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7DBCA"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A97C7EC" w14:textId="77777777" w:rsidR="00B0410B" w:rsidRPr="004A1109"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4A1109">
        <w:rPr>
          <w:rFonts w:ascii="Arial" w:hAnsi="Arial" w:cs="Arial"/>
          <w:b/>
          <w:color w:val="000000"/>
          <w:sz w:val="32"/>
          <w:szCs w:val="32"/>
          <w:lang w:bidi="x-none"/>
        </w:rPr>
        <w:t>FORMULÁŘ NABÍDKY</w:t>
      </w:r>
    </w:p>
    <w:p w14:paraId="6BDD862B" w14:textId="77777777" w:rsidR="00B0410B" w:rsidRPr="004A1109"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4A1109">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4A1109" w14:paraId="210169F3" w14:textId="77777777" w:rsidTr="00B0410B">
        <w:trPr>
          <w:trHeight w:val="340"/>
          <w:jc w:val="center"/>
        </w:trPr>
        <w:tc>
          <w:tcPr>
            <w:tcW w:w="1829" w:type="pct"/>
            <w:shd w:val="clear" w:color="auto" w:fill="D9D9D9"/>
            <w:vAlign w:val="center"/>
          </w:tcPr>
          <w:p w14:paraId="2C710CDE" w14:textId="77777777" w:rsidR="00B0410B" w:rsidRPr="004A1109" w:rsidRDefault="00B0410B" w:rsidP="00B0410B">
            <w:pPr>
              <w:spacing w:line="276" w:lineRule="auto"/>
              <w:rPr>
                <w:rFonts w:ascii="Arial" w:eastAsia="Calibri" w:hAnsi="Arial" w:cs="Arial"/>
                <w:sz w:val="20"/>
                <w:szCs w:val="22"/>
              </w:rPr>
            </w:pPr>
            <w:r w:rsidRPr="004A1109">
              <w:rPr>
                <w:rFonts w:ascii="Arial" w:eastAsia="Calibri" w:hAnsi="Arial" w:cs="Arial"/>
                <w:b/>
                <w:sz w:val="20"/>
                <w:szCs w:val="22"/>
              </w:rPr>
              <w:t>Název zadavatele:</w:t>
            </w:r>
          </w:p>
        </w:tc>
        <w:tc>
          <w:tcPr>
            <w:tcW w:w="3171" w:type="pct"/>
            <w:shd w:val="clear" w:color="auto" w:fill="FFFFFF"/>
            <w:vAlign w:val="center"/>
          </w:tcPr>
          <w:p w14:paraId="08077432" w14:textId="77777777" w:rsidR="00B0410B" w:rsidRPr="004A1109" w:rsidRDefault="00B0410B" w:rsidP="00B0410B">
            <w:pPr>
              <w:spacing w:line="276" w:lineRule="auto"/>
              <w:rPr>
                <w:rFonts w:ascii="Arial" w:eastAsia="Calibri" w:hAnsi="Arial" w:cs="Arial"/>
                <w:b/>
                <w:sz w:val="20"/>
                <w:szCs w:val="22"/>
              </w:rPr>
            </w:pPr>
            <w:r w:rsidRPr="004A1109">
              <w:rPr>
                <w:rFonts w:ascii="Arial" w:eastAsia="Calibri" w:hAnsi="Arial" w:cs="Arial"/>
                <w:b/>
                <w:sz w:val="20"/>
                <w:szCs w:val="22"/>
              </w:rPr>
              <w:t>Povodí Moravy, s.p.</w:t>
            </w:r>
          </w:p>
        </w:tc>
      </w:tr>
      <w:tr w:rsidR="00B0410B" w:rsidRPr="004A1109" w14:paraId="4A10EEC1" w14:textId="77777777" w:rsidTr="00B0410B">
        <w:trPr>
          <w:trHeight w:val="340"/>
          <w:jc w:val="center"/>
        </w:trPr>
        <w:tc>
          <w:tcPr>
            <w:tcW w:w="1829" w:type="pct"/>
            <w:shd w:val="clear" w:color="auto" w:fill="D9D9D9"/>
            <w:vAlign w:val="center"/>
          </w:tcPr>
          <w:p w14:paraId="4E4A4334" w14:textId="77777777" w:rsidR="00B0410B" w:rsidRPr="004A1109" w:rsidRDefault="00B0410B" w:rsidP="00B0410B">
            <w:pPr>
              <w:spacing w:line="276" w:lineRule="auto"/>
              <w:rPr>
                <w:rFonts w:ascii="Arial" w:eastAsia="Calibri" w:hAnsi="Arial" w:cs="Arial"/>
                <w:sz w:val="20"/>
                <w:szCs w:val="22"/>
              </w:rPr>
            </w:pPr>
            <w:r w:rsidRPr="004A1109">
              <w:rPr>
                <w:rFonts w:ascii="Arial" w:eastAsia="Calibri" w:hAnsi="Arial" w:cs="Arial"/>
                <w:sz w:val="20"/>
                <w:szCs w:val="22"/>
              </w:rPr>
              <w:t>Sídlo zadavatele:</w:t>
            </w:r>
          </w:p>
        </w:tc>
        <w:tc>
          <w:tcPr>
            <w:tcW w:w="3171" w:type="pct"/>
            <w:shd w:val="clear" w:color="auto" w:fill="FFFFFF"/>
            <w:vAlign w:val="center"/>
          </w:tcPr>
          <w:p w14:paraId="1200F703" w14:textId="77777777" w:rsidR="00B0410B" w:rsidRPr="004A1109" w:rsidRDefault="00B0410B" w:rsidP="00B0410B">
            <w:pPr>
              <w:spacing w:line="276" w:lineRule="auto"/>
              <w:rPr>
                <w:rFonts w:ascii="Arial" w:eastAsia="Calibri" w:hAnsi="Arial" w:cs="Arial"/>
                <w:sz w:val="20"/>
                <w:szCs w:val="22"/>
              </w:rPr>
            </w:pPr>
            <w:r w:rsidRPr="004A1109">
              <w:rPr>
                <w:rFonts w:ascii="Arial" w:eastAsia="Calibri" w:hAnsi="Arial" w:cs="Arial"/>
                <w:sz w:val="20"/>
                <w:szCs w:val="22"/>
              </w:rPr>
              <w:t>Dřevařská 11, 602 00 Brno</w:t>
            </w:r>
          </w:p>
        </w:tc>
      </w:tr>
      <w:tr w:rsidR="00B0410B" w:rsidRPr="004A1109" w14:paraId="73B50F1E" w14:textId="77777777" w:rsidTr="00B0410B">
        <w:trPr>
          <w:trHeight w:val="340"/>
          <w:jc w:val="center"/>
        </w:trPr>
        <w:tc>
          <w:tcPr>
            <w:tcW w:w="1829" w:type="pct"/>
            <w:shd w:val="clear" w:color="auto" w:fill="D9D9D9"/>
            <w:vAlign w:val="center"/>
          </w:tcPr>
          <w:p w14:paraId="06A43297" w14:textId="77777777" w:rsidR="00B0410B" w:rsidRPr="004A1109" w:rsidRDefault="00B0410B" w:rsidP="00B0410B">
            <w:pPr>
              <w:spacing w:line="276" w:lineRule="auto"/>
              <w:rPr>
                <w:rFonts w:ascii="Arial" w:eastAsia="Calibri" w:hAnsi="Arial" w:cs="Arial"/>
                <w:sz w:val="20"/>
                <w:szCs w:val="22"/>
              </w:rPr>
            </w:pPr>
            <w:r w:rsidRPr="004A1109">
              <w:rPr>
                <w:rFonts w:ascii="Arial" w:eastAsia="Calibri" w:hAnsi="Arial" w:cs="Arial"/>
                <w:sz w:val="20"/>
                <w:szCs w:val="22"/>
              </w:rPr>
              <w:t>IČO:</w:t>
            </w:r>
          </w:p>
        </w:tc>
        <w:tc>
          <w:tcPr>
            <w:tcW w:w="3171" w:type="pct"/>
            <w:shd w:val="clear" w:color="auto" w:fill="FFFFFF"/>
            <w:vAlign w:val="center"/>
          </w:tcPr>
          <w:p w14:paraId="6435817A" w14:textId="77777777" w:rsidR="00B0410B" w:rsidRPr="004A1109" w:rsidRDefault="00B0410B" w:rsidP="00B0410B">
            <w:pPr>
              <w:spacing w:line="276" w:lineRule="auto"/>
              <w:rPr>
                <w:rFonts w:ascii="Arial" w:eastAsia="Calibri" w:hAnsi="Arial" w:cs="Arial"/>
                <w:sz w:val="20"/>
                <w:szCs w:val="22"/>
              </w:rPr>
            </w:pPr>
            <w:r w:rsidRPr="004A1109">
              <w:rPr>
                <w:rFonts w:ascii="Arial" w:eastAsia="Calibri" w:hAnsi="Arial" w:cs="Arial"/>
                <w:sz w:val="20"/>
                <w:szCs w:val="22"/>
              </w:rPr>
              <w:t>70 89 00 13</w:t>
            </w:r>
          </w:p>
        </w:tc>
      </w:tr>
      <w:tr w:rsidR="00B0410B" w:rsidRPr="004A1109" w14:paraId="795ADA75" w14:textId="77777777" w:rsidTr="00B0410B">
        <w:trPr>
          <w:trHeight w:val="340"/>
          <w:jc w:val="center"/>
        </w:trPr>
        <w:tc>
          <w:tcPr>
            <w:tcW w:w="1829" w:type="pct"/>
            <w:shd w:val="clear" w:color="auto" w:fill="D9D9D9"/>
            <w:vAlign w:val="center"/>
          </w:tcPr>
          <w:p w14:paraId="0411DE06" w14:textId="77777777" w:rsidR="00B0410B" w:rsidRPr="004A1109" w:rsidRDefault="001027E1" w:rsidP="00B0410B">
            <w:pPr>
              <w:spacing w:line="276" w:lineRule="auto"/>
              <w:rPr>
                <w:rFonts w:ascii="Arial" w:eastAsia="Calibri" w:hAnsi="Arial" w:cs="Arial"/>
                <w:sz w:val="20"/>
                <w:szCs w:val="22"/>
              </w:rPr>
            </w:pPr>
            <w:r w:rsidRPr="004A1109">
              <w:rPr>
                <w:rFonts w:ascii="Arial" w:eastAsia="Calibri" w:hAnsi="Arial" w:cs="Arial"/>
                <w:sz w:val="20"/>
                <w:szCs w:val="22"/>
              </w:rPr>
              <w:t>Zastoupen</w:t>
            </w:r>
            <w:r w:rsidR="00B0410B" w:rsidRPr="004A1109">
              <w:rPr>
                <w:rFonts w:ascii="Arial" w:eastAsia="Calibri" w:hAnsi="Arial" w:cs="Arial"/>
                <w:sz w:val="20"/>
                <w:szCs w:val="22"/>
              </w:rPr>
              <w:t>:</w:t>
            </w:r>
          </w:p>
        </w:tc>
        <w:tc>
          <w:tcPr>
            <w:tcW w:w="3171" w:type="pct"/>
            <w:shd w:val="clear" w:color="auto" w:fill="FFFFFF"/>
            <w:vAlign w:val="center"/>
          </w:tcPr>
          <w:p w14:paraId="3C7F43DA" w14:textId="2B028280" w:rsidR="00B0410B" w:rsidRPr="004A1109" w:rsidRDefault="006B096E" w:rsidP="00B0410B">
            <w:pPr>
              <w:spacing w:line="276" w:lineRule="auto"/>
              <w:rPr>
                <w:rFonts w:ascii="Arial" w:eastAsia="Calibri" w:hAnsi="Arial" w:cs="Arial"/>
                <w:sz w:val="20"/>
                <w:szCs w:val="22"/>
              </w:rPr>
            </w:pPr>
            <w:r>
              <w:rPr>
                <w:rFonts w:ascii="Arial" w:eastAsia="Calibri" w:hAnsi="Arial" w:cs="Arial"/>
                <w:sz w:val="20"/>
                <w:szCs w:val="22"/>
              </w:rPr>
              <w:t>Ing. David Fína</w:t>
            </w:r>
            <w:r w:rsidR="001027E1" w:rsidRPr="004A1109">
              <w:rPr>
                <w:rFonts w:ascii="Arial" w:eastAsia="Calibri" w:hAnsi="Arial" w:cs="Arial"/>
                <w:sz w:val="20"/>
                <w:szCs w:val="22"/>
              </w:rPr>
              <w:t>, generálním ředitelem</w:t>
            </w:r>
          </w:p>
        </w:tc>
      </w:tr>
    </w:tbl>
    <w:p w14:paraId="2D7BB9A9" w14:textId="77777777" w:rsidR="00B0410B" w:rsidRPr="004A1109"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4A1109">
        <w:rPr>
          <w:rFonts w:ascii="Arial" w:eastAsia="Times New Roman" w:hAnsi="Arial" w:cs="Arial"/>
          <w:b/>
          <w:bCs/>
          <w:noProof w:val="0"/>
          <w:sz w:val="22"/>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4A1109" w14:paraId="02BE5031" w14:textId="77777777" w:rsidTr="00B0410B">
        <w:trPr>
          <w:trHeight w:val="340"/>
          <w:jc w:val="center"/>
        </w:trPr>
        <w:tc>
          <w:tcPr>
            <w:tcW w:w="1829" w:type="pct"/>
            <w:shd w:val="clear" w:color="auto" w:fill="D9D9D9"/>
            <w:vAlign w:val="center"/>
          </w:tcPr>
          <w:p w14:paraId="7E8E454F" w14:textId="77777777" w:rsidR="00B0410B" w:rsidRPr="004A1109" w:rsidRDefault="00B0410B" w:rsidP="00B0410B">
            <w:pPr>
              <w:spacing w:line="276" w:lineRule="auto"/>
              <w:rPr>
                <w:rFonts w:ascii="Arial" w:eastAsia="Calibri" w:hAnsi="Arial" w:cs="Arial"/>
                <w:sz w:val="20"/>
                <w:szCs w:val="22"/>
              </w:rPr>
            </w:pPr>
            <w:r w:rsidRPr="004A1109">
              <w:rPr>
                <w:rFonts w:ascii="Arial" w:eastAsia="Calibri" w:hAnsi="Arial" w:cs="Arial"/>
                <w:sz w:val="20"/>
                <w:szCs w:val="22"/>
              </w:rPr>
              <w:t xml:space="preserve">Název </w:t>
            </w:r>
            <w:r w:rsidR="001027E1" w:rsidRPr="004A1109">
              <w:rPr>
                <w:rFonts w:ascii="Arial" w:eastAsia="Calibri" w:hAnsi="Arial" w:cs="Arial"/>
                <w:sz w:val="20"/>
                <w:szCs w:val="22"/>
              </w:rPr>
              <w:t xml:space="preserve">veřejné </w:t>
            </w:r>
            <w:r w:rsidRPr="004A1109">
              <w:rPr>
                <w:rFonts w:ascii="Arial" w:eastAsia="Calibri" w:hAnsi="Arial" w:cs="Arial"/>
                <w:sz w:val="20"/>
                <w:szCs w:val="22"/>
              </w:rPr>
              <w:t>zakázky:</w:t>
            </w:r>
          </w:p>
        </w:tc>
        <w:tc>
          <w:tcPr>
            <w:tcW w:w="3171" w:type="pct"/>
            <w:shd w:val="clear" w:color="auto" w:fill="FFFFFF"/>
            <w:vAlign w:val="center"/>
          </w:tcPr>
          <w:p w14:paraId="3305DB64" w14:textId="0CFF7DEA" w:rsidR="00B0410B" w:rsidRPr="004A1109" w:rsidRDefault="006B096E" w:rsidP="001027E1">
            <w:pPr>
              <w:spacing w:line="276" w:lineRule="auto"/>
              <w:rPr>
                <w:rFonts w:ascii="Arial" w:eastAsia="Calibri" w:hAnsi="Arial" w:cs="Arial"/>
                <w:b/>
                <w:sz w:val="20"/>
                <w:szCs w:val="22"/>
              </w:rPr>
            </w:pPr>
            <w:r w:rsidRPr="006B096E">
              <w:rPr>
                <w:rFonts w:ascii="Arial" w:eastAsia="Calibri" w:hAnsi="Arial" w:cs="Arial"/>
                <w:b/>
                <w:sz w:val="20"/>
                <w:szCs w:val="22"/>
              </w:rPr>
              <w:t>Bečva, Lipník nad Bečvou  – PPO města – výkon činnosti koordinátora BOZP</w:t>
            </w:r>
          </w:p>
        </w:tc>
      </w:tr>
      <w:tr w:rsidR="00B0410B" w:rsidRPr="004A1109" w14:paraId="6DE82BAA" w14:textId="77777777" w:rsidTr="00B0410B">
        <w:trPr>
          <w:trHeight w:val="340"/>
          <w:jc w:val="center"/>
        </w:trPr>
        <w:tc>
          <w:tcPr>
            <w:tcW w:w="1829" w:type="pct"/>
            <w:shd w:val="clear" w:color="auto" w:fill="D9D9D9"/>
            <w:vAlign w:val="center"/>
          </w:tcPr>
          <w:p w14:paraId="5A171881" w14:textId="77777777" w:rsidR="00B0410B" w:rsidRPr="004A1109" w:rsidRDefault="00B0410B" w:rsidP="001027E1">
            <w:pPr>
              <w:spacing w:line="276" w:lineRule="auto"/>
              <w:rPr>
                <w:rFonts w:ascii="Arial" w:eastAsia="Calibri" w:hAnsi="Arial" w:cs="Arial"/>
                <w:sz w:val="20"/>
                <w:szCs w:val="22"/>
              </w:rPr>
            </w:pPr>
            <w:r w:rsidRPr="004A1109">
              <w:rPr>
                <w:rFonts w:ascii="Arial" w:eastAsia="Calibri" w:hAnsi="Arial" w:cs="Arial"/>
                <w:sz w:val="20"/>
                <w:szCs w:val="22"/>
              </w:rPr>
              <w:t>Režim veřejné zakázky:</w:t>
            </w:r>
          </w:p>
        </w:tc>
        <w:tc>
          <w:tcPr>
            <w:tcW w:w="3171" w:type="pct"/>
            <w:shd w:val="clear" w:color="auto" w:fill="FFFFFF"/>
            <w:vAlign w:val="center"/>
          </w:tcPr>
          <w:p w14:paraId="4313E941" w14:textId="77777777" w:rsidR="00B0410B" w:rsidRPr="004A1109" w:rsidRDefault="00D3111F" w:rsidP="001027E1">
            <w:pPr>
              <w:spacing w:line="276" w:lineRule="auto"/>
              <w:rPr>
                <w:rFonts w:ascii="Arial" w:eastAsia="Calibri" w:hAnsi="Arial" w:cs="Arial"/>
                <w:sz w:val="20"/>
                <w:szCs w:val="22"/>
              </w:rPr>
            </w:pPr>
            <w:r w:rsidRPr="004A1109">
              <w:rPr>
                <w:rFonts w:ascii="Arial" w:eastAsia="Calibri" w:hAnsi="Arial" w:cs="Arial"/>
                <w:sz w:val="20"/>
                <w:szCs w:val="22"/>
              </w:rPr>
              <w:t>Veřejná zakázka malého rozsahu</w:t>
            </w:r>
          </w:p>
        </w:tc>
      </w:tr>
      <w:tr w:rsidR="00B0410B" w:rsidRPr="004A1109" w14:paraId="4BCC9C43" w14:textId="77777777" w:rsidTr="00B0410B">
        <w:trPr>
          <w:trHeight w:val="340"/>
          <w:jc w:val="center"/>
        </w:trPr>
        <w:tc>
          <w:tcPr>
            <w:tcW w:w="1829" w:type="pct"/>
            <w:shd w:val="clear" w:color="auto" w:fill="D9D9D9"/>
            <w:vAlign w:val="center"/>
          </w:tcPr>
          <w:p w14:paraId="7EE01CC7" w14:textId="77777777" w:rsidR="00B0410B" w:rsidRPr="004A1109" w:rsidRDefault="00B0410B" w:rsidP="001027E1">
            <w:pPr>
              <w:spacing w:line="276" w:lineRule="auto"/>
              <w:rPr>
                <w:rFonts w:ascii="Arial" w:eastAsia="Calibri" w:hAnsi="Arial" w:cs="Arial"/>
                <w:sz w:val="20"/>
                <w:szCs w:val="22"/>
              </w:rPr>
            </w:pPr>
            <w:r w:rsidRPr="004A1109">
              <w:rPr>
                <w:rFonts w:ascii="Arial" w:eastAsia="Calibri" w:hAnsi="Arial" w:cs="Arial"/>
                <w:sz w:val="20"/>
                <w:szCs w:val="22"/>
              </w:rPr>
              <w:t xml:space="preserve">Druh </w:t>
            </w:r>
            <w:r w:rsidR="001027E1" w:rsidRPr="004A1109">
              <w:rPr>
                <w:rFonts w:ascii="Arial" w:eastAsia="Calibri" w:hAnsi="Arial" w:cs="Arial"/>
                <w:sz w:val="20"/>
                <w:szCs w:val="22"/>
              </w:rPr>
              <w:t>veřejné zakázky</w:t>
            </w:r>
            <w:r w:rsidRPr="004A1109">
              <w:rPr>
                <w:rFonts w:ascii="Arial" w:eastAsia="Calibri" w:hAnsi="Arial" w:cs="Arial"/>
                <w:sz w:val="20"/>
                <w:szCs w:val="22"/>
              </w:rPr>
              <w:t>:</w:t>
            </w:r>
          </w:p>
        </w:tc>
        <w:tc>
          <w:tcPr>
            <w:tcW w:w="3171" w:type="pct"/>
            <w:shd w:val="clear" w:color="auto" w:fill="FFFFFF"/>
            <w:vAlign w:val="center"/>
          </w:tcPr>
          <w:p w14:paraId="76BD0097" w14:textId="77777777" w:rsidR="00B0410B" w:rsidRPr="004A1109" w:rsidRDefault="00266F1A" w:rsidP="00B0410B">
            <w:pPr>
              <w:spacing w:line="276" w:lineRule="auto"/>
              <w:rPr>
                <w:rFonts w:ascii="Arial" w:eastAsia="Calibri" w:hAnsi="Arial" w:cs="Arial"/>
                <w:sz w:val="20"/>
                <w:szCs w:val="22"/>
              </w:rPr>
            </w:pPr>
            <w:r w:rsidRPr="004A1109">
              <w:rPr>
                <w:rFonts w:ascii="Arial" w:eastAsia="Calibri" w:hAnsi="Arial" w:cs="Arial"/>
                <w:sz w:val="20"/>
                <w:szCs w:val="22"/>
              </w:rPr>
              <w:t>S</w:t>
            </w:r>
            <w:r w:rsidR="00D3111F" w:rsidRPr="004A1109">
              <w:rPr>
                <w:rFonts w:ascii="Arial" w:eastAsia="Calibri" w:hAnsi="Arial" w:cs="Arial"/>
                <w:sz w:val="20"/>
                <w:szCs w:val="22"/>
              </w:rPr>
              <w:t>lužby</w:t>
            </w:r>
          </w:p>
        </w:tc>
      </w:tr>
      <w:tr w:rsidR="00B0410B" w:rsidRPr="004A1109" w14:paraId="3D8F75CF" w14:textId="77777777" w:rsidTr="00B0410B">
        <w:trPr>
          <w:trHeight w:val="340"/>
          <w:jc w:val="center"/>
        </w:trPr>
        <w:tc>
          <w:tcPr>
            <w:tcW w:w="1829" w:type="pct"/>
            <w:shd w:val="clear" w:color="auto" w:fill="D9D9D9"/>
            <w:vAlign w:val="center"/>
          </w:tcPr>
          <w:p w14:paraId="0393967A" w14:textId="77777777" w:rsidR="00B0410B" w:rsidRPr="004A1109" w:rsidRDefault="00B0410B" w:rsidP="00B0410B">
            <w:pPr>
              <w:spacing w:line="276" w:lineRule="auto"/>
              <w:rPr>
                <w:rFonts w:ascii="Arial" w:eastAsia="Calibri" w:hAnsi="Arial" w:cs="Arial"/>
                <w:sz w:val="20"/>
                <w:szCs w:val="22"/>
              </w:rPr>
            </w:pPr>
            <w:r w:rsidRPr="004A1109">
              <w:rPr>
                <w:rFonts w:ascii="Arial" w:eastAsia="Calibri" w:hAnsi="Arial" w:cs="Arial"/>
                <w:sz w:val="20"/>
                <w:szCs w:val="22"/>
              </w:rPr>
              <w:t>Adresa veřejné zakázky:</w:t>
            </w:r>
          </w:p>
        </w:tc>
        <w:tc>
          <w:tcPr>
            <w:tcW w:w="3171" w:type="pct"/>
            <w:shd w:val="clear" w:color="auto" w:fill="FFFFFF"/>
            <w:vAlign w:val="center"/>
          </w:tcPr>
          <w:p w14:paraId="50007B85" w14:textId="7426664C" w:rsidR="00680271" w:rsidRPr="004A1109" w:rsidRDefault="003515CC" w:rsidP="00B0410B">
            <w:pPr>
              <w:spacing w:line="276" w:lineRule="auto"/>
              <w:rPr>
                <w:rFonts w:ascii="Arial" w:hAnsi="Arial" w:cs="Arial"/>
                <w:color w:val="0000FF"/>
                <w:sz w:val="20"/>
                <w:u w:val="single"/>
              </w:rPr>
            </w:pPr>
            <w:hyperlink r:id="rId8" w:history="1">
              <w:r w:rsidRPr="005C3E46">
                <w:rPr>
                  <w:rStyle w:val="Hypertextovodkaz"/>
                  <w:rFonts w:ascii="Arial" w:hAnsi="Arial" w:cs="Arial"/>
                  <w:sz w:val="20"/>
                </w:rPr>
                <w:t>https://zakazky.eagri.cz/contract_display_21135.html</w:t>
              </w:r>
            </w:hyperlink>
            <w:r>
              <w:rPr>
                <w:rStyle w:val="Hypertextovodkaz"/>
                <w:rFonts w:ascii="Arial" w:hAnsi="Arial" w:cs="Arial"/>
                <w:sz w:val="20"/>
              </w:rPr>
              <w:t xml:space="preserve"> </w:t>
            </w:r>
          </w:p>
        </w:tc>
      </w:tr>
    </w:tbl>
    <w:p w14:paraId="43A74D88" w14:textId="77777777" w:rsidR="00B0410B" w:rsidRPr="004A1109"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4A1109">
        <w:rPr>
          <w:rFonts w:ascii="Arial" w:eastAsia="Times New Roman" w:hAnsi="Arial" w:cs="Arial"/>
          <w:b/>
          <w:bCs/>
          <w:noProof w:val="0"/>
          <w:sz w:val="22"/>
          <w:szCs w:val="22"/>
          <w:lang w:eastAsia="cs-CZ"/>
        </w:rPr>
        <w:t>Identifikační údaje dodavatele</w:t>
      </w:r>
    </w:p>
    <w:sdt>
      <w:sdtPr>
        <w:rPr>
          <w:rFonts w:ascii="Arial" w:eastAsia="Calibri" w:hAnsi="Arial" w:cs="Arial"/>
          <w:b/>
          <w:sz w:val="20"/>
          <w:szCs w:val="22"/>
        </w:rPr>
        <w:id w:val="-1248181119"/>
        <w:placeholder>
          <w:docPart w:val="AD3C7FD49CBF483CAF7B79DEBD714C28"/>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866F2" w:rsidRPr="004A1109" w14:paraId="5D1689B6" w14:textId="77777777" w:rsidTr="00887075">
            <w:trPr>
              <w:trHeight w:val="340"/>
              <w:jc w:val="center"/>
            </w:trPr>
            <w:tc>
              <w:tcPr>
                <w:tcW w:w="1829" w:type="pct"/>
                <w:shd w:val="clear" w:color="auto" w:fill="D9D9D9"/>
                <w:vAlign w:val="center"/>
              </w:tcPr>
              <w:p w14:paraId="04563141" w14:textId="77777777" w:rsidR="006866F2" w:rsidRPr="004A1109" w:rsidRDefault="006866F2" w:rsidP="00887075">
                <w:pPr>
                  <w:spacing w:line="276" w:lineRule="auto"/>
                  <w:rPr>
                    <w:rFonts w:ascii="Arial" w:eastAsia="Calibri" w:hAnsi="Arial" w:cs="Arial"/>
                    <w:b/>
                    <w:sz w:val="20"/>
                    <w:szCs w:val="22"/>
                  </w:rPr>
                </w:pPr>
                <w:r w:rsidRPr="004A1109">
                  <w:rPr>
                    <w:rFonts w:ascii="Arial" w:eastAsia="Calibri" w:hAnsi="Arial" w:cs="Arial"/>
                    <w:b/>
                    <w:sz w:val="20"/>
                    <w:szCs w:val="22"/>
                  </w:rPr>
                  <w:t>Obchodní firma / Název:</w:t>
                </w:r>
              </w:p>
            </w:tc>
            <w:tc>
              <w:tcPr>
                <w:tcW w:w="3171" w:type="pct"/>
                <w:shd w:val="clear" w:color="auto" w:fill="FFFFFF"/>
                <w:vAlign w:val="center"/>
              </w:tcPr>
              <w:p w14:paraId="79AC2BBA" w14:textId="77777777" w:rsidR="006866F2" w:rsidRPr="004A1109" w:rsidRDefault="006866F2" w:rsidP="00887075">
                <w:pPr>
                  <w:spacing w:line="276" w:lineRule="auto"/>
                  <w:rPr>
                    <w:rFonts w:ascii="Arial" w:eastAsia="Calibri" w:hAnsi="Arial" w:cs="Arial"/>
                    <w:b/>
                    <w:sz w:val="20"/>
                    <w:szCs w:val="22"/>
                  </w:rPr>
                </w:pPr>
                <w:r w:rsidRPr="004A1109">
                  <w:rPr>
                    <w:rFonts w:ascii="Arial" w:eastAsia="Calibri" w:hAnsi="Arial" w:cs="Arial"/>
                    <w:color w:val="808080"/>
                    <w:sz w:val="20"/>
                    <w:szCs w:val="22"/>
                  </w:rPr>
                  <w:t>Uveďte obchodní firmu / název</w:t>
                </w:r>
              </w:p>
            </w:tc>
          </w:tr>
          <w:tr w:rsidR="006866F2" w:rsidRPr="004A1109" w14:paraId="4FA68CF6" w14:textId="77777777" w:rsidTr="00887075">
            <w:trPr>
              <w:trHeight w:val="340"/>
              <w:jc w:val="center"/>
            </w:trPr>
            <w:tc>
              <w:tcPr>
                <w:tcW w:w="1829" w:type="pct"/>
                <w:shd w:val="clear" w:color="auto" w:fill="D9D9D9"/>
                <w:vAlign w:val="center"/>
              </w:tcPr>
              <w:p w14:paraId="44ADF0CB"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sz w:val="20"/>
                    <w:szCs w:val="22"/>
                  </w:rPr>
                  <w:t>Sídlo:</w:t>
                </w:r>
              </w:p>
            </w:tc>
            <w:tc>
              <w:tcPr>
                <w:tcW w:w="3171" w:type="pct"/>
                <w:shd w:val="clear" w:color="auto" w:fill="FFFFFF"/>
                <w:vAlign w:val="center"/>
              </w:tcPr>
              <w:p w14:paraId="5FFB883E"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color w:val="808080"/>
                    <w:sz w:val="20"/>
                    <w:szCs w:val="22"/>
                  </w:rPr>
                  <w:t>Uveďte sídlo</w:t>
                </w:r>
              </w:p>
            </w:tc>
          </w:tr>
          <w:tr w:rsidR="006866F2" w:rsidRPr="004A1109" w14:paraId="2920230A" w14:textId="77777777" w:rsidTr="00887075">
            <w:trPr>
              <w:trHeight w:val="340"/>
              <w:jc w:val="center"/>
            </w:trPr>
            <w:tc>
              <w:tcPr>
                <w:tcW w:w="1829" w:type="pct"/>
                <w:shd w:val="clear" w:color="auto" w:fill="D9D9D9"/>
                <w:vAlign w:val="center"/>
              </w:tcPr>
              <w:p w14:paraId="437A9C6C"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sz w:val="20"/>
                    <w:szCs w:val="22"/>
                  </w:rPr>
                  <w:t>IČO:</w:t>
                </w:r>
              </w:p>
            </w:tc>
            <w:tc>
              <w:tcPr>
                <w:tcW w:w="3171" w:type="pct"/>
                <w:shd w:val="clear" w:color="auto" w:fill="FFFFFF"/>
                <w:vAlign w:val="center"/>
              </w:tcPr>
              <w:p w14:paraId="51CFBA05"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color w:val="808080"/>
                    <w:sz w:val="20"/>
                    <w:szCs w:val="22"/>
                  </w:rPr>
                  <w:t>Uveďte IČO</w:t>
                </w:r>
              </w:p>
            </w:tc>
          </w:tr>
          <w:tr w:rsidR="006866F2" w:rsidRPr="004A1109" w14:paraId="26194E91" w14:textId="77777777" w:rsidTr="00887075">
            <w:trPr>
              <w:trHeight w:val="340"/>
              <w:jc w:val="center"/>
            </w:trPr>
            <w:tc>
              <w:tcPr>
                <w:tcW w:w="1829" w:type="pct"/>
                <w:shd w:val="clear" w:color="auto" w:fill="D9D9D9"/>
                <w:vAlign w:val="center"/>
              </w:tcPr>
              <w:p w14:paraId="50ED0C93"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sz w:val="20"/>
                    <w:szCs w:val="22"/>
                  </w:rPr>
                  <w:t>DIČ:</w:t>
                </w:r>
              </w:p>
            </w:tc>
            <w:tc>
              <w:tcPr>
                <w:tcW w:w="3171" w:type="pct"/>
                <w:shd w:val="clear" w:color="auto" w:fill="FFFFFF"/>
                <w:vAlign w:val="center"/>
              </w:tcPr>
              <w:p w14:paraId="31084A5B"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color w:val="808080"/>
                    <w:sz w:val="20"/>
                    <w:szCs w:val="22"/>
                  </w:rPr>
                  <w:t>Uveďte DIČ</w:t>
                </w:r>
              </w:p>
            </w:tc>
          </w:tr>
          <w:tr w:rsidR="006866F2" w:rsidRPr="004A1109" w14:paraId="176579E4" w14:textId="77777777" w:rsidTr="00887075">
            <w:trPr>
              <w:trHeight w:val="340"/>
              <w:jc w:val="center"/>
            </w:trPr>
            <w:tc>
              <w:tcPr>
                <w:tcW w:w="1829" w:type="pct"/>
                <w:shd w:val="clear" w:color="auto" w:fill="D9D9D9"/>
                <w:vAlign w:val="center"/>
              </w:tcPr>
              <w:p w14:paraId="33E7CB6C"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sz w:val="20"/>
                    <w:szCs w:val="22"/>
                  </w:rPr>
                  <w:t>Osoba oprávněná jednat za účastníka:</w:t>
                </w:r>
              </w:p>
            </w:tc>
            <w:tc>
              <w:tcPr>
                <w:tcW w:w="3171" w:type="pct"/>
                <w:shd w:val="clear" w:color="auto" w:fill="FFFFFF"/>
                <w:vAlign w:val="center"/>
              </w:tcPr>
              <w:p w14:paraId="5E73B14B"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color w:val="808080"/>
                    <w:sz w:val="20"/>
                    <w:szCs w:val="22"/>
                  </w:rPr>
                  <w:t>Uveďte jméno, příjmení a funkci</w:t>
                </w:r>
              </w:p>
            </w:tc>
          </w:tr>
          <w:tr w:rsidR="006866F2" w:rsidRPr="004A1109" w14:paraId="473A8B09" w14:textId="77777777" w:rsidTr="00887075">
            <w:trPr>
              <w:trHeight w:val="340"/>
              <w:jc w:val="center"/>
            </w:trPr>
            <w:tc>
              <w:tcPr>
                <w:tcW w:w="1829" w:type="pct"/>
                <w:shd w:val="clear" w:color="auto" w:fill="D9D9D9"/>
                <w:vAlign w:val="center"/>
              </w:tcPr>
              <w:p w14:paraId="2B01EC08"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sz w:val="20"/>
                    <w:szCs w:val="22"/>
                  </w:rPr>
                  <w:t>Kontaktní osoba:</w:t>
                </w:r>
              </w:p>
            </w:tc>
            <w:tc>
              <w:tcPr>
                <w:tcW w:w="3171" w:type="pct"/>
                <w:shd w:val="clear" w:color="auto" w:fill="FFFFFF"/>
                <w:vAlign w:val="center"/>
              </w:tcPr>
              <w:p w14:paraId="03C8BE56"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color w:val="808080"/>
                    <w:sz w:val="20"/>
                    <w:szCs w:val="22"/>
                  </w:rPr>
                  <w:t>Uveďte jméno a příjmení kontaktní osoby</w:t>
                </w:r>
              </w:p>
            </w:tc>
          </w:tr>
          <w:tr w:rsidR="006866F2" w:rsidRPr="004A1109" w14:paraId="46101B57" w14:textId="77777777" w:rsidTr="00887075">
            <w:trPr>
              <w:trHeight w:val="340"/>
              <w:jc w:val="center"/>
            </w:trPr>
            <w:tc>
              <w:tcPr>
                <w:tcW w:w="1829" w:type="pct"/>
                <w:shd w:val="clear" w:color="auto" w:fill="D9D9D9"/>
                <w:vAlign w:val="center"/>
              </w:tcPr>
              <w:p w14:paraId="2BF4AF0A"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sz w:val="20"/>
                    <w:szCs w:val="22"/>
                  </w:rPr>
                  <w:t>Telefon:</w:t>
                </w:r>
              </w:p>
            </w:tc>
            <w:tc>
              <w:tcPr>
                <w:tcW w:w="3171" w:type="pct"/>
                <w:shd w:val="clear" w:color="auto" w:fill="FFFFFF"/>
                <w:vAlign w:val="center"/>
              </w:tcPr>
              <w:p w14:paraId="64EBD325"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color w:val="808080"/>
                    <w:sz w:val="20"/>
                    <w:szCs w:val="22"/>
                  </w:rPr>
                  <w:t>Uveďte telefon kontaktní osoby</w:t>
                </w:r>
              </w:p>
            </w:tc>
          </w:tr>
          <w:tr w:rsidR="006866F2" w:rsidRPr="004A1109" w14:paraId="5458B1E9" w14:textId="77777777" w:rsidTr="00887075">
            <w:trPr>
              <w:trHeight w:val="340"/>
              <w:jc w:val="center"/>
            </w:trPr>
            <w:tc>
              <w:tcPr>
                <w:tcW w:w="1829" w:type="pct"/>
                <w:shd w:val="clear" w:color="auto" w:fill="D9D9D9"/>
                <w:vAlign w:val="center"/>
              </w:tcPr>
              <w:p w14:paraId="72F5BDD5"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sz w:val="20"/>
                    <w:szCs w:val="22"/>
                  </w:rPr>
                  <w:t>E-mail:</w:t>
                </w:r>
              </w:p>
            </w:tc>
            <w:tc>
              <w:tcPr>
                <w:tcW w:w="3171" w:type="pct"/>
                <w:shd w:val="clear" w:color="auto" w:fill="FFFFFF"/>
                <w:vAlign w:val="center"/>
              </w:tcPr>
              <w:p w14:paraId="58807D6D"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color w:val="808080"/>
                    <w:sz w:val="20"/>
                    <w:szCs w:val="22"/>
                  </w:rPr>
                  <w:t>Uveďte e-mail kontaktní osoby</w:t>
                </w:r>
              </w:p>
            </w:tc>
          </w:tr>
          <w:tr w:rsidR="006866F2" w:rsidRPr="004A1109" w14:paraId="374430F5" w14:textId="77777777" w:rsidTr="00887075">
            <w:trPr>
              <w:trHeight w:val="816"/>
              <w:jc w:val="center"/>
            </w:trPr>
            <w:tc>
              <w:tcPr>
                <w:tcW w:w="1829" w:type="pct"/>
                <w:shd w:val="clear" w:color="auto" w:fill="D9D9D9"/>
                <w:vAlign w:val="center"/>
              </w:tcPr>
              <w:p w14:paraId="69AE2663" w14:textId="77777777" w:rsidR="006866F2" w:rsidRPr="004A1109" w:rsidRDefault="006866F2" w:rsidP="00887075">
                <w:pPr>
                  <w:spacing w:line="276" w:lineRule="auto"/>
                  <w:rPr>
                    <w:rFonts w:ascii="Arial" w:eastAsia="Calibri" w:hAnsi="Arial" w:cs="Arial"/>
                    <w:sz w:val="20"/>
                    <w:szCs w:val="22"/>
                  </w:rPr>
                </w:pPr>
                <w:r w:rsidRPr="004A1109">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59038FA3" w14:textId="77777777" w:rsidR="006866F2" w:rsidRPr="004A1109" w:rsidRDefault="006866F2" w:rsidP="00887075">
                <w:pPr>
                  <w:tabs>
                    <w:tab w:val="left" w:pos="3371"/>
                  </w:tabs>
                  <w:autoSpaceDE w:val="0"/>
                  <w:autoSpaceDN w:val="0"/>
                  <w:rPr>
                    <w:rFonts w:ascii="Arial" w:hAnsi="Arial" w:cs="Arial"/>
                    <w:sz w:val="18"/>
                    <w:szCs w:val="18"/>
                  </w:rPr>
                </w:pPr>
                <w:r w:rsidRPr="004A1109">
                  <w:rPr>
                    <w:rFonts w:ascii="Arial" w:hAnsi="Arial" w:cs="Arial"/>
                    <w:sz w:val="18"/>
                    <w:szCs w:val="18"/>
                  </w:rPr>
                  <w:t>Zaměstnanci: &lt; 250</w:t>
                </w:r>
              </w:p>
              <w:p w14:paraId="78AA3ABA" w14:textId="77777777" w:rsidR="006866F2" w:rsidRPr="004A1109" w:rsidRDefault="006866F2" w:rsidP="00887075">
                <w:pPr>
                  <w:tabs>
                    <w:tab w:val="left" w:pos="3371"/>
                  </w:tabs>
                  <w:autoSpaceDE w:val="0"/>
                  <w:autoSpaceDN w:val="0"/>
                  <w:rPr>
                    <w:rFonts w:ascii="Arial" w:hAnsi="Arial" w:cs="Arial"/>
                    <w:sz w:val="18"/>
                    <w:szCs w:val="18"/>
                  </w:rPr>
                </w:pPr>
                <w:r w:rsidRPr="004A1109">
                  <w:rPr>
                    <w:rFonts w:ascii="Arial" w:hAnsi="Arial" w:cs="Arial"/>
                    <w:sz w:val="18"/>
                    <w:szCs w:val="18"/>
                  </w:rPr>
                  <w:t xml:space="preserve">Obrat: ≤ 50 milionů €                             </w:t>
                </w:r>
                <w:r w:rsidRPr="004A1109">
                  <w:rPr>
                    <w:rFonts w:ascii="Arial" w:eastAsia="Calibri" w:hAnsi="Arial" w:cs="Arial"/>
                    <w:color w:val="808080"/>
                    <w:sz w:val="20"/>
                    <w:szCs w:val="22"/>
                  </w:rPr>
                  <w:t>Uveďte ANO / NE</w:t>
                </w:r>
              </w:p>
              <w:p w14:paraId="359BDB98" w14:textId="77777777" w:rsidR="006866F2" w:rsidRPr="004A1109" w:rsidRDefault="006866F2" w:rsidP="00887075">
                <w:pPr>
                  <w:spacing w:line="276" w:lineRule="auto"/>
                  <w:rPr>
                    <w:rFonts w:ascii="Arial" w:eastAsia="Calibri" w:hAnsi="Arial" w:cs="Arial"/>
                    <w:color w:val="808080"/>
                    <w:sz w:val="20"/>
                    <w:szCs w:val="22"/>
                  </w:rPr>
                </w:pPr>
                <w:r w:rsidRPr="004A1109">
                  <w:rPr>
                    <w:rFonts w:ascii="Arial" w:hAnsi="Arial" w:cs="Arial"/>
                    <w:sz w:val="18"/>
                    <w:szCs w:val="18"/>
                  </w:rPr>
                  <w:t xml:space="preserve">Bilančni suma: ≤ 43 milionů €                  </w:t>
                </w:r>
              </w:p>
            </w:tc>
          </w:tr>
        </w:tbl>
        <w:p w14:paraId="4E16FF92" w14:textId="77777777" w:rsidR="006866F2" w:rsidRPr="004A1109" w:rsidRDefault="006866F2" w:rsidP="006866F2">
          <w:pPr>
            <w:spacing w:line="276" w:lineRule="auto"/>
            <w:jc w:val="both"/>
            <w:rPr>
              <w:rFonts w:ascii="Arial" w:eastAsia="Times New Roman" w:hAnsi="Arial" w:cs="Arial"/>
              <w:noProof w:val="0"/>
              <w:color w:val="808080"/>
              <w:sz w:val="20"/>
              <w:szCs w:val="22"/>
              <w:lang w:eastAsia="cs-CZ"/>
            </w:rPr>
          </w:pPr>
        </w:p>
        <w:p w14:paraId="63575256" w14:textId="77777777" w:rsidR="006866F2" w:rsidRPr="004A1109" w:rsidRDefault="006866F2" w:rsidP="006866F2">
          <w:pPr>
            <w:spacing w:after="200" w:line="276" w:lineRule="auto"/>
            <w:jc w:val="both"/>
            <w:rPr>
              <w:rFonts w:ascii="Arial" w:eastAsia="Times New Roman" w:hAnsi="Arial" w:cs="Arial"/>
              <w:noProof w:val="0"/>
              <w:sz w:val="20"/>
              <w:szCs w:val="22"/>
              <w:lang w:eastAsia="cs-CZ"/>
            </w:rPr>
          </w:pPr>
          <w:r w:rsidRPr="004A1109">
            <w:rPr>
              <w:rFonts w:ascii="Arial" w:eastAsia="Times New Roman" w:hAnsi="Arial" w:cs="Arial"/>
              <w:noProof w:val="0"/>
              <w:color w:val="808080"/>
              <w:sz w:val="20"/>
              <w:szCs w:val="22"/>
              <w:lang w:eastAsia="cs-CZ"/>
            </w:rPr>
            <w:t>Uveďte účastníka a opakujte dle potřeby</w:t>
          </w:r>
        </w:p>
      </w:sdtContent>
    </w:sdt>
    <w:p w14:paraId="27FEA654" w14:textId="77777777" w:rsidR="006866F2" w:rsidRPr="004A1109" w:rsidRDefault="006866F2" w:rsidP="006866F2">
      <w:pPr>
        <w:spacing w:after="200" w:line="276" w:lineRule="auto"/>
        <w:jc w:val="both"/>
        <w:rPr>
          <w:rFonts w:ascii="Arial" w:eastAsia="Times New Roman" w:hAnsi="Arial" w:cs="Arial"/>
          <w:noProof w:val="0"/>
          <w:sz w:val="20"/>
          <w:szCs w:val="22"/>
          <w:lang w:eastAsia="cs-CZ"/>
        </w:rPr>
      </w:pPr>
    </w:p>
    <w:p w14:paraId="6F3FAC5F" w14:textId="77777777" w:rsidR="006866F2" w:rsidRPr="004A1109" w:rsidRDefault="006866F2" w:rsidP="006866F2">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4A1109">
        <w:rPr>
          <w:rFonts w:ascii="Arial" w:eastAsia="Times New Roman" w:hAnsi="Arial" w:cs="Arial"/>
          <w:b/>
          <w:bCs/>
          <w:noProof w:val="0"/>
          <w:sz w:val="20"/>
          <w:szCs w:val="22"/>
          <w:lang w:eastAsia="cs-CZ"/>
        </w:rPr>
        <w:lastRenderedPageBreak/>
        <w:t>Prohlášení účastníka</w:t>
      </w:r>
    </w:p>
    <w:p w14:paraId="78C499C4" w14:textId="77777777" w:rsidR="00CF46E5" w:rsidRPr="004A1109" w:rsidRDefault="00CF46E5" w:rsidP="00CF46E5">
      <w:pPr>
        <w:spacing w:after="200" w:line="276" w:lineRule="auto"/>
        <w:jc w:val="both"/>
        <w:rPr>
          <w:rFonts w:ascii="Arial" w:eastAsia="Times New Roman" w:hAnsi="Arial" w:cs="Arial"/>
          <w:noProof w:val="0"/>
          <w:sz w:val="20"/>
          <w:szCs w:val="22"/>
          <w:lang w:eastAsia="cs-CZ"/>
        </w:rPr>
      </w:pPr>
      <w:r w:rsidRPr="004A1109">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dodavatelů ve výběrovém řízení. </w:t>
      </w:r>
    </w:p>
    <w:p w14:paraId="294BEBB7" w14:textId="77777777" w:rsidR="00CF46E5" w:rsidRPr="004A1109" w:rsidRDefault="00CF46E5" w:rsidP="00CF46E5">
      <w:pPr>
        <w:spacing w:line="360" w:lineRule="auto"/>
        <w:jc w:val="both"/>
        <w:rPr>
          <w:rFonts w:ascii="Arial" w:eastAsia="Times New Roman" w:hAnsi="Arial" w:cs="Arial"/>
          <w:noProof w:val="0"/>
          <w:sz w:val="20"/>
          <w:szCs w:val="22"/>
          <w:lang w:eastAsia="cs-CZ"/>
        </w:rPr>
      </w:pPr>
      <w:r w:rsidRPr="004A1109">
        <w:rPr>
          <w:rFonts w:ascii="Arial" w:eastAsia="Times New Roman" w:hAnsi="Arial" w:cs="Arial"/>
          <w:noProof w:val="0"/>
          <w:sz w:val="20"/>
          <w:szCs w:val="22"/>
          <w:lang w:eastAsia="cs-CZ"/>
        </w:rPr>
        <w:t>Účastník čestně prohlašuje, že</w:t>
      </w:r>
    </w:p>
    <w:p w14:paraId="609E9A87" w14:textId="77777777" w:rsidR="00CF46E5" w:rsidRPr="004A1109" w:rsidRDefault="00CF46E5" w:rsidP="00CF46E5">
      <w:pPr>
        <w:pStyle w:val="Psm"/>
        <w:numPr>
          <w:ilvl w:val="4"/>
          <w:numId w:val="40"/>
        </w:numPr>
        <w:rPr>
          <w:rFonts w:cs="Arial"/>
        </w:rPr>
      </w:pPr>
      <w:r w:rsidRPr="004A1109">
        <w:rPr>
          <w:rFonts w:cs="Arial"/>
        </w:rPr>
        <w:t>při zpracování nabídky se seznámil se zadávacími podmínkami a porozuměl jim;</w:t>
      </w:r>
    </w:p>
    <w:p w14:paraId="3F9B1F16" w14:textId="77777777" w:rsidR="00CF46E5" w:rsidRPr="004A1109" w:rsidRDefault="00CF46E5" w:rsidP="00CF46E5">
      <w:pPr>
        <w:pStyle w:val="Psm"/>
        <w:numPr>
          <w:ilvl w:val="4"/>
          <w:numId w:val="40"/>
        </w:numPr>
        <w:rPr>
          <w:rFonts w:cs="Arial"/>
        </w:rPr>
      </w:pPr>
      <w:r w:rsidRPr="004A1109">
        <w:rPr>
          <w:rFonts w:cs="Arial"/>
        </w:rPr>
        <w:t>respektuje veškeré požadavky zadavatele na obchodní podmínky stanovené v příkazní smlouvě;</w:t>
      </w:r>
    </w:p>
    <w:p w14:paraId="3D045400" w14:textId="77777777" w:rsidR="00CF46E5" w:rsidRPr="004A1109" w:rsidRDefault="00CF46E5" w:rsidP="00CF46E5">
      <w:pPr>
        <w:pStyle w:val="Psm"/>
        <w:numPr>
          <w:ilvl w:val="4"/>
          <w:numId w:val="40"/>
        </w:numPr>
        <w:rPr>
          <w:rFonts w:cs="Arial"/>
        </w:rPr>
      </w:pPr>
      <w:r w:rsidRPr="004A1109">
        <w:rPr>
          <w:rFonts w:cs="Arial"/>
        </w:rPr>
        <w:t>přijímá elektronický nástroj E-ZAK jako výhradní prostředek komunikace ve výběrovém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6A176900" w14:textId="77777777" w:rsidR="00CF46E5" w:rsidRPr="004A1109" w:rsidRDefault="00CF46E5" w:rsidP="00CF46E5">
      <w:pPr>
        <w:pStyle w:val="Psm"/>
        <w:numPr>
          <w:ilvl w:val="4"/>
          <w:numId w:val="40"/>
        </w:numPr>
        <w:rPr>
          <w:rFonts w:cs="Arial"/>
        </w:rPr>
      </w:pPr>
      <w:r w:rsidRPr="004A1109">
        <w:rPr>
          <w:rFonts w:cs="Arial"/>
        </w:rPr>
        <w:t>výše uvedená kontaktní osoba je oprávněna k jednání za účastníka v rámci výběrového řízení;</w:t>
      </w:r>
    </w:p>
    <w:p w14:paraId="1F241F83" w14:textId="77777777" w:rsidR="00CF46E5" w:rsidRPr="004A1109" w:rsidRDefault="00CF46E5" w:rsidP="00CF46E5">
      <w:pPr>
        <w:pStyle w:val="Psm"/>
        <w:numPr>
          <w:ilvl w:val="4"/>
          <w:numId w:val="40"/>
        </w:numPr>
        <w:rPr>
          <w:rFonts w:cs="Arial"/>
        </w:rPr>
      </w:pPr>
      <w:r w:rsidRPr="004A1109">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0D044C" w:rsidRPr="004A1109">
        <w:rPr>
          <w:rFonts w:cs="Arial"/>
        </w:rPr>
        <w:t>u</w:t>
      </w:r>
      <w:r w:rsidRPr="004A1109">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7D99764" w14:textId="77777777" w:rsidR="00CF46E5" w:rsidRPr="004A1109" w:rsidRDefault="00CF46E5" w:rsidP="00CF46E5">
      <w:pPr>
        <w:pStyle w:val="Psm"/>
        <w:numPr>
          <w:ilvl w:val="4"/>
          <w:numId w:val="40"/>
        </w:numPr>
        <w:rPr>
          <w:rFonts w:cs="Arial"/>
        </w:rPr>
      </w:pPr>
      <w:r w:rsidRPr="004A1109">
        <w:rPr>
          <w:rFonts w:cs="Arial"/>
        </w:rPr>
        <w:t>dodavatel čestně prohlašuje, že se na něj nevztahuje § 4b zákona č. 159/2006 Sb., o střetu zájmů, ve znění pozdějších předpisů (dále jen „ZSZ“), tj. že není obchodní společností, ve které veřejný funkcionář uvedený v § 2 odst. 1 písm. c) ZSZ nebo jím ovládaná osoba vlastní podíl představující alespoň 25 % účasti společníka v obchodní společnosti;</w:t>
      </w:r>
    </w:p>
    <w:p w14:paraId="0191B704" w14:textId="77777777" w:rsidR="00CF46E5" w:rsidRPr="004A1109" w:rsidRDefault="00CF46E5" w:rsidP="00CF46E5">
      <w:pPr>
        <w:pStyle w:val="Psm"/>
        <w:numPr>
          <w:ilvl w:val="4"/>
          <w:numId w:val="40"/>
        </w:numPr>
        <w:rPr>
          <w:rFonts w:cs="Arial"/>
        </w:rPr>
      </w:pPr>
      <w:r w:rsidRPr="004A1109">
        <w:rPr>
          <w:rFonts w:cs="Arial"/>
        </w:rPr>
        <w:t>není on sám, ani jeho poddodavatel, prostřednictvím které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p>
    <w:p w14:paraId="4E26C634" w14:textId="77777777" w:rsidR="00CF46E5" w:rsidRPr="004A1109" w:rsidRDefault="00CF46E5" w:rsidP="00CF46E5">
      <w:pPr>
        <w:pStyle w:val="Psm"/>
        <w:numPr>
          <w:ilvl w:val="4"/>
          <w:numId w:val="40"/>
        </w:numPr>
        <w:rPr>
          <w:rFonts w:cs="Arial"/>
        </w:rPr>
      </w:pPr>
      <w:r w:rsidRPr="004A1109">
        <w:rPr>
          <w:rFonts w:cs="Arial"/>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08EAA1C" w14:textId="77777777" w:rsidR="00CF46E5" w:rsidRPr="004A1109"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4A1109">
        <w:rPr>
          <w:rFonts w:ascii="Arial" w:eastAsia="Times New Roman" w:hAnsi="Arial" w:cs="Arial"/>
          <w:b/>
          <w:noProof w:val="0"/>
          <w:sz w:val="20"/>
          <w:szCs w:val="22"/>
          <w:lang w:eastAsia="cs-CZ"/>
        </w:rPr>
        <w:t xml:space="preserve">Seznam poddodavatelů </w:t>
      </w:r>
    </w:p>
    <w:p w14:paraId="3C20C4B8" w14:textId="77777777" w:rsidR="00CF46E5" w:rsidRPr="004A1109" w:rsidRDefault="00CF46E5" w:rsidP="00CF46E5">
      <w:pPr>
        <w:spacing w:after="200" w:line="276" w:lineRule="auto"/>
        <w:jc w:val="both"/>
        <w:rPr>
          <w:rFonts w:ascii="Arial" w:eastAsia="Calibri" w:hAnsi="Arial" w:cs="Arial"/>
          <w:sz w:val="20"/>
          <w:szCs w:val="22"/>
        </w:rPr>
      </w:pPr>
      <w:r w:rsidRPr="004A1109">
        <w:rPr>
          <w:rFonts w:ascii="Arial" w:eastAsia="Times New Roman" w:hAnsi="Arial" w:cs="Arial"/>
          <w:noProof w:val="0"/>
          <w:sz w:val="20"/>
          <w:szCs w:val="22"/>
          <w:lang w:eastAsia="cs-CZ"/>
        </w:rPr>
        <w:t>Dodavatel předkládá seznam, ve kterém jsou uvedeny identifikační údaje poddodavatelů dodavatele a kteří jsou dodavateli ke dni podání jeho nabídky známi (např. poddodavatelé, kterými je prokazována kvalifikace</w:t>
      </w:r>
      <w:r w:rsidRPr="004A1109">
        <w:rPr>
          <w:rFonts w:ascii="Arial" w:eastAsia="Calibri" w:hAnsi="Arial" w:cs="Arial"/>
          <w:noProof w:val="0"/>
          <w:sz w:val="20"/>
          <w:szCs w:val="22"/>
        </w:rPr>
        <w:t>).</w:t>
      </w:r>
    </w:p>
    <w:sdt>
      <w:sdtPr>
        <w:rPr>
          <w:rFonts w:ascii="Arial" w:eastAsia="Times New Roman" w:hAnsi="Arial" w:cs="Arial"/>
          <w:noProof w:val="0"/>
          <w:sz w:val="18"/>
          <w:szCs w:val="20"/>
          <w:lang w:eastAsia="cs-CZ"/>
        </w:rPr>
        <w:id w:val="129309642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4A1109" w14:paraId="7FEE6341" w14:textId="77777777" w:rsidTr="00466E57">
            <w:trPr>
              <w:cantSplit/>
              <w:trHeight w:val="1062"/>
            </w:trPr>
            <w:tc>
              <w:tcPr>
                <w:tcW w:w="5315" w:type="dxa"/>
                <w:gridSpan w:val="3"/>
                <w:shd w:val="clear" w:color="auto" w:fill="E6E6E6"/>
                <w:vAlign w:val="center"/>
              </w:tcPr>
              <w:p w14:paraId="5027AACC" w14:textId="77777777" w:rsidR="00CF46E5" w:rsidRPr="004A1109" w:rsidRDefault="00CF46E5" w:rsidP="00466E57">
                <w:pPr>
                  <w:widowControl w:val="0"/>
                  <w:autoSpaceDE w:val="0"/>
                  <w:autoSpaceDN w:val="0"/>
                  <w:adjustRightInd w:val="0"/>
                  <w:jc w:val="center"/>
                  <w:rPr>
                    <w:rFonts w:ascii="Arial" w:hAnsi="Arial" w:cs="Arial"/>
                    <w:sz w:val="20"/>
                    <w:szCs w:val="20"/>
                  </w:rPr>
                </w:pPr>
                <w:r w:rsidRPr="004A1109">
                  <w:rPr>
                    <w:rFonts w:ascii="Arial" w:eastAsia="Times New Roman" w:hAnsi="Arial" w:cs="Arial"/>
                    <w:noProof w:val="0"/>
                    <w:sz w:val="18"/>
                    <w:szCs w:val="20"/>
                    <w:lang w:eastAsia="cs-CZ"/>
                  </w:rPr>
                  <w:t>Seznam poddodavatelů</w:t>
                </w:r>
              </w:p>
            </w:tc>
            <w:tc>
              <w:tcPr>
                <w:tcW w:w="1843" w:type="dxa"/>
                <w:shd w:val="clear" w:color="auto" w:fill="E6E6E6"/>
                <w:vAlign w:val="center"/>
              </w:tcPr>
              <w:p w14:paraId="1CD039CA" w14:textId="77777777" w:rsidR="00CF46E5" w:rsidRPr="004A1109" w:rsidRDefault="00CF46E5" w:rsidP="00466E57">
                <w:pPr>
                  <w:jc w:val="center"/>
                  <w:rPr>
                    <w:rFonts w:ascii="Arial" w:hAnsi="Arial" w:cs="Arial"/>
                    <w:bCs/>
                    <w:sz w:val="18"/>
                    <w:szCs w:val="20"/>
                  </w:rPr>
                </w:pPr>
                <w:r w:rsidRPr="004A1109">
                  <w:rPr>
                    <w:rFonts w:ascii="Arial" w:hAnsi="Arial" w:cs="Arial"/>
                    <w:bCs/>
                    <w:sz w:val="18"/>
                    <w:szCs w:val="20"/>
                  </w:rPr>
                  <w:t>Část plnění VZ, kterou hodlá účastník zadat poddodavateli</w:t>
                </w:r>
              </w:p>
              <w:p w14:paraId="7B45C083" w14:textId="77777777" w:rsidR="00CF46E5" w:rsidRPr="004A1109" w:rsidRDefault="00CF46E5" w:rsidP="00466E57">
                <w:pPr>
                  <w:jc w:val="center"/>
                  <w:rPr>
                    <w:rFonts w:ascii="Arial" w:hAnsi="Arial" w:cs="Arial"/>
                    <w:bCs/>
                    <w:sz w:val="18"/>
                    <w:szCs w:val="20"/>
                  </w:rPr>
                </w:pPr>
                <w:r w:rsidRPr="004A1109">
                  <w:rPr>
                    <w:rFonts w:ascii="Arial" w:hAnsi="Arial" w:cs="Arial"/>
                    <w:bCs/>
                    <w:sz w:val="18"/>
                    <w:szCs w:val="20"/>
                  </w:rPr>
                  <w:t>(věcné plnění)</w:t>
                </w:r>
              </w:p>
            </w:tc>
            <w:tc>
              <w:tcPr>
                <w:tcW w:w="1559" w:type="dxa"/>
                <w:shd w:val="clear" w:color="auto" w:fill="E6E6E6"/>
                <w:vAlign w:val="center"/>
              </w:tcPr>
              <w:p w14:paraId="3DF76264" w14:textId="77777777" w:rsidR="00CF46E5" w:rsidRPr="004A1109" w:rsidRDefault="00CF46E5" w:rsidP="00466E57">
                <w:pPr>
                  <w:jc w:val="center"/>
                  <w:rPr>
                    <w:rFonts w:ascii="Arial" w:hAnsi="Arial" w:cs="Arial"/>
                    <w:bCs/>
                    <w:sz w:val="18"/>
                    <w:szCs w:val="20"/>
                  </w:rPr>
                </w:pPr>
                <w:r w:rsidRPr="004A1109">
                  <w:rPr>
                    <w:rFonts w:ascii="Arial" w:hAnsi="Arial" w:cs="Arial"/>
                    <w:bCs/>
                    <w:sz w:val="18"/>
                    <w:szCs w:val="20"/>
                  </w:rPr>
                  <w:t>Finanční hodnota plnění poddodavatele             (Kč bez DPH)</w:t>
                </w:r>
              </w:p>
            </w:tc>
            <w:tc>
              <w:tcPr>
                <w:tcW w:w="1055" w:type="dxa"/>
                <w:shd w:val="clear" w:color="auto" w:fill="E6E6E6"/>
                <w:vAlign w:val="center"/>
              </w:tcPr>
              <w:p w14:paraId="56867975" w14:textId="77777777" w:rsidR="00CF46E5" w:rsidRPr="004A1109" w:rsidRDefault="00CF46E5" w:rsidP="00466E57">
                <w:pPr>
                  <w:jc w:val="center"/>
                  <w:rPr>
                    <w:rFonts w:ascii="Arial" w:hAnsi="Arial" w:cs="Arial"/>
                    <w:bCs/>
                    <w:sz w:val="18"/>
                    <w:szCs w:val="20"/>
                  </w:rPr>
                </w:pPr>
                <w:r w:rsidRPr="004A1109">
                  <w:rPr>
                    <w:rFonts w:ascii="Arial" w:hAnsi="Arial" w:cs="Arial"/>
                    <w:bCs/>
                    <w:sz w:val="18"/>
                    <w:szCs w:val="20"/>
                  </w:rPr>
                  <w:t>% podíl na plnění VZ</w:t>
                </w:r>
              </w:p>
            </w:tc>
          </w:tr>
          <w:tr w:rsidR="00CF46E5" w:rsidRPr="004A1109" w14:paraId="18E893EB" w14:textId="77777777" w:rsidTr="00466E57">
            <w:trPr>
              <w:cantSplit/>
              <w:trHeight w:val="340"/>
            </w:trPr>
            <w:tc>
              <w:tcPr>
                <w:tcW w:w="358" w:type="dxa"/>
                <w:vMerge w:val="restart"/>
              </w:tcPr>
              <w:p w14:paraId="7762A813" w14:textId="77777777" w:rsidR="00CF46E5" w:rsidRPr="004A1109" w:rsidRDefault="00CF46E5" w:rsidP="00466E57">
                <w:pPr>
                  <w:jc w:val="center"/>
                  <w:rPr>
                    <w:rFonts w:ascii="Arial" w:hAnsi="Arial" w:cs="Arial"/>
                    <w:sz w:val="18"/>
                    <w:szCs w:val="18"/>
                  </w:rPr>
                </w:pPr>
                <w:r w:rsidRPr="004A1109">
                  <w:rPr>
                    <w:rFonts w:ascii="Arial" w:hAnsi="Arial" w:cs="Arial"/>
                    <w:sz w:val="18"/>
                    <w:szCs w:val="18"/>
                  </w:rPr>
                  <w:t>1.</w:t>
                </w:r>
              </w:p>
            </w:tc>
            <w:tc>
              <w:tcPr>
                <w:tcW w:w="1839" w:type="dxa"/>
                <w:vAlign w:val="center"/>
              </w:tcPr>
              <w:p w14:paraId="1ED6DDA9" w14:textId="77777777" w:rsidR="00CF46E5" w:rsidRPr="004A1109" w:rsidRDefault="00CF46E5" w:rsidP="00466E57">
                <w:pPr>
                  <w:rPr>
                    <w:rFonts w:ascii="Arial" w:hAnsi="Arial" w:cs="Arial"/>
                    <w:sz w:val="18"/>
                    <w:szCs w:val="18"/>
                  </w:rPr>
                </w:pPr>
                <w:r w:rsidRPr="004A1109">
                  <w:rPr>
                    <w:rFonts w:ascii="Arial" w:hAnsi="Arial" w:cs="Arial"/>
                    <w:sz w:val="18"/>
                    <w:szCs w:val="18"/>
                  </w:rPr>
                  <w:t>Název:</w:t>
                </w:r>
              </w:p>
            </w:tc>
            <w:tc>
              <w:tcPr>
                <w:tcW w:w="3118" w:type="dxa"/>
                <w:vAlign w:val="center"/>
              </w:tcPr>
              <w:p w14:paraId="34026081" w14:textId="77777777" w:rsidR="00CF46E5" w:rsidRPr="004A1109" w:rsidRDefault="00CF46E5" w:rsidP="00466E57">
                <w:pPr>
                  <w:rPr>
                    <w:rFonts w:ascii="Arial" w:hAnsi="Arial" w:cs="Arial"/>
                    <w:sz w:val="18"/>
                    <w:szCs w:val="18"/>
                  </w:rPr>
                </w:pPr>
                <w:r w:rsidRPr="004A1109">
                  <w:rPr>
                    <w:rFonts w:ascii="Arial" w:eastAsia="Calibri" w:hAnsi="Arial" w:cs="Arial"/>
                    <w:color w:val="808080"/>
                    <w:sz w:val="18"/>
                    <w:szCs w:val="18"/>
                  </w:rPr>
                  <w:t>Uveďte název poddodavatele</w:t>
                </w:r>
              </w:p>
            </w:tc>
            <w:tc>
              <w:tcPr>
                <w:tcW w:w="1843" w:type="dxa"/>
                <w:vMerge w:val="restart"/>
              </w:tcPr>
              <w:p w14:paraId="5A3D12F9" w14:textId="77777777" w:rsidR="00CF46E5" w:rsidRPr="004A1109" w:rsidRDefault="00CF46E5" w:rsidP="00466E57">
                <w:pPr>
                  <w:rPr>
                    <w:rFonts w:ascii="Arial" w:hAnsi="Arial" w:cs="Arial"/>
                    <w:sz w:val="18"/>
                    <w:szCs w:val="18"/>
                  </w:rPr>
                </w:pPr>
              </w:p>
              <w:p w14:paraId="740DB9B0" w14:textId="77777777" w:rsidR="00CF46E5" w:rsidRPr="004A1109" w:rsidRDefault="00CF46E5" w:rsidP="00466E57">
                <w:pPr>
                  <w:rPr>
                    <w:rFonts w:ascii="Arial" w:hAnsi="Arial" w:cs="Arial"/>
                    <w:sz w:val="18"/>
                    <w:szCs w:val="18"/>
                  </w:rPr>
                </w:pPr>
              </w:p>
              <w:p w14:paraId="4D998FF8" w14:textId="77777777" w:rsidR="00CF46E5" w:rsidRPr="004A1109" w:rsidRDefault="00CF46E5" w:rsidP="00466E57">
                <w:pPr>
                  <w:rPr>
                    <w:rFonts w:ascii="Arial" w:hAnsi="Arial" w:cs="Arial"/>
                    <w:sz w:val="18"/>
                    <w:szCs w:val="18"/>
                  </w:rPr>
                </w:pPr>
              </w:p>
              <w:p w14:paraId="173500D3" w14:textId="77777777" w:rsidR="00CF46E5" w:rsidRPr="004A1109" w:rsidRDefault="00CF46E5" w:rsidP="00466E57">
                <w:pPr>
                  <w:rPr>
                    <w:rFonts w:ascii="Arial" w:hAnsi="Arial" w:cs="Arial"/>
                    <w:sz w:val="18"/>
                    <w:szCs w:val="18"/>
                  </w:rPr>
                </w:pPr>
              </w:p>
              <w:p w14:paraId="676D6F6C" w14:textId="77777777" w:rsidR="00CF46E5" w:rsidRPr="004A1109" w:rsidRDefault="00CF46E5" w:rsidP="00466E57">
                <w:pPr>
                  <w:rPr>
                    <w:rFonts w:ascii="Arial" w:hAnsi="Arial" w:cs="Arial"/>
                    <w:sz w:val="18"/>
                    <w:szCs w:val="18"/>
                  </w:rPr>
                </w:pPr>
              </w:p>
              <w:p w14:paraId="6C587B17" w14:textId="77777777" w:rsidR="00CF46E5" w:rsidRPr="004A1109" w:rsidRDefault="00CF46E5" w:rsidP="00466E57">
                <w:pPr>
                  <w:jc w:val="center"/>
                  <w:rPr>
                    <w:rFonts w:ascii="Arial" w:hAnsi="Arial" w:cs="Arial"/>
                    <w:sz w:val="18"/>
                    <w:szCs w:val="18"/>
                  </w:rPr>
                </w:pPr>
              </w:p>
            </w:tc>
            <w:tc>
              <w:tcPr>
                <w:tcW w:w="1559" w:type="dxa"/>
                <w:vMerge w:val="restart"/>
              </w:tcPr>
              <w:p w14:paraId="19772109" w14:textId="77777777" w:rsidR="00CF46E5" w:rsidRPr="004A1109" w:rsidRDefault="00CF46E5" w:rsidP="00466E57">
                <w:pPr>
                  <w:rPr>
                    <w:rFonts w:ascii="Arial" w:hAnsi="Arial" w:cs="Arial"/>
                    <w:sz w:val="18"/>
                    <w:szCs w:val="18"/>
                  </w:rPr>
                </w:pPr>
              </w:p>
            </w:tc>
            <w:tc>
              <w:tcPr>
                <w:tcW w:w="1055" w:type="dxa"/>
                <w:vMerge w:val="restart"/>
              </w:tcPr>
              <w:p w14:paraId="0A3B1D88" w14:textId="77777777" w:rsidR="00CF46E5" w:rsidRPr="004A1109" w:rsidRDefault="00CF46E5" w:rsidP="00466E57">
                <w:pPr>
                  <w:rPr>
                    <w:rFonts w:ascii="Arial" w:hAnsi="Arial" w:cs="Arial"/>
                    <w:sz w:val="18"/>
                    <w:szCs w:val="18"/>
                  </w:rPr>
                </w:pPr>
              </w:p>
            </w:tc>
          </w:tr>
          <w:tr w:rsidR="00CF46E5" w:rsidRPr="004A1109" w14:paraId="519BE80B" w14:textId="77777777" w:rsidTr="00466E57">
            <w:trPr>
              <w:cantSplit/>
              <w:trHeight w:val="340"/>
            </w:trPr>
            <w:tc>
              <w:tcPr>
                <w:tcW w:w="358" w:type="dxa"/>
                <w:vMerge/>
              </w:tcPr>
              <w:p w14:paraId="2D7F69FA" w14:textId="77777777" w:rsidR="00CF46E5" w:rsidRPr="004A1109" w:rsidRDefault="00CF46E5" w:rsidP="00466E57">
                <w:pPr>
                  <w:rPr>
                    <w:rFonts w:ascii="Arial" w:hAnsi="Arial" w:cs="Arial"/>
                    <w:sz w:val="18"/>
                    <w:szCs w:val="18"/>
                  </w:rPr>
                </w:pPr>
              </w:p>
            </w:tc>
            <w:tc>
              <w:tcPr>
                <w:tcW w:w="1839" w:type="dxa"/>
                <w:vAlign w:val="center"/>
              </w:tcPr>
              <w:p w14:paraId="0C1159DD" w14:textId="77777777" w:rsidR="00CF46E5" w:rsidRPr="004A1109" w:rsidRDefault="00CF46E5" w:rsidP="00466E57">
                <w:pPr>
                  <w:rPr>
                    <w:rFonts w:ascii="Arial" w:hAnsi="Arial" w:cs="Arial"/>
                    <w:sz w:val="18"/>
                    <w:szCs w:val="18"/>
                  </w:rPr>
                </w:pPr>
                <w:r w:rsidRPr="004A1109">
                  <w:rPr>
                    <w:rFonts w:ascii="Arial" w:hAnsi="Arial" w:cs="Arial"/>
                    <w:sz w:val="18"/>
                    <w:szCs w:val="18"/>
                  </w:rPr>
                  <w:t>Sídlo:</w:t>
                </w:r>
              </w:p>
            </w:tc>
            <w:tc>
              <w:tcPr>
                <w:tcW w:w="3118" w:type="dxa"/>
                <w:vAlign w:val="center"/>
              </w:tcPr>
              <w:p w14:paraId="10B1360D" w14:textId="77777777" w:rsidR="00CF46E5" w:rsidRPr="004A1109" w:rsidRDefault="00CF46E5" w:rsidP="00466E57">
                <w:pPr>
                  <w:rPr>
                    <w:rFonts w:ascii="Arial" w:hAnsi="Arial" w:cs="Arial"/>
                    <w:sz w:val="18"/>
                    <w:szCs w:val="18"/>
                  </w:rPr>
                </w:pPr>
                <w:r w:rsidRPr="004A1109">
                  <w:rPr>
                    <w:rFonts w:ascii="Arial" w:eastAsia="Calibri" w:hAnsi="Arial" w:cs="Arial"/>
                    <w:color w:val="808080"/>
                    <w:sz w:val="18"/>
                    <w:szCs w:val="18"/>
                  </w:rPr>
                  <w:t>Uveďte sídlo</w:t>
                </w:r>
              </w:p>
            </w:tc>
            <w:tc>
              <w:tcPr>
                <w:tcW w:w="1843" w:type="dxa"/>
                <w:vMerge/>
              </w:tcPr>
              <w:p w14:paraId="79733E20" w14:textId="77777777" w:rsidR="00CF46E5" w:rsidRPr="004A1109" w:rsidRDefault="00CF46E5" w:rsidP="00466E57">
                <w:pPr>
                  <w:rPr>
                    <w:rFonts w:ascii="Arial" w:hAnsi="Arial" w:cs="Arial"/>
                    <w:sz w:val="18"/>
                    <w:szCs w:val="18"/>
                  </w:rPr>
                </w:pPr>
              </w:p>
            </w:tc>
            <w:tc>
              <w:tcPr>
                <w:tcW w:w="1559" w:type="dxa"/>
                <w:vMerge/>
              </w:tcPr>
              <w:p w14:paraId="552354AC" w14:textId="77777777" w:rsidR="00CF46E5" w:rsidRPr="004A1109" w:rsidRDefault="00CF46E5" w:rsidP="00466E57">
                <w:pPr>
                  <w:rPr>
                    <w:rFonts w:ascii="Arial" w:hAnsi="Arial" w:cs="Arial"/>
                    <w:sz w:val="18"/>
                    <w:szCs w:val="18"/>
                  </w:rPr>
                </w:pPr>
              </w:p>
            </w:tc>
            <w:tc>
              <w:tcPr>
                <w:tcW w:w="1055" w:type="dxa"/>
                <w:vMerge/>
              </w:tcPr>
              <w:p w14:paraId="47743ED9" w14:textId="77777777" w:rsidR="00CF46E5" w:rsidRPr="004A1109" w:rsidRDefault="00CF46E5" w:rsidP="00466E57">
                <w:pPr>
                  <w:rPr>
                    <w:rFonts w:ascii="Arial" w:hAnsi="Arial" w:cs="Arial"/>
                    <w:sz w:val="18"/>
                    <w:szCs w:val="18"/>
                  </w:rPr>
                </w:pPr>
              </w:p>
            </w:tc>
          </w:tr>
          <w:tr w:rsidR="00CF46E5" w:rsidRPr="004A1109" w14:paraId="3B0C690E" w14:textId="77777777" w:rsidTr="00466E57">
            <w:trPr>
              <w:cantSplit/>
              <w:trHeight w:val="340"/>
            </w:trPr>
            <w:tc>
              <w:tcPr>
                <w:tcW w:w="358" w:type="dxa"/>
                <w:vMerge/>
              </w:tcPr>
              <w:p w14:paraId="6521C656" w14:textId="77777777" w:rsidR="00CF46E5" w:rsidRPr="004A1109" w:rsidRDefault="00CF46E5" w:rsidP="00466E57">
                <w:pPr>
                  <w:rPr>
                    <w:rFonts w:ascii="Arial" w:hAnsi="Arial" w:cs="Arial"/>
                    <w:sz w:val="18"/>
                    <w:szCs w:val="18"/>
                  </w:rPr>
                </w:pPr>
              </w:p>
            </w:tc>
            <w:tc>
              <w:tcPr>
                <w:tcW w:w="1839" w:type="dxa"/>
                <w:vAlign w:val="center"/>
              </w:tcPr>
              <w:p w14:paraId="5BC2B100" w14:textId="77777777" w:rsidR="00CF46E5" w:rsidRPr="004A1109" w:rsidRDefault="00CF46E5" w:rsidP="00466E57">
                <w:pPr>
                  <w:rPr>
                    <w:rFonts w:ascii="Arial" w:hAnsi="Arial" w:cs="Arial"/>
                    <w:sz w:val="18"/>
                    <w:szCs w:val="18"/>
                  </w:rPr>
                </w:pPr>
                <w:r w:rsidRPr="004A1109">
                  <w:rPr>
                    <w:rFonts w:ascii="Arial" w:hAnsi="Arial" w:cs="Arial"/>
                    <w:sz w:val="18"/>
                    <w:szCs w:val="18"/>
                  </w:rPr>
                  <w:t>IČO / DIČ:</w:t>
                </w:r>
              </w:p>
            </w:tc>
            <w:tc>
              <w:tcPr>
                <w:tcW w:w="3118" w:type="dxa"/>
                <w:vAlign w:val="center"/>
              </w:tcPr>
              <w:p w14:paraId="570D2C15" w14:textId="77777777" w:rsidR="00CF46E5" w:rsidRPr="004A1109" w:rsidRDefault="00CF46E5" w:rsidP="00466E57">
                <w:pPr>
                  <w:rPr>
                    <w:rFonts w:ascii="Arial" w:hAnsi="Arial" w:cs="Arial"/>
                    <w:sz w:val="18"/>
                    <w:szCs w:val="18"/>
                  </w:rPr>
                </w:pPr>
                <w:r w:rsidRPr="004A1109">
                  <w:rPr>
                    <w:rFonts w:ascii="Arial" w:eastAsia="Calibri" w:hAnsi="Arial" w:cs="Arial"/>
                    <w:color w:val="808080"/>
                    <w:sz w:val="18"/>
                    <w:szCs w:val="18"/>
                  </w:rPr>
                  <w:t>Uveďte IČO a DIČ</w:t>
                </w:r>
              </w:p>
            </w:tc>
            <w:tc>
              <w:tcPr>
                <w:tcW w:w="1843" w:type="dxa"/>
                <w:vMerge/>
              </w:tcPr>
              <w:p w14:paraId="2F610EBA" w14:textId="77777777" w:rsidR="00CF46E5" w:rsidRPr="004A1109" w:rsidRDefault="00CF46E5" w:rsidP="00466E57">
                <w:pPr>
                  <w:rPr>
                    <w:rFonts w:ascii="Arial" w:hAnsi="Arial" w:cs="Arial"/>
                    <w:sz w:val="18"/>
                    <w:szCs w:val="18"/>
                  </w:rPr>
                </w:pPr>
              </w:p>
            </w:tc>
            <w:tc>
              <w:tcPr>
                <w:tcW w:w="1559" w:type="dxa"/>
                <w:vMerge/>
              </w:tcPr>
              <w:p w14:paraId="397EBB08" w14:textId="77777777" w:rsidR="00CF46E5" w:rsidRPr="004A1109" w:rsidRDefault="00CF46E5" w:rsidP="00466E57">
                <w:pPr>
                  <w:rPr>
                    <w:rFonts w:ascii="Arial" w:hAnsi="Arial" w:cs="Arial"/>
                    <w:sz w:val="18"/>
                    <w:szCs w:val="18"/>
                  </w:rPr>
                </w:pPr>
              </w:p>
            </w:tc>
            <w:tc>
              <w:tcPr>
                <w:tcW w:w="1055" w:type="dxa"/>
                <w:vMerge/>
              </w:tcPr>
              <w:p w14:paraId="4DD9E3FE" w14:textId="77777777" w:rsidR="00CF46E5" w:rsidRPr="004A1109" w:rsidRDefault="00CF46E5" w:rsidP="00466E57">
                <w:pPr>
                  <w:rPr>
                    <w:rFonts w:ascii="Arial" w:hAnsi="Arial" w:cs="Arial"/>
                    <w:sz w:val="18"/>
                    <w:szCs w:val="18"/>
                  </w:rPr>
                </w:pPr>
              </w:p>
            </w:tc>
          </w:tr>
          <w:tr w:rsidR="00CF46E5" w:rsidRPr="004A1109" w14:paraId="3A32FB78" w14:textId="77777777" w:rsidTr="00466E57">
            <w:trPr>
              <w:cantSplit/>
              <w:trHeight w:val="340"/>
            </w:trPr>
            <w:tc>
              <w:tcPr>
                <w:tcW w:w="358" w:type="dxa"/>
                <w:vMerge/>
              </w:tcPr>
              <w:p w14:paraId="6627197F" w14:textId="77777777" w:rsidR="00CF46E5" w:rsidRPr="004A1109" w:rsidRDefault="00CF46E5" w:rsidP="00466E57">
                <w:pPr>
                  <w:rPr>
                    <w:rFonts w:ascii="Arial" w:hAnsi="Arial" w:cs="Arial"/>
                    <w:sz w:val="18"/>
                    <w:szCs w:val="18"/>
                  </w:rPr>
                </w:pPr>
              </w:p>
            </w:tc>
            <w:tc>
              <w:tcPr>
                <w:tcW w:w="1839" w:type="dxa"/>
                <w:vAlign w:val="center"/>
              </w:tcPr>
              <w:p w14:paraId="050A0E0F" w14:textId="77777777" w:rsidR="00CF46E5" w:rsidRPr="004A1109" w:rsidRDefault="00CF46E5" w:rsidP="00466E57">
                <w:pPr>
                  <w:rPr>
                    <w:rFonts w:ascii="Arial" w:hAnsi="Arial" w:cs="Arial"/>
                    <w:sz w:val="18"/>
                    <w:szCs w:val="18"/>
                  </w:rPr>
                </w:pPr>
                <w:r w:rsidRPr="004A1109">
                  <w:rPr>
                    <w:rFonts w:ascii="Arial" w:hAnsi="Arial" w:cs="Arial"/>
                    <w:sz w:val="18"/>
                    <w:szCs w:val="18"/>
                  </w:rPr>
                  <w:t>E-mail, telefon:</w:t>
                </w:r>
              </w:p>
            </w:tc>
            <w:tc>
              <w:tcPr>
                <w:tcW w:w="3118" w:type="dxa"/>
                <w:vAlign w:val="center"/>
              </w:tcPr>
              <w:p w14:paraId="6DC9FEA8" w14:textId="77777777" w:rsidR="00CF46E5" w:rsidRPr="004A1109" w:rsidRDefault="00CF46E5" w:rsidP="00466E57">
                <w:pPr>
                  <w:rPr>
                    <w:rFonts w:ascii="Arial" w:hAnsi="Arial" w:cs="Arial"/>
                    <w:sz w:val="18"/>
                    <w:szCs w:val="18"/>
                  </w:rPr>
                </w:pPr>
                <w:r w:rsidRPr="004A1109">
                  <w:rPr>
                    <w:rFonts w:ascii="Arial" w:eastAsia="Calibri" w:hAnsi="Arial" w:cs="Arial"/>
                    <w:color w:val="808080"/>
                    <w:sz w:val="18"/>
                    <w:szCs w:val="18"/>
                  </w:rPr>
                  <w:t>Uveďte kontaktní údaje</w:t>
                </w:r>
              </w:p>
            </w:tc>
            <w:tc>
              <w:tcPr>
                <w:tcW w:w="1843" w:type="dxa"/>
                <w:vMerge/>
              </w:tcPr>
              <w:p w14:paraId="793B6F7C" w14:textId="77777777" w:rsidR="00CF46E5" w:rsidRPr="004A1109" w:rsidRDefault="00CF46E5" w:rsidP="00466E57">
                <w:pPr>
                  <w:rPr>
                    <w:rFonts w:ascii="Arial" w:hAnsi="Arial" w:cs="Arial"/>
                    <w:sz w:val="18"/>
                    <w:szCs w:val="18"/>
                  </w:rPr>
                </w:pPr>
              </w:p>
            </w:tc>
            <w:tc>
              <w:tcPr>
                <w:tcW w:w="1559" w:type="dxa"/>
                <w:vMerge/>
              </w:tcPr>
              <w:p w14:paraId="7830DD02" w14:textId="77777777" w:rsidR="00CF46E5" w:rsidRPr="004A1109" w:rsidRDefault="00CF46E5" w:rsidP="00466E57">
                <w:pPr>
                  <w:rPr>
                    <w:rFonts w:ascii="Arial" w:hAnsi="Arial" w:cs="Arial"/>
                    <w:sz w:val="18"/>
                    <w:szCs w:val="18"/>
                  </w:rPr>
                </w:pPr>
              </w:p>
            </w:tc>
            <w:tc>
              <w:tcPr>
                <w:tcW w:w="1055" w:type="dxa"/>
                <w:vMerge/>
              </w:tcPr>
              <w:p w14:paraId="059B8466" w14:textId="77777777" w:rsidR="00CF46E5" w:rsidRPr="004A1109" w:rsidRDefault="00CF46E5" w:rsidP="00466E57">
                <w:pPr>
                  <w:rPr>
                    <w:rFonts w:ascii="Arial" w:hAnsi="Arial" w:cs="Arial"/>
                    <w:sz w:val="18"/>
                    <w:szCs w:val="18"/>
                  </w:rPr>
                </w:pPr>
              </w:p>
            </w:tc>
          </w:tr>
          <w:tr w:rsidR="00CF46E5" w:rsidRPr="004A1109" w14:paraId="33487F69" w14:textId="77777777" w:rsidTr="00466E57">
            <w:trPr>
              <w:cantSplit/>
              <w:trHeight w:val="340"/>
            </w:trPr>
            <w:tc>
              <w:tcPr>
                <w:tcW w:w="358" w:type="dxa"/>
                <w:vMerge/>
              </w:tcPr>
              <w:p w14:paraId="50E61032" w14:textId="77777777" w:rsidR="00CF46E5" w:rsidRPr="004A1109" w:rsidRDefault="00CF46E5" w:rsidP="00466E57">
                <w:pPr>
                  <w:rPr>
                    <w:rFonts w:ascii="Arial" w:hAnsi="Arial" w:cs="Arial"/>
                    <w:sz w:val="18"/>
                    <w:szCs w:val="18"/>
                  </w:rPr>
                </w:pPr>
              </w:p>
            </w:tc>
            <w:tc>
              <w:tcPr>
                <w:tcW w:w="1839" w:type="dxa"/>
                <w:vAlign w:val="center"/>
              </w:tcPr>
              <w:p w14:paraId="250833B2" w14:textId="77777777" w:rsidR="00CF46E5" w:rsidRPr="004A1109" w:rsidRDefault="00CF46E5" w:rsidP="00466E57">
                <w:pPr>
                  <w:rPr>
                    <w:rFonts w:ascii="Arial" w:hAnsi="Arial" w:cs="Arial"/>
                    <w:sz w:val="18"/>
                    <w:szCs w:val="18"/>
                  </w:rPr>
                </w:pPr>
                <w:r w:rsidRPr="004A1109">
                  <w:rPr>
                    <w:rFonts w:ascii="Arial" w:hAnsi="Arial" w:cs="Arial"/>
                    <w:sz w:val="18"/>
                    <w:szCs w:val="18"/>
                  </w:rPr>
                  <w:t>Osoba oprávněná jednat za poddodavatele:</w:t>
                </w:r>
              </w:p>
            </w:tc>
            <w:tc>
              <w:tcPr>
                <w:tcW w:w="3118" w:type="dxa"/>
                <w:vAlign w:val="center"/>
              </w:tcPr>
              <w:p w14:paraId="46B3EBDC" w14:textId="77777777" w:rsidR="00CF46E5" w:rsidRPr="004A1109" w:rsidRDefault="00CF46E5" w:rsidP="00466E57">
                <w:pPr>
                  <w:rPr>
                    <w:rFonts w:ascii="Arial" w:hAnsi="Arial" w:cs="Arial"/>
                    <w:sz w:val="18"/>
                    <w:szCs w:val="18"/>
                  </w:rPr>
                </w:pPr>
                <w:r w:rsidRPr="004A1109">
                  <w:rPr>
                    <w:rFonts w:ascii="Arial" w:eastAsia="Calibri" w:hAnsi="Arial" w:cs="Arial"/>
                    <w:color w:val="808080"/>
                    <w:sz w:val="18"/>
                    <w:szCs w:val="18"/>
                  </w:rPr>
                  <w:t>Uveďte jméno osoby oprávněné jednat za poddodavatele</w:t>
                </w:r>
              </w:p>
            </w:tc>
            <w:tc>
              <w:tcPr>
                <w:tcW w:w="1843" w:type="dxa"/>
                <w:vMerge/>
              </w:tcPr>
              <w:p w14:paraId="7F6C3999" w14:textId="77777777" w:rsidR="00CF46E5" w:rsidRPr="004A1109" w:rsidRDefault="00CF46E5" w:rsidP="00466E57">
                <w:pPr>
                  <w:rPr>
                    <w:rFonts w:ascii="Arial" w:hAnsi="Arial" w:cs="Arial"/>
                    <w:sz w:val="18"/>
                    <w:szCs w:val="18"/>
                  </w:rPr>
                </w:pPr>
              </w:p>
            </w:tc>
            <w:tc>
              <w:tcPr>
                <w:tcW w:w="1559" w:type="dxa"/>
                <w:vMerge/>
              </w:tcPr>
              <w:p w14:paraId="75EAAB40" w14:textId="77777777" w:rsidR="00CF46E5" w:rsidRPr="004A1109" w:rsidRDefault="00CF46E5" w:rsidP="00466E57">
                <w:pPr>
                  <w:rPr>
                    <w:rFonts w:ascii="Arial" w:hAnsi="Arial" w:cs="Arial"/>
                    <w:sz w:val="18"/>
                    <w:szCs w:val="18"/>
                  </w:rPr>
                </w:pPr>
              </w:p>
            </w:tc>
            <w:tc>
              <w:tcPr>
                <w:tcW w:w="1055" w:type="dxa"/>
                <w:vMerge/>
              </w:tcPr>
              <w:p w14:paraId="46B89C14" w14:textId="77777777" w:rsidR="00CF46E5" w:rsidRPr="004A1109" w:rsidRDefault="00CF46E5" w:rsidP="00466E57">
                <w:pPr>
                  <w:rPr>
                    <w:rFonts w:ascii="Arial" w:hAnsi="Arial" w:cs="Arial"/>
                    <w:sz w:val="18"/>
                    <w:szCs w:val="18"/>
                  </w:rPr>
                </w:pPr>
              </w:p>
            </w:tc>
          </w:tr>
        </w:tbl>
        <w:p w14:paraId="7F4CB84E" w14:textId="77777777" w:rsidR="00CF46E5" w:rsidRPr="004A1109" w:rsidRDefault="00CF46E5" w:rsidP="00CF46E5">
          <w:pPr>
            <w:snapToGrid w:val="0"/>
            <w:spacing w:line="276" w:lineRule="auto"/>
            <w:rPr>
              <w:rFonts w:ascii="Arial" w:eastAsia="Times New Roman" w:hAnsi="Arial" w:cs="Arial"/>
              <w:color w:val="808080"/>
              <w:sz w:val="22"/>
              <w:szCs w:val="22"/>
              <w:lang w:eastAsia="cs-CZ"/>
            </w:rPr>
          </w:pPr>
        </w:p>
        <w:p w14:paraId="3D478E62" w14:textId="77777777" w:rsidR="00CF46E5" w:rsidRPr="004A1109" w:rsidRDefault="00CF46E5" w:rsidP="00CF46E5">
          <w:pPr>
            <w:snapToGrid w:val="0"/>
            <w:spacing w:line="276" w:lineRule="auto"/>
            <w:rPr>
              <w:rFonts w:ascii="Arial" w:eastAsia="Times New Roman" w:hAnsi="Arial" w:cs="Arial"/>
              <w:color w:val="808080"/>
              <w:sz w:val="20"/>
              <w:szCs w:val="22"/>
              <w:lang w:eastAsia="cs-CZ"/>
            </w:rPr>
          </w:pPr>
          <w:r w:rsidRPr="004A1109">
            <w:rPr>
              <w:rFonts w:ascii="Arial" w:eastAsia="Times New Roman" w:hAnsi="Arial" w:cs="Arial"/>
              <w:color w:val="808080"/>
              <w:sz w:val="20"/>
              <w:szCs w:val="22"/>
              <w:lang w:eastAsia="cs-CZ"/>
            </w:rPr>
            <w:t>Účastník nakopíruje tabulku tolikrát, kolik hodlá uvést poddodavatelů.</w:t>
          </w:r>
        </w:p>
      </w:sdtContent>
    </w:sdt>
    <w:p w14:paraId="7D2E1DCA" w14:textId="77777777" w:rsidR="00CF46E5" w:rsidRPr="004A1109" w:rsidRDefault="00CF46E5" w:rsidP="00CF46E5">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4A1109">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6D39C691" w14:textId="77777777" w:rsidR="00CF46E5" w:rsidRPr="004A1109"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4A1109">
        <w:rPr>
          <w:rFonts w:ascii="Arial" w:eastAsia="Times New Roman" w:hAnsi="Arial" w:cs="Arial"/>
          <w:noProof w:val="0"/>
          <w:sz w:val="20"/>
          <w:szCs w:val="22"/>
          <w:lang w:eastAsia="cs-CZ"/>
        </w:rPr>
        <w:t xml:space="preserve">Účastník čestně prohlašuje, že </w:t>
      </w:r>
    </w:p>
    <w:p w14:paraId="5C839000" w14:textId="77777777" w:rsidR="00CF46E5" w:rsidRPr="004A1109"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4A1109">
        <w:rPr>
          <w:rFonts w:ascii="Arial" w:eastAsia="Times New Roman" w:hAnsi="Arial" w:cs="Arial"/>
          <w:noProof w:val="0"/>
          <w:sz w:val="20"/>
          <w:szCs w:val="22"/>
          <w:lang w:eastAsia="cs-CZ"/>
        </w:rPr>
        <w:t>splňuje veškeré požadavky zadavatele na předmět veřejné zakázky, a že</w:t>
      </w:r>
    </w:p>
    <w:p w14:paraId="3E383C6C" w14:textId="77777777" w:rsidR="00CF46E5" w:rsidRPr="004A1109"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4A1109">
        <w:rPr>
          <w:rFonts w:ascii="Arial" w:eastAsia="Times New Roman" w:hAnsi="Arial" w:cs="Arial"/>
          <w:noProof w:val="0"/>
          <w:sz w:val="20"/>
          <w:szCs w:val="22"/>
          <w:lang w:eastAsia="cs-CZ"/>
        </w:rPr>
        <w:t>je pro případ uzavření smlouvy na veřejnou zakázku vázán veškerými technickými, obchodními a jinými smluvními podmínkami zadavatele.</w:t>
      </w:r>
    </w:p>
    <w:p w14:paraId="0E72CEB5" w14:textId="77777777" w:rsidR="00CF46E5" w:rsidRPr="004A1109"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4A1109">
        <w:rPr>
          <w:rFonts w:ascii="Arial" w:eastAsia="Times New Roman" w:hAnsi="Arial" w:cs="Arial"/>
          <w:noProof w:val="0"/>
          <w:sz w:val="20"/>
          <w:szCs w:val="22"/>
          <w:lang w:eastAsia="cs-CZ"/>
        </w:rPr>
        <w:t>Dále účastník čestně prohlašuje, že splňuje níže uvedenou kvalifikaci.</w:t>
      </w:r>
    </w:p>
    <w:p w14:paraId="6570B691" w14:textId="77777777" w:rsidR="00CF46E5" w:rsidRPr="004A1109"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4A1109">
        <w:rPr>
          <w:rFonts w:ascii="Arial" w:eastAsia="Times New Roman" w:hAnsi="Arial" w:cs="Arial"/>
          <w:b/>
          <w:noProof w:val="0"/>
          <w:sz w:val="20"/>
          <w:szCs w:val="22"/>
          <w:lang w:eastAsia="cs-CZ"/>
        </w:rPr>
        <w:t>Základní způsobilost</w:t>
      </w:r>
    </w:p>
    <w:p w14:paraId="3018B716" w14:textId="77777777" w:rsidR="00CF46E5" w:rsidRPr="004A1109" w:rsidRDefault="00CF46E5" w:rsidP="00CF46E5">
      <w:pPr>
        <w:pStyle w:val="Odstnesl"/>
        <w:ind w:left="0"/>
        <w:rPr>
          <w:rFonts w:cs="Arial"/>
        </w:rPr>
      </w:pPr>
      <w:r w:rsidRPr="004A1109">
        <w:rPr>
          <w:rFonts w:cs="Arial"/>
        </w:rPr>
        <w:t xml:space="preserve">Účastník </w:t>
      </w:r>
      <w:r w:rsidR="0079640B" w:rsidRPr="004A1109">
        <w:rPr>
          <w:rFonts w:cs="Arial"/>
        </w:rPr>
        <w:t xml:space="preserve">tímto </w:t>
      </w:r>
      <w:r w:rsidRPr="004A1109">
        <w:rPr>
          <w:rFonts w:cs="Arial"/>
        </w:rPr>
        <w:t xml:space="preserve">prohlašuje, </w:t>
      </w:r>
      <w:r w:rsidR="0079640B" w:rsidRPr="004A1109">
        <w:rPr>
          <w:rFonts w:cs="Arial"/>
        </w:rPr>
        <w:t>že</w:t>
      </w:r>
    </w:p>
    <w:p w14:paraId="3F349BBD" w14:textId="77777777" w:rsidR="00CF46E5" w:rsidRPr="004A1109" w:rsidRDefault="00CF46E5" w:rsidP="00CF46E5">
      <w:pPr>
        <w:numPr>
          <w:ilvl w:val="4"/>
          <w:numId w:val="44"/>
        </w:numPr>
        <w:spacing w:after="120"/>
        <w:rPr>
          <w:rFonts w:ascii="Arial" w:hAnsi="Arial" w:cs="Arial"/>
          <w:sz w:val="20"/>
        </w:rPr>
      </w:pPr>
      <w:r w:rsidRPr="004A1109">
        <w:rPr>
          <w:rFonts w:ascii="Arial" w:hAnsi="Arial" w:cs="Arial"/>
          <w:sz w:val="20"/>
        </w:rPr>
        <w:t xml:space="preserve">nebyl v zemi svého sídla v posledních 5 letech před zahájením </w:t>
      </w:r>
      <w:r w:rsidR="003874A4" w:rsidRPr="004A1109">
        <w:rPr>
          <w:rFonts w:ascii="Arial" w:hAnsi="Arial" w:cs="Arial"/>
          <w:sz w:val="20"/>
        </w:rPr>
        <w:t>výběrového</w:t>
      </w:r>
      <w:r w:rsidRPr="004A110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604765D8" w14:textId="77777777" w:rsidR="00CF46E5" w:rsidRPr="004A1109" w:rsidRDefault="00CF46E5" w:rsidP="00CF46E5">
      <w:pPr>
        <w:pStyle w:val="Psm"/>
        <w:numPr>
          <w:ilvl w:val="4"/>
          <w:numId w:val="40"/>
        </w:numPr>
        <w:rPr>
          <w:rFonts w:cs="Arial"/>
        </w:rPr>
      </w:pPr>
      <w:r w:rsidRPr="004A1109">
        <w:rPr>
          <w:rFonts w:cs="Arial"/>
        </w:rPr>
        <w:t>nemá v České republice nebo v zemi svého sídla v evidenci daní zachycen splatný daňový nedoplatek,</w:t>
      </w:r>
    </w:p>
    <w:p w14:paraId="2E1AF48C" w14:textId="77777777" w:rsidR="00CF46E5" w:rsidRPr="004A1109" w:rsidRDefault="00CF46E5" w:rsidP="00CF46E5">
      <w:pPr>
        <w:pStyle w:val="Psm"/>
        <w:numPr>
          <w:ilvl w:val="4"/>
          <w:numId w:val="40"/>
        </w:numPr>
        <w:rPr>
          <w:rFonts w:cs="Arial"/>
        </w:rPr>
      </w:pPr>
      <w:r w:rsidRPr="004A1109">
        <w:rPr>
          <w:rFonts w:cs="Arial"/>
        </w:rPr>
        <w:t>nemá v České republice nebo v zemi svého sídla splatný nedoplatek na pojistném nebo na penále na veřejné zdravotní pojištění,</w:t>
      </w:r>
    </w:p>
    <w:p w14:paraId="5B2479F9" w14:textId="77777777" w:rsidR="00CF46E5" w:rsidRPr="004A1109" w:rsidRDefault="00CF46E5" w:rsidP="00CF46E5">
      <w:pPr>
        <w:pStyle w:val="Psm"/>
        <w:numPr>
          <w:ilvl w:val="4"/>
          <w:numId w:val="40"/>
        </w:numPr>
        <w:rPr>
          <w:rFonts w:cs="Arial"/>
        </w:rPr>
      </w:pPr>
      <w:r w:rsidRPr="004A1109">
        <w:rPr>
          <w:rFonts w:cs="Arial"/>
        </w:rPr>
        <w:t>nemá v České republice nebo v zemi svého sídla splatný nedoplatek na pojistném nebo na penále na sociální zabezpečení a příspěvku na státní politiku zaměstnanosti,</w:t>
      </w:r>
    </w:p>
    <w:p w14:paraId="21681A81" w14:textId="77777777" w:rsidR="00CF46E5" w:rsidRPr="004A1109" w:rsidRDefault="00CF46E5" w:rsidP="00CF46E5">
      <w:pPr>
        <w:pStyle w:val="Psm"/>
        <w:numPr>
          <w:ilvl w:val="4"/>
          <w:numId w:val="40"/>
        </w:numPr>
        <w:rPr>
          <w:rFonts w:cs="Arial"/>
        </w:rPr>
      </w:pPr>
      <w:r w:rsidRPr="004A1109">
        <w:rPr>
          <w:rFonts w:cs="Arial"/>
        </w:rPr>
        <w:t>není v likvidaci, nebylo proti němu vydáno rozhodnutí o úpadku, nebyla vůči němu nařízena nucená správa podle jiného právního předpisu ani není v obdobné situaci podle právního řádu země sídla dodavatele,</w:t>
      </w:r>
    </w:p>
    <w:p w14:paraId="31CD808F" w14:textId="77777777" w:rsidR="00CF46E5" w:rsidRPr="004A1109" w:rsidRDefault="00CF46E5" w:rsidP="00CF46E5">
      <w:pPr>
        <w:pStyle w:val="Psm"/>
        <w:numPr>
          <w:ilvl w:val="4"/>
          <w:numId w:val="40"/>
        </w:numPr>
        <w:rPr>
          <w:rFonts w:cs="Arial"/>
        </w:rPr>
      </w:pPr>
      <w:r w:rsidRPr="004A1109">
        <w:rPr>
          <w:rFonts w:cs="Arial"/>
        </w:rPr>
        <w:t>je-li dodavatelem právnická osoby, splňují podmínky podle písm. a) osoby uvedené v § 74 odst. 2 zákona a</w:t>
      </w:r>
    </w:p>
    <w:p w14:paraId="33C9C28B" w14:textId="77777777" w:rsidR="00CF46E5" w:rsidRPr="004A1109" w:rsidRDefault="00CF46E5" w:rsidP="00CF46E5">
      <w:pPr>
        <w:pStyle w:val="Psm"/>
        <w:numPr>
          <w:ilvl w:val="4"/>
          <w:numId w:val="40"/>
        </w:numPr>
        <w:rPr>
          <w:rFonts w:cs="Arial"/>
        </w:rPr>
      </w:pPr>
      <w:r w:rsidRPr="004A1109">
        <w:rPr>
          <w:rFonts w:cs="Arial"/>
        </w:rPr>
        <w:t>je-li dodavatelem pobočka závodu, splňují podmínky podle písm. a) osoby uvedené v § 74 odst. 3 zákona.</w:t>
      </w:r>
    </w:p>
    <w:p w14:paraId="5E392B1B" w14:textId="77777777" w:rsidR="00CF46E5" w:rsidRPr="004A1109" w:rsidRDefault="00CF46E5" w:rsidP="00CF46E5">
      <w:pPr>
        <w:pStyle w:val="Psm"/>
        <w:spacing w:after="0"/>
        <w:ind w:firstLine="0"/>
        <w:rPr>
          <w:rFonts w:cs="Arial"/>
          <w:sz w:val="22"/>
        </w:rPr>
      </w:pPr>
    </w:p>
    <w:p w14:paraId="52379821" w14:textId="77777777" w:rsidR="00CF46E5" w:rsidRPr="004A1109" w:rsidRDefault="00CF46E5" w:rsidP="00CF46E5">
      <w:pPr>
        <w:keepNext/>
        <w:spacing w:after="120" w:line="276" w:lineRule="auto"/>
        <w:jc w:val="both"/>
        <w:outlineLvl w:val="1"/>
        <w:rPr>
          <w:rFonts w:ascii="Arial" w:eastAsia="Times New Roman" w:hAnsi="Arial" w:cs="Arial"/>
          <w:b/>
          <w:noProof w:val="0"/>
          <w:sz w:val="20"/>
          <w:szCs w:val="22"/>
          <w:lang w:eastAsia="cs-CZ"/>
        </w:rPr>
      </w:pPr>
      <w:r w:rsidRPr="004A1109">
        <w:rPr>
          <w:rFonts w:ascii="Arial" w:eastAsia="Times New Roman" w:hAnsi="Arial" w:cs="Arial"/>
          <w:b/>
          <w:noProof w:val="0"/>
          <w:sz w:val="20"/>
          <w:szCs w:val="22"/>
          <w:lang w:eastAsia="cs-CZ"/>
        </w:rPr>
        <w:t xml:space="preserve">Profesní způsobilost </w:t>
      </w:r>
    </w:p>
    <w:p w14:paraId="39D4045A" w14:textId="77777777" w:rsidR="00CF46E5" w:rsidRPr="004A1109" w:rsidRDefault="00CF46E5" w:rsidP="00CF46E5">
      <w:pPr>
        <w:spacing w:before="120" w:after="120" w:line="276" w:lineRule="auto"/>
        <w:jc w:val="both"/>
        <w:rPr>
          <w:rFonts w:ascii="Arial" w:eastAsia="Calibri" w:hAnsi="Arial" w:cs="Arial"/>
          <w:sz w:val="20"/>
          <w:szCs w:val="22"/>
          <w:lang w:eastAsia="cs-CZ"/>
        </w:rPr>
      </w:pPr>
      <w:r w:rsidRPr="004A1109">
        <w:rPr>
          <w:rFonts w:ascii="Arial" w:eastAsia="Calibri" w:hAnsi="Arial" w:cs="Arial"/>
          <w:sz w:val="20"/>
          <w:szCs w:val="22"/>
          <w:lang w:eastAsia="cs-CZ"/>
        </w:rPr>
        <w:t xml:space="preserve">Dodavatel  prohlašuje, že </w:t>
      </w:r>
    </w:p>
    <w:p w14:paraId="15B7CCC9" w14:textId="77777777" w:rsidR="00CF46E5" w:rsidRPr="004A1109" w:rsidRDefault="00C31F25" w:rsidP="00C31F2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4A1109">
        <w:rPr>
          <w:rFonts w:ascii="Arial" w:eastAsia="Times New Roman" w:hAnsi="Arial" w:cs="Arial"/>
          <w:noProof w:val="0"/>
          <w:sz w:val="20"/>
          <w:szCs w:val="22"/>
          <w:lang w:eastAsia="cs-CZ"/>
        </w:rPr>
        <w:t>je zapsán v obchodním rejstříku nebo v jiné obdobné evidenci;</w:t>
      </w:r>
    </w:p>
    <w:p w14:paraId="4737F790" w14:textId="1FD0BDF5" w:rsidR="00C31F25" w:rsidRPr="004A1109" w:rsidRDefault="00C31F25" w:rsidP="00C31F25">
      <w:pPr>
        <w:spacing w:before="120" w:after="120" w:line="276" w:lineRule="auto"/>
        <w:jc w:val="both"/>
        <w:rPr>
          <w:rFonts w:ascii="Arial" w:eastAsia="Calibri" w:hAnsi="Arial" w:cs="Arial"/>
          <w:sz w:val="20"/>
          <w:szCs w:val="22"/>
        </w:rPr>
      </w:pPr>
      <w:r w:rsidRPr="004A1109">
        <w:rPr>
          <w:rFonts w:ascii="Arial" w:eastAsia="Calibri" w:hAnsi="Arial" w:cs="Arial"/>
          <w:sz w:val="20"/>
          <w:szCs w:val="22"/>
        </w:rPr>
        <w:t xml:space="preserve">což dokládá </w:t>
      </w:r>
      <w:r w:rsidR="000C0212" w:rsidRPr="004A1109">
        <w:rPr>
          <w:rFonts w:ascii="Arial" w:eastAsia="Calibri" w:hAnsi="Arial" w:cs="Arial"/>
          <w:sz w:val="20"/>
          <w:szCs w:val="22"/>
        </w:rPr>
        <w:t xml:space="preserve">kopií </w:t>
      </w:r>
      <w:r w:rsidRPr="004A1109">
        <w:rPr>
          <w:rFonts w:ascii="Arial" w:eastAsia="Calibri" w:hAnsi="Arial" w:cs="Arial"/>
          <w:sz w:val="20"/>
          <w:szCs w:val="22"/>
        </w:rPr>
        <w:t>výpis</w:t>
      </w:r>
      <w:r w:rsidR="000C0212" w:rsidRPr="004A1109">
        <w:rPr>
          <w:rFonts w:ascii="Arial" w:eastAsia="Calibri" w:hAnsi="Arial" w:cs="Arial"/>
          <w:sz w:val="20"/>
          <w:szCs w:val="22"/>
        </w:rPr>
        <w:t>u</w:t>
      </w:r>
      <w:r w:rsidRPr="004A1109">
        <w:rPr>
          <w:rFonts w:ascii="Arial" w:eastAsia="Calibri" w:hAnsi="Arial" w:cs="Arial"/>
          <w:sz w:val="20"/>
          <w:szCs w:val="22"/>
        </w:rPr>
        <w:t xml:space="preserve"> z obchodního rejstříkunebo </w:t>
      </w:r>
      <w:r w:rsidR="000C0212" w:rsidRPr="004A1109">
        <w:rPr>
          <w:rFonts w:ascii="Arial" w:eastAsia="Calibri" w:hAnsi="Arial" w:cs="Arial"/>
          <w:sz w:val="20"/>
          <w:szCs w:val="22"/>
        </w:rPr>
        <w:t xml:space="preserve">kopií </w:t>
      </w:r>
      <w:r w:rsidRPr="004A1109">
        <w:rPr>
          <w:rFonts w:ascii="Arial" w:eastAsia="Calibri" w:hAnsi="Arial" w:cs="Arial"/>
          <w:sz w:val="20"/>
          <w:szCs w:val="22"/>
        </w:rPr>
        <w:t>výpis</w:t>
      </w:r>
      <w:r w:rsidR="000C0212" w:rsidRPr="004A1109">
        <w:rPr>
          <w:rFonts w:ascii="Arial" w:eastAsia="Calibri" w:hAnsi="Arial" w:cs="Arial"/>
          <w:sz w:val="20"/>
          <w:szCs w:val="22"/>
        </w:rPr>
        <w:t>u</w:t>
      </w:r>
      <w:r w:rsidRPr="004A1109">
        <w:rPr>
          <w:rFonts w:ascii="Arial" w:eastAsia="Calibri" w:hAnsi="Arial" w:cs="Arial"/>
          <w:sz w:val="20"/>
          <w:szCs w:val="22"/>
        </w:rPr>
        <w:t xml:space="preserve"> ze seznamu kvalifikovaných dodavatelů, kter</w:t>
      </w:r>
      <w:r w:rsidR="007249AD" w:rsidRPr="004A1109">
        <w:rPr>
          <w:rFonts w:ascii="Arial" w:eastAsia="Calibri" w:hAnsi="Arial" w:cs="Arial"/>
          <w:sz w:val="20"/>
          <w:szCs w:val="22"/>
        </w:rPr>
        <w:t>á</w:t>
      </w:r>
      <w:r w:rsidRPr="004A1109">
        <w:rPr>
          <w:rFonts w:ascii="Arial" w:eastAsia="Calibri" w:hAnsi="Arial" w:cs="Arial"/>
          <w:sz w:val="20"/>
          <w:szCs w:val="22"/>
        </w:rPr>
        <w:t xml:space="preserve"> je přílohou tohoto formuláře nebo následujícími webovými odkazy (tj. internetovou adresou): </w:t>
      </w:r>
    </w:p>
    <w:p w14:paraId="49212029" w14:textId="77777777" w:rsidR="00C31F25" w:rsidRPr="004A1109" w:rsidRDefault="00C31F25" w:rsidP="00C31F25">
      <w:pPr>
        <w:spacing w:before="120" w:after="120" w:line="276" w:lineRule="auto"/>
        <w:jc w:val="both"/>
        <w:rPr>
          <w:rFonts w:ascii="Arial" w:eastAsia="Calibri" w:hAnsi="Arial" w:cs="Arial"/>
          <w:color w:val="808080"/>
          <w:sz w:val="20"/>
          <w:szCs w:val="22"/>
        </w:rPr>
      </w:pPr>
      <w:r w:rsidRPr="004A1109">
        <w:rPr>
          <w:rFonts w:ascii="Arial" w:eastAsia="Calibri" w:hAnsi="Arial" w:cs="Arial"/>
          <w:sz w:val="20"/>
          <w:szCs w:val="22"/>
          <w:lang w:eastAsia="cs-CZ"/>
        </w:rPr>
        <w:t xml:space="preserve">Odkaz na obchodní rejstřík: </w:t>
      </w:r>
      <w:sdt>
        <w:sdtPr>
          <w:rPr>
            <w:rFonts w:ascii="Arial" w:eastAsia="Calibri" w:hAnsi="Arial" w:cs="Arial"/>
            <w:sz w:val="20"/>
            <w:szCs w:val="22"/>
            <w:lang w:eastAsia="cs-CZ"/>
          </w:rPr>
          <w:id w:val="-2135468085"/>
          <w:placeholder>
            <w:docPart w:val="DefaultPlaceholder_-1854013440"/>
          </w:placeholder>
        </w:sdtPr>
        <w:sdtEndPr>
          <w:rPr>
            <w:color w:val="808080"/>
            <w:lang w:eastAsia="en-US"/>
          </w:rPr>
        </w:sdtEndPr>
        <w:sdtContent>
          <w:r w:rsidRPr="004A1109">
            <w:rPr>
              <w:rFonts w:ascii="Arial" w:eastAsia="Calibri" w:hAnsi="Arial" w:cs="Arial"/>
              <w:color w:val="808080"/>
              <w:sz w:val="20"/>
              <w:szCs w:val="22"/>
            </w:rPr>
            <w:t xml:space="preserve">Uveďte url odkaz výpisu z obchodního rejstříku (viz </w:t>
          </w:r>
          <w:hyperlink r:id="rId9" w:history="1">
            <w:r w:rsidRPr="004A1109">
              <w:rPr>
                <w:rStyle w:val="Hypertextovodkaz"/>
                <w:rFonts w:ascii="Arial" w:eastAsia="Calibri" w:hAnsi="Arial" w:cs="Arial"/>
                <w:sz w:val="20"/>
                <w:szCs w:val="22"/>
              </w:rPr>
              <w:t>https://justice.cz/</w:t>
            </w:r>
          </w:hyperlink>
          <w:r w:rsidRPr="004A1109">
            <w:rPr>
              <w:rFonts w:ascii="Arial" w:eastAsia="Calibri" w:hAnsi="Arial" w:cs="Arial"/>
              <w:color w:val="808080"/>
              <w:sz w:val="20"/>
              <w:szCs w:val="22"/>
            </w:rPr>
            <w:t>)</w:t>
          </w:r>
        </w:sdtContent>
      </w:sdt>
    </w:p>
    <w:p w14:paraId="0257049F" w14:textId="77777777" w:rsidR="00C31F25" w:rsidRPr="004A1109" w:rsidRDefault="00C31F25" w:rsidP="00C31F25">
      <w:pPr>
        <w:spacing w:before="120" w:line="276" w:lineRule="auto"/>
        <w:jc w:val="both"/>
        <w:rPr>
          <w:rStyle w:val="Hypertextovodkaz"/>
          <w:rFonts w:ascii="Arial" w:hAnsi="Arial" w:cs="Arial"/>
          <w:sz w:val="20"/>
        </w:rPr>
      </w:pPr>
      <w:r w:rsidRPr="004A1109">
        <w:rPr>
          <w:rFonts w:ascii="Arial" w:eastAsia="Calibri" w:hAnsi="Arial" w:cs="Arial"/>
          <w:sz w:val="20"/>
          <w:szCs w:val="22"/>
          <w:lang w:eastAsia="cs-CZ"/>
        </w:rPr>
        <w:t xml:space="preserve">Odkaz na výpis ze seznamu kvalifikovaných dodavatelů: </w:t>
      </w:r>
      <w:sdt>
        <w:sdtPr>
          <w:rPr>
            <w:rFonts w:ascii="Arial" w:eastAsia="Calibri" w:hAnsi="Arial" w:cs="Arial"/>
            <w:sz w:val="20"/>
            <w:szCs w:val="22"/>
            <w:lang w:eastAsia="cs-CZ"/>
          </w:rPr>
          <w:id w:val="1171460927"/>
          <w:placeholder>
            <w:docPart w:val="DefaultPlaceholder_-1854013440"/>
          </w:placeholder>
        </w:sdtPr>
        <w:sdtEndPr>
          <w:rPr>
            <w:rStyle w:val="Hypertextovodkaz"/>
            <w:rFonts w:eastAsia="MS Mincho"/>
            <w:color w:val="0000FF"/>
            <w:szCs w:val="24"/>
            <w:u w:val="single"/>
            <w:lang w:eastAsia="en-US"/>
          </w:rPr>
        </w:sdtEndPr>
        <w:sdtContent>
          <w:r w:rsidRPr="004A1109">
            <w:rPr>
              <w:rFonts w:ascii="Arial" w:eastAsia="Calibri" w:hAnsi="Arial" w:cs="Arial"/>
              <w:color w:val="808080"/>
              <w:sz w:val="20"/>
              <w:szCs w:val="22"/>
            </w:rPr>
            <w:t xml:space="preserve">Uveďte url odkaz výpisu ze seznamu kvalifikovaných dodavatelů (viz </w:t>
          </w:r>
          <w:hyperlink r:id="rId10" w:history="1">
            <w:r w:rsidRPr="004A1109">
              <w:rPr>
                <w:rStyle w:val="Hypertextovodkaz"/>
                <w:rFonts w:ascii="Arial" w:eastAsia="Calibri" w:hAnsi="Arial" w:cs="Arial"/>
                <w:sz w:val="20"/>
                <w:szCs w:val="22"/>
              </w:rPr>
              <w:t>https://skd.nipez.cz/</w:t>
            </w:r>
          </w:hyperlink>
          <w:r w:rsidRPr="004A1109">
            <w:rPr>
              <w:rStyle w:val="Hypertextovodkaz"/>
              <w:rFonts w:ascii="Arial" w:hAnsi="Arial" w:cs="Arial"/>
              <w:sz w:val="20"/>
            </w:rPr>
            <w:t>)</w:t>
          </w:r>
        </w:sdtContent>
      </w:sdt>
    </w:p>
    <w:p w14:paraId="5F58E907" w14:textId="77777777" w:rsidR="00C31F25" w:rsidRPr="004A1109" w:rsidRDefault="00C31F25" w:rsidP="00C31F25">
      <w:pPr>
        <w:spacing w:line="276" w:lineRule="auto"/>
        <w:jc w:val="both"/>
        <w:rPr>
          <w:rFonts w:ascii="Arial" w:hAnsi="Arial" w:cs="Arial"/>
          <w:color w:val="0000FF"/>
          <w:sz w:val="20"/>
          <w:u w:val="single"/>
        </w:rPr>
      </w:pPr>
    </w:p>
    <w:p w14:paraId="70F0A442" w14:textId="77777777" w:rsidR="003D45A1" w:rsidRPr="004A1109" w:rsidRDefault="003D45A1" w:rsidP="003D45A1">
      <w:pPr>
        <w:spacing w:line="276" w:lineRule="auto"/>
        <w:jc w:val="both"/>
        <w:rPr>
          <w:rFonts w:ascii="Arial" w:eastAsia="Calibri" w:hAnsi="Arial" w:cs="Arial"/>
          <w:sz w:val="6"/>
          <w:szCs w:val="22"/>
          <w:lang w:eastAsia="cs-CZ"/>
        </w:rPr>
      </w:pPr>
    </w:p>
    <w:p w14:paraId="5ADA6C57" w14:textId="77777777" w:rsidR="00C018A7" w:rsidRPr="004A1109" w:rsidRDefault="00C31F25" w:rsidP="003D45A1">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4A1109">
        <w:rPr>
          <w:rFonts w:ascii="Arial" w:eastAsia="Times New Roman" w:hAnsi="Arial" w:cs="Arial"/>
          <w:noProof w:val="0"/>
          <w:sz w:val="20"/>
          <w:szCs w:val="22"/>
          <w:lang w:eastAsia="cs-CZ"/>
        </w:rPr>
        <w:t xml:space="preserve">má </w:t>
      </w:r>
      <w:r w:rsidR="00C018A7" w:rsidRPr="004A1109">
        <w:rPr>
          <w:rFonts w:ascii="Arial" w:eastAsia="Times New Roman" w:hAnsi="Arial" w:cs="Arial"/>
          <w:noProof w:val="0"/>
          <w:sz w:val="20"/>
          <w:szCs w:val="22"/>
          <w:lang w:eastAsia="cs-CZ"/>
        </w:rPr>
        <w:t>osvědčení o odborné způsobilosti k činnostem koordinátora bezpečnosti a ochrany zdraví při práci na staveništi dle požadavku § 10 zákona č. 309/2006 Sb.;</w:t>
      </w:r>
    </w:p>
    <w:p w14:paraId="087B22E5" w14:textId="77777777" w:rsidR="004076FB" w:rsidRPr="004A1109" w:rsidRDefault="00B0410B" w:rsidP="001D0ADC">
      <w:pPr>
        <w:spacing w:line="276" w:lineRule="auto"/>
        <w:jc w:val="both"/>
        <w:rPr>
          <w:rFonts w:ascii="Arial" w:eastAsia="Calibri" w:hAnsi="Arial" w:cs="Arial"/>
          <w:sz w:val="20"/>
          <w:szCs w:val="22"/>
        </w:rPr>
      </w:pPr>
      <w:r w:rsidRPr="004A1109">
        <w:rPr>
          <w:rFonts w:ascii="Arial" w:eastAsia="Calibri" w:hAnsi="Arial" w:cs="Arial"/>
          <w:sz w:val="20"/>
          <w:szCs w:val="22"/>
        </w:rPr>
        <w:t xml:space="preserve">což dokládá </w:t>
      </w:r>
      <w:r w:rsidR="006F2C48" w:rsidRPr="004A1109">
        <w:rPr>
          <w:rFonts w:ascii="Arial" w:eastAsia="Calibri" w:hAnsi="Arial" w:cs="Arial"/>
          <w:sz w:val="20"/>
          <w:szCs w:val="22"/>
        </w:rPr>
        <w:t xml:space="preserve">kopií </w:t>
      </w:r>
      <w:r w:rsidR="004076FB" w:rsidRPr="004A1109">
        <w:rPr>
          <w:rFonts w:ascii="Arial" w:eastAsia="Calibri" w:hAnsi="Arial" w:cs="Arial"/>
          <w:sz w:val="20"/>
          <w:szCs w:val="22"/>
        </w:rPr>
        <w:t>osvědčení</w:t>
      </w:r>
      <w:r w:rsidR="00EB2418" w:rsidRPr="004A1109">
        <w:rPr>
          <w:rFonts w:ascii="Arial" w:eastAsia="Calibri" w:hAnsi="Arial" w:cs="Arial"/>
          <w:sz w:val="20"/>
          <w:szCs w:val="22"/>
        </w:rPr>
        <w:t xml:space="preserve"> </w:t>
      </w:r>
      <w:r w:rsidR="00EB2418" w:rsidRPr="004A1109">
        <w:rPr>
          <w:rFonts w:ascii="Arial" w:eastAsia="Times New Roman" w:hAnsi="Arial" w:cs="Arial"/>
          <w:noProof w:val="0"/>
          <w:sz w:val="20"/>
          <w:szCs w:val="22"/>
          <w:lang w:eastAsia="cs-CZ"/>
        </w:rPr>
        <w:t>o odborné způsobilosti</w:t>
      </w:r>
      <w:r w:rsidRPr="004A1109">
        <w:rPr>
          <w:rFonts w:ascii="Arial" w:eastAsia="Calibri" w:hAnsi="Arial" w:cs="Arial"/>
          <w:sz w:val="20"/>
          <w:szCs w:val="22"/>
        </w:rPr>
        <w:t>, kter</w:t>
      </w:r>
      <w:r w:rsidR="004076FB" w:rsidRPr="004A1109">
        <w:rPr>
          <w:rFonts w:ascii="Arial" w:eastAsia="Calibri" w:hAnsi="Arial" w:cs="Arial"/>
          <w:sz w:val="20"/>
          <w:szCs w:val="22"/>
        </w:rPr>
        <w:t>é</w:t>
      </w:r>
      <w:r w:rsidRPr="004A1109">
        <w:rPr>
          <w:rFonts w:ascii="Arial" w:eastAsia="Calibri" w:hAnsi="Arial" w:cs="Arial"/>
          <w:sz w:val="20"/>
          <w:szCs w:val="22"/>
        </w:rPr>
        <w:t xml:space="preserve"> je přílohou této nabídky.</w:t>
      </w:r>
    </w:p>
    <w:p w14:paraId="76F66422" w14:textId="77777777" w:rsidR="001D0ADC" w:rsidRPr="004A1109" w:rsidRDefault="001D0ADC" w:rsidP="001D0ADC">
      <w:pPr>
        <w:spacing w:line="276" w:lineRule="auto"/>
        <w:jc w:val="both"/>
        <w:rPr>
          <w:rFonts w:ascii="Arial" w:eastAsia="Calibri" w:hAnsi="Arial" w:cs="Arial"/>
          <w:sz w:val="22"/>
          <w:szCs w:val="22"/>
        </w:rPr>
      </w:pPr>
    </w:p>
    <w:p w14:paraId="656C6E5A" w14:textId="77777777" w:rsidR="00C31F25" w:rsidRPr="004A1109" w:rsidRDefault="00C31F25" w:rsidP="001D0ADC">
      <w:pPr>
        <w:spacing w:line="276" w:lineRule="auto"/>
        <w:jc w:val="both"/>
        <w:rPr>
          <w:rFonts w:ascii="Arial" w:eastAsia="Calibri" w:hAnsi="Arial" w:cs="Arial"/>
          <w:sz w:val="22"/>
          <w:szCs w:val="22"/>
        </w:rPr>
      </w:pPr>
    </w:p>
    <w:p w14:paraId="0BD2523B" w14:textId="77777777" w:rsidR="00C31F25" w:rsidRDefault="00C31F25" w:rsidP="001D0ADC">
      <w:pPr>
        <w:spacing w:line="276" w:lineRule="auto"/>
        <w:jc w:val="both"/>
        <w:rPr>
          <w:rFonts w:ascii="Arial" w:eastAsia="Calibri" w:hAnsi="Arial" w:cs="Arial"/>
          <w:sz w:val="22"/>
          <w:szCs w:val="22"/>
        </w:rPr>
      </w:pPr>
    </w:p>
    <w:p w14:paraId="1EA96B9D" w14:textId="77777777" w:rsidR="00733E3E" w:rsidRPr="004A1109" w:rsidRDefault="00733E3E" w:rsidP="001D0ADC">
      <w:pPr>
        <w:spacing w:line="276" w:lineRule="auto"/>
        <w:jc w:val="both"/>
        <w:rPr>
          <w:rFonts w:ascii="Arial" w:eastAsia="Calibri" w:hAnsi="Arial" w:cs="Arial"/>
          <w:sz w:val="22"/>
          <w:szCs w:val="22"/>
        </w:rPr>
      </w:pPr>
    </w:p>
    <w:p w14:paraId="64923921" w14:textId="77777777" w:rsidR="00A26BF6" w:rsidRPr="004A1109" w:rsidRDefault="00A26BF6" w:rsidP="001D0ADC">
      <w:pPr>
        <w:spacing w:line="276" w:lineRule="auto"/>
        <w:jc w:val="both"/>
        <w:rPr>
          <w:rFonts w:ascii="Arial" w:eastAsia="Calibri" w:hAnsi="Arial" w:cs="Arial"/>
          <w:sz w:val="22"/>
          <w:szCs w:val="22"/>
        </w:rPr>
      </w:pPr>
    </w:p>
    <w:p w14:paraId="58A691AF" w14:textId="77777777" w:rsidR="00733E3E" w:rsidRPr="00733E3E" w:rsidRDefault="00B0410B" w:rsidP="00733E3E">
      <w:pPr>
        <w:keepNext/>
        <w:spacing w:after="120" w:line="276" w:lineRule="auto"/>
        <w:jc w:val="both"/>
        <w:outlineLvl w:val="1"/>
        <w:rPr>
          <w:rFonts w:ascii="Arial" w:eastAsia="Times New Roman" w:hAnsi="Arial" w:cs="Arial"/>
          <w:b/>
          <w:noProof w:val="0"/>
          <w:sz w:val="20"/>
          <w:szCs w:val="22"/>
          <w:lang w:eastAsia="cs-CZ"/>
        </w:rPr>
      </w:pPr>
      <w:r w:rsidRPr="004A1109">
        <w:rPr>
          <w:rFonts w:ascii="Arial" w:eastAsia="Times New Roman" w:hAnsi="Arial" w:cs="Arial"/>
          <w:b/>
          <w:noProof w:val="0"/>
          <w:sz w:val="20"/>
          <w:szCs w:val="22"/>
          <w:lang w:eastAsia="cs-CZ"/>
        </w:rPr>
        <w:lastRenderedPageBreak/>
        <w:t>Technická kvalifikace</w:t>
      </w:r>
    </w:p>
    <w:p w14:paraId="092FD998" w14:textId="1A6F34BE" w:rsidR="00733E3E" w:rsidRPr="005D540D" w:rsidRDefault="00733E3E" w:rsidP="00733E3E">
      <w:pPr>
        <w:spacing w:after="200" w:line="276" w:lineRule="auto"/>
        <w:jc w:val="both"/>
        <w:rPr>
          <w:rFonts w:ascii="Arial" w:eastAsia="Calibri" w:hAnsi="Arial" w:cs="Arial"/>
          <w:sz w:val="20"/>
          <w:szCs w:val="22"/>
        </w:rPr>
      </w:pPr>
      <w:r w:rsidRPr="00674220">
        <w:rPr>
          <w:rFonts w:ascii="Arial" w:eastAsia="Calibri" w:hAnsi="Arial" w:cs="Arial"/>
          <w:sz w:val="20"/>
          <w:szCs w:val="22"/>
        </w:rPr>
        <w:t xml:space="preserve">Účastník </w:t>
      </w:r>
      <w:r w:rsidRPr="00CF46E5">
        <w:rPr>
          <w:rFonts w:ascii="Arial" w:eastAsia="Calibri" w:hAnsi="Arial" w:cs="Arial"/>
          <w:sz w:val="20"/>
          <w:szCs w:val="22"/>
        </w:rPr>
        <w:t xml:space="preserve">prohlašuje, že </w:t>
      </w:r>
      <w:r w:rsidRPr="00CF46E5">
        <w:rPr>
          <w:rFonts w:ascii="Arial" w:eastAsia="Calibri" w:hAnsi="Arial" w:cs="Arial"/>
          <w:b/>
          <w:sz w:val="20"/>
          <w:szCs w:val="22"/>
        </w:rPr>
        <w:t>splňuje technickou kvalifikaci</w:t>
      </w:r>
      <w:r w:rsidRPr="00CF46E5">
        <w:rPr>
          <w:rFonts w:ascii="Arial" w:eastAsia="Calibri" w:hAnsi="Arial" w:cs="Arial"/>
          <w:sz w:val="20"/>
          <w:szCs w:val="22"/>
        </w:rPr>
        <w:t xml:space="preserve">, </w:t>
      </w:r>
      <w:r w:rsidRPr="003C3EE3">
        <w:rPr>
          <w:rFonts w:ascii="Arial" w:eastAsia="Calibri" w:hAnsi="Arial" w:cs="Arial"/>
          <w:sz w:val="20"/>
          <w:szCs w:val="22"/>
        </w:rPr>
        <w:t xml:space="preserve">neboť předkládá seznam významných </w:t>
      </w:r>
      <w:r>
        <w:rPr>
          <w:rFonts w:ascii="Arial" w:eastAsia="Calibri" w:hAnsi="Arial" w:cs="Arial"/>
          <w:sz w:val="20"/>
          <w:szCs w:val="22"/>
        </w:rPr>
        <w:t>zakázek</w:t>
      </w:r>
      <w:r w:rsidRPr="003C3EE3">
        <w:rPr>
          <w:rFonts w:ascii="Arial" w:eastAsia="Calibri" w:hAnsi="Arial" w:cs="Arial"/>
          <w:sz w:val="20"/>
          <w:szCs w:val="22"/>
        </w:rPr>
        <w:t xml:space="preserve"> </w:t>
      </w:r>
      <w:r>
        <w:rPr>
          <w:rFonts w:ascii="Arial" w:eastAsia="Calibri" w:hAnsi="Arial" w:cs="Arial"/>
          <w:sz w:val="20"/>
          <w:szCs w:val="22"/>
        </w:rPr>
        <w:t>ukončených</w:t>
      </w:r>
      <w:r w:rsidRPr="003C3EE3">
        <w:rPr>
          <w:rFonts w:ascii="Arial" w:eastAsia="Calibri" w:hAnsi="Arial" w:cs="Arial"/>
          <w:sz w:val="20"/>
          <w:szCs w:val="22"/>
        </w:rPr>
        <w:t xml:space="preserve"> v posledních </w:t>
      </w:r>
      <w:r w:rsidR="003515CC">
        <w:rPr>
          <w:rFonts w:ascii="Arial" w:eastAsia="Calibri" w:hAnsi="Arial" w:cs="Arial"/>
          <w:sz w:val="20"/>
          <w:szCs w:val="22"/>
        </w:rPr>
        <w:t>5</w:t>
      </w:r>
      <w:r w:rsidRPr="003C3EE3">
        <w:rPr>
          <w:rFonts w:ascii="Arial" w:eastAsia="Calibri" w:hAnsi="Arial" w:cs="Arial"/>
          <w:sz w:val="20"/>
          <w:szCs w:val="22"/>
        </w:rPr>
        <w:t xml:space="preserve"> letech před zahájením </w:t>
      </w:r>
      <w:r>
        <w:rPr>
          <w:rFonts w:ascii="Arial" w:eastAsia="Calibri" w:hAnsi="Arial" w:cs="Arial"/>
          <w:sz w:val="20"/>
          <w:szCs w:val="22"/>
        </w:rPr>
        <w:t>výběrového</w:t>
      </w:r>
      <w:r w:rsidRPr="003C3EE3">
        <w:rPr>
          <w:rFonts w:ascii="Arial" w:eastAsia="Calibri" w:hAnsi="Arial" w:cs="Arial"/>
          <w:sz w:val="20"/>
          <w:szCs w:val="22"/>
        </w:rPr>
        <w:t xml:space="preserve"> řízení</w:t>
      </w:r>
      <w:r>
        <w:rPr>
          <w:rFonts w:ascii="Arial" w:eastAsia="Calibri" w:hAnsi="Arial" w:cs="Arial"/>
          <w:sz w:val="20"/>
          <w:szCs w:val="22"/>
        </w:rPr>
        <w:t xml:space="preserve">, </w:t>
      </w:r>
      <w:r w:rsidRPr="005D540D">
        <w:rPr>
          <w:rFonts w:ascii="Arial" w:hAnsi="Arial" w:cs="Arial"/>
          <w:bCs/>
          <w:sz w:val="20"/>
          <w:szCs w:val="20"/>
        </w:rPr>
        <w:t>zadavatel zvolil delší dobu s ohledem na specifický předmět veřejné zakázky,</w:t>
      </w:r>
      <w:r w:rsidRPr="005D540D">
        <w:rPr>
          <w:rFonts w:ascii="Arial" w:eastAsia="Calibri" w:hAnsi="Arial" w:cs="Arial"/>
          <w:sz w:val="20"/>
          <w:szCs w:val="22"/>
        </w:rPr>
        <w:t xml:space="preserve"> jež alespoň obsahuje:</w:t>
      </w:r>
    </w:p>
    <w:p w14:paraId="0BBB48BB" w14:textId="1653EA04" w:rsidR="00733E3E" w:rsidRPr="00875EDB" w:rsidRDefault="00733E3E" w:rsidP="00733E3E">
      <w:pPr>
        <w:numPr>
          <w:ilvl w:val="0"/>
          <w:numId w:val="45"/>
        </w:numPr>
        <w:jc w:val="both"/>
        <w:rPr>
          <w:rFonts w:ascii="Arial" w:eastAsia="Calibri" w:hAnsi="Arial" w:cs="Arial"/>
          <w:b/>
          <w:sz w:val="20"/>
          <w:szCs w:val="22"/>
        </w:rPr>
      </w:pPr>
      <w:r>
        <w:rPr>
          <w:rFonts w:ascii="Arial" w:eastAsia="Calibri" w:hAnsi="Arial" w:cs="Arial"/>
          <w:b/>
          <w:sz w:val="20"/>
          <w:szCs w:val="22"/>
        </w:rPr>
        <w:t>dvě</w:t>
      </w:r>
      <w:r w:rsidRPr="005D540D">
        <w:rPr>
          <w:rFonts w:ascii="Arial" w:eastAsia="Calibri" w:hAnsi="Arial" w:cs="Arial"/>
          <w:b/>
          <w:sz w:val="20"/>
          <w:szCs w:val="22"/>
        </w:rPr>
        <w:t xml:space="preserve"> zakázk</w:t>
      </w:r>
      <w:r>
        <w:rPr>
          <w:rFonts w:ascii="Arial" w:eastAsia="Calibri" w:hAnsi="Arial" w:cs="Arial"/>
          <w:b/>
          <w:sz w:val="20"/>
          <w:szCs w:val="22"/>
        </w:rPr>
        <w:t>y</w:t>
      </w:r>
      <w:r w:rsidRPr="005D540D">
        <w:rPr>
          <w:rFonts w:ascii="Arial" w:eastAsia="Calibri" w:hAnsi="Arial" w:cs="Arial"/>
          <w:sz w:val="20"/>
          <w:szCs w:val="22"/>
        </w:rPr>
        <w:t>, její</w:t>
      </w:r>
      <w:r>
        <w:rPr>
          <w:rFonts w:ascii="Arial" w:eastAsia="Calibri" w:hAnsi="Arial" w:cs="Arial"/>
          <w:sz w:val="20"/>
          <w:szCs w:val="22"/>
        </w:rPr>
        <w:t>ch</w:t>
      </w:r>
      <w:r w:rsidRPr="005D540D">
        <w:rPr>
          <w:rFonts w:ascii="Arial" w:eastAsia="Calibri" w:hAnsi="Arial" w:cs="Arial"/>
          <w:sz w:val="20"/>
          <w:szCs w:val="22"/>
        </w:rPr>
        <w:t xml:space="preserve">ž předmětem </w:t>
      </w:r>
      <w:r>
        <w:rPr>
          <w:rFonts w:ascii="Arial" w:eastAsia="Calibri" w:hAnsi="Arial" w:cs="Arial"/>
          <w:sz w:val="20"/>
          <w:szCs w:val="22"/>
        </w:rPr>
        <w:t xml:space="preserve">bylo </w:t>
      </w:r>
      <w:r w:rsidRPr="00733E3E">
        <w:rPr>
          <w:rFonts w:ascii="Arial" w:eastAsia="Calibri" w:hAnsi="Arial" w:cs="Arial"/>
          <w:sz w:val="20"/>
          <w:szCs w:val="22"/>
        </w:rPr>
        <w:t>provádění činnosti koordinátora BOZP pro akce vodohospodářských staveb</w:t>
      </w:r>
      <w:r w:rsidRPr="005D540D">
        <w:rPr>
          <w:rFonts w:ascii="Arial" w:eastAsia="Calibri" w:hAnsi="Arial" w:cs="Arial"/>
          <w:sz w:val="20"/>
          <w:szCs w:val="22"/>
        </w:rPr>
        <w:t xml:space="preserve">, v min. hodnotě </w:t>
      </w:r>
      <w:r w:rsidR="005D37AE">
        <w:rPr>
          <w:rFonts w:ascii="Arial" w:eastAsia="Calibri" w:hAnsi="Arial" w:cs="Arial"/>
          <w:sz w:val="20"/>
          <w:szCs w:val="22"/>
        </w:rPr>
        <w:t xml:space="preserve">zakázky za </w:t>
      </w:r>
      <w:r w:rsidR="005D37AE" w:rsidRPr="005D37AE">
        <w:rPr>
          <w:rFonts w:ascii="Arial" w:eastAsia="Calibri" w:hAnsi="Arial" w:cs="Arial"/>
          <w:sz w:val="20"/>
          <w:szCs w:val="22"/>
        </w:rPr>
        <w:t xml:space="preserve">výkon činnosti koordinátora BOZP </w:t>
      </w:r>
      <w:r>
        <w:rPr>
          <w:rFonts w:ascii="Arial" w:eastAsia="Calibri" w:hAnsi="Arial" w:cs="Arial"/>
          <w:sz w:val="20"/>
          <w:szCs w:val="22"/>
        </w:rPr>
        <w:t>0,</w:t>
      </w:r>
      <w:r w:rsidR="003515CC">
        <w:rPr>
          <w:rFonts w:ascii="Arial" w:eastAsia="Calibri" w:hAnsi="Arial" w:cs="Arial"/>
          <w:sz w:val="20"/>
          <w:szCs w:val="22"/>
        </w:rPr>
        <w:t>15</w:t>
      </w:r>
      <w:r w:rsidRPr="005D540D">
        <w:rPr>
          <w:rFonts w:ascii="Arial" w:eastAsia="Calibri" w:hAnsi="Arial" w:cs="Arial"/>
          <w:sz w:val="20"/>
          <w:szCs w:val="22"/>
        </w:rPr>
        <w:t xml:space="preserve"> mil. Kč bez DPH.</w:t>
      </w:r>
    </w:p>
    <w:p w14:paraId="2AE1DD5D" w14:textId="77777777" w:rsidR="00733E3E" w:rsidRPr="004A1109" w:rsidRDefault="00733E3E" w:rsidP="00B0410B">
      <w:pPr>
        <w:spacing w:after="200" w:line="276" w:lineRule="auto"/>
        <w:jc w:val="both"/>
        <w:rPr>
          <w:rFonts w:ascii="Arial" w:eastAsia="Calibri" w:hAnsi="Arial" w:cs="Arial"/>
          <w:sz w:val="20"/>
          <w:szCs w:val="22"/>
        </w:rPr>
      </w:pPr>
    </w:p>
    <w:sdt>
      <w:sdtPr>
        <w:rPr>
          <w:rFonts w:ascii="Arial" w:eastAsia="Times New Roman" w:hAnsi="Arial" w:cs="Arial"/>
          <w:b/>
          <w:noProof w:val="0"/>
          <w:sz w:val="20"/>
          <w:szCs w:val="20"/>
          <w:lang w:eastAsia="cs-CZ"/>
        </w:rPr>
        <w:id w:val="459232140"/>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4A1109" w14:paraId="3C15B738" w14:textId="77777777" w:rsidTr="00D20E53">
            <w:trPr>
              <w:trHeight w:val="340"/>
            </w:trPr>
            <w:tc>
              <w:tcPr>
                <w:tcW w:w="9184" w:type="dxa"/>
                <w:gridSpan w:val="2"/>
                <w:vAlign w:val="center"/>
              </w:tcPr>
              <w:p w14:paraId="35F611CD" w14:textId="77777777" w:rsidR="00B0410B" w:rsidRPr="004A1109" w:rsidRDefault="00B0410B" w:rsidP="00D20E53">
                <w:pPr>
                  <w:keepNext/>
                  <w:snapToGrid w:val="0"/>
                  <w:spacing w:line="276" w:lineRule="auto"/>
                  <w:jc w:val="center"/>
                  <w:rPr>
                    <w:rFonts w:ascii="Arial" w:eastAsia="Times New Roman" w:hAnsi="Arial" w:cs="Arial"/>
                    <w:b/>
                    <w:noProof w:val="0"/>
                    <w:sz w:val="20"/>
                    <w:szCs w:val="20"/>
                    <w:lang w:eastAsia="cs-CZ"/>
                  </w:rPr>
                </w:pPr>
                <w:r w:rsidRPr="004A1109">
                  <w:rPr>
                    <w:rFonts w:ascii="Arial" w:eastAsia="Times New Roman" w:hAnsi="Arial" w:cs="Arial"/>
                    <w:b/>
                    <w:noProof w:val="0"/>
                    <w:sz w:val="20"/>
                    <w:szCs w:val="20"/>
                    <w:lang w:eastAsia="cs-CZ"/>
                  </w:rPr>
                  <w:t>Významná zakázka č. 1</w:t>
                </w:r>
              </w:p>
            </w:tc>
          </w:tr>
          <w:tr w:rsidR="00B0410B" w:rsidRPr="004A1109" w14:paraId="5821267E" w14:textId="77777777" w:rsidTr="00D20E53">
            <w:trPr>
              <w:trHeight w:val="340"/>
            </w:trPr>
            <w:tc>
              <w:tcPr>
                <w:tcW w:w="9184" w:type="dxa"/>
                <w:gridSpan w:val="2"/>
                <w:vAlign w:val="center"/>
              </w:tcPr>
              <w:p w14:paraId="2822BFB4" w14:textId="77777777" w:rsidR="00B0410B" w:rsidRPr="004A1109" w:rsidRDefault="00B0410B" w:rsidP="00D20E53">
                <w:pPr>
                  <w:snapToGrid w:val="0"/>
                  <w:spacing w:line="276" w:lineRule="auto"/>
                  <w:rPr>
                    <w:rFonts w:ascii="Arial" w:eastAsia="Times New Roman" w:hAnsi="Arial" w:cs="Arial"/>
                    <w:noProof w:val="0"/>
                    <w:sz w:val="20"/>
                    <w:szCs w:val="20"/>
                    <w:lang w:eastAsia="cs-CZ"/>
                  </w:rPr>
                </w:pPr>
                <w:r w:rsidRPr="004A1109">
                  <w:rPr>
                    <w:rFonts w:ascii="Arial" w:eastAsia="Times New Roman" w:hAnsi="Arial" w:cs="Arial"/>
                    <w:b/>
                    <w:noProof w:val="0"/>
                    <w:sz w:val="20"/>
                    <w:szCs w:val="20"/>
                    <w:lang w:eastAsia="cs-CZ"/>
                  </w:rPr>
                  <w:t>Identifikační údaje objednatele</w:t>
                </w:r>
              </w:p>
            </w:tc>
          </w:tr>
          <w:tr w:rsidR="00B0410B" w:rsidRPr="004A1109" w14:paraId="4338982C" w14:textId="77777777" w:rsidTr="00D20E53">
            <w:trPr>
              <w:trHeight w:val="340"/>
            </w:trPr>
            <w:tc>
              <w:tcPr>
                <w:tcW w:w="3402" w:type="dxa"/>
                <w:vAlign w:val="center"/>
              </w:tcPr>
              <w:p w14:paraId="0ACEA244"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Obchodní firma/název:</w:t>
                </w:r>
              </w:p>
            </w:tc>
            <w:tc>
              <w:tcPr>
                <w:tcW w:w="5783" w:type="dxa"/>
                <w:vAlign w:val="center"/>
              </w:tcPr>
              <w:p w14:paraId="3433D329" w14:textId="77777777" w:rsidR="00B0410B" w:rsidRPr="004A1109" w:rsidRDefault="00B0410B" w:rsidP="00D20E53">
                <w:pPr>
                  <w:snapToGrid w:val="0"/>
                  <w:spacing w:line="276" w:lineRule="auto"/>
                  <w:rPr>
                    <w:rFonts w:ascii="Arial" w:eastAsia="Times New Roman" w:hAnsi="Arial" w:cs="Arial"/>
                    <w:noProof w:val="0"/>
                    <w:sz w:val="20"/>
                    <w:szCs w:val="20"/>
                    <w:lang w:eastAsia="cs-CZ"/>
                  </w:rPr>
                </w:pPr>
                <w:r w:rsidRPr="004A1109">
                  <w:rPr>
                    <w:rFonts w:ascii="Arial" w:eastAsia="Times New Roman" w:hAnsi="Arial" w:cs="Arial"/>
                    <w:noProof w:val="0"/>
                    <w:color w:val="808080"/>
                    <w:sz w:val="20"/>
                    <w:szCs w:val="20"/>
                    <w:lang w:eastAsia="cs-CZ"/>
                  </w:rPr>
                  <w:t>Uveďte obchodní firmu / název</w:t>
                </w:r>
              </w:p>
            </w:tc>
          </w:tr>
          <w:tr w:rsidR="00B0410B" w:rsidRPr="004A1109" w14:paraId="7CC2A391" w14:textId="77777777" w:rsidTr="00D20E53">
            <w:trPr>
              <w:trHeight w:val="340"/>
            </w:trPr>
            <w:tc>
              <w:tcPr>
                <w:tcW w:w="3402" w:type="dxa"/>
                <w:vAlign w:val="center"/>
              </w:tcPr>
              <w:p w14:paraId="6D32A660"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Sídlo:</w:t>
                </w:r>
              </w:p>
            </w:tc>
            <w:tc>
              <w:tcPr>
                <w:tcW w:w="5783" w:type="dxa"/>
                <w:vAlign w:val="center"/>
              </w:tcPr>
              <w:p w14:paraId="4B259B46" w14:textId="77777777" w:rsidR="00B0410B" w:rsidRPr="004A1109" w:rsidRDefault="00B0410B" w:rsidP="00D20E53">
                <w:pPr>
                  <w:snapToGrid w:val="0"/>
                  <w:spacing w:line="276" w:lineRule="auto"/>
                  <w:rPr>
                    <w:rFonts w:ascii="Arial" w:eastAsia="Times New Roman" w:hAnsi="Arial" w:cs="Arial"/>
                    <w:noProof w:val="0"/>
                    <w:sz w:val="20"/>
                    <w:szCs w:val="20"/>
                    <w:lang w:eastAsia="cs-CZ"/>
                  </w:rPr>
                </w:pPr>
                <w:r w:rsidRPr="004A1109">
                  <w:rPr>
                    <w:rFonts w:ascii="Arial" w:eastAsia="Times New Roman" w:hAnsi="Arial" w:cs="Arial"/>
                    <w:noProof w:val="0"/>
                    <w:color w:val="808080"/>
                    <w:sz w:val="20"/>
                    <w:szCs w:val="20"/>
                    <w:lang w:eastAsia="cs-CZ"/>
                  </w:rPr>
                  <w:t>Uveďte sídlo</w:t>
                </w:r>
              </w:p>
            </w:tc>
          </w:tr>
          <w:tr w:rsidR="00B0410B" w:rsidRPr="004A1109" w14:paraId="2809DB64" w14:textId="77777777" w:rsidTr="00D20E53">
            <w:trPr>
              <w:trHeight w:val="340"/>
            </w:trPr>
            <w:tc>
              <w:tcPr>
                <w:tcW w:w="3402" w:type="dxa"/>
                <w:vAlign w:val="center"/>
              </w:tcPr>
              <w:p w14:paraId="5209FB65"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IČO:</w:t>
                </w:r>
              </w:p>
            </w:tc>
            <w:tc>
              <w:tcPr>
                <w:tcW w:w="5783" w:type="dxa"/>
                <w:vAlign w:val="center"/>
              </w:tcPr>
              <w:p w14:paraId="63FE2622" w14:textId="77777777" w:rsidR="00B0410B" w:rsidRPr="004A1109" w:rsidRDefault="00B0410B" w:rsidP="00D20E53">
                <w:pPr>
                  <w:snapToGrid w:val="0"/>
                  <w:spacing w:line="276" w:lineRule="auto"/>
                  <w:rPr>
                    <w:rFonts w:ascii="Arial" w:eastAsia="Times New Roman" w:hAnsi="Arial" w:cs="Arial"/>
                    <w:noProof w:val="0"/>
                    <w:sz w:val="20"/>
                    <w:szCs w:val="20"/>
                    <w:lang w:eastAsia="cs-CZ"/>
                  </w:rPr>
                </w:pPr>
                <w:r w:rsidRPr="004A1109">
                  <w:rPr>
                    <w:rFonts w:ascii="Arial" w:eastAsia="Times New Roman" w:hAnsi="Arial" w:cs="Arial"/>
                    <w:noProof w:val="0"/>
                    <w:color w:val="808080"/>
                    <w:sz w:val="20"/>
                    <w:szCs w:val="20"/>
                    <w:lang w:eastAsia="cs-CZ"/>
                  </w:rPr>
                  <w:t>Uveďte IČO</w:t>
                </w:r>
              </w:p>
            </w:tc>
          </w:tr>
          <w:tr w:rsidR="00B0410B" w:rsidRPr="004A1109" w14:paraId="1E1CFE2A" w14:textId="77777777" w:rsidTr="00D20E53">
            <w:trPr>
              <w:trHeight w:val="340"/>
            </w:trPr>
            <w:tc>
              <w:tcPr>
                <w:tcW w:w="3402" w:type="dxa"/>
                <w:vAlign w:val="center"/>
              </w:tcPr>
              <w:p w14:paraId="1D325A88"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Kontaktní osoba:</w:t>
                </w:r>
              </w:p>
            </w:tc>
            <w:tc>
              <w:tcPr>
                <w:tcW w:w="5783" w:type="dxa"/>
                <w:vAlign w:val="center"/>
              </w:tcPr>
              <w:p w14:paraId="2FC7C6A9"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jméno a příjmení kontaktní osoby</w:t>
                </w:r>
              </w:p>
            </w:tc>
          </w:tr>
          <w:tr w:rsidR="00B0410B" w:rsidRPr="004A1109" w14:paraId="6CD01519" w14:textId="77777777" w:rsidTr="00D20E53">
            <w:trPr>
              <w:trHeight w:val="340"/>
            </w:trPr>
            <w:tc>
              <w:tcPr>
                <w:tcW w:w="3402" w:type="dxa"/>
                <w:vAlign w:val="center"/>
              </w:tcPr>
              <w:p w14:paraId="594F50A5"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Telefon:</w:t>
                </w:r>
              </w:p>
            </w:tc>
            <w:tc>
              <w:tcPr>
                <w:tcW w:w="5783" w:type="dxa"/>
                <w:vAlign w:val="center"/>
              </w:tcPr>
              <w:p w14:paraId="52D5BD68"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telefon kontaktní osoby</w:t>
                </w:r>
              </w:p>
            </w:tc>
          </w:tr>
          <w:tr w:rsidR="00B0410B" w:rsidRPr="004A1109" w14:paraId="2D87150C" w14:textId="77777777" w:rsidTr="00D20E53">
            <w:trPr>
              <w:trHeight w:val="340"/>
            </w:trPr>
            <w:tc>
              <w:tcPr>
                <w:tcW w:w="3402" w:type="dxa"/>
                <w:vAlign w:val="center"/>
              </w:tcPr>
              <w:p w14:paraId="05C64384"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E-mail:</w:t>
                </w:r>
              </w:p>
            </w:tc>
            <w:tc>
              <w:tcPr>
                <w:tcW w:w="5783" w:type="dxa"/>
                <w:vAlign w:val="center"/>
              </w:tcPr>
              <w:p w14:paraId="2218D3EE"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e-mail kontaktní osoby</w:t>
                </w:r>
              </w:p>
            </w:tc>
          </w:tr>
          <w:tr w:rsidR="00B0410B" w:rsidRPr="004A1109" w14:paraId="4C932FE2" w14:textId="77777777" w:rsidTr="00D20E53">
            <w:trPr>
              <w:trHeight w:val="340"/>
            </w:trPr>
            <w:tc>
              <w:tcPr>
                <w:tcW w:w="3402" w:type="dxa"/>
                <w:vAlign w:val="center"/>
              </w:tcPr>
              <w:p w14:paraId="323F410E"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Název realizované zakázky:</w:t>
                </w:r>
              </w:p>
            </w:tc>
            <w:tc>
              <w:tcPr>
                <w:tcW w:w="5783" w:type="dxa"/>
                <w:vAlign w:val="center"/>
              </w:tcPr>
              <w:p w14:paraId="3FAF8BCE"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název realizované zakázky</w:t>
                </w:r>
              </w:p>
            </w:tc>
          </w:tr>
          <w:tr w:rsidR="00B0410B" w:rsidRPr="004A1109" w14:paraId="0122E4E5" w14:textId="77777777" w:rsidTr="00D20E53">
            <w:trPr>
              <w:trHeight w:val="340"/>
            </w:trPr>
            <w:tc>
              <w:tcPr>
                <w:tcW w:w="3402" w:type="dxa"/>
                <w:vAlign w:val="center"/>
              </w:tcPr>
              <w:p w14:paraId="45A0C6F8"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43FDF814"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popis realizované zakázky</w:t>
                </w:r>
              </w:p>
            </w:tc>
          </w:tr>
          <w:tr w:rsidR="00B0410B" w:rsidRPr="004A1109" w14:paraId="0BE30395" w14:textId="77777777" w:rsidTr="00D20E53">
            <w:trPr>
              <w:trHeight w:val="340"/>
            </w:trPr>
            <w:tc>
              <w:tcPr>
                <w:tcW w:w="3402" w:type="dxa"/>
                <w:vAlign w:val="center"/>
              </w:tcPr>
              <w:p w14:paraId="32B3DF90"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Cena zakázky v Kč bez DPH:</w:t>
                </w:r>
              </w:p>
            </w:tc>
            <w:tc>
              <w:tcPr>
                <w:tcW w:w="5783" w:type="dxa"/>
                <w:vAlign w:val="center"/>
              </w:tcPr>
              <w:p w14:paraId="39945DE6"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cenu realizované zakázky v Kč bez DPH</w:t>
                </w:r>
              </w:p>
            </w:tc>
          </w:tr>
          <w:tr w:rsidR="00B0410B" w:rsidRPr="004A1109" w14:paraId="065876C8" w14:textId="77777777" w:rsidTr="00D20E53">
            <w:trPr>
              <w:trHeight w:val="340"/>
            </w:trPr>
            <w:tc>
              <w:tcPr>
                <w:tcW w:w="3402" w:type="dxa"/>
                <w:vAlign w:val="center"/>
              </w:tcPr>
              <w:p w14:paraId="1F0D1DC8"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Termín realizace zakázky:</w:t>
                </w:r>
              </w:p>
            </w:tc>
            <w:tc>
              <w:tcPr>
                <w:tcW w:w="5783" w:type="dxa"/>
                <w:vAlign w:val="center"/>
              </w:tcPr>
              <w:p w14:paraId="553C5367"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měsíc a rok realizace</w:t>
                </w:r>
              </w:p>
            </w:tc>
          </w:tr>
        </w:tbl>
        <w:p w14:paraId="0AD17A67" w14:textId="77777777" w:rsidR="00B0410B" w:rsidRPr="004A1109" w:rsidRDefault="00B0410B"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4A1109" w14:paraId="4AF03E88" w14:textId="77777777" w:rsidTr="00D20E53">
            <w:trPr>
              <w:trHeight w:val="340"/>
            </w:trPr>
            <w:tc>
              <w:tcPr>
                <w:tcW w:w="9185" w:type="dxa"/>
                <w:gridSpan w:val="2"/>
                <w:vAlign w:val="center"/>
              </w:tcPr>
              <w:p w14:paraId="2151672F" w14:textId="77777777" w:rsidR="00B0410B" w:rsidRPr="004A1109" w:rsidRDefault="00B0410B" w:rsidP="00D20E53">
                <w:pPr>
                  <w:snapToGrid w:val="0"/>
                  <w:spacing w:line="276" w:lineRule="auto"/>
                  <w:jc w:val="center"/>
                  <w:rPr>
                    <w:rFonts w:ascii="Arial" w:eastAsia="Times New Roman" w:hAnsi="Arial" w:cs="Arial"/>
                    <w:b/>
                    <w:noProof w:val="0"/>
                    <w:sz w:val="20"/>
                    <w:szCs w:val="20"/>
                    <w:lang w:eastAsia="cs-CZ"/>
                  </w:rPr>
                </w:pPr>
                <w:r w:rsidRPr="004A1109">
                  <w:rPr>
                    <w:rFonts w:ascii="Arial" w:eastAsia="Times New Roman" w:hAnsi="Arial" w:cs="Arial"/>
                    <w:b/>
                    <w:noProof w:val="0"/>
                    <w:sz w:val="20"/>
                    <w:szCs w:val="20"/>
                    <w:lang w:eastAsia="cs-CZ"/>
                  </w:rPr>
                  <w:t>Významná zakázka č. 2</w:t>
                </w:r>
              </w:p>
            </w:tc>
          </w:tr>
          <w:tr w:rsidR="00B0410B" w:rsidRPr="004A1109" w14:paraId="594916F7" w14:textId="77777777" w:rsidTr="00D20E53">
            <w:trPr>
              <w:trHeight w:val="340"/>
            </w:trPr>
            <w:tc>
              <w:tcPr>
                <w:tcW w:w="9185" w:type="dxa"/>
                <w:gridSpan w:val="2"/>
                <w:vAlign w:val="center"/>
              </w:tcPr>
              <w:p w14:paraId="7D9BB3AE" w14:textId="77777777" w:rsidR="00B0410B" w:rsidRPr="004A1109" w:rsidRDefault="00B0410B" w:rsidP="00D20E53">
                <w:pPr>
                  <w:snapToGrid w:val="0"/>
                  <w:spacing w:line="276" w:lineRule="auto"/>
                  <w:rPr>
                    <w:rFonts w:ascii="Arial" w:eastAsia="Times New Roman" w:hAnsi="Arial" w:cs="Arial"/>
                    <w:noProof w:val="0"/>
                    <w:sz w:val="20"/>
                    <w:szCs w:val="20"/>
                    <w:lang w:eastAsia="cs-CZ"/>
                  </w:rPr>
                </w:pPr>
                <w:r w:rsidRPr="004A1109">
                  <w:rPr>
                    <w:rFonts w:ascii="Arial" w:eastAsia="Times New Roman" w:hAnsi="Arial" w:cs="Arial"/>
                    <w:b/>
                    <w:noProof w:val="0"/>
                    <w:sz w:val="20"/>
                    <w:szCs w:val="20"/>
                    <w:lang w:eastAsia="cs-CZ"/>
                  </w:rPr>
                  <w:t>Identifikační údaje objednatele</w:t>
                </w:r>
              </w:p>
            </w:tc>
          </w:tr>
          <w:tr w:rsidR="00B0410B" w:rsidRPr="004A1109" w14:paraId="452B903C" w14:textId="77777777" w:rsidTr="00D20E53">
            <w:trPr>
              <w:trHeight w:val="340"/>
            </w:trPr>
            <w:tc>
              <w:tcPr>
                <w:tcW w:w="3402" w:type="dxa"/>
                <w:vAlign w:val="center"/>
              </w:tcPr>
              <w:p w14:paraId="6402EC34"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Obchodní firma/název:</w:t>
                </w:r>
              </w:p>
            </w:tc>
            <w:tc>
              <w:tcPr>
                <w:tcW w:w="5783" w:type="dxa"/>
                <w:vAlign w:val="center"/>
              </w:tcPr>
              <w:p w14:paraId="5F2C6500" w14:textId="77777777" w:rsidR="00B0410B" w:rsidRPr="004A1109" w:rsidRDefault="00B0410B" w:rsidP="00D20E53">
                <w:pPr>
                  <w:snapToGrid w:val="0"/>
                  <w:spacing w:line="276" w:lineRule="auto"/>
                  <w:rPr>
                    <w:rFonts w:ascii="Arial" w:eastAsia="Times New Roman" w:hAnsi="Arial" w:cs="Arial"/>
                    <w:noProof w:val="0"/>
                    <w:sz w:val="20"/>
                    <w:szCs w:val="20"/>
                    <w:lang w:eastAsia="cs-CZ"/>
                  </w:rPr>
                </w:pPr>
                <w:r w:rsidRPr="004A1109">
                  <w:rPr>
                    <w:rFonts w:ascii="Arial" w:eastAsia="Times New Roman" w:hAnsi="Arial" w:cs="Arial"/>
                    <w:noProof w:val="0"/>
                    <w:color w:val="808080"/>
                    <w:sz w:val="20"/>
                    <w:szCs w:val="20"/>
                    <w:lang w:eastAsia="cs-CZ"/>
                  </w:rPr>
                  <w:t>Uveďte obchodní firmu / název</w:t>
                </w:r>
              </w:p>
            </w:tc>
          </w:tr>
          <w:tr w:rsidR="00B0410B" w:rsidRPr="004A1109" w14:paraId="252A7867" w14:textId="77777777" w:rsidTr="00D20E53">
            <w:trPr>
              <w:trHeight w:val="340"/>
            </w:trPr>
            <w:tc>
              <w:tcPr>
                <w:tcW w:w="3402" w:type="dxa"/>
                <w:vAlign w:val="center"/>
              </w:tcPr>
              <w:p w14:paraId="33492278"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Sídlo:</w:t>
                </w:r>
              </w:p>
            </w:tc>
            <w:tc>
              <w:tcPr>
                <w:tcW w:w="5783" w:type="dxa"/>
                <w:vAlign w:val="center"/>
              </w:tcPr>
              <w:p w14:paraId="17BC12D0" w14:textId="77777777" w:rsidR="00B0410B" w:rsidRPr="004A1109" w:rsidRDefault="00B0410B" w:rsidP="00D20E53">
                <w:pPr>
                  <w:snapToGrid w:val="0"/>
                  <w:spacing w:line="276" w:lineRule="auto"/>
                  <w:rPr>
                    <w:rFonts w:ascii="Arial" w:eastAsia="Times New Roman" w:hAnsi="Arial" w:cs="Arial"/>
                    <w:noProof w:val="0"/>
                    <w:sz w:val="20"/>
                    <w:szCs w:val="20"/>
                    <w:lang w:eastAsia="cs-CZ"/>
                  </w:rPr>
                </w:pPr>
                <w:r w:rsidRPr="004A1109">
                  <w:rPr>
                    <w:rFonts w:ascii="Arial" w:eastAsia="Times New Roman" w:hAnsi="Arial" w:cs="Arial"/>
                    <w:noProof w:val="0"/>
                    <w:color w:val="808080"/>
                    <w:sz w:val="20"/>
                    <w:szCs w:val="20"/>
                    <w:lang w:eastAsia="cs-CZ"/>
                  </w:rPr>
                  <w:t>Uveďte sídlo</w:t>
                </w:r>
              </w:p>
            </w:tc>
          </w:tr>
          <w:tr w:rsidR="00B0410B" w:rsidRPr="004A1109" w14:paraId="616B525C" w14:textId="77777777" w:rsidTr="00D20E53">
            <w:trPr>
              <w:trHeight w:val="340"/>
            </w:trPr>
            <w:tc>
              <w:tcPr>
                <w:tcW w:w="3402" w:type="dxa"/>
                <w:vAlign w:val="center"/>
              </w:tcPr>
              <w:p w14:paraId="6959BBCA"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IČO:</w:t>
                </w:r>
              </w:p>
            </w:tc>
            <w:tc>
              <w:tcPr>
                <w:tcW w:w="5783" w:type="dxa"/>
                <w:vAlign w:val="center"/>
              </w:tcPr>
              <w:p w14:paraId="32863350" w14:textId="77777777" w:rsidR="00B0410B" w:rsidRPr="004A1109" w:rsidRDefault="00B0410B" w:rsidP="00D20E53">
                <w:pPr>
                  <w:snapToGrid w:val="0"/>
                  <w:spacing w:line="276" w:lineRule="auto"/>
                  <w:rPr>
                    <w:rFonts w:ascii="Arial" w:eastAsia="Times New Roman" w:hAnsi="Arial" w:cs="Arial"/>
                    <w:noProof w:val="0"/>
                    <w:sz w:val="20"/>
                    <w:szCs w:val="20"/>
                    <w:lang w:eastAsia="cs-CZ"/>
                  </w:rPr>
                </w:pPr>
                <w:r w:rsidRPr="004A1109">
                  <w:rPr>
                    <w:rFonts w:ascii="Arial" w:eastAsia="Times New Roman" w:hAnsi="Arial" w:cs="Arial"/>
                    <w:noProof w:val="0"/>
                    <w:color w:val="808080"/>
                    <w:sz w:val="20"/>
                    <w:szCs w:val="20"/>
                    <w:lang w:eastAsia="cs-CZ"/>
                  </w:rPr>
                  <w:t>Uveďte IČO</w:t>
                </w:r>
              </w:p>
            </w:tc>
          </w:tr>
          <w:tr w:rsidR="00B0410B" w:rsidRPr="004A1109" w14:paraId="5C1F49F6" w14:textId="77777777" w:rsidTr="00D20E53">
            <w:trPr>
              <w:trHeight w:val="340"/>
            </w:trPr>
            <w:tc>
              <w:tcPr>
                <w:tcW w:w="3402" w:type="dxa"/>
                <w:vAlign w:val="center"/>
              </w:tcPr>
              <w:p w14:paraId="6D438C81"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Kontaktní osoba:</w:t>
                </w:r>
              </w:p>
            </w:tc>
            <w:tc>
              <w:tcPr>
                <w:tcW w:w="5783" w:type="dxa"/>
                <w:vAlign w:val="center"/>
              </w:tcPr>
              <w:p w14:paraId="53721F15"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jméno a příjmení kontaktní osoby</w:t>
                </w:r>
              </w:p>
            </w:tc>
          </w:tr>
          <w:tr w:rsidR="00B0410B" w:rsidRPr="004A1109" w14:paraId="416E9C39" w14:textId="77777777" w:rsidTr="00D20E53">
            <w:trPr>
              <w:trHeight w:val="340"/>
            </w:trPr>
            <w:tc>
              <w:tcPr>
                <w:tcW w:w="3402" w:type="dxa"/>
                <w:vAlign w:val="center"/>
              </w:tcPr>
              <w:p w14:paraId="37653A55"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Telefon:</w:t>
                </w:r>
              </w:p>
            </w:tc>
            <w:tc>
              <w:tcPr>
                <w:tcW w:w="5783" w:type="dxa"/>
                <w:vAlign w:val="center"/>
              </w:tcPr>
              <w:p w14:paraId="417BB229"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telefon kontaktní osoby</w:t>
                </w:r>
              </w:p>
            </w:tc>
          </w:tr>
          <w:tr w:rsidR="00B0410B" w:rsidRPr="004A1109" w14:paraId="4D551569" w14:textId="77777777" w:rsidTr="00D20E53">
            <w:trPr>
              <w:trHeight w:val="340"/>
            </w:trPr>
            <w:tc>
              <w:tcPr>
                <w:tcW w:w="3402" w:type="dxa"/>
                <w:vAlign w:val="center"/>
              </w:tcPr>
              <w:p w14:paraId="4B6BFB91"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E-mail:</w:t>
                </w:r>
              </w:p>
            </w:tc>
            <w:tc>
              <w:tcPr>
                <w:tcW w:w="5783" w:type="dxa"/>
                <w:vAlign w:val="center"/>
              </w:tcPr>
              <w:p w14:paraId="089EC0BF"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e-mail kontaktní osoby</w:t>
                </w:r>
              </w:p>
            </w:tc>
          </w:tr>
          <w:tr w:rsidR="00B0410B" w:rsidRPr="004A1109" w14:paraId="27DCE8D0" w14:textId="77777777" w:rsidTr="00D20E53">
            <w:trPr>
              <w:trHeight w:val="340"/>
            </w:trPr>
            <w:tc>
              <w:tcPr>
                <w:tcW w:w="3402" w:type="dxa"/>
                <w:vAlign w:val="center"/>
              </w:tcPr>
              <w:p w14:paraId="5423358F"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Název realizované zakázky:</w:t>
                </w:r>
              </w:p>
            </w:tc>
            <w:tc>
              <w:tcPr>
                <w:tcW w:w="5783" w:type="dxa"/>
                <w:vAlign w:val="center"/>
              </w:tcPr>
              <w:p w14:paraId="65CA95AD"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název realizované zakázky</w:t>
                </w:r>
              </w:p>
            </w:tc>
          </w:tr>
          <w:tr w:rsidR="00B0410B" w:rsidRPr="004A1109" w14:paraId="1A07F515" w14:textId="77777777" w:rsidTr="00D20E53">
            <w:trPr>
              <w:trHeight w:val="340"/>
            </w:trPr>
            <w:tc>
              <w:tcPr>
                <w:tcW w:w="3402" w:type="dxa"/>
                <w:vAlign w:val="center"/>
              </w:tcPr>
              <w:p w14:paraId="60DC3AAB"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7BC39A6B"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popis realizované zakázky</w:t>
                </w:r>
              </w:p>
            </w:tc>
          </w:tr>
          <w:tr w:rsidR="00B0410B" w:rsidRPr="004A1109" w14:paraId="4F9254A4" w14:textId="77777777" w:rsidTr="00D20E53">
            <w:trPr>
              <w:trHeight w:val="340"/>
            </w:trPr>
            <w:tc>
              <w:tcPr>
                <w:tcW w:w="3402" w:type="dxa"/>
                <w:vAlign w:val="center"/>
              </w:tcPr>
              <w:p w14:paraId="3E51E3FF"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Cena zakázky v Kč bez DPH:</w:t>
                </w:r>
              </w:p>
            </w:tc>
            <w:tc>
              <w:tcPr>
                <w:tcW w:w="5783" w:type="dxa"/>
                <w:vAlign w:val="center"/>
              </w:tcPr>
              <w:p w14:paraId="66A47E68"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cenu realizované zakázky v Kč bez DPH</w:t>
                </w:r>
              </w:p>
            </w:tc>
          </w:tr>
          <w:tr w:rsidR="00B0410B" w:rsidRPr="004A1109" w14:paraId="196333A7" w14:textId="77777777" w:rsidTr="00D20E53">
            <w:trPr>
              <w:trHeight w:val="340"/>
            </w:trPr>
            <w:tc>
              <w:tcPr>
                <w:tcW w:w="3402" w:type="dxa"/>
                <w:vAlign w:val="center"/>
              </w:tcPr>
              <w:p w14:paraId="3BC5F0E5" w14:textId="77777777" w:rsidR="00B0410B" w:rsidRPr="004A1109"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4A1109">
                  <w:rPr>
                    <w:rFonts w:ascii="Arial" w:eastAsia="Times New Roman" w:hAnsi="Arial" w:cs="Arial"/>
                    <w:noProof w:val="0"/>
                    <w:color w:val="000000"/>
                    <w:sz w:val="20"/>
                    <w:szCs w:val="20"/>
                    <w:lang w:eastAsia="ar-SA"/>
                  </w:rPr>
                  <w:t>Termín realizace zakázky:</w:t>
                </w:r>
              </w:p>
            </w:tc>
            <w:tc>
              <w:tcPr>
                <w:tcW w:w="5783" w:type="dxa"/>
                <w:vAlign w:val="center"/>
              </w:tcPr>
              <w:p w14:paraId="33B74873" w14:textId="77777777" w:rsidR="00B0410B" w:rsidRPr="004A1109" w:rsidRDefault="00B0410B" w:rsidP="00D20E53">
                <w:pPr>
                  <w:snapToGrid w:val="0"/>
                  <w:spacing w:line="276" w:lineRule="auto"/>
                  <w:rPr>
                    <w:rFonts w:ascii="Arial" w:eastAsia="Times New Roman" w:hAnsi="Arial" w:cs="Arial"/>
                    <w:sz w:val="20"/>
                    <w:szCs w:val="20"/>
                    <w:lang w:eastAsia="cs-CZ"/>
                  </w:rPr>
                </w:pPr>
                <w:r w:rsidRPr="004A1109">
                  <w:rPr>
                    <w:rFonts w:ascii="Arial" w:eastAsia="Times New Roman" w:hAnsi="Arial" w:cs="Arial"/>
                    <w:color w:val="808080"/>
                    <w:sz w:val="20"/>
                    <w:szCs w:val="20"/>
                    <w:lang w:eastAsia="cs-CZ"/>
                  </w:rPr>
                  <w:t>Uveďte měsíc a rok realizace</w:t>
                </w:r>
              </w:p>
            </w:tc>
          </w:tr>
        </w:tbl>
        <w:p w14:paraId="0DC15946" w14:textId="77777777" w:rsidR="00C018A7" w:rsidRPr="004A1109" w:rsidRDefault="00C018A7" w:rsidP="004076FB">
          <w:pPr>
            <w:spacing w:line="276" w:lineRule="auto"/>
            <w:jc w:val="both"/>
            <w:rPr>
              <w:rFonts w:ascii="Arial" w:eastAsia="Times New Roman" w:hAnsi="Arial" w:cs="Arial"/>
              <w:noProof w:val="0"/>
              <w:sz w:val="20"/>
              <w:szCs w:val="20"/>
              <w:lang w:eastAsia="cs-CZ"/>
            </w:rPr>
          </w:pPr>
        </w:p>
        <w:p w14:paraId="4D8A9078" w14:textId="77777777" w:rsidR="00C018A7" w:rsidRPr="004A1109" w:rsidRDefault="00C018A7" w:rsidP="003F6479">
          <w:pPr>
            <w:snapToGrid w:val="0"/>
            <w:spacing w:line="276" w:lineRule="auto"/>
            <w:rPr>
              <w:rFonts w:ascii="Arial" w:eastAsia="Times New Roman" w:hAnsi="Arial" w:cs="Arial"/>
              <w:color w:val="808080"/>
              <w:sz w:val="20"/>
              <w:szCs w:val="20"/>
              <w:lang w:eastAsia="cs-CZ"/>
            </w:rPr>
          </w:pPr>
          <w:r w:rsidRPr="004A1109">
            <w:rPr>
              <w:rFonts w:ascii="Arial" w:eastAsia="Times New Roman" w:hAnsi="Arial" w:cs="Arial"/>
              <w:color w:val="808080"/>
              <w:sz w:val="20"/>
              <w:szCs w:val="20"/>
              <w:lang w:eastAsia="cs-CZ"/>
            </w:rPr>
            <w:t>Účastník nakopíruje tabulku tolikrát, kolik hodlá uvést referenčních zakázek.</w:t>
          </w:r>
        </w:p>
      </w:sdtContent>
    </w:sdt>
    <w:p w14:paraId="57D534B8" w14:textId="77777777" w:rsidR="00C31F25" w:rsidRPr="004A1109" w:rsidRDefault="00C31F25" w:rsidP="003F6479">
      <w:pPr>
        <w:snapToGrid w:val="0"/>
        <w:spacing w:line="276" w:lineRule="auto"/>
        <w:rPr>
          <w:rFonts w:ascii="Arial" w:eastAsia="Times New Roman" w:hAnsi="Arial" w:cs="Arial"/>
          <w:color w:val="808080"/>
          <w:sz w:val="20"/>
          <w:szCs w:val="20"/>
          <w:lang w:eastAsia="cs-CZ"/>
        </w:rPr>
      </w:pPr>
    </w:p>
    <w:p w14:paraId="29544A9E" w14:textId="77777777" w:rsidR="00C31F25" w:rsidRPr="004A1109" w:rsidRDefault="00C31F25" w:rsidP="003F6479">
      <w:pPr>
        <w:snapToGrid w:val="0"/>
        <w:spacing w:line="276" w:lineRule="auto"/>
        <w:rPr>
          <w:rFonts w:ascii="Arial" w:eastAsia="Times New Roman" w:hAnsi="Arial" w:cs="Arial"/>
          <w:color w:val="808080"/>
          <w:sz w:val="20"/>
          <w:szCs w:val="20"/>
          <w:lang w:eastAsia="cs-CZ"/>
        </w:rPr>
      </w:pPr>
    </w:p>
    <w:p w14:paraId="21BF45B9" w14:textId="77777777" w:rsidR="00C31F25" w:rsidRPr="004A1109" w:rsidRDefault="00C31F25" w:rsidP="003F6479">
      <w:pPr>
        <w:snapToGrid w:val="0"/>
        <w:spacing w:line="276" w:lineRule="auto"/>
        <w:rPr>
          <w:rFonts w:ascii="Arial" w:eastAsia="Times New Roman" w:hAnsi="Arial" w:cs="Arial"/>
          <w:color w:val="808080"/>
          <w:sz w:val="20"/>
          <w:szCs w:val="20"/>
          <w:lang w:eastAsia="cs-CZ"/>
        </w:rPr>
      </w:pPr>
    </w:p>
    <w:p w14:paraId="41E29822" w14:textId="77777777" w:rsidR="00C31F25" w:rsidRPr="004A1109" w:rsidRDefault="00C31F25" w:rsidP="003F6479">
      <w:pPr>
        <w:snapToGrid w:val="0"/>
        <w:spacing w:line="276" w:lineRule="auto"/>
        <w:rPr>
          <w:rFonts w:ascii="Arial" w:eastAsia="Times New Roman" w:hAnsi="Arial" w:cs="Arial"/>
          <w:color w:val="808080"/>
          <w:sz w:val="20"/>
          <w:szCs w:val="20"/>
          <w:lang w:eastAsia="cs-CZ"/>
        </w:rPr>
      </w:pPr>
    </w:p>
    <w:p w14:paraId="2CF32698" w14:textId="77777777" w:rsidR="00C31F25" w:rsidRPr="004A1109" w:rsidRDefault="00C31F25" w:rsidP="003F6479">
      <w:pPr>
        <w:snapToGrid w:val="0"/>
        <w:spacing w:line="276" w:lineRule="auto"/>
        <w:rPr>
          <w:rFonts w:ascii="Arial" w:eastAsia="Times New Roman" w:hAnsi="Arial" w:cs="Arial"/>
          <w:color w:val="808080"/>
          <w:sz w:val="20"/>
          <w:szCs w:val="20"/>
          <w:lang w:eastAsia="cs-CZ"/>
        </w:rPr>
      </w:pPr>
    </w:p>
    <w:p w14:paraId="071C71AF" w14:textId="77777777" w:rsidR="00C31F25" w:rsidRPr="004A1109" w:rsidRDefault="00C31F25" w:rsidP="003F6479">
      <w:pPr>
        <w:snapToGrid w:val="0"/>
        <w:spacing w:line="276" w:lineRule="auto"/>
        <w:rPr>
          <w:rFonts w:ascii="Arial" w:eastAsia="Times New Roman" w:hAnsi="Arial" w:cs="Arial"/>
          <w:color w:val="808080"/>
          <w:sz w:val="20"/>
          <w:szCs w:val="20"/>
          <w:lang w:eastAsia="cs-CZ"/>
        </w:rPr>
      </w:pPr>
    </w:p>
    <w:p w14:paraId="6941FF98" w14:textId="77777777" w:rsidR="00C31F25" w:rsidRPr="004A1109" w:rsidRDefault="00C31F25" w:rsidP="003F6479">
      <w:pPr>
        <w:snapToGrid w:val="0"/>
        <w:spacing w:line="276" w:lineRule="auto"/>
        <w:rPr>
          <w:rFonts w:ascii="Arial" w:eastAsia="Times New Roman" w:hAnsi="Arial" w:cs="Arial"/>
          <w:color w:val="808080"/>
          <w:sz w:val="20"/>
          <w:szCs w:val="20"/>
          <w:lang w:eastAsia="cs-CZ"/>
        </w:rPr>
      </w:pPr>
    </w:p>
    <w:p w14:paraId="23F74CD4" w14:textId="77777777" w:rsidR="00C31F25" w:rsidRPr="004A1109" w:rsidRDefault="00C31F25" w:rsidP="003F6479">
      <w:pPr>
        <w:snapToGrid w:val="0"/>
        <w:spacing w:line="276" w:lineRule="auto"/>
        <w:rPr>
          <w:rFonts w:ascii="Arial" w:eastAsia="Times New Roman" w:hAnsi="Arial" w:cs="Arial"/>
          <w:color w:val="808080"/>
          <w:sz w:val="20"/>
          <w:szCs w:val="20"/>
          <w:lang w:eastAsia="cs-CZ"/>
        </w:rPr>
      </w:pPr>
    </w:p>
    <w:p w14:paraId="614B15FD" w14:textId="77777777" w:rsidR="00B0410B" w:rsidRPr="004A1109" w:rsidRDefault="00B0410B" w:rsidP="001B447A">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4A1109">
        <w:rPr>
          <w:rFonts w:ascii="Arial" w:eastAsia="Times New Roman" w:hAnsi="Arial" w:cs="Arial"/>
          <w:b/>
          <w:bCs/>
          <w:noProof w:val="0"/>
          <w:sz w:val="20"/>
          <w:szCs w:val="22"/>
          <w:lang w:eastAsia="cs-CZ"/>
        </w:rPr>
        <w:lastRenderedPageBreak/>
        <w:t>Údaje pro hodnocení</w:t>
      </w:r>
    </w:p>
    <w:p w14:paraId="189774DD" w14:textId="77777777" w:rsidR="00B0410B" w:rsidRPr="004A1109" w:rsidRDefault="00B0410B" w:rsidP="001E19F5">
      <w:pPr>
        <w:spacing w:before="120" w:after="120" w:line="360" w:lineRule="auto"/>
        <w:rPr>
          <w:rFonts w:ascii="Arial" w:eastAsia="Calibri" w:hAnsi="Arial" w:cs="Arial"/>
          <w:sz w:val="20"/>
          <w:szCs w:val="20"/>
          <w:lang w:eastAsia="cs-CZ"/>
        </w:rPr>
      </w:pPr>
      <w:r w:rsidRPr="004A1109">
        <w:rPr>
          <w:rFonts w:ascii="Arial" w:eastAsia="Calibri" w:hAnsi="Arial" w:cs="Arial"/>
          <w:sz w:val="20"/>
          <w:szCs w:val="20"/>
          <w:lang w:eastAsia="cs-CZ"/>
        </w:rPr>
        <w:t>Dodavatel níže uvádí rozhodné údaje pro hodnocení jeho nabídky:</w:t>
      </w:r>
    </w:p>
    <w:sdt>
      <w:sdtPr>
        <w:rPr>
          <w:rFonts w:ascii="Arial" w:eastAsia="Calibri" w:hAnsi="Arial" w:cs="Arial"/>
          <w:b/>
          <w:sz w:val="20"/>
          <w:szCs w:val="20"/>
        </w:rPr>
        <w:id w:val="-1983382050"/>
        <w:placeholder>
          <w:docPart w:val="DefaultPlaceholder_-1854013440"/>
        </w:placeholder>
      </w:sdtPr>
      <w:sdtEndPr>
        <w:rPr>
          <w:rFonts w:eastAsia="Times New Roman"/>
          <w:noProof w:val="0"/>
          <w:color w:val="808080"/>
          <w:lang w:eastAsia="cs-CZ"/>
        </w:rPr>
      </w:sdtEndPr>
      <w:sdt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1422"/>
            <w:gridCol w:w="1843"/>
            <w:gridCol w:w="2835"/>
          </w:tblGrid>
          <w:tr w:rsidR="001E19F5" w:rsidRPr="004A1109" w14:paraId="7277561D" w14:textId="77777777" w:rsidTr="0006529B">
            <w:trPr>
              <w:trHeight w:val="340"/>
              <w:jc w:val="center"/>
            </w:trPr>
            <w:tc>
              <w:tcPr>
                <w:tcW w:w="9217" w:type="dxa"/>
                <w:gridSpan w:val="4"/>
                <w:vAlign w:val="center"/>
              </w:tcPr>
              <w:p w14:paraId="056AEF9F" w14:textId="77777777" w:rsidR="001E19F5" w:rsidRPr="004A1109" w:rsidRDefault="001E19F5" w:rsidP="00D55235">
                <w:pPr>
                  <w:spacing w:line="276" w:lineRule="auto"/>
                  <w:jc w:val="both"/>
                  <w:rPr>
                    <w:rFonts w:ascii="Arial" w:eastAsia="Calibri" w:hAnsi="Arial" w:cs="Arial"/>
                    <w:b/>
                    <w:sz w:val="20"/>
                    <w:szCs w:val="20"/>
                  </w:rPr>
                </w:pPr>
                <w:r w:rsidRPr="004A1109">
                  <w:rPr>
                    <w:rFonts w:ascii="Arial" w:eastAsia="Calibri" w:hAnsi="Arial" w:cs="Arial"/>
                    <w:b/>
                    <w:sz w:val="20"/>
                    <w:szCs w:val="20"/>
                  </w:rPr>
                  <w:t xml:space="preserve">Kritérium hodnocení: Celková nabídková cena </w:t>
                </w:r>
              </w:p>
            </w:tc>
          </w:tr>
          <w:tr w:rsidR="001E19F5" w:rsidRPr="004A1109" w14:paraId="2A2F5B3D" w14:textId="77777777" w:rsidTr="0006529B">
            <w:trPr>
              <w:trHeight w:val="1300"/>
              <w:jc w:val="center"/>
            </w:trPr>
            <w:tc>
              <w:tcPr>
                <w:tcW w:w="3117" w:type="dxa"/>
                <w:vAlign w:val="center"/>
              </w:tcPr>
              <w:p w14:paraId="672F8EF1" w14:textId="77777777" w:rsidR="001E19F5" w:rsidRPr="004A1109" w:rsidRDefault="001E19F5" w:rsidP="00D55235">
                <w:pPr>
                  <w:spacing w:line="276" w:lineRule="auto"/>
                  <w:rPr>
                    <w:rFonts w:ascii="Arial" w:eastAsia="Calibri" w:hAnsi="Arial" w:cs="Arial"/>
                    <w:sz w:val="20"/>
                    <w:szCs w:val="20"/>
                  </w:rPr>
                </w:pPr>
                <w:r w:rsidRPr="004A1109">
                  <w:rPr>
                    <w:rFonts w:ascii="Arial" w:eastAsia="Calibri" w:hAnsi="Arial" w:cs="Arial"/>
                    <w:sz w:val="20"/>
                    <w:szCs w:val="20"/>
                  </w:rPr>
                  <w:t>Činnost koordinátora BOZP</w:t>
                </w:r>
              </w:p>
              <w:p w14:paraId="268BAFDC" w14:textId="70EC4F10" w:rsidR="001E19F5" w:rsidRPr="004A1109" w:rsidRDefault="001E19F5" w:rsidP="00D55235">
                <w:pPr>
                  <w:spacing w:line="276" w:lineRule="auto"/>
                  <w:rPr>
                    <w:rFonts w:ascii="Arial" w:eastAsia="Calibri" w:hAnsi="Arial" w:cs="Arial"/>
                    <w:b/>
                    <w:sz w:val="20"/>
                    <w:szCs w:val="20"/>
                  </w:rPr>
                </w:pPr>
                <w:r w:rsidRPr="004A1109">
                  <w:rPr>
                    <w:rFonts w:ascii="Arial" w:hAnsi="Arial" w:cs="Arial"/>
                    <w:sz w:val="20"/>
                    <w:szCs w:val="20"/>
                  </w:rPr>
                  <w:t xml:space="preserve">(s výjimkou </w:t>
                </w:r>
                <w:r w:rsidR="00FC0245">
                  <w:rPr>
                    <w:rFonts w:ascii="Arial" w:hAnsi="Arial" w:cs="Arial"/>
                    <w:sz w:val="20"/>
                    <w:szCs w:val="20"/>
                  </w:rPr>
                  <w:t>vypracování</w:t>
                </w:r>
                <w:r w:rsidRPr="004A1109">
                  <w:rPr>
                    <w:rFonts w:ascii="Arial" w:hAnsi="Arial" w:cs="Arial"/>
                    <w:sz w:val="20"/>
                    <w:szCs w:val="20"/>
                  </w:rPr>
                  <w:t xml:space="preserve"> plánu BOZP a zpracování závěrečné zprávy)</w:t>
                </w:r>
              </w:p>
            </w:tc>
            <w:tc>
              <w:tcPr>
                <w:tcW w:w="1422" w:type="dxa"/>
                <w:vAlign w:val="center"/>
              </w:tcPr>
              <w:p w14:paraId="57E64B82" w14:textId="77777777" w:rsidR="001E19F5" w:rsidRPr="004A1109" w:rsidRDefault="001E19F5" w:rsidP="0006529B">
                <w:pPr>
                  <w:spacing w:line="360" w:lineRule="auto"/>
                  <w:jc w:val="center"/>
                  <w:rPr>
                    <w:rFonts w:ascii="Arial" w:eastAsia="Calibri" w:hAnsi="Arial" w:cs="Arial"/>
                    <w:sz w:val="20"/>
                    <w:szCs w:val="20"/>
                  </w:rPr>
                </w:pPr>
                <w:r w:rsidRPr="004A1109">
                  <w:rPr>
                    <w:rFonts w:ascii="Arial" w:eastAsia="Calibri" w:hAnsi="Arial" w:cs="Arial"/>
                    <w:sz w:val="20"/>
                    <w:szCs w:val="20"/>
                  </w:rPr>
                  <w:t>Počet hodin</w:t>
                </w:r>
              </w:p>
              <w:p w14:paraId="38EBAA18" w14:textId="411251D3" w:rsidR="0006529B" w:rsidRPr="004A1109" w:rsidRDefault="001A0FEC" w:rsidP="0006529B">
                <w:pPr>
                  <w:spacing w:line="276" w:lineRule="auto"/>
                  <w:jc w:val="center"/>
                  <w:rPr>
                    <w:rFonts w:ascii="Arial" w:eastAsia="Times New Roman" w:hAnsi="Arial" w:cs="Arial"/>
                    <w:noProof w:val="0"/>
                    <w:color w:val="808080"/>
                    <w:sz w:val="20"/>
                    <w:szCs w:val="20"/>
                    <w:lang w:eastAsia="cs-CZ"/>
                  </w:rPr>
                </w:pPr>
                <w:r>
                  <w:rPr>
                    <w:rFonts w:ascii="Arial" w:eastAsia="Calibri" w:hAnsi="Arial" w:cs="Arial"/>
                    <w:sz w:val="20"/>
                    <w:szCs w:val="20"/>
                  </w:rPr>
                  <w:t>4</w:t>
                </w:r>
                <w:r w:rsidR="003515CC">
                  <w:rPr>
                    <w:rFonts w:ascii="Arial" w:eastAsia="Calibri" w:hAnsi="Arial" w:cs="Arial"/>
                    <w:sz w:val="20"/>
                    <w:szCs w:val="20"/>
                  </w:rPr>
                  <w:t>50</w:t>
                </w:r>
              </w:p>
            </w:tc>
            <w:tc>
              <w:tcPr>
                <w:tcW w:w="1843" w:type="dxa"/>
                <w:vAlign w:val="center"/>
              </w:tcPr>
              <w:p w14:paraId="43E93BD3" w14:textId="77777777" w:rsidR="001E19F5" w:rsidRPr="004A1109" w:rsidRDefault="0006529B" w:rsidP="0006529B">
                <w:pPr>
                  <w:spacing w:line="360" w:lineRule="auto"/>
                  <w:jc w:val="center"/>
                  <w:rPr>
                    <w:rFonts w:ascii="Arial" w:eastAsia="Calibri" w:hAnsi="Arial" w:cs="Arial"/>
                    <w:sz w:val="20"/>
                    <w:szCs w:val="20"/>
                  </w:rPr>
                </w:pPr>
                <w:r w:rsidRPr="004A1109">
                  <w:rPr>
                    <w:rFonts w:ascii="Arial" w:eastAsia="Calibri" w:hAnsi="Arial" w:cs="Arial"/>
                    <w:sz w:val="20"/>
                    <w:szCs w:val="20"/>
                  </w:rPr>
                  <w:t>Hodinová sazba</w:t>
                </w:r>
              </w:p>
              <w:p w14:paraId="65A8F713" w14:textId="77777777" w:rsidR="0006529B" w:rsidRPr="004A1109" w:rsidRDefault="0006529B" w:rsidP="0006529B">
                <w:pPr>
                  <w:spacing w:line="276" w:lineRule="auto"/>
                  <w:jc w:val="center"/>
                  <w:rPr>
                    <w:rFonts w:ascii="Arial" w:eastAsia="Times New Roman" w:hAnsi="Arial" w:cs="Arial"/>
                    <w:b/>
                    <w:noProof w:val="0"/>
                    <w:color w:val="808080"/>
                    <w:sz w:val="20"/>
                    <w:szCs w:val="20"/>
                    <w:lang w:eastAsia="cs-CZ"/>
                  </w:rPr>
                </w:pPr>
                <w:r w:rsidRPr="004A1109">
                  <w:rPr>
                    <w:rFonts w:ascii="Arial" w:eastAsia="Times New Roman" w:hAnsi="Arial" w:cs="Arial"/>
                    <w:noProof w:val="0"/>
                    <w:color w:val="808080"/>
                    <w:sz w:val="20"/>
                    <w:szCs w:val="20"/>
                    <w:lang w:eastAsia="cs-CZ"/>
                  </w:rPr>
                  <w:t>Uveďte cenu bez DPH Kč</w:t>
                </w:r>
              </w:p>
            </w:tc>
            <w:tc>
              <w:tcPr>
                <w:tcW w:w="2835" w:type="dxa"/>
                <w:vAlign w:val="center"/>
              </w:tcPr>
              <w:p w14:paraId="1E1B838C" w14:textId="77777777" w:rsidR="0006529B" w:rsidRPr="004A1109" w:rsidRDefault="0006529B" w:rsidP="0006529B">
                <w:pPr>
                  <w:spacing w:line="360" w:lineRule="auto"/>
                  <w:ind w:left="-71"/>
                  <w:jc w:val="center"/>
                  <w:rPr>
                    <w:rFonts w:ascii="Arial" w:eastAsia="Calibri" w:hAnsi="Arial" w:cs="Arial"/>
                    <w:sz w:val="20"/>
                    <w:szCs w:val="20"/>
                  </w:rPr>
                </w:pPr>
                <w:r w:rsidRPr="004A1109">
                  <w:rPr>
                    <w:rFonts w:ascii="Arial" w:eastAsia="Calibri" w:hAnsi="Arial" w:cs="Arial"/>
                    <w:sz w:val="20"/>
                    <w:szCs w:val="20"/>
                  </w:rPr>
                  <w:t>Počet hodin x Hodinová sazba</w:t>
                </w:r>
              </w:p>
              <w:p w14:paraId="20925E10" w14:textId="77777777" w:rsidR="001E19F5" w:rsidRPr="004A1109" w:rsidRDefault="0006529B" w:rsidP="0006529B">
                <w:pPr>
                  <w:snapToGrid w:val="0"/>
                  <w:spacing w:line="276" w:lineRule="auto"/>
                  <w:jc w:val="center"/>
                  <w:rPr>
                    <w:rFonts w:ascii="Arial" w:eastAsia="Times New Roman" w:hAnsi="Arial" w:cs="Arial"/>
                    <w:b/>
                    <w:noProof w:val="0"/>
                    <w:color w:val="808080"/>
                    <w:sz w:val="20"/>
                    <w:szCs w:val="20"/>
                    <w:lang w:eastAsia="cs-CZ"/>
                  </w:rPr>
                </w:pPr>
                <w:r w:rsidRPr="004A1109">
                  <w:rPr>
                    <w:rFonts w:ascii="Arial" w:eastAsia="Times New Roman" w:hAnsi="Arial" w:cs="Arial"/>
                    <w:noProof w:val="0"/>
                    <w:color w:val="808080"/>
                    <w:sz w:val="20"/>
                    <w:szCs w:val="20"/>
                    <w:lang w:eastAsia="cs-CZ"/>
                  </w:rPr>
                  <w:t>Uveďte cenu bez DPH Kč</w:t>
                </w:r>
              </w:p>
            </w:tc>
          </w:tr>
          <w:tr w:rsidR="001E19F5" w:rsidRPr="004A1109" w14:paraId="02BA23D5" w14:textId="77777777" w:rsidTr="0006529B">
            <w:trPr>
              <w:trHeight w:val="437"/>
              <w:jc w:val="center"/>
            </w:trPr>
            <w:tc>
              <w:tcPr>
                <w:tcW w:w="3117" w:type="dxa"/>
                <w:vAlign w:val="center"/>
              </w:tcPr>
              <w:p w14:paraId="75CBFB50" w14:textId="6B0DAFC7" w:rsidR="001E19F5" w:rsidRPr="004A1109" w:rsidRDefault="001A0FEC" w:rsidP="001E19F5">
                <w:pPr>
                  <w:spacing w:line="276" w:lineRule="auto"/>
                  <w:rPr>
                    <w:rFonts w:ascii="Arial" w:eastAsia="Calibri" w:hAnsi="Arial" w:cs="Arial"/>
                    <w:sz w:val="20"/>
                    <w:szCs w:val="20"/>
                  </w:rPr>
                </w:pPr>
                <w:r>
                  <w:rPr>
                    <w:rFonts w:ascii="Arial" w:eastAsia="Calibri" w:hAnsi="Arial" w:cs="Arial"/>
                    <w:sz w:val="20"/>
                    <w:szCs w:val="20"/>
                  </w:rPr>
                  <w:t>Aktualizace</w:t>
                </w:r>
                <w:r w:rsidR="001E19F5" w:rsidRPr="004A1109">
                  <w:rPr>
                    <w:rFonts w:ascii="Arial" w:eastAsia="Calibri" w:hAnsi="Arial" w:cs="Arial"/>
                    <w:sz w:val="20"/>
                    <w:szCs w:val="20"/>
                  </w:rPr>
                  <w:t xml:space="preserve"> plánu BOZP</w:t>
                </w:r>
                <w:r w:rsidR="001E19F5" w:rsidRPr="004A1109">
                  <w:rPr>
                    <w:rFonts w:ascii="Arial" w:hAnsi="Arial" w:cs="Arial"/>
                    <w:sz w:val="20"/>
                    <w:szCs w:val="20"/>
                  </w:rPr>
                  <w:t xml:space="preserve">  </w:t>
                </w:r>
              </w:p>
            </w:tc>
            <w:tc>
              <w:tcPr>
                <w:tcW w:w="6100" w:type="dxa"/>
                <w:gridSpan w:val="3"/>
                <w:vAlign w:val="center"/>
              </w:tcPr>
              <w:p w14:paraId="2D752932" w14:textId="77777777" w:rsidR="001E19F5" w:rsidRPr="004A1109" w:rsidRDefault="001E19F5" w:rsidP="001E19F5">
                <w:pPr>
                  <w:snapToGrid w:val="0"/>
                  <w:spacing w:line="276" w:lineRule="auto"/>
                  <w:rPr>
                    <w:rFonts w:ascii="Arial" w:eastAsia="Times New Roman" w:hAnsi="Arial" w:cs="Arial"/>
                    <w:noProof w:val="0"/>
                    <w:color w:val="808080"/>
                    <w:sz w:val="20"/>
                    <w:szCs w:val="20"/>
                    <w:lang w:eastAsia="cs-CZ"/>
                  </w:rPr>
                </w:pPr>
                <w:r w:rsidRPr="004A1109">
                  <w:rPr>
                    <w:rFonts w:ascii="Arial" w:eastAsia="Times New Roman" w:hAnsi="Arial" w:cs="Arial"/>
                    <w:noProof w:val="0"/>
                    <w:color w:val="808080"/>
                    <w:sz w:val="20"/>
                    <w:szCs w:val="20"/>
                    <w:lang w:eastAsia="cs-CZ"/>
                  </w:rPr>
                  <w:t>Uveďte cenu bez DPH Kč</w:t>
                </w:r>
              </w:p>
            </w:tc>
          </w:tr>
          <w:tr w:rsidR="001E19F5" w:rsidRPr="004A1109" w14:paraId="6323077E" w14:textId="77777777" w:rsidTr="0006529B">
            <w:trPr>
              <w:trHeight w:val="415"/>
              <w:jc w:val="center"/>
            </w:trPr>
            <w:tc>
              <w:tcPr>
                <w:tcW w:w="3117" w:type="dxa"/>
                <w:vAlign w:val="center"/>
              </w:tcPr>
              <w:p w14:paraId="39FD4C7D" w14:textId="77777777" w:rsidR="001E19F5" w:rsidRPr="004A1109" w:rsidRDefault="001E19F5" w:rsidP="001E19F5">
                <w:pPr>
                  <w:spacing w:line="276" w:lineRule="auto"/>
                  <w:rPr>
                    <w:rFonts w:ascii="Arial" w:eastAsia="Calibri" w:hAnsi="Arial" w:cs="Arial"/>
                    <w:sz w:val="20"/>
                    <w:szCs w:val="20"/>
                  </w:rPr>
                </w:pPr>
                <w:r w:rsidRPr="004A1109">
                  <w:rPr>
                    <w:rFonts w:ascii="Arial" w:hAnsi="Arial" w:cs="Arial"/>
                    <w:sz w:val="20"/>
                    <w:szCs w:val="20"/>
                  </w:rPr>
                  <w:t xml:space="preserve">Zpracování závěrečné zprávy  </w:t>
                </w:r>
              </w:p>
            </w:tc>
            <w:tc>
              <w:tcPr>
                <w:tcW w:w="6100" w:type="dxa"/>
                <w:gridSpan w:val="3"/>
                <w:vAlign w:val="center"/>
              </w:tcPr>
              <w:p w14:paraId="456C3466" w14:textId="77777777" w:rsidR="001E19F5" w:rsidRPr="004A1109" w:rsidRDefault="001E19F5" w:rsidP="001E19F5">
                <w:pPr>
                  <w:snapToGrid w:val="0"/>
                  <w:spacing w:line="276" w:lineRule="auto"/>
                  <w:rPr>
                    <w:rFonts w:ascii="Arial" w:eastAsia="Times New Roman" w:hAnsi="Arial" w:cs="Arial"/>
                    <w:noProof w:val="0"/>
                    <w:color w:val="808080"/>
                    <w:sz w:val="20"/>
                    <w:szCs w:val="20"/>
                    <w:lang w:eastAsia="cs-CZ"/>
                  </w:rPr>
                </w:pPr>
                <w:r w:rsidRPr="004A1109">
                  <w:rPr>
                    <w:rFonts w:ascii="Arial" w:eastAsia="Times New Roman" w:hAnsi="Arial" w:cs="Arial"/>
                    <w:noProof w:val="0"/>
                    <w:color w:val="808080"/>
                    <w:sz w:val="20"/>
                    <w:szCs w:val="20"/>
                    <w:lang w:eastAsia="cs-CZ"/>
                  </w:rPr>
                  <w:t>Uveďte cenu bez DPH Kč</w:t>
                </w:r>
              </w:p>
            </w:tc>
          </w:tr>
          <w:tr w:rsidR="001E19F5" w:rsidRPr="004A1109" w14:paraId="2860C7B2" w14:textId="77777777" w:rsidTr="0006529B">
            <w:trPr>
              <w:trHeight w:val="648"/>
              <w:jc w:val="center"/>
            </w:trPr>
            <w:tc>
              <w:tcPr>
                <w:tcW w:w="3117" w:type="dxa"/>
                <w:vAlign w:val="center"/>
              </w:tcPr>
              <w:p w14:paraId="51E34FD4" w14:textId="77777777" w:rsidR="001E19F5" w:rsidRPr="004A1109" w:rsidRDefault="001E19F5" w:rsidP="001E19F5">
                <w:pPr>
                  <w:spacing w:line="276" w:lineRule="auto"/>
                  <w:rPr>
                    <w:rFonts w:ascii="Arial" w:eastAsia="Calibri" w:hAnsi="Arial" w:cs="Arial"/>
                    <w:b/>
                    <w:bCs/>
                    <w:sz w:val="20"/>
                    <w:szCs w:val="20"/>
                  </w:rPr>
                </w:pPr>
                <w:r w:rsidRPr="004A1109">
                  <w:rPr>
                    <w:rFonts w:ascii="Arial" w:eastAsia="Calibri" w:hAnsi="Arial" w:cs="Arial"/>
                    <w:b/>
                    <w:sz w:val="20"/>
                    <w:szCs w:val="20"/>
                  </w:rPr>
                  <w:t>Cena celkem bez DPH:</w:t>
                </w:r>
              </w:p>
            </w:tc>
            <w:tc>
              <w:tcPr>
                <w:tcW w:w="6100" w:type="dxa"/>
                <w:gridSpan w:val="3"/>
                <w:vAlign w:val="center"/>
              </w:tcPr>
              <w:p w14:paraId="187A56CD" w14:textId="77777777" w:rsidR="001E19F5" w:rsidRPr="004A1109" w:rsidRDefault="001E19F5" w:rsidP="001E19F5">
                <w:pPr>
                  <w:snapToGrid w:val="0"/>
                  <w:spacing w:line="276" w:lineRule="auto"/>
                  <w:rPr>
                    <w:rFonts w:ascii="Arial" w:eastAsia="Calibri" w:hAnsi="Arial" w:cs="Arial"/>
                    <w:b/>
                    <w:bCs/>
                    <w:sz w:val="20"/>
                    <w:szCs w:val="20"/>
                  </w:rPr>
                </w:pPr>
                <w:r w:rsidRPr="004A1109">
                  <w:rPr>
                    <w:rFonts w:ascii="Arial" w:eastAsia="Times New Roman" w:hAnsi="Arial" w:cs="Arial"/>
                    <w:b/>
                    <w:noProof w:val="0"/>
                    <w:color w:val="808080"/>
                    <w:sz w:val="20"/>
                    <w:szCs w:val="20"/>
                    <w:lang w:eastAsia="cs-CZ"/>
                  </w:rPr>
                  <w:t>Uveďte cenu bez DPH Kč</w:t>
                </w:r>
              </w:p>
            </w:tc>
          </w:tr>
        </w:tbl>
      </w:sdtContent>
    </w:sdt>
    <w:p w14:paraId="23D9CD9C" w14:textId="77777777" w:rsidR="001E19F5" w:rsidRPr="004A1109" w:rsidRDefault="001E19F5" w:rsidP="003F6479">
      <w:pPr>
        <w:spacing w:line="276" w:lineRule="auto"/>
        <w:rPr>
          <w:rFonts w:ascii="Arial" w:eastAsia="Calibri" w:hAnsi="Arial" w:cs="Arial"/>
          <w:sz w:val="22"/>
          <w:szCs w:val="22"/>
          <w:lang w:eastAsia="cs-CZ"/>
        </w:rPr>
      </w:pPr>
    </w:p>
    <w:p w14:paraId="75B19A42" w14:textId="77777777" w:rsidR="00B0410B" w:rsidRPr="004A1109"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4A1109">
        <w:rPr>
          <w:rFonts w:ascii="Arial" w:eastAsia="Times New Roman" w:hAnsi="Arial" w:cs="Arial"/>
          <w:b/>
          <w:bCs/>
          <w:noProof w:val="0"/>
          <w:sz w:val="20"/>
          <w:szCs w:val="22"/>
          <w:lang w:eastAsia="cs-CZ"/>
        </w:rPr>
        <w:t>Přílohy</w:t>
      </w:r>
    </w:p>
    <w:p w14:paraId="3977C5D8" w14:textId="77777777" w:rsidR="00A9419C" w:rsidRPr="004A1109" w:rsidRDefault="00B0410B" w:rsidP="00A9419C">
      <w:pPr>
        <w:spacing w:before="120" w:after="120" w:line="276" w:lineRule="auto"/>
        <w:jc w:val="both"/>
        <w:rPr>
          <w:rFonts w:ascii="Arial" w:eastAsia="Calibri" w:hAnsi="Arial" w:cs="Arial"/>
          <w:sz w:val="20"/>
          <w:szCs w:val="22"/>
          <w:lang w:eastAsia="cs-CZ"/>
        </w:rPr>
      </w:pPr>
      <w:r w:rsidRPr="004A1109">
        <w:rPr>
          <w:rFonts w:ascii="Arial" w:eastAsia="Calibri" w:hAnsi="Arial" w:cs="Arial"/>
          <w:sz w:val="20"/>
          <w:szCs w:val="22"/>
          <w:lang w:eastAsia="cs-CZ"/>
        </w:rPr>
        <w:t>Dodavatel prohlašuje, že součástí tohoto formuláře nabídky jsou následující přílohy:</w:t>
      </w:r>
    </w:p>
    <w:p w14:paraId="42EDD0A7" w14:textId="77777777" w:rsidR="00AD0625" w:rsidRPr="004A1109" w:rsidRDefault="00B0410B" w:rsidP="00AD0625">
      <w:pPr>
        <w:spacing w:before="120" w:after="120" w:line="276" w:lineRule="auto"/>
        <w:ind w:firstLine="360"/>
        <w:jc w:val="both"/>
        <w:rPr>
          <w:rFonts w:ascii="Arial" w:eastAsia="Times New Roman" w:hAnsi="Arial" w:cs="Arial"/>
          <w:noProof w:val="0"/>
          <w:sz w:val="20"/>
          <w:szCs w:val="22"/>
          <w:lang w:eastAsia="cs-CZ"/>
        </w:rPr>
      </w:pPr>
      <w:r w:rsidRPr="004A1109">
        <w:rPr>
          <w:rFonts w:ascii="Arial" w:eastAsia="Times New Roman" w:hAnsi="Arial" w:cs="Arial"/>
          <w:sz w:val="20"/>
          <w:szCs w:val="22"/>
          <w:lang w:eastAsia="cs-CZ"/>
        </w:rPr>
        <w:t xml:space="preserve">Příloha č. </w:t>
      </w:r>
      <w:r w:rsidR="00DB49FF" w:rsidRPr="004A1109">
        <w:rPr>
          <w:rFonts w:ascii="Arial" w:eastAsia="Times New Roman" w:hAnsi="Arial" w:cs="Arial"/>
          <w:sz w:val="20"/>
          <w:szCs w:val="22"/>
          <w:lang w:eastAsia="cs-CZ"/>
        </w:rPr>
        <w:t>1</w:t>
      </w:r>
      <w:r w:rsidRPr="004A1109">
        <w:rPr>
          <w:rFonts w:ascii="Arial" w:eastAsia="Times New Roman" w:hAnsi="Arial" w:cs="Arial"/>
          <w:sz w:val="20"/>
          <w:szCs w:val="22"/>
          <w:lang w:eastAsia="cs-CZ"/>
        </w:rPr>
        <w:t xml:space="preserve"> – </w:t>
      </w:r>
      <w:r w:rsidR="000F5A6E" w:rsidRPr="004A1109">
        <w:rPr>
          <w:rFonts w:ascii="Arial" w:eastAsia="Times New Roman" w:hAnsi="Arial" w:cs="Arial"/>
          <w:sz w:val="20"/>
          <w:szCs w:val="22"/>
          <w:lang w:eastAsia="cs-CZ"/>
        </w:rPr>
        <w:t xml:space="preserve">kopie </w:t>
      </w:r>
      <w:r w:rsidR="000C33A2" w:rsidRPr="004A1109">
        <w:rPr>
          <w:rFonts w:ascii="Arial" w:eastAsia="Calibri" w:hAnsi="Arial" w:cs="Arial"/>
          <w:sz w:val="20"/>
          <w:szCs w:val="22"/>
        </w:rPr>
        <w:t xml:space="preserve">Osvědčení </w:t>
      </w:r>
      <w:r w:rsidR="000C33A2" w:rsidRPr="004A1109">
        <w:rPr>
          <w:rFonts w:ascii="Arial" w:eastAsia="Times New Roman" w:hAnsi="Arial" w:cs="Arial"/>
          <w:noProof w:val="0"/>
          <w:sz w:val="20"/>
          <w:szCs w:val="22"/>
          <w:lang w:eastAsia="cs-CZ"/>
        </w:rPr>
        <w:t>o odborné způsobilosti</w:t>
      </w:r>
    </w:p>
    <w:sdt>
      <w:sdtPr>
        <w:rPr>
          <w:rFonts w:ascii="Arial" w:eastAsia="Times New Roman" w:hAnsi="Arial" w:cs="Arial"/>
          <w:noProof w:val="0"/>
          <w:color w:val="808080"/>
          <w:sz w:val="20"/>
          <w:szCs w:val="22"/>
          <w:lang w:eastAsia="cs-CZ"/>
        </w:rPr>
        <w:id w:val="-1613351214"/>
        <w:placeholder>
          <w:docPart w:val="DefaultPlaceholder_-1854013440"/>
        </w:placeholder>
      </w:sdtPr>
      <w:sdtEndPr/>
      <w:sdtContent>
        <w:p w14:paraId="4D6B9604" w14:textId="1EECF3F7" w:rsidR="008319C1" w:rsidRPr="004A1109" w:rsidRDefault="001A1C27" w:rsidP="001A1C27">
          <w:pPr>
            <w:keepNext/>
            <w:spacing w:before="120" w:after="120" w:line="276" w:lineRule="auto"/>
            <w:ind w:firstLine="360"/>
            <w:jc w:val="both"/>
            <w:outlineLvl w:val="1"/>
            <w:rPr>
              <w:rFonts w:ascii="Arial" w:eastAsia="Times New Roman" w:hAnsi="Arial" w:cs="Arial"/>
              <w:noProof w:val="0"/>
              <w:color w:val="808080"/>
              <w:sz w:val="20"/>
              <w:szCs w:val="22"/>
              <w:lang w:eastAsia="cs-CZ"/>
            </w:rPr>
          </w:pPr>
          <w:r w:rsidRPr="004A1109">
            <w:rPr>
              <w:rFonts w:ascii="Arial" w:eastAsia="Times New Roman" w:hAnsi="Arial" w:cs="Arial"/>
              <w:noProof w:val="0"/>
              <w:color w:val="808080"/>
              <w:sz w:val="20"/>
              <w:szCs w:val="22"/>
              <w:lang w:eastAsia="cs-CZ"/>
            </w:rPr>
            <w:t xml:space="preserve">Příloha č. </w:t>
          </w:r>
          <w:r w:rsidR="003515CC">
            <w:rPr>
              <w:rFonts w:ascii="Arial" w:eastAsia="Times New Roman" w:hAnsi="Arial" w:cs="Arial"/>
              <w:noProof w:val="0"/>
              <w:color w:val="808080"/>
              <w:sz w:val="20"/>
              <w:szCs w:val="22"/>
              <w:lang w:eastAsia="cs-CZ"/>
            </w:rPr>
            <w:t>2</w:t>
          </w:r>
          <w:r w:rsidRPr="004A1109">
            <w:rPr>
              <w:rFonts w:ascii="Arial" w:eastAsia="Times New Roman" w:hAnsi="Arial" w:cs="Arial"/>
              <w:noProof w:val="0"/>
              <w:color w:val="808080"/>
              <w:sz w:val="20"/>
              <w:szCs w:val="22"/>
              <w:lang w:eastAsia="cs-CZ"/>
            </w:rPr>
            <w:t xml:space="preserve"> – Uveďte název přílohy a opakujte dle potřeby</w:t>
          </w:r>
        </w:p>
        <w:p w14:paraId="3366E35B" w14:textId="77777777" w:rsidR="001A1C27" w:rsidRPr="004A1109" w:rsidRDefault="003515CC" w:rsidP="001A1C2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p w14:paraId="0D2CF3FA" w14:textId="77777777" w:rsidR="003F6479" w:rsidRPr="004A1109" w:rsidRDefault="003F6479" w:rsidP="00A9419C">
      <w:pPr>
        <w:rPr>
          <w:rFonts w:ascii="Arial" w:eastAsia="Calibri" w:hAnsi="Arial" w:cs="Arial"/>
          <w:sz w:val="20"/>
          <w:szCs w:val="22"/>
          <w:lang w:eastAsia="cs-CZ"/>
        </w:rPr>
      </w:pPr>
    </w:p>
    <w:p w14:paraId="1098701A" w14:textId="77777777" w:rsidR="008319C1" w:rsidRPr="004A1109" w:rsidRDefault="00266F1A" w:rsidP="00266F1A">
      <w:pPr>
        <w:tabs>
          <w:tab w:val="left" w:pos="5304"/>
        </w:tabs>
        <w:rPr>
          <w:rFonts w:ascii="Arial" w:hAnsi="Arial" w:cs="Arial"/>
          <w:b/>
          <w:sz w:val="18"/>
          <w:szCs w:val="20"/>
        </w:rPr>
      </w:pPr>
      <w:r w:rsidRPr="004A1109">
        <w:rPr>
          <w:rFonts w:ascii="Arial" w:hAnsi="Arial" w:cs="Arial"/>
          <w:b/>
          <w:sz w:val="18"/>
          <w:szCs w:val="20"/>
        </w:rPr>
        <w:tab/>
      </w:r>
    </w:p>
    <w:p w14:paraId="4311445A" w14:textId="77777777" w:rsidR="00266F1A" w:rsidRPr="004A1109" w:rsidRDefault="008319C1" w:rsidP="00266F1A">
      <w:pPr>
        <w:tabs>
          <w:tab w:val="left" w:pos="5304"/>
        </w:tabs>
        <w:rPr>
          <w:rFonts w:ascii="Arial" w:hAnsi="Arial" w:cs="Arial"/>
          <w:b/>
          <w:sz w:val="20"/>
          <w:szCs w:val="22"/>
        </w:rPr>
      </w:pPr>
      <w:r w:rsidRPr="004A1109">
        <w:rPr>
          <w:rFonts w:ascii="Arial" w:hAnsi="Arial" w:cs="Arial"/>
          <w:b/>
          <w:sz w:val="20"/>
          <w:szCs w:val="22"/>
        </w:rPr>
        <w:tab/>
      </w:r>
      <w:r w:rsidR="00266F1A" w:rsidRPr="004A1109">
        <w:rPr>
          <w:rFonts w:ascii="Arial" w:hAnsi="Arial" w:cs="Arial"/>
          <w:b/>
          <w:sz w:val="20"/>
          <w:szCs w:val="22"/>
        </w:rPr>
        <w:t>Za Dodavatele:</w:t>
      </w:r>
    </w:p>
    <w:p w14:paraId="0877FF4C" w14:textId="77777777" w:rsidR="00A9419C" w:rsidRPr="004A1109" w:rsidRDefault="00266F1A" w:rsidP="00A9419C">
      <w:pPr>
        <w:rPr>
          <w:rFonts w:ascii="Arial" w:eastAsia="Calibri" w:hAnsi="Arial" w:cs="Arial"/>
          <w:sz w:val="20"/>
          <w:szCs w:val="22"/>
          <w:lang w:eastAsia="cs-CZ"/>
        </w:rPr>
      </w:pPr>
      <w:r w:rsidRPr="004A1109">
        <w:rPr>
          <w:rFonts w:ascii="Arial" w:eastAsia="Calibri" w:hAnsi="Arial" w:cs="Arial"/>
          <w:sz w:val="20"/>
          <w:szCs w:val="22"/>
          <w:lang w:eastAsia="cs-CZ"/>
        </w:rPr>
        <w:tab/>
      </w:r>
      <w:r w:rsidRPr="004A1109">
        <w:rPr>
          <w:rFonts w:ascii="Arial" w:eastAsia="Calibri" w:hAnsi="Arial" w:cs="Arial"/>
          <w:sz w:val="20"/>
          <w:szCs w:val="22"/>
          <w:lang w:eastAsia="cs-CZ"/>
        </w:rPr>
        <w:tab/>
      </w:r>
    </w:p>
    <w:p w14:paraId="7E89CED6" w14:textId="77777777" w:rsidR="00A9419C" w:rsidRPr="004A1109" w:rsidRDefault="00A9419C" w:rsidP="00A9419C">
      <w:pPr>
        <w:tabs>
          <w:tab w:val="left" w:pos="5304"/>
        </w:tabs>
        <w:rPr>
          <w:rFonts w:ascii="Arial" w:eastAsia="Calibri" w:hAnsi="Arial" w:cs="Arial"/>
          <w:sz w:val="20"/>
          <w:szCs w:val="22"/>
          <w:lang w:eastAsia="cs-CZ"/>
        </w:rPr>
      </w:pPr>
      <w:r w:rsidRPr="004A1109">
        <w:rPr>
          <w:rFonts w:ascii="Arial" w:eastAsia="Calibri" w:hAnsi="Arial" w:cs="Arial"/>
          <w:sz w:val="20"/>
          <w:szCs w:val="22"/>
          <w:lang w:eastAsia="cs-CZ"/>
        </w:rPr>
        <w:tab/>
      </w:r>
      <w:sdt>
        <w:sdtPr>
          <w:rPr>
            <w:rFonts w:ascii="Arial" w:eastAsia="Calibri" w:hAnsi="Arial" w:cs="Arial"/>
            <w:sz w:val="20"/>
            <w:szCs w:val="22"/>
            <w:lang w:eastAsia="cs-CZ"/>
          </w:rPr>
          <w:id w:val="43571712"/>
          <w:placeholder>
            <w:docPart w:val="DefaultPlaceholder_-1854013440"/>
          </w:placeholder>
        </w:sdtPr>
        <w:sdtEndPr>
          <w:rPr>
            <w:rFonts w:eastAsia="MS Mincho"/>
            <w:lang w:eastAsia="en-US"/>
          </w:rPr>
        </w:sdtEndPr>
        <w:sdtContent>
          <w:r w:rsidRPr="004A1109">
            <w:rPr>
              <w:rFonts w:ascii="Arial" w:hAnsi="Arial" w:cs="Arial"/>
              <w:sz w:val="20"/>
              <w:szCs w:val="22"/>
            </w:rPr>
            <w:t>V ………………………… dne:</w:t>
          </w:r>
        </w:sdtContent>
      </w:sdt>
    </w:p>
    <w:p w14:paraId="07D0EBD8" w14:textId="77777777" w:rsidR="00A9419C" w:rsidRPr="004A1109" w:rsidRDefault="00A9419C" w:rsidP="00A9419C">
      <w:pPr>
        <w:tabs>
          <w:tab w:val="left" w:pos="5304"/>
        </w:tabs>
        <w:rPr>
          <w:rFonts w:ascii="Arial" w:eastAsia="Calibri" w:hAnsi="Arial" w:cs="Arial"/>
          <w:sz w:val="20"/>
          <w:szCs w:val="22"/>
          <w:lang w:eastAsia="cs-CZ"/>
        </w:rPr>
      </w:pPr>
      <w:r w:rsidRPr="004A1109">
        <w:rPr>
          <w:rFonts w:ascii="Arial" w:eastAsia="Calibri" w:hAnsi="Arial" w:cs="Arial"/>
          <w:sz w:val="20"/>
          <w:szCs w:val="22"/>
          <w:lang w:eastAsia="cs-CZ"/>
        </w:rPr>
        <w:tab/>
      </w:r>
    </w:p>
    <w:p w14:paraId="74F479EF" w14:textId="77777777" w:rsidR="003F6479" w:rsidRPr="004A1109" w:rsidRDefault="003F6479" w:rsidP="00A9419C">
      <w:pPr>
        <w:tabs>
          <w:tab w:val="left" w:pos="5304"/>
        </w:tabs>
        <w:rPr>
          <w:rFonts w:ascii="Arial" w:eastAsia="Calibri" w:hAnsi="Arial" w:cs="Arial"/>
          <w:sz w:val="20"/>
          <w:szCs w:val="22"/>
          <w:lang w:eastAsia="cs-CZ"/>
        </w:rPr>
      </w:pPr>
    </w:p>
    <w:p w14:paraId="61F6B611" w14:textId="77777777" w:rsidR="00FE76D8" w:rsidRPr="004A1109" w:rsidRDefault="00FE76D8" w:rsidP="00A9419C">
      <w:pPr>
        <w:tabs>
          <w:tab w:val="left" w:pos="5304"/>
        </w:tabs>
        <w:rPr>
          <w:rFonts w:ascii="Arial" w:eastAsia="Calibri" w:hAnsi="Arial" w:cs="Arial"/>
          <w:sz w:val="20"/>
          <w:szCs w:val="22"/>
          <w:lang w:eastAsia="cs-CZ"/>
        </w:rPr>
      </w:pPr>
    </w:p>
    <w:p w14:paraId="50B387E9" w14:textId="77777777" w:rsidR="00A9419C" w:rsidRPr="004A1109" w:rsidRDefault="00A9419C" w:rsidP="00A9419C">
      <w:pPr>
        <w:tabs>
          <w:tab w:val="left" w:pos="5304"/>
        </w:tabs>
        <w:rPr>
          <w:rFonts w:ascii="Arial" w:eastAsia="Calibri" w:hAnsi="Arial" w:cs="Arial"/>
          <w:sz w:val="20"/>
          <w:szCs w:val="22"/>
          <w:lang w:eastAsia="cs-CZ"/>
        </w:rPr>
      </w:pPr>
      <w:r w:rsidRPr="004A1109">
        <w:rPr>
          <w:rFonts w:ascii="Arial" w:eastAsia="Calibri" w:hAnsi="Arial" w:cs="Arial"/>
          <w:sz w:val="20"/>
          <w:szCs w:val="22"/>
          <w:lang w:eastAsia="cs-CZ"/>
        </w:rPr>
        <w:t xml:space="preserve">                                                                                    </w:t>
      </w:r>
      <w:r w:rsidR="00FA061E" w:rsidRPr="004A1109">
        <w:rPr>
          <w:rFonts w:ascii="Arial" w:eastAsia="Calibri" w:hAnsi="Arial" w:cs="Arial"/>
          <w:sz w:val="20"/>
          <w:szCs w:val="22"/>
          <w:lang w:eastAsia="cs-CZ"/>
        </w:rPr>
        <w:t xml:space="preserve">      </w:t>
      </w:r>
      <w:r w:rsidRPr="004A1109">
        <w:rPr>
          <w:rFonts w:ascii="Arial" w:eastAsia="Calibri" w:hAnsi="Arial" w:cs="Arial"/>
          <w:sz w:val="20"/>
          <w:szCs w:val="22"/>
          <w:lang w:eastAsia="cs-CZ"/>
        </w:rPr>
        <w:t xml:space="preserve">    </w:t>
      </w:r>
      <w:r w:rsidR="00FA061E" w:rsidRPr="004A1109">
        <w:rPr>
          <w:rFonts w:ascii="Arial" w:eastAsia="Calibri" w:hAnsi="Arial" w:cs="Arial"/>
          <w:sz w:val="20"/>
          <w:szCs w:val="22"/>
          <w:lang w:eastAsia="cs-CZ"/>
        </w:rPr>
        <w:tab/>
      </w:r>
      <w:r w:rsidRPr="004A1109">
        <w:rPr>
          <w:rFonts w:ascii="Arial" w:eastAsia="Calibri" w:hAnsi="Arial" w:cs="Arial"/>
          <w:sz w:val="20"/>
          <w:szCs w:val="22"/>
          <w:lang w:eastAsia="cs-CZ"/>
        </w:rPr>
        <w:t>………………………………………</w:t>
      </w:r>
    </w:p>
    <w:p w14:paraId="1271D867" w14:textId="77777777" w:rsidR="00A9419C" w:rsidRPr="004A1109"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4A1109">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756084481"/>
          <w:placeholder>
            <w:docPart w:val="DefaultPlaceholder_-1854013440"/>
          </w:placeholder>
        </w:sdtPr>
        <w:sdtEndPr/>
        <w:sdtContent>
          <w:r w:rsidR="00A9419C" w:rsidRPr="004A1109">
            <w:rPr>
              <w:rFonts w:ascii="Arial" w:eastAsia="Times New Roman" w:hAnsi="Arial" w:cs="Arial"/>
              <w:noProof w:val="0"/>
              <w:color w:val="808080"/>
              <w:sz w:val="20"/>
              <w:szCs w:val="22"/>
              <w:lang w:eastAsia="cs-CZ"/>
            </w:rPr>
            <w:t>obchodní firma</w:t>
          </w:r>
        </w:sdtContent>
      </w:sdt>
    </w:p>
    <w:p w14:paraId="3487AA54" w14:textId="77777777" w:rsidR="00B0410B" w:rsidRPr="004A1109"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4A1109">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345627955"/>
          <w:placeholder>
            <w:docPart w:val="DefaultPlaceholder_-1854013440"/>
          </w:placeholder>
        </w:sdtPr>
        <w:sdtEndPr/>
        <w:sdtContent>
          <w:r w:rsidR="00A9419C" w:rsidRPr="004A1109">
            <w:rPr>
              <w:rFonts w:ascii="Arial" w:eastAsia="Times New Roman" w:hAnsi="Arial" w:cs="Arial"/>
              <w:noProof w:val="0"/>
              <w:color w:val="808080"/>
              <w:sz w:val="20"/>
              <w:szCs w:val="22"/>
              <w:lang w:eastAsia="cs-CZ"/>
            </w:rPr>
            <w:t>jméno, funkce</w:t>
          </w:r>
        </w:sdtContent>
      </w:sdt>
    </w:p>
    <w:sectPr w:rsidR="00B0410B" w:rsidRPr="004A1109" w:rsidSect="00DF6565">
      <w:headerReference w:type="even" r:id="rId11"/>
      <w:headerReference w:type="default" r:id="rId12"/>
      <w:footerReference w:type="even" r:id="rId13"/>
      <w:footerReference w:type="default" r:id="rId14"/>
      <w:headerReference w:type="first" r:id="rId15"/>
      <w:footerReference w:type="first" r:id="rId16"/>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516F" w14:textId="77777777" w:rsidR="00B95B8A" w:rsidRDefault="00B95B8A" w:rsidP="008203F3">
      <w:r>
        <w:separator/>
      </w:r>
    </w:p>
  </w:endnote>
  <w:endnote w:type="continuationSeparator" w:id="0">
    <w:p w14:paraId="331416F0" w14:textId="77777777" w:rsidR="00B95B8A" w:rsidRDefault="00B95B8A"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3D62" w14:textId="77777777" w:rsidR="002B31DB" w:rsidRDefault="002B31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8AE8" w14:textId="77777777" w:rsidR="002B31DB" w:rsidRDefault="002B31D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B81D" w14:textId="77777777" w:rsidR="009D07B4" w:rsidRPr="008617D2" w:rsidRDefault="00140506" w:rsidP="008203F3">
    <w:pPr>
      <w:pStyle w:val="Zpat"/>
      <w:rPr>
        <w:szCs w:val="20"/>
      </w:rPr>
    </w:pPr>
    <w:r w:rsidRPr="00E74846">
      <w:rPr>
        <w:szCs w:val="20"/>
        <w:lang w:eastAsia="cs-CZ"/>
      </w:rPr>
      <w:drawing>
        <wp:inline distT="0" distB="0" distL="0" distR="0" wp14:anchorId="28FD3442" wp14:editId="14CA8D70">
          <wp:extent cx="6057900" cy="1438275"/>
          <wp:effectExtent l="0" t="0" r="0" b="0"/>
          <wp:docPr id="3"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C1CE" w14:textId="77777777" w:rsidR="00B95B8A" w:rsidRDefault="00B95B8A" w:rsidP="008203F3">
      <w:r>
        <w:separator/>
      </w:r>
    </w:p>
  </w:footnote>
  <w:footnote w:type="continuationSeparator" w:id="0">
    <w:p w14:paraId="53005A6F" w14:textId="77777777" w:rsidR="00B95B8A" w:rsidRDefault="00B95B8A"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DBA7" w14:textId="77777777" w:rsidR="002B31DB" w:rsidRDefault="002B31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FE3E"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2EA6"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7CCF9169" w14:textId="77777777" w:rsidR="009D07B4" w:rsidRDefault="009D07B4">
    <w:pPr>
      <w:pStyle w:val="Zhlav"/>
    </w:pPr>
  </w:p>
  <w:p w14:paraId="420A53C5" w14:textId="5F2268B9" w:rsidR="009D07B4" w:rsidRPr="003B6983" w:rsidRDefault="00140506">
    <w:pPr>
      <w:pStyle w:val="Zhlav"/>
    </w:pPr>
    <w:r w:rsidRPr="00E74846">
      <w:rPr>
        <w:lang w:eastAsia="cs-CZ"/>
      </w:rPr>
      <w:drawing>
        <wp:inline distT="0" distB="0" distL="0" distR="0" wp14:anchorId="72425EF3" wp14:editId="77418E4E">
          <wp:extent cx="542925" cy="523875"/>
          <wp:effectExtent l="0" t="0" r="0" b="0"/>
          <wp:docPr id="2"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2093"/>
                  <a:stretch>
                    <a:fillRect/>
                  </a:stretch>
                </pic:blipFill>
                <pic:spPr bwMode="auto">
                  <a:xfrm>
                    <a:off x="0" y="0"/>
                    <a:ext cx="5429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F918DA"/>
    <w:multiLevelType w:val="hybridMultilevel"/>
    <w:tmpl w:val="31ACF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2"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5"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6"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406411473">
    <w:abstractNumId w:val="16"/>
  </w:num>
  <w:num w:numId="2" w16cid:durableId="127358303">
    <w:abstractNumId w:val="31"/>
  </w:num>
  <w:num w:numId="3" w16cid:durableId="226380698">
    <w:abstractNumId w:val="8"/>
  </w:num>
  <w:num w:numId="4" w16cid:durableId="1907959513">
    <w:abstractNumId w:val="37"/>
  </w:num>
  <w:num w:numId="5" w16cid:durableId="2114671034">
    <w:abstractNumId w:val="36"/>
  </w:num>
  <w:num w:numId="6" w16cid:durableId="17857637">
    <w:abstractNumId w:val="0"/>
  </w:num>
  <w:num w:numId="7" w16cid:durableId="1930262415">
    <w:abstractNumId w:val="11"/>
  </w:num>
  <w:num w:numId="8" w16cid:durableId="38287469">
    <w:abstractNumId w:val="25"/>
  </w:num>
  <w:num w:numId="9" w16cid:durableId="948246013">
    <w:abstractNumId w:val="9"/>
  </w:num>
  <w:num w:numId="10" w16cid:durableId="2025864457">
    <w:abstractNumId w:val="30"/>
  </w:num>
  <w:num w:numId="11" w16cid:durableId="394401806">
    <w:abstractNumId w:val="14"/>
  </w:num>
  <w:num w:numId="12" w16cid:durableId="43020469">
    <w:abstractNumId w:val="1"/>
  </w:num>
  <w:num w:numId="13" w16cid:durableId="364871049">
    <w:abstractNumId w:val="12"/>
  </w:num>
  <w:num w:numId="14" w16cid:durableId="2033797555">
    <w:abstractNumId w:val="33"/>
  </w:num>
  <w:num w:numId="15" w16cid:durableId="1306660755">
    <w:abstractNumId w:val="26"/>
  </w:num>
  <w:num w:numId="16" w16cid:durableId="104209230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1318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4554864">
    <w:abstractNumId w:val="36"/>
  </w:num>
  <w:num w:numId="19" w16cid:durableId="3287504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026772">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9985006">
    <w:abstractNumId w:val="7"/>
  </w:num>
  <w:num w:numId="22" w16cid:durableId="1451322496">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6570329">
    <w:abstractNumId w:val="35"/>
  </w:num>
  <w:num w:numId="24" w16cid:durableId="13561507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38001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094400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939044">
    <w:abstractNumId w:val="18"/>
  </w:num>
  <w:num w:numId="28" w16cid:durableId="830560463">
    <w:abstractNumId w:val="2"/>
  </w:num>
  <w:num w:numId="29" w16cid:durableId="1481770090">
    <w:abstractNumId w:val="15"/>
  </w:num>
  <w:num w:numId="30" w16cid:durableId="542601786">
    <w:abstractNumId w:val="22"/>
  </w:num>
  <w:num w:numId="31" w16cid:durableId="222260789">
    <w:abstractNumId w:val="15"/>
    <w:lvlOverride w:ilvl="0">
      <w:startOverride w:val="1"/>
    </w:lvlOverride>
    <w:lvlOverride w:ilvl="1"/>
    <w:lvlOverride w:ilvl="2"/>
    <w:lvlOverride w:ilvl="3"/>
    <w:lvlOverride w:ilvl="4"/>
    <w:lvlOverride w:ilvl="5"/>
    <w:lvlOverride w:ilvl="6"/>
    <w:lvlOverride w:ilvl="7"/>
    <w:lvlOverride w:ilvl="8"/>
  </w:num>
  <w:num w:numId="32" w16cid:durableId="72049603">
    <w:abstractNumId w:val="4"/>
  </w:num>
  <w:num w:numId="33" w16cid:durableId="1250625932">
    <w:abstractNumId w:val="10"/>
  </w:num>
  <w:num w:numId="34" w16cid:durableId="1281037114">
    <w:abstractNumId w:val="3"/>
  </w:num>
  <w:num w:numId="35" w16cid:durableId="933392198">
    <w:abstractNumId w:val="27"/>
  </w:num>
  <w:num w:numId="36" w16cid:durableId="1190068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4622589">
    <w:abstractNumId w:val="24"/>
  </w:num>
  <w:num w:numId="38" w16cid:durableId="1600914778">
    <w:abstractNumId w:val="23"/>
  </w:num>
  <w:num w:numId="39" w16cid:durableId="363286426">
    <w:abstractNumId w:val="19"/>
  </w:num>
  <w:num w:numId="40" w16cid:durableId="218831130">
    <w:abstractNumId w:val="29"/>
  </w:num>
  <w:num w:numId="41" w16cid:durableId="1644576961">
    <w:abstractNumId w:val="34"/>
  </w:num>
  <w:num w:numId="42" w16cid:durableId="1649672861">
    <w:abstractNumId w:val="28"/>
  </w:num>
  <w:num w:numId="43" w16cid:durableId="876695162">
    <w:abstractNumId w:val="32"/>
  </w:num>
  <w:num w:numId="44" w16cid:durableId="2714010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243811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212"/>
    <w:rsid w:val="000C0B63"/>
    <w:rsid w:val="000C0FC5"/>
    <w:rsid w:val="000C1144"/>
    <w:rsid w:val="000C16BC"/>
    <w:rsid w:val="000C29BD"/>
    <w:rsid w:val="000C33A2"/>
    <w:rsid w:val="000C48B3"/>
    <w:rsid w:val="000D044C"/>
    <w:rsid w:val="000D1E60"/>
    <w:rsid w:val="000D2190"/>
    <w:rsid w:val="000D4A44"/>
    <w:rsid w:val="000D5791"/>
    <w:rsid w:val="000E3B96"/>
    <w:rsid w:val="000E4502"/>
    <w:rsid w:val="000E4A92"/>
    <w:rsid w:val="000E7492"/>
    <w:rsid w:val="000E76D0"/>
    <w:rsid w:val="000E7B43"/>
    <w:rsid w:val="000F34E7"/>
    <w:rsid w:val="000F4374"/>
    <w:rsid w:val="000F4825"/>
    <w:rsid w:val="000F571B"/>
    <w:rsid w:val="000F5A6E"/>
    <w:rsid w:val="00101F2F"/>
    <w:rsid w:val="001027E1"/>
    <w:rsid w:val="00102C1C"/>
    <w:rsid w:val="0010465B"/>
    <w:rsid w:val="00105360"/>
    <w:rsid w:val="001068D4"/>
    <w:rsid w:val="0010712F"/>
    <w:rsid w:val="00107722"/>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0506"/>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0FE9"/>
    <w:rsid w:val="001841B3"/>
    <w:rsid w:val="00184BD9"/>
    <w:rsid w:val="00190E02"/>
    <w:rsid w:val="00191A63"/>
    <w:rsid w:val="00191C68"/>
    <w:rsid w:val="00195B03"/>
    <w:rsid w:val="00195C27"/>
    <w:rsid w:val="00197E74"/>
    <w:rsid w:val="001A0FEC"/>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E19F5"/>
    <w:rsid w:val="001F0698"/>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F69"/>
    <w:rsid w:val="00247DCD"/>
    <w:rsid w:val="00250C6D"/>
    <w:rsid w:val="00251002"/>
    <w:rsid w:val="0025210B"/>
    <w:rsid w:val="00252EB6"/>
    <w:rsid w:val="00255E1F"/>
    <w:rsid w:val="0025760C"/>
    <w:rsid w:val="00263770"/>
    <w:rsid w:val="00264C8A"/>
    <w:rsid w:val="00266F1A"/>
    <w:rsid w:val="002702D6"/>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B0175"/>
    <w:rsid w:val="002B08D7"/>
    <w:rsid w:val="002B1C56"/>
    <w:rsid w:val="002B292C"/>
    <w:rsid w:val="002B31DB"/>
    <w:rsid w:val="002B35E9"/>
    <w:rsid w:val="002B387A"/>
    <w:rsid w:val="002B4F25"/>
    <w:rsid w:val="002B7D3A"/>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DF3"/>
    <w:rsid w:val="00342E15"/>
    <w:rsid w:val="00346BF7"/>
    <w:rsid w:val="00347104"/>
    <w:rsid w:val="00347365"/>
    <w:rsid w:val="00350965"/>
    <w:rsid w:val="00350CBF"/>
    <w:rsid w:val="003515CC"/>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4A4"/>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45A1"/>
    <w:rsid w:val="003D58D9"/>
    <w:rsid w:val="003D6221"/>
    <w:rsid w:val="003E0A9A"/>
    <w:rsid w:val="003E1BCD"/>
    <w:rsid w:val="003E47BE"/>
    <w:rsid w:val="003E50DB"/>
    <w:rsid w:val="003E56C9"/>
    <w:rsid w:val="003E5713"/>
    <w:rsid w:val="003E7817"/>
    <w:rsid w:val="003E7922"/>
    <w:rsid w:val="003F3160"/>
    <w:rsid w:val="003F5D9A"/>
    <w:rsid w:val="003F6479"/>
    <w:rsid w:val="003F6497"/>
    <w:rsid w:val="003F6B4B"/>
    <w:rsid w:val="003F6DD9"/>
    <w:rsid w:val="003F7B17"/>
    <w:rsid w:val="0040375E"/>
    <w:rsid w:val="00404CBF"/>
    <w:rsid w:val="004076FB"/>
    <w:rsid w:val="00412A28"/>
    <w:rsid w:val="00416FF3"/>
    <w:rsid w:val="004173EA"/>
    <w:rsid w:val="00424A12"/>
    <w:rsid w:val="00424F25"/>
    <w:rsid w:val="00436FC4"/>
    <w:rsid w:val="00440851"/>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0D6B"/>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109"/>
    <w:rsid w:val="004A1739"/>
    <w:rsid w:val="004A2BD8"/>
    <w:rsid w:val="004A34BE"/>
    <w:rsid w:val="004A4A77"/>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207"/>
    <w:rsid w:val="004F461B"/>
    <w:rsid w:val="004F5106"/>
    <w:rsid w:val="004F5425"/>
    <w:rsid w:val="004F6831"/>
    <w:rsid w:val="00501017"/>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3EA"/>
    <w:rsid w:val="005458FB"/>
    <w:rsid w:val="005513C3"/>
    <w:rsid w:val="0055282B"/>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37AE"/>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3237"/>
    <w:rsid w:val="00634280"/>
    <w:rsid w:val="00635B49"/>
    <w:rsid w:val="006415F3"/>
    <w:rsid w:val="0064606E"/>
    <w:rsid w:val="0064648D"/>
    <w:rsid w:val="006475BC"/>
    <w:rsid w:val="006475FA"/>
    <w:rsid w:val="00656CA8"/>
    <w:rsid w:val="00656F67"/>
    <w:rsid w:val="00657832"/>
    <w:rsid w:val="00661705"/>
    <w:rsid w:val="006639A3"/>
    <w:rsid w:val="00665BC5"/>
    <w:rsid w:val="00665CA9"/>
    <w:rsid w:val="00665DCD"/>
    <w:rsid w:val="00665EF8"/>
    <w:rsid w:val="00666328"/>
    <w:rsid w:val="00666A2A"/>
    <w:rsid w:val="00667691"/>
    <w:rsid w:val="00667AB4"/>
    <w:rsid w:val="00671872"/>
    <w:rsid w:val="0067512D"/>
    <w:rsid w:val="00677770"/>
    <w:rsid w:val="00680271"/>
    <w:rsid w:val="00681D18"/>
    <w:rsid w:val="00684425"/>
    <w:rsid w:val="0068519E"/>
    <w:rsid w:val="006855E6"/>
    <w:rsid w:val="00685E35"/>
    <w:rsid w:val="006863F7"/>
    <w:rsid w:val="006866F2"/>
    <w:rsid w:val="00686DEC"/>
    <w:rsid w:val="006910E0"/>
    <w:rsid w:val="006913D9"/>
    <w:rsid w:val="00696B05"/>
    <w:rsid w:val="00696CA6"/>
    <w:rsid w:val="006A08D7"/>
    <w:rsid w:val="006A457F"/>
    <w:rsid w:val="006A4BB2"/>
    <w:rsid w:val="006A602C"/>
    <w:rsid w:val="006B096E"/>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2C48"/>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49AD"/>
    <w:rsid w:val="0072677C"/>
    <w:rsid w:val="00727833"/>
    <w:rsid w:val="00727CBA"/>
    <w:rsid w:val="00727FE8"/>
    <w:rsid w:val="00731260"/>
    <w:rsid w:val="00731300"/>
    <w:rsid w:val="00731947"/>
    <w:rsid w:val="00731AF4"/>
    <w:rsid w:val="007321BC"/>
    <w:rsid w:val="00733E3E"/>
    <w:rsid w:val="00735950"/>
    <w:rsid w:val="0073758B"/>
    <w:rsid w:val="00743274"/>
    <w:rsid w:val="007450D8"/>
    <w:rsid w:val="00746133"/>
    <w:rsid w:val="00746A46"/>
    <w:rsid w:val="00747635"/>
    <w:rsid w:val="00750529"/>
    <w:rsid w:val="00751B77"/>
    <w:rsid w:val="0075474C"/>
    <w:rsid w:val="007571CE"/>
    <w:rsid w:val="007575B1"/>
    <w:rsid w:val="00757C87"/>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640B"/>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06BB"/>
    <w:rsid w:val="007D1392"/>
    <w:rsid w:val="007D4005"/>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10DC"/>
    <w:rsid w:val="008125C8"/>
    <w:rsid w:val="008128DE"/>
    <w:rsid w:val="008146C3"/>
    <w:rsid w:val="008171C3"/>
    <w:rsid w:val="008179C7"/>
    <w:rsid w:val="008203F3"/>
    <w:rsid w:val="00820DD8"/>
    <w:rsid w:val="00822229"/>
    <w:rsid w:val="00823003"/>
    <w:rsid w:val="00823DF7"/>
    <w:rsid w:val="0082719B"/>
    <w:rsid w:val="008279A1"/>
    <w:rsid w:val="00830E19"/>
    <w:rsid w:val="008319C1"/>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72940"/>
    <w:rsid w:val="008768FC"/>
    <w:rsid w:val="008809FD"/>
    <w:rsid w:val="00880F60"/>
    <w:rsid w:val="008826F4"/>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64E"/>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578"/>
    <w:rsid w:val="00992027"/>
    <w:rsid w:val="0099265F"/>
    <w:rsid w:val="00996DEC"/>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6BF6"/>
    <w:rsid w:val="00A276B3"/>
    <w:rsid w:val="00A302F7"/>
    <w:rsid w:val="00A30313"/>
    <w:rsid w:val="00A34253"/>
    <w:rsid w:val="00A3450C"/>
    <w:rsid w:val="00A36175"/>
    <w:rsid w:val="00A366B6"/>
    <w:rsid w:val="00A42C84"/>
    <w:rsid w:val="00A43B11"/>
    <w:rsid w:val="00A44612"/>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904"/>
    <w:rsid w:val="00AE43F9"/>
    <w:rsid w:val="00AE471B"/>
    <w:rsid w:val="00AE5E66"/>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1720A"/>
    <w:rsid w:val="00B2090C"/>
    <w:rsid w:val="00B23008"/>
    <w:rsid w:val="00B235F2"/>
    <w:rsid w:val="00B26794"/>
    <w:rsid w:val="00B267FF"/>
    <w:rsid w:val="00B324F0"/>
    <w:rsid w:val="00B32767"/>
    <w:rsid w:val="00B32942"/>
    <w:rsid w:val="00B35972"/>
    <w:rsid w:val="00B37CA1"/>
    <w:rsid w:val="00B40A61"/>
    <w:rsid w:val="00B4162D"/>
    <w:rsid w:val="00B44314"/>
    <w:rsid w:val="00B446A2"/>
    <w:rsid w:val="00B45E78"/>
    <w:rsid w:val="00B511ED"/>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47A0"/>
    <w:rsid w:val="00B84CCF"/>
    <w:rsid w:val="00B853F3"/>
    <w:rsid w:val="00B87814"/>
    <w:rsid w:val="00B9150C"/>
    <w:rsid w:val="00B91CFC"/>
    <w:rsid w:val="00B92A80"/>
    <w:rsid w:val="00B9508B"/>
    <w:rsid w:val="00B953D2"/>
    <w:rsid w:val="00B95B8A"/>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EDC"/>
    <w:rsid w:val="00C2112C"/>
    <w:rsid w:val="00C22FF9"/>
    <w:rsid w:val="00C26726"/>
    <w:rsid w:val="00C27244"/>
    <w:rsid w:val="00C31F25"/>
    <w:rsid w:val="00C33564"/>
    <w:rsid w:val="00C33756"/>
    <w:rsid w:val="00C3397E"/>
    <w:rsid w:val="00C3747B"/>
    <w:rsid w:val="00C375E7"/>
    <w:rsid w:val="00C40823"/>
    <w:rsid w:val="00C43664"/>
    <w:rsid w:val="00C45094"/>
    <w:rsid w:val="00C46385"/>
    <w:rsid w:val="00C47593"/>
    <w:rsid w:val="00C5104B"/>
    <w:rsid w:val="00C51777"/>
    <w:rsid w:val="00C52F7F"/>
    <w:rsid w:val="00C531B4"/>
    <w:rsid w:val="00C53D10"/>
    <w:rsid w:val="00C608F4"/>
    <w:rsid w:val="00C64157"/>
    <w:rsid w:val="00C65026"/>
    <w:rsid w:val="00C66BA0"/>
    <w:rsid w:val="00C70F9C"/>
    <w:rsid w:val="00C71FC8"/>
    <w:rsid w:val="00C72B0E"/>
    <w:rsid w:val="00C828B1"/>
    <w:rsid w:val="00C8291B"/>
    <w:rsid w:val="00C83436"/>
    <w:rsid w:val="00C8481D"/>
    <w:rsid w:val="00C8608A"/>
    <w:rsid w:val="00C902A2"/>
    <w:rsid w:val="00C90A00"/>
    <w:rsid w:val="00C93C3C"/>
    <w:rsid w:val="00C9571B"/>
    <w:rsid w:val="00CA093F"/>
    <w:rsid w:val="00CA288E"/>
    <w:rsid w:val="00CA2ED1"/>
    <w:rsid w:val="00CA3A1C"/>
    <w:rsid w:val="00CA4E0B"/>
    <w:rsid w:val="00CB25A7"/>
    <w:rsid w:val="00CB3727"/>
    <w:rsid w:val="00CB3D7C"/>
    <w:rsid w:val="00CB5163"/>
    <w:rsid w:val="00CC1C06"/>
    <w:rsid w:val="00CC225E"/>
    <w:rsid w:val="00CC2449"/>
    <w:rsid w:val="00CC6AB4"/>
    <w:rsid w:val="00CC6AF0"/>
    <w:rsid w:val="00CD0DF8"/>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642"/>
    <w:rsid w:val="00D03AB2"/>
    <w:rsid w:val="00D067AB"/>
    <w:rsid w:val="00D067D4"/>
    <w:rsid w:val="00D078F2"/>
    <w:rsid w:val="00D15F32"/>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313A"/>
    <w:rsid w:val="00DA5B45"/>
    <w:rsid w:val="00DB023E"/>
    <w:rsid w:val="00DB49FF"/>
    <w:rsid w:val="00DB5683"/>
    <w:rsid w:val="00DC038D"/>
    <w:rsid w:val="00DC05C7"/>
    <w:rsid w:val="00DC1822"/>
    <w:rsid w:val="00DC1CA4"/>
    <w:rsid w:val="00DC30A7"/>
    <w:rsid w:val="00DC4501"/>
    <w:rsid w:val="00DE42D9"/>
    <w:rsid w:val="00DF164F"/>
    <w:rsid w:val="00DF3214"/>
    <w:rsid w:val="00DF3C11"/>
    <w:rsid w:val="00DF4788"/>
    <w:rsid w:val="00DF604E"/>
    <w:rsid w:val="00DF6565"/>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390"/>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2463"/>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061E"/>
    <w:rsid w:val="00FA1C45"/>
    <w:rsid w:val="00FB535D"/>
    <w:rsid w:val="00FB66DF"/>
    <w:rsid w:val="00FB7150"/>
    <w:rsid w:val="00FB7161"/>
    <w:rsid w:val="00FC00C1"/>
    <w:rsid w:val="00FC0245"/>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678364B6"/>
  <w15:chartTrackingRefBased/>
  <w15:docId w15:val="{8A67DD19-27FC-4ABD-9236-1C318083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135.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kd.nipez.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ustice.cz/"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E742661-9FF5-475A-8B74-D82A2A32AAD6}"/>
      </w:docPartPr>
      <w:docPartBody>
        <w:p w:rsidR="00D827FA" w:rsidRDefault="00826CA9">
          <w:r w:rsidRPr="00134012">
            <w:rPr>
              <w:rStyle w:val="Zstupntext"/>
            </w:rPr>
            <w:t>Klikněte nebo klepněte sem a zadejte text.</w:t>
          </w:r>
        </w:p>
      </w:docPartBody>
    </w:docPart>
    <w:docPart>
      <w:docPartPr>
        <w:name w:val="AD3C7FD49CBF483CAF7B79DEBD714C28"/>
        <w:category>
          <w:name w:val="Obecné"/>
          <w:gallery w:val="placeholder"/>
        </w:category>
        <w:types>
          <w:type w:val="bbPlcHdr"/>
        </w:types>
        <w:behaviors>
          <w:behavior w:val="content"/>
        </w:behaviors>
        <w:guid w:val="{E5162B68-48AC-4C74-A2D5-0AD6980AEBCA}"/>
      </w:docPartPr>
      <w:docPartBody>
        <w:p w:rsidR="00D827FA" w:rsidRDefault="00826CA9" w:rsidP="00826CA9">
          <w:pPr>
            <w:pStyle w:val="AD3C7FD49CBF483CAF7B79DEBD714C2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A9"/>
    <w:rsid w:val="00031F7A"/>
    <w:rsid w:val="00667AB4"/>
    <w:rsid w:val="00826CA9"/>
    <w:rsid w:val="00D827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826CA9"/>
    <w:rPr>
      <w:rFonts w:ascii="Arial" w:hAnsi="Arial"/>
      <w:color w:val="auto"/>
      <w:sz w:val="20"/>
    </w:rPr>
  </w:style>
  <w:style w:type="paragraph" w:customStyle="1" w:styleId="AD3C7FD49CBF483CAF7B79DEBD714C28">
    <w:name w:val="AD3C7FD49CBF483CAF7B79DEBD714C28"/>
    <w:rsid w:val="00826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B13E0-1801-41BF-B1F7-B78198B8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1303</Words>
  <Characters>8241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9525</CharactersWithSpaces>
  <SharedDoc>false</SharedDoc>
  <HLinks>
    <vt:vector size="24" baseType="variant">
      <vt:variant>
        <vt:i4>786512</vt:i4>
      </vt:variant>
      <vt:variant>
        <vt:i4>9</vt:i4>
      </vt:variant>
      <vt:variant>
        <vt:i4>0</vt:i4>
      </vt:variant>
      <vt:variant>
        <vt:i4>5</vt:i4>
      </vt:variant>
      <vt:variant>
        <vt:lpwstr>https://skd.nipez.cz/</vt:lpwstr>
      </vt:variant>
      <vt:variant>
        <vt:lpwstr/>
      </vt:variant>
      <vt:variant>
        <vt:i4>6619262</vt:i4>
      </vt:variant>
      <vt:variant>
        <vt:i4>6</vt:i4>
      </vt:variant>
      <vt:variant>
        <vt:i4>0</vt:i4>
      </vt:variant>
      <vt:variant>
        <vt:i4>5</vt:i4>
      </vt:variant>
      <vt:variant>
        <vt:lpwstr>http://www.rzp.cz/</vt:lpwstr>
      </vt:variant>
      <vt:variant>
        <vt:lpwstr/>
      </vt:variant>
      <vt:variant>
        <vt:i4>2555958</vt:i4>
      </vt:variant>
      <vt:variant>
        <vt:i4>3</vt:i4>
      </vt:variant>
      <vt:variant>
        <vt:i4>0</vt:i4>
      </vt:variant>
      <vt:variant>
        <vt:i4>5</vt:i4>
      </vt:variant>
      <vt:variant>
        <vt:lpwstr>https://justice.cz/</vt:lpwstr>
      </vt:variant>
      <vt:variant>
        <vt:lpwstr/>
      </vt:variant>
      <vt:variant>
        <vt:i4>4980814</vt:i4>
      </vt:variant>
      <vt:variant>
        <vt:i4>0</vt:i4>
      </vt:variant>
      <vt:variant>
        <vt:i4>0</vt:i4>
      </vt:variant>
      <vt:variant>
        <vt:i4>5</vt:i4>
      </vt:variant>
      <vt:variant>
        <vt:lpwstr>https://zakazky.eagri.cz/contract_display_18655.html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24</cp:revision>
  <cp:lastPrinted>2023-05-10T07:24:00Z</cp:lastPrinted>
  <dcterms:created xsi:type="dcterms:W3CDTF">2023-12-11T06:42:00Z</dcterms:created>
  <dcterms:modified xsi:type="dcterms:W3CDTF">2025-11-20T09:59:00Z</dcterms:modified>
</cp:coreProperties>
</file>