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745C7" w14:textId="77777777" w:rsidR="008F6733" w:rsidRDefault="008F6733">
      <w:pPr>
        <w:jc w:val="center"/>
        <w:rPr>
          <w:rFonts w:ascii="Arial" w:hAnsi="Arial"/>
          <w:b/>
          <w:bCs/>
          <w:sz w:val="28"/>
          <w:szCs w:val="28"/>
        </w:rPr>
      </w:pPr>
    </w:p>
    <w:p w14:paraId="5D1F98D1" w14:textId="570236C7" w:rsidR="009024BD" w:rsidRDefault="0074072E">
      <w:pPr>
        <w:jc w:val="center"/>
        <w:rPr>
          <w:rFonts w:ascii="Arial" w:hAnsi="Arial"/>
          <w:b/>
          <w:bCs/>
          <w:sz w:val="28"/>
          <w:szCs w:val="28"/>
        </w:rPr>
      </w:pPr>
      <w:r w:rsidRPr="00B0787B">
        <w:rPr>
          <w:rFonts w:ascii="Arial" w:hAnsi="Arial"/>
          <w:b/>
          <w:bCs/>
          <w:sz w:val="28"/>
          <w:szCs w:val="28"/>
        </w:rPr>
        <w:t>R</w:t>
      </w:r>
      <w:r w:rsidR="00270D56">
        <w:rPr>
          <w:rFonts w:ascii="Arial" w:hAnsi="Arial"/>
          <w:b/>
          <w:bCs/>
          <w:sz w:val="28"/>
          <w:szCs w:val="28"/>
        </w:rPr>
        <w:t>ÁMCOVÁ SERVISNÍ A MATER</w:t>
      </w:r>
      <w:r w:rsidR="00C87685">
        <w:rPr>
          <w:rFonts w:ascii="Arial" w:hAnsi="Arial"/>
          <w:b/>
          <w:bCs/>
          <w:sz w:val="28"/>
          <w:szCs w:val="28"/>
        </w:rPr>
        <w:t>IÁLOVÁ SMLOUVA</w:t>
      </w:r>
      <w:r w:rsidRPr="00B0787B">
        <w:rPr>
          <w:rFonts w:ascii="Arial" w:hAnsi="Arial"/>
          <w:b/>
          <w:bCs/>
          <w:sz w:val="28"/>
          <w:szCs w:val="28"/>
        </w:rPr>
        <w:t xml:space="preserve"> </w:t>
      </w:r>
      <w:r w:rsidR="00B65E65">
        <w:rPr>
          <w:rFonts w:ascii="Arial" w:hAnsi="Arial"/>
          <w:b/>
          <w:bCs/>
          <w:sz w:val="28"/>
          <w:szCs w:val="28"/>
        </w:rPr>
        <w:t xml:space="preserve">NA KOPÍROVACÍ STROJE KONICA MINOLTA </w:t>
      </w:r>
      <w:proofErr w:type="gramStart"/>
      <w:r w:rsidR="0037269B">
        <w:rPr>
          <w:rFonts w:ascii="Arial" w:hAnsi="Arial"/>
          <w:b/>
          <w:bCs/>
          <w:sz w:val="28"/>
          <w:szCs w:val="28"/>
        </w:rPr>
        <w:t>2026</w:t>
      </w:r>
      <w:r w:rsidR="00A86866">
        <w:rPr>
          <w:rFonts w:ascii="Arial" w:hAnsi="Arial"/>
          <w:b/>
          <w:bCs/>
          <w:sz w:val="28"/>
          <w:szCs w:val="28"/>
        </w:rPr>
        <w:t xml:space="preserve"> </w:t>
      </w:r>
      <w:r w:rsidR="0037269B">
        <w:rPr>
          <w:rFonts w:ascii="Arial" w:hAnsi="Arial"/>
          <w:b/>
          <w:bCs/>
          <w:sz w:val="28"/>
          <w:szCs w:val="28"/>
        </w:rPr>
        <w:t>-</w:t>
      </w:r>
      <w:r w:rsidR="00A86866">
        <w:rPr>
          <w:rFonts w:ascii="Arial" w:hAnsi="Arial"/>
          <w:b/>
          <w:bCs/>
          <w:sz w:val="28"/>
          <w:szCs w:val="28"/>
        </w:rPr>
        <w:t xml:space="preserve"> </w:t>
      </w:r>
      <w:r w:rsidR="0037269B">
        <w:rPr>
          <w:rFonts w:ascii="Arial" w:hAnsi="Arial"/>
          <w:b/>
          <w:bCs/>
          <w:sz w:val="28"/>
          <w:szCs w:val="28"/>
        </w:rPr>
        <w:t>2029</w:t>
      </w:r>
      <w:proofErr w:type="gramEnd"/>
    </w:p>
    <w:p w14:paraId="44431F01" w14:textId="3FA59E86" w:rsidR="002F4074" w:rsidRPr="00B0787B" w:rsidRDefault="0074072E">
      <w:pPr>
        <w:jc w:val="center"/>
        <w:rPr>
          <w:rFonts w:ascii="Arial" w:hAnsi="Arial"/>
          <w:sz w:val="28"/>
          <w:szCs w:val="28"/>
        </w:rPr>
      </w:pPr>
      <w:r w:rsidRPr="00B0787B">
        <w:rPr>
          <w:rFonts w:ascii="Arial" w:hAnsi="Arial"/>
          <w:b/>
          <w:bCs/>
          <w:sz w:val="28"/>
          <w:szCs w:val="28"/>
        </w:rPr>
        <w:t>č.</w:t>
      </w:r>
      <w:r w:rsidR="00766654">
        <w:rPr>
          <w:rFonts w:ascii="Arial" w:hAnsi="Arial"/>
          <w:b/>
          <w:bCs/>
          <w:sz w:val="28"/>
          <w:szCs w:val="28"/>
        </w:rPr>
        <w:t xml:space="preserve"> </w:t>
      </w:r>
      <w:r w:rsidR="00766654" w:rsidRPr="00572383">
        <w:rPr>
          <w:rFonts w:ascii="Times New Roman" w:eastAsia="Times New Roman" w:hAnsi="Times New Roman" w:cs="Times New Roman"/>
          <w:b/>
          <w:kern w:val="0"/>
          <w:lang w:eastAsia="en-US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66654" w:rsidRPr="00572383">
        <w:rPr>
          <w:rFonts w:ascii="Times New Roman" w:eastAsia="Times New Roman" w:hAnsi="Times New Roman" w:cs="Times New Roman"/>
          <w:b/>
          <w:kern w:val="0"/>
          <w:lang w:eastAsia="en-US" w:bidi="ar-SA"/>
        </w:rPr>
        <w:instrText xml:space="preserve"> FORMTEXT </w:instrText>
      </w:r>
      <w:r w:rsidR="00766654" w:rsidRPr="00572383">
        <w:rPr>
          <w:rFonts w:ascii="Times New Roman" w:eastAsia="Times New Roman" w:hAnsi="Times New Roman" w:cs="Times New Roman"/>
          <w:b/>
          <w:kern w:val="0"/>
          <w:lang w:eastAsia="en-US" w:bidi="ar-SA"/>
        </w:rPr>
      </w:r>
      <w:r w:rsidR="00766654" w:rsidRPr="00572383">
        <w:rPr>
          <w:rFonts w:ascii="Times New Roman" w:eastAsia="Times New Roman" w:hAnsi="Times New Roman" w:cs="Times New Roman"/>
          <w:b/>
          <w:kern w:val="0"/>
          <w:lang w:eastAsia="en-US" w:bidi="ar-SA"/>
        </w:rPr>
        <w:fldChar w:fldCharType="separate"/>
      </w:r>
      <w:r w:rsidR="00903E23">
        <w:rPr>
          <w:rFonts w:ascii="Times New Roman" w:eastAsia="Times New Roman" w:hAnsi="Times New Roman" w:cs="Times New Roman"/>
          <w:b/>
          <w:kern w:val="0"/>
          <w:lang w:eastAsia="en-US" w:bidi="ar-SA"/>
        </w:rPr>
        <w:t> </w:t>
      </w:r>
      <w:r w:rsidR="00903E23">
        <w:rPr>
          <w:rFonts w:ascii="Times New Roman" w:eastAsia="Times New Roman" w:hAnsi="Times New Roman" w:cs="Times New Roman"/>
          <w:b/>
          <w:kern w:val="0"/>
          <w:lang w:eastAsia="en-US" w:bidi="ar-SA"/>
        </w:rPr>
        <w:t> </w:t>
      </w:r>
      <w:r w:rsidR="00903E23">
        <w:rPr>
          <w:rFonts w:ascii="Times New Roman" w:eastAsia="Times New Roman" w:hAnsi="Times New Roman" w:cs="Times New Roman"/>
          <w:b/>
          <w:kern w:val="0"/>
          <w:lang w:eastAsia="en-US" w:bidi="ar-SA"/>
        </w:rPr>
        <w:t> </w:t>
      </w:r>
      <w:r w:rsidR="00903E23">
        <w:rPr>
          <w:rFonts w:ascii="Times New Roman" w:eastAsia="Times New Roman" w:hAnsi="Times New Roman" w:cs="Times New Roman"/>
          <w:b/>
          <w:kern w:val="0"/>
          <w:lang w:eastAsia="en-US" w:bidi="ar-SA"/>
        </w:rPr>
        <w:t> </w:t>
      </w:r>
      <w:r w:rsidR="00903E23">
        <w:rPr>
          <w:rFonts w:ascii="Times New Roman" w:eastAsia="Times New Roman" w:hAnsi="Times New Roman" w:cs="Times New Roman"/>
          <w:b/>
          <w:kern w:val="0"/>
          <w:lang w:eastAsia="en-US" w:bidi="ar-SA"/>
        </w:rPr>
        <w:t> </w:t>
      </w:r>
      <w:r w:rsidR="00766654" w:rsidRPr="00572383">
        <w:rPr>
          <w:rFonts w:ascii="Times New Roman" w:eastAsia="Times New Roman" w:hAnsi="Times New Roman" w:cs="Times New Roman"/>
          <w:b/>
          <w:kern w:val="0"/>
          <w:lang w:eastAsia="en-US" w:bidi="ar-SA"/>
        </w:rPr>
        <w:fldChar w:fldCharType="end"/>
      </w:r>
    </w:p>
    <w:p w14:paraId="5E093185" w14:textId="77777777" w:rsidR="002F4074" w:rsidRDefault="002F4074">
      <w:pPr>
        <w:rPr>
          <w:rFonts w:ascii="Arial" w:hAnsi="Arial"/>
        </w:rPr>
      </w:pPr>
    </w:p>
    <w:p w14:paraId="21BD9216" w14:textId="77777777" w:rsidR="002F4074" w:rsidRDefault="0074072E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Odběratel:</w:t>
      </w:r>
    </w:p>
    <w:p w14:paraId="009A1682" w14:textId="0B952D73" w:rsidR="002F4074" w:rsidRPr="00642D94" w:rsidRDefault="0046370C">
      <w:pPr>
        <w:rPr>
          <w:rFonts w:ascii="Arial" w:hAnsi="Arial"/>
          <w:b/>
          <w:bCs/>
        </w:rPr>
      </w:pPr>
      <w:proofErr w:type="gramStart"/>
      <w:r w:rsidRPr="00642D94">
        <w:rPr>
          <w:rFonts w:ascii="Arial" w:hAnsi="Arial"/>
          <w:b/>
          <w:bCs/>
        </w:rPr>
        <w:t>ČR</w:t>
      </w:r>
      <w:r w:rsidR="00A86866">
        <w:rPr>
          <w:rFonts w:ascii="Arial" w:hAnsi="Arial"/>
          <w:b/>
          <w:bCs/>
        </w:rPr>
        <w:t xml:space="preserve"> </w:t>
      </w:r>
      <w:r w:rsidRPr="00642D94">
        <w:rPr>
          <w:rFonts w:ascii="Arial" w:hAnsi="Arial"/>
          <w:b/>
          <w:bCs/>
        </w:rPr>
        <w:t>-</w:t>
      </w:r>
      <w:r w:rsidR="00A86866">
        <w:rPr>
          <w:rFonts w:ascii="Arial" w:hAnsi="Arial"/>
          <w:b/>
          <w:bCs/>
        </w:rPr>
        <w:t xml:space="preserve"> </w:t>
      </w:r>
      <w:r w:rsidR="0074072E" w:rsidRPr="00642D94">
        <w:rPr>
          <w:rFonts w:ascii="Arial" w:hAnsi="Arial"/>
          <w:b/>
          <w:bCs/>
        </w:rPr>
        <w:t>Ústřední</w:t>
      </w:r>
      <w:proofErr w:type="gramEnd"/>
      <w:r w:rsidR="0074072E" w:rsidRPr="00642D94">
        <w:rPr>
          <w:rFonts w:ascii="Arial" w:hAnsi="Arial"/>
          <w:b/>
          <w:bCs/>
        </w:rPr>
        <w:t xml:space="preserve"> </w:t>
      </w:r>
      <w:r w:rsidRPr="00642D94">
        <w:rPr>
          <w:rFonts w:ascii="Arial" w:hAnsi="Arial"/>
          <w:b/>
          <w:bCs/>
        </w:rPr>
        <w:t>k</w:t>
      </w:r>
      <w:r w:rsidR="0074072E" w:rsidRPr="00642D94">
        <w:rPr>
          <w:rFonts w:ascii="Arial" w:hAnsi="Arial"/>
          <w:b/>
          <w:bCs/>
        </w:rPr>
        <w:t xml:space="preserve">ontrolní a </w:t>
      </w:r>
      <w:r w:rsidRPr="00642D94">
        <w:rPr>
          <w:rFonts w:ascii="Arial" w:hAnsi="Arial"/>
          <w:b/>
          <w:bCs/>
        </w:rPr>
        <w:t>z</w:t>
      </w:r>
      <w:r w:rsidR="0074072E" w:rsidRPr="00642D94">
        <w:rPr>
          <w:rFonts w:ascii="Arial" w:hAnsi="Arial"/>
          <w:b/>
          <w:bCs/>
        </w:rPr>
        <w:t>kušebn</w:t>
      </w:r>
      <w:r w:rsidRPr="00642D94">
        <w:rPr>
          <w:rFonts w:ascii="Arial" w:hAnsi="Arial"/>
          <w:b/>
          <w:bCs/>
        </w:rPr>
        <w:t>í</w:t>
      </w:r>
      <w:r w:rsidR="0074072E" w:rsidRPr="00642D94">
        <w:rPr>
          <w:rFonts w:ascii="Arial" w:hAnsi="Arial"/>
          <w:b/>
          <w:bCs/>
        </w:rPr>
        <w:t xml:space="preserve"> ústav zemědělský</w:t>
      </w:r>
      <w:r w:rsidRPr="00642D94">
        <w:rPr>
          <w:rFonts w:ascii="Arial" w:hAnsi="Arial"/>
          <w:b/>
          <w:bCs/>
        </w:rPr>
        <w:t xml:space="preserve">, </w:t>
      </w:r>
      <w:r w:rsidR="0074072E" w:rsidRPr="00642D94">
        <w:rPr>
          <w:rFonts w:ascii="Arial" w:hAnsi="Arial"/>
          <w:b/>
          <w:bCs/>
        </w:rPr>
        <w:t>organizační složka státu</w:t>
      </w:r>
    </w:p>
    <w:p w14:paraId="325E3BC4" w14:textId="34C3CC09" w:rsidR="002F4074" w:rsidRPr="00753D1C" w:rsidRDefault="0046370C">
      <w:pPr>
        <w:rPr>
          <w:rFonts w:ascii="Arial" w:hAnsi="Arial"/>
        </w:rPr>
      </w:pPr>
      <w:r w:rsidRPr="00753D1C">
        <w:rPr>
          <w:rFonts w:ascii="Arial" w:hAnsi="Arial"/>
        </w:rPr>
        <w:t xml:space="preserve">sídlo: </w:t>
      </w:r>
      <w:r w:rsidR="0074072E" w:rsidRPr="00753D1C">
        <w:rPr>
          <w:rFonts w:ascii="Arial" w:hAnsi="Arial"/>
        </w:rPr>
        <w:t>6</w:t>
      </w:r>
      <w:r w:rsidR="009E26DD">
        <w:rPr>
          <w:rFonts w:ascii="Arial" w:hAnsi="Arial"/>
        </w:rPr>
        <w:t>03 00</w:t>
      </w:r>
      <w:r w:rsidR="0074072E" w:rsidRPr="00753D1C">
        <w:rPr>
          <w:rFonts w:ascii="Arial" w:hAnsi="Arial"/>
        </w:rPr>
        <w:t xml:space="preserve"> </w:t>
      </w:r>
      <w:proofErr w:type="gramStart"/>
      <w:r w:rsidR="0074072E" w:rsidRPr="00753D1C">
        <w:rPr>
          <w:rFonts w:ascii="Arial" w:hAnsi="Arial"/>
        </w:rPr>
        <w:t>Brno</w:t>
      </w:r>
      <w:r w:rsidR="00A86866">
        <w:rPr>
          <w:rFonts w:ascii="Arial" w:hAnsi="Arial"/>
        </w:rPr>
        <w:t xml:space="preserve"> </w:t>
      </w:r>
      <w:r w:rsidR="009E26DD">
        <w:rPr>
          <w:rFonts w:ascii="Arial" w:hAnsi="Arial"/>
        </w:rPr>
        <w:t>-</w:t>
      </w:r>
      <w:r w:rsidR="00A86866">
        <w:rPr>
          <w:rFonts w:ascii="Arial" w:hAnsi="Arial"/>
        </w:rPr>
        <w:t xml:space="preserve"> </w:t>
      </w:r>
      <w:r w:rsidR="009E26DD">
        <w:rPr>
          <w:rFonts w:ascii="Arial" w:hAnsi="Arial"/>
        </w:rPr>
        <w:t>Pisárky</w:t>
      </w:r>
      <w:proofErr w:type="gramEnd"/>
      <w:r w:rsidRPr="00753D1C">
        <w:rPr>
          <w:rFonts w:ascii="Arial" w:hAnsi="Arial"/>
        </w:rPr>
        <w:t>, Hroznová 63/2</w:t>
      </w:r>
      <w:r w:rsidR="0074072E" w:rsidRPr="00753D1C">
        <w:rPr>
          <w:rFonts w:ascii="Arial" w:hAnsi="Arial"/>
        </w:rPr>
        <w:t xml:space="preserve"> </w:t>
      </w:r>
    </w:p>
    <w:p w14:paraId="64278D11" w14:textId="111E51A7" w:rsidR="002F4074" w:rsidRPr="00753D1C" w:rsidRDefault="0074072E">
      <w:pPr>
        <w:rPr>
          <w:rFonts w:ascii="Arial" w:hAnsi="Arial"/>
        </w:rPr>
      </w:pPr>
      <w:proofErr w:type="spellStart"/>
      <w:r w:rsidRPr="00753D1C">
        <w:rPr>
          <w:rFonts w:ascii="Arial" w:hAnsi="Arial"/>
        </w:rPr>
        <w:t>DlČ</w:t>
      </w:r>
      <w:proofErr w:type="spellEnd"/>
      <w:r w:rsidR="001C1AB5">
        <w:rPr>
          <w:rFonts w:ascii="Arial" w:hAnsi="Arial"/>
        </w:rPr>
        <w:t>:</w:t>
      </w:r>
      <w:r w:rsidRPr="00753D1C">
        <w:rPr>
          <w:rFonts w:ascii="Arial" w:hAnsi="Arial"/>
        </w:rPr>
        <w:t xml:space="preserve"> CZ00020338</w:t>
      </w:r>
    </w:p>
    <w:p w14:paraId="5C5BB9BA" w14:textId="77777777" w:rsidR="002F4074" w:rsidRPr="00753D1C" w:rsidRDefault="0074072E">
      <w:pPr>
        <w:rPr>
          <w:rFonts w:ascii="Arial" w:hAnsi="Arial"/>
        </w:rPr>
      </w:pPr>
      <w:r w:rsidRPr="00753D1C">
        <w:rPr>
          <w:rFonts w:ascii="Arial" w:hAnsi="Arial"/>
        </w:rPr>
        <w:t>IČ</w:t>
      </w:r>
      <w:r w:rsidR="0046370C" w:rsidRPr="00753D1C">
        <w:rPr>
          <w:rFonts w:ascii="Arial" w:hAnsi="Arial"/>
        </w:rPr>
        <w:t>O</w:t>
      </w:r>
      <w:r w:rsidRPr="00753D1C">
        <w:rPr>
          <w:rFonts w:ascii="Arial" w:hAnsi="Arial"/>
        </w:rPr>
        <w:t xml:space="preserve">: 00020338 </w:t>
      </w:r>
    </w:p>
    <w:p w14:paraId="4733611A" w14:textId="77777777" w:rsidR="002F4074" w:rsidRPr="00753D1C" w:rsidRDefault="0074072E">
      <w:pPr>
        <w:rPr>
          <w:rFonts w:ascii="Arial" w:hAnsi="Arial"/>
        </w:rPr>
      </w:pPr>
      <w:r w:rsidRPr="00753D1C">
        <w:rPr>
          <w:rFonts w:ascii="Arial" w:hAnsi="Arial"/>
        </w:rPr>
        <w:t xml:space="preserve">Odpovědná osoba: </w:t>
      </w:r>
      <w:proofErr w:type="spellStart"/>
      <w:r w:rsidRPr="00753D1C">
        <w:rPr>
          <w:rFonts w:ascii="Arial" w:hAnsi="Arial"/>
        </w:rPr>
        <w:t>lng</w:t>
      </w:r>
      <w:proofErr w:type="spellEnd"/>
      <w:r w:rsidRPr="00753D1C">
        <w:rPr>
          <w:rFonts w:ascii="Arial" w:hAnsi="Arial"/>
        </w:rPr>
        <w:t xml:space="preserve">. Daniel Jurečka, ředitel </w:t>
      </w:r>
    </w:p>
    <w:p w14:paraId="2CA61E10" w14:textId="4854B893" w:rsidR="00C3489D" w:rsidRDefault="00C3489D" w:rsidP="00C3489D">
      <w:pPr>
        <w:rPr>
          <w:rFonts w:ascii="Arial" w:hAnsi="Arial"/>
        </w:rPr>
      </w:pPr>
      <w:r w:rsidRPr="00753D1C">
        <w:rPr>
          <w:rFonts w:ascii="Arial" w:hAnsi="Arial"/>
        </w:rPr>
        <w:t xml:space="preserve">Kontaktní osoba: David Horáček, </w:t>
      </w:r>
      <w:r w:rsidR="001553F8">
        <w:rPr>
          <w:rFonts w:ascii="Arial" w:hAnsi="Arial"/>
        </w:rPr>
        <w:t xml:space="preserve">správce ICT, </w:t>
      </w:r>
      <w:r w:rsidRPr="00753D1C">
        <w:rPr>
          <w:rFonts w:ascii="Arial" w:hAnsi="Arial"/>
        </w:rPr>
        <w:t xml:space="preserve">odd. </w:t>
      </w:r>
      <w:r w:rsidR="001553F8">
        <w:rPr>
          <w:rFonts w:ascii="Arial" w:hAnsi="Arial"/>
        </w:rPr>
        <w:t xml:space="preserve">provozu </w:t>
      </w:r>
      <w:r w:rsidRPr="00753D1C">
        <w:rPr>
          <w:rFonts w:ascii="Arial" w:hAnsi="Arial"/>
        </w:rPr>
        <w:t>ICT</w:t>
      </w:r>
      <w:r w:rsidR="00BB3071">
        <w:rPr>
          <w:rFonts w:ascii="Arial" w:hAnsi="Arial"/>
        </w:rPr>
        <w:t>,</w:t>
      </w:r>
    </w:p>
    <w:p w14:paraId="55C82514" w14:textId="71380C5D" w:rsidR="00BB3071" w:rsidRDefault="00BB3071" w:rsidP="00C3489D">
      <w:pPr>
        <w:rPr>
          <w:rFonts w:ascii="Arial" w:hAnsi="Arial"/>
        </w:rPr>
      </w:pPr>
      <w:r>
        <w:rPr>
          <w:rFonts w:ascii="Arial" w:hAnsi="Arial"/>
        </w:rPr>
        <w:t xml:space="preserve">E-mail: </w:t>
      </w:r>
      <w:hyperlink r:id="rId8" w:history="1">
        <w:r w:rsidR="006623D0" w:rsidRPr="006623D0">
          <w:rPr>
            <w:rStyle w:val="Hypertextovodkaz"/>
            <w:rFonts w:ascii="Arial" w:hAnsi="Arial"/>
          </w:rPr>
          <w:t>david.horacek@ukzuz.gov.cz</w:t>
        </w:r>
      </w:hyperlink>
      <w:r>
        <w:rPr>
          <w:rFonts w:ascii="Arial" w:hAnsi="Arial"/>
        </w:rPr>
        <w:t xml:space="preserve"> </w:t>
      </w:r>
    </w:p>
    <w:p w14:paraId="1993DF3D" w14:textId="37129526" w:rsidR="00304CD9" w:rsidRPr="00753D1C" w:rsidRDefault="00304CD9" w:rsidP="00C3489D">
      <w:pPr>
        <w:rPr>
          <w:rFonts w:ascii="Arial" w:hAnsi="Arial"/>
        </w:rPr>
      </w:pPr>
      <w:r>
        <w:rPr>
          <w:rFonts w:ascii="Arial" w:hAnsi="Arial"/>
        </w:rPr>
        <w:t xml:space="preserve">Tel: </w:t>
      </w:r>
      <w:r w:rsidR="00BA61E6">
        <w:rPr>
          <w:rFonts w:ascii="Arial" w:hAnsi="Arial"/>
        </w:rPr>
        <w:t>235 010 386</w:t>
      </w:r>
    </w:p>
    <w:p w14:paraId="1920F206" w14:textId="77777777" w:rsidR="002F4074" w:rsidRDefault="002F4074">
      <w:pPr>
        <w:rPr>
          <w:rFonts w:ascii="Arial" w:hAnsi="Arial"/>
        </w:rPr>
      </w:pPr>
    </w:p>
    <w:p w14:paraId="1FF17FE9" w14:textId="4F9CB437" w:rsidR="002F4074" w:rsidRDefault="00B0787B">
      <w:pPr>
        <w:rPr>
          <w:rFonts w:ascii="Arial" w:hAnsi="Arial"/>
        </w:rPr>
      </w:pPr>
      <w:r>
        <w:rPr>
          <w:rFonts w:ascii="Arial" w:hAnsi="Arial"/>
        </w:rPr>
        <w:t>a</w:t>
      </w:r>
    </w:p>
    <w:p w14:paraId="6129720A" w14:textId="77777777" w:rsidR="000B7D7E" w:rsidRDefault="0074072E" w:rsidP="009024BD">
      <w:pPr>
        <w:rPr>
          <w:rFonts w:ascii="Times New Roman" w:eastAsia="Times New Roman" w:hAnsi="Times New Roman" w:cs="Times New Roman"/>
          <w:b/>
          <w:kern w:val="0"/>
          <w:lang w:eastAsia="en-US" w:bidi="ar-SA"/>
        </w:rPr>
      </w:pPr>
      <w:r>
        <w:rPr>
          <w:rFonts w:ascii="Arial" w:hAnsi="Arial"/>
          <w:b/>
          <w:bCs/>
        </w:rPr>
        <w:t>Dodavatel:</w:t>
      </w:r>
      <w:r w:rsidR="009024BD" w:rsidRPr="009024BD">
        <w:rPr>
          <w:rFonts w:ascii="Times New Roman" w:eastAsia="Times New Roman" w:hAnsi="Times New Roman" w:cs="Times New Roman"/>
          <w:b/>
          <w:kern w:val="0"/>
          <w:lang w:eastAsia="en-US" w:bidi="ar-SA"/>
        </w:rPr>
        <w:t xml:space="preserve"> </w:t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instrText xml:space="preserve"> FORMTEXT </w:instrText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fldChar w:fldCharType="separate"/>
      </w:r>
    </w:p>
    <w:p w14:paraId="2036827D" w14:textId="109C8F12" w:rsidR="009024BD" w:rsidRPr="00F05AFB" w:rsidRDefault="000B7D7E" w:rsidP="009024BD">
      <w:pPr>
        <w:rPr>
          <w:rFonts w:ascii="Times New Roman" w:eastAsiaTheme="minorHAnsi" w:hAnsi="Times New Roman" w:cs="Times New Roman"/>
          <w:kern w:val="0"/>
          <w:lang w:eastAsia="en-US" w:bidi="ar-SA"/>
        </w:rPr>
      </w:pPr>
      <w:r>
        <w:rPr>
          <w:rFonts w:ascii="Times New Roman" w:eastAsia="Times New Roman" w:hAnsi="Times New Roman" w:cs="Times New Roman"/>
          <w:b/>
          <w:kern w:val="0"/>
          <w:lang w:eastAsia="en-US" w:bidi="ar-SA"/>
        </w:rPr>
        <w:t> </w:t>
      </w:r>
      <w:r>
        <w:rPr>
          <w:rFonts w:ascii="Times New Roman" w:eastAsia="Times New Roman" w:hAnsi="Times New Roman" w:cs="Times New Roman"/>
          <w:b/>
          <w:kern w:val="0"/>
          <w:lang w:eastAsia="en-US" w:bidi="ar-SA"/>
        </w:rPr>
        <w:t> </w:t>
      </w:r>
      <w:r>
        <w:rPr>
          <w:rFonts w:ascii="Times New Roman" w:eastAsia="Times New Roman" w:hAnsi="Times New Roman" w:cs="Times New Roman"/>
          <w:b/>
          <w:kern w:val="0"/>
          <w:lang w:eastAsia="en-US" w:bidi="ar-SA"/>
        </w:rPr>
        <w:t> </w:t>
      </w:r>
      <w:r>
        <w:rPr>
          <w:rFonts w:ascii="Times New Roman" w:eastAsia="Times New Roman" w:hAnsi="Times New Roman" w:cs="Times New Roman"/>
          <w:b/>
          <w:kern w:val="0"/>
          <w:lang w:eastAsia="en-US" w:bidi="ar-SA"/>
        </w:rPr>
        <w:t> </w:t>
      </w:r>
      <w:r>
        <w:rPr>
          <w:rFonts w:ascii="Times New Roman" w:eastAsia="Times New Roman" w:hAnsi="Times New Roman" w:cs="Times New Roman"/>
          <w:b/>
          <w:kern w:val="0"/>
          <w:lang w:eastAsia="en-US" w:bidi="ar-SA"/>
        </w:rPr>
        <w:t> </w:t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fldChar w:fldCharType="end"/>
      </w:r>
    </w:p>
    <w:p w14:paraId="27F2C190" w14:textId="77777777" w:rsidR="009024BD" w:rsidRPr="00F05AFB" w:rsidRDefault="0046370C" w:rsidP="009024BD">
      <w:pPr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642D94">
        <w:rPr>
          <w:rFonts w:ascii="Arial" w:hAnsi="Arial"/>
        </w:rPr>
        <w:t xml:space="preserve">sídlo: </w:t>
      </w:r>
      <w:r w:rsidR="008421FA" w:rsidRPr="00642D94">
        <w:rPr>
          <w:rFonts w:ascii="Arial" w:hAnsi="Arial"/>
        </w:rPr>
        <w:t xml:space="preserve"> </w:t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instrText xml:space="preserve"> FORMTEXT </w:instrText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fldChar w:fldCharType="separate"/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t> </w:t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t> </w:t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t> </w:t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t> </w:t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t> </w:t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fldChar w:fldCharType="end"/>
      </w:r>
    </w:p>
    <w:p w14:paraId="0AB1AC3F" w14:textId="317D92AF" w:rsidR="009024BD" w:rsidRPr="00F05AFB" w:rsidRDefault="006A5BB7" w:rsidP="009024BD">
      <w:pPr>
        <w:rPr>
          <w:rFonts w:ascii="Times New Roman" w:eastAsiaTheme="minorHAnsi" w:hAnsi="Times New Roman" w:cs="Times New Roman"/>
          <w:kern w:val="0"/>
          <w:lang w:eastAsia="en-US" w:bidi="ar-SA"/>
        </w:rPr>
      </w:pPr>
      <w:r>
        <w:rPr>
          <w:rFonts w:ascii="Arial" w:hAnsi="Arial"/>
        </w:rPr>
        <w:t xml:space="preserve">IČO:  </w:t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instrText xml:space="preserve"> FORMTEXT </w:instrText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fldChar w:fldCharType="separate"/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t> </w:t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t> </w:t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t> </w:t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t> </w:t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t> </w:t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fldChar w:fldCharType="end"/>
      </w:r>
      <w:r>
        <w:rPr>
          <w:rFonts w:ascii="Arial" w:hAnsi="Arial"/>
        </w:rPr>
        <w:t xml:space="preserve">   </w:t>
      </w:r>
      <w:r w:rsidR="0074072E" w:rsidRPr="00642D94">
        <w:rPr>
          <w:rFonts w:ascii="Arial" w:hAnsi="Arial"/>
        </w:rPr>
        <w:t>DIČ:</w:t>
      </w:r>
      <w:r w:rsidR="00F05AFB" w:rsidRPr="00642D94">
        <w:rPr>
          <w:rFonts w:ascii="Arial" w:eastAsia="Times New Roman" w:hAnsi="Arial"/>
          <w:b/>
          <w:kern w:val="0"/>
          <w:lang w:eastAsia="en-US" w:bidi="ar-SA"/>
        </w:rPr>
        <w:t xml:space="preserve"> </w:t>
      </w:r>
      <w:r w:rsidR="0074072E" w:rsidRPr="00642D94">
        <w:rPr>
          <w:rFonts w:ascii="Arial" w:hAnsi="Arial"/>
        </w:rPr>
        <w:t xml:space="preserve"> </w:t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instrText xml:space="preserve"> FORMTEXT </w:instrText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fldChar w:fldCharType="separate"/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t> </w:t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t> </w:t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t> </w:t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t> </w:t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t> </w:t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fldChar w:fldCharType="end"/>
      </w:r>
    </w:p>
    <w:p w14:paraId="444ACAF5" w14:textId="4FD27691" w:rsidR="009024BD" w:rsidRPr="00F05AFB" w:rsidRDefault="006A5BB7" w:rsidP="009024BD">
      <w:pPr>
        <w:rPr>
          <w:rFonts w:ascii="Times New Roman" w:eastAsiaTheme="minorHAnsi" w:hAnsi="Times New Roman" w:cs="Times New Roman"/>
          <w:kern w:val="0"/>
          <w:lang w:eastAsia="en-US" w:bidi="ar-SA"/>
        </w:rPr>
      </w:pPr>
      <w:r>
        <w:rPr>
          <w:rFonts w:ascii="Arial" w:hAnsi="Arial"/>
        </w:rPr>
        <w:t xml:space="preserve">Jednající </w:t>
      </w:r>
      <w:r w:rsidR="0074072E" w:rsidRPr="00642D94">
        <w:rPr>
          <w:rFonts w:ascii="Arial" w:hAnsi="Arial"/>
        </w:rPr>
        <w:t xml:space="preserve">osoba: </w:t>
      </w:r>
      <w:r w:rsidR="00E93EC3" w:rsidRPr="00642D94">
        <w:rPr>
          <w:rFonts w:ascii="Arial" w:eastAsiaTheme="minorHAnsi" w:hAnsi="Arial"/>
          <w:kern w:val="0"/>
          <w:lang w:eastAsia="en-US" w:bidi="ar-SA"/>
        </w:rPr>
        <w:t xml:space="preserve"> </w:t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instrText xml:space="preserve"> FORMTEXT </w:instrText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fldChar w:fldCharType="separate"/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t> </w:t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t> </w:t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t> </w:t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t> </w:t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t> </w:t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fldChar w:fldCharType="end"/>
      </w:r>
    </w:p>
    <w:p w14:paraId="625AE64C" w14:textId="581B7C54" w:rsidR="009024BD" w:rsidRPr="00F05AFB" w:rsidRDefault="00C3489D" w:rsidP="009024BD">
      <w:pPr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642D94">
        <w:rPr>
          <w:rFonts w:ascii="Arial" w:hAnsi="Arial"/>
        </w:rPr>
        <w:t xml:space="preserve">Kontaktní osoba: </w:t>
      </w:r>
      <w:r w:rsidR="00E93EC3" w:rsidRPr="00642D94">
        <w:rPr>
          <w:rFonts w:ascii="Arial" w:eastAsiaTheme="minorHAnsi" w:hAnsi="Arial"/>
          <w:kern w:val="0"/>
          <w:lang w:eastAsia="en-US" w:bidi="ar-SA"/>
        </w:rPr>
        <w:t xml:space="preserve"> </w:t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instrText xml:space="preserve"> FORMTEXT </w:instrText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fldChar w:fldCharType="separate"/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t> </w:t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t> </w:t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t> </w:t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t> </w:t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t> </w:t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fldChar w:fldCharType="end"/>
      </w:r>
    </w:p>
    <w:p w14:paraId="074ED5D9" w14:textId="35A01D10" w:rsidR="009024BD" w:rsidRPr="00F05AFB" w:rsidRDefault="00BB3071" w:rsidP="009024BD">
      <w:pPr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642D94">
        <w:rPr>
          <w:rFonts w:ascii="Arial" w:hAnsi="Arial"/>
        </w:rPr>
        <w:t xml:space="preserve">E-mail: </w:t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instrText xml:space="preserve"> FORMTEXT </w:instrText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fldChar w:fldCharType="separate"/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t> </w:t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t> </w:t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t> </w:t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t> </w:t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t> </w:t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fldChar w:fldCharType="end"/>
      </w:r>
      <w:r w:rsidR="009E26DD">
        <w:rPr>
          <w:rFonts w:ascii="Times New Roman" w:eastAsia="Times New Roman" w:hAnsi="Times New Roman" w:cs="Times New Roman"/>
          <w:b/>
          <w:kern w:val="0"/>
          <w:lang w:eastAsia="en-US" w:bidi="ar-SA"/>
        </w:rPr>
        <w:t xml:space="preserve"> </w:t>
      </w:r>
      <w:r w:rsidR="006A5BB7">
        <w:rPr>
          <w:rFonts w:ascii="Arial" w:hAnsi="Arial"/>
        </w:rPr>
        <w:t xml:space="preserve">Tel: </w:t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instrText xml:space="preserve"> FORMTEXT </w:instrText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fldChar w:fldCharType="separate"/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t> </w:t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t> </w:t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t> </w:t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t> </w:t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t> </w:t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fldChar w:fldCharType="end"/>
      </w:r>
    </w:p>
    <w:p w14:paraId="77D79D32" w14:textId="71338AF8" w:rsidR="00F05AFB" w:rsidRPr="00642D94" w:rsidRDefault="00ED7E52" w:rsidP="00F05AFB">
      <w:pPr>
        <w:rPr>
          <w:rFonts w:ascii="Arial" w:eastAsiaTheme="minorHAnsi" w:hAnsi="Arial"/>
          <w:kern w:val="0"/>
          <w:lang w:eastAsia="en-US" w:bidi="ar-SA"/>
        </w:rPr>
      </w:pPr>
      <w:r>
        <w:rPr>
          <w:rFonts w:ascii="Arial" w:eastAsiaTheme="minorHAnsi" w:hAnsi="Arial"/>
          <w:kern w:val="0"/>
          <w:lang w:eastAsia="en-US" w:bidi="ar-SA"/>
        </w:rPr>
        <w:t xml:space="preserve">Bankovní spojení: </w:t>
      </w:r>
      <w:r w:rsidR="00766654" w:rsidRPr="00572383">
        <w:rPr>
          <w:rFonts w:ascii="Times New Roman" w:eastAsia="Times New Roman" w:hAnsi="Times New Roman" w:cs="Times New Roman"/>
          <w:b/>
          <w:kern w:val="0"/>
          <w:lang w:eastAsia="en-US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66654" w:rsidRPr="00572383">
        <w:rPr>
          <w:rFonts w:ascii="Times New Roman" w:eastAsia="Times New Roman" w:hAnsi="Times New Roman" w:cs="Times New Roman"/>
          <w:b/>
          <w:kern w:val="0"/>
          <w:lang w:eastAsia="en-US" w:bidi="ar-SA"/>
        </w:rPr>
        <w:instrText xml:space="preserve"> FORMTEXT </w:instrText>
      </w:r>
      <w:r w:rsidR="00766654" w:rsidRPr="00572383">
        <w:rPr>
          <w:rFonts w:ascii="Times New Roman" w:eastAsia="Times New Roman" w:hAnsi="Times New Roman" w:cs="Times New Roman"/>
          <w:b/>
          <w:kern w:val="0"/>
          <w:lang w:eastAsia="en-US" w:bidi="ar-SA"/>
        </w:rPr>
      </w:r>
      <w:r w:rsidR="00766654" w:rsidRPr="00572383">
        <w:rPr>
          <w:rFonts w:ascii="Times New Roman" w:eastAsia="Times New Roman" w:hAnsi="Times New Roman" w:cs="Times New Roman"/>
          <w:b/>
          <w:kern w:val="0"/>
          <w:lang w:eastAsia="en-US" w:bidi="ar-SA"/>
        </w:rPr>
        <w:fldChar w:fldCharType="separate"/>
      </w:r>
      <w:r w:rsidR="00766654" w:rsidRPr="00572383">
        <w:rPr>
          <w:rFonts w:ascii="Times New Roman" w:eastAsia="Times New Roman" w:hAnsi="Times New Roman" w:cs="Times New Roman"/>
          <w:b/>
          <w:kern w:val="0"/>
          <w:lang w:eastAsia="en-US" w:bidi="ar-SA"/>
        </w:rPr>
        <w:t> </w:t>
      </w:r>
      <w:r w:rsidR="00766654" w:rsidRPr="00572383">
        <w:rPr>
          <w:rFonts w:ascii="Times New Roman" w:eastAsia="Times New Roman" w:hAnsi="Times New Roman" w:cs="Times New Roman"/>
          <w:b/>
          <w:kern w:val="0"/>
          <w:lang w:eastAsia="en-US" w:bidi="ar-SA"/>
        </w:rPr>
        <w:t> </w:t>
      </w:r>
      <w:r w:rsidR="00766654" w:rsidRPr="00572383">
        <w:rPr>
          <w:rFonts w:ascii="Times New Roman" w:eastAsia="Times New Roman" w:hAnsi="Times New Roman" w:cs="Times New Roman"/>
          <w:b/>
          <w:kern w:val="0"/>
          <w:lang w:eastAsia="en-US" w:bidi="ar-SA"/>
        </w:rPr>
        <w:t> </w:t>
      </w:r>
      <w:r w:rsidR="00766654" w:rsidRPr="00572383">
        <w:rPr>
          <w:rFonts w:ascii="Times New Roman" w:eastAsia="Times New Roman" w:hAnsi="Times New Roman" w:cs="Times New Roman"/>
          <w:b/>
          <w:kern w:val="0"/>
          <w:lang w:eastAsia="en-US" w:bidi="ar-SA"/>
        </w:rPr>
        <w:t> </w:t>
      </w:r>
      <w:r w:rsidR="00766654" w:rsidRPr="00572383">
        <w:rPr>
          <w:rFonts w:ascii="Times New Roman" w:eastAsia="Times New Roman" w:hAnsi="Times New Roman" w:cs="Times New Roman"/>
          <w:b/>
          <w:kern w:val="0"/>
          <w:lang w:eastAsia="en-US" w:bidi="ar-SA"/>
        </w:rPr>
        <w:t> </w:t>
      </w:r>
      <w:r w:rsidR="00766654" w:rsidRPr="00572383">
        <w:rPr>
          <w:rFonts w:ascii="Times New Roman" w:eastAsia="Times New Roman" w:hAnsi="Times New Roman" w:cs="Times New Roman"/>
          <w:b/>
          <w:kern w:val="0"/>
          <w:lang w:eastAsia="en-US" w:bidi="ar-SA"/>
        </w:rPr>
        <w:fldChar w:fldCharType="end"/>
      </w:r>
    </w:p>
    <w:p w14:paraId="6CA80F84" w14:textId="77777777" w:rsidR="009024BD" w:rsidRPr="009024BD" w:rsidRDefault="006A5BB7" w:rsidP="009024BD">
      <w:pPr>
        <w:rPr>
          <w:rFonts w:ascii="Arial" w:hAnsi="Arial"/>
        </w:rPr>
      </w:pPr>
      <w:r>
        <w:rPr>
          <w:rFonts w:ascii="Arial" w:hAnsi="Arial"/>
        </w:rPr>
        <w:t>z</w:t>
      </w:r>
      <w:r w:rsidR="0074072E">
        <w:rPr>
          <w:rFonts w:ascii="Arial" w:hAnsi="Arial"/>
        </w:rPr>
        <w:t>apsaná</w:t>
      </w:r>
      <w:r w:rsidR="004F2DB1">
        <w:rPr>
          <w:rFonts w:ascii="Arial" w:hAnsi="Arial"/>
        </w:rPr>
        <w:t xml:space="preserve"> u </w:t>
      </w:r>
      <w:r>
        <w:rPr>
          <w:rFonts w:ascii="Arial" w:hAnsi="Arial"/>
        </w:rPr>
        <w:t xml:space="preserve">   </w:t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instrText xml:space="preserve"> FORMTEXT </w:instrText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fldChar w:fldCharType="separate"/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t> </w:t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t> </w:t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t> </w:t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t> </w:t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t> </w:t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fldChar w:fldCharType="end"/>
      </w:r>
      <w:r>
        <w:rPr>
          <w:rFonts w:ascii="Arial" w:hAnsi="Arial"/>
        </w:rPr>
        <w:t xml:space="preserve">  </w:t>
      </w:r>
      <w:r w:rsidR="004F2DB1">
        <w:rPr>
          <w:rFonts w:ascii="Arial" w:hAnsi="Arial"/>
        </w:rPr>
        <w:t>soudu</w:t>
      </w:r>
      <w:r w:rsidR="0074072E">
        <w:rPr>
          <w:rFonts w:ascii="Arial" w:hAnsi="Arial"/>
        </w:rPr>
        <w:t xml:space="preserve"> v</w:t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instrText xml:space="preserve"> FORMTEXT </w:instrText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fldChar w:fldCharType="separate"/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t> </w:t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t> </w:t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t> </w:t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t> </w:t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t> </w:t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fldChar w:fldCharType="end"/>
      </w:r>
      <w:r w:rsidR="0074072E">
        <w:rPr>
          <w:rFonts w:ascii="Arial" w:hAnsi="Arial"/>
        </w:rPr>
        <w:t xml:space="preserve"> </w:t>
      </w:r>
      <w:r w:rsidR="006744A1">
        <w:rPr>
          <w:rFonts w:ascii="Arial" w:hAnsi="Arial"/>
        </w:rPr>
        <w:t xml:space="preserve"> </w:t>
      </w:r>
      <w:r w:rsidR="0074072E">
        <w:rPr>
          <w:rFonts w:ascii="Arial" w:hAnsi="Arial"/>
        </w:rPr>
        <w:t xml:space="preserve">, oddíl </w:t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instrText xml:space="preserve"> FORMTEXT </w:instrText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fldChar w:fldCharType="separate"/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t> </w:t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t> </w:t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t> </w:t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t> </w:t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t> </w:t>
      </w:r>
      <w:r w:rsidR="009024BD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fldChar w:fldCharType="end"/>
      </w:r>
      <w:r w:rsidR="006744A1">
        <w:rPr>
          <w:rFonts w:ascii="Arial" w:hAnsi="Arial"/>
        </w:rPr>
        <w:t xml:space="preserve"> </w:t>
      </w:r>
      <w:r w:rsidR="0074072E">
        <w:rPr>
          <w:rFonts w:ascii="Arial" w:hAnsi="Arial"/>
        </w:rPr>
        <w:t xml:space="preserve">, složka </w:t>
      </w:r>
      <w:r w:rsidR="009024BD" w:rsidRPr="009024BD">
        <w:rPr>
          <w:rFonts w:ascii="Arial" w:hAnsi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024BD" w:rsidRPr="009024BD">
        <w:rPr>
          <w:rFonts w:ascii="Arial" w:hAnsi="Arial"/>
          <w:b/>
        </w:rPr>
        <w:instrText xml:space="preserve"> FORMTEXT </w:instrText>
      </w:r>
      <w:r w:rsidR="009024BD" w:rsidRPr="009024BD">
        <w:rPr>
          <w:rFonts w:ascii="Arial" w:hAnsi="Arial"/>
          <w:b/>
        </w:rPr>
      </w:r>
      <w:r w:rsidR="009024BD" w:rsidRPr="009024BD">
        <w:rPr>
          <w:rFonts w:ascii="Arial" w:hAnsi="Arial"/>
          <w:b/>
        </w:rPr>
        <w:fldChar w:fldCharType="separate"/>
      </w:r>
      <w:r w:rsidR="009024BD" w:rsidRPr="009024BD">
        <w:rPr>
          <w:rFonts w:ascii="Arial" w:hAnsi="Arial"/>
          <w:b/>
        </w:rPr>
        <w:t> </w:t>
      </w:r>
      <w:r w:rsidR="009024BD" w:rsidRPr="009024BD">
        <w:rPr>
          <w:rFonts w:ascii="Arial" w:hAnsi="Arial"/>
          <w:b/>
        </w:rPr>
        <w:t> </w:t>
      </w:r>
      <w:r w:rsidR="009024BD" w:rsidRPr="009024BD">
        <w:rPr>
          <w:rFonts w:ascii="Arial" w:hAnsi="Arial"/>
          <w:b/>
        </w:rPr>
        <w:t> </w:t>
      </w:r>
      <w:r w:rsidR="009024BD" w:rsidRPr="009024BD">
        <w:rPr>
          <w:rFonts w:ascii="Arial" w:hAnsi="Arial"/>
          <w:b/>
        </w:rPr>
        <w:t> </w:t>
      </w:r>
      <w:r w:rsidR="009024BD" w:rsidRPr="009024BD">
        <w:rPr>
          <w:rFonts w:ascii="Arial" w:hAnsi="Arial"/>
          <w:b/>
        </w:rPr>
        <w:t> </w:t>
      </w:r>
      <w:r w:rsidR="009024BD" w:rsidRPr="009024BD">
        <w:rPr>
          <w:rFonts w:ascii="Arial" w:hAnsi="Arial"/>
        </w:rPr>
        <w:fldChar w:fldCharType="end"/>
      </w:r>
    </w:p>
    <w:p w14:paraId="19E4AFFD" w14:textId="06683637" w:rsidR="00F05AFB" w:rsidRPr="00F05AFB" w:rsidRDefault="00F05AFB" w:rsidP="00F05AFB">
      <w:pPr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14:paraId="5263606F" w14:textId="28BEE2BA" w:rsidR="002F4074" w:rsidRPr="009A25C0" w:rsidRDefault="00B0787B" w:rsidP="002412A1">
      <w:pPr>
        <w:jc w:val="both"/>
        <w:rPr>
          <w:rFonts w:hint="eastAsia"/>
          <w:b/>
          <w:bCs/>
        </w:rPr>
      </w:pPr>
      <w:r w:rsidRPr="00753D1C">
        <w:rPr>
          <w:rFonts w:ascii="Arial" w:hAnsi="Arial"/>
        </w:rPr>
        <w:t xml:space="preserve">uzavírají tuto </w:t>
      </w:r>
      <w:r w:rsidR="0074072E" w:rsidRPr="00753D1C">
        <w:rPr>
          <w:rFonts w:ascii="Arial" w:hAnsi="Arial"/>
        </w:rPr>
        <w:t>Rámcov</w:t>
      </w:r>
      <w:r w:rsidRPr="00753D1C">
        <w:rPr>
          <w:rFonts w:ascii="Arial" w:hAnsi="Arial"/>
        </w:rPr>
        <w:t xml:space="preserve">ou </w:t>
      </w:r>
      <w:r w:rsidR="0074072E" w:rsidRPr="00753D1C">
        <w:rPr>
          <w:rFonts w:ascii="Arial" w:hAnsi="Arial"/>
        </w:rPr>
        <w:t>servisní a materiálov</w:t>
      </w:r>
      <w:r w:rsidRPr="00753D1C">
        <w:rPr>
          <w:rFonts w:ascii="Arial" w:hAnsi="Arial"/>
        </w:rPr>
        <w:t>ou</w:t>
      </w:r>
      <w:r w:rsidR="0074072E" w:rsidRPr="00753D1C">
        <w:rPr>
          <w:rFonts w:ascii="Arial" w:hAnsi="Arial"/>
        </w:rPr>
        <w:t xml:space="preserve"> smlouv</w:t>
      </w:r>
      <w:r w:rsidRPr="00753D1C">
        <w:rPr>
          <w:rFonts w:ascii="Arial" w:hAnsi="Arial"/>
        </w:rPr>
        <w:t>u</w:t>
      </w:r>
      <w:r w:rsidR="0074072E" w:rsidRPr="00753D1C">
        <w:rPr>
          <w:rFonts w:ascii="Arial" w:hAnsi="Arial"/>
        </w:rPr>
        <w:t xml:space="preserve"> </w:t>
      </w:r>
      <w:r w:rsidR="0046370C" w:rsidRPr="00753D1C">
        <w:rPr>
          <w:rFonts w:ascii="Arial" w:hAnsi="Arial"/>
        </w:rPr>
        <w:t xml:space="preserve">na základě výběrového řízení na veřejnou zakázku malého rozsahu s názvem: </w:t>
      </w:r>
      <w:r w:rsidR="0046370C" w:rsidRPr="009A25C0">
        <w:rPr>
          <w:rFonts w:ascii="Arial" w:hAnsi="Arial"/>
          <w:b/>
          <w:bCs/>
        </w:rPr>
        <w:t>Servisní a materiálová smlouva na kopírovací stroje K</w:t>
      </w:r>
      <w:r w:rsidR="005E3D0E">
        <w:rPr>
          <w:rFonts w:ascii="Arial" w:hAnsi="Arial"/>
          <w:b/>
          <w:bCs/>
        </w:rPr>
        <w:t>ONICA MINOLTA</w:t>
      </w:r>
      <w:r w:rsidR="0046370C" w:rsidRPr="009A25C0">
        <w:rPr>
          <w:rFonts w:ascii="Arial" w:hAnsi="Arial"/>
          <w:b/>
          <w:bCs/>
        </w:rPr>
        <w:t xml:space="preserve"> </w:t>
      </w:r>
      <w:r w:rsidR="00CA5AAD">
        <w:rPr>
          <w:rFonts w:ascii="Arial" w:hAnsi="Arial"/>
          <w:b/>
          <w:bCs/>
        </w:rPr>
        <w:t xml:space="preserve"> </w:t>
      </w:r>
      <w:proofErr w:type="gramStart"/>
      <w:r w:rsidR="0046370C" w:rsidRPr="009A25C0">
        <w:rPr>
          <w:rFonts w:ascii="Arial" w:hAnsi="Arial"/>
          <w:b/>
          <w:bCs/>
        </w:rPr>
        <w:t>20</w:t>
      </w:r>
      <w:r w:rsidR="00280D3D" w:rsidRPr="009A25C0">
        <w:rPr>
          <w:rFonts w:ascii="Arial" w:hAnsi="Arial"/>
          <w:b/>
          <w:bCs/>
        </w:rPr>
        <w:t>2</w:t>
      </w:r>
      <w:r w:rsidR="006623D0">
        <w:rPr>
          <w:rFonts w:ascii="Arial" w:hAnsi="Arial"/>
          <w:b/>
          <w:bCs/>
        </w:rPr>
        <w:t>6</w:t>
      </w:r>
      <w:r w:rsidR="005E3D0E">
        <w:rPr>
          <w:rFonts w:ascii="Arial" w:hAnsi="Arial"/>
          <w:b/>
          <w:bCs/>
        </w:rPr>
        <w:t xml:space="preserve"> - 202</w:t>
      </w:r>
      <w:r w:rsidR="006623D0">
        <w:rPr>
          <w:rFonts w:ascii="Arial" w:hAnsi="Arial"/>
          <w:b/>
          <w:bCs/>
        </w:rPr>
        <w:t>9</w:t>
      </w:r>
      <w:proofErr w:type="gramEnd"/>
      <w:r w:rsidR="00215467" w:rsidRPr="009A25C0">
        <w:rPr>
          <w:rFonts w:ascii="Arial" w:hAnsi="Arial"/>
          <w:b/>
          <w:bCs/>
        </w:rPr>
        <w:t>.</w:t>
      </w:r>
      <w:r w:rsidR="0046370C" w:rsidRPr="009A25C0">
        <w:rPr>
          <w:rFonts w:ascii="Arial" w:hAnsi="Arial"/>
          <w:b/>
          <w:bCs/>
        </w:rPr>
        <w:t xml:space="preserve">  </w:t>
      </w:r>
    </w:p>
    <w:p w14:paraId="497770D8" w14:textId="77777777" w:rsidR="002F4074" w:rsidRDefault="002F4074">
      <w:pPr>
        <w:rPr>
          <w:rFonts w:ascii="Arial" w:hAnsi="Arial"/>
        </w:rPr>
      </w:pPr>
    </w:p>
    <w:p w14:paraId="5083A4D4" w14:textId="77777777" w:rsidR="002F4074" w:rsidRPr="00B0787B" w:rsidRDefault="0074072E">
      <w:pPr>
        <w:jc w:val="center"/>
        <w:rPr>
          <w:rFonts w:ascii="Arial" w:hAnsi="Arial"/>
          <w:b/>
          <w:bCs/>
        </w:rPr>
      </w:pPr>
      <w:r w:rsidRPr="00B0787B">
        <w:rPr>
          <w:rFonts w:ascii="Arial" w:hAnsi="Arial"/>
          <w:b/>
          <w:bCs/>
        </w:rPr>
        <w:t>I. Předmět zakázky</w:t>
      </w:r>
    </w:p>
    <w:p w14:paraId="4A618473" w14:textId="77777777" w:rsidR="003D374C" w:rsidRDefault="003D374C" w:rsidP="007952D6">
      <w:pPr>
        <w:jc w:val="both"/>
        <w:rPr>
          <w:rFonts w:ascii="Arial" w:hAnsi="Arial"/>
        </w:rPr>
      </w:pPr>
    </w:p>
    <w:p w14:paraId="2B1955CA" w14:textId="1E37700D" w:rsidR="00AD745B" w:rsidRPr="00AD745B" w:rsidRDefault="0074072E" w:rsidP="00AD745B">
      <w:pPr>
        <w:jc w:val="both"/>
        <w:rPr>
          <w:rFonts w:ascii="Arial" w:hAnsi="Arial"/>
        </w:rPr>
      </w:pPr>
      <w:r w:rsidRPr="00B0787B">
        <w:rPr>
          <w:rFonts w:ascii="Arial" w:hAnsi="Arial"/>
        </w:rPr>
        <w:t xml:space="preserve">Předmětem zakázky je </w:t>
      </w:r>
      <w:r w:rsidRPr="00B0787B">
        <w:rPr>
          <w:rFonts w:ascii="Arial" w:hAnsi="Arial"/>
          <w:b/>
          <w:bCs/>
        </w:rPr>
        <w:t xml:space="preserve">pozáruční servis a dodávka spotřebního materiálu </w:t>
      </w:r>
      <w:r w:rsidR="009E26DD">
        <w:rPr>
          <w:rFonts w:ascii="Arial" w:hAnsi="Arial"/>
          <w:b/>
          <w:bCs/>
        </w:rPr>
        <w:t>(</w:t>
      </w:r>
      <w:r w:rsidR="007952D6">
        <w:rPr>
          <w:rFonts w:ascii="Arial" w:hAnsi="Arial"/>
          <w:b/>
          <w:bCs/>
        </w:rPr>
        <w:t xml:space="preserve">kromě </w:t>
      </w:r>
      <w:r w:rsidRPr="00753D1C">
        <w:rPr>
          <w:rFonts w:ascii="Arial" w:hAnsi="Arial"/>
          <w:b/>
          <w:bCs/>
        </w:rPr>
        <w:t>papíru</w:t>
      </w:r>
      <w:r w:rsidR="009E26DD">
        <w:rPr>
          <w:rFonts w:ascii="Arial" w:hAnsi="Arial"/>
          <w:b/>
          <w:bCs/>
        </w:rPr>
        <w:t>)</w:t>
      </w:r>
      <w:r w:rsidRPr="00753D1C">
        <w:rPr>
          <w:rFonts w:ascii="Arial" w:hAnsi="Arial"/>
          <w:b/>
          <w:bCs/>
        </w:rPr>
        <w:t xml:space="preserve"> na</w:t>
      </w:r>
      <w:r w:rsidRPr="00753D1C">
        <w:rPr>
          <w:rFonts w:ascii="Arial" w:hAnsi="Arial"/>
        </w:rPr>
        <w:t xml:space="preserve"> </w:t>
      </w:r>
      <w:r w:rsidR="00773ADD" w:rsidRPr="00773ADD">
        <w:rPr>
          <w:rFonts w:ascii="Arial" w:hAnsi="Arial"/>
          <w:b/>
          <w:bCs/>
        </w:rPr>
        <w:t>32</w:t>
      </w:r>
      <w:r w:rsidR="00773ADD">
        <w:rPr>
          <w:rFonts w:ascii="Arial" w:hAnsi="Arial"/>
        </w:rPr>
        <w:t xml:space="preserve"> </w:t>
      </w:r>
      <w:r w:rsidR="007952D6">
        <w:rPr>
          <w:rFonts w:ascii="Arial" w:hAnsi="Arial"/>
          <w:b/>
          <w:bCs/>
        </w:rPr>
        <w:t xml:space="preserve">ks </w:t>
      </w:r>
      <w:r w:rsidR="00773ADD">
        <w:rPr>
          <w:rFonts w:ascii="Arial" w:hAnsi="Arial"/>
          <w:b/>
          <w:bCs/>
        </w:rPr>
        <w:t xml:space="preserve">chodbových </w:t>
      </w:r>
      <w:r w:rsidRPr="00753D1C">
        <w:rPr>
          <w:rFonts w:ascii="Arial" w:hAnsi="Arial"/>
          <w:b/>
          <w:bCs/>
        </w:rPr>
        <w:t>kopírovacích strojů</w:t>
      </w:r>
      <w:r w:rsidR="00603F01" w:rsidRPr="00753D1C">
        <w:rPr>
          <w:rFonts w:ascii="Arial" w:hAnsi="Arial"/>
          <w:b/>
          <w:bCs/>
        </w:rPr>
        <w:t xml:space="preserve"> (dále též multifunkčních zařízení)</w:t>
      </w:r>
      <w:r w:rsidRPr="00753D1C">
        <w:rPr>
          <w:rFonts w:ascii="Arial" w:hAnsi="Arial"/>
          <w:b/>
          <w:bCs/>
        </w:rPr>
        <w:t xml:space="preserve"> Konica Minolta </w:t>
      </w:r>
      <w:r w:rsidRPr="00B0787B">
        <w:rPr>
          <w:rFonts w:ascii="Arial" w:hAnsi="Arial"/>
          <w:b/>
          <w:bCs/>
        </w:rPr>
        <w:t>BizHub</w:t>
      </w:r>
      <w:r w:rsidRPr="00B0787B">
        <w:rPr>
          <w:rFonts w:ascii="Arial" w:hAnsi="Arial"/>
        </w:rPr>
        <w:t xml:space="preserve"> v</w:t>
      </w:r>
      <w:r w:rsidR="004228C5">
        <w:rPr>
          <w:rFonts w:ascii="Arial" w:hAnsi="Arial"/>
        </w:rPr>
        <w:t> </w:t>
      </w:r>
      <w:r w:rsidRPr="00B0787B">
        <w:rPr>
          <w:rFonts w:ascii="Arial" w:hAnsi="Arial"/>
        </w:rPr>
        <w:t>ÚKZÚZ</w:t>
      </w:r>
      <w:r w:rsidR="004228C5">
        <w:rPr>
          <w:rFonts w:ascii="Arial" w:hAnsi="Arial"/>
        </w:rPr>
        <w:t xml:space="preserve">. </w:t>
      </w:r>
      <w:r w:rsidR="00AD745B" w:rsidRPr="00AD745B">
        <w:rPr>
          <w:rFonts w:ascii="Arial" w:hAnsi="Arial"/>
        </w:rPr>
        <w:t xml:space="preserve">Seznam kopírovacích strojů, umístění na pobočkách a kontakty jsou uvedeny v příloze této </w:t>
      </w:r>
      <w:r w:rsidR="00AD745B">
        <w:rPr>
          <w:rFonts w:ascii="Arial" w:hAnsi="Arial"/>
        </w:rPr>
        <w:t>smlouvy</w:t>
      </w:r>
      <w:r w:rsidR="00AD745B" w:rsidRPr="00AD745B">
        <w:rPr>
          <w:rFonts w:ascii="Arial" w:hAnsi="Arial"/>
        </w:rPr>
        <w:t xml:space="preserve">.  </w:t>
      </w:r>
    </w:p>
    <w:p w14:paraId="5F8E69FB" w14:textId="44D6E302" w:rsidR="002F4074" w:rsidRPr="00AD745B" w:rsidRDefault="002F4074" w:rsidP="007952D6">
      <w:pPr>
        <w:jc w:val="both"/>
        <w:rPr>
          <w:rFonts w:ascii="Arial" w:hAnsi="Arial"/>
        </w:rPr>
      </w:pPr>
    </w:p>
    <w:p w14:paraId="3C04DE21" w14:textId="3FB9EADF" w:rsidR="002F4074" w:rsidRPr="00B0787B" w:rsidRDefault="0074072E">
      <w:pPr>
        <w:ind w:left="3196"/>
        <w:rPr>
          <w:rFonts w:ascii="Arial" w:hAnsi="Arial"/>
        </w:rPr>
      </w:pPr>
      <w:r w:rsidRPr="00B0787B">
        <w:rPr>
          <w:rFonts w:ascii="Arial" w:hAnsi="Arial"/>
          <w:b/>
          <w:bCs/>
        </w:rPr>
        <w:t>II.</w:t>
      </w:r>
      <w:r w:rsidR="008461A2">
        <w:rPr>
          <w:rFonts w:ascii="Arial" w:hAnsi="Arial"/>
          <w:b/>
          <w:bCs/>
        </w:rPr>
        <w:t xml:space="preserve"> </w:t>
      </w:r>
      <w:r w:rsidRPr="00B0787B">
        <w:rPr>
          <w:rFonts w:ascii="Arial" w:hAnsi="Arial"/>
          <w:b/>
          <w:bCs/>
        </w:rPr>
        <w:t>Servisní služby</w:t>
      </w:r>
    </w:p>
    <w:p w14:paraId="21CA5B93" w14:textId="77777777" w:rsidR="002F4074" w:rsidRPr="00B0787B" w:rsidRDefault="002F4074">
      <w:pPr>
        <w:ind w:left="3196"/>
        <w:rPr>
          <w:rFonts w:ascii="Arial" w:hAnsi="Arial"/>
          <w:b/>
          <w:bCs/>
        </w:rPr>
      </w:pPr>
    </w:p>
    <w:p w14:paraId="6B27EA18" w14:textId="6011DAE3" w:rsidR="002F4074" w:rsidRPr="00B0787B" w:rsidRDefault="0074072E" w:rsidP="007E52C5">
      <w:pPr>
        <w:ind w:left="426" w:hanging="426"/>
        <w:rPr>
          <w:rFonts w:ascii="Arial" w:hAnsi="Arial"/>
        </w:rPr>
      </w:pPr>
      <w:r w:rsidRPr="00B0787B">
        <w:rPr>
          <w:rFonts w:ascii="Arial" w:hAnsi="Arial"/>
        </w:rPr>
        <w:t>2.1. Poskytované servisní služby pro multifunkční zařízení obsažen</w:t>
      </w:r>
      <w:r w:rsidR="00603F01">
        <w:rPr>
          <w:rFonts w:ascii="Arial" w:hAnsi="Arial"/>
        </w:rPr>
        <w:t>á</w:t>
      </w:r>
      <w:r w:rsidRPr="00B0787B">
        <w:rPr>
          <w:rFonts w:ascii="Arial" w:hAnsi="Arial"/>
        </w:rPr>
        <w:t xml:space="preserve"> v</w:t>
      </w:r>
      <w:r w:rsidR="00475B69">
        <w:rPr>
          <w:rFonts w:ascii="Arial" w:hAnsi="Arial"/>
        </w:rPr>
        <w:t> čl. I</w:t>
      </w:r>
      <w:r w:rsidRPr="00B0787B">
        <w:rPr>
          <w:rFonts w:ascii="Arial" w:hAnsi="Arial"/>
        </w:rPr>
        <w:t xml:space="preserve"> této smlouvy obsahují:</w:t>
      </w:r>
    </w:p>
    <w:p w14:paraId="754C96CC" w14:textId="1720AEED" w:rsidR="002F4074" w:rsidRPr="008838EE" w:rsidRDefault="0074072E" w:rsidP="008A1F37">
      <w:pPr>
        <w:pStyle w:val="Odstavecseseznamem"/>
        <w:numPr>
          <w:ilvl w:val="0"/>
          <w:numId w:val="5"/>
        </w:numPr>
        <w:ind w:left="426" w:firstLine="0"/>
        <w:rPr>
          <w:rFonts w:ascii="Arial" w:hAnsi="Arial"/>
        </w:rPr>
      </w:pPr>
      <w:r w:rsidRPr="008838EE">
        <w:rPr>
          <w:rFonts w:ascii="Arial" w:hAnsi="Arial"/>
        </w:rPr>
        <w:t xml:space="preserve">Práci servisního technika při lokalizaci a odstranění poruchy.  </w:t>
      </w:r>
    </w:p>
    <w:p w14:paraId="16420886" w14:textId="6F408087" w:rsidR="002F4074" w:rsidRPr="008838EE" w:rsidRDefault="0074072E" w:rsidP="008A1F37">
      <w:pPr>
        <w:pStyle w:val="Odstavecseseznamem"/>
        <w:numPr>
          <w:ilvl w:val="0"/>
          <w:numId w:val="5"/>
        </w:numPr>
        <w:ind w:left="426" w:firstLine="0"/>
        <w:rPr>
          <w:rFonts w:ascii="Arial" w:hAnsi="Arial"/>
        </w:rPr>
      </w:pPr>
      <w:r w:rsidRPr="008838EE">
        <w:rPr>
          <w:rFonts w:ascii="Arial" w:hAnsi="Arial"/>
        </w:rPr>
        <w:t>Pravidelnou údržbu, seřízení a aktualizace firmware</w:t>
      </w:r>
      <w:r w:rsidR="004703FB">
        <w:rPr>
          <w:rFonts w:ascii="Arial" w:hAnsi="Arial"/>
        </w:rPr>
        <w:t xml:space="preserve"> </w:t>
      </w:r>
      <w:r w:rsidR="00B1734B">
        <w:rPr>
          <w:rFonts w:ascii="Arial" w:hAnsi="Arial"/>
        </w:rPr>
        <w:t xml:space="preserve">min. </w:t>
      </w:r>
      <w:r w:rsidR="004703FB" w:rsidRPr="003773F5">
        <w:rPr>
          <w:rFonts w:ascii="Arial" w:hAnsi="Arial"/>
          <w:color w:val="000000" w:themeColor="text1"/>
        </w:rPr>
        <w:t>1x za pololetí.</w:t>
      </w:r>
      <w:r w:rsidRPr="003773F5">
        <w:rPr>
          <w:rFonts w:ascii="Arial" w:hAnsi="Arial"/>
          <w:color w:val="000000" w:themeColor="text1"/>
        </w:rPr>
        <w:t xml:space="preserve">  </w:t>
      </w:r>
    </w:p>
    <w:p w14:paraId="7E4DAC41" w14:textId="1E39B857" w:rsidR="002F4074" w:rsidRPr="008838EE" w:rsidRDefault="0074072E" w:rsidP="008A1F37">
      <w:pPr>
        <w:pStyle w:val="Odstavecseseznamem"/>
        <w:numPr>
          <w:ilvl w:val="0"/>
          <w:numId w:val="5"/>
        </w:numPr>
        <w:ind w:left="426" w:firstLine="0"/>
        <w:rPr>
          <w:rFonts w:ascii="Arial" w:hAnsi="Arial"/>
        </w:rPr>
      </w:pPr>
      <w:r w:rsidRPr="008838EE">
        <w:rPr>
          <w:rFonts w:ascii="Arial" w:hAnsi="Arial"/>
        </w:rPr>
        <w:t xml:space="preserve">Dodávky a výměny originálních náhradních dílů.  </w:t>
      </w:r>
    </w:p>
    <w:p w14:paraId="04D646EF" w14:textId="45FCEB9A" w:rsidR="002F4074" w:rsidRPr="008838EE" w:rsidRDefault="0074072E" w:rsidP="008A1F37">
      <w:pPr>
        <w:pStyle w:val="Odstavecseseznamem"/>
        <w:numPr>
          <w:ilvl w:val="0"/>
          <w:numId w:val="5"/>
        </w:numPr>
        <w:ind w:left="426" w:firstLine="0"/>
        <w:rPr>
          <w:rFonts w:ascii="Arial" w:hAnsi="Arial"/>
        </w:rPr>
      </w:pPr>
      <w:r w:rsidRPr="008838EE">
        <w:rPr>
          <w:rFonts w:ascii="Arial" w:hAnsi="Arial"/>
        </w:rPr>
        <w:t xml:space="preserve">Dodávky originálního spotřebního materiálu, tonery, </w:t>
      </w:r>
      <w:r w:rsidR="00603F01" w:rsidRPr="008838EE">
        <w:rPr>
          <w:rFonts w:ascii="Arial" w:hAnsi="Arial"/>
        </w:rPr>
        <w:t>tonerové kazety, fotoválce</w:t>
      </w:r>
      <w:r w:rsidRPr="008838EE">
        <w:rPr>
          <w:rFonts w:ascii="Arial" w:hAnsi="Arial"/>
        </w:rPr>
        <w:t xml:space="preserve">, odpadní nádoby, fixační a přenosové jednotky apod. </w:t>
      </w:r>
      <w:r w:rsidR="009E26DD">
        <w:rPr>
          <w:rFonts w:ascii="Arial" w:hAnsi="Arial"/>
        </w:rPr>
        <w:t>(</w:t>
      </w:r>
      <w:r w:rsidRPr="008838EE">
        <w:rPr>
          <w:rFonts w:ascii="Arial" w:hAnsi="Arial"/>
        </w:rPr>
        <w:t>mimo papíru</w:t>
      </w:r>
      <w:r w:rsidR="009E26DD">
        <w:rPr>
          <w:rFonts w:ascii="Arial" w:hAnsi="Arial"/>
        </w:rPr>
        <w:t>)</w:t>
      </w:r>
      <w:r w:rsidRPr="008838EE">
        <w:rPr>
          <w:rFonts w:ascii="Arial" w:hAnsi="Arial"/>
        </w:rPr>
        <w:t xml:space="preserve">. </w:t>
      </w:r>
    </w:p>
    <w:p w14:paraId="2B6BE21E" w14:textId="10AA51EF" w:rsidR="002F4074" w:rsidRPr="008838EE" w:rsidRDefault="0074072E" w:rsidP="008A1F37">
      <w:pPr>
        <w:pStyle w:val="Odstavecseseznamem"/>
        <w:numPr>
          <w:ilvl w:val="0"/>
          <w:numId w:val="5"/>
        </w:numPr>
        <w:ind w:left="426" w:firstLine="0"/>
        <w:rPr>
          <w:rFonts w:ascii="Arial" w:hAnsi="Arial"/>
        </w:rPr>
      </w:pPr>
      <w:r w:rsidRPr="008838EE">
        <w:rPr>
          <w:rFonts w:ascii="Arial" w:hAnsi="Arial"/>
        </w:rPr>
        <w:t>Zpětný odběr použitého spotřebního materiálu.</w:t>
      </w:r>
    </w:p>
    <w:p w14:paraId="64CE6194" w14:textId="77777777" w:rsidR="002F4074" w:rsidRDefault="002F4074" w:rsidP="007E52C5">
      <w:pPr>
        <w:ind w:left="426" w:hanging="426"/>
        <w:rPr>
          <w:rFonts w:ascii="Arial" w:hAnsi="Arial"/>
        </w:rPr>
      </w:pPr>
    </w:p>
    <w:p w14:paraId="4FC67C8B" w14:textId="101ED688" w:rsidR="009F0697" w:rsidRPr="0071679E" w:rsidRDefault="009F0697" w:rsidP="007E52C5">
      <w:pPr>
        <w:tabs>
          <w:tab w:val="left" w:pos="426"/>
        </w:tabs>
        <w:ind w:left="426" w:hanging="426"/>
        <w:rPr>
          <w:rFonts w:ascii="Arial" w:hAnsi="Arial"/>
          <w:bCs/>
        </w:rPr>
      </w:pPr>
      <w:r w:rsidRPr="0071679E">
        <w:rPr>
          <w:rFonts w:ascii="Arial" w:eastAsia="Times New Roman" w:hAnsi="Arial"/>
          <w:bCs/>
          <w:kern w:val="0"/>
          <w:lang w:eastAsia="en-US" w:bidi="ar-SA"/>
        </w:rPr>
        <w:t>2.</w:t>
      </w:r>
      <w:r>
        <w:rPr>
          <w:rFonts w:ascii="Arial" w:eastAsia="Times New Roman" w:hAnsi="Arial"/>
          <w:bCs/>
          <w:kern w:val="0"/>
          <w:lang w:eastAsia="en-US" w:bidi="ar-SA"/>
        </w:rPr>
        <w:t>2</w:t>
      </w:r>
      <w:r w:rsidRPr="0071679E">
        <w:rPr>
          <w:rFonts w:ascii="Arial" w:eastAsia="Times New Roman" w:hAnsi="Arial"/>
          <w:bCs/>
          <w:kern w:val="0"/>
          <w:lang w:eastAsia="en-US" w:bidi="ar-SA"/>
        </w:rPr>
        <w:t xml:space="preserve"> </w:t>
      </w:r>
      <w:r w:rsidRPr="0071679E">
        <w:rPr>
          <w:rFonts w:ascii="Arial" w:hAnsi="Arial"/>
          <w:bCs/>
        </w:rPr>
        <w:t>Předpokládaný průměrný počet vyhotovených výtisků/kopií na všech multifunkčních tiskáren Konica Minolta Bizhub za 1 měsíc je:</w:t>
      </w:r>
    </w:p>
    <w:p w14:paraId="0CA4C3EE" w14:textId="77777777" w:rsidR="009F0697" w:rsidRPr="0071679E" w:rsidRDefault="009F0697" w:rsidP="007E52C5">
      <w:pPr>
        <w:ind w:left="426"/>
        <w:rPr>
          <w:rFonts w:ascii="Arial" w:hAnsi="Arial"/>
          <w:bCs/>
        </w:rPr>
      </w:pPr>
      <w:r w:rsidRPr="0071679E">
        <w:rPr>
          <w:rFonts w:ascii="Arial" w:hAnsi="Arial"/>
          <w:bCs/>
        </w:rPr>
        <w:t xml:space="preserve">Černobílá: </w:t>
      </w:r>
      <w:r w:rsidRPr="0071679E">
        <w:rPr>
          <w:rFonts w:ascii="Arial" w:hAnsi="Arial"/>
          <w:bCs/>
        </w:rPr>
        <w:tab/>
        <w:t>23.</w:t>
      </w:r>
      <w:proofErr w:type="gramStart"/>
      <w:r w:rsidRPr="0071679E">
        <w:rPr>
          <w:rFonts w:ascii="Arial" w:hAnsi="Arial"/>
          <w:bCs/>
        </w:rPr>
        <w:t>000  A</w:t>
      </w:r>
      <w:proofErr w:type="gramEnd"/>
      <w:r w:rsidRPr="0071679E">
        <w:rPr>
          <w:rFonts w:ascii="Arial" w:hAnsi="Arial"/>
          <w:bCs/>
        </w:rPr>
        <w:t>4 výtisků/kopií za 1 měsíc</w:t>
      </w:r>
    </w:p>
    <w:p w14:paraId="27FD365D" w14:textId="31B63157" w:rsidR="009F0697" w:rsidRPr="0071679E" w:rsidRDefault="009F0697" w:rsidP="007E52C5">
      <w:pPr>
        <w:ind w:left="426" w:hanging="426"/>
        <w:rPr>
          <w:rFonts w:ascii="Arial" w:hAnsi="Arial"/>
          <w:bCs/>
        </w:rPr>
      </w:pPr>
      <w:r w:rsidRPr="0071679E">
        <w:rPr>
          <w:rFonts w:ascii="Arial" w:hAnsi="Arial"/>
          <w:bCs/>
        </w:rPr>
        <w:tab/>
        <w:t>Barevná:</w:t>
      </w:r>
      <w:r w:rsidRPr="0071679E">
        <w:rPr>
          <w:rFonts w:ascii="Arial" w:hAnsi="Arial"/>
          <w:bCs/>
        </w:rPr>
        <w:tab/>
      </w:r>
      <w:r w:rsidR="007E52C5">
        <w:rPr>
          <w:rFonts w:ascii="Arial" w:hAnsi="Arial"/>
          <w:bCs/>
        </w:rPr>
        <w:tab/>
      </w:r>
      <w:r w:rsidRPr="0071679E">
        <w:rPr>
          <w:rFonts w:ascii="Arial" w:hAnsi="Arial"/>
          <w:bCs/>
        </w:rPr>
        <w:t>30.</w:t>
      </w:r>
      <w:proofErr w:type="gramStart"/>
      <w:r w:rsidRPr="0071679E">
        <w:rPr>
          <w:rFonts w:ascii="Arial" w:hAnsi="Arial"/>
          <w:bCs/>
        </w:rPr>
        <w:t>000  A</w:t>
      </w:r>
      <w:proofErr w:type="gramEnd"/>
      <w:r w:rsidRPr="0071679E">
        <w:rPr>
          <w:rFonts w:ascii="Arial" w:hAnsi="Arial"/>
          <w:bCs/>
        </w:rPr>
        <w:t>4 výtisků/kopií za 1 měsíc</w:t>
      </w:r>
    </w:p>
    <w:p w14:paraId="7DFC3692" w14:textId="77777777" w:rsidR="009F0697" w:rsidRPr="00B0787B" w:rsidRDefault="009F0697" w:rsidP="007E52C5">
      <w:pPr>
        <w:ind w:left="426" w:hanging="426"/>
        <w:rPr>
          <w:rFonts w:ascii="Arial" w:hAnsi="Arial"/>
        </w:rPr>
      </w:pPr>
    </w:p>
    <w:p w14:paraId="5C824BF2" w14:textId="73C6CC23" w:rsidR="002F4074" w:rsidRDefault="0074072E" w:rsidP="007E52C5">
      <w:pPr>
        <w:ind w:left="426" w:hanging="426"/>
        <w:rPr>
          <w:rFonts w:ascii="Arial" w:hAnsi="Arial"/>
        </w:rPr>
      </w:pPr>
      <w:r w:rsidRPr="00B0787B">
        <w:rPr>
          <w:rFonts w:ascii="Arial" w:hAnsi="Arial"/>
        </w:rPr>
        <w:t>2.</w:t>
      </w:r>
      <w:r w:rsidR="009F0697">
        <w:rPr>
          <w:rFonts w:ascii="Arial" w:hAnsi="Arial"/>
        </w:rPr>
        <w:t>3</w:t>
      </w:r>
      <w:r w:rsidRPr="00B0787B">
        <w:rPr>
          <w:rFonts w:ascii="Arial" w:hAnsi="Arial"/>
        </w:rPr>
        <w:t>. Reakční doba servisních zásahů je do 2 pracovních dnů. Servisní zásahy budou prováděny v pracovní dny od 8.00 – 16.00 hod.</w:t>
      </w:r>
    </w:p>
    <w:p w14:paraId="5626DE5A" w14:textId="77777777" w:rsidR="00D36EB5" w:rsidRPr="00B0787B" w:rsidRDefault="00D36EB5" w:rsidP="007E52C5">
      <w:pPr>
        <w:ind w:left="426" w:hanging="426"/>
        <w:rPr>
          <w:rFonts w:ascii="Arial" w:hAnsi="Arial"/>
        </w:rPr>
      </w:pPr>
    </w:p>
    <w:p w14:paraId="6325D2A2" w14:textId="34CA0A61" w:rsidR="00F05AFB" w:rsidRDefault="00ED3FEC" w:rsidP="007E52C5">
      <w:pPr>
        <w:ind w:left="426" w:hanging="426"/>
        <w:rPr>
          <w:rFonts w:ascii="Times New Roman" w:eastAsia="Times New Roman" w:hAnsi="Times New Roman" w:cs="Times New Roman"/>
          <w:b/>
          <w:kern w:val="0"/>
          <w:lang w:eastAsia="en-US" w:bidi="ar-SA"/>
        </w:rPr>
      </w:pPr>
      <w:r>
        <w:rPr>
          <w:rFonts w:ascii="Arial" w:hAnsi="Arial"/>
        </w:rPr>
        <w:t>2</w:t>
      </w:r>
      <w:r w:rsidR="0027354B">
        <w:rPr>
          <w:rFonts w:ascii="Arial" w:hAnsi="Arial"/>
        </w:rPr>
        <w:t>.</w:t>
      </w:r>
      <w:r w:rsidR="0085307D">
        <w:rPr>
          <w:rFonts w:ascii="Arial" w:hAnsi="Arial"/>
        </w:rPr>
        <w:t>4</w:t>
      </w:r>
      <w:r w:rsidR="0027354B">
        <w:rPr>
          <w:rFonts w:ascii="Arial" w:hAnsi="Arial"/>
        </w:rPr>
        <w:t xml:space="preserve"> Servisní zásahy budou objednávány </w:t>
      </w:r>
      <w:r w:rsidR="004A7762">
        <w:rPr>
          <w:rFonts w:ascii="Arial" w:hAnsi="Arial"/>
        </w:rPr>
        <w:t xml:space="preserve">přes </w:t>
      </w:r>
      <w:r w:rsidR="004A7762" w:rsidRPr="00DE1B23">
        <w:rPr>
          <w:rFonts w:ascii="Arial" w:hAnsi="Arial"/>
        </w:rPr>
        <w:t>webovou aplikaci</w:t>
      </w:r>
      <w:r w:rsidR="0027354B">
        <w:rPr>
          <w:rFonts w:ascii="Arial" w:hAnsi="Arial"/>
        </w:rPr>
        <w:t xml:space="preserve">:  </w:t>
      </w:r>
      <w:r w:rsidR="00F05AFB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05AFB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instrText xml:space="preserve"> FORMTEXT </w:instrText>
      </w:r>
      <w:r w:rsidR="00F05AFB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</w:r>
      <w:r w:rsidR="00F05AFB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fldChar w:fldCharType="separate"/>
      </w:r>
      <w:r w:rsidR="00F05AFB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t> </w:t>
      </w:r>
      <w:r w:rsidR="00F05AFB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t> </w:t>
      </w:r>
      <w:r w:rsidR="00F05AFB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t> </w:t>
      </w:r>
      <w:r w:rsidR="00F05AFB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t> </w:t>
      </w:r>
      <w:r w:rsidR="00F05AFB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t> </w:t>
      </w:r>
      <w:r w:rsidR="00F05AFB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fldChar w:fldCharType="end"/>
      </w:r>
    </w:p>
    <w:p w14:paraId="15622CAA" w14:textId="77777777" w:rsidR="0085307D" w:rsidRDefault="0085307D" w:rsidP="007E52C5">
      <w:pPr>
        <w:ind w:left="426" w:hanging="426"/>
        <w:rPr>
          <w:rFonts w:ascii="Times New Roman" w:eastAsia="Times New Roman" w:hAnsi="Times New Roman" w:cs="Times New Roman"/>
          <w:b/>
          <w:kern w:val="0"/>
          <w:lang w:eastAsia="en-US" w:bidi="ar-SA"/>
        </w:rPr>
      </w:pPr>
    </w:p>
    <w:p w14:paraId="1FCFDAE6" w14:textId="496DB230" w:rsidR="009F0697" w:rsidRDefault="009F0697" w:rsidP="007E52C5">
      <w:pPr>
        <w:ind w:left="284" w:hanging="284"/>
        <w:jc w:val="both"/>
        <w:rPr>
          <w:rFonts w:ascii="Arial" w:hAnsi="Arial"/>
        </w:rPr>
      </w:pPr>
      <w:r w:rsidRPr="00B0787B">
        <w:rPr>
          <w:rFonts w:ascii="Arial" w:hAnsi="Arial"/>
        </w:rPr>
        <w:t>2.</w:t>
      </w:r>
      <w:r>
        <w:rPr>
          <w:rFonts w:ascii="Arial" w:hAnsi="Arial"/>
        </w:rPr>
        <w:t>5</w:t>
      </w:r>
      <w:r w:rsidRPr="00B0787B">
        <w:rPr>
          <w:rFonts w:ascii="Arial" w:hAnsi="Arial"/>
        </w:rPr>
        <w:t xml:space="preserve"> Smlouva se nevztahuje na závady vzniklé neodbornou obsluhou strojů, vandalismem a závady způsobené vyšší mocí (živel, přepětí v síti apod</w:t>
      </w:r>
      <w:r>
        <w:rPr>
          <w:rFonts w:ascii="Arial" w:hAnsi="Arial"/>
        </w:rPr>
        <w:t>.</w:t>
      </w:r>
      <w:r w:rsidRPr="00B0787B">
        <w:rPr>
          <w:rFonts w:ascii="Arial" w:hAnsi="Arial"/>
        </w:rPr>
        <w:t>).</w:t>
      </w:r>
      <w:r>
        <w:rPr>
          <w:rFonts w:ascii="Arial" w:hAnsi="Arial"/>
        </w:rPr>
        <w:t xml:space="preserve"> </w:t>
      </w:r>
      <w:r w:rsidRPr="00B0787B">
        <w:rPr>
          <w:rFonts w:ascii="Arial" w:hAnsi="Arial"/>
        </w:rPr>
        <w:t>Tyto závady budou odstraněny dle aktuálního ceníku servisu a materiálu dodavatele</w:t>
      </w:r>
      <w:r w:rsidR="004A77DB">
        <w:rPr>
          <w:rFonts w:ascii="Arial" w:hAnsi="Arial"/>
        </w:rPr>
        <w:t xml:space="preserve">. </w:t>
      </w:r>
      <w:r>
        <w:rPr>
          <w:rFonts w:ascii="Arial" w:hAnsi="Arial"/>
        </w:rPr>
        <w:t>Ceník v příloze č. 2 smlouvy</w:t>
      </w:r>
      <w:r w:rsidR="005F593A">
        <w:rPr>
          <w:rFonts w:ascii="Arial" w:hAnsi="Arial"/>
        </w:rPr>
        <w:t xml:space="preserve"> nebo odkaz na Ceník:  </w:t>
      </w:r>
      <w:r w:rsidR="004A77DB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A77DB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instrText xml:space="preserve"> FORMTEXT </w:instrText>
      </w:r>
      <w:r w:rsidR="004A77DB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</w:r>
      <w:r w:rsidR="004A77DB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fldChar w:fldCharType="separate"/>
      </w:r>
      <w:r w:rsidR="004A77DB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t> </w:t>
      </w:r>
      <w:r w:rsidR="004A77DB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t> </w:t>
      </w:r>
      <w:r w:rsidR="004A77DB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t> </w:t>
      </w:r>
      <w:r w:rsidR="004A77DB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t> </w:t>
      </w:r>
      <w:r w:rsidR="004A77DB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t> </w:t>
      </w:r>
      <w:r w:rsidR="004A77DB" w:rsidRPr="00F05AFB">
        <w:rPr>
          <w:rFonts w:ascii="Times New Roman" w:eastAsia="Times New Roman" w:hAnsi="Times New Roman" w:cs="Times New Roman"/>
          <w:b/>
          <w:kern w:val="0"/>
          <w:lang w:eastAsia="en-US" w:bidi="ar-SA"/>
        </w:rPr>
        <w:fldChar w:fldCharType="end"/>
      </w:r>
      <w:r w:rsidR="005F593A">
        <w:rPr>
          <w:rFonts w:ascii="Arial" w:hAnsi="Arial"/>
        </w:rPr>
        <w:t xml:space="preserve"> </w:t>
      </w:r>
      <w:r>
        <w:rPr>
          <w:rFonts w:ascii="Arial" w:hAnsi="Arial"/>
        </w:rPr>
        <w:t>.</w:t>
      </w:r>
    </w:p>
    <w:p w14:paraId="3BE4EC73" w14:textId="4E93AC79" w:rsidR="0085307D" w:rsidRPr="0071679E" w:rsidRDefault="0085307D" w:rsidP="00F05AFB">
      <w:pPr>
        <w:rPr>
          <w:rFonts w:ascii="Arial" w:eastAsiaTheme="minorHAnsi" w:hAnsi="Arial"/>
          <w:bCs/>
          <w:kern w:val="0"/>
          <w:lang w:eastAsia="en-US" w:bidi="ar-SA"/>
        </w:rPr>
      </w:pPr>
    </w:p>
    <w:p w14:paraId="02BB2068" w14:textId="77777777" w:rsidR="002F4074" w:rsidRPr="00B0787B" w:rsidRDefault="0074072E">
      <w:pPr>
        <w:ind w:left="720"/>
        <w:jc w:val="center"/>
        <w:rPr>
          <w:rFonts w:ascii="Arial" w:hAnsi="Arial"/>
          <w:b/>
          <w:bCs/>
        </w:rPr>
      </w:pPr>
      <w:r w:rsidRPr="00B0787B">
        <w:rPr>
          <w:rFonts w:ascii="Arial" w:hAnsi="Arial"/>
          <w:b/>
          <w:bCs/>
        </w:rPr>
        <w:t>III. Doba a místo plnění</w:t>
      </w:r>
    </w:p>
    <w:p w14:paraId="5FD6E968" w14:textId="77777777" w:rsidR="002F4074" w:rsidRPr="00B0787B" w:rsidRDefault="002F4074">
      <w:pPr>
        <w:ind w:left="720"/>
        <w:jc w:val="center"/>
        <w:rPr>
          <w:rFonts w:ascii="Arial" w:hAnsi="Arial"/>
          <w:b/>
          <w:bCs/>
        </w:rPr>
      </w:pPr>
    </w:p>
    <w:p w14:paraId="52C51A64" w14:textId="15B82841" w:rsidR="002F4074" w:rsidRDefault="0074072E" w:rsidP="0009206E">
      <w:pPr>
        <w:ind w:left="426" w:hanging="426"/>
        <w:rPr>
          <w:rFonts w:ascii="Arial" w:hAnsi="Arial"/>
        </w:rPr>
      </w:pPr>
      <w:r w:rsidRPr="00B0787B">
        <w:rPr>
          <w:rFonts w:ascii="Arial" w:hAnsi="Arial"/>
        </w:rPr>
        <w:t xml:space="preserve">3.1. Doba plnění: </w:t>
      </w:r>
      <w:r w:rsidRPr="002412A1">
        <w:rPr>
          <w:rFonts w:ascii="Arial" w:hAnsi="Arial"/>
          <w:b/>
          <w:bCs/>
        </w:rPr>
        <w:t xml:space="preserve">od </w:t>
      </w:r>
      <w:r w:rsidR="00DD105F">
        <w:rPr>
          <w:rFonts w:ascii="Arial" w:hAnsi="Arial"/>
          <w:b/>
          <w:bCs/>
        </w:rPr>
        <w:t xml:space="preserve">účinnosti smlouvy </w:t>
      </w:r>
      <w:r w:rsidR="00F87F21">
        <w:rPr>
          <w:rFonts w:ascii="Arial" w:hAnsi="Arial"/>
          <w:b/>
          <w:bCs/>
        </w:rPr>
        <w:t xml:space="preserve">do </w:t>
      </w:r>
      <w:r w:rsidRPr="002412A1">
        <w:rPr>
          <w:rFonts w:ascii="Arial" w:hAnsi="Arial"/>
          <w:b/>
          <w:bCs/>
        </w:rPr>
        <w:t>31.01.202</w:t>
      </w:r>
      <w:r w:rsidR="00BC59B2">
        <w:rPr>
          <w:rFonts w:ascii="Arial" w:hAnsi="Arial"/>
          <w:b/>
          <w:bCs/>
        </w:rPr>
        <w:t>9</w:t>
      </w:r>
      <w:r w:rsidR="003818F3">
        <w:rPr>
          <w:rFonts w:ascii="Arial" w:hAnsi="Arial"/>
          <w:b/>
          <w:bCs/>
        </w:rPr>
        <w:t xml:space="preserve"> nebo do vyčerpání částky ve výši </w:t>
      </w:r>
      <w:proofErr w:type="gramStart"/>
      <w:r w:rsidR="003818F3">
        <w:rPr>
          <w:rFonts w:ascii="Arial" w:hAnsi="Arial"/>
          <w:b/>
          <w:bCs/>
        </w:rPr>
        <w:t>1.750.000,-</w:t>
      </w:r>
      <w:proofErr w:type="gramEnd"/>
      <w:r w:rsidR="00B153C2">
        <w:rPr>
          <w:rFonts w:ascii="Arial" w:hAnsi="Arial"/>
          <w:b/>
          <w:bCs/>
        </w:rPr>
        <w:t xml:space="preserve"> </w:t>
      </w:r>
      <w:r w:rsidR="003818F3">
        <w:rPr>
          <w:rFonts w:ascii="Arial" w:hAnsi="Arial"/>
          <w:b/>
          <w:bCs/>
        </w:rPr>
        <w:t xml:space="preserve">Kč </w:t>
      </w:r>
      <w:r w:rsidR="00E122A5">
        <w:rPr>
          <w:rFonts w:ascii="Arial" w:hAnsi="Arial"/>
          <w:b/>
          <w:bCs/>
        </w:rPr>
        <w:t xml:space="preserve">bez DPH </w:t>
      </w:r>
      <w:r w:rsidR="00B153C2">
        <w:rPr>
          <w:rFonts w:ascii="Arial" w:hAnsi="Arial"/>
          <w:b/>
          <w:bCs/>
        </w:rPr>
        <w:t>podle toho, která ze skutečnosti nastane dříve</w:t>
      </w:r>
    </w:p>
    <w:p w14:paraId="58C9386F" w14:textId="77777777" w:rsidR="00D36EB5" w:rsidRPr="00B0787B" w:rsidRDefault="00D36EB5">
      <w:pPr>
        <w:rPr>
          <w:rFonts w:ascii="Arial" w:hAnsi="Arial"/>
        </w:rPr>
      </w:pPr>
    </w:p>
    <w:p w14:paraId="6E92567A" w14:textId="02D2924B" w:rsidR="002F4074" w:rsidRPr="00B0787B" w:rsidRDefault="00C87685">
      <w:pPr>
        <w:rPr>
          <w:rFonts w:ascii="Arial" w:hAnsi="Arial"/>
        </w:rPr>
      </w:pPr>
      <w:r>
        <w:rPr>
          <w:rFonts w:ascii="Arial" w:hAnsi="Arial"/>
        </w:rPr>
        <w:t xml:space="preserve">3.2 </w:t>
      </w:r>
      <w:r w:rsidR="0074072E" w:rsidRPr="00B0787B">
        <w:rPr>
          <w:rFonts w:ascii="Arial" w:hAnsi="Arial"/>
        </w:rPr>
        <w:t xml:space="preserve">Místa plnění zakázky:  </w:t>
      </w:r>
    </w:p>
    <w:p w14:paraId="7C825FC0" w14:textId="7AC03D7C" w:rsidR="007F02AA" w:rsidRDefault="007F02AA">
      <w:pPr>
        <w:rPr>
          <w:rFonts w:ascii="Arial" w:hAnsi="Arial"/>
        </w:rPr>
      </w:pPr>
    </w:p>
    <w:p w14:paraId="79C8D33F" w14:textId="77777777" w:rsidR="00F87F21" w:rsidRPr="00AD4830" w:rsidRDefault="00F87F21" w:rsidP="00F87F21">
      <w:pPr>
        <w:ind w:left="2" w:firstLine="708"/>
        <w:rPr>
          <w:rFonts w:ascii="Arial" w:hAnsi="Arial"/>
        </w:rPr>
      </w:pPr>
      <w:proofErr w:type="gramStart"/>
      <w:r w:rsidRPr="00AD4830">
        <w:rPr>
          <w:rFonts w:ascii="Arial" w:hAnsi="Arial"/>
        </w:rPr>
        <w:t>Brno - Pisárky</w:t>
      </w:r>
      <w:proofErr w:type="gramEnd"/>
      <w:r w:rsidRPr="00AD4830">
        <w:rPr>
          <w:rFonts w:ascii="Arial" w:hAnsi="Arial"/>
        </w:rPr>
        <w:t xml:space="preserve">, Hroznová 63/2, 603 00  </w:t>
      </w:r>
    </w:p>
    <w:p w14:paraId="285D1971" w14:textId="77777777" w:rsidR="00F87F21" w:rsidRPr="00AD4830" w:rsidRDefault="00F87F21" w:rsidP="00F87F21">
      <w:pPr>
        <w:ind w:left="2" w:firstLine="708"/>
        <w:rPr>
          <w:rFonts w:ascii="Arial" w:hAnsi="Arial"/>
        </w:rPr>
      </w:pPr>
      <w:r w:rsidRPr="00AD4830">
        <w:rPr>
          <w:rFonts w:ascii="Arial" w:hAnsi="Arial"/>
        </w:rPr>
        <w:t>Brno, Zemědělská 1752/</w:t>
      </w:r>
      <w:proofErr w:type="gramStart"/>
      <w:r w:rsidRPr="00AD4830">
        <w:rPr>
          <w:rFonts w:ascii="Arial" w:hAnsi="Arial"/>
        </w:rPr>
        <w:t>1a</w:t>
      </w:r>
      <w:proofErr w:type="gramEnd"/>
      <w:r w:rsidRPr="00AD4830">
        <w:rPr>
          <w:rFonts w:ascii="Arial" w:hAnsi="Arial"/>
        </w:rPr>
        <w:t xml:space="preserve">, 613 00  </w:t>
      </w:r>
    </w:p>
    <w:p w14:paraId="16A5B9C7" w14:textId="77777777" w:rsidR="00F87F21" w:rsidRPr="00C45FDC" w:rsidRDefault="00F87F21" w:rsidP="00F87F21">
      <w:pPr>
        <w:ind w:left="2" w:firstLine="708"/>
        <w:rPr>
          <w:rFonts w:ascii="Arial" w:hAnsi="Arial"/>
        </w:rPr>
      </w:pPr>
      <w:proofErr w:type="gramStart"/>
      <w:r w:rsidRPr="00C45FDC">
        <w:rPr>
          <w:rFonts w:ascii="Arial" w:hAnsi="Arial"/>
        </w:rPr>
        <w:t>Opava - Předměstí</w:t>
      </w:r>
      <w:proofErr w:type="gramEnd"/>
      <w:r w:rsidRPr="00C45FDC">
        <w:rPr>
          <w:rFonts w:ascii="Arial" w:hAnsi="Arial"/>
        </w:rPr>
        <w:t xml:space="preserve">, Jaselská 552/16, 746 01  </w:t>
      </w:r>
    </w:p>
    <w:p w14:paraId="6ED4C3D5" w14:textId="77777777" w:rsidR="00F87F21" w:rsidRPr="00C45FDC" w:rsidRDefault="00F87F21" w:rsidP="00F87F21">
      <w:pPr>
        <w:ind w:left="2" w:firstLine="708"/>
        <w:rPr>
          <w:rFonts w:ascii="Arial" w:hAnsi="Arial"/>
        </w:rPr>
      </w:pPr>
      <w:proofErr w:type="gramStart"/>
      <w:r w:rsidRPr="00C45FDC">
        <w:rPr>
          <w:rFonts w:ascii="Arial" w:hAnsi="Arial"/>
        </w:rPr>
        <w:t>Olomouc - Holice</w:t>
      </w:r>
      <w:proofErr w:type="gramEnd"/>
      <w:r w:rsidRPr="00C45FDC">
        <w:rPr>
          <w:rFonts w:ascii="Arial" w:hAnsi="Arial"/>
        </w:rPr>
        <w:t xml:space="preserve">, Šlechtitelů 773/23, 779 00 Olomouc - Holice </w:t>
      </w:r>
    </w:p>
    <w:p w14:paraId="7369B996" w14:textId="7DD4B1F0" w:rsidR="00F87F21" w:rsidRDefault="00F87F21" w:rsidP="00F87F21">
      <w:pPr>
        <w:ind w:left="2" w:firstLine="708"/>
        <w:rPr>
          <w:rFonts w:ascii="Arial" w:hAnsi="Arial"/>
        </w:rPr>
      </w:pPr>
      <w:proofErr w:type="gramStart"/>
      <w:r w:rsidRPr="00C45FDC">
        <w:rPr>
          <w:rFonts w:ascii="Arial" w:hAnsi="Arial"/>
        </w:rPr>
        <w:t>Znojmo - Oblekovice</w:t>
      </w:r>
      <w:proofErr w:type="gramEnd"/>
      <w:r w:rsidRPr="00C45FDC">
        <w:rPr>
          <w:rFonts w:ascii="Arial" w:hAnsi="Arial"/>
        </w:rPr>
        <w:t xml:space="preserve">, Evropská 16/25, 671 81 </w:t>
      </w:r>
    </w:p>
    <w:p w14:paraId="5FF717CF" w14:textId="77777777" w:rsidR="00C45FDC" w:rsidRPr="00C45FDC" w:rsidRDefault="00C45FDC" w:rsidP="00F87F21">
      <w:pPr>
        <w:ind w:left="2" w:firstLine="708"/>
        <w:rPr>
          <w:rFonts w:ascii="Arial" w:hAnsi="Arial"/>
        </w:rPr>
      </w:pPr>
    </w:p>
    <w:p w14:paraId="6DB291ED" w14:textId="77777777" w:rsidR="00F87F21" w:rsidRPr="00C45FDC" w:rsidRDefault="00F87F21" w:rsidP="00F87F21">
      <w:pPr>
        <w:ind w:left="2" w:firstLine="708"/>
        <w:rPr>
          <w:rFonts w:ascii="Arial" w:hAnsi="Arial"/>
        </w:rPr>
      </w:pPr>
      <w:r w:rsidRPr="00C45FDC">
        <w:rPr>
          <w:rFonts w:ascii="Arial" w:hAnsi="Arial"/>
        </w:rPr>
        <w:t xml:space="preserve">Praha 5 – Motol, Za Opravnou 4/4, 150 00  </w:t>
      </w:r>
    </w:p>
    <w:p w14:paraId="769521F0" w14:textId="77777777" w:rsidR="00F87F21" w:rsidRPr="00C45FDC" w:rsidRDefault="00F87F21" w:rsidP="00F87F21">
      <w:pPr>
        <w:ind w:left="2" w:firstLine="708"/>
        <w:rPr>
          <w:rFonts w:ascii="Arial" w:hAnsi="Arial"/>
        </w:rPr>
      </w:pPr>
      <w:r w:rsidRPr="00C45FDC">
        <w:rPr>
          <w:rFonts w:ascii="Arial" w:hAnsi="Arial"/>
        </w:rPr>
        <w:t xml:space="preserve">Praha 6 – Ruzyně, Ztracená 1099/10, 161 00  </w:t>
      </w:r>
    </w:p>
    <w:p w14:paraId="5243E34E" w14:textId="77777777" w:rsidR="00F87F21" w:rsidRPr="00C45FDC" w:rsidRDefault="00F87F21" w:rsidP="00F87F21">
      <w:pPr>
        <w:ind w:left="2" w:firstLine="708"/>
        <w:rPr>
          <w:rFonts w:ascii="Arial" w:hAnsi="Arial"/>
        </w:rPr>
      </w:pPr>
      <w:r w:rsidRPr="00C45FDC">
        <w:rPr>
          <w:rFonts w:ascii="Arial" w:hAnsi="Arial"/>
        </w:rPr>
        <w:t xml:space="preserve">Havlíčkův Brod, Konečná 1930, 580 01  </w:t>
      </w:r>
    </w:p>
    <w:p w14:paraId="11740F90" w14:textId="77777777" w:rsidR="00F87F21" w:rsidRPr="00C45FDC" w:rsidRDefault="00F87F21" w:rsidP="00F87F21">
      <w:pPr>
        <w:ind w:left="2" w:firstLine="708"/>
        <w:rPr>
          <w:rFonts w:ascii="Arial" w:hAnsi="Arial"/>
        </w:rPr>
      </w:pPr>
      <w:r w:rsidRPr="00C45FDC">
        <w:rPr>
          <w:rFonts w:ascii="Arial" w:hAnsi="Arial"/>
        </w:rPr>
        <w:t xml:space="preserve">Plzeň 2 - Slovany, Slovanská alej 2179/20, 326 00  </w:t>
      </w:r>
    </w:p>
    <w:p w14:paraId="2C85D431" w14:textId="77777777" w:rsidR="00F87F21" w:rsidRPr="00AD4830" w:rsidRDefault="00F87F21" w:rsidP="00F87F21">
      <w:pPr>
        <w:ind w:left="2" w:firstLine="708"/>
        <w:rPr>
          <w:rFonts w:ascii="Arial" w:hAnsi="Arial"/>
        </w:rPr>
      </w:pPr>
      <w:r w:rsidRPr="00AD4830">
        <w:rPr>
          <w:rFonts w:ascii="Arial" w:hAnsi="Arial"/>
        </w:rPr>
        <w:t xml:space="preserve">Žatec, Chmelařské náměstí 1612, 438 01  </w:t>
      </w:r>
    </w:p>
    <w:p w14:paraId="252A1D37" w14:textId="77777777" w:rsidR="00F87F21" w:rsidRPr="00AD4830" w:rsidRDefault="00F87F21" w:rsidP="00F87F21">
      <w:pPr>
        <w:ind w:left="2" w:firstLine="708"/>
        <w:rPr>
          <w:rFonts w:ascii="Arial" w:hAnsi="Arial"/>
        </w:rPr>
      </w:pPr>
      <w:r w:rsidRPr="00AD4830">
        <w:rPr>
          <w:rFonts w:ascii="Arial" w:hAnsi="Arial"/>
        </w:rPr>
        <w:t>Planá n. Lužnicí, ČSLA 23, 391 11</w:t>
      </w:r>
    </w:p>
    <w:p w14:paraId="5BAF9069" w14:textId="77777777" w:rsidR="00F87F21" w:rsidRPr="00AD4830" w:rsidRDefault="00F87F21" w:rsidP="00F87F21">
      <w:pPr>
        <w:ind w:left="2" w:firstLine="708"/>
        <w:rPr>
          <w:rFonts w:ascii="Arial" w:hAnsi="Arial"/>
        </w:rPr>
      </w:pPr>
      <w:r w:rsidRPr="00AD4830">
        <w:rPr>
          <w:rFonts w:ascii="Arial" w:hAnsi="Arial"/>
        </w:rPr>
        <w:t>Chrastava, Bílokostelecká 208, 463 31</w:t>
      </w:r>
    </w:p>
    <w:p w14:paraId="7943E648" w14:textId="77777777" w:rsidR="00F87F21" w:rsidRPr="00AD4830" w:rsidRDefault="00F87F21" w:rsidP="00F87F21">
      <w:pPr>
        <w:ind w:left="2" w:firstLine="708"/>
        <w:rPr>
          <w:rFonts w:ascii="Arial" w:hAnsi="Arial"/>
        </w:rPr>
      </w:pPr>
      <w:r w:rsidRPr="00AD4830">
        <w:rPr>
          <w:rFonts w:ascii="Arial" w:hAnsi="Arial"/>
        </w:rPr>
        <w:t>Lípa, Lípa 121, 582 57</w:t>
      </w:r>
    </w:p>
    <w:p w14:paraId="25E2B706" w14:textId="77777777" w:rsidR="009021A7" w:rsidRDefault="009021A7">
      <w:pPr>
        <w:rPr>
          <w:rFonts w:ascii="Arial" w:hAnsi="Arial"/>
        </w:rPr>
      </w:pPr>
    </w:p>
    <w:p w14:paraId="180DE4EA" w14:textId="77777777" w:rsidR="002F4074" w:rsidRPr="00B0787B" w:rsidRDefault="0074072E">
      <w:pPr>
        <w:jc w:val="center"/>
        <w:rPr>
          <w:rFonts w:ascii="Arial" w:hAnsi="Arial"/>
        </w:rPr>
      </w:pPr>
      <w:r w:rsidRPr="00B0787B">
        <w:rPr>
          <w:rFonts w:ascii="Arial" w:hAnsi="Arial"/>
          <w:b/>
          <w:bCs/>
        </w:rPr>
        <w:t>IV. Cena</w:t>
      </w:r>
    </w:p>
    <w:p w14:paraId="62BF06C4" w14:textId="77777777" w:rsidR="00C45FDC" w:rsidRDefault="00C45FDC">
      <w:pPr>
        <w:rPr>
          <w:rFonts w:ascii="Arial" w:hAnsi="Arial"/>
        </w:rPr>
      </w:pPr>
    </w:p>
    <w:tbl>
      <w:tblPr>
        <w:tblW w:w="1076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1"/>
        <w:gridCol w:w="1132"/>
        <w:gridCol w:w="1168"/>
        <w:gridCol w:w="1510"/>
        <w:gridCol w:w="791"/>
        <w:gridCol w:w="905"/>
        <w:gridCol w:w="1579"/>
        <w:gridCol w:w="905"/>
        <w:gridCol w:w="1652"/>
      </w:tblGrid>
      <w:tr w:rsidR="00BC4B2B" w:rsidRPr="00DF7F4B" w14:paraId="6D1C9279" w14:textId="77777777" w:rsidTr="00D453AD">
        <w:trPr>
          <w:trHeight w:val="1291"/>
          <w:jc w:val="center"/>
        </w:trPr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33498" w14:textId="77777777" w:rsidR="00BC4B2B" w:rsidRPr="00DF7F4B" w:rsidRDefault="00BC4B2B" w:rsidP="00B717A5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9937" w14:textId="77777777" w:rsidR="00BC4B2B" w:rsidRPr="00DF7F4B" w:rsidRDefault="00BC4B2B" w:rsidP="00B717A5">
            <w:pPr>
              <w:jc w:val="center"/>
              <w:rPr>
                <w:rFonts w:ascii="Aptos Narrow" w:hAnsi="Aptos Narrow"/>
                <w:color w:val="000000"/>
              </w:rPr>
            </w:pPr>
            <w:r w:rsidRPr="00DF7F4B">
              <w:rPr>
                <w:rFonts w:ascii="Aptos Narrow" w:hAnsi="Aptos Narrow"/>
                <w:color w:val="000000"/>
              </w:rPr>
              <w:t>Cena za 1ks bez DPH v Kč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39F56" w14:textId="77777777" w:rsidR="00BC4B2B" w:rsidRPr="00DF7F4B" w:rsidRDefault="00BC4B2B" w:rsidP="00B717A5">
            <w:pPr>
              <w:jc w:val="center"/>
              <w:rPr>
                <w:rFonts w:ascii="Aptos Narrow" w:hAnsi="Aptos Narrow"/>
                <w:color w:val="000000"/>
              </w:rPr>
            </w:pPr>
            <w:r w:rsidRPr="00DF7F4B">
              <w:rPr>
                <w:rFonts w:ascii="Aptos Narrow" w:hAnsi="Aptos Narrow"/>
                <w:color w:val="000000"/>
              </w:rPr>
              <w:t>Cena za 1ks s DPH v Kč</w:t>
            </w:r>
          </w:p>
        </w:tc>
        <w:tc>
          <w:tcPr>
            <w:tcW w:w="15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45D3E" w14:textId="77777777" w:rsidR="00BC4B2B" w:rsidRPr="00DF7F4B" w:rsidRDefault="00BC4B2B" w:rsidP="00B717A5">
            <w:pPr>
              <w:jc w:val="center"/>
              <w:rPr>
                <w:rFonts w:ascii="Aptos Narrow" w:hAnsi="Aptos Narrow"/>
                <w:color w:val="000000"/>
              </w:rPr>
            </w:pPr>
            <w:r w:rsidRPr="00DF7F4B">
              <w:rPr>
                <w:rFonts w:ascii="Aptos Narrow" w:hAnsi="Aptos Narrow"/>
                <w:color w:val="000000"/>
              </w:rPr>
              <w:t>Cena za 1 měsíc bez DPH v Kč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9D36F" w14:textId="77777777" w:rsidR="00BC4B2B" w:rsidRPr="00DF7F4B" w:rsidRDefault="00BC4B2B" w:rsidP="00B717A5">
            <w:pPr>
              <w:jc w:val="center"/>
              <w:rPr>
                <w:rFonts w:ascii="Aptos Narrow" w:hAnsi="Aptos Narrow"/>
                <w:color w:val="000000"/>
              </w:rPr>
            </w:pPr>
            <w:r w:rsidRPr="00DF7F4B">
              <w:rPr>
                <w:rFonts w:ascii="Aptos Narrow" w:hAnsi="Aptos Narrow"/>
                <w:color w:val="000000"/>
              </w:rPr>
              <w:t>% DPH v Kč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4734" w14:textId="77777777" w:rsidR="00BC4B2B" w:rsidRPr="00DF7F4B" w:rsidRDefault="00BC4B2B" w:rsidP="00B717A5">
            <w:pPr>
              <w:jc w:val="center"/>
              <w:rPr>
                <w:rFonts w:ascii="Aptos Narrow" w:hAnsi="Aptos Narrow"/>
                <w:color w:val="000000"/>
              </w:rPr>
            </w:pPr>
            <w:r w:rsidRPr="00DF7F4B">
              <w:rPr>
                <w:rFonts w:ascii="Aptos Narrow" w:hAnsi="Aptos Narrow"/>
                <w:color w:val="000000"/>
              </w:rPr>
              <w:t>Cena za 1 měsíc s DPH v Kč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575BA" w14:textId="39041DE1" w:rsidR="00BC4B2B" w:rsidRPr="00DF7F4B" w:rsidRDefault="00BC4B2B" w:rsidP="00B717A5">
            <w:pPr>
              <w:jc w:val="center"/>
              <w:rPr>
                <w:rFonts w:ascii="Aptos Narrow" w:hAnsi="Aptos Narrow"/>
                <w:color w:val="000000"/>
              </w:rPr>
            </w:pPr>
            <w:r w:rsidRPr="00DF7F4B">
              <w:rPr>
                <w:rFonts w:ascii="Aptos Narrow" w:hAnsi="Aptos Narrow"/>
                <w:color w:val="000000"/>
              </w:rPr>
              <w:t xml:space="preserve">Celková předpokládaná cena za </w:t>
            </w:r>
            <w:r>
              <w:rPr>
                <w:rFonts w:ascii="Aptos Narrow" w:hAnsi="Aptos Narrow"/>
                <w:color w:val="000000"/>
              </w:rPr>
              <w:t>3</w:t>
            </w:r>
            <w:r w:rsidRPr="00DF7F4B">
              <w:rPr>
                <w:rFonts w:ascii="Aptos Narrow" w:hAnsi="Aptos Narrow"/>
                <w:color w:val="000000"/>
              </w:rPr>
              <w:t xml:space="preserve"> roky </w:t>
            </w:r>
            <w:r w:rsidR="00347D23">
              <w:rPr>
                <w:rFonts w:ascii="Aptos Narrow" w:hAnsi="Aptos Narrow"/>
                <w:color w:val="000000"/>
              </w:rPr>
              <w:t xml:space="preserve">v Kč </w:t>
            </w:r>
            <w:r w:rsidRPr="00DF7F4B">
              <w:rPr>
                <w:rFonts w:ascii="Aptos Narrow" w:hAnsi="Aptos Narrow"/>
                <w:color w:val="000000"/>
              </w:rPr>
              <w:t>bez DPH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22042" w14:textId="77777777" w:rsidR="00BC4B2B" w:rsidRPr="00DF7F4B" w:rsidRDefault="00BC4B2B" w:rsidP="00B717A5">
            <w:pPr>
              <w:jc w:val="center"/>
              <w:rPr>
                <w:rFonts w:ascii="Aptos Narrow" w:hAnsi="Aptos Narrow"/>
                <w:color w:val="000000"/>
              </w:rPr>
            </w:pPr>
            <w:r w:rsidRPr="00DF7F4B">
              <w:rPr>
                <w:rFonts w:ascii="Aptos Narrow" w:hAnsi="Aptos Narrow"/>
                <w:color w:val="000000"/>
              </w:rPr>
              <w:t>% DPH v Kč</w:t>
            </w:r>
          </w:p>
        </w:tc>
        <w:tc>
          <w:tcPr>
            <w:tcW w:w="16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C6CF4" w14:textId="3819A798" w:rsidR="00BC4B2B" w:rsidRPr="00DF7F4B" w:rsidRDefault="00BC4B2B" w:rsidP="00B717A5">
            <w:pPr>
              <w:jc w:val="center"/>
              <w:rPr>
                <w:rFonts w:ascii="Aptos Narrow" w:hAnsi="Aptos Narrow"/>
                <w:color w:val="000000"/>
              </w:rPr>
            </w:pPr>
            <w:r w:rsidRPr="00DF7F4B">
              <w:rPr>
                <w:rFonts w:ascii="Aptos Narrow" w:hAnsi="Aptos Narrow"/>
                <w:color w:val="000000"/>
              </w:rPr>
              <w:t xml:space="preserve">Celková předpokládaná cena za </w:t>
            </w:r>
            <w:r>
              <w:rPr>
                <w:rFonts w:ascii="Aptos Narrow" w:hAnsi="Aptos Narrow"/>
                <w:color w:val="000000"/>
              </w:rPr>
              <w:t>3</w:t>
            </w:r>
            <w:r w:rsidRPr="00DF7F4B">
              <w:rPr>
                <w:rFonts w:ascii="Aptos Narrow" w:hAnsi="Aptos Narrow"/>
                <w:color w:val="000000"/>
              </w:rPr>
              <w:t xml:space="preserve"> roky </w:t>
            </w:r>
            <w:r w:rsidR="00347D23">
              <w:rPr>
                <w:rFonts w:ascii="Aptos Narrow" w:hAnsi="Aptos Narrow"/>
                <w:color w:val="000000"/>
              </w:rPr>
              <w:t xml:space="preserve">v Kč </w:t>
            </w:r>
            <w:r w:rsidRPr="00DF7F4B">
              <w:rPr>
                <w:rFonts w:ascii="Aptos Narrow" w:hAnsi="Aptos Narrow"/>
                <w:color w:val="000000"/>
              </w:rPr>
              <w:t>s DPH</w:t>
            </w:r>
          </w:p>
        </w:tc>
      </w:tr>
      <w:tr w:rsidR="00BC4B2B" w:rsidRPr="00DF7F4B" w14:paraId="1651125F" w14:textId="77777777" w:rsidTr="00D453AD">
        <w:trPr>
          <w:trHeight w:val="956"/>
          <w:jc w:val="center"/>
        </w:trPr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C10E2" w14:textId="77777777" w:rsidR="00BC4B2B" w:rsidRPr="00DF7F4B" w:rsidRDefault="00BC4B2B" w:rsidP="00B717A5">
            <w:pPr>
              <w:jc w:val="center"/>
              <w:rPr>
                <w:rFonts w:ascii="Aptos Narrow" w:hAnsi="Aptos Narrow"/>
                <w:color w:val="000000"/>
              </w:rPr>
            </w:pPr>
            <w:r w:rsidRPr="00DF7F4B">
              <w:rPr>
                <w:rFonts w:ascii="Aptos Narrow" w:hAnsi="Aptos Narrow"/>
                <w:color w:val="000000"/>
              </w:rPr>
              <w:t>Černobílá A4 (předpoklad 23 000 ks/ 1 měsíc)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0A1B7" w14:textId="6AA95E87" w:rsidR="00BC4B2B" w:rsidRPr="00DF7F4B" w:rsidRDefault="00AA75EE" w:rsidP="00B717A5">
            <w:pPr>
              <w:jc w:val="center"/>
              <w:rPr>
                <w:rFonts w:ascii="Aptos Narrow" w:hAnsi="Aptos Narrow"/>
                <w:color w:val="000000"/>
              </w:rPr>
            </w:pP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instrText xml:space="preserve"> FORMTEXT </w:instrTex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fldChar w:fldCharType="separate"/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fldChar w:fldCharType="end"/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8CDCF" w14:textId="7E9C5447" w:rsidR="00BC4B2B" w:rsidRPr="00DF7F4B" w:rsidRDefault="00AA75EE" w:rsidP="00B717A5">
            <w:pPr>
              <w:jc w:val="center"/>
              <w:rPr>
                <w:rFonts w:ascii="Aptos Narrow" w:hAnsi="Aptos Narrow"/>
                <w:color w:val="000000"/>
              </w:rPr>
            </w:pP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instrText xml:space="preserve"> FORMTEXT </w:instrTex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fldChar w:fldCharType="separate"/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fldChar w:fldCharType="end"/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C605B" w14:textId="4E5A35EE" w:rsidR="00BC4B2B" w:rsidRPr="00DF7F4B" w:rsidRDefault="00AA75EE" w:rsidP="00B717A5">
            <w:pPr>
              <w:jc w:val="center"/>
              <w:rPr>
                <w:rFonts w:ascii="Aptos Narrow" w:hAnsi="Aptos Narrow"/>
                <w:color w:val="000000"/>
              </w:rPr>
            </w:pP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instrText xml:space="preserve"> FORMTEXT </w:instrTex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fldChar w:fldCharType="separate"/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fldChar w:fldCharType="end"/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95AF3" w14:textId="75D3DB53" w:rsidR="00BC4B2B" w:rsidRPr="00DF7F4B" w:rsidRDefault="00AA75EE" w:rsidP="00B717A5">
            <w:pPr>
              <w:jc w:val="center"/>
              <w:rPr>
                <w:rFonts w:ascii="Aptos Narrow" w:hAnsi="Aptos Narrow"/>
                <w:color w:val="000000"/>
              </w:rPr>
            </w:pP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instrText xml:space="preserve"> FORMTEXT </w:instrTex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fldChar w:fldCharType="separate"/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fldChar w:fldCharType="end"/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2F897" w14:textId="5B92069F" w:rsidR="00BC4B2B" w:rsidRPr="00DF7F4B" w:rsidRDefault="00AA75EE" w:rsidP="00B717A5">
            <w:pPr>
              <w:jc w:val="center"/>
              <w:rPr>
                <w:rFonts w:ascii="Aptos Narrow" w:hAnsi="Aptos Narrow"/>
                <w:color w:val="000000"/>
              </w:rPr>
            </w:pP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instrText xml:space="preserve"> FORMTEXT </w:instrTex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fldChar w:fldCharType="separate"/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fldChar w:fldCharType="end"/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78A4E" w14:textId="0C14EB30" w:rsidR="00BC4B2B" w:rsidRPr="00DF7F4B" w:rsidRDefault="00AA75EE" w:rsidP="00B717A5">
            <w:pPr>
              <w:jc w:val="center"/>
              <w:rPr>
                <w:rFonts w:ascii="Aptos Narrow" w:hAnsi="Aptos Narrow"/>
                <w:color w:val="000000"/>
              </w:rPr>
            </w:pP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instrText xml:space="preserve"> FORMTEXT </w:instrTex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fldChar w:fldCharType="separate"/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fldChar w:fldCharType="end"/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196D2" w14:textId="198F59B8" w:rsidR="00BC4B2B" w:rsidRPr="00DF7F4B" w:rsidRDefault="00AA75EE" w:rsidP="00B717A5">
            <w:pPr>
              <w:jc w:val="center"/>
              <w:rPr>
                <w:rFonts w:ascii="Aptos Narrow" w:hAnsi="Aptos Narrow"/>
                <w:color w:val="000000"/>
              </w:rPr>
            </w:pP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instrText xml:space="preserve"> FORMTEXT </w:instrTex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fldChar w:fldCharType="separate"/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fldChar w:fldCharType="end"/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63D0E1" w14:textId="2B71B40C" w:rsidR="00BC4B2B" w:rsidRPr="00DF7F4B" w:rsidRDefault="00AA75EE" w:rsidP="00B717A5">
            <w:pPr>
              <w:jc w:val="center"/>
              <w:rPr>
                <w:rFonts w:ascii="Aptos Narrow" w:hAnsi="Aptos Narrow"/>
                <w:color w:val="000000"/>
              </w:rPr>
            </w:pP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instrText xml:space="preserve"> FORMTEXT </w:instrTex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fldChar w:fldCharType="separate"/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fldChar w:fldCharType="end"/>
            </w:r>
          </w:p>
        </w:tc>
      </w:tr>
      <w:tr w:rsidR="00BC4B2B" w:rsidRPr="00DF7F4B" w14:paraId="2CF1F84B" w14:textId="77777777" w:rsidTr="00D453AD">
        <w:trPr>
          <w:trHeight w:val="956"/>
          <w:jc w:val="center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A76B1" w14:textId="77777777" w:rsidR="00BC4B2B" w:rsidRPr="00DF7F4B" w:rsidRDefault="00BC4B2B" w:rsidP="00B717A5">
            <w:pPr>
              <w:jc w:val="center"/>
              <w:rPr>
                <w:rFonts w:ascii="Aptos Narrow" w:hAnsi="Aptos Narrow"/>
                <w:color w:val="000000"/>
              </w:rPr>
            </w:pPr>
            <w:r w:rsidRPr="00DF7F4B">
              <w:rPr>
                <w:rFonts w:ascii="Aptos Narrow" w:hAnsi="Aptos Narrow"/>
                <w:color w:val="000000"/>
              </w:rPr>
              <w:t>Barevná A4 (předpoklad 30 000 ks/ 1 měsíc)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83646" w14:textId="4414FFC9" w:rsidR="00BC4B2B" w:rsidRPr="00DF7F4B" w:rsidRDefault="00AA75EE" w:rsidP="00B717A5">
            <w:pPr>
              <w:jc w:val="center"/>
              <w:rPr>
                <w:rFonts w:ascii="Aptos Narrow" w:hAnsi="Aptos Narrow"/>
                <w:color w:val="000000"/>
              </w:rPr>
            </w:pP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instrText xml:space="preserve"> FORMTEXT </w:instrTex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fldChar w:fldCharType="separate"/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fldChar w:fldCharType="end"/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6EA55" w14:textId="74A58A2C" w:rsidR="00BC4B2B" w:rsidRPr="00DF7F4B" w:rsidRDefault="00AA75EE" w:rsidP="00B717A5">
            <w:pPr>
              <w:jc w:val="center"/>
              <w:rPr>
                <w:rFonts w:ascii="Aptos Narrow" w:hAnsi="Aptos Narrow"/>
                <w:color w:val="000000"/>
              </w:rPr>
            </w:pP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instrText xml:space="preserve"> FORMTEXT </w:instrTex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fldChar w:fldCharType="separate"/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fldChar w:fldCharType="end"/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87C9F" w14:textId="0DB2B71E" w:rsidR="00BC4B2B" w:rsidRPr="00DF7F4B" w:rsidRDefault="00AA75EE" w:rsidP="00B717A5">
            <w:pPr>
              <w:jc w:val="center"/>
              <w:rPr>
                <w:rFonts w:ascii="Aptos Narrow" w:hAnsi="Aptos Narrow"/>
                <w:color w:val="000000"/>
              </w:rPr>
            </w:pP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instrText xml:space="preserve"> FORMTEXT </w:instrTex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fldChar w:fldCharType="separate"/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fldChar w:fldCharType="end"/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1AD04" w14:textId="1C27BA90" w:rsidR="00BC4B2B" w:rsidRPr="00DF7F4B" w:rsidRDefault="00AA75EE" w:rsidP="00B717A5">
            <w:pPr>
              <w:jc w:val="center"/>
              <w:rPr>
                <w:rFonts w:ascii="Aptos Narrow" w:hAnsi="Aptos Narrow"/>
                <w:color w:val="000000"/>
              </w:rPr>
            </w:pP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instrText xml:space="preserve"> FORMTEXT </w:instrTex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fldChar w:fldCharType="separate"/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fldChar w:fldCharType="end"/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73059" w14:textId="3B2CF6C9" w:rsidR="00BC4B2B" w:rsidRPr="00DF7F4B" w:rsidRDefault="00AA75EE" w:rsidP="00B717A5">
            <w:pPr>
              <w:jc w:val="center"/>
              <w:rPr>
                <w:rFonts w:ascii="Aptos Narrow" w:hAnsi="Aptos Narrow"/>
                <w:color w:val="000000"/>
              </w:rPr>
            </w:pP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instrText xml:space="preserve"> FORMTEXT </w:instrTex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fldChar w:fldCharType="separate"/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fldChar w:fldCharType="end"/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67B28" w14:textId="3217D7EE" w:rsidR="00BC4B2B" w:rsidRPr="00DF7F4B" w:rsidRDefault="00AA75EE" w:rsidP="00B717A5">
            <w:pPr>
              <w:jc w:val="center"/>
              <w:rPr>
                <w:rFonts w:ascii="Aptos Narrow" w:hAnsi="Aptos Narrow"/>
                <w:color w:val="000000"/>
              </w:rPr>
            </w:pP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instrText xml:space="preserve"> FORMTEXT </w:instrTex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fldChar w:fldCharType="separate"/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fldChar w:fldCharType="end"/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F898B" w14:textId="57C39B2E" w:rsidR="00BC4B2B" w:rsidRPr="00DF7F4B" w:rsidRDefault="00AA75EE" w:rsidP="00B717A5">
            <w:pPr>
              <w:jc w:val="center"/>
              <w:rPr>
                <w:rFonts w:ascii="Aptos Narrow" w:hAnsi="Aptos Narrow"/>
                <w:color w:val="000000"/>
              </w:rPr>
            </w:pP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instrText xml:space="preserve"> FORMTEXT </w:instrTex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fldChar w:fldCharType="separate"/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fldChar w:fldCharType="end"/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BC756E" w14:textId="062505C3" w:rsidR="00BC4B2B" w:rsidRPr="00DF7F4B" w:rsidRDefault="00AA75EE" w:rsidP="00B717A5">
            <w:pPr>
              <w:jc w:val="center"/>
              <w:rPr>
                <w:rFonts w:ascii="Aptos Narrow" w:hAnsi="Aptos Narrow"/>
                <w:color w:val="000000"/>
              </w:rPr>
            </w:pP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instrText xml:space="preserve"> FORMTEXT </w:instrTex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fldChar w:fldCharType="separate"/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fldChar w:fldCharType="end"/>
            </w:r>
          </w:p>
        </w:tc>
      </w:tr>
      <w:tr w:rsidR="00BC4B2B" w:rsidRPr="00DF7F4B" w14:paraId="5D3105B0" w14:textId="77777777" w:rsidTr="00D453AD">
        <w:trPr>
          <w:trHeight w:val="511"/>
          <w:jc w:val="center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F2E56" w14:textId="77777777" w:rsidR="00BC4B2B" w:rsidRPr="00DF7F4B" w:rsidRDefault="00BC4B2B" w:rsidP="00B717A5">
            <w:pPr>
              <w:jc w:val="center"/>
              <w:rPr>
                <w:rFonts w:ascii="Aptos Narrow" w:hAnsi="Aptos Narrow"/>
                <w:color w:val="000000"/>
              </w:rPr>
            </w:pPr>
            <w:r w:rsidRPr="00DF7F4B">
              <w:rPr>
                <w:rFonts w:ascii="Aptos Narrow" w:hAnsi="Aptos Narrow"/>
                <w:color w:val="000000"/>
              </w:rPr>
              <w:lastRenderedPageBreak/>
              <w:t>Celkem v Kč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171F4" w14:textId="555AB958" w:rsidR="00BC4B2B" w:rsidRPr="00DF7F4B" w:rsidRDefault="00AA75EE" w:rsidP="00B717A5">
            <w:pPr>
              <w:jc w:val="center"/>
              <w:rPr>
                <w:rFonts w:ascii="Aptos Narrow" w:hAnsi="Aptos Narrow"/>
                <w:color w:val="000000"/>
              </w:rPr>
            </w:pP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instrText xml:space="preserve"> FORMTEXT </w:instrTex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fldChar w:fldCharType="separate"/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fldChar w:fldCharType="end"/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DA03E" w14:textId="148544F4" w:rsidR="00BC4B2B" w:rsidRPr="00DF7F4B" w:rsidRDefault="00AA75EE" w:rsidP="00B717A5">
            <w:pPr>
              <w:jc w:val="center"/>
              <w:rPr>
                <w:rFonts w:ascii="Aptos Narrow" w:hAnsi="Aptos Narrow"/>
                <w:color w:val="000000"/>
              </w:rPr>
            </w:pP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instrText xml:space="preserve"> FORMTEXT </w:instrTex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fldChar w:fldCharType="separate"/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fldChar w:fldCharType="end"/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93514" w14:textId="57B31244" w:rsidR="00BC4B2B" w:rsidRPr="00DF7F4B" w:rsidRDefault="00AA75EE" w:rsidP="00B717A5">
            <w:pPr>
              <w:jc w:val="center"/>
              <w:rPr>
                <w:rFonts w:ascii="Aptos Narrow" w:hAnsi="Aptos Narrow"/>
                <w:color w:val="000000"/>
              </w:rPr>
            </w:pP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instrText xml:space="preserve"> FORMTEXT </w:instrTex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fldChar w:fldCharType="separate"/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fldChar w:fldCharType="end"/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60FD8" w14:textId="7EB0A1EE" w:rsidR="00BC4B2B" w:rsidRPr="00DF7F4B" w:rsidRDefault="00AA75EE" w:rsidP="00B717A5">
            <w:pPr>
              <w:jc w:val="center"/>
              <w:rPr>
                <w:rFonts w:ascii="Aptos Narrow" w:hAnsi="Aptos Narrow"/>
                <w:color w:val="000000"/>
              </w:rPr>
            </w:pP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instrText xml:space="preserve"> FORMTEXT </w:instrTex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fldChar w:fldCharType="separate"/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fldChar w:fldCharType="end"/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A8132" w14:textId="59412B7C" w:rsidR="00BC4B2B" w:rsidRPr="00DF7F4B" w:rsidRDefault="00AA75EE" w:rsidP="00B717A5">
            <w:pPr>
              <w:jc w:val="center"/>
              <w:rPr>
                <w:rFonts w:ascii="Aptos Narrow" w:hAnsi="Aptos Narrow"/>
                <w:color w:val="000000"/>
              </w:rPr>
            </w:pP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instrText xml:space="preserve"> FORMTEXT </w:instrTex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fldChar w:fldCharType="separate"/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fldChar w:fldCharType="end"/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B500D" w14:textId="342E0FFC" w:rsidR="00BC4B2B" w:rsidRPr="00DF7F4B" w:rsidRDefault="00AA75EE" w:rsidP="00B717A5">
            <w:pPr>
              <w:jc w:val="center"/>
              <w:rPr>
                <w:rFonts w:ascii="Aptos Narrow" w:hAnsi="Aptos Narrow"/>
                <w:color w:val="000000"/>
              </w:rPr>
            </w:pP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instrText xml:space="preserve"> FORMTEXT </w:instrTex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fldChar w:fldCharType="separate"/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fldChar w:fldCharType="end"/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AEA59" w14:textId="66280B83" w:rsidR="00BC4B2B" w:rsidRPr="00DF7F4B" w:rsidRDefault="00AA75EE" w:rsidP="00B717A5">
            <w:pPr>
              <w:jc w:val="center"/>
              <w:rPr>
                <w:rFonts w:ascii="Aptos Narrow" w:hAnsi="Aptos Narrow"/>
                <w:color w:val="000000"/>
              </w:rPr>
            </w:pP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instrText xml:space="preserve"> FORMTEXT </w:instrTex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fldChar w:fldCharType="separate"/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fldChar w:fldCharType="end"/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7D3A44" w14:textId="294EA00B" w:rsidR="00BC4B2B" w:rsidRPr="00DF7F4B" w:rsidRDefault="00AA75EE" w:rsidP="00B717A5">
            <w:pPr>
              <w:jc w:val="center"/>
              <w:rPr>
                <w:rFonts w:ascii="Aptos Narrow" w:hAnsi="Aptos Narrow"/>
                <w:color w:val="000000"/>
              </w:rPr>
            </w:pP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instrText xml:space="preserve"> FORMTEXT </w:instrTex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fldChar w:fldCharType="separate"/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 </w:t>
            </w:r>
            <w:r w:rsidRPr="00F05AFB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fldChar w:fldCharType="end"/>
            </w:r>
          </w:p>
        </w:tc>
      </w:tr>
    </w:tbl>
    <w:p w14:paraId="17E899B7" w14:textId="77777777" w:rsidR="00F87F21" w:rsidRDefault="00F87F21">
      <w:pPr>
        <w:rPr>
          <w:rFonts w:ascii="Arial" w:hAnsi="Arial"/>
        </w:rPr>
      </w:pPr>
    </w:p>
    <w:p w14:paraId="11F6F80F" w14:textId="77777777" w:rsidR="00F87F21" w:rsidRDefault="00F87F21">
      <w:pPr>
        <w:rPr>
          <w:rFonts w:ascii="Arial" w:hAnsi="Arial"/>
        </w:rPr>
      </w:pPr>
    </w:p>
    <w:p w14:paraId="4DE4A3EA" w14:textId="62C62EE7" w:rsidR="002F4074" w:rsidRDefault="0074072E">
      <w:pPr>
        <w:rPr>
          <w:rFonts w:ascii="Arial" w:hAnsi="Arial"/>
        </w:rPr>
      </w:pPr>
      <w:r w:rsidRPr="00E06446">
        <w:rPr>
          <w:rFonts w:ascii="Arial" w:hAnsi="Arial"/>
        </w:rPr>
        <w:t xml:space="preserve">Celková cena představuje součet cen </w:t>
      </w:r>
      <w:r w:rsidR="00D03428">
        <w:rPr>
          <w:rFonts w:ascii="Arial" w:hAnsi="Arial"/>
        </w:rPr>
        <w:t xml:space="preserve">za měsíce trvání smlouvy podle počtu černobílých a barevných kopií v souladu s výzvou zadavatele a nabídkou dodavatele. </w:t>
      </w:r>
      <w:r w:rsidR="00215467">
        <w:rPr>
          <w:rFonts w:ascii="Arial" w:hAnsi="Arial"/>
        </w:rPr>
        <w:t>V</w:t>
      </w:r>
      <w:r w:rsidR="00D03428">
        <w:rPr>
          <w:rFonts w:ascii="Arial" w:hAnsi="Arial"/>
        </w:rPr>
        <w:t xml:space="preserve"> ceně jsou zcela zahrnuta další plnění poskytnutá dodavatelem uvedená v Článku II </w:t>
      </w:r>
      <w:r w:rsidR="00990083">
        <w:rPr>
          <w:rFonts w:ascii="Arial" w:hAnsi="Arial"/>
        </w:rPr>
        <w:t>odst. 2.</w:t>
      </w:r>
      <w:r w:rsidR="000A530F">
        <w:rPr>
          <w:rFonts w:ascii="Arial" w:hAnsi="Arial"/>
        </w:rPr>
        <w:t xml:space="preserve">1 </w:t>
      </w:r>
      <w:r w:rsidR="00D03428">
        <w:rPr>
          <w:rFonts w:ascii="Arial" w:hAnsi="Arial"/>
        </w:rPr>
        <w:t>této smlouvy</w:t>
      </w:r>
      <w:r w:rsidR="00215467">
        <w:rPr>
          <w:rFonts w:ascii="Arial" w:hAnsi="Arial"/>
        </w:rPr>
        <w:t xml:space="preserve">. </w:t>
      </w:r>
    </w:p>
    <w:p w14:paraId="7D6FA9EB" w14:textId="77777777" w:rsidR="005043C1" w:rsidRDefault="005043C1">
      <w:pPr>
        <w:rPr>
          <w:rFonts w:ascii="Arial" w:hAnsi="Arial"/>
        </w:rPr>
      </w:pPr>
    </w:p>
    <w:p w14:paraId="516907A6" w14:textId="4AB7D507" w:rsidR="00474EC2" w:rsidRPr="003773F5" w:rsidRDefault="00474EC2" w:rsidP="00474EC2">
      <w:pPr>
        <w:jc w:val="both"/>
        <w:rPr>
          <w:rFonts w:ascii="Arial" w:hAnsi="Arial"/>
          <w:color w:val="000000" w:themeColor="text1"/>
        </w:rPr>
      </w:pPr>
      <w:r w:rsidRPr="003773F5">
        <w:rPr>
          <w:rFonts w:ascii="Arial" w:hAnsi="Arial"/>
          <w:color w:val="000000" w:themeColor="text1"/>
        </w:rPr>
        <w:t xml:space="preserve">Cena </w:t>
      </w:r>
      <w:r w:rsidR="00F85196" w:rsidRPr="003773F5">
        <w:rPr>
          <w:rFonts w:ascii="Arial" w:hAnsi="Arial"/>
          <w:color w:val="000000" w:themeColor="text1"/>
        </w:rPr>
        <w:t xml:space="preserve">obsahuje </w:t>
      </w:r>
      <w:r w:rsidRPr="003773F5">
        <w:rPr>
          <w:rFonts w:ascii="Arial" w:hAnsi="Arial"/>
          <w:b/>
          <w:bCs/>
          <w:color w:val="000000" w:themeColor="text1"/>
        </w:rPr>
        <w:t>dopravu na místo plnění</w:t>
      </w:r>
      <w:r w:rsidRPr="003773F5">
        <w:rPr>
          <w:rFonts w:ascii="Arial" w:hAnsi="Arial"/>
          <w:color w:val="000000" w:themeColor="text1"/>
        </w:rPr>
        <w:t xml:space="preserve"> a případně veškeré další náklady související s dodávkou.</w:t>
      </w:r>
    </w:p>
    <w:p w14:paraId="273605AB" w14:textId="77777777" w:rsidR="005043C1" w:rsidRPr="003773F5" w:rsidRDefault="005043C1">
      <w:pPr>
        <w:rPr>
          <w:rFonts w:ascii="Arial" w:hAnsi="Arial"/>
          <w:color w:val="000000" w:themeColor="text1"/>
        </w:rPr>
      </w:pPr>
    </w:p>
    <w:p w14:paraId="11EF4B8E" w14:textId="32E841E2" w:rsidR="005043C1" w:rsidRPr="003773F5" w:rsidRDefault="005043C1">
      <w:pPr>
        <w:rPr>
          <w:rFonts w:ascii="Arial" w:hAnsi="Arial"/>
          <w:color w:val="000000" w:themeColor="text1"/>
        </w:rPr>
      </w:pPr>
      <w:r w:rsidRPr="003773F5">
        <w:rPr>
          <w:rFonts w:ascii="Arial" w:hAnsi="Arial"/>
          <w:color w:val="000000" w:themeColor="text1"/>
        </w:rPr>
        <w:t>Na základě přiloženého ceníku budou placeny</w:t>
      </w:r>
      <w:r w:rsidR="00A46B57" w:rsidRPr="003773F5">
        <w:rPr>
          <w:rFonts w:ascii="Arial" w:hAnsi="Arial"/>
          <w:color w:val="000000" w:themeColor="text1"/>
        </w:rPr>
        <w:t xml:space="preserve"> služby</w:t>
      </w:r>
      <w:r w:rsidRPr="003773F5">
        <w:rPr>
          <w:rFonts w:ascii="Arial" w:hAnsi="Arial"/>
          <w:color w:val="000000" w:themeColor="text1"/>
        </w:rPr>
        <w:t xml:space="preserve"> </w:t>
      </w:r>
      <w:r w:rsidR="00E47C05" w:rsidRPr="003773F5">
        <w:rPr>
          <w:rFonts w:ascii="Arial" w:hAnsi="Arial"/>
          <w:color w:val="000000" w:themeColor="text1"/>
        </w:rPr>
        <w:t xml:space="preserve">uvedené v odst. </w:t>
      </w:r>
      <w:r w:rsidR="003120A4" w:rsidRPr="003773F5">
        <w:rPr>
          <w:rFonts w:ascii="Arial" w:hAnsi="Arial"/>
          <w:color w:val="000000" w:themeColor="text1"/>
        </w:rPr>
        <w:t>2.</w:t>
      </w:r>
      <w:r w:rsidR="00990083">
        <w:rPr>
          <w:rFonts w:ascii="Arial" w:hAnsi="Arial"/>
          <w:color w:val="000000" w:themeColor="text1"/>
        </w:rPr>
        <w:t>5</w:t>
      </w:r>
      <w:r w:rsidR="003120A4" w:rsidRPr="003773F5">
        <w:rPr>
          <w:rFonts w:ascii="Arial" w:hAnsi="Arial"/>
          <w:color w:val="000000" w:themeColor="text1"/>
        </w:rPr>
        <w:t xml:space="preserve"> této smlouvy. </w:t>
      </w:r>
    </w:p>
    <w:p w14:paraId="0FFBF111" w14:textId="77777777" w:rsidR="005043C1" w:rsidRPr="003773F5" w:rsidRDefault="005043C1">
      <w:pPr>
        <w:rPr>
          <w:rFonts w:ascii="Arial" w:hAnsi="Arial"/>
          <w:color w:val="000000" w:themeColor="text1"/>
        </w:rPr>
      </w:pPr>
    </w:p>
    <w:p w14:paraId="2D0672A8" w14:textId="5F3CD667" w:rsidR="002F4074" w:rsidRPr="00E06446" w:rsidRDefault="0074072E">
      <w:pPr>
        <w:jc w:val="center"/>
        <w:rPr>
          <w:rFonts w:ascii="Arial" w:hAnsi="Arial"/>
        </w:rPr>
      </w:pPr>
      <w:r w:rsidRPr="00E06446">
        <w:rPr>
          <w:rFonts w:ascii="Arial" w:hAnsi="Arial"/>
          <w:b/>
          <w:bCs/>
        </w:rPr>
        <w:t>V. Platební podmínky</w:t>
      </w:r>
    </w:p>
    <w:p w14:paraId="6B69657B" w14:textId="77777777" w:rsidR="002F4074" w:rsidRPr="00E06446" w:rsidRDefault="002F4074">
      <w:pPr>
        <w:jc w:val="center"/>
        <w:rPr>
          <w:rFonts w:ascii="Arial" w:hAnsi="Arial"/>
          <w:b/>
          <w:bCs/>
        </w:rPr>
      </w:pPr>
    </w:p>
    <w:p w14:paraId="7FD731A7" w14:textId="4E83558C" w:rsidR="002E69D4" w:rsidRPr="00E06446" w:rsidRDefault="002E69D4" w:rsidP="007E52C5">
      <w:pPr>
        <w:ind w:left="426" w:hanging="426"/>
        <w:jc w:val="both"/>
        <w:rPr>
          <w:rFonts w:ascii="Arial" w:hAnsi="Arial"/>
        </w:rPr>
      </w:pPr>
      <w:r w:rsidRPr="00E06446">
        <w:rPr>
          <w:rFonts w:ascii="Arial" w:hAnsi="Arial"/>
        </w:rPr>
        <w:t>5.</w:t>
      </w:r>
      <w:r w:rsidR="00EB751A">
        <w:rPr>
          <w:rFonts w:ascii="Arial" w:hAnsi="Arial"/>
        </w:rPr>
        <w:t>1</w:t>
      </w:r>
      <w:r w:rsidRPr="00E06446">
        <w:rPr>
          <w:rFonts w:ascii="Arial" w:hAnsi="Arial"/>
        </w:rPr>
        <w:t xml:space="preserve">. Vyúčtování bude provedeno </w:t>
      </w:r>
      <w:r>
        <w:rPr>
          <w:rFonts w:ascii="Arial" w:hAnsi="Arial"/>
        </w:rPr>
        <w:t>1</w:t>
      </w:r>
      <w:r w:rsidRPr="00E06446">
        <w:rPr>
          <w:rFonts w:ascii="Arial" w:hAnsi="Arial"/>
        </w:rPr>
        <w:t>x měsíčně, na základě odečtu počítadel jednotlivých strojů, tzn. skutečně vytištěných stran dodaných odběrateli dodavatelem z jednotlivých strojů specifikovaných v</w:t>
      </w:r>
      <w:r w:rsidR="00A86866">
        <w:rPr>
          <w:rFonts w:ascii="Arial" w:hAnsi="Arial"/>
        </w:rPr>
        <w:t xml:space="preserve"> </w:t>
      </w:r>
      <w:r w:rsidR="00C00DD2">
        <w:rPr>
          <w:rFonts w:ascii="Arial" w:hAnsi="Arial"/>
        </w:rPr>
        <w:t xml:space="preserve">příloze </w:t>
      </w:r>
      <w:r w:rsidR="00FB3F38">
        <w:rPr>
          <w:rFonts w:ascii="Arial" w:hAnsi="Arial"/>
        </w:rPr>
        <w:t xml:space="preserve">č. 1 </w:t>
      </w:r>
      <w:r w:rsidRPr="00E06446">
        <w:rPr>
          <w:rFonts w:ascii="Arial" w:hAnsi="Arial"/>
        </w:rPr>
        <w:t>této smlouvy a jednotlivých míst plnění</w:t>
      </w:r>
      <w:r>
        <w:rPr>
          <w:rFonts w:ascii="Arial" w:hAnsi="Arial"/>
        </w:rPr>
        <w:t>,</w:t>
      </w:r>
      <w:r w:rsidRPr="00E06446">
        <w:rPr>
          <w:rFonts w:ascii="Arial" w:hAnsi="Arial"/>
        </w:rPr>
        <w:t xml:space="preserve"> a to vždy k poslednímu pracovnímu dni kalendářního měsíce.</w:t>
      </w:r>
    </w:p>
    <w:p w14:paraId="3F176700" w14:textId="77777777" w:rsidR="002E69D4" w:rsidRDefault="002E69D4" w:rsidP="007E52C5">
      <w:pPr>
        <w:ind w:left="426" w:hanging="426"/>
        <w:jc w:val="both"/>
        <w:rPr>
          <w:rFonts w:ascii="Arial" w:hAnsi="Arial"/>
        </w:rPr>
      </w:pPr>
    </w:p>
    <w:p w14:paraId="1B84EFBC" w14:textId="21C2783C" w:rsidR="002F4074" w:rsidRDefault="0074072E" w:rsidP="007E52C5">
      <w:pPr>
        <w:ind w:left="426" w:hanging="426"/>
        <w:jc w:val="both"/>
        <w:rPr>
          <w:rFonts w:ascii="Arial" w:hAnsi="Arial"/>
        </w:rPr>
      </w:pPr>
      <w:r w:rsidRPr="00E06446">
        <w:rPr>
          <w:rFonts w:ascii="Arial" w:hAnsi="Arial"/>
        </w:rPr>
        <w:t>5.2.</w:t>
      </w:r>
      <w:r w:rsidR="00A30233">
        <w:rPr>
          <w:rFonts w:ascii="Arial" w:hAnsi="Arial"/>
        </w:rPr>
        <w:t xml:space="preserve">Cena bude </w:t>
      </w:r>
      <w:r w:rsidR="00A146C5">
        <w:rPr>
          <w:rFonts w:ascii="Arial" w:hAnsi="Arial"/>
        </w:rPr>
        <w:t>o</w:t>
      </w:r>
      <w:r w:rsidR="004D444C">
        <w:rPr>
          <w:rFonts w:ascii="Arial" w:hAnsi="Arial"/>
        </w:rPr>
        <w:t>dběratelem</w:t>
      </w:r>
      <w:r w:rsidR="00A146C5">
        <w:rPr>
          <w:rFonts w:ascii="Arial" w:hAnsi="Arial"/>
        </w:rPr>
        <w:t xml:space="preserve"> uhrazena až po realizaci služby na základě předávacího protokolu a vystavené faktury měsíčně se sp</w:t>
      </w:r>
      <w:r w:rsidR="0039161C">
        <w:rPr>
          <w:rFonts w:ascii="Arial" w:hAnsi="Arial"/>
        </w:rPr>
        <w:t>la</w:t>
      </w:r>
      <w:r w:rsidR="00A146C5">
        <w:rPr>
          <w:rFonts w:ascii="Arial" w:hAnsi="Arial"/>
        </w:rPr>
        <w:t xml:space="preserve">tností </w:t>
      </w:r>
      <w:r w:rsidR="00AA619E" w:rsidRPr="00AA619E">
        <w:rPr>
          <w:rFonts w:ascii="Arial" w:hAnsi="Arial"/>
          <w:b/>
          <w:bCs/>
        </w:rPr>
        <w:t>21</w:t>
      </w:r>
      <w:r w:rsidR="00A146C5" w:rsidRPr="00AA619E">
        <w:rPr>
          <w:rFonts w:ascii="Arial" w:hAnsi="Arial"/>
          <w:b/>
          <w:bCs/>
        </w:rPr>
        <w:t xml:space="preserve"> dn</w:t>
      </w:r>
      <w:r w:rsidR="0039161C" w:rsidRPr="00AA619E">
        <w:rPr>
          <w:rFonts w:ascii="Arial" w:hAnsi="Arial"/>
          <w:b/>
          <w:bCs/>
        </w:rPr>
        <w:t>ů</w:t>
      </w:r>
      <w:r w:rsidR="00A146C5">
        <w:rPr>
          <w:rFonts w:ascii="Arial" w:hAnsi="Arial"/>
        </w:rPr>
        <w:t xml:space="preserve"> od jejího </w:t>
      </w:r>
      <w:r w:rsidR="00A11E5B">
        <w:rPr>
          <w:rFonts w:ascii="Arial" w:hAnsi="Arial"/>
        </w:rPr>
        <w:t xml:space="preserve">doručení </w:t>
      </w:r>
      <w:r w:rsidR="00AA56B9">
        <w:rPr>
          <w:rFonts w:ascii="Arial" w:hAnsi="Arial"/>
        </w:rPr>
        <w:t>odběrateli</w:t>
      </w:r>
      <w:r w:rsidR="00A11E5B">
        <w:rPr>
          <w:rFonts w:ascii="Arial" w:hAnsi="Arial"/>
        </w:rPr>
        <w:t xml:space="preserve"> v přípa</w:t>
      </w:r>
      <w:r w:rsidR="0039161C">
        <w:rPr>
          <w:rFonts w:ascii="Arial" w:hAnsi="Arial"/>
        </w:rPr>
        <w:t>d</w:t>
      </w:r>
      <w:r w:rsidR="00A11E5B">
        <w:rPr>
          <w:rFonts w:ascii="Arial" w:hAnsi="Arial"/>
        </w:rPr>
        <w:t>ě elektronické faktu</w:t>
      </w:r>
      <w:r w:rsidR="0039161C">
        <w:rPr>
          <w:rFonts w:ascii="Arial" w:hAnsi="Arial"/>
        </w:rPr>
        <w:t>r</w:t>
      </w:r>
      <w:r w:rsidR="00A11E5B">
        <w:rPr>
          <w:rFonts w:ascii="Arial" w:hAnsi="Arial"/>
        </w:rPr>
        <w:t xml:space="preserve">y na </w:t>
      </w:r>
      <w:hyperlink r:id="rId9" w:history="1">
        <w:r w:rsidR="00BC4B2B" w:rsidRPr="00F46C62">
          <w:rPr>
            <w:rStyle w:val="Hypertextovodkaz"/>
            <w:rFonts w:ascii="Arial" w:hAnsi="Arial"/>
          </w:rPr>
          <w:t>podatelna@ukzuz.gov.cz</w:t>
        </w:r>
      </w:hyperlink>
      <w:r w:rsidR="00A11E5B">
        <w:rPr>
          <w:rFonts w:ascii="Arial" w:hAnsi="Arial"/>
        </w:rPr>
        <w:t xml:space="preserve">. </w:t>
      </w:r>
      <w:r w:rsidRPr="00E06446">
        <w:rPr>
          <w:rFonts w:ascii="Arial" w:hAnsi="Arial"/>
        </w:rPr>
        <w:t xml:space="preserve">Faktura musí obsahovat všechny náležitosti řádného účetního a daňového dokladu ve smyslu příslušných zákonných ustanovení, zejména zákona č. 235/2004 Sb., o dani z přidané hodnoty, ve znění pozdějších předpisů, </w:t>
      </w:r>
      <w:r w:rsidRPr="00347D23">
        <w:rPr>
          <w:rFonts w:ascii="Arial" w:hAnsi="Arial"/>
          <w:b/>
          <w:bCs/>
        </w:rPr>
        <w:t>číslo smlouvy a předávací protokol</w:t>
      </w:r>
      <w:r w:rsidRPr="00E06446">
        <w:rPr>
          <w:rFonts w:ascii="Arial" w:hAnsi="Arial"/>
        </w:rPr>
        <w:t xml:space="preserve">. </w:t>
      </w:r>
    </w:p>
    <w:p w14:paraId="25974F48" w14:textId="77777777" w:rsidR="00D36EB5" w:rsidRPr="00E06446" w:rsidRDefault="00D36EB5" w:rsidP="007E52C5">
      <w:pPr>
        <w:ind w:left="426" w:hanging="426"/>
        <w:jc w:val="both"/>
        <w:rPr>
          <w:rFonts w:ascii="Arial" w:hAnsi="Arial"/>
        </w:rPr>
      </w:pPr>
    </w:p>
    <w:p w14:paraId="79C546D3" w14:textId="08F26864" w:rsidR="00E06446" w:rsidRDefault="0074072E" w:rsidP="007E52C5">
      <w:pPr>
        <w:ind w:left="426" w:hanging="426"/>
        <w:jc w:val="both"/>
        <w:rPr>
          <w:rFonts w:ascii="Arial" w:hAnsi="Arial"/>
        </w:rPr>
      </w:pPr>
      <w:r w:rsidRPr="00E06446">
        <w:rPr>
          <w:rFonts w:ascii="Arial" w:hAnsi="Arial"/>
        </w:rPr>
        <w:t>5.3.V případě, že faktura nebude mít odpovídající náležitosti, je odběratel oprávněn zaslat ji ve lhůtě splatnosti zpět dodavateli k doplnění, aniž se tak dostane do prodlení se splatností.</w:t>
      </w:r>
      <w:r w:rsidR="00AB59FD" w:rsidRPr="00E06446">
        <w:rPr>
          <w:rFonts w:ascii="Arial" w:hAnsi="Arial"/>
        </w:rPr>
        <w:t xml:space="preserve"> </w:t>
      </w:r>
      <w:r w:rsidRPr="00E06446">
        <w:rPr>
          <w:rFonts w:ascii="Arial" w:hAnsi="Arial"/>
        </w:rPr>
        <w:t xml:space="preserve">Lhůta splatnosti počíná běžet znovu od opětovného doručení náležitě doplněného či opraveného dokladu. </w:t>
      </w:r>
    </w:p>
    <w:p w14:paraId="1A63FCA1" w14:textId="77777777" w:rsidR="00D36EB5" w:rsidRDefault="00D36EB5" w:rsidP="007E52C5">
      <w:pPr>
        <w:ind w:left="426" w:hanging="426"/>
        <w:jc w:val="both"/>
        <w:rPr>
          <w:rFonts w:ascii="Arial" w:hAnsi="Arial"/>
        </w:rPr>
      </w:pPr>
    </w:p>
    <w:p w14:paraId="152996B8" w14:textId="08DF6404" w:rsidR="00E06446" w:rsidRDefault="0074072E" w:rsidP="007E52C5">
      <w:pPr>
        <w:ind w:left="426" w:hanging="426"/>
        <w:jc w:val="both"/>
        <w:rPr>
          <w:rFonts w:ascii="Arial" w:hAnsi="Arial"/>
        </w:rPr>
      </w:pPr>
      <w:r w:rsidRPr="00E06446">
        <w:rPr>
          <w:rFonts w:ascii="Arial" w:hAnsi="Arial"/>
        </w:rPr>
        <w:t xml:space="preserve">5.4.Zálohy či jakékoliv jiné platby předem na plnění této veřejné zakázky nebudou poskytnuty. </w:t>
      </w:r>
    </w:p>
    <w:p w14:paraId="7D0C916A" w14:textId="77777777" w:rsidR="00D36EB5" w:rsidRDefault="00D36EB5" w:rsidP="007E52C5">
      <w:pPr>
        <w:ind w:left="426" w:hanging="426"/>
        <w:jc w:val="both"/>
        <w:rPr>
          <w:rFonts w:ascii="Arial" w:hAnsi="Arial"/>
        </w:rPr>
      </w:pPr>
    </w:p>
    <w:p w14:paraId="1E402174" w14:textId="362EF03C" w:rsidR="002F4074" w:rsidRDefault="0074072E" w:rsidP="007E52C5">
      <w:pPr>
        <w:ind w:left="426" w:hanging="426"/>
        <w:jc w:val="both"/>
        <w:rPr>
          <w:rFonts w:ascii="Arial" w:hAnsi="Arial"/>
        </w:rPr>
      </w:pPr>
      <w:r w:rsidRPr="00E06446">
        <w:rPr>
          <w:rFonts w:ascii="Arial" w:hAnsi="Arial"/>
        </w:rPr>
        <w:t>5.5.</w:t>
      </w:r>
      <w:r w:rsidRPr="004D40AF">
        <w:rPr>
          <w:rFonts w:ascii="Arial" w:hAnsi="Arial"/>
        </w:rPr>
        <w:t xml:space="preserve">Nabídnutá </w:t>
      </w:r>
      <w:r w:rsidR="006B0DBA" w:rsidRPr="004D40AF">
        <w:rPr>
          <w:rFonts w:ascii="Arial" w:hAnsi="Arial"/>
        </w:rPr>
        <w:t xml:space="preserve">jednotková </w:t>
      </w:r>
      <w:r w:rsidRPr="00E06446">
        <w:rPr>
          <w:rFonts w:ascii="Arial" w:hAnsi="Arial"/>
        </w:rPr>
        <w:t>cena je cenou konečnou, maximální a dodavatel ji nemůže změnit během plnění zakázky. Cena bude obsahovat dopravu na místo plnění a případně veškeré další náklady související s</w:t>
      </w:r>
      <w:r w:rsidR="00C64F5D">
        <w:rPr>
          <w:rFonts w:ascii="Arial" w:hAnsi="Arial"/>
        </w:rPr>
        <w:t>e službou</w:t>
      </w:r>
      <w:r w:rsidRPr="00E06446">
        <w:rPr>
          <w:rFonts w:ascii="Arial" w:hAnsi="Arial"/>
        </w:rPr>
        <w:t xml:space="preserve">. </w:t>
      </w:r>
    </w:p>
    <w:p w14:paraId="48EF5AAC" w14:textId="77777777" w:rsidR="0015310C" w:rsidRDefault="0015310C" w:rsidP="007E52C5">
      <w:pPr>
        <w:ind w:left="426" w:hanging="426"/>
        <w:jc w:val="both"/>
        <w:rPr>
          <w:rFonts w:ascii="Arial" w:hAnsi="Arial"/>
        </w:rPr>
      </w:pPr>
    </w:p>
    <w:p w14:paraId="2F66653F" w14:textId="6F127FE8" w:rsidR="00E06446" w:rsidRDefault="0074072E" w:rsidP="007E52C5">
      <w:pPr>
        <w:ind w:left="426" w:hanging="426"/>
        <w:jc w:val="both"/>
        <w:rPr>
          <w:rFonts w:ascii="Arial" w:hAnsi="Arial"/>
        </w:rPr>
      </w:pPr>
      <w:r w:rsidRPr="00E06446">
        <w:rPr>
          <w:rFonts w:ascii="Arial" w:hAnsi="Arial"/>
        </w:rPr>
        <w:t>5.</w:t>
      </w:r>
      <w:r w:rsidR="00A4481B">
        <w:rPr>
          <w:rFonts w:ascii="Arial" w:hAnsi="Arial"/>
        </w:rPr>
        <w:t>6</w:t>
      </w:r>
      <w:r w:rsidRPr="00E06446">
        <w:rPr>
          <w:rFonts w:ascii="Arial" w:hAnsi="Arial"/>
        </w:rPr>
        <w:t xml:space="preserve">. Za každý den prodlení </w:t>
      </w:r>
      <w:r w:rsidR="0046370C" w:rsidRPr="00753D1C">
        <w:rPr>
          <w:rFonts w:ascii="Arial" w:hAnsi="Arial"/>
        </w:rPr>
        <w:t>dodavatele s dodáním služeb</w:t>
      </w:r>
      <w:r w:rsidR="00D03428" w:rsidRPr="00753D1C">
        <w:rPr>
          <w:rFonts w:ascii="Arial" w:hAnsi="Arial"/>
        </w:rPr>
        <w:t xml:space="preserve"> podle Článku </w:t>
      </w:r>
      <w:r w:rsidR="00F25094">
        <w:rPr>
          <w:rFonts w:ascii="Arial" w:hAnsi="Arial"/>
        </w:rPr>
        <w:t>II</w:t>
      </w:r>
      <w:r w:rsidR="0046370C" w:rsidRPr="00753D1C">
        <w:rPr>
          <w:rFonts w:ascii="Arial" w:hAnsi="Arial"/>
        </w:rPr>
        <w:t xml:space="preserve"> </w:t>
      </w:r>
      <w:r w:rsidRPr="00E06446">
        <w:rPr>
          <w:rFonts w:ascii="Arial" w:hAnsi="Arial"/>
        </w:rPr>
        <w:t xml:space="preserve">je </w:t>
      </w:r>
      <w:r w:rsidR="00D03428">
        <w:rPr>
          <w:rFonts w:ascii="Arial" w:hAnsi="Arial"/>
        </w:rPr>
        <w:t>odběratel</w:t>
      </w:r>
      <w:r w:rsidRPr="00E06446">
        <w:rPr>
          <w:rFonts w:ascii="Arial" w:hAnsi="Arial"/>
        </w:rPr>
        <w:t xml:space="preserve"> oprávněn požadovat po dodavateli a dodavatel má povinnost uhradit zadavateli smluvní pokutu ve výši 0,</w:t>
      </w:r>
      <w:r w:rsidR="00347D23">
        <w:rPr>
          <w:rFonts w:ascii="Arial" w:hAnsi="Arial"/>
        </w:rPr>
        <w:t>1</w:t>
      </w:r>
      <w:r w:rsidR="003E4A07">
        <w:rPr>
          <w:rFonts w:ascii="Arial" w:hAnsi="Arial"/>
        </w:rPr>
        <w:t xml:space="preserve"> </w:t>
      </w:r>
      <w:r w:rsidRPr="00E06446">
        <w:rPr>
          <w:rFonts w:ascii="Arial" w:hAnsi="Arial"/>
        </w:rPr>
        <w:t xml:space="preserve">% z celkové </w:t>
      </w:r>
      <w:r w:rsidR="003E4A07">
        <w:rPr>
          <w:rFonts w:ascii="Arial" w:hAnsi="Arial"/>
        </w:rPr>
        <w:t xml:space="preserve">předpokládané </w:t>
      </w:r>
      <w:r w:rsidRPr="00E06446">
        <w:rPr>
          <w:rFonts w:ascii="Arial" w:hAnsi="Arial"/>
        </w:rPr>
        <w:t xml:space="preserve">ceny </w:t>
      </w:r>
      <w:r w:rsidR="004D0CD1">
        <w:rPr>
          <w:rFonts w:ascii="Arial" w:hAnsi="Arial"/>
        </w:rPr>
        <w:t>veřejné zakázky (tj. barevná A4 i černobílá A4</w:t>
      </w:r>
      <w:r w:rsidR="0081183A">
        <w:rPr>
          <w:rFonts w:ascii="Arial" w:hAnsi="Arial"/>
        </w:rPr>
        <w:t xml:space="preserve">) </w:t>
      </w:r>
      <w:r w:rsidR="00251A4B">
        <w:rPr>
          <w:rFonts w:ascii="Arial" w:hAnsi="Arial"/>
        </w:rPr>
        <w:t xml:space="preserve">v Kč </w:t>
      </w:r>
      <w:r w:rsidRPr="00E06446">
        <w:rPr>
          <w:rFonts w:ascii="Arial" w:hAnsi="Arial"/>
        </w:rPr>
        <w:t xml:space="preserve">bez DPH. </w:t>
      </w:r>
    </w:p>
    <w:p w14:paraId="456CFFEE" w14:textId="77777777" w:rsidR="00270743" w:rsidRDefault="00270743" w:rsidP="007E52C5">
      <w:pPr>
        <w:ind w:left="426" w:hanging="426"/>
        <w:jc w:val="both"/>
        <w:rPr>
          <w:rFonts w:ascii="Arial" w:hAnsi="Arial"/>
        </w:rPr>
      </w:pPr>
    </w:p>
    <w:p w14:paraId="259ED549" w14:textId="55E4CC70" w:rsidR="002F4074" w:rsidRDefault="0074072E" w:rsidP="007E52C5">
      <w:pPr>
        <w:ind w:left="426" w:hanging="426"/>
        <w:jc w:val="both"/>
        <w:rPr>
          <w:rFonts w:ascii="Arial" w:hAnsi="Arial"/>
        </w:rPr>
      </w:pPr>
      <w:r w:rsidRPr="00E06446">
        <w:rPr>
          <w:rFonts w:ascii="Arial" w:hAnsi="Arial"/>
        </w:rPr>
        <w:t>5.</w:t>
      </w:r>
      <w:r w:rsidR="00A4481B">
        <w:rPr>
          <w:rFonts w:ascii="Arial" w:hAnsi="Arial"/>
        </w:rPr>
        <w:t>7</w:t>
      </w:r>
      <w:r w:rsidRPr="00E06446">
        <w:rPr>
          <w:rFonts w:ascii="Arial" w:hAnsi="Arial"/>
        </w:rPr>
        <w:t>.Ujednáním o smluvních pokutách není dotčeno právo smluvních stran na náhradu škody v plné výši.</w:t>
      </w:r>
    </w:p>
    <w:p w14:paraId="4779BA1C" w14:textId="77777777" w:rsidR="00D36EB5" w:rsidRDefault="00D36EB5" w:rsidP="0046370C">
      <w:pPr>
        <w:jc w:val="both"/>
        <w:rPr>
          <w:rFonts w:ascii="Arial" w:hAnsi="Arial"/>
        </w:rPr>
      </w:pPr>
    </w:p>
    <w:p w14:paraId="2F11CB26" w14:textId="030BA4E1" w:rsidR="002F4074" w:rsidRPr="00E06446" w:rsidRDefault="0074072E">
      <w:pPr>
        <w:jc w:val="center"/>
        <w:rPr>
          <w:rFonts w:ascii="Arial" w:hAnsi="Arial"/>
        </w:rPr>
      </w:pPr>
      <w:r w:rsidRPr="00E06446">
        <w:rPr>
          <w:rFonts w:ascii="Arial" w:hAnsi="Arial"/>
          <w:b/>
          <w:bCs/>
        </w:rPr>
        <w:t>VI. Ostatní ujednání</w:t>
      </w:r>
      <w:r w:rsidR="006574E0">
        <w:rPr>
          <w:rFonts w:ascii="Arial" w:hAnsi="Arial"/>
          <w:b/>
          <w:bCs/>
        </w:rPr>
        <w:t xml:space="preserve">, záruční doba </w:t>
      </w:r>
    </w:p>
    <w:p w14:paraId="58AB35F6" w14:textId="77777777" w:rsidR="002F4074" w:rsidRPr="00E06446" w:rsidRDefault="002F4074">
      <w:pPr>
        <w:jc w:val="center"/>
        <w:rPr>
          <w:rFonts w:ascii="Arial" w:hAnsi="Arial"/>
        </w:rPr>
      </w:pPr>
    </w:p>
    <w:p w14:paraId="3B42114F" w14:textId="544B62FB" w:rsidR="002F4074" w:rsidRDefault="0074072E" w:rsidP="007E52C5">
      <w:pPr>
        <w:ind w:left="426" w:hanging="426"/>
        <w:jc w:val="both"/>
        <w:rPr>
          <w:rFonts w:ascii="Arial" w:hAnsi="Arial"/>
        </w:rPr>
      </w:pPr>
      <w:r w:rsidRPr="00E06446">
        <w:rPr>
          <w:rFonts w:ascii="Arial" w:hAnsi="Arial"/>
        </w:rPr>
        <w:t xml:space="preserve">6.1. Smluvní strany se dohodly, že dodavatel bude poskytovat servisní služby a dodávky spotřebního materiálu pro </w:t>
      </w:r>
      <w:r w:rsidR="00D03428">
        <w:rPr>
          <w:rFonts w:ascii="Arial" w:hAnsi="Arial"/>
        </w:rPr>
        <w:t xml:space="preserve">multifukční </w:t>
      </w:r>
      <w:r w:rsidRPr="00E06446">
        <w:rPr>
          <w:rFonts w:ascii="Arial" w:hAnsi="Arial"/>
        </w:rPr>
        <w:t>zařízení uvedená v</w:t>
      </w:r>
      <w:r w:rsidR="00C00DD2">
        <w:rPr>
          <w:rFonts w:ascii="Arial" w:hAnsi="Arial"/>
        </w:rPr>
        <w:t> příloze této smlouvy</w:t>
      </w:r>
      <w:r w:rsidRPr="00E06446">
        <w:rPr>
          <w:rFonts w:ascii="Arial" w:hAnsi="Arial"/>
        </w:rPr>
        <w:t xml:space="preserve">. </w:t>
      </w:r>
    </w:p>
    <w:p w14:paraId="38BB23FB" w14:textId="77777777" w:rsidR="00D36EB5" w:rsidRPr="00E06446" w:rsidRDefault="00D36EB5" w:rsidP="007E52C5">
      <w:pPr>
        <w:ind w:left="426" w:hanging="426"/>
        <w:jc w:val="both"/>
        <w:rPr>
          <w:rFonts w:ascii="Arial" w:hAnsi="Arial"/>
        </w:rPr>
      </w:pPr>
    </w:p>
    <w:p w14:paraId="178F20DD" w14:textId="4AB5A55D" w:rsidR="002F4074" w:rsidRDefault="0074072E" w:rsidP="007E52C5">
      <w:pPr>
        <w:ind w:left="426" w:hanging="426"/>
        <w:rPr>
          <w:rFonts w:ascii="Arial" w:hAnsi="Arial"/>
        </w:rPr>
      </w:pPr>
      <w:r w:rsidRPr="00E06446">
        <w:rPr>
          <w:rFonts w:ascii="Arial" w:hAnsi="Arial"/>
        </w:rPr>
        <w:lastRenderedPageBreak/>
        <w:t>6.</w:t>
      </w:r>
      <w:r w:rsidR="00AA56B9">
        <w:rPr>
          <w:rFonts w:ascii="Arial" w:hAnsi="Arial"/>
        </w:rPr>
        <w:t>2</w:t>
      </w:r>
      <w:r w:rsidRPr="00E06446">
        <w:rPr>
          <w:rFonts w:ascii="Arial" w:hAnsi="Arial"/>
        </w:rPr>
        <w:t xml:space="preserve">. Záruka na dílo je poskytnuta </w:t>
      </w:r>
      <w:r w:rsidR="0046370C" w:rsidRPr="00753D1C">
        <w:rPr>
          <w:rFonts w:ascii="Arial" w:hAnsi="Arial"/>
        </w:rPr>
        <w:t>v</w:t>
      </w:r>
      <w:r w:rsidR="0046370C" w:rsidRPr="00E06446">
        <w:rPr>
          <w:rFonts w:ascii="Arial" w:hAnsi="Arial"/>
        </w:rPr>
        <w:t xml:space="preserve"> </w:t>
      </w:r>
      <w:r w:rsidRPr="000D345C">
        <w:rPr>
          <w:rFonts w:ascii="Arial" w:hAnsi="Arial"/>
        </w:rPr>
        <w:t>trvání</w:t>
      </w:r>
      <w:r w:rsidRPr="000D345C">
        <w:rPr>
          <w:rFonts w:ascii="Arial" w:hAnsi="Arial"/>
          <w:b/>
          <w:bCs/>
        </w:rPr>
        <w:t xml:space="preserve"> </w:t>
      </w:r>
      <w:r w:rsidR="008F0872" w:rsidRPr="000D345C">
        <w:rPr>
          <w:rFonts w:ascii="Arial" w:hAnsi="Arial"/>
          <w:b/>
          <w:bCs/>
        </w:rPr>
        <w:t xml:space="preserve">24 </w:t>
      </w:r>
      <w:r w:rsidRPr="000D345C">
        <w:rPr>
          <w:rFonts w:ascii="Arial" w:hAnsi="Arial"/>
          <w:b/>
          <w:bCs/>
        </w:rPr>
        <w:t>měsíců</w:t>
      </w:r>
      <w:r w:rsidRPr="00E06446">
        <w:rPr>
          <w:rFonts w:ascii="Arial" w:hAnsi="Arial"/>
        </w:rPr>
        <w:t xml:space="preserve">. </w:t>
      </w:r>
    </w:p>
    <w:p w14:paraId="3C215AE6" w14:textId="77777777" w:rsidR="00D36EB5" w:rsidRPr="00E06446" w:rsidRDefault="00D36EB5" w:rsidP="007E52C5">
      <w:pPr>
        <w:ind w:left="426" w:hanging="426"/>
        <w:jc w:val="both"/>
        <w:rPr>
          <w:rFonts w:ascii="Arial" w:hAnsi="Arial"/>
        </w:rPr>
      </w:pPr>
    </w:p>
    <w:p w14:paraId="6C755A7E" w14:textId="6DB8C6F8" w:rsidR="00AF468A" w:rsidRPr="003773F5" w:rsidRDefault="00AF468A" w:rsidP="007E52C5">
      <w:pPr>
        <w:ind w:left="426" w:hanging="426"/>
        <w:jc w:val="both"/>
        <w:rPr>
          <w:rFonts w:ascii="Arial" w:hAnsi="Arial"/>
          <w:color w:val="000000" w:themeColor="text1"/>
        </w:rPr>
      </w:pPr>
      <w:r w:rsidRPr="003773F5">
        <w:rPr>
          <w:rFonts w:ascii="Arial" w:hAnsi="Arial"/>
          <w:color w:val="000000" w:themeColor="text1"/>
        </w:rPr>
        <w:t>6.</w:t>
      </w:r>
      <w:r w:rsidR="008175D3" w:rsidRPr="003773F5">
        <w:rPr>
          <w:rFonts w:ascii="Arial" w:hAnsi="Arial"/>
          <w:color w:val="000000" w:themeColor="text1"/>
        </w:rPr>
        <w:t>3</w:t>
      </w:r>
      <w:r w:rsidRPr="003773F5">
        <w:rPr>
          <w:rFonts w:ascii="Arial" w:hAnsi="Arial"/>
          <w:color w:val="000000" w:themeColor="text1"/>
        </w:rPr>
        <w:t xml:space="preserve">. Poskytování servisní a materiálové podpory </w:t>
      </w:r>
      <w:r w:rsidR="00E37B35" w:rsidRPr="003773F5">
        <w:rPr>
          <w:rFonts w:ascii="Arial" w:hAnsi="Arial"/>
          <w:color w:val="000000" w:themeColor="text1"/>
        </w:rPr>
        <w:t xml:space="preserve">bude poskytováno pouze dodavatelem, poskytování subdodavatelem se nepřipouští. </w:t>
      </w:r>
    </w:p>
    <w:p w14:paraId="3D8C5B35" w14:textId="77777777" w:rsidR="00B30209" w:rsidRPr="003773F5" w:rsidRDefault="00B30209" w:rsidP="007E52C5">
      <w:pPr>
        <w:ind w:left="426" w:hanging="426"/>
        <w:jc w:val="both"/>
        <w:rPr>
          <w:rFonts w:ascii="Arial" w:hAnsi="Arial"/>
          <w:color w:val="000000" w:themeColor="text1"/>
        </w:rPr>
      </w:pPr>
    </w:p>
    <w:p w14:paraId="3434CAFB" w14:textId="135CF6A7" w:rsidR="00511343" w:rsidRPr="00B730AF" w:rsidRDefault="00511343" w:rsidP="007E52C5">
      <w:pPr>
        <w:ind w:left="426" w:hanging="426"/>
        <w:jc w:val="both"/>
        <w:rPr>
          <w:rFonts w:ascii="Arial" w:hAnsi="Arial"/>
          <w:color w:val="000000" w:themeColor="text1"/>
        </w:rPr>
      </w:pPr>
      <w:r w:rsidRPr="00B730AF">
        <w:rPr>
          <w:rFonts w:ascii="Arial" w:hAnsi="Arial"/>
          <w:color w:val="000000" w:themeColor="text1"/>
        </w:rPr>
        <w:t>6.</w:t>
      </w:r>
      <w:r w:rsidR="003B723B">
        <w:rPr>
          <w:rFonts w:ascii="Arial" w:hAnsi="Arial"/>
          <w:color w:val="000000" w:themeColor="text1"/>
        </w:rPr>
        <w:t>4</w:t>
      </w:r>
      <w:r w:rsidRPr="00B730AF">
        <w:rPr>
          <w:rFonts w:ascii="Arial" w:hAnsi="Arial"/>
          <w:color w:val="000000" w:themeColor="text1"/>
        </w:rPr>
        <w:t xml:space="preserve"> Dodavatel splňuje povinnosti podle § 21a zákona o účetnictví, a to povinné uveřejnění účetní závěrky v Obchodním rejstříku. </w:t>
      </w:r>
    </w:p>
    <w:p w14:paraId="72F24C07" w14:textId="77777777" w:rsidR="002F4074" w:rsidRPr="00B24461" w:rsidRDefault="002F4074" w:rsidP="007E52C5">
      <w:pPr>
        <w:ind w:hanging="426"/>
        <w:rPr>
          <w:rFonts w:ascii="Arial" w:hAnsi="Arial"/>
        </w:rPr>
      </w:pPr>
    </w:p>
    <w:p w14:paraId="1E484B2D" w14:textId="77777777" w:rsidR="002F4074" w:rsidRDefault="0074072E">
      <w:pPr>
        <w:jc w:val="center"/>
        <w:rPr>
          <w:rFonts w:ascii="Arial" w:hAnsi="Arial"/>
          <w:b/>
          <w:bCs/>
        </w:rPr>
      </w:pPr>
      <w:r w:rsidRPr="00270D56">
        <w:rPr>
          <w:rFonts w:ascii="Arial" w:hAnsi="Arial"/>
          <w:b/>
          <w:bCs/>
        </w:rPr>
        <w:t>VII. Závěrečná ustanovení</w:t>
      </w:r>
    </w:p>
    <w:p w14:paraId="0CAA4189" w14:textId="77777777" w:rsidR="00F359E1" w:rsidRPr="00270D56" w:rsidRDefault="00F359E1">
      <w:pPr>
        <w:jc w:val="center"/>
        <w:rPr>
          <w:rFonts w:ascii="Arial" w:hAnsi="Arial"/>
          <w:b/>
          <w:bCs/>
        </w:rPr>
      </w:pPr>
    </w:p>
    <w:p w14:paraId="735A4FD3" w14:textId="54556FB7" w:rsidR="002F4074" w:rsidRDefault="0074072E" w:rsidP="007E52C5">
      <w:pPr>
        <w:ind w:left="426" w:hanging="426"/>
        <w:jc w:val="both"/>
        <w:rPr>
          <w:rFonts w:ascii="Arial" w:hAnsi="Arial"/>
        </w:rPr>
      </w:pPr>
      <w:r w:rsidRPr="00270D56">
        <w:rPr>
          <w:rFonts w:ascii="Arial" w:hAnsi="Arial"/>
        </w:rPr>
        <w:t>7.1.</w:t>
      </w:r>
      <w:r w:rsidR="00E76951">
        <w:rPr>
          <w:rFonts w:ascii="Arial" w:hAnsi="Arial"/>
        </w:rPr>
        <w:t xml:space="preserve"> Závazkové vztahy vzniklé podle této smlouvy a na jejím základě se řídí zejména občanským zákoníkem. </w:t>
      </w:r>
      <w:r w:rsidRPr="00270D56">
        <w:rPr>
          <w:rFonts w:ascii="Arial" w:hAnsi="Arial"/>
        </w:rPr>
        <w:t xml:space="preserve"> </w:t>
      </w:r>
    </w:p>
    <w:p w14:paraId="38228A30" w14:textId="77777777" w:rsidR="00D36EB5" w:rsidRPr="00270D56" w:rsidRDefault="00D36EB5" w:rsidP="007E52C5">
      <w:pPr>
        <w:ind w:left="426" w:hanging="426"/>
        <w:jc w:val="both"/>
        <w:rPr>
          <w:rFonts w:ascii="Arial" w:hAnsi="Arial"/>
        </w:rPr>
      </w:pPr>
    </w:p>
    <w:p w14:paraId="6AB5468A" w14:textId="4695CDB1" w:rsidR="002F4074" w:rsidRDefault="0074072E" w:rsidP="007E52C5">
      <w:pPr>
        <w:ind w:left="426" w:hanging="426"/>
        <w:jc w:val="both"/>
        <w:rPr>
          <w:rFonts w:ascii="Arial" w:hAnsi="Arial"/>
        </w:rPr>
      </w:pPr>
      <w:r w:rsidRPr="00270D56">
        <w:rPr>
          <w:rFonts w:ascii="Arial" w:hAnsi="Arial"/>
        </w:rPr>
        <w:t xml:space="preserve">7.2. </w:t>
      </w:r>
      <w:r w:rsidR="00E76951">
        <w:rPr>
          <w:rFonts w:ascii="Arial" w:hAnsi="Arial"/>
        </w:rPr>
        <w:t>Tato smlouva</w:t>
      </w:r>
      <w:r w:rsidR="00981345">
        <w:rPr>
          <w:rFonts w:ascii="Arial" w:hAnsi="Arial"/>
        </w:rPr>
        <w:t xml:space="preserve"> může být měněna nebo doplňována pouze písemnými, smluvními stranami dohodnutými, postupně číslovanými dodatky. Tyto dodatky musí být pod</w:t>
      </w:r>
      <w:r w:rsidR="00F84C6E">
        <w:rPr>
          <w:rFonts w:ascii="Arial" w:hAnsi="Arial"/>
        </w:rPr>
        <w:t>epsány</w:t>
      </w:r>
      <w:r w:rsidR="00981345">
        <w:rPr>
          <w:rFonts w:ascii="Arial" w:hAnsi="Arial"/>
        </w:rPr>
        <w:t xml:space="preserve"> oběma smluvními stranami a stáva</w:t>
      </w:r>
      <w:r w:rsidR="00F84C6E">
        <w:rPr>
          <w:rFonts w:ascii="Arial" w:hAnsi="Arial"/>
        </w:rPr>
        <w:t>jí</w:t>
      </w:r>
      <w:r w:rsidR="00981345">
        <w:rPr>
          <w:rFonts w:ascii="Arial" w:hAnsi="Arial"/>
        </w:rPr>
        <w:t xml:space="preserve"> se nedílnou součástí této smlouvy. </w:t>
      </w:r>
    </w:p>
    <w:p w14:paraId="706CD7B8" w14:textId="77777777" w:rsidR="00D36EB5" w:rsidRPr="00270D56" w:rsidRDefault="00D36EB5" w:rsidP="007E52C5">
      <w:pPr>
        <w:ind w:left="426" w:hanging="426"/>
        <w:jc w:val="both"/>
        <w:rPr>
          <w:rFonts w:ascii="Arial" w:hAnsi="Arial"/>
        </w:rPr>
      </w:pPr>
    </w:p>
    <w:p w14:paraId="51263757" w14:textId="73F9C381" w:rsidR="00CC29F3" w:rsidRDefault="0074072E" w:rsidP="007E52C5">
      <w:pPr>
        <w:ind w:left="426" w:hanging="426"/>
        <w:jc w:val="both"/>
        <w:rPr>
          <w:rFonts w:ascii="Arial" w:hAnsi="Arial"/>
        </w:rPr>
      </w:pPr>
      <w:r w:rsidRPr="00270D56">
        <w:rPr>
          <w:rFonts w:ascii="Arial" w:hAnsi="Arial"/>
        </w:rPr>
        <w:t xml:space="preserve">7.3. </w:t>
      </w:r>
      <w:r w:rsidR="00F84C6E">
        <w:rPr>
          <w:rFonts w:ascii="Arial" w:hAnsi="Arial"/>
        </w:rPr>
        <w:t>Dodavatel proh</w:t>
      </w:r>
      <w:r w:rsidR="00EB16BB">
        <w:rPr>
          <w:rFonts w:ascii="Arial" w:hAnsi="Arial"/>
        </w:rPr>
        <w:t>la</w:t>
      </w:r>
      <w:r w:rsidR="00F84C6E">
        <w:rPr>
          <w:rFonts w:ascii="Arial" w:hAnsi="Arial"/>
        </w:rPr>
        <w:t>šuje</w:t>
      </w:r>
      <w:r w:rsidR="00CC29F3">
        <w:rPr>
          <w:rFonts w:ascii="Arial" w:hAnsi="Arial"/>
        </w:rPr>
        <w:t>, že akceptuje veškeré požadavky a podmínky zad</w:t>
      </w:r>
      <w:r w:rsidR="00EB16BB">
        <w:rPr>
          <w:rFonts w:ascii="Arial" w:hAnsi="Arial"/>
        </w:rPr>
        <w:t>a</w:t>
      </w:r>
      <w:r w:rsidR="00CC29F3">
        <w:rPr>
          <w:rFonts w:ascii="Arial" w:hAnsi="Arial"/>
        </w:rPr>
        <w:t>vatele uvedené v zadávací dokumentaci. V případě případného rozporu mezi textem smlouvy a je</w:t>
      </w:r>
      <w:r w:rsidR="00EB16BB">
        <w:rPr>
          <w:rFonts w:ascii="Arial" w:hAnsi="Arial"/>
        </w:rPr>
        <w:t>ji</w:t>
      </w:r>
      <w:r w:rsidR="00CC29F3">
        <w:rPr>
          <w:rFonts w:ascii="Arial" w:hAnsi="Arial"/>
        </w:rPr>
        <w:t xml:space="preserve">ch příloh bude mít text zadávací dokumentace přednost. </w:t>
      </w:r>
    </w:p>
    <w:p w14:paraId="4FCE2014" w14:textId="31B16E9E" w:rsidR="00EB16BB" w:rsidRDefault="00EB16BB" w:rsidP="007E52C5">
      <w:pPr>
        <w:ind w:left="426" w:hanging="426"/>
        <w:jc w:val="both"/>
        <w:rPr>
          <w:rFonts w:ascii="Arial" w:hAnsi="Arial"/>
        </w:rPr>
      </w:pPr>
    </w:p>
    <w:p w14:paraId="7EED6495" w14:textId="6E105B86" w:rsidR="00EB16BB" w:rsidRPr="00A0540C" w:rsidRDefault="00EB16BB" w:rsidP="007E52C5">
      <w:pPr>
        <w:ind w:left="426" w:hanging="426"/>
        <w:jc w:val="both"/>
        <w:rPr>
          <w:rFonts w:ascii="Arial" w:hAnsi="Arial"/>
          <w:color w:val="000000" w:themeColor="text1"/>
        </w:rPr>
      </w:pPr>
      <w:r>
        <w:rPr>
          <w:rFonts w:ascii="Arial" w:hAnsi="Arial"/>
        </w:rPr>
        <w:t>7.4</w:t>
      </w:r>
      <w:r w:rsidR="00FF7F37">
        <w:rPr>
          <w:rFonts w:ascii="Arial" w:hAnsi="Arial"/>
        </w:rPr>
        <w:t>. Tato smlouva je vyhotovena ve 2 vyhotoven</w:t>
      </w:r>
      <w:r w:rsidR="002A0F4C">
        <w:rPr>
          <w:rFonts w:ascii="Arial" w:hAnsi="Arial"/>
        </w:rPr>
        <w:t>í</w:t>
      </w:r>
      <w:r w:rsidR="00FF7F37">
        <w:rPr>
          <w:rFonts w:ascii="Arial" w:hAnsi="Arial"/>
        </w:rPr>
        <w:t xml:space="preserve">ch s platností originálu, z nichž každá </w:t>
      </w:r>
      <w:r w:rsidR="00FF7F37" w:rsidRPr="00A0540C">
        <w:rPr>
          <w:rFonts w:ascii="Arial" w:hAnsi="Arial"/>
          <w:color w:val="000000" w:themeColor="text1"/>
        </w:rPr>
        <w:t xml:space="preserve">smluvní strana obdrží po jednom vyhotovení. </w:t>
      </w:r>
      <w:r w:rsidR="00C63899" w:rsidRPr="00A0540C">
        <w:rPr>
          <w:rFonts w:ascii="Arial" w:hAnsi="Arial"/>
          <w:color w:val="000000" w:themeColor="text1"/>
        </w:rPr>
        <w:t xml:space="preserve">Smlouva může být vyhotovena i elektronicky. </w:t>
      </w:r>
    </w:p>
    <w:p w14:paraId="1F3024D8" w14:textId="77777777" w:rsidR="002A0F4C" w:rsidRPr="00A0540C" w:rsidRDefault="002A0F4C" w:rsidP="007E52C5">
      <w:pPr>
        <w:ind w:left="426" w:hanging="426"/>
        <w:jc w:val="both"/>
        <w:rPr>
          <w:rFonts w:ascii="Arial" w:hAnsi="Arial"/>
          <w:color w:val="000000" w:themeColor="text1"/>
        </w:rPr>
      </w:pPr>
    </w:p>
    <w:p w14:paraId="476003C2" w14:textId="52E53EF6" w:rsidR="002F4074" w:rsidRDefault="002A0F4C" w:rsidP="007E52C5">
      <w:pPr>
        <w:ind w:left="426" w:hanging="426"/>
        <w:jc w:val="both"/>
        <w:rPr>
          <w:rFonts w:ascii="Arial" w:hAnsi="Arial"/>
        </w:rPr>
      </w:pPr>
      <w:r w:rsidRPr="00A0540C">
        <w:rPr>
          <w:rFonts w:ascii="Arial" w:hAnsi="Arial"/>
          <w:color w:val="000000" w:themeColor="text1"/>
        </w:rPr>
        <w:t xml:space="preserve">7.5. </w:t>
      </w:r>
      <w:r w:rsidR="008C4BC5" w:rsidRPr="00A0540C">
        <w:rPr>
          <w:rFonts w:ascii="Arial" w:hAnsi="Arial"/>
          <w:color w:val="000000" w:themeColor="text1"/>
        </w:rPr>
        <w:t xml:space="preserve">Smluvní strany prohlašují, že smlouvu uzavírají svobodně a vážně, že považují její </w:t>
      </w:r>
      <w:r w:rsidR="008C4BC5">
        <w:rPr>
          <w:rFonts w:ascii="Arial" w:hAnsi="Arial"/>
        </w:rPr>
        <w:t xml:space="preserve">obsah za určitý a srozumitelný a že jsou jim známy všechny skutečnosti, jež jsou pro uzavření této smlouvy rozhodující, na důkaz čehož smluvní strany připojují k této smlouvě své podpisy. </w:t>
      </w:r>
    </w:p>
    <w:p w14:paraId="3FAD4945" w14:textId="75E0B71A" w:rsidR="008C4BC5" w:rsidRDefault="008C4BC5" w:rsidP="007E52C5">
      <w:pPr>
        <w:ind w:left="426" w:hanging="426"/>
        <w:jc w:val="both"/>
        <w:rPr>
          <w:rFonts w:ascii="Arial" w:hAnsi="Arial"/>
        </w:rPr>
      </w:pPr>
    </w:p>
    <w:p w14:paraId="48DD54E2" w14:textId="3595B408" w:rsidR="008C4BC5" w:rsidRDefault="008C4BC5" w:rsidP="007E52C5">
      <w:pPr>
        <w:ind w:left="426" w:hanging="426"/>
        <w:jc w:val="both"/>
        <w:rPr>
          <w:rFonts w:ascii="Arial" w:hAnsi="Arial"/>
        </w:rPr>
      </w:pPr>
      <w:r>
        <w:rPr>
          <w:rFonts w:ascii="Arial" w:hAnsi="Arial"/>
        </w:rPr>
        <w:t xml:space="preserve">7.6. Dodavatel </w:t>
      </w:r>
      <w:r w:rsidR="004E380F">
        <w:rPr>
          <w:rFonts w:ascii="Arial" w:hAnsi="Arial"/>
        </w:rPr>
        <w:t>bere na vědomí a souhlasí s tím, že odběratel v souladu se zákonem č. 340/2015 Sb</w:t>
      </w:r>
      <w:r w:rsidR="00FB0347">
        <w:rPr>
          <w:rFonts w:ascii="Arial" w:hAnsi="Arial"/>
        </w:rPr>
        <w:t xml:space="preserve">., o zvláštních podmínkách účinnosti některých smluv, uveřejňování těchto smluv v registru smluv </w:t>
      </w:r>
      <w:r w:rsidR="00FB0347" w:rsidRPr="00FB0347">
        <w:rPr>
          <w:rFonts w:ascii="Arial" w:hAnsi="Arial"/>
          <w:b/>
          <w:bCs/>
        </w:rPr>
        <w:t>(zákon o registru smluv)</w:t>
      </w:r>
      <w:r w:rsidR="00FB0347">
        <w:rPr>
          <w:rFonts w:ascii="Arial" w:hAnsi="Arial"/>
        </w:rPr>
        <w:t xml:space="preserve">, ve znění pozdějších předpisů, uveřejní celé znění této smlouvy, včetně jejich příloh a dodatků v registru smluv. </w:t>
      </w:r>
    </w:p>
    <w:p w14:paraId="246025A6" w14:textId="6C5E414C" w:rsidR="00403605" w:rsidRDefault="00403605" w:rsidP="007E52C5">
      <w:pPr>
        <w:ind w:left="567" w:hanging="567"/>
        <w:jc w:val="both"/>
        <w:rPr>
          <w:rFonts w:ascii="Arial" w:hAnsi="Arial"/>
        </w:rPr>
      </w:pPr>
    </w:p>
    <w:p w14:paraId="157967A0" w14:textId="77777777" w:rsidR="00F359E1" w:rsidRDefault="00F359E1" w:rsidP="007E52C5">
      <w:pPr>
        <w:ind w:left="567" w:hanging="567"/>
        <w:jc w:val="both"/>
        <w:rPr>
          <w:rFonts w:ascii="Arial" w:hAnsi="Arial"/>
        </w:rPr>
      </w:pPr>
      <w:r>
        <w:rPr>
          <w:rFonts w:ascii="Arial" w:hAnsi="Arial"/>
        </w:rPr>
        <w:t xml:space="preserve">7.7 Tato smlouva nabývá platnosti okamžikem jejího podpisu oběma smluvními stranami a účinnosti dnem jejího uveřejnění v Registru smluv dle bodu 7.6. tohoto článku smlouvy. </w:t>
      </w:r>
    </w:p>
    <w:p w14:paraId="76FBF558" w14:textId="6D892D34" w:rsidR="00FB0347" w:rsidRDefault="00FB0347" w:rsidP="0046370C">
      <w:pPr>
        <w:jc w:val="both"/>
        <w:rPr>
          <w:rFonts w:ascii="Arial" w:hAnsi="Arial"/>
        </w:rPr>
      </w:pPr>
    </w:p>
    <w:p w14:paraId="1F2A02E8" w14:textId="77777777" w:rsidR="003F42CB" w:rsidRDefault="003F42CB" w:rsidP="0046370C">
      <w:pPr>
        <w:jc w:val="both"/>
        <w:rPr>
          <w:rFonts w:ascii="Arial" w:hAnsi="Arial"/>
        </w:rPr>
      </w:pPr>
    </w:p>
    <w:p w14:paraId="4B694824" w14:textId="41C2EBC3" w:rsidR="00BD3668" w:rsidRDefault="00403605" w:rsidP="008F0872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Příloha: </w:t>
      </w:r>
      <w:r w:rsidR="002412A1">
        <w:rPr>
          <w:rFonts w:ascii="Arial" w:hAnsi="Arial"/>
        </w:rPr>
        <w:t xml:space="preserve">č. 1 </w:t>
      </w:r>
      <w:r w:rsidR="00BD3668">
        <w:rPr>
          <w:rFonts w:ascii="Arial" w:hAnsi="Arial"/>
        </w:rPr>
        <w:t xml:space="preserve">Seznam kopírovacích strojů </w:t>
      </w:r>
    </w:p>
    <w:p w14:paraId="497D0B55" w14:textId="6DDB79FE" w:rsidR="002F4074" w:rsidRDefault="00BD3668" w:rsidP="00BD3668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   č. 2 </w:t>
      </w:r>
      <w:r w:rsidR="008B3A84">
        <w:rPr>
          <w:rFonts w:ascii="Arial" w:hAnsi="Arial"/>
        </w:rPr>
        <w:t xml:space="preserve">Ceník </w:t>
      </w:r>
    </w:p>
    <w:p w14:paraId="446EF72C" w14:textId="21682E6F" w:rsidR="009905C7" w:rsidRDefault="009905C7" w:rsidP="008F0872">
      <w:pPr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   č. </w:t>
      </w:r>
      <w:r w:rsidR="00BD3668">
        <w:rPr>
          <w:rFonts w:ascii="Arial" w:hAnsi="Arial"/>
        </w:rPr>
        <w:t>3</w:t>
      </w:r>
      <w:r>
        <w:rPr>
          <w:rFonts w:ascii="Arial" w:hAnsi="Arial"/>
        </w:rPr>
        <w:t xml:space="preserve"> </w:t>
      </w:r>
      <w:r w:rsidR="008B3A84">
        <w:rPr>
          <w:rFonts w:ascii="Arial" w:hAnsi="Arial"/>
        </w:rPr>
        <w:t xml:space="preserve">Nabídka dodavatele </w:t>
      </w:r>
      <w:r>
        <w:rPr>
          <w:rFonts w:ascii="Arial" w:hAnsi="Arial"/>
        </w:rPr>
        <w:t xml:space="preserve"> </w:t>
      </w:r>
    </w:p>
    <w:p w14:paraId="14FC4ED9" w14:textId="3BF291D6" w:rsidR="00BE1C91" w:rsidRDefault="00BD3668" w:rsidP="0009206E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14:paraId="00B88EF4" w14:textId="77777777" w:rsidR="003F42CB" w:rsidRDefault="003F42CB" w:rsidP="0009206E">
      <w:pPr>
        <w:jc w:val="both"/>
        <w:rPr>
          <w:rFonts w:ascii="Arial" w:hAnsi="Arial"/>
        </w:rPr>
      </w:pPr>
    </w:p>
    <w:p w14:paraId="7FBC2EFB" w14:textId="63BB5074" w:rsidR="00572383" w:rsidRPr="00572383" w:rsidRDefault="0074072E" w:rsidP="00572383">
      <w:pPr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753D1C">
        <w:rPr>
          <w:rFonts w:ascii="Arial" w:hAnsi="Arial"/>
        </w:rPr>
        <w:t>V</w:t>
      </w:r>
      <w:r w:rsidR="0046370C" w:rsidRPr="00753D1C">
        <w:rPr>
          <w:rFonts w:ascii="Arial" w:hAnsi="Arial"/>
        </w:rPr>
        <w:t xml:space="preserve"> Brně dne </w:t>
      </w:r>
      <w:r w:rsidR="008B3A84" w:rsidRPr="00572383">
        <w:rPr>
          <w:rFonts w:ascii="Times New Roman" w:eastAsia="Times New Roman" w:hAnsi="Times New Roman" w:cs="Times New Roman"/>
          <w:b/>
          <w:kern w:val="0"/>
          <w:lang w:eastAsia="en-US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B3A84" w:rsidRPr="00572383">
        <w:rPr>
          <w:rFonts w:ascii="Times New Roman" w:eastAsia="Times New Roman" w:hAnsi="Times New Roman" w:cs="Times New Roman"/>
          <w:b/>
          <w:kern w:val="0"/>
          <w:lang w:eastAsia="en-US" w:bidi="ar-SA"/>
        </w:rPr>
        <w:instrText xml:space="preserve"> FORMTEXT </w:instrText>
      </w:r>
      <w:r w:rsidR="008B3A84" w:rsidRPr="00572383">
        <w:rPr>
          <w:rFonts w:ascii="Times New Roman" w:eastAsia="Times New Roman" w:hAnsi="Times New Roman" w:cs="Times New Roman"/>
          <w:b/>
          <w:kern w:val="0"/>
          <w:lang w:eastAsia="en-US" w:bidi="ar-SA"/>
        </w:rPr>
      </w:r>
      <w:r w:rsidR="008B3A84" w:rsidRPr="00572383">
        <w:rPr>
          <w:rFonts w:ascii="Times New Roman" w:eastAsia="Times New Roman" w:hAnsi="Times New Roman" w:cs="Times New Roman"/>
          <w:b/>
          <w:kern w:val="0"/>
          <w:lang w:eastAsia="en-US" w:bidi="ar-SA"/>
        </w:rPr>
        <w:fldChar w:fldCharType="separate"/>
      </w:r>
      <w:r w:rsidR="008B3A84" w:rsidRPr="00572383">
        <w:rPr>
          <w:rFonts w:ascii="Times New Roman" w:eastAsia="Times New Roman" w:hAnsi="Times New Roman" w:cs="Times New Roman"/>
          <w:b/>
          <w:kern w:val="0"/>
          <w:lang w:eastAsia="en-US" w:bidi="ar-SA"/>
        </w:rPr>
        <w:t> </w:t>
      </w:r>
      <w:r w:rsidR="008B3A84" w:rsidRPr="00572383">
        <w:rPr>
          <w:rFonts w:ascii="Times New Roman" w:eastAsia="Times New Roman" w:hAnsi="Times New Roman" w:cs="Times New Roman"/>
          <w:b/>
          <w:kern w:val="0"/>
          <w:lang w:eastAsia="en-US" w:bidi="ar-SA"/>
        </w:rPr>
        <w:t> </w:t>
      </w:r>
      <w:r w:rsidR="008B3A84" w:rsidRPr="00572383">
        <w:rPr>
          <w:rFonts w:ascii="Times New Roman" w:eastAsia="Times New Roman" w:hAnsi="Times New Roman" w:cs="Times New Roman"/>
          <w:b/>
          <w:kern w:val="0"/>
          <w:lang w:eastAsia="en-US" w:bidi="ar-SA"/>
        </w:rPr>
        <w:t> </w:t>
      </w:r>
      <w:r w:rsidR="008B3A84" w:rsidRPr="00572383">
        <w:rPr>
          <w:rFonts w:ascii="Times New Roman" w:eastAsia="Times New Roman" w:hAnsi="Times New Roman" w:cs="Times New Roman"/>
          <w:b/>
          <w:kern w:val="0"/>
          <w:lang w:eastAsia="en-US" w:bidi="ar-SA"/>
        </w:rPr>
        <w:t> </w:t>
      </w:r>
      <w:r w:rsidR="008B3A84" w:rsidRPr="00572383">
        <w:rPr>
          <w:rFonts w:ascii="Times New Roman" w:eastAsia="Times New Roman" w:hAnsi="Times New Roman" w:cs="Times New Roman"/>
          <w:b/>
          <w:kern w:val="0"/>
          <w:lang w:eastAsia="en-US" w:bidi="ar-SA"/>
        </w:rPr>
        <w:t> </w:t>
      </w:r>
      <w:r w:rsidR="008B3A84" w:rsidRPr="00572383">
        <w:rPr>
          <w:rFonts w:ascii="Times New Roman" w:eastAsia="Times New Roman" w:hAnsi="Times New Roman" w:cs="Times New Roman"/>
          <w:b/>
          <w:kern w:val="0"/>
          <w:lang w:eastAsia="en-US" w:bidi="ar-SA"/>
        </w:rPr>
        <w:fldChar w:fldCharType="end"/>
      </w:r>
      <w:r w:rsidRPr="00753D1C">
        <w:rPr>
          <w:rFonts w:ascii="Arial" w:hAnsi="Arial"/>
        </w:rPr>
        <w:t xml:space="preserve">.             </w:t>
      </w:r>
      <w:r w:rsidR="0046370C" w:rsidRPr="00753D1C">
        <w:rPr>
          <w:rFonts w:ascii="Arial" w:hAnsi="Arial"/>
        </w:rPr>
        <w:t xml:space="preserve">              </w:t>
      </w:r>
      <w:r w:rsidRPr="00753D1C">
        <w:rPr>
          <w:rFonts w:ascii="Arial" w:hAnsi="Arial"/>
        </w:rPr>
        <w:t xml:space="preserve">                        </w:t>
      </w:r>
      <w:r w:rsidRPr="00270D56">
        <w:rPr>
          <w:rFonts w:ascii="Arial" w:hAnsi="Arial"/>
        </w:rPr>
        <w:t>V</w:t>
      </w:r>
      <w:r w:rsidR="00B14512">
        <w:rPr>
          <w:rFonts w:ascii="Arial" w:hAnsi="Arial"/>
        </w:rPr>
        <w:t xml:space="preserve">    </w:t>
      </w:r>
      <w:r w:rsidR="00572383" w:rsidRPr="00572383">
        <w:rPr>
          <w:rFonts w:ascii="Times New Roman" w:eastAsia="Times New Roman" w:hAnsi="Times New Roman" w:cs="Times New Roman"/>
          <w:b/>
          <w:kern w:val="0"/>
          <w:lang w:eastAsia="en-US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72383" w:rsidRPr="00572383">
        <w:rPr>
          <w:rFonts w:ascii="Times New Roman" w:eastAsia="Times New Roman" w:hAnsi="Times New Roman" w:cs="Times New Roman"/>
          <w:b/>
          <w:kern w:val="0"/>
          <w:lang w:eastAsia="en-US" w:bidi="ar-SA"/>
        </w:rPr>
        <w:instrText xml:space="preserve"> FORMTEXT </w:instrText>
      </w:r>
      <w:r w:rsidR="00572383" w:rsidRPr="00572383">
        <w:rPr>
          <w:rFonts w:ascii="Times New Roman" w:eastAsia="Times New Roman" w:hAnsi="Times New Roman" w:cs="Times New Roman"/>
          <w:b/>
          <w:kern w:val="0"/>
          <w:lang w:eastAsia="en-US" w:bidi="ar-SA"/>
        </w:rPr>
      </w:r>
      <w:r w:rsidR="00572383" w:rsidRPr="00572383">
        <w:rPr>
          <w:rFonts w:ascii="Times New Roman" w:eastAsia="Times New Roman" w:hAnsi="Times New Roman" w:cs="Times New Roman"/>
          <w:b/>
          <w:kern w:val="0"/>
          <w:lang w:eastAsia="en-US" w:bidi="ar-SA"/>
        </w:rPr>
        <w:fldChar w:fldCharType="separate"/>
      </w:r>
      <w:r w:rsidR="00572383" w:rsidRPr="00572383">
        <w:rPr>
          <w:rFonts w:ascii="Times New Roman" w:eastAsia="Times New Roman" w:hAnsi="Times New Roman" w:cs="Times New Roman"/>
          <w:b/>
          <w:kern w:val="0"/>
          <w:lang w:eastAsia="en-US" w:bidi="ar-SA"/>
        </w:rPr>
        <w:t> </w:t>
      </w:r>
      <w:r w:rsidR="00572383" w:rsidRPr="00572383">
        <w:rPr>
          <w:rFonts w:ascii="Times New Roman" w:eastAsia="Times New Roman" w:hAnsi="Times New Roman" w:cs="Times New Roman"/>
          <w:b/>
          <w:kern w:val="0"/>
          <w:lang w:eastAsia="en-US" w:bidi="ar-SA"/>
        </w:rPr>
        <w:t> </w:t>
      </w:r>
      <w:r w:rsidR="00572383" w:rsidRPr="00572383">
        <w:rPr>
          <w:rFonts w:ascii="Times New Roman" w:eastAsia="Times New Roman" w:hAnsi="Times New Roman" w:cs="Times New Roman"/>
          <w:b/>
          <w:kern w:val="0"/>
          <w:lang w:eastAsia="en-US" w:bidi="ar-SA"/>
        </w:rPr>
        <w:t> </w:t>
      </w:r>
      <w:r w:rsidR="00572383" w:rsidRPr="00572383">
        <w:rPr>
          <w:rFonts w:ascii="Times New Roman" w:eastAsia="Times New Roman" w:hAnsi="Times New Roman" w:cs="Times New Roman"/>
          <w:b/>
          <w:kern w:val="0"/>
          <w:lang w:eastAsia="en-US" w:bidi="ar-SA"/>
        </w:rPr>
        <w:t> </w:t>
      </w:r>
      <w:r w:rsidR="00572383" w:rsidRPr="00572383">
        <w:rPr>
          <w:rFonts w:ascii="Times New Roman" w:eastAsia="Times New Roman" w:hAnsi="Times New Roman" w:cs="Times New Roman"/>
          <w:b/>
          <w:kern w:val="0"/>
          <w:lang w:eastAsia="en-US" w:bidi="ar-SA"/>
        </w:rPr>
        <w:t> </w:t>
      </w:r>
      <w:r w:rsidR="00572383" w:rsidRPr="00572383">
        <w:rPr>
          <w:rFonts w:ascii="Times New Roman" w:eastAsia="Times New Roman" w:hAnsi="Times New Roman" w:cs="Times New Roman"/>
          <w:b/>
          <w:kern w:val="0"/>
          <w:lang w:eastAsia="en-US" w:bidi="ar-SA"/>
        </w:rPr>
        <w:fldChar w:fldCharType="end"/>
      </w:r>
      <w:r w:rsidR="00B14512">
        <w:rPr>
          <w:rFonts w:ascii="Arial" w:hAnsi="Arial"/>
        </w:rPr>
        <w:t xml:space="preserve"> </w:t>
      </w:r>
      <w:r w:rsidRPr="00270D56">
        <w:rPr>
          <w:rFonts w:ascii="Arial" w:hAnsi="Arial"/>
        </w:rPr>
        <w:t xml:space="preserve">  dne </w:t>
      </w:r>
      <w:r w:rsidR="00572383" w:rsidRPr="00572383">
        <w:rPr>
          <w:rFonts w:ascii="Times New Roman" w:eastAsia="Times New Roman" w:hAnsi="Times New Roman" w:cs="Times New Roman"/>
          <w:b/>
          <w:kern w:val="0"/>
          <w:lang w:eastAsia="en-US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72383" w:rsidRPr="00572383">
        <w:rPr>
          <w:rFonts w:ascii="Times New Roman" w:eastAsia="Times New Roman" w:hAnsi="Times New Roman" w:cs="Times New Roman"/>
          <w:b/>
          <w:kern w:val="0"/>
          <w:lang w:eastAsia="en-US" w:bidi="ar-SA"/>
        </w:rPr>
        <w:instrText xml:space="preserve"> FORMTEXT </w:instrText>
      </w:r>
      <w:r w:rsidR="00572383" w:rsidRPr="00572383">
        <w:rPr>
          <w:rFonts w:ascii="Times New Roman" w:eastAsia="Times New Roman" w:hAnsi="Times New Roman" w:cs="Times New Roman"/>
          <w:b/>
          <w:kern w:val="0"/>
          <w:lang w:eastAsia="en-US" w:bidi="ar-SA"/>
        </w:rPr>
      </w:r>
      <w:r w:rsidR="00572383" w:rsidRPr="00572383">
        <w:rPr>
          <w:rFonts w:ascii="Times New Roman" w:eastAsia="Times New Roman" w:hAnsi="Times New Roman" w:cs="Times New Roman"/>
          <w:b/>
          <w:kern w:val="0"/>
          <w:lang w:eastAsia="en-US" w:bidi="ar-SA"/>
        </w:rPr>
        <w:fldChar w:fldCharType="separate"/>
      </w:r>
      <w:r w:rsidR="00572383" w:rsidRPr="00572383">
        <w:rPr>
          <w:rFonts w:ascii="Times New Roman" w:eastAsia="Times New Roman" w:hAnsi="Times New Roman" w:cs="Times New Roman"/>
          <w:b/>
          <w:kern w:val="0"/>
          <w:lang w:eastAsia="en-US" w:bidi="ar-SA"/>
        </w:rPr>
        <w:t> </w:t>
      </w:r>
      <w:r w:rsidR="00572383" w:rsidRPr="00572383">
        <w:rPr>
          <w:rFonts w:ascii="Times New Roman" w:eastAsia="Times New Roman" w:hAnsi="Times New Roman" w:cs="Times New Roman"/>
          <w:b/>
          <w:kern w:val="0"/>
          <w:lang w:eastAsia="en-US" w:bidi="ar-SA"/>
        </w:rPr>
        <w:t> </w:t>
      </w:r>
      <w:r w:rsidR="00572383" w:rsidRPr="00572383">
        <w:rPr>
          <w:rFonts w:ascii="Times New Roman" w:eastAsia="Times New Roman" w:hAnsi="Times New Roman" w:cs="Times New Roman"/>
          <w:b/>
          <w:kern w:val="0"/>
          <w:lang w:eastAsia="en-US" w:bidi="ar-SA"/>
        </w:rPr>
        <w:t> </w:t>
      </w:r>
      <w:r w:rsidR="00572383" w:rsidRPr="00572383">
        <w:rPr>
          <w:rFonts w:ascii="Times New Roman" w:eastAsia="Times New Roman" w:hAnsi="Times New Roman" w:cs="Times New Roman"/>
          <w:b/>
          <w:kern w:val="0"/>
          <w:lang w:eastAsia="en-US" w:bidi="ar-SA"/>
        </w:rPr>
        <w:t> </w:t>
      </w:r>
      <w:r w:rsidR="00572383" w:rsidRPr="00572383">
        <w:rPr>
          <w:rFonts w:ascii="Times New Roman" w:eastAsia="Times New Roman" w:hAnsi="Times New Roman" w:cs="Times New Roman"/>
          <w:b/>
          <w:kern w:val="0"/>
          <w:lang w:eastAsia="en-US" w:bidi="ar-SA"/>
        </w:rPr>
        <w:t> </w:t>
      </w:r>
      <w:r w:rsidR="00572383" w:rsidRPr="00572383">
        <w:rPr>
          <w:rFonts w:ascii="Times New Roman" w:eastAsia="Times New Roman" w:hAnsi="Times New Roman" w:cs="Times New Roman"/>
          <w:b/>
          <w:kern w:val="0"/>
          <w:lang w:eastAsia="en-US" w:bidi="ar-SA"/>
        </w:rPr>
        <w:fldChar w:fldCharType="end"/>
      </w:r>
    </w:p>
    <w:p w14:paraId="5B939F62" w14:textId="3E1177D3" w:rsidR="002F4074" w:rsidRDefault="002F4074">
      <w:pPr>
        <w:rPr>
          <w:rFonts w:ascii="Arial" w:hAnsi="Arial"/>
        </w:rPr>
      </w:pPr>
    </w:p>
    <w:p w14:paraId="10BB17D7" w14:textId="77777777" w:rsidR="003F42CB" w:rsidRDefault="003F42CB">
      <w:pPr>
        <w:rPr>
          <w:rFonts w:ascii="Arial" w:hAnsi="Arial"/>
        </w:rPr>
      </w:pPr>
    </w:p>
    <w:p w14:paraId="1358BB3B" w14:textId="77777777" w:rsidR="003F42CB" w:rsidRDefault="003F42CB">
      <w:pPr>
        <w:rPr>
          <w:rFonts w:ascii="Arial" w:hAnsi="Arial"/>
        </w:rPr>
      </w:pPr>
    </w:p>
    <w:p w14:paraId="33DA14D2" w14:textId="34E24C18" w:rsidR="002F4074" w:rsidRPr="00270D56" w:rsidRDefault="0074072E">
      <w:pPr>
        <w:rPr>
          <w:rFonts w:ascii="Arial" w:hAnsi="Arial"/>
        </w:rPr>
      </w:pPr>
      <w:r w:rsidRPr="00270D56">
        <w:rPr>
          <w:rFonts w:ascii="Arial" w:hAnsi="Arial"/>
        </w:rPr>
        <w:t>…………………………………….                                   ..……………………………..</w:t>
      </w:r>
    </w:p>
    <w:p w14:paraId="79588C6F" w14:textId="48A87177" w:rsidR="005F6A0D" w:rsidRPr="00270D56" w:rsidRDefault="0074072E">
      <w:pPr>
        <w:rPr>
          <w:rFonts w:ascii="Arial" w:hAnsi="Arial"/>
        </w:rPr>
      </w:pPr>
      <w:r w:rsidRPr="00270D56">
        <w:rPr>
          <w:rFonts w:ascii="Arial" w:hAnsi="Arial"/>
        </w:rPr>
        <w:t xml:space="preserve">              </w:t>
      </w:r>
      <w:r w:rsidR="005F6A0D" w:rsidRPr="00270D56">
        <w:rPr>
          <w:rFonts w:ascii="Arial" w:hAnsi="Arial"/>
        </w:rPr>
        <w:t>z</w:t>
      </w:r>
      <w:r w:rsidRPr="00270D56">
        <w:rPr>
          <w:rFonts w:ascii="Arial" w:hAnsi="Arial"/>
        </w:rPr>
        <w:t xml:space="preserve">a </w:t>
      </w:r>
      <w:r w:rsidR="005F6A0D" w:rsidRPr="00270D56">
        <w:rPr>
          <w:rFonts w:ascii="Arial" w:hAnsi="Arial"/>
        </w:rPr>
        <w:t>o</w:t>
      </w:r>
      <w:r w:rsidRPr="00270D56">
        <w:rPr>
          <w:rFonts w:ascii="Arial" w:hAnsi="Arial"/>
        </w:rPr>
        <w:t xml:space="preserve">dběratele                                                        </w:t>
      </w:r>
      <w:r w:rsidR="005F6A0D" w:rsidRPr="00270D56">
        <w:rPr>
          <w:rFonts w:ascii="Arial" w:hAnsi="Arial"/>
        </w:rPr>
        <w:t xml:space="preserve">za dodavatele </w:t>
      </w:r>
    </w:p>
    <w:p w14:paraId="2FAEB4AC" w14:textId="0115BDFC" w:rsidR="002F4074" w:rsidRPr="00270D56" w:rsidRDefault="0046370C">
      <w:pPr>
        <w:rPr>
          <w:rFonts w:ascii="Arial" w:hAnsi="Arial"/>
        </w:rPr>
      </w:pPr>
      <w:r w:rsidRPr="00270D56">
        <w:rPr>
          <w:rFonts w:ascii="Arial" w:hAnsi="Arial"/>
        </w:rPr>
        <w:t xml:space="preserve">Ing. Daniel Jurečka, ředitel                    </w:t>
      </w:r>
      <w:r w:rsidR="00B20A94">
        <w:rPr>
          <w:rFonts w:ascii="Arial" w:hAnsi="Arial"/>
        </w:rPr>
        <w:tab/>
      </w:r>
      <w:r w:rsidR="00B20A94">
        <w:rPr>
          <w:rFonts w:ascii="Arial" w:hAnsi="Arial"/>
        </w:rPr>
        <w:tab/>
      </w:r>
      <w:r w:rsidR="00B20A94">
        <w:rPr>
          <w:rFonts w:ascii="Arial" w:hAnsi="Arial"/>
        </w:rPr>
        <w:tab/>
      </w:r>
      <w:r w:rsidR="00B20A94">
        <w:rPr>
          <w:rFonts w:ascii="Arial" w:hAnsi="Arial"/>
        </w:rPr>
        <w:tab/>
      </w:r>
      <w:r w:rsidR="00B20A94" w:rsidRPr="00B20A94">
        <w:rPr>
          <w:rFonts w:ascii="Times New Roman" w:eastAsia="Times New Roman" w:hAnsi="Times New Roman" w:cs="Times New Roman"/>
          <w:b/>
          <w:kern w:val="0"/>
          <w:lang w:eastAsia="en-US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20A94" w:rsidRPr="00B20A94">
        <w:rPr>
          <w:rFonts w:ascii="Times New Roman" w:eastAsia="Times New Roman" w:hAnsi="Times New Roman" w:cs="Times New Roman"/>
          <w:b/>
          <w:kern w:val="0"/>
          <w:lang w:eastAsia="en-US" w:bidi="ar-SA"/>
        </w:rPr>
        <w:instrText xml:space="preserve"> FORMTEXT </w:instrText>
      </w:r>
      <w:r w:rsidR="00B20A94" w:rsidRPr="00B20A94">
        <w:rPr>
          <w:rFonts w:ascii="Times New Roman" w:eastAsia="Times New Roman" w:hAnsi="Times New Roman" w:cs="Times New Roman"/>
          <w:b/>
          <w:kern w:val="0"/>
          <w:lang w:eastAsia="en-US" w:bidi="ar-SA"/>
        </w:rPr>
      </w:r>
      <w:r w:rsidR="00B20A94" w:rsidRPr="00B20A94">
        <w:rPr>
          <w:rFonts w:ascii="Times New Roman" w:eastAsia="Times New Roman" w:hAnsi="Times New Roman" w:cs="Times New Roman"/>
          <w:b/>
          <w:kern w:val="0"/>
          <w:lang w:eastAsia="en-US" w:bidi="ar-SA"/>
        </w:rPr>
        <w:fldChar w:fldCharType="separate"/>
      </w:r>
      <w:r w:rsidR="00B20A94" w:rsidRPr="00B20A94">
        <w:rPr>
          <w:rFonts w:ascii="Times New Roman" w:eastAsia="Times New Roman" w:hAnsi="Times New Roman" w:cs="Times New Roman"/>
          <w:b/>
          <w:kern w:val="0"/>
          <w:lang w:eastAsia="en-US" w:bidi="ar-SA"/>
        </w:rPr>
        <w:t> </w:t>
      </w:r>
      <w:r w:rsidR="00B20A94" w:rsidRPr="00B20A94">
        <w:rPr>
          <w:rFonts w:ascii="Times New Roman" w:eastAsia="Times New Roman" w:hAnsi="Times New Roman" w:cs="Times New Roman"/>
          <w:b/>
          <w:kern w:val="0"/>
          <w:lang w:eastAsia="en-US" w:bidi="ar-SA"/>
        </w:rPr>
        <w:t> </w:t>
      </w:r>
      <w:r w:rsidR="00B20A94" w:rsidRPr="00B20A94">
        <w:rPr>
          <w:rFonts w:ascii="Times New Roman" w:eastAsia="Times New Roman" w:hAnsi="Times New Roman" w:cs="Times New Roman"/>
          <w:b/>
          <w:kern w:val="0"/>
          <w:lang w:eastAsia="en-US" w:bidi="ar-SA"/>
        </w:rPr>
        <w:t> </w:t>
      </w:r>
      <w:r w:rsidR="00B20A94" w:rsidRPr="00B20A94">
        <w:rPr>
          <w:rFonts w:ascii="Times New Roman" w:eastAsia="Times New Roman" w:hAnsi="Times New Roman" w:cs="Times New Roman"/>
          <w:b/>
          <w:kern w:val="0"/>
          <w:lang w:eastAsia="en-US" w:bidi="ar-SA"/>
        </w:rPr>
        <w:t> </w:t>
      </w:r>
      <w:r w:rsidR="00B20A94" w:rsidRPr="00B20A94">
        <w:rPr>
          <w:rFonts w:ascii="Times New Roman" w:eastAsia="Times New Roman" w:hAnsi="Times New Roman" w:cs="Times New Roman"/>
          <w:b/>
          <w:kern w:val="0"/>
          <w:lang w:eastAsia="en-US" w:bidi="ar-SA"/>
        </w:rPr>
        <w:t> </w:t>
      </w:r>
      <w:r w:rsidR="00B20A94" w:rsidRPr="00B20A94">
        <w:rPr>
          <w:rFonts w:ascii="Times New Roman" w:eastAsia="Times New Roman" w:hAnsi="Times New Roman" w:cs="Times New Roman"/>
          <w:b/>
          <w:kern w:val="0"/>
          <w:lang w:eastAsia="en-US" w:bidi="ar-SA"/>
        </w:rPr>
        <w:fldChar w:fldCharType="end"/>
      </w:r>
    </w:p>
    <w:p w14:paraId="5C55FBDB" w14:textId="3A261CF4" w:rsidR="002F4074" w:rsidRPr="009269EA" w:rsidRDefault="0046370C">
      <w:pPr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70D56">
        <w:rPr>
          <w:rFonts w:ascii="Arial" w:hAnsi="Arial"/>
        </w:rPr>
        <w:t xml:space="preserve">              </w:t>
      </w:r>
      <w:proofErr w:type="gramStart"/>
      <w:r w:rsidRPr="00270D56">
        <w:rPr>
          <w:rFonts w:ascii="Arial" w:hAnsi="Arial"/>
        </w:rPr>
        <w:t>ČR - ÚKZÚZ</w:t>
      </w:r>
      <w:proofErr w:type="gramEnd"/>
      <w:r w:rsidRPr="00270D56">
        <w:rPr>
          <w:rFonts w:ascii="Arial" w:hAnsi="Arial"/>
        </w:rPr>
        <w:t xml:space="preserve"> </w:t>
      </w:r>
      <w:r w:rsidR="0074072E" w:rsidRPr="00270D56">
        <w:rPr>
          <w:rFonts w:ascii="Arial" w:hAnsi="Arial"/>
        </w:rPr>
        <w:t xml:space="preserve">                                </w:t>
      </w:r>
      <w:r w:rsidR="00B20A94">
        <w:rPr>
          <w:rFonts w:ascii="Arial" w:hAnsi="Arial"/>
        </w:rPr>
        <w:tab/>
      </w:r>
      <w:r w:rsidR="00B20A94">
        <w:rPr>
          <w:rFonts w:ascii="Arial" w:hAnsi="Arial"/>
        </w:rPr>
        <w:tab/>
      </w:r>
      <w:r w:rsidR="00B20A94">
        <w:rPr>
          <w:rFonts w:ascii="Arial" w:hAnsi="Arial"/>
        </w:rPr>
        <w:tab/>
      </w:r>
      <w:r w:rsidR="00B20A94" w:rsidRPr="00B20A94">
        <w:rPr>
          <w:rFonts w:ascii="Times New Roman" w:eastAsia="Times New Roman" w:hAnsi="Times New Roman" w:cs="Times New Roman"/>
          <w:b/>
          <w:kern w:val="0"/>
          <w:lang w:eastAsia="en-US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20A94" w:rsidRPr="00B20A94">
        <w:rPr>
          <w:rFonts w:ascii="Times New Roman" w:eastAsia="Times New Roman" w:hAnsi="Times New Roman" w:cs="Times New Roman"/>
          <w:b/>
          <w:kern w:val="0"/>
          <w:lang w:eastAsia="en-US" w:bidi="ar-SA"/>
        </w:rPr>
        <w:instrText xml:space="preserve"> FORMTEXT </w:instrText>
      </w:r>
      <w:r w:rsidR="00B20A94" w:rsidRPr="00B20A94">
        <w:rPr>
          <w:rFonts w:ascii="Times New Roman" w:eastAsia="Times New Roman" w:hAnsi="Times New Roman" w:cs="Times New Roman"/>
          <w:b/>
          <w:kern w:val="0"/>
          <w:lang w:eastAsia="en-US" w:bidi="ar-SA"/>
        </w:rPr>
      </w:r>
      <w:r w:rsidR="00B20A94" w:rsidRPr="00B20A94">
        <w:rPr>
          <w:rFonts w:ascii="Times New Roman" w:eastAsia="Times New Roman" w:hAnsi="Times New Roman" w:cs="Times New Roman"/>
          <w:b/>
          <w:kern w:val="0"/>
          <w:lang w:eastAsia="en-US" w:bidi="ar-SA"/>
        </w:rPr>
        <w:fldChar w:fldCharType="separate"/>
      </w:r>
      <w:r w:rsidR="00B20A94" w:rsidRPr="00B20A94">
        <w:rPr>
          <w:rFonts w:ascii="Times New Roman" w:eastAsia="Times New Roman" w:hAnsi="Times New Roman" w:cs="Times New Roman"/>
          <w:b/>
          <w:kern w:val="0"/>
          <w:lang w:eastAsia="en-US" w:bidi="ar-SA"/>
        </w:rPr>
        <w:t> </w:t>
      </w:r>
      <w:r w:rsidR="00B20A94" w:rsidRPr="00B20A94">
        <w:rPr>
          <w:rFonts w:ascii="Times New Roman" w:eastAsia="Times New Roman" w:hAnsi="Times New Roman" w:cs="Times New Roman"/>
          <w:b/>
          <w:kern w:val="0"/>
          <w:lang w:eastAsia="en-US" w:bidi="ar-SA"/>
        </w:rPr>
        <w:t> </w:t>
      </w:r>
      <w:r w:rsidR="00B20A94" w:rsidRPr="00B20A94">
        <w:rPr>
          <w:rFonts w:ascii="Times New Roman" w:eastAsia="Times New Roman" w:hAnsi="Times New Roman" w:cs="Times New Roman"/>
          <w:b/>
          <w:kern w:val="0"/>
          <w:lang w:eastAsia="en-US" w:bidi="ar-SA"/>
        </w:rPr>
        <w:t> </w:t>
      </w:r>
      <w:r w:rsidR="00B20A94" w:rsidRPr="00B20A94">
        <w:rPr>
          <w:rFonts w:ascii="Times New Roman" w:eastAsia="Times New Roman" w:hAnsi="Times New Roman" w:cs="Times New Roman"/>
          <w:b/>
          <w:kern w:val="0"/>
          <w:lang w:eastAsia="en-US" w:bidi="ar-SA"/>
        </w:rPr>
        <w:t> </w:t>
      </w:r>
      <w:r w:rsidR="00B20A94" w:rsidRPr="00B20A94">
        <w:rPr>
          <w:rFonts w:ascii="Times New Roman" w:eastAsia="Times New Roman" w:hAnsi="Times New Roman" w:cs="Times New Roman"/>
          <w:b/>
          <w:kern w:val="0"/>
          <w:lang w:eastAsia="en-US" w:bidi="ar-SA"/>
        </w:rPr>
        <w:t> </w:t>
      </w:r>
      <w:r w:rsidR="00B20A94" w:rsidRPr="00B20A94">
        <w:rPr>
          <w:rFonts w:ascii="Times New Roman" w:eastAsia="Times New Roman" w:hAnsi="Times New Roman" w:cs="Times New Roman"/>
          <w:b/>
          <w:kern w:val="0"/>
          <w:lang w:eastAsia="en-US" w:bidi="ar-SA"/>
        </w:rPr>
        <w:fldChar w:fldCharType="end"/>
      </w:r>
    </w:p>
    <w:sectPr w:rsidR="002F4074" w:rsidRPr="009269EA">
      <w:footerReference w:type="default" r:id="rId10"/>
      <w:pgSz w:w="11906" w:h="16838"/>
      <w:pgMar w:top="1134" w:right="1134" w:bottom="1134" w:left="1134" w:header="0" w:footer="0" w:gutter="0"/>
      <w:cols w:space="708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5C0C7" w14:textId="77777777" w:rsidR="00523346" w:rsidRDefault="00523346" w:rsidP="0074072E">
      <w:pPr>
        <w:rPr>
          <w:rFonts w:hint="eastAsia"/>
        </w:rPr>
      </w:pPr>
      <w:r>
        <w:separator/>
      </w:r>
    </w:p>
  </w:endnote>
  <w:endnote w:type="continuationSeparator" w:id="0">
    <w:p w14:paraId="69B16310" w14:textId="77777777" w:rsidR="00523346" w:rsidRDefault="00523346" w:rsidP="0074072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1263489"/>
      <w:docPartObj>
        <w:docPartGallery w:val="Page Numbers (Bottom of Page)"/>
        <w:docPartUnique/>
      </w:docPartObj>
    </w:sdtPr>
    <w:sdtContent>
      <w:p w14:paraId="11CFAA66" w14:textId="48865B7E" w:rsidR="005316CA" w:rsidRDefault="005316CA">
        <w:pPr>
          <w:pStyle w:val="Zpat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F47B72" w14:textId="77777777" w:rsidR="005316CA" w:rsidRDefault="005316CA">
    <w:pPr>
      <w:pStyle w:val="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9CDD1" w14:textId="77777777" w:rsidR="00523346" w:rsidRDefault="00523346" w:rsidP="0074072E">
      <w:pPr>
        <w:rPr>
          <w:rFonts w:hint="eastAsia"/>
        </w:rPr>
      </w:pPr>
      <w:r>
        <w:separator/>
      </w:r>
    </w:p>
  </w:footnote>
  <w:footnote w:type="continuationSeparator" w:id="0">
    <w:p w14:paraId="0AEA50C7" w14:textId="77777777" w:rsidR="00523346" w:rsidRDefault="00523346" w:rsidP="0074072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F337D"/>
    <w:multiLevelType w:val="hybridMultilevel"/>
    <w:tmpl w:val="5CB4E5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16857"/>
    <w:multiLevelType w:val="hybridMultilevel"/>
    <w:tmpl w:val="6F44FA76"/>
    <w:lvl w:ilvl="0" w:tplc="87A408C2">
      <w:start w:val="1"/>
      <w:numFmt w:val="decimal"/>
      <w:lvlText w:val="%1."/>
      <w:lvlJc w:val="left"/>
      <w:pPr>
        <w:ind w:left="1090" w:hanging="360"/>
      </w:pPr>
      <w:rPr>
        <w:rFonts w:hint="default"/>
        <w:color w:val="002060"/>
      </w:rPr>
    </w:lvl>
    <w:lvl w:ilvl="1" w:tplc="04050019" w:tentative="1">
      <w:start w:val="1"/>
      <w:numFmt w:val="lowerLetter"/>
      <w:lvlText w:val="%2."/>
      <w:lvlJc w:val="left"/>
      <w:pPr>
        <w:ind w:left="1810" w:hanging="360"/>
      </w:pPr>
    </w:lvl>
    <w:lvl w:ilvl="2" w:tplc="0405001B" w:tentative="1">
      <w:start w:val="1"/>
      <w:numFmt w:val="lowerRoman"/>
      <w:lvlText w:val="%3."/>
      <w:lvlJc w:val="right"/>
      <w:pPr>
        <w:ind w:left="2530" w:hanging="180"/>
      </w:pPr>
    </w:lvl>
    <w:lvl w:ilvl="3" w:tplc="0405000F" w:tentative="1">
      <w:start w:val="1"/>
      <w:numFmt w:val="decimal"/>
      <w:lvlText w:val="%4."/>
      <w:lvlJc w:val="left"/>
      <w:pPr>
        <w:ind w:left="3250" w:hanging="360"/>
      </w:pPr>
    </w:lvl>
    <w:lvl w:ilvl="4" w:tplc="04050019" w:tentative="1">
      <w:start w:val="1"/>
      <w:numFmt w:val="lowerLetter"/>
      <w:lvlText w:val="%5."/>
      <w:lvlJc w:val="left"/>
      <w:pPr>
        <w:ind w:left="3970" w:hanging="360"/>
      </w:pPr>
    </w:lvl>
    <w:lvl w:ilvl="5" w:tplc="0405001B" w:tentative="1">
      <w:start w:val="1"/>
      <w:numFmt w:val="lowerRoman"/>
      <w:lvlText w:val="%6."/>
      <w:lvlJc w:val="right"/>
      <w:pPr>
        <w:ind w:left="4690" w:hanging="180"/>
      </w:pPr>
    </w:lvl>
    <w:lvl w:ilvl="6" w:tplc="0405000F" w:tentative="1">
      <w:start w:val="1"/>
      <w:numFmt w:val="decimal"/>
      <w:lvlText w:val="%7."/>
      <w:lvlJc w:val="left"/>
      <w:pPr>
        <w:ind w:left="5410" w:hanging="360"/>
      </w:pPr>
    </w:lvl>
    <w:lvl w:ilvl="7" w:tplc="04050019" w:tentative="1">
      <w:start w:val="1"/>
      <w:numFmt w:val="lowerLetter"/>
      <w:lvlText w:val="%8."/>
      <w:lvlJc w:val="left"/>
      <w:pPr>
        <w:ind w:left="6130" w:hanging="360"/>
      </w:pPr>
    </w:lvl>
    <w:lvl w:ilvl="8" w:tplc="0405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2" w15:restartNumberingAfterBreak="0">
    <w:nsid w:val="322E52F3"/>
    <w:multiLevelType w:val="hybridMultilevel"/>
    <w:tmpl w:val="04CC82D2"/>
    <w:lvl w:ilvl="0" w:tplc="630AE6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04945"/>
    <w:multiLevelType w:val="hybridMultilevel"/>
    <w:tmpl w:val="1FB006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967FA4"/>
    <w:multiLevelType w:val="hybridMultilevel"/>
    <w:tmpl w:val="0748918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64B69"/>
    <w:multiLevelType w:val="hybridMultilevel"/>
    <w:tmpl w:val="1478B218"/>
    <w:lvl w:ilvl="0" w:tplc="630AE6B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747E3B"/>
    <w:multiLevelType w:val="hybridMultilevel"/>
    <w:tmpl w:val="E8A83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2984970">
    <w:abstractNumId w:val="6"/>
  </w:num>
  <w:num w:numId="2" w16cid:durableId="1448427786">
    <w:abstractNumId w:val="1"/>
  </w:num>
  <w:num w:numId="3" w16cid:durableId="180558094">
    <w:abstractNumId w:val="3"/>
  </w:num>
  <w:num w:numId="4" w16cid:durableId="482238825">
    <w:abstractNumId w:val="0"/>
  </w:num>
  <w:num w:numId="5" w16cid:durableId="56558844">
    <w:abstractNumId w:val="4"/>
  </w:num>
  <w:num w:numId="6" w16cid:durableId="1129668685">
    <w:abstractNumId w:val="2"/>
  </w:num>
  <w:num w:numId="7" w16cid:durableId="15714304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YIBlzpXgqDXcyR73/c9czZ2ZD88bsTvBuvHXaNcCI1svvxBWx2Ba7X0f8QXBZTiy7ndP6cjL5cjBB8rW3sLoA==" w:salt="DGmiDbA40woDjlEtznnPKQ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074"/>
    <w:rsid w:val="0000111F"/>
    <w:rsid w:val="0001440D"/>
    <w:rsid w:val="00014D58"/>
    <w:rsid w:val="000165CC"/>
    <w:rsid w:val="0009206E"/>
    <w:rsid w:val="000A530F"/>
    <w:rsid w:val="000B670C"/>
    <w:rsid w:val="000B7D7E"/>
    <w:rsid w:val="000D345C"/>
    <w:rsid w:val="001027FB"/>
    <w:rsid w:val="0011051F"/>
    <w:rsid w:val="00140184"/>
    <w:rsid w:val="00152BE7"/>
    <w:rsid w:val="0015310C"/>
    <w:rsid w:val="001553F8"/>
    <w:rsid w:val="00163B20"/>
    <w:rsid w:val="00175397"/>
    <w:rsid w:val="00193EB6"/>
    <w:rsid w:val="001A7662"/>
    <w:rsid w:val="001B0F93"/>
    <w:rsid w:val="001B53B8"/>
    <w:rsid w:val="001B617C"/>
    <w:rsid w:val="001B7F72"/>
    <w:rsid w:val="001C0F95"/>
    <w:rsid w:val="001C1AB5"/>
    <w:rsid w:val="001C4248"/>
    <w:rsid w:val="001C515E"/>
    <w:rsid w:val="001D6E46"/>
    <w:rsid w:val="001D7702"/>
    <w:rsid w:val="00215467"/>
    <w:rsid w:val="00237CA3"/>
    <w:rsid w:val="002412A1"/>
    <w:rsid w:val="00251A4B"/>
    <w:rsid w:val="00257EE2"/>
    <w:rsid w:val="00261245"/>
    <w:rsid w:val="00263E65"/>
    <w:rsid w:val="00270743"/>
    <w:rsid w:val="00270D56"/>
    <w:rsid w:val="0027354B"/>
    <w:rsid w:val="00273F31"/>
    <w:rsid w:val="00280D3D"/>
    <w:rsid w:val="00286288"/>
    <w:rsid w:val="002A0F4C"/>
    <w:rsid w:val="002A69FE"/>
    <w:rsid w:val="002C0A8B"/>
    <w:rsid w:val="002E69D4"/>
    <w:rsid w:val="002F4074"/>
    <w:rsid w:val="00304CD9"/>
    <w:rsid w:val="003120A4"/>
    <w:rsid w:val="0031486B"/>
    <w:rsid w:val="003247F9"/>
    <w:rsid w:val="00326767"/>
    <w:rsid w:val="00327428"/>
    <w:rsid w:val="00347D23"/>
    <w:rsid w:val="003710D7"/>
    <w:rsid w:val="0037269B"/>
    <w:rsid w:val="003773F5"/>
    <w:rsid w:val="003818F3"/>
    <w:rsid w:val="0039161C"/>
    <w:rsid w:val="00394118"/>
    <w:rsid w:val="003B3CD5"/>
    <w:rsid w:val="003B5712"/>
    <w:rsid w:val="003B6FD2"/>
    <w:rsid w:val="003B723B"/>
    <w:rsid w:val="003C1878"/>
    <w:rsid w:val="003C33FB"/>
    <w:rsid w:val="003C4AD4"/>
    <w:rsid w:val="003D374C"/>
    <w:rsid w:val="003E4A07"/>
    <w:rsid w:val="003F08FE"/>
    <w:rsid w:val="003F42CB"/>
    <w:rsid w:val="003F765B"/>
    <w:rsid w:val="00403605"/>
    <w:rsid w:val="00421BA3"/>
    <w:rsid w:val="004228C5"/>
    <w:rsid w:val="0043009B"/>
    <w:rsid w:val="004325D7"/>
    <w:rsid w:val="00440806"/>
    <w:rsid w:val="00444FC6"/>
    <w:rsid w:val="00463224"/>
    <w:rsid w:val="0046370C"/>
    <w:rsid w:val="004703FB"/>
    <w:rsid w:val="00474EC2"/>
    <w:rsid w:val="00475B69"/>
    <w:rsid w:val="0049667C"/>
    <w:rsid w:val="004A294C"/>
    <w:rsid w:val="004A7762"/>
    <w:rsid w:val="004A77DB"/>
    <w:rsid w:val="004B0A5A"/>
    <w:rsid w:val="004B3E9B"/>
    <w:rsid w:val="004D0CD1"/>
    <w:rsid w:val="004D40AF"/>
    <w:rsid w:val="004D444C"/>
    <w:rsid w:val="004E380F"/>
    <w:rsid w:val="004F0D0C"/>
    <w:rsid w:val="004F2DB1"/>
    <w:rsid w:val="004F46E2"/>
    <w:rsid w:val="005043C1"/>
    <w:rsid w:val="00511343"/>
    <w:rsid w:val="0051321B"/>
    <w:rsid w:val="005217A9"/>
    <w:rsid w:val="00521FA7"/>
    <w:rsid w:val="00522760"/>
    <w:rsid w:val="00523346"/>
    <w:rsid w:val="005316CA"/>
    <w:rsid w:val="005317E8"/>
    <w:rsid w:val="00553135"/>
    <w:rsid w:val="00572383"/>
    <w:rsid w:val="00580670"/>
    <w:rsid w:val="005B6953"/>
    <w:rsid w:val="005C5E43"/>
    <w:rsid w:val="005E3D0E"/>
    <w:rsid w:val="005F593A"/>
    <w:rsid w:val="005F6A0D"/>
    <w:rsid w:val="00603F01"/>
    <w:rsid w:val="00606302"/>
    <w:rsid w:val="0063446D"/>
    <w:rsid w:val="00641578"/>
    <w:rsid w:val="00642D94"/>
    <w:rsid w:val="006574E0"/>
    <w:rsid w:val="006623D0"/>
    <w:rsid w:val="006744A1"/>
    <w:rsid w:val="006A5BB7"/>
    <w:rsid w:val="006B0DBA"/>
    <w:rsid w:val="006B61E7"/>
    <w:rsid w:val="006C7E0E"/>
    <w:rsid w:val="006D32A2"/>
    <w:rsid w:val="006E4DA8"/>
    <w:rsid w:val="00706F93"/>
    <w:rsid w:val="0071679E"/>
    <w:rsid w:val="00721DBF"/>
    <w:rsid w:val="007312C4"/>
    <w:rsid w:val="0074072E"/>
    <w:rsid w:val="0075056C"/>
    <w:rsid w:val="00753D1C"/>
    <w:rsid w:val="00766654"/>
    <w:rsid w:val="00773ADD"/>
    <w:rsid w:val="00781447"/>
    <w:rsid w:val="007952D6"/>
    <w:rsid w:val="007A2A9C"/>
    <w:rsid w:val="007A6FC0"/>
    <w:rsid w:val="007B5D03"/>
    <w:rsid w:val="007B7EAD"/>
    <w:rsid w:val="007E52C5"/>
    <w:rsid w:val="007F02AA"/>
    <w:rsid w:val="0081183A"/>
    <w:rsid w:val="0081712E"/>
    <w:rsid w:val="008175D3"/>
    <w:rsid w:val="00821CCC"/>
    <w:rsid w:val="008421FA"/>
    <w:rsid w:val="00845110"/>
    <w:rsid w:val="008454F8"/>
    <w:rsid w:val="008461A2"/>
    <w:rsid w:val="0085307D"/>
    <w:rsid w:val="00860AC9"/>
    <w:rsid w:val="00862865"/>
    <w:rsid w:val="0087350F"/>
    <w:rsid w:val="00875FFC"/>
    <w:rsid w:val="008814E0"/>
    <w:rsid w:val="008838EE"/>
    <w:rsid w:val="00887AA0"/>
    <w:rsid w:val="0089438E"/>
    <w:rsid w:val="008A0EDF"/>
    <w:rsid w:val="008A1F37"/>
    <w:rsid w:val="008A41DE"/>
    <w:rsid w:val="008B1CE3"/>
    <w:rsid w:val="008B3A84"/>
    <w:rsid w:val="008B79D5"/>
    <w:rsid w:val="008C0F42"/>
    <w:rsid w:val="008C4BC5"/>
    <w:rsid w:val="008D324C"/>
    <w:rsid w:val="008D7D8A"/>
    <w:rsid w:val="008F0872"/>
    <w:rsid w:val="008F1060"/>
    <w:rsid w:val="008F6733"/>
    <w:rsid w:val="009021A7"/>
    <w:rsid w:val="009024BD"/>
    <w:rsid w:val="00903E23"/>
    <w:rsid w:val="00911715"/>
    <w:rsid w:val="00922148"/>
    <w:rsid w:val="009269EA"/>
    <w:rsid w:val="009334E2"/>
    <w:rsid w:val="00940420"/>
    <w:rsid w:val="00972140"/>
    <w:rsid w:val="00981345"/>
    <w:rsid w:val="00983177"/>
    <w:rsid w:val="00986B9B"/>
    <w:rsid w:val="00990083"/>
    <w:rsid w:val="009905C7"/>
    <w:rsid w:val="00992429"/>
    <w:rsid w:val="009961A9"/>
    <w:rsid w:val="009A25C0"/>
    <w:rsid w:val="009B0DCA"/>
    <w:rsid w:val="009E26DD"/>
    <w:rsid w:val="009F0697"/>
    <w:rsid w:val="009F63B7"/>
    <w:rsid w:val="00A0540C"/>
    <w:rsid w:val="00A11E5B"/>
    <w:rsid w:val="00A146C5"/>
    <w:rsid w:val="00A17ED7"/>
    <w:rsid w:val="00A30233"/>
    <w:rsid w:val="00A33164"/>
    <w:rsid w:val="00A37FD4"/>
    <w:rsid w:val="00A4481B"/>
    <w:rsid w:val="00A46B57"/>
    <w:rsid w:val="00A4791A"/>
    <w:rsid w:val="00A63BBF"/>
    <w:rsid w:val="00A76D4E"/>
    <w:rsid w:val="00A81E87"/>
    <w:rsid w:val="00A86866"/>
    <w:rsid w:val="00A93DE9"/>
    <w:rsid w:val="00AA56B9"/>
    <w:rsid w:val="00AA619E"/>
    <w:rsid w:val="00AA75EE"/>
    <w:rsid w:val="00AB0CFC"/>
    <w:rsid w:val="00AB59FD"/>
    <w:rsid w:val="00AB7ECB"/>
    <w:rsid w:val="00AC5647"/>
    <w:rsid w:val="00AD473F"/>
    <w:rsid w:val="00AD4830"/>
    <w:rsid w:val="00AD745B"/>
    <w:rsid w:val="00AE01E6"/>
    <w:rsid w:val="00AF0318"/>
    <w:rsid w:val="00AF468A"/>
    <w:rsid w:val="00B0787B"/>
    <w:rsid w:val="00B12CF2"/>
    <w:rsid w:val="00B13E85"/>
    <w:rsid w:val="00B14512"/>
    <w:rsid w:val="00B153C2"/>
    <w:rsid w:val="00B1684F"/>
    <w:rsid w:val="00B1734B"/>
    <w:rsid w:val="00B204E8"/>
    <w:rsid w:val="00B20A94"/>
    <w:rsid w:val="00B24461"/>
    <w:rsid w:val="00B30209"/>
    <w:rsid w:val="00B41EA3"/>
    <w:rsid w:val="00B47085"/>
    <w:rsid w:val="00B528F9"/>
    <w:rsid w:val="00B65E65"/>
    <w:rsid w:val="00B71ED1"/>
    <w:rsid w:val="00B730AF"/>
    <w:rsid w:val="00B81685"/>
    <w:rsid w:val="00B86895"/>
    <w:rsid w:val="00B916BD"/>
    <w:rsid w:val="00B91747"/>
    <w:rsid w:val="00B93671"/>
    <w:rsid w:val="00BA61E6"/>
    <w:rsid w:val="00BB3071"/>
    <w:rsid w:val="00BC4B2B"/>
    <w:rsid w:val="00BC57AA"/>
    <w:rsid w:val="00BC59B2"/>
    <w:rsid w:val="00BD3668"/>
    <w:rsid w:val="00BE1C91"/>
    <w:rsid w:val="00BE64E2"/>
    <w:rsid w:val="00BE6B69"/>
    <w:rsid w:val="00C00DD2"/>
    <w:rsid w:val="00C17501"/>
    <w:rsid w:val="00C3489D"/>
    <w:rsid w:val="00C45FDC"/>
    <w:rsid w:val="00C63899"/>
    <w:rsid w:val="00C64F5D"/>
    <w:rsid w:val="00C67AE8"/>
    <w:rsid w:val="00C75885"/>
    <w:rsid w:val="00C87685"/>
    <w:rsid w:val="00C91DF5"/>
    <w:rsid w:val="00C94380"/>
    <w:rsid w:val="00CA1C7B"/>
    <w:rsid w:val="00CA5AAD"/>
    <w:rsid w:val="00CC1540"/>
    <w:rsid w:val="00CC29F3"/>
    <w:rsid w:val="00CC4DE4"/>
    <w:rsid w:val="00CD00CA"/>
    <w:rsid w:val="00CD3947"/>
    <w:rsid w:val="00CE45A7"/>
    <w:rsid w:val="00D03428"/>
    <w:rsid w:val="00D14063"/>
    <w:rsid w:val="00D34B39"/>
    <w:rsid w:val="00D36EB5"/>
    <w:rsid w:val="00D453AD"/>
    <w:rsid w:val="00D51693"/>
    <w:rsid w:val="00D51D9F"/>
    <w:rsid w:val="00D51FFA"/>
    <w:rsid w:val="00D554D9"/>
    <w:rsid w:val="00D8269E"/>
    <w:rsid w:val="00D9435E"/>
    <w:rsid w:val="00D96F84"/>
    <w:rsid w:val="00DB5D05"/>
    <w:rsid w:val="00DD105F"/>
    <w:rsid w:val="00DE1B23"/>
    <w:rsid w:val="00DE241D"/>
    <w:rsid w:val="00E04178"/>
    <w:rsid w:val="00E04467"/>
    <w:rsid w:val="00E06446"/>
    <w:rsid w:val="00E10409"/>
    <w:rsid w:val="00E122A5"/>
    <w:rsid w:val="00E3094B"/>
    <w:rsid w:val="00E35B47"/>
    <w:rsid w:val="00E37B35"/>
    <w:rsid w:val="00E42A68"/>
    <w:rsid w:val="00E47C05"/>
    <w:rsid w:val="00E610DD"/>
    <w:rsid w:val="00E64E4A"/>
    <w:rsid w:val="00E66EFC"/>
    <w:rsid w:val="00E702D5"/>
    <w:rsid w:val="00E76951"/>
    <w:rsid w:val="00E93EC3"/>
    <w:rsid w:val="00EB0368"/>
    <w:rsid w:val="00EB16BB"/>
    <w:rsid w:val="00EB751A"/>
    <w:rsid w:val="00EC6569"/>
    <w:rsid w:val="00ED3FEC"/>
    <w:rsid w:val="00ED7E52"/>
    <w:rsid w:val="00F05AFB"/>
    <w:rsid w:val="00F12246"/>
    <w:rsid w:val="00F25094"/>
    <w:rsid w:val="00F359E1"/>
    <w:rsid w:val="00F41A45"/>
    <w:rsid w:val="00F50DDB"/>
    <w:rsid w:val="00F84C6E"/>
    <w:rsid w:val="00F85196"/>
    <w:rsid w:val="00F855C0"/>
    <w:rsid w:val="00F87F21"/>
    <w:rsid w:val="00F87F4F"/>
    <w:rsid w:val="00FB0347"/>
    <w:rsid w:val="00FB3298"/>
    <w:rsid w:val="00FB3F38"/>
    <w:rsid w:val="00FC35AD"/>
    <w:rsid w:val="00FE7B71"/>
    <w:rsid w:val="00FF36D0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EA6E1"/>
  <w15:docId w15:val="{F46F6D45-1D25-462C-9EA2-CD240037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customStyle="1" w:styleId="Symbolyproslovn">
    <w:name w:val="Symboly pro číslování"/>
    <w:qFormat/>
  </w:style>
  <w:style w:type="character" w:customStyle="1" w:styleId="ListLabel1">
    <w:name w:val="ListLabel 1"/>
    <w:qFormat/>
    <w:rPr>
      <w:rFonts w:cs="Open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character" w:styleId="Odkaznakoment">
    <w:name w:val="annotation reference"/>
    <w:basedOn w:val="Standardnpsmoodstavce"/>
    <w:uiPriority w:val="99"/>
    <w:semiHidden/>
    <w:unhideWhenUsed/>
    <w:rsid w:val="004637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370C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370C"/>
    <w:rPr>
      <w:rFonts w:cs="Mangal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37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370C"/>
    <w:rPr>
      <w:rFonts w:cs="Mangal"/>
      <w:b/>
      <w:bCs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370C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370C"/>
    <w:rPr>
      <w:rFonts w:ascii="Segoe UI" w:hAnsi="Segoe UI" w:cs="Mangal"/>
      <w:sz w:val="18"/>
      <w:szCs w:val="16"/>
    </w:rPr>
  </w:style>
  <w:style w:type="table" w:styleId="Svtlseznam">
    <w:name w:val="Light List"/>
    <w:basedOn w:val="Normlntabulka"/>
    <w:uiPriority w:val="61"/>
    <w:rsid w:val="0011051F"/>
    <w:rPr>
      <w:rFonts w:asciiTheme="minorHAnsi" w:eastAsiaTheme="minorEastAsia" w:hAnsiTheme="minorHAnsi" w:cstheme="minorBidi"/>
      <w:kern w:val="0"/>
      <w:sz w:val="22"/>
      <w:szCs w:val="22"/>
      <w:lang w:eastAsia="cs-CZ" w:bidi="ar-S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Revize">
    <w:name w:val="Revision"/>
    <w:hidden/>
    <w:uiPriority w:val="99"/>
    <w:semiHidden/>
    <w:rsid w:val="00753D1C"/>
    <w:rPr>
      <w:rFonts w:cs="Mangal"/>
      <w:sz w:val="24"/>
      <w:szCs w:val="21"/>
    </w:rPr>
  </w:style>
  <w:style w:type="character" w:styleId="Hypertextovodkaz">
    <w:name w:val="Hyperlink"/>
    <w:basedOn w:val="Standardnpsmoodstavce"/>
    <w:uiPriority w:val="99"/>
    <w:unhideWhenUsed/>
    <w:rsid w:val="00BB307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B307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75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024BD"/>
    <w:pPr>
      <w:ind w:left="720"/>
      <w:contextualSpacing/>
    </w:pPr>
    <w:rPr>
      <w:rFonts w:cs="Mangal"/>
      <w:szCs w:val="21"/>
    </w:rPr>
  </w:style>
  <w:style w:type="paragraph" w:styleId="Zhlav">
    <w:name w:val="header"/>
    <w:basedOn w:val="Normln"/>
    <w:link w:val="ZhlavChar"/>
    <w:uiPriority w:val="99"/>
    <w:unhideWhenUsed/>
    <w:rsid w:val="005316C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5316CA"/>
    <w:rPr>
      <w:rFonts w:cs="Mangal"/>
      <w:sz w:val="24"/>
      <w:szCs w:val="21"/>
    </w:rPr>
  </w:style>
  <w:style w:type="paragraph" w:styleId="Zpat">
    <w:name w:val="footer"/>
    <w:basedOn w:val="Normln"/>
    <w:link w:val="ZpatChar"/>
    <w:uiPriority w:val="99"/>
    <w:unhideWhenUsed/>
    <w:rsid w:val="005316C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5316CA"/>
    <w:rPr>
      <w:rFonts w:cs="Mang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horacek@ukzuz.g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odatelna@ukzuz.g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10E54-E7FB-4DDF-AB8B-8F6AB72CE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1325</Words>
  <Characters>7823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Wágnerová Jana</dc:creator>
  <dc:description/>
  <cp:lastModifiedBy>Wágnerová Jana</cp:lastModifiedBy>
  <cp:revision>42</cp:revision>
  <dcterms:created xsi:type="dcterms:W3CDTF">2025-12-11T10:39:00Z</dcterms:created>
  <dcterms:modified xsi:type="dcterms:W3CDTF">2025-12-17T07:57:00Z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2019-12-30T09:31:23.8021263Z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af583f0e-1a12-41e8-966b-a99c1837ce65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