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AC76" w14:textId="00AFC458" w:rsidR="008858E9" w:rsidRPr="00A409DF" w:rsidRDefault="009B495E" w:rsidP="00A409DF">
      <w:pPr>
        <w:jc w:val="center"/>
        <w:rPr>
          <w:b/>
          <w:bCs/>
        </w:rPr>
      </w:pPr>
      <w:r w:rsidRPr="00A409DF"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3E5BCA1" wp14:editId="14136857">
                <wp:simplePos x="0" y="0"/>
                <wp:positionH relativeFrom="column">
                  <wp:posOffset>-525145</wp:posOffset>
                </wp:positionH>
                <wp:positionV relativeFrom="paragraph">
                  <wp:posOffset>-995045</wp:posOffset>
                </wp:positionV>
                <wp:extent cx="1765300" cy="895350"/>
                <wp:effectExtent l="0" t="0" r="6350" b="0"/>
                <wp:wrapNone/>
                <wp:docPr id="24869027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0" cy="8953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142436166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2087159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0005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0FBA3" id="Skupina 1" o:spid="_x0000_s1026" style="position:absolute;margin-left:-41.35pt;margin-top:-78.35pt;width:139pt;height:70.5pt;z-index:-251658240;mso-wrap-distance-left:0;mso-wrap-distance-right: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">
                  <v:imagedata r:id="rId11" o:title=""/>
                </v:shape>
                <v:rect id="Rectangle 4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" stroked="f" strokecolor="#333">
                  <v:textbox inset="0,0,2.50014mm,1.3mm"/>
                </v:rect>
              </v:group>
            </w:pict>
          </mc:Fallback>
        </mc:AlternateContent>
      </w:r>
      <w:r w:rsidRPr="00A409DF">
        <w:rPr>
          <w:rFonts w:ascii="Arial" w:hAnsi="Arial" w:cs="Arial"/>
          <w:b/>
          <w:bCs/>
          <w:caps/>
          <w:snapToGrid w:val="0"/>
          <w:color w:val="000000"/>
          <w:spacing w:val="20"/>
          <w:sz w:val="28"/>
          <w:u w:val="single"/>
        </w:rPr>
        <w:t>Smlouva o dílo</w:t>
      </w:r>
    </w:p>
    <w:p w14:paraId="54AEA6F6" w14:textId="15D68255" w:rsidR="008858E9" w:rsidRDefault="008858E9" w:rsidP="008858E9">
      <w:pPr>
        <w:pStyle w:val="Zkladntext"/>
        <w:tabs>
          <w:tab w:val="center" w:pos="4873"/>
          <w:tab w:val="left" w:pos="8753"/>
        </w:tabs>
        <w:spacing w:before="240" w:line="276" w:lineRule="auto"/>
        <w:jc w:val="center"/>
        <w:rPr>
          <w:rFonts w:ascii="Arial" w:hAnsi="Arial" w:cs="Arial"/>
          <w:snapToGrid w:val="0"/>
          <w:color w:val="000000"/>
        </w:rPr>
      </w:pPr>
      <w:r w:rsidRPr="008858E9">
        <w:rPr>
          <w:rFonts w:ascii="Arial" w:hAnsi="Arial" w:cs="Arial"/>
          <w:snapToGrid w:val="0"/>
          <w:color w:val="000000"/>
          <w:spacing w:val="20"/>
          <w:szCs w:val="24"/>
        </w:rPr>
        <w:t xml:space="preserve">Projektová dokumentace na </w:t>
      </w:r>
      <w:r w:rsidR="004A094D">
        <w:rPr>
          <w:rFonts w:ascii="Arial" w:hAnsi="Arial" w:cs="Arial"/>
          <w:snapToGrid w:val="0"/>
          <w:color w:val="000000"/>
          <w:spacing w:val="20"/>
          <w:szCs w:val="24"/>
        </w:rPr>
        <w:t xml:space="preserve">klimatizaci pro </w:t>
      </w:r>
      <w:r w:rsidRPr="008858E9">
        <w:rPr>
          <w:rFonts w:ascii="Arial" w:hAnsi="Arial" w:cs="Arial"/>
          <w:snapToGrid w:val="0"/>
          <w:color w:val="000000"/>
          <w:spacing w:val="20"/>
          <w:szCs w:val="24"/>
        </w:rPr>
        <w:t xml:space="preserve">objekt </w:t>
      </w:r>
      <w:proofErr w:type="spellStart"/>
      <w:r w:rsidR="004A094D">
        <w:rPr>
          <w:rFonts w:ascii="Arial" w:hAnsi="Arial" w:cs="Arial"/>
          <w:snapToGrid w:val="0"/>
          <w:color w:val="000000"/>
          <w:spacing w:val="20"/>
          <w:szCs w:val="24"/>
        </w:rPr>
        <w:t>MZe</w:t>
      </w:r>
      <w:proofErr w:type="spellEnd"/>
      <w:r w:rsidR="004A094D">
        <w:rPr>
          <w:rFonts w:ascii="Arial" w:hAnsi="Arial" w:cs="Arial"/>
          <w:snapToGrid w:val="0"/>
          <w:color w:val="000000"/>
          <w:spacing w:val="20"/>
          <w:szCs w:val="24"/>
        </w:rPr>
        <w:t xml:space="preserve"> Pardubice</w:t>
      </w:r>
    </w:p>
    <w:p w14:paraId="49EBD62D" w14:textId="5CF5CF78" w:rsidR="009B495E" w:rsidRPr="00F77762" w:rsidRDefault="009B495E" w:rsidP="008858E9">
      <w:pPr>
        <w:pStyle w:val="Zkladntext"/>
        <w:tabs>
          <w:tab w:val="center" w:pos="4873"/>
          <w:tab w:val="left" w:pos="8753"/>
        </w:tabs>
        <w:spacing w:before="240" w:line="276" w:lineRule="auto"/>
        <w:jc w:val="center"/>
        <w:rPr>
          <w:rFonts w:ascii="Arial" w:hAnsi="Arial" w:cs="Arial"/>
          <w:snapToGrid w:val="0"/>
          <w:color w:val="000000"/>
          <w:sz w:val="22"/>
          <w:szCs w:val="22"/>
        </w:rPr>
      </w:pPr>
      <w:r w:rsidRPr="00F77762">
        <w:rPr>
          <w:rFonts w:ascii="Arial" w:hAnsi="Arial" w:cs="Arial"/>
          <w:snapToGrid w:val="0"/>
          <w:color w:val="000000"/>
          <w:sz w:val="22"/>
          <w:szCs w:val="22"/>
        </w:rPr>
        <w:t xml:space="preserve">číslo smlouvy: </w:t>
      </w:r>
      <w:r w:rsidR="0021617C" w:rsidRPr="0021617C">
        <w:rPr>
          <w:rFonts w:ascii="Arial" w:hAnsi="Arial" w:cs="Arial"/>
          <w:snapToGrid w:val="0"/>
          <w:color w:val="000000"/>
          <w:sz w:val="22"/>
          <w:szCs w:val="22"/>
        </w:rPr>
        <w:t>163-2026-11142</w:t>
      </w:r>
    </w:p>
    <w:p w14:paraId="77845536" w14:textId="77777777" w:rsidR="009B495E" w:rsidRPr="008437EC" w:rsidRDefault="009B495E" w:rsidP="009B495E">
      <w:pPr>
        <w:spacing w:line="276" w:lineRule="auto"/>
        <w:ind w:right="-11"/>
        <w:jc w:val="center"/>
        <w:rPr>
          <w:rFonts w:ascii="Arial" w:hAnsi="Arial" w:cs="Arial"/>
          <w:color w:val="000000"/>
        </w:rPr>
      </w:pPr>
    </w:p>
    <w:p w14:paraId="2AC5E2CB" w14:textId="3E52F4C2" w:rsidR="009B495E" w:rsidRPr="008437EC" w:rsidRDefault="009B495E" w:rsidP="009B495E">
      <w:pPr>
        <w:spacing w:after="120" w:line="276" w:lineRule="auto"/>
        <w:ind w:right="-11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 xml:space="preserve">uzavřená podle § 2586 a násl. </w:t>
      </w:r>
      <w:r w:rsidR="00281433">
        <w:rPr>
          <w:rFonts w:ascii="Arial" w:hAnsi="Arial" w:cs="Arial"/>
          <w:color w:val="000000"/>
        </w:rPr>
        <w:t xml:space="preserve">a § 2430 a násl. </w:t>
      </w:r>
      <w:r w:rsidRPr="008437EC">
        <w:rPr>
          <w:rFonts w:ascii="Arial" w:hAnsi="Arial" w:cs="Arial"/>
          <w:color w:val="000000"/>
        </w:rPr>
        <w:t>zákona č. 89/2012 Sb., občanského zákoníku (dále jen „občanský zákoník“)</w:t>
      </w:r>
      <w:r>
        <w:rPr>
          <w:rFonts w:ascii="Arial" w:hAnsi="Arial" w:cs="Arial"/>
          <w:color w:val="000000"/>
        </w:rPr>
        <w:t>, ve znění pozdějších předpisů,</w:t>
      </w:r>
      <w:r w:rsidRPr="008437EC">
        <w:rPr>
          <w:rFonts w:ascii="Arial" w:hAnsi="Arial" w:cs="Arial"/>
          <w:color w:val="000000"/>
        </w:rPr>
        <w:t xml:space="preserve"> ve spojení s § 2631 občanského zákoníku</w:t>
      </w:r>
    </w:p>
    <w:p w14:paraId="049A4810" w14:textId="77777777" w:rsidR="009B495E" w:rsidRDefault="009B495E" w:rsidP="009B495E">
      <w:pPr>
        <w:spacing w:after="120" w:line="276" w:lineRule="auto"/>
        <w:ind w:right="-1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snapToGrid w:val="0"/>
          <w:color w:val="000000"/>
        </w:rPr>
        <w:t xml:space="preserve"> </w:t>
      </w:r>
      <w:r>
        <w:rPr>
          <w:rFonts w:ascii="Arial" w:hAnsi="Arial" w:cs="Arial"/>
          <w:color w:val="000000"/>
        </w:rPr>
        <w:t>(dále jen „S</w:t>
      </w:r>
      <w:r w:rsidRPr="00134D1D">
        <w:rPr>
          <w:rFonts w:ascii="Arial" w:hAnsi="Arial" w:cs="Arial"/>
          <w:color w:val="000000"/>
        </w:rPr>
        <w:t>mlouva“)</w:t>
      </w:r>
    </w:p>
    <w:p w14:paraId="2DCB37C6" w14:textId="77777777" w:rsidR="009B495E" w:rsidRPr="008437EC" w:rsidRDefault="009B495E" w:rsidP="009B495E">
      <w:pPr>
        <w:pStyle w:val="Zkladntext"/>
        <w:spacing w:line="276" w:lineRule="auto"/>
        <w:rPr>
          <w:rFonts w:ascii="Arial" w:hAnsi="Arial" w:cs="Arial"/>
          <w:b w:val="0"/>
          <w:snapToGrid w:val="0"/>
          <w:color w:val="000000"/>
          <w:sz w:val="22"/>
        </w:rPr>
      </w:pPr>
    </w:p>
    <w:p w14:paraId="4CE5E9DC" w14:textId="7808319D" w:rsidR="009B495E" w:rsidRPr="0060038A" w:rsidRDefault="009B495E" w:rsidP="0060038A">
      <w:pPr>
        <w:spacing w:line="276" w:lineRule="auto"/>
        <w:ind w:right="-11"/>
        <w:jc w:val="both"/>
        <w:rPr>
          <w:rFonts w:ascii="Arial" w:hAnsi="Arial" w:cs="Arial"/>
          <w:b/>
          <w:color w:val="000000"/>
        </w:rPr>
      </w:pPr>
      <w:r w:rsidRPr="008437EC">
        <w:rPr>
          <w:rFonts w:ascii="Arial" w:hAnsi="Arial" w:cs="Arial"/>
          <w:b/>
          <w:color w:val="000000"/>
        </w:rPr>
        <w:t>Smluvní strany:</w:t>
      </w:r>
    </w:p>
    <w:p w14:paraId="2B49884C" w14:textId="77777777" w:rsidR="009B495E" w:rsidRPr="008437EC" w:rsidRDefault="009B495E" w:rsidP="009B495E">
      <w:pPr>
        <w:spacing w:after="60" w:line="276" w:lineRule="auto"/>
        <w:ind w:right="-14"/>
        <w:jc w:val="both"/>
        <w:rPr>
          <w:rFonts w:ascii="Arial" w:hAnsi="Arial" w:cs="Arial"/>
          <w:b/>
          <w:bCs/>
          <w:color w:val="000000"/>
        </w:rPr>
      </w:pPr>
      <w:r w:rsidRPr="008437EC">
        <w:rPr>
          <w:rFonts w:ascii="Arial" w:hAnsi="Arial" w:cs="Arial"/>
          <w:b/>
          <w:bCs/>
          <w:color w:val="000000"/>
        </w:rPr>
        <w:t xml:space="preserve">Česká republika – Ministerstvo zemědělství </w:t>
      </w:r>
    </w:p>
    <w:p w14:paraId="3EFE8A40" w14:textId="77777777" w:rsidR="009B495E" w:rsidRPr="008437EC" w:rsidRDefault="009B495E" w:rsidP="009B495E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 xml:space="preserve">se sídlem: </w:t>
      </w:r>
      <w:proofErr w:type="spellStart"/>
      <w:r w:rsidRPr="008437EC">
        <w:rPr>
          <w:rFonts w:ascii="Arial" w:hAnsi="Arial" w:cs="Arial"/>
        </w:rPr>
        <w:t>Těšnov</w:t>
      </w:r>
      <w:proofErr w:type="spellEnd"/>
      <w:r w:rsidRPr="008437EC">
        <w:rPr>
          <w:rFonts w:ascii="Arial" w:hAnsi="Arial" w:cs="Arial"/>
        </w:rPr>
        <w:t xml:space="preserve"> 65/17, 110 00 Praha 1 – Nové Město</w:t>
      </w:r>
    </w:p>
    <w:p w14:paraId="460A8D65" w14:textId="77777777" w:rsidR="009B495E" w:rsidRDefault="009B495E" w:rsidP="009B495E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8437EC">
        <w:rPr>
          <w:rFonts w:ascii="Arial" w:hAnsi="Arial" w:cs="Arial"/>
          <w:color w:val="000000"/>
        </w:rPr>
        <w:t>: 00020478</w:t>
      </w:r>
    </w:p>
    <w:p w14:paraId="1DDF34DC" w14:textId="77777777" w:rsidR="009B495E" w:rsidRPr="008437EC" w:rsidRDefault="009B495E" w:rsidP="009B495E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Pr="008437EC">
        <w:rPr>
          <w:rFonts w:ascii="Arial" w:hAnsi="Arial" w:cs="Arial"/>
          <w:color w:val="000000"/>
        </w:rPr>
        <w:t xml:space="preserve">IČ: </w:t>
      </w:r>
      <w:r>
        <w:rPr>
          <w:rFonts w:ascii="Arial" w:hAnsi="Arial" w:cs="Arial"/>
          <w:color w:val="000000"/>
        </w:rPr>
        <w:t>CZ</w:t>
      </w:r>
      <w:r w:rsidRPr="008437EC">
        <w:rPr>
          <w:rFonts w:ascii="Arial" w:hAnsi="Arial" w:cs="Arial"/>
          <w:color w:val="000000"/>
        </w:rPr>
        <w:t>00020478</w:t>
      </w:r>
    </w:p>
    <w:p w14:paraId="16FB953F" w14:textId="77777777" w:rsidR="009B495E" w:rsidRPr="008437EC" w:rsidRDefault="009B495E" w:rsidP="009B495E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Bankovní spojení</w:t>
      </w:r>
      <w:r w:rsidRPr="008437EC">
        <w:rPr>
          <w:rFonts w:ascii="Arial" w:hAnsi="Arial" w:cs="Arial"/>
          <w:color w:val="000000"/>
        </w:rPr>
        <w:t>: Česká národní banka</w:t>
      </w:r>
    </w:p>
    <w:p w14:paraId="4C9943A3" w14:textId="77777777" w:rsidR="009B495E" w:rsidRDefault="009B495E" w:rsidP="009B495E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>Č</w:t>
      </w:r>
      <w:r>
        <w:rPr>
          <w:rFonts w:ascii="Arial" w:hAnsi="Arial" w:cs="Arial"/>
          <w:color w:val="000000"/>
        </w:rPr>
        <w:t>íslo účtu</w:t>
      </w:r>
      <w:r w:rsidRPr="008437EC">
        <w:rPr>
          <w:rFonts w:ascii="Arial" w:hAnsi="Arial" w:cs="Arial"/>
          <w:color w:val="000000"/>
        </w:rPr>
        <w:t>: 1226001/0710</w:t>
      </w:r>
    </w:p>
    <w:p w14:paraId="2EC4B56F" w14:textId="5B1FAB58" w:rsidR="009B495E" w:rsidRPr="008437EC" w:rsidRDefault="009B495E" w:rsidP="009B495E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ID schránky: </w:t>
      </w:r>
      <w:r w:rsidR="006F3BAF">
        <w:rPr>
          <w:rFonts w:ascii="Arial" w:hAnsi="Arial" w:cs="Arial"/>
          <w:color w:val="000000"/>
        </w:rPr>
        <w:t>yphaax8</w:t>
      </w:r>
    </w:p>
    <w:p w14:paraId="4B712868" w14:textId="77777777" w:rsidR="009B495E" w:rsidRDefault="009B495E" w:rsidP="009B495E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zastoupená: </w:t>
      </w:r>
      <w:r w:rsidRPr="00657B5A">
        <w:rPr>
          <w:rFonts w:ascii="Arial" w:hAnsi="Arial" w:cs="Arial"/>
          <w:color w:val="000000"/>
        </w:rPr>
        <w:t>Mgr. Pavlem Brokešem, ředitelem odboru vnitřní správy</w:t>
      </w:r>
    </w:p>
    <w:p w14:paraId="4F2809C1" w14:textId="7BAEB24E" w:rsidR="009B495E" w:rsidRPr="008437EC" w:rsidRDefault="00281433" w:rsidP="009B495E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  <w:r w:rsidRPr="00281433">
        <w:rPr>
          <w:rFonts w:ascii="Arial" w:hAnsi="Arial" w:cs="Arial"/>
          <w:color w:val="000000"/>
        </w:rPr>
        <w:t>Zástupce</w:t>
      </w:r>
      <w:r w:rsidR="009B495E" w:rsidRPr="00281433">
        <w:rPr>
          <w:rFonts w:ascii="Arial" w:hAnsi="Arial" w:cs="Arial"/>
          <w:color w:val="000000"/>
        </w:rPr>
        <w:t xml:space="preserve"> ve věcech technických: Ing. Jan Svatoš, vedoucí oddělení investic a rozpočtu</w:t>
      </w:r>
    </w:p>
    <w:p w14:paraId="39157A0B" w14:textId="2A958710" w:rsidR="00A409DF" w:rsidRPr="008437EC" w:rsidRDefault="009B495E" w:rsidP="00EF3B6A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>(dále jen „</w:t>
      </w:r>
      <w:r w:rsidRPr="00FE039B">
        <w:rPr>
          <w:rFonts w:ascii="Arial" w:hAnsi="Arial" w:cs="Arial"/>
          <w:b/>
          <w:color w:val="000000"/>
        </w:rPr>
        <w:t>objednatel</w:t>
      </w:r>
      <w:r w:rsidRPr="008437EC">
        <w:rPr>
          <w:rFonts w:ascii="Arial" w:hAnsi="Arial" w:cs="Arial"/>
          <w:color w:val="000000"/>
        </w:rPr>
        <w:t>“)</w:t>
      </w:r>
    </w:p>
    <w:p w14:paraId="440207CE" w14:textId="2C919CC6" w:rsidR="009B495E" w:rsidRPr="008437EC" w:rsidRDefault="009B495E" w:rsidP="009B495E">
      <w:pPr>
        <w:spacing w:line="276" w:lineRule="auto"/>
        <w:ind w:right="-11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 xml:space="preserve">a </w:t>
      </w:r>
    </w:p>
    <w:p w14:paraId="3B132193" w14:textId="77777777" w:rsidR="00F97561" w:rsidRPr="00F97561" w:rsidRDefault="00F97561" w:rsidP="00F97561">
      <w:pPr>
        <w:spacing w:after="60" w:line="276" w:lineRule="auto"/>
        <w:ind w:right="-14"/>
        <w:jc w:val="both"/>
        <w:rPr>
          <w:rFonts w:ascii="Arial" w:eastAsia="Arial" w:hAnsi="Arial" w:cs="Arial"/>
          <w:b/>
          <w:color w:val="000000"/>
        </w:rPr>
      </w:pPr>
      <w:bookmarkStart w:id="0" w:name="_Hlk193275455"/>
      <w:r w:rsidRPr="00F97561">
        <w:rPr>
          <w:rFonts w:ascii="Arial" w:eastAsia="Arial" w:hAnsi="Arial" w:cs="Arial"/>
          <w:b/>
          <w:color w:val="000000"/>
        </w:rPr>
        <w:t>(doplní účastník) Firma/podnikatel-fyzická či právnická osoba</w:t>
      </w:r>
    </w:p>
    <w:p w14:paraId="67FBDEB0" w14:textId="77777777" w:rsidR="00F97561" w:rsidRPr="009C0637" w:rsidRDefault="00F97561" w:rsidP="00F97561">
      <w:pPr>
        <w:spacing w:after="60" w:line="276" w:lineRule="auto"/>
        <w:ind w:right="-14"/>
        <w:jc w:val="both"/>
        <w:rPr>
          <w:rFonts w:ascii="Arial" w:eastAsia="Arial" w:hAnsi="Arial" w:cs="Arial"/>
          <w:bCs/>
          <w:color w:val="000000"/>
        </w:rPr>
      </w:pPr>
      <w:r w:rsidRPr="009C0637">
        <w:rPr>
          <w:rFonts w:ascii="Arial" w:eastAsia="Arial" w:hAnsi="Arial" w:cs="Arial"/>
          <w:bCs/>
          <w:color w:val="000000"/>
        </w:rPr>
        <w:t xml:space="preserve">Sídlo: </w:t>
      </w:r>
      <w:r w:rsidRPr="009C0637">
        <w:rPr>
          <w:rFonts w:ascii="Arial" w:eastAsia="Arial" w:hAnsi="Arial" w:cs="Arial"/>
          <w:bCs/>
          <w:color w:val="000000"/>
          <w:highlight w:val="yellow"/>
        </w:rPr>
        <w:t>(doplní účastník)</w:t>
      </w:r>
    </w:p>
    <w:p w14:paraId="449B016B" w14:textId="77777777" w:rsidR="00F97561" w:rsidRPr="009C0637" w:rsidRDefault="00F97561" w:rsidP="00F97561">
      <w:pPr>
        <w:spacing w:after="60" w:line="276" w:lineRule="auto"/>
        <w:ind w:right="-14"/>
        <w:jc w:val="both"/>
        <w:rPr>
          <w:rFonts w:ascii="Arial" w:eastAsia="Arial" w:hAnsi="Arial" w:cs="Arial"/>
          <w:bCs/>
          <w:color w:val="000000"/>
        </w:rPr>
      </w:pPr>
      <w:r w:rsidRPr="009C0637">
        <w:rPr>
          <w:rFonts w:ascii="Arial" w:eastAsia="Arial" w:hAnsi="Arial" w:cs="Arial"/>
          <w:bCs/>
          <w:color w:val="000000"/>
        </w:rPr>
        <w:t xml:space="preserve">IČO: </w:t>
      </w:r>
      <w:r w:rsidRPr="009C0637">
        <w:rPr>
          <w:rFonts w:ascii="Arial" w:eastAsia="Arial" w:hAnsi="Arial" w:cs="Arial"/>
          <w:bCs/>
          <w:color w:val="000000"/>
          <w:highlight w:val="yellow"/>
        </w:rPr>
        <w:t>(doplní účastník)</w:t>
      </w:r>
    </w:p>
    <w:p w14:paraId="09924CE7" w14:textId="77777777" w:rsidR="00F97561" w:rsidRPr="009C0637" w:rsidRDefault="00F97561" w:rsidP="00F97561">
      <w:pPr>
        <w:spacing w:after="60" w:line="276" w:lineRule="auto"/>
        <w:ind w:right="-14"/>
        <w:jc w:val="both"/>
        <w:rPr>
          <w:rFonts w:ascii="Arial" w:eastAsia="Arial" w:hAnsi="Arial" w:cs="Arial"/>
          <w:bCs/>
          <w:color w:val="000000"/>
        </w:rPr>
      </w:pPr>
      <w:r w:rsidRPr="009C0637">
        <w:rPr>
          <w:rFonts w:ascii="Arial" w:eastAsia="Arial" w:hAnsi="Arial" w:cs="Arial"/>
          <w:bCs/>
          <w:color w:val="000000"/>
        </w:rPr>
        <w:t xml:space="preserve">DIČ: </w:t>
      </w:r>
      <w:r w:rsidRPr="009C0637">
        <w:rPr>
          <w:rFonts w:ascii="Arial" w:eastAsia="Arial" w:hAnsi="Arial" w:cs="Arial"/>
          <w:bCs/>
          <w:color w:val="000000"/>
          <w:highlight w:val="yellow"/>
        </w:rPr>
        <w:t>(doplní účastník) - (v případě, že se jedná o plátce DPH)</w:t>
      </w:r>
      <w:r w:rsidRPr="009C0637">
        <w:rPr>
          <w:rFonts w:ascii="Arial" w:eastAsia="Arial" w:hAnsi="Arial" w:cs="Arial"/>
          <w:bCs/>
          <w:color w:val="000000"/>
        </w:rPr>
        <w:t xml:space="preserve"> </w:t>
      </w:r>
    </w:p>
    <w:p w14:paraId="4C9CE407" w14:textId="77777777" w:rsidR="00F97561" w:rsidRPr="009C0637" w:rsidRDefault="00F97561" w:rsidP="00F97561">
      <w:pPr>
        <w:spacing w:after="60" w:line="276" w:lineRule="auto"/>
        <w:ind w:right="-14"/>
        <w:jc w:val="both"/>
        <w:rPr>
          <w:rFonts w:ascii="Arial" w:eastAsia="Arial" w:hAnsi="Arial" w:cs="Arial"/>
          <w:bCs/>
          <w:color w:val="000000"/>
        </w:rPr>
      </w:pPr>
      <w:r w:rsidRPr="009C0637">
        <w:rPr>
          <w:rFonts w:ascii="Arial" w:eastAsia="Arial" w:hAnsi="Arial" w:cs="Arial"/>
          <w:bCs/>
          <w:color w:val="000000"/>
        </w:rPr>
        <w:t xml:space="preserve">Bankovní spojení: </w:t>
      </w:r>
      <w:r w:rsidRPr="009C0637">
        <w:rPr>
          <w:rFonts w:ascii="Arial" w:eastAsia="Arial" w:hAnsi="Arial" w:cs="Arial"/>
          <w:bCs/>
          <w:color w:val="000000"/>
          <w:highlight w:val="yellow"/>
        </w:rPr>
        <w:t>(doplní účastník)</w:t>
      </w:r>
    </w:p>
    <w:p w14:paraId="39E4BD88" w14:textId="77777777" w:rsidR="00F97561" w:rsidRPr="009C0637" w:rsidRDefault="00F97561" w:rsidP="00F97561">
      <w:pPr>
        <w:spacing w:after="60" w:line="276" w:lineRule="auto"/>
        <w:ind w:right="-14"/>
        <w:jc w:val="both"/>
        <w:rPr>
          <w:rFonts w:ascii="Arial" w:eastAsia="Arial" w:hAnsi="Arial" w:cs="Arial"/>
          <w:bCs/>
          <w:color w:val="000000"/>
        </w:rPr>
      </w:pPr>
      <w:r w:rsidRPr="009C0637">
        <w:rPr>
          <w:rFonts w:ascii="Arial" w:eastAsia="Arial" w:hAnsi="Arial" w:cs="Arial"/>
          <w:bCs/>
          <w:color w:val="000000"/>
        </w:rPr>
        <w:t xml:space="preserve">Měna účtu: </w:t>
      </w:r>
      <w:r w:rsidRPr="009C0637">
        <w:rPr>
          <w:rFonts w:ascii="Arial" w:eastAsia="Arial" w:hAnsi="Arial" w:cs="Arial"/>
          <w:bCs/>
          <w:color w:val="000000"/>
          <w:highlight w:val="yellow"/>
        </w:rPr>
        <w:t>(doplní účastník)</w:t>
      </w:r>
    </w:p>
    <w:p w14:paraId="6466B9E8" w14:textId="196919D2" w:rsidR="007F375E" w:rsidRPr="007F375E" w:rsidRDefault="00F97561" w:rsidP="007F375E">
      <w:pPr>
        <w:spacing w:after="60" w:line="276" w:lineRule="auto"/>
        <w:ind w:right="-14"/>
        <w:jc w:val="both"/>
        <w:rPr>
          <w:rFonts w:ascii="Arial" w:eastAsia="Arial" w:hAnsi="Arial" w:cs="Arial"/>
          <w:bCs/>
          <w:i/>
          <w:color w:val="000000"/>
          <w:highlight w:val="yellow"/>
        </w:rPr>
      </w:pPr>
      <w:r w:rsidRPr="009C0637">
        <w:rPr>
          <w:rFonts w:ascii="Arial" w:eastAsia="Arial" w:hAnsi="Arial" w:cs="Arial"/>
          <w:bCs/>
          <w:color w:val="000000"/>
        </w:rPr>
        <w:t>Zapsaná</w:t>
      </w:r>
      <w:r w:rsidR="00D07EA6">
        <w:rPr>
          <w:rFonts w:ascii="Arial" w:eastAsia="Arial" w:hAnsi="Arial" w:cs="Arial"/>
          <w:bCs/>
          <w:color w:val="000000"/>
        </w:rPr>
        <w:t>/ý</w:t>
      </w:r>
      <w:r w:rsidRPr="009C0637">
        <w:rPr>
          <w:rFonts w:ascii="Arial" w:eastAsia="Arial" w:hAnsi="Arial" w:cs="Arial"/>
          <w:bCs/>
          <w:color w:val="000000"/>
        </w:rPr>
        <w:t xml:space="preserve"> </w:t>
      </w:r>
      <w:r w:rsidRPr="009C0637">
        <w:rPr>
          <w:rFonts w:ascii="Arial" w:eastAsia="Arial" w:hAnsi="Arial" w:cs="Arial"/>
          <w:bCs/>
          <w:color w:val="000000"/>
          <w:highlight w:val="yellow"/>
        </w:rPr>
        <w:t>(doplní účastník</w:t>
      </w:r>
      <w:r w:rsidRPr="004D3D04">
        <w:rPr>
          <w:rFonts w:ascii="Arial" w:eastAsia="Arial" w:hAnsi="Arial" w:cs="Arial"/>
          <w:bCs/>
          <w:color w:val="000000"/>
          <w:highlight w:val="yellow"/>
        </w:rPr>
        <w:t xml:space="preserve">) v případě obchodní společnosti v obchodním rejstříku vedeném u ……, </w:t>
      </w:r>
      <w:proofErr w:type="gramStart"/>
      <w:r w:rsidRPr="004D3D04">
        <w:rPr>
          <w:rFonts w:ascii="Arial" w:eastAsia="Arial" w:hAnsi="Arial" w:cs="Arial"/>
          <w:bCs/>
          <w:color w:val="000000"/>
          <w:highlight w:val="yellow"/>
        </w:rPr>
        <w:t>oddíl….</w:t>
      </w:r>
      <w:proofErr w:type="gramEnd"/>
      <w:r w:rsidRPr="004D3D04">
        <w:rPr>
          <w:rFonts w:ascii="Arial" w:eastAsia="Arial" w:hAnsi="Arial" w:cs="Arial"/>
          <w:bCs/>
          <w:color w:val="000000"/>
          <w:highlight w:val="yellow"/>
        </w:rPr>
        <w:t>., vložka</w:t>
      </w:r>
      <w:proofErr w:type="gramStart"/>
      <w:r w:rsidRPr="004D3D04">
        <w:rPr>
          <w:rFonts w:ascii="Arial" w:eastAsia="Arial" w:hAnsi="Arial" w:cs="Arial"/>
          <w:bCs/>
          <w:color w:val="000000"/>
          <w:highlight w:val="yellow"/>
        </w:rPr>
        <w:t xml:space="preserve"> …..,/</w:t>
      </w:r>
      <w:proofErr w:type="gramEnd"/>
      <w:r w:rsidRPr="004D3D04">
        <w:rPr>
          <w:rFonts w:ascii="Arial" w:eastAsia="Arial" w:hAnsi="Arial" w:cs="Arial"/>
          <w:bCs/>
          <w:color w:val="000000"/>
          <w:highlight w:val="yellow"/>
        </w:rPr>
        <w:t xml:space="preserve"> v případě podnikatele – fyzické osoby </w:t>
      </w:r>
      <w:r w:rsidR="00DD13FE">
        <w:rPr>
          <w:rFonts w:ascii="Arial" w:eastAsia="Arial" w:hAnsi="Arial" w:cs="Arial"/>
          <w:bCs/>
          <w:color w:val="000000"/>
          <w:highlight w:val="yellow"/>
        </w:rPr>
        <w:t xml:space="preserve">doplní </w:t>
      </w:r>
      <w:r w:rsidR="008C0777" w:rsidRPr="006D5B0D">
        <w:rPr>
          <w:rFonts w:ascii="Arial" w:eastAsia="Arial" w:hAnsi="Arial" w:cs="Arial"/>
          <w:bCs/>
          <w:color w:val="000000"/>
          <w:highlight w:val="yellow"/>
        </w:rPr>
        <w:t xml:space="preserve">příslušný text ohledně svého zapsání v obchodním/živnostenském rejstříku </w:t>
      </w:r>
      <w:r w:rsidR="007F375E" w:rsidRPr="006D5B0D">
        <w:rPr>
          <w:rFonts w:ascii="Arial" w:eastAsia="Arial" w:hAnsi="Arial" w:cs="Arial"/>
          <w:bCs/>
          <w:color w:val="000000"/>
          <w:highlight w:val="yellow"/>
        </w:rPr>
        <w:t xml:space="preserve">a nehodící se text </w:t>
      </w:r>
      <w:r w:rsidR="00414250">
        <w:rPr>
          <w:rFonts w:ascii="Arial" w:eastAsia="Arial" w:hAnsi="Arial" w:cs="Arial"/>
          <w:bCs/>
          <w:color w:val="000000"/>
          <w:highlight w:val="yellow"/>
        </w:rPr>
        <w:t xml:space="preserve">a tento vysvětlující text </w:t>
      </w:r>
      <w:r w:rsidR="007F375E" w:rsidRPr="006D5B0D">
        <w:rPr>
          <w:rFonts w:ascii="Arial" w:eastAsia="Arial" w:hAnsi="Arial" w:cs="Arial"/>
          <w:bCs/>
          <w:color w:val="000000"/>
          <w:highlight w:val="yellow"/>
        </w:rPr>
        <w:t>vyškrtne</w:t>
      </w:r>
    </w:p>
    <w:p w14:paraId="38B09D3A" w14:textId="77777777" w:rsidR="00F97561" w:rsidRPr="009C0637" w:rsidRDefault="00F97561" w:rsidP="00F97561">
      <w:pPr>
        <w:spacing w:after="60" w:line="276" w:lineRule="auto"/>
        <w:ind w:right="-14"/>
        <w:jc w:val="both"/>
        <w:rPr>
          <w:rFonts w:ascii="Arial" w:eastAsia="Arial" w:hAnsi="Arial" w:cs="Arial"/>
          <w:bCs/>
          <w:color w:val="000000"/>
        </w:rPr>
      </w:pPr>
      <w:r w:rsidRPr="004D3D04">
        <w:rPr>
          <w:rFonts w:ascii="Arial" w:eastAsia="Arial" w:hAnsi="Arial" w:cs="Arial"/>
          <w:bCs/>
          <w:color w:val="000000"/>
          <w:highlight w:val="yellow"/>
        </w:rPr>
        <w:t>Plátce/neplátce DPH</w:t>
      </w:r>
    </w:p>
    <w:p w14:paraId="6A8C9807" w14:textId="3D9879F6" w:rsidR="00F97561" w:rsidRPr="009C0637" w:rsidRDefault="00F97561" w:rsidP="00F97561">
      <w:pPr>
        <w:spacing w:after="60" w:line="276" w:lineRule="auto"/>
        <w:ind w:right="-14"/>
        <w:jc w:val="both"/>
        <w:rPr>
          <w:rFonts w:ascii="Arial" w:eastAsia="Arial" w:hAnsi="Arial" w:cs="Arial"/>
          <w:bCs/>
          <w:color w:val="000000"/>
        </w:rPr>
      </w:pPr>
      <w:r w:rsidRPr="009C0637">
        <w:rPr>
          <w:rFonts w:ascii="Arial" w:eastAsia="Arial" w:hAnsi="Arial" w:cs="Arial"/>
          <w:bCs/>
          <w:color w:val="000000"/>
        </w:rPr>
        <w:t xml:space="preserve">Zastoupená: </w:t>
      </w:r>
      <w:r w:rsidRPr="009C0637">
        <w:rPr>
          <w:rFonts w:ascii="Arial" w:eastAsia="Arial" w:hAnsi="Arial" w:cs="Arial"/>
          <w:bCs/>
          <w:color w:val="000000"/>
          <w:highlight w:val="yellow"/>
        </w:rPr>
        <w:t>(doplní účastník): pokud se bude jednat o podnikatele – fyzickou osobu, která bude podepisovat smlouvu, bude „Zastoupen</w:t>
      </w:r>
      <w:r w:rsidR="001F6274">
        <w:rPr>
          <w:rFonts w:ascii="Arial" w:eastAsia="Arial" w:hAnsi="Arial" w:cs="Arial"/>
          <w:bCs/>
          <w:color w:val="000000"/>
          <w:highlight w:val="yellow"/>
        </w:rPr>
        <w:t>á</w:t>
      </w:r>
      <w:r w:rsidRPr="009C0637">
        <w:rPr>
          <w:rFonts w:ascii="Arial" w:eastAsia="Arial" w:hAnsi="Arial" w:cs="Arial"/>
          <w:bCs/>
          <w:color w:val="000000"/>
          <w:highlight w:val="yellow"/>
        </w:rPr>
        <w:t>:“ vymazáno</w:t>
      </w:r>
    </w:p>
    <w:p w14:paraId="52105372" w14:textId="77777777" w:rsidR="00E513C3" w:rsidRPr="009C0637" w:rsidRDefault="00F97561" w:rsidP="00F97561">
      <w:pPr>
        <w:spacing w:after="60" w:line="276" w:lineRule="auto"/>
        <w:ind w:right="-14"/>
        <w:jc w:val="both"/>
        <w:rPr>
          <w:rFonts w:ascii="Arial" w:eastAsia="Arial" w:hAnsi="Arial" w:cs="Arial"/>
          <w:bCs/>
          <w:color w:val="000000"/>
        </w:rPr>
      </w:pPr>
      <w:r w:rsidRPr="009C0637">
        <w:rPr>
          <w:rFonts w:ascii="Arial" w:eastAsia="Arial" w:hAnsi="Arial" w:cs="Arial"/>
          <w:bCs/>
          <w:color w:val="000000"/>
        </w:rPr>
        <w:t xml:space="preserve">ID datové schránky: </w:t>
      </w:r>
      <w:r w:rsidRPr="009C0637">
        <w:rPr>
          <w:rFonts w:ascii="Arial" w:eastAsia="Arial" w:hAnsi="Arial" w:cs="Arial"/>
          <w:bCs/>
          <w:color w:val="000000"/>
          <w:highlight w:val="yellow"/>
        </w:rPr>
        <w:t>(doplní účastník)</w:t>
      </w:r>
      <w:r w:rsidRPr="009C0637">
        <w:rPr>
          <w:rFonts w:ascii="Arial" w:eastAsia="Arial" w:hAnsi="Arial" w:cs="Arial"/>
          <w:bCs/>
          <w:color w:val="000000"/>
        </w:rPr>
        <w:t xml:space="preserve"> </w:t>
      </w:r>
    </w:p>
    <w:p w14:paraId="52852AE2" w14:textId="77777777" w:rsidR="00E513C3" w:rsidRDefault="00E513C3" w:rsidP="00F97561">
      <w:pPr>
        <w:spacing w:after="60" w:line="276" w:lineRule="auto"/>
        <w:ind w:right="-14"/>
        <w:jc w:val="both"/>
        <w:rPr>
          <w:rFonts w:ascii="Arial" w:eastAsia="Arial" w:hAnsi="Arial" w:cs="Arial"/>
          <w:b/>
          <w:color w:val="000000"/>
        </w:rPr>
      </w:pPr>
    </w:p>
    <w:p w14:paraId="7AAB721A" w14:textId="575E2A2F" w:rsidR="006919F3" w:rsidRDefault="009B495E" w:rsidP="00F97561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>(dále jen „</w:t>
      </w:r>
      <w:r w:rsidRPr="00FE039B">
        <w:rPr>
          <w:rFonts w:ascii="Arial" w:hAnsi="Arial" w:cs="Arial"/>
          <w:b/>
          <w:color w:val="000000"/>
        </w:rPr>
        <w:t>zhotovitel</w:t>
      </w:r>
      <w:r w:rsidRPr="008437EC">
        <w:rPr>
          <w:rFonts w:ascii="Arial" w:hAnsi="Arial" w:cs="Arial"/>
          <w:color w:val="000000"/>
        </w:rPr>
        <w:t>“ nebo „</w:t>
      </w:r>
      <w:r w:rsidRPr="00FE039B">
        <w:rPr>
          <w:rFonts w:ascii="Arial" w:hAnsi="Arial" w:cs="Arial"/>
          <w:b/>
          <w:color w:val="000000"/>
        </w:rPr>
        <w:t>projektant</w:t>
      </w:r>
      <w:r w:rsidRPr="008437EC">
        <w:rPr>
          <w:rFonts w:ascii="Arial" w:hAnsi="Arial" w:cs="Arial"/>
          <w:color w:val="000000"/>
        </w:rPr>
        <w:t>“)</w:t>
      </w:r>
    </w:p>
    <w:p w14:paraId="1E2FF66D" w14:textId="77777777" w:rsidR="00236A70" w:rsidRDefault="00236A70" w:rsidP="00F97561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</w:p>
    <w:p w14:paraId="4FB7C077" w14:textId="77777777" w:rsidR="00EE17E4" w:rsidRDefault="00EE17E4" w:rsidP="00F97561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</w:p>
    <w:p w14:paraId="44222434" w14:textId="6FC56B45" w:rsidR="006919F3" w:rsidRPr="00EE17E4" w:rsidRDefault="006919F3" w:rsidP="006919F3">
      <w:pPr>
        <w:jc w:val="center"/>
        <w:rPr>
          <w:rFonts w:ascii="Arial" w:hAnsi="Arial" w:cs="Arial"/>
          <w:b/>
        </w:rPr>
      </w:pPr>
      <w:bookmarkStart w:id="1" w:name="_Hlk193275492"/>
      <w:bookmarkEnd w:id="0"/>
      <w:r w:rsidRPr="00EE17E4">
        <w:rPr>
          <w:rFonts w:ascii="Arial" w:hAnsi="Arial" w:cs="Arial"/>
          <w:b/>
        </w:rPr>
        <w:t xml:space="preserve">uzavírají tuto </w:t>
      </w:r>
      <w:r w:rsidR="004634C9" w:rsidRPr="00EE17E4">
        <w:rPr>
          <w:rFonts w:ascii="Arial" w:hAnsi="Arial" w:cs="Arial"/>
          <w:b/>
        </w:rPr>
        <w:t>S</w:t>
      </w:r>
      <w:r w:rsidRPr="00EE17E4">
        <w:rPr>
          <w:rFonts w:ascii="Arial" w:hAnsi="Arial" w:cs="Arial"/>
          <w:b/>
        </w:rPr>
        <w:t>mlouvu:</w:t>
      </w:r>
    </w:p>
    <w:bookmarkEnd w:id="1"/>
    <w:p w14:paraId="6552365C" w14:textId="77777777" w:rsidR="006919F3" w:rsidRDefault="006919F3" w:rsidP="009B495E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</w:p>
    <w:p w14:paraId="72AEF3A4" w14:textId="21CB9865" w:rsidR="009B495E" w:rsidRDefault="009B495E" w:rsidP="009B495E">
      <w:pPr>
        <w:spacing w:after="60" w:line="276" w:lineRule="auto"/>
        <w:ind w:right="-14"/>
        <w:jc w:val="center"/>
        <w:rPr>
          <w:rFonts w:ascii="Arial" w:hAnsi="Arial" w:cs="Arial"/>
          <w:b/>
          <w:bCs/>
          <w:caps/>
          <w:color w:val="000000"/>
        </w:rPr>
      </w:pPr>
      <w:r w:rsidRPr="009B495E">
        <w:rPr>
          <w:rFonts w:ascii="Arial" w:hAnsi="Arial" w:cs="Arial"/>
          <w:b/>
          <w:bCs/>
          <w:caps/>
          <w:color w:val="000000"/>
        </w:rPr>
        <w:t>Úvodní ustanovení</w:t>
      </w:r>
    </w:p>
    <w:p w14:paraId="2B0AC041" w14:textId="58E333D5" w:rsidR="009B495E" w:rsidRDefault="009B495E" w:rsidP="002819D2">
      <w:pPr>
        <w:pStyle w:val="Odstavecseseznamem"/>
        <w:numPr>
          <w:ilvl w:val="0"/>
          <w:numId w:val="3"/>
        </w:numPr>
        <w:spacing w:after="60" w:line="276" w:lineRule="auto"/>
        <w:ind w:left="567" w:right="-14" w:hanging="425"/>
        <w:jc w:val="both"/>
        <w:rPr>
          <w:rFonts w:ascii="Arial" w:hAnsi="Arial" w:cs="Arial"/>
          <w:color w:val="000000"/>
        </w:rPr>
      </w:pPr>
      <w:r w:rsidRPr="009B495E">
        <w:rPr>
          <w:rFonts w:ascii="Arial" w:hAnsi="Arial" w:cs="Arial"/>
          <w:color w:val="000000"/>
        </w:rPr>
        <w:t xml:space="preserve">Zhotovitel prohlašuje, že </w:t>
      </w:r>
      <w:r>
        <w:rPr>
          <w:rFonts w:ascii="Arial" w:hAnsi="Arial" w:cs="Arial"/>
          <w:color w:val="000000"/>
        </w:rPr>
        <w:t>není osobou, na niž by se vztahovaly (i) sankční režimy zavedené Evropskou unií na základě nařízení Rady (EU) č. 269/</w:t>
      </w:r>
      <w:r w:rsidR="00247303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>14 o omezujících opatřeních vzhledem k činnostem narušujícím nebo ohrožujícím územní celistvost, svrchovanost a nezávislost Ukrajiny</w:t>
      </w:r>
      <w:r w:rsidR="006919F3">
        <w:rPr>
          <w:rFonts w:ascii="Arial" w:hAnsi="Arial" w:cs="Arial"/>
          <w:color w:val="000000"/>
        </w:rPr>
        <w:t>, v platném znění</w:t>
      </w:r>
      <w:r>
        <w:rPr>
          <w:rFonts w:ascii="Arial" w:hAnsi="Arial" w:cs="Arial"/>
          <w:color w:val="000000"/>
        </w:rPr>
        <w:t xml:space="preserve"> a nařízení Rady (EU) č. 208/2</w:t>
      </w:r>
      <w:r w:rsidR="00B47AC6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14 o omezujících opatřeních vůči některým osobám, subjektům a orgánům vzhledem k situaci na Ukrajině, </w:t>
      </w:r>
      <w:r w:rsidR="006919F3">
        <w:rPr>
          <w:rFonts w:ascii="Arial" w:hAnsi="Arial" w:cs="Arial"/>
          <w:color w:val="000000"/>
        </w:rPr>
        <w:t xml:space="preserve">v platném znění, </w:t>
      </w:r>
      <w:r>
        <w:rPr>
          <w:rFonts w:ascii="Arial" w:hAnsi="Arial" w:cs="Arial"/>
          <w:color w:val="000000"/>
        </w:rPr>
        <w:t>stejně jako na základě nařízení Rady (ES) č.</w:t>
      </w:r>
      <w:r w:rsidR="00286534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765/2006 o omezujících opatřeních </w:t>
      </w:r>
      <w:r w:rsidR="006919F3">
        <w:rPr>
          <w:rFonts w:ascii="Arial" w:hAnsi="Arial" w:cs="Arial"/>
          <w:color w:val="000000"/>
        </w:rPr>
        <w:t>vzhledem k situaci v Bělorusku a k zapojení Běloruska do ruské agrese proti Ukrajině, v platném znění</w:t>
      </w:r>
      <w:r>
        <w:rPr>
          <w:rFonts w:ascii="Arial" w:hAnsi="Arial" w:cs="Arial"/>
          <w:color w:val="000000"/>
        </w:rPr>
        <w:t>, a dále (</w:t>
      </w:r>
      <w:proofErr w:type="spellStart"/>
      <w:r>
        <w:rPr>
          <w:rFonts w:ascii="Arial" w:hAnsi="Arial" w:cs="Arial"/>
          <w:color w:val="000000"/>
        </w:rPr>
        <w:t>ii</w:t>
      </w:r>
      <w:proofErr w:type="spellEnd"/>
      <w:r>
        <w:rPr>
          <w:rFonts w:ascii="Arial" w:hAnsi="Arial" w:cs="Arial"/>
          <w:color w:val="000000"/>
        </w:rPr>
        <w:t>) české právní předpisy, zejména zákon č. 69/2006 Sb., o provádění mezinárodních sankcí, v platném znění, navazující na nařízen</w:t>
      </w:r>
      <w:r w:rsidR="009E7C0E">
        <w:rPr>
          <w:rFonts w:ascii="Arial" w:hAnsi="Arial" w:cs="Arial"/>
          <w:color w:val="000000"/>
        </w:rPr>
        <w:t>í</w:t>
      </w:r>
      <w:r>
        <w:rPr>
          <w:rFonts w:ascii="Arial" w:hAnsi="Arial" w:cs="Arial"/>
          <w:color w:val="000000"/>
        </w:rPr>
        <w:t xml:space="preserve"> EU uvedená v tomto odstavci. </w:t>
      </w:r>
    </w:p>
    <w:p w14:paraId="48137621" w14:textId="77777777" w:rsidR="009B495E" w:rsidRDefault="009B495E" w:rsidP="009B495E">
      <w:pPr>
        <w:spacing w:after="60" w:line="276" w:lineRule="auto"/>
        <w:ind w:left="360" w:right="-14"/>
        <w:jc w:val="both"/>
        <w:rPr>
          <w:rFonts w:ascii="Arial" w:hAnsi="Arial" w:cs="Arial"/>
          <w:color w:val="000000"/>
        </w:rPr>
      </w:pPr>
    </w:p>
    <w:p w14:paraId="0732086F" w14:textId="7C0B052F" w:rsidR="009B495E" w:rsidRPr="003C2BE7" w:rsidRDefault="009B495E" w:rsidP="003C2BE7">
      <w:pPr>
        <w:pStyle w:val="Odstavecseseznamem"/>
        <w:numPr>
          <w:ilvl w:val="0"/>
          <w:numId w:val="3"/>
        </w:numPr>
        <w:spacing w:after="60" w:line="276" w:lineRule="auto"/>
        <w:ind w:left="567" w:right="-14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 se tímto zavazuje udržovat prohlášení podle předchozího odst. 1 tohoto článku Smlouvy v pravdivosti a platnosti po dobu účinnosti této Smlouvy a objednatele bezodkladně (nejpozději však do 3 pracovních dní ode dne, kdy příslušná skutečnost nastala) informovat o všech skutečnostech, které mohou mít dopad na pravdivost, úplnost nebo přesnost předmětného prohlášení, stejně jako závazku dle čl. III odst. 11 této Smlouvy (dále je</w:t>
      </w:r>
      <w:r w:rsidR="009E7C0E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 xml:space="preserve"> „Informační povinnost“).</w:t>
      </w:r>
    </w:p>
    <w:p w14:paraId="710FD382" w14:textId="77777777" w:rsidR="009B495E" w:rsidRDefault="009B495E" w:rsidP="009B495E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</w:p>
    <w:p w14:paraId="366C74B8" w14:textId="644A392B" w:rsidR="00EE554E" w:rsidRDefault="009B495E" w:rsidP="00D376F9">
      <w:pPr>
        <w:spacing w:after="60" w:line="276" w:lineRule="auto"/>
        <w:ind w:right="-14"/>
        <w:jc w:val="center"/>
        <w:rPr>
          <w:rFonts w:ascii="Arial" w:hAnsi="Arial" w:cs="Arial"/>
          <w:b/>
          <w:bCs/>
          <w:caps/>
          <w:color w:val="000000"/>
        </w:rPr>
      </w:pPr>
      <w:r w:rsidRPr="009B495E">
        <w:rPr>
          <w:rFonts w:ascii="Arial" w:hAnsi="Arial" w:cs="Arial"/>
          <w:b/>
          <w:bCs/>
          <w:caps/>
          <w:color w:val="000000"/>
        </w:rPr>
        <w:t xml:space="preserve">Článek I. </w:t>
      </w:r>
      <w:r w:rsidR="00EE554E">
        <w:rPr>
          <w:rFonts w:ascii="Arial" w:hAnsi="Arial" w:cs="Arial"/>
          <w:b/>
          <w:bCs/>
          <w:caps/>
          <w:color w:val="000000"/>
        </w:rPr>
        <w:tab/>
      </w:r>
      <w:r w:rsidRPr="00DB05EA">
        <w:rPr>
          <w:rFonts w:ascii="Arial" w:hAnsi="Arial" w:cs="Arial"/>
          <w:b/>
          <w:bCs/>
          <w:caps/>
          <w:color w:val="000000"/>
        </w:rPr>
        <w:t>Předmět smlouvy</w:t>
      </w:r>
    </w:p>
    <w:p w14:paraId="52F9AC1D" w14:textId="1C85BDFA" w:rsidR="00EE554E" w:rsidRDefault="00EE554E" w:rsidP="00E40EA3">
      <w:pPr>
        <w:pStyle w:val="Odstavecseseznamem"/>
        <w:numPr>
          <w:ilvl w:val="0"/>
          <w:numId w:val="4"/>
        </w:numPr>
        <w:spacing w:after="60" w:line="276" w:lineRule="auto"/>
        <w:ind w:left="567" w:right="-14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Předmětem</w:t>
      </w:r>
      <w:r w:rsidR="00910BE9">
        <w:rPr>
          <w:rFonts w:ascii="Arial" w:hAnsi="Arial" w:cs="Arial"/>
          <w:color w:val="000000"/>
        </w:rPr>
        <w:t xml:space="preserve"> </w:t>
      </w:r>
      <w:r w:rsidR="00A50BD4">
        <w:rPr>
          <w:rFonts w:ascii="Arial" w:hAnsi="Arial" w:cs="Arial"/>
          <w:color w:val="000000"/>
        </w:rPr>
        <w:t>S</w:t>
      </w:r>
      <w:r w:rsidR="00910BE9">
        <w:rPr>
          <w:rFonts w:ascii="Arial" w:hAnsi="Arial" w:cs="Arial"/>
          <w:color w:val="000000"/>
        </w:rPr>
        <w:t>mlouvy</w:t>
      </w:r>
      <w:r>
        <w:rPr>
          <w:rFonts w:ascii="Arial" w:hAnsi="Arial" w:cs="Arial"/>
          <w:color w:val="000000"/>
        </w:rPr>
        <w:t xml:space="preserve"> </w:t>
      </w:r>
      <w:r w:rsidR="00D376F9" w:rsidRPr="00D376F9">
        <w:rPr>
          <w:rFonts w:ascii="Arial" w:hAnsi="Arial" w:cs="Arial"/>
          <w:color w:val="000000"/>
        </w:rPr>
        <w:t xml:space="preserve">je vypracování projektové dokumentace </w:t>
      </w:r>
      <w:r w:rsidR="006D50F3">
        <w:rPr>
          <w:rFonts w:ascii="Arial" w:hAnsi="Arial" w:cs="Arial"/>
          <w:color w:val="000000"/>
        </w:rPr>
        <w:t>v souvislosti s realizací VZ</w:t>
      </w:r>
      <w:r w:rsidR="00910BE9">
        <w:rPr>
          <w:rFonts w:ascii="Arial" w:hAnsi="Arial" w:cs="Arial"/>
          <w:color w:val="000000"/>
        </w:rPr>
        <w:t> </w:t>
      </w:r>
      <w:r w:rsidR="00387B61">
        <w:rPr>
          <w:rFonts w:ascii="Arial" w:hAnsi="Arial" w:cs="Arial"/>
          <w:color w:val="000000"/>
        </w:rPr>
        <w:t xml:space="preserve">na komplexní klimatizaci v objektu </w:t>
      </w:r>
      <w:proofErr w:type="spellStart"/>
      <w:r w:rsidR="00387B61">
        <w:rPr>
          <w:rFonts w:ascii="Arial" w:hAnsi="Arial" w:cs="Arial"/>
          <w:color w:val="000000"/>
        </w:rPr>
        <w:t>MZe</w:t>
      </w:r>
      <w:proofErr w:type="spellEnd"/>
      <w:r w:rsidR="00387B61">
        <w:rPr>
          <w:rFonts w:ascii="Arial" w:hAnsi="Arial" w:cs="Arial"/>
          <w:color w:val="000000"/>
        </w:rPr>
        <w:t xml:space="preserve"> v Pardubicích.</w:t>
      </w:r>
    </w:p>
    <w:p w14:paraId="47CFBEA9" w14:textId="77777777" w:rsidR="00F404AF" w:rsidRDefault="00F404AF" w:rsidP="00E40EA3">
      <w:pPr>
        <w:pStyle w:val="Odstavecseseznamem"/>
        <w:spacing w:after="60" w:line="276" w:lineRule="auto"/>
        <w:ind w:left="567" w:right="-14" w:hanging="425"/>
        <w:jc w:val="both"/>
        <w:rPr>
          <w:rFonts w:ascii="Arial" w:hAnsi="Arial" w:cs="Arial"/>
          <w:color w:val="000000"/>
        </w:rPr>
      </w:pPr>
    </w:p>
    <w:p w14:paraId="566FB466" w14:textId="03381B89" w:rsidR="00F404AF" w:rsidRDefault="00F404AF" w:rsidP="00E40EA3">
      <w:pPr>
        <w:pStyle w:val="Odstavecseseznamem"/>
        <w:numPr>
          <w:ilvl w:val="0"/>
          <w:numId w:val="4"/>
        </w:numPr>
        <w:spacing w:after="60" w:line="276" w:lineRule="auto"/>
        <w:ind w:left="567" w:right="-14" w:hanging="425"/>
        <w:jc w:val="both"/>
        <w:rPr>
          <w:rFonts w:ascii="Arial" w:hAnsi="Arial" w:cs="Arial"/>
          <w:color w:val="000000"/>
        </w:rPr>
      </w:pPr>
      <w:r w:rsidRPr="53494A8F">
        <w:rPr>
          <w:rFonts w:ascii="Arial" w:hAnsi="Arial" w:cs="Arial"/>
          <w:color w:val="000000" w:themeColor="text1"/>
        </w:rPr>
        <w:t>V rámci plnění budou vypracovány projekční podklady, projektová dokumentace pro</w:t>
      </w:r>
      <w:r w:rsidR="00CC4071" w:rsidRPr="53494A8F">
        <w:rPr>
          <w:rFonts w:ascii="Arial" w:hAnsi="Arial" w:cs="Arial"/>
          <w:color w:val="000000" w:themeColor="text1"/>
        </w:rPr>
        <w:t> </w:t>
      </w:r>
      <w:r w:rsidR="00D4788A" w:rsidRPr="53494A8F">
        <w:rPr>
          <w:rFonts w:ascii="Arial" w:hAnsi="Arial" w:cs="Arial"/>
          <w:color w:val="000000" w:themeColor="text1"/>
        </w:rPr>
        <w:t xml:space="preserve">povolení stavby (dále </w:t>
      </w:r>
      <w:r w:rsidR="0037623F">
        <w:rPr>
          <w:rFonts w:ascii="Arial" w:hAnsi="Arial" w:cs="Arial"/>
          <w:color w:val="000000" w:themeColor="text1"/>
        </w:rPr>
        <w:t>též jako</w:t>
      </w:r>
      <w:r w:rsidR="00D4788A" w:rsidRPr="53494A8F">
        <w:rPr>
          <w:rFonts w:ascii="Arial" w:hAnsi="Arial" w:cs="Arial"/>
          <w:color w:val="000000" w:themeColor="text1"/>
        </w:rPr>
        <w:t xml:space="preserve"> „DSP“), projektová dokumentace pro </w:t>
      </w:r>
      <w:r w:rsidRPr="53494A8F">
        <w:rPr>
          <w:rFonts w:ascii="Arial" w:hAnsi="Arial" w:cs="Arial"/>
          <w:color w:val="000000" w:themeColor="text1"/>
        </w:rPr>
        <w:t>provedení stavby</w:t>
      </w:r>
      <w:r w:rsidR="008239D9" w:rsidRPr="53494A8F">
        <w:rPr>
          <w:rFonts w:ascii="Arial" w:hAnsi="Arial" w:cs="Arial"/>
          <w:color w:val="000000" w:themeColor="text1"/>
        </w:rPr>
        <w:t xml:space="preserve"> (dále </w:t>
      </w:r>
      <w:r w:rsidR="008774A3">
        <w:rPr>
          <w:rFonts w:ascii="Arial" w:hAnsi="Arial" w:cs="Arial"/>
          <w:color w:val="000000" w:themeColor="text1"/>
        </w:rPr>
        <w:t>též jako</w:t>
      </w:r>
      <w:r w:rsidR="008774A3" w:rsidRPr="53494A8F">
        <w:rPr>
          <w:rFonts w:ascii="Arial" w:hAnsi="Arial" w:cs="Arial"/>
          <w:color w:val="000000" w:themeColor="text1"/>
        </w:rPr>
        <w:t xml:space="preserve"> </w:t>
      </w:r>
      <w:r w:rsidR="008239D9" w:rsidRPr="53494A8F">
        <w:rPr>
          <w:rFonts w:ascii="Arial" w:hAnsi="Arial" w:cs="Arial"/>
          <w:color w:val="000000" w:themeColor="text1"/>
        </w:rPr>
        <w:t>„DPS“)</w:t>
      </w:r>
      <w:r w:rsidRPr="53494A8F">
        <w:rPr>
          <w:rFonts w:ascii="Arial" w:hAnsi="Arial" w:cs="Arial"/>
          <w:color w:val="000000" w:themeColor="text1"/>
        </w:rPr>
        <w:t>, vypracován výkaz výměr</w:t>
      </w:r>
      <w:r w:rsidR="001F7580" w:rsidRPr="53494A8F">
        <w:rPr>
          <w:rFonts w:ascii="Arial" w:hAnsi="Arial" w:cs="Arial"/>
          <w:color w:val="000000" w:themeColor="text1"/>
        </w:rPr>
        <w:t>,</w:t>
      </w:r>
      <w:r w:rsidRPr="53494A8F">
        <w:rPr>
          <w:rFonts w:ascii="Arial" w:hAnsi="Arial" w:cs="Arial"/>
          <w:color w:val="000000" w:themeColor="text1"/>
        </w:rPr>
        <w:t xml:space="preserve"> </w:t>
      </w:r>
      <w:r w:rsidR="008D7CB0" w:rsidRPr="53494A8F">
        <w:rPr>
          <w:rFonts w:ascii="Arial" w:hAnsi="Arial" w:cs="Arial"/>
          <w:color w:val="000000" w:themeColor="text1"/>
        </w:rPr>
        <w:t xml:space="preserve">ve členění </w:t>
      </w:r>
      <w:r w:rsidR="001F7580" w:rsidRPr="53494A8F">
        <w:rPr>
          <w:rFonts w:ascii="Arial" w:hAnsi="Arial" w:cs="Arial"/>
          <w:color w:val="000000" w:themeColor="text1"/>
        </w:rPr>
        <w:t>soupisu prací</w:t>
      </w:r>
      <w:r w:rsidR="0013311C">
        <w:rPr>
          <w:rFonts w:ascii="Arial" w:hAnsi="Arial" w:cs="Arial"/>
          <w:color w:val="000000" w:themeColor="text1"/>
        </w:rPr>
        <w:t xml:space="preserve"> </w:t>
      </w:r>
      <w:r w:rsidR="0013311C">
        <w:rPr>
          <w:rFonts w:ascii="Arial" w:hAnsi="Arial" w:cs="Arial"/>
          <w:color w:val="000000" w:themeColor="text1"/>
        </w:rPr>
        <w:t>uvedeném v příloze č. 1 Smlouvy</w:t>
      </w:r>
      <w:r w:rsidR="001F7580" w:rsidRPr="53494A8F">
        <w:rPr>
          <w:rFonts w:ascii="Arial" w:hAnsi="Arial" w:cs="Arial"/>
          <w:color w:val="000000" w:themeColor="text1"/>
        </w:rPr>
        <w:t>,</w:t>
      </w:r>
      <w:r w:rsidRPr="53494A8F">
        <w:rPr>
          <w:rFonts w:ascii="Arial" w:hAnsi="Arial" w:cs="Arial"/>
          <w:color w:val="000000" w:themeColor="text1"/>
        </w:rPr>
        <w:t xml:space="preserve"> </w:t>
      </w:r>
      <w:r w:rsidR="001F7580" w:rsidRPr="53494A8F">
        <w:rPr>
          <w:rFonts w:ascii="Arial" w:hAnsi="Arial" w:cs="Arial"/>
          <w:color w:val="000000" w:themeColor="text1"/>
        </w:rPr>
        <w:t>kontrolní rozpoč</w:t>
      </w:r>
      <w:r w:rsidR="00142AA2" w:rsidRPr="53494A8F">
        <w:rPr>
          <w:rFonts w:ascii="Arial" w:hAnsi="Arial" w:cs="Arial"/>
          <w:color w:val="000000" w:themeColor="text1"/>
        </w:rPr>
        <w:t>e</w:t>
      </w:r>
      <w:r w:rsidR="001F7580" w:rsidRPr="53494A8F">
        <w:rPr>
          <w:rFonts w:ascii="Arial" w:hAnsi="Arial" w:cs="Arial"/>
          <w:color w:val="000000" w:themeColor="text1"/>
        </w:rPr>
        <w:t>t</w:t>
      </w:r>
      <w:r w:rsidR="00D45DF7" w:rsidRPr="53494A8F">
        <w:rPr>
          <w:rFonts w:ascii="Arial" w:hAnsi="Arial" w:cs="Arial"/>
          <w:color w:val="000000" w:themeColor="text1"/>
        </w:rPr>
        <w:t>,</w:t>
      </w:r>
      <w:r w:rsidR="001F7580" w:rsidRPr="53494A8F">
        <w:rPr>
          <w:rFonts w:ascii="Arial" w:hAnsi="Arial" w:cs="Arial"/>
          <w:color w:val="000000" w:themeColor="text1"/>
        </w:rPr>
        <w:t xml:space="preserve"> </w:t>
      </w:r>
      <w:r w:rsidRPr="53494A8F">
        <w:rPr>
          <w:rFonts w:ascii="Arial" w:hAnsi="Arial" w:cs="Arial"/>
          <w:color w:val="000000" w:themeColor="text1"/>
        </w:rPr>
        <w:t>pro zadání navazující veřejné zakázky na</w:t>
      </w:r>
      <w:r w:rsidR="00A61368">
        <w:rPr>
          <w:rFonts w:ascii="Arial" w:hAnsi="Arial" w:cs="Arial"/>
          <w:color w:val="000000" w:themeColor="text1"/>
        </w:rPr>
        <w:t> </w:t>
      </w:r>
      <w:r w:rsidRPr="53494A8F">
        <w:rPr>
          <w:rFonts w:ascii="Arial" w:hAnsi="Arial" w:cs="Arial"/>
          <w:color w:val="000000" w:themeColor="text1"/>
        </w:rPr>
        <w:t xml:space="preserve">zhotovitele </w:t>
      </w:r>
      <w:r w:rsidR="00942B5A" w:rsidRPr="53494A8F">
        <w:rPr>
          <w:rFonts w:ascii="Arial" w:hAnsi="Arial" w:cs="Arial"/>
          <w:color w:val="000000" w:themeColor="text1"/>
        </w:rPr>
        <w:t xml:space="preserve">stavby, </w:t>
      </w:r>
      <w:r w:rsidRPr="53494A8F">
        <w:rPr>
          <w:rFonts w:ascii="Arial" w:hAnsi="Arial" w:cs="Arial"/>
          <w:color w:val="000000" w:themeColor="text1"/>
        </w:rPr>
        <w:t>a</w:t>
      </w:r>
      <w:r w:rsidR="002819D2" w:rsidRPr="53494A8F">
        <w:rPr>
          <w:rFonts w:ascii="Arial" w:hAnsi="Arial" w:cs="Arial"/>
          <w:color w:val="000000" w:themeColor="text1"/>
        </w:rPr>
        <w:t> </w:t>
      </w:r>
      <w:r w:rsidRPr="53494A8F">
        <w:rPr>
          <w:rFonts w:ascii="Arial" w:hAnsi="Arial" w:cs="Arial"/>
          <w:color w:val="000000" w:themeColor="text1"/>
        </w:rPr>
        <w:t>zajištěn autorský dozor.</w:t>
      </w:r>
    </w:p>
    <w:p w14:paraId="382EF6D5" w14:textId="77777777" w:rsidR="00EE554E" w:rsidRDefault="00EE554E" w:rsidP="00E40EA3">
      <w:pPr>
        <w:spacing w:after="60" w:line="276" w:lineRule="auto"/>
        <w:ind w:left="567" w:right="-14" w:hanging="425"/>
        <w:jc w:val="both"/>
        <w:rPr>
          <w:rFonts w:ascii="Arial" w:hAnsi="Arial" w:cs="Arial"/>
          <w:color w:val="000000"/>
        </w:rPr>
      </w:pPr>
    </w:p>
    <w:p w14:paraId="35205C80" w14:textId="084083FF" w:rsidR="00DB6AB7" w:rsidRDefault="00EE554E" w:rsidP="00E40EA3">
      <w:pPr>
        <w:pStyle w:val="Odstavecseseznamem"/>
        <w:numPr>
          <w:ilvl w:val="0"/>
          <w:numId w:val="4"/>
        </w:numPr>
        <w:spacing w:after="60" w:line="276" w:lineRule="auto"/>
        <w:ind w:left="567" w:right="-14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Rozsah </w:t>
      </w:r>
      <w:r w:rsidR="00D16724">
        <w:rPr>
          <w:rFonts w:ascii="Arial" w:hAnsi="Arial" w:cs="Arial"/>
          <w:color w:val="000000"/>
        </w:rPr>
        <w:t xml:space="preserve">a části </w:t>
      </w:r>
      <w:r>
        <w:rPr>
          <w:rFonts w:ascii="Arial" w:hAnsi="Arial" w:cs="Arial"/>
          <w:color w:val="000000"/>
        </w:rPr>
        <w:t xml:space="preserve">díla: </w:t>
      </w:r>
    </w:p>
    <w:p w14:paraId="324F7727" w14:textId="77777777" w:rsidR="00DB6AB7" w:rsidRPr="00170707" w:rsidRDefault="00DB6AB7" w:rsidP="00DB6AB7">
      <w:pPr>
        <w:pStyle w:val="Odstavecseseznamem"/>
        <w:rPr>
          <w:rFonts w:ascii="Arial" w:hAnsi="Arial" w:cs="Arial"/>
          <w:b/>
          <w:bCs/>
          <w:color w:val="000000"/>
        </w:rPr>
      </w:pPr>
    </w:p>
    <w:p w14:paraId="1E7DFDA4" w14:textId="668FD873" w:rsidR="00DC512A" w:rsidRPr="005C5CF4" w:rsidRDefault="005223FD" w:rsidP="008A3583">
      <w:pPr>
        <w:pStyle w:val="Odstavecseseznamem"/>
        <w:numPr>
          <w:ilvl w:val="0"/>
          <w:numId w:val="6"/>
        </w:numPr>
        <w:spacing w:after="60" w:line="276" w:lineRule="auto"/>
        <w:ind w:left="709" w:right="-14"/>
        <w:jc w:val="both"/>
        <w:rPr>
          <w:rFonts w:ascii="Arial" w:hAnsi="Arial" w:cs="Arial"/>
          <w:b/>
          <w:bCs/>
          <w:color w:val="000000"/>
        </w:rPr>
      </w:pPr>
      <w:r w:rsidRPr="00170707">
        <w:rPr>
          <w:rFonts w:ascii="Arial" w:hAnsi="Arial" w:cs="Arial"/>
          <w:b/>
          <w:bCs/>
          <w:color w:val="000000"/>
        </w:rPr>
        <w:t>Část díla 1</w:t>
      </w:r>
      <w:r w:rsidR="00A40F8E" w:rsidRPr="00170707">
        <w:rPr>
          <w:rFonts w:ascii="Arial" w:hAnsi="Arial" w:cs="Arial"/>
          <w:b/>
          <w:bCs/>
          <w:color w:val="000000"/>
        </w:rPr>
        <w:t xml:space="preserve"> – </w:t>
      </w:r>
      <w:r w:rsidR="00526B0E">
        <w:rPr>
          <w:rFonts w:ascii="Arial" w:hAnsi="Arial" w:cs="Arial"/>
          <w:b/>
          <w:bCs/>
          <w:color w:val="000000"/>
        </w:rPr>
        <w:t>Příprava</w:t>
      </w:r>
    </w:p>
    <w:p w14:paraId="54750662" w14:textId="5AC96BA2" w:rsidR="003351BF" w:rsidRPr="00AE655D" w:rsidRDefault="0063796A" w:rsidP="00AE655D">
      <w:pPr>
        <w:pStyle w:val="Odstavecseseznamem"/>
        <w:spacing w:after="60" w:line="276" w:lineRule="auto"/>
        <w:ind w:left="709" w:right="-14"/>
        <w:jc w:val="both"/>
        <w:rPr>
          <w:rFonts w:ascii="Arial" w:hAnsi="Arial" w:cs="Arial"/>
          <w:color w:val="000000"/>
        </w:rPr>
      </w:pPr>
      <w:r w:rsidRPr="0063796A">
        <w:rPr>
          <w:rFonts w:ascii="Arial" w:hAnsi="Arial" w:cs="Arial"/>
          <w:color w:val="000000"/>
        </w:rPr>
        <w:t>P</w:t>
      </w:r>
      <w:r w:rsidR="005C5CF4">
        <w:rPr>
          <w:rFonts w:ascii="Arial" w:hAnsi="Arial" w:cs="Arial"/>
          <w:color w:val="000000"/>
        </w:rPr>
        <w:t>říprava projekčních podkladů</w:t>
      </w:r>
      <w:r w:rsidRPr="0063796A">
        <w:rPr>
          <w:rFonts w:ascii="Arial" w:hAnsi="Arial" w:cs="Arial"/>
          <w:color w:val="000000"/>
        </w:rPr>
        <w:t xml:space="preserve">, kontrola, doměření a vypracování výkresů, které nejsou </w:t>
      </w:r>
      <w:proofErr w:type="spellStart"/>
      <w:r w:rsidRPr="0063796A">
        <w:rPr>
          <w:rFonts w:ascii="Arial" w:hAnsi="Arial" w:cs="Arial"/>
          <w:color w:val="000000"/>
        </w:rPr>
        <w:t>zdigitalizované</w:t>
      </w:r>
      <w:proofErr w:type="spellEnd"/>
      <w:r w:rsidRPr="0063796A">
        <w:rPr>
          <w:rFonts w:ascii="Arial" w:hAnsi="Arial" w:cs="Arial"/>
          <w:color w:val="000000"/>
        </w:rPr>
        <w:t xml:space="preserve"> a budou nutné pro bezvadné plnění díla, popř. úpravy předaných digitálních podkladů, dále pak veškeré potřebné průzkumné a sondážní práce</w:t>
      </w:r>
      <w:r w:rsidR="00C11B91">
        <w:rPr>
          <w:rFonts w:ascii="Arial" w:hAnsi="Arial" w:cs="Arial"/>
          <w:color w:val="000000"/>
        </w:rPr>
        <w:t xml:space="preserve">, </w:t>
      </w:r>
      <w:r w:rsidR="00C11B91">
        <w:rPr>
          <w:rFonts w:ascii="Arial" w:hAnsi="Arial" w:cs="Arial"/>
          <w:color w:val="000000"/>
        </w:rPr>
        <w:t>projednání rozsahu díla se stavebním úřadem</w:t>
      </w:r>
      <w:r w:rsidR="00AE655D">
        <w:rPr>
          <w:rFonts w:ascii="Arial" w:hAnsi="Arial" w:cs="Arial"/>
          <w:color w:val="000000"/>
        </w:rPr>
        <w:t xml:space="preserve"> </w:t>
      </w:r>
      <w:r w:rsidR="003351BF" w:rsidRPr="00AE655D">
        <w:rPr>
          <w:rFonts w:ascii="Arial" w:hAnsi="Arial" w:cs="Arial"/>
          <w:color w:val="000000"/>
        </w:rPr>
        <w:t>(dále jen „část díla 1“)</w:t>
      </w:r>
      <w:r w:rsidR="00AE655D" w:rsidRPr="00AE655D">
        <w:rPr>
          <w:rFonts w:ascii="Arial" w:hAnsi="Arial" w:cs="Arial"/>
          <w:color w:val="000000"/>
        </w:rPr>
        <w:t>.</w:t>
      </w:r>
    </w:p>
    <w:p w14:paraId="7DE50458" w14:textId="77777777" w:rsidR="00A678DD" w:rsidRPr="00170707" w:rsidRDefault="00A678DD" w:rsidP="00474A19">
      <w:pPr>
        <w:pStyle w:val="Odstavecseseznamem"/>
        <w:spacing w:after="60" w:line="276" w:lineRule="auto"/>
        <w:ind w:left="1134" w:right="-14"/>
        <w:jc w:val="both"/>
        <w:rPr>
          <w:rFonts w:ascii="Arial" w:hAnsi="Arial" w:cs="Arial"/>
          <w:b/>
          <w:bCs/>
          <w:color w:val="000000"/>
        </w:rPr>
      </w:pPr>
    </w:p>
    <w:p w14:paraId="046ACE6E" w14:textId="4A3FDADA" w:rsidR="00E76907" w:rsidRDefault="002F0E9E" w:rsidP="008A3583">
      <w:pPr>
        <w:pStyle w:val="Odstavecseseznamem"/>
        <w:numPr>
          <w:ilvl w:val="0"/>
          <w:numId w:val="6"/>
        </w:numPr>
        <w:spacing w:after="60" w:line="276" w:lineRule="auto"/>
        <w:ind w:left="709" w:right="-14"/>
        <w:jc w:val="both"/>
        <w:rPr>
          <w:rFonts w:ascii="Arial" w:hAnsi="Arial" w:cs="Arial"/>
          <w:b/>
          <w:bCs/>
          <w:color w:val="000000"/>
        </w:rPr>
      </w:pPr>
      <w:r w:rsidRPr="00170707">
        <w:rPr>
          <w:rFonts w:ascii="Arial" w:hAnsi="Arial" w:cs="Arial"/>
          <w:b/>
          <w:bCs/>
          <w:color w:val="000000"/>
        </w:rPr>
        <w:t>Část díla 2</w:t>
      </w:r>
      <w:r w:rsidR="00170707" w:rsidRPr="00170707">
        <w:rPr>
          <w:rFonts w:ascii="Arial" w:hAnsi="Arial" w:cs="Arial"/>
          <w:b/>
          <w:bCs/>
          <w:color w:val="000000"/>
        </w:rPr>
        <w:t xml:space="preserve"> – </w:t>
      </w:r>
      <w:r w:rsidR="00145F67">
        <w:rPr>
          <w:rFonts w:ascii="Arial" w:hAnsi="Arial" w:cs="Arial"/>
          <w:b/>
          <w:bCs/>
          <w:color w:val="000000"/>
        </w:rPr>
        <w:t>DS</w:t>
      </w:r>
      <w:r w:rsidR="00313FA6">
        <w:rPr>
          <w:rFonts w:ascii="Arial" w:hAnsi="Arial" w:cs="Arial"/>
          <w:b/>
          <w:bCs/>
          <w:color w:val="000000"/>
        </w:rPr>
        <w:t xml:space="preserve">P </w:t>
      </w:r>
      <w:r w:rsidR="00B17213">
        <w:rPr>
          <w:rFonts w:ascii="Arial" w:hAnsi="Arial" w:cs="Arial"/>
          <w:b/>
          <w:bCs/>
          <w:color w:val="000000"/>
        </w:rPr>
        <w:t xml:space="preserve">– </w:t>
      </w:r>
      <w:r w:rsidR="00526B0E">
        <w:rPr>
          <w:rFonts w:ascii="Arial" w:hAnsi="Arial" w:cs="Arial"/>
          <w:b/>
          <w:bCs/>
          <w:color w:val="000000"/>
        </w:rPr>
        <w:t>SO01</w:t>
      </w:r>
    </w:p>
    <w:p w14:paraId="4EC430A0" w14:textId="20AD9E5D" w:rsidR="00CF154F" w:rsidRDefault="00CF154F" w:rsidP="008A3583">
      <w:pPr>
        <w:pStyle w:val="Odstavecseseznamem"/>
        <w:spacing w:after="60" w:line="276" w:lineRule="auto"/>
        <w:ind w:left="709" w:right="-14"/>
        <w:jc w:val="both"/>
        <w:rPr>
          <w:rFonts w:ascii="Arial" w:hAnsi="Arial" w:cs="Arial"/>
          <w:color w:val="000000"/>
        </w:rPr>
      </w:pPr>
      <w:r w:rsidRPr="53494A8F">
        <w:rPr>
          <w:rFonts w:ascii="Arial" w:hAnsi="Arial" w:cs="Arial"/>
          <w:color w:val="000000" w:themeColor="text1"/>
        </w:rPr>
        <w:t xml:space="preserve">Stavebně-architektonická část, </w:t>
      </w:r>
      <w:r w:rsidR="009943A8" w:rsidRPr="53494A8F">
        <w:rPr>
          <w:rFonts w:ascii="Arial" w:hAnsi="Arial" w:cs="Arial"/>
          <w:color w:val="000000" w:themeColor="text1"/>
        </w:rPr>
        <w:t xml:space="preserve">část stavebně konstrukční (statika), </w:t>
      </w:r>
      <w:r w:rsidR="00432033" w:rsidRPr="53494A8F">
        <w:rPr>
          <w:rFonts w:ascii="Arial" w:hAnsi="Arial" w:cs="Arial"/>
          <w:color w:val="000000" w:themeColor="text1"/>
        </w:rPr>
        <w:t xml:space="preserve">část </w:t>
      </w:r>
      <w:r w:rsidR="009943A8" w:rsidRPr="53494A8F">
        <w:rPr>
          <w:rFonts w:ascii="Arial" w:hAnsi="Arial" w:cs="Arial"/>
          <w:color w:val="000000" w:themeColor="text1"/>
        </w:rPr>
        <w:t xml:space="preserve">hluková studie (akustika), </w:t>
      </w:r>
      <w:r w:rsidR="00432033" w:rsidRPr="53494A8F">
        <w:rPr>
          <w:rFonts w:ascii="Arial" w:hAnsi="Arial" w:cs="Arial"/>
          <w:color w:val="000000" w:themeColor="text1"/>
        </w:rPr>
        <w:t xml:space="preserve">část </w:t>
      </w:r>
      <w:r w:rsidR="009943A8" w:rsidRPr="53494A8F">
        <w:rPr>
          <w:rFonts w:ascii="Arial" w:hAnsi="Arial" w:cs="Arial"/>
          <w:color w:val="000000" w:themeColor="text1"/>
        </w:rPr>
        <w:t xml:space="preserve">chlazení, část zdravotně technických rozvodů a instalací, část </w:t>
      </w:r>
      <w:r w:rsidR="009943A8" w:rsidRPr="53494A8F">
        <w:rPr>
          <w:rFonts w:ascii="Arial" w:hAnsi="Arial" w:cs="Arial"/>
          <w:color w:val="000000" w:themeColor="text1"/>
        </w:rPr>
        <w:lastRenderedPageBreak/>
        <w:t>elektroinstalací NN</w:t>
      </w:r>
      <w:r w:rsidR="0080630F">
        <w:rPr>
          <w:rFonts w:ascii="Arial" w:hAnsi="Arial" w:cs="Arial"/>
          <w:color w:val="000000" w:themeColor="text1"/>
        </w:rPr>
        <w:t xml:space="preserve"> a bleskosvodu</w:t>
      </w:r>
      <w:r w:rsidR="009943A8" w:rsidRPr="53494A8F">
        <w:rPr>
          <w:rFonts w:ascii="Arial" w:hAnsi="Arial" w:cs="Arial"/>
          <w:color w:val="000000" w:themeColor="text1"/>
        </w:rPr>
        <w:t xml:space="preserve">, část slaboproud + </w:t>
      </w:r>
      <w:proofErr w:type="spellStart"/>
      <w:r w:rsidR="009D769B" w:rsidRPr="53494A8F">
        <w:rPr>
          <w:rFonts w:ascii="Arial" w:hAnsi="Arial" w:cs="Arial"/>
          <w:color w:val="000000" w:themeColor="text1"/>
        </w:rPr>
        <w:t>M</w:t>
      </w:r>
      <w:r w:rsidR="009943A8" w:rsidRPr="53494A8F">
        <w:rPr>
          <w:rFonts w:ascii="Arial" w:hAnsi="Arial" w:cs="Arial"/>
          <w:color w:val="000000" w:themeColor="text1"/>
        </w:rPr>
        <w:t>a</w:t>
      </w:r>
      <w:r w:rsidR="009D769B" w:rsidRPr="53494A8F">
        <w:rPr>
          <w:rFonts w:ascii="Arial" w:hAnsi="Arial" w:cs="Arial"/>
          <w:color w:val="000000" w:themeColor="text1"/>
        </w:rPr>
        <w:t>R</w:t>
      </w:r>
      <w:proofErr w:type="spellEnd"/>
      <w:r w:rsidR="009943A8" w:rsidRPr="53494A8F">
        <w:rPr>
          <w:rFonts w:ascii="Arial" w:hAnsi="Arial" w:cs="Arial"/>
          <w:color w:val="000000" w:themeColor="text1"/>
        </w:rPr>
        <w:t>, část požárně bezpečnostního řešení, kompletační a</w:t>
      </w:r>
      <w:r w:rsidR="00474A19" w:rsidRPr="53494A8F">
        <w:rPr>
          <w:rFonts w:ascii="Arial" w:hAnsi="Arial" w:cs="Arial"/>
          <w:color w:val="000000" w:themeColor="text1"/>
        </w:rPr>
        <w:t> </w:t>
      </w:r>
      <w:r w:rsidR="009943A8" w:rsidRPr="53494A8F">
        <w:rPr>
          <w:rFonts w:ascii="Arial" w:hAnsi="Arial" w:cs="Arial"/>
          <w:color w:val="000000" w:themeColor="text1"/>
        </w:rPr>
        <w:t>reprografická činnost.</w:t>
      </w:r>
    </w:p>
    <w:p w14:paraId="447B2B32" w14:textId="77777777" w:rsidR="002A53C9" w:rsidRDefault="002A53C9" w:rsidP="008A3583">
      <w:pPr>
        <w:pStyle w:val="Odstavecseseznamem"/>
        <w:spacing w:after="60" w:line="276" w:lineRule="auto"/>
        <w:ind w:left="709" w:right="-14"/>
        <w:jc w:val="both"/>
        <w:rPr>
          <w:rFonts w:ascii="Arial" w:hAnsi="Arial" w:cs="Arial"/>
          <w:color w:val="000000"/>
        </w:rPr>
      </w:pPr>
    </w:p>
    <w:p w14:paraId="41D4AC5E" w14:textId="41616738" w:rsidR="003351BF" w:rsidRDefault="009D6869" w:rsidP="00AE655D">
      <w:pPr>
        <w:pStyle w:val="Odstavecseseznamem"/>
        <w:spacing w:after="60" w:line="276" w:lineRule="auto"/>
        <w:ind w:left="709" w:right="-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Část díla 2</w:t>
      </w:r>
      <w:r w:rsidR="00783A83">
        <w:rPr>
          <w:rFonts w:ascii="Arial" w:hAnsi="Arial" w:cs="Arial"/>
          <w:color w:val="000000"/>
        </w:rPr>
        <w:t xml:space="preserve"> </w:t>
      </w:r>
      <w:r w:rsidR="00AC1A95">
        <w:rPr>
          <w:rFonts w:ascii="Arial" w:hAnsi="Arial" w:cs="Arial"/>
          <w:color w:val="000000"/>
        </w:rPr>
        <w:t xml:space="preserve">bude obsahovat </w:t>
      </w:r>
      <w:r w:rsidR="00D4767E">
        <w:rPr>
          <w:rFonts w:ascii="Arial" w:hAnsi="Arial" w:cs="Arial"/>
          <w:color w:val="000000"/>
        </w:rPr>
        <w:t xml:space="preserve">profesní </w:t>
      </w:r>
      <w:r w:rsidR="00F53B5B">
        <w:rPr>
          <w:rFonts w:ascii="Arial" w:hAnsi="Arial" w:cs="Arial"/>
          <w:color w:val="000000"/>
        </w:rPr>
        <w:t>činnosti/</w:t>
      </w:r>
      <w:r w:rsidR="00D4767E">
        <w:rPr>
          <w:rFonts w:ascii="Arial" w:hAnsi="Arial" w:cs="Arial"/>
          <w:color w:val="000000"/>
        </w:rPr>
        <w:t>části</w:t>
      </w:r>
      <w:r w:rsidR="00F53B5B">
        <w:rPr>
          <w:rFonts w:ascii="Arial" w:hAnsi="Arial" w:cs="Arial"/>
          <w:color w:val="000000"/>
        </w:rPr>
        <w:t xml:space="preserve"> dle rozsahu uvedeném</w:t>
      </w:r>
      <w:r w:rsidR="002419E8">
        <w:rPr>
          <w:rFonts w:ascii="Arial" w:hAnsi="Arial" w:cs="Arial"/>
          <w:color w:val="000000"/>
        </w:rPr>
        <w:t xml:space="preserve"> </w:t>
      </w:r>
      <w:r w:rsidR="002419E8">
        <w:rPr>
          <w:rFonts w:ascii="Arial" w:hAnsi="Arial" w:cs="Arial"/>
          <w:color w:val="000000"/>
        </w:rPr>
        <w:t>pro část díla 2</w:t>
      </w:r>
      <w:r w:rsidR="00D4767E">
        <w:rPr>
          <w:rFonts w:ascii="Arial" w:hAnsi="Arial" w:cs="Arial"/>
          <w:color w:val="000000"/>
        </w:rPr>
        <w:t xml:space="preserve"> </w:t>
      </w:r>
      <w:r w:rsidR="002A53C9">
        <w:rPr>
          <w:rFonts w:ascii="Arial" w:hAnsi="Arial" w:cs="Arial"/>
          <w:color w:val="000000"/>
        </w:rPr>
        <w:t>v</w:t>
      </w:r>
      <w:r w:rsidR="002D77BA">
        <w:rPr>
          <w:rFonts w:ascii="Arial" w:hAnsi="Arial" w:cs="Arial"/>
          <w:color w:val="000000"/>
        </w:rPr>
        <w:t xml:space="preserve"> přílo</w:t>
      </w:r>
      <w:r w:rsidR="002A53C9">
        <w:rPr>
          <w:rFonts w:ascii="Arial" w:hAnsi="Arial" w:cs="Arial"/>
          <w:color w:val="000000"/>
        </w:rPr>
        <w:t>ze</w:t>
      </w:r>
      <w:r w:rsidR="002D77BA">
        <w:rPr>
          <w:rFonts w:ascii="Arial" w:hAnsi="Arial" w:cs="Arial"/>
          <w:color w:val="000000"/>
        </w:rPr>
        <w:t xml:space="preserve"> č. 1</w:t>
      </w:r>
      <w:r w:rsidR="002A53C9">
        <w:rPr>
          <w:rFonts w:ascii="Arial" w:hAnsi="Arial" w:cs="Arial"/>
          <w:color w:val="000000"/>
        </w:rPr>
        <w:t xml:space="preserve"> </w:t>
      </w:r>
      <w:r w:rsidR="00EC05F3">
        <w:rPr>
          <w:rFonts w:ascii="Arial" w:hAnsi="Arial" w:cs="Arial"/>
          <w:color w:val="000000"/>
        </w:rPr>
        <w:t>S</w:t>
      </w:r>
      <w:r w:rsidR="002A53C9">
        <w:rPr>
          <w:rFonts w:ascii="Arial" w:hAnsi="Arial" w:cs="Arial"/>
          <w:color w:val="000000"/>
        </w:rPr>
        <w:t>mlouvy</w:t>
      </w:r>
      <w:r w:rsidR="00AE655D">
        <w:rPr>
          <w:rFonts w:ascii="Arial" w:hAnsi="Arial" w:cs="Arial"/>
          <w:color w:val="000000"/>
        </w:rPr>
        <w:t xml:space="preserve"> </w:t>
      </w:r>
      <w:r w:rsidR="003351BF" w:rsidRPr="00AE655D">
        <w:rPr>
          <w:rFonts w:ascii="Arial" w:hAnsi="Arial" w:cs="Arial"/>
          <w:color w:val="000000"/>
        </w:rPr>
        <w:t>(dále jen „část díla 2“)</w:t>
      </w:r>
      <w:r w:rsidR="00AE655D">
        <w:rPr>
          <w:rFonts w:ascii="Arial" w:hAnsi="Arial" w:cs="Arial"/>
          <w:color w:val="000000"/>
        </w:rPr>
        <w:t>.</w:t>
      </w:r>
    </w:p>
    <w:p w14:paraId="1BF45896" w14:textId="77777777" w:rsidR="00C85E49" w:rsidRDefault="00C85E49" w:rsidP="00AE655D">
      <w:pPr>
        <w:pStyle w:val="Odstavecseseznamem"/>
        <w:spacing w:after="60" w:line="276" w:lineRule="auto"/>
        <w:ind w:left="709" w:right="-14"/>
        <w:jc w:val="both"/>
        <w:rPr>
          <w:rFonts w:ascii="Arial" w:hAnsi="Arial" w:cs="Arial"/>
          <w:color w:val="000000"/>
        </w:rPr>
      </w:pPr>
    </w:p>
    <w:p w14:paraId="06E73508" w14:textId="7B4F03A6" w:rsidR="00C85E49" w:rsidRPr="00AE655D" w:rsidRDefault="00C85E49" w:rsidP="00AE655D">
      <w:pPr>
        <w:pStyle w:val="Odstavecseseznamem"/>
        <w:spacing w:after="60" w:line="276" w:lineRule="auto"/>
        <w:ind w:left="709" w:right="-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Část díla 2 bude realizována na </w:t>
      </w:r>
      <w:r w:rsidR="00600A70">
        <w:rPr>
          <w:rFonts w:ascii="Arial" w:hAnsi="Arial" w:cs="Arial"/>
          <w:color w:val="000000"/>
        </w:rPr>
        <w:t xml:space="preserve">základě </w:t>
      </w:r>
      <w:r w:rsidR="00FA2E2B">
        <w:rPr>
          <w:rFonts w:ascii="Arial" w:hAnsi="Arial" w:cs="Arial"/>
          <w:color w:val="000000"/>
        </w:rPr>
        <w:t xml:space="preserve">projednání </w:t>
      </w:r>
      <w:r w:rsidR="00BA7422">
        <w:rPr>
          <w:rFonts w:ascii="Arial" w:hAnsi="Arial" w:cs="Arial"/>
          <w:color w:val="000000"/>
        </w:rPr>
        <w:t xml:space="preserve">rozsahu díla </w:t>
      </w:r>
      <w:r w:rsidR="00072A6E">
        <w:rPr>
          <w:rFonts w:ascii="Arial" w:hAnsi="Arial" w:cs="Arial"/>
          <w:color w:val="000000"/>
        </w:rPr>
        <w:t>se sta</w:t>
      </w:r>
      <w:r w:rsidR="00FC6FAA">
        <w:rPr>
          <w:rFonts w:ascii="Arial" w:hAnsi="Arial" w:cs="Arial"/>
          <w:color w:val="000000"/>
        </w:rPr>
        <w:t>vebním úřadem</w:t>
      </w:r>
      <w:r>
        <w:rPr>
          <w:rFonts w:ascii="Arial" w:hAnsi="Arial" w:cs="Arial"/>
          <w:color w:val="000000"/>
        </w:rPr>
        <w:t xml:space="preserve">, </w:t>
      </w:r>
      <w:r w:rsidR="00005E95">
        <w:rPr>
          <w:rFonts w:ascii="Arial" w:hAnsi="Arial" w:cs="Arial"/>
          <w:color w:val="000000"/>
        </w:rPr>
        <w:t>které za</w:t>
      </w:r>
      <w:r w:rsidR="00DA0457">
        <w:rPr>
          <w:rFonts w:ascii="Arial" w:hAnsi="Arial" w:cs="Arial"/>
          <w:color w:val="000000"/>
        </w:rPr>
        <w:t>jistí zhotovitel</w:t>
      </w:r>
      <w:r>
        <w:rPr>
          <w:rFonts w:ascii="Arial" w:hAnsi="Arial" w:cs="Arial"/>
          <w:color w:val="000000"/>
        </w:rPr>
        <w:t xml:space="preserve">, </w:t>
      </w:r>
      <w:r w:rsidR="00595DCF" w:rsidRPr="005830DE">
        <w:rPr>
          <w:rFonts w:ascii="Arial" w:hAnsi="Arial" w:cs="Arial"/>
          <w:color w:val="000000"/>
        </w:rPr>
        <w:t>a v rámci kterého zjistí a bezodkladně sdělí objednateli, zda musí být část díla 2 realizována</w:t>
      </w:r>
      <w:r>
        <w:rPr>
          <w:rFonts w:ascii="Arial" w:hAnsi="Arial" w:cs="Arial"/>
          <w:color w:val="000000"/>
        </w:rPr>
        <w:t>.</w:t>
      </w:r>
      <w:r w:rsidR="00B22A51">
        <w:rPr>
          <w:rFonts w:ascii="Arial" w:hAnsi="Arial" w:cs="Arial"/>
          <w:color w:val="000000"/>
        </w:rPr>
        <w:t xml:space="preserve"> </w:t>
      </w:r>
      <w:r w:rsidR="006C14A4" w:rsidRPr="005830DE">
        <w:rPr>
          <w:rFonts w:ascii="Arial" w:hAnsi="Arial" w:cs="Arial"/>
          <w:color w:val="000000"/>
        </w:rPr>
        <w:t>Bez výslovného písemného pokynu objednatele nebude část díla 2 realizována.</w:t>
      </w:r>
    </w:p>
    <w:p w14:paraId="7A8C73ED" w14:textId="77777777" w:rsidR="007F29F8" w:rsidRPr="003664D6" w:rsidRDefault="007F29F8" w:rsidP="00474A19">
      <w:pPr>
        <w:spacing w:after="60" w:line="276" w:lineRule="auto"/>
        <w:ind w:left="1134" w:right="-14"/>
        <w:jc w:val="both"/>
        <w:rPr>
          <w:rFonts w:ascii="Arial" w:hAnsi="Arial" w:cs="Arial"/>
          <w:color w:val="000000"/>
        </w:rPr>
      </w:pPr>
    </w:p>
    <w:p w14:paraId="2057DF8C" w14:textId="0545BC1F" w:rsidR="00933B85" w:rsidRDefault="00933B85" w:rsidP="00933B85">
      <w:pPr>
        <w:pStyle w:val="Odstavecseseznamem"/>
        <w:numPr>
          <w:ilvl w:val="0"/>
          <w:numId w:val="6"/>
        </w:numPr>
        <w:spacing w:after="60" w:line="276" w:lineRule="auto"/>
        <w:ind w:left="709" w:right="-14"/>
        <w:jc w:val="both"/>
        <w:rPr>
          <w:rFonts w:ascii="Arial" w:hAnsi="Arial" w:cs="Arial"/>
          <w:b/>
          <w:bCs/>
          <w:color w:val="000000"/>
        </w:rPr>
      </w:pPr>
      <w:r w:rsidRPr="00170707">
        <w:rPr>
          <w:rFonts w:ascii="Arial" w:hAnsi="Arial" w:cs="Arial"/>
          <w:b/>
          <w:bCs/>
          <w:color w:val="000000"/>
        </w:rPr>
        <w:t xml:space="preserve">Část díla </w:t>
      </w:r>
      <w:r>
        <w:rPr>
          <w:rFonts w:ascii="Arial" w:hAnsi="Arial" w:cs="Arial"/>
          <w:b/>
          <w:bCs/>
          <w:color w:val="000000"/>
        </w:rPr>
        <w:t>3</w:t>
      </w:r>
      <w:r w:rsidRPr="00170707">
        <w:rPr>
          <w:rFonts w:ascii="Arial" w:hAnsi="Arial" w:cs="Arial"/>
          <w:b/>
          <w:bCs/>
          <w:color w:val="000000"/>
        </w:rPr>
        <w:t xml:space="preserve"> – </w:t>
      </w:r>
      <w:r>
        <w:rPr>
          <w:rFonts w:ascii="Arial" w:hAnsi="Arial" w:cs="Arial"/>
          <w:b/>
          <w:bCs/>
          <w:color w:val="000000"/>
        </w:rPr>
        <w:t>DP</w:t>
      </w:r>
      <w:r w:rsidR="00E8143A"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</w:rPr>
        <w:t xml:space="preserve"> – SO01</w:t>
      </w:r>
    </w:p>
    <w:p w14:paraId="10EC718F" w14:textId="11909411" w:rsidR="00DF251D" w:rsidRDefault="00DF251D" w:rsidP="00930411">
      <w:pPr>
        <w:pStyle w:val="Odstavecseseznamem"/>
        <w:spacing w:after="60" w:line="276" w:lineRule="auto"/>
        <w:ind w:left="709" w:right="-14"/>
        <w:jc w:val="both"/>
        <w:rPr>
          <w:rFonts w:ascii="Arial" w:hAnsi="Arial" w:cs="Arial"/>
          <w:color w:val="000000"/>
        </w:rPr>
      </w:pPr>
      <w:r w:rsidRPr="53494A8F">
        <w:rPr>
          <w:rFonts w:ascii="Arial" w:hAnsi="Arial" w:cs="Arial"/>
          <w:color w:val="000000" w:themeColor="text1"/>
        </w:rPr>
        <w:t>Stavebně-architektonická část, část stavebně konstrukční (statika),</w:t>
      </w:r>
      <w:r w:rsidR="00F618DD" w:rsidRPr="53494A8F">
        <w:rPr>
          <w:rFonts w:ascii="Arial" w:hAnsi="Arial" w:cs="Arial"/>
          <w:color w:val="000000" w:themeColor="text1"/>
        </w:rPr>
        <w:t xml:space="preserve"> část </w:t>
      </w:r>
      <w:r w:rsidRPr="53494A8F">
        <w:rPr>
          <w:rFonts w:ascii="Arial" w:hAnsi="Arial" w:cs="Arial"/>
          <w:color w:val="000000" w:themeColor="text1"/>
        </w:rPr>
        <w:t>chlazení, část zdravotně technických rozvodů a instalací, část elektroinstalací NN</w:t>
      </w:r>
      <w:r w:rsidR="0080630F" w:rsidRPr="0080630F">
        <w:rPr>
          <w:rFonts w:ascii="Arial" w:hAnsi="Arial" w:cs="Arial"/>
          <w:color w:val="000000" w:themeColor="text1"/>
        </w:rPr>
        <w:t xml:space="preserve"> </w:t>
      </w:r>
      <w:r w:rsidR="0080630F">
        <w:rPr>
          <w:rFonts w:ascii="Arial" w:hAnsi="Arial" w:cs="Arial"/>
          <w:color w:val="000000" w:themeColor="text1"/>
        </w:rPr>
        <w:t>a bleskosvodu</w:t>
      </w:r>
      <w:r w:rsidRPr="53494A8F">
        <w:rPr>
          <w:rFonts w:ascii="Arial" w:hAnsi="Arial" w:cs="Arial"/>
          <w:color w:val="000000" w:themeColor="text1"/>
        </w:rPr>
        <w:t xml:space="preserve">, část slaboproud + </w:t>
      </w:r>
      <w:proofErr w:type="spellStart"/>
      <w:r w:rsidRPr="53494A8F">
        <w:rPr>
          <w:rFonts w:ascii="Arial" w:hAnsi="Arial" w:cs="Arial"/>
          <w:color w:val="000000" w:themeColor="text1"/>
        </w:rPr>
        <w:t>MaR</w:t>
      </w:r>
      <w:proofErr w:type="spellEnd"/>
      <w:r w:rsidRPr="53494A8F">
        <w:rPr>
          <w:rFonts w:ascii="Arial" w:hAnsi="Arial" w:cs="Arial"/>
          <w:color w:val="000000" w:themeColor="text1"/>
        </w:rPr>
        <w:t>, část požárně bezpečnostního řešení, výkaz výměr a kontrolní rozpočet v hladině standardu ÚRS/RTS, kompletační a reprografická činnost.</w:t>
      </w:r>
    </w:p>
    <w:p w14:paraId="7D8F5C61" w14:textId="77777777" w:rsidR="00DF108B" w:rsidRDefault="00DF108B" w:rsidP="00930411">
      <w:pPr>
        <w:pStyle w:val="Odstavecseseznamem"/>
        <w:spacing w:after="60" w:line="276" w:lineRule="auto"/>
        <w:ind w:left="709" w:right="-14"/>
        <w:jc w:val="both"/>
        <w:rPr>
          <w:rFonts w:ascii="Arial" w:hAnsi="Arial" w:cs="Arial"/>
          <w:color w:val="000000"/>
        </w:rPr>
      </w:pPr>
    </w:p>
    <w:p w14:paraId="78BE378F" w14:textId="34F13327" w:rsidR="00DF108B" w:rsidRPr="00EA2F0C" w:rsidRDefault="00EC2735" w:rsidP="00DF108B">
      <w:pPr>
        <w:pStyle w:val="Odstavecseseznamem"/>
        <w:spacing w:after="60" w:line="276" w:lineRule="auto"/>
        <w:ind w:left="709" w:right="-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Část díla 3</w:t>
      </w:r>
      <w:r w:rsidR="00DF108B" w:rsidRPr="53494A8F">
        <w:rPr>
          <w:rFonts w:ascii="Arial" w:hAnsi="Arial" w:cs="Arial"/>
          <w:color w:val="000000" w:themeColor="text1"/>
        </w:rPr>
        <w:t xml:space="preserve"> bude obsahovat profesní činnosti/části dle rozsahu </w:t>
      </w:r>
      <w:r w:rsidR="001168DB" w:rsidRPr="53494A8F">
        <w:rPr>
          <w:rFonts w:ascii="Arial" w:hAnsi="Arial" w:cs="Arial"/>
          <w:color w:val="000000" w:themeColor="text1"/>
        </w:rPr>
        <w:t xml:space="preserve">uvedeném </w:t>
      </w:r>
      <w:r w:rsidR="001168DB">
        <w:rPr>
          <w:rFonts w:ascii="Arial" w:hAnsi="Arial" w:cs="Arial"/>
          <w:color w:val="000000" w:themeColor="text1"/>
        </w:rPr>
        <w:t>pro část díla</w:t>
      </w:r>
      <w:r w:rsidR="001168DB">
        <w:rPr>
          <w:rFonts w:ascii="Arial" w:hAnsi="Arial" w:cs="Arial"/>
          <w:color w:val="000000" w:themeColor="text1"/>
        </w:rPr>
        <w:t> </w:t>
      </w:r>
      <w:r w:rsidR="001168DB">
        <w:rPr>
          <w:rFonts w:ascii="Arial" w:hAnsi="Arial" w:cs="Arial"/>
          <w:color w:val="000000" w:themeColor="text1"/>
        </w:rPr>
        <w:t xml:space="preserve">3 </w:t>
      </w:r>
      <w:r w:rsidR="00DF108B" w:rsidRPr="53494A8F">
        <w:rPr>
          <w:rFonts w:ascii="Arial" w:hAnsi="Arial" w:cs="Arial"/>
          <w:color w:val="000000" w:themeColor="text1"/>
        </w:rPr>
        <w:t>v příloze č. 1 Smlouvy (dále jen „část díla 3“).</w:t>
      </w:r>
    </w:p>
    <w:p w14:paraId="08C8C7C9" w14:textId="77777777" w:rsidR="00933B85" w:rsidRPr="00933B85" w:rsidRDefault="00933B85" w:rsidP="00933B85">
      <w:pPr>
        <w:pStyle w:val="Odstavecseseznamem"/>
        <w:spacing w:after="60" w:line="276" w:lineRule="auto"/>
        <w:ind w:left="709" w:right="-14"/>
        <w:jc w:val="both"/>
        <w:rPr>
          <w:rFonts w:ascii="Arial" w:hAnsi="Arial" w:cs="Arial"/>
          <w:color w:val="000000"/>
        </w:rPr>
      </w:pPr>
    </w:p>
    <w:p w14:paraId="47C10AD7" w14:textId="6EDF3D81" w:rsidR="00DC512A" w:rsidRPr="005C5CF4" w:rsidRDefault="008240FE" w:rsidP="008A3583">
      <w:pPr>
        <w:pStyle w:val="Odstavecseseznamem"/>
        <w:numPr>
          <w:ilvl w:val="0"/>
          <w:numId w:val="6"/>
        </w:numPr>
        <w:spacing w:after="60" w:line="276" w:lineRule="auto"/>
        <w:ind w:left="709" w:right="-14"/>
        <w:jc w:val="both"/>
        <w:rPr>
          <w:rFonts w:ascii="Arial" w:hAnsi="Arial" w:cs="Arial"/>
          <w:color w:val="000000"/>
        </w:rPr>
      </w:pPr>
      <w:r w:rsidRPr="00695DBB">
        <w:rPr>
          <w:rFonts w:ascii="Arial" w:hAnsi="Arial" w:cs="Arial"/>
          <w:b/>
          <w:bCs/>
          <w:color w:val="000000"/>
        </w:rPr>
        <w:t>Část díla</w:t>
      </w:r>
      <w:r w:rsidR="003F223C">
        <w:rPr>
          <w:rFonts w:ascii="Arial" w:hAnsi="Arial" w:cs="Arial"/>
          <w:b/>
          <w:bCs/>
          <w:color w:val="000000"/>
        </w:rPr>
        <w:t xml:space="preserve"> </w:t>
      </w:r>
      <w:r w:rsidR="00933B85">
        <w:rPr>
          <w:rFonts w:ascii="Arial" w:hAnsi="Arial" w:cs="Arial"/>
          <w:b/>
          <w:bCs/>
          <w:color w:val="000000"/>
        </w:rPr>
        <w:t>4</w:t>
      </w:r>
      <w:r w:rsidR="007E7768">
        <w:rPr>
          <w:rFonts w:ascii="Arial" w:hAnsi="Arial" w:cs="Arial"/>
          <w:b/>
          <w:bCs/>
          <w:color w:val="000000"/>
        </w:rPr>
        <w:t xml:space="preserve"> – Autorský dozor</w:t>
      </w:r>
    </w:p>
    <w:p w14:paraId="17396237" w14:textId="446BAB70" w:rsidR="00DE3005" w:rsidRDefault="00DE3005" w:rsidP="008A3583">
      <w:pPr>
        <w:pStyle w:val="Odstavecseseznamem"/>
        <w:spacing w:after="60" w:line="276" w:lineRule="auto"/>
        <w:ind w:left="709" w:right="-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Zajištění autorského dozoru projektanta v průběhu výstavby, přičemž výstavbou se</w:t>
      </w:r>
      <w:r w:rsidR="00146891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rozumí doba od před</w:t>
      </w:r>
      <w:r w:rsidR="004C7E51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ní staveniště zhotoviteli stavebních prací do doby převzetí stavby bez vad a nedodělků objednatele</w:t>
      </w:r>
      <w:r w:rsidR="00064FE8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>, a</w:t>
      </w:r>
      <w:r w:rsidR="00EE66F5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to</w:t>
      </w:r>
      <w:r w:rsidR="00EE66F5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i</w:t>
      </w:r>
      <w:r w:rsidR="00086284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drobných a ojediněle se vyskytujících (dále jen „AD“ nebo „část díla</w:t>
      </w:r>
      <w:r w:rsidR="00EE66F5">
        <w:rPr>
          <w:rFonts w:ascii="Arial" w:hAnsi="Arial" w:cs="Arial"/>
          <w:color w:val="000000"/>
        </w:rPr>
        <w:t> </w:t>
      </w:r>
      <w:r w:rsidR="00DF108B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“). </w:t>
      </w:r>
    </w:p>
    <w:p w14:paraId="355354D0" w14:textId="77777777" w:rsidR="00220E55" w:rsidRDefault="00220E55" w:rsidP="008A3583">
      <w:pPr>
        <w:pStyle w:val="Odstavecseseznamem"/>
        <w:spacing w:after="60" w:line="276" w:lineRule="auto"/>
        <w:ind w:left="709" w:right="-14"/>
        <w:jc w:val="both"/>
        <w:rPr>
          <w:rFonts w:ascii="Arial" w:hAnsi="Arial" w:cs="Arial"/>
          <w:color w:val="000000"/>
        </w:rPr>
      </w:pPr>
    </w:p>
    <w:p w14:paraId="5A685912" w14:textId="4735FAD2" w:rsidR="00DE3005" w:rsidRDefault="00DE3005" w:rsidP="008A3583">
      <w:pPr>
        <w:pStyle w:val="Odstavecseseznamem"/>
        <w:spacing w:after="120" w:line="276" w:lineRule="auto"/>
        <w:ind w:left="709"/>
        <w:jc w:val="both"/>
        <w:rPr>
          <w:rFonts w:ascii="Arial" w:hAnsi="Arial" w:cs="Arial"/>
          <w:color w:val="000000"/>
        </w:rPr>
      </w:pPr>
      <w:r w:rsidRPr="00DE3005">
        <w:rPr>
          <w:rFonts w:ascii="Arial" w:hAnsi="Arial" w:cs="Arial"/>
          <w:color w:val="000000"/>
        </w:rPr>
        <w:t>Výkon autorského dozoru projektanta bude spočívat zejména v poskytování vysvětlení potřebných pro vypracování dodavatelské dokumentace stavby</w:t>
      </w:r>
      <w:r w:rsidR="00E90D96">
        <w:rPr>
          <w:rFonts w:ascii="Arial" w:hAnsi="Arial" w:cs="Arial"/>
          <w:color w:val="000000"/>
        </w:rPr>
        <w:t>,</w:t>
      </w:r>
      <w:r w:rsidR="00E90D96" w:rsidRPr="00E90D96">
        <w:rPr>
          <w:rFonts w:ascii="Arial" w:hAnsi="Arial" w:cs="Arial"/>
          <w:color w:val="000000"/>
        </w:rPr>
        <w:t xml:space="preserve"> </w:t>
      </w:r>
      <w:r w:rsidR="00E90D96" w:rsidRPr="00DE3005">
        <w:rPr>
          <w:rFonts w:ascii="Arial" w:hAnsi="Arial" w:cs="Arial"/>
          <w:color w:val="000000"/>
        </w:rPr>
        <w:t>která má být provedena na základě v této Smlouvě uveden</w:t>
      </w:r>
      <w:r w:rsidR="00C03D66">
        <w:rPr>
          <w:rFonts w:ascii="Arial" w:hAnsi="Arial" w:cs="Arial"/>
          <w:color w:val="000000"/>
        </w:rPr>
        <w:t>é</w:t>
      </w:r>
      <w:r w:rsidR="00E90D96" w:rsidRPr="00DE3005">
        <w:rPr>
          <w:rFonts w:ascii="Arial" w:hAnsi="Arial" w:cs="Arial"/>
          <w:color w:val="000000"/>
        </w:rPr>
        <w:t xml:space="preserve"> projektov</w:t>
      </w:r>
      <w:r w:rsidR="00C03D66">
        <w:rPr>
          <w:rFonts w:ascii="Arial" w:hAnsi="Arial" w:cs="Arial"/>
          <w:color w:val="000000"/>
        </w:rPr>
        <w:t>é</w:t>
      </w:r>
      <w:r w:rsidR="00E90D96" w:rsidRPr="00DE3005">
        <w:rPr>
          <w:rFonts w:ascii="Arial" w:hAnsi="Arial" w:cs="Arial"/>
          <w:color w:val="000000"/>
        </w:rPr>
        <w:t xml:space="preserve"> dokumentac</w:t>
      </w:r>
      <w:r w:rsidR="00C03D66">
        <w:rPr>
          <w:rFonts w:ascii="Arial" w:hAnsi="Arial" w:cs="Arial"/>
          <w:color w:val="000000"/>
        </w:rPr>
        <w:t>e</w:t>
      </w:r>
      <w:r w:rsidR="00E90D96">
        <w:rPr>
          <w:rFonts w:ascii="Arial" w:hAnsi="Arial" w:cs="Arial"/>
          <w:color w:val="000000"/>
        </w:rPr>
        <w:t>,</w:t>
      </w:r>
      <w:r w:rsidRPr="00DE3005">
        <w:rPr>
          <w:rFonts w:ascii="Arial" w:hAnsi="Arial" w:cs="Arial"/>
          <w:color w:val="000000"/>
        </w:rPr>
        <w:t xml:space="preserve"> nebo pro plynulost stavby, dohledu nad dodržením dokumentace pro provádění stavby a posuzování návrhů dodavatelů na změny a odchylky oproti této dokumentaci, zejména z pohledu dodržení </w:t>
      </w:r>
      <w:proofErr w:type="spellStart"/>
      <w:r w:rsidRPr="00DE3005">
        <w:rPr>
          <w:rFonts w:ascii="Arial" w:hAnsi="Arial" w:cs="Arial"/>
          <w:color w:val="000000"/>
        </w:rPr>
        <w:t>technicko-ekonomických</w:t>
      </w:r>
      <w:proofErr w:type="spellEnd"/>
      <w:r w:rsidRPr="00DE3005">
        <w:rPr>
          <w:rFonts w:ascii="Arial" w:hAnsi="Arial" w:cs="Arial"/>
          <w:color w:val="000000"/>
        </w:rPr>
        <w:t xml:space="preserve"> parametrů stavby, architektonické koncepce, v povinné účasti na předání stavby, v povinné účasti na kontrolních dnech stavby</w:t>
      </w:r>
      <w:r w:rsidR="009D774A">
        <w:rPr>
          <w:rFonts w:ascii="Arial" w:hAnsi="Arial" w:cs="Arial"/>
          <w:color w:val="000000"/>
        </w:rPr>
        <w:t xml:space="preserve">, </w:t>
      </w:r>
      <w:r w:rsidR="009D774A">
        <w:rPr>
          <w:rFonts w:ascii="Arial" w:hAnsi="Arial" w:cs="Arial"/>
          <w:color w:val="000000"/>
        </w:rPr>
        <w:t>a to včetně účasti na kolaudaci stavby</w:t>
      </w:r>
      <w:r w:rsidRPr="00DE3005">
        <w:rPr>
          <w:rFonts w:ascii="Arial" w:hAnsi="Arial" w:cs="Arial"/>
          <w:color w:val="000000"/>
        </w:rPr>
        <w:t xml:space="preserve"> apod.</w:t>
      </w:r>
    </w:p>
    <w:p w14:paraId="531CF6A2" w14:textId="77777777" w:rsidR="00A67D24" w:rsidRPr="00DE3005" w:rsidRDefault="00A67D24" w:rsidP="00474A19">
      <w:pPr>
        <w:pStyle w:val="Odstavecseseznamem"/>
        <w:spacing w:after="120" w:line="276" w:lineRule="auto"/>
        <w:ind w:left="1134"/>
        <w:jc w:val="both"/>
        <w:rPr>
          <w:rFonts w:ascii="Arial" w:hAnsi="Arial" w:cs="Arial"/>
          <w:color w:val="000000"/>
        </w:rPr>
      </w:pPr>
    </w:p>
    <w:p w14:paraId="702DE605" w14:textId="3C4734E9" w:rsidR="00DE3005" w:rsidRDefault="00DE3005" w:rsidP="008A3583">
      <w:pPr>
        <w:pStyle w:val="Odstavecseseznamem"/>
        <w:spacing w:after="120" w:line="276" w:lineRule="auto"/>
        <w:ind w:left="709"/>
        <w:jc w:val="both"/>
        <w:rPr>
          <w:rFonts w:ascii="Arial" w:hAnsi="Arial" w:cs="Arial"/>
          <w:color w:val="000000"/>
        </w:rPr>
      </w:pPr>
      <w:r w:rsidRPr="00DE3005">
        <w:rPr>
          <w:rFonts w:ascii="Arial" w:hAnsi="Arial" w:cs="Arial"/>
          <w:color w:val="000000"/>
        </w:rPr>
        <w:t>Součástí ceny je provádění AD projektantem, a to do ukončení předávacího řízení stavby, které je předmětem autorského dozoru</w:t>
      </w:r>
      <w:r w:rsidR="00644D04">
        <w:rPr>
          <w:rFonts w:ascii="Arial" w:hAnsi="Arial" w:cs="Arial"/>
          <w:color w:val="000000"/>
        </w:rPr>
        <w:t>, včetně jeho účasti na kolaudaci stavby</w:t>
      </w:r>
      <w:r w:rsidRPr="00DE3005">
        <w:rPr>
          <w:rFonts w:ascii="Arial" w:hAnsi="Arial" w:cs="Arial"/>
          <w:color w:val="000000"/>
        </w:rPr>
        <w:t>. Ukončením předávacího řízení stavby se rozumí stavba předaná objednateli bez vad a</w:t>
      </w:r>
      <w:r w:rsidR="00733E77">
        <w:rPr>
          <w:rFonts w:ascii="Arial" w:hAnsi="Arial" w:cs="Arial"/>
          <w:color w:val="000000"/>
        </w:rPr>
        <w:t> </w:t>
      </w:r>
      <w:r w:rsidRPr="00DE3005">
        <w:rPr>
          <w:rFonts w:ascii="Arial" w:hAnsi="Arial" w:cs="Arial"/>
          <w:color w:val="000000"/>
        </w:rPr>
        <w:t xml:space="preserve">nedodělků </w:t>
      </w:r>
      <w:r w:rsidR="00E51D6F">
        <w:rPr>
          <w:rFonts w:ascii="Arial" w:hAnsi="Arial" w:cs="Arial"/>
          <w:color w:val="000000"/>
        </w:rPr>
        <w:t>zhotovitelem</w:t>
      </w:r>
      <w:r w:rsidRPr="00DE3005">
        <w:rPr>
          <w:rFonts w:ascii="Arial" w:hAnsi="Arial" w:cs="Arial"/>
          <w:color w:val="000000"/>
        </w:rPr>
        <w:t>.</w:t>
      </w:r>
    </w:p>
    <w:p w14:paraId="350921C1" w14:textId="77777777" w:rsidR="00DD6F9E" w:rsidRPr="00DE3005" w:rsidRDefault="00DD6F9E" w:rsidP="008A3583">
      <w:pPr>
        <w:pStyle w:val="Odstavecseseznamem"/>
        <w:spacing w:after="120" w:line="276" w:lineRule="auto"/>
        <w:ind w:left="709"/>
        <w:jc w:val="both"/>
        <w:rPr>
          <w:rFonts w:ascii="Arial" w:hAnsi="Arial" w:cs="Arial"/>
          <w:color w:val="000000"/>
        </w:rPr>
      </w:pPr>
    </w:p>
    <w:p w14:paraId="589D8D8E" w14:textId="7C2B8503" w:rsidR="00C6291B" w:rsidRDefault="00DE3005" w:rsidP="008A3583">
      <w:pPr>
        <w:pStyle w:val="Odstavecseseznamem"/>
        <w:spacing w:after="120" w:line="276" w:lineRule="auto"/>
        <w:ind w:left="709"/>
        <w:jc w:val="both"/>
        <w:rPr>
          <w:rFonts w:ascii="Arial" w:hAnsi="Arial" w:cs="Arial"/>
          <w:color w:val="000000"/>
        </w:rPr>
      </w:pPr>
      <w:r w:rsidRPr="00DE3005">
        <w:rPr>
          <w:rFonts w:ascii="Arial" w:hAnsi="Arial" w:cs="Arial"/>
          <w:color w:val="000000"/>
        </w:rPr>
        <w:t>Písemné výstupy autorského dozoru budou realizovány formou pravidelného zápisu projektanta ve stavebním deníku vedeném pro zhotovení stavby, která má být provedena na základě v této Smlouvě uveden</w:t>
      </w:r>
      <w:r w:rsidR="00B54153">
        <w:rPr>
          <w:rFonts w:ascii="Arial" w:hAnsi="Arial" w:cs="Arial"/>
          <w:color w:val="000000"/>
        </w:rPr>
        <w:t>é</w:t>
      </w:r>
      <w:r w:rsidRPr="00DE3005">
        <w:rPr>
          <w:rFonts w:ascii="Arial" w:hAnsi="Arial" w:cs="Arial"/>
          <w:color w:val="000000"/>
        </w:rPr>
        <w:t xml:space="preserve"> projektov</w:t>
      </w:r>
      <w:r w:rsidR="00AE4BFC">
        <w:rPr>
          <w:rFonts w:ascii="Arial" w:hAnsi="Arial" w:cs="Arial"/>
          <w:color w:val="000000"/>
        </w:rPr>
        <w:t>é</w:t>
      </w:r>
      <w:r w:rsidRPr="00DE3005">
        <w:rPr>
          <w:rFonts w:ascii="Arial" w:hAnsi="Arial" w:cs="Arial"/>
          <w:color w:val="000000"/>
        </w:rPr>
        <w:t xml:space="preserve"> dokumentac</w:t>
      </w:r>
      <w:r w:rsidR="002C4A2B">
        <w:rPr>
          <w:rFonts w:ascii="Arial" w:hAnsi="Arial" w:cs="Arial"/>
          <w:color w:val="000000"/>
        </w:rPr>
        <w:t>e</w:t>
      </w:r>
      <w:r w:rsidRPr="00DE3005">
        <w:rPr>
          <w:rFonts w:ascii="Arial" w:hAnsi="Arial" w:cs="Arial"/>
          <w:color w:val="000000"/>
        </w:rPr>
        <w:t>. Pravidelným zápisem se rozumí zápis prováděný v rámci konání tzv. kontrolních dnů (KD) stavby</w:t>
      </w:r>
      <w:r w:rsidR="000A5F2F">
        <w:rPr>
          <w:rFonts w:ascii="Arial" w:hAnsi="Arial" w:cs="Arial"/>
          <w:color w:val="000000"/>
        </w:rPr>
        <w:t xml:space="preserve"> v časové dotaci </w:t>
      </w:r>
      <w:r w:rsidR="000A5F2F" w:rsidRPr="00733E77">
        <w:rPr>
          <w:rFonts w:ascii="Arial" w:hAnsi="Arial" w:cs="Arial"/>
          <w:color w:val="000000"/>
        </w:rPr>
        <w:t>dle přílohy č.</w:t>
      </w:r>
      <w:r w:rsidR="00733E77" w:rsidRPr="00733E77">
        <w:rPr>
          <w:rFonts w:ascii="Arial" w:hAnsi="Arial" w:cs="Arial"/>
          <w:color w:val="000000"/>
        </w:rPr>
        <w:t>1</w:t>
      </w:r>
      <w:r w:rsidR="000A5F2F">
        <w:rPr>
          <w:rFonts w:ascii="Arial" w:hAnsi="Arial" w:cs="Arial"/>
          <w:color w:val="000000"/>
        </w:rPr>
        <w:t xml:space="preserve"> </w:t>
      </w:r>
      <w:r w:rsidR="009B7915">
        <w:rPr>
          <w:rFonts w:ascii="Arial" w:hAnsi="Arial" w:cs="Arial"/>
          <w:color w:val="000000"/>
        </w:rPr>
        <w:t xml:space="preserve">této </w:t>
      </w:r>
      <w:r w:rsidR="00671F7D">
        <w:rPr>
          <w:rFonts w:ascii="Arial" w:hAnsi="Arial" w:cs="Arial"/>
          <w:color w:val="000000"/>
        </w:rPr>
        <w:t>S</w:t>
      </w:r>
      <w:r w:rsidR="009B7915">
        <w:rPr>
          <w:rFonts w:ascii="Arial" w:hAnsi="Arial" w:cs="Arial"/>
          <w:color w:val="000000"/>
        </w:rPr>
        <w:t>mlouvy</w:t>
      </w:r>
      <w:r w:rsidR="00C6291B">
        <w:rPr>
          <w:rFonts w:ascii="Arial" w:hAnsi="Arial" w:cs="Arial"/>
          <w:color w:val="000000"/>
        </w:rPr>
        <w:t>.</w:t>
      </w:r>
    </w:p>
    <w:p w14:paraId="2BDE4FE5" w14:textId="0FBCC9FC" w:rsidR="00DE3005" w:rsidRPr="00DE3005" w:rsidRDefault="00DE3005" w:rsidP="00474A19">
      <w:pPr>
        <w:pStyle w:val="Odstavecseseznamem"/>
        <w:spacing w:after="120" w:line="276" w:lineRule="auto"/>
        <w:ind w:left="1134"/>
        <w:jc w:val="both"/>
        <w:rPr>
          <w:rFonts w:ascii="Arial" w:hAnsi="Arial" w:cs="Arial"/>
          <w:color w:val="000000"/>
        </w:rPr>
      </w:pPr>
      <w:r w:rsidRPr="00DE3005">
        <w:rPr>
          <w:rFonts w:ascii="Arial" w:hAnsi="Arial" w:cs="Arial"/>
          <w:color w:val="000000"/>
        </w:rPr>
        <w:t xml:space="preserve"> </w:t>
      </w:r>
    </w:p>
    <w:p w14:paraId="0AABC442" w14:textId="4ED92D14" w:rsidR="00DE3005" w:rsidRDefault="00DE3005" w:rsidP="008A3583">
      <w:pPr>
        <w:pStyle w:val="Odstavecseseznamem"/>
        <w:spacing w:after="120" w:line="276" w:lineRule="auto"/>
        <w:ind w:left="709"/>
        <w:jc w:val="both"/>
        <w:rPr>
          <w:rFonts w:ascii="Arial" w:hAnsi="Arial" w:cs="Arial"/>
          <w:color w:val="000000"/>
        </w:rPr>
      </w:pPr>
      <w:r w:rsidRPr="00DE3005">
        <w:rPr>
          <w:rFonts w:ascii="Arial" w:hAnsi="Arial" w:cs="Arial"/>
          <w:color w:val="000000"/>
        </w:rPr>
        <w:lastRenderedPageBreak/>
        <w:t>Zápis projektanta ve stavebním deníku bude minimálně obsahovat informace, zda stavba probíhá v souladu s projektovou dokumentací nebo nikoli. Pokud bude uvedeno, že stavba neprobíhá</w:t>
      </w:r>
      <w:r w:rsidR="00264F20">
        <w:rPr>
          <w:rFonts w:ascii="Arial" w:hAnsi="Arial" w:cs="Arial"/>
          <w:color w:val="000000"/>
        </w:rPr>
        <w:t xml:space="preserve"> v souladu</w:t>
      </w:r>
      <w:r w:rsidRPr="00DE3005">
        <w:rPr>
          <w:rFonts w:ascii="Arial" w:hAnsi="Arial" w:cs="Arial"/>
          <w:color w:val="000000"/>
        </w:rPr>
        <w:t xml:space="preserve"> s projektovou dokumentací, je povinností projektanta uvést, v čem jeho dozor spatřuje nesoulad s projektovou dokumentací </w:t>
      </w:r>
      <w:r w:rsidR="00146891">
        <w:rPr>
          <w:rFonts w:ascii="Arial" w:hAnsi="Arial" w:cs="Arial"/>
          <w:color w:val="000000"/>
        </w:rPr>
        <w:br/>
      </w:r>
      <w:r w:rsidRPr="00DE3005">
        <w:rPr>
          <w:rFonts w:ascii="Arial" w:hAnsi="Arial" w:cs="Arial"/>
          <w:color w:val="000000"/>
        </w:rPr>
        <w:t>a je-li možné tento nesoulad odstranit, navrhnout řešení odstranění tohoto nesouladu</w:t>
      </w:r>
      <w:r w:rsidR="00C16E2E">
        <w:rPr>
          <w:rFonts w:ascii="Arial" w:hAnsi="Arial" w:cs="Arial"/>
          <w:color w:val="000000"/>
        </w:rPr>
        <w:t>,</w:t>
      </w:r>
      <w:r w:rsidRPr="00DE3005">
        <w:rPr>
          <w:rFonts w:ascii="Arial" w:hAnsi="Arial" w:cs="Arial"/>
          <w:color w:val="000000"/>
        </w:rPr>
        <w:t xml:space="preserve"> a</w:t>
      </w:r>
      <w:r w:rsidR="00146891">
        <w:rPr>
          <w:rFonts w:ascii="Arial" w:hAnsi="Arial" w:cs="Arial"/>
          <w:color w:val="000000"/>
        </w:rPr>
        <w:t> </w:t>
      </w:r>
      <w:r w:rsidRPr="00DE3005">
        <w:rPr>
          <w:rFonts w:ascii="Arial" w:hAnsi="Arial" w:cs="Arial"/>
          <w:color w:val="000000"/>
        </w:rPr>
        <w:t>to</w:t>
      </w:r>
      <w:r w:rsidR="00146891">
        <w:rPr>
          <w:rFonts w:ascii="Arial" w:hAnsi="Arial" w:cs="Arial"/>
          <w:color w:val="000000"/>
        </w:rPr>
        <w:t> </w:t>
      </w:r>
      <w:r w:rsidRPr="00DE3005">
        <w:rPr>
          <w:rFonts w:ascii="Arial" w:hAnsi="Arial" w:cs="Arial"/>
          <w:color w:val="000000"/>
        </w:rPr>
        <w:t xml:space="preserve">ve lhůtě stanovené objednatelem. Dojde-li k rozporu mezi autorským </w:t>
      </w:r>
      <w:r w:rsidR="00AA0112" w:rsidRPr="00DE3005">
        <w:rPr>
          <w:rFonts w:ascii="Arial" w:hAnsi="Arial" w:cs="Arial"/>
          <w:color w:val="000000"/>
        </w:rPr>
        <w:t>dozorem – projektantem</w:t>
      </w:r>
      <w:r w:rsidRPr="00DE3005">
        <w:rPr>
          <w:rFonts w:ascii="Arial" w:hAnsi="Arial" w:cs="Arial"/>
          <w:color w:val="000000"/>
        </w:rPr>
        <w:t xml:space="preserve"> a zhotovitelem stavby ohledně souladu nebo nesouladu probíhající stavby s projektovou dokumentací, objednatel určí nezávislou osobu, která rozhodne, zda stavba probíhá v souladu s projektovou dokumentací</w:t>
      </w:r>
      <w:r w:rsidR="00ED10E2">
        <w:rPr>
          <w:rFonts w:ascii="Arial" w:hAnsi="Arial" w:cs="Arial"/>
          <w:color w:val="000000"/>
        </w:rPr>
        <w:t>,</w:t>
      </w:r>
      <w:r w:rsidRPr="00DE3005">
        <w:rPr>
          <w:rFonts w:ascii="Arial" w:hAnsi="Arial" w:cs="Arial"/>
          <w:color w:val="000000"/>
        </w:rPr>
        <w:t xml:space="preserve"> nebo nikoliv.     </w:t>
      </w:r>
    </w:p>
    <w:p w14:paraId="5E68474F" w14:textId="77777777" w:rsidR="00B248AC" w:rsidRPr="00DE3005" w:rsidRDefault="00B248AC" w:rsidP="008A3583">
      <w:pPr>
        <w:pStyle w:val="Odstavecseseznamem"/>
        <w:spacing w:after="120" w:line="276" w:lineRule="auto"/>
        <w:ind w:left="709"/>
        <w:jc w:val="both"/>
        <w:rPr>
          <w:rFonts w:ascii="Arial" w:hAnsi="Arial" w:cs="Arial"/>
          <w:color w:val="000000"/>
        </w:rPr>
      </w:pPr>
    </w:p>
    <w:p w14:paraId="7A94D710" w14:textId="4F5A961E" w:rsidR="00DE3005" w:rsidRDefault="00DE3005" w:rsidP="008A3583">
      <w:pPr>
        <w:pStyle w:val="Odstavecseseznamem"/>
        <w:spacing w:after="120" w:line="276" w:lineRule="auto"/>
        <w:ind w:left="709"/>
        <w:jc w:val="both"/>
        <w:rPr>
          <w:rFonts w:ascii="Arial" w:hAnsi="Arial" w:cs="Arial"/>
          <w:color w:val="000000"/>
        </w:rPr>
      </w:pPr>
      <w:r w:rsidRPr="00DE3005">
        <w:rPr>
          <w:rFonts w:ascii="Arial" w:hAnsi="Arial" w:cs="Arial"/>
          <w:color w:val="000000"/>
        </w:rPr>
        <w:t>Projektant je povinen určit pro výše uvedený pravidelný zápis náhradníka, který bude povinen projektanta zast</w:t>
      </w:r>
      <w:r w:rsidR="00B96547">
        <w:rPr>
          <w:rFonts w:ascii="Arial" w:hAnsi="Arial" w:cs="Arial"/>
          <w:color w:val="000000"/>
        </w:rPr>
        <w:t>upovat</w:t>
      </w:r>
      <w:r w:rsidRPr="00DE3005">
        <w:rPr>
          <w:rFonts w:ascii="Arial" w:hAnsi="Arial" w:cs="Arial"/>
          <w:color w:val="000000"/>
        </w:rPr>
        <w:t xml:space="preserve"> v případě jeho nepřítomnosti, a to nejpozději současně se zahájením stavby. Určený náhradník je povinen uvést ve stavebním deníku informace v rozsahu, které jsou stanoveny pro projektanta. </w:t>
      </w:r>
    </w:p>
    <w:p w14:paraId="32D1CB50" w14:textId="77777777" w:rsidR="00B248AC" w:rsidRPr="00DE3005" w:rsidRDefault="00B248AC" w:rsidP="00474A19">
      <w:pPr>
        <w:pStyle w:val="Odstavecseseznamem"/>
        <w:spacing w:after="120" w:line="276" w:lineRule="auto"/>
        <w:ind w:left="1134"/>
        <w:jc w:val="both"/>
        <w:rPr>
          <w:rFonts w:ascii="Arial" w:hAnsi="Arial" w:cs="Arial"/>
          <w:color w:val="000000"/>
        </w:rPr>
      </w:pPr>
    </w:p>
    <w:p w14:paraId="3B0B7EC5" w14:textId="77777777" w:rsidR="00DE3005" w:rsidRDefault="00DE3005" w:rsidP="008A3583">
      <w:pPr>
        <w:pStyle w:val="Odstavecseseznamem"/>
        <w:spacing w:after="120" w:line="276" w:lineRule="auto"/>
        <w:ind w:left="709"/>
        <w:jc w:val="both"/>
        <w:rPr>
          <w:rFonts w:ascii="Arial" w:hAnsi="Arial" w:cs="Arial"/>
          <w:color w:val="000000"/>
        </w:rPr>
      </w:pPr>
      <w:r w:rsidRPr="00DE3005">
        <w:rPr>
          <w:rFonts w:ascii="Arial" w:hAnsi="Arial" w:cs="Arial"/>
          <w:color w:val="000000"/>
        </w:rPr>
        <w:t>Současně s tím je povinností projektanta (bez možnosti zastoupení náhradníkem) podepsat se do protokolu v rámci předávacího řízení, jehož předmětem bude předání stavby. Výše uvedeným podpisem autorský dozor potvrdí, že stavba byla provedena v souladu s projektovou dokumentací.</w:t>
      </w:r>
    </w:p>
    <w:p w14:paraId="54126AE3" w14:textId="77777777" w:rsidR="00575A7C" w:rsidRPr="00DE3005" w:rsidRDefault="00575A7C" w:rsidP="00474A19">
      <w:pPr>
        <w:pStyle w:val="Odstavecseseznamem"/>
        <w:spacing w:after="120" w:line="276" w:lineRule="auto"/>
        <w:ind w:left="1134"/>
        <w:jc w:val="both"/>
        <w:rPr>
          <w:rFonts w:ascii="Arial" w:hAnsi="Arial" w:cs="Arial"/>
          <w:color w:val="000000"/>
        </w:rPr>
      </w:pPr>
    </w:p>
    <w:p w14:paraId="293F858D" w14:textId="19D5E6D4" w:rsidR="00C03623" w:rsidRPr="00E4301D" w:rsidRDefault="00DE3005" w:rsidP="00D37860">
      <w:pPr>
        <w:pStyle w:val="Odstavecseseznamem"/>
        <w:spacing w:after="60" w:line="276" w:lineRule="auto"/>
        <w:ind w:left="709" w:right="-14"/>
        <w:jc w:val="both"/>
        <w:rPr>
          <w:rFonts w:ascii="Arial" w:hAnsi="Arial" w:cs="Arial"/>
          <w:color w:val="000000"/>
        </w:rPr>
      </w:pPr>
      <w:r w:rsidRPr="00DC024A">
        <w:rPr>
          <w:rFonts w:ascii="Arial" w:hAnsi="Arial" w:cs="Arial"/>
          <w:color w:val="000000"/>
        </w:rPr>
        <w:t>Předpokládaný celkový rozsah</w:t>
      </w:r>
      <w:r w:rsidR="00D35E6E">
        <w:rPr>
          <w:rFonts w:ascii="Arial" w:hAnsi="Arial" w:cs="Arial"/>
          <w:color w:val="000000"/>
        </w:rPr>
        <w:t xml:space="preserve"> AD</w:t>
      </w:r>
      <w:r w:rsidRPr="00DC02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je</w:t>
      </w:r>
      <w:r w:rsidR="004449E8">
        <w:rPr>
          <w:rFonts w:ascii="Arial" w:hAnsi="Arial" w:cs="Arial"/>
          <w:color w:val="000000"/>
        </w:rPr>
        <w:t xml:space="preserve"> </w:t>
      </w:r>
      <w:r w:rsidR="00914049">
        <w:rPr>
          <w:rFonts w:ascii="Arial" w:hAnsi="Arial" w:cs="Arial"/>
          <w:color w:val="000000"/>
        </w:rPr>
        <w:t>5</w:t>
      </w:r>
      <w:r w:rsidR="003977E2">
        <w:rPr>
          <w:rFonts w:ascii="Arial" w:hAnsi="Arial" w:cs="Arial"/>
          <w:color w:val="000000"/>
        </w:rPr>
        <w:t xml:space="preserve">0 </w:t>
      </w:r>
      <w:r w:rsidR="00C03623">
        <w:rPr>
          <w:rFonts w:ascii="Arial" w:hAnsi="Arial" w:cs="Arial"/>
          <w:color w:val="000000"/>
        </w:rPr>
        <w:t>hodin s čerpáním dle potřeby objednatele a</w:t>
      </w:r>
      <w:r w:rsidR="00146891">
        <w:rPr>
          <w:rFonts w:ascii="Arial" w:hAnsi="Arial" w:cs="Arial"/>
          <w:color w:val="000000"/>
        </w:rPr>
        <w:t> </w:t>
      </w:r>
      <w:r w:rsidR="00C03623">
        <w:rPr>
          <w:rFonts w:ascii="Arial" w:hAnsi="Arial" w:cs="Arial"/>
          <w:color w:val="000000"/>
        </w:rPr>
        <w:t>průběhu stavby, včetně času stráveného dopravou na</w:t>
      </w:r>
      <w:r w:rsidR="00B75259">
        <w:rPr>
          <w:rFonts w:ascii="Arial" w:hAnsi="Arial" w:cs="Arial"/>
          <w:color w:val="000000"/>
        </w:rPr>
        <w:t> </w:t>
      </w:r>
      <w:r w:rsidR="00C03623">
        <w:rPr>
          <w:rFonts w:ascii="Arial" w:hAnsi="Arial" w:cs="Arial"/>
          <w:color w:val="000000"/>
        </w:rPr>
        <w:t>a</w:t>
      </w:r>
      <w:r w:rsidR="00B75259">
        <w:rPr>
          <w:rFonts w:ascii="Arial" w:hAnsi="Arial" w:cs="Arial"/>
          <w:color w:val="000000"/>
        </w:rPr>
        <w:t> </w:t>
      </w:r>
      <w:r w:rsidR="00C03623">
        <w:rPr>
          <w:rFonts w:ascii="Arial" w:hAnsi="Arial" w:cs="Arial"/>
          <w:color w:val="000000"/>
        </w:rPr>
        <w:t xml:space="preserve">z místa stavby. </w:t>
      </w:r>
    </w:p>
    <w:p w14:paraId="1389FB39" w14:textId="77777777" w:rsidR="00D37860" w:rsidRDefault="00D37860" w:rsidP="008332AF">
      <w:pPr>
        <w:pStyle w:val="Odstavecseseznamem"/>
        <w:spacing w:after="60" w:line="276" w:lineRule="auto"/>
        <w:ind w:left="709" w:right="-14"/>
        <w:jc w:val="both"/>
        <w:rPr>
          <w:rFonts w:ascii="Arial" w:hAnsi="Arial" w:cs="Arial"/>
          <w:color w:val="000000"/>
        </w:rPr>
      </w:pPr>
    </w:p>
    <w:p w14:paraId="004761E4" w14:textId="3BA3E977" w:rsidR="00E66A56" w:rsidRDefault="00D37860" w:rsidP="008332AF">
      <w:pPr>
        <w:pStyle w:val="Odstavecseseznamem"/>
        <w:spacing w:after="60" w:line="276" w:lineRule="auto"/>
        <w:ind w:left="709" w:right="-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="00C03623">
        <w:rPr>
          <w:rFonts w:ascii="Arial" w:hAnsi="Arial" w:cs="Arial"/>
          <w:color w:val="000000"/>
        </w:rPr>
        <w:t xml:space="preserve">Část díla 1 až část díla </w:t>
      </w:r>
      <w:r w:rsidR="00DF108B">
        <w:rPr>
          <w:rFonts w:ascii="Arial" w:hAnsi="Arial" w:cs="Arial"/>
          <w:color w:val="000000"/>
        </w:rPr>
        <w:t>4</w:t>
      </w:r>
      <w:r w:rsidR="00C03623">
        <w:rPr>
          <w:rFonts w:ascii="Arial" w:hAnsi="Arial" w:cs="Arial"/>
          <w:color w:val="000000"/>
        </w:rPr>
        <w:t xml:space="preserve"> společně dále jako „dílo“</w:t>
      </w:r>
      <w:r>
        <w:rPr>
          <w:rFonts w:ascii="Arial" w:hAnsi="Arial" w:cs="Arial"/>
          <w:color w:val="000000"/>
        </w:rPr>
        <w:t>)</w:t>
      </w:r>
    </w:p>
    <w:p w14:paraId="2BCC4221" w14:textId="77777777" w:rsidR="007C6381" w:rsidRDefault="007C6381" w:rsidP="008332AF">
      <w:pPr>
        <w:pStyle w:val="Odstavecseseznamem"/>
        <w:spacing w:after="60" w:line="276" w:lineRule="auto"/>
        <w:ind w:left="709" w:right="-14"/>
        <w:jc w:val="both"/>
        <w:rPr>
          <w:rFonts w:ascii="Arial" w:hAnsi="Arial" w:cs="Arial"/>
          <w:color w:val="000000"/>
        </w:rPr>
      </w:pPr>
    </w:p>
    <w:p w14:paraId="7910AC1A" w14:textId="161159D1" w:rsidR="007C6381" w:rsidRPr="00EF1BCC" w:rsidRDefault="007C6381" w:rsidP="008332AF">
      <w:pPr>
        <w:pStyle w:val="Odstavecseseznamem"/>
        <w:spacing w:after="60" w:line="276" w:lineRule="auto"/>
        <w:ind w:left="709" w:right="-14"/>
        <w:jc w:val="both"/>
        <w:rPr>
          <w:rFonts w:ascii="Arial" w:hAnsi="Arial" w:cs="Arial"/>
          <w:color w:val="000000"/>
        </w:rPr>
      </w:pPr>
      <w:r w:rsidRPr="00EF1BCC">
        <w:rPr>
          <w:rFonts w:ascii="Arial" w:hAnsi="Arial" w:cs="Arial"/>
          <w:color w:val="000000"/>
        </w:rPr>
        <w:t>Před zahájením projekčních prací svolá objednatel vstupní jednání se</w:t>
      </w:r>
      <w:r w:rsidR="00723417">
        <w:rPr>
          <w:rFonts w:ascii="Arial" w:hAnsi="Arial" w:cs="Arial"/>
          <w:color w:val="000000"/>
        </w:rPr>
        <w:t> </w:t>
      </w:r>
      <w:r w:rsidRPr="00EF1BCC">
        <w:rPr>
          <w:rFonts w:ascii="Arial" w:hAnsi="Arial" w:cs="Arial"/>
          <w:color w:val="000000"/>
        </w:rPr>
        <w:t>zhotovitelem, na</w:t>
      </w:r>
      <w:r w:rsidR="00D37860">
        <w:rPr>
          <w:rFonts w:ascii="Arial" w:hAnsi="Arial" w:cs="Arial"/>
          <w:color w:val="000000"/>
        </w:rPr>
        <w:t> </w:t>
      </w:r>
      <w:r w:rsidRPr="00EF1BCC">
        <w:rPr>
          <w:rFonts w:ascii="Arial" w:hAnsi="Arial" w:cs="Arial"/>
          <w:color w:val="000000"/>
        </w:rPr>
        <w:t xml:space="preserve">kterém bude upřesněn další postup a stanoveny termíny dalších jednání. </w:t>
      </w:r>
    </w:p>
    <w:p w14:paraId="0FA76A31" w14:textId="77777777" w:rsidR="007C6381" w:rsidRPr="00EF1BCC" w:rsidRDefault="007C6381" w:rsidP="008332AF">
      <w:pPr>
        <w:pStyle w:val="Odstavecseseznamem"/>
        <w:spacing w:after="60" w:line="276" w:lineRule="auto"/>
        <w:ind w:left="709" w:right="-14"/>
        <w:jc w:val="both"/>
        <w:rPr>
          <w:rFonts w:ascii="Arial" w:hAnsi="Arial" w:cs="Arial"/>
          <w:color w:val="000000"/>
        </w:rPr>
      </w:pPr>
    </w:p>
    <w:p w14:paraId="24A1A04F" w14:textId="160004C5" w:rsidR="007C6381" w:rsidRDefault="007C6381" w:rsidP="00A5790D">
      <w:pPr>
        <w:spacing w:after="0" w:line="276" w:lineRule="auto"/>
        <w:ind w:left="709" w:right="-14"/>
        <w:jc w:val="both"/>
        <w:rPr>
          <w:rFonts w:ascii="Arial" w:hAnsi="Arial" w:cs="Arial"/>
          <w:color w:val="000000"/>
        </w:rPr>
      </w:pPr>
      <w:r w:rsidRPr="00EF1BCC">
        <w:rPr>
          <w:rFonts w:ascii="Arial" w:hAnsi="Arial" w:cs="Arial"/>
          <w:color w:val="000000"/>
        </w:rPr>
        <w:t>Projektová dokumentace bude zpracov</w:t>
      </w:r>
      <w:r w:rsidR="00D82715">
        <w:rPr>
          <w:rFonts w:ascii="Arial" w:hAnsi="Arial" w:cs="Arial"/>
          <w:color w:val="000000"/>
        </w:rPr>
        <w:t>á</w:t>
      </w:r>
      <w:r w:rsidRPr="00EF1BCC">
        <w:rPr>
          <w:rFonts w:ascii="Arial" w:hAnsi="Arial" w:cs="Arial"/>
          <w:color w:val="000000"/>
        </w:rPr>
        <w:t>n</w:t>
      </w:r>
      <w:r w:rsidR="00D82715">
        <w:rPr>
          <w:rFonts w:ascii="Arial" w:hAnsi="Arial" w:cs="Arial"/>
          <w:color w:val="000000"/>
        </w:rPr>
        <w:t>a</w:t>
      </w:r>
      <w:r w:rsidRPr="00EF1BCC">
        <w:rPr>
          <w:rFonts w:ascii="Arial" w:hAnsi="Arial" w:cs="Arial"/>
          <w:color w:val="000000"/>
        </w:rPr>
        <w:t xml:space="preserve"> v souladu se všemi platnými právními normami, včetně českých technických norem dle § 4 zákona č. 22/1997 Sb., o</w:t>
      </w:r>
      <w:r w:rsidR="00D37860">
        <w:rPr>
          <w:rFonts w:ascii="Arial" w:hAnsi="Arial" w:cs="Arial"/>
          <w:color w:val="000000"/>
        </w:rPr>
        <w:t> </w:t>
      </w:r>
      <w:r w:rsidRPr="00EF1BCC">
        <w:rPr>
          <w:rFonts w:ascii="Arial" w:hAnsi="Arial" w:cs="Arial"/>
          <w:color w:val="000000"/>
        </w:rPr>
        <w:t xml:space="preserve">technických požadavcích na výrobky a o změně </w:t>
      </w:r>
      <w:r w:rsidR="00AA3E62">
        <w:rPr>
          <w:rFonts w:ascii="Arial" w:hAnsi="Arial" w:cs="Arial"/>
          <w:color w:val="000000"/>
        </w:rPr>
        <w:t xml:space="preserve">a </w:t>
      </w:r>
      <w:r w:rsidRPr="00EF1BCC">
        <w:rPr>
          <w:rFonts w:ascii="Arial" w:hAnsi="Arial" w:cs="Arial"/>
          <w:color w:val="000000"/>
        </w:rPr>
        <w:t>doplnění některých zákonů, ve</w:t>
      </w:r>
      <w:r w:rsidR="00A5790D">
        <w:rPr>
          <w:rFonts w:ascii="Arial" w:hAnsi="Arial" w:cs="Arial"/>
          <w:color w:val="000000"/>
        </w:rPr>
        <w:t> </w:t>
      </w:r>
      <w:r w:rsidRPr="00EF1BCC">
        <w:rPr>
          <w:rFonts w:ascii="Arial" w:hAnsi="Arial" w:cs="Arial"/>
          <w:color w:val="000000"/>
        </w:rPr>
        <w:t xml:space="preserve">znění pozdějších předpisů, </w:t>
      </w:r>
      <w:r w:rsidR="00E05C35">
        <w:rPr>
          <w:rFonts w:ascii="Arial" w:hAnsi="Arial" w:cs="Arial"/>
          <w:color w:val="000000"/>
        </w:rPr>
        <w:t xml:space="preserve">se </w:t>
      </w:r>
      <w:r w:rsidRPr="00EF1BCC">
        <w:rPr>
          <w:rFonts w:ascii="Arial" w:hAnsi="Arial" w:cs="Arial"/>
          <w:color w:val="000000"/>
        </w:rPr>
        <w:t>zákonem č. 283/2021 Sb., stavební zákon, ve znění pozdějších předpisů</w:t>
      </w:r>
      <w:r w:rsidR="00657DE6">
        <w:rPr>
          <w:rFonts w:ascii="Arial" w:hAnsi="Arial" w:cs="Arial"/>
          <w:color w:val="000000"/>
        </w:rPr>
        <w:t>,</w:t>
      </w:r>
      <w:r w:rsidRPr="00EF1BCC">
        <w:rPr>
          <w:rFonts w:ascii="Arial" w:hAnsi="Arial" w:cs="Arial"/>
          <w:color w:val="000000"/>
        </w:rPr>
        <w:t xml:space="preserve"> a jeho prováděcími předpisy platnými a účinnými v době realizace díla. Projektová dokumentace bude zpracována oprávněnou osobou v projektové činnosti ve výstavbě.</w:t>
      </w:r>
      <w:r w:rsidRPr="006A10A3">
        <w:rPr>
          <w:rFonts w:ascii="Arial" w:hAnsi="Arial" w:cs="Arial"/>
          <w:color w:val="000000"/>
        </w:rPr>
        <w:t xml:space="preserve"> </w:t>
      </w:r>
    </w:p>
    <w:p w14:paraId="2EC9F57F" w14:textId="77777777" w:rsidR="00C03623" w:rsidRDefault="00C03623" w:rsidP="00A5790D">
      <w:pPr>
        <w:spacing w:after="0" w:line="276" w:lineRule="auto"/>
        <w:ind w:right="-14"/>
        <w:jc w:val="both"/>
        <w:rPr>
          <w:rFonts w:ascii="Arial" w:hAnsi="Arial" w:cs="Arial"/>
          <w:color w:val="000000"/>
        </w:rPr>
      </w:pPr>
    </w:p>
    <w:p w14:paraId="7F874A86" w14:textId="1F5A5DDB" w:rsidR="00C03623" w:rsidRDefault="00C03623" w:rsidP="008332AF">
      <w:pPr>
        <w:pStyle w:val="Odstavecseseznamem"/>
        <w:numPr>
          <w:ilvl w:val="0"/>
          <w:numId w:val="4"/>
        </w:numPr>
        <w:spacing w:after="60" w:line="276" w:lineRule="auto"/>
        <w:ind w:left="567" w:right="-14" w:hanging="425"/>
        <w:jc w:val="both"/>
        <w:rPr>
          <w:rFonts w:ascii="Arial" w:hAnsi="Arial" w:cs="Arial"/>
          <w:color w:val="000000"/>
        </w:rPr>
      </w:pPr>
      <w:r w:rsidRPr="00C03623">
        <w:rPr>
          <w:rFonts w:ascii="Arial" w:hAnsi="Arial" w:cs="Arial"/>
          <w:color w:val="000000"/>
        </w:rPr>
        <w:t xml:space="preserve">Dílo bude zhotovitelem provedeno v rozsahu uvedeném v odstavci výše a dle detailní specifikace díla uvedené </w:t>
      </w:r>
      <w:r w:rsidRPr="00914049">
        <w:rPr>
          <w:rFonts w:ascii="Arial" w:hAnsi="Arial" w:cs="Arial"/>
          <w:color w:val="000000"/>
        </w:rPr>
        <w:t xml:space="preserve">v Příloze č. </w:t>
      </w:r>
      <w:r w:rsidR="00914049">
        <w:rPr>
          <w:rFonts w:ascii="Arial" w:hAnsi="Arial" w:cs="Arial"/>
          <w:color w:val="000000"/>
        </w:rPr>
        <w:t>1</w:t>
      </w:r>
      <w:r w:rsidRPr="00C03623">
        <w:rPr>
          <w:rFonts w:ascii="Arial" w:hAnsi="Arial" w:cs="Arial"/>
          <w:color w:val="000000"/>
        </w:rPr>
        <w:t xml:space="preserve"> Smlouvy</w:t>
      </w:r>
      <w:r w:rsidR="00F67AA0">
        <w:rPr>
          <w:rFonts w:ascii="Arial" w:hAnsi="Arial" w:cs="Arial"/>
          <w:color w:val="000000"/>
        </w:rPr>
        <w:t xml:space="preserve"> </w:t>
      </w:r>
      <w:r w:rsidR="00FC4509">
        <w:rPr>
          <w:rFonts w:ascii="Arial" w:hAnsi="Arial" w:cs="Arial"/>
          <w:color w:val="000000"/>
        </w:rPr>
        <w:t>– cenová</w:t>
      </w:r>
      <w:r w:rsidRPr="00C03623">
        <w:rPr>
          <w:rFonts w:ascii="Arial" w:hAnsi="Arial" w:cs="Arial"/>
          <w:color w:val="000000"/>
        </w:rPr>
        <w:t xml:space="preserve"> nabídka</w:t>
      </w:r>
      <w:r w:rsidR="006310B6">
        <w:rPr>
          <w:rFonts w:ascii="Arial" w:hAnsi="Arial" w:cs="Arial"/>
          <w:color w:val="000000"/>
        </w:rPr>
        <w:t>“</w:t>
      </w:r>
      <w:r w:rsidRPr="00C03623">
        <w:rPr>
          <w:rFonts w:ascii="Arial" w:hAnsi="Arial" w:cs="Arial"/>
          <w:color w:val="000000"/>
        </w:rPr>
        <w:t xml:space="preserve">. </w:t>
      </w:r>
    </w:p>
    <w:p w14:paraId="3C944651" w14:textId="77777777" w:rsidR="00F67AA0" w:rsidRDefault="00F67AA0" w:rsidP="00F67AA0">
      <w:pPr>
        <w:pStyle w:val="Odstavecseseznamem"/>
        <w:spacing w:after="60" w:line="276" w:lineRule="auto"/>
        <w:ind w:left="567" w:right="-14"/>
        <w:jc w:val="both"/>
        <w:rPr>
          <w:rFonts w:ascii="Arial" w:hAnsi="Arial" w:cs="Arial"/>
          <w:color w:val="000000"/>
        </w:rPr>
      </w:pPr>
    </w:p>
    <w:p w14:paraId="7FA455E5" w14:textId="52725DDC" w:rsidR="004D7B5A" w:rsidRPr="00F561C6" w:rsidRDefault="004D7B5A" w:rsidP="00A5790D">
      <w:pPr>
        <w:pStyle w:val="Odstavecseseznamem"/>
        <w:numPr>
          <w:ilvl w:val="0"/>
          <w:numId w:val="4"/>
        </w:numPr>
        <w:spacing w:after="0" w:line="276" w:lineRule="auto"/>
        <w:ind w:left="567" w:right="-14" w:hanging="425"/>
        <w:rPr>
          <w:rFonts w:ascii="Arial" w:hAnsi="Arial" w:cs="Arial"/>
          <w:color w:val="000000"/>
        </w:rPr>
      </w:pPr>
      <w:bookmarkStart w:id="2" w:name="_Hlk193276750"/>
      <w:r w:rsidRPr="00F561C6">
        <w:rPr>
          <w:rFonts w:ascii="Arial" w:hAnsi="Arial" w:cs="Arial"/>
          <w:color w:val="000000"/>
        </w:rPr>
        <w:t>Forma předání projektové dokumentace:</w:t>
      </w:r>
      <w:r w:rsidRPr="00F561C6">
        <w:rPr>
          <w:rFonts w:ascii="Arial" w:hAnsi="Arial" w:cs="Arial"/>
          <w:color w:val="000000"/>
        </w:rPr>
        <w:br/>
        <w:t xml:space="preserve"> </w:t>
      </w:r>
    </w:p>
    <w:p w14:paraId="19082E4C" w14:textId="322E666A" w:rsidR="00721F44" w:rsidRDefault="00721F44" w:rsidP="00D37860">
      <w:pPr>
        <w:pStyle w:val="Odstavecseseznamem"/>
        <w:numPr>
          <w:ilvl w:val="0"/>
          <w:numId w:val="9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  <w:color w:val="000000"/>
        </w:rPr>
      </w:pPr>
      <w:r w:rsidRPr="53494A8F">
        <w:rPr>
          <w:rFonts w:ascii="Arial" w:hAnsi="Arial" w:cs="Arial"/>
          <w:color w:val="000000" w:themeColor="text1"/>
        </w:rPr>
        <w:t>Projektová dokumentace</w:t>
      </w:r>
      <w:r w:rsidR="005B605B">
        <w:rPr>
          <w:rFonts w:ascii="Arial" w:hAnsi="Arial" w:cs="Arial"/>
          <w:color w:val="000000" w:themeColor="text1"/>
        </w:rPr>
        <w:t xml:space="preserve"> </w:t>
      </w:r>
      <w:r w:rsidR="005B605B">
        <w:rPr>
          <w:rFonts w:ascii="Arial" w:hAnsi="Arial" w:cs="Arial"/>
          <w:color w:val="000000" w:themeColor="text1"/>
        </w:rPr>
        <w:t>(DSP)</w:t>
      </w:r>
      <w:r w:rsidRPr="53494A8F">
        <w:rPr>
          <w:rFonts w:ascii="Arial" w:hAnsi="Arial" w:cs="Arial"/>
          <w:color w:val="000000" w:themeColor="text1"/>
        </w:rPr>
        <w:t xml:space="preserve"> bude zpracována v českém jazyce a předána v listinné podobě v minimálním </w:t>
      </w:r>
      <w:r w:rsidRPr="00896EF6">
        <w:rPr>
          <w:rFonts w:ascii="Arial" w:hAnsi="Arial" w:cs="Arial"/>
        </w:rPr>
        <w:t>počtu </w:t>
      </w:r>
      <w:r w:rsidR="1333501E" w:rsidRPr="00896EF6">
        <w:rPr>
          <w:rFonts w:ascii="Arial" w:hAnsi="Arial" w:cs="Arial"/>
        </w:rPr>
        <w:t>2</w:t>
      </w:r>
      <w:r w:rsidRPr="00896EF6">
        <w:rPr>
          <w:rFonts w:ascii="Arial" w:hAnsi="Arial" w:cs="Arial"/>
        </w:rPr>
        <w:t xml:space="preserve"> </w:t>
      </w:r>
      <w:proofErr w:type="spellStart"/>
      <w:r w:rsidRPr="53494A8F">
        <w:rPr>
          <w:rFonts w:ascii="Arial" w:hAnsi="Arial" w:cs="Arial"/>
          <w:color w:val="000000" w:themeColor="text1"/>
        </w:rPr>
        <w:t>paré</w:t>
      </w:r>
      <w:proofErr w:type="spellEnd"/>
      <w:r w:rsidRPr="53494A8F">
        <w:rPr>
          <w:rFonts w:ascii="Arial" w:hAnsi="Arial" w:cs="Arial"/>
          <w:color w:val="000000" w:themeColor="text1"/>
        </w:rPr>
        <w:t xml:space="preserve"> </w:t>
      </w:r>
      <w:r w:rsidRPr="00EA2F0C">
        <w:rPr>
          <w:rFonts w:ascii="Arial" w:hAnsi="Arial" w:cs="Arial"/>
          <w:color w:val="000000" w:themeColor="text1"/>
        </w:rPr>
        <w:t xml:space="preserve">pro část díla </w:t>
      </w:r>
      <w:r w:rsidR="002116B7" w:rsidRPr="00EA2F0C">
        <w:rPr>
          <w:rFonts w:ascii="Arial" w:hAnsi="Arial" w:cs="Arial"/>
          <w:color w:val="000000" w:themeColor="text1"/>
        </w:rPr>
        <w:t>2</w:t>
      </w:r>
      <w:r w:rsidRPr="53494A8F">
        <w:rPr>
          <w:rFonts w:ascii="Arial" w:hAnsi="Arial" w:cs="Arial"/>
          <w:color w:val="000000" w:themeColor="text1"/>
        </w:rPr>
        <w:t xml:space="preserve"> </w:t>
      </w:r>
      <w:r w:rsidR="00D20670" w:rsidRPr="53494A8F">
        <w:rPr>
          <w:rFonts w:ascii="Arial" w:hAnsi="Arial" w:cs="Arial"/>
          <w:color w:val="000000" w:themeColor="text1"/>
        </w:rPr>
        <w:t>– SO0</w:t>
      </w:r>
      <w:r w:rsidR="004823BC" w:rsidRPr="53494A8F">
        <w:rPr>
          <w:rFonts w:ascii="Arial" w:hAnsi="Arial" w:cs="Arial"/>
          <w:color w:val="000000" w:themeColor="text1"/>
        </w:rPr>
        <w:t>1</w:t>
      </w:r>
      <w:r w:rsidR="00D20670" w:rsidRPr="53494A8F">
        <w:rPr>
          <w:rFonts w:ascii="Arial" w:hAnsi="Arial" w:cs="Arial"/>
          <w:color w:val="000000" w:themeColor="text1"/>
        </w:rPr>
        <w:t xml:space="preserve">, </w:t>
      </w:r>
      <w:r w:rsidRPr="53494A8F">
        <w:rPr>
          <w:rFonts w:ascii="Arial" w:hAnsi="Arial" w:cs="Arial"/>
          <w:color w:val="000000" w:themeColor="text1"/>
        </w:rPr>
        <w:t>dle čl</w:t>
      </w:r>
      <w:r w:rsidR="00784091">
        <w:rPr>
          <w:rFonts w:ascii="Arial" w:hAnsi="Arial" w:cs="Arial"/>
          <w:color w:val="000000" w:themeColor="text1"/>
        </w:rPr>
        <w:t>.</w:t>
      </w:r>
      <w:r w:rsidRPr="53494A8F">
        <w:rPr>
          <w:rFonts w:ascii="Arial" w:hAnsi="Arial" w:cs="Arial"/>
          <w:color w:val="000000" w:themeColor="text1"/>
        </w:rPr>
        <w:t xml:space="preserve"> I. odst.</w:t>
      </w:r>
      <w:r w:rsidR="00784091">
        <w:rPr>
          <w:rFonts w:ascii="Arial" w:hAnsi="Arial" w:cs="Arial"/>
          <w:color w:val="000000" w:themeColor="text1"/>
        </w:rPr>
        <w:t> </w:t>
      </w:r>
      <w:r w:rsidRPr="53494A8F">
        <w:rPr>
          <w:rFonts w:ascii="Arial" w:hAnsi="Arial" w:cs="Arial"/>
          <w:color w:val="000000" w:themeColor="text1"/>
        </w:rPr>
        <w:t>3</w:t>
      </w:r>
      <w:r w:rsidR="00D37860" w:rsidRPr="53494A8F">
        <w:rPr>
          <w:rFonts w:ascii="Arial" w:hAnsi="Arial" w:cs="Arial"/>
          <w:color w:val="000000" w:themeColor="text1"/>
        </w:rPr>
        <w:t> </w:t>
      </w:r>
      <w:r w:rsidRPr="53494A8F">
        <w:rPr>
          <w:rFonts w:ascii="Arial" w:hAnsi="Arial" w:cs="Arial"/>
          <w:color w:val="000000" w:themeColor="text1"/>
        </w:rPr>
        <w:t xml:space="preserve">písm. </w:t>
      </w:r>
      <w:r w:rsidR="002116B7" w:rsidRPr="53494A8F">
        <w:rPr>
          <w:rFonts w:ascii="Arial" w:hAnsi="Arial" w:cs="Arial"/>
          <w:color w:val="000000" w:themeColor="text1"/>
        </w:rPr>
        <w:t>b</w:t>
      </w:r>
      <w:r w:rsidRPr="53494A8F">
        <w:rPr>
          <w:rFonts w:ascii="Arial" w:hAnsi="Arial" w:cs="Arial"/>
          <w:color w:val="000000" w:themeColor="text1"/>
        </w:rPr>
        <w:t>), a v podobě elektronické 1x na CD</w:t>
      </w:r>
      <w:r w:rsidR="00F1686D" w:rsidRPr="53494A8F">
        <w:rPr>
          <w:rFonts w:ascii="Arial" w:hAnsi="Arial" w:cs="Arial"/>
          <w:color w:val="000000" w:themeColor="text1"/>
        </w:rPr>
        <w:t xml:space="preserve"> či jiném datovém nosiči</w:t>
      </w:r>
      <w:r w:rsidRPr="53494A8F">
        <w:rPr>
          <w:rFonts w:ascii="Arial" w:hAnsi="Arial" w:cs="Arial"/>
          <w:color w:val="000000" w:themeColor="text1"/>
        </w:rPr>
        <w:t xml:space="preserve"> v plné verzi a ve formátu PDF-A-</w:t>
      </w:r>
      <w:proofErr w:type="gramStart"/>
      <w:r w:rsidRPr="53494A8F">
        <w:rPr>
          <w:rFonts w:ascii="Arial" w:hAnsi="Arial" w:cs="Arial"/>
          <w:color w:val="000000" w:themeColor="text1"/>
        </w:rPr>
        <w:t>3b</w:t>
      </w:r>
      <w:proofErr w:type="gramEnd"/>
      <w:r w:rsidR="00923287" w:rsidRPr="53494A8F">
        <w:rPr>
          <w:rFonts w:ascii="Arial" w:hAnsi="Arial" w:cs="Arial"/>
          <w:color w:val="000000" w:themeColor="text1"/>
        </w:rPr>
        <w:t>, včetně autorizace</w:t>
      </w:r>
      <w:r w:rsidRPr="53494A8F">
        <w:rPr>
          <w:rFonts w:ascii="Arial" w:hAnsi="Arial" w:cs="Arial"/>
          <w:color w:val="000000" w:themeColor="text1"/>
        </w:rPr>
        <w:t xml:space="preserve"> a dále výkresová část ve formátu </w:t>
      </w:r>
      <w:proofErr w:type="spellStart"/>
      <w:r w:rsidRPr="53494A8F">
        <w:rPr>
          <w:rFonts w:ascii="Arial" w:hAnsi="Arial" w:cs="Arial"/>
          <w:color w:val="000000" w:themeColor="text1"/>
        </w:rPr>
        <w:lastRenderedPageBreak/>
        <w:t>dwg</w:t>
      </w:r>
      <w:proofErr w:type="spellEnd"/>
      <w:r w:rsidRPr="53494A8F">
        <w:rPr>
          <w:rFonts w:ascii="Arial" w:hAnsi="Arial" w:cs="Arial"/>
          <w:color w:val="000000" w:themeColor="text1"/>
        </w:rPr>
        <w:t xml:space="preserve">., textová část ve formátu doc nebo </w:t>
      </w:r>
      <w:proofErr w:type="spellStart"/>
      <w:r w:rsidRPr="53494A8F">
        <w:rPr>
          <w:rFonts w:ascii="Arial" w:hAnsi="Arial" w:cs="Arial"/>
          <w:color w:val="000000" w:themeColor="text1"/>
        </w:rPr>
        <w:t>docx</w:t>
      </w:r>
      <w:proofErr w:type="spellEnd"/>
      <w:r w:rsidRPr="53494A8F">
        <w:rPr>
          <w:rFonts w:ascii="Arial" w:hAnsi="Arial" w:cs="Arial"/>
          <w:color w:val="000000" w:themeColor="text1"/>
        </w:rPr>
        <w:t xml:space="preserve"> a</w:t>
      </w:r>
      <w:r w:rsidR="00D37860" w:rsidRPr="53494A8F">
        <w:rPr>
          <w:rFonts w:ascii="Arial" w:hAnsi="Arial" w:cs="Arial"/>
          <w:color w:val="000000" w:themeColor="text1"/>
        </w:rPr>
        <w:t> </w:t>
      </w:r>
      <w:r w:rsidRPr="53494A8F">
        <w:rPr>
          <w:rFonts w:ascii="Arial" w:hAnsi="Arial" w:cs="Arial"/>
          <w:color w:val="000000" w:themeColor="text1"/>
        </w:rPr>
        <w:t xml:space="preserve">výkazy výměr v tabulkovém formátu </w:t>
      </w:r>
      <w:proofErr w:type="spellStart"/>
      <w:r w:rsidRPr="53494A8F">
        <w:rPr>
          <w:rFonts w:ascii="Arial" w:hAnsi="Arial" w:cs="Arial"/>
          <w:color w:val="000000" w:themeColor="text1"/>
        </w:rPr>
        <w:t>xls</w:t>
      </w:r>
      <w:proofErr w:type="spellEnd"/>
      <w:r w:rsidRPr="53494A8F">
        <w:rPr>
          <w:rFonts w:ascii="Arial" w:hAnsi="Arial" w:cs="Arial"/>
          <w:color w:val="000000" w:themeColor="text1"/>
        </w:rPr>
        <w:t xml:space="preserve"> nebo </w:t>
      </w:r>
      <w:proofErr w:type="spellStart"/>
      <w:r w:rsidRPr="53494A8F">
        <w:rPr>
          <w:rFonts w:ascii="Arial" w:hAnsi="Arial" w:cs="Arial"/>
          <w:color w:val="000000" w:themeColor="text1"/>
        </w:rPr>
        <w:t>xlsx</w:t>
      </w:r>
      <w:proofErr w:type="spellEnd"/>
      <w:r w:rsidRPr="53494A8F">
        <w:rPr>
          <w:rFonts w:ascii="Arial" w:hAnsi="Arial" w:cs="Arial"/>
          <w:color w:val="000000" w:themeColor="text1"/>
        </w:rPr>
        <w:t xml:space="preserve">. </w:t>
      </w:r>
    </w:p>
    <w:p w14:paraId="4191F977" w14:textId="6CC856C0" w:rsidR="003F3FBF" w:rsidRPr="00EA2F0C" w:rsidRDefault="003F3FBF" w:rsidP="002576FF">
      <w:pPr>
        <w:pStyle w:val="Odstavecseseznamem"/>
        <w:numPr>
          <w:ilvl w:val="0"/>
          <w:numId w:val="9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  <w:color w:val="000000"/>
        </w:rPr>
      </w:pPr>
      <w:r w:rsidRPr="53494A8F">
        <w:rPr>
          <w:rFonts w:ascii="Arial" w:hAnsi="Arial" w:cs="Arial"/>
          <w:color w:val="000000" w:themeColor="text1"/>
        </w:rPr>
        <w:t>Projektová dokumentace</w:t>
      </w:r>
      <w:r w:rsidR="009708D6">
        <w:rPr>
          <w:rFonts w:ascii="Arial" w:hAnsi="Arial" w:cs="Arial"/>
          <w:color w:val="000000" w:themeColor="text1"/>
        </w:rPr>
        <w:t xml:space="preserve"> </w:t>
      </w:r>
      <w:r w:rsidR="009708D6" w:rsidRPr="0371FDF6">
        <w:rPr>
          <w:rFonts w:ascii="Arial" w:hAnsi="Arial" w:cs="Arial"/>
          <w:color w:val="000000" w:themeColor="text1"/>
        </w:rPr>
        <w:t>(DPS)</w:t>
      </w:r>
      <w:r w:rsidRPr="53494A8F">
        <w:rPr>
          <w:rFonts w:ascii="Arial" w:hAnsi="Arial" w:cs="Arial"/>
          <w:color w:val="000000" w:themeColor="text1"/>
        </w:rPr>
        <w:t xml:space="preserve"> bude zpracována v českém jazyce a předána v listinné podobě v minimálním počtu</w:t>
      </w:r>
      <w:r w:rsidRPr="00896EF6">
        <w:rPr>
          <w:rFonts w:ascii="Arial" w:hAnsi="Arial" w:cs="Arial"/>
        </w:rPr>
        <w:t xml:space="preserve"> 4 </w:t>
      </w:r>
      <w:proofErr w:type="spellStart"/>
      <w:r w:rsidRPr="53494A8F">
        <w:rPr>
          <w:rFonts w:ascii="Arial" w:hAnsi="Arial" w:cs="Arial"/>
          <w:color w:val="000000" w:themeColor="text1"/>
        </w:rPr>
        <w:t>paré</w:t>
      </w:r>
      <w:proofErr w:type="spellEnd"/>
      <w:r w:rsidRPr="53494A8F">
        <w:rPr>
          <w:rFonts w:ascii="Arial" w:hAnsi="Arial" w:cs="Arial"/>
          <w:color w:val="000000" w:themeColor="text1"/>
        </w:rPr>
        <w:t xml:space="preserve"> </w:t>
      </w:r>
      <w:r w:rsidRPr="00EA2F0C">
        <w:rPr>
          <w:rFonts w:ascii="Arial" w:hAnsi="Arial" w:cs="Arial"/>
          <w:color w:val="000000" w:themeColor="text1"/>
        </w:rPr>
        <w:t xml:space="preserve">pro část díla </w:t>
      </w:r>
      <w:r w:rsidR="002576FF" w:rsidRPr="53494A8F">
        <w:rPr>
          <w:rFonts w:ascii="Arial" w:hAnsi="Arial" w:cs="Arial"/>
          <w:color w:val="000000" w:themeColor="text1"/>
        </w:rPr>
        <w:t>3</w:t>
      </w:r>
      <w:r w:rsidRPr="53494A8F">
        <w:rPr>
          <w:rFonts w:ascii="Arial" w:hAnsi="Arial" w:cs="Arial"/>
          <w:color w:val="000000" w:themeColor="text1"/>
        </w:rPr>
        <w:t xml:space="preserve"> – SO01, dle čl</w:t>
      </w:r>
      <w:r w:rsidR="00784091">
        <w:rPr>
          <w:rFonts w:ascii="Arial" w:hAnsi="Arial" w:cs="Arial"/>
          <w:color w:val="000000" w:themeColor="text1"/>
        </w:rPr>
        <w:t>.</w:t>
      </w:r>
      <w:r w:rsidRPr="53494A8F">
        <w:rPr>
          <w:rFonts w:ascii="Arial" w:hAnsi="Arial" w:cs="Arial"/>
          <w:color w:val="000000" w:themeColor="text1"/>
        </w:rPr>
        <w:t xml:space="preserve"> I. odst.</w:t>
      </w:r>
      <w:r w:rsidR="00784091">
        <w:rPr>
          <w:rFonts w:ascii="Arial" w:hAnsi="Arial" w:cs="Arial"/>
          <w:color w:val="000000" w:themeColor="text1"/>
        </w:rPr>
        <w:t> </w:t>
      </w:r>
      <w:r w:rsidRPr="53494A8F">
        <w:rPr>
          <w:rFonts w:ascii="Arial" w:hAnsi="Arial" w:cs="Arial"/>
          <w:color w:val="000000" w:themeColor="text1"/>
        </w:rPr>
        <w:t xml:space="preserve">3 písm. </w:t>
      </w:r>
      <w:r w:rsidR="00262756">
        <w:rPr>
          <w:rFonts w:ascii="Arial" w:hAnsi="Arial" w:cs="Arial"/>
          <w:color w:val="000000" w:themeColor="text1"/>
        </w:rPr>
        <w:t>c</w:t>
      </w:r>
      <w:r w:rsidRPr="53494A8F">
        <w:rPr>
          <w:rFonts w:ascii="Arial" w:hAnsi="Arial" w:cs="Arial"/>
          <w:color w:val="000000" w:themeColor="text1"/>
        </w:rPr>
        <w:t>), a v podobě elektronické 1x na CD či jiném datovém nosiči v plné verzi a ve formátu PDF-A-</w:t>
      </w:r>
      <w:proofErr w:type="gramStart"/>
      <w:r w:rsidRPr="53494A8F">
        <w:rPr>
          <w:rFonts w:ascii="Arial" w:hAnsi="Arial" w:cs="Arial"/>
          <w:color w:val="000000" w:themeColor="text1"/>
        </w:rPr>
        <w:t>3b</w:t>
      </w:r>
      <w:proofErr w:type="gramEnd"/>
      <w:r w:rsidRPr="53494A8F">
        <w:rPr>
          <w:rFonts w:ascii="Arial" w:hAnsi="Arial" w:cs="Arial"/>
          <w:color w:val="000000" w:themeColor="text1"/>
        </w:rPr>
        <w:t xml:space="preserve">, včetně autorizace a dále výkresová část ve formátu </w:t>
      </w:r>
      <w:proofErr w:type="spellStart"/>
      <w:r w:rsidRPr="53494A8F">
        <w:rPr>
          <w:rFonts w:ascii="Arial" w:hAnsi="Arial" w:cs="Arial"/>
          <w:color w:val="000000" w:themeColor="text1"/>
        </w:rPr>
        <w:t>dwg</w:t>
      </w:r>
      <w:proofErr w:type="spellEnd"/>
      <w:r w:rsidRPr="53494A8F">
        <w:rPr>
          <w:rFonts w:ascii="Arial" w:hAnsi="Arial" w:cs="Arial"/>
          <w:color w:val="000000" w:themeColor="text1"/>
        </w:rPr>
        <w:t xml:space="preserve">., textová část ve formátu doc nebo </w:t>
      </w:r>
      <w:proofErr w:type="spellStart"/>
      <w:r w:rsidRPr="53494A8F">
        <w:rPr>
          <w:rFonts w:ascii="Arial" w:hAnsi="Arial" w:cs="Arial"/>
          <w:color w:val="000000" w:themeColor="text1"/>
        </w:rPr>
        <w:t>docx</w:t>
      </w:r>
      <w:proofErr w:type="spellEnd"/>
      <w:r w:rsidRPr="53494A8F">
        <w:rPr>
          <w:rFonts w:ascii="Arial" w:hAnsi="Arial" w:cs="Arial"/>
          <w:color w:val="000000" w:themeColor="text1"/>
        </w:rPr>
        <w:t xml:space="preserve"> a výkazy výměr v tabulkovém formátu </w:t>
      </w:r>
      <w:proofErr w:type="spellStart"/>
      <w:r w:rsidRPr="53494A8F">
        <w:rPr>
          <w:rFonts w:ascii="Arial" w:hAnsi="Arial" w:cs="Arial"/>
          <w:color w:val="000000" w:themeColor="text1"/>
        </w:rPr>
        <w:t>xls</w:t>
      </w:r>
      <w:proofErr w:type="spellEnd"/>
      <w:r w:rsidRPr="53494A8F">
        <w:rPr>
          <w:rFonts w:ascii="Arial" w:hAnsi="Arial" w:cs="Arial"/>
          <w:color w:val="000000" w:themeColor="text1"/>
        </w:rPr>
        <w:t xml:space="preserve"> nebo </w:t>
      </w:r>
      <w:proofErr w:type="spellStart"/>
      <w:r w:rsidRPr="53494A8F">
        <w:rPr>
          <w:rFonts w:ascii="Arial" w:hAnsi="Arial" w:cs="Arial"/>
          <w:color w:val="000000" w:themeColor="text1"/>
        </w:rPr>
        <w:t>xlsx</w:t>
      </w:r>
      <w:proofErr w:type="spellEnd"/>
      <w:r w:rsidRPr="53494A8F">
        <w:rPr>
          <w:rFonts w:ascii="Arial" w:hAnsi="Arial" w:cs="Arial"/>
          <w:color w:val="000000" w:themeColor="text1"/>
        </w:rPr>
        <w:t xml:space="preserve">. </w:t>
      </w:r>
    </w:p>
    <w:p w14:paraId="49F87768" w14:textId="659EDA94" w:rsidR="00771450" w:rsidRPr="00721F44" w:rsidRDefault="00401D43" w:rsidP="00A5790D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 </w:t>
      </w:r>
      <w:r w:rsidRPr="00401D43">
        <w:rPr>
          <w:rFonts w:ascii="Arial" w:hAnsi="Arial" w:cs="Arial"/>
          <w:color w:val="000000" w:themeColor="text1"/>
        </w:rPr>
        <w:t xml:space="preserve">bude proveden hlášením v textové formě doc nebo </w:t>
      </w:r>
      <w:proofErr w:type="spellStart"/>
      <w:r w:rsidRPr="00401D43">
        <w:rPr>
          <w:rFonts w:ascii="Arial" w:hAnsi="Arial" w:cs="Arial"/>
          <w:color w:val="000000" w:themeColor="text1"/>
        </w:rPr>
        <w:t>docx</w:t>
      </w:r>
      <w:proofErr w:type="spellEnd"/>
      <w:r w:rsidRPr="00401D43">
        <w:rPr>
          <w:rFonts w:ascii="Arial" w:hAnsi="Arial" w:cs="Arial"/>
          <w:color w:val="000000" w:themeColor="text1"/>
        </w:rPr>
        <w:t>, nebo skenem</w:t>
      </w:r>
      <w:r w:rsidR="00D37860">
        <w:rPr>
          <w:rFonts w:ascii="Arial" w:hAnsi="Arial" w:cs="Arial"/>
          <w:color w:val="000000" w:themeColor="text1"/>
        </w:rPr>
        <w:t xml:space="preserve"> </w:t>
      </w:r>
      <w:r w:rsidRPr="00401D43">
        <w:rPr>
          <w:rFonts w:ascii="Arial" w:hAnsi="Arial" w:cs="Arial"/>
          <w:color w:val="000000" w:themeColor="text1"/>
        </w:rPr>
        <w:t xml:space="preserve">příslušného </w:t>
      </w:r>
      <w:r w:rsidR="00997BCF">
        <w:rPr>
          <w:rFonts w:ascii="Arial" w:hAnsi="Arial" w:cs="Arial"/>
          <w:color w:val="000000" w:themeColor="text1"/>
        </w:rPr>
        <w:t>hlášení</w:t>
      </w:r>
      <w:r w:rsidRPr="00401D43">
        <w:rPr>
          <w:rFonts w:ascii="Arial" w:hAnsi="Arial" w:cs="Arial"/>
          <w:color w:val="000000" w:themeColor="text1"/>
        </w:rPr>
        <w:t xml:space="preserve"> v </w:t>
      </w:r>
      <w:proofErr w:type="spellStart"/>
      <w:r w:rsidRPr="00401D43">
        <w:rPr>
          <w:rFonts w:ascii="Arial" w:hAnsi="Arial" w:cs="Arial"/>
          <w:color w:val="000000" w:themeColor="text1"/>
        </w:rPr>
        <w:t>pdf</w:t>
      </w:r>
      <w:proofErr w:type="spellEnd"/>
      <w:r w:rsidRPr="00401D43">
        <w:rPr>
          <w:rFonts w:ascii="Arial" w:hAnsi="Arial" w:cs="Arial"/>
          <w:color w:val="000000" w:themeColor="text1"/>
        </w:rPr>
        <w:t>.</w:t>
      </w:r>
    </w:p>
    <w:bookmarkEnd w:id="2"/>
    <w:p w14:paraId="3A2C3EA5" w14:textId="2838AEC7" w:rsidR="00EA74E5" w:rsidRPr="001E755E" w:rsidRDefault="00EA74E5" w:rsidP="00A4748D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color w:val="000000"/>
        </w:rPr>
      </w:pPr>
    </w:p>
    <w:p w14:paraId="495676A0" w14:textId="7E62EC29" w:rsidR="00EA74E5" w:rsidRDefault="00EA74E5" w:rsidP="008332AF">
      <w:pPr>
        <w:pStyle w:val="Odstavecseseznamem"/>
        <w:numPr>
          <w:ilvl w:val="0"/>
          <w:numId w:val="4"/>
        </w:numPr>
        <w:spacing w:after="60" w:line="276" w:lineRule="auto"/>
        <w:ind w:left="567" w:right="-14" w:hanging="5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Požadavkem objednatele</w:t>
      </w:r>
      <w:r w:rsidR="00B708B4">
        <w:rPr>
          <w:rFonts w:ascii="Arial" w:hAnsi="Arial" w:cs="Arial"/>
          <w:color w:val="000000"/>
        </w:rPr>
        <w:t xml:space="preserve"> </w:t>
      </w:r>
      <w:r w:rsidR="00B708B4">
        <w:rPr>
          <w:rFonts w:ascii="Arial" w:hAnsi="Arial" w:cs="Arial"/>
          <w:color w:val="000000"/>
        </w:rPr>
        <w:t>a povinností zhotovitele</w:t>
      </w:r>
      <w:r>
        <w:rPr>
          <w:rFonts w:ascii="Arial" w:hAnsi="Arial" w:cs="Arial"/>
          <w:color w:val="000000"/>
        </w:rPr>
        <w:t xml:space="preserve"> je</w:t>
      </w:r>
      <w:r w:rsidR="004B11CE">
        <w:rPr>
          <w:rFonts w:ascii="Arial" w:hAnsi="Arial" w:cs="Arial"/>
          <w:color w:val="000000"/>
        </w:rPr>
        <w:t xml:space="preserve"> </w:t>
      </w:r>
      <w:r w:rsidR="004B11CE">
        <w:rPr>
          <w:rFonts w:ascii="Arial" w:hAnsi="Arial" w:cs="Arial"/>
          <w:color w:val="000000"/>
        </w:rPr>
        <w:t>následující</w:t>
      </w:r>
      <w:r>
        <w:rPr>
          <w:rFonts w:ascii="Arial" w:hAnsi="Arial" w:cs="Arial"/>
          <w:color w:val="000000"/>
        </w:rPr>
        <w:t xml:space="preserve"> poskytnutí součinnosti a spolupráce zhotovitele projektové dokumentace v průběhu plnění: </w:t>
      </w:r>
    </w:p>
    <w:p w14:paraId="149DDFDA" w14:textId="4860D3B6" w:rsidR="00EA74E5" w:rsidRDefault="00EA74E5" w:rsidP="008C3D5B">
      <w:pPr>
        <w:pStyle w:val="Odstavecseseznamem"/>
        <w:numPr>
          <w:ilvl w:val="0"/>
          <w:numId w:val="9"/>
        </w:numPr>
        <w:spacing w:after="60" w:line="276" w:lineRule="auto"/>
        <w:ind w:left="993" w:right="-14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Účast na vstupním jednání za účasti oprávněných zástupců objednatele a</w:t>
      </w:r>
      <w:r w:rsidR="00CE2C7F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zhotovitele</w:t>
      </w:r>
      <w:r w:rsidR="008F0730">
        <w:rPr>
          <w:rFonts w:ascii="Arial" w:hAnsi="Arial" w:cs="Arial"/>
          <w:color w:val="000000"/>
        </w:rPr>
        <w:t>.</w:t>
      </w:r>
    </w:p>
    <w:p w14:paraId="6DEAF7CC" w14:textId="3F3B3C5D" w:rsidR="00EA74E5" w:rsidRPr="00EA74E5" w:rsidRDefault="00EA74E5" w:rsidP="008C3D5B">
      <w:pPr>
        <w:pStyle w:val="Odstavecseseznamem"/>
        <w:numPr>
          <w:ilvl w:val="0"/>
          <w:numId w:val="9"/>
        </w:numPr>
        <w:spacing w:after="60" w:line="276" w:lineRule="auto"/>
        <w:ind w:left="993" w:right="-14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závěru prací na projektové dokumentaci svolá zhotovitel jednání, na kterém seznámí objednatele s rozpracovanou projektovou dokumentací. Součástí předmětu plnění této Smlouvy je i zapracování případných připomínek objednatele do projektové dokumentace. </w:t>
      </w:r>
    </w:p>
    <w:p w14:paraId="6361E0F2" w14:textId="2DB02B73" w:rsidR="00EA74E5" w:rsidRDefault="00EA74E5" w:rsidP="008C3D5B">
      <w:pPr>
        <w:pStyle w:val="Odstavecseseznamem"/>
        <w:numPr>
          <w:ilvl w:val="0"/>
          <w:numId w:val="9"/>
        </w:numPr>
        <w:spacing w:after="60" w:line="276" w:lineRule="auto"/>
        <w:ind w:left="993" w:right="-14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Před dokončením bude </w:t>
      </w:r>
      <w:r w:rsidR="00386A8D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rojektová dokumentace projednána s objednatelem v rozpracované verzi jednotlivých částí projektové dokumentace, pro kontrolu konečné verze jednotlivých částí projektové dokumentace bude objednateli předloženo jedno tištěné vyhotovení projektové dokumentace nejpozději 14 dní před termínem odevzdání </w:t>
      </w:r>
      <w:r w:rsidR="009D52B0">
        <w:rPr>
          <w:rFonts w:ascii="Arial" w:hAnsi="Arial" w:cs="Arial"/>
          <w:color w:val="000000"/>
        </w:rPr>
        <w:t>příslušné</w:t>
      </w:r>
      <w:r>
        <w:rPr>
          <w:rFonts w:ascii="Arial" w:hAnsi="Arial" w:cs="Arial"/>
          <w:color w:val="000000"/>
        </w:rPr>
        <w:t xml:space="preserve"> projektové dokumentace. </w:t>
      </w:r>
    </w:p>
    <w:p w14:paraId="48E1935D" w14:textId="61366DF4" w:rsidR="00CE2C7F" w:rsidRPr="001865DD" w:rsidRDefault="00EA74E5" w:rsidP="008C3D5B">
      <w:pPr>
        <w:pStyle w:val="Odstavecseseznamem"/>
        <w:numPr>
          <w:ilvl w:val="0"/>
          <w:numId w:val="9"/>
        </w:numPr>
        <w:spacing w:after="60" w:line="276" w:lineRule="auto"/>
        <w:ind w:left="993" w:right="-14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Dokladová část projektové dokumentace bude obsahovat zápisy ze všech jednání, uskutečněných mezi objednatelem a zhotovitelem v průběhu plnění díla. </w:t>
      </w:r>
    </w:p>
    <w:p w14:paraId="5BF4CBD5" w14:textId="77777777" w:rsidR="00CE2C7F" w:rsidRPr="00EA74E5" w:rsidRDefault="00CE2C7F" w:rsidP="00EA74E5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</w:p>
    <w:p w14:paraId="0F7920F4" w14:textId="2568E03C" w:rsidR="00EA74E5" w:rsidRDefault="00EA74E5" w:rsidP="00EA74E5">
      <w:pPr>
        <w:spacing w:after="60" w:line="276" w:lineRule="auto"/>
        <w:ind w:right="-14"/>
        <w:jc w:val="center"/>
        <w:rPr>
          <w:rFonts w:ascii="Arial" w:hAnsi="Arial" w:cs="Arial"/>
          <w:b/>
          <w:bCs/>
          <w:caps/>
          <w:color w:val="000000"/>
        </w:rPr>
      </w:pPr>
      <w:r w:rsidRPr="009B495E">
        <w:rPr>
          <w:rFonts w:ascii="Arial" w:hAnsi="Arial" w:cs="Arial"/>
          <w:b/>
          <w:bCs/>
          <w:caps/>
          <w:color w:val="000000"/>
        </w:rPr>
        <w:t xml:space="preserve">Článek </w:t>
      </w:r>
      <w:r>
        <w:rPr>
          <w:rFonts w:ascii="Arial" w:hAnsi="Arial" w:cs="Arial"/>
          <w:b/>
          <w:bCs/>
          <w:caps/>
          <w:color w:val="000000"/>
        </w:rPr>
        <w:t>I</w:t>
      </w:r>
      <w:r w:rsidRPr="009B495E">
        <w:rPr>
          <w:rFonts w:ascii="Arial" w:hAnsi="Arial" w:cs="Arial"/>
          <w:b/>
          <w:bCs/>
          <w:caps/>
          <w:color w:val="000000"/>
        </w:rPr>
        <w:t xml:space="preserve">I. </w:t>
      </w:r>
      <w:r>
        <w:rPr>
          <w:rFonts w:ascii="Arial" w:hAnsi="Arial" w:cs="Arial"/>
          <w:b/>
          <w:bCs/>
          <w:caps/>
          <w:color w:val="000000"/>
        </w:rPr>
        <w:tab/>
        <w:t>Povinnost</w:t>
      </w:r>
      <w:r w:rsidR="003E327D">
        <w:rPr>
          <w:rFonts w:ascii="Arial" w:hAnsi="Arial" w:cs="Arial"/>
          <w:b/>
          <w:bCs/>
          <w:caps/>
          <w:color w:val="000000"/>
        </w:rPr>
        <w:t>I</w:t>
      </w:r>
      <w:r>
        <w:rPr>
          <w:rFonts w:ascii="Arial" w:hAnsi="Arial" w:cs="Arial"/>
          <w:b/>
          <w:bCs/>
          <w:caps/>
          <w:color w:val="000000"/>
        </w:rPr>
        <w:t xml:space="preserve"> objednatele</w:t>
      </w:r>
    </w:p>
    <w:p w14:paraId="2EE11DF3" w14:textId="003ED793" w:rsidR="00C4066E" w:rsidRPr="0098338F" w:rsidRDefault="00C4066E" w:rsidP="00C4066E">
      <w:pPr>
        <w:keepNext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98338F">
        <w:rPr>
          <w:rFonts w:ascii="Arial" w:hAnsi="Arial" w:cs="Arial"/>
          <w:color w:val="000000"/>
        </w:rPr>
        <w:t xml:space="preserve">Objednatel se zavazuje, že poskytne zhotoviteli </w:t>
      </w:r>
      <w:r w:rsidR="004E3129">
        <w:rPr>
          <w:rFonts w:ascii="Arial" w:hAnsi="Arial" w:cs="Arial"/>
          <w:color w:val="000000"/>
        </w:rPr>
        <w:t>nezbytnou</w:t>
      </w:r>
      <w:r w:rsidRPr="0098338F">
        <w:rPr>
          <w:rFonts w:ascii="Arial" w:hAnsi="Arial" w:cs="Arial"/>
          <w:color w:val="000000"/>
        </w:rPr>
        <w:t xml:space="preserve"> součinnost při plnění Smlouvy.</w:t>
      </w:r>
    </w:p>
    <w:p w14:paraId="0D46D18A" w14:textId="23B0E411" w:rsidR="00C4066E" w:rsidRDefault="00C4066E" w:rsidP="00C4066E">
      <w:pPr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98338F">
        <w:rPr>
          <w:rFonts w:ascii="Arial" w:hAnsi="Arial" w:cs="Arial"/>
          <w:color w:val="000000"/>
        </w:rPr>
        <w:t>Objednatel se zavazuje předat zhotoviteli všechny nezbytné podklady vztahující se k řešenému dílu</w:t>
      </w:r>
      <w:r w:rsidR="0081662B">
        <w:rPr>
          <w:rFonts w:ascii="Arial" w:hAnsi="Arial" w:cs="Arial"/>
          <w:color w:val="000000"/>
        </w:rPr>
        <w:t>, kterými disponuje</w:t>
      </w:r>
      <w:r w:rsidRPr="0098338F">
        <w:rPr>
          <w:rFonts w:ascii="Arial" w:hAnsi="Arial" w:cs="Arial"/>
          <w:color w:val="000000"/>
        </w:rPr>
        <w:t>.</w:t>
      </w:r>
      <w:r w:rsidR="00C37296">
        <w:rPr>
          <w:rFonts w:ascii="Arial" w:hAnsi="Arial" w:cs="Arial"/>
          <w:color w:val="000000"/>
        </w:rPr>
        <w:t xml:space="preserve"> Objednatel</w:t>
      </w:r>
      <w:r w:rsidR="00513400">
        <w:rPr>
          <w:rFonts w:ascii="Arial" w:hAnsi="Arial" w:cs="Arial"/>
          <w:color w:val="000000"/>
        </w:rPr>
        <w:t xml:space="preserve"> zajistí zhotoviteli přístup </w:t>
      </w:r>
      <w:r w:rsidR="00306B1D">
        <w:rPr>
          <w:rFonts w:ascii="Arial" w:hAnsi="Arial" w:cs="Arial"/>
          <w:color w:val="000000"/>
        </w:rPr>
        <w:t>do budovy dle</w:t>
      </w:r>
      <w:r w:rsidR="00784091">
        <w:rPr>
          <w:rFonts w:ascii="Arial" w:hAnsi="Arial" w:cs="Arial"/>
          <w:color w:val="000000"/>
        </w:rPr>
        <w:t> </w:t>
      </w:r>
      <w:r w:rsidR="00306B1D">
        <w:rPr>
          <w:rFonts w:ascii="Arial" w:hAnsi="Arial" w:cs="Arial"/>
          <w:color w:val="000000"/>
        </w:rPr>
        <w:t>čl. I odst. 1 této Smlouvy.</w:t>
      </w:r>
    </w:p>
    <w:p w14:paraId="2EA771BE" w14:textId="77777777" w:rsidR="00CE2C7F" w:rsidRPr="008E56C1" w:rsidRDefault="00CE2C7F" w:rsidP="00CE2C7F">
      <w:pPr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98338F">
        <w:rPr>
          <w:rFonts w:ascii="Arial" w:hAnsi="Arial" w:cs="Arial"/>
          <w:color w:val="000000"/>
        </w:rPr>
        <w:t>Případná vyjádření k dílu v průběhu prací se zavazuje objednatel předat zhotoviteli v přiměřených lhůtách, nikoliv však kratší lhůtě než</w:t>
      </w:r>
      <w:r w:rsidRPr="008E56C1">
        <w:rPr>
          <w:rFonts w:ascii="Arial" w:hAnsi="Arial" w:cs="Arial"/>
          <w:color w:val="000000"/>
        </w:rPr>
        <w:t xml:space="preserve"> 3 pracovních dní</w:t>
      </w:r>
      <w:r>
        <w:rPr>
          <w:rFonts w:ascii="Arial" w:hAnsi="Arial" w:cs="Arial"/>
          <w:color w:val="000000"/>
        </w:rPr>
        <w:t xml:space="preserve"> od obdržení dotazu od zhotovitele</w:t>
      </w:r>
      <w:r w:rsidRPr="008E56C1">
        <w:rPr>
          <w:rFonts w:ascii="Arial" w:hAnsi="Arial" w:cs="Arial"/>
          <w:color w:val="000000"/>
        </w:rPr>
        <w:t>.</w:t>
      </w:r>
    </w:p>
    <w:p w14:paraId="117726FB" w14:textId="77777777" w:rsidR="00C4066E" w:rsidRPr="008E56C1" w:rsidRDefault="00C4066E" w:rsidP="00C4066E">
      <w:pPr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8E56C1">
        <w:rPr>
          <w:rFonts w:ascii="Arial" w:hAnsi="Arial" w:cs="Arial"/>
          <w:color w:val="000000"/>
        </w:rPr>
        <w:t>Objednatel se zavazuje oznámit zhotoviteli včas překážky na straně objednatele, bránící plnění předmětu Smlouvy.</w:t>
      </w:r>
    </w:p>
    <w:p w14:paraId="231F2927" w14:textId="238EDB0D" w:rsidR="00C4066E" w:rsidRPr="008E56C1" w:rsidRDefault="00C4066E" w:rsidP="00C4066E">
      <w:pPr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8E56C1">
        <w:rPr>
          <w:rFonts w:ascii="Arial" w:hAnsi="Arial" w:cs="Arial"/>
          <w:color w:val="000000"/>
        </w:rPr>
        <w:t>Objednatel se zavazuje převzít dokončené dílo, resp. příslušnou část díla, které je bez vad</w:t>
      </w:r>
      <w:r w:rsidR="00C12091">
        <w:rPr>
          <w:rFonts w:ascii="Arial" w:hAnsi="Arial" w:cs="Arial"/>
          <w:color w:val="000000"/>
        </w:rPr>
        <w:t>,</w:t>
      </w:r>
      <w:r w:rsidRPr="008E56C1">
        <w:rPr>
          <w:rFonts w:ascii="Arial" w:hAnsi="Arial" w:cs="Arial"/>
          <w:color w:val="000000"/>
        </w:rPr>
        <w:t xml:space="preserve"> a zaplatit za jeho zhotovení dohodnutou cenu a poskytnout zhotoviteli ujednané spolupůsobení.</w:t>
      </w:r>
    </w:p>
    <w:p w14:paraId="7D7A78F5" w14:textId="320A78F4" w:rsidR="00C4066E" w:rsidRPr="008E56C1" w:rsidRDefault="00C4066E" w:rsidP="00C4066E">
      <w:pPr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8E56C1">
        <w:rPr>
          <w:rFonts w:ascii="Arial" w:hAnsi="Arial" w:cs="Arial"/>
          <w:color w:val="000000"/>
        </w:rPr>
        <w:t xml:space="preserve">Objednatel má povinnost poskytnout zhotoviteli </w:t>
      </w:r>
      <w:r>
        <w:rPr>
          <w:rFonts w:ascii="Arial" w:hAnsi="Arial" w:cs="Arial"/>
          <w:color w:val="000000"/>
        </w:rPr>
        <w:t>nezbytnou součinnost</w:t>
      </w:r>
      <w:r w:rsidRPr="008E56C1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a</w:t>
      </w:r>
      <w:r w:rsidR="00BE5172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to</w:t>
      </w:r>
      <w:r w:rsidR="00BE5172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do </w:t>
      </w:r>
      <w:r w:rsidRPr="008E56C1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 </w:t>
      </w:r>
      <w:r w:rsidRPr="008E56C1">
        <w:rPr>
          <w:rFonts w:ascii="Arial" w:hAnsi="Arial" w:cs="Arial"/>
          <w:color w:val="000000"/>
        </w:rPr>
        <w:t xml:space="preserve">kalendářních dnů po obdržení písemné žádosti zhotovitele. V případě, že tyto informace zhotovitel od objednatele neobdrží ve stanoveném termínu, bude pokračovat </w:t>
      </w:r>
      <w:r w:rsidR="006D3892">
        <w:rPr>
          <w:rFonts w:ascii="Arial" w:hAnsi="Arial" w:cs="Arial"/>
          <w:color w:val="000000"/>
        </w:rPr>
        <w:t>v</w:t>
      </w:r>
      <w:r w:rsidR="001A1951">
        <w:rPr>
          <w:rFonts w:ascii="Arial" w:hAnsi="Arial" w:cs="Arial"/>
          <w:color w:val="000000"/>
        </w:rPr>
        <w:t> </w:t>
      </w:r>
      <w:r w:rsidRPr="008E56C1">
        <w:rPr>
          <w:rFonts w:ascii="Arial" w:hAnsi="Arial" w:cs="Arial"/>
          <w:color w:val="000000"/>
        </w:rPr>
        <w:t xml:space="preserve">plnění díla s využitím svých profesionálních znalostí a informací o technologiích, </w:t>
      </w:r>
      <w:r w:rsidRPr="008E56C1">
        <w:rPr>
          <w:rFonts w:ascii="Arial" w:hAnsi="Arial" w:cs="Arial"/>
          <w:color w:val="000000"/>
        </w:rPr>
        <w:lastRenderedPageBreak/>
        <w:t>materiálech, výrobcích atd., které v souladu s ustanovením Smlouvy jsou v místě plnění a pro účel díla obvyklé.</w:t>
      </w:r>
    </w:p>
    <w:p w14:paraId="5E7F4D42" w14:textId="77777777" w:rsidR="00C4066E" w:rsidRDefault="00C4066E" w:rsidP="00C4066E">
      <w:pPr>
        <w:numPr>
          <w:ilvl w:val="0"/>
          <w:numId w:val="10"/>
        </w:numPr>
        <w:spacing w:after="120" w:line="276" w:lineRule="auto"/>
        <w:ind w:left="426" w:right="11" w:hanging="426"/>
        <w:jc w:val="both"/>
        <w:rPr>
          <w:rFonts w:ascii="Arial" w:hAnsi="Arial" w:cs="Arial"/>
          <w:color w:val="000000"/>
        </w:rPr>
      </w:pPr>
      <w:r w:rsidRPr="00F3073A">
        <w:rPr>
          <w:rFonts w:ascii="Arial" w:hAnsi="Arial" w:cs="Arial"/>
          <w:color w:val="000000"/>
        </w:rPr>
        <w:t>Objednatel je oprávněn vyžádat si v případě potřeby odborné posouzení díla od</w:t>
      </w:r>
      <w:r>
        <w:rPr>
          <w:rFonts w:ascii="Arial" w:hAnsi="Arial" w:cs="Arial"/>
          <w:color w:val="000000"/>
        </w:rPr>
        <w:t> </w:t>
      </w:r>
      <w:r w:rsidRPr="00F3073A">
        <w:rPr>
          <w:rFonts w:ascii="Arial" w:hAnsi="Arial" w:cs="Arial"/>
          <w:color w:val="000000"/>
        </w:rPr>
        <w:t xml:space="preserve">nezávislého subjektu. </w:t>
      </w:r>
    </w:p>
    <w:p w14:paraId="475F0D55" w14:textId="7DB2675D" w:rsidR="00C03623" w:rsidRDefault="00C03623" w:rsidP="00C03623">
      <w:pPr>
        <w:spacing w:after="60" w:line="276" w:lineRule="auto"/>
        <w:ind w:right="-14"/>
        <w:jc w:val="both"/>
        <w:rPr>
          <w:rFonts w:ascii="Arial" w:hAnsi="Arial" w:cs="Arial"/>
          <w:color w:val="000000"/>
        </w:rPr>
      </w:pPr>
    </w:p>
    <w:p w14:paraId="2431F569" w14:textId="14CFABC6" w:rsidR="00C4066E" w:rsidRDefault="00C4066E" w:rsidP="003C2BE7">
      <w:pPr>
        <w:spacing w:after="60" w:line="276" w:lineRule="auto"/>
        <w:ind w:right="-14"/>
        <w:jc w:val="center"/>
        <w:rPr>
          <w:rFonts w:ascii="Arial" w:hAnsi="Arial" w:cs="Arial"/>
          <w:b/>
          <w:bCs/>
          <w:caps/>
          <w:color w:val="000000"/>
        </w:rPr>
      </w:pPr>
      <w:r w:rsidRPr="009B495E">
        <w:rPr>
          <w:rFonts w:ascii="Arial" w:hAnsi="Arial" w:cs="Arial"/>
          <w:b/>
          <w:bCs/>
          <w:caps/>
          <w:color w:val="000000"/>
        </w:rPr>
        <w:t xml:space="preserve">Článek </w:t>
      </w:r>
      <w:r>
        <w:rPr>
          <w:rFonts w:ascii="Arial" w:hAnsi="Arial" w:cs="Arial"/>
          <w:b/>
          <w:bCs/>
          <w:caps/>
          <w:color w:val="000000"/>
        </w:rPr>
        <w:t>II</w:t>
      </w:r>
      <w:r w:rsidRPr="009B495E">
        <w:rPr>
          <w:rFonts w:ascii="Arial" w:hAnsi="Arial" w:cs="Arial"/>
          <w:b/>
          <w:bCs/>
          <w:caps/>
          <w:color w:val="000000"/>
        </w:rPr>
        <w:t xml:space="preserve">I. </w:t>
      </w:r>
      <w:r>
        <w:rPr>
          <w:rFonts w:ascii="Arial" w:hAnsi="Arial" w:cs="Arial"/>
          <w:b/>
          <w:bCs/>
          <w:caps/>
          <w:color w:val="000000"/>
        </w:rPr>
        <w:tab/>
        <w:t>Povinnost</w:t>
      </w:r>
      <w:r w:rsidR="00FD5D95">
        <w:rPr>
          <w:rFonts w:ascii="Arial" w:hAnsi="Arial" w:cs="Arial"/>
          <w:b/>
          <w:bCs/>
          <w:caps/>
          <w:color w:val="000000"/>
        </w:rPr>
        <w:t>I</w:t>
      </w:r>
      <w:r>
        <w:rPr>
          <w:rFonts w:ascii="Arial" w:hAnsi="Arial" w:cs="Arial"/>
          <w:b/>
          <w:bCs/>
          <w:caps/>
          <w:color w:val="000000"/>
        </w:rPr>
        <w:t xml:space="preserve"> zhotovitele</w:t>
      </w:r>
    </w:p>
    <w:p w14:paraId="01F574FC" w14:textId="77777777" w:rsidR="00C4066E" w:rsidRPr="00F3073A" w:rsidRDefault="00C4066E" w:rsidP="00C4066E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F3073A">
        <w:rPr>
          <w:rFonts w:ascii="Arial" w:hAnsi="Arial" w:cs="Arial"/>
          <w:color w:val="000000"/>
        </w:rPr>
        <w:t>Zhotovitel je povinen dodržovat pokyny objednatele a postupovat při plnění předmětu Smlouvy s řádnou péčí, resp. pečlivostí ve smyslu § 5 ve spojení s § 2950 občanského zákoníku.</w:t>
      </w:r>
    </w:p>
    <w:p w14:paraId="40959C99" w14:textId="5ED9192F" w:rsidR="00C4066E" w:rsidRPr="00557D77" w:rsidRDefault="00C4066E" w:rsidP="00557D77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F3073A">
        <w:rPr>
          <w:rFonts w:ascii="Arial" w:hAnsi="Arial" w:cs="Arial"/>
          <w:color w:val="000000"/>
        </w:rPr>
        <w:t xml:space="preserve">Zhotovitel je povinen zachovávat mlčenlivost o veškerých informacích zásadního charakteru, o nichž se dozvěděl v souvislosti s realizací této Smlouvy, </w:t>
      </w:r>
      <w:r w:rsidR="00F50E8D">
        <w:rPr>
          <w:rFonts w:ascii="Arial" w:hAnsi="Arial" w:cs="Arial"/>
          <w:color w:val="000000"/>
        </w:rPr>
        <w:t>zejména</w:t>
      </w:r>
      <w:r w:rsidRPr="00F3073A">
        <w:rPr>
          <w:rFonts w:ascii="Arial" w:hAnsi="Arial" w:cs="Arial"/>
          <w:color w:val="000000"/>
        </w:rPr>
        <w:t xml:space="preserve"> které jsou finanční nebo jiné obchodní povahy, a neposkytnout je třetím osobám. Dále je zhotoviteli zakázáno využívat</w:t>
      </w:r>
      <w:r w:rsidR="009229FA">
        <w:rPr>
          <w:rFonts w:ascii="Arial" w:hAnsi="Arial" w:cs="Arial"/>
          <w:color w:val="000000"/>
        </w:rPr>
        <w:t xml:space="preserve"> tyto</w:t>
      </w:r>
      <w:r w:rsidRPr="00557D77">
        <w:rPr>
          <w:rFonts w:ascii="Arial" w:hAnsi="Arial" w:cs="Arial"/>
          <w:color w:val="000000"/>
        </w:rPr>
        <w:t xml:space="preserve"> informace k jiným účelům než k těm, které jsou výslovně uvedeny v</w:t>
      </w:r>
      <w:r w:rsidR="00F46B6B" w:rsidRPr="00557D77">
        <w:rPr>
          <w:rFonts w:ascii="Arial" w:hAnsi="Arial" w:cs="Arial"/>
          <w:color w:val="000000"/>
        </w:rPr>
        <w:t> </w:t>
      </w:r>
      <w:r w:rsidRPr="00557D77">
        <w:rPr>
          <w:rFonts w:ascii="Arial" w:hAnsi="Arial" w:cs="Arial"/>
          <w:color w:val="000000"/>
        </w:rPr>
        <w:t>této Smlouvě.</w:t>
      </w:r>
    </w:p>
    <w:p w14:paraId="46A56423" w14:textId="7F23CF98" w:rsidR="00C4066E" w:rsidRPr="00F3073A" w:rsidRDefault="00C4066E" w:rsidP="00C4066E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F3073A">
        <w:rPr>
          <w:rFonts w:ascii="Arial" w:hAnsi="Arial" w:cs="Arial"/>
          <w:color w:val="000000"/>
        </w:rPr>
        <w:t>Zhotovitel zajistí, aby jeho zaměstnanci, zástupci, poradci nebo jiné osoby, které mají přístup k těmto informacím, byli vázáni stejnou povinností mlčenlivosti, jaká je uvedena ve</w:t>
      </w:r>
      <w:r w:rsidR="00BE5172">
        <w:rPr>
          <w:rFonts w:ascii="Arial" w:hAnsi="Arial" w:cs="Arial"/>
          <w:color w:val="000000"/>
        </w:rPr>
        <w:t> </w:t>
      </w:r>
      <w:r w:rsidRPr="00F3073A">
        <w:rPr>
          <w:rFonts w:ascii="Arial" w:hAnsi="Arial" w:cs="Arial"/>
          <w:color w:val="000000"/>
        </w:rPr>
        <w:t>výše uvedeném odstavci.</w:t>
      </w:r>
    </w:p>
    <w:p w14:paraId="51FF794A" w14:textId="064D1654" w:rsidR="00C4066E" w:rsidRPr="00F3073A" w:rsidRDefault="00C4066E" w:rsidP="00C4066E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F3073A">
        <w:rPr>
          <w:rFonts w:ascii="Arial" w:hAnsi="Arial" w:cs="Arial"/>
          <w:color w:val="000000"/>
        </w:rPr>
        <w:t>Objednatel požaduje pravidelnou kontrolu díla, a to dle potřeby v minimálním počtu 3x za dobu projekčních prací. Zhotovitel je proto povinen umožnit objednateli kdykoliv kontrolu rozpracovanosti díla, resp. jednotlivých částí díla. Kontrolou rozpracovanosti díla se</w:t>
      </w:r>
      <w:r w:rsidR="00BE5172">
        <w:rPr>
          <w:rFonts w:ascii="Arial" w:hAnsi="Arial" w:cs="Arial"/>
          <w:color w:val="000000"/>
        </w:rPr>
        <w:t> </w:t>
      </w:r>
      <w:r w:rsidRPr="00F3073A">
        <w:rPr>
          <w:rFonts w:ascii="Arial" w:hAnsi="Arial" w:cs="Arial"/>
          <w:color w:val="000000"/>
        </w:rPr>
        <w:t>rozumí u částí díla, jejichž výstupem má být listinná, resp. elektronická podoba</w:t>
      </w:r>
      <w:r w:rsidR="0014226A">
        <w:rPr>
          <w:rFonts w:ascii="Arial" w:hAnsi="Arial" w:cs="Arial"/>
          <w:color w:val="000000"/>
        </w:rPr>
        <w:t>,</w:t>
      </w:r>
      <w:r w:rsidRPr="00F3073A">
        <w:rPr>
          <w:rFonts w:ascii="Arial" w:hAnsi="Arial" w:cs="Arial"/>
          <w:color w:val="000000"/>
        </w:rPr>
        <w:t xml:space="preserve"> umožnění osobního nahlédnutí do těchto částí díla. V případě částí díla, které mají povahu obstarání věcí, je povinností zhotovitele na žádost objednatele informování o stavu obstarání věcí a předložení relevantních listinných důkazů s obstaráním věcí souvisejících. </w:t>
      </w:r>
    </w:p>
    <w:p w14:paraId="50DCFF46" w14:textId="41F05653" w:rsidR="00C4066E" w:rsidRPr="00F3073A" w:rsidRDefault="00C4066E" w:rsidP="00C4066E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F3073A">
        <w:rPr>
          <w:rFonts w:ascii="Arial" w:hAnsi="Arial" w:cs="Arial"/>
          <w:color w:val="000000"/>
        </w:rPr>
        <w:t>V případě, že v rámci kontroly předjímané v odst. 4</w:t>
      </w:r>
      <w:r w:rsidR="00F46B6B">
        <w:rPr>
          <w:rFonts w:ascii="Arial" w:hAnsi="Arial" w:cs="Arial"/>
          <w:color w:val="000000"/>
        </w:rPr>
        <w:t xml:space="preserve"> tohoto článku</w:t>
      </w:r>
      <w:r w:rsidRPr="00F3073A">
        <w:rPr>
          <w:rFonts w:ascii="Arial" w:hAnsi="Arial" w:cs="Arial"/>
          <w:color w:val="000000"/>
        </w:rPr>
        <w:t xml:space="preserve"> Smlouvy bude konstatováno objednatelem porušení některé z povinností projektanta, předjímané smluvně nebo zákonem, pořídí o této skutečnosti objednatel zápis, jehož součástí může být lhůta stanovená objednatelem pro odstranění porušované povinnosti.</w:t>
      </w:r>
    </w:p>
    <w:p w14:paraId="4939EFC7" w14:textId="20C32DA5" w:rsidR="00C4066E" w:rsidRDefault="00C4066E" w:rsidP="00C4066E">
      <w:pPr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F3073A">
        <w:rPr>
          <w:rFonts w:ascii="Arial" w:hAnsi="Arial" w:cs="Arial"/>
        </w:rPr>
        <w:t>Zhotovitel je povinen písemně oznámit objednateli změnu údajů o zhotoviteli uvedených v záhlaví Smlouvy, změnu kontaktních osob</w:t>
      </w:r>
      <w:r w:rsidR="00332646">
        <w:rPr>
          <w:rFonts w:ascii="Arial" w:hAnsi="Arial" w:cs="Arial"/>
        </w:rPr>
        <w:t xml:space="preserve"> a jejich</w:t>
      </w:r>
      <w:r w:rsidRPr="00F3073A">
        <w:rPr>
          <w:rFonts w:ascii="Arial" w:hAnsi="Arial" w:cs="Arial"/>
        </w:rPr>
        <w:t xml:space="preserve"> údajů</w:t>
      </w:r>
      <w:r w:rsidR="00EF6BB7">
        <w:rPr>
          <w:rFonts w:ascii="Arial" w:hAnsi="Arial" w:cs="Arial"/>
        </w:rPr>
        <w:t>, které jsou</w:t>
      </w:r>
      <w:r w:rsidRPr="00F3073A">
        <w:rPr>
          <w:rFonts w:ascii="Arial" w:hAnsi="Arial" w:cs="Arial"/>
        </w:rPr>
        <w:t xml:space="preserve"> uveden</w:t>
      </w:r>
      <w:r w:rsidR="00EF6BB7">
        <w:rPr>
          <w:rFonts w:ascii="Arial" w:hAnsi="Arial" w:cs="Arial"/>
        </w:rPr>
        <w:t>y</w:t>
      </w:r>
      <w:r w:rsidRPr="00F3073A">
        <w:rPr>
          <w:rFonts w:ascii="Arial" w:hAnsi="Arial" w:cs="Arial"/>
        </w:rPr>
        <w:t xml:space="preserve"> ve</w:t>
      </w:r>
      <w:r w:rsidR="001A1951">
        <w:rPr>
          <w:rFonts w:ascii="Arial" w:hAnsi="Arial" w:cs="Arial"/>
        </w:rPr>
        <w:t> </w:t>
      </w:r>
      <w:r w:rsidRPr="00F3073A">
        <w:rPr>
          <w:rFonts w:ascii="Arial" w:hAnsi="Arial" w:cs="Arial"/>
        </w:rPr>
        <w:t>Smlouvě</w:t>
      </w:r>
      <w:r w:rsidR="00FC000C">
        <w:rPr>
          <w:rFonts w:ascii="Arial" w:hAnsi="Arial" w:cs="Arial"/>
        </w:rPr>
        <w:t>,</w:t>
      </w:r>
      <w:r w:rsidRPr="00F3073A">
        <w:rPr>
          <w:rFonts w:ascii="Arial" w:hAnsi="Arial" w:cs="Arial"/>
        </w:rPr>
        <w:t xml:space="preserve"> a jakékoliv změny týkající se registrace</w:t>
      </w:r>
      <w:r w:rsidR="000E48A3">
        <w:rPr>
          <w:rFonts w:ascii="Arial" w:hAnsi="Arial" w:cs="Arial"/>
        </w:rPr>
        <w:t xml:space="preserve"> zhotovitele</w:t>
      </w:r>
      <w:r w:rsidRPr="00F3073A">
        <w:rPr>
          <w:rFonts w:ascii="Arial" w:hAnsi="Arial" w:cs="Arial"/>
        </w:rPr>
        <w:t xml:space="preserve"> jako plátce DPH, a</w:t>
      </w:r>
      <w:r w:rsidR="001A1951">
        <w:rPr>
          <w:rFonts w:ascii="Arial" w:hAnsi="Arial" w:cs="Arial"/>
        </w:rPr>
        <w:t> </w:t>
      </w:r>
      <w:r w:rsidRPr="00F3073A">
        <w:rPr>
          <w:rFonts w:ascii="Arial" w:hAnsi="Arial" w:cs="Arial"/>
        </w:rPr>
        <w:t>to</w:t>
      </w:r>
      <w:r w:rsidR="001A1951">
        <w:rPr>
          <w:rFonts w:ascii="Arial" w:hAnsi="Arial" w:cs="Arial"/>
        </w:rPr>
        <w:t> </w:t>
      </w:r>
      <w:r w:rsidRPr="00F3073A">
        <w:rPr>
          <w:rFonts w:ascii="Arial" w:hAnsi="Arial" w:cs="Arial"/>
        </w:rPr>
        <w:t xml:space="preserve">nejpozději do 5 pracovních dnů od uskutečnění takové změny. </w:t>
      </w:r>
    </w:p>
    <w:p w14:paraId="4EB08CD8" w14:textId="6B0740C8" w:rsidR="00C4066E" w:rsidRPr="0098338F" w:rsidRDefault="00C4066E" w:rsidP="00C4066E">
      <w:pPr>
        <w:pStyle w:val="Zkladntext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2E6759">
        <w:rPr>
          <w:rFonts w:ascii="Arial" w:hAnsi="Arial" w:cs="Arial"/>
          <w:b w:val="0"/>
          <w:sz w:val="22"/>
          <w:szCs w:val="22"/>
        </w:rPr>
        <w:t>Zhotovitel je povinen zajistit po celou dobu plnění této Smlouvy dodržování veškerých právních předpisů České republiky s důrazem na legální zaměstnávání, spravedlivé odměňování a dodržování bezpečnosti a ochrany zdraví při práci, přičemž uvedené je</w:t>
      </w:r>
      <w:r w:rsidR="001A1951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z</w:t>
      </w:r>
      <w:r w:rsidRPr="0098338F">
        <w:rPr>
          <w:rFonts w:ascii="Arial" w:hAnsi="Arial" w:cs="Arial"/>
          <w:b w:val="0"/>
          <w:sz w:val="22"/>
          <w:szCs w:val="22"/>
        </w:rPr>
        <w:t xml:space="preserve">hotovitel povinen zajistit i u svých </w:t>
      </w:r>
      <w:r>
        <w:rPr>
          <w:rFonts w:ascii="Arial" w:hAnsi="Arial" w:cs="Arial"/>
          <w:b w:val="0"/>
          <w:sz w:val="22"/>
          <w:szCs w:val="22"/>
        </w:rPr>
        <w:t>pod</w:t>
      </w:r>
      <w:r w:rsidRPr="0098338F">
        <w:rPr>
          <w:rFonts w:ascii="Arial" w:hAnsi="Arial" w:cs="Arial"/>
          <w:b w:val="0"/>
          <w:sz w:val="22"/>
          <w:szCs w:val="22"/>
        </w:rPr>
        <w:t>dodavatelů, kteří vykonávají činnost na</w:t>
      </w:r>
      <w:r w:rsidR="00BE5172">
        <w:rPr>
          <w:rFonts w:ascii="Arial" w:hAnsi="Arial" w:cs="Arial"/>
          <w:b w:val="0"/>
          <w:sz w:val="22"/>
          <w:szCs w:val="22"/>
        </w:rPr>
        <w:t> </w:t>
      </w:r>
      <w:r w:rsidRPr="0098338F">
        <w:rPr>
          <w:rFonts w:ascii="Arial" w:hAnsi="Arial" w:cs="Arial"/>
          <w:b w:val="0"/>
          <w:sz w:val="22"/>
          <w:szCs w:val="22"/>
        </w:rPr>
        <w:t xml:space="preserve">území České republiky. </w:t>
      </w:r>
    </w:p>
    <w:p w14:paraId="6618155B" w14:textId="7AF03FAB" w:rsidR="00C4066E" w:rsidRPr="0098338F" w:rsidRDefault="00C4066E" w:rsidP="00C4066E">
      <w:pPr>
        <w:pStyle w:val="Zkladntext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98338F">
        <w:rPr>
          <w:rFonts w:ascii="Arial" w:hAnsi="Arial" w:cs="Arial"/>
          <w:b w:val="0"/>
          <w:sz w:val="22"/>
          <w:szCs w:val="22"/>
        </w:rPr>
        <w:t xml:space="preserve">Ve smlouvách </w:t>
      </w:r>
      <w:r>
        <w:rPr>
          <w:rFonts w:ascii="Arial" w:hAnsi="Arial" w:cs="Arial"/>
          <w:b w:val="0"/>
          <w:sz w:val="22"/>
          <w:szCs w:val="22"/>
        </w:rPr>
        <w:t>s pod</w:t>
      </w:r>
      <w:r w:rsidRPr="0098338F">
        <w:rPr>
          <w:rFonts w:ascii="Arial" w:hAnsi="Arial" w:cs="Arial"/>
          <w:b w:val="0"/>
          <w:sz w:val="22"/>
          <w:szCs w:val="22"/>
        </w:rPr>
        <w:t xml:space="preserve">dodavateli je </w:t>
      </w:r>
      <w:r>
        <w:rPr>
          <w:rFonts w:ascii="Arial" w:hAnsi="Arial" w:cs="Arial"/>
          <w:b w:val="0"/>
          <w:sz w:val="22"/>
          <w:szCs w:val="22"/>
        </w:rPr>
        <w:t>z</w:t>
      </w:r>
      <w:r w:rsidRPr="0098338F">
        <w:rPr>
          <w:rFonts w:ascii="Arial" w:hAnsi="Arial" w:cs="Arial"/>
          <w:b w:val="0"/>
          <w:sz w:val="22"/>
          <w:szCs w:val="22"/>
        </w:rPr>
        <w:t xml:space="preserve">hotovitel povinen zajistit srovnatelnou úroveň </w:t>
      </w:r>
      <w:r w:rsidR="008A39DC">
        <w:rPr>
          <w:rFonts w:ascii="Arial" w:hAnsi="Arial" w:cs="Arial"/>
          <w:b w:val="0"/>
          <w:sz w:val="22"/>
          <w:szCs w:val="22"/>
        </w:rPr>
        <w:t>podmínek splatnosti faktur a srovnatelnou výši shodných smluvních pokut</w:t>
      </w:r>
      <w:r w:rsidR="008A39DC" w:rsidRPr="0098338F">
        <w:rPr>
          <w:rFonts w:ascii="Arial" w:hAnsi="Arial" w:cs="Arial"/>
          <w:b w:val="0"/>
          <w:sz w:val="22"/>
          <w:szCs w:val="22"/>
        </w:rPr>
        <w:t xml:space="preserve"> </w:t>
      </w:r>
      <w:r w:rsidRPr="0098338F">
        <w:rPr>
          <w:rFonts w:ascii="Arial" w:hAnsi="Arial" w:cs="Arial"/>
          <w:b w:val="0"/>
          <w:sz w:val="22"/>
          <w:szCs w:val="22"/>
        </w:rPr>
        <w:t>s</w:t>
      </w:r>
      <w:r w:rsidR="008B2953">
        <w:rPr>
          <w:rFonts w:ascii="Arial" w:hAnsi="Arial" w:cs="Arial"/>
          <w:b w:val="0"/>
          <w:sz w:val="22"/>
          <w:szCs w:val="22"/>
        </w:rPr>
        <w:t> </w:t>
      </w:r>
      <w:r w:rsidRPr="0098338F">
        <w:rPr>
          <w:rFonts w:ascii="Arial" w:hAnsi="Arial" w:cs="Arial"/>
          <w:b w:val="0"/>
          <w:sz w:val="22"/>
          <w:szCs w:val="22"/>
        </w:rPr>
        <w:t>podmínkami této</w:t>
      </w:r>
      <w:r w:rsidR="001A1951">
        <w:rPr>
          <w:rFonts w:ascii="Arial" w:hAnsi="Arial" w:cs="Arial"/>
          <w:b w:val="0"/>
          <w:sz w:val="22"/>
          <w:szCs w:val="22"/>
        </w:rPr>
        <w:t> </w:t>
      </w:r>
      <w:r w:rsidRPr="0098338F">
        <w:rPr>
          <w:rFonts w:ascii="Arial" w:hAnsi="Arial" w:cs="Arial"/>
          <w:b w:val="0"/>
          <w:sz w:val="22"/>
          <w:szCs w:val="22"/>
        </w:rPr>
        <w:t xml:space="preserve">Smlouvy. Zhotovitel odpovídá za sjednání a dodržování nediskriminačních smluvních podmínek se svými </w:t>
      </w:r>
      <w:r>
        <w:rPr>
          <w:rFonts w:ascii="Arial" w:hAnsi="Arial" w:cs="Arial"/>
          <w:b w:val="0"/>
          <w:sz w:val="22"/>
          <w:szCs w:val="22"/>
        </w:rPr>
        <w:t>pod</w:t>
      </w:r>
      <w:r w:rsidRPr="0098338F">
        <w:rPr>
          <w:rFonts w:ascii="Arial" w:hAnsi="Arial" w:cs="Arial"/>
          <w:b w:val="0"/>
          <w:sz w:val="22"/>
          <w:szCs w:val="22"/>
        </w:rPr>
        <w:t xml:space="preserve">dodavateli, včetně poskytování řádných plateb za provedené práce těmto svým </w:t>
      </w:r>
      <w:r>
        <w:rPr>
          <w:rFonts w:ascii="Arial" w:hAnsi="Arial" w:cs="Arial"/>
          <w:b w:val="0"/>
          <w:sz w:val="22"/>
          <w:szCs w:val="22"/>
        </w:rPr>
        <w:t>pod</w:t>
      </w:r>
      <w:r w:rsidRPr="0098338F">
        <w:rPr>
          <w:rFonts w:ascii="Arial" w:hAnsi="Arial" w:cs="Arial"/>
          <w:b w:val="0"/>
          <w:sz w:val="22"/>
          <w:szCs w:val="22"/>
        </w:rPr>
        <w:t>dodavatelům.</w:t>
      </w:r>
    </w:p>
    <w:p w14:paraId="44F82A8F" w14:textId="77777777" w:rsidR="00C4066E" w:rsidRDefault="00C4066E" w:rsidP="00C4066E">
      <w:pPr>
        <w:pStyle w:val="Zkladntext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98338F">
        <w:rPr>
          <w:rFonts w:ascii="Arial" w:hAnsi="Arial" w:cs="Arial"/>
          <w:b w:val="0"/>
          <w:sz w:val="22"/>
          <w:szCs w:val="22"/>
        </w:rPr>
        <w:lastRenderedPageBreak/>
        <w:t>Zhotovitel je povinen při výkonu administrativních činností souvisejících s plněním předmětu Smlouvy používat, je-li to objektivně možné, recyklované nebo recyklovatelné materiály, výrobky a obaly.</w:t>
      </w:r>
    </w:p>
    <w:p w14:paraId="7F859C5E" w14:textId="77777777" w:rsidR="00C4066E" w:rsidRPr="00651CBC" w:rsidRDefault="00C4066E" w:rsidP="00C4066E">
      <w:pPr>
        <w:pStyle w:val="Zkladntext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Zhotovitel</w:t>
      </w:r>
      <w:r w:rsidRPr="00651CBC">
        <w:rPr>
          <w:rFonts w:ascii="Arial" w:hAnsi="Arial" w:cs="Arial"/>
          <w:b w:val="0"/>
          <w:sz w:val="22"/>
          <w:szCs w:val="22"/>
        </w:rPr>
        <w:t xml:space="preserve"> může pověřit </w:t>
      </w:r>
      <w:r>
        <w:rPr>
          <w:rFonts w:ascii="Arial" w:hAnsi="Arial" w:cs="Arial"/>
          <w:b w:val="0"/>
          <w:sz w:val="22"/>
          <w:szCs w:val="22"/>
        </w:rPr>
        <w:t>vypracováním či zajištěním části díla</w:t>
      </w:r>
      <w:r w:rsidRPr="00651CBC">
        <w:rPr>
          <w:rFonts w:ascii="Arial" w:hAnsi="Arial" w:cs="Arial"/>
          <w:b w:val="0"/>
          <w:sz w:val="22"/>
          <w:szCs w:val="22"/>
        </w:rPr>
        <w:t xml:space="preserve"> třetí osobu (poddodavatele) jen s výslovným písemným souhlasem </w:t>
      </w:r>
      <w:r>
        <w:rPr>
          <w:rFonts w:ascii="Arial" w:hAnsi="Arial" w:cs="Arial"/>
          <w:b w:val="0"/>
          <w:sz w:val="22"/>
          <w:szCs w:val="22"/>
        </w:rPr>
        <w:t>o</w:t>
      </w:r>
      <w:r w:rsidRPr="00651CBC">
        <w:rPr>
          <w:rFonts w:ascii="Arial" w:hAnsi="Arial" w:cs="Arial"/>
          <w:b w:val="0"/>
          <w:sz w:val="22"/>
          <w:szCs w:val="22"/>
        </w:rPr>
        <w:t xml:space="preserve">bjednatele, </w:t>
      </w:r>
      <w:r>
        <w:rPr>
          <w:rFonts w:ascii="Arial" w:hAnsi="Arial" w:cs="Arial"/>
          <w:b w:val="0"/>
          <w:sz w:val="22"/>
          <w:szCs w:val="22"/>
        </w:rPr>
        <w:t>v</w:t>
      </w:r>
      <w:r w:rsidRPr="00651CBC">
        <w:rPr>
          <w:rFonts w:ascii="Arial" w:hAnsi="Arial" w:cs="Arial"/>
          <w:b w:val="0"/>
          <w:sz w:val="22"/>
          <w:szCs w:val="22"/>
        </w:rPr>
        <w:t xml:space="preserve"> tomto případě však </w:t>
      </w:r>
      <w:r>
        <w:rPr>
          <w:rFonts w:ascii="Arial" w:hAnsi="Arial" w:cs="Arial"/>
          <w:b w:val="0"/>
          <w:sz w:val="22"/>
          <w:szCs w:val="22"/>
        </w:rPr>
        <w:t>zhotovitel</w:t>
      </w:r>
      <w:r w:rsidRPr="00651CBC">
        <w:rPr>
          <w:rFonts w:ascii="Arial" w:hAnsi="Arial" w:cs="Arial"/>
          <w:b w:val="0"/>
          <w:sz w:val="22"/>
          <w:szCs w:val="22"/>
        </w:rPr>
        <w:t xml:space="preserve"> odpovídá objednateli ve stejném rozsahu jako by </w:t>
      </w:r>
      <w:r>
        <w:rPr>
          <w:rFonts w:ascii="Arial" w:hAnsi="Arial" w:cs="Arial"/>
          <w:b w:val="0"/>
          <w:sz w:val="22"/>
          <w:szCs w:val="22"/>
        </w:rPr>
        <w:t>předmětnou část díla</w:t>
      </w:r>
      <w:r w:rsidRPr="00651CBC">
        <w:rPr>
          <w:rFonts w:ascii="Arial" w:hAnsi="Arial" w:cs="Arial"/>
          <w:b w:val="0"/>
          <w:sz w:val="22"/>
          <w:szCs w:val="22"/>
        </w:rPr>
        <w:t xml:space="preserve"> poskytoval on sám.</w:t>
      </w:r>
    </w:p>
    <w:p w14:paraId="43CCBBFB" w14:textId="4C2F4817" w:rsidR="00C4066E" w:rsidRDefault="00C4066E" w:rsidP="00C4066E">
      <w:pPr>
        <w:pStyle w:val="Zkladntext"/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Zhotovitel</w:t>
      </w:r>
      <w:r w:rsidRPr="00651CBC">
        <w:rPr>
          <w:rFonts w:ascii="Arial" w:hAnsi="Arial" w:cs="Arial"/>
          <w:b w:val="0"/>
          <w:sz w:val="22"/>
          <w:szCs w:val="22"/>
        </w:rPr>
        <w:t xml:space="preserve"> dále odpovídá za to, že žádný z jeho poddodavatelů není po celou dobu trvání této </w:t>
      </w:r>
      <w:r w:rsidR="00D1542A">
        <w:rPr>
          <w:rFonts w:ascii="Arial" w:hAnsi="Arial" w:cs="Arial"/>
          <w:b w:val="0"/>
          <w:sz w:val="22"/>
          <w:szCs w:val="22"/>
        </w:rPr>
        <w:t>S</w:t>
      </w:r>
      <w:r w:rsidRPr="00651CBC">
        <w:rPr>
          <w:rFonts w:ascii="Arial" w:hAnsi="Arial" w:cs="Arial"/>
          <w:b w:val="0"/>
          <w:sz w:val="22"/>
          <w:szCs w:val="22"/>
        </w:rPr>
        <w:t>mlouvy osobou, na niž by se vztahovaly (i) sankční režimy zavedené Evropskou unií na základě nařízení Rady (EU) č. 269/2014 o omezujících opatřeních vzhledem k činnostem narušujícím nebo ohrožujícím územní celistvost, svrchovanost a nezávislost Ukrajiny</w:t>
      </w:r>
      <w:r w:rsidR="00FC6819">
        <w:rPr>
          <w:rFonts w:ascii="Arial" w:hAnsi="Arial" w:cs="Arial"/>
          <w:b w:val="0"/>
          <w:sz w:val="22"/>
          <w:szCs w:val="22"/>
        </w:rPr>
        <w:t>, v platném znění</w:t>
      </w:r>
      <w:r w:rsidRPr="00651CBC">
        <w:rPr>
          <w:rFonts w:ascii="Arial" w:hAnsi="Arial" w:cs="Arial"/>
          <w:b w:val="0"/>
          <w:sz w:val="22"/>
          <w:szCs w:val="22"/>
        </w:rPr>
        <w:t xml:space="preserve"> a nařízení Rady (EU) č. 208/2014 o omezujících opatřeních vůči některým osobám, subjektům a orgánům vzhledem k situaci na Ukrajině, </w:t>
      </w:r>
      <w:r w:rsidR="00FC6819">
        <w:rPr>
          <w:rFonts w:ascii="Arial" w:hAnsi="Arial" w:cs="Arial"/>
          <w:b w:val="0"/>
          <w:sz w:val="22"/>
          <w:szCs w:val="22"/>
        </w:rPr>
        <w:t xml:space="preserve">v platném znění, </w:t>
      </w:r>
      <w:r w:rsidRPr="00651CBC">
        <w:rPr>
          <w:rFonts w:ascii="Arial" w:hAnsi="Arial" w:cs="Arial"/>
          <w:b w:val="0"/>
          <w:sz w:val="22"/>
          <w:szCs w:val="22"/>
        </w:rPr>
        <w:t xml:space="preserve">stejně jako na základě nařízení Rady (ES) č. 765/2006 o omezujících opatřeních </w:t>
      </w:r>
      <w:r w:rsidR="00F7569E">
        <w:rPr>
          <w:rFonts w:ascii="Arial" w:hAnsi="Arial" w:cs="Arial"/>
          <w:b w:val="0"/>
          <w:sz w:val="22"/>
          <w:szCs w:val="22"/>
        </w:rPr>
        <w:t xml:space="preserve">vzhledem k situaci v Bělorusku a k zapojení </w:t>
      </w:r>
      <w:r w:rsidR="00CF6C78">
        <w:rPr>
          <w:rFonts w:ascii="Arial" w:hAnsi="Arial" w:cs="Arial"/>
          <w:b w:val="0"/>
          <w:sz w:val="22"/>
          <w:szCs w:val="22"/>
        </w:rPr>
        <w:t>Běloruska do ruské agrese na Ukrajině, v platném znění</w:t>
      </w:r>
      <w:r w:rsidRPr="00651CBC">
        <w:rPr>
          <w:rFonts w:ascii="Arial" w:hAnsi="Arial" w:cs="Arial"/>
          <w:b w:val="0"/>
          <w:sz w:val="22"/>
          <w:szCs w:val="22"/>
        </w:rPr>
        <w:t>, a dále (</w:t>
      </w:r>
      <w:proofErr w:type="spellStart"/>
      <w:r w:rsidRPr="00651CBC">
        <w:rPr>
          <w:rFonts w:ascii="Arial" w:hAnsi="Arial" w:cs="Arial"/>
          <w:b w:val="0"/>
          <w:sz w:val="22"/>
          <w:szCs w:val="22"/>
        </w:rPr>
        <w:t>ii</w:t>
      </w:r>
      <w:proofErr w:type="spellEnd"/>
      <w:r w:rsidRPr="00651CBC">
        <w:rPr>
          <w:rFonts w:ascii="Arial" w:hAnsi="Arial" w:cs="Arial"/>
          <w:b w:val="0"/>
          <w:sz w:val="22"/>
          <w:szCs w:val="22"/>
        </w:rPr>
        <w:t>) české právní předpisy, zejména zákon č. 69/2006 Sb., o</w:t>
      </w:r>
      <w:r w:rsidR="00CE2C7F">
        <w:rPr>
          <w:rFonts w:ascii="Arial" w:hAnsi="Arial" w:cs="Arial"/>
          <w:b w:val="0"/>
          <w:sz w:val="22"/>
          <w:szCs w:val="22"/>
        </w:rPr>
        <w:t> </w:t>
      </w:r>
      <w:r w:rsidRPr="00651CBC">
        <w:rPr>
          <w:rFonts w:ascii="Arial" w:hAnsi="Arial" w:cs="Arial"/>
          <w:b w:val="0"/>
          <w:sz w:val="22"/>
          <w:szCs w:val="22"/>
        </w:rPr>
        <w:t>provádění mezinárodních sankcí, v platném znění, navazující na výše uvedená nařízení EU.</w:t>
      </w:r>
    </w:p>
    <w:p w14:paraId="20547383" w14:textId="0023360E" w:rsidR="00C4066E" w:rsidRPr="00CE7BCE" w:rsidRDefault="00C4066E" w:rsidP="00C4066E">
      <w:pPr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color w:val="000000"/>
        </w:rPr>
      </w:pPr>
      <w:r w:rsidRPr="00CE7BCE">
        <w:rPr>
          <w:rFonts w:ascii="Arial" w:hAnsi="Arial" w:cs="Arial"/>
          <w:color w:val="000000"/>
        </w:rPr>
        <w:t>Zhotovitel odpovídá za správnost a úplnost veškeré dokumentace zhotovené dle Smlouvy pro objednatele a její soulad se všemi dotčenými právními předpisy a ČSN normami, §</w:t>
      </w:r>
      <w:r w:rsidR="00CE2C7F">
        <w:rPr>
          <w:rFonts w:ascii="Arial" w:hAnsi="Arial" w:cs="Arial"/>
          <w:color w:val="000000"/>
        </w:rPr>
        <w:t> </w:t>
      </w:r>
      <w:r w:rsidRPr="00CE7BCE">
        <w:rPr>
          <w:rFonts w:ascii="Arial" w:hAnsi="Arial" w:cs="Arial"/>
          <w:color w:val="000000"/>
        </w:rPr>
        <w:t xml:space="preserve">2630 odst. 1 občanského zákoníku nevyjímaje.  </w:t>
      </w:r>
    </w:p>
    <w:p w14:paraId="0A5F4684" w14:textId="7DA21ACC" w:rsidR="00CE2C7F" w:rsidRPr="003365D3" w:rsidRDefault="00C4066E" w:rsidP="003365D3">
      <w:pPr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color w:val="000000"/>
        </w:rPr>
      </w:pPr>
      <w:r w:rsidRPr="00CE7BCE">
        <w:rPr>
          <w:rFonts w:ascii="Arial" w:hAnsi="Arial" w:cs="Arial"/>
          <w:color w:val="000000"/>
        </w:rPr>
        <w:t xml:space="preserve">Zhotovitel odpovídá za veškerá smluvní, příp. zákonná porušení Smlouvy způsobená </w:t>
      </w:r>
      <w:r>
        <w:rPr>
          <w:rFonts w:ascii="Arial" w:hAnsi="Arial" w:cs="Arial"/>
          <w:color w:val="000000"/>
        </w:rPr>
        <w:t>pod</w:t>
      </w:r>
      <w:r w:rsidRPr="00CE7BCE">
        <w:rPr>
          <w:rFonts w:ascii="Arial" w:hAnsi="Arial" w:cs="Arial"/>
          <w:color w:val="000000"/>
        </w:rPr>
        <w:t>dodavatelem, zmocněncem</w:t>
      </w:r>
      <w:r w:rsidR="00C80DC3">
        <w:rPr>
          <w:rFonts w:ascii="Arial" w:hAnsi="Arial" w:cs="Arial"/>
          <w:color w:val="000000"/>
        </w:rPr>
        <w:t>, náhradníkem ve smyslu čl. I. odst. 3. písm. d) Smlouvy</w:t>
      </w:r>
      <w:r w:rsidRPr="00CE7BCE">
        <w:rPr>
          <w:rFonts w:ascii="Arial" w:hAnsi="Arial" w:cs="Arial"/>
          <w:color w:val="000000"/>
        </w:rPr>
        <w:t xml:space="preserve"> nebo jiným pomocníkem zhotovitele stejně, jako by je způsobil sám. </w:t>
      </w:r>
    </w:p>
    <w:p w14:paraId="49C1AB75" w14:textId="77777777" w:rsidR="00B55E82" w:rsidRDefault="00B55E82" w:rsidP="00CE2C7F">
      <w:pPr>
        <w:spacing w:after="120" w:line="276" w:lineRule="auto"/>
        <w:ind w:left="360"/>
        <w:jc w:val="both"/>
        <w:rPr>
          <w:rFonts w:ascii="Arial" w:hAnsi="Arial" w:cs="Arial"/>
          <w:color w:val="000000"/>
        </w:rPr>
      </w:pPr>
    </w:p>
    <w:p w14:paraId="7A3453AD" w14:textId="4708B908" w:rsidR="00C4066E" w:rsidRDefault="00C4066E" w:rsidP="00C4066E">
      <w:pPr>
        <w:pStyle w:val="Odstavecseseznamem"/>
        <w:spacing w:after="60" w:line="276" w:lineRule="auto"/>
        <w:ind w:left="360" w:right="-14"/>
        <w:jc w:val="center"/>
        <w:rPr>
          <w:rFonts w:ascii="Arial" w:hAnsi="Arial" w:cs="Arial"/>
          <w:b/>
          <w:bCs/>
          <w:caps/>
          <w:color w:val="000000"/>
        </w:rPr>
      </w:pPr>
      <w:r w:rsidRPr="00C4066E">
        <w:rPr>
          <w:rFonts w:ascii="Arial" w:hAnsi="Arial" w:cs="Arial"/>
          <w:b/>
          <w:bCs/>
          <w:caps/>
          <w:color w:val="000000"/>
        </w:rPr>
        <w:t>Článek I</w:t>
      </w:r>
      <w:r>
        <w:rPr>
          <w:rFonts w:ascii="Arial" w:hAnsi="Arial" w:cs="Arial"/>
          <w:b/>
          <w:bCs/>
          <w:caps/>
          <w:color w:val="000000"/>
        </w:rPr>
        <w:t>V</w:t>
      </w:r>
      <w:r w:rsidRPr="00C4066E">
        <w:rPr>
          <w:rFonts w:ascii="Arial" w:hAnsi="Arial" w:cs="Arial"/>
          <w:b/>
          <w:bCs/>
          <w:caps/>
          <w:color w:val="000000"/>
        </w:rPr>
        <w:t xml:space="preserve">. </w:t>
      </w:r>
      <w:r>
        <w:rPr>
          <w:rFonts w:ascii="Arial" w:hAnsi="Arial" w:cs="Arial"/>
          <w:b/>
          <w:bCs/>
          <w:caps/>
          <w:color w:val="000000"/>
        </w:rPr>
        <w:t xml:space="preserve">  doba plnění</w:t>
      </w:r>
    </w:p>
    <w:p w14:paraId="46D40482" w14:textId="7FE09079" w:rsidR="00E42E67" w:rsidRDefault="00E42E67" w:rsidP="00C4066E">
      <w:pPr>
        <w:keepNext/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Zhotovitel se zavazuje </w:t>
      </w:r>
      <w:r w:rsidR="005665D7">
        <w:rPr>
          <w:rFonts w:ascii="Arial" w:hAnsi="Arial" w:cs="Arial"/>
          <w:color w:val="000000"/>
        </w:rPr>
        <w:t xml:space="preserve">zahájit plnění předmětu Smlouvy ihned po nabytí její účinnosti. </w:t>
      </w:r>
    </w:p>
    <w:p w14:paraId="6A422A93" w14:textId="74748155" w:rsidR="00C4066E" w:rsidRPr="00AA33BA" w:rsidRDefault="00C4066E" w:rsidP="00C4066E">
      <w:pPr>
        <w:keepNext/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ascii="Arial" w:hAnsi="Arial" w:cs="Arial"/>
          <w:color w:val="000000"/>
        </w:rPr>
      </w:pPr>
      <w:r w:rsidRPr="00F3073A">
        <w:rPr>
          <w:rFonts w:ascii="Arial" w:hAnsi="Arial" w:cs="Arial"/>
          <w:color w:val="000000"/>
        </w:rPr>
        <w:t>Zhotovitel se zavazuje, že dílo, resp. jednotlivé části díla budou</w:t>
      </w:r>
      <w:r w:rsidR="00F02663">
        <w:rPr>
          <w:rFonts w:ascii="Arial" w:hAnsi="Arial" w:cs="Arial"/>
          <w:color w:val="000000"/>
        </w:rPr>
        <w:t xml:space="preserve"> plněny a</w:t>
      </w:r>
      <w:r w:rsidRPr="00F3073A">
        <w:rPr>
          <w:rFonts w:ascii="Arial" w:hAnsi="Arial" w:cs="Arial"/>
          <w:color w:val="000000"/>
        </w:rPr>
        <w:t xml:space="preserve"> </w:t>
      </w:r>
      <w:r w:rsidR="00F02663">
        <w:rPr>
          <w:rFonts w:ascii="Arial" w:hAnsi="Arial" w:cs="Arial"/>
          <w:color w:val="000000"/>
        </w:rPr>
        <w:t>předány</w:t>
      </w:r>
      <w:r w:rsidR="00F02663" w:rsidRPr="00F3073A">
        <w:rPr>
          <w:rFonts w:ascii="Arial" w:hAnsi="Arial" w:cs="Arial"/>
          <w:color w:val="000000"/>
        </w:rPr>
        <w:t xml:space="preserve"> </w:t>
      </w:r>
      <w:r w:rsidR="001F5144">
        <w:rPr>
          <w:rFonts w:ascii="Arial" w:hAnsi="Arial" w:cs="Arial"/>
          <w:color w:val="000000"/>
        </w:rPr>
        <w:t>zhotovitelem</w:t>
      </w:r>
      <w:r w:rsidR="001F5144" w:rsidRPr="00F3073A">
        <w:rPr>
          <w:rFonts w:ascii="Arial" w:hAnsi="Arial" w:cs="Arial"/>
          <w:color w:val="000000"/>
        </w:rPr>
        <w:t xml:space="preserve"> </w:t>
      </w:r>
      <w:r w:rsidRPr="00AA33BA">
        <w:rPr>
          <w:rFonts w:ascii="Arial" w:hAnsi="Arial" w:cs="Arial"/>
          <w:color w:val="000000"/>
        </w:rPr>
        <w:t>v souladu s touto Smlouvou v termínech níže uvedených a definovaných:</w:t>
      </w:r>
      <w:r w:rsidRPr="00AA33BA">
        <w:rPr>
          <w:rFonts w:ascii="Arial" w:hAnsi="Arial" w:cs="Arial"/>
          <w:color w:val="000000"/>
        </w:rPr>
        <w:tab/>
      </w:r>
    </w:p>
    <w:p w14:paraId="07683B39" w14:textId="1A8CF2E6" w:rsidR="00C4066E" w:rsidRPr="001C397A" w:rsidRDefault="00C4066E" w:rsidP="00C4066E">
      <w:pPr>
        <w:keepNext/>
        <w:numPr>
          <w:ilvl w:val="0"/>
          <w:numId w:val="13"/>
        </w:numPr>
        <w:spacing w:after="12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5206EB02">
        <w:rPr>
          <w:rFonts w:ascii="Arial" w:hAnsi="Arial" w:cs="Arial"/>
          <w:color w:val="000000" w:themeColor="text1"/>
        </w:rPr>
        <w:t xml:space="preserve">část díla </w:t>
      </w:r>
      <w:r w:rsidR="00CD2BFF" w:rsidRPr="5206EB02">
        <w:rPr>
          <w:rFonts w:ascii="Arial" w:hAnsi="Arial" w:cs="Arial"/>
          <w:color w:val="000000" w:themeColor="text1"/>
        </w:rPr>
        <w:t>1 a</w:t>
      </w:r>
      <w:r w:rsidRPr="5206EB02">
        <w:rPr>
          <w:rFonts w:ascii="Arial" w:hAnsi="Arial" w:cs="Arial"/>
          <w:color w:val="000000" w:themeColor="text1"/>
        </w:rPr>
        <w:t xml:space="preserve"> 2 </w:t>
      </w:r>
      <w:r w:rsidR="540F8AA6" w:rsidRPr="5206EB02">
        <w:rPr>
          <w:rFonts w:ascii="Arial" w:hAnsi="Arial" w:cs="Arial"/>
          <w:color w:val="000000" w:themeColor="text1"/>
        </w:rPr>
        <w:t xml:space="preserve">do </w:t>
      </w:r>
      <w:r w:rsidR="61B73A15" w:rsidRPr="04FB43E1">
        <w:rPr>
          <w:rFonts w:ascii="Arial" w:hAnsi="Arial" w:cs="Arial"/>
          <w:b/>
          <w:bCs/>
          <w:color w:val="000000" w:themeColor="text1"/>
        </w:rPr>
        <w:t>5</w:t>
      </w:r>
      <w:r w:rsidR="540F8AA6" w:rsidRPr="5206EB02">
        <w:rPr>
          <w:rFonts w:ascii="Arial" w:hAnsi="Arial" w:cs="Arial"/>
          <w:b/>
          <w:bCs/>
          <w:color w:val="000000" w:themeColor="text1"/>
        </w:rPr>
        <w:t xml:space="preserve"> týdnů</w:t>
      </w:r>
      <w:r w:rsidR="540F8AA6" w:rsidRPr="5206EB02">
        <w:rPr>
          <w:rFonts w:ascii="Arial" w:hAnsi="Arial" w:cs="Arial"/>
          <w:color w:val="000000" w:themeColor="text1"/>
        </w:rPr>
        <w:t xml:space="preserve"> od nabytí účinnosti Smlouvy </w:t>
      </w:r>
      <w:r w:rsidR="007B47F7" w:rsidRPr="5206EB02">
        <w:rPr>
          <w:rFonts w:ascii="Arial" w:hAnsi="Arial" w:cs="Arial"/>
          <w:color w:val="000000" w:themeColor="text1"/>
        </w:rPr>
        <w:t xml:space="preserve">a </w:t>
      </w:r>
      <w:r w:rsidR="00B84A1C">
        <w:rPr>
          <w:rFonts w:ascii="Arial" w:hAnsi="Arial" w:cs="Arial"/>
          <w:color w:val="000000" w:themeColor="text1"/>
        </w:rPr>
        <w:t xml:space="preserve">část díla </w:t>
      </w:r>
      <w:r w:rsidR="007B47F7" w:rsidRPr="5206EB02">
        <w:rPr>
          <w:rFonts w:ascii="Arial" w:hAnsi="Arial" w:cs="Arial"/>
          <w:color w:val="000000" w:themeColor="text1"/>
        </w:rPr>
        <w:t xml:space="preserve">3 </w:t>
      </w:r>
      <w:r w:rsidRPr="5206EB02">
        <w:rPr>
          <w:rFonts w:ascii="Arial" w:hAnsi="Arial" w:cs="Arial"/>
          <w:color w:val="000000" w:themeColor="text1"/>
        </w:rPr>
        <w:t>nejpozději do</w:t>
      </w:r>
      <w:r w:rsidR="001A1951">
        <w:rPr>
          <w:rFonts w:ascii="Arial" w:hAnsi="Arial" w:cs="Arial"/>
          <w:color w:val="000000" w:themeColor="text1"/>
        </w:rPr>
        <w:t> </w:t>
      </w:r>
      <w:r w:rsidR="00356CA1" w:rsidRPr="5206EB02">
        <w:rPr>
          <w:rFonts w:ascii="Arial" w:hAnsi="Arial" w:cs="Arial"/>
          <w:b/>
          <w:bCs/>
          <w:color w:val="000000" w:themeColor="text1"/>
        </w:rPr>
        <w:t>1</w:t>
      </w:r>
      <w:r w:rsidR="0074763A">
        <w:rPr>
          <w:rFonts w:ascii="Arial" w:hAnsi="Arial" w:cs="Arial"/>
          <w:b/>
          <w:bCs/>
          <w:color w:val="000000" w:themeColor="text1"/>
        </w:rPr>
        <w:t>8</w:t>
      </w:r>
      <w:r w:rsidRPr="5206EB02">
        <w:rPr>
          <w:rFonts w:ascii="Arial" w:hAnsi="Arial" w:cs="Arial"/>
          <w:b/>
          <w:bCs/>
          <w:color w:val="000000" w:themeColor="text1"/>
        </w:rPr>
        <w:t xml:space="preserve"> týdnů</w:t>
      </w:r>
      <w:r w:rsidRPr="5206EB02">
        <w:rPr>
          <w:rFonts w:ascii="Arial" w:hAnsi="Arial" w:cs="Arial"/>
          <w:color w:val="000000" w:themeColor="text1"/>
        </w:rPr>
        <w:t xml:space="preserve"> od </w:t>
      </w:r>
      <w:r w:rsidR="00707ADF" w:rsidRPr="5206EB02">
        <w:rPr>
          <w:rFonts w:ascii="Arial" w:hAnsi="Arial" w:cs="Arial"/>
          <w:color w:val="000000" w:themeColor="text1"/>
        </w:rPr>
        <w:t xml:space="preserve">nabytí </w:t>
      </w:r>
      <w:r w:rsidRPr="5206EB02">
        <w:rPr>
          <w:rFonts w:ascii="Arial" w:hAnsi="Arial" w:cs="Arial"/>
          <w:color w:val="000000" w:themeColor="text1"/>
        </w:rPr>
        <w:t>účinnosti Smlouvy,</w:t>
      </w:r>
    </w:p>
    <w:p w14:paraId="61E35B90" w14:textId="27FD8306" w:rsidR="00C4066E" w:rsidRPr="00E308DD" w:rsidRDefault="00C4066E" w:rsidP="00AC0ABE">
      <w:pPr>
        <w:numPr>
          <w:ilvl w:val="0"/>
          <w:numId w:val="13"/>
        </w:numPr>
        <w:spacing w:after="12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001C397A">
        <w:rPr>
          <w:rFonts w:ascii="Arial" w:hAnsi="Arial" w:cs="Arial"/>
          <w:color w:val="000000"/>
        </w:rPr>
        <w:t>část díla</w:t>
      </w:r>
      <w:r w:rsidR="001C397A" w:rsidRPr="001C397A">
        <w:rPr>
          <w:rFonts w:ascii="Arial" w:hAnsi="Arial" w:cs="Arial"/>
          <w:color w:val="000000"/>
        </w:rPr>
        <w:t xml:space="preserve"> </w:t>
      </w:r>
      <w:r w:rsidR="007B47F7">
        <w:rPr>
          <w:rFonts w:ascii="Arial" w:hAnsi="Arial" w:cs="Arial"/>
          <w:color w:val="000000"/>
        </w:rPr>
        <w:t>4</w:t>
      </w:r>
      <w:r w:rsidRPr="001C397A">
        <w:rPr>
          <w:rFonts w:ascii="Arial" w:hAnsi="Arial" w:cs="Arial"/>
          <w:color w:val="000000"/>
        </w:rPr>
        <w:t xml:space="preserve"> (AD)</w:t>
      </w:r>
      <w:r w:rsidR="0050238A" w:rsidRPr="001C397A">
        <w:rPr>
          <w:rFonts w:ascii="Arial" w:hAnsi="Arial" w:cs="Arial"/>
          <w:color w:val="000000"/>
        </w:rPr>
        <w:t xml:space="preserve"> </w:t>
      </w:r>
      <w:r w:rsidR="00AC0ABE">
        <w:rPr>
          <w:rFonts w:ascii="Arial" w:hAnsi="Arial" w:cs="Arial"/>
          <w:color w:val="000000"/>
        </w:rPr>
        <w:t xml:space="preserve">po </w:t>
      </w:r>
      <w:r w:rsidRPr="001C397A">
        <w:rPr>
          <w:rFonts w:ascii="Arial" w:hAnsi="Arial" w:cs="Arial"/>
          <w:b/>
          <w:bCs/>
          <w:color w:val="000000"/>
        </w:rPr>
        <w:t>dobu výstavby</w:t>
      </w:r>
      <w:r w:rsidRPr="001C397A">
        <w:rPr>
          <w:rFonts w:ascii="Arial" w:hAnsi="Arial" w:cs="Arial"/>
          <w:color w:val="000000"/>
        </w:rPr>
        <w:t xml:space="preserve"> až do</w:t>
      </w:r>
      <w:r w:rsidR="001C257D">
        <w:rPr>
          <w:rFonts w:ascii="Arial" w:hAnsi="Arial" w:cs="Arial"/>
          <w:color w:val="000000"/>
        </w:rPr>
        <w:t xml:space="preserve"> pravomocného kolaudačního rozhodnutí</w:t>
      </w:r>
      <w:r w:rsidR="008550E5">
        <w:rPr>
          <w:rFonts w:ascii="Arial" w:hAnsi="Arial" w:cs="Arial"/>
          <w:color w:val="000000"/>
        </w:rPr>
        <w:t>.</w:t>
      </w:r>
      <w:r w:rsidRPr="00E308DD">
        <w:rPr>
          <w:rFonts w:ascii="Arial" w:hAnsi="Arial" w:cs="Arial"/>
          <w:color w:val="000000"/>
        </w:rPr>
        <w:t xml:space="preserve"> </w:t>
      </w:r>
    </w:p>
    <w:p w14:paraId="6A3C9CB2" w14:textId="77777777" w:rsidR="00C4066E" w:rsidRPr="00F3073A" w:rsidRDefault="00C4066E" w:rsidP="00C4066E">
      <w:pPr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F3073A">
        <w:rPr>
          <w:rFonts w:ascii="Arial" w:hAnsi="Arial" w:cs="Arial"/>
          <w:color w:val="000000"/>
        </w:rPr>
        <w:t>Termíny mohou být upraveny pouze po vzájemné dohodě, která musí být provedena písemnou formou a podepsána oběma smluvními stranami.</w:t>
      </w:r>
    </w:p>
    <w:p w14:paraId="32543C65" w14:textId="2C9FDD0B" w:rsidR="00C4066E" w:rsidRPr="00F3073A" w:rsidRDefault="00C4066E" w:rsidP="00C4066E">
      <w:pPr>
        <w:numPr>
          <w:ilvl w:val="0"/>
          <w:numId w:val="14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76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F3073A">
        <w:rPr>
          <w:rFonts w:ascii="Arial" w:hAnsi="Arial" w:cs="Arial"/>
          <w:color w:val="000000"/>
        </w:rPr>
        <w:t xml:space="preserve">Jestliže při provádění díla zhotovitel zjistí, že z některého z důvodů uvedených v čl. IV. odst. </w:t>
      </w:r>
      <w:r w:rsidR="00A11226">
        <w:rPr>
          <w:rFonts w:ascii="Arial" w:hAnsi="Arial" w:cs="Arial"/>
          <w:color w:val="000000"/>
        </w:rPr>
        <w:t>5</w:t>
      </w:r>
      <w:r w:rsidR="00CE2C7F">
        <w:rPr>
          <w:rFonts w:ascii="Arial" w:hAnsi="Arial" w:cs="Arial"/>
          <w:color w:val="000000"/>
        </w:rPr>
        <w:t xml:space="preserve"> </w:t>
      </w:r>
      <w:r w:rsidRPr="00F3073A">
        <w:rPr>
          <w:rFonts w:ascii="Arial" w:hAnsi="Arial" w:cs="Arial"/>
          <w:color w:val="000000"/>
        </w:rPr>
        <w:t>Smlouvy není možné dodržet určité termíny pro převzetí díla, je povinen okamžitě informovat o takovém zjištění objednatele.</w:t>
      </w:r>
    </w:p>
    <w:p w14:paraId="649DBF76" w14:textId="50CC6F16" w:rsidR="00C4066E" w:rsidRPr="00F3073A" w:rsidRDefault="00C4066E" w:rsidP="00C4066E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76" w:lineRule="auto"/>
        <w:ind w:left="426" w:hanging="426"/>
        <w:jc w:val="both"/>
        <w:textAlignment w:val="baseline"/>
        <w:rPr>
          <w:rFonts w:ascii="Arial" w:hAnsi="Arial" w:cs="Arial"/>
          <w:color w:val="000000"/>
        </w:rPr>
      </w:pPr>
      <w:r w:rsidRPr="00F3073A">
        <w:rPr>
          <w:rFonts w:ascii="Arial" w:hAnsi="Arial" w:cs="Arial"/>
          <w:color w:val="000000"/>
        </w:rPr>
        <w:t>Termíny pro převzetí díla, resp. převzetí dílčích částí díla mohou být prodlouženy</w:t>
      </w:r>
      <w:r w:rsidR="00542EED">
        <w:rPr>
          <w:rFonts w:ascii="Arial" w:hAnsi="Arial" w:cs="Arial"/>
          <w:color w:val="000000"/>
        </w:rPr>
        <w:t xml:space="preserve"> v</w:t>
      </w:r>
      <w:r w:rsidR="00CE2C7F">
        <w:rPr>
          <w:rFonts w:ascii="Arial" w:hAnsi="Arial" w:cs="Arial"/>
          <w:color w:val="000000"/>
        </w:rPr>
        <w:t> </w:t>
      </w:r>
      <w:r w:rsidR="00542EED">
        <w:rPr>
          <w:rFonts w:ascii="Arial" w:hAnsi="Arial" w:cs="Arial"/>
          <w:color w:val="000000"/>
        </w:rPr>
        <w:t>případech</w:t>
      </w:r>
      <w:r w:rsidRPr="00F3073A">
        <w:rPr>
          <w:rFonts w:ascii="Arial" w:hAnsi="Arial" w:cs="Arial"/>
          <w:color w:val="000000"/>
        </w:rPr>
        <w:t xml:space="preserve">, </w:t>
      </w:r>
      <w:r w:rsidR="009864D6">
        <w:rPr>
          <w:rFonts w:ascii="Arial" w:hAnsi="Arial" w:cs="Arial"/>
          <w:color w:val="000000"/>
        </w:rPr>
        <w:t>které</w:t>
      </w:r>
      <w:r w:rsidR="009864D6" w:rsidRPr="00F3073A">
        <w:rPr>
          <w:rFonts w:ascii="Arial" w:hAnsi="Arial" w:cs="Arial"/>
          <w:color w:val="000000"/>
        </w:rPr>
        <w:t xml:space="preserve"> </w:t>
      </w:r>
      <w:r w:rsidRPr="00F3073A">
        <w:rPr>
          <w:rFonts w:ascii="Arial" w:hAnsi="Arial" w:cs="Arial"/>
          <w:color w:val="000000"/>
        </w:rPr>
        <w:t>spadají zcela mimo sféru vlivu a odpovědnost zhotovitele, a nemohly být rozumně předpokládány při vynaložení náležité odborné péče:</w:t>
      </w:r>
    </w:p>
    <w:p w14:paraId="12C70ABB" w14:textId="343FC477" w:rsidR="00C4066E" w:rsidRPr="00F3073A" w:rsidRDefault="00C4066E" w:rsidP="00C4066E">
      <w:pPr>
        <w:numPr>
          <w:ilvl w:val="0"/>
          <w:numId w:val="12"/>
        </w:numPr>
        <w:spacing w:after="12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00F3073A">
        <w:rPr>
          <w:rFonts w:ascii="Arial" w:hAnsi="Arial" w:cs="Arial"/>
          <w:color w:val="000000"/>
        </w:rPr>
        <w:lastRenderedPageBreak/>
        <w:t xml:space="preserve">objektivně neovlivnitelná překážka vzniklá nezávisle na vůli zhotovitele, která brání zhotoviteli v plnění jeho povinností, a kterou zhotovitel nemohl rozumně předpokládat při vynaložení náležité odborné péče, a které nebylo možné zabránit nebo ji odvrátit prostřednictvím náležité odborné péče. </w:t>
      </w:r>
      <w:r w:rsidR="0040553A">
        <w:rPr>
          <w:rFonts w:ascii="Arial" w:hAnsi="Arial" w:cs="Arial"/>
          <w:color w:val="000000"/>
        </w:rPr>
        <w:t>Zhotovitel nenese odpovědnost za případné nedodržení lhůt</w:t>
      </w:r>
      <w:r w:rsidR="00673EB4">
        <w:rPr>
          <w:rFonts w:ascii="Arial" w:hAnsi="Arial" w:cs="Arial"/>
          <w:color w:val="000000"/>
        </w:rPr>
        <w:t xml:space="preserve"> objektivně způsobené nečinností nebo prodlením</w:t>
      </w:r>
      <w:r w:rsidR="005A5F63">
        <w:rPr>
          <w:rFonts w:ascii="Arial" w:hAnsi="Arial" w:cs="Arial"/>
          <w:color w:val="000000"/>
        </w:rPr>
        <w:t>, ke kterým došlo</w:t>
      </w:r>
      <w:r w:rsidR="00673EB4">
        <w:rPr>
          <w:rFonts w:ascii="Arial" w:hAnsi="Arial" w:cs="Arial"/>
          <w:color w:val="000000"/>
        </w:rPr>
        <w:t xml:space="preserve"> </w:t>
      </w:r>
      <w:r w:rsidR="005A5F63">
        <w:rPr>
          <w:rFonts w:ascii="Arial" w:hAnsi="Arial" w:cs="Arial"/>
          <w:color w:val="000000"/>
        </w:rPr>
        <w:t>ze</w:t>
      </w:r>
      <w:r w:rsidR="00673EB4">
        <w:rPr>
          <w:rFonts w:ascii="Arial" w:hAnsi="Arial" w:cs="Arial"/>
          <w:color w:val="000000"/>
        </w:rPr>
        <w:t xml:space="preserve"> stran</w:t>
      </w:r>
      <w:r w:rsidR="005A5F63">
        <w:rPr>
          <w:rFonts w:ascii="Arial" w:hAnsi="Arial" w:cs="Arial"/>
          <w:color w:val="000000"/>
        </w:rPr>
        <w:t>y</w:t>
      </w:r>
      <w:r w:rsidR="00673EB4">
        <w:rPr>
          <w:rFonts w:ascii="Arial" w:hAnsi="Arial" w:cs="Arial"/>
          <w:color w:val="000000"/>
        </w:rPr>
        <w:t xml:space="preserve"> </w:t>
      </w:r>
      <w:r w:rsidRPr="00F3073A">
        <w:rPr>
          <w:rFonts w:ascii="Arial" w:hAnsi="Arial" w:cs="Arial"/>
          <w:color w:val="000000"/>
        </w:rPr>
        <w:t xml:space="preserve">dotčených orgánů státní správy (DOSS). V těchto případech je výlučně na zhotoviteli, aby prokázal </w:t>
      </w:r>
      <w:r w:rsidR="00C62B20">
        <w:rPr>
          <w:rFonts w:ascii="Arial" w:hAnsi="Arial" w:cs="Arial"/>
          <w:color w:val="000000"/>
        </w:rPr>
        <w:t>vynaložené úsilí</w:t>
      </w:r>
      <w:r w:rsidR="00754B92">
        <w:rPr>
          <w:rFonts w:ascii="Arial" w:hAnsi="Arial" w:cs="Arial"/>
          <w:color w:val="000000"/>
        </w:rPr>
        <w:t xml:space="preserve"> ze</w:t>
      </w:r>
      <w:r w:rsidR="001A1951">
        <w:rPr>
          <w:rFonts w:ascii="Arial" w:hAnsi="Arial" w:cs="Arial"/>
          <w:color w:val="000000"/>
        </w:rPr>
        <w:t> </w:t>
      </w:r>
      <w:r w:rsidR="00754B92">
        <w:rPr>
          <w:rFonts w:ascii="Arial" w:hAnsi="Arial" w:cs="Arial"/>
          <w:color w:val="000000"/>
        </w:rPr>
        <w:t>strany zhotovitele</w:t>
      </w:r>
      <w:r w:rsidR="002D5E62">
        <w:rPr>
          <w:rFonts w:ascii="Arial" w:hAnsi="Arial" w:cs="Arial"/>
          <w:color w:val="000000"/>
        </w:rPr>
        <w:t xml:space="preserve"> o</w:t>
      </w:r>
      <w:r w:rsidR="001902F7">
        <w:rPr>
          <w:rFonts w:ascii="Arial" w:hAnsi="Arial" w:cs="Arial"/>
          <w:color w:val="000000"/>
        </w:rPr>
        <w:t> </w:t>
      </w:r>
      <w:r w:rsidR="002D5E62">
        <w:rPr>
          <w:rFonts w:ascii="Arial" w:hAnsi="Arial" w:cs="Arial"/>
          <w:color w:val="000000"/>
        </w:rPr>
        <w:t xml:space="preserve">získání </w:t>
      </w:r>
      <w:r w:rsidR="006A4AD4">
        <w:rPr>
          <w:rFonts w:ascii="Arial" w:hAnsi="Arial" w:cs="Arial"/>
          <w:color w:val="000000"/>
        </w:rPr>
        <w:t>závazných stanovisek</w:t>
      </w:r>
      <w:r w:rsidR="00DC5852">
        <w:rPr>
          <w:rFonts w:ascii="Arial" w:hAnsi="Arial" w:cs="Arial"/>
          <w:color w:val="000000"/>
        </w:rPr>
        <w:t xml:space="preserve"> ve stanovených lhůtách</w:t>
      </w:r>
      <w:r w:rsidR="0098511B">
        <w:rPr>
          <w:rFonts w:ascii="Arial" w:hAnsi="Arial" w:cs="Arial"/>
          <w:color w:val="000000"/>
        </w:rPr>
        <w:t xml:space="preserve"> nebo jinou</w:t>
      </w:r>
      <w:r w:rsidR="0096253F">
        <w:rPr>
          <w:rFonts w:ascii="Arial" w:hAnsi="Arial" w:cs="Arial"/>
          <w:color w:val="000000"/>
        </w:rPr>
        <w:t xml:space="preserve"> překážku</w:t>
      </w:r>
      <w:r w:rsidRPr="00F3073A">
        <w:rPr>
          <w:rFonts w:ascii="Arial" w:hAnsi="Arial" w:cs="Arial"/>
          <w:color w:val="000000"/>
        </w:rPr>
        <w:t xml:space="preserve"> ve smyslu výše uvedené smluvní definice, jinak se má za to, že</w:t>
      </w:r>
      <w:r w:rsidR="001A1951">
        <w:rPr>
          <w:rFonts w:ascii="Arial" w:hAnsi="Arial" w:cs="Arial"/>
          <w:color w:val="000000"/>
        </w:rPr>
        <w:t> </w:t>
      </w:r>
      <w:r w:rsidR="00764881">
        <w:rPr>
          <w:rFonts w:ascii="Arial" w:hAnsi="Arial" w:cs="Arial"/>
          <w:color w:val="000000"/>
        </w:rPr>
        <w:t>taková překážka</w:t>
      </w:r>
      <w:r w:rsidRPr="00F3073A">
        <w:rPr>
          <w:rFonts w:ascii="Arial" w:hAnsi="Arial" w:cs="Arial"/>
          <w:color w:val="000000"/>
        </w:rPr>
        <w:t xml:space="preserve"> nenastala. </w:t>
      </w:r>
    </w:p>
    <w:p w14:paraId="78F35AE2" w14:textId="3E190DC3" w:rsidR="00C4066E" w:rsidRPr="00F3073A" w:rsidRDefault="00C4066E" w:rsidP="00C4066E">
      <w:pPr>
        <w:numPr>
          <w:ilvl w:val="0"/>
          <w:numId w:val="12"/>
        </w:numPr>
        <w:spacing w:after="12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00F3073A">
        <w:rPr>
          <w:rFonts w:ascii="Arial" w:hAnsi="Arial" w:cs="Arial"/>
          <w:color w:val="000000"/>
        </w:rPr>
        <w:t>informace o změnách, které mají za následek změnu rozsahu díla podle této Smlouvy.</w:t>
      </w:r>
    </w:p>
    <w:p w14:paraId="50582B15" w14:textId="2E96DA66" w:rsidR="001902F7" w:rsidRPr="004C410E" w:rsidRDefault="00C4066E" w:rsidP="004C410E">
      <w:pPr>
        <w:numPr>
          <w:ilvl w:val="0"/>
          <w:numId w:val="12"/>
        </w:numPr>
        <w:spacing w:after="12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00F3073A">
        <w:rPr>
          <w:rFonts w:ascii="Arial" w:hAnsi="Arial" w:cs="Arial"/>
          <w:color w:val="000000"/>
        </w:rPr>
        <w:t>objednatel je přes písemné upozornění zhotovitele v prodlení s poskytováním součinnosti nezbytné pro plnění díla, resp. dílčí části díla o více než pět (5) kalendářních dnů od doručení písemného upozornění.</w:t>
      </w:r>
    </w:p>
    <w:p w14:paraId="1E3FE4B7" w14:textId="77777777" w:rsidR="003B467E" w:rsidRPr="001865DD" w:rsidRDefault="003B467E" w:rsidP="001865DD">
      <w:pPr>
        <w:spacing w:after="60" w:line="276" w:lineRule="auto"/>
        <w:ind w:right="-14"/>
        <w:rPr>
          <w:rFonts w:ascii="Arial" w:hAnsi="Arial" w:cs="Arial"/>
          <w:b/>
          <w:bCs/>
          <w:caps/>
          <w:color w:val="000000"/>
        </w:rPr>
      </w:pPr>
    </w:p>
    <w:p w14:paraId="416539A5" w14:textId="77777777" w:rsidR="00C4066E" w:rsidRDefault="00C4066E" w:rsidP="00C4066E">
      <w:pPr>
        <w:spacing w:after="120" w:line="276" w:lineRule="auto"/>
        <w:jc w:val="center"/>
        <w:rPr>
          <w:rFonts w:ascii="Arial" w:hAnsi="Arial" w:cs="Arial"/>
          <w:b/>
          <w:bCs/>
          <w:caps/>
          <w:color w:val="000000"/>
        </w:rPr>
      </w:pPr>
      <w:r w:rsidRPr="00C4066E">
        <w:rPr>
          <w:rFonts w:ascii="Arial" w:hAnsi="Arial" w:cs="Arial"/>
          <w:b/>
          <w:bCs/>
          <w:caps/>
          <w:color w:val="000000"/>
        </w:rPr>
        <w:t xml:space="preserve">Článek </w:t>
      </w:r>
      <w:r>
        <w:rPr>
          <w:rFonts w:ascii="Arial" w:hAnsi="Arial" w:cs="Arial"/>
          <w:b/>
          <w:bCs/>
          <w:caps/>
          <w:color w:val="000000"/>
        </w:rPr>
        <w:t>V</w:t>
      </w:r>
      <w:r w:rsidRPr="00C4066E">
        <w:rPr>
          <w:rFonts w:ascii="Arial" w:hAnsi="Arial" w:cs="Arial"/>
          <w:b/>
          <w:bCs/>
          <w:caps/>
          <w:color w:val="000000"/>
        </w:rPr>
        <w:t xml:space="preserve">. </w:t>
      </w:r>
      <w:r>
        <w:rPr>
          <w:rFonts w:ascii="Arial" w:hAnsi="Arial" w:cs="Arial"/>
          <w:b/>
          <w:bCs/>
          <w:caps/>
          <w:color w:val="000000"/>
        </w:rPr>
        <w:t xml:space="preserve">  smluvní pokuta</w:t>
      </w:r>
    </w:p>
    <w:p w14:paraId="63614EB3" w14:textId="72895CAB" w:rsidR="00C4066E" w:rsidRPr="00F3073A" w:rsidRDefault="00C4066E" w:rsidP="00C4066E">
      <w:pPr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color w:val="000000"/>
        </w:rPr>
      </w:pPr>
      <w:r w:rsidRPr="00F3073A">
        <w:rPr>
          <w:rFonts w:ascii="Arial" w:hAnsi="Arial" w:cs="Arial"/>
          <w:color w:val="000000"/>
        </w:rPr>
        <w:t>Za nesplnění jakéhokoliv z termínů uvedených v </w:t>
      </w:r>
      <w:r w:rsidRPr="00382B1D">
        <w:rPr>
          <w:rFonts w:ascii="Arial" w:hAnsi="Arial" w:cs="Arial"/>
          <w:color w:val="000000"/>
        </w:rPr>
        <w:t>čl. III. odst. 5</w:t>
      </w:r>
      <w:r>
        <w:rPr>
          <w:rFonts w:ascii="Arial" w:hAnsi="Arial" w:cs="Arial"/>
          <w:color w:val="000000"/>
        </w:rPr>
        <w:t xml:space="preserve"> </w:t>
      </w:r>
      <w:r w:rsidRPr="00F3073A">
        <w:rPr>
          <w:rFonts w:ascii="Arial" w:hAnsi="Arial" w:cs="Arial"/>
          <w:color w:val="000000"/>
        </w:rPr>
        <w:t xml:space="preserve">nebo čl. IV. odst. </w:t>
      </w:r>
      <w:r w:rsidR="00D47D5A">
        <w:rPr>
          <w:rFonts w:ascii="Arial" w:hAnsi="Arial" w:cs="Arial"/>
          <w:color w:val="000000"/>
        </w:rPr>
        <w:t>2</w:t>
      </w:r>
      <w:r w:rsidRPr="00F3073A">
        <w:rPr>
          <w:rFonts w:ascii="Arial" w:hAnsi="Arial" w:cs="Arial"/>
          <w:color w:val="000000"/>
        </w:rPr>
        <w:t xml:space="preserve"> Smlouvy se zhotovitel zavazuje zaplatit objednateli smluvní pokutu ve výši 2 000,- Kč za každý, i započatý den prodlení, až do splnění závazku plynoucího ze Smlouvy.</w:t>
      </w:r>
    </w:p>
    <w:p w14:paraId="2715081D" w14:textId="0C17C867" w:rsidR="00C4066E" w:rsidRPr="00F3073A" w:rsidRDefault="00C4066E" w:rsidP="00C4066E">
      <w:pPr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color w:val="000000"/>
        </w:rPr>
      </w:pPr>
      <w:r w:rsidRPr="00F3073A">
        <w:rPr>
          <w:rFonts w:ascii="Arial" w:hAnsi="Arial" w:cs="Arial"/>
          <w:color w:val="000000"/>
        </w:rPr>
        <w:t xml:space="preserve">Za porušení každé jednotlivé povinnosti předjímané </w:t>
      </w:r>
      <w:r w:rsidRPr="00091F82">
        <w:rPr>
          <w:rFonts w:ascii="Arial" w:hAnsi="Arial" w:cs="Arial"/>
          <w:color w:val="000000"/>
        </w:rPr>
        <w:t>v čl. III. odst. 2 nebo 3</w:t>
      </w:r>
      <w:r w:rsidRPr="00F3073A">
        <w:rPr>
          <w:rFonts w:ascii="Arial" w:hAnsi="Arial" w:cs="Arial"/>
          <w:color w:val="000000"/>
        </w:rPr>
        <w:t xml:space="preserve"> Smlouvy se</w:t>
      </w:r>
      <w:r w:rsidR="003B467E">
        <w:rPr>
          <w:rFonts w:ascii="Arial" w:hAnsi="Arial" w:cs="Arial"/>
          <w:color w:val="000000"/>
        </w:rPr>
        <w:t> </w:t>
      </w:r>
      <w:r w:rsidRPr="00F3073A">
        <w:rPr>
          <w:rFonts w:ascii="Arial" w:hAnsi="Arial" w:cs="Arial"/>
          <w:color w:val="000000"/>
        </w:rPr>
        <w:t xml:space="preserve">zhotovitel zavazuje zaplatit </w:t>
      </w:r>
      <w:r w:rsidR="008E6D80">
        <w:rPr>
          <w:rFonts w:ascii="Arial" w:hAnsi="Arial" w:cs="Arial"/>
          <w:color w:val="000000"/>
        </w:rPr>
        <w:t xml:space="preserve">objednateli </w:t>
      </w:r>
      <w:r w:rsidRPr="00F3073A">
        <w:rPr>
          <w:rFonts w:ascii="Arial" w:hAnsi="Arial" w:cs="Arial"/>
          <w:color w:val="000000"/>
        </w:rPr>
        <w:t xml:space="preserve">smluvní pokutu ve výši </w:t>
      </w:r>
      <w:r>
        <w:rPr>
          <w:rFonts w:ascii="Arial" w:hAnsi="Arial" w:cs="Arial"/>
          <w:color w:val="000000"/>
        </w:rPr>
        <w:t>1</w:t>
      </w:r>
      <w:r w:rsidRPr="00F3073A">
        <w:rPr>
          <w:rFonts w:ascii="Arial" w:hAnsi="Arial" w:cs="Arial"/>
          <w:color w:val="000000"/>
        </w:rPr>
        <w:t>0 000,- Kč.</w:t>
      </w:r>
    </w:p>
    <w:p w14:paraId="6CE50744" w14:textId="302ED6A3" w:rsidR="00C4066E" w:rsidRPr="005814DF" w:rsidRDefault="00C4066E" w:rsidP="005814DF">
      <w:pPr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color w:val="000000"/>
        </w:rPr>
      </w:pPr>
      <w:r w:rsidRPr="00CE7BCE">
        <w:rPr>
          <w:rFonts w:ascii="Arial" w:hAnsi="Arial" w:cs="Arial"/>
          <w:color w:val="000000"/>
        </w:rPr>
        <w:t>Za každé jednotlivé porušení</w:t>
      </w:r>
      <w:r w:rsidR="00102091">
        <w:rPr>
          <w:rFonts w:ascii="Arial" w:hAnsi="Arial" w:cs="Arial"/>
          <w:color w:val="000000"/>
        </w:rPr>
        <w:t xml:space="preserve"> </w:t>
      </w:r>
      <w:r w:rsidR="00102091">
        <w:rPr>
          <w:rFonts w:ascii="Arial" w:hAnsi="Arial" w:cs="Arial"/>
          <w:color w:val="000000"/>
        </w:rPr>
        <w:t>kterékoli</w:t>
      </w:r>
      <w:r w:rsidRPr="00CE7BCE">
        <w:rPr>
          <w:rFonts w:ascii="Arial" w:hAnsi="Arial" w:cs="Arial"/>
          <w:color w:val="000000"/>
        </w:rPr>
        <w:t xml:space="preserve"> povinnosti projektanta, resp. jeho náhradníka, která je předjímána v čl</w:t>
      </w:r>
      <w:r w:rsidRPr="00C10313">
        <w:rPr>
          <w:rFonts w:ascii="Arial" w:hAnsi="Arial" w:cs="Arial"/>
          <w:color w:val="000000"/>
        </w:rPr>
        <w:t xml:space="preserve">. I. odst. </w:t>
      </w:r>
      <w:r w:rsidR="00C10313" w:rsidRPr="00C10313">
        <w:rPr>
          <w:rFonts w:ascii="Arial" w:hAnsi="Arial" w:cs="Arial"/>
          <w:color w:val="000000"/>
        </w:rPr>
        <w:t>3</w:t>
      </w:r>
      <w:r w:rsidRPr="00C10313">
        <w:rPr>
          <w:rFonts w:ascii="Arial" w:hAnsi="Arial" w:cs="Arial"/>
          <w:color w:val="000000"/>
        </w:rPr>
        <w:t xml:space="preserve">, nebo odst. </w:t>
      </w:r>
      <w:r w:rsidR="00C10313" w:rsidRPr="00C10313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</w:t>
      </w:r>
      <w:r w:rsidRPr="00CE7BCE">
        <w:rPr>
          <w:rFonts w:ascii="Arial" w:hAnsi="Arial" w:cs="Arial"/>
          <w:color w:val="000000"/>
        </w:rPr>
        <w:t>Smlouvy,</w:t>
      </w:r>
      <w:r w:rsidR="00186873">
        <w:rPr>
          <w:rFonts w:ascii="Arial" w:hAnsi="Arial" w:cs="Arial"/>
          <w:color w:val="000000"/>
        </w:rPr>
        <w:t xml:space="preserve"> </w:t>
      </w:r>
      <w:r w:rsidR="00186873">
        <w:rPr>
          <w:rFonts w:ascii="Arial" w:hAnsi="Arial" w:cs="Arial"/>
          <w:color w:val="000000"/>
        </w:rPr>
        <w:t xml:space="preserve">nebo v případě prodlení zhotovitele </w:t>
      </w:r>
      <w:r w:rsidR="00186873" w:rsidRPr="00CE7BCE">
        <w:rPr>
          <w:rFonts w:ascii="Arial" w:hAnsi="Arial" w:cs="Arial"/>
          <w:color w:val="000000"/>
        </w:rPr>
        <w:t xml:space="preserve"> </w:t>
      </w:r>
      <w:r w:rsidR="00186873">
        <w:rPr>
          <w:rFonts w:ascii="Arial" w:hAnsi="Arial" w:cs="Arial"/>
          <w:color w:val="000000"/>
        </w:rPr>
        <w:t xml:space="preserve"> s oznámením kterékoliv změny dle čl. III. odst. 6. této Smlouvy</w:t>
      </w:r>
      <w:r w:rsidRPr="00CE7BCE">
        <w:rPr>
          <w:rFonts w:ascii="Arial" w:hAnsi="Arial" w:cs="Arial"/>
          <w:color w:val="000000"/>
        </w:rPr>
        <w:t xml:space="preserve"> </w:t>
      </w:r>
      <w:r w:rsidR="00BA71D1">
        <w:rPr>
          <w:rFonts w:ascii="Arial" w:hAnsi="Arial" w:cs="Arial"/>
          <w:color w:val="000000"/>
        </w:rPr>
        <w:t>se</w:t>
      </w:r>
      <w:r w:rsidRPr="00CE7BCE">
        <w:rPr>
          <w:rFonts w:ascii="Arial" w:hAnsi="Arial" w:cs="Arial"/>
          <w:color w:val="000000"/>
        </w:rPr>
        <w:t xml:space="preserve"> zhotovitel</w:t>
      </w:r>
      <w:r w:rsidR="00BA71D1">
        <w:rPr>
          <w:rFonts w:ascii="Arial" w:hAnsi="Arial" w:cs="Arial"/>
          <w:color w:val="000000"/>
        </w:rPr>
        <w:t xml:space="preserve"> zavazuje zaplatit</w:t>
      </w:r>
      <w:r w:rsidRPr="00CE7BCE">
        <w:rPr>
          <w:rFonts w:ascii="Arial" w:hAnsi="Arial" w:cs="Arial"/>
          <w:color w:val="000000"/>
        </w:rPr>
        <w:t xml:space="preserve"> </w:t>
      </w:r>
      <w:r w:rsidR="00553B2F">
        <w:rPr>
          <w:rFonts w:ascii="Arial" w:hAnsi="Arial" w:cs="Arial"/>
          <w:color w:val="000000"/>
        </w:rPr>
        <w:t xml:space="preserve">objednateli </w:t>
      </w:r>
      <w:r w:rsidRPr="00CE7BCE">
        <w:rPr>
          <w:rFonts w:ascii="Arial" w:hAnsi="Arial" w:cs="Arial"/>
          <w:color w:val="000000"/>
        </w:rPr>
        <w:t xml:space="preserve">smluvní pokutu ve výši </w:t>
      </w:r>
      <w:r>
        <w:rPr>
          <w:rFonts w:ascii="Arial" w:hAnsi="Arial" w:cs="Arial"/>
          <w:color w:val="000000"/>
        </w:rPr>
        <w:t>2</w:t>
      </w:r>
      <w:r w:rsidRPr="00CE7BCE">
        <w:rPr>
          <w:rFonts w:ascii="Arial" w:hAnsi="Arial" w:cs="Arial"/>
          <w:color w:val="000000"/>
        </w:rPr>
        <w:t xml:space="preserve"> 000,- </w:t>
      </w:r>
      <w:r w:rsidR="005814DF" w:rsidRPr="00CE7BCE">
        <w:rPr>
          <w:rFonts w:ascii="Arial" w:hAnsi="Arial" w:cs="Arial"/>
          <w:color w:val="000000"/>
        </w:rPr>
        <w:t>Kč</w:t>
      </w:r>
      <w:r w:rsidR="005814DF">
        <w:rPr>
          <w:rFonts w:ascii="Arial" w:hAnsi="Arial" w:cs="Arial"/>
          <w:color w:val="000000"/>
        </w:rPr>
        <w:t xml:space="preserve"> za každý jednotlivý případ porušení povinnosti, resp. prodlení</w:t>
      </w:r>
      <w:r w:rsidR="005814DF" w:rsidRPr="00CE7BCE">
        <w:rPr>
          <w:rFonts w:ascii="Arial" w:hAnsi="Arial" w:cs="Arial"/>
          <w:color w:val="000000"/>
        </w:rPr>
        <w:t xml:space="preserve">.  </w:t>
      </w:r>
      <w:r w:rsidRPr="005814DF">
        <w:rPr>
          <w:rFonts w:ascii="Arial" w:hAnsi="Arial" w:cs="Arial"/>
          <w:color w:val="000000"/>
        </w:rPr>
        <w:t xml:space="preserve"> </w:t>
      </w:r>
    </w:p>
    <w:p w14:paraId="2954A787" w14:textId="03233636" w:rsidR="00C4066E" w:rsidRPr="00CE7BCE" w:rsidRDefault="00C4066E" w:rsidP="00C4066E">
      <w:pPr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color w:val="000000"/>
        </w:rPr>
      </w:pPr>
      <w:r w:rsidRPr="00CE7BCE">
        <w:rPr>
          <w:rFonts w:ascii="Arial" w:hAnsi="Arial" w:cs="Arial"/>
          <w:color w:val="000000"/>
        </w:rPr>
        <w:t>Neuhradí-li objednatel faktur</w:t>
      </w:r>
      <w:r w:rsidR="00051777">
        <w:rPr>
          <w:rFonts w:ascii="Arial" w:hAnsi="Arial" w:cs="Arial"/>
          <w:color w:val="000000"/>
        </w:rPr>
        <w:t>u</w:t>
      </w:r>
      <w:r w:rsidRPr="00CE7BCE">
        <w:rPr>
          <w:rFonts w:ascii="Arial" w:hAnsi="Arial" w:cs="Arial"/>
          <w:color w:val="000000"/>
        </w:rPr>
        <w:t xml:space="preserve"> zhotovitele ve lhůtě splatnosti, zavazuje se objednatel zaplatit </w:t>
      </w:r>
      <w:r w:rsidR="00553B2F">
        <w:rPr>
          <w:rFonts w:ascii="Arial" w:hAnsi="Arial" w:cs="Arial"/>
          <w:color w:val="000000"/>
        </w:rPr>
        <w:t xml:space="preserve">zhotoviteli </w:t>
      </w:r>
      <w:r w:rsidRPr="00CE7BCE">
        <w:rPr>
          <w:rFonts w:ascii="Arial" w:hAnsi="Arial" w:cs="Arial"/>
          <w:color w:val="000000"/>
        </w:rPr>
        <w:t xml:space="preserve">úrok z prodlení v zákonné výši z fakturované částky za každý i započatý den prodlení. Dnem </w:t>
      </w:r>
      <w:r w:rsidR="00BA592F">
        <w:rPr>
          <w:rFonts w:ascii="Arial" w:hAnsi="Arial" w:cs="Arial"/>
          <w:color w:val="000000"/>
        </w:rPr>
        <w:t>za</w:t>
      </w:r>
      <w:r w:rsidRPr="00CE7BCE">
        <w:rPr>
          <w:rFonts w:ascii="Arial" w:hAnsi="Arial" w:cs="Arial"/>
          <w:color w:val="000000"/>
        </w:rPr>
        <w:t>placení se pro účely Smlouvy rozumí den odepsání fakturované částky z účtu objednatele.</w:t>
      </w:r>
    </w:p>
    <w:p w14:paraId="2FABA835" w14:textId="560B7CB5" w:rsidR="00C4066E" w:rsidRPr="00887EC5" w:rsidRDefault="00C4066E" w:rsidP="00C4066E">
      <w:pPr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color w:val="000000"/>
        </w:rPr>
      </w:pPr>
      <w:r w:rsidRPr="00CE7BCE">
        <w:rPr>
          <w:rFonts w:ascii="Arial" w:hAnsi="Arial" w:cs="Arial"/>
          <w:color w:val="000000"/>
        </w:rPr>
        <w:t xml:space="preserve">Jestliže při provádění díla dojde ke vzniku škody </w:t>
      </w:r>
      <w:r w:rsidR="000B30D9">
        <w:rPr>
          <w:rFonts w:ascii="Arial" w:hAnsi="Arial" w:cs="Arial"/>
          <w:color w:val="000000"/>
        </w:rPr>
        <w:t xml:space="preserve">objednateli nebo </w:t>
      </w:r>
      <w:r w:rsidRPr="00CE7BCE">
        <w:rPr>
          <w:rFonts w:ascii="Arial" w:hAnsi="Arial" w:cs="Arial"/>
          <w:color w:val="000000"/>
        </w:rPr>
        <w:t>třetí straně, za kterou je</w:t>
      </w:r>
      <w:r w:rsidR="001A1951">
        <w:rPr>
          <w:rFonts w:ascii="Arial" w:hAnsi="Arial" w:cs="Arial"/>
          <w:color w:val="000000"/>
        </w:rPr>
        <w:t> </w:t>
      </w:r>
      <w:r w:rsidRPr="00CE7BCE">
        <w:rPr>
          <w:rFonts w:ascii="Arial" w:hAnsi="Arial" w:cs="Arial"/>
          <w:color w:val="000000"/>
        </w:rPr>
        <w:t>odpovědný zhotovitel, je zhotovitel povinen okamžitě nahradit takto vzniklou škodu. Jestliže zhotovitel nesplní svou povinnost</w:t>
      </w:r>
      <w:r w:rsidR="00F634FD">
        <w:rPr>
          <w:rFonts w:ascii="Arial" w:hAnsi="Arial" w:cs="Arial"/>
          <w:color w:val="000000"/>
        </w:rPr>
        <w:t xml:space="preserve"> uhradit škodu třetí straně</w:t>
      </w:r>
      <w:r w:rsidRPr="00CE7BCE">
        <w:rPr>
          <w:rFonts w:ascii="Arial" w:hAnsi="Arial" w:cs="Arial"/>
          <w:color w:val="000000"/>
        </w:rPr>
        <w:t>, je objednatel oprávněn, nikoliv však povinen, poskytnout náhradu škody třetí straně na náklady zhotovitele a započítat takto vynaloženou náhradu škod</w:t>
      </w:r>
      <w:r w:rsidR="00023B7F">
        <w:rPr>
          <w:rFonts w:ascii="Arial" w:hAnsi="Arial" w:cs="Arial"/>
          <w:color w:val="000000"/>
        </w:rPr>
        <w:t>y</w:t>
      </w:r>
      <w:r w:rsidRPr="00CE7BCE">
        <w:rPr>
          <w:rFonts w:ascii="Arial" w:hAnsi="Arial" w:cs="Arial"/>
          <w:color w:val="000000"/>
        </w:rPr>
        <w:t xml:space="preserve"> na částku dlužnou zhotoviteli.</w:t>
      </w:r>
    </w:p>
    <w:p w14:paraId="6760BBA3" w14:textId="7418966F" w:rsidR="00C4066E" w:rsidRDefault="00C4066E" w:rsidP="00C4066E">
      <w:pPr>
        <w:keepLines/>
        <w:numPr>
          <w:ilvl w:val="0"/>
          <w:numId w:val="15"/>
        </w:numPr>
        <w:spacing w:after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7BCE">
        <w:rPr>
          <w:rFonts w:ascii="Arial" w:hAnsi="Arial" w:cs="Arial"/>
          <w:color w:val="000000"/>
        </w:rPr>
        <w:t>Za nesplnění povinnosti odstranit reklamovanou vadu ve lhůtě v této Smlouvě předjímané (čl.</w:t>
      </w:r>
      <w:r>
        <w:rPr>
          <w:rFonts w:ascii="Arial" w:hAnsi="Arial" w:cs="Arial"/>
          <w:color w:val="000000"/>
        </w:rPr>
        <w:t> </w:t>
      </w:r>
      <w:r w:rsidRPr="00CE7BCE">
        <w:rPr>
          <w:rFonts w:ascii="Arial" w:hAnsi="Arial" w:cs="Arial"/>
          <w:color w:val="000000"/>
        </w:rPr>
        <w:t>IX. odst. 3 Smlouvy) se zhotovitel zavazuje zaplatit</w:t>
      </w:r>
      <w:r w:rsidR="000D1899">
        <w:rPr>
          <w:rFonts w:ascii="Arial" w:hAnsi="Arial" w:cs="Arial"/>
          <w:color w:val="000000"/>
        </w:rPr>
        <w:t xml:space="preserve"> objednateli</w:t>
      </w:r>
      <w:r w:rsidRPr="00CE7BCE">
        <w:rPr>
          <w:rFonts w:ascii="Arial" w:hAnsi="Arial" w:cs="Arial"/>
          <w:color w:val="000000"/>
        </w:rPr>
        <w:t xml:space="preserve"> smluvní pokutu ve výši 1 000,- Kč za každou jednotlivou </w:t>
      </w:r>
      <w:r w:rsidR="008143BC">
        <w:rPr>
          <w:rFonts w:ascii="Arial" w:hAnsi="Arial" w:cs="Arial"/>
          <w:color w:val="000000"/>
        </w:rPr>
        <w:t xml:space="preserve">včas neodstraněnou </w:t>
      </w:r>
      <w:r w:rsidRPr="00CE7BCE">
        <w:rPr>
          <w:rFonts w:ascii="Arial" w:hAnsi="Arial" w:cs="Arial"/>
          <w:color w:val="000000"/>
        </w:rPr>
        <w:t>reklamovanou vadu</w:t>
      </w:r>
      <w:r>
        <w:rPr>
          <w:rFonts w:ascii="Arial" w:hAnsi="Arial" w:cs="Arial"/>
          <w:color w:val="000000"/>
        </w:rPr>
        <w:t>,</w:t>
      </w:r>
      <w:r w:rsidRPr="00CE7BCE">
        <w:rPr>
          <w:rFonts w:ascii="Arial" w:hAnsi="Arial" w:cs="Arial"/>
          <w:color w:val="000000"/>
        </w:rPr>
        <w:t xml:space="preserve"> a to za každý i</w:t>
      </w:r>
      <w:r w:rsidR="001A1951">
        <w:rPr>
          <w:rFonts w:ascii="Arial" w:hAnsi="Arial" w:cs="Arial"/>
          <w:color w:val="000000"/>
        </w:rPr>
        <w:t> </w:t>
      </w:r>
      <w:r w:rsidRPr="00CE7BCE">
        <w:rPr>
          <w:rFonts w:ascii="Arial" w:hAnsi="Arial" w:cs="Arial"/>
          <w:color w:val="000000"/>
        </w:rPr>
        <w:t>započatý den prodlení</w:t>
      </w:r>
      <w:r w:rsidR="001902F7">
        <w:rPr>
          <w:rFonts w:ascii="Arial" w:hAnsi="Arial" w:cs="Arial"/>
          <w:color w:val="000000"/>
        </w:rPr>
        <w:t xml:space="preserve">. </w:t>
      </w:r>
    </w:p>
    <w:p w14:paraId="0C902E7D" w14:textId="75B59E9D" w:rsidR="00A66ECA" w:rsidRDefault="00A66ECA" w:rsidP="00C4066E">
      <w:pPr>
        <w:keepLines/>
        <w:numPr>
          <w:ilvl w:val="0"/>
          <w:numId w:val="15"/>
        </w:numPr>
        <w:spacing w:after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V případě prodlení zhotovitele s předložením pojistné smlouvy </w:t>
      </w:r>
      <w:r w:rsidR="0028539E">
        <w:rPr>
          <w:rFonts w:ascii="Arial" w:hAnsi="Arial" w:cs="Arial"/>
          <w:color w:val="000000"/>
        </w:rPr>
        <w:t>dle</w:t>
      </w:r>
      <w:r>
        <w:rPr>
          <w:rFonts w:ascii="Arial" w:hAnsi="Arial" w:cs="Arial"/>
          <w:color w:val="000000"/>
        </w:rPr>
        <w:t xml:space="preserve"> čl. IX. odst. 5.</w:t>
      </w:r>
      <w:r w:rsidR="0028539E">
        <w:rPr>
          <w:rFonts w:ascii="Arial" w:hAnsi="Arial" w:cs="Arial"/>
          <w:color w:val="000000"/>
        </w:rPr>
        <w:t xml:space="preserve"> Smlouvy se zhotovitel zavazuje zaplatit objednateli smluvní pokutu ve výši </w:t>
      </w:r>
      <w:proofErr w:type="gramStart"/>
      <w:r w:rsidR="002A47CA">
        <w:rPr>
          <w:rFonts w:ascii="Arial" w:hAnsi="Arial" w:cs="Arial"/>
          <w:color w:val="000000"/>
        </w:rPr>
        <w:t>3.000,-</w:t>
      </w:r>
      <w:proofErr w:type="gramEnd"/>
      <w:r w:rsidR="002A47CA">
        <w:rPr>
          <w:rFonts w:ascii="Arial" w:hAnsi="Arial" w:cs="Arial"/>
          <w:color w:val="000000"/>
        </w:rPr>
        <w:t xml:space="preserve"> Kč za každý jednotlivý případ prodlení.</w:t>
      </w:r>
    </w:p>
    <w:p w14:paraId="050B59E0" w14:textId="77777777" w:rsidR="00C4066E" w:rsidRPr="00CE7BCE" w:rsidRDefault="00C4066E" w:rsidP="00C4066E">
      <w:pPr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color w:val="000000"/>
        </w:rPr>
      </w:pPr>
      <w:r w:rsidRPr="00CE7BCE">
        <w:rPr>
          <w:rFonts w:ascii="Arial" w:hAnsi="Arial" w:cs="Arial"/>
          <w:color w:val="000000"/>
        </w:rPr>
        <w:t>Smluvní strany se dohodly, že zaplacením smluvní pokuty není dotčen nárok na náhradu škody v plné výši, ani dotčena povinnost splnit původní závazek, není-li ve Smlouvě stanoveno jinak.</w:t>
      </w:r>
    </w:p>
    <w:p w14:paraId="11703979" w14:textId="58C96F06" w:rsidR="00C4066E" w:rsidRDefault="00C4066E" w:rsidP="00C4066E">
      <w:pPr>
        <w:spacing w:after="120" w:line="276" w:lineRule="auto"/>
        <w:jc w:val="center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</w:rPr>
        <w:br/>
      </w:r>
      <w:r w:rsidRPr="00C4066E">
        <w:rPr>
          <w:rFonts w:ascii="Arial" w:hAnsi="Arial" w:cs="Arial"/>
          <w:b/>
          <w:bCs/>
          <w:caps/>
          <w:color w:val="000000"/>
        </w:rPr>
        <w:t xml:space="preserve">Článek </w:t>
      </w:r>
      <w:r>
        <w:rPr>
          <w:rFonts w:ascii="Arial" w:hAnsi="Arial" w:cs="Arial"/>
          <w:b/>
          <w:bCs/>
          <w:caps/>
          <w:color w:val="000000"/>
        </w:rPr>
        <w:t>VI</w:t>
      </w:r>
      <w:r w:rsidRPr="00C4066E">
        <w:rPr>
          <w:rFonts w:ascii="Arial" w:hAnsi="Arial" w:cs="Arial"/>
          <w:b/>
          <w:bCs/>
          <w:caps/>
          <w:color w:val="000000"/>
        </w:rPr>
        <w:t xml:space="preserve">. </w:t>
      </w:r>
      <w:r>
        <w:rPr>
          <w:rFonts w:ascii="Arial" w:hAnsi="Arial" w:cs="Arial"/>
          <w:b/>
          <w:bCs/>
          <w:caps/>
          <w:color w:val="000000"/>
        </w:rPr>
        <w:t xml:space="preserve">  smluvní cena a platební podmínky</w:t>
      </w:r>
    </w:p>
    <w:p w14:paraId="3BAF6A10" w14:textId="661B67C9" w:rsidR="00C4066E" w:rsidRDefault="00C4066E" w:rsidP="000233FA">
      <w:pPr>
        <w:pStyle w:val="Odstavecseseznamem"/>
        <w:numPr>
          <w:ilvl w:val="0"/>
          <w:numId w:val="16"/>
        </w:numPr>
        <w:spacing w:after="120" w:line="276" w:lineRule="auto"/>
        <w:ind w:left="426"/>
        <w:jc w:val="both"/>
        <w:rPr>
          <w:rFonts w:ascii="Arial" w:hAnsi="Arial" w:cs="Arial"/>
          <w:color w:val="000000"/>
        </w:rPr>
      </w:pPr>
      <w:r w:rsidRPr="00C4066E">
        <w:rPr>
          <w:rFonts w:ascii="Arial" w:hAnsi="Arial" w:cs="Arial"/>
          <w:color w:val="000000"/>
        </w:rPr>
        <w:t xml:space="preserve">Objednatel neposkytuje </w:t>
      </w:r>
      <w:r>
        <w:rPr>
          <w:rFonts w:ascii="Arial" w:hAnsi="Arial" w:cs="Arial"/>
          <w:color w:val="000000"/>
        </w:rPr>
        <w:t xml:space="preserve">zhotoviteli zálohy. </w:t>
      </w:r>
    </w:p>
    <w:p w14:paraId="769370A1" w14:textId="08557601" w:rsidR="00C4066E" w:rsidRDefault="00C4066E" w:rsidP="000233FA">
      <w:pPr>
        <w:pStyle w:val="Odstavecseseznamem"/>
        <w:numPr>
          <w:ilvl w:val="0"/>
          <w:numId w:val="16"/>
        </w:numPr>
        <w:spacing w:after="120" w:line="276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Objednatel se zavazuje zaplatit zhotoviteli cenu za provedení díla takto: </w:t>
      </w:r>
    </w:p>
    <w:p w14:paraId="032BD175" w14:textId="77777777" w:rsidR="008A0F58" w:rsidRDefault="008A0F58" w:rsidP="008A0F58">
      <w:pPr>
        <w:pStyle w:val="Odstavecseseznamem"/>
        <w:spacing w:after="120" w:line="276" w:lineRule="auto"/>
        <w:jc w:val="both"/>
        <w:rPr>
          <w:rFonts w:ascii="Arial" w:hAnsi="Arial" w:cs="Arial"/>
          <w:color w:val="000000"/>
        </w:rPr>
      </w:pPr>
    </w:p>
    <w:p w14:paraId="0C2B1C31" w14:textId="77777777" w:rsidR="006F6CEF" w:rsidRPr="008A0F58" w:rsidRDefault="006F6CEF" w:rsidP="008A0F58">
      <w:pPr>
        <w:pStyle w:val="Odstavecseseznamem"/>
        <w:spacing w:after="120" w:line="276" w:lineRule="auto"/>
        <w:jc w:val="both"/>
        <w:rPr>
          <w:rFonts w:ascii="Arial" w:hAnsi="Arial" w:cs="Arial"/>
          <w:color w:val="000000"/>
        </w:rPr>
      </w:pPr>
    </w:p>
    <w:p w14:paraId="05FA404E" w14:textId="34EEE261" w:rsidR="00C4066E" w:rsidRDefault="00C4066E" w:rsidP="00C4066E">
      <w:pPr>
        <w:spacing w:after="120" w:line="276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za část díla 1 bez </w:t>
      </w:r>
      <w:r w:rsidR="00E57597">
        <w:rPr>
          <w:rFonts w:ascii="Arial" w:hAnsi="Arial" w:cs="Arial"/>
          <w:color w:val="000000"/>
        </w:rPr>
        <w:t>DPH</w:t>
      </w:r>
      <w:r w:rsidR="00E808DC">
        <w:rPr>
          <w:rFonts w:ascii="Arial" w:hAnsi="Arial" w:cs="Arial"/>
          <w:color w:val="000000"/>
        </w:rPr>
        <w:tab/>
      </w:r>
      <w:r w:rsidR="00E808DC">
        <w:rPr>
          <w:rFonts w:ascii="Arial" w:hAnsi="Arial" w:cs="Arial"/>
          <w:color w:val="000000"/>
        </w:rPr>
        <w:tab/>
      </w:r>
      <w:r w:rsidR="00E57597">
        <w:rPr>
          <w:rFonts w:ascii="Arial" w:hAnsi="Arial" w:cs="Arial"/>
          <w:color w:val="000000"/>
        </w:rPr>
        <w:tab/>
      </w:r>
      <w:r w:rsidR="00E57597">
        <w:rPr>
          <w:rFonts w:ascii="Arial" w:hAnsi="Arial" w:cs="Arial"/>
          <w:color w:val="000000"/>
        </w:rPr>
        <w:tab/>
      </w:r>
      <w:r w:rsidR="00E57597">
        <w:rPr>
          <w:rFonts w:ascii="Arial" w:hAnsi="Arial" w:cs="Arial"/>
          <w:color w:val="000000"/>
        </w:rPr>
        <w:tab/>
      </w:r>
      <w:r w:rsidR="00E57597">
        <w:rPr>
          <w:rFonts w:ascii="Arial" w:hAnsi="Arial" w:cs="Arial"/>
          <w:color w:val="000000"/>
        </w:rPr>
        <w:tab/>
      </w:r>
      <w:r w:rsidR="001902F7" w:rsidRPr="001902F7">
        <w:rPr>
          <w:rFonts w:ascii="Arial" w:hAnsi="Arial" w:cs="Arial"/>
          <w:color w:val="000000"/>
          <w:highlight w:val="yellow"/>
        </w:rPr>
        <w:t>(doplňte</w:t>
      </w:r>
      <w:proofErr w:type="gramStart"/>
      <w:r w:rsidR="001902F7" w:rsidRPr="001902F7">
        <w:rPr>
          <w:rFonts w:ascii="Arial" w:hAnsi="Arial" w:cs="Arial"/>
          <w:color w:val="000000"/>
          <w:highlight w:val="yellow"/>
        </w:rPr>
        <w:t>)</w:t>
      </w:r>
      <w:r w:rsidR="00E57597">
        <w:rPr>
          <w:rFonts w:ascii="Arial" w:hAnsi="Arial" w:cs="Arial"/>
          <w:color w:val="000000"/>
        </w:rPr>
        <w:t>,-</w:t>
      </w:r>
      <w:proofErr w:type="gramEnd"/>
      <w:r w:rsidR="00E57597">
        <w:rPr>
          <w:rFonts w:ascii="Arial" w:hAnsi="Arial" w:cs="Arial"/>
          <w:color w:val="000000"/>
        </w:rPr>
        <w:t xml:space="preserve"> Kč</w:t>
      </w:r>
    </w:p>
    <w:p w14:paraId="5EDFDD8B" w14:textId="1178EBAC" w:rsidR="00E57597" w:rsidRDefault="00E57597" w:rsidP="00C4066E">
      <w:pPr>
        <w:spacing w:after="120" w:line="276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DPH (</w:t>
      </w:r>
      <w:proofErr w:type="gramStart"/>
      <w:r>
        <w:rPr>
          <w:rFonts w:ascii="Arial" w:hAnsi="Arial" w:cs="Arial"/>
          <w:color w:val="000000"/>
        </w:rPr>
        <w:t>21%</w:t>
      </w:r>
      <w:proofErr w:type="gramEnd"/>
      <w:r>
        <w:rPr>
          <w:rFonts w:ascii="Arial" w:hAnsi="Arial" w:cs="Arial"/>
          <w:color w:val="000000"/>
        </w:rPr>
        <w:t>)</w:t>
      </w:r>
      <w:r w:rsidR="001902F7">
        <w:rPr>
          <w:rStyle w:val="Znakapoznpodarou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1902F7" w:rsidRPr="001902F7">
        <w:rPr>
          <w:rFonts w:ascii="Arial" w:hAnsi="Arial" w:cs="Arial"/>
          <w:color w:val="000000"/>
          <w:highlight w:val="yellow"/>
        </w:rPr>
        <w:t>(doplňte</w:t>
      </w:r>
      <w:proofErr w:type="gramStart"/>
      <w:r w:rsidR="001902F7" w:rsidRPr="001902F7">
        <w:rPr>
          <w:rFonts w:ascii="Arial" w:hAnsi="Arial" w:cs="Arial"/>
          <w:color w:val="000000"/>
          <w:highlight w:val="yellow"/>
        </w:rPr>
        <w:t>)</w:t>
      </w:r>
      <w:r>
        <w:rPr>
          <w:rFonts w:ascii="Arial" w:hAnsi="Arial" w:cs="Arial"/>
          <w:color w:val="000000"/>
        </w:rPr>
        <w:t>,-</w:t>
      </w:r>
      <w:proofErr w:type="gramEnd"/>
      <w:r>
        <w:rPr>
          <w:rFonts w:ascii="Arial" w:hAnsi="Arial" w:cs="Arial"/>
          <w:color w:val="000000"/>
        </w:rPr>
        <w:t xml:space="preserve"> Kč</w:t>
      </w:r>
    </w:p>
    <w:p w14:paraId="3B910853" w14:textId="768E0C2B" w:rsidR="00E57597" w:rsidRPr="00C4066E" w:rsidRDefault="00E57597" w:rsidP="00C4066E">
      <w:pPr>
        <w:spacing w:after="120" w:line="276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za část díla </w:t>
      </w:r>
      <w:r w:rsidR="00552725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včetně DPH</w:t>
      </w:r>
      <w:r>
        <w:rPr>
          <w:rFonts w:ascii="Arial" w:hAnsi="Arial" w:cs="Arial"/>
          <w:color w:val="000000"/>
        </w:rPr>
        <w:tab/>
      </w:r>
      <w:r w:rsidR="00E808DC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1902F7" w:rsidRPr="001902F7">
        <w:rPr>
          <w:rFonts w:ascii="Arial" w:hAnsi="Arial" w:cs="Arial"/>
          <w:color w:val="000000"/>
          <w:highlight w:val="yellow"/>
        </w:rPr>
        <w:t>(doplňte</w:t>
      </w:r>
      <w:proofErr w:type="gramStart"/>
      <w:r w:rsidR="001902F7" w:rsidRPr="001902F7">
        <w:rPr>
          <w:rFonts w:ascii="Arial" w:hAnsi="Arial" w:cs="Arial"/>
          <w:color w:val="000000"/>
          <w:highlight w:val="yellow"/>
        </w:rPr>
        <w:t>)</w:t>
      </w:r>
      <w:r>
        <w:rPr>
          <w:rFonts w:ascii="Arial" w:hAnsi="Arial" w:cs="Arial"/>
          <w:color w:val="000000"/>
        </w:rPr>
        <w:t>,-</w:t>
      </w:r>
      <w:proofErr w:type="gramEnd"/>
      <w:r>
        <w:rPr>
          <w:rFonts w:ascii="Arial" w:hAnsi="Arial" w:cs="Arial"/>
          <w:color w:val="000000"/>
        </w:rPr>
        <w:t xml:space="preserve"> Kč</w:t>
      </w:r>
    </w:p>
    <w:p w14:paraId="64720882" w14:textId="77777777" w:rsidR="000233FA" w:rsidRDefault="000233FA" w:rsidP="00552725">
      <w:pPr>
        <w:spacing w:after="120" w:line="276" w:lineRule="auto"/>
        <w:ind w:left="708"/>
        <w:jc w:val="both"/>
        <w:rPr>
          <w:rFonts w:ascii="Arial" w:hAnsi="Arial" w:cs="Arial"/>
          <w:color w:val="000000"/>
        </w:rPr>
      </w:pPr>
    </w:p>
    <w:p w14:paraId="2959293C" w14:textId="43F99ED5" w:rsidR="00552725" w:rsidRDefault="00552725" w:rsidP="00552725">
      <w:pPr>
        <w:spacing w:after="120" w:line="276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Cena za část díla 2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154B68">
        <w:rPr>
          <w:rFonts w:ascii="Arial" w:hAnsi="Arial" w:cs="Arial"/>
          <w:color w:val="000000"/>
        </w:rPr>
        <w:tab/>
      </w:r>
      <w:r w:rsidR="00154B6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1902F7" w:rsidRPr="001902F7">
        <w:rPr>
          <w:rFonts w:ascii="Arial" w:hAnsi="Arial" w:cs="Arial"/>
          <w:color w:val="000000"/>
          <w:highlight w:val="yellow"/>
        </w:rPr>
        <w:t>(doplňte</w:t>
      </w:r>
      <w:proofErr w:type="gramStart"/>
      <w:r w:rsidR="001902F7" w:rsidRPr="001902F7">
        <w:rPr>
          <w:rFonts w:ascii="Arial" w:hAnsi="Arial" w:cs="Arial"/>
          <w:color w:val="000000"/>
          <w:highlight w:val="yellow"/>
        </w:rPr>
        <w:t>)</w:t>
      </w:r>
      <w:r>
        <w:rPr>
          <w:rFonts w:ascii="Arial" w:hAnsi="Arial" w:cs="Arial"/>
          <w:color w:val="000000"/>
        </w:rPr>
        <w:t>,-</w:t>
      </w:r>
      <w:proofErr w:type="gramEnd"/>
      <w:r>
        <w:rPr>
          <w:rFonts w:ascii="Arial" w:hAnsi="Arial" w:cs="Arial"/>
          <w:color w:val="000000"/>
        </w:rPr>
        <w:t xml:space="preserve"> Kč</w:t>
      </w:r>
    </w:p>
    <w:p w14:paraId="5C8FAD80" w14:textId="3CEB13F1" w:rsidR="00552725" w:rsidRDefault="00552725" w:rsidP="00552725">
      <w:pPr>
        <w:spacing w:after="120" w:line="276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DPH (</w:t>
      </w:r>
      <w:proofErr w:type="gramStart"/>
      <w:r>
        <w:rPr>
          <w:rFonts w:ascii="Arial" w:hAnsi="Arial" w:cs="Arial"/>
          <w:color w:val="000000"/>
        </w:rPr>
        <w:t>21%</w:t>
      </w:r>
      <w:proofErr w:type="gram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1902F7" w:rsidRPr="001902F7">
        <w:rPr>
          <w:rFonts w:ascii="Arial" w:hAnsi="Arial" w:cs="Arial"/>
          <w:color w:val="000000"/>
          <w:highlight w:val="yellow"/>
        </w:rPr>
        <w:t>(doplňte</w:t>
      </w:r>
      <w:proofErr w:type="gramStart"/>
      <w:r w:rsidR="001902F7" w:rsidRPr="001902F7">
        <w:rPr>
          <w:rFonts w:ascii="Arial" w:hAnsi="Arial" w:cs="Arial"/>
          <w:color w:val="000000"/>
          <w:highlight w:val="yellow"/>
        </w:rPr>
        <w:t>)</w:t>
      </w:r>
      <w:r>
        <w:rPr>
          <w:rFonts w:ascii="Arial" w:hAnsi="Arial" w:cs="Arial"/>
          <w:color w:val="000000"/>
        </w:rPr>
        <w:t>,-</w:t>
      </w:r>
      <w:proofErr w:type="gramEnd"/>
      <w:r>
        <w:rPr>
          <w:rFonts w:ascii="Arial" w:hAnsi="Arial" w:cs="Arial"/>
          <w:color w:val="000000"/>
        </w:rPr>
        <w:t xml:space="preserve"> Kč</w:t>
      </w:r>
    </w:p>
    <w:p w14:paraId="53C9B7D5" w14:textId="62CF6375" w:rsidR="00552725" w:rsidRDefault="00552725" w:rsidP="00C524D8">
      <w:pPr>
        <w:spacing w:after="120"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Cena za část díla 2 včetně DPH</w:t>
      </w:r>
      <w:r>
        <w:rPr>
          <w:rFonts w:ascii="Arial" w:hAnsi="Arial" w:cs="Arial"/>
          <w:color w:val="000000"/>
        </w:rPr>
        <w:tab/>
      </w:r>
      <w:r w:rsidR="00154B6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1902F7" w:rsidRPr="001902F7">
        <w:rPr>
          <w:rFonts w:ascii="Arial" w:hAnsi="Arial" w:cs="Arial"/>
          <w:color w:val="000000"/>
          <w:highlight w:val="yellow"/>
        </w:rPr>
        <w:t>(doplňte</w:t>
      </w:r>
      <w:proofErr w:type="gramStart"/>
      <w:r w:rsidR="001902F7" w:rsidRPr="001902F7">
        <w:rPr>
          <w:rFonts w:ascii="Arial" w:hAnsi="Arial" w:cs="Arial"/>
          <w:color w:val="000000"/>
          <w:highlight w:val="yellow"/>
        </w:rPr>
        <w:t>)</w:t>
      </w:r>
      <w:r>
        <w:rPr>
          <w:rFonts w:ascii="Arial" w:hAnsi="Arial" w:cs="Arial"/>
          <w:color w:val="000000"/>
        </w:rPr>
        <w:t>,-</w:t>
      </w:r>
      <w:proofErr w:type="gramEnd"/>
      <w:r>
        <w:rPr>
          <w:rFonts w:ascii="Arial" w:hAnsi="Arial" w:cs="Arial"/>
          <w:color w:val="000000"/>
        </w:rPr>
        <w:t xml:space="preserve"> Kč</w:t>
      </w:r>
    </w:p>
    <w:p w14:paraId="736944C9" w14:textId="77777777" w:rsidR="00C55961" w:rsidRDefault="00C55961" w:rsidP="00C55961">
      <w:pPr>
        <w:spacing w:after="120" w:line="276" w:lineRule="auto"/>
        <w:ind w:left="708"/>
        <w:jc w:val="both"/>
        <w:rPr>
          <w:rFonts w:ascii="Arial" w:hAnsi="Arial" w:cs="Arial"/>
          <w:color w:val="000000"/>
        </w:rPr>
      </w:pPr>
    </w:p>
    <w:p w14:paraId="73A2E93D" w14:textId="3F05CED9" w:rsidR="00C55961" w:rsidRDefault="00C55961" w:rsidP="00C55961">
      <w:pPr>
        <w:spacing w:after="120" w:line="276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Cena za část díla 3 bez DPH</w:t>
      </w:r>
      <w:r>
        <w:rPr>
          <w:rFonts w:ascii="Arial" w:hAnsi="Arial" w:cs="Arial"/>
          <w:color w:val="000000"/>
        </w:rPr>
        <w:tab/>
      </w:r>
      <w:r w:rsidR="00154B68">
        <w:rPr>
          <w:rFonts w:ascii="Arial" w:hAnsi="Arial" w:cs="Arial"/>
          <w:color w:val="000000"/>
        </w:rPr>
        <w:tab/>
      </w:r>
      <w:r w:rsidR="00154B6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1902F7">
        <w:rPr>
          <w:rFonts w:ascii="Arial" w:hAnsi="Arial" w:cs="Arial"/>
          <w:color w:val="000000"/>
          <w:highlight w:val="yellow"/>
        </w:rPr>
        <w:t>(doplňte</w:t>
      </w:r>
      <w:proofErr w:type="gramStart"/>
      <w:r w:rsidRPr="001902F7">
        <w:rPr>
          <w:rFonts w:ascii="Arial" w:hAnsi="Arial" w:cs="Arial"/>
          <w:color w:val="000000"/>
          <w:highlight w:val="yellow"/>
        </w:rPr>
        <w:t>)</w:t>
      </w:r>
      <w:r>
        <w:rPr>
          <w:rFonts w:ascii="Arial" w:hAnsi="Arial" w:cs="Arial"/>
          <w:color w:val="000000"/>
        </w:rPr>
        <w:t>,-</w:t>
      </w:r>
      <w:proofErr w:type="gramEnd"/>
      <w:r>
        <w:rPr>
          <w:rFonts w:ascii="Arial" w:hAnsi="Arial" w:cs="Arial"/>
          <w:color w:val="000000"/>
        </w:rPr>
        <w:t xml:space="preserve"> Kč</w:t>
      </w:r>
    </w:p>
    <w:p w14:paraId="4BDACC22" w14:textId="77777777" w:rsidR="00C55961" w:rsidRDefault="00C55961" w:rsidP="00C55961">
      <w:pPr>
        <w:spacing w:after="120" w:line="276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DPH (</w:t>
      </w:r>
      <w:proofErr w:type="gramStart"/>
      <w:r>
        <w:rPr>
          <w:rFonts w:ascii="Arial" w:hAnsi="Arial" w:cs="Arial"/>
          <w:color w:val="000000"/>
        </w:rPr>
        <w:t>21%</w:t>
      </w:r>
      <w:proofErr w:type="gram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1902F7">
        <w:rPr>
          <w:rFonts w:ascii="Arial" w:hAnsi="Arial" w:cs="Arial"/>
          <w:color w:val="000000"/>
          <w:highlight w:val="yellow"/>
        </w:rPr>
        <w:t>(doplňte</w:t>
      </w:r>
      <w:proofErr w:type="gramStart"/>
      <w:r w:rsidRPr="001902F7">
        <w:rPr>
          <w:rFonts w:ascii="Arial" w:hAnsi="Arial" w:cs="Arial"/>
          <w:color w:val="000000"/>
          <w:highlight w:val="yellow"/>
        </w:rPr>
        <w:t>)</w:t>
      </w:r>
      <w:r>
        <w:rPr>
          <w:rFonts w:ascii="Arial" w:hAnsi="Arial" w:cs="Arial"/>
          <w:color w:val="000000"/>
        </w:rPr>
        <w:t>,-</w:t>
      </w:r>
      <w:proofErr w:type="gramEnd"/>
      <w:r>
        <w:rPr>
          <w:rFonts w:ascii="Arial" w:hAnsi="Arial" w:cs="Arial"/>
          <w:color w:val="000000"/>
        </w:rPr>
        <w:t xml:space="preserve"> Kč</w:t>
      </w:r>
    </w:p>
    <w:p w14:paraId="23D621AD" w14:textId="22E3397B" w:rsidR="00C55961" w:rsidRDefault="00C55961" w:rsidP="00C55961">
      <w:pPr>
        <w:spacing w:after="120"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za část díla </w:t>
      </w:r>
      <w:r w:rsidR="00E75522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včetně DPH</w:t>
      </w:r>
      <w:r w:rsidR="00154B6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1902F7">
        <w:rPr>
          <w:rFonts w:ascii="Arial" w:hAnsi="Arial" w:cs="Arial"/>
          <w:color w:val="000000"/>
          <w:highlight w:val="yellow"/>
        </w:rPr>
        <w:t>(doplňte</w:t>
      </w:r>
      <w:proofErr w:type="gramStart"/>
      <w:r w:rsidRPr="001902F7">
        <w:rPr>
          <w:rFonts w:ascii="Arial" w:hAnsi="Arial" w:cs="Arial"/>
          <w:color w:val="000000"/>
          <w:highlight w:val="yellow"/>
        </w:rPr>
        <w:t>)</w:t>
      </w:r>
      <w:r>
        <w:rPr>
          <w:rFonts w:ascii="Arial" w:hAnsi="Arial" w:cs="Arial"/>
          <w:color w:val="000000"/>
        </w:rPr>
        <w:t>,-</w:t>
      </w:r>
      <w:proofErr w:type="gramEnd"/>
      <w:r>
        <w:rPr>
          <w:rFonts w:ascii="Arial" w:hAnsi="Arial" w:cs="Arial"/>
          <w:color w:val="000000"/>
        </w:rPr>
        <w:t xml:space="preserve"> Kč</w:t>
      </w:r>
    </w:p>
    <w:p w14:paraId="46FABB61" w14:textId="77777777" w:rsidR="00E75522" w:rsidRDefault="00E75522" w:rsidP="00E75522">
      <w:pPr>
        <w:spacing w:after="120" w:line="276" w:lineRule="auto"/>
        <w:jc w:val="both"/>
        <w:rPr>
          <w:rFonts w:ascii="Arial" w:hAnsi="Arial" w:cs="Arial"/>
          <w:color w:val="000000"/>
        </w:rPr>
      </w:pPr>
    </w:p>
    <w:p w14:paraId="681ADF39" w14:textId="6CEFDF61" w:rsidR="00552725" w:rsidRDefault="00552725" w:rsidP="00E75522">
      <w:pPr>
        <w:spacing w:after="120"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za část díla </w:t>
      </w:r>
      <w:r w:rsidR="00E75522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(</w:t>
      </w:r>
      <w:r w:rsidR="00A76EF6"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</w:rPr>
        <w:t>)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066C81">
        <w:rPr>
          <w:rFonts w:ascii="Arial" w:hAnsi="Arial" w:cs="Arial"/>
          <w:color w:val="000000"/>
        </w:rPr>
        <w:tab/>
      </w:r>
      <w:r w:rsidR="001902F7" w:rsidRPr="001902F7">
        <w:rPr>
          <w:rFonts w:ascii="Arial" w:hAnsi="Arial" w:cs="Arial"/>
          <w:color w:val="000000"/>
          <w:highlight w:val="yellow"/>
        </w:rPr>
        <w:t>(doplňte</w:t>
      </w:r>
      <w:proofErr w:type="gramStart"/>
      <w:r w:rsidR="001902F7" w:rsidRPr="001902F7">
        <w:rPr>
          <w:rFonts w:ascii="Arial" w:hAnsi="Arial" w:cs="Arial"/>
          <w:color w:val="000000"/>
          <w:highlight w:val="yellow"/>
        </w:rPr>
        <w:t>)</w:t>
      </w:r>
      <w:r>
        <w:rPr>
          <w:rFonts w:ascii="Arial" w:hAnsi="Arial" w:cs="Arial"/>
          <w:color w:val="000000"/>
        </w:rPr>
        <w:t>,-</w:t>
      </w:r>
      <w:proofErr w:type="gramEnd"/>
      <w:r>
        <w:rPr>
          <w:rFonts w:ascii="Arial" w:hAnsi="Arial" w:cs="Arial"/>
          <w:color w:val="000000"/>
        </w:rPr>
        <w:t xml:space="preserve"> Kč</w:t>
      </w:r>
    </w:p>
    <w:p w14:paraId="69F281EB" w14:textId="2CD38746" w:rsidR="00552725" w:rsidRDefault="00552725" w:rsidP="00552725">
      <w:pPr>
        <w:spacing w:after="120" w:line="276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DPH (</w:t>
      </w:r>
      <w:proofErr w:type="gramStart"/>
      <w:r>
        <w:rPr>
          <w:rFonts w:ascii="Arial" w:hAnsi="Arial" w:cs="Arial"/>
          <w:color w:val="000000"/>
        </w:rPr>
        <w:t>21%</w:t>
      </w:r>
      <w:proofErr w:type="gram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1902F7" w:rsidRPr="001902F7">
        <w:rPr>
          <w:rFonts w:ascii="Arial" w:hAnsi="Arial" w:cs="Arial"/>
          <w:color w:val="000000"/>
          <w:highlight w:val="yellow"/>
        </w:rPr>
        <w:t>(doplňte</w:t>
      </w:r>
      <w:proofErr w:type="gramStart"/>
      <w:r w:rsidR="001902F7" w:rsidRPr="001902F7">
        <w:rPr>
          <w:rFonts w:ascii="Arial" w:hAnsi="Arial" w:cs="Arial"/>
          <w:color w:val="000000"/>
          <w:highlight w:val="yellow"/>
        </w:rPr>
        <w:t>)</w:t>
      </w:r>
      <w:r>
        <w:rPr>
          <w:rFonts w:ascii="Arial" w:hAnsi="Arial" w:cs="Arial"/>
          <w:color w:val="000000"/>
        </w:rPr>
        <w:t>,-</w:t>
      </w:r>
      <w:proofErr w:type="gramEnd"/>
      <w:r>
        <w:rPr>
          <w:rFonts w:ascii="Arial" w:hAnsi="Arial" w:cs="Arial"/>
          <w:color w:val="000000"/>
        </w:rPr>
        <w:t xml:space="preserve"> Kč</w:t>
      </w:r>
    </w:p>
    <w:p w14:paraId="6600C41B" w14:textId="1E0D3015" w:rsidR="006509CC" w:rsidRDefault="00552725" w:rsidP="00A76EF6">
      <w:pPr>
        <w:spacing w:after="120"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za část díla </w:t>
      </w:r>
      <w:r w:rsidR="00E75522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(</w:t>
      </w:r>
      <w:r w:rsidR="00A76EF6"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</w:rPr>
        <w:t>) včetně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1902F7" w:rsidRPr="001902F7">
        <w:rPr>
          <w:rFonts w:ascii="Arial" w:hAnsi="Arial" w:cs="Arial"/>
          <w:color w:val="000000"/>
          <w:highlight w:val="yellow"/>
        </w:rPr>
        <w:t>(doplňte</w:t>
      </w:r>
      <w:proofErr w:type="gramStart"/>
      <w:r w:rsidR="001902F7" w:rsidRPr="001902F7">
        <w:rPr>
          <w:rFonts w:ascii="Arial" w:hAnsi="Arial" w:cs="Arial"/>
          <w:color w:val="000000"/>
          <w:highlight w:val="yellow"/>
        </w:rPr>
        <w:t>)</w:t>
      </w:r>
      <w:r>
        <w:rPr>
          <w:rFonts w:ascii="Arial" w:hAnsi="Arial" w:cs="Arial"/>
          <w:color w:val="000000"/>
        </w:rPr>
        <w:t>,-</w:t>
      </w:r>
      <w:proofErr w:type="gramEnd"/>
      <w:r>
        <w:rPr>
          <w:rFonts w:ascii="Arial" w:hAnsi="Arial" w:cs="Arial"/>
          <w:color w:val="000000"/>
        </w:rPr>
        <w:t xml:space="preserve"> Kč</w:t>
      </w:r>
    </w:p>
    <w:p w14:paraId="62C53289" w14:textId="77777777" w:rsidR="00A76EF6" w:rsidRDefault="00A76EF6" w:rsidP="00A76EF6">
      <w:pPr>
        <w:spacing w:after="120" w:line="276" w:lineRule="auto"/>
        <w:ind w:firstLine="708"/>
        <w:jc w:val="both"/>
        <w:rPr>
          <w:rFonts w:ascii="Arial" w:hAnsi="Arial" w:cs="Arial"/>
          <w:color w:val="000000"/>
        </w:rPr>
      </w:pPr>
    </w:p>
    <w:p w14:paraId="636CB4B9" w14:textId="3E329D3E" w:rsidR="00847E34" w:rsidRPr="002C7C81" w:rsidRDefault="00847E34" w:rsidP="00847E34">
      <w:pPr>
        <w:tabs>
          <w:tab w:val="right" w:leader="dot" w:pos="8505"/>
        </w:tabs>
        <w:spacing w:after="60" w:line="276" w:lineRule="auto"/>
        <w:ind w:left="709"/>
        <w:rPr>
          <w:rFonts w:ascii="Arial" w:hAnsi="Arial" w:cs="Arial"/>
          <w:b/>
          <w:color w:val="000000"/>
        </w:rPr>
      </w:pPr>
      <w:r w:rsidRPr="002C7C81">
        <w:rPr>
          <w:rFonts w:ascii="Arial" w:hAnsi="Arial" w:cs="Arial"/>
          <w:b/>
          <w:color w:val="000000"/>
        </w:rPr>
        <w:t>Celková cena díla bez DPH</w:t>
      </w:r>
      <w:r w:rsidRPr="002C7C81">
        <w:rPr>
          <w:rFonts w:ascii="Arial" w:hAnsi="Arial" w:cs="Arial"/>
          <w:b/>
          <w:color w:val="000000"/>
        </w:rPr>
        <w:tab/>
        <w:t xml:space="preserve"> </w:t>
      </w:r>
      <w:r w:rsidR="001902F7" w:rsidRPr="001902F7">
        <w:rPr>
          <w:rFonts w:ascii="Arial" w:hAnsi="Arial" w:cs="Arial"/>
          <w:color w:val="000000"/>
          <w:highlight w:val="yellow"/>
        </w:rPr>
        <w:t>(doplňte</w:t>
      </w:r>
      <w:proofErr w:type="gramStart"/>
      <w:r w:rsidR="001902F7" w:rsidRPr="001902F7">
        <w:rPr>
          <w:rFonts w:ascii="Arial" w:hAnsi="Arial" w:cs="Arial"/>
          <w:color w:val="000000"/>
          <w:highlight w:val="yellow"/>
        </w:rPr>
        <w:t>)</w:t>
      </w:r>
      <w:r w:rsidRPr="002C7C81">
        <w:rPr>
          <w:rFonts w:ascii="Arial" w:hAnsi="Arial" w:cs="Arial"/>
          <w:b/>
          <w:color w:val="000000"/>
        </w:rPr>
        <w:t>,-</w:t>
      </w:r>
      <w:proofErr w:type="gramEnd"/>
      <w:r w:rsidRPr="002C7C81">
        <w:rPr>
          <w:rFonts w:ascii="Arial" w:hAnsi="Arial" w:cs="Arial"/>
          <w:b/>
          <w:color w:val="000000"/>
        </w:rPr>
        <w:t xml:space="preserve"> Kč</w:t>
      </w:r>
    </w:p>
    <w:p w14:paraId="5C5E1551" w14:textId="11F8FC66" w:rsidR="00847E34" w:rsidRPr="002C7C81" w:rsidRDefault="00847E34" w:rsidP="00847E34">
      <w:pPr>
        <w:tabs>
          <w:tab w:val="right" w:leader="dot" w:pos="8505"/>
        </w:tabs>
        <w:spacing w:after="60" w:line="276" w:lineRule="auto"/>
        <w:ind w:left="709"/>
        <w:rPr>
          <w:rFonts w:ascii="Arial" w:hAnsi="Arial" w:cs="Arial"/>
          <w:b/>
          <w:color w:val="000000"/>
        </w:rPr>
      </w:pPr>
      <w:r w:rsidRPr="002C7C81">
        <w:rPr>
          <w:rFonts w:ascii="Arial" w:hAnsi="Arial" w:cs="Arial"/>
          <w:b/>
          <w:color w:val="000000"/>
        </w:rPr>
        <w:t>DPH (21 %)</w:t>
      </w:r>
      <w:r w:rsidRPr="002C7C81">
        <w:rPr>
          <w:rFonts w:ascii="Arial" w:hAnsi="Arial" w:cs="Arial"/>
          <w:b/>
          <w:color w:val="000000"/>
        </w:rPr>
        <w:tab/>
        <w:t xml:space="preserve"> </w:t>
      </w:r>
      <w:r w:rsidR="001902F7" w:rsidRPr="001902F7">
        <w:rPr>
          <w:rFonts w:ascii="Arial" w:hAnsi="Arial" w:cs="Arial"/>
          <w:color w:val="000000"/>
          <w:highlight w:val="yellow"/>
        </w:rPr>
        <w:t>(doplňte</w:t>
      </w:r>
      <w:proofErr w:type="gramStart"/>
      <w:r w:rsidR="001902F7" w:rsidRPr="001902F7">
        <w:rPr>
          <w:rFonts w:ascii="Arial" w:hAnsi="Arial" w:cs="Arial"/>
          <w:color w:val="000000"/>
          <w:highlight w:val="yellow"/>
        </w:rPr>
        <w:t>)</w:t>
      </w:r>
      <w:r w:rsidRPr="002C7C81">
        <w:rPr>
          <w:rFonts w:ascii="Arial" w:hAnsi="Arial" w:cs="Arial"/>
          <w:b/>
          <w:color w:val="000000"/>
        </w:rPr>
        <w:t>,-</w:t>
      </w:r>
      <w:proofErr w:type="gramEnd"/>
      <w:r w:rsidRPr="002C7C81">
        <w:rPr>
          <w:rFonts w:ascii="Arial" w:hAnsi="Arial" w:cs="Arial"/>
          <w:b/>
          <w:color w:val="000000"/>
        </w:rPr>
        <w:t xml:space="preserve"> Kč</w:t>
      </w:r>
    </w:p>
    <w:p w14:paraId="2064A4C9" w14:textId="2AE42417" w:rsidR="00847E34" w:rsidRPr="000C1DF5" w:rsidRDefault="00847E34" w:rsidP="00847E34">
      <w:pPr>
        <w:tabs>
          <w:tab w:val="right" w:leader="dot" w:pos="8505"/>
        </w:tabs>
        <w:spacing w:after="60" w:line="276" w:lineRule="auto"/>
        <w:ind w:left="709"/>
        <w:rPr>
          <w:rFonts w:ascii="Arial" w:hAnsi="Arial" w:cs="Arial"/>
          <w:b/>
          <w:color w:val="000000"/>
        </w:rPr>
      </w:pPr>
      <w:r w:rsidRPr="002C7C81">
        <w:rPr>
          <w:rFonts w:ascii="Arial" w:hAnsi="Arial" w:cs="Arial"/>
          <w:b/>
          <w:color w:val="000000"/>
        </w:rPr>
        <w:t>Celková cena díla vč. DPH</w:t>
      </w:r>
      <w:r w:rsidRPr="002C7C81">
        <w:rPr>
          <w:rFonts w:ascii="Arial" w:hAnsi="Arial" w:cs="Arial"/>
          <w:b/>
          <w:color w:val="000000"/>
        </w:rPr>
        <w:tab/>
      </w:r>
      <w:r w:rsidR="001902F7" w:rsidRPr="001902F7">
        <w:rPr>
          <w:rFonts w:ascii="Arial" w:hAnsi="Arial" w:cs="Arial"/>
          <w:color w:val="000000"/>
          <w:highlight w:val="yellow"/>
        </w:rPr>
        <w:t>(doplňte</w:t>
      </w:r>
      <w:proofErr w:type="gramStart"/>
      <w:r w:rsidR="001902F7" w:rsidRPr="001902F7">
        <w:rPr>
          <w:rFonts w:ascii="Arial" w:hAnsi="Arial" w:cs="Arial"/>
          <w:color w:val="000000"/>
          <w:highlight w:val="yellow"/>
        </w:rPr>
        <w:t>)</w:t>
      </w:r>
      <w:r w:rsidRPr="002C7C81">
        <w:rPr>
          <w:rFonts w:ascii="Arial" w:hAnsi="Arial" w:cs="Arial"/>
          <w:b/>
          <w:color w:val="000000"/>
        </w:rPr>
        <w:t>,-</w:t>
      </w:r>
      <w:proofErr w:type="gramEnd"/>
      <w:r w:rsidRPr="002C7C81">
        <w:rPr>
          <w:rFonts w:ascii="Arial" w:hAnsi="Arial" w:cs="Arial"/>
          <w:b/>
          <w:color w:val="000000"/>
        </w:rPr>
        <w:t xml:space="preserve"> Kč</w:t>
      </w:r>
      <w:r w:rsidR="001902F7">
        <w:rPr>
          <w:rFonts w:ascii="Arial" w:hAnsi="Arial" w:cs="Arial"/>
          <w:b/>
          <w:color w:val="000000"/>
        </w:rPr>
        <w:t>.</w:t>
      </w:r>
    </w:p>
    <w:p w14:paraId="4DE7D29F" w14:textId="77777777" w:rsidR="000C0B8C" w:rsidRDefault="000C0B8C" w:rsidP="000C0B8C">
      <w:pPr>
        <w:spacing w:after="120" w:line="276" w:lineRule="auto"/>
        <w:jc w:val="both"/>
        <w:rPr>
          <w:rFonts w:ascii="Arial" w:hAnsi="Arial" w:cs="Arial"/>
          <w:color w:val="000000"/>
        </w:rPr>
      </w:pPr>
    </w:p>
    <w:p w14:paraId="55F98F07" w14:textId="6EDA9A38" w:rsidR="000C0B8C" w:rsidRDefault="000C0B8C" w:rsidP="000F75D0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color w:val="000000"/>
        </w:rPr>
      </w:pPr>
      <w:r w:rsidRPr="000F75D0">
        <w:rPr>
          <w:rFonts w:ascii="Arial" w:hAnsi="Arial" w:cs="Arial"/>
          <w:color w:val="000000"/>
        </w:rPr>
        <w:t>Celková cena díla, resp. cena část</w:t>
      </w:r>
      <w:r w:rsidR="00EB670A">
        <w:rPr>
          <w:rFonts w:ascii="Arial" w:hAnsi="Arial" w:cs="Arial"/>
          <w:color w:val="000000"/>
        </w:rPr>
        <w:t>í</w:t>
      </w:r>
      <w:r w:rsidRPr="000F75D0">
        <w:rPr>
          <w:rFonts w:ascii="Arial" w:hAnsi="Arial" w:cs="Arial"/>
          <w:color w:val="000000"/>
        </w:rPr>
        <w:t xml:space="preserve"> díla byla stanovena na </w:t>
      </w:r>
      <w:r w:rsidR="000F5C76" w:rsidRPr="000F75D0">
        <w:rPr>
          <w:rFonts w:ascii="Arial" w:hAnsi="Arial" w:cs="Arial"/>
          <w:color w:val="000000"/>
        </w:rPr>
        <w:t>základě</w:t>
      </w:r>
      <w:r w:rsidRPr="000F75D0">
        <w:rPr>
          <w:rFonts w:ascii="Arial" w:hAnsi="Arial" w:cs="Arial"/>
          <w:color w:val="000000"/>
        </w:rPr>
        <w:t xml:space="preserve"> </w:t>
      </w:r>
      <w:r w:rsidR="00354C27">
        <w:rPr>
          <w:rFonts w:ascii="Arial" w:hAnsi="Arial" w:cs="Arial"/>
          <w:color w:val="000000"/>
        </w:rPr>
        <w:t>cenové</w:t>
      </w:r>
      <w:r w:rsidR="00071C13">
        <w:rPr>
          <w:rFonts w:ascii="Arial" w:hAnsi="Arial" w:cs="Arial"/>
          <w:color w:val="000000"/>
        </w:rPr>
        <w:t xml:space="preserve"> </w:t>
      </w:r>
      <w:r w:rsidRPr="000F75D0">
        <w:rPr>
          <w:rFonts w:ascii="Arial" w:hAnsi="Arial" w:cs="Arial"/>
          <w:color w:val="000000"/>
        </w:rPr>
        <w:t>nabídky</w:t>
      </w:r>
      <w:r w:rsidR="001902F7">
        <w:rPr>
          <w:rFonts w:ascii="Arial" w:hAnsi="Arial" w:cs="Arial"/>
          <w:color w:val="000000"/>
        </w:rPr>
        <w:t xml:space="preserve"> </w:t>
      </w:r>
      <w:r w:rsidRPr="000F75D0">
        <w:rPr>
          <w:rFonts w:ascii="Arial" w:hAnsi="Arial" w:cs="Arial"/>
          <w:color w:val="000000"/>
        </w:rPr>
        <w:t>zhotovitele,</w:t>
      </w:r>
      <w:r w:rsidR="001902F7">
        <w:rPr>
          <w:rFonts w:ascii="Arial" w:hAnsi="Arial" w:cs="Arial"/>
          <w:color w:val="000000"/>
        </w:rPr>
        <w:t xml:space="preserve"> která t</w:t>
      </w:r>
      <w:r w:rsidRPr="000F75D0">
        <w:rPr>
          <w:rFonts w:ascii="Arial" w:hAnsi="Arial" w:cs="Arial"/>
          <w:color w:val="000000"/>
        </w:rPr>
        <w:t xml:space="preserve">voří Přílohu č. 1 </w:t>
      </w:r>
      <w:r w:rsidR="000F5C76" w:rsidRPr="000F75D0">
        <w:rPr>
          <w:rFonts w:ascii="Arial" w:hAnsi="Arial" w:cs="Arial"/>
          <w:color w:val="000000"/>
        </w:rPr>
        <w:t xml:space="preserve">Smlouvy. </w:t>
      </w:r>
    </w:p>
    <w:p w14:paraId="66BD43BC" w14:textId="77777777" w:rsidR="001902F7" w:rsidRPr="000F75D0" w:rsidRDefault="001902F7" w:rsidP="001902F7">
      <w:pPr>
        <w:pStyle w:val="Odstavecseseznamem"/>
        <w:spacing w:after="120" w:line="276" w:lineRule="auto"/>
        <w:jc w:val="both"/>
        <w:rPr>
          <w:rFonts w:ascii="Arial" w:hAnsi="Arial" w:cs="Arial"/>
          <w:color w:val="000000"/>
        </w:rPr>
      </w:pPr>
    </w:p>
    <w:p w14:paraId="48481680" w14:textId="531C48AB" w:rsidR="000F75D0" w:rsidRDefault="000F75D0" w:rsidP="000F75D0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color w:val="000000"/>
        </w:rPr>
      </w:pPr>
      <w:r w:rsidRPr="000F75D0">
        <w:rPr>
          <w:rFonts w:ascii="Arial" w:hAnsi="Arial" w:cs="Arial"/>
          <w:color w:val="000000"/>
        </w:rPr>
        <w:lastRenderedPageBreak/>
        <w:t xml:space="preserve">V případě, že skutečný rozsah výkonu autorského dozoru bude nižší, než minimální předpokládaný rozsah </w:t>
      </w:r>
      <w:r w:rsidR="004B16A2">
        <w:rPr>
          <w:rFonts w:ascii="Arial" w:hAnsi="Arial" w:cs="Arial"/>
          <w:color w:val="000000"/>
        </w:rPr>
        <w:t>5</w:t>
      </w:r>
      <w:r w:rsidR="001C09CA">
        <w:rPr>
          <w:rFonts w:ascii="Arial" w:hAnsi="Arial" w:cs="Arial"/>
          <w:color w:val="000000"/>
        </w:rPr>
        <w:t>0</w:t>
      </w:r>
      <w:r w:rsidR="001C09CA" w:rsidRPr="000F75D0">
        <w:rPr>
          <w:rFonts w:ascii="Arial" w:hAnsi="Arial" w:cs="Arial"/>
          <w:color w:val="000000"/>
        </w:rPr>
        <w:t xml:space="preserve"> </w:t>
      </w:r>
      <w:r w:rsidRPr="000F75D0">
        <w:rPr>
          <w:rFonts w:ascii="Arial" w:hAnsi="Arial" w:cs="Arial"/>
          <w:color w:val="000000"/>
        </w:rPr>
        <w:t xml:space="preserve">hodin uvedený v čl. I. odst. </w:t>
      </w:r>
      <w:r w:rsidR="000C0063">
        <w:rPr>
          <w:rFonts w:ascii="Arial" w:hAnsi="Arial" w:cs="Arial"/>
          <w:color w:val="000000"/>
        </w:rPr>
        <w:t>3</w:t>
      </w:r>
      <w:r w:rsidRPr="000F75D0">
        <w:rPr>
          <w:rFonts w:ascii="Arial" w:hAnsi="Arial" w:cs="Arial"/>
          <w:color w:val="000000"/>
        </w:rPr>
        <w:t xml:space="preserve"> písm. </w:t>
      </w:r>
      <w:r w:rsidR="00547B7B">
        <w:rPr>
          <w:rFonts w:ascii="Arial" w:hAnsi="Arial" w:cs="Arial"/>
          <w:color w:val="000000"/>
        </w:rPr>
        <w:t>d</w:t>
      </w:r>
      <w:r w:rsidRPr="000F75D0">
        <w:rPr>
          <w:rFonts w:ascii="Arial" w:hAnsi="Arial" w:cs="Arial"/>
          <w:color w:val="000000"/>
        </w:rPr>
        <w:t>) této Smlouvy a</w:t>
      </w:r>
      <w:r w:rsidR="00CD4979">
        <w:rPr>
          <w:rFonts w:ascii="Arial" w:hAnsi="Arial" w:cs="Arial"/>
          <w:color w:val="000000"/>
        </w:rPr>
        <w:t> </w:t>
      </w:r>
      <w:r w:rsidRPr="00CD4979">
        <w:rPr>
          <w:rFonts w:ascii="Arial" w:hAnsi="Arial" w:cs="Arial"/>
          <w:color w:val="000000"/>
        </w:rPr>
        <w:t xml:space="preserve">v Příloze č. </w:t>
      </w:r>
      <w:r w:rsidR="004B16A2" w:rsidRPr="00CD4979">
        <w:rPr>
          <w:rFonts w:ascii="Arial" w:hAnsi="Arial" w:cs="Arial"/>
          <w:color w:val="000000"/>
        </w:rPr>
        <w:t>1</w:t>
      </w:r>
      <w:r w:rsidRPr="00CD4979">
        <w:rPr>
          <w:rFonts w:ascii="Arial" w:hAnsi="Arial" w:cs="Arial"/>
          <w:color w:val="000000"/>
        </w:rPr>
        <w:t xml:space="preserve"> Smlouvy, bude cena za část díla </w:t>
      </w:r>
      <w:r w:rsidR="00430478" w:rsidRPr="00CD4979">
        <w:rPr>
          <w:rFonts w:ascii="Arial" w:hAnsi="Arial" w:cs="Arial"/>
          <w:color w:val="000000"/>
        </w:rPr>
        <w:t xml:space="preserve">č. </w:t>
      </w:r>
      <w:r w:rsidR="0085372C">
        <w:rPr>
          <w:rFonts w:ascii="Arial" w:hAnsi="Arial" w:cs="Arial"/>
          <w:color w:val="000000"/>
        </w:rPr>
        <w:t>4</w:t>
      </w:r>
      <w:r w:rsidRPr="00CD4979">
        <w:rPr>
          <w:rFonts w:ascii="Arial" w:hAnsi="Arial" w:cs="Arial"/>
          <w:color w:val="000000"/>
        </w:rPr>
        <w:t xml:space="preserve"> (AD) snížena o hodinovou sazbu (cena za jednotku) uvedenou v Příloze č. </w:t>
      </w:r>
      <w:r w:rsidR="00CD4979" w:rsidRPr="00CD4979">
        <w:rPr>
          <w:rFonts w:ascii="Arial" w:hAnsi="Arial" w:cs="Arial"/>
          <w:color w:val="000000"/>
        </w:rPr>
        <w:t>1</w:t>
      </w:r>
      <w:r w:rsidRPr="000F75D0">
        <w:rPr>
          <w:rFonts w:ascii="Arial" w:hAnsi="Arial" w:cs="Arial"/>
          <w:color w:val="000000"/>
        </w:rPr>
        <w:t xml:space="preserve"> Smlouvy a 21 % DPH</w:t>
      </w:r>
      <w:r w:rsidR="004C3489">
        <w:rPr>
          <w:rFonts w:ascii="Arial" w:hAnsi="Arial" w:cs="Arial"/>
          <w:color w:val="000000"/>
        </w:rPr>
        <w:t>, je-li zhotovitel jejím plátcem</w:t>
      </w:r>
      <w:r w:rsidR="00D70A52">
        <w:rPr>
          <w:rFonts w:ascii="Arial" w:hAnsi="Arial" w:cs="Arial"/>
          <w:color w:val="000000"/>
        </w:rPr>
        <w:t>,</w:t>
      </w:r>
      <w:r w:rsidRPr="000F75D0">
        <w:rPr>
          <w:rFonts w:ascii="Arial" w:hAnsi="Arial" w:cs="Arial"/>
          <w:color w:val="000000"/>
        </w:rPr>
        <w:t xml:space="preserve"> </w:t>
      </w:r>
      <w:r w:rsidR="00E60298">
        <w:rPr>
          <w:rFonts w:ascii="Arial" w:hAnsi="Arial" w:cs="Arial"/>
          <w:color w:val="000000"/>
        </w:rPr>
        <w:t xml:space="preserve">a to vše </w:t>
      </w:r>
      <w:r w:rsidRPr="000F75D0">
        <w:rPr>
          <w:rFonts w:ascii="Arial" w:hAnsi="Arial" w:cs="Arial"/>
          <w:color w:val="000000"/>
        </w:rPr>
        <w:t>za každou hodinu rozdílu mezi předpokládaným rozsahem a</w:t>
      </w:r>
      <w:r w:rsidR="001A1951">
        <w:rPr>
          <w:rFonts w:ascii="Arial" w:hAnsi="Arial" w:cs="Arial"/>
          <w:color w:val="000000"/>
        </w:rPr>
        <w:t> </w:t>
      </w:r>
      <w:r w:rsidRPr="000F75D0">
        <w:rPr>
          <w:rFonts w:ascii="Arial" w:hAnsi="Arial" w:cs="Arial"/>
          <w:color w:val="000000"/>
        </w:rPr>
        <w:t>skutečným rozsahem výkonu autorského dozoru</w:t>
      </w:r>
      <w:r w:rsidR="00C06A0D">
        <w:rPr>
          <w:rFonts w:ascii="Arial" w:hAnsi="Arial" w:cs="Arial"/>
          <w:color w:val="000000"/>
        </w:rPr>
        <w:t>.</w:t>
      </w:r>
      <w:r w:rsidR="004174A0">
        <w:rPr>
          <w:rFonts w:ascii="Arial" w:hAnsi="Arial" w:cs="Arial"/>
          <w:color w:val="000000"/>
        </w:rPr>
        <w:t xml:space="preserve"> </w:t>
      </w:r>
      <w:r w:rsidR="00C06A0D">
        <w:rPr>
          <w:rFonts w:ascii="Arial" w:hAnsi="Arial" w:cs="Arial"/>
          <w:color w:val="000000"/>
        </w:rPr>
        <w:t xml:space="preserve">O </w:t>
      </w:r>
      <w:r w:rsidR="00712FC1">
        <w:rPr>
          <w:rFonts w:ascii="Arial" w:hAnsi="Arial" w:cs="Arial"/>
          <w:color w:val="000000"/>
        </w:rPr>
        <w:t>takto stanovené</w:t>
      </w:r>
      <w:r w:rsidR="00F176AA">
        <w:rPr>
          <w:rFonts w:ascii="Arial" w:hAnsi="Arial" w:cs="Arial"/>
          <w:color w:val="000000"/>
        </w:rPr>
        <w:t xml:space="preserve"> </w:t>
      </w:r>
      <w:r w:rsidR="00CA4435">
        <w:rPr>
          <w:rFonts w:ascii="Arial" w:hAnsi="Arial" w:cs="Arial"/>
          <w:color w:val="000000"/>
        </w:rPr>
        <w:t>snížení ceny</w:t>
      </w:r>
      <w:r w:rsidR="004174A0">
        <w:rPr>
          <w:rFonts w:ascii="Arial" w:hAnsi="Arial" w:cs="Arial"/>
          <w:color w:val="000000"/>
        </w:rPr>
        <w:t xml:space="preserve"> </w:t>
      </w:r>
      <w:r w:rsidR="00AB669A">
        <w:rPr>
          <w:rFonts w:ascii="Arial" w:hAnsi="Arial" w:cs="Arial"/>
          <w:color w:val="000000"/>
        </w:rPr>
        <w:t>za</w:t>
      </w:r>
      <w:r w:rsidR="001A1951">
        <w:rPr>
          <w:rFonts w:ascii="Arial" w:hAnsi="Arial" w:cs="Arial"/>
          <w:color w:val="000000"/>
        </w:rPr>
        <w:t> </w:t>
      </w:r>
      <w:r w:rsidR="00AB669A">
        <w:rPr>
          <w:rFonts w:ascii="Arial" w:hAnsi="Arial" w:cs="Arial"/>
          <w:color w:val="000000"/>
        </w:rPr>
        <w:t xml:space="preserve">část díla č. </w:t>
      </w:r>
      <w:r w:rsidR="0085372C">
        <w:rPr>
          <w:rFonts w:ascii="Arial" w:hAnsi="Arial" w:cs="Arial"/>
          <w:color w:val="000000"/>
        </w:rPr>
        <w:t>4</w:t>
      </w:r>
      <w:r w:rsidR="00AB669A">
        <w:rPr>
          <w:rFonts w:ascii="Arial" w:hAnsi="Arial" w:cs="Arial"/>
          <w:color w:val="000000"/>
        </w:rPr>
        <w:t xml:space="preserve"> </w:t>
      </w:r>
      <w:r w:rsidR="00532396">
        <w:rPr>
          <w:rFonts w:ascii="Arial" w:hAnsi="Arial" w:cs="Arial"/>
          <w:color w:val="000000"/>
        </w:rPr>
        <w:t>se</w:t>
      </w:r>
      <w:r w:rsidR="00F176AA">
        <w:rPr>
          <w:rFonts w:ascii="Arial" w:hAnsi="Arial" w:cs="Arial"/>
          <w:color w:val="000000"/>
        </w:rPr>
        <w:t xml:space="preserve"> sníž</w:t>
      </w:r>
      <w:r w:rsidR="00C638FC">
        <w:rPr>
          <w:rFonts w:ascii="Arial" w:hAnsi="Arial" w:cs="Arial"/>
          <w:color w:val="000000"/>
        </w:rPr>
        <w:t>í</w:t>
      </w:r>
      <w:r w:rsidR="00F176AA">
        <w:rPr>
          <w:rFonts w:ascii="Arial" w:hAnsi="Arial" w:cs="Arial"/>
          <w:color w:val="000000"/>
        </w:rPr>
        <w:t xml:space="preserve"> i celková cena díla</w:t>
      </w:r>
      <w:r w:rsidRPr="000F75D0">
        <w:rPr>
          <w:rFonts w:ascii="Arial" w:hAnsi="Arial" w:cs="Arial"/>
          <w:color w:val="000000"/>
        </w:rPr>
        <w:t>. Pro vyloučení jakýchkoliv pochybností smluvní strany uvádí, že</w:t>
      </w:r>
      <w:r w:rsidR="003B467E">
        <w:rPr>
          <w:rFonts w:ascii="Arial" w:hAnsi="Arial" w:cs="Arial"/>
          <w:color w:val="000000"/>
        </w:rPr>
        <w:t> </w:t>
      </w:r>
      <w:r w:rsidRPr="000F75D0">
        <w:rPr>
          <w:rFonts w:ascii="Arial" w:hAnsi="Arial" w:cs="Arial"/>
          <w:color w:val="000000"/>
        </w:rPr>
        <w:t xml:space="preserve">pokud rozsah práce zhotovitele bude činit více než </w:t>
      </w:r>
      <w:r w:rsidR="00CD4979">
        <w:rPr>
          <w:rFonts w:ascii="Arial" w:hAnsi="Arial" w:cs="Arial"/>
          <w:color w:val="000000"/>
        </w:rPr>
        <w:t>5</w:t>
      </w:r>
      <w:r w:rsidR="0061211C">
        <w:rPr>
          <w:rFonts w:ascii="Arial" w:hAnsi="Arial" w:cs="Arial"/>
          <w:color w:val="000000"/>
        </w:rPr>
        <w:t>0</w:t>
      </w:r>
      <w:r w:rsidRPr="000F75D0">
        <w:rPr>
          <w:rFonts w:ascii="Arial" w:hAnsi="Arial" w:cs="Arial"/>
          <w:color w:val="000000"/>
        </w:rPr>
        <w:t xml:space="preserve"> hodin práce, nevzniká tím zhotoviteli žádný nárok na zvýšení ceny za část díla </w:t>
      </w:r>
      <w:r w:rsidR="00430478">
        <w:rPr>
          <w:rFonts w:ascii="Arial" w:hAnsi="Arial" w:cs="Arial"/>
          <w:color w:val="000000"/>
        </w:rPr>
        <w:t xml:space="preserve">č. </w:t>
      </w:r>
      <w:r w:rsidR="002B69B9">
        <w:rPr>
          <w:rFonts w:ascii="Arial" w:hAnsi="Arial" w:cs="Arial"/>
          <w:color w:val="000000"/>
        </w:rPr>
        <w:t>4</w:t>
      </w:r>
      <w:r w:rsidRPr="000F75D0">
        <w:rPr>
          <w:rFonts w:ascii="Arial" w:hAnsi="Arial" w:cs="Arial"/>
          <w:color w:val="000000"/>
        </w:rPr>
        <w:t xml:space="preserve"> (AD).</w:t>
      </w:r>
    </w:p>
    <w:p w14:paraId="3613BA27" w14:textId="77777777" w:rsidR="001902F7" w:rsidRDefault="001902F7" w:rsidP="001902F7">
      <w:pPr>
        <w:pStyle w:val="Odstavecseseznamem"/>
        <w:spacing w:after="120" w:line="276" w:lineRule="auto"/>
        <w:jc w:val="both"/>
        <w:rPr>
          <w:rFonts w:ascii="Arial" w:hAnsi="Arial" w:cs="Arial"/>
          <w:color w:val="000000"/>
        </w:rPr>
      </w:pPr>
    </w:p>
    <w:p w14:paraId="4DB95341" w14:textId="439F3E07" w:rsidR="00B22DF8" w:rsidRDefault="00B22DF8" w:rsidP="00B22DF8">
      <w:pPr>
        <w:pStyle w:val="Odstavecseseznamem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color w:val="000000"/>
        </w:rPr>
      </w:pPr>
      <w:r w:rsidRPr="00B22DF8">
        <w:rPr>
          <w:rFonts w:ascii="Arial" w:hAnsi="Arial" w:cs="Arial"/>
          <w:color w:val="000000"/>
        </w:rPr>
        <w:t>Celková cena díla je konečná, zahrnující veškeré náklady zhotovitele s provedením díla, autorská práva vymezená v čl. X Smlouvy nevyjímaje.</w:t>
      </w:r>
      <w:r w:rsidR="00B61176">
        <w:rPr>
          <w:rFonts w:ascii="Arial" w:hAnsi="Arial" w:cs="Arial"/>
          <w:color w:val="000000"/>
        </w:rPr>
        <w:t xml:space="preserve"> </w:t>
      </w:r>
      <w:r w:rsidR="00B61176">
        <w:rPr>
          <w:rFonts w:ascii="Arial" w:hAnsi="Arial" w:cs="Arial"/>
          <w:color w:val="000000"/>
        </w:rPr>
        <w:t>V případě, že ve smyslu čl.</w:t>
      </w:r>
      <w:r w:rsidR="0068154C">
        <w:rPr>
          <w:rFonts w:ascii="Arial" w:hAnsi="Arial" w:cs="Arial"/>
          <w:color w:val="000000"/>
        </w:rPr>
        <w:t> </w:t>
      </w:r>
      <w:r w:rsidR="00B61176">
        <w:rPr>
          <w:rFonts w:ascii="Arial" w:hAnsi="Arial" w:cs="Arial"/>
          <w:color w:val="000000"/>
        </w:rPr>
        <w:t>I. odst. 3., písm. b) Smlouvy nebude realizována část díla 2, sníží se tím celková cena díla o cenu za část díla 2.</w:t>
      </w:r>
      <w:r w:rsidR="00712FC1">
        <w:rPr>
          <w:rFonts w:ascii="Arial" w:hAnsi="Arial" w:cs="Arial"/>
          <w:color w:val="000000"/>
        </w:rPr>
        <w:t xml:space="preserve"> </w:t>
      </w:r>
      <w:r w:rsidR="005C1887">
        <w:rPr>
          <w:rFonts w:ascii="Arial" w:hAnsi="Arial" w:cs="Arial"/>
          <w:color w:val="000000"/>
        </w:rPr>
        <w:t xml:space="preserve">Ustanovením dle tohoto odst. 5. </w:t>
      </w:r>
      <w:r w:rsidR="00712FC1">
        <w:rPr>
          <w:rFonts w:ascii="Arial" w:hAnsi="Arial" w:cs="Arial"/>
          <w:color w:val="000000"/>
        </w:rPr>
        <w:t xml:space="preserve">není dotčeno ujednání </w:t>
      </w:r>
      <w:r w:rsidR="00B628C3">
        <w:rPr>
          <w:rFonts w:ascii="Arial" w:hAnsi="Arial" w:cs="Arial"/>
          <w:color w:val="000000"/>
        </w:rPr>
        <w:t xml:space="preserve">o snížení celkové ceny díla </w:t>
      </w:r>
      <w:r w:rsidR="00712FC1">
        <w:rPr>
          <w:rFonts w:ascii="Arial" w:hAnsi="Arial" w:cs="Arial"/>
          <w:color w:val="000000"/>
        </w:rPr>
        <w:t>dle předchozího odstavce 4.</w:t>
      </w:r>
      <w:r w:rsidR="00F934EF">
        <w:rPr>
          <w:rFonts w:ascii="Arial" w:hAnsi="Arial" w:cs="Arial"/>
          <w:color w:val="000000"/>
        </w:rPr>
        <w:t xml:space="preserve"> </w:t>
      </w:r>
      <w:r w:rsidR="00F934EF">
        <w:rPr>
          <w:rFonts w:ascii="Arial" w:hAnsi="Arial" w:cs="Arial"/>
          <w:color w:val="000000"/>
        </w:rPr>
        <w:t>tohoto čl</w:t>
      </w:r>
      <w:r w:rsidR="00F934EF">
        <w:rPr>
          <w:rFonts w:ascii="Arial" w:hAnsi="Arial" w:cs="Arial"/>
          <w:color w:val="000000"/>
        </w:rPr>
        <w:t>.</w:t>
      </w:r>
      <w:r w:rsidR="00F934EF">
        <w:rPr>
          <w:rFonts w:ascii="Arial" w:hAnsi="Arial" w:cs="Arial"/>
          <w:color w:val="000000"/>
        </w:rPr>
        <w:t xml:space="preserve"> VI., resp. dle čl. VIII. odst. 2 Smlouvy.</w:t>
      </w:r>
    </w:p>
    <w:p w14:paraId="7467324A" w14:textId="77777777" w:rsidR="00D04CF3" w:rsidRDefault="00D04CF3" w:rsidP="00D04CF3">
      <w:pPr>
        <w:pStyle w:val="Zkladntext"/>
        <w:numPr>
          <w:ilvl w:val="0"/>
          <w:numId w:val="16"/>
        </w:numPr>
        <w:spacing w:after="120" w:line="276" w:lineRule="auto"/>
        <w:ind w:right="-14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t>Doba</w:t>
      </w:r>
      <w:r w:rsidRPr="00513CB2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splatnosti faktur je 30 kalendářních dnů od doručení objednateli.</w:t>
      </w:r>
    </w:p>
    <w:p w14:paraId="75E56D78" w14:textId="6693F932" w:rsidR="001902F7" w:rsidRPr="001902F7" w:rsidRDefault="001902F7" w:rsidP="001902F7">
      <w:pPr>
        <w:pStyle w:val="Zkladntext"/>
        <w:numPr>
          <w:ilvl w:val="0"/>
          <w:numId w:val="16"/>
        </w:numPr>
        <w:spacing w:after="120" w:line="276" w:lineRule="auto"/>
        <w:ind w:right="-14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6D1E0E">
        <w:rPr>
          <w:rFonts w:ascii="Arial" w:hAnsi="Arial" w:cs="Arial"/>
          <w:b w:val="0"/>
          <w:bCs/>
          <w:color w:val="000000"/>
          <w:sz w:val="22"/>
          <w:szCs w:val="22"/>
        </w:rPr>
        <w:t>Platba částky za provedení</w:t>
      </w:r>
      <w:r w:rsidRPr="001902F7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části díla bude uskutečněna následujícím způsobem:</w:t>
      </w:r>
    </w:p>
    <w:p w14:paraId="7DA57C84" w14:textId="5DE98632" w:rsidR="001902F7" w:rsidRPr="001902F7" w:rsidRDefault="001902F7" w:rsidP="001902F7">
      <w:pPr>
        <w:numPr>
          <w:ilvl w:val="0"/>
          <w:numId w:val="32"/>
        </w:numPr>
        <w:spacing w:after="12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2252171C">
        <w:rPr>
          <w:rFonts w:ascii="Arial" w:hAnsi="Arial" w:cs="Arial"/>
          <w:color w:val="000000" w:themeColor="text1"/>
        </w:rPr>
        <w:t>část díla 1</w:t>
      </w:r>
      <w:r w:rsidR="0046450D">
        <w:rPr>
          <w:rFonts w:ascii="Arial" w:hAnsi="Arial" w:cs="Arial"/>
          <w:color w:val="000000" w:themeColor="text1"/>
        </w:rPr>
        <w:t>……</w:t>
      </w:r>
      <w:r w:rsidRPr="2252171C">
        <w:rPr>
          <w:rFonts w:ascii="Arial" w:hAnsi="Arial" w:cs="Arial"/>
          <w:color w:val="000000" w:themeColor="text1"/>
        </w:rPr>
        <w:t>……………………100 % platby za část díla 1 po převzetí části díla 1 objednatelem</w:t>
      </w:r>
      <w:r w:rsidR="000E3593" w:rsidRPr="2252171C">
        <w:rPr>
          <w:rFonts w:ascii="Arial" w:hAnsi="Arial" w:cs="Arial"/>
          <w:color w:val="000000" w:themeColor="text1"/>
        </w:rPr>
        <w:t>,</w:t>
      </w:r>
    </w:p>
    <w:p w14:paraId="0E135157" w14:textId="2DBC2EF0" w:rsidR="009B0617" w:rsidRPr="009B0617" w:rsidRDefault="009B0617" w:rsidP="009B0617">
      <w:pPr>
        <w:numPr>
          <w:ilvl w:val="0"/>
          <w:numId w:val="32"/>
        </w:numPr>
        <w:spacing w:after="12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2252171C">
        <w:rPr>
          <w:rFonts w:ascii="Arial" w:hAnsi="Arial" w:cs="Arial"/>
          <w:color w:val="000000" w:themeColor="text1"/>
        </w:rPr>
        <w:t xml:space="preserve">část díla </w:t>
      </w:r>
      <w:r w:rsidRPr="2252171C" w:rsidDel="007C69A6">
        <w:rPr>
          <w:rFonts w:ascii="Arial" w:hAnsi="Arial" w:cs="Arial"/>
          <w:color w:val="000000" w:themeColor="text1"/>
        </w:rPr>
        <w:t>2</w:t>
      </w:r>
      <w:r w:rsidRPr="2252171C">
        <w:rPr>
          <w:rFonts w:ascii="Arial" w:hAnsi="Arial" w:cs="Arial"/>
          <w:color w:val="000000" w:themeColor="text1"/>
        </w:rPr>
        <w:t>…</w:t>
      </w:r>
      <w:r w:rsidR="00B30189">
        <w:rPr>
          <w:rFonts w:ascii="Arial" w:hAnsi="Arial" w:cs="Arial"/>
          <w:color w:val="000000" w:themeColor="text1"/>
        </w:rPr>
        <w:t>……</w:t>
      </w:r>
      <w:r w:rsidRPr="2252171C">
        <w:rPr>
          <w:rFonts w:ascii="Arial" w:hAnsi="Arial" w:cs="Arial"/>
          <w:color w:val="000000" w:themeColor="text1"/>
        </w:rPr>
        <w:t xml:space="preserve">…………………100 % platby za část díla </w:t>
      </w:r>
      <w:r w:rsidRPr="2252171C" w:rsidDel="007C69A6">
        <w:rPr>
          <w:rFonts w:ascii="Arial" w:hAnsi="Arial" w:cs="Arial"/>
          <w:color w:val="000000" w:themeColor="text1"/>
        </w:rPr>
        <w:t>2</w:t>
      </w:r>
      <w:r w:rsidRPr="2252171C">
        <w:rPr>
          <w:rFonts w:ascii="Arial" w:hAnsi="Arial" w:cs="Arial"/>
          <w:color w:val="000000" w:themeColor="text1"/>
        </w:rPr>
        <w:t xml:space="preserve"> po převzetí části díla</w:t>
      </w:r>
      <w:r w:rsidR="00B30189">
        <w:rPr>
          <w:rFonts w:ascii="Arial" w:hAnsi="Arial" w:cs="Arial"/>
          <w:color w:val="000000" w:themeColor="text1"/>
        </w:rPr>
        <w:t xml:space="preserve"> </w:t>
      </w:r>
      <w:r w:rsidRPr="2252171C" w:rsidDel="007C69A6">
        <w:rPr>
          <w:rFonts w:ascii="Arial" w:hAnsi="Arial" w:cs="Arial"/>
          <w:color w:val="000000" w:themeColor="text1"/>
        </w:rPr>
        <w:t>2</w:t>
      </w:r>
      <w:r w:rsidRPr="2252171C">
        <w:rPr>
          <w:rFonts w:ascii="Arial" w:hAnsi="Arial" w:cs="Arial"/>
          <w:color w:val="000000" w:themeColor="text1"/>
        </w:rPr>
        <w:t xml:space="preserve"> objednatelem,</w:t>
      </w:r>
    </w:p>
    <w:p w14:paraId="3FA77B40" w14:textId="3676FEA2" w:rsidR="6AFDCD53" w:rsidRDefault="6AFDCD53" w:rsidP="2252171C">
      <w:pPr>
        <w:numPr>
          <w:ilvl w:val="0"/>
          <w:numId w:val="32"/>
        </w:numPr>
        <w:spacing w:after="120" w:line="276" w:lineRule="auto"/>
        <w:ind w:left="1134" w:hanging="425"/>
        <w:jc w:val="both"/>
        <w:rPr>
          <w:rFonts w:ascii="Arial" w:hAnsi="Arial" w:cs="Arial"/>
          <w:color w:val="000000" w:themeColor="text1"/>
        </w:rPr>
      </w:pPr>
      <w:r w:rsidRPr="2252171C">
        <w:rPr>
          <w:rFonts w:ascii="Arial" w:hAnsi="Arial" w:cs="Arial"/>
          <w:color w:val="000000" w:themeColor="text1"/>
        </w:rPr>
        <w:t>část díla 3……………………</w:t>
      </w:r>
      <w:r w:rsidR="00CC39DE">
        <w:rPr>
          <w:rFonts w:ascii="Arial" w:hAnsi="Arial" w:cs="Arial"/>
          <w:color w:val="000000" w:themeColor="text1"/>
        </w:rPr>
        <w:t>……</w:t>
      </w:r>
      <w:r w:rsidRPr="2252171C">
        <w:rPr>
          <w:rFonts w:ascii="Arial" w:hAnsi="Arial" w:cs="Arial"/>
          <w:color w:val="000000" w:themeColor="text1"/>
        </w:rPr>
        <w:t>100 % platby za část díla 3 po převzetí části díla 3 objednatelem,</w:t>
      </w:r>
    </w:p>
    <w:p w14:paraId="27E0CB56" w14:textId="27747E02" w:rsidR="001902F7" w:rsidRPr="001902F7" w:rsidRDefault="001902F7" w:rsidP="001902F7">
      <w:pPr>
        <w:numPr>
          <w:ilvl w:val="0"/>
          <w:numId w:val="32"/>
        </w:numPr>
        <w:spacing w:after="120" w:line="276" w:lineRule="auto"/>
        <w:ind w:left="1134" w:hanging="425"/>
        <w:jc w:val="both"/>
        <w:rPr>
          <w:rFonts w:ascii="Arial" w:hAnsi="Arial" w:cs="Arial"/>
          <w:color w:val="000000"/>
        </w:rPr>
      </w:pPr>
      <w:r w:rsidRPr="2252171C">
        <w:rPr>
          <w:rFonts w:ascii="Arial" w:hAnsi="Arial" w:cs="Arial"/>
          <w:color w:val="000000" w:themeColor="text1"/>
        </w:rPr>
        <w:t xml:space="preserve">část díla </w:t>
      </w:r>
      <w:r w:rsidR="007C69A6" w:rsidRPr="2252171C">
        <w:rPr>
          <w:rFonts w:ascii="Arial" w:hAnsi="Arial" w:cs="Arial"/>
          <w:color w:val="000000" w:themeColor="text1"/>
        </w:rPr>
        <w:t>4</w:t>
      </w:r>
      <w:r w:rsidR="003A7B00" w:rsidRPr="2252171C">
        <w:rPr>
          <w:rFonts w:ascii="Arial" w:hAnsi="Arial" w:cs="Arial"/>
          <w:color w:val="000000" w:themeColor="text1"/>
        </w:rPr>
        <w:t xml:space="preserve"> </w:t>
      </w:r>
      <w:r w:rsidRPr="2252171C">
        <w:rPr>
          <w:rFonts w:ascii="Arial" w:hAnsi="Arial" w:cs="Arial"/>
          <w:color w:val="000000" w:themeColor="text1"/>
        </w:rPr>
        <w:t>…………………</w:t>
      </w:r>
      <w:proofErr w:type="gramStart"/>
      <w:r w:rsidRPr="2252171C">
        <w:rPr>
          <w:rFonts w:ascii="Arial" w:hAnsi="Arial" w:cs="Arial"/>
          <w:color w:val="000000" w:themeColor="text1"/>
        </w:rPr>
        <w:t>…</w:t>
      </w:r>
      <w:r w:rsidR="00897461" w:rsidRPr="2252171C">
        <w:rPr>
          <w:rFonts w:ascii="Arial" w:hAnsi="Arial" w:cs="Arial"/>
          <w:color w:val="000000" w:themeColor="text1"/>
        </w:rPr>
        <w:t>….</w:t>
      </w:r>
      <w:proofErr w:type="gramEnd"/>
      <w:r w:rsidR="00897461" w:rsidRPr="2252171C">
        <w:rPr>
          <w:rFonts w:ascii="Arial" w:hAnsi="Arial" w:cs="Arial"/>
          <w:color w:val="000000" w:themeColor="text1"/>
        </w:rPr>
        <w:t>.</w:t>
      </w:r>
      <w:r w:rsidRPr="2252171C">
        <w:rPr>
          <w:rFonts w:ascii="Arial" w:hAnsi="Arial" w:cs="Arial"/>
          <w:color w:val="000000" w:themeColor="text1"/>
        </w:rPr>
        <w:t xml:space="preserve">100% platby za část díla </w:t>
      </w:r>
      <w:r w:rsidR="007A3C7B">
        <w:rPr>
          <w:rFonts w:ascii="Arial" w:hAnsi="Arial" w:cs="Arial"/>
          <w:color w:val="000000" w:themeColor="text1"/>
        </w:rPr>
        <w:t>4</w:t>
      </w:r>
      <w:r w:rsidRPr="2252171C">
        <w:rPr>
          <w:rFonts w:ascii="Arial" w:hAnsi="Arial" w:cs="Arial"/>
          <w:color w:val="000000" w:themeColor="text1"/>
        </w:rPr>
        <w:t xml:space="preserve"> po převzetí dokončené stavby bez vad a nedodělků objednatelem, a po</w:t>
      </w:r>
      <w:r w:rsidR="001805E5">
        <w:rPr>
          <w:rFonts w:ascii="Arial" w:hAnsi="Arial" w:cs="Arial"/>
          <w:color w:val="000000" w:themeColor="text1"/>
        </w:rPr>
        <w:t xml:space="preserve"> </w:t>
      </w:r>
      <w:r w:rsidR="001805E5">
        <w:rPr>
          <w:rFonts w:ascii="Arial" w:hAnsi="Arial" w:cs="Arial"/>
          <w:color w:val="000000" w:themeColor="text1"/>
        </w:rPr>
        <w:t>pravomocném</w:t>
      </w:r>
      <w:r w:rsidRPr="2252171C">
        <w:rPr>
          <w:rFonts w:ascii="Arial" w:hAnsi="Arial" w:cs="Arial"/>
          <w:color w:val="000000" w:themeColor="text1"/>
        </w:rPr>
        <w:t xml:space="preserve"> dokončení kolaudačního řízení.</w:t>
      </w:r>
    </w:p>
    <w:p w14:paraId="68EAEF45" w14:textId="0D5B4428" w:rsidR="00157F22" w:rsidRPr="00513CB2" w:rsidRDefault="00157F22" w:rsidP="00D3697C">
      <w:pPr>
        <w:numPr>
          <w:ilvl w:val="0"/>
          <w:numId w:val="16"/>
        </w:numPr>
        <w:spacing w:after="120" w:line="276" w:lineRule="auto"/>
        <w:ind w:right="-11"/>
        <w:jc w:val="both"/>
        <w:rPr>
          <w:rFonts w:ascii="Arial" w:hAnsi="Arial" w:cs="Arial"/>
          <w:color w:val="000000"/>
        </w:rPr>
      </w:pPr>
      <w:r w:rsidRPr="00513CB2">
        <w:rPr>
          <w:rFonts w:ascii="Arial" w:hAnsi="Arial" w:cs="Arial"/>
          <w:color w:val="000000"/>
        </w:rPr>
        <w:t xml:space="preserve">Objednatel bude provádět platby na základě faktur řádně </w:t>
      </w:r>
      <w:r w:rsidR="00C1692E">
        <w:rPr>
          <w:rFonts w:ascii="Arial" w:hAnsi="Arial" w:cs="Arial"/>
          <w:color w:val="000000"/>
        </w:rPr>
        <w:t xml:space="preserve">zhotovitelem </w:t>
      </w:r>
      <w:r w:rsidRPr="00513CB2">
        <w:rPr>
          <w:rFonts w:ascii="Arial" w:hAnsi="Arial" w:cs="Arial"/>
          <w:color w:val="000000"/>
        </w:rPr>
        <w:t xml:space="preserve">vystavených v souladu s § 29 zákona č. 235/2004 Sb., o dani z přidané hodnoty, ve znění pozdějších předpisů. Řádně vystavenou fakturou se pro </w:t>
      </w:r>
      <w:r w:rsidR="00523EFD">
        <w:rPr>
          <w:rFonts w:ascii="Arial" w:hAnsi="Arial" w:cs="Arial"/>
          <w:color w:val="000000"/>
        </w:rPr>
        <w:t xml:space="preserve">účely </w:t>
      </w:r>
      <w:r w:rsidRPr="00513CB2">
        <w:rPr>
          <w:rFonts w:ascii="Arial" w:hAnsi="Arial" w:cs="Arial"/>
          <w:color w:val="000000"/>
        </w:rPr>
        <w:t>Smlouvy rozumí faktura obsahující minimálně tyto náležitosti:</w:t>
      </w:r>
    </w:p>
    <w:p w14:paraId="17EA1494" w14:textId="77777777" w:rsidR="00157F22" w:rsidRPr="00513CB2" w:rsidRDefault="00157F22" w:rsidP="00157F22">
      <w:pPr>
        <w:numPr>
          <w:ilvl w:val="0"/>
          <w:numId w:val="18"/>
        </w:numPr>
        <w:tabs>
          <w:tab w:val="clear" w:pos="810"/>
        </w:tabs>
        <w:spacing w:before="60" w:after="60" w:line="276" w:lineRule="auto"/>
        <w:ind w:left="1134" w:right="-11" w:hanging="425"/>
        <w:jc w:val="both"/>
        <w:rPr>
          <w:rFonts w:ascii="Arial" w:hAnsi="Arial" w:cs="Arial"/>
          <w:color w:val="000000"/>
        </w:rPr>
      </w:pPr>
      <w:r w:rsidRPr="00513CB2">
        <w:rPr>
          <w:rFonts w:ascii="Arial" w:hAnsi="Arial" w:cs="Arial"/>
          <w:color w:val="000000"/>
        </w:rPr>
        <w:t>označení daňového dokladu, název firmy zhotovitele, adresa, IČO, DIČ</w:t>
      </w:r>
    </w:p>
    <w:p w14:paraId="0A244025" w14:textId="77777777" w:rsidR="00157F22" w:rsidRPr="00513CB2" w:rsidRDefault="00157F22" w:rsidP="00157F22">
      <w:pPr>
        <w:numPr>
          <w:ilvl w:val="0"/>
          <w:numId w:val="18"/>
        </w:numPr>
        <w:tabs>
          <w:tab w:val="clear" w:pos="810"/>
        </w:tabs>
        <w:spacing w:before="60" w:after="60" w:line="276" w:lineRule="auto"/>
        <w:ind w:left="1134" w:right="-11" w:hanging="425"/>
        <w:jc w:val="both"/>
        <w:rPr>
          <w:rFonts w:ascii="Arial" w:hAnsi="Arial" w:cs="Arial"/>
          <w:color w:val="000000"/>
        </w:rPr>
      </w:pPr>
      <w:r w:rsidRPr="00513CB2">
        <w:rPr>
          <w:rFonts w:ascii="Arial" w:hAnsi="Arial" w:cs="Arial"/>
          <w:color w:val="000000"/>
        </w:rPr>
        <w:t>bankovní spojení</w:t>
      </w:r>
    </w:p>
    <w:p w14:paraId="2BBD7EC5" w14:textId="77777777" w:rsidR="00157F22" w:rsidRPr="00513CB2" w:rsidRDefault="00157F22" w:rsidP="00157F22">
      <w:pPr>
        <w:numPr>
          <w:ilvl w:val="0"/>
          <w:numId w:val="18"/>
        </w:numPr>
        <w:tabs>
          <w:tab w:val="clear" w:pos="810"/>
        </w:tabs>
        <w:spacing w:before="60" w:after="60" w:line="276" w:lineRule="auto"/>
        <w:ind w:left="1134" w:right="-11" w:hanging="425"/>
        <w:jc w:val="both"/>
        <w:rPr>
          <w:rFonts w:ascii="Arial" w:hAnsi="Arial" w:cs="Arial"/>
          <w:color w:val="000000"/>
        </w:rPr>
      </w:pPr>
      <w:r w:rsidRPr="00513CB2">
        <w:rPr>
          <w:rFonts w:ascii="Arial" w:hAnsi="Arial" w:cs="Arial"/>
          <w:color w:val="000000"/>
        </w:rPr>
        <w:t>předmět plnění, resp. části plnění</w:t>
      </w:r>
    </w:p>
    <w:p w14:paraId="1FB50F4E" w14:textId="77777777" w:rsidR="00157F22" w:rsidRPr="00513CB2" w:rsidRDefault="00157F22" w:rsidP="00157F22">
      <w:pPr>
        <w:numPr>
          <w:ilvl w:val="0"/>
          <w:numId w:val="18"/>
        </w:numPr>
        <w:tabs>
          <w:tab w:val="clear" w:pos="810"/>
        </w:tabs>
        <w:spacing w:before="60" w:after="60" w:line="276" w:lineRule="auto"/>
        <w:ind w:left="1134" w:right="-11" w:hanging="425"/>
        <w:jc w:val="both"/>
        <w:rPr>
          <w:rFonts w:ascii="Arial" w:hAnsi="Arial" w:cs="Arial"/>
          <w:color w:val="000000"/>
        </w:rPr>
      </w:pPr>
      <w:r w:rsidRPr="00513CB2">
        <w:rPr>
          <w:rFonts w:ascii="Arial" w:hAnsi="Arial" w:cs="Arial"/>
          <w:color w:val="000000"/>
        </w:rPr>
        <w:t>den uskutečnění zdanitelného plnění</w:t>
      </w:r>
    </w:p>
    <w:p w14:paraId="0018DE9C" w14:textId="77777777" w:rsidR="00157F22" w:rsidRPr="00513CB2" w:rsidRDefault="00157F22" w:rsidP="00157F22">
      <w:pPr>
        <w:numPr>
          <w:ilvl w:val="0"/>
          <w:numId w:val="18"/>
        </w:numPr>
        <w:tabs>
          <w:tab w:val="clear" w:pos="810"/>
        </w:tabs>
        <w:spacing w:before="60" w:after="60" w:line="276" w:lineRule="auto"/>
        <w:ind w:left="1134" w:right="-11" w:hanging="425"/>
        <w:jc w:val="both"/>
        <w:rPr>
          <w:rFonts w:ascii="Arial" w:hAnsi="Arial" w:cs="Arial"/>
          <w:color w:val="000000"/>
        </w:rPr>
      </w:pPr>
      <w:r w:rsidRPr="00513CB2">
        <w:rPr>
          <w:rFonts w:ascii="Arial" w:hAnsi="Arial" w:cs="Arial"/>
          <w:color w:val="000000"/>
        </w:rPr>
        <w:t>cenu díla, resp. části díla a částku k fakturaci</w:t>
      </w:r>
      <w:r>
        <w:rPr>
          <w:rFonts w:ascii="Arial" w:hAnsi="Arial" w:cs="Arial"/>
          <w:color w:val="000000"/>
        </w:rPr>
        <w:t xml:space="preserve"> (v režimu „cena bez DPH“</w:t>
      </w:r>
      <w:r w:rsidRPr="00513CB2">
        <w:rPr>
          <w:rFonts w:ascii="Arial" w:hAnsi="Arial" w:cs="Arial"/>
          <w:color w:val="000000"/>
        </w:rPr>
        <w:t xml:space="preserve">, „sazba DPH“, „cena s DPH“)   </w:t>
      </w:r>
    </w:p>
    <w:p w14:paraId="5520ADC9" w14:textId="77777777" w:rsidR="00157F22" w:rsidRPr="00513CB2" w:rsidRDefault="00157F22" w:rsidP="00157F22">
      <w:pPr>
        <w:numPr>
          <w:ilvl w:val="0"/>
          <w:numId w:val="18"/>
        </w:numPr>
        <w:tabs>
          <w:tab w:val="clear" w:pos="810"/>
        </w:tabs>
        <w:spacing w:before="60" w:after="60" w:line="276" w:lineRule="auto"/>
        <w:ind w:left="1134" w:right="-11" w:hanging="425"/>
        <w:jc w:val="both"/>
        <w:rPr>
          <w:rFonts w:ascii="Arial" w:hAnsi="Arial" w:cs="Arial"/>
          <w:color w:val="000000"/>
        </w:rPr>
      </w:pPr>
      <w:r w:rsidRPr="00513CB2">
        <w:rPr>
          <w:rFonts w:ascii="Arial" w:hAnsi="Arial" w:cs="Arial"/>
          <w:color w:val="000000"/>
        </w:rPr>
        <w:t>datum vystavení</w:t>
      </w:r>
    </w:p>
    <w:p w14:paraId="61B7CAD1" w14:textId="77777777" w:rsidR="00157F22" w:rsidRPr="00513CB2" w:rsidRDefault="00157F22" w:rsidP="00157F22">
      <w:pPr>
        <w:numPr>
          <w:ilvl w:val="0"/>
          <w:numId w:val="18"/>
        </w:numPr>
        <w:tabs>
          <w:tab w:val="clear" w:pos="810"/>
        </w:tabs>
        <w:spacing w:before="60" w:after="60" w:line="276" w:lineRule="auto"/>
        <w:ind w:left="1134" w:right="-11" w:hanging="425"/>
        <w:jc w:val="both"/>
        <w:rPr>
          <w:rFonts w:ascii="Arial" w:hAnsi="Arial" w:cs="Arial"/>
          <w:color w:val="000000"/>
        </w:rPr>
      </w:pPr>
      <w:r w:rsidRPr="00513CB2">
        <w:rPr>
          <w:rFonts w:ascii="Arial" w:hAnsi="Arial" w:cs="Arial"/>
          <w:color w:val="000000"/>
        </w:rPr>
        <w:t>datum splatnosti</w:t>
      </w:r>
    </w:p>
    <w:p w14:paraId="62EC9063" w14:textId="77777777" w:rsidR="00157F22" w:rsidRPr="00513CB2" w:rsidRDefault="00157F22" w:rsidP="00157F22">
      <w:pPr>
        <w:numPr>
          <w:ilvl w:val="0"/>
          <w:numId w:val="18"/>
        </w:numPr>
        <w:tabs>
          <w:tab w:val="clear" w:pos="810"/>
        </w:tabs>
        <w:spacing w:before="60" w:after="60" w:line="276" w:lineRule="auto"/>
        <w:ind w:left="1134" w:right="-11" w:hanging="425"/>
        <w:jc w:val="both"/>
        <w:rPr>
          <w:rFonts w:ascii="Arial" w:hAnsi="Arial" w:cs="Arial"/>
          <w:color w:val="000000"/>
        </w:rPr>
      </w:pPr>
      <w:r w:rsidRPr="00513CB2">
        <w:rPr>
          <w:rFonts w:ascii="Arial" w:hAnsi="Arial" w:cs="Arial"/>
          <w:color w:val="000000"/>
        </w:rPr>
        <w:t>podpis oprávněného zástupce zhotovitele</w:t>
      </w:r>
    </w:p>
    <w:p w14:paraId="286C055A" w14:textId="5A3A688F" w:rsidR="00157F22" w:rsidRDefault="00157F22" w:rsidP="00157F22">
      <w:pPr>
        <w:numPr>
          <w:ilvl w:val="0"/>
          <w:numId w:val="18"/>
        </w:numPr>
        <w:tabs>
          <w:tab w:val="clear" w:pos="810"/>
        </w:tabs>
        <w:spacing w:before="60" w:after="60" w:line="276" w:lineRule="auto"/>
        <w:ind w:left="1134" w:right="-11" w:hanging="425"/>
        <w:jc w:val="both"/>
        <w:rPr>
          <w:rFonts w:ascii="Arial" w:hAnsi="Arial" w:cs="Arial"/>
          <w:color w:val="000000"/>
        </w:rPr>
      </w:pPr>
      <w:r w:rsidRPr="00513CB2">
        <w:rPr>
          <w:rFonts w:ascii="Arial" w:hAnsi="Arial" w:cs="Arial"/>
          <w:color w:val="000000"/>
        </w:rPr>
        <w:t>individualizaci objednatele – označení objednatele, včetně IČ</w:t>
      </w:r>
      <w:r w:rsidR="00A07A50">
        <w:rPr>
          <w:rFonts w:ascii="Arial" w:hAnsi="Arial" w:cs="Arial"/>
          <w:color w:val="000000"/>
        </w:rPr>
        <w:t>O, DIČ</w:t>
      </w:r>
    </w:p>
    <w:p w14:paraId="531609F0" w14:textId="16CD763F" w:rsidR="00157F22" w:rsidRPr="00A12A0F" w:rsidRDefault="00157F22" w:rsidP="00157F22">
      <w:pPr>
        <w:numPr>
          <w:ilvl w:val="0"/>
          <w:numId w:val="18"/>
        </w:numPr>
        <w:tabs>
          <w:tab w:val="clear" w:pos="810"/>
          <w:tab w:val="num" w:pos="1134"/>
        </w:tabs>
        <w:spacing w:before="60" w:after="60" w:line="276" w:lineRule="auto"/>
        <w:ind w:left="1134" w:right="-11" w:hanging="425"/>
        <w:jc w:val="both"/>
        <w:rPr>
          <w:rFonts w:ascii="Arial" w:hAnsi="Arial" w:cs="Arial"/>
          <w:color w:val="000000"/>
        </w:rPr>
      </w:pPr>
      <w:proofErr w:type="gramStart"/>
      <w:r w:rsidRPr="00A12A0F">
        <w:rPr>
          <w:rFonts w:ascii="Arial" w:hAnsi="Arial" w:cs="Arial"/>
          <w:color w:val="000000"/>
        </w:rPr>
        <w:lastRenderedPageBreak/>
        <w:t>přílohu - protokol</w:t>
      </w:r>
      <w:proofErr w:type="gramEnd"/>
      <w:r w:rsidRPr="00A12A0F">
        <w:rPr>
          <w:rFonts w:ascii="Arial" w:hAnsi="Arial" w:cs="Arial"/>
          <w:color w:val="000000"/>
        </w:rPr>
        <w:t xml:space="preserve"> o převzetí jednotlivých </w:t>
      </w:r>
      <w:r>
        <w:rPr>
          <w:rFonts w:ascii="Arial" w:hAnsi="Arial" w:cs="Arial"/>
          <w:color w:val="000000"/>
        </w:rPr>
        <w:t xml:space="preserve">částí díla </w:t>
      </w:r>
      <w:r w:rsidR="005A494C">
        <w:rPr>
          <w:rFonts w:ascii="Arial" w:hAnsi="Arial" w:cs="Arial"/>
          <w:color w:val="000000"/>
        </w:rPr>
        <w:t>podle čl. VII</w:t>
      </w:r>
      <w:r w:rsidR="00265F7D">
        <w:rPr>
          <w:rFonts w:ascii="Arial" w:hAnsi="Arial" w:cs="Arial"/>
          <w:color w:val="000000"/>
        </w:rPr>
        <w:t>. Smlouvy</w:t>
      </w:r>
      <w:r w:rsidR="005A494C">
        <w:rPr>
          <w:rFonts w:ascii="Arial" w:hAnsi="Arial" w:cs="Arial"/>
          <w:color w:val="000000"/>
        </w:rPr>
        <w:t xml:space="preserve"> </w:t>
      </w:r>
      <w:r w:rsidRPr="00A12A0F">
        <w:rPr>
          <w:rFonts w:ascii="Arial" w:hAnsi="Arial" w:cs="Arial"/>
          <w:color w:val="000000"/>
        </w:rPr>
        <w:t>podepsaný oběma smluvními stranami</w:t>
      </w:r>
      <w:r>
        <w:rPr>
          <w:rFonts w:ascii="Arial" w:hAnsi="Arial" w:cs="Arial"/>
          <w:color w:val="000000"/>
        </w:rPr>
        <w:t xml:space="preserve">, </w:t>
      </w:r>
      <w:r w:rsidRPr="00A12A0F">
        <w:rPr>
          <w:rFonts w:ascii="Arial" w:hAnsi="Arial" w:cs="Arial"/>
          <w:color w:val="000000"/>
        </w:rPr>
        <w:t>výkaz odpracovaných hodin AD podepsaný oběma smluvními stranami v případě části díla</w:t>
      </w:r>
      <w:r w:rsidR="00EE5304">
        <w:rPr>
          <w:rFonts w:ascii="Arial" w:hAnsi="Arial" w:cs="Arial"/>
          <w:color w:val="000000"/>
        </w:rPr>
        <w:t xml:space="preserve"> </w:t>
      </w:r>
      <w:r w:rsidR="006B3CE5">
        <w:rPr>
          <w:rFonts w:ascii="Arial" w:hAnsi="Arial" w:cs="Arial"/>
          <w:color w:val="000000"/>
        </w:rPr>
        <w:t>4</w:t>
      </w:r>
      <w:r w:rsidRPr="00D7312A">
        <w:rPr>
          <w:rFonts w:ascii="Arial" w:hAnsi="Arial" w:cs="Arial"/>
          <w:color w:val="000000"/>
        </w:rPr>
        <w:t>.</w:t>
      </w:r>
    </w:p>
    <w:p w14:paraId="0F881787" w14:textId="77777777" w:rsidR="00157F22" w:rsidRDefault="00157F22" w:rsidP="00157F22">
      <w:pPr>
        <w:numPr>
          <w:ilvl w:val="0"/>
          <w:numId w:val="18"/>
        </w:numPr>
        <w:tabs>
          <w:tab w:val="clear" w:pos="810"/>
        </w:tabs>
        <w:spacing w:before="60" w:after="60" w:line="276" w:lineRule="auto"/>
        <w:ind w:left="1134" w:right="-11" w:hanging="425"/>
        <w:jc w:val="both"/>
        <w:rPr>
          <w:rFonts w:ascii="Arial" w:hAnsi="Arial" w:cs="Arial"/>
          <w:color w:val="000000"/>
        </w:rPr>
      </w:pPr>
      <w:r w:rsidRPr="00513CB2">
        <w:rPr>
          <w:rFonts w:ascii="Arial" w:hAnsi="Arial" w:cs="Arial"/>
          <w:color w:val="000000"/>
        </w:rPr>
        <w:t>další náležitosti stanovené právními předpisy pro daňové účely</w:t>
      </w:r>
      <w:r>
        <w:rPr>
          <w:rFonts w:ascii="Arial" w:hAnsi="Arial" w:cs="Arial"/>
          <w:color w:val="000000"/>
        </w:rPr>
        <w:t>.</w:t>
      </w:r>
    </w:p>
    <w:p w14:paraId="3DA2450D" w14:textId="36C6D31A" w:rsidR="00713041" w:rsidRPr="00513CB2" w:rsidRDefault="00713041" w:rsidP="00B96A6E">
      <w:pPr>
        <w:spacing w:after="120" w:line="276" w:lineRule="auto"/>
        <w:ind w:left="720" w:right="-1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případě, že zhotovitel </w:t>
      </w:r>
      <w:r w:rsidR="0060201A">
        <w:rPr>
          <w:rFonts w:ascii="Arial" w:hAnsi="Arial" w:cs="Arial"/>
          <w:color w:val="000000"/>
        </w:rPr>
        <w:t>je ne</w:t>
      </w:r>
      <w:r>
        <w:rPr>
          <w:rFonts w:ascii="Arial" w:hAnsi="Arial" w:cs="Arial"/>
          <w:color w:val="000000"/>
        </w:rPr>
        <w:t xml:space="preserve">plátce DPH, </w:t>
      </w:r>
      <w:r w:rsidR="00100518">
        <w:rPr>
          <w:rFonts w:ascii="Arial" w:hAnsi="Arial" w:cs="Arial"/>
          <w:color w:val="000000"/>
        </w:rPr>
        <w:t>bude faktura</w:t>
      </w:r>
      <w:r w:rsidR="001D2CF9">
        <w:rPr>
          <w:rFonts w:ascii="Arial" w:hAnsi="Arial" w:cs="Arial"/>
          <w:color w:val="000000"/>
        </w:rPr>
        <w:t xml:space="preserve"> namísto výše uvedeného</w:t>
      </w:r>
      <w:r w:rsidR="00100518">
        <w:rPr>
          <w:rFonts w:ascii="Arial" w:hAnsi="Arial" w:cs="Arial"/>
          <w:color w:val="000000"/>
        </w:rPr>
        <w:t xml:space="preserve"> </w:t>
      </w:r>
      <w:r w:rsidR="0038304D">
        <w:rPr>
          <w:rFonts w:ascii="Arial" w:hAnsi="Arial" w:cs="Arial"/>
          <w:color w:val="000000"/>
        </w:rPr>
        <w:t>obsahovat náležitosti účetního dokladu dle zákona</w:t>
      </w:r>
      <w:r w:rsidR="00D11F17">
        <w:rPr>
          <w:rFonts w:ascii="Arial" w:hAnsi="Arial" w:cs="Arial"/>
          <w:color w:val="000000"/>
        </w:rPr>
        <w:t xml:space="preserve"> č. 563/1991 Sb.,</w:t>
      </w:r>
      <w:r w:rsidR="0038304D">
        <w:rPr>
          <w:rFonts w:ascii="Arial" w:hAnsi="Arial" w:cs="Arial"/>
          <w:color w:val="000000"/>
        </w:rPr>
        <w:t xml:space="preserve"> o účetnictví</w:t>
      </w:r>
      <w:r w:rsidR="001D2CF9">
        <w:rPr>
          <w:rFonts w:ascii="Arial" w:hAnsi="Arial" w:cs="Arial"/>
          <w:color w:val="000000"/>
        </w:rPr>
        <w:t>, ve</w:t>
      </w:r>
      <w:r w:rsidR="004E64C7">
        <w:rPr>
          <w:rFonts w:ascii="Arial" w:hAnsi="Arial" w:cs="Arial"/>
          <w:color w:val="000000"/>
        </w:rPr>
        <w:t> </w:t>
      </w:r>
      <w:r w:rsidR="001D2CF9">
        <w:rPr>
          <w:rFonts w:ascii="Arial" w:hAnsi="Arial" w:cs="Arial"/>
          <w:color w:val="000000"/>
        </w:rPr>
        <w:t>znění pozdějších předpisů</w:t>
      </w:r>
      <w:r w:rsidR="0038304D">
        <w:rPr>
          <w:rFonts w:ascii="Arial" w:hAnsi="Arial" w:cs="Arial"/>
          <w:color w:val="000000"/>
        </w:rPr>
        <w:t>.</w:t>
      </w:r>
    </w:p>
    <w:p w14:paraId="2BB23481" w14:textId="194E9F2F" w:rsidR="000D496D" w:rsidRDefault="000D496D" w:rsidP="000D496D">
      <w:pPr>
        <w:pStyle w:val="Odstavecseseznamem"/>
        <w:numPr>
          <w:ilvl w:val="0"/>
          <w:numId w:val="16"/>
        </w:numPr>
        <w:tabs>
          <w:tab w:val="num" w:pos="426"/>
        </w:tabs>
        <w:spacing w:before="120" w:after="120" w:line="276" w:lineRule="auto"/>
        <w:ind w:right="-1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případě, </w:t>
      </w:r>
      <w:r w:rsidRPr="000D496D">
        <w:rPr>
          <w:rFonts w:ascii="Arial" w:hAnsi="Arial" w:cs="Arial"/>
          <w:color w:val="000000"/>
        </w:rPr>
        <w:t>že faktura bude obsahovat neúplné nebo nesprávné údaje a náležitosti, je</w:t>
      </w:r>
      <w:r w:rsidR="003B467E">
        <w:rPr>
          <w:rFonts w:ascii="Arial" w:hAnsi="Arial" w:cs="Arial"/>
          <w:color w:val="000000"/>
        </w:rPr>
        <w:t> </w:t>
      </w:r>
      <w:r w:rsidRPr="000D496D">
        <w:rPr>
          <w:rFonts w:ascii="Arial" w:hAnsi="Arial" w:cs="Arial"/>
          <w:color w:val="000000"/>
        </w:rPr>
        <w:t>objednatel oprávněn ji do data splatnosti vrátit zhotoviteli, který ji opraví nebo vystaví novou. V obou případech se lhůta splatnosti obnovuje.</w:t>
      </w:r>
    </w:p>
    <w:p w14:paraId="17DAEE15" w14:textId="77777777" w:rsidR="001A6269" w:rsidRDefault="001A6269" w:rsidP="001A6269">
      <w:pPr>
        <w:numPr>
          <w:ilvl w:val="0"/>
          <w:numId w:val="16"/>
        </w:numPr>
        <w:tabs>
          <w:tab w:val="left" w:pos="426"/>
        </w:tabs>
        <w:spacing w:after="120" w:line="276" w:lineRule="auto"/>
        <w:ind w:right="-14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>Zhotovitel</w:t>
      </w:r>
      <w:r>
        <w:rPr>
          <w:rFonts w:ascii="Arial" w:hAnsi="Arial" w:cs="Arial"/>
          <w:color w:val="000000"/>
        </w:rPr>
        <w:t xml:space="preserve"> je oprávněn fakturovat DPH pouze v případě</w:t>
      </w:r>
      <w:r w:rsidRPr="008437EC">
        <w:rPr>
          <w:rFonts w:ascii="Arial" w:hAnsi="Arial" w:cs="Arial"/>
          <w:color w:val="000000"/>
        </w:rPr>
        <w:t>, že je plátcem DPH.</w:t>
      </w:r>
    </w:p>
    <w:p w14:paraId="21902C2D" w14:textId="26DEC72D" w:rsidR="00893E3E" w:rsidRPr="00C77F02" w:rsidRDefault="009711C3" w:rsidP="00A07A50">
      <w:pPr>
        <w:numPr>
          <w:ilvl w:val="0"/>
          <w:numId w:val="16"/>
        </w:numPr>
        <w:tabs>
          <w:tab w:val="left" w:pos="426"/>
        </w:tabs>
        <w:spacing w:after="120" w:line="276" w:lineRule="auto"/>
        <w:ind w:right="-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Objednatel preferuje zaslání elektronické faktury </w:t>
      </w:r>
      <w:r w:rsidR="004C7C4F">
        <w:rPr>
          <w:rFonts w:ascii="Arial" w:hAnsi="Arial" w:cs="Arial"/>
          <w:color w:val="000000"/>
        </w:rPr>
        <w:t xml:space="preserve">zhotovitele do datové schránky objednatele ID DS: yphaax8 </w:t>
      </w:r>
      <w:r w:rsidR="007D6A43">
        <w:rPr>
          <w:rFonts w:ascii="Arial" w:hAnsi="Arial" w:cs="Arial"/>
          <w:color w:val="000000"/>
        </w:rPr>
        <w:t xml:space="preserve">nebo na e-mailovou adresu </w:t>
      </w:r>
      <w:hyperlink r:id="rId12" w:history="1">
        <w:r w:rsidR="007D6A43" w:rsidRPr="009A282E">
          <w:rPr>
            <w:rStyle w:val="Hypertextovodkaz"/>
            <w:rFonts w:ascii="Arial" w:hAnsi="Arial" w:cs="Arial"/>
          </w:rPr>
          <w:t>podatelna@mze.gov.cz</w:t>
        </w:r>
      </w:hyperlink>
      <w:r w:rsidR="007D6A43">
        <w:rPr>
          <w:rFonts w:ascii="Arial" w:hAnsi="Arial" w:cs="Arial"/>
          <w:color w:val="000000"/>
        </w:rPr>
        <w:t>, ve</w:t>
      </w:r>
      <w:r w:rsidR="00EB3E69">
        <w:rPr>
          <w:rFonts w:ascii="Arial" w:hAnsi="Arial" w:cs="Arial"/>
          <w:color w:val="000000"/>
        </w:rPr>
        <w:t> </w:t>
      </w:r>
      <w:r w:rsidR="007D6A43">
        <w:rPr>
          <w:rFonts w:ascii="Arial" w:hAnsi="Arial" w:cs="Arial"/>
          <w:color w:val="000000"/>
        </w:rPr>
        <w:t xml:space="preserve">strukturovaných formátech dle Evropské směrnice 2014/55/EU nebo ve formátu ISDOC </w:t>
      </w:r>
      <w:r w:rsidR="00A07A50">
        <w:rPr>
          <w:rFonts w:ascii="Arial" w:hAnsi="Arial" w:cs="Arial"/>
          <w:color w:val="000000"/>
        </w:rPr>
        <w:t>5.2 a</w:t>
      </w:r>
      <w:r w:rsidR="007D6A43">
        <w:rPr>
          <w:rFonts w:ascii="Arial" w:hAnsi="Arial" w:cs="Arial"/>
          <w:color w:val="000000"/>
        </w:rPr>
        <w:t xml:space="preserve"> vyšším. Faktura musí obsahovat jméno kontaktní osoby</w:t>
      </w:r>
      <w:r w:rsidR="00A07A50">
        <w:rPr>
          <w:rFonts w:ascii="Arial" w:hAnsi="Arial" w:cs="Arial"/>
          <w:color w:val="000000"/>
        </w:rPr>
        <w:t xml:space="preserve"> objednatele. </w:t>
      </w:r>
    </w:p>
    <w:p w14:paraId="7565CA27" w14:textId="77777777" w:rsidR="00893E3E" w:rsidRDefault="00893E3E" w:rsidP="00A07A50">
      <w:pPr>
        <w:tabs>
          <w:tab w:val="left" w:pos="426"/>
        </w:tabs>
        <w:spacing w:after="120" w:line="276" w:lineRule="auto"/>
        <w:ind w:right="-14"/>
        <w:jc w:val="both"/>
        <w:rPr>
          <w:rFonts w:ascii="Arial" w:hAnsi="Arial" w:cs="Arial"/>
          <w:color w:val="000000"/>
        </w:rPr>
      </w:pPr>
    </w:p>
    <w:p w14:paraId="7E1176BD" w14:textId="51874367" w:rsidR="00A07A50" w:rsidRDefault="00A07A50" w:rsidP="00A07A50">
      <w:pPr>
        <w:spacing w:after="120" w:line="276" w:lineRule="auto"/>
        <w:jc w:val="center"/>
        <w:rPr>
          <w:rFonts w:ascii="Arial" w:hAnsi="Arial" w:cs="Arial"/>
          <w:b/>
          <w:bCs/>
          <w:caps/>
          <w:color w:val="000000"/>
        </w:rPr>
      </w:pPr>
      <w:r w:rsidRPr="00C4066E">
        <w:rPr>
          <w:rFonts w:ascii="Arial" w:hAnsi="Arial" w:cs="Arial"/>
          <w:b/>
          <w:bCs/>
          <w:caps/>
          <w:color w:val="000000"/>
        </w:rPr>
        <w:t xml:space="preserve">Článek </w:t>
      </w:r>
      <w:r>
        <w:rPr>
          <w:rFonts w:ascii="Arial" w:hAnsi="Arial" w:cs="Arial"/>
          <w:b/>
          <w:bCs/>
          <w:caps/>
          <w:color w:val="000000"/>
        </w:rPr>
        <w:t>VII</w:t>
      </w:r>
      <w:r w:rsidRPr="00C4066E">
        <w:rPr>
          <w:rFonts w:ascii="Arial" w:hAnsi="Arial" w:cs="Arial"/>
          <w:b/>
          <w:bCs/>
          <w:caps/>
          <w:color w:val="000000"/>
        </w:rPr>
        <w:t xml:space="preserve">. </w:t>
      </w:r>
      <w:r>
        <w:rPr>
          <w:rFonts w:ascii="Arial" w:hAnsi="Arial" w:cs="Arial"/>
          <w:b/>
          <w:bCs/>
          <w:caps/>
          <w:color w:val="000000"/>
        </w:rPr>
        <w:t xml:space="preserve">  </w:t>
      </w:r>
      <w:r w:rsidR="007E2760">
        <w:rPr>
          <w:rFonts w:ascii="Arial" w:hAnsi="Arial" w:cs="Arial"/>
          <w:b/>
          <w:bCs/>
          <w:caps/>
          <w:color w:val="000000"/>
        </w:rPr>
        <w:t>předání a převzetí díla</w:t>
      </w:r>
    </w:p>
    <w:p w14:paraId="0E8AD6DA" w14:textId="1EE34A43" w:rsidR="009501D5" w:rsidRPr="009501D5" w:rsidRDefault="009501D5" w:rsidP="009501D5">
      <w:pPr>
        <w:pStyle w:val="Odstavecseseznamem"/>
        <w:numPr>
          <w:ilvl w:val="1"/>
          <w:numId w:val="18"/>
        </w:numPr>
        <w:tabs>
          <w:tab w:val="left" w:pos="426"/>
        </w:tabs>
        <w:spacing w:after="120" w:line="276" w:lineRule="auto"/>
        <w:ind w:right="-14"/>
        <w:jc w:val="both"/>
        <w:rPr>
          <w:rFonts w:ascii="Arial" w:hAnsi="Arial" w:cs="Arial"/>
          <w:color w:val="000000"/>
        </w:rPr>
      </w:pPr>
      <w:r w:rsidRPr="009501D5">
        <w:rPr>
          <w:rFonts w:ascii="Arial" w:hAnsi="Arial" w:cs="Arial"/>
          <w:color w:val="000000"/>
        </w:rPr>
        <w:t xml:space="preserve">Zhotovitel bude objednateli předávat dílo </w:t>
      </w:r>
      <w:r w:rsidR="0056040F">
        <w:rPr>
          <w:rFonts w:ascii="Arial" w:hAnsi="Arial" w:cs="Arial"/>
          <w:color w:val="000000"/>
        </w:rPr>
        <w:t xml:space="preserve">po </w:t>
      </w:r>
      <w:r w:rsidRPr="009501D5">
        <w:rPr>
          <w:rFonts w:ascii="Arial" w:hAnsi="Arial" w:cs="Arial"/>
          <w:color w:val="000000"/>
        </w:rPr>
        <w:t>částech</w:t>
      </w:r>
      <w:r w:rsidR="000D6F24">
        <w:rPr>
          <w:rFonts w:ascii="Arial" w:hAnsi="Arial" w:cs="Arial"/>
          <w:color w:val="000000"/>
        </w:rPr>
        <w:t xml:space="preserve"> ve smyslu odst. 2. článku IV.</w:t>
      </w:r>
      <w:r w:rsidRPr="009501D5">
        <w:rPr>
          <w:rFonts w:ascii="Arial" w:hAnsi="Arial" w:cs="Arial"/>
          <w:color w:val="000000"/>
        </w:rPr>
        <w:t xml:space="preserve"> této Smlouvy, s tím, že zhotovitel je povinen oznámit objednateli nejpozději 3 pracovní dny předem termín, kdy bude příslušná část díla připravena k předání.</w:t>
      </w:r>
    </w:p>
    <w:p w14:paraId="7F611879" w14:textId="3D559A60" w:rsidR="009501D5" w:rsidRPr="009501D5" w:rsidRDefault="009501D5" w:rsidP="009501D5">
      <w:pPr>
        <w:pStyle w:val="Odstavecseseznamem"/>
        <w:numPr>
          <w:ilvl w:val="1"/>
          <w:numId w:val="18"/>
        </w:numPr>
        <w:tabs>
          <w:tab w:val="left" w:pos="426"/>
        </w:tabs>
        <w:spacing w:after="120" w:line="276" w:lineRule="auto"/>
        <w:ind w:right="-14"/>
        <w:jc w:val="both"/>
        <w:rPr>
          <w:rFonts w:ascii="Arial" w:hAnsi="Arial" w:cs="Arial"/>
          <w:color w:val="000000"/>
        </w:rPr>
      </w:pPr>
      <w:r w:rsidRPr="009501D5">
        <w:rPr>
          <w:rFonts w:ascii="Arial" w:hAnsi="Arial" w:cs="Arial"/>
          <w:color w:val="000000"/>
        </w:rPr>
        <w:t xml:space="preserve">Pokud není ve Smlouvě stanoveno jinak, převzetím příslušné části díla se rozumí předání této části díla objednateli a akceptace této části díla objednatelem prostřednictvím protokolu o předání a převzetí příslušné části díla. Akceptací se přitom rozumí, že příslušná část díla je bez jakýchkoliv vad, včetně vad drobných, ojediněle se vyskytujících nebo nedodělků. </w:t>
      </w:r>
    </w:p>
    <w:p w14:paraId="4AF4CB66" w14:textId="5B872E93" w:rsidR="009501D5" w:rsidRPr="009501D5" w:rsidRDefault="009501D5" w:rsidP="009501D5">
      <w:pPr>
        <w:pStyle w:val="Odstavecseseznamem"/>
        <w:numPr>
          <w:ilvl w:val="1"/>
          <w:numId w:val="18"/>
        </w:numPr>
        <w:tabs>
          <w:tab w:val="left" w:pos="426"/>
        </w:tabs>
        <w:spacing w:after="120" w:line="276" w:lineRule="auto"/>
        <w:ind w:right="-14"/>
        <w:jc w:val="both"/>
        <w:rPr>
          <w:rFonts w:ascii="Arial" w:hAnsi="Arial" w:cs="Arial"/>
          <w:color w:val="000000"/>
        </w:rPr>
      </w:pPr>
      <w:r w:rsidRPr="009501D5">
        <w:rPr>
          <w:rFonts w:ascii="Arial" w:hAnsi="Arial" w:cs="Arial"/>
          <w:color w:val="000000"/>
        </w:rPr>
        <w:t>Objednatel není povinen převzít část díla vykazující vady nebo nedodělky, včetně vad drobných ojediněle se vyskytujících. V případě, že se jedná o část díla bez jakýchkoliv vad</w:t>
      </w:r>
      <w:r w:rsidR="009C7DAC">
        <w:rPr>
          <w:rFonts w:ascii="Arial" w:hAnsi="Arial" w:cs="Arial"/>
          <w:color w:val="000000"/>
        </w:rPr>
        <w:t>,</w:t>
      </w:r>
      <w:r w:rsidRPr="009501D5">
        <w:rPr>
          <w:rFonts w:ascii="Arial" w:hAnsi="Arial" w:cs="Arial"/>
          <w:color w:val="000000"/>
        </w:rPr>
        <w:t xml:space="preserve"> je objednatel povinen převzít dílo do 5 pracovních dnů od předání díla.</w:t>
      </w:r>
    </w:p>
    <w:p w14:paraId="11AB921F" w14:textId="77777777" w:rsidR="00A07A50" w:rsidRDefault="00A07A50" w:rsidP="00A07A50">
      <w:pPr>
        <w:tabs>
          <w:tab w:val="left" w:pos="426"/>
        </w:tabs>
        <w:spacing w:after="120" w:line="276" w:lineRule="auto"/>
        <w:ind w:right="-14"/>
        <w:jc w:val="both"/>
        <w:rPr>
          <w:rFonts w:ascii="Arial" w:hAnsi="Arial" w:cs="Arial"/>
          <w:color w:val="000000"/>
        </w:rPr>
      </w:pPr>
    </w:p>
    <w:p w14:paraId="12E0A51F" w14:textId="3BF5CF5D" w:rsidR="009501D5" w:rsidRDefault="009501D5" w:rsidP="009501D5">
      <w:pPr>
        <w:spacing w:after="120" w:line="276" w:lineRule="auto"/>
        <w:jc w:val="center"/>
        <w:rPr>
          <w:rFonts w:ascii="Arial" w:hAnsi="Arial" w:cs="Arial"/>
          <w:b/>
          <w:bCs/>
          <w:caps/>
          <w:color w:val="000000"/>
        </w:rPr>
      </w:pPr>
      <w:r w:rsidRPr="00C4066E">
        <w:rPr>
          <w:rFonts w:ascii="Arial" w:hAnsi="Arial" w:cs="Arial"/>
          <w:b/>
          <w:bCs/>
          <w:caps/>
          <w:color w:val="000000"/>
        </w:rPr>
        <w:t xml:space="preserve">Článek </w:t>
      </w:r>
      <w:r>
        <w:rPr>
          <w:rFonts w:ascii="Arial" w:hAnsi="Arial" w:cs="Arial"/>
          <w:b/>
          <w:bCs/>
          <w:caps/>
          <w:color w:val="000000"/>
        </w:rPr>
        <w:t>VIII</w:t>
      </w:r>
      <w:r w:rsidRPr="00C4066E">
        <w:rPr>
          <w:rFonts w:ascii="Arial" w:hAnsi="Arial" w:cs="Arial"/>
          <w:b/>
          <w:bCs/>
          <w:caps/>
          <w:color w:val="000000"/>
        </w:rPr>
        <w:t xml:space="preserve">. </w:t>
      </w:r>
      <w:r>
        <w:rPr>
          <w:rFonts w:ascii="Arial" w:hAnsi="Arial" w:cs="Arial"/>
          <w:b/>
          <w:bCs/>
          <w:caps/>
          <w:color w:val="000000"/>
        </w:rPr>
        <w:t xml:space="preserve">  změna a zánik závazků</w:t>
      </w:r>
    </w:p>
    <w:p w14:paraId="63F56308" w14:textId="77777777" w:rsidR="00EB3E69" w:rsidRDefault="00C12AF1" w:rsidP="00EB3E69">
      <w:pPr>
        <w:numPr>
          <w:ilvl w:val="1"/>
          <w:numId w:val="21"/>
        </w:numPr>
        <w:tabs>
          <w:tab w:val="clear" w:pos="720"/>
          <w:tab w:val="num" w:pos="426"/>
        </w:tabs>
        <w:spacing w:after="120" w:line="276" w:lineRule="auto"/>
        <w:ind w:left="426" w:right="-14" w:hanging="426"/>
        <w:jc w:val="both"/>
        <w:rPr>
          <w:rFonts w:ascii="Arial" w:hAnsi="Arial" w:cs="Arial"/>
          <w:color w:val="000000"/>
        </w:rPr>
      </w:pPr>
      <w:r w:rsidRPr="0074700A">
        <w:rPr>
          <w:rFonts w:ascii="Arial" w:hAnsi="Arial" w:cs="Arial"/>
          <w:color w:val="000000"/>
        </w:rPr>
        <w:t>Pokud se po uzavření Smlouvy změní výchozí podklady, rozhodující pro uzavření této Smlouvy, nebo pokud vzniknou nové požadavky ze strany objednatele, upraví smluvní strany dodatkem k této Smlouvě přiměřeným způsobem vzájemné závazky a povinnosti smluvních stran.</w:t>
      </w:r>
    </w:p>
    <w:p w14:paraId="4DF5FC14" w14:textId="7E2D0F4D" w:rsidR="00947624" w:rsidRPr="00EB3E69" w:rsidRDefault="00B425A9" w:rsidP="00EB3E69">
      <w:pPr>
        <w:numPr>
          <w:ilvl w:val="1"/>
          <w:numId w:val="21"/>
        </w:numPr>
        <w:tabs>
          <w:tab w:val="clear" w:pos="720"/>
          <w:tab w:val="num" w:pos="426"/>
        </w:tabs>
        <w:spacing w:after="120" w:line="276" w:lineRule="auto"/>
        <w:ind w:left="426" w:right="-14" w:hanging="426"/>
        <w:jc w:val="both"/>
        <w:rPr>
          <w:rFonts w:ascii="Arial" w:hAnsi="Arial" w:cs="Arial"/>
          <w:color w:val="000000"/>
        </w:rPr>
      </w:pPr>
      <w:r w:rsidRPr="2252171C">
        <w:rPr>
          <w:rFonts w:ascii="Arial" w:hAnsi="Arial" w:cs="Arial"/>
          <w:color w:val="000000" w:themeColor="text1"/>
        </w:rPr>
        <w:t>Objednatel si</w:t>
      </w:r>
      <w:r w:rsidR="00EC32B2" w:rsidRPr="2252171C">
        <w:rPr>
          <w:rFonts w:ascii="Arial" w:hAnsi="Arial" w:cs="Arial"/>
          <w:color w:val="000000" w:themeColor="text1"/>
        </w:rPr>
        <w:t xml:space="preserve"> </w:t>
      </w:r>
      <w:r w:rsidR="009D4011" w:rsidRPr="2252171C">
        <w:rPr>
          <w:rFonts w:ascii="Arial" w:hAnsi="Arial" w:cs="Arial"/>
          <w:color w:val="000000" w:themeColor="text1"/>
        </w:rPr>
        <w:t>analogicky</w:t>
      </w:r>
      <w:r w:rsidR="00EC32B2" w:rsidRPr="2252171C">
        <w:rPr>
          <w:rFonts w:ascii="Arial" w:hAnsi="Arial" w:cs="Arial"/>
          <w:color w:val="000000" w:themeColor="text1"/>
        </w:rPr>
        <w:t xml:space="preserve"> </w:t>
      </w:r>
      <w:r w:rsidR="00340448" w:rsidRPr="2252171C">
        <w:rPr>
          <w:rFonts w:ascii="Arial" w:hAnsi="Arial" w:cs="Arial"/>
          <w:color w:val="000000" w:themeColor="text1"/>
        </w:rPr>
        <w:t>k</w:t>
      </w:r>
      <w:r w:rsidR="00EC32B2" w:rsidRPr="2252171C">
        <w:rPr>
          <w:rFonts w:ascii="Arial" w:hAnsi="Arial" w:cs="Arial"/>
          <w:color w:val="000000" w:themeColor="text1"/>
        </w:rPr>
        <w:t xml:space="preserve"> § 100 odst. 1 ZZVZ</w:t>
      </w:r>
      <w:r w:rsidR="006B3436" w:rsidRPr="2252171C">
        <w:rPr>
          <w:rFonts w:ascii="Arial" w:hAnsi="Arial" w:cs="Arial"/>
          <w:color w:val="000000" w:themeColor="text1"/>
        </w:rPr>
        <w:t xml:space="preserve"> </w:t>
      </w:r>
      <w:r w:rsidRPr="2252171C">
        <w:rPr>
          <w:rFonts w:ascii="Arial" w:hAnsi="Arial" w:cs="Arial"/>
          <w:color w:val="000000" w:themeColor="text1"/>
        </w:rPr>
        <w:t xml:space="preserve">vyhrazuje právo na změnu, </w:t>
      </w:r>
      <w:r w:rsidR="00DD2D23" w:rsidRPr="2252171C">
        <w:rPr>
          <w:rFonts w:ascii="Arial" w:hAnsi="Arial" w:cs="Arial"/>
          <w:color w:val="000000" w:themeColor="text1"/>
        </w:rPr>
        <w:t>kter</w:t>
      </w:r>
      <w:r w:rsidR="006B3436" w:rsidRPr="2252171C">
        <w:rPr>
          <w:rFonts w:ascii="Arial" w:hAnsi="Arial" w:cs="Arial"/>
          <w:color w:val="000000" w:themeColor="text1"/>
        </w:rPr>
        <w:t>á</w:t>
      </w:r>
      <w:r w:rsidR="00DD2D23" w:rsidRPr="2252171C">
        <w:rPr>
          <w:rFonts w:ascii="Arial" w:hAnsi="Arial" w:cs="Arial"/>
          <w:color w:val="000000" w:themeColor="text1"/>
        </w:rPr>
        <w:t xml:space="preserve"> spočívá v rozšíření </w:t>
      </w:r>
      <w:r w:rsidR="3F66FF4E" w:rsidRPr="2252171C">
        <w:rPr>
          <w:rFonts w:ascii="Arial" w:hAnsi="Arial" w:cs="Arial"/>
          <w:color w:val="000000" w:themeColor="text1"/>
        </w:rPr>
        <w:t xml:space="preserve">či zúžení </w:t>
      </w:r>
      <w:r w:rsidR="00DD2D23" w:rsidRPr="2252171C">
        <w:rPr>
          <w:rFonts w:ascii="Arial" w:hAnsi="Arial" w:cs="Arial"/>
          <w:color w:val="000000" w:themeColor="text1"/>
        </w:rPr>
        <w:t>předmětu plnění</w:t>
      </w:r>
      <w:r w:rsidR="00ED4C22">
        <w:rPr>
          <w:rFonts w:ascii="Arial" w:hAnsi="Arial" w:cs="Arial"/>
          <w:color w:val="000000" w:themeColor="text1"/>
        </w:rPr>
        <w:t>.</w:t>
      </w:r>
    </w:p>
    <w:p w14:paraId="5301BAE8" w14:textId="1FDAD19B" w:rsidR="00831399" w:rsidRDefault="00831399" w:rsidP="00947624">
      <w:pPr>
        <w:spacing w:after="120" w:line="276" w:lineRule="auto"/>
        <w:ind w:left="426" w:right="-14"/>
        <w:jc w:val="both"/>
        <w:rPr>
          <w:rFonts w:ascii="Arial" w:hAnsi="Arial" w:cs="Arial"/>
          <w:color w:val="000000"/>
        </w:rPr>
      </w:pPr>
      <w:r w:rsidRPr="00831399">
        <w:rPr>
          <w:rFonts w:ascii="Arial" w:hAnsi="Arial" w:cs="Arial"/>
          <w:color w:val="000000"/>
        </w:rPr>
        <w:t>Změna termínu</w:t>
      </w:r>
      <w:r>
        <w:rPr>
          <w:rFonts w:ascii="Arial" w:hAnsi="Arial" w:cs="Arial"/>
          <w:color w:val="000000"/>
        </w:rPr>
        <w:t xml:space="preserve"> a ceny</w:t>
      </w:r>
      <w:r w:rsidRPr="00831399">
        <w:rPr>
          <w:rFonts w:ascii="Arial" w:hAnsi="Arial" w:cs="Arial"/>
          <w:color w:val="000000"/>
        </w:rPr>
        <w:t xml:space="preserve"> dle tohoto odstavce bude provedena formou dodatku ke Smlouvě dle čl. XI. odst. 1. Smlouvy.</w:t>
      </w:r>
    </w:p>
    <w:p w14:paraId="537C0B2E" w14:textId="6C83A33A" w:rsidR="00AC47B8" w:rsidRPr="004063CD" w:rsidRDefault="00AC47B8" w:rsidP="00947624">
      <w:pPr>
        <w:spacing w:after="120" w:line="276" w:lineRule="auto"/>
        <w:ind w:left="426" w:right="-14"/>
        <w:jc w:val="both"/>
        <w:rPr>
          <w:rFonts w:ascii="Arial" w:hAnsi="Arial" w:cs="Arial"/>
          <w:color w:val="000000"/>
          <w:highlight w:val="yellow"/>
        </w:rPr>
      </w:pPr>
      <w:r w:rsidRPr="2252171C">
        <w:rPr>
          <w:rFonts w:ascii="Arial" w:hAnsi="Arial" w:cs="Arial"/>
          <w:color w:val="000000" w:themeColor="text1"/>
        </w:rPr>
        <w:t>V případě, že některá z profesních činností uveden</w:t>
      </w:r>
      <w:r w:rsidR="00C16B03" w:rsidRPr="2252171C">
        <w:rPr>
          <w:rFonts w:ascii="Arial" w:hAnsi="Arial" w:cs="Arial"/>
          <w:color w:val="000000" w:themeColor="text1"/>
        </w:rPr>
        <w:t>ých</w:t>
      </w:r>
      <w:r w:rsidRPr="2252171C">
        <w:rPr>
          <w:rFonts w:ascii="Arial" w:hAnsi="Arial" w:cs="Arial"/>
          <w:color w:val="000000" w:themeColor="text1"/>
        </w:rPr>
        <w:t xml:space="preserve"> v </w:t>
      </w:r>
      <w:r w:rsidR="00933548" w:rsidRPr="2252171C">
        <w:rPr>
          <w:rFonts w:ascii="Arial" w:hAnsi="Arial" w:cs="Arial"/>
          <w:color w:val="000000" w:themeColor="text1"/>
        </w:rPr>
        <w:t>P</w:t>
      </w:r>
      <w:r w:rsidRPr="2252171C">
        <w:rPr>
          <w:rFonts w:ascii="Arial" w:hAnsi="Arial" w:cs="Arial"/>
          <w:color w:val="000000" w:themeColor="text1"/>
        </w:rPr>
        <w:t xml:space="preserve">říloze č. 1 této </w:t>
      </w:r>
      <w:r w:rsidR="00E7067C" w:rsidRPr="2252171C">
        <w:rPr>
          <w:rFonts w:ascii="Arial" w:hAnsi="Arial" w:cs="Arial"/>
          <w:color w:val="000000" w:themeColor="text1"/>
        </w:rPr>
        <w:t>S</w:t>
      </w:r>
      <w:r w:rsidRPr="2252171C">
        <w:rPr>
          <w:rFonts w:ascii="Arial" w:hAnsi="Arial" w:cs="Arial"/>
          <w:color w:val="000000" w:themeColor="text1"/>
        </w:rPr>
        <w:t xml:space="preserve">mlouvy nebude </w:t>
      </w:r>
      <w:r w:rsidR="006D6BB1" w:rsidRPr="2252171C">
        <w:rPr>
          <w:rFonts w:ascii="Arial" w:hAnsi="Arial" w:cs="Arial"/>
          <w:color w:val="000000" w:themeColor="text1"/>
        </w:rPr>
        <w:t>z objektivních důvodů realizována</w:t>
      </w:r>
      <w:r w:rsidRPr="2252171C">
        <w:rPr>
          <w:rFonts w:ascii="Arial" w:hAnsi="Arial" w:cs="Arial"/>
          <w:color w:val="000000" w:themeColor="text1"/>
        </w:rPr>
        <w:t>,</w:t>
      </w:r>
      <w:r w:rsidR="006D6BB1" w:rsidRPr="2252171C">
        <w:rPr>
          <w:rFonts w:ascii="Arial" w:hAnsi="Arial" w:cs="Arial"/>
          <w:color w:val="000000" w:themeColor="text1"/>
        </w:rPr>
        <w:t xml:space="preserve"> </w:t>
      </w:r>
      <w:r w:rsidR="00A2680A" w:rsidRPr="2252171C">
        <w:rPr>
          <w:rFonts w:ascii="Arial" w:hAnsi="Arial" w:cs="Arial"/>
          <w:color w:val="000000" w:themeColor="text1"/>
        </w:rPr>
        <w:t>vyhrazuje si objednatel právo</w:t>
      </w:r>
      <w:r w:rsidR="004F4049" w:rsidRPr="2252171C">
        <w:rPr>
          <w:rFonts w:ascii="Arial" w:hAnsi="Arial" w:cs="Arial"/>
          <w:color w:val="000000" w:themeColor="text1"/>
        </w:rPr>
        <w:t xml:space="preserve"> využít</w:t>
      </w:r>
      <w:r w:rsidR="00A2680A" w:rsidRPr="2252171C">
        <w:rPr>
          <w:rFonts w:ascii="Arial" w:hAnsi="Arial" w:cs="Arial"/>
          <w:color w:val="000000" w:themeColor="text1"/>
        </w:rPr>
        <w:t xml:space="preserve"> nečerpané </w:t>
      </w:r>
      <w:r w:rsidR="00A2680A" w:rsidRPr="2252171C">
        <w:rPr>
          <w:rFonts w:ascii="Arial" w:hAnsi="Arial" w:cs="Arial"/>
          <w:color w:val="000000" w:themeColor="text1"/>
        </w:rPr>
        <w:lastRenderedPageBreak/>
        <w:t xml:space="preserve">finanční i časové prostředky </w:t>
      </w:r>
      <w:r w:rsidR="004F4049" w:rsidRPr="2252171C">
        <w:rPr>
          <w:rFonts w:ascii="Arial" w:hAnsi="Arial" w:cs="Arial"/>
          <w:color w:val="000000" w:themeColor="text1"/>
        </w:rPr>
        <w:t xml:space="preserve">na jiné činnosti </w:t>
      </w:r>
      <w:r w:rsidR="00F15090" w:rsidRPr="2252171C">
        <w:rPr>
          <w:rFonts w:ascii="Arial" w:hAnsi="Arial" w:cs="Arial"/>
          <w:color w:val="000000" w:themeColor="text1"/>
        </w:rPr>
        <w:t xml:space="preserve">v rámci této </w:t>
      </w:r>
      <w:r w:rsidR="00933548" w:rsidRPr="2252171C">
        <w:rPr>
          <w:rFonts w:ascii="Arial" w:hAnsi="Arial" w:cs="Arial"/>
          <w:color w:val="000000" w:themeColor="text1"/>
        </w:rPr>
        <w:t>S</w:t>
      </w:r>
      <w:r w:rsidR="00F15090" w:rsidRPr="2252171C">
        <w:rPr>
          <w:rFonts w:ascii="Arial" w:hAnsi="Arial" w:cs="Arial"/>
          <w:color w:val="000000" w:themeColor="text1"/>
        </w:rPr>
        <w:t>mlouvy</w:t>
      </w:r>
      <w:r w:rsidR="00A74C30" w:rsidRPr="2252171C">
        <w:rPr>
          <w:rFonts w:ascii="Arial" w:hAnsi="Arial" w:cs="Arial"/>
          <w:color w:val="000000" w:themeColor="text1"/>
        </w:rPr>
        <w:t>.</w:t>
      </w:r>
      <w:r w:rsidRPr="2252171C">
        <w:rPr>
          <w:rFonts w:ascii="Arial" w:hAnsi="Arial" w:cs="Arial"/>
          <w:color w:val="000000" w:themeColor="text1"/>
        </w:rPr>
        <w:t xml:space="preserve"> </w:t>
      </w:r>
      <w:r w:rsidR="009B3C03" w:rsidRPr="009B3C03">
        <w:rPr>
          <w:rFonts w:ascii="Arial" w:hAnsi="Arial" w:cs="Arial"/>
          <w:color w:val="000000" w:themeColor="text1"/>
        </w:rPr>
        <w:t>Naceněné, ale</w:t>
      </w:r>
      <w:r w:rsidR="0068154C">
        <w:rPr>
          <w:rFonts w:ascii="Arial" w:hAnsi="Arial" w:cs="Arial"/>
          <w:color w:val="000000" w:themeColor="text1"/>
        </w:rPr>
        <w:t> </w:t>
      </w:r>
      <w:r w:rsidR="0018118A">
        <w:rPr>
          <w:rFonts w:ascii="Arial" w:hAnsi="Arial" w:cs="Arial"/>
          <w:color w:val="000000" w:themeColor="text1"/>
        </w:rPr>
        <w:t>neuskutečněné</w:t>
      </w:r>
      <w:r w:rsidR="009B3C03" w:rsidRPr="009B3C03">
        <w:rPr>
          <w:rFonts w:ascii="Arial" w:hAnsi="Arial" w:cs="Arial"/>
          <w:color w:val="000000" w:themeColor="text1"/>
        </w:rPr>
        <w:t xml:space="preserve"> části díla nebudou </w:t>
      </w:r>
      <w:r w:rsidR="00F22BEB">
        <w:rPr>
          <w:rFonts w:ascii="Arial" w:hAnsi="Arial" w:cs="Arial"/>
          <w:color w:val="000000" w:themeColor="text1"/>
        </w:rPr>
        <w:t xml:space="preserve">zhotovitelem </w:t>
      </w:r>
      <w:r w:rsidR="009B3C03" w:rsidRPr="009B3C03">
        <w:rPr>
          <w:rFonts w:ascii="Arial" w:hAnsi="Arial" w:cs="Arial"/>
          <w:color w:val="000000" w:themeColor="text1"/>
        </w:rPr>
        <w:t>fakturovány.</w:t>
      </w:r>
    </w:p>
    <w:p w14:paraId="5714B2CE" w14:textId="394167A1" w:rsidR="00C12AF1" w:rsidRDefault="00C12AF1" w:rsidP="00C12AF1">
      <w:pPr>
        <w:numPr>
          <w:ilvl w:val="1"/>
          <w:numId w:val="21"/>
        </w:numPr>
        <w:tabs>
          <w:tab w:val="clear" w:pos="720"/>
          <w:tab w:val="num" w:pos="426"/>
        </w:tabs>
        <w:spacing w:after="120" w:line="276" w:lineRule="auto"/>
        <w:ind w:left="426" w:right="-14" w:hanging="426"/>
        <w:jc w:val="both"/>
        <w:rPr>
          <w:rFonts w:ascii="Arial" w:hAnsi="Arial" w:cs="Arial"/>
          <w:color w:val="000000"/>
        </w:rPr>
      </w:pPr>
      <w:r w:rsidRPr="0074700A">
        <w:rPr>
          <w:rFonts w:ascii="Arial" w:hAnsi="Arial" w:cs="Arial"/>
          <w:color w:val="000000"/>
        </w:rPr>
        <w:t>K návrhům dodatků k této Smlouvě se smluvní strany zavazují vyjádřit písemně ve lhůtě 7 kalendářních dní od doručen</w:t>
      </w:r>
      <w:r>
        <w:rPr>
          <w:rFonts w:ascii="Arial" w:hAnsi="Arial" w:cs="Arial"/>
          <w:color w:val="000000"/>
        </w:rPr>
        <w:t>í</w:t>
      </w:r>
      <w:r w:rsidRPr="0074700A">
        <w:rPr>
          <w:rFonts w:ascii="Arial" w:hAnsi="Arial" w:cs="Arial"/>
          <w:color w:val="000000"/>
        </w:rPr>
        <w:t xml:space="preserve"> dodatku druhé smluvní straně. Po tuto dobu je tímto návrhem vázána smluvní strana, která návrh podala.</w:t>
      </w:r>
    </w:p>
    <w:p w14:paraId="41B452A1" w14:textId="783CB1CC" w:rsidR="00A4519B" w:rsidRDefault="00CF7236" w:rsidP="00C12AF1">
      <w:pPr>
        <w:numPr>
          <w:ilvl w:val="1"/>
          <w:numId w:val="21"/>
        </w:numPr>
        <w:tabs>
          <w:tab w:val="clear" w:pos="720"/>
          <w:tab w:val="num" w:pos="426"/>
        </w:tabs>
        <w:spacing w:after="120" w:line="276" w:lineRule="auto"/>
        <w:ind w:left="426" w:right="-14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Tato Smlouva bude ukončena</w:t>
      </w:r>
      <w:r w:rsidR="0063018D">
        <w:rPr>
          <w:rFonts w:ascii="Arial" w:hAnsi="Arial" w:cs="Arial"/>
          <w:color w:val="000000"/>
        </w:rPr>
        <w:t>, nastane-li některý z následujících případů:</w:t>
      </w:r>
    </w:p>
    <w:p w14:paraId="361DC7EA" w14:textId="7D8CE4B2" w:rsidR="0063018D" w:rsidRDefault="0021791C" w:rsidP="0063018D">
      <w:pPr>
        <w:pStyle w:val="Odstavecseseznamem"/>
        <w:numPr>
          <w:ilvl w:val="0"/>
          <w:numId w:val="29"/>
        </w:numPr>
        <w:spacing w:after="120" w:line="276" w:lineRule="auto"/>
        <w:ind w:right="-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splněním,</w:t>
      </w:r>
    </w:p>
    <w:p w14:paraId="45CD362F" w14:textId="74D61DA9" w:rsidR="0021791C" w:rsidRDefault="0021791C" w:rsidP="0063018D">
      <w:pPr>
        <w:pStyle w:val="Odstavecseseznamem"/>
        <w:numPr>
          <w:ilvl w:val="0"/>
          <w:numId w:val="29"/>
        </w:numPr>
        <w:spacing w:after="120" w:line="276" w:lineRule="auto"/>
        <w:ind w:right="-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písemnou dohodou obou smluvních stran</w:t>
      </w:r>
      <w:r w:rsidR="00C07C9C">
        <w:rPr>
          <w:rFonts w:ascii="Arial" w:hAnsi="Arial" w:cs="Arial"/>
          <w:color w:val="000000"/>
        </w:rPr>
        <w:t>,</w:t>
      </w:r>
    </w:p>
    <w:p w14:paraId="40F52924" w14:textId="593F45E3" w:rsidR="0021791C" w:rsidRDefault="0021791C" w:rsidP="0063018D">
      <w:pPr>
        <w:pStyle w:val="Odstavecseseznamem"/>
        <w:numPr>
          <w:ilvl w:val="0"/>
          <w:numId w:val="29"/>
        </w:numPr>
        <w:spacing w:after="120" w:line="276" w:lineRule="auto"/>
        <w:ind w:right="-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výpo</w:t>
      </w:r>
      <w:r w:rsidR="00C07C9C">
        <w:rPr>
          <w:rFonts w:ascii="Arial" w:hAnsi="Arial" w:cs="Arial"/>
          <w:color w:val="000000"/>
        </w:rPr>
        <w:t xml:space="preserve">vědí </w:t>
      </w:r>
      <w:r w:rsidR="004377FE">
        <w:rPr>
          <w:rFonts w:ascii="Arial" w:hAnsi="Arial" w:cs="Arial"/>
          <w:color w:val="000000"/>
        </w:rPr>
        <w:t>S</w:t>
      </w:r>
      <w:r w:rsidR="00C07C9C">
        <w:rPr>
          <w:rFonts w:ascii="Arial" w:hAnsi="Arial" w:cs="Arial"/>
          <w:color w:val="000000"/>
        </w:rPr>
        <w:t xml:space="preserve">mlouvy dle odst. </w:t>
      </w:r>
      <w:r w:rsidR="00A72D69">
        <w:rPr>
          <w:rFonts w:ascii="Arial" w:hAnsi="Arial" w:cs="Arial"/>
          <w:color w:val="000000"/>
        </w:rPr>
        <w:t>5</w:t>
      </w:r>
      <w:r w:rsidR="00C07C9C">
        <w:rPr>
          <w:rFonts w:ascii="Arial" w:hAnsi="Arial" w:cs="Arial"/>
          <w:color w:val="000000"/>
        </w:rPr>
        <w:t xml:space="preserve"> tohoto článku Smlouvy,</w:t>
      </w:r>
    </w:p>
    <w:p w14:paraId="17A330E4" w14:textId="3C81F555" w:rsidR="00C07C9C" w:rsidRPr="0063018D" w:rsidRDefault="00C07C9C" w:rsidP="0063018D">
      <w:pPr>
        <w:pStyle w:val="Odstavecseseznamem"/>
        <w:numPr>
          <w:ilvl w:val="0"/>
          <w:numId w:val="29"/>
        </w:numPr>
        <w:spacing w:after="120" w:line="276" w:lineRule="auto"/>
        <w:ind w:right="-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odstoupením od Smlouvy dle </w:t>
      </w:r>
      <w:r w:rsidR="004377FE">
        <w:rPr>
          <w:rFonts w:ascii="Arial" w:hAnsi="Arial" w:cs="Arial"/>
          <w:color w:val="000000"/>
        </w:rPr>
        <w:t xml:space="preserve">odst. </w:t>
      </w:r>
      <w:r w:rsidR="003F174B">
        <w:rPr>
          <w:rFonts w:ascii="Arial" w:hAnsi="Arial" w:cs="Arial"/>
          <w:color w:val="000000"/>
        </w:rPr>
        <w:t>6</w:t>
      </w:r>
      <w:r w:rsidR="00D93893">
        <w:rPr>
          <w:rFonts w:ascii="Arial" w:hAnsi="Arial" w:cs="Arial"/>
          <w:color w:val="000000"/>
        </w:rPr>
        <w:t xml:space="preserve"> a </w:t>
      </w:r>
      <w:r w:rsidR="003F174B">
        <w:rPr>
          <w:rFonts w:ascii="Arial" w:hAnsi="Arial" w:cs="Arial"/>
          <w:color w:val="000000"/>
        </w:rPr>
        <w:t>7</w:t>
      </w:r>
      <w:r w:rsidR="004377FE">
        <w:rPr>
          <w:rFonts w:ascii="Arial" w:hAnsi="Arial" w:cs="Arial"/>
          <w:color w:val="000000"/>
        </w:rPr>
        <w:t xml:space="preserve"> tohoto článku Smlouvy.</w:t>
      </w:r>
    </w:p>
    <w:p w14:paraId="501C703C" w14:textId="77777777" w:rsidR="00C12AF1" w:rsidRPr="00EE493B" w:rsidRDefault="00C12AF1" w:rsidP="00C12AF1">
      <w:pPr>
        <w:numPr>
          <w:ilvl w:val="1"/>
          <w:numId w:val="21"/>
        </w:numPr>
        <w:tabs>
          <w:tab w:val="clear" w:pos="720"/>
          <w:tab w:val="num" w:pos="426"/>
        </w:tabs>
        <w:spacing w:after="120" w:line="276" w:lineRule="auto"/>
        <w:ind w:left="426" w:right="-14" w:hanging="426"/>
        <w:jc w:val="both"/>
        <w:rPr>
          <w:rFonts w:ascii="Arial" w:hAnsi="Arial" w:cs="Arial"/>
          <w:color w:val="000000"/>
        </w:rPr>
      </w:pPr>
      <w:r w:rsidRPr="00EE493B">
        <w:rPr>
          <w:rFonts w:ascii="Arial" w:hAnsi="Arial" w:cs="Arial"/>
          <w:color w:val="000000"/>
        </w:rPr>
        <w:t>Objednatel je oprávněn bez sankcí vůči jeho osobě Smlouvu bez udání důvodu zčásti nebo v</w:t>
      </w:r>
      <w:r>
        <w:rPr>
          <w:rFonts w:ascii="Arial" w:hAnsi="Arial" w:cs="Arial"/>
          <w:color w:val="000000"/>
        </w:rPr>
        <w:t> </w:t>
      </w:r>
      <w:r w:rsidRPr="00EE493B">
        <w:rPr>
          <w:rFonts w:ascii="Arial" w:hAnsi="Arial" w:cs="Arial"/>
          <w:color w:val="000000"/>
        </w:rPr>
        <w:t>celém rozsahu vypovědět. Výpovědní doba činí 30 kalendářních dnů a počíná běžet ode dne následujícího po doručení výpovědi zhotoviteli.</w:t>
      </w:r>
    </w:p>
    <w:p w14:paraId="6E0AA11C" w14:textId="716DC671" w:rsidR="00C12AF1" w:rsidRDefault="00C12AF1" w:rsidP="00C12AF1">
      <w:pPr>
        <w:numPr>
          <w:ilvl w:val="1"/>
          <w:numId w:val="21"/>
        </w:numPr>
        <w:tabs>
          <w:tab w:val="clear" w:pos="720"/>
          <w:tab w:val="num" w:pos="426"/>
        </w:tabs>
        <w:spacing w:after="120" w:line="276" w:lineRule="auto"/>
        <w:ind w:left="426" w:right="-14" w:hanging="426"/>
        <w:jc w:val="both"/>
        <w:rPr>
          <w:rFonts w:ascii="Arial" w:hAnsi="Arial" w:cs="Arial"/>
          <w:color w:val="000000"/>
        </w:rPr>
      </w:pPr>
      <w:r w:rsidRPr="0074700A">
        <w:rPr>
          <w:rFonts w:ascii="Arial" w:hAnsi="Arial" w:cs="Arial"/>
          <w:color w:val="000000"/>
        </w:rPr>
        <w:t xml:space="preserve">Zhotovitel </w:t>
      </w:r>
      <w:r>
        <w:rPr>
          <w:rFonts w:ascii="Arial" w:hAnsi="Arial" w:cs="Arial"/>
          <w:color w:val="000000"/>
        </w:rPr>
        <w:t>je oprávněn</w:t>
      </w:r>
      <w:r w:rsidRPr="0074700A">
        <w:rPr>
          <w:rFonts w:ascii="Arial" w:hAnsi="Arial" w:cs="Arial"/>
          <w:color w:val="000000"/>
        </w:rPr>
        <w:t xml:space="preserve"> od této Smlouvy odstoupit bez sankcí ze strany objednatele výlučně z toho důvodu, že objednatel je v prodlení s úhradou za plnění předmětu této Smlouvy po dobu delší než 1 měsíc a byl před tím nejméně dvakrát ze strany zhotovitele písemně urgován.</w:t>
      </w:r>
    </w:p>
    <w:p w14:paraId="28D39DEB" w14:textId="3B0372E7" w:rsidR="00C12AF1" w:rsidRPr="00D93893" w:rsidRDefault="00C12AF1" w:rsidP="000E3593">
      <w:pPr>
        <w:pStyle w:val="Odstavecseseznamem"/>
        <w:numPr>
          <w:ilvl w:val="1"/>
          <w:numId w:val="21"/>
        </w:numPr>
        <w:tabs>
          <w:tab w:val="left" w:pos="851"/>
        </w:tabs>
        <w:spacing w:before="30" w:after="30" w:line="276" w:lineRule="auto"/>
        <w:ind w:left="426" w:right="-14" w:hanging="426"/>
        <w:jc w:val="both"/>
        <w:rPr>
          <w:rFonts w:ascii="Arial" w:hAnsi="Arial" w:cs="Arial"/>
          <w:color w:val="000000"/>
        </w:rPr>
      </w:pPr>
      <w:r w:rsidRPr="00D93893">
        <w:rPr>
          <w:rFonts w:ascii="Arial" w:hAnsi="Arial" w:cs="Arial"/>
          <w:color w:val="000000"/>
        </w:rPr>
        <w:t>Objednatel je oprávněn</w:t>
      </w:r>
      <w:r w:rsidR="0031524A">
        <w:rPr>
          <w:rFonts w:ascii="Arial" w:hAnsi="Arial" w:cs="Arial"/>
          <w:color w:val="000000"/>
        </w:rPr>
        <w:t xml:space="preserve"> bez jakýchkoli sankcí vůči jeho osobě</w:t>
      </w:r>
      <w:r w:rsidRPr="00D93893">
        <w:rPr>
          <w:rFonts w:ascii="Arial" w:hAnsi="Arial" w:cs="Arial"/>
          <w:color w:val="000000"/>
        </w:rPr>
        <w:t xml:space="preserve"> od této Smlouvy odstoupit z důvodu, že zhotovitel:</w:t>
      </w:r>
    </w:p>
    <w:p w14:paraId="595E05D4" w14:textId="77777777" w:rsidR="00C12AF1" w:rsidRPr="0074700A" w:rsidRDefault="00C12AF1" w:rsidP="000E3593">
      <w:pPr>
        <w:numPr>
          <w:ilvl w:val="0"/>
          <w:numId w:val="20"/>
        </w:numPr>
        <w:spacing w:before="60" w:after="60" w:line="276" w:lineRule="auto"/>
        <w:ind w:left="851" w:hanging="425"/>
        <w:jc w:val="both"/>
        <w:rPr>
          <w:rFonts w:ascii="Arial" w:hAnsi="Arial" w:cs="Arial"/>
          <w:color w:val="000000"/>
        </w:rPr>
      </w:pPr>
      <w:r w:rsidRPr="0074700A">
        <w:rPr>
          <w:rFonts w:ascii="Arial" w:hAnsi="Arial" w:cs="Arial"/>
          <w:color w:val="000000"/>
        </w:rPr>
        <w:t>je v prodlení s plněním předmětu díla nebo jeho části o více než 1 měsíc oproti termínům dle čl. IV Smlouvy, nebo</w:t>
      </w:r>
    </w:p>
    <w:p w14:paraId="07127E78" w14:textId="77777777" w:rsidR="00C12AF1" w:rsidRPr="0074700A" w:rsidRDefault="00C12AF1" w:rsidP="000E3593">
      <w:pPr>
        <w:numPr>
          <w:ilvl w:val="0"/>
          <w:numId w:val="20"/>
        </w:numPr>
        <w:spacing w:before="60" w:after="60" w:line="276" w:lineRule="auto"/>
        <w:ind w:left="851" w:hanging="425"/>
        <w:jc w:val="both"/>
        <w:rPr>
          <w:rFonts w:ascii="Arial" w:hAnsi="Arial" w:cs="Arial"/>
          <w:color w:val="000000"/>
        </w:rPr>
      </w:pPr>
      <w:r w:rsidRPr="0074700A">
        <w:rPr>
          <w:rFonts w:ascii="Arial" w:hAnsi="Arial" w:cs="Arial"/>
          <w:color w:val="000000"/>
        </w:rPr>
        <w:t>závažným způsobem poruší ustanovení této Smlouvy v intencích § 2002 odst. 1 občanského zákoníku,</w:t>
      </w:r>
      <w:r>
        <w:rPr>
          <w:rFonts w:ascii="Arial" w:hAnsi="Arial" w:cs="Arial"/>
          <w:color w:val="000000"/>
        </w:rPr>
        <w:t xml:space="preserve"> nebo</w:t>
      </w:r>
    </w:p>
    <w:p w14:paraId="6B8A7D02" w14:textId="77777777" w:rsidR="00C12AF1" w:rsidRDefault="00C12AF1" w:rsidP="000E3593">
      <w:pPr>
        <w:numPr>
          <w:ilvl w:val="0"/>
          <w:numId w:val="20"/>
        </w:numPr>
        <w:spacing w:before="60" w:after="60" w:line="276" w:lineRule="auto"/>
        <w:ind w:left="851" w:hanging="425"/>
        <w:jc w:val="both"/>
        <w:rPr>
          <w:rFonts w:ascii="Arial" w:hAnsi="Arial" w:cs="Arial"/>
          <w:color w:val="000000"/>
        </w:rPr>
      </w:pPr>
      <w:r w:rsidRPr="0074700A">
        <w:rPr>
          <w:rFonts w:ascii="Arial" w:hAnsi="Arial" w:cs="Arial"/>
          <w:color w:val="000000"/>
        </w:rPr>
        <w:t>poruší čl. IX. odst. 4. Smlouvy</w:t>
      </w:r>
      <w:r>
        <w:rPr>
          <w:rFonts w:ascii="Arial" w:hAnsi="Arial" w:cs="Arial"/>
          <w:color w:val="000000"/>
        </w:rPr>
        <w:t>, nebo</w:t>
      </w:r>
    </w:p>
    <w:p w14:paraId="3AEAB781" w14:textId="1D3090E0" w:rsidR="00C12AF1" w:rsidRPr="00EE3F3D" w:rsidRDefault="00C12AF1" w:rsidP="000E3593">
      <w:pPr>
        <w:numPr>
          <w:ilvl w:val="0"/>
          <w:numId w:val="20"/>
        </w:numPr>
        <w:spacing w:before="60" w:after="60" w:line="276" w:lineRule="auto"/>
        <w:ind w:left="851" w:hanging="425"/>
        <w:jc w:val="both"/>
        <w:rPr>
          <w:rFonts w:ascii="Arial" w:hAnsi="Arial" w:cs="Arial"/>
          <w:color w:val="000000"/>
        </w:rPr>
      </w:pPr>
      <w:r w:rsidRPr="00EE3F3D">
        <w:rPr>
          <w:rFonts w:ascii="Arial" w:eastAsia="Arial" w:hAnsi="Arial" w:cs="Arial"/>
          <w:bCs/>
        </w:rPr>
        <w:t xml:space="preserve">zhotovitel </w:t>
      </w:r>
      <w:r w:rsidR="009E1DBD">
        <w:rPr>
          <w:rFonts w:ascii="Arial" w:eastAsia="Arial" w:hAnsi="Arial" w:cs="Arial"/>
          <w:bCs/>
        </w:rPr>
        <w:t>nedodrží</w:t>
      </w:r>
      <w:r w:rsidR="000228FE">
        <w:rPr>
          <w:rFonts w:ascii="Arial" w:eastAsia="Arial" w:hAnsi="Arial" w:cs="Arial"/>
          <w:bCs/>
        </w:rPr>
        <w:t xml:space="preserve"> svá prohlášení</w:t>
      </w:r>
      <w:r w:rsidR="00AB6A73">
        <w:rPr>
          <w:rFonts w:ascii="Arial" w:eastAsia="Arial" w:hAnsi="Arial" w:cs="Arial"/>
          <w:bCs/>
        </w:rPr>
        <w:t>,</w:t>
      </w:r>
      <w:r w:rsidR="000228FE">
        <w:rPr>
          <w:rFonts w:ascii="Arial" w:eastAsia="Arial" w:hAnsi="Arial" w:cs="Arial"/>
          <w:bCs/>
        </w:rPr>
        <w:t xml:space="preserve"> </w:t>
      </w:r>
      <w:r w:rsidR="00AB6A73">
        <w:rPr>
          <w:rFonts w:ascii="Arial" w:eastAsia="Arial" w:hAnsi="Arial" w:cs="Arial"/>
          <w:bCs/>
        </w:rPr>
        <w:t>nebo</w:t>
      </w:r>
      <w:r w:rsidR="000228FE">
        <w:rPr>
          <w:rFonts w:ascii="Arial" w:eastAsia="Arial" w:hAnsi="Arial" w:cs="Arial"/>
          <w:bCs/>
        </w:rPr>
        <w:t xml:space="preserve"> závazky uvedené v </w:t>
      </w:r>
      <w:r w:rsidR="00B47832">
        <w:rPr>
          <w:rFonts w:ascii="Arial" w:eastAsia="Arial" w:hAnsi="Arial" w:cs="Arial"/>
          <w:bCs/>
        </w:rPr>
        <w:t>Ú</w:t>
      </w:r>
      <w:r w:rsidR="000228FE">
        <w:rPr>
          <w:rFonts w:ascii="Arial" w:eastAsia="Arial" w:hAnsi="Arial" w:cs="Arial"/>
          <w:bCs/>
        </w:rPr>
        <w:t>vodních ustanovení</w:t>
      </w:r>
      <w:r w:rsidR="00B47832">
        <w:rPr>
          <w:rFonts w:ascii="Arial" w:eastAsia="Arial" w:hAnsi="Arial" w:cs="Arial"/>
          <w:bCs/>
        </w:rPr>
        <w:t>ch</w:t>
      </w:r>
      <w:r w:rsidR="000228FE">
        <w:rPr>
          <w:rFonts w:ascii="Arial" w:eastAsia="Arial" w:hAnsi="Arial" w:cs="Arial"/>
          <w:bCs/>
        </w:rPr>
        <w:t xml:space="preserve"> </w:t>
      </w:r>
      <w:r w:rsidR="00B47832">
        <w:rPr>
          <w:rFonts w:ascii="Arial" w:eastAsia="Arial" w:hAnsi="Arial" w:cs="Arial"/>
          <w:bCs/>
        </w:rPr>
        <w:t xml:space="preserve">Smlouvy nebo v </w:t>
      </w:r>
      <w:r w:rsidR="000228FE">
        <w:rPr>
          <w:rFonts w:ascii="Arial" w:eastAsia="Arial" w:hAnsi="Arial" w:cs="Arial"/>
          <w:bCs/>
        </w:rPr>
        <w:t xml:space="preserve">čl. </w:t>
      </w:r>
      <w:r w:rsidR="00503648">
        <w:rPr>
          <w:rFonts w:ascii="Arial" w:eastAsia="Arial" w:hAnsi="Arial" w:cs="Arial"/>
          <w:bCs/>
        </w:rPr>
        <w:t>I,</w:t>
      </w:r>
      <w:r w:rsidR="00503648">
        <w:rPr>
          <w:rFonts w:ascii="Arial" w:eastAsia="Arial" w:hAnsi="Arial" w:cs="Arial"/>
          <w:bCs/>
        </w:rPr>
        <w:t xml:space="preserve"> nebo v odst. 11. čl</w:t>
      </w:r>
      <w:r w:rsidR="0042116C">
        <w:rPr>
          <w:rFonts w:ascii="Arial" w:eastAsia="Arial" w:hAnsi="Arial" w:cs="Arial"/>
          <w:bCs/>
        </w:rPr>
        <w:t>.</w:t>
      </w:r>
      <w:r w:rsidR="00503648">
        <w:rPr>
          <w:rFonts w:ascii="Arial" w:eastAsia="Arial" w:hAnsi="Arial" w:cs="Arial"/>
          <w:bCs/>
        </w:rPr>
        <w:t xml:space="preserve"> III. </w:t>
      </w:r>
      <w:r w:rsidR="000228FE">
        <w:rPr>
          <w:rFonts w:ascii="Arial" w:eastAsia="Arial" w:hAnsi="Arial" w:cs="Arial"/>
          <w:bCs/>
        </w:rPr>
        <w:t xml:space="preserve"> </w:t>
      </w:r>
      <w:proofErr w:type="gramStart"/>
      <w:r w:rsidR="000228FE">
        <w:rPr>
          <w:rFonts w:ascii="Arial" w:eastAsia="Arial" w:hAnsi="Arial" w:cs="Arial"/>
          <w:bCs/>
        </w:rPr>
        <w:t>této</w:t>
      </w:r>
      <w:proofErr w:type="gramEnd"/>
      <w:r w:rsidR="000228FE">
        <w:rPr>
          <w:rFonts w:ascii="Arial" w:eastAsia="Arial" w:hAnsi="Arial" w:cs="Arial"/>
          <w:bCs/>
        </w:rPr>
        <w:t xml:space="preserve"> Smlouvy</w:t>
      </w:r>
      <w:r w:rsidR="000E3593">
        <w:rPr>
          <w:rFonts w:ascii="Arial" w:eastAsia="Arial" w:hAnsi="Arial" w:cs="Arial"/>
          <w:bCs/>
        </w:rPr>
        <w:t>.</w:t>
      </w:r>
    </w:p>
    <w:p w14:paraId="003A5310" w14:textId="7EED2732" w:rsidR="009B7A2A" w:rsidRPr="00076AFA" w:rsidRDefault="00C12AF1" w:rsidP="00076AFA">
      <w:pPr>
        <w:pStyle w:val="Odstavecseseznamem"/>
        <w:numPr>
          <w:ilvl w:val="1"/>
          <w:numId w:val="21"/>
        </w:numPr>
        <w:tabs>
          <w:tab w:val="left" w:pos="993"/>
        </w:tabs>
        <w:spacing w:before="60" w:line="276" w:lineRule="auto"/>
        <w:ind w:left="426" w:hanging="426"/>
        <w:jc w:val="both"/>
        <w:rPr>
          <w:rFonts w:ascii="Arial" w:hAnsi="Arial" w:cs="Arial"/>
        </w:rPr>
      </w:pPr>
      <w:r w:rsidRPr="000E3593">
        <w:rPr>
          <w:rFonts w:ascii="Arial" w:hAnsi="Arial" w:cs="Arial"/>
        </w:rPr>
        <w:t>Objednatel je dále oprávněn od Smlouvy odstoupit v případě, že bude vydáno rozhodnutí o úpadku zhotovitele, nebo bude zahájeno insolvenční řízení se zhotovitelem, anebo zhotovitel sám podá dlužnický návrh na zahájení insolvenčního řízení nebo zhotovitel vstoupí do likvidace.</w:t>
      </w:r>
    </w:p>
    <w:p w14:paraId="73B6334F" w14:textId="25B60DAA" w:rsidR="006F257D" w:rsidRPr="00076AFA" w:rsidRDefault="00C12AF1" w:rsidP="006F257D">
      <w:pPr>
        <w:pStyle w:val="Odstavecseseznamem"/>
        <w:numPr>
          <w:ilvl w:val="1"/>
          <w:numId w:val="21"/>
        </w:numPr>
        <w:tabs>
          <w:tab w:val="left" w:pos="993"/>
        </w:tabs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9B7A2A">
        <w:rPr>
          <w:rFonts w:ascii="Arial" w:hAnsi="Arial" w:cs="Arial"/>
        </w:rPr>
        <w:t>Jestliže objednatel odstoupí od Smlouvy z některého z důvodů uvedených v čl. VIII. odst. </w:t>
      </w:r>
      <w:r w:rsidR="00384A3A" w:rsidRPr="009B7A2A">
        <w:rPr>
          <w:rFonts w:ascii="Arial" w:hAnsi="Arial" w:cs="Arial"/>
        </w:rPr>
        <w:t>7</w:t>
      </w:r>
      <w:r w:rsidRPr="009B7A2A">
        <w:rPr>
          <w:rFonts w:ascii="Arial" w:hAnsi="Arial" w:cs="Arial"/>
        </w:rPr>
        <w:t>.</w:t>
      </w:r>
      <w:r w:rsidR="000E3593" w:rsidRPr="009B7A2A">
        <w:rPr>
          <w:rFonts w:ascii="Arial" w:hAnsi="Arial" w:cs="Arial"/>
        </w:rPr>
        <w:t xml:space="preserve"> nebo </w:t>
      </w:r>
      <w:r w:rsidR="00384A3A" w:rsidRPr="009B7A2A">
        <w:rPr>
          <w:rFonts w:ascii="Arial" w:hAnsi="Arial" w:cs="Arial"/>
        </w:rPr>
        <w:t>8</w:t>
      </w:r>
      <w:r w:rsidR="000E3593" w:rsidRPr="009B7A2A">
        <w:rPr>
          <w:rFonts w:ascii="Arial" w:hAnsi="Arial" w:cs="Arial"/>
        </w:rPr>
        <w:t>.</w:t>
      </w:r>
      <w:r w:rsidRPr="009B7A2A">
        <w:rPr>
          <w:rFonts w:ascii="Arial" w:hAnsi="Arial" w:cs="Arial"/>
        </w:rPr>
        <w:t xml:space="preserve"> Smlouvy, má zhotovitel nárok na zaplacení ceny ve výši, která odpovídá skutečně provedeným pracím do doby odstoupení od Smlouvy, která je ponížená o 30</w:t>
      </w:r>
      <w:r w:rsidR="000E3593" w:rsidRPr="009B7A2A">
        <w:rPr>
          <w:rFonts w:ascii="Arial" w:hAnsi="Arial" w:cs="Arial"/>
        </w:rPr>
        <w:t xml:space="preserve"> </w:t>
      </w:r>
      <w:r w:rsidRPr="009B7A2A">
        <w:rPr>
          <w:rFonts w:ascii="Arial" w:hAnsi="Arial" w:cs="Arial"/>
        </w:rPr>
        <w:t xml:space="preserve">%. Výše uvedeným </w:t>
      </w:r>
      <w:proofErr w:type="gramStart"/>
      <w:r w:rsidRPr="009B7A2A">
        <w:rPr>
          <w:rFonts w:ascii="Arial" w:hAnsi="Arial" w:cs="Arial"/>
        </w:rPr>
        <w:t>není</w:t>
      </w:r>
      <w:proofErr w:type="gramEnd"/>
      <w:r w:rsidR="00150DEE" w:rsidRPr="009B7A2A">
        <w:rPr>
          <w:rFonts w:ascii="Arial" w:hAnsi="Arial" w:cs="Arial"/>
        </w:rPr>
        <w:t xml:space="preserve"> </w:t>
      </w:r>
      <w:r w:rsidRPr="009B7A2A">
        <w:rPr>
          <w:rFonts w:ascii="Arial" w:hAnsi="Arial" w:cs="Arial"/>
        </w:rPr>
        <w:t>jakkoliv dotčeno právo objednatele na náhradu škody, která mu</w:t>
      </w:r>
      <w:r w:rsidR="003868C2" w:rsidRPr="009B7A2A">
        <w:rPr>
          <w:rFonts w:ascii="Arial" w:hAnsi="Arial" w:cs="Arial"/>
        </w:rPr>
        <w:t> </w:t>
      </w:r>
      <w:r w:rsidRPr="009B7A2A">
        <w:rPr>
          <w:rFonts w:ascii="Arial" w:hAnsi="Arial" w:cs="Arial"/>
        </w:rPr>
        <w:t>vznikla porušením povinnosti zhotovitele</w:t>
      </w:r>
      <w:r w:rsidR="00DA4013" w:rsidRPr="009B7A2A">
        <w:rPr>
          <w:rFonts w:ascii="Arial" w:hAnsi="Arial" w:cs="Arial"/>
        </w:rPr>
        <w:t xml:space="preserve">. </w:t>
      </w:r>
    </w:p>
    <w:p w14:paraId="4A2578F5" w14:textId="4CC7CB55" w:rsidR="00127C67" w:rsidRPr="009B7A2A" w:rsidRDefault="00D702D3" w:rsidP="009B7A2A">
      <w:pPr>
        <w:pStyle w:val="Odstavecseseznamem"/>
        <w:numPr>
          <w:ilvl w:val="1"/>
          <w:numId w:val="21"/>
        </w:numPr>
        <w:tabs>
          <w:tab w:val="left" w:pos="993"/>
        </w:tabs>
        <w:spacing w:before="60" w:after="6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9B7A2A">
        <w:rPr>
          <w:rFonts w:ascii="Arial" w:hAnsi="Arial" w:cs="Arial"/>
          <w:color w:val="000000"/>
        </w:rPr>
        <w:t>Ukončením účinnosti této Smlouvy nejsou dotčena ustanovení týkající se záruk, nároku z vadného plnění, nároku z náhrady škody, nároku ze smluvních pokut</w:t>
      </w:r>
      <w:r w:rsidR="00BB35ED" w:rsidRPr="009B7A2A">
        <w:rPr>
          <w:rFonts w:ascii="Arial" w:hAnsi="Arial" w:cs="Arial"/>
          <w:color w:val="000000"/>
        </w:rPr>
        <w:t xml:space="preserve"> či úroků z</w:t>
      </w:r>
      <w:r w:rsidR="00365877" w:rsidRPr="009B7A2A">
        <w:rPr>
          <w:rFonts w:ascii="Arial" w:hAnsi="Arial" w:cs="Arial"/>
          <w:color w:val="000000"/>
        </w:rPr>
        <w:t> </w:t>
      </w:r>
      <w:r w:rsidR="00BB35ED" w:rsidRPr="009B7A2A">
        <w:rPr>
          <w:rFonts w:ascii="Arial" w:hAnsi="Arial" w:cs="Arial"/>
          <w:color w:val="000000"/>
        </w:rPr>
        <w:t>prodlení</w:t>
      </w:r>
      <w:r w:rsidR="00365877" w:rsidRPr="009B7A2A">
        <w:rPr>
          <w:rFonts w:ascii="Arial" w:hAnsi="Arial" w:cs="Arial"/>
          <w:color w:val="000000"/>
        </w:rPr>
        <w:t>, ustanovení o ochraně informací a mlčenlivosti, licenčních ujednání, ani další ustanovení a</w:t>
      </w:r>
      <w:r w:rsidR="000E3593" w:rsidRPr="009B7A2A">
        <w:rPr>
          <w:rFonts w:ascii="Arial" w:hAnsi="Arial" w:cs="Arial"/>
          <w:color w:val="000000"/>
        </w:rPr>
        <w:t> </w:t>
      </w:r>
      <w:r w:rsidR="00365877" w:rsidRPr="009B7A2A">
        <w:rPr>
          <w:rFonts w:ascii="Arial" w:hAnsi="Arial" w:cs="Arial"/>
          <w:color w:val="000000"/>
        </w:rPr>
        <w:t>nároky, z jejichž povahy vyplývá, že mají trvat i po zániku účinnosti této Smlouvy.</w:t>
      </w:r>
    </w:p>
    <w:p w14:paraId="2904E1C8" w14:textId="77777777" w:rsidR="0068154C" w:rsidRDefault="0068154C" w:rsidP="00DA4013">
      <w:pPr>
        <w:spacing w:before="120" w:after="120" w:line="276" w:lineRule="auto"/>
        <w:ind w:right="11"/>
        <w:jc w:val="both"/>
        <w:rPr>
          <w:rFonts w:ascii="Arial" w:hAnsi="Arial" w:cs="Arial"/>
          <w:color w:val="000000"/>
        </w:rPr>
      </w:pPr>
    </w:p>
    <w:p w14:paraId="345ECEDB" w14:textId="77777777" w:rsidR="0068154C" w:rsidRDefault="0068154C">
      <w:pPr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</w:rPr>
        <w:br w:type="page"/>
      </w:r>
    </w:p>
    <w:p w14:paraId="2310DDEE" w14:textId="22766DCB" w:rsidR="00DA4013" w:rsidRDefault="00DA4013" w:rsidP="00DA4013">
      <w:pPr>
        <w:spacing w:after="120" w:line="276" w:lineRule="auto"/>
        <w:jc w:val="center"/>
        <w:rPr>
          <w:rFonts w:ascii="Arial" w:hAnsi="Arial" w:cs="Arial"/>
          <w:b/>
          <w:bCs/>
          <w:caps/>
          <w:color w:val="000000"/>
        </w:rPr>
      </w:pPr>
      <w:r w:rsidRPr="00C4066E">
        <w:rPr>
          <w:rFonts w:ascii="Arial" w:hAnsi="Arial" w:cs="Arial"/>
          <w:b/>
          <w:bCs/>
          <w:caps/>
          <w:color w:val="000000"/>
        </w:rPr>
        <w:lastRenderedPageBreak/>
        <w:t xml:space="preserve">Článek </w:t>
      </w:r>
      <w:r>
        <w:rPr>
          <w:rFonts w:ascii="Arial" w:hAnsi="Arial" w:cs="Arial"/>
          <w:b/>
          <w:bCs/>
          <w:caps/>
          <w:color w:val="000000"/>
        </w:rPr>
        <w:t>IX.</w:t>
      </w:r>
      <w:r w:rsidRPr="00C4066E">
        <w:rPr>
          <w:rFonts w:ascii="Arial" w:hAnsi="Arial" w:cs="Arial"/>
          <w:b/>
          <w:bCs/>
          <w:caps/>
          <w:color w:val="000000"/>
        </w:rPr>
        <w:t xml:space="preserve"> </w:t>
      </w:r>
      <w:r>
        <w:rPr>
          <w:rFonts w:ascii="Arial" w:hAnsi="Arial" w:cs="Arial"/>
          <w:b/>
          <w:bCs/>
          <w:caps/>
          <w:color w:val="000000"/>
        </w:rPr>
        <w:t xml:space="preserve">  Záruka a pojištění</w:t>
      </w:r>
    </w:p>
    <w:p w14:paraId="431FB124" w14:textId="1CB868D6" w:rsidR="00E85C0A" w:rsidRPr="0074700A" w:rsidRDefault="00E85C0A" w:rsidP="00E85C0A">
      <w:pPr>
        <w:numPr>
          <w:ilvl w:val="0"/>
          <w:numId w:val="23"/>
        </w:numPr>
        <w:tabs>
          <w:tab w:val="clear" w:pos="360"/>
          <w:tab w:val="num" w:pos="426"/>
        </w:tabs>
        <w:spacing w:after="120" w:line="276" w:lineRule="auto"/>
        <w:ind w:left="426" w:right="11" w:hanging="426"/>
        <w:jc w:val="both"/>
        <w:rPr>
          <w:rFonts w:ascii="Arial" w:hAnsi="Arial" w:cs="Arial"/>
          <w:color w:val="000000"/>
        </w:rPr>
      </w:pPr>
      <w:r w:rsidRPr="0074700A">
        <w:rPr>
          <w:rFonts w:ascii="Arial" w:hAnsi="Arial" w:cs="Arial"/>
          <w:color w:val="000000"/>
        </w:rPr>
        <w:t>Zhotovitel bude odpovídat za to, že dílo, včetně všech jeho částí, bude po stanovenou dobu (záruční doba) způsobilé k použití ke smluvenému účelu, resp. že si zachová vlastnosti stanovené právními předpisy, technickými normami, příp. vlastnosti obvyklé. Zhotovitelova odpovědnost se nevztahuje výlučně na škody způsobené nesprávným užíváním díla objednatelem a vyšší moc</w:t>
      </w:r>
      <w:r w:rsidR="00AE6EC0">
        <w:rPr>
          <w:rFonts w:ascii="Arial" w:hAnsi="Arial" w:cs="Arial"/>
          <w:color w:val="000000"/>
        </w:rPr>
        <w:t>í</w:t>
      </w:r>
      <w:r w:rsidRPr="0074700A">
        <w:rPr>
          <w:rFonts w:ascii="Arial" w:hAnsi="Arial" w:cs="Arial"/>
          <w:color w:val="000000"/>
        </w:rPr>
        <w:t>, pouze však v rozsahu předjímaném občanským zákoníkem.</w:t>
      </w:r>
    </w:p>
    <w:p w14:paraId="31DB91B0" w14:textId="77777777" w:rsidR="00E85C0A" w:rsidRPr="0074700A" w:rsidRDefault="00E85C0A" w:rsidP="00E85C0A">
      <w:pPr>
        <w:numPr>
          <w:ilvl w:val="0"/>
          <w:numId w:val="23"/>
        </w:numPr>
        <w:tabs>
          <w:tab w:val="clear" w:pos="360"/>
          <w:tab w:val="num" w:pos="426"/>
        </w:tabs>
        <w:spacing w:after="120" w:line="276" w:lineRule="auto"/>
        <w:ind w:left="426" w:right="11" w:hanging="426"/>
        <w:jc w:val="both"/>
        <w:rPr>
          <w:rFonts w:ascii="Arial" w:hAnsi="Arial" w:cs="Arial"/>
          <w:color w:val="000000"/>
        </w:rPr>
      </w:pPr>
      <w:r w:rsidRPr="0074700A">
        <w:rPr>
          <w:rFonts w:ascii="Arial" w:hAnsi="Arial" w:cs="Arial"/>
          <w:color w:val="000000"/>
        </w:rPr>
        <w:t>Záruční doba na celé dílo, včetně jednotlivých částí díla je stanovena na dobu 48 měsíců a začíná plynout ode dne převzetí příslušné části díla</w:t>
      </w:r>
      <w:r>
        <w:rPr>
          <w:rFonts w:ascii="Arial" w:hAnsi="Arial" w:cs="Arial"/>
          <w:color w:val="000000"/>
        </w:rPr>
        <w:t>.</w:t>
      </w:r>
    </w:p>
    <w:p w14:paraId="4F70DE16" w14:textId="77777777" w:rsidR="00E85C0A" w:rsidRDefault="00E85C0A" w:rsidP="00E85C0A">
      <w:pPr>
        <w:numPr>
          <w:ilvl w:val="0"/>
          <w:numId w:val="23"/>
        </w:numPr>
        <w:tabs>
          <w:tab w:val="clear" w:pos="360"/>
          <w:tab w:val="num" w:pos="426"/>
        </w:tabs>
        <w:spacing w:after="120" w:line="276" w:lineRule="auto"/>
        <w:ind w:left="426" w:right="11" w:hanging="426"/>
        <w:jc w:val="both"/>
        <w:rPr>
          <w:rFonts w:ascii="Arial" w:hAnsi="Arial" w:cs="Arial"/>
          <w:color w:val="000000"/>
        </w:rPr>
      </w:pPr>
      <w:r w:rsidRPr="0074700A">
        <w:rPr>
          <w:rFonts w:ascii="Arial" w:hAnsi="Arial" w:cs="Arial"/>
          <w:color w:val="000000"/>
        </w:rPr>
        <w:t>Pro případ vady díla sjednávají smluvní strany právo objednatele požadovat a povinnost zhotovitele poskytovat bezplatné odstranění vady. Zhotovitel se zavazuje případné vady díla odstranit po uplatnění reklamace objednatelem, učiněné písemnou formou, ve lhůtě stanovené objednatelem.</w:t>
      </w:r>
    </w:p>
    <w:p w14:paraId="3804C0F8" w14:textId="77777777" w:rsidR="00E85C0A" w:rsidRPr="0074700A" w:rsidRDefault="00E85C0A" w:rsidP="00E85C0A">
      <w:pPr>
        <w:numPr>
          <w:ilvl w:val="0"/>
          <w:numId w:val="23"/>
        </w:numPr>
        <w:tabs>
          <w:tab w:val="clear" w:pos="360"/>
          <w:tab w:val="num" w:pos="426"/>
        </w:tabs>
        <w:spacing w:after="120" w:line="276" w:lineRule="auto"/>
        <w:ind w:left="426" w:right="11" w:hanging="426"/>
        <w:jc w:val="both"/>
        <w:rPr>
          <w:rFonts w:ascii="Arial" w:hAnsi="Arial" w:cs="Arial"/>
          <w:color w:val="000000"/>
        </w:rPr>
      </w:pPr>
      <w:r w:rsidRPr="00CE7BCE">
        <w:rPr>
          <w:rFonts w:ascii="Arial" w:hAnsi="Arial" w:cs="Arial"/>
          <w:color w:val="000000"/>
        </w:rPr>
        <w:t xml:space="preserve">V případě, že nedojde ze strany zhotovitele k odstranění reklamovaných vad </w:t>
      </w:r>
      <w:r>
        <w:rPr>
          <w:rFonts w:ascii="Arial" w:hAnsi="Arial" w:cs="Arial"/>
          <w:color w:val="000000"/>
        </w:rPr>
        <w:t xml:space="preserve">v intencích odstavce výše </w:t>
      </w:r>
      <w:r w:rsidRPr="00CE7BCE">
        <w:rPr>
          <w:rFonts w:ascii="Arial" w:hAnsi="Arial" w:cs="Arial"/>
          <w:color w:val="000000"/>
        </w:rPr>
        <w:t>řádně nebo včas, je objednatel oprávněn nechat si vady odstranit jinou odborně způsobilou osobou a zhotovitel je povinen uhradit objednateli veškeré náklady jím účelně vynaložené na odstranění reklamované vady.</w:t>
      </w:r>
    </w:p>
    <w:p w14:paraId="296BAECE" w14:textId="2021073B" w:rsidR="00E85C0A" w:rsidRPr="006058DF" w:rsidRDefault="00E85C0A" w:rsidP="00E85C0A">
      <w:pPr>
        <w:numPr>
          <w:ilvl w:val="0"/>
          <w:numId w:val="23"/>
        </w:numPr>
        <w:tabs>
          <w:tab w:val="clear" w:pos="360"/>
          <w:tab w:val="num" w:pos="426"/>
        </w:tabs>
        <w:spacing w:after="120" w:line="276" w:lineRule="auto"/>
        <w:ind w:left="426" w:right="11" w:hanging="426"/>
        <w:jc w:val="both"/>
        <w:rPr>
          <w:rFonts w:ascii="Arial" w:hAnsi="Arial" w:cs="Arial"/>
          <w:color w:val="000000"/>
        </w:rPr>
      </w:pPr>
      <w:r w:rsidRPr="0074700A">
        <w:rPr>
          <w:rFonts w:ascii="Arial" w:hAnsi="Arial" w:cs="Arial"/>
          <w:color w:val="000000"/>
        </w:rPr>
        <w:t xml:space="preserve">Zhotovitel </w:t>
      </w:r>
      <w:r w:rsidR="00BB5781">
        <w:rPr>
          <w:rFonts w:ascii="Arial" w:hAnsi="Arial" w:cs="Arial"/>
          <w:color w:val="000000"/>
        </w:rPr>
        <w:t xml:space="preserve">prohlašuje, že </w:t>
      </w:r>
      <w:r w:rsidRPr="0074700A">
        <w:rPr>
          <w:rFonts w:ascii="Arial" w:hAnsi="Arial" w:cs="Arial"/>
          <w:color w:val="000000"/>
        </w:rPr>
        <w:t xml:space="preserve">je pojištěn </w:t>
      </w:r>
      <w:r w:rsidR="00283B91">
        <w:rPr>
          <w:rFonts w:ascii="Arial" w:hAnsi="Arial" w:cs="Arial"/>
          <w:color w:val="000000"/>
        </w:rPr>
        <w:t>pro případ vznik</w:t>
      </w:r>
      <w:r w:rsidR="00A33CE5">
        <w:rPr>
          <w:rFonts w:ascii="Arial" w:hAnsi="Arial" w:cs="Arial"/>
          <w:color w:val="000000"/>
        </w:rPr>
        <w:t>u</w:t>
      </w:r>
      <w:r w:rsidRPr="0074700A">
        <w:rPr>
          <w:rFonts w:ascii="Arial" w:hAnsi="Arial" w:cs="Arial"/>
          <w:color w:val="000000"/>
        </w:rPr>
        <w:t xml:space="preserve"> škod způsoben</w:t>
      </w:r>
      <w:r w:rsidR="00283B91">
        <w:rPr>
          <w:rFonts w:ascii="Arial" w:hAnsi="Arial" w:cs="Arial"/>
          <w:color w:val="000000"/>
        </w:rPr>
        <w:t>ých</w:t>
      </w:r>
      <w:r w:rsidRPr="0074700A">
        <w:rPr>
          <w:rFonts w:ascii="Arial" w:hAnsi="Arial" w:cs="Arial"/>
          <w:color w:val="000000"/>
        </w:rPr>
        <w:t xml:space="preserve"> vadným dílem, jakož i škod způsoben</w:t>
      </w:r>
      <w:r w:rsidR="00283B91">
        <w:rPr>
          <w:rFonts w:ascii="Arial" w:hAnsi="Arial" w:cs="Arial"/>
          <w:color w:val="000000"/>
        </w:rPr>
        <w:t>ých</w:t>
      </w:r>
      <w:r w:rsidRPr="0074700A">
        <w:rPr>
          <w:rFonts w:ascii="Arial" w:hAnsi="Arial" w:cs="Arial"/>
          <w:color w:val="000000"/>
        </w:rPr>
        <w:t xml:space="preserve"> zhotovitelem při výkonu činnosti, případně jiných subjektů vymezených v § 2914 občanského zákoníku v rámci realizace předmětu Smlouvy, </w:t>
      </w:r>
      <w:r>
        <w:rPr>
          <w:rFonts w:ascii="Arial" w:hAnsi="Arial" w:cs="Arial"/>
          <w:color w:val="000000"/>
        </w:rPr>
        <w:t>a</w:t>
      </w:r>
      <w:r w:rsidR="0068154C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to</w:t>
      </w:r>
      <w:r w:rsidR="0068154C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nejpozději ke dni podpisu této Smlouvy, </w:t>
      </w:r>
      <w:r w:rsidRPr="0074700A">
        <w:rPr>
          <w:rFonts w:ascii="Arial" w:hAnsi="Arial" w:cs="Arial"/>
          <w:color w:val="000000"/>
        </w:rPr>
        <w:t xml:space="preserve">a to </w:t>
      </w:r>
      <w:r w:rsidR="00D516A1">
        <w:rPr>
          <w:rFonts w:ascii="Arial" w:hAnsi="Arial" w:cs="Arial"/>
          <w:color w:val="000000"/>
        </w:rPr>
        <w:t>ve</w:t>
      </w:r>
      <w:r w:rsidR="00182292">
        <w:rPr>
          <w:rFonts w:ascii="Arial" w:hAnsi="Arial" w:cs="Arial"/>
          <w:color w:val="000000"/>
        </w:rPr>
        <w:t xml:space="preserve"> </w:t>
      </w:r>
      <w:r w:rsidRPr="0074700A">
        <w:rPr>
          <w:rFonts w:ascii="Arial" w:hAnsi="Arial" w:cs="Arial"/>
          <w:color w:val="000000"/>
        </w:rPr>
        <w:t>výš</w:t>
      </w:r>
      <w:r w:rsidR="00182292">
        <w:rPr>
          <w:rFonts w:ascii="Arial" w:hAnsi="Arial" w:cs="Arial"/>
          <w:color w:val="000000"/>
        </w:rPr>
        <w:t>i</w:t>
      </w:r>
      <w:r w:rsidR="00427A90">
        <w:rPr>
          <w:rFonts w:ascii="Arial" w:hAnsi="Arial" w:cs="Arial"/>
          <w:color w:val="000000"/>
        </w:rPr>
        <w:t xml:space="preserve"> </w:t>
      </w:r>
      <w:r w:rsidR="00BD187D">
        <w:rPr>
          <w:rFonts w:ascii="Arial" w:hAnsi="Arial" w:cs="Arial"/>
          <w:color w:val="000000"/>
        </w:rPr>
        <w:t xml:space="preserve">stropu </w:t>
      </w:r>
      <w:r w:rsidR="00427A90">
        <w:rPr>
          <w:rFonts w:ascii="Arial" w:hAnsi="Arial" w:cs="Arial"/>
          <w:color w:val="000000"/>
        </w:rPr>
        <w:t>pojistného plnění vyplývající</w:t>
      </w:r>
      <w:r w:rsidR="00F740B4">
        <w:rPr>
          <w:rFonts w:ascii="Arial" w:hAnsi="Arial" w:cs="Arial"/>
          <w:color w:val="000000"/>
        </w:rPr>
        <w:t>ho</w:t>
      </w:r>
      <w:r w:rsidR="00427A90">
        <w:rPr>
          <w:rFonts w:ascii="Arial" w:hAnsi="Arial" w:cs="Arial"/>
          <w:color w:val="000000"/>
        </w:rPr>
        <w:t xml:space="preserve"> z pojistné smlouvy</w:t>
      </w:r>
      <w:r w:rsidR="00E46980">
        <w:rPr>
          <w:rFonts w:ascii="Arial" w:hAnsi="Arial" w:cs="Arial"/>
          <w:color w:val="000000"/>
        </w:rPr>
        <w:t xml:space="preserve"> </w:t>
      </w:r>
      <w:r w:rsidRPr="0074700A">
        <w:rPr>
          <w:rFonts w:ascii="Arial" w:hAnsi="Arial" w:cs="Arial"/>
          <w:color w:val="000000"/>
        </w:rPr>
        <w:t xml:space="preserve">minimálně </w:t>
      </w:r>
      <w:proofErr w:type="gramStart"/>
      <w:r>
        <w:rPr>
          <w:rFonts w:ascii="Arial" w:hAnsi="Arial" w:cs="Arial"/>
          <w:color w:val="000000"/>
        </w:rPr>
        <w:t>1</w:t>
      </w:r>
      <w:r w:rsidRPr="0074700A">
        <w:rPr>
          <w:rFonts w:ascii="Arial" w:hAnsi="Arial" w:cs="Arial"/>
          <w:color w:val="000000"/>
        </w:rPr>
        <w:t>.000.000,-</w:t>
      </w:r>
      <w:proofErr w:type="gramEnd"/>
      <w:r w:rsidRPr="0074700A">
        <w:rPr>
          <w:rFonts w:ascii="Arial" w:hAnsi="Arial" w:cs="Arial"/>
          <w:color w:val="000000"/>
        </w:rPr>
        <w:t xml:space="preserve"> Kč. Zhotovitel se zavazuje, že</w:t>
      </w:r>
      <w:r w:rsidR="00487071">
        <w:rPr>
          <w:rFonts w:ascii="Arial" w:hAnsi="Arial" w:cs="Arial"/>
          <w:color w:val="000000"/>
        </w:rPr>
        <w:t> </w:t>
      </w:r>
      <w:r w:rsidRPr="0074700A">
        <w:rPr>
          <w:rFonts w:ascii="Arial" w:hAnsi="Arial" w:cs="Arial"/>
          <w:color w:val="000000"/>
        </w:rPr>
        <w:t>bude udržovat pojistn</w:t>
      </w:r>
      <w:r w:rsidR="00DE6177">
        <w:rPr>
          <w:rFonts w:ascii="Arial" w:hAnsi="Arial" w:cs="Arial"/>
          <w:color w:val="000000"/>
        </w:rPr>
        <w:t>é</w:t>
      </w:r>
      <w:r w:rsidRPr="0074700A">
        <w:rPr>
          <w:rFonts w:ascii="Arial" w:hAnsi="Arial" w:cs="Arial"/>
          <w:color w:val="000000"/>
        </w:rPr>
        <w:t xml:space="preserve"> krytí ve stanoveném rozsahu do skončení záruční doby</w:t>
      </w:r>
      <w:r>
        <w:rPr>
          <w:rFonts w:ascii="Arial" w:hAnsi="Arial" w:cs="Arial"/>
          <w:color w:val="000000"/>
        </w:rPr>
        <w:t>, a</w:t>
      </w:r>
      <w:r w:rsidR="00487071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za</w:t>
      </w:r>
      <w:r w:rsidR="00487071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tím účelem je objednatel oprávněn požadovat na</w:t>
      </w:r>
      <w:r w:rsidR="003868C2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zhotoviteli kdykoliv do doby skončení záruční doby předložení aktuální pojistné smlouvy</w:t>
      </w:r>
      <w:r w:rsidR="00031E2A">
        <w:rPr>
          <w:rFonts w:ascii="Arial" w:hAnsi="Arial" w:cs="Arial"/>
          <w:color w:val="000000"/>
        </w:rPr>
        <w:t xml:space="preserve"> </w:t>
      </w:r>
      <w:r w:rsidR="009E4967">
        <w:rPr>
          <w:rFonts w:ascii="Arial" w:hAnsi="Arial" w:cs="Arial"/>
          <w:color w:val="000000"/>
        </w:rPr>
        <w:t>a zhotovitel je povinen ji do</w:t>
      </w:r>
      <w:r w:rsidR="00487071">
        <w:rPr>
          <w:rFonts w:ascii="Arial" w:hAnsi="Arial" w:cs="Arial"/>
          <w:color w:val="000000"/>
        </w:rPr>
        <w:t> </w:t>
      </w:r>
      <w:r w:rsidR="009E4967">
        <w:rPr>
          <w:rFonts w:ascii="Arial" w:hAnsi="Arial" w:cs="Arial"/>
          <w:color w:val="000000"/>
        </w:rPr>
        <w:t>tří pracovních dnů od obdržení žádosti objednateli předložit</w:t>
      </w:r>
      <w:r w:rsidRPr="0074700A">
        <w:rPr>
          <w:rFonts w:ascii="Arial" w:hAnsi="Arial" w:cs="Arial"/>
          <w:color w:val="000000"/>
        </w:rPr>
        <w:t xml:space="preserve">. </w:t>
      </w:r>
    </w:p>
    <w:p w14:paraId="657D2EC3" w14:textId="77777777" w:rsidR="00DA4013" w:rsidRPr="00DA4013" w:rsidRDefault="00DA4013" w:rsidP="00DA4013">
      <w:pPr>
        <w:spacing w:after="120" w:line="276" w:lineRule="auto"/>
        <w:jc w:val="both"/>
        <w:rPr>
          <w:rFonts w:ascii="Arial" w:hAnsi="Arial" w:cs="Arial"/>
          <w:caps/>
          <w:color w:val="000000"/>
        </w:rPr>
      </w:pPr>
    </w:p>
    <w:p w14:paraId="6929DC0C" w14:textId="11613DA9" w:rsidR="00E85C0A" w:rsidRDefault="00E85C0A" w:rsidP="00E85C0A">
      <w:pPr>
        <w:spacing w:after="120" w:line="276" w:lineRule="auto"/>
        <w:jc w:val="center"/>
        <w:rPr>
          <w:rFonts w:ascii="Arial" w:hAnsi="Arial" w:cs="Arial"/>
          <w:b/>
          <w:bCs/>
          <w:caps/>
          <w:color w:val="000000"/>
        </w:rPr>
      </w:pPr>
      <w:r w:rsidRPr="00C4066E">
        <w:rPr>
          <w:rFonts w:ascii="Arial" w:hAnsi="Arial" w:cs="Arial"/>
          <w:b/>
          <w:bCs/>
          <w:caps/>
          <w:color w:val="000000"/>
        </w:rPr>
        <w:t xml:space="preserve">Článek </w:t>
      </w:r>
      <w:r>
        <w:rPr>
          <w:rFonts w:ascii="Arial" w:hAnsi="Arial" w:cs="Arial"/>
          <w:b/>
          <w:bCs/>
          <w:caps/>
          <w:color w:val="000000"/>
        </w:rPr>
        <w:t>X.</w:t>
      </w:r>
      <w:r w:rsidRPr="00C4066E">
        <w:rPr>
          <w:rFonts w:ascii="Arial" w:hAnsi="Arial" w:cs="Arial"/>
          <w:b/>
          <w:bCs/>
          <w:caps/>
          <w:color w:val="000000"/>
        </w:rPr>
        <w:t xml:space="preserve"> </w:t>
      </w:r>
      <w:r>
        <w:rPr>
          <w:rFonts w:ascii="Arial" w:hAnsi="Arial" w:cs="Arial"/>
          <w:b/>
          <w:bCs/>
          <w:caps/>
          <w:color w:val="000000"/>
        </w:rPr>
        <w:t xml:space="preserve">  autorské právo</w:t>
      </w:r>
    </w:p>
    <w:p w14:paraId="241FB55E" w14:textId="7C475E67" w:rsidR="00C04B89" w:rsidRDefault="002711C2" w:rsidP="00F56B6F">
      <w:pPr>
        <w:numPr>
          <w:ilvl w:val="0"/>
          <w:numId w:val="25"/>
        </w:numPr>
        <w:tabs>
          <w:tab w:val="clear" w:pos="360"/>
          <w:tab w:val="num" w:pos="426"/>
        </w:tabs>
        <w:spacing w:after="120" w:line="276" w:lineRule="auto"/>
        <w:ind w:left="426" w:right="11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 prohlašuje, že je na základě své</w:t>
      </w:r>
      <w:r w:rsidR="0036778A"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</w:rPr>
        <w:t xml:space="preserve"> autorství nebo na základě </w:t>
      </w:r>
      <w:r w:rsidR="00A612C8">
        <w:rPr>
          <w:rFonts w:ascii="Arial" w:hAnsi="Arial" w:cs="Arial"/>
          <w:color w:val="000000"/>
        </w:rPr>
        <w:t xml:space="preserve">právního vztahu s autorem, resp. autory </w:t>
      </w:r>
      <w:r w:rsidR="00DD760A">
        <w:rPr>
          <w:rFonts w:ascii="Arial" w:hAnsi="Arial" w:cs="Arial"/>
          <w:color w:val="000000"/>
        </w:rPr>
        <w:t xml:space="preserve">autorských </w:t>
      </w:r>
      <w:r w:rsidR="00A612C8">
        <w:rPr>
          <w:rFonts w:ascii="Arial" w:hAnsi="Arial" w:cs="Arial"/>
          <w:color w:val="000000"/>
        </w:rPr>
        <w:t xml:space="preserve">děl vztahujících se k plnění </w:t>
      </w:r>
      <w:r w:rsidR="00B14AA1">
        <w:rPr>
          <w:rFonts w:ascii="Arial" w:hAnsi="Arial" w:cs="Arial"/>
          <w:color w:val="000000"/>
        </w:rPr>
        <w:t xml:space="preserve">dle této Smlouvy </w:t>
      </w:r>
      <w:r w:rsidR="0036778A">
        <w:rPr>
          <w:rFonts w:ascii="Arial" w:hAnsi="Arial" w:cs="Arial"/>
          <w:color w:val="000000"/>
        </w:rPr>
        <w:t>(zejména</w:t>
      </w:r>
      <w:r w:rsidR="00C05F47">
        <w:rPr>
          <w:rFonts w:ascii="Arial" w:hAnsi="Arial" w:cs="Arial"/>
          <w:color w:val="000000"/>
        </w:rPr>
        <w:t xml:space="preserve"> </w:t>
      </w:r>
      <w:r w:rsidR="00B6776E" w:rsidRPr="003868C2">
        <w:rPr>
          <w:rFonts w:ascii="Arial" w:hAnsi="Arial" w:cs="Arial"/>
          <w:color w:val="000000"/>
        </w:rPr>
        <w:t>DPS</w:t>
      </w:r>
      <w:r w:rsidR="00692588">
        <w:rPr>
          <w:rFonts w:ascii="Arial" w:hAnsi="Arial" w:cs="Arial"/>
          <w:color w:val="000000"/>
        </w:rPr>
        <w:t>) oprávněn vykonávat</w:t>
      </w:r>
      <w:r w:rsidR="00394DAD">
        <w:rPr>
          <w:rFonts w:ascii="Arial" w:hAnsi="Arial" w:cs="Arial"/>
          <w:color w:val="000000"/>
        </w:rPr>
        <w:t xml:space="preserve"> svým jménem a na svůj účet majetková práva autorů k</w:t>
      </w:r>
      <w:r w:rsidR="00487071">
        <w:rPr>
          <w:rFonts w:ascii="Arial" w:hAnsi="Arial" w:cs="Arial"/>
          <w:color w:val="000000"/>
        </w:rPr>
        <w:t> </w:t>
      </w:r>
      <w:r w:rsidR="00394DAD">
        <w:rPr>
          <w:rFonts w:ascii="Arial" w:hAnsi="Arial" w:cs="Arial"/>
          <w:color w:val="000000"/>
        </w:rPr>
        <w:t>autorsk</w:t>
      </w:r>
      <w:r w:rsidR="0049324C">
        <w:rPr>
          <w:rFonts w:ascii="Arial" w:hAnsi="Arial" w:cs="Arial"/>
          <w:color w:val="000000"/>
        </w:rPr>
        <w:t>ý</w:t>
      </w:r>
      <w:r w:rsidR="00394DAD">
        <w:rPr>
          <w:rFonts w:ascii="Arial" w:hAnsi="Arial" w:cs="Arial"/>
          <w:color w:val="000000"/>
        </w:rPr>
        <w:t>m díl</w:t>
      </w:r>
      <w:r w:rsidR="0049324C">
        <w:rPr>
          <w:rFonts w:ascii="Arial" w:hAnsi="Arial" w:cs="Arial"/>
          <w:color w:val="000000"/>
        </w:rPr>
        <w:t>ům</w:t>
      </w:r>
      <w:r w:rsidR="00394DAD">
        <w:rPr>
          <w:rFonts w:ascii="Arial" w:hAnsi="Arial" w:cs="Arial"/>
          <w:color w:val="000000"/>
        </w:rPr>
        <w:t xml:space="preserve"> </w:t>
      </w:r>
      <w:r w:rsidR="00D35966">
        <w:rPr>
          <w:rFonts w:ascii="Arial" w:hAnsi="Arial" w:cs="Arial"/>
          <w:color w:val="000000"/>
        </w:rPr>
        <w:t>ve smyslu zákona č. 121/2000 Sb., o</w:t>
      </w:r>
      <w:r w:rsidR="00D35966" w:rsidRPr="0074700A">
        <w:rPr>
          <w:rFonts w:ascii="Arial" w:hAnsi="Arial" w:cs="Arial"/>
          <w:color w:val="000000"/>
        </w:rPr>
        <w:t xml:space="preserve"> právu autorském, o právech souvisejících s právem autorským a o změně některých zákonů (autorský zákon)</w:t>
      </w:r>
      <w:r w:rsidR="00214B0E">
        <w:rPr>
          <w:rFonts w:ascii="Arial" w:hAnsi="Arial" w:cs="Arial"/>
          <w:color w:val="000000"/>
        </w:rPr>
        <w:t>, ve</w:t>
      </w:r>
      <w:r w:rsidR="00572E74">
        <w:rPr>
          <w:rFonts w:ascii="Arial" w:hAnsi="Arial" w:cs="Arial"/>
          <w:color w:val="000000"/>
        </w:rPr>
        <w:t> </w:t>
      </w:r>
      <w:r w:rsidR="00214B0E">
        <w:rPr>
          <w:rFonts w:ascii="Arial" w:hAnsi="Arial" w:cs="Arial"/>
          <w:color w:val="000000"/>
        </w:rPr>
        <w:t>znění pozdějších předpisů</w:t>
      </w:r>
      <w:r w:rsidR="00C34891">
        <w:rPr>
          <w:rFonts w:ascii="Arial" w:hAnsi="Arial" w:cs="Arial"/>
          <w:color w:val="000000"/>
        </w:rPr>
        <w:t xml:space="preserve">, </w:t>
      </w:r>
      <w:r w:rsidR="00C34891">
        <w:rPr>
          <w:rFonts w:ascii="Arial" w:hAnsi="Arial" w:cs="Arial"/>
          <w:color w:val="000000"/>
        </w:rPr>
        <w:t>která budou zahrnuta v plnění dle této Smlouvy.</w:t>
      </w:r>
    </w:p>
    <w:p w14:paraId="56D6BA4D" w14:textId="1530919D" w:rsidR="00BE4C35" w:rsidRPr="00613BC2" w:rsidRDefault="00BE4C35" w:rsidP="00BE4C35">
      <w:pPr>
        <w:numPr>
          <w:ilvl w:val="0"/>
          <w:numId w:val="25"/>
        </w:numPr>
        <w:spacing w:after="120" w:line="276" w:lineRule="auto"/>
        <w:ind w:right="11"/>
        <w:jc w:val="both"/>
      </w:pPr>
      <w:r w:rsidRPr="00FC7641">
        <w:rPr>
          <w:rFonts w:ascii="Arial" w:hAnsi="Arial" w:cs="Arial"/>
          <w:kern w:val="0"/>
        </w:rPr>
        <w:t xml:space="preserve">Zhotovitel poskytuje objednateli (nabyvateli licence) oprávnění ke zveřejnění autorského díla </w:t>
      </w:r>
      <w:r w:rsidR="00833A81">
        <w:rPr>
          <w:rFonts w:ascii="Arial" w:hAnsi="Arial" w:cs="Arial"/>
          <w:kern w:val="0"/>
        </w:rPr>
        <w:t xml:space="preserve">ve smyslu předchozího odstavce </w:t>
      </w:r>
      <w:r w:rsidRPr="00FC7641">
        <w:rPr>
          <w:rFonts w:ascii="Arial" w:hAnsi="Arial" w:cs="Arial"/>
          <w:kern w:val="0"/>
        </w:rPr>
        <w:t>a ke všem v úvahu přicházejícím způsobům užití</w:t>
      </w:r>
      <w:r w:rsidR="00341FA9">
        <w:rPr>
          <w:rFonts w:ascii="Arial" w:hAnsi="Arial" w:cs="Arial"/>
          <w:kern w:val="0"/>
        </w:rPr>
        <w:t xml:space="preserve"> </w:t>
      </w:r>
      <w:r w:rsidR="00341FA9">
        <w:rPr>
          <w:rFonts w:ascii="Arial" w:hAnsi="Arial" w:cs="Arial"/>
          <w:kern w:val="0"/>
        </w:rPr>
        <w:t>takového</w:t>
      </w:r>
      <w:r w:rsidRPr="00FC7641">
        <w:rPr>
          <w:rFonts w:ascii="Arial" w:hAnsi="Arial" w:cs="Arial"/>
          <w:kern w:val="0"/>
        </w:rPr>
        <w:t xml:space="preserve"> autorského díla a bez jakéhokoliv omezení, a to zejména pokud jde o územní, časový nebo množstevní rozsah užití. Zhotovitel se zavazuje zajistit poskytnutí licence ve</w:t>
      </w:r>
      <w:r w:rsidR="00487071">
        <w:rPr>
          <w:rFonts w:ascii="Arial" w:hAnsi="Arial" w:cs="Arial"/>
          <w:kern w:val="0"/>
        </w:rPr>
        <w:t> </w:t>
      </w:r>
      <w:r w:rsidRPr="00FC7641">
        <w:rPr>
          <w:rFonts w:ascii="Arial" w:hAnsi="Arial" w:cs="Arial"/>
          <w:kern w:val="0"/>
        </w:rPr>
        <w:t>stejném rozsahu jako dle předchozí věty i v případě, že by autorské dílo vytvořil jeho poddodavatel.</w:t>
      </w:r>
    </w:p>
    <w:p w14:paraId="7C804324" w14:textId="1B14F6A7" w:rsidR="0016602A" w:rsidRPr="00613BC2" w:rsidRDefault="0016602A" w:rsidP="0016602A">
      <w:pPr>
        <w:numPr>
          <w:ilvl w:val="0"/>
          <w:numId w:val="25"/>
        </w:numPr>
        <w:spacing w:after="120" w:line="276" w:lineRule="auto"/>
        <w:ind w:right="11"/>
        <w:jc w:val="both"/>
      </w:pPr>
      <w:r w:rsidRPr="00FC7641">
        <w:rPr>
          <w:rFonts w:ascii="Arial" w:hAnsi="Arial" w:cs="Arial"/>
          <w:kern w:val="0"/>
        </w:rPr>
        <w:t>Smluvní strany se výslovně dohodly, že cena za poskytnutí této licence je již zahrnuta v</w:t>
      </w:r>
      <w:r w:rsidR="003868C2">
        <w:rPr>
          <w:rFonts w:ascii="Arial" w:hAnsi="Arial" w:cs="Arial"/>
          <w:kern w:val="0"/>
        </w:rPr>
        <w:t> </w:t>
      </w:r>
      <w:r w:rsidRPr="00FC7641">
        <w:rPr>
          <w:rFonts w:ascii="Arial" w:hAnsi="Arial" w:cs="Arial"/>
          <w:kern w:val="0"/>
        </w:rPr>
        <w:t xml:space="preserve">ceně díla podle čl. </w:t>
      </w:r>
      <w:r>
        <w:rPr>
          <w:rFonts w:ascii="Arial" w:hAnsi="Arial" w:cs="Arial"/>
        </w:rPr>
        <w:t>VI.</w:t>
      </w:r>
      <w:r w:rsidRPr="00FC7641">
        <w:rPr>
          <w:rFonts w:ascii="Arial" w:hAnsi="Arial" w:cs="Arial"/>
          <w:kern w:val="0"/>
        </w:rPr>
        <w:t xml:space="preserve"> této </w:t>
      </w:r>
      <w:r w:rsidR="002A3D1C">
        <w:rPr>
          <w:rFonts w:ascii="Arial" w:hAnsi="Arial" w:cs="Arial"/>
          <w:kern w:val="0"/>
        </w:rPr>
        <w:t>S</w:t>
      </w:r>
      <w:r w:rsidRPr="00FC7641">
        <w:rPr>
          <w:rFonts w:ascii="Arial" w:hAnsi="Arial" w:cs="Arial"/>
          <w:kern w:val="0"/>
        </w:rPr>
        <w:t xml:space="preserve">mlouvy. </w:t>
      </w:r>
    </w:p>
    <w:p w14:paraId="2B0D61F7" w14:textId="77777777" w:rsidR="00950418" w:rsidRPr="00613BC2" w:rsidRDefault="00950418" w:rsidP="00950418">
      <w:pPr>
        <w:numPr>
          <w:ilvl w:val="0"/>
          <w:numId w:val="25"/>
        </w:numPr>
        <w:spacing w:after="120" w:line="276" w:lineRule="auto"/>
        <w:ind w:right="11"/>
        <w:jc w:val="both"/>
      </w:pPr>
      <w:r w:rsidRPr="00FC7641">
        <w:rPr>
          <w:rFonts w:ascii="Arial" w:hAnsi="Arial" w:cs="Arial"/>
          <w:kern w:val="0"/>
        </w:rPr>
        <w:lastRenderedPageBreak/>
        <w:t>Zhotovitel poskytuje licenci objednateli (nabyvateli licence) jako výhradní, kdy se zavazuje neposkytnout licenci třetí osobě a autorské dílo sám neužít.</w:t>
      </w:r>
    </w:p>
    <w:p w14:paraId="5C389B89" w14:textId="77777777" w:rsidR="001C08DF" w:rsidRPr="00613BC2" w:rsidRDefault="001C08DF" w:rsidP="001C08DF">
      <w:pPr>
        <w:numPr>
          <w:ilvl w:val="0"/>
          <w:numId w:val="25"/>
        </w:numPr>
        <w:spacing w:after="120" w:line="276" w:lineRule="auto"/>
        <w:ind w:right="11"/>
        <w:jc w:val="both"/>
      </w:pPr>
      <w:r w:rsidRPr="00FC7641">
        <w:rPr>
          <w:rFonts w:ascii="Arial" w:hAnsi="Arial" w:cs="Arial"/>
          <w:kern w:val="0"/>
        </w:rPr>
        <w:t>Objednatel (nabyvatel licence) není povinen licenci využít.</w:t>
      </w:r>
    </w:p>
    <w:p w14:paraId="2534E0F2" w14:textId="77777777" w:rsidR="00F80DF2" w:rsidRPr="00613BC2" w:rsidRDefault="00F80DF2" w:rsidP="00F80DF2">
      <w:pPr>
        <w:numPr>
          <w:ilvl w:val="0"/>
          <w:numId w:val="25"/>
        </w:numPr>
        <w:spacing w:after="120" w:line="276" w:lineRule="auto"/>
        <w:ind w:right="11"/>
        <w:jc w:val="both"/>
      </w:pPr>
      <w:r w:rsidRPr="00FC7641">
        <w:rPr>
          <w:rFonts w:ascii="Arial" w:hAnsi="Arial" w:cs="Arial"/>
          <w:kern w:val="0"/>
        </w:rPr>
        <w:t>Objednatel (nabyvatel licence) je oprávněn bez dalšího práva tvořící součást licence zcela nebo zčásti jako podlicenci poskytnout třetí osobě neomezeně.</w:t>
      </w:r>
    </w:p>
    <w:p w14:paraId="78A672BC" w14:textId="3169A954" w:rsidR="00F80DF2" w:rsidRPr="00613BC2" w:rsidRDefault="00F80DF2" w:rsidP="00F80DF2">
      <w:pPr>
        <w:numPr>
          <w:ilvl w:val="0"/>
          <w:numId w:val="25"/>
        </w:numPr>
        <w:spacing w:after="120" w:line="276" w:lineRule="auto"/>
        <w:ind w:right="11"/>
        <w:jc w:val="both"/>
      </w:pPr>
      <w:r w:rsidRPr="00FC7641">
        <w:rPr>
          <w:rFonts w:ascii="Arial" w:hAnsi="Arial" w:cs="Arial"/>
          <w:kern w:val="0"/>
        </w:rPr>
        <w:t xml:space="preserve">Objednatel (nabyvatel licence), stejně jako nabyvatel podlicence, je oprávněn bez dalšího </w:t>
      </w:r>
      <w:r w:rsidR="001F444A">
        <w:rPr>
          <w:rFonts w:ascii="Arial" w:hAnsi="Arial" w:cs="Arial"/>
          <w:kern w:val="0"/>
        </w:rPr>
        <w:t xml:space="preserve">zveřejnit dílo, </w:t>
      </w:r>
      <w:r w:rsidRPr="00FC7641">
        <w:rPr>
          <w:rFonts w:ascii="Arial" w:hAnsi="Arial" w:cs="Arial"/>
          <w:kern w:val="0"/>
        </w:rPr>
        <w:t>upravit či jinak měnit autorské dílo, jeho název, stejně jako spojit autorské dílo s jiným, zejména autorským, dílem nebo zařadit autorské dílo do díla souborného, a</w:t>
      </w:r>
      <w:r w:rsidR="00572E74">
        <w:rPr>
          <w:rFonts w:ascii="Arial" w:hAnsi="Arial" w:cs="Arial"/>
          <w:kern w:val="0"/>
        </w:rPr>
        <w:t> </w:t>
      </w:r>
      <w:r w:rsidRPr="00FC7641">
        <w:rPr>
          <w:rFonts w:ascii="Arial" w:hAnsi="Arial" w:cs="Arial"/>
          <w:kern w:val="0"/>
        </w:rPr>
        <w:t xml:space="preserve">to přímo nebo prostřednictvím třetích osob.  </w:t>
      </w:r>
    </w:p>
    <w:p w14:paraId="248C99CC" w14:textId="44A33E0A" w:rsidR="00F80DF2" w:rsidRPr="00613BC2" w:rsidRDefault="00F80DF2" w:rsidP="00F80DF2">
      <w:pPr>
        <w:numPr>
          <w:ilvl w:val="0"/>
          <w:numId w:val="25"/>
        </w:numPr>
        <w:spacing w:after="120" w:line="276" w:lineRule="auto"/>
        <w:ind w:right="11"/>
        <w:jc w:val="both"/>
      </w:pPr>
      <w:r w:rsidRPr="00FC7641">
        <w:rPr>
          <w:rFonts w:ascii="Arial" w:hAnsi="Arial" w:cs="Arial"/>
          <w:kern w:val="0"/>
        </w:rPr>
        <w:t>Smluvní strany se výslovně dohodly, že vylučují § 2364, § 2370</w:t>
      </w:r>
      <w:r w:rsidR="002C33FF">
        <w:rPr>
          <w:rFonts w:ascii="Arial" w:hAnsi="Arial" w:cs="Arial"/>
          <w:kern w:val="0"/>
        </w:rPr>
        <w:t>,</w:t>
      </w:r>
      <w:r w:rsidR="00E5280C">
        <w:rPr>
          <w:rFonts w:ascii="Arial" w:hAnsi="Arial" w:cs="Arial"/>
          <w:kern w:val="0"/>
        </w:rPr>
        <w:t xml:space="preserve"> § 2372</w:t>
      </w:r>
      <w:r w:rsidR="005407A0">
        <w:rPr>
          <w:rFonts w:ascii="Arial" w:hAnsi="Arial" w:cs="Arial"/>
          <w:kern w:val="0"/>
        </w:rPr>
        <w:t xml:space="preserve"> odst. 2</w:t>
      </w:r>
      <w:r w:rsidR="002C33FF">
        <w:rPr>
          <w:rFonts w:ascii="Arial" w:hAnsi="Arial" w:cs="Arial"/>
          <w:kern w:val="0"/>
        </w:rPr>
        <w:t>,</w:t>
      </w:r>
      <w:r w:rsidRPr="00FC7641">
        <w:rPr>
          <w:rFonts w:ascii="Arial" w:hAnsi="Arial" w:cs="Arial"/>
          <w:kern w:val="0"/>
        </w:rPr>
        <w:t xml:space="preserve"> § 2378</w:t>
      </w:r>
      <w:r w:rsidR="002C33FF">
        <w:rPr>
          <w:rFonts w:ascii="Arial" w:hAnsi="Arial" w:cs="Arial"/>
          <w:kern w:val="0"/>
        </w:rPr>
        <w:t xml:space="preserve"> a</w:t>
      </w:r>
      <w:r w:rsidR="000E3593">
        <w:rPr>
          <w:rFonts w:ascii="Arial" w:hAnsi="Arial" w:cs="Arial"/>
          <w:kern w:val="0"/>
        </w:rPr>
        <w:t> </w:t>
      </w:r>
      <w:r w:rsidR="002C33FF">
        <w:rPr>
          <w:rFonts w:ascii="Arial" w:hAnsi="Arial" w:cs="Arial"/>
          <w:kern w:val="0"/>
        </w:rPr>
        <w:t>§ 2382</w:t>
      </w:r>
      <w:r w:rsidRPr="00FC7641">
        <w:rPr>
          <w:rFonts w:ascii="Arial" w:hAnsi="Arial" w:cs="Arial"/>
          <w:kern w:val="0"/>
        </w:rPr>
        <w:t xml:space="preserve"> občanského zákoníku. </w:t>
      </w:r>
    </w:p>
    <w:p w14:paraId="40F4F88F" w14:textId="0D4D184A" w:rsidR="00F80DF2" w:rsidRPr="00613BC2" w:rsidRDefault="00F80DF2" w:rsidP="00F80DF2">
      <w:pPr>
        <w:numPr>
          <w:ilvl w:val="0"/>
          <w:numId w:val="25"/>
        </w:numPr>
        <w:spacing w:after="120" w:line="276" w:lineRule="auto"/>
        <w:ind w:right="11"/>
        <w:jc w:val="both"/>
      </w:pPr>
      <w:r w:rsidRPr="00FC7641">
        <w:rPr>
          <w:rFonts w:ascii="Arial" w:hAnsi="Arial" w:cs="Arial"/>
          <w:kern w:val="0"/>
        </w:rPr>
        <w:t xml:space="preserve">Zhotovitel tímto prohlašuje, že pokud v souvislosti s plněním na základě této </w:t>
      </w:r>
      <w:r w:rsidR="00C27643">
        <w:rPr>
          <w:rFonts w:ascii="Arial" w:hAnsi="Arial" w:cs="Arial"/>
          <w:kern w:val="0"/>
        </w:rPr>
        <w:t>S</w:t>
      </w:r>
      <w:r w:rsidRPr="00FC7641">
        <w:rPr>
          <w:rFonts w:ascii="Arial" w:hAnsi="Arial" w:cs="Arial"/>
          <w:kern w:val="0"/>
        </w:rPr>
        <w:t>mlouvy vytvořil databáze, zřídil je pro objednatele jako pro pořizovatele databáze dle § 89 autorského zákona, a objednateli tak svědčí všechna práva užít celý obsah databáze nebo její kvalitativně nebo kvantitativně podstatné části a právo udělit jinému oprávnění k výkonu tohoto práva. Objednatel je oprávněn databázi měnit a doplňovat bez souhlasu a vědomí zhotovitele.</w:t>
      </w:r>
    </w:p>
    <w:p w14:paraId="10F04A70" w14:textId="77777777" w:rsidR="00F80DF2" w:rsidRPr="00613BC2" w:rsidRDefault="00F80DF2" w:rsidP="00F80DF2">
      <w:pPr>
        <w:numPr>
          <w:ilvl w:val="0"/>
          <w:numId w:val="25"/>
        </w:numPr>
        <w:spacing w:after="120" w:line="276" w:lineRule="auto"/>
        <w:ind w:right="11"/>
        <w:jc w:val="both"/>
      </w:pPr>
      <w:r w:rsidRPr="00FC7641">
        <w:rPr>
          <w:rFonts w:ascii="Arial" w:hAnsi="Arial" w:cs="Arial"/>
          <w:kern w:val="0"/>
        </w:rPr>
        <w:t xml:space="preserve">V případě, že by se z jakéhokoliv důvodu stal pořizovatelem databáze zhotovitel nebo jeho poddodavatel, je zhotovitel povinen zajistit převod veškerých práv k databázi, včetně zvláštních práv pořizovatele databáze dle § 88 a násl. autorského zákona na objednatele, a to bez omezení objednatele ohledně dalšího převodu těchto práv třetím osobám.  </w:t>
      </w:r>
    </w:p>
    <w:p w14:paraId="6D645EE9" w14:textId="357B6AC6" w:rsidR="00F80DF2" w:rsidRPr="00613BC2" w:rsidRDefault="00F80DF2" w:rsidP="00F80DF2">
      <w:pPr>
        <w:numPr>
          <w:ilvl w:val="0"/>
          <w:numId w:val="25"/>
        </w:numPr>
        <w:spacing w:after="120" w:line="276" w:lineRule="auto"/>
        <w:ind w:right="11"/>
        <w:jc w:val="both"/>
      </w:pPr>
      <w:r w:rsidRPr="00FC7641">
        <w:rPr>
          <w:rFonts w:ascii="Arial" w:hAnsi="Arial" w:cs="Arial"/>
          <w:kern w:val="0"/>
        </w:rPr>
        <w:t xml:space="preserve">Stejně tak v případě, že zhotoviteli vznikla na základě této </w:t>
      </w:r>
      <w:r w:rsidR="00AF4100">
        <w:rPr>
          <w:rFonts w:ascii="Arial" w:hAnsi="Arial" w:cs="Arial"/>
          <w:kern w:val="0"/>
        </w:rPr>
        <w:t>S</w:t>
      </w:r>
      <w:r w:rsidRPr="00FC7641">
        <w:rPr>
          <w:rFonts w:ascii="Arial" w:hAnsi="Arial" w:cs="Arial"/>
          <w:kern w:val="0"/>
        </w:rPr>
        <w:t xml:space="preserve">mlouvy zvláštní práva pořizovatele databáze ve smyslu § 88 a násl. autorského zákona, zhotovitel touto </w:t>
      </w:r>
      <w:r w:rsidR="00AF4100">
        <w:rPr>
          <w:rFonts w:ascii="Arial" w:hAnsi="Arial" w:cs="Arial"/>
          <w:kern w:val="0"/>
        </w:rPr>
        <w:t>S</w:t>
      </w:r>
      <w:r w:rsidRPr="00FC7641">
        <w:rPr>
          <w:rFonts w:ascii="Arial" w:hAnsi="Arial" w:cs="Arial"/>
          <w:kern w:val="0"/>
        </w:rPr>
        <w:t>mlouvou veškerá tato práva převádí dle § 90 odst. 5 autorského zákona na objednatele, který tato zvláštní práva pořizovatele databáze přijímá.</w:t>
      </w:r>
    </w:p>
    <w:p w14:paraId="434A5BA1" w14:textId="5BF5DD2E" w:rsidR="00F56B6F" w:rsidRPr="000E3593" w:rsidRDefault="00F80DF2" w:rsidP="000E3593">
      <w:pPr>
        <w:numPr>
          <w:ilvl w:val="0"/>
          <w:numId w:val="25"/>
        </w:numPr>
        <w:spacing w:after="120" w:line="276" w:lineRule="auto"/>
        <w:ind w:right="11"/>
        <w:jc w:val="both"/>
      </w:pPr>
      <w:r w:rsidRPr="00FC7641">
        <w:rPr>
          <w:rFonts w:ascii="Arial" w:hAnsi="Arial" w:cs="Arial"/>
          <w:kern w:val="0"/>
        </w:rPr>
        <w:t xml:space="preserve">Smluvní strany se výslovně dohodly, že odměna za převod veškerých práv k databázi, včetně zvláštních práv pořizovatele databáze, je již zahrnuta v ceně díla podle čl. </w:t>
      </w:r>
      <w:r>
        <w:rPr>
          <w:rFonts w:ascii="Arial" w:hAnsi="Arial" w:cs="Arial"/>
        </w:rPr>
        <w:t>VI.</w:t>
      </w:r>
      <w:r w:rsidRPr="00FC7641">
        <w:rPr>
          <w:rFonts w:ascii="Arial" w:hAnsi="Arial" w:cs="Arial"/>
          <w:kern w:val="0"/>
        </w:rPr>
        <w:t xml:space="preserve"> této </w:t>
      </w:r>
      <w:r>
        <w:rPr>
          <w:rFonts w:ascii="Arial" w:hAnsi="Arial" w:cs="Arial"/>
        </w:rPr>
        <w:t>S</w:t>
      </w:r>
      <w:r w:rsidRPr="00FC7641">
        <w:rPr>
          <w:rFonts w:ascii="Arial" w:hAnsi="Arial" w:cs="Arial"/>
          <w:kern w:val="0"/>
        </w:rPr>
        <w:t>mlouvy.</w:t>
      </w:r>
    </w:p>
    <w:p w14:paraId="16AA1325" w14:textId="2BECC37F" w:rsidR="00F56B6F" w:rsidRPr="007F460E" w:rsidRDefault="00F56B6F" w:rsidP="00F56B6F">
      <w:pPr>
        <w:numPr>
          <w:ilvl w:val="0"/>
          <w:numId w:val="25"/>
        </w:numPr>
        <w:tabs>
          <w:tab w:val="clear" w:pos="360"/>
          <w:tab w:val="num" w:pos="426"/>
        </w:tabs>
        <w:spacing w:after="120" w:line="276" w:lineRule="auto"/>
        <w:ind w:left="426" w:right="11" w:hanging="426"/>
        <w:jc w:val="both"/>
        <w:rPr>
          <w:rFonts w:ascii="Arial" w:hAnsi="Arial" w:cs="Arial"/>
          <w:color w:val="000000"/>
        </w:rPr>
      </w:pPr>
      <w:r w:rsidRPr="007F460E">
        <w:rPr>
          <w:rFonts w:ascii="Arial" w:hAnsi="Arial" w:cs="Arial"/>
          <w:color w:val="000000"/>
        </w:rPr>
        <w:t>Smluvní strany sjednávají, že vlastnické právo ke všem technickým dokumentacím, které tvoří součást díla, jakož i všechny ostatní hmotné podklady, na kterých je dílo vyjádřeno, a které budou předány objednateli na základě této Smlouvy, přechází ze zhotovitele na</w:t>
      </w:r>
      <w:r w:rsidR="00242F2A">
        <w:rPr>
          <w:rFonts w:ascii="Arial" w:hAnsi="Arial" w:cs="Arial"/>
          <w:color w:val="000000"/>
        </w:rPr>
        <w:t> </w:t>
      </w:r>
      <w:r w:rsidRPr="007F460E">
        <w:rPr>
          <w:rFonts w:ascii="Arial" w:hAnsi="Arial" w:cs="Arial"/>
          <w:color w:val="000000"/>
        </w:rPr>
        <w:t xml:space="preserve">objednatele zaplacením </w:t>
      </w:r>
      <w:r w:rsidR="00AD6B53">
        <w:rPr>
          <w:rFonts w:ascii="Arial" w:hAnsi="Arial" w:cs="Arial"/>
          <w:color w:val="000000"/>
        </w:rPr>
        <w:t>ceny dílčí</w:t>
      </w:r>
      <w:r w:rsidR="00DE32CD">
        <w:rPr>
          <w:rFonts w:ascii="Arial" w:hAnsi="Arial" w:cs="Arial"/>
          <w:color w:val="000000"/>
        </w:rPr>
        <w:t xml:space="preserve"> </w:t>
      </w:r>
      <w:r w:rsidRPr="007F460E">
        <w:rPr>
          <w:rFonts w:ascii="Arial" w:hAnsi="Arial" w:cs="Arial"/>
          <w:color w:val="000000"/>
        </w:rPr>
        <w:t>části díla objednatelem.</w:t>
      </w:r>
    </w:p>
    <w:p w14:paraId="15AD3C40" w14:textId="77777777" w:rsidR="00F56B6F" w:rsidRPr="00651CBC" w:rsidRDefault="00F56B6F" w:rsidP="00F56B6F">
      <w:pPr>
        <w:pStyle w:val="RLTextlnkuslovan"/>
        <w:numPr>
          <w:ilvl w:val="0"/>
          <w:numId w:val="25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Arial" w:hAnsi="Arial" w:cs="Arial"/>
        </w:rPr>
      </w:pPr>
      <w:r w:rsidRPr="007F460E">
        <w:rPr>
          <w:rFonts w:ascii="Arial" w:hAnsi="Arial" w:cs="Arial"/>
        </w:rPr>
        <w:t xml:space="preserve">V případě, že dílo porušuje nebo poruší práva třetích osob ve smyslu porušení práv autorských, zhotovitel odškodní </w:t>
      </w:r>
      <w:proofErr w:type="spellStart"/>
      <w:r w:rsidRPr="007F460E">
        <w:rPr>
          <w:rFonts w:ascii="Arial" w:hAnsi="Arial" w:cs="Arial"/>
        </w:rPr>
        <w:t>nárokující</w:t>
      </w:r>
      <w:proofErr w:type="spellEnd"/>
      <w:r w:rsidRPr="007F460E">
        <w:rPr>
          <w:rFonts w:ascii="Arial" w:hAnsi="Arial" w:cs="Arial"/>
        </w:rPr>
        <w:t xml:space="preserve"> třetí osobu a na vlastní náklady bude i v případě toliko domnělého porušení bránit objednatele, pokud jej k tomu zmocní, proti všem nárokům z porušení vlastnických práv a práv duševního vlastnictví uplatněných třetí osobou, které mohou vyplynout z užití plnění, a dále zaplatí vzniklou škodu a náklady, včetně nákladů právního zastoupení.</w:t>
      </w:r>
    </w:p>
    <w:p w14:paraId="2DCBABA7" w14:textId="77777777" w:rsidR="0065368C" w:rsidRDefault="0065368C" w:rsidP="0065368C">
      <w:pPr>
        <w:spacing w:after="120" w:line="276" w:lineRule="auto"/>
        <w:jc w:val="both"/>
        <w:rPr>
          <w:rFonts w:ascii="Arial" w:hAnsi="Arial" w:cs="Arial"/>
          <w:caps/>
          <w:color w:val="000000"/>
        </w:rPr>
      </w:pPr>
    </w:p>
    <w:p w14:paraId="75799277" w14:textId="77777777" w:rsidR="00242F2A" w:rsidRDefault="00242F2A">
      <w:pPr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</w:rPr>
        <w:br w:type="page"/>
      </w:r>
    </w:p>
    <w:p w14:paraId="49DF52A1" w14:textId="3514AE90" w:rsidR="00F56B6F" w:rsidRDefault="00F56B6F" w:rsidP="00F56B6F">
      <w:pPr>
        <w:spacing w:after="120" w:line="276" w:lineRule="auto"/>
        <w:jc w:val="center"/>
        <w:rPr>
          <w:rFonts w:ascii="Arial" w:hAnsi="Arial" w:cs="Arial"/>
          <w:b/>
          <w:bCs/>
          <w:caps/>
          <w:color w:val="000000"/>
        </w:rPr>
      </w:pPr>
      <w:r w:rsidRPr="00C4066E">
        <w:rPr>
          <w:rFonts w:ascii="Arial" w:hAnsi="Arial" w:cs="Arial"/>
          <w:b/>
          <w:bCs/>
          <w:caps/>
          <w:color w:val="000000"/>
        </w:rPr>
        <w:lastRenderedPageBreak/>
        <w:t xml:space="preserve">Článek </w:t>
      </w:r>
      <w:r>
        <w:rPr>
          <w:rFonts w:ascii="Arial" w:hAnsi="Arial" w:cs="Arial"/>
          <w:b/>
          <w:bCs/>
          <w:caps/>
          <w:color w:val="000000"/>
        </w:rPr>
        <w:t>X</w:t>
      </w:r>
      <w:r w:rsidR="00A95A1B">
        <w:rPr>
          <w:rFonts w:ascii="Arial" w:hAnsi="Arial" w:cs="Arial"/>
          <w:b/>
          <w:bCs/>
          <w:caps/>
          <w:color w:val="000000"/>
        </w:rPr>
        <w:t>I</w:t>
      </w:r>
      <w:r>
        <w:rPr>
          <w:rFonts w:ascii="Arial" w:hAnsi="Arial" w:cs="Arial"/>
          <w:b/>
          <w:bCs/>
          <w:caps/>
          <w:color w:val="000000"/>
        </w:rPr>
        <w:t>.</w:t>
      </w:r>
      <w:r w:rsidRPr="00C4066E">
        <w:rPr>
          <w:rFonts w:ascii="Arial" w:hAnsi="Arial" w:cs="Arial"/>
          <w:b/>
          <w:bCs/>
          <w:caps/>
          <w:color w:val="000000"/>
        </w:rPr>
        <w:t xml:space="preserve"> </w:t>
      </w:r>
      <w:r>
        <w:rPr>
          <w:rFonts w:ascii="Arial" w:hAnsi="Arial" w:cs="Arial"/>
          <w:b/>
          <w:bCs/>
          <w:caps/>
          <w:color w:val="000000"/>
        </w:rPr>
        <w:t xml:space="preserve">  </w:t>
      </w:r>
      <w:r w:rsidR="00A95A1B">
        <w:rPr>
          <w:rFonts w:ascii="Arial" w:hAnsi="Arial" w:cs="Arial"/>
          <w:b/>
          <w:bCs/>
          <w:caps/>
          <w:color w:val="000000"/>
        </w:rPr>
        <w:t>Závěrečná ustanovení</w:t>
      </w:r>
    </w:p>
    <w:p w14:paraId="499BCB4B" w14:textId="77777777" w:rsidR="005B0494" w:rsidRPr="007F460E" w:rsidRDefault="005B0494" w:rsidP="005B0494">
      <w:pPr>
        <w:numPr>
          <w:ilvl w:val="0"/>
          <w:numId w:val="26"/>
        </w:numPr>
        <w:tabs>
          <w:tab w:val="clear" w:pos="360"/>
          <w:tab w:val="num" w:pos="426"/>
        </w:tabs>
        <w:spacing w:after="120" w:line="276" w:lineRule="auto"/>
        <w:ind w:left="426" w:right="11" w:hanging="426"/>
        <w:jc w:val="both"/>
        <w:rPr>
          <w:rFonts w:ascii="Arial" w:hAnsi="Arial" w:cs="Arial"/>
          <w:color w:val="000000"/>
        </w:rPr>
      </w:pPr>
      <w:r w:rsidRPr="007F460E">
        <w:rPr>
          <w:rFonts w:ascii="Arial" w:hAnsi="Arial" w:cs="Arial"/>
          <w:color w:val="000000"/>
        </w:rPr>
        <w:t>Ke změnám a doplňkům Smlouvy je zapotřebí písemné formy obou smluvních stran, a to prostřednictvím vzestupně číslovaných dodatků. Smluvní strany se zavazují, že se budou vzájemně neprodleně informovat o všech změnách okolností, za nichž byla tato Smlouva uzavřena.</w:t>
      </w:r>
    </w:p>
    <w:p w14:paraId="78D2D568" w14:textId="6CEDA25C" w:rsidR="005B0494" w:rsidRPr="007F460E" w:rsidRDefault="005B0494" w:rsidP="005B0494">
      <w:pPr>
        <w:numPr>
          <w:ilvl w:val="0"/>
          <w:numId w:val="26"/>
        </w:numPr>
        <w:tabs>
          <w:tab w:val="clear" w:pos="360"/>
          <w:tab w:val="num" w:pos="426"/>
        </w:tabs>
        <w:spacing w:after="120" w:line="276" w:lineRule="auto"/>
        <w:ind w:left="426" w:right="11" w:hanging="426"/>
        <w:jc w:val="both"/>
        <w:rPr>
          <w:rFonts w:ascii="Arial" w:hAnsi="Arial" w:cs="Arial"/>
          <w:color w:val="000000"/>
        </w:rPr>
      </w:pPr>
      <w:r w:rsidRPr="007F460E">
        <w:rPr>
          <w:rFonts w:ascii="Arial" w:hAnsi="Arial" w:cs="Arial"/>
          <w:color w:val="000000"/>
        </w:rPr>
        <w:t>Smluvní strany se výslovně dohodly na vyloučení</w:t>
      </w:r>
      <w:r w:rsidR="00D42367">
        <w:rPr>
          <w:rFonts w:ascii="Arial" w:hAnsi="Arial" w:cs="Arial"/>
          <w:color w:val="000000"/>
        </w:rPr>
        <w:t xml:space="preserve"> </w:t>
      </w:r>
      <w:r w:rsidR="00D42367">
        <w:rPr>
          <w:rFonts w:ascii="Arial" w:hAnsi="Arial" w:cs="Arial"/>
          <w:color w:val="000000"/>
        </w:rPr>
        <w:t>použití</w:t>
      </w:r>
      <w:r w:rsidRPr="007F460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§ 1765 a </w:t>
      </w:r>
      <w:r w:rsidR="00511AFF">
        <w:rPr>
          <w:rFonts w:ascii="Arial" w:hAnsi="Arial" w:cs="Arial"/>
          <w:color w:val="000000"/>
        </w:rPr>
        <w:t xml:space="preserve">§ </w:t>
      </w:r>
      <w:r>
        <w:rPr>
          <w:rFonts w:ascii="Arial" w:hAnsi="Arial" w:cs="Arial"/>
          <w:color w:val="000000"/>
        </w:rPr>
        <w:t xml:space="preserve">1766 </w:t>
      </w:r>
      <w:r w:rsidR="008C5729">
        <w:rPr>
          <w:rFonts w:ascii="Arial" w:hAnsi="Arial" w:cs="Arial"/>
          <w:color w:val="000000"/>
        </w:rPr>
        <w:t>a § 2440 odst.</w:t>
      </w:r>
      <w:r w:rsidR="008C5729">
        <w:rPr>
          <w:rFonts w:ascii="Arial" w:hAnsi="Arial" w:cs="Arial"/>
          <w:color w:val="000000"/>
        </w:rPr>
        <w:t> </w:t>
      </w:r>
      <w:r w:rsidR="008C5729">
        <w:rPr>
          <w:rFonts w:ascii="Arial" w:hAnsi="Arial" w:cs="Arial"/>
          <w:color w:val="000000"/>
        </w:rPr>
        <w:t xml:space="preserve">1 </w:t>
      </w:r>
      <w:r w:rsidRPr="007F460E">
        <w:rPr>
          <w:rFonts w:ascii="Arial" w:hAnsi="Arial" w:cs="Arial"/>
          <w:color w:val="000000"/>
        </w:rPr>
        <w:t>občanského zákoníku.</w:t>
      </w:r>
    </w:p>
    <w:p w14:paraId="4B51FCD4" w14:textId="6D7E30F7" w:rsidR="005B0494" w:rsidRPr="00A12A0F" w:rsidRDefault="005B0494" w:rsidP="005B0494">
      <w:pPr>
        <w:numPr>
          <w:ilvl w:val="0"/>
          <w:numId w:val="26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7F460E">
        <w:rPr>
          <w:rFonts w:ascii="Arial" w:hAnsi="Arial" w:cs="Arial"/>
          <w:color w:val="000000"/>
        </w:rPr>
        <w:t>Tato Smlouva nabývá platnosti podpisem druhé</w:t>
      </w:r>
      <w:r w:rsidRPr="00132E41">
        <w:rPr>
          <w:rFonts w:ascii="Arial" w:hAnsi="Arial" w:cs="Arial"/>
          <w:color w:val="000000"/>
        </w:rPr>
        <w:t xml:space="preserve"> smluvní </w:t>
      </w:r>
      <w:r w:rsidRPr="002C5AA2">
        <w:rPr>
          <w:rFonts w:ascii="Arial" w:hAnsi="Arial" w:cs="Arial"/>
          <w:color w:val="000000"/>
        </w:rPr>
        <w:t xml:space="preserve">strany a účinnosti dnem jejího </w:t>
      </w:r>
      <w:r>
        <w:rPr>
          <w:rFonts w:ascii="Arial" w:hAnsi="Arial" w:cs="Arial"/>
          <w:color w:val="000000"/>
        </w:rPr>
        <w:t>u</w:t>
      </w:r>
      <w:r w:rsidRPr="002C5AA2">
        <w:rPr>
          <w:rFonts w:ascii="Arial" w:hAnsi="Arial" w:cs="Arial"/>
          <w:color w:val="000000"/>
        </w:rPr>
        <w:t xml:space="preserve">veřejnění v registru smluv. </w:t>
      </w:r>
    </w:p>
    <w:p w14:paraId="235D2935" w14:textId="08463868" w:rsidR="005B0494" w:rsidRPr="008437EC" w:rsidRDefault="005B0494" w:rsidP="005B0494">
      <w:pPr>
        <w:numPr>
          <w:ilvl w:val="0"/>
          <w:numId w:val="26"/>
        </w:numPr>
        <w:tabs>
          <w:tab w:val="clear" w:pos="360"/>
          <w:tab w:val="num" w:pos="426"/>
        </w:tabs>
        <w:spacing w:before="120" w:after="120" w:line="276" w:lineRule="auto"/>
        <w:ind w:left="425" w:right="11" w:hanging="425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>Budou-li jednotlivá ustanovení Smlouvy prohlášena soudem nebo jiným orgánem za neplatná nebo neprosaditelná, není tím dotčena platnost a zákonnost jiných ustanovení</w:t>
      </w:r>
      <w:r>
        <w:rPr>
          <w:rFonts w:ascii="Arial" w:hAnsi="Arial" w:cs="Arial"/>
          <w:color w:val="000000"/>
        </w:rPr>
        <w:t>,</w:t>
      </w:r>
      <w:r w:rsidRPr="008437EC">
        <w:rPr>
          <w:rFonts w:ascii="Arial" w:hAnsi="Arial" w:cs="Arial"/>
          <w:color w:val="000000"/>
        </w:rPr>
        <w:t xml:space="preserve"> a smluvní strany podniknou vše potřebné k tomu, aby toto neplatné ustanovení bylo nahrazeno takovým ustanovením, které se co nejvíce blíží původnímu. </w:t>
      </w:r>
    </w:p>
    <w:p w14:paraId="4802A813" w14:textId="0747BC01" w:rsidR="005B0494" w:rsidRPr="008437EC" w:rsidRDefault="00082BFA" w:rsidP="005B0494">
      <w:pPr>
        <w:numPr>
          <w:ilvl w:val="0"/>
          <w:numId w:val="26"/>
        </w:numPr>
        <w:tabs>
          <w:tab w:val="clear" w:pos="360"/>
          <w:tab w:val="num" w:pos="426"/>
        </w:tabs>
        <w:spacing w:after="120" w:line="276" w:lineRule="auto"/>
        <w:ind w:left="426" w:right="11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1B7A31" w:rsidRPr="005830DE">
        <w:rPr>
          <w:rFonts w:ascii="Arial" w:hAnsi="Arial" w:cs="Arial"/>
          <w:color w:val="000000"/>
        </w:rPr>
        <w:t>ato Smlouva se řídí právním řádem České republiky. Veškeré spory vyplývající z této Smlouvy budou řešeny soudy České republiky, přičemž v případě, že zhotovitel má sídlo/bydliště mimo území České republiky (spory s mezinárodním prvkem), bude věcně a místně příslušným soudem vždy soud určený podle sídla objednatele.</w:t>
      </w:r>
    </w:p>
    <w:p w14:paraId="28F6C83B" w14:textId="54301FF6" w:rsidR="005B0494" w:rsidRDefault="005B0494" w:rsidP="005B0494">
      <w:pPr>
        <w:numPr>
          <w:ilvl w:val="0"/>
          <w:numId w:val="26"/>
        </w:numPr>
        <w:tabs>
          <w:tab w:val="clear" w:pos="360"/>
          <w:tab w:val="num" w:pos="426"/>
        </w:tabs>
        <w:spacing w:after="120" w:line="276" w:lineRule="auto"/>
        <w:ind w:left="426" w:right="11" w:hanging="426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mlouva se uzavírá v elektronické formě ve formátu PDF/A </w:t>
      </w:r>
      <w:proofErr w:type="spellStart"/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</w:rPr>
        <w:t xml:space="preserve"> bude podepsána oprávněnými osobami zaručeným elektronickým podpisem</w:t>
      </w:r>
      <w:r w:rsidR="003C3122">
        <w:rPr>
          <w:rFonts w:ascii="Arial" w:hAnsi="Arial" w:cs="Arial"/>
          <w:color w:val="000000"/>
        </w:rPr>
        <w:t xml:space="preserve"> nebo kvalifikovaným</w:t>
      </w:r>
      <w:r w:rsidR="00ED581C">
        <w:rPr>
          <w:rFonts w:ascii="Arial" w:hAnsi="Arial" w:cs="Arial"/>
          <w:color w:val="000000"/>
        </w:rPr>
        <w:t xml:space="preserve"> elektronickým podpisem</w:t>
      </w:r>
      <w:r>
        <w:rPr>
          <w:rFonts w:ascii="Arial" w:hAnsi="Arial" w:cs="Arial"/>
          <w:color w:val="000000"/>
        </w:rPr>
        <w:t>. Každá ze smluvních stran obdrží oboustranně elektronicky podepsaný datový soubor této Smlouvy</w:t>
      </w:r>
      <w:r w:rsidRPr="008437EC">
        <w:rPr>
          <w:rFonts w:ascii="Arial" w:hAnsi="Arial" w:cs="Arial"/>
          <w:color w:val="000000"/>
        </w:rPr>
        <w:t>.</w:t>
      </w:r>
    </w:p>
    <w:p w14:paraId="1E6C456B" w14:textId="79486544" w:rsidR="005B0494" w:rsidRPr="008437EC" w:rsidRDefault="005B0494" w:rsidP="005B0494">
      <w:pPr>
        <w:numPr>
          <w:ilvl w:val="0"/>
          <w:numId w:val="26"/>
        </w:numPr>
        <w:tabs>
          <w:tab w:val="clear" w:pos="360"/>
          <w:tab w:val="num" w:pos="426"/>
        </w:tabs>
        <w:spacing w:after="120" w:line="276" w:lineRule="auto"/>
        <w:ind w:left="426" w:right="11" w:hanging="426"/>
        <w:jc w:val="both"/>
        <w:rPr>
          <w:rFonts w:ascii="Arial" w:hAnsi="Arial" w:cs="Arial"/>
          <w:color w:val="000000"/>
        </w:rPr>
      </w:pPr>
      <w:r w:rsidRPr="00215A0C">
        <w:rPr>
          <w:rFonts w:ascii="Arial" w:hAnsi="Arial" w:cs="Arial"/>
          <w:color w:val="000000"/>
        </w:rPr>
        <w:t>Požadavek písemné formy dle této Smlouvy je splněn i tehdy, pokud je příslušné právní jednání učiněno elektronicky a elektronicky podepsáno.</w:t>
      </w:r>
      <w:r w:rsidR="001669EB">
        <w:rPr>
          <w:rFonts w:ascii="Arial" w:hAnsi="Arial" w:cs="Arial"/>
          <w:color w:val="000000"/>
        </w:rPr>
        <w:t xml:space="preserve"> </w:t>
      </w:r>
      <w:r w:rsidR="001669EB" w:rsidRPr="00D73C54">
        <w:rPr>
          <w:rFonts w:ascii="Arial" w:hAnsi="Arial" w:cs="Arial"/>
          <w:color w:val="000000"/>
        </w:rPr>
        <w:t xml:space="preserve">Elektronickou komunikaci ohledně smluvních ustanovení </w:t>
      </w:r>
      <w:r w:rsidR="001B17BC" w:rsidRPr="00D73C54">
        <w:rPr>
          <w:rFonts w:ascii="Arial" w:hAnsi="Arial" w:cs="Arial"/>
          <w:color w:val="000000"/>
        </w:rPr>
        <w:t xml:space="preserve">Smlouvy (např. ohledně změny Smlouvy nebo jejího ukončení apod.) je </w:t>
      </w:r>
      <w:r w:rsidR="006925CB" w:rsidRPr="00D73C54">
        <w:rPr>
          <w:rFonts w:ascii="Arial" w:hAnsi="Arial" w:cs="Arial"/>
          <w:color w:val="000000"/>
        </w:rPr>
        <w:t>možno vést jen do datové schránky</w:t>
      </w:r>
      <w:r w:rsidR="00D73C54">
        <w:rPr>
          <w:rFonts w:ascii="Arial" w:hAnsi="Arial" w:cs="Arial"/>
          <w:color w:val="000000"/>
        </w:rPr>
        <w:t>.</w:t>
      </w:r>
    </w:p>
    <w:p w14:paraId="3AAFE660" w14:textId="77777777" w:rsidR="005B0494" w:rsidRDefault="005B0494" w:rsidP="005B0494">
      <w:pPr>
        <w:numPr>
          <w:ilvl w:val="0"/>
          <w:numId w:val="26"/>
        </w:numPr>
        <w:tabs>
          <w:tab w:val="clear" w:pos="360"/>
          <w:tab w:val="num" w:pos="426"/>
        </w:tabs>
        <w:spacing w:after="120" w:line="276" w:lineRule="auto"/>
        <w:ind w:left="426" w:right="11" w:hanging="426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>Zhotovitel nemá námitek proti zveřejnění informací z tohoto smluvního vztahu dle zákona č. 106/1999 Sb.</w:t>
      </w:r>
      <w:r>
        <w:rPr>
          <w:rFonts w:ascii="Arial" w:hAnsi="Arial" w:cs="Arial"/>
          <w:color w:val="000000"/>
        </w:rPr>
        <w:t>, o svobodném přístupu k informacím, ve znění pozdějších předpisů.</w:t>
      </w:r>
    </w:p>
    <w:p w14:paraId="0925B5D0" w14:textId="77777777" w:rsidR="005B0494" w:rsidRPr="00F84287" w:rsidRDefault="005B0494" w:rsidP="005B0494">
      <w:pPr>
        <w:keepLines/>
        <w:numPr>
          <w:ilvl w:val="0"/>
          <w:numId w:val="26"/>
        </w:numPr>
        <w:tabs>
          <w:tab w:val="clear" w:pos="360"/>
          <w:tab w:val="num" w:pos="426"/>
        </w:tabs>
        <w:spacing w:after="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Pr="00451A9C">
        <w:rPr>
          <w:rFonts w:ascii="Arial" w:hAnsi="Arial" w:cs="Arial"/>
        </w:rPr>
        <w:t xml:space="preserve"> je navíc dle § 2 písm. e) zákona č. 320/2001 Sb., o finanční kontrole ve veřejné správě a o změně některých zákonů, ve znění pozdějších předpisů, osobou povinnou spolupůsobit při výkonu finanční kontroly prováděné v souvislosti s úhradou produktů nebo služeb z veřejných výdajů.</w:t>
      </w:r>
    </w:p>
    <w:p w14:paraId="06BCA43D" w14:textId="578BE8EF" w:rsidR="005B0494" w:rsidRDefault="005B0494" w:rsidP="005B0494">
      <w:pPr>
        <w:keepLines/>
        <w:numPr>
          <w:ilvl w:val="0"/>
          <w:numId w:val="26"/>
        </w:numPr>
        <w:tabs>
          <w:tab w:val="clear" w:pos="360"/>
          <w:tab w:val="num" w:pos="426"/>
        </w:tabs>
        <w:spacing w:before="120" w:after="120" w:line="276" w:lineRule="auto"/>
        <w:ind w:left="425" w:right="11" w:hanging="425"/>
        <w:jc w:val="both"/>
        <w:rPr>
          <w:rFonts w:ascii="Arial" w:hAnsi="Arial" w:cs="Arial"/>
          <w:color w:val="000000"/>
        </w:rPr>
      </w:pPr>
      <w:r w:rsidRPr="001E2CD4">
        <w:rPr>
          <w:rFonts w:ascii="Arial" w:hAnsi="Arial" w:cs="Arial"/>
          <w:color w:val="000000"/>
        </w:rPr>
        <w:t>Zhotovitel tímto uděluje souhlas objednateli k uve</w:t>
      </w:r>
      <w:r>
        <w:rPr>
          <w:rFonts w:ascii="Arial" w:hAnsi="Arial" w:cs="Arial"/>
          <w:color w:val="000000"/>
        </w:rPr>
        <w:t>řejnění všech podkladů, údajů a </w:t>
      </w:r>
      <w:r w:rsidRPr="001E2CD4">
        <w:rPr>
          <w:rFonts w:ascii="Arial" w:hAnsi="Arial" w:cs="Arial"/>
          <w:color w:val="000000"/>
        </w:rPr>
        <w:t xml:space="preserve">informací uvedených v tomto odstavci a těch, k jejichž uveřejnění je objednatel povinen dle právních předpisů. </w:t>
      </w:r>
      <w:r w:rsidR="005351FA">
        <w:rPr>
          <w:rFonts w:ascii="Arial" w:hAnsi="Arial" w:cs="Arial"/>
          <w:color w:val="000000"/>
        </w:rPr>
        <w:t>Zhotovitel</w:t>
      </w:r>
      <w:r w:rsidR="0063785B" w:rsidRPr="00D50F7D">
        <w:rPr>
          <w:rFonts w:ascii="Arial" w:hAnsi="Arial" w:cs="Arial"/>
          <w:color w:val="000000"/>
        </w:rPr>
        <w:t xml:space="preserve"> svým podpisem níže potvrzuje, že souhlasí s tím, aby obraz Smlouvy včetně jejích příloh a případných dodatků a metadata k této Smlouvě byly uveřejněny v registru smluv v souladu se zákonem č. 340/2015 Sb., </w:t>
      </w:r>
      <w:r w:rsidR="005269F3" w:rsidRPr="00D50F7D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smluv), ve znění pozdějších předpisů</w:t>
      </w:r>
      <w:r w:rsidR="00DF0CF3" w:rsidRPr="00D50F7D">
        <w:rPr>
          <w:rFonts w:ascii="Arial" w:hAnsi="Arial" w:cs="Arial"/>
          <w:color w:val="000000"/>
        </w:rPr>
        <w:t xml:space="preserve">. </w:t>
      </w:r>
      <w:r w:rsidR="00E229D9" w:rsidRPr="00D50F7D">
        <w:rPr>
          <w:rFonts w:ascii="Arial" w:hAnsi="Arial" w:cs="Arial"/>
          <w:color w:val="000000"/>
        </w:rPr>
        <w:t>Smluvní strany se dohodly, že</w:t>
      </w:r>
      <w:r w:rsidR="006C30FF">
        <w:rPr>
          <w:rFonts w:ascii="Arial" w:hAnsi="Arial" w:cs="Arial"/>
          <w:color w:val="000000"/>
        </w:rPr>
        <w:t> </w:t>
      </w:r>
      <w:r w:rsidR="00E229D9" w:rsidRPr="00D50F7D">
        <w:rPr>
          <w:rFonts w:ascii="Arial" w:hAnsi="Arial" w:cs="Arial"/>
          <w:color w:val="000000"/>
        </w:rPr>
        <w:t xml:space="preserve">podklady dle předchozí věty odešle za účelem jejich uveřejnění </w:t>
      </w:r>
      <w:r w:rsidR="00AD20A7" w:rsidRPr="00D50F7D">
        <w:rPr>
          <w:rFonts w:ascii="Arial" w:hAnsi="Arial" w:cs="Arial"/>
          <w:color w:val="000000"/>
        </w:rPr>
        <w:t xml:space="preserve">správci registru smluv </w:t>
      </w:r>
      <w:r w:rsidR="0052513A">
        <w:rPr>
          <w:rFonts w:ascii="Arial" w:hAnsi="Arial" w:cs="Arial"/>
          <w:color w:val="000000"/>
        </w:rPr>
        <w:t>o</w:t>
      </w:r>
      <w:r w:rsidR="00AD20A7" w:rsidRPr="00D50F7D">
        <w:rPr>
          <w:rFonts w:ascii="Arial" w:hAnsi="Arial" w:cs="Arial"/>
          <w:color w:val="000000"/>
        </w:rPr>
        <w:t xml:space="preserve">bjednatel; </w:t>
      </w:r>
      <w:r w:rsidR="005351FA" w:rsidRPr="00D50F7D">
        <w:rPr>
          <w:rFonts w:ascii="Arial" w:hAnsi="Arial" w:cs="Arial"/>
          <w:color w:val="000000"/>
        </w:rPr>
        <w:t xml:space="preserve">tím není dotčeno právo </w:t>
      </w:r>
      <w:r w:rsidR="0052513A">
        <w:rPr>
          <w:rFonts w:ascii="Arial" w:hAnsi="Arial" w:cs="Arial"/>
          <w:color w:val="000000"/>
        </w:rPr>
        <w:t>z</w:t>
      </w:r>
      <w:r w:rsidR="009D0348" w:rsidRPr="00D50F7D">
        <w:rPr>
          <w:rFonts w:ascii="Arial" w:hAnsi="Arial" w:cs="Arial"/>
          <w:color w:val="000000"/>
        </w:rPr>
        <w:t>hotovi</w:t>
      </w:r>
      <w:r w:rsidR="005351FA" w:rsidRPr="00D50F7D">
        <w:rPr>
          <w:rFonts w:ascii="Arial" w:hAnsi="Arial" w:cs="Arial"/>
          <w:color w:val="000000"/>
        </w:rPr>
        <w:t>tele k jejich odeslání.</w:t>
      </w:r>
    </w:p>
    <w:p w14:paraId="0DF56A11" w14:textId="4E39644A" w:rsidR="005B0494" w:rsidRPr="00483546" w:rsidRDefault="005B0494" w:rsidP="005B0494">
      <w:pPr>
        <w:numPr>
          <w:ilvl w:val="0"/>
          <w:numId w:val="26"/>
        </w:numPr>
        <w:tabs>
          <w:tab w:val="clear" w:pos="360"/>
          <w:tab w:val="num" w:pos="426"/>
        </w:tabs>
        <w:spacing w:after="120" w:line="276" w:lineRule="auto"/>
        <w:ind w:left="426" w:right="11" w:hanging="426"/>
        <w:jc w:val="both"/>
        <w:rPr>
          <w:rFonts w:ascii="Arial" w:hAnsi="Arial" w:cs="Arial"/>
          <w:color w:val="000000"/>
        </w:rPr>
      </w:pPr>
      <w:r w:rsidRPr="00483546">
        <w:rPr>
          <w:rFonts w:ascii="Arial" w:hAnsi="Arial" w:cs="Arial"/>
        </w:rPr>
        <w:t xml:space="preserve">Povinnost mlčenlivosti </w:t>
      </w:r>
      <w:r>
        <w:rPr>
          <w:rFonts w:ascii="Arial" w:hAnsi="Arial" w:cs="Arial"/>
        </w:rPr>
        <w:t xml:space="preserve">dle čl. III odst. 2 Smlouvy </w:t>
      </w:r>
      <w:r w:rsidRPr="00483546">
        <w:rPr>
          <w:rFonts w:ascii="Arial" w:hAnsi="Arial" w:cs="Arial"/>
        </w:rPr>
        <w:t xml:space="preserve">zahrnuje také mlčenlivost </w:t>
      </w:r>
      <w:r w:rsidR="0052513A">
        <w:rPr>
          <w:rFonts w:ascii="Arial" w:hAnsi="Arial" w:cs="Arial"/>
        </w:rPr>
        <w:t>z</w:t>
      </w:r>
      <w:r>
        <w:rPr>
          <w:rFonts w:ascii="Arial" w:hAnsi="Arial" w:cs="Arial"/>
        </w:rPr>
        <w:t>hotovitele</w:t>
      </w:r>
      <w:r w:rsidRPr="00483546">
        <w:rPr>
          <w:rFonts w:ascii="Arial" w:hAnsi="Arial" w:cs="Arial"/>
        </w:rPr>
        <w:t xml:space="preserve"> ohledně osobních údajů. Bude-li </w:t>
      </w:r>
      <w:r>
        <w:rPr>
          <w:rFonts w:ascii="Arial" w:hAnsi="Arial" w:cs="Arial"/>
        </w:rPr>
        <w:t>zhotovitel</w:t>
      </w:r>
      <w:r w:rsidRPr="00483546">
        <w:rPr>
          <w:rFonts w:ascii="Arial" w:hAnsi="Arial" w:cs="Arial"/>
        </w:rPr>
        <w:t xml:space="preserve"> s osobními údaji nakládat při realizaci plnění </w:t>
      </w:r>
      <w:r w:rsidRPr="00483546">
        <w:rPr>
          <w:rFonts w:ascii="Arial" w:hAnsi="Arial" w:cs="Arial"/>
        </w:rPr>
        <w:lastRenderedPageBreak/>
        <w:t xml:space="preserve">této Smlouvy, odpovídá </w:t>
      </w:r>
      <w:r>
        <w:rPr>
          <w:rFonts w:ascii="Arial" w:hAnsi="Arial" w:cs="Arial"/>
        </w:rPr>
        <w:t>zhotovitel</w:t>
      </w:r>
      <w:r w:rsidRPr="00483546">
        <w:rPr>
          <w:rFonts w:ascii="Arial" w:hAnsi="Arial" w:cs="Arial"/>
        </w:rPr>
        <w:t xml:space="preserve"> za to, že z jeho strany bude případné nak</w:t>
      </w:r>
      <w:r>
        <w:rPr>
          <w:rFonts w:ascii="Arial" w:hAnsi="Arial" w:cs="Arial"/>
        </w:rPr>
        <w:t xml:space="preserve">ládání s těmito osobními údaji </w:t>
      </w:r>
      <w:r w:rsidRPr="00483546">
        <w:rPr>
          <w:rFonts w:ascii="Arial" w:hAnsi="Arial" w:cs="Arial"/>
        </w:rPr>
        <w:t xml:space="preserve">v souladu s příslušnými právními předpisy o ochraně osobních údajů, zejm. v souladu s nařízením Evropského parlamentu a Rady (EU) </w:t>
      </w:r>
      <w:r>
        <w:rPr>
          <w:rFonts w:ascii="Arial" w:hAnsi="Arial" w:cs="Arial"/>
        </w:rPr>
        <w:t xml:space="preserve">2016/679 ze dne 27. dubna 2016 </w:t>
      </w:r>
      <w:r w:rsidRPr="00483546">
        <w:rPr>
          <w:rFonts w:ascii="Arial" w:hAnsi="Arial" w:cs="Arial"/>
        </w:rPr>
        <w:t>o ochraně fyzických osob v souvislosti se zpracováním osobních údajů a o volném pohybu těchto údajů a o zrušení směrnice 95/46/ES (obecné nařízení o ochraně osobních údajů; GDPR)</w:t>
      </w:r>
      <w:r w:rsidR="00FC29E9">
        <w:rPr>
          <w:rFonts w:ascii="Arial" w:hAnsi="Arial" w:cs="Arial"/>
        </w:rPr>
        <w:t>, v platném znění</w:t>
      </w:r>
      <w:r>
        <w:rPr>
          <w:rFonts w:ascii="Arial" w:hAnsi="Arial" w:cs="Arial"/>
        </w:rPr>
        <w:t xml:space="preserve"> a zákon</w:t>
      </w:r>
      <w:r w:rsidR="00CE5007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č. 110/2019 Sb., o </w:t>
      </w:r>
      <w:r w:rsidR="00A27FD5">
        <w:rPr>
          <w:rFonts w:ascii="Arial" w:hAnsi="Arial" w:cs="Arial"/>
        </w:rPr>
        <w:t>zpracování</w:t>
      </w:r>
      <w:r>
        <w:rPr>
          <w:rFonts w:ascii="Arial" w:hAnsi="Arial" w:cs="Arial"/>
        </w:rPr>
        <w:t xml:space="preserve"> osobních údajů</w:t>
      </w:r>
      <w:r w:rsidR="00866F5F">
        <w:rPr>
          <w:rFonts w:ascii="Arial" w:hAnsi="Arial" w:cs="Arial"/>
        </w:rPr>
        <w:t>, ve znění pozdějších předpisů</w:t>
      </w:r>
      <w:r w:rsidRPr="00483546">
        <w:rPr>
          <w:rFonts w:ascii="Arial" w:hAnsi="Arial" w:cs="Arial"/>
        </w:rPr>
        <w:t>.</w:t>
      </w:r>
    </w:p>
    <w:p w14:paraId="1AF2C09B" w14:textId="7CF24BA5" w:rsidR="005B0494" w:rsidRPr="008437EC" w:rsidRDefault="005B0494" w:rsidP="005B0494">
      <w:pPr>
        <w:numPr>
          <w:ilvl w:val="0"/>
          <w:numId w:val="26"/>
        </w:numPr>
        <w:tabs>
          <w:tab w:val="clear" w:pos="360"/>
          <w:tab w:val="num" w:pos="426"/>
        </w:tabs>
        <w:spacing w:after="120" w:line="276" w:lineRule="auto"/>
        <w:ind w:left="426" w:right="11" w:hanging="426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>Veškerá oznámení, úkony a jiná oznámení mezi smluvními stranami v souvislosti se Smlouvou budou smluvní strany činit písemně a budou doručena</w:t>
      </w:r>
      <w:r w:rsidR="00A82EDD">
        <w:rPr>
          <w:rFonts w:ascii="Arial" w:hAnsi="Arial" w:cs="Arial"/>
          <w:color w:val="000000"/>
        </w:rPr>
        <w:t xml:space="preserve"> do datové schránky,</w:t>
      </w:r>
      <w:r w:rsidRPr="008437EC">
        <w:rPr>
          <w:rFonts w:ascii="Arial" w:hAnsi="Arial" w:cs="Arial"/>
          <w:color w:val="000000"/>
        </w:rPr>
        <w:t xml:space="preserve"> </w:t>
      </w:r>
      <w:r w:rsidR="00A7012E">
        <w:rPr>
          <w:rFonts w:ascii="Arial" w:hAnsi="Arial" w:cs="Arial"/>
          <w:color w:val="000000"/>
        </w:rPr>
        <w:t xml:space="preserve">nebo </w:t>
      </w:r>
      <w:r w:rsidRPr="008437EC">
        <w:rPr>
          <w:rFonts w:ascii="Arial" w:hAnsi="Arial" w:cs="Arial"/>
          <w:color w:val="000000"/>
        </w:rPr>
        <w:t>osobně,</w:t>
      </w:r>
      <w:r w:rsidR="00753D39">
        <w:rPr>
          <w:rFonts w:ascii="Arial" w:hAnsi="Arial" w:cs="Arial"/>
          <w:color w:val="000000"/>
        </w:rPr>
        <w:t xml:space="preserve"> nebo</w:t>
      </w:r>
      <w:r w:rsidRPr="008437EC">
        <w:rPr>
          <w:rFonts w:ascii="Arial" w:hAnsi="Arial" w:cs="Arial"/>
          <w:color w:val="000000"/>
        </w:rPr>
        <w:t xml:space="preserve"> doporučenou poštou, </w:t>
      </w:r>
      <w:r w:rsidR="00DA5DA8">
        <w:rPr>
          <w:rFonts w:ascii="Arial" w:hAnsi="Arial" w:cs="Arial"/>
          <w:color w:val="000000"/>
        </w:rPr>
        <w:t xml:space="preserve">nebo </w:t>
      </w:r>
      <w:r w:rsidRPr="008437EC">
        <w:rPr>
          <w:rFonts w:ascii="Arial" w:hAnsi="Arial" w:cs="Arial"/>
          <w:color w:val="000000"/>
        </w:rPr>
        <w:t>v České republice zavedenou kurýrní službou</w:t>
      </w:r>
      <w:r w:rsidR="00753D39">
        <w:rPr>
          <w:rFonts w:ascii="Arial" w:hAnsi="Arial" w:cs="Arial"/>
          <w:color w:val="000000"/>
        </w:rPr>
        <w:t>,</w:t>
      </w:r>
      <w:r w:rsidRPr="008437EC">
        <w:rPr>
          <w:rFonts w:ascii="Arial" w:hAnsi="Arial" w:cs="Arial"/>
          <w:color w:val="000000"/>
        </w:rPr>
        <w:t xml:space="preserve"> nebo v případě, že originál takového oznámení bude bezodkladně doručen zároveň jedním z výše uvedených způsobů doručování, také emailem, a to na následující adresy:</w:t>
      </w:r>
    </w:p>
    <w:p w14:paraId="6DD3B726" w14:textId="77777777" w:rsidR="005B0494" w:rsidRPr="008437EC" w:rsidRDefault="005B0494" w:rsidP="005B0494">
      <w:pPr>
        <w:keepNext/>
        <w:tabs>
          <w:tab w:val="num" w:pos="426"/>
        </w:tabs>
        <w:spacing w:after="120" w:line="276" w:lineRule="auto"/>
        <w:ind w:left="426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>V případě objednatele:</w:t>
      </w:r>
    </w:p>
    <w:p w14:paraId="6E261986" w14:textId="77777777" w:rsidR="005B0494" w:rsidRDefault="005B0494" w:rsidP="005B0494">
      <w:pPr>
        <w:keepNext/>
        <w:tabs>
          <w:tab w:val="num" w:pos="426"/>
        </w:tabs>
        <w:spacing w:after="60" w:line="276" w:lineRule="auto"/>
        <w:ind w:left="425"/>
        <w:jc w:val="both"/>
      </w:pPr>
      <w:r w:rsidRPr="008437EC">
        <w:rPr>
          <w:rFonts w:ascii="Arial" w:hAnsi="Arial" w:cs="Arial"/>
          <w:color w:val="000000"/>
        </w:rPr>
        <w:t>ve věcech smluvních:</w:t>
      </w:r>
      <w:r>
        <w:t xml:space="preserve"> </w:t>
      </w:r>
    </w:p>
    <w:p w14:paraId="46AE1919" w14:textId="77777777" w:rsidR="005B0494" w:rsidRPr="001E2CD4" w:rsidRDefault="005B0494" w:rsidP="005B0494">
      <w:pPr>
        <w:tabs>
          <w:tab w:val="num" w:pos="426"/>
        </w:tabs>
        <w:spacing w:after="120" w:line="276" w:lineRule="auto"/>
        <w:ind w:left="426"/>
        <w:jc w:val="both"/>
        <w:rPr>
          <w:rFonts w:ascii="Arial" w:hAnsi="Arial" w:cs="Arial"/>
          <w:color w:val="000000"/>
        </w:rPr>
      </w:pPr>
      <w:r w:rsidRPr="001E2CD4">
        <w:rPr>
          <w:rFonts w:ascii="Arial" w:hAnsi="Arial" w:cs="Arial"/>
          <w:color w:val="000000"/>
        </w:rPr>
        <w:t>Mgr. Pavel Bro</w:t>
      </w:r>
      <w:r>
        <w:rPr>
          <w:rFonts w:ascii="Arial" w:hAnsi="Arial" w:cs="Arial"/>
          <w:color w:val="000000"/>
        </w:rPr>
        <w:t xml:space="preserve">keš, tel.: 221 812 684, e-mail: </w:t>
      </w:r>
      <w:hyperlink r:id="rId13" w:history="1">
        <w:r w:rsidRPr="00966A97">
          <w:rPr>
            <w:rStyle w:val="Hypertextovodkaz"/>
            <w:rFonts w:ascii="Arial" w:hAnsi="Arial" w:cs="Arial"/>
          </w:rPr>
          <w:t>pavel.brokes@mze.gov.cz</w:t>
        </w:r>
      </w:hyperlink>
      <w:r>
        <w:rPr>
          <w:rFonts w:ascii="Arial" w:hAnsi="Arial" w:cs="Arial"/>
          <w:color w:val="000000"/>
        </w:rPr>
        <w:t xml:space="preserve"> </w:t>
      </w:r>
    </w:p>
    <w:p w14:paraId="2005B1D2" w14:textId="77777777" w:rsidR="005B0494" w:rsidRDefault="005B0494" w:rsidP="005B0494">
      <w:pPr>
        <w:keepNext/>
        <w:tabs>
          <w:tab w:val="num" w:pos="426"/>
        </w:tabs>
        <w:spacing w:after="60" w:line="276" w:lineRule="auto"/>
        <w:ind w:left="425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 xml:space="preserve">ve věcech technických: </w:t>
      </w:r>
    </w:p>
    <w:p w14:paraId="158381AF" w14:textId="77777777" w:rsidR="005B0494" w:rsidRDefault="005B0494" w:rsidP="005B0494">
      <w:pPr>
        <w:tabs>
          <w:tab w:val="num" w:pos="426"/>
        </w:tabs>
        <w:spacing w:after="120" w:line="276" w:lineRule="auto"/>
        <w:ind w:left="426"/>
        <w:jc w:val="both"/>
        <w:rPr>
          <w:rFonts w:ascii="Arial" w:hAnsi="Arial" w:cs="Arial"/>
          <w:color w:val="000000"/>
        </w:rPr>
      </w:pPr>
      <w:r w:rsidRPr="001E2CD4">
        <w:rPr>
          <w:rFonts w:ascii="Arial" w:hAnsi="Arial" w:cs="Arial"/>
          <w:color w:val="000000"/>
        </w:rPr>
        <w:t>Ing. Jan Svatoš, tel.: 221 812</w:t>
      </w:r>
      <w:r>
        <w:rPr>
          <w:rFonts w:ascii="Arial" w:hAnsi="Arial" w:cs="Arial"/>
          <w:color w:val="000000"/>
        </w:rPr>
        <w:t xml:space="preserve"> 757, e-mail: </w:t>
      </w:r>
      <w:hyperlink r:id="rId14" w:history="1">
        <w:r w:rsidRPr="00966A97">
          <w:rPr>
            <w:rStyle w:val="Hypertextovodkaz"/>
            <w:rFonts w:ascii="Arial" w:hAnsi="Arial" w:cs="Arial"/>
          </w:rPr>
          <w:t>jan.svatos@mze.gov.cz</w:t>
        </w:r>
      </w:hyperlink>
    </w:p>
    <w:p w14:paraId="7112D97C" w14:textId="486C5C10" w:rsidR="005B0494" w:rsidRDefault="1A09CFFC" w:rsidP="005B0494">
      <w:pPr>
        <w:tabs>
          <w:tab w:val="num" w:pos="426"/>
        </w:tabs>
        <w:spacing w:after="120" w:line="276" w:lineRule="auto"/>
        <w:ind w:left="425"/>
        <w:rPr>
          <w:rFonts w:ascii="Arial" w:hAnsi="Arial" w:cs="Arial"/>
          <w:color w:val="000000"/>
        </w:rPr>
      </w:pPr>
      <w:r w:rsidRPr="2252171C">
        <w:rPr>
          <w:rFonts w:ascii="Arial" w:hAnsi="Arial" w:cs="Arial"/>
          <w:color w:val="000000" w:themeColor="text1"/>
        </w:rPr>
        <w:t>Ve věcech provozních:</w:t>
      </w:r>
    </w:p>
    <w:p w14:paraId="4C44136B" w14:textId="099F1CD9" w:rsidR="1A09CFFC" w:rsidRDefault="1A09CFFC" w:rsidP="2252171C">
      <w:pPr>
        <w:tabs>
          <w:tab w:val="num" w:pos="426"/>
        </w:tabs>
        <w:spacing w:after="120" w:line="276" w:lineRule="auto"/>
        <w:ind w:left="426"/>
        <w:jc w:val="both"/>
        <w:rPr>
          <w:rFonts w:ascii="Arial" w:eastAsia="Arial" w:hAnsi="Arial" w:cs="Arial"/>
          <w:lang w:val="en-US"/>
        </w:rPr>
      </w:pPr>
      <w:r w:rsidRPr="2252171C">
        <w:rPr>
          <w:rFonts w:ascii="Arial" w:hAnsi="Arial" w:cs="Arial"/>
          <w:color w:val="000000" w:themeColor="text1"/>
          <w:lang w:val="en-US"/>
        </w:rPr>
        <w:t>Dana Machačová, tel</w:t>
      </w:r>
      <w:r w:rsidR="004357FF">
        <w:rPr>
          <w:rFonts w:ascii="Arial" w:hAnsi="Arial" w:cs="Arial"/>
          <w:color w:val="000000" w:themeColor="text1"/>
          <w:lang w:val="en-US"/>
        </w:rPr>
        <w:t>.</w:t>
      </w:r>
      <w:r w:rsidRPr="2252171C">
        <w:rPr>
          <w:rFonts w:ascii="Arial" w:hAnsi="Arial" w:cs="Arial"/>
          <w:color w:val="000000" w:themeColor="text1"/>
          <w:lang w:val="en-US"/>
        </w:rPr>
        <w:t xml:space="preserve">: </w:t>
      </w:r>
      <w:r w:rsidRPr="2252171C">
        <w:rPr>
          <w:rFonts w:ascii="Arial" w:eastAsia="Arial" w:hAnsi="Arial" w:cs="Arial"/>
          <w:color w:val="000000" w:themeColor="text1"/>
          <w:sz w:val="16"/>
          <w:szCs w:val="16"/>
          <w:lang w:val="en-US"/>
        </w:rPr>
        <w:t>+</w:t>
      </w:r>
      <w:r w:rsidRPr="2252171C">
        <w:rPr>
          <w:rFonts w:ascii="Arial" w:hAnsi="Arial" w:cs="Arial"/>
          <w:color w:val="000000" w:themeColor="text1"/>
          <w:lang w:val="en-US"/>
        </w:rPr>
        <w:t>420 721 212 371, e</w:t>
      </w:r>
      <w:r w:rsidR="2FFBEAAF" w:rsidRPr="2252171C">
        <w:rPr>
          <w:rFonts w:ascii="Arial" w:hAnsi="Arial" w:cs="Arial"/>
          <w:color w:val="000000" w:themeColor="text1"/>
          <w:lang w:val="en-US"/>
        </w:rPr>
        <w:t>-</w:t>
      </w:r>
      <w:r w:rsidRPr="2252171C">
        <w:rPr>
          <w:rFonts w:ascii="Arial" w:hAnsi="Arial" w:cs="Arial"/>
          <w:color w:val="000000" w:themeColor="text1"/>
          <w:lang w:val="en-US"/>
        </w:rPr>
        <w:t>mail</w:t>
      </w:r>
      <w:r w:rsidR="19291BDD" w:rsidRPr="2252171C">
        <w:rPr>
          <w:rFonts w:ascii="Arial" w:hAnsi="Arial" w:cs="Arial"/>
          <w:color w:val="000000" w:themeColor="text1"/>
          <w:lang w:val="en-US"/>
        </w:rPr>
        <w:t xml:space="preserve">: </w:t>
      </w:r>
      <w:hyperlink r:id="rId15">
        <w:r w:rsidR="19291BDD" w:rsidRPr="2252171C">
          <w:rPr>
            <w:rFonts w:eastAsiaTheme="minorEastAsia"/>
            <w:color w:val="0000FF"/>
            <w:u w:val="single"/>
            <w:lang w:val="en-US"/>
          </w:rPr>
          <w:t>dana.machacova@mze.gov.cz</w:t>
        </w:r>
      </w:hyperlink>
    </w:p>
    <w:p w14:paraId="7B2E4BC0" w14:textId="77777777" w:rsidR="005B0494" w:rsidRPr="008437EC" w:rsidRDefault="005B0494" w:rsidP="005B0494">
      <w:pPr>
        <w:tabs>
          <w:tab w:val="num" w:pos="426"/>
        </w:tabs>
        <w:spacing w:after="120" w:line="276" w:lineRule="auto"/>
        <w:ind w:left="425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>V případě zhotovitele:</w:t>
      </w:r>
    </w:p>
    <w:p w14:paraId="3A1CFF8F" w14:textId="77777777" w:rsidR="005B0494" w:rsidRPr="005922A4" w:rsidRDefault="005B0494" w:rsidP="005B0494">
      <w:pPr>
        <w:keepNext/>
        <w:tabs>
          <w:tab w:val="num" w:pos="426"/>
        </w:tabs>
        <w:spacing w:after="60" w:line="276" w:lineRule="auto"/>
        <w:ind w:left="425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>ve věcech smluvních</w:t>
      </w:r>
      <w:r w:rsidRPr="005922A4">
        <w:rPr>
          <w:rFonts w:ascii="Arial" w:hAnsi="Arial" w:cs="Arial"/>
          <w:color w:val="000000"/>
        </w:rPr>
        <w:t xml:space="preserve">: </w:t>
      </w:r>
    </w:p>
    <w:p w14:paraId="0584DFB4" w14:textId="77777777" w:rsidR="005B0494" w:rsidRPr="005922A4" w:rsidRDefault="005B0494" w:rsidP="005B0494">
      <w:pPr>
        <w:tabs>
          <w:tab w:val="num" w:pos="426"/>
        </w:tabs>
        <w:spacing w:after="120" w:line="276" w:lineRule="auto"/>
        <w:ind w:left="426"/>
        <w:rPr>
          <w:rFonts w:ascii="Arial" w:hAnsi="Arial" w:cs="Arial"/>
          <w:color w:val="000000"/>
        </w:rPr>
      </w:pPr>
      <w:r w:rsidRPr="00C83EA6">
        <w:rPr>
          <w:rFonts w:ascii="Arial" w:eastAsia="Arial" w:hAnsi="Arial" w:cs="Arial"/>
          <w:color w:val="000000"/>
          <w:highlight w:val="yellow"/>
        </w:rPr>
        <w:t>(doplňte)</w:t>
      </w:r>
      <w:r w:rsidRPr="005922A4">
        <w:rPr>
          <w:rFonts w:ascii="Arial" w:hAnsi="Arial" w:cs="Arial"/>
          <w:color w:val="000000"/>
        </w:rPr>
        <w:t xml:space="preserve">, </w:t>
      </w:r>
      <w:r w:rsidRPr="0067249A">
        <w:rPr>
          <w:rFonts w:ascii="Arial" w:hAnsi="Arial" w:cs="Arial"/>
          <w:color w:val="000000"/>
          <w:highlight w:val="yellow"/>
        </w:rPr>
        <w:t>jednatel společnosti</w:t>
      </w:r>
      <w:r w:rsidRPr="005922A4">
        <w:rPr>
          <w:rFonts w:ascii="Arial" w:hAnsi="Arial" w:cs="Arial"/>
          <w:color w:val="000000"/>
        </w:rPr>
        <w:t>, tel.:</w:t>
      </w:r>
      <w:r w:rsidRPr="005922A4">
        <w:rPr>
          <w:rFonts w:ascii="Arial" w:hAnsi="Arial" w:cs="Arial"/>
        </w:rPr>
        <w:t xml:space="preserve"> </w:t>
      </w:r>
      <w:r w:rsidRPr="00C83EA6">
        <w:rPr>
          <w:rFonts w:ascii="Arial" w:eastAsia="Arial" w:hAnsi="Arial" w:cs="Arial"/>
          <w:color w:val="000000"/>
          <w:highlight w:val="yellow"/>
        </w:rPr>
        <w:t>(doplňte)</w:t>
      </w:r>
      <w:r w:rsidRPr="005922A4">
        <w:rPr>
          <w:rFonts w:ascii="Arial" w:hAnsi="Arial" w:cs="Arial"/>
          <w:color w:val="000000"/>
        </w:rPr>
        <w:t>,</w:t>
      </w:r>
      <w:r w:rsidRPr="005922A4">
        <w:rPr>
          <w:rFonts w:ascii="Arial" w:hAnsi="Arial" w:cs="Arial"/>
        </w:rPr>
        <w:t xml:space="preserve"> e-mail:</w:t>
      </w:r>
      <w:r w:rsidRPr="005922A4">
        <w:rPr>
          <w:rFonts w:ascii="Arial" w:hAnsi="Arial" w:cs="Arial"/>
          <w:color w:val="000000"/>
        </w:rPr>
        <w:t xml:space="preserve"> </w:t>
      </w:r>
      <w:r w:rsidRPr="00C83EA6">
        <w:rPr>
          <w:rFonts w:ascii="Arial" w:eastAsia="Arial" w:hAnsi="Arial" w:cs="Arial"/>
          <w:color w:val="000000"/>
          <w:highlight w:val="yellow"/>
        </w:rPr>
        <w:t>(doplňte)</w:t>
      </w:r>
    </w:p>
    <w:p w14:paraId="5586AC32" w14:textId="77777777" w:rsidR="005B0494" w:rsidRPr="005922A4" w:rsidRDefault="005B0494" w:rsidP="005B0494">
      <w:pPr>
        <w:keepNext/>
        <w:tabs>
          <w:tab w:val="num" w:pos="426"/>
        </w:tabs>
        <w:spacing w:after="60" w:line="276" w:lineRule="auto"/>
        <w:ind w:left="425"/>
        <w:jc w:val="both"/>
        <w:rPr>
          <w:rFonts w:ascii="Arial" w:hAnsi="Arial" w:cs="Arial"/>
          <w:color w:val="000000"/>
        </w:rPr>
      </w:pPr>
      <w:r w:rsidRPr="005922A4">
        <w:rPr>
          <w:rFonts w:ascii="Arial" w:hAnsi="Arial" w:cs="Arial"/>
          <w:color w:val="000000"/>
        </w:rPr>
        <w:t xml:space="preserve">ve věcech technických: </w:t>
      </w:r>
    </w:p>
    <w:p w14:paraId="2A88CFA9" w14:textId="77777777" w:rsidR="005B0494" w:rsidRDefault="005B0494" w:rsidP="005B0494">
      <w:pPr>
        <w:tabs>
          <w:tab w:val="num" w:pos="426"/>
        </w:tabs>
        <w:spacing w:after="120" w:line="276" w:lineRule="auto"/>
        <w:ind w:left="426"/>
        <w:rPr>
          <w:rFonts w:ascii="Arial" w:eastAsia="Arial" w:hAnsi="Arial" w:cs="Arial"/>
          <w:color w:val="000000"/>
        </w:rPr>
      </w:pPr>
      <w:r w:rsidRPr="00C83EA6">
        <w:rPr>
          <w:rFonts w:ascii="Arial" w:eastAsia="Arial" w:hAnsi="Arial" w:cs="Arial"/>
          <w:color w:val="000000"/>
          <w:highlight w:val="yellow"/>
        </w:rPr>
        <w:t>(doplňte)</w:t>
      </w:r>
      <w:r w:rsidRPr="005922A4">
        <w:rPr>
          <w:rFonts w:ascii="Arial" w:hAnsi="Arial" w:cs="Arial"/>
          <w:color w:val="000000"/>
        </w:rPr>
        <w:t xml:space="preserve"> tel.:</w:t>
      </w:r>
      <w:r w:rsidRPr="005922A4">
        <w:rPr>
          <w:rFonts w:ascii="Arial" w:hAnsi="Arial" w:cs="Arial"/>
        </w:rPr>
        <w:t xml:space="preserve"> </w:t>
      </w:r>
      <w:r w:rsidRPr="00C83EA6">
        <w:rPr>
          <w:rFonts w:ascii="Arial" w:eastAsia="Arial" w:hAnsi="Arial" w:cs="Arial"/>
          <w:color w:val="000000"/>
          <w:highlight w:val="yellow"/>
        </w:rPr>
        <w:t>(doplňte)</w:t>
      </w:r>
      <w:r w:rsidRPr="005922A4">
        <w:rPr>
          <w:rFonts w:ascii="Arial" w:hAnsi="Arial" w:cs="Arial"/>
        </w:rPr>
        <w:t>, e-mail:</w:t>
      </w:r>
      <w:r w:rsidRPr="005922A4">
        <w:rPr>
          <w:rFonts w:ascii="Arial" w:hAnsi="Arial" w:cs="Arial"/>
          <w:color w:val="000000"/>
        </w:rPr>
        <w:t xml:space="preserve"> </w:t>
      </w:r>
      <w:r w:rsidRPr="00C83EA6">
        <w:rPr>
          <w:rFonts w:ascii="Arial" w:eastAsia="Arial" w:hAnsi="Arial" w:cs="Arial"/>
          <w:color w:val="000000"/>
          <w:highlight w:val="yellow"/>
        </w:rPr>
        <w:t>(doplňte)</w:t>
      </w:r>
    </w:p>
    <w:p w14:paraId="7C12B42A" w14:textId="77777777" w:rsidR="005D669A" w:rsidRDefault="005D669A" w:rsidP="005B0494">
      <w:pPr>
        <w:tabs>
          <w:tab w:val="num" w:pos="426"/>
        </w:tabs>
        <w:spacing w:after="120" w:line="276" w:lineRule="auto"/>
        <w:ind w:left="426"/>
        <w:rPr>
          <w:rFonts w:ascii="Arial" w:eastAsia="Arial" w:hAnsi="Arial" w:cs="Arial"/>
          <w:color w:val="000000"/>
        </w:rPr>
      </w:pPr>
    </w:p>
    <w:p w14:paraId="1E60D4C6" w14:textId="0E7C8F20" w:rsidR="005D669A" w:rsidRDefault="005D669A" w:rsidP="0067249A">
      <w:pPr>
        <w:tabs>
          <w:tab w:val="num" w:pos="426"/>
        </w:tabs>
        <w:spacing w:after="120" w:line="276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Ustanovením tohoto odst</w:t>
      </w:r>
      <w:r w:rsidR="0067249A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12. není dotčeno ujednání </w:t>
      </w:r>
      <w:r w:rsidR="0048180E">
        <w:rPr>
          <w:rFonts w:ascii="Arial" w:eastAsia="Arial" w:hAnsi="Arial" w:cs="Arial"/>
          <w:color w:val="000000"/>
        </w:rPr>
        <w:t xml:space="preserve">dle </w:t>
      </w:r>
      <w:r w:rsidR="00AC2437">
        <w:rPr>
          <w:rFonts w:ascii="Arial" w:eastAsia="Arial" w:hAnsi="Arial" w:cs="Arial"/>
          <w:color w:val="000000"/>
        </w:rPr>
        <w:t>druhé věty</w:t>
      </w:r>
      <w:r>
        <w:rPr>
          <w:rFonts w:ascii="Arial" w:eastAsia="Arial" w:hAnsi="Arial" w:cs="Arial"/>
          <w:color w:val="000000"/>
        </w:rPr>
        <w:t xml:space="preserve"> odst</w:t>
      </w:r>
      <w:r w:rsidR="0067249A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7. tohoto čl</w:t>
      </w:r>
      <w:r w:rsidR="0067249A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XI. Smlouvy</w:t>
      </w:r>
      <w:r w:rsidR="00AC2437">
        <w:rPr>
          <w:rFonts w:ascii="Arial" w:eastAsia="Arial" w:hAnsi="Arial" w:cs="Arial"/>
          <w:color w:val="000000"/>
        </w:rPr>
        <w:t>.</w:t>
      </w:r>
    </w:p>
    <w:p w14:paraId="0DCFDF1F" w14:textId="77777777" w:rsidR="00521C82" w:rsidRDefault="00521C82" w:rsidP="005B0494">
      <w:pPr>
        <w:tabs>
          <w:tab w:val="num" w:pos="426"/>
        </w:tabs>
        <w:spacing w:after="120" w:line="276" w:lineRule="auto"/>
        <w:ind w:left="426"/>
        <w:rPr>
          <w:rFonts w:ascii="Arial" w:eastAsia="Arial" w:hAnsi="Arial" w:cs="Arial"/>
          <w:color w:val="000000"/>
        </w:rPr>
      </w:pPr>
    </w:p>
    <w:p w14:paraId="18AE908C" w14:textId="77777777" w:rsidR="004357FF" w:rsidRDefault="004357F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1F5B79E1" w14:textId="3822589F" w:rsidR="00024C15" w:rsidRPr="00024C15" w:rsidRDefault="005B0494" w:rsidP="00024C15">
      <w:pPr>
        <w:keepNext/>
        <w:numPr>
          <w:ilvl w:val="0"/>
          <w:numId w:val="26"/>
        </w:numPr>
        <w:tabs>
          <w:tab w:val="clear" w:pos="360"/>
          <w:tab w:val="num" w:pos="426"/>
        </w:tabs>
        <w:spacing w:after="120" w:line="276" w:lineRule="auto"/>
        <w:ind w:left="426" w:right="11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Nedílnou součástí této Smlouvy je:</w:t>
      </w:r>
    </w:p>
    <w:p w14:paraId="2C418D1A" w14:textId="3984B0E6" w:rsidR="005B0494" w:rsidRDefault="005B0494" w:rsidP="00F675EC">
      <w:pPr>
        <w:pStyle w:val="Default"/>
        <w:rPr>
          <w:rFonts w:ascii="Arial" w:hAnsi="Arial" w:cs="Arial"/>
          <w:kern w:val="2"/>
          <w:sz w:val="22"/>
          <w:szCs w:val="22"/>
        </w:rPr>
      </w:pPr>
      <w:r w:rsidRPr="0009464F">
        <w:rPr>
          <w:rFonts w:ascii="Arial" w:hAnsi="Arial" w:cs="Arial"/>
          <w:kern w:val="2"/>
          <w:sz w:val="22"/>
          <w:szCs w:val="22"/>
        </w:rPr>
        <w:t>Příloha č. 1</w:t>
      </w:r>
      <w:r w:rsidR="003414D9">
        <w:rPr>
          <w:rFonts w:ascii="Arial" w:hAnsi="Arial" w:cs="Arial"/>
          <w:kern w:val="2"/>
          <w:sz w:val="22"/>
          <w:szCs w:val="22"/>
        </w:rPr>
        <w:t xml:space="preserve"> </w:t>
      </w:r>
      <w:r w:rsidR="0061230C" w:rsidRPr="00F675EC">
        <w:rPr>
          <w:rFonts w:ascii="Arial" w:hAnsi="Arial" w:cs="Arial"/>
          <w:kern w:val="2"/>
          <w:sz w:val="22"/>
          <w:szCs w:val="22"/>
        </w:rPr>
        <w:t xml:space="preserve">– </w:t>
      </w:r>
      <w:r w:rsidR="0061230C">
        <w:rPr>
          <w:rFonts w:ascii="Arial" w:hAnsi="Arial" w:cs="Arial"/>
          <w:kern w:val="2"/>
          <w:sz w:val="22"/>
          <w:szCs w:val="22"/>
        </w:rPr>
        <w:t>cenová nabídka</w:t>
      </w:r>
    </w:p>
    <w:p w14:paraId="71E2A551" w14:textId="77777777" w:rsidR="009C2189" w:rsidRDefault="009C2189" w:rsidP="00F675EC">
      <w:pPr>
        <w:pStyle w:val="Default"/>
        <w:rPr>
          <w:rFonts w:ascii="Arial" w:hAnsi="Arial" w:cs="Arial"/>
          <w:kern w:val="2"/>
          <w:sz w:val="22"/>
          <w:szCs w:val="22"/>
        </w:rPr>
      </w:pPr>
    </w:p>
    <w:p w14:paraId="2BD30983" w14:textId="77777777" w:rsidR="004357FF" w:rsidRDefault="004357FF" w:rsidP="00A82EDD">
      <w:pPr>
        <w:keepNext/>
        <w:spacing w:after="120" w:line="276" w:lineRule="auto"/>
        <w:ind w:right="-14"/>
        <w:jc w:val="both"/>
        <w:rPr>
          <w:rFonts w:ascii="Arial" w:hAnsi="Arial" w:cs="Arial"/>
          <w:color w:val="000000"/>
        </w:rPr>
      </w:pPr>
    </w:p>
    <w:p w14:paraId="353E10BD" w14:textId="77777777" w:rsidR="004357FF" w:rsidRDefault="004357FF" w:rsidP="00A82EDD">
      <w:pPr>
        <w:keepNext/>
        <w:spacing w:after="120" w:line="276" w:lineRule="auto"/>
        <w:ind w:right="-14"/>
        <w:jc w:val="both"/>
        <w:rPr>
          <w:rFonts w:ascii="Arial" w:hAnsi="Arial" w:cs="Arial"/>
          <w:color w:val="000000"/>
        </w:rPr>
      </w:pPr>
    </w:p>
    <w:p w14:paraId="22A968E2" w14:textId="77777777" w:rsidR="004357FF" w:rsidRDefault="004357FF" w:rsidP="00A82EDD">
      <w:pPr>
        <w:keepNext/>
        <w:spacing w:after="120" w:line="276" w:lineRule="auto"/>
        <w:ind w:right="-14"/>
        <w:jc w:val="both"/>
        <w:rPr>
          <w:rFonts w:ascii="Arial" w:hAnsi="Arial" w:cs="Arial"/>
          <w:color w:val="000000"/>
        </w:rPr>
      </w:pPr>
    </w:p>
    <w:p w14:paraId="5B91D7A4" w14:textId="2914EBDE" w:rsidR="00A82EDD" w:rsidRDefault="00A82EDD" w:rsidP="00A82EDD">
      <w:pPr>
        <w:keepNext/>
        <w:spacing w:after="120" w:line="276" w:lineRule="auto"/>
        <w:ind w:right="-14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Objednatel:</w:t>
      </w:r>
      <w:r w:rsidRPr="008437EC">
        <w:rPr>
          <w:rFonts w:ascii="Arial" w:hAnsi="Arial" w:cs="Arial"/>
          <w:color w:val="000000"/>
        </w:rPr>
        <w:t xml:space="preserve">   </w:t>
      </w:r>
      <w:proofErr w:type="gramEnd"/>
      <w:r w:rsidRPr="008437EC">
        <w:rPr>
          <w:rFonts w:ascii="Arial" w:hAnsi="Arial" w:cs="Arial"/>
          <w:color w:val="000000"/>
        </w:rPr>
        <w:t xml:space="preserve">                                               </w:t>
      </w:r>
      <w:r>
        <w:rPr>
          <w:rFonts w:ascii="Arial" w:hAnsi="Arial" w:cs="Arial"/>
          <w:color w:val="000000"/>
        </w:rPr>
        <w:tab/>
      </w:r>
      <w:r w:rsidR="00A0615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Zhotovitel:</w:t>
      </w:r>
    </w:p>
    <w:p w14:paraId="51FC64E9" w14:textId="77777777" w:rsidR="00024C15" w:rsidRDefault="00024C15" w:rsidP="00F675EC">
      <w:pPr>
        <w:pStyle w:val="Default"/>
        <w:rPr>
          <w:rFonts w:ascii="Arial" w:hAnsi="Arial" w:cs="Arial"/>
          <w:kern w:val="2"/>
          <w:sz w:val="22"/>
          <w:szCs w:val="22"/>
        </w:rPr>
      </w:pPr>
    </w:p>
    <w:p w14:paraId="3531892F" w14:textId="77777777" w:rsidR="00F675EC" w:rsidRPr="008437EC" w:rsidRDefault="00F675EC" w:rsidP="00F675EC">
      <w:pPr>
        <w:pStyle w:val="Default"/>
        <w:rPr>
          <w:rFonts w:ascii="Arial" w:hAnsi="Arial" w:cs="Arial"/>
        </w:rPr>
      </w:pPr>
    </w:p>
    <w:p w14:paraId="69CED750" w14:textId="26499771" w:rsidR="005B0494" w:rsidRPr="008437EC" w:rsidRDefault="005B0494" w:rsidP="005B0494">
      <w:pPr>
        <w:keepNext/>
        <w:spacing w:after="120" w:line="276" w:lineRule="auto"/>
        <w:ind w:right="-14"/>
        <w:jc w:val="both"/>
        <w:rPr>
          <w:rFonts w:ascii="Arial" w:hAnsi="Arial" w:cs="Arial"/>
          <w:color w:val="000000"/>
        </w:rPr>
      </w:pPr>
      <w:r w:rsidRPr="008437EC">
        <w:rPr>
          <w:rFonts w:ascii="Arial" w:hAnsi="Arial" w:cs="Arial"/>
          <w:color w:val="000000"/>
        </w:rPr>
        <w:t>V </w:t>
      </w:r>
      <w:r>
        <w:rPr>
          <w:rFonts w:ascii="Arial" w:hAnsi="Arial" w:cs="Arial"/>
          <w:color w:val="000000"/>
        </w:rPr>
        <w:t>Praze</w:t>
      </w:r>
      <w:r w:rsidRPr="008437EC">
        <w:rPr>
          <w:rFonts w:ascii="Arial" w:hAnsi="Arial" w:cs="Arial"/>
          <w:color w:val="000000"/>
        </w:rPr>
        <w:t xml:space="preserve"> dne </w:t>
      </w:r>
      <w:r w:rsidRPr="005922A4">
        <w:rPr>
          <w:rFonts w:ascii="Arial" w:hAnsi="Arial" w:cs="Arial"/>
          <w:i/>
          <w:iCs/>
          <w:color w:val="000000"/>
        </w:rPr>
        <w:t xml:space="preserve">(dle </w:t>
      </w:r>
      <w:r>
        <w:rPr>
          <w:rFonts w:ascii="Arial" w:hAnsi="Arial" w:cs="Arial"/>
          <w:i/>
          <w:iCs/>
          <w:color w:val="000000"/>
        </w:rPr>
        <w:t xml:space="preserve">elektronického </w:t>
      </w:r>
      <w:proofErr w:type="gramStart"/>
      <w:r>
        <w:rPr>
          <w:rFonts w:ascii="Arial" w:hAnsi="Arial" w:cs="Arial"/>
          <w:i/>
          <w:iCs/>
          <w:color w:val="000000"/>
        </w:rPr>
        <w:t>podpisu</w:t>
      </w:r>
      <w:r w:rsidRPr="005922A4">
        <w:rPr>
          <w:rFonts w:ascii="Arial" w:hAnsi="Arial" w:cs="Arial"/>
          <w:i/>
          <w:iCs/>
          <w:color w:val="000000"/>
        </w:rPr>
        <w:t>)</w:t>
      </w:r>
      <w:r w:rsidRPr="008437EC">
        <w:rPr>
          <w:rFonts w:ascii="Arial" w:hAnsi="Arial" w:cs="Arial"/>
          <w:color w:val="000000"/>
        </w:rPr>
        <w:t xml:space="preserve">   </w:t>
      </w:r>
      <w:proofErr w:type="gramEnd"/>
      <w:r w:rsidRPr="008437EC">
        <w:rPr>
          <w:rFonts w:ascii="Arial" w:hAnsi="Arial" w:cs="Arial"/>
          <w:color w:val="000000"/>
        </w:rPr>
        <w:t xml:space="preserve">           </w:t>
      </w:r>
      <w:r>
        <w:rPr>
          <w:rFonts w:ascii="Arial" w:hAnsi="Arial" w:cs="Arial"/>
          <w:color w:val="000000"/>
        </w:rPr>
        <w:t xml:space="preserve">V </w:t>
      </w:r>
      <w:r w:rsidRPr="00C83EA6">
        <w:rPr>
          <w:rFonts w:ascii="Arial" w:eastAsia="Arial" w:hAnsi="Arial" w:cs="Arial"/>
          <w:color w:val="000000"/>
          <w:highlight w:val="yellow"/>
        </w:rPr>
        <w:t>(doplňte)</w:t>
      </w:r>
      <w:r>
        <w:rPr>
          <w:rFonts w:ascii="Arial" w:hAnsi="Arial" w:cs="Arial"/>
          <w:color w:val="000000"/>
        </w:rPr>
        <w:t xml:space="preserve"> dne </w:t>
      </w:r>
      <w:r w:rsidRPr="005922A4">
        <w:rPr>
          <w:rFonts w:ascii="Arial" w:hAnsi="Arial" w:cs="Arial"/>
          <w:i/>
          <w:iCs/>
          <w:color w:val="000000"/>
        </w:rPr>
        <w:t xml:space="preserve">(dle </w:t>
      </w:r>
      <w:r w:rsidR="001C4E5E">
        <w:rPr>
          <w:rFonts w:ascii="Arial" w:hAnsi="Arial" w:cs="Arial"/>
          <w:i/>
          <w:iCs/>
          <w:color w:val="000000"/>
        </w:rPr>
        <w:t xml:space="preserve">elektronického </w:t>
      </w:r>
      <w:r w:rsidRPr="005922A4">
        <w:rPr>
          <w:rFonts w:ascii="Arial" w:hAnsi="Arial" w:cs="Arial"/>
          <w:i/>
          <w:iCs/>
          <w:color w:val="000000"/>
        </w:rPr>
        <w:t>podpisu)</w:t>
      </w:r>
    </w:p>
    <w:p w14:paraId="3F271318" w14:textId="77777777" w:rsidR="005B0494" w:rsidRPr="008437EC" w:rsidRDefault="005B0494" w:rsidP="005B0494">
      <w:pPr>
        <w:keepNext/>
        <w:spacing w:after="120" w:line="276" w:lineRule="auto"/>
        <w:ind w:right="-14"/>
        <w:jc w:val="both"/>
        <w:rPr>
          <w:rFonts w:ascii="Arial" w:hAnsi="Arial" w:cs="Arial"/>
          <w:color w:val="000000"/>
        </w:rPr>
      </w:pPr>
    </w:p>
    <w:p w14:paraId="7E3243CE" w14:textId="77777777" w:rsidR="005B0494" w:rsidRDefault="005B0494" w:rsidP="005B0494">
      <w:pPr>
        <w:keepNext/>
        <w:spacing w:after="120" w:line="276" w:lineRule="auto"/>
        <w:ind w:right="-14"/>
        <w:jc w:val="both"/>
        <w:rPr>
          <w:rFonts w:ascii="Arial" w:hAnsi="Arial" w:cs="Arial"/>
          <w:color w:val="000000"/>
        </w:rPr>
      </w:pPr>
    </w:p>
    <w:p w14:paraId="696036EF" w14:textId="77777777" w:rsidR="005B0494" w:rsidRDefault="005B0494" w:rsidP="005B0494">
      <w:pPr>
        <w:keepNext/>
        <w:spacing w:after="120" w:line="276" w:lineRule="auto"/>
        <w:ind w:right="-14"/>
        <w:jc w:val="both"/>
        <w:rPr>
          <w:rFonts w:ascii="Arial" w:hAnsi="Arial" w:cs="Arial"/>
          <w:color w:val="000000"/>
        </w:rPr>
      </w:pPr>
    </w:p>
    <w:p w14:paraId="2B286DD4" w14:textId="77777777" w:rsidR="005B0494" w:rsidRPr="008437EC" w:rsidRDefault="005B0494" w:rsidP="005B0494">
      <w:pPr>
        <w:keepNext/>
        <w:spacing w:after="120" w:line="276" w:lineRule="auto"/>
        <w:ind w:right="-14"/>
        <w:jc w:val="both"/>
        <w:rPr>
          <w:rFonts w:ascii="Arial" w:hAnsi="Arial" w:cs="Arial"/>
          <w:color w:val="000000"/>
        </w:rPr>
      </w:pPr>
    </w:p>
    <w:p w14:paraId="490A3349" w14:textId="77777777" w:rsidR="005B0494" w:rsidRDefault="005B0494" w:rsidP="005B0494">
      <w:pPr>
        <w:keepNext/>
        <w:tabs>
          <w:tab w:val="center" w:pos="6521"/>
        </w:tabs>
        <w:spacing w:line="276" w:lineRule="auto"/>
        <w:ind w:right="-14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………………………………………</w:t>
      </w:r>
      <w:r>
        <w:rPr>
          <w:rFonts w:ascii="Arial" w:hAnsi="Arial" w:cs="Arial"/>
          <w:b/>
          <w:color w:val="000000"/>
        </w:rPr>
        <w:tab/>
        <w:t>…………………………………</w:t>
      </w:r>
    </w:p>
    <w:p w14:paraId="275E461F" w14:textId="77777777" w:rsidR="005B0494" w:rsidRPr="001E2CD4" w:rsidRDefault="005B0494" w:rsidP="005B0494">
      <w:pPr>
        <w:keepNext/>
        <w:tabs>
          <w:tab w:val="center" w:pos="6521"/>
        </w:tabs>
        <w:spacing w:line="276" w:lineRule="auto"/>
        <w:ind w:right="-14"/>
        <w:jc w:val="both"/>
        <w:rPr>
          <w:rFonts w:ascii="Arial" w:hAnsi="Arial" w:cs="Arial"/>
          <w:b/>
          <w:color w:val="000000"/>
        </w:rPr>
      </w:pPr>
      <w:r w:rsidRPr="001E2CD4">
        <w:rPr>
          <w:rFonts w:ascii="Arial" w:hAnsi="Arial" w:cs="Arial"/>
          <w:b/>
          <w:color w:val="000000"/>
        </w:rPr>
        <w:t xml:space="preserve">Česká republika – Ministerstvo </w:t>
      </w:r>
      <w:r>
        <w:rPr>
          <w:rFonts w:ascii="Arial" w:hAnsi="Arial" w:cs="Arial"/>
          <w:b/>
          <w:color w:val="000000"/>
        </w:rPr>
        <w:tab/>
      </w:r>
      <w:r w:rsidRPr="003773D7">
        <w:rPr>
          <w:rFonts w:ascii="Arial" w:eastAsia="Arial" w:hAnsi="Arial" w:cs="Arial"/>
          <w:b/>
          <w:bCs/>
          <w:color w:val="000000"/>
          <w:highlight w:val="yellow"/>
        </w:rPr>
        <w:t>(doplňte)</w:t>
      </w:r>
    </w:p>
    <w:p w14:paraId="66B4DB7E" w14:textId="77777777" w:rsidR="005B0494" w:rsidRPr="00C925FF" w:rsidRDefault="005B0494" w:rsidP="005B0494">
      <w:pPr>
        <w:keepNext/>
        <w:tabs>
          <w:tab w:val="center" w:pos="6521"/>
        </w:tabs>
        <w:spacing w:line="276" w:lineRule="auto"/>
        <w:ind w:right="-14" w:firstLine="70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</w:t>
      </w:r>
      <w:r w:rsidRPr="001E2CD4">
        <w:rPr>
          <w:rFonts w:ascii="Arial" w:hAnsi="Arial" w:cs="Arial"/>
          <w:b/>
          <w:color w:val="000000"/>
        </w:rPr>
        <w:t>emědělství</w:t>
      </w:r>
      <w:r>
        <w:rPr>
          <w:rFonts w:ascii="Arial" w:hAnsi="Arial" w:cs="Arial"/>
          <w:b/>
          <w:color w:val="000000"/>
        </w:rPr>
        <w:tab/>
      </w:r>
      <w:r w:rsidRPr="00C83EA6">
        <w:rPr>
          <w:rFonts w:ascii="Arial" w:eastAsia="Arial" w:hAnsi="Arial" w:cs="Arial"/>
          <w:color w:val="000000"/>
          <w:highlight w:val="yellow"/>
        </w:rPr>
        <w:t>(doplňte)</w:t>
      </w:r>
      <w:r w:rsidRPr="00C925FF">
        <w:rPr>
          <w:rFonts w:ascii="Arial" w:hAnsi="Arial" w:cs="Arial"/>
          <w:color w:val="000000"/>
        </w:rPr>
        <w:t xml:space="preserve"> </w:t>
      </w:r>
    </w:p>
    <w:p w14:paraId="43554E82" w14:textId="77777777" w:rsidR="005B0494" w:rsidRPr="001E2CD4" w:rsidRDefault="005B0494" w:rsidP="005B0494">
      <w:pPr>
        <w:keepNext/>
        <w:tabs>
          <w:tab w:val="center" w:pos="6521"/>
        </w:tabs>
        <w:spacing w:line="276" w:lineRule="auto"/>
        <w:ind w:right="-14"/>
        <w:jc w:val="both"/>
        <w:rPr>
          <w:rFonts w:ascii="Arial" w:hAnsi="Arial" w:cs="Arial"/>
          <w:color w:val="000000"/>
        </w:rPr>
      </w:pPr>
      <w:r w:rsidRPr="00C925FF">
        <w:rPr>
          <w:rFonts w:ascii="Arial" w:hAnsi="Arial" w:cs="Arial"/>
          <w:color w:val="000000"/>
        </w:rPr>
        <w:t xml:space="preserve">           Mgr. Pavel Brokeš</w:t>
      </w:r>
      <w:r w:rsidRPr="00C925FF">
        <w:rPr>
          <w:rFonts w:ascii="Arial" w:hAnsi="Arial" w:cs="Arial"/>
          <w:color w:val="000000"/>
        </w:rPr>
        <w:tab/>
        <w:t xml:space="preserve"> </w:t>
      </w:r>
      <w:r w:rsidRPr="00C83EA6">
        <w:rPr>
          <w:rFonts w:ascii="Arial" w:eastAsia="Arial" w:hAnsi="Arial" w:cs="Arial"/>
          <w:color w:val="000000"/>
          <w:highlight w:val="yellow"/>
        </w:rPr>
        <w:t>(doplňte)</w:t>
      </w:r>
    </w:p>
    <w:p w14:paraId="3AB1B3FC" w14:textId="77777777" w:rsidR="005B0494" w:rsidRPr="00EE01F3" w:rsidRDefault="005B0494" w:rsidP="005B0494">
      <w:pPr>
        <w:spacing w:line="276" w:lineRule="auto"/>
        <w:ind w:right="-1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1E2CD4">
        <w:rPr>
          <w:rFonts w:ascii="Arial" w:hAnsi="Arial" w:cs="Arial"/>
          <w:color w:val="000000"/>
        </w:rPr>
        <w:t>ředitel odboru vnitřní správy</w:t>
      </w:r>
    </w:p>
    <w:sectPr w:rsidR="005B0494" w:rsidRPr="00EE01F3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EF01" w14:textId="77777777" w:rsidR="00A75DE4" w:rsidRDefault="00A75DE4" w:rsidP="009B495E">
      <w:pPr>
        <w:spacing w:after="0" w:line="240" w:lineRule="auto"/>
      </w:pPr>
      <w:r>
        <w:separator/>
      </w:r>
    </w:p>
  </w:endnote>
  <w:endnote w:type="continuationSeparator" w:id="0">
    <w:p w14:paraId="7E825C55" w14:textId="77777777" w:rsidR="00A75DE4" w:rsidRDefault="00A75DE4" w:rsidP="009B495E">
      <w:pPr>
        <w:spacing w:after="0" w:line="240" w:lineRule="auto"/>
      </w:pPr>
      <w:r>
        <w:continuationSeparator/>
      </w:r>
    </w:p>
  </w:endnote>
  <w:endnote w:type="continuationNotice" w:id="1">
    <w:p w14:paraId="7C9572BF" w14:textId="77777777" w:rsidR="00A75DE4" w:rsidRDefault="00A75D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0307201"/>
      <w:docPartObj>
        <w:docPartGallery w:val="Page Numbers (Bottom of Page)"/>
        <w:docPartUnique/>
      </w:docPartObj>
    </w:sdtPr>
    <w:sdtEndPr/>
    <w:sdtContent>
      <w:p w14:paraId="1557D370" w14:textId="5EFD651D" w:rsidR="009B495E" w:rsidRDefault="009B495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D701D7" w14:textId="77777777" w:rsidR="009B495E" w:rsidRDefault="009B49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7C854" w14:textId="77777777" w:rsidR="00A75DE4" w:rsidRDefault="00A75DE4" w:rsidP="009B495E">
      <w:pPr>
        <w:spacing w:after="0" w:line="240" w:lineRule="auto"/>
      </w:pPr>
      <w:r>
        <w:separator/>
      </w:r>
    </w:p>
  </w:footnote>
  <w:footnote w:type="continuationSeparator" w:id="0">
    <w:p w14:paraId="3CC0B7A7" w14:textId="77777777" w:rsidR="00A75DE4" w:rsidRDefault="00A75DE4" w:rsidP="009B495E">
      <w:pPr>
        <w:spacing w:after="0" w:line="240" w:lineRule="auto"/>
      </w:pPr>
      <w:r>
        <w:continuationSeparator/>
      </w:r>
    </w:p>
  </w:footnote>
  <w:footnote w:type="continuationNotice" w:id="1">
    <w:p w14:paraId="178DDE6E" w14:textId="77777777" w:rsidR="00A75DE4" w:rsidRDefault="00A75DE4">
      <w:pPr>
        <w:spacing w:after="0" w:line="240" w:lineRule="auto"/>
      </w:pPr>
    </w:p>
  </w:footnote>
  <w:footnote w:id="2">
    <w:p w14:paraId="66F5D583" w14:textId="3F8D9ECB" w:rsidR="001902F7" w:rsidRDefault="001902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902F7">
        <w:rPr>
          <w:highlight w:val="yellow"/>
        </w:rPr>
        <w:t xml:space="preserve">V případě, že </w:t>
      </w:r>
      <w:r w:rsidR="00604173">
        <w:rPr>
          <w:highlight w:val="yellow"/>
        </w:rPr>
        <w:t>zhotovitel není</w:t>
      </w:r>
      <w:r w:rsidRPr="001902F7">
        <w:rPr>
          <w:highlight w:val="yellow"/>
        </w:rPr>
        <w:t xml:space="preserve"> plátcem DPH</w:t>
      </w:r>
      <w:r w:rsidR="00604173">
        <w:rPr>
          <w:highlight w:val="yellow"/>
        </w:rPr>
        <w:t>,</w:t>
      </w:r>
      <w:r w:rsidRPr="001902F7">
        <w:rPr>
          <w:highlight w:val="yellow"/>
        </w:rPr>
        <w:t xml:space="preserve"> vymaže řádek „DPH“ ve všech jeho výskytech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D514" w14:textId="4770A72C" w:rsidR="00B2113A" w:rsidRDefault="00C066E3" w:rsidP="00B2113A">
    <w:pPr>
      <w:pStyle w:val="Zhlav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9DE7B6" wp14:editId="4758060F">
              <wp:simplePos x="0" y="0"/>
              <wp:positionH relativeFrom="column">
                <wp:posOffset>4109720</wp:posOffset>
              </wp:positionH>
              <wp:positionV relativeFrom="paragraph">
                <wp:posOffset>-182880</wp:posOffset>
              </wp:positionV>
              <wp:extent cx="1745615" cy="679450"/>
              <wp:effectExtent l="0" t="0" r="6985" b="6350"/>
              <wp:wrapNone/>
              <wp:docPr id="1" name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5615" cy="679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100000"/>
                        </a:srgbClr>
                      </a:solidFill>
                      <a:ln w="12700" cap="flat" cmpd="sng">
                        <a:noFill/>
                        <a:prstDash val="solid"/>
                      </a:ln>
                    </wps:spPr>
                    <wps:txbx>
                      <w:txbxContent>
                        <w:p w14:paraId="2186D1E9" w14:textId="77777777" w:rsidR="00C066E3" w:rsidRDefault="00C066E3" w:rsidP="00C066E3">
                          <w:pPr>
                            <w:spacing w:after="60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MZE-9423/2026-11142</w:t>
                          </w:r>
                        </w:p>
                        <w:p w14:paraId="4C2F8A5F" w14:textId="1E2D714B" w:rsidR="00C066E3" w:rsidRDefault="00C066E3" w:rsidP="00C066E3">
                          <w:pPr>
                            <w:jc w:val="center"/>
                          </w:pPr>
                        </w:p>
                        <w:p w14:paraId="56DC373A" w14:textId="77777777" w:rsidR="00C066E3" w:rsidRDefault="00C066E3" w:rsidP="00C066E3">
                          <w:pPr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mzedms030848093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9DE7B6" id="Rectangle" o:spid="_x0000_s1026" style="position:absolute;margin-left:323.6pt;margin-top:-14.4pt;width:137.4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" stroked="f" strokeweight="1pt">
              <v:textbox inset="0,,0">
                <w:txbxContent>
                  <w:p w14:paraId="2186D1E9" w14:textId="77777777" w:rsidR="00C066E3" w:rsidRDefault="00C066E3" w:rsidP="00C066E3">
                    <w:pPr>
                      <w:spacing w:after="60"/>
                      <w:jc w:val="center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>MZE-9423/2026-11142</w:t>
                    </w:r>
                  </w:p>
                  <w:p w14:paraId="4C2F8A5F" w14:textId="1E2D714B" w:rsidR="00C066E3" w:rsidRDefault="00C066E3" w:rsidP="00C066E3">
                    <w:pPr>
                      <w:jc w:val="center"/>
                    </w:pPr>
                  </w:p>
                  <w:p w14:paraId="56DC373A" w14:textId="77777777" w:rsidR="00C066E3" w:rsidRDefault="00C066E3" w:rsidP="00C066E3">
                    <w:pPr>
                      <w:jc w:val="center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>mzedms030848093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2413E15" wp14:editId="75B470BB">
          <wp:simplePos x="0" y="0"/>
          <wp:positionH relativeFrom="column">
            <wp:posOffset>4110355</wp:posOffset>
          </wp:positionH>
          <wp:positionV relativeFrom="paragraph">
            <wp:posOffset>7620</wp:posOffset>
          </wp:positionV>
          <wp:extent cx="1733550" cy="285750"/>
          <wp:effectExtent l="0" t="0" r="0" b="0"/>
          <wp:wrapNone/>
          <wp:docPr id="2" name="Picture 3" descr="dms_carovy_ko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113A">
      <w:tab/>
    </w:r>
  </w:p>
  <w:p w14:paraId="5D45807D" w14:textId="729CE6CC" w:rsidR="00C066E3" w:rsidRDefault="00C066E3" w:rsidP="00C066E3">
    <w:pPr>
      <w:pStyle w:val="Zhlav"/>
      <w:tabs>
        <w:tab w:val="clear" w:pos="4536"/>
        <w:tab w:val="clear" w:pos="9072"/>
        <w:tab w:val="left" w:pos="7640"/>
      </w:tabs>
    </w:pPr>
    <w:r>
      <w:tab/>
    </w:r>
  </w:p>
  <w:p w14:paraId="342602BD" w14:textId="77777777" w:rsidR="00C066E3" w:rsidRDefault="00C066E3" w:rsidP="00B2113A">
    <w:pPr>
      <w:pStyle w:val="Zhlav"/>
      <w:tabs>
        <w:tab w:val="clear" w:pos="4536"/>
      </w:tabs>
    </w:pPr>
  </w:p>
  <w:p w14:paraId="11B5934B" w14:textId="77777777" w:rsidR="00C066E3" w:rsidRDefault="00C066E3" w:rsidP="00B2113A">
    <w:pPr>
      <w:pStyle w:val="Zhlav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A8"/>
    <w:multiLevelType w:val="hybridMultilevel"/>
    <w:tmpl w:val="1194C6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705ED"/>
    <w:multiLevelType w:val="hybridMultilevel"/>
    <w:tmpl w:val="23302AE6"/>
    <w:lvl w:ilvl="0" w:tplc="7AAA607C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>
      <w:start w:val="1"/>
      <w:numFmt w:val="lowerRoman"/>
      <w:lvlText w:val="%3."/>
      <w:lvlJc w:val="right"/>
      <w:pPr>
        <w:ind w:left="2650" w:hanging="180"/>
      </w:pPr>
    </w:lvl>
    <w:lvl w:ilvl="3" w:tplc="0405000F">
      <w:start w:val="1"/>
      <w:numFmt w:val="decimal"/>
      <w:lvlText w:val="%4."/>
      <w:lvlJc w:val="left"/>
      <w:pPr>
        <w:ind w:left="3370" w:hanging="360"/>
      </w:pPr>
    </w:lvl>
    <w:lvl w:ilvl="4" w:tplc="04050019">
      <w:start w:val="1"/>
      <w:numFmt w:val="lowerLetter"/>
      <w:lvlText w:val="%5."/>
      <w:lvlJc w:val="left"/>
      <w:pPr>
        <w:ind w:left="409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30"/>
        </w:tabs>
        <w:ind w:left="413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70"/>
        </w:tabs>
        <w:ind w:left="557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90"/>
        </w:tabs>
        <w:ind w:left="6290" w:hanging="360"/>
      </w:pPr>
    </w:lvl>
  </w:abstractNum>
  <w:abstractNum w:abstractNumId="2" w15:restartNumberingAfterBreak="0">
    <w:nsid w:val="08E2721F"/>
    <w:multiLevelType w:val="multilevel"/>
    <w:tmpl w:val="EABA7BC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B557FAE"/>
    <w:multiLevelType w:val="hybridMultilevel"/>
    <w:tmpl w:val="F378CBD4"/>
    <w:lvl w:ilvl="0" w:tplc="AC4431A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CC770C5"/>
    <w:multiLevelType w:val="multilevel"/>
    <w:tmpl w:val="0ADAB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0E743633"/>
    <w:multiLevelType w:val="multilevel"/>
    <w:tmpl w:val="A0A42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0890F01"/>
    <w:multiLevelType w:val="hybridMultilevel"/>
    <w:tmpl w:val="F4D4F3C4"/>
    <w:lvl w:ilvl="0" w:tplc="6694BF92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314913"/>
    <w:multiLevelType w:val="hybridMultilevel"/>
    <w:tmpl w:val="44060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457C8"/>
    <w:multiLevelType w:val="hybridMultilevel"/>
    <w:tmpl w:val="31CCA7EA"/>
    <w:lvl w:ilvl="0" w:tplc="2968D57A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65155B"/>
    <w:multiLevelType w:val="hybridMultilevel"/>
    <w:tmpl w:val="082A7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06684"/>
    <w:multiLevelType w:val="hybridMultilevel"/>
    <w:tmpl w:val="2B908C56"/>
    <w:lvl w:ilvl="0" w:tplc="C90435B2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034A33"/>
    <w:multiLevelType w:val="hybridMultilevel"/>
    <w:tmpl w:val="17463A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CE42D7"/>
    <w:multiLevelType w:val="hybridMultilevel"/>
    <w:tmpl w:val="0C661476"/>
    <w:lvl w:ilvl="0" w:tplc="31BAFEAE">
      <w:start w:val="1"/>
      <w:numFmt w:val="decimal"/>
      <w:lvlText w:val="%1."/>
      <w:lvlJc w:val="left"/>
      <w:pPr>
        <w:ind w:left="720" w:hanging="360"/>
      </w:pPr>
    </w:lvl>
    <w:lvl w:ilvl="1" w:tplc="FA180BA6">
      <w:start w:val="1"/>
      <w:numFmt w:val="decimal"/>
      <w:lvlText w:val="%2."/>
      <w:lvlJc w:val="left"/>
      <w:pPr>
        <w:ind w:left="720" w:hanging="360"/>
      </w:pPr>
    </w:lvl>
    <w:lvl w:ilvl="2" w:tplc="2CE22924">
      <w:start w:val="1"/>
      <w:numFmt w:val="decimal"/>
      <w:lvlText w:val="%3."/>
      <w:lvlJc w:val="left"/>
      <w:pPr>
        <w:ind w:left="720" w:hanging="360"/>
      </w:pPr>
    </w:lvl>
    <w:lvl w:ilvl="3" w:tplc="A19EB58A">
      <w:start w:val="1"/>
      <w:numFmt w:val="decimal"/>
      <w:lvlText w:val="%4."/>
      <w:lvlJc w:val="left"/>
      <w:pPr>
        <w:ind w:left="720" w:hanging="360"/>
      </w:pPr>
    </w:lvl>
    <w:lvl w:ilvl="4" w:tplc="00842286">
      <w:start w:val="1"/>
      <w:numFmt w:val="decimal"/>
      <w:lvlText w:val="%5."/>
      <w:lvlJc w:val="left"/>
      <w:pPr>
        <w:ind w:left="720" w:hanging="360"/>
      </w:pPr>
    </w:lvl>
    <w:lvl w:ilvl="5" w:tplc="DF52F406">
      <w:start w:val="1"/>
      <w:numFmt w:val="decimal"/>
      <w:lvlText w:val="%6."/>
      <w:lvlJc w:val="left"/>
      <w:pPr>
        <w:ind w:left="720" w:hanging="360"/>
      </w:pPr>
    </w:lvl>
    <w:lvl w:ilvl="6" w:tplc="32AA2B0A">
      <w:start w:val="1"/>
      <w:numFmt w:val="decimal"/>
      <w:lvlText w:val="%7."/>
      <w:lvlJc w:val="left"/>
      <w:pPr>
        <w:ind w:left="720" w:hanging="360"/>
      </w:pPr>
    </w:lvl>
    <w:lvl w:ilvl="7" w:tplc="671C03C4">
      <w:start w:val="1"/>
      <w:numFmt w:val="decimal"/>
      <w:lvlText w:val="%8."/>
      <w:lvlJc w:val="left"/>
      <w:pPr>
        <w:ind w:left="720" w:hanging="360"/>
      </w:pPr>
    </w:lvl>
    <w:lvl w:ilvl="8" w:tplc="EDF6BCE8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2CDA545C"/>
    <w:multiLevelType w:val="hybridMultilevel"/>
    <w:tmpl w:val="42B6BB8C"/>
    <w:lvl w:ilvl="0" w:tplc="2968D57A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C6FCD"/>
    <w:multiLevelType w:val="multilevel"/>
    <w:tmpl w:val="DA4A0C5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E9B7243"/>
    <w:multiLevelType w:val="hybridMultilevel"/>
    <w:tmpl w:val="43687872"/>
    <w:lvl w:ilvl="0" w:tplc="377E42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B5A4E"/>
    <w:multiLevelType w:val="hybridMultilevel"/>
    <w:tmpl w:val="7B04EBDE"/>
    <w:lvl w:ilvl="0" w:tplc="94A64AA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9648C"/>
    <w:multiLevelType w:val="multilevel"/>
    <w:tmpl w:val="4838D8A6"/>
    <w:lvl w:ilvl="0">
      <w:start w:val="1"/>
      <w:numFmt w:val="decimal"/>
      <w:lvlText w:val="%1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"/>
        </w:tabs>
        <w:ind w:left="567" w:hanging="567"/>
      </w:pPr>
      <w:rPr>
        <w:rFonts w:hint="default"/>
      </w:rPr>
    </w:lvl>
  </w:abstractNum>
  <w:abstractNum w:abstractNumId="18" w15:restartNumberingAfterBreak="0">
    <w:nsid w:val="44066D84"/>
    <w:multiLevelType w:val="hybridMultilevel"/>
    <w:tmpl w:val="CD7EE2A2"/>
    <w:lvl w:ilvl="0" w:tplc="03148704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49C60DD"/>
    <w:multiLevelType w:val="hybridMultilevel"/>
    <w:tmpl w:val="789C9B7A"/>
    <w:lvl w:ilvl="0" w:tplc="09A2FC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9A7BA5"/>
    <w:multiLevelType w:val="hybridMultilevel"/>
    <w:tmpl w:val="20CED0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4525A2"/>
    <w:multiLevelType w:val="multilevel"/>
    <w:tmpl w:val="DC94C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D3B0820"/>
    <w:multiLevelType w:val="multilevel"/>
    <w:tmpl w:val="4838D8A6"/>
    <w:lvl w:ilvl="0">
      <w:start w:val="1"/>
      <w:numFmt w:val="decimal"/>
      <w:lvlText w:val="%1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"/>
        </w:tabs>
        <w:ind w:left="567" w:hanging="567"/>
      </w:pPr>
      <w:rPr>
        <w:rFonts w:hint="default"/>
      </w:rPr>
    </w:lvl>
  </w:abstractNum>
  <w:abstractNum w:abstractNumId="23" w15:restartNumberingAfterBreak="0">
    <w:nsid w:val="4DFC0B5F"/>
    <w:multiLevelType w:val="hybridMultilevel"/>
    <w:tmpl w:val="5A46A896"/>
    <w:lvl w:ilvl="0" w:tplc="452AC2DE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A92466"/>
    <w:multiLevelType w:val="hybridMultilevel"/>
    <w:tmpl w:val="4B9641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B353C9"/>
    <w:multiLevelType w:val="multilevel"/>
    <w:tmpl w:val="0194C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F364D2"/>
    <w:multiLevelType w:val="hybridMultilevel"/>
    <w:tmpl w:val="61D0DF5A"/>
    <w:lvl w:ilvl="0" w:tplc="06AA28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51352CF"/>
    <w:multiLevelType w:val="hybridMultilevel"/>
    <w:tmpl w:val="C56E8D64"/>
    <w:lvl w:ilvl="0" w:tplc="31A860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5567FC"/>
    <w:multiLevelType w:val="hybridMultilevel"/>
    <w:tmpl w:val="69AE9626"/>
    <w:lvl w:ilvl="0" w:tplc="CB0AE4E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EE354D"/>
    <w:multiLevelType w:val="hybridMultilevel"/>
    <w:tmpl w:val="34109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502E8"/>
    <w:multiLevelType w:val="multilevel"/>
    <w:tmpl w:val="3F503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73D8790C"/>
    <w:multiLevelType w:val="hybridMultilevel"/>
    <w:tmpl w:val="B7BA0574"/>
    <w:lvl w:ilvl="0" w:tplc="862843A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46BE8"/>
    <w:multiLevelType w:val="hybridMultilevel"/>
    <w:tmpl w:val="DB66853C"/>
    <w:lvl w:ilvl="0" w:tplc="F7B223FC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A51F72"/>
    <w:multiLevelType w:val="hybridMultilevel"/>
    <w:tmpl w:val="021A01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7133330">
    <w:abstractNumId w:val="17"/>
  </w:num>
  <w:num w:numId="2" w16cid:durableId="1492254754">
    <w:abstractNumId w:val="22"/>
  </w:num>
  <w:num w:numId="3" w16cid:durableId="1103724202">
    <w:abstractNumId w:val="7"/>
  </w:num>
  <w:num w:numId="4" w16cid:durableId="811873960">
    <w:abstractNumId w:val="29"/>
  </w:num>
  <w:num w:numId="5" w16cid:durableId="444085345">
    <w:abstractNumId w:val="27"/>
  </w:num>
  <w:num w:numId="6" w16cid:durableId="470094405">
    <w:abstractNumId w:val="18"/>
  </w:num>
  <w:num w:numId="7" w16cid:durableId="784887943">
    <w:abstractNumId w:val="6"/>
  </w:num>
  <w:num w:numId="8" w16cid:durableId="463428699">
    <w:abstractNumId w:val="3"/>
  </w:num>
  <w:num w:numId="9" w16cid:durableId="635523411">
    <w:abstractNumId w:val="23"/>
  </w:num>
  <w:num w:numId="10" w16cid:durableId="1739673535">
    <w:abstractNumId w:val="20"/>
  </w:num>
  <w:num w:numId="11" w16cid:durableId="569004173">
    <w:abstractNumId w:val="24"/>
  </w:num>
  <w:num w:numId="12" w16cid:durableId="635066378">
    <w:abstractNumId w:val="10"/>
  </w:num>
  <w:num w:numId="13" w16cid:durableId="71657497">
    <w:abstractNumId w:val="32"/>
  </w:num>
  <w:num w:numId="14" w16cid:durableId="2125807700">
    <w:abstractNumId w:val="0"/>
  </w:num>
  <w:num w:numId="15" w16cid:durableId="195042064">
    <w:abstractNumId w:val="11"/>
  </w:num>
  <w:num w:numId="16" w16cid:durableId="2073498418">
    <w:abstractNumId w:val="9"/>
  </w:num>
  <w:num w:numId="17" w16cid:durableId="2104524026">
    <w:abstractNumId w:val="19"/>
  </w:num>
  <w:num w:numId="18" w16cid:durableId="537007792">
    <w:abstractNumId w:val="28"/>
  </w:num>
  <w:num w:numId="19" w16cid:durableId="1148012695">
    <w:abstractNumId w:val="33"/>
  </w:num>
  <w:num w:numId="20" w16cid:durableId="722755626">
    <w:abstractNumId w:val="1"/>
  </w:num>
  <w:num w:numId="21" w16cid:durableId="122231775">
    <w:abstractNumId w:val="4"/>
  </w:num>
  <w:num w:numId="22" w16cid:durableId="1851674476">
    <w:abstractNumId w:val="2"/>
  </w:num>
  <w:num w:numId="23" w16cid:durableId="714156796">
    <w:abstractNumId w:val="21"/>
  </w:num>
  <w:num w:numId="24" w16cid:durableId="16415006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5969019">
    <w:abstractNumId w:val="30"/>
  </w:num>
  <w:num w:numId="26" w16cid:durableId="1356926357">
    <w:abstractNumId w:val="5"/>
  </w:num>
  <w:num w:numId="27" w16cid:durableId="2051605558">
    <w:abstractNumId w:val="16"/>
  </w:num>
  <w:num w:numId="28" w16cid:durableId="267590556">
    <w:abstractNumId w:val="25"/>
    <w:lvlOverride w:ilvl="0">
      <w:lvl w:ilvl="0">
        <w:numFmt w:val="lowerLetter"/>
        <w:lvlText w:val="%1."/>
        <w:lvlJc w:val="left"/>
      </w:lvl>
    </w:lvlOverride>
  </w:num>
  <w:num w:numId="29" w16cid:durableId="1271889668">
    <w:abstractNumId w:val="26"/>
  </w:num>
  <w:num w:numId="30" w16cid:durableId="2146508252">
    <w:abstractNumId w:val="15"/>
  </w:num>
  <w:num w:numId="31" w16cid:durableId="452940316">
    <w:abstractNumId w:val="31"/>
  </w:num>
  <w:num w:numId="32" w16cid:durableId="20790103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09033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0942123">
    <w:abstractNumId w:val="13"/>
  </w:num>
  <w:num w:numId="35" w16cid:durableId="603535841">
    <w:abstractNumId w:val="8"/>
  </w:num>
  <w:num w:numId="36" w16cid:durableId="16998155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5E"/>
    <w:rsid w:val="00001122"/>
    <w:rsid w:val="00001E96"/>
    <w:rsid w:val="00001EE7"/>
    <w:rsid w:val="00005CDB"/>
    <w:rsid w:val="00005E95"/>
    <w:rsid w:val="00011395"/>
    <w:rsid w:val="00013458"/>
    <w:rsid w:val="00014EEA"/>
    <w:rsid w:val="0001758A"/>
    <w:rsid w:val="0002275B"/>
    <w:rsid w:val="000228FE"/>
    <w:rsid w:val="000233FA"/>
    <w:rsid w:val="00023B7F"/>
    <w:rsid w:val="00024C15"/>
    <w:rsid w:val="00025E52"/>
    <w:rsid w:val="00031E2A"/>
    <w:rsid w:val="00032693"/>
    <w:rsid w:val="00035210"/>
    <w:rsid w:val="0003646D"/>
    <w:rsid w:val="00042BCD"/>
    <w:rsid w:val="000439AF"/>
    <w:rsid w:val="00043DDA"/>
    <w:rsid w:val="000454DA"/>
    <w:rsid w:val="00047F0E"/>
    <w:rsid w:val="00051777"/>
    <w:rsid w:val="00052F8B"/>
    <w:rsid w:val="000541B6"/>
    <w:rsid w:val="00054202"/>
    <w:rsid w:val="00064FE8"/>
    <w:rsid w:val="00066C81"/>
    <w:rsid w:val="00066D90"/>
    <w:rsid w:val="00067FF7"/>
    <w:rsid w:val="000705BF"/>
    <w:rsid w:val="00071C13"/>
    <w:rsid w:val="0007241A"/>
    <w:rsid w:val="00072A13"/>
    <w:rsid w:val="00072A6E"/>
    <w:rsid w:val="00074B42"/>
    <w:rsid w:val="00075481"/>
    <w:rsid w:val="00076AFA"/>
    <w:rsid w:val="00081B7E"/>
    <w:rsid w:val="00082BFA"/>
    <w:rsid w:val="00083A8F"/>
    <w:rsid w:val="00084BF1"/>
    <w:rsid w:val="00086284"/>
    <w:rsid w:val="0008728A"/>
    <w:rsid w:val="00090799"/>
    <w:rsid w:val="00090CC7"/>
    <w:rsid w:val="000917DE"/>
    <w:rsid w:val="00091F82"/>
    <w:rsid w:val="0009232D"/>
    <w:rsid w:val="0009464F"/>
    <w:rsid w:val="000A0934"/>
    <w:rsid w:val="000A11E1"/>
    <w:rsid w:val="000A17FC"/>
    <w:rsid w:val="000A3585"/>
    <w:rsid w:val="000A5F2F"/>
    <w:rsid w:val="000B2B86"/>
    <w:rsid w:val="000B30D9"/>
    <w:rsid w:val="000B437D"/>
    <w:rsid w:val="000B4E09"/>
    <w:rsid w:val="000C0063"/>
    <w:rsid w:val="000C0B8C"/>
    <w:rsid w:val="000C169F"/>
    <w:rsid w:val="000D155C"/>
    <w:rsid w:val="000D1899"/>
    <w:rsid w:val="000D2204"/>
    <w:rsid w:val="000D45A5"/>
    <w:rsid w:val="000D496D"/>
    <w:rsid w:val="000D50E7"/>
    <w:rsid w:val="000D6F24"/>
    <w:rsid w:val="000E135E"/>
    <w:rsid w:val="000E3593"/>
    <w:rsid w:val="000E48A3"/>
    <w:rsid w:val="000E5D9A"/>
    <w:rsid w:val="000E726A"/>
    <w:rsid w:val="000F169C"/>
    <w:rsid w:val="000F2364"/>
    <w:rsid w:val="000F2FB0"/>
    <w:rsid w:val="000F32A6"/>
    <w:rsid w:val="000F5C76"/>
    <w:rsid w:val="000F75D0"/>
    <w:rsid w:val="00100518"/>
    <w:rsid w:val="00100685"/>
    <w:rsid w:val="00100E7E"/>
    <w:rsid w:val="00100FDB"/>
    <w:rsid w:val="00102091"/>
    <w:rsid w:val="0011183D"/>
    <w:rsid w:val="0011287D"/>
    <w:rsid w:val="001168DB"/>
    <w:rsid w:val="0012011D"/>
    <w:rsid w:val="00125D0A"/>
    <w:rsid w:val="0012675D"/>
    <w:rsid w:val="00127A4F"/>
    <w:rsid w:val="00127C67"/>
    <w:rsid w:val="0013311C"/>
    <w:rsid w:val="00137D39"/>
    <w:rsid w:val="0014226A"/>
    <w:rsid w:val="00142AA2"/>
    <w:rsid w:val="00144E56"/>
    <w:rsid w:val="00145D76"/>
    <w:rsid w:val="00145F67"/>
    <w:rsid w:val="00146891"/>
    <w:rsid w:val="00150DEE"/>
    <w:rsid w:val="00152440"/>
    <w:rsid w:val="0015399F"/>
    <w:rsid w:val="001547EF"/>
    <w:rsid w:val="00154B68"/>
    <w:rsid w:val="00157F22"/>
    <w:rsid w:val="001617F6"/>
    <w:rsid w:val="001632E0"/>
    <w:rsid w:val="00165F6D"/>
    <w:rsid w:val="0016602A"/>
    <w:rsid w:val="001666BB"/>
    <w:rsid w:val="001669EB"/>
    <w:rsid w:val="001675B7"/>
    <w:rsid w:val="00167999"/>
    <w:rsid w:val="00170707"/>
    <w:rsid w:val="001732B0"/>
    <w:rsid w:val="00173CE7"/>
    <w:rsid w:val="00173FBB"/>
    <w:rsid w:val="00174039"/>
    <w:rsid w:val="00175DCA"/>
    <w:rsid w:val="001805E5"/>
    <w:rsid w:val="0018118A"/>
    <w:rsid w:val="00182292"/>
    <w:rsid w:val="001865DD"/>
    <w:rsid w:val="00186873"/>
    <w:rsid w:val="001902F7"/>
    <w:rsid w:val="00195320"/>
    <w:rsid w:val="00197146"/>
    <w:rsid w:val="001A1951"/>
    <w:rsid w:val="001A2CA6"/>
    <w:rsid w:val="001A6269"/>
    <w:rsid w:val="001A6471"/>
    <w:rsid w:val="001A6C7F"/>
    <w:rsid w:val="001A6DBA"/>
    <w:rsid w:val="001A7A67"/>
    <w:rsid w:val="001B17BC"/>
    <w:rsid w:val="001B4A8E"/>
    <w:rsid w:val="001B6413"/>
    <w:rsid w:val="001B6992"/>
    <w:rsid w:val="001B76AB"/>
    <w:rsid w:val="001B7A31"/>
    <w:rsid w:val="001C08DF"/>
    <w:rsid w:val="001C09CA"/>
    <w:rsid w:val="001C20BB"/>
    <w:rsid w:val="001C257D"/>
    <w:rsid w:val="001C30C9"/>
    <w:rsid w:val="001C397A"/>
    <w:rsid w:val="001C4E5E"/>
    <w:rsid w:val="001C5CAA"/>
    <w:rsid w:val="001C62F0"/>
    <w:rsid w:val="001C6743"/>
    <w:rsid w:val="001D2A1E"/>
    <w:rsid w:val="001D2CF9"/>
    <w:rsid w:val="001D37AC"/>
    <w:rsid w:val="001D5267"/>
    <w:rsid w:val="001D5B31"/>
    <w:rsid w:val="001D6E38"/>
    <w:rsid w:val="001E434D"/>
    <w:rsid w:val="001E755E"/>
    <w:rsid w:val="001E76D8"/>
    <w:rsid w:val="001F1E01"/>
    <w:rsid w:val="001F444A"/>
    <w:rsid w:val="001F4816"/>
    <w:rsid w:val="001F5144"/>
    <w:rsid w:val="001F6274"/>
    <w:rsid w:val="001F7580"/>
    <w:rsid w:val="00205522"/>
    <w:rsid w:val="002074BE"/>
    <w:rsid w:val="002116B7"/>
    <w:rsid w:val="00213B97"/>
    <w:rsid w:val="00214B0E"/>
    <w:rsid w:val="0021617C"/>
    <w:rsid w:val="0021791C"/>
    <w:rsid w:val="00220E55"/>
    <w:rsid w:val="00221C0C"/>
    <w:rsid w:val="002227B0"/>
    <w:rsid w:val="002243D3"/>
    <w:rsid w:val="00227649"/>
    <w:rsid w:val="00232F9D"/>
    <w:rsid w:val="00236A70"/>
    <w:rsid w:val="0023763D"/>
    <w:rsid w:val="0024163F"/>
    <w:rsid w:val="002419E8"/>
    <w:rsid w:val="00242F2A"/>
    <w:rsid w:val="00244053"/>
    <w:rsid w:val="0024580E"/>
    <w:rsid w:val="002467BA"/>
    <w:rsid w:val="00247303"/>
    <w:rsid w:val="00247A50"/>
    <w:rsid w:val="002500D4"/>
    <w:rsid w:val="00250DB5"/>
    <w:rsid w:val="00251B97"/>
    <w:rsid w:val="002576FF"/>
    <w:rsid w:val="0026005C"/>
    <w:rsid w:val="00262756"/>
    <w:rsid w:val="00262B9D"/>
    <w:rsid w:val="00264F20"/>
    <w:rsid w:val="00265F7D"/>
    <w:rsid w:val="0026727F"/>
    <w:rsid w:val="002711C2"/>
    <w:rsid w:val="002717AD"/>
    <w:rsid w:val="00275817"/>
    <w:rsid w:val="00277BA7"/>
    <w:rsid w:val="0028032B"/>
    <w:rsid w:val="00281433"/>
    <w:rsid w:val="002819D2"/>
    <w:rsid w:val="00283B91"/>
    <w:rsid w:val="0028430A"/>
    <w:rsid w:val="0028539E"/>
    <w:rsid w:val="00286534"/>
    <w:rsid w:val="00287CA9"/>
    <w:rsid w:val="00290221"/>
    <w:rsid w:val="00291B69"/>
    <w:rsid w:val="002928FD"/>
    <w:rsid w:val="00297A8A"/>
    <w:rsid w:val="002A211E"/>
    <w:rsid w:val="002A3D1C"/>
    <w:rsid w:val="002A47CA"/>
    <w:rsid w:val="002A53C9"/>
    <w:rsid w:val="002A6A63"/>
    <w:rsid w:val="002B436D"/>
    <w:rsid w:val="002B4AB6"/>
    <w:rsid w:val="002B6266"/>
    <w:rsid w:val="002B69B9"/>
    <w:rsid w:val="002C33FF"/>
    <w:rsid w:val="002C4A2B"/>
    <w:rsid w:val="002C54AF"/>
    <w:rsid w:val="002C5AE4"/>
    <w:rsid w:val="002C7892"/>
    <w:rsid w:val="002D0A5A"/>
    <w:rsid w:val="002D1845"/>
    <w:rsid w:val="002D5296"/>
    <w:rsid w:val="002D5E62"/>
    <w:rsid w:val="002D77BA"/>
    <w:rsid w:val="002E2669"/>
    <w:rsid w:val="002E553B"/>
    <w:rsid w:val="002E7439"/>
    <w:rsid w:val="002E78F0"/>
    <w:rsid w:val="002F0E9E"/>
    <w:rsid w:val="002F56EA"/>
    <w:rsid w:val="002F7B2E"/>
    <w:rsid w:val="0030038A"/>
    <w:rsid w:val="00300F19"/>
    <w:rsid w:val="0030210A"/>
    <w:rsid w:val="00306332"/>
    <w:rsid w:val="00306B1D"/>
    <w:rsid w:val="00313FA6"/>
    <w:rsid w:val="0031524A"/>
    <w:rsid w:val="0031566C"/>
    <w:rsid w:val="0031593A"/>
    <w:rsid w:val="0031718E"/>
    <w:rsid w:val="00322C97"/>
    <w:rsid w:val="00323893"/>
    <w:rsid w:val="00323BA3"/>
    <w:rsid w:val="00325430"/>
    <w:rsid w:val="00327902"/>
    <w:rsid w:val="00331A7F"/>
    <w:rsid w:val="00332646"/>
    <w:rsid w:val="00334207"/>
    <w:rsid w:val="003351BF"/>
    <w:rsid w:val="003365D3"/>
    <w:rsid w:val="00340448"/>
    <w:rsid w:val="003414D9"/>
    <w:rsid w:val="003416C9"/>
    <w:rsid w:val="00341FA9"/>
    <w:rsid w:val="00345D57"/>
    <w:rsid w:val="00354C27"/>
    <w:rsid w:val="003550D9"/>
    <w:rsid w:val="00356CA1"/>
    <w:rsid w:val="003617F8"/>
    <w:rsid w:val="0036476A"/>
    <w:rsid w:val="00365877"/>
    <w:rsid w:val="003664D6"/>
    <w:rsid w:val="0036730A"/>
    <w:rsid w:val="0036778A"/>
    <w:rsid w:val="00370707"/>
    <w:rsid w:val="0037086D"/>
    <w:rsid w:val="00371073"/>
    <w:rsid w:val="003717CA"/>
    <w:rsid w:val="00372BA5"/>
    <w:rsid w:val="00373950"/>
    <w:rsid w:val="003743FE"/>
    <w:rsid w:val="00375844"/>
    <w:rsid w:val="0037623F"/>
    <w:rsid w:val="003819F6"/>
    <w:rsid w:val="003827B4"/>
    <w:rsid w:val="00382B1D"/>
    <w:rsid w:val="0038304D"/>
    <w:rsid w:val="003841FD"/>
    <w:rsid w:val="00384A3A"/>
    <w:rsid w:val="0038544C"/>
    <w:rsid w:val="00385D4F"/>
    <w:rsid w:val="003868C2"/>
    <w:rsid w:val="00386A8D"/>
    <w:rsid w:val="00386B37"/>
    <w:rsid w:val="003870DC"/>
    <w:rsid w:val="00387A8D"/>
    <w:rsid w:val="00387B61"/>
    <w:rsid w:val="00393D72"/>
    <w:rsid w:val="00394DAD"/>
    <w:rsid w:val="00396A7F"/>
    <w:rsid w:val="003977E2"/>
    <w:rsid w:val="003A229C"/>
    <w:rsid w:val="003A56DD"/>
    <w:rsid w:val="003A6B36"/>
    <w:rsid w:val="003A7B00"/>
    <w:rsid w:val="003B06F8"/>
    <w:rsid w:val="003B467E"/>
    <w:rsid w:val="003B61D5"/>
    <w:rsid w:val="003B7B8E"/>
    <w:rsid w:val="003C10EF"/>
    <w:rsid w:val="003C17E4"/>
    <w:rsid w:val="003C2BE7"/>
    <w:rsid w:val="003C3122"/>
    <w:rsid w:val="003C4D75"/>
    <w:rsid w:val="003C678E"/>
    <w:rsid w:val="003E2299"/>
    <w:rsid w:val="003E327D"/>
    <w:rsid w:val="003E38E6"/>
    <w:rsid w:val="003E7396"/>
    <w:rsid w:val="003E7F2A"/>
    <w:rsid w:val="003F02E7"/>
    <w:rsid w:val="003F0362"/>
    <w:rsid w:val="003F174B"/>
    <w:rsid w:val="003F223C"/>
    <w:rsid w:val="003F2DB3"/>
    <w:rsid w:val="003F3FBF"/>
    <w:rsid w:val="003F5AD5"/>
    <w:rsid w:val="003F6E93"/>
    <w:rsid w:val="00401D43"/>
    <w:rsid w:val="0040553A"/>
    <w:rsid w:val="0040589B"/>
    <w:rsid w:val="00405DB4"/>
    <w:rsid w:val="004063CD"/>
    <w:rsid w:val="00406C4F"/>
    <w:rsid w:val="00412C12"/>
    <w:rsid w:val="00414250"/>
    <w:rsid w:val="0041611F"/>
    <w:rsid w:val="00416DB2"/>
    <w:rsid w:val="004174A0"/>
    <w:rsid w:val="00420864"/>
    <w:rsid w:val="00420D29"/>
    <w:rsid w:val="0042116C"/>
    <w:rsid w:val="00427A90"/>
    <w:rsid w:val="00430478"/>
    <w:rsid w:val="00432033"/>
    <w:rsid w:val="0043417A"/>
    <w:rsid w:val="004357FF"/>
    <w:rsid w:val="004377FE"/>
    <w:rsid w:val="004444F9"/>
    <w:rsid w:val="004449E8"/>
    <w:rsid w:val="00444E62"/>
    <w:rsid w:val="00454922"/>
    <w:rsid w:val="0045550C"/>
    <w:rsid w:val="00456345"/>
    <w:rsid w:val="00462ECE"/>
    <w:rsid w:val="004634C9"/>
    <w:rsid w:val="0046450D"/>
    <w:rsid w:val="00465786"/>
    <w:rsid w:val="00465D28"/>
    <w:rsid w:val="00474816"/>
    <w:rsid w:val="00474A19"/>
    <w:rsid w:val="00476986"/>
    <w:rsid w:val="00476D97"/>
    <w:rsid w:val="0048180E"/>
    <w:rsid w:val="004823BC"/>
    <w:rsid w:val="00485672"/>
    <w:rsid w:val="00487071"/>
    <w:rsid w:val="00487F6C"/>
    <w:rsid w:val="00490525"/>
    <w:rsid w:val="004909F4"/>
    <w:rsid w:val="00492D84"/>
    <w:rsid w:val="0049324C"/>
    <w:rsid w:val="00495CE4"/>
    <w:rsid w:val="0049755C"/>
    <w:rsid w:val="004A094D"/>
    <w:rsid w:val="004A0C8D"/>
    <w:rsid w:val="004A525E"/>
    <w:rsid w:val="004A7A89"/>
    <w:rsid w:val="004B11CE"/>
    <w:rsid w:val="004B16A2"/>
    <w:rsid w:val="004B757D"/>
    <w:rsid w:val="004C07EF"/>
    <w:rsid w:val="004C13C1"/>
    <w:rsid w:val="004C223C"/>
    <w:rsid w:val="004C33B5"/>
    <w:rsid w:val="004C3489"/>
    <w:rsid w:val="004C40A0"/>
    <w:rsid w:val="004C410E"/>
    <w:rsid w:val="004C4BDD"/>
    <w:rsid w:val="004C7C4F"/>
    <w:rsid w:val="004C7E51"/>
    <w:rsid w:val="004D0C16"/>
    <w:rsid w:val="004D277B"/>
    <w:rsid w:val="004D2823"/>
    <w:rsid w:val="004D30E8"/>
    <w:rsid w:val="004D3537"/>
    <w:rsid w:val="004D3D04"/>
    <w:rsid w:val="004D6A61"/>
    <w:rsid w:val="004D7152"/>
    <w:rsid w:val="004D7B5A"/>
    <w:rsid w:val="004D7F5A"/>
    <w:rsid w:val="004E1FE4"/>
    <w:rsid w:val="004E2605"/>
    <w:rsid w:val="004E3129"/>
    <w:rsid w:val="004E64C7"/>
    <w:rsid w:val="004E64CC"/>
    <w:rsid w:val="004F0F4B"/>
    <w:rsid w:val="004F3691"/>
    <w:rsid w:val="004F4049"/>
    <w:rsid w:val="004F5ADA"/>
    <w:rsid w:val="004F6376"/>
    <w:rsid w:val="0050238A"/>
    <w:rsid w:val="00503648"/>
    <w:rsid w:val="005114C9"/>
    <w:rsid w:val="005116AA"/>
    <w:rsid w:val="00511AFF"/>
    <w:rsid w:val="00513400"/>
    <w:rsid w:val="00514080"/>
    <w:rsid w:val="0051490A"/>
    <w:rsid w:val="00516A93"/>
    <w:rsid w:val="00520125"/>
    <w:rsid w:val="00521C82"/>
    <w:rsid w:val="005223FD"/>
    <w:rsid w:val="00523EFD"/>
    <w:rsid w:val="00524CCA"/>
    <w:rsid w:val="0052513A"/>
    <w:rsid w:val="005269F3"/>
    <w:rsid w:val="00526B0E"/>
    <w:rsid w:val="00532396"/>
    <w:rsid w:val="00532C25"/>
    <w:rsid w:val="005351FA"/>
    <w:rsid w:val="00537DE6"/>
    <w:rsid w:val="005407A0"/>
    <w:rsid w:val="00541242"/>
    <w:rsid w:val="00542594"/>
    <w:rsid w:val="00542EED"/>
    <w:rsid w:val="0054364C"/>
    <w:rsid w:val="00547B7B"/>
    <w:rsid w:val="0055158A"/>
    <w:rsid w:val="0055186F"/>
    <w:rsid w:val="00552725"/>
    <w:rsid w:val="00553517"/>
    <w:rsid w:val="0055396B"/>
    <w:rsid w:val="00553B2F"/>
    <w:rsid w:val="00557D77"/>
    <w:rsid w:val="0056040F"/>
    <w:rsid w:val="00561440"/>
    <w:rsid w:val="005665D7"/>
    <w:rsid w:val="00572E74"/>
    <w:rsid w:val="00573A9C"/>
    <w:rsid w:val="00574930"/>
    <w:rsid w:val="00575A7C"/>
    <w:rsid w:val="00576307"/>
    <w:rsid w:val="00576417"/>
    <w:rsid w:val="005814DF"/>
    <w:rsid w:val="005868DA"/>
    <w:rsid w:val="00595DCF"/>
    <w:rsid w:val="005A0D30"/>
    <w:rsid w:val="005A494C"/>
    <w:rsid w:val="005A5F63"/>
    <w:rsid w:val="005A6AC1"/>
    <w:rsid w:val="005A71C3"/>
    <w:rsid w:val="005A7D04"/>
    <w:rsid w:val="005B0494"/>
    <w:rsid w:val="005B229E"/>
    <w:rsid w:val="005B3A86"/>
    <w:rsid w:val="005B566C"/>
    <w:rsid w:val="005B605B"/>
    <w:rsid w:val="005C1887"/>
    <w:rsid w:val="005C1988"/>
    <w:rsid w:val="005C19D0"/>
    <w:rsid w:val="005C5CF4"/>
    <w:rsid w:val="005D3F98"/>
    <w:rsid w:val="005D5D55"/>
    <w:rsid w:val="005D669A"/>
    <w:rsid w:val="005E09B0"/>
    <w:rsid w:val="005E1000"/>
    <w:rsid w:val="005F0E40"/>
    <w:rsid w:val="005F220F"/>
    <w:rsid w:val="005F3681"/>
    <w:rsid w:val="005F6116"/>
    <w:rsid w:val="0060038A"/>
    <w:rsid w:val="00600A70"/>
    <w:rsid w:val="00600DA6"/>
    <w:rsid w:val="0060201A"/>
    <w:rsid w:val="00602DF6"/>
    <w:rsid w:val="00604173"/>
    <w:rsid w:val="006100BA"/>
    <w:rsid w:val="00611E72"/>
    <w:rsid w:val="0061211C"/>
    <w:rsid w:val="0061230C"/>
    <w:rsid w:val="00612F7C"/>
    <w:rsid w:val="006140FC"/>
    <w:rsid w:val="00614CC7"/>
    <w:rsid w:val="006265E5"/>
    <w:rsid w:val="00627653"/>
    <w:rsid w:val="00627A32"/>
    <w:rsid w:val="0063018D"/>
    <w:rsid w:val="006304D1"/>
    <w:rsid w:val="006310B6"/>
    <w:rsid w:val="00631434"/>
    <w:rsid w:val="00632047"/>
    <w:rsid w:val="00632467"/>
    <w:rsid w:val="0063785B"/>
    <w:rsid w:val="0063796A"/>
    <w:rsid w:val="00637A2B"/>
    <w:rsid w:val="00637D94"/>
    <w:rsid w:val="00644D04"/>
    <w:rsid w:val="006509CC"/>
    <w:rsid w:val="00652B0A"/>
    <w:rsid w:val="00652FFE"/>
    <w:rsid w:val="0065368C"/>
    <w:rsid w:val="00653E95"/>
    <w:rsid w:val="00654EE1"/>
    <w:rsid w:val="00657DE6"/>
    <w:rsid w:val="00657FBF"/>
    <w:rsid w:val="006607C7"/>
    <w:rsid w:val="0066361F"/>
    <w:rsid w:val="006648BB"/>
    <w:rsid w:val="0067001B"/>
    <w:rsid w:val="00671F7D"/>
    <w:rsid w:val="0067249A"/>
    <w:rsid w:val="006733AE"/>
    <w:rsid w:val="00673EB4"/>
    <w:rsid w:val="0067625A"/>
    <w:rsid w:val="00677089"/>
    <w:rsid w:val="0067734D"/>
    <w:rsid w:val="0068154C"/>
    <w:rsid w:val="00684E2E"/>
    <w:rsid w:val="006919F3"/>
    <w:rsid w:val="00692588"/>
    <w:rsid w:val="006925CB"/>
    <w:rsid w:val="00693C2B"/>
    <w:rsid w:val="00694B8E"/>
    <w:rsid w:val="0069567B"/>
    <w:rsid w:val="00695DBB"/>
    <w:rsid w:val="00696414"/>
    <w:rsid w:val="006967AA"/>
    <w:rsid w:val="006A10A3"/>
    <w:rsid w:val="006A3347"/>
    <w:rsid w:val="006A3FA8"/>
    <w:rsid w:val="006A4AD4"/>
    <w:rsid w:val="006A5264"/>
    <w:rsid w:val="006B00C5"/>
    <w:rsid w:val="006B032A"/>
    <w:rsid w:val="006B3436"/>
    <w:rsid w:val="006B3CE5"/>
    <w:rsid w:val="006C14A4"/>
    <w:rsid w:val="006C30FF"/>
    <w:rsid w:val="006D1E0E"/>
    <w:rsid w:val="006D2E05"/>
    <w:rsid w:val="006D3892"/>
    <w:rsid w:val="006D50F3"/>
    <w:rsid w:val="006D5B0D"/>
    <w:rsid w:val="006D6BB1"/>
    <w:rsid w:val="006D74AB"/>
    <w:rsid w:val="006F257D"/>
    <w:rsid w:val="006F2FDC"/>
    <w:rsid w:val="006F3BAF"/>
    <w:rsid w:val="006F5132"/>
    <w:rsid w:val="006F6CEF"/>
    <w:rsid w:val="006F774C"/>
    <w:rsid w:val="006F785E"/>
    <w:rsid w:val="00701CF8"/>
    <w:rsid w:val="007064E4"/>
    <w:rsid w:val="00707ADF"/>
    <w:rsid w:val="00712FC1"/>
    <w:rsid w:val="00713041"/>
    <w:rsid w:val="00713661"/>
    <w:rsid w:val="00714328"/>
    <w:rsid w:val="00714D0D"/>
    <w:rsid w:val="00721F44"/>
    <w:rsid w:val="00723417"/>
    <w:rsid w:val="00725C15"/>
    <w:rsid w:val="007266DB"/>
    <w:rsid w:val="00727973"/>
    <w:rsid w:val="00732362"/>
    <w:rsid w:val="00733D96"/>
    <w:rsid w:val="00733E77"/>
    <w:rsid w:val="00733EBC"/>
    <w:rsid w:val="00741017"/>
    <w:rsid w:val="00743955"/>
    <w:rsid w:val="00744B8A"/>
    <w:rsid w:val="00745D9A"/>
    <w:rsid w:val="0074763A"/>
    <w:rsid w:val="00747924"/>
    <w:rsid w:val="00750AF4"/>
    <w:rsid w:val="00753D39"/>
    <w:rsid w:val="00754282"/>
    <w:rsid w:val="00754B92"/>
    <w:rsid w:val="007630F1"/>
    <w:rsid w:val="00764881"/>
    <w:rsid w:val="0076529F"/>
    <w:rsid w:val="007667A3"/>
    <w:rsid w:val="00771450"/>
    <w:rsid w:val="00780CC8"/>
    <w:rsid w:val="00783A83"/>
    <w:rsid w:val="00784091"/>
    <w:rsid w:val="0079161C"/>
    <w:rsid w:val="00793084"/>
    <w:rsid w:val="007A3C7B"/>
    <w:rsid w:val="007A4421"/>
    <w:rsid w:val="007A4A0D"/>
    <w:rsid w:val="007A65D4"/>
    <w:rsid w:val="007A6675"/>
    <w:rsid w:val="007A6737"/>
    <w:rsid w:val="007A7B3C"/>
    <w:rsid w:val="007B1A26"/>
    <w:rsid w:val="007B2CAC"/>
    <w:rsid w:val="007B47F7"/>
    <w:rsid w:val="007B728E"/>
    <w:rsid w:val="007B7422"/>
    <w:rsid w:val="007C0ED3"/>
    <w:rsid w:val="007C1753"/>
    <w:rsid w:val="007C2C9F"/>
    <w:rsid w:val="007C3FAC"/>
    <w:rsid w:val="007C4DDC"/>
    <w:rsid w:val="007C6381"/>
    <w:rsid w:val="007C69A6"/>
    <w:rsid w:val="007C6F18"/>
    <w:rsid w:val="007C7124"/>
    <w:rsid w:val="007D3A27"/>
    <w:rsid w:val="007D3DA9"/>
    <w:rsid w:val="007D3F4D"/>
    <w:rsid w:val="007D520F"/>
    <w:rsid w:val="007D5511"/>
    <w:rsid w:val="007D6A43"/>
    <w:rsid w:val="007D7961"/>
    <w:rsid w:val="007E18A5"/>
    <w:rsid w:val="007E1F49"/>
    <w:rsid w:val="007E2760"/>
    <w:rsid w:val="007E741B"/>
    <w:rsid w:val="007E7768"/>
    <w:rsid w:val="007E79C4"/>
    <w:rsid w:val="007F2657"/>
    <w:rsid w:val="007F29F8"/>
    <w:rsid w:val="007F375E"/>
    <w:rsid w:val="007F43EE"/>
    <w:rsid w:val="007F5FE9"/>
    <w:rsid w:val="007F7B26"/>
    <w:rsid w:val="007F7D6B"/>
    <w:rsid w:val="0080331A"/>
    <w:rsid w:val="00803D0A"/>
    <w:rsid w:val="00806089"/>
    <w:rsid w:val="0080630F"/>
    <w:rsid w:val="008075E0"/>
    <w:rsid w:val="00807A9B"/>
    <w:rsid w:val="0081175D"/>
    <w:rsid w:val="008143BC"/>
    <w:rsid w:val="00816564"/>
    <w:rsid w:val="0081662B"/>
    <w:rsid w:val="008170E3"/>
    <w:rsid w:val="008239D9"/>
    <w:rsid w:val="008240FE"/>
    <w:rsid w:val="00831399"/>
    <w:rsid w:val="008332AF"/>
    <w:rsid w:val="00833A81"/>
    <w:rsid w:val="00836927"/>
    <w:rsid w:val="00842C54"/>
    <w:rsid w:val="008458AA"/>
    <w:rsid w:val="00847E34"/>
    <w:rsid w:val="008521E3"/>
    <w:rsid w:val="0085372C"/>
    <w:rsid w:val="008550E5"/>
    <w:rsid w:val="0085643E"/>
    <w:rsid w:val="00866F5F"/>
    <w:rsid w:val="008762FE"/>
    <w:rsid w:val="008774A3"/>
    <w:rsid w:val="00877DB6"/>
    <w:rsid w:val="008802A5"/>
    <w:rsid w:val="0088525E"/>
    <w:rsid w:val="008858E9"/>
    <w:rsid w:val="008868D8"/>
    <w:rsid w:val="008915B6"/>
    <w:rsid w:val="00893E3E"/>
    <w:rsid w:val="00896EF6"/>
    <w:rsid w:val="00897461"/>
    <w:rsid w:val="008A0F58"/>
    <w:rsid w:val="008A3583"/>
    <w:rsid w:val="008A39DC"/>
    <w:rsid w:val="008A3AFC"/>
    <w:rsid w:val="008A3F80"/>
    <w:rsid w:val="008A436A"/>
    <w:rsid w:val="008B0B2C"/>
    <w:rsid w:val="008B2953"/>
    <w:rsid w:val="008B487A"/>
    <w:rsid w:val="008B7A4A"/>
    <w:rsid w:val="008C0777"/>
    <w:rsid w:val="008C3D5B"/>
    <w:rsid w:val="008C3DDC"/>
    <w:rsid w:val="008C5729"/>
    <w:rsid w:val="008C5863"/>
    <w:rsid w:val="008C7875"/>
    <w:rsid w:val="008D07FC"/>
    <w:rsid w:val="008D299F"/>
    <w:rsid w:val="008D3CDD"/>
    <w:rsid w:val="008D527A"/>
    <w:rsid w:val="008D6516"/>
    <w:rsid w:val="008D7CB0"/>
    <w:rsid w:val="008E0F5A"/>
    <w:rsid w:val="008E6D80"/>
    <w:rsid w:val="008F0409"/>
    <w:rsid w:val="008F0558"/>
    <w:rsid w:val="008F0730"/>
    <w:rsid w:val="008F16D0"/>
    <w:rsid w:val="008F245B"/>
    <w:rsid w:val="008F77E6"/>
    <w:rsid w:val="0090108D"/>
    <w:rsid w:val="00902B93"/>
    <w:rsid w:val="0090369F"/>
    <w:rsid w:val="00906EA2"/>
    <w:rsid w:val="0091031E"/>
    <w:rsid w:val="00910BE9"/>
    <w:rsid w:val="0091159E"/>
    <w:rsid w:val="0091370D"/>
    <w:rsid w:val="009138ED"/>
    <w:rsid w:val="00914049"/>
    <w:rsid w:val="009157A6"/>
    <w:rsid w:val="0091769B"/>
    <w:rsid w:val="00920DAF"/>
    <w:rsid w:val="009229FA"/>
    <w:rsid w:val="00923287"/>
    <w:rsid w:val="00925C88"/>
    <w:rsid w:val="00927F8B"/>
    <w:rsid w:val="00930411"/>
    <w:rsid w:val="00932FF2"/>
    <w:rsid w:val="00933275"/>
    <w:rsid w:val="00933548"/>
    <w:rsid w:val="00933B85"/>
    <w:rsid w:val="00933F12"/>
    <w:rsid w:val="00937424"/>
    <w:rsid w:val="00942B5A"/>
    <w:rsid w:val="00942B89"/>
    <w:rsid w:val="00943951"/>
    <w:rsid w:val="00947624"/>
    <w:rsid w:val="00947E29"/>
    <w:rsid w:val="009501D5"/>
    <w:rsid w:val="00950418"/>
    <w:rsid w:val="009551B5"/>
    <w:rsid w:val="0096253F"/>
    <w:rsid w:val="00963096"/>
    <w:rsid w:val="0096485D"/>
    <w:rsid w:val="0096623A"/>
    <w:rsid w:val="009708D6"/>
    <w:rsid w:val="009711C3"/>
    <w:rsid w:val="00972B0E"/>
    <w:rsid w:val="00974854"/>
    <w:rsid w:val="009773D5"/>
    <w:rsid w:val="009828C3"/>
    <w:rsid w:val="00982970"/>
    <w:rsid w:val="00983AD9"/>
    <w:rsid w:val="0098511B"/>
    <w:rsid w:val="009864D6"/>
    <w:rsid w:val="00986FF5"/>
    <w:rsid w:val="00990630"/>
    <w:rsid w:val="00992066"/>
    <w:rsid w:val="009943A8"/>
    <w:rsid w:val="00995366"/>
    <w:rsid w:val="00997BCF"/>
    <w:rsid w:val="009A2E53"/>
    <w:rsid w:val="009A3061"/>
    <w:rsid w:val="009A31E8"/>
    <w:rsid w:val="009A70C7"/>
    <w:rsid w:val="009A74D3"/>
    <w:rsid w:val="009A7DCA"/>
    <w:rsid w:val="009B0617"/>
    <w:rsid w:val="009B19DA"/>
    <w:rsid w:val="009B3C03"/>
    <w:rsid w:val="009B495E"/>
    <w:rsid w:val="009B49F8"/>
    <w:rsid w:val="009B5952"/>
    <w:rsid w:val="009B7915"/>
    <w:rsid w:val="009B7A2A"/>
    <w:rsid w:val="009C0637"/>
    <w:rsid w:val="009C2189"/>
    <w:rsid w:val="009C2546"/>
    <w:rsid w:val="009C2AB3"/>
    <w:rsid w:val="009C7DAC"/>
    <w:rsid w:val="009D0348"/>
    <w:rsid w:val="009D1ABD"/>
    <w:rsid w:val="009D3839"/>
    <w:rsid w:val="009D4011"/>
    <w:rsid w:val="009D52B0"/>
    <w:rsid w:val="009D6869"/>
    <w:rsid w:val="009D6B16"/>
    <w:rsid w:val="009D769B"/>
    <w:rsid w:val="009D774A"/>
    <w:rsid w:val="009D7E61"/>
    <w:rsid w:val="009E1DBD"/>
    <w:rsid w:val="009E4967"/>
    <w:rsid w:val="009E4B9C"/>
    <w:rsid w:val="009E4C08"/>
    <w:rsid w:val="009E5067"/>
    <w:rsid w:val="009E7C0E"/>
    <w:rsid w:val="009F1127"/>
    <w:rsid w:val="009F203E"/>
    <w:rsid w:val="009F3069"/>
    <w:rsid w:val="009F411B"/>
    <w:rsid w:val="00A008AE"/>
    <w:rsid w:val="00A01B48"/>
    <w:rsid w:val="00A02F18"/>
    <w:rsid w:val="00A033D5"/>
    <w:rsid w:val="00A0570E"/>
    <w:rsid w:val="00A05D72"/>
    <w:rsid w:val="00A05E2A"/>
    <w:rsid w:val="00A06153"/>
    <w:rsid w:val="00A0648D"/>
    <w:rsid w:val="00A06DFC"/>
    <w:rsid w:val="00A07A50"/>
    <w:rsid w:val="00A11226"/>
    <w:rsid w:val="00A13478"/>
    <w:rsid w:val="00A15F6B"/>
    <w:rsid w:val="00A21FB5"/>
    <w:rsid w:val="00A240C4"/>
    <w:rsid w:val="00A266FF"/>
    <w:rsid w:val="00A2680A"/>
    <w:rsid w:val="00A27FD5"/>
    <w:rsid w:val="00A3279E"/>
    <w:rsid w:val="00A33CE5"/>
    <w:rsid w:val="00A374B0"/>
    <w:rsid w:val="00A409DF"/>
    <w:rsid w:val="00A40F8E"/>
    <w:rsid w:val="00A431C2"/>
    <w:rsid w:val="00A4519B"/>
    <w:rsid w:val="00A461B9"/>
    <w:rsid w:val="00A464E0"/>
    <w:rsid w:val="00A4748D"/>
    <w:rsid w:val="00A50295"/>
    <w:rsid w:val="00A50766"/>
    <w:rsid w:val="00A50A0D"/>
    <w:rsid w:val="00A50BD4"/>
    <w:rsid w:val="00A5387C"/>
    <w:rsid w:val="00A538C1"/>
    <w:rsid w:val="00A53C10"/>
    <w:rsid w:val="00A5790D"/>
    <w:rsid w:val="00A612C8"/>
    <w:rsid w:val="00A61368"/>
    <w:rsid w:val="00A61375"/>
    <w:rsid w:val="00A6553E"/>
    <w:rsid w:val="00A66ECA"/>
    <w:rsid w:val="00A678DD"/>
    <w:rsid w:val="00A67D24"/>
    <w:rsid w:val="00A7012E"/>
    <w:rsid w:val="00A72B39"/>
    <w:rsid w:val="00A72D69"/>
    <w:rsid w:val="00A74C30"/>
    <w:rsid w:val="00A74FF4"/>
    <w:rsid w:val="00A75DE4"/>
    <w:rsid w:val="00A760FD"/>
    <w:rsid w:val="00A76C72"/>
    <w:rsid w:val="00A76EF6"/>
    <w:rsid w:val="00A77BF8"/>
    <w:rsid w:val="00A82EDD"/>
    <w:rsid w:val="00A8701A"/>
    <w:rsid w:val="00A87FD6"/>
    <w:rsid w:val="00A92B70"/>
    <w:rsid w:val="00A9394E"/>
    <w:rsid w:val="00A944FA"/>
    <w:rsid w:val="00A94941"/>
    <w:rsid w:val="00A95A1B"/>
    <w:rsid w:val="00A96066"/>
    <w:rsid w:val="00A9787E"/>
    <w:rsid w:val="00AA0112"/>
    <w:rsid w:val="00AA33BA"/>
    <w:rsid w:val="00AA3CC7"/>
    <w:rsid w:val="00AA3E62"/>
    <w:rsid w:val="00AA6135"/>
    <w:rsid w:val="00AA650D"/>
    <w:rsid w:val="00AB104E"/>
    <w:rsid w:val="00AB669A"/>
    <w:rsid w:val="00AB69C2"/>
    <w:rsid w:val="00AB6A73"/>
    <w:rsid w:val="00AB76F5"/>
    <w:rsid w:val="00AC0ABE"/>
    <w:rsid w:val="00AC1A95"/>
    <w:rsid w:val="00AC2437"/>
    <w:rsid w:val="00AC47B8"/>
    <w:rsid w:val="00AC4E53"/>
    <w:rsid w:val="00AC7023"/>
    <w:rsid w:val="00AD1A49"/>
    <w:rsid w:val="00AD20A7"/>
    <w:rsid w:val="00AD6B53"/>
    <w:rsid w:val="00AE0C76"/>
    <w:rsid w:val="00AE4BFC"/>
    <w:rsid w:val="00AE655D"/>
    <w:rsid w:val="00AE6EC0"/>
    <w:rsid w:val="00AF1494"/>
    <w:rsid w:val="00AF1E79"/>
    <w:rsid w:val="00AF25DE"/>
    <w:rsid w:val="00AF4086"/>
    <w:rsid w:val="00AF4100"/>
    <w:rsid w:val="00AF5D5C"/>
    <w:rsid w:val="00B00A29"/>
    <w:rsid w:val="00B00BED"/>
    <w:rsid w:val="00B00FDD"/>
    <w:rsid w:val="00B04399"/>
    <w:rsid w:val="00B07D31"/>
    <w:rsid w:val="00B100C0"/>
    <w:rsid w:val="00B111A2"/>
    <w:rsid w:val="00B1252E"/>
    <w:rsid w:val="00B149D5"/>
    <w:rsid w:val="00B14AA1"/>
    <w:rsid w:val="00B17213"/>
    <w:rsid w:val="00B2113A"/>
    <w:rsid w:val="00B22A51"/>
    <w:rsid w:val="00B22DF8"/>
    <w:rsid w:val="00B238EA"/>
    <w:rsid w:val="00B248AC"/>
    <w:rsid w:val="00B2587A"/>
    <w:rsid w:val="00B25A7F"/>
    <w:rsid w:val="00B26ED1"/>
    <w:rsid w:val="00B27C75"/>
    <w:rsid w:val="00B27CB8"/>
    <w:rsid w:val="00B30189"/>
    <w:rsid w:val="00B31CB0"/>
    <w:rsid w:val="00B32F37"/>
    <w:rsid w:val="00B3551A"/>
    <w:rsid w:val="00B35C8F"/>
    <w:rsid w:val="00B37D39"/>
    <w:rsid w:val="00B419A6"/>
    <w:rsid w:val="00B425A9"/>
    <w:rsid w:val="00B42BCB"/>
    <w:rsid w:val="00B43689"/>
    <w:rsid w:val="00B4747A"/>
    <w:rsid w:val="00B47810"/>
    <w:rsid w:val="00B47832"/>
    <w:rsid w:val="00B47AC6"/>
    <w:rsid w:val="00B50742"/>
    <w:rsid w:val="00B52551"/>
    <w:rsid w:val="00B54153"/>
    <w:rsid w:val="00B55E82"/>
    <w:rsid w:val="00B56D61"/>
    <w:rsid w:val="00B57888"/>
    <w:rsid w:val="00B60163"/>
    <w:rsid w:val="00B60A06"/>
    <w:rsid w:val="00B60FA6"/>
    <w:rsid w:val="00B61176"/>
    <w:rsid w:val="00B628C3"/>
    <w:rsid w:val="00B62E97"/>
    <w:rsid w:val="00B631E1"/>
    <w:rsid w:val="00B644C5"/>
    <w:rsid w:val="00B6776E"/>
    <w:rsid w:val="00B7067A"/>
    <w:rsid w:val="00B708B4"/>
    <w:rsid w:val="00B728F5"/>
    <w:rsid w:val="00B74C1F"/>
    <w:rsid w:val="00B75259"/>
    <w:rsid w:val="00B75EAE"/>
    <w:rsid w:val="00B819FC"/>
    <w:rsid w:val="00B84A1C"/>
    <w:rsid w:val="00B86010"/>
    <w:rsid w:val="00B91A94"/>
    <w:rsid w:val="00B93DB2"/>
    <w:rsid w:val="00B96547"/>
    <w:rsid w:val="00B96A6E"/>
    <w:rsid w:val="00BA112A"/>
    <w:rsid w:val="00BA25CE"/>
    <w:rsid w:val="00BA3F86"/>
    <w:rsid w:val="00BA4C75"/>
    <w:rsid w:val="00BA537A"/>
    <w:rsid w:val="00BA592F"/>
    <w:rsid w:val="00BA71D1"/>
    <w:rsid w:val="00BA7422"/>
    <w:rsid w:val="00BB35ED"/>
    <w:rsid w:val="00BB46EF"/>
    <w:rsid w:val="00BB5781"/>
    <w:rsid w:val="00BC0E0D"/>
    <w:rsid w:val="00BC1F13"/>
    <w:rsid w:val="00BC3898"/>
    <w:rsid w:val="00BC3EA1"/>
    <w:rsid w:val="00BC6664"/>
    <w:rsid w:val="00BD0AFD"/>
    <w:rsid w:val="00BD0F71"/>
    <w:rsid w:val="00BD187D"/>
    <w:rsid w:val="00BE4C35"/>
    <w:rsid w:val="00BE5172"/>
    <w:rsid w:val="00BE67CC"/>
    <w:rsid w:val="00BF18E2"/>
    <w:rsid w:val="00BF19DA"/>
    <w:rsid w:val="00BF524D"/>
    <w:rsid w:val="00C03623"/>
    <w:rsid w:val="00C03D66"/>
    <w:rsid w:val="00C04AD2"/>
    <w:rsid w:val="00C04B89"/>
    <w:rsid w:val="00C05F47"/>
    <w:rsid w:val="00C066E3"/>
    <w:rsid w:val="00C06A0D"/>
    <w:rsid w:val="00C07820"/>
    <w:rsid w:val="00C07C9C"/>
    <w:rsid w:val="00C10313"/>
    <w:rsid w:val="00C11B91"/>
    <w:rsid w:val="00C12091"/>
    <w:rsid w:val="00C12AF1"/>
    <w:rsid w:val="00C1692E"/>
    <w:rsid w:val="00C16B03"/>
    <w:rsid w:val="00C16E2E"/>
    <w:rsid w:val="00C217B4"/>
    <w:rsid w:val="00C2659B"/>
    <w:rsid w:val="00C27643"/>
    <w:rsid w:val="00C31849"/>
    <w:rsid w:val="00C3270C"/>
    <w:rsid w:val="00C34891"/>
    <w:rsid w:val="00C34C76"/>
    <w:rsid w:val="00C36968"/>
    <w:rsid w:val="00C37296"/>
    <w:rsid w:val="00C379B8"/>
    <w:rsid w:val="00C37CB2"/>
    <w:rsid w:val="00C4066E"/>
    <w:rsid w:val="00C45859"/>
    <w:rsid w:val="00C524D8"/>
    <w:rsid w:val="00C5320C"/>
    <w:rsid w:val="00C55961"/>
    <w:rsid w:val="00C565EF"/>
    <w:rsid w:val="00C6291B"/>
    <w:rsid w:val="00C62B20"/>
    <w:rsid w:val="00C62EB3"/>
    <w:rsid w:val="00C638FC"/>
    <w:rsid w:val="00C65266"/>
    <w:rsid w:val="00C6592D"/>
    <w:rsid w:val="00C66965"/>
    <w:rsid w:val="00C740C7"/>
    <w:rsid w:val="00C7636D"/>
    <w:rsid w:val="00C76F89"/>
    <w:rsid w:val="00C77F02"/>
    <w:rsid w:val="00C80D5F"/>
    <w:rsid w:val="00C80DC3"/>
    <w:rsid w:val="00C8143F"/>
    <w:rsid w:val="00C8222D"/>
    <w:rsid w:val="00C839D0"/>
    <w:rsid w:val="00C84D34"/>
    <w:rsid w:val="00C85E49"/>
    <w:rsid w:val="00C86D40"/>
    <w:rsid w:val="00C870E1"/>
    <w:rsid w:val="00C934CB"/>
    <w:rsid w:val="00C95393"/>
    <w:rsid w:val="00CA0EE1"/>
    <w:rsid w:val="00CA129A"/>
    <w:rsid w:val="00CA1D94"/>
    <w:rsid w:val="00CA4435"/>
    <w:rsid w:val="00CB0866"/>
    <w:rsid w:val="00CB13C4"/>
    <w:rsid w:val="00CB1D44"/>
    <w:rsid w:val="00CC0EF9"/>
    <w:rsid w:val="00CC39DE"/>
    <w:rsid w:val="00CC4071"/>
    <w:rsid w:val="00CC6932"/>
    <w:rsid w:val="00CD0395"/>
    <w:rsid w:val="00CD2BFF"/>
    <w:rsid w:val="00CD4979"/>
    <w:rsid w:val="00CD52A6"/>
    <w:rsid w:val="00CD58F5"/>
    <w:rsid w:val="00CE0BF9"/>
    <w:rsid w:val="00CE0C22"/>
    <w:rsid w:val="00CE0E04"/>
    <w:rsid w:val="00CE1445"/>
    <w:rsid w:val="00CE2C7F"/>
    <w:rsid w:val="00CE5007"/>
    <w:rsid w:val="00CF154F"/>
    <w:rsid w:val="00CF6847"/>
    <w:rsid w:val="00CF6C78"/>
    <w:rsid w:val="00CF7236"/>
    <w:rsid w:val="00CF78C7"/>
    <w:rsid w:val="00CF7ADC"/>
    <w:rsid w:val="00D01E20"/>
    <w:rsid w:val="00D04CF3"/>
    <w:rsid w:val="00D06F89"/>
    <w:rsid w:val="00D07EA6"/>
    <w:rsid w:val="00D119AC"/>
    <w:rsid w:val="00D11F17"/>
    <w:rsid w:val="00D141CB"/>
    <w:rsid w:val="00D1542A"/>
    <w:rsid w:val="00D16724"/>
    <w:rsid w:val="00D17E98"/>
    <w:rsid w:val="00D20670"/>
    <w:rsid w:val="00D26FC9"/>
    <w:rsid w:val="00D345E6"/>
    <w:rsid w:val="00D35430"/>
    <w:rsid w:val="00D35966"/>
    <w:rsid w:val="00D35E6E"/>
    <w:rsid w:val="00D3697C"/>
    <w:rsid w:val="00D376F9"/>
    <w:rsid w:val="00D37860"/>
    <w:rsid w:val="00D37A31"/>
    <w:rsid w:val="00D42246"/>
    <w:rsid w:val="00D42367"/>
    <w:rsid w:val="00D45DF7"/>
    <w:rsid w:val="00D4767E"/>
    <w:rsid w:val="00D4788A"/>
    <w:rsid w:val="00D47D5A"/>
    <w:rsid w:val="00D47E1F"/>
    <w:rsid w:val="00D50F7D"/>
    <w:rsid w:val="00D516A1"/>
    <w:rsid w:val="00D51AFA"/>
    <w:rsid w:val="00D51B1B"/>
    <w:rsid w:val="00D55656"/>
    <w:rsid w:val="00D55E0C"/>
    <w:rsid w:val="00D63159"/>
    <w:rsid w:val="00D652E0"/>
    <w:rsid w:val="00D66895"/>
    <w:rsid w:val="00D702D3"/>
    <w:rsid w:val="00D70A52"/>
    <w:rsid w:val="00D7203E"/>
    <w:rsid w:val="00D7312A"/>
    <w:rsid w:val="00D73C54"/>
    <w:rsid w:val="00D7456B"/>
    <w:rsid w:val="00D754ED"/>
    <w:rsid w:val="00D82715"/>
    <w:rsid w:val="00D869B6"/>
    <w:rsid w:val="00D90692"/>
    <w:rsid w:val="00D91D42"/>
    <w:rsid w:val="00D93893"/>
    <w:rsid w:val="00D960FA"/>
    <w:rsid w:val="00DA0457"/>
    <w:rsid w:val="00DA1C36"/>
    <w:rsid w:val="00DA4013"/>
    <w:rsid w:val="00DA4F11"/>
    <w:rsid w:val="00DA526F"/>
    <w:rsid w:val="00DA5B27"/>
    <w:rsid w:val="00DA5DA8"/>
    <w:rsid w:val="00DB02AB"/>
    <w:rsid w:val="00DB05EA"/>
    <w:rsid w:val="00DB151F"/>
    <w:rsid w:val="00DB4578"/>
    <w:rsid w:val="00DB64E1"/>
    <w:rsid w:val="00DB6AB7"/>
    <w:rsid w:val="00DC512A"/>
    <w:rsid w:val="00DC5282"/>
    <w:rsid w:val="00DC5852"/>
    <w:rsid w:val="00DC5992"/>
    <w:rsid w:val="00DD13FE"/>
    <w:rsid w:val="00DD2D23"/>
    <w:rsid w:val="00DD2E4C"/>
    <w:rsid w:val="00DD6F9E"/>
    <w:rsid w:val="00DD7158"/>
    <w:rsid w:val="00DD760A"/>
    <w:rsid w:val="00DE3005"/>
    <w:rsid w:val="00DE32CD"/>
    <w:rsid w:val="00DE5183"/>
    <w:rsid w:val="00DE6177"/>
    <w:rsid w:val="00DF0CF3"/>
    <w:rsid w:val="00DF108B"/>
    <w:rsid w:val="00DF251D"/>
    <w:rsid w:val="00DF48B2"/>
    <w:rsid w:val="00DF7A1F"/>
    <w:rsid w:val="00E01BA2"/>
    <w:rsid w:val="00E01EC3"/>
    <w:rsid w:val="00E02A65"/>
    <w:rsid w:val="00E05C35"/>
    <w:rsid w:val="00E13294"/>
    <w:rsid w:val="00E1416A"/>
    <w:rsid w:val="00E16A8C"/>
    <w:rsid w:val="00E20378"/>
    <w:rsid w:val="00E229D9"/>
    <w:rsid w:val="00E2577E"/>
    <w:rsid w:val="00E259DD"/>
    <w:rsid w:val="00E271AE"/>
    <w:rsid w:val="00E27F4E"/>
    <w:rsid w:val="00E308DD"/>
    <w:rsid w:val="00E3104F"/>
    <w:rsid w:val="00E323B0"/>
    <w:rsid w:val="00E34312"/>
    <w:rsid w:val="00E35067"/>
    <w:rsid w:val="00E3553A"/>
    <w:rsid w:val="00E40EA3"/>
    <w:rsid w:val="00E428A4"/>
    <w:rsid w:val="00E42E67"/>
    <w:rsid w:val="00E4301D"/>
    <w:rsid w:val="00E44C48"/>
    <w:rsid w:val="00E46980"/>
    <w:rsid w:val="00E513C3"/>
    <w:rsid w:val="00E51D6F"/>
    <w:rsid w:val="00E5280C"/>
    <w:rsid w:val="00E53DDE"/>
    <w:rsid w:val="00E5625E"/>
    <w:rsid w:val="00E57597"/>
    <w:rsid w:val="00E60298"/>
    <w:rsid w:val="00E63410"/>
    <w:rsid w:val="00E65650"/>
    <w:rsid w:val="00E65675"/>
    <w:rsid w:val="00E65EED"/>
    <w:rsid w:val="00E66A56"/>
    <w:rsid w:val="00E7067C"/>
    <w:rsid w:val="00E708A6"/>
    <w:rsid w:val="00E71979"/>
    <w:rsid w:val="00E725CE"/>
    <w:rsid w:val="00E746CC"/>
    <w:rsid w:val="00E74ECA"/>
    <w:rsid w:val="00E75262"/>
    <w:rsid w:val="00E75522"/>
    <w:rsid w:val="00E76907"/>
    <w:rsid w:val="00E7762C"/>
    <w:rsid w:val="00E77835"/>
    <w:rsid w:val="00E77C59"/>
    <w:rsid w:val="00E808DC"/>
    <w:rsid w:val="00E8143A"/>
    <w:rsid w:val="00E8153A"/>
    <w:rsid w:val="00E857A3"/>
    <w:rsid w:val="00E85C0A"/>
    <w:rsid w:val="00E866CA"/>
    <w:rsid w:val="00E8709E"/>
    <w:rsid w:val="00E90D96"/>
    <w:rsid w:val="00E92C53"/>
    <w:rsid w:val="00E93624"/>
    <w:rsid w:val="00E971CE"/>
    <w:rsid w:val="00EA2F0C"/>
    <w:rsid w:val="00EA33B2"/>
    <w:rsid w:val="00EA59D3"/>
    <w:rsid w:val="00EA74E5"/>
    <w:rsid w:val="00EB109A"/>
    <w:rsid w:val="00EB3E69"/>
    <w:rsid w:val="00EB4525"/>
    <w:rsid w:val="00EB670A"/>
    <w:rsid w:val="00EB73B8"/>
    <w:rsid w:val="00EC05F3"/>
    <w:rsid w:val="00EC2735"/>
    <w:rsid w:val="00EC32B2"/>
    <w:rsid w:val="00EC44B1"/>
    <w:rsid w:val="00EC6499"/>
    <w:rsid w:val="00ED04B3"/>
    <w:rsid w:val="00ED10E2"/>
    <w:rsid w:val="00ED15D6"/>
    <w:rsid w:val="00ED1B07"/>
    <w:rsid w:val="00ED4C22"/>
    <w:rsid w:val="00ED4FF7"/>
    <w:rsid w:val="00ED581C"/>
    <w:rsid w:val="00EE060B"/>
    <w:rsid w:val="00EE17E4"/>
    <w:rsid w:val="00EE2F96"/>
    <w:rsid w:val="00EE3AE4"/>
    <w:rsid w:val="00EE5304"/>
    <w:rsid w:val="00EE554E"/>
    <w:rsid w:val="00EE5654"/>
    <w:rsid w:val="00EE66F5"/>
    <w:rsid w:val="00EF0A5B"/>
    <w:rsid w:val="00EF1BCC"/>
    <w:rsid w:val="00EF2C8E"/>
    <w:rsid w:val="00EF3B6A"/>
    <w:rsid w:val="00EF3B75"/>
    <w:rsid w:val="00EF679E"/>
    <w:rsid w:val="00EF6BB7"/>
    <w:rsid w:val="00EF7C95"/>
    <w:rsid w:val="00F017DB"/>
    <w:rsid w:val="00F02663"/>
    <w:rsid w:val="00F03761"/>
    <w:rsid w:val="00F06850"/>
    <w:rsid w:val="00F06C18"/>
    <w:rsid w:val="00F07501"/>
    <w:rsid w:val="00F10E73"/>
    <w:rsid w:val="00F10FE8"/>
    <w:rsid w:val="00F13228"/>
    <w:rsid w:val="00F13B83"/>
    <w:rsid w:val="00F146EA"/>
    <w:rsid w:val="00F14A04"/>
    <w:rsid w:val="00F15090"/>
    <w:rsid w:val="00F15515"/>
    <w:rsid w:val="00F155AF"/>
    <w:rsid w:val="00F1686D"/>
    <w:rsid w:val="00F16CBC"/>
    <w:rsid w:val="00F172C4"/>
    <w:rsid w:val="00F176AA"/>
    <w:rsid w:val="00F22BEB"/>
    <w:rsid w:val="00F22CCA"/>
    <w:rsid w:val="00F265F9"/>
    <w:rsid w:val="00F30C18"/>
    <w:rsid w:val="00F318B5"/>
    <w:rsid w:val="00F318B7"/>
    <w:rsid w:val="00F32DEF"/>
    <w:rsid w:val="00F37340"/>
    <w:rsid w:val="00F3779A"/>
    <w:rsid w:val="00F404AF"/>
    <w:rsid w:val="00F40B1F"/>
    <w:rsid w:val="00F429DC"/>
    <w:rsid w:val="00F43D69"/>
    <w:rsid w:val="00F453D0"/>
    <w:rsid w:val="00F46B6B"/>
    <w:rsid w:val="00F50E8D"/>
    <w:rsid w:val="00F53B5B"/>
    <w:rsid w:val="00F561C6"/>
    <w:rsid w:val="00F569D4"/>
    <w:rsid w:val="00F56B6F"/>
    <w:rsid w:val="00F56DF3"/>
    <w:rsid w:val="00F56FD9"/>
    <w:rsid w:val="00F618DD"/>
    <w:rsid w:val="00F61F96"/>
    <w:rsid w:val="00F62BEC"/>
    <w:rsid w:val="00F634FD"/>
    <w:rsid w:val="00F657CD"/>
    <w:rsid w:val="00F67100"/>
    <w:rsid w:val="00F675EC"/>
    <w:rsid w:val="00F676C6"/>
    <w:rsid w:val="00F67AA0"/>
    <w:rsid w:val="00F71093"/>
    <w:rsid w:val="00F72EF6"/>
    <w:rsid w:val="00F7325A"/>
    <w:rsid w:val="00F734C8"/>
    <w:rsid w:val="00F739EC"/>
    <w:rsid w:val="00F740B4"/>
    <w:rsid w:val="00F7569E"/>
    <w:rsid w:val="00F80C05"/>
    <w:rsid w:val="00F80DF2"/>
    <w:rsid w:val="00F830FF"/>
    <w:rsid w:val="00F854A8"/>
    <w:rsid w:val="00F85C46"/>
    <w:rsid w:val="00F86E90"/>
    <w:rsid w:val="00F878BA"/>
    <w:rsid w:val="00F92BD8"/>
    <w:rsid w:val="00F934EF"/>
    <w:rsid w:val="00F93774"/>
    <w:rsid w:val="00F95879"/>
    <w:rsid w:val="00F9721D"/>
    <w:rsid w:val="00F97561"/>
    <w:rsid w:val="00FA084F"/>
    <w:rsid w:val="00FA0C6E"/>
    <w:rsid w:val="00FA2BE5"/>
    <w:rsid w:val="00FA2E2B"/>
    <w:rsid w:val="00FA32A4"/>
    <w:rsid w:val="00FA3782"/>
    <w:rsid w:val="00FB1A1E"/>
    <w:rsid w:val="00FB324B"/>
    <w:rsid w:val="00FB70FF"/>
    <w:rsid w:val="00FC000C"/>
    <w:rsid w:val="00FC29E9"/>
    <w:rsid w:val="00FC4509"/>
    <w:rsid w:val="00FC5F13"/>
    <w:rsid w:val="00FC6819"/>
    <w:rsid w:val="00FC6FAA"/>
    <w:rsid w:val="00FC7A78"/>
    <w:rsid w:val="00FD0446"/>
    <w:rsid w:val="00FD0E3B"/>
    <w:rsid w:val="00FD3727"/>
    <w:rsid w:val="00FD5D95"/>
    <w:rsid w:val="00FD757F"/>
    <w:rsid w:val="00FD7699"/>
    <w:rsid w:val="00FE2DF6"/>
    <w:rsid w:val="00FE38B2"/>
    <w:rsid w:val="00FF0794"/>
    <w:rsid w:val="00FF1B2C"/>
    <w:rsid w:val="00FF36EF"/>
    <w:rsid w:val="00FF5E21"/>
    <w:rsid w:val="00FF7D07"/>
    <w:rsid w:val="04FB43E1"/>
    <w:rsid w:val="100A812E"/>
    <w:rsid w:val="1333501E"/>
    <w:rsid w:val="19291BDD"/>
    <w:rsid w:val="1A09CFFC"/>
    <w:rsid w:val="2252171C"/>
    <w:rsid w:val="2A0CDCB9"/>
    <w:rsid w:val="2E89614D"/>
    <w:rsid w:val="2FFBEAAF"/>
    <w:rsid w:val="36BE1D9B"/>
    <w:rsid w:val="3CC2BEF3"/>
    <w:rsid w:val="3F66FF4E"/>
    <w:rsid w:val="3FD1B330"/>
    <w:rsid w:val="428CC0BC"/>
    <w:rsid w:val="5206EB02"/>
    <w:rsid w:val="53494A8F"/>
    <w:rsid w:val="540F8AA6"/>
    <w:rsid w:val="5559E15D"/>
    <w:rsid w:val="61B73A15"/>
    <w:rsid w:val="6793943E"/>
    <w:rsid w:val="679B6296"/>
    <w:rsid w:val="6AFDCD53"/>
    <w:rsid w:val="6E77413F"/>
    <w:rsid w:val="6FB30621"/>
    <w:rsid w:val="7062E224"/>
    <w:rsid w:val="7815F39C"/>
    <w:rsid w:val="7BB0A84B"/>
    <w:rsid w:val="7C82BBB0"/>
    <w:rsid w:val="7F4AD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24803"/>
  <w15:chartTrackingRefBased/>
  <w15:docId w15:val="{87A7E885-BB97-453F-A0E8-066967A1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066E"/>
  </w:style>
  <w:style w:type="paragraph" w:styleId="Nadpis1">
    <w:name w:val="heading 1"/>
    <w:basedOn w:val="Normln"/>
    <w:next w:val="Normln"/>
    <w:link w:val="Nadpis1Char"/>
    <w:uiPriority w:val="9"/>
    <w:qFormat/>
    <w:rsid w:val="009B4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9B4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4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4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4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B4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B4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4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4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4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9B4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4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49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49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49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49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49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49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4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4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4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4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4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49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49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49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4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49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495E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nhideWhenUsed/>
    <w:rsid w:val="009B495E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9B495E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B4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95E"/>
  </w:style>
  <w:style w:type="paragraph" w:styleId="Zpat">
    <w:name w:val="footer"/>
    <w:basedOn w:val="Normln"/>
    <w:link w:val="ZpatChar"/>
    <w:uiPriority w:val="99"/>
    <w:unhideWhenUsed/>
    <w:rsid w:val="009B4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95E"/>
  </w:style>
  <w:style w:type="paragraph" w:styleId="Textkomente">
    <w:name w:val="annotation text"/>
    <w:basedOn w:val="Normln"/>
    <w:link w:val="TextkomenteChar"/>
    <w:uiPriority w:val="99"/>
    <w:unhideWhenUsed/>
    <w:rsid w:val="009B49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495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uiPriority w:val="99"/>
    <w:unhideWhenUsed/>
    <w:rsid w:val="009B495E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E300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DE3005"/>
    <w:rPr>
      <w:sz w:val="16"/>
      <w:szCs w:val="16"/>
    </w:rPr>
  </w:style>
  <w:style w:type="character" w:styleId="Hypertextovodkaz">
    <w:name w:val="Hyperlink"/>
    <w:unhideWhenUsed/>
    <w:rsid w:val="001A6269"/>
    <w:rPr>
      <w:rFonts w:ascii="Times New Roman" w:hAnsi="Times New Roman" w:cs="Times New Roman" w:hint="default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6A43"/>
    <w:rPr>
      <w:color w:val="605E5C"/>
      <w:shd w:val="clear" w:color="auto" w:fill="E1DFDD"/>
    </w:rPr>
  </w:style>
  <w:style w:type="character" w:customStyle="1" w:styleId="RLTextlnkuslovanChar">
    <w:name w:val="RL Text článku číslovaný Char"/>
    <w:link w:val="RLTextlnkuslovan"/>
    <w:locked/>
    <w:rsid w:val="00F56B6F"/>
  </w:style>
  <w:style w:type="paragraph" w:customStyle="1" w:styleId="RLTextlnkuslovan">
    <w:name w:val="RL Text článku číslovaný"/>
    <w:basedOn w:val="Normln"/>
    <w:link w:val="RLTextlnkuslovanChar"/>
    <w:rsid w:val="00F56B6F"/>
    <w:pPr>
      <w:numPr>
        <w:ilvl w:val="1"/>
        <w:numId w:val="24"/>
      </w:numPr>
      <w:spacing w:after="120" w:line="280" w:lineRule="exact"/>
      <w:jc w:val="both"/>
    </w:pPr>
  </w:style>
  <w:style w:type="paragraph" w:customStyle="1" w:styleId="RLlneksmlouvy">
    <w:name w:val="RL Článek smlouvy"/>
    <w:basedOn w:val="Normln"/>
    <w:rsid w:val="00F56B6F"/>
    <w:pPr>
      <w:keepNext/>
      <w:numPr>
        <w:numId w:val="24"/>
      </w:numPr>
      <w:tabs>
        <w:tab w:val="clear" w:pos="737"/>
        <w:tab w:val="num" w:pos="360"/>
      </w:tabs>
      <w:spacing w:before="360" w:after="120" w:line="280" w:lineRule="exact"/>
      <w:ind w:left="360" w:hanging="360"/>
      <w:jc w:val="both"/>
    </w:pPr>
    <w:rPr>
      <w:rFonts w:ascii="Calibri" w:eastAsia="Calibri" w:hAnsi="Calibri" w:cs="Times New Roman"/>
      <w:b/>
      <w:bCs/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0446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044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B47AC6"/>
    <w:pPr>
      <w:spacing w:after="0" w:line="240" w:lineRule="auto"/>
    </w:pPr>
  </w:style>
  <w:style w:type="paragraph" w:customStyle="1" w:styleId="pf0">
    <w:name w:val="pf0"/>
    <w:basedOn w:val="Normln"/>
    <w:rsid w:val="004C33B5"/>
    <w:pPr>
      <w:spacing w:before="100" w:beforeAutospacing="1" w:after="100" w:afterAutospacing="1" w:line="240" w:lineRule="auto"/>
      <w:ind w:left="99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f1">
    <w:name w:val="pf1"/>
    <w:basedOn w:val="Normln"/>
    <w:rsid w:val="004C33B5"/>
    <w:pPr>
      <w:spacing w:before="100" w:beforeAutospacing="1" w:after="100" w:afterAutospacing="1" w:line="240" w:lineRule="auto"/>
      <w:ind w:left="99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4C33B5"/>
    <w:rPr>
      <w:rFonts w:ascii="Segoe UI" w:hAnsi="Segoe UI" w:cs="Segoe UI" w:hint="default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02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02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02F7"/>
    <w:rPr>
      <w:vertAlign w:val="superscript"/>
    </w:rPr>
  </w:style>
  <w:style w:type="paragraph" w:customStyle="1" w:styleId="Default">
    <w:name w:val="Default"/>
    <w:rsid w:val="000C16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Zmnka">
    <w:name w:val="Mention"/>
    <w:basedOn w:val="Standardnpsmoodstavce"/>
    <w:uiPriority w:val="99"/>
    <w:unhideWhenUsed/>
    <w:rsid w:val="00733EB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vel.brokes@mze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datelna@mze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DANA.MACHACOVA@MZE.GOV.CZ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an.svatos@mze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48c3937e34f7378c591008e6225e2f5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b8defe9e5ee4691b895811cc871fe348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6D274-157A-437C-A51F-F68A8EC48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7A3D1A-4293-4650-9C7B-59EE999CAA2E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EF691465-A650-459E-8E01-1B8F16BF2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17</Pages>
  <Words>5911</Words>
  <Characters>34879</Characters>
  <Application>Microsoft Office Word</Application>
  <DocSecurity>0</DocSecurity>
  <Lines>290</Lines>
  <Paragraphs>81</Paragraphs>
  <ScaleCrop>false</ScaleCrop>
  <Company/>
  <LinksUpToDate>false</LinksUpToDate>
  <CharactersWithSpaces>40709</CharactersWithSpaces>
  <SharedDoc>false</SharedDoc>
  <HLinks>
    <vt:vector size="24" baseType="variant">
      <vt:variant>
        <vt:i4>7667793</vt:i4>
      </vt:variant>
      <vt:variant>
        <vt:i4>9</vt:i4>
      </vt:variant>
      <vt:variant>
        <vt:i4>0</vt:i4>
      </vt:variant>
      <vt:variant>
        <vt:i4>5</vt:i4>
      </vt:variant>
      <vt:variant>
        <vt:lpwstr>mailto:DANA.MACHACOVA@MZE.GOV.CZ</vt:lpwstr>
      </vt:variant>
      <vt:variant>
        <vt:lpwstr/>
      </vt:variant>
      <vt:variant>
        <vt:i4>3407886</vt:i4>
      </vt:variant>
      <vt:variant>
        <vt:i4>6</vt:i4>
      </vt:variant>
      <vt:variant>
        <vt:i4>0</vt:i4>
      </vt:variant>
      <vt:variant>
        <vt:i4>5</vt:i4>
      </vt:variant>
      <vt:variant>
        <vt:lpwstr>mailto:jan.svatos@mze.gov.cz</vt:lpwstr>
      </vt:variant>
      <vt:variant>
        <vt:lpwstr/>
      </vt:variant>
      <vt:variant>
        <vt:i4>5177456</vt:i4>
      </vt:variant>
      <vt:variant>
        <vt:i4>3</vt:i4>
      </vt:variant>
      <vt:variant>
        <vt:i4>0</vt:i4>
      </vt:variant>
      <vt:variant>
        <vt:i4>5</vt:i4>
      </vt:variant>
      <vt:variant>
        <vt:lpwstr>mailto:pavel.brokes@mze.gov.cz</vt:lpwstr>
      </vt:variant>
      <vt:variant>
        <vt:lpwstr/>
      </vt:variant>
      <vt:variant>
        <vt:i4>7667738</vt:i4>
      </vt:variant>
      <vt:variant>
        <vt:i4>0</vt:i4>
      </vt:variant>
      <vt:variant>
        <vt:i4>0</vt:i4>
      </vt:variant>
      <vt:variant>
        <vt:i4>5</vt:i4>
      </vt:variant>
      <vt:variant>
        <vt:lpwstr>mailto:podatelna@mze.gov.cz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Kateřina</dc:creator>
  <cp:keywords/>
  <dc:description/>
  <cp:lastModifiedBy>Vencel Romana</cp:lastModifiedBy>
  <cp:revision>273</cp:revision>
  <cp:lastPrinted>2025-02-14T08:23:00Z</cp:lastPrinted>
  <dcterms:created xsi:type="dcterms:W3CDTF">2025-12-17T13:39:00Z</dcterms:created>
  <dcterms:modified xsi:type="dcterms:W3CDTF">2026-02-09T06:31:00Z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2025-02-12T12:11:34Z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5bb0d002-a48f-4d16-a95e-5234da2758cd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0x0101009E80F5F6C5CE5F4782D8DC573FB786A0</vt:lpwstr>
  </property>
  <property fmtid="{D5CDD505-2E9C-101B-9397-08002B2CF9AE}" pid="11" name="MediaServiceImageTags">
    <vt:lpwstr/>
  </property>
</Properties>
</file>