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2CC1F" w14:textId="77777777" w:rsidR="00444490" w:rsidRPr="00431522" w:rsidRDefault="00444490" w:rsidP="00444490">
      <w:pPr>
        <w:pStyle w:val="Nzevsmlouvy"/>
        <w:rPr>
          <w:sz w:val="36"/>
          <w:szCs w:val="36"/>
          <w:lang w:val="cs-CZ"/>
        </w:rPr>
      </w:pPr>
      <w:r w:rsidRPr="00431522">
        <w:rPr>
          <w:sz w:val="36"/>
          <w:szCs w:val="36"/>
          <w:lang w:val="cs-CZ"/>
        </w:rPr>
        <w:t>SMLOUVA O DÍLO</w:t>
      </w:r>
    </w:p>
    <w:p w14:paraId="22CDB5B4" w14:textId="77777777" w:rsidR="00444490" w:rsidRPr="00431522" w:rsidRDefault="00444490" w:rsidP="00444490">
      <w:pPr>
        <w:pStyle w:val="TextnormlnPVL"/>
        <w:rPr>
          <w:lang w:val="cs-CZ"/>
        </w:rPr>
      </w:pPr>
    </w:p>
    <w:p w14:paraId="48C07835" w14:textId="77777777" w:rsidR="00444490" w:rsidRPr="00431522" w:rsidRDefault="00444490" w:rsidP="00444490">
      <w:pPr>
        <w:pStyle w:val="TextnormlnPVL"/>
        <w:rPr>
          <w:lang w:val="cs-CZ"/>
        </w:rPr>
      </w:pPr>
      <w:r w:rsidRPr="00431522">
        <w:rPr>
          <w:lang w:val="cs-CZ"/>
        </w:rPr>
        <w:t>uzavřená v souladu s § 2586 a násl. zákona č. 89/2012 Sb., občanský zákoník, ve znění pozdějších předpisů (dále jen „OZ“), (dále jen „smlouva“)</w:t>
      </w:r>
    </w:p>
    <w:p w14:paraId="1AD05D7A" w14:textId="77777777" w:rsidR="00444490" w:rsidRPr="00431522" w:rsidRDefault="00444490" w:rsidP="00444490">
      <w:pPr>
        <w:pStyle w:val="TextnormlnPVL"/>
        <w:rPr>
          <w:b/>
          <w:lang w:val="cs-CZ"/>
        </w:rPr>
      </w:pPr>
    </w:p>
    <w:p w14:paraId="469ECB17" w14:textId="77777777" w:rsidR="00444490" w:rsidRPr="00431522" w:rsidRDefault="00444490" w:rsidP="00C84506">
      <w:pPr>
        <w:pStyle w:val="TextnormlnPVL"/>
        <w:jc w:val="center"/>
        <w:rPr>
          <w:lang w:val="cs-CZ"/>
        </w:rPr>
      </w:pPr>
      <w:r w:rsidRPr="00431522">
        <w:rPr>
          <w:lang w:val="cs-CZ"/>
        </w:rPr>
        <w:t>Číslo smlouvy objednatele:</w:t>
      </w:r>
      <w:r w:rsidRPr="00431522">
        <w:rPr>
          <w:lang w:val="cs-CZ"/>
        </w:rPr>
        <w:tab/>
      </w:r>
      <w:proofErr w:type="spellStart"/>
      <w:r w:rsidR="00C84506" w:rsidRPr="00431522">
        <w:rPr>
          <w:highlight w:val="yellow"/>
          <w:lang w:val="cs-CZ"/>
        </w:rPr>
        <w:t>xx</w:t>
      </w:r>
      <w:proofErr w:type="spellEnd"/>
      <w:r w:rsidR="00C84506" w:rsidRPr="00431522">
        <w:rPr>
          <w:highlight w:val="yellow"/>
          <w:lang w:val="cs-CZ"/>
        </w:rPr>
        <w:t>/20xx</w:t>
      </w:r>
    </w:p>
    <w:p w14:paraId="54E20CEB" w14:textId="77777777" w:rsidR="00444490" w:rsidRPr="00431522" w:rsidRDefault="00444490" w:rsidP="00C84506">
      <w:pPr>
        <w:pStyle w:val="TextnormlnPVL"/>
        <w:jc w:val="center"/>
        <w:rPr>
          <w:highlight w:val="yellow"/>
          <w:lang w:val="cs-CZ"/>
        </w:rPr>
      </w:pPr>
      <w:r w:rsidRPr="00431522">
        <w:rPr>
          <w:lang w:val="cs-CZ"/>
        </w:rPr>
        <w:t>Číslo smlouvy zhotovitele:</w:t>
      </w:r>
      <w:r w:rsidR="00FC7AB0" w:rsidRPr="00431522">
        <w:rPr>
          <w:lang w:val="cs-CZ"/>
        </w:rPr>
        <w:t xml:space="preserve"> </w:t>
      </w:r>
      <w:r w:rsidRPr="00431522">
        <w:rPr>
          <w:lang w:val="cs-CZ"/>
        </w:rPr>
        <w:tab/>
      </w:r>
      <w:proofErr w:type="spellStart"/>
      <w:r w:rsidR="00C84506" w:rsidRPr="00431522">
        <w:rPr>
          <w:highlight w:val="yellow"/>
          <w:lang w:val="cs-CZ"/>
        </w:rPr>
        <w:t>xx</w:t>
      </w:r>
      <w:proofErr w:type="spellEnd"/>
      <w:r w:rsidR="00C84506" w:rsidRPr="00431522">
        <w:rPr>
          <w:highlight w:val="yellow"/>
          <w:lang w:val="cs-CZ"/>
        </w:rPr>
        <w:t>/20xx</w:t>
      </w:r>
    </w:p>
    <w:p w14:paraId="7F166BDC" w14:textId="77777777" w:rsidR="000E0FD5" w:rsidRPr="00431522" w:rsidRDefault="000E0FD5" w:rsidP="00C84506">
      <w:pPr>
        <w:pStyle w:val="TextnormlnPVL"/>
        <w:jc w:val="center"/>
        <w:rPr>
          <w:b/>
          <w:shd w:val="clear" w:color="auto" w:fill="FFFF00"/>
          <w:lang w:val="cs-CZ"/>
        </w:rPr>
      </w:pPr>
    </w:p>
    <w:p w14:paraId="1A34C49F" w14:textId="60278F60" w:rsidR="000E0FD5" w:rsidRPr="00431522" w:rsidRDefault="000E0FD5" w:rsidP="000E0FD5">
      <w:pPr>
        <w:pStyle w:val="Export0"/>
        <w:jc w:val="center"/>
        <w:rPr>
          <w:rFonts w:ascii="Arial" w:hAnsi="Arial" w:cs="Arial"/>
          <w:sz w:val="22"/>
          <w:szCs w:val="22"/>
          <w:lang w:val="cs-CZ"/>
        </w:rPr>
      </w:pPr>
      <w:r w:rsidRPr="00431522">
        <w:rPr>
          <w:rFonts w:ascii="Arial" w:hAnsi="Arial" w:cs="Arial"/>
          <w:sz w:val="22"/>
          <w:szCs w:val="22"/>
          <w:lang w:val="cs-CZ"/>
        </w:rPr>
        <w:t>Název díla:</w:t>
      </w:r>
    </w:p>
    <w:p w14:paraId="68B449A3" w14:textId="77777777" w:rsidR="00C455AD" w:rsidRPr="00431522" w:rsidRDefault="00C455AD" w:rsidP="000E0FD5">
      <w:pPr>
        <w:pStyle w:val="Export0"/>
        <w:jc w:val="center"/>
        <w:rPr>
          <w:rFonts w:ascii="Arial" w:hAnsi="Arial" w:cs="Arial"/>
          <w:sz w:val="22"/>
          <w:szCs w:val="22"/>
          <w:lang w:val="cs-CZ"/>
        </w:rPr>
      </w:pPr>
    </w:p>
    <w:p w14:paraId="2713EA02" w14:textId="5B96CB48" w:rsidR="000E0FD5" w:rsidRPr="004C7069" w:rsidRDefault="00EC00FB" w:rsidP="000E0FD5">
      <w:pPr>
        <w:tabs>
          <w:tab w:val="left" w:pos="4080"/>
        </w:tabs>
        <w:jc w:val="center"/>
        <w:rPr>
          <w:rFonts w:ascii="Arial" w:hAnsi="Arial" w:cs="Arial"/>
          <w:b/>
          <w:sz w:val="24"/>
          <w:szCs w:val="24"/>
        </w:rPr>
      </w:pPr>
      <w:r w:rsidRPr="004C7069">
        <w:rPr>
          <w:rFonts w:ascii="Arial" w:hAnsi="Arial" w:cs="Arial"/>
          <w:b/>
          <w:sz w:val="24"/>
          <w:szCs w:val="24"/>
        </w:rPr>
        <w:t>“</w:t>
      </w:r>
      <w:bookmarkStart w:id="0" w:name="_GoBack"/>
      <w:r w:rsidR="004C7069" w:rsidRPr="004C7069">
        <w:rPr>
          <w:rFonts w:ascii="Arial" w:hAnsi="Arial" w:cs="Arial"/>
          <w:b/>
          <w:sz w:val="24"/>
          <w:szCs w:val="24"/>
        </w:rPr>
        <w:t>MVE Loket – betonové konstrukce MVE a fasáda</w:t>
      </w:r>
      <w:r w:rsidR="002B2847">
        <w:rPr>
          <w:rFonts w:ascii="Arial" w:hAnsi="Arial" w:cs="Arial"/>
          <w:b/>
          <w:sz w:val="24"/>
          <w:szCs w:val="24"/>
        </w:rPr>
        <w:t xml:space="preserve"> +</w:t>
      </w:r>
      <w:r w:rsidR="004C7069" w:rsidRPr="004C7069">
        <w:rPr>
          <w:rFonts w:ascii="Arial" w:hAnsi="Arial" w:cs="Arial"/>
          <w:b/>
          <w:sz w:val="24"/>
          <w:szCs w:val="24"/>
        </w:rPr>
        <w:t xml:space="preserve"> LB a PB zeď odtokového kanálu</w:t>
      </w:r>
      <w:bookmarkEnd w:id="0"/>
      <w:r w:rsidRPr="004C7069">
        <w:rPr>
          <w:rFonts w:ascii="Arial" w:hAnsi="Arial" w:cs="Arial"/>
          <w:b/>
          <w:sz w:val="24"/>
          <w:szCs w:val="24"/>
        </w:rPr>
        <w:t>”</w:t>
      </w:r>
    </w:p>
    <w:p w14:paraId="42050D4B" w14:textId="77777777" w:rsidR="00444490" w:rsidRPr="00431522" w:rsidRDefault="00444490" w:rsidP="00444490">
      <w:pPr>
        <w:pStyle w:val="TextnormlnPVL"/>
        <w:rPr>
          <w:b/>
          <w:u w:val="single"/>
          <w:lang w:val="cs-CZ"/>
        </w:rPr>
      </w:pPr>
    </w:p>
    <w:p w14:paraId="56DBC36C" w14:textId="77777777" w:rsidR="00444490" w:rsidRPr="00431522" w:rsidRDefault="00444490" w:rsidP="00444490">
      <w:pPr>
        <w:pStyle w:val="TextnormlnPVL"/>
        <w:rPr>
          <w:b/>
          <w:lang w:val="cs-CZ"/>
        </w:rPr>
      </w:pPr>
      <w:r w:rsidRPr="00431522">
        <w:rPr>
          <w:b/>
          <w:u w:val="single"/>
          <w:lang w:val="cs-CZ"/>
        </w:rPr>
        <w:t>Smluvní strany</w:t>
      </w:r>
      <w:r w:rsidRPr="00431522">
        <w:rPr>
          <w:b/>
          <w:lang w:val="cs-CZ"/>
        </w:rPr>
        <w:t>:</w:t>
      </w:r>
    </w:p>
    <w:p w14:paraId="47E4E385" w14:textId="77777777" w:rsidR="00444490" w:rsidRPr="00431522" w:rsidRDefault="00444490" w:rsidP="00444490">
      <w:pPr>
        <w:pStyle w:val="TextnormlnPVL"/>
        <w:rPr>
          <w:b/>
          <w:lang w:val="cs-CZ"/>
        </w:rPr>
      </w:pPr>
    </w:p>
    <w:p w14:paraId="32F944A0" w14:textId="77777777" w:rsidR="00444490" w:rsidRPr="00431522" w:rsidRDefault="00444490" w:rsidP="00444490">
      <w:pPr>
        <w:pStyle w:val="Smluvnstrananzev"/>
        <w:rPr>
          <w:sz w:val="22"/>
          <w:lang w:val="cs-CZ"/>
        </w:rPr>
      </w:pPr>
      <w:r w:rsidRPr="00431522">
        <w:rPr>
          <w:sz w:val="22"/>
          <w:lang w:val="cs-CZ"/>
        </w:rPr>
        <w:t>objednatel:</w:t>
      </w:r>
      <w:r w:rsidRPr="00431522">
        <w:rPr>
          <w:sz w:val="22"/>
          <w:lang w:val="cs-CZ"/>
        </w:rPr>
        <w:tab/>
        <w:t xml:space="preserve">Povodí </w:t>
      </w:r>
      <w:r w:rsidR="003D5BD6" w:rsidRPr="00431522">
        <w:rPr>
          <w:sz w:val="22"/>
          <w:lang w:val="cs-CZ"/>
        </w:rPr>
        <w:t>Ohře</w:t>
      </w:r>
      <w:r w:rsidRPr="00431522">
        <w:rPr>
          <w:sz w:val="22"/>
          <w:lang w:val="cs-CZ"/>
        </w:rPr>
        <w:t>, státní podnik</w:t>
      </w:r>
    </w:p>
    <w:p w14:paraId="1FCA89C4" w14:textId="77777777" w:rsidR="00444490" w:rsidRPr="00431522" w:rsidRDefault="00444490" w:rsidP="00132FE9">
      <w:pPr>
        <w:pStyle w:val="Identifikacesmluvnstrany"/>
        <w:spacing w:after="0"/>
        <w:rPr>
          <w:rFonts w:eastAsia="Times New Roman"/>
          <w:lang w:val="cs-CZ" w:eastAsia="cs-CZ"/>
        </w:rPr>
      </w:pPr>
      <w:r w:rsidRPr="00431522">
        <w:rPr>
          <w:rFonts w:eastAsia="Times New Roman"/>
          <w:lang w:val="cs-CZ" w:eastAsia="cs-CZ"/>
        </w:rPr>
        <w:t>sídlo:</w:t>
      </w:r>
      <w:r w:rsidRPr="00431522">
        <w:rPr>
          <w:rFonts w:eastAsia="Times New Roman"/>
          <w:lang w:val="cs-CZ" w:eastAsia="cs-CZ"/>
        </w:rPr>
        <w:tab/>
      </w:r>
      <w:r w:rsidR="003D5BD6" w:rsidRPr="00431522">
        <w:rPr>
          <w:rFonts w:eastAsia="Times New Roman"/>
          <w:lang w:val="cs-CZ" w:eastAsia="cs-CZ"/>
        </w:rPr>
        <w:t>Bezručova 4219</w:t>
      </w:r>
      <w:r w:rsidRPr="00431522">
        <w:rPr>
          <w:rFonts w:eastAsia="Times New Roman"/>
          <w:lang w:val="cs-CZ" w:eastAsia="cs-CZ"/>
        </w:rPr>
        <w:t xml:space="preserve">, </w:t>
      </w:r>
      <w:r w:rsidR="003D5BD6" w:rsidRPr="00431522">
        <w:rPr>
          <w:rFonts w:eastAsia="Times New Roman"/>
          <w:lang w:val="cs-CZ" w:eastAsia="cs-CZ"/>
        </w:rPr>
        <w:t>430 03</w:t>
      </w:r>
      <w:r w:rsidRPr="00431522">
        <w:rPr>
          <w:rFonts w:eastAsia="Times New Roman"/>
          <w:lang w:val="cs-CZ" w:eastAsia="cs-CZ"/>
        </w:rPr>
        <w:t xml:space="preserve"> </w:t>
      </w:r>
      <w:r w:rsidR="003D5BD6" w:rsidRPr="00431522">
        <w:rPr>
          <w:rFonts w:eastAsia="Times New Roman"/>
          <w:lang w:val="cs-CZ" w:eastAsia="cs-CZ"/>
        </w:rPr>
        <w:t>Chomutov</w:t>
      </w:r>
    </w:p>
    <w:p w14:paraId="3813DD4D" w14:textId="6E2BD10D" w:rsidR="00444490" w:rsidRPr="004C7069" w:rsidRDefault="00444490" w:rsidP="00132FE9">
      <w:pPr>
        <w:pStyle w:val="Identifikacesmluvnstrany"/>
        <w:spacing w:after="0"/>
        <w:rPr>
          <w:lang w:val="cs-CZ"/>
        </w:rPr>
      </w:pPr>
      <w:r w:rsidRPr="00431522">
        <w:rPr>
          <w:rFonts w:eastAsia="Times New Roman"/>
          <w:lang w:val="cs-CZ" w:eastAsia="cs-CZ"/>
        </w:rPr>
        <w:t>statutární orgán:</w:t>
      </w:r>
      <w:r w:rsidRPr="00431522">
        <w:rPr>
          <w:rFonts w:eastAsia="Times New Roman"/>
          <w:lang w:val="cs-CZ" w:eastAsia="cs-CZ"/>
        </w:rPr>
        <w:tab/>
      </w:r>
      <w:r w:rsidR="00132FE9" w:rsidRPr="004C7069">
        <w:rPr>
          <w:rFonts w:eastAsia="Times New Roman"/>
          <w:lang w:val="cs-CZ" w:eastAsia="cs-CZ"/>
        </w:rPr>
        <w:t>Ing. Jan Svejkovský, generální ředitel</w:t>
      </w:r>
      <w:r w:rsidRPr="004C7069">
        <w:rPr>
          <w:lang w:val="cs-CZ"/>
        </w:rPr>
        <w:tab/>
      </w:r>
    </w:p>
    <w:p w14:paraId="6D1D962E" w14:textId="77777777" w:rsidR="00444490" w:rsidRPr="004C7069" w:rsidRDefault="00444490" w:rsidP="00444490">
      <w:pPr>
        <w:pStyle w:val="TextnormlnPVL"/>
        <w:rPr>
          <w:lang w:val="cs-CZ"/>
        </w:rPr>
      </w:pPr>
      <w:r w:rsidRPr="004C7069">
        <w:rPr>
          <w:lang w:val="cs-CZ"/>
        </w:rPr>
        <w:t>oprávněn k podpisu smlouvy</w:t>
      </w:r>
    </w:p>
    <w:p w14:paraId="2317604B" w14:textId="79867B8D" w:rsidR="00444490" w:rsidRPr="004C7069" w:rsidRDefault="00444490" w:rsidP="00444490">
      <w:pPr>
        <w:pStyle w:val="Oprvnnkjednnapodpisusml"/>
        <w:rPr>
          <w:lang w:val="cs-CZ"/>
        </w:rPr>
      </w:pPr>
      <w:r w:rsidRPr="004C7069">
        <w:rPr>
          <w:lang w:val="cs-CZ"/>
        </w:rPr>
        <w:t xml:space="preserve">a k jednání o věcech smluvních: </w:t>
      </w:r>
      <w:r w:rsidRPr="004C7069">
        <w:rPr>
          <w:lang w:val="cs-CZ"/>
        </w:rPr>
        <w:tab/>
        <w:t xml:space="preserve">Ing. </w:t>
      </w:r>
      <w:r w:rsidR="00366B07" w:rsidRPr="004C7069">
        <w:rPr>
          <w:lang w:val="cs-CZ"/>
        </w:rPr>
        <w:t>Vlastimil Hasík</w:t>
      </w:r>
      <w:r w:rsidRPr="004C7069">
        <w:rPr>
          <w:lang w:val="cs-CZ"/>
        </w:rPr>
        <w:t xml:space="preserve">, </w:t>
      </w:r>
      <w:r w:rsidR="003D5BD6" w:rsidRPr="004C7069">
        <w:rPr>
          <w:lang w:val="cs-CZ"/>
        </w:rPr>
        <w:t xml:space="preserve">investiční </w:t>
      </w:r>
      <w:r w:rsidRPr="004C7069">
        <w:rPr>
          <w:lang w:val="cs-CZ"/>
        </w:rPr>
        <w:t xml:space="preserve">ředitel </w:t>
      </w:r>
    </w:p>
    <w:p w14:paraId="76DD26EF" w14:textId="208D5947" w:rsidR="00DF70DC" w:rsidRPr="004C7069" w:rsidRDefault="00DF70DC" w:rsidP="001448C3">
      <w:pPr>
        <w:pStyle w:val="Oprvnnkjednnapodpisusml"/>
        <w:jc w:val="left"/>
        <w:rPr>
          <w:lang w:val="cs-CZ"/>
        </w:rPr>
      </w:pPr>
      <w:r w:rsidRPr="004C7069">
        <w:rPr>
          <w:lang w:val="cs-CZ"/>
        </w:rPr>
        <w:t xml:space="preserve">oprávněn jednat o věcech technických: </w:t>
      </w:r>
      <w:r w:rsidRPr="004C7069">
        <w:rPr>
          <w:lang w:val="cs-CZ"/>
        </w:rPr>
        <w:tab/>
      </w:r>
      <w:r w:rsidR="001448C3" w:rsidRPr="004C7069">
        <w:rPr>
          <w:lang w:val="cs-CZ"/>
        </w:rPr>
        <w:t>………………………………</w:t>
      </w:r>
      <w:proofErr w:type="gramStart"/>
      <w:r w:rsidR="001448C3" w:rsidRPr="004C7069">
        <w:rPr>
          <w:lang w:val="cs-CZ"/>
        </w:rPr>
        <w:t>…….</w:t>
      </w:r>
      <w:proofErr w:type="gramEnd"/>
      <w:r w:rsidR="001448C3" w:rsidRPr="004C7069">
        <w:rPr>
          <w:lang w:val="cs-CZ"/>
        </w:rPr>
        <w:t>.</w:t>
      </w:r>
    </w:p>
    <w:p w14:paraId="27F3DC96" w14:textId="05B10F63" w:rsidR="00A01BF6" w:rsidRPr="004C7069" w:rsidRDefault="003D5BD6" w:rsidP="001448C3">
      <w:pPr>
        <w:pStyle w:val="Oprvnnkjednnapodpisusml"/>
        <w:rPr>
          <w:lang w:val="cs-CZ"/>
        </w:rPr>
      </w:pPr>
      <w:r w:rsidRPr="004C7069">
        <w:rPr>
          <w:lang w:val="cs-CZ"/>
        </w:rPr>
        <w:t xml:space="preserve">technický dozor </w:t>
      </w:r>
      <w:r w:rsidR="00742989" w:rsidRPr="004C7069">
        <w:rPr>
          <w:lang w:val="cs-CZ"/>
        </w:rPr>
        <w:t>objednatele</w:t>
      </w:r>
      <w:r w:rsidRPr="004C7069">
        <w:rPr>
          <w:lang w:val="cs-CZ"/>
        </w:rPr>
        <w:t>:</w:t>
      </w:r>
      <w:r w:rsidRPr="004C7069">
        <w:rPr>
          <w:lang w:val="cs-CZ"/>
        </w:rPr>
        <w:tab/>
      </w:r>
      <w:r w:rsidR="001448C3" w:rsidRPr="004C7069">
        <w:rPr>
          <w:lang w:val="cs-CZ"/>
        </w:rPr>
        <w:t>………………………………</w:t>
      </w:r>
      <w:proofErr w:type="gramStart"/>
      <w:r w:rsidR="001448C3" w:rsidRPr="004C7069">
        <w:rPr>
          <w:lang w:val="cs-CZ"/>
        </w:rPr>
        <w:t>…….</w:t>
      </w:r>
      <w:proofErr w:type="gramEnd"/>
      <w:r w:rsidR="001448C3" w:rsidRPr="004C7069">
        <w:rPr>
          <w:lang w:val="cs-CZ"/>
        </w:rPr>
        <w:t>.</w:t>
      </w:r>
      <w:r w:rsidR="00A01BF6" w:rsidRPr="004C7069">
        <w:rPr>
          <w:lang w:val="cs-CZ"/>
        </w:rPr>
        <w:t xml:space="preserve"> </w:t>
      </w:r>
    </w:p>
    <w:p w14:paraId="45BA19C8" w14:textId="7A5B9216" w:rsidR="00444490" w:rsidRPr="004C7069" w:rsidRDefault="00444490" w:rsidP="00A01BF6">
      <w:pPr>
        <w:pStyle w:val="Oprvnnkjednnapodpisusml"/>
        <w:rPr>
          <w:lang w:val="cs-CZ"/>
        </w:rPr>
      </w:pPr>
      <w:proofErr w:type="gramStart"/>
      <w:r w:rsidRPr="004C7069">
        <w:rPr>
          <w:lang w:val="cs-CZ"/>
        </w:rPr>
        <w:t>IČO:</w:t>
      </w:r>
      <w:r w:rsidR="00A01BF6" w:rsidRPr="004C7069">
        <w:rPr>
          <w:lang w:val="cs-CZ"/>
        </w:rPr>
        <w:t xml:space="preserve">   </w:t>
      </w:r>
      <w:proofErr w:type="gramEnd"/>
      <w:r w:rsidR="00A01BF6" w:rsidRPr="004C7069">
        <w:rPr>
          <w:lang w:val="cs-CZ"/>
        </w:rPr>
        <w:t xml:space="preserve">                                    </w:t>
      </w:r>
      <w:r w:rsidRPr="004C7069">
        <w:rPr>
          <w:lang w:val="cs-CZ"/>
        </w:rPr>
        <w:t>708899</w:t>
      </w:r>
      <w:r w:rsidR="003D5BD6" w:rsidRPr="004C7069">
        <w:rPr>
          <w:lang w:val="cs-CZ"/>
        </w:rPr>
        <w:t>88</w:t>
      </w:r>
    </w:p>
    <w:p w14:paraId="0F7BF596" w14:textId="77777777" w:rsidR="00444490" w:rsidRPr="004C7069" w:rsidRDefault="00444490" w:rsidP="00132FE9">
      <w:pPr>
        <w:pStyle w:val="Identifikacesmluvnstrany"/>
        <w:spacing w:after="0"/>
        <w:rPr>
          <w:rFonts w:eastAsia="Times New Roman"/>
          <w:lang w:val="cs-CZ" w:eastAsia="cs-CZ"/>
        </w:rPr>
      </w:pPr>
      <w:r w:rsidRPr="004C7069">
        <w:rPr>
          <w:rFonts w:eastAsia="Times New Roman"/>
          <w:lang w:val="cs-CZ" w:eastAsia="cs-CZ"/>
        </w:rPr>
        <w:t>DIČ:</w:t>
      </w:r>
      <w:r w:rsidRPr="004C7069">
        <w:rPr>
          <w:rFonts w:eastAsia="Times New Roman"/>
          <w:lang w:val="cs-CZ" w:eastAsia="cs-CZ"/>
        </w:rPr>
        <w:tab/>
        <w:t>CZ708899</w:t>
      </w:r>
      <w:r w:rsidR="003D5BD6" w:rsidRPr="004C7069">
        <w:rPr>
          <w:rFonts w:eastAsia="Times New Roman"/>
          <w:lang w:val="cs-CZ" w:eastAsia="cs-CZ"/>
        </w:rPr>
        <w:t>88</w:t>
      </w:r>
    </w:p>
    <w:p w14:paraId="21892C7F" w14:textId="039DA039" w:rsidR="00444490" w:rsidRPr="004C7069" w:rsidRDefault="00444490" w:rsidP="00132FE9">
      <w:pPr>
        <w:pStyle w:val="Identifikacesmluvnstrany"/>
        <w:spacing w:after="0"/>
        <w:rPr>
          <w:rFonts w:eastAsia="Times New Roman"/>
          <w:lang w:val="cs-CZ" w:eastAsia="cs-CZ"/>
        </w:rPr>
      </w:pPr>
      <w:r w:rsidRPr="004C7069">
        <w:rPr>
          <w:rFonts w:eastAsia="Times New Roman"/>
          <w:lang w:val="cs-CZ" w:eastAsia="cs-CZ"/>
        </w:rPr>
        <w:t>bankovní spojení:</w:t>
      </w:r>
      <w:r w:rsidRPr="004C7069">
        <w:rPr>
          <w:rFonts w:eastAsia="Times New Roman"/>
          <w:lang w:val="cs-CZ" w:eastAsia="cs-CZ"/>
        </w:rPr>
        <w:tab/>
      </w:r>
      <w:r w:rsidR="003D5BD6" w:rsidRPr="004C7069">
        <w:rPr>
          <w:rFonts w:eastAsia="Times New Roman"/>
          <w:lang w:val="cs-CZ" w:eastAsia="cs-CZ"/>
        </w:rPr>
        <w:t>Komerční banka, a.s.</w:t>
      </w:r>
    </w:p>
    <w:p w14:paraId="267CD609" w14:textId="77777777" w:rsidR="00444490" w:rsidRPr="004C7069" w:rsidRDefault="00444490" w:rsidP="00132FE9">
      <w:pPr>
        <w:pStyle w:val="Identifikacesmluvnstrany"/>
        <w:spacing w:after="0"/>
        <w:rPr>
          <w:rFonts w:eastAsia="Times New Roman"/>
          <w:lang w:val="cs-CZ" w:eastAsia="cs-CZ"/>
        </w:rPr>
      </w:pPr>
      <w:r w:rsidRPr="004C7069">
        <w:rPr>
          <w:rFonts w:eastAsia="Times New Roman"/>
          <w:lang w:val="cs-CZ" w:eastAsia="cs-CZ"/>
        </w:rPr>
        <w:t>číslo účtu:</w:t>
      </w:r>
      <w:r w:rsidRPr="004C7069">
        <w:rPr>
          <w:rFonts w:eastAsia="Times New Roman"/>
          <w:lang w:val="cs-CZ" w:eastAsia="cs-CZ"/>
        </w:rPr>
        <w:tab/>
      </w:r>
      <w:r w:rsidR="003D5BD6" w:rsidRPr="004C7069">
        <w:rPr>
          <w:rFonts w:eastAsia="Times New Roman"/>
          <w:lang w:val="cs-CZ" w:eastAsia="cs-CZ"/>
        </w:rPr>
        <w:t>9137441/0100</w:t>
      </w:r>
    </w:p>
    <w:p w14:paraId="1D6D8F3C" w14:textId="77777777" w:rsidR="008248C1" w:rsidRPr="004C7069" w:rsidRDefault="00444490" w:rsidP="00132FE9">
      <w:pPr>
        <w:pStyle w:val="Identifikacesmluvnstrany"/>
        <w:spacing w:after="0"/>
        <w:rPr>
          <w:rFonts w:eastAsia="Times New Roman"/>
          <w:lang w:val="cs-CZ" w:eastAsia="cs-CZ"/>
        </w:rPr>
      </w:pPr>
      <w:r w:rsidRPr="004C7069">
        <w:rPr>
          <w:rFonts w:eastAsia="Times New Roman"/>
          <w:lang w:val="cs-CZ" w:eastAsia="cs-CZ"/>
        </w:rPr>
        <w:t>zápis v obchodním rejstříku:</w:t>
      </w:r>
      <w:r w:rsidR="00C84506" w:rsidRPr="004C7069">
        <w:rPr>
          <w:rFonts w:eastAsia="Times New Roman"/>
          <w:lang w:val="cs-CZ" w:eastAsia="cs-CZ"/>
        </w:rPr>
        <w:t xml:space="preserve"> u Krajského soudu v Ústí nad Labem v oddílu A, vložce č. 13052</w:t>
      </w:r>
      <w:r w:rsidR="00A62295" w:rsidRPr="004C7069">
        <w:rPr>
          <w:rFonts w:eastAsia="Times New Roman"/>
          <w:lang w:val="cs-CZ" w:eastAsia="cs-CZ"/>
        </w:rPr>
        <w:t xml:space="preserve"> </w:t>
      </w:r>
    </w:p>
    <w:p w14:paraId="737DABFD" w14:textId="2F60536F" w:rsidR="00444490" w:rsidRPr="00431522" w:rsidRDefault="00444490" w:rsidP="00132FE9">
      <w:pPr>
        <w:pStyle w:val="Identifikacesmluvnstrany"/>
        <w:spacing w:after="0"/>
        <w:rPr>
          <w:lang w:val="cs-CZ"/>
        </w:rPr>
      </w:pPr>
      <w:r w:rsidRPr="004C7069">
        <w:rPr>
          <w:rFonts w:eastAsia="Times New Roman"/>
          <w:lang w:val="cs-CZ" w:eastAsia="cs-CZ"/>
        </w:rPr>
        <w:t>(dále jen „objednatel“)</w:t>
      </w:r>
    </w:p>
    <w:p w14:paraId="6554CEE8" w14:textId="77777777" w:rsidR="00132FE9" w:rsidRPr="00431522" w:rsidRDefault="00132FE9" w:rsidP="00444490">
      <w:pPr>
        <w:pStyle w:val="TextnormlnPVL"/>
        <w:rPr>
          <w:b/>
          <w:lang w:val="cs-CZ"/>
        </w:rPr>
      </w:pPr>
    </w:p>
    <w:p w14:paraId="118D5972" w14:textId="5B479CBC" w:rsidR="00444490" w:rsidRPr="00431522" w:rsidRDefault="00444490" w:rsidP="00444490">
      <w:pPr>
        <w:pStyle w:val="TextnormlnPVL"/>
        <w:rPr>
          <w:b/>
          <w:lang w:val="cs-CZ"/>
        </w:rPr>
      </w:pPr>
      <w:r w:rsidRPr="00431522">
        <w:rPr>
          <w:b/>
          <w:lang w:val="cs-CZ"/>
        </w:rPr>
        <w:t>a</w:t>
      </w:r>
    </w:p>
    <w:p w14:paraId="76AD2528" w14:textId="77777777" w:rsidR="00444490" w:rsidRPr="00431522" w:rsidRDefault="00444490" w:rsidP="00444490">
      <w:pPr>
        <w:pStyle w:val="TextnormlnPVL"/>
        <w:rPr>
          <w:b/>
          <w:lang w:val="cs-CZ"/>
        </w:rPr>
      </w:pPr>
    </w:p>
    <w:p w14:paraId="00BDA4D4" w14:textId="77777777" w:rsidR="00132FE9" w:rsidRPr="00431522" w:rsidRDefault="00132FE9" w:rsidP="00132FE9">
      <w:pPr>
        <w:pStyle w:val="Smluvnstrananzev"/>
        <w:rPr>
          <w:sz w:val="22"/>
          <w:shd w:val="clear" w:color="auto" w:fill="FFFF00"/>
          <w:lang w:val="cs-CZ"/>
        </w:rPr>
      </w:pPr>
      <w:r w:rsidRPr="00431522">
        <w:rPr>
          <w:sz w:val="22"/>
          <w:lang w:val="cs-CZ"/>
        </w:rPr>
        <w:t>zhotovitel:</w:t>
      </w:r>
      <w:r w:rsidRPr="00431522">
        <w:rPr>
          <w:sz w:val="22"/>
          <w:lang w:val="cs-CZ"/>
        </w:rPr>
        <w:tab/>
      </w:r>
      <w:r w:rsidRPr="00431522">
        <w:rPr>
          <w:sz w:val="22"/>
          <w:shd w:val="clear" w:color="auto" w:fill="FFFF00"/>
          <w:lang w:val="cs-CZ"/>
        </w:rPr>
        <w:t>…………………………………</w:t>
      </w:r>
      <w:proofErr w:type="gramStart"/>
      <w:r w:rsidRPr="00431522">
        <w:rPr>
          <w:sz w:val="22"/>
          <w:shd w:val="clear" w:color="auto" w:fill="FFFF00"/>
          <w:lang w:val="cs-CZ"/>
        </w:rPr>
        <w:t>…….</w:t>
      </w:r>
      <w:proofErr w:type="gramEnd"/>
      <w:r w:rsidRPr="00431522">
        <w:rPr>
          <w:sz w:val="22"/>
          <w:shd w:val="clear" w:color="auto" w:fill="FFFF00"/>
          <w:lang w:val="cs-CZ"/>
        </w:rPr>
        <w:t>……</w:t>
      </w:r>
    </w:p>
    <w:p w14:paraId="0668FDCF" w14:textId="77777777" w:rsidR="00132FE9" w:rsidRPr="00431522" w:rsidRDefault="00132FE9" w:rsidP="00132FE9">
      <w:pPr>
        <w:pStyle w:val="Identifikacesmluvnstrany"/>
        <w:rPr>
          <w:shd w:val="clear" w:color="auto" w:fill="FFFF00"/>
          <w:lang w:val="cs-CZ"/>
        </w:rPr>
      </w:pPr>
      <w:r w:rsidRPr="00431522">
        <w:rPr>
          <w:lang w:val="cs-CZ"/>
        </w:rPr>
        <w:t>sídlo:</w:t>
      </w:r>
      <w:r w:rsidRPr="00431522">
        <w:rPr>
          <w:lang w:val="cs-CZ"/>
        </w:rPr>
        <w:tab/>
      </w:r>
      <w:r w:rsidRPr="00431522">
        <w:rPr>
          <w:shd w:val="clear" w:color="auto" w:fill="FFFF00"/>
          <w:lang w:val="cs-CZ"/>
        </w:rPr>
        <w:t>……………………………</w:t>
      </w:r>
      <w:proofErr w:type="gramStart"/>
      <w:r w:rsidRPr="00431522">
        <w:rPr>
          <w:shd w:val="clear" w:color="auto" w:fill="FFFF00"/>
          <w:lang w:val="cs-CZ"/>
        </w:rPr>
        <w:t>…….</w:t>
      </w:r>
      <w:proofErr w:type="gramEnd"/>
      <w:r w:rsidRPr="00431522">
        <w:rPr>
          <w:shd w:val="clear" w:color="auto" w:fill="FFFF00"/>
          <w:lang w:val="cs-CZ"/>
        </w:rPr>
        <w:t>…………</w:t>
      </w:r>
    </w:p>
    <w:p w14:paraId="04DDA8CC" w14:textId="77777777" w:rsidR="00132FE9" w:rsidRPr="00431522" w:rsidRDefault="00132FE9" w:rsidP="00132FE9">
      <w:pPr>
        <w:pStyle w:val="Oprvnnkjednnapodpisusml"/>
        <w:rPr>
          <w:b/>
          <w:shd w:val="clear" w:color="auto" w:fill="FFFF00"/>
          <w:lang w:val="cs-CZ"/>
        </w:rPr>
      </w:pPr>
      <w:r w:rsidRPr="00431522">
        <w:rPr>
          <w:lang w:val="cs-CZ"/>
        </w:rPr>
        <w:t>oprávněn(i) k podpisu smlouvy:</w:t>
      </w:r>
      <w:r w:rsidRPr="00431522">
        <w:rPr>
          <w:lang w:val="cs-CZ"/>
        </w:rPr>
        <w:tab/>
      </w:r>
      <w:r w:rsidRPr="00431522">
        <w:rPr>
          <w:shd w:val="clear" w:color="auto" w:fill="FFFF00"/>
          <w:lang w:val="cs-CZ"/>
        </w:rPr>
        <w:t>………………………………</w:t>
      </w:r>
      <w:proofErr w:type="gramStart"/>
      <w:r w:rsidRPr="00431522">
        <w:rPr>
          <w:shd w:val="clear" w:color="auto" w:fill="FFFF00"/>
          <w:lang w:val="cs-CZ"/>
        </w:rPr>
        <w:t>…….</w:t>
      </w:r>
      <w:proofErr w:type="gramEnd"/>
      <w:r w:rsidRPr="00431522">
        <w:rPr>
          <w:shd w:val="clear" w:color="auto" w:fill="FFFF00"/>
          <w:lang w:val="cs-CZ"/>
        </w:rPr>
        <w:t>………</w:t>
      </w:r>
    </w:p>
    <w:p w14:paraId="46A15ABB" w14:textId="77777777" w:rsidR="00132FE9" w:rsidRPr="00431522" w:rsidRDefault="00132FE9" w:rsidP="00132FE9">
      <w:pPr>
        <w:pStyle w:val="Oprvnnkjednnapodpisusml"/>
        <w:rPr>
          <w:b/>
          <w:shd w:val="clear" w:color="auto" w:fill="FFFF00"/>
          <w:lang w:val="cs-CZ"/>
        </w:rPr>
      </w:pPr>
      <w:r w:rsidRPr="00431522">
        <w:rPr>
          <w:lang w:val="cs-CZ"/>
        </w:rPr>
        <w:t>oprávněn(i) jednat o věcech smluvních:</w:t>
      </w:r>
      <w:r w:rsidRPr="00431522">
        <w:rPr>
          <w:lang w:val="cs-CZ"/>
        </w:rPr>
        <w:tab/>
      </w:r>
      <w:r w:rsidRPr="00431522">
        <w:rPr>
          <w:shd w:val="clear" w:color="auto" w:fill="FFFF00"/>
          <w:lang w:val="cs-CZ"/>
        </w:rPr>
        <w:t>………………………………</w:t>
      </w:r>
      <w:proofErr w:type="gramStart"/>
      <w:r w:rsidRPr="00431522">
        <w:rPr>
          <w:shd w:val="clear" w:color="auto" w:fill="FFFF00"/>
          <w:lang w:val="cs-CZ"/>
        </w:rPr>
        <w:t>…….</w:t>
      </w:r>
      <w:proofErr w:type="gramEnd"/>
      <w:r w:rsidRPr="00431522">
        <w:rPr>
          <w:shd w:val="clear" w:color="auto" w:fill="FFFF00"/>
          <w:lang w:val="cs-CZ"/>
        </w:rPr>
        <w:t>………</w:t>
      </w:r>
    </w:p>
    <w:p w14:paraId="3722907A" w14:textId="77777777" w:rsidR="00132FE9" w:rsidRPr="00431522" w:rsidRDefault="00132FE9" w:rsidP="00132FE9">
      <w:pPr>
        <w:pStyle w:val="Oprvnnkjednnapodpisusml"/>
        <w:rPr>
          <w:b/>
          <w:shd w:val="clear" w:color="auto" w:fill="FFFF00"/>
          <w:lang w:val="cs-CZ"/>
        </w:rPr>
      </w:pPr>
      <w:r w:rsidRPr="00431522">
        <w:rPr>
          <w:lang w:val="cs-CZ"/>
        </w:rPr>
        <w:t>oprávněn(i) jednat o věcech technických:</w:t>
      </w:r>
      <w:r w:rsidRPr="00431522">
        <w:rPr>
          <w:lang w:val="cs-CZ"/>
        </w:rPr>
        <w:tab/>
      </w:r>
      <w:r w:rsidRPr="00431522">
        <w:rPr>
          <w:shd w:val="clear" w:color="auto" w:fill="FFFF00"/>
          <w:lang w:val="cs-CZ"/>
        </w:rPr>
        <w:t>…………</w:t>
      </w:r>
      <w:proofErr w:type="gramStart"/>
      <w:r w:rsidRPr="00431522">
        <w:rPr>
          <w:shd w:val="clear" w:color="auto" w:fill="FFFF00"/>
          <w:lang w:val="cs-CZ"/>
        </w:rPr>
        <w:t>…….</w:t>
      </w:r>
      <w:proofErr w:type="gramEnd"/>
      <w:r w:rsidRPr="00431522">
        <w:rPr>
          <w:shd w:val="clear" w:color="auto" w:fill="FFFF00"/>
          <w:lang w:val="cs-CZ"/>
        </w:rPr>
        <w:t>.………</w:t>
      </w:r>
    </w:p>
    <w:p w14:paraId="440D66D8" w14:textId="77777777" w:rsidR="00132FE9" w:rsidRPr="00431522" w:rsidRDefault="00132FE9" w:rsidP="00132FE9">
      <w:pPr>
        <w:pStyle w:val="Oprvnnkjednnapodpisusml"/>
        <w:rPr>
          <w:b/>
          <w:shd w:val="clear" w:color="auto" w:fill="FFFF00"/>
          <w:lang w:val="cs-CZ"/>
        </w:rPr>
      </w:pPr>
      <w:r w:rsidRPr="00431522">
        <w:rPr>
          <w:lang w:val="cs-CZ"/>
        </w:rPr>
        <w:t>stavbyvedoucí:</w:t>
      </w:r>
      <w:r w:rsidRPr="00431522">
        <w:rPr>
          <w:lang w:val="cs-CZ"/>
        </w:rPr>
        <w:tab/>
      </w:r>
      <w:r w:rsidRPr="00431522">
        <w:rPr>
          <w:shd w:val="clear" w:color="auto" w:fill="FFFF00"/>
          <w:lang w:val="cs-CZ"/>
        </w:rPr>
        <w:t>…………</w:t>
      </w:r>
      <w:proofErr w:type="gramStart"/>
      <w:r w:rsidRPr="00431522">
        <w:rPr>
          <w:shd w:val="clear" w:color="auto" w:fill="FFFF00"/>
          <w:lang w:val="cs-CZ"/>
        </w:rPr>
        <w:t>…….</w:t>
      </w:r>
      <w:proofErr w:type="gramEnd"/>
      <w:r w:rsidRPr="00431522">
        <w:rPr>
          <w:shd w:val="clear" w:color="auto" w:fill="FFFF00"/>
          <w:lang w:val="cs-CZ"/>
        </w:rPr>
        <w:t>.………</w:t>
      </w:r>
    </w:p>
    <w:p w14:paraId="512F5418" w14:textId="77777777" w:rsidR="00132FE9" w:rsidRPr="00431522" w:rsidRDefault="00132FE9" w:rsidP="00132FE9">
      <w:pPr>
        <w:pStyle w:val="Oprvnnkjednnapodpisusml"/>
        <w:rPr>
          <w:b/>
          <w:shd w:val="clear" w:color="auto" w:fill="FFFF00"/>
          <w:lang w:val="cs-CZ"/>
        </w:rPr>
      </w:pPr>
      <w:r w:rsidRPr="00431522">
        <w:rPr>
          <w:lang w:val="cs-CZ"/>
        </w:rPr>
        <w:t>manažer stavby:</w:t>
      </w:r>
      <w:r w:rsidRPr="00431522">
        <w:rPr>
          <w:lang w:val="cs-CZ"/>
        </w:rPr>
        <w:tab/>
      </w:r>
      <w:r w:rsidRPr="00431522">
        <w:rPr>
          <w:shd w:val="clear" w:color="auto" w:fill="FFFF00"/>
          <w:lang w:val="cs-CZ"/>
        </w:rPr>
        <w:t>…………</w:t>
      </w:r>
      <w:proofErr w:type="gramStart"/>
      <w:r w:rsidRPr="00431522">
        <w:rPr>
          <w:shd w:val="clear" w:color="auto" w:fill="FFFF00"/>
          <w:lang w:val="cs-CZ"/>
        </w:rPr>
        <w:t>…….</w:t>
      </w:r>
      <w:proofErr w:type="gramEnd"/>
      <w:r w:rsidRPr="00431522">
        <w:rPr>
          <w:shd w:val="clear" w:color="auto" w:fill="FFFF00"/>
          <w:lang w:val="cs-CZ"/>
        </w:rPr>
        <w:t>.………</w:t>
      </w:r>
    </w:p>
    <w:p w14:paraId="1FB9FE94" w14:textId="77777777" w:rsidR="00132FE9" w:rsidRPr="00431522" w:rsidRDefault="00132FE9" w:rsidP="00132FE9">
      <w:pPr>
        <w:pStyle w:val="Identifikacesmluvnstrany"/>
        <w:spacing w:after="0"/>
        <w:rPr>
          <w:rFonts w:eastAsia="Times New Roman"/>
          <w:lang w:val="cs-CZ" w:eastAsia="cs-CZ"/>
        </w:rPr>
      </w:pPr>
      <w:r w:rsidRPr="00431522">
        <w:rPr>
          <w:rFonts w:eastAsia="Times New Roman"/>
          <w:lang w:val="cs-CZ" w:eastAsia="cs-CZ"/>
        </w:rPr>
        <w:t>IČO:</w:t>
      </w:r>
      <w:r w:rsidRPr="00431522">
        <w:rPr>
          <w:rFonts w:eastAsia="Times New Roman"/>
          <w:lang w:val="cs-CZ" w:eastAsia="cs-CZ"/>
        </w:rPr>
        <w:tab/>
      </w:r>
      <w:r w:rsidRPr="00431522">
        <w:rPr>
          <w:rFonts w:eastAsia="Times New Roman"/>
          <w:highlight w:val="yellow"/>
          <w:lang w:val="cs-CZ" w:eastAsia="cs-CZ"/>
        </w:rPr>
        <w:t>……………………</w:t>
      </w:r>
    </w:p>
    <w:p w14:paraId="3D682FC9" w14:textId="77777777" w:rsidR="00132FE9" w:rsidRPr="00431522" w:rsidRDefault="00132FE9" w:rsidP="00132FE9">
      <w:pPr>
        <w:pStyle w:val="Identifikacesmluvnstrany"/>
        <w:spacing w:after="0"/>
        <w:rPr>
          <w:rFonts w:eastAsia="Times New Roman"/>
          <w:lang w:val="cs-CZ" w:eastAsia="cs-CZ"/>
        </w:rPr>
      </w:pPr>
      <w:r w:rsidRPr="00431522">
        <w:rPr>
          <w:rFonts w:eastAsia="Times New Roman"/>
          <w:lang w:val="cs-CZ" w:eastAsia="cs-CZ"/>
        </w:rPr>
        <w:t xml:space="preserve">DIČ: </w:t>
      </w:r>
      <w:r w:rsidRPr="00431522">
        <w:rPr>
          <w:rFonts w:eastAsia="Times New Roman"/>
          <w:lang w:val="cs-CZ" w:eastAsia="cs-CZ"/>
        </w:rPr>
        <w:tab/>
      </w:r>
      <w:r w:rsidRPr="00431522">
        <w:rPr>
          <w:rFonts w:eastAsia="Times New Roman"/>
          <w:highlight w:val="yellow"/>
          <w:lang w:val="cs-CZ" w:eastAsia="cs-CZ"/>
        </w:rPr>
        <w:t>……………………</w:t>
      </w:r>
    </w:p>
    <w:p w14:paraId="60FDF873" w14:textId="77777777" w:rsidR="00132FE9" w:rsidRPr="00431522" w:rsidRDefault="00132FE9" w:rsidP="00132FE9">
      <w:pPr>
        <w:pStyle w:val="Identifikacesmluvnstrany"/>
        <w:spacing w:after="0"/>
        <w:rPr>
          <w:rFonts w:eastAsia="Times New Roman"/>
          <w:lang w:val="cs-CZ" w:eastAsia="cs-CZ"/>
        </w:rPr>
      </w:pPr>
      <w:r w:rsidRPr="00431522">
        <w:rPr>
          <w:rFonts w:eastAsia="Times New Roman"/>
          <w:lang w:val="cs-CZ" w:eastAsia="cs-CZ"/>
        </w:rPr>
        <w:t>bankovní spojení:</w:t>
      </w:r>
      <w:r w:rsidRPr="00431522">
        <w:rPr>
          <w:rFonts w:eastAsia="Times New Roman"/>
          <w:lang w:val="cs-CZ" w:eastAsia="cs-CZ"/>
        </w:rPr>
        <w:tab/>
      </w:r>
      <w:r w:rsidRPr="00431522">
        <w:rPr>
          <w:rFonts w:eastAsia="Times New Roman"/>
          <w:highlight w:val="yellow"/>
          <w:lang w:val="cs-CZ" w:eastAsia="cs-CZ"/>
        </w:rPr>
        <w:t>……………………</w:t>
      </w:r>
    </w:p>
    <w:p w14:paraId="0A314A18" w14:textId="77777777" w:rsidR="00132FE9" w:rsidRPr="00431522" w:rsidRDefault="00132FE9" w:rsidP="00132FE9">
      <w:pPr>
        <w:pStyle w:val="Identifikacesmluvnstrany"/>
        <w:spacing w:after="0"/>
        <w:rPr>
          <w:rFonts w:eastAsia="Times New Roman"/>
          <w:lang w:val="cs-CZ" w:eastAsia="cs-CZ"/>
        </w:rPr>
      </w:pPr>
      <w:r w:rsidRPr="00431522">
        <w:rPr>
          <w:rFonts w:eastAsia="Times New Roman"/>
          <w:lang w:val="cs-CZ" w:eastAsia="cs-CZ"/>
        </w:rPr>
        <w:t>číslo účtu:</w:t>
      </w:r>
      <w:r w:rsidRPr="00431522">
        <w:rPr>
          <w:rFonts w:eastAsia="Times New Roman"/>
          <w:lang w:val="cs-CZ" w:eastAsia="cs-CZ"/>
        </w:rPr>
        <w:tab/>
      </w:r>
      <w:r w:rsidRPr="00431522">
        <w:rPr>
          <w:rFonts w:eastAsia="Times New Roman"/>
          <w:highlight w:val="yellow"/>
          <w:lang w:val="cs-CZ" w:eastAsia="cs-CZ"/>
        </w:rPr>
        <w:t>……………………</w:t>
      </w:r>
    </w:p>
    <w:p w14:paraId="1FF426EE" w14:textId="77777777" w:rsidR="00132FE9" w:rsidRPr="00431522" w:rsidRDefault="00132FE9" w:rsidP="00132FE9">
      <w:pPr>
        <w:pStyle w:val="Identifikacesmluvnstrany"/>
        <w:spacing w:after="0"/>
        <w:rPr>
          <w:rFonts w:eastAsia="Times New Roman"/>
          <w:lang w:val="cs-CZ" w:eastAsia="cs-CZ"/>
        </w:rPr>
      </w:pPr>
      <w:r w:rsidRPr="00431522">
        <w:rPr>
          <w:rFonts w:eastAsia="Times New Roman"/>
          <w:lang w:val="cs-CZ" w:eastAsia="cs-CZ"/>
        </w:rPr>
        <w:t>zápis v obchodním rejstříku:</w:t>
      </w:r>
      <w:r w:rsidRPr="00431522">
        <w:rPr>
          <w:rFonts w:eastAsia="Times New Roman"/>
          <w:lang w:val="cs-CZ" w:eastAsia="cs-CZ"/>
        </w:rPr>
        <w:tab/>
      </w:r>
      <w:r w:rsidRPr="00431522">
        <w:rPr>
          <w:rFonts w:eastAsia="Times New Roman"/>
          <w:highlight w:val="yellow"/>
          <w:lang w:val="cs-CZ" w:eastAsia="cs-CZ"/>
        </w:rPr>
        <w:t>……………………………………</w:t>
      </w:r>
      <w:proofErr w:type="gramStart"/>
      <w:r w:rsidRPr="00431522">
        <w:rPr>
          <w:rFonts w:eastAsia="Times New Roman"/>
          <w:highlight w:val="yellow"/>
          <w:lang w:val="cs-CZ" w:eastAsia="cs-CZ"/>
        </w:rPr>
        <w:t>…….</w:t>
      </w:r>
      <w:proofErr w:type="gramEnd"/>
      <w:r w:rsidRPr="00431522">
        <w:rPr>
          <w:rFonts w:eastAsia="Times New Roman"/>
          <w:highlight w:val="yellow"/>
          <w:lang w:val="cs-CZ" w:eastAsia="cs-CZ"/>
        </w:rPr>
        <w:t>……</w:t>
      </w:r>
    </w:p>
    <w:p w14:paraId="6D95C58D" w14:textId="74863261" w:rsidR="00444490" w:rsidRPr="00431522" w:rsidRDefault="00132FE9" w:rsidP="00132FE9">
      <w:pPr>
        <w:pStyle w:val="Identifikacesmluvnstrany"/>
        <w:spacing w:after="0"/>
        <w:rPr>
          <w:rFonts w:eastAsia="Times New Roman"/>
          <w:lang w:val="cs-CZ" w:eastAsia="cs-CZ"/>
        </w:rPr>
      </w:pPr>
      <w:r w:rsidRPr="00431522">
        <w:rPr>
          <w:rFonts w:eastAsia="Times New Roman"/>
          <w:lang w:val="cs-CZ" w:eastAsia="cs-CZ"/>
        </w:rPr>
        <w:t xml:space="preserve">tel.: </w:t>
      </w:r>
      <w:r w:rsidRPr="00431522">
        <w:rPr>
          <w:rFonts w:eastAsia="Times New Roman"/>
          <w:highlight w:val="yellow"/>
          <w:lang w:val="cs-CZ" w:eastAsia="cs-CZ"/>
        </w:rPr>
        <w:t>………………</w:t>
      </w:r>
      <w:r w:rsidRPr="00431522">
        <w:rPr>
          <w:rFonts w:eastAsia="Times New Roman"/>
          <w:lang w:val="cs-CZ" w:eastAsia="cs-CZ"/>
        </w:rPr>
        <w:tab/>
      </w:r>
      <w:r w:rsidRPr="00431522">
        <w:rPr>
          <w:rFonts w:eastAsia="Times New Roman"/>
          <w:lang w:val="cs-CZ" w:eastAsia="cs-CZ"/>
        </w:rPr>
        <w:tab/>
      </w:r>
      <w:r w:rsidRPr="00431522">
        <w:rPr>
          <w:rFonts w:eastAsia="Times New Roman"/>
          <w:lang w:val="cs-CZ" w:eastAsia="cs-CZ"/>
        </w:rPr>
        <w:tab/>
      </w:r>
      <w:r w:rsidRPr="00431522">
        <w:rPr>
          <w:rFonts w:eastAsia="Times New Roman"/>
          <w:lang w:val="cs-CZ" w:eastAsia="cs-CZ"/>
        </w:rPr>
        <w:tab/>
        <w:t xml:space="preserve">e-mail: </w:t>
      </w:r>
      <w:r w:rsidRPr="00431522">
        <w:rPr>
          <w:rFonts w:eastAsia="Times New Roman"/>
          <w:highlight w:val="yellow"/>
          <w:lang w:val="cs-CZ" w:eastAsia="cs-CZ"/>
        </w:rPr>
        <w:t>………………</w:t>
      </w:r>
    </w:p>
    <w:p w14:paraId="25C895CE" w14:textId="0F1CB655" w:rsidR="00444490" w:rsidRPr="00431522" w:rsidRDefault="00444490" w:rsidP="00132FE9">
      <w:pPr>
        <w:pStyle w:val="Identifikacesmluvnstrany"/>
        <w:spacing w:after="0"/>
        <w:rPr>
          <w:rFonts w:eastAsia="Times New Roman"/>
          <w:lang w:val="cs-CZ" w:eastAsia="cs-CZ"/>
        </w:rPr>
      </w:pPr>
      <w:r w:rsidRPr="00431522">
        <w:rPr>
          <w:rFonts w:eastAsia="Times New Roman"/>
          <w:lang w:val="cs-CZ" w:eastAsia="cs-CZ"/>
        </w:rPr>
        <w:t>(dále jen „zhotovitel“)</w:t>
      </w:r>
    </w:p>
    <w:p w14:paraId="1B27C2C0" w14:textId="77777777" w:rsidR="00444490" w:rsidRPr="00431522" w:rsidRDefault="00444490" w:rsidP="00444490">
      <w:pPr>
        <w:pStyle w:val="Meziodstavce"/>
        <w:rPr>
          <w:rFonts w:cs="Times New Roman"/>
          <w:lang w:val="cs-CZ"/>
        </w:rPr>
      </w:pPr>
    </w:p>
    <w:p w14:paraId="5F66FB17" w14:textId="6779E467" w:rsidR="000E0FD5" w:rsidRPr="00431522" w:rsidRDefault="000E0FD5" w:rsidP="000E0FD5">
      <w:pPr>
        <w:jc w:val="both"/>
        <w:rPr>
          <w:rFonts w:ascii="Arial" w:hAnsi="Arial" w:cs="Arial"/>
          <w:color w:val="000000"/>
        </w:rPr>
      </w:pPr>
      <w:r w:rsidRPr="00431522">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462C5EF" w14:textId="472BF9A3" w:rsidR="00444490" w:rsidRPr="0084094F" w:rsidRDefault="00444490" w:rsidP="000C4113">
      <w:pPr>
        <w:pStyle w:val="lneksmlouvynadpis"/>
        <w:numPr>
          <w:ilvl w:val="0"/>
          <w:numId w:val="3"/>
        </w:numPr>
      </w:pPr>
      <w:bookmarkStart w:id="1" w:name="_Ref473801745"/>
      <w:r w:rsidRPr="0084094F">
        <w:lastRenderedPageBreak/>
        <w:t>Účel a předmět smlouvy</w:t>
      </w:r>
      <w:bookmarkEnd w:id="1"/>
    </w:p>
    <w:p w14:paraId="2C503106" w14:textId="5F9B50F1" w:rsidR="00444490" w:rsidRPr="00431522" w:rsidRDefault="00444490" w:rsidP="000C4113">
      <w:pPr>
        <w:pStyle w:val="lneksmlouvytext"/>
        <w:numPr>
          <w:ilvl w:val="0"/>
          <w:numId w:val="4"/>
        </w:numPr>
        <w:ind w:left="426"/>
        <w:rPr>
          <w:lang w:val="cs-CZ"/>
        </w:rPr>
      </w:pPr>
      <w:r w:rsidRPr="00431522">
        <w:rPr>
          <w:lang w:val="cs-CZ"/>
        </w:rPr>
        <w:t xml:space="preserve">Tato smlouva je uzavřena na základě výsledku </w:t>
      </w:r>
      <w:r w:rsidR="00E04C38" w:rsidRPr="00431522">
        <w:rPr>
          <w:lang w:val="cs-CZ"/>
        </w:rPr>
        <w:t xml:space="preserve">zadávacího řízení dle </w:t>
      </w:r>
      <w:r w:rsidRPr="00431522">
        <w:rPr>
          <w:lang w:val="cs-CZ"/>
        </w:rPr>
        <w:t xml:space="preserve">zákona č. 134/2016 Sb., o zadávání veřejných zakázek, ve znění pozdějších předpisů (dále jen „zákon o zadávání veřejných zakázek“ nebo „ZZVZ“) pro veřejnou zakázku s názvem </w:t>
      </w:r>
      <w:r w:rsidRPr="004C7069">
        <w:rPr>
          <w:lang w:val="cs-CZ"/>
        </w:rPr>
        <w:t>„</w:t>
      </w:r>
      <w:r w:rsidR="004C7069" w:rsidRPr="004C7069">
        <w:t>MVE Loket – betonové konstrukce MVE a fasáda</w:t>
      </w:r>
      <w:r w:rsidR="002B2847">
        <w:rPr>
          <w:lang w:val="cs-CZ"/>
        </w:rPr>
        <w:t xml:space="preserve"> +</w:t>
      </w:r>
      <w:r w:rsidR="004C7069" w:rsidRPr="004C7069">
        <w:t xml:space="preserve"> LB a PB zeď odtokového kanálu</w:t>
      </w:r>
      <w:r w:rsidRPr="004C7069">
        <w:rPr>
          <w:lang w:val="cs-CZ"/>
        </w:rPr>
        <w:t xml:space="preserve">“ </w:t>
      </w:r>
      <w:r w:rsidRPr="00431522">
        <w:rPr>
          <w:lang w:val="cs-CZ"/>
        </w:rPr>
        <w:t xml:space="preserve">(dále jen „Veřejná zakázka“), ve kterém byla nabídka zhotovitele vyhodnocena jako ekonomicky nejvýhodnější. </w:t>
      </w:r>
    </w:p>
    <w:p w14:paraId="07A72AE1" w14:textId="0BFFD226" w:rsidR="00444490" w:rsidRPr="00431522" w:rsidRDefault="00444490" w:rsidP="000C4113">
      <w:pPr>
        <w:pStyle w:val="lneksmlouvytext"/>
        <w:numPr>
          <w:ilvl w:val="0"/>
          <w:numId w:val="4"/>
        </w:numPr>
        <w:ind w:left="426"/>
        <w:rPr>
          <w:lang w:val="cs-CZ"/>
        </w:rPr>
      </w:pPr>
      <w:r w:rsidRPr="00431522">
        <w:rPr>
          <w:lang w:val="cs-CZ"/>
        </w:rPr>
        <w:t xml:space="preserve">Předmětem této smlouvy je závazek zhotovitele na svůj náklad a nebezpečí, s vynaložením veškeré odborné péče, využitím svých zvláštních znalostí, odbornosti a pečlivosti, provést pro objednatele dílo - stavbu s názvem </w:t>
      </w:r>
      <w:r w:rsidRPr="004C7069">
        <w:rPr>
          <w:lang w:val="cs-CZ"/>
        </w:rPr>
        <w:t>„</w:t>
      </w:r>
      <w:r w:rsidR="004C7069" w:rsidRPr="004C7069">
        <w:t>MVE Loket – betonové konstrukce MVE a fasáda</w:t>
      </w:r>
      <w:r w:rsidR="002B2847">
        <w:rPr>
          <w:lang w:val="cs-CZ"/>
        </w:rPr>
        <w:t xml:space="preserve"> +</w:t>
      </w:r>
      <w:r w:rsidR="004C7069" w:rsidRPr="004C7069">
        <w:t xml:space="preserve"> LB a PB zeď odtokového kanálu</w:t>
      </w:r>
      <w:r w:rsidRPr="004C7069">
        <w:rPr>
          <w:lang w:val="cs-CZ"/>
        </w:rPr>
        <w:t>“.</w:t>
      </w:r>
    </w:p>
    <w:p w14:paraId="2ED247C2" w14:textId="220F2153" w:rsidR="004C7069" w:rsidRPr="00DA259B" w:rsidRDefault="00444490" w:rsidP="000C4113">
      <w:pPr>
        <w:pStyle w:val="lneksmlouvytextPVL"/>
        <w:numPr>
          <w:ilvl w:val="0"/>
          <w:numId w:val="4"/>
        </w:numPr>
        <w:tabs>
          <w:tab w:val="clear" w:pos="426"/>
          <w:tab w:val="left" w:pos="284"/>
        </w:tabs>
        <w:spacing w:after="180"/>
        <w:ind w:left="426" w:hanging="284"/>
      </w:pPr>
      <w:r w:rsidRPr="00DA259B">
        <w:rPr>
          <w:lang w:val="cs-CZ"/>
        </w:rPr>
        <w:t>Předmětem díla je</w:t>
      </w:r>
      <w:r w:rsidR="00CB44E4" w:rsidRPr="00DA259B">
        <w:rPr>
          <w:lang w:val="cs-CZ"/>
        </w:rPr>
        <w:t xml:space="preserve"> </w:t>
      </w:r>
      <w:r w:rsidR="004C7069" w:rsidRPr="00DA259B">
        <w:rPr>
          <w:lang w:val="cs-CZ"/>
        </w:rPr>
        <w:t xml:space="preserve">realizace </w:t>
      </w:r>
      <w:r w:rsidR="002B2847" w:rsidRPr="00DA259B">
        <w:rPr>
          <w:lang w:val="cs-CZ"/>
        </w:rPr>
        <w:t>2</w:t>
      </w:r>
      <w:r w:rsidR="004C7069" w:rsidRPr="00DA259B">
        <w:rPr>
          <w:lang w:val="cs-CZ"/>
        </w:rPr>
        <w:t xml:space="preserve"> dílčích projektů se samostatnými projektovými</w:t>
      </w:r>
      <w:r w:rsidR="0088708F" w:rsidRPr="00DA259B">
        <w:rPr>
          <w:lang w:val="cs-CZ"/>
        </w:rPr>
        <w:t xml:space="preserve"> </w:t>
      </w:r>
      <w:r w:rsidR="004C7069" w:rsidRPr="00DA259B">
        <w:rPr>
          <w:lang w:val="cs-CZ"/>
        </w:rPr>
        <w:t>dokumentacemi:</w:t>
      </w:r>
    </w:p>
    <w:p w14:paraId="312F8644" w14:textId="4857E9C4" w:rsidR="004C7069" w:rsidRPr="00DA259B" w:rsidRDefault="004C7069" w:rsidP="000C4113">
      <w:pPr>
        <w:pStyle w:val="lneksmlouvytextPVL"/>
        <w:numPr>
          <w:ilvl w:val="0"/>
          <w:numId w:val="21"/>
        </w:numPr>
        <w:ind w:left="851"/>
        <w:rPr>
          <w:b/>
          <w:lang w:val="cs-CZ"/>
        </w:rPr>
      </w:pPr>
      <w:r w:rsidRPr="00DA259B">
        <w:rPr>
          <w:b/>
          <w:lang w:val="cs-CZ"/>
        </w:rPr>
        <w:t>MVE Loket – betonové konstrukce MVE a fasáda</w:t>
      </w:r>
    </w:p>
    <w:p w14:paraId="3FE5168E" w14:textId="77777777" w:rsidR="004C7069" w:rsidRPr="00DA259B" w:rsidRDefault="004C7069" w:rsidP="004C7069">
      <w:pPr>
        <w:pStyle w:val="lneksmlouvytextPVL"/>
        <w:ind w:left="786" w:firstLine="0"/>
        <w:rPr>
          <w:b/>
          <w:lang w:val="cs-CZ"/>
        </w:rPr>
      </w:pPr>
    </w:p>
    <w:p w14:paraId="073EADC2" w14:textId="77777777" w:rsidR="004C7069" w:rsidRPr="00DA259B" w:rsidRDefault="004C7069" w:rsidP="004C7069">
      <w:pPr>
        <w:pStyle w:val="lneksmlouvytextPVL"/>
        <w:ind w:left="426" w:firstLine="0"/>
        <w:rPr>
          <w:lang w:val="cs-CZ"/>
        </w:rPr>
      </w:pPr>
      <w:r w:rsidRPr="00DA259B">
        <w:rPr>
          <w:lang w:val="cs-CZ"/>
        </w:rPr>
        <w:t>Oprava stávajících konstrukcí MVE – náhonu, spodní a vrchní stavby a výtoku.</w:t>
      </w:r>
    </w:p>
    <w:p w14:paraId="53A6F13E" w14:textId="77777777" w:rsidR="004C7069" w:rsidRPr="00DA259B" w:rsidRDefault="004C7069" w:rsidP="004C7069">
      <w:pPr>
        <w:pStyle w:val="lneksmlouvytextPVL"/>
        <w:ind w:left="426" w:firstLine="0"/>
        <w:rPr>
          <w:lang w:val="cs-CZ"/>
        </w:rPr>
      </w:pPr>
    </w:p>
    <w:p w14:paraId="0A9C90CB" w14:textId="3FB3112E" w:rsidR="004C7069" w:rsidRPr="00DA259B" w:rsidRDefault="004C7069" w:rsidP="004C7069">
      <w:pPr>
        <w:pStyle w:val="lneksmlouvytextPVL"/>
        <w:ind w:left="426" w:firstLine="0"/>
        <w:rPr>
          <w:lang w:val="cs-CZ"/>
        </w:rPr>
      </w:pPr>
      <w:r w:rsidRPr="00DA259B">
        <w:rPr>
          <w:lang w:val="cs-CZ"/>
        </w:rPr>
        <w:t>SO 01 - Pravobřežní zeď náhonu:</w:t>
      </w:r>
    </w:p>
    <w:p w14:paraId="336B80C2" w14:textId="77777777" w:rsidR="004C7069" w:rsidRPr="00DA259B" w:rsidRDefault="004C7069" w:rsidP="004C7069">
      <w:pPr>
        <w:pStyle w:val="lneksmlouvytextPVL"/>
        <w:ind w:left="426" w:firstLine="0"/>
        <w:rPr>
          <w:lang w:val="cs-CZ"/>
        </w:rPr>
      </w:pPr>
      <w:r w:rsidRPr="00DA259B">
        <w:rPr>
          <w:lang w:val="cs-CZ"/>
        </w:rPr>
        <w:t>Oprava poškozené zdi v délce 27,2 m, včetně nároží mezi drážkou hrazení náhonu a drážkou hrazení boční propusti náhonu. Související opravy – zábradlí (zděné sloupky a ocelová konstrukce mezilehlých polí), ocelová branka, betonový chodník mezi zdí náhonu a domem č.p. 224, úprava zaústění svislých svodů od okapových žlabů, výměna vodoměrné latě, oprava nátěru ocelových prvků (drážky).</w:t>
      </w:r>
    </w:p>
    <w:p w14:paraId="7BE50745" w14:textId="77777777" w:rsidR="004C7069" w:rsidRPr="00DA259B" w:rsidRDefault="004C7069" w:rsidP="004C7069">
      <w:pPr>
        <w:pStyle w:val="lneksmlouvytextPVL"/>
        <w:ind w:left="426" w:firstLine="0"/>
        <w:rPr>
          <w:lang w:val="cs-CZ"/>
        </w:rPr>
      </w:pPr>
    </w:p>
    <w:p w14:paraId="3E37511E" w14:textId="4681C811" w:rsidR="004C7069" w:rsidRPr="00DA259B" w:rsidRDefault="004C7069" w:rsidP="004C7069">
      <w:pPr>
        <w:pStyle w:val="lneksmlouvytextPVL"/>
        <w:ind w:left="426" w:firstLine="0"/>
        <w:rPr>
          <w:lang w:val="cs-CZ"/>
        </w:rPr>
      </w:pPr>
      <w:r w:rsidRPr="00DA259B">
        <w:rPr>
          <w:lang w:val="cs-CZ"/>
        </w:rPr>
        <w:t>SO 02 Spodní stavby MVE – oprava betonových konstrukcí:</w:t>
      </w:r>
    </w:p>
    <w:p w14:paraId="6B2FC00A" w14:textId="77777777" w:rsidR="004C7069" w:rsidRPr="00DA259B" w:rsidRDefault="004C7069" w:rsidP="004C7069">
      <w:pPr>
        <w:pStyle w:val="lneksmlouvytextPVL"/>
        <w:ind w:left="426" w:firstLine="0"/>
        <w:rPr>
          <w:lang w:val="cs-CZ"/>
        </w:rPr>
      </w:pPr>
      <w:r w:rsidRPr="00DA259B">
        <w:rPr>
          <w:lang w:val="cs-CZ"/>
        </w:rPr>
        <w:t>Objekt zahrnuje opravy zdiva tří kašen, savek a výtoku za savkami. Pro přehlednost jsou jednotlivé hydraulické obvody turbín členěny do dílčích stavebních objektů – SO 02.1. Hydraulický obvod T1, SO 02.2.Hydraulický obvod T2, SO 02.3. Hydraulický obvod T3. Související opravy – na výtoku – líc mezilehlých pilířů, levobřežní a pravobřežní zdi v délce 4,5 m.</w:t>
      </w:r>
    </w:p>
    <w:p w14:paraId="7C4047DA" w14:textId="77777777" w:rsidR="004C7069" w:rsidRPr="00DA259B" w:rsidRDefault="004C7069" w:rsidP="004C7069">
      <w:pPr>
        <w:pStyle w:val="lneksmlouvytextPVL"/>
        <w:ind w:left="426" w:firstLine="0"/>
        <w:rPr>
          <w:lang w:val="cs-CZ"/>
        </w:rPr>
      </w:pPr>
    </w:p>
    <w:p w14:paraId="21E73F2A" w14:textId="1C54CCC4" w:rsidR="004C7069" w:rsidRPr="00DA259B" w:rsidRDefault="004C7069" w:rsidP="004C7069">
      <w:pPr>
        <w:pStyle w:val="lneksmlouvytextPVL"/>
        <w:ind w:left="426" w:firstLine="0"/>
        <w:rPr>
          <w:lang w:val="cs-CZ"/>
        </w:rPr>
      </w:pPr>
      <w:r w:rsidRPr="00DA259B">
        <w:rPr>
          <w:lang w:val="cs-CZ"/>
        </w:rPr>
        <w:t>SO 03 Vrchní stavba MVE – oprava fasády:</w:t>
      </w:r>
    </w:p>
    <w:p w14:paraId="3F6EE7BA" w14:textId="49116F6E" w:rsidR="004C7069" w:rsidRPr="00DA259B" w:rsidRDefault="004C7069" w:rsidP="004C7069">
      <w:pPr>
        <w:pStyle w:val="lneksmlouvytextPVL"/>
        <w:ind w:left="426" w:firstLine="0"/>
        <w:rPr>
          <w:lang w:val="cs-CZ"/>
        </w:rPr>
      </w:pPr>
      <w:r w:rsidRPr="00DA259B">
        <w:rPr>
          <w:lang w:val="cs-CZ"/>
        </w:rPr>
        <w:t>Objekt zahrnuje opravu fasády a dřevěných prvků – konstrukcí a výplní otvorů. jednotlivé druhy prvků a konstrukcí a jejich opravy jsou členěny do dílčích stavebních objektů. SO 03.1 - Fasáda: oprava omítky; SO 03.2 - Dřevěné konstrukce: opravy dřevěných konstrukcí a jejich nátěr – vnější části krovu a podpěrných konstrukcí (sloupy a podélná vaznice), včetně bednění; SO 03.3 - Výplně otvorů: opravy výplní otvorů – opravy křídel dveří a zasklení oken, nátěry dveří a oken, včetně kování.</w:t>
      </w:r>
    </w:p>
    <w:p w14:paraId="3CECA4E7" w14:textId="77777777" w:rsidR="004C7069" w:rsidRPr="00DA259B" w:rsidRDefault="004C7069" w:rsidP="004C7069">
      <w:pPr>
        <w:pStyle w:val="lneksmlouvytextPVL"/>
        <w:ind w:left="426" w:firstLine="0"/>
        <w:rPr>
          <w:lang w:val="cs-CZ"/>
        </w:rPr>
      </w:pPr>
    </w:p>
    <w:p w14:paraId="1CBCB0A0" w14:textId="7ACC10F8" w:rsidR="004C7069" w:rsidRPr="00DA259B" w:rsidRDefault="004C7069" w:rsidP="000C4113">
      <w:pPr>
        <w:pStyle w:val="lneksmlouvytextPVL"/>
        <w:numPr>
          <w:ilvl w:val="0"/>
          <w:numId w:val="21"/>
        </w:numPr>
        <w:ind w:left="851"/>
        <w:rPr>
          <w:b/>
          <w:lang w:val="cs-CZ"/>
        </w:rPr>
      </w:pPr>
      <w:r w:rsidRPr="00DA259B">
        <w:rPr>
          <w:b/>
          <w:lang w:val="cs-CZ"/>
        </w:rPr>
        <w:t>MVE Loket – LB a PB zeď odtokového kanálu</w:t>
      </w:r>
    </w:p>
    <w:p w14:paraId="6FE9EC84" w14:textId="77777777" w:rsidR="004C7069" w:rsidRPr="00DA259B" w:rsidRDefault="004C7069" w:rsidP="004C7069">
      <w:pPr>
        <w:pStyle w:val="lneksmlouvytextPVL"/>
        <w:ind w:left="786" w:firstLine="0"/>
        <w:rPr>
          <w:b/>
          <w:lang w:val="cs-CZ"/>
        </w:rPr>
      </w:pPr>
    </w:p>
    <w:p w14:paraId="0DD0ACBD" w14:textId="74E8D9DF" w:rsidR="004C7069" w:rsidRPr="00DA259B" w:rsidRDefault="004C7069" w:rsidP="004C7069">
      <w:pPr>
        <w:pStyle w:val="lneksmlouvytextPVL"/>
        <w:ind w:left="426" w:firstLine="0"/>
        <w:rPr>
          <w:lang w:val="cs-CZ"/>
        </w:rPr>
      </w:pPr>
      <w:r w:rsidRPr="00DA259B">
        <w:rPr>
          <w:lang w:val="cs-CZ"/>
        </w:rPr>
        <w:t>Rekonstrukce a opravy stávajícího opevnění, nová konstrukce hrazení odtokového kanálu.</w:t>
      </w:r>
    </w:p>
    <w:p w14:paraId="23FB2FBB" w14:textId="77777777" w:rsidR="004C7069" w:rsidRPr="00DA259B" w:rsidRDefault="004C7069" w:rsidP="004C7069">
      <w:pPr>
        <w:pStyle w:val="lneksmlouvytextPVL"/>
        <w:ind w:left="426" w:firstLine="0"/>
        <w:rPr>
          <w:lang w:val="cs-CZ"/>
        </w:rPr>
      </w:pPr>
    </w:p>
    <w:p w14:paraId="197F947F" w14:textId="77777777" w:rsidR="004C7069" w:rsidRPr="00DA259B" w:rsidRDefault="004C7069" w:rsidP="004C7069">
      <w:pPr>
        <w:pStyle w:val="lneksmlouvytextPVL"/>
        <w:ind w:left="426" w:firstLine="0"/>
        <w:rPr>
          <w:lang w:val="cs-CZ"/>
        </w:rPr>
      </w:pPr>
      <w:r w:rsidRPr="00DA259B">
        <w:rPr>
          <w:lang w:val="cs-CZ"/>
        </w:rPr>
        <w:t>SO 01 – Levobřežní zeď odtokového kanálu:</w:t>
      </w:r>
    </w:p>
    <w:p w14:paraId="4E708AB4" w14:textId="7662EC2D" w:rsidR="004C7069" w:rsidRPr="00DA259B" w:rsidRDefault="004C7069" w:rsidP="004C7069">
      <w:pPr>
        <w:pStyle w:val="lneksmlouvytextPVL"/>
        <w:ind w:left="426" w:firstLine="0"/>
        <w:rPr>
          <w:lang w:val="cs-CZ"/>
        </w:rPr>
      </w:pPr>
      <w:r w:rsidRPr="00DA259B">
        <w:rPr>
          <w:lang w:val="cs-CZ"/>
        </w:rPr>
        <w:t xml:space="preserve">Vybourání stávající zdi a vybudování nové zdi v délce 25,9 m, na koncích s navázáním na stávající mostní opěru a na zeď jiného vlastníka. Ve zdi bude osazena drážka pro provizorní hrazení. Související práce: Sejmutí plotového zábradlí a dvou lamp veřejného osvětlení a jejich opětovná montáž po dokončení stavby, podchycení výusti DN 800 mm dešťové kanalizace u ČS a odvodnění komunikace </w:t>
      </w:r>
      <w:proofErr w:type="spellStart"/>
      <w:r w:rsidRPr="00DA259B">
        <w:rPr>
          <w:lang w:val="cs-CZ"/>
        </w:rPr>
        <w:t>spadištní</w:t>
      </w:r>
      <w:proofErr w:type="spellEnd"/>
      <w:r w:rsidRPr="00DA259B">
        <w:rPr>
          <w:lang w:val="cs-CZ"/>
        </w:rPr>
        <w:t xml:space="preserve"> šachtou (dnes žlabový chrlič).</w:t>
      </w:r>
    </w:p>
    <w:p w14:paraId="4C0B72FB" w14:textId="77777777" w:rsidR="004C7069" w:rsidRPr="00DA259B" w:rsidRDefault="004C7069" w:rsidP="004C7069">
      <w:pPr>
        <w:pStyle w:val="lneksmlouvytextPVL"/>
        <w:ind w:left="426" w:firstLine="0"/>
        <w:rPr>
          <w:lang w:val="cs-CZ"/>
        </w:rPr>
      </w:pPr>
    </w:p>
    <w:p w14:paraId="4E85E891" w14:textId="77777777" w:rsidR="004C7069" w:rsidRPr="00DA259B" w:rsidRDefault="004C7069" w:rsidP="004C7069">
      <w:pPr>
        <w:pStyle w:val="lneksmlouvytextPVL"/>
        <w:ind w:left="426" w:firstLine="0"/>
        <w:rPr>
          <w:lang w:val="cs-CZ"/>
        </w:rPr>
      </w:pPr>
      <w:r w:rsidRPr="00DA259B">
        <w:rPr>
          <w:lang w:val="cs-CZ"/>
        </w:rPr>
        <w:t xml:space="preserve">SO 02 – Levobřežní zeď odtokového kanálu </w:t>
      </w:r>
    </w:p>
    <w:p w14:paraId="0237DFF7" w14:textId="6E46F21B" w:rsidR="004C7069" w:rsidRPr="00DA259B" w:rsidRDefault="004C7069" w:rsidP="004C7069">
      <w:pPr>
        <w:pStyle w:val="lneksmlouvytextPVL"/>
        <w:ind w:left="426" w:firstLine="0"/>
        <w:rPr>
          <w:lang w:val="cs-CZ"/>
        </w:rPr>
      </w:pPr>
      <w:r w:rsidRPr="00DA259B">
        <w:rPr>
          <w:lang w:val="cs-CZ"/>
        </w:rPr>
        <w:lastRenderedPageBreak/>
        <w:t>Oprava líce betonové zdi za savkou soustrojí T1 v délce 9,6 m.</w:t>
      </w:r>
    </w:p>
    <w:p w14:paraId="32C2D75E" w14:textId="77777777" w:rsidR="004C7069" w:rsidRPr="00DA259B" w:rsidRDefault="004C7069" w:rsidP="004C7069">
      <w:pPr>
        <w:pStyle w:val="lneksmlouvytextPVL"/>
        <w:ind w:left="426" w:firstLine="0"/>
        <w:rPr>
          <w:lang w:val="cs-CZ"/>
        </w:rPr>
      </w:pPr>
    </w:p>
    <w:p w14:paraId="3497BFAD" w14:textId="77777777" w:rsidR="004C7069" w:rsidRPr="00DA259B" w:rsidRDefault="004C7069" w:rsidP="004C7069">
      <w:pPr>
        <w:pStyle w:val="lneksmlouvytextPVL"/>
        <w:ind w:left="426" w:firstLine="0"/>
        <w:rPr>
          <w:lang w:val="cs-CZ"/>
        </w:rPr>
      </w:pPr>
      <w:r w:rsidRPr="00DA259B">
        <w:rPr>
          <w:lang w:val="cs-CZ"/>
        </w:rPr>
        <w:t xml:space="preserve">SO 03 – Pravobřežní zeď odtokového kanálu: </w:t>
      </w:r>
    </w:p>
    <w:p w14:paraId="3CA12B7D" w14:textId="77777777" w:rsidR="004C7069" w:rsidRPr="00DA259B" w:rsidRDefault="004C7069" w:rsidP="004C7069">
      <w:pPr>
        <w:pStyle w:val="lneksmlouvytextPVL"/>
        <w:ind w:left="426" w:firstLine="0"/>
        <w:rPr>
          <w:lang w:val="cs-CZ"/>
        </w:rPr>
      </w:pPr>
      <w:r w:rsidRPr="00DA259B">
        <w:rPr>
          <w:lang w:val="cs-CZ"/>
        </w:rPr>
        <w:t>Oprava líce betonové zdi za savkou soustrojí T3 v délce 32 m. Do zdi bude osazena drážka pro provizorní hrazení. Související práce: Napojení svislého svodu od domu čp. 224.</w:t>
      </w:r>
    </w:p>
    <w:p w14:paraId="0D4B7EB1" w14:textId="77777777" w:rsidR="004C7069" w:rsidRPr="00DA259B" w:rsidRDefault="004C7069" w:rsidP="004C7069">
      <w:pPr>
        <w:pStyle w:val="lneksmlouvytextPVL"/>
        <w:ind w:left="426" w:firstLine="0"/>
        <w:rPr>
          <w:lang w:val="cs-CZ"/>
        </w:rPr>
      </w:pPr>
    </w:p>
    <w:p w14:paraId="0E0E2A83" w14:textId="77CCF7CE" w:rsidR="004C7069" w:rsidRPr="00DA259B" w:rsidRDefault="004C7069" w:rsidP="004C7069">
      <w:pPr>
        <w:pStyle w:val="lneksmlouvytextPVL"/>
        <w:ind w:left="426" w:firstLine="0"/>
        <w:rPr>
          <w:lang w:val="cs-CZ"/>
        </w:rPr>
      </w:pPr>
      <w:r w:rsidRPr="00DA259B">
        <w:rPr>
          <w:lang w:val="cs-CZ"/>
        </w:rPr>
        <w:t xml:space="preserve">SO 04 – Hrazení odtokového kanálu – nová konstrukce: </w:t>
      </w:r>
    </w:p>
    <w:p w14:paraId="50819DBC" w14:textId="77777777" w:rsidR="004C7069" w:rsidRPr="00DA259B" w:rsidRDefault="004C7069" w:rsidP="004C7069">
      <w:pPr>
        <w:pStyle w:val="lneksmlouvytextPVL"/>
        <w:ind w:left="426" w:firstLine="0"/>
        <w:rPr>
          <w:lang w:val="cs-CZ"/>
        </w:rPr>
      </w:pPr>
      <w:r w:rsidRPr="00DA259B">
        <w:rPr>
          <w:lang w:val="cs-CZ"/>
        </w:rPr>
        <w:t>Příčný práh ve dně s dosedacím prahem a osazenými pevnými slupicemi. Hradící šířka 8,4 m.</w:t>
      </w:r>
    </w:p>
    <w:p w14:paraId="7C00A65F" w14:textId="77777777" w:rsidR="004C7069" w:rsidRPr="00DA259B" w:rsidRDefault="004C7069" w:rsidP="004C7069">
      <w:pPr>
        <w:pStyle w:val="lneksmlouvytextPVL"/>
        <w:ind w:left="426" w:firstLine="0"/>
        <w:rPr>
          <w:lang w:val="cs-CZ"/>
        </w:rPr>
      </w:pPr>
    </w:p>
    <w:p w14:paraId="178D0D57" w14:textId="586B1FEC" w:rsidR="004C7069" w:rsidRPr="00DA259B" w:rsidRDefault="004C7069" w:rsidP="004C7069">
      <w:pPr>
        <w:pStyle w:val="lneksmlouvytextPVL"/>
        <w:ind w:left="426" w:firstLine="0"/>
        <w:rPr>
          <w:lang w:val="cs-CZ"/>
        </w:rPr>
      </w:pPr>
      <w:r w:rsidRPr="00DA259B">
        <w:rPr>
          <w:lang w:val="cs-CZ"/>
        </w:rPr>
        <w:t>Přesný rozsah je popsán v daných PD.</w:t>
      </w:r>
    </w:p>
    <w:p w14:paraId="20B4752E" w14:textId="7728E9DE" w:rsidR="00E559C0" w:rsidRDefault="00E559C0" w:rsidP="004C7069">
      <w:pPr>
        <w:pStyle w:val="lneksmlouvytextPVL"/>
        <w:ind w:left="426" w:firstLine="0"/>
        <w:rPr>
          <w:lang w:val="cs-CZ"/>
        </w:rPr>
      </w:pPr>
    </w:p>
    <w:p w14:paraId="749C91E7" w14:textId="77777777" w:rsidR="00E559C0" w:rsidRPr="00431522" w:rsidRDefault="00E559C0" w:rsidP="00E559C0">
      <w:pPr>
        <w:pStyle w:val="lneksmlouvytext"/>
        <w:ind w:left="357"/>
        <w:rPr>
          <w:lang w:val="cs-CZ"/>
        </w:rPr>
      </w:pPr>
      <w:r w:rsidRPr="00431522">
        <w:rPr>
          <w:lang w:val="cs-CZ"/>
        </w:rPr>
        <w:t xml:space="preserve">Před zahájením stavby bude zdokumentován současný stav, pro pozdější porovnání se stavem po dokončení stavby. </w:t>
      </w:r>
    </w:p>
    <w:p w14:paraId="3596456D" w14:textId="77777777" w:rsidR="00E559C0" w:rsidRPr="00431522" w:rsidRDefault="00E559C0" w:rsidP="00E559C0">
      <w:pPr>
        <w:pStyle w:val="lneksmlouvytext"/>
        <w:ind w:left="357"/>
        <w:rPr>
          <w:lang w:val="cs-CZ"/>
        </w:rPr>
      </w:pPr>
      <w:r w:rsidRPr="00431522">
        <w:rPr>
          <w:lang w:val="cs-CZ"/>
        </w:rPr>
        <w:t>Veškeré odpady vzniklé v průběhu stavby budou řádně zneškodňovány vytříděné podle druhů a kategorizace odpadů.</w:t>
      </w:r>
    </w:p>
    <w:p w14:paraId="60F23FD6" w14:textId="77777777" w:rsidR="00E559C0" w:rsidRPr="00431522" w:rsidRDefault="00E559C0" w:rsidP="00E559C0">
      <w:pPr>
        <w:pStyle w:val="lneksmlouvytext"/>
        <w:ind w:left="357"/>
        <w:rPr>
          <w:lang w:val="cs-CZ"/>
        </w:rPr>
      </w:pPr>
      <w:r w:rsidRPr="00431522">
        <w:rPr>
          <w:lang w:val="cs-CZ"/>
        </w:rPr>
        <w:t>Po skončení stavebních prací budou dotčené pozemky uvedeny do původního stavu.</w:t>
      </w:r>
    </w:p>
    <w:p w14:paraId="4887DB65" w14:textId="77777777" w:rsidR="00E559C0" w:rsidRPr="00431522" w:rsidRDefault="00E559C0" w:rsidP="00E559C0">
      <w:pPr>
        <w:pStyle w:val="lneksmlouvytext"/>
        <w:ind w:left="357"/>
        <w:rPr>
          <w:strike/>
          <w:highlight w:val="yellow"/>
          <w:lang w:val="cs-CZ"/>
        </w:rPr>
      </w:pPr>
      <w:r w:rsidRPr="00431522">
        <w:rPr>
          <w:lang w:val="cs-CZ"/>
        </w:rPr>
        <w:t xml:space="preserve">Po ukončení stavby je zhotovitel povinen předat objednateli všechny podklady potřebné pro řádné převzetí díla (kopie dokladů o uložení odpadů na skládku, písemné, kladné vyjádření </w:t>
      </w:r>
      <w:proofErr w:type="spellStart"/>
      <w:r w:rsidRPr="00431522">
        <w:rPr>
          <w:lang w:val="cs-CZ"/>
        </w:rPr>
        <w:t>příbřežníků</w:t>
      </w:r>
      <w:proofErr w:type="spellEnd"/>
      <w:r w:rsidRPr="00431522">
        <w:rPr>
          <w:lang w:val="cs-CZ"/>
        </w:rPr>
        <w:t xml:space="preserve"> v dotčených úsecích k dokončené stavbě, </w:t>
      </w:r>
      <w:proofErr w:type="spellStart"/>
      <w:r w:rsidRPr="00431522">
        <w:rPr>
          <w:lang w:val="cs-CZ"/>
        </w:rPr>
        <w:t>atd</w:t>
      </w:r>
      <w:proofErr w:type="spellEnd"/>
      <w:r w:rsidRPr="00431522">
        <w:rPr>
          <w:lang w:val="cs-CZ"/>
        </w:rPr>
        <w:t>).</w:t>
      </w:r>
      <w:r w:rsidRPr="00431522">
        <w:rPr>
          <w:highlight w:val="yellow"/>
          <w:lang w:val="cs-CZ"/>
        </w:rPr>
        <w:t xml:space="preserve"> </w:t>
      </w:r>
    </w:p>
    <w:p w14:paraId="2F8CA5A9" w14:textId="77777777" w:rsidR="004C7069" w:rsidRPr="005F7E90" w:rsidRDefault="004C7069" w:rsidP="004C7069">
      <w:pPr>
        <w:pStyle w:val="lneksmlouvytextPVL"/>
        <w:ind w:left="426" w:firstLine="0"/>
        <w:rPr>
          <w:lang w:val="cs-CZ"/>
        </w:rPr>
      </w:pPr>
    </w:p>
    <w:p w14:paraId="3F2D7C2A" w14:textId="703A8AF1" w:rsidR="00E559C0" w:rsidRPr="00431522" w:rsidRDefault="00E559C0" w:rsidP="000C4113">
      <w:pPr>
        <w:pStyle w:val="lneksmlouvytext"/>
        <w:numPr>
          <w:ilvl w:val="0"/>
          <w:numId w:val="4"/>
        </w:numPr>
        <w:ind w:left="284"/>
        <w:rPr>
          <w:lang w:val="cs-CZ"/>
        </w:rPr>
      </w:pPr>
      <w:r>
        <w:rPr>
          <w:lang w:val="cs-CZ"/>
        </w:rPr>
        <w:t>Z</w:t>
      </w:r>
      <w:r w:rsidRPr="00431522">
        <w:rPr>
          <w:lang w:val="cs-CZ"/>
        </w:rPr>
        <w:t xml:space="preserve">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1945867E" w14:textId="18C87C24" w:rsidR="004C7069" w:rsidRPr="00C03162" w:rsidRDefault="004C7069" w:rsidP="00E559C0">
      <w:pPr>
        <w:pStyle w:val="Samostatntextpodlnek"/>
        <w:ind w:left="284"/>
        <w:rPr>
          <w:lang w:val="cs-CZ"/>
        </w:rPr>
      </w:pPr>
      <w:r w:rsidRPr="00C03162">
        <w:rPr>
          <w:lang w:val="cs-CZ"/>
        </w:rPr>
        <w:t xml:space="preserve">Místo provádění díla je dáno projektovou dokumentací, která tvoří přílohu č. 2 této smlouvy. Stavba bude prováděna na </w:t>
      </w:r>
      <w:bookmarkStart w:id="2" w:name="_Hlk132813276"/>
      <w:r w:rsidRPr="00A96EEF">
        <w:t>MVE Loket</w:t>
      </w:r>
      <w:bookmarkEnd w:id="2"/>
      <w:r>
        <w:rPr>
          <w:lang w:val="cs-CZ"/>
        </w:rPr>
        <w:t>,</w:t>
      </w:r>
      <w:r w:rsidRPr="00A96EEF">
        <w:rPr>
          <w:bCs/>
          <w:color w:val="000000"/>
        </w:rPr>
        <w:t xml:space="preserve"> ř. km 191,070,</w:t>
      </w:r>
      <w:r w:rsidRPr="00A96EEF">
        <w:t xml:space="preserve"> Karlovarský kraj</w:t>
      </w:r>
      <w:r w:rsidRPr="00A96EEF">
        <w:rPr>
          <w:lang w:val="cs-CZ"/>
        </w:rPr>
        <w:t>.</w:t>
      </w:r>
    </w:p>
    <w:p w14:paraId="1B4558FB" w14:textId="07019152" w:rsidR="004C7069" w:rsidRPr="00C03162" w:rsidRDefault="004C7069" w:rsidP="00E559C0">
      <w:pPr>
        <w:pStyle w:val="Samostatntextpodlnek"/>
        <w:ind w:left="284"/>
        <w:rPr>
          <w:lang w:val="cs-CZ"/>
        </w:rPr>
      </w:pPr>
      <w:r w:rsidRPr="00C03162">
        <w:rPr>
          <w:lang w:val="cs-CZ"/>
        </w:rPr>
        <w:t>Stavba bude provedena za podmínek sjednaných touto smlouvou v rozsahu a způsobem dle této smlouvy a jejích příloh, zejména dle:</w:t>
      </w:r>
    </w:p>
    <w:p w14:paraId="4E735A6B" w14:textId="28D6ECBB" w:rsidR="004C7069" w:rsidRPr="00DA259B" w:rsidRDefault="004C7069" w:rsidP="000C4113">
      <w:pPr>
        <w:pStyle w:val="SeznamsmlouvaPVL"/>
        <w:numPr>
          <w:ilvl w:val="0"/>
          <w:numId w:val="22"/>
        </w:numPr>
        <w:tabs>
          <w:tab w:val="clear" w:pos="993"/>
          <w:tab w:val="left" w:pos="851"/>
        </w:tabs>
        <w:ind w:left="851"/>
        <w:rPr>
          <w:lang w:val="cs-CZ"/>
        </w:rPr>
      </w:pPr>
      <w:r w:rsidRPr="00A96EEF">
        <w:rPr>
          <w:lang w:val="cs-CZ"/>
        </w:rPr>
        <w:t>příslušných projektových dokumentací: „</w:t>
      </w:r>
      <w:r w:rsidRPr="00A96EEF">
        <w:t xml:space="preserve">MVE Loket – </w:t>
      </w:r>
      <w:r>
        <w:rPr>
          <w:lang w:val="cs-CZ"/>
        </w:rPr>
        <w:t>„</w:t>
      </w:r>
      <w:r w:rsidRPr="00A96EEF">
        <w:rPr>
          <w:bCs/>
        </w:rPr>
        <w:t xml:space="preserve">MVE Loket – betonové konstrukce MVE a fasáda“ z 02/2021 + </w:t>
      </w:r>
      <w:r w:rsidRPr="00A96EEF">
        <w:t>„MVE Loket - LB a PB zeď odtokového kanálu</w:t>
      </w:r>
      <w:proofErr w:type="gramStart"/>
      <w:r w:rsidRPr="00A96EEF">
        <w:t>“  z</w:t>
      </w:r>
      <w:proofErr w:type="gramEnd"/>
      <w:r w:rsidRPr="00A96EEF">
        <w:t> </w:t>
      </w:r>
      <w:r w:rsidRPr="00DA259B">
        <w:t xml:space="preserve">11/2023, zpracované firmou </w:t>
      </w:r>
      <w:proofErr w:type="spellStart"/>
      <w:r w:rsidRPr="00DA259B">
        <w:rPr>
          <w:rFonts w:eastAsia="CIDFont+F2"/>
        </w:rPr>
        <w:t>Mürabell</w:t>
      </w:r>
      <w:proofErr w:type="spellEnd"/>
      <w:r w:rsidRPr="00DA259B">
        <w:rPr>
          <w:rFonts w:eastAsia="CIDFont+F2"/>
        </w:rPr>
        <w:t xml:space="preserve"> s.r.o.</w:t>
      </w:r>
      <w:r w:rsidRPr="00DA259B">
        <w:t xml:space="preserve">, se sídlem Hořejší 116. </w:t>
      </w:r>
      <w:r w:rsidRPr="00DA259B">
        <w:rPr>
          <w:rFonts w:eastAsia="CIDFont+F2"/>
        </w:rPr>
        <w:t>267 03 Hudlice</w:t>
      </w:r>
      <w:r w:rsidRPr="00DA259B">
        <w:t xml:space="preserve">, IČO: </w:t>
      </w:r>
      <w:r w:rsidRPr="00DA259B">
        <w:rPr>
          <w:rFonts w:eastAsia="CIDFont+F2"/>
        </w:rPr>
        <w:t>28387767</w:t>
      </w:r>
      <w:r w:rsidRPr="00DA259B">
        <w:rPr>
          <w:lang w:val="cs-CZ"/>
        </w:rPr>
        <w:t xml:space="preserve">, ve stupni dokumentace pro zadání veřejné zakázky, která byla předána v rámci zadávacího řízení na zadání veřejné zakázky a která tvoří přílohu č. 2 této smlouvy. </w:t>
      </w:r>
    </w:p>
    <w:p w14:paraId="7AAAE210" w14:textId="0B1E5FF7" w:rsidR="00E339A3" w:rsidRPr="00DA259B" w:rsidRDefault="00E559C0" w:rsidP="00E559C0">
      <w:pPr>
        <w:pStyle w:val="lneksmlouvytext"/>
        <w:ind w:left="567"/>
        <w:rPr>
          <w:lang w:val="cs-CZ"/>
        </w:rPr>
      </w:pPr>
      <w:r w:rsidRPr="00DA259B">
        <w:rPr>
          <w:lang w:val="cs-CZ"/>
        </w:rPr>
        <w:t>b)</w:t>
      </w:r>
      <w:r w:rsidR="004C7069" w:rsidRPr="00DA259B">
        <w:rPr>
          <w:lang w:val="cs-CZ"/>
        </w:rPr>
        <w:t xml:space="preserve"> oceněných soupisů prací, který tvoří přílohy č. 1 této smlouvy</w:t>
      </w:r>
      <w:r w:rsidR="007B51A2" w:rsidRPr="00DA259B">
        <w:rPr>
          <w:lang w:val="cs-CZ"/>
        </w:rPr>
        <w:t>.</w:t>
      </w:r>
    </w:p>
    <w:p w14:paraId="06FDEE0F" w14:textId="6D3215F0" w:rsidR="00444490" w:rsidRPr="00DA259B" w:rsidRDefault="00444490" w:rsidP="00DA259B">
      <w:pPr>
        <w:pStyle w:val="lneksmlouvytext"/>
        <w:numPr>
          <w:ilvl w:val="0"/>
          <w:numId w:val="4"/>
        </w:numPr>
        <w:ind w:left="284"/>
        <w:rPr>
          <w:lang w:val="cs-CZ"/>
        </w:rPr>
      </w:pPr>
      <w:bookmarkStart w:id="3" w:name="_Ref473801748"/>
      <w:r w:rsidRPr="00DA259B">
        <w:rPr>
          <w:lang w:val="cs-CZ"/>
        </w:rPr>
        <w:t>Za součást díla je považováno rovněž:</w:t>
      </w:r>
      <w:bookmarkEnd w:id="3"/>
    </w:p>
    <w:p w14:paraId="2249E26D" w14:textId="59FC5F81" w:rsidR="009D4197" w:rsidRPr="00DA259B" w:rsidRDefault="009D4197" w:rsidP="000C4113">
      <w:pPr>
        <w:pStyle w:val="SeznamsmlouvaPVL"/>
        <w:numPr>
          <w:ilvl w:val="0"/>
          <w:numId w:val="5"/>
        </w:numPr>
        <w:tabs>
          <w:tab w:val="clear" w:pos="993"/>
          <w:tab w:val="left" w:pos="851"/>
        </w:tabs>
        <w:rPr>
          <w:lang w:val="cs-CZ"/>
        </w:rPr>
      </w:pPr>
      <w:bookmarkStart w:id="4" w:name="_Ref473801759"/>
      <w:r w:rsidRPr="00DA259B">
        <w:rPr>
          <w:lang w:val="cs-CZ"/>
        </w:rPr>
        <w:t>zpracování podrobného harmonogramu postupu prací, který bude schválen objednatelem,</w:t>
      </w:r>
    </w:p>
    <w:p w14:paraId="56A272AA" w14:textId="1661BAB9" w:rsidR="008753FB" w:rsidRPr="00DA259B" w:rsidRDefault="008753FB" w:rsidP="000C4113">
      <w:pPr>
        <w:pStyle w:val="SeznamsmlouvaPVL"/>
        <w:numPr>
          <w:ilvl w:val="0"/>
          <w:numId w:val="5"/>
        </w:numPr>
        <w:tabs>
          <w:tab w:val="clear" w:pos="993"/>
          <w:tab w:val="left" w:pos="851"/>
        </w:tabs>
        <w:rPr>
          <w:lang w:val="cs-CZ"/>
        </w:rPr>
      </w:pPr>
      <w:r w:rsidRPr="00DA259B">
        <w:rPr>
          <w:lang w:val="cs-CZ"/>
        </w:rPr>
        <w:t>ověření a případná aktualizace výskytu a uložení podzemních zařízení,</w:t>
      </w:r>
    </w:p>
    <w:p w14:paraId="3115CCF5" w14:textId="2FAB01AE" w:rsidR="008753FB" w:rsidRPr="00DA259B" w:rsidRDefault="008753FB" w:rsidP="000C4113">
      <w:pPr>
        <w:pStyle w:val="SeznamsmlouvaPVL"/>
        <w:numPr>
          <w:ilvl w:val="0"/>
          <w:numId w:val="5"/>
        </w:numPr>
        <w:tabs>
          <w:tab w:val="clear" w:pos="993"/>
          <w:tab w:val="left" w:pos="851"/>
        </w:tabs>
        <w:rPr>
          <w:lang w:val="cs-CZ"/>
        </w:rPr>
      </w:pPr>
      <w:r w:rsidRPr="00DA259B">
        <w:rPr>
          <w:lang w:val="cs-CZ"/>
        </w:rPr>
        <w:t>zpracování a předání dokumentace skutečného provedení stavby včetně geodetického zaměření skutečného provedení (</w:t>
      </w:r>
      <w:r w:rsidR="00337307" w:rsidRPr="00DA259B">
        <w:rPr>
          <w:lang w:val="cs-CZ"/>
        </w:rPr>
        <w:t>2</w:t>
      </w:r>
      <w:r w:rsidRPr="00DA259B">
        <w:rPr>
          <w:lang w:val="cs-CZ"/>
        </w:rPr>
        <w:t xml:space="preserve"> </w:t>
      </w:r>
      <w:proofErr w:type="spellStart"/>
      <w:r w:rsidRPr="00DA259B">
        <w:rPr>
          <w:lang w:val="cs-CZ"/>
        </w:rPr>
        <w:t>paré</w:t>
      </w:r>
      <w:proofErr w:type="spellEnd"/>
      <w:r w:rsidRPr="00DA259B">
        <w:rPr>
          <w:lang w:val="cs-CZ"/>
        </w:rPr>
        <w:t xml:space="preserve"> v listinné podobě, 1x v digitální podobě ve formátu.pdf a 1x v digitální podobě v editovatelných formátech .doc, .</w:t>
      </w:r>
      <w:proofErr w:type="spellStart"/>
      <w:r w:rsidRPr="00DA259B">
        <w:rPr>
          <w:lang w:val="cs-CZ"/>
        </w:rPr>
        <w:t>xls</w:t>
      </w:r>
      <w:proofErr w:type="spellEnd"/>
      <w:r w:rsidRPr="00DA259B">
        <w:rPr>
          <w:lang w:val="cs-CZ"/>
        </w:rPr>
        <w:t>, .</w:t>
      </w:r>
      <w:proofErr w:type="spellStart"/>
      <w:r w:rsidRPr="00DA259B">
        <w:rPr>
          <w:lang w:val="cs-CZ"/>
        </w:rPr>
        <w:t>dwg</w:t>
      </w:r>
      <w:proofErr w:type="spellEnd"/>
      <w:r w:rsidRPr="00DA259B">
        <w:rPr>
          <w:lang w:val="cs-CZ"/>
        </w:rPr>
        <w:t xml:space="preserve"> apod.), vč. zákresu geodetického zaměření skutečného provedení do katastrální mapy,</w:t>
      </w:r>
    </w:p>
    <w:p w14:paraId="2C64ADBE" w14:textId="0A7AF73D" w:rsidR="008753FB" w:rsidRPr="00DA259B" w:rsidRDefault="008753FB" w:rsidP="000C4113">
      <w:pPr>
        <w:pStyle w:val="SeznamsmlouvaPVL"/>
        <w:numPr>
          <w:ilvl w:val="0"/>
          <w:numId w:val="5"/>
        </w:numPr>
        <w:tabs>
          <w:tab w:val="clear" w:pos="993"/>
          <w:tab w:val="left" w:pos="851"/>
        </w:tabs>
        <w:rPr>
          <w:lang w:val="cs-CZ"/>
        </w:rPr>
      </w:pPr>
      <w:r w:rsidRPr="00DA259B">
        <w:rPr>
          <w:lang w:val="cs-CZ"/>
        </w:rPr>
        <w:lastRenderedPageBreak/>
        <w:t xml:space="preserve">likvidace veškerého stavebního a přebytečného materiálu odpovídajícím zákonným způsobem, zajištění skládek a </w:t>
      </w:r>
      <w:proofErr w:type="spellStart"/>
      <w:r w:rsidRPr="00DA259B">
        <w:rPr>
          <w:lang w:val="cs-CZ"/>
        </w:rPr>
        <w:t>deponií</w:t>
      </w:r>
      <w:proofErr w:type="spellEnd"/>
      <w:r w:rsidRPr="00DA259B">
        <w:rPr>
          <w:lang w:val="cs-CZ"/>
        </w:rPr>
        <w:t>, vč. vedení evidence o vzniklých odpadech a předání dokladů o jejich likvidaci objednateli při předání a převzetí díla (</w:t>
      </w:r>
      <w:r w:rsidR="003362B7" w:rsidRPr="00DA259B">
        <w:rPr>
          <w:lang w:val="cs-CZ"/>
        </w:rPr>
        <w:t>2</w:t>
      </w:r>
      <w:r w:rsidR="00DA259B" w:rsidRPr="00DA259B">
        <w:rPr>
          <w:lang w:val="cs-CZ"/>
        </w:rPr>
        <w:t xml:space="preserve"> </w:t>
      </w:r>
      <w:proofErr w:type="spellStart"/>
      <w:r w:rsidRPr="00DA259B">
        <w:rPr>
          <w:lang w:val="cs-CZ"/>
        </w:rPr>
        <w:t>paré</w:t>
      </w:r>
      <w:proofErr w:type="spellEnd"/>
      <w:r w:rsidRPr="00DA259B">
        <w:rPr>
          <w:lang w:val="cs-CZ"/>
        </w:rPr>
        <w:t xml:space="preserve"> v listinné podobě, 1x v digitální podobě ve formátu .</w:t>
      </w:r>
      <w:proofErr w:type="spellStart"/>
      <w:r w:rsidRPr="00DA259B">
        <w:rPr>
          <w:lang w:val="cs-CZ"/>
        </w:rPr>
        <w:t>pdf</w:t>
      </w:r>
      <w:proofErr w:type="spellEnd"/>
      <w:r w:rsidRPr="00DA259B">
        <w:rPr>
          <w:lang w:val="cs-CZ"/>
        </w:rPr>
        <w:t>), jako součást dokladové části stavby,</w:t>
      </w:r>
    </w:p>
    <w:p w14:paraId="721FB672" w14:textId="2F999B69" w:rsidR="0040428B" w:rsidRPr="00DA259B" w:rsidRDefault="00B24518" w:rsidP="000C4113">
      <w:pPr>
        <w:pStyle w:val="SeznamsmlouvaPVL"/>
        <w:numPr>
          <w:ilvl w:val="0"/>
          <w:numId w:val="5"/>
        </w:numPr>
        <w:tabs>
          <w:tab w:val="clear" w:pos="993"/>
          <w:tab w:val="left" w:pos="851"/>
        </w:tabs>
      </w:pPr>
      <w:bookmarkStart w:id="5" w:name="_Hlk140589594"/>
      <w:r w:rsidRPr="00DA259B">
        <w:rPr>
          <w:lang w:val="cs-CZ"/>
        </w:rPr>
        <w:t>v</w:t>
      </w:r>
      <w:r w:rsidR="0040428B" w:rsidRPr="00DA259B">
        <w:t>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004227AC" w:rsidRPr="00DA259B">
        <w:rPr>
          <w:lang w:val="cs-CZ"/>
        </w:rPr>
        <w:t>,</w:t>
      </w:r>
    </w:p>
    <w:bookmarkEnd w:id="5"/>
    <w:p w14:paraId="2D6A2A97" w14:textId="77777777" w:rsidR="008753FB" w:rsidRPr="00DA259B" w:rsidRDefault="008753FB" w:rsidP="000C4113">
      <w:pPr>
        <w:pStyle w:val="SeznamsmlouvaPVL"/>
        <w:numPr>
          <w:ilvl w:val="0"/>
          <w:numId w:val="5"/>
        </w:numPr>
        <w:tabs>
          <w:tab w:val="clear" w:pos="993"/>
          <w:tab w:val="left" w:pos="851"/>
        </w:tabs>
        <w:rPr>
          <w:lang w:val="cs-CZ"/>
        </w:rPr>
      </w:pPr>
      <w:r w:rsidRPr="00DA259B">
        <w:rPr>
          <w:lang w:val="cs-CZ"/>
        </w:rPr>
        <w:t xml:space="preserve">zajištění bezpečnosti a ochrany zdraví při práci, požární ochrany, ochrany životního prostředí, péče o nepředané objekty a konstrukce stavby, zařízení a ostraha staveniště, </w:t>
      </w:r>
    </w:p>
    <w:p w14:paraId="5CF0B127" w14:textId="77777777" w:rsidR="008753FB" w:rsidRPr="00DA259B" w:rsidRDefault="008753FB" w:rsidP="000C4113">
      <w:pPr>
        <w:pStyle w:val="SeznamsmlouvaPVL"/>
        <w:numPr>
          <w:ilvl w:val="0"/>
          <w:numId w:val="5"/>
        </w:numPr>
        <w:tabs>
          <w:tab w:val="clear" w:pos="993"/>
          <w:tab w:val="left" w:pos="851"/>
        </w:tabs>
        <w:rPr>
          <w:lang w:val="cs-CZ"/>
        </w:rPr>
      </w:pPr>
      <w:r w:rsidRPr="00DA259B">
        <w:rPr>
          <w:lang w:val="cs-CZ"/>
        </w:rPr>
        <w:t>vybudování staveniště tak, aby byly splněny požadavky a podmínky všech dotčených vlastníků pozemků,</w:t>
      </w:r>
    </w:p>
    <w:p w14:paraId="18C91E41" w14:textId="77777777" w:rsidR="008753FB" w:rsidRPr="00DA259B" w:rsidRDefault="008753FB" w:rsidP="000C4113">
      <w:pPr>
        <w:pStyle w:val="SeznamsmlouvaPVL"/>
        <w:numPr>
          <w:ilvl w:val="0"/>
          <w:numId w:val="5"/>
        </w:numPr>
        <w:tabs>
          <w:tab w:val="clear" w:pos="993"/>
          <w:tab w:val="left" w:pos="851"/>
        </w:tabs>
        <w:rPr>
          <w:lang w:val="cs-CZ"/>
        </w:rPr>
      </w:pPr>
      <w:r w:rsidRPr="00DA259B">
        <w:rPr>
          <w:lang w:val="cs-CZ"/>
        </w:rPr>
        <w:t>zajištění technického řešení výjezdů ze stavby, včetně případného dopravního řešení a jejich projednání s příslušnými orgány státní správy a dotčenými organizacemi,</w:t>
      </w:r>
    </w:p>
    <w:p w14:paraId="769A6B77" w14:textId="4BABA40E" w:rsidR="008753FB" w:rsidRPr="00DA259B" w:rsidRDefault="008753FB" w:rsidP="000C4113">
      <w:pPr>
        <w:pStyle w:val="SeznamsmlouvaPVL"/>
        <w:numPr>
          <w:ilvl w:val="0"/>
          <w:numId w:val="5"/>
        </w:numPr>
        <w:tabs>
          <w:tab w:val="clear" w:pos="993"/>
          <w:tab w:val="left" w:pos="851"/>
        </w:tabs>
        <w:rPr>
          <w:lang w:val="cs-CZ"/>
        </w:rPr>
      </w:pPr>
      <w:r w:rsidRPr="00DA259B">
        <w:rPr>
          <w:lang w:val="cs-CZ"/>
        </w:rPr>
        <w:t xml:space="preserve">projednání a provedení dopravně inženýrských opatření nutných pro realizaci stavby (včetně zajištění příslušných povolení – </w:t>
      </w:r>
      <w:proofErr w:type="gramStart"/>
      <w:r w:rsidRPr="00DA259B">
        <w:rPr>
          <w:lang w:val="cs-CZ"/>
        </w:rPr>
        <w:t>DI</w:t>
      </w:r>
      <w:r w:rsidR="001C6C0C" w:rsidRPr="00DA259B">
        <w:rPr>
          <w:lang w:val="cs-CZ"/>
        </w:rPr>
        <w:t>O</w:t>
      </w:r>
      <w:r w:rsidRPr="00DA259B">
        <w:rPr>
          <w:lang w:val="cs-CZ"/>
        </w:rPr>
        <w:t>,</w:t>
      </w:r>
      <w:proofErr w:type="gramEnd"/>
      <w:r w:rsidR="00BD2D44" w:rsidRPr="00DA259B">
        <w:rPr>
          <w:lang w:val="cs-CZ"/>
        </w:rPr>
        <w:t xml:space="preserve"> </w:t>
      </w:r>
      <w:r w:rsidRPr="00DA259B">
        <w:rPr>
          <w:lang w:val="cs-CZ"/>
        </w:rPr>
        <w:t>apod.),</w:t>
      </w:r>
    </w:p>
    <w:p w14:paraId="1D19BBDA" w14:textId="33172A98" w:rsidR="008753FB" w:rsidRPr="00DA259B" w:rsidRDefault="008753FB" w:rsidP="000C4113">
      <w:pPr>
        <w:pStyle w:val="SeznamsmlouvaPVL"/>
        <w:numPr>
          <w:ilvl w:val="0"/>
          <w:numId w:val="5"/>
        </w:numPr>
        <w:tabs>
          <w:tab w:val="clear" w:pos="993"/>
          <w:tab w:val="left" w:pos="851"/>
        </w:tabs>
        <w:rPr>
          <w:lang w:val="cs-CZ"/>
        </w:rPr>
      </w:pPr>
      <w:r w:rsidRPr="00DA259B">
        <w:rPr>
          <w:lang w:val="cs-CZ"/>
        </w:rPr>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DA259B">
        <w:rPr>
          <w:lang w:val="cs-CZ"/>
        </w:rPr>
        <w:t>výstavby,</w:t>
      </w:r>
      <w:proofErr w:type="gramEnd"/>
      <w:r w:rsidR="00BD2D44" w:rsidRPr="00DA259B">
        <w:rPr>
          <w:lang w:val="cs-CZ"/>
        </w:rPr>
        <w:t xml:space="preserve"> </w:t>
      </w:r>
      <w:r w:rsidRPr="00DA259B">
        <w:rPr>
          <w:lang w:val="cs-CZ"/>
        </w:rPr>
        <w:t>apod.). Zhotovitel není oprávněn vznášet jakékoliv nároky vyplývající z absence jakéhokoliv takového povolení, souhlasu či schválení,</w:t>
      </w:r>
    </w:p>
    <w:p w14:paraId="7F486B57" w14:textId="77777777" w:rsidR="008753FB" w:rsidRPr="00DA259B" w:rsidRDefault="008753FB" w:rsidP="000C4113">
      <w:pPr>
        <w:pStyle w:val="SeznamsmlouvaPVL"/>
        <w:numPr>
          <w:ilvl w:val="0"/>
          <w:numId w:val="5"/>
        </w:numPr>
        <w:tabs>
          <w:tab w:val="clear" w:pos="993"/>
          <w:tab w:val="left" w:pos="851"/>
        </w:tabs>
        <w:rPr>
          <w:lang w:val="cs-CZ"/>
        </w:rPr>
      </w:pPr>
      <w:r w:rsidRPr="00DA259B">
        <w:rPr>
          <w:lang w:val="cs-CZ"/>
        </w:rPr>
        <w:t>vytyčení všech inženýrských sítí a projednání postupu všech prací s jejich provozovateli vč. projednání a zajištění případných přeložek uvedených v projektové dokumentaci,</w:t>
      </w:r>
    </w:p>
    <w:p w14:paraId="184ADDF2" w14:textId="77777777" w:rsidR="008753FB" w:rsidRPr="00DA259B" w:rsidRDefault="008753FB" w:rsidP="000C4113">
      <w:pPr>
        <w:pStyle w:val="SeznamsmlouvaPVL"/>
        <w:numPr>
          <w:ilvl w:val="0"/>
          <w:numId w:val="5"/>
        </w:numPr>
        <w:tabs>
          <w:tab w:val="clear" w:pos="993"/>
          <w:tab w:val="left" w:pos="851"/>
        </w:tabs>
        <w:rPr>
          <w:lang w:val="cs-CZ"/>
        </w:rPr>
      </w:pPr>
      <w:r w:rsidRPr="00DA259B">
        <w:rPr>
          <w:lang w:val="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0B3151C7" w14:textId="2A5EF209" w:rsidR="008753FB" w:rsidRPr="00DA259B" w:rsidRDefault="008753FB" w:rsidP="000C4113">
      <w:pPr>
        <w:pStyle w:val="SeznamsmlouvaPVL"/>
        <w:numPr>
          <w:ilvl w:val="0"/>
          <w:numId w:val="5"/>
        </w:numPr>
        <w:tabs>
          <w:tab w:val="clear" w:pos="993"/>
          <w:tab w:val="left" w:pos="851"/>
        </w:tabs>
        <w:rPr>
          <w:lang w:val="cs-CZ"/>
        </w:rPr>
      </w:pPr>
      <w:r w:rsidRPr="00DA259B">
        <w:rPr>
          <w:lang w:val="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3362B7" w:rsidRPr="00DA259B">
        <w:rPr>
          <w:lang w:val="cs-CZ"/>
        </w:rPr>
        <w:t>2</w:t>
      </w:r>
      <w:r w:rsidRPr="00DA259B">
        <w:rPr>
          <w:lang w:val="cs-CZ"/>
        </w:rPr>
        <w:t xml:space="preserve"> </w:t>
      </w:r>
      <w:proofErr w:type="spellStart"/>
      <w:r w:rsidRPr="00DA259B">
        <w:rPr>
          <w:lang w:val="cs-CZ"/>
        </w:rPr>
        <w:t>paré</w:t>
      </w:r>
      <w:proofErr w:type="spellEnd"/>
      <w:r w:rsidRPr="00DA259B">
        <w:rPr>
          <w:lang w:val="cs-CZ"/>
        </w:rPr>
        <w:t xml:space="preserve"> v listinné podobě, 1x v digitální podobě ve formátu .</w:t>
      </w:r>
      <w:proofErr w:type="spellStart"/>
      <w:r w:rsidRPr="00DA259B">
        <w:rPr>
          <w:lang w:val="cs-CZ"/>
        </w:rPr>
        <w:t>pdf</w:t>
      </w:r>
      <w:proofErr w:type="spellEnd"/>
      <w:r w:rsidRPr="00DA259B">
        <w:rPr>
          <w:lang w:val="cs-CZ"/>
        </w:rPr>
        <w:t>), jako součást dokladové části stavby,</w:t>
      </w:r>
    </w:p>
    <w:p w14:paraId="7E1AEFFE" w14:textId="77777777" w:rsidR="008753FB" w:rsidRPr="00DA259B" w:rsidRDefault="008753FB" w:rsidP="000C4113">
      <w:pPr>
        <w:pStyle w:val="SeznamsmlouvaPVL"/>
        <w:numPr>
          <w:ilvl w:val="0"/>
          <w:numId w:val="5"/>
        </w:numPr>
        <w:tabs>
          <w:tab w:val="clear" w:pos="993"/>
          <w:tab w:val="left" w:pos="851"/>
        </w:tabs>
        <w:rPr>
          <w:lang w:val="cs-CZ"/>
        </w:rPr>
      </w:pPr>
      <w:r w:rsidRPr="00DA259B">
        <w:rPr>
          <w:lang w:val="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6A75E605" w14:textId="0905C27B" w:rsidR="008753FB" w:rsidRPr="00DA259B" w:rsidRDefault="008753FB" w:rsidP="000C4113">
      <w:pPr>
        <w:pStyle w:val="SeznamsmlouvaPVL"/>
        <w:numPr>
          <w:ilvl w:val="0"/>
          <w:numId w:val="5"/>
        </w:numPr>
        <w:tabs>
          <w:tab w:val="clear" w:pos="993"/>
          <w:tab w:val="left" w:pos="851"/>
        </w:tabs>
        <w:rPr>
          <w:lang w:val="cs-CZ"/>
        </w:rPr>
      </w:pPr>
      <w:r w:rsidRPr="00DA259B">
        <w:rPr>
          <w:lang w:val="cs-CZ"/>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DA259B">
        <w:rPr>
          <w:lang w:val="cs-CZ"/>
        </w:rPr>
        <w:t>pod</w:t>
      </w:r>
      <w:r w:rsidR="00BF4DC0" w:rsidRPr="00DA259B">
        <w:rPr>
          <w:lang w:val="cs-CZ"/>
        </w:rPr>
        <w:t>zhotovitel</w:t>
      </w:r>
      <w:r w:rsidRPr="00DA259B">
        <w:rPr>
          <w:lang w:val="cs-CZ"/>
        </w:rPr>
        <w:t>i</w:t>
      </w:r>
      <w:proofErr w:type="spellEnd"/>
      <w:r w:rsidRPr="00DA259B">
        <w:rPr>
          <w:lang w:val="cs-CZ"/>
        </w:rPr>
        <w:t>, v souladu s § 101 odst. 3 zákona č. 262/2006 Sb., zákoník práce, ve znění pozdějších předpisů,</w:t>
      </w:r>
    </w:p>
    <w:p w14:paraId="48064CAB" w14:textId="3D029BB6" w:rsidR="008753FB" w:rsidRPr="00DA259B" w:rsidRDefault="008753FB" w:rsidP="000C4113">
      <w:pPr>
        <w:pStyle w:val="SeznamsmlouvaPVL"/>
        <w:numPr>
          <w:ilvl w:val="0"/>
          <w:numId w:val="5"/>
        </w:numPr>
        <w:tabs>
          <w:tab w:val="clear" w:pos="993"/>
          <w:tab w:val="left" w:pos="851"/>
        </w:tabs>
        <w:rPr>
          <w:lang w:val="cs-CZ"/>
        </w:rPr>
      </w:pPr>
      <w:r w:rsidRPr="00DA259B">
        <w:rPr>
          <w:lang w:val="cs-CZ"/>
        </w:rPr>
        <w:lastRenderedPageBreak/>
        <w:t>nutná koordinace a součinnost zhotovitele i všech pod</w:t>
      </w:r>
      <w:r w:rsidR="00BF4DC0" w:rsidRPr="00DA259B">
        <w:rPr>
          <w:lang w:val="cs-CZ"/>
        </w:rPr>
        <w:t>zhotovitel</w:t>
      </w:r>
      <w:r w:rsidRPr="00DA259B">
        <w:rPr>
          <w:lang w:val="cs-CZ"/>
        </w:rPr>
        <w:t>ů s koordinátorem bezpečnosti a ochrany zdraví při práci na staveništi, v případě, že bude určen objednatelem na základě zákona č. 309/2006 Sb.,</w:t>
      </w:r>
    </w:p>
    <w:p w14:paraId="34B829D1" w14:textId="77777777" w:rsidR="008753FB" w:rsidRPr="00DA259B" w:rsidRDefault="008753FB" w:rsidP="000C4113">
      <w:pPr>
        <w:pStyle w:val="SeznamsmlouvaPVL"/>
        <w:numPr>
          <w:ilvl w:val="0"/>
          <w:numId w:val="5"/>
        </w:numPr>
        <w:tabs>
          <w:tab w:val="clear" w:pos="993"/>
          <w:tab w:val="left" w:pos="851"/>
        </w:tabs>
        <w:rPr>
          <w:lang w:val="cs-CZ"/>
        </w:rPr>
      </w:pPr>
      <w:r w:rsidRPr="00DA259B">
        <w:rPr>
          <w:lang w:val="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290DC5" w14:textId="5B37B2A2" w:rsidR="008753FB" w:rsidRPr="00DA259B" w:rsidRDefault="00B86826" w:rsidP="000C4113">
      <w:pPr>
        <w:pStyle w:val="SeznamsmlouvaPVL"/>
        <w:numPr>
          <w:ilvl w:val="0"/>
          <w:numId w:val="5"/>
        </w:numPr>
        <w:tabs>
          <w:tab w:val="clear" w:pos="993"/>
          <w:tab w:val="left" w:pos="851"/>
        </w:tabs>
        <w:rPr>
          <w:lang w:val="cs-CZ"/>
        </w:rPr>
      </w:pPr>
      <w:bookmarkStart w:id="6" w:name="_Hlk71704963"/>
      <w:r w:rsidRPr="00DA259B">
        <w:rPr>
          <w:lang w:val="cs-CZ"/>
        </w:rPr>
        <w:t xml:space="preserve">vypracování </w:t>
      </w:r>
      <w:bookmarkEnd w:id="6"/>
      <w:r w:rsidR="00C8010D" w:rsidRPr="00DA259B">
        <w:rPr>
          <w:lang w:val="cs-CZ"/>
        </w:rPr>
        <w:t>(aktualizace) Havarijního plánu stavby a Povodňového plánu stavby</w:t>
      </w:r>
      <w:r w:rsidR="008753FB" w:rsidRPr="00DA259B">
        <w:rPr>
          <w:lang w:val="cs-CZ"/>
        </w:rPr>
        <w:t>,</w:t>
      </w:r>
    </w:p>
    <w:p w14:paraId="7A02060B" w14:textId="5D02E7E4" w:rsidR="008753FB" w:rsidRPr="00DA259B" w:rsidRDefault="008753FB" w:rsidP="000C4113">
      <w:pPr>
        <w:pStyle w:val="SeznamsmlouvaPVL"/>
        <w:numPr>
          <w:ilvl w:val="0"/>
          <w:numId w:val="5"/>
        </w:numPr>
        <w:tabs>
          <w:tab w:val="clear" w:pos="993"/>
          <w:tab w:val="left" w:pos="851"/>
        </w:tabs>
        <w:rPr>
          <w:lang w:val="cs-CZ"/>
        </w:rPr>
      </w:pPr>
      <w:r w:rsidRPr="00DA259B">
        <w:rPr>
          <w:lang w:val="cs-CZ"/>
        </w:rPr>
        <w:t>čerpání vody a další práce nutné pro realizaci stavby,</w:t>
      </w:r>
    </w:p>
    <w:p w14:paraId="3AAEDF23" w14:textId="77777777" w:rsidR="008753FB" w:rsidRPr="00DA259B" w:rsidRDefault="008753FB" w:rsidP="000C4113">
      <w:pPr>
        <w:pStyle w:val="SeznamsmlouvaPVL"/>
        <w:numPr>
          <w:ilvl w:val="0"/>
          <w:numId w:val="5"/>
        </w:numPr>
        <w:tabs>
          <w:tab w:val="clear" w:pos="993"/>
          <w:tab w:val="left" w:pos="851"/>
        </w:tabs>
        <w:rPr>
          <w:lang w:val="cs-CZ"/>
        </w:rPr>
      </w:pPr>
      <w:r w:rsidRPr="00DA259B">
        <w:rPr>
          <w:lang w:val="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473B9740" w14:textId="2A05D88E" w:rsidR="00CF01E6" w:rsidRPr="00DA259B" w:rsidRDefault="00CF01E6" w:rsidP="000C4113">
      <w:pPr>
        <w:pStyle w:val="SeznamsmlouvaPVL"/>
        <w:numPr>
          <w:ilvl w:val="0"/>
          <w:numId w:val="5"/>
        </w:numPr>
        <w:tabs>
          <w:tab w:val="clear" w:pos="993"/>
          <w:tab w:val="left" w:pos="851"/>
        </w:tabs>
        <w:rPr>
          <w:lang w:val="cs-CZ"/>
        </w:rPr>
      </w:pPr>
      <w:bookmarkStart w:id="7" w:name="_Hlk163654670"/>
      <w:bookmarkStart w:id="8" w:name="_Hlk163654568"/>
      <w:r w:rsidRPr="00DA259B">
        <w:rPr>
          <w:lang w:val="cs-CZ"/>
        </w:rPr>
        <w:t>budou dodržovány podmínky věcné a termínové na užívání dočasných záborů uvedených ve stanoviscích vlastníků pozemků</w:t>
      </w:r>
      <w:bookmarkEnd w:id="7"/>
      <w:r w:rsidR="00A01C4B" w:rsidRPr="00DA259B">
        <w:rPr>
          <w:lang w:val="cs-CZ"/>
        </w:rPr>
        <w:t>.</w:t>
      </w:r>
    </w:p>
    <w:bookmarkEnd w:id="8"/>
    <w:p w14:paraId="23B858F1" w14:textId="5EF27D4D" w:rsidR="00C8010D" w:rsidRPr="00DA259B" w:rsidRDefault="00C8010D" w:rsidP="000C4113">
      <w:pPr>
        <w:pStyle w:val="SeznamsmlouvaPVL"/>
        <w:numPr>
          <w:ilvl w:val="0"/>
          <w:numId w:val="5"/>
        </w:numPr>
        <w:tabs>
          <w:tab w:val="clear" w:pos="993"/>
          <w:tab w:val="left" w:pos="851"/>
        </w:tabs>
        <w:rPr>
          <w:lang w:val="cs-CZ"/>
        </w:rPr>
      </w:pPr>
      <w:r w:rsidRPr="00DA259B">
        <w:rPr>
          <w:rFonts w:asciiTheme="minorHAnsi" w:hAnsiTheme="minorHAnsi" w:cs="Helv"/>
          <w:lang w:val="cs-CZ"/>
        </w:rPr>
        <w:t>v</w:t>
      </w:r>
      <w:r w:rsidRPr="00DA259B">
        <w:rPr>
          <w:rFonts w:ascii="Helv" w:hAnsi="Helv" w:cs="Helv"/>
        </w:rPr>
        <w:t xml:space="preserve"> rámci zařízení staveniště </w:t>
      </w:r>
      <w:r w:rsidRPr="00DA259B">
        <w:rPr>
          <w:lang w:val="cs-CZ"/>
        </w:rPr>
        <w:t>zhotovitel</w:t>
      </w:r>
      <w:r w:rsidRPr="00DA259B">
        <w:t xml:space="preserve"> </w:t>
      </w:r>
      <w:r w:rsidRPr="00DA259B">
        <w:rPr>
          <w:rFonts w:ascii="Helv" w:hAnsi="Helv" w:cs="Helv"/>
        </w:rPr>
        <w:t>zajistí pouze pro účely různých jednání a konání kontrolních dnů vytápěnou buňku s připojením na el. energii a internet.</w:t>
      </w:r>
      <w:r w:rsidRPr="00DA259B">
        <w:rPr>
          <w:lang w:val="cs-CZ"/>
        </w:rPr>
        <w:t xml:space="preserve">  </w:t>
      </w:r>
    </w:p>
    <w:bookmarkEnd w:id="4"/>
    <w:p w14:paraId="500A0AAF" w14:textId="77777777" w:rsidR="008753FB" w:rsidRPr="00431522" w:rsidRDefault="008753FB" w:rsidP="000C4113">
      <w:pPr>
        <w:pStyle w:val="lneksmlouvytext"/>
        <w:numPr>
          <w:ilvl w:val="0"/>
          <w:numId w:val="4"/>
        </w:numPr>
        <w:rPr>
          <w:lang w:val="cs-CZ"/>
        </w:rPr>
      </w:pPr>
      <w:r w:rsidRPr="00431522">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3E86B127" w14:textId="77777777" w:rsidR="0055471A" w:rsidRPr="00431522" w:rsidRDefault="0055471A" w:rsidP="000C4113">
      <w:pPr>
        <w:pStyle w:val="lneksmlouvytext"/>
        <w:numPr>
          <w:ilvl w:val="0"/>
          <w:numId w:val="4"/>
        </w:numPr>
        <w:rPr>
          <w:lang w:val="cs-CZ"/>
        </w:rPr>
      </w:pPr>
      <w:r w:rsidRPr="00431522">
        <w:rPr>
          <w:lang w:val="cs-CZ"/>
        </w:rPr>
        <w:t xml:space="preserve">Pro účely této smlouvy se rozumí: </w:t>
      </w:r>
    </w:p>
    <w:p w14:paraId="124EDFCE" w14:textId="21A33A1F" w:rsidR="00C8010D" w:rsidRPr="00C03162" w:rsidRDefault="00C8010D" w:rsidP="00C8010D">
      <w:pPr>
        <w:pStyle w:val="lneksmlouvytext"/>
        <w:ind w:left="709"/>
        <w:rPr>
          <w:lang w:val="cs-CZ"/>
        </w:rPr>
      </w:pPr>
      <w:r w:rsidRPr="00C03162">
        <w:rPr>
          <w:lang w:val="cs-CZ"/>
        </w:rPr>
        <w:t xml:space="preserve">Stavbyvedoucím je odborně způsobilá osoba, které při plnění veřejné zakázky zabezpečuje odborné vedení provádění stavby ve smyslu zákona č. </w:t>
      </w:r>
      <w:r w:rsidRPr="00183C5B">
        <w:rPr>
          <w:lang w:val="cs-CZ"/>
        </w:rPr>
        <w:t>283/2021Sb. (stavební zákon)</w:t>
      </w:r>
      <w:r w:rsidRPr="00C03162">
        <w:rPr>
          <w:lang w:val="cs-CZ"/>
        </w:rPr>
        <w:t>, ve znění pozdějších předpisů a veškeré další činnosti stanovené zněním smlouvy, zejména vedení stavebního deníku a zajištění plynulosti plnění veřejné zakázky.</w:t>
      </w:r>
    </w:p>
    <w:p w14:paraId="62AE59EF" w14:textId="4160D4E6" w:rsidR="0055471A" w:rsidRPr="00431522" w:rsidRDefault="00B634F3" w:rsidP="00C8010D">
      <w:pPr>
        <w:pStyle w:val="lneksmlouvytext"/>
        <w:ind w:left="1134" w:hanging="992"/>
        <w:rPr>
          <w:lang w:val="cs-CZ"/>
        </w:rPr>
      </w:pPr>
      <w:r>
        <w:rPr>
          <w:lang w:val="cs-CZ"/>
        </w:rPr>
        <w:tab/>
      </w:r>
    </w:p>
    <w:p w14:paraId="024530ED" w14:textId="0A7544AB" w:rsidR="00444490" w:rsidRPr="00431522" w:rsidRDefault="00444490" w:rsidP="000C4113">
      <w:pPr>
        <w:pStyle w:val="lneksmlouvynadpis"/>
        <w:numPr>
          <w:ilvl w:val="0"/>
          <w:numId w:val="3"/>
        </w:numPr>
      </w:pPr>
      <w:bookmarkStart w:id="9" w:name="_Ref473801722"/>
      <w:r w:rsidRPr="00431522">
        <w:t>Lhůty a podmínky realizace díla</w:t>
      </w:r>
      <w:bookmarkEnd w:id="9"/>
      <w:r w:rsidRPr="00431522">
        <w:t xml:space="preserve"> </w:t>
      </w:r>
    </w:p>
    <w:p w14:paraId="337292E5" w14:textId="77777777" w:rsidR="00444490" w:rsidRPr="00431522" w:rsidRDefault="00444490" w:rsidP="00444490">
      <w:pPr>
        <w:pStyle w:val="TextnormlnPVL"/>
        <w:rPr>
          <w:lang w:val="cs-CZ"/>
        </w:rPr>
      </w:pPr>
      <w:r w:rsidRPr="00431522">
        <w:rPr>
          <w:lang w:val="cs-CZ"/>
        </w:rPr>
        <w:t>Smluvní strany se dohodly na následujících lhůtách a podmínkách pro realizaci díla.</w:t>
      </w:r>
    </w:p>
    <w:p w14:paraId="4D7A27C5" w14:textId="77777777" w:rsidR="00444490" w:rsidRPr="00431522" w:rsidRDefault="00444490" w:rsidP="00444490">
      <w:pPr>
        <w:pStyle w:val="Meziodstavce"/>
        <w:rPr>
          <w:lang w:val="cs-CZ"/>
        </w:rPr>
      </w:pPr>
    </w:p>
    <w:p w14:paraId="7B1DD4DE" w14:textId="77777777" w:rsidR="00597FA4" w:rsidRPr="00431522" w:rsidRDefault="00597FA4" w:rsidP="000C4113">
      <w:pPr>
        <w:pStyle w:val="lneksmlouvytext"/>
        <w:numPr>
          <w:ilvl w:val="0"/>
          <w:numId w:val="6"/>
        </w:numPr>
      </w:pPr>
      <w:bookmarkStart w:id="10" w:name="_Ref473801726"/>
      <w:bookmarkStart w:id="11" w:name="_Hlk127870005"/>
      <w:r w:rsidRPr="00431522">
        <w:t>Zhotovitel se zavazuje provést dílo v následujících termínech:</w:t>
      </w:r>
      <w:bookmarkEnd w:id="10"/>
      <w:r w:rsidRPr="00431522">
        <w:t xml:space="preserve"> </w:t>
      </w:r>
    </w:p>
    <w:p w14:paraId="427C3DC3" w14:textId="77777777" w:rsidR="00597FA4" w:rsidRPr="00431522" w:rsidRDefault="00597FA4" w:rsidP="000C4113">
      <w:pPr>
        <w:pStyle w:val="SeznamsmlouvaPVL"/>
        <w:numPr>
          <w:ilvl w:val="0"/>
          <w:numId w:val="20"/>
        </w:numPr>
        <w:ind w:left="1276" w:hanging="425"/>
        <w:rPr>
          <w:lang w:val="cs-CZ"/>
        </w:rPr>
      </w:pPr>
      <w:bookmarkStart w:id="12" w:name="_Hlk127869939"/>
      <w:bookmarkEnd w:id="11"/>
      <w:r w:rsidRPr="00431522">
        <w:rPr>
          <w:lang w:val="cs-CZ"/>
        </w:rPr>
        <w:t>převzetí staveniště:</w:t>
      </w:r>
    </w:p>
    <w:p w14:paraId="3A81C0A4" w14:textId="77777777" w:rsidR="0028797B" w:rsidRPr="00DA259B" w:rsidRDefault="0028797B" w:rsidP="0028797B">
      <w:pPr>
        <w:pStyle w:val="Meziodstavce"/>
        <w:ind w:left="1428"/>
        <w:rPr>
          <w:lang w:val="cs-CZ"/>
        </w:rPr>
      </w:pPr>
      <w:r w:rsidRPr="00DA259B">
        <w:rPr>
          <w:rStyle w:val="TextpodpsmennseznamChar"/>
          <w:rFonts w:cs="Times New Roman"/>
          <w:lang w:val="cs-CZ"/>
        </w:rPr>
        <w:t>Zhotovitel převezme staveniště nejpozději do 30 kalendářních dní od nabytí účinnosti smlouvy o dílo.</w:t>
      </w:r>
      <w:r w:rsidRPr="00DA259B">
        <w:tab/>
      </w:r>
    </w:p>
    <w:p w14:paraId="1EC82C4C" w14:textId="77777777" w:rsidR="0028797B" w:rsidRPr="00B53491" w:rsidRDefault="0028797B" w:rsidP="0028797B">
      <w:pPr>
        <w:pStyle w:val="Meziodstavce"/>
        <w:ind w:left="1428"/>
        <w:rPr>
          <w:rStyle w:val="TextpodpsmennseznamChar"/>
          <w:rFonts w:cs="Times New Roman"/>
          <w:lang w:val="cs-CZ"/>
        </w:rPr>
      </w:pPr>
      <w:bookmarkStart w:id="13" w:name="_Hlk200022807"/>
      <w:r w:rsidRPr="00B53491">
        <w:rPr>
          <w:rStyle w:val="TextpodpsmennseznamChar"/>
          <w:rFonts w:cs="Times New Roman"/>
          <w:lang w:val="cs-CZ"/>
        </w:rPr>
        <w:t>Zhotovitel předloží finanční a časový harmonogram prací, který odevzdá vypracovaný v souladu s přílohou č.6 této smlouvy, a to nejpozději ke dni převzetí staveniště.</w:t>
      </w:r>
      <w:bookmarkEnd w:id="13"/>
    </w:p>
    <w:p w14:paraId="6B1B1983" w14:textId="77777777" w:rsidR="00D359C9" w:rsidRDefault="00D359C9" w:rsidP="00456337">
      <w:pPr>
        <w:pStyle w:val="Meziodstavce"/>
        <w:ind w:left="993"/>
        <w:rPr>
          <w:rStyle w:val="TextpodpsmennseznamChar"/>
          <w:rFonts w:cs="Times New Roman"/>
          <w:color w:val="FF0000"/>
          <w:lang w:val="cs-CZ"/>
        </w:rPr>
      </w:pPr>
    </w:p>
    <w:p w14:paraId="055B03BE" w14:textId="77777777" w:rsidR="00597FA4" w:rsidRPr="00431522" w:rsidRDefault="00597FA4" w:rsidP="000C4113">
      <w:pPr>
        <w:pStyle w:val="SeznamsmlouvaPVL"/>
        <w:numPr>
          <w:ilvl w:val="0"/>
          <w:numId w:val="20"/>
        </w:numPr>
        <w:ind w:left="1276" w:hanging="425"/>
        <w:rPr>
          <w:lang w:val="cs-CZ"/>
        </w:rPr>
      </w:pPr>
      <w:r w:rsidRPr="00431522">
        <w:rPr>
          <w:lang w:val="cs-CZ"/>
        </w:rPr>
        <w:t>zahájení prací:</w:t>
      </w:r>
    </w:p>
    <w:p w14:paraId="0FAB4C45" w14:textId="1A7E3CD4" w:rsidR="00597FA4" w:rsidRDefault="00AC6430" w:rsidP="00456337">
      <w:pPr>
        <w:pStyle w:val="SeznamsmlouvaPVL"/>
        <w:numPr>
          <w:ilvl w:val="0"/>
          <w:numId w:val="0"/>
        </w:numPr>
        <w:ind w:left="708" w:firstLine="143"/>
        <w:rPr>
          <w:lang w:val="cs-CZ"/>
        </w:rPr>
      </w:pPr>
      <w:r w:rsidRPr="00431522">
        <w:rPr>
          <w:lang w:val="cs-CZ"/>
        </w:rPr>
        <w:tab/>
      </w:r>
      <w:r w:rsidR="0028797B">
        <w:rPr>
          <w:lang w:val="cs-CZ"/>
        </w:rPr>
        <w:tab/>
      </w:r>
      <w:r w:rsidRPr="00431522">
        <w:rPr>
          <w:lang w:val="cs-CZ"/>
        </w:rPr>
        <w:t>B</w:t>
      </w:r>
      <w:r w:rsidR="00597FA4" w:rsidRPr="00431522">
        <w:rPr>
          <w:lang w:val="cs-CZ"/>
        </w:rPr>
        <w:t>ez zbytečného odkladu po pře</w:t>
      </w:r>
      <w:r w:rsidR="00F50A16">
        <w:rPr>
          <w:lang w:val="cs-CZ"/>
        </w:rPr>
        <w:t>vzetí</w:t>
      </w:r>
      <w:r w:rsidR="00597FA4" w:rsidRPr="00431522">
        <w:rPr>
          <w:lang w:val="cs-CZ"/>
        </w:rPr>
        <w:t xml:space="preserve"> staveniště.</w:t>
      </w:r>
    </w:p>
    <w:p w14:paraId="169043F0" w14:textId="3C545A9C" w:rsidR="008632E4" w:rsidRPr="00431522" w:rsidRDefault="008632E4" w:rsidP="000C4113">
      <w:pPr>
        <w:pStyle w:val="SeznamsmlouvaPVL"/>
        <w:numPr>
          <w:ilvl w:val="0"/>
          <w:numId w:val="20"/>
        </w:numPr>
        <w:ind w:left="1276" w:hanging="425"/>
        <w:rPr>
          <w:lang w:val="cs-CZ"/>
        </w:rPr>
      </w:pPr>
      <w:r w:rsidRPr="00431522">
        <w:rPr>
          <w:lang w:val="cs-CZ"/>
        </w:rPr>
        <w:t>dokončení stavebních prací na díle:</w:t>
      </w:r>
    </w:p>
    <w:p w14:paraId="7AA4AC98" w14:textId="77777777" w:rsidR="0028797B" w:rsidRPr="0028797B" w:rsidRDefault="0028797B" w:rsidP="0028797B">
      <w:pPr>
        <w:pStyle w:val="SeznamsmlouvaPVL"/>
        <w:numPr>
          <w:ilvl w:val="0"/>
          <w:numId w:val="0"/>
        </w:numPr>
        <w:ind w:left="1428"/>
        <w:rPr>
          <w:lang w:val="cs-CZ"/>
        </w:rPr>
      </w:pPr>
      <w:bookmarkStart w:id="14" w:name="_Ref473801863"/>
      <w:r w:rsidRPr="00B53491">
        <w:t xml:space="preserve">Nejzazší termín dokončení stavebních </w:t>
      </w:r>
      <w:r w:rsidRPr="00DA259B">
        <w:t>prací je 16.11.2026.</w:t>
      </w:r>
    </w:p>
    <w:p w14:paraId="15A234D4" w14:textId="1230F145" w:rsidR="00597FA4" w:rsidRPr="00431522" w:rsidRDefault="00644710" w:rsidP="000C4113">
      <w:pPr>
        <w:pStyle w:val="SeznamsmlouvaPVL"/>
        <w:numPr>
          <w:ilvl w:val="0"/>
          <w:numId w:val="20"/>
        </w:numPr>
        <w:ind w:left="1276" w:hanging="425"/>
        <w:rPr>
          <w:lang w:val="cs-CZ"/>
        </w:rPr>
      </w:pPr>
      <w:r w:rsidRPr="00431522">
        <w:rPr>
          <w:lang w:val="cs-CZ"/>
        </w:rPr>
        <w:t>předání</w:t>
      </w:r>
      <w:r w:rsidR="00597FA4" w:rsidRPr="00431522">
        <w:rPr>
          <w:lang w:val="cs-CZ"/>
        </w:rPr>
        <w:t xml:space="preserve"> a převzetí díla:</w:t>
      </w:r>
      <w:bookmarkEnd w:id="14"/>
    </w:p>
    <w:bookmarkEnd w:id="12"/>
    <w:p w14:paraId="6289E6EC" w14:textId="0E11D558" w:rsidR="000114E9" w:rsidRDefault="0028797B" w:rsidP="0028797B">
      <w:pPr>
        <w:pStyle w:val="Meziodstavce"/>
        <w:ind w:left="1416"/>
      </w:pPr>
      <w:r w:rsidRPr="00B53491">
        <w:t>Nejpozději do 30 kalendářních dnů od termínu dokončení stavebních prací na díle dle písm. d) tohoto odstavce.</w:t>
      </w:r>
    </w:p>
    <w:p w14:paraId="5D325B85" w14:textId="77777777" w:rsidR="0028797B" w:rsidRPr="00431522" w:rsidRDefault="0028797B" w:rsidP="00444490">
      <w:pPr>
        <w:pStyle w:val="Meziodstavce"/>
        <w:rPr>
          <w:lang w:val="cs-CZ"/>
        </w:rPr>
      </w:pPr>
    </w:p>
    <w:p w14:paraId="714CD37E" w14:textId="0B69913E" w:rsidR="00D0481E" w:rsidRPr="00431522" w:rsidRDefault="00D0481E" w:rsidP="000C4113">
      <w:pPr>
        <w:pStyle w:val="lneksmlouvytext"/>
        <w:numPr>
          <w:ilvl w:val="0"/>
          <w:numId w:val="6"/>
        </w:numPr>
        <w:rPr>
          <w:lang w:val="cs-CZ"/>
        </w:rPr>
      </w:pPr>
      <w:bookmarkStart w:id="15" w:name="_Hlk131406895"/>
      <w:r w:rsidRPr="00472BA0">
        <w:t>Veškeré termíny mohou být po dohodě přiměřeně prodlouženy v důsledku mimořádných</w:t>
      </w:r>
      <w:r w:rsidRPr="00431522">
        <w:rPr>
          <w:lang w:val="cs-CZ"/>
        </w:rPr>
        <w:t xml:space="preserve">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486E715C" w14:textId="3FCC01B3" w:rsidR="00D0481E" w:rsidRPr="00431522" w:rsidRDefault="00D0481E" w:rsidP="000C4113">
      <w:pPr>
        <w:pStyle w:val="lneksmlouvytextPVL"/>
        <w:numPr>
          <w:ilvl w:val="0"/>
          <w:numId w:val="6"/>
        </w:numPr>
        <w:spacing w:after="180"/>
        <w:rPr>
          <w:color w:val="000000"/>
          <w:lang w:val="cs-CZ"/>
        </w:rPr>
      </w:pPr>
      <w:r w:rsidRPr="00472BA0">
        <w:rPr>
          <w:rStyle w:val="lneksmlouvytextChar"/>
        </w:rPr>
        <w:t>Dohoda smluvních stran o prodloužení termínu dokončení díla musí mít formu písemného</w:t>
      </w:r>
      <w:r w:rsidRPr="00431522">
        <w:rPr>
          <w:color w:val="000000"/>
          <w:lang w:val="cs-CZ"/>
        </w:rPr>
        <w:t xml:space="preserve"> dodatku k této smlouvě.</w:t>
      </w:r>
    </w:p>
    <w:p w14:paraId="4FFFC491" w14:textId="3171A444" w:rsidR="00D0481E" w:rsidRPr="00472BA0" w:rsidRDefault="00D0481E" w:rsidP="000C4113">
      <w:pPr>
        <w:pStyle w:val="lneksmlouvytextPVL"/>
        <w:numPr>
          <w:ilvl w:val="0"/>
          <w:numId w:val="6"/>
        </w:numPr>
        <w:spacing w:after="180"/>
        <w:rPr>
          <w:rStyle w:val="lneksmlouvytextChar"/>
        </w:rPr>
      </w:pPr>
      <w:r w:rsidRPr="00472BA0">
        <w:rPr>
          <w:rStyle w:val="lneksmlouvytextChar"/>
        </w:rPr>
        <w:t>Dílo bude dokončeno zhotovitelem a předáno objednateli písemně na základě zápisu o</w:t>
      </w:r>
      <w:r w:rsidRPr="00431522">
        <w:rPr>
          <w:color w:val="000000"/>
          <w:lang w:val="cs-CZ"/>
        </w:rPr>
        <w:t xml:space="preserve"> </w:t>
      </w:r>
      <w:r w:rsidRPr="00472BA0">
        <w:rPr>
          <w:rStyle w:val="lneksmlouvytextChar"/>
        </w:rPr>
        <w:t xml:space="preserve">předání a převzetí díla. </w:t>
      </w:r>
    </w:p>
    <w:p w14:paraId="2B08CFAE" w14:textId="77777777" w:rsidR="00444490" w:rsidRPr="00431522" w:rsidRDefault="00444490" w:rsidP="000C4113">
      <w:pPr>
        <w:pStyle w:val="lneksmlouvynadpis"/>
        <w:numPr>
          <w:ilvl w:val="0"/>
          <w:numId w:val="3"/>
        </w:numPr>
      </w:pPr>
      <w:bookmarkStart w:id="16" w:name="_Ref473801701"/>
      <w:bookmarkEnd w:id="15"/>
      <w:r w:rsidRPr="00431522">
        <w:t>Cenové a platební podmínky</w:t>
      </w:r>
      <w:bookmarkEnd w:id="16"/>
    </w:p>
    <w:p w14:paraId="0C1412B7" w14:textId="77777777" w:rsidR="00C32763" w:rsidRPr="00431522" w:rsidRDefault="00444490" w:rsidP="000C4113">
      <w:pPr>
        <w:pStyle w:val="lneksmlouvytext"/>
        <w:numPr>
          <w:ilvl w:val="0"/>
          <w:numId w:val="7"/>
        </w:numPr>
        <w:rPr>
          <w:lang w:val="cs-CZ"/>
        </w:rPr>
      </w:pPr>
      <w:r w:rsidRPr="00472BA0">
        <w:t>Celková cena díla v rozsahu čl. I., která zahrnuje veškeré práce nezbytné k včasnému</w:t>
      </w:r>
      <w:r w:rsidRPr="00431522">
        <w:rPr>
          <w:lang w:val="cs-CZ"/>
        </w:rPr>
        <w:t xml:space="preserve"> provedení díla při splnění všech technických a kvalitativních podmínek, včetně zajištění materiálu a všech souvisejících služeb a dodávek, je stanovena částkou ve výši </w:t>
      </w:r>
    </w:p>
    <w:p w14:paraId="60F242C2" w14:textId="77777777" w:rsidR="00404ED4" w:rsidRDefault="005504B6" w:rsidP="003467C0">
      <w:pPr>
        <w:pStyle w:val="lneksmlouvytextPVL"/>
        <w:ind w:left="426" w:firstLine="0"/>
        <w:rPr>
          <w:lang w:val="cs-CZ"/>
        </w:rPr>
      </w:pPr>
      <w:r w:rsidRPr="00431522">
        <w:rPr>
          <w:b/>
          <w:bCs/>
          <w:lang w:val="cs-CZ"/>
        </w:rPr>
        <w:tab/>
      </w:r>
      <w:r w:rsidR="003467C0" w:rsidRPr="00C03162">
        <w:rPr>
          <w:lang w:val="cs-CZ"/>
        </w:rPr>
        <w:t>Celková smluvní cena bez DPH za celý předmět díla:</w:t>
      </w:r>
      <w:r w:rsidR="003467C0" w:rsidRPr="00C03162">
        <w:rPr>
          <w:lang w:val="cs-CZ"/>
        </w:rPr>
        <w:tab/>
      </w:r>
    </w:p>
    <w:p w14:paraId="35DD406B" w14:textId="5480816E" w:rsidR="003467C0" w:rsidRPr="00C03162" w:rsidRDefault="003467C0" w:rsidP="003467C0">
      <w:pPr>
        <w:pStyle w:val="lneksmlouvytextPVL"/>
        <w:ind w:left="426" w:firstLine="0"/>
        <w:rPr>
          <w:lang w:val="cs-CZ"/>
        </w:rPr>
      </w:pPr>
      <w:r w:rsidRPr="00C03162">
        <w:rPr>
          <w:lang w:val="cs-CZ"/>
        </w:rPr>
        <w:tab/>
      </w:r>
    </w:p>
    <w:p w14:paraId="03FD09D7" w14:textId="77777777" w:rsidR="003467C0" w:rsidRDefault="003467C0" w:rsidP="003467C0">
      <w:pPr>
        <w:pStyle w:val="lneksmlouvytextPVL"/>
        <w:ind w:left="426" w:firstLine="0"/>
        <w:rPr>
          <w:highlight w:val="yellow"/>
          <w:lang w:val="cs-CZ"/>
        </w:rPr>
      </w:pPr>
      <w:r w:rsidRPr="00C03162">
        <w:rPr>
          <w:lang w:val="cs-CZ"/>
        </w:rPr>
        <w:tab/>
      </w:r>
      <w:r w:rsidRPr="00C03162">
        <w:rPr>
          <w:highlight w:val="yellow"/>
          <w:lang w:val="cs-CZ"/>
        </w:rPr>
        <w:t>………………..………….... Kč bez DPH</w:t>
      </w:r>
    </w:p>
    <w:p w14:paraId="6C08E38A" w14:textId="77777777" w:rsidR="00404ED4" w:rsidRDefault="00404ED4" w:rsidP="003467C0">
      <w:pPr>
        <w:pStyle w:val="Zkladntext21"/>
        <w:tabs>
          <w:tab w:val="left" w:pos="426"/>
        </w:tabs>
        <w:ind w:left="426"/>
        <w:jc w:val="both"/>
        <w:rPr>
          <w:rFonts w:eastAsiaTheme="minorHAnsi" w:cs="Arial"/>
          <w:sz w:val="22"/>
          <w:szCs w:val="22"/>
          <w:lang w:eastAsia="en-US"/>
        </w:rPr>
      </w:pPr>
    </w:p>
    <w:p w14:paraId="1D6F1CBA" w14:textId="48F7F899" w:rsidR="003467C0" w:rsidRPr="0035774A" w:rsidRDefault="003467C0" w:rsidP="00404ED4">
      <w:pPr>
        <w:pStyle w:val="Zkladntext21"/>
        <w:ind w:left="708"/>
        <w:jc w:val="both"/>
        <w:rPr>
          <w:rFonts w:eastAsiaTheme="minorHAnsi" w:cs="Arial"/>
          <w:sz w:val="22"/>
          <w:szCs w:val="22"/>
          <w:lang w:eastAsia="en-US"/>
        </w:rPr>
      </w:pPr>
      <w:r w:rsidRPr="0035774A">
        <w:rPr>
          <w:rFonts w:eastAsiaTheme="minorHAnsi" w:cs="Arial"/>
          <w:sz w:val="22"/>
          <w:szCs w:val="22"/>
          <w:lang w:eastAsia="en-US"/>
        </w:rPr>
        <w:t>z toho:</w:t>
      </w:r>
    </w:p>
    <w:p w14:paraId="0A4715D7" w14:textId="77777777" w:rsidR="003467C0" w:rsidRPr="0035774A" w:rsidRDefault="003467C0" w:rsidP="00404ED4">
      <w:pPr>
        <w:pStyle w:val="Zkladntext21"/>
        <w:ind w:left="708"/>
        <w:jc w:val="both"/>
        <w:rPr>
          <w:bCs/>
          <w:sz w:val="22"/>
          <w:szCs w:val="22"/>
        </w:rPr>
      </w:pPr>
      <w:r w:rsidRPr="0035774A">
        <w:rPr>
          <w:sz w:val="22"/>
          <w:szCs w:val="22"/>
        </w:rPr>
        <w:t xml:space="preserve">MVE Loket – betonové konstrukce MVE a fasáda: </w:t>
      </w:r>
      <w:r w:rsidRPr="0035774A">
        <w:rPr>
          <w:sz w:val="22"/>
          <w:szCs w:val="22"/>
        </w:rPr>
        <w:tab/>
      </w:r>
      <w:r w:rsidRPr="0035774A">
        <w:rPr>
          <w:bCs/>
          <w:sz w:val="22"/>
          <w:szCs w:val="22"/>
          <w:highlight w:val="yellow"/>
        </w:rPr>
        <w:t>……………</w:t>
      </w:r>
      <w:proofErr w:type="gramStart"/>
      <w:r w:rsidRPr="0035774A">
        <w:rPr>
          <w:bCs/>
          <w:sz w:val="22"/>
          <w:szCs w:val="22"/>
          <w:highlight w:val="yellow"/>
        </w:rPr>
        <w:t>…….</w:t>
      </w:r>
      <w:proofErr w:type="gramEnd"/>
      <w:r w:rsidRPr="0035774A">
        <w:rPr>
          <w:bCs/>
          <w:sz w:val="22"/>
          <w:szCs w:val="22"/>
          <w:highlight w:val="yellow"/>
        </w:rPr>
        <w:t>.,</w:t>
      </w:r>
      <w:r w:rsidRPr="0035774A">
        <w:rPr>
          <w:bCs/>
          <w:sz w:val="22"/>
          <w:szCs w:val="22"/>
        </w:rPr>
        <w:t>- Kč bez DPH</w:t>
      </w:r>
    </w:p>
    <w:p w14:paraId="641D90C6" w14:textId="77777777" w:rsidR="003467C0" w:rsidRPr="0035774A" w:rsidRDefault="003467C0" w:rsidP="00404ED4">
      <w:pPr>
        <w:pStyle w:val="Zkladntext21"/>
        <w:ind w:left="708"/>
        <w:jc w:val="both"/>
        <w:rPr>
          <w:bCs/>
          <w:sz w:val="22"/>
          <w:szCs w:val="22"/>
        </w:rPr>
      </w:pPr>
      <w:r w:rsidRPr="0035774A">
        <w:rPr>
          <w:sz w:val="22"/>
          <w:szCs w:val="22"/>
        </w:rPr>
        <w:t xml:space="preserve">MVE Loket - LB a PB zeď odtokového kanálu: </w:t>
      </w:r>
      <w:r w:rsidRPr="0035774A">
        <w:rPr>
          <w:sz w:val="22"/>
          <w:szCs w:val="22"/>
        </w:rPr>
        <w:tab/>
      </w:r>
      <w:r w:rsidRPr="0035774A">
        <w:rPr>
          <w:bCs/>
          <w:sz w:val="22"/>
          <w:szCs w:val="22"/>
          <w:highlight w:val="yellow"/>
        </w:rPr>
        <w:t>……………</w:t>
      </w:r>
      <w:proofErr w:type="gramStart"/>
      <w:r w:rsidRPr="0035774A">
        <w:rPr>
          <w:bCs/>
          <w:sz w:val="22"/>
          <w:szCs w:val="22"/>
          <w:highlight w:val="yellow"/>
        </w:rPr>
        <w:t>…….</w:t>
      </w:r>
      <w:proofErr w:type="gramEnd"/>
      <w:r w:rsidRPr="0035774A">
        <w:rPr>
          <w:bCs/>
          <w:sz w:val="22"/>
          <w:szCs w:val="22"/>
          <w:highlight w:val="yellow"/>
        </w:rPr>
        <w:t>.,</w:t>
      </w:r>
      <w:r w:rsidRPr="0035774A">
        <w:rPr>
          <w:bCs/>
          <w:sz w:val="22"/>
          <w:szCs w:val="22"/>
        </w:rPr>
        <w:t>- Kč bez DPH</w:t>
      </w:r>
    </w:p>
    <w:p w14:paraId="11116AFF" w14:textId="71611E88" w:rsidR="005504B6" w:rsidRPr="00431522" w:rsidRDefault="005504B6" w:rsidP="00404ED4">
      <w:pPr>
        <w:pStyle w:val="lneksmlouvytext"/>
        <w:ind w:left="360"/>
        <w:rPr>
          <w:rFonts w:cs="Times New Roman"/>
          <w:lang w:val="cs-CZ"/>
        </w:rPr>
      </w:pPr>
    </w:p>
    <w:p w14:paraId="644282BD" w14:textId="42DE0FB4" w:rsidR="00444490" w:rsidRPr="00431522" w:rsidRDefault="00444490" w:rsidP="00404ED4">
      <w:pPr>
        <w:pStyle w:val="SamostatntextpodlnekPVL"/>
        <w:tabs>
          <w:tab w:val="left" w:pos="426"/>
        </w:tabs>
        <w:ind w:left="708"/>
        <w:rPr>
          <w:b/>
          <w:bCs/>
          <w:lang w:val="cs-CZ"/>
        </w:rPr>
      </w:pPr>
      <w:r w:rsidRPr="00431522">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431522">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6980C39F" w14:textId="39ACA284" w:rsidR="00444490" w:rsidRPr="00431522" w:rsidRDefault="00444490" w:rsidP="000C4113">
      <w:pPr>
        <w:pStyle w:val="lneksmlouvytext"/>
        <w:numPr>
          <w:ilvl w:val="0"/>
          <w:numId w:val="7"/>
        </w:numPr>
        <w:rPr>
          <w:lang w:val="cs-CZ"/>
        </w:rPr>
      </w:pPr>
      <w:r w:rsidRPr="00472BA0">
        <w:t>Sjednaná cena díla je platná po celou dobu stavby, a obsahuje veškeré náklady zhotovitele</w:t>
      </w:r>
      <w:r w:rsidRPr="00431522">
        <w:rPr>
          <w:lang w:val="cs-CZ"/>
        </w:rPr>
        <w:t xml:space="preserve"> dle této smlouvy, spojené s provedením díla v rozsahu zřejmém ze soupisu prací v dohodnutém termínu a kvalitě. </w:t>
      </w:r>
      <w:r w:rsidR="0087486F" w:rsidRPr="00431522">
        <w:rPr>
          <w:lang w:val="cs-CZ"/>
        </w:rPr>
        <w:t>Případné změny rozsahu nebo objemu díla budou ze strany objednatele posouzeny v kontextu znění § 222 ZZVZ.</w:t>
      </w:r>
      <w:r w:rsidR="00626181" w:rsidRPr="00431522">
        <w:rPr>
          <w:lang w:val="cs-CZ"/>
        </w:rPr>
        <w:t xml:space="preserve"> </w:t>
      </w:r>
      <w:r w:rsidRPr="00431522">
        <w:rPr>
          <w:lang w:val="cs-CZ"/>
        </w:rPr>
        <w:t>K jejich posouzení budou vždy použity při kalkulaci ceny jako prioritní ceny uvedené v nabídce. Veškeré změny budou provedeny v souladu s čl. X</w:t>
      </w:r>
      <w:r w:rsidR="00EE07D2" w:rsidRPr="00431522">
        <w:rPr>
          <w:lang w:val="cs-CZ"/>
        </w:rPr>
        <w:t>V</w:t>
      </w:r>
      <w:r w:rsidR="00404ED4">
        <w:rPr>
          <w:lang w:val="cs-CZ"/>
        </w:rPr>
        <w:t>I</w:t>
      </w:r>
      <w:r w:rsidRPr="00431522">
        <w:rPr>
          <w:lang w:val="cs-CZ"/>
        </w:rPr>
        <w:t>. odst. 8. této smlouvy.</w:t>
      </w:r>
    </w:p>
    <w:p w14:paraId="4FEC4ECF" w14:textId="66536076" w:rsidR="00626181" w:rsidRPr="00431522" w:rsidRDefault="00626181" w:rsidP="000C4113">
      <w:pPr>
        <w:pStyle w:val="lneksmlouvytext"/>
        <w:numPr>
          <w:ilvl w:val="0"/>
          <w:numId w:val="7"/>
        </w:numPr>
        <w:rPr>
          <w:lang w:val="cs-CZ"/>
        </w:rPr>
      </w:pPr>
      <w:r w:rsidRPr="00472BA0">
        <w:t>Cena díla je zpracována oceněním položek soupisu prací včetně vedlejších a ostatních</w:t>
      </w:r>
      <w:r w:rsidRPr="00431522">
        <w:rPr>
          <w:lang w:val="cs-CZ"/>
        </w:rPr>
        <w:t xml:space="preserve"> nákladů. Cena díla obsahuje veškeré práce, dodávky a služby nutné k řádnému a úplnému zhotovení předmětu plnění veřejné zakázky a jeho uvedení do provozu, které </w:t>
      </w:r>
      <w:r w:rsidRPr="00431522">
        <w:rPr>
          <w:lang w:val="cs-CZ"/>
        </w:rPr>
        <w:lastRenderedPageBreak/>
        <w:t xml:space="preserve">vyplývají z této smlouvy, z položek soupisu prací, z výčtu vedlejších a ostatních nákladů, v nichž jsou zahrnuty rovněž náklady uvedené v článku I. bodu </w:t>
      </w:r>
      <w:r w:rsidR="00404ED4">
        <w:rPr>
          <w:lang w:val="cs-CZ"/>
        </w:rPr>
        <w:t>5</w:t>
      </w:r>
      <w:r w:rsidRPr="00431522">
        <w:rPr>
          <w:lang w:val="cs-CZ"/>
        </w:rPr>
        <w:t>. této smlouvy.</w:t>
      </w:r>
    </w:p>
    <w:p w14:paraId="67B2D5B9" w14:textId="1F2E0316" w:rsidR="00626181" w:rsidRPr="00B944C1" w:rsidRDefault="00A833C6" w:rsidP="000C4113">
      <w:pPr>
        <w:pStyle w:val="lneksmlouvytext"/>
        <w:numPr>
          <w:ilvl w:val="0"/>
          <w:numId w:val="7"/>
        </w:numPr>
        <w:rPr>
          <w:lang w:val="cs-CZ"/>
        </w:rPr>
      </w:pPr>
      <w:r w:rsidRPr="00B944C1">
        <w:rPr>
          <w:color w:val="000000"/>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14:paraId="6DDDBF62" w14:textId="7DB61C72" w:rsidR="00CA7F65" w:rsidRPr="00431522" w:rsidRDefault="00626181" w:rsidP="000C4113">
      <w:pPr>
        <w:pStyle w:val="lneksmlouvytext"/>
        <w:numPr>
          <w:ilvl w:val="0"/>
          <w:numId w:val="7"/>
        </w:numPr>
        <w:rPr>
          <w:lang w:val="cs-CZ"/>
        </w:rPr>
      </w:pPr>
      <w:r w:rsidRPr="00472BA0">
        <w:t>C</w:t>
      </w:r>
      <w:r w:rsidR="00444490" w:rsidRPr="00472BA0">
        <w:t>ena díla bude zhotoviteli uhrazena na základě měsíčních dílčích faktur a konečné zúčtovací</w:t>
      </w:r>
      <w:r w:rsidR="00444490" w:rsidRPr="00431522">
        <w:rPr>
          <w:lang w:val="cs-CZ"/>
        </w:rPr>
        <w:t xml:space="preserve"> faktury. Dílčí faktury budou vystaveny </w:t>
      </w:r>
      <w:r w:rsidR="00BF61A6">
        <w:rPr>
          <w:lang w:val="cs-CZ"/>
        </w:rPr>
        <w:t xml:space="preserve">až </w:t>
      </w:r>
      <w:r w:rsidR="00444490" w:rsidRPr="00431522">
        <w:rPr>
          <w:lang w:val="cs-CZ"/>
        </w:rPr>
        <w:t xml:space="preserve">do rozsahu </w:t>
      </w:r>
      <w:r w:rsidR="00BF61A6">
        <w:rPr>
          <w:lang w:val="cs-CZ"/>
        </w:rPr>
        <w:t>100</w:t>
      </w:r>
      <w:r w:rsidR="00BF61A6" w:rsidRPr="00431522">
        <w:rPr>
          <w:lang w:val="cs-CZ"/>
        </w:rPr>
        <w:t xml:space="preserve"> </w:t>
      </w:r>
      <w:r w:rsidR="00444490" w:rsidRPr="00431522">
        <w:rPr>
          <w:lang w:val="cs-CZ"/>
        </w:rPr>
        <w:t xml:space="preserve">% z ceny díla, </w:t>
      </w:r>
      <w:r w:rsidR="00BF61A6">
        <w:rPr>
          <w:lang w:val="cs-CZ"/>
        </w:rPr>
        <w:t xml:space="preserve">avšak </w:t>
      </w:r>
      <w:r w:rsidR="00444490" w:rsidRPr="00431522">
        <w:rPr>
          <w:lang w:val="cs-CZ"/>
        </w:rPr>
        <w:t xml:space="preserve">vždy pouze na základě objednatelem schváleného rozsahu skutečně provedených prací k poslednímu </w:t>
      </w:r>
      <w:r w:rsidR="001C6C0C" w:rsidRPr="00431522">
        <w:rPr>
          <w:lang w:val="cs-CZ"/>
        </w:rPr>
        <w:t>kalendářnímu</w:t>
      </w:r>
      <w:r w:rsidR="00444490" w:rsidRPr="00431522">
        <w:rPr>
          <w:lang w:val="cs-CZ"/>
        </w:rPr>
        <w:t xml:space="preserve"> dni běžného měsíce, respektive ke dni dosažení součtové výše </w:t>
      </w:r>
      <w:r w:rsidR="00BF61A6">
        <w:rPr>
          <w:lang w:val="cs-CZ"/>
        </w:rPr>
        <w:t>100</w:t>
      </w:r>
      <w:r w:rsidR="00BF61A6" w:rsidRPr="00431522">
        <w:rPr>
          <w:lang w:val="cs-CZ"/>
        </w:rPr>
        <w:t xml:space="preserve"> </w:t>
      </w:r>
      <w:r w:rsidR="00444490" w:rsidRPr="00431522">
        <w:rPr>
          <w:lang w:val="cs-CZ"/>
        </w:rPr>
        <w:t xml:space="preserve">% ceny díla. Dnem uskutečnění zdanitelného plnění bude poslední </w:t>
      </w:r>
      <w:r w:rsidR="004E5F13" w:rsidRPr="00431522">
        <w:rPr>
          <w:lang w:val="cs-CZ"/>
        </w:rPr>
        <w:t xml:space="preserve">kalendářní </w:t>
      </w:r>
      <w:r w:rsidR="00444490" w:rsidRPr="00431522">
        <w:rPr>
          <w:lang w:val="cs-CZ"/>
        </w:rPr>
        <w:t xml:space="preserve">den měsíce, případně den dosažení součtové výše </w:t>
      </w:r>
      <w:r w:rsidR="00BF61A6">
        <w:rPr>
          <w:lang w:val="cs-CZ"/>
        </w:rPr>
        <w:t>100 </w:t>
      </w:r>
      <w:r w:rsidR="00444490" w:rsidRPr="00431522">
        <w:rPr>
          <w:lang w:val="cs-CZ"/>
        </w:rPr>
        <w:t xml:space="preserve">% ceny díla. Měsíční dílčí faktury budou vystaveny a předány objednateli do </w:t>
      </w:r>
      <w:r w:rsidR="001C6C0C" w:rsidRPr="00431522">
        <w:rPr>
          <w:lang w:val="cs-CZ"/>
        </w:rPr>
        <w:t>10</w:t>
      </w:r>
      <w:r w:rsidR="00444490" w:rsidRPr="00431522">
        <w:rPr>
          <w:lang w:val="cs-CZ"/>
        </w:rPr>
        <w:t xml:space="preserve"> kalendářních dní ode dne uskutečnění zdanitelného plnění. </w:t>
      </w:r>
    </w:p>
    <w:p w14:paraId="6F040670" w14:textId="0DC95DA9" w:rsidR="00CA7F65" w:rsidRPr="00431522" w:rsidRDefault="00C775E8" w:rsidP="008A66BA">
      <w:pPr>
        <w:pStyle w:val="lneksmlouvytext"/>
        <w:ind w:left="360"/>
        <w:jc w:val="left"/>
        <w:rPr>
          <w:lang w:val="cs-CZ"/>
        </w:rPr>
      </w:pPr>
      <w:r>
        <w:rPr>
          <w:color w:val="000000"/>
          <w:lang w:val="cs-CZ"/>
        </w:rPr>
        <w:tab/>
      </w:r>
      <w:r>
        <w:rPr>
          <w:color w:val="000000"/>
          <w:lang w:val="cs-CZ"/>
        </w:rPr>
        <w:tab/>
      </w:r>
      <w:r w:rsidR="00CA7F65" w:rsidRPr="00431522">
        <w:rPr>
          <w:color w:val="000000"/>
          <w:lang w:val="cs-CZ"/>
        </w:rPr>
        <w:t xml:space="preserve">Předat faktury lze i elektronicky na adresu: </w:t>
      </w:r>
      <w:hyperlink r:id="rId8" w:history="1">
        <w:r w:rsidR="000F57B2" w:rsidRPr="00431522">
          <w:rPr>
            <w:rStyle w:val="Hypertextovodkaz"/>
            <w:rFonts w:ascii="Arial CE" w:hAnsi="Arial CE"/>
            <w:color w:val="auto"/>
            <w:lang w:val="cs-CZ"/>
          </w:rPr>
          <w:t>faktury-pr@poh.cz</w:t>
        </w:r>
      </w:hyperlink>
      <w:r w:rsidR="000F57B2" w:rsidRPr="00431522">
        <w:rPr>
          <w:lang w:val="cs-CZ"/>
        </w:rPr>
        <w:t>.</w:t>
      </w:r>
    </w:p>
    <w:p w14:paraId="0877F000" w14:textId="77777777" w:rsidR="00444490" w:rsidRPr="00431522" w:rsidRDefault="00444490" w:rsidP="00C775E8">
      <w:pPr>
        <w:pStyle w:val="SamostatntextpodlnekPVL"/>
        <w:ind w:left="708"/>
        <w:rPr>
          <w:lang w:val="cs-CZ"/>
        </w:rPr>
      </w:pPr>
      <w:r w:rsidRPr="00431522">
        <w:rPr>
          <w:lang w:val="cs-CZ"/>
        </w:rPr>
        <w:t>Přílohou faktury bude vždy soupis provedených prací, potvrzený oprávněným zástupcem objednatele a oprávněným zástupcem zhotovitele.</w:t>
      </w:r>
      <w:r w:rsidR="00CA7F65" w:rsidRPr="00431522">
        <w:rPr>
          <w:lang w:val="cs-CZ"/>
        </w:rPr>
        <w:t xml:space="preserve"> </w:t>
      </w:r>
    </w:p>
    <w:p w14:paraId="7C3EE678" w14:textId="4F7E9A47" w:rsidR="00CA7F65" w:rsidRPr="00431522" w:rsidRDefault="00CA7F65" w:rsidP="00C775E8">
      <w:pPr>
        <w:pStyle w:val="SamostatntextpodlnekPVL"/>
        <w:ind w:left="708"/>
        <w:rPr>
          <w:lang w:val="cs-CZ"/>
        </w:rPr>
      </w:pPr>
      <w:r w:rsidRPr="00431522">
        <w:rPr>
          <w:lang w:val="cs-CZ"/>
        </w:rPr>
        <w:t>Odsouhlasený soupis provedených prací je zhotovitel povinen zpracovat vždy k poslednímu dni kalendářního měsíce</w:t>
      </w:r>
      <w:r w:rsidR="002F61DC">
        <w:rPr>
          <w:lang w:val="cs-CZ"/>
        </w:rPr>
        <w:t xml:space="preserve">, </w:t>
      </w:r>
      <w:r w:rsidRPr="00431522">
        <w:rPr>
          <w:lang w:val="cs-CZ"/>
        </w:rPr>
        <w:t xml:space="preserve">a to jak v písemné, tak v elektronické podobě a to v elektronickém formátu XC4. </w:t>
      </w:r>
    </w:p>
    <w:p w14:paraId="141C8BD2" w14:textId="7F2392F8" w:rsidR="00444490" w:rsidRPr="00431522" w:rsidRDefault="00444490" w:rsidP="00C775E8">
      <w:pPr>
        <w:pStyle w:val="SamostatntextpodlnekPVL"/>
        <w:ind w:left="708"/>
        <w:rPr>
          <w:lang w:val="cs-CZ"/>
        </w:rPr>
      </w:pPr>
      <w:r w:rsidRPr="00431522">
        <w:rPr>
          <w:lang w:val="cs-CZ"/>
        </w:rPr>
        <w:t xml:space="preserve">Konečná faktura bude vystavena do </w:t>
      </w:r>
      <w:r w:rsidR="001C6C0C" w:rsidRPr="00431522">
        <w:rPr>
          <w:lang w:val="cs-CZ"/>
        </w:rPr>
        <w:t>10</w:t>
      </w:r>
      <w:r w:rsidR="005F1948" w:rsidRPr="00431522">
        <w:rPr>
          <w:lang w:val="cs-CZ"/>
        </w:rPr>
        <w:t xml:space="preserve"> </w:t>
      </w:r>
      <w:r w:rsidRPr="00431522">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1E9F44D6" w14:textId="062A1F6F" w:rsidR="00444490" w:rsidRPr="00431522" w:rsidRDefault="00444490" w:rsidP="000C4113">
      <w:pPr>
        <w:pStyle w:val="lneksmlouvytext"/>
        <w:numPr>
          <w:ilvl w:val="0"/>
          <w:numId w:val="7"/>
        </w:numPr>
        <w:rPr>
          <w:lang w:val="cs-CZ"/>
        </w:rPr>
      </w:pPr>
      <w:r w:rsidRPr="00472BA0">
        <w:t>V případě, že dílo je převzato bez vad, uhradí objednatel zhotoviteli konečnou fakturu v plné</w:t>
      </w:r>
      <w:r w:rsidRPr="00431522">
        <w:rPr>
          <w:lang w:val="cs-CZ"/>
        </w:rPr>
        <w:t xml:space="preserve"> výši</w:t>
      </w:r>
      <w:r w:rsidR="004E62E2">
        <w:rPr>
          <w:lang w:val="cs-CZ"/>
        </w:rPr>
        <w:t xml:space="preserve">, a to platí i pro </w:t>
      </w:r>
      <w:r w:rsidR="004E62E2" w:rsidRPr="00431522">
        <w:rPr>
          <w:lang w:val="cs-CZ"/>
        </w:rPr>
        <w:t>případ</w:t>
      </w:r>
      <w:r w:rsidR="004E62E2">
        <w:rPr>
          <w:lang w:val="cs-CZ"/>
        </w:rPr>
        <w:t>y</w:t>
      </w:r>
      <w:r w:rsidRPr="00431522">
        <w:rPr>
          <w:lang w:val="cs-CZ"/>
        </w:rPr>
        <w:t>, že dílo vykazuje vady, které samy o sobě ani ve spojení s jinými neovlivní řádné, bezpečné a bezporuchové využití díla a dílo bude převzato s</w:t>
      </w:r>
      <w:r w:rsidR="004E62E2">
        <w:rPr>
          <w:lang w:val="cs-CZ"/>
        </w:rPr>
        <w:t> </w:t>
      </w:r>
      <w:r w:rsidRPr="00431522">
        <w:rPr>
          <w:lang w:val="cs-CZ"/>
        </w:rPr>
        <w:t>výhradami</w:t>
      </w:r>
      <w:r w:rsidR="004E62E2">
        <w:rPr>
          <w:lang w:val="cs-CZ"/>
        </w:rPr>
        <w:t xml:space="preserve">. </w:t>
      </w:r>
      <w:r w:rsidRPr="00431522">
        <w:rPr>
          <w:lang w:val="cs-CZ"/>
        </w:rPr>
        <w:t xml:space="preserve">O skutečnosti, že zhotovitel odstranil poslední vadu, bude sepsán samostatný zápis obdobně jako v případě dle čl. VII. odst. 9. této smlouvy. </w:t>
      </w:r>
    </w:p>
    <w:p w14:paraId="0021399E" w14:textId="4FF279C9" w:rsidR="00444490" w:rsidRPr="00431522" w:rsidRDefault="00444490" w:rsidP="000C4113">
      <w:pPr>
        <w:pStyle w:val="lneksmlouvytext"/>
        <w:numPr>
          <w:ilvl w:val="0"/>
          <w:numId w:val="7"/>
        </w:numPr>
        <w:rPr>
          <w:lang w:val="cs-CZ"/>
        </w:rPr>
      </w:pPr>
      <w:r w:rsidRPr="00472BA0">
        <w:t>Platebním dokladem je faktura. Faktura musí obsahovat všechny náležitosti daňového –</w:t>
      </w:r>
      <w:r w:rsidRPr="00431522">
        <w:rPr>
          <w:lang w:val="cs-CZ"/>
        </w:rPr>
        <w:t xml:space="preserve">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058B0728" w14:textId="03232117" w:rsidR="00444490" w:rsidRPr="00472BA0" w:rsidRDefault="00444490" w:rsidP="000C4113">
      <w:pPr>
        <w:pStyle w:val="lneksmlouvytext"/>
        <w:numPr>
          <w:ilvl w:val="0"/>
          <w:numId w:val="7"/>
        </w:numPr>
      </w:pPr>
      <w:r w:rsidRPr="00472BA0">
        <w:t xml:space="preserve">Splatnost faktury je </w:t>
      </w:r>
      <w:r w:rsidRPr="00404ED4">
        <w:t xml:space="preserve">do </w:t>
      </w:r>
      <w:r w:rsidR="008A4B31" w:rsidRPr="00404ED4">
        <w:t>45</w:t>
      </w:r>
      <w:r w:rsidR="003D44F5" w:rsidRPr="00404ED4">
        <w:t xml:space="preserve"> kalendářních dnů </w:t>
      </w:r>
      <w:r w:rsidRPr="00404ED4">
        <w:t>ode</w:t>
      </w:r>
      <w:r w:rsidRPr="00472BA0">
        <w:t xml:space="preserve"> dne jejího doručení objednateli. </w:t>
      </w:r>
    </w:p>
    <w:p w14:paraId="6E40534F" w14:textId="77777777" w:rsidR="00444490" w:rsidRPr="00431522" w:rsidRDefault="00444490" w:rsidP="000C4113">
      <w:pPr>
        <w:pStyle w:val="lneksmlouvytext"/>
        <w:numPr>
          <w:ilvl w:val="0"/>
          <w:numId w:val="7"/>
        </w:numPr>
        <w:rPr>
          <w:lang w:val="cs-CZ"/>
        </w:rPr>
      </w:pPr>
      <w:r w:rsidRPr="00472BA0">
        <w:t>Faktura bude uhrazena na účet zhotovitele, který je správcem daně zveřejněn v Registru</w:t>
      </w:r>
      <w:r w:rsidRPr="00431522">
        <w:rPr>
          <w:lang w:val="cs-CZ"/>
        </w:rPr>
        <w:t xml:space="preserve">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AD03A8D" w14:textId="77777777" w:rsidR="00444490" w:rsidRPr="00BC33FE" w:rsidRDefault="00444490" w:rsidP="000C4113">
      <w:pPr>
        <w:pStyle w:val="lneksmlouvytext"/>
        <w:numPr>
          <w:ilvl w:val="0"/>
          <w:numId w:val="7"/>
        </w:numPr>
        <w:rPr>
          <w:lang w:val="cs-CZ"/>
        </w:rPr>
      </w:pPr>
      <w:r w:rsidRPr="00BC33FE">
        <w:t>Objednatel je oprávněn kdykoli jednostranně započíst jakékoliv své pohledávky proti jakýmkoli</w:t>
      </w:r>
      <w:r w:rsidRPr="00BC33FE">
        <w:rPr>
          <w:lang w:val="cs-CZ"/>
        </w:rPr>
        <w:t xml:space="preserve"> pohledávkám zhotovitele za objednatelem, a to i v případě, kdy některá </w:t>
      </w:r>
      <w:r w:rsidRPr="00BC33FE">
        <w:rPr>
          <w:lang w:val="cs-CZ"/>
        </w:rPr>
        <w:lastRenderedPageBreak/>
        <w:t>z pohledávek není dosud splatná. Smluvní strany se dohodly, že zhotovitel není oprávněn jednostranně započíst žádné své pohledávky proti pohledávkám objednatele.</w:t>
      </w:r>
    </w:p>
    <w:p w14:paraId="0C07FDE2" w14:textId="77777777" w:rsidR="00444490" w:rsidRPr="00431522" w:rsidRDefault="00444490" w:rsidP="000C4113">
      <w:pPr>
        <w:pStyle w:val="lneksmlouvytext"/>
        <w:numPr>
          <w:ilvl w:val="0"/>
          <w:numId w:val="7"/>
        </w:numPr>
        <w:rPr>
          <w:lang w:val="cs-CZ"/>
        </w:rPr>
      </w:pPr>
      <w:r w:rsidRPr="00472BA0">
        <w:t>Objednatel je oprávněn odmítnout úhradu faktury v případě, že dílo není prováděno v souladu</w:t>
      </w:r>
      <w:r w:rsidRPr="00431522">
        <w:rPr>
          <w:lang w:val="cs-CZ"/>
        </w:rPr>
        <w:t xml:space="preserve">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DDF05BD" w14:textId="2027B7C8" w:rsidR="00304AB1" w:rsidRPr="00431522" w:rsidRDefault="00304AB1" w:rsidP="000C4113">
      <w:pPr>
        <w:pStyle w:val="lneksmlouvytext"/>
        <w:numPr>
          <w:ilvl w:val="0"/>
          <w:numId w:val="7"/>
        </w:numPr>
        <w:rPr>
          <w:lang w:val="cs-CZ"/>
        </w:rPr>
      </w:pPr>
      <w:r w:rsidRPr="00472BA0">
        <w:t>Pokud zhotovitel prací nedodrží správný postup fakturace, zejména ustanovení zákona č.</w:t>
      </w:r>
      <w:r w:rsidRPr="00431522">
        <w:rPr>
          <w:color w:val="000000"/>
          <w:lang w:val="cs-CZ"/>
        </w:rPr>
        <w:t xml:space="preserve">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2AAB9F32" w14:textId="4E6E2C90" w:rsidR="00636EC5" w:rsidRPr="00431522" w:rsidRDefault="00C36B43" w:rsidP="000C4113">
      <w:pPr>
        <w:pStyle w:val="lneksmlouvytext"/>
        <w:numPr>
          <w:ilvl w:val="0"/>
          <w:numId w:val="7"/>
        </w:numPr>
        <w:rPr>
          <w:lang w:val="cs-CZ"/>
        </w:rPr>
      </w:pPr>
      <w:bookmarkStart w:id="17" w:name="_Hlk148081348"/>
      <w:r w:rsidRPr="00431522">
        <w:rPr>
          <w:lang w:val="cs-CZ"/>
        </w:rPr>
        <w:t xml:space="preserve">Samostatně </w:t>
      </w:r>
      <w:r w:rsidR="00E45B23" w:rsidRPr="00431522">
        <w:rPr>
          <w:lang w:val="cs-CZ"/>
        </w:rPr>
        <w:t xml:space="preserve">budou vystaveny faktury za případné vícepráce. Samostatně budou vystaveny faktury pro investice a </w:t>
      </w:r>
      <w:proofErr w:type="spellStart"/>
      <w:r w:rsidR="00DF6479" w:rsidRPr="00431522">
        <w:rPr>
          <w:lang w:val="cs-CZ"/>
        </w:rPr>
        <w:t>neinvestice</w:t>
      </w:r>
      <w:proofErr w:type="spellEnd"/>
      <w:r w:rsidR="00E45B23" w:rsidRPr="00431522">
        <w:rPr>
          <w:lang w:val="cs-CZ"/>
        </w:rPr>
        <w:t>.</w:t>
      </w:r>
    </w:p>
    <w:bookmarkEnd w:id="17"/>
    <w:p w14:paraId="505110A8" w14:textId="77777777" w:rsidR="00444490" w:rsidRPr="00431522" w:rsidRDefault="00444490" w:rsidP="000C4113">
      <w:pPr>
        <w:pStyle w:val="lneksmlouvynadpis"/>
        <w:numPr>
          <w:ilvl w:val="0"/>
          <w:numId w:val="3"/>
        </w:numPr>
        <w:rPr>
          <w:rFonts w:cs="Times New Roman"/>
        </w:rPr>
      </w:pPr>
      <w:r w:rsidRPr="00431522">
        <w:t>Podmínky provádění díla</w:t>
      </w:r>
    </w:p>
    <w:p w14:paraId="50F8D8AB" w14:textId="2436F55A" w:rsidR="00444490" w:rsidRPr="00431522" w:rsidRDefault="00444490" w:rsidP="000C4113">
      <w:pPr>
        <w:pStyle w:val="lneksmlouvytext"/>
        <w:numPr>
          <w:ilvl w:val="0"/>
          <w:numId w:val="8"/>
        </w:numPr>
        <w:rPr>
          <w:lang w:val="cs-CZ"/>
        </w:rPr>
      </w:pPr>
      <w:r w:rsidRPr="00472BA0">
        <w:t>Při provádění díla postupuje zhotovitel samostatně a na vlastní odpovědnost. Objednatel</w:t>
      </w:r>
      <w:r w:rsidRPr="00431522">
        <w:rPr>
          <w:lang w:val="cs-CZ"/>
        </w:rPr>
        <w:t xml:space="preserve">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21D2D257" w14:textId="17685474" w:rsidR="00444490" w:rsidRPr="00431522" w:rsidRDefault="00444490" w:rsidP="000C4113">
      <w:pPr>
        <w:pStyle w:val="lneksmlouvytext"/>
        <w:numPr>
          <w:ilvl w:val="0"/>
          <w:numId w:val="8"/>
        </w:numPr>
        <w:rPr>
          <w:lang w:val="cs-CZ"/>
        </w:rPr>
      </w:pPr>
      <w:r w:rsidRPr="00472BA0">
        <w:t>Zhotovitel je povinen dodržovat Havarijní plán schválený příslušným úřadem, který zhotovitel</w:t>
      </w:r>
      <w:r w:rsidRPr="00431522">
        <w:rPr>
          <w:lang w:val="cs-CZ"/>
        </w:rPr>
        <w:t xml:space="preserve"> </w:t>
      </w:r>
      <w:r w:rsidR="003C002D" w:rsidRPr="00431522">
        <w:rPr>
          <w:lang w:val="cs-CZ"/>
        </w:rPr>
        <w:t>vypracoval</w:t>
      </w:r>
      <w:r w:rsidRPr="00431522">
        <w:rPr>
          <w:lang w:val="cs-CZ"/>
        </w:rPr>
        <w:t>. Objednatel je oprávněn provádět kontrolu dodržování jeho podmínek.</w:t>
      </w:r>
    </w:p>
    <w:p w14:paraId="2C66847C" w14:textId="77777777" w:rsidR="00444490" w:rsidRPr="00431522" w:rsidRDefault="00444490" w:rsidP="000C4113">
      <w:pPr>
        <w:pStyle w:val="lneksmlouvytext"/>
        <w:numPr>
          <w:ilvl w:val="0"/>
          <w:numId w:val="8"/>
        </w:numPr>
        <w:rPr>
          <w:lang w:val="cs-CZ"/>
        </w:rPr>
      </w:pPr>
      <w:r w:rsidRPr="00472BA0">
        <w:t>Zhotovitel je povinen upozornit objednatele na případnou nevhodnou povahu pokynů daných</w:t>
      </w:r>
      <w:r w:rsidRPr="00431522">
        <w:rPr>
          <w:lang w:val="cs-CZ"/>
        </w:rPr>
        <w:t xml:space="preserve">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25CE87EF" w14:textId="1B371540" w:rsidR="00444490" w:rsidRPr="00431522" w:rsidRDefault="00444490" w:rsidP="000C4113">
      <w:pPr>
        <w:pStyle w:val="lneksmlouvytext"/>
        <w:numPr>
          <w:ilvl w:val="0"/>
          <w:numId w:val="8"/>
        </w:numPr>
        <w:rPr>
          <w:lang w:val="cs-CZ"/>
        </w:rPr>
      </w:pPr>
      <w:r w:rsidRPr="00472BA0">
        <w:t xml:space="preserve">Dílo bude realizováno dle příslušné projektové </w:t>
      </w:r>
      <w:bookmarkStart w:id="18" w:name="OLE_LINK2"/>
      <w:r w:rsidRPr="00472BA0">
        <w:t>dokumentace, která byla předána v rámci řízení</w:t>
      </w:r>
      <w:r w:rsidRPr="00431522">
        <w:rPr>
          <w:lang w:val="cs-CZ"/>
        </w:rPr>
        <w:t xml:space="preserve"> na zadání veřejné zakázky </w:t>
      </w:r>
      <w:bookmarkEnd w:id="18"/>
    </w:p>
    <w:p w14:paraId="157E9C78" w14:textId="77777777" w:rsidR="00444490" w:rsidRPr="00431522" w:rsidRDefault="00444490" w:rsidP="000C4113">
      <w:pPr>
        <w:pStyle w:val="lneksmlouvytext"/>
        <w:numPr>
          <w:ilvl w:val="0"/>
          <w:numId w:val="8"/>
        </w:numPr>
        <w:rPr>
          <w:lang w:val="cs-CZ"/>
        </w:rPr>
      </w:pPr>
      <w:r w:rsidRPr="00472BA0">
        <w:t>Jakoukoli změnu sjednaného rozsahu díla je zhotovitel oprávněn realizovat pouze na základě</w:t>
      </w:r>
      <w:r w:rsidRPr="00431522">
        <w:rPr>
          <w:lang w:val="cs-CZ"/>
        </w:rPr>
        <w:t xml:space="preserve">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428F7E85" w14:textId="77777777" w:rsidR="00444490" w:rsidRPr="00DA259B" w:rsidRDefault="00444490" w:rsidP="000C4113">
      <w:pPr>
        <w:pStyle w:val="lneksmlouvytext"/>
        <w:numPr>
          <w:ilvl w:val="0"/>
          <w:numId w:val="8"/>
        </w:numPr>
        <w:rPr>
          <w:lang w:val="cs-CZ"/>
        </w:rPr>
      </w:pPr>
      <w:r w:rsidRPr="00472BA0">
        <w:t>Nebezpečí škody na díle nese až do protokolárního předání a převzetí díla zhotovitel, a to</w:t>
      </w:r>
      <w:r w:rsidRPr="00431522">
        <w:rPr>
          <w:lang w:val="cs-CZ"/>
        </w:rPr>
        <w:t xml:space="preserve"> i v případě, došlo-li k mimořádným nepředvídatelným a nepřekonatelným překážkám vzniklým nezávisle na jeho vůli podle § 2913 odst. 2 OZ. Zhotovitel odpovídá za případné škody způsobené na dokončených pracích, pozemcích </w:t>
      </w:r>
      <w:r w:rsidRPr="00431522">
        <w:rPr>
          <w:lang w:val="cs-CZ"/>
        </w:rPr>
        <w:lastRenderedPageBreak/>
        <w:t xml:space="preserve">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w:t>
      </w:r>
      <w:r w:rsidRPr="00DA259B">
        <w:rPr>
          <w:lang w:val="cs-CZ"/>
        </w:rPr>
        <w:t>povinen neprodleně odstraňovat znečištění, které způsobil stavební činností.</w:t>
      </w:r>
    </w:p>
    <w:p w14:paraId="64D26953" w14:textId="4F5EB6CF" w:rsidR="00CA4E79" w:rsidRPr="00DA259B" w:rsidRDefault="00CA4E79" w:rsidP="000C4113">
      <w:pPr>
        <w:pStyle w:val="lneksmlouvytextPVL"/>
        <w:numPr>
          <w:ilvl w:val="0"/>
          <w:numId w:val="8"/>
        </w:numPr>
        <w:spacing w:after="180"/>
        <w:rPr>
          <w:lang w:val="cs-CZ"/>
        </w:rPr>
      </w:pPr>
      <w:r w:rsidRPr="00DA259B">
        <w:rPr>
          <w:lang w:val="cs-CZ"/>
        </w:rPr>
        <w:t xml:space="preserve">založení elektronického stavebního deníku, </w:t>
      </w:r>
      <w:r w:rsidRPr="00DA259B">
        <w:rPr>
          <w:rFonts w:ascii="Helv" w:hAnsi="Helv" w:cs="Helv"/>
        </w:rPr>
        <w:t>zřízení přístupů pro uživatele a úhrada nákladů na jeho vedení jsou povinností objednatele</w:t>
      </w:r>
      <w:r w:rsidR="002B2847" w:rsidRPr="00DA259B">
        <w:rPr>
          <w:rFonts w:asciiTheme="minorHAnsi" w:hAnsiTheme="minorHAnsi" w:cs="Helv"/>
          <w:lang w:val="cs-CZ"/>
        </w:rPr>
        <w:t>.</w:t>
      </w:r>
    </w:p>
    <w:p w14:paraId="771F6E9D" w14:textId="3B7A9DA1" w:rsidR="00CA4E79" w:rsidRPr="00DA259B" w:rsidRDefault="00CA4E79" w:rsidP="000C4113">
      <w:pPr>
        <w:pStyle w:val="lneksmlouvytextPVL"/>
        <w:numPr>
          <w:ilvl w:val="0"/>
          <w:numId w:val="8"/>
        </w:numPr>
        <w:spacing w:after="180"/>
        <w:rPr>
          <w:lang w:val="cs-CZ"/>
        </w:rPr>
      </w:pPr>
      <w:r w:rsidRPr="00DA259B">
        <w:rPr>
          <w:lang w:val="cs-CZ"/>
        </w:rPr>
        <w:t xml:space="preserve">Zhotovitel vede po celou dobu stavby elektronický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w:t>
      </w:r>
    </w:p>
    <w:p w14:paraId="55984DB3" w14:textId="77777777" w:rsidR="00444490" w:rsidRPr="00431522" w:rsidRDefault="00444490" w:rsidP="000C4113">
      <w:pPr>
        <w:pStyle w:val="lneksmlouvytext"/>
        <w:numPr>
          <w:ilvl w:val="0"/>
          <w:numId w:val="8"/>
        </w:numPr>
        <w:rPr>
          <w:lang w:val="cs-CZ"/>
        </w:rPr>
      </w:pPr>
      <w:r w:rsidRPr="00472BA0">
        <w:t>Přijde-li technický dozor objednatele při výkonu své práce do styku se skutečnostmi, nebo</w:t>
      </w:r>
      <w:r w:rsidRPr="00431522">
        <w:rPr>
          <w:lang w:val="cs-CZ"/>
        </w:rPr>
        <w:t xml:space="preserve">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74874793" w14:textId="79142C9D" w:rsidR="000C5169" w:rsidRPr="00431522" w:rsidRDefault="000C5169" w:rsidP="000C4113">
      <w:pPr>
        <w:pStyle w:val="lneksmlouvytext"/>
        <w:numPr>
          <w:ilvl w:val="0"/>
          <w:numId w:val="8"/>
        </w:numPr>
        <w:rPr>
          <w:lang w:val="cs-CZ"/>
        </w:rPr>
      </w:pPr>
      <w:r w:rsidRPr="00472BA0">
        <w:t>Pokud zhotovitel prokázal v zadávacím řízení určitou část kvalifikace prostřednictvím</w:t>
      </w:r>
      <w:r w:rsidRPr="00431522">
        <w:rPr>
          <w:lang w:val="cs-CZ"/>
        </w:rPr>
        <w:t xml:space="preserve"> pod</w:t>
      </w:r>
      <w:r w:rsidR="00BF4DC0" w:rsidRPr="00431522">
        <w:rPr>
          <w:lang w:val="cs-CZ"/>
        </w:rPr>
        <w:t>zhotovitel</w:t>
      </w:r>
      <w:r w:rsidRPr="00431522">
        <w:rPr>
          <w:lang w:val="cs-CZ"/>
        </w:rPr>
        <w:t>e, je povinen zajistit, aby se takový pod</w:t>
      </w:r>
      <w:r w:rsidR="00BF4DC0" w:rsidRPr="00431522">
        <w:rPr>
          <w:lang w:val="cs-CZ"/>
        </w:rPr>
        <w:t>zhotovitel</w:t>
      </w:r>
      <w:r w:rsidRPr="00431522">
        <w:rPr>
          <w:lang w:val="cs-CZ"/>
        </w:rPr>
        <w:t xml:space="preserve"> podílel na provádění díla v rozsahu, v jakém prokázal splnění kvalifikace za zhotovitele. Změna takového pod</w:t>
      </w:r>
      <w:r w:rsidR="00BF4DC0" w:rsidRPr="00431522">
        <w:rPr>
          <w:lang w:val="cs-CZ"/>
        </w:rPr>
        <w:t>zhotovitel</w:t>
      </w:r>
      <w:r w:rsidRPr="00431522">
        <w:rPr>
          <w:lang w:val="cs-CZ"/>
        </w:rPr>
        <w:t>e za jiného pod</w:t>
      </w:r>
      <w:r w:rsidR="00BF4DC0" w:rsidRPr="00431522">
        <w:rPr>
          <w:lang w:val="cs-CZ"/>
        </w:rPr>
        <w:t>zhotovitel</w:t>
      </w:r>
      <w:r w:rsidRPr="00431522">
        <w:rPr>
          <w:lang w:val="cs-CZ"/>
        </w:rPr>
        <w:t>e je možná postupem podle čl. XIV. odst. 8., a to pouze za předpokladu, že nový pod</w:t>
      </w:r>
      <w:r w:rsidR="00BF4DC0" w:rsidRPr="00431522">
        <w:rPr>
          <w:lang w:val="cs-CZ"/>
        </w:rPr>
        <w:t>zhotovitel</w:t>
      </w:r>
      <w:r w:rsidRPr="00431522">
        <w:rPr>
          <w:lang w:val="cs-CZ"/>
        </w:rPr>
        <w:t xml:space="preserve"> v plném rozsahu splňuje příslušné podmínky kvalifikace. Zhotovitel je povinen uvedené skutečnosti prokázat</w:t>
      </w:r>
      <w:r w:rsidR="00255BAB" w:rsidRPr="00431522">
        <w:rPr>
          <w:lang w:val="cs-CZ"/>
        </w:rPr>
        <w:t>.</w:t>
      </w:r>
      <w:r w:rsidRPr="00431522">
        <w:rPr>
          <w:lang w:val="cs-CZ"/>
        </w:rPr>
        <w:t xml:space="preserve"> Pokud zhotovitel nedodrží tento postup před změnou níže uvedeného pod</w:t>
      </w:r>
      <w:r w:rsidR="00BF4DC0" w:rsidRPr="00431522">
        <w:rPr>
          <w:lang w:val="cs-CZ"/>
        </w:rPr>
        <w:t>zhotovitel</w:t>
      </w:r>
      <w:r w:rsidRPr="00431522">
        <w:rPr>
          <w:lang w:val="cs-CZ"/>
        </w:rPr>
        <w:t>e nebo se nebude níže uvedený pod</w:t>
      </w:r>
      <w:r w:rsidR="00BF4DC0" w:rsidRPr="00431522">
        <w:rPr>
          <w:lang w:val="cs-CZ"/>
        </w:rPr>
        <w:t>zhotovitel</w:t>
      </w:r>
      <w:r w:rsidRPr="00431522">
        <w:rPr>
          <w:lang w:val="cs-CZ"/>
        </w:rPr>
        <w:t xml:space="preserve"> podílet na provádění díla v níže uvedeném rozsahu, bude toto jednání považováno za podstatné porušení smlouvy s právem objednatele odstoupit od smlouvy.</w:t>
      </w:r>
    </w:p>
    <w:p w14:paraId="01B4489C" w14:textId="16007860" w:rsidR="000C5169" w:rsidRPr="00431522" w:rsidRDefault="000C5169" w:rsidP="00CA4E79">
      <w:pPr>
        <w:pStyle w:val="SamostatntextpodlnekPVL"/>
        <w:ind w:left="709"/>
        <w:rPr>
          <w:lang w:val="cs-CZ"/>
        </w:rPr>
      </w:pPr>
      <w:r w:rsidRPr="00431522">
        <w:rPr>
          <w:lang w:val="cs-CZ"/>
        </w:rPr>
        <w:t>Identifikační údaje všech pod</w:t>
      </w:r>
      <w:r w:rsidR="00BF4DC0" w:rsidRPr="00431522">
        <w:rPr>
          <w:lang w:val="cs-CZ"/>
        </w:rPr>
        <w:t>zhotovitel</w:t>
      </w:r>
      <w:r w:rsidRPr="00431522">
        <w:rPr>
          <w:lang w:val="cs-CZ"/>
        </w:rPr>
        <w:t>ů, prostřednictvím kterých zhotovitel prokazoval splnění kvalifikace:</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431522" w14:paraId="5E3E4083" w14:textId="77777777" w:rsidTr="00723095">
        <w:trPr>
          <w:trHeight w:val="567"/>
        </w:trPr>
        <w:tc>
          <w:tcPr>
            <w:tcW w:w="3334" w:type="dxa"/>
            <w:shd w:val="clear" w:color="auto" w:fill="auto"/>
            <w:vAlign w:val="center"/>
          </w:tcPr>
          <w:p w14:paraId="79D76F9B"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lang w:eastAsia="cs-CZ"/>
              </w:rPr>
              <w:t>název</w:t>
            </w:r>
          </w:p>
        </w:tc>
        <w:tc>
          <w:tcPr>
            <w:tcW w:w="5199" w:type="dxa"/>
            <w:shd w:val="clear" w:color="auto" w:fill="auto"/>
            <w:vAlign w:val="center"/>
          </w:tcPr>
          <w:p w14:paraId="58E181D2"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rPr>
              <w:t>[BUDE DOPLNĚNO PŘED PODPISEM SMLOUVY]</w:t>
            </w:r>
          </w:p>
        </w:tc>
      </w:tr>
      <w:tr w:rsidR="000C5169" w:rsidRPr="00431522" w14:paraId="23919E4A" w14:textId="77777777" w:rsidTr="00723095">
        <w:trPr>
          <w:trHeight w:val="567"/>
        </w:trPr>
        <w:tc>
          <w:tcPr>
            <w:tcW w:w="3334" w:type="dxa"/>
            <w:shd w:val="clear" w:color="auto" w:fill="auto"/>
            <w:vAlign w:val="center"/>
          </w:tcPr>
          <w:p w14:paraId="153DB8A9"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lang w:eastAsia="cs-CZ"/>
              </w:rPr>
              <w:t>sídlo</w:t>
            </w:r>
          </w:p>
        </w:tc>
        <w:tc>
          <w:tcPr>
            <w:tcW w:w="5199" w:type="dxa"/>
            <w:shd w:val="clear" w:color="auto" w:fill="auto"/>
            <w:vAlign w:val="center"/>
          </w:tcPr>
          <w:p w14:paraId="7BE1E16A"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rPr>
              <w:t>[BUDE DOPLNĚNO PŘED PODPISEM SMLOUVY]</w:t>
            </w:r>
          </w:p>
        </w:tc>
      </w:tr>
      <w:tr w:rsidR="000C5169" w:rsidRPr="00431522" w14:paraId="3923964E" w14:textId="77777777" w:rsidTr="00723095">
        <w:trPr>
          <w:trHeight w:val="567"/>
        </w:trPr>
        <w:tc>
          <w:tcPr>
            <w:tcW w:w="3334" w:type="dxa"/>
            <w:shd w:val="clear" w:color="auto" w:fill="auto"/>
            <w:vAlign w:val="center"/>
          </w:tcPr>
          <w:p w14:paraId="24723D40"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lang w:eastAsia="cs-CZ"/>
              </w:rPr>
              <w:t>IČO</w:t>
            </w:r>
          </w:p>
        </w:tc>
        <w:tc>
          <w:tcPr>
            <w:tcW w:w="5199" w:type="dxa"/>
            <w:shd w:val="clear" w:color="auto" w:fill="auto"/>
            <w:vAlign w:val="center"/>
          </w:tcPr>
          <w:p w14:paraId="4DA474D9"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rPr>
              <w:t>[BUDE DOPLNĚNO PŘED PODPISEM SMLOUVY]</w:t>
            </w:r>
          </w:p>
        </w:tc>
      </w:tr>
      <w:tr w:rsidR="000C5169" w:rsidRPr="00431522" w14:paraId="55D33E15" w14:textId="77777777" w:rsidTr="00723095">
        <w:trPr>
          <w:trHeight w:val="567"/>
        </w:trPr>
        <w:tc>
          <w:tcPr>
            <w:tcW w:w="3334" w:type="dxa"/>
            <w:shd w:val="clear" w:color="auto" w:fill="auto"/>
            <w:vAlign w:val="center"/>
          </w:tcPr>
          <w:p w14:paraId="2549F046"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lang w:eastAsia="cs-CZ"/>
              </w:rPr>
              <w:t>DIČ</w:t>
            </w:r>
          </w:p>
        </w:tc>
        <w:tc>
          <w:tcPr>
            <w:tcW w:w="5199" w:type="dxa"/>
            <w:shd w:val="clear" w:color="auto" w:fill="auto"/>
            <w:vAlign w:val="center"/>
          </w:tcPr>
          <w:p w14:paraId="20938147"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rPr>
              <w:t>[BUDE DOPLNĚNO PŘED PODPISEM SMLOUVY]</w:t>
            </w:r>
          </w:p>
        </w:tc>
      </w:tr>
      <w:tr w:rsidR="000C5169" w:rsidRPr="00431522" w14:paraId="050F3384" w14:textId="77777777" w:rsidTr="00723095">
        <w:trPr>
          <w:trHeight w:val="567"/>
        </w:trPr>
        <w:tc>
          <w:tcPr>
            <w:tcW w:w="3334" w:type="dxa"/>
            <w:shd w:val="clear" w:color="auto" w:fill="auto"/>
            <w:vAlign w:val="center"/>
          </w:tcPr>
          <w:p w14:paraId="24019BCC"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lang w:eastAsia="cs-CZ"/>
              </w:rPr>
              <w:t>zápis v obchodním rejstříku</w:t>
            </w:r>
          </w:p>
        </w:tc>
        <w:tc>
          <w:tcPr>
            <w:tcW w:w="5199" w:type="dxa"/>
            <w:shd w:val="clear" w:color="auto" w:fill="auto"/>
            <w:vAlign w:val="center"/>
          </w:tcPr>
          <w:p w14:paraId="6CC2B7B9"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rPr>
              <w:t>[BUDE DOPLNĚNO PŘED PODPISEM SMLOUVY]</w:t>
            </w:r>
          </w:p>
        </w:tc>
      </w:tr>
      <w:tr w:rsidR="000C5169" w:rsidRPr="00431522" w14:paraId="35A8F11C" w14:textId="77777777" w:rsidTr="00723095">
        <w:trPr>
          <w:trHeight w:val="567"/>
        </w:trPr>
        <w:tc>
          <w:tcPr>
            <w:tcW w:w="3334" w:type="dxa"/>
            <w:shd w:val="clear" w:color="auto" w:fill="auto"/>
            <w:vAlign w:val="center"/>
          </w:tcPr>
          <w:p w14:paraId="3337F372"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lang w:eastAsia="cs-CZ"/>
              </w:rPr>
              <w:t>rozsah vykonávaných stavebních prací nebo služeb</w:t>
            </w:r>
          </w:p>
        </w:tc>
        <w:tc>
          <w:tcPr>
            <w:tcW w:w="5199" w:type="dxa"/>
            <w:shd w:val="clear" w:color="auto" w:fill="auto"/>
            <w:vAlign w:val="center"/>
          </w:tcPr>
          <w:p w14:paraId="04832180" w14:textId="77777777" w:rsidR="000C5169" w:rsidRPr="00431522" w:rsidRDefault="000C5169" w:rsidP="008A66BA">
            <w:pPr>
              <w:suppressAutoHyphens/>
              <w:spacing w:after="0" w:line="240" w:lineRule="auto"/>
              <w:rPr>
                <w:rFonts w:ascii="Arial" w:eastAsia="Times New Roman" w:hAnsi="Arial" w:cs="Arial"/>
                <w:lang w:eastAsia="cs-CZ"/>
              </w:rPr>
            </w:pPr>
            <w:r w:rsidRPr="00431522">
              <w:rPr>
                <w:rFonts w:ascii="Arial" w:eastAsia="Times New Roman" w:hAnsi="Arial" w:cs="Arial"/>
              </w:rPr>
              <w:t>[BUDE DOPLNĚNO PŘED PODPISEM SMLOUVY]</w:t>
            </w:r>
          </w:p>
        </w:tc>
      </w:tr>
    </w:tbl>
    <w:p w14:paraId="2D368F32" w14:textId="77777777" w:rsidR="000C5169" w:rsidRPr="00431522" w:rsidRDefault="000C5169" w:rsidP="000C5169">
      <w:pPr>
        <w:pStyle w:val="Meziodstavce"/>
        <w:rPr>
          <w:shd w:val="clear" w:color="auto" w:fill="FFFF00"/>
          <w:lang w:val="cs-CZ"/>
        </w:rPr>
      </w:pPr>
    </w:p>
    <w:p w14:paraId="21204AB5" w14:textId="580209C8" w:rsidR="000C5169" w:rsidRPr="00431522" w:rsidRDefault="000C5169" w:rsidP="000C4113">
      <w:pPr>
        <w:pStyle w:val="lneksmlouvytext"/>
        <w:numPr>
          <w:ilvl w:val="0"/>
          <w:numId w:val="8"/>
        </w:numPr>
        <w:rPr>
          <w:lang w:val="cs-CZ"/>
        </w:rPr>
      </w:pPr>
      <w:r w:rsidRPr="00472BA0">
        <w:t>Zhotovitel odpovídá přímo za výběr a řádnou koordinaci všech pod</w:t>
      </w:r>
      <w:r w:rsidR="00BF4DC0" w:rsidRPr="00472BA0">
        <w:t>zhotovitel</w:t>
      </w:r>
      <w:r w:rsidRPr="00472BA0">
        <w:t>ů.</w:t>
      </w:r>
      <w:r w:rsidR="006B1A47" w:rsidRPr="00472BA0">
        <w:t xml:space="preserve"> Dále je povinen</w:t>
      </w:r>
      <w:r w:rsidR="006B1A47" w:rsidRPr="00431522">
        <w:rPr>
          <w:lang w:val="cs-CZ"/>
        </w:rPr>
        <w:t xml:space="preserve"> identifikovat pod</w:t>
      </w:r>
      <w:r w:rsidR="00BF4DC0" w:rsidRPr="00431522">
        <w:rPr>
          <w:lang w:val="cs-CZ"/>
        </w:rPr>
        <w:t>zhotovitel</w:t>
      </w:r>
      <w:r w:rsidR="006B1A47" w:rsidRPr="00431522">
        <w:rPr>
          <w:lang w:val="cs-CZ"/>
        </w:rPr>
        <w:t>e v souladu s § 105 odst. 3 ZZVZ před zahájením provádění díla pod</w:t>
      </w:r>
      <w:r w:rsidR="00BF4DC0" w:rsidRPr="00431522">
        <w:rPr>
          <w:lang w:val="cs-CZ"/>
        </w:rPr>
        <w:t>zhotovitel</w:t>
      </w:r>
      <w:r w:rsidR="006B1A47" w:rsidRPr="00431522">
        <w:rPr>
          <w:lang w:val="cs-CZ"/>
        </w:rPr>
        <w:t>em, nebyl-li pod</w:t>
      </w:r>
      <w:r w:rsidR="00BF4DC0" w:rsidRPr="00431522">
        <w:rPr>
          <w:lang w:val="cs-CZ"/>
        </w:rPr>
        <w:t>zhotovitel</w:t>
      </w:r>
      <w:r w:rsidR="006B1A47" w:rsidRPr="00431522">
        <w:rPr>
          <w:lang w:val="cs-CZ"/>
        </w:rPr>
        <w:t xml:space="preserve"> identifikován před podpisem smlouvy v souladu s uvedeným ustanovením. Tuto povinnost zhotovitel splní uvedením identifikačních údajů dle § 28 odst. 1 písm. g) ZZVZ ve stavebním deníku.</w:t>
      </w:r>
    </w:p>
    <w:p w14:paraId="71348618" w14:textId="7FCEF6F2" w:rsidR="000C5169" w:rsidRPr="00431522" w:rsidRDefault="000C5169" w:rsidP="000C4113">
      <w:pPr>
        <w:pStyle w:val="lneksmlouvytext"/>
        <w:numPr>
          <w:ilvl w:val="0"/>
          <w:numId w:val="8"/>
        </w:numPr>
        <w:rPr>
          <w:lang w:val="cs-CZ"/>
        </w:rPr>
      </w:pPr>
      <w:r w:rsidRPr="00472BA0">
        <w:lastRenderedPageBreak/>
        <w:t>Objednatel má právo v opodstatněných případech požadovat změnu jakéhokoli pod</w:t>
      </w:r>
      <w:r w:rsidR="00BF4DC0" w:rsidRPr="00472BA0">
        <w:t>zhotovitel</w:t>
      </w:r>
      <w:r w:rsidRPr="00472BA0">
        <w:t>e</w:t>
      </w:r>
      <w:r w:rsidRPr="00431522">
        <w:rPr>
          <w:lang w:val="cs-CZ"/>
        </w:rPr>
        <w:t xml:space="preserve"> zhotovitele. V tomto případě je zhotovitel povinen změnit pod</w:t>
      </w:r>
      <w:r w:rsidR="00BF4DC0" w:rsidRPr="00431522">
        <w:rPr>
          <w:lang w:val="cs-CZ"/>
        </w:rPr>
        <w:t>zhotovitel</w:t>
      </w:r>
      <w:r w:rsidRPr="00431522">
        <w:rPr>
          <w:lang w:val="cs-CZ"/>
        </w:rPr>
        <w:t>e bez zbytečného odkladu tak, aby v žádném případě nebyl narušen plynulý průběh výstavby a plnění povinností zhotovitele vyplývajících z této smlouvy. Případně vzniklé náklady, vyplývající ze změny pod</w:t>
      </w:r>
      <w:r w:rsidR="00BF4DC0" w:rsidRPr="00431522">
        <w:rPr>
          <w:lang w:val="cs-CZ"/>
        </w:rPr>
        <w:t>zhotovitel</w:t>
      </w:r>
      <w:r w:rsidRPr="00431522">
        <w:rPr>
          <w:lang w:val="cs-CZ"/>
        </w:rPr>
        <w:t>e, nese v plném rozsahu zhotovitel.</w:t>
      </w:r>
    </w:p>
    <w:p w14:paraId="07FE73FD" w14:textId="2F79C237" w:rsidR="000C5169" w:rsidRPr="00431522" w:rsidRDefault="000C5169" w:rsidP="000C4113">
      <w:pPr>
        <w:pStyle w:val="lneksmlouvytext"/>
        <w:numPr>
          <w:ilvl w:val="0"/>
          <w:numId w:val="8"/>
        </w:numPr>
        <w:rPr>
          <w:lang w:val="cs-CZ"/>
        </w:rPr>
      </w:pPr>
      <w:r w:rsidRPr="00472BA0">
        <w:t>Nedohodnou-li se smluvní strany jinak, je zhotovitel povinen každý návrh soupisu skutečně</w:t>
      </w:r>
      <w:r w:rsidRPr="00431522">
        <w:rPr>
          <w:lang w:val="cs-CZ"/>
        </w:rPr>
        <w:t xml:space="preserve"> provedených prací a každý návrh změny soupisu prací související s případnou změnou rozsahu díla povinen předat osobě oprávněné jednat za objednatele k 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p>
    <w:p w14:paraId="6DAFE4D1" w14:textId="7ABCB6EB" w:rsidR="00444490" w:rsidRPr="00431522" w:rsidRDefault="00444490" w:rsidP="000C4113">
      <w:pPr>
        <w:pStyle w:val="lneksmlouvytext"/>
        <w:numPr>
          <w:ilvl w:val="0"/>
          <w:numId w:val="8"/>
        </w:numPr>
        <w:rPr>
          <w:lang w:val="cs-CZ"/>
        </w:rPr>
      </w:pPr>
      <w:r w:rsidRPr="00472BA0">
        <w:t>Zhotovitel podpisem této smlouvy přebírá povinnosti uvedené v Čestném prohlášení</w:t>
      </w:r>
      <w:r w:rsidRPr="00431522">
        <w:rPr>
          <w:lang w:val="cs-CZ"/>
        </w:rPr>
        <w:t xml:space="preserve"> o zajištění </w:t>
      </w:r>
      <w:r w:rsidR="00205F0A" w:rsidRPr="00431522">
        <w:rPr>
          <w:rFonts w:eastAsia="Times New Roman"/>
          <w:lang w:val="cs-CZ" w:eastAsia="cs-CZ"/>
        </w:rPr>
        <w:t>společensky</w:t>
      </w:r>
      <w:r w:rsidRPr="00431522">
        <w:rPr>
          <w:lang w:val="cs-CZ"/>
        </w:rPr>
        <w:t xml:space="preserve"> odpovědného plnění předmětu veřejné zakázky (dále jen „ČPSO“)</w:t>
      </w:r>
      <w:r w:rsidR="00255BAB" w:rsidRPr="00431522">
        <w:rPr>
          <w:lang w:val="cs-CZ"/>
        </w:rPr>
        <w:t>.</w:t>
      </w:r>
      <w:r w:rsidRPr="00431522">
        <w:rPr>
          <w:lang w:val="cs-CZ"/>
        </w:rPr>
        <w:t xml:space="preserve"> Objednatel je oprávněn plnění těchto povinností kdykoliv kontrolovat, a to i bez předchozího ohlášení zhotoviteli. Je</w:t>
      </w:r>
      <w:r w:rsidRPr="00431522">
        <w:rPr>
          <w:lang w:val="cs-CZ"/>
        </w:rPr>
        <w:noBreakHyphen/>
        <w:t>li k provedení kontroly potřeba předložení dokumentů, zavazuje se zhotovitel k jejich předložení nejpozději do 2 pracovních dnů od doručení výzvy objednatele.</w:t>
      </w:r>
    </w:p>
    <w:p w14:paraId="228F4B4A" w14:textId="7FD76AE2" w:rsidR="00444490" w:rsidRPr="00431522" w:rsidRDefault="00444490" w:rsidP="000C4113">
      <w:pPr>
        <w:pStyle w:val="lneksmlouvytext"/>
        <w:numPr>
          <w:ilvl w:val="0"/>
          <w:numId w:val="8"/>
        </w:numPr>
        <w:rPr>
          <w:lang w:val="cs-CZ"/>
        </w:rPr>
      </w:pPr>
      <w:r w:rsidRPr="00472BA0">
        <w:t>Zhotovitel je povinen udržovat pracoviště v čistotě, odvážet stavební odpad a vytěžený</w:t>
      </w:r>
      <w:r w:rsidRPr="00431522">
        <w:rPr>
          <w:lang w:val="cs-CZ"/>
        </w:rPr>
        <w:t xml:space="preserve">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431522">
        <w:rPr>
          <w:lang w:val="cs-CZ"/>
        </w:rPr>
        <w:t>zlikvidovat</w:t>
      </w:r>
      <w:proofErr w:type="gramEnd"/>
      <w:r w:rsidRPr="00431522">
        <w:rPr>
          <w:lang w:val="cs-CZ"/>
        </w:rPr>
        <w:t xml:space="preserve"> a to v souladu s příslušnými hygienickými ustanoveními, místními podmínkami, platnými právními předpisy a jinými obecně závaznými normami, především v souladu se zákonem č. </w:t>
      </w:r>
      <w:r w:rsidR="00D91A4E" w:rsidRPr="00431522">
        <w:rPr>
          <w:lang w:val="cs-CZ"/>
        </w:rPr>
        <w:t xml:space="preserve"> 541/2020</w:t>
      </w:r>
      <w:r w:rsidRPr="00431522">
        <w:rPr>
          <w:lang w:val="cs-CZ"/>
        </w:rPr>
        <w:t> Sb., o odpadech a o změně některých dalších zákonů, ve znění pozdějších předpisů</w:t>
      </w:r>
      <w:r w:rsidR="00D91A4E" w:rsidRPr="00431522">
        <w:rPr>
          <w:lang w:val="cs-CZ"/>
        </w:rPr>
        <w:t>.</w:t>
      </w:r>
    </w:p>
    <w:p w14:paraId="5F8FDE14" w14:textId="41E49C1F" w:rsidR="00444490" w:rsidRPr="00431522" w:rsidRDefault="00444490" w:rsidP="000C4113">
      <w:pPr>
        <w:pStyle w:val="lneksmlouvytext"/>
        <w:numPr>
          <w:ilvl w:val="0"/>
          <w:numId w:val="8"/>
        </w:numPr>
        <w:rPr>
          <w:lang w:val="cs-CZ"/>
        </w:rPr>
      </w:pPr>
      <w:r w:rsidRPr="00472BA0">
        <w:t>Zhotovitel je povinen na předaném staveništi zajistit dodržování právních a ostatních předpisů</w:t>
      </w:r>
      <w:r w:rsidRPr="00431522">
        <w:rPr>
          <w:lang w:val="cs-CZ"/>
        </w:rPr>
        <w:t xml:space="preserve"> týkajících se bezpečnosti práce a požární ochrany svých zaměstnanců nebo pod</w:t>
      </w:r>
      <w:r w:rsidR="00BF4DC0" w:rsidRPr="00431522">
        <w:rPr>
          <w:lang w:val="cs-CZ"/>
        </w:rPr>
        <w:t>zhotovitel</w:t>
      </w:r>
      <w:r w:rsidRPr="00431522">
        <w:rPr>
          <w:lang w:val="cs-CZ"/>
        </w:rPr>
        <w:t>ů zhotovitele.</w:t>
      </w:r>
    </w:p>
    <w:p w14:paraId="2F228F99" w14:textId="77777777" w:rsidR="00444490" w:rsidRPr="00431522" w:rsidRDefault="00444490" w:rsidP="000C4113">
      <w:pPr>
        <w:pStyle w:val="lneksmlouvytext"/>
        <w:numPr>
          <w:ilvl w:val="0"/>
          <w:numId w:val="8"/>
        </w:numPr>
        <w:rPr>
          <w:lang w:val="cs-CZ"/>
        </w:rPr>
      </w:pPr>
      <w:r w:rsidRPr="00472BA0">
        <w:t>Zhotovitel zajistí na staveništi hygienické a sociální zařízení a prostředky pro poskytování první</w:t>
      </w:r>
      <w:r w:rsidRPr="00431522">
        <w:rPr>
          <w:lang w:val="cs-CZ"/>
        </w:rPr>
        <w:t xml:space="preserve"> lékařské pomoci.</w:t>
      </w:r>
    </w:p>
    <w:p w14:paraId="79CF3BC5" w14:textId="77777777" w:rsidR="00444490" w:rsidRPr="00431522" w:rsidRDefault="00444490" w:rsidP="000C4113">
      <w:pPr>
        <w:pStyle w:val="lneksmlouvytext"/>
        <w:numPr>
          <w:ilvl w:val="0"/>
          <w:numId w:val="8"/>
        </w:numPr>
        <w:rPr>
          <w:lang w:val="cs-CZ"/>
        </w:rPr>
      </w:pPr>
      <w:r w:rsidRPr="00472BA0">
        <w:t>Zhotovitel je povinen provádět stavební práce s nejvyšší možnou odbornou péčí, a to zejména</w:t>
      </w:r>
      <w:r w:rsidRPr="00431522">
        <w:rPr>
          <w:lang w:val="cs-CZ"/>
        </w:rPr>
        <w:t xml:space="preserve"> </w:t>
      </w:r>
      <w:r w:rsidRPr="00472BA0">
        <w:t>vzhledem k možnému znečištění povrchových vod ropnými produkty při použití mechanizace.</w:t>
      </w:r>
      <w:r w:rsidRPr="00431522">
        <w:rPr>
          <w:lang w:val="cs-CZ"/>
        </w:rPr>
        <w:t xml:space="preserve"> V případě nedostatečných opatření je zhotovitel povinen na základě požadavku objednatele provést nápravu.</w:t>
      </w:r>
    </w:p>
    <w:p w14:paraId="703D3FB5" w14:textId="77777777" w:rsidR="00444490" w:rsidRPr="00431522" w:rsidRDefault="00444490" w:rsidP="000C4113">
      <w:pPr>
        <w:pStyle w:val="lneksmlouvynadpis"/>
        <w:numPr>
          <w:ilvl w:val="0"/>
          <w:numId w:val="3"/>
        </w:numPr>
      </w:pPr>
      <w:r w:rsidRPr="00431522">
        <w:t>Staveniště</w:t>
      </w:r>
    </w:p>
    <w:p w14:paraId="2D1B1C43" w14:textId="77777777" w:rsidR="00444490" w:rsidRPr="00431522" w:rsidRDefault="00444490" w:rsidP="000C4113">
      <w:pPr>
        <w:pStyle w:val="lneksmlouvytext"/>
        <w:numPr>
          <w:ilvl w:val="0"/>
          <w:numId w:val="9"/>
        </w:numPr>
        <w:rPr>
          <w:lang w:val="cs-CZ"/>
        </w:rPr>
      </w:pPr>
      <w:r w:rsidRPr="00472BA0">
        <w:t>Zařízení staveniště (dále jen „ZS“), jeho uspořádání a vztahy k okolí (včetně případného</w:t>
      </w:r>
      <w:r w:rsidRPr="00431522">
        <w:rPr>
          <w:lang w:val="cs-CZ"/>
        </w:rPr>
        <w:t xml:space="preserve">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2A232708" w14:textId="77777777" w:rsidR="00444490" w:rsidRPr="00431522" w:rsidRDefault="00444490" w:rsidP="000C4113">
      <w:pPr>
        <w:pStyle w:val="lneksmlouvytext"/>
        <w:numPr>
          <w:ilvl w:val="0"/>
          <w:numId w:val="9"/>
        </w:numPr>
        <w:rPr>
          <w:lang w:val="cs-CZ"/>
        </w:rPr>
      </w:pPr>
      <w:r w:rsidRPr="00472BA0">
        <w:t>Zhotovitel je povinen do 15 kalendářních dní po odevzdání a převzetí díla vyklidit staveniště</w:t>
      </w:r>
      <w:r w:rsidRPr="00431522">
        <w:rPr>
          <w:lang w:val="cs-CZ"/>
        </w:rPr>
        <w:t xml:space="preserve"> a upravit je do </w:t>
      </w:r>
      <w:bookmarkStart w:id="19" w:name="OLE_LINK1"/>
      <w:r w:rsidRPr="00431522">
        <w:rPr>
          <w:lang w:val="cs-CZ"/>
        </w:rPr>
        <w:t xml:space="preserve"> stavu předepsaného příslušnou projektovou dokumentací</w:t>
      </w:r>
      <w:bookmarkEnd w:id="19"/>
      <w:r w:rsidRPr="00431522">
        <w:rPr>
          <w:lang w:val="cs-CZ"/>
        </w:rPr>
        <w:t xml:space="preserve">, nebo není-li tento stav projektovou dokumentací specifikován, tak do původního stavu. </w:t>
      </w:r>
    </w:p>
    <w:p w14:paraId="24B5EB7D" w14:textId="77777777" w:rsidR="00444490" w:rsidRPr="00431522" w:rsidRDefault="00444490" w:rsidP="000C4113">
      <w:pPr>
        <w:pStyle w:val="lneksmlouvytext"/>
        <w:numPr>
          <w:ilvl w:val="0"/>
          <w:numId w:val="9"/>
        </w:numPr>
        <w:rPr>
          <w:lang w:val="cs-CZ"/>
        </w:rPr>
      </w:pPr>
      <w:r w:rsidRPr="00472BA0">
        <w:t>Příjezdové komunikace, pozemky a konstrukce dotčené stavbou uvede zhotovitel do stavu</w:t>
      </w:r>
      <w:r w:rsidRPr="00431522">
        <w:rPr>
          <w:lang w:val="cs-CZ"/>
        </w:rPr>
        <w:t xml:space="preserve"> předepsaného příslušnou projektovou dokumentací, nebo, není-li tento stav </w:t>
      </w:r>
      <w:r w:rsidRPr="00431522">
        <w:rPr>
          <w:lang w:val="cs-CZ"/>
        </w:rPr>
        <w:lastRenderedPageBreak/>
        <w:t>projektovou dokumentací specifikován, do původního stavu a protokolárně je předá zpět vlastníkům.</w:t>
      </w:r>
    </w:p>
    <w:p w14:paraId="16C96910" w14:textId="77777777" w:rsidR="009B7B34" w:rsidRPr="00431522" w:rsidRDefault="009B7B34" w:rsidP="000C4113">
      <w:pPr>
        <w:pStyle w:val="lneksmlouvytext"/>
        <w:numPr>
          <w:ilvl w:val="0"/>
          <w:numId w:val="9"/>
        </w:numPr>
        <w:rPr>
          <w:lang w:val="cs-CZ"/>
        </w:rPr>
      </w:pPr>
      <w:r w:rsidRPr="00472BA0">
        <w:t>Zhotovitel při provádění dohodnuté činnosti bude dodržovat hygienické a ekologické předpisy</w:t>
      </w:r>
      <w:r w:rsidRPr="00431522">
        <w:rPr>
          <w:lang w:val="cs-CZ"/>
        </w:rPr>
        <w:t xml:space="preserve">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431522">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431522">
        <w:rPr>
          <w:lang w:val="cs-CZ"/>
        </w:rPr>
        <w:t>474 636 306</w:t>
      </w:r>
      <w:r w:rsidRPr="00431522">
        <w:rPr>
          <w:snapToGrid w:val="0"/>
          <w:lang w:val="cs-CZ"/>
        </w:rPr>
        <w:t>.</w:t>
      </w:r>
    </w:p>
    <w:p w14:paraId="1A9C3270" w14:textId="77777777" w:rsidR="00444490" w:rsidRPr="00431522" w:rsidRDefault="00444490" w:rsidP="000C4113">
      <w:pPr>
        <w:pStyle w:val="lneksmlouvynadpis"/>
        <w:numPr>
          <w:ilvl w:val="0"/>
          <w:numId w:val="3"/>
        </w:numPr>
      </w:pPr>
      <w:r w:rsidRPr="00431522">
        <w:t>Kontrola provádění díla</w:t>
      </w:r>
    </w:p>
    <w:p w14:paraId="7547AE41" w14:textId="77777777" w:rsidR="00444490" w:rsidRPr="00431522" w:rsidRDefault="00444490" w:rsidP="000C4113">
      <w:pPr>
        <w:pStyle w:val="lneksmlouvytext"/>
        <w:numPr>
          <w:ilvl w:val="0"/>
          <w:numId w:val="10"/>
        </w:numPr>
        <w:rPr>
          <w:lang w:val="cs-CZ"/>
        </w:rPr>
      </w:pPr>
      <w:r w:rsidRPr="00472BA0">
        <w:t>Objednatel vykonává na stavbě občasný technický dozor k tomu pověřenými osobami a v jeho</w:t>
      </w:r>
      <w:r w:rsidRPr="00431522">
        <w:rPr>
          <w:lang w:val="cs-CZ"/>
        </w:rPr>
        <w:t xml:space="preserve">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21CDB232" w14:textId="77777777" w:rsidR="00444490" w:rsidRPr="00431522" w:rsidRDefault="00444490" w:rsidP="000C4113">
      <w:pPr>
        <w:pStyle w:val="lneksmlouvytext"/>
        <w:numPr>
          <w:ilvl w:val="0"/>
          <w:numId w:val="10"/>
        </w:numPr>
        <w:rPr>
          <w:lang w:val="cs-CZ"/>
        </w:rPr>
      </w:pPr>
      <w:r w:rsidRPr="00472BA0">
        <w:t>Technický dozor objednatele není oprávněn zasahovat do činnosti pracovníků zhotovitele. Je</w:t>
      </w:r>
      <w:r w:rsidRPr="00431522">
        <w:rPr>
          <w:lang w:val="cs-CZ"/>
        </w:rPr>
        <w:t xml:space="preserv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26558C9F" w14:textId="77777777" w:rsidR="00444490" w:rsidRPr="00431522" w:rsidRDefault="00444490" w:rsidP="000C4113">
      <w:pPr>
        <w:pStyle w:val="lneksmlouvytext"/>
        <w:numPr>
          <w:ilvl w:val="0"/>
          <w:numId w:val="10"/>
        </w:numPr>
        <w:rPr>
          <w:lang w:val="cs-CZ"/>
        </w:rPr>
      </w:pPr>
      <w:r w:rsidRPr="00472BA0">
        <w:t>Technický dozor objednatele je oprávněn kontrolovat provádění díla v plném rozsahu a je při</w:t>
      </w:r>
      <w:r w:rsidRPr="00431522">
        <w:rPr>
          <w:lang w:val="cs-CZ"/>
        </w:rPr>
        <w:t xml:space="preserve"> </w:t>
      </w:r>
      <w:r w:rsidRPr="00472BA0">
        <w:t>tom oprávněn vstupovat na staveniště a na všechna pracoviště zhotovitele, kde se vyrábějí</w:t>
      </w:r>
      <w:r w:rsidRPr="00431522">
        <w:rPr>
          <w:lang w:val="cs-CZ"/>
        </w:rPr>
        <w:t xml:space="preserve"> výrobky pro stavbu, a do skladů zhotovitele, kde se materiály a výrobky pro stavbu skladují. Zhotovitel je povinen umožnit kontrolu technickému dozoru a při kontrole poskytovat nezbytnou součinnost.</w:t>
      </w:r>
    </w:p>
    <w:p w14:paraId="1CAC01A4" w14:textId="77777777" w:rsidR="00444490" w:rsidRPr="00431522" w:rsidRDefault="00444490" w:rsidP="000C4113">
      <w:pPr>
        <w:pStyle w:val="lneksmlouvytext"/>
        <w:numPr>
          <w:ilvl w:val="0"/>
          <w:numId w:val="10"/>
        </w:numPr>
        <w:rPr>
          <w:lang w:val="cs-CZ"/>
        </w:rPr>
      </w:pPr>
      <w:r w:rsidRPr="00472BA0">
        <w:t>Zhotovitel je povinen neprodleně odstranit zjištěné nedostatky, které technický dozor zapsal</w:t>
      </w:r>
      <w:r w:rsidRPr="00431522">
        <w:rPr>
          <w:lang w:val="cs-CZ"/>
        </w:rPr>
        <w:t xml:space="preserve"> do stavebního deníku, pokud se smluvní strany nedohodnou jinak.</w:t>
      </w:r>
    </w:p>
    <w:p w14:paraId="3F8E7784" w14:textId="77777777" w:rsidR="00444490" w:rsidRPr="00431522" w:rsidRDefault="00444490" w:rsidP="000C4113">
      <w:pPr>
        <w:pStyle w:val="lneksmlouvytext"/>
        <w:numPr>
          <w:ilvl w:val="0"/>
          <w:numId w:val="10"/>
        </w:numPr>
        <w:rPr>
          <w:lang w:val="cs-CZ"/>
        </w:rPr>
      </w:pPr>
      <w:r w:rsidRPr="00472BA0">
        <w:t>Technický dozor objednatele je oprávněn po zhotoviteli požadovat prokázání původu</w:t>
      </w:r>
      <w:r w:rsidRPr="00431522">
        <w:rPr>
          <w:lang w:val="cs-CZ"/>
        </w:rPr>
        <w:t xml:space="preserve"> a vlastností materiálů a výrobků použitých pro stavbu.</w:t>
      </w:r>
    </w:p>
    <w:p w14:paraId="2B79EB3B" w14:textId="77777777" w:rsidR="00444490" w:rsidRPr="00431522" w:rsidRDefault="00444490" w:rsidP="000C4113">
      <w:pPr>
        <w:pStyle w:val="lneksmlouvytext"/>
        <w:numPr>
          <w:ilvl w:val="0"/>
          <w:numId w:val="10"/>
        </w:numPr>
        <w:rPr>
          <w:lang w:val="cs-CZ"/>
        </w:rPr>
      </w:pPr>
      <w:r w:rsidRPr="00472BA0">
        <w:t>Zhotovitel je povinen vyzvat technický dozor objednatele ke kontrole provedení částí díla, které</w:t>
      </w:r>
      <w:r w:rsidRPr="00431522">
        <w:rPr>
          <w:lang w:val="cs-CZ"/>
        </w:rPr>
        <w:t xml:space="preserve">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218BC0BA" w14:textId="5DBBE9D4" w:rsidR="00444490" w:rsidRPr="00431522" w:rsidRDefault="00CA4E70" w:rsidP="000C4113">
      <w:pPr>
        <w:pStyle w:val="lneksmlouvytext"/>
        <w:numPr>
          <w:ilvl w:val="0"/>
          <w:numId w:val="10"/>
        </w:numPr>
        <w:rPr>
          <w:lang w:val="cs-CZ"/>
        </w:rPr>
      </w:pPr>
      <w:r>
        <w:rPr>
          <w:lang w:val="cs-CZ"/>
        </w:rPr>
        <w:lastRenderedPageBreak/>
        <w:t>T</w:t>
      </w:r>
      <w:r w:rsidR="00444490" w:rsidRPr="00431522">
        <w:rPr>
          <w:lang w:val="cs-CZ"/>
        </w:rPr>
        <w:t>echnický dozor objednatele</w:t>
      </w:r>
      <w:r>
        <w:rPr>
          <w:lang w:val="cs-CZ"/>
        </w:rPr>
        <w:t xml:space="preserve"> je</w:t>
      </w:r>
      <w:r w:rsidR="00444490" w:rsidRPr="00431522">
        <w:rPr>
          <w:lang w:val="cs-CZ"/>
        </w:rPr>
        <w:t xml:space="preserve"> oprávněn požadovat vypracování revidovaného harmonogramu kdykoliv předchozí harmonogram nesouhlasí se skutečným postupem prací nebo jinými povinnostmi zhotovitele dle této smlouvy.</w:t>
      </w:r>
      <w:bookmarkStart w:id="20" w:name="_Hlk200022676"/>
      <w:r w:rsidR="00C775E8" w:rsidRPr="00C775E8">
        <w:rPr>
          <w:color w:val="FF0000"/>
          <w:lang w:val="cs-CZ"/>
        </w:rPr>
        <w:t xml:space="preserve"> </w:t>
      </w:r>
      <w:r w:rsidR="00C775E8" w:rsidRPr="00CA4E79">
        <w:rPr>
          <w:lang w:val="cs-CZ"/>
        </w:rPr>
        <w:t xml:space="preserve">Harmonogram bude vypracován v souladu s přílohou č. </w:t>
      </w:r>
      <w:r w:rsidR="004D4745" w:rsidRPr="00CA4E79">
        <w:rPr>
          <w:lang w:val="cs-CZ"/>
        </w:rPr>
        <w:t>6</w:t>
      </w:r>
      <w:r w:rsidR="00C775E8" w:rsidRPr="00CA4E79">
        <w:rPr>
          <w:lang w:val="cs-CZ"/>
        </w:rPr>
        <w:t xml:space="preserve"> této smlouvy</w:t>
      </w:r>
      <w:bookmarkEnd w:id="20"/>
      <w:r w:rsidR="00C775E8" w:rsidRPr="00CA4E79">
        <w:rPr>
          <w:lang w:val="cs-CZ"/>
        </w:rPr>
        <w:t>.</w:t>
      </w:r>
    </w:p>
    <w:p w14:paraId="476487FD" w14:textId="77777777" w:rsidR="00444490" w:rsidRPr="00431522" w:rsidRDefault="00444490" w:rsidP="000C4113">
      <w:pPr>
        <w:pStyle w:val="lneksmlouvytext"/>
        <w:numPr>
          <w:ilvl w:val="0"/>
          <w:numId w:val="10"/>
        </w:numPr>
        <w:rPr>
          <w:lang w:val="cs-CZ"/>
        </w:rPr>
      </w:pPr>
      <w:r w:rsidRPr="00472BA0">
        <w:t>Výzva k předložení harmonogramu dle odst. 7. tohoto článku může být provedena jakýmikoliv</w:t>
      </w:r>
      <w:r w:rsidRPr="00431522">
        <w:rPr>
          <w:lang w:val="cs-CZ"/>
        </w:rPr>
        <w:t xml:space="preserve"> prostředky, avšak musí být bez zbytečného odkladu zapsána do stavebního deníku. Za předaný v souladu s odst. 7. tohoto článku se harmonogram považuje i v případě, že jej zhotovitel vložil na samostatný list stavebního deníku.</w:t>
      </w:r>
    </w:p>
    <w:p w14:paraId="05C91A8B" w14:textId="77777777" w:rsidR="00444490" w:rsidRPr="00431522" w:rsidRDefault="00444490" w:rsidP="000C4113">
      <w:pPr>
        <w:pStyle w:val="lneksmlouvynadpis"/>
        <w:numPr>
          <w:ilvl w:val="0"/>
          <w:numId w:val="3"/>
        </w:numPr>
      </w:pPr>
      <w:r w:rsidRPr="00431522">
        <w:t>Technická přejímka a předání a převzetí dokončeného díla</w:t>
      </w:r>
    </w:p>
    <w:p w14:paraId="0F0C05AA" w14:textId="75778EC9" w:rsidR="00444490" w:rsidRPr="00431522" w:rsidRDefault="00444490" w:rsidP="000C4113">
      <w:pPr>
        <w:pStyle w:val="lneksmlouvytext"/>
        <w:numPr>
          <w:ilvl w:val="0"/>
          <w:numId w:val="11"/>
        </w:numPr>
        <w:rPr>
          <w:lang w:val="cs-CZ"/>
        </w:rPr>
      </w:pPr>
      <w:r w:rsidRPr="00472BA0">
        <w:t>Předmět plnění – dílo specifikované touto smlouvou je po dokončení stavebních prací</w:t>
      </w:r>
      <w:r w:rsidRPr="00431522">
        <w:rPr>
          <w:lang w:val="cs-CZ"/>
        </w:rPr>
        <w:t xml:space="preserve"> předmětem technické přejímky. Technická přejímka je proces technické kontroly díla nebo jeho částí po dokončení stavebních prací na díle nebo jeho části ve lhůtě dle čl. II. odst. 1. písm. </w:t>
      </w:r>
      <w:r w:rsidR="00CA4E79">
        <w:rPr>
          <w:lang w:val="cs-CZ"/>
        </w:rPr>
        <w:t>c</w:t>
      </w:r>
      <w:r w:rsidRPr="00431522">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0E782D53" w14:textId="4DF4C126" w:rsidR="00444490" w:rsidRPr="00431522" w:rsidRDefault="00444490" w:rsidP="000C4113">
      <w:pPr>
        <w:pStyle w:val="lneksmlouvytext"/>
        <w:numPr>
          <w:ilvl w:val="0"/>
          <w:numId w:val="11"/>
        </w:numPr>
        <w:rPr>
          <w:lang w:val="cs-CZ"/>
        </w:rPr>
      </w:pPr>
      <w:bookmarkStart w:id="21" w:name="_Ref473801647"/>
      <w:r w:rsidRPr="00472BA0">
        <w:t>Předání a převzetí dokončeného díla je předmětem přejímacího řízení. Přejímací řízení je</w:t>
      </w:r>
      <w:r w:rsidRPr="00431522">
        <w:rPr>
          <w:lang w:val="cs-CZ"/>
        </w:rPr>
        <w:t xml:space="preserve"> proces předání a převzetí kompletního díla  ve lhůtě dle čl. II. odst. 1. písm. </w:t>
      </w:r>
      <w:r w:rsidR="00CA4E79">
        <w:rPr>
          <w:lang w:val="cs-CZ"/>
        </w:rPr>
        <w:t>d</w:t>
      </w:r>
      <w:r w:rsidRPr="00431522">
        <w:rPr>
          <w:lang w:val="cs-CZ"/>
        </w:rPr>
        <w:t>) této smlouvy.</w:t>
      </w:r>
      <w:bookmarkEnd w:id="21"/>
    </w:p>
    <w:p w14:paraId="5851CF8C" w14:textId="2209A488" w:rsidR="00444490" w:rsidRPr="00431522" w:rsidRDefault="00444490" w:rsidP="000C4113">
      <w:pPr>
        <w:pStyle w:val="lneksmlouvytext"/>
        <w:numPr>
          <w:ilvl w:val="0"/>
          <w:numId w:val="11"/>
        </w:numPr>
        <w:rPr>
          <w:lang w:val="cs-CZ"/>
        </w:rPr>
      </w:pPr>
      <w:bookmarkStart w:id="22" w:name="_Ref473801663"/>
      <w:r w:rsidRPr="00472BA0">
        <w:t>V době mezi technickou přejímkou a přejímacím řízením je zhotovitel povinen předat</w:t>
      </w:r>
      <w:r w:rsidRPr="00431522">
        <w:rPr>
          <w:lang w:val="cs-CZ"/>
        </w:rPr>
        <w:t xml:space="preserve"> objednateli dokumenty dle čl. I. odst. </w:t>
      </w:r>
      <w:r w:rsidR="00CA4E79">
        <w:rPr>
          <w:lang w:val="cs-CZ"/>
        </w:rPr>
        <w:t>6</w:t>
      </w:r>
      <w:r w:rsidRPr="00431522">
        <w:rPr>
          <w:lang w:val="cs-CZ"/>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431522">
        <w:rPr>
          <w:lang w:val="cs-CZ"/>
        </w:rPr>
        <w:fldChar w:fldCharType="begin"/>
      </w:r>
      <w:r w:rsidRPr="00431522">
        <w:rPr>
          <w:lang w:val="cs-CZ"/>
        </w:rPr>
        <w:instrText xml:space="preserve"> REF _Ref473801701 \n \h  \* MERGEFORMAT </w:instrText>
      </w:r>
      <w:r w:rsidRPr="00431522">
        <w:rPr>
          <w:lang w:val="cs-CZ"/>
        </w:rPr>
      </w:r>
      <w:r w:rsidRPr="00431522">
        <w:rPr>
          <w:lang w:val="cs-CZ"/>
        </w:rPr>
        <w:fldChar w:fldCharType="separate"/>
      </w:r>
      <w:r w:rsidR="002F61DC">
        <w:rPr>
          <w:lang w:val="cs-CZ"/>
        </w:rPr>
        <w:t>III</w:t>
      </w:r>
      <w:r w:rsidRPr="00431522">
        <w:rPr>
          <w:lang w:val="cs-CZ"/>
        </w:rPr>
        <w:fldChar w:fldCharType="end"/>
      </w:r>
      <w:r w:rsidRPr="00431522">
        <w:rPr>
          <w:lang w:val="cs-CZ"/>
        </w:rPr>
        <w:t xml:space="preserve"> této smlouvy.</w:t>
      </w:r>
      <w:bookmarkEnd w:id="22"/>
    </w:p>
    <w:p w14:paraId="2A1AD9A9" w14:textId="0BC040D8" w:rsidR="00444490" w:rsidRPr="00431522" w:rsidRDefault="00444490" w:rsidP="000C4113">
      <w:pPr>
        <w:pStyle w:val="lneksmlouvytext"/>
        <w:numPr>
          <w:ilvl w:val="0"/>
          <w:numId w:val="11"/>
        </w:numPr>
        <w:rPr>
          <w:lang w:val="cs-CZ"/>
        </w:rPr>
      </w:pPr>
      <w:r w:rsidRPr="00472BA0">
        <w:t xml:space="preserve">Bude-li objednatelem zjištěn nedostatek při kontrole dokumentů dle odst. </w:t>
      </w:r>
      <w:r w:rsidRPr="00472BA0">
        <w:fldChar w:fldCharType="begin"/>
      </w:r>
      <w:r w:rsidRPr="00472BA0">
        <w:instrText xml:space="preserve"> REF _Ref473801663 \n \h  \* MERGEFORMAT </w:instrText>
      </w:r>
      <w:r w:rsidRPr="00472BA0">
        <w:fldChar w:fldCharType="separate"/>
      </w:r>
      <w:r w:rsidR="002F61DC">
        <w:t>3</w:t>
      </w:r>
      <w:r w:rsidRPr="00472BA0">
        <w:fldChar w:fldCharType="end"/>
      </w:r>
      <w:r w:rsidRPr="00472BA0">
        <w:t>. tohoto článku,</w:t>
      </w:r>
      <w:r w:rsidRPr="00431522">
        <w:rPr>
          <w:lang w:val="cs-CZ"/>
        </w:rPr>
        <w:t xml:space="preserve">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431522">
        <w:rPr>
          <w:lang w:val="cs-CZ"/>
        </w:rPr>
        <w:fldChar w:fldCharType="begin"/>
      </w:r>
      <w:r w:rsidRPr="00431522">
        <w:rPr>
          <w:lang w:val="cs-CZ"/>
        </w:rPr>
        <w:instrText xml:space="preserve"> REF _Ref473801647 \n \h  \* MERGEFORMAT </w:instrText>
      </w:r>
      <w:r w:rsidRPr="00431522">
        <w:rPr>
          <w:lang w:val="cs-CZ"/>
        </w:rPr>
      </w:r>
      <w:r w:rsidRPr="00431522">
        <w:rPr>
          <w:lang w:val="cs-CZ"/>
        </w:rPr>
        <w:fldChar w:fldCharType="separate"/>
      </w:r>
      <w:r w:rsidR="002F61DC">
        <w:rPr>
          <w:lang w:val="cs-CZ"/>
        </w:rPr>
        <w:t>2</w:t>
      </w:r>
      <w:r w:rsidRPr="00431522">
        <w:rPr>
          <w:lang w:val="cs-CZ"/>
        </w:rPr>
        <w:fldChar w:fldCharType="end"/>
      </w:r>
      <w:r w:rsidRPr="00431522">
        <w:rPr>
          <w:lang w:val="cs-CZ"/>
        </w:rPr>
        <w:t xml:space="preserve">. tohoto článku nelze provést do odstranění vytýkaných nedostatků nebo zjištění, že objednatelem vytýkané nedostatky byly neoprávněné. Objednatel není oprávněn uplatnit smluvní pokutu dle čl. </w:t>
      </w:r>
      <w:r w:rsidRPr="00431522">
        <w:rPr>
          <w:lang w:val="cs-CZ"/>
        </w:rPr>
        <w:fldChar w:fldCharType="begin"/>
      </w:r>
      <w:r w:rsidRPr="00431522">
        <w:rPr>
          <w:lang w:val="cs-CZ"/>
        </w:rPr>
        <w:instrText xml:space="preserve"> REF _Ref473801459 \n \h  \* MERGEFORMAT </w:instrText>
      </w:r>
      <w:r w:rsidRPr="00431522">
        <w:rPr>
          <w:lang w:val="cs-CZ"/>
        </w:rPr>
      </w:r>
      <w:r w:rsidRPr="00431522">
        <w:rPr>
          <w:lang w:val="cs-CZ"/>
        </w:rPr>
        <w:fldChar w:fldCharType="separate"/>
      </w:r>
      <w:r w:rsidR="002F61DC">
        <w:rPr>
          <w:lang w:val="cs-CZ"/>
        </w:rPr>
        <w:t>IX</w:t>
      </w:r>
      <w:r w:rsidRPr="00431522">
        <w:rPr>
          <w:lang w:val="cs-CZ"/>
        </w:rPr>
        <w:fldChar w:fldCharType="end"/>
      </w:r>
      <w:r w:rsidR="00013FCE">
        <w:rPr>
          <w:lang w:val="cs-CZ"/>
        </w:rPr>
        <w:t xml:space="preserve"> </w:t>
      </w:r>
      <w:r w:rsidRPr="00431522">
        <w:rPr>
          <w:lang w:val="cs-CZ"/>
        </w:rPr>
        <w:t xml:space="preserve">odst. </w:t>
      </w:r>
      <w:r w:rsidRPr="00431522">
        <w:rPr>
          <w:lang w:val="cs-CZ"/>
        </w:rPr>
        <w:fldChar w:fldCharType="begin"/>
      </w:r>
      <w:r w:rsidRPr="00431522">
        <w:rPr>
          <w:lang w:val="cs-CZ"/>
        </w:rPr>
        <w:instrText xml:space="preserve"> REF _Ref473801463 \n \h  \* MERGEFORMAT </w:instrText>
      </w:r>
      <w:r w:rsidRPr="00431522">
        <w:rPr>
          <w:lang w:val="cs-CZ"/>
        </w:rPr>
      </w:r>
      <w:r w:rsidRPr="00431522">
        <w:rPr>
          <w:lang w:val="cs-CZ"/>
        </w:rPr>
        <w:fldChar w:fldCharType="separate"/>
      </w:r>
      <w:r w:rsidR="002F61DC">
        <w:rPr>
          <w:lang w:val="cs-CZ"/>
        </w:rPr>
        <w:t>1</w:t>
      </w:r>
      <w:r w:rsidRPr="00431522">
        <w:rPr>
          <w:lang w:val="cs-CZ"/>
        </w:rPr>
        <w:fldChar w:fldCharType="end"/>
      </w:r>
      <w:r w:rsidRPr="00431522">
        <w:rPr>
          <w:lang w:val="cs-CZ"/>
        </w:rPr>
        <w:t xml:space="preserve">. písm. </w:t>
      </w:r>
      <w:r w:rsidRPr="00431522">
        <w:rPr>
          <w:lang w:val="cs-CZ"/>
        </w:rPr>
        <w:fldChar w:fldCharType="begin"/>
      </w:r>
      <w:r w:rsidRPr="00431522">
        <w:rPr>
          <w:lang w:val="cs-CZ"/>
        </w:rPr>
        <w:instrText xml:space="preserve"> REF _Ref473801468 \n \h  \* MERGEFORMAT </w:instrText>
      </w:r>
      <w:r w:rsidRPr="00431522">
        <w:rPr>
          <w:lang w:val="cs-CZ"/>
        </w:rPr>
      </w:r>
      <w:r w:rsidRPr="00431522">
        <w:rPr>
          <w:lang w:val="cs-CZ"/>
        </w:rPr>
        <w:fldChar w:fldCharType="separate"/>
      </w:r>
      <w:r w:rsidR="002F61DC">
        <w:rPr>
          <w:lang w:val="cs-CZ"/>
        </w:rPr>
        <w:t>a)</w:t>
      </w:r>
      <w:r w:rsidRPr="00431522">
        <w:rPr>
          <w:lang w:val="cs-CZ"/>
        </w:rPr>
        <w:fldChar w:fldCharType="end"/>
      </w:r>
      <w:r w:rsidRPr="00431522">
        <w:rPr>
          <w:lang w:val="cs-CZ"/>
        </w:rPr>
        <w:t xml:space="preserve"> této smlouvy, pokud přejímací řízení nebylo provedeno pro neodstranění vytýkaných vad, jež se ukázaly jako neoprávněné.</w:t>
      </w:r>
    </w:p>
    <w:p w14:paraId="66AA1A7B" w14:textId="77777777" w:rsidR="00444490" w:rsidRPr="00431522" w:rsidRDefault="00444490" w:rsidP="000C4113">
      <w:pPr>
        <w:pStyle w:val="lneksmlouvytext"/>
        <w:numPr>
          <w:ilvl w:val="0"/>
          <w:numId w:val="11"/>
        </w:numPr>
        <w:rPr>
          <w:lang w:val="cs-CZ"/>
        </w:rPr>
      </w:pPr>
      <w:r w:rsidRPr="00472BA0">
        <w:t>K provedení technické přejímky a přejímacího řízení vyzve zhotovitel objednatele písemně</w:t>
      </w:r>
      <w:r w:rsidRPr="00431522">
        <w:rPr>
          <w:lang w:val="cs-CZ"/>
        </w:rPr>
        <w:t xml:space="preserve"> buď doručením výzvy na adresu objednatele, nebo zápisem ve stavebním deníku, a to nejméně 10 kalendářních dní před požadovaným termínem.</w:t>
      </w:r>
    </w:p>
    <w:p w14:paraId="34F669ED" w14:textId="12EF921C" w:rsidR="00444490" w:rsidRPr="00431522" w:rsidRDefault="00444490" w:rsidP="000C4113">
      <w:pPr>
        <w:pStyle w:val="lneksmlouvytext"/>
        <w:numPr>
          <w:ilvl w:val="0"/>
          <w:numId w:val="11"/>
        </w:numPr>
        <w:rPr>
          <w:lang w:val="cs-CZ"/>
        </w:rPr>
      </w:pPr>
      <w:r w:rsidRPr="00472BA0">
        <w:t>V případě, že po zahájení technické přejímky nebo přejímacího řízení jsou zjištěny okolnosti,</w:t>
      </w:r>
      <w:r w:rsidRPr="00431522">
        <w:rPr>
          <w:lang w:val="cs-CZ"/>
        </w:rPr>
        <w:t xml:space="preserve"> které by bránily jejich dokončení, mohou smluvní strany dohodou stanovit nový termín. Nedojde-li k dohodě, je oprávněn termín stanovit objednatel. Prodloužení lhůty pro předání a převzetí díla dle čl. II. odst. 1. písm. </w:t>
      </w:r>
      <w:r w:rsidR="00A11F8A" w:rsidRPr="00431522">
        <w:rPr>
          <w:lang w:val="cs-CZ"/>
        </w:rPr>
        <w:t>d</w:t>
      </w:r>
      <w:r w:rsidRPr="00431522">
        <w:rPr>
          <w:lang w:val="cs-CZ"/>
        </w:rPr>
        <w:t>) této smlouvy dle tohoto odstavce může být provedeno jen v souladu s čl. X</w:t>
      </w:r>
      <w:r w:rsidR="007C4281" w:rsidRPr="00431522">
        <w:rPr>
          <w:lang w:val="cs-CZ"/>
        </w:rPr>
        <w:t>V</w:t>
      </w:r>
      <w:r w:rsidR="00013FCE">
        <w:rPr>
          <w:lang w:val="cs-CZ"/>
        </w:rPr>
        <w:t>I</w:t>
      </w:r>
      <w:r w:rsidRPr="00431522">
        <w:rPr>
          <w:lang w:val="cs-CZ"/>
        </w:rPr>
        <w:t>. odst. 8. této smlouvy.</w:t>
      </w:r>
    </w:p>
    <w:p w14:paraId="2CEC85A4" w14:textId="47065D86" w:rsidR="00444490" w:rsidRPr="00431522" w:rsidRDefault="00444490" w:rsidP="000C4113">
      <w:pPr>
        <w:pStyle w:val="lneksmlouvytext"/>
        <w:numPr>
          <w:ilvl w:val="0"/>
          <w:numId w:val="11"/>
        </w:numPr>
        <w:rPr>
          <w:lang w:val="cs-CZ"/>
        </w:rPr>
      </w:pPr>
      <w:r w:rsidRPr="00472BA0">
        <w:t>Dílo se považuje za dokončené, nemá-li v době přejímacího řízení zjistitelné vady ani při</w:t>
      </w:r>
      <w:r w:rsidRPr="00431522">
        <w:rPr>
          <w:lang w:val="cs-CZ"/>
        </w:rPr>
        <w:t xml:space="preserve"> vynaložení veškeré odborné péče, je provedeno v požadované kvalitě, je schopné plnit požadovanou funkci. Ukončení přejímacího řízení a tím i předání díla je stvrzeno </w:t>
      </w:r>
      <w:r w:rsidRPr="00431522">
        <w:rPr>
          <w:lang w:val="cs-CZ"/>
        </w:rPr>
        <w:lastRenderedPageBreak/>
        <w:t xml:space="preserve">podpisy oprávněných osob objednatele a oprávněných osob zhotovitele v zápise o předání a převzetí díla dle odst. </w:t>
      </w:r>
      <w:r w:rsidRPr="00431522">
        <w:rPr>
          <w:lang w:val="cs-CZ"/>
        </w:rPr>
        <w:fldChar w:fldCharType="begin"/>
      </w:r>
      <w:r w:rsidRPr="00431522">
        <w:rPr>
          <w:lang w:val="cs-CZ"/>
        </w:rPr>
        <w:instrText xml:space="preserve"> REF _Ref473801677 \n \h  \* MERGEFORMAT </w:instrText>
      </w:r>
      <w:r w:rsidRPr="00431522">
        <w:rPr>
          <w:lang w:val="cs-CZ"/>
        </w:rPr>
      </w:r>
      <w:r w:rsidRPr="00431522">
        <w:rPr>
          <w:lang w:val="cs-CZ"/>
        </w:rPr>
        <w:fldChar w:fldCharType="separate"/>
      </w:r>
      <w:r w:rsidR="002F61DC">
        <w:rPr>
          <w:lang w:val="cs-CZ"/>
        </w:rPr>
        <w:t>9</w:t>
      </w:r>
      <w:r w:rsidRPr="00431522">
        <w:rPr>
          <w:lang w:val="cs-CZ"/>
        </w:rPr>
        <w:fldChar w:fldCharType="end"/>
      </w:r>
      <w:r w:rsidRPr="00431522">
        <w:rPr>
          <w:lang w:val="cs-CZ"/>
        </w:rPr>
        <w:t xml:space="preserve">. tohoto článku. </w:t>
      </w:r>
    </w:p>
    <w:p w14:paraId="08CFBE6C" w14:textId="3301FBC4" w:rsidR="00444490" w:rsidRPr="00431522" w:rsidRDefault="00444490" w:rsidP="000C4113">
      <w:pPr>
        <w:pStyle w:val="lneksmlouvytext"/>
        <w:numPr>
          <w:ilvl w:val="0"/>
          <w:numId w:val="11"/>
        </w:numPr>
        <w:rPr>
          <w:lang w:val="cs-CZ"/>
        </w:rPr>
      </w:pPr>
      <w:r w:rsidRPr="00472BA0">
        <w:t>Objednatel však může po zvážení okolností při přejímacím řízení převzít dílo vykazující vady,</w:t>
      </w:r>
      <w:r w:rsidRPr="00431522">
        <w:rPr>
          <w:lang w:val="cs-CZ"/>
        </w:rPr>
        <w:t xml:space="preserve"> které </w:t>
      </w:r>
      <w:r w:rsidRPr="00431522">
        <w:rPr>
          <w:bCs/>
          <w:lang w:val="cs-CZ"/>
        </w:rPr>
        <w:t>samy o sobě ani ve spojení s jinými neovlivní řádné, bezpečné a bezporuchové využití díla.</w:t>
      </w:r>
      <w:r w:rsidRPr="00431522">
        <w:rPr>
          <w:lang w:val="cs-CZ"/>
        </w:rPr>
        <w:t xml:space="preserve"> V zápise o předání a převzetí díla dle odst. </w:t>
      </w:r>
      <w:r w:rsidRPr="00431522">
        <w:rPr>
          <w:lang w:val="cs-CZ"/>
        </w:rPr>
        <w:fldChar w:fldCharType="begin"/>
      </w:r>
      <w:r w:rsidRPr="00431522">
        <w:rPr>
          <w:lang w:val="cs-CZ"/>
        </w:rPr>
        <w:instrText xml:space="preserve"> REF _Ref473801677 \n \h  \* MERGEFORMAT </w:instrText>
      </w:r>
      <w:r w:rsidRPr="00431522">
        <w:rPr>
          <w:lang w:val="cs-CZ"/>
        </w:rPr>
      </w:r>
      <w:r w:rsidRPr="00431522">
        <w:rPr>
          <w:lang w:val="cs-CZ"/>
        </w:rPr>
        <w:fldChar w:fldCharType="separate"/>
      </w:r>
      <w:r w:rsidR="002F61DC">
        <w:rPr>
          <w:lang w:val="cs-CZ"/>
        </w:rPr>
        <w:t>9</w:t>
      </w:r>
      <w:r w:rsidRPr="00431522">
        <w:rPr>
          <w:lang w:val="cs-CZ"/>
        </w:rPr>
        <w:fldChar w:fldCharType="end"/>
      </w:r>
      <w:r w:rsidRPr="00431522">
        <w:rPr>
          <w:lang w:val="cs-CZ"/>
        </w:rPr>
        <w:t xml:space="preserve">. tohoto článku s výhradami musí být sjednán termín pro odstranění vad, který podléhá smluvní pokutě podle článku IX. odst. 1. písm. </w:t>
      </w:r>
      <w:r w:rsidR="00123AE6" w:rsidRPr="00431522">
        <w:rPr>
          <w:lang w:val="cs-CZ"/>
        </w:rPr>
        <w:t>e</w:t>
      </w:r>
      <w:r w:rsidRPr="00431522">
        <w:rPr>
          <w:lang w:val="cs-CZ"/>
        </w:rPr>
        <w:t>) této smlouvy.</w:t>
      </w:r>
    </w:p>
    <w:p w14:paraId="495B0DE3" w14:textId="77777777" w:rsidR="00444490" w:rsidRPr="00431522" w:rsidRDefault="00444490" w:rsidP="000C4113">
      <w:pPr>
        <w:pStyle w:val="lneksmlouvytext"/>
        <w:numPr>
          <w:ilvl w:val="0"/>
          <w:numId w:val="11"/>
        </w:numPr>
        <w:rPr>
          <w:lang w:val="cs-CZ"/>
        </w:rPr>
      </w:pPr>
      <w:bookmarkStart w:id="23" w:name="_Ref473801677"/>
      <w:r w:rsidRPr="00472BA0">
        <w:t>Technická přejímka a přejímací řízení bude provedeno protokolárně, přičemž takový protokol</w:t>
      </w:r>
      <w:r w:rsidRPr="00431522">
        <w:rPr>
          <w:lang w:val="cs-CZ"/>
        </w:rPr>
        <w:t xml:space="preserve"> může být označen též jako zápis o technické přejímce nebo zápis o předání a převzetí díla. Takový protokol musí být podepsán oprávněnými osobami objednatele a oprávněnými osobami zhotovitele.</w:t>
      </w:r>
      <w:bookmarkEnd w:id="23"/>
    </w:p>
    <w:p w14:paraId="726BD10D" w14:textId="77777777" w:rsidR="00444490" w:rsidRPr="00431522" w:rsidRDefault="00444490" w:rsidP="000C4113">
      <w:pPr>
        <w:pStyle w:val="lneksmlouvytext"/>
        <w:numPr>
          <w:ilvl w:val="0"/>
          <w:numId w:val="11"/>
        </w:numPr>
        <w:rPr>
          <w:lang w:val="cs-CZ"/>
        </w:rPr>
      </w:pPr>
      <w:r w:rsidRPr="00472BA0">
        <w:t>Vlastníkem zhotovovaného díla je Česká republika s právem hospodařit pro objednatele a to</w:t>
      </w:r>
      <w:r w:rsidRPr="00431522">
        <w:rPr>
          <w:lang w:val="cs-CZ"/>
        </w:rPr>
        <w:t xml:space="preserve"> od samého počátku provádění díla.</w:t>
      </w:r>
    </w:p>
    <w:p w14:paraId="046A90D9" w14:textId="77777777" w:rsidR="00444490" w:rsidRPr="00431522" w:rsidRDefault="00444490" w:rsidP="000C4113">
      <w:pPr>
        <w:pStyle w:val="lneksmlouvynadpis"/>
        <w:numPr>
          <w:ilvl w:val="0"/>
          <w:numId w:val="3"/>
        </w:numPr>
      </w:pPr>
      <w:r w:rsidRPr="00431522">
        <w:t>Záruka a odpovědnost za škody</w:t>
      </w:r>
    </w:p>
    <w:p w14:paraId="213C4164" w14:textId="77777777" w:rsidR="009C140B" w:rsidRPr="00431522" w:rsidRDefault="00444490" w:rsidP="000C4113">
      <w:pPr>
        <w:pStyle w:val="lneksmlouvytext"/>
        <w:numPr>
          <w:ilvl w:val="0"/>
          <w:numId w:val="12"/>
        </w:numPr>
        <w:rPr>
          <w:lang w:val="cs-CZ"/>
        </w:rPr>
      </w:pPr>
      <w:r w:rsidRPr="00472BA0">
        <w:t>Zhotovitel odpovídá za škody, které vzniknou objednateli a které mají původ ve vadném,</w:t>
      </w:r>
      <w:r w:rsidRPr="00431522">
        <w:rPr>
          <w:lang w:val="cs-CZ"/>
        </w:rPr>
        <w:t xml:space="preserve"> neúplném nebo opožděném plnění zhotovitele, nebo v porušení jiné povinnosti zhotovitele vyplývající z této smlouvy.</w:t>
      </w:r>
    </w:p>
    <w:p w14:paraId="2D0F7754" w14:textId="1BE7A89D" w:rsidR="00444490" w:rsidRPr="00431522" w:rsidRDefault="00444490" w:rsidP="000C4113">
      <w:pPr>
        <w:pStyle w:val="lneksmlouvytext"/>
        <w:numPr>
          <w:ilvl w:val="0"/>
          <w:numId w:val="12"/>
        </w:numPr>
        <w:rPr>
          <w:lang w:val="cs-CZ"/>
        </w:rPr>
      </w:pPr>
      <w:r w:rsidRPr="00472BA0">
        <w:t>Zhotovitel odpovídá za vady díla, včetně těch, které nebyly zjistitelné v den předání a převzetí</w:t>
      </w:r>
      <w:r w:rsidRPr="00431522">
        <w:rPr>
          <w:lang w:val="cs-CZ"/>
        </w:rPr>
        <w:t xml:space="preserve"> díla. Dále zhotovitel přebírá závazek, že po níže stanovenou záruční dobu bude dodané dílo jako celek i jednotlivé části díla způsobilé pro použití k obvyklému účelu a že si ponechá obvyklé vlastnosti.</w:t>
      </w:r>
    </w:p>
    <w:p w14:paraId="4DEF1FA1" w14:textId="77777777" w:rsidR="00444490" w:rsidRPr="00431522" w:rsidRDefault="00444490" w:rsidP="000C4113">
      <w:pPr>
        <w:pStyle w:val="lneksmlouvytext"/>
        <w:numPr>
          <w:ilvl w:val="0"/>
          <w:numId w:val="12"/>
        </w:numPr>
        <w:rPr>
          <w:lang w:val="cs-CZ"/>
        </w:rPr>
      </w:pPr>
      <w:r w:rsidRPr="00472BA0">
        <w:t>Nebezpečí škody na zhotoveném díle přechází ze zhotovitele na objednatele dnem</w:t>
      </w:r>
      <w:r w:rsidRPr="00431522">
        <w:rPr>
          <w:lang w:val="cs-CZ"/>
        </w:rPr>
        <w:t xml:space="preserve"> protokolárního předání a převzetí díla, a to i v případě, došlo-li k mimořádným nepředvídatelným a nepřekonatelným překážkám vzniklým nezávisle na vůli stran podle § 2913 odst. 2 OZ.</w:t>
      </w:r>
    </w:p>
    <w:p w14:paraId="4F88D9B9" w14:textId="77777777" w:rsidR="00444490" w:rsidRPr="00431522" w:rsidRDefault="00444490" w:rsidP="000C4113">
      <w:pPr>
        <w:pStyle w:val="lneksmlouvytext"/>
        <w:numPr>
          <w:ilvl w:val="0"/>
          <w:numId w:val="12"/>
        </w:numPr>
        <w:rPr>
          <w:lang w:val="cs-CZ"/>
        </w:rPr>
      </w:pPr>
      <w:r w:rsidRPr="00472BA0">
        <w:t>Zhotovitel poskytuje na provedené dílo záruku v délce 60 měsíců. Záruční doba začíná běžet</w:t>
      </w:r>
      <w:r w:rsidRPr="00431522">
        <w:rPr>
          <w:lang w:val="cs-CZ"/>
        </w:rPr>
        <w:t xml:space="preserve"> dnem protokolárního předání a převzetí díla.</w:t>
      </w:r>
    </w:p>
    <w:p w14:paraId="60B860DB" w14:textId="77777777" w:rsidR="00444490" w:rsidRPr="00431522" w:rsidRDefault="00444490" w:rsidP="000C4113">
      <w:pPr>
        <w:pStyle w:val="lneksmlouvytext"/>
        <w:numPr>
          <w:ilvl w:val="0"/>
          <w:numId w:val="12"/>
        </w:numPr>
        <w:rPr>
          <w:lang w:val="cs-CZ"/>
        </w:rPr>
      </w:pPr>
      <w:r w:rsidRPr="00472BA0">
        <w:t>Zhotovitel neodpovídá za vady způsobené dodržením nevhodných pokynů daných mu</w:t>
      </w:r>
      <w:r w:rsidRPr="00431522">
        <w:rPr>
          <w:lang w:val="cs-CZ"/>
        </w:rPr>
        <w:t xml:space="preserve"> objednatelem, jestliže zhotovitel na nevhodnost těchto pokynů písemně upozornil a objednatel na jejich dodržení trval nebo jestli zhotovitel tuto nevhodnost ani při vynaložení odborné péče nemohl zjistit. </w:t>
      </w:r>
    </w:p>
    <w:p w14:paraId="75B22BF1" w14:textId="77777777" w:rsidR="00444490" w:rsidRPr="00431522" w:rsidRDefault="00444490" w:rsidP="000C4113">
      <w:pPr>
        <w:pStyle w:val="lneksmlouvytext"/>
        <w:numPr>
          <w:ilvl w:val="0"/>
          <w:numId w:val="12"/>
        </w:numPr>
        <w:rPr>
          <w:lang w:val="cs-CZ"/>
        </w:rPr>
      </w:pPr>
      <w:r w:rsidRPr="00472BA0">
        <w:t>Objednatel je povinen vady písemně reklamovat u zhotovitele bez zbytečného odkladu po</w:t>
      </w:r>
      <w:r w:rsidRPr="00431522">
        <w:rPr>
          <w:lang w:val="cs-CZ"/>
        </w:rPr>
        <w:t xml:space="preserve"> jejich zjištění. V reklamaci musí být vady popsány. V reklamaci objednatel navrhne požadovaný způsob a reálný technicky zajistitelný termín zahájení i dokončení prací na odstranění vad.</w:t>
      </w:r>
    </w:p>
    <w:p w14:paraId="4DB88C72" w14:textId="3015B625" w:rsidR="00444490" w:rsidRPr="00431522" w:rsidRDefault="00444490" w:rsidP="000C4113">
      <w:pPr>
        <w:pStyle w:val="lneksmlouvytext"/>
        <w:numPr>
          <w:ilvl w:val="0"/>
          <w:numId w:val="12"/>
        </w:numPr>
        <w:rPr>
          <w:lang w:val="cs-CZ"/>
        </w:rPr>
      </w:pPr>
      <w:r w:rsidRPr="00472BA0">
        <w:t>Zhotovitel je povinen do 5 pracovních dnů od doručení reklamace písemně odpovědět</w:t>
      </w:r>
      <w:r w:rsidRPr="00431522">
        <w:rPr>
          <w:lang w:val="cs-CZ"/>
        </w:rPr>
        <w:t xml:space="preserve">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w:t>
      </w:r>
      <w:r w:rsidRPr="00013FCE">
        <w:rPr>
          <w:lang w:val="cs-CZ"/>
        </w:rPr>
        <w:t xml:space="preserve">podle čl. IX. odst. 1., písm. </w:t>
      </w:r>
      <w:r w:rsidR="00123AE6" w:rsidRPr="00013FCE">
        <w:rPr>
          <w:lang w:val="cs-CZ"/>
        </w:rPr>
        <w:t>e</w:t>
      </w:r>
      <w:r w:rsidRPr="00013FCE">
        <w:rPr>
          <w:lang w:val="cs-CZ"/>
        </w:rPr>
        <w:t>) této smlouvy.</w:t>
      </w:r>
    </w:p>
    <w:p w14:paraId="2186D935" w14:textId="77777777" w:rsidR="00444490" w:rsidRPr="00431522" w:rsidRDefault="00444490" w:rsidP="000C4113">
      <w:pPr>
        <w:pStyle w:val="lneksmlouvytext"/>
        <w:numPr>
          <w:ilvl w:val="0"/>
          <w:numId w:val="12"/>
        </w:numPr>
        <w:rPr>
          <w:rFonts w:cs="Times New Roman"/>
          <w:lang w:val="cs-CZ"/>
        </w:rPr>
      </w:pPr>
      <w:r w:rsidRPr="00472BA0">
        <w:t>V případě, že zhotovitel reklamované vady neodstraní ve sjednané lhůtě, je objednatel</w:t>
      </w:r>
      <w:r w:rsidRPr="00431522">
        <w:rPr>
          <w:lang w:val="cs-CZ"/>
        </w:rPr>
        <w:t xml:space="preserve"> oprávněn pověřit odstraněním vady jinou specializovanou firmu. Veškeré takto oprávněně vzniklé náklady uhradí objednateli zhotovitel. </w:t>
      </w:r>
    </w:p>
    <w:p w14:paraId="4CD60CEC" w14:textId="77777777" w:rsidR="00444490" w:rsidRPr="00431522" w:rsidRDefault="00444490" w:rsidP="000C4113">
      <w:pPr>
        <w:pStyle w:val="lneksmlouvytext"/>
        <w:numPr>
          <w:ilvl w:val="0"/>
          <w:numId w:val="12"/>
        </w:numPr>
        <w:rPr>
          <w:lang w:val="cs-CZ"/>
        </w:rPr>
      </w:pPr>
      <w:r w:rsidRPr="00472BA0">
        <w:lastRenderedPageBreak/>
        <w:t>Smluvní strany si dohodly, že se staví běh záruční doby od uplatnění reklamace u zhotovitele</w:t>
      </w:r>
      <w:r w:rsidRPr="00431522">
        <w:rPr>
          <w:lang w:val="cs-CZ"/>
        </w:rPr>
        <w:t xml:space="preserv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70D675ED" w14:textId="77777777" w:rsidR="00444490" w:rsidRPr="00431522" w:rsidRDefault="00444490" w:rsidP="000C4113">
      <w:pPr>
        <w:pStyle w:val="lneksmlouvytext"/>
        <w:numPr>
          <w:ilvl w:val="0"/>
          <w:numId w:val="12"/>
        </w:numPr>
        <w:rPr>
          <w:lang w:val="cs-CZ"/>
        </w:rPr>
      </w:pPr>
      <w:r w:rsidRPr="00472BA0">
        <w:t>Reklamaci lze uplatnit nejpozději do posledního dne záruční doby, přičemž i reklamace</w:t>
      </w:r>
      <w:r w:rsidRPr="00431522">
        <w:rPr>
          <w:lang w:val="cs-CZ"/>
        </w:rPr>
        <w:t xml:space="preserve"> odeslaná objednatelem v poslední den záruční doby se považuje za včas uplatněnou.</w:t>
      </w:r>
    </w:p>
    <w:p w14:paraId="67E50334" w14:textId="77777777" w:rsidR="00444490" w:rsidRPr="00431522" w:rsidRDefault="00444490" w:rsidP="000C4113">
      <w:pPr>
        <w:pStyle w:val="lneksmlouvytext"/>
        <w:numPr>
          <w:ilvl w:val="0"/>
          <w:numId w:val="12"/>
        </w:numPr>
        <w:rPr>
          <w:lang w:val="cs-CZ"/>
        </w:rPr>
      </w:pPr>
      <w:r w:rsidRPr="00472BA0">
        <w:t>Náklady na odstranění reklamované vady nese zhotovitel i ve sporných případech</w:t>
      </w:r>
      <w:r w:rsidRPr="00431522">
        <w:rPr>
          <w:lang w:val="cs-CZ"/>
        </w:rPr>
        <w:t xml:space="preserve"> až do rozhodnutí soudu. </w:t>
      </w:r>
    </w:p>
    <w:p w14:paraId="593BCDA9" w14:textId="77777777" w:rsidR="00444490" w:rsidRPr="00431522" w:rsidRDefault="00444490" w:rsidP="000C4113">
      <w:pPr>
        <w:pStyle w:val="lneksmlouvynadpis"/>
        <w:numPr>
          <w:ilvl w:val="0"/>
          <w:numId w:val="3"/>
        </w:numPr>
      </w:pPr>
      <w:bookmarkStart w:id="24" w:name="_Ref473801459"/>
      <w:r w:rsidRPr="00431522">
        <w:t>Odpovědnost za škodu a smluvní pokuty</w:t>
      </w:r>
      <w:bookmarkEnd w:id="24"/>
    </w:p>
    <w:p w14:paraId="664DBF68" w14:textId="77777777" w:rsidR="00444490" w:rsidRPr="00431522" w:rsidRDefault="00444490" w:rsidP="000C4113">
      <w:pPr>
        <w:pStyle w:val="lneksmlouvytext"/>
        <w:numPr>
          <w:ilvl w:val="0"/>
          <w:numId w:val="13"/>
        </w:numPr>
        <w:rPr>
          <w:lang w:val="cs-CZ"/>
        </w:rPr>
      </w:pPr>
      <w:bookmarkStart w:id="25" w:name="_Ref473801463"/>
      <w:r w:rsidRPr="00472BA0">
        <w:t>Zhotovitel je v případě porušení své povinnosti stanovené v této smlouvě povinen objednateli</w:t>
      </w:r>
      <w:r w:rsidRPr="00431522">
        <w:rPr>
          <w:lang w:val="cs-CZ"/>
        </w:rPr>
        <w:t xml:space="preserve"> uhradit a objednatel je oprávněn po zhotoviteli v takovém případě požadovat uhrazení smluvních pokut takto:</w:t>
      </w:r>
      <w:bookmarkEnd w:id="25"/>
    </w:p>
    <w:p w14:paraId="0B0014D9" w14:textId="73ACDE62" w:rsidR="00A11F8A" w:rsidRPr="00431522" w:rsidRDefault="00A11F8A" w:rsidP="000C4113">
      <w:pPr>
        <w:pStyle w:val="SeznamsmlouvaPVL"/>
        <w:numPr>
          <w:ilvl w:val="0"/>
          <w:numId w:val="14"/>
        </w:numPr>
        <w:tabs>
          <w:tab w:val="clear" w:pos="993"/>
          <w:tab w:val="left" w:pos="709"/>
        </w:tabs>
        <w:rPr>
          <w:lang w:val="cs-CZ"/>
        </w:rPr>
      </w:pPr>
      <w:bookmarkStart w:id="26" w:name="_Ref473801468"/>
      <w:r w:rsidRPr="00472BA0">
        <w:t xml:space="preserve">při nesplnění termínu předání a převzetí díla sjednaného v čl. II. odst. 1. písm. </w:t>
      </w:r>
      <w:r w:rsidR="00013FCE">
        <w:rPr>
          <w:lang w:val="cs-CZ"/>
        </w:rPr>
        <w:t>d</w:t>
      </w:r>
      <w:r w:rsidRPr="00472BA0">
        <w:t>) této</w:t>
      </w:r>
      <w:r w:rsidRPr="00431522">
        <w:rPr>
          <w:lang w:val="cs-CZ"/>
        </w:rPr>
        <w:t xml:space="preserve"> smlouvy se sjednává smluvní pokuta ve výši 0,1 % z ceny díla bez DPH dle čl. III. této smlouvy za každý </w:t>
      </w:r>
      <w:r w:rsidR="00DF6479" w:rsidRPr="00431522">
        <w:rPr>
          <w:lang w:val="cs-CZ"/>
        </w:rPr>
        <w:t>i započatý</w:t>
      </w:r>
      <w:r w:rsidRPr="00431522">
        <w:rPr>
          <w:lang w:val="cs-CZ"/>
        </w:rPr>
        <w:t xml:space="preserve"> kalendářní den prodlení, až do dne podpisu zápisu o předání a převzetí díla dle čl. VII. odst. 9. této smlouvy; </w:t>
      </w:r>
      <w:bookmarkEnd w:id="26"/>
    </w:p>
    <w:p w14:paraId="1D2C8E11" w14:textId="5CB1EFCE" w:rsidR="00A11F8A" w:rsidRPr="00013FCE" w:rsidRDefault="00C775E8" w:rsidP="000C4113">
      <w:pPr>
        <w:pStyle w:val="SeznamsmlouvaPVL"/>
        <w:numPr>
          <w:ilvl w:val="0"/>
          <w:numId w:val="14"/>
        </w:numPr>
        <w:tabs>
          <w:tab w:val="clear" w:pos="993"/>
          <w:tab w:val="left" w:pos="709"/>
        </w:tabs>
        <w:rPr>
          <w:lang w:val="cs-CZ"/>
        </w:rPr>
      </w:pPr>
      <w:bookmarkStart w:id="27" w:name="_Hlk200022607"/>
      <w:r w:rsidRPr="00013FCE">
        <w:rPr>
          <w:lang w:val="cs-CZ"/>
        </w:rPr>
        <w:t>při nesplnění termínu převzetí staveniště dle čl. II. odst. 1. písm. a) této smlouvy, a to včetně předání finančního a časového harmonogramu prací dle čl. II. odst. 1. písm. a) této smlouvy</w:t>
      </w:r>
      <w:bookmarkEnd w:id="27"/>
      <w:r w:rsidRPr="00013FCE">
        <w:rPr>
          <w:lang w:val="cs-CZ"/>
        </w:rPr>
        <w:t xml:space="preserve"> </w:t>
      </w:r>
      <w:r w:rsidR="00A11F8A" w:rsidRPr="00013FCE">
        <w:rPr>
          <w:lang w:val="cs-CZ"/>
        </w:rPr>
        <w:t xml:space="preserve">se sjednává smluvní pokuta ve výši 2 000,- Kč za každý </w:t>
      </w:r>
      <w:r w:rsidR="00DF6479" w:rsidRPr="00013FCE">
        <w:rPr>
          <w:lang w:val="cs-CZ"/>
        </w:rPr>
        <w:t>i započatý</w:t>
      </w:r>
      <w:r w:rsidR="00A11F8A" w:rsidRPr="00013FCE">
        <w:rPr>
          <w:lang w:val="cs-CZ"/>
        </w:rPr>
        <w:t xml:space="preserve"> kalendářní den prodlení</w:t>
      </w:r>
      <w:bookmarkStart w:id="28" w:name="_Hlk130182520"/>
      <w:r w:rsidR="00A11F8A" w:rsidRPr="00013FCE">
        <w:rPr>
          <w:lang w:val="cs-CZ"/>
        </w:rPr>
        <w:t>, až do dne splnění této povinnosti.</w:t>
      </w:r>
    </w:p>
    <w:bookmarkEnd w:id="28"/>
    <w:p w14:paraId="5152F5B8" w14:textId="25819718" w:rsidR="00A11F8A" w:rsidRPr="00431522" w:rsidRDefault="00A11F8A" w:rsidP="000C4113">
      <w:pPr>
        <w:pStyle w:val="SeznamsmlouvaPVL"/>
        <w:numPr>
          <w:ilvl w:val="0"/>
          <w:numId w:val="14"/>
        </w:numPr>
        <w:tabs>
          <w:tab w:val="clear" w:pos="993"/>
          <w:tab w:val="left" w:pos="709"/>
        </w:tabs>
        <w:rPr>
          <w:lang w:val="cs-CZ"/>
        </w:rPr>
      </w:pPr>
      <w:r w:rsidRPr="00472BA0">
        <w:t xml:space="preserve">při nesplnění termínu vyklizení staveniště dle </w:t>
      </w:r>
      <w:bookmarkStart w:id="29" w:name="_Hlk125036507"/>
      <w:r w:rsidRPr="00472BA0">
        <w:t>čl. V. odst. 2 této smlouvy</w:t>
      </w:r>
      <w:bookmarkEnd w:id="29"/>
      <w:r w:rsidRPr="00472BA0">
        <w:t xml:space="preserve"> ve stavu</w:t>
      </w:r>
      <w:r w:rsidRPr="00431522">
        <w:rPr>
          <w:lang w:val="cs-CZ"/>
        </w:rPr>
        <w:t xml:space="preserve"> </w:t>
      </w:r>
      <w:r w:rsidRPr="00472BA0">
        <w:t>předepsaného projektem, resp. původního stavu, zaplatí zhotovitel objednateli smluvní</w:t>
      </w:r>
      <w:r w:rsidRPr="00431522">
        <w:rPr>
          <w:lang w:val="cs-CZ"/>
        </w:rPr>
        <w:t xml:space="preserve"> pokutu ve výši 5.000,- Kč za každý </w:t>
      </w:r>
      <w:r w:rsidR="00DF6479" w:rsidRPr="00431522">
        <w:rPr>
          <w:lang w:val="cs-CZ"/>
        </w:rPr>
        <w:t>i započatý</w:t>
      </w:r>
      <w:r w:rsidRPr="00431522">
        <w:rPr>
          <w:lang w:val="cs-CZ"/>
        </w:rPr>
        <w:t xml:space="preserve"> kalendářní den prodlení</w:t>
      </w:r>
      <w:r w:rsidR="00910E6C" w:rsidRPr="00431522">
        <w:rPr>
          <w:lang w:val="cs-CZ"/>
        </w:rPr>
        <w:t>, až do dne splnění této povinnosti.</w:t>
      </w:r>
    </w:p>
    <w:p w14:paraId="76A981FC" w14:textId="77777777" w:rsidR="00A11F8A" w:rsidRPr="00431522" w:rsidRDefault="00A11F8A" w:rsidP="000C4113">
      <w:pPr>
        <w:pStyle w:val="SeznamsmlouvaPVL"/>
        <w:numPr>
          <w:ilvl w:val="0"/>
          <w:numId w:val="14"/>
        </w:numPr>
        <w:tabs>
          <w:tab w:val="clear" w:pos="993"/>
          <w:tab w:val="left" w:pos="709"/>
        </w:tabs>
        <w:rPr>
          <w:lang w:val="cs-CZ"/>
        </w:rPr>
      </w:pPr>
      <w:r w:rsidRPr="00472BA0">
        <w:t>každý případ nevyzvání objednatele zhotovitelem k prohlídce zakrývaných částí díla</w:t>
      </w:r>
      <w:r w:rsidRPr="00431522">
        <w:rPr>
          <w:lang w:val="cs-CZ"/>
        </w:rPr>
        <w:t xml:space="preserve"> v dohodnutém termínu, podléhá smluvní pokutě ve výši 5.000,- Kč. Na vyžádání objednatele je zhotovitel povinen takto zakryté části na svůj náklad odkrýt a umožnit objednateli jejich kontrolu;</w:t>
      </w:r>
    </w:p>
    <w:p w14:paraId="5FECA132" w14:textId="02A421E0" w:rsidR="00A11F8A" w:rsidRPr="00431522" w:rsidRDefault="00A11F8A" w:rsidP="000C4113">
      <w:pPr>
        <w:pStyle w:val="SeznamsmlouvaPVL"/>
        <w:numPr>
          <w:ilvl w:val="0"/>
          <w:numId w:val="14"/>
        </w:numPr>
        <w:tabs>
          <w:tab w:val="clear" w:pos="993"/>
          <w:tab w:val="left" w:pos="709"/>
        </w:tabs>
        <w:rPr>
          <w:lang w:val="cs-CZ"/>
        </w:rPr>
      </w:pPr>
      <w:r w:rsidRPr="00B944C1">
        <w:t>smluvní pokuta</w:t>
      </w:r>
      <w:r w:rsidRPr="00472BA0">
        <w:t xml:space="preserve"> pro případ prodlení s odstraněním reklamované vady nebo vady ze zápisu</w:t>
      </w:r>
      <w:r w:rsidRPr="00431522">
        <w:rPr>
          <w:lang w:val="cs-CZ"/>
        </w:rPr>
        <w:t xml:space="preserve"> o předání a převzetí díla v dohodnutém termínu činí 1.000,- Kč za každý </w:t>
      </w:r>
      <w:r w:rsidR="00DF6479" w:rsidRPr="00431522">
        <w:rPr>
          <w:lang w:val="cs-CZ"/>
        </w:rPr>
        <w:t>i započatý</w:t>
      </w:r>
      <w:r w:rsidRPr="00431522">
        <w:rPr>
          <w:lang w:val="cs-CZ"/>
        </w:rPr>
        <w:t xml:space="preserve"> kalendářní den a vadu až do doby jejího odstranění;</w:t>
      </w:r>
    </w:p>
    <w:p w14:paraId="13F0F6B9" w14:textId="77777777" w:rsidR="00A11F8A" w:rsidRPr="00431522" w:rsidRDefault="00A11F8A" w:rsidP="000C4113">
      <w:pPr>
        <w:pStyle w:val="SeznamsmlouvaPVL"/>
        <w:numPr>
          <w:ilvl w:val="0"/>
          <w:numId w:val="14"/>
        </w:numPr>
        <w:tabs>
          <w:tab w:val="clear" w:pos="993"/>
          <w:tab w:val="left" w:pos="709"/>
        </w:tabs>
        <w:rPr>
          <w:lang w:val="cs-CZ"/>
        </w:rPr>
      </w:pPr>
      <w:r w:rsidRPr="00472BA0">
        <w:t>smluvní pokuta pro případ závažného a opakovaného porušení bezpečnostních předpisů,</w:t>
      </w:r>
      <w:r w:rsidRPr="00431522">
        <w:rPr>
          <w:lang w:val="cs-CZ"/>
        </w:rPr>
        <w:t xml:space="preserve"> zjištěného koordinátorem bezpečnosti a ochrany zdraví při práci na staveništi (bude-li určen) nebo technikem BOZP objednatele při realizaci díla činí 5.000,- Kč za každý případ;</w:t>
      </w:r>
    </w:p>
    <w:p w14:paraId="1E35DED7" w14:textId="672A2CE5" w:rsidR="00A11F8A" w:rsidRPr="00431522" w:rsidRDefault="00A11F8A" w:rsidP="000C4113">
      <w:pPr>
        <w:pStyle w:val="SeznamsmlouvaPVL"/>
        <w:numPr>
          <w:ilvl w:val="0"/>
          <w:numId w:val="14"/>
        </w:numPr>
        <w:tabs>
          <w:tab w:val="clear" w:pos="993"/>
          <w:tab w:val="left" w:pos="709"/>
        </w:tabs>
        <w:rPr>
          <w:lang w:val="cs-CZ"/>
        </w:rPr>
      </w:pPr>
      <w:r w:rsidRPr="00472BA0">
        <w:t>smluvní pokuta pro případ závažného a opakovaného porušení povinnosti zhotovitele vést</w:t>
      </w:r>
      <w:r w:rsidRPr="00431522">
        <w:rPr>
          <w:lang w:val="cs-CZ"/>
        </w:rPr>
        <w:t xml:space="preserve"> stavební deník v souladu s vyhláškou č. </w:t>
      </w:r>
      <w:r w:rsidR="005B1C11" w:rsidRPr="00B944C1">
        <w:rPr>
          <w:bCs/>
        </w:rPr>
        <w:t>131/2024</w:t>
      </w:r>
      <w:r w:rsidRPr="00B944C1">
        <w:rPr>
          <w:lang w:val="cs-CZ"/>
        </w:rPr>
        <w:t xml:space="preserve"> </w:t>
      </w:r>
      <w:r w:rsidRPr="00431522">
        <w:rPr>
          <w:lang w:val="cs-CZ"/>
        </w:rPr>
        <w:t>Sb., o dokumentaci staveb, ve znění pozdějších předpisů, činí 5.000,- Kč za každý případ;</w:t>
      </w:r>
    </w:p>
    <w:p w14:paraId="13B2AA76" w14:textId="77777777" w:rsidR="00A11F8A" w:rsidRPr="009B03EF" w:rsidRDefault="00A11F8A" w:rsidP="000C4113">
      <w:pPr>
        <w:pStyle w:val="SeznamsmlouvaPVL"/>
        <w:numPr>
          <w:ilvl w:val="0"/>
          <w:numId w:val="14"/>
        </w:numPr>
        <w:tabs>
          <w:tab w:val="clear" w:pos="993"/>
          <w:tab w:val="left" w:pos="709"/>
        </w:tabs>
        <w:rPr>
          <w:lang w:val="cs-CZ"/>
        </w:rPr>
      </w:pPr>
      <w:r w:rsidRPr="009B03EF">
        <w:t>smluvní pokuta pro ostatní případy porušení smluvních povinností, které nejsou uvedeny</w:t>
      </w:r>
      <w:r w:rsidRPr="009B03EF">
        <w:rPr>
          <w:lang w:val="cs-CZ"/>
        </w:rPr>
        <w:t xml:space="preserve"> </w:t>
      </w:r>
      <w:r w:rsidRPr="009B03EF">
        <w:t>pod písm. a) – g) a i) tohoto ustanovení, na jejichž porušení byl zhotovitel upozorněn</w:t>
      </w:r>
      <w:r w:rsidRPr="009B03EF">
        <w:rPr>
          <w:lang w:val="cs-CZ"/>
        </w:rPr>
        <w:t xml:space="preserve"> objednatelem ve stavebním deníku, činí 1.000,- Kč za každý případ.</w:t>
      </w:r>
    </w:p>
    <w:p w14:paraId="124F1F62" w14:textId="77777777" w:rsidR="00444490" w:rsidRPr="00431522" w:rsidRDefault="00444490" w:rsidP="000C4113">
      <w:pPr>
        <w:pStyle w:val="lneksmlouvytext"/>
        <w:numPr>
          <w:ilvl w:val="0"/>
          <w:numId w:val="13"/>
        </w:numPr>
        <w:rPr>
          <w:lang w:val="cs-CZ"/>
        </w:rPr>
      </w:pPr>
      <w:r w:rsidRPr="00472BA0">
        <w:t>Dojde-li ze strany objednatele k prodlení při úhradě oprávněně vystavené faktury – daňového</w:t>
      </w:r>
      <w:r w:rsidRPr="00431522">
        <w:rPr>
          <w:lang w:val="cs-CZ"/>
        </w:rPr>
        <w:t xml:space="preserve"> dokladu, má zhotovitel právo účtovat objednateli úrok z prodlení ve výši 0,05 % z dlužné částky za každý kalendářní den prodlení.</w:t>
      </w:r>
    </w:p>
    <w:p w14:paraId="719A0935" w14:textId="77777777" w:rsidR="00444490" w:rsidRPr="00431522" w:rsidRDefault="00444490" w:rsidP="000C4113">
      <w:pPr>
        <w:pStyle w:val="lneksmlouvytext"/>
        <w:numPr>
          <w:ilvl w:val="0"/>
          <w:numId w:val="13"/>
        </w:numPr>
        <w:rPr>
          <w:lang w:val="cs-CZ"/>
        </w:rPr>
      </w:pPr>
      <w:r w:rsidRPr="00472BA0">
        <w:lastRenderedPageBreak/>
        <w:t>Smluvní pokuty mohou být kombinovány, a to znamená, že uplatnění jedné smluvní pokuty</w:t>
      </w:r>
      <w:r w:rsidRPr="00431522">
        <w:rPr>
          <w:lang w:val="cs-CZ"/>
        </w:rPr>
        <w:t xml:space="preserve"> nevylučuje souběžně uplatnění jakékoliv jiné smluvní pokuty. </w:t>
      </w:r>
    </w:p>
    <w:p w14:paraId="13FA2046" w14:textId="49D700EE" w:rsidR="00DB6D3E" w:rsidRDefault="00444490" w:rsidP="000C4113">
      <w:pPr>
        <w:pStyle w:val="lneksmlouvytext"/>
        <w:numPr>
          <w:ilvl w:val="0"/>
          <w:numId w:val="13"/>
        </w:numPr>
        <w:rPr>
          <w:lang w:val="cs-CZ"/>
        </w:rPr>
      </w:pPr>
      <w:r w:rsidRPr="00472BA0">
        <w:t>Uplatněním nároku na zaplacení smluvní pokuty ani jejím skutečným uhrazením nezaniká</w:t>
      </w:r>
      <w:r w:rsidRPr="00431522">
        <w:rPr>
          <w:lang w:val="cs-CZ"/>
        </w:rPr>
        <w:t xml:space="preserve">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84B851F" w14:textId="77777777" w:rsidR="00DB6D3E" w:rsidRPr="00DB6D3E" w:rsidRDefault="00DB6D3E" w:rsidP="00DB6D3E">
      <w:pPr>
        <w:pStyle w:val="lneksmlouvytext"/>
        <w:ind w:left="720"/>
        <w:rPr>
          <w:lang w:val="cs-CZ"/>
        </w:rPr>
      </w:pPr>
    </w:p>
    <w:p w14:paraId="24EFD5D2" w14:textId="21BB9FD4" w:rsidR="00DB6D3E" w:rsidRPr="009B03EF" w:rsidRDefault="00DB6D3E" w:rsidP="000C4113">
      <w:pPr>
        <w:pStyle w:val="lneksmlouvytext"/>
        <w:numPr>
          <w:ilvl w:val="0"/>
          <w:numId w:val="3"/>
        </w:numPr>
        <w:jc w:val="center"/>
        <w:rPr>
          <w:lang w:val="cs-CZ"/>
        </w:rPr>
      </w:pPr>
      <w:r w:rsidRPr="009B03EF">
        <w:rPr>
          <w:b/>
        </w:rPr>
        <w:t>Zajištění závazku zhotovitele bankovními zárukami</w:t>
      </w:r>
    </w:p>
    <w:p w14:paraId="1FEA9083" w14:textId="77777777" w:rsidR="00DB6D3E" w:rsidRPr="009B03EF" w:rsidRDefault="00DB6D3E" w:rsidP="000C4113">
      <w:pPr>
        <w:pStyle w:val="2lneksmlouvytextPVL"/>
        <w:numPr>
          <w:ilvl w:val="1"/>
          <w:numId w:val="1"/>
        </w:numPr>
        <w:spacing w:before="0" w:after="0"/>
        <w:ind w:left="426" w:hanging="426"/>
      </w:pPr>
      <w:r w:rsidRPr="009B03EF">
        <w:t>Zhotovitel je povinen ve prospěch objednatele zajistit</w:t>
      </w:r>
    </w:p>
    <w:p w14:paraId="04B6C66A" w14:textId="77777777" w:rsidR="00DB6D3E" w:rsidRPr="009B03EF" w:rsidRDefault="00DB6D3E" w:rsidP="000C4113">
      <w:pPr>
        <w:pStyle w:val="3SeznamsmlouvaPVL"/>
        <w:numPr>
          <w:ilvl w:val="2"/>
          <w:numId w:val="1"/>
        </w:numPr>
        <w:ind w:left="850" w:hanging="425"/>
      </w:pPr>
      <w:r w:rsidRPr="009B03EF">
        <w:t>bankovní záruku nebo pojištění záruky ve prospěch objednatele (tzv. performance bond) za řádné provedení díla a</w:t>
      </w:r>
    </w:p>
    <w:p w14:paraId="72E6754B" w14:textId="0C4F0198" w:rsidR="00DB6D3E" w:rsidRPr="009B03EF" w:rsidRDefault="00DB6D3E" w:rsidP="000C4113">
      <w:pPr>
        <w:pStyle w:val="3SeznamsmlouvaPVL"/>
        <w:numPr>
          <w:ilvl w:val="2"/>
          <w:numId w:val="1"/>
        </w:numPr>
        <w:ind w:left="850" w:hanging="425"/>
      </w:pPr>
      <w:r w:rsidRPr="009B03EF">
        <w:t xml:space="preserve">bankovní záruku nebo pojištění záruky ve prospěch objednatele (tzv. </w:t>
      </w:r>
      <w:proofErr w:type="spellStart"/>
      <w:r w:rsidRPr="009B03EF">
        <w:t>maintenance</w:t>
      </w:r>
      <w:proofErr w:type="spellEnd"/>
      <w:r w:rsidRPr="009B03EF">
        <w:t xml:space="preserve"> bond) za záruční opravy.</w:t>
      </w:r>
    </w:p>
    <w:p w14:paraId="4DFCE9FA" w14:textId="6883808B" w:rsidR="009B67B4" w:rsidRPr="009B03EF" w:rsidRDefault="009B67B4" w:rsidP="00AC5844">
      <w:pPr>
        <w:pStyle w:val="3SeznamsmlouvaPVL"/>
        <w:ind w:left="425" w:firstLine="0"/>
      </w:pPr>
      <w:r w:rsidRPr="009B03EF">
        <w:t xml:space="preserve">Bankovní zárukou nebo pojištěním záruky ve prospěch objednatele se rozumí institut finanční záruky upravený v § 2029 a násl. zákona č. 89/2012 Sb. </w:t>
      </w:r>
    </w:p>
    <w:p w14:paraId="0E2EC592" w14:textId="77777777" w:rsidR="00DB6D3E" w:rsidRPr="009B03EF" w:rsidRDefault="00DB6D3E" w:rsidP="00DB6D3E">
      <w:pPr>
        <w:pStyle w:val="3SeznamsmlouvaPVL"/>
        <w:tabs>
          <w:tab w:val="left" w:pos="708"/>
        </w:tabs>
        <w:ind w:left="0" w:firstLine="0"/>
      </w:pPr>
    </w:p>
    <w:p w14:paraId="335E2750" w14:textId="77777777" w:rsidR="00DB6D3E" w:rsidRPr="009B03EF" w:rsidRDefault="00DB6D3E" w:rsidP="000C4113">
      <w:pPr>
        <w:pStyle w:val="2lneksmlouvytextPVL"/>
        <w:numPr>
          <w:ilvl w:val="1"/>
          <w:numId w:val="1"/>
        </w:numPr>
        <w:spacing w:before="0" w:after="0"/>
        <w:ind w:left="426" w:hanging="426"/>
      </w:pPr>
      <w:r w:rsidRPr="009B03EF">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p>
    <w:p w14:paraId="3E170786" w14:textId="29A5B469" w:rsidR="00DB6D3E" w:rsidRPr="009B03EF" w:rsidRDefault="00DB6D3E" w:rsidP="000C4113">
      <w:pPr>
        <w:pStyle w:val="3SeznamsmlouvaPVL"/>
        <w:numPr>
          <w:ilvl w:val="2"/>
          <w:numId w:val="1"/>
        </w:numPr>
        <w:ind w:left="850" w:hanging="425"/>
      </w:pPr>
      <w:r w:rsidRPr="009B03EF">
        <w:t xml:space="preserve">nejpozději do 10 pracovních dní od předání </w:t>
      </w:r>
      <w:r w:rsidR="00AC149F" w:rsidRPr="009B03EF">
        <w:t xml:space="preserve">staveniště </w:t>
      </w:r>
      <w:r w:rsidR="004524A5" w:rsidRPr="009B03EF">
        <w:t xml:space="preserve">sjednaného v </w:t>
      </w:r>
      <w:r w:rsidR="00AC149F" w:rsidRPr="009B03EF">
        <w:t xml:space="preserve">čl. </w:t>
      </w:r>
      <w:r w:rsidR="004524A5" w:rsidRPr="009B03EF">
        <w:t>II.</w:t>
      </w:r>
      <w:r w:rsidR="00AC149F" w:rsidRPr="009B03EF">
        <w:t xml:space="preserve"> odst. </w:t>
      </w:r>
      <w:r w:rsidR="004524A5" w:rsidRPr="009B03EF">
        <w:t>1</w:t>
      </w:r>
      <w:r w:rsidR="00AC149F" w:rsidRPr="009B03EF">
        <w:t xml:space="preserve"> písm. a) této smlouvy </w:t>
      </w:r>
      <w:r w:rsidRPr="009B03EF">
        <w:t>v případě bankovní záruky nebo pojištění záruky ve prospěch objednatele za řádné provedení díla,</w:t>
      </w:r>
    </w:p>
    <w:p w14:paraId="148862E5" w14:textId="7F98062D" w:rsidR="00DB6D3E" w:rsidRPr="009B03EF" w:rsidRDefault="00DB6D3E" w:rsidP="000C4113">
      <w:pPr>
        <w:pStyle w:val="3SeznamsmlouvaPVL"/>
        <w:numPr>
          <w:ilvl w:val="2"/>
          <w:numId w:val="1"/>
        </w:numPr>
        <w:ind w:left="850" w:hanging="425"/>
      </w:pPr>
      <w:r w:rsidRPr="009B03EF">
        <w:t xml:space="preserve">nejpozději </w:t>
      </w:r>
      <w:r w:rsidR="004524A5" w:rsidRPr="009B03EF">
        <w:t xml:space="preserve">k termínu předání a převzetí díla sjednaného v čl. II. odst. 1 písm. </w:t>
      </w:r>
      <w:r w:rsidR="009B03EF">
        <w:t>d</w:t>
      </w:r>
      <w:r w:rsidR="004524A5" w:rsidRPr="009B03EF">
        <w:t xml:space="preserve">) této smlouvy </w:t>
      </w:r>
      <w:r w:rsidRPr="009B03EF">
        <w:t>v případě bankovní záruky nebo pojištění záruky ve prospěch objednatele za záruční opravy.</w:t>
      </w:r>
    </w:p>
    <w:p w14:paraId="4F469C0B" w14:textId="77777777" w:rsidR="00DB6D3E" w:rsidRPr="009B03EF" w:rsidRDefault="00DB6D3E" w:rsidP="00DB6D3E">
      <w:pPr>
        <w:pStyle w:val="3SeznamsmlouvaPVL"/>
        <w:ind w:left="0" w:firstLine="0"/>
      </w:pPr>
    </w:p>
    <w:p w14:paraId="62DD3C51" w14:textId="334797EA" w:rsidR="00DB6D3E" w:rsidRPr="009B03EF" w:rsidRDefault="00DB6D3E" w:rsidP="000C4113">
      <w:pPr>
        <w:pStyle w:val="2lneksmlouvytextPVL"/>
        <w:numPr>
          <w:ilvl w:val="1"/>
          <w:numId w:val="1"/>
        </w:numPr>
        <w:spacing w:before="0" w:after="0"/>
        <w:ind w:left="426" w:hanging="426"/>
      </w:pPr>
      <w:r w:rsidRPr="009B03EF">
        <w:t xml:space="preserve">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 </w:t>
      </w:r>
    </w:p>
    <w:p w14:paraId="5C5FE5F6" w14:textId="77777777" w:rsidR="00DB6D3E" w:rsidRPr="009B03EF" w:rsidRDefault="00DB6D3E" w:rsidP="00DB6D3E">
      <w:pPr>
        <w:pStyle w:val="2lneksmlouvytextPVL"/>
        <w:spacing w:before="0" w:after="0"/>
        <w:ind w:left="0" w:firstLine="0"/>
      </w:pPr>
    </w:p>
    <w:p w14:paraId="6605F5D7" w14:textId="77777777" w:rsidR="00DB6D3E" w:rsidRPr="009B03EF" w:rsidRDefault="00DB6D3E" w:rsidP="000C4113">
      <w:pPr>
        <w:pStyle w:val="2lneksmlouvytextPVL"/>
        <w:numPr>
          <w:ilvl w:val="1"/>
          <w:numId w:val="1"/>
        </w:numPr>
        <w:spacing w:before="0" w:after="0"/>
        <w:ind w:left="426" w:hanging="426"/>
      </w:pPr>
      <w:r w:rsidRPr="009B03EF">
        <w:t>Celková zaručená částka nesmí být nižší než</w:t>
      </w:r>
    </w:p>
    <w:p w14:paraId="0DB53364" w14:textId="77777777" w:rsidR="00DB6D3E" w:rsidRPr="009B03EF" w:rsidRDefault="00DB6D3E" w:rsidP="000C4113">
      <w:pPr>
        <w:pStyle w:val="3SeznamsmlouvaPVL"/>
        <w:numPr>
          <w:ilvl w:val="2"/>
          <w:numId w:val="1"/>
        </w:numPr>
        <w:ind w:left="850" w:hanging="425"/>
      </w:pPr>
      <w:r w:rsidRPr="009B03EF">
        <w:t>5 % z ceny díla sjednané ve smlouvě k okamžiku nabytí její platnosti zaokrouhlené na celé Kč v případě bankovní záruky nebo pojištění záruky ve prospěch objednatele za řádné provedení díla,</w:t>
      </w:r>
    </w:p>
    <w:p w14:paraId="7B814796" w14:textId="77777777" w:rsidR="00DB6D3E" w:rsidRPr="009B03EF" w:rsidRDefault="00DB6D3E" w:rsidP="000C4113">
      <w:pPr>
        <w:pStyle w:val="3SeznamsmlouvaPVL"/>
        <w:numPr>
          <w:ilvl w:val="2"/>
          <w:numId w:val="1"/>
        </w:numPr>
        <w:ind w:left="850" w:hanging="425"/>
      </w:pPr>
      <w:r w:rsidRPr="009B03EF">
        <w:t>2,5 % z ceny díla platné dle posledního dodatku smlouvy zaokrouhlené na celé Kč v případě bankovní záruky nebo pojištění záruky ve prospěch objednatele za záruční opravy.</w:t>
      </w:r>
    </w:p>
    <w:p w14:paraId="29A4318A" w14:textId="77777777" w:rsidR="00DB6D3E" w:rsidRPr="009B03EF" w:rsidRDefault="00DB6D3E" w:rsidP="00DB6D3E">
      <w:pPr>
        <w:pStyle w:val="3SeznamsmlouvaPVL"/>
        <w:ind w:left="0" w:firstLine="0"/>
      </w:pPr>
    </w:p>
    <w:p w14:paraId="1B0D5247" w14:textId="77777777" w:rsidR="00DB6D3E" w:rsidRPr="009B03EF" w:rsidRDefault="00DB6D3E" w:rsidP="000C4113">
      <w:pPr>
        <w:pStyle w:val="2lneksmlouvytextPVL"/>
        <w:numPr>
          <w:ilvl w:val="1"/>
          <w:numId w:val="1"/>
        </w:numPr>
        <w:spacing w:before="0" w:after="0"/>
        <w:ind w:left="426" w:hanging="426"/>
      </w:pPr>
      <w:r w:rsidRPr="009B03EF">
        <w:t>V případě výše zaručené částky dle odst. 4. písm. a) tohoto článku nemá jakákoliv následná změna ceny díla na celkovou výši zaručené částky vliv.</w:t>
      </w:r>
    </w:p>
    <w:p w14:paraId="691A2AC8" w14:textId="77777777" w:rsidR="00DB6D3E" w:rsidRDefault="00DB6D3E" w:rsidP="00DB6D3E">
      <w:pPr>
        <w:pStyle w:val="2lneksmlouvytextPVL"/>
        <w:spacing w:before="0" w:after="0"/>
        <w:ind w:left="0" w:firstLine="0"/>
        <w:rPr>
          <w:highlight w:val="yellow"/>
        </w:rPr>
      </w:pPr>
    </w:p>
    <w:p w14:paraId="2BE83551" w14:textId="3E2C7B91" w:rsidR="00DB6D3E" w:rsidRPr="009B03EF" w:rsidRDefault="00DB6D3E" w:rsidP="000C4113">
      <w:pPr>
        <w:pStyle w:val="2lneksmlouvytextPVL"/>
        <w:numPr>
          <w:ilvl w:val="1"/>
          <w:numId w:val="1"/>
        </w:numPr>
        <w:spacing w:before="0" w:after="0"/>
        <w:ind w:left="426" w:hanging="426"/>
      </w:pPr>
      <w:r w:rsidRPr="009B03EF">
        <w:t>Doba trvání bankovní záruky nebo pojištění záruky ve prospěch objednatele za řádně provedení díla musí přesahovat termín k předání dokončeného díla alespoň o 3 měsíce. V případě prodloužení termínu k předání dokončeného díla je zhotovitel povinen předložit doklad o prodloužení doby trvání bankovní záruky alespoň o dobu takového prodloužení, a to nejpozději ke dni nabytí platnosti souvisejícího dodatku ke smlouvě.</w:t>
      </w:r>
      <w:r w:rsidR="00C71C46" w:rsidRPr="009B03EF">
        <w:t xml:space="preserve"> V případě převzetí díla s vadami nebránícími užívání je zhotovitel povinen předložit doklad o prodloužení doby trvání bankovní záruky alespoň o dobu ujednanou k odstranění vad a nedodělků, a to nejpozději ke dni sepsání přejímacího protokolu. </w:t>
      </w:r>
    </w:p>
    <w:p w14:paraId="0652252B" w14:textId="77777777" w:rsidR="00DB6D3E" w:rsidRPr="009B03EF" w:rsidRDefault="00DB6D3E" w:rsidP="00DB6D3E">
      <w:pPr>
        <w:pStyle w:val="2lneksmlouvytextPVL"/>
        <w:spacing w:before="0" w:after="0"/>
        <w:ind w:left="0" w:firstLine="0"/>
      </w:pPr>
    </w:p>
    <w:p w14:paraId="186893B4" w14:textId="29568208" w:rsidR="00DB6D3E" w:rsidRPr="009B03EF" w:rsidRDefault="00DB6D3E" w:rsidP="000C4113">
      <w:pPr>
        <w:pStyle w:val="2lneksmlouvytextPVL"/>
        <w:numPr>
          <w:ilvl w:val="1"/>
          <w:numId w:val="1"/>
        </w:numPr>
        <w:spacing w:before="0" w:after="0"/>
        <w:ind w:left="426" w:hanging="426"/>
      </w:pPr>
      <w:r w:rsidRPr="009B03EF">
        <w:t>Doba trvání bankovní záruky nebo pojištění záruky ve prospěch objednatele za záruční opravy musí přesahovat konec záruční doby záruky za jakost díla alespoň o 3 měsíce.</w:t>
      </w:r>
      <w:r w:rsidR="00C71C46" w:rsidRPr="009B03EF">
        <w:t xml:space="preserve"> V případě prodloužení záruční doby postupem dle této smlouvy je zhotovitel povinen předložit doklad o prodloužení doby trvání bankovní záruky alespoň o dobu takového prodloužení, a to nejpozději ke dni vyhotovení protokolu o předání opraveného díla.</w:t>
      </w:r>
    </w:p>
    <w:p w14:paraId="7EF712E4" w14:textId="77777777" w:rsidR="00DB6D3E" w:rsidRPr="009B03EF" w:rsidRDefault="00DB6D3E" w:rsidP="00DB6D3E">
      <w:pPr>
        <w:pStyle w:val="2lneksmlouvytextPVL"/>
        <w:spacing w:before="0" w:after="0"/>
        <w:ind w:left="0" w:firstLine="0"/>
      </w:pPr>
    </w:p>
    <w:p w14:paraId="679C9F00" w14:textId="11E57DE4" w:rsidR="00DB6D3E" w:rsidRPr="009B03EF" w:rsidRDefault="00DB6D3E" w:rsidP="000C4113">
      <w:pPr>
        <w:pStyle w:val="2lneksmlouvytextPVL"/>
        <w:numPr>
          <w:ilvl w:val="1"/>
          <w:numId w:val="1"/>
        </w:numPr>
        <w:spacing w:before="0" w:after="0"/>
        <w:ind w:left="426" w:hanging="426"/>
      </w:pPr>
      <w:r w:rsidRPr="009B03EF">
        <w:t>Objednatel je oprávněn vyzvat výstavce k vyplacení finančních prostředků</w:t>
      </w:r>
      <w:r w:rsidR="00031386" w:rsidRPr="009B03EF">
        <w:t xml:space="preserve"> </w:t>
      </w:r>
      <w:r w:rsidR="005123E1" w:rsidRPr="009B03EF">
        <w:t xml:space="preserve">z bankovní záruky nebo pojištění záruky ve prospěch objednatele (tzv. performance bond) za řádné provedení díla: </w:t>
      </w:r>
    </w:p>
    <w:p w14:paraId="225D5CCE" w14:textId="5C9BA819" w:rsidR="005123E1" w:rsidRPr="009B03EF" w:rsidRDefault="00DB6D3E" w:rsidP="000C4113">
      <w:pPr>
        <w:pStyle w:val="3SeznamsmlouvaPVL"/>
        <w:numPr>
          <w:ilvl w:val="2"/>
          <w:numId w:val="1"/>
        </w:numPr>
        <w:ind w:left="850" w:hanging="425"/>
      </w:pPr>
      <w:r w:rsidRPr="009B03EF">
        <w:t>pokud zhotovitel řádně a včas neprovede dílo</w:t>
      </w:r>
      <w:r w:rsidR="0014468D" w:rsidRPr="009B03EF">
        <w:t xml:space="preserve">; v takovém případě má zhotovitel na vyplacení celé výše </w:t>
      </w:r>
      <w:r w:rsidR="00BC73A0" w:rsidRPr="009B03EF">
        <w:t>performance bond</w:t>
      </w:r>
      <w:r w:rsidRPr="009B03EF">
        <w:t xml:space="preserve">, </w:t>
      </w:r>
    </w:p>
    <w:p w14:paraId="343DE7AC" w14:textId="5A8CBAD8" w:rsidR="005123E1" w:rsidRPr="009B03EF" w:rsidRDefault="00DB6D3E" w:rsidP="000C4113">
      <w:pPr>
        <w:pStyle w:val="3SeznamsmlouvaPVL"/>
        <w:numPr>
          <w:ilvl w:val="2"/>
          <w:numId w:val="1"/>
        </w:numPr>
        <w:ind w:left="850" w:hanging="425"/>
      </w:pPr>
      <w:r w:rsidRPr="009B03EF">
        <w:t xml:space="preserve">neodstraní vady </w:t>
      </w:r>
      <w:r w:rsidR="005123E1" w:rsidRPr="009B03EF">
        <w:t xml:space="preserve">nebránící užívání </w:t>
      </w:r>
      <w:r w:rsidRPr="009B03EF">
        <w:t xml:space="preserve">díla </w:t>
      </w:r>
      <w:r w:rsidR="005123E1" w:rsidRPr="009B03EF">
        <w:t xml:space="preserve">ve lhůtě dohodnuté v předávacím protokolu, </w:t>
      </w:r>
    </w:p>
    <w:p w14:paraId="7E8CABAC" w14:textId="1904967B" w:rsidR="00DB6D3E" w:rsidRPr="009B03EF" w:rsidRDefault="005123E1" w:rsidP="000C4113">
      <w:pPr>
        <w:pStyle w:val="3SeznamsmlouvaPVL"/>
        <w:numPr>
          <w:ilvl w:val="2"/>
          <w:numId w:val="1"/>
        </w:numPr>
        <w:ind w:left="850" w:hanging="425"/>
      </w:pPr>
      <w:r w:rsidRPr="009B03EF">
        <w:t xml:space="preserve">pokud zhotovitel </w:t>
      </w:r>
      <w:r w:rsidR="00DB6D3E" w:rsidRPr="009B03EF">
        <w:t>nesplní jinou svoji povinnost stanovenou ve smlouvě nebo z ní přiměřeně odvoditelnou,</w:t>
      </w:r>
    </w:p>
    <w:p w14:paraId="4A875A32" w14:textId="4ECE8828" w:rsidR="005123E1" w:rsidRPr="009B03EF" w:rsidRDefault="005123E1" w:rsidP="000C4113">
      <w:pPr>
        <w:pStyle w:val="3SeznamsmlouvaPVL"/>
        <w:numPr>
          <w:ilvl w:val="2"/>
          <w:numId w:val="1"/>
        </w:numPr>
        <w:ind w:left="850" w:hanging="425"/>
      </w:pPr>
      <w:r w:rsidRPr="009B03EF">
        <w:t xml:space="preserve">pokud objednatel </w:t>
      </w:r>
      <w:r w:rsidR="009F5B29" w:rsidRPr="009B03EF">
        <w:t xml:space="preserve">v průběhu provádění díla </w:t>
      </w:r>
      <w:r w:rsidRPr="009B03EF">
        <w:t>odstoupí od smlouvy z důvodu uvedených v čl. XII. Odst. 4</w:t>
      </w:r>
      <w:r w:rsidR="00C91F49" w:rsidRPr="009B03EF">
        <w:t xml:space="preserve">, </w:t>
      </w:r>
    </w:p>
    <w:p w14:paraId="644A5559" w14:textId="18134812" w:rsidR="00C91F49" w:rsidRPr="009B03EF" w:rsidRDefault="00C91F49" w:rsidP="000C4113">
      <w:pPr>
        <w:pStyle w:val="3SeznamsmlouvaPVL"/>
        <w:numPr>
          <w:ilvl w:val="2"/>
          <w:numId w:val="1"/>
        </w:numPr>
        <w:ind w:left="850" w:hanging="425"/>
      </w:pPr>
      <w:r w:rsidRPr="009B03EF">
        <w:t xml:space="preserve">pokud zhotovitel nezaplatí jakoukoliv smluvní pokutu ujednanou dle této smlouvy. </w:t>
      </w:r>
    </w:p>
    <w:p w14:paraId="27BBF069" w14:textId="77777777" w:rsidR="005123E1" w:rsidRDefault="005123E1" w:rsidP="00AC5844">
      <w:pPr>
        <w:pStyle w:val="3SeznamsmlouvaPVL"/>
        <w:ind w:left="360" w:firstLine="0"/>
        <w:rPr>
          <w:highlight w:val="yellow"/>
        </w:rPr>
      </w:pPr>
    </w:p>
    <w:p w14:paraId="65350281" w14:textId="7535E85A" w:rsidR="005123E1" w:rsidRPr="009B03EF" w:rsidRDefault="005123E1" w:rsidP="000C4113">
      <w:pPr>
        <w:pStyle w:val="3SeznamsmlouvaPVL"/>
        <w:numPr>
          <w:ilvl w:val="1"/>
          <w:numId w:val="1"/>
        </w:numPr>
      </w:pPr>
      <w:r w:rsidRPr="009B03EF">
        <w:t xml:space="preserve">Objednatel je oprávněn vyzvat výstavce k vyplacení finančních prostředků z bankovní záruky nebo pojištění záruky ve prospěch objednatele (tzv. </w:t>
      </w:r>
      <w:proofErr w:type="spellStart"/>
      <w:r w:rsidRPr="009B03EF">
        <w:t>maintenance</w:t>
      </w:r>
      <w:proofErr w:type="spellEnd"/>
      <w:r w:rsidRPr="009B03EF">
        <w:t xml:space="preserve"> bond) za záruční opravy:</w:t>
      </w:r>
    </w:p>
    <w:p w14:paraId="75A2DC2B" w14:textId="600DA627" w:rsidR="00DB6D3E" w:rsidRPr="009B03EF" w:rsidRDefault="00DB6D3E" w:rsidP="000C4113">
      <w:pPr>
        <w:pStyle w:val="3SeznamsmlouvaPVL"/>
        <w:numPr>
          <w:ilvl w:val="2"/>
          <w:numId w:val="1"/>
        </w:numPr>
        <w:ind w:left="850" w:hanging="425"/>
      </w:pPr>
      <w:r w:rsidRPr="009B03EF">
        <w:t>pokud v případě bankovní záruky nebo pojištění záruky ve prospěch objednatele za záruční opravy zhotovitel řádně a včas neprovede záruční opravu, jíž je povinen provést na základě záruky za jakost díla</w:t>
      </w:r>
      <w:r w:rsidR="005123E1" w:rsidRPr="009B03EF">
        <w:t xml:space="preserve"> sjednané dle této smlouvy</w:t>
      </w:r>
      <w:r w:rsidR="00C91F49" w:rsidRPr="009B03EF">
        <w:t xml:space="preserve">, </w:t>
      </w:r>
    </w:p>
    <w:p w14:paraId="0DD160D4" w14:textId="79EE9FE0" w:rsidR="00C91F49" w:rsidRPr="009B03EF" w:rsidRDefault="00C91F49" w:rsidP="000C4113">
      <w:pPr>
        <w:pStyle w:val="3SeznamsmlouvaPVL"/>
        <w:numPr>
          <w:ilvl w:val="2"/>
          <w:numId w:val="1"/>
        </w:numPr>
        <w:ind w:left="850" w:hanging="425"/>
      </w:pPr>
      <w:r w:rsidRPr="009B03EF">
        <w:t xml:space="preserve">pokud zhotovitel neodstraní škody, které objednateli při odstraňování vad způsobil. </w:t>
      </w:r>
    </w:p>
    <w:p w14:paraId="03E5530A" w14:textId="77777777" w:rsidR="00DB6D3E" w:rsidRPr="009B03EF" w:rsidRDefault="00DB6D3E" w:rsidP="00DB6D3E">
      <w:pPr>
        <w:pStyle w:val="3SeznamsmlouvaPVL"/>
        <w:ind w:left="0" w:firstLine="0"/>
      </w:pPr>
    </w:p>
    <w:p w14:paraId="2DBA1B2C" w14:textId="6948E0EF" w:rsidR="00AB2B3B" w:rsidRPr="009B03EF" w:rsidRDefault="00DB6D3E" w:rsidP="000C4113">
      <w:pPr>
        <w:pStyle w:val="2lneksmlouvytextPVL"/>
        <w:numPr>
          <w:ilvl w:val="1"/>
          <w:numId w:val="1"/>
        </w:numPr>
        <w:spacing w:before="0" w:after="0"/>
        <w:ind w:left="426" w:hanging="426"/>
      </w:pPr>
      <w:r w:rsidRPr="009B03EF">
        <w:t xml:space="preserve">Objednatel je povinen uvolnit dosud nezaniklou </w:t>
      </w:r>
      <w:r w:rsidR="00AB2B3B" w:rsidRPr="009B03EF">
        <w:t xml:space="preserve">bankovní záruku nebo pojištění záruky ve prospěch objednatele (tzv. performance bond) za řádné provedení díla včetně případného vrácení záruční listiny nebo originálu pojistného certifikátu zhotoviteli bez zbytečného odkladu po odstranění poslední vady nebránící užívání. </w:t>
      </w:r>
    </w:p>
    <w:p w14:paraId="2D91415D" w14:textId="54120E44" w:rsidR="00AB2B3B" w:rsidRPr="009B03EF" w:rsidRDefault="00AB2B3B" w:rsidP="00AC5844">
      <w:pPr>
        <w:pStyle w:val="2lneksmlouvytextPVL"/>
        <w:spacing w:before="0" w:after="0"/>
        <w:ind w:firstLine="0"/>
      </w:pPr>
    </w:p>
    <w:p w14:paraId="6D27032E" w14:textId="1F0F65EE" w:rsidR="00AB2B3B" w:rsidRPr="009B03EF" w:rsidRDefault="00AB2B3B" w:rsidP="000C4113">
      <w:pPr>
        <w:pStyle w:val="2lneksmlouvytextPVL"/>
        <w:numPr>
          <w:ilvl w:val="1"/>
          <w:numId w:val="1"/>
        </w:numPr>
        <w:spacing w:before="0" w:after="0"/>
        <w:ind w:left="426" w:hanging="426"/>
      </w:pPr>
      <w:r w:rsidRPr="009B03EF">
        <w:t xml:space="preserve">Objednatel je povinen uvolnit dosud nezaniklou bankovní záruku nebo pojištění záruky ve prospěch objednatele (tzv. </w:t>
      </w:r>
      <w:proofErr w:type="spellStart"/>
      <w:r w:rsidRPr="009B03EF">
        <w:t>maintenance</w:t>
      </w:r>
      <w:proofErr w:type="spellEnd"/>
      <w:r w:rsidRPr="009B03EF">
        <w:t xml:space="preserve"> bond) za záruční opravy včetně případného vrácení záruční listiny nebo originálu pojistného certifikátu zhotoviteli bez zbytečného odkladu po uplynutí záruční doby ujednané dle této smlouvy. </w:t>
      </w:r>
    </w:p>
    <w:p w14:paraId="698C2B60" w14:textId="77777777" w:rsidR="00DB6D3E" w:rsidRDefault="00DB6D3E" w:rsidP="00DB6D3E">
      <w:pPr>
        <w:rPr>
          <w:highlight w:val="yellow"/>
        </w:rPr>
      </w:pPr>
    </w:p>
    <w:p w14:paraId="4168FFFB" w14:textId="572ADC02" w:rsidR="00DB6D3E" w:rsidRPr="009B03EF" w:rsidRDefault="00DB6D3E" w:rsidP="00DB6D3E">
      <w:pPr>
        <w:pStyle w:val="lneksmlouvynadpisPVL"/>
        <w:tabs>
          <w:tab w:val="clear" w:pos="360"/>
        </w:tabs>
        <w:rPr>
          <w:u w:val="none"/>
        </w:rPr>
      </w:pPr>
      <w:r w:rsidRPr="009B03EF">
        <w:rPr>
          <w:u w:val="none"/>
        </w:rPr>
        <w:t>XI. Pojištění</w:t>
      </w:r>
    </w:p>
    <w:p w14:paraId="74310E8E" w14:textId="77777777" w:rsidR="00DB6D3E" w:rsidRPr="009B03EF" w:rsidRDefault="00DB6D3E" w:rsidP="00DB6D3E">
      <w:pPr>
        <w:pStyle w:val="lneksmlouvynadpisPVL"/>
        <w:tabs>
          <w:tab w:val="clear" w:pos="360"/>
        </w:tabs>
        <w:jc w:val="left"/>
        <w:rPr>
          <w:sz w:val="24"/>
          <w:szCs w:val="24"/>
          <w:u w:val="none"/>
        </w:rPr>
      </w:pPr>
    </w:p>
    <w:p w14:paraId="19085DA4" w14:textId="77777777" w:rsidR="00DB6D3E" w:rsidRPr="009B03EF" w:rsidRDefault="00DB6D3E" w:rsidP="000C4113">
      <w:pPr>
        <w:pStyle w:val="lneksmlouvytextPVL"/>
        <w:numPr>
          <w:ilvl w:val="1"/>
          <w:numId w:val="1"/>
        </w:numPr>
        <w:ind w:left="426" w:hanging="426"/>
      </w:pPr>
      <w:r w:rsidRPr="009B03EF">
        <w:t xml:space="preserve">Zhotovitel </w:t>
      </w:r>
      <w:r w:rsidRPr="009B03EF">
        <w:rPr>
          <w:lang w:val="cs-CZ"/>
        </w:rPr>
        <w:t>předal</w:t>
      </w:r>
      <w:r w:rsidRPr="009B03EF">
        <w:t xml:space="preserve"> objednateli </w:t>
      </w:r>
      <w:r w:rsidRPr="009B03EF">
        <w:rPr>
          <w:lang w:val="cs-CZ"/>
        </w:rPr>
        <w:t>před podpisem</w:t>
      </w:r>
      <w:r w:rsidRPr="009B03EF">
        <w:t xml:space="preserve"> této smlouvy </w:t>
      </w:r>
      <w:r w:rsidRPr="009B03EF">
        <w:rPr>
          <w:lang w:val="cs-CZ"/>
        </w:rPr>
        <w:t>doklad o</w:t>
      </w:r>
      <w:r w:rsidRPr="009B03EF">
        <w:t xml:space="preserve"> pojištění odpovědnosti zhotovitele za škodu způsobenou třetí osobě s výší pojistného plnění minimálně </w:t>
      </w:r>
      <w:r w:rsidRPr="009B03EF">
        <w:rPr>
          <w:lang w:val="cs-CZ"/>
        </w:rPr>
        <w:t>10 </w:t>
      </w:r>
      <w:r w:rsidRPr="009B03EF">
        <w:t>000 000</w:t>
      </w:r>
      <w:r w:rsidRPr="009B03EF">
        <w:rPr>
          <w:lang w:val="cs-CZ"/>
        </w:rPr>
        <w:t> </w:t>
      </w:r>
      <w:r w:rsidRPr="009B03EF">
        <w:t>Kč.</w:t>
      </w:r>
    </w:p>
    <w:p w14:paraId="70FD2063" w14:textId="77777777" w:rsidR="00DB6D3E" w:rsidRPr="009B03EF" w:rsidRDefault="00DB6D3E" w:rsidP="00DB6D3E">
      <w:pPr>
        <w:pStyle w:val="Meziodstavce"/>
        <w:ind w:left="426" w:hanging="426"/>
      </w:pPr>
    </w:p>
    <w:p w14:paraId="39D05E91" w14:textId="77777777" w:rsidR="00DB6D3E" w:rsidRPr="009B03EF" w:rsidRDefault="00DB6D3E" w:rsidP="000C4113">
      <w:pPr>
        <w:pStyle w:val="lneksmlouvytextPVL"/>
        <w:numPr>
          <w:ilvl w:val="1"/>
          <w:numId w:val="1"/>
        </w:numPr>
        <w:ind w:left="426" w:hanging="426"/>
      </w:pPr>
      <w:r w:rsidRPr="009B03EF">
        <w:t xml:space="preserve">Zhotovitel se zavazuje, že předá objednateli </w:t>
      </w:r>
      <w:r w:rsidRPr="009B03EF">
        <w:rPr>
          <w:lang w:val="cs-CZ"/>
        </w:rPr>
        <w:t xml:space="preserve">doklad o </w:t>
      </w:r>
      <w:r w:rsidRPr="009B03EF">
        <w:t>stavební</w:t>
      </w:r>
      <w:r w:rsidRPr="009B03EF">
        <w:rPr>
          <w:lang w:val="cs-CZ"/>
        </w:rPr>
        <w:t>m</w:t>
      </w:r>
      <w:r w:rsidRPr="009B03EF">
        <w:t xml:space="preserve"> a montážní</w:t>
      </w:r>
      <w:r w:rsidRPr="009B03EF">
        <w:rPr>
          <w:lang w:val="cs-CZ"/>
        </w:rPr>
        <w:t>m</w:t>
      </w:r>
      <w:r w:rsidRPr="009B03EF">
        <w:t xml:space="preserve"> pojištění díla</w:t>
      </w:r>
      <w:r w:rsidRPr="009B03EF">
        <w:rPr>
          <w:lang w:val="cs-CZ"/>
        </w:rPr>
        <w:t xml:space="preserve">, a to </w:t>
      </w:r>
      <w:r w:rsidRPr="009B03EF">
        <w:t xml:space="preserve">nejpozději </w:t>
      </w:r>
      <w:r w:rsidRPr="009B03EF">
        <w:rPr>
          <w:lang w:val="cs-CZ"/>
        </w:rPr>
        <w:t>do 15 dnů od převzetí</w:t>
      </w:r>
      <w:r w:rsidRPr="009B03EF">
        <w:t xml:space="preserve"> staveniště.</w:t>
      </w:r>
    </w:p>
    <w:p w14:paraId="09C8AA09" w14:textId="77777777" w:rsidR="00DB6D3E" w:rsidRPr="009B03EF" w:rsidRDefault="00DB6D3E" w:rsidP="00DB6D3E">
      <w:pPr>
        <w:pStyle w:val="Meziodstavce"/>
        <w:ind w:left="426" w:hanging="426"/>
      </w:pPr>
    </w:p>
    <w:p w14:paraId="722FC813" w14:textId="77777777" w:rsidR="00DB6D3E" w:rsidRPr="009B03EF" w:rsidRDefault="00DB6D3E" w:rsidP="000C4113">
      <w:pPr>
        <w:pStyle w:val="lneksmlouvytextPVL"/>
        <w:numPr>
          <w:ilvl w:val="1"/>
          <w:numId w:val="1"/>
        </w:numPr>
        <w:ind w:left="426" w:hanging="426"/>
      </w:pPr>
      <w:r w:rsidRPr="009B03EF">
        <w:t xml:space="preserve">Zhotovitel se současně zavazuje, že </w:t>
      </w:r>
      <w:r w:rsidRPr="009B03EF">
        <w:rPr>
          <w:lang w:val="cs-CZ"/>
        </w:rPr>
        <w:t>zajistí trvání výše uvedených pojištění</w:t>
      </w:r>
      <w:r w:rsidRPr="009B03EF">
        <w:t xml:space="preserve"> </w:t>
      </w:r>
      <w:r w:rsidRPr="009B03EF">
        <w:rPr>
          <w:lang w:val="cs-CZ"/>
        </w:rPr>
        <w:t>alespoň do dne převzetí díla, nebo do dne odstranění poslední vady díla uvedené v zápisu o předání a převzetí díla</w:t>
      </w:r>
      <w:r w:rsidRPr="009B03EF">
        <w:t>,</w:t>
      </w:r>
      <w:r w:rsidRPr="009B03EF">
        <w:rPr>
          <w:lang w:val="cs-CZ"/>
        </w:rPr>
        <w:t xml:space="preserve"> pokud bylo dílo převzato s vadami.</w:t>
      </w:r>
      <w:r w:rsidRPr="009B03EF">
        <w:t xml:space="preserve"> </w:t>
      </w:r>
      <w:r w:rsidRPr="009B03EF">
        <w:rPr>
          <w:lang w:val="cs-CZ"/>
        </w:rPr>
        <w:t>Zhotovitel je povinen</w:t>
      </w:r>
      <w:r w:rsidRPr="009B03EF">
        <w:t xml:space="preserve"> na základě výzvy objednatele </w:t>
      </w:r>
      <w:r w:rsidRPr="009B03EF">
        <w:rPr>
          <w:lang w:val="cs-CZ"/>
        </w:rPr>
        <w:t>prokázat splnění povinnosti podle předchozí věty</w:t>
      </w:r>
      <w:r w:rsidRPr="009B03EF">
        <w:t xml:space="preserve"> nejpozději do 7 kalendářních dní od doručení výzvy k jejich doložení. </w:t>
      </w:r>
    </w:p>
    <w:p w14:paraId="2E1B7292" w14:textId="77777777" w:rsidR="00DB6D3E" w:rsidRPr="009B03EF" w:rsidRDefault="00DB6D3E" w:rsidP="00DB6D3E">
      <w:pPr>
        <w:pStyle w:val="Meziodstavce"/>
        <w:ind w:left="426" w:hanging="426"/>
      </w:pPr>
    </w:p>
    <w:p w14:paraId="6E0713A4" w14:textId="77777777" w:rsidR="00DB6D3E" w:rsidRPr="009B03EF" w:rsidRDefault="00DB6D3E" w:rsidP="000C4113">
      <w:pPr>
        <w:pStyle w:val="lneksmlouvytextPVL"/>
        <w:numPr>
          <w:ilvl w:val="1"/>
          <w:numId w:val="1"/>
        </w:numPr>
        <w:ind w:left="426" w:hanging="426"/>
      </w:pPr>
      <w:r w:rsidRPr="009B03EF">
        <w:rPr>
          <w:lang w:val="cs-CZ"/>
        </w:rPr>
        <w:t>Z</w:t>
      </w:r>
      <w:r w:rsidRPr="009B03EF">
        <w:t xml:space="preserve">hotovitel </w:t>
      </w:r>
      <w:r w:rsidRPr="009B03EF">
        <w:rPr>
          <w:lang w:val="cs-CZ"/>
        </w:rPr>
        <w:t>odpovídá za</w:t>
      </w:r>
      <w:r w:rsidRPr="009B03EF">
        <w:t xml:space="preserve"> </w:t>
      </w:r>
      <w:r w:rsidRPr="009B03EF">
        <w:rPr>
          <w:lang w:val="cs-CZ"/>
        </w:rPr>
        <w:t xml:space="preserve">jím způsobenou </w:t>
      </w:r>
      <w:r w:rsidRPr="009B03EF">
        <w:t>škodu</w:t>
      </w:r>
      <w:r w:rsidRPr="009B03EF">
        <w:rPr>
          <w:lang w:val="cs-CZ"/>
        </w:rPr>
        <w:t xml:space="preserve"> v plném rozsahu i v případě, že její výše překročí výši pojistného plnění dle tohoto článku.</w:t>
      </w:r>
      <w:r w:rsidRPr="009B03EF">
        <w:t xml:space="preserve"> </w:t>
      </w:r>
    </w:p>
    <w:p w14:paraId="20897B28" w14:textId="77777777" w:rsidR="00DB6D3E" w:rsidRPr="009B03EF" w:rsidRDefault="00DB6D3E" w:rsidP="00DB6D3E">
      <w:pPr>
        <w:pStyle w:val="Meziodstavce"/>
        <w:ind w:left="426" w:hanging="426"/>
      </w:pPr>
    </w:p>
    <w:p w14:paraId="55467BAE" w14:textId="77777777" w:rsidR="00DB6D3E" w:rsidRPr="009B03EF" w:rsidRDefault="00DB6D3E" w:rsidP="000C4113">
      <w:pPr>
        <w:pStyle w:val="lneksmlouvytextPVL"/>
        <w:numPr>
          <w:ilvl w:val="1"/>
          <w:numId w:val="1"/>
        </w:numPr>
        <w:ind w:left="426" w:hanging="426"/>
        <w:rPr>
          <w:lang w:val="cs-CZ"/>
        </w:rPr>
      </w:pPr>
      <w:r w:rsidRPr="009B03EF">
        <w:t>Pokud zhotovitel nesplní povinnost uvedenou v odst. 2.</w:t>
      </w:r>
      <w:r w:rsidRPr="009B03EF">
        <w:rPr>
          <w:lang w:val="cs-CZ"/>
        </w:rPr>
        <w:t xml:space="preserve"> nebo</w:t>
      </w:r>
      <w:r w:rsidRPr="009B03EF">
        <w:t xml:space="preserve"> odst. 3.</w:t>
      </w:r>
      <w:r w:rsidRPr="009B03EF">
        <w:rPr>
          <w:lang w:val="cs-CZ"/>
        </w:rPr>
        <w:t xml:space="preserve"> tohoto článku</w:t>
      </w:r>
      <w:r w:rsidRPr="009B03EF">
        <w:t>, je</w:t>
      </w:r>
      <w:r w:rsidRPr="009B03EF">
        <w:rPr>
          <w:lang w:val="cs-CZ"/>
        </w:rPr>
        <w:t> </w:t>
      </w:r>
      <w:r w:rsidRPr="009B03EF">
        <w:t>objednatel oprávněn od</w:t>
      </w:r>
      <w:r w:rsidRPr="009B03EF">
        <w:rPr>
          <w:lang w:val="cs-CZ"/>
        </w:rPr>
        <w:t xml:space="preserve"> této</w:t>
      </w:r>
      <w:r w:rsidRPr="009B03EF">
        <w:t xml:space="preserve"> smlouvy odstoupit. V případě, že objednatel od </w:t>
      </w:r>
      <w:r w:rsidRPr="009B03EF">
        <w:rPr>
          <w:lang w:val="cs-CZ"/>
        </w:rPr>
        <w:t xml:space="preserve">této </w:t>
      </w:r>
      <w:r w:rsidRPr="009B03EF">
        <w:t xml:space="preserve">smlouvy odstoupí z důvodu nesplnění povinnosti </w:t>
      </w:r>
      <w:r w:rsidRPr="009B03EF">
        <w:rPr>
          <w:lang w:val="cs-CZ"/>
        </w:rPr>
        <w:t xml:space="preserve">zhotovitele </w:t>
      </w:r>
      <w:r w:rsidRPr="009B03EF">
        <w:t>uvedené v odst. 2</w:t>
      </w:r>
      <w:r w:rsidRPr="009B03EF">
        <w:rPr>
          <w:lang w:val="cs-CZ"/>
        </w:rPr>
        <w:t>.</w:t>
      </w:r>
      <w:r w:rsidRPr="009B03EF">
        <w:t xml:space="preserve"> tohoto článku, nemá zhotovitel právo na náhradu jakýchkoliv nákladů vynaložených v souvislosti s touto smlouvou.</w:t>
      </w:r>
    </w:p>
    <w:p w14:paraId="790E7386" w14:textId="77777777" w:rsidR="00DB6D3E" w:rsidRPr="00431522" w:rsidRDefault="00DB6D3E" w:rsidP="00DB6D3E">
      <w:pPr>
        <w:pStyle w:val="lneksmlouvytext"/>
        <w:ind w:left="720"/>
        <w:rPr>
          <w:lang w:val="cs-CZ"/>
        </w:rPr>
      </w:pPr>
    </w:p>
    <w:p w14:paraId="73B96ADA" w14:textId="55FE8CBF" w:rsidR="00444490" w:rsidRPr="00431522" w:rsidRDefault="00DB6D3E" w:rsidP="00DB6D3E">
      <w:pPr>
        <w:pStyle w:val="lneksmlouvynadpis"/>
        <w:ind w:left="360"/>
      </w:pPr>
      <w:r w:rsidRPr="00DB6D3E">
        <w:t>XII</w:t>
      </w:r>
      <w:r w:rsidRPr="00DB6D3E">
        <w:rPr>
          <w:b w:val="0"/>
        </w:rPr>
        <w:t>.</w:t>
      </w:r>
      <w:r>
        <w:t xml:space="preserve"> </w:t>
      </w:r>
      <w:r w:rsidR="00444490" w:rsidRPr="00431522">
        <w:t>Zrušení smlouvy a odstoupení od smlouvy</w:t>
      </w:r>
    </w:p>
    <w:p w14:paraId="1758DA53" w14:textId="1EE0988C" w:rsidR="00444490" w:rsidRPr="00431522" w:rsidRDefault="00444490" w:rsidP="000C4113">
      <w:pPr>
        <w:pStyle w:val="lneksmlouvytext"/>
        <w:numPr>
          <w:ilvl w:val="0"/>
          <w:numId w:val="15"/>
        </w:numPr>
        <w:rPr>
          <w:lang w:val="cs-CZ"/>
        </w:rPr>
      </w:pPr>
      <w:bookmarkStart w:id="30" w:name="_Ref473801611"/>
      <w:r w:rsidRPr="00431522">
        <w:rPr>
          <w:lang w:val="cs-CZ"/>
        </w:rPr>
        <w:t>Smlouvu lze zrušit dohodou smluvních stran, jejíž součástí je i vypořádání vzájemných závazků a pohledávek.</w:t>
      </w:r>
      <w:bookmarkEnd w:id="30"/>
      <w:r w:rsidRPr="00431522">
        <w:rPr>
          <w:lang w:val="cs-CZ"/>
        </w:rPr>
        <w:t xml:space="preserve">  </w:t>
      </w:r>
    </w:p>
    <w:p w14:paraId="46BC6789" w14:textId="77777777" w:rsidR="00444490" w:rsidRPr="00431522" w:rsidRDefault="00444490" w:rsidP="000C4113">
      <w:pPr>
        <w:pStyle w:val="lneksmlouvytext"/>
        <w:numPr>
          <w:ilvl w:val="0"/>
          <w:numId w:val="15"/>
        </w:numPr>
        <w:rPr>
          <w:lang w:val="cs-CZ"/>
        </w:rPr>
      </w:pPr>
      <w:r w:rsidRPr="00431522">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73530F54" w14:textId="77777777" w:rsidR="00444490" w:rsidRPr="00431522" w:rsidRDefault="00444490" w:rsidP="000C4113">
      <w:pPr>
        <w:pStyle w:val="lneksmlouvytext"/>
        <w:numPr>
          <w:ilvl w:val="0"/>
          <w:numId w:val="15"/>
        </w:numPr>
        <w:rPr>
          <w:lang w:val="cs-CZ"/>
        </w:rPr>
      </w:pPr>
      <w:r w:rsidRPr="00431522">
        <w:rPr>
          <w:lang w:val="cs-CZ"/>
        </w:rPr>
        <w:t>Za podstatné porušení smlouvy se v tomto případě sjednává a objednatel je oprávněn odstoupit od smlouvy zejména:</w:t>
      </w:r>
    </w:p>
    <w:p w14:paraId="438DC571" w14:textId="3281E1D2" w:rsidR="00E45B47" w:rsidRPr="00B944C1" w:rsidRDefault="00E45B47" w:rsidP="000C4113">
      <w:pPr>
        <w:pStyle w:val="SeznamsmlouvaPVL"/>
        <w:numPr>
          <w:ilvl w:val="0"/>
          <w:numId w:val="19"/>
        </w:numPr>
        <w:ind w:left="1134" w:hanging="283"/>
      </w:pPr>
      <w:bookmarkStart w:id="31" w:name="_Hlk126231916"/>
      <w:bookmarkStart w:id="32" w:name="_Hlk73707268"/>
      <w:bookmarkStart w:id="33" w:name="_Hlk73707308"/>
      <w:r w:rsidRPr="00B944C1">
        <w:t>prodlení zhotovitele o více než 30 kalendářních dnů oproti lhůtám a termínům ujednaných v čl. II. této smlouvy.</w:t>
      </w:r>
      <w:bookmarkEnd w:id="31"/>
    </w:p>
    <w:p w14:paraId="30DC625C" w14:textId="77777777" w:rsidR="00E45B47" w:rsidRPr="00B944C1" w:rsidRDefault="00E45B47" w:rsidP="000C4113">
      <w:pPr>
        <w:pStyle w:val="SeznamsmlouvaPVL"/>
        <w:numPr>
          <w:ilvl w:val="0"/>
          <w:numId w:val="19"/>
        </w:numPr>
        <w:ind w:left="1134" w:hanging="283"/>
      </w:pPr>
      <w:r w:rsidRPr="00B944C1">
        <w:t xml:space="preserve">bezdůvodném přerušení prací zhotovitelem, které trvá více než 14 dnů, </w:t>
      </w:r>
    </w:p>
    <w:p w14:paraId="11B622E4" w14:textId="64B1DAC2" w:rsidR="00E45B47" w:rsidRPr="00B944C1" w:rsidRDefault="00E45B47" w:rsidP="000C4113">
      <w:pPr>
        <w:pStyle w:val="SeznamsmlouvaPVL"/>
        <w:numPr>
          <w:ilvl w:val="0"/>
          <w:numId w:val="19"/>
        </w:numPr>
        <w:ind w:left="1134" w:hanging="283"/>
      </w:pPr>
      <w:r w:rsidRPr="00B944C1">
        <w:t>zásadním porušení technologické kázně zhotovitelem, zanedbání provádění kontroly kvality zhotovitelem při realizaci díla, včetně opakované absence odborného vedení stavby při rozhodujících dodávkách pro zajištění řádného plnění díla.</w:t>
      </w:r>
    </w:p>
    <w:p w14:paraId="1365328A" w14:textId="57CA6FBA" w:rsidR="00E45B47" w:rsidRPr="00B944C1" w:rsidRDefault="00E45B47" w:rsidP="000C4113">
      <w:pPr>
        <w:pStyle w:val="SeznamsmlouvaPVL"/>
        <w:numPr>
          <w:ilvl w:val="0"/>
          <w:numId w:val="19"/>
        </w:numPr>
        <w:ind w:left="1134" w:hanging="283"/>
      </w:pPr>
      <w:r w:rsidRPr="00B944C1">
        <w:rPr>
          <w:lang w:val="cs-CZ"/>
        </w:rPr>
        <w:t xml:space="preserve"> </w:t>
      </w:r>
      <w:r w:rsidRPr="00B944C1">
        <w:t>neplněním povinností zhotovitele vést řádně zápisy do stavebního deníku.</w:t>
      </w:r>
    </w:p>
    <w:bookmarkEnd w:id="32"/>
    <w:bookmarkEnd w:id="33"/>
    <w:p w14:paraId="43B66A40" w14:textId="77777777" w:rsidR="00444490" w:rsidRPr="00431522" w:rsidRDefault="00444490" w:rsidP="000C4113">
      <w:pPr>
        <w:pStyle w:val="lneksmlouvytext"/>
        <w:numPr>
          <w:ilvl w:val="0"/>
          <w:numId w:val="15"/>
        </w:numPr>
        <w:rPr>
          <w:lang w:val="cs-CZ"/>
        </w:rPr>
      </w:pPr>
      <w:r w:rsidRPr="00431522">
        <w:rPr>
          <w:lang w:val="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33560C95" w14:textId="77777777" w:rsidR="00444490" w:rsidRPr="00431522" w:rsidRDefault="00444490" w:rsidP="000C4113">
      <w:pPr>
        <w:pStyle w:val="lneksmlouvytext"/>
        <w:numPr>
          <w:ilvl w:val="0"/>
          <w:numId w:val="15"/>
        </w:numPr>
        <w:rPr>
          <w:lang w:val="cs-CZ"/>
        </w:rPr>
      </w:pPr>
      <w:r w:rsidRPr="00431522">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03684873" w14:textId="60AAA45A" w:rsidR="00DB6D3E" w:rsidRPr="00A3360F" w:rsidRDefault="00444490" w:rsidP="000C4113">
      <w:pPr>
        <w:pStyle w:val="lneksmlouvytext"/>
        <w:numPr>
          <w:ilvl w:val="0"/>
          <w:numId w:val="15"/>
        </w:numPr>
        <w:rPr>
          <w:lang w:val="cs-CZ"/>
        </w:rPr>
      </w:pPr>
      <w:r w:rsidRPr="00431522">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w:t>
      </w:r>
      <w:r w:rsidR="0034499B" w:rsidRPr="00431522">
        <w:rPr>
          <w:lang w:val="cs-CZ"/>
        </w:rPr>
        <w:t>omto</w:t>
      </w:r>
      <w:r w:rsidRPr="00431522">
        <w:rPr>
          <w:lang w:val="cs-CZ"/>
        </w:rPr>
        <w:t xml:space="preserve"> případ</w:t>
      </w:r>
      <w:r w:rsidR="0034499B" w:rsidRPr="00431522">
        <w:rPr>
          <w:lang w:val="cs-CZ"/>
        </w:rPr>
        <w:t>ě</w:t>
      </w:r>
      <w:r w:rsidRPr="00431522">
        <w:rPr>
          <w:lang w:val="cs-CZ"/>
        </w:rPr>
        <w:t xml:space="preserve"> nemá žádná ze smluvních stran nárok na jakékoliv plnění, a to ani z titulu náhrady skutečné škody a ušlého zisku.</w:t>
      </w:r>
    </w:p>
    <w:p w14:paraId="20F6C27F" w14:textId="44C10CB2" w:rsidR="00444490" w:rsidRPr="00431522" w:rsidRDefault="00DB6D3E" w:rsidP="00A3360F">
      <w:pPr>
        <w:pStyle w:val="lneksmlouvynadpis"/>
      </w:pPr>
      <w:r>
        <w:rPr>
          <w:lang w:val="cs-CZ"/>
        </w:rPr>
        <w:t>XIII.</w:t>
      </w:r>
      <w:r w:rsidR="00444490" w:rsidRPr="00431522">
        <w:t>Řešení sporů</w:t>
      </w:r>
    </w:p>
    <w:p w14:paraId="35905396" w14:textId="77777777" w:rsidR="00444490" w:rsidRPr="00431522" w:rsidRDefault="00444490" w:rsidP="000C4113">
      <w:pPr>
        <w:pStyle w:val="lneksmlouvytext"/>
        <w:numPr>
          <w:ilvl w:val="0"/>
          <w:numId w:val="16"/>
        </w:numPr>
        <w:rPr>
          <w:rStyle w:val="Siln"/>
          <w:b w:val="0"/>
          <w:bCs w:val="0"/>
          <w:lang w:val="cs-CZ"/>
        </w:rPr>
      </w:pPr>
      <w:r w:rsidRPr="00431522">
        <w:rPr>
          <w:rStyle w:val="Siln"/>
          <w:b w:val="0"/>
          <w:bCs w:val="0"/>
          <w:lang w:val="cs-CZ"/>
        </w:rPr>
        <w:t xml:space="preserve">Smluvní strany budou řešit případné spory týkající se plnění této smlouvy především vzájemným jednáním zástupců smluvních stran, a to na základě výzvy jedné ze stran, </w:t>
      </w:r>
      <w:r w:rsidRPr="00431522">
        <w:rPr>
          <w:rStyle w:val="Siln"/>
          <w:b w:val="0"/>
          <w:bCs w:val="0"/>
          <w:lang w:val="cs-CZ"/>
        </w:rPr>
        <w:lastRenderedPageBreak/>
        <w:t>zpravidla do 5 kalendářních dní od zjištění porušení povinností plynoucích z této smlouvy.</w:t>
      </w:r>
    </w:p>
    <w:p w14:paraId="3ACC0269" w14:textId="52B0245D" w:rsidR="00444490" w:rsidRPr="00DB6D3E" w:rsidRDefault="00444490" w:rsidP="000C4113">
      <w:pPr>
        <w:pStyle w:val="lneksmlouvytext"/>
        <w:numPr>
          <w:ilvl w:val="0"/>
          <w:numId w:val="16"/>
        </w:numPr>
        <w:rPr>
          <w:rStyle w:val="Siln"/>
          <w:rFonts w:cs="Times New Roman"/>
          <w:b w:val="0"/>
          <w:bCs w:val="0"/>
          <w:lang w:val="cs-CZ"/>
        </w:rPr>
      </w:pPr>
      <w:r w:rsidRPr="00431522">
        <w:rPr>
          <w:rStyle w:val="Siln"/>
          <w:b w:val="0"/>
          <w:bCs w:val="0"/>
          <w:lang w:val="cs-CZ"/>
        </w:rPr>
        <w:t xml:space="preserve">Všechny spory vznikající z této smlouvy a v souvislosti s ní budou rozhodovány příslušným soudem České republiky. </w:t>
      </w:r>
    </w:p>
    <w:p w14:paraId="4A6FF3A7" w14:textId="77777777" w:rsidR="00DB6D3E" w:rsidRPr="00431522" w:rsidRDefault="00DB6D3E" w:rsidP="00DB6D3E">
      <w:pPr>
        <w:pStyle w:val="lneksmlouvytext"/>
        <w:ind w:left="720"/>
        <w:rPr>
          <w:rStyle w:val="Siln"/>
          <w:rFonts w:cs="Times New Roman"/>
          <w:b w:val="0"/>
          <w:bCs w:val="0"/>
          <w:lang w:val="cs-CZ"/>
        </w:rPr>
      </w:pPr>
    </w:p>
    <w:p w14:paraId="3701D7D2" w14:textId="59F1EF40" w:rsidR="002138BE" w:rsidRPr="00431522" w:rsidRDefault="00DB6D3E" w:rsidP="00DB6D3E">
      <w:pPr>
        <w:pStyle w:val="lneksmlouvynadpis"/>
        <w:rPr>
          <w:rFonts w:ascii="Arial CE" w:hAnsi="Arial CE"/>
          <w:color w:val="000000"/>
        </w:rPr>
      </w:pPr>
      <w:r>
        <w:rPr>
          <w:lang w:val="cs-CZ"/>
        </w:rPr>
        <w:t>XIV.</w:t>
      </w:r>
      <w:proofErr w:type="spellStart"/>
      <w:r w:rsidR="007D0BF8" w:rsidRPr="00431522">
        <w:t>Compliance</w:t>
      </w:r>
      <w:proofErr w:type="spellEnd"/>
      <w:r w:rsidR="007D0BF8" w:rsidRPr="00431522">
        <w:t xml:space="preserve"> doložka</w:t>
      </w:r>
    </w:p>
    <w:p w14:paraId="5CC162A3" w14:textId="77777777" w:rsidR="002138BE" w:rsidRPr="00431522" w:rsidRDefault="002138BE" w:rsidP="000C4113">
      <w:pPr>
        <w:pStyle w:val="Zkladntext"/>
        <w:numPr>
          <w:ilvl w:val="0"/>
          <w:numId w:val="17"/>
        </w:numPr>
        <w:tabs>
          <w:tab w:val="clear" w:pos="360"/>
        </w:tabs>
        <w:spacing w:before="120"/>
        <w:textAlignment w:val="baseline"/>
        <w:rPr>
          <w:rFonts w:ascii="Arial CE" w:hAnsi="Arial CE"/>
        </w:rPr>
      </w:pPr>
      <w:r w:rsidRPr="00472BA0">
        <w:rPr>
          <w:rStyle w:val="lneksmlouvytextChar"/>
        </w:rPr>
        <w:t>Smluvní strany níže svým podpisem stvrzují, že v průběhu vyjednávání o této Smlouvě</w:t>
      </w:r>
      <w:r w:rsidRPr="00431522">
        <w:rPr>
          <w:rFonts w:ascii="Arial CE" w:hAnsi="Arial CE"/>
        </w:rPr>
        <w:t xml:space="preserve"> vždy jednaly a postupovaly čestně a transparentně, a současně se zavazují, že takto budou jednat i při plnění této Smlouvy a veškerých činností s ní souvisejících.</w:t>
      </w:r>
      <w:r w:rsidRPr="00431522">
        <w:rPr>
          <w:rFonts w:ascii="Arial CE" w:hAnsi="Arial CE"/>
        </w:rPr>
        <w:br/>
      </w:r>
    </w:p>
    <w:p w14:paraId="01F1EEC5" w14:textId="77777777" w:rsidR="002138BE" w:rsidRPr="00431522" w:rsidRDefault="002138BE" w:rsidP="000C4113">
      <w:pPr>
        <w:pStyle w:val="Zkladntext"/>
        <w:numPr>
          <w:ilvl w:val="0"/>
          <w:numId w:val="17"/>
        </w:numPr>
        <w:tabs>
          <w:tab w:val="clear" w:pos="360"/>
        </w:tabs>
        <w:spacing w:before="120"/>
        <w:textAlignment w:val="baseline"/>
        <w:rPr>
          <w:rFonts w:ascii="Arial CE" w:hAnsi="Arial CE"/>
        </w:rPr>
      </w:pPr>
      <w:r w:rsidRPr="00472BA0">
        <w:rPr>
          <w:rStyle w:val="lneksmlouvytextChar"/>
        </w:rPr>
        <w:t>Smluvní strany se dále zavazují vždy jednat tak a přijmout taková opatření, aby nedošlo</w:t>
      </w:r>
      <w:r w:rsidRPr="00431522">
        <w:rPr>
          <w:rFonts w:ascii="Arial CE" w:hAnsi="Arial CE"/>
        </w:rPr>
        <w:t xml:space="preserve">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961B018" w14:textId="77777777" w:rsidR="002138BE" w:rsidRPr="00431522" w:rsidRDefault="002138BE" w:rsidP="000C4113">
      <w:pPr>
        <w:pStyle w:val="Zkladntext"/>
        <w:numPr>
          <w:ilvl w:val="0"/>
          <w:numId w:val="17"/>
        </w:numPr>
        <w:tabs>
          <w:tab w:val="clear" w:pos="360"/>
        </w:tabs>
        <w:spacing w:before="120"/>
        <w:textAlignment w:val="baseline"/>
        <w:rPr>
          <w:rFonts w:ascii="Arial CE" w:hAnsi="Arial CE"/>
        </w:rPr>
      </w:pPr>
      <w:r w:rsidRPr="00472BA0">
        <w:rPr>
          <w:rStyle w:val="lneksmlouvytextChar"/>
        </w:rPr>
        <w:t xml:space="preserve">Zhotovitel prohlašuje, že se seznámil se zásadami, hodnotami a cíli </w:t>
      </w:r>
      <w:proofErr w:type="spellStart"/>
      <w:r w:rsidRPr="00472BA0">
        <w:rPr>
          <w:rStyle w:val="lneksmlouvytextChar"/>
        </w:rPr>
        <w:t>Compliance</w:t>
      </w:r>
      <w:proofErr w:type="spellEnd"/>
      <w:r w:rsidRPr="00472BA0">
        <w:rPr>
          <w:rStyle w:val="lneksmlouvytextChar"/>
        </w:rPr>
        <w:t xml:space="preserve"> programu</w:t>
      </w:r>
      <w:r w:rsidRPr="00431522">
        <w:t xml:space="preserve"> Povodí Ohře, </w:t>
      </w:r>
      <w:proofErr w:type="spellStart"/>
      <w:r w:rsidRPr="00431522">
        <w:t>s.p</w:t>
      </w:r>
      <w:proofErr w:type="spellEnd"/>
      <w:r w:rsidRPr="00431522">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73AD48DB" w14:textId="43E32EC6" w:rsidR="002138BE" w:rsidRPr="00DB6D3E" w:rsidRDefault="002138BE" w:rsidP="000C4113">
      <w:pPr>
        <w:pStyle w:val="Zkladntext"/>
        <w:numPr>
          <w:ilvl w:val="0"/>
          <w:numId w:val="17"/>
        </w:numPr>
        <w:tabs>
          <w:tab w:val="clear" w:pos="360"/>
        </w:tabs>
        <w:spacing w:before="120"/>
        <w:textAlignment w:val="baseline"/>
        <w:rPr>
          <w:b/>
          <w:color w:val="000000"/>
          <w:u w:val="single"/>
        </w:rPr>
      </w:pPr>
      <w:r w:rsidRPr="0053225D">
        <w:rPr>
          <w:rStyle w:val="lneksmlouvytextChar"/>
        </w:rPr>
        <w:t>Smluvní strany se dále zavazují navzájem si neprodleně oznámit důvodné podezření</w:t>
      </w:r>
      <w:r w:rsidRPr="0053225D">
        <w:t xml:space="preserve"> ohledně možného naplnění skutkové podstaty jakéhokoli z trestných činů</w:t>
      </w:r>
      <w:r w:rsidR="0053225D" w:rsidRPr="0053225D">
        <w:t xml:space="preserve"> </w:t>
      </w:r>
      <w:r w:rsidR="0053225D" w:rsidRPr="00B944C1">
        <w:t>v souvislosti s touto smlouvou</w:t>
      </w:r>
      <w:r w:rsidRPr="0053225D">
        <w:t>, zejména trestného činu korupční povahy, a to bez ohledu a nad rámec případné zákonné oznamovací povinnosti; obdobné platí ve vztahu k jednání, které je v rozporu se zásadami vyjádřenými v tomto článku.</w:t>
      </w:r>
    </w:p>
    <w:p w14:paraId="7D864B5A" w14:textId="77777777" w:rsidR="00DB6D3E" w:rsidRPr="0053225D" w:rsidRDefault="00DB6D3E" w:rsidP="00DB6D3E">
      <w:pPr>
        <w:pStyle w:val="Zkladntext"/>
        <w:tabs>
          <w:tab w:val="clear" w:pos="360"/>
        </w:tabs>
        <w:spacing w:before="120"/>
        <w:ind w:left="720" w:firstLine="0"/>
        <w:textAlignment w:val="baseline"/>
        <w:rPr>
          <w:b/>
          <w:color w:val="000000"/>
          <w:u w:val="single"/>
        </w:rPr>
      </w:pPr>
    </w:p>
    <w:p w14:paraId="41861A1A" w14:textId="63447B82" w:rsidR="007D0BF8" w:rsidRPr="00431522" w:rsidRDefault="00DB6D3E" w:rsidP="00DB6D3E">
      <w:pPr>
        <w:pStyle w:val="lneksmlouvynadpis"/>
        <w:ind w:left="360"/>
      </w:pPr>
      <w:r>
        <w:rPr>
          <w:lang w:val="cs-CZ"/>
        </w:rPr>
        <w:t>XV.</w:t>
      </w:r>
      <w:r w:rsidR="007D0BF8" w:rsidRPr="00431522">
        <w:t>Ochrana a zpracování osobních údajů</w:t>
      </w:r>
    </w:p>
    <w:p w14:paraId="088AF4F6" w14:textId="55E4385D" w:rsidR="00DB6D3E" w:rsidRPr="00431522" w:rsidRDefault="007D0BF8" w:rsidP="00DB6D3E">
      <w:pPr>
        <w:pStyle w:val="SamostatntextpodlnekPVL"/>
        <w:rPr>
          <w:lang w:val="cs-CZ"/>
        </w:rPr>
      </w:pPr>
      <w:r w:rsidRPr="00431522">
        <w:rPr>
          <w:lang w:val="cs-CZ"/>
        </w:rPr>
        <w:t>V případě, že v souvislosti s touto smlouvou dochází ke zpracovávání osobních údajů, jsou tyto zpracovávány v souladu s platnými právními předpisy, které upravují ochranu a zpracování osobních údajů, zejména</w:t>
      </w:r>
      <w:r w:rsidRPr="00431522">
        <w:rPr>
          <w:color w:val="000000"/>
          <w:lang w:val="cs-CZ"/>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431522">
          <w:rPr>
            <w:lang w:val="cs-CZ"/>
          </w:rPr>
          <w:t>http://www.poh.cz/informace-o-zpracovani-osobnich-udaju/d-1369/p1=1459</w:t>
        </w:r>
      </w:hyperlink>
    </w:p>
    <w:p w14:paraId="0DEA792C" w14:textId="36E69A6C" w:rsidR="00444490" w:rsidRPr="00431522" w:rsidRDefault="00DB6D3E" w:rsidP="00DB6D3E">
      <w:pPr>
        <w:pStyle w:val="lneksmlouvynadpis"/>
        <w:ind w:left="360"/>
      </w:pPr>
      <w:r>
        <w:rPr>
          <w:lang w:val="cs-CZ"/>
        </w:rPr>
        <w:t>XVI.</w:t>
      </w:r>
      <w:r w:rsidR="00444490" w:rsidRPr="00431522">
        <w:t>Závěrečná ustanovení</w:t>
      </w:r>
    </w:p>
    <w:p w14:paraId="611534DA" w14:textId="19B7FEA5" w:rsidR="009C5F9E" w:rsidRPr="00431522" w:rsidRDefault="009C5F9E" w:rsidP="000C4113">
      <w:pPr>
        <w:pStyle w:val="lneksmlouvytext"/>
        <w:numPr>
          <w:ilvl w:val="0"/>
          <w:numId w:val="18"/>
        </w:numPr>
        <w:rPr>
          <w:lang w:val="cs-CZ"/>
        </w:rPr>
      </w:pPr>
      <w:r w:rsidRPr="00FC0BAC">
        <w:t>Právní vztahy vzniklé z této smlouvy nebo s touto smlouvou související se řídí platným českým</w:t>
      </w:r>
      <w:r w:rsidRPr="00431522">
        <w:rPr>
          <w:lang w:val="cs-CZ"/>
        </w:rPr>
        <w:t xml:space="preserve"> právem, zejména Občanským zákoníkem.</w:t>
      </w:r>
    </w:p>
    <w:p w14:paraId="6917732C" w14:textId="42B0B9F0" w:rsidR="009C5F9E" w:rsidRPr="00431522" w:rsidRDefault="009C5F9E" w:rsidP="000C4113">
      <w:pPr>
        <w:pStyle w:val="lneksmlouvytext"/>
        <w:numPr>
          <w:ilvl w:val="0"/>
          <w:numId w:val="18"/>
        </w:numPr>
        <w:rPr>
          <w:lang w:val="cs-CZ"/>
        </w:rPr>
      </w:pPr>
      <w:r w:rsidRPr="00FC0BAC">
        <w:t>Splnění smlouvy ze strany zhotovitele se stane nemožným, pokud nastoupí mimořádné</w:t>
      </w:r>
      <w:r w:rsidRPr="00431522">
        <w:rPr>
          <w:lang w:val="cs-CZ"/>
        </w:rPr>
        <w:t xml:space="preserve"> nepředvídatelné a nepřekonatelné překážky vzniklé nezávisle na jeho vůli podle § 2913 </w:t>
      </w:r>
      <w:r w:rsidRPr="00431522">
        <w:rPr>
          <w:lang w:val="cs-CZ"/>
        </w:rPr>
        <w:lastRenderedPageBreak/>
        <w:t>odst. 2 OZ. V takovém případě zhotovitel a objednatel dohodnou opatření, aby dosáhli splnění účelu smlouvy, nebo se dohodnou na změně smlouvy.</w:t>
      </w:r>
    </w:p>
    <w:p w14:paraId="43AA52AC" w14:textId="77777777" w:rsidR="009C5F9E" w:rsidRPr="00431522" w:rsidRDefault="009C5F9E" w:rsidP="000C4113">
      <w:pPr>
        <w:pStyle w:val="lneksmlouvytext"/>
        <w:numPr>
          <w:ilvl w:val="0"/>
          <w:numId w:val="18"/>
        </w:numPr>
        <w:rPr>
          <w:lang w:val="cs-CZ"/>
        </w:rPr>
      </w:pPr>
      <w:r w:rsidRPr="00FC0BAC">
        <w:t>Smluvní strana, u které nastal případ podle § 2913 odst. 2 OZ, musí o tom uvědomit druhou</w:t>
      </w:r>
      <w:r w:rsidRPr="00431522">
        <w:rPr>
          <w:lang w:val="cs-CZ"/>
        </w:rPr>
        <w:t xml:space="preserve"> smluvní stranu bezodkladně po vzniku takové okolnosti.</w:t>
      </w:r>
    </w:p>
    <w:p w14:paraId="50A645D3" w14:textId="10D9F64B" w:rsidR="009C5F9E" w:rsidRPr="00431522" w:rsidRDefault="009C5F9E" w:rsidP="000C4113">
      <w:pPr>
        <w:pStyle w:val="lneksmlouvytext"/>
        <w:numPr>
          <w:ilvl w:val="0"/>
          <w:numId w:val="18"/>
        </w:numPr>
        <w:rPr>
          <w:lang w:val="cs-CZ"/>
        </w:rPr>
      </w:pPr>
      <w:r w:rsidRPr="00FC0BAC">
        <w:t>Zhotovitel nesmí bez předchozího písemného souhlasu objednatele postoupit tuto smlouvu</w:t>
      </w:r>
      <w:r w:rsidRPr="00431522">
        <w:rPr>
          <w:lang w:val="cs-CZ"/>
        </w:rPr>
        <w:t xml:space="preserve"> nebo jakoukoliv její část, ani žádný prospěch či zájem v této smlouvě či na základě této smlouvy, ani postoupit či zastavit pohledávky z této smlouvy.  </w:t>
      </w:r>
    </w:p>
    <w:p w14:paraId="247482DA" w14:textId="14CA6760" w:rsidR="009C5F9E" w:rsidRPr="00431522" w:rsidRDefault="009C5F9E" w:rsidP="000C4113">
      <w:pPr>
        <w:pStyle w:val="lneksmlouvytext"/>
        <w:numPr>
          <w:ilvl w:val="0"/>
          <w:numId w:val="18"/>
        </w:numPr>
        <w:rPr>
          <w:lang w:val="cs-CZ"/>
        </w:rPr>
      </w:pPr>
      <w:r w:rsidRPr="00FC0BAC">
        <w:t>Zhotovitel opravňuje objednatele uveřejnit obsah smlouvy nebo její části podle zákona</w:t>
      </w:r>
      <w:r w:rsidRPr="00431522">
        <w:rPr>
          <w:lang w:val="cs-CZ"/>
        </w:rPr>
        <w:t xml:space="preserve"> o zadávání veřejných zakázek, a rovněž podle zákona č. 106/1999 Sb., o svobodném přístupu k informacím, ve znění pozdějších předpisů.</w:t>
      </w:r>
    </w:p>
    <w:p w14:paraId="5851ACEC" w14:textId="33EC9655" w:rsidR="009C5F9E" w:rsidRPr="00431522" w:rsidRDefault="009C5F9E" w:rsidP="000C4113">
      <w:pPr>
        <w:pStyle w:val="lneksmlouvytext"/>
        <w:numPr>
          <w:ilvl w:val="0"/>
          <w:numId w:val="18"/>
        </w:numPr>
        <w:rPr>
          <w:lang w:val="cs-CZ"/>
        </w:rPr>
      </w:pPr>
      <w:r w:rsidRPr="00FC0BAC">
        <w:t>Smluvní strany se dohodly, že naplnění povinnosti zveřejnění smlouvy v souladu se zněním</w:t>
      </w:r>
      <w:r w:rsidRPr="00431522">
        <w:rPr>
          <w:lang w:val="cs-CZ"/>
        </w:rPr>
        <w:t xml:space="preserve"> zákona č. 340/2015 Sb., o zvláštních podmínkách účinnosti některých smluv, uveřejňování těchto smluv a o registru smluv (zákon o registru smluv), ve znění pozdějších předpisů (dále jen „zákon o registru smluv“), zajistí objednatel.</w:t>
      </w:r>
    </w:p>
    <w:p w14:paraId="1DAA6C08" w14:textId="16500729" w:rsidR="009C5F9E" w:rsidRPr="00431522" w:rsidRDefault="009C5F9E" w:rsidP="000C4113">
      <w:pPr>
        <w:pStyle w:val="lneksmlouvytext"/>
        <w:numPr>
          <w:ilvl w:val="0"/>
          <w:numId w:val="18"/>
        </w:numPr>
        <w:rPr>
          <w:lang w:val="cs-CZ"/>
        </w:rPr>
      </w:pPr>
      <w:r w:rsidRPr="00FC0BAC">
        <w:t>Obě strany se zavazují písemně informovat o všech změnách identifikačních údajů a změnách</w:t>
      </w:r>
      <w:r w:rsidRPr="00431522">
        <w:rPr>
          <w:lang w:val="cs-CZ"/>
        </w:rPr>
        <w:t xml:space="preserve"> a návrzích změn v obchodním rejstříku, které by mohly mít vliv na splnění této smlouvy, a to do 15 kalendářních dní po tom, co tato změna nastala.</w:t>
      </w:r>
    </w:p>
    <w:p w14:paraId="31C824E7" w14:textId="172F5FED" w:rsidR="009C5F9E" w:rsidRPr="00431522" w:rsidRDefault="009C5F9E" w:rsidP="000C4113">
      <w:pPr>
        <w:pStyle w:val="lneksmlouvytext"/>
        <w:numPr>
          <w:ilvl w:val="0"/>
          <w:numId w:val="18"/>
        </w:numPr>
        <w:rPr>
          <w:lang w:val="cs-CZ"/>
        </w:rPr>
      </w:pPr>
      <w:r w:rsidRPr="00FC0BAC">
        <w:t>Případné změny nebo doplnění této smlouvy mohou být realizovány po dohodě smluvních</w:t>
      </w:r>
      <w:r w:rsidRPr="00431522">
        <w:rPr>
          <w:lang w:val="cs-CZ"/>
        </w:rPr>
        <w:t xml:space="preserve">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385DAA98" w14:textId="0F7FCB23" w:rsidR="009C5F9E" w:rsidRPr="00431522" w:rsidRDefault="009C5F9E" w:rsidP="000C4113">
      <w:pPr>
        <w:pStyle w:val="lneksmlouvytext"/>
        <w:numPr>
          <w:ilvl w:val="0"/>
          <w:numId w:val="18"/>
        </w:numPr>
      </w:pPr>
      <w:r w:rsidRPr="00431522">
        <w:t>Práva a povinnosti smluvních stran z této smlouvy přecházejí na jejich právní nástupce.</w:t>
      </w:r>
    </w:p>
    <w:p w14:paraId="7D85F88B" w14:textId="34A0AE7F" w:rsidR="009C5F9E" w:rsidRPr="00431522" w:rsidRDefault="009C5F9E" w:rsidP="000C4113">
      <w:pPr>
        <w:pStyle w:val="lneksmlouvytext"/>
        <w:numPr>
          <w:ilvl w:val="0"/>
          <w:numId w:val="18"/>
        </w:numPr>
        <w:rPr>
          <w:lang w:val="cs-CZ"/>
        </w:rPr>
      </w:pPr>
      <w:r w:rsidRPr="00FC0BAC">
        <w:t>Tato smlouva spolu se všemi přílohami a případnými dodatky představuje kompletní a úplné</w:t>
      </w:r>
      <w:r w:rsidRPr="00431522">
        <w:rPr>
          <w:lang w:val="cs-CZ"/>
        </w:rPr>
        <w:t xml:space="preserve"> ujednání mezi smluvními stranami.</w:t>
      </w:r>
    </w:p>
    <w:p w14:paraId="7814F916" w14:textId="1352FB22" w:rsidR="009C5F9E" w:rsidRPr="00431522" w:rsidRDefault="009C5F9E" w:rsidP="000C4113">
      <w:pPr>
        <w:pStyle w:val="lneksmlouvytext"/>
        <w:numPr>
          <w:ilvl w:val="0"/>
          <w:numId w:val="18"/>
        </w:numPr>
        <w:rPr>
          <w:lang w:val="cs-CZ"/>
        </w:rPr>
      </w:pPr>
      <w:r w:rsidRPr="00FC0BAC">
        <w:t>V případě, že se některé ustanovení smlouvy stane neplatným, zůstávají ostatní ustanovení</w:t>
      </w:r>
      <w:r w:rsidRPr="00431522">
        <w:rPr>
          <w:lang w:val="cs-CZ"/>
        </w:rPr>
        <w:t xml:space="preserve">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62EE3704" w14:textId="7178F548" w:rsidR="009C5F9E" w:rsidRPr="00431522" w:rsidRDefault="009C5F9E" w:rsidP="000C4113">
      <w:pPr>
        <w:pStyle w:val="lneksmlouvytext"/>
        <w:numPr>
          <w:ilvl w:val="0"/>
          <w:numId w:val="18"/>
        </w:numPr>
        <w:rPr>
          <w:lang w:val="cs-CZ"/>
        </w:rPr>
      </w:pPr>
      <w:r w:rsidRPr="00FC0BAC">
        <w:t>Tato smlouva nabývá platnosti dnem jejího podpisu poslední ze smluvních stran a účinnosti</w:t>
      </w:r>
      <w:r w:rsidRPr="00431522">
        <w:rPr>
          <w:bCs/>
          <w:color w:val="000000"/>
          <w:lang w:val="cs-CZ"/>
        </w:rPr>
        <w:t xml:space="preserve"> zveřejněním v Registru smluv, pokud této účinnosti dle příslušných ustanovení smlouvy nenabude později.</w:t>
      </w:r>
      <w:r w:rsidRPr="00431522">
        <w:rPr>
          <w:lang w:val="cs-CZ"/>
        </w:rPr>
        <w:t xml:space="preserve"> </w:t>
      </w:r>
      <w:r w:rsidRPr="00431522">
        <w:rPr>
          <w:bCs/>
          <w:color w:val="000000"/>
          <w:lang w:val="cs-CZ"/>
        </w:rPr>
        <w:t>Plnění předmětu této smlouvy před účinností této smlouvy se považuje za plnění podle této smlouvy a práva a povinnosti z něj vzniklé se řídí touto smlouvou.</w:t>
      </w:r>
    </w:p>
    <w:p w14:paraId="670A862F" w14:textId="69BF443F" w:rsidR="00EE613B" w:rsidRPr="00431522" w:rsidRDefault="009C5F9E" w:rsidP="000C4113">
      <w:pPr>
        <w:pStyle w:val="lneksmlouvytext"/>
        <w:numPr>
          <w:ilvl w:val="0"/>
          <w:numId w:val="18"/>
        </w:numPr>
        <w:rPr>
          <w:lang w:val="cs-CZ"/>
        </w:rPr>
      </w:pPr>
      <w:r w:rsidRPr="00FC0BAC">
        <w:t>Smluvní strany prohlašují, že smlouvu uzavřely určitě, vážně a srozumitelně, že je projevem</w:t>
      </w:r>
      <w:r w:rsidRPr="00431522">
        <w:rPr>
          <w:lang w:val="cs-CZ"/>
        </w:rPr>
        <w:t xml:space="preserve"> jejich pravé a svobodné vůle, a na důkaz tohoto připojují své podpisy.</w:t>
      </w:r>
    </w:p>
    <w:p w14:paraId="20F6DEC0" w14:textId="13B7D49E" w:rsidR="00EE613B" w:rsidRPr="00431522" w:rsidRDefault="00EE613B" w:rsidP="000C4113">
      <w:pPr>
        <w:pStyle w:val="lneksmlouvytext"/>
        <w:numPr>
          <w:ilvl w:val="0"/>
          <w:numId w:val="18"/>
        </w:numPr>
      </w:pPr>
      <w:r w:rsidRPr="00431522">
        <w:t xml:space="preserve">Smluvní strany nepovažují žádné ustanovení smlouvy za obchodní tajemství. </w:t>
      </w:r>
    </w:p>
    <w:p w14:paraId="39CC32A2" w14:textId="77777777" w:rsidR="00EE613B" w:rsidRPr="00431522" w:rsidRDefault="00EE613B" w:rsidP="00EE613B">
      <w:pPr>
        <w:pStyle w:val="Zkladntext"/>
        <w:ind w:hanging="76"/>
        <w:rPr>
          <w:i/>
          <w:color w:val="FF0000"/>
        </w:rPr>
      </w:pPr>
      <w:r w:rsidRPr="00431522">
        <w:rPr>
          <w:i/>
          <w:color w:val="FF0000"/>
        </w:rPr>
        <w:t>(pozn.</w:t>
      </w:r>
      <w:r w:rsidRPr="00431522">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04351377" w14:textId="54E97052" w:rsidR="009C5F9E" w:rsidRPr="00431522" w:rsidRDefault="009C5F9E" w:rsidP="00EE613B">
      <w:pPr>
        <w:pStyle w:val="lneksmlouvytext"/>
        <w:ind w:left="360"/>
        <w:rPr>
          <w:lang w:val="cs-CZ"/>
        </w:rPr>
      </w:pPr>
    </w:p>
    <w:p w14:paraId="542E211F" w14:textId="77777777" w:rsidR="001B05C1" w:rsidRPr="00431522" w:rsidRDefault="001B05C1" w:rsidP="000C4113">
      <w:pPr>
        <w:pStyle w:val="lneksmlouvytextPVL"/>
        <w:numPr>
          <w:ilvl w:val="0"/>
          <w:numId w:val="18"/>
        </w:numPr>
        <w:spacing w:after="180"/>
        <w:rPr>
          <w:lang w:val="cs-CZ"/>
        </w:rPr>
      </w:pPr>
      <w:bookmarkStart w:id="34" w:name="_Hlk148017674"/>
      <w:r w:rsidRPr="00FC0BAC">
        <w:rPr>
          <w:rStyle w:val="lneksmlouvytextChar"/>
        </w:rPr>
        <w:lastRenderedPageBreak/>
        <w:t>Uzavřením této smlouvy přenáší objednatel na zhotovitele odbornou, stavební, technickou,</w:t>
      </w:r>
      <w:r w:rsidRPr="00431522">
        <w:rPr>
          <w:lang w:val="cs-CZ"/>
        </w:rPr>
        <w:t xml:space="preserve"> ekonomickou a organizační odpovědnost za přípravu a realizaci stavby a stejně tak i za provádění prací a dodávek.</w:t>
      </w:r>
    </w:p>
    <w:p w14:paraId="08B97523" w14:textId="6AB42463" w:rsidR="001B05C1" w:rsidRPr="00431522" w:rsidRDefault="001B05C1" w:rsidP="000C4113">
      <w:pPr>
        <w:pStyle w:val="lneksmlouvytextPVL"/>
        <w:numPr>
          <w:ilvl w:val="0"/>
          <w:numId w:val="18"/>
        </w:numPr>
        <w:spacing w:after="180"/>
        <w:rPr>
          <w:lang w:val="cs-CZ"/>
        </w:rPr>
      </w:pPr>
      <w:r w:rsidRPr="00FC0BAC">
        <w:rPr>
          <w:rStyle w:val="lneksmlouvytextChar"/>
        </w:rPr>
        <w:t>Zhotovitel na sebe převzal nebezpečí změny okolností. Před uzavřením smlouvy zvážil plně</w:t>
      </w:r>
      <w:r w:rsidRPr="00431522">
        <w:rPr>
          <w:lang w:val="cs-CZ"/>
        </w:rPr>
        <w:t xml:space="preserve"> hospodářskou, ekonomickou i faktickou situaci a je si plně vědom okolností Smlouvy, jakož i okolností, které mohou po uzavření této smlouvy nastat. Tuto smlouvu nelze v jeho prospěch měnit rozhodnutím soudu v jakékoli její části.</w:t>
      </w:r>
    </w:p>
    <w:p w14:paraId="558276DB" w14:textId="7459BD1F" w:rsidR="0019558F" w:rsidRPr="00431522" w:rsidRDefault="0019558F" w:rsidP="000C4113">
      <w:pPr>
        <w:pStyle w:val="lneksmlouvytextPVL"/>
        <w:numPr>
          <w:ilvl w:val="0"/>
          <w:numId w:val="18"/>
        </w:numPr>
        <w:spacing w:after="180"/>
        <w:rPr>
          <w:lang w:val="cs-CZ"/>
        </w:rPr>
      </w:pPr>
      <w:r w:rsidRPr="00FC0BAC">
        <w:rPr>
          <w:rStyle w:val="lneksmlouvytextChar"/>
        </w:rPr>
        <w:t>Nedílnou součástí smlouvy jsou následující přílohy. Pokud tato smlouva a její přílohy obsahují</w:t>
      </w:r>
      <w:r w:rsidRPr="00431522">
        <w:rPr>
          <w:lang w:val="cs-CZ"/>
        </w:rPr>
        <w:t xml:space="preserve"> ujednání o tomtéž, platí při takovém konfliktu následující pořadí priorit:</w:t>
      </w:r>
    </w:p>
    <w:p w14:paraId="09169457" w14:textId="77777777" w:rsidR="0019558F" w:rsidRPr="00431522" w:rsidRDefault="0019558F" w:rsidP="0019558F">
      <w:pPr>
        <w:pStyle w:val="lneksmlouvytextPVL"/>
        <w:spacing w:after="180"/>
        <w:ind w:left="357" w:firstLine="0"/>
        <w:rPr>
          <w:rFonts w:eastAsia="Times New Roman"/>
          <w:lang w:val="cs-CZ" w:eastAsia="cs-CZ"/>
        </w:rPr>
      </w:pPr>
      <w:r w:rsidRPr="00431522">
        <w:rPr>
          <w:rFonts w:eastAsia="Times New Roman"/>
          <w:lang w:val="cs-CZ" w:eastAsia="cs-CZ"/>
        </w:rPr>
        <w:t>Priorita 1)</w:t>
      </w:r>
      <w:r w:rsidRPr="00431522">
        <w:rPr>
          <w:rFonts w:eastAsia="Times New Roman"/>
          <w:lang w:val="cs-CZ" w:eastAsia="cs-CZ"/>
        </w:rPr>
        <w:tab/>
        <w:t>Tato smlouva</w:t>
      </w:r>
    </w:p>
    <w:p w14:paraId="0C874F07" w14:textId="6BBA911F" w:rsidR="009B03EF" w:rsidRDefault="009B03EF" w:rsidP="009B03EF">
      <w:pPr>
        <w:pStyle w:val="lneksmlouvytextPVL"/>
        <w:ind w:left="357" w:firstLine="0"/>
        <w:rPr>
          <w:lang w:val="cs-CZ"/>
        </w:rPr>
      </w:pPr>
      <w:r w:rsidRPr="00C03162">
        <w:rPr>
          <w:lang w:val="cs-CZ"/>
        </w:rPr>
        <w:t>Priorita 3) Příloha č.1: Oceněn</w:t>
      </w:r>
      <w:r>
        <w:rPr>
          <w:lang w:val="cs-CZ"/>
        </w:rPr>
        <w:t>é</w:t>
      </w:r>
      <w:r w:rsidRPr="00C03162">
        <w:rPr>
          <w:lang w:val="cs-CZ"/>
        </w:rPr>
        <w:t xml:space="preserve"> soupis</w:t>
      </w:r>
      <w:r>
        <w:rPr>
          <w:lang w:val="cs-CZ"/>
        </w:rPr>
        <w:t>y</w:t>
      </w:r>
      <w:r w:rsidRPr="00C03162">
        <w:rPr>
          <w:lang w:val="cs-CZ"/>
        </w:rPr>
        <w:t xml:space="preserve"> prací</w:t>
      </w:r>
    </w:p>
    <w:p w14:paraId="6F5E4C51" w14:textId="77777777" w:rsidR="009B03EF" w:rsidRPr="00C03162" w:rsidRDefault="009B03EF" w:rsidP="009B03EF">
      <w:pPr>
        <w:pStyle w:val="lneksmlouvytextPVL"/>
        <w:ind w:left="357" w:firstLine="0"/>
        <w:rPr>
          <w:lang w:val="cs-CZ"/>
        </w:rPr>
      </w:pPr>
    </w:p>
    <w:p w14:paraId="3DEF6F6C" w14:textId="2B713589" w:rsidR="009B03EF" w:rsidRDefault="009B03EF" w:rsidP="009B03EF">
      <w:pPr>
        <w:pStyle w:val="lneksmlouvytextPVL"/>
        <w:ind w:left="357" w:firstLine="0"/>
        <w:rPr>
          <w:lang w:val="cs-CZ"/>
        </w:rPr>
      </w:pPr>
      <w:r w:rsidRPr="00C03162">
        <w:rPr>
          <w:lang w:val="cs-CZ"/>
        </w:rPr>
        <w:t>Priorita 2) Příloh</w:t>
      </w:r>
      <w:r>
        <w:rPr>
          <w:lang w:val="cs-CZ"/>
        </w:rPr>
        <w:t>y</w:t>
      </w:r>
      <w:r w:rsidRPr="00C03162">
        <w:rPr>
          <w:lang w:val="cs-CZ"/>
        </w:rPr>
        <w:t xml:space="preserve"> č.2: Projektov</w:t>
      </w:r>
      <w:r>
        <w:rPr>
          <w:lang w:val="cs-CZ"/>
        </w:rPr>
        <w:t>é</w:t>
      </w:r>
      <w:r w:rsidRPr="00C03162">
        <w:rPr>
          <w:lang w:val="cs-CZ"/>
        </w:rPr>
        <w:t xml:space="preserve"> dokumentace: </w:t>
      </w:r>
      <w:r w:rsidRPr="00A96EEF">
        <w:rPr>
          <w:lang w:val="cs-CZ"/>
        </w:rPr>
        <w:t>„</w:t>
      </w:r>
      <w:r w:rsidRPr="00A96EEF">
        <w:rPr>
          <w:bCs/>
        </w:rPr>
        <w:t xml:space="preserve">MVE Loket – betonové konstrukce MVE a fasáda“ z 02/2021 + </w:t>
      </w:r>
      <w:r w:rsidRPr="00A96EEF">
        <w:t xml:space="preserve">„MVE Loket - LB a PB zeď odtokového kanálu“ z 11/2023, zpracované firmou </w:t>
      </w:r>
      <w:proofErr w:type="spellStart"/>
      <w:r w:rsidRPr="00A96EEF">
        <w:rPr>
          <w:rFonts w:eastAsia="CIDFont+F2"/>
        </w:rPr>
        <w:t>Mürabell</w:t>
      </w:r>
      <w:proofErr w:type="spellEnd"/>
      <w:r w:rsidRPr="00A96EEF">
        <w:rPr>
          <w:rFonts w:eastAsia="CIDFont+F2"/>
        </w:rPr>
        <w:t xml:space="preserve"> s.r.o.</w:t>
      </w:r>
      <w:r w:rsidRPr="00A96EEF">
        <w:t xml:space="preserve">, se sídlem Hořejší 116. </w:t>
      </w:r>
      <w:r w:rsidRPr="00A96EEF">
        <w:rPr>
          <w:rFonts w:eastAsia="CIDFont+F2"/>
        </w:rPr>
        <w:t>267 03 Hudlice</w:t>
      </w:r>
      <w:r w:rsidRPr="00A96EEF">
        <w:t xml:space="preserve">, IČO: </w:t>
      </w:r>
      <w:r w:rsidRPr="00A96EEF">
        <w:rPr>
          <w:rFonts w:eastAsia="CIDFont+F2"/>
        </w:rPr>
        <w:t>28387767</w:t>
      </w:r>
      <w:r w:rsidRPr="00C03162">
        <w:rPr>
          <w:lang w:val="cs-CZ"/>
        </w:rPr>
        <w:t>.</w:t>
      </w:r>
    </w:p>
    <w:p w14:paraId="71031C37" w14:textId="77777777" w:rsidR="009B03EF" w:rsidRPr="00C03162" w:rsidRDefault="009B03EF" w:rsidP="009B03EF">
      <w:pPr>
        <w:pStyle w:val="lneksmlouvytextPVL"/>
        <w:ind w:left="357" w:firstLine="0"/>
        <w:rPr>
          <w:lang w:val="cs-CZ"/>
        </w:rPr>
      </w:pPr>
    </w:p>
    <w:p w14:paraId="25925EB3" w14:textId="1F5E6910" w:rsidR="009B03EF" w:rsidRDefault="009B03EF" w:rsidP="009B03EF">
      <w:pPr>
        <w:pStyle w:val="lneksmlouvytextPVL"/>
        <w:ind w:left="357" w:firstLine="0"/>
        <w:rPr>
          <w:lang w:val="cs-CZ"/>
        </w:rPr>
      </w:pPr>
      <w:r w:rsidRPr="00C03162">
        <w:rPr>
          <w:lang w:val="cs-CZ"/>
        </w:rPr>
        <w:t>Priorita 1)</w:t>
      </w:r>
      <w:r w:rsidRPr="00C03162">
        <w:rPr>
          <w:lang w:val="cs-CZ"/>
        </w:rPr>
        <w:tab/>
        <w:t>Příloha č.3: Čestné prohlášení o společensky odpovědném plnění veřejné zakázky.</w:t>
      </w:r>
    </w:p>
    <w:p w14:paraId="03F140B1" w14:textId="77777777" w:rsidR="009B03EF" w:rsidRPr="00C03162" w:rsidRDefault="009B03EF" w:rsidP="009B03EF">
      <w:pPr>
        <w:pStyle w:val="lneksmlouvytextPVL"/>
        <w:ind w:left="357" w:firstLine="0"/>
        <w:rPr>
          <w:lang w:val="cs-CZ"/>
        </w:rPr>
      </w:pPr>
    </w:p>
    <w:p w14:paraId="7B47B20B" w14:textId="594B6A6A" w:rsidR="009B03EF" w:rsidRDefault="009B03EF" w:rsidP="009B03EF">
      <w:pPr>
        <w:pStyle w:val="lneksmlouvytextPVL"/>
        <w:ind w:left="357" w:firstLine="0"/>
        <w:rPr>
          <w:lang w:val="cs-CZ"/>
        </w:rPr>
      </w:pPr>
      <w:r w:rsidRPr="00C03162">
        <w:rPr>
          <w:lang w:val="cs-CZ"/>
        </w:rPr>
        <w:t>Priorita 1)</w:t>
      </w:r>
      <w:r w:rsidRPr="00C03162">
        <w:rPr>
          <w:lang w:val="cs-CZ"/>
        </w:rPr>
        <w:tab/>
        <w:t>Příloha č.4: Čestné prohlášení k finančním sankcím</w:t>
      </w:r>
    </w:p>
    <w:p w14:paraId="3D3E537A" w14:textId="77777777" w:rsidR="009B03EF" w:rsidRPr="00C03162" w:rsidRDefault="009B03EF" w:rsidP="009B03EF">
      <w:pPr>
        <w:pStyle w:val="lneksmlouvytextPVL"/>
        <w:ind w:left="357" w:firstLine="0"/>
        <w:rPr>
          <w:lang w:val="cs-CZ"/>
        </w:rPr>
      </w:pPr>
    </w:p>
    <w:p w14:paraId="088658F8" w14:textId="1B154989" w:rsidR="009B03EF" w:rsidRDefault="009B03EF" w:rsidP="009B03EF">
      <w:pPr>
        <w:pStyle w:val="lneksmlouvytextPVL"/>
        <w:ind w:left="357" w:firstLine="0"/>
        <w:rPr>
          <w:lang w:val="cs-CZ"/>
        </w:rPr>
      </w:pPr>
      <w:r w:rsidRPr="00C03162">
        <w:rPr>
          <w:lang w:val="cs-CZ"/>
        </w:rPr>
        <w:t xml:space="preserve">Priorita </w:t>
      </w:r>
      <w:r w:rsidRPr="0035774A">
        <w:rPr>
          <w:lang w:val="cs-CZ"/>
        </w:rPr>
        <w:t>1)</w:t>
      </w:r>
      <w:r w:rsidRPr="0035774A">
        <w:rPr>
          <w:lang w:val="cs-CZ"/>
        </w:rPr>
        <w:tab/>
        <w:t>Příloha č.5: Čestné prohlášení o neexistenci střetu zájmů</w:t>
      </w:r>
    </w:p>
    <w:p w14:paraId="1AB2DAEC" w14:textId="77777777" w:rsidR="009B03EF" w:rsidRPr="00C03162" w:rsidRDefault="009B03EF" w:rsidP="009B03EF">
      <w:pPr>
        <w:pStyle w:val="lneksmlouvytextPVL"/>
        <w:ind w:left="357" w:firstLine="0"/>
        <w:rPr>
          <w:lang w:val="cs-CZ"/>
        </w:rPr>
      </w:pPr>
    </w:p>
    <w:p w14:paraId="250FD712" w14:textId="77777777" w:rsidR="009B03EF" w:rsidRPr="0035774A" w:rsidRDefault="009B03EF" w:rsidP="009B03EF">
      <w:pPr>
        <w:pStyle w:val="lneksmlouvytextPVL"/>
        <w:spacing w:after="160" w:line="259" w:lineRule="auto"/>
        <w:ind w:left="357" w:hanging="73"/>
        <w:rPr>
          <w:lang w:val="cs-CZ"/>
        </w:rPr>
      </w:pPr>
      <w:r w:rsidRPr="0035774A">
        <w:rPr>
          <w:lang w:val="cs-CZ"/>
        </w:rPr>
        <w:t xml:space="preserve"> Priorita 3</w:t>
      </w:r>
      <w:proofErr w:type="gramStart"/>
      <w:r w:rsidRPr="0035774A">
        <w:rPr>
          <w:lang w:val="cs-CZ"/>
        </w:rPr>
        <w:t>)  Příloha</w:t>
      </w:r>
      <w:proofErr w:type="gramEnd"/>
      <w:r w:rsidRPr="0035774A">
        <w:rPr>
          <w:lang w:val="cs-CZ"/>
        </w:rPr>
        <w:t xml:space="preserve"> č.6: Předpokládaný harmonogram časového postupu prací, který slouží jako vzor pro sestavení harmonogramu dle čl. II. této smlouvy</w:t>
      </w:r>
    </w:p>
    <w:bookmarkEnd w:id="34"/>
    <w:p w14:paraId="3A377E1B" w14:textId="77777777" w:rsidR="007A214D" w:rsidRPr="00431522" w:rsidRDefault="007A214D" w:rsidP="00406A18">
      <w:pPr>
        <w:keepNext/>
        <w:jc w:val="both"/>
        <w:rPr>
          <w:rFonts w:ascii="Arial" w:hAnsi="Arial" w:cs="Arial"/>
        </w:rPr>
      </w:pPr>
    </w:p>
    <w:p w14:paraId="7ED97BE6" w14:textId="4040BAD8" w:rsidR="00E35AF9" w:rsidRPr="00E059F2" w:rsidRDefault="00E35AF9" w:rsidP="00E35AF9">
      <w:pPr>
        <w:spacing w:after="0" w:line="240" w:lineRule="auto"/>
        <w:ind w:firstLine="284"/>
        <w:jc w:val="both"/>
        <w:rPr>
          <w:rFonts w:ascii="Arial" w:eastAsia="Times New Roman" w:hAnsi="Arial" w:cs="Arial"/>
          <w:lang w:eastAsia="cs-CZ"/>
        </w:rPr>
      </w:pPr>
      <w:bookmarkStart w:id="35" w:name="_Hlk137564436"/>
      <w:r w:rsidRPr="00E059F2">
        <w:rPr>
          <w:rFonts w:ascii="Arial" w:eastAsia="Times New Roman" w:hAnsi="Arial" w:cs="Arial"/>
          <w:lang w:eastAsia="cs-CZ"/>
        </w:rPr>
        <w:t xml:space="preserve">Ing. Vlastimil </w:t>
      </w:r>
      <w:proofErr w:type="spellStart"/>
      <w:r w:rsidRPr="00E059F2">
        <w:rPr>
          <w:rFonts w:ascii="Arial" w:eastAsia="Times New Roman" w:hAnsi="Arial" w:cs="Arial"/>
          <w:lang w:eastAsia="cs-CZ"/>
        </w:rPr>
        <w:t>Hasík</w:t>
      </w:r>
      <w:proofErr w:type="spellEnd"/>
      <w:r w:rsidRPr="00E059F2">
        <w:rPr>
          <w:rFonts w:ascii="Arial" w:eastAsia="Times New Roman" w:hAnsi="Arial" w:cs="Arial"/>
          <w:lang w:eastAsia="cs-CZ"/>
        </w:rPr>
        <w:tab/>
      </w:r>
      <w:r w:rsidRPr="00E059F2">
        <w:rPr>
          <w:rFonts w:ascii="Arial" w:eastAsia="Times New Roman" w:hAnsi="Arial" w:cs="Arial"/>
          <w:lang w:eastAsia="cs-CZ"/>
        </w:rPr>
        <w:tab/>
      </w:r>
      <w:r w:rsidRPr="00E059F2">
        <w:rPr>
          <w:rFonts w:ascii="Arial" w:eastAsia="Times New Roman" w:hAnsi="Arial" w:cs="Arial"/>
          <w:lang w:eastAsia="cs-CZ"/>
        </w:rPr>
        <w:tab/>
      </w:r>
      <w:r w:rsidRPr="00E059F2">
        <w:rPr>
          <w:rFonts w:ascii="Arial" w:eastAsia="Times New Roman" w:hAnsi="Arial" w:cs="Arial"/>
          <w:lang w:eastAsia="cs-CZ"/>
        </w:rPr>
        <w:tab/>
      </w:r>
      <w:proofErr w:type="spellStart"/>
      <w:r w:rsidRPr="00E059F2">
        <w:rPr>
          <w:rFonts w:ascii="Arial" w:eastAsia="Times New Roman" w:hAnsi="Arial" w:cs="Arial"/>
          <w:lang w:eastAsia="cs-CZ"/>
        </w:rPr>
        <w:t>xxx</w:t>
      </w:r>
      <w:proofErr w:type="spellEnd"/>
      <w:r w:rsidRPr="00E059F2">
        <w:rPr>
          <w:rFonts w:ascii="Arial" w:eastAsia="Times New Roman" w:hAnsi="Arial" w:cs="Arial"/>
          <w:lang w:eastAsia="cs-CZ"/>
        </w:rPr>
        <w:tab/>
      </w:r>
      <w:r w:rsidRPr="00E059F2">
        <w:rPr>
          <w:rFonts w:ascii="Arial" w:eastAsia="Times New Roman" w:hAnsi="Arial" w:cs="Arial"/>
          <w:lang w:eastAsia="cs-CZ"/>
        </w:rPr>
        <w:tab/>
      </w:r>
      <w:r w:rsidRPr="00E059F2">
        <w:rPr>
          <w:rFonts w:ascii="Arial" w:eastAsia="Times New Roman" w:hAnsi="Arial" w:cs="Arial"/>
          <w:lang w:eastAsia="cs-CZ"/>
        </w:rPr>
        <w:tab/>
      </w:r>
    </w:p>
    <w:p w14:paraId="787317FE" w14:textId="77777777" w:rsidR="00E35AF9" w:rsidRPr="00E059F2" w:rsidRDefault="00E35AF9" w:rsidP="00E35AF9">
      <w:pPr>
        <w:spacing w:after="0" w:line="240" w:lineRule="auto"/>
        <w:ind w:firstLine="284"/>
        <w:jc w:val="both"/>
        <w:rPr>
          <w:rFonts w:ascii="Arial" w:eastAsia="Times New Roman" w:hAnsi="Arial" w:cs="Arial"/>
          <w:lang w:eastAsia="cs-CZ"/>
        </w:rPr>
      </w:pPr>
      <w:r w:rsidRPr="00E059F2">
        <w:rPr>
          <w:rFonts w:ascii="Arial" w:eastAsia="Times New Roman" w:hAnsi="Arial" w:cs="Arial"/>
          <w:lang w:eastAsia="cs-CZ"/>
        </w:rPr>
        <w:t>investiční ředitel</w:t>
      </w:r>
      <w:r w:rsidRPr="00E059F2">
        <w:rPr>
          <w:rFonts w:ascii="Arial" w:eastAsia="Times New Roman" w:hAnsi="Arial" w:cs="Arial"/>
          <w:lang w:eastAsia="cs-CZ"/>
        </w:rPr>
        <w:tab/>
      </w:r>
      <w:r w:rsidRPr="00E059F2">
        <w:rPr>
          <w:rFonts w:ascii="Arial" w:eastAsia="Times New Roman" w:hAnsi="Arial" w:cs="Arial"/>
          <w:lang w:eastAsia="cs-CZ"/>
        </w:rPr>
        <w:tab/>
        <w:t xml:space="preserve"> </w:t>
      </w:r>
      <w:r w:rsidRPr="00E059F2">
        <w:rPr>
          <w:rFonts w:ascii="Arial" w:eastAsia="Times New Roman" w:hAnsi="Arial" w:cs="Arial"/>
          <w:lang w:eastAsia="cs-CZ"/>
        </w:rPr>
        <w:tab/>
      </w:r>
      <w:r w:rsidRPr="00E059F2">
        <w:rPr>
          <w:rFonts w:ascii="Arial" w:eastAsia="Times New Roman" w:hAnsi="Arial" w:cs="Arial"/>
          <w:lang w:eastAsia="cs-CZ"/>
        </w:rPr>
        <w:tab/>
      </w:r>
      <w:r w:rsidRPr="00E059F2">
        <w:rPr>
          <w:rFonts w:ascii="Arial" w:eastAsia="Times New Roman" w:hAnsi="Arial" w:cs="Arial"/>
          <w:lang w:eastAsia="cs-CZ"/>
        </w:rPr>
        <w:tab/>
      </w:r>
      <w:proofErr w:type="spellStart"/>
      <w:r w:rsidRPr="00E059F2">
        <w:rPr>
          <w:rFonts w:ascii="Arial" w:eastAsia="Times New Roman" w:hAnsi="Arial" w:cs="Arial"/>
          <w:lang w:eastAsia="cs-CZ"/>
        </w:rPr>
        <w:t>xxx</w:t>
      </w:r>
      <w:proofErr w:type="spellEnd"/>
    </w:p>
    <w:p w14:paraId="726C6BC6" w14:textId="0E4CCB70" w:rsidR="00E35AF9" w:rsidRPr="00E059F2" w:rsidRDefault="00E35AF9" w:rsidP="00E35AF9">
      <w:pPr>
        <w:spacing w:after="0" w:line="240" w:lineRule="auto"/>
        <w:ind w:firstLine="284"/>
        <w:jc w:val="both"/>
        <w:rPr>
          <w:rFonts w:ascii="Arial" w:eastAsia="Times New Roman" w:hAnsi="Arial" w:cs="Arial"/>
          <w:lang w:eastAsia="cs-CZ"/>
        </w:rPr>
      </w:pPr>
      <w:r w:rsidRPr="00E059F2">
        <w:rPr>
          <w:rFonts w:ascii="Arial" w:eastAsia="Times New Roman" w:hAnsi="Arial" w:cs="Arial"/>
          <w:lang w:eastAsia="cs-CZ"/>
        </w:rPr>
        <w:t>Povodí Ohře, státní podnik</w:t>
      </w:r>
      <w:r w:rsidRPr="00E059F2">
        <w:rPr>
          <w:rFonts w:ascii="Arial" w:eastAsia="Times New Roman" w:hAnsi="Arial" w:cs="Arial"/>
          <w:lang w:eastAsia="cs-CZ"/>
        </w:rPr>
        <w:tab/>
      </w:r>
      <w:r w:rsidRPr="00E059F2">
        <w:rPr>
          <w:rFonts w:ascii="Arial" w:eastAsia="Times New Roman" w:hAnsi="Arial" w:cs="Arial"/>
          <w:lang w:eastAsia="cs-CZ"/>
        </w:rPr>
        <w:tab/>
      </w:r>
      <w:r w:rsidRPr="00E059F2">
        <w:rPr>
          <w:rFonts w:ascii="Arial" w:eastAsia="Times New Roman" w:hAnsi="Arial" w:cs="Arial"/>
          <w:lang w:eastAsia="cs-CZ"/>
        </w:rPr>
        <w:tab/>
      </w:r>
      <w:proofErr w:type="spellStart"/>
      <w:r w:rsidRPr="00E059F2">
        <w:rPr>
          <w:rFonts w:ascii="Arial" w:eastAsia="Times New Roman" w:hAnsi="Arial" w:cs="Arial"/>
          <w:lang w:eastAsia="cs-CZ"/>
        </w:rPr>
        <w:t>xxx</w:t>
      </w:r>
      <w:proofErr w:type="spellEnd"/>
    </w:p>
    <w:p w14:paraId="446F788D" w14:textId="77777777" w:rsidR="00E35AF9" w:rsidRPr="00E059F2" w:rsidRDefault="00E35AF9" w:rsidP="00E35AF9">
      <w:pPr>
        <w:spacing w:after="0" w:line="240" w:lineRule="auto"/>
        <w:ind w:firstLine="284"/>
        <w:jc w:val="both"/>
        <w:rPr>
          <w:rFonts w:ascii="Arial" w:eastAsia="Times New Roman" w:hAnsi="Arial" w:cs="Arial"/>
          <w:lang w:eastAsia="cs-CZ"/>
        </w:rPr>
      </w:pPr>
    </w:p>
    <w:p w14:paraId="3713A6CA" w14:textId="332533E5" w:rsidR="001F31B2" w:rsidRPr="00E059F2" w:rsidRDefault="00E35AF9" w:rsidP="00E35AF9">
      <w:pPr>
        <w:spacing w:after="0" w:line="240" w:lineRule="auto"/>
        <w:ind w:firstLine="284"/>
        <w:jc w:val="both"/>
        <w:rPr>
          <w:rFonts w:ascii="Arial" w:eastAsia="Times New Roman" w:hAnsi="Arial" w:cs="Arial"/>
          <w:lang w:eastAsia="cs-CZ"/>
        </w:rPr>
      </w:pPr>
      <w:r w:rsidRPr="00E059F2">
        <w:rPr>
          <w:rFonts w:ascii="Arial" w:eastAsia="Times New Roman" w:hAnsi="Arial" w:cs="Arial"/>
          <w:lang w:eastAsia="cs-CZ"/>
        </w:rPr>
        <w:t>elektronicky podepsal</w:t>
      </w:r>
      <w:r w:rsidRPr="00E059F2">
        <w:rPr>
          <w:rFonts w:ascii="Arial" w:eastAsia="Times New Roman" w:hAnsi="Arial" w:cs="Arial"/>
          <w:lang w:eastAsia="cs-CZ"/>
        </w:rPr>
        <w:tab/>
      </w:r>
      <w:r w:rsidRPr="00E059F2">
        <w:rPr>
          <w:rFonts w:ascii="Arial" w:eastAsia="Times New Roman" w:hAnsi="Arial" w:cs="Arial"/>
          <w:lang w:eastAsia="cs-CZ"/>
        </w:rPr>
        <w:tab/>
      </w:r>
      <w:r w:rsidRPr="00E059F2">
        <w:rPr>
          <w:rFonts w:ascii="Arial" w:eastAsia="Times New Roman" w:hAnsi="Arial" w:cs="Arial"/>
          <w:lang w:eastAsia="cs-CZ"/>
        </w:rPr>
        <w:tab/>
      </w:r>
      <w:r w:rsidRPr="00E059F2">
        <w:rPr>
          <w:rFonts w:ascii="Arial" w:eastAsia="Times New Roman" w:hAnsi="Arial" w:cs="Arial"/>
          <w:lang w:eastAsia="cs-CZ"/>
        </w:rPr>
        <w:tab/>
        <w:t>elektronicky podepsal</w:t>
      </w:r>
      <w:bookmarkEnd w:id="35"/>
    </w:p>
    <w:sectPr w:rsidR="001F31B2" w:rsidRPr="00E059F2"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9C46F" w14:textId="77777777" w:rsidR="005C17B6" w:rsidRDefault="005C17B6" w:rsidP="003D5BD6">
      <w:pPr>
        <w:spacing w:after="0" w:line="240" w:lineRule="auto"/>
      </w:pPr>
      <w:r>
        <w:separator/>
      </w:r>
    </w:p>
  </w:endnote>
  <w:endnote w:type="continuationSeparator" w:id="0">
    <w:p w14:paraId="0AF43C95" w14:textId="77777777" w:rsidR="005C17B6" w:rsidRDefault="005C17B6"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C91F49" w:rsidRPr="00666100" w:rsidRDefault="00C91F49">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C91F49" w:rsidRDefault="00C91F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06F22" w14:textId="77777777" w:rsidR="005C17B6" w:rsidRDefault="005C17B6" w:rsidP="003D5BD6">
      <w:pPr>
        <w:spacing w:after="0" w:line="240" w:lineRule="auto"/>
      </w:pPr>
      <w:r>
        <w:separator/>
      </w:r>
    </w:p>
  </w:footnote>
  <w:footnote w:type="continuationSeparator" w:id="0">
    <w:p w14:paraId="1EDDE04B" w14:textId="77777777" w:rsidR="005C17B6" w:rsidRDefault="005C17B6"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716AEEE" w:rsidR="00C91F49" w:rsidRPr="00666100" w:rsidRDefault="00C91F49" w:rsidP="0037031E">
    <w:pPr>
      <w:pStyle w:val="Zhlav"/>
      <w:jc w:val="right"/>
      <w:rPr>
        <w:rFonts w:ascii="Arial" w:hAnsi="Arial" w:cs="Arial"/>
      </w:rPr>
    </w:pPr>
    <w:r w:rsidRPr="00666100">
      <w:rPr>
        <w:rFonts w:ascii="Arial" w:hAnsi="Arial" w:cs="Arial"/>
      </w:rPr>
      <w:t>Smlouva o dílo</w:t>
    </w:r>
  </w:p>
  <w:p w14:paraId="4DEEE77E" w14:textId="77777777" w:rsidR="00C91F49" w:rsidRDefault="00C91F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2542"/>
    <w:multiLevelType w:val="hybridMultilevel"/>
    <w:tmpl w:val="063A31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CE2F92"/>
    <w:multiLevelType w:val="hybridMultilevel"/>
    <w:tmpl w:val="6CDA4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5D17BA"/>
    <w:multiLevelType w:val="hybridMultilevel"/>
    <w:tmpl w:val="ED3E2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8B038C"/>
    <w:multiLevelType w:val="hybridMultilevel"/>
    <w:tmpl w:val="7618E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140C5A"/>
    <w:multiLevelType w:val="hybridMultilevel"/>
    <w:tmpl w:val="180CC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725556"/>
    <w:multiLevelType w:val="hybridMultilevel"/>
    <w:tmpl w:val="E5DA6A0A"/>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6" w15:restartNumberingAfterBreak="0">
    <w:nsid w:val="35F125DB"/>
    <w:multiLevelType w:val="hybridMultilevel"/>
    <w:tmpl w:val="F1784260"/>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7" w15:restartNumberingAfterBreak="0">
    <w:nsid w:val="3B225933"/>
    <w:multiLevelType w:val="hybridMultilevel"/>
    <w:tmpl w:val="7C487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B242C6"/>
    <w:multiLevelType w:val="hybridMultilevel"/>
    <w:tmpl w:val="D7E85B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5303FC"/>
    <w:multiLevelType w:val="hybridMultilevel"/>
    <w:tmpl w:val="19CC04D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51F028D8"/>
    <w:multiLevelType w:val="hybridMultilevel"/>
    <w:tmpl w:val="1BD63B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E4129B"/>
    <w:multiLevelType w:val="hybridMultilevel"/>
    <w:tmpl w:val="36A2601E"/>
    <w:lvl w:ilvl="0" w:tplc="9A540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59281E66"/>
    <w:multiLevelType w:val="hybridMultilevel"/>
    <w:tmpl w:val="E6084C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5A5EA4"/>
    <w:multiLevelType w:val="hybridMultilevel"/>
    <w:tmpl w:val="2E26E1BC"/>
    <w:lvl w:ilvl="0" w:tplc="0405000F">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9C53E5"/>
    <w:multiLevelType w:val="hybridMultilevel"/>
    <w:tmpl w:val="52F870A2"/>
    <w:lvl w:ilvl="0" w:tplc="77768D9E">
      <w:start w:val="1"/>
      <w:numFmt w:val="lowerLetter"/>
      <w:lvlText w:val="%1)"/>
      <w:lvlJc w:val="left"/>
      <w:pPr>
        <w:ind w:left="2492" w:hanging="360"/>
      </w:pPr>
      <w:rPr>
        <w:rFonts w:hint="default"/>
      </w:rPr>
    </w:lvl>
    <w:lvl w:ilvl="1" w:tplc="04050019" w:tentative="1">
      <w:start w:val="1"/>
      <w:numFmt w:val="lowerLetter"/>
      <w:lvlText w:val="%2."/>
      <w:lvlJc w:val="left"/>
      <w:pPr>
        <w:ind w:left="3212" w:hanging="360"/>
      </w:pPr>
    </w:lvl>
    <w:lvl w:ilvl="2" w:tplc="0405001B">
      <w:start w:val="1"/>
      <w:numFmt w:val="lowerRoman"/>
      <w:lvlText w:val="%3."/>
      <w:lvlJc w:val="right"/>
      <w:pPr>
        <w:ind w:left="3932" w:hanging="180"/>
      </w:pPr>
    </w:lvl>
    <w:lvl w:ilvl="3" w:tplc="0405000F" w:tentative="1">
      <w:start w:val="1"/>
      <w:numFmt w:val="decimal"/>
      <w:lvlText w:val="%4."/>
      <w:lvlJc w:val="left"/>
      <w:pPr>
        <w:ind w:left="4652" w:hanging="360"/>
      </w:pPr>
    </w:lvl>
    <w:lvl w:ilvl="4" w:tplc="04050019" w:tentative="1">
      <w:start w:val="1"/>
      <w:numFmt w:val="lowerLetter"/>
      <w:lvlText w:val="%5."/>
      <w:lvlJc w:val="left"/>
      <w:pPr>
        <w:ind w:left="5372" w:hanging="360"/>
      </w:pPr>
    </w:lvl>
    <w:lvl w:ilvl="5" w:tplc="0405001B" w:tentative="1">
      <w:start w:val="1"/>
      <w:numFmt w:val="lowerRoman"/>
      <w:lvlText w:val="%6."/>
      <w:lvlJc w:val="right"/>
      <w:pPr>
        <w:ind w:left="6092" w:hanging="180"/>
      </w:pPr>
    </w:lvl>
    <w:lvl w:ilvl="6" w:tplc="0405000F" w:tentative="1">
      <w:start w:val="1"/>
      <w:numFmt w:val="decimal"/>
      <w:lvlText w:val="%7."/>
      <w:lvlJc w:val="left"/>
      <w:pPr>
        <w:ind w:left="6812" w:hanging="360"/>
      </w:pPr>
    </w:lvl>
    <w:lvl w:ilvl="7" w:tplc="04050019" w:tentative="1">
      <w:start w:val="1"/>
      <w:numFmt w:val="lowerLetter"/>
      <w:lvlText w:val="%8."/>
      <w:lvlJc w:val="left"/>
      <w:pPr>
        <w:ind w:left="7532" w:hanging="360"/>
      </w:pPr>
    </w:lvl>
    <w:lvl w:ilvl="8" w:tplc="0405001B" w:tentative="1">
      <w:start w:val="1"/>
      <w:numFmt w:val="lowerRoman"/>
      <w:lvlText w:val="%9."/>
      <w:lvlJc w:val="right"/>
      <w:pPr>
        <w:ind w:left="8252" w:hanging="180"/>
      </w:pPr>
    </w:lvl>
  </w:abstractNum>
  <w:abstractNum w:abstractNumId="16" w15:restartNumberingAfterBreak="0">
    <w:nsid w:val="698C68A1"/>
    <w:multiLevelType w:val="hybridMultilevel"/>
    <w:tmpl w:val="89144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77241"/>
    <w:multiLevelType w:val="hybridMultilevel"/>
    <w:tmpl w:val="EF8EB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77DD35DB"/>
    <w:multiLevelType w:val="hybridMultilevel"/>
    <w:tmpl w:val="1ADA9928"/>
    <w:lvl w:ilvl="0" w:tplc="20B4F066">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5C6B43"/>
    <w:multiLevelType w:val="hybridMultilevel"/>
    <w:tmpl w:val="848C70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CA596E"/>
    <w:multiLevelType w:val="multilevel"/>
    <w:tmpl w:val="412C9778"/>
    <w:lvl w:ilvl="0">
      <w:start w:val="1"/>
      <w:numFmt w:val="upperRoman"/>
      <w:suff w:val="nothing"/>
      <w:lvlText w:val="%1. "/>
      <w:lvlJc w:val="center"/>
      <w:pPr>
        <w:ind w:left="425" w:hanging="137"/>
      </w:pPr>
      <w:rPr>
        <w:rFonts w:hint="default"/>
        <w:u w:val="none" w:color="000000"/>
      </w:rPr>
    </w:lvl>
    <w:lvl w:ilvl="1">
      <w:start w:val="1"/>
      <w:numFmt w:val="decimal"/>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9"/>
  </w:num>
  <w:num w:numId="4">
    <w:abstractNumId w:val="7"/>
  </w:num>
  <w:num w:numId="5">
    <w:abstractNumId w:val="18"/>
  </w:num>
  <w:num w:numId="6">
    <w:abstractNumId w:val="20"/>
  </w:num>
  <w:num w:numId="7">
    <w:abstractNumId w:val="1"/>
  </w:num>
  <w:num w:numId="8">
    <w:abstractNumId w:val="12"/>
  </w:num>
  <w:num w:numId="9">
    <w:abstractNumId w:val="16"/>
  </w:num>
  <w:num w:numId="10">
    <w:abstractNumId w:val="4"/>
  </w:num>
  <w:num w:numId="11">
    <w:abstractNumId w:val="2"/>
  </w:num>
  <w:num w:numId="12">
    <w:abstractNumId w:val="0"/>
  </w:num>
  <w:num w:numId="13">
    <w:abstractNumId w:val="17"/>
  </w:num>
  <w:num w:numId="14">
    <w:abstractNumId w:val="9"/>
  </w:num>
  <w:num w:numId="15">
    <w:abstractNumId w:val="3"/>
  </w:num>
  <w:num w:numId="16">
    <w:abstractNumId w:val="8"/>
  </w:num>
  <w:num w:numId="17">
    <w:abstractNumId w:val="13"/>
  </w:num>
  <w:num w:numId="18">
    <w:abstractNumId w:val="10"/>
  </w:num>
  <w:num w:numId="19">
    <w:abstractNumId w:val="6"/>
  </w:num>
  <w:num w:numId="20">
    <w:abstractNumId w:val="5"/>
  </w:num>
  <w:num w:numId="21">
    <w:abstractNumId w:val="15"/>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4EBF"/>
    <w:rsid w:val="000114E9"/>
    <w:rsid w:val="00013FCE"/>
    <w:rsid w:val="00014EB6"/>
    <w:rsid w:val="0002031A"/>
    <w:rsid w:val="000242C3"/>
    <w:rsid w:val="00031386"/>
    <w:rsid w:val="00045A08"/>
    <w:rsid w:val="00046526"/>
    <w:rsid w:val="000519D5"/>
    <w:rsid w:val="000539FD"/>
    <w:rsid w:val="00071379"/>
    <w:rsid w:val="00073541"/>
    <w:rsid w:val="00085F25"/>
    <w:rsid w:val="000A1F92"/>
    <w:rsid w:val="000B2E24"/>
    <w:rsid w:val="000B32E4"/>
    <w:rsid w:val="000C1ADD"/>
    <w:rsid w:val="000C4113"/>
    <w:rsid w:val="000C5169"/>
    <w:rsid w:val="000D377F"/>
    <w:rsid w:val="000D4858"/>
    <w:rsid w:val="000E0FD5"/>
    <w:rsid w:val="000E316A"/>
    <w:rsid w:val="000E5249"/>
    <w:rsid w:val="000F16A8"/>
    <w:rsid w:val="000F57B2"/>
    <w:rsid w:val="00101DB0"/>
    <w:rsid w:val="001105E0"/>
    <w:rsid w:val="00112BA0"/>
    <w:rsid w:val="00123AE6"/>
    <w:rsid w:val="00132FE9"/>
    <w:rsid w:val="0013442C"/>
    <w:rsid w:val="0013470A"/>
    <w:rsid w:val="0014468D"/>
    <w:rsid w:val="001448C3"/>
    <w:rsid w:val="00145F23"/>
    <w:rsid w:val="00146EC1"/>
    <w:rsid w:val="00151D0C"/>
    <w:rsid w:val="00151E20"/>
    <w:rsid w:val="00173908"/>
    <w:rsid w:val="0019558F"/>
    <w:rsid w:val="001973F9"/>
    <w:rsid w:val="001A0BF5"/>
    <w:rsid w:val="001A7618"/>
    <w:rsid w:val="001B05C1"/>
    <w:rsid w:val="001B1D87"/>
    <w:rsid w:val="001B391F"/>
    <w:rsid w:val="001C1A0D"/>
    <w:rsid w:val="001C4454"/>
    <w:rsid w:val="001C5F61"/>
    <w:rsid w:val="001C6C0C"/>
    <w:rsid w:val="001D1FC7"/>
    <w:rsid w:val="001E1805"/>
    <w:rsid w:val="001E4C5E"/>
    <w:rsid w:val="001E7717"/>
    <w:rsid w:val="001F31B2"/>
    <w:rsid w:val="001F54C5"/>
    <w:rsid w:val="00201F41"/>
    <w:rsid w:val="00205F0A"/>
    <w:rsid w:val="00206B41"/>
    <w:rsid w:val="002138BE"/>
    <w:rsid w:val="0023710D"/>
    <w:rsid w:val="00237993"/>
    <w:rsid w:val="00237D5F"/>
    <w:rsid w:val="00244F05"/>
    <w:rsid w:val="00245ECB"/>
    <w:rsid w:val="00252834"/>
    <w:rsid w:val="00254D44"/>
    <w:rsid w:val="00255BAB"/>
    <w:rsid w:val="0025670D"/>
    <w:rsid w:val="00276AE7"/>
    <w:rsid w:val="0028797B"/>
    <w:rsid w:val="00296C5D"/>
    <w:rsid w:val="002A25E2"/>
    <w:rsid w:val="002A40B1"/>
    <w:rsid w:val="002A5C7B"/>
    <w:rsid w:val="002B2847"/>
    <w:rsid w:val="002B5817"/>
    <w:rsid w:val="002F1658"/>
    <w:rsid w:val="002F61DC"/>
    <w:rsid w:val="00302A4F"/>
    <w:rsid w:val="00304AB1"/>
    <w:rsid w:val="003113F7"/>
    <w:rsid w:val="00312B9F"/>
    <w:rsid w:val="00324297"/>
    <w:rsid w:val="00334D03"/>
    <w:rsid w:val="003362B7"/>
    <w:rsid w:val="00337307"/>
    <w:rsid w:val="003422AA"/>
    <w:rsid w:val="0034499B"/>
    <w:rsid w:val="003467C0"/>
    <w:rsid w:val="00351036"/>
    <w:rsid w:val="00351B16"/>
    <w:rsid w:val="00354DA6"/>
    <w:rsid w:val="0035687A"/>
    <w:rsid w:val="0035691E"/>
    <w:rsid w:val="0036227A"/>
    <w:rsid w:val="00366B07"/>
    <w:rsid w:val="0037031E"/>
    <w:rsid w:val="00374625"/>
    <w:rsid w:val="003779BF"/>
    <w:rsid w:val="003845AB"/>
    <w:rsid w:val="0038490E"/>
    <w:rsid w:val="0039095B"/>
    <w:rsid w:val="003A3AF3"/>
    <w:rsid w:val="003C002D"/>
    <w:rsid w:val="003D44F5"/>
    <w:rsid w:val="003D5BD6"/>
    <w:rsid w:val="003E1150"/>
    <w:rsid w:val="003E5758"/>
    <w:rsid w:val="003E77FC"/>
    <w:rsid w:val="003F5086"/>
    <w:rsid w:val="0040428B"/>
    <w:rsid w:val="00404ED4"/>
    <w:rsid w:val="00406A18"/>
    <w:rsid w:val="00411C09"/>
    <w:rsid w:val="00411DD3"/>
    <w:rsid w:val="00417E1E"/>
    <w:rsid w:val="00420C39"/>
    <w:rsid w:val="004227AC"/>
    <w:rsid w:val="00424186"/>
    <w:rsid w:val="00431522"/>
    <w:rsid w:val="004362D5"/>
    <w:rsid w:val="00440C1A"/>
    <w:rsid w:val="00444490"/>
    <w:rsid w:val="00447101"/>
    <w:rsid w:val="00450B58"/>
    <w:rsid w:val="004524A5"/>
    <w:rsid w:val="00456337"/>
    <w:rsid w:val="0046019C"/>
    <w:rsid w:val="00472BA0"/>
    <w:rsid w:val="0047555C"/>
    <w:rsid w:val="004920E0"/>
    <w:rsid w:val="00496C63"/>
    <w:rsid w:val="004A0C32"/>
    <w:rsid w:val="004A1B1F"/>
    <w:rsid w:val="004B7C73"/>
    <w:rsid w:val="004C0975"/>
    <w:rsid w:val="004C7069"/>
    <w:rsid w:val="004D3C3D"/>
    <w:rsid w:val="004D4745"/>
    <w:rsid w:val="004D4D2E"/>
    <w:rsid w:val="004D6F66"/>
    <w:rsid w:val="004E2D1D"/>
    <w:rsid w:val="004E419F"/>
    <w:rsid w:val="004E5F13"/>
    <w:rsid w:val="004E62E2"/>
    <w:rsid w:val="005123E1"/>
    <w:rsid w:val="00516402"/>
    <w:rsid w:val="00523F5D"/>
    <w:rsid w:val="0053225D"/>
    <w:rsid w:val="005349A5"/>
    <w:rsid w:val="00543F3D"/>
    <w:rsid w:val="0054706A"/>
    <w:rsid w:val="005504B6"/>
    <w:rsid w:val="0055471A"/>
    <w:rsid w:val="00556ABB"/>
    <w:rsid w:val="005809A6"/>
    <w:rsid w:val="005909FC"/>
    <w:rsid w:val="00597FA4"/>
    <w:rsid w:val="005B1C11"/>
    <w:rsid w:val="005B5A3D"/>
    <w:rsid w:val="005B6DE2"/>
    <w:rsid w:val="005B724F"/>
    <w:rsid w:val="005C17B6"/>
    <w:rsid w:val="005C777D"/>
    <w:rsid w:val="005C7E7D"/>
    <w:rsid w:val="005D4FEE"/>
    <w:rsid w:val="005E22D0"/>
    <w:rsid w:val="005E7DF2"/>
    <w:rsid w:val="005F1948"/>
    <w:rsid w:val="005F26D5"/>
    <w:rsid w:val="00612AF2"/>
    <w:rsid w:val="00615625"/>
    <w:rsid w:val="0062238A"/>
    <w:rsid w:val="00625F9C"/>
    <w:rsid w:val="00626181"/>
    <w:rsid w:val="00630EE1"/>
    <w:rsid w:val="00633DD1"/>
    <w:rsid w:val="00636EC5"/>
    <w:rsid w:val="00636F32"/>
    <w:rsid w:val="00637092"/>
    <w:rsid w:val="0064356D"/>
    <w:rsid w:val="00644710"/>
    <w:rsid w:val="0064732A"/>
    <w:rsid w:val="00664058"/>
    <w:rsid w:val="00666068"/>
    <w:rsid w:val="00666100"/>
    <w:rsid w:val="006827C5"/>
    <w:rsid w:val="006A5E26"/>
    <w:rsid w:val="006B09DB"/>
    <w:rsid w:val="006B1A47"/>
    <w:rsid w:val="006B379B"/>
    <w:rsid w:val="006B3C6D"/>
    <w:rsid w:val="006B70F2"/>
    <w:rsid w:val="006C10A0"/>
    <w:rsid w:val="006C7C74"/>
    <w:rsid w:val="006D7073"/>
    <w:rsid w:val="006E3B03"/>
    <w:rsid w:val="006E60C5"/>
    <w:rsid w:val="006E76A2"/>
    <w:rsid w:val="006F6D09"/>
    <w:rsid w:val="007023DB"/>
    <w:rsid w:val="007055CA"/>
    <w:rsid w:val="007066CE"/>
    <w:rsid w:val="0071148A"/>
    <w:rsid w:val="0071589A"/>
    <w:rsid w:val="00723095"/>
    <w:rsid w:val="00735562"/>
    <w:rsid w:val="00737BA4"/>
    <w:rsid w:val="00741CFA"/>
    <w:rsid w:val="00742989"/>
    <w:rsid w:val="00746C6E"/>
    <w:rsid w:val="00754CF0"/>
    <w:rsid w:val="0076301D"/>
    <w:rsid w:val="00787D92"/>
    <w:rsid w:val="00795A2D"/>
    <w:rsid w:val="007A043C"/>
    <w:rsid w:val="007A214D"/>
    <w:rsid w:val="007B0279"/>
    <w:rsid w:val="007B40CB"/>
    <w:rsid w:val="007B51A2"/>
    <w:rsid w:val="007C4281"/>
    <w:rsid w:val="007C5416"/>
    <w:rsid w:val="007D0939"/>
    <w:rsid w:val="007D0BF8"/>
    <w:rsid w:val="007F5872"/>
    <w:rsid w:val="008000CF"/>
    <w:rsid w:val="0080132F"/>
    <w:rsid w:val="008241A5"/>
    <w:rsid w:val="008248C1"/>
    <w:rsid w:val="00824CB5"/>
    <w:rsid w:val="00836880"/>
    <w:rsid w:val="0084094F"/>
    <w:rsid w:val="00843B8F"/>
    <w:rsid w:val="008558A3"/>
    <w:rsid w:val="008632E4"/>
    <w:rsid w:val="00873C88"/>
    <w:rsid w:val="0087486F"/>
    <w:rsid w:val="008753FB"/>
    <w:rsid w:val="00884A34"/>
    <w:rsid w:val="0088708F"/>
    <w:rsid w:val="008A148E"/>
    <w:rsid w:val="008A221D"/>
    <w:rsid w:val="008A4B31"/>
    <w:rsid w:val="008A66BA"/>
    <w:rsid w:val="008B7487"/>
    <w:rsid w:val="008C0C2F"/>
    <w:rsid w:val="008C6B09"/>
    <w:rsid w:val="008F28D4"/>
    <w:rsid w:val="008F6AEF"/>
    <w:rsid w:val="00906240"/>
    <w:rsid w:val="00910E6C"/>
    <w:rsid w:val="00921BBB"/>
    <w:rsid w:val="00927886"/>
    <w:rsid w:val="00932173"/>
    <w:rsid w:val="00941950"/>
    <w:rsid w:val="00944FDB"/>
    <w:rsid w:val="0094671E"/>
    <w:rsid w:val="0094721F"/>
    <w:rsid w:val="009526A3"/>
    <w:rsid w:val="00964625"/>
    <w:rsid w:val="009862E7"/>
    <w:rsid w:val="00991474"/>
    <w:rsid w:val="009A54F2"/>
    <w:rsid w:val="009B03EF"/>
    <w:rsid w:val="009B67B4"/>
    <w:rsid w:val="009B7B34"/>
    <w:rsid w:val="009C140B"/>
    <w:rsid w:val="009C5DD4"/>
    <w:rsid w:val="009C5F9E"/>
    <w:rsid w:val="009D2EBE"/>
    <w:rsid w:val="009D4197"/>
    <w:rsid w:val="009F52EA"/>
    <w:rsid w:val="009F5B29"/>
    <w:rsid w:val="00A01BF6"/>
    <w:rsid w:val="00A01C4B"/>
    <w:rsid w:val="00A03076"/>
    <w:rsid w:val="00A0474C"/>
    <w:rsid w:val="00A107B9"/>
    <w:rsid w:val="00A11F8A"/>
    <w:rsid w:val="00A2694E"/>
    <w:rsid w:val="00A321D3"/>
    <w:rsid w:val="00A3360F"/>
    <w:rsid w:val="00A36AF1"/>
    <w:rsid w:val="00A42B2F"/>
    <w:rsid w:val="00A43735"/>
    <w:rsid w:val="00A46535"/>
    <w:rsid w:val="00A53F7F"/>
    <w:rsid w:val="00A54725"/>
    <w:rsid w:val="00A54E60"/>
    <w:rsid w:val="00A55F83"/>
    <w:rsid w:val="00A62295"/>
    <w:rsid w:val="00A67B89"/>
    <w:rsid w:val="00A72010"/>
    <w:rsid w:val="00A7536C"/>
    <w:rsid w:val="00A833C6"/>
    <w:rsid w:val="00A84CC9"/>
    <w:rsid w:val="00A85AAA"/>
    <w:rsid w:val="00AB213C"/>
    <w:rsid w:val="00AB2B3B"/>
    <w:rsid w:val="00AC149F"/>
    <w:rsid w:val="00AC5844"/>
    <w:rsid w:val="00AC6430"/>
    <w:rsid w:val="00AD6D8A"/>
    <w:rsid w:val="00AE37E7"/>
    <w:rsid w:val="00AF4A73"/>
    <w:rsid w:val="00B048B6"/>
    <w:rsid w:val="00B0520B"/>
    <w:rsid w:val="00B112DD"/>
    <w:rsid w:val="00B12A7B"/>
    <w:rsid w:val="00B1415C"/>
    <w:rsid w:val="00B16C9C"/>
    <w:rsid w:val="00B20E6C"/>
    <w:rsid w:val="00B243C6"/>
    <w:rsid w:val="00B24518"/>
    <w:rsid w:val="00B24FC0"/>
    <w:rsid w:val="00B26AA5"/>
    <w:rsid w:val="00B27441"/>
    <w:rsid w:val="00B40CED"/>
    <w:rsid w:val="00B472A0"/>
    <w:rsid w:val="00B50150"/>
    <w:rsid w:val="00B634F3"/>
    <w:rsid w:val="00B841C7"/>
    <w:rsid w:val="00B86826"/>
    <w:rsid w:val="00B90A95"/>
    <w:rsid w:val="00B944C1"/>
    <w:rsid w:val="00BB7D21"/>
    <w:rsid w:val="00BC33FE"/>
    <w:rsid w:val="00BC5321"/>
    <w:rsid w:val="00BC73A0"/>
    <w:rsid w:val="00BD2D44"/>
    <w:rsid w:val="00BD5B0B"/>
    <w:rsid w:val="00BE14A8"/>
    <w:rsid w:val="00BF0C90"/>
    <w:rsid w:val="00BF4DC0"/>
    <w:rsid w:val="00BF61A6"/>
    <w:rsid w:val="00C00C02"/>
    <w:rsid w:val="00C06523"/>
    <w:rsid w:val="00C24133"/>
    <w:rsid w:val="00C27FB8"/>
    <w:rsid w:val="00C32763"/>
    <w:rsid w:val="00C354E9"/>
    <w:rsid w:val="00C35679"/>
    <w:rsid w:val="00C36B43"/>
    <w:rsid w:val="00C4066C"/>
    <w:rsid w:val="00C423F8"/>
    <w:rsid w:val="00C455AD"/>
    <w:rsid w:val="00C466B0"/>
    <w:rsid w:val="00C52622"/>
    <w:rsid w:val="00C568CA"/>
    <w:rsid w:val="00C640DF"/>
    <w:rsid w:val="00C65C73"/>
    <w:rsid w:val="00C71C46"/>
    <w:rsid w:val="00C775E8"/>
    <w:rsid w:val="00C8010D"/>
    <w:rsid w:val="00C811C6"/>
    <w:rsid w:val="00C82E23"/>
    <w:rsid w:val="00C84506"/>
    <w:rsid w:val="00C91F49"/>
    <w:rsid w:val="00CA4E70"/>
    <w:rsid w:val="00CA4E79"/>
    <w:rsid w:val="00CA6CC0"/>
    <w:rsid w:val="00CA7F65"/>
    <w:rsid w:val="00CB3682"/>
    <w:rsid w:val="00CB44E4"/>
    <w:rsid w:val="00CB63D4"/>
    <w:rsid w:val="00CE0A34"/>
    <w:rsid w:val="00CE3040"/>
    <w:rsid w:val="00CF01E6"/>
    <w:rsid w:val="00D0481E"/>
    <w:rsid w:val="00D258CA"/>
    <w:rsid w:val="00D359C9"/>
    <w:rsid w:val="00D40AB4"/>
    <w:rsid w:val="00D526B4"/>
    <w:rsid w:val="00D539EF"/>
    <w:rsid w:val="00D55D08"/>
    <w:rsid w:val="00D64187"/>
    <w:rsid w:val="00D65ABB"/>
    <w:rsid w:val="00D719C9"/>
    <w:rsid w:val="00D87CAE"/>
    <w:rsid w:val="00D907FA"/>
    <w:rsid w:val="00D91A4E"/>
    <w:rsid w:val="00DA1A65"/>
    <w:rsid w:val="00DA259B"/>
    <w:rsid w:val="00DA6B79"/>
    <w:rsid w:val="00DB14A0"/>
    <w:rsid w:val="00DB6D3E"/>
    <w:rsid w:val="00DC1705"/>
    <w:rsid w:val="00DD3CED"/>
    <w:rsid w:val="00DE3127"/>
    <w:rsid w:val="00DF300C"/>
    <w:rsid w:val="00DF447B"/>
    <w:rsid w:val="00DF6479"/>
    <w:rsid w:val="00DF70DC"/>
    <w:rsid w:val="00E04C38"/>
    <w:rsid w:val="00E059F2"/>
    <w:rsid w:val="00E06B0B"/>
    <w:rsid w:val="00E129BA"/>
    <w:rsid w:val="00E20A25"/>
    <w:rsid w:val="00E326D5"/>
    <w:rsid w:val="00E339A3"/>
    <w:rsid w:val="00E35AF9"/>
    <w:rsid w:val="00E41A20"/>
    <w:rsid w:val="00E45B23"/>
    <w:rsid w:val="00E45B47"/>
    <w:rsid w:val="00E540B3"/>
    <w:rsid w:val="00E559C0"/>
    <w:rsid w:val="00E7000E"/>
    <w:rsid w:val="00E7161E"/>
    <w:rsid w:val="00E76D7B"/>
    <w:rsid w:val="00E84AD5"/>
    <w:rsid w:val="00EA7037"/>
    <w:rsid w:val="00EB4C06"/>
    <w:rsid w:val="00EB76E7"/>
    <w:rsid w:val="00EC00FB"/>
    <w:rsid w:val="00EC7BBB"/>
    <w:rsid w:val="00ED351C"/>
    <w:rsid w:val="00EE07D2"/>
    <w:rsid w:val="00EE33EA"/>
    <w:rsid w:val="00EE601F"/>
    <w:rsid w:val="00EE613B"/>
    <w:rsid w:val="00EF2AC5"/>
    <w:rsid w:val="00EF5AC2"/>
    <w:rsid w:val="00F30B5A"/>
    <w:rsid w:val="00F50A16"/>
    <w:rsid w:val="00F67F06"/>
    <w:rsid w:val="00F746FD"/>
    <w:rsid w:val="00F752BC"/>
    <w:rsid w:val="00F765FE"/>
    <w:rsid w:val="00F828B0"/>
    <w:rsid w:val="00F82AC5"/>
    <w:rsid w:val="00FA34FB"/>
    <w:rsid w:val="00FB226E"/>
    <w:rsid w:val="00FB7499"/>
    <w:rsid w:val="00FB7E13"/>
    <w:rsid w:val="00FC0BAC"/>
    <w:rsid w:val="00FC3365"/>
    <w:rsid w:val="00FC496C"/>
    <w:rsid w:val="00FC7AB0"/>
    <w:rsid w:val="00FE70BF"/>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30B82"/>
  <w15:chartTrackingRefBased/>
  <w15:docId w15:val="{77DD5848-DC93-44B3-96DD-4621BDE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334D03"/>
    <w:pPr>
      <w:keepNext/>
      <w:keepLines/>
      <w:numPr>
        <w:numId w:val="2"/>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334D03"/>
    <w:pPr>
      <w:keepNext/>
      <w:keepLines/>
      <w:numPr>
        <w:ilvl w:val="1"/>
        <w:numId w:val="2"/>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334D03"/>
    <w:pPr>
      <w:numPr>
        <w:ilvl w:val="2"/>
      </w:numP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84094F"/>
    <w:pPr>
      <w:keepNext/>
      <w:tabs>
        <w:tab w:val="left" w:pos="426"/>
      </w:tabs>
      <w:spacing w:before="360" w:after="180"/>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ind w:left="1068"/>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2"/>
      </w:numPr>
      <w:spacing w:after="120" w:line="240" w:lineRule="auto"/>
      <w:jc w:val="both"/>
    </w:pPr>
    <w:rPr>
      <w:rFonts w:ascii="Arial" w:hAnsi="Arial"/>
      <w:sz w:val="20"/>
    </w:rPr>
  </w:style>
  <w:style w:type="paragraph" w:customStyle="1" w:styleId="Psm">
    <w:name w:val="Písm."/>
    <w:basedOn w:val="Odstsl"/>
    <w:link w:val="PsmChar"/>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2"/>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2"/>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paragraph" w:customStyle="1" w:styleId="lneksmlouvynadpisPVL">
    <w:name w:val="Článek smlouvy nadpis (PVL)"/>
    <w:basedOn w:val="Normln"/>
    <w:qFormat/>
    <w:rsid w:val="005B6DE2"/>
    <w:pPr>
      <w:tabs>
        <w:tab w:val="num" w:pos="360"/>
        <w:tab w:val="left" w:pos="426"/>
      </w:tabs>
      <w:spacing w:before="120" w:after="120" w:line="240" w:lineRule="auto"/>
      <w:jc w:val="center"/>
      <w:outlineLvl w:val="0"/>
    </w:pPr>
    <w:rPr>
      <w:rFonts w:ascii="Arial" w:hAnsi="Arial" w:cs="Arial"/>
      <w:b/>
      <w:u w:val="single"/>
      <w:lang w:val="x-none"/>
    </w:rPr>
  </w:style>
  <w:style w:type="character" w:customStyle="1" w:styleId="lneksmlouvytextPVLChar">
    <w:name w:val="Článek smlouvy text (PVL) Char"/>
    <w:link w:val="lneksmlouvytextPVL"/>
    <w:qFormat/>
    <w:locked/>
    <w:rsid w:val="005B6DE2"/>
    <w:rPr>
      <w:rFonts w:ascii="Arial" w:hAnsi="Arial" w:cs="Arial"/>
      <w:lang w:val="x-none"/>
    </w:rPr>
  </w:style>
  <w:style w:type="paragraph" w:customStyle="1" w:styleId="lneksmlouvytextPVL">
    <w:name w:val="Článek smlouvy text (PVL)"/>
    <w:basedOn w:val="Normln"/>
    <w:link w:val="lneksmlouvytextPVLChar"/>
    <w:qFormat/>
    <w:rsid w:val="005B6DE2"/>
    <w:pPr>
      <w:tabs>
        <w:tab w:val="left" w:pos="426"/>
      </w:tabs>
      <w:spacing w:after="0" w:line="240" w:lineRule="auto"/>
      <w:ind w:left="360" w:hanging="360"/>
      <w:jc w:val="both"/>
      <w:outlineLvl w:val="1"/>
    </w:pPr>
    <w:rPr>
      <w:rFonts w:ascii="Arial" w:hAnsi="Arial" w:cs="Arial"/>
      <w:lang w:val="x-none"/>
    </w:rPr>
  </w:style>
  <w:style w:type="paragraph" w:styleId="Revize">
    <w:name w:val="Revision"/>
    <w:hidden/>
    <w:uiPriority w:val="99"/>
    <w:semiHidden/>
    <w:rsid w:val="00E7161E"/>
    <w:pPr>
      <w:spacing w:after="0" w:line="240" w:lineRule="auto"/>
    </w:pPr>
  </w:style>
  <w:style w:type="character" w:customStyle="1" w:styleId="PsmChar">
    <w:name w:val="Písm. Char"/>
    <w:basedOn w:val="Standardnpsmoodstavce"/>
    <w:link w:val="Psm"/>
    <w:uiPriority w:val="6"/>
    <w:rsid w:val="00CA4E70"/>
    <w:rPr>
      <w:rFonts w:ascii="Arial" w:hAnsi="Arial"/>
      <w:sz w:val="20"/>
    </w:rPr>
  </w:style>
  <w:style w:type="character" w:customStyle="1" w:styleId="2lneksmlouvytextPVLChar">
    <w:name w:val="2_Článek smlouvy text (PVL) Char"/>
    <w:link w:val="2lneksmlouvytextPVL"/>
    <w:locked/>
    <w:rsid w:val="00DB6D3E"/>
    <w:rPr>
      <w:rFonts w:ascii="Arial" w:hAnsi="Arial" w:cs="Arial"/>
    </w:rPr>
  </w:style>
  <w:style w:type="paragraph" w:customStyle="1" w:styleId="2lneksmlouvytextPVL">
    <w:name w:val="2_Článek smlouvy text (PVL)"/>
    <w:basedOn w:val="Normln"/>
    <w:link w:val="2lneksmlouvytextPVLChar"/>
    <w:qFormat/>
    <w:rsid w:val="00DB6D3E"/>
    <w:pPr>
      <w:tabs>
        <w:tab w:val="left" w:pos="426"/>
      </w:tabs>
      <w:spacing w:before="60" w:after="60" w:line="240" w:lineRule="auto"/>
      <w:ind w:left="426" w:hanging="426"/>
      <w:jc w:val="both"/>
      <w:outlineLvl w:val="1"/>
    </w:pPr>
    <w:rPr>
      <w:rFonts w:ascii="Arial" w:hAnsi="Arial" w:cs="Arial"/>
    </w:rPr>
  </w:style>
  <w:style w:type="character" w:customStyle="1" w:styleId="3SeznamsmlouvaPVLChar">
    <w:name w:val="3_Seznam smlouva (PVL) Char"/>
    <w:link w:val="3SeznamsmlouvaPVL"/>
    <w:locked/>
    <w:rsid w:val="00DB6D3E"/>
    <w:rPr>
      <w:rFonts w:ascii="Arial" w:hAnsi="Arial" w:cs="Arial"/>
    </w:rPr>
  </w:style>
  <w:style w:type="paragraph" w:customStyle="1" w:styleId="3SeznamsmlouvaPVL">
    <w:name w:val="3_Seznam smlouva (PVL)"/>
    <w:basedOn w:val="2lneksmlouvytextPVL"/>
    <w:link w:val="3SeznamsmlouvaPVLChar"/>
    <w:qFormat/>
    <w:rsid w:val="00DB6D3E"/>
    <w:pPr>
      <w:tabs>
        <w:tab w:val="clear" w:pos="426"/>
        <w:tab w:val="left" w:pos="851"/>
      </w:tabs>
      <w:spacing w:before="0" w:after="0"/>
      <w:ind w:left="850" w:hanging="425"/>
    </w:pPr>
  </w:style>
  <w:style w:type="character" w:customStyle="1" w:styleId="4SamostatntextpodlnekPVLChar">
    <w:name w:val="4_Samostatný text pod článek (PVL) Char"/>
    <w:link w:val="4SamostatntextpodlnekPVL"/>
    <w:locked/>
    <w:rsid w:val="00DB6D3E"/>
    <w:rPr>
      <w:rFonts w:ascii="Arial" w:hAnsi="Arial" w:cs="Arial"/>
    </w:rPr>
  </w:style>
  <w:style w:type="paragraph" w:customStyle="1" w:styleId="4SamostatntextpodlnekPVL">
    <w:name w:val="4_Samostatný text pod článek (PVL)"/>
    <w:basedOn w:val="Normln"/>
    <w:link w:val="4SamostatntextpodlnekPVLChar"/>
    <w:qFormat/>
    <w:rsid w:val="00DB6D3E"/>
    <w:pPr>
      <w:spacing w:before="60" w:after="60" w:line="240" w:lineRule="auto"/>
      <w:ind w:left="425"/>
      <w:jc w:val="both"/>
    </w:pPr>
    <w:rPr>
      <w:rFonts w:ascii="Arial" w:hAnsi="Arial" w:cs="Arial"/>
    </w:rPr>
  </w:style>
  <w:style w:type="character" w:customStyle="1" w:styleId="SamostatntextpodlnekChar">
    <w:name w:val="Samostatný text pod článek Char"/>
    <w:link w:val="Samostatntextpodlnek"/>
    <w:locked/>
    <w:rsid w:val="004C7069"/>
    <w:rPr>
      <w:rFonts w:ascii="Arial" w:hAnsi="Arial" w:cs="Arial"/>
      <w:lang w:val="x-none"/>
    </w:rPr>
  </w:style>
  <w:style w:type="paragraph" w:customStyle="1" w:styleId="Samostatntextpodlnek">
    <w:name w:val="Samostatný text pod článek"/>
    <w:basedOn w:val="Normln"/>
    <w:link w:val="SamostatntextpodlnekChar"/>
    <w:qFormat/>
    <w:rsid w:val="004C7069"/>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89545668">
      <w:bodyDiv w:val="1"/>
      <w:marLeft w:val="0"/>
      <w:marRight w:val="0"/>
      <w:marTop w:val="0"/>
      <w:marBottom w:val="0"/>
      <w:divBdr>
        <w:top w:val="none" w:sz="0" w:space="0" w:color="auto"/>
        <w:left w:val="none" w:sz="0" w:space="0" w:color="auto"/>
        <w:bottom w:val="none" w:sz="0" w:space="0" w:color="auto"/>
        <w:right w:val="none" w:sz="0" w:space="0" w:color="auto"/>
      </w:divBdr>
    </w:div>
    <w:div w:id="1177498113">
      <w:bodyDiv w:val="1"/>
      <w:marLeft w:val="0"/>
      <w:marRight w:val="0"/>
      <w:marTop w:val="0"/>
      <w:marBottom w:val="0"/>
      <w:divBdr>
        <w:top w:val="none" w:sz="0" w:space="0" w:color="auto"/>
        <w:left w:val="none" w:sz="0" w:space="0" w:color="auto"/>
        <w:bottom w:val="none" w:sz="0" w:space="0" w:color="auto"/>
        <w:right w:val="none" w:sz="0" w:space="0" w:color="auto"/>
      </w:divBdr>
    </w:div>
    <w:div w:id="1248882517">
      <w:bodyDiv w:val="1"/>
      <w:marLeft w:val="0"/>
      <w:marRight w:val="0"/>
      <w:marTop w:val="0"/>
      <w:marBottom w:val="0"/>
      <w:divBdr>
        <w:top w:val="none" w:sz="0" w:space="0" w:color="auto"/>
        <w:left w:val="none" w:sz="0" w:space="0" w:color="auto"/>
        <w:bottom w:val="none" w:sz="0" w:space="0" w:color="auto"/>
        <w:right w:val="none" w:sz="0" w:space="0" w:color="auto"/>
      </w:divBdr>
    </w:div>
    <w:div w:id="1310593760">
      <w:bodyDiv w:val="1"/>
      <w:marLeft w:val="0"/>
      <w:marRight w:val="0"/>
      <w:marTop w:val="0"/>
      <w:marBottom w:val="0"/>
      <w:divBdr>
        <w:top w:val="none" w:sz="0" w:space="0" w:color="auto"/>
        <w:left w:val="none" w:sz="0" w:space="0" w:color="auto"/>
        <w:bottom w:val="none" w:sz="0" w:space="0" w:color="auto"/>
        <w:right w:val="none" w:sz="0" w:space="0" w:color="auto"/>
      </w:divBdr>
    </w:div>
    <w:div w:id="1659915218">
      <w:bodyDiv w:val="1"/>
      <w:marLeft w:val="0"/>
      <w:marRight w:val="0"/>
      <w:marTop w:val="0"/>
      <w:marBottom w:val="0"/>
      <w:divBdr>
        <w:top w:val="none" w:sz="0" w:space="0" w:color="auto"/>
        <w:left w:val="none" w:sz="0" w:space="0" w:color="auto"/>
        <w:bottom w:val="none" w:sz="0" w:space="0" w:color="auto"/>
        <w:right w:val="none" w:sz="0" w:space="0" w:color="auto"/>
      </w:divBdr>
    </w:div>
    <w:div w:id="187141220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 w:id="21462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1C3EF-D2DF-4324-A5A6-4D7B1EB7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8859</Words>
  <Characters>52272</Characters>
  <Application>Microsoft Office Word</Application>
  <DocSecurity>0</DocSecurity>
  <Lines>435</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Milan Kašpar</dc:creator>
  <cp:keywords/>
  <dc:description/>
  <cp:lastModifiedBy>Chmelík Martin</cp:lastModifiedBy>
  <cp:revision>4</cp:revision>
  <dcterms:created xsi:type="dcterms:W3CDTF">2026-02-09T13:15:00Z</dcterms:created>
  <dcterms:modified xsi:type="dcterms:W3CDTF">2026-02-09T13:27:00Z</dcterms:modified>
</cp:coreProperties>
</file>