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D8363F" w14:textId="77777777" w:rsidR="00606542" w:rsidRPr="004E3FB2" w:rsidRDefault="000E6AEB" w:rsidP="00E732CD">
      <w:pPr>
        <w:pStyle w:val="Nzev"/>
        <w:tabs>
          <w:tab w:val="left" w:pos="3686"/>
        </w:tabs>
      </w:pPr>
      <w:bookmarkStart w:id="0" w:name="_GoBack"/>
      <w:bookmarkEnd w:id="0"/>
      <w:r w:rsidRPr="004E3FB2">
        <w:t xml:space="preserve">Smlouva o </w:t>
      </w:r>
      <w:r w:rsidR="00F66001" w:rsidRPr="004E3FB2">
        <w:t>d</w:t>
      </w:r>
      <w:r w:rsidRPr="004E3FB2">
        <w:t>ílo</w:t>
      </w:r>
    </w:p>
    <w:p w14:paraId="362E9D1C" w14:textId="77777777" w:rsidR="00031CDB" w:rsidRDefault="009B6CA8" w:rsidP="004E3FB2">
      <w:pPr>
        <w:rPr>
          <w:b/>
        </w:rPr>
      </w:pPr>
      <w:r w:rsidRPr="00786162">
        <w:rPr>
          <w:b/>
        </w:rPr>
        <w:t>Evidenční číslo Objednatele:</w:t>
      </w:r>
    </w:p>
    <w:p w14:paraId="0057C5A6" w14:textId="4AC4898A" w:rsidR="004A56D9" w:rsidRPr="00786162" w:rsidRDefault="004A56D9" w:rsidP="004E3FB2">
      <w:pPr>
        <w:rPr>
          <w:b/>
        </w:rPr>
      </w:pPr>
      <w:r>
        <w:rPr>
          <w:b/>
        </w:rPr>
        <w:t>Čísla</w:t>
      </w:r>
      <w:r w:rsidR="00031CDB" w:rsidRPr="00031CDB">
        <w:rPr>
          <w:b/>
        </w:rPr>
        <w:t xml:space="preserve"> akc</w:t>
      </w:r>
      <w:r>
        <w:rPr>
          <w:b/>
        </w:rPr>
        <w:t>í</w:t>
      </w:r>
      <w:r w:rsidR="00031CDB" w:rsidRPr="00031CDB">
        <w:rPr>
          <w:b/>
        </w:rPr>
        <w:t xml:space="preserve"> objednatele:</w:t>
      </w:r>
      <w:r w:rsidR="00FA7B67">
        <w:tab/>
      </w:r>
      <w:r w:rsidR="00DF7CE7" w:rsidRPr="00DF7CE7">
        <w:t>1392510</w:t>
      </w:r>
      <w:r w:rsidR="00CF6646">
        <w:t>14</w:t>
      </w:r>
      <w:r w:rsidR="00DF7CE7">
        <w:t xml:space="preserve">, </w:t>
      </w:r>
      <w:r w:rsidR="00DF7CE7" w:rsidRPr="00DF7CE7">
        <w:t>13925101</w:t>
      </w:r>
      <w:r w:rsidR="00CF6646">
        <w:t>3</w:t>
      </w:r>
      <w:r w:rsidR="00DF7CE7">
        <w:t xml:space="preserve">, </w:t>
      </w:r>
      <w:r w:rsidR="00DF7CE7" w:rsidRPr="00DF7CE7">
        <w:t>13925101</w:t>
      </w:r>
      <w:r w:rsidR="00CF6646">
        <w:t>1</w:t>
      </w:r>
      <w:r w:rsidR="00320C62">
        <w:tab/>
      </w:r>
    </w:p>
    <w:p w14:paraId="13C6CEC5" w14:textId="77777777" w:rsidR="009B6CA8" w:rsidRPr="00BF60B7" w:rsidRDefault="009B6CA8" w:rsidP="004E3FB2">
      <w:pPr>
        <w:rPr>
          <w:b/>
        </w:rPr>
      </w:pPr>
      <w:r w:rsidRPr="00BF60B7">
        <w:rPr>
          <w:b/>
        </w:rPr>
        <w:t>Evidenční číslo Zhotovitele:</w:t>
      </w:r>
    </w:p>
    <w:p w14:paraId="4CF71A0E" w14:textId="77777777" w:rsidR="00606542" w:rsidRPr="004E3FB2" w:rsidRDefault="00606542" w:rsidP="004E3FB2">
      <w:r w:rsidRPr="004E3FB2">
        <w:t>Smlouva je uzavřena mezi</w:t>
      </w:r>
      <w:r w:rsidR="00E8248A" w:rsidRPr="004E3FB2">
        <w:t xml:space="preserve"> následujícími Stranami:</w:t>
      </w:r>
    </w:p>
    <w:tbl>
      <w:tblPr>
        <w:tblStyle w:val="Mkatabulky"/>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6520"/>
      </w:tblGrid>
      <w:tr w:rsidR="00606542" w:rsidRPr="00973176" w14:paraId="29A42CA0" w14:textId="77777777" w:rsidTr="005D0E43">
        <w:trPr>
          <w:trHeight w:val="283"/>
          <w:jc w:val="center"/>
        </w:trPr>
        <w:tc>
          <w:tcPr>
            <w:tcW w:w="3686" w:type="dxa"/>
            <w:tcMar>
              <w:top w:w="0" w:type="dxa"/>
              <w:left w:w="0" w:type="dxa"/>
              <w:bottom w:w="0" w:type="dxa"/>
              <w:right w:w="0" w:type="dxa"/>
            </w:tcMar>
          </w:tcPr>
          <w:p w14:paraId="3EAF77A8" w14:textId="77777777" w:rsidR="00606542" w:rsidRPr="00973176" w:rsidRDefault="00474D5A" w:rsidP="004E3FB2">
            <w:pPr>
              <w:pStyle w:val="Tabvlevo"/>
              <w:rPr>
                <w:b/>
              </w:rPr>
            </w:pPr>
            <w:r w:rsidRPr="00973176">
              <w:rPr>
                <w:b/>
              </w:rPr>
              <w:t>Objednatelem</w:t>
            </w:r>
            <w:r w:rsidR="00606542" w:rsidRPr="00973176">
              <w:rPr>
                <w:b/>
              </w:rPr>
              <w:t>:</w:t>
            </w:r>
          </w:p>
        </w:tc>
        <w:tc>
          <w:tcPr>
            <w:tcW w:w="6520" w:type="dxa"/>
            <w:tcMar>
              <w:top w:w="0" w:type="dxa"/>
              <w:left w:w="0" w:type="dxa"/>
              <w:bottom w:w="0" w:type="dxa"/>
              <w:right w:w="0" w:type="dxa"/>
            </w:tcMar>
          </w:tcPr>
          <w:p w14:paraId="6C8E4970" w14:textId="631FEC58" w:rsidR="00606542" w:rsidRPr="00973176" w:rsidRDefault="005323B8" w:rsidP="004E3FB2">
            <w:pPr>
              <w:pStyle w:val="Tabvlevo"/>
              <w:rPr>
                <w:b/>
              </w:rPr>
            </w:pPr>
            <w:r>
              <w:rPr>
                <w:b/>
              </w:rPr>
              <w:t>Povodí Labe</w:t>
            </w:r>
            <w:r w:rsidR="00606542" w:rsidRPr="00973176">
              <w:rPr>
                <w:b/>
              </w:rPr>
              <w:t>, státní podnik</w:t>
            </w:r>
          </w:p>
        </w:tc>
      </w:tr>
      <w:tr w:rsidR="00606542" w:rsidRPr="004E3FB2" w14:paraId="1C1430EB" w14:textId="77777777" w:rsidTr="005D0E43">
        <w:trPr>
          <w:trHeight w:val="283"/>
          <w:jc w:val="center"/>
        </w:trPr>
        <w:tc>
          <w:tcPr>
            <w:tcW w:w="3686" w:type="dxa"/>
            <w:tcMar>
              <w:top w:w="0" w:type="dxa"/>
              <w:left w:w="0" w:type="dxa"/>
              <w:bottom w:w="0" w:type="dxa"/>
              <w:right w:w="0" w:type="dxa"/>
            </w:tcMar>
          </w:tcPr>
          <w:p w14:paraId="1A50AF00" w14:textId="77777777" w:rsidR="00606542" w:rsidRPr="004E3FB2" w:rsidRDefault="00606542" w:rsidP="004E3FB2">
            <w:pPr>
              <w:pStyle w:val="Tabvlevo"/>
            </w:pPr>
            <w:r w:rsidRPr="004E3FB2">
              <w:t>Sídlo:</w:t>
            </w:r>
          </w:p>
        </w:tc>
        <w:tc>
          <w:tcPr>
            <w:tcW w:w="6520" w:type="dxa"/>
            <w:tcMar>
              <w:top w:w="0" w:type="dxa"/>
              <w:left w:w="0" w:type="dxa"/>
              <w:bottom w:w="0" w:type="dxa"/>
              <w:right w:w="0" w:type="dxa"/>
            </w:tcMar>
          </w:tcPr>
          <w:p w14:paraId="2456414F" w14:textId="46A0AE5D" w:rsidR="00606542" w:rsidRPr="004E3FB2" w:rsidRDefault="005323B8" w:rsidP="004E3FB2">
            <w:pPr>
              <w:pStyle w:val="Tabvlevo"/>
            </w:pPr>
            <w:r>
              <w:t>Víta Nejedlého 951/8, Slezské Předměstí, 500 03 Hradec Králové</w:t>
            </w:r>
          </w:p>
        </w:tc>
      </w:tr>
      <w:tr w:rsidR="00606542" w:rsidRPr="004E3FB2" w14:paraId="3404E1D7" w14:textId="77777777" w:rsidTr="005D0E43">
        <w:trPr>
          <w:trHeight w:val="283"/>
          <w:jc w:val="center"/>
        </w:trPr>
        <w:tc>
          <w:tcPr>
            <w:tcW w:w="3686" w:type="dxa"/>
            <w:tcMar>
              <w:top w:w="0" w:type="dxa"/>
              <w:left w:w="0" w:type="dxa"/>
              <w:bottom w:w="0" w:type="dxa"/>
              <w:right w:w="0" w:type="dxa"/>
            </w:tcMar>
          </w:tcPr>
          <w:p w14:paraId="4DA56A35" w14:textId="77777777" w:rsidR="00606542" w:rsidRPr="004E3FB2" w:rsidRDefault="00606542" w:rsidP="004E3FB2">
            <w:pPr>
              <w:pStyle w:val="Tabvlevo"/>
            </w:pPr>
            <w:r w:rsidRPr="004E3FB2">
              <w:t>IČO:</w:t>
            </w:r>
          </w:p>
        </w:tc>
        <w:tc>
          <w:tcPr>
            <w:tcW w:w="6520" w:type="dxa"/>
            <w:tcMar>
              <w:top w:w="0" w:type="dxa"/>
              <w:left w:w="0" w:type="dxa"/>
              <w:bottom w:w="0" w:type="dxa"/>
              <w:right w:w="0" w:type="dxa"/>
            </w:tcMar>
          </w:tcPr>
          <w:p w14:paraId="5DE84DFE" w14:textId="7816F412" w:rsidR="00606542" w:rsidRPr="004E3FB2" w:rsidRDefault="005323B8" w:rsidP="004E3FB2">
            <w:pPr>
              <w:pStyle w:val="Tabvlevo"/>
            </w:pPr>
            <w:r>
              <w:t>70890005</w:t>
            </w:r>
          </w:p>
        </w:tc>
      </w:tr>
      <w:tr w:rsidR="00606542" w:rsidRPr="004E3FB2" w14:paraId="0089FFB9" w14:textId="77777777" w:rsidTr="005D0E43">
        <w:trPr>
          <w:trHeight w:val="283"/>
          <w:jc w:val="center"/>
        </w:trPr>
        <w:tc>
          <w:tcPr>
            <w:tcW w:w="3686" w:type="dxa"/>
            <w:tcMar>
              <w:top w:w="0" w:type="dxa"/>
              <w:left w:w="0" w:type="dxa"/>
              <w:bottom w:w="0" w:type="dxa"/>
              <w:right w:w="0" w:type="dxa"/>
            </w:tcMar>
          </w:tcPr>
          <w:p w14:paraId="3A58C368" w14:textId="77777777" w:rsidR="00606542" w:rsidRPr="004E3FB2" w:rsidRDefault="00606542" w:rsidP="004E3FB2">
            <w:pPr>
              <w:pStyle w:val="Tabvlevo"/>
            </w:pPr>
            <w:r w:rsidRPr="004E3FB2">
              <w:t>DIČ:</w:t>
            </w:r>
          </w:p>
        </w:tc>
        <w:tc>
          <w:tcPr>
            <w:tcW w:w="6520" w:type="dxa"/>
            <w:tcMar>
              <w:top w:w="0" w:type="dxa"/>
              <w:left w:w="0" w:type="dxa"/>
              <w:bottom w:w="0" w:type="dxa"/>
              <w:right w:w="0" w:type="dxa"/>
            </w:tcMar>
          </w:tcPr>
          <w:p w14:paraId="7A4D3F80" w14:textId="079DC7B1" w:rsidR="00606542" w:rsidRPr="004E3FB2" w:rsidRDefault="005323B8" w:rsidP="004E3FB2">
            <w:pPr>
              <w:pStyle w:val="Tabvlevo"/>
            </w:pPr>
            <w:r>
              <w:t>CZ70890005</w:t>
            </w:r>
          </w:p>
        </w:tc>
      </w:tr>
      <w:tr w:rsidR="00606542" w:rsidRPr="004E3FB2" w14:paraId="14CB78CF" w14:textId="77777777" w:rsidTr="005D0E43">
        <w:trPr>
          <w:trHeight w:val="283"/>
          <w:jc w:val="center"/>
        </w:trPr>
        <w:tc>
          <w:tcPr>
            <w:tcW w:w="3686" w:type="dxa"/>
            <w:tcMar>
              <w:top w:w="0" w:type="dxa"/>
              <w:left w:w="0" w:type="dxa"/>
              <w:bottom w:w="0" w:type="dxa"/>
              <w:right w:w="0" w:type="dxa"/>
            </w:tcMar>
          </w:tcPr>
          <w:p w14:paraId="4924172D" w14:textId="77777777" w:rsidR="00606542" w:rsidRPr="004E3FB2" w:rsidRDefault="00606542" w:rsidP="004E3FB2">
            <w:pPr>
              <w:pStyle w:val="Tabvlevo"/>
            </w:pPr>
            <w:r w:rsidRPr="004E3FB2">
              <w:t>Zápis v obchodním rejstříku:</w:t>
            </w:r>
          </w:p>
        </w:tc>
        <w:tc>
          <w:tcPr>
            <w:tcW w:w="6520" w:type="dxa"/>
            <w:tcMar>
              <w:top w:w="0" w:type="dxa"/>
              <w:left w:w="0" w:type="dxa"/>
              <w:bottom w:w="0" w:type="dxa"/>
              <w:right w:w="0" w:type="dxa"/>
            </w:tcMar>
          </w:tcPr>
          <w:p w14:paraId="0899F151" w14:textId="282BE2BE" w:rsidR="00606542" w:rsidRPr="004E3FB2" w:rsidRDefault="005323B8" w:rsidP="004E3FB2">
            <w:pPr>
              <w:pStyle w:val="Tabvlevo"/>
            </w:pPr>
            <w:r>
              <w:t>Krajský soud v Hradci Králové, oddíl A, vložka 9473</w:t>
            </w:r>
            <w:r w:rsidR="00606542" w:rsidRPr="004E3FB2">
              <w:t>,</w:t>
            </w:r>
          </w:p>
        </w:tc>
      </w:tr>
      <w:tr w:rsidR="006E3F6D" w:rsidRPr="004E3FB2" w14:paraId="54781D1B" w14:textId="77777777" w:rsidTr="005D0E43">
        <w:trPr>
          <w:trHeight w:val="283"/>
          <w:jc w:val="center"/>
        </w:trPr>
        <w:tc>
          <w:tcPr>
            <w:tcW w:w="3686" w:type="dxa"/>
            <w:tcMar>
              <w:top w:w="0" w:type="dxa"/>
              <w:left w:w="0" w:type="dxa"/>
              <w:bottom w:w="0" w:type="dxa"/>
              <w:right w:w="0" w:type="dxa"/>
            </w:tcMar>
          </w:tcPr>
          <w:p w14:paraId="13091DE7" w14:textId="77777777" w:rsidR="006E3F6D" w:rsidRPr="004E3FB2" w:rsidRDefault="006E3F6D" w:rsidP="006E3F6D">
            <w:pPr>
              <w:pStyle w:val="Tabvlevo"/>
            </w:pPr>
            <w:r w:rsidRPr="004E3FB2">
              <w:t>ID datové schránky:</w:t>
            </w:r>
          </w:p>
        </w:tc>
        <w:tc>
          <w:tcPr>
            <w:tcW w:w="6520" w:type="dxa"/>
            <w:tcMar>
              <w:top w:w="0" w:type="dxa"/>
              <w:left w:w="0" w:type="dxa"/>
              <w:bottom w:w="0" w:type="dxa"/>
              <w:right w:w="0" w:type="dxa"/>
            </w:tcMar>
          </w:tcPr>
          <w:p w14:paraId="5FCCF24B" w14:textId="17C0CFAD" w:rsidR="006E3F6D" w:rsidRPr="004E3FB2" w:rsidRDefault="006E3F6D" w:rsidP="006E3F6D">
            <w:pPr>
              <w:pStyle w:val="Tabvlevo"/>
            </w:pPr>
            <w:r w:rsidRPr="002E0BF6">
              <w:t>dbyt8g2</w:t>
            </w:r>
            <w:r w:rsidR="00C90CF7">
              <w:t xml:space="preserve"> </w:t>
            </w:r>
          </w:p>
        </w:tc>
      </w:tr>
      <w:tr w:rsidR="00E8248A" w:rsidRPr="004E3FB2" w14:paraId="7BFD9CDC" w14:textId="77777777" w:rsidTr="005D0E43">
        <w:trPr>
          <w:trHeight w:val="283"/>
          <w:jc w:val="center"/>
        </w:trPr>
        <w:tc>
          <w:tcPr>
            <w:tcW w:w="3686" w:type="dxa"/>
            <w:tcMar>
              <w:top w:w="0" w:type="dxa"/>
              <w:left w:w="0" w:type="dxa"/>
              <w:bottom w:w="0" w:type="dxa"/>
              <w:right w:w="0" w:type="dxa"/>
            </w:tcMar>
          </w:tcPr>
          <w:p w14:paraId="1F018A4C" w14:textId="77777777" w:rsidR="00E8248A" w:rsidRPr="004E3FB2" w:rsidRDefault="00E8248A" w:rsidP="004E3FB2">
            <w:pPr>
              <w:pStyle w:val="Tabvlevo"/>
            </w:pPr>
            <w:r w:rsidRPr="004E3FB2">
              <w:t>Statutární orgán:</w:t>
            </w:r>
            <w:r w:rsidRPr="004E3FB2">
              <w:tab/>
            </w:r>
          </w:p>
        </w:tc>
        <w:tc>
          <w:tcPr>
            <w:tcW w:w="6520" w:type="dxa"/>
            <w:tcMar>
              <w:top w:w="0" w:type="dxa"/>
              <w:left w:w="0" w:type="dxa"/>
              <w:bottom w:w="0" w:type="dxa"/>
              <w:right w:w="0" w:type="dxa"/>
            </w:tcMar>
          </w:tcPr>
          <w:p w14:paraId="19235842" w14:textId="02F4EEB9" w:rsidR="00E8248A" w:rsidRPr="004E3FB2" w:rsidRDefault="005323B8" w:rsidP="004E3FB2">
            <w:pPr>
              <w:pStyle w:val="Tabvlevo"/>
            </w:pPr>
            <w:r>
              <w:t>Ing. Marián Šebesta</w:t>
            </w:r>
            <w:r w:rsidR="00E8248A" w:rsidRPr="004E3FB2">
              <w:t>, generální ředitel</w:t>
            </w:r>
          </w:p>
        </w:tc>
      </w:tr>
      <w:tr w:rsidR="00F91F5E" w:rsidRPr="005B01B5" w14:paraId="74180BD9" w14:textId="77777777" w:rsidTr="005D0E43">
        <w:trPr>
          <w:trHeight w:val="283"/>
          <w:jc w:val="center"/>
        </w:trPr>
        <w:tc>
          <w:tcPr>
            <w:tcW w:w="3686" w:type="dxa"/>
            <w:tcMar>
              <w:top w:w="0" w:type="dxa"/>
              <w:left w:w="0" w:type="dxa"/>
              <w:bottom w:w="0" w:type="dxa"/>
              <w:right w:w="0" w:type="dxa"/>
            </w:tcMar>
          </w:tcPr>
          <w:p w14:paraId="499ADD75" w14:textId="41B3CBB4" w:rsidR="00F91F5E" w:rsidRPr="005B01B5" w:rsidRDefault="00F91F5E" w:rsidP="005D0E43">
            <w:pPr>
              <w:pStyle w:val="Tabvlevo"/>
            </w:pPr>
            <w:r w:rsidRPr="005B01B5">
              <w:t>Osoba oprávněná</w:t>
            </w:r>
            <w:r w:rsidR="005D0E43">
              <w:t xml:space="preserve"> </w:t>
            </w:r>
            <w:r w:rsidRPr="005B01B5">
              <w:t>k podpisu Smlouvy o dílo:</w:t>
            </w:r>
          </w:p>
        </w:tc>
        <w:tc>
          <w:tcPr>
            <w:tcW w:w="6520" w:type="dxa"/>
            <w:tcMar>
              <w:top w:w="0" w:type="dxa"/>
              <w:left w:w="0" w:type="dxa"/>
              <w:bottom w:w="0" w:type="dxa"/>
              <w:right w:w="0" w:type="dxa"/>
            </w:tcMar>
          </w:tcPr>
          <w:p w14:paraId="69A43B0F" w14:textId="77777777" w:rsidR="00DF7CE7" w:rsidRDefault="00DF7CE7" w:rsidP="00F91F5E">
            <w:pPr>
              <w:pStyle w:val="Tabvlevo"/>
            </w:pPr>
          </w:p>
          <w:p w14:paraId="784B1957" w14:textId="22123E34" w:rsidR="00F91F5E" w:rsidRPr="005B01B5" w:rsidRDefault="00DF7CE7" w:rsidP="00F91F5E">
            <w:pPr>
              <w:pStyle w:val="Tabvlevo"/>
            </w:pPr>
            <w:r w:rsidRPr="00DF7CE7">
              <w:t>Ing. Petr Martínek, investiční ředitel</w:t>
            </w:r>
          </w:p>
        </w:tc>
      </w:tr>
      <w:tr w:rsidR="00F91F5E" w:rsidRPr="005B01B5" w14:paraId="48EC2A37" w14:textId="77777777" w:rsidTr="005D0E43">
        <w:trPr>
          <w:trHeight w:val="283"/>
          <w:jc w:val="center"/>
        </w:trPr>
        <w:tc>
          <w:tcPr>
            <w:tcW w:w="3686" w:type="dxa"/>
            <w:tcMar>
              <w:top w:w="0" w:type="dxa"/>
              <w:left w:w="0" w:type="dxa"/>
              <w:bottom w:w="0" w:type="dxa"/>
              <w:right w:w="0" w:type="dxa"/>
            </w:tcMar>
          </w:tcPr>
          <w:p w14:paraId="598B7D97" w14:textId="77777777" w:rsidR="00F91F5E" w:rsidRPr="005B01B5" w:rsidRDefault="00F91F5E" w:rsidP="00F91F5E">
            <w:pPr>
              <w:pStyle w:val="Tabvlevo"/>
            </w:pPr>
            <w:r w:rsidRPr="005B01B5">
              <w:t>a</w:t>
            </w:r>
          </w:p>
        </w:tc>
        <w:tc>
          <w:tcPr>
            <w:tcW w:w="6520" w:type="dxa"/>
            <w:tcMar>
              <w:top w:w="0" w:type="dxa"/>
              <w:left w:w="0" w:type="dxa"/>
              <w:bottom w:w="0" w:type="dxa"/>
              <w:right w:w="0" w:type="dxa"/>
            </w:tcMar>
          </w:tcPr>
          <w:p w14:paraId="575DEA23" w14:textId="77777777" w:rsidR="00F91F5E" w:rsidRPr="005B01B5" w:rsidRDefault="00F91F5E" w:rsidP="00F91F5E">
            <w:pPr>
              <w:pStyle w:val="Tabvlevo"/>
            </w:pPr>
          </w:p>
        </w:tc>
      </w:tr>
      <w:tr w:rsidR="00F91F5E" w:rsidRPr="005B01B5" w14:paraId="73E02AC0" w14:textId="77777777" w:rsidTr="005D0E43">
        <w:trPr>
          <w:trHeight w:val="283"/>
          <w:jc w:val="center"/>
        </w:trPr>
        <w:tc>
          <w:tcPr>
            <w:tcW w:w="3686" w:type="dxa"/>
            <w:tcMar>
              <w:top w:w="0" w:type="dxa"/>
              <w:left w:w="0" w:type="dxa"/>
              <w:bottom w:w="0" w:type="dxa"/>
              <w:right w:w="0" w:type="dxa"/>
            </w:tcMar>
          </w:tcPr>
          <w:p w14:paraId="271C503B" w14:textId="77777777" w:rsidR="00F91F5E" w:rsidRPr="005B01B5" w:rsidRDefault="00F91F5E" w:rsidP="00F91F5E">
            <w:pPr>
              <w:pStyle w:val="Tabvlevo"/>
              <w:rPr>
                <w:b/>
              </w:rPr>
            </w:pPr>
            <w:r w:rsidRPr="005B01B5">
              <w:rPr>
                <w:b/>
              </w:rPr>
              <w:t>Zhotovitelem:</w:t>
            </w:r>
          </w:p>
        </w:tc>
        <w:sdt>
          <w:sdtPr>
            <w:rPr>
              <w:b/>
            </w:rPr>
            <w:id w:val="810986872"/>
            <w:placeholder>
              <w:docPart w:val="6DFB686C475D4DC59F9AE3084A2AEABC"/>
            </w:placeholder>
            <w:showingPlcHdr/>
            <w:text/>
          </w:sdtPr>
          <w:sdtEndPr/>
          <w:sdtContent>
            <w:tc>
              <w:tcPr>
                <w:tcW w:w="6520" w:type="dxa"/>
                <w:tcMar>
                  <w:top w:w="0" w:type="dxa"/>
                  <w:left w:w="0" w:type="dxa"/>
                  <w:bottom w:w="0" w:type="dxa"/>
                  <w:right w:w="0" w:type="dxa"/>
                </w:tcMar>
              </w:tcPr>
              <w:p w14:paraId="043EAF85" w14:textId="77777777" w:rsidR="00F91F5E" w:rsidRPr="005B01B5" w:rsidRDefault="00F91F5E" w:rsidP="00F91F5E">
                <w:pPr>
                  <w:pStyle w:val="Tabvlevo"/>
                  <w:rPr>
                    <w:b/>
                  </w:rPr>
                </w:pPr>
                <w:r w:rsidRPr="005B01B5">
                  <w:rPr>
                    <w:rStyle w:val="Zstupntext"/>
                    <w:b/>
                    <w:highlight w:val="lightGray"/>
                  </w:rPr>
                  <w:t>………</w:t>
                </w:r>
              </w:p>
            </w:tc>
          </w:sdtContent>
        </w:sdt>
      </w:tr>
      <w:tr w:rsidR="00F91F5E" w:rsidRPr="005B01B5" w14:paraId="102BE079" w14:textId="77777777" w:rsidTr="005D0E43">
        <w:trPr>
          <w:trHeight w:val="283"/>
          <w:jc w:val="center"/>
        </w:trPr>
        <w:tc>
          <w:tcPr>
            <w:tcW w:w="3686" w:type="dxa"/>
            <w:tcMar>
              <w:top w:w="0" w:type="dxa"/>
              <w:left w:w="0" w:type="dxa"/>
              <w:bottom w:w="0" w:type="dxa"/>
              <w:right w:w="0" w:type="dxa"/>
            </w:tcMar>
          </w:tcPr>
          <w:p w14:paraId="79D4F2BF" w14:textId="77777777" w:rsidR="00F91F5E" w:rsidRPr="005B01B5" w:rsidRDefault="00F91F5E" w:rsidP="00F91F5E">
            <w:pPr>
              <w:pStyle w:val="Tabvlevo"/>
            </w:pPr>
            <w:r w:rsidRPr="005B01B5">
              <w:t>Sídlo:</w:t>
            </w:r>
          </w:p>
        </w:tc>
        <w:sdt>
          <w:sdtPr>
            <w:id w:val="-1632471813"/>
            <w:placeholder>
              <w:docPart w:val="1D77D584FA43401CB2CDC9E9A44713FB"/>
            </w:placeholder>
            <w:showingPlcHdr/>
            <w:text/>
          </w:sdtPr>
          <w:sdtEndPr/>
          <w:sdtContent>
            <w:tc>
              <w:tcPr>
                <w:tcW w:w="6520" w:type="dxa"/>
                <w:tcMar>
                  <w:top w:w="0" w:type="dxa"/>
                  <w:left w:w="0" w:type="dxa"/>
                  <w:bottom w:w="0" w:type="dxa"/>
                  <w:right w:w="0" w:type="dxa"/>
                </w:tcMar>
              </w:tcPr>
              <w:p w14:paraId="797171E9" w14:textId="77777777" w:rsidR="00F91F5E" w:rsidRPr="005B01B5" w:rsidRDefault="00F91F5E" w:rsidP="00F91F5E">
                <w:pPr>
                  <w:pStyle w:val="Tabvlevo"/>
                </w:pPr>
                <w:r w:rsidRPr="005B01B5">
                  <w:rPr>
                    <w:rStyle w:val="Zstupntext"/>
                    <w:highlight w:val="lightGray"/>
                  </w:rPr>
                  <w:t>………</w:t>
                </w:r>
              </w:p>
            </w:tc>
          </w:sdtContent>
        </w:sdt>
      </w:tr>
      <w:tr w:rsidR="00F91F5E" w:rsidRPr="005B01B5" w14:paraId="5DCA4577" w14:textId="77777777" w:rsidTr="005D0E43">
        <w:trPr>
          <w:trHeight w:val="283"/>
          <w:jc w:val="center"/>
        </w:trPr>
        <w:tc>
          <w:tcPr>
            <w:tcW w:w="3686" w:type="dxa"/>
            <w:tcMar>
              <w:top w:w="0" w:type="dxa"/>
              <w:left w:w="0" w:type="dxa"/>
              <w:bottom w:w="0" w:type="dxa"/>
              <w:right w:w="0" w:type="dxa"/>
            </w:tcMar>
          </w:tcPr>
          <w:p w14:paraId="7E4F39ED" w14:textId="77777777" w:rsidR="00F91F5E" w:rsidRPr="005B01B5" w:rsidRDefault="00F91F5E" w:rsidP="00F91F5E">
            <w:pPr>
              <w:pStyle w:val="Tabvlevo"/>
            </w:pPr>
            <w:r w:rsidRPr="005B01B5">
              <w:t>IČO:</w:t>
            </w:r>
          </w:p>
        </w:tc>
        <w:sdt>
          <w:sdtPr>
            <w:id w:val="-220826201"/>
            <w:placeholder>
              <w:docPart w:val="A8D7C167AD3249649603CF81A9F3C59A"/>
            </w:placeholder>
            <w:showingPlcHdr/>
            <w:text/>
          </w:sdtPr>
          <w:sdtEndPr/>
          <w:sdtContent>
            <w:tc>
              <w:tcPr>
                <w:tcW w:w="6520" w:type="dxa"/>
                <w:tcMar>
                  <w:top w:w="0" w:type="dxa"/>
                  <w:left w:w="0" w:type="dxa"/>
                  <w:bottom w:w="0" w:type="dxa"/>
                  <w:right w:w="0" w:type="dxa"/>
                </w:tcMar>
              </w:tcPr>
              <w:p w14:paraId="406E2D3D" w14:textId="77777777" w:rsidR="00F91F5E" w:rsidRPr="005B01B5" w:rsidRDefault="00F91F5E" w:rsidP="00F91F5E">
                <w:pPr>
                  <w:pStyle w:val="Tabvlevo"/>
                </w:pPr>
                <w:r w:rsidRPr="005B01B5">
                  <w:rPr>
                    <w:rStyle w:val="Zstupntext"/>
                    <w:highlight w:val="lightGray"/>
                  </w:rPr>
                  <w:t>………</w:t>
                </w:r>
              </w:p>
            </w:tc>
          </w:sdtContent>
        </w:sdt>
      </w:tr>
      <w:tr w:rsidR="00F91F5E" w:rsidRPr="005B01B5" w14:paraId="70579F26" w14:textId="77777777" w:rsidTr="005D0E43">
        <w:trPr>
          <w:trHeight w:val="283"/>
          <w:jc w:val="center"/>
        </w:trPr>
        <w:tc>
          <w:tcPr>
            <w:tcW w:w="3686" w:type="dxa"/>
            <w:tcMar>
              <w:top w:w="0" w:type="dxa"/>
              <w:left w:w="0" w:type="dxa"/>
              <w:bottom w:w="0" w:type="dxa"/>
              <w:right w:w="0" w:type="dxa"/>
            </w:tcMar>
          </w:tcPr>
          <w:p w14:paraId="33D7CAEF" w14:textId="77777777" w:rsidR="00F91F5E" w:rsidRPr="005B01B5" w:rsidRDefault="00F91F5E" w:rsidP="00F91F5E">
            <w:pPr>
              <w:pStyle w:val="Tabvlevo"/>
            </w:pPr>
            <w:r w:rsidRPr="005B01B5">
              <w:t>DIČ:</w:t>
            </w:r>
          </w:p>
        </w:tc>
        <w:sdt>
          <w:sdtPr>
            <w:id w:val="-1543041017"/>
            <w:placeholder>
              <w:docPart w:val="E48D67AD115C4FE3992F505326F0949E"/>
            </w:placeholder>
            <w:showingPlcHdr/>
            <w:text/>
          </w:sdtPr>
          <w:sdtEndPr/>
          <w:sdtContent>
            <w:tc>
              <w:tcPr>
                <w:tcW w:w="6520" w:type="dxa"/>
                <w:tcMar>
                  <w:top w:w="0" w:type="dxa"/>
                  <w:left w:w="0" w:type="dxa"/>
                  <w:bottom w:w="0" w:type="dxa"/>
                  <w:right w:w="0" w:type="dxa"/>
                </w:tcMar>
              </w:tcPr>
              <w:p w14:paraId="78911175" w14:textId="77777777" w:rsidR="00F91F5E" w:rsidRPr="005B01B5" w:rsidRDefault="00F91F5E" w:rsidP="00F91F5E">
                <w:pPr>
                  <w:pStyle w:val="Tabvlevo"/>
                </w:pPr>
                <w:r w:rsidRPr="005B01B5">
                  <w:rPr>
                    <w:rStyle w:val="Zstupntext"/>
                    <w:highlight w:val="lightGray"/>
                  </w:rPr>
                  <w:t>………</w:t>
                </w:r>
              </w:p>
            </w:tc>
          </w:sdtContent>
        </w:sdt>
      </w:tr>
      <w:tr w:rsidR="00F91F5E" w:rsidRPr="005B01B5" w14:paraId="6D50C30C" w14:textId="77777777" w:rsidTr="005D0E43">
        <w:trPr>
          <w:trHeight w:val="283"/>
          <w:jc w:val="center"/>
        </w:trPr>
        <w:tc>
          <w:tcPr>
            <w:tcW w:w="3686" w:type="dxa"/>
            <w:tcMar>
              <w:top w:w="0" w:type="dxa"/>
              <w:left w:w="0" w:type="dxa"/>
              <w:bottom w:w="0" w:type="dxa"/>
              <w:right w:w="0" w:type="dxa"/>
            </w:tcMar>
          </w:tcPr>
          <w:p w14:paraId="6C81795A" w14:textId="77777777" w:rsidR="00F91F5E" w:rsidRPr="005B01B5" w:rsidRDefault="00F91F5E" w:rsidP="00F91F5E">
            <w:pPr>
              <w:pStyle w:val="Tabvlevo"/>
            </w:pPr>
            <w:r w:rsidRPr="005B01B5">
              <w:t>Zápis v obchodním rejstříku:</w:t>
            </w:r>
          </w:p>
        </w:tc>
        <w:sdt>
          <w:sdtPr>
            <w:id w:val="1850830788"/>
            <w:placeholder>
              <w:docPart w:val="DE4C5D391C594D14837E62CCE13CFBE9"/>
            </w:placeholder>
            <w:showingPlcHdr/>
            <w:text/>
          </w:sdtPr>
          <w:sdtEndPr/>
          <w:sdtContent>
            <w:tc>
              <w:tcPr>
                <w:tcW w:w="6520" w:type="dxa"/>
                <w:tcMar>
                  <w:top w:w="0" w:type="dxa"/>
                  <w:left w:w="0" w:type="dxa"/>
                  <w:bottom w:w="0" w:type="dxa"/>
                  <w:right w:w="0" w:type="dxa"/>
                </w:tcMar>
              </w:tcPr>
              <w:p w14:paraId="3E1957F9" w14:textId="77777777" w:rsidR="00F91F5E" w:rsidRPr="005B01B5" w:rsidRDefault="00F91F5E" w:rsidP="00F91F5E">
                <w:pPr>
                  <w:pStyle w:val="Tabvlevo"/>
                </w:pPr>
                <w:r w:rsidRPr="005B01B5">
                  <w:rPr>
                    <w:rStyle w:val="Zstupntext"/>
                    <w:highlight w:val="lightGray"/>
                  </w:rPr>
                  <w:t>………</w:t>
                </w:r>
              </w:p>
            </w:tc>
          </w:sdtContent>
        </w:sdt>
      </w:tr>
      <w:tr w:rsidR="00F91F5E" w:rsidRPr="005B01B5" w14:paraId="2F35D486" w14:textId="77777777" w:rsidTr="005D0E43">
        <w:trPr>
          <w:trHeight w:val="283"/>
          <w:jc w:val="center"/>
        </w:trPr>
        <w:tc>
          <w:tcPr>
            <w:tcW w:w="3686" w:type="dxa"/>
            <w:tcMar>
              <w:top w:w="0" w:type="dxa"/>
              <w:left w:w="0" w:type="dxa"/>
              <w:bottom w:w="0" w:type="dxa"/>
              <w:right w:w="0" w:type="dxa"/>
            </w:tcMar>
          </w:tcPr>
          <w:p w14:paraId="449C8CF2" w14:textId="77777777" w:rsidR="00F91F5E" w:rsidRPr="005B01B5" w:rsidRDefault="00F91F5E" w:rsidP="00F91F5E">
            <w:pPr>
              <w:pStyle w:val="Tabvlevo"/>
            </w:pPr>
            <w:r w:rsidRPr="005B01B5">
              <w:t>ID datové schránky:</w:t>
            </w:r>
          </w:p>
        </w:tc>
        <w:sdt>
          <w:sdtPr>
            <w:id w:val="1173147779"/>
            <w:placeholder>
              <w:docPart w:val="FE5AE2A55CEF45949409B7EAE790D908"/>
            </w:placeholder>
            <w:showingPlcHdr/>
            <w:text/>
          </w:sdtPr>
          <w:sdtEndPr/>
          <w:sdtContent>
            <w:tc>
              <w:tcPr>
                <w:tcW w:w="6520" w:type="dxa"/>
                <w:tcMar>
                  <w:top w:w="0" w:type="dxa"/>
                  <w:left w:w="0" w:type="dxa"/>
                  <w:bottom w:w="0" w:type="dxa"/>
                  <w:right w:w="0" w:type="dxa"/>
                </w:tcMar>
              </w:tcPr>
              <w:p w14:paraId="44D80B49" w14:textId="77777777" w:rsidR="00F91F5E" w:rsidRPr="005B01B5" w:rsidRDefault="00F91F5E" w:rsidP="00F91F5E">
                <w:pPr>
                  <w:pStyle w:val="Tabvlevo"/>
                </w:pPr>
                <w:r w:rsidRPr="005B01B5">
                  <w:rPr>
                    <w:rStyle w:val="Zstupntext"/>
                    <w:highlight w:val="lightGray"/>
                  </w:rPr>
                  <w:t>………</w:t>
                </w:r>
              </w:p>
            </w:tc>
          </w:sdtContent>
        </w:sdt>
      </w:tr>
      <w:tr w:rsidR="00F91F5E" w:rsidRPr="005B01B5" w14:paraId="6E13E03C" w14:textId="77777777" w:rsidTr="005D0E43">
        <w:trPr>
          <w:trHeight w:val="283"/>
          <w:jc w:val="center"/>
        </w:trPr>
        <w:tc>
          <w:tcPr>
            <w:tcW w:w="3686" w:type="dxa"/>
            <w:tcMar>
              <w:top w:w="0" w:type="dxa"/>
              <w:left w:w="0" w:type="dxa"/>
              <w:bottom w:w="0" w:type="dxa"/>
              <w:right w:w="0" w:type="dxa"/>
            </w:tcMar>
          </w:tcPr>
          <w:p w14:paraId="3F26ECD3" w14:textId="77777777" w:rsidR="00F91F5E" w:rsidRPr="005B01B5" w:rsidRDefault="00F91F5E" w:rsidP="00F91F5E">
            <w:pPr>
              <w:pStyle w:val="Tabvlevo"/>
            </w:pPr>
            <w:r w:rsidRPr="005B01B5">
              <w:t>Osoba oprávněná</w:t>
            </w:r>
          </w:p>
          <w:p w14:paraId="535833D1" w14:textId="77777777" w:rsidR="00F91F5E" w:rsidRPr="005B01B5" w:rsidRDefault="00F91F5E" w:rsidP="00F91F5E">
            <w:pPr>
              <w:pStyle w:val="Tabvlevo"/>
            </w:pPr>
            <w:r w:rsidRPr="005B01B5">
              <w:t>k podpisu Smlouvy o dílo:</w:t>
            </w:r>
          </w:p>
        </w:tc>
        <w:tc>
          <w:tcPr>
            <w:tcW w:w="6520" w:type="dxa"/>
            <w:tcMar>
              <w:top w:w="0" w:type="dxa"/>
              <w:left w:w="0" w:type="dxa"/>
              <w:bottom w:w="0" w:type="dxa"/>
              <w:right w:w="0" w:type="dxa"/>
            </w:tcMar>
          </w:tcPr>
          <w:p w14:paraId="79C8B89B" w14:textId="77777777" w:rsidR="00F91F5E" w:rsidRPr="005B01B5" w:rsidRDefault="00F91F5E" w:rsidP="00F91F5E">
            <w:pPr>
              <w:pStyle w:val="Tabvlevo"/>
            </w:pPr>
          </w:p>
          <w:p w14:paraId="245F10CA" w14:textId="77777777" w:rsidR="00F91F5E" w:rsidRPr="005B01B5" w:rsidRDefault="0006263B" w:rsidP="00F91F5E">
            <w:pPr>
              <w:pStyle w:val="Tabvlevo"/>
            </w:pPr>
            <w:sdt>
              <w:sdtPr>
                <w:id w:val="1212533524"/>
                <w:placeholder>
                  <w:docPart w:val="34201F6350674CF7B46DFD7A33FFA16A"/>
                </w:placeholder>
                <w:showingPlcHdr/>
                <w:text/>
              </w:sdtPr>
              <w:sdtEndPr/>
              <w:sdtContent>
                <w:r w:rsidR="00F91F5E" w:rsidRPr="005B01B5">
                  <w:rPr>
                    <w:rStyle w:val="Zstupntext"/>
                    <w:highlight w:val="lightGray"/>
                  </w:rPr>
                  <w:t>………</w:t>
                </w:r>
              </w:sdtContent>
            </w:sdt>
          </w:p>
        </w:tc>
      </w:tr>
    </w:tbl>
    <w:p w14:paraId="0B8E493F" w14:textId="77777777" w:rsidR="00474D5A" w:rsidRPr="005B01B5" w:rsidRDefault="00B27E4B" w:rsidP="00BF60B7">
      <w:pPr>
        <w:pStyle w:val="SoDl"/>
      </w:pPr>
      <w:r w:rsidRPr="005B01B5">
        <w:t>ÚVODNÍ UJEDNÁNÍ</w:t>
      </w:r>
    </w:p>
    <w:p w14:paraId="6C9CBB7E" w14:textId="77777777" w:rsidR="00474D5A" w:rsidRPr="00B014C5" w:rsidRDefault="00474D5A" w:rsidP="00BF60B7">
      <w:pPr>
        <w:pStyle w:val="SoDOdst"/>
      </w:pPr>
      <w:r w:rsidRPr="00B014C5">
        <w:t>Vzhledem k tomu, že</w:t>
      </w:r>
    </w:p>
    <w:p w14:paraId="04828120" w14:textId="7AE81B34" w:rsidR="008446F2" w:rsidRDefault="00F17789" w:rsidP="00D5661B">
      <w:pPr>
        <w:pStyle w:val="SoDPsm"/>
      </w:pPr>
      <w:r w:rsidRPr="00B014C5">
        <w:t xml:space="preserve">Objednatel má zájem o provedení Díla </w:t>
      </w:r>
      <w:r w:rsidRPr="005323B8">
        <w:rPr>
          <w:b/>
        </w:rPr>
        <w:t>„</w:t>
      </w:r>
      <w:r w:rsidR="00533402" w:rsidRPr="00533402">
        <w:rPr>
          <w:rFonts w:eastAsia="Calibri" w:cs="Arial"/>
          <w:b/>
          <w:color w:val="000000"/>
        </w:rPr>
        <w:t xml:space="preserve">Labe, </w:t>
      </w:r>
      <w:r w:rsidR="00CF6646">
        <w:rPr>
          <w:rFonts w:eastAsia="Calibri" w:cs="Arial"/>
          <w:b/>
          <w:color w:val="000000"/>
        </w:rPr>
        <w:t>Čelákovice</w:t>
      </w:r>
      <w:r w:rsidR="00CD6CE9">
        <w:rPr>
          <w:rFonts w:eastAsia="Calibri" w:cs="Arial"/>
          <w:b/>
          <w:color w:val="000000"/>
        </w:rPr>
        <w:t xml:space="preserve"> </w:t>
      </w:r>
      <w:r w:rsidR="00CF6646">
        <w:rPr>
          <w:rFonts w:eastAsia="Calibri" w:cs="Arial"/>
          <w:b/>
          <w:color w:val="000000"/>
        </w:rPr>
        <w:t>-</w:t>
      </w:r>
      <w:r w:rsidR="00CD6CE9">
        <w:rPr>
          <w:rFonts w:eastAsia="Calibri" w:cs="Arial"/>
          <w:b/>
          <w:color w:val="000000"/>
        </w:rPr>
        <w:t xml:space="preserve"> </w:t>
      </w:r>
      <w:r w:rsidR="00CF6646">
        <w:rPr>
          <w:rFonts w:eastAsia="Calibri" w:cs="Arial"/>
          <w:b/>
          <w:color w:val="000000"/>
        </w:rPr>
        <w:t>Klavary</w:t>
      </w:r>
      <w:r w:rsidR="00533402" w:rsidRPr="00533402">
        <w:rPr>
          <w:rFonts w:eastAsia="Calibri" w:cs="Arial"/>
          <w:b/>
          <w:color w:val="000000"/>
        </w:rPr>
        <w:t>, odstranění nánosů z plavebních kanálů</w:t>
      </w:r>
      <w:r w:rsidR="009B6CA8" w:rsidRPr="005323B8">
        <w:rPr>
          <w:b/>
        </w:rPr>
        <w:t>“</w:t>
      </w:r>
      <w:r w:rsidR="00D5661B">
        <w:t xml:space="preserve"> </w:t>
      </w:r>
      <w:r w:rsidR="00D5661B" w:rsidRPr="00D5661B">
        <w:t>(dále také jen jako „Dílo“),</w:t>
      </w:r>
      <w:r w:rsidR="00630A21" w:rsidRPr="00BF60B7">
        <w:t xml:space="preserve"> jehož provedení je </w:t>
      </w:r>
      <w:r w:rsidR="00874F81" w:rsidRPr="00BF60B7">
        <w:t>financováno z prostředků poskytnutých z rozpočtu Státního fondu dopravní infrastruktury</w:t>
      </w:r>
      <w:r w:rsidR="00BF60A6" w:rsidRPr="00BF60B7">
        <w:t xml:space="preserve"> v rámci </w:t>
      </w:r>
      <w:r w:rsidR="008446F2">
        <w:t>veřejné zakázky</w:t>
      </w:r>
      <w:r w:rsidR="00BF60A6" w:rsidRPr="00BF60B7">
        <w:t xml:space="preserve"> </w:t>
      </w:r>
      <w:r w:rsidR="00BF60A6" w:rsidRPr="005323B8">
        <w:rPr>
          <w:b/>
        </w:rPr>
        <w:t>„</w:t>
      </w:r>
      <w:r w:rsidR="00CD6CE9" w:rsidRPr="00CD6CE9">
        <w:rPr>
          <w:rFonts w:eastAsia="Calibri" w:cs="Arial"/>
          <w:b/>
          <w:color w:val="000000"/>
        </w:rPr>
        <w:t>Labe, Čelákovice - Klavary, odstranění nánosů z plavebních kanálů</w:t>
      </w:r>
      <w:r w:rsidR="00BF60A6" w:rsidRPr="005323B8">
        <w:rPr>
          <w:b/>
        </w:rPr>
        <w:t>“</w:t>
      </w:r>
      <w:r w:rsidR="00BF60A6" w:rsidRPr="00B64CD5">
        <w:t>,</w:t>
      </w:r>
      <w:r w:rsidR="00874F81" w:rsidRPr="00BF60B7">
        <w:t xml:space="preserve"> </w:t>
      </w:r>
      <w:r w:rsidR="00874F81" w:rsidRPr="008446F2">
        <w:t xml:space="preserve">ISPROFOND </w:t>
      </w:r>
      <w:r w:rsidR="00CD6CE9" w:rsidRPr="00CD6CE9">
        <w:t>5215110044</w:t>
      </w:r>
      <w:r w:rsidR="005D0E43">
        <w:t>.</w:t>
      </w:r>
    </w:p>
    <w:p w14:paraId="10A79DA4" w14:textId="015DF053" w:rsidR="005D0E43" w:rsidRDefault="005D0E43" w:rsidP="005D0E43">
      <w:pPr>
        <w:pStyle w:val="SoDPsm"/>
        <w:numPr>
          <w:ilvl w:val="0"/>
          <w:numId w:val="0"/>
        </w:numPr>
        <w:ind w:left="567"/>
      </w:pPr>
      <w:r>
        <w:t>Tato zakázka se skládá ze tří níže uvedených akcí / vodních děl:</w:t>
      </w:r>
    </w:p>
    <w:p w14:paraId="5620A35F" w14:textId="77777777" w:rsidR="005D0E43" w:rsidRPr="005D0E43" w:rsidRDefault="005D0E43" w:rsidP="005D0E43">
      <w:pPr>
        <w:pStyle w:val="SoDPsm"/>
        <w:numPr>
          <w:ilvl w:val="0"/>
          <w:numId w:val="0"/>
        </w:numPr>
        <w:ind w:left="567"/>
        <w:rPr>
          <w:b/>
        </w:rPr>
      </w:pPr>
      <w:r w:rsidRPr="005D0E43">
        <w:rPr>
          <w:b/>
        </w:rPr>
        <w:t>139251014 VD Čelákovice, odstranění nánosů</w:t>
      </w:r>
    </w:p>
    <w:p w14:paraId="3D284A94" w14:textId="77777777" w:rsidR="005D0E43" w:rsidRPr="005D0E43" w:rsidRDefault="005D0E43" w:rsidP="005D0E43">
      <w:pPr>
        <w:pStyle w:val="SoDPsm"/>
        <w:numPr>
          <w:ilvl w:val="0"/>
          <w:numId w:val="0"/>
        </w:numPr>
        <w:ind w:left="567"/>
        <w:rPr>
          <w:b/>
        </w:rPr>
      </w:pPr>
      <w:r w:rsidRPr="005D0E43">
        <w:rPr>
          <w:b/>
        </w:rPr>
        <w:t>139251013 VD Lysá n. L., odstranění nánosů</w:t>
      </w:r>
    </w:p>
    <w:p w14:paraId="01FC94C2" w14:textId="4DC1EC27" w:rsidR="005D0E43" w:rsidRPr="008446F2" w:rsidRDefault="005D0E43" w:rsidP="005D0E43">
      <w:pPr>
        <w:pStyle w:val="SoDPsm"/>
        <w:numPr>
          <w:ilvl w:val="0"/>
          <w:numId w:val="0"/>
        </w:numPr>
        <w:ind w:left="567"/>
        <w:rPr>
          <w:b/>
        </w:rPr>
      </w:pPr>
      <w:r w:rsidRPr="005D0E43">
        <w:rPr>
          <w:b/>
        </w:rPr>
        <w:t>139251011 VD Klavary, odstranění nánosů</w:t>
      </w:r>
    </w:p>
    <w:p w14:paraId="1B859A5B" w14:textId="42199648" w:rsidR="008446F2" w:rsidRDefault="00BD05F2" w:rsidP="00533402">
      <w:pPr>
        <w:pStyle w:val="SoDPsm"/>
      </w:pPr>
      <w:r w:rsidRPr="00283CBB">
        <w:t xml:space="preserve">Zhotovitel byl Objednatelem na základě výsledku </w:t>
      </w:r>
      <w:r w:rsidRPr="00EA601F">
        <w:t xml:space="preserve">řízení pro zadání veřejné zakázky </w:t>
      </w:r>
      <w:r w:rsidR="00AF2A58" w:rsidRPr="00EA601F">
        <w:t>podle zákona č. 134/2016 Sb.</w:t>
      </w:r>
      <w:r w:rsidRPr="00EA601F">
        <w:t>, o zadávání veřejných zakázek, ve znění pozdějších předpisů, pro veřejnou zakázku</w:t>
      </w:r>
      <w:r w:rsidRPr="00EA601F">
        <w:rPr>
          <w:b/>
        </w:rPr>
        <w:t xml:space="preserve"> </w:t>
      </w:r>
      <w:r w:rsidR="00874F81" w:rsidRPr="00EA601F">
        <w:rPr>
          <w:b/>
        </w:rPr>
        <w:t>„</w:t>
      </w:r>
      <w:r w:rsidR="00F61480" w:rsidRPr="00533402">
        <w:rPr>
          <w:rFonts w:eastAsia="Calibri" w:cs="Arial"/>
          <w:b/>
          <w:color w:val="000000"/>
        </w:rPr>
        <w:t xml:space="preserve">Labe, </w:t>
      </w:r>
      <w:r w:rsidR="00CF6646">
        <w:rPr>
          <w:rFonts w:eastAsia="Calibri" w:cs="Arial"/>
          <w:b/>
          <w:color w:val="000000"/>
        </w:rPr>
        <w:t>Čelákovice</w:t>
      </w:r>
      <w:r w:rsidR="00E74873">
        <w:rPr>
          <w:rFonts w:eastAsia="Calibri" w:cs="Arial"/>
          <w:b/>
          <w:color w:val="000000"/>
        </w:rPr>
        <w:t xml:space="preserve"> </w:t>
      </w:r>
      <w:r w:rsidR="00CF6646">
        <w:rPr>
          <w:rFonts w:eastAsia="Calibri" w:cs="Arial"/>
          <w:b/>
          <w:color w:val="000000"/>
        </w:rPr>
        <w:t>-</w:t>
      </w:r>
      <w:r w:rsidR="00E74873">
        <w:rPr>
          <w:rFonts w:eastAsia="Calibri" w:cs="Arial"/>
          <w:b/>
          <w:color w:val="000000"/>
        </w:rPr>
        <w:t xml:space="preserve"> K</w:t>
      </w:r>
      <w:r w:rsidR="00CF6646">
        <w:rPr>
          <w:rFonts w:eastAsia="Calibri" w:cs="Arial"/>
          <w:b/>
          <w:color w:val="000000"/>
        </w:rPr>
        <w:t>lavary</w:t>
      </w:r>
      <w:r w:rsidR="00F61480" w:rsidRPr="00533402">
        <w:rPr>
          <w:rFonts w:eastAsia="Calibri" w:cs="Arial"/>
          <w:b/>
          <w:color w:val="000000"/>
        </w:rPr>
        <w:t>, odstranění nánosů z plavebních kanálů</w:t>
      </w:r>
      <w:r w:rsidR="00474D5A" w:rsidRPr="00EA601F">
        <w:rPr>
          <w:b/>
        </w:rPr>
        <w:t>“</w:t>
      </w:r>
      <w:r w:rsidR="00835E8A" w:rsidRPr="00EA601F">
        <w:t xml:space="preserve"> vybrán k uzavření </w:t>
      </w:r>
      <w:r w:rsidR="00E771CB">
        <w:t xml:space="preserve">této </w:t>
      </w:r>
      <w:r w:rsidR="00835E8A" w:rsidRPr="00EA601F">
        <w:t>Smlouvy</w:t>
      </w:r>
      <w:r w:rsidR="00E771CB">
        <w:t xml:space="preserve"> o dílo</w:t>
      </w:r>
      <w:r w:rsidR="006246C5" w:rsidRPr="00CB61ED">
        <w:t>,</w:t>
      </w:r>
      <w:r w:rsidR="00254388" w:rsidRPr="00CB61ED">
        <w:t xml:space="preserve"> </w:t>
      </w:r>
    </w:p>
    <w:p w14:paraId="6B58037C" w14:textId="294F6B02" w:rsidR="00474D5A" w:rsidRPr="00CB61ED" w:rsidRDefault="00474D5A" w:rsidP="008446F2">
      <w:pPr>
        <w:pStyle w:val="SoDPsm"/>
        <w:numPr>
          <w:ilvl w:val="0"/>
          <w:numId w:val="0"/>
        </w:numPr>
        <w:ind w:left="567"/>
      </w:pPr>
      <w:r w:rsidRPr="00CB61ED">
        <w:t>se Strany dohodly na následujícím:</w:t>
      </w:r>
    </w:p>
    <w:p w14:paraId="2A8A95EC" w14:textId="77777777" w:rsidR="005B7CB9" w:rsidRPr="00CB61ED" w:rsidRDefault="005B7CB9" w:rsidP="00BF60B7">
      <w:pPr>
        <w:pStyle w:val="SoDl"/>
      </w:pPr>
      <w:r w:rsidRPr="00CB61ED">
        <w:t>PŘEDMĚT SMLOUVY</w:t>
      </w:r>
    </w:p>
    <w:p w14:paraId="21A64B8A" w14:textId="3B1FAE02" w:rsidR="005B7CB9" w:rsidRPr="00CB61ED" w:rsidRDefault="005B7CB9" w:rsidP="00BF60B7">
      <w:pPr>
        <w:pStyle w:val="SoDOdst"/>
      </w:pPr>
      <w:r w:rsidRPr="00CB61ED">
        <w:t>Zhotovitel se zavazuje provést na svůj náklad a nebezpečí pro Objednatele Dílo</w:t>
      </w:r>
      <w:r w:rsidR="00514794">
        <w:t xml:space="preserve"> </w:t>
      </w:r>
      <w:r w:rsidR="00E771CB">
        <w:t>v souladu se všemi dokumenty a listinami, které tvoří Smlouvu</w:t>
      </w:r>
      <w:r w:rsidR="00514794">
        <w:t xml:space="preserve">, </w:t>
      </w:r>
      <w:r w:rsidRPr="00CB61ED">
        <w:t xml:space="preserve">a Objednatel se zavazuje Dílo převzít a zaplatit </w:t>
      </w:r>
      <w:r w:rsidR="002332A7" w:rsidRPr="00CB61ED">
        <w:t>cenu Díla</w:t>
      </w:r>
      <w:r w:rsidRPr="00CB61ED">
        <w:t>.</w:t>
      </w:r>
      <w:r w:rsidR="008E640B">
        <w:t xml:space="preserve"> </w:t>
      </w:r>
    </w:p>
    <w:p w14:paraId="03ACA795" w14:textId="77777777" w:rsidR="009B6CA8" w:rsidRPr="00CB61ED" w:rsidRDefault="009B6CA8" w:rsidP="00BF60B7">
      <w:pPr>
        <w:pStyle w:val="SoDl"/>
      </w:pPr>
      <w:r w:rsidRPr="00CB61ED">
        <w:t>OBSAH SMLOUVY</w:t>
      </w:r>
    </w:p>
    <w:p w14:paraId="11A5A652" w14:textId="77777777" w:rsidR="009B6CA8" w:rsidRPr="00CB61ED" w:rsidRDefault="009B6CA8" w:rsidP="00BF60B7">
      <w:pPr>
        <w:pStyle w:val="SoDOdst"/>
      </w:pPr>
      <w:r w:rsidRPr="00CB61ED">
        <w:t xml:space="preserve">Veškeré dokumenty, které </w:t>
      </w:r>
      <w:r w:rsidR="00CC0B1E" w:rsidRPr="00CB61ED">
        <w:t xml:space="preserve">společně se Smlouvou o </w:t>
      </w:r>
      <w:r w:rsidR="00F66001" w:rsidRPr="00CB61ED">
        <w:t>d</w:t>
      </w:r>
      <w:r w:rsidR="00CC0B1E" w:rsidRPr="00CB61ED">
        <w:t>ílo</w:t>
      </w:r>
      <w:r w:rsidR="004A0BA3" w:rsidRPr="00CB61ED">
        <w:t xml:space="preserve"> tvoří Smlouvu</w:t>
      </w:r>
      <w:r w:rsidR="005B7CB9" w:rsidRPr="00CB61ED">
        <w:t xml:space="preserve"> a ve kterých jsou uvedeny definice pojmů používaných ve Smlouvě</w:t>
      </w:r>
      <w:r w:rsidRPr="00CB61ED">
        <w:t>, jsou uvedeny v</w:t>
      </w:r>
      <w:r w:rsidR="00A7297D" w:rsidRPr="00CB61ED">
        <w:t> </w:t>
      </w:r>
      <w:r w:rsidRPr="00CB61ED">
        <w:t>Příloze</w:t>
      </w:r>
      <w:r w:rsidR="00A7297D" w:rsidRPr="00CB61ED">
        <w:t>, která je součástí Smlouvy o dílo</w:t>
      </w:r>
      <w:r w:rsidR="005B7CB9" w:rsidRPr="00CB61ED">
        <w:t>.</w:t>
      </w:r>
    </w:p>
    <w:p w14:paraId="1AEA4B31" w14:textId="77777777" w:rsidR="00072490" w:rsidRPr="00CB61ED" w:rsidRDefault="00072490" w:rsidP="00BF60B7">
      <w:pPr>
        <w:pStyle w:val="SoDl"/>
      </w:pPr>
      <w:r w:rsidRPr="00CB61ED">
        <w:lastRenderedPageBreak/>
        <w:t>PŘIJATÁ SMLUVNÍ ČÁSTKA</w:t>
      </w:r>
    </w:p>
    <w:p w14:paraId="13D6EDC0" w14:textId="4C9D1F65" w:rsidR="008446F2" w:rsidRPr="00091957" w:rsidRDefault="00B40913" w:rsidP="004F73A6">
      <w:pPr>
        <w:pStyle w:val="SoDOdst"/>
        <w:keepNext/>
        <w:rPr>
          <w:highlight w:val="yellow"/>
        </w:rPr>
      </w:pPr>
      <w:r w:rsidRPr="004E3FB2">
        <w:t>Přijatá smluvní částka</w:t>
      </w:r>
      <w:r w:rsidR="007113A2">
        <w:t>, tedy cena za zhotovení Díla, činí</w:t>
      </w:r>
      <w:r w:rsidRPr="004E3FB2">
        <w:t xml:space="preserve"> </w:t>
      </w:r>
      <w:sdt>
        <w:sdtPr>
          <w:id w:val="-130014276"/>
          <w:placeholder>
            <w:docPart w:val="C409AA006B2C45C79B5263A12C5E07C3"/>
          </w:placeholder>
          <w:showingPlcHdr/>
          <w:text/>
        </w:sdtPr>
        <w:sdtEndPr/>
        <w:sdtContent>
          <w:r w:rsidRPr="00091957">
            <w:rPr>
              <w:highlight w:val="lightGray"/>
            </w:rPr>
            <w:t>………</w:t>
          </w:r>
        </w:sdtContent>
      </w:sdt>
      <w:r w:rsidRPr="004E3FB2">
        <w:t xml:space="preserve"> Kč bez DPH.</w:t>
      </w:r>
      <w:r w:rsidR="00501D9A">
        <w:t xml:space="preserve"> </w:t>
      </w:r>
      <w:r w:rsidR="00512881" w:rsidRPr="00091957">
        <w:rPr>
          <w:i/>
        </w:rPr>
        <w:t>(</w:t>
      </w:r>
      <w:r w:rsidR="00512881" w:rsidRPr="00091957">
        <w:rPr>
          <w:i/>
          <w:highlight w:val="green"/>
        </w:rPr>
        <w:t>Uchazeč doplní částk</w:t>
      </w:r>
      <w:r w:rsidR="00B1185E" w:rsidRPr="00091957">
        <w:rPr>
          <w:i/>
          <w:highlight w:val="green"/>
        </w:rPr>
        <w:t>u</w:t>
      </w:r>
      <w:r w:rsidR="00512881" w:rsidRPr="00091957">
        <w:rPr>
          <w:i/>
          <w:highlight w:val="green"/>
        </w:rPr>
        <w:t>.</w:t>
      </w:r>
      <w:r w:rsidR="00512881" w:rsidRPr="00091957">
        <w:rPr>
          <w:i/>
        </w:rPr>
        <w:t>)</w:t>
      </w:r>
    </w:p>
    <w:p w14:paraId="30844D62" w14:textId="77777777" w:rsidR="00997B39" w:rsidRPr="00305109" w:rsidRDefault="00997B39" w:rsidP="00997B39">
      <w:pPr>
        <w:pStyle w:val="SoDOdst"/>
        <w:rPr>
          <w:b/>
        </w:rPr>
      </w:pPr>
      <w:r w:rsidRPr="00EA601F">
        <w:t>Přijatá smluvní částka je cenou Díla stanovenou na základě oceněného Výkazu výměr předloženého Zhotovitelem v řízení pro zadání veřejné zakázky. K ceně Díla bude připočtena daň z přidané hodnoty ve výši podle účinných právních předpisů.</w:t>
      </w:r>
      <w:r>
        <w:t xml:space="preserve"> </w:t>
      </w:r>
    </w:p>
    <w:p w14:paraId="0CB25100" w14:textId="77777777" w:rsidR="00D75218" w:rsidRDefault="00D75218" w:rsidP="00D75218">
      <w:pPr>
        <w:pStyle w:val="SoDl"/>
        <w:numPr>
          <w:ilvl w:val="0"/>
          <w:numId w:val="0"/>
        </w:numPr>
        <w:ind w:left="284"/>
      </w:pPr>
    </w:p>
    <w:p w14:paraId="1D4D83BA" w14:textId="329EAF28" w:rsidR="00FF4ECD" w:rsidRPr="00FF004E" w:rsidRDefault="00874F81" w:rsidP="00BF60B7">
      <w:pPr>
        <w:pStyle w:val="SoDl"/>
      </w:pPr>
      <w:r w:rsidRPr="00FF004E">
        <w:t>UVEŘEJNĚNÍ SMLOUVY</w:t>
      </w:r>
    </w:p>
    <w:p w14:paraId="41C345EB" w14:textId="233E9FB0" w:rsidR="00FF4ECD" w:rsidRPr="004E3FB2" w:rsidRDefault="006246C5" w:rsidP="00BF60B7">
      <w:pPr>
        <w:pStyle w:val="SoDOdst"/>
      </w:pPr>
      <w:r w:rsidRPr="004E3FB2">
        <w:t>Strany</w:t>
      </w:r>
      <w:r w:rsidR="00FF4ECD" w:rsidRPr="004E3FB2">
        <w:t xml:space="preserve"> souhlasí s uveřejněním Smlouv</w:t>
      </w:r>
      <w:r w:rsidR="00FA7B67">
        <w:t>y v souladu se zněním zákona č. </w:t>
      </w:r>
      <w:r w:rsidR="00FF4ECD" w:rsidRPr="004E3FB2">
        <w:t xml:space="preserve">340/2015 Sb., o zvláštních podmínkách účinnosti některých smluv, uveřejňování těchto smluv a o registru smluv (zákon o registru smluv), ve znění pozdějších předpisů, které zajistí </w:t>
      </w:r>
      <w:r w:rsidRPr="004E3FB2">
        <w:t>O</w:t>
      </w:r>
      <w:r w:rsidR="00997B39">
        <w:t>bjednatel.</w:t>
      </w:r>
    </w:p>
    <w:p w14:paraId="7B5E2FEB" w14:textId="371AF5F3" w:rsidR="00874F81" w:rsidRPr="00FF004E" w:rsidRDefault="00CB6354" w:rsidP="00BF60B7">
      <w:pPr>
        <w:pStyle w:val="SoDl"/>
      </w:pPr>
      <w:r>
        <w:t xml:space="preserve">ZPŮSOB UZAVŘENÍ, </w:t>
      </w:r>
      <w:r w:rsidR="00874F81" w:rsidRPr="00FF004E">
        <w:t>PLATNOST A ÚČINNOST SMLOUVY</w:t>
      </w:r>
    </w:p>
    <w:p w14:paraId="6DA68306" w14:textId="77777777" w:rsidR="00235C63" w:rsidRPr="00235C63" w:rsidRDefault="00235C63" w:rsidP="00235C63">
      <w:pPr>
        <w:pStyle w:val="SoDOdst"/>
      </w:pPr>
      <w:r w:rsidRPr="00235C63">
        <w:t xml:space="preserve">Tato smlouva je vyhotovena v elektronické formě ve formátu PDF/A </w:t>
      </w:r>
      <w:proofErr w:type="spellStart"/>
      <w:r w:rsidRPr="00235C63">
        <w:t>a</w:t>
      </w:r>
      <w:proofErr w:type="spellEnd"/>
      <w:r w:rsidRPr="00235C63">
        <w:t xml:space="preserve"> je podepsaná platnými zaručenými elektronickými podpisy smluvních stran založenými na kvalifikovaných certifikátech. Každá ze smluvních stran obdrží smlouvu v elektronické formě s uznávanými elektronickými podpisy smluvních stran. </w:t>
      </w:r>
    </w:p>
    <w:p w14:paraId="67614B9F" w14:textId="77777777" w:rsidR="006713FB" w:rsidRPr="005B01B5" w:rsidRDefault="00B27E4B" w:rsidP="00BF60B7">
      <w:pPr>
        <w:pStyle w:val="SoDOdst"/>
      </w:pPr>
      <w:r w:rsidRPr="005B01B5">
        <w:t xml:space="preserve">Smlouva </w:t>
      </w:r>
      <w:r w:rsidR="006713FB" w:rsidRPr="005B01B5">
        <w:t xml:space="preserve">nabývá platnosti dnem podpisu </w:t>
      </w:r>
      <w:r w:rsidRPr="005B01B5">
        <w:t xml:space="preserve">Smlouvy o dílo </w:t>
      </w:r>
      <w:r w:rsidR="006713FB" w:rsidRPr="005B01B5">
        <w:t xml:space="preserve">oběma </w:t>
      </w:r>
      <w:r w:rsidR="00766DDA" w:rsidRPr="005B01B5">
        <w:t>S</w:t>
      </w:r>
      <w:r w:rsidR="006713FB" w:rsidRPr="005B01B5">
        <w:t>tranami.</w:t>
      </w:r>
    </w:p>
    <w:p w14:paraId="339F14F0" w14:textId="262DB70D" w:rsidR="001A7AEA" w:rsidRPr="001A7AEA" w:rsidRDefault="001A7AEA" w:rsidP="002F1221">
      <w:pPr>
        <w:pStyle w:val="SoDOdst"/>
        <w:rPr>
          <w:rFonts w:cs="Arial"/>
        </w:rPr>
      </w:pPr>
      <w:r w:rsidRPr="001A7AEA">
        <w:rPr>
          <w:rFonts w:cs="Arial"/>
          <w:color w:val="000000"/>
          <w:shd w:val="clear" w:color="auto" w:fill="FFFFFF"/>
        </w:rPr>
        <w:t>Smlouva nabývá účinnosti dnem, kdy je splněna podmínka uveřejnění Smlouvy v souladu se zákonem č. 340/2015 Sb., o zvláštních podmínkách účinnosti některých smluv, uveřejňování těchto smluv a o registru smluv (zákon o registru smluv), ve znění pozdějších předpisů a zároveň podmínka, že byla Zhotoviteli Objednatelem písemně oznámena skutečnost o schválení záměru projektu Centrální komisí Ministerstva dopravy, na jehož základě budou z rozpočtu Státního fondu dopravní infrastruktury poskytnuty Objednateli finanční prostředky na financování akce, v jejímž rámci má být realizováno Dílo, nebo bylo Zhotoviteli Objednatelem písemně oznámeno rozhodnutí Objednatele o případném financování Díla z vlastních zdrojů</w:t>
      </w:r>
      <w:r>
        <w:rPr>
          <w:rFonts w:cs="Arial"/>
          <w:color w:val="000000"/>
          <w:shd w:val="clear" w:color="auto" w:fill="FFFFFF"/>
        </w:rPr>
        <w:t>.</w:t>
      </w:r>
      <w:r w:rsidR="00EE1C15">
        <w:rPr>
          <w:rFonts w:cs="Arial"/>
          <w:color w:val="000000"/>
          <w:shd w:val="clear" w:color="auto" w:fill="FFFFFF"/>
        </w:rPr>
        <w:t xml:space="preserve"> Zhotovitel je oprávněn zahájit práce dle této smlouvy </w:t>
      </w:r>
      <w:r w:rsidR="009A2EA1">
        <w:rPr>
          <w:rFonts w:cs="Arial"/>
          <w:color w:val="000000"/>
          <w:shd w:val="clear" w:color="auto" w:fill="FFFFFF"/>
        </w:rPr>
        <w:t xml:space="preserve">až </w:t>
      </w:r>
      <w:r w:rsidR="00EE1C15">
        <w:rPr>
          <w:rFonts w:cs="Arial"/>
          <w:color w:val="000000"/>
          <w:shd w:val="clear" w:color="auto" w:fill="FFFFFF"/>
        </w:rPr>
        <w:t>na základě písemné výzvy objednatele k zahájení prací</w:t>
      </w:r>
      <w:r w:rsidR="009A2EA1">
        <w:rPr>
          <w:rFonts w:cs="Arial"/>
          <w:color w:val="000000"/>
          <w:shd w:val="clear" w:color="auto" w:fill="FFFFFF"/>
        </w:rPr>
        <w:t>, kterou se Objednatel</w:t>
      </w:r>
      <w:r w:rsidR="00EE1C15">
        <w:rPr>
          <w:rFonts w:cs="Arial"/>
          <w:color w:val="000000"/>
          <w:shd w:val="clear" w:color="auto" w:fill="FFFFFF"/>
        </w:rPr>
        <w:t xml:space="preserve"> zavazuje učinit bez zbytečného odkladu poté, co mu budou závazně přiděleny finanční prostředky ze Státního fondu dopravní infrastruktury v potřebném rozsahu, případně že se rozhodl</w:t>
      </w:r>
      <w:r w:rsidR="00E32CF0">
        <w:rPr>
          <w:rFonts w:cs="Arial"/>
          <w:color w:val="000000"/>
          <w:shd w:val="clear" w:color="auto" w:fill="FFFFFF"/>
        </w:rPr>
        <w:t xml:space="preserve"> financovat dílo z jiných zdrojů. </w:t>
      </w:r>
    </w:p>
    <w:tbl>
      <w:tblPr>
        <w:tblStyle w:val="Mkatabulky"/>
        <w:tblW w:w="963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1701"/>
        <w:gridCol w:w="3969"/>
      </w:tblGrid>
      <w:tr w:rsidR="00AD4F65" w:rsidRPr="004E3FB2" w14:paraId="5C266B1C" w14:textId="77777777" w:rsidTr="006246C5">
        <w:trPr>
          <w:trHeight w:val="283"/>
          <w:jc w:val="center"/>
        </w:trPr>
        <w:tc>
          <w:tcPr>
            <w:tcW w:w="3969" w:type="dxa"/>
            <w:tcMar>
              <w:top w:w="28" w:type="dxa"/>
              <w:left w:w="0" w:type="dxa"/>
              <w:bottom w:w="0" w:type="dxa"/>
              <w:right w:w="0" w:type="dxa"/>
            </w:tcMar>
          </w:tcPr>
          <w:p w14:paraId="04547328" w14:textId="77777777" w:rsidR="00AD4F65" w:rsidRPr="004E3FB2" w:rsidRDefault="00AD4F65" w:rsidP="004E3FB2">
            <w:r w:rsidRPr="004E3FB2">
              <w:t>Objednatel:</w:t>
            </w:r>
          </w:p>
          <w:p w14:paraId="36D285BF" w14:textId="77777777" w:rsidR="00AD4F65" w:rsidRPr="004E3FB2" w:rsidRDefault="00AD4F65" w:rsidP="004E3FB2"/>
        </w:tc>
        <w:tc>
          <w:tcPr>
            <w:tcW w:w="1701" w:type="dxa"/>
            <w:tcMar>
              <w:top w:w="28" w:type="dxa"/>
              <w:bottom w:w="0" w:type="dxa"/>
            </w:tcMar>
          </w:tcPr>
          <w:p w14:paraId="4561BD6A" w14:textId="77777777" w:rsidR="00AD4F65" w:rsidRPr="004E3FB2" w:rsidRDefault="00AD4F65" w:rsidP="004E3FB2"/>
        </w:tc>
        <w:tc>
          <w:tcPr>
            <w:tcW w:w="3969" w:type="dxa"/>
            <w:tcMar>
              <w:top w:w="28" w:type="dxa"/>
              <w:left w:w="0" w:type="dxa"/>
              <w:bottom w:w="0" w:type="dxa"/>
              <w:right w:w="0" w:type="dxa"/>
            </w:tcMar>
          </w:tcPr>
          <w:p w14:paraId="51AC5ADB" w14:textId="77777777" w:rsidR="00AD4F65" w:rsidRPr="004E3FB2" w:rsidRDefault="00AD4F65" w:rsidP="004E3FB2">
            <w:r w:rsidRPr="004E3FB2">
              <w:t>Zhotovitel:</w:t>
            </w:r>
          </w:p>
        </w:tc>
      </w:tr>
      <w:tr w:rsidR="00AD4F65" w:rsidRPr="004E3FB2" w14:paraId="77F48D7F" w14:textId="77777777" w:rsidTr="004A0BA3">
        <w:trPr>
          <w:trHeight w:val="1134"/>
          <w:jc w:val="center"/>
        </w:trPr>
        <w:tc>
          <w:tcPr>
            <w:tcW w:w="3969" w:type="dxa"/>
            <w:tcMar>
              <w:top w:w="28" w:type="dxa"/>
              <w:left w:w="0" w:type="dxa"/>
              <w:bottom w:w="0" w:type="dxa"/>
              <w:right w:w="0" w:type="dxa"/>
            </w:tcMar>
          </w:tcPr>
          <w:p w14:paraId="48E7EC0F" w14:textId="77777777" w:rsidR="00AD4F65" w:rsidRPr="004E3FB2" w:rsidRDefault="00AD4F65" w:rsidP="004E3FB2"/>
        </w:tc>
        <w:tc>
          <w:tcPr>
            <w:tcW w:w="1701" w:type="dxa"/>
            <w:tcMar>
              <w:top w:w="28" w:type="dxa"/>
              <w:bottom w:w="0" w:type="dxa"/>
            </w:tcMar>
          </w:tcPr>
          <w:p w14:paraId="0457E1F5" w14:textId="77777777" w:rsidR="00AD4F65" w:rsidRPr="004E3FB2" w:rsidRDefault="00AD4F65" w:rsidP="004E3FB2"/>
        </w:tc>
        <w:tc>
          <w:tcPr>
            <w:tcW w:w="3969" w:type="dxa"/>
            <w:tcMar>
              <w:top w:w="28" w:type="dxa"/>
              <w:left w:w="0" w:type="dxa"/>
              <w:bottom w:w="0" w:type="dxa"/>
              <w:right w:w="0" w:type="dxa"/>
            </w:tcMar>
          </w:tcPr>
          <w:p w14:paraId="3A8413B3" w14:textId="77777777" w:rsidR="00AD4F65" w:rsidRPr="004E3FB2" w:rsidRDefault="00AD4F65" w:rsidP="004E3FB2"/>
        </w:tc>
      </w:tr>
      <w:tr w:rsidR="00DF7CE7" w:rsidRPr="00F91CA8" w14:paraId="6C212056" w14:textId="77777777" w:rsidTr="00577E42">
        <w:trPr>
          <w:trHeight w:val="283"/>
          <w:jc w:val="center"/>
        </w:trPr>
        <w:tc>
          <w:tcPr>
            <w:tcW w:w="3969" w:type="dxa"/>
            <w:tcMar>
              <w:top w:w="57" w:type="dxa"/>
              <w:left w:w="0" w:type="dxa"/>
              <w:bottom w:w="0" w:type="dxa"/>
              <w:right w:w="0" w:type="dxa"/>
            </w:tcMar>
          </w:tcPr>
          <w:p w14:paraId="7BE5284F" w14:textId="30E913F4" w:rsidR="00DF7CE7" w:rsidRPr="00F91CA8" w:rsidRDefault="00DF7CE7" w:rsidP="00DF7CE7">
            <w:pPr>
              <w:pStyle w:val="Tabvlevo"/>
            </w:pPr>
            <w:r w:rsidRPr="00B1185E">
              <w:t xml:space="preserve">Ing. </w:t>
            </w:r>
            <w:r>
              <w:t>Petr Martínek</w:t>
            </w:r>
          </w:p>
        </w:tc>
        <w:tc>
          <w:tcPr>
            <w:tcW w:w="1701" w:type="dxa"/>
            <w:tcMar>
              <w:top w:w="57" w:type="dxa"/>
              <w:bottom w:w="0" w:type="dxa"/>
            </w:tcMar>
          </w:tcPr>
          <w:p w14:paraId="2148638D" w14:textId="77777777" w:rsidR="00DF7CE7" w:rsidRPr="00F91CA8" w:rsidRDefault="00DF7CE7" w:rsidP="00DF7CE7">
            <w:pPr>
              <w:pStyle w:val="Tabvlevo"/>
            </w:pPr>
          </w:p>
        </w:tc>
        <w:sdt>
          <w:sdtPr>
            <w:id w:val="-1387642760"/>
            <w:placeholder>
              <w:docPart w:val="01944F75AAAB4B2CA96DED9D610E0CBC"/>
            </w:placeholder>
            <w:showingPlcHdr/>
            <w:text/>
          </w:sdtPr>
          <w:sdtEndPr/>
          <w:sdtContent>
            <w:tc>
              <w:tcPr>
                <w:tcW w:w="3969" w:type="dxa"/>
                <w:tcMar>
                  <w:top w:w="57" w:type="dxa"/>
                  <w:left w:w="0" w:type="dxa"/>
                  <w:bottom w:w="0" w:type="dxa"/>
                  <w:right w:w="0" w:type="dxa"/>
                </w:tcMar>
              </w:tcPr>
              <w:p w14:paraId="711FCDA5" w14:textId="77777777" w:rsidR="00DF7CE7" w:rsidRPr="00F91CA8" w:rsidRDefault="00DF7CE7" w:rsidP="00DF7CE7">
                <w:pPr>
                  <w:pStyle w:val="Tabvlevo"/>
                </w:pPr>
                <w:r w:rsidRPr="00F91CA8">
                  <w:rPr>
                    <w:rStyle w:val="Zstupntext"/>
                  </w:rPr>
                  <w:t>Jméno a příjmení</w:t>
                </w:r>
              </w:p>
            </w:tc>
          </w:sdtContent>
        </w:sdt>
      </w:tr>
      <w:tr w:rsidR="00DF7CE7" w:rsidRPr="004E3FB2" w14:paraId="20B6332E" w14:textId="77777777" w:rsidTr="006246C5">
        <w:trPr>
          <w:trHeight w:val="283"/>
          <w:jc w:val="center"/>
        </w:trPr>
        <w:tc>
          <w:tcPr>
            <w:tcW w:w="3969" w:type="dxa"/>
            <w:tcMar>
              <w:top w:w="28" w:type="dxa"/>
              <w:left w:w="0" w:type="dxa"/>
              <w:bottom w:w="0" w:type="dxa"/>
              <w:right w:w="0" w:type="dxa"/>
            </w:tcMar>
          </w:tcPr>
          <w:p w14:paraId="4DE26493" w14:textId="78AF40EB" w:rsidR="00DF7CE7" w:rsidRPr="00F91CA8" w:rsidRDefault="00DF7CE7" w:rsidP="00DF7CE7">
            <w:pPr>
              <w:pStyle w:val="Tabvlevo"/>
            </w:pPr>
            <w:r>
              <w:t>investiční</w:t>
            </w:r>
            <w:r w:rsidRPr="004E3FB2">
              <w:t xml:space="preserve"> ředitel</w:t>
            </w:r>
          </w:p>
        </w:tc>
        <w:tc>
          <w:tcPr>
            <w:tcW w:w="1701" w:type="dxa"/>
            <w:tcMar>
              <w:top w:w="28" w:type="dxa"/>
              <w:bottom w:w="0" w:type="dxa"/>
            </w:tcMar>
          </w:tcPr>
          <w:p w14:paraId="01393372" w14:textId="77777777" w:rsidR="00DF7CE7" w:rsidRPr="00F91CA8" w:rsidRDefault="00DF7CE7" w:rsidP="00DF7CE7">
            <w:pPr>
              <w:pStyle w:val="Tabvlevo"/>
            </w:pPr>
          </w:p>
        </w:tc>
        <w:sdt>
          <w:sdtPr>
            <w:id w:val="1636917631"/>
            <w:placeholder>
              <w:docPart w:val="11CDBE2EB03844D18217AA4B6143F4F3"/>
            </w:placeholder>
            <w:showingPlcHdr/>
            <w:text/>
          </w:sdtPr>
          <w:sdtEndPr/>
          <w:sdtContent>
            <w:tc>
              <w:tcPr>
                <w:tcW w:w="3969" w:type="dxa"/>
                <w:tcMar>
                  <w:top w:w="28" w:type="dxa"/>
                  <w:left w:w="0" w:type="dxa"/>
                  <w:bottom w:w="0" w:type="dxa"/>
                  <w:right w:w="0" w:type="dxa"/>
                </w:tcMar>
              </w:tcPr>
              <w:p w14:paraId="0A77604D" w14:textId="77777777" w:rsidR="00DF7CE7" w:rsidRPr="004E3FB2" w:rsidRDefault="00DF7CE7" w:rsidP="00DF7CE7">
                <w:pPr>
                  <w:pStyle w:val="Tabvlevo"/>
                </w:pPr>
                <w:r w:rsidRPr="00F91CA8">
                  <w:rPr>
                    <w:rStyle w:val="Zstupntext"/>
                  </w:rPr>
                  <w:t>funkce</w:t>
                </w:r>
              </w:p>
            </w:tc>
          </w:sdtContent>
        </w:sdt>
      </w:tr>
      <w:tr w:rsidR="00F91F5E" w:rsidRPr="003600D2" w14:paraId="0731AEB9" w14:textId="77777777" w:rsidTr="006246C5">
        <w:trPr>
          <w:trHeight w:val="283"/>
          <w:jc w:val="center"/>
        </w:trPr>
        <w:tc>
          <w:tcPr>
            <w:tcW w:w="3969" w:type="dxa"/>
            <w:tcMar>
              <w:top w:w="28" w:type="dxa"/>
              <w:left w:w="0" w:type="dxa"/>
              <w:bottom w:w="0" w:type="dxa"/>
              <w:right w:w="0" w:type="dxa"/>
            </w:tcMar>
          </w:tcPr>
          <w:p w14:paraId="08D63C73" w14:textId="1725CE57" w:rsidR="00F91F5E" w:rsidRPr="003600D2" w:rsidRDefault="00F91F5E" w:rsidP="00F91F5E">
            <w:pPr>
              <w:pStyle w:val="Tabvlevo"/>
              <w:rPr>
                <w:b/>
              </w:rPr>
            </w:pPr>
            <w:r w:rsidRPr="003600D2">
              <w:rPr>
                <w:b/>
              </w:rPr>
              <w:t xml:space="preserve">Povodí </w:t>
            </w:r>
            <w:r>
              <w:rPr>
                <w:b/>
              </w:rPr>
              <w:t>Labe</w:t>
            </w:r>
            <w:r w:rsidRPr="003600D2">
              <w:rPr>
                <w:b/>
              </w:rPr>
              <w:t>, státní podnik</w:t>
            </w:r>
          </w:p>
        </w:tc>
        <w:tc>
          <w:tcPr>
            <w:tcW w:w="1701" w:type="dxa"/>
            <w:tcMar>
              <w:top w:w="28" w:type="dxa"/>
              <w:bottom w:w="0" w:type="dxa"/>
            </w:tcMar>
          </w:tcPr>
          <w:p w14:paraId="1DD9C39C" w14:textId="77777777" w:rsidR="00F91F5E" w:rsidRPr="003600D2" w:rsidRDefault="00F91F5E" w:rsidP="00F91F5E">
            <w:pPr>
              <w:pStyle w:val="Tabvlevo"/>
              <w:rPr>
                <w:b/>
              </w:rPr>
            </w:pPr>
          </w:p>
        </w:tc>
        <w:sdt>
          <w:sdtPr>
            <w:rPr>
              <w:b/>
            </w:rPr>
            <w:id w:val="-235941806"/>
            <w:placeholder>
              <w:docPart w:val="B5DAEF58268249F18E8B2C03A3397B5E"/>
            </w:placeholder>
            <w:showingPlcHdr/>
            <w:text/>
          </w:sdtPr>
          <w:sdtEndPr/>
          <w:sdtContent>
            <w:tc>
              <w:tcPr>
                <w:tcW w:w="3969" w:type="dxa"/>
                <w:tcMar>
                  <w:top w:w="28" w:type="dxa"/>
                  <w:left w:w="0" w:type="dxa"/>
                  <w:bottom w:w="0" w:type="dxa"/>
                  <w:right w:w="0" w:type="dxa"/>
                </w:tcMar>
              </w:tcPr>
              <w:p w14:paraId="4631FFDD" w14:textId="77777777" w:rsidR="00F91F5E" w:rsidRPr="003600D2" w:rsidRDefault="00F91F5E" w:rsidP="00F91F5E">
                <w:pPr>
                  <w:pStyle w:val="Tabvlevo"/>
                  <w:rPr>
                    <w:b/>
                  </w:rPr>
                </w:pPr>
                <w:r w:rsidRPr="005B01B5">
                  <w:rPr>
                    <w:rStyle w:val="Zstupntext"/>
                    <w:b/>
                    <w:highlight w:val="lightGray"/>
                  </w:rPr>
                  <w:t>Název Zhotovitele</w:t>
                </w:r>
              </w:p>
            </w:tc>
          </w:sdtContent>
        </w:sdt>
      </w:tr>
    </w:tbl>
    <w:p w14:paraId="06AA9556" w14:textId="52918D29" w:rsidR="000A7398" w:rsidRDefault="000A7398" w:rsidP="00F252E7">
      <w:pPr>
        <w:pStyle w:val="Nzev"/>
        <w:spacing w:after="0"/>
      </w:pPr>
    </w:p>
    <w:p w14:paraId="34E12D9F" w14:textId="3D9FEA6E" w:rsidR="00804D84" w:rsidRDefault="00804D84" w:rsidP="00804D84"/>
    <w:p w14:paraId="3AF1443F" w14:textId="54D3E6E6" w:rsidR="00804D84" w:rsidRDefault="00804D84" w:rsidP="00804D84"/>
    <w:p w14:paraId="604DE05E" w14:textId="26A555AF" w:rsidR="00804D84" w:rsidRDefault="00804D84" w:rsidP="00804D84"/>
    <w:p w14:paraId="2FD4E4C1" w14:textId="15589336" w:rsidR="00804D84" w:rsidRDefault="00804D84" w:rsidP="00804D84"/>
    <w:p w14:paraId="021442F5" w14:textId="5E59574A" w:rsidR="00804D84" w:rsidRDefault="00804D84" w:rsidP="00804D84"/>
    <w:p w14:paraId="2476AB1F" w14:textId="778F8AB1" w:rsidR="00804D84" w:rsidRDefault="00804D84" w:rsidP="00804D84"/>
    <w:p w14:paraId="58C89E9D" w14:textId="2379BFAF" w:rsidR="00804D84" w:rsidRDefault="00804D84" w:rsidP="00804D84"/>
    <w:p w14:paraId="10BB5D77" w14:textId="7EFD5D3E" w:rsidR="00804D84" w:rsidRDefault="00804D84" w:rsidP="00804D84"/>
    <w:p w14:paraId="58EF0A82" w14:textId="65730826" w:rsidR="00804D84" w:rsidRDefault="00804D84" w:rsidP="00804D84"/>
    <w:p w14:paraId="6C4D6531" w14:textId="3602FFCB" w:rsidR="00A7297D" w:rsidRPr="00BA325C" w:rsidRDefault="00A7297D" w:rsidP="00BA325C">
      <w:pPr>
        <w:spacing w:after="200"/>
        <w:jc w:val="center"/>
        <w:rPr>
          <w:b/>
          <w:sz w:val="28"/>
          <w:szCs w:val="28"/>
        </w:rPr>
      </w:pPr>
      <w:r w:rsidRPr="00BA325C">
        <w:rPr>
          <w:b/>
          <w:sz w:val="28"/>
          <w:szCs w:val="28"/>
        </w:rPr>
        <w:lastRenderedPageBreak/>
        <w:t>Příloha</w:t>
      </w:r>
    </w:p>
    <w:p w14:paraId="25E7AB54" w14:textId="3D8EB1B3" w:rsidR="00F252E7" w:rsidRPr="00F252E7" w:rsidRDefault="00F252E7" w:rsidP="00F252E7">
      <w:pPr>
        <w:pStyle w:val="Tabsted"/>
        <w:jc w:val="both"/>
      </w:pPr>
      <w:r w:rsidRPr="00A7297D">
        <w:t>Příloha je součástí</w:t>
      </w:r>
      <w:r>
        <w:t xml:space="preserve"> </w:t>
      </w:r>
      <w:r w:rsidRPr="00A7297D">
        <w:t>Smlouvy o dílo.</w:t>
      </w:r>
    </w:p>
    <w:tbl>
      <w:tblPr>
        <w:tblStyle w:val="Mkatabulky1"/>
        <w:tblW w:w="9922" w:type="dxa"/>
        <w:jc w:val="center"/>
        <w:tblCellMar>
          <w:top w:w="57" w:type="dxa"/>
          <w:bottom w:w="57" w:type="dxa"/>
        </w:tblCellMar>
        <w:tblLook w:val="04A0" w:firstRow="1" w:lastRow="0" w:firstColumn="1" w:lastColumn="0" w:noHBand="0" w:noVBand="1"/>
      </w:tblPr>
      <w:tblGrid>
        <w:gridCol w:w="2268"/>
        <w:gridCol w:w="850"/>
        <w:gridCol w:w="6804"/>
      </w:tblGrid>
      <w:tr w:rsidR="003B12F0" w:rsidRPr="00AA0A39" w14:paraId="7DEAD2D7" w14:textId="77777777" w:rsidTr="00597596">
        <w:trPr>
          <w:cantSplit/>
          <w:trHeight w:val="340"/>
          <w:tblHeader/>
          <w:jc w:val="center"/>
        </w:trPr>
        <w:tc>
          <w:tcPr>
            <w:tcW w:w="2268" w:type="dxa"/>
            <w:vAlign w:val="center"/>
          </w:tcPr>
          <w:p w14:paraId="1878928F" w14:textId="60B9F0DF" w:rsidR="003B12F0" w:rsidRPr="00AA0A39" w:rsidRDefault="003B12F0" w:rsidP="00BD609C">
            <w:pPr>
              <w:pStyle w:val="Tabsted"/>
              <w:jc w:val="left"/>
              <w:rPr>
                <w:rFonts w:cs="Arial"/>
                <w:sz w:val="16"/>
                <w:szCs w:val="16"/>
              </w:rPr>
            </w:pPr>
            <w:r w:rsidRPr="00AA0A39">
              <w:rPr>
                <w:rFonts w:cs="Arial"/>
                <w:sz w:val="16"/>
                <w:szCs w:val="16"/>
              </w:rPr>
              <w:t>Název</w:t>
            </w:r>
            <w:r w:rsidRPr="00AA0A39">
              <w:rPr>
                <w:rFonts w:cs="Arial"/>
                <w:sz w:val="16"/>
                <w:szCs w:val="16"/>
                <w:vertAlign w:val="superscript"/>
              </w:rPr>
              <w:footnoteReference w:id="2"/>
            </w:r>
          </w:p>
        </w:tc>
        <w:tc>
          <w:tcPr>
            <w:tcW w:w="850" w:type="dxa"/>
            <w:vAlign w:val="center"/>
          </w:tcPr>
          <w:p w14:paraId="649B244E" w14:textId="77777777" w:rsidR="003B12F0" w:rsidRPr="00AA0A39" w:rsidRDefault="003B12F0" w:rsidP="00BD609C">
            <w:pPr>
              <w:pStyle w:val="Tabsted"/>
              <w:rPr>
                <w:rFonts w:cs="Arial"/>
                <w:sz w:val="16"/>
                <w:szCs w:val="16"/>
              </w:rPr>
            </w:pPr>
            <w:r w:rsidRPr="00AA0A39">
              <w:rPr>
                <w:rFonts w:cs="Arial"/>
                <w:sz w:val="16"/>
                <w:szCs w:val="16"/>
              </w:rPr>
              <w:t>Číslo</w:t>
            </w:r>
            <w:r w:rsidRPr="00AA0A39">
              <w:rPr>
                <w:rFonts w:cs="Arial"/>
                <w:sz w:val="16"/>
                <w:szCs w:val="16"/>
                <w:vertAlign w:val="superscript"/>
              </w:rPr>
              <w:footnoteReference w:id="3"/>
            </w:r>
          </w:p>
        </w:tc>
        <w:tc>
          <w:tcPr>
            <w:tcW w:w="6804" w:type="dxa"/>
            <w:vAlign w:val="center"/>
          </w:tcPr>
          <w:p w14:paraId="2ECCB28F" w14:textId="77777777" w:rsidR="003B12F0" w:rsidRPr="00AA0A39" w:rsidRDefault="003B12F0" w:rsidP="00BD609C">
            <w:pPr>
              <w:pStyle w:val="Tabsted"/>
              <w:rPr>
                <w:rFonts w:cs="Arial"/>
                <w:sz w:val="16"/>
                <w:szCs w:val="16"/>
              </w:rPr>
            </w:pPr>
            <w:r w:rsidRPr="00AA0A39">
              <w:rPr>
                <w:rFonts w:cs="Arial"/>
                <w:sz w:val="16"/>
                <w:szCs w:val="16"/>
              </w:rPr>
              <w:t>Údaje</w:t>
            </w:r>
            <w:r w:rsidRPr="00AA0A39">
              <w:rPr>
                <w:rFonts w:cs="Arial"/>
                <w:sz w:val="16"/>
                <w:szCs w:val="16"/>
                <w:vertAlign w:val="superscript"/>
              </w:rPr>
              <w:footnoteReference w:id="4"/>
            </w:r>
          </w:p>
        </w:tc>
      </w:tr>
      <w:tr w:rsidR="003B12F0" w:rsidRPr="00AA0A39" w14:paraId="3F76F11C" w14:textId="77777777" w:rsidTr="00A812FD">
        <w:trPr>
          <w:cantSplit/>
          <w:trHeight w:val="454"/>
          <w:tblHeader/>
          <w:jc w:val="center"/>
        </w:trPr>
        <w:tc>
          <w:tcPr>
            <w:tcW w:w="2268" w:type="dxa"/>
            <w:vAlign w:val="center"/>
          </w:tcPr>
          <w:p w14:paraId="34A77978" w14:textId="77777777" w:rsidR="003B12F0" w:rsidRPr="00AA0A39" w:rsidRDefault="003B12F0" w:rsidP="00BD609C">
            <w:pPr>
              <w:pStyle w:val="Tabvlevo"/>
              <w:rPr>
                <w:rFonts w:cs="Arial"/>
                <w:sz w:val="16"/>
                <w:szCs w:val="16"/>
              </w:rPr>
            </w:pPr>
            <w:r w:rsidRPr="00AA0A39">
              <w:rPr>
                <w:rFonts w:cs="Arial"/>
                <w:sz w:val="16"/>
                <w:szCs w:val="16"/>
              </w:rPr>
              <w:t>Smlouva</w:t>
            </w:r>
          </w:p>
        </w:tc>
        <w:tc>
          <w:tcPr>
            <w:tcW w:w="850" w:type="dxa"/>
            <w:vAlign w:val="center"/>
          </w:tcPr>
          <w:p w14:paraId="17EBB1B6" w14:textId="77777777" w:rsidR="003B12F0" w:rsidRPr="00AA0A39" w:rsidRDefault="003B12F0" w:rsidP="00BD609C">
            <w:pPr>
              <w:pStyle w:val="Tabsted"/>
              <w:rPr>
                <w:rFonts w:cs="Arial"/>
                <w:sz w:val="16"/>
                <w:szCs w:val="16"/>
              </w:rPr>
            </w:pPr>
            <w:r w:rsidRPr="00AA0A39">
              <w:rPr>
                <w:rFonts w:cs="Arial"/>
                <w:sz w:val="16"/>
                <w:szCs w:val="16"/>
              </w:rPr>
              <w:t>1.1.1</w:t>
            </w:r>
          </w:p>
        </w:tc>
        <w:tc>
          <w:tcPr>
            <w:tcW w:w="6804" w:type="dxa"/>
            <w:vAlign w:val="center"/>
          </w:tcPr>
          <w:p w14:paraId="480D40AC" w14:textId="77777777" w:rsidR="003B12F0" w:rsidRPr="00AA0A39" w:rsidRDefault="003B12F0" w:rsidP="00BD609C">
            <w:pPr>
              <w:pStyle w:val="Tabvlevo"/>
              <w:rPr>
                <w:rFonts w:cs="Arial"/>
                <w:sz w:val="16"/>
                <w:szCs w:val="16"/>
              </w:rPr>
            </w:pPr>
            <w:r w:rsidRPr="00AA0A39">
              <w:rPr>
                <w:rFonts w:cs="Arial"/>
                <w:sz w:val="16"/>
                <w:szCs w:val="16"/>
              </w:rPr>
              <w:t>Veškeré dokumenty, které tvoří Smlouvu, jsou uvedeny a konkretizovány v položce Hierarchie smluvních dokumentů níže.</w:t>
            </w:r>
          </w:p>
        </w:tc>
      </w:tr>
      <w:tr w:rsidR="00F91F5E" w:rsidRPr="00AA0A39" w14:paraId="0D3F4A1E" w14:textId="77777777" w:rsidTr="00A812FD">
        <w:trPr>
          <w:cantSplit/>
          <w:trHeight w:val="454"/>
          <w:tblHeader/>
          <w:jc w:val="center"/>
        </w:trPr>
        <w:tc>
          <w:tcPr>
            <w:tcW w:w="2268" w:type="dxa"/>
            <w:vAlign w:val="center"/>
          </w:tcPr>
          <w:p w14:paraId="510C84DB" w14:textId="77777777" w:rsidR="00F91F5E" w:rsidRPr="00AA0A39" w:rsidRDefault="00F91F5E" w:rsidP="00BD609C">
            <w:pPr>
              <w:pStyle w:val="Tabvlevo"/>
              <w:rPr>
                <w:rFonts w:cs="Arial"/>
                <w:sz w:val="16"/>
                <w:szCs w:val="16"/>
              </w:rPr>
            </w:pPr>
            <w:r w:rsidRPr="00AA0A39">
              <w:rPr>
                <w:rFonts w:cs="Arial"/>
                <w:sz w:val="16"/>
                <w:szCs w:val="16"/>
              </w:rPr>
              <w:t>Technická specifikace</w:t>
            </w:r>
          </w:p>
        </w:tc>
        <w:tc>
          <w:tcPr>
            <w:tcW w:w="850" w:type="dxa"/>
            <w:vAlign w:val="center"/>
          </w:tcPr>
          <w:p w14:paraId="68519C8C" w14:textId="77777777" w:rsidR="00F91F5E" w:rsidRPr="00AA0A39" w:rsidRDefault="00F91F5E" w:rsidP="00BD609C">
            <w:pPr>
              <w:pStyle w:val="Tabsted"/>
              <w:rPr>
                <w:rFonts w:cs="Arial"/>
                <w:sz w:val="16"/>
                <w:szCs w:val="16"/>
              </w:rPr>
            </w:pPr>
            <w:r w:rsidRPr="00AA0A39">
              <w:rPr>
                <w:rFonts w:cs="Arial"/>
                <w:sz w:val="16"/>
                <w:szCs w:val="16"/>
              </w:rPr>
              <w:t>1.1.2</w:t>
            </w:r>
          </w:p>
        </w:tc>
        <w:tc>
          <w:tcPr>
            <w:tcW w:w="6804" w:type="dxa"/>
            <w:vAlign w:val="center"/>
          </w:tcPr>
          <w:p w14:paraId="1DEFA2A5" w14:textId="45B8C7ED" w:rsidR="00F91F5E" w:rsidRPr="00AA0A39" w:rsidRDefault="00F91F5E" w:rsidP="00BD609C">
            <w:pPr>
              <w:pStyle w:val="Tabvlevo"/>
              <w:rPr>
                <w:rFonts w:cs="Arial"/>
                <w:sz w:val="16"/>
                <w:szCs w:val="16"/>
              </w:rPr>
            </w:pPr>
            <w:r w:rsidRPr="00AA0A39">
              <w:rPr>
                <w:rFonts w:cs="Arial"/>
                <w:sz w:val="16"/>
                <w:szCs w:val="16"/>
              </w:rPr>
              <w:t>Dokument nazvaný „Technická specifikace“ a označený názvem Díla.</w:t>
            </w:r>
          </w:p>
        </w:tc>
      </w:tr>
      <w:tr w:rsidR="00F91F5E" w:rsidRPr="00AA0A39" w14:paraId="0037F357" w14:textId="77777777" w:rsidTr="00A812FD">
        <w:trPr>
          <w:cantSplit/>
          <w:trHeight w:val="454"/>
          <w:tblHeader/>
          <w:jc w:val="center"/>
        </w:trPr>
        <w:tc>
          <w:tcPr>
            <w:tcW w:w="2268" w:type="dxa"/>
            <w:vAlign w:val="center"/>
          </w:tcPr>
          <w:p w14:paraId="500B20E3" w14:textId="77777777" w:rsidR="00F91F5E" w:rsidRPr="00AA0A39" w:rsidRDefault="00F91F5E" w:rsidP="00BD609C">
            <w:pPr>
              <w:pStyle w:val="Tabvlevo"/>
              <w:rPr>
                <w:rFonts w:cs="Arial"/>
                <w:sz w:val="16"/>
                <w:szCs w:val="16"/>
              </w:rPr>
            </w:pPr>
            <w:r w:rsidRPr="00AA0A39">
              <w:rPr>
                <w:rFonts w:cs="Arial"/>
                <w:sz w:val="16"/>
                <w:szCs w:val="16"/>
              </w:rPr>
              <w:t>Výkresy</w:t>
            </w:r>
          </w:p>
        </w:tc>
        <w:tc>
          <w:tcPr>
            <w:tcW w:w="850" w:type="dxa"/>
            <w:vAlign w:val="center"/>
          </w:tcPr>
          <w:p w14:paraId="55F982F3" w14:textId="77777777" w:rsidR="00F91F5E" w:rsidRPr="00AA0A39" w:rsidRDefault="00F91F5E" w:rsidP="00BD609C">
            <w:pPr>
              <w:pStyle w:val="Tabsted"/>
              <w:rPr>
                <w:rFonts w:cs="Arial"/>
                <w:sz w:val="16"/>
                <w:szCs w:val="16"/>
              </w:rPr>
            </w:pPr>
            <w:r w:rsidRPr="00AA0A39">
              <w:rPr>
                <w:rFonts w:cs="Arial"/>
                <w:sz w:val="16"/>
                <w:szCs w:val="16"/>
              </w:rPr>
              <w:t>1.1.3</w:t>
            </w:r>
          </w:p>
        </w:tc>
        <w:tc>
          <w:tcPr>
            <w:tcW w:w="6804" w:type="dxa"/>
            <w:vAlign w:val="center"/>
          </w:tcPr>
          <w:p w14:paraId="60217FFD" w14:textId="531F8EBC" w:rsidR="00F91F5E" w:rsidRPr="00AA0A39" w:rsidRDefault="00672EAB" w:rsidP="00090C5E">
            <w:pPr>
              <w:pStyle w:val="Tabvlevo"/>
              <w:rPr>
                <w:rFonts w:cs="Arial"/>
                <w:sz w:val="16"/>
                <w:szCs w:val="16"/>
              </w:rPr>
            </w:pPr>
            <w:r w:rsidRPr="00551DD8">
              <w:rPr>
                <w:rFonts w:cs="Arial"/>
                <w:sz w:val="16"/>
                <w:szCs w:val="16"/>
              </w:rPr>
              <w:t>Technické podmínky stavby</w:t>
            </w:r>
            <w:r w:rsidRPr="00551DD8">
              <w:rPr>
                <w:rFonts w:cs="Arial"/>
                <w:b/>
                <w:i/>
                <w:sz w:val="16"/>
                <w:szCs w:val="16"/>
              </w:rPr>
              <w:t xml:space="preserve"> </w:t>
            </w:r>
            <w:r w:rsidRPr="002F67E3">
              <w:rPr>
                <w:rFonts w:cs="Arial"/>
                <w:b/>
                <w:i/>
                <w:sz w:val="16"/>
                <w:szCs w:val="16"/>
              </w:rPr>
              <w:t>„</w:t>
            </w:r>
            <w:r w:rsidR="002F67E3" w:rsidRPr="002F67E3">
              <w:rPr>
                <w:rFonts w:eastAsia="Calibri" w:cs="Arial"/>
                <w:b/>
                <w:i/>
                <w:color w:val="000000"/>
                <w:sz w:val="16"/>
                <w:szCs w:val="16"/>
              </w:rPr>
              <w:t>Labe</w:t>
            </w:r>
            <w:r w:rsidR="006B4D92" w:rsidRPr="006B4D92">
              <w:rPr>
                <w:rFonts w:eastAsia="Calibri" w:cs="Arial"/>
                <w:b/>
                <w:i/>
                <w:color w:val="000000"/>
                <w:sz w:val="16"/>
              </w:rPr>
              <w:t xml:space="preserve">, </w:t>
            </w:r>
            <w:r w:rsidR="00090C5E">
              <w:rPr>
                <w:rFonts w:eastAsia="Calibri" w:cs="Arial"/>
                <w:b/>
                <w:i/>
                <w:color w:val="000000"/>
                <w:sz w:val="16"/>
              </w:rPr>
              <w:t>Č</w:t>
            </w:r>
            <w:r w:rsidR="00CF6646">
              <w:rPr>
                <w:rFonts w:eastAsia="Calibri" w:cs="Arial"/>
                <w:b/>
                <w:i/>
                <w:color w:val="000000"/>
                <w:sz w:val="16"/>
              </w:rPr>
              <w:t>elákovice</w:t>
            </w:r>
            <w:r w:rsidR="00D75218">
              <w:rPr>
                <w:rFonts w:eastAsia="Calibri" w:cs="Arial"/>
                <w:b/>
                <w:i/>
                <w:color w:val="000000"/>
                <w:sz w:val="16"/>
              </w:rPr>
              <w:t xml:space="preserve"> </w:t>
            </w:r>
            <w:r w:rsidR="00CF6646">
              <w:rPr>
                <w:rFonts w:eastAsia="Calibri" w:cs="Arial"/>
                <w:b/>
                <w:i/>
                <w:color w:val="000000"/>
                <w:sz w:val="16"/>
              </w:rPr>
              <w:t>-</w:t>
            </w:r>
            <w:r w:rsidR="00D75218">
              <w:rPr>
                <w:rFonts w:eastAsia="Calibri" w:cs="Arial"/>
                <w:b/>
                <w:i/>
                <w:color w:val="000000"/>
                <w:sz w:val="16"/>
              </w:rPr>
              <w:t xml:space="preserve"> </w:t>
            </w:r>
            <w:r w:rsidR="00CF6646">
              <w:rPr>
                <w:rFonts w:eastAsia="Calibri" w:cs="Arial"/>
                <w:b/>
                <w:i/>
                <w:color w:val="000000"/>
                <w:sz w:val="16"/>
              </w:rPr>
              <w:t>Klavary</w:t>
            </w:r>
            <w:r w:rsidR="002F67E3" w:rsidRPr="002F67E3">
              <w:rPr>
                <w:rFonts w:eastAsia="Calibri" w:cs="Arial"/>
                <w:b/>
                <w:i/>
                <w:color w:val="000000"/>
                <w:sz w:val="16"/>
                <w:szCs w:val="16"/>
              </w:rPr>
              <w:t>, odstranění nánosů z plavebních kanálů</w:t>
            </w:r>
            <w:r w:rsidRPr="00551DD8">
              <w:rPr>
                <w:rFonts w:eastAsia="Calibri" w:cs="Arial"/>
                <w:b/>
                <w:i/>
                <w:color w:val="000000"/>
                <w:sz w:val="16"/>
                <w:szCs w:val="16"/>
              </w:rPr>
              <w:t>“</w:t>
            </w:r>
            <w:r w:rsidRPr="00551DD8">
              <w:rPr>
                <w:rFonts w:cs="Arial"/>
                <w:sz w:val="16"/>
                <w:szCs w:val="16"/>
              </w:rPr>
              <w:t xml:space="preserve"> vypracované v </w:t>
            </w:r>
            <w:r w:rsidR="00A52F17" w:rsidRPr="00E763F3">
              <w:rPr>
                <w:rFonts w:cs="Arial"/>
                <w:sz w:val="16"/>
                <w:szCs w:val="16"/>
              </w:rPr>
              <w:t>0</w:t>
            </w:r>
            <w:r w:rsidR="00E763F3" w:rsidRPr="00E763F3">
              <w:rPr>
                <w:rFonts w:cs="Arial"/>
                <w:sz w:val="16"/>
                <w:szCs w:val="16"/>
              </w:rPr>
              <w:t>9</w:t>
            </w:r>
            <w:r w:rsidRPr="00E763F3">
              <w:rPr>
                <w:rFonts w:cs="Arial"/>
                <w:sz w:val="16"/>
                <w:szCs w:val="16"/>
              </w:rPr>
              <w:t>/202</w:t>
            </w:r>
            <w:r w:rsidR="00A52F17" w:rsidRPr="00E763F3">
              <w:rPr>
                <w:rFonts w:cs="Arial"/>
                <w:sz w:val="16"/>
                <w:szCs w:val="16"/>
              </w:rPr>
              <w:t>5</w:t>
            </w:r>
            <w:r w:rsidRPr="00551DD8">
              <w:rPr>
                <w:rFonts w:cs="Arial"/>
                <w:sz w:val="16"/>
                <w:szCs w:val="16"/>
              </w:rPr>
              <w:t xml:space="preserve"> společností Povodí Labe, státní podnik.</w:t>
            </w:r>
          </w:p>
        </w:tc>
      </w:tr>
      <w:tr w:rsidR="00F91F5E" w:rsidRPr="00AA0A39" w14:paraId="5F870E7A" w14:textId="77777777" w:rsidTr="00A812FD">
        <w:trPr>
          <w:cantSplit/>
          <w:trHeight w:val="454"/>
          <w:tblHeader/>
          <w:jc w:val="center"/>
        </w:trPr>
        <w:tc>
          <w:tcPr>
            <w:tcW w:w="2268" w:type="dxa"/>
            <w:vAlign w:val="center"/>
          </w:tcPr>
          <w:p w14:paraId="7D7F0FB1" w14:textId="77777777" w:rsidR="00F91F5E" w:rsidRPr="00AA0A39" w:rsidRDefault="00F91F5E" w:rsidP="00BD609C">
            <w:pPr>
              <w:pStyle w:val="Tabvlevo"/>
              <w:rPr>
                <w:rFonts w:cs="Arial"/>
                <w:sz w:val="16"/>
                <w:szCs w:val="16"/>
              </w:rPr>
            </w:pPr>
            <w:r w:rsidRPr="00AA0A39">
              <w:rPr>
                <w:rFonts w:cs="Arial"/>
                <w:sz w:val="16"/>
                <w:szCs w:val="16"/>
              </w:rPr>
              <w:t>Datum zahájení prací</w:t>
            </w:r>
          </w:p>
        </w:tc>
        <w:tc>
          <w:tcPr>
            <w:tcW w:w="850" w:type="dxa"/>
            <w:vAlign w:val="center"/>
          </w:tcPr>
          <w:p w14:paraId="0E89F743" w14:textId="77777777" w:rsidR="00F91F5E" w:rsidRPr="00AA0A39" w:rsidRDefault="00F91F5E" w:rsidP="00BD609C">
            <w:pPr>
              <w:pStyle w:val="Tabsted"/>
              <w:rPr>
                <w:rFonts w:cs="Arial"/>
                <w:sz w:val="16"/>
                <w:szCs w:val="16"/>
              </w:rPr>
            </w:pPr>
            <w:r w:rsidRPr="00AA0A39">
              <w:rPr>
                <w:rFonts w:cs="Arial"/>
                <w:sz w:val="16"/>
                <w:szCs w:val="16"/>
              </w:rPr>
              <w:t>1.1.7</w:t>
            </w:r>
          </w:p>
        </w:tc>
        <w:tc>
          <w:tcPr>
            <w:tcW w:w="6804" w:type="dxa"/>
            <w:vAlign w:val="center"/>
          </w:tcPr>
          <w:p w14:paraId="5DDF6DE0" w14:textId="2CE30333" w:rsidR="00F91F5E" w:rsidRPr="00551DD8" w:rsidRDefault="00F91F5E" w:rsidP="002F67E3">
            <w:pPr>
              <w:pStyle w:val="Tabvlevo"/>
              <w:rPr>
                <w:rFonts w:cs="Arial"/>
                <w:sz w:val="16"/>
                <w:szCs w:val="16"/>
                <w:highlight w:val="yellow"/>
              </w:rPr>
            </w:pPr>
            <w:r w:rsidRPr="00F91F5E">
              <w:rPr>
                <w:rFonts w:cs="Arial"/>
                <w:sz w:val="16"/>
                <w:szCs w:val="16"/>
              </w:rPr>
              <w:t xml:space="preserve">Datum určené pokynem Objednatele k zahájení prací Zhotoviteli učiněným </w:t>
            </w:r>
            <w:r w:rsidR="00E32CF0">
              <w:rPr>
                <w:rFonts w:cs="Arial"/>
                <w:sz w:val="16"/>
                <w:szCs w:val="16"/>
              </w:rPr>
              <w:t>dle čl. 6</w:t>
            </w:r>
            <w:r w:rsidRPr="00F91F5E">
              <w:rPr>
                <w:rFonts w:cs="Arial"/>
                <w:sz w:val="16"/>
                <w:szCs w:val="16"/>
              </w:rPr>
              <w:t xml:space="preserve"> Smlouvy, pokud se Strany nedohodnou jinak</w:t>
            </w:r>
            <w:r w:rsidR="00EC7A16">
              <w:rPr>
                <w:rFonts w:cs="Arial"/>
                <w:sz w:val="16"/>
                <w:szCs w:val="16"/>
              </w:rPr>
              <w:t xml:space="preserve"> (předpoklad </w:t>
            </w:r>
            <w:r w:rsidR="00E365C8">
              <w:rPr>
                <w:rFonts w:cs="Arial"/>
                <w:sz w:val="16"/>
                <w:szCs w:val="16"/>
              </w:rPr>
              <w:t>0</w:t>
            </w:r>
            <w:r w:rsidR="00CF6646">
              <w:rPr>
                <w:rFonts w:cs="Arial"/>
                <w:sz w:val="16"/>
                <w:szCs w:val="16"/>
              </w:rPr>
              <w:t>6</w:t>
            </w:r>
            <w:r w:rsidR="00E365C8" w:rsidRPr="00E365C8">
              <w:rPr>
                <w:rFonts w:cs="Arial"/>
                <w:sz w:val="16"/>
                <w:szCs w:val="16"/>
              </w:rPr>
              <w:t>/</w:t>
            </w:r>
            <w:r w:rsidR="00EC7A16" w:rsidRPr="00E365C8">
              <w:rPr>
                <w:rFonts w:cs="Arial"/>
                <w:sz w:val="16"/>
                <w:szCs w:val="16"/>
              </w:rPr>
              <w:t>202</w:t>
            </w:r>
            <w:r w:rsidR="00CF6646">
              <w:rPr>
                <w:rFonts w:cs="Arial"/>
                <w:sz w:val="16"/>
                <w:szCs w:val="16"/>
              </w:rPr>
              <w:t>6</w:t>
            </w:r>
            <w:r w:rsidR="00EC7A16" w:rsidRPr="00E365C8">
              <w:rPr>
                <w:rFonts w:cs="Arial"/>
                <w:sz w:val="16"/>
                <w:szCs w:val="16"/>
              </w:rPr>
              <w:t>)</w:t>
            </w:r>
            <w:r w:rsidRPr="00E365C8">
              <w:rPr>
                <w:rFonts w:cs="Arial"/>
                <w:sz w:val="16"/>
                <w:szCs w:val="16"/>
              </w:rPr>
              <w:t>.</w:t>
            </w:r>
          </w:p>
        </w:tc>
      </w:tr>
      <w:tr w:rsidR="00F91F5E" w:rsidRPr="00642B4E" w14:paraId="161D052B" w14:textId="77777777" w:rsidTr="00A812FD">
        <w:trPr>
          <w:cantSplit/>
          <w:trHeight w:val="454"/>
          <w:tblHeader/>
          <w:jc w:val="center"/>
        </w:trPr>
        <w:tc>
          <w:tcPr>
            <w:tcW w:w="2268" w:type="dxa"/>
            <w:vAlign w:val="center"/>
          </w:tcPr>
          <w:p w14:paraId="5B4351EF" w14:textId="77777777" w:rsidR="00F91F5E" w:rsidRPr="00642B4E" w:rsidRDefault="00F91F5E" w:rsidP="00BD609C">
            <w:pPr>
              <w:pStyle w:val="Tabvlevo"/>
              <w:rPr>
                <w:rFonts w:cs="Arial"/>
                <w:sz w:val="16"/>
                <w:szCs w:val="16"/>
              </w:rPr>
            </w:pPr>
            <w:r w:rsidRPr="00642B4E">
              <w:rPr>
                <w:rFonts w:cs="Arial"/>
                <w:sz w:val="16"/>
                <w:szCs w:val="16"/>
              </w:rPr>
              <w:t>Doba pro dokončení</w:t>
            </w:r>
          </w:p>
        </w:tc>
        <w:tc>
          <w:tcPr>
            <w:tcW w:w="850" w:type="dxa"/>
            <w:vAlign w:val="center"/>
          </w:tcPr>
          <w:p w14:paraId="40AB2214" w14:textId="77777777" w:rsidR="00F91F5E" w:rsidRPr="00642B4E" w:rsidRDefault="00F91F5E" w:rsidP="00BD609C">
            <w:pPr>
              <w:pStyle w:val="Tabsted"/>
              <w:rPr>
                <w:rFonts w:cs="Arial"/>
                <w:sz w:val="16"/>
                <w:szCs w:val="16"/>
              </w:rPr>
            </w:pPr>
            <w:r w:rsidRPr="00642B4E">
              <w:rPr>
                <w:rFonts w:cs="Arial"/>
                <w:sz w:val="16"/>
                <w:szCs w:val="16"/>
              </w:rPr>
              <w:t>1.1.9</w:t>
            </w:r>
          </w:p>
        </w:tc>
        <w:tc>
          <w:tcPr>
            <w:tcW w:w="6804" w:type="dxa"/>
            <w:vAlign w:val="center"/>
          </w:tcPr>
          <w:p w14:paraId="078F0E1C" w14:textId="6E673FF9" w:rsidR="00F91F5E" w:rsidRPr="00642B4E" w:rsidRDefault="00B909FE" w:rsidP="00090C5E">
            <w:pPr>
              <w:pStyle w:val="Tabvlevo"/>
              <w:rPr>
                <w:rFonts w:cs="Arial"/>
                <w:sz w:val="16"/>
                <w:szCs w:val="16"/>
              </w:rPr>
            </w:pPr>
            <w:r w:rsidRPr="00E365C8">
              <w:rPr>
                <w:rFonts w:cs="Arial"/>
                <w:sz w:val="16"/>
                <w:szCs w:val="16"/>
              </w:rPr>
              <w:t xml:space="preserve">Do </w:t>
            </w:r>
            <w:r w:rsidR="00090C5E">
              <w:rPr>
                <w:rFonts w:cs="Arial"/>
                <w:sz w:val="16"/>
                <w:szCs w:val="16"/>
              </w:rPr>
              <w:t>31. 10</w:t>
            </w:r>
            <w:r w:rsidR="004E6991">
              <w:rPr>
                <w:rFonts w:cs="Arial"/>
                <w:sz w:val="16"/>
                <w:szCs w:val="16"/>
              </w:rPr>
              <w:t>. 202</w:t>
            </w:r>
            <w:r w:rsidR="00CF6646">
              <w:rPr>
                <w:rFonts w:cs="Arial"/>
                <w:sz w:val="16"/>
                <w:szCs w:val="16"/>
              </w:rPr>
              <w:t>6</w:t>
            </w:r>
            <w:r w:rsidRPr="00E365C8">
              <w:rPr>
                <w:rFonts w:cs="Arial"/>
                <w:sz w:val="16"/>
                <w:szCs w:val="16"/>
              </w:rPr>
              <w:t xml:space="preserve"> </w:t>
            </w:r>
            <w:r>
              <w:rPr>
                <w:rFonts w:cs="Arial"/>
                <w:sz w:val="16"/>
                <w:szCs w:val="16"/>
              </w:rPr>
              <w:t xml:space="preserve">bude </w:t>
            </w:r>
            <w:r w:rsidR="0026500F">
              <w:rPr>
                <w:rFonts w:cs="Arial"/>
                <w:sz w:val="16"/>
                <w:szCs w:val="16"/>
              </w:rPr>
              <w:t xml:space="preserve">na všech VD </w:t>
            </w:r>
            <w:r w:rsidRPr="00EC7EC0">
              <w:rPr>
                <w:rFonts w:cs="Arial"/>
                <w:sz w:val="16"/>
                <w:szCs w:val="16"/>
              </w:rPr>
              <w:t xml:space="preserve">zajištěna hloubka 2,4 m dle </w:t>
            </w:r>
            <w:proofErr w:type="spellStart"/>
            <w:r w:rsidRPr="00EC7EC0">
              <w:rPr>
                <w:rFonts w:cs="Arial"/>
                <w:sz w:val="16"/>
                <w:szCs w:val="16"/>
              </w:rPr>
              <w:t>vyhl</w:t>
            </w:r>
            <w:proofErr w:type="spellEnd"/>
            <w:r w:rsidRPr="00EC7EC0">
              <w:rPr>
                <w:rFonts w:cs="Arial"/>
                <w:sz w:val="16"/>
                <w:szCs w:val="16"/>
              </w:rPr>
              <w:t>. MDČR č. 222/1995 Sb. a to v celé šíři plavební dráhy až po případné přístavní zdi</w:t>
            </w:r>
            <w:r w:rsidR="004E6991">
              <w:rPr>
                <w:rFonts w:cs="Arial"/>
                <w:sz w:val="16"/>
                <w:szCs w:val="16"/>
              </w:rPr>
              <w:t xml:space="preserve"> včetně</w:t>
            </w:r>
            <w:r w:rsidR="00827C35" w:rsidRPr="00827C35">
              <w:rPr>
                <w:rFonts w:cs="Arial"/>
                <w:sz w:val="16"/>
                <w:szCs w:val="16"/>
              </w:rPr>
              <w:t xml:space="preserve"> předán</w:t>
            </w:r>
            <w:r w:rsidR="004E6991">
              <w:rPr>
                <w:rFonts w:cs="Arial"/>
                <w:sz w:val="16"/>
                <w:szCs w:val="16"/>
              </w:rPr>
              <w:t>í</w:t>
            </w:r>
            <w:r w:rsidR="00827C35" w:rsidRPr="00827C35">
              <w:rPr>
                <w:rFonts w:cs="Arial"/>
                <w:sz w:val="16"/>
                <w:szCs w:val="16"/>
              </w:rPr>
              <w:t xml:space="preserve"> vešker</w:t>
            </w:r>
            <w:r w:rsidR="004E6991">
              <w:rPr>
                <w:rFonts w:cs="Arial"/>
                <w:sz w:val="16"/>
                <w:szCs w:val="16"/>
              </w:rPr>
              <w:t>ých</w:t>
            </w:r>
            <w:r w:rsidR="00827C35" w:rsidRPr="00827C35">
              <w:rPr>
                <w:rFonts w:cs="Arial"/>
                <w:sz w:val="16"/>
                <w:szCs w:val="16"/>
              </w:rPr>
              <w:t xml:space="preserve"> </w:t>
            </w:r>
            <w:r w:rsidR="004E6991">
              <w:rPr>
                <w:rFonts w:cs="Arial"/>
                <w:sz w:val="16"/>
                <w:szCs w:val="16"/>
              </w:rPr>
              <w:t xml:space="preserve">požadovaných </w:t>
            </w:r>
            <w:r w:rsidR="00827C35" w:rsidRPr="00827C35">
              <w:rPr>
                <w:rFonts w:cs="Arial"/>
                <w:sz w:val="16"/>
                <w:szCs w:val="16"/>
              </w:rPr>
              <w:t>doklad</w:t>
            </w:r>
            <w:r w:rsidR="004E6991">
              <w:rPr>
                <w:rFonts w:cs="Arial"/>
                <w:sz w:val="16"/>
                <w:szCs w:val="16"/>
              </w:rPr>
              <w:t>ů</w:t>
            </w:r>
            <w:r w:rsidR="00827C35" w:rsidRPr="00827C35">
              <w:rPr>
                <w:rFonts w:cs="Arial"/>
                <w:sz w:val="16"/>
                <w:szCs w:val="16"/>
              </w:rPr>
              <w:t xml:space="preserve"> požadovan</w:t>
            </w:r>
            <w:r w:rsidR="004E6991">
              <w:rPr>
                <w:rFonts w:cs="Arial"/>
                <w:sz w:val="16"/>
                <w:szCs w:val="16"/>
              </w:rPr>
              <w:t>ých a specifikovaných</w:t>
            </w:r>
            <w:r w:rsidR="00827C35" w:rsidRPr="00827C35">
              <w:rPr>
                <w:rFonts w:cs="Arial"/>
                <w:sz w:val="16"/>
                <w:szCs w:val="16"/>
              </w:rPr>
              <w:t xml:space="preserve"> v soupisu prací a technické specifikaci.</w:t>
            </w:r>
          </w:p>
        </w:tc>
      </w:tr>
      <w:tr w:rsidR="00F91F5E" w:rsidRPr="00642B4E" w14:paraId="77E140FA" w14:textId="77777777" w:rsidTr="00A812FD">
        <w:trPr>
          <w:cantSplit/>
          <w:trHeight w:val="454"/>
          <w:tblHeader/>
          <w:jc w:val="center"/>
        </w:trPr>
        <w:tc>
          <w:tcPr>
            <w:tcW w:w="2268" w:type="dxa"/>
            <w:vAlign w:val="center"/>
          </w:tcPr>
          <w:p w14:paraId="2B096905" w14:textId="74480BA0" w:rsidR="00F91F5E" w:rsidRPr="00642B4E" w:rsidRDefault="00F91F5E" w:rsidP="00BD609C">
            <w:pPr>
              <w:pStyle w:val="Tabvlevo"/>
              <w:rPr>
                <w:rFonts w:cs="Arial"/>
                <w:sz w:val="16"/>
                <w:szCs w:val="16"/>
              </w:rPr>
            </w:pPr>
            <w:r w:rsidRPr="00642B4E">
              <w:rPr>
                <w:rFonts w:cs="Arial"/>
                <w:sz w:val="16"/>
                <w:szCs w:val="16"/>
              </w:rPr>
              <w:t>Sekce</w:t>
            </w:r>
          </w:p>
        </w:tc>
        <w:tc>
          <w:tcPr>
            <w:tcW w:w="850" w:type="dxa"/>
            <w:vAlign w:val="center"/>
          </w:tcPr>
          <w:p w14:paraId="230EB90A" w14:textId="5CCDD061" w:rsidR="00F91F5E" w:rsidRPr="00642B4E" w:rsidRDefault="00F91F5E" w:rsidP="00BD609C">
            <w:pPr>
              <w:pStyle w:val="Tabsted"/>
              <w:rPr>
                <w:rFonts w:cs="Arial"/>
                <w:sz w:val="16"/>
                <w:szCs w:val="16"/>
              </w:rPr>
            </w:pPr>
            <w:proofErr w:type="gramStart"/>
            <w:r w:rsidRPr="00642B4E">
              <w:rPr>
                <w:rFonts w:cs="Arial"/>
                <w:sz w:val="16"/>
                <w:szCs w:val="16"/>
              </w:rPr>
              <w:t>1.1.25</w:t>
            </w:r>
            <w:proofErr w:type="gramEnd"/>
          </w:p>
        </w:tc>
        <w:tc>
          <w:tcPr>
            <w:tcW w:w="6804" w:type="dxa"/>
            <w:vAlign w:val="center"/>
          </w:tcPr>
          <w:p w14:paraId="06DD6E68" w14:textId="15C323D9" w:rsidR="00F91F5E" w:rsidRPr="00642B4E" w:rsidRDefault="00F91F5E" w:rsidP="00BD609C">
            <w:pPr>
              <w:pStyle w:val="Tabvlevo"/>
              <w:rPr>
                <w:rFonts w:cs="Arial"/>
                <w:sz w:val="16"/>
                <w:szCs w:val="16"/>
              </w:rPr>
            </w:pPr>
            <w:r w:rsidRPr="00642B4E">
              <w:rPr>
                <w:rFonts w:cs="Arial"/>
                <w:sz w:val="16"/>
                <w:szCs w:val="16"/>
              </w:rPr>
              <w:t>Nepoužije se</w:t>
            </w:r>
          </w:p>
        </w:tc>
      </w:tr>
      <w:tr w:rsidR="00F91F5E" w:rsidRPr="00642B4E" w14:paraId="615F2711" w14:textId="77777777" w:rsidTr="00A812FD">
        <w:trPr>
          <w:cantSplit/>
          <w:trHeight w:val="454"/>
          <w:tblHeader/>
          <w:jc w:val="center"/>
        </w:trPr>
        <w:tc>
          <w:tcPr>
            <w:tcW w:w="2268" w:type="dxa"/>
            <w:vAlign w:val="center"/>
          </w:tcPr>
          <w:p w14:paraId="46EAADF9" w14:textId="77777777" w:rsidR="00F91F5E" w:rsidRPr="00642B4E" w:rsidRDefault="00F91F5E" w:rsidP="00BD609C">
            <w:pPr>
              <w:pStyle w:val="Tabvlevo"/>
              <w:rPr>
                <w:rFonts w:cs="Arial"/>
                <w:sz w:val="16"/>
                <w:szCs w:val="16"/>
              </w:rPr>
            </w:pPr>
            <w:r w:rsidRPr="00642B4E">
              <w:rPr>
                <w:rFonts w:cs="Arial"/>
                <w:sz w:val="16"/>
                <w:szCs w:val="16"/>
              </w:rPr>
              <w:t>Faktura</w:t>
            </w:r>
          </w:p>
        </w:tc>
        <w:tc>
          <w:tcPr>
            <w:tcW w:w="850" w:type="dxa"/>
            <w:vAlign w:val="center"/>
          </w:tcPr>
          <w:p w14:paraId="34210FF6" w14:textId="77777777" w:rsidR="00F91F5E" w:rsidRPr="00642B4E" w:rsidRDefault="00F91F5E" w:rsidP="00BD609C">
            <w:pPr>
              <w:pStyle w:val="Tabsted"/>
              <w:rPr>
                <w:rFonts w:cs="Arial"/>
                <w:sz w:val="16"/>
                <w:szCs w:val="16"/>
              </w:rPr>
            </w:pPr>
            <w:proofErr w:type="gramStart"/>
            <w:r w:rsidRPr="00642B4E">
              <w:rPr>
                <w:rFonts w:cs="Arial"/>
                <w:sz w:val="16"/>
                <w:szCs w:val="16"/>
              </w:rPr>
              <w:t>1.1.27</w:t>
            </w:r>
            <w:proofErr w:type="gramEnd"/>
          </w:p>
        </w:tc>
        <w:tc>
          <w:tcPr>
            <w:tcW w:w="6804" w:type="dxa"/>
            <w:vAlign w:val="center"/>
          </w:tcPr>
          <w:p w14:paraId="736E166C" w14:textId="035F898F" w:rsidR="00F91F5E" w:rsidRPr="00642B4E" w:rsidRDefault="00924662" w:rsidP="00045D55">
            <w:pPr>
              <w:pStyle w:val="Tabvlevo"/>
              <w:rPr>
                <w:rFonts w:cs="Arial"/>
                <w:sz w:val="16"/>
                <w:szCs w:val="16"/>
              </w:rPr>
            </w:pPr>
            <w:r w:rsidRPr="00597596">
              <w:rPr>
                <w:rFonts w:cs="Arial"/>
                <w:sz w:val="16"/>
                <w:szCs w:val="16"/>
              </w:rPr>
              <w:t>Faktura bude vystavena pro každ</w:t>
            </w:r>
            <w:r w:rsidR="00045D55">
              <w:rPr>
                <w:rFonts w:cs="Arial"/>
                <w:sz w:val="16"/>
                <w:szCs w:val="16"/>
              </w:rPr>
              <w:t>ou jednotlivou akci /</w:t>
            </w:r>
            <w:r w:rsidRPr="00597596">
              <w:rPr>
                <w:rFonts w:cs="Arial"/>
                <w:sz w:val="16"/>
                <w:szCs w:val="16"/>
              </w:rPr>
              <w:t xml:space="preserve"> vodní dílo</w:t>
            </w:r>
            <w:r w:rsidR="00F91F5E" w:rsidRPr="00597596">
              <w:rPr>
                <w:rFonts w:cs="Arial"/>
                <w:sz w:val="16"/>
                <w:szCs w:val="16"/>
              </w:rPr>
              <w:t xml:space="preserve"> zvlášť. Faktura bude označena evidenčním číslem Smlouvy</w:t>
            </w:r>
            <w:r w:rsidR="000D2E02" w:rsidRPr="00597596">
              <w:rPr>
                <w:rFonts w:cs="Arial"/>
                <w:sz w:val="16"/>
                <w:szCs w:val="16"/>
              </w:rPr>
              <w:t xml:space="preserve"> o dílo</w:t>
            </w:r>
            <w:r w:rsidR="00F91F5E" w:rsidRPr="00597596">
              <w:rPr>
                <w:rFonts w:cs="Arial"/>
                <w:sz w:val="16"/>
                <w:szCs w:val="16"/>
              </w:rPr>
              <w:t xml:space="preserve">, názvem a číslem stavby </w:t>
            </w:r>
            <w:r w:rsidR="004A1912" w:rsidRPr="00597596">
              <w:rPr>
                <w:rFonts w:cs="Arial"/>
                <w:sz w:val="16"/>
                <w:szCs w:val="16"/>
              </w:rPr>
              <w:t>O</w:t>
            </w:r>
            <w:r w:rsidR="00C95810" w:rsidRPr="00597596">
              <w:rPr>
                <w:rFonts w:cs="Arial"/>
                <w:sz w:val="16"/>
                <w:szCs w:val="16"/>
              </w:rPr>
              <w:t>bjednatele</w:t>
            </w:r>
            <w:r w:rsidR="00F91F5E" w:rsidRPr="00597596">
              <w:rPr>
                <w:rFonts w:cs="Arial"/>
                <w:sz w:val="16"/>
                <w:szCs w:val="16"/>
              </w:rPr>
              <w:t xml:space="preserve"> a číslem dotační akce – ISPROFOND </w:t>
            </w:r>
            <w:r w:rsidR="00D75218" w:rsidRPr="00597596">
              <w:rPr>
                <w:sz w:val="16"/>
                <w:szCs w:val="16"/>
              </w:rPr>
              <w:t>5215110044</w:t>
            </w:r>
            <w:r w:rsidR="00F91CA8" w:rsidRPr="00597596">
              <w:rPr>
                <w:rFonts w:cs="Arial"/>
                <w:sz w:val="16"/>
                <w:szCs w:val="16"/>
              </w:rPr>
              <w:t>. F</w:t>
            </w:r>
            <w:r w:rsidR="00F91F5E" w:rsidRPr="00597596">
              <w:rPr>
                <w:rFonts w:cs="Arial"/>
                <w:sz w:val="16"/>
                <w:szCs w:val="16"/>
              </w:rPr>
              <w:t xml:space="preserve">aktura bude doručena na e-mailovou adresu: invoice@pla.cz. </w:t>
            </w:r>
            <w:r w:rsidR="00597596" w:rsidRPr="00597596">
              <w:rPr>
                <w:rFonts w:cs="Arial"/>
                <w:sz w:val="16"/>
                <w:szCs w:val="16"/>
              </w:rPr>
              <w:t>Podkladem</w:t>
            </w:r>
            <w:r w:rsidR="00F91CA8" w:rsidRPr="00597596">
              <w:rPr>
                <w:rFonts w:cs="Arial"/>
                <w:sz w:val="16"/>
                <w:szCs w:val="16"/>
              </w:rPr>
              <w:t xml:space="preserve"> faktury</w:t>
            </w:r>
            <w:r w:rsidR="00F91F5E" w:rsidRPr="00597596">
              <w:rPr>
                <w:rFonts w:cs="Arial"/>
                <w:sz w:val="16"/>
                <w:szCs w:val="16"/>
              </w:rPr>
              <w:t xml:space="preserve"> bude protokol o geodetickém zaměření a protokol o výpočtu skutečného množství potvrzený</w:t>
            </w:r>
            <w:r w:rsidR="00597596" w:rsidRPr="00597596">
              <w:rPr>
                <w:rFonts w:cs="Arial"/>
                <w:sz w:val="16"/>
                <w:szCs w:val="16"/>
              </w:rPr>
              <w:t xml:space="preserve"> odborně způsobilou osobou. Podkladem</w:t>
            </w:r>
            <w:r w:rsidR="00F91F5E" w:rsidRPr="00597596">
              <w:rPr>
                <w:rFonts w:cs="Arial"/>
                <w:sz w:val="16"/>
                <w:szCs w:val="16"/>
              </w:rPr>
              <w:t xml:space="preserve"> faktury </w:t>
            </w:r>
            <w:r w:rsidR="00F91CA8" w:rsidRPr="00597596">
              <w:rPr>
                <w:rFonts w:cs="Arial"/>
                <w:sz w:val="16"/>
                <w:szCs w:val="16"/>
              </w:rPr>
              <w:t xml:space="preserve">bude také potvrzení o </w:t>
            </w:r>
            <w:r w:rsidR="00F91F5E" w:rsidRPr="00597596">
              <w:rPr>
                <w:rFonts w:cs="Arial"/>
                <w:sz w:val="16"/>
                <w:szCs w:val="16"/>
              </w:rPr>
              <w:t xml:space="preserve">převzetí </w:t>
            </w:r>
            <w:r w:rsidR="00F91CA8" w:rsidRPr="00597596">
              <w:rPr>
                <w:rFonts w:cs="Arial"/>
                <w:sz w:val="16"/>
                <w:szCs w:val="16"/>
              </w:rPr>
              <w:t xml:space="preserve">téhož množství </w:t>
            </w:r>
            <w:r w:rsidR="00F91F5E" w:rsidRPr="00597596">
              <w:rPr>
                <w:rFonts w:cs="Arial"/>
                <w:sz w:val="16"/>
                <w:szCs w:val="16"/>
              </w:rPr>
              <w:t>oprávněnou organizací</w:t>
            </w:r>
            <w:r w:rsidR="00F91CA8" w:rsidRPr="00597596">
              <w:rPr>
                <w:rFonts w:cs="Arial"/>
                <w:sz w:val="16"/>
                <w:szCs w:val="16"/>
              </w:rPr>
              <w:t xml:space="preserve"> nebo odkoupení zhotovitelem</w:t>
            </w:r>
            <w:r w:rsidR="00F91F5E" w:rsidRPr="00597596">
              <w:rPr>
                <w:rFonts w:cs="Arial"/>
                <w:sz w:val="16"/>
                <w:szCs w:val="16"/>
              </w:rPr>
              <w:t>.</w:t>
            </w:r>
            <w:r w:rsidR="00F91F5E" w:rsidRPr="00642B4E">
              <w:rPr>
                <w:rFonts w:cs="Arial"/>
                <w:sz w:val="16"/>
                <w:szCs w:val="16"/>
              </w:rPr>
              <w:t xml:space="preserve"> </w:t>
            </w:r>
          </w:p>
        </w:tc>
      </w:tr>
      <w:tr w:rsidR="00F91F5E" w:rsidRPr="00642B4E" w14:paraId="58CA647D" w14:textId="77777777" w:rsidTr="00A812FD">
        <w:trPr>
          <w:cantSplit/>
          <w:trHeight w:val="454"/>
          <w:tblHeader/>
          <w:jc w:val="center"/>
        </w:trPr>
        <w:tc>
          <w:tcPr>
            <w:tcW w:w="2268" w:type="dxa"/>
            <w:vAlign w:val="center"/>
          </w:tcPr>
          <w:p w14:paraId="557512B1" w14:textId="607A26BB" w:rsidR="00F91F5E" w:rsidRPr="00642B4E" w:rsidRDefault="00F91F5E" w:rsidP="00BD609C">
            <w:pPr>
              <w:pStyle w:val="Tabvlevo"/>
              <w:rPr>
                <w:rFonts w:cs="Arial"/>
                <w:sz w:val="16"/>
                <w:szCs w:val="16"/>
              </w:rPr>
            </w:pPr>
            <w:r w:rsidRPr="00642B4E">
              <w:rPr>
                <w:rFonts w:cs="Arial"/>
                <w:sz w:val="16"/>
                <w:szCs w:val="16"/>
              </w:rPr>
              <w:t>Záruční doba</w:t>
            </w:r>
          </w:p>
        </w:tc>
        <w:tc>
          <w:tcPr>
            <w:tcW w:w="850" w:type="dxa"/>
            <w:vAlign w:val="center"/>
          </w:tcPr>
          <w:p w14:paraId="075AF42F" w14:textId="492CC1DA" w:rsidR="00F91F5E" w:rsidRPr="00642B4E" w:rsidRDefault="00F91F5E" w:rsidP="00BD609C">
            <w:pPr>
              <w:pStyle w:val="Tabsted"/>
              <w:rPr>
                <w:rFonts w:cs="Arial"/>
                <w:sz w:val="16"/>
                <w:szCs w:val="16"/>
              </w:rPr>
            </w:pPr>
            <w:proofErr w:type="gramStart"/>
            <w:r w:rsidRPr="00642B4E">
              <w:rPr>
                <w:rFonts w:cs="Arial"/>
                <w:sz w:val="16"/>
                <w:szCs w:val="16"/>
              </w:rPr>
              <w:t>1.1.30</w:t>
            </w:r>
            <w:proofErr w:type="gramEnd"/>
          </w:p>
        </w:tc>
        <w:tc>
          <w:tcPr>
            <w:tcW w:w="6804" w:type="dxa"/>
            <w:vAlign w:val="center"/>
          </w:tcPr>
          <w:p w14:paraId="4756676C" w14:textId="3420A651" w:rsidR="00F91F5E" w:rsidRPr="00642B4E" w:rsidRDefault="00F91F5E" w:rsidP="00BD609C">
            <w:pPr>
              <w:pStyle w:val="Tabvlevo"/>
              <w:rPr>
                <w:rFonts w:cs="Arial"/>
                <w:sz w:val="16"/>
                <w:szCs w:val="16"/>
              </w:rPr>
            </w:pPr>
            <w:r w:rsidRPr="00642B4E">
              <w:rPr>
                <w:rFonts w:cs="Arial"/>
                <w:sz w:val="16"/>
                <w:szCs w:val="16"/>
              </w:rPr>
              <w:t>Objednatel je oprávněn do 90 pracovních dnů po kontrole geodetického zaměření skutečného stavu reklamovat stav po odtěžení sedimentů. V případě, že Objednatel neuplatní do 90 pracovních dnů po obdržení geodetického zaměření skutečného stavu žádné námitky, nelze již v tomto případě uplatnit záruční dobu.</w:t>
            </w:r>
          </w:p>
        </w:tc>
      </w:tr>
      <w:tr w:rsidR="00F91F5E" w:rsidRPr="00642B4E" w14:paraId="1A2BB224" w14:textId="77777777" w:rsidTr="00A812FD">
        <w:trPr>
          <w:cantSplit/>
          <w:trHeight w:val="454"/>
          <w:tblHeader/>
          <w:jc w:val="center"/>
        </w:trPr>
        <w:tc>
          <w:tcPr>
            <w:tcW w:w="2268" w:type="dxa"/>
            <w:vAlign w:val="center"/>
          </w:tcPr>
          <w:p w14:paraId="47F1A45A" w14:textId="2D707250" w:rsidR="00F91F5E" w:rsidRPr="00642B4E" w:rsidRDefault="00F91F5E" w:rsidP="00BD609C">
            <w:pPr>
              <w:pStyle w:val="Tabvlevo"/>
              <w:rPr>
                <w:rFonts w:cs="Arial"/>
                <w:sz w:val="16"/>
                <w:szCs w:val="16"/>
              </w:rPr>
            </w:pPr>
            <w:r w:rsidRPr="00642B4E">
              <w:rPr>
                <w:rFonts w:cs="Arial"/>
                <w:sz w:val="16"/>
                <w:szCs w:val="16"/>
              </w:rPr>
              <w:t>Doba pro uvedení do provozu</w:t>
            </w:r>
          </w:p>
        </w:tc>
        <w:tc>
          <w:tcPr>
            <w:tcW w:w="850" w:type="dxa"/>
            <w:vAlign w:val="center"/>
          </w:tcPr>
          <w:p w14:paraId="1C3AFE9E" w14:textId="62456F44" w:rsidR="00F91F5E" w:rsidRPr="00642B4E" w:rsidRDefault="00F91F5E" w:rsidP="00BD609C">
            <w:pPr>
              <w:pStyle w:val="Tabsted"/>
              <w:rPr>
                <w:rFonts w:cs="Arial"/>
                <w:sz w:val="16"/>
                <w:szCs w:val="16"/>
              </w:rPr>
            </w:pPr>
            <w:proofErr w:type="gramStart"/>
            <w:r w:rsidRPr="00642B4E">
              <w:rPr>
                <w:rFonts w:cs="Arial"/>
                <w:sz w:val="16"/>
                <w:szCs w:val="16"/>
              </w:rPr>
              <w:t>1.1.37</w:t>
            </w:r>
            <w:proofErr w:type="gramEnd"/>
          </w:p>
        </w:tc>
        <w:tc>
          <w:tcPr>
            <w:tcW w:w="6804" w:type="dxa"/>
            <w:vAlign w:val="center"/>
          </w:tcPr>
          <w:p w14:paraId="1E46B8C9" w14:textId="283D5A16" w:rsidR="00F91F5E" w:rsidRPr="00642B4E" w:rsidRDefault="00F91F5E" w:rsidP="00BD609C">
            <w:pPr>
              <w:pStyle w:val="Tabvlevo"/>
              <w:rPr>
                <w:rFonts w:cs="Arial"/>
                <w:sz w:val="16"/>
                <w:szCs w:val="16"/>
              </w:rPr>
            </w:pPr>
            <w:r w:rsidRPr="00642B4E">
              <w:rPr>
                <w:rFonts w:cs="Arial"/>
                <w:sz w:val="16"/>
                <w:szCs w:val="16"/>
              </w:rPr>
              <w:t>Nepoužije se.</w:t>
            </w:r>
          </w:p>
        </w:tc>
      </w:tr>
      <w:tr w:rsidR="00F91F5E" w:rsidRPr="00642B4E" w14:paraId="50FFD28E" w14:textId="77777777" w:rsidTr="00A812FD">
        <w:trPr>
          <w:cantSplit/>
          <w:trHeight w:val="454"/>
          <w:tblHeader/>
          <w:jc w:val="center"/>
        </w:trPr>
        <w:tc>
          <w:tcPr>
            <w:tcW w:w="2268" w:type="dxa"/>
            <w:vAlign w:val="center"/>
          </w:tcPr>
          <w:p w14:paraId="59ABA3A3" w14:textId="77777777" w:rsidR="00F91F5E" w:rsidRPr="00642B4E" w:rsidRDefault="00F91F5E" w:rsidP="00BD609C">
            <w:pPr>
              <w:pStyle w:val="Tabvlevo"/>
              <w:rPr>
                <w:rFonts w:cs="Arial"/>
                <w:sz w:val="16"/>
                <w:szCs w:val="16"/>
              </w:rPr>
            </w:pPr>
            <w:r w:rsidRPr="00642B4E">
              <w:rPr>
                <w:rFonts w:cs="Arial"/>
                <w:sz w:val="16"/>
                <w:szCs w:val="16"/>
              </w:rPr>
              <w:t>Předčasné užívání</w:t>
            </w:r>
          </w:p>
        </w:tc>
        <w:tc>
          <w:tcPr>
            <w:tcW w:w="850" w:type="dxa"/>
            <w:vAlign w:val="center"/>
          </w:tcPr>
          <w:p w14:paraId="28B17EF4" w14:textId="107835FD" w:rsidR="00F91F5E" w:rsidRPr="00642B4E" w:rsidRDefault="00F91F5E" w:rsidP="00BD609C">
            <w:pPr>
              <w:pStyle w:val="Tabsted"/>
              <w:rPr>
                <w:rFonts w:cs="Arial"/>
                <w:sz w:val="16"/>
                <w:szCs w:val="16"/>
              </w:rPr>
            </w:pPr>
            <w:proofErr w:type="gramStart"/>
            <w:r w:rsidRPr="00642B4E">
              <w:rPr>
                <w:rFonts w:cs="Arial"/>
                <w:sz w:val="16"/>
                <w:szCs w:val="16"/>
              </w:rPr>
              <w:t>1.1.38</w:t>
            </w:r>
            <w:proofErr w:type="gramEnd"/>
          </w:p>
        </w:tc>
        <w:tc>
          <w:tcPr>
            <w:tcW w:w="6804" w:type="dxa"/>
            <w:tcBorders>
              <w:bottom w:val="single" w:sz="4" w:space="0" w:color="auto"/>
            </w:tcBorders>
            <w:vAlign w:val="center"/>
          </w:tcPr>
          <w:p w14:paraId="3C602F35" w14:textId="77777777" w:rsidR="00F91F5E" w:rsidRPr="00642B4E" w:rsidRDefault="00F91F5E" w:rsidP="00BD609C">
            <w:pPr>
              <w:pStyle w:val="Tabvlevo"/>
              <w:rPr>
                <w:rFonts w:cs="Arial"/>
                <w:sz w:val="16"/>
                <w:szCs w:val="16"/>
              </w:rPr>
            </w:pPr>
            <w:r w:rsidRPr="00642B4E">
              <w:rPr>
                <w:rFonts w:cs="Arial"/>
                <w:sz w:val="16"/>
                <w:szCs w:val="16"/>
              </w:rPr>
              <w:t>Nepoužije se.</w:t>
            </w:r>
          </w:p>
        </w:tc>
      </w:tr>
      <w:tr w:rsidR="00F91F5E" w:rsidRPr="00642B4E" w14:paraId="51154E96" w14:textId="77777777" w:rsidTr="00A812FD">
        <w:trPr>
          <w:cantSplit/>
          <w:trHeight w:val="454"/>
          <w:tblHeader/>
          <w:jc w:val="center"/>
        </w:trPr>
        <w:tc>
          <w:tcPr>
            <w:tcW w:w="2268" w:type="dxa"/>
            <w:vAlign w:val="center"/>
          </w:tcPr>
          <w:p w14:paraId="7FA8854F" w14:textId="7A09152D" w:rsidR="00F91F5E" w:rsidRPr="00642B4E" w:rsidRDefault="00F91F5E" w:rsidP="00BD609C">
            <w:pPr>
              <w:pStyle w:val="Tabvlevo"/>
              <w:rPr>
                <w:rFonts w:cs="Arial"/>
                <w:sz w:val="16"/>
                <w:szCs w:val="16"/>
              </w:rPr>
            </w:pPr>
            <w:r w:rsidRPr="00642B4E">
              <w:rPr>
                <w:rFonts w:cs="Arial"/>
                <w:sz w:val="16"/>
                <w:szCs w:val="16"/>
              </w:rPr>
              <w:t>Hierarchie smluvních dokumentů</w:t>
            </w:r>
          </w:p>
        </w:tc>
        <w:tc>
          <w:tcPr>
            <w:tcW w:w="850" w:type="dxa"/>
            <w:vAlign w:val="center"/>
          </w:tcPr>
          <w:p w14:paraId="7F0F1311" w14:textId="11E4E1CC" w:rsidR="00F91F5E" w:rsidRPr="00642B4E" w:rsidRDefault="00F91F5E" w:rsidP="00BD609C">
            <w:pPr>
              <w:pStyle w:val="Tabsted"/>
              <w:rPr>
                <w:rFonts w:cs="Arial"/>
                <w:sz w:val="16"/>
                <w:szCs w:val="16"/>
              </w:rPr>
            </w:pPr>
            <w:r w:rsidRPr="00642B4E">
              <w:rPr>
                <w:rFonts w:cs="Arial"/>
                <w:sz w:val="16"/>
                <w:szCs w:val="16"/>
              </w:rPr>
              <w:t>1.3</w:t>
            </w:r>
          </w:p>
        </w:tc>
        <w:tc>
          <w:tcPr>
            <w:tcW w:w="6804" w:type="dxa"/>
            <w:tcBorders>
              <w:tl2br w:val="nil"/>
            </w:tcBorders>
            <w:vAlign w:val="center"/>
          </w:tcPr>
          <w:p w14:paraId="005B7E9F" w14:textId="786140E9" w:rsidR="00F91F5E" w:rsidRPr="00642B4E" w:rsidRDefault="00FE779A" w:rsidP="00BD609C">
            <w:pPr>
              <w:spacing w:after="0"/>
              <w:jc w:val="left"/>
              <w:rPr>
                <w:rFonts w:cs="Arial"/>
                <w:sz w:val="16"/>
                <w:szCs w:val="16"/>
              </w:rPr>
            </w:pPr>
            <w:r w:rsidRPr="00642B4E">
              <w:rPr>
                <w:rFonts w:cs="Arial"/>
                <w:sz w:val="16"/>
                <w:szCs w:val="16"/>
              </w:rPr>
              <w:t>Hierarchie je následující:  Smlouva o dílo včetně Přílohy, Zvláštní podmínky, Obecné podmínky, Technická specifikace, Výkaz výměr, Výkresy</w:t>
            </w:r>
          </w:p>
        </w:tc>
      </w:tr>
      <w:tr w:rsidR="00F91F5E" w:rsidRPr="00642B4E" w14:paraId="0F0A7827" w14:textId="77777777" w:rsidTr="00A812FD">
        <w:trPr>
          <w:cantSplit/>
          <w:trHeight w:val="454"/>
          <w:tblHeader/>
          <w:jc w:val="center"/>
        </w:trPr>
        <w:tc>
          <w:tcPr>
            <w:tcW w:w="2268" w:type="dxa"/>
            <w:vAlign w:val="center"/>
          </w:tcPr>
          <w:p w14:paraId="3974AC82" w14:textId="76619993" w:rsidR="00F91F5E" w:rsidRPr="00642B4E" w:rsidRDefault="00F91F5E" w:rsidP="00BD609C">
            <w:pPr>
              <w:pStyle w:val="Tabvlevo"/>
              <w:rPr>
                <w:rFonts w:cs="Arial"/>
                <w:sz w:val="16"/>
                <w:szCs w:val="16"/>
              </w:rPr>
            </w:pPr>
            <w:r w:rsidRPr="00642B4E">
              <w:rPr>
                <w:rFonts w:cs="Arial"/>
                <w:sz w:val="16"/>
                <w:szCs w:val="16"/>
              </w:rPr>
              <w:t>Smlouva o dílo včetně Přílohy</w:t>
            </w:r>
          </w:p>
        </w:tc>
        <w:tc>
          <w:tcPr>
            <w:tcW w:w="850" w:type="dxa"/>
            <w:vAlign w:val="center"/>
          </w:tcPr>
          <w:p w14:paraId="4C0ABB30" w14:textId="63B15010" w:rsidR="00F91F5E" w:rsidRPr="00642B4E" w:rsidRDefault="00FE779A" w:rsidP="00BD609C">
            <w:pPr>
              <w:pStyle w:val="Tabsted"/>
              <w:rPr>
                <w:rFonts w:cs="Arial"/>
                <w:sz w:val="16"/>
                <w:szCs w:val="16"/>
              </w:rPr>
            </w:pPr>
            <w:r w:rsidRPr="00642B4E">
              <w:rPr>
                <w:rFonts w:cs="Arial"/>
                <w:sz w:val="16"/>
                <w:szCs w:val="16"/>
              </w:rPr>
              <w:t>1.3</w:t>
            </w:r>
          </w:p>
        </w:tc>
        <w:tc>
          <w:tcPr>
            <w:tcW w:w="6804" w:type="dxa"/>
            <w:vAlign w:val="center"/>
          </w:tcPr>
          <w:p w14:paraId="52BBF09C" w14:textId="1E0BFDE0" w:rsidR="00F91F5E" w:rsidRPr="00642B4E" w:rsidRDefault="006547A3" w:rsidP="00804D84">
            <w:pPr>
              <w:pStyle w:val="Tabvlevo"/>
              <w:rPr>
                <w:rFonts w:cs="Arial"/>
                <w:sz w:val="16"/>
                <w:szCs w:val="16"/>
              </w:rPr>
            </w:pPr>
            <w:r w:rsidRPr="00642B4E">
              <w:rPr>
                <w:rFonts w:cs="Arial"/>
                <w:sz w:val="16"/>
                <w:szCs w:val="16"/>
              </w:rPr>
              <w:t>Smlouva o dílo na provedení Díla</w:t>
            </w:r>
            <w:r w:rsidRPr="002F67E3">
              <w:rPr>
                <w:rFonts w:cs="Arial"/>
                <w:i/>
                <w:sz w:val="16"/>
                <w:szCs w:val="16"/>
              </w:rPr>
              <w:t xml:space="preserve">: </w:t>
            </w:r>
            <w:r w:rsidRPr="002F67E3">
              <w:rPr>
                <w:rFonts w:cs="Arial"/>
                <w:b/>
                <w:i/>
                <w:sz w:val="16"/>
                <w:szCs w:val="16"/>
              </w:rPr>
              <w:t>„</w:t>
            </w:r>
            <w:r w:rsidR="00804D84" w:rsidRPr="002F67E3">
              <w:rPr>
                <w:rFonts w:eastAsia="Calibri" w:cs="Arial"/>
                <w:b/>
                <w:i/>
                <w:color w:val="000000"/>
                <w:sz w:val="16"/>
                <w:szCs w:val="16"/>
              </w:rPr>
              <w:t xml:space="preserve">Labe, </w:t>
            </w:r>
            <w:r w:rsidR="00CF6646">
              <w:rPr>
                <w:rFonts w:eastAsia="Calibri" w:cs="Arial"/>
                <w:b/>
                <w:i/>
                <w:color w:val="000000"/>
                <w:sz w:val="16"/>
                <w:szCs w:val="16"/>
              </w:rPr>
              <w:t>Čelákovice</w:t>
            </w:r>
            <w:r w:rsidR="00D75218">
              <w:rPr>
                <w:rFonts w:eastAsia="Calibri" w:cs="Arial"/>
                <w:b/>
                <w:i/>
                <w:color w:val="000000"/>
                <w:sz w:val="16"/>
                <w:szCs w:val="16"/>
              </w:rPr>
              <w:t xml:space="preserve"> </w:t>
            </w:r>
            <w:r w:rsidR="00CF6646">
              <w:rPr>
                <w:rFonts w:eastAsia="Calibri" w:cs="Arial"/>
                <w:b/>
                <w:i/>
                <w:color w:val="000000"/>
                <w:sz w:val="16"/>
                <w:szCs w:val="16"/>
              </w:rPr>
              <w:t>-</w:t>
            </w:r>
            <w:r w:rsidR="00D75218">
              <w:rPr>
                <w:rFonts w:eastAsia="Calibri" w:cs="Arial"/>
                <w:b/>
                <w:i/>
                <w:color w:val="000000"/>
                <w:sz w:val="16"/>
                <w:szCs w:val="16"/>
              </w:rPr>
              <w:t xml:space="preserve"> </w:t>
            </w:r>
            <w:r w:rsidR="00CF6646">
              <w:rPr>
                <w:rFonts w:eastAsia="Calibri" w:cs="Arial"/>
                <w:b/>
                <w:i/>
                <w:color w:val="000000"/>
                <w:sz w:val="16"/>
                <w:szCs w:val="16"/>
              </w:rPr>
              <w:t>Klavary</w:t>
            </w:r>
            <w:r w:rsidR="00804D84" w:rsidRPr="002F67E3">
              <w:rPr>
                <w:rFonts w:eastAsia="Calibri" w:cs="Arial"/>
                <w:b/>
                <w:i/>
                <w:color w:val="000000"/>
                <w:sz w:val="16"/>
                <w:szCs w:val="16"/>
              </w:rPr>
              <w:t>, odstranění nánosů z plavebních kanálů</w:t>
            </w:r>
            <w:r w:rsidRPr="002F67E3">
              <w:rPr>
                <w:rFonts w:cs="Arial"/>
                <w:b/>
                <w:i/>
                <w:sz w:val="16"/>
                <w:szCs w:val="16"/>
              </w:rPr>
              <w:t>“</w:t>
            </w:r>
          </w:p>
        </w:tc>
      </w:tr>
      <w:tr w:rsidR="00F91F5E" w:rsidRPr="00642B4E" w14:paraId="28E915CE" w14:textId="77777777" w:rsidTr="00A812FD">
        <w:trPr>
          <w:cantSplit/>
          <w:trHeight w:val="454"/>
          <w:tblHeader/>
          <w:jc w:val="center"/>
        </w:trPr>
        <w:tc>
          <w:tcPr>
            <w:tcW w:w="2268" w:type="dxa"/>
            <w:vAlign w:val="center"/>
          </w:tcPr>
          <w:p w14:paraId="1FB01DBA" w14:textId="342F74E6" w:rsidR="00F91F5E" w:rsidRPr="00642B4E" w:rsidRDefault="00F91F5E" w:rsidP="00BD609C">
            <w:pPr>
              <w:pStyle w:val="Tabvlevo"/>
              <w:rPr>
                <w:rFonts w:cs="Arial"/>
                <w:sz w:val="16"/>
                <w:szCs w:val="16"/>
              </w:rPr>
            </w:pPr>
            <w:r w:rsidRPr="00642B4E">
              <w:rPr>
                <w:rFonts w:cs="Arial"/>
                <w:sz w:val="16"/>
                <w:szCs w:val="16"/>
              </w:rPr>
              <w:t>Zvláštní podmínky</w:t>
            </w:r>
          </w:p>
        </w:tc>
        <w:tc>
          <w:tcPr>
            <w:tcW w:w="850" w:type="dxa"/>
            <w:vAlign w:val="center"/>
          </w:tcPr>
          <w:p w14:paraId="42712CD5" w14:textId="3F34DF5A" w:rsidR="00F91F5E" w:rsidRPr="00642B4E" w:rsidRDefault="00FE779A" w:rsidP="00BD609C">
            <w:pPr>
              <w:pStyle w:val="Tabsted"/>
              <w:rPr>
                <w:rFonts w:cs="Arial"/>
                <w:sz w:val="16"/>
                <w:szCs w:val="16"/>
              </w:rPr>
            </w:pPr>
            <w:r w:rsidRPr="00642B4E">
              <w:rPr>
                <w:rFonts w:cs="Arial"/>
                <w:sz w:val="16"/>
                <w:szCs w:val="16"/>
              </w:rPr>
              <w:t>1.3</w:t>
            </w:r>
          </w:p>
        </w:tc>
        <w:tc>
          <w:tcPr>
            <w:tcW w:w="6804" w:type="dxa"/>
            <w:vAlign w:val="center"/>
          </w:tcPr>
          <w:p w14:paraId="68524D86" w14:textId="77777777" w:rsidR="00F91F5E" w:rsidRPr="00642B4E" w:rsidRDefault="00F91F5E" w:rsidP="00BD609C">
            <w:pPr>
              <w:pStyle w:val="Tabvlevo"/>
              <w:rPr>
                <w:rFonts w:cs="Arial"/>
                <w:sz w:val="16"/>
                <w:szCs w:val="16"/>
              </w:rPr>
            </w:pPr>
            <w:r w:rsidRPr="00642B4E">
              <w:rPr>
                <w:rFonts w:cs="Arial"/>
                <w:sz w:val="16"/>
                <w:szCs w:val="16"/>
              </w:rPr>
              <w:t>Smluvní podmínky pro stavby menšího rozsahu</w:t>
            </w:r>
          </w:p>
          <w:p w14:paraId="0AD1AD11" w14:textId="29E7932A" w:rsidR="00F91F5E" w:rsidRPr="00642B4E" w:rsidRDefault="00F91F5E" w:rsidP="00BD609C">
            <w:pPr>
              <w:pStyle w:val="Tabvlevo"/>
              <w:rPr>
                <w:rFonts w:cs="Arial"/>
                <w:sz w:val="16"/>
                <w:szCs w:val="16"/>
              </w:rPr>
            </w:pPr>
            <w:r w:rsidRPr="00642B4E">
              <w:rPr>
                <w:rFonts w:cs="Arial"/>
                <w:sz w:val="16"/>
                <w:szCs w:val="16"/>
              </w:rPr>
              <w:t>Zvláštní podmínky pro výstavbu prováděnou v rámci resortu Ministerstva dopravy a Ministerstva zemědělství podniky Povodí a Ředitelstvím vodních cest ČR</w:t>
            </w:r>
            <w:r w:rsidR="00D71214" w:rsidRPr="00642B4E">
              <w:rPr>
                <w:rFonts w:cs="Arial"/>
                <w:sz w:val="16"/>
                <w:szCs w:val="16"/>
              </w:rPr>
              <w:t xml:space="preserve">, </w:t>
            </w:r>
            <w:r w:rsidR="00672EAB" w:rsidRPr="00642B4E">
              <w:rPr>
                <w:rFonts w:cs="Arial"/>
                <w:sz w:val="16"/>
                <w:szCs w:val="16"/>
              </w:rPr>
              <w:t>První vydání, 1999</w:t>
            </w:r>
          </w:p>
        </w:tc>
      </w:tr>
      <w:tr w:rsidR="00F91F5E" w:rsidRPr="00642B4E" w14:paraId="07CAECAE" w14:textId="77777777" w:rsidTr="00A812FD">
        <w:trPr>
          <w:cantSplit/>
          <w:trHeight w:val="454"/>
          <w:tblHeader/>
          <w:jc w:val="center"/>
        </w:trPr>
        <w:tc>
          <w:tcPr>
            <w:tcW w:w="2268" w:type="dxa"/>
            <w:vAlign w:val="center"/>
          </w:tcPr>
          <w:p w14:paraId="4C1B7767" w14:textId="1BA4765F" w:rsidR="00F91F5E" w:rsidRPr="00642B4E" w:rsidRDefault="00F91F5E" w:rsidP="00BD609C">
            <w:pPr>
              <w:pStyle w:val="Tabvlevo"/>
              <w:rPr>
                <w:rFonts w:cs="Arial"/>
                <w:sz w:val="16"/>
                <w:szCs w:val="16"/>
              </w:rPr>
            </w:pPr>
            <w:r w:rsidRPr="00642B4E">
              <w:rPr>
                <w:rFonts w:cs="Arial"/>
                <w:sz w:val="16"/>
                <w:szCs w:val="16"/>
              </w:rPr>
              <w:t>Obecné podmínky</w:t>
            </w:r>
          </w:p>
        </w:tc>
        <w:tc>
          <w:tcPr>
            <w:tcW w:w="850" w:type="dxa"/>
            <w:vAlign w:val="center"/>
          </w:tcPr>
          <w:p w14:paraId="54C07EC9" w14:textId="75A1CA9B" w:rsidR="00F91F5E" w:rsidRPr="00642B4E" w:rsidRDefault="00FE779A" w:rsidP="00BD609C">
            <w:pPr>
              <w:pStyle w:val="Tabsted"/>
              <w:rPr>
                <w:rFonts w:cs="Arial"/>
                <w:sz w:val="16"/>
                <w:szCs w:val="16"/>
              </w:rPr>
            </w:pPr>
            <w:r w:rsidRPr="00642B4E">
              <w:rPr>
                <w:rFonts w:cs="Arial"/>
                <w:sz w:val="16"/>
                <w:szCs w:val="16"/>
              </w:rPr>
              <w:t>1.3</w:t>
            </w:r>
          </w:p>
        </w:tc>
        <w:tc>
          <w:tcPr>
            <w:tcW w:w="6804" w:type="dxa"/>
            <w:vAlign w:val="center"/>
          </w:tcPr>
          <w:p w14:paraId="786A98E1" w14:textId="77777777" w:rsidR="00F91F5E" w:rsidRPr="00642B4E" w:rsidRDefault="00F91F5E" w:rsidP="00BD609C">
            <w:pPr>
              <w:pStyle w:val="Tabvlevo"/>
              <w:rPr>
                <w:rFonts w:cs="Arial"/>
                <w:sz w:val="16"/>
                <w:szCs w:val="16"/>
              </w:rPr>
            </w:pPr>
            <w:r w:rsidRPr="00642B4E">
              <w:rPr>
                <w:rFonts w:cs="Arial"/>
                <w:sz w:val="16"/>
                <w:szCs w:val="16"/>
              </w:rPr>
              <w:t>Smluvní podmínky pro stavby menšího rozsahu</w:t>
            </w:r>
          </w:p>
          <w:p w14:paraId="77CCD316" w14:textId="326B1F9A" w:rsidR="00F91F5E" w:rsidRPr="00642B4E" w:rsidRDefault="00F91F5E" w:rsidP="00BD609C">
            <w:pPr>
              <w:pStyle w:val="Tabvlevo"/>
              <w:rPr>
                <w:rFonts w:cs="Arial"/>
                <w:sz w:val="16"/>
                <w:szCs w:val="16"/>
              </w:rPr>
            </w:pPr>
            <w:r w:rsidRPr="00642B4E">
              <w:rPr>
                <w:rFonts w:cs="Arial"/>
                <w:sz w:val="16"/>
                <w:szCs w:val="16"/>
              </w:rPr>
              <w:t>Obecné podmínky</w:t>
            </w:r>
            <w:r w:rsidR="00FE779A" w:rsidRPr="00642B4E">
              <w:rPr>
                <w:rFonts w:cs="Arial"/>
                <w:sz w:val="16"/>
                <w:szCs w:val="16"/>
              </w:rPr>
              <w:t xml:space="preserve">, </w:t>
            </w:r>
            <w:r w:rsidRPr="00642B4E">
              <w:rPr>
                <w:rFonts w:cs="Arial"/>
                <w:sz w:val="16"/>
                <w:szCs w:val="16"/>
              </w:rPr>
              <w:t>První vydání, 1999</w:t>
            </w:r>
          </w:p>
        </w:tc>
      </w:tr>
      <w:tr w:rsidR="00F91F5E" w:rsidRPr="00642B4E" w14:paraId="640CA804" w14:textId="77777777" w:rsidTr="00A812FD">
        <w:trPr>
          <w:cantSplit/>
          <w:trHeight w:val="454"/>
          <w:tblHeader/>
          <w:jc w:val="center"/>
        </w:trPr>
        <w:tc>
          <w:tcPr>
            <w:tcW w:w="2268" w:type="dxa"/>
            <w:vAlign w:val="center"/>
          </w:tcPr>
          <w:p w14:paraId="10F65542" w14:textId="0F913F45" w:rsidR="00F91F5E" w:rsidRPr="00642B4E" w:rsidRDefault="00F91F5E" w:rsidP="00BD609C">
            <w:pPr>
              <w:pStyle w:val="Tabvlevoodsazen"/>
              <w:ind w:left="0"/>
              <w:rPr>
                <w:rFonts w:cs="Arial"/>
                <w:sz w:val="16"/>
                <w:szCs w:val="16"/>
              </w:rPr>
            </w:pPr>
            <w:r w:rsidRPr="00642B4E">
              <w:rPr>
                <w:rFonts w:cs="Arial"/>
                <w:sz w:val="16"/>
                <w:szCs w:val="16"/>
              </w:rPr>
              <w:t>Technická specifikace</w:t>
            </w:r>
          </w:p>
        </w:tc>
        <w:tc>
          <w:tcPr>
            <w:tcW w:w="850" w:type="dxa"/>
            <w:vAlign w:val="center"/>
          </w:tcPr>
          <w:p w14:paraId="55317B26" w14:textId="10CFEC62" w:rsidR="00F91F5E" w:rsidRPr="00642B4E" w:rsidRDefault="00FE779A" w:rsidP="00BD609C">
            <w:pPr>
              <w:pStyle w:val="Tabsted"/>
              <w:rPr>
                <w:rFonts w:cs="Arial"/>
                <w:sz w:val="16"/>
                <w:szCs w:val="16"/>
              </w:rPr>
            </w:pPr>
            <w:r w:rsidRPr="00642B4E">
              <w:rPr>
                <w:rFonts w:cs="Arial"/>
                <w:sz w:val="16"/>
                <w:szCs w:val="16"/>
              </w:rPr>
              <w:t>1.3</w:t>
            </w:r>
          </w:p>
        </w:tc>
        <w:tc>
          <w:tcPr>
            <w:tcW w:w="6804" w:type="dxa"/>
            <w:vAlign w:val="center"/>
          </w:tcPr>
          <w:p w14:paraId="664E4728" w14:textId="54391747" w:rsidR="00F91F5E" w:rsidRPr="00642B4E" w:rsidRDefault="00F91F5E" w:rsidP="00BD609C">
            <w:pPr>
              <w:pStyle w:val="Tabvlevo"/>
              <w:rPr>
                <w:rFonts w:cs="Arial"/>
                <w:sz w:val="16"/>
                <w:szCs w:val="16"/>
              </w:rPr>
            </w:pPr>
            <w:r w:rsidRPr="00642B4E">
              <w:rPr>
                <w:rFonts w:cs="Arial"/>
                <w:sz w:val="16"/>
                <w:szCs w:val="16"/>
              </w:rPr>
              <w:t>Dokument nazvaný „Technická specifikace“ a označený názvem Díla.</w:t>
            </w:r>
          </w:p>
        </w:tc>
      </w:tr>
      <w:tr w:rsidR="00F91F5E" w:rsidRPr="00642B4E" w14:paraId="7D17F365" w14:textId="77777777" w:rsidTr="00A812FD">
        <w:trPr>
          <w:cantSplit/>
          <w:trHeight w:val="454"/>
          <w:tblHeader/>
          <w:jc w:val="center"/>
        </w:trPr>
        <w:tc>
          <w:tcPr>
            <w:tcW w:w="2268" w:type="dxa"/>
            <w:vAlign w:val="center"/>
          </w:tcPr>
          <w:p w14:paraId="09AFDD70" w14:textId="618A93AF" w:rsidR="00F91F5E" w:rsidRPr="00642B4E" w:rsidRDefault="00F91F5E" w:rsidP="00BD609C">
            <w:pPr>
              <w:pStyle w:val="Tabvlevoodsazen"/>
              <w:ind w:left="0"/>
              <w:rPr>
                <w:rFonts w:cs="Arial"/>
                <w:sz w:val="16"/>
                <w:szCs w:val="16"/>
              </w:rPr>
            </w:pPr>
            <w:r w:rsidRPr="00642B4E">
              <w:rPr>
                <w:rFonts w:cs="Arial"/>
                <w:sz w:val="16"/>
                <w:szCs w:val="16"/>
              </w:rPr>
              <w:t>Výkaz výměr</w:t>
            </w:r>
          </w:p>
        </w:tc>
        <w:tc>
          <w:tcPr>
            <w:tcW w:w="850" w:type="dxa"/>
            <w:vAlign w:val="center"/>
          </w:tcPr>
          <w:p w14:paraId="3ACECAEF" w14:textId="5749582B" w:rsidR="00F91F5E" w:rsidRPr="00642B4E" w:rsidRDefault="00FE779A" w:rsidP="00BD609C">
            <w:pPr>
              <w:pStyle w:val="Tabsted"/>
              <w:rPr>
                <w:rFonts w:cs="Arial"/>
                <w:sz w:val="16"/>
                <w:szCs w:val="16"/>
              </w:rPr>
            </w:pPr>
            <w:r w:rsidRPr="00642B4E">
              <w:rPr>
                <w:rFonts w:cs="Arial"/>
                <w:sz w:val="16"/>
                <w:szCs w:val="16"/>
              </w:rPr>
              <w:t>1.3</w:t>
            </w:r>
          </w:p>
        </w:tc>
        <w:tc>
          <w:tcPr>
            <w:tcW w:w="6804" w:type="dxa"/>
            <w:vAlign w:val="center"/>
          </w:tcPr>
          <w:p w14:paraId="56A5E3FB" w14:textId="5E4B4125" w:rsidR="00F91F5E" w:rsidRPr="002F67E3" w:rsidRDefault="00F91F5E" w:rsidP="00BD609C">
            <w:pPr>
              <w:pStyle w:val="Tabvlevo"/>
              <w:rPr>
                <w:rFonts w:cs="Arial"/>
                <w:sz w:val="16"/>
                <w:szCs w:val="16"/>
              </w:rPr>
            </w:pPr>
            <w:r w:rsidRPr="00642B4E">
              <w:rPr>
                <w:rFonts w:cs="Arial"/>
                <w:sz w:val="16"/>
                <w:szCs w:val="16"/>
              </w:rPr>
              <w:t xml:space="preserve">Zhotovitelem oceněný soupis / oceněné soupisy stavebních prací, dodávek a služeb s výkazem výměr </w:t>
            </w:r>
            <w:r w:rsidRPr="002F67E3">
              <w:rPr>
                <w:rFonts w:cs="Arial"/>
                <w:sz w:val="16"/>
                <w:szCs w:val="16"/>
              </w:rPr>
              <w:t>stavby</w:t>
            </w:r>
          </w:p>
          <w:p w14:paraId="7DD20508" w14:textId="4D172A67" w:rsidR="00F91F5E" w:rsidRPr="00642B4E" w:rsidRDefault="00F91F5E" w:rsidP="00BD609C">
            <w:pPr>
              <w:pStyle w:val="Tabvlevo"/>
              <w:rPr>
                <w:rFonts w:cs="Arial"/>
                <w:sz w:val="16"/>
                <w:szCs w:val="16"/>
              </w:rPr>
            </w:pPr>
            <w:r w:rsidRPr="002F67E3">
              <w:rPr>
                <w:rFonts w:cs="Arial"/>
                <w:b/>
                <w:i/>
                <w:sz w:val="16"/>
                <w:szCs w:val="16"/>
              </w:rPr>
              <w:t>„</w:t>
            </w:r>
            <w:r w:rsidR="002F67E3" w:rsidRPr="002F67E3">
              <w:rPr>
                <w:rFonts w:eastAsia="Calibri" w:cs="Arial"/>
                <w:b/>
                <w:i/>
                <w:color w:val="000000"/>
                <w:sz w:val="16"/>
                <w:szCs w:val="16"/>
              </w:rPr>
              <w:t xml:space="preserve">Labe, </w:t>
            </w:r>
            <w:r w:rsidR="00CF6646">
              <w:rPr>
                <w:rFonts w:eastAsia="Calibri" w:cs="Arial"/>
                <w:b/>
                <w:i/>
                <w:color w:val="000000"/>
                <w:sz w:val="16"/>
                <w:szCs w:val="16"/>
              </w:rPr>
              <w:t>Čelákovice</w:t>
            </w:r>
            <w:r w:rsidR="00D75218">
              <w:rPr>
                <w:rFonts w:eastAsia="Calibri" w:cs="Arial"/>
                <w:b/>
                <w:i/>
                <w:color w:val="000000"/>
                <w:sz w:val="16"/>
                <w:szCs w:val="16"/>
              </w:rPr>
              <w:t xml:space="preserve"> </w:t>
            </w:r>
            <w:r w:rsidR="00CF6646">
              <w:rPr>
                <w:rFonts w:eastAsia="Calibri" w:cs="Arial"/>
                <w:b/>
                <w:i/>
                <w:color w:val="000000"/>
                <w:sz w:val="16"/>
                <w:szCs w:val="16"/>
              </w:rPr>
              <w:t>-</w:t>
            </w:r>
            <w:r w:rsidR="00D75218">
              <w:rPr>
                <w:rFonts w:eastAsia="Calibri" w:cs="Arial"/>
                <w:b/>
                <w:i/>
                <w:color w:val="000000"/>
                <w:sz w:val="16"/>
                <w:szCs w:val="16"/>
              </w:rPr>
              <w:t xml:space="preserve"> </w:t>
            </w:r>
            <w:r w:rsidR="00CF6646">
              <w:rPr>
                <w:rFonts w:eastAsia="Calibri" w:cs="Arial"/>
                <w:b/>
                <w:i/>
                <w:color w:val="000000"/>
                <w:sz w:val="16"/>
                <w:szCs w:val="16"/>
              </w:rPr>
              <w:t>Klavary</w:t>
            </w:r>
            <w:r w:rsidR="002F67E3" w:rsidRPr="002F67E3">
              <w:rPr>
                <w:rFonts w:eastAsia="Calibri" w:cs="Arial"/>
                <w:b/>
                <w:i/>
                <w:color w:val="000000"/>
                <w:sz w:val="16"/>
                <w:szCs w:val="16"/>
              </w:rPr>
              <w:t>, odstranění nánosů z plavebních kanálů</w:t>
            </w:r>
            <w:r w:rsidRPr="002F67E3">
              <w:rPr>
                <w:rFonts w:cs="Arial"/>
                <w:i/>
                <w:sz w:val="16"/>
                <w:szCs w:val="16"/>
              </w:rPr>
              <w:t>“,</w:t>
            </w:r>
            <w:r w:rsidRPr="00642B4E">
              <w:rPr>
                <w:rFonts w:cs="Arial"/>
                <w:sz w:val="16"/>
                <w:szCs w:val="16"/>
              </w:rPr>
              <w:t xml:space="preserve"> zpracovaný / zpracovaných společností Povodí Labe, státní podnik a jakákoliv jeho variace.</w:t>
            </w:r>
          </w:p>
        </w:tc>
      </w:tr>
      <w:tr w:rsidR="00F91F5E" w:rsidRPr="00642B4E" w14:paraId="4441BC29" w14:textId="77777777" w:rsidTr="00A812FD">
        <w:trPr>
          <w:cantSplit/>
          <w:trHeight w:val="454"/>
          <w:tblHeader/>
          <w:jc w:val="center"/>
        </w:trPr>
        <w:tc>
          <w:tcPr>
            <w:tcW w:w="2268" w:type="dxa"/>
            <w:vAlign w:val="center"/>
          </w:tcPr>
          <w:p w14:paraId="1AE174B0" w14:textId="02373284" w:rsidR="00F91F5E" w:rsidRPr="00642B4E" w:rsidRDefault="00F91F5E" w:rsidP="00BD609C">
            <w:pPr>
              <w:pStyle w:val="Tabvlevoodsazen"/>
              <w:ind w:left="0"/>
              <w:rPr>
                <w:rFonts w:cs="Arial"/>
                <w:sz w:val="16"/>
                <w:szCs w:val="16"/>
              </w:rPr>
            </w:pPr>
            <w:r w:rsidRPr="00642B4E">
              <w:rPr>
                <w:rFonts w:cs="Arial"/>
                <w:sz w:val="16"/>
                <w:szCs w:val="16"/>
              </w:rPr>
              <w:t>Výkresy</w:t>
            </w:r>
          </w:p>
        </w:tc>
        <w:tc>
          <w:tcPr>
            <w:tcW w:w="850" w:type="dxa"/>
            <w:vAlign w:val="center"/>
          </w:tcPr>
          <w:p w14:paraId="56463550" w14:textId="4D587073" w:rsidR="00F91F5E" w:rsidRPr="00642B4E" w:rsidRDefault="00FE779A" w:rsidP="00BD609C">
            <w:pPr>
              <w:pStyle w:val="Tabsted"/>
              <w:rPr>
                <w:rFonts w:cs="Arial"/>
                <w:sz w:val="16"/>
                <w:szCs w:val="16"/>
              </w:rPr>
            </w:pPr>
            <w:r w:rsidRPr="00642B4E">
              <w:rPr>
                <w:rFonts w:cs="Arial"/>
                <w:sz w:val="16"/>
                <w:szCs w:val="16"/>
              </w:rPr>
              <w:t>1.3</w:t>
            </w:r>
          </w:p>
        </w:tc>
        <w:tc>
          <w:tcPr>
            <w:tcW w:w="6804" w:type="dxa"/>
            <w:vAlign w:val="center"/>
          </w:tcPr>
          <w:p w14:paraId="5E7832CD" w14:textId="5E6B0787" w:rsidR="00F91F5E" w:rsidRPr="00642B4E" w:rsidRDefault="00F91F5E" w:rsidP="00BA325C">
            <w:pPr>
              <w:pStyle w:val="Tabvlevo"/>
              <w:rPr>
                <w:rFonts w:cs="Arial"/>
                <w:sz w:val="16"/>
                <w:szCs w:val="16"/>
              </w:rPr>
            </w:pPr>
            <w:r w:rsidRPr="00642B4E">
              <w:rPr>
                <w:rFonts w:cs="Arial"/>
                <w:sz w:val="16"/>
                <w:szCs w:val="16"/>
              </w:rPr>
              <w:t>Technické podmínky stavby</w:t>
            </w:r>
            <w:r w:rsidRPr="00642B4E">
              <w:rPr>
                <w:rFonts w:cs="Arial"/>
                <w:b/>
                <w:i/>
                <w:sz w:val="16"/>
                <w:szCs w:val="16"/>
              </w:rPr>
              <w:t xml:space="preserve"> „</w:t>
            </w:r>
            <w:r w:rsidR="002F67E3" w:rsidRPr="002F67E3">
              <w:rPr>
                <w:rFonts w:eastAsia="Calibri" w:cs="Arial"/>
                <w:b/>
                <w:i/>
                <w:color w:val="000000"/>
                <w:sz w:val="16"/>
              </w:rPr>
              <w:t xml:space="preserve">Labe, </w:t>
            </w:r>
            <w:r w:rsidR="00CF6646">
              <w:rPr>
                <w:rFonts w:eastAsia="Calibri" w:cs="Arial"/>
                <w:b/>
                <w:i/>
                <w:color w:val="000000"/>
                <w:sz w:val="16"/>
              </w:rPr>
              <w:t>Čelákovice</w:t>
            </w:r>
            <w:r w:rsidR="00D75218">
              <w:rPr>
                <w:rFonts w:eastAsia="Calibri" w:cs="Arial"/>
                <w:b/>
                <w:i/>
                <w:color w:val="000000"/>
                <w:sz w:val="16"/>
              </w:rPr>
              <w:t xml:space="preserve"> </w:t>
            </w:r>
            <w:r w:rsidR="00CF6646">
              <w:rPr>
                <w:rFonts w:eastAsia="Calibri" w:cs="Arial"/>
                <w:b/>
                <w:i/>
                <w:color w:val="000000"/>
                <w:sz w:val="16"/>
              </w:rPr>
              <w:t>-</w:t>
            </w:r>
            <w:r w:rsidR="00D75218">
              <w:rPr>
                <w:rFonts w:eastAsia="Calibri" w:cs="Arial"/>
                <w:b/>
                <w:i/>
                <w:color w:val="000000"/>
                <w:sz w:val="16"/>
              </w:rPr>
              <w:t xml:space="preserve"> </w:t>
            </w:r>
            <w:r w:rsidR="00CF6646">
              <w:rPr>
                <w:rFonts w:eastAsia="Calibri" w:cs="Arial"/>
                <w:b/>
                <w:i/>
                <w:color w:val="000000"/>
                <w:sz w:val="16"/>
              </w:rPr>
              <w:t>Klavary,</w:t>
            </w:r>
            <w:r w:rsidR="002F67E3" w:rsidRPr="002F67E3">
              <w:rPr>
                <w:rFonts w:eastAsia="Calibri" w:cs="Arial"/>
                <w:b/>
                <w:i/>
                <w:color w:val="000000"/>
                <w:sz w:val="16"/>
              </w:rPr>
              <w:t xml:space="preserve"> odstranění nánosů z plavebních kanálů</w:t>
            </w:r>
            <w:r w:rsidR="002F67E3" w:rsidRPr="002F67E3">
              <w:rPr>
                <w:rFonts w:cs="Arial"/>
                <w:i/>
                <w:sz w:val="12"/>
                <w:szCs w:val="16"/>
              </w:rPr>
              <w:t xml:space="preserve"> </w:t>
            </w:r>
            <w:r w:rsidRPr="00642B4E">
              <w:rPr>
                <w:rFonts w:cs="Arial"/>
                <w:sz w:val="16"/>
                <w:szCs w:val="16"/>
              </w:rPr>
              <w:t>vypracované v </w:t>
            </w:r>
            <w:r w:rsidRPr="00E763F3">
              <w:rPr>
                <w:rFonts w:cs="Arial"/>
                <w:sz w:val="16"/>
                <w:szCs w:val="16"/>
              </w:rPr>
              <w:t>0</w:t>
            </w:r>
            <w:r w:rsidR="00E763F3" w:rsidRPr="00E763F3">
              <w:rPr>
                <w:rFonts w:cs="Arial"/>
                <w:sz w:val="16"/>
                <w:szCs w:val="16"/>
              </w:rPr>
              <w:t>9</w:t>
            </w:r>
            <w:r w:rsidR="00A52F17" w:rsidRPr="00E763F3">
              <w:rPr>
                <w:rFonts w:cs="Arial"/>
                <w:sz w:val="16"/>
                <w:szCs w:val="16"/>
              </w:rPr>
              <w:t>/2025</w:t>
            </w:r>
            <w:r w:rsidRPr="00642B4E">
              <w:rPr>
                <w:rFonts w:cs="Arial"/>
                <w:sz w:val="16"/>
                <w:szCs w:val="16"/>
              </w:rPr>
              <w:t xml:space="preserve"> společností Povodí Labe, státní podnik.</w:t>
            </w:r>
          </w:p>
        </w:tc>
      </w:tr>
    </w:tbl>
    <w:p w14:paraId="462AB81E" w14:textId="77777777" w:rsidR="007610BC" w:rsidRPr="00642B4E" w:rsidRDefault="007610BC"/>
    <w:tbl>
      <w:tblPr>
        <w:tblStyle w:val="Mkatabulky1"/>
        <w:tblW w:w="9922" w:type="dxa"/>
        <w:jc w:val="center"/>
        <w:tblCellMar>
          <w:top w:w="57" w:type="dxa"/>
          <w:bottom w:w="57" w:type="dxa"/>
        </w:tblCellMar>
        <w:tblLook w:val="04A0" w:firstRow="1" w:lastRow="0" w:firstColumn="1" w:lastColumn="0" w:noHBand="0" w:noVBand="1"/>
      </w:tblPr>
      <w:tblGrid>
        <w:gridCol w:w="2268"/>
        <w:gridCol w:w="851"/>
        <w:gridCol w:w="6803"/>
      </w:tblGrid>
      <w:tr w:rsidR="003B12F0" w:rsidRPr="00642B4E" w14:paraId="1A5DAB04" w14:textId="77777777" w:rsidTr="00A812FD">
        <w:trPr>
          <w:cantSplit/>
          <w:trHeight w:val="454"/>
          <w:tblHeader/>
          <w:jc w:val="center"/>
        </w:trPr>
        <w:tc>
          <w:tcPr>
            <w:tcW w:w="2268" w:type="dxa"/>
            <w:vAlign w:val="center"/>
          </w:tcPr>
          <w:p w14:paraId="6F7AD2C1" w14:textId="77777777" w:rsidR="003B12F0" w:rsidRPr="00642B4E" w:rsidRDefault="003B12F0" w:rsidP="00BD609C">
            <w:pPr>
              <w:pStyle w:val="Tabvlevo"/>
              <w:rPr>
                <w:rFonts w:cs="Arial"/>
                <w:sz w:val="16"/>
                <w:szCs w:val="16"/>
              </w:rPr>
            </w:pPr>
            <w:r w:rsidRPr="00642B4E">
              <w:rPr>
                <w:rFonts w:cs="Arial"/>
                <w:sz w:val="16"/>
                <w:szCs w:val="16"/>
              </w:rPr>
              <w:lastRenderedPageBreak/>
              <w:t>Právo</w:t>
            </w:r>
          </w:p>
        </w:tc>
        <w:tc>
          <w:tcPr>
            <w:tcW w:w="851" w:type="dxa"/>
          </w:tcPr>
          <w:p w14:paraId="55F42C33" w14:textId="77777777" w:rsidR="003B12F0" w:rsidRPr="00642B4E" w:rsidRDefault="003B12F0" w:rsidP="009B6F12">
            <w:pPr>
              <w:pStyle w:val="Tabsted"/>
              <w:rPr>
                <w:rFonts w:cs="Arial"/>
                <w:sz w:val="16"/>
                <w:szCs w:val="16"/>
              </w:rPr>
            </w:pPr>
            <w:r w:rsidRPr="00642B4E">
              <w:rPr>
                <w:rFonts w:cs="Arial"/>
                <w:sz w:val="16"/>
                <w:szCs w:val="16"/>
              </w:rPr>
              <w:t>1.4</w:t>
            </w:r>
          </w:p>
        </w:tc>
        <w:tc>
          <w:tcPr>
            <w:tcW w:w="6803" w:type="dxa"/>
            <w:vAlign w:val="center"/>
          </w:tcPr>
          <w:p w14:paraId="1350848F" w14:textId="77777777" w:rsidR="003B12F0" w:rsidRPr="00642B4E" w:rsidRDefault="003B12F0" w:rsidP="00BD609C">
            <w:pPr>
              <w:pStyle w:val="Tabvlevo"/>
              <w:rPr>
                <w:rFonts w:cs="Arial"/>
                <w:sz w:val="16"/>
                <w:szCs w:val="16"/>
              </w:rPr>
            </w:pPr>
            <w:r w:rsidRPr="00642B4E">
              <w:rPr>
                <w:rFonts w:cs="Arial"/>
                <w:sz w:val="16"/>
                <w:szCs w:val="16"/>
              </w:rPr>
              <w:t>Právo Smlouvy:</w:t>
            </w:r>
          </w:p>
          <w:p w14:paraId="12FA283C" w14:textId="77777777" w:rsidR="003B12F0" w:rsidRPr="00642B4E" w:rsidRDefault="003B12F0" w:rsidP="00BD609C">
            <w:pPr>
              <w:pStyle w:val="Tabvlevo"/>
              <w:rPr>
                <w:rFonts w:cs="Arial"/>
                <w:sz w:val="8"/>
                <w:szCs w:val="16"/>
              </w:rPr>
            </w:pPr>
          </w:p>
          <w:p w14:paraId="21E647D0" w14:textId="77777777" w:rsidR="003B12F0" w:rsidRPr="00642B4E" w:rsidRDefault="003B12F0" w:rsidP="00BD609C">
            <w:pPr>
              <w:pStyle w:val="Tabvlevo"/>
              <w:rPr>
                <w:rFonts w:cs="Arial"/>
                <w:sz w:val="16"/>
                <w:szCs w:val="16"/>
              </w:rPr>
            </w:pPr>
            <w:r w:rsidRPr="00642B4E">
              <w:rPr>
                <w:rFonts w:cs="Arial"/>
                <w:sz w:val="16"/>
                <w:szCs w:val="16"/>
              </w:rPr>
              <w:t>právo České republiky</w:t>
            </w:r>
          </w:p>
        </w:tc>
      </w:tr>
      <w:tr w:rsidR="003B12F0" w:rsidRPr="00642B4E" w14:paraId="6860853A" w14:textId="77777777" w:rsidTr="00A812FD">
        <w:trPr>
          <w:cantSplit/>
          <w:trHeight w:val="454"/>
          <w:tblHeader/>
          <w:jc w:val="center"/>
        </w:trPr>
        <w:tc>
          <w:tcPr>
            <w:tcW w:w="2268" w:type="dxa"/>
            <w:vAlign w:val="center"/>
          </w:tcPr>
          <w:p w14:paraId="167671A0" w14:textId="77777777" w:rsidR="003B12F0" w:rsidRPr="00642B4E" w:rsidRDefault="003B12F0" w:rsidP="00BD609C">
            <w:pPr>
              <w:pStyle w:val="Tabvlevo"/>
              <w:rPr>
                <w:rFonts w:cs="Arial"/>
                <w:sz w:val="16"/>
                <w:szCs w:val="16"/>
              </w:rPr>
            </w:pPr>
            <w:r w:rsidRPr="00642B4E">
              <w:rPr>
                <w:rFonts w:cs="Arial"/>
                <w:sz w:val="16"/>
                <w:szCs w:val="16"/>
              </w:rPr>
              <w:t>Komunikace</w:t>
            </w:r>
          </w:p>
        </w:tc>
        <w:tc>
          <w:tcPr>
            <w:tcW w:w="851" w:type="dxa"/>
          </w:tcPr>
          <w:p w14:paraId="58F1D14E" w14:textId="77777777" w:rsidR="003B12F0" w:rsidRPr="00642B4E" w:rsidRDefault="003B12F0" w:rsidP="009B6F12">
            <w:pPr>
              <w:pStyle w:val="Tabsted"/>
              <w:rPr>
                <w:rFonts w:cs="Arial"/>
                <w:sz w:val="16"/>
                <w:szCs w:val="16"/>
              </w:rPr>
            </w:pPr>
            <w:r w:rsidRPr="00642B4E">
              <w:rPr>
                <w:rFonts w:cs="Arial"/>
                <w:sz w:val="16"/>
                <w:szCs w:val="16"/>
              </w:rPr>
              <w:t>1.5</w:t>
            </w:r>
          </w:p>
        </w:tc>
        <w:tc>
          <w:tcPr>
            <w:tcW w:w="6803" w:type="dxa"/>
            <w:vAlign w:val="center"/>
          </w:tcPr>
          <w:p w14:paraId="4FF7706E" w14:textId="77777777" w:rsidR="003B12F0" w:rsidRPr="00642B4E" w:rsidRDefault="003B12F0" w:rsidP="00BD609C">
            <w:pPr>
              <w:pStyle w:val="Tabvlevo"/>
              <w:rPr>
                <w:rFonts w:cs="Arial"/>
                <w:sz w:val="16"/>
                <w:szCs w:val="16"/>
              </w:rPr>
            </w:pPr>
            <w:r w:rsidRPr="00642B4E">
              <w:rPr>
                <w:rFonts w:cs="Arial"/>
                <w:sz w:val="16"/>
                <w:szCs w:val="16"/>
              </w:rPr>
              <w:t>Jazyk komunikace:</w:t>
            </w:r>
          </w:p>
          <w:p w14:paraId="62A116A8" w14:textId="77777777" w:rsidR="003B12F0" w:rsidRPr="00642B4E" w:rsidRDefault="003B12F0" w:rsidP="00BD609C">
            <w:pPr>
              <w:pStyle w:val="Tabvlevo"/>
              <w:rPr>
                <w:rFonts w:cs="Arial"/>
                <w:sz w:val="16"/>
                <w:szCs w:val="16"/>
              </w:rPr>
            </w:pPr>
          </w:p>
          <w:p w14:paraId="58EF1E0C" w14:textId="77777777" w:rsidR="003B12F0" w:rsidRPr="00642B4E" w:rsidRDefault="003B12F0" w:rsidP="00BD609C">
            <w:pPr>
              <w:pStyle w:val="Tabvlevo"/>
              <w:rPr>
                <w:rFonts w:cs="Arial"/>
                <w:sz w:val="16"/>
                <w:szCs w:val="16"/>
              </w:rPr>
            </w:pPr>
            <w:r w:rsidRPr="00642B4E">
              <w:rPr>
                <w:rFonts w:cs="Arial"/>
                <w:sz w:val="16"/>
                <w:szCs w:val="16"/>
              </w:rPr>
              <w:t>český jazyk</w:t>
            </w:r>
          </w:p>
        </w:tc>
      </w:tr>
      <w:tr w:rsidR="00AD35A2" w:rsidRPr="00642B4E" w14:paraId="30D4711B" w14:textId="77777777" w:rsidTr="00A812FD">
        <w:trPr>
          <w:cantSplit/>
          <w:trHeight w:val="454"/>
          <w:tblHeader/>
          <w:jc w:val="center"/>
        </w:trPr>
        <w:tc>
          <w:tcPr>
            <w:tcW w:w="2268" w:type="dxa"/>
            <w:vAlign w:val="center"/>
          </w:tcPr>
          <w:p w14:paraId="0717DA48" w14:textId="5800C403" w:rsidR="00AD35A2" w:rsidRPr="00642B4E" w:rsidRDefault="00AD35A2" w:rsidP="00090C5E">
            <w:pPr>
              <w:pStyle w:val="Tabvlevo"/>
              <w:rPr>
                <w:rFonts w:cs="Arial"/>
                <w:sz w:val="16"/>
                <w:szCs w:val="16"/>
              </w:rPr>
            </w:pPr>
            <w:r w:rsidRPr="00642B4E">
              <w:rPr>
                <w:rFonts w:cs="Arial"/>
                <w:sz w:val="16"/>
                <w:szCs w:val="16"/>
              </w:rPr>
              <w:t>Sociální odpovědnost</w:t>
            </w:r>
          </w:p>
        </w:tc>
        <w:tc>
          <w:tcPr>
            <w:tcW w:w="851" w:type="dxa"/>
          </w:tcPr>
          <w:p w14:paraId="391DBA93" w14:textId="5E8D2FE7" w:rsidR="00AD35A2" w:rsidRPr="00642B4E" w:rsidRDefault="00FE779A" w:rsidP="009B6F12">
            <w:pPr>
              <w:pStyle w:val="Tabsted"/>
              <w:rPr>
                <w:rFonts w:cs="Arial"/>
                <w:sz w:val="16"/>
                <w:szCs w:val="16"/>
              </w:rPr>
            </w:pPr>
            <w:r w:rsidRPr="00642B4E">
              <w:rPr>
                <w:rFonts w:cs="Arial"/>
                <w:sz w:val="16"/>
                <w:szCs w:val="16"/>
              </w:rPr>
              <w:t>1.7</w:t>
            </w:r>
          </w:p>
        </w:tc>
        <w:tc>
          <w:tcPr>
            <w:tcW w:w="6803" w:type="dxa"/>
            <w:vAlign w:val="center"/>
          </w:tcPr>
          <w:p w14:paraId="448B58A4" w14:textId="0230017A" w:rsidR="00AD35A2" w:rsidRPr="00642B4E" w:rsidRDefault="00AD35A2" w:rsidP="00BD609C">
            <w:pPr>
              <w:pStyle w:val="Tabvlevo"/>
              <w:rPr>
                <w:rFonts w:cs="Arial"/>
                <w:sz w:val="16"/>
                <w:szCs w:val="16"/>
              </w:rPr>
            </w:pPr>
            <w:r w:rsidRPr="00642B4E">
              <w:rPr>
                <w:rFonts w:cs="Arial"/>
                <w:sz w:val="16"/>
                <w:szCs w:val="16"/>
              </w:rPr>
              <w:t>Zhotovitel bude povinen po celou dobu provádění díla, nejen tedy po Dobu pro dokončení, zajistit plnění veškerých povinností vyplývající z právních předpisů České republiky, zejména pak z předpisů pracovněprávních, předpisů z oblasti zaměstnanosti a bezpečnosti ochrany zdraví při práci, a to vůči všem osobám, které se na plnění veřejné zakázky podílejí; plnění těchto povinností zajistí dodavatel i u svých poddodavatelů.</w:t>
            </w:r>
          </w:p>
        </w:tc>
      </w:tr>
      <w:tr w:rsidR="003B12F0" w:rsidRPr="00642B4E" w14:paraId="04A74FB6" w14:textId="77777777" w:rsidTr="00A812FD">
        <w:trPr>
          <w:cantSplit/>
          <w:trHeight w:val="454"/>
          <w:tblHeader/>
          <w:jc w:val="center"/>
        </w:trPr>
        <w:tc>
          <w:tcPr>
            <w:tcW w:w="2268" w:type="dxa"/>
            <w:vAlign w:val="center"/>
          </w:tcPr>
          <w:p w14:paraId="7A76A6BF" w14:textId="77777777" w:rsidR="003B12F0" w:rsidRPr="00642B4E" w:rsidRDefault="003B12F0" w:rsidP="00BD609C">
            <w:pPr>
              <w:pStyle w:val="Tabvlevo"/>
              <w:rPr>
                <w:rFonts w:cs="Arial"/>
                <w:sz w:val="16"/>
                <w:szCs w:val="16"/>
              </w:rPr>
            </w:pPr>
            <w:r w:rsidRPr="00642B4E">
              <w:rPr>
                <w:rFonts w:cs="Arial"/>
                <w:sz w:val="16"/>
                <w:szCs w:val="16"/>
              </w:rPr>
              <w:t>Poskytnutí Staveniště</w:t>
            </w:r>
          </w:p>
        </w:tc>
        <w:tc>
          <w:tcPr>
            <w:tcW w:w="851" w:type="dxa"/>
          </w:tcPr>
          <w:p w14:paraId="34E7E6FF" w14:textId="77777777" w:rsidR="003B12F0" w:rsidRPr="00642B4E" w:rsidRDefault="003B12F0" w:rsidP="009B6F12">
            <w:pPr>
              <w:pStyle w:val="Tabsted"/>
              <w:rPr>
                <w:rFonts w:cs="Arial"/>
                <w:sz w:val="16"/>
                <w:szCs w:val="16"/>
              </w:rPr>
            </w:pPr>
            <w:r w:rsidRPr="00642B4E">
              <w:rPr>
                <w:rFonts w:cs="Arial"/>
                <w:sz w:val="16"/>
                <w:szCs w:val="16"/>
              </w:rPr>
              <w:t>2.1</w:t>
            </w:r>
          </w:p>
        </w:tc>
        <w:tc>
          <w:tcPr>
            <w:tcW w:w="6803" w:type="dxa"/>
            <w:vAlign w:val="center"/>
          </w:tcPr>
          <w:p w14:paraId="3F9596FC" w14:textId="77777777" w:rsidR="003B12F0" w:rsidRPr="00642B4E" w:rsidRDefault="003B12F0" w:rsidP="00BD609C">
            <w:pPr>
              <w:pStyle w:val="Tabvlevo"/>
              <w:rPr>
                <w:rFonts w:cs="Arial"/>
                <w:sz w:val="16"/>
                <w:szCs w:val="16"/>
              </w:rPr>
            </w:pPr>
            <w:r w:rsidRPr="00642B4E">
              <w:rPr>
                <w:rFonts w:cs="Arial"/>
                <w:sz w:val="16"/>
                <w:szCs w:val="16"/>
              </w:rPr>
              <w:t>Doba poskytnutí práva přístupu na Staveniště:</w:t>
            </w:r>
          </w:p>
          <w:p w14:paraId="68CE0CEC" w14:textId="77777777" w:rsidR="003B12F0" w:rsidRPr="00642B4E" w:rsidRDefault="003B12F0" w:rsidP="00BD609C">
            <w:pPr>
              <w:pStyle w:val="Tabvlevo"/>
              <w:rPr>
                <w:rFonts w:cs="Arial"/>
                <w:sz w:val="16"/>
                <w:szCs w:val="16"/>
              </w:rPr>
            </w:pPr>
          </w:p>
          <w:p w14:paraId="43D2AF99" w14:textId="6AD2616C" w:rsidR="003B12F0" w:rsidRPr="00642B4E" w:rsidRDefault="00551DD8" w:rsidP="00BD609C">
            <w:pPr>
              <w:pStyle w:val="Tabvlevo"/>
              <w:rPr>
                <w:rFonts w:cs="Arial"/>
                <w:sz w:val="16"/>
                <w:szCs w:val="16"/>
              </w:rPr>
            </w:pPr>
            <w:r w:rsidRPr="00642B4E">
              <w:rPr>
                <w:rFonts w:cs="Arial"/>
                <w:sz w:val="16"/>
                <w:szCs w:val="16"/>
              </w:rPr>
              <w:t xml:space="preserve">od Data zahájení prací do vydání </w:t>
            </w:r>
            <w:r w:rsidR="00FA63D1" w:rsidRPr="00642B4E">
              <w:rPr>
                <w:rFonts w:cs="Arial"/>
                <w:sz w:val="16"/>
                <w:szCs w:val="16"/>
              </w:rPr>
              <w:t>Zápisu o odevzdání a převzetí předmětu</w:t>
            </w:r>
            <w:r w:rsidRPr="00642B4E">
              <w:rPr>
                <w:rFonts w:cs="Arial"/>
                <w:sz w:val="16"/>
                <w:szCs w:val="16"/>
              </w:rPr>
              <w:t xml:space="preserve"> díla</w:t>
            </w:r>
            <w:r w:rsidR="00FA63D1" w:rsidRPr="00642B4E">
              <w:rPr>
                <w:rFonts w:cs="Arial"/>
                <w:sz w:val="16"/>
                <w:szCs w:val="16"/>
              </w:rPr>
              <w:t>. Zajištění přístupu na staveniště je plně v kompetenci Zhotovitele a je součástí smluvní ceny.</w:t>
            </w:r>
          </w:p>
        </w:tc>
      </w:tr>
      <w:tr w:rsidR="003B12F0" w:rsidRPr="00642B4E" w14:paraId="02FA9B5F" w14:textId="77777777" w:rsidTr="00A812FD">
        <w:trPr>
          <w:cantSplit/>
          <w:trHeight w:val="454"/>
          <w:tblHeader/>
          <w:jc w:val="center"/>
        </w:trPr>
        <w:tc>
          <w:tcPr>
            <w:tcW w:w="2268" w:type="dxa"/>
            <w:vAlign w:val="center"/>
          </w:tcPr>
          <w:p w14:paraId="63E9C7AD" w14:textId="77777777" w:rsidR="004B5EC1" w:rsidRDefault="004B5EC1" w:rsidP="00BD609C">
            <w:pPr>
              <w:pStyle w:val="Tabvlevo"/>
              <w:rPr>
                <w:rFonts w:cs="Arial"/>
                <w:sz w:val="16"/>
                <w:szCs w:val="16"/>
              </w:rPr>
            </w:pPr>
          </w:p>
          <w:p w14:paraId="21A9A567" w14:textId="515FD135" w:rsidR="003B12F0" w:rsidRPr="00642B4E" w:rsidRDefault="003B12F0" w:rsidP="00BD609C">
            <w:pPr>
              <w:pStyle w:val="Tabvlevo"/>
              <w:rPr>
                <w:rFonts w:cs="Arial"/>
                <w:sz w:val="16"/>
                <w:szCs w:val="16"/>
              </w:rPr>
            </w:pPr>
            <w:r w:rsidRPr="00642B4E">
              <w:rPr>
                <w:rFonts w:cs="Arial"/>
                <w:sz w:val="16"/>
                <w:szCs w:val="16"/>
              </w:rPr>
              <w:t>Pověřená osoba</w:t>
            </w:r>
          </w:p>
          <w:p w14:paraId="043B214F" w14:textId="77777777" w:rsidR="003B12F0" w:rsidRPr="00642B4E" w:rsidRDefault="003B12F0" w:rsidP="00BD609C">
            <w:pPr>
              <w:pStyle w:val="Tabvlevo"/>
              <w:rPr>
                <w:rFonts w:cs="Arial"/>
                <w:sz w:val="16"/>
                <w:szCs w:val="16"/>
              </w:rPr>
            </w:pPr>
          </w:p>
        </w:tc>
        <w:tc>
          <w:tcPr>
            <w:tcW w:w="851" w:type="dxa"/>
          </w:tcPr>
          <w:p w14:paraId="6B7992B6" w14:textId="77777777" w:rsidR="003B12F0" w:rsidRPr="00642B4E" w:rsidRDefault="003B12F0" w:rsidP="009B6F12">
            <w:pPr>
              <w:pStyle w:val="Tabsted"/>
              <w:rPr>
                <w:rFonts w:cs="Arial"/>
                <w:sz w:val="16"/>
                <w:szCs w:val="16"/>
              </w:rPr>
            </w:pPr>
            <w:r w:rsidRPr="00642B4E">
              <w:rPr>
                <w:rFonts w:cs="Arial"/>
                <w:sz w:val="16"/>
                <w:szCs w:val="16"/>
              </w:rPr>
              <w:t>3.1</w:t>
            </w:r>
          </w:p>
        </w:tc>
        <w:tc>
          <w:tcPr>
            <w:tcW w:w="6803" w:type="dxa"/>
            <w:vAlign w:val="center"/>
          </w:tcPr>
          <w:p w14:paraId="31FE471B" w14:textId="6FE62C8A" w:rsidR="003B12F0" w:rsidRPr="00642B4E" w:rsidRDefault="00411C8C" w:rsidP="00BD609C">
            <w:pPr>
              <w:pStyle w:val="Tabvlevo"/>
              <w:rPr>
                <w:rFonts w:cs="Arial"/>
                <w:sz w:val="16"/>
                <w:szCs w:val="16"/>
              </w:rPr>
            </w:pPr>
            <w:r w:rsidRPr="00642B4E">
              <w:rPr>
                <w:rFonts w:cs="Arial"/>
                <w:sz w:val="16"/>
                <w:szCs w:val="16"/>
              </w:rPr>
              <w:t>Ing. Petr Martínek</w:t>
            </w:r>
            <w:r w:rsidR="007610BC" w:rsidRPr="00642B4E">
              <w:rPr>
                <w:rFonts w:cs="Arial"/>
                <w:sz w:val="16"/>
                <w:szCs w:val="16"/>
              </w:rPr>
              <w:t>, investiční ředitel</w:t>
            </w:r>
          </w:p>
        </w:tc>
      </w:tr>
      <w:tr w:rsidR="003B12F0" w:rsidRPr="00642B4E" w14:paraId="0CD4DBCD" w14:textId="77777777" w:rsidTr="00A812FD">
        <w:trPr>
          <w:cantSplit/>
          <w:trHeight w:val="454"/>
          <w:tblHeader/>
          <w:jc w:val="center"/>
        </w:trPr>
        <w:tc>
          <w:tcPr>
            <w:tcW w:w="2268" w:type="dxa"/>
            <w:vAlign w:val="center"/>
          </w:tcPr>
          <w:p w14:paraId="632746B4" w14:textId="77777777" w:rsidR="003B12F0" w:rsidRPr="00642B4E" w:rsidRDefault="003B12F0" w:rsidP="00BD609C">
            <w:pPr>
              <w:pStyle w:val="Tabvlevo"/>
              <w:rPr>
                <w:rFonts w:cs="Arial"/>
                <w:sz w:val="16"/>
                <w:szCs w:val="16"/>
              </w:rPr>
            </w:pPr>
            <w:r w:rsidRPr="00642B4E">
              <w:rPr>
                <w:rFonts w:cs="Arial"/>
                <w:sz w:val="16"/>
                <w:szCs w:val="16"/>
              </w:rPr>
              <w:t>Zástupce Objednatele</w:t>
            </w:r>
          </w:p>
        </w:tc>
        <w:tc>
          <w:tcPr>
            <w:tcW w:w="851" w:type="dxa"/>
          </w:tcPr>
          <w:p w14:paraId="74D05443" w14:textId="77777777" w:rsidR="003B12F0" w:rsidRPr="00642B4E" w:rsidRDefault="003B12F0" w:rsidP="009B6F12">
            <w:pPr>
              <w:pStyle w:val="Tabsted"/>
              <w:rPr>
                <w:rFonts w:cs="Arial"/>
                <w:sz w:val="16"/>
                <w:szCs w:val="16"/>
              </w:rPr>
            </w:pPr>
            <w:r w:rsidRPr="00642B4E">
              <w:rPr>
                <w:rFonts w:cs="Arial"/>
                <w:sz w:val="16"/>
                <w:szCs w:val="16"/>
              </w:rPr>
              <w:t>3.2</w:t>
            </w:r>
          </w:p>
        </w:tc>
        <w:tc>
          <w:tcPr>
            <w:tcW w:w="6803" w:type="dxa"/>
            <w:tcBorders>
              <w:bottom w:val="single" w:sz="4" w:space="0" w:color="auto"/>
            </w:tcBorders>
            <w:vAlign w:val="center"/>
          </w:tcPr>
          <w:p w14:paraId="0B803AE3" w14:textId="77777777" w:rsidR="004B5EC1" w:rsidRDefault="004B5EC1" w:rsidP="00BD609C">
            <w:pPr>
              <w:pStyle w:val="Tabvlevo"/>
              <w:rPr>
                <w:rFonts w:cs="Arial"/>
                <w:sz w:val="16"/>
                <w:szCs w:val="16"/>
              </w:rPr>
            </w:pPr>
          </w:p>
          <w:p w14:paraId="23749717" w14:textId="458A4CEC" w:rsidR="002C632D" w:rsidRPr="002C632D" w:rsidRDefault="002C632D" w:rsidP="002C632D">
            <w:pPr>
              <w:pStyle w:val="Tabvlevo"/>
              <w:rPr>
                <w:rFonts w:cs="Arial"/>
                <w:sz w:val="16"/>
                <w:szCs w:val="16"/>
              </w:rPr>
            </w:pPr>
            <w:r w:rsidRPr="002C632D">
              <w:rPr>
                <w:rFonts w:cs="Arial"/>
                <w:sz w:val="16"/>
                <w:szCs w:val="16"/>
              </w:rPr>
              <w:t>Ing. Petr Kočí, vedoucí odboru inženýrských činností</w:t>
            </w:r>
          </w:p>
          <w:p w14:paraId="5D502BCF" w14:textId="77777777" w:rsidR="002C632D" w:rsidRDefault="002C632D" w:rsidP="002C632D">
            <w:pPr>
              <w:pStyle w:val="Tabvlevo"/>
              <w:rPr>
                <w:rFonts w:cs="Arial"/>
                <w:sz w:val="16"/>
                <w:szCs w:val="16"/>
              </w:rPr>
            </w:pPr>
            <w:r w:rsidRPr="002C632D">
              <w:rPr>
                <w:rFonts w:cs="Arial"/>
                <w:sz w:val="16"/>
                <w:szCs w:val="16"/>
              </w:rPr>
              <w:t>Marcel Chmelík, DiS., vedoucí oddělení realizace investic</w:t>
            </w:r>
          </w:p>
          <w:p w14:paraId="41B4B386" w14:textId="73BE0EF1" w:rsidR="00DB7B7D" w:rsidRPr="00642B4E" w:rsidRDefault="001A7C99" w:rsidP="002C632D">
            <w:pPr>
              <w:pStyle w:val="Tabvlevo"/>
              <w:rPr>
                <w:rFonts w:cs="Arial"/>
                <w:sz w:val="16"/>
                <w:szCs w:val="16"/>
              </w:rPr>
            </w:pPr>
            <w:r w:rsidRPr="00642B4E">
              <w:rPr>
                <w:rFonts w:cs="Arial"/>
                <w:sz w:val="16"/>
                <w:szCs w:val="16"/>
              </w:rPr>
              <w:t xml:space="preserve">Ing. </w:t>
            </w:r>
            <w:r w:rsidR="002F67E3">
              <w:rPr>
                <w:rFonts w:cs="Arial"/>
                <w:sz w:val="16"/>
                <w:szCs w:val="16"/>
              </w:rPr>
              <w:t>František Zurek</w:t>
            </w:r>
            <w:r w:rsidR="00BD14E6" w:rsidRPr="00642B4E">
              <w:rPr>
                <w:rFonts w:cs="Arial"/>
                <w:sz w:val="16"/>
                <w:szCs w:val="16"/>
              </w:rPr>
              <w:t>,</w:t>
            </w:r>
            <w:r w:rsidR="00DB7B7D" w:rsidRPr="00642B4E">
              <w:rPr>
                <w:rFonts w:cs="Arial"/>
                <w:sz w:val="16"/>
                <w:szCs w:val="16"/>
              </w:rPr>
              <w:t xml:space="preserve"> </w:t>
            </w:r>
            <w:r w:rsidR="00BD14E6" w:rsidRPr="00642B4E">
              <w:rPr>
                <w:rFonts w:cs="Arial"/>
                <w:sz w:val="16"/>
                <w:szCs w:val="16"/>
              </w:rPr>
              <w:t>technický dozor stavebníka</w:t>
            </w:r>
          </w:p>
          <w:p w14:paraId="773D7C42" w14:textId="3FD52F83" w:rsidR="00DB7B7D" w:rsidRPr="00642B4E" w:rsidRDefault="00DB7B7D" w:rsidP="00BD609C">
            <w:pPr>
              <w:pStyle w:val="Tabvlevo"/>
              <w:rPr>
                <w:rFonts w:cs="Arial"/>
                <w:sz w:val="16"/>
                <w:szCs w:val="16"/>
              </w:rPr>
            </w:pPr>
          </w:p>
        </w:tc>
      </w:tr>
      <w:tr w:rsidR="00FA63D1" w:rsidRPr="00642B4E" w14:paraId="0C788FD2" w14:textId="77777777" w:rsidTr="00A812FD">
        <w:trPr>
          <w:cantSplit/>
          <w:trHeight w:val="454"/>
          <w:tblHeader/>
          <w:jc w:val="center"/>
        </w:trPr>
        <w:tc>
          <w:tcPr>
            <w:tcW w:w="2268" w:type="dxa"/>
            <w:vAlign w:val="center"/>
          </w:tcPr>
          <w:p w14:paraId="4C3521CF" w14:textId="29C137A2" w:rsidR="00FA63D1" w:rsidRPr="00642B4E" w:rsidRDefault="00FA63D1" w:rsidP="00BD609C">
            <w:pPr>
              <w:pStyle w:val="Tabvlevo"/>
              <w:rPr>
                <w:rFonts w:cs="Arial"/>
                <w:sz w:val="16"/>
                <w:szCs w:val="16"/>
              </w:rPr>
            </w:pPr>
            <w:r w:rsidRPr="00642B4E">
              <w:rPr>
                <w:rFonts w:cs="Arial"/>
                <w:sz w:val="16"/>
                <w:szCs w:val="16"/>
              </w:rPr>
              <w:t>Obecné povinnosti</w:t>
            </w:r>
          </w:p>
        </w:tc>
        <w:tc>
          <w:tcPr>
            <w:tcW w:w="851" w:type="dxa"/>
          </w:tcPr>
          <w:p w14:paraId="2D5EDB4A" w14:textId="52B1BEB0" w:rsidR="00FA63D1" w:rsidRPr="00642B4E" w:rsidRDefault="00FA63D1" w:rsidP="009B6F12">
            <w:pPr>
              <w:pStyle w:val="Tabsted"/>
              <w:rPr>
                <w:rFonts w:cs="Arial"/>
                <w:sz w:val="16"/>
                <w:szCs w:val="16"/>
              </w:rPr>
            </w:pPr>
            <w:r w:rsidRPr="00642B4E">
              <w:rPr>
                <w:rFonts w:cs="Arial"/>
                <w:sz w:val="16"/>
                <w:szCs w:val="16"/>
              </w:rPr>
              <w:t>4.1.4</w:t>
            </w:r>
          </w:p>
        </w:tc>
        <w:tc>
          <w:tcPr>
            <w:tcW w:w="6803" w:type="dxa"/>
            <w:tcBorders>
              <w:bottom w:val="single" w:sz="4" w:space="0" w:color="auto"/>
            </w:tcBorders>
            <w:vAlign w:val="center"/>
          </w:tcPr>
          <w:p w14:paraId="2B0F7E99" w14:textId="791B676F" w:rsidR="00FA63D1" w:rsidRPr="00642B4E" w:rsidRDefault="00FA63D1" w:rsidP="00BD609C">
            <w:pPr>
              <w:pStyle w:val="Tabvlevo"/>
              <w:rPr>
                <w:rFonts w:cs="Arial"/>
                <w:sz w:val="16"/>
                <w:szCs w:val="16"/>
              </w:rPr>
            </w:pPr>
            <w:r w:rsidRPr="00642B4E">
              <w:rPr>
                <w:rFonts w:cs="Arial"/>
                <w:sz w:val="16"/>
                <w:szCs w:val="16"/>
              </w:rPr>
              <w:t>Náležitosti informační tabule k označení stavby vymezuje dokument Smlouvy - Publicita</w:t>
            </w:r>
          </w:p>
        </w:tc>
      </w:tr>
      <w:tr w:rsidR="003B12F0" w:rsidRPr="00642B4E" w14:paraId="3215CD2D" w14:textId="77777777" w:rsidTr="00A812FD">
        <w:trPr>
          <w:cantSplit/>
          <w:trHeight w:val="454"/>
          <w:tblHeader/>
          <w:jc w:val="center"/>
        </w:trPr>
        <w:tc>
          <w:tcPr>
            <w:tcW w:w="2268" w:type="dxa"/>
            <w:vAlign w:val="center"/>
          </w:tcPr>
          <w:p w14:paraId="1E281841" w14:textId="0FC0EDAE" w:rsidR="003B12F0" w:rsidRPr="00642B4E" w:rsidRDefault="007D370E" w:rsidP="00BD609C">
            <w:pPr>
              <w:pStyle w:val="Tabvlevo"/>
              <w:rPr>
                <w:rFonts w:cs="Arial"/>
                <w:sz w:val="16"/>
                <w:szCs w:val="16"/>
              </w:rPr>
            </w:pPr>
            <w:r w:rsidRPr="00642B4E">
              <w:rPr>
                <w:rFonts w:cs="Arial"/>
                <w:sz w:val="16"/>
                <w:szCs w:val="16"/>
              </w:rPr>
              <w:t>Výše bankovní záruky</w:t>
            </w:r>
          </w:p>
        </w:tc>
        <w:tc>
          <w:tcPr>
            <w:tcW w:w="851" w:type="dxa"/>
          </w:tcPr>
          <w:p w14:paraId="0337317C" w14:textId="2664FDD3" w:rsidR="003B12F0" w:rsidRPr="00642B4E" w:rsidRDefault="001143D4" w:rsidP="009B6F12">
            <w:pPr>
              <w:pStyle w:val="Tabsted"/>
              <w:rPr>
                <w:rFonts w:cs="Arial"/>
                <w:sz w:val="16"/>
                <w:szCs w:val="16"/>
              </w:rPr>
            </w:pPr>
            <w:r w:rsidRPr="00642B4E">
              <w:rPr>
                <w:rFonts w:cs="Arial"/>
                <w:sz w:val="16"/>
                <w:szCs w:val="16"/>
              </w:rPr>
              <w:t>4.4</w:t>
            </w:r>
          </w:p>
        </w:tc>
        <w:tc>
          <w:tcPr>
            <w:tcW w:w="6803" w:type="dxa"/>
            <w:vAlign w:val="center"/>
          </w:tcPr>
          <w:p w14:paraId="61B32EC3" w14:textId="13D996D1" w:rsidR="003B12F0" w:rsidRPr="00642B4E" w:rsidRDefault="007D370E" w:rsidP="00BD609C">
            <w:pPr>
              <w:pStyle w:val="Tabvlevo"/>
              <w:rPr>
                <w:rFonts w:cs="Arial"/>
                <w:sz w:val="16"/>
                <w:szCs w:val="16"/>
              </w:rPr>
            </w:pPr>
            <w:r w:rsidRPr="00642B4E">
              <w:rPr>
                <w:rFonts w:cs="Arial"/>
                <w:sz w:val="16"/>
                <w:szCs w:val="16"/>
              </w:rPr>
              <w:t>10</w:t>
            </w:r>
            <w:r w:rsidR="001D69BA" w:rsidRPr="00642B4E">
              <w:rPr>
                <w:rFonts w:cs="Arial"/>
                <w:sz w:val="16"/>
                <w:szCs w:val="16"/>
              </w:rPr>
              <w:t> </w:t>
            </w:r>
            <w:r w:rsidRPr="00642B4E">
              <w:rPr>
                <w:rFonts w:cs="Arial"/>
                <w:sz w:val="16"/>
                <w:szCs w:val="16"/>
              </w:rPr>
              <w:t>% Přijaté smluvní částky zaokrouhlené nahoru na celé koruny.</w:t>
            </w:r>
          </w:p>
        </w:tc>
      </w:tr>
      <w:tr w:rsidR="007D370E" w:rsidRPr="00642B4E" w14:paraId="22EAC6D9" w14:textId="77777777" w:rsidTr="00A812FD">
        <w:trPr>
          <w:cantSplit/>
          <w:trHeight w:val="454"/>
          <w:tblHeader/>
          <w:jc w:val="center"/>
        </w:trPr>
        <w:tc>
          <w:tcPr>
            <w:tcW w:w="2268" w:type="dxa"/>
            <w:vAlign w:val="center"/>
          </w:tcPr>
          <w:p w14:paraId="06B658B5" w14:textId="66D73197" w:rsidR="007D370E" w:rsidRPr="00642B4E" w:rsidRDefault="006E0BCD" w:rsidP="00BD609C">
            <w:pPr>
              <w:pStyle w:val="Tabvlevo"/>
              <w:rPr>
                <w:rFonts w:cs="Arial"/>
                <w:sz w:val="16"/>
                <w:szCs w:val="16"/>
              </w:rPr>
            </w:pPr>
            <w:r w:rsidRPr="00642B4E">
              <w:rPr>
                <w:rFonts w:cs="Arial"/>
                <w:sz w:val="16"/>
                <w:szCs w:val="16"/>
              </w:rPr>
              <w:t>Prodlení Z</w:t>
            </w:r>
            <w:r w:rsidR="007D370E" w:rsidRPr="00642B4E">
              <w:rPr>
                <w:rFonts w:cs="Arial"/>
                <w:sz w:val="16"/>
                <w:szCs w:val="16"/>
              </w:rPr>
              <w:t>hotovitele s udržováním bankovní záruky v platnosti</w:t>
            </w:r>
          </w:p>
        </w:tc>
        <w:tc>
          <w:tcPr>
            <w:tcW w:w="851" w:type="dxa"/>
          </w:tcPr>
          <w:p w14:paraId="1C75BC65" w14:textId="5C426128" w:rsidR="007D370E" w:rsidRPr="00642B4E" w:rsidRDefault="001143D4" w:rsidP="009B6F12">
            <w:pPr>
              <w:pStyle w:val="Tabsted"/>
              <w:rPr>
                <w:rFonts w:cs="Arial"/>
                <w:sz w:val="16"/>
                <w:szCs w:val="16"/>
              </w:rPr>
            </w:pPr>
            <w:r w:rsidRPr="00642B4E">
              <w:rPr>
                <w:rFonts w:cs="Arial"/>
                <w:sz w:val="16"/>
                <w:szCs w:val="16"/>
              </w:rPr>
              <w:t>4.4</w:t>
            </w:r>
          </w:p>
        </w:tc>
        <w:tc>
          <w:tcPr>
            <w:tcW w:w="6803" w:type="dxa"/>
            <w:vAlign w:val="center"/>
          </w:tcPr>
          <w:p w14:paraId="0AE94123" w14:textId="77777777" w:rsidR="007D370E" w:rsidRPr="00642B4E" w:rsidRDefault="007D370E" w:rsidP="00BD609C">
            <w:pPr>
              <w:spacing w:after="0"/>
              <w:jc w:val="left"/>
              <w:rPr>
                <w:rFonts w:cs="Arial"/>
                <w:sz w:val="16"/>
                <w:szCs w:val="16"/>
              </w:rPr>
            </w:pPr>
            <w:r w:rsidRPr="00642B4E">
              <w:rPr>
                <w:rFonts w:cs="Arial"/>
                <w:sz w:val="16"/>
                <w:szCs w:val="16"/>
              </w:rPr>
              <w:t xml:space="preserve">Maximální možná výše zadržené částky z každé průběžné platby v případě podle Pod-článku 4.4 posledního odstavce: </w:t>
            </w:r>
          </w:p>
          <w:p w14:paraId="6BC941B6" w14:textId="26AC153F" w:rsidR="007D370E" w:rsidRPr="00642B4E" w:rsidRDefault="007D370E" w:rsidP="00BD609C">
            <w:pPr>
              <w:spacing w:after="0"/>
              <w:jc w:val="left"/>
              <w:rPr>
                <w:rFonts w:cs="Arial"/>
                <w:sz w:val="16"/>
                <w:szCs w:val="16"/>
              </w:rPr>
            </w:pPr>
            <w:r w:rsidRPr="00642B4E">
              <w:rPr>
                <w:rFonts w:cs="Arial"/>
                <w:sz w:val="16"/>
                <w:szCs w:val="16"/>
              </w:rPr>
              <w:t>10</w:t>
            </w:r>
            <w:r w:rsidR="001D69BA" w:rsidRPr="00642B4E">
              <w:rPr>
                <w:rFonts w:cs="Arial"/>
                <w:sz w:val="16"/>
                <w:szCs w:val="16"/>
              </w:rPr>
              <w:t> </w:t>
            </w:r>
            <w:r w:rsidRPr="00642B4E">
              <w:rPr>
                <w:rFonts w:cs="Arial"/>
                <w:sz w:val="16"/>
                <w:szCs w:val="16"/>
              </w:rPr>
              <w:t>% Průběžné platby</w:t>
            </w:r>
          </w:p>
        </w:tc>
      </w:tr>
      <w:tr w:rsidR="00FA63D1" w:rsidRPr="00642B4E" w14:paraId="4B93A8BE" w14:textId="77777777" w:rsidTr="00A812FD">
        <w:trPr>
          <w:cantSplit/>
          <w:trHeight w:val="454"/>
          <w:tblHeader/>
          <w:jc w:val="center"/>
        </w:trPr>
        <w:tc>
          <w:tcPr>
            <w:tcW w:w="2268" w:type="dxa"/>
            <w:vAlign w:val="center"/>
          </w:tcPr>
          <w:p w14:paraId="10AEDFB4" w14:textId="6247253A" w:rsidR="00FA63D1" w:rsidRPr="00642B4E" w:rsidRDefault="00FA63D1" w:rsidP="00BD609C">
            <w:pPr>
              <w:pStyle w:val="Tabvlevo"/>
              <w:rPr>
                <w:rFonts w:cs="Arial"/>
                <w:sz w:val="16"/>
                <w:szCs w:val="16"/>
              </w:rPr>
            </w:pPr>
            <w:r w:rsidRPr="00642B4E">
              <w:rPr>
                <w:rFonts w:cs="Arial"/>
                <w:sz w:val="16"/>
                <w:szCs w:val="16"/>
              </w:rPr>
              <w:t>Zajištění kvality</w:t>
            </w:r>
          </w:p>
        </w:tc>
        <w:tc>
          <w:tcPr>
            <w:tcW w:w="851" w:type="dxa"/>
          </w:tcPr>
          <w:p w14:paraId="1FC8B4F7" w14:textId="61F48A44" w:rsidR="00FA63D1" w:rsidRPr="00642B4E" w:rsidRDefault="00FA63D1" w:rsidP="009B6F12">
            <w:pPr>
              <w:pStyle w:val="Tabsted"/>
              <w:rPr>
                <w:rFonts w:cs="Arial"/>
                <w:sz w:val="16"/>
                <w:szCs w:val="16"/>
              </w:rPr>
            </w:pPr>
            <w:r w:rsidRPr="00642B4E">
              <w:rPr>
                <w:rFonts w:cs="Arial"/>
                <w:sz w:val="16"/>
                <w:szCs w:val="16"/>
              </w:rPr>
              <w:t>4.5</w:t>
            </w:r>
          </w:p>
        </w:tc>
        <w:tc>
          <w:tcPr>
            <w:tcW w:w="6803" w:type="dxa"/>
            <w:vAlign w:val="center"/>
          </w:tcPr>
          <w:p w14:paraId="71D32086" w14:textId="639B1911" w:rsidR="00FA63D1" w:rsidRPr="00642B4E" w:rsidRDefault="00FA63D1" w:rsidP="00BD609C">
            <w:pPr>
              <w:spacing w:after="0"/>
              <w:jc w:val="left"/>
              <w:rPr>
                <w:rFonts w:cs="Arial"/>
                <w:sz w:val="16"/>
                <w:szCs w:val="16"/>
              </w:rPr>
            </w:pPr>
            <w:r w:rsidRPr="00642B4E">
              <w:rPr>
                <w:rFonts w:cs="Arial"/>
                <w:sz w:val="16"/>
                <w:szCs w:val="16"/>
              </w:rPr>
              <w:t>Nepoužije se</w:t>
            </w:r>
          </w:p>
        </w:tc>
      </w:tr>
      <w:tr w:rsidR="007D370E" w:rsidRPr="00642B4E" w14:paraId="5F9DC5E3" w14:textId="77777777" w:rsidTr="00A812FD">
        <w:trPr>
          <w:cantSplit/>
          <w:trHeight w:val="454"/>
          <w:tblHeader/>
          <w:jc w:val="center"/>
        </w:trPr>
        <w:tc>
          <w:tcPr>
            <w:tcW w:w="2268" w:type="dxa"/>
            <w:vAlign w:val="center"/>
          </w:tcPr>
          <w:p w14:paraId="2B1FD049" w14:textId="4B6B4DA9" w:rsidR="007D370E" w:rsidRPr="00642B4E" w:rsidRDefault="007D370E" w:rsidP="00BD609C">
            <w:pPr>
              <w:pStyle w:val="Tabvlevo"/>
              <w:rPr>
                <w:rFonts w:cs="Arial"/>
                <w:sz w:val="16"/>
                <w:szCs w:val="16"/>
              </w:rPr>
            </w:pPr>
            <w:r w:rsidRPr="00642B4E">
              <w:rPr>
                <w:rFonts w:cs="Arial"/>
                <w:sz w:val="16"/>
                <w:szCs w:val="16"/>
              </w:rPr>
              <w:t>Záruka za odstranění vad</w:t>
            </w:r>
          </w:p>
        </w:tc>
        <w:tc>
          <w:tcPr>
            <w:tcW w:w="851" w:type="dxa"/>
          </w:tcPr>
          <w:p w14:paraId="7E8655B6" w14:textId="721AEF74" w:rsidR="007D370E" w:rsidRPr="00642B4E" w:rsidRDefault="007D370E" w:rsidP="009B6F12">
            <w:pPr>
              <w:pStyle w:val="Tabsted"/>
              <w:rPr>
                <w:rFonts w:cs="Arial"/>
                <w:sz w:val="16"/>
                <w:szCs w:val="16"/>
              </w:rPr>
            </w:pPr>
            <w:r w:rsidRPr="00642B4E">
              <w:rPr>
                <w:rFonts w:cs="Arial"/>
                <w:sz w:val="16"/>
                <w:szCs w:val="16"/>
              </w:rPr>
              <w:t>4.6</w:t>
            </w:r>
          </w:p>
        </w:tc>
        <w:tc>
          <w:tcPr>
            <w:tcW w:w="6803" w:type="dxa"/>
            <w:vAlign w:val="center"/>
          </w:tcPr>
          <w:p w14:paraId="0293151E" w14:textId="6AD3A7E5" w:rsidR="007D370E" w:rsidRPr="00642B4E" w:rsidRDefault="007D370E" w:rsidP="00BD609C">
            <w:pPr>
              <w:spacing w:after="0"/>
              <w:jc w:val="left"/>
              <w:rPr>
                <w:rFonts w:cs="Arial"/>
                <w:sz w:val="16"/>
                <w:szCs w:val="16"/>
              </w:rPr>
            </w:pPr>
            <w:r w:rsidRPr="00642B4E">
              <w:rPr>
                <w:rFonts w:cs="Arial"/>
                <w:sz w:val="16"/>
                <w:szCs w:val="16"/>
              </w:rPr>
              <w:t>Nepoužije se.</w:t>
            </w:r>
          </w:p>
        </w:tc>
      </w:tr>
      <w:tr w:rsidR="003B12F0" w:rsidRPr="00642B4E" w14:paraId="06440A82" w14:textId="77777777" w:rsidTr="00A812FD">
        <w:trPr>
          <w:cantSplit/>
          <w:trHeight w:val="454"/>
          <w:tblHeader/>
          <w:jc w:val="center"/>
        </w:trPr>
        <w:tc>
          <w:tcPr>
            <w:tcW w:w="2268" w:type="dxa"/>
            <w:vAlign w:val="center"/>
          </w:tcPr>
          <w:p w14:paraId="096D0520" w14:textId="77777777" w:rsidR="003B12F0" w:rsidRPr="00642B4E" w:rsidRDefault="003B12F0" w:rsidP="00BD609C">
            <w:pPr>
              <w:pStyle w:val="Tabvlevo"/>
              <w:rPr>
                <w:rFonts w:cs="Arial"/>
                <w:sz w:val="16"/>
                <w:szCs w:val="16"/>
              </w:rPr>
            </w:pPr>
            <w:r w:rsidRPr="00642B4E">
              <w:rPr>
                <w:rFonts w:cs="Arial"/>
                <w:sz w:val="16"/>
                <w:szCs w:val="16"/>
              </w:rPr>
              <w:t>Projektová dokumentace Zhotovitele</w:t>
            </w:r>
          </w:p>
        </w:tc>
        <w:tc>
          <w:tcPr>
            <w:tcW w:w="851" w:type="dxa"/>
          </w:tcPr>
          <w:p w14:paraId="366A64EF" w14:textId="77777777" w:rsidR="003B12F0" w:rsidRPr="00642B4E" w:rsidRDefault="003B12F0" w:rsidP="009B6F12">
            <w:pPr>
              <w:pStyle w:val="Tabsted"/>
              <w:rPr>
                <w:rFonts w:cs="Arial"/>
                <w:sz w:val="16"/>
                <w:szCs w:val="16"/>
              </w:rPr>
            </w:pPr>
            <w:r w:rsidRPr="00642B4E">
              <w:rPr>
                <w:rFonts w:cs="Arial"/>
                <w:sz w:val="16"/>
                <w:szCs w:val="16"/>
              </w:rPr>
              <w:t>5.1</w:t>
            </w:r>
          </w:p>
        </w:tc>
        <w:tc>
          <w:tcPr>
            <w:tcW w:w="6803" w:type="dxa"/>
            <w:vAlign w:val="center"/>
          </w:tcPr>
          <w:p w14:paraId="4722347A" w14:textId="60C56F31" w:rsidR="003B12F0" w:rsidRPr="00642B4E" w:rsidRDefault="003B12F0" w:rsidP="00BD609C">
            <w:pPr>
              <w:pStyle w:val="Tabvlevo"/>
              <w:rPr>
                <w:rFonts w:cs="Arial"/>
                <w:sz w:val="16"/>
                <w:szCs w:val="16"/>
              </w:rPr>
            </w:pPr>
            <w:r w:rsidRPr="00642B4E">
              <w:rPr>
                <w:rFonts w:cs="Arial"/>
                <w:sz w:val="16"/>
                <w:szCs w:val="16"/>
              </w:rPr>
              <w:t>Nepoužije se.</w:t>
            </w:r>
          </w:p>
        </w:tc>
      </w:tr>
      <w:tr w:rsidR="00565B2F" w:rsidRPr="00642B4E" w14:paraId="261595B4" w14:textId="77777777" w:rsidTr="00A812FD">
        <w:trPr>
          <w:cantSplit/>
          <w:trHeight w:val="454"/>
          <w:tblHeader/>
          <w:jc w:val="center"/>
        </w:trPr>
        <w:tc>
          <w:tcPr>
            <w:tcW w:w="2268" w:type="dxa"/>
            <w:vAlign w:val="center"/>
          </w:tcPr>
          <w:p w14:paraId="2A1F4423" w14:textId="14127B66" w:rsidR="00565B2F" w:rsidRPr="00642B4E" w:rsidRDefault="00565B2F" w:rsidP="00BD609C">
            <w:pPr>
              <w:pStyle w:val="Tabvlevo"/>
              <w:rPr>
                <w:rFonts w:cs="Arial"/>
                <w:sz w:val="16"/>
                <w:szCs w:val="16"/>
              </w:rPr>
            </w:pPr>
            <w:r w:rsidRPr="00642B4E">
              <w:rPr>
                <w:rFonts w:cs="Arial"/>
                <w:sz w:val="16"/>
                <w:szCs w:val="16"/>
              </w:rPr>
              <w:t xml:space="preserve">Rizika </w:t>
            </w:r>
            <w:r w:rsidR="004A1912" w:rsidRPr="00642B4E">
              <w:rPr>
                <w:rFonts w:cs="Arial"/>
                <w:sz w:val="16"/>
                <w:szCs w:val="16"/>
              </w:rPr>
              <w:t>O</w:t>
            </w:r>
            <w:r w:rsidRPr="00642B4E">
              <w:rPr>
                <w:rFonts w:cs="Arial"/>
                <w:sz w:val="16"/>
                <w:szCs w:val="16"/>
              </w:rPr>
              <w:t>bjednatele</w:t>
            </w:r>
          </w:p>
        </w:tc>
        <w:tc>
          <w:tcPr>
            <w:tcW w:w="851" w:type="dxa"/>
          </w:tcPr>
          <w:p w14:paraId="0C85B9D3" w14:textId="16D82B97" w:rsidR="00565B2F" w:rsidRPr="00043305" w:rsidRDefault="00565B2F" w:rsidP="009B6F12">
            <w:pPr>
              <w:pStyle w:val="Tabsted"/>
              <w:rPr>
                <w:rFonts w:cs="Arial"/>
                <w:sz w:val="16"/>
                <w:szCs w:val="16"/>
              </w:rPr>
            </w:pPr>
            <w:r w:rsidRPr="00043305">
              <w:rPr>
                <w:rFonts w:cs="Arial"/>
                <w:sz w:val="16"/>
                <w:szCs w:val="16"/>
              </w:rPr>
              <w:t>6.1</w:t>
            </w:r>
          </w:p>
        </w:tc>
        <w:tc>
          <w:tcPr>
            <w:tcW w:w="6803" w:type="dxa"/>
            <w:vAlign w:val="center"/>
          </w:tcPr>
          <w:p w14:paraId="01369598" w14:textId="223C5A68" w:rsidR="00565B2F" w:rsidRPr="00043305" w:rsidRDefault="004B5EC1" w:rsidP="00F672B6">
            <w:pPr>
              <w:pStyle w:val="Tabvlevo"/>
              <w:rPr>
                <w:rFonts w:cs="Arial"/>
                <w:sz w:val="16"/>
                <w:szCs w:val="16"/>
              </w:rPr>
            </w:pPr>
            <w:r w:rsidRPr="00043305">
              <w:rPr>
                <w:rFonts w:cs="Arial"/>
                <w:sz w:val="16"/>
                <w:szCs w:val="16"/>
              </w:rPr>
              <w:t>R</w:t>
            </w:r>
            <w:r w:rsidR="00565B2F" w:rsidRPr="00043305">
              <w:rPr>
                <w:rFonts w:cs="Arial"/>
                <w:sz w:val="16"/>
                <w:szCs w:val="16"/>
              </w:rPr>
              <w:t>izika spojená s</w:t>
            </w:r>
            <w:r w:rsidR="00F672B6" w:rsidRPr="00043305">
              <w:rPr>
                <w:rFonts w:cs="Arial"/>
                <w:sz w:val="16"/>
                <w:szCs w:val="16"/>
              </w:rPr>
              <w:t>e zvýšenými</w:t>
            </w:r>
            <w:r w:rsidR="00565B2F" w:rsidRPr="00043305">
              <w:rPr>
                <w:rFonts w:cs="Arial"/>
                <w:sz w:val="16"/>
                <w:szCs w:val="16"/>
              </w:rPr>
              <w:t> </w:t>
            </w:r>
            <w:r w:rsidR="00F672B6" w:rsidRPr="00043305">
              <w:rPr>
                <w:rFonts w:cs="Arial"/>
                <w:sz w:val="16"/>
                <w:szCs w:val="16"/>
              </w:rPr>
              <w:t>průtoky</w:t>
            </w:r>
            <w:r w:rsidR="00565B2F" w:rsidRPr="00043305">
              <w:rPr>
                <w:rFonts w:cs="Arial"/>
                <w:sz w:val="16"/>
                <w:szCs w:val="16"/>
              </w:rPr>
              <w:t xml:space="preserve">, kdy Zhotovitel má nárok na časové prodloužení Doby pro dokončení při </w:t>
            </w:r>
            <w:r w:rsidR="00625524" w:rsidRPr="00043305">
              <w:rPr>
                <w:rFonts w:cs="Arial"/>
                <w:sz w:val="16"/>
                <w:szCs w:val="16"/>
              </w:rPr>
              <w:t>zastavení plavby v daném úseku vodní cesty</w:t>
            </w:r>
            <w:r w:rsidR="00565B2F" w:rsidRPr="00043305">
              <w:rPr>
                <w:rFonts w:cs="Arial"/>
                <w:sz w:val="16"/>
                <w:szCs w:val="16"/>
              </w:rPr>
              <w:t>.</w:t>
            </w:r>
          </w:p>
        </w:tc>
      </w:tr>
      <w:tr w:rsidR="003B12F0" w:rsidRPr="00642B4E" w14:paraId="2CB88F64" w14:textId="77777777" w:rsidTr="00A812FD">
        <w:trPr>
          <w:cantSplit/>
          <w:trHeight w:val="454"/>
          <w:tblHeader/>
          <w:jc w:val="center"/>
        </w:trPr>
        <w:tc>
          <w:tcPr>
            <w:tcW w:w="2268" w:type="dxa"/>
            <w:vAlign w:val="center"/>
          </w:tcPr>
          <w:p w14:paraId="7B53DD10" w14:textId="77777777" w:rsidR="003B12F0" w:rsidRPr="00642B4E" w:rsidRDefault="003B12F0" w:rsidP="00BD609C">
            <w:pPr>
              <w:pStyle w:val="Tabvlevo"/>
              <w:rPr>
                <w:rFonts w:cs="Arial"/>
                <w:sz w:val="16"/>
                <w:szCs w:val="16"/>
              </w:rPr>
            </w:pPr>
            <w:r w:rsidRPr="00642B4E">
              <w:rPr>
                <w:rFonts w:cs="Arial"/>
                <w:sz w:val="16"/>
                <w:szCs w:val="16"/>
              </w:rPr>
              <w:t>Harmonogram</w:t>
            </w:r>
          </w:p>
        </w:tc>
        <w:tc>
          <w:tcPr>
            <w:tcW w:w="851" w:type="dxa"/>
          </w:tcPr>
          <w:p w14:paraId="5B54A5B9" w14:textId="77777777" w:rsidR="003B12F0" w:rsidRPr="00642B4E" w:rsidRDefault="003B12F0" w:rsidP="009B6F12">
            <w:pPr>
              <w:pStyle w:val="Tabsted"/>
              <w:rPr>
                <w:rFonts w:cs="Arial"/>
                <w:sz w:val="16"/>
                <w:szCs w:val="16"/>
              </w:rPr>
            </w:pPr>
            <w:r w:rsidRPr="00642B4E">
              <w:rPr>
                <w:rFonts w:cs="Arial"/>
                <w:sz w:val="16"/>
                <w:szCs w:val="16"/>
              </w:rPr>
              <w:t>7.2</w:t>
            </w:r>
          </w:p>
        </w:tc>
        <w:tc>
          <w:tcPr>
            <w:tcW w:w="6803" w:type="dxa"/>
            <w:vAlign w:val="center"/>
          </w:tcPr>
          <w:p w14:paraId="09195AAF" w14:textId="5B0F4C8F" w:rsidR="003B12F0" w:rsidRPr="00642B4E" w:rsidRDefault="00565B2F" w:rsidP="00BD609C">
            <w:pPr>
              <w:pStyle w:val="Tabvlevo"/>
              <w:rPr>
                <w:rFonts w:cs="Arial"/>
                <w:sz w:val="16"/>
                <w:szCs w:val="16"/>
              </w:rPr>
            </w:pPr>
            <w:r w:rsidRPr="00642B4E">
              <w:rPr>
                <w:rFonts w:cs="Arial"/>
                <w:sz w:val="16"/>
                <w:szCs w:val="16"/>
              </w:rPr>
              <w:t>Ve lhůtě d</w:t>
            </w:r>
            <w:r w:rsidR="001143D4" w:rsidRPr="00642B4E">
              <w:rPr>
                <w:rFonts w:cs="Arial"/>
                <w:sz w:val="16"/>
                <w:szCs w:val="16"/>
              </w:rPr>
              <w:t>o</w:t>
            </w:r>
            <w:r w:rsidRPr="00642B4E">
              <w:rPr>
                <w:rFonts w:cs="Arial"/>
                <w:sz w:val="16"/>
                <w:szCs w:val="16"/>
              </w:rPr>
              <w:t xml:space="preserve"> 14 dnů po Datu zahájení prací musí Zhotovitel předat Objednateli podrobný časový a finanční harmonogram.  </w:t>
            </w:r>
          </w:p>
        </w:tc>
      </w:tr>
      <w:tr w:rsidR="001E6F5C" w:rsidRPr="00642B4E" w14:paraId="0CEAFFFA" w14:textId="77777777" w:rsidTr="00A812FD">
        <w:trPr>
          <w:cantSplit/>
          <w:trHeight w:val="454"/>
          <w:tblHeader/>
          <w:jc w:val="center"/>
        </w:trPr>
        <w:tc>
          <w:tcPr>
            <w:tcW w:w="2268" w:type="dxa"/>
            <w:vAlign w:val="center"/>
          </w:tcPr>
          <w:p w14:paraId="3F61C26D" w14:textId="77777777" w:rsidR="001E6F5C" w:rsidRPr="00642B4E" w:rsidRDefault="001E6F5C" w:rsidP="00BD609C">
            <w:pPr>
              <w:pStyle w:val="Tabvlevo"/>
              <w:rPr>
                <w:rFonts w:cs="Arial"/>
                <w:sz w:val="16"/>
                <w:szCs w:val="16"/>
              </w:rPr>
            </w:pPr>
            <w:r w:rsidRPr="00642B4E">
              <w:rPr>
                <w:rFonts w:cs="Arial"/>
                <w:sz w:val="16"/>
                <w:szCs w:val="16"/>
              </w:rPr>
              <w:t>Postupné závazné milníky</w:t>
            </w:r>
          </w:p>
        </w:tc>
        <w:tc>
          <w:tcPr>
            <w:tcW w:w="851" w:type="dxa"/>
          </w:tcPr>
          <w:p w14:paraId="246C93EF" w14:textId="77777777" w:rsidR="001E6F5C" w:rsidRPr="00642B4E" w:rsidRDefault="001E6F5C" w:rsidP="001E6F5C">
            <w:pPr>
              <w:pStyle w:val="Tabsted"/>
              <w:rPr>
                <w:rFonts w:cs="Arial"/>
                <w:sz w:val="16"/>
                <w:szCs w:val="16"/>
              </w:rPr>
            </w:pPr>
            <w:r w:rsidRPr="00642B4E">
              <w:rPr>
                <w:rFonts w:cs="Arial"/>
                <w:sz w:val="16"/>
                <w:szCs w:val="16"/>
              </w:rPr>
              <w:t>7.5</w:t>
            </w:r>
          </w:p>
        </w:tc>
        <w:tc>
          <w:tcPr>
            <w:tcW w:w="6803" w:type="dxa"/>
            <w:vAlign w:val="center"/>
          </w:tcPr>
          <w:p w14:paraId="230428F5" w14:textId="1DC11A9C" w:rsidR="00A812FD" w:rsidRDefault="00A812FD" w:rsidP="00A812FD">
            <w:pPr>
              <w:pStyle w:val="Tabvlevo"/>
              <w:rPr>
                <w:rFonts w:cs="Arial"/>
                <w:sz w:val="16"/>
                <w:szCs w:val="16"/>
              </w:rPr>
            </w:pPr>
            <w:r w:rsidRPr="00E365C8">
              <w:rPr>
                <w:rFonts w:cs="Arial"/>
                <w:sz w:val="16"/>
                <w:szCs w:val="16"/>
              </w:rPr>
              <w:t xml:space="preserve">Do </w:t>
            </w:r>
            <w:r w:rsidR="004D2B05">
              <w:rPr>
                <w:rFonts w:cs="Arial"/>
                <w:sz w:val="16"/>
                <w:szCs w:val="16"/>
              </w:rPr>
              <w:t>15</w:t>
            </w:r>
            <w:r>
              <w:rPr>
                <w:rFonts w:cs="Arial"/>
                <w:sz w:val="16"/>
                <w:szCs w:val="16"/>
              </w:rPr>
              <w:t xml:space="preserve">. </w:t>
            </w:r>
            <w:r w:rsidR="004D2B05">
              <w:rPr>
                <w:rFonts w:cs="Arial"/>
                <w:sz w:val="16"/>
                <w:szCs w:val="16"/>
              </w:rPr>
              <w:t>10</w:t>
            </w:r>
            <w:r>
              <w:rPr>
                <w:rFonts w:cs="Arial"/>
                <w:sz w:val="16"/>
                <w:szCs w:val="16"/>
              </w:rPr>
              <w:t>. 2026</w:t>
            </w:r>
            <w:r w:rsidRPr="00E365C8">
              <w:rPr>
                <w:rFonts w:cs="Arial"/>
                <w:sz w:val="16"/>
                <w:szCs w:val="16"/>
              </w:rPr>
              <w:t xml:space="preserve"> </w:t>
            </w:r>
            <w:r>
              <w:rPr>
                <w:rFonts w:cs="Arial"/>
                <w:sz w:val="16"/>
                <w:szCs w:val="16"/>
              </w:rPr>
              <w:t xml:space="preserve">bude </w:t>
            </w:r>
            <w:r w:rsidRPr="00EC7EC0">
              <w:rPr>
                <w:rFonts w:cs="Arial"/>
                <w:sz w:val="16"/>
                <w:szCs w:val="16"/>
              </w:rPr>
              <w:t xml:space="preserve">zajištěna hloubka 2,4 m dle </w:t>
            </w:r>
            <w:proofErr w:type="spellStart"/>
            <w:r w:rsidRPr="00EC7EC0">
              <w:rPr>
                <w:rFonts w:cs="Arial"/>
                <w:sz w:val="16"/>
                <w:szCs w:val="16"/>
              </w:rPr>
              <w:t>vyhl</w:t>
            </w:r>
            <w:proofErr w:type="spellEnd"/>
            <w:r w:rsidRPr="00EC7EC0">
              <w:rPr>
                <w:rFonts w:cs="Arial"/>
                <w:sz w:val="16"/>
                <w:szCs w:val="16"/>
              </w:rPr>
              <w:t>. MDČR č. 222/1995 Sb. a to v celé šíři plavební dráhy až po případné přístavní zdi</w:t>
            </w:r>
            <w:r>
              <w:rPr>
                <w:rFonts w:cs="Arial"/>
                <w:sz w:val="16"/>
                <w:szCs w:val="16"/>
              </w:rPr>
              <w:t xml:space="preserve"> </w:t>
            </w:r>
            <w:r w:rsidRPr="00827C35">
              <w:rPr>
                <w:rFonts w:cs="Arial"/>
                <w:sz w:val="16"/>
                <w:szCs w:val="16"/>
              </w:rPr>
              <w:t>a její splnění bude ověřeno kontrolním měřením provedeným objednatelem.</w:t>
            </w:r>
          </w:p>
          <w:p w14:paraId="71A412FF" w14:textId="77777777" w:rsidR="00A812FD" w:rsidRDefault="00A812FD" w:rsidP="00A812FD">
            <w:pPr>
              <w:pStyle w:val="Tabvlevo"/>
              <w:rPr>
                <w:rFonts w:cs="Arial"/>
                <w:sz w:val="16"/>
                <w:szCs w:val="16"/>
              </w:rPr>
            </w:pPr>
          </w:p>
          <w:p w14:paraId="256E20BF" w14:textId="754A2F1F" w:rsidR="001E6F5C" w:rsidRPr="002F67E3" w:rsidRDefault="00A812FD" w:rsidP="00A812FD">
            <w:pPr>
              <w:pStyle w:val="Tabvlevo"/>
              <w:rPr>
                <w:rFonts w:cs="Arial"/>
                <w:sz w:val="16"/>
                <w:szCs w:val="16"/>
              </w:rPr>
            </w:pPr>
            <w:r>
              <w:rPr>
                <w:rFonts w:cs="Arial"/>
                <w:sz w:val="16"/>
                <w:szCs w:val="16"/>
              </w:rPr>
              <w:t>Do 31. 10. 2026</w:t>
            </w:r>
            <w:r w:rsidRPr="00827C35">
              <w:rPr>
                <w:rFonts w:cs="Arial"/>
                <w:sz w:val="16"/>
                <w:szCs w:val="16"/>
              </w:rPr>
              <w:t xml:space="preserve"> budou předány veškeré doklady požadované a specifikované v soupisu prací a technické specifikaci.</w:t>
            </w:r>
          </w:p>
        </w:tc>
      </w:tr>
      <w:tr w:rsidR="003B12F0" w:rsidRPr="00642B4E" w14:paraId="3DEEB9B3" w14:textId="77777777" w:rsidTr="00A812FD">
        <w:trPr>
          <w:cantSplit/>
          <w:trHeight w:val="454"/>
          <w:tblHeader/>
          <w:jc w:val="center"/>
        </w:trPr>
        <w:tc>
          <w:tcPr>
            <w:tcW w:w="2268" w:type="dxa"/>
            <w:vAlign w:val="center"/>
          </w:tcPr>
          <w:p w14:paraId="2E6AE354" w14:textId="77777777" w:rsidR="003B12F0" w:rsidRPr="00642B4E" w:rsidRDefault="003B12F0" w:rsidP="00BD609C">
            <w:pPr>
              <w:pStyle w:val="Tabvlevo"/>
              <w:rPr>
                <w:rFonts w:cs="Arial"/>
                <w:sz w:val="16"/>
                <w:szCs w:val="16"/>
              </w:rPr>
            </w:pPr>
            <w:r w:rsidRPr="00642B4E">
              <w:rPr>
                <w:rFonts w:cs="Arial"/>
                <w:sz w:val="16"/>
                <w:szCs w:val="16"/>
              </w:rPr>
              <w:t>Předčasné užívání</w:t>
            </w:r>
          </w:p>
        </w:tc>
        <w:tc>
          <w:tcPr>
            <w:tcW w:w="851" w:type="dxa"/>
          </w:tcPr>
          <w:p w14:paraId="559FC842" w14:textId="77777777" w:rsidR="003B12F0" w:rsidRPr="00642B4E" w:rsidRDefault="003B12F0" w:rsidP="009B6F12">
            <w:pPr>
              <w:pStyle w:val="Tabsted"/>
              <w:rPr>
                <w:rFonts w:cs="Arial"/>
                <w:sz w:val="16"/>
                <w:szCs w:val="16"/>
              </w:rPr>
            </w:pPr>
            <w:r w:rsidRPr="00642B4E">
              <w:rPr>
                <w:rFonts w:cs="Arial"/>
                <w:sz w:val="16"/>
                <w:szCs w:val="16"/>
              </w:rPr>
              <w:t>7.6</w:t>
            </w:r>
          </w:p>
        </w:tc>
        <w:tc>
          <w:tcPr>
            <w:tcW w:w="6803" w:type="dxa"/>
            <w:vAlign w:val="center"/>
          </w:tcPr>
          <w:p w14:paraId="6DD27566" w14:textId="6A54F5E0" w:rsidR="003B12F0" w:rsidRPr="00642B4E" w:rsidRDefault="003B12F0" w:rsidP="00BD609C">
            <w:pPr>
              <w:pStyle w:val="Tabvlevo"/>
              <w:rPr>
                <w:rFonts w:cs="Arial"/>
                <w:sz w:val="16"/>
                <w:szCs w:val="16"/>
              </w:rPr>
            </w:pPr>
            <w:r w:rsidRPr="00642B4E">
              <w:rPr>
                <w:rFonts w:cs="Arial"/>
                <w:sz w:val="16"/>
                <w:szCs w:val="16"/>
              </w:rPr>
              <w:t>Nepoužije se.</w:t>
            </w:r>
          </w:p>
        </w:tc>
      </w:tr>
      <w:tr w:rsidR="00565B2F" w:rsidRPr="00642B4E" w14:paraId="0EE94F4D" w14:textId="77777777" w:rsidTr="00A812FD">
        <w:trPr>
          <w:cantSplit/>
          <w:trHeight w:val="454"/>
          <w:tblHeader/>
          <w:jc w:val="center"/>
        </w:trPr>
        <w:tc>
          <w:tcPr>
            <w:tcW w:w="2268" w:type="dxa"/>
            <w:vAlign w:val="center"/>
          </w:tcPr>
          <w:p w14:paraId="483FC795" w14:textId="3FCDFD6D" w:rsidR="00565B2F" w:rsidRPr="00642B4E" w:rsidRDefault="00565B2F" w:rsidP="00BD609C">
            <w:pPr>
              <w:pStyle w:val="Tabvlevo"/>
              <w:rPr>
                <w:rFonts w:cs="Arial"/>
                <w:sz w:val="16"/>
                <w:szCs w:val="16"/>
              </w:rPr>
            </w:pPr>
            <w:r w:rsidRPr="00642B4E">
              <w:rPr>
                <w:rFonts w:cs="Arial"/>
                <w:sz w:val="16"/>
                <w:szCs w:val="16"/>
              </w:rPr>
              <w:t>Zkušební provoz</w:t>
            </w:r>
          </w:p>
        </w:tc>
        <w:tc>
          <w:tcPr>
            <w:tcW w:w="851" w:type="dxa"/>
          </w:tcPr>
          <w:p w14:paraId="51D87A8A" w14:textId="49C1552D" w:rsidR="00565B2F" w:rsidRPr="00642B4E" w:rsidRDefault="00565B2F" w:rsidP="009B6F12">
            <w:pPr>
              <w:pStyle w:val="Tabsted"/>
              <w:rPr>
                <w:rFonts w:cs="Arial"/>
                <w:sz w:val="16"/>
                <w:szCs w:val="16"/>
              </w:rPr>
            </w:pPr>
            <w:r w:rsidRPr="00642B4E">
              <w:rPr>
                <w:rFonts w:cs="Arial"/>
                <w:sz w:val="16"/>
                <w:szCs w:val="16"/>
              </w:rPr>
              <w:t>7.7</w:t>
            </w:r>
          </w:p>
        </w:tc>
        <w:tc>
          <w:tcPr>
            <w:tcW w:w="6803" w:type="dxa"/>
            <w:vAlign w:val="center"/>
          </w:tcPr>
          <w:p w14:paraId="78E1F10C" w14:textId="57E406BC" w:rsidR="00565B2F" w:rsidRPr="00642B4E" w:rsidRDefault="00565B2F" w:rsidP="00BD609C">
            <w:pPr>
              <w:pStyle w:val="Tabvlevo"/>
              <w:rPr>
                <w:rFonts w:cs="Arial"/>
                <w:sz w:val="16"/>
                <w:szCs w:val="16"/>
              </w:rPr>
            </w:pPr>
            <w:r w:rsidRPr="00642B4E">
              <w:rPr>
                <w:rFonts w:cs="Arial"/>
                <w:sz w:val="16"/>
                <w:szCs w:val="16"/>
              </w:rPr>
              <w:t>Nepoužije se.</w:t>
            </w:r>
          </w:p>
        </w:tc>
      </w:tr>
      <w:tr w:rsidR="00565B2F" w:rsidRPr="00642B4E" w14:paraId="049F967C" w14:textId="77777777" w:rsidTr="00A812FD">
        <w:trPr>
          <w:cantSplit/>
          <w:trHeight w:val="454"/>
          <w:tblHeader/>
          <w:jc w:val="center"/>
        </w:trPr>
        <w:tc>
          <w:tcPr>
            <w:tcW w:w="2268" w:type="dxa"/>
            <w:vAlign w:val="center"/>
          </w:tcPr>
          <w:p w14:paraId="13370B59" w14:textId="614B858F" w:rsidR="00565B2F" w:rsidRPr="00642B4E" w:rsidRDefault="0050463E" w:rsidP="00BD609C">
            <w:pPr>
              <w:pStyle w:val="Tabvlevo"/>
              <w:rPr>
                <w:rFonts w:cs="Arial"/>
                <w:sz w:val="16"/>
                <w:szCs w:val="16"/>
              </w:rPr>
            </w:pPr>
            <w:r w:rsidRPr="00642B4E">
              <w:rPr>
                <w:rFonts w:cs="Arial"/>
                <w:sz w:val="16"/>
                <w:szCs w:val="16"/>
              </w:rPr>
              <w:t>Ověření funkčnosti díla nebo sekce</w:t>
            </w:r>
          </w:p>
        </w:tc>
        <w:tc>
          <w:tcPr>
            <w:tcW w:w="851" w:type="dxa"/>
          </w:tcPr>
          <w:p w14:paraId="41BB08F6" w14:textId="2074D938" w:rsidR="00565B2F" w:rsidRPr="00642B4E" w:rsidRDefault="0050463E" w:rsidP="009B6F12">
            <w:pPr>
              <w:pStyle w:val="Tabsted"/>
              <w:rPr>
                <w:rFonts w:cs="Arial"/>
                <w:sz w:val="16"/>
                <w:szCs w:val="16"/>
              </w:rPr>
            </w:pPr>
            <w:r w:rsidRPr="00642B4E">
              <w:rPr>
                <w:rFonts w:cs="Arial"/>
                <w:sz w:val="16"/>
                <w:szCs w:val="16"/>
              </w:rPr>
              <w:t>7.8</w:t>
            </w:r>
          </w:p>
        </w:tc>
        <w:tc>
          <w:tcPr>
            <w:tcW w:w="6803" w:type="dxa"/>
            <w:vAlign w:val="center"/>
          </w:tcPr>
          <w:p w14:paraId="3F53959E" w14:textId="719EEFD1" w:rsidR="00565B2F" w:rsidRPr="00642B4E" w:rsidRDefault="0050463E" w:rsidP="00BD609C">
            <w:pPr>
              <w:pStyle w:val="Tabvlevo"/>
              <w:rPr>
                <w:rFonts w:cs="Arial"/>
                <w:sz w:val="16"/>
                <w:szCs w:val="16"/>
              </w:rPr>
            </w:pPr>
            <w:r w:rsidRPr="00642B4E">
              <w:rPr>
                <w:rFonts w:cs="Arial"/>
                <w:sz w:val="16"/>
                <w:szCs w:val="16"/>
              </w:rPr>
              <w:t>Nepoužije se.</w:t>
            </w:r>
          </w:p>
        </w:tc>
      </w:tr>
      <w:tr w:rsidR="00C558C9" w:rsidRPr="00642B4E" w14:paraId="38BEA075" w14:textId="77777777" w:rsidTr="00A812FD">
        <w:trPr>
          <w:cantSplit/>
          <w:trHeight w:val="454"/>
          <w:tblHeader/>
          <w:jc w:val="center"/>
        </w:trPr>
        <w:tc>
          <w:tcPr>
            <w:tcW w:w="2268" w:type="dxa"/>
            <w:vAlign w:val="center"/>
          </w:tcPr>
          <w:p w14:paraId="57CB9885" w14:textId="4BFBD88A" w:rsidR="00C558C9" w:rsidRPr="00642B4E" w:rsidRDefault="00C558C9" w:rsidP="00BD609C">
            <w:pPr>
              <w:pStyle w:val="Tabvlevoodsazen"/>
              <w:ind w:left="0"/>
              <w:rPr>
                <w:rFonts w:cs="Arial"/>
                <w:sz w:val="16"/>
                <w:szCs w:val="16"/>
              </w:rPr>
            </w:pPr>
            <w:r w:rsidRPr="00642B4E">
              <w:rPr>
                <w:rFonts w:cs="Arial"/>
                <w:sz w:val="16"/>
                <w:szCs w:val="16"/>
              </w:rPr>
              <w:t>Odstranění vad</w:t>
            </w:r>
          </w:p>
        </w:tc>
        <w:tc>
          <w:tcPr>
            <w:tcW w:w="851" w:type="dxa"/>
          </w:tcPr>
          <w:p w14:paraId="38A70C5F" w14:textId="771DF75E" w:rsidR="00C558C9" w:rsidRPr="00642B4E" w:rsidRDefault="00C558C9" w:rsidP="00C558C9">
            <w:pPr>
              <w:pStyle w:val="Tabsted"/>
              <w:rPr>
                <w:rFonts w:cs="Arial"/>
                <w:sz w:val="16"/>
                <w:szCs w:val="16"/>
              </w:rPr>
            </w:pPr>
            <w:r w:rsidRPr="00642B4E">
              <w:rPr>
                <w:rFonts w:cs="Arial"/>
                <w:sz w:val="16"/>
                <w:szCs w:val="16"/>
              </w:rPr>
              <w:t>9.1</w:t>
            </w:r>
          </w:p>
        </w:tc>
        <w:tc>
          <w:tcPr>
            <w:tcW w:w="6803" w:type="dxa"/>
            <w:vAlign w:val="center"/>
          </w:tcPr>
          <w:p w14:paraId="7B925B1F" w14:textId="3DE54CD8" w:rsidR="00C558C9" w:rsidRPr="00642B4E" w:rsidRDefault="00C558C9" w:rsidP="00BD609C">
            <w:pPr>
              <w:pStyle w:val="Tabvlevo"/>
              <w:rPr>
                <w:rFonts w:cs="Arial"/>
                <w:sz w:val="16"/>
                <w:szCs w:val="16"/>
              </w:rPr>
            </w:pPr>
            <w:r w:rsidRPr="00642B4E">
              <w:rPr>
                <w:rFonts w:cs="Arial"/>
                <w:sz w:val="16"/>
                <w:szCs w:val="16"/>
              </w:rPr>
              <w:t xml:space="preserve">Pokuta za prodlení s odstraněním vady v dohodnutém termínu dle bodu </w:t>
            </w:r>
            <w:proofErr w:type="gramStart"/>
            <w:r w:rsidRPr="00642B4E">
              <w:rPr>
                <w:rFonts w:cs="Arial"/>
                <w:sz w:val="16"/>
                <w:szCs w:val="16"/>
              </w:rPr>
              <w:t>12.5.j)</w:t>
            </w:r>
            <w:proofErr w:type="gramEnd"/>
          </w:p>
        </w:tc>
      </w:tr>
      <w:tr w:rsidR="003B12F0" w:rsidRPr="00642B4E" w14:paraId="54B2B519" w14:textId="77777777" w:rsidTr="00A812FD">
        <w:trPr>
          <w:cantSplit/>
          <w:trHeight w:val="454"/>
          <w:tblHeader/>
          <w:jc w:val="center"/>
        </w:trPr>
        <w:tc>
          <w:tcPr>
            <w:tcW w:w="2268" w:type="dxa"/>
            <w:vAlign w:val="center"/>
          </w:tcPr>
          <w:p w14:paraId="041E8D70" w14:textId="1095E5ED" w:rsidR="003B12F0" w:rsidRPr="00642B4E" w:rsidRDefault="00F27A06" w:rsidP="00BD609C">
            <w:pPr>
              <w:pStyle w:val="Tabvlevoodsazen"/>
              <w:ind w:left="0"/>
              <w:rPr>
                <w:rFonts w:cs="Arial"/>
                <w:sz w:val="16"/>
                <w:szCs w:val="16"/>
              </w:rPr>
            </w:pPr>
            <w:r w:rsidRPr="00642B4E">
              <w:rPr>
                <w:rFonts w:cs="Arial"/>
                <w:sz w:val="16"/>
                <w:szCs w:val="16"/>
              </w:rPr>
              <w:t>Odstranění vad</w:t>
            </w:r>
          </w:p>
        </w:tc>
        <w:tc>
          <w:tcPr>
            <w:tcW w:w="851" w:type="dxa"/>
          </w:tcPr>
          <w:p w14:paraId="2324A881" w14:textId="4ED74C12" w:rsidR="003B12F0" w:rsidRPr="00642B4E" w:rsidRDefault="001143D4" w:rsidP="009B6F12">
            <w:pPr>
              <w:pStyle w:val="Tabsted"/>
              <w:rPr>
                <w:rFonts w:cs="Arial"/>
                <w:sz w:val="16"/>
                <w:szCs w:val="16"/>
              </w:rPr>
            </w:pPr>
            <w:r w:rsidRPr="00642B4E">
              <w:rPr>
                <w:rFonts w:cs="Arial"/>
                <w:sz w:val="16"/>
                <w:szCs w:val="16"/>
              </w:rPr>
              <w:t>9.1</w:t>
            </w:r>
          </w:p>
        </w:tc>
        <w:tc>
          <w:tcPr>
            <w:tcW w:w="6803" w:type="dxa"/>
            <w:vAlign w:val="center"/>
          </w:tcPr>
          <w:p w14:paraId="0ADF496F" w14:textId="77777777" w:rsidR="00F27A06" w:rsidRPr="00642B4E" w:rsidRDefault="003B12F0" w:rsidP="00BD609C">
            <w:pPr>
              <w:pStyle w:val="Tabvlevo"/>
              <w:rPr>
                <w:rFonts w:cs="Arial"/>
                <w:sz w:val="16"/>
                <w:szCs w:val="16"/>
              </w:rPr>
            </w:pPr>
            <w:r w:rsidRPr="00642B4E">
              <w:rPr>
                <w:rFonts w:cs="Arial"/>
                <w:sz w:val="16"/>
                <w:szCs w:val="16"/>
              </w:rPr>
              <w:t>Doba pro odstranění vady</w:t>
            </w:r>
            <w:r w:rsidR="004A1912" w:rsidRPr="00642B4E">
              <w:rPr>
                <w:rFonts w:cs="Arial"/>
                <w:sz w:val="16"/>
                <w:szCs w:val="16"/>
              </w:rPr>
              <w:t xml:space="preserve"> dohodnutá mezi Objednatelem a Z</w:t>
            </w:r>
            <w:r w:rsidR="00F27A06" w:rsidRPr="00642B4E">
              <w:rPr>
                <w:rFonts w:cs="Arial"/>
                <w:sz w:val="16"/>
                <w:szCs w:val="16"/>
              </w:rPr>
              <w:t>hotovitelem:</w:t>
            </w:r>
          </w:p>
          <w:p w14:paraId="4FAAA327" w14:textId="3072AB7A" w:rsidR="003B12F0" w:rsidRPr="00642B4E" w:rsidRDefault="003B12F0" w:rsidP="00BD609C">
            <w:pPr>
              <w:pStyle w:val="Tabvlevo"/>
              <w:rPr>
                <w:rFonts w:cs="Arial"/>
                <w:sz w:val="16"/>
                <w:szCs w:val="16"/>
              </w:rPr>
            </w:pPr>
            <w:r w:rsidRPr="00642B4E">
              <w:rPr>
                <w:rFonts w:cs="Arial"/>
                <w:sz w:val="16"/>
                <w:szCs w:val="16"/>
              </w:rPr>
              <w:t>Odstranění vady bránící užívání:</w:t>
            </w:r>
            <w:r w:rsidR="00D71214" w:rsidRPr="00642B4E">
              <w:rPr>
                <w:rFonts w:cs="Arial"/>
                <w:sz w:val="16"/>
                <w:szCs w:val="16"/>
              </w:rPr>
              <w:t xml:space="preserve"> </w:t>
            </w:r>
            <w:r w:rsidRPr="00642B4E">
              <w:rPr>
                <w:rFonts w:cs="Arial"/>
                <w:sz w:val="16"/>
                <w:szCs w:val="16"/>
              </w:rPr>
              <w:t>do 5 dnů od oznámení vady</w:t>
            </w:r>
          </w:p>
          <w:p w14:paraId="5181D7D9" w14:textId="5BFD7055" w:rsidR="003B12F0" w:rsidRPr="00642B4E" w:rsidRDefault="003B12F0" w:rsidP="00BD609C">
            <w:pPr>
              <w:pStyle w:val="Tabvlevo"/>
              <w:rPr>
                <w:rFonts w:cs="Arial"/>
                <w:sz w:val="16"/>
                <w:szCs w:val="16"/>
              </w:rPr>
            </w:pPr>
            <w:r w:rsidRPr="00642B4E">
              <w:rPr>
                <w:rFonts w:cs="Arial"/>
                <w:sz w:val="16"/>
                <w:szCs w:val="16"/>
              </w:rPr>
              <w:t>Odstranění vady nebránící užívání:</w:t>
            </w:r>
            <w:r w:rsidR="00D71214" w:rsidRPr="00642B4E">
              <w:rPr>
                <w:rFonts w:cs="Arial"/>
                <w:sz w:val="16"/>
                <w:szCs w:val="16"/>
              </w:rPr>
              <w:t xml:space="preserve"> </w:t>
            </w:r>
            <w:r w:rsidRPr="00642B4E">
              <w:rPr>
                <w:rFonts w:cs="Arial"/>
                <w:sz w:val="16"/>
                <w:szCs w:val="16"/>
              </w:rPr>
              <w:t xml:space="preserve">do 30 dnů od </w:t>
            </w:r>
            <w:r w:rsidR="00210F75" w:rsidRPr="00642B4E">
              <w:rPr>
                <w:rFonts w:cs="Arial"/>
                <w:sz w:val="16"/>
                <w:szCs w:val="16"/>
              </w:rPr>
              <w:t>oznámení</w:t>
            </w:r>
            <w:r w:rsidRPr="00642B4E">
              <w:rPr>
                <w:rFonts w:cs="Arial"/>
                <w:sz w:val="16"/>
                <w:szCs w:val="16"/>
              </w:rPr>
              <w:t xml:space="preserve"> vady</w:t>
            </w:r>
          </w:p>
          <w:p w14:paraId="78CFBDD6" w14:textId="77777777" w:rsidR="003B12F0" w:rsidRPr="00642B4E" w:rsidRDefault="003B12F0" w:rsidP="00BD609C">
            <w:pPr>
              <w:pStyle w:val="Tabvlevo"/>
              <w:rPr>
                <w:rFonts w:cs="Arial"/>
                <w:sz w:val="16"/>
                <w:szCs w:val="16"/>
              </w:rPr>
            </w:pPr>
            <w:r w:rsidRPr="00642B4E">
              <w:rPr>
                <w:rFonts w:cs="Arial"/>
                <w:sz w:val="16"/>
                <w:szCs w:val="16"/>
              </w:rPr>
              <w:t>V případě vad, které nelze objektivně odstranit v uvedených termínech, bude termín odstranění vady dohodnut mezi Stranami.</w:t>
            </w:r>
          </w:p>
        </w:tc>
      </w:tr>
      <w:tr w:rsidR="003B12F0" w:rsidRPr="00642B4E" w14:paraId="3500FDB1" w14:textId="77777777" w:rsidTr="00A812FD">
        <w:trPr>
          <w:cantSplit/>
          <w:trHeight w:val="454"/>
          <w:tblHeader/>
          <w:jc w:val="center"/>
        </w:trPr>
        <w:tc>
          <w:tcPr>
            <w:tcW w:w="2268" w:type="dxa"/>
            <w:vAlign w:val="center"/>
          </w:tcPr>
          <w:p w14:paraId="66DA71BF" w14:textId="77777777" w:rsidR="003B12F0" w:rsidRPr="00642B4E" w:rsidRDefault="003B12F0" w:rsidP="00BD609C">
            <w:pPr>
              <w:pStyle w:val="Tabvlevo"/>
              <w:rPr>
                <w:rFonts w:cs="Arial"/>
                <w:sz w:val="16"/>
                <w:szCs w:val="16"/>
              </w:rPr>
            </w:pPr>
            <w:r w:rsidRPr="00642B4E">
              <w:rPr>
                <w:rFonts w:cs="Arial"/>
                <w:sz w:val="16"/>
                <w:szCs w:val="16"/>
              </w:rPr>
              <w:t>Oprávnění k Variaci</w:t>
            </w:r>
          </w:p>
        </w:tc>
        <w:tc>
          <w:tcPr>
            <w:tcW w:w="851" w:type="dxa"/>
          </w:tcPr>
          <w:p w14:paraId="654A9B47" w14:textId="77777777" w:rsidR="003B12F0" w:rsidRPr="00642B4E" w:rsidRDefault="003B12F0" w:rsidP="009B6F12">
            <w:pPr>
              <w:pStyle w:val="Tabsted"/>
              <w:rPr>
                <w:rFonts w:cs="Arial"/>
                <w:sz w:val="16"/>
                <w:szCs w:val="16"/>
              </w:rPr>
            </w:pPr>
            <w:r w:rsidRPr="00642B4E">
              <w:rPr>
                <w:rFonts w:cs="Arial"/>
                <w:sz w:val="16"/>
                <w:szCs w:val="16"/>
              </w:rPr>
              <w:t>10.1</w:t>
            </w:r>
          </w:p>
        </w:tc>
        <w:tc>
          <w:tcPr>
            <w:tcW w:w="6803" w:type="dxa"/>
            <w:vAlign w:val="center"/>
          </w:tcPr>
          <w:p w14:paraId="7A33EC66" w14:textId="77777777" w:rsidR="003B12F0" w:rsidRPr="00642B4E" w:rsidRDefault="003B12F0" w:rsidP="00BD609C">
            <w:pPr>
              <w:pStyle w:val="Tabvlevo"/>
              <w:rPr>
                <w:rFonts w:cs="Arial"/>
                <w:sz w:val="16"/>
                <w:szCs w:val="16"/>
              </w:rPr>
            </w:pPr>
            <w:r w:rsidRPr="00642B4E">
              <w:rPr>
                <w:rFonts w:cs="Arial"/>
                <w:sz w:val="16"/>
                <w:szCs w:val="16"/>
              </w:rPr>
              <w:t>Postup Stran v případě Variace je specifikován v Postupu při variaci, který je součástí Přílohy.</w:t>
            </w:r>
          </w:p>
        </w:tc>
      </w:tr>
      <w:tr w:rsidR="003B12F0" w:rsidRPr="00642B4E" w14:paraId="31AAE6B9" w14:textId="77777777" w:rsidTr="00A812FD">
        <w:trPr>
          <w:cantSplit/>
          <w:trHeight w:val="454"/>
          <w:tblHeader/>
          <w:jc w:val="center"/>
        </w:trPr>
        <w:tc>
          <w:tcPr>
            <w:tcW w:w="2268" w:type="dxa"/>
            <w:vAlign w:val="center"/>
          </w:tcPr>
          <w:p w14:paraId="021133DD" w14:textId="77777777" w:rsidR="003B12F0" w:rsidRPr="00642B4E" w:rsidRDefault="003B12F0" w:rsidP="00BD609C">
            <w:pPr>
              <w:pStyle w:val="Tabvlevo"/>
              <w:rPr>
                <w:rFonts w:cs="Arial"/>
                <w:sz w:val="16"/>
                <w:szCs w:val="16"/>
              </w:rPr>
            </w:pPr>
            <w:r w:rsidRPr="00642B4E">
              <w:rPr>
                <w:rFonts w:cs="Arial"/>
                <w:sz w:val="16"/>
                <w:szCs w:val="16"/>
              </w:rPr>
              <w:lastRenderedPageBreak/>
              <w:t>Cenová soustava</w:t>
            </w:r>
          </w:p>
        </w:tc>
        <w:tc>
          <w:tcPr>
            <w:tcW w:w="851" w:type="dxa"/>
          </w:tcPr>
          <w:p w14:paraId="68FF607A" w14:textId="77777777" w:rsidR="003B12F0" w:rsidRPr="00642B4E" w:rsidRDefault="003B12F0" w:rsidP="009B6F12">
            <w:pPr>
              <w:pStyle w:val="Tabsted"/>
              <w:rPr>
                <w:rFonts w:cs="Arial"/>
                <w:sz w:val="16"/>
                <w:szCs w:val="16"/>
              </w:rPr>
            </w:pPr>
            <w:r w:rsidRPr="00642B4E">
              <w:rPr>
                <w:rFonts w:cs="Arial"/>
                <w:sz w:val="16"/>
                <w:szCs w:val="16"/>
              </w:rPr>
              <w:t>10.2</w:t>
            </w:r>
          </w:p>
        </w:tc>
        <w:tc>
          <w:tcPr>
            <w:tcW w:w="6803" w:type="dxa"/>
            <w:tcBorders>
              <w:bottom w:val="single" w:sz="4" w:space="0" w:color="auto"/>
            </w:tcBorders>
            <w:vAlign w:val="center"/>
          </w:tcPr>
          <w:p w14:paraId="28251532" w14:textId="31C5DFDE" w:rsidR="003B12F0" w:rsidRPr="00642B4E" w:rsidRDefault="00EE2F81" w:rsidP="00BD609C">
            <w:pPr>
              <w:pStyle w:val="Tabvlevo"/>
              <w:rPr>
                <w:rFonts w:cs="Arial"/>
                <w:sz w:val="16"/>
                <w:szCs w:val="16"/>
              </w:rPr>
            </w:pPr>
            <w:r w:rsidRPr="00642B4E">
              <w:rPr>
                <w:rFonts w:cs="Arial"/>
                <w:sz w:val="16"/>
                <w:szCs w:val="16"/>
              </w:rPr>
              <w:t xml:space="preserve">Cenová </w:t>
            </w:r>
            <w:r w:rsidR="009079E5" w:rsidRPr="00642B4E">
              <w:rPr>
                <w:rFonts w:cs="Arial"/>
                <w:sz w:val="16"/>
                <w:szCs w:val="16"/>
              </w:rPr>
              <w:t>soustava</w:t>
            </w:r>
            <w:r w:rsidRPr="00642B4E">
              <w:rPr>
                <w:rFonts w:cs="Arial"/>
                <w:sz w:val="16"/>
                <w:szCs w:val="16"/>
              </w:rPr>
              <w:t xml:space="preserve"> URS.</w:t>
            </w:r>
          </w:p>
        </w:tc>
      </w:tr>
      <w:tr w:rsidR="00280F22" w:rsidRPr="00642B4E" w14:paraId="6BCE7C3D" w14:textId="77777777" w:rsidTr="00A812FD">
        <w:trPr>
          <w:cantSplit/>
          <w:trHeight w:val="454"/>
          <w:tblHeader/>
          <w:jc w:val="center"/>
        </w:trPr>
        <w:tc>
          <w:tcPr>
            <w:tcW w:w="2268" w:type="dxa"/>
            <w:vAlign w:val="center"/>
          </w:tcPr>
          <w:p w14:paraId="02558E0E" w14:textId="2CF8BB23" w:rsidR="00280F22" w:rsidRPr="00642B4E" w:rsidRDefault="00FE779A" w:rsidP="00BD609C">
            <w:pPr>
              <w:pStyle w:val="Tabvlevo"/>
              <w:rPr>
                <w:rFonts w:cs="Arial"/>
                <w:sz w:val="16"/>
                <w:szCs w:val="16"/>
              </w:rPr>
            </w:pPr>
            <w:r w:rsidRPr="00642B4E">
              <w:rPr>
                <w:rFonts w:cs="Arial"/>
                <w:sz w:val="16"/>
                <w:szCs w:val="16"/>
              </w:rPr>
              <w:t>Oceňování díla</w:t>
            </w:r>
          </w:p>
        </w:tc>
        <w:tc>
          <w:tcPr>
            <w:tcW w:w="851" w:type="dxa"/>
          </w:tcPr>
          <w:p w14:paraId="27374E7C" w14:textId="3ED3CFF5" w:rsidR="00280F22" w:rsidRPr="00642B4E" w:rsidRDefault="001143D4" w:rsidP="00280F22">
            <w:pPr>
              <w:pStyle w:val="Tabsted"/>
              <w:rPr>
                <w:rFonts w:cs="Arial"/>
                <w:sz w:val="16"/>
                <w:szCs w:val="16"/>
              </w:rPr>
            </w:pPr>
            <w:r w:rsidRPr="00642B4E">
              <w:rPr>
                <w:rFonts w:cs="Arial"/>
                <w:sz w:val="16"/>
                <w:szCs w:val="16"/>
              </w:rPr>
              <w:t>11.1</w:t>
            </w:r>
          </w:p>
        </w:tc>
        <w:tc>
          <w:tcPr>
            <w:tcW w:w="6803" w:type="dxa"/>
            <w:tcBorders>
              <w:bottom w:val="single" w:sz="4" w:space="0" w:color="auto"/>
            </w:tcBorders>
            <w:vAlign w:val="center"/>
          </w:tcPr>
          <w:p w14:paraId="0FCAA2A6" w14:textId="7C48640B" w:rsidR="00280F22" w:rsidRPr="00642B4E" w:rsidRDefault="00280F22" w:rsidP="00BD609C">
            <w:pPr>
              <w:pStyle w:val="Tabvlevo"/>
              <w:rPr>
                <w:rFonts w:cs="Arial"/>
                <w:sz w:val="16"/>
                <w:szCs w:val="16"/>
              </w:rPr>
            </w:pPr>
            <w:r w:rsidRPr="00642B4E">
              <w:rPr>
                <w:rFonts w:cs="Arial"/>
                <w:sz w:val="16"/>
                <w:szCs w:val="16"/>
              </w:rPr>
              <w:t>Položky označené ve Výkazu výměr měrnou jednotkou soubor, nebo kus se neměří.</w:t>
            </w:r>
          </w:p>
        </w:tc>
      </w:tr>
      <w:tr w:rsidR="00280F22" w:rsidRPr="00642B4E" w14:paraId="2A5984F9" w14:textId="77777777" w:rsidTr="00A812FD">
        <w:trPr>
          <w:cantSplit/>
          <w:trHeight w:val="454"/>
          <w:tblHeader/>
          <w:jc w:val="center"/>
        </w:trPr>
        <w:tc>
          <w:tcPr>
            <w:tcW w:w="2268" w:type="dxa"/>
            <w:vAlign w:val="center"/>
          </w:tcPr>
          <w:p w14:paraId="6B68CED3" w14:textId="65DC908B" w:rsidR="00280F22" w:rsidRPr="00642B4E" w:rsidRDefault="00CD19E4" w:rsidP="00BD609C">
            <w:pPr>
              <w:pStyle w:val="Tabvlevo"/>
              <w:rPr>
                <w:rFonts w:cs="Arial"/>
                <w:sz w:val="16"/>
                <w:szCs w:val="16"/>
              </w:rPr>
            </w:pPr>
            <w:r w:rsidRPr="00642B4E">
              <w:rPr>
                <w:rFonts w:cs="Arial"/>
                <w:sz w:val="16"/>
                <w:szCs w:val="16"/>
              </w:rPr>
              <w:t>Průběžné platby</w:t>
            </w:r>
          </w:p>
        </w:tc>
        <w:tc>
          <w:tcPr>
            <w:tcW w:w="851" w:type="dxa"/>
          </w:tcPr>
          <w:p w14:paraId="2ED3571C" w14:textId="2AC2E641" w:rsidR="00280F22" w:rsidRPr="00642B4E" w:rsidRDefault="00CD19E4" w:rsidP="00280F22">
            <w:pPr>
              <w:pStyle w:val="Tabsted"/>
              <w:rPr>
                <w:rFonts w:cs="Arial"/>
                <w:sz w:val="16"/>
                <w:szCs w:val="16"/>
              </w:rPr>
            </w:pPr>
            <w:r w:rsidRPr="00642B4E">
              <w:rPr>
                <w:rFonts w:cs="Arial"/>
                <w:sz w:val="16"/>
                <w:szCs w:val="16"/>
              </w:rPr>
              <w:t>11.3</w:t>
            </w:r>
          </w:p>
        </w:tc>
        <w:tc>
          <w:tcPr>
            <w:tcW w:w="6803" w:type="dxa"/>
            <w:vAlign w:val="center"/>
          </w:tcPr>
          <w:p w14:paraId="2A401F26" w14:textId="24CB5255" w:rsidR="00280F22" w:rsidRPr="00642B4E" w:rsidRDefault="00280F22" w:rsidP="00BD609C">
            <w:pPr>
              <w:spacing w:after="0"/>
              <w:jc w:val="left"/>
              <w:rPr>
                <w:rFonts w:cs="Arial"/>
                <w:sz w:val="16"/>
                <w:szCs w:val="16"/>
              </w:rPr>
            </w:pPr>
            <w:r w:rsidRPr="00642B4E">
              <w:rPr>
                <w:rFonts w:cs="Arial"/>
                <w:sz w:val="16"/>
                <w:szCs w:val="16"/>
              </w:rPr>
              <w:t>Maximální možná výše zadržené částky z každé průběžné platby v případě podle Pod-článku 11.3 písm. (a) až (</w:t>
            </w:r>
            <w:r w:rsidR="00FE779A" w:rsidRPr="00642B4E">
              <w:rPr>
                <w:rFonts w:cs="Arial"/>
                <w:sz w:val="16"/>
                <w:szCs w:val="16"/>
              </w:rPr>
              <w:t>c</w:t>
            </w:r>
            <w:r w:rsidRPr="00642B4E">
              <w:rPr>
                <w:rFonts w:cs="Arial"/>
                <w:sz w:val="16"/>
                <w:szCs w:val="16"/>
              </w:rPr>
              <w:t>):</w:t>
            </w:r>
          </w:p>
          <w:p w14:paraId="7CC19AB8" w14:textId="78F7C559" w:rsidR="00280F22" w:rsidRPr="00642B4E" w:rsidRDefault="00280F22" w:rsidP="00BD609C">
            <w:pPr>
              <w:pStyle w:val="Tabvlevo"/>
              <w:rPr>
                <w:rFonts w:cs="Arial"/>
                <w:sz w:val="16"/>
                <w:szCs w:val="16"/>
              </w:rPr>
            </w:pPr>
            <w:r w:rsidRPr="00642B4E">
              <w:rPr>
                <w:rFonts w:cs="Arial"/>
                <w:sz w:val="16"/>
                <w:szCs w:val="16"/>
              </w:rPr>
              <w:t>30 % průběžné platby</w:t>
            </w:r>
          </w:p>
        </w:tc>
      </w:tr>
      <w:tr w:rsidR="00280F22" w:rsidRPr="00642B4E" w14:paraId="61ADEFBC" w14:textId="77777777" w:rsidTr="00A812FD">
        <w:trPr>
          <w:cantSplit/>
          <w:trHeight w:val="454"/>
          <w:tblHeader/>
          <w:jc w:val="center"/>
        </w:trPr>
        <w:tc>
          <w:tcPr>
            <w:tcW w:w="2268" w:type="dxa"/>
            <w:vAlign w:val="center"/>
          </w:tcPr>
          <w:p w14:paraId="012E356E" w14:textId="08D832E5" w:rsidR="00280F22" w:rsidRPr="00642B4E" w:rsidRDefault="00CD19E4" w:rsidP="00BD609C">
            <w:pPr>
              <w:pStyle w:val="Tabvlevo"/>
              <w:rPr>
                <w:rFonts w:cs="Arial"/>
                <w:sz w:val="16"/>
                <w:szCs w:val="16"/>
              </w:rPr>
            </w:pPr>
            <w:r w:rsidRPr="00642B4E">
              <w:rPr>
                <w:rFonts w:cs="Arial"/>
                <w:sz w:val="16"/>
                <w:szCs w:val="16"/>
              </w:rPr>
              <w:t>Průběžné platby</w:t>
            </w:r>
          </w:p>
        </w:tc>
        <w:tc>
          <w:tcPr>
            <w:tcW w:w="851" w:type="dxa"/>
          </w:tcPr>
          <w:p w14:paraId="64C46319" w14:textId="41D952C9" w:rsidR="00280F22" w:rsidRPr="00642B4E" w:rsidRDefault="00CD19E4" w:rsidP="00280F22">
            <w:pPr>
              <w:pStyle w:val="Tabsted"/>
              <w:rPr>
                <w:rFonts w:cs="Arial"/>
                <w:sz w:val="16"/>
                <w:szCs w:val="16"/>
              </w:rPr>
            </w:pPr>
            <w:r w:rsidRPr="00642B4E">
              <w:rPr>
                <w:rFonts w:cs="Arial"/>
                <w:sz w:val="16"/>
                <w:szCs w:val="16"/>
              </w:rPr>
              <w:t>11.3</w:t>
            </w:r>
          </w:p>
        </w:tc>
        <w:tc>
          <w:tcPr>
            <w:tcW w:w="6803" w:type="dxa"/>
            <w:vAlign w:val="center"/>
          </w:tcPr>
          <w:p w14:paraId="5C8CE86E" w14:textId="77777777" w:rsidR="00280F22" w:rsidRPr="00642B4E" w:rsidRDefault="00280F22" w:rsidP="00BD609C">
            <w:pPr>
              <w:spacing w:after="0"/>
              <w:jc w:val="left"/>
              <w:rPr>
                <w:rFonts w:cs="Arial"/>
                <w:sz w:val="16"/>
                <w:szCs w:val="16"/>
              </w:rPr>
            </w:pPr>
            <w:r w:rsidRPr="00642B4E">
              <w:rPr>
                <w:rFonts w:cs="Arial"/>
                <w:sz w:val="16"/>
                <w:szCs w:val="16"/>
              </w:rPr>
              <w:t>Celková maximální možná výše zadržené částky ze všech průběžných plateb:</w:t>
            </w:r>
          </w:p>
          <w:p w14:paraId="5D1AA161" w14:textId="0D370A8E" w:rsidR="00280F22" w:rsidRPr="00642B4E" w:rsidRDefault="00280F22" w:rsidP="00BD609C">
            <w:pPr>
              <w:pStyle w:val="Tabvlevo"/>
              <w:rPr>
                <w:rFonts w:cs="Arial"/>
                <w:sz w:val="16"/>
                <w:szCs w:val="16"/>
              </w:rPr>
            </w:pPr>
            <w:r w:rsidRPr="00642B4E">
              <w:rPr>
                <w:rFonts w:cs="Arial"/>
                <w:sz w:val="16"/>
                <w:szCs w:val="16"/>
              </w:rPr>
              <w:t>10 % Přijaté smluvní částky</w:t>
            </w:r>
          </w:p>
        </w:tc>
      </w:tr>
      <w:tr w:rsidR="00280F22" w:rsidRPr="00642B4E" w14:paraId="5E4911E7" w14:textId="77777777" w:rsidTr="00A812FD">
        <w:trPr>
          <w:cantSplit/>
          <w:trHeight w:val="454"/>
          <w:tblHeader/>
          <w:jc w:val="center"/>
        </w:trPr>
        <w:tc>
          <w:tcPr>
            <w:tcW w:w="2268" w:type="dxa"/>
            <w:vAlign w:val="center"/>
          </w:tcPr>
          <w:p w14:paraId="140209F6" w14:textId="77777777" w:rsidR="00280F22" w:rsidRPr="00642B4E" w:rsidRDefault="00280F22" w:rsidP="00BD609C">
            <w:pPr>
              <w:pStyle w:val="Tabvlevo"/>
              <w:rPr>
                <w:rFonts w:cs="Arial"/>
                <w:sz w:val="16"/>
                <w:szCs w:val="16"/>
              </w:rPr>
            </w:pPr>
            <w:r w:rsidRPr="00642B4E">
              <w:rPr>
                <w:rFonts w:cs="Arial"/>
                <w:sz w:val="16"/>
                <w:szCs w:val="16"/>
              </w:rPr>
              <w:t>Měna</w:t>
            </w:r>
          </w:p>
        </w:tc>
        <w:tc>
          <w:tcPr>
            <w:tcW w:w="851" w:type="dxa"/>
          </w:tcPr>
          <w:p w14:paraId="2D44E368" w14:textId="77777777" w:rsidR="00280F22" w:rsidRPr="00642B4E" w:rsidRDefault="00280F22" w:rsidP="00280F22">
            <w:pPr>
              <w:pStyle w:val="Tabsted"/>
              <w:rPr>
                <w:rFonts w:cs="Arial"/>
                <w:sz w:val="16"/>
                <w:szCs w:val="16"/>
              </w:rPr>
            </w:pPr>
            <w:r w:rsidRPr="00642B4E">
              <w:rPr>
                <w:rFonts w:cs="Arial"/>
                <w:sz w:val="16"/>
                <w:szCs w:val="16"/>
              </w:rPr>
              <w:t>11.7</w:t>
            </w:r>
          </w:p>
        </w:tc>
        <w:tc>
          <w:tcPr>
            <w:tcW w:w="6803" w:type="dxa"/>
            <w:vAlign w:val="center"/>
          </w:tcPr>
          <w:p w14:paraId="46D4D9BC" w14:textId="77777777" w:rsidR="00280F22" w:rsidRPr="00642B4E" w:rsidRDefault="00280F22" w:rsidP="00BD609C">
            <w:pPr>
              <w:pStyle w:val="Tabvlevo"/>
              <w:rPr>
                <w:rFonts w:cs="Arial"/>
                <w:sz w:val="16"/>
                <w:szCs w:val="16"/>
              </w:rPr>
            </w:pPr>
            <w:r w:rsidRPr="00642B4E">
              <w:rPr>
                <w:rFonts w:cs="Arial"/>
                <w:sz w:val="16"/>
                <w:szCs w:val="16"/>
              </w:rPr>
              <w:t>Měna platby:</w:t>
            </w:r>
          </w:p>
          <w:p w14:paraId="6EB1C9AD" w14:textId="77777777" w:rsidR="00280F22" w:rsidRPr="00642B4E" w:rsidRDefault="00280F22" w:rsidP="00BD609C">
            <w:pPr>
              <w:pStyle w:val="Tabvlevo"/>
              <w:rPr>
                <w:rFonts w:cs="Arial"/>
                <w:sz w:val="16"/>
                <w:szCs w:val="16"/>
              </w:rPr>
            </w:pPr>
          </w:p>
          <w:p w14:paraId="3592DD85" w14:textId="77777777" w:rsidR="00280F22" w:rsidRPr="00642B4E" w:rsidRDefault="00280F22" w:rsidP="00BD609C">
            <w:pPr>
              <w:pStyle w:val="Tabvlevo"/>
              <w:rPr>
                <w:rFonts w:cs="Arial"/>
                <w:sz w:val="16"/>
                <w:szCs w:val="16"/>
              </w:rPr>
            </w:pPr>
            <w:r w:rsidRPr="00642B4E">
              <w:rPr>
                <w:rFonts w:cs="Arial"/>
                <w:sz w:val="16"/>
                <w:szCs w:val="16"/>
              </w:rPr>
              <w:t>Koruna česká (CZK)</w:t>
            </w:r>
          </w:p>
        </w:tc>
      </w:tr>
      <w:tr w:rsidR="00280F22" w:rsidRPr="00642B4E" w14:paraId="0CD6AEFF" w14:textId="77777777" w:rsidTr="00A812FD">
        <w:trPr>
          <w:cantSplit/>
          <w:trHeight w:val="454"/>
          <w:tblHeader/>
          <w:jc w:val="center"/>
        </w:trPr>
        <w:tc>
          <w:tcPr>
            <w:tcW w:w="2268" w:type="dxa"/>
            <w:vAlign w:val="center"/>
          </w:tcPr>
          <w:p w14:paraId="3440BBE9" w14:textId="77777777" w:rsidR="00280F22" w:rsidRPr="00642B4E" w:rsidRDefault="00280F22" w:rsidP="00BD609C">
            <w:pPr>
              <w:pStyle w:val="Tabvlevo"/>
              <w:rPr>
                <w:rFonts w:cs="Arial"/>
                <w:sz w:val="16"/>
                <w:szCs w:val="16"/>
              </w:rPr>
            </w:pPr>
            <w:r w:rsidRPr="00642B4E">
              <w:rPr>
                <w:rFonts w:cs="Arial"/>
                <w:sz w:val="16"/>
                <w:szCs w:val="16"/>
              </w:rPr>
              <w:t>Zpožděná platba</w:t>
            </w:r>
          </w:p>
          <w:p w14:paraId="3275B030" w14:textId="77777777" w:rsidR="00280F22" w:rsidRPr="00642B4E" w:rsidRDefault="00280F22" w:rsidP="00BD609C">
            <w:pPr>
              <w:pStyle w:val="Tabvlevo"/>
              <w:rPr>
                <w:rFonts w:cs="Arial"/>
                <w:sz w:val="16"/>
                <w:szCs w:val="16"/>
              </w:rPr>
            </w:pPr>
          </w:p>
        </w:tc>
        <w:tc>
          <w:tcPr>
            <w:tcW w:w="851" w:type="dxa"/>
          </w:tcPr>
          <w:p w14:paraId="67F4F368" w14:textId="77777777" w:rsidR="00280F22" w:rsidRPr="00642B4E" w:rsidRDefault="00280F22" w:rsidP="00280F22">
            <w:pPr>
              <w:pStyle w:val="Tabsted"/>
              <w:rPr>
                <w:rFonts w:cs="Arial"/>
                <w:sz w:val="16"/>
                <w:szCs w:val="16"/>
              </w:rPr>
            </w:pPr>
            <w:r w:rsidRPr="00642B4E">
              <w:rPr>
                <w:rFonts w:cs="Arial"/>
                <w:sz w:val="16"/>
                <w:szCs w:val="16"/>
              </w:rPr>
              <w:t>11.8</w:t>
            </w:r>
          </w:p>
        </w:tc>
        <w:tc>
          <w:tcPr>
            <w:tcW w:w="6803" w:type="dxa"/>
            <w:tcBorders>
              <w:bottom w:val="single" w:sz="4" w:space="0" w:color="auto"/>
            </w:tcBorders>
            <w:vAlign w:val="center"/>
          </w:tcPr>
          <w:p w14:paraId="3B2AD20B" w14:textId="77777777" w:rsidR="00280F22" w:rsidRPr="00642B4E" w:rsidRDefault="00280F22" w:rsidP="00BD609C">
            <w:pPr>
              <w:pStyle w:val="Tabvlevo"/>
              <w:rPr>
                <w:rFonts w:cs="Arial"/>
                <w:sz w:val="16"/>
                <w:szCs w:val="16"/>
              </w:rPr>
            </w:pPr>
            <w:r w:rsidRPr="00642B4E">
              <w:rPr>
                <w:rFonts w:cs="Arial"/>
                <w:sz w:val="16"/>
                <w:szCs w:val="16"/>
              </w:rPr>
              <w:t>Sazba úroku z prodlení</w:t>
            </w:r>
          </w:p>
          <w:p w14:paraId="74C8D419" w14:textId="77777777" w:rsidR="00280F22" w:rsidRPr="00642B4E" w:rsidRDefault="00280F22" w:rsidP="00BD609C">
            <w:pPr>
              <w:pStyle w:val="Tabvlevo"/>
              <w:rPr>
                <w:rFonts w:cs="Arial"/>
                <w:sz w:val="16"/>
                <w:szCs w:val="16"/>
              </w:rPr>
            </w:pPr>
          </w:p>
          <w:p w14:paraId="577DB6B2" w14:textId="79596AF5" w:rsidR="00280F22" w:rsidRPr="00642B4E" w:rsidRDefault="00280F22" w:rsidP="00BD609C">
            <w:pPr>
              <w:pStyle w:val="Tabvlevo"/>
              <w:rPr>
                <w:rFonts w:cs="Arial"/>
                <w:sz w:val="16"/>
                <w:szCs w:val="16"/>
              </w:rPr>
            </w:pPr>
            <w:r w:rsidRPr="00642B4E">
              <w:rPr>
                <w:rFonts w:cs="Arial"/>
                <w:sz w:val="16"/>
                <w:szCs w:val="16"/>
              </w:rPr>
              <w:t>0,05 % Přijaté smluvní částky za každý započatý den prodlení</w:t>
            </w:r>
          </w:p>
        </w:tc>
      </w:tr>
      <w:tr w:rsidR="00280F22" w:rsidRPr="00642B4E" w14:paraId="23CA6A76" w14:textId="77777777" w:rsidTr="00A812FD">
        <w:trPr>
          <w:cantSplit/>
          <w:trHeight w:val="454"/>
          <w:tblHeader/>
          <w:jc w:val="center"/>
        </w:trPr>
        <w:tc>
          <w:tcPr>
            <w:tcW w:w="2268" w:type="dxa"/>
            <w:vAlign w:val="center"/>
          </w:tcPr>
          <w:p w14:paraId="0D03BA4A" w14:textId="392F0AB0" w:rsidR="00280F22" w:rsidRPr="00642B4E" w:rsidRDefault="00CD19E4" w:rsidP="00BD609C">
            <w:pPr>
              <w:pStyle w:val="Tabvlevoodsazen"/>
              <w:ind w:hanging="262"/>
              <w:rPr>
                <w:rFonts w:cs="Arial"/>
                <w:sz w:val="16"/>
                <w:szCs w:val="16"/>
              </w:rPr>
            </w:pPr>
            <w:r w:rsidRPr="00642B4E">
              <w:rPr>
                <w:rFonts w:cs="Arial"/>
                <w:sz w:val="16"/>
                <w:szCs w:val="16"/>
              </w:rPr>
              <w:t>Povinnost zaplatit smluvní pokutu</w:t>
            </w:r>
          </w:p>
        </w:tc>
        <w:tc>
          <w:tcPr>
            <w:tcW w:w="851" w:type="dxa"/>
          </w:tcPr>
          <w:p w14:paraId="630E6666" w14:textId="5EDDBC33" w:rsidR="00280F22" w:rsidRPr="00642B4E" w:rsidRDefault="00280F22" w:rsidP="00280F22">
            <w:pPr>
              <w:pStyle w:val="Tabsted"/>
              <w:rPr>
                <w:rFonts w:cs="Arial"/>
                <w:sz w:val="16"/>
                <w:szCs w:val="16"/>
              </w:rPr>
            </w:pPr>
            <w:r w:rsidRPr="00642B4E">
              <w:rPr>
                <w:rFonts w:cs="Arial"/>
                <w:sz w:val="16"/>
                <w:szCs w:val="16"/>
              </w:rPr>
              <w:t>12.5 a)</w:t>
            </w:r>
          </w:p>
        </w:tc>
        <w:tc>
          <w:tcPr>
            <w:tcW w:w="6803" w:type="dxa"/>
            <w:vAlign w:val="center"/>
          </w:tcPr>
          <w:p w14:paraId="3A7B35C4" w14:textId="569964BD" w:rsidR="00280F22" w:rsidRPr="00642B4E" w:rsidRDefault="00FE779A" w:rsidP="00BD609C">
            <w:pPr>
              <w:pStyle w:val="Tabvlevo"/>
              <w:rPr>
                <w:rFonts w:cs="Arial"/>
                <w:sz w:val="16"/>
                <w:szCs w:val="16"/>
              </w:rPr>
            </w:pPr>
            <w:r w:rsidRPr="00642B4E">
              <w:rPr>
                <w:rFonts w:cs="Arial"/>
                <w:sz w:val="16"/>
                <w:szCs w:val="16"/>
              </w:rPr>
              <w:t>0,2 % Přijaté smluvní částky za každý jednotlivý případ porušení</w:t>
            </w:r>
            <w:r w:rsidRPr="00642B4E" w:rsidDel="0087235E">
              <w:rPr>
                <w:rFonts w:cs="Arial"/>
                <w:sz w:val="16"/>
                <w:szCs w:val="16"/>
              </w:rPr>
              <w:t xml:space="preserve"> </w:t>
            </w:r>
            <w:r w:rsidRPr="00642B4E">
              <w:rPr>
                <w:rFonts w:cs="Arial"/>
                <w:sz w:val="16"/>
                <w:szCs w:val="16"/>
              </w:rPr>
              <w:t>{Dodržovat Sociální odpovědnost}</w:t>
            </w:r>
          </w:p>
        </w:tc>
      </w:tr>
      <w:tr w:rsidR="00FE779A" w:rsidRPr="00642B4E" w14:paraId="368B836B" w14:textId="77777777" w:rsidTr="00A812FD">
        <w:trPr>
          <w:cantSplit/>
          <w:trHeight w:val="454"/>
          <w:tblHeader/>
          <w:jc w:val="center"/>
        </w:trPr>
        <w:tc>
          <w:tcPr>
            <w:tcW w:w="2268" w:type="dxa"/>
            <w:vAlign w:val="center"/>
          </w:tcPr>
          <w:p w14:paraId="3B54E55D" w14:textId="6170701E" w:rsidR="00FE779A" w:rsidRPr="00642B4E" w:rsidRDefault="00FE779A" w:rsidP="00BD609C">
            <w:pPr>
              <w:pStyle w:val="Tabvlevoodsazen"/>
              <w:ind w:hanging="262"/>
              <w:rPr>
                <w:rFonts w:cs="Arial"/>
                <w:sz w:val="16"/>
                <w:szCs w:val="16"/>
              </w:rPr>
            </w:pPr>
            <w:r w:rsidRPr="00642B4E">
              <w:rPr>
                <w:rFonts w:cs="Arial"/>
                <w:sz w:val="16"/>
                <w:szCs w:val="16"/>
              </w:rPr>
              <w:t>Povinnost zaplatit smluvní pokutu</w:t>
            </w:r>
          </w:p>
        </w:tc>
        <w:tc>
          <w:tcPr>
            <w:tcW w:w="851" w:type="dxa"/>
          </w:tcPr>
          <w:p w14:paraId="6F9877E4" w14:textId="7B89E2B7" w:rsidR="00FE779A" w:rsidRPr="00642B4E" w:rsidRDefault="00FE779A" w:rsidP="00FE779A">
            <w:pPr>
              <w:pStyle w:val="Tabsted"/>
              <w:rPr>
                <w:rFonts w:cs="Arial"/>
                <w:sz w:val="16"/>
                <w:szCs w:val="16"/>
              </w:rPr>
            </w:pPr>
            <w:r w:rsidRPr="00642B4E">
              <w:rPr>
                <w:rFonts w:cs="Arial"/>
                <w:sz w:val="16"/>
                <w:szCs w:val="16"/>
              </w:rPr>
              <w:t>12.5 b)</w:t>
            </w:r>
          </w:p>
          <w:p w14:paraId="42EFEB6A" w14:textId="7A704A5A" w:rsidR="00FE779A" w:rsidRPr="00642B4E" w:rsidRDefault="00FE779A" w:rsidP="00FE779A">
            <w:pPr>
              <w:pStyle w:val="Tabsted"/>
              <w:rPr>
                <w:rFonts w:cs="Arial"/>
                <w:sz w:val="16"/>
                <w:szCs w:val="16"/>
              </w:rPr>
            </w:pPr>
            <w:r w:rsidRPr="00642B4E">
              <w:rPr>
                <w:rFonts w:cs="Arial"/>
                <w:sz w:val="16"/>
                <w:szCs w:val="16"/>
              </w:rPr>
              <w:t>4.1.2.</w:t>
            </w:r>
          </w:p>
        </w:tc>
        <w:tc>
          <w:tcPr>
            <w:tcW w:w="6803" w:type="dxa"/>
            <w:vAlign w:val="center"/>
          </w:tcPr>
          <w:p w14:paraId="5FA13075" w14:textId="77777777" w:rsidR="00FE779A" w:rsidRPr="00642B4E" w:rsidRDefault="00FE779A" w:rsidP="00BD609C">
            <w:pPr>
              <w:pStyle w:val="Tabvlevo"/>
              <w:rPr>
                <w:rFonts w:cs="Arial"/>
                <w:sz w:val="16"/>
                <w:szCs w:val="16"/>
              </w:rPr>
            </w:pPr>
            <w:r w:rsidRPr="00642B4E">
              <w:rPr>
                <w:rFonts w:cs="Arial"/>
                <w:sz w:val="16"/>
                <w:szCs w:val="16"/>
              </w:rPr>
              <w:t>0,2 % Přijaté smluvní částky za každý jednotlivý případ porušení.</w:t>
            </w:r>
          </w:p>
          <w:p w14:paraId="15068791" w14:textId="45CCDFFB" w:rsidR="00FE779A" w:rsidRPr="00642B4E" w:rsidRDefault="00FE779A" w:rsidP="00BD609C">
            <w:pPr>
              <w:pStyle w:val="Tabvlevo"/>
              <w:rPr>
                <w:rFonts w:cs="Arial"/>
                <w:sz w:val="16"/>
                <w:szCs w:val="16"/>
              </w:rPr>
            </w:pPr>
            <w:r w:rsidRPr="00642B4E">
              <w:rPr>
                <w:rFonts w:cs="Arial"/>
                <w:sz w:val="16"/>
                <w:szCs w:val="16"/>
              </w:rPr>
              <w:t>{Neplatné oprávnění zhotovitele a jeho subdodavatelů}</w:t>
            </w:r>
          </w:p>
        </w:tc>
      </w:tr>
      <w:tr w:rsidR="00FE779A" w:rsidRPr="00642B4E" w14:paraId="353F6237" w14:textId="77777777" w:rsidTr="00A812FD">
        <w:trPr>
          <w:cantSplit/>
          <w:trHeight w:val="454"/>
          <w:tblHeader/>
          <w:jc w:val="center"/>
        </w:trPr>
        <w:tc>
          <w:tcPr>
            <w:tcW w:w="2268" w:type="dxa"/>
            <w:vAlign w:val="center"/>
          </w:tcPr>
          <w:p w14:paraId="213D6D20" w14:textId="1B15E2F3" w:rsidR="00FE779A" w:rsidRPr="00642B4E" w:rsidRDefault="00FE779A" w:rsidP="00BD609C">
            <w:pPr>
              <w:pStyle w:val="Tabvlevoodsazen"/>
              <w:ind w:hanging="262"/>
              <w:rPr>
                <w:rFonts w:cs="Arial"/>
                <w:sz w:val="16"/>
                <w:szCs w:val="16"/>
              </w:rPr>
            </w:pPr>
            <w:r w:rsidRPr="00642B4E">
              <w:rPr>
                <w:rFonts w:cs="Arial"/>
                <w:sz w:val="16"/>
                <w:szCs w:val="16"/>
              </w:rPr>
              <w:t>Povinnost zaplatit smluvní pokutu</w:t>
            </w:r>
          </w:p>
        </w:tc>
        <w:tc>
          <w:tcPr>
            <w:tcW w:w="851" w:type="dxa"/>
          </w:tcPr>
          <w:p w14:paraId="4C902284" w14:textId="73CB7FC9" w:rsidR="00FE779A" w:rsidRPr="00642B4E" w:rsidRDefault="00FE779A" w:rsidP="00FE779A">
            <w:pPr>
              <w:pStyle w:val="Tabsted"/>
              <w:rPr>
                <w:rFonts w:cs="Arial"/>
                <w:sz w:val="16"/>
                <w:szCs w:val="16"/>
              </w:rPr>
            </w:pPr>
            <w:r w:rsidRPr="00642B4E">
              <w:rPr>
                <w:rFonts w:cs="Arial"/>
                <w:sz w:val="16"/>
                <w:szCs w:val="16"/>
              </w:rPr>
              <w:t>12.5 c)</w:t>
            </w:r>
          </w:p>
        </w:tc>
        <w:tc>
          <w:tcPr>
            <w:tcW w:w="6803" w:type="dxa"/>
            <w:vAlign w:val="center"/>
          </w:tcPr>
          <w:p w14:paraId="68A7F411" w14:textId="77777777" w:rsidR="00FE779A" w:rsidRPr="00642B4E" w:rsidRDefault="00FE779A" w:rsidP="00BD609C">
            <w:pPr>
              <w:pStyle w:val="Tabvlevo"/>
              <w:rPr>
                <w:rFonts w:cs="Arial"/>
                <w:sz w:val="16"/>
                <w:szCs w:val="16"/>
              </w:rPr>
            </w:pPr>
            <w:r w:rsidRPr="00642B4E">
              <w:rPr>
                <w:rFonts w:cs="Arial"/>
                <w:sz w:val="16"/>
                <w:szCs w:val="16"/>
              </w:rPr>
              <w:t>0,2 % Přijaté smluvní částky za každý jednotlivý případ porušení.</w:t>
            </w:r>
          </w:p>
          <w:p w14:paraId="47AF904B" w14:textId="0E4B1C3A" w:rsidR="00FE779A" w:rsidRPr="00642B4E" w:rsidRDefault="00FE779A" w:rsidP="00BD609C">
            <w:pPr>
              <w:pStyle w:val="Tabvlevo"/>
              <w:rPr>
                <w:rFonts w:cs="Arial"/>
                <w:sz w:val="16"/>
                <w:szCs w:val="16"/>
              </w:rPr>
            </w:pPr>
            <w:r w:rsidRPr="00642B4E">
              <w:rPr>
                <w:rFonts w:cs="Arial"/>
                <w:sz w:val="16"/>
                <w:szCs w:val="16"/>
              </w:rPr>
              <w:t xml:space="preserve">{Realizace výhrady části díla </w:t>
            </w:r>
            <w:proofErr w:type="spellStart"/>
            <w:r w:rsidRPr="00642B4E">
              <w:rPr>
                <w:rFonts w:cs="Arial"/>
                <w:sz w:val="16"/>
                <w:szCs w:val="16"/>
              </w:rPr>
              <w:t>podzhotovitele</w:t>
            </w:r>
            <w:proofErr w:type="spellEnd"/>
            <w:r w:rsidRPr="00642B4E">
              <w:rPr>
                <w:rFonts w:cs="Arial"/>
                <w:sz w:val="16"/>
                <w:szCs w:val="16"/>
              </w:rPr>
              <w:t>}</w:t>
            </w:r>
          </w:p>
        </w:tc>
      </w:tr>
      <w:tr w:rsidR="00FE779A" w:rsidRPr="00642B4E" w14:paraId="3AF4D067" w14:textId="77777777" w:rsidTr="00A812FD">
        <w:trPr>
          <w:cantSplit/>
          <w:trHeight w:val="454"/>
          <w:tblHeader/>
          <w:jc w:val="center"/>
        </w:trPr>
        <w:tc>
          <w:tcPr>
            <w:tcW w:w="2268" w:type="dxa"/>
            <w:vAlign w:val="center"/>
          </w:tcPr>
          <w:p w14:paraId="5BA7B112" w14:textId="53DE502D" w:rsidR="00FE779A" w:rsidRPr="00642B4E" w:rsidRDefault="00FE779A" w:rsidP="00BD609C">
            <w:pPr>
              <w:pStyle w:val="Tabvlevoodsazen"/>
              <w:ind w:hanging="262"/>
              <w:rPr>
                <w:rFonts w:cs="Arial"/>
                <w:sz w:val="16"/>
                <w:szCs w:val="16"/>
              </w:rPr>
            </w:pPr>
            <w:r w:rsidRPr="00642B4E">
              <w:rPr>
                <w:rFonts w:cs="Arial"/>
                <w:sz w:val="16"/>
                <w:szCs w:val="16"/>
              </w:rPr>
              <w:t>Povinnost zaplatit smluvní pokutu</w:t>
            </w:r>
          </w:p>
        </w:tc>
        <w:tc>
          <w:tcPr>
            <w:tcW w:w="851" w:type="dxa"/>
          </w:tcPr>
          <w:p w14:paraId="4B40D841" w14:textId="60F24538" w:rsidR="00FE779A" w:rsidRPr="00642B4E" w:rsidRDefault="00FE779A" w:rsidP="00FE779A">
            <w:pPr>
              <w:pStyle w:val="Tabsted"/>
              <w:rPr>
                <w:rFonts w:cs="Arial"/>
                <w:sz w:val="16"/>
                <w:szCs w:val="16"/>
              </w:rPr>
            </w:pPr>
            <w:r w:rsidRPr="00642B4E">
              <w:rPr>
                <w:rFonts w:cs="Arial"/>
                <w:sz w:val="16"/>
                <w:szCs w:val="16"/>
              </w:rPr>
              <w:t>12.5 d)</w:t>
            </w:r>
          </w:p>
        </w:tc>
        <w:tc>
          <w:tcPr>
            <w:tcW w:w="6803" w:type="dxa"/>
            <w:vAlign w:val="center"/>
          </w:tcPr>
          <w:p w14:paraId="4AF88435" w14:textId="2EF6E172" w:rsidR="00FE779A" w:rsidRPr="00642B4E" w:rsidRDefault="00FE779A" w:rsidP="00BD609C">
            <w:pPr>
              <w:pStyle w:val="Tabvlevo"/>
              <w:rPr>
                <w:rFonts w:cs="Arial"/>
                <w:sz w:val="16"/>
                <w:szCs w:val="16"/>
              </w:rPr>
            </w:pPr>
            <w:r w:rsidRPr="00642B4E">
              <w:rPr>
                <w:rFonts w:cs="Arial"/>
                <w:sz w:val="16"/>
                <w:szCs w:val="16"/>
              </w:rPr>
              <w:t>Nepoužije se.</w:t>
            </w:r>
            <w:r w:rsidRPr="00642B4E" w:rsidDel="0087235E">
              <w:rPr>
                <w:rFonts w:cs="Arial"/>
                <w:sz w:val="16"/>
                <w:szCs w:val="16"/>
              </w:rPr>
              <w:t xml:space="preserve"> </w:t>
            </w:r>
          </w:p>
        </w:tc>
      </w:tr>
      <w:tr w:rsidR="00FE779A" w:rsidRPr="00642B4E" w14:paraId="565E8DD1" w14:textId="77777777" w:rsidTr="00A812FD">
        <w:trPr>
          <w:cantSplit/>
          <w:trHeight w:val="454"/>
          <w:tblHeader/>
          <w:jc w:val="center"/>
        </w:trPr>
        <w:tc>
          <w:tcPr>
            <w:tcW w:w="2268" w:type="dxa"/>
            <w:vAlign w:val="center"/>
          </w:tcPr>
          <w:p w14:paraId="5CEBCF84" w14:textId="05DA7A0B" w:rsidR="00FE779A" w:rsidRPr="00642B4E" w:rsidRDefault="00FE779A" w:rsidP="00BD609C">
            <w:pPr>
              <w:pStyle w:val="Tabvlevoodsazen"/>
              <w:ind w:hanging="262"/>
              <w:rPr>
                <w:rFonts w:cs="Arial"/>
                <w:sz w:val="16"/>
                <w:szCs w:val="16"/>
              </w:rPr>
            </w:pPr>
            <w:r w:rsidRPr="00642B4E">
              <w:rPr>
                <w:rFonts w:cs="Arial"/>
                <w:sz w:val="16"/>
                <w:szCs w:val="16"/>
              </w:rPr>
              <w:t>Povinnost zaplatit smluvní pokutu</w:t>
            </w:r>
          </w:p>
        </w:tc>
        <w:tc>
          <w:tcPr>
            <w:tcW w:w="851" w:type="dxa"/>
          </w:tcPr>
          <w:p w14:paraId="5D84DB76" w14:textId="49565148" w:rsidR="00FE779A" w:rsidRPr="00642B4E" w:rsidRDefault="00FE779A" w:rsidP="00FE779A">
            <w:pPr>
              <w:pStyle w:val="Tabsted"/>
              <w:rPr>
                <w:rFonts w:cs="Arial"/>
                <w:sz w:val="16"/>
                <w:szCs w:val="16"/>
              </w:rPr>
            </w:pPr>
            <w:r w:rsidRPr="00642B4E">
              <w:rPr>
                <w:rFonts w:cs="Arial"/>
                <w:sz w:val="16"/>
                <w:szCs w:val="16"/>
              </w:rPr>
              <w:t>12.5 e)</w:t>
            </w:r>
          </w:p>
        </w:tc>
        <w:tc>
          <w:tcPr>
            <w:tcW w:w="6803" w:type="dxa"/>
            <w:vAlign w:val="center"/>
          </w:tcPr>
          <w:p w14:paraId="69CB86A1" w14:textId="77777777" w:rsidR="00FE779A" w:rsidRPr="00642B4E" w:rsidRDefault="00FE779A" w:rsidP="00BD609C">
            <w:pPr>
              <w:pStyle w:val="Tabvlevo"/>
              <w:rPr>
                <w:rFonts w:cs="Arial"/>
                <w:sz w:val="16"/>
                <w:szCs w:val="16"/>
              </w:rPr>
            </w:pPr>
            <w:r w:rsidRPr="00642B4E">
              <w:rPr>
                <w:rFonts w:cs="Arial"/>
                <w:sz w:val="16"/>
                <w:szCs w:val="16"/>
              </w:rPr>
              <w:t>0,2 % Přijaté smluvní částky za každý jednotlivý případ porušení.</w:t>
            </w:r>
          </w:p>
          <w:p w14:paraId="56214B9C" w14:textId="3FF8ACF9" w:rsidR="00FE779A" w:rsidRPr="00642B4E" w:rsidRDefault="00FE779A" w:rsidP="00BD609C">
            <w:pPr>
              <w:pStyle w:val="Tabvlevo"/>
              <w:rPr>
                <w:rFonts w:cs="Arial"/>
                <w:sz w:val="16"/>
                <w:szCs w:val="16"/>
              </w:rPr>
            </w:pPr>
            <w:r w:rsidRPr="00642B4E">
              <w:rPr>
                <w:rFonts w:cs="Arial"/>
                <w:sz w:val="16"/>
                <w:szCs w:val="16"/>
              </w:rPr>
              <w:t>{Neschválená subdodávka}</w:t>
            </w:r>
          </w:p>
        </w:tc>
      </w:tr>
      <w:tr w:rsidR="00FE779A" w:rsidRPr="00642B4E" w14:paraId="2DCDBFE6" w14:textId="77777777" w:rsidTr="00A812FD">
        <w:trPr>
          <w:cantSplit/>
          <w:trHeight w:val="454"/>
          <w:tblHeader/>
          <w:jc w:val="center"/>
        </w:trPr>
        <w:tc>
          <w:tcPr>
            <w:tcW w:w="2268" w:type="dxa"/>
            <w:vAlign w:val="center"/>
          </w:tcPr>
          <w:p w14:paraId="04736538" w14:textId="7A0D5F4D" w:rsidR="00FE779A" w:rsidRPr="00642B4E" w:rsidRDefault="00FE779A" w:rsidP="00BD609C">
            <w:pPr>
              <w:pStyle w:val="Tabvlevoodsazen"/>
              <w:ind w:hanging="262"/>
              <w:rPr>
                <w:rFonts w:cs="Arial"/>
                <w:sz w:val="16"/>
                <w:szCs w:val="16"/>
              </w:rPr>
            </w:pPr>
            <w:r w:rsidRPr="00642B4E">
              <w:rPr>
                <w:rFonts w:cs="Arial"/>
                <w:sz w:val="16"/>
                <w:szCs w:val="16"/>
              </w:rPr>
              <w:t>Povinnost zaplatit smluvní pokutu</w:t>
            </w:r>
          </w:p>
        </w:tc>
        <w:tc>
          <w:tcPr>
            <w:tcW w:w="851" w:type="dxa"/>
          </w:tcPr>
          <w:p w14:paraId="59FEC419" w14:textId="0F790C21" w:rsidR="00FE779A" w:rsidRPr="00642B4E" w:rsidRDefault="00FE779A" w:rsidP="00FE779A">
            <w:pPr>
              <w:pStyle w:val="Tabsted"/>
              <w:rPr>
                <w:rFonts w:cs="Arial"/>
                <w:sz w:val="16"/>
                <w:szCs w:val="16"/>
              </w:rPr>
            </w:pPr>
            <w:r w:rsidRPr="00642B4E">
              <w:rPr>
                <w:rFonts w:cs="Arial"/>
                <w:sz w:val="16"/>
                <w:szCs w:val="16"/>
              </w:rPr>
              <w:t>12.5 f)</w:t>
            </w:r>
          </w:p>
        </w:tc>
        <w:tc>
          <w:tcPr>
            <w:tcW w:w="6803" w:type="dxa"/>
            <w:vAlign w:val="center"/>
          </w:tcPr>
          <w:p w14:paraId="1410600D" w14:textId="77777777" w:rsidR="00FE779A" w:rsidRPr="00642B4E" w:rsidRDefault="00FE779A" w:rsidP="00BD609C">
            <w:pPr>
              <w:pStyle w:val="Tabvlevo"/>
              <w:rPr>
                <w:rFonts w:cs="Arial"/>
                <w:sz w:val="16"/>
                <w:szCs w:val="16"/>
              </w:rPr>
            </w:pPr>
            <w:r w:rsidRPr="00642B4E">
              <w:rPr>
                <w:rFonts w:cs="Arial"/>
                <w:sz w:val="16"/>
                <w:szCs w:val="16"/>
              </w:rPr>
              <w:t>0,2 % Přijaté smluvní částky za každý jednotlivý případ porušení</w:t>
            </w:r>
            <w:r w:rsidRPr="00642B4E" w:rsidDel="00402182">
              <w:rPr>
                <w:rFonts w:cs="Arial"/>
                <w:sz w:val="16"/>
                <w:szCs w:val="16"/>
              </w:rPr>
              <w:t xml:space="preserve"> </w:t>
            </w:r>
          </w:p>
          <w:p w14:paraId="32597AEE" w14:textId="534191D0" w:rsidR="00FE779A" w:rsidRPr="00642B4E" w:rsidRDefault="00FE779A" w:rsidP="00BD609C">
            <w:pPr>
              <w:pStyle w:val="Tabvlevo"/>
              <w:rPr>
                <w:rFonts w:cs="Arial"/>
                <w:sz w:val="16"/>
                <w:szCs w:val="16"/>
              </w:rPr>
            </w:pPr>
            <w:r w:rsidRPr="00642B4E">
              <w:rPr>
                <w:rFonts w:cs="Arial"/>
                <w:sz w:val="16"/>
                <w:szCs w:val="16"/>
              </w:rPr>
              <w:t>{Střet zájmů}</w:t>
            </w:r>
          </w:p>
        </w:tc>
      </w:tr>
      <w:tr w:rsidR="00FE779A" w:rsidRPr="00642B4E" w14:paraId="53D01795" w14:textId="77777777" w:rsidTr="00A812FD">
        <w:trPr>
          <w:cantSplit/>
          <w:trHeight w:val="454"/>
          <w:tblHeader/>
          <w:jc w:val="center"/>
        </w:trPr>
        <w:tc>
          <w:tcPr>
            <w:tcW w:w="2268" w:type="dxa"/>
            <w:vAlign w:val="center"/>
          </w:tcPr>
          <w:p w14:paraId="4947A050" w14:textId="2953692B" w:rsidR="00FE779A" w:rsidRPr="00642B4E" w:rsidRDefault="00FE779A" w:rsidP="00BD609C">
            <w:pPr>
              <w:pStyle w:val="Tabvlevoodsazen"/>
              <w:ind w:hanging="262"/>
              <w:rPr>
                <w:rFonts w:cs="Arial"/>
                <w:sz w:val="16"/>
                <w:szCs w:val="16"/>
              </w:rPr>
            </w:pPr>
            <w:r w:rsidRPr="00642B4E">
              <w:rPr>
                <w:rFonts w:cs="Arial"/>
                <w:sz w:val="16"/>
                <w:szCs w:val="16"/>
              </w:rPr>
              <w:t>Povinnost zaplatit smluvní pokutu</w:t>
            </w:r>
          </w:p>
        </w:tc>
        <w:tc>
          <w:tcPr>
            <w:tcW w:w="851" w:type="dxa"/>
          </w:tcPr>
          <w:p w14:paraId="5BDDFB05" w14:textId="31D300B7" w:rsidR="00FE779A" w:rsidRPr="00642B4E" w:rsidRDefault="00FE779A" w:rsidP="00FE779A">
            <w:pPr>
              <w:pStyle w:val="Tabsted"/>
              <w:rPr>
                <w:rFonts w:cs="Arial"/>
                <w:sz w:val="16"/>
                <w:szCs w:val="16"/>
              </w:rPr>
            </w:pPr>
            <w:r w:rsidRPr="00642B4E">
              <w:rPr>
                <w:rFonts w:cs="Arial"/>
                <w:sz w:val="16"/>
                <w:szCs w:val="16"/>
              </w:rPr>
              <w:t>12.5 g)</w:t>
            </w:r>
          </w:p>
        </w:tc>
        <w:tc>
          <w:tcPr>
            <w:tcW w:w="6803" w:type="dxa"/>
            <w:vAlign w:val="center"/>
          </w:tcPr>
          <w:p w14:paraId="1431C144" w14:textId="7809AEF7" w:rsidR="00FE779A" w:rsidRPr="00642B4E" w:rsidRDefault="00FE779A" w:rsidP="00BD609C">
            <w:pPr>
              <w:pStyle w:val="Tabvlevo"/>
              <w:rPr>
                <w:rFonts w:cs="Arial"/>
                <w:sz w:val="16"/>
                <w:szCs w:val="16"/>
              </w:rPr>
            </w:pPr>
            <w:r w:rsidRPr="00642B4E">
              <w:rPr>
                <w:rFonts w:cs="Arial"/>
                <w:sz w:val="16"/>
                <w:szCs w:val="16"/>
              </w:rPr>
              <w:t>0,2 % Přijaté smluvní částky za každý započatý den prodlení Zhotovitele s dokončením Díla v Době pro dokončení</w:t>
            </w:r>
          </w:p>
        </w:tc>
      </w:tr>
      <w:tr w:rsidR="00C558C9" w:rsidRPr="00642B4E" w14:paraId="1D5F984D" w14:textId="77777777" w:rsidTr="00A812FD">
        <w:trPr>
          <w:cantSplit/>
          <w:trHeight w:val="454"/>
          <w:tblHeader/>
          <w:jc w:val="center"/>
        </w:trPr>
        <w:tc>
          <w:tcPr>
            <w:tcW w:w="2268" w:type="dxa"/>
            <w:vAlign w:val="center"/>
          </w:tcPr>
          <w:p w14:paraId="2C86EAC7" w14:textId="2B313CF5" w:rsidR="00C558C9" w:rsidRPr="00642B4E" w:rsidRDefault="00C558C9" w:rsidP="00BD609C">
            <w:pPr>
              <w:pStyle w:val="Tabvlevoodsazen"/>
              <w:ind w:hanging="262"/>
              <w:rPr>
                <w:rFonts w:cs="Arial"/>
                <w:sz w:val="16"/>
                <w:szCs w:val="16"/>
              </w:rPr>
            </w:pPr>
            <w:r w:rsidRPr="00642B4E">
              <w:rPr>
                <w:rFonts w:cs="Arial"/>
                <w:sz w:val="16"/>
                <w:szCs w:val="16"/>
              </w:rPr>
              <w:t>Povinnost zaplatit smluvní pokutu</w:t>
            </w:r>
          </w:p>
        </w:tc>
        <w:tc>
          <w:tcPr>
            <w:tcW w:w="851" w:type="dxa"/>
          </w:tcPr>
          <w:p w14:paraId="4EE9A42B" w14:textId="06CF4533" w:rsidR="00C558C9" w:rsidRPr="00642B4E" w:rsidRDefault="00C558C9" w:rsidP="00C558C9">
            <w:pPr>
              <w:pStyle w:val="Tabsted"/>
              <w:rPr>
                <w:rFonts w:cs="Arial"/>
                <w:sz w:val="16"/>
                <w:szCs w:val="16"/>
              </w:rPr>
            </w:pPr>
            <w:r w:rsidRPr="00642B4E">
              <w:rPr>
                <w:rFonts w:cs="Arial"/>
                <w:sz w:val="16"/>
                <w:szCs w:val="16"/>
              </w:rPr>
              <w:t>12.5 h)</w:t>
            </w:r>
          </w:p>
        </w:tc>
        <w:tc>
          <w:tcPr>
            <w:tcW w:w="6803" w:type="dxa"/>
            <w:vAlign w:val="center"/>
          </w:tcPr>
          <w:p w14:paraId="744BDCB9" w14:textId="5D5E2660" w:rsidR="00C558C9" w:rsidRPr="00642B4E" w:rsidRDefault="00C558C9" w:rsidP="00BD609C">
            <w:pPr>
              <w:pStyle w:val="Tabvlevo"/>
              <w:rPr>
                <w:rFonts w:cs="Arial"/>
                <w:sz w:val="16"/>
                <w:szCs w:val="16"/>
              </w:rPr>
            </w:pPr>
            <w:r w:rsidRPr="00642B4E">
              <w:rPr>
                <w:rFonts w:cs="Arial"/>
                <w:sz w:val="16"/>
                <w:szCs w:val="16"/>
              </w:rPr>
              <w:t>Nepoužije se.</w:t>
            </w:r>
          </w:p>
        </w:tc>
      </w:tr>
      <w:tr w:rsidR="00C558C9" w:rsidRPr="00642B4E" w14:paraId="4B688A13" w14:textId="77777777" w:rsidTr="00A812FD">
        <w:trPr>
          <w:cantSplit/>
          <w:trHeight w:val="454"/>
          <w:tblHeader/>
          <w:jc w:val="center"/>
        </w:trPr>
        <w:tc>
          <w:tcPr>
            <w:tcW w:w="2268" w:type="dxa"/>
            <w:vAlign w:val="center"/>
          </w:tcPr>
          <w:p w14:paraId="6B1097C0" w14:textId="5A834A2E" w:rsidR="00C558C9" w:rsidRPr="00642B4E" w:rsidRDefault="00C558C9" w:rsidP="00BD609C">
            <w:pPr>
              <w:pStyle w:val="Tabvlevoodsazen"/>
              <w:ind w:hanging="262"/>
              <w:rPr>
                <w:rFonts w:cs="Arial"/>
                <w:sz w:val="16"/>
                <w:szCs w:val="16"/>
              </w:rPr>
            </w:pPr>
            <w:r w:rsidRPr="00642B4E">
              <w:rPr>
                <w:rFonts w:cs="Arial"/>
                <w:sz w:val="16"/>
                <w:szCs w:val="16"/>
              </w:rPr>
              <w:t>Povinnost zaplatit smluvní pokutu</w:t>
            </w:r>
          </w:p>
        </w:tc>
        <w:tc>
          <w:tcPr>
            <w:tcW w:w="851" w:type="dxa"/>
          </w:tcPr>
          <w:p w14:paraId="769A89DF" w14:textId="589E6B66" w:rsidR="00C558C9" w:rsidRPr="00642B4E" w:rsidRDefault="00C558C9" w:rsidP="00C558C9">
            <w:pPr>
              <w:pStyle w:val="Tabsted"/>
              <w:rPr>
                <w:rFonts w:cs="Arial"/>
                <w:sz w:val="16"/>
                <w:szCs w:val="16"/>
              </w:rPr>
            </w:pPr>
            <w:r w:rsidRPr="00642B4E">
              <w:rPr>
                <w:rFonts w:cs="Arial"/>
                <w:sz w:val="16"/>
                <w:szCs w:val="16"/>
              </w:rPr>
              <w:t>12.5 i)</w:t>
            </w:r>
          </w:p>
        </w:tc>
        <w:tc>
          <w:tcPr>
            <w:tcW w:w="6803" w:type="dxa"/>
            <w:vAlign w:val="center"/>
          </w:tcPr>
          <w:p w14:paraId="21A82A39" w14:textId="64C94B09" w:rsidR="00C558C9" w:rsidRPr="00642B4E" w:rsidRDefault="00C558C9" w:rsidP="00BD609C">
            <w:pPr>
              <w:pStyle w:val="Tabvlevo"/>
              <w:rPr>
                <w:rFonts w:cs="Arial"/>
                <w:sz w:val="16"/>
                <w:szCs w:val="16"/>
              </w:rPr>
            </w:pPr>
            <w:r w:rsidRPr="00642B4E">
              <w:rPr>
                <w:rFonts w:cs="Arial"/>
                <w:sz w:val="16"/>
                <w:szCs w:val="16"/>
              </w:rPr>
              <w:t>Nepoužije se</w:t>
            </w:r>
          </w:p>
        </w:tc>
      </w:tr>
      <w:tr w:rsidR="00C558C9" w:rsidRPr="00642B4E" w14:paraId="28931DAD" w14:textId="77777777" w:rsidTr="00A812FD">
        <w:trPr>
          <w:cantSplit/>
          <w:trHeight w:val="454"/>
          <w:tblHeader/>
          <w:jc w:val="center"/>
        </w:trPr>
        <w:tc>
          <w:tcPr>
            <w:tcW w:w="2268" w:type="dxa"/>
            <w:vAlign w:val="center"/>
          </w:tcPr>
          <w:p w14:paraId="37D39E62" w14:textId="158C43A3" w:rsidR="00C558C9" w:rsidRPr="00642B4E" w:rsidRDefault="00C558C9" w:rsidP="00BD609C">
            <w:pPr>
              <w:pStyle w:val="Tabvlevoodsazen"/>
              <w:ind w:hanging="262"/>
              <w:rPr>
                <w:rFonts w:cs="Arial"/>
                <w:sz w:val="16"/>
                <w:szCs w:val="16"/>
              </w:rPr>
            </w:pPr>
            <w:r w:rsidRPr="00642B4E">
              <w:rPr>
                <w:rFonts w:cs="Arial"/>
                <w:sz w:val="16"/>
                <w:szCs w:val="16"/>
              </w:rPr>
              <w:t>Povinnost zaplatit smluvní pokutu</w:t>
            </w:r>
          </w:p>
        </w:tc>
        <w:tc>
          <w:tcPr>
            <w:tcW w:w="851" w:type="dxa"/>
          </w:tcPr>
          <w:p w14:paraId="4C6FEE04" w14:textId="508B18E5" w:rsidR="00C558C9" w:rsidRPr="00642B4E" w:rsidRDefault="00C558C9" w:rsidP="00C558C9">
            <w:pPr>
              <w:pStyle w:val="Tabsted"/>
              <w:rPr>
                <w:rFonts w:cs="Arial"/>
                <w:sz w:val="16"/>
                <w:szCs w:val="16"/>
              </w:rPr>
            </w:pPr>
            <w:r w:rsidRPr="00642B4E">
              <w:rPr>
                <w:rFonts w:cs="Arial"/>
                <w:sz w:val="16"/>
                <w:szCs w:val="16"/>
              </w:rPr>
              <w:t>12.5 j)</w:t>
            </w:r>
          </w:p>
        </w:tc>
        <w:tc>
          <w:tcPr>
            <w:tcW w:w="6803" w:type="dxa"/>
            <w:vAlign w:val="center"/>
          </w:tcPr>
          <w:p w14:paraId="7D0AF62D" w14:textId="3A88218F" w:rsidR="00C558C9" w:rsidRPr="00642B4E" w:rsidRDefault="00C558C9" w:rsidP="00BD609C">
            <w:pPr>
              <w:pStyle w:val="Tabvlevo"/>
              <w:rPr>
                <w:rFonts w:cs="Arial"/>
                <w:sz w:val="16"/>
                <w:szCs w:val="16"/>
              </w:rPr>
            </w:pPr>
            <w:r w:rsidRPr="00642B4E">
              <w:rPr>
                <w:rFonts w:cs="Arial"/>
                <w:sz w:val="16"/>
                <w:szCs w:val="16"/>
              </w:rPr>
              <w:t>0,01 % Přijaté smluvní částky za každý započatý den prodlení Zhotovitele s odstraněním každé jednotlivé vady</w:t>
            </w:r>
          </w:p>
        </w:tc>
      </w:tr>
      <w:tr w:rsidR="00FE779A" w:rsidRPr="00642B4E" w14:paraId="40F5B2D2" w14:textId="77777777" w:rsidTr="00A812FD">
        <w:trPr>
          <w:cantSplit/>
          <w:trHeight w:val="454"/>
          <w:tblHeader/>
          <w:jc w:val="center"/>
        </w:trPr>
        <w:tc>
          <w:tcPr>
            <w:tcW w:w="2268" w:type="dxa"/>
            <w:vAlign w:val="center"/>
          </w:tcPr>
          <w:p w14:paraId="378F0A6A" w14:textId="71C77E47" w:rsidR="00FE779A" w:rsidRPr="00642B4E" w:rsidRDefault="00FE779A" w:rsidP="00BD609C">
            <w:pPr>
              <w:pStyle w:val="Tabvlevoodsazen"/>
              <w:ind w:hanging="262"/>
              <w:rPr>
                <w:rFonts w:cs="Arial"/>
                <w:sz w:val="16"/>
                <w:szCs w:val="16"/>
              </w:rPr>
            </w:pPr>
            <w:r w:rsidRPr="00642B4E">
              <w:rPr>
                <w:rFonts w:cs="Arial"/>
                <w:sz w:val="16"/>
                <w:szCs w:val="16"/>
              </w:rPr>
              <w:t>Povinnost zaplatit smluvní pokutu</w:t>
            </w:r>
          </w:p>
        </w:tc>
        <w:tc>
          <w:tcPr>
            <w:tcW w:w="851" w:type="dxa"/>
          </w:tcPr>
          <w:p w14:paraId="058F65D8" w14:textId="0346F82A" w:rsidR="00FE779A" w:rsidRPr="00642B4E" w:rsidRDefault="00FE779A" w:rsidP="00FE779A">
            <w:pPr>
              <w:pStyle w:val="Tabsted"/>
              <w:rPr>
                <w:rFonts w:cs="Arial"/>
                <w:sz w:val="16"/>
                <w:szCs w:val="16"/>
              </w:rPr>
            </w:pPr>
            <w:r w:rsidRPr="00642B4E">
              <w:rPr>
                <w:rFonts w:cs="Arial"/>
                <w:sz w:val="16"/>
                <w:szCs w:val="16"/>
              </w:rPr>
              <w:t>12.5 k)</w:t>
            </w:r>
          </w:p>
        </w:tc>
        <w:tc>
          <w:tcPr>
            <w:tcW w:w="6803" w:type="dxa"/>
            <w:vAlign w:val="center"/>
          </w:tcPr>
          <w:p w14:paraId="2BB16CE6" w14:textId="77777777" w:rsidR="00FE779A" w:rsidRPr="00642B4E" w:rsidRDefault="00FE779A" w:rsidP="00BD609C">
            <w:pPr>
              <w:pStyle w:val="Tabvlevo"/>
              <w:rPr>
                <w:rFonts w:cs="Arial"/>
                <w:sz w:val="16"/>
                <w:szCs w:val="16"/>
              </w:rPr>
            </w:pPr>
            <w:r w:rsidRPr="00642B4E">
              <w:rPr>
                <w:rFonts w:cs="Arial"/>
                <w:sz w:val="16"/>
                <w:szCs w:val="16"/>
              </w:rPr>
              <w:t xml:space="preserve">0,01 % Přijaté smluvní částky za každý započatý den prodlení </w:t>
            </w:r>
          </w:p>
          <w:p w14:paraId="6942C112" w14:textId="50AB7A10" w:rsidR="00FE779A" w:rsidRPr="00642B4E" w:rsidRDefault="00FE779A" w:rsidP="00BD609C">
            <w:pPr>
              <w:pStyle w:val="Tabvlevo"/>
              <w:rPr>
                <w:rFonts w:cs="Arial"/>
                <w:sz w:val="16"/>
                <w:szCs w:val="16"/>
              </w:rPr>
            </w:pPr>
            <w:r w:rsidRPr="00642B4E">
              <w:rPr>
                <w:rFonts w:cs="Arial"/>
                <w:sz w:val="16"/>
                <w:szCs w:val="16"/>
              </w:rPr>
              <w:t>{Nepředložení HMG}</w:t>
            </w:r>
          </w:p>
        </w:tc>
      </w:tr>
      <w:tr w:rsidR="00FE779A" w:rsidRPr="00642B4E" w14:paraId="09DE9F38" w14:textId="77777777" w:rsidTr="00A812FD">
        <w:trPr>
          <w:cantSplit/>
          <w:trHeight w:val="454"/>
          <w:tblHeader/>
          <w:jc w:val="center"/>
        </w:trPr>
        <w:tc>
          <w:tcPr>
            <w:tcW w:w="2268" w:type="dxa"/>
            <w:vAlign w:val="center"/>
          </w:tcPr>
          <w:p w14:paraId="48AA1E96" w14:textId="137DFA94" w:rsidR="00FE779A" w:rsidRPr="00642B4E" w:rsidRDefault="00FE779A" w:rsidP="00BD609C">
            <w:pPr>
              <w:pStyle w:val="Tabvlevoodsazen"/>
              <w:ind w:hanging="262"/>
              <w:rPr>
                <w:rFonts w:cs="Arial"/>
                <w:sz w:val="16"/>
                <w:szCs w:val="16"/>
              </w:rPr>
            </w:pPr>
            <w:r w:rsidRPr="00642B4E">
              <w:rPr>
                <w:rFonts w:cs="Arial"/>
                <w:sz w:val="16"/>
                <w:szCs w:val="16"/>
              </w:rPr>
              <w:t>Povinnost zaplatit smluvní pokutu</w:t>
            </w:r>
          </w:p>
        </w:tc>
        <w:tc>
          <w:tcPr>
            <w:tcW w:w="851" w:type="dxa"/>
          </w:tcPr>
          <w:p w14:paraId="41644A5E" w14:textId="54AB171B" w:rsidR="00FE779A" w:rsidRPr="00642B4E" w:rsidRDefault="00FE779A" w:rsidP="00FE779A">
            <w:pPr>
              <w:pStyle w:val="Tabsted"/>
              <w:rPr>
                <w:rFonts w:cs="Arial"/>
                <w:sz w:val="16"/>
                <w:szCs w:val="16"/>
              </w:rPr>
            </w:pPr>
            <w:r w:rsidRPr="00642B4E">
              <w:rPr>
                <w:rFonts w:cs="Arial"/>
                <w:sz w:val="16"/>
                <w:szCs w:val="16"/>
              </w:rPr>
              <w:t>12.5 l)</w:t>
            </w:r>
          </w:p>
        </w:tc>
        <w:tc>
          <w:tcPr>
            <w:tcW w:w="6803" w:type="dxa"/>
            <w:vAlign w:val="center"/>
          </w:tcPr>
          <w:p w14:paraId="3F85C4E0" w14:textId="284E6A63" w:rsidR="00FE779A" w:rsidRPr="00642B4E" w:rsidRDefault="00FE779A" w:rsidP="00BD609C">
            <w:pPr>
              <w:pStyle w:val="Tabvlevo"/>
              <w:rPr>
                <w:rFonts w:cs="Arial"/>
                <w:sz w:val="16"/>
                <w:szCs w:val="16"/>
              </w:rPr>
            </w:pPr>
            <w:r w:rsidRPr="00642B4E">
              <w:rPr>
                <w:rFonts w:cs="Arial"/>
                <w:sz w:val="16"/>
                <w:szCs w:val="16"/>
              </w:rPr>
              <w:t>0,2 % Přijaté smluvní částky za každý jednotlivý případ porušení. {Nepředložení / Nedoložení pojištění}</w:t>
            </w:r>
          </w:p>
        </w:tc>
      </w:tr>
      <w:tr w:rsidR="00C558C9" w:rsidRPr="00642B4E" w14:paraId="6240B3A9" w14:textId="77777777" w:rsidTr="00A812FD">
        <w:trPr>
          <w:cantSplit/>
          <w:trHeight w:val="454"/>
          <w:tblHeader/>
          <w:jc w:val="center"/>
        </w:trPr>
        <w:tc>
          <w:tcPr>
            <w:tcW w:w="2268" w:type="dxa"/>
            <w:vAlign w:val="center"/>
          </w:tcPr>
          <w:p w14:paraId="71258CB6" w14:textId="7C41FDEF" w:rsidR="00C558C9" w:rsidRPr="00642B4E" w:rsidRDefault="00C558C9" w:rsidP="00BD609C">
            <w:pPr>
              <w:pStyle w:val="Tabvlevo"/>
              <w:ind w:left="166" w:hanging="262"/>
              <w:rPr>
                <w:rFonts w:cs="Arial"/>
                <w:sz w:val="16"/>
                <w:szCs w:val="16"/>
              </w:rPr>
            </w:pPr>
            <w:r w:rsidRPr="00642B4E">
              <w:rPr>
                <w:rFonts w:cs="Arial"/>
                <w:sz w:val="16"/>
                <w:szCs w:val="16"/>
              </w:rPr>
              <w:t xml:space="preserve">  Povinnost zaplatit smluvní pokutu</w:t>
            </w:r>
          </w:p>
        </w:tc>
        <w:tc>
          <w:tcPr>
            <w:tcW w:w="851" w:type="dxa"/>
          </w:tcPr>
          <w:p w14:paraId="48941D4D" w14:textId="71A80DB9" w:rsidR="00C558C9" w:rsidRPr="00642B4E" w:rsidRDefault="00C558C9" w:rsidP="00C558C9">
            <w:pPr>
              <w:pStyle w:val="Tabsted"/>
              <w:rPr>
                <w:rFonts w:cs="Arial"/>
                <w:sz w:val="16"/>
                <w:szCs w:val="16"/>
              </w:rPr>
            </w:pPr>
            <w:r w:rsidRPr="00642B4E">
              <w:rPr>
                <w:rFonts w:cs="Arial"/>
                <w:sz w:val="16"/>
                <w:szCs w:val="16"/>
              </w:rPr>
              <w:t>12.5</w:t>
            </w:r>
          </w:p>
        </w:tc>
        <w:tc>
          <w:tcPr>
            <w:tcW w:w="6803" w:type="dxa"/>
            <w:tcBorders>
              <w:bottom w:val="single" w:sz="4" w:space="0" w:color="auto"/>
            </w:tcBorders>
            <w:vAlign w:val="center"/>
          </w:tcPr>
          <w:p w14:paraId="7534DE1F" w14:textId="77777777" w:rsidR="00C558C9" w:rsidRPr="00642B4E" w:rsidRDefault="00C558C9" w:rsidP="00BD609C">
            <w:pPr>
              <w:pStyle w:val="Tabvlevo"/>
              <w:rPr>
                <w:rFonts w:cs="Arial"/>
                <w:sz w:val="16"/>
                <w:szCs w:val="16"/>
              </w:rPr>
            </w:pPr>
            <w:r w:rsidRPr="00642B4E">
              <w:rPr>
                <w:rFonts w:cs="Arial"/>
                <w:sz w:val="16"/>
                <w:szCs w:val="16"/>
              </w:rPr>
              <w:t>Maximální celková výše smluvních pokut uhrazených Zhotovitelem za porušení Smlouvy:</w:t>
            </w:r>
          </w:p>
          <w:p w14:paraId="083A5296" w14:textId="77777777" w:rsidR="00C558C9" w:rsidRPr="00642B4E" w:rsidRDefault="00C558C9" w:rsidP="00BD609C">
            <w:pPr>
              <w:pStyle w:val="Tabvlevo"/>
              <w:rPr>
                <w:rFonts w:cs="Arial"/>
                <w:sz w:val="16"/>
                <w:szCs w:val="16"/>
              </w:rPr>
            </w:pPr>
          </w:p>
          <w:p w14:paraId="407EF9C4" w14:textId="242326D2" w:rsidR="00C558C9" w:rsidRPr="00642B4E" w:rsidRDefault="00C558C9" w:rsidP="00BD609C">
            <w:pPr>
              <w:pStyle w:val="Tabvlevo"/>
              <w:rPr>
                <w:rFonts w:cs="Arial"/>
                <w:sz w:val="16"/>
                <w:szCs w:val="16"/>
              </w:rPr>
            </w:pPr>
            <w:r w:rsidRPr="00642B4E">
              <w:rPr>
                <w:rFonts w:cs="Arial"/>
                <w:sz w:val="16"/>
                <w:szCs w:val="16"/>
              </w:rPr>
              <w:t>30 % Přijaté smluvní částky (bez DPH)</w:t>
            </w:r>
          </w:p>
        </w:tc>
      </w:tr>
      <w:tr w:rsidR="00C558C9" w:rsidRPr="00642B4E" w14:paraId="66BC9094" w14:textId="77777777" w:rsidTr="00A812FD">
        <w:trPr>
          <w:cantSplit/>
          <w:trHeight w:val="454"/>
          <w:tblHeader/>
          <w:jc w:val="center"/>
        </w:trPr>
        <w:tc>
          <w:tcPr>
            <w:tcW w:w="2268" w:type="dxa"/>
            <w:vAlign w:val="center"/>
          </w:tcPr>
          <w:p w14:paraId="31C9BE3B" w14:textId="6216F3AB" w:rsidR="00C558C9" w:rsidRPr="00642B4E" w:rsidRDefault="00C558C9" w:rsidP="00BD609C">
            <w:pPr>
              <w:pStyle w:val="Tabvlevo"/>
              <w:rPr>
                <w:rFonts w:cs="Arial"/>
                <w:sz w:val="16"/>
                <w:szCs w:val="16"/>
              </w:rPr>
            </w:pPr>
            <w:r w:rsidRPr="00642B4E">
              <w:rPr>
                <w:rFonts w:cs="Arial"/>
                <w:sz w:val="16"/>
                <w:szCs w:val="16"/>
              </w:rPr>
              <w:t>Pojištění díla a vybavení zhotovitele</w:t>
            </w:r>
          </w:p>
        </w:tc>
        <w:tc>
          <w:tcPr>
            <w:tcW w:w="851" w:type="dxa"/>
          </w:tcPr>
          <w:p w14:paraId="2393AC7C" w14:textId="703BDD07" w:rsidR="00C558C9" w:rsidRPr="00642B4E" w:rsidRDefault="00C558C9" w:rsidP="00C558C9">
            <w:pPr>
              <w:pStyle w:val="Tabsted"/>
              <w:rPr>
                <w:rFonts w:cs="Arial"/>
                <w:sz w:val="16"/>
                <w:szCs w:val="16"/>
              </w:rPr>
            </w:pPr>
            <w:r w:rsidRPr="00642B4E">
              <w:rPr>
                <w:rFonts w:cs="Arial"/>
                <w:sz w:val="16"/>
                <w:szCs w:val="16"/>
              </w:rPr>
              <w:t>14.2</w:t>
            </w:r>
          </w:p>
        </w:tc>
        <w:tc>
          <w:tcPr>
            <w:tcW w:w="6803" w:type="dxa"/>
            <w:tcBorders>
              <w:tl2br w:val="nil"/>
            </w:tcBorders>
            <w:vAlign w:val="center"/>
          </w:tcPr>
          <w:p w14:paraId="734CDCB9" w14:textId="27225E79" w:rsidR="00C558C9" w:rsidRPr="00642B4E" w:rsidRDefault="00C558C9" w:rsidP="00BD609C">
            <w:pPr>
              <w:pStyle w:val="Tabvlevo"/>
              <w:rPr>
                <w:rFonts w:cs="Arial"/>
                <w:sz w:val="16"/>
                <w:szCs w:val="16"/>
              </w:rPr>
            </w:pPr>
            <w:r w:rsidRPr="00642B4E">
              <w:rPr>
                <w:rFonts w:cs="Arial"/>
                <w:sz w:val="16"/>
                <w:szCs w:val="16"/>
              </w:rPr>
              <w:t xml:space="preserve">Pojištění díla a vybavení </w:t>
            </w:r>
            <w:r w:rsidR="004A1912" w:rsidRPr="00642B4E">
              <w:rPr>
                <w:rFonts w:cs="Arial"/>
                <w:sz w:val="16"/>
                <w:szCs w:val="16"/>
              </w:rPr>
              <w:t>Z</w:t>
            </w:r>
            <w:r w:rsidR="00280F22" w:rsidRPr="00642B4E">
              <w:rPr>
                <w:rFonts w:cs="Arial"/>
                <w:sz w:val="16"/>
                <w:szCs w:val="16"/>
              </w:rPr>
              <w:t>hotovitele</w:t>
            </w:r>
            <w:r w:rsidRPr="00642B4E">
              <w:rPr>
                <w:rFonts w:cs="Arial"/>
                <w:sz w:val="16"/>
                <w:szCs w:val="16"/>
              </w:rPr>
              <w:t xml:space="preserve"> musí být sjednáno</w:t>
            </w:r>
            <w:r w:rsidR="005260EE" w:rsidRPr="00642B4E">
              <w:rPr>
                <w:rFonts w:cs="Arial"/>
                <w:sz w:val="16"/>
                <w:szCs w:val="16"/>
              </w:rPr>
              <w:t xml:space="preserve"> </w:t>
            </w:r>
            <w:r w:rsidR="00DC1A8C" w:rsidRPr="00642B4E">
              <w:rPr>
                <w:rFonts w:cs="Arial"/>
                <w:sz w:val="16"/>
                <w:szCs w:val="16"/>
              </w:rPr>
              <w:t>jako pojištění typu "</w:t>
            </w:r>
            <w:proofErr w:type="spellStart"/>
            <w:r w:rsidR="00DC1A8C" w:rsidRPr="00642B4E">
              <w:rPr>
                <w:rFonts w:cs="Arial"/>
                <w:sz w:val="16"/>
                <w:szCs w:val="16"/>
              </w:rPr>
              <w:t>all</w:t>
            </w:r>
            <w:proofErr w:type="spellEnd"/>
            <w:r w:rsidR="00DC1A8C" w:rsidRPr="00642B4E">
              <w:rPr>
                <w:rFonts w:cs="Arial"/>
                <w:sz w:val="16"/>
                <w:szCs w:val="16"/>
              </w:rPr>
              <w:t xml:space="preserve"> risk"</w:t>
            </w:r>
            <w:r w:rsidRPr="00642B4E">
              <w:rPr>
                <w:rFonts w:cs="Arial"/>
                <w:sz w:val="16"/>
                <w:szCs w:val="16"/>
              </w:rPr>
              <w:t xml:space="preserve"> s pojistnou částkou minimálně ve výši Přijaté smluvní částky a maximální spoluúčastí do 100 tis. Kč.</w:t>
            </w:r>
          </w:p>
        </w:tc>
      </w:tr>
      <w:tr w:rsidR="00C558C9" w:rsidRPr="00642B4E" w14:paraId="40E340D7" w14:textId="77777777" w:rsidTr="00A812FD">
        <w:trPr>
          <w:cantSplit/>
          <w:trHeight w:val="454"/>
          <w:tblHeader/>
          <w:jc w:val="center"/>
        </w:trPr>
        <w:tc>
          <w:tcPr>
            <w:tcW w:w="2268" w:type="dxa"/>
            <w:vAlign w:val="center"/>
          </w:tcPr>
          <w:p w14:paraId="12A7CE22" w14:textId="71959C8A" w:rsidR="00C558C9" w:rsidRPr="00642B4E" w:rsidRDefault="00C558C9" w:rsidP="00BD609C">
            <w:pPr>
              <w:pStyle w:val="Tabvlevo"/>
              <w:rPr>
                <w:rFonts w:cs="Arial"/>
                <w:sz w:val="16"/>
                <w:szCs w:val="16"/>
              </w:rPr>
            </w:pPr>
            <w:r w:rsidRPr="00642B4E">
              <w:rPr>
                <w:rFonts w:cs="Arial"/>
                <w:sz w:val="16"/>
                <w:szCs w:val="16"/>
              </w:rPr>
              <w:t>Pojištění odpovědnosti</w:t>
            </w:r>
          </w:p>
        </w:tc>
        <w:tc>
          <w:tcPr>
            <w:tcW w:w="851" w:type="dxa"/>
          </w:tcPr>
          <w:p w14:paraId="4A9BB768" w14:textId="6E3F4FE5" w:rsidR="00C558C9" w:rsidRPr="00642B4E" w:rsidRDefault="00C558C9" w:rsidP="00C558C9">
            <w:pPr>
              <w:pStyle w:val="Tabsted"/>
              <w:rPr>
                <w:rFonts w:cs="Arial"/>
                <w:sz w:val="16"/>
                <w:szCs w:val="16"/>
              </w:rPr>
            </w:pPr>
            <w:r w:rsidRPr="00642B4E">
              <w:rPr>
                <w:rFonts w:cs="Arial"/>
                <w:sz w:val="16"/>
                <w:szCs w:val="16"/>
              </w:rPr>
              <w:t>14.2</w:t>
            </w:r>
          </w:p>
        </w:tc>
        <w:tc>
          <w:tcPr>
            <w:tcW w:w="6803" w:type="dxa"/>
            <w:tcBorders>
              <w:tl2br w:val="nil"/>
            </w:tcBorders>
            <w:vAlign w:val="center"/>
          </w:tcPr>
          <w:p w14:paraId="7F1A6C6D" w14:textId="77777777" w:rsidR="00C558C9" w:rsidRPr="00642B4E" w:rsidRDefault="00C558C9" w:rsidP="00BD609C">
            <w:pPr>
              <w:spacing w:after="0"/>
              <w:jc w:val="left"/>
              <w:rPr>
                <w:rFonts w:cs="Arial"/>
                <w:sz w:val="16"/>
                <w:szCs w:val="16"/>
              </w:rPr>
            </w:pPr>
            <w:r w:rsidRPr="00642B4E">
              <w:rPr>
                <w:rFonts w:cs="Arial"/>
                <w:sz w:val="16"/>
                <w:szCs w:val="16"/>
              </w:rPr>
              <w:t>Pojištění odpovědnosti musí být sjednáno s minimálním limitem pojistného plnění ve výši 20 mil. Kč a maximální spoluúčastí ve výši 100 tis. Kč.</w:t>
            </w:r>
            <w:r w:rsidRPr="00642B4E">
              <w:rPr>
                <w:rFonts w:cs="Arial"/>
                <w:sz w:val="16"/>
                <w:szCs w:val="16"/>
              </w:rPr>
              <w:tab/>
            </w:r>
          </w:p>
          <w:p w14:paraId="33BE933A" w14:textId="77777777" w:rsidR="00C558C9" w:rsidRPr="00642B4E" w:rsidRDefault="00C558C9" w:rsidP="00BD609C">
            <w:pPr>
              <w:spacing w:after="0"/>
              <w:jc w:val="left"/>
              <w:rPr>
                <w:rFonts w:cs="Arial"/>
                <w:sz w:val="16"/>
                <w:szCs w:val="16"/>
              </w:rPr>
            </w:pPr>
            <w:r w:rsidRPr="00642B4E">
              <w:rPr>
                <w:rFonts w:cs="Arial"/>
                <w:sz w:val="16"/>
                <w:szCs w:val="16"/>
              </w:rPr>
              <w:t xml:space="preserve">Pojištění odpovědnosti musí být dále sjednáno tak, aby zahrnovalo odpovědnost Zhotovitele a všech jeho </w:t>
            </w:r>
            <w:proofErr w:type="spellStart"/>
            <w:r w:rsidRPr="00642B4E">
              <w:rPr>
                <w:rFonts w:cs="Arial"/>
                <w:sz w:val="16"/>
                <w:szCs w:val="16"/>
              </w:rPr>
              <w:t>Podzhotovitelů</w:t>
            </w:r>
            <w:proofErr w:type="spellEnd"/>
            <w:r w:rsidRPr="00642B4E">
              <w:rPr>
                <w:rFonts w:cs="Arial"/>
                <w:sz w:val="16"/>
                <w:szCs w:val="16"/>
              </w:rPr>
              <w:t xml:space="preserve"> za:</w:t>
            </w:r>
          </w:p>
          <w:p w14:paraId="3122D4D7" w14:textId="77777777" w:rsidR="00C558C9" w:rsidRPr="00642B4E" w:rsidRDefault="00C558C9" w:rsidP="00BD609C">
            <w:pPr>
              <w:pStyle w:val="slovntabulka"/>
              <w:numPr>
                <w:ilvl w:val="0"/>
                <w:numId w:val="19"/>
              </w:numPr>
              <w:rPr>
                <w:rFonts w:cs="Arial"/>
                <w:sz w:val="16"/>
                <w:szCs w:val="16"/>
              </w:rPr>
            </w:pPr>
            <w:r w:rsidRPr="00642B4E">
              <w:rPr>
                <w:rFonts w:cs="Arial"/>
                <w:sz w:val="16"/>
                <w:szCs w:val="16"/>
              </w:rPr>
              <w:t>újmu na převzaté věci s limitem pojistného plnění ve výši min. 20 mil. Kč,</w:t>
            </w:r>
          </w:p>
          <w:p w14:paraId="204BFB7F" w14:textId="683B6E7A" w:rsidR="00C558C9" w:rsidRPr="00642B4E" w:rsidRDefault="00C558C9" w:rsidP="00BD609C">
            <w:pPr>
              <w:pStyle w:val="slovntabulka"/>
              <w:numPr>
                <w:ilvl w:val="0"/>
                <w:numId w:val="19"/>
              </w:numPr>
              <w:rPr>
                <w:rFonts w:cs="Arial"/>
                <w:sz w:val="16"/>
                <w:szCs w:val="16"/>
              </w:rPr>
            </w:pPr>
            <w:r w:rsidRPr="00642B4E">
              <w:rPr>
                <w:rFonts w:cs="Arial"/>
                <w:sz w:val="16"/>
                <w:szCs w:val="16"/>
              </w:rPr>
              <w:t>újmy způsobené na okolním majetku Objednatele v místě realizace Díla,</w:t>
            </w:r>
          </w:p>
          <w:p w14:paraId="52D7EE71" w14:textId="4C8F45ED" w:rsidR="00C558C9" w:rsidRPr="00642B4E" w:rsidRDefault="00C558C9" w:rsidP="00BD609C">
            <w:pPr>
              <w:pStyle w:val="slovntabulka"/>
              <w:numPr>
                <w:ilvl w:val="0"/>
                <w:numId w:val="19"/>
              </w:numPr>
              <w:rPr>
                <w:rFonts w:cs="Arial"/>
                <w:sz w:val="16"/>
                <w:szCs w:val="16"/>
              </w:rPr>
            </w:pPr>
            <w:r w:rsidRPr="00642B4E">
              <w:rPr>
                <w:rFonts w:cs="Arial"/>
                <w:sz w:val="16"/>
                <w:szCs w:val="16"/>
              </w:rPr>
              <w:t>újmy způsobené vibrací nebo odstraněním či zeslabením nosných prvků.</w:t>
            </w:r>
          </w:p>
        </w:tc>
      </w:tr>
      <w:tr w:rsidR="00C558C9" w:rsidRPr="00A7297D" w14:paraId="2D27D908" w14:textId="77777777" w:rsidTr="00A812FD">
        <w:trPr>
          <w:cantSplit/>
          <w:trHeight w:val="454"/>
          <w:tblHeader/>
          <w:jc w:val="center"/>
        </w:trPr>
        <w:tc>
          <w:tcPr>
            <w:tcW w:w="2268" w:type="dxa"/>
            <w:vAlign w:val="center"/>
          </w:tcPr>
          <w:p w14:paraId="7A50E6C9" w14:textId="77777777" w:rsidR="00C558C9" w:rsidRPr="00642B4E" w:rsidRDefault="00C558C9" w:rsidP="00BD609C">
            <w:pPr>
              <w:pStyle w:val="Tabvlevo"/>
              <w:rPr>
                <w:rFonts w:cs="Arial"/>
                <w:sz w:val="16"/>
                <w:szCs w:val="16"/>
              </w:rPr>
            </w:pPr>
            <w:r w:rsidRPr="00642B4E">
              <w:rPr>
                <w:rFonts w:cs="Arial"/>
                <w:sz w:val="16"/>
                <w:szCs w:val="16"/>
              </w:rPr>
              <w:t>Řešení sporů</w:t>
            </w:r>
          </w:p>
        </w:tc>
        <w:tc>
          <w:tcPr>
            <w:tcW w:w="851" w:type="dxa"/>
          </w:tcPr>
          <w:p w14:paraId="0CB2AF2C" w14:textId="77777777" w:rsidR="00C558C9" w:rsidRPr="00642B4E" w:rsidRDefault="00C558C9" w:rsidP="00C558C9">
            <w:pPr>
              <w:pStyle w:val="Tabsted"/>
              <w:rPr>
                <w:rFonts w:cs="Arial"/>
                <w:sz w:val="16"/>
                <w:szCs w:val="16"/>
              </w:rPr>
            </w:pPr>
            <w:r w:rsidRPr="00642B4E">
              <w:rPr>
                <w:rFonts w:cs="Arial"/>
                <w:sz w:val="16"/>
                <w:szCs w:val="16"/>
              </w:rPr>
              <w:t>15</w:t>
            </w:r>
          </w:p>
        </w:tc>
        <w:tc>
          <w:tcPr>
            <w:tcW w:w="6803" w:type="dxa"/>
            <w:vAlign w:val="center"/>
          </w:tcPr>
          <w:p w14:paraId="3DF6F217" w14:textId="77777777" w:rsidR="00C558C9" w:rsidRPr="00642B4E" w:rsidRDefault="00C558C9" w:rsidP="00BD609C">
            <w:pPr>
              <w:pStyle w:val="Tabvlevo"/>
              <w:rPr>
                <w:rFonts w:cs="Arial"/>
                <w:sz w:val="16"/>
                <w:szCs w:val="16"/>
              </w:rPr>
            </w:pPr>
            <w:r w:rsidRPr="00642B4E">
              <w:rPr>
                <w:rFonts w:cs="Arial"/>
                <w:sz w:val="16"/>
                <w:szCs w:val="16"/>
              </w:rPr>
              <w:t>Způsob rozhodování sporů:</w:t>
            </w:r>
          </w:p>
          <w:p w14:paraId="45B244A8" w14:textId="77777777" w:rsidR="00C558C9" w:rsidRPr="00642B4E" w:rsidRDefault="00C558C9" w:rsidP="00BD609C">
            <w:pPr>
              <w:pStyle w:val="Tabvlevo"/>
              <w:rPr>
                <w:rFonts w:cs="Arial"/>
                <w:sz w:val="16"/>
                <w:szCs w:val="16"/>
              </w:rPr>
            </w:pPr>
          </w:p>
          <w:p w14:paraId="6300B4E0" w14:textId="77777777" w:rsidR="00C558C9" w:rsidRPr="00AA0A39" w:rsidRDefault="00C558C9" w:rsidP="00BD609C">
            <w:pPr>
              <w:pStyle w:val="Tabvlevo"/>
              <w:rPr>
                <w:rFonts w:cs="Arial"/>
                <w:sz w:val="16"/>
                <w:szCs w:val="16"/>
              </w:rPr>
            </w:pPr>
            <w:r w:rsidRPr="00642B4E">
              <w:rPr>
                <w:rFonts w:cs="Arial"/>
                <w:sz w:val="16"/>
                <w:szCs w:val="16"/>
              </w:rPr>
              <w:t>Varianta B</w:t>
            </w:r>
          </w:p>
        </w:tc>
      </w:tr>
    </w:tbl>
    <w:p w14:paraId="7D27A0F3" w14:textId="1A8CF138" w:rsidR="004F4BEB" w:rsidRDefault="004F4BEB" w:rsidP="004F4BEB"/>
    <w:p w14:paraId="2C0EBFCC" w14:textId="4CE0AF67" w:rsidR="00BA325C" w:rsidRDefault="00BA325C" w:rsidP="004F4BEB"/>
    <w:p w14:paraId="62B5E865" w14:textId="77A14CB2" w:rsidR="00BA325C" w:rsidRDefault="00BA325C" w:rsidP="004F4BEB"/>
    <w:p w14:paraId="020838FC" w14:textId="107ED9D1" w:rsidR="00BA325C" w:rsidRDefault="00BA325C" w:rsidP="004F4BEB"/>
    <w:p w14:paraId="6214DCF1" w14:textId="1D5B26AF" w:rsidR="004F4BEB" w:rsidRPr="00A7297D" w:rsidRDefault="004F4BEB" w:rsidP="004F4BEB">
      <w:pPr>
        <w:pStyle w:val="Nzev"/>
      </w:pPr>
      <w:r>
        <w:t xml:space="preserve">Postup při </w:t>
      </w:r>
      <w:r w:rsidR="00F630FD">
        <w:t>v</w:t>
      </w:r>
      <w:r>
        <w:t>ariac</w:t>
      </w:r>
      <w:r w:rsidR="00F630FD">
        <w:t>i</w:t>
      </w:r>
    </w:p>
    <w:p w14:paraId="05191210" w14:textId="17DA27D7" w:rsidR="004F4BEB" w:rsidRPr="00B014C5" w:rsidRDefault="004F4BEB" w:rsidP="00B014C5">
      <w:pPr>
        <w:pStyle w:val="PpVOdst"/>
      </w:pPr>
      <w:r w:rsidRPr="00B014C5">
        <w:t xml:space="preserve">Tento dokument </w:t>
      </w:r>
      <w:r w:rsidR="00D45B7C">
        <w:t>je</w:t>
      </w:r>
      <w:r w:rsidRPr="00B014C5">
        <w:t xml:space="preserve"> součást</w:t>
      </w:r>
      <w:r w:rsidR="00D45B7C">
        <w:t>í</w:t>
      </w:r>
      <w:r w:rsidRPr="00B014C5">
        <w:t xml:space="preserve"> Přílohy </w:t>
      </w:r>
      <w:r w:rsidR="002640F4">
        <w:t xml:space="preserve">a </w:t>
      </w:r>
      <w:r w:rsidRPr="00B014C5">
        <w:t>závazně doplňuje obecný postup Stran při Variac</w:t>
      </w:r>
      <w:r w:rsidR="00F630FD">
        <w:t>i</w:t>
      </w:r>
      <w:r w:rsidRPr="00B014C5">
        <w:t>, tj. změn</w:t>
      </w:r>
      <w:r w:rsidR="00F630FD">
        <w:t>ě</w:t>
      </w:r>
      <w:r w:rsidRPr="00B014C5">
        <w:t xml:space="preserve"> Díla nařízen</w:t>
      </w:r>
      <w:r w:rsidR="00F630FD">
        <w:t>é</w:t>
      </w:r>
      <w:r w:rsidRPr="00B014C5">
        <w:t xml:space="preserve"> nebo schválen</w:t>
      </w:r>
      <w:r w:rsidR="00F630FD">
        <w:t>é</w:t>
      </w:r>
      <w:r w:rsidR="00D14897">
        <w:t xml:space="preserve"> jako Variace, podle čl. </w:t>
      </w:r>
      <w:r w:rsidRPr="00B014C5">
        <w:t xml:space="preserve">10 Smluvních podmínek. Variací není </w:t>
      </w:r>
      <w:proofErr w:type="spellStart"/>
      <w:r w:rsidRPr="00B014C5">
        <w:t>claim</w:t>
      </w:r>
      <w:proofErr w:type="spellEnd"/>
      <w:r w:rsidRPr="00B014C5">
        <w:t>.</w:t>
      </w:r>
    </w:p>
    <w:p w14:paraId="2DD6B26D" w14:textId="4D516312" w:rsidR="004F4BEB" w:rsidRPr="004F4BEB" w:rsidRDefault="00F630FD" w:rsidP="00B014C5">
      <w:pPr>
        <w:pStyle w:val="PpVOdst"/>
      </w:pPr>
      <w:r>
        <w:t>Každá Variace může zahrnovat</w:t>
      </w:r>
    </w:p>
    <w:p w14:paraId="216C54A7" w14:textId="71756AA0" w:rsidR="004F4BEB" w:rsidRDefault="004F4BEB" w:rsidP="00F630FD">
      <w:pPr>
        <w:pStyle w:val="PpVPsm"/>
      </w:pPr>
      <w:r w:rsidRPr="00B014C5">
        <w:t>změny v</w:t>
      </w:r>
      <w:r w:rsidR="00F630FD">
        <w:t> Technické specifikaci,</w:t>
      </w:r>
    </w:p>
    <w:p w14:paraId="080CE337" w14:textId="40887E6D" w:rsidR="00F630FD" w:rsidRDefault="00F630FD" w:rsidP="00F630FD">
      <w:pPr>
        <w:pStyle w:val="PpVPsm"/>
      </w:pPr>
      <w:r>
        <w:t>změny ve Výkresech, nebo</w:t>
      </w:r>
    </w:p>
    <w:p w14:paraId="53F8439D" w14:textId="2D13064D" w:rsidR="004F4BEB" w:rsidRDefault="004F4BEB" w:rsidP="00B014C5">
      <w:pPr>
        <w:pStyle w:val="PpVPsm"/>
      </w:pPr>
      <w:r>
        <w:t>změny v posloupnosti a načasování provádění Díla.</w:t>
      </w:r>
    </w:p>
    <w:p w14:paraId="7646B9AB" w14:textId="3D431BF1" w:rsidR="004F4BEB" w:rsidRPr="004F4BEB" w:rsidRDefault="004F4BEB" w:rsidP="00B014C5">
      <w:pPr>
        <w:pStyle w:val="PpVOdst"/>
      </w:pPr>
      <w:r w:rsidRPr="004F4BEB">
        <w:t>Parametry Variace budou definovány ve změnovém listu podepsaném oběma Stranami. Podobu změnového listu stanoví Objednatel, pokud se Strany nedohodnou jinak.</w:t>
      </w:r>
    </w:p>
    <w:p w14:paraId="124DDAF2" w14:textId="67EAF02B" w:rsidR="004F4BEB" w:rsidRPr="004F4BEB" w:rsidRDefault="004F4BEB" w:rsidP="00B014C5">
      <w:pPr>
        <w:pStyle w:val="PpVOdst"/>
      </w:pPr>
      <w:r w:rsidRPr="004F4BEB">
        <w:t>Variace mohou být iniciovány Objednatelem kdykoliv před vydáním Potvrzení o převzetí Díla</w:t>
      </w:r>
    </w:p>
    <w:p w14:paraId="4FD53946" w14:textId="0F0F62A3" w:rsidR="004F4BEB" w:rsidRPr="004F4BEB" w:rsidRDefault="004F4BEB" w:rsidP="00B014C5">
      <w:pPr>
        <w:pStyle w:val="PpVPsm"/>
      </w:pPr>
      <w:r w:rsidRPr="004F4BEB">
        <w:t>pokynem, nebo</w:t>
      </w:r>
    </w:p>
    <w:p w14:paraId="42031795" w14:textId="621434F6" w:rsidR="004F4BEB" w:rsidRPr="004F4BEB" w:rsidRDefault="004F4BEB" w:rsidP="00B014C5">
      <w:pPr>
        <w:pStyle w:val="PpVPsm"/>
      </w:pPr>
      <w:r w:rsidRPr="004F4BEB">
        <w:t>požadavkem, aby Zhotovitel předložil návrh Variace Objednateli.</w:t>
      </w:r>
    </w:p>
    <w:p w14:paraId="0BAC9137" w14:textId="5AE3548D" w:rsidR="004F4BEB" w:rsidRPr="004F4BEB" w:rsidRDefault="004F4BEB" w:rsidP="00B014C5">
      <w:pPr>
        <w:pStyle w:val="PpVOdst"/>
      </w:pPr>
      <w:r w:rsidRPr="004F4BEB">
        <w:t xml:space="preserve">Jestliže Objednatel vznese požadavek na předložení návrhu Variace, musí jej Zhotovitel předložit před koncem lhůty stanovené Objednatelem ve formě změnového listu </w:t>
      </w:r>
      <w:r w:rsidR="00FC40FD">
        <w:t>s uvedením údajů rozhodných pro </w:t>
      </w:r>
      <w:r w:rsidRPr="004F4BEB">
        <w:t>případné prodloužení Doby pro dokončení. Je-li v Příloze stanovena lhůta k předání Harmonogramu, musí Zhotovitel kromě dokladů a údajů dle předchozí věty předložit i návrh na potřebné modifikace Harmonogramu v souladu s Pod-článkem 7.2.</w:t>
      </w:r>
    </w:p>
    <w:p w14:paraId="764B9589" w14:textId="0E2C158E" w:rsidR="004F4BEB" w:rsidRPr="004F4BEB" w:rsidRDefault="004F4BEB" w:rsidP="00B014C5">
      <w:pPr>
        <w:pStyle w:val="PpVOdst"/>
      </w:pPr>
      <w:r w:rsidRPr="004F4BEB">
        <w:t>Na návrh Variace předložený dle předchozího odstavce Objednatel odpoví schválením, neschválením nebo uvedením připomínek. Připomínky Objednatele je Zhotovitel povine</w:t>
      </w:r>
      <w:r w:rsidR="00B948A0">
        <w:t>n v návrhu Variace zohlednit ve </w:t>
      </w:r>
      <w:r w:rsidRPr="004F4BEB">
        <w:t>lhůtě stanovené Objednatelem. Platí, že Objednatel návrh Variace schválil, pokud podepsal změnový list předložený dle předchozího odstavce.</w:t>
      </w:r>
    </w:p>
    <w:p w14:paraId="4CB4AF91" w14:textId="7B987C83" w:rsidR="004F4BEB" w:rsidRPr="004F4BEB" w:rsidRDefault="004F4BEB" w:rsidP="00B014C5">
      <w:pPr>
        <w:pStyle w:val="PpVOdst"/>
      </w:pPr>
      <w:r w:rsidRPr="004F4BEB">
        <w:t>Bez ohledu na způsob iniciace Variace budou práce na Variaci zahájeny až po podpisu změnového listu oběma Stranami. Práce na Variaci mohou být zahájeny pokynem Objednatele ještě před podpisem změnového listu v případě, že</w:t>
      </w:r>
    </w:p>
    <w:p w14:paraId="4AC01ED3" w14:textId="5D6BC7F9" w:rsidR="004F4BEB" w:rsidRPr="004F4BEB" w:rsidRDefault="004F4BEB" w:rsidP="00B014C5">
      <w:pPr>
        <w:pStyle w:val="PpVPsm"/>
      </w:pPr>
      <w:r w:rsidRPr="004F4BEB">
        <w:t>hrozí zásadní narušení plynulosti postupu prací, jež by mohlo mít vliv na Dobu pro dokončení, nebo</w:t>
      </w:r>
    </w:p>
    <w:p w14:paraId="476B53A0" w14:textId="62CA18C2" w:rsidR="004F4BEB" w:rsidRPr="004F4BEB" w:rsidRDefault="004F4BEB" w:rsidP="00B014C5">
      <w:pPr>
        <w:pStyle w:val="PpVPsm"/>
      </w:pPr>
      <w:r w:rsidRPr="004F4BEB">
        <w:t>vznik škody.</w:t>
      </w:r>
    </w:p>
    <w:p w14:paraId="4DA1281C" w14:textId="42919847" w:rsidR="00606542" w:rsidRPr="004F4BEB" w:rsidRDefault="004F4BEB" w:rsidP="00BF60B7">
      <w:pPr>
        <w:pStyle w:val="PpVOdst"/>
      </w:pPr>
      <w:r w:rsidRPr="004F4BEB">
        <w:t>Zhotovitel musí provést každou Variaci. Zhotovitel nesmí Dílo nijak poz</w:t>
      </w:r>
      <w:r w:rsidR="00B948A0">
        <w:t>měnit nebo modifikovat, pokud </w:t>
      </w:r>
      <w:r w:rsidR="00FC40FD">
        <w:t>a </w:t>
      </w:r>
      <w:r w:rsidRPr="004F4BEB">
        <w:t>dokud Objednatel nedá pokyn k Variaci nebo neschválí návrh Variace</w:t>
      </w:r>
    </w:p>
    <w:sectPr w:rsidR="00606542" w:rsidRPr="004F4BEB" w:rsidSect="00090C5E">
      <w:headerReference w:type="default" r:id="rId8"/>
      <w:pgSz w:w="11906" w:h="16838"/>
      <w:pgMar w:top="720" w:right="720" w:bottom="720"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4E5459" w14:textId="77777777" w:rsidR="00213FE6" w:rsidRDefault="00213FE6" w:rsidP="005E6842">
      <w:pPr>
        <w:spacing w:after="0" w:line="240" w:lineRule="auto"/>
      </w:pPr>
      <w:r>
        <w:separator/>
      </w:r>
    </w:p>
  </w:endnote>
  <w:endnote w:type="continuationSeparator" w:id="0">
    <w:p w14:paraId="77270594" w14:textId="77777777" w:rsidR="00213FE6" w:rsidRDefault="00213FE6" w:rsidP="005E6842">
      <w:pPr>
        <w:spacing w:after="0" w:line="240" w:lineRule="auto"/>
      </w:pPr>
      <w:r>
        <w:continuationSeparator/>
      </w:r>
    </w:p>
  </w:endnote>
  <w:endnote w:type="continuationNotice" w:id="1">
    <w:p w14:paraId="462F367D" w14:textId="77777777" w:rsidR="00213FE6" w:rsidRDefault="00213FE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C804F5" w14:textId="77777777" w:rsidR="00213FE6" w:rsidRDefault="00213FE6" w:rsidP="005E6842">
      <w:pPr>
        <w:spacing w:after="0" w:line="240" w:lineRule="auto"/>
      </w:pPr>
      <w:r>
        <w:separator/>
      </w:r>
    </w:p>
  </w:footnote>
  <w:footnote w:type="continuationSeparator" w:id="0">
    <w:p w14:paraId="5E969AC5" w14:textId="77777777" w:rsidR="00213FE6" w:rsidRDefault="00213FE6" w:rsidP="005E6842">
      <w:pPr>
        <w:spacing w:after="0" w:line="240" w:lineRule="auto"/>
      </w:pPr>
      <w:r>
        <w:continuationSeparator/>
      </w:r>
    </w:p>
  </w:footnote>
  <w:footnote w:type="continuationNotice" w:id="1">
    <w:p w14:paraId="22124056" w14:textId="77777777" w:rsidR="00213FE6" w:rsidRDefault="00213FE6">
      <w:pPr>
        <w:spacing w:after="0" w:line="240" w:lineRule="auto"/>
      </w:pPr>
    </w:p>
  </w:footnote>
  <w:footnote w:id="2">
    <w:p w14:paraId="6CBDD1B5" w14:textId="2989DF58" w:rsidR="003B12F0" w:rsidRPr="00B70E6C" w:rsidRDefault="003B12F0" w:rsidP="003B12F0">
      <w:pPr>
        <w:pStyle w:val="Textpoznpodarou"/>
        <w:rPr>
          <w:szCs w:val="18"/>
        </w:rPr>
      </w:pPr>
      <w:r w:rsidRPr="00B70E6C">
        <w:rPr>
          <w:rStyle w:val="Znakapoznpodarou"/>
          <w:szCs w:val="18"/>
        </w:rPr>
        <w:footnoteRef/>
      </w:r>
      <w:r w:rsidRPr="00B70E6C">
        <w:rPr>
          <w:szCs w:val="18"/>
        </w:rPr>
        <w:tab/>
      </w:r>
      <w:r w:rsidR="00B70E6C" w:rsidRPr="00B70E6C">
        <w:rPr>
          <w:szCs w:val="18"/>
        </w:rPr>
        <w:t>Názve</w:t>
      </w:r>
      <w:r w:rsidRPr="00B70E6C">
        <w:rPr>
          <w:szCs w:val="18"/>
        </w:rPr>
        <w:t>m se rozumí název odpovídajícího Článku/Pod-článku/pod-odstavce Obecných podmínek ve znění Zvláštních podmínek nebo název odpovídající položky.</w:t>
      </w:r>
    </w:p>
  </w:footnote>
  <w:footnote w:id="3">
    <w:p w14:paraId="492309BC" w14:textId="77777777" w:rsidR="003B12F0" w:rsidRPr="00B70E6C" w:rsidRDefault="003B12F0" w:rsidP="003B12F0">
      <w:pPr>
        <w:pStyle w:val="Textpoznpodarou"/>
        <w:rPr>
          <w:szCs w:val="18"/>
        </w:rPr>
      </w:pPr>
      <w:r w:rsidRPr="00B70E6C">
        <w:rPr>
          <w:rStyle w:val="Znakapoznpodarou"/>
          <w:szCs w:val="18"/>
        </w:rPr>
        <w:footnoteRef/>
      </w:r>
      <w:r w:rsidRPr="00B70E6C">
        <w:rPr>
          <w:szCs w:val="18"/>
        </w:rPr>
        <w:tab/>
        <w:t>Číslem se rozumí číslo odpovídajícího Článku/Pod-článku/pod-odstavce Obecných podmínek ve znění Zvláštních podmínek.</w:t>
      </w:r>
    </w:p>
  </w:footnote>
  <w:footnote w:id="4">
    <w:p w14:paraId="60394A3C" w14:textId="77777777" w:rsidR="003B12F0" w:rsidRPr="00B70E6C" w:rsidRDefault="003B12F0" w:rsidP="003B12F0">
      <w:pPr>
        <w:pStyle w:val="Textpoznpodarou"/>
        <w:rPr>
          <w:szCs w:val="18"/>
        </w:rPr>
      </w:pPr>
      <w:r w:rsidRPr="00B70E6C">
        <w:rPr>
          <w:rStyle w:val="Znakapoznpodarou"/>
          <w:szCs w:val="18"/>
        </w:rPr>
        <w:footnoteRef/>
      </w:r>
      <w:r w:rsidRPr="00B70E6C">
        <w:rPr>
          <w:szCs w:val="18"/>
        </w:rPr>
        <w:tab/>
        <w:t>Údaji se rozumí konkretizace Obecných podmínek ve znění Zvláštních podmínek. Pokud je uveden odkaz na Článek/Pod-článek/pod-odstavce, rozumí se tím vždy odpovídající Článek/Pod-článek/pod-odstavec Obecných podmínek ve znění Zvláštních podmínek.</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44186B" w14:textId="39587B90" w:rsidR="00BC3CDF" w:rsidRPr="00CD6CE9" w:rsidRDefault="00CD6CE9" w:rsidP="001D4AC2">
    <w:pPr>
      <w:pStyle w:val="Zhlav"/>
    </w:pPr>
    <w:r w:rsidRPr="00CD6CE9">
      <w:rPr>
        <w:rFonts w:eastAsia="Calibri" w:cs="Arial"/>
        <w:color w:val="000000"/>
      </w:rPr>
      <w:t>Labe, Čelákovice</w:t>
    </w:r>
    <w:r>
      <w:rPr>
        <w:rFonts w:eastAsia="Calibri" w:cs="Arial"/>
        <w:color w:val="000000"/>
      </w:rPr>
      <w:t xml:space="preserve"> </w:t>
    </w:r>
    <w:r w:rsidRPr="00CD6CE9">
      <w:rPr>
        <w:rFonts w:eastAsia="Calibri" w:cs="Arial"/>
        <w:color w:val="000000"/>
      </w:rPr>
      <w:t>-</w:t>
    </w:r>
    <w:r>
      <w:rPr>
        <w:rFonts w:eastAsia="Calibri" w:cs="Arial"/>
        <w:color w:val="000000"/>
      </w:rPr>
      <w:t xml:space="preserve"> </w:t>
    </w:r>
    <w:r w:rsidRPr="00CD6CE9">
      <w:rPr>
        <w:rFonts w:eastAsia="Calibri" w:cs="Arial"/>
        <w:color w:val="000000"/>
      </w:rPr>
      <w:t>Klavary, odstranění nánosů z plavebních kanálů</w:t>
    </w:r>
    <w:r w:rsidR="004F4BEB" w:rsidRPr="00CD6CE9">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23E64"/>
    <w:multiLevelType w:val="multilevel"/>
    <w:tmpl w:val="0CDA4E68"/>
    <w:lvl w:ilvl="0">
      <w:start w:val="1"/>
      <w:numFmt w:val="decimal"/>
      <w:lvlText w:val="%1."/>
      <w:lvlJc w:val="left"/>
      <w:pPr>
        <w:ind w:left="284" w:hanging="284"/>
      </w:pPr>
      <w:rPr>
        <w:rFonts w:hint="default"/>
        <w:sz w:val="20"/>
        <w:szCs w:val="20"/>
      </w:rPr>
    </w:lvl>
    <w:lvl w:ilvl="1">
      <w:start w:val="1"/>
      <w:numFmt w:val="lowerLetter"/>
      <w:lvlText w:val="%2)"/>
      <w:lvlJc w:val="left"/>
      <w:pPr>
        <w:tabs>
          <w:tab w:val="num" w:pos="1225"/>
        </w:tabs>
        <w:ind w:left="284" w:firstLine="0"/>
      </w:pPr>
      <w:rPr>
        <w:rFonts w:hint="default"/>
      </w:rPr>
    </w:lvl>
    <w:lvl w:ilvl="2">
      <w:start w:val="1"/>
      <w:numFmt w:val="lowerRoman"/>
      <w:lvlText w:val="%3."/>
      <w:lvlJc w:val="right"/>
      <w:pPr>
        <w:ind w:left="2302" w:hanging="180"/>
      </w:pPr>
      <w:rPr>
        <w:rFonts w:hint="default"/>
      </w:rPr>
    </w:lvl>
    <w:lvl w:ilvl="3">
      <w:start w:val="1"/>
      <w:numFmt w:val="decimal"/>
      <w:lvlText w:val="%4."/>
      <w:lvlJc w:val="left"/>
      <w:pPr>
        <w:ind w:left="3022" w:hanging="360"/>
      </w:pPr>
      <w:rPr>
        <w:rFonts w:hint="default"/>
      </w:rPr>
    </w:lvl>
    <w:lvl w:ilvl="4">
      <w:start w:val="1"/>
      <w:numFmt w:val="lowerLetter"/>
      <w:lvlText w:val="%5."/>
      <w:lvlJc w:val="left"/>
      <w:pPr>
        <w:ind w:left="3742" w:hanging="360"/>
      </w:pPr>
      <w:rPr>
        <w:rFonts w:hint="default"/>
      </w:rPr>
    </w:lvl>
    <w:lvl w:ilvl="5">
      <w:start w:val="1"/>
      <w:numFmt w:val="lowerRoman"/>
      <w:lvlText w:val="%6."/>
      <w:lvlJc w:val="right"/>
      <w:pPr>
        <w:ind w:left="4462" w:hanging="180"/>
      </w:pPr>
      <w:rPr>
        <w:rFonts w:hint="default"/>
      </w:rPr>
    </w:lvl>
    <w:lvl w:ilvl="6">
      <w:start w:val="1"/>
      <w:numFmt w:val="decimal"/>
      <w:lvlText w:val="%7."/>
      <w:lvlJc w:val="left"/>
      <w:pPr>
        <w:ind w:left="5182" w:hanging="360"/>
      </w:pPr>
      <w:rPr>
        <w:rFonts w:hint="default"/>
      </w:rPr>
    </w:lvl>
    <w:lvl w:ilvl="7">
      <w:start w:val="1"/>
      <w:numFmt w:val="lowerLetter"/>
      <w:lvlText w:val="%8."/>
      <w:lvlJc w:val="left"/>
      <w:pPr>
        <w:ind w:left="5902" w:hanging="360"/>
      </w:pPr>
      <w:rPr>
        <w:rFonts w:hint="default"/>
      </w:rPr>
    </w:lvl>
    <w:lvl w:ilvl="8">
      <w:start w:val="1"/>
      <w:numFmt w:val="lowerRoman"/>
      <w:lvlText w:val="%9."/>
      <w:lvlJc w:val="right"/>
      <w:pPr>
        <w:ind w:left="6622" w:hanging="180"/>
      </w:pPr>
      <w:rPr>
        <w:rFonts w:hint="default"/>
      </w:rPr>
    </w:lvl>
  </w:abstractNum>
  <w:abstractNum w:abstractNumId="1" w15:restartNumberingAfterBreak="0">
    <w:nsid w:val="1E780D03"/>
    <w:multiLevelType w:val="multilevel"/>
    <w:tmpl w:val="B8F663C6"/>
    <w:lvl w:ilvl="0">
      <w:start w:val="1"/>
      <w:numFmt w:val="decimal"/>
      <w:pStyle w:val="PpVOdst"/>
      <w:lvlText w:val="%1."/>
      <w:lvlJc w:val="left"/>
      <w:pPr>
        <w:ind w:left="284" w:hanging="284"/>
      </w:pPr>
      <w:rPr>
        <w:rFonts w:hint="default"/>
      </w:rPr>
    </w:lvl>
    <w:lvl w:ilvl="1">
      <w:start w:val="1"/>
      <w:numFmt w:val="lowerLetter"/>
      <w:pStyle w:val="PpVPsm"/>
      <w:lvlText w:val="%2)"/>
      <w:lvlJc w:val="left"/>
      <w:pPr>
        <w:ind w:left="284" w:firstLine="0"/>
      </w:pPr>
      <w:rPr>
        <w:rFonts w:hint="default"/>
      </w:rPr>
    </w:lvl>
    <w:lvl w:ilvl="2">
      <w:start w:val="1"/>
      <w:numFmt w:val="none"/>
      <w:lvlRestart w:val="1"/>
      <w:lvlText w:val=""/>
      <w:lvlJc w:val="left"/>
      <w:pPr>
        <w:ind w:left="567" w:hanging="28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3071097C"/>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31A67C78"/>
    <w:multiLevelType w:val="hybridMultilevel"/>
    <w:tmpl w:val="9DBCC38E"/>
    <w:lvl w:ilvl="0" w:tplc="E036FF1C">
      <w:start w:val="7"/>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8152A1B"/>
    <w:multiLevelType w:val="multilevel"/>
    <w:tmpl w:val="C3EA6762"/>
    <w:lvl w:ilvl="0">
      <w:start w:val="1"/>
      <w:numFmt w:val="decimal"/>
      <w:pStyle w:val="SoDl"/>
      <w:lvlText w:val="%1."/>
      <w:lvlJc w:val="left"/>
      <w:pPr>
        <w:ind w:left="284" w:hanging="284"/>
      </w:pPr>
      <w:rPr>
        <w:rFonts w:hint="default"/>
      </w:rPr>
    </w:lvl>
    <w:lvl w:ilvl="1">
      <w:start w:val="1"/>
      <w:numFmt w:val="none"/>
      <w:pStyle w:val="SoDOdst"/>
      <w:suff w:val="nothing"/>
      <w:lvlText w:val=""/>
      <w:lvlJc w:val="left"/>
      <w:pPr>
        <w:ind w:left="284" w:firstLine="0"/>
      </w:pPr>
      <w:rPr>
        <w:rFonts w:hint="default"/>
      </w:rPr>
    </w:lvl>
    <w:lvl w:ilvl="2">
      <w:start w:val="1"/>
      <w:numFmt w:val="lowerLetter"/>
      <w:lvlRestart w:val="1"/>
      <w:pStyle w:val="SoDPsm"/>
      <w:lvlText w:val="%3)"/>
      <w:lvlJc w:val="left"/>
      <w:pPr>
        <w:ind w:left="567" w:hanging="28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3BE866DE"/>
    <w:multiLevelType w:val="hybridMultilevel"/>
    <w:tmpl w:val="E3EEA22C"/>
    <w:lvl w:ilvl="0" w:tplc="0CA2E050">
      <w:start w:val="1"/>
      <w:numFmt w:val="decimal"/>
      <w:pStyle w:val="slovntabulka"/>
      <w:lvlText w:val="%1."/>
      <w:lvlJc w:val="left"/>
      <w:pPr>
        <w:ind w:left="720" w:hanging="360"/>
      </w:pPr>
      <w:rPr>
        <w:rFonts w:ascii="Arial" w:eastAsiaTheme="minorHAnsi" w:hAnsi="Arial" w:cstheme="minorBidi"/>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DE46B2F"/>
    <w:multiLevelType w:val="multilevel"/>
    <w:tmpl w:val="AFF60BA8"/>
    <w:lvl w:ilvl="0">
      <w:start w:val="1"/>
      <w:numFmt w:val="decimal"/>
      <w:lvlText w:val="%1."/>
      <w:lvlJc w:val="left"/>
      <w:pPr>
        <w:ind w:left="284" w:hanging="284"/>
      </w:pPr>
      <w:rPr>
        <w:rFonts w:hint="default"/>
      </w:rPr>
    </w:lvl>
    <w:lvl w:ilvl="1">
      <w:start w:val="1"/>
      <w:numFmt w:val="none"/>
      <w:suff w:val="nothing"/>
      <w:lvlText w:val=""/>
      <w:lvlJc w:val="left"/>
      <w:pPr>
        <w:ind w:left="284" w:firstLine="0"/>
      </w:pPr>
      <w:rPr>
        <w:rFonts w:hint="default"/>
      </w:rPr>
    </w:lvl>
    <w:lvl w:ilvl="2">
      <w:start w:val="1"/>
      <w:numFmt w:val="lowerLetter"/>
      <w:lvlText w:val="%3)"/>
      <w:lvlJc w:val="left"/>
      <w:pPr>
        <w:ind w:left="567" w:hanging="28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52B40177"/>
    <w:multiLevelType w:val="multilevel"/>
    <w:tmpl w:val="0C8A79BC"/>
    <w:lvl w:ilvl="0">
      <w:start w:val="1"/>
      <w:numFmt w:val="decimal"/>
      <w:lvlText w:val="%1."/>
      <w:lvlJc w:val="left"/>
      <w:pPr>
        <w:ind w:left="284" w:hanging="284"/>
      </w:pPr>
      <w:rPr>
        <w:rFonts w:hint="default"/>
      </w:rPr>
    </w:lvl>
    <w:lvl w:ilvl="1">
      <w:start w:val="1"/>
      <w:numFmt w:val="none"/>
      <w:suff w:val="nothing"/>
      <w:lvlText w:val=""/>
      <w:lvlJc w:val="left"/>
      <w:pPr>
        <w:ind w:left="284" w:firstLine="0"/>
      </w:pPr>
      <w:rPr>
        <w:rFonts w:hint="default"/>
      </w:rPr>
    </w:lvl>
    <w:lvl w:ilvl="2">
      <w:start w:val="1"/>
      <w:numFmt w:val="lowerLetter"/>
      <w:lvlText w:val="%3)"/>
      <w:lvlJc w:val="left"/>
      <w:pPr>
        <w:ind w:left="567" w:hanging="28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67D343F9"/>
    <w:multiLevelType w:val="hybridMultilevel"/>
    <w:tmpl w:val="1C180E6E"/>
    <w:lvl w:ilvl="0" w:tplc="DC38E476">
      <w:start w:val="1"/>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7EFA088E"/>
    <w:multiLevelType w:val="hybridMultilevel"/>
    <w:tmpl w:val="E6CC9F0E"/>
    <w:lvl w:ilvl="0" w:tplc="1170694C">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7"/>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2"/>
  </w:num>
  <w:num w:numId="5">
    <w:abstractNumId w:val="0"/>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lvl w:ilvl="0">
        <w:start w:val="1"/>
        <w:numFmt w:val="decimal"/>
        <w:lvlText w:val="%1."/>
        <w:lvlJc w:val="left"/>
        <w:pPr>
          <w:ind w:left="284" w:hanging="284"/>
        </w:pPr>
        <w:rPr>
          <w:rFonts w:hint="default"/>
        </w:rPr>
      </w:lvl>
    </w:lvlOverride>
    <w:lvlOverride w:ilvl="1">
      <w:lvl w:ilvl="1">
        <w:start w:val="1"/>
        <w:numFmt w:val="none"/>
        <w:suff w:val="nothing"/>
        <w:lvlText w:val=""/>
        <w:lvlJc w:val="left"/>
        <w:pPr>
          <w:ind w:left="284" w:firstLine="0"/>
        </w:pPr>
        <w:rPr>
          <w:rFonts w:hint="default"/>
        </w:rPr>
      </w:lvl>
    </w:lvlOverride>
    <w:lvlOverride w:ilvl="2">
      <w:lvl w:ilvl="2">
        <w:start w:val="1"/>
        <w:numFmt w:val="lowerLetter"/>
        <w:lvlRestart w:val="1"/>
        <w:lvlText w:val="%3)"/>
        <w:lvlJc w:val="left"/>
        <w:pPr>
          <w:ind w:left="567" w:hanging="283"/>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1"/>
  </w:num>
  <w:num w:numId="15">
    <w:abstractNumId w:val="1"/>
    <w:lvlOverride w:ilvl="0">
      <w:lvl w:ilvl="0">
        <w:start w:val="1"/>
        <w:numFmt w:val="decimal"/>
        <w:pStyle w:val="PpVOdst"/>
        <w:lvlText w:val="%1."/>
        <w:lvlJc w:val="left"/>
        <w:pPr>
          <w:ind w:left="284" w:hanging="284"/>
        </w:pPr>
        <w:rPr>
          <w:rFonts w:hint="default"/>
        </w:rPr>
      </w:lvl>
    </w:lvlOverride>
    <w:lvlOverride w:ilvl="1">
      <w:lvl w:ilvl="1">
        <w:start w:val="1"/>
        <w:numFmt w:val="lowerLetter"/>
        <w:pStyle w:val="PpVPsm"/>
        <w:lvlText w:val="%2)"/>
        <w:lvlJc w:val="left"/>
        <w:pPr>
          <w:ind w:left="567" w:hanging="283"/>
        </w:pPr>
        <w:rPr>
          <w:rFonts w:hint="default"/>
        </w:rPr>
      </w:lvl>
    </w:lvlOverride>
    <w:lvlOverride w:ilvl="2">
      <w:lvl w:ilvl="2">
        <w:start w:val="1"/>
        <w:numFmt w:val="none"/>
        <w:lvlRestart w:val="1"/>
        <w:lvlText w:val=""/>
        <w:lvlJc w:val="left"/>
        <w:pPr>
          <w:ind w:left="567" w:hanging="283"/>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lvl w:ilvl="0">
        <w:start w:val="1"/>
        <w:numFmt w:val="decimal"/>
        <w:pStyle w:val="PpVOdst"/>
        <w:lvlText w:val="%1."/>
        <w:lvlJc w:val="left"/>
        <w:pPr>
          <w:ind w:left="284" w:hanging="284"/>
        </w:pPr>
        <w:rPr>
          <w:rFonts w:hint="default"/>
        </w:rPr>
      </w:lvl>
    </w:lvlOverride>
    <w:lvlOverride w:ilvl="1">
      <w:lvl w:ilvl="1">
        <w:start w:val="1"/>
        <w:numFmt w:val="lowerLetter"/>
        <w:pStyle w:val="PpVPsm"/>
        <w:lvlText w:val="%2)"/>
        <w:lvlJc w:val="left"/>
        <w:pPr>
          <w:ind w:left="567" w:hanging="283"/>
        </w:pPr>
        <w:rPr>
          <w:rFonts w:hint="default"/>
        </w:rPr>
      </w:lvl>
    </w:lvlOverride>
    <w:lvlOverride w:ilvl="2">
      <w:lvl w:ilvl="2">
        <w:start w:val="1"/>
        <w:numFmt w:val="none"/>
        <w:lvlRestart w:val="1"/>
        <w:lvlText w:val=""/>
        <w:lvlJc w:val="left"/>
        <w:pPr>
          <w:ind w:left="567" w:hanging="283"/>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8">
    <w:abstractNumId w:val="5"/>
  </w:num>
  <w:num w:numId="19">
    <w:abstractNumId w:val="5"/>
    <w:lvlOverride w:ilvl="0">
      <w:startOverride w:val="1"/>
    </w:lvlOverride>
  </w:num>
  <w:num w:numId="20">
    <w:abstractNumId w:val="4"/>
  </w:num>
  <w:num w:numId="21">
    <w:abstractNumId w:val="9"/>
  </w:num>
  <w:num w:numId="22">
    <w:abstractNumId w:val="3"/>
  </w:num>
  <w:num w:numId="23">
    <w:abstractNumId w:val="4"/>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defaultTabStop w:val="709"/>
  <w:hyphenationZone w:val="425"/>
  <w:characterSpacingControl w:val="doNotCompress"/>
  <w:hdrShapeDefaults>
    <o:shapedefaults v:ext="edit" spidmax="3276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22D0"/>
    <w:rsid w:val="00001B65"/>
    <w:rsid w:val="0000531D"/>
    <w:rsid w:val="000119A7"/>
    <w:rsid w:val="00023933"/>
    <w:rsid w:val="00025A67"/>
    <w:rsid w:val="0002607C"/>
    <w:rsid w:val="00031CDB"/>
    <w:rsid w:val="00043305"/>
    <w:rsid w:val="00045D55"/>
    <w:rsid w:val="00046B3F"/>
    <w:rsid w:val="00046D4A"/>
    <w:rsid w:val="00056139"/>
    <w:rsid w:val="0006263B"/>
    <w:rsid w:val="00072490"/>
    <w:rsid w:val="0007514F"/>
    <w:rsid w:val="0007707A"/>
    <w:rsid w:val="000867EC"/>
    <w:rsid w:val="00090C5E"/>
    <w:rsid w:val="00091957"/>
    <w:rsid w:val="00092401"/>
    <w:rsid w:val="000960FB"/>
    <w:rsid w:val="000A4ECC"/>
    <w:rsid w:val="000A7398"/>
    <w:rsid w:val="000B058D"/>
    <w:rsid w:val="000B19A4"/>
    <w:rsid w:val="000B22E6"/>
    <w:rsid w:val="000C075F"/>
    <w:rsid w:val="000C100E"/>
    <w:rsid w:val="000C1359"/>
    <w:rsid w:val="000C43C0"/>
    <w:rsid w:val="000C4B50"/>
    <w:rsid w:val="000D1761"/>
    <w:rsid w:val="000D2E02"/>
    <w:rsid w:val="000D6275"/>
    <w:rsid w:val="000E2276"/>
    <w:rsid w:val="000E3527"/>
    <w:rsid w:val="000E4E42"/>
    <w:rsid w:val="000E6AEB"/>
    <w:rsid w:val="000E7871"/>
    <w:rsid w:val="000F696F"/>
    <w:rsid w:val="001034D5"/>
    <w:rsid w:val="001067F8"/>
    <w:rsid w:val="00107C31"/>
    <w:rsid w:val="00107FF9"/>
    <w:rsid w:val="0011099D"/>
    <w:rsid w:val="0011276C"/>
    <w:rsid w:val="001143D4"/>
    <w:rsid w:val="00121D00"/>
    <w:rsid w:val="001223B8"/>
    <w:rsid w:val="001239CD"/>
    <w:rsid w:val="00124084"/>
    <w:rsid w:val="00131B8B"/>
    <w:rsid w:val="00135058"/>
    <w:rsid w:val="001358B7"/>
    <w:rsid w:val="00147925"/>
    <w:rsid w:val="00152202"/>
    <w:rsid w:val="00157378"/>
    <w:rsid w:val="00162956"/>
    <w:rsid w:val="00172BAF"/>
    <w:rsid w:val="0019024B"/>
    <w:rsid w:val="001915EC"/>
    <w:rsid w:val="001A273C"/>
    <w:rsid w:val="001A31A7"/>
    <w:rsid w:val="001A7694"/>
    <w:rsid w:val="001A7AEA"/>
    <w:rsid w:val="001A7C99"/>
    <w:rsid w:val="001B01EE"/>
    <w:rsid w:val="001B325A"/>
    <w:rsid w:val="001B46BB"/>
    <w:rsid w:val="001B605B"/>
    <w:rsid w:val="001C79C0"/>
    <w:rsid w:val="001D04B2"/>
    <w:rsid w:val="001D236B"/>
    <w:rsid w:val="001D467A"/>
    <w:rsid w:val="001D4942"/>
    <w:rsid w:val="001D4AC2"/>
    <w:rsid w:val="001D69BA"/>
    <w:rsid w:val="001D71D3"/>
    <w:rsid w:val="001E57CD"/>
    <w:rsid w:val="001E5EF7"/>
    <w:rsid w:val="001E6F5C"/>
    <w:rsid w:val="0020536B"/>
    <w:rsid w:val="002054F0"/>
    <w:rsid w:val="00210F75"/>
    <w:rsid w:val="0021318C"/>
    <w:rsid w:val="00213FE6"/>
    <w:rsid w:val="002144D7"/>
    <w:rsid w:val="00217C2A"/>
    <w:rsid w:val="0022224D"/>
    <w:rsid w:val="00222F44"/>
    <w:rsid w:val="00232C97"/>
    <w:rsid w:val="002332A7"/>
    <w:rsid w:val="00235C63"/>
    <w:rsid w:val="002535D5"/>
    <w:rsid w:val="00254388"/>
    <w:rsid w:val="002555AD"/>
    <w:rsid w:val="002640F4"/>
    <w:rsid w:val="0026500F"/>
    <w:rsid w:val="002656FE"/>
    <w:rsid w:val="00271ED7"/>
    <w:rsid w:val="00280F22"/>
    <w:rsid w:val="00285D51"/>
    <w:rsid w:val="00292C68"/>
    <w:rsid w:val="002A0AD9"/>
    <w:rsid w:val="002B22F2"/>
    <w:rsid w:val="002B546D"/>
    <w:rsid w:val="002B59D3"/>
    <w:rsid w:val="002C3306"/>
    <w:rsid w:val="002C632D"/>
    <w:rsid w:val="002C6AEA"/>
    <w:rsid w:val="002D1109"/>
    <w:rsid w:val="002D5F1F"/>
    <w:rsid w:val="002E4DD6"/>
    <w:rsid w:val="002E6859"/>
    <w:rsid w:val="002F67E3"/>
    <w:rsid w:val="00305109"/>
    <w:rsid w:val="003077F3"/>
    <w:rsid w:val="0031359B"/>
    <w:rsid w:val="0032015B"/>
    <w:rsid w:val="00320C62"/>
    <w:rsid w:val="00326ACB"/>
    <w:rsid w:val="00327985"/>
    <w:rsid w:val="00346BD6"/>
    <w:rsid w:val="003534E5"/>
    <w:rsid w:val="003600D2"/>
    <w:rsid w:val="00363952"/>
    <w:rsid w:val="0036526D"/>
    <w:rsid w:val="0037324D"/>
    <w:rsid w:val="0037454F"/>
    <w:rsid w:val="00395879"/>
    <w:rsid w:val="003B12F0"/>
    <w:rsid w:val="003B791E"/>
    <w:rsid w:val="003D42C3"/>
    <w:rsid w:val="003E0D7F"/>
    <w:rsid w:val="003F30D8"/>
    <w:rsid w:val="003F3A61"/>
    <w:rsid w:val="003F434D"/>
    <w:rsid w:val="00401D33"/>
    <w:rsid w:val="00402182"/>
    <w:rsid w:val="00402FBC"/>
    <w:rsid w:val="004063E1"/>
    <w:rsid w:val="00407522"/>
    <w:rsid w:val="00411C8C"/>
    <w:rsid w:val="00420460"/>
    <w:rsid w:val="004235DB"/>
    <w:rsid w:val="00430AE2"/>
    <w:rsid w:val="00434A4C"/>
    <w:rsid w:val="0044211C"/>
    <w:rsid w:val="00442335"/>
    <w:rsid w:val="004746E5"/>
    <w:rsid w:val="00474D5A"/>
    <w:rsid w:val="0048181E"/>
    <w:rsid w:val="004843CD"/>
    <w:rsid w:val="00486C1B"/>
    <w:rsid w:val="00496585"/>
    <w:rsid w:val="004A0BA3"/>
    <w:rsid w:val="004A1912"/>
    <w:rsid w:val="004A56D9"/>
    <w:rsid w:val="004A6F94"/>
    <w:rsid w:val="004B5EC1"/>
    <w:rsid w:val="004B70AE"/>
    <w:rsid w:val="004D2B05"/>
    <w:rsid w:val="004E0E5B"/>
    <w:rsid w:val="004E224C"/>
    <w:rsid w:val="004E3FB2"/>
    <w:rsid w:val="004E6834"/>
    <w:rsid w:val="004E6991"/>
    <w:rsid w:val="004F07A2"/>
    <w:rsid w:val="004F428C"/>
    <w:rsid w:val="004F4BEB"/>
    <w:rsid w:val="0050176B"/>
    <w:rsid w:val="00501D9A"/>
    <w:rsid w:val="0050463E"/>
    <w:rsid w:val="00506CBB"/>
    <w:rsid w:val="0051168D"/>
    <w:rsid w:val="00512400"/>
    <w:rsid w:val="00512881"/>
    <w:rsid w:val="00514794"/>
    <w:rsid w:val="00520410"/>
    <w:rsid w:val="00522FE5"/>
    <w:rsid w:val="005247F9"/>
    <w:rsid w:val="005260EE"/>
    <w:rsid w:val="005323B8"/>
    <w:rsid w:val="00533402"/>
    <w:rsid w:val="00551DD8"/>
    <w:rsid w:val="00554388"/>
    <w:rsid w:val="00563755"/>
    <w:rsid w:val="00565B2F"/>
    <w:rsid w:val="00567992"/>
    <w:rsid w:val="00573915"/>
    <w:rsid w:val="00577E42"/>
    <w:rsid w:val="005818D3"/>
    <w:rsid w:val="00583A76"/>
    <w:rsid w:val="00597596"/>
    <w:rsid w:val="005B01B5"/>
    <w:rsid w:val="005B316A"/>
    <w:rsid w:val="005B6BC7"/>
    <w:rsid w:val="005B7CB9"/>
    <w:rsid w:val="005C3C7C"/>
    <w:rsid w:val="005D0E43"/>
    <w:rsid w:val="005D1E17"/>
    <w:rsid w:val="005D20BC"/>
    <w:rsid w:val="005E52F7"/>
    <w:rsid w:val="005E6842"/>
    <w:rsid w:val="005F111B"/>
    <w:rsid w:val="00606542"/>
    <w:rsid w:val="00616132"/>
    <w:rsid w:val="0061741F"/>
    <w:rsid w:val="006246C5"/>
    <w:rsid w:val="00625524"/>
    <w:rsid w:val="00627099"/>
    <w:rsid w:val="00627B5A"/>
    <w:rsid w:val="00627BFA"/>
    <w:rsid w:val="00630A21"/>
    <w:rsid w:val="006325C8"/>
    <w:rsid w:val="00634566"/>
    <w:rsid w:val="006359DF"/>
    <w:rsid w:val="00642B4E"/>
    <w:rsid w:val="006459A7"/>
    <w:rsid w:val="00647B45"/>
    <w:rsid w:val="00650349"/>
    <w:rsid w:val="006547A3"/>
    <w:rsid w:val="00663B71"/>
    <w:rsid w:val="00664C75"/>
    <w:rsid w:val="006713FB"/>
    <w:rsid w:val="00671E34"/>
    <w:rsid w:val="00672EAB"/>
    <w:rsid w:val="00675539"/>
    <w:rsid w:val="00680EC0"/>
    <w:rsid w:val="00687980"/>
    <w:rsid w:val="006A15FC"/>
    <w:rsid w:val="006A1792"/>
    <w:rsid w:val="006B4D92"/>
    <w:rsid w:val="006B52C3"/>
    <w:rsid w:val="006C1FB5"/>
    <w:rsid w:val="006C364F"/>
    <w:rsid w:val="006C3837"/>
    <w:rsid w:val="006D1640"/>
    <w:rsid w:val="006D307B"/>
    <w:rsid w:val="006D37DA"/>
    <w:rsid w:val="006D3BC6"/>
    <w:rsid w:val="006D43F6"/>
    <w:rsid w:val="006D7C17"/>
    <w:rsid w:val="006E0BCD"/>
    <w:rsid w:val="006E25B6"/>
    <w:rsid w:val="006E3F6D"/>
    <w:rsid w:val="006E422C"/>
    <w:rsid w:val="006F3C22"/>
    <w:rsid w:val="007113A2"/>
    <w:rsid w:val="00725E35"/>
    <w:rsid w:val="00725F72"/>
    <w:rsid w:val="00735629"/>
    <w:rsid w:val="007428F3"/>
    <w:rsid w:val="00742C78"/>
    <w:rsid w:val="007525C2"/>
    <w:rsid w:val="00753553"/>
    <w:rsid w:val="00756039"/>
    <w:rsid w:val="00756CB1"/>
    <w:rsid w:val="00756D6C"/>
    <w:rsid w:val="007610BC"/>
    <w:rsid w:val="0076193B"/>
    <w:rsid w:val="007626CB"/>
    <w:rsid w:val="00766DDA"/>
    <w:rsid w:val="0077177E"/>
    <w:rsid w:val="00772F69"/>
    <w:rsid w:val="00784690"/>
    <w:rsid w:val="00786162"/>
    <w:rsid w:val="007946AE"/>
    <w:rsid w:val="007A4A90"/>
    <w:rsid w:val="007A5B09"/>
    <w:rsid w:val="007B51AF"/>
    <w:rsid w:val="007B7450"/>
    <w:rsid w:val="007B7EA0"/>
    <w:rsid w:val="007C49A6"/>
    <w:rsid w:val="007D370E"/>
    <w:rsid w:val="007D3770"/>
    <w:rsid w:val="007D4BFB"/>
    <w:rsid w:val="007E0D5B"/>
    <w:rsid w:val="007E1D2C"/>
    <w:rsid w:val="007F4435"/>
    <w:rsid w:val="00801F6E"/>
    <w:rsid w:val="00804D84"/>
    <w:rsid w:val="008056C8"/>
    <w:rsid w:val="00805BF6"/>
    <w:rsid w:val="0081347F"/>
    <w:rsid w:val="0082208D"/>
    <w:rsid w:val="00822C27"/>
    <w:rsid w:val="00827035"/>
    <w:rsid w:val="0082734E"/>
    <w:rsid w:val="00827C35"/>
    <w:rsid w:val="00835E8A"/>
    <w:rsid w:val="0083605F"/>
    <w:rsid w:val="0083782B"/>
    <w:rsid w:val="008446F2"/>
    <w:rsid w:val="00844B7B"/>
    <w:rsid w:val="00850886"/>
    <w:rsid w:val="00862560"/>
    <w:rsid w:val="00864A4B"/>
    <w:rsid w:val="00866A3B"/>
    <w:rsid w:val="00866A81"/>
    <w:rsid w:val="008674FC"/>
    <w:rsid w:val="00871477"/>
    <w:rsid w:val="0087235E"/>
    <w:rsid w:val="00874F81"/>
    <w:rsid w:val="008866E0"/>
    <w:rsid w:val="008875B8"/>
    <w:rsid w:val="00891090"/>
    <w:rsid w:val="008910E2"/>
    <w:rsid w:val="0089171E"/>
    <w:rsid w:val="00891F8B"/>
    <w:rsid w:val="008A31B3"/>
    <w:rsid w:val="008B5DB9"/>
    <w:rsid w:val="008C37F1"/>
    <w:rsid w:val="008C7AE7"/>
    <w:rsid w:val="008D19DB"/>
    <w:rsid w:val="008D6EC6"/>
    <w:rsid w:val="008E12A3"/>
    <w:rsid w:val="008E4BFC"/>
    <w:rsid w:val="008E640B"/>
    <w:rsid w:val="008F3DE4"/>
    <w:rsid w:val="00902C65"/>
    <w:rsid w:val="009079E5"/>
    <w:rsid w:val="00907B3A"/>
    <w:rsid w:val="00910486"/>
    <w:rsid w:val="00920EA0"/>
    <w:rsid w:val="00924662"/>
    <w:rsid w:val="00930538"/>
    <w:rsid w:val="00931FE3"/>
    <w:rsid w:val="00932F1B"/>
    <w:rsid w:val="00933963"/>
    <w:rsid w:val="00934838"/>
    <w:rsid w:val="00935BA9"/>
    <w:rsid w:val="009429A3"/>
    <w:rsid w:val="00943929"/>
    <w:rsid w:val="00960CDE"/>
    <w:rsid w:val="00962623"/>
    <w:rsid w:val="00965C7B"/>
    <w:rsid w:val="00966A7B"/>
    <w:rsid w:val="00970C59"/>
    <w:rsid w:val="00971D1F"/>
    <w:rsid w:val="00971E2B"/>
    <w:rsid w:val="00973176"/>
    <w:rsid w:val="00974060"/>
    <w:rsid w:val="00985883"/>
    <w:rsid w:val="00986584"/>
    <w:rsid w:val="00997B39"/>
    <w:rsid w:val="009A0C69"/>
    <w:rsid w:val="009A1CC9"/>
    <w:rsid w:val="009A2EA1"/>
    <w:rsid w:val="009A747A"/>
    <w:rsid w:val="009B04EE"/>
    <w:rsid w:val="009B6CA8"/>
    <w:rsid w:val="009C61C3"/>
    <w:rsid w:val="009D2E84"/>
    <w:rsid w:val="009D4832"/>
    <w:rsid w:val="009D70C8"/>
    <w:rsid w:val="009E2866"/>
    <w:rsid w:val="009E45FF"/>
    <w:rsid w:val="009E59CE"/>
    <w:rsid w:val="009F179B"/>
    <w:rsid w:val="009F7248"/>
    <w:rsid w:val="009F788B"/>
    <w:rsid w:val="00A04725"/>
    <w:rsid w:val="00A21A78"/>
    <w:rsid w:val="00A21B09"/>
    <w:rsid w:val="00A221D8"/>
    <w:rsid w:val="00A243F3"/>
    <w:rsid w:val="00A25AA1"/>
    <w:rsid w:val="00A306EC"/>
    <w:rsid w:val="00A33BB9"/>
    <w:rsid w:val="00A4432C"/>
    <w:rsid w:val="00A52F17"/>
    <w:rsid w:val="00A566B2"/>
    <w:rsid w:val="00A62429"/>
    <w:rsid w:val="00A677A4"/>
    <w:rsid w:val="00A7113E"/>
    <w:rsid w:val="00A7297D"/>
    <w:rsid w:val="00A74BF9"/>
    <w:rsid w:val="00A76330"/>
    <w:rsid w:val="00A812FD"/>
    <w:rsid w:val="00A879A9"/>
    <w:rsid w:val="00AA0A39"/>
    <w:rsid w:val="00AA300D"/>
    <w:rsid w:val="00AA77F3"/>
    <w:rsid w:val="00AA7962"/>
    <w:rsid w:val="00AB2CEB"/>
    <w:rsid w:val="00AC24B8"/>
    <w:rsid w:val="00AC6F92"/>
    <w:rsid w:val="00AC7E98"/>
    <w:rsid w:val="00AD35A2"/>
    <w:rsid w:val="00AD4F65"/>
    <w:rsid w:val="00AD7D6D"/>
    <w:rsid w:val="00AE5497"/>
    <w:rsid w:val="00AE7BB9"/>
    <w:rsid w:val="00AF01A4"/>
    <w:rsid w:val="00AF2A58"/>
    <w:rsid w:val="00AF54B1"/>
    <w:rsid w:val="00B014C5"/>
    <w:rsid w:val="00B03A97"/>
    <w:rsid w:val="00B07A24"/>
    <w:rsid w:val="00B1185E"/>
    <w:rsid w:val="00B150B6"/>
    <w:rsid w:val="00B2337C"/>
    <w:rsid w:val="00B249E6"/>
    <w:rsid w:val="00B27E4B"/>
    <w:rsid w:val="00B27F4F"/>
    <w:rsid w:val="00B349A4"/>
    <w:rsid w:val="00B3712D"/>
    <w:rsid w:val="00B40913"/>
    <w:rsid w:val="00B4247D"/>
    <w:rsid w:val="00B506AA"/>
    <w:rsid w:val="00B51DE7"/>
    <w:rsid w:val="00B5708C"/>
    <w:rsid w:val="00B61066"/>
    <w:rsid w:val="00B622D0"/>
    <w:rsid w:val="00B63DDD"/>
    <w:rsid w:val="00B64CD5"/>
    <w:rsid w:val="00B66370"/>
    <w:rsid w:val="00B70E6C"/>
    <w:rsid w:val="00B73BB5"/>
    <w:rsid w:val="00B84BB3"/>
    <w:rsid w:val="00B909FE"/>
    <w:rsid w:val="00B91C4A"/>
    <w:rsid w:val="00B948A0"/>
    <w:rsid w:val="00BA216A"/>
    <w:rsid w:val="00BA325C"/>
    <w:rsid w:val="00BB11AB"/>
    <w:rsid w:val="00BB14AE"/>
    <w:rsid w:val="00BC328A"/>
    <w:rsid w:val="00BC3CDF"/>
    <w:rsid w:val="00BD05F2"/>
    <w:rsid w:val="00BD14E6"/>
    <w:rsid w:val="00BD609C"/>
    <w:rsid w:val="00BF54E9"/>
    <w:rsid w:val="00BF60A6"/>
    <w:rsid w:val="00BF60B7"/>
    <w:rsid w:val="00C037F4"/>
    <w:rsid w:val="00C03D8C"/>
    <w:rsid w:val="00C134F8"/>
    <w:rsid w:val="00C14D62"/>
    <w:rsid w:val="00C216E7"/>
    <w:rsid w:val="00C220EF"/>
    <w:rsid w:val="00C226DC"/>
    <w:rsid w:val="00C23D78"/>
    <w:rsid w:val="00C31BA5"/>
    <w:rsid w:val="00C37DF3"/>
    <w:rsid w:val="00C411C8"/>
    <w:rsid w:val="00C4555F"/>
    <w:rsid w:val="00C46F10"/>
    <w:rsid w:val="00C506B6"/>
    <w:rsid w:val="00C558C9"/>
    <w:rsid w:val="00C7652C"/>
    <w:rsid w:val="00C855CC"/>
    <w:rsid w:val="00C86942"/>
    <w:rsid w:val="00C90CF7"/>
    <w:rsid w:val="00C92471"/>
    <w:rsid w:val="00C94E31"/>
    <w:rsid w:val="00C95810"/>
    <w:rsid w:val="00C95E82"/>
    <w:rsid w:val="00CB61ED"/>
    <w:rsid w:val="00CB6354"/>
    <w:rsid w:val="00CB6674"/>
    <w:rsid w:val="00CC0B1E"/>
    <w:rsid w:val="00CC273E"/>
    <w:rsid w:val="00CC44E0"/>
    <w:rsid w:val="00CC479E"/>
    <w:rsid w:val="00CC4CD3"/>
    <w:rsid w:val="00CC5C62"/>
    <w:rsid w:val="00CC62B1"/>
    <w:rsid w:val="00CC7EA4"/>
    <w:rsid w:val="00CD19E4"/>
    <w:rsid w:val="00CD1F2A"/>
    <w:rsid w:val="00CD6CE9"/>
    <w:rsid w:val="00CE40EB"/>
    <w:rsid w:val="00CF046E"/>
    <w:rsid w:val="00CF4433"/>
    <w:rsid w:val="00CF4E67"/>
    <w:rsid w:val="00CF6646"/>
    <w:rsid w:val="00D14897"/>
    <w:rsid w:val="00D17896"/>
    <w:rsid w:val="00D223D8"/>
    <w:rsid w:val="00D23764"/>
    <w:rsid w:val="00D248B2"/>
    <w:rsid w:val="00D25721"/>
    <w:rsid w:val="00D4072D"/>
    <w:rsid w:val="00D43091"/>
    <w:rsid w:val="00D4312A"/>
    <w:rsid w:val="00D43846"/>
    <w:rsid w:val="00D439AA"/>
    <w:rsid w:val="00D45B7C"/>
    <w:rsid w:val="00D525CF"/>
    <w:rsid w:val="00D55145"/>
    <w:rsid w:val="00D56362"/>
    <w:rsid w:val="00D5661B"/>
    <w:rsid w:val="00D66B28"/>
    <w:rsid w:val="00D71214"/>
    <w:rsid w:val="00D72689"/>
    <w:rsid w:val="00D73E3E"/>
    <w:rsid w:val="00D7475C"/>
    <w:rsid w:val="00D75218"/>
    <w:rsid w:val="00D763B4"/>
    <w:rsid w:val="00D8285F"/>
    <w:rsid w:val="00D82D2B"/>
    <w:rsid w:val="00D90E45"/>
    <w:rsid w:val="00D95E98"/>
    <w:rsid w:val="00DA226B"/>
    <w:rsid w:val="00DB7B7D"/>
    <w:rsid w:val="00DC1A8C"/>
    <w:rsid w:val="00DC55CC"/>
    <w:rsid w:val="00DD01E0"/>
    <w:rsid w:val="00DE0D82"/>
    <w:rsid w:val="00DE27FC"/>
    <w:rsid w:val="00DE2E82"/>
    <w:rsid w:val="00DE5F46"/>
    <w:rsid w:val="00DF5F0F"/>
    <w:rsid w:val="00DF7CE7"/>
    <w:rsid w:val="00E0236B"/>
    <w:rsid w:val="00E02DDF"/>
    <w:rsid w:val="00E033B5"/>
    <w:rsid w:val="00E033DB"/>
    <w:rsid w:val="00E107C1"/>
    <w:rsid w:val="00E10912"/>
    <w:rsid w:val="00E13A82"/>
    <w:rsid w:val="00E17E31"/>
    <w:rsid w:val="00E21CD6"/>
    <w:rsid w:val="00E22595"/>
    <w:rsid w:val="00E3214C"/>
    <w:rsid w:val="00E32CF0"/>
    <w:rsid w:val="00E365C8"/>
    <w:rsid w:val="00E538B5"/>
    <w:rsid w:val="00E54AD6"/>
    <w:rsid w:val="00E64AD3"/>
    <w:rsid w:val="00E72C8F"/>
    <w:rsid w:val="00E732CD"/>
    <w:rsid w:val="00E74873"/>
    <w:rsid w:val="00E763F3"/>
    <w:rsid w:val="00E771CB"/>
    <w:rsid w:val="00E77A6E"/>
    <w:rsid w:val="00E81AA0"/>
    <w:rsid w:val="00E8248A"/>
    <w:rsid w:val="00E84FED"/>
    <w:rsid w:val="00E93978"/>
    <w:rsid w:val="00EA5B77"/>
    <w:rsid w:val="00EA601F"/>
    <w:rsid w:val="00EA6023"/>
    <w:rsid w:val="00EB71AB"/>
    <w:rsid w:val="00EB7825"/>
    <w:rsid w:val="00EC2636"/>
    <w:rsid w:val="00EC288F"/>
    <w:rsid w:val="00EC7A16"/>
    <w:rsid w:val="00ED37A0"/>
    <w:rsid w:val="00EE1C15"/>
    <w:rsid w:val="00EE20D3"/>
    <w:rsid w:val="00EE2A79"/>
    <w:rsid w:val="00EE2F81"/>
    <w:rsid w:val="00EE2F9B"/>
    <w:rsid w:val="00EE7A7D"/>
    <w:rsid w:val="00F11570"/>
    <w:rsid w:val="00F15153"/>
    <w:rsid w:val="00F17789"/>
    <w:rsid w:val="00F24E31"/>
    <w:rsid w:val="00F252E7"/>
    <w:rsid w:val="00F2693E"/>
    <w:rsid w:val="00F276B4"/>
    <w:rsid w:val="00F27A06"/>
    <w:rsid w:val="00F44BDA"/>
    <w:rsid w:val="00F47387"/>
    <w:rsid w:val="00F56353"/>
    <w:rsid w:val="00F57406"/>
    <w:rsid w:val="00F57819"/>
    <w:rsid w:val="00F60805"/>
    <w:rsid w:val="00F61480"/>
    <w:rsid w:val="00F630FD"/>
    <w:rsid w:val="00F66001"/>
    <w:rsid w:val="00F672B6"/>
    <w:rsid w:val="00F742CC"/>
    <w:rsid w:val="00F902DF"/>
    <w:rsid w:val="00F91CA8"/>
    <w:rsid w:val="00F91F5E"/>
    <w:rsid w:val="00FA0437"/>
    <w:rsid w:val="00FA1C33"/>
    <w:rsid w:val="00FA5B26"/>
    <w:rsid w:val="00FA63D1"/>
    <w:rsid w:val="00FA6AFB"/>
    <w:rsid w:val="00FA7B67"/>
    <w:rsid w:val="00FB2983"/>
    <w:rsid w:val="00FB4562"/>
    <w:rsid w:val="00FB5A10"/>
    <w:rsid w:val="00FB75D4"/>
    <w:rsid w:val="00FC40FD"/>
    <w:rsid w:val="00FC7D21"/>
    <w:rsid w:val="00FE779A"/>
    <w:rsid w:val="00FF004E"/>
    <w:rsid w:val="00FF1450"/>
    <w:rsid w:val="00FF2C89"/>
    <w:rsid w:val="00FF4ECD"/>
    <w:rsid w:val="00FF726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164B5369"/>
  <w15:docId w15:val="{236AFD02-621C-4D4E-A4AE-01C64F011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7"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23" w:unhideWhenUsed="1"/>
    <w:lsdException w:name="annotation text" w:semiHidden="1" w:unhideWhenUsed="1"/>
    <w:lsdException w:name="header" w:semiHidden="1" w:uiPriority="1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19"/>
    <w:lsdException w:name="No Spacing" w:uiPriority="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uiPriority w:val="7"/>
    <w:qFormat/>
    <w:rsid w:val="008C7AE7"/>
    <w:pPr>
      <w:spacing w:after="120"/>
      <w:jc w:val="both"/>
    </w:pPr>
    <w:rPr>
      <w:rFonts w:ascii="Arial" w:hAnsi="Arial"/>
      <w:sz w:val="20"/>
    </w:rPr>
  </w:style>
  <w:style w:type="paragraph" w:styleId="Nadpis1">
    <w:name w:val="heading 1"/>
    <w:basedOn w:val="Normln"/>
    <w:next w:val="Normln"/>
    <w:link w:val="Nadpis1Char"/>
    <w:uiPriority w:val="99"/>
    <w:unhideWhenUsed/>
    <w:rsid w:val="007946A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9"/>
    <w:semiHidden/>
    <w:unhideWhenUsed/>
    <w:rsid w:val="007946A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8"/>
    <w:qFormat/>
    <w:rsid w:val="006246C5"/>
    <w:pPr>
      <w:spacing w:after="0"/>
      <w:jc w:val="both"/>
    </w:pPr>
    <w:rPr>
      <w:rFonts w:ascii="Arial" w:hAnsi="Arial"/>
      <w:sz w:val="20"/>
    </w:rPr>
  </w:style>
  <w:style w:type="character" w:customStyle="1" w:styleId="Nadpis1Char">
    <w:name w:val="Nadpis 1 Char"/>
    <w:basedOn w:val="Standardnpsmoodstavce"/>
    <w:link w:val="Nadpis1"/>
    <w:uiPriority w:val="99"/>
    <w:rsid w:val="00DC55CC"/>
    <w:rPr>
      <w:rFonts w:asciiTheme="majorHAnsi" w:eastAsiaTheme="majorEastAsia" w:hAnsiTheme="majorHAnsi" w:cstheme="majorBidi"/>
      <w:b/>
      <w:bCs/>
      <w:color w:val="365F91" w:themeColor="accent1" w:themeShade="BF"/>
      <w:sz w:val="28"/>
      <w:szCs w:val="28"/>
    </w:rPr>
  </w:style>
  <w:style w:type="character" w:customStyle="1" w:styleId="Nadpis2Char">
    <w:name w:val="Nadpis 2 Char"/>
    <w:basedOn w:val="Standardnpsmoodstavce"/>
    <w:link w:val="Nadpis2"/>
    <w:uiPriority w:val="99"/>
    <w:semiHidden/>
    <w:rsid w:val="00DC55CC"/>
    <w:rPr>
      <w:rFonts w:asciiTheme="majorHAnsi" w:eastAsiaTheme="majorEastAsia" w:hAnsiTheme="majorHAnsi" w:cstheme="majorBidi"/>
      <w:b/>
      <w:bCs/>
      <w:color w:val="4F81BD" w:themeColor="accent1"/>
      <w:sz w:val="26"/>
      <w:szCs w:val="26"/>
    </w:rPr>
  </w:style>
  <w:style w:type="paragraph" w:styleId="Nzev">
    <w:name w:val="Title"/>
    <w:basedOn w:val="Normln"/>
    <w:next w:val="Normln"/>
    <w:link w:val="NzevChar"/>
    <w:qFormat/>
    <w:rsid w:val="00A7297D"/>
    <w:pPr>
      <w:spacing w:before="120" w:after="360"/>
      <w:jc w:val="center"/>
    </w:pPr>
    <w:rPr>
      <w:b/>
      <w:sz w:val="32"/>
    </w:rPr>
  </w:style>
  <w:style w:type="character" w:customStyle="1" w:styleId="NzevChar">
    <w:name w:val="Název Char"/>
    <w:basedOn w:val="Standardnpsmoodstavce"/>
    <w:link w:val="Nzev"/>
    <w:rsid w:val="00DC55CC"/>
    <w:rPr>
      <w:rFonts w:ascii="Arial" w:hAnsi="Arial"/>
      <w:b/>
      <w:sz w:val="32"/>
    </w:rPr>
  </w:style>
  <w:style w:type="paragraph" w:styleId="Podnadpis">
    <w:name w:val="Subtitle"/>
    <w:basedOn w:val="Normln"/>
    <w:next w:val="Normln"/>
    <w:link w:val="PodnadpisChar"/>
    <w:uiPriority w:val="99"/>
    <w:unhideWhenUsed/>
    <w:rsid w:val="007946A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nadpisChar">
    <w:name w:val="Podnadpis Char"/>
    <w:basedOn w:val="Standardnpsmoodstavce"/>
    <w:link w:val="Podnadpis"/>
    <w:uiPriority w:val="99"/>
    <w:rsid w:val="00DC55CC"/>
    <w:rPr>
      <w:rFonts w:asciiTheme="majorHAnsi" w:eastAsiaTheme="majorEastAsia" w:hAnsiTheme="majorHAnsi" w:cstheme="majorBidi"/>
      <w:i/>
      <w:iCs/>
      <w:color w:val="4F81BD" w:themeColor="accent1"/>
      <w:spacing w:val="15"/>
      <w:sz w:val="24"/>
      <w:szCs w:val="24"/>
    </w:rPr>
  </w:style>
  <w:style w:type="paragraph" w:styleId="Odstavecseseznamem">
    <w:name w:val="List Paragraph"/>
    <w:basedOn w:val="Normln"/>
    <w:link w:val="OdstavecseseznamemChar"/>
    <w:uiPriority w:val="34"/>
    <w:unhideWhenUsed/>
    <w:qFormat/>
    <w:rsid w:val="00664C75"/>
    <w:pPr>
      <w:ind w:left="720"/>
      <w:contextualSpacing/>
    </w:pPr>
  </w:style>
  <w:style w:type="character" w:styleId="Nzevknihy">
    <w:name w:val="Book Title"/>
    <w:uiPriority w:val="99"/>
    <w:unhideWhenUsed/>
    <w:rsid w:val="00664C75"/>
  </w:style>
  <w:style w:type="character" w:styleId="Odkazintenzivn">
    <w:name w:val="Intense Reference"/>
    <w:basedOn w:val="Standardnpsmoodstavce"/>
    <w:uiPriority w:val="99"/>
    <w:unhideWhenUsed/>
    <w:rsid w:val="00664C75"/>
    <w:rPr>
      <w:b/>
      <w:bCs/>
      <w:smallCaps/>
      <w:color w:val="C0504D" w:themeColor="accent2"/>
      <w:spacing w:val="5"/>
      <w:u w:val="single"/>
    </w:rPr>
  </w:style>
  <w:style w:type="character" w:styleId="Odkazjemn">
    <w:name w:val="Subtle Reference"/>
    <w:basedOn w:val="Standardnpsmoodstavce"/>
    <w:uiPriority w:val="99"/>
    <w:unhideWhenUsed/>
    <w:rsid w:val="00664C75"/>
    <w:rPr>
      <w:smallCaps/>
      <w:color w:val="C0504D" w:themeColor="accent2"/>
      <w:u w:val="single"/>
    </w:rPr>
  </w:style>
  <w:style w:type="paragraph" w:styleId="Vrazncitt">
    <w:name w:val="Intense Quote"/>
    <w:basedOn w:val="Normln"/>
    <w:next w:val="Normln"/>
    <w:link w:val="VrazncittChar"/>
    <w:uiPriority w:val="99"/>
    <w:unhideWhenUsed/>
    <w:rsid w:val="00664C75"/>
    <w:pPr>
      <w:pBdr>
        <w:bottom w:val="single" w:sz="4" w:space="4" w:color="4F81BD" w:themeColor="accent1"/>
      </w:pBdr>
      <w:spacing w:before="200" w:after="280"/>
      <w:ind w:left="936" w:right="936"/>
    </w:pPr>
    <w:rPr>
      <w:b/>
      <w:bCs/>
      <w:i/>
      <w:iCs/>
      <w:color w:val="4F81BD" w:themeColor="accent1"/>
    </w:rPr>
  </w:style>
  <w:style w:type="character" w:customStyle="1" w:styleId="VrazncittChar">
    <w:name w:val="Výrazný citát Char"/>
    <w:basedOn w:val="Standardnpsmoodstavce"/>
    <w:link w:val="Vrazncitt"/>
    <w:uiPriority w:val="99"/>
    <w:rsid w:val="00DC55CC"/>
    <w:rPr>
      <w:rFonts w:ascii="Arial" w:hAnsi="Arial"/>
      <w:b/>
      <w:bCs/>
      <w:i/>
      <w:iCs/>
      <w:color w:val="4F81BD" w:themeColor="accent1"/>
      <w:sz w:val="20"/>
    </w:rPr>
  </w:style>
  <w:style w:type="paragraph" w:styleId="Citt">
    <w:name w:val="Quote"/>
    <w:basedOn w:val="Normln"/>
    <w:next w:val="Normln"/>
    <w:link w:val="CittChar"/>
    <w:uiPriority w:val="99"/>
    <w:unhideWhenUsed/>
    <w:rsid w:val="00664C75"/>
    <w:rPr>
      <w:i/>
      <w:iCs/>
      <w:color w:val="000000" w:themeColor="text1"/>
    </w:rPr>
  </w:style>
  <w:style w:type="character" w:customStyle="1" w:styleId="CittChar">
    <w:name w:val="Citát Char"/>
    <w:basedOn w:val="Standardnpsmoodstavce"/>
    <w:link w:val="Citt"/>
    <w:uiPriority w:val="99"/>
    <w:rsid w:val="00DC55CC"/>
    <w:rPr>
      <w:rFonts w:ascii="Arial" w:hAnsi="Arial"/>
      <w:i/>
      <w:iCs/>
      <w:color w:val="000000" w:themeColor="text1"/>
      <w:sz w:val="20"/>
    </w:rPr>
  </w:style>
  <w:style w:type="character" w:styleId="Siln">
    <w:name w:val="Strong"/>
    <w:basedOn w:val="Standardnpsmoodstavce"/>
    <w:uiPriority w:val="99"/>
    <w:unhideWhenUsed/>
    <w:rsid w:val="00664C75"/>
    <w:rPr>
      <w:b/>
      <w:bCs/>
    </w:rPr>
  </w:style>
  <w:style w:type="character" w:styleId="Zdraznnintenzivn">
    <w:name w:val="Intense Emphasis"/>
    <w:basedOn w:val="Standardnpsmoodstavce"/>
    <w:uiPriority w:val="99"/>
    <w:unhideWhenUsed/>
    <w:rsid w:val="00664C75"/>
    <w:rPr>
      <w:b/>
      <w:bCs/>
      <w:i/>
      <w:iCs/>
      <w:color w:val="4F81BD" w:themeColor="accent1"/>
    </w:rPr>
  </w:style>
  <w:style w:type="character" w:styleId="Zdraznn">
    <w:name w:val="Emphasis"/>
    <w:basedOn w:val="Standardnpsmoodstavce"/>
    <w:uiPriority w:val="99"/>
    <w:unhideWhenUsed/>
    <w:rsid w:val="00664C75"/>
    <w:rPr>
      <w:i/>
      <w:iCs/>
    </w:rPr>
  </w:style>
  <w:style w:type="character" w:styleId="Zdraznnjemn">
    <w:name w:val="Subtle Emphasis"/>
    <w:basedOn w:val="Standardnpsmoodstavce"/>
    <w:uiPriority w:val="99"/>
    <w:unhideWhenUsed/>
    <w:rsid w:val="00664C75"/>
    <w:rPr>
      <w:i/>
      <w:iCs/>
      <w:color w:val="808080" w:themeColor="text1" w:themeTint="7F"/>
    </w:rPr>
  </w:style>
  <w:style w:type="table" w:styleId="Mkatabulky">
    <w:name w:val="Table Grid"/>
    <w:basedOn w:val="Normlntabulka"/>
    <w:uiPriority w:val="59"/>
    <w:rsid w:val="00B622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vlevoodsazen">
    <w:name w:val="Tab. vlevo odsazení"/>
    <w:basedOn w:val="Bezmezer"/>
    <w:link w:val="TabvlevoodsazenChar"/>
    <w:uiPriority w:val="5"/>
    <w:qFormat/>
    <w:rsid w:val="00A7297D"/>
    <w:pPr>
      <w:ind w:left="284"/>
      <w:jc w:val="left"/>
    </w:pPr>
  </w:style>
  <w:style w:type="character" w:customStyle="1" w:styleId="TabvlevoodsazenChar">
    <w:name w:val="Tab. vlevo odsazení Char"/>
    <w:basedOn w:val="Standardnpsmoodstavce"/>
    <w:link w:val="Tabvlevoodsazen"/>
    <w:uiPriority w:val="5"/>
    <w:rsid w:val="00FF004E"/>
    <w:rPr>
      <w:rFonts w:ascii="Arial" w:hAnsi="Arial"/>
      <w:sz w:val="20"/>
    </w:rPr>
  </w:style>
  <w:style w:type="paragraph" w:customStyle="1" w:styleId="Tabvlevo">
    <w:name w:val="Tab. vlevo"/>
    <w:basedOn w:val="Bezmezer"/>
    <w:link w:val="TabvlevoChar"/>
    <w:uiPriority w:val="4"/>
    <w:qFormat/>
    <w:rsid w:val="00A7297D"/>
    <w:pPr>
      <w:spacing w:line="240" w:lineRule="auto"/>
      <w:jc w:val="left"/>
    </w:pPr>
  </w:style>
  <w:style w:type="paragraph" w:customStyle="1" w:styleId="Strany">
    <w:name w:val="Strany"/>
    <w:basedOn w:val="Normln"/>
    <w:link w:val="StranyChar"/>
    <w:uiPriority w:val="99"/>
    <w:unhideWhenUsed/>
    <w:rsid w:val="00606542"/>
    <w:pPr>
      <w:spacing w:after="0" w:line="240" w:lineRule="auto"/>
    </w:pPr>
    <w:rPr>
      <w:rFonts w:eastAsia="Times New Roman" w:cs="Times New Roman"/>
      <w:szCs w:val="20"/>
    </w:rPr>
  </w:style>
  <w:style w:type="character" w:customStyle="1" w:styleId="StranyChar">
    <w:name w:val="Strany Char"/>
    <w:link w:val="Strany"/>
    <w:uiPriority w:val="99"/>
    <w:rsid w:val="00DC55CC"/>
    <w:rPr>
      <w:rFonts w:ascii="Arial" w:eastAsia="Times New Roman" w:hAnsi="Arial" w:cs="Times New Roman"/>
      <w:sz w:val="20"/>
      <w:szCs w:val="20"/>
    </w:rPr>
  </w:style>
  <w:style w:type="paragraph" w:customStyle="1" w:styleId="SoDl">
    <w:name w:val="SoD_Čl."/>
    <w:basedOn w:val="Normln"/>
    <w:link w:val="SoDlChar"/>
    <w:uiPriority w:val="1"/>
    <w:qFormat/>
    <w:rsid w:val="00FF004E"/>
    <w:pPr>
      <w:keepNext/>
      <w:numPr>
        <w:numId w:val="13"/>
      </w:numPr>
      <w:spacing w:before="240"/>
      <w:outlineLvl w:val="0"/>
    </w:pPr>
    <w:rPr>
      <w:b/>
    </w:rPr>
  </w:style>
  <w:style w:type="character" w:styleId="Zstupntext">
    <w:name w:val="Placeholder Text"/>
    <w:basedOn w:val="Standardnpsmoodstavce"/>
    <w:uiPriority w:val="19"/>
    <w:rsid w:val="00A74BF9"/>
    <w:rPr>
      <w:color w:val="auto"/>
    </w:rPr>
  </w:style>
  <w:style w:type="character" w:customStyle="1" w:styleId="SoDlChar">
    <w:name w:val="SoD_Čl. Char"/>
    <w:basedOn w:val="Standardnpsmoodstavce"/>
    <w:link w:val="SoDl"/>
    <w:uiPriority w:val="1"/>
    <w:rsid w:val="00FF004E"/>
    <w:rPr>
      <w:rFonts w:ascii="Arial" w:hAnsi="Arial"/>
      <w:b/>
      <w:sz w:val="20"/>
    </w:rPr>
  </w:style>
  <w:style w:type="paragraph" w:styleId="Textbubliny">
    <w:name w:val="Balloon Text"/>
    <w:basedOn w:val="Normln"/>
    <w:link w:val="TextbublinyChar"/>
    <w:uiPriority w:val="99"/>
    <w:semiHidden/>
    <w:unhideWhenUsed/>
    <w:rsid w:val="00FF4EC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DC55CC"/>
    <w:rPr>
      <w:rFonts w:ascii="Tahoma" w:hAnsi="Tahoma" w:cs="Tahoma"/>
      <w:sz w:val="16"/>
      <w:szCs w:val="16"/>
    </w:rPr>
  </w:style>
  <w:style w:type="paragraph" w:customStyle="1" w:styleId="SoDPsm">
    <w:name w:val="SoD_Písm."/>
    <w:basedOn w:val="Normln"/>
    <w:link w:val="SoDPsmChar"/>
    <w:uiPriority w:val="3"/>
    <w:qFormat/>
    <w:rsid w:val="00B014C5"/>
    <w:pPr>
      <w:numPr>
        <w:ilvl w:val="2"/>
        <w:numId w:val="13"/>
      </w:numPr>
    </w:pPr>
  </w:style>
  <w:style w:type="character" w:customStyle="1" w:styleId="SoDPsmChar">
    <w:name w:val="SoD_Písm. Char"/>
    <w:basedOn w:val="Standardnpsmoodstavce"/>
    <w:link w:val="SoDPsm"/>
    <w:uiPriority w:val="3"/>
    <w:rsid w:val="00B014C5"/>
    <w:rPr>
      <w:rFonts w:ascii="Arial" w:hAnsi="Arial"/>
      <w:sz w:val="20"/>
    </w:rPr>
  </w:style>
  <w:style w:type="paragraph" w:styleId="Zhlav">
    <w:name w:val="header"/>
    <w:basedOn w:val="Normln"/>
    <w:link w:val="ZhlavChar"/>
    <w:uiPriority w:val="19"/>
    <w:rsid w:val="00766DDA"/>
    <w:pPr>
      <w:tabs>
        <w:tab w:val="right" w:pos="9639"/>
      </w:tabs>
      <w:spacing w:after="0" w:line="240" w:lineRule="auto"/>
    </w:pPr>
    <w:rPr>
      <w:sz w:val="18"/>
    </w:rPr>
  </w:style>
  <w:style w:type="character" w:customStyle="1" w:styleId="ZhlavChar">
    <w:name w:val="Záhlaví Char"/>
    <w:basedOn w:val="Standardnpsmoodstavce"/>
    <w:link w:val="Zhlav"/>
    <w:uiPriority w:val="19"/>
    <w:rsid w:val="00DC55CC"/>
    <w:rPr>
      <w:rFonts w:ascii="Arial" w:hAnsi="Arial"/>
      <w:sz w:val="18"/>
    </w:rPr>
  </w:style>
  <w:style w:type="paragraph" w:styleId="Zpat">
    <w:name w:val="footer"/>
    <w:basedOn w:val="Normln"/>
    <w:link w:val="ZpatChar"/>
    <w:uiPriority w:val="99"/>
    <w:rsid w:val="00766DDA"/>
    <w:pPr>
      <w:tabs>
        <w:tab w:val="center" w:pos="4536"/>
        <w:tab w:val="right" w:pos="9072"/>
      </w:tabs>
      <w:spacing w:after="0" w:line="240" w:lineRule="auto"/>
      <w:jc w:val="center"/>
    </w:pPr>
  </w:style>
  <w:style w:type="character" w:customStyle="1" w:styleId="ZpatChar">
    <w:name w:val="Zápatí Char"/>
    <w:basedOn w:val="Standardnpsmoodstavce"/>
    <w:link w:val="Zpat"/>
    <w:uiPriority w:val="99"/>
    <w:rsid w:val="00DC55CC"/>
    <w:rPr>
      <w:rFonts w:ascii="Arial" w:hAnsi="Arial"/>
      <w:sz w:val="20"/>
    </w:rPr>
  </w:style>
  <w:style w:type="paragraph" w:styleId="Textpoznpodarou">
    <w:name w:val="footnote text"/>
    <w:basedOn w:val="Normln"/>
    <w:link w:val="TextpoznpodarouChar"/>
    <w:uiPriority w:val="23"/>
    <w:rsid w:val="00DE0D82"/>
    <w:pPr>
      <w:spacing w:after="0" w:line="240" w:lineRule="auto"/>
      <w:ind w:left="284" w:hanging="284"/>
    </w:pPr>
    <w:rPr>
      <w:sz w:val="18"/>
      <w:szCs w:val="20"/>
    </w:rPr>
  </w:style>
  <w:style w:type="character" w:customStyle="1" w:styleId="TextpoznpodarouChar">
    <w:name w:val="Text pozn. pod čarou Char"/>
    <w:basedOn w:val="Standardnpsmoodstavce"/>
    <w:link w:val="Textpoznpodarou"/>
    <w:uiPriority w:val="23"/>
    <w:rsid w:val="00DE0D82"/>
    <w:rPr>
      <w:rFonts w:ascii="Arial" w:hAnsi="Arial"/>
      <w:sz w:val="18"/>
      <w:szCs w:val="20"/>
    </w:rPr>
  </w:style>
  <w:style w:type="table" w:customStyle="1" w:styleId="Mkatabulky1">
    <w:name w:val="Mřížka tabulky1"/>
    <w:basedOn w:val="Normlntabulka"/>
    <w:next w:val="Mkatabulky"/>
    <w:uiPriority w:val="59"/>
    <w:rsid w:val="00A729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nakapoznpodarou">
    <w:name w:val="footnote reference"/>
    <w:basedOn w:val="Standardnpsmoodstavce"/>
    <w:uiPriority w:val="99"/>
    <w:semiHidden/>
    <w:unhideWhenUsed/>
    <w:rsid w:val="00A7297D"/>
    <w:rPr>
      <w:vertAlign w:val="superscript"/>
    </w:rPr>
  </w:style>
  <w:style w:type="character" w:customStyle="1" w:styleId="TabvlevoChar">
    <w:name w:val="Tab. vlevo Char"/>
    <w:basedOn w:val="Standardnpsmoodstavce"/>
    <w:link w:val="Tabvlevo"/>
    <w:uiPriority w:val="4"/>
    <w:rsid w:val="00FF004E"/>
    <w:rPr>
      <w:rFonts w:ascii="Arial" w:hAnsi="Arial"/>
      <w:sz w:val="20"/>
    </w:rPr>
  </w:style>
  <w:style w:type="paragraph" w:customStyle="1" w:styleId="StylBezmezerDolevadkovnjednoduch">
    <w:name w:val="Styl Bez mezer + Doleva Řádkování:  jednoduché"/>
    <w:basedOn w:val="Bezmezer"/>
    <w:uiPriority w:val="99"/>
    <w:unhideWhenUsed/>
    <w:rsid w:val="004E3FB2"/>
    <w:pPr>
      <w:spacing w:line="240" w:lineRule="auto"/>
      <w:jc w:val="left"/>
    </w:pPr>
    <w:rPr>
      <w:rFonts w:eastAsia="Times New Roman" w:cs="Times New Roman"/>
      <w:b/>
      <w:sz w:val="48"/>
      <w:szCs w:val="20"/>
    </w:rPr>
  </w:style>
  <w:style w:type="paragraph" w:customStyle="1" w:styleId="Tabsted">
    <w:name w:val="Tab. střed"/>
    <w:basedOn w:val="Tabvlevo"/>
    <w:link w:val="TabstedChar"/>
    <w:uiPriority w:val="6"/>
    <w:qFormat/>
    <w:rsid w:val="00C23D78"/>
    <w:pPr>
      <w:jc w:val="center"/>
    </w:pPr>
  </w:style>
  <w:style w:type="character" w:customStyle="1" w:styleId="TabstedChar">
    <w:name w:val="Tab. střed Char"/>
    <w:basedOn w:val="TabvlevoChar"/>
    <w:link w:val="Tabsted"/>
    <w:uiPriority w:val="6"/>
    <w:rsid w:val="00FF004E"/>
    <w:rPr>
      <w:rFonts w:ascii="Arial" w:hAnsi="Arial"/>
      <w:sz w:val="20"/>
    </w:rPr>
  </w:style>
  <w:style w:type="character" w:styleId="Odkaznakoment">
    <w:name w:val="annotation reference"/>
    <w:basedOn w:val="Standardnpsmoodstavce"/>
    <w:uiPriority w:val="99"/>
    <w:semiHidden/>
    <w:unhideWhenUsed/>
    <w:rsid w:val="00850886"/>
    <w:rPr>
      <w:sz w:val="16"/>
      <w:szCs w:val="16"/>
    </w:rPr>
  </w:style>
  <w:style w:type="paragraph" w:styleId="Textkomente">
    <w:name w:val="annotation text"/>
    <w:basedOn w:val="Normln"/>
    <w:link w:val="TextkomenteChar"/>
    <w:uiPriority w:val="99"/>
    <w:semiHidden/>
    <w:unhideWhenUsed/>
    <w:rsid w:val="00850886"/>
    <w:pPr>
      <w:spacing w:line="240" w:lineRule="auto"/>
    </w:pPr>
    <w:rPr>
      <w:szCs w:val="20"/>
    </w:rPr>
  </w:style>
  <w:style w:type="character" w:customStyle="1" w:styleId="TextkomenteChar">
    <w:name w:val="Text komentáře Char"/>
    <w:basedOn w:val="Standardnpsmoodstavce"/>
    <w:link w:val="Textkomente"/>
    <w:uiPriority w:val="99"/>
    <w:rsid w:val="00850886"/>
    <w:rPr>
      <w:rFonts w:ascii="Arial" w:hAnsi="Arial"/>
      <w:sz w:val="20"/>
      <w:szCs w:val="20"/>
    </w:rPr>
  </w:style>
  <w:style w:type="paragraph" w:styleId="Pedmtkomente">
    <w:name w:val="annotation subject"/>
    <w:basedOn w:val="Textkomente"/>
    <w:next w:val="Textkomente"/>
    <w:link w:val="PedmtkomenteChar"/>
    <w:uiPriority w:val="99"/>
    <w:semiHidden/>
    <w:unhideWhenUsed/>
    <w:rsid w:val="00850886"/>
    <w:rPr>
      <w:b/>
      <w:bCs/>
    </w:rPr>
  </w:style>
  <w:style w:type="character" w:customStyle="1" w:styleId="PedmtkomenteChar">
    <w:name w:val="Předmět komentáře Char"/>
    <w:basedOn w:val="TextkomenteChar"/>
    <w:link w:val="Pedmtkomente"/>
    <w:uiPriority w:val="99"/>
    <w:semiHidden/>
    <w:rsid w:val="00850886"/>
    <w:rPr>
      <w:rFonts w:ascii="Arial" w:hAnsi="Arial"/>
      <w:b/>
      <w:bCs/>
      <w:sz w:val="20"/>
      <w:szCs w:val="20"/>
    </w:rPr>
  </w:style>
  <w:style w:type="paragraph" w:customStyle="1" w:styleId="SoDOdst">
    <w:name w:val="SoD_Odst."/>
    <w:basedOn w:val="Normln"/>
    <w:link w:val="SoDOdstChar"/>
    <w:uiPriority w:val="2"/>
    <w:qFormat/>
    <w:rsid w:val="00B014C5"/>
    <w:pPr>
      <w:numPr>
        <w:ilvl w:val="1"/>
        <w:numId w:val="13"/>
      </w:numPr>
    </w:pPr>
  </w:style>
  <w:style w:type="paragraph" w:customStyle="1" w:styleId="PpVOdst">
    <w:name w:val="PpV_Odst."/>
    <w:basedOn w:val="Normln"/>
    <w:link w:val="PpVOdstChar"/>
    <w:uiPriority w:val="7"/>
    <w:qFormat/>
    <w:rsid w:val="00B014C5"/>
    <w:pPr>
      <w:numPr>
        <w:numId w:val="17"/>
      </w:numPr>
    </w:pPr>
  </w:style>
  <w:style w:type="character" w:customStyle="1" w:styleId="SoDOdstChar">
    <w:name w:val="SoD_Odst. Char"/>
    <w:basedOn w:val="Standardnpsmoodstavce"/>
    <w:link w:val="SoDOdst"/>
    <w:uiPriority w:val="2"/>
    <w:rsid w:val="00B014C5"/>
    <w:rPr>
      <w:rFonts w:ascii="Arial" w:hAnsi="Arial"/>
      <w:sz w:val="20"/>
    </w:rPr>
  </w:style>
  <w:style w:type="paragraph" w:customStyle="1" w:styleId="PpVPsm">
    <w:name w:val="PpV_Písm."/>
    <w:basedOn w:val="Normln"/>
    <w:link w:val="PpVPsmChar"/>
    <w:uiPriority w:val="7"/>
    <w:qFormat/>
    <w:rsid w:val="00B014C5"/>
    <w:pPr>
      <w:numPr>
        <w:ilvl w:val="1"/>
        <w:numId w:val="17"/>
      </w:numPr>
    </w:pPr>
  </w:style>
  <w:style w:type="character" w:customStyle="1" w:styleId="PpVOdstChar">
    <w:name w:val="PpV_Odst. Char"/>
    <w:basedOn w:val="Standardnpsmoodstavce"/>
    <w:link w:val="PpVOdst"/>
    <w:uiPriority w:val="7"/>
    <w:rsid w:val="00B014C5"/>
    <w:rPr>
      <w:rFonts w:ascii="Arial" w:hAnsi="Arial"/>
      <w:sz w:val="20"/>
    </w:rPr>
  </w:style>
  <w:style w:type="paragraph" w:customStyle="1" w:styleId="l">
    <w:name w:val="Čl."/>
    <w:basedOn w:val="Normln"/>
    <w:link w:val="lChar"/>
    <w:uiPriority w:val="1"/>
    <w:qFormat/>
    <w:rsid w:val="00BF60B7"/>
    <w:pPr>
      <w:keepNext/>
      <w:spacing w:before="240"/>
      <w:outlineLvl w:val="0"/>
    </w:pPr>
    <w:rPr>
      <w:b/>
    </w:rPr>
  </w:style>
  <w:style w:type="character" w:customStyle="1" w:styleId="PpVPsmChar">
    <w:name w:val="PpV_Písm. Char"/>
    <w:basedOn w:val="Standardnpsmoodstavce"/>
    <w:link w:val="PpVPsm"/>
    <w:uiPriority w:val="7"/>
    <w:rsid w:val="00B014C5"/>
    <w:rPr>
      <w:rFonts w:ascii="Arial" w:hAnsi="Arial"/>
      <w:sz w:val="20"/>
    </w:rPr>
  </w:style>
  <w:style w:type="character" w:customStyle="1" w:styleId="lChar">
    <w:name w:val="Čl. Char"/>
    <w:basedOn w:val="Standardnpsmoodstavce"/>
    <w:link w:val="l"/>
    <w:uiPriority w:val="1"/>
    <w:rsid w:val="00BF60B7"/>
    <w:rPr>
      <w:rFonts w:ascii="Arial" w:hAnsi="Arial"/>
      <w:b/>
      <w:sz w:val="20"/>
    </w:rPr>
  </w:style>
  <w:style w:type="paragraph" w:customStyle="1" w:styleId="8VPT">
    <w:name w:val="8_VP T"/>
    <w:basedOn w:val="Normln"/>
    <w:link w:val="8VPTChar"/>
    <w:qFormat/>
    <w:rsid w:val="00CC4CD3"/>
    <w:pPr>
      <w:spacing w:before="120" w:line="240" w:lineRule="auto"/>
      <w:jc w:val="left"/>
    </w:pPr>
    <w:rPr>
      <w:rFonts w:cs="Arial"/>
      <w:szCs w:val="20"/>
    </w:rPr>
  </w:style>
  <w:style w:type="character" w:customStyle="1" w:styleId="8VPTChar">
    <w:name w:val="8_VP T Char"/>
    <w:basedOn w:val="Standardnpsmoodstavce"/>
    <w:link w:val="8VPT"/>
    <w:rsid w:val="00CC4CD3"/>
    <w:rPr>
      <w:rFonts w:ascii="Arial" w:hAnsi="Arial" w:cs="Arial"/>
      <w:sz w:val="20"/>
      <w:szCs w:val="20"/>
    </w:rPr>
  </w:style>
  <w:style w:type="paragraph" w:customStyle="1" w:styleId="slovntabulka">
    <w:name w:val="Číslování tabulka"/>
    <w:basedOn w:val="Tabvlevo"/>
    <w:link w:val="slovntabulkaChar"/>
    <w:uiPriority w:val="7"/>
    <w:qFormat/>
    <w:rsid w:val="002C3306"/>
    <w:pPr>
      <w:numPr>
        <w:numId w:val="18"/>
      </w:numPr>
      <w:ind w:left="459" w:hanging="425"/>
    </w:pPr>
  </w:style>
  <w:style w:type="character" w:customStyle="1" w:styleId="slovntabulkaChar">
    <w:name w:val="Číslování tabulka Char"/>
    <w:basedOn w:val="TabvlevoChar"/>
    <w:link w:val="slovntabulka"/>
    <w:uiPriority w:val="7"/>
    <w:rsid w:val="002C3306"/>
    <w:rPr>
      <w:rFonts w:ascii="Arial" w:hAnsi="Arial"/>
      <w:sz w:val="20"/>
    </w:rPr>
  </w:style>
  <w:style w:type="character" w:styleId="Hypertextovodkaz">
    <w:name w:val="Hyperlink"/>
    <w:basedOn w:val="Standardnpsmoodstavce"/>
    <w:uiPriority w:val="99"/>
    <w:unhideWhenUsed/>
    <w:rsid w:val="00F902DF"/>
    <w:rPr>
      <w:color w:val="0000FF" w:themeColor="hyperlink"/>
      <w:u w:val="single"/>
    </w:rPr>
  </w:style>
  <w:style w:type="character" w:customStyle="1" w:styleId="OdstavecseseznamemChar">
    <w:name w:val="Odstavec se seznamem Char"/>
    <w:link w:val="Odstavecseseznamem"/>
    <w:uiPriority w:val="34"/>
    <w:rsid w:val="00551DD8"/>
    <w:rPr>
      <w:rFonts w:ascii="Arial" w:hAnsi="Arial"/>
      <w:sz w:val="20"/>
    </w:rPr>
  </w:style>
  <w:style w:type="paragraph" w:styleId="Prosttext">
    <w:name w:val="Plain Text"/>
    <w:basedOn w:val="Normln"/>
    <w:link w:val="ProsttextChar"/>
    <w:uiPriority w:val="99"/>
    <w:rsid w:val="005D0E43"/>
    <w:pPr>
      <w:spacing w:after="0" w:line="240" w:lineRule="auto"/>
      <w:jc w:val="left"/>
    </w:pPr>
    <w:rPr>
      <w:rFonts w:ascii="Courier New" w:eastAsia="Times New Roman" w:hAnsi="Courier New" w:cs="Courier New"/>
      <w:szCs w:val="20"/>
      <w:lang w:eastAsia="cs-CZ"/>
    </w:rPr>
  </w:style>
  <w:style w:type="character" w:customStyle="1" w:styleId="ProsttextChar">
    <w:name w:val="Prostý text Char"/>
    <w:basedOn w:val="Standardnpsmoodstavce"/>
    <w:link w:val="Prosttext"/>
    <w:uiPriority w:val="99"/>
    <w:rsid w:val="005D0E43"/>
    <w:rPr>
      <w:rFonts w:ascii="Courier New" w:eastAsia="Times New Roman" w:hAnsi="Courier New" w:cs="Courier New"/>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1132428">
      <w:bodyDiv w:val="1"/>
      <w:marLeft w:val="0"/>
      <w:marRight w:val="0"/>
      <w:marTop w:val="0"/>
      <w:marBottom w:val="0"/>
      <w:divBdr>
        <w:top w:val="none" w:sz="0" w:space="0" w:color="auto"/>
        <w:left w:val="none" w:sz="0" w:space="0" w:color="auto"/>
        <w:bottom w:val="none" w:sz="0" w:space="0" w:color="auto"/>
        <w:right w:val="none" w:sz="0" w:space="0" w:color="auto"/>
      </w:divBdr>
    </w:div>
    <w:div w:id="1248075934">
      <w:bodyDiv w:val="1"/>
      <w:marLeft w:val="0"/>
      <w:marRight w:val="0"/>
      <w:marTop w:val="0"/>
      <w:marBottom w:val="0"/>
      <w:divBdr>
        <w:top w:val="none" w:sz="0" w:space="0" w:color="auto"/>
        <w:left w:val="none" w:sz="0" w:space="0" w:color="auto"/>
        <w:bottom w:val="none" w:sz="0" w:space="0" w:color="auto"/>
        <w:right w:val="none" w:sz="0" w:space="0" w:color="auto"/>
      </w:divBdr>
    </w:div>
    <w:div w:id="1284800468">
      <w:bodyDiv w:val="1"/>
      <w:marLeft w:val="0"/>
      <w:marRight w:val="0"/>
      <w:marTop w:val="0"/>
      <w:marBottom w:val="0"/>
      <w:divBdr>
        <w:top w:val="none" w:sz="0" w:space="0" w:color="auto"/>
        <w:left w:val="none" w:sz="0" w:space="0" w:color="auto"/>
        <w:bottom w:val="none" w:sz="0" w:space="0" w:color="auto"/>
        <w:right w:val="none" w:sz="0" w:space="0" w:color="auto"/>
      </w:divBdr>
    </w:div>
    <w:div w:id="1665473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409AA006B2C45C79B5263A12C5E07C3"/>
        <w:category>
          <w:name w:val="Obecné"/>
          <w:gallery w:val="placeholder"/>
        </w:category>
        <w:types>
          <w:type w:val="bbPlcHdr"/>
        </w:types>
        <w:behaviors>
          <w:behavior w:val="content"/>
        </w:behaviors>
        <w:guid w:val="{0749D27E-EC39-428F-ADD4-0F52648FE104}"/>
      </w:docPartPr>
      <w:docPartBody>
        <w:p w:rsidR="00975369" w:rsidRDefault="00345BA4" w:rsidP="00345BA4">
          <w:pPr>
            <w:pStyle w:val="C409AA006B2C45C79B5263A12C5E07C3"/>
          </w:pPr>
          <w:r w:rsidRPr="005B01B5">
            <w:rPr>
              <w:highlight w:val="lightGray"/>
            </w:rPr>
            <w:t>………</w:t>
          </w:r>
        </w:p>
      </w:docPartBody>
    </w:docPart>
    <w:docPart>
      <w:docPartPr>
        <w:name w:val="6DFB686C475D4DC59F9AE3084A2AEABC"/>
        <w:category>
          <w:name w:val="Obecné"/>
          <w:gallery w:val="placeholder"/>
        </w:category>
        <w:types>
          <w:type w:val="bbPlcHdr"/>
        </w:types>
        <w:behaviors>
          <w:behavior w:val="content"/>
        </w:behaviors>
        <w:guid w:val="{298A26E8-A507-405B-962A-1D2AD7F274DA}"/>
      </w:docPartPr>
      <w:docPartBody>
        <w:p w:rsidR="005E7C07" w:rsidRDefault="00F654B9" w:rsidP="00F654B9">
          <w:pPr>
            <w:pStyle w:val="6DFB686C475D4DC59F9AE3084A2AEABC"/>
          </w:pPr>
          <w:r w:rsidRPr="005B01B5">
            <w:rPr>
              <w:rStyle w:val="Zstupntext"/>
              <w:b/>
              <w:highlight w:val="lightGray"/>
            </w:rPr>
            <w:t>………</w:t>
          </w:r>
        </w:p>
      </w:docPartBody>
    </w:docPart>
    <w:docPart>
      <w:docPartPr>
        <w:name w:val="1D77D584FA43401CB2CDC9E9A44713FB"/>
        <w:category>
          <w:name w:val="Obecné"/>
          <w:gallery w:val="placeholder"/>
        </w:category>
        <w:types>
          <w:type w:val="bbPlcHdr"/>
        </w:types>
        <w:behaviors>
          <w:behavior w:val="content"/>
        </w:behaviors>
        <w:guid w:val="{791601B1-9633-4C0B-B0C8-536308A08C75}"/>
      </w:docPartPr>
      <w:docPartBody>
        <w:p w:rsidR="005E7C07" w:rsidRDefault="00F654B9" w:rsidP="00F654B9">
          <w:pPr>
            <w:pStyle w:val="1D77D584FA43401CB2CDC9E9A44713FB"/>
          </w:pPr>
          <w:r w:rsidRPr="005B01B5">
            <w:rPr>
              <w:rStyle w:val="Zstupntext"/>
              <w:highlight w:val="lightGray"/>
            </w:rPr>
            <w:t>………</w:t>
          </w:r>
        </w:p>
      </w:docPartBody>
    </w:docPart>
    <w:docPart>
      <w:docPartPr>
        <w:name w:val="A8D7C167AD3249649603CF81A9F3C59A"/>
        <w:category>
          <w:name w:val="Obecné"/>
          <w:gallery w:val="placeholder"/>
        </w:category>
        <w:types>
          <w:type w:val="bbPlcHdr"/>
        </w:types>
        <w:behaviors>
          <w:behavior w:val="content"/>
        </w:behaviors>
        <w:guid w:val="{A647544E-5BFA-4E7A-B2FA-7A6710C313EA}"/>
      </w:docPartPr>
      <w:docPartBody>
        <w:p w:rsidR="005E7C07" w:rsidRDefault="00F654B9" w:rsidP="00F654B9">
          <w:pPr>
            <w:pStyle w:val="A8D7C167AD3249649603CF81A9F3C59A"/>
          </w:pPr>
          <w:r w:rsidRPr="005B01B5">
            <w:rPr>
              <w:rStyle w:val="Zstupntext"/>
              <w:highlight w:val="lightGray"/>
            </w:rPr>
            <w:t>………</w:t>
          </w:r>
        </w:p>
      </w:docPartBody>
    </w:docPart>
    <w:docPart>
      <w:docPartPr>
        <w:name w:val="E48D67AD115C4FE3992F505326F0949E"/>
        <w:category>
          <w:name w:val="Obecné"/>
          <w:gallery w:val="placeholder"/>
        </w:category>
        <w:types>
          <w:type w:val="bbPlcHdr"/>
        </w:types>
        <w:behaviors>
          <w:behavior w:val="content"/>
        </w:behaviors>
        <w:guid w:val="{2EB3D6BF-E156-4420-AA3D-B35A80E6DDF8}"/>
      </w:docPartPr>
      <w:docPartBody>
        <w:p w:rsidR="005E7C07" w:rsidRDefault="00F654B9" w:rsidP="00F654B9">
          <w:pPr>
            <w:pStyle w:val="E48D67AD115C4FE3992F505326F0949E"/>
          </w:pPr>
          <w:r w:rsidRPr="005B01B5">
            <w:rPr>
              <w:rStyle w:val="Zstupntext"/>
              <w:highlight w:val="lightGray"/>
            </w:rPr>
            <w:t>………</w:t>
          </w:r>
        </w:p>
      </w:docPartBody>
    </w:docPart>
    <w:docPart>
      <w:docPartPr>
        <w:name w:val="DE4C5D391C594D14837E62CCE13CFBE9"/>
        <w:category>
          <w:name w:val="Obecné"/>
          <w:gallery w:val="placeholder"/>
        </w:category>
        <w:types>
          <w:type w:val="bbPlcHdr"/>
        </w:types>
        <w:behaviors>
          <w:behavior w:val="content"/>
        </w:behaviors>
        <w:guid w:val="{2C16D6A7-335E-4C50-9F7A-EEBEE8D1DE0E}"/>
      </w:docPartPr>
      <w:docPartBody>
        <w:p w:rsidR="005E7C07" w:rsidRDefault="00F654B9" w:rsidP="00F654B9">
          <w:pPr>
            <w:pStyle w:val="DE4C5D391C594D14837E62CCE13CFBE9"/>
          </w:pPr>
          <w:r w:rsidRPr="005B01B5">
            <w:rPr>
              <w:rStyle w:val="Zstupntext"/>
              <w:highlight w:val="lightGray"/>
            </w:rPr>
            <w:t>………</w:t>
          </w:r>
        </w:p>
      </w:docPartBody>
    </w:docPart>
    <w:docPart>
      <w:docPartPr>
        <w:name w:val="FE5AE2A55CEF45949409B7EAE790D908"/>
        <w:category>
          <w:name w:val="Obecné"/>
          <w:gallery w:val="placeholder"/>
        </w:category>
        <w:types>
          <w:type w:val="bbPlcHdr"/>
        </w:types>
        <w:behaviors>
          <w:behavior w:val="content"/>
        </w:behaviors>
        <w:guid w:val="{8616E001-15B5-4917-B73C-5F23EC08A8B0}"/>
      </w:docPartPr>
      <w:docPartBody>
        <w:p w:rsidR="005E7C07" w:rsidRDefault="00F654B9" w:rsidP="00F654B9">
          <w:pPr>
            <w:pStyle w:val="FE5AE2A55CEF45949409B7EAE790D908"/>
          </w:pPr>
          <w:r w:rsidRPr="005B01B5">
            <w:rPr>
              <w:rStyle w:val="Zstupntext"/>
              <w:highlight w:val="lightGray"/>
            </w:rPr>
            <w:t>………</w:t>
          </w:r>
        </w:p>
      </w:docPartBody>
    </w:docPart>
    <w:docPart>
      <w:docPartPr>
        <w:name w:val="34201F6350674CF7B46DFD7A33FFA16A"/>
        <w:category>
          <w:name w:val="Obecné"/>
          <w:gallery w:val="placeholder"/>
        </w:category>
        <w:types>
          <w:type w:val="bbPlcHdr"/>
        </w:types>
        <w:behaviors>
          <w:behavior w:val="content"/>
        </w:behaviors>
        <w:guid w:val="{48B65953-6767-4C2A-AACB-A3E1A8C8045B}"/>
      </w:docPartPr>
      <w:docPartBody>
        <w:p w:rsidR="005E7C07" w:rsidRDefault="00F654B9" w:rsidP="00F654B9">
          <w:pPr>
            <w:pStyle w:val="34201F6350674CF7B46DFD7A33FFA16A"/>
          </w:pPr>
          <w:r w:rsidRPr="005B01B5">
            <w:rPr>
              <w:rStyle w:val="Zstupntext"/>
              <w:highlight w:val="lightGray"/>
            </w:rPr>
            <w:t>………</w:t>
          </w:r>
        </w:p>
      </w:docPartBody>
    </w:docPart>
    <w:docPart>
      <w:docPartPr>
        <w:name w:val="B5DAEF58268249F18E8B2C03A3397B5E"/>
        <w:category>
          <w:name w:val="Obecné"/>
          <w:gallery w:val="placeholder"/>
        </w:category>
        <w:types>
          <w:type w:val="bbPlcHdr"/>
        </w:types>
        <w:behaviors>
          <w:behavior w:val="content"/>
        </w:behaviors>
        <w:guid w:val="{98F36542-3559-4CB9-A014-1606E613B37A}"/>
      </w:docPartPr>
      <w:docPartBody>
        <w:p w:rsidR="005E7C07" w:rsidRDefault="00F654B9" w:rsidP="00F654B9">
          <w:pPr>
            <w:pStyle w:val="B5DAEF58268249F18E8B2C03A3397B5E"/>
          </w:pPr>
          <w:r w:rsidRPr="005B01B5">
            <w:rPr>
              <w:rStyle w:val="Zstupntext"/>
              <w:b/>
              <w:highlight w:val="lightGray"/>
            </w:rPr>
            <w:t>Název Zhotovitele</w:t>
          </w:r>
        </w:p>
      </w:docPartBody>
    </w:docPart>
    <w:docPart>
      <w:docPartPr>
        <w:name w:val="01944F75AAAB4B2CA96DED9D610E0CBC"/>
        <w:category>
          <w:name w:val="Obecné"/>
          <w:gallery w:val="placeholder"/>
        </w:category>
        <w:types>
          <w:type w:val="bbPlcHdr"/>
        </w:types>
        <w:behaviors>
          <w:behavior w:val="content"/>
        </w:behaviors>
        <w:guid w:val="{2E687FB6-99FE-4E93-90E3-A3D9C35CE187}"/>
      </w:docPartPr>
      <w:docPartBody>
        <w:p w:rsidR="00FC0FE4" w:rsidRDefault="00756BF9" w:rsidP="00756BF9">
          <w:pPr>
            <w:pStyle w:val="01944F75AAAB4B2CA96DED9D610E0CBC"/>
          </w:pPr>
          <w:r w:rsidRPr="005B01B5">
            <w:rPr>
              <w:rStyle w:val="Zstupntext"/>
              <w:highlight w:val="lightGray"/>
            </w:rPr>
            <w:t>Jméno a příjmení</w:t>
          </w:r>
        </w:p>
      </w:docPartBody>
    </w:docPart>
    <w:docPart>
      <w:docPartPr>
        <w:name w:val="11CDBE2EB03844D18217AA4B6143F4F3"/>
        <w:category>
          <w:name w:val="Obecné"/>
          <w:gallery w:val="placeholder"/>
        </w:category>
        <w:types>
          <w:type w:val="bbPlcHdr"/>
        </w:types>
        <w:behaviors>
          <w:behavior w:val="content"/>
        </w:behaviors>
        <w:guid w:val="{292742E7-4123-42BE-BC75-AAE5B964E89A}"/>
      </w:docPartPr>
      <w:docPartBody>
        <w:p w:rsidR="00FC0FE4" w:rsidRDefault="00756BF9" w:rsidP="00756BF9">
          <w:pPr>
            <w:pStyle w:val="11CDBE2EB03844D18217AA4B6143F4F3"/>
          </w:pPr>
          <w:r w:rsidRPr="005B01B5">
            <w:rPr>
              <w:rStyle w:val="Zstupntext"/>
              <w:highlight w:val="lightGray"/>
            </w:rPr>
            <w:t>funkce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9A3797"/>
    <w:multiLevelType w:val="multilevel"/>
    <w:tmpl w:val="B70249F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3960"/>
    <w:rsid w:val="000579D7"/>
    <w:rsid w:val="00113076"/>
    <w:rsid w:val="001A2CD4"/>
    <w:rsid w:val="001B19AD"/>
    <w:rsid w:val="001E4204"/>
    <w:rsid w:val="00227EF7"/>
    <w:rsid w:val="0025020C"/>
    <w:rsid w:val="002A5DAE"/>
    <w:rsid w:val="00307898"/>
    <w:rsid w:val="00345BA4"/>
    <w:rsid w:val="0039266E"/>
    <w:rsid w:val="003D6CA2"/>
    <w:rsid w:val="003F30D8"/>
    <w:rsid w:val="00441997"/>
    <w:rsid w:val="004A5FC1"/>
    <w:rsid w:val="005E7C07"/>
    <w:rsid w:val="00603EE0"/>
    <w:rsid w:val="0065541E"/>
    <w:rsid w:val="006A025A"/>
    <w:rsid w:val="006A4493"/>
    <w:rsid w:val="006C522F"/>
    <w:rsid w:val="006E580E"/>
    <w:rsid w:val="00702B1F"/>
    <w:rsid w:val="00756BF9"/>
    <w:rsid w:val="007A7575"/>
    <w:rsid w:val="007D0051"/>
    <w:rsid w:val="007D310D"/>
    <w:rsid w:val="008C4963"/>
    <w:rsid w:val="00975369"/>
    <w:rsid w:val="009B3960"/>
    <w:rsid w:val="00A53B90"/>
    <w:rsid w:val="00B00BA1"/>
    <w:rsid w:val="00BD00A6"/>
    <w:rsid w:val="00C24F94"/>
    <w:rsid w:val="00D33143"/>
    <w:rsid w:val="00DE4E7C"/>
    <w:rsid w:val="00E3779A"/>
    <w:rsid w:val="00EB6F38"/>
    <w:rsid w:val="00F654B9"/>
    <w:rsid w:val="00FA3E55"/>
    <w:rsid w:val="00FC0FE4"/>
    <w:rsid w:val="00FC75BE"/>
    <w:rsid w:val="00FD036D"/>
    <w:rsid w:val="00FD5A3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756BF9"/>
    <w:rPr>
      <w:color w:val="808080"/>
    </w:rPr>
  </w:style>
  <w:style w:type="paragraph" w:customStyle="1" w:styleId="C409AA006B2C45C79B5263A12C5E07C3">
    <w:name w:val="C409AA006B2C45C79B5263A12C5E07C3"/>
    <w:rsid w:val="00345BA4"/>
    <w:pPr>
      <w:spacing w:after="160" w:line="259" w:lineRule="auto"/>
    </w:pPr>
  </w:style>
  <w:style w:type="paragraph" w:customStyle="1" w:styleId="6DFB686C475D4DC59F9AE3084A2AEABC">
    <w:name w:val="6DFB686C475D4DC59F9AE3084A2AEABC"/>
    <w:rsid w:val="00F654B9"/>
    <w:pPr>
      <w:spacing w:after="160" w:line="259" w:lineRule="auto"/>
    </w:pPr>
  </w:style>
  <w:style w:type="paragraph" w:customStyle="1" w:styleId="1D77D584FA43401CB2CDC9E9A44713FB">
    <w:name w:val="1D77D584FA43401CB2CDC9E9A44713FB"/>
    <w:rsid w:val="00F654B9"/>
    <w:pPr>
      <w:spacing w:after="160" w:line="259" w:lineRule="auto"/>
    </w:pPr>
  </w:style>
  <w:style w:type="paragraph" w:customStyle="1" w:styleId="A8D7C167AD3249649603CF81A9F3C59A">
    <w:name w:val="A8D7C167AD3249649603CF81A9F3C59A"/>
    <w:rsid w:val="00F654B9"/>
    <w:pPr>
      <w:spacing w:after="160" w:line="259" w:lineRule="auto"/>
    </w:pPr>
  </w:style>
  <w:style w:type="paragraph" w:customStyle="1" w:styleId="E48D67AD115C4FE3992F505326F0949E">
    <w:name w:val="E48D67AD115C4FE3992F505326F0949E"/>
    <w:rsid w:val="00F654B9"/>
    <w:pPr>
      <w:spacing w:after="160" w:line="259" w:lineRule="auto"/>
    </w:pPr>
  </w:style>
  <w:style w:type="paragraph" w:customStyle="1" w:styleId="DE4C5D391C594D14837E62CCE13CFBE9">
    <w:name w:val="DE4C5D391C594D14837E62CCE13CFBE9"/>
    <w:rsid w:val="00F654B9"/>
    <w:pPr>
      <w:spacing w:after="160" w:line="259" w:lineRule="auto"/>
    </w:pPr>
  </w:style>
  <w:style w:type="paragraph" w:customStyle="1" w:styleId="FE5AE2A55CEF45949409B7EAE790D908">
    <w:name w:val="FE5AE2A55CEF45949409B7EAE790D908"/>
    <w:rsid w:val="00F654B9"/>
    <w:pPr>
      <w:spacing w:after="160" w:line="259" w:lineRule="auto"/>
    </w:pPr>
  </w:style>
  <w:style w:type="paragraph" w:customStyle="1" w:styleId="34201F6350674CF7B46DFD7A33FFA16A">
    <w:name w:val="34201F6350674CF7B46DFD7A33FFA16A"/>
    <w:rsid w:val="00F654B9"/>
    <w:pPr>
      <w:spacing w:after="160" w:line="259" w:lineRule="auto"/>
    </w:pPr>
  </w:style>
  <w:style w:type="paragraph" w:customStyle="1" w:styleId="B5DAEF58268249F18E8B2C03A3397B5E">
    <w:name w:val="B5DAEF58268249F18E8B2C03A3397B5E"/>
    <w:rsid w:val="00F654B9"/>
    <w:pPr>
      <w:spacing w:after="160" w:line="259" w:lineRule="auto"/>
    </w:pPr>
  </w:style>
  <w:style w:type="paragraph" w:customStyle="1" w:styleId="01944F75AAAB4B2CA96DED9D610E0CBC">
    <w:name w:val="01944F75AAAB4B2CA96DED9D610E0CBC"/>
    <w:rsid w:val="00756BF9"/>
    <w:pPr>
      <w:spacing w:after="160" w:line="259" w:lineRule="auto"/>
    </w:pPr>
  </w:style>
  <w:style w:type="paragraph" w:customStyle="1" w:styleId="11CDBE2EB03844D18217AA4B6143F4F3">
    <w:name w:val="11CDBE2EB03844D18217AA4B6143F4F3"/>
    <w:rsid w:val="00756BF9"/>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6F7899-EEC5-40F6-9D37-EAF14F2373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2223</Words>
  <Characters>13122</Characters>
  <Application>Microsoft Office Word</Application>
  <DocSecurity>0</DocSecurity>
  <Lines>109</Lines>
  <Paragraphs>30</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15315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 Chmelík</dc:creator>
  <cp:lastModifiedBy>Ing. Štěpánka Kozlová</cp:lastModifiedBy>
  <cp:revision>2</cp:revision>
  <cp:lastPrinted>2024-08-13T11:35:00Z</cp:lastPrinted>
  <dcterms:created xsi:type="dcterms:W3CDTF">2026-02-24T07:41:00Z</dcterms:created>
  <dcterms:modified xsi:type="dcterms:W3CDTF">2026-02-24T07:41:00Z</dcterms:modified>
</cp:coreProperties>
</file>