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AC8A" w14:textId="77777777" w:rsidR="006B2F2E" w:rsidRPr="003F440D" w:rsidRDefault="006B2F2E" w:rsidP="006B2F2E">
      <w:pPr>
        <w:spacing w:after="0"/>
        <w:jc w:val="center"/>
        <w:rPr>
          <w:rFonts w:cstheme="minorHAnsi"/>
          <w:b/>
          <w:sz w:val="36"/>
          <w:szCs w:val="36"/>
        </w:rPr>
      </w:pPr>
      <w:r w:rsidRPr="003F440D">
        <w:rPr>
          <w:rFonts w:cstheme="minorHAnsi"/>
          <w:b/>
          <w:sz w:val="36"/>
          <w:szCs w:val="36"/>
        </w:rPr>
        <w:t>SMLOUVA O DÍLO</w:t>
      </w:r>
    </w:p>
    <w:p w14:paraId="7452E71F" w14:textId="77777777" w:rsidR="006B2F2E" w:rsidRPr="003F440D" w:rsidRDefault="006B2F2E" w:rsidP="006B2F2E">
      <w:pPr>
        <w:spacing w:after="0"/>
        <w:rPr>
          <w:rFonts w:cstheme="minorHAnsi"/>
        </w:rPr>
      </w:pPr>
    </w:p>
    <w:p w14:paraId="2B798AEC" w14:textId="77777777" w:rsidR="006B2F2E" w:rsidRPr="003F440D" w:rsidRDefault="006B2F2E" w:rsidP="006B2F2E">
      <w:pPr>
        <w:spacing w:after="0"/>
        <w:jc w:val="center"/>
        <w:rPr>
          <w:rFonts w:cstheme="minorHAnsi"/>
        </w:rPr>
      </w:pPr>
      <w:r w:rsidRPr="003F440D">
        <w:rPr>
          <w:rFonts w:cstheme="minorHAnsi"/>
        </w:rPr>
        <w:t>uzavřená podle ustanovení § 2586 a násl. zákona č. 89/2012 Sb., občanský zákoník, ve znění pozdějších předpisů</w:t>
      </w:r>
    </w:p>
    <w:p w14:paraId="70D3408B" w14:textId="77777777" w:rsidR="006B2F2E" w:rsidRPr="003F440D" w:rsidRDefault="006B2F2E" w:rsidP="006B2F2E">
      <w:pPr>
        <w:spacing w:after="0"/>
        <w:rPr>
          <w:rFonts w:cstheme="minorHAnsi"/>
        </w:rPr>
      </w:pPr>
    </w:p>
    <w:p w14:paraId="73601944" w14:textId="77777777" w:rsidR="006B2F2E" w:rsidRPr="003F440D" w:rsidRDefault="006B2F2E" w:rsidP="006B2F2E">
      <w:pPr>
        <w:spacing w:after="0"/>
        <w:rPr>
          <w:rFonts w:cstheme="minorHAnsi"/>
        </w:rPr>
      </w:pPr>
    </w:p>
    <w:p w14:paraId="48B640CF" w14:textId="77777777" w:rsidR="006B2F2E" w:rsidRPr="003F440D" w:rsidRDefault="006B2F2E" w:rsidP="006B2F2E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</w:rPr>
      </w:pPr>
      <w:proofErr w:type="gramStart"/>
      <w:r w:rsidRPr="003F440D">
        <w:rPr>
          <w:rFonts w:cstheme="minorHAnsi"/>
          <w:b/>
        </w:rPr>
        <w:t>SMLUVNÍ  STRANY</w:t>
      </w:r>
      <w:proofErr w:type="gramEnd"/>
    </w:p>
    <w:p w14:paraId="12E12FD3" w14:textId="77777777" w:rsidR="006B2F2E" w:rsidRPr="003F440D" w:rsidRDefault="006B2F2E" w:rsidP="006B2F2E">
      <w:pPr>
        <w:spacing w:after="0"/>
        <w:rPr>
          <w:rFonts w:cstheme="minorHAnsi"/>
        </w:rPr>
      </w:pPr>
    </w:p>
    <w:p w14:paraId="63F47755" w14:textId="77777777" w:rsidR="006B2F2E" w:rsidRPr="003F440D" w:rsidRDefault="006B2F2E" w:rsidP="006B2F2E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  <w:b/>
        </w:rPr>
        <w:t>Objednatel:</w:t>
      </w:r>
      <w:r w:rsidRPr="003F440D">
        <w:rPr>
          <w:rFonts w:cstheme="minorHAnsi"/>
          <w:b/>
        </w:rPr>
        <w:tab/>
      </w:r>
      <w:r w:rsidRPr="003F440D">
        <w:rPr>
          <w:rFonts w:cstheme="minorHAnsi"/>
        </w:rPr>
        <w:t xml:space="preserve">Výzkumný ústav lesního hospodářství a myslivosti, </w:t>
      </w:r>
      <w:proofErr w:type="spellStart"/>
      <w:r w:rsidRPr="003F440D">
        <w:rPr>
          <w:rFonts w:cstheme="minorHAnsi"/>
        </w:rPr>
        <w:t>v.v.i</w:t>
      </w:r>
      <w:proofErr w:type="spellEnd"/>
      <w:r w:rsidRPr="003F440D">
        <w:rPr>
          <w:rFonts w:cstheme="minorHAnsi"/>
        </w:rPr>
        <w:t>.</w:t>
      </w:r>
    </w:p>
    <w:p w14:paraId="3492F53C" w14:textId="77777777" w:rsidR="006B2F2E" w:rsidRPr="003F440D" w:rsidRDefault="006B2F2E" w:rsidP="006B2F2E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>Strnady 136, 252 02 Jíloviště</w:t>
      </w:r>
    </w:p>
    <w:p w14:paraId="04D6D438" w14:textId="77777777" w:rsidR="006B2F2E" w:rsidRPr="003F440D" w:rsidRDefault="006B2F2E" w:rsidP="006B2F2E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 xml:space="preserve">                        </w:t>
      </w:r>
      <w:r w:rsidRPr="003F440D">
        <w:rPr>
          <w:rFonts w:cstheme="minorHAnsi"/>
        </w:rPr>
        <w:tab/>
        <w:t>Adresa pro poštovní doručování</w:t>
      </w:r>
      <w:r w:rsidR="0027118C" w:rsidRPr="003F440D">
        <w:rPr>
          <w:rFonts w:cstheme="minorHAnsi"/>
        </w:rPr>
        <w:t>:</w:t>
      </w:r>
      <w:r w:rsidRPr="003F440D">
        <w:rPr>
          <w:rFonts w:cstheme="minorHAnsi"/>
        </w:rPr>
        <w:t xml:space="preserve"> Strnady 136, 156 00 Praha 5 - Zbraslav</w:t>
      </w:r>
    </w:p>
    <w:p w14:paraId="40981E84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>Zapsaný v rejstříku veřejných výzkumných institucí vedeném MŠMT Praha</w:t>
      </w:r>
    </w:p>
    <w:p w14:paraId="26D7944F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 xml:space="preserve">Zastoupený ředitelem </w:t>
      </w:r>
      <w:r w:rsidR="008A01DA" w:rsidRPr="003F440D">
        <w:rPr>
          <w:rFonts w:cstheme="minorHAnsi"/>
        </w:rPr>
        <w:t>doc. Ing. Vítem Šrámkem, Ph.D.</w:t>
      </w:r>
    </w:p>
    <w:p w14:paraId="376152D2" w14:textId="02968C94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 xml:space="preserve">                            </w:t>
      </w:r>
      <w:r w:rsidR="003F440D">
        <w:rPr>
          <w:rFonts w:cstheme="minorHAnsi"/>
        </w:rPr>
        <w:tab/>
      </w:r>
      <w:r w:rsidRPr="003F440D">
        <w:rPr>
          <w:rFonts w:cstheme="minorHAnsi"/>
        </w:rPr>
        <w:t>IČ: 00020702</w:t>
      </w:r>
    </w:p>
    <w:p w14:paraId="2BB31E01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 xml:space="preserve">DIČ: CZ00020702  </w:t>
      </w:r>
    </w:p>
    <w:p w14:paraId="59BA5CFF" w14:textId="7654DBFB" w:rsidR="002C4E30" w:rsidRPr="0031378E" w:rsidRDefault="002C4E30" w:rsidP="002C4E30">
      <w:pPr>
        <w:spacing w:after="0"/>
        <w:ind w:left="1560" w:hanging="14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</w:t>
      </w:r>
      <w:r w:rsidRPr="0031378E">
        <w:rPr>
          <w:rFonts w:cstheme="minorHAnsi"/>
        </w:rPr>
        <w:t>ednáním pověřen: p. Vladimír Zach</w:t>
      </w:r>
    </w:p>
    <w:p w14:paraId="5D8E8730" w14:textId="7298D98E" w:rsidR="002C4E30" w:rsidRPr="0031378E" w:rsidRDefault="002C4E30" w:rsidP="002C4E30">
      <w:pPr>
        <w:tabs>
          <w:tab w:val="left" w:pos="1560"/>
        </w:tabs>
        <w:spacing w:after="0"/>
        <w:ind w:left="1560" w:hanging="1418"/>
        <w:rPr>
          <w:rFonts w:cstheme="minorHAnsi"/>
        </w:rPr>
      </w:pPr>
      <w:r w:rsidRPr="0031378E">
        <w:rPr>
          <w:rFonts w:cstheme="minorHAnsi"/>
        </w:rPr>
        <w:t xml:space="preserve">                           </w:t>
      </w:r>
      <w:r w:rsidRPr="0031378E">
        <w:rPr>
          <w:rFonts w:cstheme="minorHAnsi"/>
        </w:rPr>
        <w:tab/>
      </w:r>
      <w:r>
        <w:rPr>
          <w:rFonts w:cstheme="minorHAnsi"/>
        </w:rPr>
        <w:t>T</w:t>
      </w:r>
      <w:r w:rsidRPr="0031378E">
        <w:rPr>
          <w:rFonts w:cstheme="minorHAnsi"/>
        </w:rPr>
        <w:t>elefon: 720 862 977, e-mail: zach@vulhm.cz</w:t>
      </w:r>
    </w:p>
    <w:p w14:paraId="2C4D6551" w14:textId="0B5A3F04" w:rsidR="006B2F2E" w:rsidRPr="003F440D" w:rsidRDefault="006B2F2E" w:rsidP="002C4E30">
      <w:pPr>
        <w:tabs>
          <w:tab w:val="left" w:pos="1560"/>
        </w:tabs>
        <w:spacing w:after="0"/>
        <w:ind w:left="1560"/>
        <w:rPr>
          <w:rFonts w:cstheme="minorHAnsi"/>
        </w:rPr>
      </w:pPr>
      <w:r w:rsidRPr="003F440D">
        <w:rPr>
          <w:rFonts w:cstheme="minorHAnsi"/>
        </w:rPr>
        <w:t xml:space="preserve">Bankovní spojení: </w:t>
      </w:r>
      <w:r w:rsidR="00094D43" w:rsidRPr="003F440D">
        <w:rPr>
          <w:rFonts w:cstheme="minorHAnsi"/>
        </w:rPr>
        <w:t>KB, a.s., č. účtu: 27938</w:t>
      </w:r>
      <w:r w:rsidR="008A01DA" w:rsidRPr="003F440D">
        <w:rPr>
          <w:rFonts w:cstheme="minorHAnsi"/>
        </w:rPr>
        <w:t>111/0100</w:t>
      </w:r>
    </w:p>
    <w:p w14:paraId="303494DE" w14:textId="3247376E" w:rsidR="006B2F2E" w:rsidRPr="003F440D" w:rsidRDefault="006B2F2E" w:rsidP="006B2F2E">
      <w:pPr>
        <w:tabs>
          <w:tab w:val="left" w:pos="1418"/>
        </w:tabs>
        <w:spacing w:after="0"/>
        <w:rPr>
          <w:rFonts w:cstheme="minorHAnsi"/>
        </w:rPr>
      </w:pPr>
      <w:r w:rsidRPr="003F440D">
        <w:rPr>
          <w:rFonts w:cstheme="minorHAnsi"/>
        </w:rPr>
        <w:t>(dále jen "objednatel")</w:t>
      </w:r>
    </w:p>
    <w:p w14:paraId="6C3FC437" w14:textId="77777777" w:rsidR="006B2F2E" w:rsidRPr="003F440D" w:rsidRDefault="006B2F2E" w:rsidP="006B2F2E">
      <w:pPr>
        <w:spacing w:after="0"/>
        <w:rPr>
          <w:rFonts w:cstheme="minorHAnsi"/>
        </w:rPr>
      </w:pPr>
    </w:p>
    <w:p w14:paraId="0BE452BC" w14:textId="03B3C7D1" w:rsidR="00CF71BA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  <w:b/>
        </w:rPr>
        <w:t>Zhotovitel:</w:t>
      </w:r>
      <w:r w:rsidRPr="003F440D">
        <w:rPr>
          <w:rFonts w:cstheme="minorHAnsi"/>
        </w:rPr>
        <w:tab/>
        <w:t>Náz</w:t>
      </w:r>
      <w:r w:rsidR="00CF71BA">
        <w:rPr>
          <w:rFonts w:cstheme="minorHAnsi"/>
        </w:rPr>
        <w:t xml:space="preserve">ev: </w:t>
      </w:r>
      <w:r w:rsidR="00CF71BA" w:rsidRPr="003F440D">
        <w:rPr>
          <w:rFonts w:cstheme="minorHAnsi"/>
          <w:highlight w:val="yellow"/>
        </w:rPr>
        <w:t>DOPLNÍ UCHAZEČ</w:t>
      </w:r>
      <w:r w:rsidRPr="003F440D">
        <w:rPr>
          <w:rFonts w:cstheme="minorHAnsi"/>
        </w:rPr>
        <w:t xml:space="preserve"> </w:t>
      </w:r>
    </w:p>
    <w:p w14:paraId="65575B54" w14:textId="7B0A76C9" w:rsidR="006B2F2E" w:rsidRPr="003F440D" w:rsidRDefault="00CF71BA" w:rsidP="00C42681">
      <w:pPr>
        <w:tabs>
          <w:tab w:val="left" w:pos="1560"/>
        </w:tabs>
        <w:spacing w:after="0"/>
        <w:rPr>
          <w:rFonts w:cstheme="minorHAnsi"/>
        </w:rPr>
      </w:pPr>
      <w:r>
        <w:rPr>
          <w:rFonts w:cstheme="minorHAnsi"/>
        </w:rPr>
        <w:tab/>
        <w:t>S</w:t>
      </w:r>
      <w:r w:rsidR="006B2F2E" w:rsidRPr="003F440D">
        <w:rPr>
          <w:rFonts w:cstheme="minorHAnsi"/>
        </w:rPr>
        <w:t>ídlo:</w:t>
      </w:r>
      <w:r w:rsidR="00094D43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</w:p>
    <w:p w14:paraId="63578E57" w14:textId="77777777" w:rsidR="00C42681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 xml:space="preserve">Zastoupený: </w:t>
      </w:r>
      <w:r w:rsidR="00094D43" w:rsidRPr="003F440D">
        <w:rPr>
          <w:rFonts w:cstheme="minorHAnsi"/>
          <w:highlight w:val="yellow"/>
        </w:rPr>
        <w:t>DOPLNÍ UCHAZEČ</w:t>
      </w:r>
      <w:r w:rsidR="00094D43" w:rsidRPr="003F440D">
        <w:rPr>
          <w:rFonts w:cstheme="minorHAnsi"/>
        </w:rPr>
        <w:t xml:space="preserve"> </w:t>
      </w:r>
      <w:r w:rsidR="008A01DA" w:rsidRPr="003F440D">
        <w:rPr>
          <w:rFonts w:cstheme="minorHAnsi"/>
        </w:rPr>
        <w:t>funkce:</w:t>
      </w:r>
      <w:r w:rsidR="00094D43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  <w:r w:rsidRPr="003F440D">
        <w:rPr>
          <w:rFonts w:cstheme="minorHAnsi"/>
        </w:rPr>
        <w:tab/>
      </w:r>
    </w:p>
    <w:p w14:paraId="30FC7DDE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>IČ:</w:t>
      </w:r>
      <w:r w:rsidR="00C42681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  <w:r w:rsidR="00C42681" w:rsidRPr="003F440D">
        <w:rPr>
          <w:rFonts w:cstheme="minorHAnsi"/>
        </w:rPr>
        <w:tab/>
      </w:r>
    </w:p>
    <w:p w14:paraId="61757474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 xml:space="preserve">DIČ: </w:t>
      </w:r>
      <w:r w:rsidR="00094D43" w:rsidRPr="003F440D">
        <w:rPr>
          <w:rFonts w:cstheme="minorHAnsi"/>
          <w:highlight w:val="yellow"/>
        </w:rPr>
        <w:t>DOPLNÍ UCHAZEČ</w:t>
      </w:r>
    </w:p>
    <w:p w14:paraId="720178EE" w14:textId="77777777" w:rsidR="006B2F2E" w:rsidRPr="003F440D" w:rsidRDefault="006B2F2E" w:rsidP="00C42681">
      <w:pPr>
        <w:tabs>
          <w:tab w:val="left" w:pos="1560"/>
        </w:tabs>
        <w:spacing w:after="0"/>
        <w:ind w:left="1560"/>
        <w:rPr>
          <w:rFonts w:cstheme="minorHAnsi"/>
        </w:rPr>
      </w:pPr>
      <w:r w:rsidRPr="003F440D">
        <w:rPr>
          <w:rFonts w:cstheme="minorHAnsi"/>
        </w:rPr>
        <w:t>Bankovní spojení:</w:t>
      </w:r>
      <w:r w:rsidR="00C42681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  <w:r w:rsidR="00094D43" w:rsidRPr="003F440D">
        <w:rPr>
          <w:rFonts w:cstheme="minorHAnsi"/>
        </w:rPr>
        <w:t xml:space="preserve"> </w:t>
      </w:r>
      <w:r w:rsidRPr="003F440D">
        <w:rPr>
          <w:rFonts w:cstheme="minorHAnsi"/>
        </w:rPr>
        <w:t xml:space="preserve">číslo účtu </w:t>
      </w:r>
      <w:r w:rsidR="00094D43" w:rsidRPr="003F440D">
        <w:rPr>
          <w:rFonts w:cstheme="minorHAnsi"/>
          <w:highlight w:val="yellow"/>
        </w:rPr>
        <w:t>DOPLNÍ UCHAZEČ</w:t>
      </w:r>
    </w:p>
    <w:p w14:paraId="3D8926CA" w14:textId="64922A2E" w:rsidR="00C42681" w:rsidRPr="003F440D" w:rsidRDefault="006B2F2E" w:rsidP="00C42681">
      <w:pPr>
        <w:tabs>
          <w:tab w:val="left" w:pos="1560"/>
        </w:tabs>
        <w:spacing w:after="0"/>
        <w:ind w:left="1701" w:hanging="1701"/>
        <w:rPr>
          <w:rFonts w:cstheme="minorHAnsi"/>
        </w:rPr>
      </w:pPr>
      <w:r w:rsidRPr="003F440D">
        <w:rPr>
          <w:rFonts w:cstheme="minorHAnsi"/>
        </w:rPr>
        <w:t xml:space="preserve">                           </w:t>
      </w:r>
      <w:r w:rsidR="003F440D">
        <w:rPr>
          <w:rFonts w:cstheme="minorHAnsi"/>
        </w:rPr>
        <w:tab/>
      </w:r>
      <w:r w:rsidRPr="003F440D">
        <w:rPr>
          <w:rFonts w:cstheme="minorHAnsi"/>
        </w:rPr>
        <w:t>Zapsaný v</w:t>
      </w:r>
      <w:r w:rsidR="00974278" w:rsidRPr="003F440D">
        <w:rPr>
          <w:rFonts w:cstheme="minorHAnsi"/>
        </w:rPr>
        <w:t xml:space="preserve"> Obchodním rejstříku, </w:t>
      </w:r>
      <w:r w:rsidR="00C42681" w:rsidRPr="003F440D">
        <w:rPr>
          <w:rFonts w:cstheme="minorHAnsi"/>
        </w:rPr>
        <w:t xml:space="preserve">vedeném </w:t>
      </w:r>
      <w:r w:rsidR="00974278" w:rsidRPr="003F440D">
        <w:rPr>
          <w:rFonts w:cstheme="minorHAnsi"/>
        </w:rPr>
        <w:t>K</w:t>
      </w:r>
      <w:r w:rsidR="008A01DA" w:rsidRPr="003F440D">
        <w:rPr>
          <w:rFonts w:cstheme="minorHAnsi"/>
        </w:rPr>
        <w:t>S v</w:t>
      </w:r>
      <w:r w:rsidR="00094D43" w:rsidRPr="003F440D">
        <w:rPr>
          <w:rFonts w:cstheme="minorHAnsi"/>
          <w:highlight w:val="yellow"/>
        </w:rPr>
        <w:t xml:space="preserve"> DOPLNÍ UCHAZEČ</w:t>
      </w:r>
    </w:p>
    <w:p w14:paraId="51A1F59D" w14:textId="77777777" w:rsidR="006B2F2E" w:rsidRPr="003F440D" w:rsidRDefault="006B2F2E" w:rsidP="00C42681">
      <w:pPr>
        <w:tabs>
          <w:tab w:val="left" w:pos="1560"/>
        </w:tabs>
        <w:spacing w:after="0"/>
        <w:ind w:left="1701" w:hanging="1701"/>
        <w:rPr>
          <w:rFonts w:cstheme="minorHAnsi"/>
        </w:rPr>
      </w:pPr>
      <w:r w:rsidRPr="003F440D">
        <w:rPr>
          <w:rFonts w:cstheme="minorHAnsi"/>
        </w:rPr>
        <w:tab/>
        <w:t xml:space="preserve">Spisová značka </w:t>
      </w:r>
      <w:r w:rsidR="00094D43" w:rsidRPr="003F440D">
        <w:rPr>
          <w:rFonts w:cstheme="minorHAnsi"/>
          <w:highlight w:val="yellow"/>
        </w:rPr>
        <w:t>DOPLNÍ UCHAZEČ</w:t>
      </w:r>
      <w:r w:rsidR="00094D43" w:rsidRPr="003F440D">
        <w:rPr>
          <w:rFonts w:cstheme="minorHAnsi"/>
        </w:rPr>
        <w:t xml:space="preserve"> </w:t>
      </w:r>
      <w:r w:rsidR="00974278" w:rsidRPr="003F440D">
        <w:rPr>
          <w:rFonts w:cstheme="minorHAnsi"/>
        </w:rPr>
        <w:t xml:space="preserve">oddíl C, </w:t>
      </w:r>
      <w:r w:rsidR="008A01DA" w:rsidRPr="003F440D">
        <w:rPr>
          <w:rFonts w:cstheme="minorHAnsi"/>
        </w:rPr>
        <w:t xml:space="preserve">vložka </w:t>
      </w:r>
      <w:r w:rsidR="00094D43" w:rsidRPr="003F440D">
        <w:rPr>
          <w:rFonts w:cstheme="minorHAnsi"/>
          <w:highlight w:val="yellow"/>
        </w:rPr>
        <w:t>DOPLNÍ UCHAZEČ</w:t>
      </w:r>
    </w:p>
    <w:p w14:paraId="4D5866E5" w14:textId="77777777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ab/>
        <w:t>Jednáním pověřen</w:t>
      </w:r>
      <w:r w:rsidR="00094D43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</w:p>
    <w:p w14:paraId="53703762" w14:textId="56690C8A" w:rsidR="006B2F2E" w:rsidRPr="003F440D" w:rsidRDefault="006B2F2E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 xml:space="preserve">                            </w:t>
      </w:r>
      <w:r w:rsidR="003F440D">
        <w:rPr>
          <w:rFonts w:cstheme="minorHAnsi"/>
        </w:rPr>
        <w:tab/>
      </w:r>
      <w:r w:rsidRPr="003F440D">
        <w:rPr>
          <w:rFonts w:cstheme="minorHAnsi"/>
        </w:rPr>
        <w:t>Telefon</w:t>
      </w:r>
      <w:proofErr w:type="gramStart"/>
      <w:r w:rsidRPr="003F440D">
        <w:rPr>
          <w:rFonts w:cstheme="minorHAnsi"/>
        </w:rPr>
        <w:t xml:space="preserve">: </w:t>
      </w:r>
      <w:r w:rsidR="008A01DA" w:rsidRPr="003F440D">
        <w:rPr>
          <w:rFonts w:cstheme="minorHAnsi"/>
        </w:rPr>
        <w:t>.</w:t>
      </w:r>
      <w:proofErr w:type="gramEnd"/>
      <w:r w:rsidR="00094D43" w:rsidRPr="003F440D">
        <w:rPr>
          <w:rFonts w:cstheme="minorHAnsi"/>
          <w:highlight w:val="yellow"/>
        </w:rPr>
        <w:t xml:space="preserve"> DOPLNÍ UCHAZEČ</w:t>
      </w:r>
      <w:r w:rsidRPr="003F440D">
        <w:rPr>
          <w:rFonts w:cstheme="minorHAnsi"/>
        </w:rPr>
        <w:tab/>
      </w:r>
      <w:r w:rsidR="00C42681" w:rsidRPr="003F440D">
        <w:rPr>
          <w:rFonts w:cstheme="minorHAnsi"/>
        </w:rPr>
        <w:t>e-mail:</w:t>
      </w:r>
      <w:r w:rsidR="000538C8" w:rsidRPr="003F440D">
        <w:rPr>
          <w:rFonts w:cstheme="minorHAnsi"/>
        </w:rPr>
        <w:t xml:space="preserve"> </w:t>
      </w:r>
      <w:r w:rsidR="00094D43" w:rsidRPr="003F440D">
        <w:rPr>
          <w:rFonts w:cstheme="minorHAnsi"/>
          <w:highlight w:val="yellow"/>
        </w:rPr>
        <w:t>DOPLNÍ UCHAZEČ</w:t>
      </w:r>
    </w:p>
    <w:p w14:paraId="13097C6D" w14:textId="49E34316" w:rsidR="006B2F2E" w:rsidRPr="003F440D" w:rsidRDefault="003F440D" w:rsidP="00C42681">
      <w:pPr>
        <w:tabs>
          <w:tab w:val="left" w:pos="1560"/>
        </w:tabs>
        <w:spacing w:after="0"/>
        <w:rPr>
          <w:rFonts w:cstheme="minorHAnsi"/>
        </w:rPr>
      </w:pPr>
      <w:r w:rsidRPr="003F440D">
        <w:rPr>
          <w:rFonts w:cstheme="minorHAnsi"/>
        </w:rPr>
        <w:t xml:space="preserve"> </w:t>
      </w:r>
      <w:r w:rsidR="006B2F2E" w:rsidRPr="003F440D">
        <w:rPr>
          <w:rFonts w:cstheme="minorHAnsi"/>
        </w:rPr>
        <w:t>(dále jen "zhotovitel")</w:t>
      </w:r>
    </w:p>
    <w:p w14:paraId="6DF7228F" w14:textId="77777777" w:rsidR="006B2F2E" w:rsidRPr="003F440D" w:rsidRDefault="006B2F2E" w:rsidP="006B2F2E">
      <w:pPr>
        <w:spacing w:after="0"/>
        <w:rPr>
          <w:rFonts w:cstheme="minorHAnsi"/>
        </w:rPr>
      </w:pPr>
      <w:r w:rsidRPr="003F440D">
        <w:rPr>
          <w:rFonts w:cstheme="minorHAnsi"/>
        </w:rPr>
        <w:tab/>
      </w:r>
      <w:r w:rsidRPr="003F440D">
        <w:rPr>
          <w:rFonts w:cstheme="minorHAnsi"/>
        </w:rPr>
        <w:tab/>
      </w:r>
    </w:p>
    <w:p w14:paraId="3CF5B44C" w14:textId="77777777" w:rsidR="006B2F2E" w:rsidRPr="003F440D" w:rsidRDefault="006B2F2E" w:rsidP="006B2F2E">
      <w:pPr>
        <w:spacing w:after="0"/>
        <w:rPr>
          <w:rFonts w:cstheme="minorHAnsi"/>
        </w:rPr>
      </w:pPr>
      <w:r w:rsidRPr="003F440D">
        <w:rPr>
          <w:rFonts w:cstheme="minorHAnsi"/>
        </w:rPr>
        <w:tab/>
      </w:r>
    </w:p>
    <w:p w14:paraId="39129443" w14:textId="4EED61EA" w:rsidR="006B2F2E" w:rsidRPr="003F440D" w:rsidRDefault="006B2F2E" w:rsidP="00C42681">
      <w:pPr>
        <w:jc w:val="both"/>
        <w:rPr>
          <w:rFonts w:cstheme="minorHAnsi"/>
        </w:rPr>
      </w:pPr>
      <w:r w:rsidRPr="003F440D">
        <w:rPr>
          <w:rFonts w:cstheme="minorHAnsi"/>
        </w:rPr>
        <w:t>Tato smlouva o dílo</w:t>
      </w:r>
      <w:r w:rsidR="00C42681" w:rsidRPr="003F440D">
        <w:rPr>
          <w:rFonts w:cstheme="minorHAnsi"/>
        </w:rPr>
        <w:t xml:space="preserve"> (dále jen „smlouva“)</w:t>
      </w:r>
      <w:r w:rsidRPr="003F440D">
        <w:rPr>
          <w:rFonts w:cstheme="minorHAnsi"/>
        </w:rPr>
        <w:t xml:space="preserve"> se uzavírá na základě výsledku veřejné zakázky malého rozsahu, </w:t>
      </w:r>
      <w:r w:rsidR="00C42681" w:rsidRPr="003F440D">
        <w:rPr>
          <w:rFonts w:cstheme="minorHAnsi"/>
        </w:rPr>
        <w:t>s názvem „</w:t>
      </w:r>
      <w:r w:rsidR="008A01DA" w:rsidRPr="0090771A">
        <w:rPr>
          <w:rFonts w:cstheme="minorHAnsi"/>
        </w:rPr>
        <w:t xml:space="preserve">Pěstební </w:t>
      </w:r>
      <w:r w:rsidR="002C4E30">
        <w:rPr>
          <w:rFonts w:cstheme="minorHAnsi"/>
        </w:rPr>
        <w:t xml:space="preserve">práce </w:t>
      </w:r>
      <w:r w:rsidR="008A01DA" w:rsidRPr="0090771A">
        <w:rPr>
          <w:rFonts w:cstheme="minorHAnsi"/>
        </w:rPr>
        <w:t>202</w:t>
      </w:r>
      <w:r w:rsidR="002C4E30">
        <w:rPr>
          <w:rFonts w:cstheme="minorHAnsi"/>
        </w:rPr>
        <w:t>6</w:t>
      </w:r>
      <w:r w:rsidR="00C42681" w:rsidRPr="0090771A">
        <w:rPr>
          <w:rFonts w:cstheme="minorHAnsi"/>
        </w:rPr>
        <w:t xml:space="preserve">“, </w:t>
      </w:r>
      <w:r w:rsidRPr="0090771A">
        <w:rPr>
          <w:rFonts w:cstheme="minorHAnsi"/>
        </w:rPr>
        <w:t>č.j.</w:t>
      </w:r>
      <w:r w:rsidR="00823CFC" w:rsidRPr="0090771A">
        <w:rPr>
          <w:rFonts w:cstheme="minorHAnsi"/>
        </w:rPr>
        <w:t xml:space="preserve">  </w:t>
      </w:r>
      <w:r w:rsidR="00AA5C6D" w:rsidRPr="0090771A">
        <w:rPr>
          <w:rFonts w:cstheme="minorHAnsi"/>
        </w:rPr>
        <w:t>41/2</w:t>
      </w:r>
      <w:r w:rsidR="002C4E30">
        <w:rPr>
          <w:rFonts w:cstheme="minorHAnsi"/>
        </w:rPr>
        <w:t>92</w:t>
      </w:r>
      <w:r w:rsidR="00AA5C6D" w:rsidRPr="0090771A">
        <w:rPr>
          <w:rFonts w:cstheme="minorHAnsi"/>
        </w:rPr>
        <w:t>/VULHM/202</w:t>
      </w:r>
      <w:r w:rsidR="002C4E30">
        <w:rPr>
          <w:rFonts w:cstheme="minorHAnsi"/>
        </w:rPr>
        <w:t>6.</w:t>
      </w:r>
    </w:p>
    <w:p w14:paraId="4A0B6A69" w14:textId="77777777" w:rsidR="0006061F" w:rsidRPr="003F440D" w:rsidRDefault="0006061F" w:rsidP="0006061F">
      <w:pPr>
        <w:spacing w:after="0"/>
        <w:jc w:val="both"/>
        <w:rPr>
          <w:rFonts w:cstheme="minorHAnsi"/>
          <w:sz w:val="24"/>
        </w:rPr>
      </w:pPr>
    </w:p>
    <w:p w14:paraId="32FE1729" w14:textId="77777777" w:rsidR="006B2F2E" w:rsidRDefault="006B2F2E" w:rsidP="00B64B2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</w:rPr>
      </w:pPr>
      <w:r w:rsidRPr="003F440D">
        <w:rPr>
          <w:rFonts w:cstheme="minorHAnsi"/>
          <w:b/>
        </w:rPr>
        <w:t>PŘEDMĚT SMLOUVY</w:t>
      </w:r>
    </w:p>
    <w:p w14:paraId="62EF3B52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</w:rPr>
      </w:pPr>
    </w:p>
    <w:p w14:paraId="0B07E0F1" w14:textId="3391277B" w:rsidR="006B2F2E" w:rsidRPr="0090771A" w:rsidRDefault="00C42681" w:rsidP="00C6157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771A">
        <w:rPr>
          <w:rFonts w:cstheme="minorHAnsi"/>
        </w:rPr>
        <w:t xml:space="preserve">Zhotovitel se </w:t>
      </w:r>
      <w:r w:rsidR="002C4E30">
        <w:rPr>
          <w:rFonts w:cstheme="minorHAnsi"/>
        </w:rPr>
        <w:t xml:space="preserve">touto </w:t>
      </w:r>
      <w:r w:rsidRPr="0090771A">
        <w:rPr>
          <w:rFonts w:cstheme="minorHAnsi"/>
        </w:rPr>
        <w:t>smlouvou zavazuje provést pro objednatele na svůj náklad a nebezpečí</w:t>
      </w:r>
      <w:r w:rsidR="008A01DA" w:rsidRPr="0090771A">
        <w:rPr>
          <w:rFonts w:cstheme="minorHAnsi"/>
        </w:rPr>
        <w:t xml:space="preserve"> pěstební</w:t>
      </w:r>
      <w:r w:rsidRPr="0090771A">
        <w:rPr>
          <w:rFonts w:cstheme="minorHAnsi"/>
        </w:rPr>
        <w:t xml:space="preserve"> </w:t>
      </w:r>
      <w:r w:rsidR="002C4E30">
        <w:rPr>
          <w:rFonts w:cstheme="minorHAnsi"/>
        </w:rPr>
        <w:t>práce</w:t>
      </w:r>
      <w:r w:rsidR="008A01DA" w:rsidRPr="0090771A">
        <w:rPr>
          <w:rFonts w:cstheme="minorHAnsi"/>
        </w:rPr>
        <w:t>, zahrnující činnosti spojené s obnovou lesních porostů</w:t>
      </w:r>
      <w:r w:rsidR="009A460F" w:rsidRPr="0090771A">
        <w:rPr>
          <w:rFonts w:cstheme="minorHAnsi"/>
        </w:rPr>
        <w:t>, vymezené v tomto článku, odst. 3), této smlouvy.</w:t>
      </w:r>
      <w:r w:rsidR="00C6157F" w:rsidRPr="0090771A">
        <w:rPr>
          <w:rFonts w:cstheme="minorHAnsi"/>
        </w:rPr>
        <w:t xml:space="preserve"> Objednatel se zavazuje řádně provedené </w:t>
      </w:r>
      <w:r w:rsidR="002C4E30">
        <w:rPr>
          <w:rFonts w:cstheme="minorHAnsi"/>
        </w:rPr>
        <w:t>práce</w:t>
      </w:r>
      <w:r w:rsidR="00C6157F" w:rsidRPr="0090771A">
        <w:rPr>
          <w:rFonts w:cstheme="minorHAnsi"/>
        </w:rPr>
        <w:t xml:space="preserve"> od zhotovitele převzít a zaplatit za jejich provedení cenu sjednanou touto smlouvou.</w:t>
      </w:r>
    </w:p>
    <w:p w14:paraId="484D214B" w14:textId="4A097344" w:rsidR="00C6157F" w:rsidRPr="0090771A" w:rsidRDefault="002C4E30" w:rsidP="00C6157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Pěstební práce</w:t>
      </w:r>
      <w:r w:rsidR="00C6157F" w:rsidRPr="0090771A">
        <w:rPr>
          <w:rFonts w:cstheme="minorHAnsi"/>
        </w:rPr>
        <w:t xml:space="preserve"> dle této smlouvy budou zhotovitelem prováděny </w:t>
      </w:r>
      <w:r>
        <w:rPr>
          <w:rFonts w:cstheme="minorHAnsi"/>
        </w:rPr>
        <w:t xml:space="preserve">postupně, </w:t>
      </w:r>
      <w:r w:rsidR="00C6157F" w:rsidRPr="0090771A">
        <w:rPr>
          <w:rFonts w:cstheme="minorHAnsi"/>
        </w:rPr>
        <w:t xml:space="preserve">na základě </w:t>
      </w:r>
      <w:r w:rsidR="00A4763A">
        <w:rPr>
          <w:rFonts w:cstheme="minorHAnsi"/>
        </w:rPr>
        <w:t>P</w:t>
      </w:r>
      <w:r w:rsidR="00DF0BFC">
        <w:rPr>
          <w:rFonts w:cstheme="minorHAnsi"/>
        </w:rPr>
        <w:t xml:space="preserve">rotokolu o předání a převzetí pracoviště </w:t>
      </w:r>
      <w:r w:rsidR="0097058B" w:rsidRPr="0090771A">
        <w:rPr>
          <w:rFonts w:cstheme="minorHAnsi"/>
        </w:rPr>
        <w:t>(vzor – příloha č. 2)</w:t>
      </w:r>
      <w:r w:rsidR="00DF0BFC">
        <w:rPr>
          <w:rFonts w:cstheme="minorHAnsi"/>
        </w:rPr>
        <w:t xml:space="preserve"> dále jen „protokol“</w:t>
      </w:r>
      <w:r w:rsidR="00C6157F" w:rsidRPr="0090771A">
        <w:rPr>
          <w:rFonts w:cstheme="minorHAnsi"/>
        </w:rPr>
        <w:t>, před</w:t>
      </w:r>
      <w:r w:rsidR="0097058B" w:rsidRPr="0090771A">
        <w:rPr>
          <w:rFonts w:cstheme="minorHAnsi"/>
        </w:rPr>
        <w:t>áv</w:t>
      </w:r>
      <w:r w:rsidR="00C6157F" w:rsidRPr="0090771A">
        <w:rPr>
          <w:rFonts w:cstheme="minorHAnsi"/>
        </w:rPr>
        <w:t>aných objednatelem zhotoviteli</w:t>
      </w:r>
      <w:r w:rsidR="009A460F" w:rsidRPr="0090771A">
        <w:rPr>
          <w:rFonts w:cstheme="minorHAnsi"/>
        </w:rPr>
        <w:t xml:space="preserve"> před zahájením pěstebních prací</w:t>
      </w:r>
      <w:r w:rsidR="00C6157F" w:rsidRPr="0090771A">
        <w:rPr>
          <w:rFonts w:cstheme="minorHAnsi"/>
        </w:rPr>
        <w:t>. Zhotovitel se zavazuje sjednané práce dle této smlouvy provést v rozsahu, v termínech a za podmínek stanovených touto smlouvou</w:t>
      </w:r>
      <w:r w:rsidR="0097058B" w:rsidRPr="0090771A">
        <w:rPr>
          <w:rFonts w:cstheme="minorHAnsi"/>
        </w:rPr>
        <w:t xml:space="preserve">, příslušnými obecně závaznými předpisy, </w:t>
      </w:r>
      <w:r w:rsidR="0097058B" w:rsidRPr="0090771A">
        <w:rPr>
          <w:rFonts w:cstheme="minorHAnsi"/>
        </w:rPr>
        <w:lastRenderedPageBreak/>
        <w:t>technickými normami</w:t>
      </w:r>
      <w:r w:rsidR="00C6157F" w:rsidRPr="0090771A">
        <w:rPr>
          <w:rFonts w:cstheme="minorHAnsi"/>
        </w:rPr>
        <w:t xml:space="preserve"> a </w:t>
      </w:r>
      <w:r w:rsidR="00DF0BFC">
        <w:rPr>
          <w:rFonts w:cstheme="minorHAnsi"/>
        </w:rPr>
        <w:t>protokoly</w:t>
      </w:r>
      <w:r w:rsidR="00C6157F" w:rsidRPr="0090771A">
        <w:rPr>
          <w:rFonts w:cstheme="minorHAnsi"/>
        </w:rPr>
        <w:t xml:space="preserve">. </w:t>
      </w:r>
      <w:r w:rsidR="00DF0BFC">
        <w:rPr>
          <w:rFonts w:cstheme="minorHAnsi"/>
        </w:rPr>
        <w:t>Protokol</w:t>
      </w:r>
      <w:r w:rsidR="00C6157F" w:rsidRPr="0090771A">
        <w:rPr>
          <w:rFonts w:cstheme="minorHAnsi"/>
        </w:rPr>
        <w:t xml:space="preserve"> slouží</w:t>
      </w:r>
      <w:r w:rsidR="0003194C" w:rsidRPr="0090771A">
        <w:rPr>
          <w:rFonts w:cstheme="minorHAnsi"/>
        </w:rPr>
        <w:t xml:space="preserve"> též</w:t>
      </w:r>
      <w:r w:rsidR="00C6157F" w:rsidRPr="0090771A">
        <w:rPr>
          <w:rFonts w:cstheme="minorHAnsi"/>
        </w:rPr>
        <w:t xml:space="preserve"> k upřesnění podmínek prováděných </w:t>
      </w:r>
      <w:r w:rsidR="00DF0BFC">
        <w:rPr>
          <w:rFonts w:cstheme="minorHAnsi"/>
        </w:rPr>
        <w:t>prací</w:t>
      </w:r>
      <w:r w:rsidR="00C6157F" w:rsidRPr="0090771A">
        <w:rPr>
          <w:rFonts w:cstheme="minorHAnsi"/>
        </w:rPr>
        <w:t xml:space="preserve">. </w:t>
      </w:r>
      <w:r w:rsidR="00DF0BFC">
        <w:rPr>
          <w:rFonts w:cstheme="minorHAnsi"/>
        </w:rPr>
        <w:t xml:space="preserve">Protokoly objednavatel zadává </w:t>
      </w:r>
      <w:r w:rsidR="00C6157F" w:rsidRPr="0090771A">
        <w:rPr>
          <w:rFonts w:cstheme="minorHAnsi"/>
        </w:rPr>
        <w:t>zhotoviteli</w:t>
      </w:r>
      <w:r w:rsidR="00DF0BFC">
        <w:rPr>
          <w:rFonts w:cstheme="minorHAnsi"/>
        </w:rPr>
        <w:t xml:space="preserve"> </w:t>
      </w:r>
      <w:r w:rsidR="00C6157F" w:rsidRPr="0090771A">
        <w:rPr>
          <w:rFonts w:cstheme="minorHAnsi"/>
        </w:rPr>
        <w:t xml:space="preserve">průběžně </w:t>
      </w:r>
      <w:r w:rsidR="00DF0BFC">
        <w:rPr>
          <w:rFonts w:cstheme="minorHAnsi"/>
        </w:rPr>
        <w:t>v</w:t>
      </w:r>
      <w:r w:rsidR="00C6157F" w:rsidRPr="0090771A">
        <w:rPr>
          <w:rFonts w:cstheme="minorHAnsi"/>
        </w:rPr>
        <w:t> době plnění předmětu této smlouvy.</w:t>
      </w:r>
    </w:p>
    <w:p w14:paraId="65888FB8" w14:textId="2E1F0924" w:rsidR="00A6053C" w:rsidRDefault="00C6157F" w:rsidP="00A6053C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771A">
        <w:rPr>
          <w:rFonts w:cstheme="minorHAnsi"/>
        </w:rPr>
        <w:t>Předmětem této smlouvy j</w:t>
      </w:r>
      <w:r w:rsidR="0040476C" w:rsidRPr="0090771A">
        <w:rPr>
          <w:rFonts w:cstheme="minorHAnsi"/>
        </w:rPr>
        <w:t>sou služby v pěstební činnosti v</w:t>
      </w:r>
      <w:r w:rsidR="003A55B9" w:rsidRPr="0090771A">
        <w:rPr>
          <w:rFonts w:cstheme="minorHAnsi"/>
        </w:rPr>
        <w:t xml:space="preserve"> plánovaném </w:t>
      </w:r>
      <w:r w:rsidR="0040476C" w:rsidRPr="0090771A">
        <w:rPr>
          <w:rFonts w:cstheme="minorHAnsi"/>
        </w:rPr>
        <w:t>rozsahu</w:t>
      </w:r>
      <w:r w:rsidR="00507EE2" w:rsidRPr="0090771A">
        <w:rPr>
          <w:rFonts w:cstheme="minorHAnsi"/>
        </w:rPr>
        <w:t xml:space="preserve"> a termínech provedení</w:t>
      </w:r>
      <w:r w:rsidR="0040476C" w:rsidRPr="0090771A">
        <w:rPr>
          <w:rFonts w:cstheme="minorHAnsi"/>
        </w:rPr>
        <w:t>:</w:t>
      </w:r>
    </w:p>
    <w:tbl>
      <w:tblPr>
        <w:tblW w:w="8931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001"/>
        <w:gridCol w:w="1701"/>
        <w:gridCol w:w="777"/>
        <w:gridCol w:w="1917"/>
      </w:tblGrid>
      <w:tr w:rsidR="002C4E30" w:rsidRPr="001F38D1" w14:paraId="3ABDD477" w14:textId="77777777" w:rsidTr="002C4E30">
        <w:trPr>
          <w:trHeight w:val="1452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C77E5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07DA2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Pěstební práce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089D7" w14:textId="24D2E8CC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termín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4DCB7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TJ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29A2" w14:textId="6C8AD194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</w:t>
            </w:r>
          </w:p>
        </w:tc>
      </w:tr>
      <w:tr w:rsidR="002C4E30" w:rsidRPr="001F38D1" w14:paraId="37F3C430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C9DF2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3FD8A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ožinování buřeně – celoplošně v pruzích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292E9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AF78B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775ED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2C4E30" w:rsidRPr="001F38D1" w14:paraId="3686D68B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3D08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41C59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ochrana proti okusu, vč. dodání repelentu Averzol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803DE6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10-11/2026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389E8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E4B98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100 000</w:t>
            </w:r>
          </w:p>
        </w:tc>
      </w:tr>
      <w:tr w:rsidR="002C4E30" w:rsidRPr="001F38D1" w14:paraId="5669D064" w14:textId="77777777" w:rsidTr="002C4E30">
        <w:trPr>
          <w:trHeight w:val="588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1618B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0389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Stavba oplocenky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dřevěné díly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C8A4C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22BE7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AE96C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2400</w:t>
            </w:r>
          </w:p>
        </w:tc>
      </w:tr>
      <w:tr w:rsidR="002C4E30" w14:paraId="08F981C1" w14:textId="77777777" w:rsidTr="002C4E30">
        <w:trPr>
          <w:trHeight w:val="588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C656B" w14:textId="77777777" w:rsidR="002C4E30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B9296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Stavba oplůtků – dřevěný díl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B360BB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2B06A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69B1D" w14:textId="77777777" w:rsidR="002C4E30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</w:tr>
      <w:tr w:rsidR="002C4E30" w:rsidRPr="001F38D1" w14:paraId="63966B64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370E6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F12B4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oplocenek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D537E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8C2EB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A896A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2C4E30" w:rsidRPr="001F38D1" w14:paraId="6F1B0CAE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2CAE6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E9ECA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oplůtků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E7EED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8383F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27CD0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2C4E30" w:rsidRPr="001F38D1" w14:paraId="61F04925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C2563C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7332B5" w14:textId="77777777" w:rsidR="002C4E30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Prořezávky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D2DCA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23E4E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CF859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2C4E30" w:rsidRPr="00ED56AE" w14:paraId="341E0071" w14:textId="77777777" w:rsidTr="002C4E30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2EFF9" w14:textId="77777777" w:rsidR="002C4E30" w:rsidRPr="001F38D1" w:rsidRDefault="002C4E30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D13FF" w14:textId="77777777" w:rsidR="002C4E30" w:rsidRPr="001F38D1" w:rsidRDefault="002C4E30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a údržba oplocenek + oplůtků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651719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3DE7E" w14:textId="77777777" w:rsidR="002C4E30" w:rsidRPr="001F38D1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B5B64" w14:textId="77777777" w:rsidR="002C4E30" w:rsidRPr="00ED56AE" w:rsidRDefault="002C4E30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</w:tr>
    </w:tbl>
    <w:p w14:paraId="0764AD4B" w14:textId="77777777" w:rsidR="002C4E30" w:rsidRPr="002C4E30" w:rsidRDefault="002C4E30" w:rsidP="002C4E30">
      <w:pPr>
        <w:ind w:firstLine="708"/>
        <w:rPr>
          <w:rFonts w:ascii="Calibri" w:hAnsi="Calibri" w:cs="Calibri"/>
        </w:rPr>
      </w:pPr>
      <w:r w:rsidRPr="002C4E30">
        <w:rPr>
          <w:rFonts w:ascii="Calibri" w:hAnsi="Calibri" w:cs="Calibri"/>
        </w:rPr>
        <w:t>*) z toho garantované množství 50 % rozsahu technických jednotek</w:t>
      </w:r>
    </w:p>
    <w:p w14:paraId="4673ADD5" w14:textId="04A38270" w:rsidR="00E92F63" w:rsidRPr="0090771A" w:rsidRDefault="0000695D" w:rsidP="00E92F6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771A">
        <w:rPr>
          <w:rFonts w:cstheme="minorHAnsi"/>
        </w:rPr>
        <w:t xml:space="preserve">Objednatel </w:t>
      </w:r>
      <w:r w:rsidR="007A70ED">
        <w:rPr>
          <w:rFonts w:cstheme="minorHAnsi"/>
        </w:rPr>
        <w:t xml:space="preserve">garantuje zadání 50 % z množství technických jednotek pěstebních prací uvedených v odst. 3 </w:t>
      </w:r>
      <w:r w:rsidR="00482BAF">
        <w:rPr>
          <w:rFonts w:cstheme="minorHAnsi"/>
        </w:rPr>
        <w:t xml:space="preserve">tohoto článku </w:t>
      </w:r>
      <w:r w:rsidR="007A70ED">
        <w:rPr>
          <w:rFonts w:cstheme="minorHAnsi"/>
        </w:rPr>
        <w:t>této smlouvy, v návaznosti na</w:t>
      </w:r>
      <w:r w:rsidRPr="0090771A">
        <w:rPr>
          <w:rFonts w:cstheme="minorHAnsi"/>
        </w:rPr>
        <w:t xml:space="preserve"> aktuální</w:t>
      </w:r>
      <w:r w:rsidR="007A70ED">
        <w:rPr>
          <w:rFonts w:cstheme="minorHAnsi"/>
        </w:rPr>
        <w:t xml:space="preserve"> stav</w:t>
      </w:r>
      <w:r w:rsidRPr="0090771A">
        <w:rPr>
          <w:rFonts w:cstheme="minorHAnsi"/>
        </w:rPr>
        <w:t xml:space="preserve"> biotických a abiotických faktorů</w:t>
      </w:r>
      <w:r w:rsidR="007A70ED">
        <w:rPr>
          <w:rFonts w:cstheme="minorHAnsi"/>
        </w:rPr>
        <w:t>. Ma</w:t>
      </w:r>
      <w:r w:rsidRPr="0090771A">
        <w:rPr>
          <w:rFonts w:cstheme="minorHAnsi"/>
        </w:rPr>
        <w:t>ximáln</w:t>
      </w:r>
      <w:r w:rsidR="007A70ED">
        <w:rPr>
          <w:rFonts w:cstheme="minorHAnsi"/>
        </w:rPr>
        <w:t>í objem pěstebních prací je možné provádět nejvýše</w:t>
      </w:r>
      <w:r w:rsidRPr="0090771A">
        <w:rPr>
          <w:rFonts w:cstheme="minorHAnsi"/>
        </w:rPr>
        <w:t xml:space="preserve"> do naplnění finančního limitu 120 % z celkové nabídkové ceny</w:t>
      </w:r>
      <w:r w:rsidR="0097058B" w:rsidRPr="0090771A">
        <w:rPr>
          <w:rFonts w:cstheme="minorHAnsi"/>
        </w:rPr>
        <w:t xml:space="preserve"> bez DPH</w:t>
      </w:r>
      <w:r w:rsidRPr="0090771A">
        <w:rPr>
          <w:rFonts w:cstheme="minorHAnsi"/>
        </w:rPr>
        <w:t>, uvedené v příloze č. 1</w:t>
      </w:r>
      <w:r w:rsidR="0097058B" w:rsidRPr="0090771A">
        <w:rPr>
          <w:rFonts w:cstheme="minorHAnsi"/>
        </w:rPr>
        <w:t xml:space="preserve"> této smlouvy.</w:t>
      </w:r>
      <w:r w:rsidRPr="0090771A">
        <w:rPr>
          <w:rFonts w:cstheme="minorHAnsi"/>
        </w:rPr>
        <w:t xml:space="preserve"> </w:t>
      </w:r>
    </w:p>
    <w:p w14:paraId="053D1DA6" w14:textId="1E1E49DC" w:rsidR="002242E5" w:rsidRDefault="002242E5" w:rsidP="00E92F6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771A">
        <w:rPr>
          <w:rFonts w:cstheme="minorHAnsi"/>
        </w:rPr>
        <w:t>Stavba oplocenek</w:t>
      </w:r>
      <w:r w:rsidR="007A70ED">
        <w:rPr>
          <w:rFonts w:cstheme="minorHAnsi"/>
        </w:rPr>
        <w:t xml:space="preserve"> a oplůtků bude prováděna z dřevěných dílů dodaných objednatelem, a </w:t>
      </w:r>
      <w:r w:rsidRPr="0090771A">
        <w:rPr>
          <w:rFonts w:cstheme="minorHAnsi"/>
        </w:rPr>
        <w:t xml:space="preserve">zahrnuje </w:t>
      </w:r>
      <w:r w:rsidR="007A70ED">
        <w:rPr>
          <w:rFonts w:cstheme="minorHAnsi"/>
        </w:rPr>
        <w:t xml:space="preserve">veškeré práce související se stavbou oplocenek a oplůtků, </w:t>
      </w:r>
      <w:r w:rsidR="0090771A" w:rsidRPr="0090771A">
        <w:rPr>
          <w:rFonts w:cstheme="minorHAnsi"/>
        </w:rPr>
        <w:t>vč. dodávky spojovacího materiálu</w:t>
      </w:r>
      <w:r w:rsidRPr="0090771A">
        <w:rPr>
          <w:rFonts w:cstheme="minorHAnsi"/>
        </w:rPr>
        <w:t xml:space="preserve"> a </w:t>
      </w:r>
      <w:r w:rsidR="007A70ED">
        <w:rPr>
          <w:rFonts w:cstheme="minorHAnsi"/>
        </w:rPr>
        <w:t>úpravy</w:t>
      </w:r>
      <w:r w:rsidRPr="0090771A">
        <w:rPr>
          <w:rFonts w:cstheme="minorHAnsi"/>
        </w:rPr>
        <w:t xml:space="preserve"> terénu pod oplocením. </w:t>
      </w:r>
    </w:p>
    <w:p w14:paraId="30104979" w14:textId="4750D8FF" w:rsidR="00482BAF" w:rsidRPr="0090771A" w:rsidRDefault="00482BAF" w:rsidP="00E92F6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Ochrana proti okusu bude zhotovitelem prováděna včetně dodání potřebného repelentu – Averzol apod. </w:t>
      </w:r>
    </w:p>
    <w:p w14:paraId="384B4E85" w14:textId="0F9A3529" w:rsidR="00544C6A" w:rsidRPr="0090771A" w:rsidRDefault="00544C6A" w:rsidP="00AA5C6D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90771A">
        <w:rPr>
          <w:rFonts w:cstheme="minorHAnsi"/>
        </w:rPr>
        <w:t xml:space="preserve">Zhotovitel je povinen provádět činnosti dle této smlouvy s náležitou odbornou. </w:t>
      </w:r>
    </w:p>
    <w:p w14:paraId="71D28F1C" w14:textId="77777777" w:rsidR="0090771A" w:rsidRDefault="0090771A" w:rsidP="0090771A">
      <w:pPr>
        <w:pStyle w:val="Odstavecseseznamem"/>
        <w:spacing w:after="0"/>
        <w:ind w:left="426"/>
        <w:jc w:val="both"/>
        <w:rPr>
          <w:rFonts w:cstheme="minorHAnsi"/>
        </w:rPr>
      </w:pPr>
    </w:p>
    <w:p w14:paraId="62185918" w14:textId="77777777" w:rsidR="00A4763A" w:rsidRPr="0090771A" w:rsidRDefault="00A4763A" w:rsidP="0090771A">
      <w:pPr>
        <w:pStyle w:val="Odstavecseseznamem"/>
        <w:spacing w:after="0"/>
        <w:ind w:left="426"/>
        <w:jc w:val="both"/>
        <w:rPr>
          <w:rFonts w:cstheme="minorHAnsi"/>
        </w:rPr>
      </w:pPr>
    </w:p>
    <w:p w14:paraId="561CF203" w14:textId="77777777" w:rsidR="00ED27ED" w:rsidRPr="00A4763A" w:rsidRDefault="00ED27ED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</w:rPr>
      </w:pPr>
      <w:r w:rsidRPr="00A4763A">
        <w:rPr>
          <w:rFonts w:cstheme="minorHAnsi"/>
          <w:b/>
        </w:rPr>
        <w:t>ČAS</w:t>
      </w:r>
      <w:r w:rsidR="0063211E" w:rsidRPr="00A4763A">
        <w:rPr>
          <w:rFonts w:cstheme="minorHAnsi"/>
          <w:b/>
        </w:rPr>
        <w:t>, TERMÍNY PLNĚNÍ PRACÍ</w:t>
      </w:r>
    </w:p>
    <w:p w14:paraId="0EC3B2C7" w14:textId="77777777" w:rsidR="001B2E0D" w:rsidRPr="0090771A" w:rsidRDefault="001B2E0D" w:rsidP="001B2E0D">
      <w:pPr>
        <w:spacing w:after="0" w:line="240" w:lineRule="auto"/>
        <w:ind w:left="720"/>
        <w:rPr>
          <w:rFonts w:cstheme="minorHAnsi"/>
          <w:b/>
        </w:rPr>
      </w:pPr>
    </w:p>
    <w:p w14:paraId="70B42583" w14:textId="77777777" w:rsidR="0063211E" w:rsidRPr="0090771A" w:rsidRDefault="0063211E" w:rsidP="00A4763A">
      <w:pPr>
        <w:pStyle w:val="Odstavecseseznamem"/>
        <w:spacing w:after="0"/>
        <w:ind w:left="426" w:right="14" w:hanging="426"/>
        <w:rPr>
          <w:rFonts w:cstheme="minorHAnsi"/>
        </w:rPr>
      </w:pPr>
      <w:r w:rsidRPr="0090771A">
        <w:rPr>
          <w:rFonts w:cstheme="minorHAnsi"/>
        </w:rPr>
        <w:t>Tato smlouva se uzavírá na dobu určitou, a to:</w:t>
      </w:r>
    </w:p>
    <w:p w14:paraId="4A0FFD5D" w14:textId="38D9F191" w:rsidR="0063211E" w:rsidRPr="0090771A" w:rsidRDefault="0063211E" w:rsidP="00A4763A">
      <w:pPr>
        <w:numPr>
          <w:ilvl w:val="0"/>
          <w:numId w:val="12"/>
        </w:numPr>
        <w:spacing w:after="0" w:line="265" w:lineRule="auto"/>
        <w:ind w:left="897" w:right="7" w:hanging="426"/>
        <w:rPr>
          <w:rFonts w:cstheme="minorHAnsi"/>
        </w:rPr>
      </w:pPr>
      <w:r w:rsidRPr="0090771A">
        <w:rPr>
          <w:rFonts w:cstheme="minorHAnsi"/>
        </w:rPr>
        <w:t xml:space="preserve">do </w:t>
      </w:r>
      <w:r w:rsidR="007A70ED">
        <w:rPr>
          <w:rFonts w:cstheme="minorHAnsi"/>
        </w:rPr>
        <w:t>18</w:t>
      </w:r>
      <w:r w:rsidR="00F057BE" w:rsidRPr="0090771A">
        <w:rPr>
          <w:rFonts w:cstheme="minorHAnsi"/>
        </w:rPr>
        <w:t xml:space="preserve">. </w:t>
      </w:r>
      <w:r w:rsidR="00544C6A" w:rsidRPr="0090771A">
        <w:rPr>
          <w:rFonts w:cstheme="minorHAnsi"/>
        </w:rPr>
        <w:t>1</w:t>
      </w:r>
      <w:r w:rsidR="007A70ED">
        <w:rPr>
          <w:rFonts w:cstheme="minorHAnsi"/>
        </w:rPr>
        <w:t>2</w:t>
      </w:r>
      <w:r w:rsidRPr="0090771A">
        <w:rPr>
          <w:rFonts w:cstheme="minorHAnsi"/>
        </w:rPr>
        <w:t>. 202</w:t>
      </w:r>
      <w:r w:rsidR="007A70ED">
        <w:rPr>
          <w:rFonts w:cstheme="minorHAnsi"/>
        </w:rPr>
        <w:t>6</w:t>
      </w:r>
      <w:r w:rsidRPr="0090771A">
        <w:rPr>
          <w:rFonts w:cstheme="minorHAnsi"/>
        </w:rPr>
        <w:t>, nebo</w:t>
      </w:r>
    </w:p>
    <w:p w14:paraId="6277AC7A" w14:textId="70A379DB" w:rsidR="00F56510" w:rsidRPr="0090771A" w:rsidRDefault="003A55B9" w:rsidP="00A4763A">
      <w:pPr>
        <w:numPr>
          <w:ilvl w:val="0"/>
          <w:numId w:val="12"/>
        </w:numPr>
        <w:spacing w:after="0" w:line="265" w:lineRule="auto"/>
        <w:ind w:left="897" w:right="7" w:hanging="426"/>
        <w:rPr>
          <w:rFonts w:cstheme="minorHAnsi"/>
        </w:rPr>
      </w:pPr>
      <w:r w:rsidRPr="0090771A">
        <w:rPr>
          <w:rFonts w:cstheme="minorHAnsi"/>
        </w:rPr>
        <w:t xml:space="preserve">do dosažení </w:t>
      </w:r>
      <w:r w:rsidR="00A4763A">
        <w:rPr>
          <w:rFonts w:cstheme="minorHAnsi"/>
        </w:rPr>
        <w:t xml:space="preserve">nejvýše </w:t>
      </w:r>
      <w:r w:rsidR="0000695D" w:rsidRPr="0090771A">
        <w:rPr>
          <w:rFonts w:cstheme="minorHAnsi"/>
        </w:rPr>
        <w:t>f</w:t>
      </w:r>
      <w:r w:rsidRPr="0090771A">
        <w:rPr>
          <w:rFonts w:cstheme="minorHAnsi"/>
        </w:rPr>
        <w:t xml:space="preserve">inančního limitu </w:t>
      </w:r>
      <w:r w:rsidR="0000695D" w:rsidRPr="0090771A">
        <w:rPr>
          <w:rFonts w:cstheme="minorHAnsi"/>
        </w:rPr>
        <w:t xml:space="preserve">120 % </w:t>
      </w:r>
      <w:r w:rsidRPr="0090771A">
        <w:rPr>
          <w:rFonts w:cstheme="minorHAnsi"/>
        </w:rPr>
        <w:t>z celkové nabídkové ceny, uvedené v příloze č. 1 této smlouvy.</w:t>
      </w:r>
    </w:p>
    <w:p w14:paraId="020FB905" w14:textId="77777777" w:rsidR="003F440D" w:rsidRPr="003F440D" w:rsidRDefault="003F440D" w:rsidP="0063211E">
      <w:pPr>
        <w:spacing w:after="0"/>
        <w:ind w:right="206"/>
        <w:rPr>
          <w:rFonts w:cstheme="minorHAnsi"/>
          <w:sz w:val="20"/>
        </w:rPr>
      </w:pPr>
    </w:p>
    <w:p w14:paraId="455864E0" w14:textId="77777777" w:rsidR="00035678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t>Místo plnění, základní zásady</w:t>
      </w:r>
    </w:p>
    <w:p w14:paraId="04AE24AF" w14:textId="77777777" w:rsidR="001B2E0D" w:rsidRDefault="001B2E0D" w:rsidP="001B2E0D">
      <w:pPr>
        <w:spacing w:after="0" w:line="240" w:lineRule="auto"/>
        <w:ind w:left="720"/>
        <w:rPr>
          <w:rFonts w:cstheme="minorHAnsi"/>
          <w:b/>
          <w:caps/>
        </w:rPr>
      </w:pPr>
    </w:p>
    <w:p w14:paraId="6B22CD13" w14:textId="77777777" w:rsidR="00035678" w:rsidRPr="003F440D" w:rsidRDefault="00035678" w:rsidP="008F1F67">
      <w:pPr>
        <w:pStyle w:val="Odstavecseseznamem"/>
        <w:numPr>
          <w:ilvl w:val="0"/>
          <w:numId w:val="15"/>
        </w:numPr>
        <w:ind w:left="426" w:right="14" w:hanging="426"/>
        <w:rPr>
          <w:rFonts w:cstheme="minorHAnsi"/>
        </w:rPr>
      </w:pPr>
      <w:r w:rsidRPr="003F440D">
        <w:rPr>
          <w:rFonts w:cstheme="minorHAnsi"/>
        </w:rPr>
        <w:t xml:space="preserve">Místo plnění: </w:t>
      </w:r>
      <w:r w:rsidR="008F1F67" w:rsidRPr="003F440D">
        <w:rPr>
          <w:rFonts w:cstheme="minorHAnsi"/>
          <w:b/>
        </w:rPr>
        <w:t>Obora Březka, Kostelec u Křížků 75, 261 68 Kamenice</w:t>
      </w:r>
      <w:r w:rsidRPr="003F440D">
        <w:rPr>
          <w:rFonts w:cstheme="minorHAnsi"/>
          <w:b/>
        </w:rPr>
        <w:t>.</w:t>
      </w:r>
    </w:p>
    <w:p w14:paraId="31223ABA" w14:textId="3513F50C" w:rsidR="00035678" w:rsidRPr="003F440D" w:rsidRDefault="00035678" w:rsidP="008F1F67">
      <w:pPr>
        <w:pStyle w:val="Odstavecseseznamem"/>
        <w:numPr>
          <w:ilvl w:val="0"/>
          <w:numId w:val="15"/>
        </w:numPr>
        <w:spacing w:after="125" w:line="247" w:lineRule="auto"/>
        <w:ind w:left="426" w:right="247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Zhotovitel se zavazuje provádět činnosti </w:t>
      </w:r>
      <w:r w:rsidR="008F1F67" w:rsidRPr="003F440D">
        <w:rPr>
          <w:rFonts w:cstheme="minorHAnsi"/>
        </w:rPr>
        <w:t xml:space="preserve">podle této </w:t>
      </w:r>
      <w:r w:rsidRPr="003F440D">
        <w:rPr>
          <w:rFonts w:cstheme="minorHAnsi"/>
        </w:rPr>
        <w:t xml:space="preserve">smlouvy na základě </w:t>
      </w:r>
      <w:r w:rsidR="00A4763A">
        <w:rPr>
          <w:rFonts w:cstheme="minorHAnsi"/>
        </w:rPr>
        <w:t>protokolů</w:t>
      </w:r>
      <w:r w:rsidRPr="003F440D">
        <w:rPr>
          <w:rFonts w:cstheme="minorHAnsi"/>
        </w:rPr>
        <w:t xml:space="preserve"> </w:t>
      </w:r>
      <w:r w:rsidR="0022755A">
        <w:rPr>
          <w:rFonts w:cstheme="minorHAnsi"/>
        </w:rPr>
        <w:t>zadávaných</w:t>
      </w:r>
      <w:r w:rsidRPr="003F440D">
        <w:rPr>
          <w:rFonts w:cstheme="minorHAnsi"/>
        </w:rPr>
        <w:t xml:space="preserve"> objednatele</w:t>
      </w:r>
      <w:r w:rsidR="0022755A">
        <w:rPr>
          <w:rFonts w:cstheme="minorHAnsi"/>
        </w:rPr>
        <w:t>m</w:t>
      </w:r>
      <w:r w:rsidRPr="003F440D">
        <w:rPr>
          <w:rFonts w:cstheme="minorHAnsi"/>
        </w:rPr>
        <w:t xml:space="preserve">, jejichž součástí je mimo jiné upřesnění podmínek provádění </w:t>
      </w:r>
      <w:r w:rsidR="0022755A">
        <w:rPr>
          <w:rFonts w:cstheme="minorHAnsi"/>
        </w:rPr>
        <w:t xml:space="preserve">prací. </w:t>
      </w:r>
      <w:r w:rsidRPr="003F440D">
        <w:rPr>
          <w:rFonts w:cstheme="minorHAnsi"/>
        </w:rPr>
        <w:t xml:space="preserve">Zhotovitel je povinen činnosti provádět v souladu </w:t>
      </w:r>
      <w:proofErr w:type="gramStart"/>
      <w:r w:rsidRPr="003F440D">
        <w:rPr>
          <w:rFonts w:cstheme="minorHAnsi"/>
        </w:rPr>
        <w:t>s</w:t>
      </w:r>
      <w:proofErr w:type="gramEnd"/>
      <w:r w:rsidR="0022755A">
        <w:rPr>
          <w:rFonts w:cstheme="minorHAnsi"/>
        </w:rPr>
        <w:t> zadanými protokoly</w:t>
      </w:r>
      <w:r w:rsidRPr="003F440D">
        <w:rPr>
          <w:rFonts w:cstheme="minorHAnsi"/>
        </w:rPr>
        <w:t>.</w:t>
      </w:r>
      <w:r w:rsidR="00786F79" w:rsidRPr="003F440D">
        <w:rPr>
          <w:rFonts w:cstheme="minorHAnsi"/>
        </w:rPr>
        <w:t xml:space="preserve"> Zhotovitel bere na vědomí, že termíny provádění prací jsou koordinovány s termíny probíhající lovecké sezóny v místě plnění smlouvy. </w:t>
      </w:r>
    </w:p>
    <w:p w14:paraId="0933CFE9" w14:textId="4EEEBBC0" w:rsidR="00035678" w:rsidRPr="003F440D" w:rsidRDefault="00035678" w:rsidP="008D4C69">
      <w:pPr>
        <w:pStyle w:val="Odstavecseseznamem"/>
        <w:numPr>
          <w:ilvl w:val="0"/>
          <w:numId w:val="15"/>
        </w:numPr>
        <w:spacing w:after="125" w:line="247" w:lineRule="auto"/>
        <w:ind w:left="426" w:right="247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bude </w:t>
      </w:r>
      <w:r w:rsidR="0022755A">
        <w:rPr>
          <w:rFonts w:cstheme="minorHAnsi"/>
        </w:rPr>
        <w:t xml:space="preserve">pěstební práce prostřednictvím protokolů </w:t>
      </w:r>
      <w:r w:rsidRPr="003F440D">
        <w:rPr>
          <w:rFonts w:cstheme="minorHAnsi"/>
        </w:rPr>
        <w:t>zhotoviteli</w:t>
      </w:r>
      <w:r w:rsidR="0022755A">
        <w:rPr>
          <w:rFonts w:cstheme="minorHAnsi"/>
        </w:rPr>
        <w:t xml:space="preserve"> zadávat </w:t>
      </w:r>
      <w:r w:rsidRPr="003F440D">
        <w:rPr>
          <w:rFonts w:cstheme="minorHAnsi"/>
        </w:rPr>
        <w:t>průběžně</w:t>
      </w:r>
      <w:r w:rsidR="0022755A">
        <w:rPr>
          <w:rFonts w:cstheme="minorHAnsi"/>
        </w:rPr>
        <w:t xml:space="preserve"> v době účinnosti této smlouvy.</w:t>
      </w:r>
      <w:r w:rsidRPr="003F440D">
        <w:rPr>
          <w:rFonts w:cstheme="minorHAnsi"/>
        </w:rPr>
        <w:t xml:space="preserve"> </w:t>
      </w:r>
      <w:r w:rsidR="00F56510" w:rsidRPr="003F440D">
        <w:rPr>
          <w:rFonts w:cstheme="minorHAnsi"/>
        </w:rPr>
        <w:t xml:space="preserve">Zhotovitel je povinen </w:t>
      </w:r>
      <w:r w:rsidR="00F90ECC">
        <w:rPr>
          <w:rFonts w:cstheme="minorHAnsi"/>
        </w:rPr>
        <w:t>zadání pěstebních prací formou protokolů</w:t>
      </w:r>
      <w:r w:rsidR="00F56510" w:rsidRPr="003F440D">
        <w:rPr>
          <w:rFonts w:cstheme="minorHAnsi"/>
        </w:rPr>
        <w:t xml:space="preserve"> od objednatele </w:t>
      </w:r>
      <w:r w:rsidR="00F56510" w:rsidRPr="003F440D">
        <w:rPr>
          <w:rFonts w:cstheme="minorHAnsi"/>
        </w:rPr>
        <w:lastRenderedPageBreak/>
        <w:t xml:space="preserve">průběžně přebírat a převzetí </w:t>
      </w:r>
      <w:r w:rsidR="00F90ECC">
        <w:rPr>
          <w:rFonts w:cstheme="minorHAnsi"/>
        </w:rPr>
        <w:t>protokolu</w:t>
      </w:r>
      <w:r w:rsidR="00F56510" w:rsidRPr="003F440D">
        <w:rPr>
          <w:rFonts w:cstheme="minorHAnsi"/>
        </w:rPr>
        <w:t xml:space="preserve"> potvrzovat písemně </w:t>
      </w:r>
      <w:r w:rsidR="00F90ECC">
        <w:rPr>
          <w:rFonts w:cstheme="minorHAnsi"/>
        </w:rPr>
        <w:t xml:space="preserve">svým </w:t>
      </w:r>
      <w:r w:rsidR="00F56510" w:rsidRPr="003F440D">
        <w:rPr>
          <w:rFonts w:cstheme="minorHAnsi"/>
        </w:rPr>
        <w:t xml:space="preserve">podpisem. Pokud zhotovitel bude v prodlení </w:t>
      </w:r>
      <w:r w:rsidR="00F90ECC">
        <w:rPr>
          <w:rFonts w:cstheme="minorHAnsi"/>
        </w:rPr>
        <w:t xml:space="preserve">při zadání pěstebních prací </w:t>
      </w:r>
      <w:r w:rsidR="00F56510" w:rsidRPr="003F440D">
        <w:rPr>
          <w:rFonts w:cstheme="minorHAnsi"/>
        </w:rPr>
        <w:t xml:space="preserve">s převzetím </w:t>
      </w:r>
      <w:r w:rsidR="00F90ECC">
        <w:rPr>
          <w:rFonts w:cstheme="minorHAnsi"/>
        </w:rPr>
        <w:t>protokolu</w:t>
      </w:r>
      <w:r w:rsidR="00F56510" w:rsidRPr="003F440D">
        <w:rPr>
          <w:rFonts w:cstheme="minorHAnsi"/>
        </w:rPr>
        <w:t xml:space="preserve"> nebo odmítne převzetí </w:t>
      </w:r>
      <w:r w:rsidR="00F90ECC">
        <w:rPr>
          <w:rFonts w:cstheme="minorHAnsi"/>
        </w:rPr>
        <w:t>protokolu</w:t>
      </w:r>
      <w:r w:rsidR="00F56510" w:rsidRPr="003F440D">
        <w:rPr>
          <w:rFonts w:cstheme="minorHAnsi"/>
        </w:rPr>
        <w:t xml:space="preserve"> potvrdit, považuje se </w:t>
      </w:r>
      <w:r w:rsidR="00F90ECC">
        <w:rPr>
          <w:rFonts w:cstheme="minorHAnsi"/>
        </w:rPr>
        <w:t>protokol</w:t>
      </w:r>
      <w:r w:rsidR="00F56510" w:rsidRPr="003F440D">
        <w:rPr>
          <w:rFonts w:cstheme="minorHAnsi"/>
        </w:rPr>
        <w:t xml:space="preserve"> za předaný, bude-li doručen doporučeným dopisem na adresu sídla zhotovitele, elektronickou poštou se zaručeným elektronickým podpisem založeným na kvalifikovaném certifikátu, </w:t>
      </w:r>
      <w:r w:rsidR="00E27893" w:rsidRPr="003F440D">
        <w:rPr>
          <w:rFonts w:cstheme="minorHAnsi"/>
        </w:rPr>
        <w:t xml:space="preserve">doručením do datové schránky, </w:t>
      </w:r>
      <w:r w:rsidR="00F56510" w:rsidRPr="003F440D">
        <w:rPr>
          <w:rFonts w:cstheme="minorHAnsi"/>
        </w:rPr>
        <w:t xml:space="preserve">příp. jiným prokazatelným způsobem doručení. </w:t>
      </w:r>
    </w:p>
    <w:p w14:paraId="23BBC50F" w14:textId="6D73BA42" w:rsidR="00035678" w:rsidRPr="003F440D" w:rsidRDefault="00035678" w:rsidP="008F1F67">
      <w:pPr>
        <w:pStyle w:val="Odstavecseseznamem"/>
        <w:numPr>
          <w:ilvl w:val="0"/>
          <w:numId w:val="15"/>
        </w:numPr>
        <w:spacing w:after="125" w:line="247" w:lineRule="auto"/>
        <w:ind w:left="426" w:right="247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Zhotovitel je oprávněn zahájit provádění </w:t>
      </w:r>
      <w:r w:rsidR="00F90ECC">
        <w:rPr>
          <w:rFonts w:cstheme="minorHAnsi"/>
        </w:rPr>
        <w:t>pěstebních prací</w:t>
      </w:r>
      <w:r w:rsidRPr="003F440D">
        <w:rPr>
          <w:rFonts w:cstheme="minorHAnsi"/>
        </w:rPr>
        <w:t xml:space="preserve"> vždy až po předání </w:t>
      </w:r>
      <w:r w:rsidR="00F90ECC">
        <w:rPr>
          <w:rFonts w:cstheme="minorHAnsi"/>
        </w:rPr>
        <w:t>protokolu</w:t>
      </w:r>
      <w:r w:rsidRPr="003F440D">
        <w:rPr>
          <w:rFonts w:cstheme="minorHAnsi"/>
        </w:rPr>
        <w:t>.</w:t>
      </w:r>
    </w:p>
    <w:p w14:paraId="758398C1" w14:textId="43FAE0ED" w:rsidR="00035678" w:rsidRPr="003F440D" w:rsidRDefault="00035678" w:rsidP="008F1F67">
      <w:pPr>
        <w:pStyle w:val="Odstavecseseznamem"/>
        <w:numPr>
          <w:ilvl w:val="0"/>
          <w:numId w:val="15"/>
        </w:numPr>
        <w:spacing w:after="125" w:line="247" w:lineRule="auto"/>
        <w:ind w:left="426" w:right="247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Zhotovitel je povinen zahájit provádění </w:t>
      </w:r>
      <w:r w:rsidR="00F90ECC">
        <w:rPr>
          <w:rFonts w:cstheme="minorHAnsi"/>
        </w:rPr>
        <w:t>pěstebních prací</w:t>
      </w:r>
      <w:r w:rsidRPr="003F440D">
        <w:rPr>
          <w:rFonts w:cstheme="minorHAnsi"/>
        </w:rPr>
        <w:t xml:space="preserve"> dle</w:t>
      </w:r>
      <w:r w:rsidR="00F90ECC">
        <w:rPr>
          <w:rFonts w:cstheme="minorHAnsi"/>
        </w:rPr>
        <w:t xml:space="preserve"> této</w:t>
      </w:r>
      <w:r w:rsidRPr="003F440D">
        <w:rPr>
          <w:rFonts w:cstheme="minorHAnsi"/>
        </w:rPr>
        <w:t xml:space="preserve"> smlouvy nejpozději do </w:t>
      </w:r>
      <w:r w:rsidR="0003194C" w:rsidRPr="003F440D">
        <w:rPr>
          <w:rFonts w:cstheme="minorHAnsi"/>
        </w:rPr>
        <w:t>5</w:t>
      </w:r>
      <w:r w:rsidRPr="003F440D">
        <w:rPr>
          <w:rFonts w:cstheme="minorHAnsi"/>
        </w:rPr>
        <w:t xml:space="preserve"> pracovních dnů od předání prvního </w:t>
      </w:r>
      <w:r w:rsidR="00F90ECC">
        <w:rPr>
          <w:rFonts w:cstheme="minorHAnsi"/>
        </w:rPr>
        <w:t>protokolu</w:t>
      </w:r>
      <w:r w:rsidRPr="003F440D">
        <w:rPr>
          <w:rFonts w:cstheme="minorHAnsi"/>
        </w:rPr>
        <w:t xml:space="preserve">. Zahájením provádění činností ve smyslu </w:t>
      </w:r>
      <w:r w:rsidR="00F90ECC">
        <w:rPr>
          <w:rFonts w:cstheme="minorHAnsi"/>
        </w:rPr>
        <w:t xml:space="preserve">této </w:t>
      </w:r>
      <w:r w:rsidRPr="003F440D">
        <w:rPr>
          <w:rFonts w:cstheme="minorHAnsi"/>
        </w:rPr>
        <w:t>smlouvy se rozumí započetí kterékoliv činnosti dle čl. II.</w:t>
      </w:r>
      <w:r w:rsidR="00F90ECC">
        <w:rPr>
          <w:rFonts w:cstheme="minorHAnsi"/>
        </w:rPr>
        <w:t xml:space="preserve"> této</w:t>
      </w:r>
      <w:r w:rsidRPr="003F440D">
        <w:rPr>
          <w:rFonts w:cstheme="minorHAnsi"/>
        </w:rPr>
        <w:t xml:space="preserve"> smlouvy.</w:t>
      </w:r>
    </w:p>
    <w:p w14:paraId="548808D1" w14:textId="77777777" w:rsidR="004B5244" w:rsidRPr="003F440D" w:rsidRDefault="004B5244" w:rsidP="004B5244">
      <w:pPr>
        <w:pStyle w:val="Odstavecseseznamem"/>
        <w:spacing w:after="125" w:line="247" w:lineRule="auto"/>
        <w:ind w:left="426" w:right="247"/>
        <w:jc w:val="both"/>
        <w:rPr>
          <w:rFonts w:cstheme="minorHAnsi"/>
        </w:rPr>
      </w:pPr>
    </w:p>
    <w:p w14:paraId="01C71890" w14:textId="12A90288" w:rsidR="00077D71" w:rsidRDefault="00786F79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</w:rPr>
      </w:pPr>
      <w:r w:rsidRPr="003F440D">
        <w:rPr>
          <w:rFonts w:cstheme="minorHAnsi"/>
          <w:b/>
        </w:rPr>
        <w:t>KVALITA</w:t>
      </w:r>
      <w:r w:rsidR="00565223">
        <w:rPr>
          <w:rFonts w:cstheme="minorHAnsi"/>
          <w:b/>
        </w:rPr>
        <w:t>, ZÁRUKA</w:t>
      </w:r>
    </w:p>
    <w:p w14:paraId="27C1FD61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</w:rPr>
      </w:pPr>
    </w:p>
    <w:p w14:paraId="59913EC5" w14:textId="0413F227" w:rsidR="00786F79" w:rsidRPr="003F440D" w:rsidRDefault="00786F79" w:rsidP="00B64B2D">
      <w:pPr>
        <w:pStyle w:val="Odstavecseseznamem"/>
        <w:numPr>
          <w:ilvl w:val="0"/>
          <w:numId w:val="31"/>
        </w:numPr>
        <w:spacing w:after="0"/>
        <w:ind w:left="426" w:hanging="426"/>
        <w:jc w:val="both"/>
        <w:rPr>
          <w:rFonts w:cstheme="minorHAnsi"/>
          <w:lang w:eastAsia="cs-CZ"/>
        </w:rPr>
      </w:pPr>
      <w:r w:rsidRPr="003F440D">
        <w:rPr>
          <w:rFonts w:cstheme="minorHAnsi"/>
          <w:lang w:eastAsia="cs-CZ"/>
        </w:rPr>
        <w:t xml:space="preserve">Zhotovitel poskytuje objednateli záruku za kvalitu provedených </w:t>
      </w:r>
      <w:r w:rsidR="0092779B" w:rsidRPr="003F440D">
        <w:rPr>
          <w:rFonts w:cstheme="minorHAnsi"/>
          <w:lang w:eastAsia="cs-CZ"/>
        </w:rPr>
        <w:t>prací 6 měsíců po předání a převzetí prací dle předávacího protokolu</w:t>
      </w:r>
      <w:r w:rsidR="00564E5E" w:rsidRPr="003F440D">
        <w:rPr>
          <w:rFonts w:cstheme="minorHAnsi"/>
          <w:lang w:eastAsia="cs-CZ"/>
        </w:rPr>
        <w:t xml:space="preserve"> (příloha č. 2)</w:t>
      </w:r>
      <w:r w:rsidR="00B64B2D" w:rsidRPr="003F440D">
        <w:rPr>
          <w:rFonts w:cstheme="minorHAnsi"/>
          <w:lang w:eastAsia="cs-CZ"/>
        </w:rPr>
        <w:t>, s výjimkou vad způsobených extrémním přísuškem, požárem, povodní, zvěří</w:t>
      </w:r>
      <w:r w:rsidR="00F90ECC">
        <w:rPr>
          <w:rFonts w:cstheme="minorHAnsi"/>
          <w:lang w:eastAsia="cs-CZ"/>
        </w:rPr>
        <w:t xml:space="preserve"> a</w:t>
      </w:r>
      <w:r w:rsidR="00B64B2D" w:rsidRPr="003F440D">
        <w:rPr>
          <w:rFonts w:cstheme="minorHAnsi"/>
          <w:lang w:eastAsia="cs-CZ"/>
        </w:rPr>
        <w:t xml:space="preserve"> dalších vad nezapříčiněných zhotovitelem. </w:t>
      </w:r>
    </w:p>
    <w:p w14:paraId="3421E269" w14:textId="3EC211B6" w:rsidR="00B64B2D" w:rsidRDefault="00B64B2D" w:rsidP="00B64B2D">
      <w:pPr>
        <w:pStyle w:val="Odstavecseseznamem"/>
        <w:numPr>
          <w:ilvl w:val="0"/>
          <w:numId w:val="31"/>
        </w:numPr>
        <w:spacing w:after="0"/>
        <w:ind w:left="426" w:hanging="426"/>
        <w:jc w:val="both"/>
        <w:rPr>
          <w:rFonts w:cstheme="minorHAnsi"/>
          <w:lang w:eastAsia="cs-CZ"/>
        </w:rPr>
      </w:pPr>
      <w:r w:rsidRPr="003F440D">
        <w:rPr>
          <w:rFonts w:cstheme="minorHAnsi"/>
          <w:lang w:eastAsia="cs-CZ"/>
        </w:rPr>
        <w:t xml:space="preserve">Zhotovitel se zavazuje k provedení pěstebních prací </w:t>
      </w:r>
      <w:r w:rsidR="00F90ECC">
        <w:rPr>
          <w:rFonts w:cstheme="minorHAnsi"/>
          <w:lang w:eastAsia="cs-CZ"/>
        </w:rPr>
        <w:t xml:space="preserve">dle čl. II. této smlouvy </w:t>
      </w:r>
      <w:r w:rsidRPr="003F440D">
        <w:rPr>
          <w:rFonts w:cstheme="minorHAnsi"/>
          <w:lang w:eastAsia="cs-CZ"/>
        </w:rPr>
        <w:t>v souladu s platným Zákonem o lesích a další</w:t>
      </w:r>
      <w:r w:rsidR="00F90ECC">
        <w:rPr>
          <w:rFonts w:cstheme="minorHAnsi"/>
          <w:lang w:eastAsia="cs-CZ"/>
        </w:rPr>
        <w:t>mi</w:t>
      </w:r>
      <w:r w:rsidRPr="003F440D">
        <w:rPr>
          <w:rFonts w:cstheme="minorHAnsi"/>
          <w:lang w:eastAsia="cs-CZ"/>
        </w:rPr>
        <w:t xml:space="preserve"> související</w:t>
      </w:r>
      <w:r w:rsidR="00F90ECC">
        <w:rPr>
          <w:rFonts w:cstheme="minorHAnsi"/>
          <w:lang w:eastAsia="cs-CZ"/>
        </w:rPr>
        <w:t>mi</w:t>
      </w:r>
      <w:r w:rsidRPr="003F440D">
        <w:rPr>
          <w:rFonts w:cstheme="minorHAnsi"/>
          <w:lang w:eastAsia="cs-CZ"/>
        </w:rPr>
        <w:t xml:space="preserve"> obecně závazný</w:t>
      </w:r>
      <w:r w:rsidR="00F90ECC">
        <w:rPr>
          <w:rFonts w:cstheme="minorHAnsi"/>
          <w:lang w:eastAsia="cs-CZ"/>
        </w:rPr>
        <w:t>mi</w:t>
      </w:r>
      <w:r w:rsidRPr="003F440D">
        <w:rPr>
          <w:rFonts w:cstheme="minorHAnsi"/>
          <w:lang w:eastAsia="cs-CZ"/>
        </w:rPr>
        <w:t xml:space="preserve"> předpis</w:t>
      </w:r>
      <w:r w:rsidR="00F90ECC">
        <w:rPr>
          <w:rFonts w:cstheme="minorHAnsi"/>
          <w:lang w:eastAsia="cs-CZ"/>
        </w:rPr>
        <w:t>y, technickými normami a produktovými listy dodávaných výrobků.</w:t>
      </w:r>
      <w:r w:rsidRPr="003F440D">
        <w:rPr>
          <w:rFonts w:cstheme="minorHAnsi"/>
          <w:lang w:eastAsia="cs-CZ"/>
        </w:rPr>
        <w:t xml:space="preserve"> </w:t>
      </w:r>
    </w:p>
    <w:p w14:paraId="365D3D12" w14:textId="564DC664" w:rsidR="00565223" w:rsidRPr="00565223" w:rsidRDefault="00565223" w:rsidP="00565223">
      <w:pPr>
        <w:pStyle w:val="Odstavecseseznamem"/>
        <w:numPr>
          <w:ilvl w:val="0"/>
          <w:numId w:val="31"/>
        </w:numPr>
        <w:spacing w:after="0"/>
        <w:ind w:left="426" w:hanging="426"/>
        <w:jc w:val="both"/>
        <w:rPr>
          <w:rFonts w:cstheme="minorHAnsi"/>
          <w:lang w:eastAsia="cs-CZ"/>
        </w:rPr>
      </w:pPr>
      <w:r w:rsidRPr="00565223">
        <w:rPr>
          <w:rFonts w:cstheme="minorHAnsi"/>
          <w:lang w:eastAsia="cs-CZ"/>
        </w:rPr>
        <w:t xml:space="preserve">Reklamaci je </w:t>
      </w:r>
      <w:r>
        <w:rPr>
          <w:rFonts w:cstheme="minorHAnsi"/>
          <w:lang w:eastAsia="cs-CZ"/>
        </w:rPr>
        <w:t>objednatel</w:t>
      </w:r>
      <w:r w:rsidRPr="00565223">
        <w:rPr>
          <w:rFonts w:cstheme="minorHAnsi"/>
          <w:lang w:eastAsia="cs-CZ"/>
        </w:rPr>
        <w:t xml:space="preserve"> povinen doručit </w:t>
      </w:r>
      <w:r w:rsidR="00F4597D">
        <w:rPr>
          <w:rFonts w:cstheme="minorHAnsi"/>
          <w:lang w:eastAsia="cs-CZ"/>
        </w:rPr>
        <w:t>zhotoviteli</w:t>
      </w:r>
      <w:r w:rsidRPr="00565223">
        <w:rPr>
          <w:rFonts w:cstheme="minorHAnsi"/>
          <w:lang w:eastAsia="cs-CZ"/>
        </w:rPr>
        <w:t xml:space="preserve"> bezodkladně poté, co </w:t>
      </w:r>
      <w:r>
        <w:rPr>
          <w:rFonts w:cstheme="minorHAnsi"/>
          <w:lang w:eastAsia="cs-CZ"/>
        </w:rPr>
        <w:t>objednatel</w:t>
      </w:r>
      <w:r w:rsidRPr="00565223">
        <w:rPr>
          <w:rFonts w:cstheme="minorHAnsi"/>
          <w:lang w:eastAsia="cs-CZ"/>
        </w:rPr>
        <w:t xml:space="preserve"> rozpor se zárukou zjistí nebo mohl při zachování odborné péče zjistit. </w:t>
      </w:r>
    </w:p>
    <w:p w14:paraId="31FC9DC7" w14:textId="00C0DF4C" w:rsidR="00565223" w:rsidRPr="00565223" w:rsidRDefault="00565223" w:rsidP="00565223">
      <w:pPr>
        <w:pStyle w:val="Odstavecseseznamem"/>
        <w:numPr>
          <w:ilvl w:val="0"/>
          <w:numId w:val="31"/>
        </w:numPr>
        <w:spacing w:after="0"/>
        <w:ind w:left="426" w:hanging="426"/>
        <w:jc w:val="both"/>
        <w:rPr>
          <w:rFonts w:cstheme="minorHAnsi"/>
          <w:lang w:eastAsia="cs-CZ"/>
        </w:rPr>
      </w:pPr>
      <w:r w:rsidRPr="00565223">
        <w:rPr>
          <w:rFonts w:cstheme="minorHAnsi"/>
          <w:lang w:eastAsia="cs-CZ"/>
        </w:rPr>
        <w:t xml:space="preserve">V případě oprávněné reklamace poskytne </w:t>
      </w:r>
      <w:r>
        <w:rPr>
          <w:rFonts w:cstheme="minorHAnsi"/>
          <w:lang w:eastAsia="cs-CZ"/>
        </w:rPr>
        <w:t>zhotovitel objednateli</w:t>
      </w:r>
      <w:r w:rsidRPr="00565223">
        <w:rPr>
          <w:rFonts w:cstheme="minorHAnsi"/>
          <w:lang w:eastAsia="cs-CZ"/>
        </w:rPr>
        <w:t xml:space="preserve"> odpovídající slevu nebo provede v odpovídajícím rozsahu náhradní plnění. </w:t>
      </w:r>
    </w:p>
    <w:p w14:paraId="12F79DA1" w14:textId="77777777" w:rsidR="002B21F0" w:rsidRPr="003F440D" w:rsidRDefault="002B21F0" w:rsidP="00B64B2D">
      <w:pPr>
        <w:pStyle w:val="Odstavecseseznamem"/>
        <w:spacing w:after="0" w:line="247" w:lineRule="auto"/>
        <w:ind w:left="426" w:right="264"/>
        <w:jc w:val="both"/>
        <w:rPr>
          <w:rFonts w:cstheme="minorHAnsi"/>
        </w:rPr>
      </w:pPr>
    </w:p>
    <w:p w14:paraId="22CBD196" w14:textId="6284CFEF" w:rsidR="003F440D" w:rsidRDefault="003F440D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CENA</w:t>
      </w:r>
    </w:p>
    <w:p w14:paraId="66AD6981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</w:rPr>
      </w:pPr>
    </w:p>
    <w:p w14:paraId="09EB4208" w14:textId="77777777" w:rsidR="00077D71" w:rsidRPr="003F440D" w:rsidRDefault="00B902D5" w:rsidP="00077D71">
      <w:pPr>
        <w:pStyle w:val="Odstavecseseznamem"/>
        <w:numPr>
          <w:ilvl w:val="0"/>
          <w:numId w:val="17"/>
        </w:numPr>
        <w:spacing w:after="12" w:line="247" w:lineRule="auto"/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C</w:t>
      </w:r>
      <w:r w:rsidR="00077D71" w:rsidRPr="003F440D">
        <w:rPr>
          <w:rFonts w:cstheme="minorHAnsi"/>
        </w:rPr>
        <w:t>ena</w:t>
      </w:r>
      <w:r w:rsidRPr="003F440D">
        <w:rPr>
          <w:rFonts w:cstheme="minorHAnsi"/>
        </w:rPr>
        <w:t xml:space="preserve"> za pěstební práce je určena cenovou nabídkou zhotovitele, uvedenou v příloze č. </w:t>
      </w:r>
      <w:r w:rsidR="003A55B9" w:rsidRPr="003F440D">
        <w:rPr>
          <w:rFonts w:cstheme="minorHAnsi"/>
        </w:rPr>
        <w:t>1</w:t>
      </w:r>
      <w:r w:rsidRPr="003F440D">
        <w:rPr>
          <w:rFonts w:cstheme="minorHAnsi"/>
        </w:rPr>
        <w:t xml:space="preserve"> této smlouvy a o</w:t>
      </w:r>
      <w:r w:rsidR="00077D71" w:rsidRPr="003F440D">
        <w:rPr>
          <w:rFonts w:cstheme="minorHAnsi"/>
        </w:rPr>
        <w:t xml:space="preserve">bsahuje veškeré touto smlouvou sjednané </w:t>
      </w:r>
      <w:r w:rsidR="00786F79" w:rsidRPr="003F440D">
        <w:rPr>
          <w:rFonts w:cstheme="minorHAnsi"/>
        </w:rPr>
        <w:t xml:space="preserve">druhy </w:t>
      </w:r>
      <w:r w:rsidR="00077D71" w:rsidRPr="003F440D">
        <w:rPr>
          <w:rFonts w:cstheme="minorHAnsi"/>
        </w:rPr>
        <w:t>pr</w:t>
      </w:r>
      <w:r w:rsidR="0097058B" w:rsidRPr="003F440D">
        <w:rPr>
          <w:rFonts w:cstheme="minorHAnsi"/>
        </w:rPr>
        <w:t>a</w:t>
      </w:r>
      <w:r w:rsidR="00077D71" w:rsidRPr="003F440D">
        <w:rPr>
          <w:rFonts w:cstheme="minorHAnsi"/>
        </w:rPr>
        <w:t>c</w:t>
      </w:r>
      <w:r w:rsidR="00786F79" w:rsidRPr="003F440D">
        <w:rPr>
          <w:rFonts w:cstheme="minorHAnsi"/>
        </w:rPr>
        <w:t>í</w:t>
      </w:r>
      <w:r w:rsidR="00077D71" w:rsidRPr="003F440D">
        <w:rPr>
          <w:rFonts w:cstheme="minorHAnsi"/>
        </w:rPr>
        <w:t>.</w:t>
      </w:r>
      <w:r w:rsidRPr="003F440D">
        <w:rPr>
          <w:rFonts w:cstheme="minorHAnsi"/>
        </w:rPr>
        <w:t xml:space="preserve"> Tyto ceny jsou platné a závazné po celou dobu trvání platnosti této smlouvy</w:t>
      </w:r>
      <w:r w:rsidR="0027118C" w:rsidRPr="003F440D">
        <w:rPr>
          <w:rFonts w:cstheme="minorHAnsi"/>
        </w:rPr>
        <w:t xml:space="preserve"> a zahrnují veškeré náklady zhotovitele na řádné poskytnutí sjednaných prací dle této smlouvy</w:t>
      </w:r>
      <w:r w:rsidRPr="003F440D">
        <w:rPr>
          <w:rFonts w:cstheme="minorHAnsi"/>
        </w:rPr>
        <w:t>.</w:t>
      </w:r>
    </w:p>
    <w:p w14:paraId="2150E960" w14:textId="77777777" w:rsidR="0027118C" w:rsidRPr="003F440D" w:rsidRDefault="00ED27ED" w:rsidP="00ED27ED">
      <w:pPr>
        <w:pStyle w:val="Odstavecseseznamem"/>
        <w:numPr>
          <w:ilvl w:val="0"/>
          <w:numId w:val="17"/>
        </w:numPr>
        <w:spacing w:after="12" w:line="247" w:lineRule="auto"/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</w:t>
      </w:r>
      <w:r w:rsidR="004B5244" w:rsidRPr="003F440D">
        <w:rPr>
          <w:rFonts w:cstheme="minorHAnsi"/>
        </w:rPr>
        <w:t xml:space="preserve">bude hradit </w:t>
      </w:r>
      <w:r w:rsidRPr="003F440D">
        <w:rPr>
          <w:rFonts w:cstheme="minorHAnsi"/>
        </w:rPr>
        <w:t>z</w:t>
      </w:r>
      <w:r w:rsidR="00035678" w:rsidRPr="003F440D">
        <w:rPr>
          <w:rFonts w:cstheme="minorHAnsi"/>
        </w:rPr>
        <w:t xml:space="preserve">hotoviteli </w:t>
      </w:r>
      <w:r w:rsidRPr="003F440D">
        <w:rPr>
          <w:rFonts w:cstheme="minorHAnsi"/>
        </w:rPr>
        <w:t>cenu</w:t>
      </w:r>
      <w:r w:rsidR="00035678" w:rsidRPr="003F440D">
        <w:rPr>
          <w:rFonts w:cstheme="minorHAnsi"/>
        </w:rPr>
        <w:t xml:space="preserve"> za </w:t>
      </w:r>
      <w:r w:rsidR="004B5244" w:rsidRPr="003F440D">
        <w:rPr>
          <w:rFonts w:cstheme="minorHAnsi"/>
        </w:rPr>
        <w:t>skutečně provedený, řádně dokončený a objednatelem převzatý a akceptovaný</w:t>
      </w:r>
      <w:r w:rsidR="003A55B9" w:rsidRPr="003F440D">
        <w:rPr>
          <w:rFonts w:cstheme="minorHAnsi"/>
        </w:rPr>
        <w:t xml:space="preserve"> rozsah</w:t>
      </w:r>
      <w:r w:rsidRPr="003F440D">
        <w:rPr>
          <w:rFonts w:cstheme="minorHAnsi"/>
        </w:rPr>
        <w:t xml:space="preserve"> </w:t>
      </w:r>
      <w:r w:rsidR="003A55B9" w:rsidRPr="003F440D">
        <w:rPr>
          <w:rFonts w:cstheme="minorHAnsi"/>
        </w:rPr>
        <w:t>pěstebních prací</w:t>
      </w:r>
      <w:r w:rsidR="004B5244" w:rsidRPr="003F440D">
        <w:rPr>
          <w:rFonts w:cstheme="minorHAnsi"/>
        </w:rPr>
        <w:t xml:space="preserve">, a to za každý kalendářní měsíc plnění </w:t>
      </w:r>
      <w:r w:rsidR="007E32D8" w:rsidRPr="003F440D">
        <w:rPr>
          <w:rFonts w:cstheme="minorHAnsi"/>
        </w:rPr>
        <w:t>prací</w:t>
      </w:r>
      <w:r w:rsidR="004B5244" w:rsidRPr="003F440D">
        <w:rPr>
          <w:rFonts w:cstheme="minorHAnsi"/>
        </w:rPr>
        <w:t xml:space="preserve"> dle této smlouvy</w:t>
      </w:r>
      <w:r w:rsidRPr="003F440D">
        <w:rPr>
          <w:rFonts w:cstheme="minorHAnsi"/>
        </w:rPr>
        <w:t>,</w:t>
      </w:r>
      <w:r w:rsidR="00035678" w:rsidRPr="003F440D">
        <w:rPr>
          <w:rFonts w:cstheme="minorHAnsi"/>
        </w:rPr>
        <w:t xml:space="preserve"> stanoven</w:t>
      </w:r>
      <w:r w:rsidR="003A55B9" w:rsidRPr="003F440D">
        <w:rPr>
          <w:rFonts w:cstheme="minorHAnsi"/>
        </w:rPr>
        <w:t>ý</w:t>
      </w:r>
      <w:r w:rsidR="00035678" w:rsidRPr="003F440D">
        <w:rPr>
          <w:rFonts w:cstheme="minorHAnsi"/>
        </w:rPr>
        <w:t xml:space="preserve"> jako součin množství skutečně </w:t>
      </w:r>
      <w:r w:rsidR="00B902D5" w:rsidRPr="003F440D">
        <w:rPr>
          <w:rFonts w:cstheme="minorHAnsi"/>
        </w:rPr>
        <w:t>provedených</w:t>
      </w:r>
      <w:r w:rsidR="004B5244" w:rsidRPr="003F440D">
        <w:rPr>
          <w:rFonts w:cstheme="minorHAnsi"/>
        </w:rPr>
        <w:t xml:space="preserve"> druhů</w:t>
      </w:r>
      <w:r w:rsidR="00B902D5" w:rsidRPr="003F440D">
        <w:rPr>
          <w:rFonts w:cstheme="minorHAnsi"/>
        </w:rPr>
        <w:t xml:space="preserve"> pěstebních prací </w:t>
      </w:r>
      <w:r w:rsidR="00035678" w:rsidRPr="003F440D">
        <w:rPr>
          <w:rFonts w:cstheme="minorHAnsi"/>
        </w:rPr>
        <w:t>a příslušné jednotkové ceny</w:t>
      </w:r>
      <w:r w:rsidR="0027118C" w:rsidRPr="003F440D">
        <w:rPr>
          <w:rFonts w:cstheme="minorHAnsi"/>
        </w:rPr>
        <w:t xml:space="preserve"> bez DPH uvedené v příloze č. </w:t>
      </w:r>
      <w:r w:rsidR="003A55B9" w:rsidRPr="003F440D">
        <w:rPr>
          <w:rFonts w:cstheme="minorHAnsi"/>
        </w:rPr>
        <w:t>1</w:t>
      </w:r>
      <w:r w:rsidR="0027118C" w:rsidRPr="003F440D">
        <w:rPr>
          <w:rFonts w:cstheme="minorHAnsi"/>
        </w:rPr>
        <w:t xml:space="preserve"> této smlouvy.</w:t>
      </w:r>
      <w:r w:rsidR="00035678" w:rsidRPr="003F440D">
        <w:rPr>
          <w:rFonts w:cstheme="minorHAnsi"/>
        </w:rPr>
        <w:t xml:space="preserve"> </w:t>
      </w:r>
      <w:r w:rsidR="004B5244" w:rsidRPr="003F440D">
        <w:rPr>
          <w:rFonts w:cstheme="minorHAnsi"/>
        </w:rPr>
        <w:t xml:space="preserve">Podkladem pro fakturaci jsou Zadávací listy (příloha č. 2) s potvrzeným převzetím provedených prací ze strany objednatele. </w:t>
      </w:r>
    </w:p>
    <w:p w14:paraId="3815D1C1" w14:textId="77777777" w:rsidR="00035678" w:rsidRPr="003F440D" w:rsidRDefault="00ED27ED" w:rsidP="00ED27ED">
      <w:pPr>
        <w:pStyle w:val="Odstavecseseznamem"/>
        <w:numPr>
          <w:ilvl w:val="0"/>
          <w:numId w:val="17"/>
        </w:numPr>
        <w:spacing w:after="12" w:line="247" w:lineRule="auto"/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K ceně za plnění poskytnuté</w:t>
      </w:r>
      <w:r w:rsidR="00035678" w:rsidRPr="003F440D">
        <w:rPr>
          <w:rFonts w:cstheme="minorHAnsi"/>
        </w:rPr>
        <w:t xml:space="preserve"> dle smlouvy bude připočtena DPH v</w:t>
      </w:r>
      <w:r w:rsidRPr="003F440D">
        <w:rPr>
          <w:rFonts w:cstheme="minorHAnsi"/>
        </w:rPr>
        <w:t> sazbě a ve</w:t>
      </w:r>
      <w:r w:rsidR="00035678" w:rsidRPr="003F440D">
        <w:rPr>
          <w:rFonts w:cstheme="minorHAnsi"/>
        </w:rPr>
        <w:t xml:space="preserve"> výši dle</w:t>
      </w:r>
      <w:r w:rsidRPr="003F440D">
        <w:rPr>
          <w:rFonts w:cstheme="minorHAnsi"/>
        </w:rPr>
        <w:t xml:space="preserve"> platného zákona o dani z přidané hodnoty</w:t>
      </w:r>
      <w:r w:rsidR="00035678" w:rsidRPr="003F440D">
        <w:rPr>
          <w:rFonts w:cstheme="minorHAnsi"/>
        </w:rPr>
        <w:t>.</w:t>
      </w:r>
    </w:p>
    <w:p w14:paraId="381CB6B3" w14:textId="77777777" w:rsidR="00ED27ED" w:rsidRDefault="00ED27ED" w:rsidP="00ED27ED">
      <w:pPr>
        <w:spacing w:after="12" w:line="247" w:lineRule="auto"/>
        <w:ind w:right="14"/>
        <w:jc w:val="both"/>
        <w:rPr>
          <w:rFonts w:cstheme="minorHAnsi"/>
        </w:rPr>
      </w:pPr>
    </w:p>
    <w:p w14:paraId="6647E0FC" w14:textId="77777777" w:rsidR="00035678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t>Platební podmínky</w:t>
      </w:r>
    </w:p>
    <w:p w14:paraId="25B56CBB" w14:textId="77777777" w:rsidR="001B2E0D" w:rsidRDefault="001B2E0D" w:rsidP="001B2E0D">
      <w:pPr>
        <w:spacing w:after="0" w:line="240" w:lineRule="auto"/>
        <w:ind w:left="720"/>
        <w:rPr>
          <w:rFonts w:cstheme="minorHAnsi"/>
          <w:b/>
          <w:caps/>
        </w:rPr>
      </w:pPr>
    </w:p>
    <w:p w14:paraId="6E8F0480" w14:textId="325850CA" w:rsidR="0027118C" w:rsidRPr="003F440D" w:rsidRDefault="00035678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Cena za provedené či</w:t>
      </w:r>
      <w:r w:rsidR="004B5244" w:rsidRPr="003F440D">
        <w:rPr>
          <w:rFonts w:cstheme="minorHAnsi"/>
        </w:rPr>
        <w:t>nnosti bude zhotoviteli hrazena na základě řádných</w:t>
      </w:r>
      <w:r w:rsidRPr="003F440D">
        <w:rPr>
          <w:rFonts w:cstheme="minorHAnsi"/>
        </w:rPr>
        <w:t xml:space="preserve"> daňov</w:t>
      </w:r>
      <w:r w:rsidR="004B5244" w:rsidRPr="003F440D">
        <w:rPr>
          <w:rFonts w:cstheme="minorHAnsi"/>
        </w:rPr>
        <w:t>ých</w:t>
      </w:r>
      <w:r w:rsidRPr="003F440D">
        <w:rPr>
          <w:rFonts w:cstheme="minorHAnsi"/>
        </w:rPr>
        <w:t xml:space="preserve"> doklad</w:t>
      </w:r>
      <w:r w:rsidR="004B5244" w:rsidRPr="003F440D">
        <w:rPr>
          <w:rFonts w:cstheme="minorHAnsi"/>
        </w:rPr>
        <w:t>ů</w:t>
      </w:r>
      <w:r w:rsidRPr="003F440D">
        <w:rPr>
          <w:rFonts w:cstheme="minorHAnsi"/>
        </w:rPr>
        <w:t xml:space="preserve"> (faktur</w:t>
      </w:r>
      <w:r w:rsidR="0027118C" w:rsidRPr="003F440D">
        <w:rPr>
          <w:rFonts w:cstheme="minorHAnsi"/>
        </w:rPr>
        <w:t>y</w:t>
      </w:r>
      <w:r w:rsidRPr="003F440D">
        <w:rPr>
          <w:rFonts w:cstheme="minorHAnsi"/>
        </w:rPr>
        <w:t>) doručen</w:t>
      </w:r>
      <w:r w:rsidR="004B5244" w:rsidRPr="003F440D">
        <w:rPr>
          <w:rFonts w:cstheme="minorHAnsi"/>
        </w:rPr>
        <w:t>ých</w:t>
      </w:r>
      <w:r w:rsidRPr="003F440D">
        <w:rPr>
          <w:rFonts w:cstheme="minorHAnsi"/>
        </w:rPr>
        <w:t xml:space="preserve"> objednateli</w:t>
      </w:r>
      <w:r w:rsidR="005A1388" w:rsidRPr="003F440D">
        <w:rPr>
          <w:rFonts w:cstheme="minorHAnsi"/>
        </w:rPr>
        <w:t xml:space="preserve"> na adresu pro poštovní doručování</w:t>
      </w:r>
      <w:r w:rsidR="004B5244" w:rsidRPr="003F440D">
        <w:rPr>
          <w:rFonts w:cstheme="minorHAnsi"/>
        </w:rPr>
        <w:t>, případně do datové schránky</w:t>
      </w:r>
      <w:r w:rsidR="0041116A">
        <w:rPr>
          <w:rFonts w:cstheme="minorHAnsi"/>
        </w:rPr>
        <w:t xml:space="preserve"> nebo na e-mailovou adresu osoby pověřené jednáním za objednatele. </w:t>
      </w:r>
      <w:r w:rsidR="0027118C" w:rsidRPr="003F440D">
        <w:rPr>
          <w:rFonts w:cstheme="minorHAnsi"/>
        </w:rPr>
        <w:t>P</w:t>
      </w:r>
      <w:r w:rsidRPr="003F440D">
        <w:rPr>
          <w:rFonts w:cstheme="minorHAnsi"/>
        </w:rPr>
        <w:t>řílohou</w:t>
      </w:r>
      <w:r w:rsidR="004B5244" w:rsidRPr="003F440D">
        <w:rPr>
          <w:rFonts w:cstheme="minorHAnsi"/>
        </w:rPr>
        <w:t xml:space="preserve"> daňového dokladu (faktury) budou </w:t>
      </w:r>
      <w:r w:rsidR="0041116A">
        <w:rPr>
          <w:rFonts w:cstheme="minorHAnsi"/>
        </w:rPr>
        <w:t>protokoly</w:t>
      </w:r>
      <w:r w:rsidR="004B5244" w:rsidRPr="003F440D">
        <w:rPr>
          <w:rFonts w:cstheme="minorHAnsi"/>
        </w:rPr>
        <w:t xml:space="preserve"> s potvrzeným převzetím prací od objednatele za fakturované období</w:t>
      </w:r>
      <w:r w:rsidR="004C0ECA" w:rsidRPr="003F440D">
        <w:rPr>
          <w:rFonts w:cstheme="minorHAnsi"/>
        </w:rPr>
        <w:t>. Sjednaný den uskutečnění zdanitelného plnění je</w:t>
      </w:r>
      <w:r w:rsidR="0097058B" w:rsidRPr="003F440D">
        <w:rPr>
          <w:rFonts w:cstheme="minorHAnsi"/>
        </w:rPr>
        <w:t xml:space="preserve"> </w:t>
      </w:r>
      <w:r w:rsidR="004B5244" w:rsidRPr="003F440D">
        <w:rPr>
          <w:rFonts w:cstheme="minorHAnsi"/>
        </w:rPr>
        <w:t xml:space="preserve">vždy </w:t>
      </w:r>
      <w:r w:rsidR="0097058B" w:rsidRPr="003F440D">
        <w:rPr>
          <w:rFonts w:cstheme="minorHAnsi"/>
        </w:rPr>
        <w:t xml:space="preserve">poslední den </w:t>
      </w:r>
      <w:r w:rsidR="007E32D8" w:rsidRPr="003F440D">
        <w:rPr>
          <w:rFonts w:cstheme="minorHAnsi"/>
        </w:rPr>
        <w:t>kalendářního měsíce</w:t>
      </w:r>
      <w:r w:rsidR="0041116A">
        <w:rPr>
          <w:rFonts w:cstheme="minorHAnsi"/>
        </w:rPr>
        <w:t xml:space="preserve">, za který jsou pěstební práce fakturovány. </w:t>
      </w:r>
      <w:r w:rsidR="0097058B" w:rsidRPr="003F440D">
        <w:rPr>
          <w:rFonts w:cstheme="minorHAnsi"/>
        </w:rPr>
        <w:t xml:space="preserve"> </w:t>
      </w:r>
      <w:r w:rsidR="0027118C" w:rsidRPr="003F440D">
        <w:rPr>
          <w:rFonts w:cstheme="minorHAnsi"/>
        </w:rPr>
        <w:t xml:space="preserve"> </w:t>
      </w:r>
    </w:p>
    <w:p w14:paraId="7FACA459" w14:textId="77777777" w:rsidR="00035678" w:rsidRPr="003F440D" w:rsidRDefault="0027118C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Sjednaná lhůta splatnosti daňového dokladu je 14</w:t>
      </w:r>
      <w:r w:rsidR="00035678" w:rsidRPr="003F440D">
        <w:rPr>
          <w:rFonts w:cstheme="minorHAnsi"/>
        </w:rPr>
        <w:t xml:space="preserve"> dní od data </w:t>
      </w:r>
      <w:r w:rsidR="007E32D8" w:rsidRPr="003F440D">
        <w:rPr>
          <w:rFonts w:cstheme="minorHAnsi"/>
        </w:rPr>
        <w:t>doručení</w:t>
      </w:r>
      <w:r w:rsidR="00035678" w:rsidRPr="003F440D">
        <w:rPr>
          <w:rFonts w:cstheme="minorHAnsi"/>
        </w:rPr>
        <w:t xml:space="preserve"> daňového dokladu (faktury).</w:t>
      </w:r>
    </w:p>
    <w:p w14:paraId="1D29E24B" w14:textId="0F15ADD1" w:rsidR="00035678" w:rsidRPr="003F440D" w:rsidRDefault="00035678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  <w:noProof/>
          <w:lang w:eastAsia="cs-CZ"/>
        </w:rPr>
        <w:drawing>
          <wp:anchor distT="0" distB="0" distL="114300" distR="114300" simplePos="0" relativeHeight="251661312" behindDoc="0" locked="0" layoutInCell="1" allowOverlap="0" wp14:anchorId="0032965C" wp14:editId="2FBEFBB9">
            <wp:simplePos x="0" y="0"/>
            <wp:positionH relativeFrom="page">
              <wp:posOffset>201168</wp:posOffset>
            </wp:positionH>
            <wp:positionV relativeFrom="page">
              <wp:posOffset>954273</wp:posOffset>
            </wp:positionV>
            <wp:extent cx="3048" cy="3049"/>
            <wp:effectExtent l="0" t="0" r="0" b="0"/>
            <wp:wrapSquare wrapText="bothSides"/>
            <wp:docPr id="15496" name="Picture 15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" name="Picture 15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40D">
        <w:rPr>
          <w:rFonts w:cstheme="minorHAnsi"/>
          <w:noProof/>
          <w:lang w:eastAsia="cs-CZ"/>
        </w:rPr>
        <w:drawing>
          <wp:anchor distT="0" distB="0" distL="114300" distR="114300" simplePos="0" relativeHeight="251662336" behindDoc="0" locked="0" layoutInCell="1" allowOverlap="0" wp14:anchorId="4CCBB9CE" wp14:editId="3EA3F4A5">
            <wp:simplePos x="0" y="0"/>
            <wp:positionH relativeFrom="page">
              <wp:posOffset>188976</wp:posOffset>
            </wp:positionH>
            <wp:positionV relativeFrom="page">
              <wp:posOffset>960371</wp:posOffset>
            </wp:positionV>
            <wp:extent cx="3048" cy="3049"/>
            <wp:effectExtent l="0" t="0" r="0" b="0"/>
            <wp:wrapSquare wrapText="bothSides"/>
            <wp:docPr id="15497" name="Picture 15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" name="Picture 154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40D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32ED2B7E" wp14:editId="4FAA5A89">
            <wp:simplePos x="0" y="0"/>
            <wp:positionH relativeFrom="page">
              <wp:posOffset>185928</wp:posOffset>
            </wp:positionH>
            <wp:positionV relativeFrom="page">
              <wp:posOffset>969517</wp:posOffset>
            </wp:positionV>
            <wp:extent cx="3048" cy="6098"/>
            <wp:effectExtent l="0" t="0" r="0" b="0"/>
            <wp:wrapSquare wrapText="bothSides"/>
            <wp:docPr id="15498" name="Picture 15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8" name="Picture 154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40D">
        <w:rPr>
          <w:rFonts w:cstheme="minorHAnsi"/>
          <w:noProof/>
          <w:lang w:eastAsia="cs-CZ"/>
        </w:rPr>
        <w:drawing>
          <wp:anchor distT="0" distB="0" distL="114300" distR="114300" simplePos="0" relativeHeight="251664384" behindDoc="0" locked="0" layoutInCell="1" allowOverlap="0" wp14:anchorId="55602AD6" wp14:editId="65583140">
            <wp:simplePos x="0" y="0"/>
            <wp:positionH relativeFrom="page">
              <wp:posOffset>176784</wp:posOffset>
            </wp:positionH>
            <wp:positionV relativeFrom="page">
              <wp:posOffset>981712</wp:posOffset>
            </wp:positionV>
            <wp:extent cx="3048" cy="3049"/>
            <wp:effectExtent l="0" t="0" r="0" b="0"/>
            <wp:wrapSquare wrapText="bothSides"/>
            <wp:docPr id="15499" name="Picture 15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" name="Picture 154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440D">
        <w:rPr>
          <w:rFonts w:cstheme="minorHAnsi"/>
        </w:rPr>
        <w:t>Daňový doklad (faktura) musí obsahovat veškeré náležitosti stanovené příslušnými právními předpisy a smlouvou, v opačném případě je objednatel oprávněn jej vrátit zhotoviteli, aniž by se dostal do prodlení s jeho úhradou. Lhůta splatnosti v takovém případě počíná běžet až od doručení řádně opraveného či doplněného daňového dokladu (faktury), a to případně včetně požadovaných příloh</w:t>
      </w:r>
      <w:r w:rsidR="007E32D8" w:rsidRPr="003F440D">
        <w:rPr>
          <w:rFonts w:cstheme="minorHAnsi"/>
        </w:rPr>
        <w:t xml:space="preserve"> – </w:t>
      </w:r>
      <w:r w:rsidR="0041116A">
        <w:rPr>
          <w:rFonts w:cstheme="minorHAnsi"/>
        </w:rPr>
        <w:t>protokolů</w:t>
      </w:r>
      <w:r w:rsidRPr="003F440D">
        <w:rPr>
          <w:rFonts w:cstheme="minorHAnsi"/>
        </w:rPr>
        <w:t>.</w:t>
      </w:r>
    </w:p>
    <w:p w14:paraId="6ADB29BD" w14:textId="77777777" w:rsidR="00035678" w:rsidRPr="003F440D" w:rsidRDefault="00035678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lastRenderedPageBreak/>
        <w:t>V případě, že zhotovitelem provedené činnosti nebudou provedeny řádně či vykazují-li vady, objednatel není povinen takové činnosti od zhotovitele převzít</w:t>
      </w:r>
      <w:r w:rsidR="00E55CA8" w:rsidRPr="003F440D">
        <w:rPr>
          <w:rFonts w:cstheme="minorHAnsi"/>
        </w:rPr>
        <w:t xml:space="preserve">, </w:t>
      </w:r>
      <w:r w:rsidRPr="003F440D">
        <w:rPr>
          <w:rFonts w:cstheme="minorHAnsi"/>
        </w:rPr>
        <w:t>akceptovat a uhradit zhotoviteli cenu za jejich provedení, resp. v takovém případě zhotovitel není oprávněn daňový doklad (fakturu) za provedené činnosti vystavit.</w:t>
      </w:r>
    </w:p>
    <w:p w14:paraId="74DD3756" w14:textId="77777777" w:rsidR="00035678" w:rsidRPr="003F440D" w:rsidRDefault="00035678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Cena se považuje za uhrazenou včas, je-li příslušná fakturovaná částka odepsána z bankovního účtu objednatele ve prospěch bankovního účtu zhotovitele nejpozději v den splatnosti ceny dle příslušné faktury</w:t>
      </w:r>
      <w:r w:rsidR="00E55CA8" w:rsidRPr="003F440D">
        <w:rPr>
          <w:rFonts w:cstheme="minorHAnsi"/>
        </w:rPr>
        <w:t xml:space="preserve"> (daňového dokladu)</w:t>
      </w:r>
      <w:r w:rsidRPr="003F440D">
        <w:rPr>
          <w:rFonts w:cstheme="minorHAnsi"/>
        </w:rPr>
        <w:t>.</w:t>
      </w:r>
    </w:p>
    <w:p w14:paraId="65A0CBDC" w14:textId="77777777" w:rsidR="00E55CA8" w:rsidRPr="003F440D" w:rsidRDefault="00035678" w:rsidP="00E55CA8">
      <w:pPr>
        <w:pStyle w:val="Odstavecseseznamem"/>
        <w:numPr>
          <w:ilvl w:val="0"/>
          <w:numId w:val="18"/>
        </w:numPr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>Zhotovitel není oprávněn započíst jakékoliv své pohledávky vůči pohledávkám objednatele. Zhotovitel dále není oprávněn postoupit jakoukoli svou pohledávku za objednatelem třetí osobě, stejně jako není oprávněn ji zastavit nebo s ní jinak nakládat, ledaže bude mezi smluvními stranami ujednáno jinak.</w:t>
      </w:r>
    </w:p>
    <w:p w14:paraId="64B9AD3B" w14:textId="77777777" w:rsidR="00DE0F2C" w:rsidRPr="003F440D" w:rsidRDefault="00DE0F2C" w:rsidP="00DE0F2C">
      <w:pPr>
        <w:pStyle w:val="Odstavecseseznamem"/>
        <w:ind w:left="426" w:right="14"/>
        <w:jc w:val="both"/>
        <w:rPr>
          <w:rFonts w:cstheme="minorHAnsi"/>
        </w:rPr>
      </w:pPr>
    </w:p>
    <w:p w14:paraId="6C695B6E" w14:textId="77777777" w:rsidR="00035678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t>Podmínky provádění činností, práva a povinnosti smluvních stran</w:t>
      </w:r>
    </w:p>
    <w:p w14:paraId="3C1906DE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  <w:caps/>
        </w:rPr>
      </w:pPr>
    </w:p>
    <w:p w14:paraId="20E57476" w14:textId="77777777" w:rsidR="00F56510" w:rsidRPr="003F440D" w:rsidRDefault="00F5651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je povinen poskytovat zhotoviteli součinnost potřebnou k řádnému plnění jeho povinností podle této smlouvy. </w:t>
      </w:r>
    </w:p>
    <w:p w14:paraId="1DB1A31E" w14:textId="77777777" w:rsidR="00F56510" w:rsidRPr="003F440D" w:rsidRDefault="00F5651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Objednatel je povinen při uzavření smlouvy specifikovat konkrétní místo provedení pěstebních prací, a to buď formou předání porostních map, či jiným vhodným způsobem.</w:t>
      </w:r>
    </w:p>
    <w:p w14:paraId="42CB7DFB" w14:textId="6FAF9A6A" w:rsidR="00F56510" w:rsidRPr="003F440D" w:rsidRDefault="00F5651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Dojde-li ke změně skutečností, které jsou obsaženy v dokladech předaných podle odstavce 2 tohoto článku smlouvy, objednatel změny oznámí zhotoviteli ve lhůtě</w:t>
      </w:r>
      <w:r w:rsidR="008D4C69" w:rsidRPr="003F440D">
        <w:rPr>
          <w:rFonts w:cstheme="minorHAnsi"/>
        </w:rPr>
        <w:t xml:space="preserve"> do </w:t>
      </w:r>
      <w:r w:rsidR="0041116A">
        <w:rPr>
          <w:rFonts w:cstheme="minorHAnsi"/>
        </w:rPr>
        <w:t>2</w:t>
      </w:r>
      <w:r w:rsidR="008D4C69" w:rsidRPr="003F440D">
        <w:rPr>
          <w:rFonts w:cstheme="minorHAnsi"/>
        </w:rPr>
        <w:t xml:space="preserve"> dnů od okamžiku, kdy se o </w:t>
      </w:r>
      <w:r w:rsidRPr="003F440D">
        <w:rPr>
          <w:rFonts w:cstheme="minorHAnsi"/>
        </w:rPr>
        <w:t xml:space="preserve">těchto změnách dozví. </w:t>
      </w:r>
    </w:p>
    <w:p w14:paraId="13ACD5FC" w14:textId="77777777" w:rsidR="00786F79" w:rsidRPr="003F440D" w:rsidRDefault="00786F79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je oprávněn provádět průběžnou kontrolu plnění kvality prováděných prací ze strany zhotovitele. </w:t>
      </w:r>
    </w:p>
    <w:p w14:paraId="6899E92E" w14:textId="5975BF0E" w:rsidR="00F61EF0" w:rsidRPr="003F440D" w:rsidRDefault="00F61EF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je povinen průběžně přebírat od zhotovitele dokončené činnosti podle jednotlivých </w:t>
      </w:r>
      <w:r w:rsidR="0041116A">
        <w:rPr>
          <w:rFonts w:cstheme="minorHAnsi"/>
        </w:rPr>
        <w:t>protokolů</w:t>
      </w:r>
      <w:r w:rsidR="00AD2202" w:rsidRPr="003F440D">
        <w:rPr>
          <w:rFonts w:cstheme="minorHAnsi"/>
        </w:rPr>
        <w:t>, s písemným záznamem o předání a převzetí plnění</w:t>
      </w:r>
      <w:r w:rsidRPr="003F440D">
        <w:rPr>
          <w:rFonts w:cstheme="minorHAnsi"/>
        </w:rPr>
        <w:t xml:space="preserve">. Převzetím činností přechází nebezpečí škody na výsledcích jejich provedení ze zhotovitele na objednatele. Potvrzení převzetí činností ze strany objednatele není na překážku později vzneseným námitkám ke kvalitě plnění a nárokům z titulu odpovědnosti za vady či za škodu. </w:t>
      </w:r>
    </w:p>
    <w:p w14:paraId="7393723C" w14:textId="18904CD5" w:rsidR="00F61EF0" w:rsidRPr="003F440D" w:rsidRDefault="00F61EF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je oprávněn odmítnout převzetí </w:t>
      </w:r>
      <w:r w:rsidR="0041116A">
        <w:rPr>
          <w:rFonts w:cstheme="minorHAnsi"/>
        </w:rPr>
        <w:t>prací</w:t>
      </w:r>
      <w:r w:rsidRPr="003F440D">
        <w:rPr>
          <w:rFonts w:cstheme="minorHAnsi"/>
        </w:rPr>
        <w:t xml:space="preserve"> od zhotovitele v případě, že práce nebyly provedeny řádně, zejména jestliže nebyly provedeny v souladu s</w:t>
      </w:r>
      <w:r w:rsidR="0041116A">
        <w:rPr>
          <w:rFonts w:cstheme="minorHAnsi"/>
        </w:rPr>
        <w:t>e záznamem o převzetí prací v protokolu.</w:t>
      </w:r>
      <w:r w:rsidRPr="003F440D">
        <w:rPr>
          <w:rFonts w:cstheme="minorHAnsi"/>
        </w:rPr>
        <w:t xml:space="preserve"> V takovém případě objednatel uvede důvod nepřevzetí a dle okolností i stanoví lhůtu pro odstranění závad. </w:t>
      </w:r>
    </w:p>
    <w:p w14:paraId="7A92508B" w14:textId="6FB7C3F3" w:rsidR="00F56510" w:rsidRPr="003F440D" w:rsidRDefault="00F61EF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Objednatel je oprávněn požadovat po zhotovitel</w:t>
      </w:r>
      <w:r w:rsidR="0041116A">
        <w:rPr>
          <w:rFonts w:cstheme="minorHAnsi"/>
        </w:rPr>
        <w:t>i</w:t>
      </w:r>
      <w:r w:rsidRPr="003F440D">
        <w:rPr>
          <w:rFonts w:cstheme="minorHAnsi"/>
        </w:rPr>
        <w:t xml:space="preserve"> omezení či zastavení prováděných </w:t>
      </w:r>
      <w:r w:rsidR="0041116A">
        <w:rPr>
          <w:rFonts w:cstheme="minorHAnsi"/>
        </w:rPr>
        <w:t>prací</w:t>
      </w:r>
      <w:r w:rsidRPr="003F440D">
        <w:rPr>
          <w:rFonts w:cstheme="minorHAnsi"/>
        </w:rPr>
        <w:t xml:space="preserve">, jestliže </w:t>
      </w:r>
      <w:r w:rsidR="0041116A">
        <w:rPr>
          <w:rFonts w:cstheme="minorHAnsi"/>
        </w:rPr>
        <w:t xml:space="preserve">tyto práce </w:t>
      </w:r>
      <w:r w:rsidRPr="003F440D">
        <w:rPr>
          <w:rFonts w:cstheme="minorHAnsi"/>
        </w:rPr>
        <w:t>ohrožuj</w:t>
      </w:r>
      <w:r w:rsidR="0041116A">
        <w:rPr>
          <w:rFonts w:cstheme="minorHAnsi"/>
        </w:rPr>
        <w:t>í</w:t>
      </w:r>
      <w:r w:rsidRPr="003F440D">
        <w:rPr>
          <w:rFonts w:cstheme="minorHAnsi"/>
        </w:rPr>
        <w:t xml:space="preserve"> životní prostředí či jiné obecné zájmy, nebo j</w:t>
      </w:r>
      <w:r w:rsidR="0041116A">
        <w:rPr>
          <w:rFonts w:cstheme="minorHAnsi"/>
        </w:rPr>
        <w:t>sou</w:t>
      </w:r>
      <w:r w:rsidRPr="003F440D">
        <w:rPr>
          <w:rFonts w:cstheme="minorHAnsi"/>
        </w:rPr>
        <w:t xml:space="preserve"> v rozporu s obecně závaznými předpisy, nebo jestliže dojde k porušení této smlouvy, </w:t>
      </w:r>
      <w:r w:rsidR="0041116A">
        <w:rPr>
          <w:rFonts w:cstheme="minorHAnsi"/>
        </w:rPr>
        <w:t xml:space="preserve">s </w:t>
      </w:r>
      <w:r w:rsidRPr="003F440D">
        <w:rPr>
          <w:rFonts w:cstheme="minorHAnsi"/>
        </w:rPr>
        <w:t>následkem vznik</w:t>
      </w:r>
      <w:r w:rsidR="0041116A">
        <w:rPr>
          <w:rFonts w:cstheme="minorHAnsi"/>
        </w:rPr>
        <w:t>u</w:t>
      </w:r>
      <w:r w:rsidRPr="003F440D">
        <w:rPr>
          <w:rFonts w:cstheme="minorHAnsi"/>
        </w:rPr>
        <w:t xml:space="preserve"> škody nebo bezprostředně hrozící</w:t>
      </w:r>
      <w:r w:rsidR="00F11302">
        <w:rPr>
          <w:rFonts w:cstheme="minorHAnsi"/>
        </w:rPr>
        <w:t>ho</w:t>
      </w:r>
      <w:r w:rsidRPr="003F440D">
        <w:rPr>
          <w:rFonts w:cstheme="minorHAnsi"/>
        </w:rPr>
        <w:t xml:space="preserve"> vznik</w:t>
      </w:r>
      <w:r w:rsidR="00F11302">
        <w:rPr>
          <w:rFonts w:cstheme="minorHAnsi"/>
        </w:rPr>
        <w:t>u</w:t>
      </w:r>
      <w:r w:rsidRPr="003F440D">
        <w:rPr>
          <w:rFonts w:cstheme="minorHAnsi"/>
        </w:rPr>
        <w:t xml:space="preserve"> škody. Požadavek objednatele na </w:t>
      </w:r>
      <w:r w:rsidR="00F11302">
        <w:rPr>
          <w:rFonts w:cstheme="minorHAnsi"/>
        </w:rPr>
        <w:t xml:space="preserve">takovéto </w:t>
      </w:r>
      <w:r w:rsidRPr="003F440D">
        <w:rPr>
          <w:rFonts w:cstheme="minorHAnsi"/>
        </w:rPr>
        <w:t xml:space="preserve">omezení či zastavení </w:t>
      </w:r>
      <w:r w:rsidR="00F11302">
        <w:rPr>
          <w:rFonts w:cstheme="minorHAnsi"/>
        </w:rPr>
        <w:t>prací</w:t>
      </w:r>
      <w:r w:rsidRPr="003F440D">
        <w:rPr>
          <w:rFonts w:cstheme="minorHAnsi"/>
        </w:rPr>
        <w:t xml:space="preserve"> musí být učiněn v písemné formě. </w:t>
      </w:r>
    </w:p>
    <w:p w14:paraId="5A28E24D" w14:textId="766C8F08" w:rsidR="00F56510" w:rsidRPr="003F440D" w:rsidRDefault="00F61EF0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Zhotovitel je povinen provádět požadované činnosti řádně, s odbornou péčí a v souladu s</w:t>
      </w:r>
      <w:r w:rsidR="00AD2202" w:rsidRPr="003F440D">
        <w:rPr>
          <w:rFonts w:cstheme="minorHAnsi"/>
        </w:rPr>
        <w:t> </w:t>
      </w:r>
      <w:r w:rsidRPr="003F440D">
        <w:rPr>
          <w:rFonts w:cstheme="minorHAnsi"/>
        </w:rPr>
        <w:t xml:space="preserve">touto smlouvou a jejími přílohami, předcházet vzniku škod a chránit oprávněné zájmy objednatele. </w:t>
      </w:r>
      <w:r w:rsidR="005D0D65" w:rsidRPr="003F440D">
        <w:rPr>
          <w:rFonts w:cstheme="minorHAnsi"/>
        </w:rPr>
        <w:t>Zhotovitel je povinen provádět činnosti dle</w:t>
      </w:r>
      <w:r w:rsidR="00B31C52" w:rsidRPr="003F440D">
        <w:rPr>
          <w:rFonts w:cstheme="minorHAnsi"/>
        </w:rPr>
        <w:t xml:space="preserve"> příslušných </w:t>
      </w:r>
      <w:r w:rsidR="00AD2202" w:rsidRPr="003F440D">
        <w:rPr>
          <w:rFonts w:cstheme="minorHAnsi"/>
        </w:rPr>
        <w:t xml:space="preserve">obecně závazných předpisů a </w:t>
      </w:r>
      <w:r w:rsidR="00B31C52" w:rsidRPr="003F440D">
        <w:rPr>
          <w:rFonts w:cstheme="minorHAnsi"/>
        </w:rPr>
        <w:t xml:space="preserve">technických norem souvisejících s obnovou lesa a zalesňováním, dále pak </w:t>
      </w:r>
      <w:r w:rsidR="00F11302">
        <w:rPr>
          <w:rFonts w:cstheme="minorHAnsi"/>
        </w:rPr>
        <w:t>po</w:t>
      </w:r>
      <w:r w:rsidR="00B31C52" w:rsidRPr="003F440D">
        <w:rPr>
          <w:rFonts w:cstheme="minorHAnsi"/>
        </w:rPr>
        <w:t xml:space="preserve">dle podmínek </w:t>
      </w:r>
      <w:r w:rsidR="00F11302">
        <w:rPr>
          <w:rFonts w:cstheme="minorHAnsi"/>
        </w:rPr>
        <w:t xml:space="preserve">a termínů </w:t>
      </w:r>
      <w:r w:rsidR="00B31C52" w:rsidRPr="003F440D">
        <w:rPr>
          <w:rFonts w:cstheme="minorHAnsi"/>
        </w:rPr>
        <w:t xml:space="preserve">uvedených v </w:t>
      </w:r>
      <w:r w:rsidR="00F11302">
        <w:rPr>
          <w:rFonts w:cstheme="minorHAnsi"/>
        </w:rPr>
        <w:t>protokolu</w:t>
      </w:r>
      <w:r w:rsidR="00B31C52" w:rsidRPr="003F440D">
        <w:rPr>
          <w:rFonts w:cstheme="minorHAnsi"/>
        </w:rPr>
        <w:t>,</w:t>
      </w:r>
      <w:r w:rsidR="005D0D65" w:rsidRPr="003F440D">
        <w:rPr>
          <w:rFonts w:cstheme="minorHAnsi"/>
        </w:rPr>
        <w:t xml:space="preserve"> </w:t>
      </w:r>
      <w:r w:rsidR="00B31C52" w:rsidRPr="003F440D">
        <w:rPr>
          <w:rFonts w:cstheme="minorHAnsi"/>
        </w:rPr>
        <w:t>do kdy</w:t>
      </w:r>
      <w:r w:rsidR="005D0D65" w:rsidRPr="003F440D">
        <w:rPr>
          <w:rFonts w:cstheme="minorHAnsi"/>
        </w:rPr>
        <w:t xml:space="preserve"> mají být tyto </w:t>
      </w:r>
      <w:r w:rsidR="00F11302">
        <w:rPr>
          <w:rFonts w:cstheme="minorHAnsi"/>
        </w:rPr>
        <w:t>práce</w:t>
      </w:r>
      <w:r w:rsidR="005D0D65" w:rsidRPr="003F440D">
        <w:rPr>
          <w:rFonts w:cstheme="minorHAnsi"/>
        </w:rPr>
        <w:t xml:space="preserve"> provedeny. </w:t>
      </w:r>
    </w:p>
    <w:p w14:paraId="6D7E7CE9" w14:textId="77777777" w:rsidR="005D0D65" w:rsidRPr="003F440D" w:rsidRDefault="005D0D65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Zhotovitel písemně potvrdí převzetí listin uvedených v odst. 2. tohoto článku této smlouvy a zavazuje se tyto dokumenty objednateli vrátit neprodleně po ukončení doby trvání této smlouvy. </w:t>
      </w:r>
    </w:p>
    <w:p w14:paraId="288AE7CA" w14:textId="3184E4B0" w:rsidR="005D0D65" w:rsidRPr="003F440D" w:rsidRDefault="005D0D65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Zhotovitel je oprávněn za účelem řádného plnění </w:t>
      </w:r>
      <w:r w:rsidR="00F11302">
        <w:rPr>
          <w:rFonts w:cstheme="minorHAnsi"/>
        </w:rPr>
        <w:t>pěstebních prací</w:t>
      </w:r>
      <w:r w:rsidRPr="003F440D">
        <w:rPr>
          <w:rFonts w:cstheme="minorHAnsi"/>
        </w:rPr>
        <w:t xml:space="preserve"> dle této smlouvy bezplatně používat k dopravě lesní cesty v Oboře Březka, a to způsobem přiměřeným s ohledem na jejich technický stav, klimatické podmínky a požadavky ochrany životního prostředí. Vznikne-li přitom objednateli škoda, způsobená zhotovitelem, je zhotovitel povinen ji bezodkladně nahradit. </w:t>
      </w:r>
    </w:p>
    <w:p w14:paraId="73EAEEA5" w14:textId="23BAAEE8" w:rsidR="005D0D65" w:rsidRPr="003F440D" w:rsidRDefault="005D0D65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Na žádost objedna</w:t>
      </w:r>
      <w:r w:rsidR="001201FA" w:rsidRPr="003F440D">
        <w:rPr>
          <w:rFonts w:cstheme="minorHAnsi"/>
        </w:rPr>
        <w:t>t</w:t>
      </w:r>
      <w:r w:rsidRPr="003F440D">
        <w:rPr>
          <w:rFonts w:cstheme="minorHAnsi"/>
        </w:rPr>
        <w:t>ele</w:t>
      </w:r>
      <w:r w:rsidR="001201FA" w:rsidRPr="003F440D">
        <w:rPr>
          <w:rFonts w:cstheme="minorHAnsi"/>
        </w:rPr>
        <w:t xml:space="preserve"> dle ustanovení odst. </w:t>
      </w:r>
      <w:r w:rsidR="00AD2202" w:rsidRPr="003F440D">
        <w:rPr>
          <w:rFonts w:cstheme="minorHAnsi"/>
        </w:rPr>
        <w:t>7</w:t>
      </w:r>
      <w:r w:rsidR="001201FA" w:rsidRPr="003F440D">
        <w:rPr>
          <w:rFonts w:cstheme="minorHAnsi"/>
        </w:rPr>
        <w:t>) tohoto článku této smlouvy</w:t>
      </w:r>
      <w:r w:rsidRPr="003F440D">
        <w:rPr>
          <w:rFonts w:cstheme="minorHAnsi"/>
        </w:rPr>
        <w:t xml:space="preserve"> je zhotovitel povinen okamžitě omezit nebo zastavit provádění </w:t>
      </w:r>
      <w:r w:rsidR="00F11302">
        <w:rPr>
          <w:rFonts w:cstheme="minorHAnsi"/>
        </w:rPr>
        <w:t>prací</w:t>
      </w:r>
      <w:r w:rsidR="001201FA" w:rsidRPr="003F440D">
        <w:rPr>
          <w:rFonts w:cstheme="minorHAnsi"/>
        </w:rPr>
        <w:t xml:space="preserve"> nebo okamžitě ukončit neoprávněnou činnost. </w:t>
      </w:r>
    </w:p>
    <w:p w14:paraId="16D22DF9" w14:textId="738E1473" w:rsidR="001201FA" w:rsidRPr="003F440D" w:rsidRDefault="001201FA" w:rsidP="00E55CA8">
      <w:pPr>
        <w:pStyle w:val="Odstavecseseznamem"/>
        <w:numPr>
          <w:ilvl w:val="0"/>
          <w:numId w:val="20"/>
        </w:numPr>
        <w:spacing w:after="151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Pokud zhotovitel provádí </w:t>
      </w:r>
      <w:r w:rsidR="00F11302">
        <w:rPr>
          <w:rFonts w:cstheme="minorHAnsi"/>
        </w:rPr>
        <w:t>práce</w:t>
      </w:r>
      <w:r w:rsidRPr="003F440D">
        <w:rPr>
          <w:rFonts w:cstheme="minorHAnsi"/>
        </w:rPr>
        <w:t xml:space="preserve"> v rozporu se svými povinnostmi</w:t>
      </w:r>
      <w:r w:rsidR="00F11302">
        <w:rPr>
          <w:rFonts w:cstheme="minorHAnsi"/>
        </w:rPr>
        <w:t xml:space="preserve"> stanovenými touto smlouvou</w:t>
      </w:r>
      <w:r w:rsidRPr="003F440D">
        <w:rPr>
          <w:rFonts w:cstheme="minorHAnsi"/>
        </w:rPr>
        <w:t xml:space="preserve">, je objednatel oprávněn požadovat, aby zhotovitel odstranil vady vzniklé vadným prováděním a činnosti prováděl řádným </w:t>
      </w:r>
      <w:r w:rsidRPr="003F440D">
        <w:rPr>
          <w:rFonts w:cstheme="minorHAnsi"/>
        </w:rPr>
        <w:lastRenderedPageBreak/>
        <w:t xml:space="preserve">způsobem. Jestliže tak zhotovitel neučiní ani v přiměřené lhůtě, stanovené objednatelem, je objednatel oprávněn od smlouvy odstoupit. </w:t>
      </w:r>
    </w:p>
    <w:p w14:paraId="183A7104" w14:textId="77777777" w:rsidR="00035678" w:rsidRPr="003F440D" w:rsidRDefault="00035678" w:rsidP="001178C6">
      <w:pPr>
        <w:pStyle w:val="Odstavecseseznamem"/>
        <w:numPr>
          <w:ilvl w:val="0"/>
          <w:numId w:val="20"/>
        </w:numPr>
        <w:spacing w:after="0" w:line="243" w:lineRule="auto"/>
        <w:ind w:left="426" w:hanging="426"/>
        <w:jc w:val="both"/>
        <w:rPr>
          <w:rFonts w:cstheme="minorHAnsi"/>
        </w:rPr>
      </w:pPr>
      <w:r w:rsidRPr="003F440D">
        <w:rPr>
          <w:rFonts w:cstheme="minorHAnsi"/>
        </w:rPr>
        <w:t>Zhotovitel se zavazuje:</w:t>
      </w:r>
    </w:p>
    <w:p w14:paraId="150E6BD7" w14:textId="4E9DA205" w:rsidR="00B31C52" w:rsidRPr="003F440D" w:rsidRDefault="00B31C52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 xml:space="preserve">před zahájením </w:t>
      </w:r>
      <w:r w:rsidR="00F11302">
        <w:rPr>
          <w:rFonts w:cstheme="minorHAnsi"/>
        </w:rPr>
        <w:t>pěstebních</w:t>
      </w:r>
      <w:r w:rsidRPr="003F440D">
        <w:rPr>
          <w:rFonts w:cstheme="minorHAnsi"/>
        </w:rPr>
        <w:t xml:space="preserve"> prací proškolit veškeré osoby</w:t>
      </w:r>
      <w:r w:rsidR="00F11302">
        <w:rPr>
          <w:rFonts w:cstheme="minorHAnsi"/>
        </w:rPr>
        <w:t xml:space="preserve"> zhotovitele</w:t>
      </w:r>
      <w:r w:rsidRPr="003F440D">
        <w:rPr>
          <w:rFonts w:cstheme="minorHAnsi"/>
        </w:rPr>
        <w:t xml:space="preserve">, které budou pěstební činnosti </w:t>
      </w:r>
      <w:r w:rsidR="00F11302">
        <w:rPr>
          <w:rFonts w:cstheme="minorHAnsi"/>
        </w:rPr>
        <w:t>provádět</w:t>
      </w:r>
      <w:r w:rsidRPr="003F440D">
        <w:rPr>
          <w:rFonts w:cstheme="minorHAnsi"/>
        </w:rPr>
        <w:t xml:space="preserve">, o správném způsobu </w:t>
      </w:r>
      <w:r w:rsidR="00F11302">
        <w:rPr>
          <w:rFonts w:cstheme="minorHAnsi"/>
        </w:rPr>
        <w:t xml:space="preserve">jejich provádění </w:t>
      </w:r>
      <w:r w:rsidRPr="003F440D">
        <w:rPr>
          <w:rFonts w:cstheme="minorHAnsi"/>
        </w:rPr>
        <w:t xml:space="preserve">dle platných technických norem, </w:t>
      </w:r>
      <w:r w:rsidR="00F11302">
        <w:rPr>
          <w:rFonts w:cstheme="minorHAnsi"/>
        </w:rPr>
        <w:t xml:space="preserve">dále pak </w:t>
      </w:r>
      <w:r w:rsidRPr="003F440D">
        <w:rPr>
          <w:rFonts w:cstheme="minorHAnsi"/>
        </w:rPr>
        <w:t xml:space="preserve">o podmínkách bezpečnosti a ochrany při provádění sjednaných prací a o podmínkách </w:t>
      </w:r>
      <w:r w:rsidR="00F11302">
        <w:rPr>
          <w:rFonts w:cstheme="minorHAnsi"/>
        </w:rPr>
        <w:t xml:space="preserve">a požadavcích </w:t>
      </w:r>
      <w:r w:rsidRPr="003F440D">
        <w:rPr>
          <w:rFonts w:cstheme="minorHAnsi"/>
        </w:rPr>
        <w:t xml:space="preserve">požární ochrany při provádění </w:t>
      </w:r>
      <w:r w:rsidR="00F11302">
        <w:rPr>
          <w:rFonts w:cstheme="minorHAnsi"/>
        </w:rPr>
        <w:t xml:space="preserve">sjednaných </w:t>
      </w:r>
      <w:r w:rsidRPr="003F440D">
        <w:rPr>
          <w:rFonts w:cstheme="minorHAnsi"/>
        </w:rPr>
        <w:t>pěstebních prací,</w:t>
      </w:r>
    </w:p>
    <w:p w14:paraId="654BD239" w14:textId="056E8D66" w:rsidR="00035678" w:rsidRPr="003F440D" w:rsidRDefault="00035678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 xml:space="preserve">udržovat bezvadný technický stav </w:t>
      </w:r>
      <w:r w:rsidR="00F11302">
        <w:rPr>
          <w:rFonts w:cstheme="minorHAnsi"/>
        </w:rPr>
        <w:t xml:space="preserve">svých </w:t>
      </w:r>
      <w:r w:rsidRPr="003F440D">
        <w:rPr>
          <w:rFonts w:cstheme="minorHAnsi"/>
        </w:rPr>
        <w:t>použ</w:t>
      </w:r>
      <w:r w:rsidR="00F11302">
        <w:rPr>
          <w:rFonts w:cstheme="minorHAnsi"/>
        </w:rPr>
        <w:t>ívaných</w:t>
      </w:r>
      <w:r w:rsidRPr="003F440D">
        <w:rPr>
          <w:rFonts w:cstheme="minorHAnsi"/>
        </w:rPr>
        <w:t xml:space="preserve"> mechanismů tak, aby nedocházelo k únikům oleje či provozních kapalin</w:t>
      </w:r>
      <w:r w:rsidR="001178C6" w:rsidRPr="003F440D">
        <w:rPr>
          <w:rFonts w:cstheme="minorHAnsi"/>
        </w:rPr>
        <w:t>,</w:t>
      </w:r>
      <w:r w:rsidRPr="003F440D">
        <w:rPr>
          <w:rFonts w:cstheme="minorHAnsi"/>
        </w:rPr>
        <w:t xml:space="preserve"> zapříčiněným jejich nevhodným technickým stavem,</w:t>
      </w:r>
    </w:p>
    <w:p w14:paraId="28CCBA9C" w14:textId="77777777" w:rsidR="00035678" w:rsidRPr="003F440D" w:rsidRDefault="00035678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>používat vhodné osobní ochranné pracovní prostředky a dodržovat předpisy o bezpečnosti a ochraně zdraví při práci a předpisy o požární ochraně,</w:t>
      </w:r>
    </w:p>
    <w:p w14:paraId="511FCDB6" w14:textId="77777777" w:rsidR="00035678" w:rsidRPr="003F440D" w:rsidRDefault="00035678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>neohrožovat pro</w:t>
      </w:r>
      <w:r w:rsidR="001178C6" w:rsidRPr="003F440D">
        <w:rPr>
          <w:rFonts w:cstheme="minorHAnsi"/>
        </w:rPr>
        <w:t>voz na účelových komunikacích</w:t>
      </w:r>
      <w:r w:rsidRPr="003F440D">
        <w:rPr>
          <w:rFonts w:cstheme="minorHAnsi"/>
        </w:rPr>
        <w:t xml:space="preserve"> a elektrickém vedení</w:t>
      </w:r>
      <w:r w:rsidR="001178C6" w:rsidRPr="003F440D">
        <w:rPr>
          <w:rFonts w:cstheme="minorHAnsi"/>
        </w:rPr>
        <w:t xml:space="preserve"> v místě plnění</w:t>
      </w:r>
      <w:r w:rsidRPr="003F440D">
        <w:rPr>
          <w:rFonts w:cstheme="minorHAnsi"/>
        </w:rPr>
        <w:t>,</w:t>
      </w:r>
    </w:p>
    <w:p w14:paraId="4C238D31" w14:textId="77777777" w:rsidR="00035678" w:rsidRPr="003F440D" w:rsidRDefault="00035678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>v případě poškození oplocenek/y provést na své náklady její/</w:t>
      </w:r>
      <w:proofErr w:type="spellStart"/>
      <w:r w:rsidRPr="003F440D">
        <w:rPr>
          <w:rFonts w:cstheme="minorHAnsi"/>
        </w:rPr>
        <w:t>ich</w:t>
      </w:r>
      <w:proofErr w:type="spellEnd"/>
      <w:r w:rsidRPr="003F440D">
        <w:rPr>
          <w:rFonts w:cstheme="minorHAnsi"/>
        </w:rPr>
        <w:t xml:space="preserve"> opravu, a to do konce pracovní směny, při níž k takovému poškození došlo,</w:t>
      </w:r>
    </w:p>
    <w:p w14:paraId="0AEC74FC" w14:textId="77777777" w:rsidR="00D26C96" w:rsidRPr="003F440D" w:rsidRDefault="00D26C96" w:rsidP="001178C6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 xml:space="preserve">zajistit organizaci práce s dodržením veškerých požadavků bezpečnosti a ochrany zdraví při práci a příslušných požárních předpisů, </w:t>
      </w:r>
    </w:p>
    <w:p w14:paraId="2C509568" w14:textId="77777777" w:rsidR="00B64B2D" w:rsidRPr="003F440D" w:rsidRDefault="001178C6" w:rsidP="00B64B2D">
      <w:pPr>
        <w:numPr>
          <w:ilvl w:val="1"/>
          <w:numId w:val="10"/>
        </w:numPr>
        <w:spacing w:after="0" w:line="247" w:lineRule="auto"/>
        <w:ind w:right="14" w:hanging="298"/>
        <w:jc w:val="both"/>
        <w:rPr>
          <w:rFonts w:cstheme="minorHAnsi"/>
        </w:rPr>
      </w:pPr>
      <w:r w:rsidRPr="003F440D">
        <w:rPr>
          <w:rFonts w:cstheme="minorHAnsi"/>
        </w:rPr>
        <w:t xml:space="preserve">garantovat a </w:t>
      </w:r>
      <w:r w:rsidR="00035678" w:rsidRPr="003F440D">
        <w:rPr>
          <w:rFonts w:cstheme="minorHAnsi"/>
        </w:rPr>
        <w:t xml:space="preserve">zajistit havarijní připravenosti </w:t>
      </w:r>
      <w:r w:rsidRPr="003F440D">
        <w:rPr>
          <w:rFonts w:cstheme="minorHAnsi"/>
        </w:rPr>
        <w:t xml:space="preserve">svého personálu k provádění </w:t>
      </w:r>
      <w:r w:rsidR="00B64B2D" w:rsidRPr="003F440D">
        <w:rPr>
          <w:rFonts w:cstheme="minorHAnsi"/>
        </w:rPr>
        <w:t>havarijních postupů.</w:t>
      </w:r>
    </w:p>
    <w:p w14:paraId="2A80708D" w14:textId="77777777" w:rsidR="00D26C96" w:rsidRDefault="00D26C96" w:rsidP="00035678">
      <w:pPr>
        <w:spacing w:after="0"/>
        <w:ind w:left="231" w:right="216" w:hanging="10"/>
        <w:jc w:val="center"/>
        <w:rPr>
          <w:rFonts w:cstheme="minorHAnsi"/>
        </w:rPr>
      </w:pPr>
    </w:p>
    <w:p w14:paraId="1C6AACCA" w14:textId="0E531FDF" w:rsidR="00035678" w:rsidRPr="003F440D" w:rsidRDefault="00035678" w:rsidP="00035678">
      <w:pPr>
        <w:spacing w:after="0"/>
        <w:ind w:left="231" w:right="216" w:hanging="10"/>
        <w:jc w:val="center"/>
        <w:rPr>
          <w:rFonts w:cstheme="minorHAnsi"/>
          <w:b/>
        </w:rPr>
      </w:pPr>
    </w:p>
    <w:p w14:paraId="43737383" w14:textId="34640DE6" w:rsidR="00035678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t>Smluvní pokuty a úrok z</w:t>
      </w:r>
      <w:r w:rsidR="001B2E0D">
        <w:rPr>
          <w:rFonts w:cstheme="minorHAnsi"/>
          <w:b/>
          <w:caps/>
        </w:rPr>
        <w:t> </w:t>
      </w:r>
      <w:r w:rsidRPr="003F440D">
        <w:rPr>
          <w:rFonts w:cstheme="minorHAnsi"/>
          <w:b/>
          <w:caps/>
        </w:rPr>
        <w:t>prodlení</w:t>
      </w:r>
    </w:p>
    <w:p w14:paraId="272950AF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  <w:caps/>
        </w:rPr>
      </w:pPr>
    </w:p>
    <w:p w14:paraId="3F232FEC" w14:textId="259F5188" w:rsidR="00B64B2D" w:rsidRPr="003F440D" w:rsidRDefault="00035678" w:rsidP="00524E1F">
      <w:pPr>
        <w:numPr>
          <w:ilvl w:val="0"/>
          <w:numId w:val="25"/>
        </w:numPr>
        <w:spacing w:after="0" w:line="247" w:lineRule="auto"/>
        <w:ind w:right="91" w:hanging="595"/>
        <w:jc w:val="both"/>
        <w:rPr>
          <w:rFonts w:cstheme="minorHAnsi"/>
        </w:rPr>
      </w:pPr>
      <w:r w:rsidRPr="003F440D">
        <w:rPr>
          <w:rFonts w:cstheme="minorHAnsi"/>
        </w:rPr>
        <w:t>Zhotovitel se zavazuje zaplatit objednate</w:t>
      </w:r>
      <w:r w:rsidR="00524E1F" w:rsidRPr="003F440D">
        <w:rPr>
          <w:rFonts w:cstheme="minorHAnsi"/>
        </w:rPr>
        <w:t xml:space="preserve">li smluvní pokutu v případě, </w:t>
      </w:r>
      <w:r w:rsidR="00EC5058">
        <w:rPr>
          <w:rFonts w:cstheme="minorHAnsi"/>
        </w:rPr>
        <w:t xml:space="preserve">neprovede-li </w:t>
      </w:r>
      <w:r w:rsidR="00B64B2D" w:rsidRPr="003F440D">
        <w:rPr>
          <w:rFonts w:cstheme="minorHAnsi"/>
        </w:rPr>
        <w:t xml:space="preserve">zhotovitel sjednané </w:t>
      </w:r>
      <w:r w:rsidR="00EC5058">
        <w:rPr>
          <w:rFonts w:cstheme="minorHAnsi"/>
        </w:rPr>
        <w:t>práce</w:t>
      </w:r>
      <w:r w:rsidR="00B64B2D" w:rsidRPr="003F440D">
        <w:rPr>
          <w:rFonts w:cstheme="minorHAnsi"/>
        </w:rPr>
        <w:t xml:space="preserve"> v souladu s</w:t>
      </w:r>
      <w:r w:rsidR="0000151C">
        <w:rPr>
          <w:rFonts w:cstheme="minorHAnsi"/>
        </w:rPr>
        <w:t xml:space="preserve"> protokolem</w:t>
      </w:r>
      <w:r w:rsidR="00B64B2D" w:rsidRPr="003F440D">
        <w:rPr>
          <w:rFonts w:cstheme="minorHAnsi"/>
        </w:rPr>
        <w:t>, a to ve výši 50 % z</w:t>
      </w:r>
      <w:r w:rsidR="00AD2202" w:rsidRPr="003F440D">
        <w:rPr>
          <w:rFonts w:cstheme="minorHAnsi"/>
        </w:rPr>
        <w:t xml:space="preserve"> celkové nabídkové ceny </w:t>
      </w:r>
      <w:r w:rsidR="00524E1F" w:rsidRPr="003F440D">
        <w:rPr>
          <w:rFonts w:cstheme="minorHAnsi"/>
        </w:rPr>
        <w:t>bez DPH podle přílohy č. 1 této smlouvy, s výjimkou případů, kdy bude neprovedení činností prokazatelně způsobeno výlučně nepříznivými klimatickými podmínkami, případně jinými na vůli zhotovitele nezávislými okolnostmi.</w:t>
      </w:r>
    </w:p>
    <w:p w14:paraId="43F24794" w14:textId="0005539B" w:rsidR="00035678" w:rsidRPr="003F440D" w:rsidRDefault="00524E1F" w:rsidP="00D26C96">
      <w:pPr>
        <w:numPr>
          <w:ilvl w:val="0"/>
          <w:numId w:val="25"/>
        </w:numPr>
        <w:spacing w:after="0" w:line="247" w:lineRule="auto"/>
        <w:ind w:right="91" w:hanging="595"/>
        <w:jc w:val="both"/>
        <w:rPr>
          <w:rFonts w:cstheme="minorHAnsi"/>
        </w:rPr>
      </w:pPr>
      <w:r w:rsidRPr="003F440D">
        <w:rPr>
          <w:rFonts w:cstheme="minorHAnsi"/>
        </w:rPr>
        <w:t xml:space="preserve">Objednatel je oprávněn požadovat zaplacení smluvní pokuty ve výši 25 % z celkové nabídkové ceny </w:t>
      </w:r>
      <w:r w:rsidR="00AD2202" w:rsidRPr="003F440D">
        <w:rPr>
          <w:rFonts w:cstheme="minorHAnsi"/>
        </w:rPr>
        <w:t xml:space="preserve">bez DPH </w:t>
      </w:r>
      <w:r w:rsidRPr="003F440D">
        <w:rPr>
          <w:rFonts w:cstheme="minorHAnsi"/>
        </w:rPr>
        <w:t xml:space="preserve">dle přílohy č. 1 této smlouvy v případě, že zhotovitel nezahájí provádění pěstebních prací dle této smlouvy, a to ani do 5 pracovních dnů ode dne předání prvního </w:t>
      </w:r>
      <w:r w:rsidR="0000151C">
        <w:rPr>
          <w:rFonts w:cstheme="minorHAnsi"/>
        </w:rPr>
        <w:t>protokolu</w:t>
      </w:r>
      <w:r w:rsidRPr="003F440D">
        <w:rPr>
          <w:rFonts w:cstheme="minorHAnsi"/>
        </w:rPr>
        <w:t xml:space="preserve">, má-li prodlení zhotovitele za následek zánik této smlouvy. </w:t>
      </w:r>
    </w:p>
    <w:p w14:paraId="40B0C03F" w14:textId="2D2E656F" w:rsidR="00524E1F" w:rsidRPr="003F440D" w:rsidRDefault="00524E1F" w:rsidP="00D26C96">
      <w:pPr>
        <w:numPr>
          <w:ilvl w:val="0"/>
          <w:numId w:val="25"/>
        </w:numPr>
        <w:spacing w:after="0" w:line="247" w:lineRule="auto"/>
        <w:ind w:right="91" w:hanging="595"/>
        <w:jc w:val="both"/>
        <w:rPr>
          <w:rFonts w:cstheme="minorHAnsi"/>
        </w:rPr>
      </w:pPr>
      <w:r w:rsidRPr="003F440D">
        <w:rPr>
          <w:rFonts w:cstheme="minorHAnsi"/>
        </w:rPr>
        <w:t>Zhotovitel je oprávněn požadovat po objednateli zaplacení smluvní pokuty v případě prodlení objednatele s platbou dle čl. VII. této smlouvy za provedené činnosti ve výši 0,0</w:t>
      </w:r>
      <w:r w:rsidR="0000151C">
        <w:rPr>
          <w:rFonts w:cstheme="minorHAnsi"/>
        </w:rPr>
        <w:t>3</w:t>
      </w:r>
      <w:r w:rsidRPr="003F440D">
        <w:rPr>
          <w:rFonts w:cstheme="minorHAnsi"/>
        </w:rPr>
        <w:t xml:space="preserve"> % z nezaplacená částky za každý den prodlení. </w:t>
      </w:r>
    </w:p>
    <w:p w14:paraId="57CC15AA" w14:textId="77777777" w:rsidR="00035678" w:rsidRPr="003F440D" w:rsidRDefault="00035678" w:rsidP="00D26C96">
      <w:pPr>
        <w:numPr>
          <w:ilvl w:val="0"/>
          <w:numId w:val="25"/>
        </w:numPr>
        <w:spacing w:after="0" w:line="247" w:lineRule="auto"/>
        <w:ind w:right="91" w:hanging="595"/>
        <w:jc w:val="both"/>
        <w:rPr>
          <w:rFonts w:cstheme="minorHAnsi"/>
        </w:rPr>
      </w:pPr>
      <w:r w:rsidRPr="003F440D">
        <w:rPr>
          <w:rFonts w:cstheme="minorHAnsi"/>
        </w:rPr>
        <w:t>Objednatel je oprávněn svou pohledávku za zhotovitelem z titulu povinnosti zhotovitele zaplatit smluvní pokutu započíst oproti pohledávce zhotovitele za objednatelem z titulu povinnosti objednatele zaplatit cenu za provedené činnosti.</w:t>
      </w:r>
    </w:p>
    <w:p w14:paraId="4B68005C" w14:textId="77777777" w:rsidR="00D26C96" w:rsidRPr="003F440D" w:rsidRDefault="00035678" w:rsidP="00DC6C46">
      <w:pPr>
        <w:numPr>
          <w:ilvl w:val="0"/>
          <w:numId w:val="25"/>
        </w:numPr>
        <w:spacing w:after="0" w:line="247" w:lineRule="auto"/>
        <w:ind w:right="91" w:hanging="595"/>
        <w:jc w:val="both"/>
        <w:rPr>
          <w:rFonts w:cstheme="minorHAnsi"/>
        </w:rPr>
      </w:pPr>
      <w:r w:rsidRPr="003F440D">
        <w:rPr>
          <w:rFonts w:cstheme="minorHAnsi"/>
        </w:rPr>
        <w:t>Zaplacením smluvní pokuty</w:t>
      </w:r>
      <w:r w:rsidR="00E767A2" w:rsidRPr="003F440D">
        <w:rPr>
          <w:rFonts w:cstheme="minorHAnsi"/>
        </w:rPr>
        <w:t xml:space="preserve"> není dotčeno právo smluvních stran na náhradu vzniklé škody. </w:t>
      </w:r>
      <w:r w:rsidRPr="003F440D">
        <w:rPr>
          <w:rFonts w:cstheme="minorHAnsi"/>
        </w:rPr>
        <w:t xml:space="preserve"> </w:t>
      </w:r>
    </w:p>
    <w:p w14:paraId="6FE2AEF2" w14:textId="77777777" w:rsidR="00DC6C46" w:rsidRPr="003F440D" w:rsidRDefault="00DC6C46" w:rsidP="00DC6C46">
      <w:pPr>
        <w:spacing w:after="0" w:line="247" w:lineRule="auto"/>
        <w:ind w:left="595" w:right="91"/>
        <w:jc w:val="both"/>
        <w:rPr>
          <w:rFonts w:cstheme="minorHAnsi"/>
        </w:rPr>
      </w:pPr>
    </w:p>
    <w:p w14:paraId="665E7ED6" w14:textId="21743608" w:rsidR="00D26C96" w:rsidRPr="003F440D" w:rsidRDefault="00D26C96" w:rsidP="00D26C96">
      <w:pPr>
        <w:pStyle w:val="Nadpis1"/>
        <w:spacing w:after="0"/>
        <w:ind w:left="232" w:right="142" w:hanging="11"/>
        <w:rPr>
          <w:rFonts w:asciiTheme="minorHAnsi" w:hAnsiTheme="minorHAnsi" w:cstheme="minorHAnsi"/>
          <w:b/>
          <w:sz w:val="22"/>
        </w:rPr>
      </w:pPr>
    </w:p>
    <w:p w14:paraId="5234BA92" w14:textId="77777777" w:rsidR="00035678" w:rsidRPr="003F440D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t>odstoupení od smlouvy</w:t>
      </w:r>
    </w:p>
    <w:p w14:paraId="4BE66348" w14:textId="57AC9F76" w:rsidR="00035678" w:rsidRPr="003F440D" w:rsidRDefault="00035678" w:rsidP="00D817E4">
      <w:pPr>
        <w:pStyle w:val="Odstavecseseznamem"/>
        <w:numPr>
          <w:ilvl w:val="0"/>
          <w:numId w:val="28"/>
        </w:numPr>
        <w:spacing w:after="80" w:line="247" w:lineRule="auto"/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V případě, že zhotovitel nezahájí provádění činností do 5 pracovních dnů ode dne předání prvního </w:t>
      </w:r>
      <w:r w:rsidR="0000151C">
        <w:rPr>
          <w:rFonts w:cstheme="minorHAnsi"/>
        </w:rPr>
        <w:t>protokolu</w:t>
      </w:r>
      <w:r w:rsidRPr="003F440D">
        <w:rPr>
          <w:rFonts w:cstheme="minorHAnsi"/>
        </w:rPr>
        <w:t xml:space="preserve">, </w:t>
      </w:r>
      <w:r w:rsidR="00AD2202" w:rsidRPr="003F440D">
        <w:rPr>
          <w:rFonts w:cstheme="minorHAnsi"/>
        </w:rPr>
        <w:t xml:space="preserve">tato </w:t>
      </w:r>
      <w:r w:rsidRPr="003F440D">
        <w:rPr>
          <w:rFonts w:cstheme="minorHAnsi"/>
        </w:rPr>
        <w:t xml:space="preserve">smlouva 6. pracovním dnem zaniká. Objednateli v takovém případě (okamžikem zániku smlouvy) vzniká </w:t>
      </w:r>
      <w:r w:rsidR="00976176" w:rsidRPr="003F440D">
        <w:rPr>
          <w:rFonts w:cstheme="minorHAnsi"/>
        </w:rPr>
        <w:t>nárok</w:t>
      </w:r>
      <w:r w:rsidRPr="003F440D">
        <w:rPr>
          <w:rFonts w:cstheme="minorHAnsi"/>
        </w:rPr>
        <w:t xml:space="preserve"> na </w:t>
      </w:r>
      <w:r w:rsidR="00AD2202" w:rsidRPr="003F440D">
        <w:rPr>
          <w:rFonts w:cstheme="minorHAnsi"/>
        </w:rPr>
        <w:t>smluvní pokut</w:t>
      </w:r>
      <w:r w:rsidR="00976176" w:rsidRPr="003F440D">
        <w:rPr>
          <w:rFonts w:cstheme="minorHAnsi"/>
        </w:rPr>
        <w:t>u</w:t>
      </w:r>
      <w:r w:rsidR="00AD2202" w:rsidRPr="003F440D">
        <w:rPr>
          <w:rFonts w:cstheme="minorHAnsi"/>
        </w:rPr>
        <w:t xml:space="preserve"> dle článku IX., odst. </w:t>
      </w:r>
      <w:r w:rsidR="00976176" w:rsidRPr="003F440D">
        <w:rPr>
          <w:rFonts w:cstheme="minorHAnsi"/>
        </w:rPr>
        <w:t>2)</w:t>
      </w:r>
      <w:r w:rsidR="00D817E4" w:rsidRPr="003F440D">
        <w:rPr>
          <w:rFonts w:cstheme="minorHAnsi"/>
        </w:rPr>
        <w:t xml:space="preserve"> této</w:t>
      </w:r>
      <w:r w:rsidRPr="003F440D">
        <w:rPr>
          <w:rFonts w:cstheme="minorHAnsi"/>
        </w:rPr>
        <w:t xml:space="preserve"> smlouvy.</w:t>
      </w:r>
    </w:p>
    <w:p w14:paraId="607B9EBD" w14:textId="7493B104" w:rsidR="00035678" w:rsidRPr="003F440D" w:rsidRDefault="00035678" w:rsidP="00D817E4">
      <w:pPr>
        <w:pStyle w:val="Odstavecseseznamem"/>
        <w:numPr>
          <w:ilvl w:val="0"/>
          <w:numId w:val="28"/>
        </w:numPr>
        <w:spacing w:after="80" w:line="247" w:lineRule="auto"/>
        <w:ind w:left="426" w:right="14" w:hanging="426"/>
        <w:jc w:val="both"/>
        <w:rPr>
          <w:rFonts w:cstheme="minorHAnsi"/>
        </w:rPr>
      </w:pPr>
      <w:r w:rsidRPr="003F440D">
        <w:rPr>
          <w:rFonts w:cstheme="minorHAnsi"/>
        </w:rPr>
        <w:t xml:space="preserve">Kterákoliv ze smluvních stran je oprávněna od smlouvy písemně odstoupit z důvodů a za podmínek stanovených občanským zákoníkem nebo </w:t>
      </w:r>
      <w:r w:rsidR="0000151C">
        <w:rPr>
          <w:rFonts w:cstheme="minorHAnsi"/>
        </w:rPr>
        <w:t xml:space="preserve">touto </w:t>
      </w:r>
      <w:r w:rsidRPr="003F440D">
        <w:rPr>
          <w:rFonts w:cstheme="minorHAnsi"/>
        </w:rPr>
        <w:t>smlouvou.</w:t>
      </w:r>
    </w:p>
    <w:p w14:paraId="0185B3D9" w14:textId="77777777" w:rsidR="00035678" w:rsidRPr="003F440D" w:rsidRDefault="00035678" w:rsidP="00976176">
      <w:pPr>
        <w:pStyle w:val="Odstavecseseznamem"/>
        <w:numPr>
          <w:ilvl w:val="0"/>
          <w:numId w:val="28"/>
        </w:numPr>
        <w:spacing w:after="0" w:line="247" w:lineRule="auto"/>
        <w:ind w:left="425" w:right="11" w:hanging="425"/>
        <w:jc w:val="both"/>
        <w:rPr>
          <w:rFonts w:cstheme="minorHAnsi"/>
        </w:rPr>
      </w:pPr>
      <w:r w:rsidRPr="003F440D">
        <w:rPr>
          <w:rFonts w:cstheme="minorHAnsi"/>
        </w:rPr>
        <w:t>Objednatel je oprávněn ods</w:t>
      </w:r>
      <w:r w:rsidR="00976176" w:rsidRPr="003F440D">
        <w:rPr>
          <w:rFonts w:cstheme="minorHAnsi"/>
        </w:rPr>
        <w:t xml:space="preserve">toupit od smlouvy v případě, že </w:t>
      </w:r>
      <w:r w:rsidRPr="003F440D">
        <w:rPr>
          <w:rFonts w:cstheme="minorHAnsi"/>
        </w:rPr>
        <w:t>nabylo právní moci rozhodnutí soudu o úpadku zhotovitele ve smyslu zákona č. 182/2006 Sb., o úpadku a o způsobech jeho řešení (insolvenční zákon</w:t>
      </w:r>
      <w:r w:rsidR="00976176" w:rsidRPr="003F440D">
        <w:rPr>
          <w:rFonts w:cstheme="minorHAnsi"/>
        </w:rPr>
        <w:t>), ve znění pozdějších předpisů.</w:t>
      </w:r>
    </w:p>
    <w:p w14:paraId="015130A0" w14:textId="77777777" w:rsidR="00D817E4" w:rsidRPr="003F440D" w:rsidRDefault="00035678" w:rsidP="00076ADD">
      <w:pPr>
        <w:numPr>
          <w:ilvl w:val="0"/>
          <w:numId w:val="28"/>
        </w:numPr>
        <w:spacing w:after="499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Zhotovitel je oprávněn odstoupit od smlouvy v případě, že objednatel je v prodlení s uhrazením ujednané ceny za provedené činnosti po dobu delší než 30 dnů.</w:t>
      </w:r>
    </w:p>
    <w:p w14:paraId="33648DD5" w14:textId="77777777" w:rsidR="00035678" w:rsidRDefault="00035678" w:rsidP="003F440D">
      <w:pPr>
        <w:numPr>
          <w:ilvl w:val="0"/>
          <w:numId w:val="1"/>
        </w:numPr>
        <w:spacing w:after="0" w:line="240" w:lineRule="auto"/>
        <w:jc w:val="center"/>
        <w:rPr>
          <w:rFonts w:cstheme="minorHAnsi"/>
          <w:b/>
          <w:caps/>
        </w:rPr>
      </w:pPr>
      <w:r w:rsidRPr="003F440D">
        <w:rPr>
          <w:rFonts w:cstheme="minorHAnsi"/>
          <w:b/>
          <w:caps/>
        </w:rPr>
        <w:lastRenderedPageBreak/>
        <w:t>Závěrečná ustanovení</w:t>
      </w:r>
    </w:p>
    <w:p w14:paraId="7D75ED78" w14:textId="77777777" w:rsidR="001B2E0D" w:rsidRPr="003F440D" w:rsidRDefault="001B2E0D" w:rsidP="001B2E0D">
      <w:pPr>
        <w:spacing w:after="0" w:line="240" w:lineRule="auto"/>
        <w:ind w:left="720"/>
        <w:rPr>
          <w:rFonts w:cstheme="minorHAnsi"/>
          <w:b/>
          <w:caps/>
        </w:rPr>
      </w:pPr>
    </w:p>
    <w:p w14:paraId="4E21A76B" w14:textId="77777777" w:rsidR="00076ADD" w:rsidRPr="00C40DF4" w:rsidRDefault="00076ADD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C40DF4">
        <w:rPr>
          <w:rFonts w:cstheme="minorHAnsi"/>
        </w:rPr>
        <w:t>Zhotovitel prohlašuje, že:</w:t>
      </w:r>
    </w:p>
    <w:p w14:paraId="7C20986C" w14:textId="77777777" w:rsidR="00076ADD" w:rsidRDefault="00076ADD" w:rsidP="00076ADD">
      <w:pPr>
        <w:numPr>
          <w:ilvl w:val="0"/>
          <w:numId w:val="36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není osobou, na niž by se vztahovaly sankční režimy zavedené Evropskou unií s odkazem </w:t>
      </w:r>
    </w:p>
    <w:p w14:paraId="09845E4D" w14:textId="77777777" w:rsidR="00076ADD" w:rsidRPr="00C40DF4" w:rsidRDefault="00076ADD" w:rsidP="00076ADD">
      <w:pPr>
        <w:pStyle w:val="Odstavecseseznamem"/>
        <w:numPr>
          <w:ilvl w:val="0"/>
          <w:numId w:val="37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na čl. 5 k nařízení Rady EU 2022/576 ze dne 8. dubna 2022, kterým se mění nařízení (EU) č. 833/2014 o omezujících opatřeních vzhledem k činnostem Ruska destabilizujícím situaci na Ukrajině,</w:t>
      </w:r>
    </w:p>
    <w:p w14:paraId="36225537" w14:textId="77777777" w:rsidR="00076ADD" w:rsidRPr="00A6053C" w:rsidRDefault="00076ADD" w:rsidP="00076ADD">
      <w:pPr>
        <w:pStyle w:val="Odstavecseseznamem"/>
        <w:numPr>
          <w:ilvl w:val="0"/>
          <w:numId w:val="37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na základě nařízení Rady (EU) č. 269/2014 o omezujících opatřeních vzhledem k činnostem narušujícím nebo ohrožujícím územní celistvost, svrchovanost a nezávislost Ukrajiny a nařízení Rady (EU) č. 208/2014 o omezujících opatřeních vůči některým osobám, subjektům a orgánům vzhledem k situaci na Ukrajině, stejně jako na základě nařízení Rady (ES) č. 765/2006 o omezujících opatřeních vůči </w:t>
      </w:r>
      <w:r w:rsidRPr="00A6053C">
        <w:rPr>
          <w:rFonts w:cstheme="minorHAnsi"/>
        </w:rPr>
        <w:t xml:space="preserve">prezidentu Lukašenkovi a některým představitelům Běloruska, a dále </w:t>
      </w:r>
    </w:p>
    <w:p w14:paraId="5E2BDD05" w14:textId="77777777" w:rsidR="00076ADD" w:rsidRPr="00A6053C" w:rsidRDefault="00076ADD" w:rsidP="00076ADD">
      <w:pPr>
        <w:pStyle w:val="Odstavecseseznamem"/>
        <w:numPr>
          <w:ilvl w:val="0"/>
          <w:numId w:val="37"/>
        </w:numPr>
        <w:spacing w:after="0" w:line="247" w:lineRule="auto"/>
        <w:ind w:right="14"/>
        <w:jc w:val="both"/>
        <w:rPr>
          <w:rFonts w:cstheme="minorHAnsi"/>
        </w:rPr>
      </w:pPr>
      <w:r w:rsidRPr="00A6053C">
        <w:rPr>
          <w:rFonts w:cstheme="minorHAnsi"/>
        </w:rPr>
        <w:t xml:space="preserve">české právní předpisy, zejména zákon č. 69/2006 Sb., o provádění mezinárodních sankcí, v platném znění, navazující na nařízení EU uvedená v tomto odstavci smlouvy. </w:t>
      </w:r>
    </w:p>
    <w:p w14:paraId="53CAF1F1" w14:textId="77777777" w:rsidR="00076ADD" w:rsidRPr="00A6053C" w:rsidRDefault="00076ADD" w:rsidP="00076ADD">
      <w:pPr>
        <w:numPr>
          <w:ilvl w:val="0"/>
          <w:numId w:val="36"/>
        </w:numPr>
        <w:spacing w:after="0" w:line="247" w:lineRule="auto"/>
        <w:ind w:right="14"/>
        <w:jc w:val="both"/>
        <w:rPr>
          <w:rFonts w:cstheme="minorHAnsi"/>
        </w:rPr>
      </w:pPr>
      <w:r w:rsidRPr="00A6053C">
        <w:rPr>
          <w:rFonts w:cstheme="minorHAnsi"/>
        </w:rPr>
        <w:t xml:space="preserve">odpovídá za to, že žádný z jeho poddodavatelů, pokud jeho plnění představuje více než 10 % hodnoty Veřejné zakázky, není s odkazem s odkazem na čl. 5 k nařízení Rady EU 2022/576 ze dne 8. dubna 2022, kterým se mění nařízení (EU) č. 833/2014 o omezujících opatřeních vzhledem k činnostem Ruska destabilizujícím situaci na Ukrajině </w:t>
      </w:r>
    </w:p>
    <w:p w14:paraId="2BB07E52" w14:textId="77777777" w:rsidR="00076ADD" w:rsidRPr="00A6053C" w:rsidRDefault="00076ADD" w:rsidP="00076ADD">
      <w:pPr>
        <w:pStyle w:val="Odstavecseseznamem"/>
        <w:numPr>
          <w:ilvl w:val="0"/>
          <w:numId w:val="38"/>
        </w:numPr>
        <w:spacing w:after="0" w:line="247" w:lineRule="auto"/>
        <w:ind w:right="14"/>
        <w:jc w:val="both"/>
        <w:rPr>
          <w:rFonts w:cstheme="minorHAnsi"/>
        </w:rPr>
      </w:pPr>
      <w:r w:rsidRPr="00A6053C">
        <w:rPr>
          <w:rFonts w:cstheme="minorHAnsi"/>
        </w:rPr>
        <w:t>ruským státním příslušníkem, fyzickou či právnickou osobou nebo subjektem či orgánem se sídlem v Rusku, nebo</w:t>
      </w:r>
    </w:p>
    <w:p w14:paraId="2CEAEC7A" w14:textId="77777777" w:rsidR="00076ADD" w:rsidRPr="00C40DF4" w:rsidRDefault="00076ADD" w:rsidP="00076ADD">
      <w:pPr>
        <w:pStyle w:val="Odstavecseseznamem"/>
        <w:numPr>
          <w:ilvl w:val="0"/>
          <w:numId w:val="38"/>
        </w:numPr>
        <w:spacing w:after="0" w:line="247" w:lineRule="auto"/>
        <w:ind w:right="14"/>
        <w:jc w:val="both"/>
        <w:rPr>
          <w:rFonts w:cstheme="minorHAnsi"/>
        </w:rPr>
      </w:pPr>
      <w:r w:rsidRPr="00A6053C">
        <w:rPr>
          <w:rFonts w:cstheme="minorHAnsi"/>
        </w:rPr>
        <w:t>právnickou osobou, subjektem nebo orgánem, které jsou z více než 50 % přímo či nepřímo vlastněny některým ze subjektů uvedených v písmeni (i.) tohoto</w:t>
      </w:r>
      <w:r w:rsidRPr="00C40DF4">
        <w:rPr>
          <w:rFonts w:cstheme="minorHAnsi"/>
        </w:rPr>
        <w:t xml:space="preserve"> pododstavce smlouvy, přičemž podíly těchto subjektů se sčítají, nebo </w:t>
      </w:r>
    </w:p>
    <w:p w14:paraId="4B7ED23F" w14:textId="77777777" w:rsidR="00076ADD" w:rsidRPr="00C40DF4" w:rsidRDefault="00076ADD" w:rsidP="00076ADD">
      <w:pPr>
        <w:pStyle w:val="Odstavecseseznamem"/>
        <w:numPr>
          <w:ilvl w:val="0"/>
          <w:numId w:val="38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fyzickou nebo právnickou osobou, subjektem nebo orgánem, které jednají jménem nebo na pokyn některého z</w:t>
      </w:r>
      <w:r>
        <w:rPr>
          <w:rFonts w:cstheme="minorHAnsi"/>
        </w:rPr>
        <w:t>e subjektů uvedených v písmeni (i.</w:t>
      </w:r>
      <w:r w:rsidRPr="00C40DF4">
        <w:rPr>
          <w:rFonts w:cstheme="minorHAnsi"/>
        </w:rPr>
        <w:t xml:space="preserve">) nebo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ii</w:t>
      </w:r>
      <w:proofErr w:type="spellEnd"/>
      <w:r>
        <w:rPr>
          <w:rFonts w:cstheme="minorHAnsi"/>
        </w:rPr>
        <w:t>.</w:t>
      </w:r>
      <w:r w:rsidRPr="00C40DF4">
        <w:rPr>
          <w:rFonts w:cstheme="minorHAnsi"/>
        </w:rPr>
        <w:t>) tohoto pododstavce Dohody,</w:t>
      </w:r>
    </w:p>
    <w:p w14:paraId="5B549121" w14:textId="77777777" w:rsidR="00076ADD" w:rsidRDefault="00076ADD" w:rsidP="00076ADD">
      <w:pPr>
        <w:numPr>
          <w:ilvl w:val="0"/>
          <w:numId w:val="36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dále odpovídá za to, že žádný z jeho poddodavatelů není osobou, na niž by se vztahovaly </w:t>
      </w:r>
    </w:p>
    <w:p w14:paraId="56507B73" w14:textId="77777777" w:rsidR="00076ADD" w:rsidRDefault="00076ADD" w:rsidP="00076ADD">
      <w:pPr>
        <w:pStyle w:val="Odstavecseseznamem"/>
        <w:numPr>
          <w:ilvl w:val="0"/>
          <w:numId w:val="40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 xml:space="preserve">sankční režimy zavedené Evropskou unií na základě nařízení Rady (EU) č. 269/2014 o omezujících opatřeních vzhledem k činnostem narušujícím nebo ohrožujícím územní celistvost, svrchovanost a nezávislost Ukrajiny a nařízení Rady (EU) č. 208/2014 o omezujících opatřeních vůči některým osobám, subjektům a orgánům vzhledem k situaci na Ukrajině, stejně jako na základě nařízení Rady (ES) č. 765/2006 o omezujících opatřeních vůči prezidentu Lukašenkovi a některým představitelům Běloruska, a dále </w:t>
      </w:r>
    </w:p>
    <w:p w14:paraId="689CCA29" w14:textId="77777777" w:rsidR="00076ADD" w:rsidRPr="00C40DF4" w:rsidRDefault="00076ADD" w:rsidP="00076ADD">
      <w:pPr>
        <w:pStyle w:val="Odstavecseseznamem"/>
        <w:numPr>
          <w:ilvl w:val="0"/>
          <w:numId w:val="40"/>
        </w:numPr>
        <w:spacing w:after="0" w:line="247" w:lineRule="auto"/>
        <w:ind w:right="14"/>
        <w:jc w:val="both"/>
        <w:rPr>
          <w:rFonts w:cstheme="minorHAnsi"/>
        </w:rPr>
      </w:pPr>
      <w:r w:rsidRPr="00C40DF4">
        <w:rPr>
          <w:rFonts w:cstheme="minorHAnsi"/>
        </w:rPr>
        <w:t>české právní předpisy, zejména zákon č. 69/2006 Sb., o provádění mezinárodních sankcí, v platném znění, navazující na nařízení EU uvedená v tomto odstavci</w:t>
      </w:r>
      <w:r>
        <w:rPr>
          <w:rFonts w:cstheme="minorHAnsi"/>
        </w:rPr>
        <w:t xml:space="preserve"> a předcházejícím odstavci 1 této </w:t>
      </w:r>
      <w:r w:rsidRPr="00C40DF4">
        <w:rPr>
          <w:rFonts w:cstheme="minorHAnsi"/>
        </w:rPr>
        <w:t>smlouvy.</w:t>
      </w:r>
    </w:p>
    <w:p w14:paraId="6622E8CA" w14:textId="77777777" w:rsidR="00035678" w:rsidRPr="003F440D" w:rsidRDefault="00035678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Smlouva a právní poměry z</w:t>
      </w:r>
      <w:r w:rsidR="00D817E4" w:rsidRPr="003F440D">
        <w:rPr>
          <w:rFonts w:cstheme="minorHAnsi"/>
        </w:rPr>
        <w:t xml:space="preserve"> </w:t>
      </w:r>
      <w:r w:rsidRPr="003F440D">
        <w:rPr>
          <w:rFonts w:cstheme="minorHAnsi"/>
        </w:rPr>
        <w:t xml:space="preserve">ní vzniklé či s ní související se řídí právním řádem </w:t>
      </w:r>
      <w:r w:rsidR="00D817E4" w:rsidRPr="003F440D">
        <w:rPr>
          <w:rFonts w:cstheme="minorHAnsi"/>
        </w:rPr>
        <w:t>Č</w:t>
      </w:r>
      <w:r w:rsidRPr="003F440D">
        <w:rPr>
          <w:rFonts w:cstheme="minorHAnsi"/>
        </w:rPr>
        <w:t xml:space="preserve">eské republiky, zejména občanským zákoníkem. Veškeré spory, které ze smlouvy případně vzniknou, včetně sporů o její platnost, výklad nebo zrušení, budou s konečnou platností řešeny výlučně podle právních předpisů České republiky a výlučně soudy </w:t>
      </w:r>
      <w:r w:rsidR="00D817E4" w:rsidRPr="003F440D">
        <w:rPr>
          <w:rFonts w:cstheme="minorHAnsi"/>
        </w:rPr>
        <w:t>Č</w:t>
      </w:r>
      <w:r w:rsidRPr="003F440D">
        <w:rPr>
          <w:rFonts w:cstheme="minorHAnsi"/>
        </w:rPr>
        <w:t>eské republiky.</w:t>
      </w:r>
    </w:p>
    <w:p w14:paraId="6449762B" w14:textId="77777777" w:rsidR="00035678" w:rsidRPr="003F440D" w:rsidRDefault="00035678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Smlouva může být doplňována</w:t>
      </w:r>
      <w:r w:rsidR="00D817E4" w:rsidRPr="003F440D">
        <w:rPr>
          <w:rFonts w:cstheme="minorHAnsi"/>
        </w:rPr>
        <w:t xml:space="preserve"> </w:t>
      </w:r>
      <w:r w:rsidRPr="003F440D">
        <w:rPr>
          <w:rFonts w:cstheme="minorHAnsi"/>
        </w:rPr>
        <w:t xml:space="preserve">nebo měněna pouze ve formě </w:t>
      </w:r>
      <w:r w:rsidR="00D817E4" w:rsidRPr="003F440D">
        <w:rPr>
          <w:rFonts w:cstheme="minorHAnsi"/>
        </w:rPr>
        <w:t xml:space="preserve">vzestupně číslovaných </w:t>
      </w:r>
      <w:r w:rsidRPr="003F440D">
        <w:rPr>
          <w:rFonts w:cstheme="minorHAnsi"/>
        </w:rPr>
        <w:t>písemných dodatků podepsaných oběma smluvními stranami.</w:t>
      </w:r>
    </w:p>
    <w:p w14:paraId="71473D9D" w14:textId="77777777" w:rsidR="00035678" w:rsidRPr="003F440D" w:rsidRDefault="00035678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Smluvní strany níže svým podpisem stvrzují, že v průběhu vyjednávání o smlouvě vždy jednaly a postupovaly čestně a transparentně a současně se zavazují, že takto budou jednat i při plnění smlouvy a veškerých činnostech s ní souvisejících.</w:t>
      </w:r>
    </w:p>
    <w:p w14:paraId="5513A2C0" w14:textId="77777777" w:rsidR="008A01DA" w:rsidRPr="003F440D" w:rsidRDefault="008A01DA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 xml:space="preserve">Záležitosti touto smlouvou neupravené se řídí Občanským zákoníkem. </w:t>
      </w:r>
    </w:p>
    <w:p w14:paraId="6D577D2F" w14:textId="77777777" w:rsidR="00035678" w:rsidRPr="003F440D" w:rsidRDefault="00035678" w:rsidP="00076ADD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 xml:space="preserve">Podléhá-li smlouva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zákonem. V ostatních případech </w:t>
      </w:r>
      <w:r w:rsidRPr="003F440D">
        <w:rPr>
          <w:rFonts w:cstheme="minorHAnsi"/>
        </w:rPr>
        <w:lastRenderedPageBreak/>
        <w:t>smlouva nabývá účinnosti dnem jejího podpisu oběma smluvními stranami.</w:t>
      </w:r>
      <w:r w:rsidR="00D817E4" w:rsidRPr="003F440D">
        <w:rPr>
          <w:rFonts w:cstheme="minorHAnsi"/>
        </w:rPr>
        <w:t xml:space="preserve"> Zveřejnění smlouvy v Registru smluv zajistí objednatel.</w:t>
      </w:r>
    </w:p>
    <w:p w14:paraId="724FD95C" w14:textId="7AAA5FFB" w:rsidR="00286B1B" w:rsidRPr="00286B1B" w:rsidRDefault="00286B1B" w:rsidP="00F64428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ascii="Calibri" w:hAnsi="Calibri" w:cs="Calibri"/>
        </w:rPr>
      </w:pPr>
      <w:r w:rsidRPr="00286B1B">
        <w:rPr>
          <w:rFonts w:ascii="Calibri" w:hAnsi="Calibri" w:cs="Calibri"/>
        </w:rPr>
        <w:t>Tato smlouva je podepsána elektronicky</w:t>
      </w:r>
      <w:r>
        <w:rPr>
          <w:rFonts w:ascii="Calibri" w:hAnsi="Calibri" w:cs="Calibri"/>
        </w:rPr>
        <w:t>.</w:t>
      </w:r>
      <w:r w:rsidRPr="00286B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</w:t>
      </w:r>
      <w:r w:rsidRPr="00286B1B">
        <w:rPr>
          <w:rFonts w:ascii="Calibri" w:hAnsi="Calibri" w:cs="Calibri"/>
        </w:rPr>
        <w:t> případě, že se smluvní strany dohodly na jejím vyhotovení v listinné podobě</w:t>
      </w:r>
      <w:r>
        <w:rPr>
          <w:rFonts w:ascii="Calibri" w:hAnsi="Calibri" w:cs="Calibri"/>
        </w:rPr>
        <w:t xml:space="preserve">, je tato smlouva </w:t>
      </w:r>
      <w:r w:rsidRPr="00286B1B">
        <w:rPr>
          <w:rFonts w:ascii="Calibri" w:hAnsi="Calibri" w:cs="Calibri"/>
        </w:rPr>
        <w:t xml:space="preserve">vyhotovena ve dvou originálních </w:t>
      </w:r>
      <w:proofErr w:type="spellStart"/>
      <w:r w:rsidRPr="00286B1B">
        <w:rPr>
          <w:rFonts w:ascii="Calibri" w:hAnsi="Calibri" w:cs="Calibri"/>
        </w:rPr>
        <w:t>paré</w:t>
      </w:r>
      <w:proofErr w:type="spellEnd"/>
      <w:r w:rsidRPr="00286B1B">
        <w:rPr>
          <w:rFonts w:ascii="Calibri" w:hAnsi="Calibri" w:cs="Calibri"/>
        </w:rPr>
        <w:t>, z nichž každá smluvní strana obdrží po jednom.</w:t>
      </w:r>
    </w:p>
    <w:p w14:paraId="1C245A56" w14:textId="77777777" w:rsidR="00035678" w:rsidRPr="003F440D" w:rsidRDefault="00035678" w:rsidP="00F64428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Smluvní strany prohlašují, že s obsahem smlouvy souhlasí a rozumí mu, zavazují se k jejímu plnění a rovněž prohlašují, že smlouva byla uzavřena podle jejich vážné a svobodné vůle prosté tísně. Na důkaz toho připojují své podpisy.</w:t>
      </w:r>
    </w:p>
    <w:p w14:paraId="39AA5D06" w14:textId="77777777" w:rsidR="00035678" w:rsidRPr="003F440D" w:rsidRDefault="00035678" w:rsidP="00F64428">
      <w:pPr>
        <w:numPr>
          <w:ilvl w:val="0"/>
          <w:numId w:val="43"/>
        </w:numPr>
        <w:spacing w:after="0" w:line="247" w:lineRule="auto"/>
        <w:ind w:left="425" w:hanging="425"/>
        <w:jc w:val="both"/>
        <w:rPr>
          <w:rFonts w:cstheme="minorHAnsi"/>
        </w:rPr>
      </w:pPr>
      <w:r w:rsidRPr="003F440D">
        <w:rPr>
          <w:rFonts w:cstheme="minorHAnsi"/>
        </w:rPr>
        <w:t>Nedílnou součástí smlouvy jsou tyto přílohy:</w:t>
      </w:r>
    </w:p>
    <w:p w14:paraId="6A0995B6" w14:textId="77777777" w:rsidR="00035678" w:rsidRPr="003F440D" w:rsidRDefault="00035678" w:rsidP="00D817E4">
      <w:pPr>
        <w:spacing w:after="0"/>
        <w:ind w:left="658" w:right="14"/>
        <w:rPr>
          <w:rFonts w:cstheme="minorHAnsi"/>
        </w:rPr>
      </w:pPr>
      <w:r w:rsidRPr="003F440D">
        <w:rPr>
          <w:rFonts w:cstheme="minorHAnsi"/>
        </w:rPr>
        <w:t xml:space="preserve">Příloha č. </w:t>
      </w:r>
      <w:r w:rsidR="00E767A2" w:rsidRPr="003F440D">
        <w:rPr>
          <w:rFonts w:cstheme="minorHAnsi"/>
        </w:rPr>
        <w:t>1 – Nabídková cena</w:t>
      </w:r>
    </w:p>
    <w:p w14:paraId="0CC14E26" w14:textId="77777777" w:rsidR="00E767A2" w:rsidRPr="003F440D" w:rsidRDefault="008D4C69" w:rsidP="00D817E4">
      <w:pPr>
        <w:spacing w:after="0"/>
        <w:ind w:left="658" w:right="14"/>
        <w:rPr>
          <w:rFonts w:cstheme="minorHAnsi"/>
        </w:rPr>
      </w:pPr>
      <w:r w:rsidRPr="003F440D">
        <w:rPr>
          <w:rFonts w:cstheme="minorHAnsi"/>
        </w:rPr>
        <w:t>Příloha č. 2 – Z</w:t>
      </w:r>
      <w:r w:rsidR="000C3A04" w:rsidRPr="003F440D">
        <w:rPr>
          <w:rFonts w:cstheme="minorHAnsi"/>
        </w:rPr>
        <w:t>a</w:t>
      </w:r>
      <w:r w:rsidRPr="003F440D">
        <w:rPr>
          <w:rFonts w:cstheme="minorHAnsi"/>
        </w:rPr>
        <w:t>dávací</w:t>
      </w:r>
      <w:r w:rsidR="00E767A2" w:rsidRPr="003F440D">
        <w:rPr>
          <w:rFonts w:cstheme="minorHAnsi"/>
        </w:rPr>
        <w:t xml:space="preserve"> list</w:t>
      </w:r>
    </w:p>
    <w:p w14:paraId="16B93AFF" w14:textId="77777777" w:rsidR="00D817E4" w:rsidRDefault="00D817E4" w:rsidP="00E55CA8">
      <w:pPr>
        <w:ind w:left="658" w:right="14"/>
        <w:rPr>
          <w:rFonts w:cstheme="minorHAnsi"/>
        </w:rPr>
      </w:pPr>
    </w:p>
    <w:p w14:paraId="326E55D4" w14:textId="77777777" w:rsidR="00286B1B" w:rsidRPr="003F440D" w:rsidRDefault="00286B1B" w:rsidP="00E55CA8">
      <w:pPr>
        <w:ind w:left="658" w:right="14"/>
        <w:rPr>
          <w:rFonts w:cstheme="minorHAnsi"/>
        </w:rPr>
      </w:pPr>
    </w:p>
    <w:p w14:paraId="5B190C25" w14:textId="77777777" w:rsidR="00D817E4" w:rsidRPr="003F440D" w:rsidRDefault="00D817E4" w:rsidP="00D817E4">
      <w:pPr>
        <w:ind w:left="658" w:right="14" w:hanging="658"/>
        <w:rPr>
          <w:rFonts w:cstheme="minorHAnsi"/>
        </w:rPr>
      </w:pPr>
      <w:r w:rsidRPr="003F440D">
        <w:rPr>
          <w:rFonts w:cstheme="minorHAnsi"/>
        </w:rPr>
        <w:t xml:space="preserve">Za objednatele: </w:t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  <w:t>Za zhotovitele:</w:t>
      </w:r>
    </w:p>
    <w:p w14:paraId="6AF3DA87" w14:textId="77777777" w:rsidR="00D817E4" w:rsidRPr="003F440D" w:rsidRDefault="00D817E4" w:rsidP="00D817E4">
      <w:pPr>
        <w:ind w:left="658" w:right="14" w:hanging="658"/>
        <w:rPr>
          <w:rFonts w:cstheme="minorHAnsi"/>
        </w:rPr>
      </w:pPr>
    </w:p>
    <w:p w14:paraId="28136D3F" w14:textId="3D3F27A7" w:rsidR="00D817E4" w:rsidRPr="003F440D" w:rsidRDefault="00D817E4" w:rsidP="00D817E4">
      <w:pPr>
        <w:rPr>
          <w:rFonts w:cstheme="minorHAnsi"/>
        </w:rPr>
      </w:pPr>
      <w:r w:rsidRPr="003F440D">
        <w:rPr>
          <w:rFonts w:cstheme="minorHAnsi"/>
        </w:rPr>
        <w:t xml:space="preserve">V Strnadech, dne </w:t>
      </w:r>
      <w:r w:rsidR="00E767A2" w:rsidRPr="003F440D">
        <w:rPr>
          <w:rFonts w:cstheme="minorHAnsi"/>
        </w:rPr>
        <w:t xml:space="preserve">        </w:t>
      </w:r>
      <w:r w:rsidRPr="003F440D">
        <w:rPr>
          <w:rFonts w:cstheme="minorHAnsi"/>
        </w:rPr>
        <w:t xml:space="preserve">     </w:t>
      </w:r>
      <w:r w:rsidRPr="003F440D">
        <w:rPr>
          <w:rFonts w:cstheme="minorHAnsi"/>
        </w:rPr>
        <w:tab/>
        <w:t xml:space="preserve"> </w:t>
      </w:r>
      <w:r w:rsidRPr="003F440D">
        <w:rPr>
          <w:rFonts w:cstheme="minorHAnsi"/>
        </w:rPr>
        <w:tab/>
        <w:t xml:space="preserve"> </w:t>
      </w:r>
      <w:r w:rsidR="00974278" w:rsidRPr="003F440D">
        <w:rPr>
          <w:rFonts w:cstheme="minorHAnsi"/>
        </w:rPr>
        <w:tab/>
      </w:r>
      <w:r w:rsidR="00286B1B">
        <w:rPr>
          <w:rFonts w:cstheme="minorHAnsi"/>
        </w:rPr>
        <w:tab/>
      </w:r>
      <w:r w:rsidRPr="003F440D">
        <w:rPr>
          <w:rFonts w:cstheme="minorHAnsi"/>
        </w:rPr>
        <w:t xml:space="preserve">V </w:t>
      </w:r>
      <w:r w:rsidR="00482BAF" w:rsidRPr="003F440D">
        <w:rPr>
          <w:rFonts w:cstheme="minorHAnsi"/>
          <w:highlight w:val="yellow"/>
        </w:rPr>
        <w:t>DOPLNÍ UCHAZEČ</w:t>
      </w:r>
      <w:r w:rsidRPr="003F440D">
        <w:rPr>
          <w:rFonts w:cstheme="minorHAnsi"/>
        </w:rPr>
        <w:t xml:space="preserve">, dne </w:t>
      </w:r>
      <w:r w:rsidR="00E767A2" w:rsidRPr="003F440D">
        <w:rPr>
          <w:rFonts w:cstheme="minorHAnsi"/>
        </w:rPr>
        <w:t xml:space="preserve">       </w:t>
      </w:r>
      <w:r w:rsidR="00974278" w:rsidRPr="003F440D">
        <w:rPr>
          <w:rFonts w:cstheme="minorHAnsi"/>
        </w:rPr>
        <w:t xml:space="preserve"> </w:t>
      </w:r>
      <w:r w:rsidRPr="003F440D">
        <w:rPr>
          <w:rFonts w:cstheme="minorHAnsi"/>
        </w:rPr>
        <w:t xml:space="preserve">  </w:t>
      </w:r>
    </w:p>
    <w:p w14:paraId="61C0B635" w14:textId="77777777" w:rsidR="00D817E4" w:rsidRDefault="00D817E4" w:rsidP="00D817E4">
      <w:pPr>
        <w:rPr>
          <w:rFonts w:cstheme="minorHAnsi"/>
        </w:rPr>
      </w:pPr>
    </w:p>
    <w:p w14:paraId="00CE51B4" w14:textId="77777777" w:rsidR="00286B1B" w:rsidRDefault="00286B1B" w:rsidP="00D817E4">
      <w:pPr>
        <w:rPr>
          <w:rFonts w:cstheme="minorHAnsi"/>
        </w:rPr>
      </w:pPr>
    </w:p>
    <w:p w14:paraId="3DBC58E7" w14:textId="77777777" w:rsidR="00286B1B" w:rsidRPr="003F440D" w:rsidRDefault="00286B1B" w:rsidP="00D817E4">
      <w:pPr>
        <w:rPr>
          <w:rFonts w:cstheme="minorHAnsi"/>
        </w:rPr>
      </w:pPr>
    </w:p>
    <w:p w14:paraId="391AFFB9" w14:textId="77777777" w:rsidR="00D817E4" w:rsidRPr="003F440D" w:rsidRDefault="005A2A8A" w:rsidP="00D817E4">
      <w:pPr>
        <w:rPr>
          <w:rFonts w:cstheme="minorHAnsi"/>
        </w:rPr>
      </w:pPr>
      <w:r w:rsidRPr="003F440D">
        <w:rPr>
          <w:rFonts w:cstheme="minorHAnsi"/>
        </w:rPr>
        <w:t>.........................................................</w:t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</w:r>
      <w:r w:rsidRPr="003F440D">
        <w:rPr>
          <w:rFonts w:cstheme="minorHAnsi"/>
        </w:rPr>
        <w:tab/>
        <w:t xml:space="preserve">......................................................... </w:t>
      </w:r>
    </w:p>
    <w:p w14:paraId="5BD12855" w14:textId="77777777" w:rsidR="00D817E4" w:rsidRPr="003F440D" w:rsidRDefault="005A2A8A" w:rsidP="00D817E4">
      <w:pPr>
        <w:spacing w:after="0"/>
        <w:rPr>
          <w:rFonts w:cstheme="minorHAnsi"/>
        </w:rPr>
      </w:pPr>
      <w:r w:rsidRPr="003F440D">
        <w:rPr>
          <w:rFonts w:cstheme="minorHAnsi"/>
        </w:rPr>
        <w:t xml:space="preserve">   </w:t>
      </w:r>
      <w:r w:rsidR="007E32D8" w:rsidRPr="003F440D">
        <w:rPr>
          <w:rFonts w:cstheme="minorHAnsi"/>
        </w:rPr>
        <w:t xml:space="preserve">  d</w:t>
      </w:r>
      <w:r w:rsidR="00642F0C" w:rsidRPr="003F440D">
        <w:rPr>
          <w:rFonts w:cstheme="minorHAnsi"/>
        </w:rPr>
        <w:t>oc. Ing. Vít Šrámek, Ph.D.</w:t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974278" w:rsidRPr="003F440D">
        <w:rPr>
          <w:rFonts w:cstheme="minorHAnsi"/>
        </w:rPr>
        <w:tab/>
      </w:r>
      <w:r w:rsidR="00974278" w:rsidRPr="003F440D">
        <w:rPr>
          <w:rFonts w:cstheme="minorHAnsi"/>
        </w:rPr>
        <w:tab/>
      </w:r>
      <w:r w:rsidR="00DE0F2C" w:rsidRPr="003F440D">
        <w:rPr>
          <w:rFonts w:cstheme="minorHAnsi"/>
        </w:rPr>
        <w:tab/>
      </w:r>
      <w:r w:rsidR="00642F0C" w:rsidRPr="003F440D">
        <w:rPr>
          <w:rFonts w:cstheme="minorHAnsi"/>
          <w:highlight w:val="yellow"/>
        </w:rPr>
        <w:t>DOPLNÍ UCHAZEČ</w:t>
      </w:r>
    </w:p>
    <w:p w14:paraId="020533B4" w14:textId="77777777" w:rsidR="00974278" w:rsidRPr="003F440D" w:rsidRDefault="00D817E4" w:rsidP="00D817E4">
      <w:pPr>
        <w:spacing w:after="0"/>
        <w:rPr>
          <w:rFonts w:cstheme="minorHAnsi"/>
        </w:rPr>
      </w:pPr>
      <w:r w:rsidRPr="003F440D">
        <w:rPr>
          <w:rFonts w:cstheme="minorHAnsi"/>
        </w:rPr>
        <w:t xml:space="preserve">        </w:t>
      </w:r>
      <w:r w:rsidR="005A2A8A" w:rsidRPr="003F440D">
        <w:rPr>
          <w:rFonts w:cstheme="minorHAnsi"/>
        </w:rPr>
        <w:t xml:space="preserve">      </w:t>
      </w:r>
      <w:r w:rsidRPr="003F440D">
        <w:rPr>
          <w:rFonts w:cstheme="minorHAnsi"/>
        </w:rPr>
        <w:t xml:space="preserve">        ředitel</w:t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974278" w:rsidRPr="003F440D">
        <w:rPr>
          <w:rFonts w:cstheme="minorHAnsi"/>
        </w:rPr>
        <w:tab/>
      </w:r>
      <w:r w:rsidR="00642F0C" w:rsidRPr="003F440D">
        <w:rPr>
          <w:rFonts w:cstheme="minorHAnsi"/>
          <w:highlight w:val="yellow"/>
        </w:rPr>
        <w:t>DOPLNÍ UCHAZEČ</w:t>
      </w:r>
    </w:p>
    <w:p w14:paraId="1C9D264F" w14:textId="77777777" w:rsidR="00D817E4" w:rsidRPr="003F440D" w:rsidRDefault="00974278" w:rsidP="00D817E4">
      <w:pPr>
        <w:spacing w:after="0"/>
        <w:rPr>
          <w:rFonts w:cstheme="minorHAnsi"/>
        </w:rPr>
      </w:pPr>
      <w:r w:rsidRPr="003F440D">
        <w:rPr>
          <w:rFonts w:cstheme="minorHAnsi"/>
        </w:rPr>
        <w:t>V</w:t>
      </w:r>
      <w:r w:rsidR="00D817E4" w:rsidRPr="003F440D">
        <w:rPr>
          <w:rFonts w:cstheme="minorHAnsi"/>
        </w:rPr>
        <w:t xml:space="preserve">ýzkumný ústav lesního hospodářství </w:t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="000538C8" w:rsidRPr="003F440D">
        <w:rPr>
          <w:rFonts w:cstheme="minorHAnsi"/>
        </w:rPr>
        <w:tab/>
      </w:r>
      <w:r w:rsidRPr="003F440D">
        <w:rPr>
          <w:rFonts w:cstheme="minorHAnsi"/>
        </w:rPr>
        <w:tab/>
      </w:r>
      <w:r w:rsidR="00642F0C" w:rsidRPr="003F440D">
        <w:rPr>
          <w:rFonts w:cstheme="minorHAnsi"/>
          <w:highlight w:val="yellow"/>
        </w:rPr>
        <w:t>DOPLNÍ UCHAZEČ</w:t>
      </w:r>
    </w:p>
    <w:p w14:paraId="53D354BB" w14:textId="77777777" w:rsidR="00D817E4" w:rsidRPr="003F440D" w:rsidRDefault="005A2A8A" w:rsidP="00D817E4">
      <w:pPr>
        <w:spacing w:after="0"/>
        <w:rPr>
          <w:rFonts w:cstheme="minorHAnsi"/>
        </w:rPr>
      </w:pPr>
      <w:r w:rsidRPr="003F440D">
        <w:rPr>
          <w:rFonts w:cstheme="minorHAnsi"/>
        </w:rPr>
        <w:t xml:space="preserve">             </w:t>
      </w:r>
      <w:r w:rsidR="00D817E4" w:rsidRPr="003F440D">
        <w:rPr>
          <w:rFonts w:cstheme="minorHAnsi"/>
        </w:rPr>
        <w:t xml:space="preserve">a myslivosti, </w:t>
      </w:r>
      <w:proofErr w:type="spellStart"/>
      <w:r w:rsidR="00D817E4" w:rsidRPr="003F440D">
        <w:rPr>
          <w:rFonts w:cstheme="minorHAnsi"/>
        </w:rPr>
        <w:t>v.v.i</w:t>
      </w:r>
      <w:proofErr w:type="spellEnd"/>
      <w:r w:rsidR="00D817E4" w:rsidRPr="003F440D">
        <w:rPr>
          <w:rFonts w:cstheme="minorHAnsi"/>
        </w:rPr>
        <w:t>.</w:t>
      </w:r>
    </w:p>
    <w:p w14:paraId="6D6664F8" w14:textId="77777777" w:rsidR="00D817E4" w:rsidRPr="003F440D" w:rsidRDefault="00D817E4" w:rsidP="00D817E4">
      <w:pPr>
        <w:rPr>
          <w:rFonts w:cstheme="minorHAnsi"/>
        </w:rPr>
      </w:pPr>
    </w:p>
    <w:p w14:paraId="1614D0D8" w14:textId="77777777" w:rsidR="007D1DED" w:rsidRDefault="007D1DED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556AB708" w14:textId="2BD1436F" w:rsidR="005A2A8A" w:rsidRPr="0090771A" w:rsidRDefault="005A2A8A" w:rsidP="000D0E36">
      <w:pPr>
        <w:rPr>
          <w:rFonts w:cstheme="minorHAnsi"/>
          <w:b/>
          <w:sz w:val="24"/>
        </w:rPr>
      </w:pPr>
      <w:r w:rsidRPr="0090771A">
        <w:rPr>
          <w:rFonts w:cstheme="minorHAnsi"/>
          <w:sz w:val="24"/>
        </w:rPr>
        <w:lastRenderedPageBreak/>
        <w:t xml:space="preserve">Příloha </w:t>
      </w:r>
      <w:r w:rsidR="003A55B9" w:rsidRPr="0090771A">
        <w:rPr>
          <w:rFonts w:cstheme="minorHAnsi"/>
          <w:sz w:val="24"/>
        </w:rPr>
        <w:t>č. 1</w:t>
      </w:r>
      <w:r w:rsidR="00E767A2" w:rsidRPr="0090771A">
        <w:rPr>
          <w:rFonts w:cstheme="minorHAnsi"/>
          <w:sz w:val="24"/>
        </w:rPr>
        <w:t xml:space="preserve"> – </w:t>
      </w:r>
      <w:r w:rsidR="00E767A2" w:rsidRPr="0090771A">
        <w:rPr>
          <w:rFonts w:cstheme="minorHAnsi"/>
          <w:b/>
          <w:sz w:val="24"/>
        </w:rPr>
        <w:t xml:space="preserve">Nabídková cena </w:t>
      </w:r>
    </w:p>
    <w:tbl>
      <w:tblPr>
        <w:tblW w:w="1043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3290"/>
        <w:gridCol w:w="1701"/>
        <w:gridCol w:w="567"/>
        <w:gridCol w:w="1668"/>
        <w:gridCol w:w="1167"/>
        <w:gridCol w:w="1637"/>
        <w:gridCol w:w="15"/>
      </w:tblGrid>
      <w:tr w:rsidR="00682EF8" w:rsidRPr="001F38D1" w14:paraId="4031910C" w14:textId="77777777" w:rsidTr="00A84DA9">
        <w:trPr>
          <w:gridAfter w:val="1"/>
          <w:wAfter w:w="15" w:type="dxa"/>
          <w:trHeight w:val="1452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156CC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BB94E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Pěstební práce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0E66F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předpokládaný termín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2F41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TJ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9F11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předpokládané množství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D0979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– Kč 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12692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za činnost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– Kč 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682EF8" w:rsidRPr="001F38D1" w14:paraId="3BBCF3C9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64350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1389E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ožinování buřeně – celoplošně v pruzích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5D619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3489B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5661C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B0722" w14:textId="77777777" w:rsidR="00682EF8" w:rsidRPr="00145C00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D575A" w14:textId="77777777" w:rsidR="00682EF8" w:rsidRPr="00145C00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20D2F4A6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12E06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F8B60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ochrana proti okusu, vč. dodání repelentu Averzol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2AAA1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10-11/2026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8CAA3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2BB7C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100 000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F7004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93FD8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17A70378" w14:textId="77777777" w:rsidTr="00A84DA9">
        <w:trPr>
          <w:gridAfter w:val="1"/>
          <w:wAfter w:w="15" w:type="dxa"/>
          <w:trHeight w:val="588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03A1A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1E152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Stavba oplocenky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dřevěné díly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DD383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848CA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D657D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B7334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F8967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49396C07" w14:textId="77777777" w:rsidTr="00A84DA9">
        <w:trPr>
          <w:gridAfter w:val="1"/>
          <w:wAfter w:w="15" w:type="dxa"/>
          <w:trHeight w:val="588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3CDE45" w14:textId="77777777" w:rsidR="00682EF8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7E871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Stavba oplůtků – dřevěný díl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CF5C4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D3B52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96779" w14:textId="77777777" w:rsidR="00682EF8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346A6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A4943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3D3AD59D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21678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4CFD5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oplocenek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62133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4A76E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7CADA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DE742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DB58E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43F6BA8D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1B763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51227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oplůtků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163D0F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12897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EEEEB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05A7A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BE180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1B2807FA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5F7EE6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428ED" w14:textId="77777777" w:rsidR="00682EF8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Prořezávky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2F12D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B2676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F51E9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637B3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3C922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362051E1" w14:textId="77777777" w:rsidTr="00A84DA9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C6C794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356BB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a údržba oplocenek + oplůtků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2EEDD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2978F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D2BC8" w14:textId="77777777" w:rsidR="00682EF8" w:rsidRPr="00ED56AE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56189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BA25C" w14:textId="77777777" w:rsidR="00682EF8" w:rsidRPr="001F38D1" w:rsidRDefault="00682EF8" w:rsidP="00A84D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682EF8" w:rsidRPr="001F38D1" w14:paraId="77596CBF" w14:textId="77777777" w:rsidTr="00A84DA9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1EFE5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C8CDEC9" w14:textId="77777777" w:rsidR="00682EF8" w:rsidRPr="001F38D1" w:rsidRDefault="00682EF8" w:rsidP="00A84DA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50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4BA082" w14:textId="77777777" w:rsidR="00682EF8" w:rsidRPr="001F38D1" w:rsidRDefault="00682EF8" w:rsidP="00A84DA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[DOPLNIT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]</w:t>
            </w:r>
            <w:r w:rsidRPr="001F38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3CADCD34" w14:textId="77777777" w:rsidR="00682EF8" w:rsidRPr="00145C00" w:rsidRDefault="00682EF8" w:rsidP="00682EF8">
      <w:pPr>
        <w:rPr>
          <w:rFonts w:ascii="Calibri" w:hAnsi="Calibri" w:cs="Calibri"/>
        </w:rPr>
      </w:pPr>
      <w:r w:rsidRPr="00145C00">
        <w:rPr>
          <w:rFonts w:ascii="Calibri" w:hAnsi="Calibri" w:cs="Calibri"/>
        </w:rPr>
        <w:t>*) z toho garantované množství 50 % rozsahu technických jednotek</w:t>
      </w:r>
    </w:p>
    <w:p w14:paraId="312FFB87" w14:textId="77777777" w:rsidR="005A2A8A" w:rsidRPr="003F440D" w:rsidRDefault="005A2A8A" w:rsidP="005A2A8A">
      <w:pPr>
        <w:jc w:val="both"/>
        <w:rPr>
          <w:rFonts w:cstheme="minorHAnsi"/>
        </w:rPr>
      </w:pPr>
    </w:p>
    <w:p w14:paraId="1C7468F1" w14:textId="77777777" w:rsidR="00682EF8" w:rsidRDefault="00682EF8">
      <w:pPr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</w:rPr>
        <w:br w:type="page"/>
      </w:r>
    </w:p>
    <w:p w14:paraId="70328047" w14:textId="551EDF96" w:rsidR="00682EF8" w:rsidRDefault="00682EF8" w:rsidP="00682EF8">
      <w:pPr>
        <w:pStyle w:val="Nadpis1"/>
        <w:jc w:val="left"/>
        <w:rPr>
          <w:rFonts w:asciiTheme="minorHAnsi" w:hAnsiTheme="minorHAnsi" w:cstheme="minorHAnsi"/>
          <w:sz w:val="22"/>
        </w:rPr>
      </w:pPr>
      <w:r w:rsidRPr="00682EF8">
        <w:rPr>
          <w:rFonts w:asciiTheme="minorHAnsi" w:hAnsiTheme="minorHAnsi" w:cstheme="minorHAnsi"/>
          <w:sz w:val="22"/>
        </w:rPr>
        <w:lastRenderedPageBreak/>
        <w:t>Příloha č. 2:</w:t>
      </w:r>
    </w:p>
    <w:p w14:paraId="4E963631" w14:textId="5C7023EB" w:rsidR="00682EF8" w:rsidRPr="00682EF8" w:rsidRDefault="00682EF8" w:rsidP="00682EF8">
      <w:pPr>
        <w:pStyle w:val="Nadpis1"/>
        <w:jc w:val="left"/>
        <w:rPr>
          <w:rFonts w:asciiTheme="minorHAnsi" w:hAnsiTheme="minorHAnsi" w:cstheme="minorHAnsi"/>
          <w:sz w:val="22"/>
        </w:rPr>
      </w:pPr>
    </w:p>
    <w:p w14:paraId="16D054AF" w14:textId="0C4F0597" w:rsidR="00682EF8" w:rsidRPr="00B06DBD" w:rsidRDefault="00682EF8" w:rsidP="00682EF8">
      <w:pPr>
        <w:pStyle w:val="Nadpis1"/>
        <w:rPr>
          <w:color w:val="525252" w:themeColor="accent3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18C">
        <w:rPr>
          <w:noProof/>
          <w:color w:val="525252" w:themeColor="accent3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331FD809" wp14:editId="6F9C6D1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931035" cy="628650"/>
            <wp:effectExtent l="0" t="0" r="0" b="0"/>
            <wp:wrapSquare wrapText="bothSides"/>
            <wp:docPr id="14617405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DBD">
        <w:rPr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Smlouva o dílo č. 19/2026</w:t>
      </w:r>
    </w:p>
    <w:p w14:paraId="514D8A60" w14:textId="77777777" w:rsidR="00682EF8" w:rsidRDefault="00682EF8" w:rsidP="00682EF8">
      <w:pPr>
        <w:pStyle w:val="Nadpis1"/>
        <w:spacing w:before="120"/>
        <w:rPr>
          <w:bCs/>
          <w:color w:val="525252" w:themeColor="accent3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265AF" w14:textId="77777777" w:rsidR="00682EF8" w:rsidRDefault="00682EF8" w:rsidP="00682EF8">
      <w:pPr>
        <w:pStyle w:val="Nadpis1"/>
        <w:rPr>
          <w:bCs/>
          <w:color w:val="525252" w:themeColor="accent3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3B821" w14:textId="77777777" w:rsidR="00682EF8" w:rsidRPr="00682EF8" w:rsidRDefault="00682EF8" w:rsidP="00682EF8">
      <w:pPr>
        <w:pStyle w:val="Nadpis1"/>
        <w:ind w:left="0" w:firstLine="0"/>
        <w:jc w:val="both"/>
        <w:rPr>
          <w:rFonts w:asciiTheme="minorHAnsi" w:hAnsiTheme="minorHAnsi" w:cstheme="minorHAnsi"/>
          <w:bCs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2EF8">
        <w:rPr>
          <w:rFonts w:asciiTheme="minorHAnsi" w:hAnsiTheme="minorHAnsi" w:cstheme="minorHAnsi"/>
          <w:color w:val="538135" w:themeColor="accent6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PROTOKOL O PŘEDÁNÍ A PŘEVZETÍ PRACOVIŠTĚ – LESNÍ POROSTY (OBORA BŘEZKA)</w:t>
      </w:r>
    </w:p>
    <w:p w14:paraId="117B7D64" w14:textId="77777777" w:rsidR="00682EF8" w:rsidRDefault="00682EF8" w:rsidP="00682EF8">
      <w:pPr>
        <w:spacing w:after="40"/>
        <w:rPr>
          <w:b/>
          <w:bCs/>
        </w:rPr>
      </w:pPr>
    </w:p>
    <w:p w14:paraId="49863008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b/>
          <w:bCs/>
          <w:sz w:val="18"/>
          <w:szCs w:val="18"/>
        </w:rPr>
        <w:t>Místo: Obora Březka | Porost (odd./díl.):</w:t>
      </w:r>
      <w:r w:rsidRPr="00682EF8">
        <w:rPr>
          <w:sz w:val="18"/>
          <w:szCs w:val="18"/>
        </w:rPr>
        <w:t xml:space="preserve"> _____________________</w:t>
      </w:r>
      <w:r w:rsidRPr="00682EF8">
        <w:rPr>
          <w:sz w:val="18"/>
          <w:szCs w:val="18"/>
        </w:rPr>
        <w:tab/>
      </w:r>
      <w:r w:rsidRPr="00682EF8">
        <w:rPr>
          <w:b/>
          <w:bCs/>
          <w:sz w:val="18"/>
          <w:szCs w:val="18"/>
        </w:rPr>
        <w:t>Datum předání:</w:t>
      </w:r>
      <w:r w:rsidRPr="00682EF8">
        <w:rPr>
          <w:sz w:val="18"/>
          <w:szCs w:val="18"/>
        </w:rPr>
        <w:t xml:space="preserve"> ____________________________ </w:t>
      </w: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Zadávající</w:t>
      </w:r>
      <w:r w:rsidRPr="00682EF8">
        <w:rPr>
          <w:sz w:val="18"/>
          <w:szCs w:val="18"/>
        </w:rPr>
        <w:t xml:space="preserve">: ____________________________________         </w:t>
      </w:r>
      <w:r w:rsidRPr="00682EF8">
        <w:rPr>
          <w:sz w:val="18"/>
          <w:szCs w:val="18"/>
        </w:rPr>
        <w:tab/>
      </w:r>
      <w:r w:rsidRPr="00682EF8">
        <w:rPr>
          <w:sz w:val="18"/>
          <w:szCs w:val="18"/>
        </w:rPr>
        <w:tab/>
      </w:r>
      <w:proofErr w:type="spellStart"/>
      <w:r w:rsidRPr="00682EF8">
        <w:rPr>
          <w:b/>
          <w:bCs/>
          <w:sz w:val="18"/>
          <w:szCs w:val="18"/>
        </w:rPr>
        <w:t>Zast</w:t>
      </w:r>
      <w:proofErr w:type="spellEnd"/>
      <w:r w:rsidRPr="00682EF8">
        <w:rPr>
          <w:b/>
          <w:bCs/>
          <w:sz w:val="18"/>
          <w:szCs w:val="18"/>
        </w:rPr>
        <w:t>.:</w:t>
      </w:r>
      <w:r w:rsidRPr="00682EF8">
        <w:rPr>
          <w:sz w:val="18"/>
          <w:szCs w:val="18"/>
        </w:rPr>
        <w:t xml:space="preserve"> _____________________________________</w:t>
      </w:r>
    </w:p>
    <w:p w14:paraId="3BED806B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Dodavatel:</w:t>
      </w:r>
      <w:r w:rsidRPr="00682EF8">
        <w:rPr>
          <w:sz w:val="18"/>
          <w:szCs w:val="18"/>
        </w:rPr>
        <w:t xml:space="preserve"> ___________________________________           </w:t>
      </w:r>
      <w:r w:rsidRPr="00682EF8">
        <w:rPr>
          <w:sz w:val="18"/>
          <w:szCs w:val="18"/>
        </w:rPr>
        <w:tab/>
      </w:r>
      <w:r w:rsidRPr="00682EF8">
        <w:rPr>
          <w:sz w:val="18"/>
          <w:szCs w:val="18"/>
        </w:rPr>
        <w:tab/>
      </w:r>
      <w:proofErr w:type="spellStart"/>
      <w:r w:rsidRPr="00682EF8">
        <w:rPr>
          <w:b/>
          <w:bCs/>
          <w:sz w:val="18"/>
          <w:szCs w:val="18"/>
        </w:rPr>
        <w:t>Zast</w:t>
      </w:r>
      <w:proofErr w:type="spellEnd"/>
      <w:r w:rsidRPr="00682EF8">
        <w:rPr>
          <w:b/>
          <w:bCs/>
          <w:sz w:val="18"/>
          <w:szCs w:val="18"/>
        </w:rPr>
        <w:t>.:</w:t>
      </w:r>
      <w:r w:rsidRPr="00682EF8">
        <w:rPr>
          <w:sz w:val="18"/>
          <w:szCs w:val="18"/>
        </w:rPr>
        <w:t xml:space="preserve"> _____________________________________</w:t>
      </w:r>
      <w:r w:rsidRPr="00682EF8">
        <w:rPr>
          <w:sz w:val="18"/>
          <w:szCs w:val="18"/>
        </w:rPr>
        <w:br/>
      </w:r>
    </w:p>
    <w:p w14:paraId="216456B9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t>Porosty č.: _________________________________________________________________________________________________</w:t>
      </w:r>
    </w:p>
    <w:p w14:paraId="215FC67C" w14:textId="77777777" w:rsidR="00682EF8" w:rsidRPr="00682EF8" w:rsidRDefault="00682EF8" w:rsidP="00682EF8">
      <w:pPr>
        <w:spacing w:after="240"/>
        <w:rPr>
          <w:sz w:val="18"/>
          <w:szCs w:val="18"/>
        </w:rPr>
      </w:pPr>
      <w:r w:rsidRPr="00682EF8">
        <w:rPr>
          <w:sz w:val="18"/>
          <w:szCs w:val="18"/>
        </w:rPr>
        <w:br/>
        <w:t xml:space="preserve">Druh prací k </w:t>
      </w:r>
      <w:proofErr w:type="gramStart"/>
      <w:r w:rsidRPr="00682EF8">
        <w:rPr>
          <w:sz w:val="18"/>
          <w:szCs w:val="18"/>
        </w:rPr>
        <w:t>provedení:_</w:t>
      </w:r>
      <w:proofErr w:type="gramEnd"/>
      <w:r w:rsidRPr="00682EF8">
        <w:rPr>
          <w:sz w:val="18"/>
          <w:szCs w:val="18"/>
        </w:rPr>
        <w:t>______________________________________________________________________________________</w:t>
      </w:r>
    </w:p>
    <w:p w14:paraId="724E3D43" w14:textId="77777777" w:rsidR="00682EF8" w:rsidRPr="00682EF8" w:rsidRDefault="00682EF8" w:rsidP="00682EF8">
      <w:pPr>
        <w:spacing w:after="240"/>
        <w:rPr>
          <w:sz w:val="18"/>
          <w:szCs w:val="18"/>
        </w:rPr>
      </w:pPr>
      <w:r w:rsidRPr="00682EF8">
        <w:rPr>
          <w:sz w:val="18"/>
          <w:szCs w:val="18"/>
        </w:rPr>
        <w:t>__________________________________________________________________________________________________________</w:t>
      </w:r>
    </w:p>
    <w:p w14:paraId="3E9138B6" w14:textId="77777777" w:rsidR="00682EF8" w:rsidRPr="00682EF8" w:rsidRDefault="00682EF8" w:rsidP="00682EF8">
      <w:pPr>
        <w:spacing w:after="240"/>
        <w:rPr>
          <w:sz w:val="18"/>
          <w:szCs w:val="18"/>
        </w:rPr>
      </w:pPr>
      <w:r w:rsidRPr="00682EF8">
        <w:rPr>
          <w:sz w:val="18"/>
          <w:szCs w:val="18"/>
        </w:rPr>
        <w:t>__________________________________________________________________________________________________________</w:t>
      </w: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BOZP</w:t>
      </w:r>
      <w:r w:rsidRPr="00682EF8">
        <w:rPr>
          <w:sz w:val="18"/>
          <w:szCs w:val="18"/>
        </w:rPr>
        <w:t>: Práce probíhají v lesních porostech se zvýšeným rizikem. Dodavatel byl seznámen s povinností používání OOPP, dodržováním bezpečných pracovních postupů, zákazem vstupu nepovolaných osob a povinností přerušení prací při nebezpečných podmínkách.</w:t>
      </w: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Návštěvní řád</w:t>
      </w:r>
      <w:r w:rsidRPr="00682EF8">
        <w:rPr>
          <w:sz w:val="18"/>
          <w:szCs w:val="18"/>
        </w:rPr>
        <w:t>: Dodavatel byl seznámen s Návštěvním řádem Obory Březka a zavazuje se chránit zvěř, lesní porosty a zařízení obory.</w:t>
      </w: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Stav pracoviště při předání</w:t>
      </w:r>
      <w:r w:rsidRPr="00682EF8">
        <w:rPr>
          <w:sz w:val="18"/>
          <w:szCs w:val="18"/>
        </w:rPr>
        <w:t>: způsobilé k výkonu prací, specifická rizika: _________________________________________________</w:t>
      </w:r>
    </w:p>
    <w:p w14:paraId="6439843E" w14:textId="77777777" w:rsidR="00682EF8" w:rsidRPr="00682EF8" w:rsidRDefault="00682EF8" w:rsidP="00682EF8">
      <w:pPr>
        <w:spacing w:after="240"/>
        <w:rPr>
          <w:sz w:val="18"/>
          <w:szCs w:val="18"/>
        </w:rPr>
      </w:pPr>
      <w:r w:rsidRPr="00682EF8">
        <w:rPr>
          <w:sz w:val="18"/>
          <w:szCs w:val="18"/>
        </w:rPr>
        <w:t>___________________________________________________________________________________________________________</w:t>
      </w:r>
      <w:r w:rsidRPr="00682EF8">
        <w:rPr>
          <w:sz w:val="18"/>
          <w:szCs w:val="18"/>
        </w:rPr>
        <w:br/>
      </w:r>
    </w:p>
    <w:p w14:paraId="0D932E78" w14:textId="77777777" w:rsidR="00682EF8" w:rsidRPr="00682EF8" w:rsidRDefault="00682EF8" w:rsidP="00682EF8">
      <w:pPr>
        <w:spacing w:after="240"/>
        <w:rPr>
          <w:b/>
          <w:bCs/>
          <w:sz w:val="18"/>
          <w:szCs w:val="18"/>
        </w:rPr>
      </w:pPr>
      <w:r w:rsidRPr="00682EF8">
        <w:rPr>
          <w:b/>
          <w:bCs/>
          <w:sz w:val="18"/>
          <w:szCs w:val="18"/>
        </w:rPr>
        <w:t>PŘEDÁNÍ (před zahájením prací):</w:t>
      </w:r>
    </w:p>
    <w:p w14:paraId="626A734E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t xml:space="preserve">Za zadávajícího: __________________ podpis: </w:t>
      </w:r>
    </w:p>
    <w:p w14:paraId="28D65CA4" w14:textId="77777777" w:rsidR="00682EF8" w:rsidRPr="00682EF8" w:rsidRDefault="00682EF8" w:rsidP="00682EF8">
      <w:pPr>
        <w:spacing w:after="40"/>
        <w:rPr>
          <w:sz w:val="18"/>
          <w:szCs w:val="18"/>
        </w:rPr>
      </w:pPr>
    </w:p>
    <w:p w14:paraId="42ACC93C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t>Za dodavatele: __________________ podpis:</w:t>
      </w:r>
    </w:p>
    <w:p w14:paraId="79B0CB79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</w:r>
      <w:r w:rsidRPr="00682EF8">
        <w:rPr>
          <w:b/>
          <w:bCs/>
          <w:sz w:val="18"/>
          <w:szCs w:val="18"/>
        </w:rPr>
        <w:t>PŘEVZETÍ (po ukončení prací):</w:t>
      </w:r>
      <w:r w:rsidRPr="00682EF8">
        <w:rPr>
          <w:sz w:val="18"/>
          <w:szCs w:val="18"/>
        </w:rPr>
        <w:br/>
        <w:t xml:space="preserve">Datum: _____________ </w:t>
      </w:r>
    </w:p>
    <w:p w14:paraId="0E7AE881" w14:textId="77777777" w:rsidR="00682EF8" w:rsidRPr="00682EF8" w:rsidRDefault="00682EF8" w:rsidP="00682EF8">
      <w:pPr>
        <w:spacing w:after="40"/>
        <w:rPr>
          <w:sz w:val="18"/>
          <w:szCs w:val="18"/>
        </w:rPr>
      </w:pPr>
    </w:p>
    <w:p w14:paraId="1C3666F8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t xml:space="preserve">Stav pracoviště při převzetí: ___________________________________________________________________________________  </w:t>
      </w:r>
    </w:p>
    <w:p w14:paraId="6E190438" w14:textId="77777777" w:rsidR="00682EF8" w:rsidRPr="00682EF8" w:rsidRDefault="00682EF8" w:rsidP="00682EF8">
      <w:pPr>
        <w:spacing w:after="40"/>
        <w:rPr>
          <w:sz w:val="18"/>
          <w:szCs w:val="18"/>
        </w:rPr>
      </w:pPr>
      <w:r w:rsidRPr="00682EF8">
        <w:rPr>
          <w:sz w:val="18"/>
          <w:szCs w:val="18"/>
        </w:rPr>
        <w:br/>
        <w:t xml:space="preserve">Za zadávajícího: __________________ podpis: </w:t>
      </w:r>
    </w:p>
    <w:p w14:paraId="50C3C729" w14:textId="77777777" w:rsidR="00682EF8" w:rsidRPr="00682EF8" w:rsidRDefault="00682EF8" w:rsidP="00682EF8">
      <w:pPr>
        <w:spacing w:after="40"/>
        <w:rPr>
          <w:sz w:val="18"/>
          <w:szCs w:val="18"/>
        </w:rPr>
      </w:pPr>
    </w:p>
    <w:p w14:paraId="77693717" w14:textId="01BC629D" w:rsidR="001F38D1" w:rsidRPr="00682EF8" w:rsidRDefault="00682EF8" w:rsidP="00682EF8">
      <w:pPr>
        <w:rPr>
          <w:rFonts w:cstheme="minorHAnsi"/>
          <w:sz w:val="18"/>
          <w:szCs w:val="18"/>
        </w:rPr>
      </w:pPr>
      <w:r w:rsidRPr="00682EF8">
        <w:rPr>
          <w:sz w:val="18"/>
          <w:szCs w:val="18"/>
        </w:rPr>
        <w:t xml:space="preserve">Za dodavatele: __________________ podpis: </w:t>
      </w:r>
      <w:r w:rsidRPr="00682EF8">
        <w:rPr>
          <w:sz w:val="18"/>
          <w:szCs w:val="18"/>
        </w:rPr>
        <w:br/>
      </w:r>
      <w:r w:rsidRPr="00682EF8">
        <w:rPr>
          <w:sz w:val="18"/>
          <w:szCs w:val="18"/>
        </w:rPr>
        <w:br/>
        <w:t>Vyhotoveno ve dvou stejnopisech.</w:t>
      </w:r>
      <w:r w:rsidRPr="00682EF8">
        <w:rPr>
          <w:sz w:val="18"/>
          <w:szCs w:val="18"/>
        </w:rPr>
        <w:br/>
      </w:r>
    </w:p>
    <w:sectPr w:rsidR="001F38D1" w:rsidRPr="00682EF8" w:rsidSect="00682EF8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AC04" w14:textId="77777777" w:rsidR="00F43D7C" w:rsidRDefault="00F43D7C" w:rsidP="006B2F2E">
      <w:pPr>
        <w:spacing w:after="0" w:line="240" w:lineRule="auto"/>
      </w:pPr>
      <w:r>
        <w:separator/>
      </w:r>
    </w:p>
  </w:endnote>
  <w:endnote w:type="continuationSeparator" w:id="0">
    <w:p w14:paraId="173F70CF" w14:textId="77777777" w:rsidR="00F43D7C" w:rsidRDefault="00F43D7C" w:rsidP="006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673752"/>
      <w:docPartObj>
        <w:docPartGallery w:val="Page Numbers (Bottom of Page)"/>
        <w:docPartUnique/>
      </w:docPartObj>
    </w:sdtPr>
    <w:sdtContent>
      <w:p w14:paraId="6DF72584" w14:textId="77777777" w:rsidR="00077498" w:rsidRDefault="000774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F1">
          <w:rPr>
            <w:noProof/>
          </w:rPr>
          <w:t>2</w:t>
        </w:r>
        <w:r>
          <w:fldChar w:fldCharType="end"/>
        </w:r>
      </w:p>
    </w:sdtContent>
  </w:sdt>
  <w:p w14:paraId="3D672740" w14:textId="77777777" w:rsidR="00077498" w:rsidRDefault="00077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BAF2" w14:textId="77777777" w:rsidR="00F43D7C" w:rsidRDefault="00F43D7C" w:rsidP="006B2F2E">
      <w:pPr>
        <w:spacing w:after="0" w:line="240" w:lineRule="auto"/>
      </w:pPr>
      <w:r>
        <w:separator/>
      </w:r>
    </w:p>
  </w:footnote>
  <w:footnote w:type="continuationSeparator" w:id="0">
    <w:p w14:paraId="5F1CED68" w14:textId="77777777" w:rsidR="00F43D7C" w:rsidRDefault="00F43D7C" w:rsidP="006B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E641" w14:textId="24D2620A" w:rsidR="00077498" w:rsidRPr="003F440D" w:rsidRDefault="00AA5C6D">
    <w:pPr>
      <w:pStyle w:val="Zhlav"/>
      <w:rPr>
        <w:rFonts w:cstheme="minorHAnsi"/>
      </w:rPr>
    </w:pPr>
    <w:r>
      <w:rPr>
        <w:rFonts w:cstheme="minorHAnsi"/>
      </w:rPr>
      <w:t xml:space="preserve">č. smlouvy objednatele: </w:t>
    </w:r>
    <w:r w:rsidR="002C4E30">
      <w:rPr>
        <w:rFonts w:cstheme="minorHAnsi"/>
      </w:rPr>
      <w:t>19/2026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58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1" w15:restartNumberingAfterBreak="0">
    <w:nsid w:val="01FE2190"/>
    <w:multiLevelType w:val="hybridMultilevel"/>
    <w:tmpl w:val="7A22D694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B96F32"/>
    <w:multiLevelType w:val="hybridMultilevel"/>
    <w:tmpl w:val="2F80B8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C42"/>
    <w:multiLevelType w:val="hybridMultilevel"/>
    <w:tmpl w:val="D0087362"/>
    <w:lvl w:ilvl="0" w:tplc="158E3C48">
      <w:start w:val="1"/>
      <w:numFmt w:val="lowerLetter"/>
      <w:lvlText w:val="%1)"/>
      <w:lvlJc w:val="left"/>
      <w:pPr>
        <w:ind w:left="162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343" w:hanging="360"/>
      </w:pPr>
    </w:lvl>
    <w:lvl w:ilvl="2" w:tplc="0405001B" w:tentative="1">
      <w:start w:val="1"/>
      <w:numFmt w:val="lowerRoman"/>
      <w:lvlText w:val="%3."/>
      <w:lvlJc w:val="right"/>
      <w:pPr>
        <w:ind w:left="3063" w:hanging="180"/>
      </w:pPr>
    </w:lvl>
    <w:lvl w:ilvl="3" w:tplc="0405000F" w:tentative="1">
      <w:start w:val="1"/>
      <w:numFmt w:val="decimal"/>
      <w:lvlText w:val="%4."/>
      <w:lvlJc w:val="left"/>
      <w:pPr>
        <w:ind w:left="3783" w:hanging="360"/>
      </w:pPr>
    </w:lvl>
    <w:lvl w:ilvl="4" w:tplc="04050019" w:tentative="1">
      <w:start w:val="1"/>
      <w:numFmt w:val="lowerLetter"/>
      <w:lvlText w:val="%5."/>
      <w:lvlJc w:val="left"/>
      <w:pPr>
        <w:ind w:left="4503" w:hanging="360"/>
      </w:pPr>
    </w:lvl>
    <w:lvl w:ilvl="5" w:tplc="0405001B" w:tentative="1">
      <w:start w:val="1"/>
      <w:numFmt w:val="lowerRoman"/>
      <w:lvlText w:val="%6."/>
      <w:lvlJc w:val="right"/>
      <w:pPr>
        <w:ind w:left="5223" w:hanging="180"/>
      </w:pPr>
    </w:lvl>
    <w:lvl w:ilvl="6" w:tplc="0405000F" w:tentative="1">
      <w:start w:val="1"/>
      <w:numFmt w:val="decimal"/>
      <w:lvlText w:val="%7."/>
      <w:lvlJc w:val="left"/>
      <w:pPr>
        <w:ind w:left="5943" w:hanging="360"/>
      </w:pPr>
    </w:lvl>
    <w:lvl w:ilvl="7" w:tplc="04050019" w:tentative="1">
      <w:start w:val="1"/>
      <w:numFmt w:val="lowerLetter"/>
      <w:lvlText w:val="%8."/>
      <w:lvlJc w:val="left"/>
      <w:pPr>
        <w:ind w:left="6663" w:hanging="360"/>
      </w:pPr>
    </w:lvl>
    <w:lvl w:ilvl="8" w:tplc="040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0DA05315"/>
    <w:multiLevelType w:val="hybridMultilevel"/>
    <w:tmpl w:val="47B6A1C4"/>
    <w:lvl w:ilvl="0" w:tplc="54E667AA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A27952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0A9B0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28205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AF5EA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9A6D52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746BC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088C0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04F24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4460D"/>
    <w:multiLevelType w:val="hybridMultilevel"/>
    <w:tmpl w:val="B57873D8"/>
    <w:lvl w:ilvl="0" w:tplc="04050011">
      <w:start w:val="1"/>
      <w:numFmt w:val="decimal"/>
      <w:lvlText w:val="%1)"/>
      <w:lvlJc w:val="left"/>
      <w:pPr>
        <w:ind w:left="897" w:hanging="360"/>
      </w:p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17F95003"/>
    <w:multiLevelType w:val="hybridMultilevel"/>
    <w:tmpl w:val="7D440D82"/>
    <w:lvl w:ilvl="0" w:tplc="B8A089E8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4DBD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AA2C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2C1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2A65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4A4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238F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2401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4994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87033"/>
    <w:multiLevelType w:val="hybridMultilevel"/>
    <w:tmpl w:val="60BA38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5FC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C5C3CB1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DF7B1B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1F000650"/>
    <w:multiLevelType w:val="hybridMultilevel"/>
    <w:tmpl w:val="541ABDEA"/>
    <w:lvl w:ilvl="0" w:tplc="60E81E04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A804">
      <w:start w:val="1"/>
      <w:numFmt w:val="lowerLetter"/>
      <w:lvlText w:val="%2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29116">
      <w:start w:val="1"/>
      <w:numFmt w:val="lowerRoman"/>
      <w:lvlText w:val="%3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D2CE">
      <w:start w:val="1"/>
      <w:numFmt w:val="decimal"/>
      <w:lvlText w:val="%4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6914">
      <w:start w:val="1"/>
      <w:numFmt w:val="lowerLetter"/>
      <w:lvlText w:val="%5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79E2">
      <w:start w:val="1"/>
      <w:numFmt w:val="lowerRoman"/>
      <w:lvlText w:val="%6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0A6C2">
      <w:start w:val="1"/>
      <w:numFmt w:val="decimal"/>
      <w:lvlText w:val="%7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44F8C">
      <w:start w:val="1"/>
      <w:numFmt w:val="lowerLetter"/>
      <w:lvlText w:val="%8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8C">
      <w:start w:val="1"/>
      <w:numFmt w:val="lowerRoman"/>
      <w:lvlText w:val="%9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606297"/>
    <w:multiLevelType w:val="hybridMultilevel"/>
    <w:tmpl w:val="9092B5B8"/>
    <w:lvl w:ilvl="0" w:tplc="4A38D28C">
      <w:start w:val="2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A804">
      <w:start w:val="1"/>
      <w:numFmt w:val="lowerLetter"/>
      <w:lvlText w:val="%2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29116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D2CE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6914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79E2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0A6C2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44F8C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8C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C77E94"/>
    <w:multiLevelType w:val="hybridMultilevel"/>
    <w:tmpl w:val="B3348226"/>
    <w:lvl w:ilvl="0" w:tplc="04050011">
      <w:start w:val="1"/>
      <w:numFmt w:val="decimal"/>
      <w:lvlText w:val="%1)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9070B8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FF4A03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16" w15:restartNumberingAfterBreak="0">
    <w:nsid w:val="2ACA5369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264E94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18" w15:restartNumberingAfterBreak="0">
    <w:nsid w:val="2E07084D"/>
    <w:multiLevelType w:val="hybridMultilevel"/>
    <w:tmpl w:val="929CF26C"/>
    <w:lvl w:ilvl="0" w:tplc="CA84A07A">
      <w:start w:val="1"/>
      <w:numFmt w:val="lowerLetter"/>
      <w:lvlText w:val="%1)"/>
      <w:lvlJc w:val="left"/>
      <w:pPr>
        <w:ind w:left="984"/>
      </w:pPr>
      <w:rPr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510B2"/>
    <w:multiLevelType w:val="hybridMultilevel"/>
    <w:tmpl w:val="55C4D1EA"/>
    <w:lvl w:ilvl="0" w:tplc="918C16B8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E42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B3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E7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E4D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243C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F5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2DDD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A1BE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1A6B70"/>
    <w:multiLevelType w:val="hybridMultilevel"/>
    <w:tmpl w:val="EFD0C1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600578D"/>
    <w:multiLevelType w:val="hybridMultilevel"/>
    <w:tmpl w:val="3DF2DE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81E9C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59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16027E"/>
    <w:multiLevelType w:val="hybridMultilevel"/>
    <w:tmpl w:val="3A125364"/>
    <w:lvl w:ilvl="0" w:tplc="C1C06756">
      <w:start w:val="2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2BF54">
      <w:start w:val="1"/>
      <w:numFmt w:val="lowerLetter"/>
      <w:lvlText w:val="%2)"/>
      <w:lvlJc w:val="left"/>
      <w:pPr>
        <w:ind w:left="98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EA24C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48A62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EF280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6237E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4194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45D90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C26ABD"/>
    <w:multiLevelType w:val="hybridMultilevel"/>
    <w:tmpl w:val="32D22FB2"/>
    <w:lvl w:ilvl="0" w:tplc="04050011">
      <w:start w:val="1"/>
      <w:numFmt w:val="decimal"/>
      <w:lvlText w:val="%1)"/>
      <w:lvlJc w:val="left"/>
      <w:pPr>
        <w:ind w:left="1397" w:hanging="360"/>
      </w:pPr>
    </w:lvl>
    <w:lvl w:ilvl="1" w:tplc="04050019" w:tentative="1">
      <w:start w:val="1"/>
      <w:numFmt w:val="lowerLetter"/>
      <w:lvlText w:val="%2."/>
      <w:lvlJc w:val="left"/>
      <w:pPr>
        <w:ind w:left="2117" w:hanging="360"/>
      </w:pPr>
    </w:lvl>
    <w:lvl w:ilvl="2" w:tplc="0405001B" w:tentative="1">
      <w:start w:val="1"/>
      <w:numFmt w:val="lowerRoman"/>
      <w:lvlText w:val="%3."/>
      <w:lvlJc w:val="right"/>
      <w:pPr>
        <w:ind w:left="2837" w:hanging="180"/>
      </w:pPr>
    </w:lvl>
    <w:lvl w:ilvl="3" w:tplc="0405000F" w:tentative="1">
      <w:start w:val="1"/>
      <w:numFmt w:val="decimal"/>
      <w:lvlText w:val="%4."/>
      <w:lvlJc w:val="left"/>
      <w:pPr>
        <w:ind w:left="3557" w:hanging="360"/>
      </w:pPr>
    </w:lvl>
    <w:lvl w:ilvl="4" w:tplc="04050019" w:tentative="1">
      <w:start w:val="1"/>
      <w:numFmt w:val="lowerLetter"/>
      <w:lvlText w:val="%5."/>
      <w:lvlJc w:val="left"/>
      <w:pPr>
        <w:ind w:left="4277" w:hanging="360"/>
      </w:pPr>
    </w:lvl>
    <w:lvl w:ilvl="5" w:tplc="0405001B" w:tentative="1">
      <w:start w:val="1"/>
      <w:numFmt w:val="lowerRoman"/>
      <w:lvlText w:val="%6."/>
      <w:lvlJc w:val="right"/>
      <w:pPr>
        <w:ind w:left="4997" w:hanging="180"/>
      </w:pPr>
    </w:lvl>
    <w:lvl w:ilvl="6" w:tplc="0405000F" w:tentative="1">
      <w:start w:val="1"/>
      <w:numFmt w:val="decimal"/>
      <w:lvlText w:val="%7."/>
      <w:lvlJc w:val="left"/>
      <w:pPr>
        <w:ind w:left="5717" w:hanging="360"/>
      </w:pPr>
    </w:lvl>
    <w:lvl w:ilvl="7" w:tplc="04050019" w:tentative="1">
      <w:start w:val="1"/>
      <w:numFmt w:val="lowerLetter"/>
      <w:lvlText w:val="%8."/>
      <w:lvlJc w:val="left"/>
      <w:pPr>
        <w:ind w:left="6437" w:hanging="360"/>
      </w:pPr>
    </w:lvl>
    <w:lvl w:ilvl="8" w:tplc="040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5" w15:restartNumberingAfterBreak="0">
    <w:nsid w:val="40390C8C"/>
    <w:multiLevelType w:val="hybridMultilevel"/>
    <w:tmpl w:val="BA46C312"/>
    <w:lvl w:ilvl="0" w:tplc="04050011">
      <w:start w:val="1"/>
      <w:numFmt w:val="decimal"/>
      <w:lvlText w:val="%1)"/>
      <w:lvlJc w:val="left"/>
      <w:pPr>
        <w:ind w:left="806" w:hanging="360"/>
      </w:pPr>
    </w:lvl>
    <w:lvl w:ilvl="1" w:tplc="04050019" w:tentative="1">
      <w:start w:val="1"/>
      <w:numFmt w:val="lowerLetter"/>
      <w:lvlText w:val="%2."/>
      <w:lvlJc w:val="left"/>
      <w:pPr>
        <w:ind w:left="1526" w:hanging="360"/>
      </w:pPr>
    </w:lvl>
    <w:lvl w:ilvl="2" w:tplc="0405001B" w:tentative="1">
      <w:start w:val="1"/>
      <w:numFmt w:val="lowerRoman"/>
      <w:lvlText w:val="%3."/>
      <w:lvlJc w:val="right"/>
      <w:pPr>
        <w:ind w:left="2246" w:hanging="180"/>
      </w:pPr>
    </w:lvl>
    <w:lvl w:ilvl="3" w:tplc="0405000F" w:tentative="1">
      <w:start w:val="1"/>
      <w:numFmt w:val="decimal"/>
      <w:lvlText w:val="%4."/>
      <w:lvlJc w:val="left"/>
      <w:pPr>
        <w:ind w:left="2966" w:hanging="360"/>
      </w:pPr>
    </w:lvl>
    <w:lvl w:ilvl="4" w:tplc="04050019" w:tentative="1">
      <w:start w:val="1"/>
      <w:numFmt w:val="lowerLetter"/>
      <w:lvlText w:val="%5."/>
      <w:lvlJc w:val="left"/>
      <w:pPr>
        <w:ind w:left="3686" w:hanging="360"/>
      </w:pPr>
    </w:lvl>
    <w:lvl w:ilvl="5" w:tplc="0405001B" w:tentative="1">
      <w:start w:val="1"/>
      <w:numFmt w:val="lowerRoman"/>
      <w:lvlText w:val="%6."/>
      <w:lvlJc w:val="right"/>
      <w:pPr>
        <w:ind w:left="4406" w:hanging="180"/>
      </w:pPr>
    </w:lvl>
    <w:lvl w:ilvl="6" w:tplc="0405000F" w:tentative="1">
      <w:start w:val="1"/>
      <w:numFmt w:val="decimal"/>
      <w:lvlText w:val="%7."/>
      <w:lvlJc w:val="left"/>
      <w:pPr>
        <w:ind w:left="5126" w:hanging="360"/>
      </w:pPr>
    </w:lvl>
    <w:lvl w:ilvl="7" w:tplc="04050019" w:tentative="1">
      <w:start w:val="1"/>
      <w:numFmt w:val="lowerLetter"/>
      <w:lvlText w:val="%8."/>
      <w:lvlJc w:val="left"/>
      <w:pPr>
        <w:ind w:left="5846" w:hanging="360"/>
      </w:pPr>
    </w:lvl>
    <w:lvl w:ilvl="8" w:tplc="040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43641C7B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27" w15:restartNumberingAfterBreak="0">
    <w:nsid w:val="44541F77"/>
    <w:multiLevelType w:val="hybridMultilevel"/>
    <w:tmpl w:val="B8D2E146"/>
    <w:lvl w:ilvl="0" w:tplc="04050011">
      <w:start w:val="1"/>
      <w:numFmt w:val="decimal"/>
      <w:lvlText w:val="%1)"/>
      <w:lvlJc w:val="left"/>
      <w:pPr>
        <w:ind w:left="1162" w:hanging="360"/>
      </w:p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8" w15:restartNumberingAfterBreak="0">
    <w:nsid w:val="452138AA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520F56"/>
    <w:multiLevelType w:val="hybridMultilevel"/>
    <w:tmpl w:val="4628E1B8"/>
    <w:lvl w:ilvl="0" w:tplc="04050011">
      <w:start w:val="1"/>
      <w:numFmt w:val="decimal"/>
      <w:lvlText w:val="%1)"/>
      <w:lvlJc w:val="left"/>
      <w:pPr>
        <w:ind w:left="60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A804">
      <w:start w:val="1"/>
      <w:numFmt w:val="lowerLetter"/>
      <w:lvlText w:val="%2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29116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D2CE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6914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79E2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0A6C2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44F8C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8C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5DC4484"/>
    <w:multiLevelType w:val="hybridMultilevel"/>
    <w:tmpl w:val="BA40D8FC"/>
    <w:lvl w:ilvl="0" w:tplc="158E3C48">
      <w:start w:val="1"/>
      <w:numFmt w:val="lowerLetter"/>
      <w:lvlText w:val="%1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3AD8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A5A6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D9A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C511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CFB8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6DF8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0B70E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2AC3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96619F"/>
    <w:multiLevelType w:val="hybridMultilevel"/>
    <w:tmpl w:val="8ABA8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5644A4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D7B48"/>
    <w:multiLevelType w:val="hybridMultilevel"/>
    <w:tmpl w:val="AE4C11F8"/>
    <w:lvl w:ilvl="0" w:tplc="04050017">
      <w:start w:val="1"/>
      <w:numFmt w:val="lowerLetter"/>
      <w:lvlText w:val="%1)"/>
      <w:lvlJc w:val="left"/>
      <w:pPr>
        <w:ind w:left="1315" w:hanging="360"/>
      </w:pPr>
    </w:lvl>
    <w:lvl w:ilvl="1" w:tplc="04050019" w:tentative="1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33" w15:restartNumberingAfterBreak="0">
    <w:nsid w:val="4F286EBB"/>
    <w:multiLevelType w:val="hybridMultilevel"/>
    <w:tmpl w:val="30E295E0"/>
    <w:lvl w:ilvl="0" w:tplc="38B4B608">
      <w:start w:val="1"/>
      <w:numFmt w:val="decimal"/>
      <w:lvlText w:val="%1."/>
      <w:lvlJc w:val="left"/>
      <w:pPr>
        <w:ind w:left="41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42992">
      <w:start w:val="1"/>
      <w:numFmt w:val="low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AC1D8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C93C4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82136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8E4A2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8150C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612E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C9F50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BE2A89"/>
    <w:multiLevelType w:val="hybridMultilevel"/>
    <w:tmpl w:val="2070DD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802FB"/>
    <w:multiLevelType w:val="hybridMultilevel"/>
    <w:tmpl w:val="0E7ADC78"/>
    <w:lvl w:ilvl="0" w:tplc="6F6AC0CC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C319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0D17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AB2D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C785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6DC6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6DF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E524C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ACA2C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FA4221"/>
    <w:multiLevelType w:val="hybridMultilevel"/>
    <w:tmpl w:val="3DF2DE36"/>
    <w:lvl w:ilvl="0" w:tplc="04050011">
      <w:start w:val="1"/>
      <w:numFmt w:val="decimal"/>
      <w:lvlText w:val="%1)"/>
      <w:lvlJc w:val="left"/>
      <w:pPr>
        <w:ind w:left="1412" w:hanging="360"/>
      </w:pPr>
    </w:lvl>
    <w:lvl w:ilvl="1" w:tplc="04050019" w:tentative="1">
      <w:start w:val="1"/>
      <w:numFmt w:val="lowerLetter"/>
      <w:lvlText w:val="%2."/>
      <w:lvlJc w:val="left"/>
      <w:pPr>
        <w:ind w:left="2132" w:hanging="360"/>
      </w:pPr>
    </w:lvl>
    <w:lvl w:ilvl="2" w:tplc="0405001B" w:tentative="1">
      <w:start w:val="1"/>
      <w:numFmt w:val="lowerRoman"/>
      <w:lvlText w:val="%3."/>
      <w:lvlJc w:val="right"/>
      <w:pPr>
        <w:ind w:left="2852" w:hanging="180"/>
      </w:pPr>
    </w:lvl>
    <w:lvl w:ilvl="3" w:tplc="0405000F" w:tentative="1">
      <w:start w:val="1"/>
      <w:numFmt w:val="decimal"/>
      <w:lvlText w:val="%4."/>
      <w:lvlJc w:val="left"/>
      <w:pPr>
        <w:ind w:left="3572" w:hanging="360"/>
      </w:pPr>
    </w:lvl>
    <w:lvl w:ilvl="4" w:tplc="04050019" w:tentative="1">
      <w:start w:val="1"/>
      <w:numFmt w:val="lowerLetter"/>
      <w:lvlText w:val="%5."/>
      <w:lvlJc w:val="left"/>
      <w:pPr>
        <w:ind w:left="4292" w:hanging="360"/>
      </w:pPr>
    </w:lvl>
    <w:lvl w:ilvl="5" w:tplc="0405001B" w:tentative="1">
      <w:start w:val="1"/>
      <w:numFmt w:val="lowerRoman"/>
      <w:lvlText w:val="%6."/>
      <w:lvlJc w:val="right"/>
      <w:pPr>
        <w:ind w:left="5012" w:hanging="180"/>
      </w:pPr>
    </w:lvl>
    <w:lvl w:ilvl="6" w:tplc="0405000F" w:tentative="1">
      <w:start w:val="1"/>
      <w:numFmt w:val="decimal"/>
      <w:lvlText w:val="%7."/>
      <w:lvlJc w:val="left"/>
      <w:pPr>
        <w:ind w:left="5732" w:hanging="360"/>
      </w:pPr>
    </w:lvl>
    <w:lvl w:ilvl="7" w:tplc="04050019" w:tentative="1">
      <w:start w:val="1"/>
      <w:numFmt w:val="lowerLetter"/>
      <w:lvlText w:val="%8."/>
      <w:lvlJc w:val="left"/>
      <w:pPr>
        <w:ind w:left="6452" w:hanging="360"/>
      </w:pPr>
    </w:lvl>
    <w:lvl w:ilvl="8" w:tplc="040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7" w15:restartNumberingAfterBreak="0">
    <w:nsid w:val="67F621A8"/>
    <w:multiLevelType w:val="hybridMultilevel"/>
    <w:tmpl w:val="4574F3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5644A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3AC"/>
    <w:multiLevelType w:val="hybridMultilevel"/>
    <w:tmpl w:val="541ABDEA"/>
    <w:lvl w:ilvl="0" w:tplc="60E81E04">
      <w:start w:val="1"/>
      <w:numFmt w:val="decimal"/>
      <w:lvlText w:val="%1)"/>
      <w:lvlJc w:val="left"/>
      <w:pPr>
        <w:ind w:left="609"/>
      </w:pPr>
      <w:rPr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A804">
      <w:start w:val="1"/>
      <w:numFmt w:val="lowerLetter"/>
      <w:lvlText w:val="%2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29116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D2CE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6914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79E2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0A6C2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44F8C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8C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6B6B76"/>
    <w:multiLevelType w:val="hybridMultilevel"/>
    <w:tmpl w:val="32D22F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965C44"/>
    <w:multiLevelType w:val="hybridMultilevel"/>
    <w:tmpl w:val="29E47DE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BE448C0"/>
    <w:multiLevelType w:val="hybridMultilevel"/>
    <w:tmpl w:val="6338D1A2"/>
    <w:lvl w:ilvl="0" w:tplc="EC0AE768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FF45C3"/>
    <w:multiLevelType w:val="hybridMultilevel"/>
    <w:tmpl w:val="85EE6D28"/>
    <w:lvl w:ilvl="0" w:tplc="AD9816D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714B27FA"/>
    <w:multiLevelType w:val="hybridMultilevel"/>
    <w:tmpl w:val="9F3C2924"/>
    <w:lvl w:ilvl="0" w:tplc="158E3C48">
      <w:start w:val="1"/>
      <w:numFmt w:val="lowerLetter"/>
      <w:lvlText w:val="%1)"/>
      <w:lvlJc w:val="left"/>
      <w:pPr>
        <w:ind w:left="17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</w:lvl>
    <w:lvl w:ilvl="3" w:tplc="0405000F" w:tentative="1">
      <w:start w:val="1"/>
      <w:numFmt w:val="decimal"/>
      <w:lvlText w:val="%4."/>
      <w:lvlJc w:val="left"/>
      <w:pPr>
        <w:ind w:left="3864" w:hanging="360"/>
      </w:p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</w:lvl>
    <w:lvl w:ilvl="6" w:tplc="0405000F" w:tentative="1">
      <w:start w:val="1"/>
      <w:numFmt w:val="decimal"/>
      <w:lvlText w:val="%7."/>
      <w:lvlJc w:val="left"/>
      <w:pPr>
        <w:ind w:left="6024" w:hanging="360"/>
      </w:p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44" w15:restartNumberingAfterBreak="0">
    <w:nsid w:val="74907AF7"/>
    <w:multiLevelType w:val="hybridMultilevel"/>
    <w:tmpl w:val="5D3C3B7C"/>
    <w:lvl w:ilvl="0" w:tplc="6FCC64AA">
      <w:start w:val="2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D53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82074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492E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425EE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C7FD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A5C9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A0C8E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83B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F57C93"/>
    <w:multiLevelType w:val="hybridMultilevel"/>
    <w:tmpl w:val="9E025242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76D11287"/>
    <w:multiLevelType w:val="hybridMultilevel"/>
    <w:tmpl w:val="F6C69C5E"/>
    <w:lvl w:ilvl="0" w:tplc="65087D2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B067826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num w:numId="1" w16cid:durableId="1656958958">
    <w:abstractNumId w:val="17"/>
  </w:num>
  <w:num w:numId="2" w16cid:durableId="1830631083">
    <w:abstractNumId w:val="47"/>
  </w:num>
  <w:num w:numId="3" w16cid:durableId="794758302">
    <w:abstractNumId w:val="10"/>
  </w:num>
  <w:num w:numId="4" w16cid:durableId="758793577">
    <w:abstractNumId w:val="34"/>
  </w:num>
  <w:num w:numId="5" w16cid:durableId="403918533">
    <w:abstractNumId w:val="19"/>
  </w:num>
  <w:num w:numId="6" w16cid:durableId="1847288263">
    <w:abstractNumId w:val="44"/>
  </w:num>
  <w:num w:numId="7" w16cid:durableId="1576739549">
    <w:abstractNumId w:val="4"/>
  </w:num>
  <w:num w:numId="8" w16cid:durableId="661851637">
    <w:abstractNumId w:val="6"/>
  </w:num>
  <w:num w:numId="9" w16cid:durableId="1968510684">
    <w:abstractNumId w:val="35"/>
  </w:num>
  <w:num w:numId="10" w16cid:durableId="2043432097">
    <w:abstractNumId w:val="23"/>
  </w:num>
  <w:num w:numId="11" w16cid:durableId="650865346">
    <w:abstractNumId w:val="41"/>
  </w:num>
  <w:num w:numId="12" w16cid:durableId="1858351484">
    <w:abstractNumId w:val="30"/>
  </w:num>
  <w:num w:numId="13" w16cid:durableId="1564173944">
    <w:abstractNumId w:val="12"/>
  </w:num>
  <w:num w:numId="14" w16cid:durableId="1540387640">
    <w:abstractNumId w:val="33"/>
  </w:num>
  <w:num w:numId="15" w16cid:durableId="359015512">
    <w:abstractNumId w:val="45"/>
  </w:num>
  <w:num w:numId="16" w16cid:durableId="42826403">
    <w:abstractNumId w:val="27"/>
  </w:num>
  <w:num w:numId="17" w16cid:durableId="1950163942">
    <w:abstractNumId w:val="24"/>
  </w:num>
  <w:num w:numId="18" w16cid:durableId="2142337469">
    <w:abstractNumId w:val="36"/>
  </w:num>
  <w:num w:numId="19" w16cid:durableId="2108578849">
    <w:abstractNumId w:val="5"/>
  </w:num>
  <w:num w:numId="20" w16cid:durableId="474643205">
    <w:abstractNumId w:val="25"/>
  </w:num>
  <w:num w:numId="21" w16cid:durableId="578255120">
    <w:abstractNumId w:val="3"/>
  </w:num>
  <w:num w:numId="22" w16cid:durableId="405543008">
    <w:abstractNumId w:val="1"/>
  </w:num>
  <w:num w:numId="23" w16cid:durableId="793796208">
    <w:abstractNumId w:val="7"/>
  </w:num>
  <w:num w:numId="24" w16cid:durableId="1174808897">
    <w:abstractNumId w:val="43"/>
  </w:num>
  <w:num w:numId="25" w16cid:durableId="233470671">
    <w:abstractNumId w:val="22"/>
  </w:num>
  <w:num w:numId="26" w16cid:durableId="460146982">
    <w:abstractNumId w:val="13"/>
  </w:num>
  <w:num w:numId="27" w16cid:durableId="1229264285">
    <w:abstractNumId w:val="29"/>
  </w:num>
  <w:num w:numId="28" w16cid:durableId="1567179790">
    <w:abstractNumId w:val="38"/>
  </w:num>
  <w:num w:numId="29" w16cid:durableId="971447314">
    <w:abstractNumId w:val="46"/>
  </w:num>
  <w:num w:numId="30" w16cid:durableId="155461379">
    <w:abstractNumId w:val="20"/>
  </w:num>
  <w:num w:numId="31" w16cid:durableId="300353270">
    <w:abstractNumId w:val="2"/>
  </w:num>
  <w:num w:numId="32" w16cid:durableId="1123381742">
    <w:abstractNumId w:val="32"/>
  </w:num>
  <w:num w:numId="33" w16cid:durableId="763762872">
    <w:abstractNumId w:val="15"/>
  </w:num>
  <w:num w:numId="34" w16cid:durableId="96101033">
    <w:abstractNumId w:val="26"/>
  </w:num>
  <w:num w:numId="35" w16cid:durableId="541600196">
    <w:abstractNumId w:val="0"/>
  </w:num>
  <w:num w:numId="36" w16cid:durableId="517348855">
    <w:abstractNumId w:val="18"/>
  </w:num>
  <w:num w:numId="37" w16cid:durableId="945574002">
    <w:abstractNumId w:val="14"/>
  </w:num>
  <w:num w:numId="38" w16cid:durableId="1852182417">
    <w:abstractNumId w:val="40"/>
  </w:num>
  <w:num w:numId="39" w16cid:durableId="1012757216">
    <w:abstractNumId w:val="21"/>
  </w:num>
  <w:num w:numId="40" w16cid:durableId="1067608895">
    <w:abstractNumId w:val="8"/>
  </w:num>
  <w:num w:numId="41" w16cid:durableId="520896899">
    <w:abstractNumId w:val="28"/>
  </w:num>
  <w:num w:numId="42" w16cid:durableId="1293899606">
    <w:abstractNumId w:val="11"/>
  </w:num>
  <w:num w:numId="43" w16cid:durableId="828441772">
    <w:abstractNumId w:val="16"/>
  </w:num>
  <w:num w:numId="44" w16cid:durableId="1193765675">
    <w:abstractNumId w:val="9"/>
  </w:num>
  <w:num w:numId="45" w16cid:durableId="1326401802">
    <w:abstractNumId w:val="31"/>
  </w:num>
  <w:num w:numId="46" w16cid:durableId="439373149">
    <w:abstractNumId w:val="42"/>
  </w:num>
  <w:num w:numId="47" w16cid:durableId="165101499">
    <w:abstractNumId w:val="37"/>
  </w:num>
  <w:num w:numId="48" w16cid:durableId="3856444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2E"/>
    <w:rsid w:val="0000151C"/>
    <w:rsid w:val="0000695D"/>
    <w:rsid w:val="0003194C"/>
    <w:rsid w:val="00035678"/>
    <w:rsid w:val="000538C8"/>
    <w:rsid w:val="0006061F"/>
    <w:rsid w:val="00076ADD"/>
    <w:rsid w:val="00077498"/>
    <w:rsid w:val="00077D71"/>
    <w:rsid w:val="00094D43"/>
    <w:rsid w:val="000B1EA6"/>
    <w:rsid w:val="000C3A04"/>
    <w:rsid w:val="000D0E36"/>
    <w:rsid w:val="000E3E4E"/>
    <w:rsid w:val="00101A95"/>
    <w:rsid w:val="001178C6"/>
    <w:rsid w:val="001201FA"/>
    <w:rsid w:val="00127E89"/>
    <w:rsid w:val="00131497"/>
    <w:rsid w:val="0014529A"/>
    <w:rsid w:val="00153B99"/>
    <w:rsid w:val="0016063C"/>
    <w:rsid w:val="00166D72"/>
    <w:rsid w:val="00176FA4"/>
    <w:rsid w:val="00197BD6"/>
    <w:rsid w:val="001B2E0D"/>
    <w:rsid w:val="001B3F90"/>
    <w:rsid w:val="001F38D1"/>
    <w:rsid w:val="001F5F2B"/>
    <w:rsid w:val="002242E5"/>
    <w:rsid w:val="0022755A"/>
    <w:rsid w:val="002367EB"/>
    <w:rsid w:val="00262280"/>
    <w:rsid w:val="0027118C"/>
    <w:rsid w:val="00286B1B"/>
    <w:rsid w:val="00291756"/>
    <w:rsid w:val="002B21F0"/>
    <w:rsid w:val="002C4E30"/>
    <w:rsid w:val="002C5056"/>
    <w:rsid w:val="002D4450"/>
    <w:rsid w:val="003233D3"/>
    <w:rsid w:val="003A55B9"/>
    <w:rsid w:val="003F440D"/>
    <w:rsid w:val="004009FF"/>
    <w:rsid w:val="0040476C"/>
    <w:rsid w:val="0041116A"/>
    <w:rsid w:val="004471EE"/>
    <w:rsid w:val="00482BAF"/>
    <w:rsid w:val="00484D2D"/>
    <w:rsid w:val="004A784D"/>
    <w:rsid w:val="004B4DC3"/>
    <w:rsid w:val="004B5244"/>
    <w:rsid w:val="004C0ECA"/>
    <w:rsid w:val="004D54D8"/>
    <w:rsid w:val="004D779B"/>
    <w:rsid w:val="00507EE2"/>
    <w:rsid w:val="00524E1F"/>
    <w:rsid w:val="0054098C"/>
    <w:rsid w:val="00544C6A"/>
    <w:rsid w:val="005455F7"/>
    <w:rsid w:val="00564E5E"/>
    <w:rsid w:val="00565223"/>
    <w:rsid w:val="005708DC"/>
    <w:rsid w:val="00593E4D"/>
    <w:rsid w:val="005A1388"/>
    <w:rsid w:val="005A2A8A"/>
    <w:rsid w:val="005A76BB"/>
    <w:rsid w:val="005B3B6C"/>
    <w:rsid w:val="005B4FAE"/>
    <w:rsid w:val="005D0D65"/>
    <w:rsid w:val="0063211E"/>
    <w:rsid w:val="00642F0C"/>
    <w:rsid w:val="006716AE"/>
    <w:rsid w:val="00672537"/>
    <w:rsid w:val="00680D16"/>
    <w:rsid w:val="00682EF8"/>
    <w:rsid w:val="00697E4B"/>
    <w:rsid w:val="006B2F2E"/>
    <w:rsid w:val="006F32F6"/>
    <w:rsid w:val="006F546B"/>
    <w:rsid w:val="00705FF1"/>
    <w:rsid w:val="007403B5"/>
    <w:rsid w:val="00742166"/>
    <w:rsid w:val="00783F5B"/>
    <w:rsid w:val="00786F79"/>
    <w:rsid w:val="007A70ED"/>
    <w:rsid w:val="007B2FFD"/>
    <w:rsid w:val="007D1DED"/>
    <w:rsid w:val="007E32D8"/>
    <w:rsid w:val="00804FC0"/>
    <w:rsid w:val="0081229B"/>
    <w:rsid w:val="00817896"/>
    <w:rsid w:val="00823CFC"/>
    <w:rsid w:val="0082558C"/>
    <w:rsid w:val="00846932"/>
    <w:rsid w:val="00855DE3"/>
    <w:rsid w:val="00857CA2"/>
    <w:rsid w:val="0086629B"/>
    <w:rsid w:val="00881CA6"/>
    <w:rsid w:val="008A01DA"/>
    <w:rsid w:val="008C5349"/>
    <w:rsid w:val="008D4C69"/>
    <w:rsid w:val="008F1F67"/>
    <w:rsid w:val="0090771A"/>
    <w:rsid w:val="0092779B"/>
    <w:rsid w:val="00932767"/>
    <w:rsid w:val="00946950"/>
    <w:rsid w:val="0096324E"/>
    <w:rsid w:val="0097058B"/>
    <w:rsid w:val="00974278"/>
    <w:rsid w:val="00976176"/>
    <w:rsid w:val="009826AB"/>
    <w:rsid w:val="009A29C7"/>
    <w:rsid w:val="009A460F"/>
    <w:rsid w:val="009C3CEF"/>
    <w:rsid w:val="009E177F"/>
    <w:rsid w:val="00A354B7"/>
    <w:rsid w:val="00A42070"/>
    <w:rsid w:val="00A45761"/>
    <w:rsid w:val="00A4763A"/>
    <w:rsid w:val="00A51F12"/>
    <w:rsid w:val="00A5690B"/>
    <w:rsid w:val="00A6053C"/>
    <w:rsid w:val="00AA1CBA"/>
    <w:rsid w:val="00AA5C6D"/>
    <w:rsid w:val="00AD2202"/>
    <w:rsid w:val="00AD232C"/>
    <w:rsid w:val="00AF1FF2"/>
    <w:rsid w:val="00B31C52"/>
    <w:rsid w:val="00B323BC"/>
    <w:rsid w:val="00B47736"/>
    <w:rsid w:val="00B64B2D"/>
    <w:rsid w:val="00B75E43"/>
    <w:rsid w:val="00B762C3"/>
    <w:rsid w:val="00B77E59"/>
    <w:rsid w:val="00B902D5"/>
    <w:rsid w:val="00BA50EF"/>
    <w:rsid w:val="00BA6D97"/>
    <w:rsid w:val="00BB08A1"/>
    <w:rsid w:val="00BB301C"/>
    <w:rsid w:val="00BB3883"/>
    <w:rsid w:val="00BE133D"/>
    <w:rsid w:val="00BE28CC"/>
    <w:rsid w:val="00C119DB"/>
    <w:rsid w:val="00C4167D"/>
    <w:rsid w:val="00C42681"/>
    <w:rsid w:val="00C42FC6"/>
    <w:rsid w:val="00C57D7D"/>
    <w:rsid w:val="00C6157F"/>
    <w:rsid w:val="00C7378F"/>
    <w:rsid w:val="00CF71BA"/>
    <w:rsid w:val="00D26C96"/>
    <w:rsid w:val="00D33193"/>
    <w:rsid w:val="00D613B6"/>
    <w:rsid w:val="00D817E4"/>
    <w:rsid w:val="00DC1C41"/>
    <w:rsid w:val="00DC2127"/>
    <w:rsid w:val="00DC6C46"/>
    <w:rsid w:val="00DE0F2C"/>
    <w:rsid w:val="00DF0BFC"/>
    <w:rsid w:val="00E27893"/>
    <w:rsid w:val="00E47496"/>
    <w:rsid w:val="00E55CA8"/>
    <w:rsid w:val="00E63098"/>
    <w:rsid w:val="00E767A2"/>
    <w:rsid w:val="00E86FA8"/>
    <w:rsid w:val="00E92F63"/>
    <w:rsid w:val="00EC5058"/>
    <w:rsid w:val="00ED27ED"/>
    <w:rsid w:val="00EF2F56"/>
    <w:rsid w:val="00F057BE"/>
    <w:rsid w:val="00F11302"/>
    <w:rsid w:val="00F43D7C"/>
    <w:rsid w:val="00F4597D"/>
    <w:rsid w:val="00F56510"/>
    <w:rsid w:val="00F61EF0"/>
    <w:rsid w:val="00F64428"/>
    <w:rsid w:val="00F82597"/>
    <w:rsid w:val="00F851AD"/>
    <w:rsid w:val="00F90ECC"/>
    <w:rsid w:val="00FB2B31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FF2B"/>
  <w15:chartTrackingRefBased/>
  <w15:docId w15:val="{7773B803-3DEB-4B3A-AA1A-0D12EB8D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035678"/>
    <w:pPr>
      <w:keepNext/>
      <w:keepLines/>
      <w:spacing w:after="81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F2E"/>
  </w:style>
  <w:style w:type="paragraph" w:styleId="Zpat">
    <w:name w:val="footer"/>
    <w:basedOn w:val="Normln"/>
    <w:link w:val="ZpatChar"/>
    <w:uiPriority w:val="99"/>
    <w:unhideWhenUsed/>
    <w:rsid w:val="006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F2E"/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C426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35678"/>
    <w:rPr>
      <w:rFonts w:ascii="Times New Roman" w:eastAsia="Times New Roman" w:hAnsi="Times New Roman" w:cs="Times New Roman"/>
      <w:color w:val="000000"/>
      <w:sz w:val="26"/>
      <w:lang w:eastAsia="cs-CZ"/>
    </w:rPr>
  </w:style>
  <w:style w:type="table" w:styleId="Mkatabulky">
    <w:name w:val="Table Grid"/>
    <w:basedOn w:val="Normlntabulka"/>
    <w:uiPriority w:val="39"/>
    <w:rsid w:val="005A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94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009F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07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E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E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EE2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07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3225</Words>
  <Characters>19804</Characters>
  <Application>Microsoft Office Word</Application>
  <DocSecurity>0</DocSecurity>
  <Lines>483</Lines>
  <Paragraphs>291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Jitka Vrátná</cp:lastModifiedBy>
  <cp:revision>15</cp:revision>
  <cp:lastPrinted>2023-02-17T15:05:00Z</cp:lastPrinted>
  <dcterms:created xsi:type="dcterms:W3CDTF">2025-02-17T10:21:00Z</dcterms:created>
  <dcterms:modified xsi:type="dcterms:W3CDTF">2026-03-05T08:11:00Z</dcterms:modified>
</cp:coreProperties>
</file>