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8708E" w14:textId="39D84D02" w:rsidR="00444490" w:rsidRPr="00C03162" w:rsidRDefault="009D0A0B" w:rsidP="00444490">
      <w:pPr>
        <w:pStyle w:val="Nzevsmlouvy"/>
        <w:rPr>
          <w:sz w:val="36"/>
          <w:szCs w:val="36"/>
          <w:lang w:val="cs-CZ"/>
        </w:rPr>
      </w:pPr>
      <w:r>
        <w:rPr>
          <w:sz w:val="36"/>
          <w:szCs w:val="36"/>
          <w:lang w:val="cs-CZ"/>
        </w:rPr>
        <w:t xml:space="preserve"> </w:t>
      </w:r>
      <w:r w:rsidR="00444490" w:rsidRPr="00C03162">
        <w:rPr>
          <w:sz w:val="36"/>
          <w:szCs w:val="36"/>
          <w:lang w:val="cs-CZ"/>
        </w:rPr>
        <w:t>SMLOUVA O DÍLO</w:t>
      </w:r>
    </w:p>
    <w:p w14:paraId="4CC2E1D5" w14:textId="77777777" w:rsidR="00444490" w:rsidRPr="00C03162" w:rsidRDefault="00444490" w:rsidP="00444490">
      <w:pPr>
        <w:pStyle w:val="TextnormlnPVL"/>
        <w:rPr>
          <w:lang w:val="cs-CZ"/>
        </w:rPr>
      </w:pPr>
    </w:p>
    <w:p w14:paraId="6B5E97F2" w14:textId="77777777" w:rsidR="00444490" w:rsidRPr="00E84C35" w:rsidRDefault="00444490" w:rsidP="00444490">
      <w:pPr>
        <w:pStyle w:val="TextnormlnPVL"/>
        <w:rPr>
          <w:sz w:val="22"/>
          <w:szCs w:val="22"/>
          <w:lang w:val="cs-CZ"/>
        </w:rPr>
      </w:pPr>
      <w:r w:rsidRPr="00E84C35">
        <w:rPr>
          <w:sz w:val="22"/>
          <w:szCs w:val="22"/>
          <w:lang w:val="cs-CZ"/>
        </w:rPr>
        <w:t>uzavřená v souladu s § 2586 a násl. zákona č. 89/2012 Sb., občanský zákoník, ve znění pozdějších předpisů (dále jen „OZ“), (dále jen „smlouva“)</w:t>
      </w:r>
    </w:p>
    <w:p w14:paraId="26F80A83" w14:textId="77777777" w:rsidR="00444490" w:rsidRPr="00E84C35" w:rsidRDefault="00444490" w:rsidP="00444490">
      <w:pPr>
        <w:pStyle w:val="TextnormlnPVL"/>
        <w:rPr>
          <w:b/>
          <w:sz w:val="22"/>
          <w:szCs w:val="22"/>
          <w:lang w:val="cs-CZ"/>
        </w:rPr>
      </w:pPr>
    </w:p>
    <w:p w14:paraId="14B81723" w14:textId="77777777" w:rsidR="00444490" w:rsidRPr="00E84C35" w:rsidRDefault="00444490" w:rsidP="00C84506">
      <w:pPr>
        <w:pStyle w:val="TextnormlnPVL"/>
        <w:jc w:val="center"/>
        <w:rPr>
          <w:sz w:val="22"/>
          <w:szCs w:val="22"/>
          <w:lang w:val="cs-CZ"/>
        </w:rPr>
      </w:pPr>
      <w:r w:rsidRPr="00E84C35">
        <w:rPr>
          <w:sz w:val="22"/>
          <w:szCs w:val="22"/>
          <w:lang w:val="cs-CZ"/>
        </w:rPr>
        <w:t>Číslo smlouvy objednatele:</w:t>
      </w:r>
      <w:r w:rsidRPr="00E84C35">
        <w:rPr>
          <w:sz w:val="22"/>
          <w:szCs w:val="22"/>
          <w:lang w:val="cs-CZ"/>
        </w:rPr>
        <w:tab/>
      </w:r>
      <w:proofErr w:type="spellStart"/>
      <w:r w:rsidR="00C84506" w:rsidRPr="00E84C35">
        <w:rPr>
          <w:sz w:val="22"/>
          <w:szCs w:val="22"/>
          <w:highlight w:val="yellow"/>
          <w:lang w:val="cs-CZ"/>
        </w:rPr>
        <w:t>xx</w:t>
      </w:r>
      <w:proofErr w:type="spellEnd"/>
      <w:r w:rsidR="00C84506" w:rsidRPr="00E84C35">
        <w:rPr>
          <w:sz w:val="22"/>
          <w:szCs w:val="22"/>
          <w:highlight w:val="yellow"/>
          <w:lang w:val="cs-CZ"/>
        </w:rPr>
        <w:t>/20xx</w:t>
      </w:r>
    </w:p>
    <w:p w14:paraId="755C617E" w14:textId="77777777" w:rsidR="00444490" w:rsidRPr="00E84C35" w:rsidRDefault="00444490" w:rsidP="00C84506">
      <w:pPr>
        <w:pStyle w:val="TextnormlnPVL"/>
        <w:jc w:val="center"/>
        <w:rPr>
          <w:sz w:val="22"/>
          <w:szCs w:val="22"/>
          <w:highlight w:val="yellow"/>
          <w:lang w:val="cs-CZ"/>
        </w:rPr>
      </w:pPr>
      <w:r w:rsidRPr="00E84C35">
        <w:rPr>
          <w:sz w:val="22"/>
          <w:szCs w:val="22"/>
          <w:lang w:val="cs-CZ"/>
        </w:rPr>
        <w:t>Číslo smlouvy zhotovitele:</w:t>
      </w:r>
      <w:r w:rsidR="00FC7AB0" w:rsidRPr="00E84C35">
        <w:rPr>
          <w:sz w:val="22"/>
          <w:szCs w:val="22"/>
          <w:lang w:val="cs-CZ"/>
        </w:rPr>
        <w:t xml:space="preserve"> </w:t>
      </w:r>
      <w:r w:rsidRPr="00E84C35">
        <w:rPr>
          <w:sz w:val="22"/>
          <w:szCs w:val="22"/>
          <w:lang w:val="cs-CZ"/>
        </w:rPr>
        <w:tab/>
      </w:r>
      <w:proofErr w:type="spellStart"/>
      <w:r w:rsidR="00C84506" w:rsidRPr="00E84C35">
        <w:rPr>
          <w:sz w:val="22"/>
          <w:szCs w:val="22"/>
          <w:highlight w:val="yellow"/>
          <w:lang w:val="cs-CZ"/>
        </w:rPr>
        <w:t>xx</w:t>
      </w:r>
      <w:proofErr w:type="spellEnd"/>
      <w:r w:rsidR="00C84506" w:rsidRPr="00E84C35">
        <w:rPr>
          <w:sz w:val="22"/>
          <w:szCs w:val="22"/>
          <w:highlight w:val="yellow"/>
          <w:lang w:val="cs-CZ"/>
        </w:rPr>
        <w:t>/20xx</w:t>
      </w:r>
    </w:p>
    <w:p w14:paraId="74151F6C" w14:textId="77777777" w:rsidR="000E0FD5" w:rsidRPr="00E84C35" w:rsidRDefault="000E0FD5" w:rsidP="00C84506">
      <w:pPr>
        <w:pStyle w:val="TextnormlnPVL"/>
        <w:jc w:val="center"/>
        <w:rPr>
          <w:b/>
          <w:sz w:val="22"/>
          <w:szCs w:val="22"/>
          <w:shd w:val="clear" w:color="auto" w:fill="FFFF00"/>
          <w:lang w:val="cs-CZ"/>
        </w:rPr>
      </w:pPr>
    </w:p>
    <w:p w14:paraId="69636DCA" w14:textId="77777777" w:rsidR="000E0FD5" w:rsidRPr="00C03162" w:rsidRDefault="000E0FD5" w:rsidP="000E0FD5">
      <w:pPr>
        <w:pStyle w:val="Export0"/>
        <w:jc w:val="center"/>
        <w:rPr>
          <w:rFonts w:ascii="Arial" w:hAnsi="Arial" w:cs="Arial"/>
          <w:sz w:val="22"/>
          <w:szCs w:val="22"/>
          <w:lang w:val="cs-CZ"/>
        </w:rPr>
      </w:pPr>
      <w:r w:rsidRPr="00C03162">
        <w:rPr>
          <w:rFonts w:ascii="Arial" w:hAnsi="Arial" w:cs="Arial"/>
          <w:sz w:val="22"/>
          <w:szCs w:val="22"/>
          <w:lang w:val="cs-CZ"/>
        </w:rPr>
        <w:t>Název díla:</w:t>
      </w:r>
    </w:p>
    <w:p w14:paraId="2677CC74" w14:textId="77777777" w:rsidR="0037031E" w:rsidRPr="00C03162" w:rsidRDefault="0037031E" w:rsidP="000E0FD5">
      <w:pPr>
        <w:tabs>
          <w:tab w:val="left" w:pos="4080"/>
        </w:tabs>
        <w:jc w:val="center"/>
        <w:rPr>
          <w:rFonts w:ascii="Arial" w:hAnsi="Arial" w:cs="Arial"/>
          <w:b/>
        </w:rPr>
      </w:pPr>
    </w:p>
    <w:p w14:paraId="5CEB5176" w14:textId="42432FD2" w:rsidR="000E0FD5" w:rsidRPr="00C03162" w:rsidRDefault="00EC00FB" w:rsidP="000E0FD5">
      <w:pPr>
        <w:tabs>
          <w:tab w:val="left" w:pos="4080"/>
        </w:tabs>
        <w:jc w:val="center"/>
        <w:rPr>
          <w:rFonts w:ascii="Arial" w:hAnsi="Arial" w:cs="Arial"/>
          <w:b/>
          <w:sz w:val="22"/>
          <w:szCs w:val="22"/>
        </w:rPr>
      </w:pPr>
      <w:r w:rsidRPr="00C03162">
        <w:rPr>
          <w:rFonts w:ascii="Arial" w:hAnsi="Arial" w:cs="Arial"/>
          <w:b/>
        </w:rPr>
        <w:t>“</w:t>
      </w:r>
      <w:r w:rsidR="00CD7E2F" w:rsidRPr="00CD7E2F">
        <w:rPr>
          <w:rFonts w:ascii="Arial" w:hAnsi="Arial" w:cs="Arial"/>
          <w:b/>
          <w:sz w:val="22"/>
          <w:szCs w:val="22"/>
        </w:rPr>
        <w:t>OPŠ 07/2021 – Jílovský potok, Děčín – Jílové - 2. etapa</w:t>
      </w:r>
      <w:r w:rsidR="00025660">
        <w:rPr>
          <w:rFonts w:ascii="Arial" w:hAnsi="Arial" w:cs="Arial"/>
          <w:b/>
          <w:sz w:val="22"/>
          <w:szCs w:val="22"/>
        </w:rPr>
        <w:t>,</w:t>
      </w:r>
      <w:r w:rsidR="00CD7E2F" w:rsidRPr="00CD7E2F">
        <w:rPr>
          <w:rFonts w:ascii="Arial" w:hAnsi="Arial" w:cs="Arial"/>
          <w:b/>
          <w:sz w:val="22"/>
          <w:szCs w:val="22"/>
        </w:rPr>
        <w:t xml:space="preserve"> ř. km 0,500-1,660</w:t>
      </w:r>
      <w:r w:rsidRPr="00C03162">
        <w:rPr>
          <w:rFonts w:ascii="Arial" w:hAnsi="Arial" w:cs="Arial"/>
          <w:b/>
          <w:sz w:val="22"/>
          <w:szCs w:val="22"/>
        </w:rPr>
        <w:t>”</w:t>
      </w:r>
    </w:p>
    <w:p w14:paraId="4AA0F51B" w14:textId="77777777" w:rsidR="00444490" w:rsidRPr="00C03162" w:rsidRDefault="00444490" w:rsidP="00444490">
      <w:pPr>
        <w:pStyle w:val="TextnormlnPVL"/>
        <w:rPr>
          <w:b/>
          <w:sz w:val="22"/>
          <w:szCs w:val="22"/>
          <w:u w:val="single"/>
          <w:lang w:val="cs-CZ"/>
        </w:rPr>
      </w:pPr>
    </w:p>
    <w:p w14:paraId="1BE7F376" w14:textId="77777777" w:rsidR="00444490" w:rsidRPr="00C03162" w:rsidRDefault="00444490" w:rsidP="00444490">
      <w:pPr>
        <w:pStyle w:val="TextnormlnPVL"/>
        <w:rPr>
          <w:b/>
          <w:sz w:val="22"/>
          <w:szCs w:val="22"/>
          <w:lang w:val="cs-CZ"/>
        </w:rPr>
      </w:pPr>
      <w:r w:rsidRPr="00C03162">
        <w:rPr>
          <w:b/>
          <w:sz w:val="22"/>
          <w:szCs w:val="22"/>
          <w:u w:val="single"/>
          <w:lang w:val="cs-CZ"/>
        </w:rPr>
        <w:t>Smluvní strany</w:t>
      </w:r>
      <w:r w:rsidRPr="00C03162">
        <w:rPr>
          <w:b/>
          <w:sz w:val="22"/>
          <w:szCs w:val="22"/>
          <w:lang w:val="cs-CZ"/>
        </w:rPr>
        <w:t>:</w:t>
      </w:r>
    </w:p>
    <w:p w14:paraId="2C73C9DD" w14:textId="77777777" w:rsidR="00444490" w:rsidRPr="00C03162" w:rsidRDefault="00444490" w:rsidP="00444490">
      <w:pPr>
        <w:pStyle w:val="TextnormlnPVL"/>
        <w:rPr>
          <w:b/>
          <w:sz w:val="22"/>
          <w:szCs w:val="22"/>
          <w:lang w:val="cs-CZ"/>
        </w:rPr>
      </w:pPr>
    </w:p>
    <w:p w14:paraId="7113EE83" w14:textId="77777777" w:rsidR="00444490" w:rsidRPr="00C03162" w:rsidRDefault="00444490" w:rsidP="00444490">
      <w:pPr>
        <w:pStyle w:val="Smluvnstrananzev"/>
        <w:rPr>
          <w:sz w:val="22"/>
          <w:szCs w:val="22"/>
          <w:lang w:val="cs-CZ"/>
        </w:rPr>
      </w:pPr>
      <w:r w:rsidRPr="00C03162">
        <w:rPr>
          <w:sz w:val="22"/>
          <w:szCs w:val="22"/>
          <w:lang w:val="cs-CZ"/>
        </w:rPr>
        <w:t>objednatel:</w:t>
      </w:r>
      <w:r w:rsidRPr="00C03162">
        <w:rPr>
          <w:sz w:val="22"/>
          <w:szCs w:val="22"/>
          <w:lang w:val="cs-CZ"/>
        </w:rPr>
        <w:tab/>
        <w:t xml:space="preserve">Povodí </w:t>
      </w:r>
      <w:r w:rsidR="003D5BD6" w:rsidRPr="00C03162">
        <w:rPr>
          <w:sz w:val="22"/>
          <w:szCs w:val="22"/>
          <w:lang w:val="cs-CZ"/>
        </w:rPr>
        <w:t>Ohře</w:t>
      </w:r>
      <w:r w:rsidRPr="00C03162">
        <w:rPr>
          <w:sz w:val="22"/>
          <w:szCs w:val="22"/>
          <w:lang w:val="cs-CZ"/>
        </w:rPr>
        <w:t>, státní podnik</w:t>
      </w:r>
    </w:p>
    <w:p w14:paraId="24B1FF84" w14:textId="77777777" w:rsidR="00444490" w:rsidRPr="00C03162" w:rsidRDefault="00444490" w:rsidP="00444490">
      <w:pPr>
        <w:pStyle w:val="Identifikacesmluvnstrany"/>
        <w:rPr>
          <w:sz w:val="22"/>
          <w:szCs w:val="22"/>
          <w:lang w:val="cs-CZ"/>
        </w:rPr>
      </w:pPr>
      <w:r w:rsidRPr="00C03162">
        <w:rPr>
          <w:sz w:val="22"/>
          <w:szCs w:val="22"/>
          <w:lang w:val="cs-CZ"/>
        </w:rPr>
        <w:t>sídlo:</w:t>
      </w:r>
      <w:r w:rsidRPr="00C03162">
        <w:rPr>
          <w:sz w:val="22"/>
          <w:szCs w:val="22"/>
          <w:lang w:val="cs-CZ"/>
        </w:rPr>
        <w:tab/>
      </w:r>
      <w:r w:rsidR="003D5BD6" w:rsidRPr="00C03162">
        <w:rPr>
          <w:sz w:val="22"/>
          <w:szCs w:val="22"/>
          <w:lang w:val="cs-CZ"/>
        </w:rPr>
        <w:t>Bezručova 4219</w:t>
      </w:r>
      <w:r w:rsidRPr="00C03162">
        <w:rPr>
          <w:sz w:val="22"/>
          <w:szCs w:val="22"/>
          <w:lang w:val="cs-CZ"/>
        </w:rPr>
        <w:t xml:space="preserve">, </w:t>
      </w:r>
      <w:r w:rsidR="003D5BD6" w:rsidRPr="00C03162">
        <w:rPr>
          <w:sz w:val="22"/>
          <w:szCs w:val="22"/>
          <w:lang w:val="cs-CZ"/>
        </w:rPr>
        <w:t>430 03</w:t>
      </w:r>
      <w:r w:rsidRPr="00C03162">
        <w:rPr>
          <w:sz w:val="22"/>
          <w:szCs w:val="22"/>
          <w:lang w:val="cs-CZ"/>
        </w:rPr>
        <w:t xml:space="preserve"> </w:t>
      </w:r>
      <w:r w:rsidR="003D5BD6" w:rsidRPr="00C03162">
        <w:rPr>
          <w:sz w:val="22"/>
          <w:szCs w:val="22"/>
          <w:lang w:val="cs-CZ"/>
        </w:rPr>
        <w:t>Chomutov</w:t>
      </w:r>
    </w:p>
    <w:p w14:paraId="5BA44265" w14:textId="35FA1555" w:rsidR="00444490" w:rsidRPr="00C03162" w:rsidRDefault="00444490" w:rsidP="00444490">
      <w:pPr>
        <w:pStyle w:val="Identifikacesmluvnstrany"/>
        <w:rPr>
          <w:sz w:val="22"/>
          <w:szCs w:val="22"/>
          <w:lang w:val="cs-CZ"/>
        </w:rPr>
      </w:pPr>
      <w:r w:rsidRPr="00C03162">
        <w:rPr>
          <w:sz w:val="22"/>
          <w:szCs w:val="22"/>
          <w:lang w:val="cs-CZ"/>
        </w:rPr>
        <w:t>statutární orgán:</w:t>
      </w:r>
      <w:r w:rsidRPr="00C03162">
        <w:rPr>
          <w:sz w:val="22"/>
          <w:szCs w:val="22"/>
          <w:lang w:val="cs-CZ"/>
        </w:rPr>
        <w:tab/>
      </w:r>
      <w:r w:rsidR="00956B37" w:rsidRPr="00C03162">
        <w:rPr>
          <w:sz w:val="22"/>
          <w:szCs w:val="22"/>
          <w:lang w:val="cs-CZ"/>
        </w:rPr>
        <w:t>Ing. Jan Svejkovský, generální ředitel</w:t>
      </w:r>
      <w:r w:rsidRPr="00C03162">
        <w:rPr>
          <w:sz w:val="22"/>
          <w:szCs w:val="22"/>
          <w:lang w:val="cs-CZ"/>
        </w:rPr>
        <w:tab/>
      </w:r>
    </w:p>
    <w:p w14:paraId="4793F58E" w14:textId="77777777" w:rsidR="00444490" w:rsidRPr="00C03162" w:rsidRDefault="00444490" w:rsidP="00444490">
      <w:pPr>
        <w:pStyle w:val="TextnormlnPVL"/>
        <w:rPr>
          <w:sz w:val="22"/>
          <w:szCs w:val="22"/>
          <w:lang w:val="cs-CZ"/>
        </w:rPr>
      </w:pPr>
      <w:r w:rsidRPr="00C03162">
        <w:rPr>
          <w:sz w:val="22"/>
          <w:szCs w:val="22"/>
          <w:lang w:val="cs-CZ"/>
        </w:rPr>
        <w:t>oprávněn k podpisu smlouvy</w:t>
      </w:r>
    </w:p>
    <w:p w14:paraId="124032C3" w14:textId="5FA688E7" w:rsidR="00504D19" w:rsidRPr="00C03162" w:rsidRDefault="00444490" w:rsidP="00504D19">
      <w:pPr>
        <w:pStyle w:val="Oprvnnkjednnapodpisusml"/>
        <w:rPr>
          <w:rFonts w:eastAsiaTheme="minorHAnsi"/>
          <w:sz w:val="22"/>
          <w:szCs w:val="22"/>
          <w:lang w:val="cs-CZ" w:eastAsia="en-US"/>
        </w:rPr>
      </w:pPr>
      <w:r w:rsidRPr="00C03162">
        <w:rPr>
          <w:sz w:val="22"/>
          <w:szCs w:val="22"/>
          <w:lang w:val="cs-CZ"/>
        </w:rPr>
        <w:t xml:space="preserve">a k jednání o věcech smluvních: </w:t>
      </w:r>
      <w:r w:rsidRPr="00C03162">
        <w:rPr>
          <w:sz w:val="22"/>
          <w:szCs w:val="22"/>
          <w:lang w:val="cs-CZ"/>
        </w:rPr>
        <w:tab/>
      </w:r>
      <w:r w:rsidR="00504D19" w:rsidRPr="008B756B">
        <w:rPr>
          <w:rFonts w:eastAsiaTheme="minorHAnsi"/>
          <w:sz w:val="22"/>
          <w:szCs w:val="22"/>
          <w:highlight w:val="yellow"/>
          <w:lang w:val="cs-CZ" w:eastAsia="en-US"/>
        </w:rPr>
        <w:t xml:space="preserve">Ing. </w:t>
      </w:r>
      <w:r w:rsidR="008B756B" w:rsidRPr="008B756B">
        <w:rPr>
          <w:rFonts w:eastAsiaTheme="minorHAnsi"/>
          <w:sz w:val="22"/>
          <w:szCs w:val="22"/>
          <w:highlight w:val="yellow"/>
          <w:lang w:val="cs-CZ" w:eastAsia="en-US"/>
        </w:rPr>
        <w:t xml:space="preserve">Vlastimil </w:t>
      </w:r>
      <w:proofErr w:type="spellStart"/>
      <w:r w:rsidR="008B756B" w:rsidRPr="008B756B">
        <w:rPr>
          <w:rFonts w:eastAsiaTheme="minorHAnsi"/>
          <w:sz w:val="22"/>
          <w:szCs w:val="22"/>
          <w:highlight w:val="yellow"/>
          <w:lang w:val="cs-CZ" w:eastAsia="en-US"/>
        </w:rPr>
        <w:t>Hasík</w:t>
      </w:r>
      <w:proofErr w:type="spellEnd"/>
      <w:r w:rsidR="00504D19" w:rsidRPr="00C03162">
        <w:rPr>
          <w:rFonts w:eastAsiaTheme="minorHAnsi"/>
          <w:sz w:val="22"/>
          <w:szCs w:val="22"/>
          <w:lang w:val="cs-CZ" w:eastAsia="en-US"/>
        </w:rPr>
        <w:t xml:space="preserve">, investiční ředitel </w:t>
      </w:r>
    </w:p>
    <w:p w14:paraId="59429DBA" w14:textId="04829885" w:rsidR="00AB5BEA" w:rsidRPr="00C03162" w:rsidRDefault="00504D19" w:rsidP="00CC2AD9">
      <w:pPr>
        <w:pStyle w:val="Oprvnnkjednnapodpisusml"/>
        <w:rPr>
          <w:sz w:val="22"/>
          <w:szCs w:val="22"/>
          <w:lang w:val="cs-CZ"/>
        </w:rPr>
      </w:pPr>
      <w:r w:rsidRPr="00C03162">
        <w:rPr>
          <w:rFonts w:eastAsiaTheme="minorHAnsi"/>
          <w:sz w:val="22"/>
          <w:szCs w:val="22"/>
          <w:lang w:val="cs-CZ" w:eastAsia="en-US"/>
        </w:rPr>
        <w:t xml:space="preserve">oprávněn jednat o věcech technických: </w:t>
      </w:r>
      <w:r w:rsidRPr="00C03162">
        <w:rPr>
          <w:rFonts w:eastAsiaTheme="minorHAnsi"/>
          <w:sz w:val="22"/>
          <w:szCs w:val="22"/>
          <w:lang w:val="cs-CZ" w:eastAsia="en-US"/>
        </w:rPr>
        <w:tab/>
      </w:r>
      <w:r w:rsidR="00CC2AD9" w:rsidRPr="00C03162">
        <w:rPr>
          <w:sz w:val="22"/>
          <w:szCs w:val="22"/>
          <w:lang w:val="cs-CZ"/>
        </w:rPr>
        <w:t>……………………….</w:t>
      </w:r>
    </w:p>
    <w:p w14:paraId="5792C6EB" w14:textId="3021AEBE" w:rsidR="00E70A93" w:rsidRPr="00C03162" w:rsidRDefault="00B37E35" w:rsidP="00CC2AD9">
      <w:pPr>
        <w:pStyle w:val="Oprvnnkjednnapodpisusml"/>
        <w:rPr>
          <w:sz w:val="22"/>
          <w:szCs w:val="22"/>
          <w:lang w:val="cs-CZ"/>
        </w:rPr>
      </w:pPr>
      <w:r w:rsidRPr="00C03162">
        <w:rPr>
          <w:sz w:val="22"/>
          <w:szCs w:val="22"/>
          <w:lang w:val="cs-CZ"/>
        </w:rPr>
        <w:t>technický dozor objednatele:</w:t>
      </w:r>
      <w:r w:rsidRPr="00C03162">
        <w:rPr>
          <w:sz w:val="22"/>
          <w:szCs w:val="22"/>
          <w:lang w:val="cs-CZ"/>
        </w:rPr>
        <w:tab/>
      </w:r>
      <w:r w:rsidR="00CC2AD9" w:rsidRPr="00C03162">
        <w:rPr>
          <w:sz w:val="22"/>
          <w:szCs w:val="22"/>
          <w:lang w:val="cs-CZ"/>
        </w:rPr>
        <w:t>……………………….</w:t>
      </w:r>
    </w:p>
    <w:p w14:paraId="17265BEF" w14:textId="77777777" w:rsidR="00444490" w:rsidRPr="00C03162" w:rsidRDefault="00444490" w:rsidP="00444490">
      <w:pPr>
        <w:pStyle w:val="Identifikacesmluvnstrany"/>
        <w:rPr>
          <w:sz w:val="22"/>
          <w:szCs w:val="22"/>
          <w:lang w:val="cs-CZ"/>
        </w:rPr>
      </w:pPr>
      <w:r w:rsidRPr="00C03162">
        <w:rPr>
          <w:sz w:val="22"/>
          <w:szCs w:val="22"/>
          <w:lang w:val="cs-CZ"/>
        </w:rPr>
        <w:t>IČO:</w:t>
      </w:r>
      <w:r w:rsidRPr="00C03162">
        <w:rPr>
          <w:sz w:val="22"/>
          <w:szCs w:val="22"/>
          <w:lang w:val="cs-CZ"/>
        </w:rPr>
        <w:tab/>
        <w:t>708899</w:t>
      </w:r>
      <w:r w:rsidR="003D5BD6" w:rsidRPr="00C03162">
        <w:rPr>
          <w:sz w:val="22"/>
          <w:szCs w:val="22"/>
          <w:lang w:val="cs-CZ"/>
        </w:rPr>
        <w:t>88</w:t>
      </w:r>
    </w:p>
    <w:p w14:paraId="35A1AB21" w14:textId="77777777" w:rsidR="00444490" w:rsidRPr="00C03162" w:rsidRDefault="00444490" w:rsidP="00444490">
      <w:pPr>
        <w:pStyle w:val="Identifikacesmluvnstrany"/>
        <w:rPr>
          <w:sz w:val="22"/>
          <w:szCs w:val="22"/>
          <w:lang w:val="cs-CZ"/>
        </w:rPr>
      </w:pPr>
      <w:r w:rsidRPr="00C03162">
        <w:rPr>
          <w:sz w:val="22"/>
          <w:szCs w:val="22"/>
          <w:lang w:val="cs-CZ"/>
        </w:rPr>
        <w:t>DIČ:</w:t>
      </w:r>
      <w:r w:rsidRPr="00C03162">
        <w:rPr>
          <w:sz w:val="22"/>
          <w:szCs w:val="22"/>
          <w:lang w:val="cs-CZ"/>
        </w:rPr>
        <w:tab/>
        <w:t>CZ708899</w:t>
      </w:r>
      <w:r w:rsidR="003D5BD6" w:rsidRPr="00C03162">
        <w:rPr>
          <w:sz w:val="22"/>
          <w:szCs w:val="22"/>
          <w:lang w:val="cs-CZ"/>
        </w:rPr>
        <w:t>88</w:t>
      </w:r>
    </w:p>
    <w:p w14:paraId="162ED986" w14:textId="5AAA2807" w:rsidR="00444490" w:rsidRPr="00C03162" w:rsidRDefault="00444490" w:rsidP="00444490">
      <w:pPr>
        <w:pStyle w:val="Identifikacesmluvnstrany"/>
        <w:rPr>
          <w:sz w:val="22"/>
          <w:szCs w:val="22"/>
          <w:lang w:val="cs-CZ"/>
        </w:rPr>
      </w:pPr>
      <w:r w:rsidRPr="00C03162">
        <w:rPr>
          <w:sz w:val="22"/>
          <w:szCs w:val="22"/>
          <w:lang w:val="cs-CZ"/>
        </w:rPr>
        <w:t>bankovní spojení:</w:t>
      </w:r>
      <w:r w:rsidRPr="00C03162">
        <w:rPr>
          <w:sz w:val="22"/>
          <w:szCs w:val="22"/>
          <w:lang w:val="cs-CZ"/>
        </w:rPr>
        <w:tab/>
      </w:r>
      <w:r w:rsidR="003D5BD6" w:rsidRPr="00F60D1C">
        <w:rPr>
          <w:sz w:val="22"/>
          <w:szCs w:val="22"/>
          <w:highlight w:val="yellow"/>
          <w:lang w:val="cs-CZ"/>
        </w:rPr>
        <w:t>Komerční banka, a.s.</w:t>
      </w:r>
    </w:p>
    <w:p w14:paraId="1E5B9690" w14:textId="77777777" w:rsidR="00444490" w:rsidRPr="00C03162" w:rsidRDefault="00444490" w:rsidP="00444490">
      <w:pPr>
        <w:pStyle w:val="Identifikacesmluvnstrany"/>
        <w:rPr>
          <w:sz w:val="22"/>
          <w:szCs w:val="22"/>
          <w:lang w:val="cs-CZ"/>
        </w:rPr>
      </w:pPr>
      <w:r w:rsidRPr="00C03162">
        <w:rPr>
          <w:sz w:val="22"/>
          <w:szCs w:val="22"/>
          <w:lang w:val="cs-CZ"/>
        </w:rPr>
        <w:t>číslo účtu:</w:t>
      </w:r>
      <w:r w:rsidRPr="00C03162">
        <w:rPr>
          <w:sz w:val="22"/>
          <w:szCs w:val="22"/>
          <w:lang w:val="cs-CZ"/>
        </w:rPr>
        <w:tab/>
      </w:r>
      <w:r w:rsidR="003D5BD6" w:rsidRPr="00C03162">
        <w:rPr>
          <w:sz w:val="22"/>
          <w:szCs w:val="22"/>
          <w:lang w:val="cs-CZ"/>
        </w:rPr>
        <w:t>9137441/0100</w:t>
      </w:r>
    </w:p>
    <w:p w14:paraId="3AABE496" w14:textId="77777777" w:rsidR="00C84506" w:rsidRPr="00C03162" w:rsidRDefault="00444490" w:rsidP="00C84506">
      <w:pPr>
        <w:tabs>
          <w:tab w:val="left" w:pos="2835"/>
        </w:tabs>
        <w:jc w:val="both"/>
        <w:rPr>
          <w:rFonts w:ascii="Arial" w:hAnsi="Arial" w:cs="Arial"/>
          <w:sz w:val="22"/>
          <w:szCs w:val="22"/>
        </w:rPr>
      </w:pPr>
      <w:r w:rsidRPr="00C03162">
        <w:rPr>
          <w:rFonts w:ascii="Arial" w:hAnsi="Arial" w:cs="Arial"/>
          <w:sz w:val="22"/>
          <w:szCs w:val="22"/>
        </w:rPr>
        <w:t>zápis v obchodním rejstříku:</w:t>
      </w:r>
      <w:r w:rsidR="00C84506" w:rsidRPr="00C03162">
        <w:rPr>
          <w:rFonts w:ascii="Arial" w:hAnsi="Arial" w:cs="Arial"/>
          <w:sz w:val="22"/>
          <w:szCs w:val="22"/>
        </w:rPr>
        <w:t xml:space="preserve"> u Krajského soudu v Ústí nad Labem v oddílu A, vložce č. 13052 </w:t>
      </w:r>
    </w:p>
    <w:p w14:paraId="6F6D12E6" w14:textId="77777777" w:rsidR="00444490" w:rsidRPr="00C03162" w:rsidRDefault="00C84506" w:rsidP="00444490">
      <w:pPr>
        <w:pStyle w:val="TextnormlnPVL"/>
        <w:rPr>
          <w:sz w:val="22"/>
          <w:szCs w:val="22"/>
          <w:lang w:val="cs-CZ"/>
        </w:rPr>
      </w:pPr>
      <w:r w:rsidRPr="00C03162">
        <w:rPr>
          <w:sz w:val="22"/>
          <w:szCs w:val="22"/>
          <w:lang w:val="cs-CZ"/>
        </w:rPr>
        <w:t xml:space="preserve"> </w:t>
      </w:r>
      <w:r w:rsidR="00444490" w:rsidRPr="00C03162">
        <w:rPr>
          <w:sz w:val="22"/>
          <w:szCs w:val="22"/>
          <w:lang w:val="cs-CZ"/>
        </w:rPr>
        <w:t>(dále jen „objednatel“)</w:t>
      </w:r>
    </w:p>
    <w:p w14:paraId="467AFB8A" w14:textId="77777777" w:rsidR="00444490" w:rsidRPr="00C03162" w:rsidRDefault="00444490" w:rsidP="00444490">
      <w:pPr>
        <w:pStyle w:val="TextnormlnPVL"/>
        <w:rPr>
          <w:b/>
          <w:sz w:val="22"/>
          <w:szCs w:val="22"/>
          <w:lang w:val="cs-CZ"/>
        </w:rPr>
      </w:pPr>
    </w:p>
    <w:p w14:paraId="7710ABE1" w14:textId="77777777" w:rsidR="00444490" w:rsidRPr="00C03162" w:rsidRDefault="00444490" w:rsidP="00444490">
      <w:pPr>
        <w:pStyle w:val="TextnormlnPVL"/>
        <w:rPr>
          <w:b/>
          <w:sz w:val="22"/>
          <w:szCs w:val="22"/>
          <w:lang w:val="cs-CZ"/>
        </w:rPr>
      </w:pPr>
      <w:r w:rsidRPr="00C03162">
        <w:rPr>
          <w:b/>
          <w:sz w:val="22"/>
          <w:szCs w:val="22"/>
          <w:lang w:val="cs-CZ"/>
        </w:rPr>
        <w:t>a</w:t>
      </w:r>
    </w:p>
    <w:p w14:paraId="559ED345" w14:textId="77777777" w:rsidR="00444490" w:rsidRPr="00C03162" w:rsidRDefault="00444490" w:rsidP="00444490">
      <w:pPr>
        <w:pStyle w:val="TextnormlnPVL"/>
        <w:rPr>
          <w:b/>
          <w:sz w:val="22"/>
          <w:szCs w:val="22"/>
          <w:lang w:val="cs-CZ"/>
        </w:rPr>
      </w:pPr>
    </w:p>
    <w:p w14:paraId="491BD3B6" w14:textId="77777777" w:rsidR="00444490" w:rsidRPr="00C03162" w:rsidRDefault="00444490" w:rsidP="00444490">
      <w:pPr>
        <w:pStyle w:val="Smluvnstrananzev"/>
        <w:rPr>
          <w:sz w:val="22"/>
          <w:szCs w:val="22"/>
          <w:shd w:val="clear" w:color="auto" w:fill="FFFF00"/>
          <w:lang w:val="cs-CZ"/>
        </w:rPr>
      </w:pPr>
      <w:r w:rsidRPr="00C03162">
        <w:rPr>
          <w:sz w:val="22"/>
          <w:szCs w:val="22"/>
          <w:lang w:val="cs-CZ"/>
        </w:rPr>
        <w:t>zhotovitel:</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B95B832"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sídlo:</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9C8302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k podpisu smlouvy: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1FEC27C7"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smluvních: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41BECE71" w14:textId="77777777" w:rsidR="00444490" w:rsidRPr="00C03162" w:rsidRDefault="00444490" w:rsidP="00444490">
      <w:pPr>
        <w:pStyle w:val="Oprvnnkjednnapodpisusml"/>
        <w:rPr>
          <w:b/>
          <w:sz w:val="22"/>
          <w:szCs w:val="22"/>
          <w:shd w:val="clear" w:color="auto" w:fill="FFFF00"/>
          <w:lang w:val="cs-CZ"/>
        </w:rPr>
      </w:pPr>
      <w:r w:rsidRPr="00C03162">
        <w:rPr>
          <w:sz w:val="22"/>
          <w:szCs w:val="22"/>
          <w:lang w:val="cs-CZ"/>
        </w:rPr>
        <w:t>oprávněn(i) jednat o věcech technických:</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50029406"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stavbyvedoucí:</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0DF59541" w14:textId="77777777" w:rsidR="00BD79EC" w:rsidRPr="00C03162" w:rsidRDefault="00BD79EC" w:rsidP="00BD79EC">
      <w:pPr>
        <w:pStyle w:val="Oprvnnkjednnapodpisusml"/>
        <w:rPr>
          <w:b/>
          <w:sz w:val="22"/>
          <w:szCs w:val="22"/>
          <w:shd w:val="clear" w:color="auto" w:fill="FFFF00"/>
          <w:lang w:val="cs-CZ"/>
        </w:rPr>
      </w:pPr>
      <w:r w:rsidRPr="00C03162">
        <w:rPr>
          <w:sz w:val="22"/>
          <w:szCs w:val="22"/>
          <w:lang w:val="cs-CZ"/>
        </w:rPr>
        <w:t>manažer stavby:</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16BA7BF"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IČO:</w:t>
      </w:r>
      <w:r w:rsidRPr="00C03162">
        <w:rPr>
          <w:sz w:val="22"/>
          <w:szCs w:val="22"/>
          <w:lang w:val="cs-CZ"/>
        </w:rPr>
        <w:tab/>
      </w:r>
      <w:r w:rsidRPr="00C03162">
        <w:rPr>
          <w:sz w:val="22"/>
          <w:szCs w:val="22"/>
          <w:shd w:val="clear" w:color="auto" w:fill="FFFF00"/>
          <w:lang w:val="cs-CZ"/>
        </w:rPr>
        <w:t>……………………</w:t>
      </w:r>
    </w:p>
    <w:p w14:paraId="3A0F08A7" w14:textId="77777777" w:rsidR="00444490" w:rsidRPr="00C03162" w:rsidRDefault="00444490" w:rsidP="00444490">
      <w:pPr>
        <w:pStyle w:val="Identifikacesmluvnstrany"/>
        <w:rPr>
          <w:sz w:val="22"/>
          <w:szCs w:val="22"/>
          <w:shd w:val="clear" w:color="auto" w:fill="FFFF00"/>
          <w:lang w:val="cs-CZ"/>
        </w:rPr>
      </w:pPr>
      <w:r w:rsidRPr="00C03162">
        <w:rPr>
          <w:sz w:val="22"/>
          <w:szCs w:val="22"/>
          <w:lang w:val="cs-CZ"/>
        </w:rPr>
        <w:t>DIČ:</w:t>
      </w:r>
      <w:r w:rsidRPr="00C03162">
        <w:rPr>
          <w:b/>
          <w:sz w:val="22"/>
          <w:szCs w:val="22"/>
          <w:lang w:val="cs-CZ"/>
        </w:rPr>
        <w:t xml:space="preserve"> </w:t>
      </w:r>
      <w:r w:rsidRPr="00C03162">
        <w:rPr>
          <w:b/>
          <w:sz w:val="22"/>
          <w:szCs w:val="22"/>
          <w:lang w:val="cs-CZ"/>
        </w:rPr>
        <w:tab/>
      </w:r>
      <w:r w:rsidRPr="00C03162">
        <w:rPr>
          <w:sz w:val="22"/>
          <w:szCs w:val="22"/>
          <w:shd w:val="clear" w:color="auto" w:fill="FFFF00"/>
          <w:lang w:val="cs-CZ"/>
        </w:rPr>
        <w:t>……………………</w:t>
      </w:r>
    </w:p>
    <w:p w14:paraId="6DCBC655"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bankovní spojení:</w:t>
      </w:r>
      <w:r w:rsidRPr="00C03162">
        <w:rPr>
          <w:sz w:val="22"/>
          <w:szCs w:val="22"/>
          <w:lang w:val="cs-CZ"/>
        </w:rPr>
        <w:tab/>
      </w:r>
      <w:r w:rsidRPr="00C03162">
        <w:rPr>
          <w:sz w:val="22"/>
          <w:szCs w:val="22"/>
          <w:shd w:val="clear" w:color="auto" w:fill="FFFF00"/>
          <w:lang w:val="cs-CZ"/>
        </w:rPr>
        <w:t>……………………</w:t>
      </w:r>
    </w:p>
    <w:p w14:paraId="3D8498A6"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číslo účtu:</w:t>
      </w:r>
      <w:r w:rsidRPr="00C03162">
        <w:rPr>
          <w:sz w:val="22"/>
          <w:szCs w:val="22"/>
          <w:lang w:val="cs-CZ"/>
        </w:rPr>
        <w:tab/>
      </w:r>
      <w:r w:rsidRPr="00C03162">
        <w:rPr>
          <w:sz w:val="22"/>
          <w:szCs w:val="22"/>
          <w:shd w:val="clear" w:color="auto" w:fill="FFFF00"/>
          <w:lang w:val="cs-CZ"/>
        </w:rPr>
        <w:t>……………………</w:t>
      </w:r>
    </w:p>
    <w:p w14:paraId="22E0F631" w14:textId="77777777" w:rsidR="00444490" w:rsidRPr="00C03162" w:rsidRDefault="00444490" w:rsidP="00444490">
      <w:pPr>
        <w:pStyle w:val="Identifikacesmluvnstrany"/>
        <w:rPr>
          <w:b/>
          <w:sz w:val="22"/>
          <w:szCs w:val="22"/>
          <w:shd w:val="clear" w:color="auto" w:fill="FFFF00"/>
          <w:lang w:val="cs-CZ"/>
        </w:rPr>
      </w:pPr>
      <w:r w:rsidRPr="00C03162">
        <w:rPr>
          <w:sz w:val="22"/>
          <w:szCs w:val="22"/>
          <w:lang w:val="cs-CZ"/>
        </w:rPr>
        <w:t>zápis v obchodním rejstříku:</w:t>
      </w:r>
      <w:r w:rsidRPr="00C03162">
        <w:rPr>
          <w:sz w:val="22"/>
          <w:szCs w:val="22"/>
          <w:lang w:val="cs-CZ"/>
        </w:rPr>
        <w:tab/>
      </w:r>
      <w:r w:rsidRPr="00C03162">
        <w:rPr>
          <w:sz w:val="22"/>
          <w:szCs w:val="22"/>
          <w:shd w:val="clear" w:color="auto" w:fill="FFFF00"/>
          <w:lang w:val="cs-CZ"/>
        </w:rPr>
        <w:t>……………………………………</w:t>
      </w:r>
      <w:proofErr w:type="gramStart"/>
      <w:r w:rsidRPr="00C03162">
        <w:rPr>
          <w:sz w:val="22"/>
          <w:szCs w:val="22"/>
          <w:shd w:val="clear" w:color="auto" w:fill="FFFF00"/>
          <w:lang w:val="cs-CZ"/>
        </w:rPr>
        <w:t>…….</w:t>
      </w:r>
      <w:proofErr w:type="gramEnd"/>
      <w:r w:rsidRPr="00C03162">
        <w:rPr>
          <w:sz w:val="22"/>
          <w:szCs w:val="22"/>
          <w:shd w:val="clear" w:color="auto" w:fill="FFFF00"/>
          <w:lang w:val="cs-CZ"/>
        </w:rPr>
        <w:t>……</w:t>
      </w:r>
    </w:p>
    <w:p w14:paraId="2B518022" w14:textId="77777777" w:rsidR="00444490" w:rsidRPr="00C03162" w:rsidRDefault="00444490" w:rsidP="00444490">
      <w:pPr>
        <w:pStyle w:val="TextnormlnPVL"/>
        <w:rPr>
          <w:sz w:val="22"/>
          <w:szCs w:val="22"/>
          <w:lang w:val="cs-CZ"/>
        </w:rPr>
      </w:pPr>
      <w:r w:rsidRPr="00C03162">
        <w:rPr>
          <w:sz w:val="22"/>
          <w:szCs w:val="22"/>
          <w:lang w:val="cs-CZ"/>
        </w:rPr>
        <w:t xml:space="preserve">tel.: </w:t>
      </w:r>
      <w:r w:rsidRPr="00C03162">
        <w:rPr>
          <w:sz w:val="22"/>
          <w:szCs w:val="22"/>
          <w:shd w:val="clear" w:color="auto" w:fill="FFFF00"/>
          <w:lang w:val="cs-CZ"/>
        </w:rPr>
        <w:t>………………</w:t>
      </w:r>
      <w:r w:rsidRPr="00C03162">
        <w:rPr>
          <w:sz w:val="22"/>
          <w:szCs w:val="22"/>
          <w:lang w:val="cs-CZ"/>
        </w:rPr>
        <w:tab/>
      </w:r>
      <w:r w:rsidRPr="00C03162">
        <w:rPr>
          <w:sz w:val="22"/>
          <w:szCs w:val="22"/>
          <w:lang w:val="cs-CZ"/>
        </w:rPr>
        <w:tab/>
      </w:r>
      <w:r w:rsidRPr="00C03162">
        <w:rPr>
          <w:sz w:val="22"/>
          <w:szCs w:val="22"/>
          <w:lang w:val="cs-CZ"/>
        </w:rPr>
        <w:tab/>
      </w:r>
      <w:r w:rsidRPr="00C03162">
        <w:rPr>
          <w:sz w:val="22"/>
          <w:szCs w:val="22"/>
          <w:lang w:val="cs-CZ"/>
        </w:rPr>
        <w:tab/>
        <w:t xml:space="preserve">e-mail: </w:t>
      </w:r>
      <w:r w:rsidRPr="00C03162">
        <w:rPr>
          <w:sz w:val="22"/>
          <w:szCs w:val="22"/>
          <w:shd w:val="clear" w:color="auto" w:fill="FFFF00"/>
          <w:lang w:val="cs-CZ"/>
        </w:rPr>
        <w:t>………………</w:t>
      </w:r>
    </w:p>
    <w:p w14:paraId="70AD5305" w14:textId="77777777" w:rsidR="002A178B" w:rsidRPr="00C03162" w:rsidRDefault="002A178B" w:rsidP="00444490">
      <w:pPr>
        <w:pStyle w:val="TextnormlnPVL"/>
        <w:rPr>
          <w:sz w:val="22"/>
          <w:szCs w:val="22"/>
          <w:lang w:val="cs-CZ"/>
        </w:rPr>
      </w:pPr>
    </w:p>
    <w:p w14:paraId="4456C946" w14:textId="77777777" w:rsidR="00444490" w:rsidRPr="00C03162" w:rsidRDefault="00444490" w:rsidP="00444490">
      <w:pPr>
        <w:pStyle w:val="TextnormlnPVL"/>
        <w:rPr>
          <w:sz w:val="22"/>
          <w:szCs w:val="22"/>
          <w:lang w:val="cs-CZ"/>
        </w:rPr>
      </w:pPr>
      <w:r w:rsidRPr="00C03162">
        <w:rPr>
          <w:sz w:val="22"/>
          <w:szCs w:val="22"/>
          <w:lang w:val="cs-CZ"/>
        </w:rPr>
        <w:t>(dále jen „zhotovitel“)</w:t>
      </w:r>
    </w:p>
    <w:p w14:paraId="50744FFB" w14:textId="77777777" w:rsidR="00444490" w:rsidRPr="00C03162" w:rsidRDefault="00444490" w:rsidP="00444490">
      <w:pPr>
        <w:pStyle w:val="Meziodstavce"/>
        <w:rPr>
          <w:sz w:val="22"/>
          <w:szCs w:val="22"/>
          <w:lang w:val="cs-CZ"/>
        </w:rPr>
      </w:pPr>
    </w:p>
    <w:p w14:paraId="192D29F3" w14:textId="77777777" w:rsidR="000E0FD5" w:rsidRPr="00C03162" w:rsidRDefault="000E0FD5" w:rsidP="000E0FD5">
      <w:pPr>
        <w:jc w:val="both"/>
        <w:rPr>
          <w:rFonts w:ascii="Arial" w:hAnsi="Arial" w:cs="Arial"/>
          <w:color w:val="000000"/>
          <w:sz w:val="22"/>
          <w:szCs w:val="22"/>
        </w:rPr>
      </w:pPr>
      <w:r w:rsidRPr="00C03162">
        <w:rPr>
          <w:rFonts w:ascii="Arial" w:hAnsi="Arial" w:cs="Arial"/>
          <w:color w:val="000000"/>
          <w:sz w:val="22"/>
          <w:szCs w:val="22"/>
        </w:rPr>
        <w:t xml:space="preserve">Smluvní strany berou na vědomí, že Povodí Ohře, státní podnik, je povinen zveřejnit obraz smlouvy a jejích případných změn (dodatků) a dalších dokumentů od této smlouvy odvozených včetně </w:t>
      </w:r>
      <w:proofErr w:type="spellStart"/>
      <w:r w:rsidRPr="00C03162">
        <w:rPr>
          <w:rFonts w:ascii="Arial" w:hAnsi="Arial" w:cs="Arial"/>
          <w:color w:val="000000"/>
          <w:sz w:val="22"/>
          <w:szCs w:val="22"/>
        </w:rPr>
        <w:t>metadat</w:t>
      </w:r>
      <w:proofErr w:type="spellEnd"/>
      <w:r w:rsidRPr="00C03162">
        <w:rPr>
          <w:rFonts w:ascii="Arial" w:hAnsi="Arial" w:cs="Arial"/>
          <w:color w:val="000000"/>
          <w:sz w:val="22"/>
          <w:szCs w:val="22"/>
        </w:rPr>
        <w:t xml:space="preserve"> požadovaných k uveřejnění dle zákona č. 340/2015 Sb. o registru smluv. Zveřejnění smlouvy a </w:t>
      </w:r>
      <w:proofErr w:type="spellStart"/>
      <w:r w:rsidRPr="00C03162">
        <w:rPr>
          <w:rFonts w:ascii="Arial" w:hAnsi="Arial" w:cs="Arial"/>
          <w:color w:val="000000"/>
          <w:sz w:val="22"/>
          <w:szCs w:val="22"/>
        </w:rPr>
        <w:t>metadat</w:t>
      </w:r>
      <w:proofErr w:type="spellEnd"/>
      <w:r w:rsidRPr="00C03162">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74AF19FA" w14:textId="77777777" w:rsidR="00444490" w:rsidRPr="00C03162" w:rsidRDefault="00444490" w:rsidP="007F0DD2">
      <w:pPr>
        <w:pStyle w:val="lneksmlouvynadpis"/>
        <w:rPr>
          <w:sz w:val="22"/>
          <w:szCs w:val="22"/>
          <w:lang w:val="cs-CZ"/>
        </w:rPr>
      </w:pPr>
      <w:bookmarkStart w:id="0" w:name="_Ref473801745"/>
      <w:r w:rsidRPr="00C03162">
        <w:rPr>
          <w:sz w:val="22"/>
          <w:szCs w:val="22"/>
          <w:lang w:val="cs-CZ"/>
        </w:rPr>
        <w:t>Účel a předmět smlouvy</w:t>
      </w:r>
      <w:bookmarkEnd w:id="0"/>
    </w:p>
    <w:p w14:paraId="7C848FB1" w14:textId="268E729E" w:rsidR="00444490" w:rsidRPr="00C03162" w:rsidRDefault="00444490" w:rsidP="00444490">
      <w:pPr>
        <w:pStyle w:val="lneksmlouvytextPVL"/>
        <w:rPr>
          <w:sz w:val="22"/>
          <w:szCs w:val="22"/>
          <w:lang w:val="cs-CZ"/>
        </w:rPr>
      </w:pPr>
      <w:r w:rsidRPr="00C03162">
        <w:rPr>
          <w:sz w:val="22"/>
          <w:szCs w:val="22"/>
          <w:lang w:val="cs-CZ"/>
        </w:rPr>
        <w:t xml:space="preserve">Tato smlouva je uzavřena na základě výsledku </w:t>
      </w:r>
      <w:r w:rsidR="00E04C38" w:rsidRPr="00C03162">
        <w:rPr>
          <w:sz w:val="22"/>
          <w:szCs w:val="22"/>
          <w:lang w:val="cs-CZ"/>
        </w:rPr>
        <w:t xml:space="preserve">zadávacího řízení dle </w:t>
      </w:r>
      <w:r w:rsidRPr="00C03162">
        <w:rPr>
          <w:sz w:val="22"/>
          <w:szCs w:val="22"/>
          <w:lang w:val="cs-CZ"/>
        </w:rPr>
        <w:t xml:space="preserve">zákona č. 134/2016 Sb., o zadávání veřejných zakázek, ve znění pozdějších předpisů (dále jen „zákon o </w:t>
      </w:r>
      <w:r w:rsidRPr="00C03162">
        <w:rPr>
          <w:sz w:val="22"/>
          <w:szCs w:val="22"/>
          <w:lang w:val="cs-CZ"/>
        </w:rPr>
        <w:lastRenderedPageBreak/>
        <w:t>zadávání veřejných zakázek“ nebo „ZZVZ“) pro veřejnou zakázku s názvem „</w:t>
      </w:r>
      <w:r w:rsidR="00CD7E2F" w:rsidRPr="00CD7E2F">
        <w:rPr>
          <w:sz w:val="22"/>
          <w:szCs w:val="22"/>
          <w:lang w:val="cs-CZ"/>
        </w:rPr>
        <w:t>OPŠ 07/2021 – Jílovský potok, Děčín – Jílové - 2. etapa</w:t>
      </w:r>
      <w:r w:rsidR="00025660">
        <w:rPr>
          <w:sz w:val="22"/>
          <w:szCs w:val="22"/>
          <w:lang w:val="cs-CZ"/>
        </w:rPr>
        <w:t>,</w:t>
      </w:r>
      <w:r w:rsidR="00CD7E2F" w:rsidRPr="00CD7E2F">
        <w:rPr>
          <w:sz w:val="22"/>
          <w:szCs w:val="22"/>
          <w:lang w:val="cs-CZ"/>
        </w:rPr>
        <w:t xml:space="preserve"> ř. km 0,500-1,660</w:t>
      </w:r>
      <w:r w:rsidRPr="00C03162">
        <w:rPr>
          <w:sz w:val="22"/>
          <w:szCs w:val="22"/>
          <w:lang w:val="cs-CZ"/>
        </w:rPr>
        <w:t xml:space="preserve">“ (dále jen „Veřejná zakázka“), ve kterém byla nabídka zhotovitele vyhodnocena jako ekonomicky nejvýhodnější. </w:t>
      </w:r>
    </w:p>
    <w:p w14:paraId="04896D85" w14:textId="41CFDD62" w:rsidR="00444490" w:rsidRPr="00C03162" w:rsidRDefault="00444490" w:rsidP="00444490">
      <w:pPr>
        <w:pStyle w:val="lneksmlouvytextPVL"/>
        <w:rPr>
          <w:sz w:val="22"/>
          <w:szCs w:val="22"/>
          <w:lang w:val="cs-CZ"/>
        </w:rPr>
      </w:pPr>
      <w:r w:rsidRPr="00C03162">
        <w:rPr>
          <w:sz w:val="22"/>
          <w:szCs w:val="22"/>
          <w:lang w:val="cs-CZ"/>
        </w:rPr>
        <w:t xml:space="preserve">Předmětem této smlouvy je závazek zhotovitele na svůj náklad a nebezpečí, s vynaložením veškeré odborné péče, využitím svých zvláštních znalostí, odbornosti a pečlivosti, provést pro objednatele </w:t>
      </w:r>
      <w:proofErr w:type="gramStart"/>
      <w:r w:rsidRPr="00C03162">
        <w:rPr>
          <w:sz w:val="22"/>
          <w:szCs w:val="22"/>
          <w:lang w:val="cs-CZ"/>
        </w:rPr>
        <w:t>dílo - stavbu</w:t>
      </w:r>
      <w:proofErr w:type="gramEnd"/>
      <w:r w:rsidRPr="00C03162">
        <w:rPr>
          <w:sz w:val="22"/>
          <w:szCs w:val="22"/>
          <w:lang w:val="cs-CZ"/>
        </w:rPr>
        <w:t xml:space="preserve"> s názvem „</w:t>
      </w:r>
      <w:r w:rsidR="00CD7E2F" w:rsidRPr="00CD7E2F">
        <w:rPr>
          <w:sz w:val="22"/>
          <w:szCs w:val="22"/>
          <w:lang w:val="cs-CZ"/>
        </w:rPr>
        <w:t>OPŠ 07/2021 – Jílovský potok, Děčín – Jílové - 2. etapa</w:t>
      </w:r>
      <w:r w:rsidR="00025660">
        <w:rPr>
          <w:sz w:val="22"/>
          <w:szCs w:val="22"/>
          <w:lang w:val="cs-CZ"/>
        </w:rPr>
        <w:t>,</w:t>
      </w:r>
      <w:r w:rsidR="00CD7E2F" w:rsidRPr="00CD7E2F">
        <w:rPr>
          <w:sz w:val="22"/>
          <w:szCs w:val="22"/>
          <w:lang w:val="cs-CZ"/>
        </w:rPr>
        <w:t xml:space="preserve"> ř. km 0,500-1,660</w:t>
      </w:r>
      <w:r w:rsidRPr="00C03162">
        <w:rPr>
          <w:sz w:val="22"/>
          <w:szCs w:val="22"/>
          <w:lang w:val="cs-CZ"/>
        </w:rPr>
        <w:t>“.</w:t>
      </w:r>
    </w:p>
    <w:p w14:paraId="3B600B2A" w14:textId="47030834" w:rsidR="00497EAE" w:rsidRPr="00FA0ACE" w:rsidRDefault="00CD7E2F" w:rsidP="00CD7E2F">
      <w:pPr>
        <w:pStyle w:val="lneksmlouvytextPVL"/>
        <w:rPr>
          <w:sz w:val="22"/>
          <w:szCs w:val="22"/>
          <w:lang w:val="cs-CZ"/>
        </w:rPr>
      </w:pPr>
      <w:r w:rsidRPr="00FA0ACE">
        <w:rPr>
          <w:sz w:val="22"/>
          <w:szCs w:val="22"/>
          <w:lang w:val="cs-CZ"/>
        </w:rPr>
        <w:t xml:space="preserve">Předmětem stavby je oprava povodňových škod z 07/2021. Řešená etapa zahrnuje část koryta v </w:t>
      </w:r>
      <w:proofErr w:type="spellStart"/>
      <w:r w:rsidRPr="00FA0ACE">
        <w:rPr>
          <w:sz w:val="22"/>
          <w:szCs w:val="22"/>
          <w:lang w:val="cs-CZ"/>
        </w:rPr>
        <w:t>intravilánu</w:t>
      </w:r>
      <w:proofErr w:type="spellEnd"/>
      <w:r w:rsidRPr="00FA0ACE">
        <w:rPr>
          <w:sz w:val="22"/>
          <w:szCs w:val="22"/>
          <w:lang w:val="cs-CZ"/>
        </w:rPr>
        <w:t xml:space="preserve"> města Děčíně. V rámci </w:t>
      </w:r>
      <w:proofErr w:type="spellStart"/>
      <w:r w:rsidRPr="00FA0ACE">
        <w:rPr>
          <w:sz w:val="22"/>
          <w:szCs w:val="22"/>
          <w:lang w:val="cs-CZ"/>
        </w:rPr>
        <w:t>intravilánu</w:t>
      </w:r>
      <w:proofErr w:type="spellEnd"/>
      <w:r w:rsidRPr="00FA0ACE">
        <w:rPr>
          <w:sz w:val="22"/>
          <w:szCs w:val="22"/>
          <w:lang w:val="cs-CZ"/>
        </w:rPr>
        <w:t xml:space="preserve"> je koryto uměle upravené, v březích opevněné zdmi a ve dně kamennou dlažbou, nebo kamennou rovnaninou. V blízkosti koryta se nachází obytné budovy a blízké okolí koryta je hustě zasíťované.</w:t>
      </w:r>
    </w:p>
    <w:p w14:paraId="24B8E187" w14:textId="101F6CEE" w:rsidR="009530CD" w:rsidRPr="00C03162" w:rsidRDefault="00444490" w:rsidP="009530CD">
      <w:pPr>
        <w:pStyle w:val="Samostatntextpodlnek"/>
        <w:rPr>
          <w:sz w:val="22"/>
          <w:szCs w:val="22"/>
          <w:lang w:val="cs-CZ"/>
        </w:rPr>
      </w:pPr>
      <w:r w:rsidRPr="00FA0ACE">
        <w:rPr>
          <w:sz w:val="22"/>
          <w:szCs w:val="22"/>
          <w:lang w:val="cs-CZ"/>
        </w:rPr>
        <w:t>Míst</w:t>
      </w:r>
      <w:r w:rsidR="008F3DF5" w:rsidRPr="00FA0ACE">
        <w:rPr>
          <w:sz w:val="22"/>
          <w:szCs w:val="22"/>
          <w:lang w:val="cs-CZ"/>
        </w:rPr>
        <w:t>o</w:t>
      </w:r>
      <w:r w:rsidRPr="00FA0ACE">
        <w:rPr>
          <w:sz w:val="22"/>
          <w:szCs w:val="22"/>
          <w:lang w:val="cs-CZ"/>
        </w:rPr>
        <w:t xml:space="preserve"> provádění díla je dáno </w:t>
      </w:r>
      <w:r w:rsidR="008560DB" w:rsidRPr="00FA0ACE">
        <w:rPr>
          <w:sz w:val="22"/>
          <w:szCs w:val="22"/>
          <w:lang w:val="cs-CZ"/>
        </w:rPr>
        <w:t xml:space="preserve">projektovou </w:t>
      </w:r>
      <w:r w:rsidRPr="00FA0ACE">
        <w:rPr>
          <w:sz w:val="22"/>
          <w:szCs w:val="22"/>
          <w:lang w:val="cs-CZ"/>
        </w:rPr>
        <w:t>dokumentací</w:t>
      </w:r>
      <w:r w:rsidR="008560DB" w:rsidRPr="00FA0ACE">
        <w:rPr>
          <w:sz w:val="22"/>
          <w:szCs w:val="22"/>
          <w:lang w:val="cs-CZ"/>
        </w:rPr>
        <w:t>, která tvoří přílohu č. 2 této smlouvy</w:t>
      </w:r>
      <w:r w:rsidRPr="00FA0ACE">
        <w:rPr>
          <w:sz w:val="22"/>
          <w:szCs w:val="22"/>
          <w:lang w:val="cs-CZ"/>
        </w:rPr>
        <w:t>. Stavba bude prováděna</w:t>
      </w:r>
      <w:r w:rsidR="003E1150" w:rsidRPr="00FA0ACE">
        <w:rPr>
          <w:sz w:val="22"/>
          <w:szCs w:val="22"/>
          <w:lang w:val="cs-CZ"/>
        </w:rPr>
        <w:t xml:space="preserve"> </w:t>
      </w:r>
      <w:r w:rsidR="00CD7E2F" w:rsidRPr="00FA0ACE">
        <w:rPr>
          <w:sz w:val="22"/>
          <w:szCs w:val="22"/>
          <w:lang w:val="cs-CZ"/>
        </w:rPr>
        <w:t xml:space="preserve">v korytě Jílovského potoka, v blízkosti ulic Chelčického, Jeronýmova, Jungmannova, Předmostí; </w:t>
      </w:r>
      <w:proofErr w:type="spellStart"/>
      <w:r w:rsidR="00CD7E2F" w:rsidRPr="00FA0ACE">
        <w:rPr>
          <w:sz w:val="22"/>
          <w:szCs w:val="22"/>
          <w:lang w:val="cs-CZ"/>
        </w:rPr>
        <w:t>k.ú</w:t>
      </w:r>
      <w:proofErr w:type="spellEnd"/>
      <w:r w:rsidR="00CD7E2F" w:rsidRPr="00FA0ACE">
        <w:rPr>
          <w:sz w:val="22"/>
          <w:szCs w:val="22"/>
          <w:lang w:val="cs-CZ"/>
        </w:rPr>
        <w:t>. Podmokly, Ústecký kraj</w:t>
      </w:r>
      <w:r w:rsidR="00504490" w:rsidRPr="00FA0ACE">
        <w:rPr>
          <w:sz w:val="22"/>
          <w:szCs w:val="22"/>
          <w:lang w:val="cs-CZ"/>
        </w:rPr>
        <w:t>.</w:t>
      </w:r>
    </w:p>
    <w:p w14:paraId="63B0AC91" w14:textId="77777777" w:rsidR="00444490" w:rsidRPr="00C03162" w:rsidRDefault="00444490" w:rsidP="009530CD">
      <w:pPr>
        <w:pStyle w:val="Samostatntextpodlnek"/>
        <w:rPr>
          <w:sz w:val="22"/>
          <w:szCs w:val="22"/>
          <w:lang w:val="cs-CZ"/>
        </w:rPr>
      </w:pPr>
      <w:r w:rsidRPr="00C03162">
        <w:rPr>
          <w:sz w:val="22"/>
          <w:szCs w:val="22"/>
          <w:lang w:val="cs-CZ"/>
        </w:rPr>
        <w:t>Stavba bude provedena za podmínek sjednaných touto smlouvou v rozsahu a způsobem dle této smlouvy a jejích příloh, zejména dle:</w:t>
      </w:r>
    </w:p>
    <w:p w14:paraId="0BD91D2E" w14:textId="23616A25" w:rsidR="00444490" w:rsidRPr="00C03162" w:rsidRDefault="00444490" w:rsidP="003F5086">
      <w:pPr>
        <w:pStyle w:val="SeznamsmlouvaPVL"/>
        <w:tabs>
          <w:tab w:val="clear" w:pos="993"/>
          <w:tab w:val="left" w:pos="851"/>
        </w:tabs>
        <w:ind w:left="851" w:hanging="425"/>
        <w:rPr>
          <w:sz w:val="22"/>
          <w:szCs w:val="22"/>
          <w:lang w:val="cs-CZ"/>
        </w:rPr>
      </w:pPr>
      <w:r w:rsidRPr="00C03162">
        <w:rPr>
          <w:sz w:val="22"/>
          <w:szCs w:val="22"/>
          <w:lang w:val="cs-CZ"/>
        </w:rPr>
        <w:t>příslušné projektové dokumentace</w:t>
      </w:r>
      <w:r w:rsidR="0063181B" w:rsidRPr="00C03162">
        <w:rPr>
          <w:sz w:val="22"/>
          <w:szCs w:val="22"/>
          <w:lang w:val="cs-CZ"/>
        </w:rPr>
        <w:t xml:space="preserve"> </w:t>
      </w:r>
      <w:r w:rsidR="00025660" w:rsidRPr="00025660">
        <w:rPr>
          <w:sz w:val="22"/>
          <w:szCs w:val="22"/>
          <w:lang w:val="cs-CZ"/>
        </w:rPr>
        <w:t>OPŠ 07/2021 – Jílovský potok, Děčín – Jílové - 2. etapa, ř. km 0,500-1,660</w:t>
      </w:r>
      <w:r w:rsidR="00504490" w:rsidRPr="00C03162">
        <w:rPr>
          <w:sz w:val="22"/>
          <w:szCs w:val="22"/>
          <w:lang w:val="cs-CZ"/>
        </w:rPr>
        <w:t xml:space="preserve">, zpracované firmou HG Partner s.r.o., se sídlem Smetanova 200, 250 82 Úvaly, IČO: 27221253, z </w:t>
      </w:r>
      <w:r w:rsidR="00CD7E2F">
        <w:rPr>
          <w:sz w:val="22"/>
          <w:szCs w:val="22"/>
          <w:lang w:val="cs-CZ"/>
        </w:rPr>
        <w:t>10/2023</w:t>
      </w:r>
      <w:r w:rsidR="00063223" w:rsidRPr="00C03162">
        <w:rPr>
          <w:sz w:val="22"/>
          <w:szCs w:val="22"/>
          <w:lang w:val="cs-CZ"/>
        </w:rPr>
        <w:t xml:space="preserve">, </w:t>
      </w:r>
      <w:r w:rsidRPr="00C03162">
        <w:rPr>
          <w:sz w:val="22"/>
          <w:szCs w:val="22"/>
          <w:lang w:val="cs-CZ"/>
        </w:rPr>
        <w:t>ve stupni dokumentace pro zadání veřejné zakázky, která byla předána v rámci zadávacího řízení na zadání veřejné zakázky</w:t>
      </w:r>
      <w:r w:rsidR="00F01084" w:rsidRPr="00C03162">
        <w:rPr>
          <w:sz w:val="22"/>
          <w:szCs w:val="22"/>
          <w:lang w:val="cs-CZ"/>
        </w:rPr>
        <w:t xml:space="preserve"> a která tvoří přílohu č. 2 této smlouvy</w:t>
      </w:r>
      <w:r w:rsidR="003C4AF6" w:rsidRPr="00C03162">
        <w:rPr>
          <w:sz w:val="22"/>
          <w:szCs w:val="22"/>
          <w:lang w:val="cs-CZ"/>
        </w:rPr>
        <w:t>.</w:t>
      </w:r>
      <w:r w:rsidRPr="00C03162">
        <w:rPr>
          <w:sz w:val="22"/>
          <w:szCs w:val="22"/>
          <w:lang w:val="cs-CZ"/>
        </w:rPr>
        <w:t xml:space="preserve"> </w:t>
      </w:r>
    </w:p>
    <w:p w14:paraId="234133C5" w14:textId="19D2CD4E" w:rsidR="00444490" w:rsidRPr="00C03162" w:rsidRDefault="00A40224" w:rsidP="003F5086">
      <w:pPr>
        <w:pStyle w:val="SeznamsmlouvaPVL"/>
        <w:tabs>
          <w:tab w:val="clear" w:pos="993"/>
          <w:tab w:val="left" w:pos="851"/>
        </w:tabs>
        <w:ind w:left="851" w:hanging="425"/>
        <w:rPr>
          <w:sz w:val="22"/>
          <w:szCs w:val="22"/>
          <w:shd w:val="clear" w:color="auto" w:fill="FFFF00"/>
          <w:lang w:val="cs-CZ"/>
        </w:rPr>
      </w:pPr>
      <w:r w:rsidRPr="00C03162">
        <w:rPr>
          <w:sz w:val="22"/>
          <w:szCs w:val="22"/>
          <w:lang w:val="cs-CZ"/>
        </w:rPr>
        <w:t xml:space="preserve"> oceněného soupisu prací</w:t>
      </w:r>
      <w:r w:rsidR="00F01084" w:rsidRPr="00C03162">
        <w:rPr>
          <w:sz w:val="22"/>
          <w:szCs w:val="22"/>
          <w:lang w:val="cs-CZ"/>
        </w:rPr>
        <w:t>, který tvoří přílohu č. 1 této smlouvy</w:t>
      </w:r>
      <w:r w:rsidR="00444490" w:rsidRPr="00C03162">
        <w:rPr>
          <w:sz w:val="22"/>
          <w:szCs w:val="22"/>
          <w:lang w:val="cs-CZ"/>
        </w:rPr>
        <w:t>.</w:t>
      </w:r>
    </w:p>
    <w:p w14:paraId="176BE00A" w14:textId="77777777" w:rsidR="00444490" w:rsidRPr="00FA0ACE" w:rsidRDefault="00444490" w:rsidP="00444490">
      <w:pPr>
        <w:pStyle w:val="lneksmlouvytextPVL"/>
        <w:rPr>
          <w:sz w:val="22"/>
          <w:szCs w:val="22"/>
          <w:lang w:val="cs-CZ"/>
        </w:rPr>
      </w:pPr>
      <w:bookmarkStart w:id="1" w:name="_Ref473801748"/>
      <w:r w:rsidRPr="00FA0ACE">
        <w:rPr>
          <w:sz w:val="22"/>
          <w:szCs w:val="22"/>
          <w:lang w:val="cs-CZ"/>
        </w:rPr>
        <w:t>Za součást díla je považováno rovněž:</w:t>
      </w:r>
      <w:bookmarkEnd w:id="1"/>
    </w:p>
    <w:p w14:paraId="116F7A9E" w14:textId="0A644327" w:rsidR="003E7AF5" w:rsidRPr="00FA0ACE" w:rsidRDefault="003E7AF5" w:rsidP="003E7AF5">
      <w:pPr>
        <w:pStyle w:val="SeznamsmlouvaPVL"/>
        <w:tabs>
          <w:tab w:val="clear" w:pos="993"/>
          <w:tab w:val="left" w:pos="851"/>
        </w:tabs>
        <w:ind w:left="851" w:hanging="425"/>
        <w:rPr>
          <w:lang w:val="cs-CZ"/>
        </w:rPr>
      </w:pPr>
      <w:bookmarkStart w:id="2" w:name="_Hlk148017334"/>
      <w:bookmarkStart w:id="3" w:name="_Ref473801759"/>
      <w:r w:rsidRPr="00FA0ACE">
        <w:rPr>
          <w:sz w:val="22"/>
          <w:szCs w:val="22"/>
          <w:lang w:val="cs-CZ"/>
        </w:rPr>
        <w:t>zpracování podrobného harmonogramu postupu prací, který bude schválen objednatelem,</w:t>
      </w:r>
    </w:p>
    <w:p w14:paraId="207EA073" w14:textId="3C57B471" w:rsidR="008753FB" w:rsidRPr="00FA0ACE" w:rsidRDefault="008753FB" w:rsidP="008F3DF5">
      <w:pPr>
        <w:pStyle w:val="SeznamsmlouvaPVL"/>
        <w:tabs>
          <w:tab w:val="clear" w:pos="993"/>
          <w:tab w:val="left" w:pos="851"/>
        </w:tabs>
        <w:ind w:hanging="76"/>
        <w:rPr>
          <w:sz w:val="22"/>
          <w:szCs w:val="22"/>
          <w:lang w:val="cs-CZ"/>
        </w:rPr>
      </w:pPr>
      <w:r w:rsidRPr="00FA0ACE">
        <w:rPr>
          <w:sz w:val="22"/>
          <w:szCs w:val="22"/>
          <w:lang w:val="cs-CZ"/>
        </w:rPr>
        <w:t>ověření a případná aktualizace výskytu a uložení podzemních zařízení</w:t>
      </w:r>
      <w:bookmarkEnd w:id="2"/>
      <w:r w:rsidRPr="00FA0ACE">
        <w:rPr>
          <w:sz w:val="22"/>
          <w:szCs w:val="22"/>
          <w:lang w:val="cs-CZ"/>
        </w:rPr>
        <w:t>,</w:t>
      </w:r>
    </w:p>
    <w:p w14:paraId="34DE13D3" w14:textId="18EA2243"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 xml:space="preserve">zpracování a předání dokumentace skutečného provedení stavby včetně geodetického zaměření skutečného provedení </w:t>
      </w:r>
      <w:r w:rsidR="00CA62DD" w:rsidRPr="00FA0ACE">
        <w:rPr>
          <w:sz w:val="22"/>
          <w:szCs w:val="22"/>
          <w:lang w:val="cs-CZ"/>
        </w:rPr>
        <w:t xml:space="preserve">dle Vyhl.499/2006 sb. </w:t>
      </w:r>
      <w:r w:rsidRPr="00FA0ACE">
        <w:rPr>
          <w:sz w:val="22"/>
          <w:szCs w:val="22"/>
          <w:lang w:val="cs-CZ"/>
        </w:rPr>
        <w:t xml:space="preserve">(3 </w:t>
      </w:r>
      <w:proofErr w:type="spellStart"/>
      <w:r w:rsidRPr="00FA0ACE">
        <w:rPr>
          <w:sz w:val="22"/>
          <w:szCs w:val="22"/>
          <w:lang w:val="cs-CZ"/>
        </w:rPr>
        <w:t>paré</w:t>
      </w:r>
      <w:proofErr w:type="spellEnd"/>
      <w:r w:rsidRPr="00FA0ACE">
        <w:rPr>
          <w:sz w:val="22"/>
          <w:szCs w:val="22"/>
          <w:lang w:val="cs-CZ"/>
        </w:rPr>
        <w:t xml:space="preserve"> v listinné podobě, 1x v digitální podobě ve formátu.pdf a 1x v digitální podobě v editovatelných formátech .doc, .</w:t>
      </w:r>
      <w:proofErr w:type="spellStart"/>
      <w:r w:rsidRPr="00FA0ACE">
        <w:rPr>
          <w:sz w:val="22"/>
          <w:szCs w:val="22"/>
          <w:lang w:val="cs-CZ"/>
        </w:rPr>
        <w:t>xls</w:t>
      </w:r>
      <w:proofErr w:type="spellEnd"/>
      <w:r w:rsidRPr="00FA0ACE">
        <w:rPr>
          <w:sz w:val="22"/>
          <w:szCs w:val="22"/>
          <w:lang w:val="cs-CZ"/>
        </w:rPr>
        <w:t>, .</w:t>
      </w:r>
      <w:proofErr w:type="spellStart"/>
      <w:r w:rsidRPr="00FA0ACE">
        <w:rPr>
          <w:sz w:val="22"/>
          <w:szCs w:val="22"/>
          <w:lang w:val="cs-CZ"/>
        </w:rPr>
        <w:t>dwg</w:t>
      </w:r>
      <w:proofErr w:type="spellEnd"/>
      <w:r w:rsidRPr="00FA0ACE">
        <w:rPr>
          <w:sz w:val="22"/>
          <w:szCs w:val="22"/>
          <w:lang w:val="cs-CZ"/>
        </w:rPr>
        <w:t xml:space="preserve"> apod.), vč. zákresu geodetického zaměření skutečného provedení do katastrální mapy,</w:t>
      </w:r>
    </w:p>
    <w:p w14:paraId="46AB5A65" w14:textId="0C3AC543"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 xml:space="preserve">likvidace veškerého stavebního a přebytečného materiálu odpovídajícím zákonným způsobem, zajištění skládek a </w:t>
      </w:r>
      <w:proofErr w:type="spellStart"/>
      <w:r w:rsidRPr="00FA0ACE">
        <w:rPr>
          <w:sz w:val="22"/>
          <w:szCs w:val="22"/>
          <w:lang w:val="cs-CZ"/>
        </w:rPr>
        <w:t>deponií</w:t>
      </w:r>
      <w:proofErr w:type="spellEnd"/>
      <w:r w:rsidRPr="00FA0ACE">
        <w:rPr>
          <w:sz w:val="22"/>
          <w:szCs w:val="22"/>
          <w:lang w:val="cs-CZ"/>
        </w:rPr>
        <w:t>, vč. vedení evidence o vzniklých odpadech a předání dokladů o jejich likvidaci objednateli při předání a převzetí díla (</w:t>
      </w:r>
      <w:r w:rsidR="006109B1" w:rsidRPr="00FA0ACE">
        <w:rPr>
          <w:sz w:val="22"/>
          <w:szCs w:val="22"/>
          <w:lang w:val="cs-CZ"/>
        </w:rPr>
        <w:t>1</w:t>
      </w:r>
      <w:r w:rsidRPr="00FA0ACE">
        <w:rPr>
          <w:sz w:val="22"/>
          <w:szCs w:val="22"/>
          <w:lang w:val="cs-CZ"/>
        </w:rPr>
        <w:t xml:space="preserve"> </w:t>
      </w:r>
      <w:proofErr w:type="spellStart"/>
      <w:r w:rsidRPr="00FA0ACE">
        <w:rPr>
          <w:sz w:val="22"/>
          <w:szCs w:val="22"/>
          <w:lang w:val="cs-CZ"/>
        </w:rPr>
        <w:t>paré</w:t>
      </w:r>
      <w:proofErr w:type="spellEnd"/>
      <w:r w:rsidRPr="00FA0ACE">
        <w:rPr>
          <w:sz w:val="22"/>
          <w:szCs w:val="22"/>
          <w:lang w:val="cs-CZ"/>
        </w:rPr>
        <w:t xml:space="preserve"> v listinné podobě, 1x v digitální podobě ve formátu .</w:t>
      </w:r>
      <w:proofErr w:type="spellStart"/>
      <w:r w:rsidRPr="00FA0ACE">
        <w:rPr>
          <w:sz w:val="22"/>
          <w:szCs w:val="22"/>
          <w:lang w:val="cs-CZ"/>
        </w:rPr>
        <w:t>pdf</w:t>
      </w:r>
      <w:proofErr w:type="spellEnd"/>
      <w:r w:rsidRPr="00FA0ACE">
        <w:rPr>
          <w:sz w:val="22"/>
          <w:szCs w:val="22"/>
          <w:lang w:val="cs-CZ"/>
        </w:rPr>
        <w:t>), jako součást dokladové části stavby,</w:t>
      </w:r>
    </w:p>
    <w:p w14:paraId="105D8E97" w14:textId="0FBB0272" w:rsidR="003D4080" w:rsidRPr="00FA0ACE" w:rsidRDefault="00B76F1F" w:rsidP="003D4080">
      <w:pPr>
        <w:pStyle w:val="SeznamsmlouvaPVL"/>
        <w:tabs>
          <w:tab w:val="clear" w:pos="993"/>
          <w:tab w:val="left" w:pos="851"/>
        </w:tabs>
        <w:ind w:left="851" w:hanging="425"/>
        <w:rPr>
          <w:sz w:val="22"/>
          <w:szCs w:val="22"/>
          <w:lang w:val="cs-CZ"/>
        </w:rPr>
      </w:pPr>
      <w:bookmarkStart w:id="4" w:name="_Hlk140589594"/>
      <w:proofErr w:type="spellStart"/>
      <w:r w:rsidRPr="00FA0ACE">
        <w:rPr>
          <w:sz w:val="22"/>
          <w:szCs w:val="22"/>
        </w:rPr>
        <w:t>výzisk</w:t>
      </w:r>
      <w:proofErr w:type="spellEnd"/>
      <w:r w:rsidRPr="00FA0ACE">
        <w:rPr>
          <w:sz w:val="22"/>
          <w:szCs w:val="22"/>
        </w:rPr>
        <w:t xml:space="preserve">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r w:rsidRPr="00FA0ACE">
        <w:rPr>
          <w:sz w:val="22"/>
          <w:szCs w:val="22"/>
          <w:lang w:val="cs-CZ"/>
        </w:rPr>
        <w:t>,</w:t>
      </w:r>
      <w:r w:rsidR="003D4080" w:rsidRPr="00FA0ACE">
        <w:rPr>
          <w:sz w:val="22"/>
          <w:szCs w:val="22"/>
          <w:lang w:val="cs-CZ"/>
        </w:rPr>
        <w:t xml:space="preserve"> </w:t>
      </w:r>
    </w:p>
    <w:bookmarkEnd w:id="4"/>
    <w:p w14:paraId="36B7BF3E" w14:textId="77777777"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 xml:space="preserve">zajištění bezpečnosti a ochrany zdraví při práci, požární ochrany, ochrany životního prostředí, péče o nepředané objekty a konstrukce stavby, zařízení a ostraha staveniště, </w:t>
      </w:r>
    </w:p>
    <w:p w14:paraId="42306C3D" w14:textId="77777777"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vybudování staveniště tak, aby byly splněny požadavky a podmínky všech dotčených vlastníků pozemků,</w:t>
      </w:r>
    </w:p>
    <w:p w14:paraId="56B53B46" w14:textId="77777777"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lastRenderedPageBreak/>
        <w:t>zajištění technického řešení výjezdů ze stavby, včetně případného dopravního řešení a jejich projednání s příslušnými orgány státní správy a dotčenými organizacemi,</w:t>
      </w:r>
    </w:p>
    <w:p w14:paraId="4E9E1F04" w14:textId="18D6DD43"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 xml:space="preserve">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FA0ACE">
        <w:rPr>
          <w:sz w:val="22"/>
          <w:szCs w:val="22"/>
          <w:lang w:val="cs-CZ"/>
        </w:rPr>
        <w:t>výstavby,</w:t>
      </w:r>
      <w:proofErr w:type="gramEnd"/>
      <w:r w:rsidR="00595532">
        <w:rPr>
          <w:sz w:val="22"/>
          <w:szCs w:val="22"/>
          <w:lang w:val="cs-CZ"/>
        </w:rPr>
        <w:t xml:space="preserve"> </w:t>
      </w:r>
      <w:r w:rsidRPr="00FA0ACE">
        <w:rPr>
          <w:sz w:val="22"/>
          <w:szCs w:val="22"/>
          <w:lang w:val="cs-CZ"/>
        </w:rPr>
        <w:t>apod.). Zhotovitel není oprávněn vznášet jakékoliv nároky vyplývající z absence jakéhokoliv takového povolení, souhlasu či schválení,</w:t>
      </w:r>
    </w:p>
    <w:p w14:paraId="2318B10D" w14:textId="77777777"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vytyčení všech inženýrských sítí a projednání postupu všech prací s jejich provozovateli vč. projednání a zajištění případných přeložek uvedených v projektové dokumentaci,</w:t>
      </w:r>
    </w:p>
    <w:p w14:paraId="054D0CFA" w14:textId="77777777"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77F790B5" w14:textId="45AE5449"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6109B1" w:rsidRPr="00FA0ACE">
        <w:rPr>
          <w:sz w:val="22"/>
          <w:szCs w:val="22"/>
          <w:lang w:val="cs-CZ"/>
        </w:rPr>
        <w:t>1</w:t>
      </w:r>
      <w:r w:rsidRPr="00FA0ACE">
        <w:rPr>
          <w:sz w:val="22"/>
          <w:szCs w:val="22"/>
          <w:lang w:val="cs-CZ"/>
        </w:rPr>
        <w:t xml:space="preserve"> </w:t>
      </w:r>
      <w:proofErr w:type="spellStart"/>
      <w:r w:rsidRPr="00FA0ACE">
        <w:rPr>
          <w:sz w:val="22"/>
          <w:szCs w:val="22"/>
          <w:lang w:val="cs-CZ"/>
        </w:rPr>
        <w:t>paré</w:t>
      </w:r>
      <w:proofErr w:type="spellEnd"/>
      <w:r w:rsidRPr="00FA0ACE">
        <w:rPr>
          <w:sz w:val="22"/>
          <w:szCs w:val="22"/>
          <w:lang w:val="cs-CZ"/>
        </w:rPr>
        <w:t xml:space="preserve"> v listinné podobě, 1x v digitální podobě ve formátu .</w:t>
      </w:r>
      <w:proofErr w:type="spellStart"/>
      <w:r w:rsidRPr="00FA0ACE">
        <w:rPr>
          <w:sz w:val="22"/>
          <w:szCs w:val="22"/>
          <w:lang w:val="cs-CZ"/>
        </w:rPr>
        <w:t>pdf</w:t>
      </w:r>
      <w:proofErr w:type="spellEnd"/>
      <w:r w:rsidRPr="00FA0ACE">
        <w:rPr>
          <w:sz w:val="22"/>
          <w:szCs w:val="22"/>
          <w:lang w:val="cs-CZ"/>
        </w:rPr>
        <w:t>), jako součást dokladové části stavby,</w:t>
      </w:r>
    </w:p>
    <w:p w14:paraId="6F77714D" w14:textId="77777777"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5442996C" w14:textId="36496A5E"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 xml:space="preserve">zpracování identifikace a vyhodnocení rizik vztahujících se k bezpečnosti a ochraně zdraví osob na staveništi vyplývajících z prací a technologických postupů prováděných zhotovitelem i všemi </w:t>
      </w:r>
      <w:proofErr w:type="spellStart"/>
      <w:r w:rsidRPr="00FA0ACE">
        <w:rPr>
          <w:sz w:val="22"/>
          <w:szCs w:val="22"/>
          <w:lang w:val="cs-CZ"/>
        </w:rPr>
        <w:t>pod</w:t>
      </w:r>
      <w:r w:rsidR="00084BAB" w:rsidRPr="00FA0ACE">
        <w:rPr>
          <w:sz w:val="22"/>
          <w:szCs w:val="22"/>
          <w:lang w:val="cs-CZ"/>
        </w:rPr>
        <w:t>zhotovitel</w:t>
      </w:r>
      <w:r w:rsidRPr="00FA0ACE">
        <w:rPr>
          <w:sz w:val="22"/>
          <w:szCs w:val="22"/>
          <w:lang w:val="cs-CZ"/>
        </w:rPr>
        <w:t>i</w:t>
      </w:r>
      <w:proofErr w:type="spellEnd"/>
      <w:r w:rsidRPr="00FA0ACE">
        <w:rPr>
          <w:sz w:val="22"/>
          <w:szCs w:val="22"/>
          <w:lang w:val="cs-CZ"/>
        </w:rPr>
        <w:t>, v souladu s § 101 odst. 3 zákona č. 262/2006 Sb., zákoník práce, ve znění pozdějších předpisů,</w:t>
      </w:r>
    </w:p>
    <w:p w14:paraId="1A04A738" w14:textId="39825CDC"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 xml:space="preserve">nutná koordinace a součinnost zhotovitele i všech </w:t>
      </w:r>
      <w:proofErr w:type="spellStart"/>
      <w:r w:rsidRPr="00FA0ACE">
        <w:rPr>
          <w:sz w:val="22"/>
          <w:szCs w:val="22"/>
          <w:lang w:val="cs-CZ"/>
        </w:rPr>
        <w:t>pod</w:t>
      </w:r>
      <w:r w:rsidR="00084BAB" w:rsidRPr="00FA0ACE">
        <w:rPr>
          <w:sz w:val="22"/>
          <w:szCs w:val="22"/>
          <w:lang w:val="cs-CZ"/>
        </w:rPr>
        <w:t>zhotovitel</w:t>
      </w:r>
      <w:r w:rsidRPr="00FA0ACE">
        <w:rPr>
          <w:sz w:val="22"/>
          <w:szCs w:val="22"/>
          <w:lang w:val="cs-CZ"/>
        </w:rPr>
        <w:t>ů</w:t>
      </w:r>
      <w:proofErr w:type="spellEnd"/>
      <w:r w:rsidRPr="00FA0ACE">
        <w:rPr>
          <w:sz w:val="22"/>
          <w:szCs w:val="22"/>
          <w:lang w:val="cs-CZ"/>
        </w:rPr>
        <w:t xml:space="preserve"> s koordinátorem bezpečnosti a ochrany zdraví při práci na staveništi, v případě, že bude určen objednatelem na základě zákona č. 309/2006 Sb.,</w:t>
      </w:r>
    </w:p>
    <w:p w14:paraId="3F8FC0CC" w14:textId="77777777"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08E42775" w14:textId="2024F99D" w:rsidR="008753FB" w:rsidRPr="00FA0ACE" w:rsidRDefault="006407ED" w:rsidP="003F5086">
      <w:pPr>
        <w:pStyle w:val="SeznamsmlouvaPVL"/>
        <w:tabs>
          <w:tab w:val="clear" w:pos="993"/>
          <w:tab w:val="left" w:pos="851"/>
        </w:tabs>
        <w:ind w:left="851" w:hanging="425"/>
        <w:rPr>
          <w:sz w:val="22"/>
          <w:szCs w:val="22"/>
          <w:lang w:val="cs-CZ"/>
        </w:rPr>
      </w:pPr>
      <w:r w:rsidRPr="00FA0ACE">
        <w:rPr>
          <w:sz w:val="22"/>
          <w:szCs w:val="22"/>
          <w:lang w:val="cs-CZ"/>
        </w:rPr>
        <w:t>vypracování Havarijního plánu stavby</w:t>
      </w:r>
      <w:r w:rsidR="006109B1" w:rsidRPr="00FA0ACE">
        <w:rPr>
          <w:sz w:val="22"/>
          <w:szCs w:val="22"/>
          <w:lang w:val="cs-CZ"/>
        </w:rPr>
        <w:t xml:space="preserve"> a Povodňového plánu stavby</w:t>
      </w:r>
    </w:p>
    <w:p w14:paraId="33CA62B6" w14:textId="04E2377F" w:rsidR="008753FB" w:rsidRPr="00FA0ACE" w:rsidRDefault="008753FB" w:rsidP="003F5086">
      <w:pPr>
        <w:pStyle w:val="SeznamsmlouvaPVL"/>
        <w:tabs>
          <w:tab w:val="clear" w:pos="993"/>
          <w:tab w:val="left" w:pos="851"/>
        </w:tabs>
        <w:ind w:left="851" w:hanging="425"/>
        <w:rPr>
          <w:sz w:val="22"/>
          <w:szCs w:val="22"/>
          <w:lang w:val="cs-CZ"/>
        </w:rPr>
      </w:pPr>
      <w:r w:rsidRPr="00FA0ACE">
        <w:rPr>
          <w:sz w:val="22"/>
          <w:szCs w:val="22"/>
          <w:lang w:val="cs-CZ"/>
        </w:rPr>
        <w:t>čerpání vody a další práce nutné pro realizaci stavby,</w:t>
      </w:r>
    </w:p>
    <w:p w14:paraId="5CA6BDC8" w14:textId="77777777" w:rsidR="003160AC" w:rsidRPr="00FA0ACE" w:rsidRDefault="008753FB" w:rsidP="004D1C03">
      <w:pPr>
        <w:pStyle w:val="SeznamsmlouvaPVL"/>
        <w:tabs>
          <w:tab w:val="clear" w:pos="993"/>
          <w:tab w:val="left" w:pos="851"/>
        </w:tabs>
        <w:ind w:left="851" w:hanging="425"/>
        <w:rPr>
          <w:sz w:val="22"/>
          <w:szCs w:val="22"/>
          <w:lang w:val="cs-CZ"/>
        </w:rPr>
      </w:pPr>
      <w:r w:rsidRPr="00FA0ACE">
        <w:rPr>
          <w:sz w:val="22"/>
          <w:szCs w:val="22"/>
          <w:lang w:val="cs-CZ"/>
        </w:rPr>
        <w:t xml:space="preserve">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w:t>
      </w:r>
      <w:r w:rsidRPr="00FA0ACE">
        <w:rPr>
          <w:sz w:val="22"/>
          <w:szCs w:val="22"/>
          <w:lang w:val="cs-CZ"/>
        </w:rPr>
        <w:lastRenderedPageBreak/>
        <w:t>objednatele k požadované součinnosti alespoň 7 kalendářních dní před požadovaným termínem</w:t>
      </w:r>
      <w:r w:rsidR="00063223" w:rsidRPr="00FA0ACE">
        <w:rPr>
          <w:sz w:val="22"/>
          <w:szCs w:val="22"/>
          <w:lang w:val="cs-CZ"/>
        </w:rPr>
        <w:t>.</w:t>
      </w:r>
      <w:r w:rsidR="003160AC" w:rsidRPr="00FA0ACE">
        <w:rPr>
          <w:sz w:val="22"/>
          <w:szCs w:val="22"/>
          <w:lang w:val="cs-CZ"/>
        </w:rPr>
        <w:t xml:space="preserve"> </w:t>
      </w:r>
    </w:p>
    <w:p w14:paraId="073533A6" w14:textId="67995BFE" w:rsidR="003160AC" w:rsidRDefault="003160AC" w:rsidP="003160AC">
      <w:pPr>
        <w:pStyle w:val="SeznamsmlouvaPVL"/>
        <w:tabs>
          <w:tab w:val="clear" w:pos="993"/>
          <w:tab w:val="left" w:pos="851"/>
        </w:tabs>
        <w:ind w:left="851" w:hanging="425"/>
        <w:rPr>
          <w:sz w:val="22"/>
          <w:szCs w:val="22"/>
          <w:lang w:val="cs-CZ"/>
        </w:rPr>
      </w:pPr>
      <w:bookmarkStart w:id="5" w:name="_Hlk163654994"/>
      <w:r w:rsidRPr="00FA0ACE">
        <w:rPr>
          <w:sz w:val="22"/>
          <w:szCs w:val="22"/>
          <w:lang w:val="cs-CZ"/>
        </w:rPr>
        <w:t>budou dodržovány podmínky věcné a termínové na užívání dočasných záborů uvedených ve stanoviscích vlastníků pozemků.</w:t>
      </w:r>
    </w:p>
    <w:p w14:paraId="3454DE7E" w14:textId="265B2D79" w:rsidR="001F5620" w:rsidRPr="00C52C46" w:rsidRDefault="00FD499C" w:rsidP="001F5620">
      <w:pPr>
        <w:pStyle w:val="SeznamsmlouvaPVL"/>
        <w:ind w:left="851" w:hanging="425"/>
        <w:rPr>
          <w:sz w:val="22"/>
          <w:szCs w:val="22"/>
          <w:lang w:val="cs-CZ"/>
        </w:rPr>
      </w:pPr>
      <w:r w:rsidRPr="00C52C46">
        <w:rPr>
          <w:sz w:val="22"/>
          <w:szCs w:val="22"/>
          <w:lang w:val="cs-CZ"/>
        </w:rPr>
        <w:t>vedení elektronického stavebního deníku</w:t>
      </w:r>
    </w:p>
    <w:bookmarkEnd w:id="3"/>
    <w:bookmarkEnd w:id="5"/>
    <w:p w14:paraId="4B0B3DF4" w14:textId="78D3AD61" w:rsidR="008753FB" w:rsidRPr="00C03162" w:rsidRDefault="008753FB" w:rsidP="008753FB">
      <w:pPr>
        <w:pStyle w:val="lneksmlouvytextPVL"/>
        <w:rPr>
          <w:sz w:val="22"/>
          <w:szCs w:val="22"/>
          <w:lang w:val="cs-CZ"/>
        </w:rPr>
      </w:pPr>
      <w:r w:rsidRPr="00C03162">
        <w:rPr>
          <w:sz w:val="22"/>
          <w:szCs w:val="22"/>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1200F770" w14:textId="3BD5D911" w:rsidR="00504D19" w:rsidRPr="00C03162" w:rsidRDefault="00504D19" w:rsidP="00CD7E2F">
      <w:pPr>
        <w:pStyle w:val="lneksmlouvytext"/>
        <w:numPr>
          <w:ilvl w:val="1"/>
          <w:numId w:val="1"/>
        </w:numPr>
        <w:ind w:left="357" w:hanging="357"/>
        <w:rPr>
          <w:lang w:val="cs-CZ"/>
        </w:rPr>
      </w:pPr>
      <w:r w:rsidRPr="00C03162">
        <w:rPr>
          <w:lang w:val="cs-CZ"/>
        </w:rPr>
        <w:t xml:space="preserve">Stavbyvedoucím je odborně způsobilá osoba, které při plnění veřejné zakázky zabezpečuje odborné vedení provádění stavby ve smyslu zákona č. </w:t>
      </w:r>
      <w:r w:rsidR="00183C5B" w:rsidRPr="00183C5B">
        <w:rPr>
          <w:lang w:val="cs-CZ"/>
        </w:rPr>
        <w:t>283/2021Sb. (stavební zákon)</w:t>
      </w:r>
      <w:r w:rsidRPr="00C03162">
        <w:rPr>
          <w:lang w:val="cs-CZ"/>
        </w:rPr>
        <w:t>, ve znění pozdějších předpisů a veškeré další činnosti stanovené zněním smlouvy, zejména vedení stavebního deníku a zajištění plynulosti plnění veřejné zakázky.</w:t>
      </w:r>
    </w:p>
    <w:p w14:paraId="77CBF239" w14:textId="77777777" w:rsidR="00444490" w:rsidRPr="00C03162" w:rsidRDefault="00444490" w:rsidP="00444490">
      <w:pPr>
        <w:pStyle w:val="lneksmlouvynadpis"/>
        <w:ind w:left="360" w:hanging="360"/>
        <w:rPr>
          <w:sz w:val="22"/>
          <w:szCs w:val="22"/>
          <w:lang w:val="cs-CZ"/>
        </w:rPr>
      </w:pPr>
      <w:bookmarkStart w:id="6" w:name="_Ref473801722"/>
      <w:r w:rsidRPr="00C03162">
        <w:rPr>
          <w:sz w:val="22"/>
          <w:szCs w:val="22"/>
          <w:lang w:val="cs-CZ"/>
        </w:rPr>
        <w:t>Lhůty a podmínky realizace díla</w:t>
      </w:r>
      <w:bookmarkEnd w:id="6"/>
      <w:r w:rsidRPr="00C03162">
        <w:rPr>
          <w:sz w:val="22"/>
          <w:szCs w:val="22"/>
          <w:lang w:val="cs-CZ"/>
        </w:rPr>
        <w:t xml:space="preserve"> </w:t>
      </w:r>
    </w:p>
    <w:p w14:paraId="66185F54" w14:textId="77777777" w:rsidR="00444490" w:rsidRPr="00C03162" w:rsidRDefault="00444490" w:rsidP="00444490">
      <w:pPr>
        <w:pStyle w:val="TextnormlnPVL"/>
        <w:rPr>
          <w:sz w:val="22"/>
          <w:szCs w:val="22"/>
          <w:lang w:val="cs-CZ"/>
        </w:rPr>
      </w:pPr>
      <w:r w:rsidRPr="00C03162">
        <w:rPr>
          <w:sz w:val="22"/>
          <w:szCs w:val="22"/>
          <w:lang w:val="cs-CZ"/>
        </w:rPr>
        <w:t>Smluvní strany se dohodly na následujících lhůtách a podmínkách pro realizaci díla.</w:t>
      </w:r>
    </w:p>
    <w:p w14:paraId="500E05A3" w14:textId="77777777" w:rsidR="00444490" w:rsidRPr="00C03162" w:rsidRDefault="00444490" w:rsidP="00444490">
      <w:pPr>
        <w:pStyle w:val="Meziodstavce"/>
        <w:rPr>
          <w:sz w:val="22"/>
          <w:szCs w:val="22"/>
          <w:lang w:val="cs-CZ"/>
        </w:rPr>
      </w:pPr>
    </w:p>
    <w:p w14:paraId="44FB1C2D" w14:textId="77777777" w:rsidR="00444490" w:rsidRPr="00FA0ACE" w:rsidRDefault="00444490" w:rsidP="00444490">
      <w:pPr>
        <w:pStyle w:val="lneksmlouvytextPVL"/>
        <w:rPr>
          <w:sz w:val="22"/>
          <w:szCs w:val="22"/>
          <w:lang w:val="cs-CZ"/>
        </w:rPr>
      </w:pPr>
      <w:bookmarkStart w:id="7" w:name="_Ref473801726"/>
      <w:r w:rsidRPr="00FA0ACE">
        <w:rPr>
          <w:sz w:val="22"/>
          <w:szCs w:val="22"/>
          <w:lang w:val="cs-CZ"/>
        </w:rPr>
        <w:t>Zhotovitel se zavazuje provést dílo v následujících termínech:</w:t>
      </w:r>
      <w:bookmarkEnd w:id="7"/>
      <w:r w:rsidRPr="00FA0ACE">
        <w:rPr>
          <w:sz w:val="22"/>
          <w:szCs w:val="22"/>
          <w:lang w:val="cs-CZ"/>
        </w:rPr>
        <w:t xml:space="preserve"> </w:t>
      </w:r>
    </w:p>
    <w:p w14:paraId="66AFFBEC" w14:textId="29D37CAA" w:rsidR="008249B6" w:rsidRPr="00FA0ACE" w:rsidRDefault="008249B6" w:rsidP="008249B6">
      <w:pPr>
        <w:ind w:left="709"/>
        <w:jc w:val="both"/>
        <w:rPr>
          <w:rFonts w:ascii="Arial" w:hAnsi="Arial" w:cs="Arial"/>
          <w:sz w:val="22"/>
          <w:szCs w:val="22"/>
        </w:rPr>
      </w:pPr>
      <w:r w:rsidRPr="00FA0ACE">
        <w:rPr>
          <w:rFonts w:ascii="Arial" w:hAnsi="Arial" w:cs="Arial"/>
          <w:sz w:val="22"/>
          <w:szCs w:val="22"/>
        </w:rPr>
        <w:t>a)</w:t>
      </w:r>
      <w:r w:rsidR="006109B1" w:rsidRPr="00FA0ACE">
        <w:rPr>
          <w:rFonts w:ascii="Arial" w:hAnsi="Arial" w:cs="Arial"/>
          <w:sz w:val="22"/>
          <w:szCs w:val="22"/>
        </w:rPr>
        <w:t xml:space="preserve"> </w:t>
      </w:r>
      <w:r w:rsidRPr="00FA0ACE">
        <w:rPr>
          <w:rFonts w:ascii="Arial" w:hAnsi="Arial" w:cs="Arial"/>
          <w:sz w:val="22"/>
          <w:szCs w:val="22"/>
        </w:rPr>
        <w:t>převzetí staveniště:</w:t>
      </w:r>
    </w:p>
    <w:p w14:paraId="4BB7063C" w14:textId="2E752113" w:rsidR="007E2E75" w:rsidRPr="00FA0ACE" w:rsidRDefault="007E2E75" w:rsidP="007E2E75">
      <w:pPr>
        <w:pStyle w:val="Meziodstavce"/>
        <w:ind w:left="993"/>
        <w:rPr>
          <w:sz w:val="22"/>
          <w:szCs w:val="22"/>
          <w:lang w:val="cs-CZ"/>
        </w:rPr>
      </w:pPr>
      <w:r w:rsidRPr="00FA0ACE">
        <w:rPr>
          <w:rStyle w:val="TextpodpsmennseznamChar"/>
          <w:rFonts w:cs="Times New Roman"/>
          <w:sz w:val="22"/>
          <w:szCs w:val="22"/>
          <w:lang w:val="cs-CZ"/>
        </w:rPr>
        <w:t xml:space="preserve">Zhotovitel převezme staveniště nejpozději do </w:t>
      </w:r>
      <w:r w:rsidR="00FA0ACE" w:rsidRPr="00FA0ACE">
        <w:rPr>
          <w:rStyle w:val="TextpodpsmennseznamChar"/>
          <w:rFonts w:cs="Times New Roman"/>
          <w:sz w:val="22"/>
          <w:szCs w:val="22"/>
          <w:lang w:val="cs-CZ"/>
        </w:rPr>
        <w:t>14</w:t>
      </w:r>
      <w:r w:rsidRPr="00FA0ACE">
        <w:rPr>
          <w:rStyle w:val="TextpodpsmennseznamChar"/>
          <w:rFonts w:cs="Times New Roman"/>
          <w:sz w:val="22"/>
          <w:szCs w:val="22"/>
          <w:lang w:val="cs-CZ"/>
        </w:rPr>
        <w:t xml:space="preserve"> kalendářních dní od</w:t>
      </w:r>
      <w:r w:rsidRPr="00FA0ACE">
        <w:rPr>
          <w:sz w:val="22"/>
          <w:szCs w:val="22"/>
        </w:rPr>
        <w:t xml:space="preserve"> </w:t>
      </w:r>
      <w:r w:rsidRPr="00FA0ACE">
        <w:rPr>
          <w:bCs/>
          <w:sz w:val="22"/>
          <w:szCs w:val="22"/>
        </w:rPr>
        <w:t xml:space="preserve">písemné výzvy </w:t>
      </w:r>
      <w:r w:rsidRPr="00FA0ACE">
        <w:rPr>
          <w:bCs/>
          <w:sz w:val="22"/>
          <w:szCs w:val="22"/>
          <w:lang w:val="cs-CZ"/>
        </w:rPr>
        <w:t>odeslané t</w:t>
      </w:r>
      <w:proofErr w:type="spellStart"/>
      <w:r w:rsidRPr="00FA0ACE">
        <w:rPr>
          <w:bCs/>
          <w:sz w:val="22"/>
          <w:szCs w:val="22"/>
        </w:rPr>
        <w:t>echnick</w:t>
      </w:r>
      <w:r w:rsidRPr="00FA0ACE">
        <w:rPr>
          <w:bCs/>
          <w:sz w:val="22"/>
          <w:szCs w:val="22"/>
          <w:lang w:val="cs-CZ"/>
        </w:rPr>
        <w:t>ým</w:t>
      </w:r>
      <w:proofErr w:type="spellEnd"/>
      <w:r w:rsidRPr="00FA0ACE">
        <w:rPr>
          <w:bCs/>
          <w:sz w:val="22"/>
          <w:szCs w:val="22"/>
        </w:rPr>
        <w:t xml:space="preserve"> dozor</w:t>
      </w:r>
      <w:r w:rsidRPr="00FA0ACE">
        <w:rPr>
          <w:bCs/>
          <w:sz w:val="22"/>
          <w:szCs w:val="22"/>
          <w:lang w:val="cs-CZ"/>
        </w:rPr>
        <w:t>em</w:t>
      </w:r>
      <w:r w:rsidRPr="00FA0ACE">
        <w:rPr>
          <w:bCs/>
          <w:sz w:val="22"/>
          <w:szCs w:val="22"/>
        </w:rPr>
        <w:t xml:space="preserve"> objednatele. Výzva bude odeslána na e-mail zhotovitele: </w:t>
      </w:r>
      <w:r w:rsidRPr="00FA0ACE">
        <w:rPr>
          <w:bCs/>
          <w:sz w:val="22"/>
          <w:szCs w:val="22"/>
          <w:highlight w:val="yellow"/>
        </w:rPr>
        <w:t>……………………</w:t>
      </w:r>
    </w:p>
    <w:p w14:paraId="4776F7D9" w14:textId="753B9D9B" w:rsidR="007E2E75" w:rsidRPr="00FA0ACE" w:rsidRDefault="007E2E75" w:rsidP="007E2E75">
      <w:pPr>
        <w:pStyle w:val="Meziodstavce"/>
        <w:ind w:left="993"/>
        <w:rPr>
          <w:rStyle w:val="TextpodpsmennseznamChar"/>
          <w:rFonts w:cs="Times New Roman"/>
          <w:sz w:val="22"/>
          <w:szCs w:val="22"/>
          <w:lang w:val="cs-CZ"/>
        </w:rPr>
      </w:pPr>
      <w:bookmarkStart w:id="8" w:name="_Hlk200022807"/>
      <w:r w:rsidRPr="00FA0ACE">
        <w:rPr>
          <w:rStyle w:val="TextpodpsmennseznamChar"/>
          <w:rFonts w:cs="Times New Roman"/>
          <w:sz w:val="22"/>
          <w:szCs w:val="22"/>
          <w:lang w:val="cs-CZ"/>
        </w:rPr>
        <w:t>Zhotovitel předloží finanční a časový harmonogram prací, který odevzdá vypracovaný v souladu s přílohou č.</w:t>
      </w:r>
      <w:r w:rsidR="00EC282B" w:rsidRPr="00FA0ACE">
        <w:rPr>
          <w:rStyle w:val="TextpodpsmennseznamChar"/>
          <w:rFonts w:cs="Times New Roman"/>
          <w:sz w:val="22"/>
          <w:szCs w:val="22"/>
          <w:lang w:val="cs-CZ"/>
        </w:rPr>
        <w:t>6</w:t>
      </w:r>
      <w:r w:rsidRPr="00FA0ACE">
        <w:rPr>
          <w:rStyle w:val="TextpodpsmennseznamChar"/>
          <w:rFonts w:cs="Times New Roman"/>
          <w:sz w:val="22"/>
          <w:szCs w:val="22"/>
          <w:lang w:val="cs-CZ"/>
        </w:rPr>
        <w:t xml:space="preserve"> této smlouvy, a to nejpozději ke dni převzetí staveniště.</w:t>
      </w:r>
      <w:bookmarkEnd w:id="8"/>
    </w:p>
    <w:p w14:paraId="19BB8C8E" w14:textId="77777777" w:rsidR="00AE4070" w:rsidRPr="00FA0ACE" w:rsidRDefault="00AE4070" w:rsidP="008249B6">
      <w:pPr>
        <w:ind w:left="709"/>
        <w:jc w:val="both"/>
        <w:rPr>
          <w:rFonts w:ascii="Arial" w:hAnsi="Arial" w:cs="Arial"/>
          <w:sz w:val="22"/>
          <w:szCs w:val="22"/>
        </w:rPr>
      </w:pPr>
    </w:p>
    <w:p w14:paraId="1F550265" w14:textId="316255EF" w:rsidR="006109B1" w:rsidRPr="00FA0ACE" w:rsidRDefault="008249B6" w:rsidP="006109B1">
      <w:pPr>
        <w:ind w:left="709"/>
        <w:jc w:val="both"/>
        <w:rPr>
          <w:rFonts w:ascii="Arial" w:hAnsi="Arial" w:cs="Arial"/>
          <w:sz w:val="22"/>
          <w:szCs w:val="22"/>
        </w:rPr>
      </w:pPr>
      <w:r w:rsidRPr="00FA0ACE">
        <w:rPr>
          <w:rFonts w:ascii="Arial" w:hAnsi="Arial" w:cs="Arial"/>
          <w:sz w:val="22"/>
          <w:szCs w:val="22"/>
        </w:rPr>
        <w:t>b)</w:t>
      </w:r>
      <w:r w:rsidR="006109B1" w:rsidRPr="00FA0ACE">
        <w:rPr>
          <w:rFonts w:ascii="Arial" w:hAnsi="Arial" w:cs="Arial"/>
          <w:sz w:val="22"/>
          <w:szCs w:val="22"/>
        </w:rPr>
        <w:t xml:space="preserve"> zahájení prací:</w:t>
      </w:r>
    </w:p>
    <w:p w14:paraId="1B49A7D9" w14:textId="2AB12913" w:rsidR="006109B1" w:rsidRPr="00FA0ACE" w:rsidRDefault="006109B1" w:rsidP="008249F9">
      <w:pPr>
        <w:ind w:left="993"/>
        <w:jc w:val="both"/>
        <w:rPr>
          <w:rFonts w:ascii="Arial" w:hAnsi="Arial" w:cs="Arial"/>
          <w:sz w:val="22"/>
          <w:szCs w:val="22"/>
        </w:rPr>
      </w:pPr>
      <w:r w:rsidRPr="00FA0ACE">
        <w:rPr>
          <w:rFonts w:ascii="Arial" w:hAnsi="Arial" w:cs="Arial"/>
          <w:sz w:val="22"/>
          <w:szCs w:val="22"/>
        </w:rPr>
        <w:t>Bez zbytečného odkladu po pře</w:t>
      </w:r>
      <w:r w:rsidR="0004060A" w:rsidRPr="00FA0ACE">
        <w:rPr>
          <w:rFonts w:ascii="Arial" w:hAnsi="Arial" w:cs="Arial"/>
          <w:sz w:val="22"/>
          <w:szCs w:val="22"/>
        </w:rPr>
        <w:t xml:space="preserve">vzetí </w:t>
      </w:r>
      <w:r w:rsidRPr="00FA0ACE">
        <w:rPr>
          <w:rFonts w:ascii="Arial" w:hAnsi="Arial" w:cs="Arial"/>
          <w:sz w:val="22"/>
          <w:szCs w:val="22"/>
        </w:rPr>
        <w:t>staveniště.</w:t>
      </w:r>
    </w:p>
    <w:p w14:paraId="67CD8852" w14:textId="77777777" w:rsidR="006109B1" w:rsidRPr="00FA0ACE" w:rsidRDefault="006109B1" w:rsidP="006109B1">
      <w:pPr>
        <w:ind w:left="993"/>
        <w:jc w:val="both"/>
        <w:rPr>
          <w:rFonts w:ascii="Arial" w:hAnsi="Arial" w:cs="Arial"/>
          <w:sz w:val="22"/>
          <w:szCs w:val="22"/>
        </w:rPr>
      </w:pPr>
    </w:p>
    <w:p w14:paraId="40E2A497" w14:textId="071104DB" w:rsidR="006109B1" w:rsidRPr="00FA0ACE" w:rsidRDefault="006109B1" w:rsidP="006109B1">
      <w:pPr>
        <w:ind w:left="709"/>
        <w:jc w:val="both"/>
        <w:rPr>
          <w:rFonts w:ascii="Arial" w:hAnsi="Arial" w:cs="Arial"/>
          <w:sz w:val="22"/>
          <w:szCs w:val="22"/>
        </w:rPr>
      </w:pPr>
      <w:r w:rsidRPr="00FA0ACE">
        <w:rPr>
          <w:rFonts w:ascii="Arial" w:hAnsi="Arial" w:cs="Arial"/>
          <w:sz w:val="22"/>
          <w:szCs w:val="22"/>
        </w:rPr>
        <w:t>c) dokončení stavebních prací na díle:</w:t>
      </w:r>
    </w:p>
    <w:p w14:paraId="71328BF1" w14:textId="5E07C99D" w:rsidR="009D0A0B" w:rsidRPr="00FA0ACE" w:rsidRDefault="00C240D9" w:rsidP="009D0A0B">
      <w:pPr>
        <w:ind w:left="993"/>
        <w:jc w:val="both"/>
        <w:rPr>
          <w:rFonts w:ascii="Arial" w:hAnsi="Arial" w:cs="Arial"/>
          <w:sz w:val="22"/>
          <w:szCs w:val="22"/>
        </w:rPr>
      </w:pPr>
      <w:r w:rsidRPr="00FA0ACE">
        <w:rPr>
          <w:rFonts w:ascii="Arial" w:hAnsi="Arial" w:cs="Arial"/>
          <w:sz w:val="22"/>
          <w:szCs w:val="22"/>
        </w:rPr>
        <w:t>N</w:t>
      </w:r>
      <w:r w:rsidR="009D0A0B" w:rsidRPr="00FA0ACE">
        <w:rPr>
          <w:rFonts w:ascii="Arial" w:hAnsi="Arial" w:cs="Arial"/>
          <w:sz w:val="22"/>
          <w:szCs w:val="22"/>
        </w:rPr>
        <w:t xml:space="preserve">ejpozději do </w:t>
      </w:r>
      <w:r w:rsidR="00FA0ACE" w:rsidRPr="00FA0ACE">
        <w:rPr>
          <w:rFonts w:ascii="Arial" w:hAnsi="Arial" w:cs="Arial"/>
          <w:sz w:val="22"/>
          <w:szCs w:val="22"/>
        </w:rPr>
        <w:t>210</w:t>
      </w:r>
      <w:r w:rsidR="009D0A0B" w:rsidRPr="00FA0ACE">
        <w:rPr>
          <w:rFonts w:ascii="Arial" w:hAnsi="Arial" w:cs="Arial"/>
          <w:sz w:val="22"/>
          <w:szCs w:val="22"/>
        </w:rPr>
        <w:t xml:space="preserve"> kalendářních dnů od převzetí staveniště, nejzazší termín dokončení stavebních prací je však </w:t>
      </w:r>
      <w:r w:rsidR="00FA0ACE" w:rsidRPr="00FA0ACE">
        <w:rPr>
          <w:rFonts w:ascii="Arial" w:hAnsi="Arial" w:cs="Arial"/>
          <w:sz w:val="22"/>
          <w:szCs w:val="22"/>
        </w:rPr>
        <w:t>30.11.2026</w:t>
      </w:r>
      <w:r w:rsidR="009D0A0B" w:rsidRPr="00FA0ACE">
        <w:rPr>
          <w:rFonts w:ascii="Arial" w:hAnsi="Arial" w:cs="Arial"/>
          <w:sz w:val="22"/>
          <w:szCs w:val="22"/>
        </w:rPr>
        <w:t>.</w:t>
      </w:r>
    </w:p>
    <w:p w14:paraId="039546C3" w14:textId="77777777" w:rsidR="006109B1" w:rsidRPr="00FA0ACE" w:rsidRDefault="006109B1" w:rsidP="006109B1">
      <w:pPr>
        <w:ind w:left="709"/>
        <w:jc w:val="both"/>
        <w:rPr>
          <w:rFonts w:ascii="Arial" w:hAnsi="Arial" w:cs="Arial"/>
          <w:sz w:val="22"/>
          <w:szCs w:val="22"/>
        </w:rPr>
      </w:pPr>
    </w:p>
    <w:p w14:paraId="25A508C4" w14:textId="723F9D91" w:rsidR="00C240D9" w:rsidRPr="00FA0ACE" w:rsidRDefault="00CD7E2F" w:rsidP="00777715">
      <w:pPr>
        <w:ind w:left="993" w:hanging="284"/>
        <w:jc w:val="both"/>
        <w:rPr>
          <w:rFonts w:ascii="Arial" w:hAnsi="Arial" w:cs="Arial"/>
          <w:sz w:val="22"/>
          <w:szCs w:val="22"/>
        </w:rPr>
      </w:pPr>
      <w:r w:rsidRPr="00FA0ACE">
        <w:rPr>
          <w:rFonts w:ascii="Arial" w:hAnsi="Arial" w:cs="Arial"/>
          <w:sz w:val="22"/>
          <w:szCs w:val="22"/>
        </w:rPr>
        <w:t>d</w:t>
      </w:r>
      <w:r w:rsidR="006109B1" w:rsidRPr="00FA0ACE">
        <w:rPr>
          <w:rFonts w:ascii="Arial" w:hAnsi="Arial" w:cs="Arial"/>
          <w:sz w:val="22"/>
          <w:szCs w:val="22"/>
        </w:rPr>
        <w:t>) předání a převzetí díla</w:t>
      </w:r>
      <w:r w:rsidR="00C240D9" w:rsidRPr="00FA0ACE">
        <w:rPr>
          <w:rFonts w:ascii="Arial" w:hAnsi="Arial" w:cs="Arial"/>
          <w:sz w:val="22"/>
          <w:szCs w:val="22"/>
        </w:rPr>
        <w:t>:</w:t>
      </w:r>
    </w:p>
    <w:p w14:paraId="732930FB" w14:textId="72CA1A8A" w:rsidR="006109B1" w:rsidRPr="00C03162" w:rsidRDefault="00C240D9" w:rsidP="00777715">
      <w:pPr>
        <w:ind w:left="993" w:hanging="284"/>
        <w:jc w:val="both"/>
        <w:rPr>
          <w:rFonts w:ascii="Arial" w:hAnsi="Arial" w:cs="Arial"/>
          <w:sz w:val="22"/>
          <w:szCs w:val="22"/>
        </w:rPr>
      </w:pPr>
      <w:r w:rsidRPr="00FA0ACE">
        <w:rPr>
          <w:rFonts w:ascii="Arial" w:hAnsi="Arial" w:cs="Arial"/>
          <w:sz w:val="22"/>
          <w:szCs w:val="22"/>
        </w:rPr>
        <w:t xml:space="preserve">    Nejpozději</w:t>
      </w:r>
      <w:r w:rsidR="006109B1" w:rsidRPr="00FA0ACE">
        <w:rPr>
          <w:rFonts w:ascii="Arial" w:hAnsi="Arial" w:cs="Arial"/>
          <w:sz w:val="22"/>
          <w:szCs w:val="22"/>
        </w:rPr>
        <w:t xml:space="preserve"> do </w:t>
      </w:r>
      <w:r w:rsidR="00FA0ACE" w:rsidRPr="00FA0ACE">
        <w:rPr>
          <w:rFonts w:ascii="Arial" w:hAnsi="Arial" w:cs="Arial"/>
          <w:sz w:val="22"/>
          <w:szCs w:val="22"/>
        </w:rPr>
        <w:t>30</w:t>
      </w:r>
      <w:r w:rsidR="006109B1" w:rsidRPr="00FA0ACE">
        <w:rPr>
          <w:rFonts w:ascii="Arial" w:hAnsi="Arial" w:cs="Arial"/>
          <w:sz w:val="22"/>
          <w:szCs w:val="22"/>
        </w:rPr>
        <w:t xml:space="preserve"> kalendářních dnů od termínu dokončení stavebních prací na díle dle písm. </w:t>
      </w:r>
      <w:r w:rsidR="00CD7E2F" w:rsidRPr="00FA0ACE">
        <w:rPr>
          <w:rFonts w:ascii="Arial" w:hAnsi="Arial" w:cs="Arial"/>
          <w:sz w:val="22"/>
          <w:szCs w:val="22"/>
        </w:rPr>
        <w:t>c</w:t>
      </w:r>
      <w:r w:rsidR="006109B1" w:rsidRPr="00FA0ACE">
        <w:rPr>
          <w:rFonts w:ascii="Arial" w:hAnsi="Arial" w:cs="Arial"/>
          <w:sz w:val="22"/>
          <w:szCs w:val="22"/>
        </w:rPr>
        <w:t>) tohoto odstavce</w:t>
      </w:r>
      <w:r w:rsidR="00777715" w:rsidRPr="00FA0ACE">
        <w:rPr>
          <w:rFonts w:ascii="Arial" w:hAnsi="Arial" w:cs="Arial"/>
          <w:sz w:val="22"/>
          <w:szCs w:val="22"/>
        </w:rPr>
        <w:t>.</w:t>
      </w:r>
    </w:p>
    <w:p w14:paraId="4567ECDD" w14:textId="77777777" w:rsidR="00AF6CAD" w:rsidRPr="00C03162" w:rsidRDefault="00AF6CAD" w:rsidP="006109B1">
      <w:pPr>
        <w:ind w:left="709"/>
        <w:jc w:val="both"/>
        <w:rPr>
          <w:bCs/>
          <w:sz w:val="22"/>
          <w:szCs w:val="22"/>
        </w:rPr>
      </w:pPr>
    </w:p>
    <w:p w14:paraId="2AE21CFC" w14:textId="00BFD31D" w:rsidR="001473CD" w:rsidRPr="00C03162" w:rsidRDefault="001473CD" w:rsidP="001473CD">
      <w:pPr>
        <w:pStyle w:val="lneksmlouvytext"/>
        <w:numPr>
          <w:ilvl w:val="1"/>
          <w:numId w:val="1"/>
        </w:numPr>
        <w:ind w:left="357" w:hanging="357"/>
        <w:rPr>
          <w:lang w:val="cs-CZ"/>
        </w:rPr>
      </w:pPr>
      <w:bookmarkStart w:id="9" w:name="_Hlk131406895"/>
      <w:r w:rsidRPr="00C03162">
        <w:rPr>
          <w:snapToGrid w:val="0"/>
          <w:lang w:val="cs-CZ"/>
        </w:rPr>
        <w:t>Veškeré termíny</w:t>
      </w:r>
      <w:r w:rsidRPr="00C03162">
        <w:rPr>
          <w:lang w:val="cs-CZ"/>
        </w:rPr>
        <w:t xml:space="preserve">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 </w:t>
      </w:r>
    </w:p>
    <w:p w14:paraId="7C6B5EDE" w14:textId="74E647DB" w:rsidR="001473CD" w:rsidRPr="00C03162" w:rsidRDefault="00CD7E2F" w:rsidP="001473CD">
      <w:pPr>
        <w:pStyle w:val="lneksmlouvytextPVL"/>
        <w:numPr>
          <w:ilvl w:val="0"/>
          <w:numId w:val="0"/>
        </w:numPr>
        <w:ind w:left="357" w:hanging="357"/>
        <w:rPr>
          <w:color w:val="000000"/>
          <w:sz w:val="22"/>
          <w:szCs w:val="22"/>
          <w:lang w:val="cs-CZ"/>
        </w:rPr>
      </w:pPr>
      <w:r>
        <w:rPr>
          <w:sz w:val="22"/>
          <w:szCs w:val="22"/>
          <w:lang w:val="cs-CZ"/>
        </w:rPr>
        <w:t>3</w:t>
      </w:r>
      <w:r w:rsidR="001473CD" w:rsidRPr="00C03162">
        <w:rPr>
          <w:sz w:val="22"/>
          <w:szCs w:val="22"/>
          <w:lang w:val="cs-CZ"/>
        </w:rPr>
        <w:t xml:space="preserve">. </w:t>
      </w:r>
      <w:r w:rsidR="001473CD" w:rsidRPr="00C03162">
        <w:rPr>
          <w:sz w:val="22"/>
          <w:szCs w:val="22"/>
          <w:lang w:val="cs-CZ"/>
        </w:rPr>
        <w:tab/>
      </w:r>
      <w:r w:rsidR="001473CD" w:rsidRPr="00C03162">
        <w:rPr>
          <w:color w:val="000000"/>
          <w:sz w:val="22"/>
          <w:szCs w:val="22"/>
          <w:lang w:val="cs-CZ"/>
        </w:rPr>
        <w:t>Dohoda smluvních stran o prodloužení termínu dokončení díla musí mít formu písemného dodatku k této smlouvě.</w:t>
      </w:r>
    </w:p>
    <w:p w14:paraId="3E237005" w14:textId="0A10ED8E" w:rsidR="001473CD" w:rsidRPr="00C03162" w:rsidRDefault="00CD7E2F" w:rsidP="001473CD">
      <w:pPr>
        <w:pStyle w:val="lneksmlouvytextPVL"/>
        <w:numPr>
          <w:ilvl w:val="0"/>
          <w:numId w:val="0"/>
        </w:numPr>
        <w:ind w:left="357" w:hanging="357"/>
        <w:rPr>
          <w:color w:val="000000"/>
          <w:sz w:val="22"/>
          <w:szCs w:val="22"/>
          <w:lang w:val="cs-CZ"/>
        </w:rPr>
      </w:pPr>
      <w:r>
        <w:rPr>
          <w:color w:val="000000"/>
          <w:sz w:val="22"/>
          <w:szCs w:val="22"/>
          <w:lang w:val="cs-CZ"/>
        </w:rPr>
        <w:t>4</w:t>
      </w:r>
      <w:r w:rsidR="001473CD" w:rsidRPr="00C03162">
        <w:rPr>
          <w:color w:val="000000"/>
          <w:sz w:val="22"/>
          <w:szCs w:val="22"/>
          <w:lang w:val="cs-CZ"/>
        </w:rPr>
        <w:t>.</w:t>
      </w:r>
      <w:r w:rsidR="001473CD" w:rsidRPr="00C03162">
        <w:rPr>
          <w:color w:val="000000"/>
          <w:sz w:val="22"/>
          <w:szCs w:val="22"/>
          <w:lang w:val="cs-CZ"/>
        </w:rPr>
        <w:tab/>
        <w:t xml:space="preserve">Dílo bude dokončeno zhotovitelem a předáno objednateli písemně na základě zápisu o předání a převzetí díla. </w:t>
      </w:r>
    </w:p>
    <w:p w14:paraId="23AD2258" w14:textId="77777777" w:rsidR="00444490" w:rsidRPr="00C03162" w:rsidRDefault="00444490" w:rsidP="00444490">
      <w:pPr>
        <w:pStyle w:val="lneksmlouvynadpis"/>
        <w:ind w:left="360" w:hanging="360"/>
        <w:rPr>
          <w:sz w:val="22"/>
          <w:szCs w:val="22"/>
          <w:lang w:val="cs-CZ"/>
        </w:rPr>
      </w:pPr>
      <w:bookmarkStart w:id="10" w:name="_Ref473801701"/>
      <w:bookmarkEnd w:id="9"/>
      <w:r w:rsidRPr="00C03162">
        <w:rPr>
          <w:sz w:val="22"/>
          <w:szCs w:val="22"/>
          <w:lang w:val="cs-CZ"/>
        </w:rPr>
        <w:lastRenderedPageBreak/>
        <w:t>Cenové a platební podmínky</w:t>
      </w:r>
      <w:bookmarkEnd w:id="10"/>
    </w:p>
    <w:p w14:paraId="2F51AC7A" w14:textId="77777777" w:rsidR="005422E2" w:rsidRDefault="00444490" w:rsidP="005422E2">
      <w:pPr>
        <w:pStyle w:val="lneksmlouvytextPVL"/>
        <w:numPr>
          <w:ilvl w:val="0"/>
          <w:numId w:val="15"/>
        </w:numPr>
        <w:spacing w:after="0"/>
        <w:ind w:left="426" w:hanging="426"/>
        <w:rPr>
          <w:sz w:val="22"/>
          <w:szCs w:val="22"/>
          <w:lang w:val="cs-CZ"/>
        </w:rPr>
      </w:pPr>
      <w:r w:rsidRPr="00C03162">
        <w:rPr>
          <w:sz w:val="22"/>
          <w:szCs w:val="22"/>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CE66F5" w:rsidRPr="00C03162">
        <w:rPr>
          <w:sz w:val="22"/>
          <w:szCs w:val="22"/>
          <w:lang w:val="cs-CZ"/>
        </w:rPr>
        <w:t xml:space="preserve">je </w:t>
      </w:r>
      <w:r w:rsidR="003D2539" w:rsidRPr="00C03162">
        <w:rPr>
          <w:sz w:val="22"/>
          <w:szCs w:val="22"/>
          <w:lang w:val="cs-CZ"/>
        </w:rPr>
        <w:t xml:space="preserve">stanovena </w:t>
      </w:r>
      <w:r w:rsidR="007467C8" w:rsidRPr="00C03162">
        <w:rPr>
          <w:sz w:val="22"/>
          <w:szCs w:val="22"/>
          <w:lang w:val="cs-CZ"/>
        </w:rPr>
        <w:t>součtem cen za jednotlivé objekty</w:t>
      </w:r>
      <w:r w:rsidR="005422E2">
        <w:rPr>
          <w:sz w:val="22"/>
          <w:szCs w:val="22"/>
          <w:lang w:val="cs-CZ"/>
        </w:rPr>
        <w:t>.</w:t>
      </w:r>
    </w:p>
    <w:p w14:paraId="1F0D8425" w14:textId="0C22D4FD" w:rsidR="00063223" w:rsidRPr="00C03162" w:rsidRDefault="005422E2" w:rsidP="005422E2">
      <w:pPr>
        <w:pStyle w:val="lneksmlouvytextPVL"/>
        <w:numPr>
          <w:ilvl w:val="0"/>
          <w:numId w:val="0"/>
        </w:numPr>
        <w:spacing w:after="0"/>
        <w:ind w:left="426"/>
        <w:rPr>
          <w:sz w:val="22"/>
          <w:szCs w:val="22"/>
          <w:lang w:val="cs-CZ"/>
        </w:rPr>
      </w:pPr>
      <w:r w:rsidRPr="00C03162">
        <w:rPr>
          <w:sz w:val="22"/>
          <w:szCs w:val="22"/>
          <w:lang w:val="cs-CZ"/>
        </w:rPr>
        <w:t xml:space="preserve"> </w:t>
      </w:r>
    </w:p>
    <w:p w14:paraId="649331F1" w14:textId="0C78320B" w:rsidR="00A35FD8" w:rsidRPr="00C03162" w:rsidRDefault="00063223" w:rsidP="00063223">
      <w:pPr>
        <w:pStyle w:val="lneksmlouvytextPVL"/>
        <w:numPr>
          <w:ilvl w:val="0"/>
          <w:numId w:val="0"/>
        </w:numPr>
        <w:ind w:left="360"/>
        <w:rPr>
          <w:sz w:val="22"/>
          <w:szCs w:val="22"/>
          <w:lang w:val="cs-CZ"/>
        </w:rPr>
      </w:pPr>
      <w:r w:rsidRPr="00C03162">
        <w:rPr>
          <w:sz w:val="22"/>
          <w:szCs w:val="22"/>
          <w:lang w:val="cs-CZ"/>
        </w:rPr>
        <w:t xml:space="preserve">Celková smluvní cena bez DPH </w:t>
      </w:r>
      <w:r w:rsidR="00F27255" w:rsidRPr="00C03162">
        <w:rPr>
          <w:sz w:val="22"/>
          <w:szCs w:val="22"/>
          <w:lang w:val="cs-CZ"/>
        </w:rPr>
        <w:t>za celý předmět díla:</w:t>
      </w:r>
      <w:r w:rsidRPr="00C03162">
        <w:rPr>
          <w:sz w:val="22"/>
          <w:szCs w:val="22"/>
          <w:lang w:val="cs-CZ"/>
        </w:rPr>
        <w:tab/>
      </w:r>
      <w:r w:rsidRPr="00C03162">
        <w:rPr>
          <w:sz w:val="22"/>
          <w:szCs w:val="22"/>
          <w:lang w:val="cs-CZ"/>
        </w:rPr>
        <w:tab/>
      </w:r>
    </w:p>
    <w:p w14:paraId="35774551" w14:textId="77777777" w:rsidR="000418BA" w:rsidRDefault="00A35FD8" w:rsidP="0093673B">
      <w:pPr>
        <w:pStyle w:val="lneksmlouvytextPVL"/>
        <w:numPr>
          <w:ilvl w:val="0"/>
          <w:numId w:val="0"/>
        </w:numPr>
        <w:ind w:left="360"/>
        <w:rPr>
          <w:sz w:val="22"/>
          <w:szCs w:val="22"/>
          <w:highlight w:val="yellow"/>
          <w:lang w:val="cs-CZ"/>
        </w:rPr>
      </w:pPr>
      <w:r w:rsidRPr="00C03162">
        <w:rPr>
          <w:sz w:val="22"/>
          <w:szCs w:val="22"/>
          <w:lang w:val="cs-CZ"/>
        </w:rPr>
        <w:tab/>
      </w:r>
      <w:r w:rsidRPr="00C03162">
        <w:rPr>
          <w:sz w:val="22"/>
          <w:szCs w:val="22"/>
          <w:highlight w:val="yellow"/>
          <w:lang w:val="cs-CZ"/>
        </w:rPr>
        <w:t>………………..</w:t>
      </w:r>
      <w:r w:rsidR="00063223" w:rsidRPr="00C03162">
        <w:rPr>
          <w:sz w:val="22"/>
          <w:szCs w:val="22"/>
          <w:highlight w:val="yellow"/>
          <w:lang w:val="cs-CZ"/>
        </w:rPr>
        <w:t>…………</w:t>
      </w:r>
      <w:r w:rsidR="00FB791B" w:rsidRPr="00C03162">
        <w:rPr>
          <w:sz w:val="22"/>
          <w:szCs w:val="22"/>
          <w:highlight w:val="yellow"/>
          <w:lang w:val="cs-CZ"/>
        </w:rPr>
        <w:t>.</w:t>
      </w:r>
      <w:r w:rsidR="00F27255" w:rsidRPr="00C03162">
        <w:rPr>
          <w:sz w:val="22"/>
          <w:szCs w:val="22"/>
          <w:highlight w:val="yellow"/>
          <w:lang w:val="cs-CZ"/>
        </w:rPr>
        <w:t>.</w:t>
      </w:r>
      <w:r w:rsidR="00063223" w:rsidRPr="00C03162">
        <w:rPr>
          <w:sz w:val="22"/>
          <w:szCs w:val="22"/>
          <w:highlight w:val="yellow"/>
          <w:lang w:val="cs-CZ"/>
        </w:rPr>
        <w:t>.. Kč bez DPH</w:t>
      </w:r>
    </w:p>
    <w:p w14:paraId="2EABBB47" w14:textId="77777777" w:rsidR="000418BA" w:rsidRPr="00CD7E2F" w:rsidRDefault="000418BA" w:rsidP="000418BA">
      <w:pPr>
        <w:pStyle w:val="Zkladntext21"/>
        <w:tabs>
          <w:tab w:val="left" w:pos="426"/>
        </w:tabs>
        <w:ind w:left="426"/>
        <w:jc w:val="both"/>
        <w:rPr>
          <w:rFonts w:eastAsiaTheme="minorHAnsi" w:cs="Arial"/>
          <w:sz w:val="22"/>
          <w:szCs w:val="22"/>
          <w:lang w:eastAsia="en-US"/>
        </w:rPr>
      </w:pPr>
      <w:r w:rsidRPr="00CD7E2F">
        <w:rPr>
          <w:rFonts w:eastAsiaTheme="minorHAnsi" w:cs="Arial"/>
          <w:sz w:val="22"/>
          <w:szCs w:val="22"/>
          <w:lang w:eastAsia="en-US"/>
        </w:rPr>
        <w:t>z toho:</w:t>
      </w:r>
    </w:p>
    <w:p w14:paraId="0D3C5ACD" w14:textId="11376B1D" w:rsidR="000418BA" w:rsidRPr="00CD7E2F" w:rsidRDefault="000418BA" w:rsidP="000418BA">
      <w:pPr>
        <w:pStyle w:val="Meziodstavce"/>
        <w:ind w:firstLine="426"/>
        <w:rPr>
          <w:rFonts w:cs="Times New Roman"/>
          <w:sz w:val="22"/>
          <w:szCs w:val="22"/>
          <w:lang w:val="cs-CZ"/>
        </w:rPr>
      </w:pPr>
      <w:r w:rsidRPr="00CD7E2F">
        <w:rPr>
          <w:rFonts w:cs="Times New Roman"/>
          <w:sz w:val="22"/>
          <w:szCs w:val="22"/>
          <w:lang w:val="cs-CZ"/>
        </w:rPr>
        <w:t>opravy:</w:t>
      </w:r>
      <w:r w:rsidRPr="00CD7E2F">
        <w:rPr>
          <w:rFonts w:cs="Times New Roman"/>
          <w:sz w:val="22"/>
          <w:szCs w:val="22"/>
          <w:lang w:val="cs-CZ"/>
        </w:rPr>
        <w:tab/>
      </w:r>
      <w:r w:rsidRPr="00CD7E2F">
        <w:rPr>
          <w:rFonts w:cs="Times New Roman"/>
          <w:sz w:val="22"/>
          <w:szCs w:val="22"/>
          <w:lang w:val="cs-CZ"/>
        </w:rPr>
        <w:tab/>
        <w:t xml:space="preserve"> </w:t>
      </w:r>
      <w:r w:rsidRPr="00CD7E2F">
        <w:rPr>
          <w:rFonts w:cs="Times New Roman"/>
          <w:sz w:val="22"/>
          <w:szCs w:val="22"/>
          <w:lang w:val="cs-CZ"/>
        </w:rPr>
        <w:tab/>
      </w:r>
      <w:r w:rsidRPr="00CD7E2F">
        <w:rPr>
          <w:bCs/>
          <w:sz w:val="22"/>
          <w:szCs w:val="22"/>
          <w:highlight w:val="yellow"/>
          <w:lang w:val="cs-CZ"/>
        </w:rPr>
        <w:t>……………</w:t>
      </w:r>
      <w:proofErr w:type="gramStart"/>
      <w:r w:rsidRPr="00CD7E2F">
        <w:rPr>
          <w:bCs/>
          <w:sz w:val="22"/>
          <w:szCs w:val="22"/>
          <w:highlight w:val="yellow"/>
          <w:lang w:val="cs-CZ"/>
        </w:rPr>
        <w:t>…….</w:t>
      </w:r>
      <w:proofErr w:type="gramEnd"/>
      <w:r w:rsidRPr="00CD7E2F">
        <w:rPr>
          <w:bCs/>
          <w:sz w:val="22"/>
          <w:szCs w:val="22"/>
          <w:highlight w:val="yellow"/>
          <w:lang w:val="cs-CZ"/>
        </w:rPr>
        <w:t>.,</w:t>
      </w:r>
      <w:r w:rsidRPr="00CD7E2F">
        <w:rPr>
          <w:bCs/>
          <w:sz w:val="22"/>
          <w:szCs w:val="22"/>
          <w:lang w:val="cs-CZ"/>
        </w:rPr>
        <w:t>- Kč bez DPH</w:t>
      </w:r>
    </w:p>
    <w:p w14:paraId="7627FBD0" w14:textId="2816B5D5" w:rsidR="007467C8" w:rsidRPr="00C03162" w:rsidRDefault="00CD7E2F" w:rsidP="000418BA">
      <w:pPr>
        <w:pStyle w:val="lneksmlouvytextPVL"/>
        <w:numPr>
          <w:ilvl w:val="0"/>
          <w:numId w:val="0"/>
        </w:numPr>
        <w:ind w:left="360"/>
        <w:rPr>
          <w:sz w:val="22"/>
          <w:szCs w:val="22"/>
          <w:lang w:val="cs-CZ"/>
        </w:rPr>
      </w:pPr>
      <w:r>
        <w:rPr>
          <w:rFonts w:cs="Times New Roman"/>
          <w:sz w:val="22"/>
          <w:szCs w:val="22"/>
          <w:lang w:val="cs-CZ"/>
        </w:rPr>
        <w:t xml:space="preserve"> </w:t>
      </w:r>
      <w:r w:rsidR="000418BA" w:rsidRPr="00CD7E2F">
        <w:rPr>
          <w:rFonts w:cs="Times New Roman"/>
          <w:sz w:val="22"/>
          <w:szCs w:val="22"/>
          <w:lang w:val="cs-CZ"/>
        </w:rPr>
        <w:t xml:space="preserve">investice: </w:t>
      </w:r>
      <w:r w:rsidR="000418BA" w:rsidRPr="00CD7E2F">
        <w:rPr>
          <w:rFonts w:cs="Times New Roman"/>
          <w:sz w:val="22"/>
          <w:szCs w:val="22"/>
          <w:lang w:val="cs-CZ"/>
        </w:rPr>
        <w:tab/>
      </w:r>
      <w:r w:rsidR="000418BA" w:rsidRPr="00CD7E2F">
        <w:rPr>
          <w:rFonts w:cs="Times New Roman"/>
          <w:sz w:val="22"/>
          <w:szCs w:val="22"/>
          <w:lang w:val="cs-CZ"/>
        </w:rPr>
        <w:tab/>
      </w:r>
      <w:r>
        <w:rPr>
          <w:rFonts w:cs="Times New Roman"/>
          <w:sz w:val="22"/>
          <w:szCs w:val="22"/>
          <w:lang w:val="cs-CZ"/>
        </w:rPr>
        <w:tab/>
      </w:r>
      <w:r w:rsidR="000418BA" w:rsidRPr="00CD7E2F">
        <w:rPr>
          <w:bCs/>
          <w:sz w:val="22"/>
          <w:szCs w:val="22"/>
          <w:highlight w:val="yellow"/>
          <w:lang w:val="cs-CZ"/>
        </w:rPr>
        <w:t>……………</w:t>
      </w:r>
      <w:proofErr w:type="gramStart"/>
      <w:r w:rsidR="000418BA" w:rsidRPr="00CD7E2F">
        <w:rPr>
          <w:bCs/>
          <w:sz w:val="22"/>
          <w:szCs w:val="22"/>
          <w:highlight w:val="yellow"/>
          <w:lang w:val="cs-CZ"/>
        </w:rPr>
        <w:t>…….</w:t>
      </w:r>
      <w:proofErr w:type="gramEnd"/>
      <w:r w:rsidR="000418BA" w:rsidRPr="00CD7E2F">
        <w:rPr>
          <w:bCs/>
          <w:sz w:val="22"/>
          <w:szCs w:val="22"/>
          <w:highlight w:val="yellow"/>
          <w:lang w:val="cs-CZ"/>
        </w:rPr>
        <w:t>.,</w:t>
      </w:r>
      <w:r w:rsidR="000418BA" w:rsidRPr="00CD7E2F">
        <w:rPr>
          <w:bCs/>
          <w:sz w:val="22"/>
          <w:szCs w:val="22"/>
          <w:lang w:val="cs-CZ"/>
        </w:rPr>
        <w:t>- Kč bez DPH</w:t>
      </w:r>
      <w:r w:rsidR="00063223" w:rsidRPr="00C03162">
        <w:rPr>
          <w:sz w:val="22"/>
          <w:szCs w:val="22"/>
          <w:lang w:val="cs-CZ"/>
        </w:rPr>
        <w:tab/>
      </w:r>
      <w:r w:rsidR="00063223" w:rsidRPr="00C03162">
        <w:rPr>
          <w:sz w:val="22"/>
          <w:szCs w:val="22"/>
          <w:lang w:val="cs-CZ"/>
        </w:rPr>
        <w:tab/>
      </w:r>
      <w:r w:rsidR="00A35FD8" w:rsidRPr="00C03162">
        <w:rPr>
          <w:sz w:val="22"/>
          <w:szCs w:val="22"/>
          <w:lang w:val="cs-CZ"/>
        </w:rPr>
        <w:tab/>
      </w:r>
      <w:r w:rsidR="00A35FD8" w:rsidRPr="00C03162">
        <w:rPr>
          <w:sz w:val="22"/>
          <w:szCs w:val="22"/>
          <w:lang w:val="cs-CZ"/>
        </w:rPr>
        <w:tab/>
      </w:r>
      <w:r w:rsidR="00A35FD8" w:rsidRPr="00C03162">
        <w:rPr>
          <w:sz w:val="22"/>
          <w:szCs w:val="22"/>
          <w:lang w:val="cs-CZ"/>
        </w:rPr>
        <w:tab/>
      </w:r>
      <w:r w:rsidR="00A35FD8" w:rsidRPr="00C03162">
        <w:rPr>
          <w:sz w:val="22"/>
          <w:szCs w:val="22"/>
          <w:lang w:val="cs-CZ"/>
        </w:rPr>
        <w:tab/>
      </w:r>
      <w:r w:rsidR="00A35FD8" w:rsidRPr="00C03162">
        <w:rPr>
          <w:sz w:val="22"/>
          <w:szCs w:val="22"/>
          <w:lang w:val="cs-CZ"/>
        </w:rPr>
        <w:tab/>
      </w:r>
    </w:p>
    <w:p w14:paraId="76F46254" w14:textId="77777777" w:rsidR="00444490" w:rsidRPr="00C03162" w:rsidRDefault="00444490" w:rsidP="00444490">
      <w:pPr>
        <w:pStyle w:val="Samostatntextpodlnek"/>
        <w:rPr>
          <w:b/>
          <w:bCs/>
          <w:sz w:val="22"/>
          <w:szCs w:val="22"/>
          <w:lang w:val="cs-CZ"/>
        </w:rPr>
      </w:pPr>
      <w:r w:rsidRPr="00C03162">
        <w:rPr>
          <w:sz w:val="22"/>
          <w:szCs w:val="22"/>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151E20" w:rsidRPr="00C03162">
        <w:rPr>
          <w:sz w:val="22"/>
          <w:szCs w:val="22"/>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86D35D1" w14:textId="77777777" w:rsidR="00444490" w:rsidRPr="00C03162" w:rsidRDefault="00444490" w:rsidP="00063223">
      <w:pPr>
        <w:pStyle w:val="lneksmlouvytextPVL"/>
        <w:numPr>
          <w:ilvl w:val="0"/>
          <w:numId w:val="15"/>
        </w:numPr>
        <w:ind w:left="426" w:hanging="426"/>
        <w:rPr>
          <w:sz w:val="22"/>
          <w:szCs w:val="22"/>
          <w:lang w:val="cs-CZ"/>
        </w:rPr>
      </w:pPr>
      <w:r w:rsidRPr="00C03162">
        <w:rPr>
          <w:sz w:val="22"/>
          <w:szCs w:val="22"/>
          <w:lang w:val="cs-CZ"/>
        </w:rPr>
        <w:t xml:space="preserve">Sjednaná cena díla je platná po celou dobu stavby, a obsahuje veškeré náklady zhotovitele dle této smlouvy, spojené s provedením díla v rozsahu zřejmém ze soupisu prací v dohodnutém termínu a kvalitě. </w:t>
      </w:r>
      <w:r w:rsidR="0087486F" w:rsidRPr="00C03162">
        <w:rPr>
          <w:sz w:val="22"/>
          <w:szCs w:val="22"/>
          <w:lang w:val="cs-CZ"/>
        </w:rPr>
        <w:t>Případné změny rozsahu nebo objemu díla budou ze strany objednatele posouzeny v kontextu znění § 222 ZZVZ.</w:t>
      </w:r>
      <w:r w:rsidR="00626181" w:rsidRPr="00C03162">
        <w:rPr>
          <w:sz w:val="22"/>
          <w:szCs w:val="22"/>
          <w:lang w:val="cs-CZ"/>
        </w:rPr>
        <w:t xml:space="preserve"> </w:t>
      </w:r>
      <w:r w:rsidRPr="00C03162">
        <w:rPr>
          <w:sz w:val="22"/>
          <w:szCs w:val="22"/>
          <w:lang w:val="cs-CZ"/>
        </w:rPr>
        <w:t>K jejich posouzení budou vždy použity při kalkulaci ceny jako prioritní ceny uvedené v nabídce. Veškeré změny budou provedeny v souladu s čl. X</w:t>
      </w:r>
      <w:r w:rsidR="00EE07D2" w:rsidRPr="00C03162">
        <w:rPr>
          <w:sz w:val="22"/>
          <w:szCs w:val="22"/>
          <w:lang w:val="cs-CZ"/>
        </w:rPr>
        <w:t>IV</w:t>
      </w:r>
      <w:r w:rsidRPr="00C03162">
        <w:rPr>
          <w:sz w:val="22"/>
          <w:szCs w:val="22"/>
          <w:lang w:val="cs-CZ"/>
        </w:rPr>
        <w:t>. odst. 8. této smlouvy.</w:t>
      </w:r>
    </w:p>
    <w:p w14:paraId="30B64BCC" w14:textId="2A38818B" w:rsidR="00626181" w:rsidRPr="00C03162" w:rsidRDefault="00626181" w:rsidP="00063223">
      <w:pPr>
        <w:pStyle w:val="lneksmlouvytextPVL"/>
        <w:numPr>
          <w:ilvl w:val="0"/>
          <w:numId w:val="15"/>
        </w:numPr>
        <w:ind w:left="426" w:hanging="426"/>
        <w:rPr>
          <w:sz w:val="22"/>
          <w:szCs w:val="22"/>
          <w:lang w:val="cs-CZ"/>
        </w:rPr>
      </w:pPr>
      <w:r w:rsidRPr="00C03162">
        <w:rPr>
          <w:sz w:val="22"/>
          <w:szCs w:val="22"/>
          <w:lang w:val="cs-CZ"/>
        </w:rPr>
        <w:t xml:space="preserve">Cena díla je zpracována oceněním položek soupisu prací včetně vedlejších a ostatních nákladů. Cena díla obsahuje veškeré práce, dodávky a služby nutné k řádnému a úplnému zhotovení předmětu plnění veřejné zakázky a jeho uvedení do provozu, které vyplývají z této smlouvy, z položek soupisu prací, z výčtu vedlejších a ostatních nákladů, v nichž jsou zahrnuty rovněž náklady uvedené v článku I. bodu </w:t>
      </w:r>
      <w:r w:rsidR="00145459" w:rsidRPr="00C03162">
        <w:rPr>
          <w:sz w:val="22"/>
          <w:szCs w:val="22"/>
          <w:lang w:val="cs-CZ"/>
        </w:rPr>
        <w:t>4</w:t>
      </w:r>
      <w:r w:rsidRPr="00C03162">
        <w:rPr>
          <w:sz w:val="22"/>
          <w:szCs w:val="22"/>
          <w:lang w:val="cs-CZ"/>
        </w:rPr>
        <w:t>. této smlouvy.</w:t>
      </w:r>
    </w:p>
    <w:p w14:paraId="07335935" w14:textId="3C2229B4" w:rsidR="00461173" w:rsidRPr="005422E2" w:rsidRDefault="00461173" w:rsidP="00063223">
      <w:pPr>
        <w:pStyle w:val="lneksmlouvytextPVL"/>
        <w:numPr>
          <w:ilvl w:val="0"/>
          <w:numId w:val="15"/>
        </w:numPr>
        <w:ind w:left="426" w:hanging="426"/>
        <w:rPr>
          <w:sz w:val="22"/>
          <w:szCs w:val="22"/>
          <w:lang w:val="cs-CZ"/>
        </w:rPr>
      </w:pPr>
      <w:bookmarkStart w:id="11" w:name="_Hlk73706993"/>
      <w:bookmarkStart w:id="12" w:name="_Hlk73707017"/>
      <w:r w:rsidRPr="005422E2">
        <w:rPr>
          <w:color w:val="000000"/>
          <w:sz w:val="22"/>
          <w:szCs w:val="22"/>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5422E2">
        <w:rPr>
          <w:color w:val="000000"/>
          <w:sz w:val="22"/>
          <w:szCs w:val="22"/>
          <w:lang w:val="cs-CZ"/>
        </w:rPr>
        <w:t>.</w:t>
      </w:r>
    </w:p>
    <w:p w14:paraId="3492A6E0" w14:textId="487CEB07" w:rsidR="00626181" w:rsidRPr="00C03162" w:rsidRDefault="00AB7775" w:rsidP="00063223">
      <w:pPr>
        <w:pStyle w:val="lneksmlouvytextPVL"/>
        <w:numPr>
          <w:ilvl w:val="0"/>
          <w:numId w:val="15"/>
        </w:numPr>
        <w:ind w:left="426" w:hanging="426"/>
        <w:rPr>
          <w:sz w:val="22"/>
          <w:szCs w:val="22"/>
          <w:lang w:val="cs-CZ"/>
        </w:rPr>
      </w:pPr>
      <w:r w:rsidRPr="00C03162">
        <w:rPr>
          <w:sz w:val="22"/>
          <w:szCs w:val="22"/>
          <w:lang w:val="cs-CZ"/>
        </w:rPr>
        <w:t>Zhotovitel se zavazuje předložit k projednání a dalšímu postupu objednateli přehled dodatečných prací</w:t>
      </w:r>
      <w:r w:rsidR="00461173">
        <w:rPr>
          <w:sz w:val="22"/>
          <w:szCs w:val="22"/>
          <w:lang w:val="cs-CZ"/>
        </w:rPr>
        <w:t>,</w:t>
      </w:r>
      <w:r w:rsidRPr="00C03162">
        <w:rPr>
          <w:sz w:val="22"/>
          <w:szCs w:val="22"/>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 Smluvní strany se zavazují tento přehled projednat do </w:t>
      </w:r>
      <w:r w:rsidR="00A40FE5" w:rsidRPr="00C03162">
        <w:rPr>
          <w:sz w:val="22"/>
          <w:szCs w:val="22"/>
          <w:lang w:val="cs-CZ"/>
        </w:rPr>
        <w:t>15</w:t>
      </w:r>
      <w:r w:rsidRPr="00C03162">
        <w:rPr>
          <w:sz w:val="22"/>
          <w:szCs w:val="22"/>
          <w:lang w:val="cs-CZ"/>
        </w:rPr>
        <w:t xml:space="preserve"> dnů od jeho předložení zhotovitelem.</w:t>
      </w:r>
    </w:p>
    <w:bookmarkEnd w:id="11"/>
    <w:bookmarkEnd w:id="12"/>
    <w:p w14:paraId="7918A235" w14:textId="5B6A3703" w:rsidR="00CA7F65" w:rsidRPr="00C03162" w:rsidRDefault="00626181" w:rsidP="00043FF8">
      <w:pPr>
        <w:pStyle w:val="lneksmlouvytextPVL"/>
        <w:numPr>
          <w:ilvl w:val="0"/>
          <w:numId w:val="15"/>
        </w:numPr>
        <w:ind w:left="426" w:hanging="426"/>
        <w:rPr>
          <w:sz w:val="22"/>
          <w:szCs w:val="22"/>
          <w:lang w:val="cs-CZ"/>
        </w:rPr>
      </w:pPr>
      <w:r w:rsidRPr="00C03162">
        <w:rPr>
          <w:sz w:val="22"/>
          <w:szCs w:val="22"/>
          <w:lang w:val="cs-CZ"/>
        </w:rPr>
        <w:t>C</w:t>
      </w:r>
      <w:r w:rsidR="00444490" w:rsidRPr="00C03162">
        <w:rPr>
          <w:sz w:val="22"/>
          <w:szCs w:val="22"/>
          <w:lang w:val="cs-CZ"/>
        </w:rPr>
        <w:t xml:space="preserve">ena díla bude zhotoviteli uhrazena na základě měsíčních dílčích faktur a konečné zúčtovací faktury. Dílčí faktury budou vystaveny nejvýše do rozsahu </w:t>
      </w:r>
      <w:r w:rsidR="00A63A20" w:rsidRPr="00C03162">
        <w:rPr>
          <w:sz w:val="22"/>
          <w:szCs w:val="22"/>
          <w:lang w:val="cs-CZ"/>
        </w:rPr>
        <w:t>90</w:t>
      </w:r>
      <w:r w:rsidR="00444490" w:rsidRPr="00C03162">
        <w:rPr>
          <w:sz w:val="22"/>
          <w:szCs w:val="22"/>
          <w:lang w:val="cs-CZ"/>
        </w:rPr>
        <w:t xml:space="preserve"> % z ceny díla, vždy pouze na základě objednatelem schváleného rozsahu skutečně provedených prací k poslednímu </w:t>
      </w:r>
      <w:r w:rsidR="0015011A" w:rsidRPr="00C03162">
        <w:rPr>
          <w:sz w:val="22"/>
          <w:szCs w:val="22"/>
          <w:lang w:val="cs-CZ"/>
        </w:rPr>
        <w:t>kalendářnímu</w:t>
      </w:r>
      <w:r w:rsidR="00444490" w:rsidRPr="00C03162">
        <w:rPr>
          <w:sz w:val="22"/>
          <w:szCs w:val="22"/>
          <w:lang w:val="cs-CZ"/>
        </w:rPr>
        <w:t xml:space="preserve"> dni běžného měsíce, respektive ke dni dosažení součtové výše </w:t>
      </w:r>
      <w:r w:rsidR="00A63A20" w:rsidRPr="00C03162">
        <w:rPr>
          <w:sz w:val="22"/>
          <w:szCs w:val="22"/>
          <w:lang w:val="cs-CZ"/>
        </w:rPr>
        <w:t>90</w:t>
      </w:r>
      <w:r w:rsidR="00444490" w:rsidRPr="00C03162">
        <w:rPr>
          <w:sz w:val="22"/>
          <w:szCs w:val="22"/>
          <w:lang w:val="cs-CZ"/>
        </w:rPr>
        <w:t xml:space="preserve"> % ceny díla. Dnem uskutečnění zdanitelného plnění bude poslední </w:t>
      </w:r>
      <w:r w:rsidR="00C7489A" w:rsidRPr="00C03162">
        <w:rPr>
          <w:sz w:val="22"/>
          <w:szCs w:val="22"/>
          <w:lang w:val="cs-CZ"/>
        </w:rPr>
        <w:t>kalendářní</w:t>
      </w:r>
      <w:r w:rsidR="00444490" w:rsidRPr="00C03162">
        <w:rPr>
          <w:sz w:val="22"/>
          <w:szCs w:val="22"/>
          <w:lang w:val="cs-CZ"/>
        </w:rPr>
        <w:t xml:space="preserve"> den měsíce, případně den dosažení součtové výše </w:t>
      </w:r>
      <w:r w:rsidR="00A63A20" w:rsidRPr="00C03162">
        <w:rPr>
          <w:sz w:val="22"/>
          <w:szCs w:val="22"/>
          <w:lang w:val="cs-CZ"/>
        </w:rPr>
        <w:t>90</w:t>
      </w:r>
      <w:r w:rsidR="00444490" w:rsidRPr="00C03162">
        <w:rPr>
          <w:sz w:val="22"/>
          <w:szCs w:val="22"/>
          <w:lang w:val="cs-CZ"/>
        </w:rPr>
        <w:t xml:space="preserve"> % ceny díla. Měsíční dílčí faktury </w:t>
      </w:r>
      <w:r w:rsidR="00444490" w:rsidRPr="00C03162">
        <w:rPr>
          <w:sz w:val="22"/>
          <w:szCs w:val="22"/>
          <w:lang w:val="cs-CZ"/>
        </w:rPr>
        <w:lastRenderedPageBreak/>
        <w:t xml:space="preserve">budou vystaveny a předány objednateli do </w:t>
      </w:r>
      <w:r w:rsidR="0015011A" w:rsidRPr="00C03162">
        <w:rPr>
          <w:sz w:val="22"/>
          <w:szCs w:val="22"/>
          <w:lang w:val="cs-CZ"/>
        </w:rPr>
        <w:t xml:space="preserve">10 </w:t>
      </w:r>
      <w:r w:rsidR="00444490" w:rsidRPr="00C03162">
        <w:rPr>
          <w:sz w:val="22"/>
          <w:szCs w:val="22"/>
          <w:lang w:val="cs-CZ"/>
        </w:rPr>
        <w:t xml:space="preserve">kalendářních dní ode dne uskutečnění zdanitelného plnění. </w:t>
      </w:r>
    </w:p>
    <w:p w14:paraId="4113CC5B" w14:textId="77777777" w:rsidR="00CA7F65" w:rsidRPr="00C03162" w:rsidRDefault="00CA7F65" w:rsidP="00933D36">
      <w:pPr>
        <w:pStyle w:val="lneksmlouvytextPVL"/>
        <w:numPr>
          <w:ilvl w:val="0"/>
          <w:numId w:val="0"/>
        </w:numPr>
        <w:ind w:left="360"/>
        <w:jc w:val="left"/>
        <w:rPr>
          <w:sz w:val="22"/>
          <w:szCs w:val="22"/>
          <w:lang w:val="cs-CZ"/>
        </w:rPr>
      </w:pPr>
      <w:r w:rsidRPr="00C03162">
        <w:rPr>
          <w:color w:val="000000"/>
          <w:sz w:val="22"/>
          <w:szCs w:val="22"/>
          <w:lang w:val="cs-CZ"/>
        </w:rPr>
        <w:t xml:space="preserve">Předat faktury lze i elektronicky na adresu: </w:t>
      </w:r>
      <w:hyperlink r:id="rId8" w:history="1">
        <w:r w:rsidR="003D0C4A" w:rsidRPr="00C03162">
          <w:rPr>
            <w:rStyle w:val="Hypertextovodkaz"/>
            <w:color w:val="auto"/>
            <w:sz w:val="22"/>
            <w:szCs w:val="22"/>
            <w:lang w:val="cs-CZ"/>
          </w:rPr>
          <w:t>faktury-pr@poh.cz</w:t>
        </w:r>
      </w:hyperlink>
      <w:r w:rsidR="003D0C4A" w:rsidRPr="00C03162">
        <w:rPr>
          <w:sz w:val="22"/>
          <w:szCs w:val="22"/>
          <w:lang w:val="cs-CZ"/>
        </w:rPr>
        <w:t>.</w:t>
      </w:r>
    </w:p>
    <w:p w14:paraId="2F9397B3" w14:textId="77777777" w:rsidR="00444490" w:rsidRPr="00C03162" w:rsidRDefault="00444490" w:rsidP="00CA7F65">
      <w:pPr>
        <w:pStyle w:val="lneksmlouvytextPVL"/>
        <w:numPr>
          <w:ilvl w:val="0"/>
          <w:numId w:val="0"/>
        </w:numPr>
        <w:ind w:left="360"/>
        <w:rPr>
          <w:sz w:val="22"/>
          <w:szCs w:val="22"/>
          <w:lang w:val="cs-CZ"/>
        </w:rPr>
      </w:pPr>
      <w:r w:rsidRPr="00C03162">
        <w:rPr>
          <w:sz w:val="22"/>
          <w:szCs w:val="22"/>
          <w:lang w:val="cs-CZ"/>
        </w:rPr>
        <w:t>Přílohou faktury bude vždy soupis provedených prací, potvrzený oprávněným zástupcem objednatele a oprávněným zástupcem zhotovitele.</w:t>
      </w:r>
      <w:r w:rsidR="00CA7F65" w:rsidRPr="00C03162">
        <w:rPr>
          <w:sz w:val="22"/>
          <w:szCs w:val="22"/>
          <w:lang w:val="cs-CZ"/>
        </w:rPr>
        <w:t xml:space="preserve"> </w:t>
      </w:r>
    </w:p>
    <w:p w14:paraId="4C2F834C" w14:textId="30B914C5" w:rsidR="00CA7F65" w:rsidRPr="00C03162" w:rsidRDefault="00CA7F65" w:rsidP="007F0DD2">
      <w:pPr>
        <w:pStyle w:val="Samostatntextpodlnek"/>
        <w:rPr>
          <w:sz w:val="22"/>
          <w:szCs w:val="22"/>
          <w:lang w:val="cs-CZ"/>
        </w:rPr>
      </w:pPr>
      <w:r w:rsidRPr="00C03162">
        <w:rPr>
          <w:sz w:val="22"/>
          <w:szCs w:val="22"/>
          <w:lang w:val="cs-CZ"/>
        </w:rPr>
        <w:t>Odsouhlasený soupis provedených prací je zhotovitel povinen zpracovat vždy k poslednímu dni kalendářního měsíce</w:t>
      </w:r>
      <w:r w:rsidR="00FA0ACE">
        <w:rPr>
          <w:sz w:val="22"/>
          <w:szCs w:val="22"/>
          <w:lang w:val="cs-CZ"/>
        </w:rPr>
        <w:t xml:space="preserve">, </w:t>
      </w:r>
      <w:r w:rsidRPr="00C03162">
        <w:rPr>
          <w:sz w:val="22"/>
          <w:szCs w:val="22"/>
          <w:lang w:val="cs-CZ"/>
        </w:rPr>
        <w:t xml:space="preserve">a to jak v písemné, tak v elektronické </w:t>
      </w:r>
      <w:proofErr w:type="gramStart"/>
      <w:r w:rsidRPr="00C03162">
        <w:rPr>
          <w:sz w:val="22"/>
          <w:szCs w:val="22"/>
          <w:lang w:val="cs-CZ"/>
        </w:rPr>
        <w:t>podobě</w:t>
      </w:r>
      <w:proofErr w:type="gramEnd"/>
      <w:r w:rsidRPr="00C03162">
        <w:rPr>
          <w:sz w:val="22"/>
          <w:szCs w:val="22"/>
          <w:lang w:val="cs-CZ"/>
        </w:rPr>
        <w:t xml:space="preserve"> a to v elektronickém formátu XC4. </w:t>
      </w:r>
    </w:p>
    <w:p w14:paraId="55CCC935" w14:textId="77777777" w:rsidR="00063223" w:rsidRPr="00C03162" w:rsidRDefault="00444490" w:rsidP="00063223">
      <w:pPr>
        <w:pStyle w:val="Samostatntextpodlnek"/>
        <w:rPr>
          <w:sz w:val="22"/>
          <w:szCs w:val="22"/>
          <w:lang w:val="cs-CZ"/>
        </w:rPr>
      </w:pPr>
      <w:r w:rsidRPr="00C03162">
        <w:rPr>
          <w:sz w:val="22"/>
          <w:szCs w:val="22"/>
          <w:lang w:val="cs-CZ"/>
        </w:rPr>
        <w:t xml:space="preserve">Konečná faktura bude vystavena do </w:t>
      </w:r>
      <w:r w:rsidR="0015011A" w:rsidRPr="00C03162">
        <w:rPr>
          <w:sz w:val="22"/>
          <w:szCs w:val="22"/>
          <w:lang w:val="cs-CZ"/>
        </w:rPr>
        <w:t>10</w:t>
      </w:r>
      <w:r w:rsidR="00C7489A" w:rsidRPr="00C03162">
        <w:rPr>
          <w:sz w:val="22"/>
          <w:szCs w:val="22"/>
          <w:lang w:val="cs-CZ"/>
        </w:rPr>
        <w:t xml:space="preserve"> </w:t>
      </w:r>
      <w:r w:rsidRPr="00C03162">
        <w:rPr>
          <w:sz w:val="22"/>
          <w:szCs w:val="22"/>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2C4FE4D9" w14:textId="77777777" w:rsidR="00444490" w:rsidRPr="00C03162" w:rsidRDefault="00063223" w:rsidP="00063223">
      <w:pPr>
        <w:pStyle w:val="lneksmlouvytextPVL"/>
        <w:numPr>
          <w:ilvl w:val="0"/>
          <w:numId w:val="15"/>
        </w:numPr>
        <w:tabs>
          <w:tab w:val="clear" w:pos="426"/>
          <w:tab w:val="left" w:pos="284"/>
        </w:tabs>
        <w:ind w:left="284" w:hanging="284"/>
        <w:rPr>
          <w:sz w:val="22"/>
          <w:szCs w:val="22"/>
          <w:lang w:val="cs-CZ"/>
        </w:rPr>
      </w:pPr>
      <w:r w:rsidRPr="00C03162">
        <w:rPr>
          <w:sz w:val="22"/>
          <w:szCs w:val="22"/>
          <w:lang w:val="cs-CZ"/>
        </w:rPr>
        <w:t>V</w:t>
      </w:r>
      <w:r w:rsidR="00444490" w:rsidRPr="00C03162">
        <w:rPr>
          <w:sz w:val="22"/>
          <w:szCs w:val="22"/>
          <w:lang w:val="cs-CZ"/>
        </w:rPr>
        <w:t>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A63A20" w:rsidRPr="00C03162">
        <w:rPr>
          <w:sz w:val="22"/>
          <w:szCs w:val="22"/>
          <w:lang w:val="cs-CZ"/>
        </w:rPr>
        <w:t>5</w:t>
      </w:r>
      <w:r w:rsidR="00444490" w:rsidRPr="00C03162">
        <w:rPr>
          <w:sz w:val="22"/>
          <w:szCs w:val="22"/>
          <w:lang w:val="cs-CZ"/>
        </w:rPr>
        <w:t xml:space="preserve"> % celkové ceny díla. Zbývajících </w:t>
      </w:r>
      <w:r w:rsidR="00A63A20" w:rsidRPr="00C03162">
        <w:rPr>
          <w:sz w:val="22"/>
          <w:szCs w:val="22"/>
          <w:lang w:val="cs-CZ"/>
        </w:rPr>
        <w:t>5</w:t>
      </w:r>
      <w:r w:rsidR="00444490" w:rsidRPr="00C03162">
        <w:rPr>
          <w:sz w:val="22"/>
          <w:szCs w:val="22"/>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A63A20" w:rsidRPr="00C03162">
        <w:rPr>
          <w:sz w:val="22"/>
          <w:szCs w:val="22"/>
          <w:lang w:val="cs-CZ"/>
        </w:rPr>
        <w:t>5</w:t>
      </w:r>
      <w:r w:rsidR="00444490" w:rsidRPr="00C03162">
        <w:rPr>
          <w:sz w:val="22"/>
          <w:szCs w:val="22"/>
          <w:lang w:val="cs-CZ"/>
        </w:rPr>
        <w:t xml:space="preserve"> % z celkové ceny díla bude objednatelem uhrazeno do 10 kalendářních dní od podpisu zápisu o odstranění poslední vady.</w:t>
      </w:r>
    </w:p>
    <w:p w14:paraId="100B3692" w14:textId="77777777" w:rsidR="00444490" w:rsidRPr="00C03162" w:rsidRDefault="00444490" w:rsidP="00063223">
      <w:pPr>
        <w:pStyle w:val="lneksmlouvytextPVL"/>
        <w:numPr>
          <w:ilvl w:val="0"/>
          <w:numId w:val="15"/>
        </w:numPr>
        <w:ind w:left="284" w:hanging="284"/>
        <w:rPr>
          <w:sz w:val="22"/>
          <w:szCs w:val="22"/>
          <w:lang w:val="cs-CZ"/>
        </w:rPr>
      </w:pPr>
      <w:r w:rsidRPr="00C03162">
        <w:rPr>
          <w:sz w:val="22"/>
          <w:szCs w:val="22"/>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19393B6F" w14:textId="77777777" w:rsidR="00444490" w:rsidRPr="00C03162" w:rsidRDefault="00444490" w:rsidP="00063223">
      <w:pPr>
        <w:pStyle w:val="lneksmlouvytextPVL"/>
        <w:numPr>
          <w:ilvl w:val="0"/>
          <w:numId w:val="15"/>
        </w:numPr>
        <w:ind w:left="284" w:hanging="284"/>
        <w:rPr>
          <w:sz w:val="22"/>
          <w:szCs w:val="22"/>
          <w:lang w:val="cs-CZ"/>
        </w:rPr>
      </w:pPr>
      <w:r w:rsidRPr="00C03162">
        <w:rPr>
          <w:sz w:val="22"/>
          <w:szCs w:val="22"/>
          <w:lang w:val="cs-CZ"/>
        </w:rPr>
        <w:t xml:space="preserve">Splatnost faktury je do </w:t>
      </w:r>
      <w:r w:rsidR="00742989" w:rsidRPr="00C03162">
        <w:rPr>
          <w:sz w:val="22"/>
          <w:szCs w:val="22"/>
          <w:lang w:val="cs-CZ"/>
        </w:rPr>
        <w:t>3</w:t>
      </w:r>
      <w:r w:rsidR="0035687A" w:rsidRPr="00C03162">
        <w:rPr>
          <w:sz w:val="22"/>
          <w:szCs w:val="22"/>
          <w:lang w:val="cs-CZ"/>
        </w:rPr>
        <w:t>0</w:t>
      </w:r>
      <w:r w:rsidRPr="00C03162">
        <w:rPr>
          <w:sz w:val="22"/>
          <w:szCs w:val="22"/>
          <w:lang w:val="cs-CZ"/>
        </w:rPr>
        <w:t xml:space="preserve"> kalendářních dn</w:t>
      </w:r>
      <w:r w:rsidR="008749FB" w:rsidRPr="00C03162">
        <w:rPr>
          <w:sz w:val="22"/>
          <w:szCs w:val="22"/>
          <w:lang w:val="cs-CZ"/>
        </w:rPr>
        <w:t>ů</w:t>
      </w:r>
      <w:r w:rsidRPr="00C03162">
        <w:rPr>
          <w:sz w:val="22"/>
          <w:szCs w:val="22"/>
          <w:lang w:val="cs-CZ"/>
        </w:rPr>
        <w:t xml:space="preserve"> ode dne jejího doručení objednateli. </w:t>
      </w:r>
    </w:p>
    <w:p w14:paraId="43A9D43C" w14:textId="77777777" w:rsidR="00444490" w:rsidRPr="00C03162" w:rsidRDefault="00444490" w:rsidP="00063223">
      <w:pPr>
        <w:pStyle w:val="lneksmlouvytextPVL"/>
        <w:numPr>
          <w:ilvl w:val="0"/>
          <w:numId w:val="15"/>
        </w:numPr>
        <w:ind w:left="284" w:hanging="426"/>
        <w:rPr>
          <w:sz w:val="22"/>
          <w:szCs w:val="22"/>
          <w:lang w:val="cs-CZ"/>
        </w:rPr>
      </w:pPr>
      <w:r w:rsidRPr="00C03162">
        <w:rPr>
          <w:sz w:val="22"/>
          <w:szCs w:val="22"/>
          <w:lang w:val="cs-CZ"/>
        </w:rPr>
        <w:t xml:space="preserve">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 </w:t>
      </w:r>
    </w:p>
    <w:p w14:paraId="653FE380" w14:textId="77777777" w:rsidR="00444490" w:rsidRPr="00D07258" w:rsidRDefault="00444490" w:rsidP="00063223">
      <w:pPr>
        <w:pStyle w:val="lneksmlouvytextPVL"/>
        <w:numPr>
          <w:ilvl w:val="0"/>
          <w:numId w:val="15"/>
        </w:numPr>
        <w:ind w:left="284" w:hanging="426"/>
        <w:rPr>
          <w:sz w:val="22"/>
          <w:szCs w:val="22"/>
          <w:lang w:val="cs-CZ"/>
        </w:rPr>
      </w:pPr>
      <w:r w:rsidRPr="00D07258">
        <w:rPr>
          <w:sz w:val="22"/>
          <w:szCs w:val="22"/>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5F07A04E" w14:textId="77777777" w:rsidR="00444490" w:rsidRPr="00C03162" w:rsidRDefault="00444490" w:rsidP="00063223">
      <w:pPr>
        <w:pStyle w:val="lneksmlouvytextPVL"/>
        <w:numPr>
          <w:ilvl w:val="0"/>
          <w:numId w:val="15"/>
        </w:numPr>
        <w:ind w:left="284" w:hanging="426"/>
        <w:rPr>
          <w:sz w:val="22"/>
          <w:szCs w:val="22"/>
          <w:lang w:val="cs-CZ"/>
        </w:rPr>
      </w:pPr>
      <w:r w:rsidRPr="00C03162">
        <w:rPr>
          <w:sz w:val="22"/>
          <w:szCs w:val="22"/>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429DC560" w14:textId="77777777" w:rsidR="004F67D0" w:rsidRPr="00C03162" w:rsidRDefault="004F67D0" w:rsidP="00063223">
      <w:pPr>
        <w:pStyle w:val="lneksmlouvytextPVL"/>
        <w:numPr>
          <w:ilvl w:val="0"/>
          <w:numId w:val="15"/>
        </w:numPr>
        <w:ind w:left="284" w:hanging="426"/>
        <w:rPr>
          <w:sz w:val="22"/>
          <w:szCs w:val="22"/>
          <w:lang w:val="cs-CZ"/>
        </w:rPr>
      </w:pPr>
      <w:r w:rsidRPr="00C03162">
        <w:rPr>
          <w:color w:val="000000"/>
          <w:sz w:val="22"/>
          <w:szCs w:val="22"/>
          <w:lang w:val="cs-CZ"/>
        </w:rPr>
        <w:t xml:space="preserve">Pokud zhotovitel prací nedodrží správný postup fakturace, zejména ustanovení zákona č. 235/2004 Sb. o DPH v platném znění, v důsledku čehož dojde u objednatele k chybnému </w:t>
      </w:r>
      <w:r w:rsidRPr="00C03162">
        <w:rPr>
          <w:color w:val="000000"/>
          <w:sz w:val="22"/>
          <w:szCs w:val="22"/>
          <w:lang w:val="cs-CZ"/>
        </w:rPr>
        <w:lastRenderedPageBreak/>
        <w:t>vypořádání DPH, zavazuje se zhotovitel zaplatit objednateli smluvní pokutu ve výši 1,5 násobku částky, která bude správcem daně vyměřena objednateli jako sankce.</w:t>
      </w:r>
    </w:p>
    <w:p w14:paraId="39A9C313" w14:textId="77777777" w:rsidR="00444490" w:rsidRPr="00C03162" w:rsidRDefault="00444490" w:rsidP="00444490">
      <w:pPr>
        <w:pStyle w:val="lneksmlouvynadpis"/>
        <w:ind w:left="360" w:hanging="360"/>
        <w:rPr>
          <w:sz w:val="22"/>
          <w:szCs w:val="22"/>
          <w:lang w:val="cs-CZ"/>
        </w:rPr>
      </w:pPr>
      <w:r w:rsidRPr="00C03162">
        <w:rPr>
          <w:sz w:val="22"/>
          <w:szCs w:val="22"/>
          <w:lang w:val="cs-CZ"/>
        </w:rPr>
        <w:t>Podmínky provádění díla</w:t>
      </w:r>
    </w:p>
    <w:p w14:paraId="40AD8984" w14:textId="77777777" w:rsidR="00444490" w:rsidRPr="00C03162" w:rsidRDefault="00444490" w:rsidP="00444490">
      <w:pPr>
        <w:pStyle w:val="lneksmlouvytextPVL"/>
        <w:rPr>
          <w:sz w:val="22"/>
          <w:szCs w:val="22"/>
          <w:lang w:val="cs-CZ"/>
        </w:rPr>
      </w:pPr>
      <w:r w:rsidRPr="00C03162">
        <w:rPr>
          <w:sz w:val="22"/>
          <w:szCs w:val="22"/>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C817015" w14:textId="77777777" w:rsidR="00444490" w:rsidRPr="00C03162" w:rsidRDefault="00444490" w:rsidP="00444490">
      <w:pPr>
        <w:pStyle w:val="lneksmlouvytextPVL"/>
        <w:rPr>
          <w:sz w:val="22"/>
          <w:szCs w:val="22"/>
          <w:lang w:val="cs-CZ"/>
        </w:rPr>
      </w:pPr>
      <w:r w:rsidRPr="00C03162">
        <w:rPr>
          <w:sz w:val="22"/>
          <w:szCs w:val="22"/>
          <w:lang w:val="cs-CZ"/>
        </w:rPr>
        <w:t>Zhotovitel je povinen dodržovat Havarijní plán schválený příslušným úřadem, který zhotovitel</w:t>
      </w:r>
      <w:r w:rsidR="008C6B9B" w:rsidRPr="00C03162">
        <w:rPr>
          <w:sz w:val="22"/>
          <w:szCs w:val="22"/>
          <w:lang w:val="cs-CZ"/>
        </w:rPr>
        <w:t xml:space="preserve"> vypracoval</w:t>
      </w:r>
      <w:r w:rsidRPr="00C03162">
        <w:rPr>
          <w:sz w:val="22"/>
          <w:szCs w:val="22"/>
          <w:lang w:val="cs-CZ"/>
        </w:rPr>
        <w:t>. Objednatel je oprávněn provádět kontrolu dodržování jeho podmínek.</w:t>
      </w:r>
    </w:p>
    <w:p w14:paraId="6CB5BB61" w14:textId="77777777" w:rsidR="00444490" w:rsidRPr="00C03162" w:rsidRDefault="00444490" w:rsidP="00444490">
      <w:pPr>
        <w:pStyle w:val="lneksmlouvytextPVL"/>
        <w:rPr>
          <w:sz w:val="22"/>
          <w:szCs w:val="22"/>
          <w:lang w:val="cs-CZ"/>
        </w:rPr>
      </w:pPr>
      <w:r w:rsidRPr="00C03162">
        <w:rPr>
          <w:sz w:val="22"/>
          <w:szCs w:val="22"/>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12E26BB5" w14:textId="7FDC1DA0" w:rsidR="00444490" w:rsidRPr="00C03162" w:rsidRDefault="00444490" w:rsidP="00444490">
      <w:pPr>
        <w:pStyle w:val="lneksmlouvytextPVL"/>
        <w:rPr>
          <w:sz w:val="22"/>
          <w:szCs w:val="22"/>
          <w:lang w:val="cs-CZ"/>
        </w:rPr>
      </w:pPr>
      <w:r w:rsidRPr="00C03162">
        <w:rPr>
          <w:sz w:val="22"/>
          <w:szCs w:val="22"/>
          <w:lang w:val="cs-CZ"/>
        </w:rPr>
        <w:t xml:space="preserve">Dílo bude realizováno dle příslušné projektové </w:t>
      </w:r>
      <w:bookmarkStart w:id="13" w:name="OLE_LINK2"/>
      <w:r w:rsidRPr="00C03162">
        <w:rPr>
          <w:sz w:val="22"/>
          <w:szCs w:val="22"/>
          <w:lang w:val="cs-CZ"/>
        </w:rPr>
        <w:t>dokumentace, která</w:t>
      </w:r>
      <w:r w:rsidR="00C372B7" w:rsidRPr="00C03162">
        <w:rPr>
          <w:sz w:val="22"/>
          <w:szCs w:val="22"/>
          <w:lang w:val="cs-CZ"/>
        </w:rPr>
        <w:t xml:space="preserve"> tvoří přílohu č. 2 této smlouvy.</w:t>
      </w:r>
      <w:r w:rsidRPr="00C03162">
        <w:rPr>
          <w:sz w:val="22"/>
          <w:szCs w:val="22"/>
          <w:lang w:val="cs-CZ"/>
        </w:rPr>
        <w:t xml:space="preserve"> </w:t>
      </w:r>
      <w:bookmarkEnd w:id="13"/>
    </w:p>
    <w:p w14:paraId="134AAEC9" w14:textId="77777777" w:rsidR="00444490" w:rsidRPr="00C03162" w:rsidRDefault="00444490" w:rsidP="00444490">
      <w:pPr>
        <w:pStyle w:val="lneksmlouvytextPVL"/>
        <w:rPr>
          <w:sz w:val="22"/>
          <w:szCs w:val="22"/>
          <w:lang w:val="cs-CZ"/>
        </w:rPr>
      </w:pPr>
      <w:r w:rsidRPr="00C03162">
        <w:rPr>
          <w:sz w:val="22"/>
          <w:szCs w:val="22"/>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3320190E" w14:textId="77777777" w:rsidR="00444490" w:rsidRPr="00C52C46" w:rsidRDefault="00444490" w:rsidP="00444490">
      <w:pPr>
        <w:pStyle w:val="lneksmlouvytextPVL"/>
        <w:rPr>
          <w:sz w:val="22"/>
          <w:szCs w:val="22"/>
          <w:lang w:val="cs-CZ"/>
        </w:rPr>
      </w:pPr>
      <w:r w:rsidRPr="00C03162">
        <w:rPr>
          <w:sz w:val="22"/>
          <w:szCs w:val="22"/>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w:t>
      </w:r>
      <w:r w:rsidRPr="00C52C46">
        <w:rPr>
          <w:sz w:val="22"/>
          <w:szCs w:val="22"/>
          <w:lang w:val="cs-CZ"/>
        </w:rPr>
        <w:t>souvislosti s činností zhotovitele, která přímo nesouvisí s předmětem smlouvy. Zhotovitel je povinen neprodleně odstraňovat znečištění, které způsobil stavební činností.</w:t>
      </w:r>
    </w:p>
    <w:p w14:paraId="716E053A" w14:textId="1A476AD0" w:rsidR="00444490" w:rsidRPr="00C52C46" w:rsidRDefault="00444490" w:rsidP="00444490">
      <w:pPr>
        <w:pStyle w:val="lneksmlouvytextPVL"/>
        <w:rPr>
          <w:sz w:val="22"/>
          <w:szCs w:val="22"/>
          <w:lang w:val="cs-CZ"/>
        </w:rPr>
      </w:pPr>
      <w:r w:rsidRPr="00C52C46">
        <w:rPr>
          <w:sz w:val="22"/>
          <w:szCs w:val="22"/>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w:t>
      </w:r>
    </w:p>
    <w:p w14:paraId="24CB656D" w14:textId="77777777" w:rsidR="00444490" w:rsidRPr="00C03162" w:rsidRDefault="00444490" w:rsidP="00444490">
      <w:pPr>
        <w:pStyle w:val="lneksmlouvytextPVL"/>
        <w:rPr>
          <w:sz w:val="22"/>
          <w:szCs w:val="22"/>
          <w:lang w:val="cs-CZ"/>
        </w:rPr>
      </w:pPr>
      <w:r w:rsidRPr="00C03162">
        <w:rPr>
          <w:sz w:val="22"/>
          <w:szCs w:val="22"/>
          <w:lang w:val="cs-CZ"/>
        </w:rPr>
        <w:t xml:space="preserve">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w:t>
      </w:r>
      <w:r w:rsidRPr="00C03162">
        <w:rPr>
          <w:sz w:val="22"/>
          <w:szCs w:val="22"/>
          <w:lang w:val="cs-CZ"/>
        </w:rPr>
        <w:lastRenderedPageBreak/>
        <w:t>je oprávněn tyto skutečnosti sdělit nebo písemnosti předat pouze objednateli, projektantovi vykonávajícímu autorský dozor nebo orgánům státního stavebního dohledu.</w:t>
      </w:r>
    </w:p>
    <w:p w14:paraId="29FEDB0B" w14:textId="16E1C98D" w:rsidR="000C5169" w:rsidRPr="00C03162" w:rsidRDefault="000C5169" w:rsidP="000C5169">
      <w:pPr>
        <w:pStyle w:val="lneksmlouvytextPVL"/>
        <w:rPr>
          <w:sz w:val="22"/>
          <w:szCs w:val="22"/>
          <w:lang w:val="cs-CZ"/>
        </w:rPr>
      </w:pPr>
      <w:r w:rsidRPr="00C03162">
        <w:rPr>
          <w:sz w:val="22"/>
          <w:szCs w:val="22"/>
          <w:lang w:val="cs-CZ"/>
        </w:rPr>
        <w:t xml:space="preserve">Pokud zhotovitel prokázal v zadávacím řízení určitou část kvalifikace prostřednictvím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je povinen zajistit, aby se takový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podílel na provádění díla v rozsahu, v jakém prokázal splnění kvalifikace za zhotovitele. Změna takového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za jiného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je možná postupem podle čl. XIV. odst. 8., a to pouze za předpokladu, že nový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v plném rozsahu splňuje příslušné podmínky kvalifikace</w:t>
      </w:r>
      <w:r w:rsidR="00056779" w:rsidRPr="00C03162">
        <w:rPr>
          <w:sz w:val="22"/>
          <w:szCs w:val="22"/>
          <w:lang w:val="cs-CZ"/>
        </w:rPr>
        <w:t>.</w:t>
      </w:r>
      <w:r w:rsidRPr="00C03162">
        <w:rPr>
          <w:sz w:val="22"/>
          <w:szCs w:val="22"/>
          <w:lang w:val="cs-CZ"/>
        </w:rPr>
        <w:t xml:space="preserve"> Zhotovitel je povinen uvedené skutečnosti </w:t>
      </w:r>
      <w:proofErr w:type="gramStart"/>
      <w:r w:rsidRPr="00C03162">
        <w:rPr>
          <w:sz w:val="22"/>
          <w:szCs w:val="22"/>
          <w:lang w:val="cs-CZ"/>
        </w:rPr>
        <w:t>prokázat</w:t>
      </w:r>
      <w:r w:rsidR="00056779" w:rsidRPr="00C03162">
        <w:rPr>
          <w:sz w:val="22"/>
          <w:szCs w:val="22"/>
          <w:lang w:val="cs-CZ"/>
        </w:rPr>
        <w:t>.</w:t>
      </w:r>
      <w:r w:rsidRPr="00C03162">
        <w:rPr>
          <w:sz w:val="22"/>
          <w:szCs w:val="22"/>
          <w:lang w:val="cs-CZ"/>
        </w:rPr>
        <w:t>.</w:t>
      </w:r>
      <w:proofErr w:type="gramEnd"/>
      <w:r w:rsidRPr="00C03162">
        <w:rPr>
          <w:sz w:val="22"/>
          <w:szCs w:val="22"/>
          <w:lang w:val="cs-CZ"/>
        </w:rPr>
        <w:t xml:space="preserve"> Pokud zhotovitel nedodrží tento postup před změnou níže uvedeného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nebo se nebude níže uvedený </w:t>
      </w:r>
      <w:proofErr w:type="spellStart"/>
      <w:r w:rsidRPr="00C03162">
        <w:rPr>
          <w:sz w:val="22"/>
          <w:szCs w:val="22"/>
          <w:lang w:val="cs-CZ"/>
        </w:rPr>
        <w:t>pod</w:t>
      </w:r>
      <w:r w:rsidR="00084BAB" w:rsidRPr="00C03162">
        <w:rPr>
          <w:sz w:val="22"/>
          <w:szCs w:val="22"/>
          <w:lang w:val="cs-CZ"/>
        </w:rPr>
        <w:t>zhotovitel</w:t>
      </w:r>
      <w:proofErr w:type="spellEnd"/>
      <w:r w:rsidRPr="00C03162">
        <w:rPr>
          <w:sz w:val="22"/>
          <w:szCs w:val="22"/>
          <w:lang w:val="cs-CZ"/>
        </w:rPr>
        <w:t xml:space="preserve"> podílet na provádění díla v níže uvedeném rozsahu, bude toto jednání považováno za podstatné porušení smlouvy s právem objednatele odstoupit od smlouvy.</w:t>
      </w:r>
    </w:p>
    <w:p w14:paraId="312603AC" w14:textId="6EFDF725" w:rsidR="000C5169" w:rsidRPr="00C03162" w:rsidRDefault="000C5169" w:rsidP="000C5169">
      <w:pPr>
        <w:pStyle w:val="Samostatntextpodlnek"/>
        <w:rPr>
          <w:sz w:val="22"/>
          <w:szCs w:val="22"/>
          <w:lang w:val="cs-CZ"/>
        </w:rPr>
      </w:pPr>
      <w:r w:rsidRPr="00C03162">
        <w:rPr>
          <w:sz w:val="22"/>
          <w:szCs w:val="22"/>
          <w:lang w:val="cs-CZ"/>
        </w:rPr>
        <w:t xml:space="preserve">Identifikační údaje všech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 prostřednictvím kterých zhotovitel prokazoval splnění kvalifikace:</w:t>
      </w:r>
    </w:p>
    <w:p w14:paraId="1A67ACB0" w14:textId="77777777" w:rsidR="000C5169" w:rsidRPr="00C03162" w:rsidRDefault="000C5169" w:rsidP="000C5169">
      <w:pPr>
        <w:pStyle w:val="Meziodstavce"/>
        <w:rPr>
          <w:sz w:val="22"/>
          <w:szCs w:val="22"/>
          <w:highlight w:val="yellow"/>
          <w:lang w:val="cs-CZ"/>
        </w:rPr>
      </w:pPr>
    </w:p>
    <w:tbl>
      <w:tblPr>
        <w:tblW w:w="85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5199"/>
      </w:tblGrid>
      <w:tr w:rsidR="000C5169" w:rsidRPr="00C03162" w14:paraId="0A812B6F" w14:textId="77777777" w:rsidTr="00723095">
        <w:trPr>
          <w:trHeight w:val="567"/>
        </w:trPr>
        <w:tc>
          <w:tcPr>
            <w:tcW w:w="3334" w:type="dxa"/>
            <w:shd w:val="clear" w:color="auto" w:fill="auto"/>
            <w:vAlign w:val="center"/>
          </w:tcPr>
          <w:p w14:paraId="16588F3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název</w:t>
            </w:r>
          </w:p>
        </w:tc>
        <w:tc>
          <w:tcPr>
            <w:tcW w:w="5199" w:type="dxa"/>
            <w:shd w:val="clear" w:color="auto" w:fill="auto"/>
            <w:vAlign w:val="center"/>
          </w:tcPr>
          <w:p w14:paraId="5E7A079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2183C96C" w14:textId="77777777" w:rsidTr="00723095">
        <w:trPr>
          <w:trHeight w:val="567"/>
        </w:trPr>
        <w:tc>
          <w:tcPr>
            <w:tcW w:w="3334" w:type="dxa"/>
            <w:shd w:val="clear" w:color="auto" w:fill="auto"/>
            <w:vAlign w:val="center"/>
          </w:tcPr>
          <w:p w14:paraId="186BE811"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sídlo</w:t>
            </w:r>
          </w:p>
        </w:tc>
        <w:tc>
          <w:tcPr>
            <w:tcW w:w="5199" w:type="dxa"/>
            <w:shd w:val="clear" w:color="auto" w:fill="auto"/>
            <w:vAlign w:val="center"/>
          </w:tcPr>
          <w:p w14:paraId="7EB28420"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BC81E97" w14:textId="77777777" w:rsidTr="00723095">
        <w:trPr>
          <w:trHeight w:val="567"/>
        </w:trPr>
        <w:tc>
          <w:tcPr>
            <w:tcW w:w="3334" w:type="dxa"/>
            <w:shd w:val="clear" w:color="auto" w:fill="auto"/>
            <w:vAlign w:val="center"/>
          </w:tcPr>
          <w:p w14:paraId="57D2E935"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IČO</w:t>
            </w:r>
          </w:p>
        </w:tc>
        <w:tc>
          <w:tcPr>
            <w:tcW w:w="5199" w:type="dxa"/>
            <w:shd w:val="clear" w:color="auto" w:fill="auto"/>
            <w:vAlign w:val="center"/>
          </w:tcPr>
          <w:p w14:paraId="51498034"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69775AA0" w14:textId="77777777" w:rsidTr="00723095">
        <w:trPr>
          <w:trHeight w:val="567"/>
        </w:trPr>
        <w:tc>
          <w:tcPr>
            <w:tcW w:w="3334" w:type="dxa"/>
            <w:shd w:val="clear" w:color="auto" w:fill="auto"/>
            <w:vAlign w:val="center"/>
          </w:tcPr>
          <w:p w14:paraId="174A3637"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DIČ</w:t>
            </w:r>
          </w:p>
        </w:tc>
        <w:tc>
          <w:tcPr>
            <w:tcW w:w="5199" w:type="dxa"/>
            <w:shd w:val="clear" w:color="auto" w:fill="auto"/>
            <w:vAlign w:val="center"/>
          </w:tcPr>
          <w:p w14:paraId="150E87AB"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1CB801D8" w14:textId="77777777" w:rsidTr="00723095">
        <w:trPr>
          <w:trHeight w:val="567"/>
        </w:trPr>
        <w:tc>
          <w:tcPr>
            <w:tcW w:w="3334" w:type="dxa"/>
            <w:shd w:val="clear" w:color="auto" w:fill="auto"/>
            <w:vAlign w:val="center"/>
          </w:tcPr>
          <w:p w14:paraId="22DC8C1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zápis v obchodním rejstříku</w:t>
            </w:r>
          </w:p>
        </w:tc>
        <w:tc>
          <w:tcPr>
            <w:tcW w:w="5199" w:type="dxa"/>
            <w:shd w:val="clear" w:color="auto" w:fill="auto"/>
            <w:vAlign w:val="center"/>
          </w:tcPr>
          <w:p w14:paraId="01F7DBC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r w:rsidR="000C5169" w:rsidRPr="00C03162" w14:paraId="0EFB454D" w14:textId="77777777" w:rsidTr="00723095">
        <w:trPr>
          <w:trHeight w:val="567"/>
        </w:trPr>
        <w:tc>
          <w:tcPr>
            <w:tcW w:w="3334" w:type="dxa"/>
            <w:shd w:val="clear" w:color="auto" w:fill="auto"/>
            <w:vAlign w:val="center"/>
          </w:tcPr>
          <w:p w14:paraId="5A2B820D"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rozsah vykonávaných stavebních prací nebo služeb</w:t>
            </w:r>
          </w:p>
        </w:tc>
        <w:tc>
          <w:tcPr>
            <w:tcW w:w="5199" w:type="dxa"/>
            <w:shd w:val="clear" w:color="auto" w:fill="auto"/>
            <w:vAlign w:val="center"/>
          </w:tcPr>
          <w:p w14:paraId="5229219C" w14:textId="77777777" w:rsidR="000C5169" w:rsidRPr="00C03162" w:rsidRDefault="000C5169" w:rsidP="005B62FF">
            <w:pPr>
              <w:suppressAutoHyphens/>
              <w:rPr>
                <w:rFonts w:ascii="Arial" w:hAnsi="Arial" w:cs="Arial"/>
                <w:sz w:val="22"/>
                <w:szCs w:val="22"/>
              </w:rPr>
            </w:pPr>
            <w:r w:rsidRPr="00C03162">
              <w:rPr>
                <w:rFonts w:ascii="Arial" w:hAnsi="Arial" w:cs="Arial"/>
                <w:sz w:val="22"/>
                <w:szCs w:val="22"/>
              </w:rPr>
              <w:t>[BUDE DOPLNĚNO PŘED PODPISEM SMLOUVY]</w:t>
            </w:r>
          </w:p>
        </w:tc>
      </w:tr>
    </w:tbl>
    <w:p w14:paraId="589E5677" w14:textId="77777777" w:rsidR="000C5169" w:rsidRPr="00C03162" w:rsidRDefault="000C5169" w:rsidP="000C5169">
      <w:pPr>
        <w:pStyle w:val="Meziodstavce"/>
        <w:rPr>
          <w:sz w:val="22"/>
          <w:szCs w:val="22"/>
          <w:shd w:val="clear" w:color="auto" w:fill="FFFF00"/>
          <w:lang w:val="cs-CZ"/>
        </w:rPr>
      </w:pPr>
    </w:p>
    <w:p w14:paraId="4D67F59C" w14:textId="533B18BD" w:rsidR="000C5169" w:rsidRPr="00C03162" w:rsidRDefault="000C5169" w:rsidP="000C5169">
      <w:pPr>
        <w:pStyle w:val="lneksmlouvytextPVL"/>
        <w:rPr>
          <w:sz w:val="22"/>
          <w:szCs w:val="22"/>
          <w:lang w:val="cs-CZ"/>
        </w:rPr>
      </w:pPr>
      <w:r w:rsidRPr="00C03162">
        <w:rPr>
          <w:sz w:val="22"/>
          <w:szCs w:val="22"/>
          <w:lang w:val="cs-CZ"/>
        </w:rPr>
        <w:t xml:space="preserve">Zhotovitel odpovídá přímo za výběr a řádnou koordinaci všech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w:t>
      </w:r>
      <w:r w:rsidR="00E37010" w:rsidRPr="00C03162">
        <w:rPr>
          <w:sz w:val="22"/>
          <w:szCs w:val="22"/>
          <w:lang w:val="cs-CZ"/>
        </w:rPr>
        <w:t xml:space="preserve"> Dále je povinen identifikovat </w:t>
      </w:r>
      <w:proofErr w:type="spellStart"/>
      <w:r w:rsidR="00E37010" w:rsidRPr="00C03162">
        <w:rPr>
          <w:sz w:val="22"/>
          <w:szCs w:val="22"/>
          <w:lang w:val="cs-CZ"/>
        </w:rPr>
        <w:t>pod</w:t>
      </w:r>
      <w:r w:rsidR="00084BAB" w:rsidRPr="00C03162">
        <w:rPr>
          <w:sz w:val="22"/>
          <w:szCs w:val="22"/>
          <w:lang w:val="cs-CZ"/>
        </w:rPr>
        <w:t>zhotovitel</w:t>
      </w:r>
      <w:r w:rsidR="00E37010" w:rsidRPr="00C03162">
        <w:rPr>
          <w:sz w:val="22"/>
          <w:szCs w:val="22"/>
          <w:lang w:val="cs-CZ"/>
        </w:rPr>
        <w:t>e</w:t>
      </w:r>
      <w:proofErr w:type="spellEnd"/>
      <w:r w:rsidR="00E37010" w:rsidRPr="00C03162">
        <w:rPr>
          <w:sz w:val="22"/>
          <w:szCs w:val="22"/>
          <w:lang w:val="cs-CZ"/>
        </w:rPr>
        <w:t xml:space="preserve"> v souladu s § 105 odst. 3 ZZVZ před zahájením provádění díla </w:t>
      </w:r>
      <w:proofErr w:type="spellStart"/>
      <w:r w:rsidR="00E37010" w:rsidRPr="00C03162">
        <w:rPr>
          <w:sz w:val="22"/>
          <w:szCs w:val="22"/>
          <w:lang w:val="cs-CZ"/>
        </w:rPr>
        <w:t>pod</w:t>
      </w:r>
      <w:r w:rsidR="00084BAB" w:rsidRPr="00C03162">
        <w:rPr>
          <w:sz w:val="22"/>
          <w:szCs w:val="22"/>
          <w:lang w:val="cs-CZ"/>
        </w:rPr>
        <w:t>zhotovitel</w:t>
      </w:r>
      <w:r w:rsidR="00E37010" w:rsidRPr="00C03162">
        <w:rPr>
          <w:sz w:val="22"/>
          <w:szCs w:val="22"/>
          <w:lang w:val="cs-CZ"/>
        </w:rPr>
        <w:t>em</w:t>
      </w:r>
      <w:proofErr w:type="spellEnd"/>
      <w:r w:rsidR="00E37010" w:rsidRPr="00C03162">
        <w:rPr>
          <w:sz w:val="22"/>
          <w:szCs w:val="22"/>
          <w:lang w:val="cs-CZ"/>
        </w:rPr>
        <w:t xml:space="preserve">, nebyl-li </w:t>
      </w:r>
      <w:proofErr w:type="spellStart"/>
      <w:r w:rsidR="00E37010" w:rsidRPr="00C03162">
        <w:rPr>
          <w:sz w:val="22"/>
          <w:szCs w:val="22"/>
          <w:lang w:val="cs-CZ"/>
        </w:rPr>
        <w:t>pod</w:t>
      </w:r>
      <w:r w:rsidR="00084BAB" w:rsidRPr="00C03162">
        <w:rPr>
          <w:sz w:val="22"/>
          <w:szCs w:val="22"/>
          <w:lang w:val="cs-CZ"/>
        </w:rPr>
        <w:t>zhotovitel</w:t>
      </w:r>
      <w:proofErr w:type="spellEnd"/>
      <w:r w:rsidR="00E37010" w:rsidRPr="00C03162">
        <w:rPr>
          <w:sz w:val="22"/>
          <w:szCs w:val="22"/>
          <w:lang w:val="cs-CZ"/>
        </w:rPr>
        <w:t xml:space="preserve"> identifikován před podpisem smlouvy v souladu s uvedeným ustanovením. Tuto povinnost zhotovitel splní uvedením identifikačních údajů dle § 28 odst. 1 písm. g) ZZVZ ve stavebním deníku.</w:t>
      </w:r>
    </w:p>
    <w:p w14:paraId="28464E78" w14:textId="52E7FFC6" w:rsidR="000C5169" w:rsidRPr="00C03162" w:rsidRDefault="000C5169" w:rsidP="000C5169">
      <w:pPr>
        <w:pStyle w:val="lneksmlouvytextPVL"/>
        <w:rPr>
          <w:sz w:val="22"/>
          <w:szCs w:val="22"/>
          <w:lang w:val="cs-CZ"/>
        </w:rPr>
      </w:pPr>
      <w:r w:rsidRPr="00C03162">
        <w:rPr>
          <w:sz w:val="22"/>
          <w:szCs w:val="22"/>
          <w:lang w:val="cs-CZ"/>
        </w:rPr>
        <w:t xml:space="preserve">Objednatel má právo v opodstatněných případech požadovat změnu jakéhokoli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zhotovitele. V tomto případě je zhotovitel povinen změnit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e</w:t>
      </w:r>
      <w:proofErr w:type="spellEnd"/>
      <w:r w:rsidRPr="00C03162">
        <w:rPr>
          <w:sz w:val="22"/>
          <w:szCs w:val="22"/>
          <w:lang w:val="cs-CZ"/>
        </w:rPr>
        <w:t>, nese v plném rozsahu zhotovitel.</w:t>
      </w:r>
    </w:p>
    <w:p w14:paraId="2C3D218B" w14:textId="77777777" w:rsidR="00B4155D" w:rsidRPr="00C03162" w:rsidRDefault="00B4155D" w:rsidP="00E4522E">
      <w:pPr>
        <w:pStyle w:val="lneksmlouvytextPVL"/>
        <w:rPr>
          <w:sz w:val="22"/>
          <w:szCs w:val="22"/>
          <w:lang w:val="cs-CZ"/>
        </w:rPr>
      </w:pPr>
      <w:r w:rsidRPr="00C03162">
        <w:rPr>
          <w:sz w:val="22"/>
          <w:szCs w:val="22"/>
          <w:lang w:val="cs-CZ"/>
        </w:rPr>
        <w:t>Nedohodnou-li se smluvní strany jinak, je zhotovitel povinen každý návrh soupisu skutečně provedených prací a každý návrh změny soupisu prací související s případnou změnou rozsahu díla povinen předat osobě oprávněné jednat za objednatele k odsouhlasení ve formátu XC4 (soubor *.</w:t>
      </w:r>
      <w:proofErr w:type="spellStart"/>
      <w:r w:rsidRPr="00C03162">
        <w:rPr>
          <w:sz w:val="22"/>
          <w:szCs w:val="22"/>
          <w:lang w:val="cs-CZ"/>
        </w:rPr>
        <w:t>xml</w:t>
      </w:r>
      <w:proofErr w:type="spellEnd"/>
      <w:r w:rsidRPr="00C03162">
        <w:rPr>
          <w:sz w:val="22"/>
          <w:szCs w:val="22"/>
          <w:lang w:val="cs-CZ"/>
        </w:rPr>
        <w:t>) umožňujícím jejich posouzení ve vztahu ke znění soupisu prací, který tvoří přílohu této smlouvy. Osoba oprávněná jednat za objednatele může odmítnout návrh ve smyslu věty první, pokud jej od zhotovitele neobdrží ve sjednaném formátu.</w:t>
      </w:r>
    </w:p>
    <w:p w14:paraId="403CA411" w14:textId="4F96C05A" w:rsidR="00444490" w:rsidRPr="00C03162" w:rsidRDefault="00444490" w:rsidP="00444490">
      <w:pPr>
        <w:pStyle w:val="lneksmlouvytextPVL"/>
        <w:rPr>
          <w:sz w:val="22"/>
          <w:szCs w:val="22"/>
          <w:lang w:val="cs-CZ"/>
        </w:rPr>
      </w:pPr>
      <w:r w:rsidRPr="00C03162">
        <w:rPr>
          <w:sz w:val="22"/>
          <w:szCs w:val="22"/>
          <w:lang w:val="cs-CZ"/>
        </w:rPr>
        <w:t xml:space="preserve">Zhotovitel podpisem této smlouvy přebírá povinnosti uvedené v Čestném prohlášení o zajištění </w:t>
      </w:r>
      <w:r w:rsidR="00467797">
        <w:t>společensky</w:t>
      </w:r>
      <w:r w:rsidRPr="00C03162">
        <w:rPr>
          <w:sz w:val="22"/>
          <w:szCs w:val="22"/>
          <w:lang w:val="cs-CZ"/>
        </w:rPr>
        <w:t xml:space="preserve"> odpovědného plnění předmětu veřejné zakázky (dále jen „ČPSO“)</w:t>
      </w:r>
      <w:r w:rsidR="00056779" w:rsidRPr="00C03162">
        <w:rPr>
          <w:sz w:val="22"/>
          <w:szCs w:val="22"/>
          <w:lang w:val="cs-CZ"/>
        </w:rPr>
        <w:t>.</w:t>
      </w:r>
      <w:r w:rsidRPr="00C03162">
        <w:rPr>
          <w:sz w:val="22"/>
          <w:szCs w:val="22"/>
          <w:lang w:val="cs-CZ"/>
        </w:rPr>
        <w:t xml:space="preserve"> Objednatel je oprávněn plnění těchto povinností kdykoliv kontrolovat, a to i bez předchozího ohlášení zhotoviteli. Je</w:t>
      </w:r>
      <w:r w:rsidRPr="00C03162">
        <w:rPr>
          <w:sz w:val="22"/>
          <w:szCs w:val="22"/>
          <w:lang w:val="cs-CZ"/>
        </w:rPr>
        <w:noBreakHyphen/>
        <w:t xml:space="preserve">li k provedení kontroly potřeba předložení dokumentů, </w:t>
      </w:r>
      <w:r w:rsidRPr="00C03162">
        <w:rPr>
          <w:sz w:val="22"/>
          <w:szCs w:val="22"/>
          <w:lang w:val="cs-CZ"/>
        </w:rPr>
        <w:lastRenderedPageBreak/>
        <w:t>zavazuje se zhotovitel k jejich předložení nejpozději do 2 pracovních dnů od doručení výzvy objednatele.</w:t>
      </w:r>
    </w:p>
    <w:p w14:paraId="716F0075" w14:textId="475E879B" w:rsidR="00444490" w:rsidRPr="00C03162" w:rsidRDefault="00444490" w:rsidP="00444490">
      <w:pPr>
        <w:pStyle w:val="lneksmlouvytextPVL"/>
        <w:rPr>
          <w:sz w:val="22"/>
          <w:szCs w:val="22"/>
          <w:lang w:val="cs-CZ"/>
        </w:rPr>
      </w:pPr>
      <w:r w:rsidRPr="00C03162">
        <w:rPr>
          <w:sz w:val="22"/>
          <w:szCs w:val="22"/>
          <w:lang w:val="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zlikvidovat</w:t>
      </w:r>
      <w:r w:rsidR="00FA0ACE">
        <w:rPr>
          <w:sz w:val="22"/>
          <w:szCs w:val="22"/>
          <w:lang w:val="cs-CZ"/>
        </w:rPr>
        <w:t>,</w:t>
      </w:r>
      <w:r w:rsidRPr="00C03162">
        <w:rPr>
          <w:sz w:val="22"/>
          <w:szCs w:val="22"/>
          <w:lang w:val="cs-CZ"/>
        </w:rPr>
        <w:t xml:space="preserve"> a to v souladu s příslušnými hygienickými ustanoveními, místními podmínkami, platnými právními předpisy a jinými obecně závaznými normami, především v souladu se zákonem č. </w:t>
      </w:r>
      <w:r w:rsidR="00F15205" w:rsidRPr="00C03162">
        <w:rPr>
          <w:sz w:val="22"/>
          <w:szCs w:val="22"/>
          <w:lang w:val="cs-CZ"/>
        </w:rPr>
        <w:t xml:space="preserve"> 541/2020</w:t>
      </w:r>
      <w:r w:rsidRPr="00C03162">
        <w:rPr>
          <w:sz w:val="22"/>
          <w:szCs w:val="22"/>
          <w:lang w:val="cs-CZ"/>
        </w:rPr>
        <w:t> Sb., o odpadech a o změně některých dalších zákonů, ve znění pozdějších předpisů</w:t>
      </w:r>
      <w:r w:rsidR="00F15205" w:rsidRPr="00C03162">
        <w:rPr>
          <w:sz w:val="22"/>
          <w:szCs w:val="22"/>
          <w:lang w:val="cs-CZ"/>
        </w:rPr>
        <w:t xml:space="preserve">. </w:t>
      </w:r>
    </w:p>
    <w:p w14:paraId="4A717201" w14:textId="294C3CDA" w:rsidR="00444490" w:rsidRPr="00C03162" w:rsidRDefault="00444490" w:rsidP="00444490">
      <w:pPr>
        <w:pStyle w:val="lneksmlouvytextPVL"/>
        <w:rPr>
          <w:sz w:val="22"/>
          <w:szCs w:val="22"/>
          <w:lang w:val="cs-CZ"/>
        </w:rPr>
      </w:pPr>
      <w:r w:rsidRPr="00C03162">
        <w:rPr>
          <w:sz w:val="22"/>
          <w:szCs w:val="22"/>
          <w:lang w:val="cs-CZ"/>
        </w:rPr>
        <w:t xml:space="preserve">Zhotovitel je povinen na předaném staveništi zajistit dodržování právních a ostatních předpisů týkajících se bezpečnosti práce a požární ochrany svých zaměstnanců nebo </w:t>
      </w:r>
      <w:proofErr w:type="spellStart"/>
      <w:r w:rsidRPr="00C03162">
        <w:rPr>
          <w:sz w:val="22"/>
          <w:szCs w:val="22"/>
          <w:lang w:val="cs-CZ"/>
        </w:rPr>
        <w:t>pod</w:t>
      </w:r>
      <w:r w:rsidR="00084BAB" w:rsidRPr="00C03162">
        <w:rPr>
          <w:sz w:val="22"/>
          <w:szCs w:val="22"/>
          <w:lang w:val="cs-CZ"/>
        </w:rPr>
        <w:t>zhotovitel</w:t>
      </w:r>
      <w:r w:rsidRPr="00C03162">
        <w:rPr>
          <w:sz w:val="22"/>
          <w:szCs w:val="22"/>
          <w:lang w:val="cs-CZ"/>
        </w:rPr>
        <w:t>ů</w:t>
      </w:r>
      <w:proofErr w:type="spellEnd"/>
      <w:r w:rsidRPr="00C03162">
        <w:rPr>
          <w:sz w:val="22"/>
          <w:szCs w:val="22"/>
          <w:lang w:val="cs-CZ"/>
        </w:rPr>
        <w:t xml:space="preserve"> zhotovitele.</w:t>
      </w:r>
    </w:p>
    <w:p w14:paraId="7D2F609C" w14:textId="77777777" w:rsidR="00444490" w:rsidRPr="00C03162" w:rsidRDefault="00444490" w:rsidP="00444490">
      <w:pPr>
        <w:pStyle w:val="lneksmlouvytextPVL"/>
        <w:rPr>
          <w:sz w:val="22"/>
          <w:szCs w:val="22"/>
          <w:lang w:val="cs-CZ"/>
        </w:rPr>
      </w:pPr>
      <w:r w:rsidRPr="00C03162">
        <w:rPr>
          <w:sz w:val="22"/>
          <w:szCs w:val="22"/>
          <w:lang w:val="cs-CZ"/>
        </w:rPr>
        <w:t>Zhotovitel zajistí na staveništi hygienické a sociální zařízení a prostředky pro poskytování první lékařské pomoci.</w:t>
      </w:r>
    </w:p>
    <w:p w14:paraId="1D9A2F1E" w14:textId="77777777" w:rsidR="00444490" w:rsidRPr="00C03162" w:rsidRDefault="00444490" w:rsidP="00444490">
      <w:pPr>
        <w:pStyle w:val="lneksmlouvytextPVL"/>
        <w:rPr>
          <w:sz w:val="22"/>
          <w:szCs w:val="22"/>
          <w:lang w:val="cs-CZ"/>
        </w:rPr>
      </w:pPr>
      <w:r w:rsidRPr="00C03162">
        <w:rPr>
          <w:sz w:val="22"/>
          <w:szCs w:val="22"/>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3F0E61D9" w14:textId="77777777" w:rsidR="00444490" w:rsidRPr="00C03162" w:rsidRDefault="00444490" w:rsidP="00444490">
      <w:pPr>
        <w:pStyle w:val="lneksmlouvynadpis"/>
        <w:ind w:left="360" w:hanging="360"/>
        <w:rPr>
          <w:sz w:val="22"/>
          <w:szCs w:val="22"/>
          <w:lang w:val="cs-CZ"/>
        </w:rPr>
      </w:pPr>
      <w:r w:rsidRPr="00C03162">
        <w:rPr>
          <w:sz w:val="22"/>
          <w:szCs w:val="22"/>
          <w:lang w:val="cs-CZ"/>
        </w:rPr>
        <w:t>Staveniště</w:t>
      </w:r>
    </w:p>
    <w:p w14:paraId="25CC9468" w14:textId="77777777" w:rsidR="00444490" w:rsidRPr="00C03162" w:rsidRDefault="00444490" w:rsidP="00444490">
      <w:pPr>
        <w:pStyle w:val="lneksmlouvytextPVL"/>
        <w:rPr>
          <w:sz w:val="22"/>
          <w:szCs w:val="22"/>
          <w:lang w:val="cs-CZ"/>
        </w:rPr>
      </w:pPr>
      <w:r w:rsidRPr="00C03162">
        <w:rPr>
          <w:sz w:val="22"/>
          <w:szCs w:val="22"/>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346613B4" w14:textId="429C03A6" w:rsidR="00444490" w:rsidRPr="00C03162" w:rsidRDefault="00444490" w:rsidP="00444490">
      <w:pPr>
        <w:pStyle w:val="lneksmlouvytextPVL"/>
        <w:rPr>
          <w:sz w:val="22"/>
          <w:szCs w:val="22"/>
          <w:lang w:val="cs-CZ"/>
        </w:rPr>
      </w:pPr>
      <w:r w:rsidRPr="00C03162">
        <w:rPr>
          <w:sz w:val="22"/>
          <w:szCs w:val="22"/>
          <w:lang w:val="cs-CZ"/>
        </w:rPr>
        <w:t xml:space="preserve">Zhotovitel je povinen do </w:t>
      </w:r>
      <w:r w:rsidR="007F4A8F" w:rsidRPr="00C03162">
        <w:rPr>
          <w:sz w:val="22"/>
          <w:szCs w:val="22"/>
          <w:lang w:val="cs-CZ"/>
        </w:rPr>
        <w:t xml:space="preserve">předání a převzetí </w:t>
      </w:r>
      <w:r w:rsidR="00F27255" w:rsidRPr="00C03162">
        <w:rPr>
          <w:sz w:val="22"/>
          <w:szCs w:val="22"/>
          <w:lang w:val="cs-CZ"/>
        </w:rPr>
        <w:t xml:space="preserve">dokončeného </w:t>
      </w:r>
      <w:r w:rsidR="007F4A8F" w:rsidRPr="00C03162">
        <w:rPr>
          <w:sz w:val="22"/>
          <w:szCs w:val="22"/>
          <w:lang w:val="cs-CZ"/>
        </w:rPr>
        <w:t xml:space="preserve">díla </w:t>
      </w:r>
      <w:r w:rsidRPr="00C03162">
        <w:rPr>
          <w:sz w:val="22"/>
          <w:szCs w:val="22"/>
          <w:lang w:val="cs-CZ"/>
        </w:rPr>
        <w:t>vyklidit staveniště a upravit je do </w:t>
      </w:r>
      <w:bookmarkStart w:id="14" w:name="OLE_LINK1"/>
      <w:r w:rsidRPr="00C03162">
        <w:rPr>
          <w:sz w:val="22"/>
          <w:szCs w:val="22"/>
          <w:lang w:val="cs-CZ"/>
        </w:rPr>
        <w:t>stavu předepsaného příslušnou projektovou dokumentací</w:t>
      </w:r>
      <w:bookmarkEnd w:id="14"/>
      <w:r w:rsidRPr="00C03162">
        <w:rPr>
          <w:sz w:val="22"/>
          <w:szCs w:val="22"/>
          <w:lang w:val="cs-CZ"/>
        </w:rPr>
        <w:t xml:space="preserve">, nebo není-li tento stav projektovou dokumentací specifikován, tak do původního stavu. </w:t>
      </w:r>
    </w:p>
    <w:p w14:paraId="4B0EA387" w14:textId="77777777" w:rsidR="00444490" w:rsidRPr="00C03162" w:rsidRDefault="00444490" w:rsidP="00444490">
      <w:pPr>
        <w:pStyle w:val="lneksmlouvytextPVL"/>
        <w:rPr>
          <w:sz w:val="22"/>
          <w:szCs w:val="22"/>
          <w:lang w:val="cs-CZ"/>
        </w:rPr>
      </w:pPr>
      <w:r w:rsidRPr="00C03162">
        <w:rPr>
          <w:sz w:val="22"/>
          <w:szCs w:val="22"/>
          <w:lang w:val="cs-CZ"/>
        </w:rPr>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0BA4424B" w14:textId="77777777" w:rsidR="004A6793" w:rsidRPr="00C03162" w:rsidRDefault="004A6793" w:rsidP="004A6793">
      <w:pPr>
        <w:pStyle w:val="lneksmlouvytextPVL"/>
        <w:rPr>
          <w:sz w:val="22"/>
          <w:szCs w:val="22"/>
          <w:lang w:val="cs-CZ"/>
        </w:rPr>
      </w:pPr>
      <w:r w:rsidRPr="00C03162">
        <w:rPr>
          <w:sz w:val="22"/>
          <w:szCs w:val="22"/>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474 636 306.</w:t>
      </w:r>
    </w:p>
    <w:p w14:paraId="378FFF54" w14:textId="77777777" w:rsidR="00444490" w:rsidRPr="00C03162" w:rsidRDefault="00444490" w:rsidP="00444490">
      <w:pPr>
        <w:pStyle w:val="lneksmlouvynadpis"/>
        <w:ind w:left="360" w:hanging="360"/>
        <w:rPr>
          <w:sz w:val="22"/>
          <w:szCs w:val="22"/>
          <w:lang w:val="cs-CZ"/>
        </w:rPr>
      </w:pPr>
      <w:r w:rsidRPr="00C03162">
        <w:rPr>
          <w:sz w:val="22"/>
          <w:szCs w:val="22"/>
          <w:lang w:val="cs-CZ"/>
        </w:rPr>
        <w:lastRenderedPageBreak/>
        <w:t>Kontrola provádění díla</w:t>
      </w:r>
    </w:p>
    <w:p w14:paraId="2A430951" w14:textId="77777777" w:rsidR="00444490" w:rsidRPr="00C03162" w:rsidRDefault="00444490" w:rsidP="00444490">
      <w:pPr>
        <w:pStyle w:val="lneksmlouvytextPVL"/>
        <w:rPr>
          <w:sz w:val="22"/>
          <w:szCs w:val="22"/>
          <w:lang w:val="cs-CZ"/>
        </w:rPr>
      </w:pPr>
      <w:r w:rsidRPr="00C03162">
        <w:rPr>
          <w:sz w:val="22"/>
          <w:szCs w:val="22"/>
          <w:lang w:val="cs-CZ"/>
        </w:rPr>
        <w:t>Objednatel vykonává na stavbě občasný technický dozor k tomu pověřenými osobami a v 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68C92D0F" w14:textId="77777777" w:rsidR="00444490" w:rsidRPr="00C03162" w:rsidRDefault="00444490" w:rsidP="00444490">
      <w:pPr>
        <w:pStyle w:val="lneksmlouvytextPVL"/>
        <w:rPr>
          <w:sz w:val="22"/>
          <w:szCs w:val="22"/>
          <w:lang w:val="cs-CZ"/>
        </w:rPr>
      </w:pPr>
      <w:r w:rsidRPr="00C03162">
        <w:rPr>
          <w:sz w:val="22"/>
          <w:szCs w:val="22"/>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8D280FA"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EAAB936" w14:textId="77777777" w:rsidR="00444490" w:rsidRPr="00C03162" w:rsidRDefault="00444490" w:rsidP="00444490">
      <w:pPr>
        <w:pStyle w:val="lneksmlouvytextPVL"/>
        <w:rPr>
          <w:sz w:val="22"/>
          <w:szCs w:val="22"/>
          <w:lang w:val="cs-CZ"/>
        </w:rPr>
      </w:pPr>
      <w:r w:rsidRPr="00C03162">
        <w:rPr>
          <w:sz w:val="22"/>
          <w:szCs w:val="22"/>
          <w:lang w:val="cs-CZ"/>
        </w:rPr>
        <w:t>Zhotovitel je povinen neprodleně odstranit zjištěné nedostatky, které technický dozor zapsal do stavebního deníku, pokud se smluvní strany nedohodnou jinak.</w:t>
      </w:r>
    </w:p>
    <w:p w14:paraId="468FFD8C" w14:textId="77777777" w:rsidR="00444490" w:rsidRPr="00C03162" w:rsidRDefault="00444490" w:rsidP="00444490">
      <w:pPr>
        <w:pStyle w:val="lneksmlouvytextPVL"/>
        <w:rPr>
          <w:sz w:val="22"/>
          <w:szCs w:val="22"/>
          <w:lang w:val="cs-CZ"/>
        </w:rPr>
      </w:pPr>
      <w:r w:rsidRPr="00C03162">
        <w:rPr>
          <w:sz w:val="22"/>
          <w:szCs w:val="22"/>
          <w:lang w:val="cs-CZ"/>
        </w:rPr>
        <w:t>Technický dozor objednatele je oprávněn po zhotoviteli požadovat prokázání původu a vlastností materiálů a výrobků použitých pro stavbu.</w:t>
      </w:r>
    </w:p>
    <w:p w14:paraId="1CFEAECA" w14:textId="77777777" w:rsidR="00444490" w:rsidRPr="00C03162" w:rsidRDefault="00444490" w:rsidP="00444490">
      <w:pPr>
        <w:pStyle w:val="lneksmlouvytextPVL"/>
        <w:rPr>
          <w:sz w:val="22"/>
          <w:szCs w:val="22"/>
          <w:lang w:val="cs-CZ"/>
        </w:rPr>
      </w:pPr>
      <w:r w:rsidRPr="00C03162">
        <w:rPr>
          <w:sz w:val="22"/>
          <w:szCs w:val="22"/>
          <w:lang w:val="cs-CZ"/>
        </w:rPr>
        <w:t>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7184476F" w14:textId="644458A2" w:rsidR="00444490" w:rsidRPr="00C52C46" w:rsidRDefault="00382759" w:rsidP="00444490">
      <w:pPr>
        <w:pStyle w:val="lneksmlouvytextPVL"/>
        <w:rPr>
          <w:sz w:val="22"/>
          <w:szCs w:val="22"/>
          <w:lang w:val="cs-CZ"/>
        </w:rPr>
      </w:pPr>
      <w:r>
        <w:rPr>
          <w:sz w:val="22"/>
          <w:szCs w:val="22"/>
          <w:lang w:val="cs-CZ"/>
        </w:rPr>
        <w:t>T</w:t>
      </w:r>
      <w:r w:rsidR="00444490" w:rsidRPr="00C03162">
        <w:rPr>
          <w:sz w:val="22"/>
          <w:szCs w:val="22"/>
          <w:lang w:val="cs-CZ"/>
        </w:rPr>
        <w:t>echnický dozor objednatele</w:t>
      </w:r>
      <w:r>
        <w:rPr>
          <w:sz w:val="22"/>
          <w:szCs w:val="22"/>
          <w:lang w:val="cs-CZ"/>
        </w:rPr>
        <w:t xml:space="preserve"> je </w:t>
      </w:r>
      <w:r w:rsidR="00444490" w:rsidRPr="00C03162">
        <w:rPr>
          <w:sz w:val="22"/>
          <w:szCs w:val="22"/>
          <w:lang w:val="cs-CZ"/>
        </w:rPr>
        <w:t xml:space="preserve">oprávněn požadovat vypracování revidovaného harmonogramu kdykoliv předchozí </w:t>
      </w:r>
      <w:r w:rsidR="00444490" w:rsidRPr="00832B3D">
        <w:rPr>
          <w:sz w:val="22"/>
          <w:szCs w:val="22"/>
          <w:lang w:val="cs-CZ"/>
        </w:rPr>
        <w:t xml:space="preserve">harmonogram nesouhlasí se skutečným postupem </w:t>
      </w:r>
      <w:r w:rsidR="00444490" w:rsidRPr="00C52C46">
        <w:rPr>
          <w:sz w:val="22"/>
          <w:szCs w:val="22"/>
          <w:lang w:val="cs-CZ"/>
        </w:rPr>
        <w:t>prací nebo jinými povinnostmi zhotovitele dle této smlouvy.</w:t>
      </w:r>
      <w:r w:rsidR="005C3D7F" w:rsidRPr="00C52C46">
        <w:t xml:space="preserve"> </w:t>
      </w:r>
      <w:r w:rsidR="005C3D7F" w:rsidRPr="00C52C46">
        <w:rPr>
          <w:sz w:val="22"/>
          <w:szCs w:val="22"/>
          <w:lang w:val="cs-CZ"/>
        </w:rPr>
        <w:t>Harmonogram bude vypracován v souladu s přílohou č. 6 této smlouvy.</w:t>
      </w:r>
    </w:p>
    <w:p w14:paraId="7AB5552C" w14:textId="40D95E57" w:rsidR="00444490" w:rsidRPr="00C52C46" w:rsidRDefault="00444490" w:rsidP="00444490">
      <w:pPr>
        <w:pStyle w:val="lneksmlouvytextPVL"/>
        <w:rPr>
          <w:sz w:val="22"/>
          <w:szCs w:val="22"/>
          <w:lang w:val="cs-CZ"/>
        </w:rPr>
      </w:pPr>
      <w:r w:rsidRPr="00C52C46">
        <w:rPr>
          <w:sz w:val="22"/>
          <w:szCs w:val="22"/>
          <w:lang w:val="cs-CZ"/>
        </w:rPr>
        <w:t xml:space="preserve">Výzva k předložení harmonogramu dle odst. 7. tohoto článku může být provedena jakýmikoliv prostředky, avšak musí být bez zbytečného odkladu zapsána do stavebního deníku. </w:t>
      </w:r>
    </w:p>
    <w:p w14:paraId="19916FE6" w14:textId="77777777" w:rsidR="00444490" w:rsidRPr="00C03162" w:rsidRDefault="00444490" w:rsidP="00444490">
      <w:pPr>
        <w:pStyle w:val="lneksmlouvynadpis"/>
        <w:ind w:left="360" w:hanging="360"/>
        <w:rPr>
          <w:sz w:val="22"/>
          <w:szCs w:val="22"/>
          <w:lang w:val="cs-CZ"/>
        </w:rPr>
      </w:pPr>
      <w:r w:rsidRPr="00C03162">
        <w:rPr>
          <w:sz w:val="22"/>
          <w:szCs w:val="22"/>
          <w:lang w:val="cs-CZ"/>
        </w:rPr>
        <w:t>Technická přejímka a předání a převzetí dokončeného díla</w:t>
      </w:r>
    </w:p>
    <w:p w14:paraId="7B7E8838" w14:textId="38C91293" w:rsidR="00444490" w:rsidRPr="00C03162" w:rsidRDefault="00444490" w:rsidP="00444490">
      <w:pPr>
        <w:pStyle w:val="lneksmlouvytextPVL"/>
        <w:rPr>
          <w:sz w:val="22"/>
          <w:szCs w:val="22"/>
          <w:lang w:val="cs-CZ"/>
        </w:rPr>
      </w:pPr>
      <w:r w:rsidRPr="00C03162">
        <w:rPr>
          <w:sz w:val="22"/>
          <w:szCs w:val="22"/>
          <w:lang w:val="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w:t>
      </w:r>
      <w:r w:rsidR="009D00CD" w:rsidRPr="00C03162">
        <w:rPr>
          <w:sz w:val="22"/>
          <w:szCs w:val="22"/>
          <w:lang w:val="cs-CZ"/>
        </w:rPr>
        <w:t xml:space="preserve"> </w:t>
      </w:r>
      <w:r w:rsidR="00E84C35">
        <w:rPr>
          <w:sz w:val="22"/>
          <w:szCs w:val="22"/>
          <w:lang w:val="cs-CZ"/>
        </w:rPr>
        <w:t>c</w:t>
      </w:r>
      <w:r w:rsidRPr="00C03162">
        <w:rPr>
          <w:sz w:val="22"/>
          <w:szCs w:val="22"/>
          <w:lang w:val="cs-CZ"/>
        </w:rPr>
        <w:t xml:space="preserve">) této smlouvy. Při technické přejímce bude zejména provedena kontrola stavebních </w:t>
      </w:r>
      <w:r w:rsidRPr="00C03162">
        <w:rPr>
          <w:sz w:val="22"/>
          <w:szCs w:val="22"/>
          <w:lang w:val="cs-CZ"/>
        </w:rPr>
        <w:lastRenderedPageBreak/>
        <w:t>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403CB8FD" w14:textId="7AB9A0CB" w:rsidR="00444490" w:rsidRPr="00C03162" w:rsidRDefault="00444490" w:rsidP="00444490">
      <w:pPr>
        <w:pStyle w:val="lneksmlouvytextPVL"/>
        <w:rPr>
          <w:sz w:val="22"/>
          <w:szCs w:val="22"/>
          <w:lang w:val="cs-CZ"/>
        </w:rPr>
      </w:pPr>
      <w:bookmarkStart w:id="15" w:name="_Ref473801647"/>
      <w:r w:rsidRPr="00C03162">
        <w:rPr>
          <w:sz w:val="22"/>
          <w:szCs w:val="22"/>
          <w:lang w:val="cs-CZ"/>
        </w:rPr>
        <w:t xml:space="preserve">Předání a převzetí dokončeného díla je předmětem přejímacího řízení. Přejímací řízení je proces předání a převzetí kompletního díla nebo jeho části ve lhůtě dle čl. II. odst. 1. písm. </w:t>
      </w:r>
      <w:r w:rsidR="00E84C35">
        <w:rPr>
          <w:sz w:val="22"/>
          <w:szCs w:val="22"/>
          <w:lang w:val="cs-CZ"/>
        </w:rPr>
        <w:t>d</w:t>
      </w:r>
      <w:r w:rsidRPr="00C03162">
        <w:rPr>
          <w:sz w:val="22"/>
          <w:szCs w:val="22"/>
          <w:lang w:val="cs-CZ"/>
        </w:rPr>
        <w:t>) této smlouvy.</w:t>
      </w:r>
      <w:bookmarkEnd w:id="15"/>
    </w:p>
    <w:p w14:paraId="7491AA6F" w14:textId="12AA5515" w:rsidR="00444490" w:rsidRPr="00C03162" w:rsidRDefault="00444490" w:rsidP="00444490">
      <w:pPr>
        <w:pStyle w:val="lneksmlouvytextPVL"/>
        <w:rPr>
          <w:sz w:val="22"/>
          <w:szCs w:val="22"/>
          <w:lang w:val="cs-CZ"/>
        </w:rPr>
      </w:pPr>
      <w:bookmarkStart w:id="16" w:name="_Ref473801663"/>
      <w:r w:rsidRPr="00C03162">
        <w:rPr>
          <w:sz w:val="22"/>
          <w:szCs w:val="22"/>
          <w:lang w:val="cs-CZ"/>
        </w:rPr>
        <w:t xml:space="preserve">V době mezi technickou přejímkou a přejímacím řízením je zhotovitel povinen předat objednateli dokumenty dle čl. I. odst. </w:t>
      </w:r>
      <w:r w:rsidR="00145459" w:rsidRPr="00C03162">
        <w:rPr>
          <w:sz w:val="22"/>
          <w:szCs w:val="22"/>
          <w:lang w:val="cs-CZ"/>
        </w:rPr>
        <w:t>4</w:t>
      </w:r>
      <w:r w:rsidRPr="00C03162">
        <w:rPr>
          <w:sz w:val="22"/>
          <w:szCs w:val="22"/>
          <w:lang w:val="cs-CZ"/>
        </w:rPr>
        <w:t xml:space="preserve">.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C03162">
        <w:rPr>
          <w:sz w:val="22"/>
          <w:szCs w:val="22"/>
          <w:lang w:val="cs-CZ"/>
        </w:rPr>
        <w:fldChar w:fldCharType="begin"/>
      </w:r>
      <w:r w:rsidRPr="00C03162">
        <w:rPr>
          <w:sz w:val="22"/>
          <w:szCs w:val="22"/>
          <w:lang w:val="cs-CZ"/>
        </w:rPr>
        <w:instrText xml:space="preserve"> REF _Ref473801701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III. </w:t>
      </w:r>
      <w:r w:rsidRPr="00C03162">
        <w:rPr>
          <w:sz w:val="22"/>
          <w:szCs w:val="22"/>
          <w:lang w:val="cs-CZ"/>
        </w:rPr>
        <w:fldChar w:fldCharType="end"/>
      </w:r>
      <w:r w:rsidRPr="00C03162">
        <w:rPr>
          <w:sz w:val="22"/>
          <w:szCs w:val="22"/>
          <w:lang w:val="cs-CZ"/>
        </w:rPr>
        <w:t xml:space="preserve"> této smlouvy.</w:t>
      </w:r>
      <w:bookmarkEnd w:id="16"/>
    </w:p>
    <w:p w14:paraId="13444D14" w14:textId="306326BE" w:rsidR="00444490" w:rsidRPr="00C03162" w:rsidRDefault="00444490" w:rsidP="00444490">
      <w:pPr>
        <w:pStyle w:val="lneksmlouvytextPVL"/>
        <w:rPr>
          <w:sz w:val="22"/>
          <w:szCs w:val="22"/>
          <w:lang w:val="cs-CZ"/>
        </w:rPr>
      </w:pPr>
      <w:r w:rsidRPr="00C03162">
        <w:rPr>
          <w:sz w:val="22"/>
          <w:szCs w:val="22"/>
          <w:lang w:val="cs-CZ"/>
        </w:rPr>
        <w:t xml:space="preserve">Bude-li objednatelem zjištěn nedostatek při kontrole dokumentů dle odst. </w:t>
      </w:r>
      <w:r w:rsidRPr="00C03162">
        <w:rPr>
          <w:sz w:val="22"/>
          <w:szCs w:val="22"/>
          <w:lang w:val="cs-CZ"/>
        </w:rPr>
        <w:fldChar w:fldCharType="begin"/>
      </w:r>
      <w:r w:rsidRPr="00C03162">
        <w:rPr>
          <w:sz w:val="22"/>
          <w:szCs w:val="22"/>
          <w:lang w:val="cs-CZ"/>
        </w:rPr>
        <w:instrText xml:space="preserve"> REF _Ref473801663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3</w:t>
      </w:r>
      <w:r w:rsidRPr="00C03162">
        <w:rPr>
          <w:sz w:val="22"/>
          <w:szCs w:val="22"/>
          <w:lang w:val="cs-CZ"/>
        </w:rPr>
        <w:fldChar w:fldCharType="end"/>
      </w:r>
      <w:r w:rsidRPr="00C03162">
        <w:rPr>
          <w:sz w:val="22"/>
          <w:szCs w:val="22"/>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C03162">
        <w:rPr>
          <w:sz w:val="22"/>
          <w:szCs w:val="22"/>
          <w:lang w:val="cs-CZ"/>
        </w:rPr>
        <w:fldChar w:fldCharType="begin"/>
      </w:r>
      <w:r w:rsidRPr="00C03162">
        <w:rPr>
          <w:sz w:val="22"/>
          <w:szCs w:val="22"/>
          <w:lang w:val="cs-CZ"/>
        </w:rPr>
        <w:instrText xml:space="preserve"> REF _Ref473801647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2</w:t>
      </w:r>
      <w:r w:rsidRPr="00C03162">
        <w:rPr>
          <w:sz w:val="22"/>
          <w:szCs w:val="22"/>
          <w:lang w:val="cs-CZ"/>
        </w:rPr>
        <w:fldChar w:fldCharType="end"/>
      </w:r>
      <w:r w:rsidRPr="00C03162">
        <w:rPr>
          <w:sz w:val="22"/>
          <w:szCs w:val="22"/>
          <w:lang w:val="cs-CZ"/>
        </w:rPr>
        <w:t xml:space="preserve">. tohoto článku nelze provést do odstranění vytýkaných nedostatků nebo zjištění, že objednatelem vytýkané nedostatky byly neoprávněné. Objednatel není oprávněn uplatnit smluvní pokutu dle čl. </w:t>
      </w:r>
      <w:r w:rsidRPr="00C03162">
        <w:rPr>
          <w:sz w:val="22"/>
          <w:szCs w:val="22"/>
          <w:lang w:val="cs-CZ"/>
        </w:rPr>
        <w:fldChar w:fldCharType="begin"/>
      </w:r>
      <w:r w:rsidRPr="00C03162">
        <w:rPr>
          <w:sz w:val="22"/>
          <w:szCs w:val="22"/>
          <w:lang w:val="cs-CZ"/>
        </w:rPr>
        <w:instrText xml:space="preserve"> REF _Ref473801459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 xml:space="preserve">IX. </w:t>
      </w:r>
      <w:r w:rsidRPr="00C03162">
        <w:rPr>
          <w:sz w:val="22"/>
          <w:szCs w:val="22"/>
          <w:lang w:val="cs-CZ"/>
        </w:rPr>
        <w:fldChar w:fldCharType="end"/>
      </w:r>
      <w:r w:rsidRPr="00C03162">
        <w:rPr>
          <w:sz w:val="22"/>
          <w:szCs w:val="22"/>
          <w:lang w:val="cs-CZ"/>
        </w:rPr>
        <w:t xml:space="preserve">odst. </w:t>
      </w:r>
      <w:r w:rsidRPr="00C03162">
        <w:rPr>
          <w:sz w:val="22"/>
          <w:szCs w:val="22"/>
          <w:lang w:val="cs-CZ"/>
        </w:rPr>
        <w:fldChar w:fldCharType="begin"/>
      </w:r>
      <w:r w:rsidRPr="00C03162">
        <w:rPr>
          <w:sz w:val="22"/>
          <w:szCs w:val="22"/>
          <w:lang w:val="cs-CZ"/>
        </w:rPr>
        <w:instrText xml:space="preserve"> REF _Ref473801463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1</w:t>
      </w:r>
      <w:r w:rsidRPr="00C03162">
        <w:rPr>
          <w:sz w:val="22"/>
          <w:szCs w:val="22"/>
          <w:lang w:val="cs-CZ"/>
        </w:rPr>
        <w:fldChar w:fldCharType="end"/>
      </w:r>
      <w:r w:rsidRPr="00C03162">
        <w:rPr>
          <w:sz w:val="22"/>
          <w:szCs w:val="22"/>
          <w:lang w:val="cs-CZ"/>
        </w:rPr>
        <w:t xml:space="preserve">. písm. </w:t>
      </w:r>
      <w:r w:rsidRPr="00C03162">
        <w:rPr>
          <w:sz w:val="22"/>
          <w:szCs w:val="22"/>
          <w:lang w:val="cs-CZ"/>
        </w:rPr>
        <w:fldChar w:fldCharType="begin"/>
      </w:r>
      <w:r w:rsidRPr="00C03162">
        <w:rPr>
          <w:sz w:val="22"/>
          <w:szCs w:val="22"/>
          <w:lang w:val="cs-CZ"/>
        </w:rPr>
        <w:instrText xml:space="preserve"> REF _Ref473801468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a)</w:t>
      </w:r>
      <w:r w:rsidRPr="00C03162">
        <w:rPr>
          <w:sz w:val="22"/>
          <w:szCs w:val="22"/>
          <w:lang w:val="cs-CZ"/>
        </w:rPr>
        <w:fldChar w:fldCharType="end"/>
      </w:r>
      <w:r w:rsidRPr="00C03162">
        <w:rPr>
          <w:sz w:val="22"/>
          <w:szCs w:val="22"/>
          <w:lang w:val="cs-CZ"/>
        </w:rPr>
        <w:t xml:space="preserve"> této smlouvy, pokud přejímací řízení nebylo provedeno pro neodstranění vytýkaných vad, jež se ukázaly jako neoprávněné.</w:t>
      </w:r>
    </w:p>
    <w:p w14:paraId="3E4DA958" w14:textId="77777777" w:rsidR="00444490" w:rsidRPr="00C03162" w:rsidRDefault="00444490" w:rsidP="00444490">
      <w:pPr>
        <w:pStyle w:val="lneksmlouvytextPVL"/>
        <w:rPr>
          <w:sz w:val="22"/>
          <w:szCs w:val="22"/>
          <w:lang w:val="cs-CZ"/>
        </w:rPr>
      </w:pPr>
      <w:r w:rsidRPr="00C03162">
        <w:rPr>
          <w:sz w:val="22"/>
          <w:szCs w:val="22"/>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44666DD5" w14:textId="3202A319" w:rsidR="00444490" w:rsidRPr="00C03162" w:rsidRDefault="00444490" w:rsidP="00444490">
      <w:pPr>
        <w:pStyle w:val="lneksmlouvytextPVL"/>
        <w:rPr>
          <w:sz w:val="22"/>
          <w:szCs w:val="22"/>
          <w:lang w:val="cs-CZ"/>
        </w:rPr>
      </w:pPr>
      <w:r w:rsidRPr="00C03162">
        <w:rPr>
          <w:sz w:val="22"/>
          <w:szCs w:val="22"/>
          <w:lang w:val="cs-CZ"/>
        </w:rPr>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E84C35">
        <w:rPr>
          <w:sz w:val="22"/>
          <w:szCs w:val="22"/>
          <w:lang w:val="cs-CZ"/>
        </w:rPr>
        <w:t>d</w:t>
      </w:r>
      <w:r w:rsidRPr="00C03162">
        <w:rPr>
          <w:sz w:val="22"/>
          <w:szCs w:val="22"/>
          <w:lang w:val="cs-CZ"/>
        </w:rPr>
        <w:t>) této smlouvy dle tohoto odstavce může být provedeno jen v souladu s čl. XI</w:t>
      </w:r>
      <w:r w:rsidR="000E07D3" w:rsidRPr="00C03162">
        <w:rPr>
          <w:sz w:val="22"/>
          <w:szCs w:val="22"/>
          <w:lang w:val="cs-CZ"/>
        </w:rPr>
        <w:t>V</w:t>
      </w:r>
      <w:r w:rsidRPr="00C03162">
        <w:rPr>
          <w:sz w:val="22"/>
          <w:szCs w:val="22"/>
          <w:lang w:val="cs-CZ"/>
        </w:rPr>
        <w:t>. odst. 8. této smlouvy.</w:t>
      </w:r>
    </w:p>
    <w:p w14:paraId="28906E8E" w14:textId="219D9C81" w:rsidR="00444490" w:rsidRPr="00C03162" w:rsidRDefault="00444490" w:rsidP="00444490">
      <w:pPr>
        <w:pStyle w:val="lneksmlouvytextPVL"/>
        <w:rPr>
          <w:sz w:val="22"/>
          <w:szCs w:val="22"/>
          <w:lang w:val="cs-CZ"/>
        </w:rPr>
      </w:pPr>
      <w:r w:rsidRPr="00C03162">
        <w:rPr>
          <w:sz w:val="22"/>
          <w:szCs w:val="22"/>
          <w:lang w:val="cs-CZ"/>
        </w:rPr>
        <w:t>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a oprávněných osob zhotovitele</w:t>
      </w:r>
      <w:r w:rsidR="004F4F88" w:rsidRPr="00C03162">
        <w:rPr>
          <w:sz w:val="22"/>
          <w:szCs w:val="22"/>
          <w:lang w:val="cs-CZ"/>
        </w:rPr>
        <w:t xml:space="preserve"> </w:t>
      </w:r>
      <w:r w:rsidRPr="00C03162">
        <w:rPr>
          <w:sz w:val="22"/>
          <w:szCs w:val="22"/>
          <w:lang w:val="cs-CZ"/>
        </w:rPr>
        <w:t xml:space="preserve">v zápise o předání a převzetí díla dle odst. </w:t>
      </w:r>
      <w:r w:rsidRPr="00C03162">
        <w:rPr>
          <w:sz w:val="22"/>
          <w:szCs w:val="22"/>
          <w:lang w:val="cs-CZ"/>
        </w:rPr>
        <w:fldChar w:fldCharType="begin"/>
      </w:r>
      <w:r w:rsidRPr="00C03162">
        <w:rPr>
          <w:sz w:val="22"/>
          <w:szCs w:val="22"/>
          <w:lang w:val="cs-CZ"/>
        </w:rPr>
        <w:instrText xml:space="preserve"> REF _Ref473801677 \n \h  \* MERGEFORMAT </w:instrText>
      </w:r>
      <w:r w:rsidRPr="00C03162">
        <w:rPr>
          <w:sz w:val="22"/>
          <w:szCs w:val="22"/>
          <w:lang w:val="cs-CZ"/>
        </w:rPr>
      </w:r>
      <w:r w:rsidRPr="00C03162">
        <w:rPr>
          <w:sz w:val="22"/>
          <w:szCs w:val="22"/>
          <w:lang w:val="cs-CZ"/>
        </w:rPr>
        <w:fldChar w:fldCharType="separate"/>
      </w:r>
      <w:r w:rsidR="00FB791B" w:rsidRPr="00C03162">
        <w:rPr>
          <w:sz w:val="22"/>
          <w:szCs w:val="22"/>
          <w:lang w:val="cs-CZ"/>
        </w:rPr>
        <w:t>9</w:t>
      </w:r>
      <w:r w:rsidRPr="00C03162">
        <w:rPr>
          <w:sz w:val="22"/>
          <w:szCs w:val="22"/>
          <w:lang w:val="cs-CZ"/>
        </w:rPr>
        <w:fldChar w:fldCharType="end"/>
      </w:r>
      <w:r w:rsidRPr="00C03162">
        <w:rPr>
          <w:sz w:val="22"/>
          <w:szCs w:val="22"/>
          <w:lang w:val="cs-CZ"/>
        </w:rPr>
        <w:t xml:space="preserve">. tohoto článku.  </w:t>
      </w:r>
    </w:p>
    <w:p w14:paraId="47EDFFD3" w14:textId="5D22D067" w:rsidR="00444490" w:rsidRPr="00832B3D" w:rsidRDefault="00444490" w:rsidP="00444490">
      <w:pPr>
        <w:pStyle w:val="lneksmlouvytextPVL"/>
        <w:rPr>
          <w:sz w:val="22"/>
          <w:szCs w:val="22"/>
          <w:lang w:val="cs-CZ"/>
        </w:rPr>
      </w:pPr>
      <w:r w:rsidRPr="00C03162">
        <w:rPr>
          <w:sz w:val="22"/>
          <w:szCs w:val="22"/>
          <w:lang w:val="cs-CZ"/>
        </w:rPr>
        <w:t xml:space="preserve">Objednatel však může po zvážení okolností při přejímacím řízení převzít dílo vykazující vady, které </w:t>
      </w:r>
      <w:r w:rsidRPr="00C03162">
        <w:rPr>
          <w:bCs/>
          <w:sz w:val="22"/>
          <w:szCs w:val="22"/>
          <w:lang w:val="cs-CZ"/>
        </w:rPr>
        <w:t xml:space="preserve">samy o sobě ani ve spojení s jinými </w:t>
      </w:r>
      <w:r w:rsidRPr="00832B3D">
        <w:rPr>
          <w:bCs/>
          <w:sz w:val="22"/>
          <w:szCs w:val="22"/>
          <w:lang w:val="cs-CZ"/>
        </w:rPr>
        <w:t>neovlivní řádné, bezpečné a bezporuchové využití díla.</w:t>
      </w:r>
      <w:r w:rsidRPr="00832B3D">
        <w:rPr>
          <w:sz w:val="22"/>
          <w:szCs w:val="22"/>
          <w:lang w:val="cs-CZ"/>
        </w:rPr>
        <w:t xml:space="preserve"> V zápise o předání a převzetí díla dle odst. </w:t>
      </w:r>
      <w:r w:rsidRPr="00832B3D">
        <w:rPr>
          <w:sz w:val="22"/>
          <w:szCs w:val="22"/>
          <w:lang w:val="cs-CZ"/>
        </w:rPr>
        <w:fldChar w:fldCharType="begin"/>
      </w:r>
      <w:r w:rsidRPr="00832B3D">
        <w:rPr>
          <w:sz w:val="22"/>
          <w:szCs w:val="22"/>
          <w:lang w:val="cs-CZ"/>
        </w:rPr>
        <w:instrText xml:space="preserve"> REF _Ref473801677 \n \h  \* MERGEFORMAT </w:instrText>
      </w:r>
      <w:r w:rsidRPr="00832B3D">
        <w:rPr>
          <w:sz w:val="22"/>
          <w:szCs w:val="22"/>
          <w:lang w:val="cs-CZ"/>
        </w:rPr>
      </w:r>
      <w:r w:rsidRPr="00832B3D">
        <w:rPr>
          <w:sz w:val="22"/>
          <w:szCs w:val="22"/>
          <w:lang w:val="cs-CZ"/>
        </w:rPr>
        <w:fldChar w:fldCharType="separate"/>
      </w:r>
      <w:r w:rsidR="00FB791B" w:rsidRPr="00832B3D">
        <w:rPr>
          <w:sz w:val="22"/>
          <w:szCs w:val="22"/>
          <w:lang w:val="cs-CZ"/>
        </w:rPr>
        <w:t>9</w:t>
      </w:r>
      <w:r w:rsidRPr="00832B3D">
        <w:rPr>
          <w:sz w:val="22"/>
          <w:szCs w:val="22"/>
          <w:lang w:val="cs-CZ"/>
        </w:rPr>
        <w:fldChar w:fldCharType="end"/>
      </w:r>
      <w:r w:rsidRPr="00832B3D">
        <w:rPr>
          <w:sz w:val="22"/>
          <w:szCs w:val="22"/>
          <w:lang w:val="cs-CZ"/>
        </w:rPr>
        <w:t>. tohoto článku s výhradami musí být sjednán termín pro odstranění vad, který podléhá smluvní pokutě podle článku IX. odst. 1. písm. e) této smlouvy.</w:t>
      </w:r>
    </w:p>
    <w:p w14:paraId="107C0B03" w14:textId="77777777" w:rsidR="00444490" w:rsidRPr="00C03162" w:rsidRDefault="00444490" w:rsidP="00444490">
      <w:pPr>
        <w:pStyle w:val="lneksmlouvytextPVL"/>
        <w:rPr>
          <w:sz w:val="22"/>
          <w:szCs w:val="22"/>
          <w:lang w:val="cs-CZ"/>
        </w:rPr>
      </w:pPr>
      <w:bookmarkStart w:id="17" w:name="_Ref473801677"/>
      <w:r w:rsidRPr="00832B3D">
        <w:rPr>
          <w:sz w:val="22"/>
          <w:szCs w:val="22"/>
          <w:lang w:val="cs-CZ"/>
        </w:rPr>
        <w:t>Technická přejímka a přejímací řízení bude provedeno protokolárně</w:t>
      </w:r>
      <w:r w:rsidRPr="00C03162">
        <w:rPr>
          <w:sz w:val="22"/>
          <w:szCs w:val="22"/>
          <w:lang w:val="cs-CZ"/>
        </w:rPr>
        <w:t>, přičemž takový protokol může být označen též jako zápis o technické přejímce nebo zápis o předání a převzetí díla. Takový protokol musí být podepsán oprávněnými osobami objednatele a oprávněnými osobami zhotovitele.</w:t>
      </w:r>
      <w:bookmarkEnd w:id="17"/>
    </w:p>
    <w:p w14:paraId="01BF1EE7" w14:textId="21663F7D" w:rsidR="00444490" w:rsidRPr="00C03162" w:rsidRDefault="00444490" w:rsidP="00444490">
      <w:pPr>
        <w:pStyle w:val="lneksmlouvytextPVL"/>
        <w:rPr>
          <w:sz w:val="22"/>
          <w:szCs w:val="22"/>
          <w:lang w:val="cs-CZ"/>
        </w:rPr>
      </w:pPr>
      <w:r w:rsidRPr="00C03162">
        <w:rPr>
          <w:sz w:val="22"/>
          <w:szCs w:val="22"/>
          <w:lang w:val="cs-CZ"/>
        </w:rPr>
        <w:t>Vlastníkem zhotovovaného díla je Česká republika s právem hospodařit pro objednatele</w:t>
      </w:r>
      <w:r w:rsidR="00677354">
        <w:rPr>
          <w:sz w:val="22"/>
          <w:szCs w:val="22"/>
          <w:lang w:val="cs-CZ"/>
        </w:rPr>
        <w:t>,</w:t>
      </w:r>
      <w:r w:rsidRPr="00C03162">
        <w:rPr>
          <w:sz w:val="22"/>
          <w:szCs w:val="22"/>
          <w:lang w:val="cs-CZ"/>
        </w:rPr>
        <w:t xml:space="preserve"> a to od samého počátku provádění díla.</w:t>
      </w:r>
    </w:p>
    <w:p w14:paraId="1C1128DC" w14:textId="77777777" w:rsidR="00444490" w:rsidRPr="00C03162" w:rsidRDefault="00444490" w:rsidP="00444490">
      <w:pPr>
        <w:pStyle w:val="lneksmlouvynadpis"/>
        <w:ind w:left="360" w:hanging="360"/>
        <w:rPr>
          <w:sz w:val="22"/>
          <w:szCs w:val="22"/>
          <w:lang w:val="cs-CZ"/>
        </w:rPr>
      </w:pPr>
      <w:r w:rsidRPr="00C03162">
        <w:rPr>
          <w:sz w:val="22"/>
          <w:szCs w:val="22"/>
          <w:lang w:val="cs-CZ"/>
        </w:rPr>
        <w:lastRenderedPageBreak/>
        <w:t>Záruka a odpovědnost za škody</w:t>
      </w:r>
    </w:p>
    <w:p w14:paraId="59594874" w14:textId="77777777" w:rsidR="007F0DD2" w:rsidRPr="00C03162" w:rsidRDefault="00444490" w:rsidP="00B7211B">
      <w:pPr>
        <w:pStyle w:val="lneksmlouvytextPVL"/>
        <w:ind w:left="426" w:hanging="426"/>
        <w:rPr>
          <w:sz w:val="22"/>
          <w:szCs w:val="22"/>
          <w:lang w:val="cs-CZ"/>
        </w:rPr>
      </w:pPr>
      <w:r w:rsidRPr="00C03162">
        <w:rPr>
          <w:sz w:val="22"/>
          <w:szCs w:val="22"/>
          <w:lang w:val="cs-CZ"/>
        </w:rPr>
        <w:t>Zhotovitel odpovídá za škody, které vzniknou objednateli a které mají původ ve vadném, neúplném nebo opožděném plnění zhotovitele, nebo v porušení jiné povinnosti zhotovitele vyplývající z této smlouvy.</w:t>
      </w:r>
    </w:p>
    <w:p w14:paraId="513D7463" w14:textId="77777777" w:rsidR="00444490" w:rsidRPr="00C03162" w:rsidRDefault="00444490" w:rsidP="00B7211B">
      <w:pPr>
        <w:pStyle w:val="lneksmlouvytextPVL"/>
        <w:ind w:left="426" w:hanging="426"/>
        <w:rPr>
          <w:sz w:val="22"/>
          <w:szCs w:val="22"/>
          <w:lang w:val="cs-CZ"/>
        </w:rPr>
      </w:pPr>
      <w:r w:rsidRPr="00C03162">
        <w:rPr>
          <w:sz w:val="22"/>
          <w:szCs w:val="22"/>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DA6E989" w14:textId="77777777" w:rsidR="00444490" w:rsidRPr="00C03162" w:rsidRDefault="00444490" w:rsidP="00444490">
      <w:pPr>
        <w:pStyle w:val="lneksmlouvytextPVL"/>
        <w:rPr>
          <w:sz w:val="22"/>
          <w:szCs w:val="22"/>
          <w:lang w:val="cs-CZ"/>
        </w:rPr>
      </w:pPr>
      <w:r w:rsidRPr="00C03162">
        <w:rPr>
          <w:sz w:val="22"/>
          <w:szCs w:val="22"/>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4759F201" w14:textId="77777777" w:rsidR="00444490" w:rsidRPr="00C03162" w:rsidRDefault="00444490" w:rsidP="00444490">
      <w:pPr>
        <w:pStyle w:val="lneksmlouvytextPVL"/>
        <w:rPr>
          <w:sz w:val="22"/>
          <w:szCs w:val="22"/>
          <w:lang w:val="cs-CZ"/>
        </w:rPr>
      </w:pPr>
      <w:r w:rsidRPr="00C03162">
        <w:rPr>
          <w:sz w:val="22"/>
          <w:szCs w:val="22"/>
          <w:lang w:val="cs-CZ"/>
        </w:rPr>
        <w:t xml:space="preserve">Zhotovitel poskytuje na provedené </w:t>
      </w:r>
      <w:r w:rsidRPr="00C03162">
        <w:rPr>
          <w:bCs/>
          <w:sz w:val="22"/>
          <w:szCs w:val="22"/>
          <w:lang w:val="cs-CZ"/>
        </w:rPr>
        <w:t xml:space="preserve">dílo záruku v délce 60 měsíců. </w:t>
      </w:r>
      <w:r w:rsidRPr="00C03162">
        <w:rPr>
          <w:sz w:val="22"/>
          <w:szCs w:val="22"/>
          <w:lang w:val="cs-CZ"/>
        </w:rPr>
        <w:t>Záruční doba začíná běžet dnem protokolárního předání a převzetí díla.</w:t>
      </w:r>
    </w:p>
    <w:p w14:paraId="60A5E3E8" w14:textId="77777777" w:rsidR="00444490" w:rsidRPr="00C03162" w:rsidRDefault="00444490" w:rsidP="00444490">
      <w:pPr>
        <w:pStyle w:val="lneksmlouvytextPVL"/>
        <w:rPr>
          <w:sz w:val="22"/>
          <w:szCs w:val="22"/>
          <w:lang w:val="cs-CZ"/>
        </w:rPr>
      </w:pPr>
      <w:r w:rsidRPr="00C03162">
        <w:rPr>
          <w:sz w:val="22"/>
          <w:szCs w:val="22"/>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725296D" w14:textId="77777777" w:rsidR="00444490" w:rsidRPr="00C03162" w:rsidRDefault="00444490" w:rsidP="00444490">
      <w:pPr>
        <w:pStyle w:val="lneksmlouvytextPVL"/>
        <w:rPr>
          <w:sz w:val="22"/>
          <w:szCs w:val="22"/>
          <w:lang w:val="cs-CZ"/>
        </w:rPr>
      </w:pPr>
      <w:r w:rsidRPr="00C03162">
        <w:rPr>
          <w:sz w:val="22"/>
          <w:szCs w:val="22"/>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47B314E3" w14:textId="0D3DBA57" w:rsidR="00444490" w:rsidRPr="00C03162" w:rsidRDefault="00444490" w:rsidP="00444490">
      <w:pPr>
        <w:pStyle w:val="lneksmlouvytextPVL"/>
        <w:rPr>
          <w:sz w:val="22"/>
          <w:szCs w:val="22"/>
          <w:lang w:val="cs-CZ"/>
        </w:rPr>
      </w:pPr>
      <w:r w:rsidRPr="00C03162">
        <w:rPr>
          <w:sz w:val="22"/>
          <w:szCs w:val="22"/>
          <w:lang w:val="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w:t>
      </w:r>
      <w:r w:rsidRPr="00C03162">
        <w:rPr>
          <w:b/>
          <w:sz w:val="22"/>
          <w:szCs w:val="22"/>
          <w:lang w:val="cs-CZ"/>
        </w:rPr>
        <w:t xml:space="preserve">. </w:t>
      </w:r>
      <w:r w:rsidRPr="00C03162">
        <w:rPr>
          <w:sz w:val="22"/>
          <w:szCs w:val="22"/>
          <w:lang w:val="cs-CZ"/>
        </w:rPr>
        <w:t>Pokud zhotovitel neodstraní vady ve výše uvedených termínech, je povinen uhradit objednateli smluvní pokutu podle čl. IX. odst. 1., písm. e) této smlouvy.</w:t>
      </w:r>
    </w:p>
    <w:p w14:paraId="3C351D95" w14:textId="77777777" w:rsidR="00444490" w:rsidRPr="00C03162" w:rsidRDefault="00444490" w:rsidP="00444490">
      <w:pPr>
        <w:pStyle w:val="lneksmlouvytextPVL"/>
        <w:rPr>
          <w:sz w:val="22"/>
          <w:szCs w:val="22"/>
          <w:lang w:val="cs-CZ"/>
        </w:rPr>
      </w:pPr>
      <w:r w:rsidRPr="00C03162">
        <w:rPr>
          <w:sz w:val="22"/>
          <w:szCs w:val="22"/>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5CBCC427" w14:textId="77777777" w:rsidR="00444490" w:rsidRPr="00C03162" w:rsidRDefault="00444490" w:rsidP="00444490">
      <w:pPr>
        <w:pStyle w:val="lneksmlouvytextPVL"/>
        <w:rPr>
          <w:sz w:val="22"/>
          <w:szCs w:val="22"/>
          <w:lang w:val="cs-CZ"/>
        </w:rPr>
      </w:pPr>
      <w:r w:rsidRPr="00C03162">
        <w:rPr>
          <w:sz w:val="22"/>
          <w:szCs w:val="22"/>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0BE0301" w14:textId="77777777" w:rsidR="00444490" w:rsidRPr="00C03162" w:rsidRDefault="00444490" w:rsidP="00444490">
      <w:pPr>
        <w:pStyle w:val="lneksmlouvytextPVL"/>
        <w:rPr>
          <w:sz w:val="22"/>
          <w:szCs w:val="22"/>
          <w:lang w:val="cs-CZ"/>
        </w:rPr>
      </w:pPr>
      <w:r w:rsidRPr="00C03162">
        <w:rPr>
          <w:sz w:val="22"/>
          <w:szCs w:val="22"/>
          <w:lang w:val="cs-CZ"/>
        </w:rPr>
        <w:t>Reklamaci lze uplatnit nejpozději do posledního dne záruční doby, přičemž i reklamace odeslaná objednatelem v poslední den záruční doby se považuje za včas uplatněnou.</w:t>
      </w:r>
    </w:p>
    <w:p w14:paraId="24861A5A" w14:textId="77777777" w:rsidR="00444490" w:rsidRPr="00C03162" w:rsidRDefault="00444490" w:rsidP="00444490">
      <w:pPr>
        <w:pStyle w:val="lneksmlouvytextPVL"/>
        <w:rPr>
          <w:sz w:val="22"/>
          <w:szCs w:val="22"/>
          <w:lang w:val="cs-CZ"/>
        </w:rPr>
      </w:pPr>
      <w:r w:rsidRPr="00C03162">
        <w:rPr>
          <w:sz w:val="22"/>
          <w:szCs w:val="22"/>
          <w:lang w:val="cs-CZ"/>
        </w:rPr>
        <w:t xml:space="preserve">Náklady na odstranění reklamované vady nese zhotovitel i ve sporných případech až do rozhodnutí soudu. </w:t>
      </w:r>
    </w:p>
    <w:p w14:paraId="6D97881B" w14:textId="77777777" w:rsidR="00444490" w:rsidRPr="00C03162" w:rsidRDefault="00444490" w:rsidP="00444490">
      <w:pPr>
        <w:pStyle w:val="lneksmlouvynadpis"/>
        <w:ind w:left="360" w:hanging="360"/>
        <w:rPr>
          <w:sz w:val="22"/>
          <w:szCs w:val="22"/>
          <w:lang w:val="cs-CZ"/>
        </w:rPr>
      </w:pPr>
      <w:bookmarkStart w:id="18" w:name="_Ref473801459"/>
      <w:r w:rsidRPr="00C03162">
        <w:rPr>
          <w:sz w:val="22"/>
          <w:szCs w:val="22"/>
          <w:lang w:val="cs-CZ"/>
        </w:rPr>
        <w:lastRenderedPageBreak/>
        <w:t>Odpovědnost za škodu a smluvní pokuty</w:t>
      </w:r>
      <w:bookmarkEnd w:id="18"/>
    </w:p>
    <w:p w14:paraId="694D7821" w14:textId="77777777" w:rsidR="00444490" w:rsidRPr="00C03162" w:rsidRDefault="00444490" w:rsidP="00444490">
      <w:pPr>
        <w:pStyle w:val="lneksmlouvytextPVL"/>
        <w:rPr>
          <w:sz w:val="22"/>
          <w:szCs w:val="22"/>
          <w:lang w:val="cs-CZ"/>
        </w:rPr>
      </w:pPr>
      <w:bookmarkStart w:id="19" w:name="_Ref473801463"/>
      <w:r w:rsidRPr="00C03162">
        <w:rPr>
          <w:sz w:val="22"/>
          <w:szCs w:val="22"/>
          <w:lang w:val="cs-CZ"/>
        </w:rPr>
        <w:t>Zhotovitel je v případě porušení své povinnosti stanovené v této smlouvě povinen objednateli uhradit a objednatel je oprávněn po zhotoviteli v takovém případě požadovat uhrazení smluvních pokut takto:</w:t>
      </w:r>
      <w:bookmarkEnd w:id="19"/>
    </w:p>
    <w:p w14:paraId="5C0681CC" w14:textId="16F581DE" w:rsidR="00444490" w:rsidRPr="005422E2" w:rsidRDefault="00444490" w:rsidP="00444490">
      <w:pPr>
        <w:pStyle w:val="SeznamsmlouvaPVL"/>
        <w:rPr>
          <w:sz w:val="22"/>
          <w:szCs w:val="22"/>
          <w:lang w:val="cs-CZ"/>
        </w:rPr>
      </w:pPr>
      <w:bookmarkStart w:id="20" w:name="_Ref473801468"/>
      <w:r w:rsidRPr="005422E2">
        <w:rPr>
          <w:sz w:val="22"/>
          <w:szCs w:val="22"/>
          <w:lang w:val="cs-CZ"/>
        </w:rPr>
        <w:t xml:space="preserve">při </w:t>
      </w:r>
      <w:r w:rsidR="00EC3BB9" w:rsidRPr="005422E2">
        <w:rPr>
          <w:sz w:val="22"/>
          <w:szCs w:val="22"/>
          <w:lang w:val="cs-CZ"/>
        </w:rPr>
        <w:t xml:space="preserve">nesplnění termínu předání a převzetí díla </w:t>
      </w:r>
      <w:r w:rsidR="008249B6" w:rsidRPr="005422E2">
        <w:rPr>
          <w:sz w:val="22"/>
          <w:szCs w:val="22"/>
          <w:lang w:val="cs-CZ"/>
        </w:rPr>
        <w:t xml:space="preserve">v čl. II. odst. 1. písm. </w:t>
      </w:r>
      <w:r w:rsidR="00E84C35">
        <w:rPr>
          <w:sz w:val="22"/>
          <w:szCs w:val="22"/>
          <w:lang w:val="cs-CZ"/>
        </w:rPr>
        <w:t>d</w:t>
      </w:r>
      <w:r w:rsidR="008249B6" w:rsidRPr="005422E2">
        <w:rPr>
          <w:sz w:val="22"/>
          <w:szCs w:val="22"/>
          <w:lang w:val="cs-CZ"/>
        </w:rPr>
        <w:t>)</w:t>
      </w:r>
      <w:r w:rsidR="001A4C81" w:rsidRPr="005422E2">
        <w:rPr>
          <w:sz w:val="22"/>
          <w:szCs w:val="22"/>
          <w:lang w:val="cs-CZ"/>
        </w:rPr>
        <w:t xml:space="preserve"> </w:t>
      </w:r>
      <w:r w:rsidR="008249B6" w:rsidRPr="005422E2">
        <w:rPr>
          <w:sz w:val="22"/>
          <w:szCs w:val="22"/>
          <w:lang w:val="cs-CZ"/>
        </w:rPr>
        <w:t xml:space="preserve">této smlouvy </w:t>
      </w:r>
      <w:r w:rsidR="00EC3BB9" w:rsidRPr="005422E2">
        <w:rPr>
          <w:sz w:val="22"/>
          <w:szCs w:val="22"/>
          <w:lang w:val="cs-CZ"/>
        </w:rPr>
        <w:t>se sjednává smluvní pokuta ve výši 0,</w:t>
      </w:r>
      <w:r w:rsidR="007F4A8F" w:rsidRPr="005422E2">
        <w:rPr>
          <w:sz w:val="22"/>
          <w:szCs w:val="22"/>
          <w:lang w:val="cs-CZ"/>
        </w:rPr>
        <w:t>2</w:t>
      </w:r>
      <w:r w:rsidR="00EC3BB9" w:rsidRPr="005422E2">
        <w:rPr>
          <w:sz w:val="22"/>
          <w:szCs w:val="22"/>
          <w:lang w:val="cs-CZ"/>
        </w:rPr>
        <w:t xml:space="preserve"> % z ceny díla bez DPH dle čl. III. této smlouvy za každý </w:t>
      </w:r>
      <w:r w:rsidR="00B134C2" w:rsidRPr="005422E2">
        <w:rPr>
          <w:sz w:val="22"/>
          <w:szCs w:val="22"/>
          <w:lang w:val="cs-CZ"/>
        </w:rPr>
        <w:t xml:space="preserve">i </w:t>
      </w:r>
      <w:r w:rsidR="00EC3BB9" w:rsidRPr="005422E2">
        <w:rPr>
          <w:sz w:val="22"/>
          <w:szCs w:val="22"/>
          <w:lang w:val="cs-CZ"/>
        </w:rPr>
        <w:t>započatý kalendářní den prodlení, až do dne podpisu zápisu o předání a převzetí díla dle čl. VII. odst. 9. této smlouvy</w:t>
      </w:r>
      <w:r w:rsidRPr="005422E2">
        <w:rPr>
          <w:sz w:val="22"/>
          <w:szCs w:val="22"/>
          <w:lang w:val="cs-CZ"/>
        </w:rPr>
        <w:t>;</w:t>
      </w:r>
      <w:bookmarkEnd w:id="20"/>
    </w:p>
    <w:p w14:paraId="00AE59F6" w14:textId="40405317" w:rsidR="00444490" w:rsidRPr="00832B3D" w:rsidRDefault="00444490" w:rsidP="00444490">
      <w:pPr>
        <w:pStyle w:val="SeznamsmlouvaPVL"/>
        <w:rPr>
          <w:sz w:val="22"/>
          <w:szCs w:val="22"/>
          <w:lang w:val="cs-CZ"/>
        </w:rPr>
      </w:pPr>
      <w:r w:rsidRPr="00C03162">
        <w:rPr>
          <w:sz w:val="22"/>
          <w:szCs w:val="22"/>
          <w:lang w:val="cs-CZ"/>
        </w:rPr>
        <w:t xml:space="preserve">při nesplnění termínu dokončení stavebních prací na díle sjednaného dle čl. II. odst. 1. písm. </w:t>
      </w:r>
      <w:r w:rsidR="00E84C35">
        <w:rPr>
          <w:sz w:val="22"/>
          <w:szCs w:val="22"/>
          <w:lang w:val="cs-CZ"/>
        </w:rPr>
        <w:t>c</w:t>
      </w:r>
      <w:r w:rsidRPr="00C03162">
        <w:rPr>
          <w:sz w:val="22"/>
          <w:szCs w:val="22"/>
          <w:lang w:val="cs-CZ"/>
        </w:rPr>
        <w:t>) této smlouvy se sjednává smluvní pokuta ve výši 0,</w:t>
      </w:r>
      <w:r w:rsidR="007F4A8F" w:rsidRPr="00C03162">
        <w:rPr>
          <w:sz w:val="22"/>
          <w:szCs w:val="22"/>
          <w:lang w:val="cs-CZ"/>
        </w:rPr>
        <w:t>2</w:t>
      </w:r>
      <w:r w:rsidRPr="00C03162">
        <w:rPr>
          <w:sz w:val="22"/>
          <w:szCs w:val="22"/>
          <w:lang w:val="cs-CZ"/>
        </w:rPr>
        <w:t xml:space="preserve"> % z ceny díla dle čl. III. této smlouvy za každý </w:t>
      </w:r>
      <w:r w:rsidR="00B134C2" w:rsidRPr="00C03162">
        <w:rPr>
          <w:sz w:val="22"/>
          <w:szCs w:val="22"/>
          <w:lang w:val="cs-CZ"/>
        </w:rPr>
        <w:t xml:space="preserve">i </w:t>
      </w:r>
      <w:r w:rsidRPr="00C03162">
        <w:rPr>
          <w:sz w:val="22"/>
          <w:szCs w:val="22"/>
          <w:lang w:val="cs-CZ"/>
        </w:rPr>
        <w:t>započatý kalendářní den prodlení, až do dne podpisu protokolu dle čl. VII. odst. 9</w:t>
      </w:r>
      <w:r w:rsidRPr="00832B3D">
        <w:rPr>
          <w:sz w:val="22"/>
          <w:szCs w:val="22"/>
          <w:lang w:val="cs-CZ"/>
        </w:rPr>
        <w:t>. této smlouvy;</w:t>
      </w:r>
    </w:p>
    <w:p w14:paraId="6EB1E6D6" w14:textId="37ED9863" w:rsidR="005C3D7F" w:rsidRPr="00832B3D" w:rsidRDefault="00B134C2" w:rsidP="005C3D7F">
      <w:pPr>
        <w:pStyle w:val="SeznamsmlouvaPVL"/>
        <w:spacing w:after="0"/>
        <w:rPr>
          <w:sz w:val="22"/>
          <w:szCs w:val="22"/>
          <w:lang w:val="cs-CZ"/>
        </w:rPr>
      </w:pPr>
      <w:r w:rsidRPr="00832B3D">
        <w:rPr>
          <w:sz w:val="22"/>
          <w:szCs w:val="22"/>
          <w:lang w:val="cs-CZ"/>
        </w:rPr>
        <w:t xml:space="preserve">při </w:t>
      </w:r>
      <w:r w:rsidR="005C3D7F" w:rsidRPr="00832B3D">
        <w:rPr>
          <w:sz w:val="22"/>
          <w:szCs w:val="22"/>
          <w:lang w:val="cs-CZ"/>
        </w:rPr>
        <w:t>nesplnění termínu převzetí staveniště dle čl. II. odst. 1. písm. a) této smlouvy, a to včetně předání finančního a časového harmonogramu prací a zahájení prací na realizaci díla sjednaného dle čl. II. odst. 1. písm. b) této smlouvy</w:t>
      </w:r>
      <w:r w:rsidR="00E84C35" w:rsidRPr="00832B3D">
        <w:rPr>
          <w:sz w:val="22"/>
          <w:szCs w:val="22"/>
          <w:lang w:val="cs-CZ"/>
        </w:rPr>
        <w:t xml:space="preserve"> </w:t>
      </w:r>
    </w:p>
    <w:p w14:paraId="3BBDE698" w14:textId="14F163DF" w:rsidR="00444490" w:rsidRPr="00C03162" w:rsidRDefault="005C3D7F" w:rsidP="005C3D7F">
      <w:pPr>
        <w:pStyle w:val="SeznamsmlouvaPVL"/>
        <w:numPr>
          <w:ilvl w:val="0"/>
          <w:numId w:val="0"/>
        </w:numPr>
        <w:ind w:left="502" w:hanging="360"/>
        <w:rPr>
          <w:sz w:val="22"/>
          <w:szCs w:val="22"/>
          <w:lang w:val="cs-CZ"/>
        </w:rPr>
      </w:pPr>
      <w:r w:rsidRPr="00832B3D">
        <w:rPr>
          <w:sz w:val="22"/>
          <w:szCs w:val="22"/>
          <w:lang w:val="cs-CZ"/>
        </w:rPr>
        <w:tab/>
      </w:r>
      <w:r w:rsidR="00B134C2" w:rsidRPr="00832B3D">
        <w:rPr>
          <w:sz w:val="22"/>
          <w:szCs w:val="22"/>
          <w:lang w:val="cs-CZ"/>
        </w:rPr>
        <w:t xml:space="preserve">se sjednává smluvní pokuta ve výši </w:t>
      </w:r>
      <w:r w:rsidR="00A63A20" w:rsidRPr="00832B3D">
        <w:rPr>
          <w:sz w:val="22"/>
          <w:szCs w:val="22"/>
          <w:lang w:val="cs-CZ"/>
        </w:rPr>
        <w:t>5</w:t>
      </w:r>
      <w:r w:rsidR="00B134C2" w:rsidRPr="00832B3D">
        <w:rPr>
          <w:sz w:val="22"/>
          <w:szCs w:val="22"/>
          <w:lang w:val="cs-CZ"/>
        </w:rPr>
        <w:t xml:space="preserve"> 000,- Kč za každý </w:t>
      </w:r>
      <w:r w:rsidR="00B134C2" w:rsidRPr="00C03162">
        <w:rPr>
          <w:sz w:val="22"/>
          <w:szCs w:val="22"/>
          <w:lang w:val="cs-CZ"/>
        </w:rPr>
        <w:t>i započatý kalendářní den prodlení, až do dne splnění této povinnosti.</w:t>
      </w:r>
    </w:p>
    <w:p w14:paraId="7386A9D6" w14:textId="4CAD7971" w:rsidR="00444490" w:rsidRPr="00C03162" w:rsidRDefault="008249B6" w:rsidP="00444490">
      <w:pPr>
        <w:pStyle w:val="SeznamsmlouvaPVL"/>
        <w:rPr>
          <w:sz w:val="22"/>
          <w:szCs w:val="22"/>
          <w:lang w:val="cs-CZ"/>
        </w:rPr>
      </w:pPr>
      <w:r w:rsidRPr="00C03162">
        <w:rPr>
          <w:sz w:val="22"/>
          <w:szCs w:val="22"/>
          <w:lang w:val="cs-CZ"/>
        </w:rPr>
        <w:t>k</w:t>
      </w:r>
      <w:r w:rsidR="00444490" w:rsidRPr="00C03162">
        <w:rPr>
          <w:sz w:val="22"/>
          <w:szCs w:val="22"/>
          <w:lang w:val="cs-CZ"/>
        </w:rPr>
        <w:t>aždý</w:t>
      </w:r>
      <w:r w:rsidR="008560DB" w:rsidRPr="00C03162">
        <w:rPr>
          <w:sz w:val="22"/>
          <w:szCs w:val="22"/>
          <w:lang w:val="cs-CZ"/>
        </w:rPr>
        <w:t xml:space="preserve"> </w:t>
      </w:r>
      <w:r w:rsidR="00444490" w:rsidRPr="00C03162">
        <w:rPr>
          <w:sz w:val="22"/>
          <w:szCs w:val="22"/>
          <w:lang w:val="cs-CZ"/>
        </w:rPr>
        <w:t>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102E6710" w14:textId="77777777" w:rsidR="00444490" w:rsidRPr="00C03162" w:rsidRDefault="00444490" w:rsidP="00444490">
      <w:pPr>
        <w:pStyle w:val="SeznamsmlouvaPVL"/>
        <w:rPr>
          <w:sz w:val="22"/>
          <w:szCs w:val="22"/>
          <w:lang w:val="cs-CZ"/>
        </w:rPr>
      </w:pPr>
      <w:r w:rsidRPr="005422E2">
        <w:rPr>
          <w:sz w:val="22"/>
          <w:szCs w:val="22"/>
          <w:lang w:val="cs-CZ"/>
        </w:rPr>
        <w:t>smluvní pokuta</w:t>
      </w:r>
      <w:r w:rsidRPr="00C03162">
        <w:rPr>
          <w:sz w:val="22"/>
          <w:szCs w:val="22"/>
          <w:lang w:val="cs-CZ"/>
        </w:rPr>
        <w:t xml:space="preserve"> pro případ prodlení s odstraněním reklamované vady nebo vady ze zápisu o předání a převzetí díla v dohodnutém termínu činí 1.000,- Kč za každý </w:t>
      </w:r>
      <w:r w:rsidR="006D1827" w:rsidRPr="00C03162">
        <w:rPr>
          <w:sz w:val="22"/>
          <w:szCs w:val="22"/>
          <w:lang w:val="cs-CZ"/>
        </w:rPr>
        <w:t xml:space="preserve">i </w:t>
      </w:r>
      <w:r w:rsidRPr="00C03162">
        <w:rPr>
          <w:sz w:val="22"/>
          <w:szCs w:val="22"/>
          <w:lang w:val="cs-CZ"/>
        </w:rPr>
        <w:t>započatý kalendářní den a vadu až do doby jejího odstranění;</w:t>
      </w:r>
    </w:p>
    <w:p w14:paraId="5F348F14" w14:textId="77777777" w:rsidR="00444490" w:rsidRPr="00C03162" w:rsidRDefault="00444490" w:rsidP="00444490">
      <w:pPr>
        <w:pStyle w:val="SeznamsmlouvaPVL"/>
        <w:rPr>
          <w:sz w:val="22"/>
          <w:szCs w:val="22"/>
          <w:lang w:val="cs-CZ"/>
        </w:rPr>
      </w:pPr>
      <w:r w:rsidRPr="00C03162">
        <w:rPr>
          <w:sz w:val="22"/>
          <w:szCs w:val="22"/>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7E61C9EE" w14:textId="4475A01E" w:rsidR="00444490" w:rsidRPr="00C03162" w:rsidRDefault="00444490" w:rsidP="00444490">
      <w:pPr>
        <w:pStyle w:val="SeznamsmlouvaPVL"/>
        <w:rPr>
          <w:sz w:val="22"/>
          <w:szCs w:val="22"/>
          <w:lang w:val="cs-CZ"/>
        </w:rPr>
      </w:pPr>
      <w:r w:rsidRPr="00C03162">
        <w:rPr>
          <w:sz w:val="22"/>
          <w:szCs w:val="22"/>
          <w:lang w:val="cs-CZ"/>
        </w:rPr>
        <w:t xml:space="preserve">smluvní pokuta pro případ závažného a opakovaného porušení povinnosti zhotovitele vést stavební deník v souladu s vyhláškou č. </w:t>
      </w:r>
      <w:r w:rsidR="00D708FD" w:rsidRPr="005422E2">
        <w:rPr>
          <w:rFonts w:eastAsiaTheme="minorHAnsi"/>
          <w:bCs/>
          <w:sz w:val="22"/>
          <w:szCs w:val="22"/>
          <w:lang w:eastAsia="en-US"/>
        </w:rPr>
        <w:t>131/2024</w:t>
      </w:r>
      <w:r w:rsidRPr="005422E2">
        <w:rPr>
          <w:sz w:val="22"/>
          <w:szCs w:val="22"/>
          <w:lang w:val="cs-CZ"/>
        </w:rPr>
        <w:t xml:space="preserve"> </w:t>
      </w:r>
      <w:r w:rsidRPr="00C03162">
        <w:rPr>
          <w:sz w:val="22"/>
          <w:szCs w:val="22"/>
          <w:lang w:val="cs-CZ"/>
        </w:rPr>
        <w:t>Sb., o dokumentaci staveb, ve znění pozdějších předpisů, činí 5.000,- Kč za každý případ;</w:t>
      </w:r>
    </w:p>
    <w:p w14:paraId="088C9D3C" w14:textId="77777777" w:rsidR="00444490" w:rsidRPr="005422E2" w:rsidRDefault="00444490" w:rsidP="00444490">
      <w:pPr>
        <w:pStyle w:val="SeznamsmlouvaPVL"/>
        <w:rPr>
          <w:sz w:val="22"/>
          <w:szCs w:val="22"/>
          <w:lang w:val="cs-CZ"/>
        </w:rPr>
      </w:pPr>
      <w:r w:rsidRPr="005422E2">
        <w:rPr>
          <w:sz w:val="22"/>
          <w:szCs w:val="22"/>
          <w:lang w:val="cs-CZ"/>
        </w:rPr>
        <w:t>smluvní pokuta pro případ porušení ostatních výše neuvedených smluvních povinností, na jejichž porušení byl zhotovitel upozorněn objednatelem ve stavebním deníku, činí 1.000,- Kč za každý případ.</w:t>
      </w:r>
    </w:p>
    <w:p w14:paraId="1578BE52" w14:textId="77777777" w:rsidR="00444490" w:rsidRPr="00C03162" w:rsidRDefault="00444490" w:rsidP="00444490">
      <w:pPr>
        <w:pStyle w:val="lneksmlouvytextPVL"/>
        <w:rPr>
          <w:sz w:val="22"/>
          <w:szCs w:val="22"/>
          <w:lang w:val="cs-CZ"/>
        </w:rPr>
      </w:pPr>
      <w:r w:rsidRPr="00C03162">
        <w:rPr>
          <w:sz w:val="22"/>
          <w:szCs w:val="22"/>
          <w:lang w:val="cs-CZ"/>
        </w:rPr>
        <w:t xml:space="preserve">Dojde-li ze strany objednatele k prodlení při úhradě oprávněně vystavené faktury </w:t>
      </w:r>
      <w:r w:rsidR="007F4A8F" w:rsidRPr="00C03162">
        <w:rPr>
          <w:sz w:val="22"/>
          <w:szCs w:val="22"/>
          <w:lang w:val="cs-CZ"/>
        </w:rPr>
        <w:t>proti sjednanému termínu</w:t>
      </w:r>
      <w:r w:rsidRPr="00C03162">
        <w:rPr>
          <w:sz w:val="22"/>
          <w:szCs w:val="22"/>
          <w:lang w:val="cs-CZ"/>
        </w:rPr>
        <w:t>, má zhotovitel právo účtovat objednateli úrok z prodlení ve výši 0,05 % z dlužné částky za každý kalendářní den prodlení.</w:t>
      </w:r>
    </w:p>
    <w:p w14:paraId="542A1A1E" w14:textId="77777777" w:rsidR="00444490" w:rsidRPr="00C03162" w:rsidRDefault="00444490" w:rsidP="00444490">
      <w:pPr>
        <w:pStyle w:val="lneksmlouvytextPVL"/>
        <w:rPr>
          <w:sz w:val="22"/>
          <w:szCs w:val="22"/>
          <w:lang w:val="cs-CZ"/>
        </w:rPr>
      </w:pPr>
      <w:r w:rsidRPr="00C03162">
        <w:rPr>
          <w:sz w:val="22"/>
          <w:szCs w:val="22"/>
          <w:lang w:val="cs-CZ"/>
        </w:rPr>
        <w:t xml:space="preserve">Smluvní pokuty mohou být kombinovány, a to znamená, že uplatnění jedné smluvní pokuty nevylučuje souběžně uplatnění jakékoliv jiné smluvní pokuty. </w:t>
      </w:r>
    </w:p>
    <w:p w14:paraId="6E38D1EE" w14:textId="77777777" w:rsidR="00444490" w:rsidRPr="00C03162" w:rsidRDefault="00444490" w:rsidP="00444490">
      <w:pPr>
        <w:pStyle w:val="lneksmlouvytextPVL"/>
        <w:rPr>
          <w:sz w:val="22"/>
          <w:szCs w:val="22"/>
          <w:lang w:val="cs-CZ"/>
        </w:rPr>
      </w:pPr>
      <w:r w:rsidRPr="00C03162">
        <w:rPr>
          <w:sz w:val="22"/>
          <w:szCs w:val="22"/>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14DA79EB" w14:textId="77777777" w:rsidR="00444490" w:rsidRPr="00C03162" w:rsidRDefault="00444490" w:rsidP="00444490">
      <w:pPr>
        <w:pStyle w:val="lneksmlouvynadpis"/>
        <w:ind w:left="360" w:hanging="360"/>
        <w:rPr>
          <w:sz w:val="22"/>
          <w:szCs w:val="22"/>
          <w:lang w:val="cs-CZ"/>
        </w:rPr>
      </w:pPr>
      <w:r w:rsidRPr="00C03162">
        <w:rPr>
          <w:sz w:val="22"/>
          <w:szCs w:val="22"/>
          <w:lang w:val="cs-CZ"/>
        </w:rPr>
        <w:lastRenderedPageBreak/>
        <w:t>Zrušení smlouvy a odstoupení od smlouvy</w:t>
      </w:r>
    </w:p>
    <w:p w14:paraId="1C83F9ED" w14:textId="77777777" w:rsidR="007F0DD2" w:rsidRPr="00C03162" w:rsidRDefault="00444490" w:rsidP="00D32147">
      <w:pPr>
        <w:pStyle w:val="lneksmlouvytextPVL"/>
        <w:ind w:left="426" w:hanging="426"/>
        <w:rPr>
          <w:sz w:val="22"/>
          <w:szCs w:val="22"/>
          <w:lang w:val="cs-CZ"/>
        </w:rPr>
      </w:pPr>
      <w:bookmarkStart w:id="21" w:name="_Ref473801611"/>
      <w:r w:rsidRPr="00C03162">
        <w:rPr>
          <w:sz w:val="22"/>
          <w:szCs w:val="22"/>
          <w:lang w:val="cs-CZ"/>
        </w:rPr>
        <w:t>Smlouvu lze zrušit dohodou smluvních stran, jejíž součástí je i vypořádání vzájemných závazků a pohledávek.</w:t>
      </w:r>
      <w:bookmarkEnd w:id="21"/>
      <w:r w:rsidRPr="00C03162">
        <w:rPr>
          <w:sz w:val="22"/>
          <w:szCs w:val="22"/>
          <w:lang w:val="cs-CZ"/>
        </w:rPr>
        <w:t xml:space="preserve"> </w:t>
      </w:r>
    </w:p>
    <w:p w14:paraId="0E17AC80" w14:textId="77777777" w:rsidR="00444490" w:rsidRPr="00C03162" w:rsidRDefault="00444490" w:rsidP="00D32147">
      <w:pPr>
        <w:pStyle w:val="lneksmlouvytextPVL"/>
        <w:ind w:left="426" w:hanging="426"/>
        <w:rPr>
          <w:sz w:val="22"/>
          <w:szCs w:val="22"/>
          <w:lang w:val="cs-CZ"/>
        </w:rPr>
      </w:pPr>
      <w:r w:rsidRPr="00C03162">
        <w:rPr>
          <w:sz w:val="22"/>
          <w:szCs w:val="22"/>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3D417534" w14:textId="77777777" w:rsidR="00444490" w:rsidRPr="00C03162" w:rsidRDefault="00444490" w:rsidP="00444490">
      <w:pPr>
        <w:pStyle w:val="lneksmlouvytextPVL"/>
        <w:rPr>
          <w:sz w:val="22"/>
          <w:szCs w:val="22"/>
          <w:lang w:val="cs-CZ"/>
        </w:rPr>
      </w:pPr>
      <w:r w:rsidRPr="00C03162">
        <w:rPr>
          <w:sz w:val="22"/>
          <w:szCs w:val="22"/>
          <w:lang w:val="cs-CZ"/>
        </w:rPr>
        <w:t>Za podstatné porušení smlouvy se v tomto případě sjednává a objednatel je oprávněn odstoupit od smlouvy zejména:</w:t>
      </w:r>
    </w:p>
    <w:p w14:paraId="45851BC1" w14:textId="17AE24F5" w:rsidR="00BE2611" w:rsidRPr="005422E2" w:rsidRDefault="00BE2611" w:rsidP="00BE2611">
      <w:pPr>
        <w:pStyle w:val="SeznamsmlouvaPVL"/>
        <w:rPr>
          <w:sz w:val="22"/>
          <w:szCs w:val="22"/>
          <w:lang w:val="cs-CZ"/>
        </w:rPr>
      </w:pPr>
      <w:bookmarkStart w:id="22" w:name="_Hlk126231916"/>
      <w:bookmarkStart w:id="23" w:name="_Hlk165358097"/>
      <w:bookmarkStart w:id="24" w:name="_Hlk165303183"/>
      <w:r w:rsidRPr="005422E2">
        <w:rPr>
          <w:sz w:val="22"/>
          <w:szCs w:val="22"/>
          <w:lang w:val="cs-CZ"/>
        </w:rPr>
        <w:t>prodlení zhotovitele o více než 30 kalendářních dnů oproti lhůtám a termínům ujednaných v čl. II. této smlouvy.</w:t>
      </w:r>
      <w:bookmarkEnd w:id="22"/>
    </w:p>
    <w:p w14:paraId="1E868FEF" w14:textId="01AC64DA" w:rsidR="00BE2611" w:rsidRPr="005422E2" w:rsidRDefault="00BE2611" w:rsidP="00BE2611">
      <w:pPr>
        <w:pStyle w:val="SeznamsmlouvaPVL"/>
        <w:rPr>
          <w:sz w:val="22"/>
          <w:szCs w:val="22"/>
          <w:lang w:val="cs-CZ"/>
        </w:rPr>
      </w:pPr>
      <w:r w:rsidRPr="005422E2">
        <w:rPr>
          <w:sz w:val="22"/>
          <w:szCs w:val="22"/>
          <w:lang w:val="cs-CZ"/>
        </w:rPr>
        <w:t xml:space="preserve">bezdůvodném přerušení prací zhotovitelem, které trvá více než 14 dnů, </w:t>
      </w:r>
    </w:p>
    <w:p w14:paraId="2B4C8EFB" w14:textId="1C93B5AF" w:rsidR="00BE2611" w:rsidRPr="005422E2" w:rsidRDefault="00BE2611" w:rsidP="00BE2611">
      <w:pPr>
        <w:pStyle w:val="SeznamsmlouvaPVL"/>
        <w:rPr>
          <w:sz w:val="22"/>
          <w:szCs w:val="22"/>
          <w:lang w:val="cs-CZ"/>
        </w:rPr>
      </w:pPr>
      <w:r w:rsidRPr="005422E2">
        <w:rPr>
          <w:sz w:val="22"/>
          <w:szCs w:val="22"/>
          <w:lang w:val="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p>
    <w:p w14:paraId="3315EDC7" w14:textId="46B2DC06" w:rsidR="00BE2611" w:rsidRPr="005422E2" w:rsidRDefault="00BE2611" w:rsidP="00BE2611">
      <w:pPr>
        <w:pStyle w:val="SeznamsmlouvaPVL"/>
        <w:rPr>
          <w:sz w:val="22"/>
          <w:szCs w:val="22"/>
          <w:lang w:val="cs-CZ"/>
        </w:rPr>
      </w:pPr>
      <w:r w:rsidRPr="005422E2">
        <w:rPr>
          <w:sz w:val="22"/>
          <w:szCs w:val="22"/>
          <w:lang w:val="cs-CZ"/>
        </w:rPr>
        <w:t>neplněním povinností zhotovitele vést řádně zápisy do stavebního deníku.</w:t>
      </w:r>
      <w:bookmarkEnd w:id="23"/>
    </w:p>
    <w:bookmarkEnd w:id="24"/>
    <w:p w14:paraId="45568057" w14:textId="77777777" w:rsidR="00444490" w:rsidRPr="00C03162" w:rsidRDefault="00444490" w:rsidP="00444490">
      <w:pPr>
        <w:pStyle w:val="lneksmlouvytextPVL"/>
        <w:rPr>
          <w:sz w:val="22"/>
          <w:szCs w:val="22"/>
          <w:lang w:val="cs-CZ"/>
        </w:rPr>
      </w:pPr>
      <w:r w:rsidRPr="00C03162">
        <w:rPr>
          <w:sz w:val="22"/>
          <w:szCs w:val="22"/>
          <w:lang w:val="cs-CZ"/>
        </w:rPr>
        <w:t>Pro případ odstoupení od smlouvy je objednatel oprávněn převzít nedokončené dílo do 15 kalendářních dní ode dne ukončení této smlouvy. Zhotovitel je povinen objednateli 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2866A31" w14:textId="77777777" w:rsidR="00444490" w:rsidRPr="00C03162" w:rsidRDefault="00444490" w:rsidP="00444490">
      <w:pPr>
        <w:pStyle w:val="lneksmlouvytextPVL"/>
        <w:rPr>
          <w:sz w:val="22"/>
          <w:szCs w:val="22"/>
          <w:lang w:val="cs-CZ"/>
        </w:rPr>
      </w:pPr>
      <w:r w:rsidRPr="00C03162">
        <w:rPr>
          <w:sz w:val="22"/>
          <w:szCs w:val="22"/>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19A49273" w14:textId="77777777" w:rsidR="00444490" w:rsidRPr="00C03162" w:rsidRDefault="00444490" w:rsidP="00444490">
      <w:pPr>
        <w:pStyle w:val="lneksmlouvytextPVL"/>
        <w:rPr>
          <w:sz w:val="22"/>
          <w:szCs w:val="22"/>
          <w:lang w:val="cs-CZ"/>
        </w:rPr>
      </w:pPr>
      <w:r w:rsidRPr="00C03162">
        <w:rPr>
          <w:sz w:val="22"/>
          <w:szCs w:val="22"/>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5993058A" w14:textId="77777777" w:rsidR="00444490" w:rsidRPr="00C03162" w:rsidRDefault="00444490" w:rsidP="00444490">
      <w:pPr>
        <w:pStyle w:val="lneksmlouvynadpis"/>
        <w:ind w:left="360" w:hanging="360"/>
        <w:rPr>
          <w:sz w:val="22"/>
          <w:szCs w:val="22"/>
          <w:lang w:val="cs-CZ"/>
        </w:rPr>
      </w:pPr>
      <w:r w:rsidRPr="00C03162">
        <w:rPr>
          <w:sz w:val="22"/>
          <w:szCs w:val="22"/>
          <w:lang w:val="cs-CZ"/>
        </w:rPr>
        <w:t xml:space="preserve">Řešení sporů </w:t>
      </w:r>
    </w:p>
    <w:p w14:paraId="78486F13"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0DDA13FB" w14:textId="77777777" w:rsidR="00444490" w:rsidRPr="00C03162" w:rsidRDefault="00444490" w:rsidP="00444490">
      <w:pPr>
        <w:pStyle w:val="lneksmlouvytextPVL"/>
        <w:rPr>
          <w:rStyle w:val="Siln"/>
          <w:b w:val="0"/>
          <w:bCs w:val="0"/>
          <w:sz w:val="22"/>
          <w:szCs w:val="22"/>
          <w:lang w:val="cs-CZ"/>
        </w:rPr>
      </w:pPr>
      <w:r w:rsidRPr="00C03162">
        <w:rPr>
          <w:rStyle w:val="Siln"/>
          <w:b w:val="0"/>
          <w:bCs w:val="0"/>
          <w:sz w:val="22"/>
          <w:szCs w:val="22"/>
          <w:lang w:val="cs-CZ"/>
        </w:rPr>
        <w:t xml:space="preserve">Všechny spory vznikající z této smlouvy a v souvislosti s ní budou rozhodovány příslušným soudem České republiky. </w:t>
      </w:r>
    </w:p>
    <w:p w14:paraId="023D4334" w14:textId="77777777" w:rsidR="002138BE" w:rsidRPr="00C03162" w:rsidRDefault="007D0BF8" w:rsidP="007F0DD2">
      <w:pPr>
        <w:pStyle w:val="lneksmlouvynadpis"/>
        <w:rPr>
          <w:color w:val="000000"/>
          <w:sz w:val="22"/>
          <w:szCs w:val="22"/>
          <w:lang w:val="cs-CZ"/>
        </w:rPr>
      </w:pPr>
      <w:proofErr w:type="spellStart"/>
      <w:r w:rsidRPr="00C03162">
        <w:rPr>
          <w:sz w:val="22"/>
          <w:szCs w:val="22"/>
          <w:lang w:val="cs-CZ"/>
        </w:rPr>
        <w:lastRenderedPageBreak/>
        <w:t>Compliance</w:t>
      </w:r>
      <w:proofErr w:type="spellEnd"/>
      <w:r w:rsidRPr="00C03162">
        <w:rPr>
          <w:sz w:val="22"/>
          <w:szCs w:val="22"/>
          <w:lang w:val="cs-CZ"/>
        </w:rPr>
        <w:t xml:space="preserve"> doložka</w:t>
      </w:r>
    </w:p>
    <w:p w14:paraId="0347CC27" w14:textId="77777777" w:rsidR="002138BE" w:rsidRPr="00C03162" w:rsidRDefault="002138BE" w:rsidP="007D0BF8">
      <w:pPr>
        <w:pStyle w:val="Zkladntext"/>
        <w:numPr>
          <w:ilvl w:val="0"/>
          <w:numId w:val="9"/>
        </w:numPr>
        <w:tabs>
          <w:tab w:val="clear" w:pos="360"/>
        </w:tabs>
        <w:spacing w:before="120"/>
        <w:ind w:left="426" w:hanging="426"/>
        <w:textAlignment w:val="baseline"/>
        <w:rPr>
          <w:sz w:val="22"/>
          <w:szCs w:val="22"/>
        </w:rPr>
      </w:pPr>
      <w:r w:rsidRPr="00C03162">
        <w:rPr>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746FB8BA" w14:textId="77777777" w:rsidR="00534214" w:rsidRPr="00C03162" w:rsidRDefault="002138BE" w:rsidP="000B1649">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7D0EB01F" w14:textId="77777777" w:rsidR="002138BE" w:rsidRPr="00C03162" w:rsidRDefault="002138BE">
      <w:pPr>
        <w:pStyle w:val="Zkladntext"/>
        <w:numPr>
          <w:ilvl w:val="0"/>
          <w:numId w:val="9"/>
        </w:numPr>
        <w:tabs>
          <w:tab w:val="clear" w:pos="360"/>
        </w:tabs>
        <w:spacing w:before="120"/>
        <w:ind w:left="426" w:hanging="426"/>
        <w:textAlignment w:val="baseline"/>
        <w:rPr>
          <w:sz w:val="22"/>
          <w:szCs w:val="22"/>
        </w:rPr>
      </w:pPr>
      <w:r w:rsidRPr="00C03162">
        <w:rPr>
          <w:sz w:val="22"/>
          <w:szCs w:val="22"/>
        </w:rPr>
        <w:t xml:space="preserve">Zhotovitel prohlašuje, že se seznámil se zásadami, hodnotami a cíli </w:t>
      </w:r>
      <w:proofErr w:type="spellStart"/>
      <w:r w:rsidRPr="00C03162">
        <w:rPr>
          <w:sz w:val="22"/>
          <w:szCs w:val="22"/>
        </w:rPr>
        <w:t>Compliance</w:t>
      </w:r>
      <w:proofErr w:type="spellEnd"/>
      <w:r w:rsidRPr="00C03162">
        <w:rPr>
          <w:sz w:val="22"/>
          <w:szCs w:val="22"/>
        </w:rPr>
        <w:t xml:space="preserve"> programu Povodí Ohře, </w:t>
      </w:r>
      <w:proofErr w:type="spellStart"/>
      <w:r w:rsidRPr="00C03162">
        <w:rPr>
          <w:sz w:val="22"/>
          <w:szCs w:val="22"/>
        </w:rPr>
        <w:t>s.p</w:t>
      </w:r>
      <w:proofErr w:type="spellEnd"/>
      <w:r w:rsidRPr="00C03162">
        <w:rPr>
          <w:sz w:val="22"/>
          <w:szCs w:val="22"/>
        </w:rPr>
        <w:t>. (viz http://www.poh.cz/protikorupcni-a-compliance-program/d-1346/p1=1458),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378797DD" w14:textId="3CA81A07" w:rsidR="002138BE" w:rsidRPr="00C03162" w:rsidRDefault="002138BE" w:rsidP="007D0BF8">
      <w:pPr>
        <w:pStyle w:val="Zkladntext"/>
        <w:numPr>
          <w:ilvl w:val="0"/>
          <w:numId w:val="9"/>
        </w:numPr>
        <w:tabs>
          <w:tab w:val="clear" w:pos="360"/>
        </w:tabs>
        <w:spacing w:before="120"/>
        <w:ind w:left="426" w:hanging="426"/>
        <w:textAlignment w:val="baseline"/>
        <w:rPr>
          <w:b/>
          <w:color w:val="000000"/>
          <w:sz w:val="22"/>
          <w:szCs w:val="22"/>
          <w:u w:val="single"/>
        </w:rPr>
      </w:pPr>
      <w:r w:rsidRPr="00C03162">
        <w:rPr>
          <w:sz w:val="22"/>
          <w:szCs w:val="22"/>
        </w:rPr>
        <w:t>Smluvní strany se dále zavazují navzájem si neprodleně oznámit důvodné podezření ohledně možného naplnění skutkové podstaty jakéhokoli z trestných činů</w:t>
      </w:r>
      <w:r w:rsidR="00A04B0C">
        <w:rPr>
          <w:sz w:val="22"/>
          <w:szCs w:val="22"/>
        </w:rPr>
        <w:t xml:space="preserve"> </w:t>
      </w:r>
      <w:r w:rsidR="00A04B0C" w:rsidRPr="0069483F">
        <w:rPr>
          <w:sz w:val="22"/>
          <w:szCs w:val="22"/>
        </w:rPr>
        <w:t>v souvislosti s touto smlouvou</w:t>
      </w:r>
      <w:r w:rsidRPr="0069483F">
        <w:rPr>
          <w:sz w:val="22"/>
          <w:szCs w:val="22"/>
        </w:rPr>
        <w:t>, zejména trestného činu korupční povahy, a to bez ohledu a</w:t>
      </w:r>
      <w:r w:rsidRPr="00C03162">
        <w:rPr>
          <w:sz w:val="22"/>
          <w:szCs w:val="22"/>
        </w:rPr>
        <w:t xml:space="preserve"> nad rámec případné zákonné oznamovací povinnosti; obdobné platí ve vztahu k jednání, které je v rozporu se zásadami vyjádřenými v tomto článku.</w:t>
      </w:r>
    </w:p>
    <w:p w14:paraId="67D9C3D6" w14:textId="77777777" w:rsidR="007D0BF8" w:rsidRPr="00C03162" w:rsidRDefault="007D0BF8" w:rsidP="007F0DD2">
      <w:pPr>
        <w:pStyle w:val="lneksmlouvynadpis"/>
        <w:rPr>
          <w:sz w:val="22"/>
          <w:szCs w:val="22"/>
          <w:lang w:val="cs-CZ"/>
        </w:rPr>
      </w:pPr>
      <w:r w:rsidRPr="00C03162">
        <w:rPr>
          <w:sz w:val="22"/>
          <w:szCs w:val="22"/>
          <w:lang w:val="cs-CZ"/>
        </w:rPr>
        <w:t>Ochrana a zpracování osobních údajů</w:t>
      </w:r>
    </w:p>
    <w:p w14:paraId="283ADEAE" w14:textId="77777777" w:rsidR="007D0BF8" w:rsidRPr="00C03162" w:rsidRDefault="007D0BF8" w:rsidP="00FF3675">
      <w:pPr>
        <w:pStyle w:val="Zkladntext"/>
        <w:spacing w:before="120"/>
        <w:ind w:firstLine="66"/>
        <w:textAlignment w:val="baseline"/>
        <w:outlineLvl w:val="0"/>
        <w:rPr>
          <w:sz w:val="22"/>
          <w:szCs w:val="22"/>
        </w:rPr>
      </w:pPr>
      <w:r w:rsidRPr="00C03162">
        <w:rPr>
          <w:sz w:val="22"/>
          <w:szCs w:val="22"/>
        </w:rPr>
        <w:t>V případě, že v souvislosti s touto smlouvou dochází ke zpracovávání osobních údajů, jsou tyto zpracovávány v souladu s platnými právními předpisy, které upravují ochranu a zpracování osobních údajů, zejména</w:t>
      </w:r>
      <w:r w:rsidRPr="00C03162">
        <w:rPr>
          <w:color w:val="000000"/>
          <w:sz w:val="22"/>
          <w:szCs w:val="22"/>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C03162">
          <w:rPr>
            <w:sz w:val="22"/>
            <w:szCs w:val="22"/>
          </w:rPr>
          <w:t>http://www.poh.cz/informace-o-zpracovani-osobnich-udaju/d-1369/p1=1459</w:t>
        </w:r>
      </w:hyperlink>
    </w:p>
    <w:p w14:paraId="757D8F4D" w14:textId="77777777" w:rsidR="00444490" w:rsidRPr="00C03162" w:rsidRDefault="00444490" w:rsidP="007F0DD2">
      <w:pPr>
        <w:pStyle w:val="lneksmlouvynadpis"/>
        <w:rPr>
          <w:sz w:val="22"/>
          <w:szCs w:val="22"/>
          <w:lang w:val="cs-CZ"/>
        </w:rPr>
      </w:pPr>
      <w:r w:rsidRPr="00C03162">
        <w:rPr>
          <w:sz w:val="22"/>
          <w:szCs w:val="22"/>
          <w:lang w:val="cs-CZ"/>
        </w:rPr>
        <w:t>Závěrečná ustanovení</w:t>
      </w:r>
    </w:p>
    <w:p w14:paraId="6CEF71DC" w14:textId="77777777" w:rsidR="00056650" w:rsidRPr="00C03162" w:rsidRDefault="00056650" w:rsidP="007F0DD2">
      <w:pPr>
        <w:pStyle w:val="lneksmlouvytextPVL"/>
        <w:rPr>
          <w:sz w:val="22"/>
          <w:szCs w:val="22"/>
          <w:lang w:val="cs-CZ"/>
        </w:rPr>
      </w:pPr>
      <w:r w:rsidRPr="00C03162">
        <w:rPr>
          <w:sz w:val="22"/>
          <w:szCs w:val="22"/>
          <w:lang w:val="cs-CZ"/>
        </w:rPr>
        <w:t>Právní vztahy vzniklé z této smlouvy nebo s touto smlouvou související se řídí platným českým právem, zejména Občanským zákoníkem.</w:t>
      </w:r>
    </w:p>
    <w:p w14:paraId="38EFEC8C" w14:textId="77777777" w:rsidR="00056650" w:rsidRPr="00C03162" w:rsidRDefault="00056650" w:rsidP="007F0DD2">
      <w:pPr>
        <w:pStyle w:val="lneksmlouvytextPVL"/>
        <w:rPr>
          <w:sz w:val="22"/>
          <w:szCs w:val="22"/>
          <w:lang w:val="cs-CZ"/>
        </w:rPr>
      </w:pPr>
      <w:r w:rsidRPr="00C03162">
        <w:rPr>
          <w:sz w:val="22"/>
          <w:szCs w:val="22"/>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675298CA" w14:textId="77777777" w:rsidR="00056650" w:rsidRPr="00C03162" w:rsidRDefault="00056650" w:rsidP="007F0DD2">
      <w:pPr>
        <w:pStyle w:val="lneksmlouvytextPVL"/>
        <w:rPr>
          <w:sz w:val="22"/>
          <w:szCs w:val="22"/>
          <w:lang w:val="cs-CZ"/>
        </w:rPr>
      </w:pPr>
      <w:r w:rsidRPr="00C03162">
        <w:rPr>
          <w:sz w:val="22"/>
          <w:szCs w:val="22"/>
          <w:lang w:val="cs-CZ"/>
        </w:rPr>
        <w:t>Smluvní strana, u které nastal případ podle § 2913 odst. 2 OZ, musí o tom uvědomit druhou smluvní stranu bezodkladně po vzniku takové okolnosti.</w:t>
      </w:r>
    </w:p>
    <w:p w14:paraId="66BC66BB" w14:textId="77777777" w:rsidR="00056650" w:rsidRPr="00C03162" w:rsidRDefault="00056650" w:rsidP="007F0DD2">
      <w:pPr>
        <w:pStyle w:val="lneksmlouvytextPVL"/>
        <w:rPr>
          <w:sz w:val="22"/>
          <w:szCs w:val="22"/>
          <w:lang w:val="cs-CZ"/>
        </w:rPr>
      </w:pPr>
      <w:r w:rsidRPr="00C03162">
        <w:rPr>
          <w:sz w:val="22"/>
          <w:szCs w:val="22"/>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4BDFC9B" w14:textId="77777777" w:rsidR="00056650" w:rsidRPr="00C03162" w:rsidRDefault="00056650" w:rsidP="007F0DD2">
      <w:pPr>
        <w:pStyle w:val="lneksmlouvytextPVL"/>
        <w:rPr>
          <w:sz w:val="22"/>
          <w:szCs w:val="22"/>
          <w:lang w:val="cs-CZ"/>
        </w:rPr>
      </w:pPr>
      <w:r w:rsidRPr="00C03162">
        <w:rPr>
          <w:sz w:val="22"/>
          <w:szCs w:val="22"/>
          <w:lang w:val="cs-CZ"/>
        </w:rPr>
        <w:lastRenderedPageBreak/>
        <w:t>Zhotovitel opravňuje objednatele uveřejnit obsah smlouvy nebo její části podle zákona o zadávání veřejných zakázek, a rovněž podle zákona č. 106/1999 Sb., o svobodném přístupu k informacím, ve znění pozdějších předpisů.</w:t>
      </w:r>
    </w:p>
    <w:p w14:paraId="6790BCFE" w14:textId="77777777" w:rsidR="00056650" w:rsidRPr="00C03162" w:rsidRDefault="00056650" w:rsidP="007F0DD2">
      <w:pPr>
        <w:pStyle w:val="lneksmlouvytextPVL"/>
        <w:rPr>
          <w:sz w:val="22"/>
          <w:szCs w:val="22"/>
          <w:lang w:val="cs-CZ"/>
        </w:rPr>
      </w:pPr>
      <w:r w:rsidRPr="00C03162">
        <w:rPr>
          <w:sz w:val="22"/>
          <w:szCs w:val="22"/>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36AF51B0" w14:textId="77777777" w:rsidR="00056650" w:rsidRPr="00C03162" w:rsidRDefault="00056650" w:rsidP="007F0DD2">
      <w:pPr>
        <w:pStyle w:val="lneksmlouvytextPVL"/>
        <w:rPr>
          <w:sz w:val="22"/>
          <w:szCs w:val="22"/>
          <w:lang w:val="cs-CZ"/>
        </w:rPr>
      </w:pPr>
      <w:r w:rsidRPr="00C03162">
        <w:rPr>
          <w:sz w:val="22"/>
          <w:szCs w:val="22"/>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7EDD989D" w14:textId="77777777" w:rsidR="00056650" w:rsidRPr="00C03162" w:rsidRDefault="00056650" w:rsidP="007F0DD2">
      <w:pPr>
        <w:pStyle w:val="lneksmlouvytextPVL"/>
        <w:rPr>
          <w:sz w:val="22"/>
          <w:szCs w:val="22"/>
          <w:lang w:val="cs-CZ"/>
        </w:rPr>
      </w:pPr>
      <w:r w:rsidRPr="00C03162">
        <w:rPr>
          <w:sz w:val="22"/>
          <w:szCs w:val="22"/>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634AA69" w14:textId="77777777" w:rsidR="00056650" w:rsidRPr="00C03162" w:rsidRDefault="00056650" w:rsidP="007F0DD2">
      <w:pPr>
        <w:pStyle w:val="lneksmlouvytextPVL"/>
        <w:rPr>
          <w:sz w:val="22"/>
          <w:szCs w:val="22"/>
          <w:lang w:val="cs-CZ"/>
        </w:rPr>
      </w:pPr>
      <w:r w:rsidRPr="00C03162">
        <w:rPr>
          <w:sz w:val="22"/>
          <w:szCs w:val="22"/>
          <w:lang w:val="cs-CZ"/>
        </w:rPr>
        <w:t>Práva a povinnosti smluvních stran z této smlouvy přecházejí na jejich právní nástupce.</w:t>
      </w:r>
    </w:p>
    <w:p w14:paraId="7D7A3CDB" w14:textId="77777777" w:rsidR="00056650" w:rsidRPr="00C03162" w:rsidRDefault="00056650" w:rsidP="007F0DD2">
      <w:pPr>
        <w:pStyle w:val="lneksmlouvytextPVL"/>
        <w:rPr>
          <w:sz w:val="22"/>
          <w:szCs w:val="22"/>
          <w:lang w:val="cs-CZ"/>
        </w:rPr>
      </w:pPr>
      <w:r w:rsidRPr="00C03162">
        <w:rPr>
          <w:sz w:val="22"/>
          <w:szCs w:val="22"/>
          <w:lang w:val="cs-CZ"/>
        </w:rPr>
        <w:t>Tato smlouva spolu se všemi přílohami a případnými dodatky představuje kompletní a úplné ujednání mezi smluvními stranami.</w:t>
      </w:r>
    </w:p>
    <w:p w14:paraId="557D9F09" w14:textId="77777777" w:rsidR="00056650" w:rsidRPr="00C03162" w:rsidRDefault="00056650" w:rsidP="007F0DD2">
      <w:pPr>
        <w:pStyle w:val="lneksmlouvytextPVL"/>
        <w:rPr>
          <w:sz w:val="22"/>
          <w:szCs w:val="22"/>
          <w:lang w:val="cs-CZ"/>
        </w:rPr>
      </w:pPr>
      <w:r w:rsidRPr="00C03162">
        <w:rPr>
          <w:sz w:val="22"/>
          <w:szCs w:val="22"/>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4F4AF150" w14:textId="77777777" w:rsidR="00056650" w:rsidRPr="00C03162" w:rsidRDefault="00056650" w:rsidP="007F0DD2">
      <w:pPr>
        <w:pStyle w:val="lneksmlouvytextPVL"/>
        <w:rPr>
          <w:sz w:val="22"/>
          <w:szCs w:val="22"/>
          <w:lang w:val="cs-CZ"/>
        </w:rPr>
      </w:pPr>
      <w:r w:rsidRPr="00C03162">
        <w:rPr>
          <w:sz w:val="22"/>
          <w:szCs w:val="22"/>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09186A20" w14:textId="3D421876" w:rsidR="00056650" w:rsidRPr="00C03162" w:rsidRDefault="00056650" w:rsidP="007F0DD2">
      <w:pPr>
        <w:pStyle w:val="lneksmlouvytextPVL"/>
        <w:rPr>
          <w:sz w:val="22"/>
          <w:szCs w:val="22"/>
          <w:lang w:val="cs-CZ"/>
        </w:rPr>
      </w:pPr>
      <w:r w:rsidRPr="00C03162">
        <w:rPr>
          <w:sz w:val="22"/>
          <w:szCs w:val="22"/>
          <w:lang w:val="cs-CZ"/>
        </w:rPr>
        <w:t xml:space="preserve">Smluvní strany prohlašují, že smlouvu uzavřely určitě, vážně a srozumitelně, že je projevem jejich pravé a svobodné vůle, a na důkaz tohoto připojují své podpisy. </w:t>
      </w:r>
    </w:p>
    <w:p w14:paraId="5685A82D" w14:textId="77777777" w:rsidR="00482DAD" w:rsidRPr="00C03162" w:rsidRDefault="00482DAD" w:rsidP="00482DAD">
      <w:pPr>
        <w:pStyle w:val="lneksmlouvytext"/>
        <w:numPr>
          <w:ilvl w:val="1"/>
          <w:numId w:val="1"/>
        </w:numPr>
        <w:ind w:left="360"/>
        <w:rPr>
          <w:lang w:val="cs-CZ"/>
        </w:rPr>
      </w:pPr>
      <w:r w:rsidRPr="00C03162">
        <w:rPr>
          <w:lang w:val="cs-CZ"/>
        </w:rPr>
        <w:t xml:space="preserve"> Smluvní strany nepovažují žádné ustanovení smlouvy za obchodní tajemství. </w:t>
      </w:r>
    </w:p>
    <w:p w14:paraId="6091BD08" w14:textId="77777777" w:rsidR="00482DAD" w:rsidRPr="00C03162" w:rsidRDefault="00482DAD" w:rsidP="00CD7E2F">
      <w:pPr>
        <w:pStyle w:val="Zkladntext"/>
        <w:spacing w:after="240"/>
        <w:ind w:hanging="76"/>
        <w:rPr>
          <w:i/>
          <w:color w:val="FF0000"/>
          <w:sz w:val="22"/>
          <w:szCs w:val="22"/>
        </w:rPr>
      </w:pPr>
      <w:r w:rsidRPr="00C03162">
        <w:rPr>
          <w:i/>
          <w:color w:val="FF0000"/>
          <w:sz w:val="22"/>
          <w:szCs w:val="22"/>
        </w:rPr>
        <w:t>(pozn.</w:t>
      </w:r>
      <w:r w:rsidRPr="00C03162">
        <w:rPr>
          <w:i/>
          <w:iCs/>
          <w:color w:val="FF0000"/>
          <w:sz w:val="22"/>
          <w:szCs w:val="22"/>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3631679C" w14:textId="77777777" w:rsidR="002562DD" w:rsidRPr="00C03162" w:rsidRDefault="002562DD" w:rsidP="002562DD">
      <w:pPr>
        <w:pStyle w:val="lneksmlouvytextPVL"/>
        <w:rPr>
          <w:sz w:val="22"/>
          <w:szCs w:val="22"/>
          <w:lang w:val="cs-CZ"/>
        </w:rPr>
      </w:pPr>
      <w:bookmarkStart w:id="25" w:name="_Hlk148017674"/>
      <w:r w:rsidRPr="00C03162">
        <w:rPr>
          <w:sz w:val="22"/>
          <w:szCs w:val="22"/>
          <w:lang w:val="cs-CZ"/>
        </w:rPr>
        <w:t>Uzavřením této smlouvy přenáší objednatel na zhotovitele odbornou, stavební, technickou, ekonomickou a organizační odpovědnost za přípravu a realizaci stavby a stejně tak i za provádění prací a dodávek.</w:t>
      </w:r>
    </w:p>
    <w:p w14:paraId="41EC1743" w14:textId="31211167" w:rsidR="003F3BED" w:rsidRPr="00C03162" w:rsidRDefault="00056650" w:rsidP="00D838B7">
      <w:pPr>
        <w:pStyle w:val="lneksmlouvytextPVL"/>
        <w:rPr>
          <w:sz w:val="22"/>
          <w:szCs w:val="22"/>
          <w:lang w:val="cs-CZ"/>
        </w:rPr>
      </w:pPr>
      <w:r w:rsidRPr="00C03162">
        <w:rPr>
          <w:sz w:val="22"/>
          <w:szCs w:val="22"/>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bookmarkEnd w:id="25"/>
    <w:p w14:paraId="1CE47F5D" w14:textId="77777777" w:rsidR="00251DED" w:rsidRPr="00C03162" w:rsidRDefault="00056650" w:rsidP="00251DED">
      <w:pPr>
        <w:pStyle w:val="lneksmlouvytextPVL"/>
        <w:rPr>
          <w:sz w:val="22"/>
          <w:szCs w:val="22"/>
          <w:lang w:val="cs-CZ"/>
        </w:rPr>
      </w:pPr>
      <w:r w:rsidRPr="00C03162">
        <w:rPr>
          <w:sz w:val="22"/>
          <w:szCs w:val="22"/>
          <w:lang w:val="cs-CZ"/>
        </w:rPr>
        <w:t xml:space="preserve">Nedílnou součástí smlouvy </w:t>
      </w:r>
      <w:r w:rsidR="00251DED" w:rsidRPr="00C03162">
        <w:rPr>
          <w:sz w:val="22"/>
          <w:szCs w:val="22"/>
          <w:lang w:val="cs-CZ"/>
        </w:rPr>
        <w:t>jsou následující přílohy. Pokud tato smlouva a její přílohy obsahují ujednání o tomtéž, platí při takovém konfliktu následující pořadí priorit:</w:t>
      </w:r>
    </w:p>
    <w:p w14:paraId="04F6D6F9" w14:textId="77777777"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lastRenderedPageBreak/>
        <w:t>Priorita 1)</w:t>
      </w:r>
      <w:r w:rsidRPr="00C03162">
        <w:rPr>
          <w:sz w:val="22"/>
          <w:szCs w:val="22"/>
          <w:lang w:val="cs-CZ"/>
        </w:rPr>
        <w:tab/>
        <w:t>Tato smlouva</w:t>
      </w:r>
    </w:p>
    <w:p w14:paraId="0CA1CD2D" w14:textId="0BC47880"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Priorita 3) Příloha č.1: Oceněný soupis prací</w:t>
      </w:r>
    </w:p>
    <w:p w14:paraId="3648EC19" w14:textId="020D689E" w:rsidR="00251DED" w:rsidRPr="00C03162" w:rsidRDefault="00251DED" w:rsidP="00251DED">
      <w:pPr>
        <w:pStyle w:val="lneksmlouvytextPVL"/>
        <w:numPr>
          <w:ilvl w:val="0"/>
          <w:numId w:val="0"/>
        </w:numPr>
        <w:ind w:left="357"/>
        <w:rPr>
          <w:sz w:val="22"/>
          <w:szCs w:val="22"/>
          <w:lang w:val="cs-CZ"/>
        </w:rPr>
      </w:pPr>
      <w:r w:rsidRPr="00C03162">
        <w:rPr>
          <w:sz w:val="22"/>
          <w:szCs w:val="22"/>
          <w:lang w:val="cs-CZ"/>
        </w:rPr>
        <w:t xml:space="preserve">Priorita 2) Příloha č.2: Projektová dokumentace: </w:t>
      </w:r>
      <w:r w:rsidR="00CD7E2F" w:rsidRPr="00CD7E2F">
        <w:rPr>
          <w:sz w:val="22"/>
          <w:szCs w:val="22"/>
          <w:lang w:val="cs-CZ"/>
        </w:rPr>
        <w:t>„</w:t>
      </w:r>
      <w:bookmarkStart w:id="26" w:name="_Hlk219788420"/>
      <w:r w:rsidR="00CD7E2F" w:rsidRPr="00CD7E2F">
        <w:rPr>
          <w:sz w:val="22"/>
          <w:szCs w:val="22"/>
          <w:lang w:val="cs-CZ"/>
        </w:rPr>
        <w:t>OPŠ 07/2021 – Jílovský potok, Děčín – Jílové - 2. etapa</w:t>
      </w:r>
      <w:r w:rsidR="00025660">
        <w:rPr>
          <w:sz w:val="22"/>
          <w:szCs w:val="22"/>
          <w:lang w:val="cs-CZ"/>
        </w:rPr>
        <w:t>,</w:t>
      </w:r>
      <w:r w:rsidR="00CD7E2F" w:rsidRPr="00CD7E2F">
        <w:rPr>
          <w:sz w:val="22"/>
          <w:szCs w:val="22"/>
          <w:lang w:val="cs-CZ"/>
        </w:rPr>
        <w:t xml:space="preserve"> ř. km 0,500-1,660</w:t>
      </w:r>
      <w:bookmarkEnd w:id="26"/>
      <w:r w:rsidR="00CD7E2F" w:rsidRPr="00CD7E2F">
        <w:rPr>
          <w:sz w:val="22"/>
          <w:szCs w:val="22"/>
          <w:lang w:val="cs-CZ"/>
        </w:rPr>
        <w:t>“, zpracované firmou HG Partner s.r.o., se sídlem Smetanova 200, 250 82 Úvaly, IČO: 27221253, z 10/2023</w:t>
      </w:r>
      <w:r w:rsidRPr="00C03162">
        <w:rPr>
          <w:sz w:val="22"/>
          <w:szCs w:val="22"/>
          <w:lang w:val="cs-CZ"/>
        </w:rPr>
        <w:t>.</w:t>
      </w:r>
    </w:p>
    <w:p w14:paraId="6F8CBBAE" w14:textId="77777777" w:rsidR="00251DED" w:rsidRPr="00CD7E2F" w:rsidRDefault="00251DED" w:rsidP="00251DED">
      <w:pPr>
        <w:pStyle w:val="lneksmlouvytextPVL"/>
        <w:numPr>
          <w:ilvl w:val="0"/>
          <w:numId w:val="0"/>
        </w:numPr>
        <w:ind w:left="357"/>
        <w:rPr>
          <w:sz w:val="22"/>
          <w:szCs w:val="22"/>
          <w:lang w:val="cs-CZ"/>
        </w:rPr>
      </w:pPr>
      <w:r w:rsidRPr="00C03162">
        <w:rPr>
          <w:sz w:val="22"/>
          <w:szCs w:val="22"/>
          <w:lang w:val="cs-CZ"/>
        </w:rPr>
        <w:t>Priorita 1)</w:t>
      </w:r>
      <w:r w:rsidRPr="00C03162">
        <w:rPr>
          <w:sz w:val="22"/>
          <w:szCs w:val="22"/>
          <w:lang w:val="cs-CZ"/>
        </w:rPr>
        <w:tab/>
        <w:t xml:space="preserve">Příloha č.3: Čestné prohlášení o společensky odpovědném plnění veřejné </w:t>
      </w:r>
      <w:r w:rsidRPr="00CD7E2F">
        <w:rPr>
          <w:sz w:val="22"/>
          <w:szCs w:val="22"/>
          <w:lang w:val="cs-CZ"/>
        </w:rPr>
        <w:t>zakázky.</w:t>
      </w:r>
    </w:p>
    <w:p w14:paraId="0508FD2C" w14:textId="77777777" w:rsidR="00251DED" w:rsidRPr="00CD7E2F" w:rsidRDefault="00251DED" w:rsidP="00251DED">
      <w:pPr>
        <w:pStyle w:val="lneksmlouvytextPVL"/>
        <w:numPr>
          <w:ilvl w:val="0"/>
          <w:numId w:val="0"/>
        </w:numPr>
        <w:ind w:left="357"/>
        <w:rPr>
          <w:sz w:val="22"/>
          <w:szCs w:val="22"/>
          <w:lang w:val="cs-CZ"/>
        </w:rPr>
      </w:pPr>
      <w:r w:rsidRPr="00CD7E2F">
        <w:rPr>
          <w:sz w:val="22"/>
          <w:szCs w:val="22"/>
          <w:lang w:val="cs-CZ"/>
        </w:rPr>
        <w:t>Priorita 1)</w:t>
      </w:r>
      <w:r w:rsidRPr="00CD7E2F">
        <w:rPr>
          <w:sz w:val="22"/>
          <w:szCs w:val="22"/>
          <w:lang w:val="cs-CZ"/>
        </w:rPr>
        <w:tab/>
        <w:t>Příloha č.4: Čestné prohlášení k finančním sankcím</w:t>
      </w:r>
    </w:p>
    <w:p w14:paraId="2D14DFB6" w14:textId="44E5374F" w:rsidR="00251DED" w:rsidRPr="00CD7E2F" w:rsidRDefault="00251DED" w:rsidP="00251DED">
      <w:pPr>
        <w:pStyle w:val="lneksmlouvytextPVL"/>
        <w:numPr>
          <w:ilvl w:val="0"/>
          <w:numId w:val="0"/>
        </w:numPr>
        <w:ind w:left="357"/>
        <w:rPr>
          <w:sz w:val="22"/>
          <w:szCs w:val="22"/>
          <w:lang w:val="cs-CZ"/>
        </w:rPr>
      </w:pPr>
      <w:r w:rsidRPr="00CD7E2F">
        <w:rPr>
          <w:sz w:val="22"/>
          <w:szCs w:val="22"/>
          <w:lang w:val="cs-CZ"/>
        </w:rPr>
        <w:t>Priorita 1)</w:t>
      </w:r>
      <w:r w:rsidRPr="00CD7E2F">
        <w:rPr>
          <w:sz w:val="22"/>
          <w:szCs w:val="22"/>
          <w:lang w:val="cs-CZ"/>
        </w:rPr>
        <w:tab/>
        <w:t>Příloha č.5: Čestné prohlášení o neexistenci střetu zájmů</w:t>
      </w:r>
    </w:p>
    <w:p w14:paraId="48E9DD2B" w14:textId="7DCE949A" w:rsidR="00056650" w:rsidRPr="00CD7E2F" w:rsidRDefault="00056650" w:rsidP="005C3D7F">
      <w:pPr>
        <w:pStyle w:val="lneksmlouvytextPVL"/>
        <w:numPr>
          <w:ilvl w:val="0"/>
          <w:numId w:val="0"/>
        </w:numPr>
        <w:spacing w:after="160" w:line="259" w:lineRule="auto"/>
        <w:ind w:left="357" w:hanging="73"/>
        <w:rPr>
          <w:sz w:val="22"/>
          <w:szCs w:val="22"/>
          <w:lang w:val="cs-CZ"/>
        </w:rPr>
      </w:pPr>
      <w:r w:rsidRPr="00CD7E2F">
        <w:rPr>
          <w:color w:val="FF0000"/>
          <w:sz w:val="22"/>
          <w:szCs w:val="22"/>
          <w:lang w:val="cs-CZ"/>
        </w:rPr>
        <w:t xml:space="preserve"> </w:t>
      </w:r>
      <w:r w:rsidR="005C3D7F" w:rsidRPr="00CD7E2F">
        <w:rPr>
          <w:sz w:val="22"/>
          <w:szCs w:val="22"/>
          <w:lang w:val="cs-CZ"/>
        </w:rPr>
        <w:t xml:space="preserve">Priorita </w:t>
      </w:r>
      <w:r w:rsidR="00984C2C">
        <w:rPr>
          <w:sz w:val="22"/>
          <w:szCs w:val="22"/>
          <w:lang w:val="cs-CZ"/>
        </w:rPr>
        <w:t>4</w:t>
      </w:r>
      <w:proofErr w:type="gramStart"/>
      <w:r w:rsidR="005C3D7F" w:rsidRPr="00CD7E2F">
        <w:rPr>
          <w:sz w:val="22"/>
          <w:szCs w:val="22"/>
          <w:lang w:val="cs-CZ"/>
        </w:rPr>
        <w:t>)  Příloha</w:t>
      </w:r>
      <w:proofErr w:type="gramEnd"/>
      <w:r w:rsidR="005C3D7F" w:rsidRPr="00CD7E2F">
        <w:rPr>
          <w:sz w:val="22"/>
          <w:szCs w:val="22"/>
          <w:lang w:val="cs-CZ"/>
        </w:rPr>
        <w:t xml:space="preserve"> č.6: Předpokládaný harmonogram časového postupu prací, který slouží jako vzor pro sestavení harmonogramu dle čl. II. této smlouvy</w:t>
      </w:r>
    </w:p>
    <w:p w14:paraId="64738F06" w14:textId="4527FF3E" w:rsidR="00953F09" w:rsidRDefault="00953F09" w:rsidP="005B57E6">
      <w:pPr>
        <w:pStyle w:val="SamostatntextpodlnekPVL"/>
        <w:ind w:left="340"/>
        <w:rPr>
          <w:sz w:val="22"/>
          <w:szCs w:val="22"/>
          <w:lang w:val="cs-CZ"/>
        </w:rPr>
      </w:pPr>
      <w:bookmarkStart w:id="27" w:name="_GoBack"/>
      <w:bookmarkEnd w:id="27"/>
    </w:p>
    <w:p w14:paraId="2A77BEF9" w14:textId="77777777" w:rsidR="00CD7E2F" w:rsidRPr="00C03162" w:rsidRDefault="00CD7E2F" w:rsidP="005B57E6">
      <w:pPr>
        <w:pStyle w:val="SamostatntextpodlnekPVL"/>
        <w:ind w:left="340"/>
        <w:rPr>
          <w:sz w:val="22"/>
          <w:szCs w:val="22"/>
          <w:lang w:val="cs-CZ"/>
        </w:rPr>
      </w:pPr>
    </w:p>
    <w:p w14:paraId="182966C5" w14:textId="64D06A51" w:rsidR="00251DED" w:rsidRDefault="00251DED" w:rsidP="005B57E6">
      <w:pPr>
        <w:pStyle w:val="SamostatntextpodlnekPVL"/>
        <w:ind w:left="340"/>
        <w:rPr>
          <w:sz w:val="22"/>
          <w:szCs w:val="22"/>
          <w:lang w:val="cs-CZ"/>
        </w:rPr>
      </w:pPr>
    </w:p>
    <w:p w14:paraId="2A8B90DD" w14:textId="77777777" w:rsidR="005C3D7F" w:rsidRPr="00C03162" w:rsidRDefault="005C3D7F" w:rsidP="005B57E6">
      <w:pPr>
        <w:pStyle w:val="SamostatntextpodlnekPVL"/>
        <w:ind w:left="340"/>
        <w:rPr>
          <w:sz w:val="22"/>
          <w:szCs w:val="22"/>
          <w:lang w:val="cs-CZ"/>
        </w:rPr>
      </w:pPr>
    </w:p>
    <w:p w14:paraId="682526EB" w14:textId="77777777" w:rsidR="001304E3" w:rsidRPr="00CD7E2F" w:rsidRDefault="001304E3" w:rsidP="001304E3">
      <w:pPr>
        <w:ind w:firstLine="284"/>
        <w:jc w:val="both"/>
        <w:rPr>
          <w:rFonts w:ascii="Arial" w:hAnsi="Arial" w:cs="Arial"/>
          <w:sz w:val="22"/>
          <w:szCs w:val="22"/>
        </w:rPr>
      </w:pPr>
      <w:bookmarkStart w:id="28" w:name="_Hlk137564436"/>
      <w:bookmarkStart w:id="29" w:name="_Hlk187933375"/>
      <w:r w:rsidRPr="00CD7E2F">
        <w:rPr>
          <w:rFonts w:ascii="Arial" w:hAnsi="Arial" w:cs="Arial"/>
          <w:sz w:val="22"/>
          <w:szCs w:val="22"/>
        </w:rPr>
        <w:t xml:space="preserve">Ing. Vlastimil </w:t>
      </w:r>
      <w:proofErr w:type="spellStart"/>
      <w:r w:rsidRPr="00CD7E2F">
        <w:rPr>
          <w:rFonts w:ascii="Arial" w:hAnsi="Arial" w:cs="Arial"/>
          <w:sz w:val="22"/>
          <w:szCs w:val="22"/>
        </w:rPr>
        <w:t>Hasík</w:t>
      </w:r>
      <w:proofErr w:type="spellEnd"/>
      <w:r w:rsidRPr="00CD7E2F">
        <w:rPr>
          <w:rFonts w:ascii="Arial" w:hAnsi="Arial" w:cs="Arial"/>
          <w:sz w:val="22"/>
          <w:szCs w:val="22"/>
        </w:rPr>
        <w:tab/>
      </w:r>
      <w:r w:rsidRPr="00CD7E2F">
        <w:rPr>
          <w:rFonts w:ascii="Arial" w:hAnsi="Arial" w:cs="Arial"/>
          <w:sz w:val="22"/>
          <w:szCs w:val="22"/>
        </w:rPr>
        <w:tab/>
      </w:r>
      <w:r w:rsidRPr="00CD7E2F">
        <w:rPr>
          <w:rFonts w:ascii="Arial" w:hAnsi="Arial" w:cs="Arial"/>
          <w:sz w:val="22"/>
          <w:szCs w:val="22"/>
        </w:rPr>
        <w:tab/>
      </w:r>
      <w:r w:rsidRPr="00CD7E2F">
        <w:rPr>
          <w:rFonts w:ascii="Arial" w:hAnsi="Arial" w:cs="Arial"/>
          <w:sz w:val="22"/>
          <w:szCs w:val="22"/>
        </w:rPr>
        <w:tab/>
      </w:r>
      <w:proofErr w:type="spellStart"/>
      <w:r w:rsidRPr="00CD7E2F">
        <w:rPr>
          <w:rFonts w:ascii="Arial" w:hAnsi="Arial" w:cs="Arial"/>
          <w:sz w:val="22"/>
          <w:szCs w:val="22"/>
        </w:rPr>
        <w:t>xxx</w:t>
      </w:r>
      <w:proofErr w:type="spellEnd"/>
      <w:r w:rsidRPr="00CD7E2F">
        <w:rPr>
          <w:rFonts w:ascii="Arial" w:hAnsi="Arial" w:cs="Arial"/>
          <w:sz w:val="22"/>
          <w:szCs w:val="22"/>
        </w:rPr>
        <w:tab/>
      </w:r>
      <w:r w:rsidRPr="00CD7E2F">
        <w:rPr>
          <w:rFonts w:ascii="Arial" w:hAnsi="Arial" w:cs="Arial"/>
          <w:sz w:val="22"/>
          <w:szCs w:val="22"/>
        </w:rPr>
        <w:tab/>
      </w:r>
      <w:r w:rsidRPr="00CD7E2F">
        <w:rPr>
          <w:rFonts w:ascii="Arial" w:hAnsi="Arial" w:cs="Arial"/>
          <w:sz w:val="22"/>
          <w:szCs w:val="22"/>
        </w:rPr>
        <w:tab/>
      </w:r>
    </w:p>
    <w:p w14:paraId="7452E99F" w14:textId="77777777" w:rsidR="001304E3" w:rsidRPr="00CD7E2F" w:rsidRDefault="001304E3" w:rsidP="001304E3">
      <w:pPr>
        <w:ind w:firstLine="284"/>
        <w:jc w:val="both"/>
        <w:rPr>
          <w:rFonts w:ascii="Arial" w:hAnsi="Arial" w:cs="Arial"/>
          <w:sz w:val="22"/>
          <w:szCs w:val="22"/>
        </w:rPr>
      </w:pPr>
      <w:r w:rsidRPr="00CD7E2F">
        <w:rPr>
          <w:rFonts w:ascii="Arial" w:hAnsi="Arial" w:cs="Arial"/>
          <w:sz w:val="22"/>
          <w:szCs w:val="22"/>
        </w:rPr>
        <w:t>investiční ředitel</w:t>
      </w:r>
      <w:r w:rsidRPr="00CD7E2F">
        <w:rPr>
          <w:rFonts w:ascii="Arial" w:hAnsi="Arial" w:cs="Arial"/>
          <w:sz w:val="22"/>
          <w:szCs w:val="22"/>
        </w:rPr>
        <w:tab/>
      </w:r>
      <w:r w:rsidRPr="00CD7E2F">
        <w:rPr>
          <w:rFonts w:ascii="Arial" w:hAnsi="Arial" w:cs="Arial"/>
          <w:sz w:val="22"/>
          <w:szCs w:val="22"/>
        </w:rPr>
        <w:tab/>
        <w:t xml:space="preserve"> </w:t>
      </w:r>
      <w:r w:rsidRPr="00CD7E2F">
        <w:rPr>
          <w:rFonts w:ascii="Arial" w:hAnsi="Arial" w:cs="Arial"/>
          <w:sz w:val="22"/>
          <w:szCs w:val="22"/>
        </w:rPr>
        <w:tab/>
      </w:r>
      <w:r w:rsidRPr="00CD7E2F">
        <w:rPr>
          <w:rFonts w:ascii="Arial" w:hAnsi="Arial" w:cs="Arial"/>
          <w:sz w:val="22"/>
          <w:szCs w:val="22"/>
        </w:rPr>
        <w:tab/>
      </w:r>
      <w:r w:rsidRPr="00CD7E2F">
        <w:rPr>
          <w:rFonts w:ascii="Arial" w:hAnsi="Arial" w:cs="Arial"/>
          <w:sz w:val="22"/>
          <w:szCs w:val="22"/>
        </w:rPr>
        <w:tab/>
      </w:r>
      <w:proofErr w:type="spellStart"/>
      <w:r w:rsidRPr="00CD7E2F">
        <w:rPr>
          <w:rFonts w:ascii="Arial" w:hAnsi="Arial" w:cs="Arial"/>
          <w:sz w:val="22"/>
          <w:szCs w:val="22"/>
        </w:rPr>
        <w:t>xxx</w:t>
      </w:r>
      <w:proofErr w:type="spellEnd"/>
    </w:p>
    <w:p w14:paraId="2BD97A50" w14:textId="77777777" w:rsidR="001304E3" w:rsidRPr="00CD7E2F" w:rsidRDefault="001304E3" w:rsidP="001304E3">
      <w:pPr>
        <w:ind w:firstLine="284"/>
        <w:jc w:val="both"/>
        <w:rPr>
          <w:rFonts w:ascii="Arial" w:hAnsi="Arial" w:cs="Arial"/>
          <w:sz w:val="22"/>
          <w:szCs w:val="22"/>
        </w:rPr>
      </w:pPr>
      <w:r w:rsidRPr="00CD7E2F">
        <w:rPr>
          <w:rFonts w:ascii="Arial" w:hAnsi="Arial" w:cs="Arial"/>
          <w:sz w:val="22"/>
          <w:szCs w:val="22"/>
        </w:rPr>
        <w:t>Povodí Ohře, státní podnik</w:t>
      </w:r>
      <w:r w:rsidRPr="00CD7E2F">
        <w:rPr>
          <w:rFonts w:ascii="Arial" w:hAnsi="Arial" w:cs="Arial"/>
          <w:sz w:val="22"/>
          <w:szCs w:val="22"/>
        </w:rPr>
        <w:tab/>
      </w:r>
      <w:r w:rsidRPr="00CD7E2F">
        <w:rPr>
          <w:rFonts w:ascii="Arial" w:hAnsi="Arial" w:cs="Arial"/>
          <w:sz w:val="22"/>
          <w:szCs w:val="22"/>
        </w:rPr>
        <w:tab/>
      </w:r>
      <w:r w:rsidRPr="00CD7E2F">
        <w:rPr>
          <w:rFonts w:ascii="Arial" w:hAnsi="Arial" w:cs="Arial"/>
          <w:sz w:val="22"/>
          <w:szCs w:val="22"/>
        </w:rPr>
        <w:tab/>
      </w:r>
      <w:proofErr w:type="spellStart"/>
      <w:r w:rsidRPr="00CD7E2F">
        <w:rPr>
          <w:rFonts w:ascii="Arial" w:hAnsi="Arial" w:cs="Arial"/>
          <w:sz w:val="22"/>
          <w:szCs w:val="22"/>
        </w:rPr>
        <w:t>xxx</w:t>
      </w:r>
      <w:proofErr w:type="spellEnd"/>
    </w:p>
    <w:p w14:paraId="51362B26" w14:textId="77777777" w:rsidR="001304E3" w:rsidRPr="00CD7E2F" w:rsidRDefault="001304E3" w:rsidP="001304E3">
      <w:pPr>
        <w:ind w:firstLine="284"/>
        <w:jc w:val="both"/>
        <w:rPr>
          <w:rFonts w:ascii="Arial" w:hAnsi="Arial" w:cs="Arial"/>
          <w:sz w:val="22"/>
          <w:szCs w:val="22"/>
        </w:rPr>
      </w:pPr>
    </w:p>
    <w:p w14:paraId="262233B6" w14:textId="77777777" w:rsidR="001304E3" w:rsidRPr="00CD7E2F" w:rsidRDefault="001304E3" w:rsidP="001304E3">
      <w:pPr>
        <w:ind w:firstLine="284"/>
        <w:jc w:val="both"/>
        <w:rPr>
          <w:rFonts w:ascii="Arial" w:hAnsi="Arial" w:cs="Arial"/>
        </w:rPr>
      </w:pPr>
      <w:r w:rsidRPr="00CD7E2F">
        <w:rPr>
          <w:rFonts w:ascii="Arial" w:hAnsi="Arial" w:cs="Arial"/>
          <w:sz w:val="22"/>
          <w:szCs w:val="22"/>
        </w:rPr>
        <w:t>elektronicky podepsal</w:t>
      </w:r>
      <w:r w:rsidRPr="00CD7E2F">
        <w:rPr>
          <w:rFonts w:ascii="Arial" w:hAnsi="Arial" w:cs="Arial"/>
          <w:sz w:val="22"/>
          <w:szCs w:val="22"/>
        </w:rPr>
        <w:tab/>
      </w:r>
      <w:r w:rsidRPr="00CD7E2F">
        <w:rPr>
          <w:rFonts w:ascii="Arial" w:hAnsi="Arial" w:cs="Arial"/>
          <w:sz w:val="22"/>
          <w:szCs w:val="22"/>
        </w:rPr>
        <w:tab/>
      </w:r>
      <w:r w:rsidRPr="00CD7E2F">
        <w:rPr>
          <w:rFonts w:ascii="Arial" w:hAnsi="Arial" w:cs="Arial"/>
          <w:sz w:val="22"/>
          <w:szCs w:val="22"/>
        </w:rPr>
        <w:tab/>
      </w:r>
      <w:r w:rsidRPr="00CD7E2F">
        <w:rPr>
          <w:rFonts w:ascii="Arial" w:hAnsi="Arial" w:cs="Arial"/>
          <w:sz w:val="22"/>
          <w:szCs w:val="22"/>
        </w:rPr>
        <w:tab/>
        <w:t>elektronicky podepsal</w:t>
      </w:r>
      <w:bookmarkEnd w:id="28"/>
    </w:p>
    <w:bookmarkEnd w:id="29"/>
    <w:p w14:paraId="3B73E59D" w14:textId="0E016FA8" w:rsidR="008749FB" w:rsidRPr="00C03162" w:rsidRDefault="008749FB" w:rsidP="001304E3">
      <w:pPr>
        <w:keepNext/>
        <w:jc w:val="both"/>
        <w:rPr>
          <w:sz w:val="22"/>
          <w:szCs w:val="22"/>
        </w:rPr>
      </w:pPr>
    </w:p>
    <w:sectPr w:rsidR="008749FB" w:rsidRPr="00C03162" w:rsidSect="002674EB">
      <w:headerReference w:type="default" r:id="rId10"/>
      <w:footerReference w:type="default" r:id="rId11"/>
      <w:pgSz w:w="11906" w:h="16838"/>
      <w:pgMar w:top="709"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6FA07" w14:textId="77777777" w:rsidR="00980BFF" w:rsidRDefault="00980BFF" w:rsidP="003D5BD6">
      <w:r>
        <w:separator/>
      </w:r>
    </w:p>
  </w:endnote>
  <w:endnote w:type="continuationSeparator" w:id="0">
    <w:p w14:paraId="64D863D3" w14:textId="77777777" w:rsidR="00980BFF" w:rsidRDefault="00980BFF" w:rsidP="003D5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2AFF" w:usb1="4000ACFF"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C37E4FD"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67589593"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88603" w14:textId="77777777" w:rsidR="00980BFF" w:rsidRDefault="00980BFF" w:rsidP="003D5BD6">
      <w:r>
        <w:separator/>
      </w:r>
    </w:p>
  </w:footnote>
  <w:footnote w:type="continuationSeparator" w:id="0">
    <w:p w14:paraId="7F198937" w14:textId="77777777" w:rsidR="00980BFF" w:rsidRDefault="00980BFF" w:rsidP="003D5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C6CD8" w14:textId="77777777" w:rsidR="002674EB" w:rsidRPr="002674EB" w:rsidRDefault="002674EB" w:rsidP="002674EB">
    <w:pPr>
      <w:pStyle w:val="Zhlav"/>
      <w:jc w:val="both"/>
      <w:rPr>
        <w:rFonts w:ascii="Arial" w:hAnsi="Arial" w:cs="Arial"/>
        <w:sz w:val="18"/>
        <w:szCs w:val="18"/>
      </w:rPr>
    </w:pPr>
    <w:r w:rsidRPr="002674EB">
      <w:rPr>
        <w:rFonts w:ascii="Arial" w:hAnsi="Arial" w:cs="Arial"/>
        <w:color w:val="A6A6A6" w:themeColor="background1" w:themeShade="A6"/>
        <w:sz w:val="18"/>
        <w:szCs w:val="18"/>
      </w:rPr>
      <w:t>OPŠ 07/2021 – Jílovský potok, Děčín – Jílové - 2. etapa, ř. km 0,500-1,660</w:t>
    </w:r>
  </w:p>
  <w:p w14:paraId="4D42DCE4" w14:textId="052F2CF5" w:rsidR="0037031E" w:rsidRPr="00666100" w:rsidRDefault="0037031E" w:rsidP="0037031E">
    <w:pPr>
      <w:pStyle w:val="Zhlav"/>
      <w:jc w:val="right"/>
      <w:rPr>
        <w:rFonts w:ascii="Arial" w:hAnsi="Arial" w:cs="Arial"/>
      </w:rPr>
    </w:pPr>
    <w:r w:rsidRPr="00666100">
      <w:rPr>
        <w:rFonts w:ascii="Arial" w:hAnsi="Arial" w:cs="Arial"/>
      </w:rPr>
      <w:t>Smlouva o dílo</w:t>
    </w:r>
  </w:p>
  <w:p w14:paraId="192101E7"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 w15:restartNumberingAfterBreak="0">
    <w:nsid w:val="2A1B7A0D"/>
    <w:multiLevelType w:val="hybridMultilevel"/>
    <w:tmpl w:val="0F36DAD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C06479"/>
    <w:multiLevelType w:val="multilevel"/>
    <w:tmpl w:val="F6F48B60"/>
    <w:lvl w:ilvl="0">
      <w:start w:val="1"/>
      <w:numFmt w:val="decimal"/>
      <w:lvlText w:val="%1."/>
      <w:lvlJc w:val="left"/>
      <w:pPr>
        <w:tabs>
          <w:tab w:val="num" w:pos="0"/>
        </w:tabs>
        <w:ind w:left="360" w:hanging="360"/>
      </w:pPr>
      <w:rPr>
        <w:rFonts w:hint="default"/>
        <w:b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F3B49D6"/>
    <w:multiLevelType w:val="hybridMultilevel"/>
    <w:tmpl w:val="CADAA734"/>
    <w:lvl w:ilvl="0" w:tplc="0405001B">
      <w:start w:val="1"/>
      <w:numFmt w:val="lowerRoman"/>
      <w:lvlText w:val="%1."/>
      <w:lvlJc w:val="right"/>
      <w:pPr>
        <w:ind w:left="1788" w:hanging="360"/>
      </w:pPr>
    </w:lvl>
    <w:lvl w:ilvl="1" w:tplc="04050019" w:tentative="1">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6" w15:restartNumberingAfterBreak="0">
    <w:nsid w:val="52F25B92"/>
    <w:multiLevelType w:val="hybridMultilevel"/>
    <w:tmpl w:val="8DBC046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556261D1"/>
    <w:multiLevelType w:val="hybridMultilevel"/>
    <w:tmpl w:val="8B6C3B4C"/>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9" w15:restartNumberingAfterBreak="0">
    <w:nsid w:val="56216B9F"/>
    <w:multiLevelType w:val="hybridMultilevel"/>
    <w:tmpl w:val="1A14E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D165F4B"/>
    <w:multiLevelType w:val="hybridMultilevel"/>
    <w:tmpl w:val="26B693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E30484"/>
    <w:multiLevelType w:val="hybridMultilevel"/>
    <w:tmpl w:val="E292AA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2B4EA6"/>
    <w:multiLevelType w:val="hybridMultilevel"/>
    <w:tmpl w:val="D794C2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CA596E"/>
    <w:multiLevelType w:val="multilevel"/>
    <w:tmpl w:val="A54498D2"/>
    <w:lvl w:ilvl="0">
      <w:start w:val="1"/>
      <w:numFmt w:val="upperRoman"/>
      <w:pStyle w:val="lneksmlouvynadpis"/>
      <w:suff w:val="nothing"/>
      <w:lvlText w:val="%1. "/>
      <w:lvlJc w:val="center"/>
      <w:pPr>
        <w:ind w:left="425" w:hanging="425"/>
      </w:pPr>
      <w:rPr>
        <w:rFonts w:hint="default"/>
        <w:u w:val="none" w:color="000000"/>
      </w:rPr>
    </w:lvl>
    <w:lvl w:ilvl="1">
      <w:start w:val="1"/>
      <w:numFmt w:val="decimal"/>
      <w:pStyle w:val="lneksmlouvytextPVL"/>
      <w:lvlText w:val="%2."/>
      <w:lvlJc w:val="left"/>
      <w:pPr>
        <w:ind w:left="5322" w:hanging="360"/>
      </w:pPr>
      <w:rPr>
        <w:rFonts w:hint="default"/>
      </w:rPr>
    </w:lvl>
    <w:lvl w:ilvl="2">
      <w:start w:val="1"/>
      <w:numFmt w:val="lowerLetter"/>
      <w:pStyle w:val="SeznamsmlouvaPVL"/>
      <w:lvlText w:val="%3)"/>
      <w:lvlJc w:val="left"/>
      <w:pPr>
        <w:ind w:left="36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6"/>
  </w:num>
  <w:num w:numId="2">
    <w:abstractNumId w:val="0"/>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5"/>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6"/>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11"/>
  </w:num>
  <w:num w:numId="18">
    <w:abstractNumId w:val="2"/>
  </w:num>
  <w:num w:numId="19">
    <w:abstractNumId w:val="9"/>
  </w:num>
  <w:num w:numId="20">
    <w:abstractNumId w:val="10"/>
  </w:num>
  <w:num w:numId="21">
    <w:abstractNumId w:val="5"/>
  </w:num>
  <w:num w:numId="22">
    <w:abstractNumId w:val="3"/>
  </w:num>
  <w:num w:numId="23">
    <w:abstractNumId w:val="16"/>
  </w:num>
  <w:num w:numId="24">
    <w:abstractNumId w:val="16"/>
  </w:num>
  <w:num w:numId="25">
    <w:abstractNumId w:val="14"/>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0B59"/>
    <w:rsid w:val="00025660"/>
    <w:rsid w:val="0004060A"/>
    <w:rsid w:val="000418BA"/>
    <w:rsid w:val="00042E18"/>
    <w:rsid w:val="00043FF8"/>
    <w:rsid w:val="00047AA5"/>
    <w:rsid w:val="00047D56"/>
    <w:rsid w:val="0005109F"/>
    <w:rsid w:val="00056650"/>
    <w:rsid w:val="00056779"/>
    <w:rsid w:val="00063223"/>
    <w:rsid w:val="00072ED1"/>
    <w:rsid w:val="00074F29"/>
    <w:rsid w:val="00080DC3"/>
    <w:rsid w:val="00084BAB"/>
    <w:rsid w:val="000B22AB"/>
    <w:rsid w:val="000B5C86"/>
    <w:rsid w:val="000B63A5"/>
    <w:rsid w:val="000C5169"/>
    <w:rsid w:val="000D3B9B"/>
    <w:rsid w:val="000E07D3"/>
    <w:rsid w:val="000E0FD5"/>
    <w:rsid w:val="000F5D69"/>
    <w:rsid w:val="0010322F"/>
    <w:rsid w:val="001105E0"/>
    <w:rsid w:val="001304E3"/>
    <w:rsid w:val="00133C7D"/>
    <w:rsid w:val="00145459"/>
    <w:rsid w:val="001473CD"/>
    <w:rsid w:val="0015011A"/>
    <w:rsid w:val="00151E20"/>
    <w:rsid w:val="00152CC9"/>
    <w:rsid w:val="001611D6"/>
    <w:rsid w:val="00165477"/>
    <w:rsid w:val="0016724D"/>
    <w:rsid w:val="00175582"/>
    <w:rsid w:val="00177427"/>
    <w:rsid w:val="00183C5B"/>
    <w:rsid w:val="001A1AFC"/>
    <w:rsid w:val="001A37E3"/>
    <w:rsid w:val="001A4C81"/>
    <w:rsid w:val="001D15A9"/>
    <w:rsid w:val="001D3D03"/>
    <w:rsid w:val="001D7DE6"/>
    <w:rsid w:val="001E0D1D"/>
    <w:rsid w:val="001E4C5E"/>
    <w:rsid w:val="001F239E"/>
    <w:rsid w:val="001F31B2"/>
    <w:rsid w:val="001F5620"/>
    <w:rsid w:val="001F7D2A"/>
    <w:rsid w:val="0021310B"/>
    <w:rsid w:val="002138BE"/>
    <w:rsid w:val="00251DED"/>
    <w:rsid w:val="00252C46"/>
    <w:rsid w:val="002535D5"/>
    <w:rsid w:val="002562DD"/>
    <w:rsid w:val="002662D3"/>
    <w:rsid w:val="002674EB"/>
    <w:rsid w:val="0027236A"/>
    <w:rsid w:val="00276AE7"/>
    <w:rsid w:val="00281A64"/>
    <w:rsid w:val="002A178B"/>
    <w:rsid w:val="002B59E9"/>
    <w:rsid w:val="002D6BA4"/>
    <w:rsid w:val="002E0BD0"/>
    <w:rsid w:val="002E68D8"/>
    <w:rsid w:val="00302A4F"/>
    <w:rsid w:val="003048A3"/>
    <w:rsid w:val="0031448D"/>
    <w:rsid w:val="003160AC"/>
    <w:rsid w:val="003272BC"/>
    <w:rsid w:val="0033337F"/>
    <w:rsid w:val="00334DEC"/>
    <w:rsid w:val="003419EC"/>
    <w:rsid w:val="003422AA"/>
    <w:rsid w:val="0035687A"/>
    <w:rsid w:val="00357ADB"/>
    <w:rsid w:val="0037031E"/>
    <w:rsid w:val="00382759"/>
    <w:rsid w:val="00390A18"/>
    <w:rsid w:val="00392420"/>
    <w:rsid w:val="003A09E4"/>
    <w:rsid w:val="003B1207"/>
    <w:rsid w:val="003B2539"/>
    <w:rsid w:val="003C4AF6"/>
    <w:rsid w:val="003C74AF"/>
    <w:rsid w:val="003D0C4A"/>
    <w:rsid w:val="003D2539"/>
    <w:rsid w:val="003D4080"/>
    <w:rsid w:val="003D5BD6"/>
    <w:rsid w:val="003D6D9D"/>
    <w:rsid w:val="003E1150"/>
    <w:rsid w:val="003E7AF5"/>
    <w:rsid w:val="003F3BED"/>
    <w:rsid w:val="003F5086"/>
    <w:rsid w:val="003F7AE3"/>
    <w:rsid w:val="00401079"/>
    <w:rsid w:val="00406A18"/>
    <w:rsid w:val="00411DD3"/>
    <w:rsid w:val="00416F80"/>
    <w:rsid w:val="00417E1E"/>
    <w:rsid w:val="00444490"/>
    <w:rsid w:val="00452979"/>
    <w:rsid w:val="0046019C"/>
    <w:rsid w:val="00461173"/>
    <w:rsid w:val="00466035"/>
    <w:rsid w:val="00467797"/>
    <w:rsid w:val="00471B6B"/>
    <w:rsid w:val="00482DAD"/>
    <w:rsid w:val="00486A17"/>
    <w:rsid w:val="00497EAE"/>
    <w:rsid w:val="004A4586"/>
    <w:rsid w:val="004A64EA"/>
    <w:rsid w:val="004A6793"/>
    <w:rsid w:val="004E5847"/>
    <w:rsid w:val="004F4F88"/>
    <w:rsid w:val="004F67D0"/>
    <w:rsid w:val="00504490"/>
    <w:rsid w:val="00504D19"/>
    <w:rsid w:val="00507AAC"/>
    <w:rsid w:val="00525E86"/>
    <w:rsid w:val="00534214"/>
    <w:rsid w:val="005349A5"/>
    <w:rsid w:val="0054062D"/>
    <w:rsid w:val="005422E2"/>
    <w:rsid w:val="005504B6"/>
    <w:rsid w:val="005802A3"/>
    <w:rsid w:val="00586F5D"/>
    <w:rsid w:val="00595532"/>
    <w:rsid w:val="00597EED"/>
    <w:rsid w:val="005A0615"/>
    <w:rsid w:val="005B57E6"/>
    <w:rsid w:val="005C13EE"/>
    <w:rsid w:val="005C3D7F"/>
    <w:rsid w:val="005C4B10"/>
    <w:rsid w:val="005C52A2"/>
    <w:rsid w:val="005D0F89"/>
    <w:rsid w:val="005E79CE"/>
    <w:rsid w:val="005F1750"/>
    <w:rsid w:val="00602B43"/>
    <w:rsid w:val="00604C47"/>
    <w:rsid w:val="006109B1"/>
    <w:rsid w:val="00612AF2"/>
    <w:rsid w:val="0061379A"/>
    <w:rsid w:val="00626181"/>
    <w:rsid w:val="0063181B"/>
    <w:rsid w:val="00640337"/>
    <w:rsid w:val="006407ED"/>
    <w:rsid w:val="00643577"/>
    <w:rsid w:val="00646B04"/>
    <w:rsid w:val="0065421E"/>
    <w:rsid w:val="0066314F"/>
    <w:rsid w:val="00664058"/>
    <w:rsid w:val="00666100"/>
    <w:rsid w:val="00671CC9"/>
    <w:rsid w:val="00677354"/>
    <w:rsid w:val="00687A50"/>
    <w:rsid w:val="00692546"/>
    <w:rsid w:val="0069483F"/>
    <w:rsid w:val="00694DC2"/>
    <w:rsid w:val="006A1B69"/>
    <w:rsid w:val="006B4975"/>
    <w:rsid w:val="006C3A3F"/>
    <w:rsid w:val="006C4BC7"/>
    <w:rsid w:val="006D1827"/>
    <w:rsid w:val="006D3F85"/>
    <w:rsid w:val="006D6911"/>
    <w:rsid w:val="006E43EF"/>
    <w:rsid w:val="00711D98"/>
    <w:rsid w:val="00714086"/>
    <w:rsid w:val="00715357"/>
    <w:rsid w:val="00723095"/>
    <w:rsid w:val="007240F7"/>
    <w:rsid w:val="00731424"/>
    <w:rsid w:val="0073190B"/>
    <w:rsid w:val="00731E07"/>
    <w:rsid w:val="007408FF"/>
    <w:rsid w:val="00742989"/>
    <w:rsid w:val="007467C8"/>
    <w:rsid w:val="00756ECA"/>
    <w:rsid w:val="00760FB6"/>
    <w:rsid w:val="00772DD4"/>
    <w:rsid w:val="00775538"/>
    <w:rsid w:val="00777715"/>
    <w:rsid w:val="00782EF0"/>
    <w:rsid w:val="007854FA"/>
    <w:rsid w:val="00787F35"/>
    <w:rsid w:val="007C5416"/>
    <w:rsid w:val="007D0BF8"/>
    <w:rsid w:val="007D2080"/>
    <w:rsid w:val="007E2E75"/>
    <w:rsid w:val="007F0DD2"/>
    <w:rsid w:val="007F4A8F"/>
    <w:rsid w:val="007F5A4A"/>
    <w:rsid w:val="00802912"/>
    <w:rsid w:val="008109CC"/>
    <w:rsid w:val="00817FC3"/>
    <w:rsid w:val="00822814"/>
    <w:rsid w:val="008249B6"/>
    <w:rsid w:val="008249F9"/>
    <w:rsid w:val="00832B3D"/>
    <w:rsid w:val="008419DB"/>
    <w:rsid w:val="0084754F"/>
    <w:rsid w:val="008560DB"/>
    <w:rsid w:val="00861A6B"/>
    <w:rsid w:val="008621DA"/>
    <w:rsid w:val="00864600"/>
    <w:rsid w:val="0086645A"/>
    <w:rsid w:val="00873407"/>
    <w:rsid w:val="0087486F"/>
    <w:rsid w:val="008749FB"/>
    <w:rsid w:val="008753FB"/>
    <w:rsid w:val="008A08F1"/>
    <w:rsid w:val="008A221D"/>
    <w:rsid w:val="008B756B"/>
    <w:rsid w:val="008C1AA4"/>
    <w:rsid w:val="008C6B9B"/>
    <w:rsid w:val="008E4155"/>
    <w:rsid w:val="008F3DF5"/>
    <w:rsid w:val="008F6022"/>
    <w:rsid w:val="00904344"/>
    <w:rsid w:val="00906240"/>
    <w:rsid w:val="0093673B"/>
    <w:rsid w:val="0094247B"/>
    <w:rsid w:val="009443F5"/>
    <w:rsid w:val="00944A73"/>
    <w:rsid w:val="009530CD"/>
    <w:rsid w:val="00953F09"/>
    <w:rsid w:val="00956B37"/>
    <w:rsid w:val="0095781C"/>
    <w:rsid w:val="00960DF5"/>
    <w:rsid w:val="00970113"/>
    <w:rsid w:val="0097388C"/>
    <w:rsid w:val="0097562B"/>
    <w:rsid w:val="00977309"/>
    <w:rsid w:val="00977A19"/>
    <w:rsid w:val="00980BFF"/>
    <w:rsid w:val="009814BB"/>
    <w:rsid w:val="00984C2C"/>
    <w:rsid w:val="00985896"/>
    <w:rsid w:val="009A4748"/>
    <w:rsid w:val="009A63DE"/>
    <w:rsid w:val="009B7FA6"/>
    <w:rsid w:val="009D00CD"/>
    <w:rsid w:val="009D0A0B"/>
    <w:rsid w:val="009D24E4"/>
    <w:rsid w:val="009F341C"/>
    <w:rsid w:val="009F712E"/>
    <w:rsid w:val="00A04B0C"/>
    <w:rsid w:val="00A20BAC"/>
    <w:rsid w:val="00A3068F"/>
    <w:rsid w:val="00A35FD8"/>
    <w:rsid w:val="00A3612D"/>
    <w:rsid w:val="00A40224"/>
    <w:rsid w:val="00A40FE5"/>
    <w:rsid w:val="00A62C78"/>
    <w:rsid w:val="00A62F9C"/>
    <w:rsid w:val="00A63A20"/>
    <w:rsid w:val="00A82A80"/>
    <w:rsid w:val="00A84E11"/>
    <w:rsid w:val="00AB3DB0"/>
    <w:rsid w:val="00AB5BEA"/>
    <w:rsid w:val="00AB7775"/>
    <w:rsid w:val="00AC5D85"/>
    <w:rsid w:val="00AE18B3"/>
    <w:rsid w:val="00AE4070"/>
    <w:rsid w:val="00AE6ED0"/>
    <w:rsid w:val="00AF6CAD"/>
    <w:rsid w:val="00B134C2"/>
    <w:rsid w:val="00B2256E"/>
    <w:rsid w:val="00B26A18"/>
    <w:rsid w:val="00B314C7"/>
    <w:rsid w:val="00B37E35"/>
    <w:rsid w:val="00B40BFA"/>
    <w:rsid w:val="00B4155D"/>
    <w:rsid w:val="00B44878"/>
    <w:rsid w:val="00B670BD"/>
    <w:rsid w:val="00B72B40"/>
    <w:rsid w:val="00B76F1F"/>
    <w:rsid w:val="00BA6D68"/>
    <w:rsid w:val="00BC233D"/>
    <w:rsid w:val="00BC7F4B"/>
    <w:rsid w:val="00BD100A"/>
    <w:rsid w:val="00BD35ED"/>
    <w:rsid w:val="00BD79EC"/>
    <w:rsid w:val="00BE2611"/>
    <w:rsid w:val="00BE3A15"/>
    <w:rsid w:val="00BF7871"/>
    <w:rsid w:val="00C03162"/>
    <w:rsid w:val="00C06523"/>
    <w:rsid w:val="00C06FE1"/>
    <w:rsid w:val="00C17B4C"/>
    <w:rsid w:val="00C240D9"/>
    <w:rsid w:val="00C24133"/>
    <w:rsid w:val="00C26C0A"/>
    <w:rsid w:val="00C32763"/>
    <w:rsid w:val="00C3287B"/>
    <w:rsid w:val="00C372B7"/>
    <w:rsid w:val="00C42E02"/>
    <w:rsid w:val="00C52C46"/>
    <w:rsid w:val="00C60BEB"/>
    <w:rsid w:val="00C7489A"/>
    <w:rsid w:val="00C76799"/>
    <w:rsid w:val="00C84506"/>
    <w:rsid w:val="00CA62DD"/>
    <w:rsid w:val="00CA7F65"/>
    <w:rsid w:val="00CB6909"/>
    <w:rsid w:val="00CC2AD9"/>
    <w:rsid w:val="00CD650B"/>
    <w:rsid w:val="00CD7E2F"/>
    <w:rsid w:val="00CE3960"/>
    <w:rsid w:val="00CE66F5"/>
    <w:rsid w:val="00CF1E4A"/>
    <w:rsid w:val="00CF5DB7"/>
    <w:rsid w:val="00D04E76"/>
    <w:rsid w:val="00D07258"/>
    <w:rsid w:val="00D11CF2"/>
    <w:rsid w:val="00D17EAD"/>
    <w:rsid w:val="00D47B7F"/>
    <w:rsid w:val="00D55A1B"/>
    <w:rsid w:val="00D63DEF"/>
    <w:rsid w:val="00D64B5F"/>
    <w:rsid w:val="00D708FD"/>
    <w:rsid w:val="00D838B7"/>
    <w:rsid w:val="00D870AF"/>
    <w:rsid w:val="00DB71A1"/>
    <w:rsid w:val="00DC2889"/>
    <w:rsid w:val="00DD2C08"/>
    <w:rsid w:val="00DD5B85"/>
    <w:rsid w:val="00DE2EEB"/>
    <w:rsid w:val="00E04C38"/>
    <w:rsid w:val="00E1067F"/>
    <w:rsid w:val="00E15CDE"/>
    <w:rsid w:val="00E31B2C"/>
    <w:rsid w:val="00E3280D"/>
    <w:rsid w:val="00E365F7"/>
    <w:rsid w:val="00E37010"/>
    <w:rsid w:val="00E37295"/>
    <w:rsid w:val="00E40713"/>
    <w:rsid w:val="00E51906"/>
    <w:rsid w:val="00E540A4"/>
    <w:rsid w:val="00E569F7"/>
    <w:rsid w:val="00E7000E"/>
    <w:rsid w:val="00E70A93"/>
    <w:rsid w:val="00E828ED"/>
    <w:rsid w:val="00E84A5D"/>
    <w:rsid w:val="00E84C35"/>
    <w:rsid w:val="00E85B73"/>
    <w:rsid w:val="00E9032B"/>
    <w:rsid w:val="00E930EA"/>
    <w:rsid w:val="00EA1B24"/>
    <w:rsid w:val="00EB20F4"/>
    <w:rsid w:val="00EB27A1"/>
    <w:rsid w:val="00EC00FB"/>
    <w:rsid w:val="00EC282B"/>
    <w:rsid w:val="00EC3BB9"/>
    <w:rsid w:val="00EC3DEB"/>
    <w:rsid w:val="00EE07D2"/>
    <w:rsid w:val="00EF0522"/>
    <w:rsid w:val="00F01084"/>
    <w:rsid w:val="00F06A32"/>
    <w:rsid w:val="00F15205"/>
    <w:rsid w:val="00F25414"/>
    <w:rsid w:val="00F25B15"/>
    <w:rsid w:val="00F27255"/>
    <w:rsid w:val="00F47EE3"/>
    <w:rsid w:val="00F60D1C"/>
    <w:rsid w:val="00F623A6"/>
    <w:rsid w:val="00F849C5"/>
    <w:rsid w:val="00FA0ACE"/>
    <w:rsid w:val="00FA258E"/>
    <w:rsid w:val="00FB791B"/>
    <w:rsid w:val="00FC7AB0"/>
    <w:rsid w:val="00FD499C"/>
    <w:rsid w:val="00FE5879"/>
    <w:rsid w:val="00FF1024"/>
    <w:rsid w:val="00FF3675"/>
    <w:rsid w:val="00FF3A6E"/>
    <w:rsid w:val="00FF7C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E0CBF"/>
  <w15:chartTrackingRefBased/>
  <w15:docId w15:val="{53B14A3D-C2DE-4591-B165-41815C99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467C8"/>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qFormat/>
    <w:rsid w:val="00444490"/>
    <w:pPr>
      <w:spacing w:after="100" w:line="288" w:lineRule="auto"/>
      <w:ind w:left="720"/>
      <w:contextualSpacing/>
      <w:jc w:val="both"/>
    </w:pPr>
    <w:rPr>
      <w:rFonts w:ascii="Arial" w:eastAsia="Calibri" w:hAnsi="Arial"/>
    </w:rPr>
  </w:style>
  <w:style w:type="paragraph" w:customStyle="1" w:styleId="lneksmlouvynadpis">
    <w:name w:val="Článek smlouvy nadpis"/>
    <w:basedOn w:val="TextnormlnPVL"/>
    <w:qFormat/>
    <w:rsid w:val="00416F80"/>
    <w:pPr>
      <w:keepNext/>
      <w:numPr>
        <w:numId w:val="1"/>
      </w:numPr>
      <w:tabs>
        <w:tab w:val="left" w:pos="426"/>
      </w:tabs>
      <w:spacing w:before="360" w:after="180"/>
      <w:jc w:val="center"/>
      <w:outlineLvl w:val="0"/>
    </w:pPr>
    <w:rPr>
      <w:b/>
    </w:rPr>
  </w:style>
  <w:style w:type="character" w:customStyle="1" w:styleId="SamostatntextpodlnekChar">
    <w:name w:val="Samostatný text pod článek Char"/>
    <w:link w:val="Samostatntextpodlnek"/>
    <w:locked/>
    <w:rsid w:val="00401079"/>
    <w:rPr>
      <w:rFonts w:ascii="Arial" w:hAnsi="Arial" w:cs="Arial"/>
      <w:lang w:val="x-none"/>
    </w:rPr>
  </w:style>
  <w:style w:type="paragraph" w:customStyle="1" w:styleId="Samostatntextpodlnek">
    <w:name w:val="Samostatný text pod článek"/>
    <w:basedOn w:val="Normln"/>
    <w:link w:val="SamostatntextpodlnekChar"/>
    <w:qFormat/>
    <w:rsid w:val="00401079"/>
    <w:pPr>
      <w:spacing w:after="180"/>
      <w:ind w:left="340"/>
      <w:jc w:val="both"/>
    </w:pPr>
    <w:rPr>
      <w:rFonts w:ascii="Arial" w:hAnsi="Arial" w:cs="Arial"/>
      <w:lang w:val="x-none"/>
    </w:rPr>
  </w:style>
  <w:style w:type="paragraph" w:customStyle="1" w:styleId="Zkladntext21">
    <w:name w:val="Základní text 21"/>
    <w:basedOn w:val="Normln"/>
    <w:rsid w:val="00444490"/>
    <w:pPr>
      <w:suppressAutoHyphens/>
      <w:jc w:val="center"/>
    </w:pPr>
    <w:rPr>
      <w:rFonts w:ascii="Arial" w:hAnsi="Arial"/>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01079"/>
    <w:pPr>
      <w:numPr>
        <w:ilvl w:val="1"/>
        <w:numId w:val="1"/>
      </w:numPr>
      <w:tabs>
        <w:tab w:val="left" w:pos="426"/>
      </w:tabs>
      <w:spacing w:after="180"/>
      <w:ind w:left="357" w:hanging="357"/>
    </w:pPr>
  </w:style>
  <w:style w:type="character" w:customStyle="1" w:styleId="lneksmlouvytextPVLChar">
    <w:name w:val="Článek smlouvy text (PVL) Char"/>
    <w:link w:val="lneksmlouvytextPVL"/>
    <w:locked/>
    <w:rsid w:val="00401079"/>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502"/>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ind w:left="360" w:hanging="360"/>
      <w:jc w:val="both"/>
    </w:pPr>
    <w:rPr>
      <w:rFonts w:ascii="Arial" w:hAnsi="Arial" w:cs="Arial"/>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Bezmezer">
    <w:name w:val="No Spacing"/>
    <w:uiPriority w:val="6"/>
    <w:qFormat/>
    <w:rsid w:val="000C5169"/>
    <w:pPr>
      <w:spacing w:after="0" w:line="240" w:lineRule="auto"/>
      <w:jc w:val="both"/>
    </w:pPr>
    <w:rPr>
      <w:rFonts w:ascii="Arial" w:eastAsia="Calibri" w:hAnsi="Arial" w:cs="Calibri"/>
    </w:rPr>
  </w:style>
  <w:style w:type="paragraph" w:styleId="Textbubliny">
    <w:name w:val="Balloon Text"/>
    <w:basedOn w:val="Normln"/>
    <w:link w:val="TextbublinyChar"/>
    <w:uiPriority w:val="99"/>
    <w:semiHidden/>
    <w:unhideWhenUsed/>
    <w:rsid w:val="008C6B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C6B9B"/>
    <w:rPr>
      <w:rFonts w:ascii="Segoe UI" w:hAnsi="Segoe UI" w:cs="Segoe UI"/>
      <w:sz w:val="18"/>
      <w:szCs w:val="18"/>
    </w:rPr>
  </w:style>
  <w:style w:type="paragraph" w:customStyle="1" w:styleId="lneksmlouvynadpisPVL">
    <w:name w:val="Článek smlouvy nadpis (PVL)"/>
    <w:basedOn w:val="Normln"/>
    <w:qFormat/>
    <w:rsid w:val="008749FB"/>
    <w:pPr>
      <w:tabs>
        <w:tab w:val="num" w:pos="360"/>
        <w:tab w:val="left" w:pos="426"/>
      </w:tabs>
      <w:spacing w:before="120" w:after="120"/>
      <w:jc w:val="center"/>
      <w:outlineLvl w:val="0"/>
    </w:pPr>
    <w:rPr>
      <w:rFonts w:ascii="Arial" w:hAnsi="Arial" w:cs="Arial"/>
      <w:b/>
      <w:u w:val="single"/>
      <w:lang w:val="x-none"/>
    </w:rPr>
  </w:style>
  <w:style w:type="character" w:customStyle="1" w:styleId="SamostatntextpodlnekPVLChar">
    <w:name w:val="Samostatný text pod článek (PVL) Char"/>
    <w:link w:val="SamostatntextpodlnekPVL"/>
    <w:locked/>
    <w:rsid w:val="009530CD"/>
    <w:rPr>
      <w:rFonts w:ascii="Arial" w:hAnsi="Arial" w:cs="Arial"/>
      <w:lang w:val="x-none"/>
    </w:rPr>
  </w:style>
  <w:style w:type="paragraph" w:customStyle="1" w:styleId="SamostatntextpodlnekPVL">
    <w:name w:val="Samostatný text pod článek (PVL)"/>
    <w:basedOn w:val="Normln"/>
    <w:link w:val="SamostatntextpodlnekPVLChar"/>
    <w:qFormat/>
    <w:rsid w:val="009530CD"/>
    <w:pPr>
      <w:ind w:left="425"/>
      <w:jc w:val="both"/>
    </w:pPr>
    <w:rPr>
      <w:rFonts w:ascii="Arial" w:hAnsi="Arial" w:cs="Arial"/>
      <w:lang w:val="x-none"/>
    </w:rPr>
  </w:style>
  <w:style w:type="character" w:styleId="Odkaznakoment">
    <w:name w:val="annotation reference"/>
    <w:basedOn w:val="Standardnpsmoodstavce"/>
    <w:uiPriority w:val="99"/>
    <w:semiHidden/>
    <w:unhideWhenUsed/>
    <w:rsid w:val="00A63A20"/>
    <w:rPr>
      <w:sz w:val="16"/>
      <w:szCs w:val="16"/>
    </w:rPr>
  </w:style>
  <w:style w:type="paragraph" w:customStyle="1" w:styleId="lneksmlouvytext">
    <w:name w:val="Článek smlouvy text"/>
    <w:basedOn w:val="TextnormlnPVL"/>
    <w:link w:val="lneksmlouvytextChar"/>
    <w:qFormat/>
    <w:rsid w:val="00504D19"/>
    <w:pPr>
      <w:tabs>
        <w:tab w:val="left" w:pos="426"/>
      </w:tabs>
      <w:spacing w:after="180"/>
      <w:ind w:left="357" w:hanging="357"/>
    </w:pPr>
    <w:rPr>
      <w:rFonts w:eastAsiaTheme="minorHAnsi"/>
      <w:sz w:val="22"/>
      <w:szCs w:val="22"/>
      <w:lang w:eastAsia="en-US"/>
    </w:rPr>
  </w:style>
  <w:style w:type="character" w:customStyle="1" w:styleId="lneksmlouvytextChar">
    <w:name w:val="Článek smlouvy text Char"/>
    <w:link w:val="lneksmlouvytext"/>
    <w:locked/>
    <w:rsid w:val="00504D19"/>
    <w:rPr>
      <w:rFonts w:ascii="Arial" w:hAnsi="Arial" w:cs="Arial"/>
      <w:lang w:val="x-none"/>
    </w:rPr>
  </w:style>
  <w:style w:type="paragraph" w:styleId="Textkomente">
    <w:name w:val="annotation text"/>
    <w:basedOn w:val="Normln"/>
    <w:link w:val="TextkomenteChar"/>
    <w:uiPriority w:val="99"/>
    <w:semiHidden/>
    <w:unhideWhenUsed/>
    <w:rsid w:val="00D63DEF"/>
    <w:rPr>
      <w:sz w:val="20"/>
      <w:szCs w:val="20"/>
    </w:rPr>
  </w:style>
  <w:style w:type="character" w:customStyle="1" w:styleId="TextkomenteChar">
    <w:name w:val="Text komentáře Char"/>
    <w:basedOn w:val="Standardnpsmoodstavce"/>
    <w:link w:val="Textkomente"/>
    <w:uiPriority w:val="99"/>
    <w:semiHidden/>
    <w:rsid w:val="00D63DE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63DEF"/>
    <w:rPr>
      <w:b/>
      <w:bCs/>
    </w:rPr>
  </w:style>
  <w:style w:type="character" w:customStyle="1" w:styleId="PedmtkomenteChar">
    <w:name w:val="Předmět komentáře Char"/>
    <w:basedOn w:val="TextkomenteChar"/>
    <w:link w:val="Pedmtkomente"/>
    <w:uiPriority w:val="99"/>
    <w:semiHidden/>
    <w:rsid w:val="00D63DE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77768">
      <w:bodyDiv w:val="1"/>
      <w:marLeft w:val="0"/>
      <w:marRight w:val="0"/>
      <w:marTop w:val="0"/>
      <w:marBottom w:val="0"/>
      <w:divBdr>
        <w:top w:val="none" w:sz="0" w:space="0" w:color="auto"/>
        <w:left w:val="none" w:sz="0" w:space="0" w:color="auto"/>
        <w:bottom w:val="none" w:sz="0" w:space="0" w:color="auto"/>
        <w:right w:val="none" w:sz="0" w:space="0" w:color="auto"/>
      </w:divBdr>
    </w:div>
    <w:div w:id="109133545">
      <w:bodyDiv w:val="1"/>
      <w:marLeft w:val="0"/>
      <w:marRight w:val="0"/>
      <w:marTop w:val="0"/>
      <w:marBottom w:val="0"/>
      <w:divBdr>
        <w:top w:val="none" w:sz="0" w:space="0" w:color="auto"/>
        <w:left w:val="none" w:sz="0" w:space="0" w:color="auto"/>
        <w:bottom w:val="none" w:sz="0" w:space="0" w:color="auto"/>
        <w:right w:val="none" w:sz="0" w:space="0" w:color="auto"/>
      </w:divBdr>
    </w:div>
    <w:div w:id="151334572">
      <w:bodyDiv w:val="1"/>
      <w:marLeft w:val="0"/>
      <w:marRight w:val="0"/>
      <w:marTop w:val="0"/>
      <w:marBottom w:val="0"/>
      <w:divBdr>
        <w:top w:val="none" w:sz="0" w:space="0" w:color="auto"/>
        <w:left w:val="none" w:sz="0" w:space="0" w:color="auto"/>
        <w:bottom w:val="none" w:sz="0" w:space="0" w:color="auto"/>
        <w:right w:val="none" w:sz="0" w:space="0" w:color="auto"/>
      </w:divBdr>
    </w:div>
    <w:div w:id="278031393">
      <w:bodyDiv w:val="1"/>
      <w:marLeft w:val="0"/>
      <w:marRight w:val="0"/>
      <w:marTop w:val="0"/>
      <w:marBottom w:val="0"/>
      <w:divBdr>
        <w:top w:val="none" w:sz="0" w:space="0" w:color="auto"/>
        <w:left w:val="none" w:sz="0" w:space="0" w:color="auto"/>
        <w:bottom w:val="none" w:sz="0" w:space="0" w:color="auto"/>
        <w:right w:val="none" w:sz="0" w:space="0" w:color="auto"/>
      </w:divBdr>
    </w:div>
    <w:div w:id="426191967">
      <w:bodyDiv w:val="1"/>
      <w:marLeft w:val="0"/>
      <w:marRight w:val="0"/>
      <w:marTop w:val="0"/>
      <w:marBottom w:val="0"/>
      <w:divBdr>
        <w:top w:val="none" w:sz="0" w:space="0" w:color="auto"/>
        <w:left w:val="none" w:sz="0" w:space="0" w:color="auto"/>
        <w:bottom w:val="none" w:sz="0" w:space="0" w:color="auto"/>
        <w:right w:val="none" w:sz="0" w:space="0" w:color="auto"/>
      </w:divBdr>
    </w:div>
    <w:div w:id="543516750">
      <w:bodyDiv w:val="1"/>
      <w:marLeft w:val="0"/>
      <w:marRight w:val="0"/>
      <w:marTop w:val="0"/>
      <w:marBottom w:val="0"/>
      <w:divBdr>
        <w:top w:val="none" w:sz="0" w:space="0" w:color="auto"/>
        <w:left w:val="none" w:sz="0" w:space="0" w:color="auto"/>
        <w:bottom w:val="none" w:sz="0" w:space="0" w:color="auto"/>
        <w:right w:val="none" w:sz="0" w:space="0" w:color="auto"/>
      </w:divBdr>
    </w:div>
    <w:div w:id="615914411">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1034620751">
      <w:bodyDiv w:val="1"/>
      <w:marLeft w:val="0"/>
      <w:marRight w:val="0"/>
      <w:marTop w:val="0"/>
      <w:marBottom w:val="0"/>
      <w:divBdr>
        <w:top w:val="none" w:sz="0" w:space="0" w:color="auto"/>
        <w:left w:val="none" w:sz="0" w:space="0" w:color="auto"/>
        <w:bottom w:val="none" w:sz="0" w:space="0" w:color="auto"/>
        <w:right w:val="none" w:sz="0" w:space="0" w:color="auto"/>
      </w:divBdr>
    </w:div>
    <w:div w:id="1051267128">
      <w:bodyDiv w:val="1"/>
      <w:marLeft w:val="0"/>
      <w:marRight w:val="0"/>
      <w:marTop w:val="0"/>
      <w:marBottom w:val="0"/>
      <w:divBdr>
        <w:top w:val="none" w:sz="0" w:space="0" w:color="auto"/>
        <w:left w:val="none" w:sz="0" w:space="0" w:color="auto"/>
        <w:bottom w:val="none" w:sz="0" w:space="0" w:color="auto"/>
        <w:right w:val="none" w:sz="0" w:space="0" w:color="auto"/>
      </w:divBdr>
    </w:div>
    <w:div w:id="1056050624">
      <w:bodyDiv w:val="1"/>
      <w:marLeft w:val="0"/>
      <w:marRight w:val="0"/>
      <w:marTop w:val="0"/>
      <w:marBottom w:val="0"/>
      <w:divBdr>
        <w:top w:val="none" w:sz="0" w:space="0" w:color="auto"/>
        <w:left w:val="none" w:sz="0" w:space="0" w:color="auto"/>
        <w:bottom w:val="none" w:sz="0" w:space="0" w:color="auto"/>
        <w:right w:val="none" w:sz="0" w:space="0" w:color="auto"/>
      </w:divBdr>
    </w:div>
    <w:div w:id="1103576533">
      <w:bodyDiv w:val="1"/>
      <w:marLeft w:val="0"/>
      <w:marRight w:val="0"/>
      <w:marTop w:val="0"/>
      <w:marBottom w:val="0"/>
      <w:divBdr>
        <w:top w:val="none" w:sz="0" w:space="0" w:color="auto"/>
        <w:left w:val="none" w:sz="0" w:space="0" w:color="auto"/>
        <w:bottom w:val="none" w:sz="0" w:space="0" w:color="auto"/>
        <w:right w:val="none" w:sz="0" w:space="0" w:color="auto"/>
      </w:divBdr>
    </w:div>
    <w:div w:id="1183129848">
      <w:bodyDiv w:val="1"/>
      <w:marLeft w:val="0"/>
      <w:marRight w:val="0"/>
      <w:marTop w:val="0"/>
      <w:marBottom w:val="0"/>
      <w:divBdr>
        <w:top w:val="none" w:sz="0" w:space="0" w:color="auto"/>
        <w:left w:val="none" w:sz="0" w:space="0" w:color="auto"/>
        <w:bottom w:val="none" w:sz="0" w:space="0" w:color="auto"/>
        <w:right w:val="none" w:sz="0" w:space="0" w:color="auto"/>
      </w:divBdr>
    </w:div>
    <w:div w:id="1298412431">
      <w:bodyDiv w:val="1"/>
      <w:marLeft w:val="0"/>
      <w:marRight w:val="0"/>
      <w:marTop w:val="0"/>
      <w:marBottom w:val="0"/>
      <w:divBdr>
        <w:top w:val="none" w:sz="0" w:space="0" w:color="auto"/>
        <w:left w:val="none" w:sz="0" w:space="0" w:color="auto"/>
        <w:bottom w:val="none" w:sz="0" w:space="0" w:color="auto"/>
        <w:right w:val="none" w:sz="0" w:space="0" w:color="auto"/>
      </w:divBdr>
    </w:div>
    <w:div w:id="1312248160">
      <w:bodyDiv w:val="1"/>
      <w:marLeft w:val="0"/>
      <w:marRight w:val="0"/>
      <w:marTop w:val="0"/>
      <w:marBottom w:val="0"/>
      <w:divBdr>
        <w:top w:val="none" w:sz="0" w:space="0" w:color="auto"/>
        <w:left w:val="none" w:sz="0" w:space="0" w:color="auto"/>
        <w:bottom w:val="none" w:sz="0" w:space="0" w:color="auto"/>
        <w:right w:val="none" w:sz="0" w:space="0" w:color="auto"/>
      </w:divBdr>
    </w:div>
    <w:div w:id="1659309909">
      <w:bodyDiv w:val="1"/>
      <w:marLeft w:val="0"/>
      <w:marRight w:val="0"/>
      <w:marTop w:val="0"/>
      <w:marBottom w:val="0"/>
      <w:divBdr>
        <w:top w:val="none" w:sz="0" w:space="0" w:color="auto"/>
        <w:left w:val="none" w:sz="0" w:space="0" w:color="auto"/>
        <w:bottom w:val="none" w:sz="0" w:space="0" w:color="auto"/>
        <w:right w:val="none" w:sz="0" w:space="0" w:color="auto"/>
      </w:divBdr>
    </w:div>
    <w:div w:id="1759936141">
      <w:bodyDiv w:val="1"/>
      <w:marLeft w:val="0"/>
      <w:marRight w:val="0"/>
      <w:marTop w:val="0"/>
      <w:marBottom w:val="0"/>
      <w:divBdr>
        <w:top w:val="none" w:sz="0" w:space="0" w:color="auto"/>
        <w:left w:val="none" w:sz="0" w:space="0" w:color="auto"/>
        <w:bottom w:val="none" w:sz="0" w:space="0" w:color="auto"/>
        <w:right w:val="none" w:sz="0" w:space="0" w:color="auto"/>
      </w:divBdr>
    </w:div>
    <w:div w:id="1921480051">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A28F59-9244-4BBB-8E28-FB8A434DD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17</Pages>
  <Words>7501</Words>
  <Characters>44259</Characters>
  <Application>Microsoft Office Word</Application>
  <DocSecurity>0</DocSecurity>
  <Lines>368</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Michaela Pöschlová</cp:lastModifiedBy>
  <cp:revision>24</cp:revision>
  <dcterms:created xsi:type="dcterms:W3CDTF">2024-01-30T06:38:00Z</dcterms:created>
  <dcterms:modified xsi:type="dcterms:W3CDTF">2026-03-11T09:09:00Z</dcterms:modified>
</cp:coreProperties>
</file>