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8363F" w14:textId="504E2859" w:rsidR="00606542" w:rsidRPr="004E3FB2" w:rsidRDefault="007A253F" w:rsidP="00DC55CC">
      <w:pPr>
        <w:pStyle w:val="Nzev"/>
      </w:pPr>
      <w:r>
        <w:t>Technická specifikace</w:t>
      </w:r>
    </w:p>
    <w:p w14:paraId="0B8E493F" w14:textId="416FAB9F" w:rsidR="00474D5A" w:rsidRPr="00035940" w:rsidRDefault="007A253F" w:rsidP="00035940">
      <w:pPr>
        <w:pStyle w:val="l"/>
      </w:pPr>
      <w:r w:rsidRPr="00035940">
        <w:t>Ú</w:t>
      </w:r>
      <w:r w:rsidR="007C47DE" w:rsidRPr="00035940">
        <w:t>Č</w:t>
      </w:r>
      <w:r w:rsidRPr="00035940">
        <w:t>EL DÍLA</w:t>
      </w:r>
    </w:p>
    <w:p w14:paraId="695108FD" w14:textId="2F2723FF" w:rsidR="00F34C4D" w:rsidRPr="002779CC" w:rsidRDefault="007A253F" w:rsidP="00F34C4D">
      <w:pPr>
        <w:pStyle w:val="Odst"/>
      </w:pPr>
      <w:r w:rsidRPr="002779CC">
        <w:t xml:space="preserve">Účelem </w:t>
      </w:r>
      <w:r w:rsidR="00C72E90" w:rsidRPr="002779CC">
        <w:t>Díla je</w:t>
      </w:r>
      <w:r w:rsidR="00742DEB" w:rsidRPr="002779CC">
        <w:t xml:space="preserve"> </w:t>
      </w:r>
      <w:r w:rsidR="006E6556" w:rsidRPr="002779CC">
        <w:rPr>
          <w:rFonts w:cs="Arial"/>
        </w:rPr>
        <w:t xml:space="preserve">oprava a rekonstrukce Šluknovského potoka v </w:t>
      </w:r>
      <w:proofErr w:type="gramStart"/>
      <w:r w:rsidR="006E6556" w:rsidRPr="002779CC">
        <w:rPr>
          <w:rFonts w:cs="Arial"/>
        </w:rPr>
        <w:t>Císařském - II</w:t>
      </w:r>
      <w:proofErr w:type="gramEnd"/>
      <w:r w:rsidR="006E6556" w:rsidRPr="002779CC">
        <w:rPr>
          <w:rFonts w:cs="Arial"/>
        </w:rPr>
        <w:t>. etapa</w:t>
      </w:r>
      <w:r w:rsidR="00F34C4D" w:rsidRPr="002779CC">
        <w:t>.</w:t>
      </w:r>
    </w:p>
    <w:p w14:paraId="3EB1E558" w14:textId="77777777" w:rsidR="00A0691B" w:rsidRPr="002779CC" w:rsidRDefault="00A0691B" w:rsidP="00F34C4D">
      <w:pPr>
        <w:pStyle w:val="l"/>
      </w:pPr>
      <w:r w:rsidRPr="002779CC">
        <w:t>ZÁKLADNÍ CHARAKTERISTIKA LOKALITY STAVENIŠTĚ</w:t>
      </w:r>
    </w:p>
    <w:p w14:paraId="49B832A4" w14:textId="29BE2645" w:rsidR="00A0691B" w:rsidRPr="002779CC" w:rsidRDefault="006E6556" w:rsidP="00A0691B">
      <w:pPr>
        <w:pStyle w:val="Odst"/>
        <w:rPr>
          <w:rFonts w:cs="Arial"/>
        </w:rPr>
      </w:pPr>
      <w:r w:rsidRPr="002779CC">
        <w:rPr>
          <w:rFonts w:cs="Arial"/>
        </w:rPr>
        <w:t>Území, kterého se stavba týká, leží západně až jihozápadně od města Šluknov a plynule navazuje na jeho stávající zástavbu. Koryto potoka v některých úsecích přímo sousedí se silnicí 3. třídy, jinde prochází soukromými zahradami, nebo kopíruje místní (obecní) komunikace. Koryto toku se vyznačuje neustálou proměnlivostí tvaru, na začátku úseku má obdélníkový tvar, který níže po proudu přechází na lichoběžníkový. V některých pasážích je úzké a hluboce zaříznuté, zatímco jinde naopak široké a mělké.  Opevňující zdi jsou primárně kamenné, postavené na sucho nebo s vápencovou maltou. Jejich stav je různý: od relativně zachovalého po silně poškozený (vypadané kameny, vyboulené zdivo). V nejvíce postižených úsecích je poškození způsobeno hlavně prorůstáním kořenů dřevin a abrazí vody</w:t>
      </w:r>
      <w:r w:rsidR="00BE5F54" w:rsidRPr="002779CC">
        <w:rPr>
          <w:rFonts w:cs="Arial"/>
        </w:rPr>
        <w:t>.</w:t>
      </w:r>
      <w:r w:rsidR="006C634D" w:rsidRPr="002779CC">
        <w:rPr>
          <w:rFonts w:cs="Arial"/>
        </w:rPr>
        <w:t xml:space="preserve"> </w:t>
      </w:r>
    </w:p>
    <w:p w14:paraId="522593EE" w14:textId="3A836002" w:rsidR="00AF7110" w:rsidRDefault="00AF7110" w:rsidP="00035940">
      <w:pPr>
        <w:pStyle w:val="l"/>
      </w:pPr>
      <w:r>
        <w:t>OBECNÉ KVALITATIVNÍ POŽADAVKY</w:t>
      </w:r>
    </w:p>
    <w:p w14:paraId="4E089686" w14:textId="08EE0A1C" w:rsidR="00AF7110" w:rsidRPr="00AF7110" w:rsidRDefault="00AF7110" w:rsidP="00AF7110">
      <w:pPr>
        <w:pStyle w:val="Odst"/>
      </w:pPr>
      <w:r>
        <w:t xml:space="preserve">Objednatel požaduje, aby Zhotovitel </w:t>
      </w:r>
      <w:r w:rsidR="00F21285">
        <w:t xml:space="preserve">zajistil </w:t>
      </w:r>
      <w:r w:rsidRPr="00AF7110">
        <w:t>vysok</w:t>
      </w:r>
      <w:r>
        <w:t>ou kvalitativní úroveň</w:t>
      </w:r>
      <w:r w:rsidRPr="00AF7110">
        <w:t xml:space="preserve"> prováděných prací a použitých materiálů a zařízení včetně jejich od</w:t>
      </w:r>
      <w:r w:rsidR="00E36F6B">
        <w:t>povídající povrchové ochrany.</w:t>
      </w:r>
    </w:p>
    <w:p w14:paraId="658FA468" w14:textId="54F6A39A" w:rsidR="00F5780F" w:rsidRDefault="00F5780F" w:rsidP="00035940">
      <w:pPr>
        <w:pStyle w:val="l"/>
      </w:pPr>
      <w:r>
        <w:t>POŽADAVKY NA ZOHLEDNĚNÍ PRÁVNÍCH PŘEDPISŮ A NOREM</w:t>
      </w:r>
    </w:p>
    <w:p w14:paraId="52A31201" w14:textId="53E927C7" w:rsidR="00F5780F" w:rsidRDefault="00F5780F" w:rsidP="00F5780F">
      <w:pPr>
        <w:pStyle w:val="Odst"/>
      </w:pPr>
      <w:r>
        <w:t xml:space="preserve">Zhotovitel zajistí, aby bylo Dílo provedeno v souladu </w:t>
      </w:r>
      <w:r w:rsidR="003F02C7">
        <w:t>se všemi právními</w:t>
      </w:r>
      <w:r>
        <w:t xml:space="preserve"> předpisy a </w:t>
      </w:r>
      <w:r w:rsidR="003F02C7">
        <w:t>relevantními technickými normami ČSN EN a ČSN</w:t>
      </w:r>
      <w:r w:rsidR="00EC76B8">
        <w:t xml:space="preserve"> v aktuálním znění</w:t>
      </w:r>
      <w:r w:rsidR="00035940">
        <w:t xml:space="preserve"> nebo rovnocenným řešením</w:t>
      </w:r>
      <w:r w:rsidR="003F02C7">
        <w:t xml:space="preserve">. </w:t>
      </w:r>
      <w:r w:rsidR="00010696">
        <w:t>V</w:t>
      </w:r>
      <w:r w:rsidR="003F02C7">
        <w:t>ybraný přehled dotčených právních předpisů a technických norem ČSN EN a ČSN</w:t>
      </w:r>
      <w:r w:rsidR="00010696">
        <w:t xml:space="preserve"> je uveden v Technické zprávě</w:t>
      </w:r>
      <w:r w:rsidR="00D751FC">
        <w:t xml:space="preserve">, </w:t>
      </w:r>
      <w:r w:rsidR="00821FC1" w:rsidRPr="00821FC1">
        <w:t>která je součástí Výkresů.</w:t>
      </w:r>
    </w:p>
    <w:p w14:paraId="0EE215EF" w14:textId="34D2E0BD" w:rsidR="00D05FAA" w:rsidRPr="002779CC" w:rsidRDefault="001A1B24" w:rsidP="00035940">
      <w:pPr>
        <w:pStyle w:val="l"/>
      </w:pPr>
      <w:r w:rsidRPr="002779CC">
        <w:t xml:space="preserve">POŽADAVKY NA DALŠÍ </w:t>
      </w:r>
      <w:r w:rsidR="00FB2C8F" w:rsidRPr="002779CC">
        <w:t>ČINNOSTI ZHOTOVITELE A S NIMI SOUVISEJÍCÍ DOKUMENTY</w:t>
      </w:r>
    </w:p>
    <w:p w14:paraId="70E95218" w14:textId="41FF4AA5" w:rsidR="00FB2C8F" w:rsidRPr="002779CC" w:rsidRDefault="00FB2C8F" w:rsidP="00FB2C8F">
      <w:pPr>
        <w:pStyle w:val="Odst"/>
        <w:rPr>
          <w:rStyle w:val="OdrkaChar"/>
        </w:rPr>
      </w:pPr>
      <w:r w:rsidRPr="002779CC">
        <w:rPr>
          <w:rStyle w:val="OdrkaChar"/>
        </w:rPr>
        <w:t>Zhotovitel zajistí</w:t>
      </w:r>
    </w:p>
    <w:p w14:paraId="2379A61F" w14:textId="2F575CEB" w:rsidR="00723EE0" w:rsidRPr="00010696" w:rsidRDefault="00723EE0" w:rsidP="00723EE0">
      <w:pPr>
        <w:pStyle w:val="Odrka"/>
      </w:pPr>
      <w:r>
        <w:t>vypracování Havarijního plánu stavby a Povodňového plánu stavby čerpání vody a další práce nutné pro realizaci stavby,</w:t>
      </w:r>
    </w:p>
    <w:p w14:paraId="384BBF45" w14:textId="32A7E4FF" w:rsidR="00331A9D" w:rsidRPr="00010696" w:rsidRDefault="00331A9D" w:rsidP="007F73B8">
      <w:pPr>
        <w:pStyle w:val="Odrka"/>
      </w:pPr>
      <w:r w:rsidRPr="00010696">
        <w:t xml:space="preserve">zpracování a předání dokumentace skutečného provedení Díla </w:t>
      </w:r>
      <w:r w:rsidR="00C21663">
        <w:t>včetně geodetického zaměření skutečného provedení</w:t>
      </w:r>
      <w:r w:rsidR="00C21663" w:rsidRPr="00010696">
        <w:t xml:space="preserve"> </w:t>
      </w:r>
      <w:r w:rsidRPr="00010696">
        <w:t>(1</w:t>
      </w:r>
      <w:r w:rsidR="00A52FE3" w:rsidRPr="00010696">
        <w:t> </w:t>
      </w:r>
      <w:r w:rsidRPr="00010696">
        <w:t>x</w:t>
      </w:r>
      <w:r w:rsidR="00A52FE3" w:rsidRPr="00010696">
        <w:t> </w:t>
      </w:r>
      <w:r w:rsidRPr="00010696">
        <w:t>v</w:t>
      </w:r>
      <w:r w:rsidR="00A52FE3" w:rsidRPr="00010696">
        <w:t> </w:t>
      </w:r>
      <w:r w:rsidRPr="00010696">
        <w:t>digitální podobě ve formátu _.pdf a 1 x v digitální podobě v</w:t>
      </w:r>
      <w:r w:rsidR="00C21663">
        <w:t> </w:t>
      </w:r>
      <w:r w:rsidRPr="00010696">
        <w:t>editovatelných formátech _.doc, _.</w:t>
      </w:r>
      <w:proofErr w:type="spellStart"/>
      <w:r w:rsidRPr="00010696">
        <w:t>txt</w:t>
      </w:r>
      <w:proofErr w:type="spellEnd"/>
      <w:r w:rsidRPr="00010696">
        <w:t>, _.</w:t>
      </w:r>
      <w:proofErr w:type="spellStart"/>
      <w:r w:rsidRPr="00010696">
        <w:t>xls</w:t>
      </w:r>
      <w:proofErr w:type="spellEnd"/>
      <w:r w:rsidRPr="00010696">
        <w:t>, _.</w:t>
      </w:r>
      <w:proofErr w:type="spellStart"/>
      <w:r w:rsidRPr="00010696">
        <w:t>dwg</w:t>
      </w:r>
      <w:proofErr w:type="spellEnd"/>
      <w:r w:rsidR="009D7DA7" w:rsidRPr="009D7DA7">
        <w:t xml:space="preserve"> </w:t>
      </w:r>
      <w:r w:rsidR="009D7DA7">
        <w:t xml:space="preserve">na USB </w:t>
      </w:r>
      <w:proofErr w:type="spellStart"/>
      <w:r w:rsidR="009D7DA7">
        <w:t>flash</w:t>
      </w:r>
      <w:proofErr w:type="spellEnd"/>
      <w:r w:rsidR="009D7DA7">
        <w:t xml:space="preserve"> disku</w:t>
      </w:r>
      <w:r w:rsidRPr="00010696">
        <w:t>),</w:t>
      </w:r>
    </w:p>
    <w:p w14:paraId="2AC9731E" w14:textId="29CFA8D7" w:rsidR="00C21663" w:rsidRPr="00010696" w:rsidRDefault="00C21663" w:rsidP="00C21663">
      <w:pPr>
        <w:pStyle w:val="Odrka"/>
        <w:rPr>
          <w:rFonts w:cs="Arial"/>
        </w:rPr>
      </w:pPr>
      <w:r w:rsidRPr="00010696">
        <w:rPr>
          <w:rFonts w:cs="Arial"/>
        </w:rPr>
        <w:t>zpracování a předání dokladů pro Dílo (před dokončením Díla) a dle dalších požadavků Objednatele (</w:t>
      </w:r>
      <w:r w:rsidR="00995482">
        <w:rPr>
          <w:rFonts w:cs="Arial"/>
        </w:rPr>
        <w:t>1</w:t>
      </w:r>
      <w:r w:rsidRPr="00010696">
        <w:rPr>
          <w:rFonts w:cs="Arial"/>
        </w:rPr>
        <w:t xml:space="preserve"> </w:t>
      </w:r>
      <w:proofErr w:type="spellStart"/>
      <w:r w:rsidRPr="00010696">
        <w:rPr>
          <w:rFonts w:cs="Arial"/>
        </w:rPr>
        <w:t>paré</w:t>
      </w:r>
      <w:proofErr w:type="spellEnd"/>
      <w:r w:rsidRPr="00010696">
        <w:rPr>
          <w:rFonts w:cs="Arial"/>
        </w:rPr>
        <w:t xml:space="preserve"> v listinné podobě, 1x v digitální podobě ve formátu _.pdf</w:t>
      </w:r>
      <w:r w:rsidR="009D7DA7">
        <w:rPr>
          <w:rFonts w:cs="Arial"/>
        </w:rPr>
        <w:t xml:space="preserve"> </w:t>
      </w:r>
      <w:r w:rsidR="009D7DA7">
        <w:t xml:space="preserve">na USB </w:t>
      </w:r>
      <w:proofErr w:type="spellStart"/>
      <w:r w:rsidR="009D7DA7">
        <w:t>flash</w:t>
      </w:r>
      <w:proofErr w:type="spellEnd"/>
      <w:r w:rsidR="009D7DA7">
        <w:t xml:space="preserve"> disku</w:t>
      </w:r>
      <w:r w:rsidRPr="00010696">
        <w:rPr>
          <w:rFonts w:cs="Arial"/>
        </w:rPr>
        <w:t>),</w:t>
      </w:r>
    </w:p>
    <w:p w14:paraId="5F1F0AA8" w14:textId="77777777" w:rsidR="00742DEB" w:rsidRPr="00010696" w:rsidRDefault="00742DEB" w:rsidP="00742DEB">
      <w:pPr>
        <w:pStyle w:val="Odrka"/>
        <w:rPr>
          <w:rFonts w:cs="Arial"/>
        </w:rPr>
      </w:pPr>
      <w:r w:rsidRPr="00010696">
        <w:rPr>
          <w:rFonts w:cs="Arial"/>
        </w:rPr>
        <w:t>ověření a případnou aktualizaci výskytu a uložení podzemních zařízení vč. vytyčení všech inženýrských sítí a projednání postupu všech prací s jejich provozovateli vč. zajištění jejich případné ochrany,</w:t>
      </w:r>
    </w:p>
    <w:p w14:paraId="16497454" w14:textId="643ABBC5" w:rsidR="00742DEB" w:rsidRPr="00010696" w:rsidRDefault="00742DEB" w:rsidP="00742DEB">
      <w:pPr>
        <w:pStyle w:val="Odrka"/>
      </w:pPr>
      <w:r w:rsidRPr="00010696">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w:t>
      </w:r>
      <w:r w:rsidR="00D75EEA">
        <w:t xml:space="preserve"> o technických požadavcích na výrobky a o změně a doplnění některých zákonů, ve znění pozdějších předpisů</w:t>
      </w:r>
      <w:r w:rsidR="00D75EEA" w:rsidRPr="00010696">
        <w:t>,</w:t>
      </w:r>
    </w:p>
    <w:p w14:paraId="7D3A5BE7" w14:textId="77777777" w:rsidR="00742DEB" w:rsidRPr="00010696" w:rsidRDefault="00742DEB" w:rsidP="00742DEB">
      <w:pPr>
        <w:pStyle w:val="Odrka"/>
        <w:rPr>
          <w:rFonts w:cs="Arial"/>
        </w:rPr>
      </w:pPr>
      <w:r w:rsidRPr="00010696">
        <w:rPr>
          <w:rFonts w:cs="Arial"/>
        </w:rPr>
        <w:t xml:space="preserve">zajištění bezpečnosti a ochrany zdraví při práci, požární ochrany, ochrany životního prostředí, péče o nepředané objekty a konstrukce na Staveništi, zařízení a ostraha Staveniště, </w:t>
      </w:r>
    </w:p>
    <w:p w14:paraId="66B8E03D" w14:textId="77777777" w:rsidR="00CC6785" w:rsidRDefault="00CC6785" w:rsidP="00CC6785">
      <w:pPr>
        <w:pStyle w:val="Odrka"/>
        <w:rPr>
          <w:rFonts w:cs="Arial"/>
        </w:rPr>
      </w:pPr>
      <w:r w:rsidRPr="00010696">
        <w:rPr>
          <w:rFonts w:cs="Arial"/>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4FAA7207" w14:textId="66D278EF" w:rsidR="00B15100" w:rsidRDefault="00B15100" w:rsidP="004463FF">
      <w:pPr>
        <w:pStyle w:val="Odrka"/>
        <w:rPr>
          <w:rFonts w:cs="Arial"/>
        </w:rPr>
      </w:pPr>
      <w:r>
        <w:rPr>
          <w:rFonts w:ascii="Helv" w:hAnsi="Helv" w:cs="Helv"/>
          <w:color w:val="000000"/>
          <w:szCs w:val="20"/>
        </w:rPr>
        <w:lastRenderedPageBreak/>
        <w:t>vedení elektronického stavebního deníku</w:t>
      </w:r>
    </w:p>
    <w:p w14:paraId="729954F0" w14:textId="11CBB9FA" w:rsidR="0008468E" w:rsidRPr="004463FF" w:rsidRDefault="0008468E" w:rsidP="004463FF">
      <w:pPr>
        <w:pStyle w:val="Odrka"/>
        <w:rPr>
          <w:rFonts w:cs="Arial"/>
        </w:rPr>
      </w:pPr>
      <w:r>
        <w:rPr>
          <w:rFonts w:cs="Arial"/>
        </w:rPr>
        <w:t>Zhotovitel bude každý měsíc spolu s ostatními podklady k fakturaci provedených prací předkládat Objednateli geodetické zaměření provede</w:t>
      </w:r>
      <w:bookmarkStart w:id="0" w:name="_GoBack"/>
      <w:bookmarkEnd w:id="0"/>
      <w:r>
        <w:rPr>
          <w:rFonts w:cs="Arial"/>
        </w:rPr>
        <w:t>ných konstrukcí Stavby do podkladu katastrální mapy,</w:t>
      </w:r>
    </w:p>
    <w:p w14:paraId="42E4B510" w14:textId="77777777" w:rsidR="00742DEB" w:rsidRPr="00010696" w:rsidRDefault="00742DEB" w:rsidP="00742DEB">
      <w:pPr>
        <w:pStyle w:val="Odrka"/>
        <w:rPr>
          <w:rFonts w:cs="Arial"/>
        </w:rPr>
      </w:pPr>
      <w:r w:rsidRPr="00010696">
        <w:rPr>
          <w:rFonts w:cs="Arial"/>
        </w:rPr>
        <w:t>vybudování Staveniště tak, aby byly splněny požadavky a podmínky všech dotčených vlastníků pozemků,</w:t>
      </w:r>
    </w:p>
    <w:p w14:paraId="5267F203" w14:textId="77777777" w:rsidR="00E21A38" w:rsidRDefault="00742DEB" w:rsidP="00E21A38">
      <w:pPr>
        <w:pStyle w:val="Odrka"/>
      </w:pPr>
      <w:r w:rsidRPr="00010696">
        <w:rPr>
          <w:rFonts w:cs="Arial"/>
        </w:rPr>
        <w:t>zajištění všech pro provedení Díla potřebných dalších přeložek podzemních a nadzemních vedení dle požadavků jejich provozovatelů, včetně jejich zpětného protokolárního předání provozovatelům,</w:t>
      </w:r>
    </w:p>
    <w:p w14:paraId="5B03024C" w14:textId="1754C394" w:rsidR="00742DEB" w:rsidRPr="00E21A38" w:rsidRDefault="00E21A38" w:rsidP="00E21A38">
      <w:pPr>
        <w:pStyle w:val="Odrka"/>
      </w:pPr>
      <w:r>
        <w:t xml:space="preserve">zajištění koordinace stavby s případnou realizací všech stavbou vyvolaných přeložek inženýrských sítí, </w:t>
      </w:r>
    </w:p>
    <w:p w14:paraId="1D7C157F" w14:textId="77777777" w:rsidR="00742DEB" w:rsidRPr="00010696" w:rsidRDefault="00742DEB" w:rsidP="00742DEB">
      <w:pPr>
        <w:pStyle w:val="Odrka"/>
        <w:rPr>
          <w:rFonts w:cs="Arial"/>
        </w:rPr>
      </w:pPr>
      <w:r w:rsidRPr="00010696">
        <w:rPr>
          <w:rFonts w:cs="Arial"/>
        </w:rPr>
        <w:t>zajištění technického řešení výjezdů ze Staveniště, včetně případného dopravního řešení a jejich projednání s příslušnými orgány státní správy a dotčenými organizacemi,</w:t>
      </w:r>
    </w:p>
    <w:p w14:paraId="3C517497" w14:textId="5DBB3C20" w:rsidR="00742DEB" w:rsidRPr="00010696" w:rsidRDefault="00742DEB" w:rsidP="00742DEB">
      <w:pPr>
        <w:pStyle w:val="Odrka"/>
        <w:rPr>
          <w:rFonts w:cs="Arial"/>
        </w:rPr>
      </w:pPr>
      <w:r w:rsidRPr="00010696">
        <w:rPr>
          <w:rFonts w:cs="Arial"/>
        </w:rPr>
        <w:t xml:space="preserve">projednání a provedení dopravně inženýrských opatření nutných pro realizaci Díla (včetně zajištění příslušných povolení – </w:t>
      </w:r>
      <w:proofErr w:type="gramStart"/>
      <w:r w:rsidRPr="00010696">
        <w:rPr>
          <w:rFonts w:cs="Arial"/>
        </w:rPr>
        <w:t>DI</w:t>
      </w:r>
      <w:r w:rsidR="00CC6785">
        <w:rPr>
          <w:rFonts w:cs="Arial"/>
        </w:rPr>
        <w:t>O</w:t>
      </w:r>
      <w:r w:rsidRPr="00010696">
        <w:rPr>
          <w:rFonts w:cs="Arial"/>
        </w:rPr>
        <w:t>,</w:t>
      </w:r>
      <w:proofErr w:type="gramEnd"/>
      <w:r w:rsidRPr="00010696">
        <w:rPr>
          <w:rFonts w:cs="Arial"/>
        </w:rPr>
        <w:t xml:space="preserve"> apod.),</w:t>
      </w:r>
    </w:p>
    <w:p w14:paraId="1BF29B53" w14:textId="726B0275" w:rsidR="00742DEB" w:rsidRDefault="00742DEB" w:rsidP="00742DEB">
      <w:pPr>
        <w:pStyle w:val="Odrka"/>
        <w:rPr>
          <w:rFonts w:cs="Arial"/>
        </w:rPr>
      </w:pPr>
      <w:r w:rsidRPr="00010696">
        <w:rPr>
          <w:rFonts w:cs="Arial"/>
        </w:rPr>
        <w:t xml:space="preserve">zajištění veškerých veřejnoprávních a jiných povolení, souhlasů či schválení vyžadovaných závaznými předpisy, která budou nutná k provedení Díla, dle Zhotovitelem zvoleného technologického postupu prací, včetně případných </w:t>
      </w:r>
      <w:r w:rsidR="00760E00">
        <w:rPr>
          <w:rFonts w:cs="Arial"/>
        </w:rPr>
        <w:t>povoleních záměrů a obdobných povolení</w:t>
      </w:r>
      <w:r w:rsidR="00760E00" w:rsidRPr="00010696" w:rsidDel="00760E00">
        <w:rPr>
          <w:rFonts w:cs="Arial"/>
        </w:rPr>
        <w:t xml:space="preserve"> </w:t>
      </w:r>
      <w:r w:rsidRPr="00010696">
        <w:rPr>
          <w:rFonts w:cs="Arial"/>
        </w:rPr>
        <w:t>(např. pro zařízení Staveniště, případných změn v průběhu výstavby apod.),</w:t>
      </w:r>
    </w:p>
    <w:p w14:paraId="2A244E4B" w14:textId="77777777" w:rsidR="00670347" w:rsidRDefault="00670347" w:rsidP="00670347">
      <w:pPr>
        <w:pStyle w:val="Odrka"/>
        <w:rPr>
          <w:rFonts w:cs="Arial"/>
        </w:rPr>
      </w:pPr>
      <w:r>
        <w:rPr>
          <w:rFonts w:cs="Arial"/>
        </w:rPr>
        <w:t>zajištění ochrany proti šíření prašnosti a nadměrného hluku,</w:t>
      </w:r>
    </w:p>
    <w:p w14:paraId="4DDC4CB7" w14:textId="77777777" w:rsidR="00670347" w:rsidRDefault="00670347" w:rsidP="00670347">
      <w:pPr>
        <w:pStyle w:val="Odrka"/>
        <w:rPr>
          <w:rFonts w:cs="Arial"/>
        </w:rPr>
      </w:pPr>
      <w:r>
        <w:rPr>
          <w:rFonts w:cs="Arial"/>
        </w:rPr>
        <w:t>plnění povinností vyplývající z platné a účinné právní úpravy nakládání s odpady,</w:t>
      </w:r>
    </w:p>
    <w:p w14:paraId="788A0ACB" w14:textId="6EDB2B00" w:rsidR="00670347" w:rsidRPr="00670347" w:rsidRDefault="00670347" w:rsidP="00670347">
      <w:pPr>
        <w:pStyle w:val="Odrka"/>
        <w:rPr>
          <w:rFonts w:cs="Arial"/>
        </w:rPr>
      </w:pPr>
      <w:r>
        <w:rPr>
          <w:rFonts w:cs="Arial"/>
        </w:rPr>
        <w:t>v případě realizace Variace dle čl. 10 Smluvních podmínek je Zhoto</w:t>
      </w:r>
      <w:r w:rsidR="00A93835">
        <w:rPr>
          <w:rFonts w:cs="Arial"/>
        </w:rPr>
        <w:t>v</w:t>
      </w:r>
      <w:r>
        <w:rPr>
          <w:rFonts w:cs="Arial"/>
        </w:rPr>
        <w:t>itel povinen zajistit vyhotovení změnové projektové dokumentace,</w:t>
      </w:r>
    </w:p>
    <w:p w14:paraId="453D8A28" w14:textId="7319D42E" w:rsidR="00742DEB" w:rsidRPr="00010696" w:rsidRDefault="00742DEB" w:rsidP="00742DEB">
      <w:pPr>
        <w:pStyle w:val="Odrka"/>
      </w:pPr>
      <w:r w:rsidRPr="00010696">
        <w:t xml:space="preserve">odstranění případných škod na </w:t>
      </w:r>
      <w:r w:rsidR="00670347">
        <w:t>pozemních</w:t>
      </w:r>
      <w:r w:rsidRPr="00010696">
        <w:t xml:space="preserve"> komunikacích a dalších plochách dotčených prováděním Díla, způsobených provozem Zhotovitele při realizaci Díla a jejich čištění v průběhu provádění Díla, dopravní opatření nutná pro zajištění dopravní obsluhy při provádění Díla,</w:t>
      </w:r>
    </w:p>
    <w:p w14:paraId="7E314BF3" w14:textId="77777777" w:rsidR="00742DEB" w:rsidRPr="00010696" w:rsidRDefault="00742DEB" w:rsidP="00742DEB">
      <w:pPr>
        <w:pStyle w:val="Odrka"/>
        <w:rPr>
          <w:rFonts w:cs="Arial"/>
        </w:rPr>
      </w:pPr>
      <w:r w:rsidRPr="00010696">
        <w:rPr>
          <w:rFonts w:cs="Arial"/>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010696">
        <w:rPr>
          <w:rFonts w:cs="Arial"/>
        </w:rPr>
        <w:t>podzhotoviteli</w:t>
      </w:r>
      <w:proofErr w:type="spellEnd"/>
      <w:r w:rsidRPr="00010696">
        <w:rPr>
          <w:rFonts w:cs="Arial"/>
        </w:rPr>
        <w:t>, v souladu s § 101 odst. 3 zákona č. 262/2006 Sb., zákoník práce, ve znění pozdějších předpisů,</w:t>
      </w:r>
    </w:p>
    <w:p w14:paraId="443BA06A" w14:textId="77777777" w:rsidR="00742DEB" w:rsidRPr="00010696" w:rsidRDefault="00742DEB" w:rsidP="00742DEB">
      <w:pPr>
        <w:pStyle w:val="Odrka"/>
        <w:rPr>
          <w:rFonts w:cs="Arial"/>
        </w:rPr>
      </w:pPr>
      <w:r w:rsidRPr="00010696">
        <w:rPr>
          <w:rFonts w:cs="Arial"/>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3E85D527" w14:textId="3E498F01" w:rsidR="00742DEB" w:rsidRPr="00010696" w:rsidRDefault="00742DEB" w:rsidP="00742DEB">
      <w:pPr>
        <w:pStyle w:val="Odrka"/>
      </w:pPr>
      <w:r w:rsidRPr="00010696">
        <w:rPr>
          <w:rFonts w:cs="Arial"/>
        </w:rPr>
        <w:t xml:space="preserve">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 </w:t>
      </w:r>
      <w:r w:rsidRPr="00010696">
        <w:t>zpracování a předání technologických postupů na Objednatelem určené a násl. zhotovitelem prováděné typy prací. Tyto doklady ve 2 písemných vyhotoveních předá Zhotovitel Objednateli, a to vždy před zahájením vlastních prací,</w:t>
      </w:r>
    </w:p>
    <w:p w14:paraId="2ADC8419" w14:textId="7C9CEF02" w:rsidR="00331A9D" w:rsidRDefault="00331A9D" w:rsidP="00331A9D">
      <w:pPr>
        <w:pStyle w:val="Odrka"/>
      </w:pPr>
      <w:r w:rsidRPr="00BC20FA">
        <w:t>manipulační a jeřábové práce, které budou v rámci plněn</w:t>
      </w:r>
      <w:r>
        <w:t xml:space="preserve">í </w:t>
      </w:r>
      <w:r w:rsidR="006D164B">
        <w:t>Díla</w:t>
      </w:r>
      <w:r>
        <w:t xml:space="preserve"> nutné,</w:t>
      </w:r>
    </w:p>
    <w:p w14:paraId="68C47C5C" w14:textId="51C2A999" w:rsidR="00331A9D" w:rsidRDefault="00331A9D" w:rsidP="00331A9D">
      <w:pPr>
        <w:pStyle w:val="Odrka"/>
      </w:pPr>
      <w:r w:rsidRPr="00BC20FA">
        <w:t>všechny nutné ostatn</w:t>
      </w:r>
      <w:r>
        <w:t>í drobné stavební práce,</w:t>
      </w:r>
    </w:p>
    <w:p w14:paraId="33F1236E" w14:textId="346F4B92" w:rsidR="00DE4799" w:rsidRPr="00BC20FA" w:rsidRDefault="00DE4799" w:rsidP="00331A9D">
      <w:pPr>
        <w:pStyle w:val="Odrka"/>
      </w:pPr>
      <w:r w:rsidRPr="00DE4799">
        <w:t>protokol o přijetí podkladu pro zápis změny v Digitální technické mapě (Identifikátor záznamu)</w:t>
      </w:r>
      <w:r>
        <w:t>,</w:t>
      </w:r>
    </w:p>
    <w:p w14:paraId="15F22175" w14:textId="03D2AF3F" w:rsidR="00D77B66" w:rsidRDefault="00D77B66" w:rsidP="00E21A38">
      <w:pPr>
        <w:pStyle w:val="Odrka"/>
      </w:pPr>
      <w:r>
        <w:lastRenderedPageBreak/>
        <w:t xml:space="preserve">veškeré </w:t>
      </w:r>
      <w:r w:rsidR="00E736B8">
        <w:t>další činnosti</w:t>
      </w:r>
      <w:r>
        <w:t xml:space="preserve"> vyplýv</w:t>
      </w:r>
      <w:r w:rsidR="00DC2554">
        <w:t>ající ze Smlouvy a zadávací dokumentace</w:t>
      </w:r>
      <w:r>
        <w:t>.</w:t>
      </w:r>
    </w:p>
    <w:p w14:paraId="1A560D90" w14:textId="049D494F" w:rsidR="0088415A" w:rsidRPr="00730188" w:rsidRDefault="0088415A" w:rsidP="00035940">
      <w:pPr>
        <w:pStyle w:val="l"/>
      </w:pPr>
      <w:r w:rsidRPr="00730188">
        <w:t>POŽADAVKY NA LICENCI</w:t>
      </w:r>
    </w:p>
    <w:p w14:paraId="753B1816" w14:textId="0BA35C5E" w:rsidR="0088415A" w:rsidRPr="00FC6865" w:rsidRDefault="0088415A" w:rsidP="0088415A">
      <w:pPr>
        <w:pStyle w:val="Odst"/>
      </w:pPr>
      <w:r w:rsidRPr="0088415A">
        <w:t xml:space="preserve">V případě, že je </w:t>
      </w:r>
      <w:r>
        <w:t>Dílo</w:t>
      </w:r>
      <w:r w:rsidRPr="0088415A">
        <w:t xml:space="preserve"> nebo jeho části</w:t>
      </w:r>
      <w:r w:rsidR="00DF7ED1">
        <w:t>, včetně všech Zhotovitelem zhotovených dokumentů,</w:t>
      </w:r>
      <w:r w:rsidRPr="0088415A">
        <w:t xml:space="preserve"> předmětem ochrany práv duševního vlastnictví, poskytuje </w:t>
      </w:r>
      <w:r>
        <w:t>Z</w:t>
      </w:r>
      <w:r w:rsidRPr="0088415A">
        <w:t xml:space="preserve">hotovitel </w:t>
      </w:r>
      <w:r w:rsidR="004C5A96">
        <w:t>O</w:t>
      </w:r>
      <w:r w:rsidRPr="0088415A">
        <w:t xml:space="preserve">bjednateli od okamžiku </w:t>
      </w:r>
      <w:r w:rsidR="00DF7ED1">
        <w:t>vydání Potvrzení o převzetí Díla</w:t>
      </w:r>
      <w:r w:rsidRPr="0088415A">
        <w:t xml:space="preserve"> nebo jeho </w:t>
      </w:r>
      <w:r w:rsidR="00DF7ED1">
        <w:t xml:space="preserve">odpovídající </w:t>
      </w:r>
      <w:r w:rsidRPr="0088415A">
        <w:t>část</w:t>
      </w:r>
      <w:r w:rsidR="00FC6865">
        <w:t>i</w:t>
      </w:r>
      <w:r w:rsidR="00DF7ED1">
        <w:t xml:space="preserve"> výhradní licenci spočívající v </w:t>
      </w:r>
      <w:r w:rsidRPr="0088415A">
        <w:t xml:space="preserve">oprávnění k výkonu práva užít </w:t>
      </w:r>
      <w:r w:rsidR="00DF7ED1">
        <w:t>Dílo</w:t>
      </w:r>
      <w:r w:rsidRPr="0088415A">
        <w:t xml:space="preserve"> nebo jeho části v původní nebo zpracované či jinak změněné podobě, a to v neomezeném územním rozsahu, po celou dobu trvání práv duševního vlastnictví k </w:t>
      </w:r>
      <w:r w:rsidR="00DF7ED1">
        <w:t>D</w:t>
      </w:r>
      <w:r w:rsidRPr="0088415A">
        <w:t>ílu nebo jeho částem a způsobem, který</w:t>
      </w:r>
      <w:r w:rsidR="00DF7ED1">
        <w:t> </w:t>
      </w:r>
      <w:r w:rsidRPr="0088415A">
        <w:t xml:space="preserve">vyplývá z účelu této smlouvy. Objednatel je oprávněn zejména rozmnožovat, uveřejňovat, opravovat, upravovat a měnit </w:t>
      </w:r>
      <w:r w:rsidR="00DF7ED1">
        <w:t>D</w:t>
      </w:r>
      <w:r w:rsidRPr="0088415A">
        <w:t xml:space="preserve">ílo nebo jeho části a dále nakládat s </w:t>
      </w:r>
      <w:r w:rsidR="00DF7ED1">
        <w:t>D</w:t>
      </w:r>
      <w:r w:rsidRPr="0088415A">
        <w:t>ílem nebo</w:t>
      </w:r>
      <w:r w:rsidR="00DF7ED1">
        <w:t xml:space="preserve"> jeho částmi jako podkladem pro údržbu, opravy, úpravy a</w:t>
      </w:r>
      <w:r w:rsidR="00480B29">
        <w:t> </w:t>
      </w:r>
      <w:r w:rsidR="00DF7ED1">
        <w:t xml:space="preserve">změny Díla, </w:t>
      </w:r>
      <w:r w:rsidRPr="0088415A">
        <w:t>správní říz</w:t>
      </w:r>
      <w:r w:rsidR="00DF7ED1">
        <w:t>ení, zadávání veřejných zakázek a</w:t>
      </w:r>
      <w:r w:rsidRPr="0088415A">
        <w:t xml:space="preserve"> zhotovení, opravy, úpravy a změny jiných </w:t>
      </w:r>
      <w:r w:rsidR="00DF7ED1">
        <w:t>děl</w:t>
      </w:r>
      <w:r w:rsidRPr="0088415A">
        <w:t xml:space="preserve">. Odměna za poskytnutí licence je zahrnuta v ceně </w:t>
      </w:r>
      <w:r w:rsidR="00DF7ED1">
        <w:t>D</w:t>
      </w:r>
      <w:r w:rsidRPr="0088415A">
        <w:t xml:space="preserve">íla. Objednatel může veškerá oprávnění tvořící součást </w:t>
      </w:r>
      <w:r w:rsidRPr="00FC6865">
        <w:t>licence poskytnout zcela nebo zčásti třetí osobě jako podlicenci.</w:t>
      </w:r>
    </w:p>
    <w:p w14:paraId="05628C8A" w14:textId="72A3AC6E" w:rsidR="00A0691B" w:rsidRPr="00010696" w:rsidRDefault="00A0691B" w:rsidP="00035940">
      <w:pPr>
        <w:pStyle w:val="l"/>
      </w:pPr>
      <w:r w:rsidRPr="00010696">
        <w:t>ČASOVÉ OMEZENÍ PROVÁDĚNÍ DÍLA</w:t>
      </w:r>
    </w:p>
    <w:p w14:paraId="6B459B30" w14:textId="51919608" w:rsidR="007244AF" w:rsidRPr="002779CC" w:rsidRDefault="004972FB" w:rsidP="007244AF">
      <w:pPr>
        <w:pStyle w:val="l"/>
        <w:numPr>
          <w:ilvl w:val="0"/>
          <w:numId w:val="0"/>
        </w:numPr>
        <w:ind w:left="142"/>
        <w:jc w:val="both"/>
        <w:rPr>
          <w:b w:val="0"/>
        </w:rPr>
      </w:pPr>
      <w:r w:rsidRPr="002779CC">
        <w:rPr>
          <w:b w:val="0"/>
        </w:rPr>
        <w:t>Stavební práce</w:t>
      </w:r>
      <w:r w:rsidR="000B2A58" w:rsidRPr="002779CC">
        <w:rPr>
          <w:b w:val="0"/>
        </w:rPr>
        <w:t xml:space="preserve"> </w:t>
      </w:r>
      <w:r w:rsidR="000876DB" w:rsidRPr="002779CC">
        <w:rPr>
          <w:b w:val="0"/>
        </w:rPr>
        <w:t xml:space="preserve">v korytě vodního toku </w:t>
      </w:r>
      <w:r w:rsidR="00BE5F54" w:rsidRPr="002779CC">
        <w:rPr>
          <w:b w:val="0"/>
        </w:rPr>
        <w:t>není možné provádět v</w:t>
      </w:r>
      <w:r w:rsidR="00A7018B" w:rsidRPr="002779CC">
        <w:rPr>
          <w:b w:val="0"/>
        </w:rPr>
        <w:t> </w:t>
      </w:r>
      <w:r w:rsidR="00BE5F54" w:rsidRPr="002779CC">
        <w:rPr>
          <w:b w:val="0"/>
        </w:rPr>
        <w:t>období</w:t>
      </w:r>
      <w:r w:rsidR="00A7018B" w:rsidRPr="002779CC">
        <w:rPr>
          <w:b w:val="0"/>
        </w:rPr>
        <w:t xml:space="preserve"> od </w:t>
      </w:r>
      <w:r w:rsidR="00FC5C78" w:rsidRPr="002779CC">
        <w:rPr>
          <w:b w:val="0"/>
        </w:rPr>
        <w:t>01</w:t>
      </w:r>
      <w:r w:rsidR="00A7018B" w:rsidRPr="002779CC">
        <w:rPr>
          <w:b w:val="0"/>
        </w:rPr>
        <w:t>.</w:t>
      </w:r>
      <w:r w:rsidR="00FC5C78" w:rsidRPr="002779CC">
        <w:rPr>
          <w:b w:val="0"/>
        </w:rPr>
        <w:t>03</w:t>
      </w:r>
      <w:r w:rsidR="00A7018B" w:rsidRPr="002779CC">
        <w:rPr>
          <w:b w:val="0"/>
        </w:rPr>
        <w:t xml:space="preserve">. do </w:t>
      </w:r>
      <w:r w:rsidR="00FC5C78" w:rsidRPr="002779CC">
        <w:rPr>
          <w:b w:val="0"/>
        </w:rPr>
        <w:t>30</w:t>
      </w:r>
      <w:r w:rsidR="00A7018B" w:rsidRPr="002779CC">
        <w:rPr>
          <w:b w:val="0"/>
        </w:rPr>
        <w:t>.</w:t>
      </w:r>
      <w:r w:rsidR="00FC5C78" w:rsidRPr="002779CC">
        <w:rPr>
          <w:b w:val="0"/>
        </w:rPr>
        <w:t>06</w:t>
      </w:r>
      <w:r w:rsidR="00A7018B" w:rsidRPr="002779CC">
        <w:rPr>
          <w:b w:val="0"/>
        </w:rPr>
        <w:t>.</w:t>
      </w:r>
      <w:r w:rsidR="00BE5F54" w:rsidRPr="002779CC">
        <w:rPr>
          <w:b w:val="0"/>
        </w:rPr>
        <w:t xml:space="preserve"> běžného roku, z důvodu omezení vypl</w:t>
      </w:r>
      <w:r w:rsidR="00FC4D99" w:rsidRPr="002779CC">
        <w:rPr>
          <w:b w:val="0"/>
        </w:rPr>
        <w:t>ý</w:t>
      </w:r>
      <w:r w:rsidR="00BE5F54" w:rsidRPr="002779CC">
        <w:rPr>
          <w:b w:val="0"/>
        </w:rPr>
        <w:t>vající z ochrany přírody.</w:t>
      </w:r>
    </w:p>
    <w:p w14:paraId="2B993D29" w14:textId="37F2737F" w:rsidR="007244AF" w:rsidRPr="007244AF" w:rsidRDefault="007244AF" w:rsidP="009D7DA7">
      <w:pPr>
        <w:pStyle w:val="l"/>
        <w:numPr>
          <w:ilvl w:val="0"/>
          <w:numId w:val="0"/>
        </w:numPr>
        <w:ind w:left="142" w:hanging="284"/>
        <w:jc w:val="both"/>
      </w:pPr>
      <w:r w:rsidRPr="007244AF">
        <w:t>8.</w:t>
      </w:r>
      <w:r w:rsidRPr="007244AF">
        <w:tab/>
        <w:t>HARMONOGRAM</w:t>
      </w:r>
    </w:p>
    <w:p w14:paraId="3C58FF87" w14:textId="4C9B5102" w:rsidR="007244AF" w:rsidRPr="007244AF" w:rsidRDefault="007244AF" w:rsidP="009D7DA7">
      <w:pPr>
        <w:pStyle w:val="Odst"/>
      </w:pPr>
      <w:r w:rsidRPr="000876DB">
        <w:t xml:space="preserve">Harmonogram bude zpracován dle Pod-čl. 7.2 Zvláštních podmínek. Harmonogram zpracovaný Objednatelem, který je součástí přílohy č. 1 Zadávací dokumentace, slouží pouze jako </w:t>
      </w:r>
      <w:r w:rsidR="000876DB" w:rsidRPr="009D7DA7">
        <w:t xml:space="preserve">nezávazný </w:t>
      </w:r>
      <w:r w:rsidRPr="000876DB">
        <w:t>podklad pro Zhotovitele</w:t>
      </w:r>
      <w:r w:rsidR="000876DB" w:rsidRPr="009D7DA7">
        <w:t>.</w:t>
      </w:r>
    </w:p>
    <w:p w14:paraId="25652849" w14:textId="0BC8BBA4" w:rsidR="003153CB" w:rsidRPr="00092079" w:rsidRDefault="003153CB" w:rsidP="002350AB">
      <w:pPr>
        <w:pStyle w:val="Odst"/>
      </w:pPr>
    </w:p>
    <w:sectPr w:rsidR="003153CB" w:rsidRPr="00092079" w:rsidSect="0060558F">
      <w:headerReference w:type="default" r:id="rId11"/>
      <w:footerReference w:type="default" r:id="rId12"/>
      <w:pgSz w:w="11906" w:h="16838"/>
      <w:pgMar w:top="1134" w:right="1134" w:bottom="1134" w:left="1134"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E4B5A" w16cex:dateUtc="2025-11-05T13:38:00Z"/>
  <w16cex:commentExtensible w16cex:durableId="2D057E84" w16cex:dateUtc="2025-11-05T16:37:00Z"/>
  <w16cex:commentExtensible w16cex:durableId="363CD898" w16cex:dateUtc="2025-11-05T13:40:00Z"/>
  <w16cex:commentExtensible w16cex:durableId="1F553AA9" w16cex:dateUtc="2025-11-05T13: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5741F" w14:textId="77777777" w:rsidR="0078713E" w:rsidRDefault="0078713E" w:rsidP="005E6842">
      <w:pPr>
        <w:spacing w:after="0" w:line="240" w:lineRule="auto"/>
      </w:pPr>
      <w:r>
        <w:separator/>
      </w:r>
    </w:p>
  </w:endnote>
  <w:endnote w:type="continuationSeparator" w:id="0">
    <w:p w14:paraId="4A72C5C4" w14:textId="77777777" w:rsidR="0078713E" w:rsidRDefault="0078713E" w:rsidP="005E6842">
      <w:pPr>
        <w:spacing w:after="0" w:line="240" w:lineRule="auto"/>
      </w:pPr>
      <w:r>
        <w:continuationSeparator/>
      </w:r>
    </w:p>
  </w:endnote>
  <w:endnote w:type="continuationNotice" w:id="1">
    <w:p w14:paraId="6B207A5E" w14:textId="77777777" w:rsidR="0078713E" w:rsidRDefault="00787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65863"/>
      <w:docPartObj>
        <w:docPartGallery w:val="Page Numbers (Bottom of Page)"/>
        <w:docPartUnique/>
      </w:docPartObj>
    </w:sdtPr>
    <w:sdtEndPr/>
    <w:sdtContent>
      <w:sdt>
        <w:sdtPr>
          <w:id w:val="-756516764"/>
          <w:docPartObj>
            <w:docPartGallery w:val="Page Numbers (Top of Page)"/>
            <w:docPartUnique/>
          </w:docPartObj>
        </w:sdtPr>
        <w:sdtEndPr/>
        <w:sdtContent>
          <w:p w14:paraId="2C49B3CE" w14:textId="59C4B943" w:rsidR="002B546D" w:rsidRPr="006B0F9D" w:rsidRDefault="002B546D" w:rsidP="001D4AC2">
            <w:pPr>
              <w:pStyle w:val="Zpat"/>
            </w:pPr>
            <w:r>
              <w:t>Stránka</w:t>
            </w:r>
            <w:r w:rsidRPr="006B0F9D">
              <w:t xml:space="preserve"> </w:t>
            </w:r>
            <w:r w:rsidRPr="006B0F9D">
              <w:fldChar w:fldCharType="begin"/>
            </w:r>
            <w:r w:rsidRPr="006B0F9D">
              <w:instrText>PAGE</w:instrText>
            </w:r>
            <w:r w:rsidRPr="006B0F9D">
              <w:fldChar w:fldCharType="separate"/>
            </w:r>
            <w:r w:rsidR="00AF534A">
              <w:rPr>
                <w:noProof/>
              </w:rPr>
              <w:t>1</w:t>
            </w:r>
            <w:r w:rsidRPr="006B0F9D">
              <w:fldChar w:fldCharType="end"/>
            </w:r>
            <w:r w:rsidRPr="006B0F9D">
              <w:t xml:space="preserve"> z </w:t>
            </w:r>
            <w:r w:rsidR="00F902C7">
              <w:rPr>
                <w:noProof/>
              </w:rPr>
              <w:fldChar w:fldCharType="begin"/>
            </w:r>
            <w:r w:rsidR="00F902C7">
              <w:rPr>
                <w:noProof/>
              </w:rPr>
              <w:instrText xml:space="preserve"> SECTIONPAGES  \* Arabic </w:instrText>
            </w:r>
            <w:r w:rsidR="00F902C7">
              <w:rPr>
                <w:noProof/>
              </w:rPr>
              <w:fldChar w:fldCharType="separate"/>
            </w:r>
            <w:r w:rsidR="00B15100">
              <w:rPr>
                <w:noProof/>
              </w:rPr>
              <w:t>3</w:t>
            </w:r>
            <w:r w:rsidR="00F902C7">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D7DB9" w14:textId="77777777" w:rsidR="0078713E" w:rsidRDefault="0078713E" w:rsidP="005E6842">
      <w:pPr>
        <w:spacing w:after="0" w:line="240" w:lineRule="auto"/>
      </w:pPr>
      <w:r>
        <w:separator/>
      </w:r>
    </w:p>
  </w:footnote>
  <w:footnote w:type="continuationSeparator" w:id="0">
    <w:p w14:paraId="143F0DFD" w14:textId="77777777" w:rsidR="0078713E" w:rsidRDefault="0078713E" w:rsidP="005E6842">
      <w:pPr>
        <w:spacing w:after="0" w:line="240" w:lineRule="auto"/>
      </w:pPr>
      <w:r>
        <w:continuationSeparator/>
      </w:r>
    </w:p>
  </w:footnote>
  <w:footnote w:type="continuationNotice" w:id="1">
    <w:p w14:paraId="240C6F78" w14:textId="77777777" w:rsidR="0078713E" w:rsidRDefault="00787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3C18" w14:textId="21163FE0" w:rsidR="002B546D" w:rsidRPr="005E6842" w:rsidRDefault="006E6556" w:rsidP="001D4AC2">
    <w:pPr>
      <w:pStyle w:val="Zhlav"/>
    </w:pPr>
    <w:r w:rsidRPr="006E6556">
      <w:rPr>
        <w:rFonts w:cs="Arial"/>
      </w:rPr>
      <w:t xml:space="preserve">Oprava a rekonstrukce Šluknovského potoka v </w:t>
    </w:r>
    <w:proofErr w:type="gramStart"/>
    <w:r w:rsidRPr="006E6556">
      <w:rPr>
        <w:rFonts w:cs="Arial"/>
      </w:rPr>
      <w:t>Císařském - II</w:t>
    </w:r>
    <w:proofErr w:type="gramEnd"/>
    <w:r w:rsidRPr="006E6556">
      <w:rPr>
        <w:rFonts w:cs="Arial"/>
      </w:rPr>
      <w:t>. etapa</w:t>
    </w:r>
    <w:r w:rsidR="002B546D">
      <w:tab/>
    </w:r>
    <w:r w:rsidR="00AA7ED5">
      <w:t>Technická specifikace</w:t>
    </w:r>
  </w:p>
  <w:p w14:paraId="4144186B" w14:textId="77777777" w:rsidR="002B546D" w:rsidRPr="006B0F9D" w:rsidRDefault="002B546D" w:rsidP="001D4A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1842"/>
    <w:multiLevelType w:val="hybridMultilevel"/>
    <w:tmpl w:val="9F7CF558"/>
    <w:lvl w:ilvl="0" w:tplc="6F4C4F82">
      <w:numFmt w:val="bullet"/>
      <w:lvlText w:val="•"/>
      <w:lvlJc w:val="left"/>
      <w:pPr>
        <w:ind w:left="704" w:hanging="42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52B40177"/>
    <w:multiLevelType w:val="multilevel"/>
    <w:tmpl w:val="38825550"/>
    <w:lvl w:ilvl="0">
      <w:start w:val="1"/>
      <w:numFmt w:val="decimal"/>
      <w:pStyle w:val="l"/>
      <w:lvlText w:val="%1."/>
      <w:lvlJc w:val="right"/>
      <w:pPr>
        <w:ind w:left="1920" w:hanging="360"/>
      </w:pPr>
      <w:rPr>
        <w:rFonts w:hint="default"/>
      </w:rPr>
    </w:lvl>
    <w:lvl w:ilvl="1">
      <w:start w:val="1"/>
      <w:numFmt w:val="none"/>
      <w:suff w:val="nothing"/>
      <w:lvlText w:val=""/>
      <w:lvlJc w:val="left"/>
      <w:pPr>
        <w:ind w:left="284" w:firstLine="0"/>
      </w:pPr>
      <w:rPr>
        <w:rFonts w:hint="default"/>
      </w:rPr>
    </w:lvl>
    <w:lvl w:ilvl="2">
      <w:start w:val="1"/>
      <w:numFmt w:val="lowerLetter"/>
      <w:pStyle w:val="Psm"/>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EF61B70"/>
    <w:multiLevelType w:val="hybridMultilevel"/>
    <w:tmpl w:val="F4282A2A"/>
    <w:lvl w:ilvl="0" w:tplc="FC8E839C">
      <w:start w:val="1"/>
      <w:numFmt w:val="bullet"/>
      <w:pStyle w:val="Odrka"/>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D0"/>
    <w:rsid w:val="00005171"/>
    <w:rsid w:val="00006A41"/>
    <w:rsid w:val="00010696"/>
    <w:rsid w:val="00022426"/>
    <w:rsid w:val="00035940"/>
    <w:rsid w:val="00040C33"/>
    <w:rsid w:val="00041E90"/>
    <w:rsid w:val="00046B3F"/>
    <w:rsid w:val="00072490"/>
    <w:rsid w:val="0007514F"/>
    <w:rsid w:val="0008468E"/>
    <w:rsid w:val="000876DB"/>
    <w:rsid w:val="000906D9"/>
    <w:rsid w:val="00092079"/>
    <w:rsid w:val="00093E65"/>
    <w:rsid w:val="000A4ECC"/>
    <w:rsid w:val="000B058D"/>
    <w:rsid w:val="000B22E6"/>
    <w:rsid w:val="000B2A58"/>
    <w:rsid w:val="000B5D2C"/>
    <w:rsid w:val="000E3527"/>
    <w:rsid w:val="000E465E"/>
    <w:rsid w:val="000E6AEB"/>
    <w:rsid w:val="000F4306"/>
    <w:rsid w:val="000F442A"/>
    <w:rsid w:val="000F696F"/>
    <w:rsid w:val="0011276C"/>
    <w:rsid w:val="001170E4"/>
    <w:rsid w:val="001239CD"/>
    <w:rsid w:val="00125E31"/>
    <w:rsid w:val="00136555"/>
    <w:rsid w:val="0018326D"/>
    <w:rsid w:val="00197BA0"/>
    <w:rsid w:val="001A1B24"/>
    <w:rsid w:val="001A208A"/>
    <w:rsid w:val="001A7694"/>
    <w:rsid w:val="001C3CBB"/>
    <w:rsid w:val="001D1C38"/>
    <w:rsid w:val="001D4942"/>
    <w:rsid w:val="001D4AC2"/>
    <w:rsid w:val="001E17BC"/>
    <w:rsid w:val="001E5EF7"/>
    <w:rsid w:val="001E7C58"/>
    <w:rsid w:val="001F4CC2"/>
    <w:rsid w:val="00224157"/>
    <w:rsid w:val="00232C97"/>
    <w:rsid w:val="002332A7"/>
    <w:rsid w:val="002350AB"/>
    <w:rsid w:val="00251720"/>
    <w:rsid w:val="00272A27"/>
    <w:rsid w:val="00272C47"/>
    <w:rsid w:val="00275EB5"/>
    <w:rsid w:val="002779CC"/>
    <w:rsid w:val="002905FA"/>
    <w:rsid w:val="0029402C"/>
    <w:rsid w:val="002A0AD9"/>
    <w:rsid w:val="002A7C79"/>
    <w:rsid w:val="002B4EA6"/>
    <w:rsid w:val="002B546D"/>
    <w:rsid w:val="002C78F1"/>
    <w:rsid w:val="002D5A01"/>
    <w:rsid w:val="002E0849"/>
    <w:rsid w:val="002F7132"/>
    <w:rsid w:val="003153CB"/>
    <w:rsid w:val="0032015B"/>
    <w:rsid w:val="00325A99"/>
    <w:rsid w:val="00326ACB"/>
    <w:rsid w:val="00331A9D"/>
    <w:rsid w:val="00340198"/>
    <w:rsid w:val="00352D4A"/>
    <w:rsid w:val="003600D2"/>
    <w:rsid w:val="003A3B77"/>
    <w:rsid w:val="003A770F"/>
    <w:rsid w:val="003B56CC"/>
    <w:rsid w:val="003C110C"/>
    <w:rsid w:val="003D2F59"/>
    <w:rsid w:val="003F02C7"/>
    <w:rsid w:val="003F3A61"/>
    <w:rsid w:val="003F69E4"/>
    <w:rsid w:val="00401D33"/>
    <w:rsid w:val="00404C98"/>
    <w:rsid w:val="00405749"/>
    <w:rsid w:val="00405D81"/>
    <w:rsid w:val="00413CCF"/>
    <w:rsid w:val="00433BC4"/>
    <w:rsid w:val="0044178E"/>
    <w:rsid w:val="004463FF"/>
    <w:rsid w:val="00446F49"/>
    <w:rsid w:val="00456819"/>
    <w:rsid w:val="00462CF7"/>
    <w:rsid w:val="004664B8"/>
    <w:rsid w:val="00467BEF"/>
    <w:rsid w:val="00474D5A"/>
    <w:rsid w:val="00480B29"/>
    <w:rsid w:val="004972FB"/>
    <w:rsid w:val="004A0BA3"/>
    <w:rsid w:val="004A7DD1"/>
    <w:rsid w:val="004B649B"/>
    <w:rsid w:val="004C5A96"/>
    <w:rsid w:val="004D744F"/>
    <w:rsid w:val="004E1FE7"/>
    <w:rsid w:val="004E3FB2"/>
    <w:rsid w:val="004E6834"/>
    <w:rsid w:val="0050248D"/>
    <w:rsid w:val="00506CBB"/>
    <w:rsid w:val="00536933"/>
    <w:rsid w:val="00541105"/>
    <w:rsid w:val="005525E5"/>
    <w:rsid w:val="005632EC"/>
    <w:rsid w:val="005718AD"/>
    <w:rsid w:val="0057199B"/>
    <w:rsid w:val="00577E42"/>
    <w:rsid w:val="00581A12"/>
    <w:rsid w:val="00581AC7"/>
    <w:rsid w:val="00583A76"/>
    <w:rsid w:val="0059061B"/>
    <w:rsid w:val="005A5C54"/>
    <w:rsid w:val="005B7CB9"/>
    <w:rsid w:val="005C3C7C"/>
    <w:rsid w:val="005D1E17"/>
    <w:rsid w:val="005E30ED"/>
    <w:rsid w:val="005E6120"/>
    <w:rsid w:val="005E6842"/>
    <w:rsid w:val="005E6B6E"/>
    <w:rsid w:val="0060558F"/>
    <w:rsid w:val="00606542"/>
    <w:rsid w:val="006246C5"/>
    <w:rsid w:val="00630A21"/>
    <w:rsid w:val="006335BC"/>
    <w:rsid w:val="0064097A"/>
    <w:rsid w:val="00642D64"/>
    <w:rsid w:val="00643BD1"/>
    <w:rsid w:val="00647F54"/>
    <w:rsid w:val="00656A5F"/>
    <w:rsid w:val="0065729C"/>
    <w:rsid w:val="00657C2D"/>
    <w:rsid w:val="00664C75"/>
    <w:rsid w:val="00670347"/>
    <w:rsid w:val="006713FB"/>
    <w:rsid w:val="0068057B"/>
    <w:rsid w:val="006832BB"/>
    <w:rsid w:val="006858AD"/>
    <w:rsid w:val="006972B3"/>
    <w:rsid w:val="006A5691"/>
    <w:rsid w:val="006B29AE"/>
    <w:rsid w:val="006C634D"/>
    <w:rsid w:val="006D14B9"/>
    <w:rsid w:val="006D164B"/>
    <w:rsid w:val="006D307B"/>
    <w:rsid w:val="006D37DA"/>
    <w:rsid w:val="006D6CB0"/>
    <w:rsid w:val="006D7C17"/>
    <w:rsid w:val="006E422C"/>
    <w:rsid w:val="006E6556"/>
    <w:rsid w:val="00707FF7"/>
    <w:rsid w:val="007168E6"/>
    <w:rsid w:val="00723EE0"/>
    <w:rsid w:val="007244AF"/>
    <w:rsid w:val="00730188"/>
    <w:rsid w:val="00731B9A"/>
    <w:rsid w:val="00732054"/>
    <w:rsid w:val="007335C8"/>
    <w:rsid w:val="00742DEB"/>
    <w:rsid w:val="00753254"/>
    <w:rsid w:val="00755697"/>
    <w:rsid w:val="00760E00"/>
    <w:rsid w:val="00766DDA"/>
    <w:rsid w:val="00772F69"/>
    <w:rsid w:val="0078713E"/>
    <w:rsid w:val="007943C2"/>
    <w:rsid w:val="007946AE"/>
    <w:rsid w:val="0079719A"/>
    <w:rsid w:val="007A253F"/>
    <w:rsid w:val="007A2F6A"/>
    <w:rsid w:val="007A7077"/>
    <w:rsid w:val="007B51AF"/>
    <w:rsid w:val="007B7450"/>
    <w:rsid w:val="007C46C9"/>
    <w:rsid w:val="007C47DE"/>
    <w:rsid w:val="007D09D5"/>
    <w:rsid w:val="007D49FB"/>
    <w:rsid w:val="007E1D3C"/>
    <w:rsid w:val="00801F6E"/>
    <w:rsid w:val="0080277A"/>
    <w:rsid w:val="00804978"/>
    <w:rsid w:val="008056C8"/>
    <w:rsid w:val="0081347F"/>
    <w:rsid w:val="00821FC1"/>
    <w:rsid w:val="00827035"/>
    <w:rsid w:val="0082734E"/>
    <w:rsid w:val="0083782B"/>
    <w:rsid w:val="00850886"/>
    <w:rsid w:val="00864A4B"/>
    <w:rsid w:val="00866A81"/>
    <w:rsid w:val="00866B9D"/>
    <w:rsid w:val="00874F81"/>
    <w:rsid w:val="00876C3C"/>
    <w:rsid w:val="0088415A"/>
    <w:rsid w:val="00887FF6"/>
    <w:rsid w:val="00892702"/>
    <w:rsid w:val="008A0F49"/>
    <w:rsid w:val="008A1DF6"/>
    <w:rsid w:val="008A2877"/>
    <w:rsid w:val="008A3A79"/>
    <w:rsid w:val="008B03E4"/>
    <w:rsid w:val="008C22E6"/>
    <w:rsid w:val="008C37F1"/>
    <w:rsid w:val="008D19DB"/>
    <w:rsid w:val="008F222C"/>
    <w:rsid w:val="008F2F01"/>
    <w:rsid w:val="009244D4"/>
    <w:rsid w:val="00931FE3"/>
    <w:rsid w:val="00932861"/>
    <w:rsid w:val="00932F1B"/>
    <w:rsid w:val="00933963"/>
    <w:rsid w:val="00946D6C"/>
    <w:rsid w:val="00953511"/>
    <w:rsid w:val="00955A6A"/>
    <w:rsid w:val="00956B2C"/>
    <w:rsid w:val="00966A7B"/>
    <w:rsid w:val="00971D1F"/>
    <w:rsid w:val="00973176"/>
    <w:rsid w:val="00985883"/>
    <w:rsid w:val="00995482"/>
    <w:rsid w:val="009B32CC"/>
    <w:rsid w:val="009B4B17"/>
    <w:rsid w:val="009B6CA8"/>
    <w:rsid w:val="009C61C3"/>
    <w:rsid w:val="009D7D36"/>
    <w:rsid w:val="009D7DA7"/>
    <w:rsid w:val="009E45FF"/>
    <w:rsid w:val="009E59CE"/>
    <w:rsid w:val="009F179B"/>
    <w:rsid w:val="00A0691B"/>
    <w:rsid w:val="00A162AC"/>
    <w:rsid w:val="00A306EC"/>
    <w:rsid w:val="00A34930"/>
    <w:rsid w:val="00A52FE3"/>
    <w:rsid w:val="00A62429"/>
    <w:rsid w:val="00A7018B"/>
    <w:rsid w:val="00A7297D"/>
    <w:rsid w:val="00A74BF9"/>
    <w:rsid w:val="00A76F8C"/>
    <w:rsid w:val="00A87AE2"/>
    <w:rsid w:val="00A93835"/>
    <w:rsid w:val="00A961A6"/>
    <w:rsid w:val="00AA124C"/>
    <w:rsid w:val="00AA7ED5"/>
    <w:rsid w:val="00AC1050"/>
    <w:rsid w:val="00AC1285"/>
    <w:rsid w:val="00AD4F65"/>
    <w:rsid w:val="00AE28D1"/>
    <w:rsid w:val="00AE7BB9"/>
    <w:rsid w:val="00AF534A"/>
    <w:rsid w:val="00AF700F"/>
    <w:rsid w:val="00AF7110"/>
    <w:rsid w:val="00B03A97"/>
    <w:rsid w:val="00B15100"/>
    <w:rsid w:val="00B175FC"/>
    <w:rsid w:val="00B20258"/>
    <w:rsid w:val="00B27E4B"/>
    <w:rsid w:val="00B37CC6"/>
    <w:rsid w:val="00B46155"/>
    <w:rsid w:val="00B57FBA"/>
    <w:rsid w:val="00B622D0"/>
    <w:rsid w:val="00B64CD5"/>
    <w:rsid w:val="00B65A63"/>
    <w:rsid w:val="00B66370"/>
    <w:rsid w:val="00B75044"/>
    <w:rsid w:val="00BA1642"/>
    <w:rsid w:val="00BA2F5B"/>
    <w:rsid w:val="00BC328A"/>
    <w:rsid w:val="00BE1512"/>
    <w:rsid w:val="00BE5F54"/>
    <w:rsid w:val="00BF60A6"/>
    <w:rsid w:val="00C01B73"/>
    <w:rsid w:val="00C037F4"/>
    <w:rsid w:val="00C1103C"/>
    <w:rsid w:val="00C110D9"/>
    <w:rsid w:val="00C11E62"/>
    <w:rsid w:val="00C21663"/>
    <w:rsid w:val="00C23D78"/>
    <w:rsid w:val="00C334EA"/>
    <w:rsid w:val="00C33998"/>
    <w:rsid w:val="00C37C66"/>
    <w:rsid w:val="00C6181B"/>
    <w:rsid w:val="00C72E90"/>
    <w:rsid w:val="00C823E2"/>
    <w:rsid w:val="00C82AB2"/>
    <w:rsid w:val="00C855CC"/>
    <w:rsid w:val="00C94E31"/>
    <w:rsid w:val="00CB7CAF"/>
    <w:rsid w:val="00CC0B1E"/>
    <w:rsid w:val="00CC479E"/>
    <w:rsid w:val="00CC6785"/>
    <w:rsid w:val="00CC7F63"/>
    <w:rsid w:val="00CF679F"/>
    <w:rsid w:val="00D05FAA"/>
    <w:rsid w:val="00D10365"/>
    <w:rsid w:val="00D24B03"/>
    <w:rsid w:val="00D26A0F"/>
    <w:rsid w:val="00D2767F"/>
    <w:rsid w:val="00D27C3D"/>
    <w:rsid w:val="00D4072D"/>
    <w:rsid w:val="00D463B5"/>
    <w:rsid w:val="00D53504"/>
    <w:rsid w:val="00D668E7"/>
    <w:rsid w:val="00D66B28"/>
    <w:rsid w:val="00D751FC"/>
    <w:rsid w:val="00D75EEA"/>
    <w:rsid w:val="00D77B66"/>
    <w:rsid w:val="00D82D2B"/>
    <w:rsid w:val="00DA0C48"/>
    <w:rsid w:val="00DA226B"/>
    <w:rsid w:val="00DA5F1F"/>
    <w:rsid w:val="00DB4FAF"/>
    <w:rsid w:val="00DC2554"/>
    <w:rsid w:val="00DC55CC"/>
    <w:rsid w:val="00DD4DC0"/>
    <w:rsid w:val="00DE0D82"/>
    <w:rsid w:val="00DE45BE"/>
    <w:rsid w:val="00DE4799"/>
    <w:rsid w:val="00DE537F"/>
    <w:rsid w:val="00DF17AE"/>
    <w:rsid w:val="00DF25D0"/>
    <w:rsid w:val="00DF3DDC"/>
    <w:rsid w:val="00DF7ED1"/>
    <w:rsid w:val="00E01BBD"/>
    <w:rsid w:val="00E033DB"/>
    <w:rsid w:val="00E10912"/>
    <w:rsid w:val="00E13A82"/>
    <w:rsid w:val="00E206CA"/>
    <w:rsid w:val="00E21A38"/>
    <w:rsid w:val="00E30017"/>
    <w:rsid w:val="00E36F6B"/>
    <w:rsid w:val="00E736B8"/>
    <w:rsid w:val="00E81AA0"/>
    <w:rsid w:val="00E8248A"/>
    <w:rsid w:val="00E8299C"/>
    <w:rsid w:val="00E84FED"/>
    <w:rsid w:val="00EA5B77"/>
    <w:rsid w:val="00EC76B8"/>
    <w:rsid w:val="00EF6745"/>
    <w:rsid w:val="00F008F6"/>
    <w:rsid w:val="00F05AEE"/>
    <w:rsid w:val="00F11570"/>
    <w:rsid w:val="00F11E9A"/>
    <w:rsid w:val="00F17789"/>
    <w:rsid w:val="00F21285"/>
    <w:rsid w:val="00F34C4D"/>
    <w:rsid w:val="00F5780F"/>
    <w:rsid w:val="00F62968"/>
    <w:rsid w:val="00F66001"/>
    <w:rsid w:val="00F73EEF"/>
    <w:rsid w:val="00F83CAA"/>
    <w:rsid w:val="00F902C7"/>
    <w:rsid w:val="00F93CDB"/>
    <w:rsid w:val="00FB2C8F"/>
    <w:rsid w:val="00FB75D4"/>
    <w:rsid w:val="00FC4D99"/>
    <w:rsid w:val="00FC5C78"/>
    <w:rsid w:val="00FC6865"/>
    <w:rsid w:val="00FD344B"/>
    <w:rsid w:val="00FF46D8"/>
    <w:rsid w:val="00FF4ECD"/>
    <w:rsid w:val="00FF4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27E9F"/>
  <w15:docId w15:val="{6E51E40C-3A6B-4E28-A5DF-577C2171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7"/>
    <w:qFormat/>
    <w:rsid w:val="006D37DA"/>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99"/>
    <w:unhideWhenUsed/>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6D37DA"/>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l">
    <w:name w:val="Čl."/>
    <w:basedOn w:val="Normln"/>
    <w:next w:val="Odst"/>
    <w:link w:val="lChar"/>
    <w:uiPriority w:val="1"/>
    <w:qFormat/>
    <w:rsid w:val="00093E65"/>
    <w:pPr>
      <w:keepNext/>
      <w:numPr>
        <w:numId w:val="1"/>
      </w:numPr>
      <w:spacing w:before="240"/>
      <w:ind w:left="142" w:hanging="142"/>
      <w:jc w:val="left"/>
      <w:outlineLvl w:val="0"/>
    </w:pPr>
    <w:rPr>
      <w:b/>
    </w:rPr>
  </w:style>
  <w:style w:type="character" w:styleId="Zstupntext">
    <w:name w:val="Placeholder Text"/>
    <w:basedOn w:val="Standardnpsmoodstavce"/>
    <w:uiPriority w:val="19"/>
    <w:rsid w:val="00A74BF9"/>
    <w:rPr>
      <w:color w:val="auto"/>
    </w:rPr>
  </w:style>
  <w:style w:type="character" w:customStyle="1" w:styleId="lChar">
    <w:name w:val="Čl. Char"/>
    <w:basedOn w:val="Standardnpsmoodstavce"/>
    <w:link w:val="l"/>
    <w:uiPriority w:val="1"/>
    <w:rsid w:val="00405D81"/>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Psm">
    <w:name w:val="Písm."/>
    <w:basedOn w:val="Normln"/>
    <w:link w:val="PsmChar"/>
    <w:uiPriority w:val="3"/>
    <w:qFormat/>
    <w:rsid w:val="00DC55CC"/>
    <w:pPr>
      <w:numPr>
        <w:ilvl w:val="2"/>
        <w:numId w:val="1"/>
      </w:numPr>
    </w:pPr>
  </w:style>
  <w:style w:type="character" w:customStyle="1" w:styleId="PsmChar">
    <w:name w:val="Písm. Char"/>
    <w:basedOn w:val="Standardnpsmoodstavce"/>
    <w:link w:val="Psm"/>
    <w:uiPriority w:val="3"/>
    <w:rsid w:val="006D37DA"/>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21"/>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21"/>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6D37DA"/>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6D37DA"/>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Odst">
    <w:name w:val="Odst."/>
    <w:basedOn w:val="Normln"/>
    <w:link w:val="OdstChar"/>
    <w:uiPriority w:val="2"/>
    <w:qFormat/>
    <w:rsid w:val="005E6B6E"/>
    <w:pPr>
      <w:ind w:left="142"/>
    </w:pPr>
  </w:style>
  <w:style w:type="character" w:customStyle="1" w:styleId="OdstChar">
    <w:name w:val="Odst. Char"/>
    <w:basedOn w:val="Standardnpsmoodstavce"/>
    <w:link w:val="Odst"/>
    <w:uiPriority w:val="2"/>
    <w:rsid w:val="005E6B6E"/>
    <w:rPr>
      <w:rFonts w:ascii="Arial" w:hAnsi="Arial"/>
      <w:sz w:val="20"/>
    </w:rPr>
  </w:style>
  <w:style w:type="paragraph" w:customStyle="1" w:styleId="Odrka">
    <w:name w:val="Odrážka"/>
    <w:basedOn w:val="Odst"/>
    <w:link w:val="OdrkaChar"/>
    <w:uiPriority w:val="7"/>
    <w:qFormat/>
    <w:rsid w:val="005E6B6E"/>
    <w:pPr>
      <w:numPr>
        <w:numId w:val="4"/>
      </w:numPr>
    </w:pPr>
  </w:style>
  <w:style w:type="paragraph" w:customStyle="1" w:styleId="Odrka2">
    <w:name w:val="Odrážka 2"/>
    <w:basedOn w:val="Odrka"/>
    <w:link w:val="Odrka2Char"/>
    <w:uiPriority w:val="7"/>
    <w:qFormat/>
    <w:rsid w:val="0029402C"/>
    <w:pPr>
      <w:ind w:left="709"/>
    </w:pPr>
  </w:style>
  <w:style w:type="character" w:customStyle="1" w:styleId="OdrkaChar">
    <w:name w:val="Odrážka Char"/>
    <w:basedOn w:val="OdstChar"/>
    <w:link w:val="Odrka"/>
    <w:uiPriority w:val="7"/>
    <w:rsid w:val="005E6B6E"/>
    <w:rPr>
      <w:rFonts w:ascii="Arial" w:hAnsi="Arial"/>
      <w:sz w:val="20"/>
    </w:rPr>
  </w:style>
  <w:style w:type="character" w:customStyle="1" w:styleId="Odrka2Char">
    <w:name w:val="Odrážka 2 Char"/>
    <w:basedOn w:val="OdrkaChar"/>
    <w:link w:val="Odrka2"/>
    <w:uiPriority w:val="7"/>
    <w:rsid w:val="0029402C"/>
    <w:rPr>
      <w:rFonts w:ascii="Arial" w:hAnsi="Arial"/>
      <w:sz w:val="20"/>
    </w:rPr>
  </w:style>
  <w:style w:type="paragraph" w:styleId="Revize">
    <w:name w:val="Revision"/>
    <w:hidden/>
    <w:uiPriority w:val="99"/>
    <w:semiHidden/>
    <w:rsid w:val="00F34C4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6548">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53596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40fa95bf29d109db64f05a60474d9ef7">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9b0ad6f3c3c5c4650ffdf5561fdfb3f7"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5afdd9-10a7-4471-939e-3b6fefddb120" xsi:nil="true"/>
    <lcf76f155ced4ddcb4097134ff3c332f xmlns="1b0a2e31-377b-4a4f-8b74-191dd8e2e1a2">
      <Terms xmlns="http://schemas.microsoft.com/office/infopath/2007/PartnerControls"/>
    </lcf76f155ced4ddcb4097134ff3c332f>
    <ClientSideApplicationId xmlns="http://schemas.microsoft.com/sharepoint/v3" xsi:nil="true"/>
    <PM xmlns="1b0a2e31-377b-4a4f-8b74-191dd8e2e1a2">
      <UserInfo>
        <DisplayName/>
        <AccountId xsi:nil="true"/>
        <AccountType/>
      </UserInfo>
    </PM>
    <Objednatel xmlns="1b0a2e31-377b-4a4f-8b74-191dd8e2e1a2" xsi:nil="true"/>
    <CanvasContent1 xmlns="http://schemas.microsoft.com/sharepoint/v3" xsi:nil="true"/>
    <BannerImageUrl xmlns="http://schemas.microsoft.com/sharepoint/v3">
      <Url xsi:nil="true"/>
      <Description xsi:nil="true"/>
    </BannerImageUrl>
    <Odkaz xmlns="1b0a2e31-377b-4a4f-8b74-191dd8e2e1a2">
      <Url xsi:nil="true"/>
      <Description xsi:nil="true"/>
    </Odkaz>
    <_Flow_SignoffStatus xmlns="1b0a2e31-377b-4a4f-8b74-191dd8e2e1a2" xsi:nil="true"/>
    <PageLayoutType xmlns="http://schemas.microsoft.com/sharepoint/v3" xsi:nil="true"/>
    <Dynamics xmlns="1b0a2e31-377b-4a4f-8b74-191dd8e2e1a2">
      <Url xsi:nil="true"/>
      <Description xsi:nil="true"/>
    </Dynamics>
    <Vlastn_x00ed_kkontraktu xmlns="1b0a2e31-377b-4a4f-8b74-191dd8e2e1a2" xsi:nil="true"/>
    <BannerImageOffset xmlns="http://schemas.microsoft.com/sharepoint/v3" xsi:nil="true"/>
    <A xmlns="1b0a2e31-377b-4a4f-8b74-191dd8e2e1a2">
      <Url xsi:nil="true"/>
      <Description xsi:nil="true"/>
    </A>
    <Pozn_x00e1_mka xmlns="1b0a2e31-377b-4a4f-8b74-191dd8e2e1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FFB2C-BF2B-4DD7-B65F-35FF6DAE591E}">
  <ds:schemaRefs>
    <ds:schemaRef ds:uri="http://schemas.microsoft.com/sharepoint/v3/contenttype/forms"/>
  </ds:schemaRefs>
</ds:datastoreItem>
</file>

<file path=customXml/itemProps2.xml><?xml version="1.0" encoding="utf-8"?>
<ds:datastoreItem xmlns:ds="http://schemas.openxmlformats.org/officeDocument/2006/customXml" ds:itemID="{E21746AC-4019-4175-97E9-9D1373BD0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DB870-2B9C-43EA-8433-F60D691ABA9D}">
  <ds:schemaRefs>
    <ds:schemaRef ds:uri="http://schemas.microsoft.com/office/2006/metadata/properties"/>
    <ds:schemaRef ds:uri="http://schemas.microsoft.com/office/infopath/2007/PartnerControls"/>
    <ds:schemaRef ds:uri="1c5afdd9-10a7-4471-939e-3b6fefddb120"/>
    <ds:schemaRef ds:uri="1b0a2e31-377b-4a4f-8b74-191dd8e2e1a2"/>
    <ds:schemaRef ds:uri="http://schemas.microsoft.com/sharepoint/v3"/>
  </ds:schemaRefs>
</ds:datastoreItem>
</file>

<file path=customXml/itemProps4.xml><?xml version="1.0" encoding="utf-8"?>
<ds:datastoreItem xmlns:ds="http://schemas.openxmlformats.org/officeDocument/2006/customXml" ds:itemID="{F1F06C74-C347-448A-9F67-E8419003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1197</Words>
  <Characters>7067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Knoulichová Hana</dc:creator>
  <cp:lastModifiedBy>Šulcová Martina</cp:lastModifiedBy>
  <cp:revision>9</cp:revision>
  <cp:lastPrinted>2019-04-25T14:04:00Z</cp:lastPrinted>
  <dcterms:created xsi:type="dcterms:W3CDTF">2026-01-13T10:57:00Z</dcterms:created>
  <dcterms:modified xsi:type="dcterms:W3CDTF">2026-02-25T09:35:00Z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Order">
    <vt:r8>10427900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