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007" w:rsidRDefault="009C5B4C">
      <w:pPr>
        <w:pStyle w:val="Styl10"/>
        <w:framePr w:w="3402" w:h="284" w:hRule="exact" w:wrap="notBeside" w:vAnchor="page" w:hAnchor="page" w:x="7610" w:y="2042" w:anchorLock="1"/>
        <w:jc w:val="right"/>
      </w:pPr>
      <w:r>
        <w:t>Květen</w:t>
      </w:r>
      <w:r w:rsidR="00927170">
        <w:t xml:space="preserve"> 201</w:t>
      </w:r>
      <w:r w:rsidR="005A0312">
        <w:t>5</w:t>
      </w: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 w:rsidP="00BD1E95">
      <w:pPr>
        <w:tabs>
          <w:tab w:val="left" w:pos="1080"/>
        </w:tabs>
      </w:pPr>
    </w:p>
    <w:p w:rsidR="00561007" w:rsidRDefault="00561007"/>
    <w:tbl>
      <w:tblPr>
        <w:tblpPr w:leftFromText="142" w:rightFromText="142" w:vertAnchor="page" w:horzAnchor="margin" w:tblpXSpec="center" w:tblpY="7372"/>
        <w:tblOverlap w:val="never"/>
        <w:tblW w:w="75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34"/>
      </w:tblGrid>
      <w:tr w:rsidR="00561007" w:rsidTr="00BD1E95">
        <w:trPr>
          <w:trHeight w:val="720"/>
        </w:trPr>
        <w:tc>
          <w:tcPr>
            <w:tcW w:w="7534" w:type="dxa"/>
            <w:vAlign w:val="center"/>
          </w:tcPr>
          <w:p w:rsidR="00561007" w:rsidRPr="00AC5C0E" w:rsidRDefault="005A0312">
            <w:pPr>
              <w:pStyle w:val="Styl16"/>
              <w:framePr w:hSpace="0" w:vSpace="0" w:wrap="auto" w:vAnchor="margin" w:yAlign="inline"/>
              <w:rPr>
                <w:b/>
                <w:bCs/>
              </w:rPr>
            </w:pPr>
            <w:r w:rsidRPr="005A0312">
              <w:rPr>
                <w:b/>
                <w:bCs/>
              </w:rPr>
              <w:t>MVE Letovice - generální rekonstrukce technologického zařízení</w:t>
            </w:r>
          </w:p>
        </w:tc>
      </w:tr>
      <w:tr w:rsidR="00561007" w:rsidTr="00BD1E95">
        <w:trPr>
          <w:trHeight w:val="717"/>
        </w:trPr>
        <w:tc>
          <w:tcPr>
            <w:tcW w:w="7534" w:type="dxa"/>
            <w:vAlign w:val="center"/>
          </w:tcPr>
          <w:p w:rsidR="00561007" w:rsidRDefault="00927170">
            <w:pPr>
              <w:pStyle w:val="Styl16"/>
              <w:framePr w:hSpace="0" w:vSpace="0" w:wrap="auto" w:vAnchor="margin" w:yAlign="inline"/>
            </w:pPr>
            <w:r>
              <w:t>Technick</w:t>
            </w:r>
            <w:r w:rsidR="002953D6">
              <w:t>é zadání</w:t>
            </w:r>
          </w:p>
        </w:tc>
      </w:tr>
      <w:tr w:rsidR="00561007" w:rsidTr="00BD1E95">
        <w:trPr>
          <w:trHeight w:val="724"/>
        </w:trPr>
        <w:tc>
          <w:tcPr>
            <w:tcW w:w="7534" w:type="dxa"/>
            <w:vAlign w:val="center"/>
          </w:tcPr>
          <w:p w:rsidR="00561007" w:rsidRDefault="00594E10">
            <w:pPr>
              <w:pStyle w:val="Styl16"/>
              <w:framePr w:hSpace="0" w:vSpace="0" w:wrap="auto" w:vAnchor="margin" w:yAlign="inline"/>
            </w:pPr>
            <w:r>
              <w:t xml:space="preserve">C. </w:t>
            </w:r>
            <w:r w:rsidRPr="00F257F4">
              <w:t>Garantované technické parametry</w:t>
            </w:r>
          </w:p>
        </w:tc>
      </w:tr>
      <w:tr w:rsidR="00561007" w:rsidTr="00BD1E95">
        <w:trPr>
          <w:trHeight w:val="567"/>
        </w:trPr>
        <w:tc>
          <w:tcPr>
            <w:tcW w:w="7534" w:type="dxa"/>
            <w:vAlign w:val="center"/>
          </w:tcPr>
          <w:p w:rsidR="00561007" w:rsidRDefault="00561007" w:rsidP="00927170">
            <w:pPr>
              <w:pStyle w:val="Styl16"/>
              <w:framePr w:hSpace="0" w:vSpace="0" w:wrap="auto" w:vAnchor="margin" w:yAlign="inline"/>
            </w:pPr>
            <w:r>
              <w:t>Objednatel:</w:t>
            </w:r>
            <w:r w:rsidR="005608FA">
              <w:t xml:space="preserve"> </w:t>
            </w:r>
            <w:r w:rsidR="00927170">
              <w:t>Povodí Moravy, státní podnik</w:t>
            </w:r>
          </w:p>
        </w:tc>
      </w:tr>
    </w:tbl>
    <w:p w:rsidR="00561007" w:rsidRDefault="00927170">
      <w:pPr>
        <w:pStyle w:val="Styl10"/>
        <w:framePr w:w="2852" w:h="363" w:hRule="exact" w:wrap="notBeside" w:vAnchor="page" w:hAnchor="page" w:x="2269" w:y="15843" w:anchorLock="1"/>
      </w:pPr>
      <w:r>
        <w:t>3A1</w:t>
      </w:r>
      <w:r w:rsidR="005A0312">
        <w:t>50</w:t>
      </w:r>
      <w:r>
        <w:t>8</w:t>
      </w:r>
      <w:r w:rsidR="005A0312">
        <w:t>3</w:t>
      </w:r>
      <w:r>
        <w:t>.32.T01</w:t>
      </w:r>
    </w:p>
    <w:p w:rsidR="00561007" w:rsidRDefault="00561007">
      <w:pPr>
        <w:pStyle w:val="Zhlav"/>
        <w:tabs>
          <w:tab w:val="clear" w:pos="4536"/>
          <w:tab w:val="clear" w:pos="9072"/>
        </w:tabs>
      </w:pPr>
    </w:p>
    <w:p w:rsidR="00561007" w:rsidRDefault="00561007"/>
    <w:p w:rsidR="00561007" w:rsidRDefault="00561007">
      <w:bookmarkStart w:id="0" w:name="_GoBack"/>
    </w:p>
    <w:bookmarkEnd w:id="0"/>
    <w:p w:rsidR="00561007" w:rsidRDefault="00561007"/>
    <w:p w:rsidR="00561007" w:rsidRDefault="00561007"/>
    <w:p w:rsidR="00561007" w:rsidRDefault="00561007"/>
    <w:p w:rsidR="00561007" w:rsidRDefault="00561007">
      <w:pPr>
        <w:pStyle w:val="Zhlav"/>
        <w:tabs>
          <w:tab w:val="clear" w:pos="4536"/>
          <w:tab w:val="clear" w:pos="9072"/>
          <w:tab w:val="left" w:pos="-2160"/>
        </w:tabs>
      </w:pPr>
    </w:p>
    <w:sectPr w:rsidR="00561007">
      <w:headerReference w:type="default" r:id="rId7"/>
      <w:footerReference w:type="default" r:id="rId8"/>
      <w:pgSz w:w="11906" w:h="16838"/>
      <w:pgMar w:top="720" w:right="1134" w:bottom="1418" w:left="1134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70" w:rsidRDefault="00927170">
      <w:r>
        <w:separator/>
      </w:r>
    </w:p>
  </w:endnote>
  <w:endnote w:type="continuationSeparator" w:id="0">
    <w:p w:rsidR="00927170" w:rsidRDefault="0092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007" w:rsidRDefault="0056100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70" w:rsidRDefault="00927170">
      <w:r>
        <w:separator/>
      </w:r>
    </w:p>
  </w:footnote>
  <w:footnote w:type="continuationSeparator" w:id="0">
    <w:p w:rsidR="00927170" w:rsidRDefault="00927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007" w:rsidRDefault="00CF5790">
    <w:pPr>
      <w:pStyle w:val="Zhlav"/>
      <w:tabs>
        <w:tab w:val="left" w:pos="900"/>
      </w:tabs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285750</wp:posOffset>
          </wp:positionH>
          <wp:positionV relativeFrom="page">
            <wp:posOffset>417830</wp:posOffset>
          </wp:positionV>
          <wp:extent cx="1657350" cy="304800"/>
          <wp:effectExtent l="0" t="0" r="0" b="0"/>
          <wp:wrapNone/>
          <wp:docPr id="5" name="obrázek 5" descr="Poyry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oyry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70"/>
    <w:rsid w:val="002953D6"/>
    <w:rsid w:val="005608FA"/>
    <w:rsid w:val="00561007"/>
    <w:rsid w:val="00594E10"/>
    <w:rsid w:val="005A0312"/>
    <w:rsid w:val="006D4796"/>
    <w:rsid w:val="007E4E11"/>
    <w:rsid w:val="00927170"/>
    <w:rsid w:val="009C5B4C"/>
    <w:rsid w:val="00A0073C"/>
    <w:rsid w:val="00A90821"/>
    <w:rsid w:val="00AC5C0E"/>
    <w:rsid w:val="00AE5373"/>
    <w:rsid w:val="00BD1E95"/>
    <w:rsid w:val="00CF5790"/>
    <w:rsid w:val="00DA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3617E00F.dotm</Template>
  <TotalTime>0</TotalTime>
  <Pages>1</Pages>
  <Words>21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 Hladik</dc:creator>
  <cp:lastModifiedBy>Krizkova, Hana</cp:lastModifiedBy>
  <cp:revision>3</cp:revision>
  <cp:lastPrinted>2006-04-20T09:46:00Z</cp:lastPrinted>
  <dcterms:created xsi:type="dcterms:W3CDTF">2015-04-17T08:35:00Z</dcterms:created>
  <dcterms:modified xsi:type="dcterms:W3CDTF">2015-06-05T09:02:00Z</dcterms:modified>
</cp:coreProperties>
</file>