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BC" w:rsidRPr="00F274D4" w:rsidRDefault="006741BC" w:rsidP="006741BC">
      <w:pPr>
        <w:spacing w:line="276" w:lineRule="auto"/>
        <w:jc w:val="left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Příloha č. 2</w:t>
      </w:r>
    </w:p>
    <w:p w:rsidR="006741BC" w:rsidRPr="00F274D4" w:rsidRDefault="006741BC" w:rsidP="006741BC">
      <w:pPr>
        <w:spacing w:line="276" w:lineRule="auto"/>
        <w:rPr>
          <w:rFonts w:ascii="Times New Roman" w:hAnsi="Times New Roman" w:cs="Times New Roman"/>
          <w:u w:val="single"/>
        </w:rPr>
      </w:pPr>
    </w:p>
    <w:p w:rsidR="006741BC" w:rsidRPr="00F274D4" w:rsidRDefault="006741BC" w:rsidP="006741BC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74D4">
        <w:rPr>
          <w:rFonts w:ascii="Times New Roman" w:hAnsi="Times New Roman" w:cs="Times New Roman"/>
          <w:b/>
          <w:bCs/>
          <w:u w:val="single"/>
        </w:rPr>
        <w:t>Čestné prohlášení uchazeče o splnění základních kvalifikačních předpokladů</w:t>
      </w:r>
    </w:p>
    <w:p w:rsidR="006741BC" w:rsidRPr="00F274D4" w:rsidRDefault="006741BC" w:rsidP="006741BC">
      <w:pPr>
        <w:spacing w:line="276" w:lineRule="auto"/>
        <w:rPr>
          <w:rFonts w:ascii="Times New Roman" w:hAnsi="Times New Roman" w:cs="Times New Roman"/>
        </w:rPr>
      </w:pPr>
    </w:p>
    <w:p w:rsidR="006741BC" w:rsidRPr="00F274D4" w:rsidRDefault="006741BC" w:rsidP="006741BC">
      <w:pPr>
        <w:spacing w:line="276" w:lineRule="auto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Uchazeč tímto prohlašuje, že:</w:t>
      </w:r>
    </w:p>
    <w:p w:rsidR="006741BC" w:rsidRPr="00F274D4" w:rsidRDefault="006741BC" w:rsidP="006741BC">
      <w:pPr>
        <w:spacing w:line="276" w:lineRule="auto"/>
        <w:rPr>
          <w:rFonts w:ascii="Times New Roman" w:hAnsi="Times New Roman" w:cs="Times New Roman"/>
        </w:rPr>
      </w:pPr>
    </w:p>
    <w:p w:rsidR="006741BC" w:rsidRPr="00F274D4" w:rsidRDefault="006741BC" w:rsidP="006741B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741BC" w:rsidRPr="00F274D4" w:rsidRDefault="006741BC" w:rsidP="006741B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741BC" w:rsidRPr="00F274D4" w:rsidRDefault="006741BC" w:rsidP="006741B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v posledních 3 letech nenaplnil skutkovou podstatu jednání nekalé soutěže formou podplácení podle zvláštního právního předpisu,</w:t>
      </w:r>
    </w:p>
    <w:p w:rsidR="006741BC" w:rsidRPr="00F274D4" w:rsidRDefault="006741BC" w:rsidP="006741B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6741BC" w:rsidRPr="00F274D4" w:rsidRDefault="006741BC" w:rsidP="006741B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není v likvidaci,</w:t>
      </w:r>
    </w:p>
    <w:p w:rsidR="006741BC" w:rsidRPr="00F274D4" w:rsidRDefault="006741BC" w:rsidP="006741B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nemá v evidenci daní zachyceny daňové nedoplatky, a to ani vůči spotřební dani, a to jak v České republice, tak v zemi sídla, místa podnikání či bydliště dodavatele,</w:t>
      </w:r>
    </w:p>
    <w:p w:rsidR="006741BC" w:rsidRPr="00F274D4" w:rsidRDefault="006741BC" w:rsidP="006741B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nemá nedoplatek na pojistném a na penále na veřejné zdravotní pojištění, a to jak v České republice, tak v zemi sídla, místa podnikání či bydliště dodavatele,</w:t>
      </w:r>
    </w:p>
    <w:p w:rsidR="006741BC" w:rsidRPr="00F274D4" w:rsidRDefault="006741BC" w:rsidP="006741B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lastRenderedPageBreak/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:rsidR="006741BC" w:rsidRPr="00F274D4" w:rsidRDefault="006741BC" w:rsidP="006741B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6741BC" w:rsidRPr="00F274D4" w:rsidRDefault="006741BC" w:rsidP="006741B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není veden v rejstříku osob se zákazem plnění veřejných zakázek,</w:t>
      </w:r>
    </w:p>
    <w:p w:rsidR="006741BC" w:rsidRPr="00F274D4" w:rsidRDefault="006741BC" w:rsidP="006741B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žádní z jeho zaměstnanců </w:t>
      </w:r>
      <w:r w:rsidRPr="00F274D4">
        <w:rPr>
          <w:rFonts w:ascii="Times New Roman" w:hAnsi="Times New Roman" w:cs="Times New Roman"/>
        </w:rPr>
        <w:t xml:space="preserve">nebo členů statutárních orgánů v posledních třech letech </w:t>
      </w:r>
      <w:r>
        <w:rPr>
          <w:rFonts w:ascii="Times New Roman" w:hAnsi="Times New Roman" w:cs="Times New Roman"/>
        </w:rPr>
        <w:t>ne</w:t>
      </w:r>
      <w:r w:rsidRPr="00F274D4">
        <w:rPr>
          <w:rFonts w:ascii="Times New Roman" w:hAnsi="Times New Roman" w:cs="Times New Roman"/>
        </w:rPr>
        <w:t xml:space="preserve">pracovali u zadavatele a </w:t>
      </w:r>
      <w:r>
        <w:rPr>
          <w:rFonts w:ascii="Times New Roman" w:hAnsi="Times New Roman" w:cs="Times New Roman"/>
        </w:rPr>
        <w:t>ne</w:t>
      </w:r>
      <w:r w:rsidRPr="00F274D4">
        <w:rPr>
          <w:rFonts w:ascii="Times New Roman" w:hAnsi="Times New Roman" w:cs="Times New Roman"/>
        </w:rPr>
        <w:t>byli v pozici s rozhodovací pravomocí pro rozhodování o veřejných zakázkách</w:t>
      </w:r>
      <w:r>
        <w:rPr>
          <w:rStyle w:val="Znakapoznpodarou"/>
          <w:rFonts w:ascii="Times New Roman" w:hAnsi="Times New Roman"/>
        </w:rPr>
        <w:footnoteReference w:id="1"/>
      </w:r>
      <w:r w:rsidRPr="00F274D4">
        <w:rPr>
          <w:rFonts w:ascii="Times New Roman" w:hAnsi="Times New Roman" w:cs="Times New Roman"/>
        </w:rPr>
        <w:t>;</w:t>
      </w:r>
    </w:p>
    <w:p w:rsidR="006741BC" w:rsidRPr="00F274D4" w:rsidRDefault="006741BC" w:rsidP="006741B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má-li formu akciové společnosti, předložil aktuální seznam vlastníků akcií, jejichž souhrnná jmenovitá hodnota přesahuje 10 % základního kapitálu; a</w:t>
      </w:r>
    </w:p>
    <w:p w:rsidR="006741BC" w:rsidRPr="00F274D4" w:rsidRDefault="006741BC" w:rsidP="006741B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neuzavřel a neuzavře v souvislosti Veřejnou zakázkou zakázanou dohodu podle zvláštního právního předpisu.</w:t>
      </w:r>
    </w:p>
    <w:p w:rsidR="006741BC" w:rsidRPr="00F274D4" w:rsidRDefault="006741BC" w:rsidP="006741BC">
      <w:pPr>
        <w:tabs>
          <w:tab w:val="center" w:pos="7260"/>
        </w:tabs>
        <w:spacing w:line="276" w:lineRule="auto"/>
        <w:ind w:left="4956" w:firstLine="708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 xml:space="preserve">   </w:t>
      </w:r>
    </w:p>
    <w:p w:rsidR="006741BC" w:rsidRPr="00F274D4" w:rsidRDefault="006741BC" w:rsidP="006741BC">
      <w:pPr>
        <w:tabs>
          <w:tab w:val="center" w:pos="7260"/>
        </w:tabs>
        <w:spacing w:line="276" w:lineRule="auto"/>
        <w:ind w:left="4956" w:firstLine="708"/>
        <w:rPr>
          <w:rFonts w:ascii="Times New Roman" w:hAnsi="Times New Roman" w:cs="Times New Roman"/>
        </w:rPr>
      </w:pPr>
    </w:p>
    <w:p w:rsidR="006741BC" w:rsidRPr="00F274D4" w:rsidRDefault="006741BC" w:rsidP="006741BC">
      <w:pPr>
        <w:tabs>
          <w:tab w:val="center" w:pos="726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[</w:t>
      </w:r>
      <w:r>
        <w:t>●</w:t>
      </w:r>
      <w:r>
        <w:rPr>
          <w:rFonts w:ascii="Times New Roman" w:hAnsi="Times New Roman" w:cs="Times New Roman"/>
        </w:rPr>
        <w:t>] dne [</w:t>
      </w:r>
      <w:r>
        <w:t>●</w:t>
      </w:r>
      <w:r>
        <w:rPr>
          <w:rFonts w:ascii="Times New Roman" w:hAnsi="Times New Roman" w:cs="Times New Roman"/>
        </w:rPr>
        <w:t>]</w:t>
      </w:r>
    </w:p>
    <w:p w:rsidR="006741BC" w:rsidRPr="00F274D4" w:rsidRDefault="006741BC" w:rsidP="006741BC">
      <w:pPr>
        <w:tabs>
          <w:tab w:val="center" w:pos="7260"/>
        </w:tabs>
        <w:spacing w:line="276" w:lineRule="auto"/>
        <w:ind w:left="4956" w:firstLine="708"/>
        <w:rPr>
          <w:rFonts w:ascii="Times New Roman" w:hAnsi="Times New Roman" w:cs="Times New Roman"/>
        </w:rPr>
      </w:pPr>
    </w:p>
    <w:p w:rsidR="006741BC" w:rsidRDefault="006741BC" w:rsidP="006741BC">
      <w:pPr>
        <w:tabs>
          <w:tab w:val="center" w:pos="7260"/>
        </w:tabs>
        <w:spacing w:line="276" w:lineRule="auto"/>
        <w:ind w:left="4956" w:firstLine="708"/>
        <w:rPr>
          <w:rFonts w:ascii="Times New Roman" w:hAnsi="Times New Roman" w:cs="Times New Roman"/>
        </w:rPr>
      </w:pPr>
    </w:p>
    <w:p w:rsidR="006741BC" w:rsidRDefault="006741BC" w:rsidP="006741BC">
      <w:pPr>
        <w:tabs>
          <w:tab w:val="center" w:pos="7260"/>
        </w:tabs>
        <w:spacing w:line="276" w:lineRule="auto"/>
        <w:ind w:left="4956" w:firstLine="708"/>
        <w:rPr>
          <w:rFonts w:ascii="Times New Roman" w:hAnsi="Times New Roman" w:cs="Times New Roman"/>
        </w:rPr>
      </w:pPr>
    </w:p>
    <w:p w:rsidR="006741BC" w:rsidRDefault="006741BC" w:rsidP="006741BC">
      <w:pPr>
        <w:tabs>
          <w:tab w:val="center" w:pos="7260"/>
        </w:tabs>
        <w:spacing w:line="276" w:lineRule="auto"/>
        <w:ind w:left="4956" w:firstLine="708"/>
        <w:rPr>
          <w:rFonts w:ascii="Times New Roman" w:hAnsi="Times New Roman" w:cs="Times New Roman"/>
        </w:rPr>
      </w:pPr>
    </w:p>
    <w:p w:rsidR="006741BC" w:rsidRDefault="006741BC" w:rsidP="006741BC">
      <w:pPr>
        <w:tabs>
          <w:tab w:val="center" w:pos="7260"/>
        </w:tabs>
        <w:spacing w:line="276" w:lineRule="auto"/>
        <w:ind w:left="4956" w:firstLine="708"/>
        <w:rPr>
          <w:rFonts w:ascii="Times New Roman" w:hAnsi="Times New Roman" w:cs="Times New Roman"/>
        </w:rPr>
      </w:pPr>
    </w:p>
    <w:p w:rsidR="006741BC" w:rsidRPr="00F274D4" w:rsidRDefault="006741BC" w:rsidP="006741BC">
      <w:pPr>
        <w:tabs>
          <w:tab w:val="center" w:pos="7260"/>
        </w:tabs>
        <w:spacing w:line="276" w:lineRule="auto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……………………………………</w:t>
      </w:r>
    </w:p>
    <w:p w:rsidR="006741BC" w:rsidRDefault="006741BC" w:rsidP="006741BC">
      <w:pPr>
        <w:tabs>
          <w:tab w:val="center" w:pos="726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Podpis uchazeče</w:t>
      </w:r>
      <w:bookmarkStart w:id="0" w:name="_GoBack"/>
      <w:bookmarkEnd w:id="0"/>
    </w:p>
    <w:sectPr w:rsidR="0067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80" w:rsidRDefault="00DF4280" w:rsidP="006741BC">
      <w:r>
        <w:separator/>
      </w:r>
    </w:p>
  </w:endnote>
  <w:endnote w:type="continuationSeparator" w:id="0">
    <w:p w:rsidR="00DF4280" w:rsidRDefault="00DF4280" w:rsidP="0067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80" w:rsidRDefault="00DF4280" w:rsidP="006741BC">
      <w:r>
        <w:separator/>
      </w:r>
    </w:p>
  </w:footnote>
  <w:footnote w:type="continuationSeparator" w:id="0">
    <w:p w:rsidR="00DF4280" w:rsidRDefault="00DF4280" w:rsidP="006741BC">
      <w:r>
        <w:continuationSeparator/>
      </w:r>
    </w:p>
  </w:footnote>
  <w:footnote w:id="1">
    <w:p w:rsidR="006741BC" w:rsidRPr="00CB2C2A" w:rsidRDefault="006741BC" w:rsidP="006741BC">
      <w:pPr>
        <w:pStyle w:val="Textpoznpodarou"/>
      </w:pPr>
      <w:r>
        <w:rPr>
          <w:rStyle w:val="Znakapoznpodarou"/>
        </w:rPr>
        <w:footnoteRef/>
      </w:r>
      <w:r>
        <w:t xml:space="preserve"> V případě, že někteří ze zaměstnanců uchazeče </w:t>
      </w:r>
      <w:r w:rsidRPr="00F274D4">
        <w:t>nebo členů statutárních orgánů v posledních třech letech pracovali u zadavatele a byli v pozici s rozhodovací pravomocí pro rozhodování o veřejných zakázkách</w:t>
      </w:r>
      <w:r>
        <w:t>, předloží uchazeč jejich seznam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541C2"/>
    <w:multiLevelType w:val="multilevel"/>
    <w:tmpl w:val="8654E0E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B8"/>
    <w:rsid w:val="006741BC"/>
    <w:rsid w:val="006953C2"/>
    <w:rsid w:val="00983CB8"/>
    <w:rsid w:val="00D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EF347-9D74-477C-BDCD-E4B4DD5F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6741B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"/>
    <w:basedOn w:val="Normln"/>
    <w:link w:val="TextpoznpodarouChar"/>
    <w:semiHidden/>
    <w:rsid w:val="006741BC"/>
    <w:pPr>
      <w:jc w:val="left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"/>
    <w:basedOn w:val="Standardnpsmoodstavce"/>
    <w:link w:val="Textpoznpodarou"/>
    <w:semiHidden/>
    <w:rsid w:val="006741BC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741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2</cp:revision>
  <dcterms:created xsi:type="dcterms:W3CDTF">2016-04-27T13:46:00Z</dcterms:created>
  <dcterms:modified xsi:type="dcterms:W3CDTF">2016-04-27T13:46:00Z</dcterms:modified>
</cp:coreProperties>
</file>