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7880" w:rsidRPr="00BF445B" w:rsidRDefault="00287880" w:rsidP="00287880">
      <w:pPr>
        <w:pStyle w:val="Nadpis2"/>
        <w:rPr>
          <w:rFonts w:ascii="Calibri" w:hAnsi="Calibri" w:cs="Calibri"/>
        </w:rPr>
      </w:pPr>
      <w:r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8FAC1BF" wp14:editId="66E77F5F">
                <wp:simplePos x="0" y="0"/>
                <wp:positionH relativeFrom="column">
                  <wp:posOffset>-685800</wp:posOffset>
                </wp:positionH>
                <wp:positionV relativeFrom="paragraph">
                  <wp:posOffset>-685800</wp:posOffset>
                </wp:positionV>
                <wp:extent cx="147320" cy="113665"/>
                <wp:effectExtent l="0" t="0" r="0" b="635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" cy="113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7880" w:rsidRPr="007A4D8D" w:rsidRDefault="00287880" w:rsidP="0028788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4pt;margin-top:-54pt;width:11.6pt;height:8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" stroked="f">
                <v:textbox>
                  <w:txbxContent>
                    <w:p w:rsidR="00287880" w:rsidRPr="007A4D8D" w:rsidRDefault="00287880" w:rsidP="00287880"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alibri" w:hAnsi="Calibri" w:cs="Calibri"/>
          <w:noProof/>
        </w:rPr>
        <w:drawing>
          <wp:anchor distT="0" distB="0" distL="114300" distR="114300" simplePos="0" relativeHeight="251660288" behindDoc="1" locked="0" layoutInCell="1" allowOverlap="1" wp14:anchorId="5A0E482F" wp14:editId="70F429C2">
            <wp:simplePos x="0" y="0"/>
            <wp:positionH relativeFrom="column">
              <wp:align>center</wp:align>
            </wp:positionH>
            <wp:positionV relativeFrom="paragraph">
              <wp:posOffset>-457200</wp:posOffset>
            </wp:positionV>
            <wp:extent cx="1704975" cy="1704975"/>
            <wp:effectExtent l="0" t="0" r="0" b="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7880" w:rsidRPr="00BF445B" w:rsidRDefault="00287880" w:rsidP="00287880">
      <w:pPr>
        <w:pStyle w:val="Nadpis2"/>
        <w:rPr>
          <w:rFonts w:ascii="Calibri" w:hAnsi="Calibri" w:cs="Calibri"/>
        </w:rPr>
      </w:pPr>
    </w:p>
    <w:p w:rsidR="00287880" w:rsidRPr="00BF445B" w:rsidRDefault="00287880" w:rsidP="00287880">
      <w:pPr>
        <w:rPr>
          <w:rFonts w:ascii="Calibri" w:hAnsi="Calibri" w:cs="Calibri"/>
        </w:rPr>
      </w:pPr>
    </w:p>
    <w:p w:rsidR="00287880" w:rsidRPr="00BF445B" w:rsidRDefault="00287880" w:rsidP="00287880">
      <w:pPr>
        <w:pStyle w:val="Nadpis2"/>
        <w:jc w:val="center"/>
        <w:rPr>
          <w:rFonts w:ascii="Calibri" w:hAnsi="Calibri" w:cs="Calibri"/>
          <w:sz w:val="48"/>
          <w:szCs w:val="48"/>
        </w:rPr>
      </w:pPr>
    </w:p>
    <w:p w:rsidR="00287880" w:rsidRPr="00BF445B" w:rsidRDefault="00287880" w:rsidP="00287880">
      <w:pPr>
        <w:pStyle w:val="Nadpis2"/>
        <w:jc w:val="center"/>
        <w:rPr>
          <w:rFonts w:ascii="Calibri" w:hAnsi="Calibri" w:cs="Calibri"/>
          <w:sz w:val="24"/>
        </w:rPr>
      </w:pPr>
    </w:p>
    <w:p w:rsidR="00287880" w:rsidRPr="00BF445B" w:rsidRDefault="00287880" w:rsidP="00287880">
      <w:pPr>
        <w:pStyle w:val="Nadpis2"/>
        <w:jc w:val="center"/>
        <w:rPr>
          <w:rFonts w:ascii="Calibri" w:hAnsi="Calibri" w:cs="Calibri"/>
          <w:sz w:val="24"/>
        </w:rPr>
      </w:pPr>
      <w:r w:rsidRPr="00BF445B">
        <w:rPr>
          <w:rFonts w:ascii="Calibri" w:hAnsi="Calibri" w:cs="Calibri"/>
          <w:sz w:val="24"/>
        </w:rPr>
        <w:t>Povodí Moravy, s. p., Dřevařská 11, 602 00 Brno</w:t>
      </w:r>
    </w:p>
    <w:p w:rsidR="00287880" w:rsidRDefault="00287880" w:rsidP="00287880">
      <w:pPr>
        <w:jc w:val="center"/>
        <w:rPr>
          <w:b/>
          <w:sz w:val="40"/>
          <w:szCs w:val="40"/>
        </w:rPr>
      </w:pPr>
    </w:p>
    <w:p w:rsidR="00331B7F" w:rsidRDefault="00331B7F" w:rsidP="00287880">
      <w:pPr>
        <w:jc w:val="center"/>
        <w:rPr>
          <w:b/>
          <w:sz w:val="40"/>
          <w:szCs w:val="40"/>
        </w:rPr>
      </w:pPr>
    </w:p>
    <w:p w:rsidR="00331B7F" w:rsidRDefault="00331B7F" w:rsidP="00287880">
      <w:pPr>
        <w:jc w:val="center"/>
        <w:rPr>
          <w:b/>
          <w:sz w:val="40"/>
          <w:szCs w:val="40"/>
        </w:rPr>
      </w:pPr>
    </w:p>
    <w:p w:rsidR="00287880" w:rsidRPr="00287880" w:rsidRDefault="00287880" w:rsidP="00287880">
      <w:pPr>
        <w:jc w:val="center"/>
        <w:rPr>
          <w:b/>
          <w:sz w:val="40"/>
          <w:szCs w:val="40"/>
        </w:rPr>
      </w:pPr>
      <w:r w:rsidRPr="00287880">
        <w:rPr>
          <w:b/>
          <w:sz w:val="40"/>
          <w:szCs w:val="40"/>
        </w:rPr>
        <w:t>Zadání rozsahu pasportu vodních děl</w:t>
      </w:r>
    </w:p>
    <w:p w:rsidR="00287880" w:rsidRDefault="00287880"/>
    <w:p w:rsidR="00AB1B45" w:rsidRDefault="00287880" w:rsidP="00331B7F">
      <w:pPr>
        <w:jc w:val="center"/>
        <w:rPr>
          <w:sz w:val="36"/>
          <w:szCs w:val="36"/>
        </w:rPr>
      </w:pPr>
      <w:r w:rsidRPr="00331B7F">
        <w:rPr>
          <w:sz w:val="36"/>
          <w:szCs w:val="36"/>
        </w:rPr>
        <w:t>Název zakázky:</w:t>
      </w:r>
      <w:r w:rsidR="00331B7F">
        <w:rPr>
          <w:sz w:val="36"/>
          <w:szCs w:val="36"/>
        </w:rPr>
        <w:t xml:space="preserve"> </w:t>
      </w:r>
      <w:r w:rsidRPr="00331B7F">
        <w:rPr>
          <w:sz w:val="36"/>
          <w:szCs w:val="36"/>
        </w:rPr>
        <w:t xml:space="preserve"> Zpracování pasportu staveb</w:t>
      </w:r>
    </w:p>
    <w:p w:rsidR="00331B7F" w:rsidRDefault="00331B7F" w:rsidP="00331B7F">
      <w:pPr>
        <w:jc w:val="center"/>
        <w:rPr>
          <w:sz w:val="36"/>
          <w:szCs w:val="36"/>
        </w:rPr>
      </w:pPr>
    </w:p>
    <w:p w:rsidR="00331B7F" w:rsidRPr="0029516F" w:rsidRDefault="00A64D45" w:rsidP="00331B7F">
      <w:pPr>
        <w:jc w:val="center"/>
        <w:rPr>
          <w:sz w:val="32"/>
          <w:szCs w:val="32"/>
        </w:rPr>
      </w:pPr>
      <w:r w:rsidRPr="0029516F">
        <w:rPr>
          <w:sz w:val="32"/>
          <w:szCs w:val="32"/>
        </w:rPr>
        <w:t xml:space="preserve">V rámci zakázky bude provedeno zpracování pasportu vodních děl v rozsahu </w:t>
      </w:r>
      <w:r w:rsidR="0029516F" w:rsidRPr="0029516F">
        <w:rPr>
          <w:sz w:val="32"/>
          <w:szCs w:val="32"/>
        </w:rPr>
        <w:t>příloh</w:t>
      </w:r>
      <w:r w:rsidR="00D51E50">
        <w:rPr>
          <w:sz w:val="32"/>
          <w:szCs w:val="32"/>
        </w:rPr>
        <w:t>y</w:t>
      </w:r>
      <w:r w:rsidR="0029516F" w:rsidRPr="0029516F">
        <w:rPr>
          <w:sz w:val="32"/>
          <w:szCs w:val="32"/>
        </w:rPr>
        <w:t xml:space="preserve"> č.7  vyhlášky 499/2006 Sb.</w:t>
      </w:r>
      <w:r w:rsidR="00252FF5">
        <w:rPr>
          <w:sz w:val="32"/>
          <w:szCs w:val="32"/>
        </w:rPr>
        <w:t xml:space="preserve">, </w:t>
      </w:r>
      <w:r w:rsidR="00252FF5" w:rsidRPr="00252FF5">
        <w:rPr>
          <w:sz w:val="32"/>
          <w:szCs w:val="32"/>
        </w:rPr>
        <w:t>o dokumentaci staveb</w:t>
      </w:r>
      <w:r w:rsidR="0091249B">
        <w:rPr>
          <w:sz w:val="32"/>
          <w:szCs w:val="32"/>
        </w:rPr>
        <w:t xml:space="preserve"> a </w:t>
      </w:r>
      <w:r w:rsidR="00D51E50">
        <w:rPr>
          <w:sz w:val="32"/>
          <w:szCs w:val="32"/>
        </w:rPr>
        <w:t xml:space="preserve">ověření </w:t>
      </w:r>
      <w:r w:rsidR="0091249B">
        <w:rPr>
          <w:sz w:val="32"/>
          <w:szCs w:val="32"/>
        </w:rPr>
        <w:t xml:space="preserve">pasportu </w:t>
      </w:r>
      <w:r w:rsidR="00D51E50">
        <w:rPr>
          <w:sz w:val="32"/>
          <w:szCs w:val="32"/>
        </w:rPr>
        <w:t xml:space="preserve">na vodoprávním úřadě </w:t>
      </w:r>
      <w:r w:rsidR="00B41E5D">
        <w:rPr>
          <w:sz w:val="32"/>
          <w:szCs w:val="32"/>
        </w:rPr>
        <w:t>pro</w:t>
      </w:r>
      <w:bookmarkStart w:id="0" w:name="_GoBack"/>
      <w:bookmarkEnd w:id="0"/>
      <w:r w:rsidR="00D51E50">
        <w:rPr>
          <w:sz w:val="32"/>
          <w:szCs w:val="32"/>
        </w:rPr>
        <w:t xml:space="preserve"> následné zapsání do katastru nemovitostí. </w:t>
      </w:r>
    </w:p>
    <w:p w:rsidR="00331B7F" w:rsidRPr="00246E67" w:rsidRDefault="00246E67" w:rsidP="00331B7F">
      <w:pPr>
        <w:jc w:val="center"/>
        <w:rPr>
          <w:sz w:val="32"/>
          <w:szCs w:val="32"/>
        </w:rPr>
      </w:pPr>
      <w:r w:rsidRPr="00246E67">
        <w:rPr>
          <w:sz w:val="32"/>
          <w:szCs w:val="32"/>
        </w:rPr>
        <w:t>Uváděné délky hrází jsou orientační.</w:t>
      </w:r>
    </w:p>
    <w:p w:rsidR="00331B7F" w:rsidRDefault="00331B7F" w:rsidP="0029516F">
      <w:pPr>
        <w:rPr>
          <w:sz w:val="36"/>
          <w:szCs w:val="36"/>
        </w:rPr>
      </w:pPr>
    </w:p>
    <w:p w:rsidR="0029516F" w:rsidRDefault="0029516F" w:rsidP="0029516F">
      <w:pPr>
        <w:rPr>
          <w:sz w:val="36"/>
          <w:szCs w:val="36"/>
        </w:rPr>
      </w:pPr>
    </w:p>
    <w:p w:rsidR="00331B7F" w:rsidRDefault="00331B7F" w:rsidP="00331B7F">
      <w:pPr>
        <w:jc w:val="center"/>
        <w:rPr>
          <w:sz w:val="36"/>
          <w:szCs w:val="36"/>
        </w:rPr>
      </w:pPr>
    </w:p>
    <w:p w:rsidR="00331B7F" w:rsidRDefault="00331B7F" w:rsidP="00331B7F">
      <w:pPr>
        <w:jc w:val="center"/>
        <w:rPr>
          <w:sz w:val="36"/>
          <w:szCs w:val="36"/>
        </w:rPr>
      </w:pPr>
    </w:p>
    <w:p w:rsidR="0029516F" w:rsidRPr="00331B7F" w:rsidRDefault="0029516F" w:rsidP="00331B7F">
      <w:pPr>
        <w:jc w:val="center"/>
        <w:rPr>
          <w:sz w:val="36"/>
          <w:szCs w:val="36"/>
        </w:rPr>
      </w:pPr>
    </w:p>
    <w:p w:rsidR="00287880" w:rsidRPr="00BF445B" w:rsidRDefault="00287880" w:rsidP="00287880">
      <w:pPr>
        <w:pStyle w:val="Zkladntext"/>
        <w:rPr>
          <w:rFonts w:ascii="Calibri" w:hAnsi="Calibri" w:cs="Calibri"/>
          <w:b w:val="0"/>
          <w:sz w:val="24"/>
        </w:rPr>
      </w:pPr>
      <w:r w:rsidRPr="00BF445B">
        <w:rPr>
          <w:rFonts w:ascii="Calibri" w:hAnsi="Calibri" w:cs="Calibri"/>
          <w:b w:val="0"/>
          <w:sz w:val="24"/>
        </w:rPr>
        <w:t xml:space="preserve">Zpracoval:    </w:t>
      </w:r>
      <w:r w:rsidRPr="00BF445B">
        <w:rPr>
          <w:rFonts w:ascii="Calibri" w:hAnsi="Calibri" w:cs="Calibri"/>
          <w:b w:val="0"/>
          <w:sz w:val="24"/>
        </w:rPr>
        <w:tab/>
      </w:r>
      <w:r>
        <w:rPr>
          <w:rFonts w:ascii="Calibri" w:hAnsi="Calibri" w:cs="Calibri"/>
          <w:b w:val="0"/>
          <w:sz w:val="24"/>
        </w:rPr>
        <w:t xml:space="preserve">Ing. </w:t>
      </w:r>
      <w:r w:rsidR="00C74D92">
        <w:rPr>
          <w:rFonts w:ascii="Calibri" w:hAnsi="Calibri" w:cs="Calibri"/>
          <w:b w:val="0"/>
          <w:sz w:val="24"/>
        </w:rPr>
        <w:t>Veronika Brázdová</w:t>
      </w:r>
      <w:r w:rsidRPr="00BF445B">
        <w:rPr>
          <w:rFonts w:ascii="Calibri" w:hAnsi="Calibri" w:cs="Calibri"/>
          <w:b w:val="0"/>
          <w:sz w:val="24"/>
        </w:rPr>
        <w:t xml:space="preserve"> </w:t>
      </w:r>
    </w:p>
    <w:p w:rsidR="00287880" w:rsidRDefault="00287880" w:rsidP="00287880">
      <w:pPr>
        <w:rPr>
          <w:rFonts w:ascii="Calibri" w:hAnsi="Calibri" w:cs="Calibri"/>
          <w:sz w:val="24"/>
        </w:rPr>
      </w:pPr>
      <w:r w:rsidRPr="00BF445B">
        <w:rPr>
          <w:rFonts w:ascii="Calibri" w:hAnsi="Calibri" w:cs="Calibri"/>
          <w:sz w:val="24"/>
        </w:rPr>
        <w:lastRenderedPageBreak/>
        <w:t>Datum:</w:t>
      </w:r>
      <w:r w:rsidRPr="00BF445B">
        <w:rPr>
          <w:rFonts w:ascii="Calibri" w:hAnsi="Calibri" w:cs="Calibri"/>
          <w:sz w:val="24"/>
        </w:rPr>
        <w:tab/>
      </w:r>
      <w:r>
        <w:rPr>
          <w:rFonts w:ascii="Calibri" w:hAnsi="Calibri" w:cs="Calibri"/>
          <w:sz w:val="24"/>
        </w:rPr>
        <w:t>18</w:t>
      </w:r>
      <w:r w:rsidRPr="00BF445B">
        <w:rPr>
          <w:rFonts w:ascii="Calibri" w:hAnsi="Calibri" w:cs="Calibri"/>
          <w:sz w:val="24"/>
        </w:rPr>
        <w:t>.</w:t>
      </w:r>
      <w:r w:rsidR="00C74D92">
        <w:rPr>
          <w:rFonts w:ascii="Calibri" w:hAnsi="Calibri" w:cs="Calibri"/>
          <w:sz w:val="24"/>
        </w:rPr>
        <w:t xml:space="preserve"> 4</w:t>
      </w:r>
      <w:r w:rsidRPr="00BF445B">
        <w:rPr>
          <w:rFonts w:ascii="Calibri" w:hAnsi="Calibri" w:cs="Calibri"/>
          <w:sz w:val="24"/>
        </w:rPr>
        <w:t>.</w:t>
      </w:r>
      <w:r>
        <w:rPr>
          <w:rFonts w:ascii="Calibri" w:hAnsi="Calibri" w:cs="Calibri"/>
          <w:sz w:val="24"/>
        </w:rPr>
        <w:t xml:space="preserve"> </w:t>
      </w:r>
      <w:r w:rsidRPr="00BF445B">
        <w:rPr>
          <w:rFonts w:ascii="Calibri" w:hAnsi="Calibri" w:cs="Calibri"/>
          <w:sz w:val="24"/>
        </w:rPr>
        <w:t>201</w:t>
      </w:r>
      <w:r w:rsidR="00C74D92">
        <w:rPr>
          <w:rFonts w:ascii="Calibri" w:hAnsi="Calibri" w:cs="Calibri"/>
          <w:sz w:val="24"/>
        </w:rPr>
        <w:t>7</w:t>
      </w:r>
    </w:p>
    <w:p w:rsidR="00287880" w:rsidRPr="002F3D60" w:rsidRDefault="00DA13BE" w:rsidP="00287880">
      <w:pPr>
        <w:rPr>
          <w:rFonts w:ascii="Arial" w:hAnsi="Arial" w:cs="Arial"/>
          <w:b/>
        </w:rPr>
      </w:pPr>
      <w:r w:rsidRPr="002F3D60">
        <w:rPr>
          <w:rFonts w:ascii="Arial" w:hAnsi="Arial" w:cs="Arial"/>
          <w:b/>
        </w:rPr>
        <w:t>HM23</w:t>
      </w:r>
      <w:r>
        <w:rPr>
          <w:rFonts w:ascii="Arial" w:hAnsi="Arial" w:cs="Arial"/>
          <w:b/>
        </w:rPr>
        <w:t>4099</w:t>
      </w:r>
      <w:r w:rsidRPr="002F3D60">
        <w:rPr>
          <w:rFonts w:ascii="Arial" w:hAnsi="Arial" w:cs="Arial"/>
          <w:b/>
        </w:rPr>
        <w:t xml:space="preserve"> </w:t>
      </w:r>
      <w:r w:rsidR="00154453">
        <w:rPr>
          <w:rFonts w:ascii="Arial" w:hAnsi="Arial" w:cs="Arial"/>
          <w:b/>
        </w:rPr>
        <w:t xml:space="preserve">Úprava hráze </w:t>
      </w:r>
      <w:proofErr w:type="spellStart"/>
      <w:r w:rsidR="00154453">
        <w:rPr>
          <w:rFonts w:ascii="Arial" w:hAnsi="Arial" w:cs="Arial"/>
          <w:b/>
        </w:rPr>
        <w:t>Litavy</w:t>
      </w:r>
      <w:proofErr w:type="spellEnd"/>
      <w:r w:rsidR="00154453">
        <w:rPr>
          <w:rFonts w:ascii="Arial" w:hAnsi="Arial" w:cs="Arial"/>
          <w:b/>
        </w:rPr>
        <w:t xml:space="preserve"> Rakovec - Brankovice</w:t>
      </w:r>
    </w:p>
    <w:p w:rsidR="00331B7F" w:rsidRDefault="00331B7F" w:rsidP="00287880">
      <w:pPr>
        <w:rPr>
          <w:rFonts w:ascii="Arial" w:hAnsi="Arial" w:cs="Arial"/>
        </w:rPr>
      </w:pPr>
      <w:r>
        <w:rPr>
          <w:rFonts w:ascii="Arial" w:hAnsi="Arial" w:cs="Arial"/>
        </w:rPr>
        <w:t xml:space="preserve">Katastrální území: </w:t>
      </w:r>
      <w:r w:rsidR="00154453">
        <w:rPr>
          <w:rFonts w:ascii="Arial" w:hAnsi="Arial" w:cs="Arial"/>
        </w:rPr>
        <w:t>Hodějice,  Křižanovice u Bučovic, Bučovice, Vícemili</w:t>
      </w:r>
    </w:p>
    <w:p w:rsidR="00331B7F" w:rsidRDefault="00331B7F" w:rsidP="00287880">
      <w:pPr>
        <w:rPr>
          <w:rFonts w:ascii="Arial" w:hAnsi="Arial" w:cs="Arial"/>
        </w:rPr>
      </w:pPr>
      <w:r>
        <w:rPr>
          <w:rFonts w:ascii="Arial" w:hAnsi="Arial" w:cs="Arial"/>
        </w:rPr>
        <w:t xml:space="preserve">Délka:  </w:t>
      </w:r>
      <w:r w:rsidR="00154453">
        <w:rPr>
          <w:rFonts w:ascii="Arial" w:hAnsi="Arial" w:cs="Arial"/>
        </w:rPr>
        <w:t>2 x 2,35 km; 2 x 1km; 0,8 km; 0,65km; 0,1 km; 2 x 0,75 km; 2 x 0,35 km</w:t>
      </w:r>
    </w:p>
    <w:p w:rsidR="0029516F" w:rsidRDefault="00001A03" w:rsidP="00287880">
      <w:pPr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1CCA5EC3" wp14:editId="72C3DD34">
            <wp:extent cx="7560499" cy="5256017"/>
            <wp:effectExtent l="9207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567" cy="5256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A03" w:rsidRDefault="00001A03" w:rsidP="00287880">
      <w:pPr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21125542" wp14:editId="5B7F0074">
            <wp:extent cx="8315812" cy="5839458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13370" cy="583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A03" w:rsidRPr="0029516F" w:rsidRDefault="00001A03" w:rsidP="00287880">
      <w:pPr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CAE1085" wp14:editId="29BC9488">
            <wp:extent cx="8641673" cy="5342475"/>
            <wp:effectExtent l="0" t="7938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57646" cy="535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B7F" w:rsidRPr="002F3D60" w:rsidRDefault="00DA13BE" w:rsidP="00287880">
      <w:pPr>
        <w:rPr>
          <w:rFonts w:ascii="Arial" w:hAnsi="Arial" w:cs="Arial"/>
          <w:b/>
        </w:rPr>
      </w:pPr>
      <w:r w:rsidRPr="002F3D60">
        <w:rPr>
          <w:rFonts w:ascii="Arial" w:hAnsi="Arial" w:cs="Arial"/>
          <w:b/>
        </w:rPr>
        <w:lastRenderedPageBreak/>
        <w:t>HM23</w:t>
      </w:r>
      <w:r>
        <w:rPr>
          <w:rFonts w:ascii="Arial" w:hAnsi="Arial" w:cs="Arial"/>
          <w:b/>
        </w:rPr>
        <w:t xml:space="preserve">0725 Úprava Dlouhé řeky – Nedakonice </w:t>
      </w:r>
    </w:p>
    <w:p w:rsidR="00331B7F" w:rsidRDefault="00331B7F" w:rsidP="00331B7F">
      <w:pPr>
        <w:rPr>
          <w:rFonts w:ascii="Arial" w:hAnsi="Arial" w:cs="Arial"/>
        </w:rPr>
      </w:pPr>
      <w:r>
        <w:rPr>
          <w:rFonts w:ascii="Arial" w:hAnsi="Arial" w:cs="Arial"/>
        </w:rPr>
        <w:t xml:space="preserve">Katastrální území: </w:t>
      </w:r>
      <w:r w:rsidR="00C23A87">
        <w:rPr>
          <w:rFonts w:ascii="Arial" w:hAnsi="Arial" w:cs="Arial"/>
        </w:rPr>
        <w:t>Nedakonice</w:t>
      </w:r>
    </w:p>
    <w:p w:rsidR="00331B7F" w:rsidRDefault="00331B7F" w:rsidP="00331B7F">
      <w:pPr>
        <w:rPr>
          <w:rFonts w:ascii="Arial" w:hAnsi="Arial" w:cs="Arial"/>
        </w:rPr>
      </w:pPr>
      <w:r>
        <w:rPr>
          <w:rFonts w:ascii="Arial" w:hAnsi="Arial" w:cs="Arial"/>
        </w:rPr>
        <w:t xml:space="preserve">Délka: </w:t>
      </w:r>
      <w:r w:rsidR="00472883">
        <w:rPr>
          <w:rFonts w:ascii="Arial" w:hAnsi="Arial" w:cs="Arial"/>
        </w:rPr>
        <w:t xml:space="preserve"> </w:t>
      </w:r>
      <w:r w:rsidR="00C23A87">
        <w:rPr>
          <w:rFonts w:ascii="Arial" w:hAnsi="Arial" w:cs="Arial"/>
        </w:rPr>
        <w:t>2 x 1,6 km</w:t>
      </w:r>
    </w:p>
    <w:p w:rsidR="002F3D60" w:rsidRDefault="00F45CF8" w:rsidP="00331B7F">
      <w:pPr>
        <w:rPr>
          <w:rFonts w:ascii="Arial" w:hAnsi="Arial" w:cs="Arial"/>
        </w:rPr>
      </w:pPr>
      <w:r w:rsidRPr="00F45CF8">
        <w:rPr>
          <w:rFonts w:ascii="Arial" w:hAnsi="Arial" w:cs="Arial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0.5pt;height:609.75pt" o:ole="">
            <v:imagedata r:id="rId9" o:title=""/>
          </v:shape>
          <o:OLEObject Type="Embed" ProgID="AcroExch.Document.DC" ShapeID="_x0000_i1025" DrawAspect="Content" ObjectID="_1554184022" r:id="rId10"/>
        </w:object>
      </w:r>
    </w:p>
    <w:p w:rsidR="00472883" w:rsidRPr="002F3D60" w:rsidRDefault="00847EC4" w:rsidP="00331B7F">
      <w:pPr>
        <w:rPr>
          <w:rFonts w:ascii="Arial" w:hAnsi="Arial" w:cs="Arial"/>
          <w:b/>
        </w:rPr>
      </w:pPr>
      <w:r w:rsidRPr="002F3D60">
        <w:rPr>
          <w:rFonts w:ascii="Arial" w:hAnsi="Arial" w:cs="Arial"/>
          <w:b/>
        </w:rPr>
        <w:lastRenderedPageBreak/>
        <w:t>HM23</w:t>
      </w:r>
      <w:r>
        <w:rPr>
          <w:rFonts w:ascii="Arial" w:hAnsi="Arial" w:cs="Arial"/>
          <w:b/>
        </w:rPr>
        <w:t xml:space="preserve">1090  </w:t>
      </w:r>
      <w:r w:rsidR="00B80ADE">
        <w:rPr>
          <w:rFonts w:ascii="Arial" w:hAnsi="Arial" w:cs="Arial"/>
          <w:b/>
        </w:rPr>
        <w:t>Ochranná hráz Moravy Vnorovy - Rohatec</w:t>
      </w:r>
    </w:p>
    <w:p w:rsidR="00472883" w:rsidRDefault="00472883" w:rsidP="00472883">
      <w:pPr>
        <w:rPr>
          <w:rFonts w:ascii="Arial" w:hAnsi="Arial" w:cs="Arial"/>
        </w:rPr>
      </w:pPr>
      <w:r>
        <w:rPr>
          <w:rFonts w:ascii="Arial" w:hAnsi="Arial" w:cs="Arial"/>
        </w:rPr>
        <w:t xml:space="preserve">Katastrální území: </w:t>
      </w:r>
      <w:r w:rsidR="00F45CF8">
        <w:rPr>
          <w:rFonts w:ascii="Arial" w:hAnsi="Arial" w:cs="Arial"/>
        </w:rPr>
        <w:t>Vnorovy, Strážnice na Moravě, Petrov u Hodonína, Sudoměřice, Rohatec</w:t>
      </w:r>
    </w:p>
    <w:p w:rsidR="00472883" w:rsidRDefault="00472883" w:rsidP="00472883">
      <w:pPr>
        <w:rPr>
          <w:rFonts w:ascii="Arial" w:hAnsi="Arial" w:cs="Arial"/>
        </w:rPr>
      </w:pPr>
      <w:r>
        <w:rPr>
          <w:rFonts w:ascii="Arial" w:hAnsi="Arial" w:cs="Arial"/>
        </w:rPr>
        <w:t xml:space="preserve">Délka:  </w:t>
      </w:r>
      <w:r w:rsidR="00B80ADE">
        <w:rPr>
          <w:rFonts w:ascii="Arial" w:hAnsi="Arial" w:cs="Arial"/>
        </w:rPr>
        <w:t>10,6 km</w:t>
      </w:r>
    </w:p>
    <w:p w:rsidR="002F3D60" w:rsidRDefault="00F45CF8" w:rsidP="00331B7F">
      <w:pPr>
        <w:rPr>
          <w:rFonts w:ascii="Arial" w:hAnsi="Arial" w:cs="Arial"/>
        </w:rPr>
      </w:pPr>
      <w:r w:rsidRPr="00F45CF8">
        <w:rPr>
          <w:rFonts w:ascii="Arial" w:hAnsi="Arial" w:cs="Arial"/>
        </w:rPr>
        <w:object w:dxaOrig="8925" w:dyaOrig="12631">
          <v:shape id="_x0000_i1026" type="#_x0000_t75" style="width:395.25pt;height:559.5pt" o:ole="">
            <v:imagedata r:id="rId11" o:title=""/>
          </v:shape>
          <o:OLEObject Type="Embed" ProgID="AcroExch.Document.DC" ShapeID="_x0000_i1026" DrawAspect="Content" ObjectID="_1554184023" r:id="rId12"/>
        </w:object>
      </w:r>
    </w:p>
    <w:p w:rsidR="00F45CF8" w:rsidRDefault="00F45CF8" w:rsidP="00331B7F">
      <w:pPr>
        <w:rPr>
          <w:rFonts w:ascii="Arial" w:hAnsi="Arial" w:cs="Arial"/>
        </w:rPr>
      </w:pPr>
    </w:p>
    <w:p w:rsidR="00F45CF8" w:rsidRPr="004B2231" w:rsidRDefault="00F45CF8" w:rsidP="00331B7F">
      <w:pPr>
        <w:rPr>
          <w:rFonts w:ascii="Arial" w:hAnsi="Arial" w:cs="Arial"/>
        </w:rPr>
      </w:pPr>
    </w:p>
    <w:p w:rsidR="00472883" w:rsidRPr="002F3D60" w:rsidRDefault="00472883" w:rsidP="00331B7F">
      <w:pPr>
        <w:rPr>
          <w:rFonts w:ascii="Arial" w:hAnsi="Arial" w:cs="Arial"/>
          <w:b/>
        </w:rPr>
      </w:pPr>
      <w:r w:rsidRPr="002F3D60">
        <w:rPr>
          <w:rFonts w:ascii="Arial" w:hAnsi="Arial" w:cs="Arial"/>
          <w:b/>
        </w:rPr>
        <w:lastRenderedPageBreak/>
        <w:t>HM23</w:t>
      </w:r>
      <w:r w:rsidR="00E25BE0">
        <w:rPr>
          <w:rFonts w:ascii="Arial" w:hAnsi="Arial" w:cs="Arial"/>
          <w:b/>
        </w:rPr>
        <w:t>1226</w:t>
      </w:r>
      <w:r w:rsidRPr="002F3D60">
        <w:rPr>
          <w:rFonts w:ascii="Arial" w:hAnsi="Arial" w:cs="Arial"/>
          <w:b/>
        </w:rPr>
        <w:t xml:space="preserve"> </w:t>
      </w:r>
      <w:r w:rsidR="00E25BE0">
        <w:rPr>
          <w:rFonts w:ascii="Arial" w:hAnsi="Arial" w:cs="Arial"/>
          <w:b/>
        </w:rPr>
        <w:t>Úprava Morav</w:t>
      </w:r>
      <w:r w:rsidR="00204F3C">
        <w:rPr>
          <w:rFonts w:ascii="Arial" w:hAnsi="Arial" w:cs="Arial"/>
          <w:b/>
        </w:rPr>
        <w:t>y</w:t>
      </w:r>
      <w:r w:rsidR="00E25BE0">
        <w:rPr>
          <w:rFonts w:ascii="Arial" w:hAnsi="Arial" w:cs="Arial"/>
          <w:b/>
        </w:rPr>
        <w:t xml:space="preserve"> Moravská </w:t>
      </w:r>
      <w:r w:rsidR="00204F3C">
        <w:rPr>
          <w:rFonts w:ascii="Arial" w:hAnsi="Arial" w:cs="Arial"/>
          <w:b/>
        </w:rPr>
        <w:t>Nová Ves - Rohatec</w:t>
      </w:r>
    </w:p>
    <w:p w:rsidR="00472883" w:rsidRDefault="00472883" w:rsidP="00472883">
      <w:pPr>
        <w:rPr>
          <w:rFonts w:ascii="Arial" w:hAnsi="Arial" w:cs="Arial"/>
        </w:rPr>
      </w:pPr>
      <w:r>
        <w:rPr>
          <w:rFonts w:ascii="Arial" w:hAnsi="Arial" w:cs="Arial"/>
        </w:rPr>
        <w:t xml:space="preserve">Katastrální území: </w:t>
      </w:r>
      <w:r w:rsidR="00300392">
        <w:rPr>
          <w:rFonts w:ascii="Arial" w:hAnsi="Arial" w:cs="Arial"/>
        </w:rPr>
        <w:t>Hodonín</w:t>
      </w:r>
    </w:p>
    <w:p w:rsidR="00472883" w:rsidRDefault="00472883" w:rsidP="00472883">
      <w:pPr>
        <w:rPr>
          <w:rFonts w:ascii="Arial" w:hAnsi="Arial" w:cs="Arial"/>
        </w:rPr>
      </w:pPr>
      <w:r>
        <w:rPr>
          <w:rFonts w:ascii="Arial" w:hAnsi="Arial" w:cs="Arial"/>
        </w:rPr>
        <w:t xml:space="preserve">Délka: </w:t>
      </w:r>
      <w:r w:rsidR="00300392">
        <w:rPr>
          <w:rFonts w:ascii="Arial" w:hAnsi="Arial" w:cs="Arial"/>
        </w:rPr>
        <w:t>1,9 km</w:t>
      </w:r>
    </w:p>
    <w:p w:rsidR="002F3D60" w:rsidRDefault="00217613" w:rsidP="00472883">
      <w:pPr>
        <w:rPr>
          <w:rFonts w:ascii="Arial" w:hAnsi="Arial" w:cs="Arial"/>
        </w:rPr>
      </w:pPr>
      <w:r w:rsidRPr="00217613">
        <w:rPr>
          <w:rFonts w:ascii="Arial" w:hAnsi="Arial" w:cs="Arial"/>
        </w:rPr>
        <w:object w:dxaOrig="8925" w:dyaOrig="12631">
          <v:shape id="_x0000_i1027" type="#_x0000_t75" style="width:430.5pt;height:609pt" o:ole="">
            <v:imagedata r:id="rId13" o:title=""/>
          </v:shape>
          <o:OLEObject Type="Embed" ProgID="AcroExch.Document.DC" ShapeID="_x0000_i1027" DrawAspect="Content" ObjectID="_1554184024" r:id="rId14"/>
        </w:object>
      </w:r>
    </w:p>
    <w:sectPr w:rsidR="002F3D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7880"/>
    <w:rsid w:val="00001A03"/>
    <w:rsid w:val="00154453"/>
    <w:rsid w:val="00204F3C"/>
    <w:rsid w:val="00217613"/>
    <w:rsid w:val="00246E67"/>
    <w:rsid w:val="00252FF5"/>
    <w:rsid w:val="00287880"/>
    <w:rsid w:val="0029516F"/>
    <w:rsid w:val="002F3D60"/>
    <w:rsid w:val="00300392"/>
    <w:rsid w:val="00331B7F"/>
    <w:rsid w:val="00472883"/>
    <w:rsid w:val="004B2231"/>
    <w:rsid w:val="0058223F"/>
    <w:rsid w:val="006536A4"/>
    <w:rsid w:val="00847EC4"/>
    <w:rsid w:val="0091249B"/>
    <w:rsid w:val="00A64D45"/>
    <w:rsid w:val="00AB1B45"/>
    <w:rsid w:val="00B41E5D"/>
    <w:rsid w:val="00B80ADE"/>
    <w:rsid w:val="00C23A87"/>
    <w:rsid w:val="00C47001"/>
    <w:rsid w:val="00C63B70"/>
    <w:rsid w:val="00C74D92"/>
    <w:rsid w:val="00D51E50"/>
    <w:rsid w:val="00DA13BE"/>
    <w:rsid w:val="00E25BE0"/>
    <w:rsid w:val="00F4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2">
    <w:name w:val="heading 2"/>
    <w:basedOn w:val="Normln"/>
    <w:next w:val="Normln"/>
    <w:link w:val="Nadpis2Char"/>
    <w:uiPriority w:val="99"/>
    <w:qFormat/>
    <w:rsid w:val="00287880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basedOn w:val="Standardnpsmoodstavce"/>
    <w:link w:val="Nadpis2"/>
    <w:uiPriority w:val="99"/>
    <w:rsid w:val="00287880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styleId="Zkladntext">
    <w:name w:val="Body Text"/>
    <w:basedOn w:val="Normln"/>
    <w:link w:val="ZkladntextChar"/>
    <w:uiPriority w:val="99"/>
    <w:rsid w:val="00287880"/>
    <w:pPr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287880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customStyle="1" w:styleId="CharCharCharCharCharChar1CharCharCharCharCharCharCharCharCharChar">
    <w:name w:val="Char Char Char Char Char Char1 Char Char Char Char Char Char Char Char Char Char"/>
    <w:basedOn w:val="Normln"/>
    <w:semiHidden/>
    <w:rsid w:val="00331B7F"/>
    <w:pPr>
      <w:spacing w:after="160" w:line="240" w:lineRule="exact"/>
    </w:pPr>
    <w:rPr>
      <w:rFonts w:ascii="Arial" w:eastAsia="Times New Roman" w:hAnsi="Arial" w:cs="Times New Roman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F3D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F3D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2">
    <w:name w:val="heading 2"/>
    <w:basedOn w:val="Normln"/>
    <w:next w:val="Normln"/>
    <w:link w:val="Nadpis2Char"/>
    <w:uiPriority w:val="99"/>
    <w:qFormat/>
    <w:rsid w:val="00287880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basedOn w:val="Standardnpsmoodstavce"/>
    <w:link w:val="Nadpis2"/>
    <w:uiPriority w:val="99"/>
    <w:rsid w:val="00287880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styleId="Zkladntext">
    <w:name w:val="Body Text"/>
    <w:basedOn w:val="Normln"/>
    <w:link w:val="ZkladntextChar"/>
    <w:uiPriority w:val="99"/>
    <w:rsid w:val="00287880"/>
    <w:pPr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287880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customStyle="1" w:styleId="CharCharCharCharCharChar1CharCharCharCharCharCharCharCharCharChar">
    <w:name w:val="Char Char Char Char Char Char1 Char Char Char Char Char Char Char Char Char Char"/>
    <w:basedOn w:val="Normln"/>
    <w:semiHidden/>
    <w:rsid w:val="00331B7F"/>
    <w:pPr>
      <w:spacing w:after="160" w:line="240" w:lineRule="exact"/>
    </w:pPr>
    <w:rPr>
      <w:rFonts w:ascii="Arial" w:eastAsia="Times New Roman" w:hAnsi="Arial" w:cs="Times New Roman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F3D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F3D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oleObject" Target="embeddings/oleObject2.bin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emf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7</Pages>
  <Words>159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Jurček Zdeněk</dc:creator>
  <cp:lastModifiedBy>Brázdová Veronika</cp:lastModifiedBy>
  <cp:revision>21</cp:revision>
  <cp:lastPrinted>2017-04-20T06:50:00Z</cp:lastPrinted>
  <dcterms:created xsi:type="dcterms:W3CDTF">2016-07-19T09:28:00Z</dcterms:created>
  <dcterms:modified xsi:type="dcterms:W3CDTF">2017-04-20T07:01:00Z</dcterms:modified>
</cp:coreProperties>
</file>