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DD0" w:rsidRDefault="00EB2DD0" w:rsidP="00EB2DD0">
      <w:pPr>
        <w:suppressAutoHyphens/>
        <w:spacing w:line="100" w:lineRule="atLeast"/>
        <w:jc w:val="center"/>
        <w:rPr>
          <w:rFonts w:ascii="Times New Roman" w:hAnsi="Times New Roman" w:cs="Times New Roman"/>
          <w:b/>
          <w:sz w:val="32"/>
          <w:szCs w:val="32"/>
          <w:lang w:eastAsia="ar-SA"/>
        </w:rPr>
      </w:pPr>
    </w:p>
    <w:p w:rsidR="00EB2DD0" w:rsidRPr="0096597F" w:rsidRDefault="00EB2DD0" w:rsidP="00EB2DD0">
      <w:pPr>
        <w:suppressAutoHyphens/>
        <w:spacing w:line="100" w:lineRule="atLeast"/>
        <w:jc w:val="center"/>
        <w:rPr>
          <w:rFonts w:ascii="Times New Roman" w:hAnsi="Times New Roman" w:cs="Times New Roman"/>
          <w:sz w:val="32"/>
          <w:szCs w:val="32"/>
          <w:lang w:eastAsia="ar-SA"/>
        </w:rPr>
      </w:pPr>
      <w:r w:rsidRPr="0096597F">
        <w:rPr>
          <w:rFonts w:ascii="Times New Roman" w:hAnsi="Times New Roman" w:cs="Times New Roman"/>
          <w:b/>
          <w:sz w:val="32"/>
          <w:szCs w:val="32"/>
          <w:lang w:eastAsia="ar-SA"/>
        </w:rPr>
        <w:t xml:space="preserve">KUPNÍ SMLOUVA </w:t>
      </w:r>
    </w:p>
    <w:p w:rsidR="00EB2DD0" w:rsidRPr="0096597F" w:rsidRDefault="00EB2DD0" w:rsidP="00EB2DD0">
      <w:pPr>
        <w:suppressAutoHyphens/>
        <w:spacing w:line="100" w:lineRule="atLeast"/>
        <w:jc w:val="center"/>
        <w:rPr>
          <w:rFonts w:ascii="Times New Roman" w:hAnsi="Times New Roman" w:cs="Times New Roman"/>
          <w:sz w:val="22"/>
          <w:szCs w:val="22"/>
          <w:lang w:eastAsia="ar-SA"/>
        </w:rPr>
      </w:pPr>
      <w:r w:rsidRPr="0096597F">
        <w:rPr>
          <w:rFonts w:ascii="Times New Roman" w:hAnsi="Times New Roman" w:cs="Times New Roman"/>
          <w:sz w:val="22"/>
          <w:szCs w:val="22"/>
          <w:lang w:eastAsia="ar-SA"/>
        </w:rPr>
        <w:t>uzavřená níže uvedeného dne, měsíce a roku ve smyslu § 2085 a násl. zákona č. 89/2012 Sb., občanský zákoník v platném znění</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jc w:val="center"/>
        <w:rPr>
          <w:rFonts w:ascii="Times New Roman" w:hAnsi="Times New Roman" w:cs="Times New Roman"/>
          <w:sz w:val="22"/>
          <w:szCs w:val="22"/>
          <w:lang w:eastAsia="ar-SA"/>
        </w:rPr>
      </w:pPr>
      <w:r w:rsidRPr="0096597F">
        <w:rPr>
          <w:rFonts w:ascii="Times New Roman" w:hAnsi="Times New Roman" w:cs="Times New Roman"/>
          <w:b/>
          <w:sz w:val="22"/>
          <w:szCs w:val="22"/>
          <w:lang w:eastAsia="ar-SA"/>
        </w:rPr>
        <w:t>Smluvní strany</w:t>
      </w:r>
    </w:p>
    <w:p w:rsidR="00EB2DD0" w:rsidRPr="0096597F" w:rsidRDefault="00EB2DD0" w:rsidP="00EB2DD0">
      <w:pPr>
        <w:suppressAutoHyphens/>
        <w:spacing w:line="100" w:lineRule="atLeast"/>
        <w:rPr>
          <w:rFonts w:ascii="Times New Roman" w:hAnsi="Times New Roman" w:cs="Times New Roman"/>
          <w:b/>
          <w:sz w:val="22"/>
          <w:szCs w:val="22"/>
          <w:lang w:eastAsia="ar-SA"/>
        </w:rPr>
      </w:pPr>
      <w:r w:rsidRPr="0096597F">
        <w:rPr>
          <w:rFonts w:ascii="Times New Roman" w:hAnsi="Times New Roman" w:cs="Times New Roman"/>
          <w:sz w:val="22"/>
          <w:szCs w:val="22"/>
          <w:lang w:eastAsia="ar-SA"/>
        </w:rPr>
        <w:t>Obchodní společnost</w:t>
      </w: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b/>
          <w:sz w:val="22"/>
          <w:szCs w:val="22"/>
          <w:lang w:eastAsia="ar-SA"/>
        </w:rPr>
        <w:t>Název</w:t>
      </w:r>
      <w:r w:rsidR="00D0776C">
        <w:rPr>
          <w:rFonts w:ascii="Times New Roman" w:hAnsi="Times New Roman" w:cs="Times New Roman"/>
          <w:b/>
          <w:sz w:val="22"/>
          <w:szCs w:val="22"/>
          <w:lang w:eastAsia="ar-SA"/>
        </w:rPr>
        <w:tab/>
      </w:r>
      <w:r w:rsidR="00D0776C">
        <w:rPr>
          <w:rFonts w:ascii="Times New Roman" w:hAnsi="Times New Roman" w:cs="Times New Roman"/>
          <w:b/>
          <w:sz w:val="22"/>
          <w:szCs w:val="22"/>
          <w:lang w:eastAsia="ar-SA"/>
        </w:rPr>
        <w:tab/>
      </w:r>
      <w:r w:rsidR="00DA5CCA" w:rsidRPr="00DA5CCA">
        <w:rPr>
          <w:rFonts w:ascii="Times New Roman" w:hAnsi="Times New Roman" w:cs="Times New Roman"/>
          <w:sz w:val="22"/>
          <w:szCs w:val="22"/>
          <w:highlight w:val="yellow"/>
          <w:lang w:eastAsia="ar-SA"/>
        </w:rPr>
        <w:t>(DOPLNIT)</w:t>
      </w: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se sídlem: </w:t>
      </w:r>
      <w:r w:rsidR="00D0776C">
        <w:rPr>
          <w:rFonts w:ascii="Times New Roman" w:hAnsi="Times New Roman" w:cs="Times New Roman"/>
          <w:sz w:val="22"/>
          <w:szCs w:val="22"/>
          <w:lang w:eastAsia="ar-SA"/>
        </w:rPr>
        <w:tab/>
      </w:r>
      <w:r w:rsidR="00DA5CCA" w:rsidRPr="00DA5CCA">
        <w:rPr>
          <w:rFonts w:ascii="Times New Roman" w:hAnsi="Times New Roman" w:cs="Times New Roman"/>
          <w:sz w:val="22"/>
          <w:szCs w:val="22"/>
          <w:highlight w:val="yellow"/>
          <w:lang w:eastAsia="ar-SA"/>
        </w:rPr>
        <w:t>(DOPLNIT)</w:t>
      </w:r>
    </w:p>
    <w:p w:rsidR="00DA5CCA" w:rsidRDefault="00EB2DD0" w:rsidP="00DA5CCA">
      <w:pPr>
        <w:suppressAutoHyphens/>
        <w:spacing w:line="100" w:lineRule="atLeast"/>
        <w:ind w:left="1416" w:hanging="1416"/>
        <w:rPr>
          <w:rFonts w:ascii="Times New Roman" w:hAnsi="Times New Roman" w:cs="Times New Roman"/>
          <w:sz w:val="22"/>
          <w:szCs w:val="22"/>
          <w:highlight w:val="yellow"/>
          <w:lang w:eastAsia="ar-SA"/>
        </w:rPr>
      </w:pPr>
      <w:r w:rsidRPr="0096597F">
        <w:rPr>
          <w:rFonts w:ascii="Times New Roman" w:hAnsi="Times New Roman" w:cs="Times New Roman"/>
          <w:sz w:val="22"/>
          <w:szCs w:val="22"/>
          <w:lang w:eastAsia="ar-SA"/>
        </w:rPr>
        <w:t xml:space="preserve">zapsaná u </w:t>
      </w:r>
      <w:r w:rsidR="00541D05">
        <w:rPr>
          <w:rFonts w:ascii="Times New Roman" w:hAnsi="Times New Roman" w:cs="Times New Roman"/>
          <w:sz w:val="22"/>
          <w:szCs w:val="22"/>
          <w:lang w:eastAsia="ar-SA"/>
        </w:rPr>
        <w:tab/>
      </w:r>
      <w:r w:rsidR="00DA5CCA" w:rsidRPr="00DA5CCA">
        <w:rPr>
          <w:rFonts w:ascii="Times New Roman" w:hAnsi="Times New Roman" w:cs="Times New Roman"/>
          <w:sz w:val="22"/>
          <w:szCs w:val="22"/>
          <w:highlight w:val="yellow"/>
          <w:lang w:eastAsia="ar-SA"/>
        </w:rPr>
        <w:t>(DOPLNIT)</w:t>
      </w:r>
    </w:p>
    <w:p w:rsidR="00EB2DD0" w:rsidRPr="0096597F" w:rsidRDefault="00EB2DD0" w:rsidP="00DA5CCA">
      <w:pPr>
        <w:suppressAutoHyphens/>
        <w:spacing w:line="100" w:lineRule="atLeast"/>
        <w:ind w:left="1416" w:hanging="1416"/>
        <w:rPr>
          <w:rFonts w:ascii="Times New Roman" w:hAnsi="Times New Roman" w:cs="Times New Roman"/>
          <w:sz w:val="22"/>
          <w:szCs w:val="22"/>
          <w:lang w:eastAsia="ar-SA"/>
        </w:rPr>
      </w:pPr>
      <w:proofErr w:type="gramStart"/>
      <w:r w:rsidRPr="0096597F">
        <w:rPr>
          <w:rFonts w:ascii="Times New Roman" w:hAnsi="Times New Roman" w:cs="Times New Roman"/>
          <w:sz w:val="22"/>
          <w:szCs w:val="22"/>
          <w:lang w:eastAsia="ar-SA"/>
        </w:rPr>
        <w:t>IČ:</w:t>
      </w:r>
      <w:r w:rsidR="00541D05">
        <w:rPr>
          <w:rFonts w:ascii="Times New Roman" w:hAnsi="Times New Roman" w:cs="Times New Roman"/>
          <w:sz w:val="22"/>
          <w:szCs w:val="22"/>
          <w:lang w:eastAsia="ar-SA"/>
        </w:rPr>
        <w:t xml:space="preserve">   </w:t>
      </w:r>
      <w:proofErr w:type="gramEnd"/>
      <w:r w:rsidR="00541D05">
        <w:rPr>
          <w:rFonts w:ascii="Times New Roman" w:hAnsi="Times New Roman" w:cs="Times New Roman"/>
          <w:sz w:val="22"/>
          <w:szCs w:val="22"/>
          <w:lang w:eastAsia="ar-SA"/>
        </w:rPr>
        <w:t xml:space="preserve">                  </w:t>
      </w:r>
      <w:r w:rsidR="00DA5CCA" w:rsidRPr="00DA5CCA">
        <w:rPr>
          <w:rFonts w:ascii="Times New Roman" w:hAnsi="Times New Roman" w:cs="Times New Roman"/>
          <w:sz w:val="22"/>
          <w:szCs w:val="22"/>
          <w:highlight w:val="yellow"/>
          <w:lang w:eastAsia="ar-SA"/>
        </w:rPr>
        <w:t>(DOPLNIT)</w:t>
      </w:r>
      <w:r w:rsidR="00541D05">
        <w:rPr>
          <w:rFonts w:ascii="Times New Roman" w:hAnsi="Times New Roman" w:cs="Times New Roman"/>
          <w:sz w:val="22"/>
          <w:szCs w:val="22"/>
          <w:lang w:eastAsia="ar-SA"/>
        </w:rPr>
        <w:tab/>
      </w:r>
      <w:r w:rsidRPr="0096597F">
        <w:rPr>
          <w:rFonts w:ascii="Times New Roman" w:hAnsi="Times New Roman" w:cs="Times New Roman"/>
          <w:sz w:val="22"/>
          <w:szCs w:val="22"/>
          <w:lang w:eastAsia="ar-SA"/>
        </w:rPr>
        <w:tab/>
      </w:r>
    </w:p>
    <w:p w:rsidR="00EB2DD0" w:rsidRPr="0096597F" w:rsidRDefault="00EB2DD0" w:rsidP="00EB2DD0">
      <w:pPr>
        <w:suppressAutoHyphens/>
        <w:spacing w:line="100" w:lineRule="atLeast"/>
        <w:rPr>
          <w:rFonts w:ascii="Times New Roman" w:hAnsi="Times New Roman" w:cs="Times New Roman"/>
          <w:sz w:val="22"/>
          <w:szCs w:val="22"/>
          <w:lang w:eastAsia="ar-SA"/>
        </w:rPr>
      </w:pPr>
      <w:proofErr w:type="gramStart"/>
      <w:r w:rsidRPr="0096597F">
        <w:rPr>
          <w:rFonts w:ascii="Times New Roman" w:hAnsi="Times New Roman" w:cs="Times New Roman"/>
          <w:sz w:val="22"/>
          <w:szCs w:val="22"/>
          <w:lang w:eastAsia="ar-SA"/>
        </w:rPr>
        <w:t>DIČ :</w:t>
      </w:r>
      <w:proofErr w:type="gramEnd"/>
      <w:r w:rsidRPr="0096597F">
        <w:rPr>
          <w:rFonts w:ascii="Times New Roman" w:hAnsi="Times New Roman" w:cs="Times New Roman"/>
          <w:sz w:val="22"/>
          <w:szCs w:val="22"/>
          <w:lang w:eastAsia="ar-SA"/>
        </w:rPr>
        <w:t xml:space="preserve">  </w:t>
      </w:r>
      <w:r w:rsidR="00541D05">
        <w:rPr>
          <w:rFonts w:ascii="Times New Roman" w:hAnsi="Times New Roman" w:cs="Times New Roman"/>
          <w:sz w:val="22"/>
          <w:szCs w:val="22"/>
          <w:lang w:eastAsia="ar-SA"/>
        </w:rPr>
        <w:t xml:space="preserve">               </w:t>
      </w:r>
      <w:r w:rsidR="00DA5CCA" w:rsidRPr="00DA5CCA">
        <w:rPr>
          <w:rFonts w:ascii="Times New Roman" w:hAnsi="Times New Roman" w:cs="Times New Roman"/>
          <w:sz w:val="22"/>
          <w:szCs w:val="22"/>
          <w:highlight w:val="yellow"/>
          <w:lang w:eastAsia="ar-SA"/>
        </w:rPr>
        <w:t>(DOPLNIT)</w:t>
      </w:r>
    </w:p>
    <w:p w:rsidR="00DA5CCA" w:rsidRDefault="00EB2DD0" w:rsidP="00EB2DD0">
      <w:pPr>
        <w:suppressAutoHyphens/>
        <w:spacing w:line="100" w:lineRule="atLeast"/>
        <w:rPr>
          <w:rFonts w:ascii="Times New Roman" w:hAnsi="Times New Roman" w:cs="Times New Roman"/>
          <w:sz w:val="22"/>
          <w:szCs w:val="22"/>
          <w:highlight w:val="yellow"/>
          <w:lang w:eastAsia="ar-SA"/>
        </w:rPr>
      </w:pPr>
      <w:r w:rsidRPr="0096597F">
        <w:rPr>
          <w:rFonts w:ascii="Times New Roman" w:hAnsi="Times New Roman" w:cs="Times New Roman"/>
          <w:sz w:val="22"/>
          <w:szCs w:val="22"/>
          <w:lang w:eastAsia="ar-SA"/>
        </w:rPr>
        <w:t xml:space="preserve">zastoupená: </w:t>
      </w:r>
      <w:r w:rsidR="00541D05">
        <w:rPr>
          <w:rFonts w:ascii="Times New Roman" w:hAnsi="Times New Roman" w:cs="Times New Roman"/>
          <w:sz w:val="22"/>
          <w:szCs w:val="22"/>
          <w:lang w:eastAsia="ar-SA"/>
        </w:rPr>
        <w:tab/>
        <w:t xml:space="preserve"> </w:t>
      </w:r>
      <w:r w:rsidR="00DA5CCA" w:rsidRPr="00DA5CCA">
        <w:rPr>
          <w:rFonts w:ascii="Times New Roman" w:hAnsi="Times New Roman" w:cs="Times New Roman"/>
          <w:sz w:val="22"/>
          <w:szCs w:val="22"/>
          <w:highlight w:val="yellow"/>
          <w:lang w:eastAsia="ar-SA"/>
        </w:rPr>
        <w:t>(DOPLNIT)</w:t>
      </w: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bankovní účet č.: </w:t>
      </w:r>
      <w:r w:rsidR="00DA5CCA" w:rsidRPr="00DA5CCA">
        <w:rPr>
          <w:rFonts w:ascii="Times New Roman" w:hAnsi="Times New Roman" w:cs="Times New Roman"/>
          <w:sz w:val="22"/>
          <w:szCs w:val="22"/>
          <w:highlight w:val="yellow"/>
          <w:lang w:eastAsia="ar-SA"/>
        </w:rPr>
        <w:t>(DOPLNIT)</w:t>
      </w: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(dále jako „</w:t>
      </w:r>
      <w:r w:rsidRPr="0096597F">
        <w:rPr>
          <w:rFonts w:ascii="Times New Roman" w:hAnsi="Times New Roman" w:cs="Times New Roman"/>
          <w:b/>
          <w:sz w:val="22"/>
          <w:szCs w:val="22"/>
          <w:lang w:eastAsia="ar-SA"/>
        </w:rPr>
        <w:t>Prodávající</w:t>
      </w:r>
      <w:r w:rsidRPr="0096597F">
        <w:rPr>
          <w:rFonts w:ascii="Times New Roman" w:hAnsi="Times New Roman" w:cs="Times New Roman"/>
          <w:sz w:val="22"/>
          <w:szCs w:val="22"/>
          <w:lang w:eastAsia="ar-SA"/>
        </w:rPr>
        <w:t>“)</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b/>
          <w:sz w:val="22"/>
          <w:szCs w:val="22"/>
          <w:lang w:eastAsia="ar-SA"/>
        </w:rPr>
      </w:pPr>
      <w:r w:rsidRPr="0096597F">
        <w:rPr>
          <w:rFonts w:ascii="Times New Roman" w:hAnsi="Times New Roman" w:cs="Times New Roman"/>
          <w:sz w:val="22"/>
          <w:szCs w:val="22"/>
          <w:lang w:eastAsia="ar-SA"/>
        </w:rPr>
        <w:t>a</w:t>
      </w: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ab/>
      </w:r>
    </w:p>
    <w:p w:rsidR="00EB2DD0" w:rsidRPr="0096597F" w:rsidRDefault="00EB2DD0" w:rsidP="00EB2DD0">
      <w:pPr>
        <w:suppressAutoHyphens/>
        <w:spacing w:line="100" w:lineRule="atLeast"/>
        <w:rPr>
          <w:rFonts w:ascii="Times New Roman" w:hAnsi="Times New Roman" w:cs="Times New Roman"/>
          <w:b/>
          <w:sz w:val="22"/>
          <w:szCs w:val="22"/>
          <w:lang w:eastAsia="ar-SA"/>
        </w:rPr>
      </w:pPr>
      <w:r w:rsidRPr="0096597F">
        <w:rPr>
          <w:rFonts w:ascii="Times New Roman" w:hAnsi="Times New Roman" w:cs="Times New Roman"/>
          <w:b/>
          <w:sz w:val="22"/>
          <w:szCs w:val="22"/>
          <w:lang w:eastAsia="ar-SA"/>
        </w:rPr>
        <w:t xml:space="preserve">Zařízení služeb </w:t>
      </w:r>
      <w:proofErr w:type="spellStart"/>
      <w:r w:rsidRPr="0096597F">
        <w:rPr>
          <w:rFonts w:ascii="Times New Roman" w:hAnsi="Times New Roman" w:cs="Times New Roman"/>
          <w:b/>
          <w:sz w:val="22"/>
          <w:szCs w:val="22"/>
          <w:lang w:eastAsia="ar-SA"/>
        </w:rPr>
        <w:t>MZe</w:t>
      </w:r>
      <w:proofErr w:type="spellEnd"/>
      <w:r w:rsidRPr="0096597F">
        <w:rPr>
          <w:rFonts w:ascii="Times New Roman" w:hAnsi="Times New Roman" w:cs="Times New Roman"/>
          <w:b/>
          <w:sz w:val="22"/>
          <w:szCs w:val="22"/>
          <w:lang w:eastAsia="ar-SA"/>
        </w:rPr>
        <w:t xml:space="preserve"> </w:t>
      </w:r>
      <w:proofErr w:type="spellStart"/>
      <w:r w:rsidRPr="0096597F">
        <w:rPr>
          <w:rFonts w:ascii="Times New Roman" w:hAnsi="Times New Roman" w:cs="Times New Roman"/>
          <w:b/>
          <w:sz w:val="22"/>
          <w:szCs w:val="22"/>
          <w:lang w:eastAsia="ar-SA"/>
        </w:rPr>
        <w:t>s.p.o</w:t>
      </w:r>
      <w:proofErr w:type="spellEnd"/>
      <w:r w:rsidRPr="0096597F">
        <w:rPr>
          <w:rFonts w:ascii="Times New Roman" w:hAnsi="Times New Roman" w:cs="Times New Roman"/>
          <w:b/>
          <w:sz w:val="22"/>
          <w:szCs w:val="22"/>
          <w:lang w:eastAsia="ar-SA"/>
        </w:rPr>
        <w:t>.</w:t>
      </w: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se sídlem: </w:t>
      </w:r>
      <w:proofErr w:type="spellStart"/>
      <w:r w:rsidRPr="0096597F">
        <w:rPr>
          <w:rFonts w:ascii="Times New Roman" w:hAnsi="Times New Roman" w:cs="Times New Roman"/>
          <w:sz w:val="22"/>
          <w:szCs w:val="22"/>
          <w:lang w:eastAsia="ar-SA"/>
        </w:rPr>
        <w:t>Těšnov</w:t>
      </w:r>
      <w:proofErr w:type="spellEnd"/>
      <w:r w:rsidRPr="0096597F">
        <w:rPr>
          <w:rFonts w:ascii="Times New Roman" w:hAnsi="Times New Roman" w:cs="Times New Roman"/>
          <w:sz w:val="22"/>
          <w:szCs w:val="22"/>
          <w:lang w:eastAsia="ar-SA"/>
        </w:rPr>
        <w:t xml:space="preserve"> 65/17, 110 00 Praha 1</w:t>
      </w: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IČ: 71294295</w:t>
      </w: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DIČ: CZ71294295</w:t>
      </w:r>
      <w:r w:rsidRPr="0096597F">
        <w:rPr>
          <w:rFonts w:ascii="Times New Roman" w:hAnsi="Times New Roman" w:cs="Times New Roman"/>
          <w:sz w:val="22"/>
          <w:szCs w:val="22"/>
          <w:lang w:eastAsia="ar-SA"/>
        </w:rPr>
        <w:tab/>
      </w: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zastoupená: Bc. Karel Smetana</w:t>
      </w:r>
      <w:r w:rsidR="00282AEF">
        <w:rPr>
          <w:rFonts w:ascii="Times New Roman" w:hAnsi="Times New Roman" w:cs="Times New Roman"/>
          <w:sz w:val="22"/>
          <w:szCs w:val="22"/>
          <w:lang w:eastAsia="ar-SA"/>
        </w:rPr>
        <w:t>, ředitel</w:t>
      </w:r>
      <w:r w:rsidR="00DF13B6">
        <w:rPr>
          <w:rFonts w:ascii="Times New Roman" w:hAnsi="Times New Roman" w:cs="Times New Roman"/>
          <w:sz w:val="22"/>
          <w:szCs w:val="22"/>
          <w:lang w:eastAsia="ar-SA"/>
        </w:rPr>
        <w:t>em</w:t>
      </w: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(dále jako „</w:t>
      </w:r>
      <w:r w:rsidRPr="0096597F">
        <w:rPr>
          <w:rFonts w:ascii="Times New Roman" w:hAnsi="Times New Roman" w:cs="Times New Roman"/>
          <w:b/>
          <w:sz w:val="22"/>
          <w:szCs w:val="22"/>
          <w:lang w:eastAsia="ar-SA"/>
        </w:rPr>
        <w:t>Kupující</w:t>
      </w:r>
      <w:r w:rsidRPr="0096597F">
        <w:rPr>
          <w:rFonts w:ascii="Times New Roman" w:hAnsi="Times New Roman" w:cs="Times New Roman"/>
          <w:sz w:val="22"/>
          <w:szCs w:val="22"/>
          <w:lang w:eastAsia="ar-SA"/>
        </w:rPr>
        <w:t>“)</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jc w:val="center"/>
        <w:rPr>
          <w:rFonts w:ascii="Times New Roman" w:hAnsi="Times New Roman" w:cs="Times New Roman"/>
          <w:b/>
          <w:sz w:val="22"/>
          <w:szCs w:val="22"/>
          <w:lang w:eastAsia="ar-SA"/>
        </w:rPr>
      </w:pPr>
      <w:r w:rsidRPr="0096597F">
        <w:rPr>
          <w:rFonts w:ascii="Times New Roman" w:hAnsi="Times New Roman" w:cs="Times New Roman"/>
          <w:b/>
          <w:sz w:val="22"/>
          <w:szCs w:val="22"/>
          <w:lang w:eastAsia="ar-SA"/>
        </w:rPr>
        <w:t>I.</w:t>
      </w:r>
    </w:p>
    <w:p w:rsidR="00EB2DD0" w:rsidRPr="0096597F" w:rsidRDefault="00EB2DD0" w:rsidP="00EB2DD0">
      <w:pPr>
        <w:suppressAutoHyphens/>
        <w:spacing w:line="100" w:lineRule="atLeast"/>
        <w:jc w:val="center"/>
        <w:rPr>
          <w:rFonts w:ascii="Times New Roman" w:hAnsi="Times New Roman" w:cs="Times New Roman"/>
          <w:sz w:val="22"/>
          <w:szCs w:val="22"/>
          <w:lang w:eastAsia="ar-SA"/>
        </w:rPr>
      </w:pPr>
      <w:r w:rsidRPr="0096597F">
        <w:rPr>
          <w:rFonts w:ascii="Times New Roman" w:hAnsi="Times New Roman" w:cs="Times New Roman"/>
          <w:b/>
          <w:sz w:val="22"/>
          <w:szCs w:val="22"/>
          <w:lang w:eastAsia="ar-SA"/>
        </w:rPr>
        <w:t>Předmět plnění</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1.  Prodávající prodává Kupujícímu zboží uvedené v odst. 2. tohoto článku a Kupující toto zboží od Prodávajícího kupuje a zavazuje se zaplatit Prodávajícímu za toto zboží sjednanou kupní cenu uvedenou v čl. II. této smlouvy. </w:t>
      </w: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  </w:t>
      </w: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2.  Předmětem koupě je následující zboží, které je podrobně specifikováno v nabídce z</w:t>
      </w:r>
      <w:r w:rsidR="000053D8">
        <w:rPr>
          <w:rFonts w:ascii="Times New Roman" w:hAnsi="Times New Roman" w:cs="Times New Roman"/>
          <w:sz w:val="22"/>
          <w:szCs w:val="22"/>
          <w:lang w:eastAsia="ar-SA"/>
        </w:rPr>
        <w:t xml:space="preserve">e dne </w:t>
      </w:r>
      <w:r w:rsidR="00DA5CCA" w:rsidRPr="00DA5CCA">
        <w:rPr>
          <w:rFonts w:ascii="Times New Roman" w:hAnsi="Times New Roman" w:cs="Times New Roman"/>
          <w:sz w:val="22"/>
          <w:szCs w:val="22"/>
          <w:highlight w:val="yellow"/>
          <w:lang w:eastAsia="ar-SA"/>
        </w:rPr>
        <w:t>(DOPLNIT)</w:t>
      </w:r>
      <w:r w:rsidR="00DA5CCA">
        <w:rPr>
          <w:rFonts w:ascii="Times New Roman" w:hAnsi="Times New Roman" w:cs="Times New Roman"/>
          <w:sz w:val="22"/>
          <w:szCs w:val="22"/>
          <w:highlight w:val="yellow"/>
          <w:lang w:eastAsia="ar-SA"/>
        </w:rPr>
        <w:t xml:space="preserve"> </w:t>
      </w:r>
      <w:r w:rsidRPr="0096597F">
        <w:rPr>
          <w:rFonts w:ascii="Times New Roman" w:hAnsi="Times New Roman" w:cs="Times New Roman"/>
          <w:sz w:val="22"/>
          <w:szCs w:val="22"/>
          <w:lang w:eastAsia="ar-SA"/>
        </w:rPr>
        <w:t>mající povahu potvrzené závazné objednávky Kupujícího, která tvoří Přílohu č. 1 této smlouvy a je její nedílnou součástí:</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Default="00DA5CCA" w:rsidP="00EB2DD0">
      <w:pPr>
        <w:suppressAutoHyphens/>
        <w:spacing w:line="100" w:lineRule="atLeast"/>
        <w:rPr>
          <w:rFonts w:ascii="Times New Roman" w:hAnsi="Times New Roman" w:cs="Times New Roman"/>
          <w:sz w:val="22"/>
          <w:szCs w:val="22"/>
          <w:highlight w:val="yellow"/>
          <w:lang w:eastAsia="ar-SA"/>
        </w:rPr>
      </w:pPr>
      <w:r w:rsidRPr="00DA5CCA">
        <w:rPr>
          <w:rFonts w:ascii="Times New Roman" w:hAnsi="Times New Roman" w:cs="Times New Roman"/>
          <w:sz w:val="22"/>
          <w:szCs w:val="22"/>
          <w:highlight w:val="yellow"/>
          <w:lang w:eastAsia="ar-SA"/>
        </w:rPr>
        <w:t>(DOPLNIT</w:t>
      </w:r>
      <w:r>
        <w:rPr>
          <w:rFonts w:ascii="Times New Roman" w:hAnsi="Times New Roman" w:cs="Times New Roman"/>
          <w:sz w:val="22"/>
          <w:szCs w:val="22"/>
          <w:highlight w:val="yellow"/>
          <w:lang w:eastAsia="ar-SA"/>
        </w:rPr>
        <w:t xml:space="preserve"> – JEDNOTLIVÉ STROJE</w:t>
      </w:r>
      <w:r w:rsidRPr="00DA5CCA">
        <w:rPr>
          <w:rFonts w:ascii="Times New Roman" w:hAnsi="Times New Roman" w:cs="Times New Roman"/>
          <w:sz w:val="22"/>
          <w:szCs w:val="22"/>
          <w:highlight w:val="yellow"/>
          <w:lang w:eastAsia="ar-SA"/>
        </w:rPr>
        <w:t>)</w:t>
      </w:r>
    </w:p>
    <w:p w:rsidR="00AA5FD3" w:rsidRDefault="00AA5FD3" w:rsidP="00EB2DD0">
      <w:pPr>
        <w:suppressAutoHyphens/>
        <w:spacing w:line="100" w:lineRule="atLeast"/>
        <w:rPr>
          <w:rFonts w:ascii="Times New Roman" w:hAnsi="Times New Roman" w:cs="Times New Roman"/>
          <w:sz w:val="22"/>
          <w:szCs w:val="22"/>
          <w:highlight w:val="yellow"/>
          <w:lang w:eastAsia="ar-SA"/>
        </w:rPr>
      </w:pPr>
    </w:p>
    <w:p w:rsidR="00AA5FD3" w:rsidRPr="00AA5FD3" w:rsidRDefault="00AA5FD3" w:rsidP="00EB2DD0">
      <w:pPr>
        <w:suppressAutoHyphens/>
        <w:spacing w:line="100" w:lineRule="atLeast"/>
        <w:rPr>
          <w:rFonts w:ascii="Times New Roman" w:hAnsi="Times New Roman" w:cs="Times New Roman"/>
          <w:sz w:val="22"/>
          <w:szCs w:val="22"/>
          <w:lang w:eastAsia="ar-SA"/>
        </w:rPr>
      </w:pPr>
      <w:r w:rsidRPr="00AA5FD3">
        <w:rPr>
          <w:rFonts w:ascii="Times New Roman" w:hAnsi="Times New Roman" w:cs="Times New Roman"/>
          <w:sz w:val="22"/>
          <w:szCs w:val="22"/>
          <w:lang w:eastAsia="ar-SA"/>
        </w:rPr>
        <w:t>Dále jako „Zboží“</w:t>
      </w:r>
    </w:p>
    <w:p w:rsidR="00DA5CCA" w:rsidRDefault="00DA5CCA" w:rsidP="00EB2DD0">
      <w:pPr>
        <w:suppressAutoHyphens/>
        <w:spacing w:line="100" w:lineRule="atLeast"/>
        <w:rPr>
          <w:rFonts w:ascii="Times New Roman" w:hAnsi="Times New Roman" w:cs="Times New Roman"/>
          <w:color w:val="FF0000"/>
          <w:sz w:val="22"/>
          <w:szCs w:val="22"/>
          <w:lang w:eastAsia="ar-SA"/>
        </w:rPr>
      </w:pPr>
    </w:p>
    <w:p w:rsidR="00DA5CCA" w:rsidRPr="0096597F" w:rsidRDefault="00DA5CCA" w:rsidP="00EB2DD0">
      <w:pPr>
        <w:suppressAutoHyphens/>
        <w:spacing w:line="100" w:lineRule="atLeast"/>
        <w:rPr>
          <w:rFonts w:ascii="Times New Roman" w:hAnsi="Times New Roman" w:cs="Times New Roman"/>
          <w:color w:val="FF0000"/>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3. Prodávající se zavazuje Zboží Kupujícímu dodat v termínu</w:t>
      </w:r>
      <w:r w:rsidR="00DA5CCA">
        <w:rPr>
          <w:rFonts w:ascii="Times New Roman" w:hAnsi="Times New Roman" w:cs="Times New Roman"/>
          <w:sz w:val="22"/>
          <w:szCs w:val="22"/>
          <w:lang w:eastAsia="ar-SA"/>
        </w:rPr>
        <w:t xml:space="preserve">. do 30 kalendářních dnů od podpisu této </w:t>
      </w:r>
      <w:r w:rsidR="00834A95">
        <w:rPr>
          <w:rFonts w:ascii="Times New Roman" w:hAnsi="Times New Roman" w:cs="Times New Roman"/>
          <w:sz w:val="22"/>
          <w:szCs w:val="22"/>
          <w:lang w:eastAsia="ar-SA"/>
        </w:rPr>
        <w:t xml:space="preserve">smlouvy do sídla Zadavatele na adresu </w:t>
      </w:r>
      <w:proofErr w:type="spellStart"/>
      <w:r w:rsidR="00834A95">
        <w:rPr>
          <w:rFonts w:ascii="Times New Roman" w:hAnsi="Times New Roman" w:cs="Times New Roman"/>
          <w:sz w:val="22"/>
          <w:szCs w:val="22"/>
          <w:lang w:eastAsia="ar-SA"/>
        </w:rPr>
        <w:t>Těšnov</w:t>
      </w:r>
      <w:proofErr w:type="spellEnd"/>
      <w:r w:rsidR="00834A95">
        <w:rPr>
          <w:rFonts w:ascii="Times New Roman" w:hAnsi="Times New Roman" w:cs="Times New Roman"/>
          <w:sz w:val="22"/>
          <w:szCs w:val="22"/>
          <w:lang w:eastAsia="ar-SA"/>
        </w:rPr>
        <w:t xml:space="preserve"> 65/17</w:t>
      </w:r>
      <w:r w:rsidR="00486C44">
        <w:rPr>
          <w:rFonts w:ascii="Times New Roman" w:hAnsi="Times New Roman" w:cs="Times New Roman"/>
          <w:sz w:val="22"/>
          <w:szCs w:val="22"/>
          <w:lang w:eastAsia="ar-SA"/>
        </w:rPr>
        <w:t>, Praha 1</w:t>
      </w:r>
      <w:r w:rsidR="00DF3C94">
        <w:rPr>
          <w:rFonts w:ascii="Times New Roman" w:hAnsi="Times New Roman" w:cs="Times New Roman"/>
          <w:sz w:val="22"/>
          <w:szCs w:val="22"/>
          <w:lang w:eastAsia="ar-SA"/>
        </w:rPr>
        <w:t>.</w:t>
      </w:r>
      <w:r w:rsidR="00486C44">
        <w:rPr>
          <w:rFonts w:ascii="Times New Roman" w:hAnsi="Times New Roman" w:cs="Times New Roman"/>
          <w:sz w:val="22"/>
          <w:szCs w:val="22"/>
          <w:lang w:eastAsia="ar-SA"/>
        </w:rPr>
        <w:t xml:space="preserve"> </w:t>
      </w:r>
      <w:r w:rsidRPr="0096597F">
        <w:rPr>
          <w:rFonts w:ascii="Times New Roman" w:hAnsi="Times New Roman" w:cs="Times New Roman"/>
          <w:sz w:val="22"/>
          <w:szCs w:val="22"/>
          <w:lang w:eastAsia="ar-SA"/>
        </w:rPr>
        <w:t xml:space="preserve"> </w:t>
      </w:r>
      <w:r w:rsidR="00DF3C94">
        <w:rPr>
          <w:rFonts w:ascii="Times New Roman" w:hAnsi="Times New Roman" w:cs="Times New Roman"/>
          <w:sz w:val="22"/>
          <w:szCs w:val="22"/>
          <w:lang w:eastAsia="ar-SA"/>
        </w:rPr>
        <w:t>D</w:t>
      </w:r>
      <w:r w:rsidRPr="0096597F">
        <w:rPr>
          <w:rFonts w:ascii="Times New Roman" w:hAnsi="Times New Roman" w:cs="Times New Roman"/>
          <w:sz w:val="22"/>
          <w:szCs w:val="22"/>
          <w:lang w:eastAsia="ar-SA"/>
        </w:rPr>
        <w:t xml:space="preserve">le domluvy za dohodnutých podmínek pak Zboží odborně </w:t>
      </w:r>
      <w:r w:rsidR="00DF3C94">
        <w:rPr>
          <w:rFonts w:ascii="Times New Roman" w:hAnsi="Times New Roman" w:cs="Times New Roman"/>
          <w:sz w:val="22"/>
          <w:szCs w:val="22"/>
          <w:lang w:eastAsia="ar-SA"/>
        </w:rPr>
        <w:t xml:space="preserve">instalovat na místo, </w:t>
      </w:r>
      <w:r w:rsidRPr="0096597F">
        <w:rPr>
          <w:rFonts w:ascii="Times New Roman" w:hAnsi="Times New Roman" w:cs="Times New Roman"/>
          <w:sz w:val="22"/>
          <w:szCs w:val="22"/>
          <w:lang w:eastAsia="ar-SA"/>
        </w:rPr>
        <w:t>zapojit, uvést do provozu a zaškolit obsluhu.</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4. Pokud bude instalaci provádět Prodávající, zavazuje se Kupující zajistit připravenost místa dodání a instalace dle předaných podkladů od Prodávajícího či třetích osob s dostatečným předstihem před termínem instalace.  Kupující se dále zavazuje poskytnout Prodávajícímu jakoukoli jinou potřebnou součinnost pro řádnou a včasnou instalaci Zboží. V případě porušení této povinnosti na straně Kupujícího nedochází k prodlení na straně Prodávajícího.</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4.  Kupující se zavazuje Zboží řádně převzít a zaplatit za něj dohodnutou cenu uvedenou v čl. II. této smlouvy dle platebních podmínek sjednaných v této smlouvě.</w:t>
      </w:r>
    </w:p>
    <w:p w:rsidR="00EB2DD0" w:rsidRPr="0096597F" w:rsidRDefault="00EB2DD0" w:rsidP="00EB2DD0">
      <w:pPr>
        <w:tabs>
          <w:tab w:val="left" w:pos="426"/>
        </w:tabs>
        <w:suppressAutoHyphens/>
        <w:spacing w:line="100" w:lineRule="atLeast"/>
        <w:rPr>
          <w:rFonts w:ascii="Times New Roman" w:hAnsi="Times New Roman" w:cs="Times New Roman"/>
          <w:color w:val="FF0000"/>
          <w:sz w:val="22"/>
          <w:szCs w:val="22"/>
          <w:lang w:eastAsia="ar-SA"/>
        </w:rPr>
      </w:pPr>
    </w:p>
    <w:p w:rsidR="00EB2DD0" w:rsidRPr="0096597F" w:rsidRDefault="00EB2DD0" w:rsidP="00EB2DD0">
      <w:pPr>
        <w:suppressAutoHyphens/>
        <w:spacing w:line="100" w:lineRule="atLeast"/>
        <w:jc w:val="center"/>
        <w:rPr>
          <w:rFonts w:ascii="Times New Roman" w:hAnsi="Times New Roman" w:cs="Times New Roman"/>
          <w:b/>
          <w:sz w:val="22"/>
          <w:szCs w:val="22"/>
          <w:lang w:eastAsia="ar-SA"/>
        </w:rPr>
      </w:pPr>
      <w:r w:rsidRPr="0096597F">
        <w:rPr>
          <w:rFonts w:ascii="Times New Roman" w:hAnsi="Times New Roman" w:cs="Times New Roman"/>
          <w:b/>
          <w:sz w:val="22"/>
          <w:szCs w:val="22"/>
          <w:lang w:eastAsia="ar-SA"/>
        </w:rPr>
        <w:t>II.</w:t>
      </w:r>
    </w:p>
    <w:p w:rsidR="00EB2DD0" w:rsidRPr="0096597F" w:rsidRDefault="00EB2DD0" w:rsidP="00EB2DD0">
      <w:pPr>
        <w:suppressAutoHyphens/>
        <w:spacing w:line="100" w:lineRule="atLeast"/>
        <w:jc w:val="center"/>
        <w:rPr>
          <w:rFonts w:ascii="Times New Roman" w:hAnsi="Times New Roman" w:cs="Times New Roman"/>
          <w:b/>
          <w:sz w:val="22"/>
          <w:szCs w:val="22"/>
          <w:lang w:eastAsia="ar-SA"/>
        </w:rPr>
      </w:pPr>
      <w:r w:rsidRPr="0096597F">
        <w:rPr>
          <w:rFonts w:ascii="Times New Roman" w:hAnsi="Times New Roman" w:cs="Times New Roman"/>
          <w:b/>
          <w:sz w:val="22"/>
          <w:szCs w:val="22"/>
          <w:lang w:eastAsia="ar-SA"/>
        </w:rPr>
        <w:t>Kupní cena</w:t>
      </w:r>
    </w:p>
    <w:p w:rsidR="00EB2DD0" w:rsidRPr="0096597F" w:rsidRDefault="00EB2DD0" w:rsidP="00EB2DD0">
      <w:pPr>
        <w:suppressAutoHyphens/>
        <w:spacing w:line="100" w:lineRule="atLeast"/>
        <w:jc w:val="center"/>
        <w:rPr>
          <w:rFonts w:ascii="Times New Roman" w:hAnsi="Times New Roman" w:cs="Times New Roman"/>
          <w:b/>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1. Smluvní strany si ujednaly, že </w:t>
      </w:r>
      <w:r w:rsidR="00DF3C94">
        <w:rPr>
          <w:rFonts w:ascii="Times New Roman" w:hAnsi="Times New Roman" w:cs="Times New Roman"/>
          <w:sz w:val="22"/>
          <w:szCs w:val="22"/>
          <w:lang w:eastAsia="ar-SA"/>
        </w:rPr>
        <w:t xml:space="preserve">celková </w:t>
      </w:r>
      <w:r w:rsidRPr="0096597F">
        <w:rPr>
          <w:rFonts w:ascii="Times New Roman" w:hAnsi="Times New Roman" w:cs="Times New Roman"/>
          <w:sz w:val="22"/>
          <w:szCs w:val="22"/>
          <w:lang w:eastAsia="ar-SA"/>
        </w:rPr>
        <w:t>kupní cena Zboží</w:t>
      </w:r>
      <w:r w:rsidR="00DF3C94">
        <w:rPr>
          <w:rFonts w:ascii="Times New Roman" w:hAnsi="Times New Roman" w:cs="Times New Roman"/>
          <w:sz w:val="22"/>
          <w:szCs w:val="22"/>
          <w:lang w:eastAsia="ar-SA"/>
        </w:rPr>
        <w:t xml:space="preserve">, tj. veškeré stroje popsané v bodě 2., </w:t>
      </w:r>
      <w:r w:rsidRPr="0096597F">
        <w:rPr>
          <w:rFonts w:ascii="Times New Roman" w:hAnsi="Times New Roman" w:cs="Times New Roman"/>
          <w:sz w:val="22"/>
          <w:szCs w:val="22"/>
          <w:lang w:eastAsia="ar-SA"/>
        </w:rPr>
        <w:t xml:space="preserve">je </w:t>
      </w:r>
      <w:r w:rsidR="00DF3C94" w:rsidRPr="00DF3C94">
        <w:rPr>
          <w:rFonts w:ascii="Times New Roman" w:hAnsi="Times New Roman" w:cs="Times New Roman"/>
          <w:sz w:val="22"/>
          <w:szCs w:val="22"/>
          <w:lang w:eastAsia="ar-SA"/>
        </w:rPr>
        <w:t>(</w:t>
      </w:r>
      <w:proofErr w:type="gramStart"/>
      <w:r w:rsidR="00DF3C94" w:rsidRPr="00DF3C94">
        <w:rPr>
          <w:rFonts w:ascii="Times New Roman" w:hAnsi="Times New Roman" w:cs="Times New Roman"/>
          <w:sz w:val="22"/>
          <w:szCs w:val="22"/>
          <w:highlight w:val="yellow"/>
          <w:lang w:eastAsia="ar-SA"/>
        </w:rPr>
        <w:t>DOPLNIT</w:t>
      </w:r>
      <w:r w:rsidR="00DF3C94" w:rsidRPr="00DF3C94">
        <w:rPr>
          <w:rFonts w:ascii="Times New Roman" w:hAnsi="Times New Roman" w:cs="Times New Roman"/>
          <w:sz w:val="22"/>
          <w:szCs w:val="22"/>
          <w:lang w:eastAsia="ar-SA"/>
        </w:rPr>
        <w:t>)</w:t>
      </w:r>
      <w:r w:rsidR="00DF3C94">
        <w:rPr>
          <w:rFonts w:ascii="Times New Roman" w:hAnsi="Times New Roman" w:cs="Times New Roman"/>
          <w:b/>
          <w:sz w:val="22"/>
          <w:szCs w:val="22"/>
          <w:lang w:eastAsia="ar-SA"/>
        </w:rPr>
        <w:t xml:space="preserve"> </w:t>
      </w:r>
      <w:r w:rsidR="00C272D5">
        <w:rPr>
          <w:rFonts w:ascii="Times New Roman" w:hAnsi="Times New Roman" w:cs="Times New Roman"/>
          <w:sz w:val="22"/>
          <w:szCs w:val="22"/>
          <w:lang w:eastAsia="ar-SA"/>
        </w:rPr>
        <w:t xml:space="preserve"> </w:t>
      </w:r>
      <w:r w:rsidRPr="0096597F">
        <w:rPr>
          <w:rFonts w:ascii="Times New Roman" w:hAnsi="Times New Roman" w:cs="Times New Roman"/>
          <w:b/>
          <w:sz w:val="22"/>
          <w:szCs w:val="22"/>
          <w:lang w:eastAsia="ar-SA"/>
        </w:rPr>
        <w:t>Kč</w:t>
      </w:r>
      <w:proofErr w:type="gramEnd"/>
      <w:r w:rsidRPr="0096597F">
        <w:rPr>
          <w:rFonts w:ascii="Times New Roman" w:hAnsi="Times New Roman" w:cs="Times New Roman"/>
          <w:b/>
          <w:sz w:val="22"/>
          <w:szCs w:val="22"/>
          <w:lang w:eastAsia="ar-SA"/>
        </w:rPr>
        <w:t xml:space="preserve"> bez DPH</w:t>
      </w:r>
      <w:r w:rsidRPr="0096597F">
        <w:rPr>
          <w:rFonts w:ascii="Times New Roman" w:hAnsi="Times New Roman" w:cs="Times New Roman"/>
          <w:sz w:val="22"/>
          <w:szCs w:val="22"/>
          <w:lang w:eastAsia="ar-SA"/>
        </w:rPr>
        <w:t>, a to vč. dopravy, instalace a zaškolení obsluhy.</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color w:val="FF0000"/>
          <w:sz w:val="22"/>
          <w:szCs w:val="22"/>
          <w:lang w:eastAsia="ar-SA"/>
        </w:rPr>
      </w:pPr>
      <w:r w:rsidRPr="0096597F">
        <w:rPr>
          <w:rFonts w:ascii="Times New Roman" w:hAnsi="Times New Roman" w:cs="Times New Roman"/>
          <w:sz w:val="22"/>
          <w:szCs w:val="22"/>
          <w:lang w:eastAsia="ar-SA"/>
        </w:rPr>
        <w:t>2. Kupující se zavazuje uhradit kupní cenu za Zboží včetně DPH Prodávajícímu následovně:</w:t>
      </w:r>
    </w:p>
    <w:p w:rsidR="00EB2DD0" w:rsidRPr="0096597F" w:rsidRDefault="00EB2DD0" w:rsidP="00EB2DD0">
      <w:pPr>
        <w:suppressAutoHyphens/>
        <w:spacing w:line="100" w:lineRule="atLeast"/>
        <w:rPr>
          <w:rFonts w:ascii="Times New Roman" w:hAnsi="Times New Roman" w:cs="Times New Roman"/>
          <w:color w:val="FF0000"/>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Po zprovoznění a předání Zboží vystaví Prodávající Kupujícímu fakturu se splatností </w:t>
      </w:r>
      <w:r w:rsidR="00C001AC">
        <w:rPr>
          <w:rFonts w:ascii="Times New Roman" w:hAnsi="Times New Roman" w:cs="Times New Roman"/>
          <w:sz w:val="22"/>
          <w:szCs w:val="22"/>
          <w:lang w:eastAsia="ar-SA"/>
        </w:rPr>
        <w:t>30</w:t>
      </w:r>
      <w:r w:rsidRPr="0096597F">
        <w:rPr>
          <w:rFonts w:ascii="Times New Roman" w:hAnsi="Times New Roman" w:cs="Times New Roman"/>
          <w:sz w:val="22"/>
          <w:szCs w:val="22"/>
          <w:lang w:eastAsia="ar-SA"/>
        </w:rPr>
        <w:t xml:space="preserve"> dní.</w:t>
      </w:r>
    </w:p>
    <w:p w:rsidR="00EB2DD0" w:rsidRPr="0096597F" w:rsidRDefault="00EB2DD0" w:rsidP="00EB2DD0">
      <w:pPr>
        <w:suppressAutoHyphens/>
        <w:spacing w:line="100" w:lineRule="atLeast"/>
        <w:rPr>
          <w:rFonts w:ascii="Times New Roman" w:hAnsi="Times New Roman" w:cs="Times New Roman"/>
          <w:b/>
          <w:sz w:val="22"/>
          <w:szCs w:val="22"/>
          <w:lang w:eastAsia="ar-SA"/>
        </w:rPr>
      </w:pPr>
    </w:p>
    <w:p w:rsidR="00EB2DD0" w:rsidRPr="0096597F" w:rsidRDefault="00EB2DD0" w:rsidP="00EB2DD0">
      <w:pPr>
        <w:suppressAutoHyphens/>
        <w:spacing w:line="100" w:lineRule="atLeast"/>
        <w:jc w:val="center"/>
        <w:rPr>
          <w:rFonts w:ascii="Times New Roman" w:hAnsi="Times New Roman" w:cs="Times New Roman"/>
          <w:b/>
          <w:sz w:val="22"/>
          <w:szCs w:val="22"/>
          <w:lang w:eastAsia="ar-SA"/>
        </w:rPr>
      </w:pPr>
      <w:r w:rsidRPr="0096597F">
        <w:rPr>
          <w:rFonts w:ascii="Times New Roman" w:hAnsi="Times New Roman" w:cs="Times New Roman"/>
          <w:b/>
          <w:sz w:val="22"/>
          <w:szCs w:val="22"/>
          <w:lang w:eastAsia="ar-SA"/>
        </w:rPr>
        <w:t>III.</w:t>
      </w:r>
    </w:p>
    <w:p w:rsidR="00EB2DD0" w:rsidRPr="0096597F" w:rsidRDefault="00EB2DD0" w:rsidP="00EB2DD0">
      <w:pPr>
        <w:suppressAutoHyphens/>
        <w:spacing w:line="100" w:lineRule="atLeast"/>
        <w:jc w:val="center"/>
        <w:rPr>
          <w:rFonts w:ascii="Times New Roman" w:hAnsi="Times New Roman" w:cs="Times New Roman"/>
          <w:sz w:val="22"/>
          <w:szCs w:val="22"/>
          <w:lang w:eastAsia="ar-SA"/>
        </w:rPr>
      </w:pPr>
      <w:r w:rsidRPr="0096597F">
        <w:rPr>
          <w:rFonts w:ascii="Times New Roman" w:hAnsi="Times New Roman" w:cs="Times New Roman"/>
          <w:b/>
          <w:sz w:val="22"/>
          <w:szCs w:val="22"/>
          <w:lang w:eastAsia="ar-SA"/>
        </w:rPr>
        <w:t>Místo a doba dodání Zboží</w:t>
      </w:r>
    </w:p>
    <w:p w:rsidR="00EB2DD0" w:rsidRPr="0096597F" w:rsidRDefault="00EB2DD0" w:rsidP="00AC5A86">
      <w:pPr>
        <w:rPr>
          <w:rFonts w:ascii="Times New Roman" w:hAnsi="Times New Roman" w:cs="Times New Roman"/>
          <w:sz w:val="22"/>
          <w:szCs w:val="22"/>
          <w:lang w:eastAsia="ar-SA"/>
        </w:rPr>
      </w:pPr>
    </w:p>
    <w:p w:rsidR="00EB2DD0" w:rsidRPr="0096597F" w:rsidRDefault="00EB2DD0" w:rsidP="00AC5A86">
      <w:pPr>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1. Prodávající </w:t>
      </w:r>
      <w:r w:rsidR="00ED0F9F">
        <w:rPr>
          <w:rFonts w:ascii="Times New Roman" w:hAnsi="Times New Roman" w:cs="Times New Roman"/>
          <w:sz w:val="22"/>
          <w:szCs w:val="22"/>
          <w:lang w:eastAsia="ar-SA"/>
        </w:rPr>
        <w:t xml:space="preserve">je povinen Kupujícího s předstihem alespoň 3 pracovních dnů informovat o době dodání Zboží. </w:t>
      </w:r>
      <w:r w:rsidR="006B3728">
        <w:rPr>
          <w:rFonts w:ascii="Times New Roman" w:hAnsi="Times New Roman" w:cs="Times New Roman"/>
          <w:sz w:val="22"/>
          <w:szCs w:val="22"/>
          <w:lang w:eastAsia="ar-SA"/>
        </w:rPr>
        <w:t xml:space="preserve">Prodávající není povinen všechny stroje, jež jsou specifikovány v bodě I. odst. 2. dodat ve stejný čas, nicméně o každém jednotlivém dodání musí informovat Kupujícího dle ustanovení v předchozí větě Smlouvy. </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2. O předání a převzetí Zboží bud</w:t>
      </w:r>
      <w:r w:rsidR="0016312F">
        <w:rPr>
          <w:rFonts w:ascii="Times New Roman" w:hAnsi="Times New Roman" w:cs="Times New Roman"/>
          <w:sz w:val="22"/>
          <w:szCs w:val="22"/>
          <w:lang w:eastAsia="ar-SA"/>
        </w:rPr>
        <w:t>ou</w:t>
      </w:r>
      <w:r w:rsidRPr="0096597F">
        <w:rPr>
          <w:rFonts w:ascii="Times New Roman" w:hAnsi="Times New Roman" w:cs="Times New Roman"/>
          <w:sz w:val="22"/>
          <w:szCs w:val="22"/>
          <w:lang w:eastAsia="ar-SA"/>
        </w:rPr>
        <w:t xml:space="preserve"> mezi smluvními stranami sepsán</w:t>
      </w:r>
      <w:r w:rsidR="0016312F">
        <w:rPr>
          <w:rFonts w:ascii="Times New Roman" w:hAnsi="Times New Roman" w:cs="Times New Roman"/>
          <w:sz w:val="22"/>
          <w:szCs w:val="22"/>
          <w:lang w:eastAsia="ar-SA"/>
        </w:rPr>
        <w:t>y</w:t>
      </w:r>
      <w:r w:rsidRPr="0096597F">
        <w:rPr>
          <w:rFonts w:ascii="Times New Roman" w:hAnsi="Times New Roman" w:cs="Times New Roman"/>
          <w:sz w:val="22"/>
          <w:szCs w:val="22"/>
          <w:lang w:eastAsia="ar-SA"/>
        </w:rPr>
        <w:t xml:space="preserve"> předávací protokol</w:t>
      </w:r>
      <w:r w:rsidR="0016312F">
        <w:rPr>
          <w:rFonts w:ascii="Times New Roman" w:hAnsi="Times New Roman" w:cs="Times New Roman"/>
          <w:sz w:val="22"/>
          <w:szCs w:val="22"/>
          <w:lang w:eastAsia="ar-SA"/>
        </w:rPr>
        <w:t>y</w:t>
      </w:r>
      <w:r w:rsidR="003F2651">
        <w:rPr>
          <w:rFonts w:ascii="Times New Roman" w:hAnsi="Times New Roman" w:cs="Times New Roman"/>
          <w:sz w:val="22"/>
          <w:szCs w:val="22"/>
          <w:lang w:eastAsia="ar-SA"/>
        </w:rPr>
        <w:t xml:space="preserve">, a to tak, aby na každý jeden stroj </w:t>
      </w:r>
      <w:r w:rsidR="009F246C">
        <w:rPr>
          <w:rFonts w:ascii="Times New Roman" w:hAnsi="Times New Roman" w:cs="Times New Roman"/>
          <w:sz w:val="22"/>
          <w:szCs w:val="22"/>
          <w:lang w:eastAsia="ar-SA"/>
        </w:rPr>
        <w:t xml:space="preserve">popsaný v bodě I. odst. 2 byl samostatný předávací protokol.  </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jc w:val="center"/>
        <w:rPr>
          <w:rFonts w:ascii="Times New Roman" w:hAnsi="Times New Roman" w:cs="Times New Roman"/>
          <w:b/>
          <w:sz w:val="22"/>
          <w:szCs w:val="22"/>
          <w:lang w:eastAsia="ar-SA"/>
        </w:rPr>
      </w:pPr>
      <w:r w:rsidRPr="0096597F">
        <w:rPr>
          <w:rFonts w:ascii="Times New Roman" w:hAnsi="Times New Roman" w:cs="Times New Roman"/>
          <w:b/>
          <w:sz w:val="22"/>
          <w:szCs w:val="22"/>
          <w:lang w:eastAsia="ar-SA"/>
        </w:rPr>
        <w:t>IV.</w:t>
      </w:r>
    </w:p>
    <w:p w:rsidR="00EB2DD0" w:rsidRPr="0096597F" w:rsidRDefault="00EB2DD0" w:rsidP="00EB2DD0">
      <w:pPr>
        <w:suppressAutoHyphens/>
        <w:spacing w:line="100" w:lineRule="atLeast"/>
        <w:jc w:val="center"/>
        <w:rPr>
          <w:rFonts w:ascii="Times New Roman" w:hAnsi="Times New Roman" w:cs="Times New Roman"/>
          <w:sz w:val="22"/>
          <w:szCs w:val="22"/>
          <w:lang w:eastAsia="ar-SA"/>
        </w:rPr>
      </w:pPr>
      <w:r w:rsidRPr="0096597F">
        <w:rPr>
          <w:rFonts w:ascii="Times New Roman" w:hAnsi="Times New Roman" w:cs="Times New Roman"/>
          <w:b/>
          <w:sz w:val="22"/>
          <w:szCs w:val="22"/>
          <w:lang w:eastAsia="ar-SA"/>
        </w:rPr>
        <w:t>Odpovědnost za vady, záruční podmínky</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1.  Kupující se zavazuje užívat Zboží v souladu s návody k obsluze a údržbě a podle pokynů Prodávajícího. V případě porušení těchto povinností se na vady Zboží nevztahuje záruka.</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b/>
          <w:sz w:val="22"/>
          <w:szCs w:val="22"/>
          <w:lang w:eastAsia="ar-SA"/>
        </w:rPr>
      </w:pPr>
      <w:r w:rsidRPr="0096597F">
        <w:rPr>
          <w:rFonts w:ascii="Times New Roman" w:hAnsi="Times New Roman" w:cs="Times New Roman"/>
          <w:sz w:val="22"/>
          <w:szCs w:val="22"/>
          <w:lang w:eastAsia="ar-SA"/>
        </w:rPr>
        <w:t xml:space="preserve">2.  Prodávající tímto poskytuje Kupujícímu záruku za jakost na dodané Zboží, </w:t>
      </w:r>
      <w:r w:rsidRPr="0096597F">
        <w:rPr>
          <w:rFonts w:ascii="Times New Roman" w:hAnsi="Times New Roman" w:cs="Times New Roman"/>
          <w:b/>
          <w:sz w:val="22"/>
          <w:szCs w:val="22"/>
          <w:lang w:eastAsia="ar-SA"/>
        </w:rPr>
        <w:t>a to v délce 24 měsíců</w:t>
      </w:r>
      <w:r w:rsidRPr="0096597F">
        <w:rPr>
          <w:rFonts w:ascii="Times New Roman" w:hAnsi="Times New Roman" w:cs="Times New Roman"/>
          <w:sz w:val="22"/>
          <w:szCs w:val="22"/>
          <w:lang w:eastAsia="ar-SA"/>
        </w:rPr>
        <w:t xml:space="preserve"> při dodržení záručních podmínek. Záruční doba počíná běžet </w:t>
      </w:r>
      <w:r w:rsidR="00EA5921">
        <w:rPr>
          <w:rFonts w:ascii="Times New Roman" w:hAnsi="Times New Roman" w:cs="Times New Roman"/>
          <w:sz w:val="22"/>
          <w:szCs w:val="22"/>
          <w:lang w:eastAsia="ar-SA"/>
        </w:rPr>
        <w:t xml:space="preserve">u každého stroje samostatně </w:t>
      </w:r>
      <w:r w:rsidRPr="0096597F">
        <w:rPr>
          <w:rFonts w:ascii="Times New Roman" w:hAnsi="Times New Roman" w:cs="Times New Roman"/>
          <w:sz w:val="22"/>
          <w:szCs w:val="22"/>
          <w:lang w:eastAsia="ar-SA"/>
        </w:rPr>
        <w:t xml:space="preserve">dnem </w:t>
      </w:r>
      <w:r w:rsidR="00EA5921">
        <w:rPr>
          <w:rFonts w:ascii="Times New Roman" w:hAnsi="Times New Roman" w:cs="Times New Roman"/>
          <w:sz w:val="22"/>
          <w:szCs w:val="22"/>
          <w:lang w:eastAsia="ar-SA"/>
        </w:rPr>
        <w:t xml:space="preserve">jeho </w:t>
      </w:r>
      <w:r w:rsidRPr="0096597F">
        <w:rPr>
          <w:rFonts w:ascii="Times New Roman" w:hAnsi="Times New Roman" w:cs="Times New Roman"/>
          <w:sz w:val="22"/>
          <w:szCs w:val="22"/>
          <w:lang w:eastAsia="ar-SA"/>
        </w:rPr>
        <w:t>předání</w:t>
      </w:r>
      <w:r w:rsidR="00EA5921">
        <w:rPr>
          <w:rFonts w:ascii="Times New Roman" w:hAnsi="Times New Roman" w:cs="Times New Roman"/>
          <w:sz w:val="22"/>
          <w:szCs w:val="22"/>
          <w:lang w:eastAsia="ar-SA"/>
        </w:rPr>
        <w:t>,</w:t>
      </w:r>
      <w:r w:rsidRPr="0096597F">
        <w:rPr>
          <w:rFonts w:ascii="Times New Roman" w:hAnsi="Times New Roman" w:cs="Times New Roman"/>
          <w:sz w:val="22"/>
          <w:szCs w:val="22"/>
          <w:lang w:eastAsia="ar-SA"/>
        </w:rPr>
        <w:t xml:space="preserve"> převzetí</w:t>
      </w:r>
      <w:r w:rsidR="00EA5921">
        <w:rPr>
          <w:rFonts w:ascii="Times New Roman" w:hAnsi="Times New Roman" w:cs="Times New Roman"/>
          <w:sz w:val="22"/>
          <w:szCs w:val="22"/>
          <w:lang w:eastAsia="ar-SA"/>
        </w:rPr>
        <w:t xml:space="preserve"> a podpisem předávacího protokolu. </w:t>
      </w:r>
    </w:p>
    <w:p w:rsidR="00EB2DD0" w:rsidRPr="0096597F" w:rsidRDefault="00EB2DD0" w:rsidP="00EB2DD0">
      <w:pPr>
        <w:suppressAutoHyphens/>
        <w:spacing w:line="100" w:lineRule="atLeast"/>
        <w:jc w:val="center"/>
        <w:rPr>
          <w:rFonts w:ascii="Times New Roman" w:hAnsi="Times New Roman" w:cs="Times New Roman"/>
          <w:b/>
          <w:sz w:val="22"/>
          <w:szCs w:val="22"/>
          <w:lang w:eastAsia="ar-SA"/>
        </w:rPr>
      </w:pPr>
    </w:p>
    <w:p w:rsidR="00EB2DD0" w:rsidRPr="0096597F" w:rsidRDefault="00EB2DD0" w:rsidP="00EB2DD0">
      <w:pPr>
        <w:suppressAutoHyphens/>
        <w:spacing w:line="100" w:lineRule="atLeast"/>
        <w:jc w:val="center"/>
        <w:rPr>
          <w:rFonts w:ascii="Times New Roman" w:hAnsi="Times New Roman" w:cs="Times New Roman"/>
          <w:b/>
          <w:sz w:val="22"/>
          <w:szCs w:val="22"/>
          <w:lang w:eastAsia="ar-SA"/>
        </w:rPr>
      </w:pPr>
      <w:r w:rsidRPr="0096597F">
        <w:rPr>
          <w:rFonts w:ascii="Times New Roman" w:hAnsi="Times New Roman" w:cs="Times New Roman"/>
          <w:b/>
          <w:sz w:val="22"/>
          <w:szCs w:val="22"/>
          <w:lang w:eastAsia="ar-SA"/>
        </w:rPr>
        <w:t>V.</w:t>
      </w:r>
    </w:p>
    <w:p w:rsidR="00EB2DD0" w:rsidRPr="0096597F" w:rsidRDefault="00EB2DD0" w:rsidP="00EB2DD0">
      <w:pPr>
        <w:suppressAutoHyphens/>
        <w:spacing w:line="100" w:lineRule="atLeast"/>
        <w:jc w:val="center"/>
        <w:rPr>
          <w:rFonts w:ascii="Times New Roman" w:hAnsi="Times New Roman" w:cs="Times New Roman"/>
          <w:b/>
          <w:sz w:val="22"/>
          <w:szCs w:val="22"/>
          <w:lang w:eastAsia="ar-SA"/>
        </w:rPr>
      </w:pPr>
      <w:r w:rsidRPr="0096597F">
        <w:rPr>
          <w:rFonts w:ascii="Times New Roman" w:hAnsi="Times New Roman" w:cs="Times New Roman"/>
          <w:b/>
          <w:sz w:val="22"/>
          <w:szCs w:val="22"/>
          <w:lang w:eastAsia="ar-SA"/>
        </w:rPr>
        <w:t>Výhrada vlastnického práva a přechod nebezpečí škody</w:t>
      </w:r>
    </w:p>
    <w:p w:rsidR="00EB2DD0" w:rsidRPr="0096597F" w:rsidRDefault="00EB2DD0" w:rsidP="00EB2DD0">
      <w:pPr>
        <w:suppressAutoHyphens/>
        <w:spacing w:line="100" w:lineRule="atLeast"/>
        <w:jc w:val="center"/>
        <w:rPr>
          <w:rFonts w:ascii="Times New Roman" w:hAnsi="Times New Roman" w:cs="Times New Roman"/>
          <w:b/>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1. Kupující nabude vlastnického práva ke Zboží teprve úplným zaplacením celé dohodnuté kupní ceny. Do úplného zaplacení kupní ceny není Kupující oprávněn Zboží jakkoliv zcizovat nebo zatěžovat. V případě prodlení s jakoukoliv platbou dle této smlouvy o dobu delší než </w:t>
      </w:r>
      <w:r w:rsidR="00256878">
        <w:rPr>
          <w:rFonts w:ascii="Times New Roman" w:hAnsi="Times New Roman" w:cs="Times New Roman"/>
          <w:sz w:val="22"/>
          <w:szCs w:val="22"/>
          <w:lang w:eastAsia="ar-SA"/>
        </w:rPr>
        <w:t>40</w:t>
      </w:r>
      <w:r w:rsidRPr="0096597F">
        <w:rPr>
          <w:rFonts w:ascii="Times New Roman" w:hAnsi="Times New Roman" w:cs="Times New Roman"/>
          <w:sz w:val="22"/>
          <w:szCs w:val="22"/>
          <w:lang w:eastAsia="ar-SA"/>
        </w:rPr>
        <w:t xml:space="preserve"> dní je Prodávající oprávněn demontovat a odvést dodané Zboží v hodnotě nezaplacené platby, k čemuž mu Kupující tímto uděluje výslovný souhlas. </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716694"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2. Nebezpečí škody na dodávaném Zboží přechází na Kupujícího při kusovém předání Zboží, a to podpisem </w:t>
      </w:r>
      <w:r w:rsidR="00716694">
        <w:rPr>
          <w:rFonts w:ascii="Times New Roman" w:hAnsi="Times New Roman" w:cs="Times New Roman"/>
          <w:sz w:val="22"/>
          <w:szCs w:val="22"/>
          <w:lang w:eastAsia="ar-SA"/>
        </w:rPr>
        <w:t>předávacích protokolů</w:t>
      </w:r>
      <w:r w:rsidRPr="0096597F">
        <w:rPr>
          <w:rFonts w:ascii="Times New Roman" w:hAnsi="Times New Roman" w:cs="Times New Roman"/>
          <w:sz w:val="22"/>
          <w:szCs w:val="22"/>
          <w:lang w:eastAsia="ar-SA"/>
        </w:rPr>
        <w:t xml:space="preserve"> oběma smluvními stranami, popřípadě složením Zboží v náhradních skladových prostorech podpisem protokolu o převzetí do skladu. </w:t>
      </w:r>
    </w:p>
    <w:p w:rsidR="00716694" w:rsidRDefault="00716694">
      <w:pPr>
        <w:spacing w:after="160" w:line="259" w:lineRule="auto"/>
        <w:jc w:val="left"/>
        <w:rPr>
          <w:rFonts w:ascii="Times New Roman" w:hAnsi="Times New Roman" w:cs="Times New Roman"/>
          <w:sz w:val="22"/>
          <w:szCs w:val="22"/>
          <w:lang w:eastAsia="ar-SA"/>
        </w:rPr>
      </w:pPr>
      <w:r>
        <w:rPr>
          <w:rFonts w:ascii="Times New Roman" w:hAnsi="Times New Roman" w:cs="Times New Roman"/>
          <w:sz w:val="22"/>
          <w:szCs w:val="22"/>
          <w:lang w:eastAsia="ar-SA"/>
        </w:rPr>
        <w:br w:type="page"/>
      </w:r>
    </w:p>
    <w:p w:rsidR="00EB2DD0" w:rsidRPr="0096597F" w:rsidRDefault="00EB2DD0" w:rsidP="00EB2DD0">
      <w:pPr>
        <w:suppressAutoHyphens/>
        <w:spacing w:line="100" w:lineRule="atLeast"/>
        <w:jc w:val="center"/>
        <w:rPr>
          <w:rFonts w:ascii="Times New Roman" w:hAnsi="Times New Roman" w:cs="Times New Roman"/>
          <w:b/>
          <w:sz w:val="22"/>
          <w:szCs w:val="22"/>
          <w:lang w:eastAsia="ar-SA"/>
        </w:rPr>
      </w:pPr>
      <w:r w:rsidRPr="0096597F">
        <w:rPr>
          <w:rFonts w:ascii="Times New Roman" w:hAnsi="Times New Roman" w:cs="Times New Roman"/>
          <w:b/>
          <w:sz w:val="22"/>
          <w:szCs w:val="22"/>
          <w:lang w:eastAsia="ar-SA"/>
        </w:rPr>
        <w:lastRenderedPageBreak/>
        <w:t>VI.</w:t>
      </w:r>
    </w:p>
    <w:p w:rsidR="00EB2DD0" w:rsidRPr="0096597F" w:rsidRDefault="00EB2DD0" w:rsidP="00EB2DD0">
      <w:pPr>
        <w:suppressAutoHyphens/>
        <w:spacing w:line="100" w:lineRule="atLeast"/>
        <w:jc w:val="center"/>
        <w:rPr>
          <w:rFonts w:ascii="Times New Roman" w:hAnsi="Times New Roman" w:cs="Times New Roman"/>
          <w:sz w:val="22"/>
          <w:szCs w:val="22"/>
          <w:lang w:eastAsia="ar-SA"/>
        </w:rPr>
      </w:pPr>
      <w:r w:rsidRPr="0096597F">
        <w:rPr>
          <w:rFonts w:ascii="Times New Roman" w:hAnsi="Times New Roman" w:cs="Times New Roman"/>
          <w:b/>
          <w:sz w:val="22"/>
          <w:szCs w:val="22"/>
          <w:lang w:eastAsia="ar-SA"/>
        </w:rPr>
        <w:t xml:space="preserve">Odstoupení od smlouvy </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1. Kupující je oprávněn od této smlouvy odstoupit, jestliže:</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numPr>
          <w:ilvl w:val="0"/>
          <w:numId w:val="1"/>
        </w:numPr>
        <w:suppressAutoHyphens/>
        <w:spacing w:line="100" w:lineRule="atLeast"/>
        <w:jc w:val="left"/>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Prodávající je v prodlení s termínem plnění dle článku III. této smlouvy o dobu delší než 30 dní za předpokladu, že důvod prodlení byl prokazatelně na straně Prodávajícího a k nápravě nedošlo ani po písemném upozornění ze strany Kupujícího; do 7 dnů ode dne doručení </w:t>
      </w:r>
      <w:r w:rsidR="009E131B">
        <w:rPr>
          <w:rFonts w:ascii="Times New Roman" w:hAnsi="Times New Roman" w:cs="Times New Roman"/>
          <w:sz w:val="22"/>
          <w:szCs w:val="22"/>
          <w:lang w:eastAsia="ar-SA"/>
        </w:rPr>
        <w:t xml:space="preserve">písemného </w:t>
      </w:r>
      <w:r w:rsidRPr="0096597F">
        <w:rPr>
          <w:rFonts w:ascii="Times New Roman" w:hAnsi="Times New Roman" w:cs="Times New Roman"/>
          <w:sz w:val="22"/>
          <w:szCs w:val="22"/>
          <w:lang w:eastAsia="ar-SA"/>
        </w:rPr>
        <w:t>upozornění.</w:t>
      </w:r>
    </w:p>
    <w:p w:rsidR="00EB2DD0" w:rsidRPr="0096597F" w:rsidRDefault="00EB2DD0" w:rsidP="00EB2DD0">
      <w:pPr>
        <w:suppressAutoHyphens/>
        <w:spacing w:line="100" w:lineRule="atLeast"/>
        <w:ind w:left="720"/>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 </w:t>
      </w: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2. Prodávající je oprávněn od této smlouvy odstoupit, jestliže:</w:t>
      </w:r>
    </w:p>
    <w:p w:rsidR="00EB2DD0" w:rsidRPr="0096597F" w:rsidRDefault="00EB2DD0" w:rsidP="00EB2DD0">
      <w:pPr>
        <w:suppressAutoHyphens/>
        <w:spacing w:line="100" w:lineRule="atLeast"/>
        <w:ind w:left="360"/>
        <w:rPr>
          <w:rFonts w:ascii="Times New Roman" w:hAnsi="Times New Roman" w:cs="Times New Roman"/>
          <w:sz w:val="22"/>
          <w:szCs w:val="22"/>
          <w:lang w:eastAsia="ar-SA"/>
        </w:rPr>
      </w:pPr>
    </w:p>
    <w:p w:rsidR="00EB2DD0" w:rsidRPr="0096597F" w:rsidRDefault="00EB2DD0" w:rsidP="00EB2DD0">
      <w:pPr>
        <w:numPr>
          <w:ilvl w:val="0"/>
          <w:numId w:val="2"/>
        </w:numPr>
        <w:suppressAutoHyphens/>
        <w:spacing w:line="100" w:lineRule="atLeast"/>
        <w:jc w:val="left"/>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Kupující neposkytne Prodávajícímu součinnost potřebnou k dodání Zboží a k nápravě nedojde ani po písemném upozornění ze strany Prodávajícího do 7 dnů ode dne doručení upozornění; </w:t>
      </w:r>
    </w:p>
    <w:p w:rsidR="00EB2DD0" w:rsidRPr="0096597F" w:rsidRDefault="00EB2DD0" w:rsidP="00EB2DD0">
      <w:pPr>
        <w:numPr>
          <w:ilvl w:val="0"/>
          <w:numId w:val="2"/>
        </w:numPr>
        <w:suppressAutoHyphens/>
        <w:spacing w:line="100" w:lineRule="atLeast"/>
        <w:jc w:val="left"/>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Kupující bude v prodlení s úhradou jakékoliv platby dle článku II. této smlouvy po dobu delší než 14 dní; </w:t>
      </w:r>
    </w:p>
    <w:p w:rsidR="00EB2DD0" w:rsidRPr="0096597F" w:rsidRDefault="00EB2DD0" w:rsidP="00EB2DD0">
      <w:pPr>
        <w:numPr>
          <w:ilvl w:val="0"/>
          <w:numId w:val="2"/>
        </w:numPr>
        <w:suppressAutoHyphens/>
        <w:spacing w:line="100" w:lineRule="atLeast"/>
        <w:jc w:val="left"/>
        <w:rPr>
          <w:rFonts w:ascii="Times New Roman" w:hAnsi="Times New Roman" w:cs="Times New Roman"/>
          <w:sz w:val="22"/>
          <w:szCs w:val="22"/>
          <w:lang w:eastAsia="ar-SA"/>
        </w:rPr>
      </w:pPr>
      <w:r w:rsidRPr="0096597F">
        <w:rPr>
          <w:rFonts w:ascii="Times New Roman" w:hAnsi="Times New Roman" w:cs="Times New Roman"/>
          <w:sz w:val="22"/>
          <w:szCs w:val="22"/>
          <w:lang w:eastAsia="ar-SA"/>
        </w:rPr>
        <w:t>bude rozhodnuto o úpadku Kupujícího.</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3. Odstoupení je účinné dnem jeho doručení druhé smluvní straně na adresu uvedenou v záhlaví této smlouvy nebo na poslední adresu uvedenou v obchodním rejstříku.</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jc w:val="center"/>
        <w:rPr>
          <w:rFonts w:ascii="Times New Roman" w:hAnsi="Times New Roman" w:cs="Times New Roman"/>
          <w:b/>
          <w:sz w:val="22"/>
          <w:szCs w:val="22"/>
          <w:lang w:eastAsia="ar-SA"/>
        </w:rPr>
      </w:pPr>
      <w:r w:rsidRPr="0096597F">
        <w:rPr>
          <w:rFonts w:ascii="Times New Roman" w:hAnsi="Times New Roman" w:cs="Times New Roman"/>
          <w:b/>
          <w:sz w:val="22"/>
          <w:szCs w:val="22"/>
          <w:lang w:eastAsia="ar-SA"/>
        </w:rPr>
        <w:t>VII.</w:t>
      </w:r>
    </w:p>
    <w:p w:rsidR="00EB2DD0" w:rsidRPr="0096597F" w:rsidRDefault="00EB2DD0" w:rsidP="00EB2DD0">
      <w:pPr>
        <w:suppressAutoHyphens/>
        <w:spacing w:line="100" w:lineRule="atLeast"/>
        <w:jc w:val="center"/>
        <w:rPr>
          <w:rFonts w:ascii="Times New Roman" w:hAnsi="Times New Roman" w:cs="Times New Roman"/>
          <w:sz w:val="22"/>
          <w:szCs w:val="22"/>
          <w:lang w:eastAsia="ar-SA"/>
        </w:rPr>
      </w:pPr>
      <w:r w:rsidRPr="0096597F">
        <w:rPr>
          <w:rFonts w:ascii="Times New Roman" w:hAnsi="Times New Roman" w:cs="Times New Roman"/>
          <w:b/>
          <w:sz w:val="22"/>
          <w:szCs w:val="22"/>
          <w:lang w:eastAsia="ar-SA"/>
        </w:rPr>
        <w:t>Závěrečná ustanovení</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1. Tato smlouva nabývá platnosti a účinnosti dnem podpisu oběma smluvními stranami.</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2. Tuto smlouvu je možné měnit a doplňovat výhradně formou písemných dodatků, podepsaných oběma smluvními stranami.</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3. Osobami oprávněnými jednat v průběhu trvání smlouvy ve věcech vyplývajících z této smlouvy jsou:</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Za Kupujícího: </w:t>
      </w: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a) ve věcech obchodních </w:t>
      </w:r>
      <w:r w:rsidR="00500486">
        <w:rPr>
          <w:rFonts w:ascii="Times New Roman" w:hAnsi="Times New Roman" w:cs="Times New Roman"/>
          <w:sz w:val="22"/>
          <w:szCs w:val="22"/>
          <w:lang w:eastAsia="ar-SA"/>
        </w:rPr>
        <w:t>Adam Homolka</w:t>
      </w: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tel. spojení:</w:t>
      </w:r>
      <w:r w:rsidR="002E2E35" w:rsidRPr="002E2E35">
        <w:rPr>
          <w:rFonts w:ascii="Times New Roman" w:hAnsi="Times New Roman" w:cs="Times New Roman"/>
          <w:sz w:val="22"/>
          <w:szCs w:val="22"/>
          <w:lang w:eastAsia="ar-SA"/>
        </w:rPr>
        <w:t xml:space="preserve"> </w:t>
      </w:r>
      <w:r w:rsidR="00500486">
        <w:rPr>
          <w:rFonts w:ascii="Times New Roman" w:hAnsi="Times New Roman" w:cs="Times New Roman"/>
          <w:sz w:val="22"/>
          <w:szCs w:val="22"/>
          <w:lang w:eastAsia="ar-SA"/>
        </w:rPr>
        <w:t xml:space="preserve">773072217 </w:t>
      </w:r>
      <w:r w:rsidRPr="0096597F">
        <w:rPr>
          <w:rFonts w:ascii="Times New Roman" w:hAnsi="Times New Roman" w:cs="Times New Roman"/>
          <w:sz w:val="22"/>
          <w:szCs w:val="22"/>
          <w:lang w:eastAsia="ar-SA"/>
        </w:rPr>
        <w:t xml:space="preserve">email </w:t>
      </w:r>
      <w:r w:rsidR="00500486">
        <w:rPr>
          <w:rFonts w:ascii="Times New Roman" w:hAnsi="Times New Roman" w:cs="Times New Roman"/>
          <w:sz w:val="22"/>
          <w:szCs w:val="22"/>
          <w:lang w:eastAsia="ar-SA"/>
        </w:rPr>
        <w:t>adam.homolka@zsmze.cz</w:t>
      </w: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b) ve věcech technických a odpovědnost za připravenost místa plnění </w:t>
      </w:r>
      <w:r w:rsidR="00500486">
        <w:rPr>
          <w:rFonts w:ascii="Times New Roman" w:hAnsi="Times New Roman" w:cs="Times New Roman"/>
          <w:sz w:val="22"/>
          <w:szCs w:val="22"/>
          <w:lang w:eastAsia="ar-SA"/>
        </w:rPr>
        <w:t xml:space="preserve">Martina </w:t>
      </w:r>
      <w:proofErr w:type="spellStart"/>
      <w:r w:rsidR="00500486">
        <w:rPr>
          <w:rFonts w:ascii="Times New Roman" w:hAnsi="Times New Roman" w:cs="Times New Roman"/>
          <w:sz w:val="22"/>
          <w:szCs w:val="22"/>
          <w:lang w:eastAsia="ar-SA"/>
        </w:rPr>
        <w:t>Wannerová</w:t>
      </w:r>
      <w:proofErr w:type="spellEnd"/>
    </w:p>
    <w:p w:rsidR="00500486"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tel. spojení: </w:t>
      </w:r>
      <w:r w:rsidR="00500486" w:rsidRPr="00500486">
        <w:rPr>
          <w:rFonts w:ascii="Times New Roman" w:hAnsi="Times New Roman" w:cs="Times New Roman"/>
          <w:sz w:val="22"/>
          <w:szCs w:val="22"/>
          <w:lang w:eastAsia="ar-SA"/>
        </w:rPr>
        <w:t>702 188</w:t>
      </w:r>
      <w:r w:rsidR="00500486">
        <w:rPr>
          <w:rFonts w:ascii="Times New Roman" w:hAnsi="Times New Roman" w:cs="Times New Roman"/>
          <w:sz w:val="22"/>
          <w:szCs w:val="22"/>
          <w:lang w:eastAsia="ar-SA"/>
        </w:rPr>
        <w:t> </w:t>
      </w:r>
      <w:r w:rsidR="00500486" w:rsidRPr="00500486">
        <w:rPr>
          <w:rFonts w:ascii="Times New Roman" w:hAnsi="Times New Roman" w:cs="Times New Roman"/>
          <w:sz w:val="22"/>
          <w:szCs w:val="22"/>
          <w:lang w:eastAsia="ar-SA"/>
        </w:rPr>
        <w:t>971</w:t>
      </w:r>
      <w:r w:rsidR="00500486">
        <w:rPr>
          <w:rFonts w:ascii="Times New Roman" w:hAnsi="Times New Roman" w:cs="Times New Roman"/>
          <w:sz w:val="22"/>
          <w:szCs w:val="22"/>
          <w:lang w:eastAsia="ar-SA"/>
        </w:rPr>
        <w:t xml:space="preserve"> </w:t>
      </w:r>
      <w:r w:rsidRPr="0096597F">
        <w:rPr>
          <w:rFonts w:ascii="Times New Roman" w:hAnsi="Times New Roman" w:cs="Times New Roman"/>
          <w:sz w:val="22"/>
          <w:szCs w:val="22"/>
          <w:lang w:eastAsia="ar-SA"/>
        </w:rPr>
        <w:t xml:space="preserve">email: </w:t>
      </w:r>
      <w:r w:rsidR="00500486" w:rsidRPr="00500486">
        <w:rPr>
          <w:rFonts w:ascii="Times New Roman" w:hAnsi="Times New Roman" w:cs="Times New Roman"/>
          <w:sz w:val="22"/>
          <w:szCs w:val="22"/>
          <w:lang w:eastAsia="ar-SA"/>
        </w:rPr>
        <w:t>martina.wannerova@zsmze.cz</w:t>
      </w: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c) pro převzetí Zboží je oprávněn: </w:t>
      </w:r>
      <w:r w:rsidR="00500486">
        <w:rPr>
          <w:rFonts w:ascii="Times New Roman" w:hAnsi="Times New Roman" w:cs="Times New Roman"/>
          <w:sz w:val="22"/>
          <w:szCs w:val="22"/>
          <w:lang w:eastAsia="ar-SA"/>
        </w:rPr>
        <w:t>Michal Křepelka</w:t>
      </w:r>
    </w:p>
    <w:p w:rsidR="00500486" w:rsidRPr="0096597F" w:rsidRDefault="00EB2DD0" w:rsidP="00500486">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tel. spojení: </w:t>
      </w:r>
      <w:r w:rsidR="00500486" w:rsidRPr="00500486">
        <w:rPr>
          <w:rFonts w:ascii="Times New Roman" w:hAnsi="Times New Roman" w:cs="Times New Roman"/>
          <w:sz w:val="22"/>
          <w:szCs w:val="22"/>
          <w:lang w:eastAsia="ar-SA"/>
        </w:rPr>
        <w:t>604 560</w:t>
      </w:r>
      <w:r w:rsidR="00500486">
        <w:rPr>
          <w:rFonts w:ascii="Times New Roman" w:hAnsi="Times New Roman" w:cs="Times New Roman"/>
          <w:sz w:val="22"/>
          <w:szCs w:val="22"/>
          <w:lang w:eastAsia="ar-SA"/>
        </w:rPr>
        <w:t> </w:t>
      </w:r>
      <w:r w:rsidR="00500486" w:rsidRPr="00500486">
        <w:rPr>
          <w:rFonts w:ascii="Times New Roman" w:hAnsi="Times New Roman" w:cs="Times New Roman"/>
          <w:sz w:val="22"/>
          <w:szCs w:val="22"/>
          <w:lang w:eastAsia="ar-SA"/>
        </w:rPr>
        <w:t>038</w:t>
      </w:r>
      <w:r w:rsidR="00500486">
        <w:rPr>
          <w:rFonts w:ascii="Times New Roman" w:hAnsi="Times New Roman" w:cs="Times New Roman"/>
          <w:sz w:val="22"/>
          <w:szCs w:val="22"/>
          <w:lang w:eastAsia="ar-SA"/>
        </w:rPr>
        <w:t xml:space="preserve"> </w:t>
      </w:r>
      <w:r w:rsidRPr="0096597F">
        <w:rPr>
          <w:rFonts w:ascii="Times New Roman" w:hAnsi="Times New Roman" w:cs="Times New Roman"/>
          <w:sz w:val="22"/>
          <w:szCs w:val="22"/>
          <w:lang w:eastAsia="ar-SA"/>
        </w:rPr>
        <w:t xml:space="preserve">email: </w:t>
      </w:r>
      <w:r w:rsidR="00500486">
        <w:rPr>
          <w:rFonts w:ascii="Times New Roman" w:hAnsi="Times New Roman" w:cs="Times New Roman"/>
          <w:sz w:val="22"/>
          <w:szCs w:val="22"/>
          <w:lang w:eastAsia="ar-SA"/>
        </w:rPr>
        <w:t>michal.krepelka@zsmze.cz</w:t>
      </w:r>
    </w:p>
    <w:p w:rsidR="002E2E35" w:rsidRDefault="002E2E35"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Za Prodávajícího.: </w:t>
      </w:r>
    </w:p>
    <w:p w:rsidR="002E2E35"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a) ve věcech obchodních pan</w:t>
      </w:r>
      <w:r w:rsidR="000C5948">
        <w:rPr>
          <w:rFonts w:ascii="Times New Roman" w:hAnsi="Times New Roman" w:cs="Times New Roman"/>
          <w:sz w:val="22"/>
          <w:szCs w:val="22"/>
          <w:lang w:eastAsia="ar-SA"/>
        </w:rPr>
        <w:t xml:space="preserve"> </w:t>
      </w:r>
      <w:r w:rsidR="002E2E35">
        <w:rPr>
          <w:rFonts w:ascii="Times New Roman" w:hAnsi="Times New Roman" w:cs="Times New Roman"/>
          <w:sz w:val="22"/>
          <w:szCs w:val="22"/>
          <w:lang w:eastAsia="ar-SA"/>
        </w:rPr>
        <w:t>(</w:t>
      </w:r>
      <w:r w:rsidR="002E2E35" w:rsidRPr="00025895">
        <w:rPr>
          <w:rFonts w:ascii="Times New Roman" w:hAnsi="Times New Roman" w:cs="Times New Roman"/>
          <w:sz w:val="22"/>
          <w:szCs w:val="22"/>
          <w:highlight w:val="yellow"/>
          <w:lang w:eastAsia="ar-SA"/>
        </w:rPr>
        <w:t>DOPLNIT</w:t>
      </w:r>
      <w:r w:rsidR="002E2E35">
        <w:rPr>
          <w:rFonts w:ascii="Times New Roman" w:hAnsi="Times New Roman" w:cs="Times New Roman"/>
          <w:sz w:val="22"/>
          <w:szCs w:val="22"/>
          <w:lang w:eastAsia="ar-SA"/>
        </w:rPr>
        <w:t>)</w:t>
      </w: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tel. spojení: </w:t>
      </w:r>
      <w:r w:rsidRPr="0096597F">
        <w:rPr>
          <w:rFonts w:ascii="Times New Roman" w:hAnsi="Times New Roman" w:cs="Times New Roman"/>
          <w:sz w:val="22"/>
          <w:szCs w:val="22"/>
          <w:lang w:eastAsia="ar-SA"/>
        </w:rPr>
        <w:tab/>
      </w:r>
      <w:r w:rsidR="002E2E35">
        <w:rPr>
          <w:rFonts w:ascii="Times New Roman" w:hAnsi="Times New Roman" w:cs="Times New Roman"/>
          <w:sz w:val="22"/>
          <w:szCs w:val="22"/>
          <w:lang w:eastAsia="ar-SA"/>
        </w:rPr>
        <w:t>(</w:t>
      </w:r>
      <w:r w:rsidR="002E2E35" w:rsidRPr="00025895">
        <w:rPr>
          <w:rFonts w:ascii="Times New Roman" w:hAnsi="Times New Roman" w:cs="Times New Roman"/>
          <w:sz w:val="22"/>
          <w:szCs w:val="22"/>
          <w:highlight w:val="yellow"/>
          <w:lang w:eastAsia="ar-SA"/>
        </w:rPr>
        <w:t>DOPLNIT</w:t>
      </w:r>
      <w:r w:rsidR="002E2E35">
        <w:rPr>
          <w:rFonts w:ascii="Times New Roman" w:hAnsi="Times New Roman" w:cs="Times New Roman"/>
          <w:sz w:val="22"/>
          <w:szCs w:val="22"/>
          <w:lang w:eastAsia="ar-SA"/>
        </w:rPr>
        <w:t>)</w:t>
      </w:r>
      <w:r w:rsidRPr="0096597F">
        <w:rPr>
          <w:rFonts w:ascii="Times New Roman" w:hAnsi="Times New Roman" w:cs="Times New Roman"/>
          <w:sz w:val="22"/>
          <w:szCs w:val="22"/>
          <w:lang w:eastAsia="ar-SA"/>
        </w:rPr>
        <w:tab/>
        <w:t xml:space="preserve">email: </w:t>
      </w:r>
      <w:r w:rsidR="002E2E35">
        <w:rPr>
          <w:rFonts w:ascii="Times New Roman" w:hAnsi="Times New Roman" w:cs="Times New Roman"/>
          <w:sz w:val="22"/>
          <w:szCs w:val="22"/>
          <w:lang w:eastAsia="ar-SA"/>
        </w:rPr>
        <w:t>(</w:t>
      </w:r>
      <w:r w:rsidR="002E2E35" w:rsidRPr="00025895">
        <w:rPr>
          <w:rFonts w:ascii="Times New Roman" w:hAnsi="Times New Roman" w:cs="Times New Roman"/>
          <w:sz w:val="22"/>
          <w:szCs w:val="22"/>
          <w:highlight w:val="yellow"/>
          <w:lang w:eastAsia="ar-SA"/>
        </w:rPr>
        <w:t>DOPLNIT</w:t>
      </w:r>
      <w:r w:rsidR="002E2E35">
        <w:rPr>
          <w:rFonts w:ascii="Times New Roman" w:hAnsi="Times New Roman" w:cs="Times New Roman"/>
          <w:sz w:val="22"/>
          <w:szCs w:val="22"/>
          <w:lang w:eastAsia="ar-SA"/>
        </w:rPr>
        <w:t>)</w:t>
      </w: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b) ve věcech technických a realizačních pan</w:t>
      </w:r>
      <w:r w:rsidR="000C5948">
        <w:rPr>
          <w:rFonts w:ascii="Times New Roman" w:hAnsi="Times New Roman" w:cs="Times New Roman"/>
          <w:sz w:val="22"/>
          <w:szCs w:val="22"/>
          <w:lang w:eastAsia="ar-SA"/>
        </w:rPr>
        <w:t xml:space="preserve"> Jiří Doležal, obchodní oddělení</w:t>
      </w:r>
      <w:r w:rsidR="000C5948">
        <w:rPr>
          <w:rFonts w:ascii="Times New Roman" w:hAnsi="Times New Roman" w:cs="Times New Roman"/>
          <w:sz w:val="22"/>
          <w:szCs w:val="22"/>
          <w:lang w:eastAsia="ar-SA"/>
        </w:rPr>
        <w:tab/>
      </w:r>
      <w:r w:rsidRPr="0096597F">
        <w:rPr>
          <w:rFonts w:ascii="Times New Roman" w:hAnsi="Times New Roman" w:cs="Times New Roman"/>
          <w:sz w:val="22"/>
          <w:szCs w:val="22"/>
          <w:lang w:eastAsia="ar-SA"/>
        </w:rPr>
        <w:tab/>
      </w:r>
      <w:r w:rsidRPr="0096597F">
        <w:rPr>
          <w:rFonts w:ascii="Times New Roman" w:hAnsi="Times New Roman" w:cs="Times New Roman"/>
          <w:sz w:val="22"/>
          <w:szCs w:val="22"/>
          <w:lang w:eastAsia="ar-SA"/>
        </w:rPr>
        <w:tab/>
        <w:t xml:space="preserve">     </w:t>
      </w:r>
    </w:p>
    <w:p w:rsidR="00EB2DD0" w:rsidRDefault="00EB2DD0" w:rsidP="00EB2DD0">
      <w:pPr>
        <w:suppressAutoHyphens/>
        <w:spacing w:line="100" w:lineRule="atLeast"/>
        <w:rPr>
          <w:rFonts w:ascii="Times New Roman" w:hAnsi="Times New Roman" w:cs="Times New Roman"/>
          <w:sz w:val="22"/>
          <w:szCs w:val="22"/>
          <w:shd w:val="clear" w:color="auto" w:fill="FFFFFF"/>
        </w:rPr>
      </w:pPr>
      <w:r w:rsidRPr="0096597F">
        <w:rPr>
          <w:rFonts w:ascii="Times New Roman" w:hAnsi="Times New Roman" w:cs="Times New Roman"/>
          <w:sz w:val="22"/>
          <w:szCs w:val="22"/>
          <w:lang w:eastAsia="ar-SA"/>
        </w:rPr>
        <w:t xml:space="preserve">tel. spojení: </w:t>
      </w:r>
      <w:r w:rsidRPr="0096597F">
        <w:rPr>
          <w:rFonts w:ascii="Times New Roman" w:hAnsi="Times New Roman" w:cs="Times New Roman"/>
          <w:sz w:val="22"/>
          <w:szCs w:val="22"/>
          <w:lang w:eastAsia="ar-SA"/>
        </w:rPr>
        <w:tab/>
      </w:r>
      <w:r w:rsidR="002E2E35">
        <w:rPr>
          <w:rFonts w:ascii="Times New Roman" w:hAnsi="Times New Roman" w:cs="Times New Roman"/>
          <w:sz w:val="22"/>
          <w:szCs w:val="22"/>
          <w:lang w:eastAsia="ar-SA"/>
        </w:rPr>
        <w:t>(</w:t>
      </w:r>
      <w:r w:rsidR="002E2E35" w:rsidRPr="00025895">
        <w:rPr>
          <w:rFonts w:ascii="Times New Roman" w:hAnsi="Times New Roman" w:cs="Times New Roman"/>
          <w:sz w:val="22"/>
          <w:szCs w:val="22"/>
          <w:highlight w:val="yellow"/>
          <w:lang w:eastAsia="ar-SA"/>
        </w:rPr>
        <w:t>DOPLNIT</w:t>
      </w:r>
      <w:r w:rsidR="002E2E35">
        <w:rPr>
          <w:rFonts w:ascii="Times New Roman" w:hAnsi="Times New Roman" w:cs="Times New Roman"/>
          <w:sz w:val="22"/>
          <w:szCs w:val="22"/>
          <w:lang w:eastAsia="ar-SA"/>
        </w:rPr>
        <w:t>)</w:t>
      </w:r>
      <w:r w:rsidRPr="0096597F">
        <w:rPr>
          <w:rFonts w:ascii="Times New Roman" w:hAnsi="Times New Roman" w:cs="Times New Roman"/>
          <w:sz w:val="22"/>
          <w:szCs w:val="22"/>
          <w:lang w:eastAsia="ar-SA"/>
        </w:rPr>
        <w:tab/>
        <w:t xml:space="preserve">email: </w:t>
      </w:r>
      <w:r w:rsidR="002E2E35">
        <w:rPr>
          <w:rFonts w:ascii="Times New Roman" w:hAnsi="Times New Roman" w:cs="Times New Roman"/>
          <w:sz w:val="22"/>
          <w:szCs w:val="22"/>
          <w:lang w:eastAsia="ar-SA"/>
        </w:rPr>
        <w:t>(</w:t>
      </w:r>
      <w:r w:rsidR="002E2E35" w:rsidRPr="00025895">
        <w:rPr>
          <w:rFonts w:ascii="Times New Roman" w:hAnsi="Times New Roman" w:cs="Times New Roman"/>
          <w:sz w:val="22"/>
          <w:szCs w:val="22"/>
          <w:highlight w:val="yellow"/>
          <w:lang w:eastAsia="ar-SA"/>
        </w:rPr>
        <w:t>DOPLNIT</w:t>
      </w:r>
      <w:r w:rsidR="002E2E35">
        <w:rPr>
          <w:rFonts w:ascii="Times New Roman" w:hAnsi="Times New Roman" w:cs="Times New Roman"/>
          <w:sz w:val="22"/>
          <w:szCs w:val="22"/>
          <w:lang w:eastAsia="ar-SA"/>
        </w:rPr>
        <w:t>)</w:t>
      </w:r>
    </w:p>
    <w:p w:rsidR="002E2E35" w:rsidRPr="0096597F" w:rsidRDefault="00EB2DD0" w:rsidP="002E2E35">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c) </w:t>
      </w:r>
      <w:r w:rsidR="002E2E35" w:rsidRPr="0096597F">
        <w:rPr>
          <w:rFonts w:ascii="Times New Roman" w:hAnsi="Times New Roman" w:cs="Times New Roman"/>
          <w:sz w:val="22"/>
          <w:szCs w:val="22"/>
          <w:lang w:eastAsia="ar-SA"/>
        </w:rPr>
        <w:t xml:space="preserve">pro </w:t>
      </w:r>
      <w:proofErr w:type="gramStart"/>
      <w:r w:rsidR="002E2E35">
        <w:rPr>
          <w:rFonts w:ascii="Times New Roman" w:hAnsi="Times New Roman" w:cs="Times New Roman"/>
          <w:sz w:val="22"/>
          <w:szCs w:val="22"/>
          <w:lang w:eastAsia="ar-SA"/>
        </w:rPr>
        <w:t xml:space="preserve">předání </w:t>
      </w:r>
      <w:r w:rsidR="002E2E35" w:rsidRPr="0096597F">
        <w:rPr>
          <w:rFonts w:ascii="Times New Roman" w:hAnsi="Times New Roman" w:cs="Times New Roman"/>
          <w:sz w:val="22"/>
          <w:szCs w:val="22"/>
          <w:lang w:eastAsia="ar-SA"/>
        </w:rPr>
        <w:t xml:space="preserve"> Zboží</w:t>
      </w:r>
      <w:proofErr w:type="gramEnd"/>
      <w:r w:rsidR="002E2E35" w:rsidRPr="0096597F">
        <w:rPr>
          <w:rFonts w:ascii="Times New Roman" w:hAnsi="Times New Roman" w:cs="Times New Roman"/>
          <w:sz w:val="22"/>
          <w:szCs w:val="22"/>
          <w:lang w:eastAsia="ar-SA"/>
        </w:rPr>
        <w:t xml:space="preserve"> je oprávněn: </w:t>
      </w:r>
      <w:r w:rsidR="002E2E35">
        <w:rPr>
          <w:rFonts w:ascii="Times New Roman" w:hAnsi="Times New Roman" w:cs="Times New Roman"/>
          <w:sz w:val="22"/>
          <w:szCs w:val="22"/>
          <w:lang w:eastAsia="ar-SA"/>
        </w:rPr>
        <w:t>(</w:t>
      </w:r>
      <w:r w:rsidR="002E2E35" w:rsidRPr="00025895">
        <w:rPr>
          <w:rFonts w:ascii="Times New Roman" w:hAnsi="Times New Roman" w:cs="Times New Roman"/>
          <w:sz w:val="22"/>
          <w:szCs w:val="22"/>
          <w:highlight w:val="yellow"/>
          <w:lang w:eastAsia="ar-SA"/>
        </w:rPr>
        <w:t>DOPLNIT</w:t>
      </w:r>
      <w:r w:rsidR="002E2E35">
        <w:rPr>
          <w:rFonts w:ascii="Times New Roman" w:hAnsi="Times New Roman" w:cs="Times New Roman"/>
          <w:sz w:val="22"/>
          <w:szCs w:val="22"/>
          <w:lang w:eastAsia="ar-SA"/>
        </w:rPr>
        <w:t>)</w:t>
      </w:r>
    </w:p>
    <w:p w:rsidR="002E2E35" w:rsidRPr="0096597F" w:rsidRDefault="002E2E35" w:rsidP="002E2E35">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tel. spojení: </w:t>
      </w:r>
      <w:r>
        <w:rPr>
          <w:rFonts w:ascii="Times New Roman" w:hAnsi="Times New Roman" w:cs="Times New Roman"/>
          <w:sz w:val="22"/>
          <w:szCs w:val="22"/>
          <w:lang w:eastAsia="ar-SA"/>
        </w:rPr>
        <w:t>(</w:t>
      </w:r>
      <w:r w:rsidRPr="00025895">
        <w:rPr>
          <w:rFonts w:ascii="Times New Roman" w:hAnsi="Times New Roman" w:cs="Times New Roman"/>
          <w:sz w:val="22"/>
          <w:szCs w:val="22"/>
          <w:highlight w:val="yellow"/>
          <w:lang w:eastAsia="ar-SA"/>
        </w:rPr>
        <w:t>DOPLNIT</w:t>
      </w:r>
      <w:r>
        <w:rPr>
          <w:rFonts w:ascii="Times New Roman" w:hAnsi="Times New Roman" w:cs="Times New Roman"/>
          <w:sz w:val="22"/>
          <w:szCs w:val="22"/>
          <w:lang w:eastAsia="ar-SA"/>
        </w:rPr>
        <w:t>)</w:t>
      </w:r>
      <w:r w:rsidRPr="0096597F">
        <w:rPr>
          <w:rFonts w:ascii="Times New Roman" w:hAnsi="Times New Roman" w:cs="Times New Roman"/>
          <w:sz w:val="22"/>
          <w:szCs w:val="22"/>
          <w:lang w:eastAsia="ar-SA"/>
        </w:rPr>
        <w:t xml:space="preserve">email: </w:t>
      </w:r>
      <w:r>
        <w:rPr>
          <w:rFonts w:ascii="Times New Roman" w:hAnsi="Times New Roman" w:cs="Times New Roman"/>
          <w:sz w:val="22"/>
          <w:szCs w:val="22"/>
          <w:lang w:eastAsia="ar-SA"/>
        </w:rPr>
        <w:t>(</w:t>
      </w:r>
      <w:r w:rsidRPr="00025895">
        <w:rPr>
          <w:rFonts w:ascii="Times New Roman" w:hAnsi="Times New Roman" w:cs="Times New Roman"/>
          <w:sz w:val="22"/>
          <w:szCs w:val="22"/>
          <w:highlight w:val="yellow"/>
          <w:lang w:eastAsia="ar-SA"/>
        </w:rPr>
        <w:t>DOPLNIT</w:t>
      </w:r>
      <w:r>
        <w:rPr>
          <w:rFonts w:ascii="Times New Roman" w:hAnsi="Times New Roman" w:cs="Times New Roman"/>
          <w:sz w:val="22"/>
          <w:szCs w:val="22"/>
          <w:lang w:eastAsia="ar-SA"/>
        </w:rPr>
        <w:t>)</w:t>
      </w:r>
    </w:p>
    <w:p w:rsidR="00EB2DD0" w:rsidRPr="0096597F" w:rsidRDefault="00EB2DD0" w:rsidP="002E2E35">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4. Obě smluvní strany se zavazují zachovávat mlčenlivost o všech skutečnostech a informacích týkajících se druhé smluvní strany, její obchodní, provozní technické či jiné činnosti, které získají na základě a/nebo v souvislosti s ní. Pro případ porušení závazku zachování mlčenlivosti sjednávají smluvní strany smluvní pokutu ve výši 20.000,- Kč za každé jednotlivé porušení tohoto závazku mlčenlivosti. Tímto však nezaniká jakékoliv smluvní straně právo na náhradu škody, která smluvní straně vznikla porušením tohoto závazku. Za porušení povinnosti mlčenlivosti se nepovažuje zveřejnění této smlouvy se začerněnými citlivými údaji v souladu s příslušnými právními předpisy.</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5. Prodávající je oprávněn použít k započtení svou pohledávky za Kupujícím na zaplacení smluvní pokuty, případně náhradu škody proti případné pohledávce Kupujícího za Prodávajícím.</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6. Smluvní strany si nepřejí, aby nad rámec ustanovení této smlouvy byla práva a povinnosti dovozovány z dosavadní či budoucí praxe zavedené mezi smluvními stranami či zvyklostí zachovávaných obecně či v odvětví týkajícím se předmětu plnění této smlouvy a vylučují tak aplikaci ustanovení § 558 odst. 2 občanského zákoníku.</w:t>
      </w:r>
    </w:p>
    <w:p w:rsidR="00EB2DD0" w:rsidRPr="0096597F" w:rsidRDefault="00EB2DD0" w:rsidP="00EB2DD0">
      <w:pPr>
        <w:suppressAutoHyphens/>
        <w:spacing w:line="100" w:lineRule="atLeast"/>
        <w:jc w:val="left"/>
        <w:rPr>
          <w:rFonts w:ascii="Times New Roman" w:hAnsi="Times New Roman" w:cs="Times New Roman"/>
          <w:b/>
          <w:bCs/>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7. Kupující na sebe přebírá nebezpečí změny okolností dle ustanovení § 1765 občanského zákoníku.</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tabs>
          <w:tab w:val="left" w:pos="426"/>
        </w:tabs>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8. Právní vztahy mezi účastníky neupravené touto smlouvou se řídí příslušnými platnými právními předpisy České republiky, zejména zákonem č. 89/2012 Sb., občanský zákoník.</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9. Pokud se jakékoli ustanovení této smlouvy stane neplatným či nevymahatelným, nebude to mít vliv na platnost a vymahatelnost ostatních ustanovení této smlouvy. Smluvní strany se zavazují nahradit neplatné nebo nevymahatelné ustanovení novým ustanovením, jehož znění bude odpovídat úmyslu vyjádřenému původním ustanovením a touto smlouvou jako celkem. </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10. Tato smlouva je vyhotovena ve dvou (2) stejnopisech, z nichž každá smluvní strana obdrží jedno (1) vyhotovení.</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11.</w:t>
      </w:r>
      <w:r w:rsidRPr="0096597F">
        <w:rPr>
          <w:rFonts w:ascii="Times New Roman" w:eastAsia="Calibri" w:hAnsi="Times New Roman" w:cs="Times New Roman"/>
          <w:b/>
          <w:bCs/>
          <w:sz w:val="22"/>
          <w:szCs w:val="22"/>
        </w:rPr>
        <w:t xml:space="preserve"> </w:t>
      </w:r>
      <w:r w:rsidRPr="0096597F">
        <w:rPr>
          <w:rFonts w:ascii="Times New Roman" w:hAnsi="Times New Roman" w:cs="Times New Roman"/>
          <w:sz w:val="22"/>
          <w:szCs w:val="22"/>
          <w:lang w:eastAsia="ar-SA"/>
        </w:rPr>
        <w:t>Upozorňujeme, že na základě zákona č. 340/2015 Sb., o zvláštních podmínkách účinnosti některých smluv, uveřejňování těchto smluv a o registru smluv (zákon o registru smluv), je naše organizace povinna zveřejňovat smlouvy včetně objednávek, u kterých hodnota předmětu přesáhla 50.000,- Kč bez DPH. Budete-li mít proti tomuto zveřejnění námitky, informujte nás, prosím, nejpozději do 3 (tří) pracovních dnů od podepsání této smlouvy, v opačném případě se bude mít za to, že s takovým uveřejněním souhlasíte.</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12. Smluvní strany si tuto smlouvu přečetly a s jejím obsahem souhlasí, prohlašují, že je souhlasným, svobodným a vážným projevem jejich skutečné vůle, že smlouvu neuzavírají v tísni za nápadně nevýhodných podmínek. Na důkaz toho připojují na smlouvě své vlastnoruční podpisy.</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Příloha č. 1: nabídka - specifikace Zboží/ plnění Prodávajícího</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Za Prodávajícího: </w:t>
      </w:r>
      <w:r w:rsidRPr="0096597F">
        <w:rPr>
          <w:rFonts w:ascii="Times New Roman" w:hAnsi="Times New Roman" w:cs="Times New Roman"/>
          <w:sz w:val="22"/>
          <w:szCs w:val="22"/>
          <w:lang w:eastAsia="ar-SA"/>
        </w:rPr>
        <w:tab/>
      </w:r>
      <w:r w:rsidRPr="0096597F">
        <w:rPr>
          <w:rFonts w:ascii="Times New Roman" w:hAnsi="Times New Roman" w:cs="Times New Roman"/>
          <w:sz w:val="22"/>
          <w:szCs w:val="22"/>
          <w:lang w:eastAsia="ar-SA"/>
        </w:rPr>
        <w:tab/>
      </w:r>
      <w:r w:rsidRPr="0096597F">
        <w:rPr>
          <w:rFonts w:ascii="Times New Roman" w:hAnsi="Times New Roman" w:cs="Times New Roman"/>
          <w:sz w:val="22"/>
          <w:szCs w:val="22"/>
          <w:lang w:eastAsia="ar-SA"/>
        </w:rPr>
        <w:tab/>
      </w:r>
      <w:r w:rsidRPr="0096597F">
        <w:rPr>
          <w:rFonts w:ascii="Times New Roman" w:hAnsi="Times New Roman" w:cs="Times New Roman"/>
          <w:sz w:val="22"/>
          <w:szCs w:val="22"/>
          <w:lang w:eastAsia="ar-SA"/>
        </w:rPr>
        <w:tab/>
      </w:r>
      <w:r w:rsidRPr="0096597F">
        <w:rPr>
          <w:rFonts w:ascii="Times New Roman" w:hAnsi="Times New Roman" w:cs="Times New Roman"/>
          <w:sz w:val="22"/>
          <w:szCs w:val="22"/>
          <w:lang w:eastAsia="ar-SA"/>
        </w:rPr>
        <w:tab/>
        <w:t xml:space="preserve">Za Kupujícího: </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b/>
          <w:sz w:val="22"/>
          <w:szCs w:val="22"/>
          <w:lang w:eastAsia="ar-SA"/>
        </w:rPr>
      </w:pPr>
      <w:r w:rsidRPr="0096597F">
        <w:rPr>
          <w:rFonts w:ascii="Times New Roman" w:hAnsi="Times New Roman" w:cs="Times New Roman"/>
          <w:sz w:val="22"/>
          <w:szCs w:val="22"/>
          <w:lang w:eastAsia="ar-SA"/>
        </w:rPr>
        <w:t xml:space="preserve">V </w:t>
      </w:r>
      <w:r w:rsidR="005E4656">
        <w:rPr>
          <w:rFonts w:ascii="Times New Roman" w:hAnsi="Times New Roman" w:cs="Times New Roman"/>
          <w:sz w:val="22"/>
          <w:szCs w:val="22"/>
          <w:lang w:eastAsia="ar-SA"/>
        </w:rPr>
        <w:t>(</w:t>
      </w:r>
      <w:r w:rsidR="005E4656" w:rsidRPr="00025895">
        <w:rPr>
          <w:rFonts w:ascii="Times New Roman" w:hAnsi="Times New Roman" w:cs="Times New Roman"/>
          <w:sz w:val="22"/>
          <w:szCs w:val="22"/>
          <w:highlight w:val="yellow"/>
          <w:lang w:eastAsia="ar-SA"/>
        </w:rPr>
        <w:t>DOPLNIT</w:t>
      </w:r>
      <w:r w:rsidR="005E4656">
        <w:rPr>
          <w:rFonts w:ascii="Times New Roman" w:hAnsi="Times New Roman" w:cs="Times New Roman"/>
          <w:sz w:val="22"/>
          <w:szCs w:val="22"/>
          <w:lang w:eastAsia="ar-SA"/>
        </w:rPr>
        <w:t>)</w:t>
      </w:r>
      <w:bookmarkStart w:id="0" w:name="_GoBack"/>
      <w:bookmarkEnd w:id="0"/>
      <w:r w:rsidRPr="0096597F">
        <w:rPr>
          <w:rFonts w:ascii="Times New Roman" w:hAnsi="Times New Roman" w:cs="Times New Roman"/>
          <w:sz w:val="22"/>
          <w:szCs w:val="22"/>
          <w:lang w:eastAsia="ar-SA"/>
        </w:rPr>
        <w:t xml:space="preserve"> dne</w:t>
      </w:r>
      <w:r w:rsidR="00AE37E3">
        <w:rPr>
          <w:rFonts w:ascii="Times New Roman" w:hAnsi="Times New Roman" w:cs="Times New Roman"/>
          <w:sz w:val="22"/>
          <w:szCs w:val="22"/>
          <w:lang w:eastAsia="ar-SA"/>
        </w:rPr>
        <w:t>……….</w:t>
      </w:r>
      <w:r w:rsidRPr="0096597F">
        <w:rPr>
          <w:rFonts w:ascii="Times New Roman" w:hAnsi="Times New Roman" w:cs="Times New Roman"/>
          <w:sz w:val="22"/>
          <w:szCs w:val="22"/>
          <w:lang w:eastAsia="ar-SA"/>
        </w:rPr>
        <w:tab/>
      </w:r>
      <w:r w:rsidRPr="0096597F">
        <w:rPr>
          <w:rFonts w:ascii="Times New Roman" w:hAnsi="Times New Roman" w:cs="Times New Roman"/>
          <w:sz w:val="22"/>
          <w:szCs w:val="22"/>
          <w:lang w:eastAsia="ar-SA"/>
        </w:rPr>
        <w:tab/>
      </w:r>
      <w:r w:rsidRPr="0096597F">
        <w:rPr>
          <w:rFonts w:ascii="Times New Roman" w:hAnsi="Times New Roman" w:cs="Times New Roman"/>
          <w:sz w:val="22"/>
          <w:szCs w:val="22"/>
          <w:lang w:eastAsia="ar-SA"/>
        </w:rPr>
        <w:tab/>
        <w:t xml:space="preserve">           </w:t>
      </w:r>
      <w:r w:rsidR="0046512C">
        <w:rPr>
          <w:rFonts w:ascii="Times New Roman" w:hAnsi="Times New Roman" w:cs="Times New Roman"/>
          <w:sz w:val="22"/>
          <w:szCs w:val="22"/>
          <w:lang w:eastAsia="ar-SA"/>
        </w:rPr>
        <w:t xml:space="preserve">  </w:t>
      </w:r>
      <w:r w:rsidRPr="0096597F">
        <w:rPr>
          <w:rFonts w:ascii="Times New Roman" w:hAnsi="Times New Roman" w:cs="Times New Roman"/>
          <w:sz w:val="22"/>
          <w:szCs w:val="22"/>
          <w:lang w:eastAsia="ar-SA"/>
        </w:rPr>
        <w:t>V Praze dne…………</w:t>
      </w:r>
      <w:r w:rsidRPr="0096597F">
        <w:rPr>
          <w:rFonts w:ascii="Times New Roman" w:hAnsi="Times New Roman" w:cs="Times New Roman"/>
          <w:sz w:val="22"/>
          <w:szCs w:val="22"/>
          <w:lang w:eastAsia="ar-SA"/>
        </w:rPr>
        <w:tab/>
      </w:r>
      <w:r w:rsidRPr="0096597F">
        <w:rPr>
          <w:rFonts w:ascii="Times New Roman" w:hAnsi="Times New Roman" w:cs="Times New Roman"/>
          <w:sz w:val="22"/>
          <w:szCs w:val="22"/>
          <w:lang w:eastAsia="ar-SA"/>
        </w:rPr>
        <w:tab/>
      </w:r>
    </w:p>
    <w:p w:rsidR="00EB2DD0" w:rsidRPr="0096597F" w:rsidRDefault="00EB2DD0" w:rsidP="00EB2DD0">
      <w:pPr>
        <w:suppressAutoHyphens/>
        <w:spacing w:line="100" w:lineRule="atLeast"/>
        <w:rPr>
          <w:rFonts w:ascii="Times New Roman" w:hAnsi="Times New Roman" w:cs="Times New Roman"/>
          <w:b/>
          <w:sz w:val="22"/>
          <w:szCs w:val="22"/>
          <w:lang w:eastAsia="ar-SA"/>
        </w:rPr>
      </w:pPr>
    </w:p>
    <w:p w:rsidR="00EB2DD0" w:rsidRPr="0096597F" w:rsidRDefault="00EB2DD0" w:rsidP="00EB2DD0">
      <w:pPr>
        <w:suppressAutoHyphens/>
        <w:spacing w:line="100" w:lineRule="atLeast"/>
        <w:rPr>
          <w:rFonts w:ascii="Times New Roman" w:hAnsi="Times New Roman" w:cs="Times New Roman"/>
          <w:b/>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b/>
          <w:sz w:val="22"/>
          <w:szCs w:val="22"/>
          <w:lang w:eastAsia="ar-SA"/>
        </w:rPr>
        <w:t>_________________</w:t>
      </w:r>
      <w:r w:rsidRPr="0096597F">
        <w:rPr>
          <w:rFonts w:ascii="Times New Roman" w:hAnsi="Times New Roman" w:cs="Times New Roman"/>
          <w:b/>
          <w:sz w:val="22"/>
          <w:szCs w:val="22"/>
          <w:lang w:eastAsia="ar-SA"/>
        </w:rPr>
        <w:tab/>
      </w:r>
      <w:r w:rsidRPr="0096597F">
        <w:rPr>
          <w:rFonts w:ascii="Times New Roman" w:hAnsi="Times New Roman" w:cs="Times New Roman"/>
          <w:b/>
          <w:sz w:val="22"/>
          <w:szCs w:val="22"/>
          <w:lang w:eastAsia="ar-SA"/>
        </w:rPr>
        <w:tab/>
      </w:r>
      <w:r w:rsidRPr="0096597F">
        <w:rPr>
          <w:rFonts w:ascii="Times New Roman" w:hAnsi="Times New Roman" w:cs="Times New Roman"/>
          <w:b/>
          <w:sz w:val="22"/>
          <w:szCs w:val="22"/>
          <w:lang w:eastAsia="ar-SA"/>
        </w:rPr>
        <w:tab/>
      </w:r>
      <w:r w:rsidRPr="0096597F">
        <w:rPr>
          <w:rFonts w:ascii="Times New Roman" w:hAnsi="Times New Roman" w:cs="Times New Roman"/>
          <w:b/>
          <w:sz w:val="22"/>
          <w:szCs w:val="22"/>
          <w:lang w:eastAsia="ar-SA"/>
        </w:rPr>
        <w:tab/>
      </w:r>
      <w:r w:rsidRPr="0096597F">
        <w:rPr>
          <w:rFonts w:ascii="Times New Roman" w:hAnsi="Times New Roman" w:cs="Times New Roman"/>
          <w:b/>
          <w:sz w:val="22"/>
          <w:szCs w:val="22"/>
          <w:lang w:eastAsia="ar-SA"/>
        </w:rPr>
        <w:tab/>
        <w:t>_______________________</w:t>
      </w:r>
    </w:p>
    <w:p w:rsidR="00EB2DD0" w:rsidRDefault="00306ACF" w:rsidP="00EB2DD0">
      <w:pPr>
        <w:suppressAutoHyphens/>
        <w:spacing w:line="100" w:lineRule="atLeast"/>
        <w:jc w:val="left"/>
        <w:rPr>
          <w:rFonts w:ascii="Times New Roman" w:hAnsi="Times New Roman" w:cs="Times New Roman"/>
          <w:b/>
          <w:bCs/>
          <w:sz w:val="22"/>
          <w:szCs w:val="22"/>
          <w:lang w:eastAsia="ar-SA"/>
        </w:rPr>
      </w:pPr>
      <w:r>
        <w:rPr>
          <w:rFonts w:ascii="Times New Roman" w:hAnsi="Times New Roman" w:cs="Times New Roman"/>
          <w:sz w:val="22"/>
          <w:szCs w:val="22"/>
          <w:lang w:eastAsia="ar-SA"/>
        </w:rPr>
        <w:t>(</w:t>
      </w:r>
      <w:r w:rsidRPr="00025895">
        <w:rPr>
          <w:rFonts w:ascii="Times New Roman" w:hAnsi="Times New Roman" w:cs="Times New Roman"/>
          <w:sz w:val="22"/>
          <w:szCs w:val="22"/>
          <w:highlight w:val="yellow"/>
          <w:lang w:eastAsia="ar-SA"/>
        </w:rPr>
        <w:t>DOPLNIT</w:t>
      </w:r>
      <w:r>
        <w:rPr>
          <w:rFonts w:ascii="Times New Roman" w:hAnsi="Times New Roman" w:cs="Times New Roman"/>
          <w:sz w:val="22"/>
          <w:szCs w:val="22"/>
          <w:lang w:eastAsia="ar-SA"/>
        </w:rPr>
        <w:t>)</w:t>
      </w:r>
      <w:r>
        <w:rPr>
          <w:rFonts w:ascii="Times New Roman" w:hAnsi="Times New Roman" w:cs="Times New Roman"/>
          <w:sz w:val="22"/>
          <w:szCs w:val="22"/>
          <w:lang w:eastAsia="ar-SA"/>
        </w:rPr>
        <w:tab/>
      </w:r>
      <w:r>
        <w:rPr>
          <w:rFonts w:ascii="Times New Roman" w:hAnsi="Times New Roman" w:cs="Times New Roman"/>
          <w:sz w:val="22"/>
          <w:szCs w:val="22"/>
          <w:lang w:eastAsia="ar-SA"/>
        </w:rPr>
        <w:tab/>
      </w:r>
      <w:r>
        <w:rPr>
          <w:rFonts w:ascii="Times New Roman" w:hAnsi="Times New Roman" w:cs="Times New Roman"/>
          <w:sz w:val="22"/>
          <w:szCs w:val="22"/>
          <w:lang w:eastAsia="ar-SA"/>
        </w:rPr>
        <w:tab/>
      </w:r>
      <w:r w:rsidR="00EB2DD0" w:rsidRPr="00DF13B6">
        <w:rPr>
          <w:rFonts w:ascii="Times New Roman" w:hAnsi="Times New Roman" w:cs="Times New Roman"/>
          <w:b/>
          <w:bCs/>
          <w:sz w:val="22"/>
          <w:szCs w:val="22"/>
          <w:lang w:eastAsia="ar-SA"/>
        </w:rPr>
        <w:tab/>
      </w:r>
      <w:r w:rsidR="00EB2DD0" w:rsidRPr="00DF13B6">
        <w:rPr>
          <w:rFonts w:ascii="Times New Roman" w:hAnsi="Times New Roman" w:cs="Times New Roman"/>
          <w:b/>
          <w:bCs/>
          <w:sz w:val="22"/>
          <w:szCs w:val="22"/>
          <w:lang w:eastAsia="ar-SA"/>
        </w:rPr>
        <w:tab/>
      </w:r>
      <w:r w:rsidR="00EB2DD0" w:rsidRPr="00DF13B6">
        <w:rPr>
          <w:rFonts w:ascii="Times New Roman" w:hAnsi="Times New Roman" w:cs="Times New Roman"/>
          <w:b/>
          <w:bCs/>
          <w:sz w:val="22"/>
          <w:szCs w:val="22"/>
          <w:lang w:eastAsia="ar-SA"/>
        </w:rPr>
        <w:tab/>
        <w:t xml:space="preserve">Zařízení služeb </w:t>
      </w:r>
      <w:proofErr w:type="spellStart"/>
      <w:r w:rsidR="00EB2DD0" w:rsidRPr="00DF13B6">
        <w:rPr>
          <w:rFonts w:ascii="Times New Roman" w:hAnsi="Times New Roman" w:cs="Times New Roman"/>
          <w:b/>
          <w:bCs/>
          <w:sz w:val="22"/>
          <w:szCs w:val="22"/>
          <w:lang w:eastAsia="ar-SA"/>
        </w:rPr>
        <w:t>MZe</w:t>
      </w:r>
      <w:proofErr w:type="spellEnd"/>
      <w:r w:rsidR="00EB2DD0" w:rsidRPr="00DF13B6">
        <w:rPr>
          <w:rFonts w:ascii="Times New Roman" w:hAnsi="Times New Roman" w:cs="Times New Roman"/>
          <w:b/>
          <w:bCs/>
          <w:sz w:val="22"/>
          <w:szCs w:val="22"/>
          <w:lang w:eastAsia="ar-SA"/>
        </w:rPr>
        <w:t xml:space="preserve"> </w:t>
      </w:r>
      <w:proofErr w:type="spellStart"/>
      <w:r w:rsidR="00EB2DD0" w:rsidRPr="00DF13B6">
        <w:rPr>
          <w:rFonts w:ascii="Times New Roman" w:hAnsi="Times New Roman" w:cs="Times New Roman"/>
          <w:b/>
          <w:bCs/>
          <w:sz w:val="22"/>
          <w:szCs w:val="22"/>
          <w:lang w:eastAsia="ar-SA"/>
        </w:rPr>
        <w:t>s.p.o</w:t>
      </w:r>
      <w:proofErr w:type="spellEnd"/>
      <w:r w:rsidR="00EB2DD0" w:rsidRPr="00DF13B6">
        <w:rPr>
          <w:rFonts w:ascii="Times New Roman" w:hAnsi="Times New Roman" w:cs="Times New Roman"/>
          <w:b/>
          <w:bCs/>
          <w:sz w:val="22"/>
          <w:szCs w:val="22"/>
          <w:lang w:eastAsia="ar-SA"/>
        </w:rPr>
        <w:t>.</w:t>
      </w:r>
      <w:r w:rsidR="00EB2DD0" w:rsidRPr="00DF13B6">
        <w:rPr>
          <w:rFonts w:ascii="Times New Roman" w:hAnsi="Times New Roman" w:cs="Times New Roman"/>
          <w:b/>
          <w:bCs/>
          <w:sz w:val="22"/>
          <w:szCs w:val="22"/>
          <w:lang w:eastAsia="ar-SA"/>
        </w:rPr>
        <w:tab/>
      </w:r>
    </w:p>
    <w:p w:rsidR="00DF13B6" w:rsidRPr="00DF13B6" w:rsidRDefault="00DF13B6" w:rsidP="00EB2DD0">
      <w:pPr>
        <w:suppressAutoHyphens/>
        <w:spacing w:line="100" w:lineRule="atLeast"/>
        <w:jc w:val="left"/>
        <w:rPr>
          <w:rFonts w:ascii="Times New Roman" w:hAnsi="Times New Roman" w:cs="Times New Roman"/>
          <w:b/>
          <w:bCs/>
          <w:sz w:val="22"/>
          <w:szCs w:val="22"/>
          <w:lang w:eastAsia="ar-SA"/>
        </w:rPr>
      </w:pPr>
    </w:p>
    <w:p w:rsidR="00EB2DD0" w:rsidRPr="0096597F" w:rsidRDefault="00306ACF" w:rsidP="00EB2DD0">
      <w:pPr>
        <w:suppressAutoHyphens/>
        <w:spacing w:line="100" w:lineRule="atLeast"/>
        <w:jc w:val="left"/>
        <w:rPr>
          <w:rFonts w:ascii="Times New Roman" w:hAnsi="Times New Roman" w:cs="Times New Roman"/>
          <w:bCs/>
          <w:sz w:val="22"/>
          <w:szCs w:val="22"/>
          <w:shd w:val="clear" w:color="auto" w:fill="FFFF00"/>
          <w:lang w:eastAsia="ar-SA"/>
        </w:rPr>
      </w:pPr>
      <w:r>
        <w:rPr>
          <w:rFonts w:ascii="Times New Roman" w:hAnsi="Times New Roman" w:cs="Times New Roman"/>
          <w:sz w:val="22"/>
          <w:szCs w:val="22"/>
          <w:lang w:eastAsia="ar-SA"/>
        </w:rPr>
        <w:t>(</w:t>
      </w:r>
      <w:r w:rsidRPr="00025895">
        <w:rPr>
          <w:rFonts w:ascii="Times New Roman" w:hAnsi="Times New Roman" w:cs="Times New Roman"/>
          <w:sz w:val="22"/>
          <w:szCs w:val="22"/>
          <w:highlight w:val="yellow"/>
          <w:lang w:eastAsia="ar-SA"/>
        </w:rPr>
        <w:t>DOPLNIT</w:t>
      </w:r>
      <w:r>
        <w:rPr>
          <w:rFonts w:ascii="Times New Roman" w:hAnsi="Times New Roman" w:cs="Times New Roman"/>
          <w:sz w:val="22"/>
          <w:szCs w:val="22"/>
          <w:lang w:eastAsia="ar-SA"/>
        </w:rPr>
        <w:t>)</w:t>
      </w:r>
      <w:r>
        <w:rPr>
          <w:rFonts w:ascii="Times New Roman" w:hAnsi="Times New Roman" w:cs="Times New Roman"/>
          <w:sz w:val="22"/>
          <w:szCs w:val="22"/>
          <w:lang w:eastAsia="ar-SA"/>
        </w:rPr>
        <w:tab/>
      </w:r>
      <w:r>
        <w:rPr>
          <w:rFonts w:ascii="Times New Roman" w:hAnsi="Times New Roman" w:cs="Times New Roman"/>
          <w:sz w:val="22"/>
          <w:szCs w:val="22"/>
          <w:lang w:eastAsia="ar-SA"/>
        </w:rPr>
        <w:tab/>
      </w:r>
      <w:r>
        <w:rPr>
          <w:rFonts w:ascii="Times New Roman" w:hAnsi="Times New Roman" w:cs="Times New Roman"/>
          <w:sz w:val="22"/>
          <w:szCs w:val="22"/>
          <w:lang w:eastAsia="ar-SA"/>
        </w:rPr>
        <w:tab/>
      </w:r>
      <w:r w:rsidR="00EB2DD0" w:rsidRPr="0096597F">
        <w:rPr>
          <w:rFonts w:ascii="Times New Roman" w:hAnsi="Times New Roman" w:cs="Times New Roman"/>
          <w:bCs/>
          <w:sz w:val="22"/>
          <w:szCs w:val="22"/>
          <w:lang w:eastAsia="ar-SA"/>
        </w:rPr>
        <w:tab/>
      </w:r>
      <w:r w:rsidR="00EB2DD0" w:rsidRPr="0096597F">
        <w:rPr>
          <w:rFonts w:ascii="Times New Roman" w:hAnsi="Times New Roman" w:cs="Times New Roman"/>
          <w:bCs/>
          <w:sz w:val="22"/>
          <w:szCs w:val="22"/>
          <w:lang w:eastAsia="ar-SA"/>
        </w:rPr>
        <w:tab/>
      </w:r>
      <w:r w:rsidR="00EB2DD0" w:rsidRPr="0096597F">
        <w:rPr>
          <w:rFonts w:ascii="Times New Roman" w:hAnsi="Times New Roman" w:cs="Times New Roman"/>
          <w:bCs/>
          <w:sz w:val="22"/>
          <w:szCs w:val="22"/>
          <w:lang w:eastAsia="ar-SA"/>
        </w:rPr>
        <w:tab/>
        <w:t>Bc. Karel Smetana, ředitel</w:t>
      </w:r>
    </w:p>
    <w:p w:rsidR="00EB2DD0" w:rsidRPr="0096597F" w:rsidRDefault="00EB2DD0" w:rsidP="00EB2DD0">
      <w:pPr>
        <w:tabs>
          <w:tab w:val="center" w:pos="7260"/>
        </w:tabs>
        <w:spacing w:line="276" w:lineRule="auto"/>
        <w:rPr>
          <w:rFonts w:ascii="Times New Roman" w:hAnsi="Times New Roman" w:cs="Times New Roman"/>
        </w:rPr>
      </w:pPr>
    </w:p>
    <w:p w:rsidR="00EB2DD0" w:rsidRDefault="00EB2DD0" w:rsidP="00EB2DD0"/>
    <w:p w:rsidR="00F06F27" w:rsidRPr="00EB2DD0" w:rsidRDefault="00F06F27" w:rsidP="00EB2DD0"/>
    <w:sectPr w:rsidR="00F06F27" w:rsidRPr="00EB2DD0" w:rsidSect="00C70FF6">
      <w:headerReference w:type="default" r:id="rId7"/>
      <w:footerReference w:type="even" r:id="rId8"/>
      <w:footerReference w:type="default" r:id="rId9"/>
      <w:headerReference w:type="first" r:id="rId10"/>
      <w:pgSz w:w="11906" w:h="16838"/>
      <w:pgMar w:top="1560"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3C7" w:rsidRDefault="000423C7">
      <w:r>
        <w:separator/>
      </w:r>
    </w:p>
  </w:endnote>
  <w:endnote w:type="continuationSeparator" w:id="0">
    <w:p w:rsidR="000423C7" w:rsidRDefault="0004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EB4" w:rsidRDefault="00EB2DD0" w:rsidP="007A328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F7EB4" w:rsidRDefault="000423C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EB4" w:rsidRPr="0075503B" w:rsidRDefault="00EB2DD0" w:rsidP="007A328C">
    <w:pPr>
      <w:pStyle w:val="Zpat"/>
      <w:framePr w:wrap="around" w:vAnchor="text" w:hAnchor="margin" w:xAlign="center" w:y="1"/>
      <w:rPr>
        <w:rStyle w:val="slostrnky"/>
        <w:rFonts w:ascii="Times New Roman" w:hAnsi="Times New Roman" w:cs="Times New Roman"/>
        <w:sz w:val="22"/>
        <w:szCs w:val="22"/>
      </w:rPr>
    </w:pPr>
    <w:r w:rsidRPr="0075503B">
      <w:rPr>
        <w:rStyle w:val="slostrnky"/>
        <w:rFonts w:ascii="Times New Roman" w:hAnsi="Times New Roman" w:cs="Times New Roman"/>
        <w:sz w:val="22"/>
        <w:szCs w:val="22"/>
      </w:rPr>
      <w:fldChar w:fldCharType="begin"/>
    </w:r>
    <w:r w:rsidRPr="0075503B">
      <w:rPr>
        <w:rStyle w:val="slostrnky"/>
        <w:rFonts w:ascii="Times New Roman" w:hAnsi="Times New Roman" w:cs="Times New Roman"/>
        <w:sz w:val="22"/>
        <w:szCs w:val="22"/>
      </w:rPr>
      <w:instrText xml:space="preserve">PAGE  </w:instrText>
    </w:r>
    <w:r w:rsidRPr="0075503B">
      <w:rPr>
        <w:rStyle w:val="slostrnky"/>
        <w:rFonts w:ascii="Times New Roman" w:hAnsi="Times New Roman" w:cs="Times New Roman"/>
        <w:sz w:val="22"/>
        <w:szCs w:val="22"/>
      </w:rPr>
      <w:fldChar w:fldCharType="separate"/>
    </w:r>
    <w:r w:rsidR="009A40B5">
      <w:rPr>
        <w:rStyle w:val="slostrnky"/>
        <w:rFonts w:ascii="Times New Roman" w:hAnsi="Times New Roman" w:cs="Times New Roman"/>
        <w:noProof/>
        <w:sz w:val="22"/>
        <w:szCs w:val="22"/>
      </w:rPr>
      <w:t>3</w:t>
    </w:r>
    <w:r w:rsidRPr="0075503B">
      <w:rPr>
        <w:rStyle w:val="slostrnky"/>
        <w:rFonts w:ascii="Times New Roman" w:hAnsi="Times New Roman" w:cs="Times New Roman"/>
        <w:sz w:val="22"/>
        <w:szCs w:val="22"/>
      </w:rPr>
      <w:fldChar w:fldCharType="end"/>
    </w:r>
    <w:r w:rsidRPr="0075503B">
      <w:rPr>
        <w:rStyle w:val="slostrnky"/>
        <w:rFonts w:ascii="Times New Roman" w:hAnsi="Times New Roman" w:cs="Times New Roman"/>
        <w:sz w:val="22"/>
        <w:szCs w:val="22"/>
      </w:rPr>
      <w:t>/</w:t>
    </w:r>
    <w:r w:rsidRPr="0075503B">
      <w:rPr>
        <w:rStyle w:val="slostrnky"/>
        <w:rFonts w:ascii="Times New Roman" w:hAnsi="Times New Roman" w:cs="Times New Roman"/>
        <w:sz w:val="22"/>
        <w:szCs w:val="22"/>
      </w:rPr>
      <w:fldChar w:fldCharType="begin"/>
    </w:r>
    <w:r w:rsidRPr="0075503B">
      <w:rPr>
        <w:rStyle w:val="slostrnky"/>
        <w:rFonts w:ascii="Times New Roman" w:hAnsi="Times New Roman" w:cs="Times New Roman"/>
        <w:sz w:val="22"/>
        <w:szCs w:val="22"/>
      </w:rPr>
      <w:instrText xml:space="preserve"> NUMPAGES </w:instrText>
    </w:r>
    <w:r w:rsidRPr="0075503B">
      <w:rPr>
        <w:rStyle w:val="slostrnky"/>
        <w:rFonts w:ascii="Times New Roman" w:hAnsi="Times New Roman" w:cs="Times New Roman"/>
        <w:sz w:val="22"/>
        <w:szCs w:val="22"/>
      </w:rPr>
      <w:fldChar w:fldCharType="separate"/>
    </w:r>
    <w:r w:rsidR="009A40B5">
      <w:rPr>
        <w:rStyle w:val="slostrnky"/>
        <w:rFonts w:ascii="Times New Roman" w:hAnsi="Times New Roman" w:cs="Times New Roman"/>
        <w:noProof/>
        <w:sz w:val="22"/>
        <w:szCs w:val="22"/>
      </w:rPr>
      <w:t>4</w:t>
    </w:r>
    <w:r w:rsidRPr="0075503B">
      <w:rPr>
        <w:rStyle w:val="slostrnky"/>
        <w:rFonts w:ascii="Times New Roman" w:hAnsi="Times New Roman" w:cs="Times New Roman"/>
        <w:sz w:val="22"/>
        <w:szCs w:val="22"/>
      </w:rPr>
      <w:fldChar w:fldCharType="end"/>
    </w:r>
  </w:p>
  <w:p w:rsidR="00FF7EB4" w:rsidRDefault="000423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3C7" w:rsidRDefault="000423C7">
      <w:r>
        <w:separator/>
      </w:r>
    </w:p>
  </w:footnote>
  <w:footnote w:type="continuationSeparator" w:id="0">
    <w:p w:rsidR="000423C7" w:rsidRDefault="00042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FF6" w:rsidRPr="00C70FF6" w:rsidRDefault="00C70FF6">
    <w:pPr>
      <w:pStyle w:val="Zhlav"/>
      <w:rPr>
        <w:sz w:val="20"/>
        <w:szCs w:val="20"/>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FF6" w:rsidRPr="00C70FF6" w:rsidRDefault="00C70FF6">
    <w:pPr>
      <w:pStyle w:val="Zhlav"/>
      <w:rPr>
        <w:b/>
      </w:rPr>
    </w:pPr>
    <w:r>
      <w:tab/>
    </w:r>
    <w:r>
      <w:tab/>
    </w:r>
    <w:r w:rsidRPr="00C70FF6">
      <w:rPr>
        <w:sz w:val="20"/>
        <w:szCs w:val="20"/>
      </w:rPr>
      <w:t xml:space="preserve">Č.j.: </w:t>
    </w:r>
    <w:r w:rsidR="00DA5CCA" w:rsidRPr="00DA5CCA">
      <w:rPr>
        <w:rFonts w:ascii="Times New Roman" w:hAnsi="Times New Roman" w:cs="Times New Roman"/>
        <w:sz w:val="22"/>
        <w:szCs w:val="22"/>
        <w:highlight w:val="yellow"/>
        <w:lang w:eastAsia="ar-SA"/>
      </w:rPr>
      <w:t>(DOPLNIT)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57B"/>
    <w:rsid w:val="000053D8"/>
    <w:rsid w:val="00025895"/>
    <w:rsid w:val="0002616B"/>
    <w:rsid w:val="000423C7"/>
    <w:rsid w:val="000771A9"/>
    <w:rsid w:val="000C5948"/>
    <w:rsid w:val="000F201F"/>
    <w:rsid w:val="00155C14"/>
    <w:rsid w:val="0016312F"/>
    <w:rsid w:val="00164550"/>
    <w:rsid w:val="00256878"/>
    <w:rsid w:val="0026278E"/>
    <w:rsid w:val="00282AEF"/>
    <w:rsid w:val="002E2E35"/>
    <w:rsid w:val="002E4DC9"/>
    <w:rsid w:val="002F4D65"/>
    <w:rsid w:val="00306ACF"/>
    <w:rsid w:val="003862BC"/>
    <w:rsid w:val="003F2651"/>
    <w:rsid w:val="004165D5"/>
    <w:rsid w:val="0046512C"/>
    <w:rsid w:val="00486C44"/>
    <w:rsid w:val="00500486"/>
    <w:rsid w:val="00510A46"/>
    <w:rsid w:val="00541D05"/>
    <w:rsid w:val="005E4656"/>
    <w:rsid w:val="00651C68"/>
    <w:rsid w:val="006B3728"/>
    <w:rsid w:val="00716694"/>
    <w:rsid w:val="007D32A1"/>
    <w:rsid w:val="0080146E"/>
    <w:rsid w:val="008272C8"/>
    <w:rsid w:val="00834A95"/>
    <w:rsid w:val="00834C4D"/>
    <w:rsid w:val="008C24AD"/>
    <w:rsid w:val="0094357B"/>
    <w:rsid w:val="00950219"/>
    <w:rsid w:val="009A40B5"/>
    <w:rsid w:val="009E131B"/>
    <w:rsid w:val="009F246C"/>
    <w:rsid w:val="00A72C1C"/>
    <w:rsid w:val="00AA5FD3"/>
    <w:rsid w:val="00AC5A86"/>
    <w:rsid w:val="00AE37E3"/>
    <w:rsid w:val="00C001AC"/>
    <w:rsid w:val="00C272D5"/>
    <w:rsid w:val="00C70FF6"/>
    <w:rsid w:val="00CC02B0"/>
    <w:rsid w:val="00D0324D"/>
    <w:rsid w:val="00D0776C"/>
    <w:rsid w:val="00DA5CCA"/>
    <w:rsid w:val="00DB7701"/>
    <w:rsid w:val="00DF13B6"/>
    <w:rsid w:val="00DF3C94"/>
    <w:rsid w:val="00EA5921"/>
    <w:rsid w:val="00EB2DD0"/>
    <w:rsid w:val="00ED0F9F"/>
    <w:rsid w:val="00F06F27"/>
    <w:rsid w:val="00FB58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C94F"/>
  <w15:chartTrackingRefBased/>
  <w15:docId w15:val="{2BE38CDD-D981-43F6-A87F-6CEB1D53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4357B"/>
    <w:pPr>
      <w:spacing w:after="0" w:line="240" w:lineRule="auto"/>
      <w:jc w:val="both"/>
    </w:pPr>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94357B"/>
    <w:pPr>
      <w:tabs>
        <w:tab w:val="center" w:pos="4536"/>
        <w:tab w:val="right" w:pos="9072"/>
      </w:tabs>
    </w:pPr>
  </w:style>
  <w:style w:type="character" w:customStyle="1" w:styleId="ZpatChar">
    <w:name w:val="Zápatí Char"/>
    <w:basedOn w:val="Standardnpsmoodstavce"/>
    <w:link w:val="Zpat"/>
    <w:rsid w:val="0094357B"/>
    <w:rPr>
      <w:rFonts w:ascii="Arial" w:eastAsia="Times New Roman" w:hAnsi="Arial" w:cs="Arial"/>
      <w:sz w:val="24"/>
      <w:szCs w:val="24"/>
    </w:rPr>
  </w:style>
  <w:style w:type="character" w:styleId="slostrnky">
    <w:name w:val="page number"/>
    <w:basedOn w:val="Standardnpsmoodstavce"/>
    <w:rsid w:val="0094357B"/>
    <w:rPr>
      <w:rFonts w:ascii="Tahoma" w:hAnsi="Tahoma"/>
      <w:lang w:val="en-US" w:eastAsia="en-US" w:bidi="ar-SA"/>
    </w:rPr>
  </w:style>
  <w:style w:type="character" w:styleId="Hypertextovodkaz">
    <w:name w:val="Hyperlink"/>
    <w:basedOn w:val="Standardnpsmoodstavce"/>
    <w:uiPriority w:val="99"/>
    <w:unhideWhenUsed/>
    <w:rsid w:val="000C5948"/>
    <w:rPr>
      <w:color w:val="0563C1" w:themeColor="hyperlink"/>
      <w:u w:val="single"/>
    </w:rPr>
  </w:style>
  <w:style w:type="character" w:styleId="Zmnka">
    <w:name w:val="Mention"/>
    <w:basedOn w:val="Standardnpsmoodstavce"/>
    <w:uiPriority w:val="99"/>
    <w:semiHidden/>
    <w:unhideWhenUsed/>
    <w:rsid w:val="000C5948"/>
    <w:rPr>
      <w:color w:val="2B579A"/>
      <w:shd w:val="clear" w:color="auto" w:fill="E6E6E6"/>
    </w:rPr>
  </w:style>
  <w:style w:type="paragraph" w:styleId="Zhlav">
    <w:name w:val="header"/>
    <w:basedOn w:val="Normln"/>
    <w:link w:val="ZhlavChar"/>
    <w:uiPriority w:val="99"/>
    <w:unhideWhenUsed/>
    <w:rsid w:val="00C70FF6"/>
    <w:pPr>
      <w:tabs>
        <w:tab w:val="center" w:pos="4536"/>
        <w:tab w:val="right" w:pos="9072"/>
      </w:tabs>
    </w:pPr>
  </w:style>
  <w:style w:type="character" w:customStyle="1" w:styleId="ZhlavChar">
    <w:name w:val="Záhlaví Char"/>
    <w:basedOn w:val="Standardnpsmoodstavce"/>
    <w:link w:val="Zhlav"/>
    <w:uiPriority w:val="99"/>
    <w:rsid w:val="00C70FF6"/>
    <w:rPr>
      <w:rFonts w:ascii="Arial" w:eastAsia="Times New Roman" w:hAnsi="Arial" w:cs="Arial"/>
      <w:sz w:val="24"/>
      <w:szCs w:val="24"/>
    </w:rPr>
  </w:style>
  <w:style w:type="paragraph" w:styleId="Textbubliny">
    <w:name w:val="Balloon Text"/>
    <w:basedOn w:val="Normln"/>
    <w:link w:val="TextbublinyChar"/>
    <w:uiPriority w:val="99"/>
    <w:semiHidden/>
    <w:unhideWhenUsed/>
    <w:rsid w:val="0016455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4550"/>
    <w:rPr>
      <w:rFonts w:ascii="Segoe UI" w:eastAsia="Times New Roman" w:hAnsi="Segoe UI" w:cs="Segoe UI"/>
      <w:sz w:val="18"/>
      <w:szCs w:val="18"/>
    </w:rPr>
  </w:style>
  <w:style w:type="paragraph" w:styleId="Odstavecseseznamem">
    <w:name w:val="List Paragraph"/>
    <w:basedOn w:val="Normln"/>
    <w:uiPriority w:val="34"/>
    <w:qFormat/>
    <w:rsid w:val="002E2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21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1308</Words>
  <Characters>7722</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Kuncova</dc:creator>
  <cp:keywords/>
  <dc:description/>
  <cp:lastModifiedBy>Adam Homolka</cp:lastModifiedBy>
  <cp:revision>30</cp:revision>
  <cp:lastPrinted>2017-04-21T13:24:00Z</cp:lastPrinted>
  <dcterms:created xsi:type="dcterms:W3CDTF">2017-04-21T13:05:00Z</dcterms:created>
  <dcterms:modified xsi:type="dcterms:W3CDTF">2018-06-21T11:34:00Z</dcterms:modified>
</cp:coreProperties>
</file>