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CA556" w14:textId="5DBFB4CB" w:rsidR="00591C9C" w:rsidRPr="000B63A1" w:rsidRDefault="005845BA" w:rsidP="008C4FA9">
      <w:pPr>
        <w:pStyle w:val="Podtitul"/>
        <w:spacing w:before="240" w:after="240"/>
        <w:rPr>
          <w:rFonts w:ascii="Verdana" w:hAnsi="Verdana" w:cs="Arial"/>
          <w:sz w:val="20"/>
        </w:rPr>
      </w:pPr>
      <w:r w:rsidRPr="000B63A1">
        <w:rPr>
          <w:rFonts w:ascii="Verdana" w:hAnsi="Verdana" w:cs="Arial"/>
          <w:sz w:val="20"/>
        </w:rPr>
        <w:t>Management Plan Krajiny pro chov a výcvik ceremoniálních kočárových koní v Kladrubech nad Labem</w:t>
      </w:r>
    </w:p>
    <w:p w14:paraId="0EB75192" w14:textId="2BCB145D" w:rsidR="00871CAE" w:rsidRPr="00A45C74" w:rsidRDefault="00591C9C" w:rsidP="00A45C74">
      <w:pPr>
        <w:pStyle w:val="Normodsaz"/>
        <w:tabs>
          <w:tab w:val="clear" w:pos="1080"/>
          <w:tab w:val="left" w:pos="708"/>
        </w:tabs>
        <w:spacing w:after="60"/>
        <w:ind w:left="0" w:firstLine="0"/>
        <w:jc w:val="center"/>
        <w:rPr>
          <w:rFonts w:ascii="Verdana" w:hAnsi="Verdana" w:cs="Arial"/>
          <w:sz w:val="20"/>
        </w:rPr>
      </w:pPr>
      <w:r w:rsidRPr="000B63A1">
        <w:rPr>
          <w:rFonts w:ascii="Verdana" w:hAnsi="Verdana" w:cs="Arial"/>
          <w:sz w:val="20"/>
        </w:rPr>
        <w:t>uzavřená dle zákona č. 89/2012 Sb.</w:t>
      </w:r>
      <w:r w:rsidR="00FB59C0" w:rsidRPr="000B63A1">
        <w:rPr>
          <w:rFonts w:ascii="Verdana" w:hAnsi="Verdana" w:cs="Arial"/>
          <w:sz w:val="20"/>
        </w:rPr>
        <w:t xml:space="preserve">, </w:t>
      </w:r>
      <w:r w:rsidRPr="000B63A1">
        <w:rPr>
          <w:rFonts w:ascii="Verdana" w:hAnsi="Verdana" w:cs="Arial"/>
          <w:sz w:val="20"/>
        </w:rPr>
        <w:t>občanský zákoník</w:t>
      </w:r>
      <w:r w:rsidR="00FB59C0" w:rsidRPr="000B63A1">
        <w:rPr>
          <w:rFonts w:ascii="Verdana" w:hAnsi="Verdana" w:cs="Arial"/>
          <w:sz w:val="20"/>
        </w:rPr>
        <w:t>,</w:t>
      </w:r>
      <w:r w:rsidRPr="000B63A1">
        <w:rPr>
          <w:rFonts w:ascii="Verdana" w:hAnsi="Verdana" w:cs="Arial"/>
          <w:sz w:val="20"/>
        </w:rPr>
        <w:t xml:space="preserve"> a </w:t>
      </w:r>
      <w:r w:rsidR="00FB59C0" w:rsidRPr="000B63A1">
        <w:rPr>
          <w:rFonts w:ascii="Verdana" w:hAnsi="Verdana" w:cs="Arial"/>
          <w:sz w:val="20"/>
        </w:rPr>
        <w:t xml:space="preserve">to zejména </w:t>
      </w:r>
      <w:r w:rsidRPr="000B63A1">
        <w:rPr>
          <w:rFonts w:ascii="Verdana" w:hAnsi="Verdana" w:cs="Arial"/>
          <w:sz w:val="20"/>
        </w:rPr>
        <w:t xml:space="preserve">ve smyslu ustanovení § </w:t>
      </w:r>
      <w:r w:rsidR="00FB59C0" w:rsidRPr="000B63A1">
        <w:rPr>
          <w:rFonts w:ascii="Verdana" w:hAnsi="Verdana" w:cs="Arial"/>
          <w:sz w:val="20"/>
        </w:rPr>
        <w:t xml:space="preserve">2586 a násl. a § </w:t>
      </w:r>
      <w:r w:rsidRPr="000B63A1">
        <w:rPr>
          <w:rFonts w:ascii="Verdana" w:hAnsi="Verdana" w:cs="Arial"/>
          <w:sz w:val="20"/>
        </w:rPr>
        <w:t xml:space="preserve">1746 </w:t>
      </w:r>
      <w:r w:rsidR="00FB59C0" w:rsidRPr="000B63A1">
        <w:rPr>
          <w:rFonts w:ascii="Verdana" w:hAnsi="Verdana" w:cs="Arial"/>
          <w:sz w:val="20"/>
        </w:rPr>
        <w:t xml:space="preserve">odst. 2 </w:t>
      </w:r>
      <w:r w:rsidRPr="000B63A1">
        <w:rPr>
          <w:rFonts w:ascii="Verdana" w:hAnsi="Verdana" w:cs="Arial"/>
          <w:sz w:val="20"/>
        </w:rPr>
        <w:t>tohoto zákona</w:t>
      </w:r>
    </w:p>
    <w:p w14:paraId="6B101DAA" w14:textId="574FCF28" w:rsidR="00871CAE" w:rsidRPr="000B63A1" w:rsidRDefault="00591C9C" w:rsidP="00A45C74">
      <w:pPr>
        <w:spacing w:before="360" w:after="360" w:line="240" w:lineRule="auto"/>
        <w:jc w:val="center"/>
        <w:rPr>
          <w:rFonts w:ascii="Verdana" w:hAnsi="Verdana" w:cs="Arial"/>
          <w:b/>
          <w:sz w:val="20"/>
          <w:szCs w:val="20"/>
        </w:rPr>
      </w:pPr>
      <w:r w:rsidRPr="000B63A1">
        <w:rPr>
          <w:rFonts w:ascii="Verdana" w:hAnsi="Verdana" w:cs="Arial"/>
          <w:b/>
          <w:sz w:val="20"/>
          <w:szCs w:val="20"/>
        </w:rPr>
        <w:t>Smluvní strany</w:t>
      </w:r>
    </w:p>
    <w:p w14:paraId="644EEAAE" w14:textId="485A7491" w:rsidR="00591C9C" w:rsidRPr="000B63A1" w:rsidRDefault="004A0432" w:rsidP="004D01D9">
      <w:pPr>
        <w:keepLines/>
        <w:widowControl w:val="0"/>
        <w:spacing w:after="60" w:line="240" w:lineRule="auto"/>
        <w:ind w:left="2127" w:hanging="2127"/>
        <w:rPr>
          <w:rFonts w:ascii="Verdana" w:hAnsi="Verdana" w:cs="Arial"/>
          <w:b/>
          <w:bCs/>
          <w:sz w:val="20"/>
          <w:szCs w:val="20"/>
        </w:rPr>
      </w:pPr>
      <w:r w:rsidRPr="000B63A1">
        <w:rPr>
          <w:rFonts w:ascii="Verdana" w:hAnsi="Verdana" w:cs="Arial"/>
          <w:b/>
          <w:bCs/>
          <w:sz w:val="20"/>
          <w:szCs w:val="20"/>
        </w:rPr>
        <w:t>Objednatel:</w:t>
      </w:r>
      <w:r w:rsidRPr="000B63A1">
        <w:rPr>
          <w:rFonts w:ascii="Verdana" w:hAnsi="Verdana" w:cs="Arial"/>
          <w:b/>
          <w:bCs/>
          <w:sz w:val="20"/>
          <w:szCs w:val="20"/>
        </w:rPr>
        <w:tab/>
      </w:r>
      <w:r w:rsidR="007D204F" w:rsidRPr="000B63A1">
        <w:rPr>
          <w:rFonts w:ascii="Verdana" w:hAnsi="Verdana" w:cs="Arial"/>
          <w:b/>
          <w:bCs/>
          <w:sz w:val="20"/>
          <w:szCs w:val="20"/>
        </w:rPr>
        <w:t>Národní hřebčín Kladruby nad Labem</w:t>
      </w:r>
    </w:p>
    <w:p w14:paraId="5136BD62" w14:textId="0C34B421" w:rsidR="00403CE0" w:rsidRPr="000B63A1" w:rsidRDefault="00403CE0" w:rsidP="00482C9F">
      <w:pPr>
        <w:keepLines/>
        <w:widowControl w:val="0"/>
        <w:spacing w:after="0" w:line="240" w:lineRule="auto"/>
        <w:ind w:left="2127" w:hanging="2127"/>
        <w:rPr>
          <w:rFonts w:ascii="Verdana" w:hAnsi="Verdana" w:cs="Arial"/>
          <w:sz w:val="20"/>
          <w:szCs w:val="20"/>
        </w:rPr>
      </w:pPr>
      <w:r w:rsidRPr="000B63A1">
        <w:rPr>
          <w:rFonts w:ascii="Verdana" w:hAnsi="Verdana" w:cs="Arial"/>
          <w:bCs/>
          <w:sz w:val="20"/>
          <w:szCs w:val="20"/>
        </w:rPr>
        <w:t>právní forma:</w:t>
      </w:r>
      <w:r w:rsidRPr="000B63A1">
        <w:rPr>
          <w:rFonts w:ascii="Verdana" w:hAnsi="Verdana" w:cs="Arial"/>
          <w:bCs/>
          <w:sz w:val="20"/>
          <w:szCs w:val="20"/>
        </w:rPr>
        <w:tab/>
        <w:t>státní příspěvková organizace</w:t>
      </w:r>
    </w:p>
    <w:p w14:paraId="428E1304" w14:textId="4B4122BC" w:rsidR="00591C9C" w:rsidRPr="000B63A1" w:rsidRDefault="00591C9C" w:rsidP="00482C9F">
      <w:pPr>
        <w:keepLines/>
        <w:widowControl w:val="0"/>
        <w:spacing w:after="0" w:line="240" w:lineRule="auto"/>
        <w:rPr>
          <w:rFonts w:ascii="Verdana" w:hAnsi="Verdana" w:cs="Arial"/>
          <w:sz w:val="20"/>
          <w:szCs w:val="20"/>
        </w:rPr>
      </w:pPr>
      <w:r w:rsidRPr="000B63A1">
        <w:rPr>
          <w:rFonts w:ascii="Verdana" w:hAnsi="Verdana" w:cs="Arial"/>
          <w:sz w:val="20"/>
          <w:szCs w:val="20"/>
        </w:rPr>
        <w:t>sídlo</w:t>
      </w:r>
      <w:r w:rsidR="000B63A1">
        <w:rPr>
          <w:rFonts w:ascii="Verdana" w:hAnsi="Verdana" w:cs="Arial"/>
          <w:sz w:val="20"/>
          <w:szCs w:val="20"/>
        </w:rPr>
        <w:t>:</w:t>
      </w:r>
      <w:r w:rsidR="000B63A1">
        <w:rPr>
          <w:rFonts w:ascii="Verdana" w:hAnsi="Verdana" w:cs="Arial"/>
          <w:sz w:val="20"/>
          <w:szCs w:val="20"/>
        </w:rPr>
        <w:tab/>
      </w:r>
      <w:r w:rsidR="000B63A1">
        <w:rPr>
          <w:rFonts w:ascii="Verdana" w:hAnsi="Verdana" w:cs="Arial"/>
          <w:sz w:val="20"/>
          <w:szCs w:val="20"/>
        </w:rPr>
        <w:tab/>
      </w:r>
      <w:r w:rsidR="000B63A1">
        <w:rPr>
          <w:rFonts w:ascii="Verdana" w:hAnsi="Verdana" w:cs="Arial"/>
          <w:sz w:val="20"/>
          <w:szCs w:val="20"/>
        </w:rPr>
        <w:tab/>
      </w:r>
      <w:r w:rsidRPr="000B63A1">
        <w:rPr>
          <w:rFonts w:ascii="Verdana" w:hAnsi="Verdana" w:cs="Arial"/>
          <w:sz w:val="20"/>
          <w:szCs w:val="20"/>
        </w:rPr>
        <w:t>K</w:t>
      </w:r>
      <w:r w:rsidR="007D204F" w:rsidRPr="000B63A1">
        <w:rPr>
          <w:rFonts w:ascii="Verdana" w:hAnsi="Verdana" w:cs="Arial"/>
          <w:sz w:val="20"/>
          <w:szCs w:val="20"/>
        </w:rPr>
        <w:t>ladruby nad Labem 1</w:t>
      </w:r>
      <w:r w:rsidRPr="000B63A1">
        <w:rPr>
          <w:rFonts w:ascii="Verdana" w:hAnsi="Verdana" w:cs="Arial"/>
          <w:sz w:val="20"/>
          <w:szCs w:val="20"/>
        </w:rPr>
        <w:t>, 53</w:t>
      </w:r>
      <w:r w:rsidR="007D204F" w:rsidRPr="000B63A1">
        <w:rPr>
          <w:rFonts w:ascii="Verdana" w:hAnsi="Verdana" w:cs="Arial"/>
          <w:sz w:val="20"/>
          <w:szCs w:val="20"/>
        </w:rPr>
        <w:t>3 14</w:t>
      </w:r>
      <w:r w:rsidRPr="000B63A1">
        <w:rPr>
          <w:rFonts w:ascii="Verdana" w:hAnsi="Verdana" w:cs="Arial"/>
          <w:sz w:val="20"/>
          <w:szCs w:val="20"/>
        </w:rPr>
        <w:t xml:space="preserve"> </w:t>
      </w:r>
      <w:r w:rsidR="007D204F" w:rsidRPr="000B63A1">
        <w:rPr>
          <w:rFonts w:ascii="Verdana" w:hAnsi="Verdana" w:cs="Arial"/>
          <w:sz w:val="20"/>
          <w:szCs w:val="20"/>
        </w:rPr>
        <w:t>Kladruby nad Labem</w:t>
      </w:r>
    </w:p>
    <w:p w14:paraId="407B6299" w14:textId="1BB31E06" w:rsidR="00591C9C" w:rsidRPr="000B63A1" w:rsidRDefault="00591C9C" w:rsidP="00482C9F">
      <w:pPr>
        <w:keepLines/>
        <w:widowControl w:val="0"/>
        <w:spacing w:after="0" w:line="240" w:lineRule="auto"/>
        <w:rPr>
          <w:rFonts w:ascii="Verdana" w:hAnsi="Verdana" w:cs="Arial"/>
          <w:sz w:val="20"/>
          <w:szCs w:val="20"/>
        </w:rPr>
      </w:pPr>
      <w:r w:rsidRPr="000B63A1">
        <w:rPr>
          <w:rFonts w:ascii="Verdana" w:hAnsi="Verdana" w:cs="Arial"/>
          <w:sz w:val="20"/>
          <w:szCs w:val="20"/>
        </w:rPr>
        <w:t>IČ</w:t>
      </w:r>
      <w:r w:rsidR="00054B5F" w:rsidRPr="000B63A1">
        <w:rPr>
          <w:rFonts w:ascii="Verdana" w:hAnsi="Verdana" w:cs="Arial"/>
          <w:sz w:val="20"/>
          <w:szCs w:val="20"/>
        </w:rPr>
        <w:t>O</w:t>
      </w:r>
      <w:r w:rsidR="000B63A1">
        <w:rPr>
          <w:rFonts w:ascii="Verdana" w:hAnsi="Verdana" w:cs="Arial"/>
          <w:sz w:val="20"/>
          <w:szCs w:val="20"/>
        </w:rPr>
        <w:t>:</w:t>
      </w:r>
      <w:r w:rsidR="000B63A1">
        <w:rPr>
          <w:rFonts w:ascii="Verdana" w:hAnsi="Verdana" w:cs="Arial"/>
          <w:sz w:val="20"/>
          <w:szCs w:val="20"/>
        </w:rPr>
        <w:tab/>
      </w:r>
      <w:r w:rsidR="000B63A1">
        <w:rPr>
          <w:rFonts w:ascii="Verdana" w:hAnsi="Verdana" w:cs="Arial"/>
          <w:sz w:val="20"/>
          <w:szCs w:val="20"/>
        </w:rPr>
        <w:tab/>
      </w:r>
      <w:r w:rsidR="000B63A1">
        <w:rPr>
          <w:rFonts w:ascii="Verdana" w:hAnsi="Verdana" w:cs="Arial"/>
          <w:sz w:val="20"/>
          <w:szCs w:val="20"/>
        </w:rPr>
        <w:tab/>
      </w:r>
      <w:r w:rsidRPr="000B63A1">
        <w:rPr>
          <w:rFonts w:ascii="Verdana" w:hAnsi="Verdana" w:cs="Arial"/>
          <w:sz w:val="20"/>
          <w:szCs w:val="20"/>
        </w:rPr>
        <w:t>7</w:t>
      </w:r>
      <w:r w:rsidR="007D204F" w:rsidRPr="000B63A1">
        <w:rPr>
          <w:rFonts w:ascii="Verdana" w:hAnsi="Verdana" w:cs="Arial"/>
          <w:sz w:val="20"/>
          <w:szCs w:val="20"/>
        </w:rPr>
        <w:t>2048972</w:t>
      </w:r>
    </w:p>
    <w:p w14:paraId="5882702E" w14:textId="77777777" w:rsidR="00591C9C" w:rsidRPr="000B63A1" w:rsidRDefault="00591C9C" w:rsidP="00482C9F">
      <w:pPr>
        <w:keepLines/>
        <w:widowControl w:val="0"/>
        <w:spacing w:after="0" w:line="240" w:lineRule="auto"/>
        <w:rPr>
          <w:rFonts w:ascii="Verdana" w:hAnsi="Verdana" w:cs="Arial"/>
          <w:sz w:val="20"/>
          <w:szCs w:val="20"/>
        </w:rPr>
      </w:pPr>
      <w:r w:rsidRPr="000B63A1">
        <w:rPr>
          <w:rFonts w:ascii="Verdana" w:hAnsi="Verdana" w:cs="Arial"/>
          <w:sz w:val="20"/>
          <w:szCs w:val="20"/>
        </w:rPr>
        <w:t xml:space="preserve">DIČ: </w:t>
      </w:r>
      <w:r w:rsidRPr="000B63A1">
        <w:rPr>
          <w:rFonts w:ascii="Verdana" w:hAnsi="Verdana" w:cs="Arial"/>
          <w:sz w:val="20"/>
          <w:szCs w:val="20"/>
        </w:rPr>
        <w:tab/>
      </w:r>
      <w:r w:rsidRPr="000B63A1">
        <w:rPr>
          <w:rFonts w:ascii="Verdana" w:hAnsi="Verdana" w:cs="Arial"/>
          <w:sz w:val="20"/>
          <w:szCs w:val="20"/>
        </w:rPr>
        <w:tab/>
      </w:r>
      <w:r w:rsidRPr="000B63A1">
        <w:rPr>
          <w:rFonts w:ascii="Verdana" w:hAnsi="Verdana" w:cs="Arial"/>
          <w:sz w:val="20"/>
          <w:szCs w:val="20"/>
        </w:rPr>
        <w:tab/>
        <w:t>CZ7</w:t>
      </w:r>
      <w:r w:rsidR="007D204F" w:rsidRPr="000B63A1">
        <w:rPr>
          <w:rFonts w:ascii="Verdana" w:hAnsi="Verdana" w:cs="Arial"/>
          <w:sz w:val="20"/>
          <w:szCs w:val="20"/>
        </w:rPr>
        <w:t>2</w:t>
      </w:r>
      <w:r w:rsidRPr="000B63A1">
        <w:rPr>
          <w:rFonts w:ascii="Verdana" w:hAnsi="Verdana" w:cs="Arial"/>
          <w:sz w:val="20"/>
          <w:szCs w:val="20"/>
        </w:rPr>
        <w:t>0</w:t>
      </w:r>
      <w:r w:rsidR="007D204F" w:rsidRPr="000B63A1">
        <w:rPr>
          <w:rFonts w:ascii="Verdana" w:hAnsi="Verdana" w:cs="Arial"/>
          <w:sz w:val="20"/>
          <w:szCs w:val="20"/>
        </w:rPr>
        <w:t>48972</w:t>
      </w:r>
    </w:p>
    <w:p w14:paraId="1F16846E" w14:textId="77777777" w:rsidR="00C02E08" w:rsidRPr="000B63A1" w:rsidRDefault="00591C9C" w:rsidP="00482C9F">
      <w:pPr>
        <w:keepLines/>
        <w:widowControl w:val="0"/>
        <w:spacing w:after="0" w:line="240" w:lineRule="auto"/>
        <w:rPr>
          <w:rFonts w:ascii="Verdana" w:hAnsi="Verdana" w:cs="Arial"/>
          <w:sz w:val="20"/>
          <w:szCs w:val="20"/>
        </w:rPr>
      </w:pPr>
      <w:r w:rsidRPr="000B63A1">
        <w:rPr>
          <w:rFonts w:ascii="Verdana" w:hAnsi="Verdana" w:cs="Arial"/>
          <w:sz w:val="20"/>
          <w:szCs w:val="20"/>
        </w:rPr>
        <w:t>bankovní spojení:</w:t>
      </w:r>
      <w:r w:rsidRPr="000B63A1">
        <w:rPr>
          <w:rFonts w:ascii="Verdana" w:hAnsi="Verdana" w:cs="Arial"/>
          <w:sz w:val="20"/>
          <w:szCs w:val="20"/>
        </w:rPr>
        <w:tab/>
      </w:r>
      <w:r w:rsidR="004A0432" w:rsidRPr="000B63A1">
        <w:rPr>
          <w:rFonts w:ascii="Verdana" w:hAnsi="Verdana" w:cs="Arial"/>
          <w:sz w:val="20"/>
          <w:szCs w:val="20"/>
        </w:rPr>
        <w:t>Česká národní banka</w:t>
      </w:r>
    </w:p>
    <w:p w14:paraId="3DE34322" w14:textId="12E4F228" w:rsidR="00591C9C" w:rsidRPr="000B63A1" w:rsidRDefault="00C02E08" w:rsidP="00482C9F">
      <w:pPr>
        <w:keepLines/>
        <w:widowControl w:val="0"/>
        <w:spacing w:after="0" w:line="240" w:lineRule="auto"/>
        <w:rPr>
          <w:rFonts w:ascii="Verdana" w:hAnsi="Verdana" w:cs="Arial"/>
          <w:sz w:val="20"/>
          <w:szCs w:val="20"/>
        </w:rPr>
      </w:pPr>
      <w:r w:rsidRPr="000B63A1">
        <w:rPr>
          <w:rFonts w:ascii="Verdana" w:hAnsi="Verdana" w:cs="Arial"/>
          <w:sz w:val="20"/>
          <w:szCs w:val="20"/>
        </w:rPr>
        <w:t>číslo účtu:</w:t>
      </w:r>
      <w:r w:rsidRPr="000B63A1">
        <w:rPr>
          <w:rFonts w:ascii="Verdana" w:hAnsi="Verdana" w:cs="Arial"/>
          <w:sz w:val="20"/>
          <w:szCs w:val="20"/>
        </w:rPr>
        <w:tab/>
      </w:r>
      <w:r w:rsidRPr="000B63A1">
        <w:rPr>
          <w:rFonts w:ascii="Verdana" w:hAnsi="Verdana" w:cs="Arial"/>
          <w:sz w:val="20"/>
          <w:szCs w:val="20"/>
        </w:rPr>
        <w:tab/>
      </w:r>
      <w:r w:rsidR="004A0432" w:rsidRPr="000B63A1">
        <w:rPr>
          <w:rFonts w:ascii="Verdana" w:hAnsi="Verdana" w:cs="Arial"/>
          <w:sz w:val="20"/>
          <w:szCs w:val="20"/>
        </w:rPr>
        <w:t>5039561/0710</w:t>
      </w:r>
    </w:p>
    <w:p w14:paraId="52933AA7" w14:textId="6CF384FF" w:rsidR="00591C9C" w:rsidRPr="000B63A1" w:rsidRDefault="00A45C74" w:rsidP="00482C9F">
      <w:pPr>
        <w:keepLines/>
        <w:widowControl w:val="0"/>
        <w:spacing w:after="0" w:line="240" w:lineRule="auto"/>
        <w:ind w:left="2127" w:hanging="2127"/>
        <w:rPr>
          <w:rFonts w:ascii="Verdana" w:hAnsi="Verdana" w:cs="Arial"/>
          <w:b/>
          <w:bCs/>
          <w:sz w:val="20"/>
          <w:szCs w:val="20"/>
        </w:rPr>
      </w:pPr>
      <w:r>
        <w:rPr>
          <w:rFonts w:ascii="Verdana" w:hAnsi="Verdana" w:cs="Arial"/>
          <w:sz w:val="20"/>
          <w:szCs w:val="20"/>
        </w:rPr>
        <w:t>zastupuje</w:t>
      </w:r>
      <w:r w:rsidR="00591C9C" w:rsidRPr="000B63A1">
        <w:rPr>
          <w:rFonts w:ascii="Verdana" w:hAnsi="Verdana" w:cs="Arial"/>
          <w:sz w:val="20"/>
          <w:szCs w:val="20"/>
        </w:rPr>
        <w:t xml:space="preserve">:    </w:t>
      </w:r>
      <w:r w:rsidR="00591C9C" w:rsidRPr="000B63A1">
        <w:rPr>
          <w:rFonts w:ascii="Verdana" w:hAnsi="Verdana" w:cs="Arial"/>
          <w:sz w:val="20"/>
          <w:szCs w:val="20"/>
        </w:rPr>
        <w:tab/>
      </w:r>
      <w:r w:rsidR="007D204F" w:rsidRPr="000B63A1">
        <w:rPr>
          <w:rFonts w:ascii="Verdana" w:hAnsi="Verdana" w:cs="Arial"/>
          <w:sz w:val="20"/>
          <w:szCs w:val="20"/>
        </w:rPr>
        <w:t xml:space="preserve">Ing. </w:t>
      </w:r>
      <w:r w:rsidR="00591C9C" w:rsidRPr="000B63A1">
        <w:rPr>
          <w:rFonts w:ascii="Verdana" w:hAnsi="Verdana" w:cs="Arial"/>
          <w:bCs/>
          <w:sz w:val="20"/>
          <w:szCs w:val="20"/>
        </w:rPr>
        <w:t>J</w:t>
      </w:r>
      <w:r>
        <w:rPr>
          <w:rFonts w:ascii="Verdana" w:hAnsi="Verdana" w:cs="Arial"/>
          <w:bCs/>
          <w:sz w:val="20"/>
          <w:szCs w:val="20"/>
        </w:rPr>
        <w:t>iří Machek</w:t>
      </w:r>
      <w:r w:rsidR="00591C9C" w:rsidRPr="000B63A1">
        <w:rPr>
          <w:rFonts w:ascii="Verdana" w:hAnsi="Verdana" w:cs="Arial"/>
          <w:sz w:val="20"/>
          <w:szCs w:val="20"/>
        </w:rPr>
        <w:t xml:space="preserve">, </w:t>
      </w:r>
      <w:r>
        <w:rPr>
          <w:rFonts w:ascii="Verdana" w:hAnsi="Verdana" w:cs="Arial"/>
          <w:sz w:val="20"/>
          <w:szCs w:val="20"/>
        </w:rPr>
        <w:t>ředitel</w:t>
      </w:r>
    </w:p>
    <w:p w14:paraId="67B4F28E" w14:textId="13A19CEA" w:rsidR="00591C9C" w:rsidRPr="000B63A1" w:rsidRDefault="0002573A" w:rsidP="002A2881">
      <w:pPr>
        <w:spacing w:after="60" w:line="240" w:lineRule="auto"/>
        <w:ind w:left="2126" w:hanging="2126"/>
        <w:rPr>
          <w:rFonts w:ascii="Verdana" w:hAnsi="Verdana" w:cs="Arial"/>
          <w:sz w:val="20"/>
          <w:szCs w:val="20"/>
        </w:rPr>
      </w:pPr>
      <w:r w:rsidRPr="000B63A1">
        <w:rPr>
          <w:rFonts w:ascii="Verdana" w:hAnsi="Verdana" w:cs="Arial"/>
          <w:sz w:val="20"/>
          <w:szCs w:val="20"/>
        </w:rPr>
        <w:t>kontaktní osoba</w:t>
      </w:r>
      <w:r w:rsidR="000B63A1">
        <w:rPr>
          <w:rFonts w:ascii="Verdana" w:hAnsi="Verdana" w:cs="Arial"/>
          <w:sz w:val="20"/>
          <w:szCs w:val="20"/>
        </w:rPr>
        <w:t>:</w:t>
      </w:r>
      <w:r w:rsidR="00591C9C" w:rsidRPr="000B63A1">
        <w:rPr>
          <w:rFonts w:ascii="Verdana" w:hAnsi="Verdana" w:cs="Arial"/>
          <w:sz w:val="20"/>
          <w:szCs w:val="20"/>
        </w:rPr>
        <w:tab/>
        <w:t xml:space="preserve">Ing. </w:t>
      </w:r>
      <w:r w:rsidR="007D204F" w:rsidRPr="000B63A1">
        <w:rPr>
          <w:rFonts w:ascii="Verdana" w:hAnsi="Verdana" w:cs="Arial"/>
          <w:sz w:val="20"/>
          <w:szCs w:val="20"/>
        </w:rPr>
        <w:t>Radek Václavík, MSc</w:t>
      </w:r>
      <w:r w:rsidR="00A46254" w:rsidRPr="000B63A1">
        <w:rPr>
          <w:rFonts w:ascii="Verdana" w:hAnsi="Verdana" w:cs="Arial"/>
          <w:sz w:val="20"/>
          <w:szCs w:val="20"/>
        </w:rPr>
        <w:t>.</w:t>
      </w:r>
      <w:r w:rsidR="00482C9F">
        <w:rPr>
          <w:rFonts w:ascii="Verdana" w:hAnsi="Verdana" w:cs="Arial"/>
          <w:sz w:val="20"/>
          <w:szCs w:val="20"/>
        </w:rPr>
        <w:br/>
      </w:r>
      <w:r w:rsidR="00EE08A3" w:rsidRPr="000B63A1">
        <w:rPr>
          <w:rFonts w:ascii="Verdana" w:hAnsi="Verdana" w:cs="Arial"/>
          <w:sz w:val="20"/>
          <w:szCs w:val="20"/>
        </w:rPr>
        <w:t>e-mail: vaclavik@nhkladruby.cz</w:t>
      </w:r>
    </w:p>
    <w:p w14:paraId="23CA2A4C" w14:textId="00432591" w:rsidR="00591C9C" w:rsidRPr="000B63A1" w:rsidRDefault="00591C9C" w:rsidP="002A2881">
      <w:pPr>
        <w:spacing w:after="120" w:line="240" w:lineRule="auto"/>
        <w:rPr>
          <w:rFonts w:ascii="Verdana" w:hAnsi="Verdana" w:cs="Arial"/>
          <w:sz w:val="20"/>
          <w:szCs w:val="20"/>
        </w:rPr>
      </w:pPr>
      <w:r w:rsidRPr="000B63A1">
        <w:rPr>
          <w:rFonts w:ascii="Verdana" w:hAnsi="Verdana" w:cs="Arial"/>
          <w:sz w:val="20"/>
          <w:szCs w:val="20"/>
        </w:rPr>
        <w:t>dále jen „objednatel“</w:t>
      </w:r>
      <w:r w:rsidR="003948D3" w:rsidRPr="000B63A1">
        <w:rPr>
          <w:rFonts w:ascii="Verdana" w:hAnsi="Verdana" w:cs="Arial"/>
          <w:sz w:val="20"/>
          <w:szCs w:val="20"/>
        </w:rPr>
        <w:t xml:space="preserve"> </w:t>
      </w:r>
      <w:r w:rsidRPr="000B63A1">
        <w:rPr>
          <w:rFonts w:ascii="Verdana" w:hAnsi="Verdana" w:cs="Arial"/>
          <w:sz w:val="20"/>
          <w:szCs w:val="20"/>
        </w:rPr>
        <w:t>na straně jedné</w:t>
      </w:r>
    </w:p>
    <w:p w14:paraId="1DC570FD" w14:textId="77777777" w:rsidR="00591C9C" w:rsidRPr="000B63A1" w:rsidRDefault="00591C9C" w:rsidP="00482C9F">
      <w:pPr>
        <w:spacing w:after="0" w:line="240" w:lineRule="auto"/>
        <w:rPr>
          <w:rFonts w:ascii="Verdana" w:hAnsi="Verdana" w:cs="Arial"/>
          <w:b/>
          <w:sz w:val="20"/>
          <w:szCs w:val="20"/>
        </w:rPr>
      </w:pPr>
    </w:p>
    <w:p w14:paraId="3A8C6969" w14:textId="2250C329" w:rsidR="00591C9C" w:rsidRPr="000B63A1" w:rsidRDefault="000B63A1" w:rsidP="004D01D9">
      <w:pPr>
        <w:spacing w:after="60" w:line="240" w:lineRule="auto"/>
        <w:rPr>
          <w:rFonts w:ascii="Verdana" w:hAnsi="Verdana" w:cs="Arial"/>
          <w:sz w:val="20"/>
          <w:szCs w:val="20"/>
        </w:rPr>
      </w:pPr>
      <w:r>
        <w:rPr>
          <w:rFonts w:ascii="Verdana" w:hAnsi="Verdana" w:cs="Arial"/>
          <w:b/>
          <w:sz w:val="20"/>
          <w:szCs w:val="20"/>
        </w:rPr>
        <w:t>Dodavatel:</w:t>
      </w:r>
      <w:r>
        <w:rPr>
          <w:rFonts w:ascii="Verdana" w:hAnsi="Verdana" w:cs="Arial"/>
          <w:b/>
          <w:sz w:val="20"/>
          <w:szCs w:val="20"/>
        </w:rPr>
        <w:tab/>
      </w:r>
      <w:r w:rsidR="00591C9C" w:rsidRPr="000B63A1">
        <w:rPr>
          <w:rFonts w:ascii="Verdana" w:hAnsi="Verdana" w:cs="Arial"/>
          <w:b/>
          <w:sz w:val="20"/>
          <w:szCs w:val="20"/>
        </w:rPr>
        <w:tab/>
      </w:r>
      <w:permStart w:id="1859550696" w:edGrp="everyone"/>
      <w:r w:rsidR="001636CD" w:rsidRPr="000B63A1">
        <w:rPr>
          <w:rFonts w:ascii="Verdana" w:hAnsi="Verdana"/>
          <w:sz w:val="20"/>
          <w:szCs w:val="20"/>
        </w:rPr>
        <w:t>DOPLNÍ ÚČASTNÍK</w:t>
      </w:r>
      <w:permEnd w:id="1859550696"/>
    </w:p>
    <w:p w14:paraId="37B4B045" w14:textId="318EF3CD" w:rsidR="00591C9C" w:rsidRPr="000B63A1" w:rsidRDefault="00591C9C" w:rsidP="00482C9F">
      <w:pPr>
        <w:spacing w:after="0" w:line="240" w:lineRule="auto"/>
        <w:rPr>
          <w:rFonts w:ascii="Verdana" w:hAnsi="Verdana" w:cs="Arial"/>
          <w:sz w:val="20"/>
          <w:szCs w:val="20"/>
        </w:rPr>
      </w:pPr>
      <w:r w:rsidRPr="000B63A1">
        <w:rPr>
          <w:rFonts w:ascii="Verdana" w:hAnsi="Verdana" w:cs="Arial"/>
          <w:sz w:val="20"/>
          <w:szCs w:val="20"/>
        </w:rPr>
        <w:t>sídlo:</w:t>
      </w:r>
      <w:r w:rsidRPr="000B63A1">
        <w:rPr>
          <w:rFonts w:ascii="Verdana" w:hAnsi="Verdana" w:cs="Arial"/>
          <w:sz w:val="20"/>
          <w:szCs w:val="20"/>
        </w:rPr>
        <w:tab/>
      </w:r>
      <w:r w:rsidRPr="000B63A1">
        <w:rPr>
          <w:rFonts w:ascii="Verdana" w:hAnsi="Verdana" w:cs="Arial"/>
          <w:sz w:val="20"/>
          <w:szCs w:val="20"/>
        </w:rPr>
        <w:tab/>
      </w:r>
      <w:r w:rsidR="00375273" w:rsidRPr="000B63A1">
        <w:rPr>
          <w:rFonts w:ascii="Verdana" w:hAnsi="Verdana" w:cs="Arial"/>
          <w:sz w:val="20"/>
          <w:szCs w:val="20"/>
        </w:rPr>
        <w:tab/>
      </w:r>
      <w:permStart w:id="1521620538" w:edGrp="everyone"/>
      <w:r w:rsidR="001636CD" w:rsidRPr="000B63A1">
        <w:rPr>
          <w:rFonts w:ascii="Verdana" w:hAnsi="Verdana"/>
          <w:sz w:val="20"/>
          <w:szCs w:val="20"/>
        </w:rPr>
        <w:t>DOPLNÍ ÚČASTNÍK</w:t>
      </w:r>
      <w:permEnd w:id="1521620538"/>
    </w:p>
    <w:p w14:paraId="5576425E" w14:textId="5C0BAF8B" w:rsidR="00591C9C" w:rsidRPr="000B63A1" w:rsidRDefault="00591C9C" w:rsidP="00482C9F">
      <w:pPr>
        <w:spacing w:after="0" w:line="240" w:lineRule="auto"/>
        <w:rPr>
          <w:rFonts w:ascii="Verdana" w:hAnsi="Verdana" w:cs="Arial"/>
          <w:sz w:val="20"/>
          <w:szCs w:val="20"/>
        </w:rPr>
      </w:pPr>
      <w:r w:rsidRPr="000B63A1">
        <w:rPr>
          <w:rFonts w:ascii="Verdana" w:hAnsi="Verdana" w:cs="Arial"/>
          <w:sz w:val="20"/>
          <w:szCs w:val="20"/>
        </w:rPr>
        <w:t>IČ</w:t>
      </w:r>
      <w:r w:rsidR="00054B5F" w:rsidRPr="000B63A1">
        <w:rPr>
          <w:rFonts w:ascii="Verdana" w:hAnsi="Verdana" w:cs="Arial"/>
          <w:sz w:val="20"/>
          <w:szCs w:val="20"/>
        </w:rPr>
        <w:t>O</w:t>
      </w:r>
      <w:r w:rsidRPr="000B63A1">
        <w:rPr>
          <w:rFonts w:ascii="Verdana" w:hAnsi="Verdana" w:cs="Arial"/>
          <w:sz w:val="20"/>
          <w:szCs w:val="20"/>
        </w:rPr>
        <w:t>:</w:t>
      </w:r>
      <w:r w:rsidRPr="000B63A1">
        <w:rPr>
          <w:rFonts w:ascii="Verdana" w:hAnsi="Verdana" w:cs="Arial"/>
          <w:sz w:val="20"/>
          <w:szCs w:val="20"/>
        </w:rPr>
        <w:tab/>
      </w:r>
      <w:r w:rsidRPr="000B63A1">
        <w:rPr>
          <w:rFonts w:ascii="Verdana" w:hAnsi="Verdana" w:cs="Arial"/>
          <w:sz w:val="20"/>
          <w:szCs w:val="20"/>
        </w:rPr>
        <w:tab/>
      </w:r>
      <w:r w:rsidRPr="000B63A1">
        <w:rPr>
          <w:rFonts w:ascii="Verdana" w:hAnsi="Verdana" w:cs="Arial"/>
          <w:sz w:val="20"/>
          <w:szCs w:val="20"/>
        </w:rPr>
        <w:tab/>
      </w:r>
      <w:permStart w:id="2032741658" w:edGrp="everyone"/>
      <w:r w:rsidR="001636CD" w:rsidRPr="000B63A1">
        <w:rPr>
          <w:rFonts w:ascii="Verdana" w:hAnsi="Verdana"/>
          <w:sz w:val="20"/>
          <w:szCs w:val="20"/>
        </w:rPr>
        <w:t>DOPLNÍ ÚČASTNÍK</w:t>
      </w:r>
      <w:permEnd w:id="2032741658"/>
    </w:p>
    <w:p w14:paraId="34DCF587" w14:textId="5B101D57" w:rsidR="00591C9C" w:rsidRPr="000B63A1" w:rsidRDefault="00591C9C" w:rsidP="00482C9F">
      <w:pPr>
        <w:spacing w:after="0" w:line="240" w:lineRule="auto"/>
        <w:rPr>
          <w:rFonts w:ascii="Verdana" w:hAnsi="Verdana" w:cs="Arial"/>
          <w:sz w:val="20"/>
          <w:szCs w:val="20"/>
        </w:rPr>
      </w:pPr>
      <w:r w:rsidRPr="000B63A1">
        <w:rPr>
          <w:rFonts w:ascii="Verdana" w:hAnsi="Verdana" w:cs="Arial"/>
          <w:sz w:val="20"/>
          <w:szCs w:val="20"/>
        </w:rPr>
        <w:t>DIČ:</w:t>
      </w:r>
      <w:r w:rsidRPr="000B63A1">
        <w:rPr>
          <w:rFonts w:ascii="Verdana" w:hAnsi="Verdana" w:cs="Arial"/>
          <w:sz w:val="20"/>
          <w:szCs w:val="20"/>
        </w:rPr>
        <w:tab/>
      </w:r>
      <w:r w:rsidRPr="000B63A1">
        <w:rPr>
          <w:rFonts w:ascii="Verdana" w:hAnsi="Verdana" w:cs="Arial"/>
          <w:sz w:val="20"/>
          <w:szCs w:val="20"/>
        </w:rPr>
        <w:tab/>
      </w:r>
      <w:r w:rsidRPr="000B63A1">
        <w:rPr>
          <w:rFonts w:ascii="Verdana" w:hAnsi="Verdana" w:cs="Arial"/>
          <w:sz w:val="20"/>
          <w:szCs w:val="20"/>
        </w:rPr>
        <w:tab/>
      </w:r>
      <w:permStart w:id="1030188777" w:edGrp="everyone"/>
      <w:r w:rsidR="001636CD" w:rsidRPr="000B63A1">
        <w:rPr>
          <w:rFonts w:ascii="Verdana" w:hAnsi="Verdana"/>
          <w:sz w:val="20"/>
          <w:szCs w:val="20"/>
        </w:rPr>
        <w:t>DOPLNÍ ÚČASTNÍK</w:t>
      </w:r>
      <w:permEnd w:id="1030188777"/>
    </w:p>
    <w:p w14:paraId="1BC40CAB" w14:textId="2F1D1E87" w:rsidR="00591C9C" w:rsidRPr="000B63A1" w:rsidRDefault="00591C9C" w:rsidP="00482C9F">
      <w:pPr>
        <w:spacing w:after="0" w:line="240" w:lineRule="auto"/>
        <w:rPr>
          <w:rFonts w:ascii="Verdana" w:hAnsi="Verdana" w:cs="Arial"/>
          <w:sz w:val="20"/>
          <w:szCs w:val="20"/>
        </w:rPr>
      </w:pPr>
      <w:r w:rsidRPr="000B63A1">
        <w:rPr>
          <w:rFonts w:ascii="Verdana" w:hAnsi="Verdana" w:cs="Arial"/>
          <w:sz w:val="20"/>
          <w:szCs w:val="20"/>
        </w:rPr>
        <w:t>bankovní spojení:</w:t>
      </w:r>
      <w:r w:rsidRPr="000B63A1">
        <w:rPr>
          <w:rFonts w:ascii="Verdana" w:hAnsi="Verdana" w:cs="Arial"/>
          <w:sz w:val="20"/>
          <w:szCs w:val="20"/>
        </w:rPr>
        <w:tab/>
      </w:r>
      <w:permStart w:id="1658934606" w:edGrp="everyone"/>
      <w:r w:rsidR="001636CD" w:rsidRPr="000B63A1">
        <w:rPr>
          <w:rFonts w:ascii="Verdana" w:hAnsi="Verdana"/>
          <w:sz w:val="20"/>
          <w:szCs w:val="20"/>
        </w:rPr>
        <w:t>DOPLNÍ ÚČASTNÍK</w:t>
      </w:r>
      <w:permEnd w:id="1658934606"/>
    </w:p>
    <w:p w14:paraId="4B26C0AE" w14:textId="6E218F90" w:rsidR="00591C9C" w:rsidRPr="000B63A1" w:rsidRDefault="00591C9C" w:rsidP="00482C9F">
      <w:pPr>
        <w:spacing w:after="0" w:line="240" w:lineRule="auto"/>
        <w:rPr>
          <w:rFonts w:ascii="Verdana" w:hAnsi="Verdana" w:cs="Arial"/>
          <w:sz w:val="20"/>
          <w:szCs w:val="20"/>
        </w:rPr>
      </w:pPr>
      <w:r w:rsidRPr="000B63A1">
        <w:rPr>
          <w:rFonts w:ascii="Verdana" w:hAnsi="Verdana" w:cs="Arial"/>
          <w:sz w:val="20"/>
          <w:szCs w:val="20"/>
        </w:rPr>
        <w:t>číslo účtu:</w:t>
      </w:r>
      <w:r w:rsidRPr="000B63A1">
        <w:rPr>
          <w:rFonts w:ascii="Verdana" w:hAnsi="Verdana" w:cs="Arial"/>
          <w:sz w:val="20"/>
          <w:szCs w:val="20"/>
        </w:rPr>
        <w:tab/>
      </w:r>
      <w:r w:rsidRPr="000B63A1">
        <w:rPr>
          <w:rFonts w:ascii="Verdana" w:hAnsi="Verdana" w:cs="Arial"/>
          <w:sz w:val="20"/>
          <w:szCs w:val="20"/>
        </w:rPr>
        <w:tab/>
      </w:r>
      <w:permStart w:id="1029141836" w:edGrp="everyone"/>
      <w:r w:rsidR="004E25A2" w:rsidRPr="000B63A1">
        <w:rPr>
          <w:rFonts w:ascii="Verdana" w:hAnsi="Verdana"/>
          <w:sz w:val="20"/>
          <w:szCs w:val="20"/>
        </w:rPr>
        <w:t>DOPLNÍ ÚČASTNÍK</w:t>
      </w:r>
      <w:permEnd w:id="1029141836"/>
    </w:p>
    <w:p w14:paraId="28BAB4C5" w14:textId="4D91394B" w:rsidR="00591C9C" w:rsidRPr="000B63A1" w:rsidRDefault="00A45C74" w:rsidP="00482C9F">
      <w:pPr>
        <w:spacing w:after="0" w:line="240" w:lineRule="auto"/>
        <w:rPr>
          <w:rFonts w:ascii="Verdana" w:hAnsi="Verdana" w:cs="Arial"/>
          <w:b/>
          <w:sz w:val="20"/>
          <w:szCs w:val="20"/>
        </w:rPr>
      </w:pPr>
      <w:r>
        <w:rPr>
          <w:rFonts w:ascii="Verdana" w:hAnsi="Verdana" w:cs="Arial"/>
          <w:sz w:val="20"/>
          <w:szCs w:val="20"/>
        </w:rPr>
        <w:t>zastupuje</w:t>
      </w:r>
      <w:r w:rsidR="00591C9C" w:rsidRPr="000B63A1">
        <w:rPr>
          <w:rFonts w:ascii="Verdana" w:hAnsi="Verdana" w:cs="Arial"/>
          <w:sz w:val="20"/>
          <w:szCs w:val="20"/>
        </w:rPr>
        <w:t>:</w:t>
      </w:r>
      <w:r w:rsidR="00591C9C" w:rsidRPr="000B63A1">
        <w:rPr>
          <w:rFonts w:ascii="Verdana" w:hAnsi="Verdana" w:cs="Arial"/>
          <w:sz w:val="20"/>
          <w:szCs w:val="20"/>
        </w:rPr>
        <w:tab/>
      </w:r>
      <w:r w:rsidR="00591C9C" w:rsidRPr="000B63A1">
        <w:rPr>
          <w:rFonts w:ascii="Verdana" w:hAnsi="Verdana" w:cs="Arial"/>
          <w:sz w:val="20"/>
          <w:szCs w:val="20"/>
        </w:rPr>
        <w:tab/>
      </w:r>
      <w:permStart w:id="85853537" w:edGrp="everyone"/>
      <w:r w:rsidR="004E25A2" w:rsidRPr="000B63A1">
        <w:rPr>
          <w:rFonts w:ascii="Verdana" w:hAnsi="Verdana"/>
          <w:sz w:val="20"/>
          <w:szCs w:val="20"/>
        </w:rPr>
        <w:t>DOPLNÍ ÚČASTNÍK</w:t>
      </w:r>
      <w:permEnd w:id="85853537"/>
    </w:p>
    <w:p w14:paraId="0A7009BE" w14:textId="7C336495" w:rsidR="00591C9C" w:rsidRPr="000B63A1" w:rsidRDefault="00591C9C" w:rsidP="002A2881">
      <w:pPr>
        <w:spacing w:after="60" w:line="240" w:lineRule="auto"/>
        <w:ind w:left="2126" w:hanging="2126"/>
        <w:rPr>
          <w:rFonts w:ascii="Verdana" w:hAnsi="Verdana" w:cs="Arial"/>
          <w:b/>
          <w:sz w:val="20"/>
          <w:szCs w:val="20"/>
        </w:rPr>
      </w:pPr>
      <w:r w:rsidRPr="000B63A1">
        <w:rPr>
          <w:rFonts w:ascii="Verdana" w:hAnsi="Verdana" w:cs="Arial"/>
          <w:sz w:val="20"/>
          <w:szCs w:val="20"/>
        </w:rPr>
        <w:t>kontaktní osoba:</w:t>
      </w:r>
      <w:r w:rsidR="002B5E25" w:rsidRPr="000B63A1">
        <w:rPr>
          <w:rFonts w:ascii="Verdana" w:hAnsi="Verdana" w:cs="Arial"/>
          <w:sz w:val="20"/>
          <w:szCs w:val="20"/>
        </w:rPr>
        <w:tab/>
      </w:r>
      <w:permStart w:id="839260936" w:edGrp="everyone"/>
      <w:r w:rsidR="004E25A2" w:rsidRPr="000B63A1">
        <w:rPr>
          <w:rFonts w:ascii="Verdana" w:hAnsi="Verdana"/>
          <w:sz w:val="20"/>
          <w:szCs w:val="20"/>
        </w:rPr>
        <w:t>DOPLNÍ ÚČASTNÍK</w:t>
      </w:r>
      <w:permEnd w:id="839260936"/>
      <w:r w:rsidR="00482C9F">
        <w:rPr>
          <w:rFonts w:ascii="Verdana" w:hAnsi="Verdana" w:cs="Arial"/>
          <w:sz w:val="20"/>
          <w:szCs w:val="20"/>
        </w:rPr>
        <w:br/>
      </w:r>
      <w:r w:rsidR="0002573A" w:rsidRPr="000B63A1">
        <w:rPr>
          <w:rFonts w:ascii="Verdana" w:hAnsi="Verdana" w:cs="Arial"/>
          <w:sz w:val="20"/>
          <w:szCs w:val="20"/>
        </w:rPr>
        <w:t>e-mail:</w:t>
      </w:r>
      <w:r w:rsidR="004E25A2" w:rsidRPr="000B63A1">
        <w:rPr>
          <w:rFonts w:ascii="Verdana" w:hAnsi="Verdana" w:cs="Arial"/>
          <w:sz w:val="20"/>
          <w:szCs w:val="20"/>
        </w:rPr>
        <w:t xml:space="preserve"> </w:t>
      </w:r>
      <w:permStart w:id="1010782818" w:edGrp="everyone"/>
      <w:r w:rsidR="004E25A2" w:rsidRPr="000B63A1">
        <w:rPr>
          <w:rFonts w:ascii="Verdana" w:hAnsi="Verdana"/>
          <w:sz w:val="20"/>
          <w:szCs w:val="20"/>
        </w:rPr>
        <w:t>DOPLNÍ ÚČASTNÍK</w:t>
      </w:r>
      <w:permEnd w:id="1010782818"/>
      <w:r w:rsidR="0002573A" w:rsidRPr="000B63A1">
        <w:rPr>
          <w:rFonts w:ascii="Verdana" w:hAnsi="Verdana" w:cs="Arial"/>
          <w:sz w:val="20"/>
          <w:szCs w:val="20"/>
        </w:rPr>
        <w:t>, tel.:</w:t>
      </w:r>
      <w:r w:rsidR="004E25A2" w:rsidRPr="000B63A1">
        <w:rPr>
          <w:rFonts w:ascii="Verdana" w:hAnsi="Verdana" w:cs="Arial"/>
          <w:sz w:val="20"/>
          <w:szCs w:val="20"/>
        </w:rPr>
        <w:t xml:space="preserve"> </w:t>
      </w:r>
      <w:permStart w:id="2079680518" w:edGrp="everyone"/>
      <w:r w:rsidR="004E25A2" w:rsidRPr="000B63A1">
        <w:rPr>
          <w:rFonts w:ascii="Verdana" w:hAnsi="Verdana"/>
          <w:sz w:val="20"/>
          <w:szCs w:val="20"/>
        </w:rPr>
        <w:t>DOPLNÍ ÚČASTNÍK</w:t>
      </w:r>
      <w:permEnd w:id="2079680518"/>
    </w:p>
    <w:p w14:paraId="07327852" w14:textId="758CE5DB" w:rsidR="00591C9C" w:rsidRPr="000B63A1" w:rsidRDefault="00591C9C" w:rsidP="005E24C0">
      <w:pPr>
        <w:pStyle w:val="Zpat"/>
        <w:tabs>
          <w:tab w:val="left" w:pos="708"/>
        </w:tabs>
        <w:spacing w:after="120"/>
        <w:rPr>
          <w:rFonts w:ascii="Verdana" w:hAnsi="Verdana" w:cs="Arial"/>
          <w:sz w:val="20"/>
          <w:szCs w:val="20"/>
        </w:rPr>
      </w:pPr>
      <w:r w:rsidRPr="000B63A1">
        <w:rPr>
          <w:rFonts w:ascii="Verdana" w:hAnsi="Verdana" w:cs="Arial"/>
          <w:sz w:val="20"/>
          <w:szCs w:val="20"/>
        </w:rPr>
        <w:t>dále jen „doda</w:t>
      </w:r>
      <w:r w:rsidR="00A11B80" w:rsidRPr="000B63A1">
        <w:rPr>
          <w:rFonts w:ascii="Verdana" w:hAnsi="Verdana" w:cs="Arial"/>
          <w:sz w:val="20"/>
          <w:szCs w:val="20"/>
        </w:rPr>
        <w:t>vatel“</w:t>
      </w:r>
      <w:r w:rsidRPr="000B63A1">
        <w:rPr>
          <w:rFonts w:ascii="Verdana" w:hAnsi="Verdana" w:cs="Arial"/>
          <w:sz w:val="20"/>
          <w:szCs w:val="20"/>
        </w:rPr>
        <w:t xml:space="preserve"> na straně druhé</w:t>
      </w:r>
    </w:p>
    <w:p w14:paraId="363EA167" w14:textId="305BD9DF" w:rsidR="00591C9C" w:rsidRPr="000B63A1" w:rsidRDefault="00A11B80" w:rsidP="005E24C0">
      <w:pPr>
        <w:pStyle w:val="Zpat"/>
        <w:tabs>
          <w:tab w:val="left" w:pos="708"/>
        </w:tabs>
        <w:rPr>
          <w:rFonts w:ascii="Verdana" w:hAnsi="Verdana" w:cs="Arial"/>
          <w:sz w:val="20"/>
          <w:szCs w:val="20"/>
        </w:rPr>
      </w:pPr>
      <w:r w:rsidRPr="000B63A1">
        <w:rPr>
          <w:rFonts w:ascii="Verdana" w:hAnsi="Verdana" w:cs="Arial"/>
          <w:sz w:val="20"/>
          <w:szCs w:val="20"/>
        </w:rPr>
        <w:t>společně též jako „smluvní strany</w:t>
      </w:r>
      <w:r w:rsidR="00482C9F">
        <w:rPr>
          <w:rFonts w:ascii="Verdana" w:hAnsi="Verdana" w:cs="Arial"/>
          <w:sz w:val="20"/>
          <w:szCs w:val="20"/>
        </w:rPr>
        <w:t>“</w:t>
      </w:r>
    </w:p>
    <w:p w14:paraId="73C2D0FD" w14:textId="7CE04ED0" w:rsidR="00591C9C" w:rsidRPr="000B63A1" w:rsidRDefault="00591C9C" w:rsidP="000B63A1">
      <w:pPr>
        <w:tabs>
          <w:tab w:val="left" w:pos="1701"/>
        </w:tabs>
        <w:spacing w:before="240" w:after="240" w:line="240" w:lineRule="auto"/>
        <w:jc w:val="center"/>
        <w:rPr>
          <w:rFonts w:ascii="Verdana" w:hAnsi="Verdana" w:cs="Arial"/>
          <w:sz w:val="20"/>
          <w:szCs w:val="20"/>
        </w:rPr>
      </w:pPr>
      <w:r w:rsidRPr="000B63A1">
        <w:rPr>
          <w:rFonts w:ascii="Verdana" w:hAnsi="Verdana" w:cs="Arial"/>
          <w:sz w:val="20"/>
          <w:szCs w:val="20"/>
        </w:rPr>
        <w:t>uzavřely níže uvedeného dne, měsíce a</w:t>
      </w:r>
      <w:r w:rsidR="002B5E25" w:rsidRPr="000B63A1">
        <w:rPr>
          <w:rFonts w:ascii="Verdana" w:hAnsi="Verdana" w:cs="Arial"/>
          <w:sz w:val="20"/>
          <w:szCs w:val="20"/>
        </w:rPr>
        <w:t xml:space="preserve"> roku tuto smlouvu </w:t>
      </w:r>
      <w:r w:rsidR="0002573A" w:rsidRPr="000B63A1">
        <w:rPr>
          <w:rFonts w:ascii="Verdana" w:hAnsi="Verdana" w:cs="Arial"/>
          <w:sz w:val="20"/>
          <w:szCs w:val="20"/>
        </w:rPr>
        <w:t xml:space="preserve">Zpracování </w:t>
      </w:r>
      <w:r w:rsidR="00AC7964" w:rsidRPr="000B63A1">
        <w:rPr>
          <w:rFonts w:ascii="Verdana" w:hAnsi="Verdana" w:cs="Arial"/>
          <w:sz w:val="20"/>
          <w:szCs w:val="20"/>
        </w:rPr>
        <w:t>Management Pla</w:t>
      </w:r>
      <w:r w:rsidR="002B5E25" w:rsidRPr="000B63A1">
        <w:rPr>
          <w:rFonts w:ascii="Verdana" w:hAnsi="Verdana" w:cs="Arial"/>
          <w:sz w:val="20"/>
          <w:szCs w:val="20"/>
        </w:rPr>
        <w:t>nu Národního hřebčína Kladruby nad Labem</w:t>
      </w:r>
      <w:r w:rsidRPr="000B63A1">
        <w:rPr>
          <w:rFonts w:ascii="Verdana" w:hAnsi="Verdana" w:cs="Arial"/>
          <w:sz w:val="20"/>
          <w:szCs w:val="20"/>
        </w:rPr>
        <w:t xml:space="preserve"> (dále jen „smlouva“)</w:t>
      </w:r>
    </w:p>
    <w:p w14:paraId="70AC74E8" w14:textId="60114C4A" w:rsidR="00591C9C" w:rsidRPr="000B63A1" w:rsidRDefault="00591C9C" w:rsidP="000B63A1">
      <w:pPr>
        <w:pStyle w:val="Zpat"/>
        <w:keepNext/>
        <w:tabs>
          <w:tab w:val="left" w:pos="708"/>
        </w:tabs>
        <w:spacing w:before="240" w:after="360"/>
        <w:jc w:val="center"/>
        <w:rPr>
          <w:rFonts w:ascii="Verdana" w:hAnsi="Verdana" w:cs="Arial"/>
          <w:b/>
          <w:sz w:val="20"/>
          <w:szCs w:val="20"/>
        </w:rPr>
      </w:pPr>
      <w:r w:rsidRPr="000B63A1">
        <w:rPr>
          <w:rFonts w:ascii="Verdana" w:hAnsi="Verdana" w:cs="Arial"/>
          <w:b/>
          <w:sz w:val="20"/>
          <w:szCs w:val="20"/>
        </w:rPr>
        <w:t>I.</w:t>
      </w:r>
      <w:r w:rsidR="005E24C0" w:rsidRPr="000B63A1">
        <w:rPr>
          <w:rFonts w:ascii="Verdana" w:hAnsi="Verdana" w:cs="Arial"/>
          <w:b/>
          <w:sz w:val="20"/>
          <w:szCs w:val="20"/>
        </w:rPr>
        <w:br/>
      </w:r>
      <w:r w:rsidR="00B61B23" w:rsidRPr="000B63A1">
        <w:rPr>
          <w:rFonts w:ascii="Verdana" w:hAnsi="Verdana" w:cs="Arial"/>
          <w:b/>
          <w:sz w:val="20"/>
          <w:szCs w:val="20"/>
        </w:rPr>
        <w:t>Účel a p</w:t>
      </w:r>
      <w:r w:rsidRPr="000B63A1">
        <w:rPr>
          <w:rFonts w:ascii="Verdana" w:hAnsi="Verdana" w:cs="Arial"/>
          <w:b/>
          <w:sz w:val="20"/>
          <w:szCs w:val="20"/>
        </w:rPr>
        <w:t>ředmět smlouvy</w:t>
      </w:r>
    </w:p>
    <w:p w14:paraId="7686C791" w14:textId="3A9C3474" w:rsidR="00B327C5" w:rsidRPr="000B63A1" w:rsidRDefault="005A4C6D" w:rsidP="005E24C0">
      <w:pPr>
        <w:pStyle w:val="Zpat"/>
        <w:numPr>
          <w:ilvl w:val="0"/>
          <w:numId w:val="9"/>
        </w:numPr>
        <w:tabs>
          <w:tab w:val="clear" w:pos="360"/>
        </w:tabs>
        <w:spacing w:after="120"/>
        <w:ind w:left="426" w:hanging="426"/>
        <w:jc w:val="both"/>
        <w:rPr>
          <w:rFonts w:ascii="Verdana" w:hAnsi="Verdana" w:cs="Arial"/>
          <w:sz w:val="20"/>
          <w:szCs w:val="20"/>
        </w:rPr>
      </w:pPr>
      <w:r w:rsidRPr="000B63A1">
        <w:rPr>
          <w:rFonts w:ascii="Verdana" w:hAnsi="Verdana" w:cs="Arial"/>
          <w:sz w:val="20"/>
          <w:szCs w:val="20"/>
        </w:rPr>
        <w:t>Účelem a cílem smlouvy</w:t>
      </w:r>
      <w:r w:rsidRPr="000B63A1">
        <w:rPr>
          <w:rFonts w:ascii="Verdana" w:hAnsi="Verdana" w:cs="Arial"/>
          <w:b/>
          <w:sz w:val="20"/>
          <w:szCs w:val="20"/>
        </w:rPr>
        <w:t xml:space="preserve"> </w:t>
      </w:r>
      <w:r w:rsidRPr="000B63A1">
        <w:rPr>
          <w:rFonts w:ascii="Verdana" w:hAnsi="Verdana" w:cs="Arial"/>
          <w:sz w:val="20"/>
          <w:szCs w:val="20"/>
        </w:rPr>
        <w:t xml:space="preserve">je </w:t>
      </w:r>
      <w:r w:rsidRPr="000B63A1">
        <w:rPr>
          <w:rFonts w:ascii="Verdana" w:hAnsi="Verdana" w:cs="Arial"/>
          <w:bCs/>
          <w:sz w:val="20"/>
          <w:szCs w:val="20"/>
        </w:rPr>
        <w:t xml:space="preserve">zpracování nového </w:t>
      </w:r>
      <w:r w:rsidRPr="000B63A1">
        <w:rPr>
          <w:rFonts w:ascii="Verdana" w:hAnsi="Verdana" w:cs="Arial"/>
          <w:bCs/>
          <w:i/>
          <w:sz w:val="20"/>
          <w:szCs w:val="20"/>
        </w:rPr>
        <w:t>Management Planu</w:t>
      </w:r>
      <w:r w:rsidR="00512EC5" w:rsidRPr="000B63A1">
        <w:rPr>
          <w:rFonts w:ascii="Verdana" w:hAnsi="Verdana" w:cs="Arial"/>
          <w:i/>
          <w:sz w:val="20"/>
          <w:szCs w:val="20"/>
        </w:rPr>
        <w:t xml:space="preserve"> Krajina pro chov a výcvik ceremoniálních kočárových koní v</w:t>
      </w:r>
      <w:r w:rsidR="004D01D9">
        <w:rPr>
          <w:rFonts w:ascii="Verdana" w:hAnsi="Verdana" w:cs="Arial"/>
          <w:i/>
          <w:sz w:val="20"/>
          <w:szCs w:val="20"/>
        </w:rPr>
        <w:t xml:space="preserve"> </w:t>
      </w:r>
      <w:r w:rsidR="00512EC5" w:rsidRPr="000B63A1">
        <w:rPr>
          <w:rFonts w:ascii="Verdana" w:hAnsi="Verdana" w:cs="Arial"/>
          <w:i/>
          <w:sz w:val="20"/>
          <w:szCs w:val="20"/>
        </w:rPr>
        <w:t>Kladrubech nad Labem</w:t>
      </w:r>
      <w:r w:rsidRPr="000B63A1">
        <w:rPr>
          <w:rFonts w:ascii="Verdana" w:hAnsi="Verdana" w:cs="Arial"/>
          <w:bCs/>
          <w:sz w:val="20"/>
          <w:szCs w:val="20"/>
        </w:rPr>
        <w:t xml:space="preserve"> respektujícího světově výjimečnou hodnotu uvedené krajiny, její autenticitu a integritu, a závazky uvedené v</w:t>
      </w:r>
      <w:r w:rsidR="004D01D9">
        <w:rPr>
          <w:rFonts w:ascii="Verdana" w:hAnsi="Verdana" w:cs="Arial"/>
          <w:bCs/>
          <w:sz w:val="20"/>
          <w:szCs w:val="20"/>
        </w:rPr>
        <w:t xml:space="preserve"> </w:t>
      </w:r>
      <w:r w:rsidRPr="000B63A1">
        <w:rPr>
          <w:rFonts w:ascii="Verdana" w:hAnsi="Verdana" w:cs="Arial"/>
          <w:bCs/>
          <w:sz w:val="20"/>
          <w:szCs w:val="20"/>
        </w:rPr>
        <w:t xml:space="preserve">čl. 4 a 5 Úmluvy o ochraně světového kulturního a přírodního dědictví </w:t>
      </w:r>
      <w:r w:rsidR="00AC7964" w:rsidRPr="000B63A1">
        <w:rPr>
          <w:rFonts w:ascii="Verdana" w:hAnsi="Verdana" w:cs="Arial"/>
          <w:bCs/>
          <w:sz w:val="20"/>
          <w:szCs w:val="20"/>
        </w:rPr>
        <w:t>UNESCO (dále též</w:t>
      </w:r>
      <w:r w:rsidR="00512EC5" w:rsidRPr="000B63A1">
        <w:rPr>
          <w:rFonts w:ascii="Verdana" w:hAnsi="Verdana" w:cs="Arial"/>
          <w:bCs/>
          <w:sz w:val="20"/>
          <w:szCs w:val="20"/>
        </w:rPr>
        <w:t xml:space="preserve"> „Management Plan“ nebo</w:t>
      </w:r>
      <w:r w:rsidR="00AC7964" w:rsidRPr="000B63A1">
        <w:rPr>
          <w:rFonts w:ascii="Verdana" w:hAnsi="Verdana" w:cs="Arial"/>
          <w:bCs/>
          <w:sz w:val="20"/>
          <w:szCs w:val="20"/>
        </w:rPr>
        <w:t xml:space="preserve"> „MP“</w:t>
      </w:r>
      <w:r w:rsidR="00512EC5" w:rsidRPr="000B63A1">
        <w:rPr>
          <w:rFonts w:ascii="Verdana" w:hAnsi="Verdana" w:cs="Arial"/>
          <w:bCs/>
          <w:sz w:val="20"/>
          <w:szCs w:val="20"/>
        </w:rPr>
        <w:t>)</w:t>
      </w:r>
      <w:r w:rsidRPr="000B63A1">
        <w:rPr>
          <w:rFonts w:ascii="Verdana" w:hAnsi="Verdana" w:cs="Arial"/>
          <w:bCs/>
          <w:sz w:val="20"/>
          <w:szCs w:val="20"/>
        </w:rPr>
        <w:t>.</w:t>
      </w:r>
    </w:p>
    <w:p w14:paraId="3F08DBE4" w14:textId="765B28FD" w:rsidR="00F42F3D" w:rsidRPr="000B63A1" w:rsidRDefault="00591C9C" w:rsidP="005E24C0">
      <w:pPr>
        <w:pStyle w:val="Zpat"/>
        <w:numPr>
          <w:ilvl w:val="0"/>
          <w:numId w:val="9"/>
        </w:numPr>
        <w:tabs>
          <w:tab w:val="clear" w:pos="360"/>
        </w:tabs>
        <w:spacing w:after="120"/>
        <w:ind w:left="426" w:hanging="426"/>
        <w:jc w:val="both"/>
        <w:rPr>
          <w:rFonts w:ascii="Verdana" w:hAnsi="Verdana" w:cs="Arial"/>
          <w:sz w:val="20"/>
          <w:szCs w:val="20"/>
        </w:rPr>
      </w:pPr>
      <w:r w:rsidRPr="000B63A1">
        <w:rPr>
          <w:rFonts w:ascii="Verdana" w:hAnsi="Verdana" w:cs="Arial"/>
          <w:sz w:val="20"/>
          <w:szCs w:val="20"/>
        </w:rPr>
        <w:t xml:space="preserve">Dodavatel se touto smlouvou zavazuje pro objednatele za dále sjednaných podmínek zpracovat </w:t>
      </w:r>
      <w:r w:rsidR="00EB1FDD" w:rsidRPr="000B63A1">
        <w:rPr>
          <w:rFonts w:ascii="Verdana" w:hAnsi="Verdana" w:cs="Arial"/>
          <w:sz w:val="20"/>
          <w:szCs w:val="20"/>
        </w:rPr>
        <w:t>Management Plan</w:t>
      </w:r>
      <w:r w:rsidR="00EA3E49" w:rsidRPr="000B63A1">
        <w:rPr>
          <w:rFonts w:ascii="Verdana" w:hAnsi="Verdana" w:cs="Arial"/>
          <w:sz w:val="20"/>
          <w:szCs w:val="20"/>
        </w:rPr>
        <w:t xml:space="preserve">, </w:t>
      </w:r>
      <w:r w:rsidR="00EA3E49" w:rsidRPr="000B63A1">
        <w:rPr>
          <w:rFonts w:ascii="Verdana" w:hAnsi="Verdana" w:cs="Arial"/>
          <w:bCs/>
          <w:sz w:val="20"/>
          <w:szCs w:val="20"/>
        </w:rPr>
        <w:t>který vyjde z údajů obsažených v</w:t>
      </w:r>
      <w:r w:rsidR="004D01D9">
        <w:rPr>
          <w:rFonts w:ascii="Verdana" w:hAnsi="Verdana" w:cs="Arial"/>
          <w:bCs/>
          <w:sz w:val="20"/>
          <w:szCs w:val="20"/>
        </w:rPr>
        <w:t xml:space="preserve"> </w:t>
      </w:r>
      <w:r w:rsidR="00EA3E49" w:rsidRPr="000B63A1">
        <w:rPr>
          <w:rFonts w:ascii="Verdana" w:hAnsi="Verdana" w:cs="Arial"/>
          <w:bCs/>
          <w:i/>
          <w:sz w:val="20"/>
          <w:szCs w:val="20"/>
        </w:rPr>
        <w:t>Nominační dokumentaci Krajiny pro chov a výcvik ceremoniálních kočárových koní v</w:t>
      </w:r>
      <w:r w:rsidR="004D01D9">
        <w:rPr>
          <w:rFonts w:ascii="Verdana" w:hAnsi="Verdana" w:cs="Arial"/>
          <w:bCs/>
          <w:i/>
          <w:sz w:val="20"/>
          <w:szCs w:val="20"/>
        </w:rPr>
        <w:t xml:space="preserve"> </w:t>
      </w:r>
      <w:r w:rsidR="00EA3E49" w:rsidRPr="000B63A1">
        <w:rPr>
          <w:rFonts w:ascii="Verdana" w:hAnsi="Verdana" w:cs="Arial"/>
          <w:bCs/>
          <w:i/>
          <w:sz w:val="20"/>
          <w:szCs w:val="20"/>
        </w:rPr>
        <w:t>Kladrubech nad Labem (dále jen Krajina)</w:t>
      </w:r>
      <w:r w:rsidR="00EA3E49" w:rsidRPr="000B63A1">
        <w:rPr>
          <w:rFonts w:ascii="Verdana" w:hAnsi="Verdana" w:cs="Arial"/>
          <w:bCs/>
          <w:sz w:val="20"/>
          <w:szCs w:val="20"/>
        </w:rPr>
        <w:t>, tj. dokumentu pro</w:t>
      </w:r>
      <w:r w:rsidR="00EA3E49" w:rsidRPr="000B63A1">
        <w:rPr>
          <w:rFonts w:ascii="Verdana" w:hAnsi="Verdana" w:cs="Arial"/>
          <w:sz w:val="20"/>
          <w:szCs w:val="20"/>
        </w:rPr>
        <w:t xml:space="preserve"> zápis na Seznam světového kulturního a přírodního dědictví UNESCO, a to zejména z charakteristiky  světově výjimečné hodnoty, jak je uvedena v kapitole 3.1.a, 3.1.b, 3.1.c,</w:t>
      </w:r>
      <w:r w:rsidR="00601EAC" w:rsidRPr="000B63A1">
        <w:rPr>
          <w:rFonts w:ascii="Verdana" w:hAnsi="Verdana" w:cs="Arial"/>
          <w:sz w:val="20"/>
          <w:szCs w:val="20"/>
        </w:rPr>
        <w:t xml:space="preserve"> 3.1.d</w:t>
      </w:r>
      <w:r w:rsidR="002A2881">
        <w:rPr>
          <w:rFonts w:ascii="Verdana" w:hAnsi="Verdana" w:cs="Arial"/>
          <w:sz w:val="20"/>
          <w:szCs w:val="20"/>
        </w:rPr>
        <w:t xml:space="preserve"> a </w:t>
      </w:r>
      <w:proofErr w:type="gramStart"/>
      <w:r w:rsidR="002A2881">
        <w:rPr>
          <w:rFonts w:ascii="Verdana" w:hAnsi="Verdana" w:cs="Arial"/>
          <w:sz w:val="20"/>
          <w:szCs w:val="20"/>
        </w:rPr>
        <w:t xml:space="preserve">3.3., </w:t>
      </w:r>
      <w:r w:rsidR="002A2881">
        <w:rPr>
          <w:rFonts w:ascii="Verdana" w:hAnsi="Verdana" w:cs="Arial"/>
          <w:sz w:val="20"/>
          <w:szCs w:val="20"/>
        </w:rPr>
        <w:lastRenderedPageBreak/>
        <w:t>a </w:t>
      </w:r>
      <w:r w:rsidR="00EA3E49" w:rsidRPr="000B63A1">
        <w:rPr>
          <w:rFonts w:ascii="Verdana" w:hAnsi="Verdana" w:cs="Arial"/>
          <w:sz w:val="20"/>
          <w:szCs w:val="20"/>
        </w:rPr>
        <w:t>s využitím</w:t>
      </w:r>
      <w:proofErr w:type="gramEnd"/>
      <w:r w:rsidR="00EA3E49" w:rsidRPr="000B63A1">
        <w:rPr>
          <w:rFonts w:ascii="Verdana" w:hAnsi="Verdana" w:cs="Arial"/>
          <w:sz w:val="20"/>
          <w:szCs w:val="20"/>
        </w:rPr>
        <w:t xml:space="preserve"> kapitoly 2 předmětné dokumentace, z Management Planu (aktualizovaná verze z</w:t>
      </w:r>
      <w:r w:rsidR="002A2881">
        <w:rPr>
          <w:rFonts w:ascii="Verdana" w:hAnsi="Verdana" w:cs="Arial"/>
          <w:sz w:val="20"/>
          <w:szCs w:val="20"/>
        </w:rPr>
        <w:t xml:space="preserve"> </w:t>
      </w:r>
      <w:r w:rsidR="00EA3E49" w:rsidRPr="000B63A1">
        <w:rPr>
          <w:rFonts w:ascii="Verdana" w:hAnsi="Verdana" w:cs="Arial"/>
          <w:sz w:val="20"/>
          <w:szCs w:val="20"/>
        </w:rPr>
        <w:t xml:space="preserve">roku 2012, zpracovatel New Visit s.r.o.), z dostupných a aplikovatelných mezinárodních pravidel a vzorů UNESCO pro Management </w:t>
      </w:r>
      <w:proofErr w:type="spellStart"/>
      <w:r w:rsidR="00EA3E49" w:rsidRPr="000B63A1">
        <w:rPr>
          <w:rFonts w:ascii="Verdana" w:hAnsi="Verdana" w:cs="Arial"/>
          <w:sz w:val="20"/>
          <w:szCs w:val="20"/>
        </w:rPr>
        <w:t>Plany</w:t>
      </w:r>
      <w:proofErr w:type="spellEnd"/>
      <w:r w:rsidR="00EA3E49" w:rsidRPr="000B63A1">
        <w:rPr>
          <w:rFonts w:ascii="Verdana" w:hAnsi="Verdana" w:cs="Arial"/>
          <w:sz w:val="20"/>
          <w:szCs w:val="20"/>
        </w:rPr>
        <w:t xml:space="preserve"> a dalších dokumentů, jež budou zpracovateli ze strany objednatele poskytnuty, včetně metodiky NPÚ pro zpracování Management </w:t>
      </w:r>
      <w:proofErr w:type="spellStart"/>
      <w:r w:rsidR="00EA3E49" w:rsidRPr="000B63A1">
        <w:rPr>
          <w:rFonts w:ascii="Verdana" w:hAnsi="Verdana" w:cs="Arial"/>
          <w:sz w:val="20"/>
          <w:szCs w:val="20"/>
        </w:rPr>
        <w:t>Planů</w:t>
      </w:r>
      <w:proofErr w:type="spellEnd"/>
      <w:r w:rsidR="00EA3E49" w:rsidRPr="000B63A1">
        <w:rPr>
          <w:rFonts w:ascii="Verdana" w:hAnsi="Verdana" w:cs="Arial"/>
          <w:sz w:val="20"/>
          <w:szCs w:val="20"/>
        </w:rPr>
        <w:t xml:space="preserve"> a eventuálně závazných</w:t>
      </w:r>
      <w:r w:rsidR="004D01D9">
        <w:rPr>
          <w:rFonts w:ascii="Verdana" w:hAnsi="Verdana" w:cs="Arial"/>
          <w:sz w:val="20"/>
          <w:szCs w:val="20"/>
        </w:rPr>
        <w:t xml:space="preserve"> stanovisek dle § 14, odst. 1 a </w:t>
      </w:r>
      <w:r w:rsidR="00EA3E49" w:rsidRPr="000B63A1">
        <w:rPr>
          <w:rFonts w:ascii="Verdana" w:hAnsi="Verdana" w:cs="Arial"/>
          <w:sz w:val="20"/>
          <w:szCs w:val="20"/>
        </w:rPr>
        <w:t>2 zákona č. 20/1987 Sb., o státní památkové péči.</w:t>
      </w:r>
      <w:r w:rsidR="00F42F3D" w:rsidRPr="000B63A1">
        <w:rPr>
          <w:rFonts w:ascii="Verdana" w:hAnsi="Verdana" w:cs="Arial"/>
          <w:sz w:val="20"/>
          <w:szCs w:val="20"/>
        </w:rPr>
        <w:t xml:space="preserve"> </w:t>
      </w:r>
      <w:r w:rsidRPr="000B63A1">
        <w:rPr>
          <w:rFonts w:ascii="Verdana" w:hAnsi="Verdana" w:cs="Arial"/>
          <w:sz w:val="20"/>
          <w:szCs w:val="20"/>
        </w:rPr>
        <w:t xml:space="preserve">Bližší </w:t>
      </w:r>
      <w:r w:rsidR="004D01D9">
        <w:rPr>
          <w:rFonts w:ascii="Verdana" w:hAnsi="Verdana" w:cs="Arial"/>
          <w:sz w:val="20"/>
          <w:szCs w:val="20"/>
        </w:rPr>
        <w:t xml:space="preserve">specifikace předmětu smlouvy </w:t>
      </w:r>
      <w:r w:rsidR="00BB25DB" w:rsidRPr="000B63A1">
        <w:rPr>
          <w:rFonts w:ascii="Verdana" w:hAnsi="Verdana" w:cs="Arial"/>
          <w:sz w:val="20"/>
          <w:szCs w:val="20"/>
        </w:rPr>
        <w:t xml:space="preserve">včetně </w:t>
      </w:r>
      <w:r w:rsidRPr="000B63A1">
        <w:rPr>
          <w:rFonts w:ascii="Verdana" w:hAnsi="Verdana" w:cs="Arial"/>
          <w:sz w:val="20"/>
          <w:szCs w:val="20"/>
        </w:rPr>
        <w:t>popis</w:t>
      </w:r>
      <w:r w:rsidR="00BB25DB" w:rsidRPr="000B63A1">
        <w:rPr>
          <w:rFonts w:ascii="Verdana" w:hAnsi="Verdana" w:cs="Arial"/>
          <w:sz w:val="20"/>
          <w:szCs w:val="20"/>
        </w:rPr>
        <w:t>u</w:t>
      </w:r>
      <w:r w:rsidRPr="000B63A1">
        <w:rPr>
          <w:rFonts w:ascii="Verdana" w:hAnsi="Verdana" w:cs="Arial"/>
          <w:sz w:val="20"/>
          <w:szCs w:val="20"/>
        </w:rPr>
        <w:t xml:space="preserve"> </w:t>
      </w:r>
      <w:r w:rsidR="00640EA4" w:rsidRPr="000B63A1">
        <w:rPr>
          <w:rFonts w:ascii="Verdana" w:hAnsi="Verdana" w:cs="Arial"/>
          <w:sz w:val="20"/>
          <w:szCs w:val="20"/>
        </w:rPr>
        <w:t xml:space="preserve">zadání </w:t>
      </w:r>
      <w:r w:rsidR="00F4071D" w:rsidRPr="000B63A1">
        <w:rPr>
          <w:rFonts w:ascii="Verdana" w:hAnsi="Verdana" w:cs="Arial"/>
          <w:sz w:val="20"/>
          <w:szCs w:val="20"/>
        </w:rPr>
        <w:t xml:space="preserve">Management </w:t>
      </w:r>
      <w:r w:rsidR="00EB1FDD" w:rsidRPr="000B63A1">
        <w:rPr>
          <w:rFonts w:ascii="Verdana" w:hAnsi="Verdana" w:cs="Arial"/>
          <w:sz w:val="20"/>
          <w:szCs w:val="20"/>
        </w:rPr>
        <w:t>Plan</w:t>
      </w:r>
      <w:r w:rsidR="00F4071D" w:rsidRPr="000B63A1">
        <w:rPr>
          <w:rFonts w:ascii="Verdana" w:hAnsi="Verdana" w:cs="Arial"/>
          <w:sz w:val="20"/>
          <w:szCs w:val="20"/>
        </w:rPr>
        <w:t xml:space="preserve">u </w:t>
      </w:r>
      <w:r w:rsidR="00BB25DB" w:rsidRPr="000B63A1">
        <w:rPr>
          <w:rFonts w:ascii="Verdana" w:hAnsi="Verdana" w:cs="Arial"/>
          <w:sz w:val="20"/>
          <w:szCs w:val="20"/>
        </w:rPr>
        <w:t>a</w:t>
      </w:r>
      <w:r w:rsidRPr="000B63A1">
        <w:rPr>
          <w:rFonts w:ascii="Verdana" w:hAnsi="Verdana" w:cs="Arial"/>
          <w:sz w:val="20"/>
          <w:szCs w:val="20"/>
        </w:rPr>
        <w:t xml:space="preserve"> je</w:t>
      </w:r>
      <w:r w:rsidR="00640EA4" w:rsidRPr="000B63A1">
        <w:rPr>
          <w:rFonts w:ascii="Verdana" w:hAnsi="Verdana" w:cs="Arial"/>
          <w:sz w:val="20"/>
          <w:szCs w:val="20"/>
        </w:rPr>
        <w:t>ho</w:t>
      </w:r>
      <w:r w:rsidRPr="000B63A1">
        <w:rPr>
          <w:rFonts w:ascii="Verdana" w:hAnsi="Verdana" w:cs="Arial"/>
          <w:sz w:val="20"/>
          <w:szCs w:val="20"/>
        </w:rPr>
        <w:t xml:space="preserve"> členění a </w:t>
      </w:r>
      <w:r w:rsidR="000165D4" w:rsidRPr="000B63A1">
        <w:rPr>
          <w:rFonts w:ascii="Verdana" w:hAnsi="Verdana" w:cs="Arial"/>
          <w:sz w:val="20"/>
          <w:szCs w:val="20"/>
        </w:rPr>
        <w:t>požadovaných výstupů</w:t>
      </w:r>
      <w:r w:rsidRPr="000B63A1">
        <w:rPr>
          <w:rFonts w:ascii="Verdana" w:hAnsi="Verdana" w:cs="Arial"/>
          <w:sz w:val="20"/>
          <w:szCs w:val="20"/>
        </w:rPr>
        <w:t>, způsobu realizace</w:t>
      </w:r>
      <w:r w:rsidR="000165D4" w:rsidRPr="000B63A1">
        <w:rPr>
          <w:rFonts w:ascii="Verdana" w:hAnsi="Verdana" w:cs="Arial"/>
          <w:sz w:val="20"/>
          <w:szCs w:val="20"/>
        </w:rPr>
        <w:t>, etapizace</w:t>
      </w:r>
      <w:r w:rsidRPr="000B63A1">
        <w:rPr>
          <w:rFonts w:ascii="Verdana" w:hAnsi="Verdana" w:cs="Arial"/>
          <w:sz w:val="20"/>
          <w:szCs w:val="20"/>
        </w:rPr>
        <w:t xml:space="preserve"> a dalších parametrů obsahuje příloha č. 1, která je </w:t>
      </w:r>
      <w:r w:rsidR="00F42F3D" w:rsidRPr="000B63A1">
        <w:rPr>
          <w:rFonts w:ascii="Verdana" w:hAnsi="Verdana" w:cs="Arial"/>
          <w:sz w:val="20"/>
          <w:szCs w:val="20"/>
        </w:rPr>
        <w:t>nedílnou součástí této smlouvy.</w:t>
      </w:r>
    </w:p>
    <w:p w14:paraId="6B693680" w14:textId="45616D27" w:rsidR="00591C9C" w:rsidRPr="000B63A1" w:rsidRDefault="00591C9C" w:rsidP="005E24C0">
      <w:pPr>
        <w:pStyle w:val="Zpat"/>
        <w:numPr>
          <w:ilvl w:val="0"/>
          <w:numId w:val="9"/>
        </w:numPr>
        <w:tabs>
          <w:tab w:val="clear" w:pos="360"/>
        </w:tabs>
        <w:spacing w:after="120"/>
        <w:ind w:left="426" w:hanging="426"/>
        <w:jc w:val="both"/>
        <w:rPr>
          <w:rFonts w:ascii="Verdana" w:hAnsi="Verdana" w:cs="Arial"/>
          <w:sz w:val="20"/>
          <w:szCs w:val="20"/>
        </w:rPr>
      </w:pPr>
      <w:r w:rsidRPr="000B63A1">
        <w:rPr>
          <w:rFonts w:ascii="Verdana" w:hAnsi="Verdana" w:cs="Arial"/>
          <w:sz w:val="20"/>
          <w:szCs w:val="20"/>
        </w:rPr>
        <w:t>Objednatel se zavazuje zaplatit dodavateli za řádně poskytnuté plnění sjednanou úplatu.</w:t>
      </w:r>
    </w:p>
    <w:p w14:paraId="0870CF37" w14:textId="6E4F5CF1" w:rsidR="00E61260" w:rsidRPr="000B63A1" w:rsidRDefault="00591C9C" w:rsidP="005E24C0">
      <w:pPr>
        <w:pStyle w:val="Zpat"/>
        <w:numPr>
          <w:ilvl w:val="0"/>
          <w:numId w:val="9"/>
        </w:numPr>
        <w:tabs>
          <w:tab w:val="clear" w:pos="360"/>
        </w:tabs>
        <w:spacing w:after="120"/>
        <w:ind w:left="426" w:hanging="426"/>
        <w:jc w:val="both"/>
        <w:rPr>
          <w:rFonts w:ascii="Verdana" w:hAnsi="Verdana" w:cs="Arial"/>
          <w:sz w:val="20"/>
          <w:szCs w:val="20"/>
        </w:rPr>
      </w:pPr>
      <w:r w:rsidRPr="000B63A1">
        <w:rPr>
          <w:rFonts w:ascii="Verdana" w:hAnsi="Verdana" w:cs="Arial"/>
          <w:sz w:val="20"/>
          <w:szCs w:val="20"/>
        </w:rPr>
        <w:t xml:space="preserve">Při realizaci činností dle </w:t>
      </w:r>
      <w:r w:rsidR="00F42F3D" w:rsidRPr="000B63A1">
        <w:rPr>
          <w:rFonts w:ascii="Verdana" w:hAnsi="Verdana" w:cs="Arial"/>
          <w:sz w:val="20"/>
          <w:szCs w:val="20"/>
        </w:rPr>
        <w:t>této smlouvy</w:t>
      </w:r>
      <w:r w:rsidRPr="000B63A1">
        <w:rPr>
          <w:rFonts w:ascii="Verdana" w:hAnsi="Verdana" w:cs="Arial"/>
          <w:sz w:val="20"/>
          <w:szCs w:val="20"/>
        </w:rPr>
        <w:t xml:space="preserve"> odst. </w:t>
      </w:r>
      <w:r w:rsidR="00CE7051" w:rsidRPr="000B63A1">
        <w:rPr>
          <w:rFonts w:ascii="Verdana" w:hAnsi="Verdana" w:cs="Arial"/>
          <w:sz w:val="20"/>
          <w:szCs w:val="20"/>
        </w:rPr>
        <w:t>1</w:t>
      </w:r>
      <w:r w:rsidRPr="000B63A1">
        <w:rPr>
          <w:rFonts w:ascii="Verdana" w:hAnsi="Verdana" w:cs="Arial"/>
          <w:sz w:val="20"/>
          <w:szCs w:val="20"/>
        </w:rPr>
        <w:t xml:space="preserve"> smlouvy je dodavatel povinen dodržovat povinnosti vyplývající z obecně závazných prá</w:t>
      </w:r>
      <w:r w:rsidR="00E61260" w:rsidRPr="000B63A1">
        <w:rPr>
          <w:rFonts w:ascii="Verdana" w:hAnsi="Verdana" w:cs="Arial"/>
          <w:sz w:val="20"/>
          <w:szCs w:val="20"/>
        </w:rPr>
        <w:t>vních předpisů České republiky.</w:t>
      </w:r>
    </w:p>
    <w:p w14:paraId="34A4EE1E" w14:textId="1C3AAA7B" w:rsidR="007B4577" w:rsidRPr="000B63A1" w:rsidRDefault="007B4577" w:rsidP="005E24C0">
      <w:pPr>
        <w:pStyle w:val="Zpat"/>
        <w:numPr>
          <w:ilvl w:val="0"/>
          <w:numId w:val="9"/>
        </w:numPr>
        <w:tabs>
          <w:tab w:val="clear" w:pos="360"/>
        </w:tabs>
        <w:spacing w:after="120"/>
        <w:ind w:left="426" w:hanging="426"/>
        <w:jc w:val="both"/>
        <w:rPr>
          <w:rFonts w:ascii="Verdana" w:hAnsi="Verdana" w:cs="Arial"/>
          <w:sz w:val="20"/>
          <w:szCs w:val="20"/>
        </w:rPr>
      </w:pPr>
      <w:r w:rsidRPr="000B63A1">
        <w:rPr>
          <w:rFonts w:ascii="Verdana" w:hAnsi="Verdana"/>
          <w:sz w:val="20"/>
          <w:szCs w:val="20"/>
        </w:rPr>
        <w:t>Objednatel zajistí pře</w:t>
      </w:r>
      <w:r w:rsidR="00147FBD" w:rsidRPr="000B63A1">
        <w:rPr>
          <w:rFonts w:ascii="Verdana" w:hAnsi="Verdana"/>
          <w:sz w:val="20"/>
          <w:szCs w:val="20"/>
        </w:rPr>
        <w:t>klad</w:t>
      </w:r>
      <w:r w:rsidRPr="000B63A1">
        <w:rPr>
          <w:rFonts w:ascii="Verdana" w:hAnsi="Verdana"/>
          <w:sz w:val="20"/>
          <w:szCs w:val="20"/>
        </w:rPr>
        <w:t xml:space="preserve"> MP do anglického jazyka a grafické zpracování MP.</w:t>
      </w:r>
    </w:p>
    <w:p w14:paraId="667E1E57" w14:textId="7FEF9148" w:rsidR="00591C9C" w:rsidRPr="000B63A1" w:rsidRDefault="00E61260" w:rsidP="005E24C0">
      <w:pPr>
        <w:pStyle w:val="Zpat"/>
        <w:numPr>
          <w:ilvl w:val="0"/>
          <w:numId w:val="9"/>
        </w:numPr>
        <w:tabs>
          <w:tab w:val="clear" w:pos="360"/>
          <w:tab w:val="clear" w:pos="4536"/>
          <w:tab w:val="clear" w:pos="9072"/>
        </w:tabs>
        <w:spacing w:after="120"/>
        <w:ind w:left="426" w:hanging="426"/>
        <w:jc w:val="both"/>
        <w:rPr>
          <w:rFonts w:ascii="Verdana" w:hAnsi="Verdana" w:cs="Arial"/>
          <w:sz w:val="20"/>
          <w:szCs w:val="20"/>
        </w:rPr>
      </w:pPr>
      <w:r w:rsidRPr="000B63A1">
        <w:rPr>
          <w:rFonts w:ascii="Verdana" w:hAnsi="Verdana"/>
          <w:sz w:val="20"/>
          <w:szCs w:val="20"/>
        </w:rPr>
        <w:t xml:space="preserve">Dodavatel zpracuje a předá objednateli dílo v písemné formě v českém jazyce v počtu vyhotovení </w:t>
      </w:r>
      <w:r w:rsidR="00504319" w:rsidRPr="000B63A1">
        <w:rPr>
          <w:rFonts w:ascii="Verdana" w:hAnsi="Verdana"/>
          <w:sz w:val="20"/>
          <w:szCs w:val="20"/>
        </w:rPr>
        <w:t>6</w:t>
      </w:r>
      <w:r w:rsidRPr="000B63A1">
        <w:rPr>
          <w:rFonts w:ascii="Verdana" w:hAnsi="Verdana"/>
          <w:sz w:val="20"/>
          <w:szCs w:val="20"/>
        </w:rPr>
        <w:t xml:space="preserve"> </w:t>
      </w:r>
      <w:proofErr w:type="spellStart"/>
      <w:r w:rsidRPr="000B63A1">
        <w:rPr>
          <w:rFonts w:ascii="Verdana" w:hAnsi="Verdana"/>
          <w:sz w:val="20"/>
          <w:szCs w:val="20"/>
        </w:rPr>
        <w:t>paré</w:t>
      </w:r>
      <w:proofErr w:type="spellEnd"/>
      <w:r w:rsidRPr="000B63A1">
        <w:rPr>
          <w:rFonts w:ascii="Verdana" w:hAnsi="Verdana"/>
          <w:sz w:val="20"/>
          <w:szCs w:val="20"/>
        </w:rPr>
        <w:t xml:space="preserve"> tištěné formy </w:t>
      </w:r>
      <w:r w:rsidR="00F4071D" w:rsidRPr="000B63A1">
        <w:rPr>
          <w:rFonts w:ascii="Verdana" w:hAnsi="Verdana"/>
          <w:sz w:val="20"/>
          <w:szCs w:val="20"/>
        </w:rPr>
        <w:t xml:space="preserve">Management </w:t>
      </w:r>
      <w:r w:rsidR="00EB1FDD" w:rsidRPr="000B63A1">
        <w:rPr>
          <w:rFonts w:ascii="Verdana" w:hAnsi="Verdana"/>
          <w:sz w:val="20"/>
          <w:szCs w:val="20"/>
        </w:rPr>
        <w:t>Plan</w:t>
      </w:r>
      <w:r w:rsidR="00F4071D" w:rsidRPr="000B63A1">
        <w:rPr>
          <w:rFonts w:ascii="Verdana" w:hAnsi="Verdana"/>
          <w:sz w:val="20"/>
          <w:szCs w:val="20"/>
        </w:rPr>
        <w:t>u</w:t>
      </w:r>
      <w:r w:rsidRPr="000B63A1">
        <w:rPr>
          <w:rFonts w:ascii="Verdana" w:hAnsi="Verdana"/>
          <w:sz w:val="20"/>
          <w:szCs w:val="20"/>
        </w:rPr>
        <w:t xml:space="preserve">. </w:t>
      </w:r>
      <w:r w:rsidR="00C93ECA" w:rsidRPr="000B63A1">
        <w:rPr>
          <w:rFonts w:ascii="Verdana" w:hAnsi="Verdana"/>
          <w:sz w:val="20"/>
          <w:szCs w:val="20"/>
        </w:rPr>
        <w:t>D</w:t>
      </w:r>
      <w:r w:rsidR="004A0432" w:rsidRPr="000B63A1">
        <w:rPr>
          <w:rFonts w:ascii="Verdana" w:hAnsi="Verdana"/>
          <w:sz w:val="20"/>
          <w:szCs w:val="20"/>
        </w:rPr>
        <w:t>ílo</w:t>
      </w:r>
      <w:r w:rsidR="00C93ECA" w:rsidRPr="000B63A1">
        <w:rPr>
          <w:rFonts w:ascii="Verdana" w:hAnsi="Verdana"/>
          <w:sz w:val="20"/>
          <w:szCs w:val="20"/>
        </w:rPr>
        <w:t xml:space="preserve"> bude</w:t>
      </w:r>
      <w:r w:rsidR="004A0432" w:rsidRPr="000B63A1">
        <w:rPr>
          <w:rFonts w:ascii="Verdana" w:hAnsi="Verdana"/>
          <w:sz w:val="20"/>
          <w:szCs w:val="20"/>
        </w:rPr>
        <w:t xml:space="preserve"> zároveň předáno v </w:t>
      </w:r>
      <w:r w:rsidRPr="000B63A1">
        <w:rPr>
          <w:rFonts w:ascii="Verdana" w:hAnsi="Verdana"/>
          <w:sz w:val="20"/>
          <w:szCs w:val="20"/>
        </w:rPr>
        <w:t xml:space="preserve">digitální formě na nosiči CD nebo DVD ve </w:t>
      </w:r>
      <w:r w:rsidR="00C93ECA" w:rsidRPr="000B63A1">
        <w:rPr>
          <w:rFonts w:ascii="Verdana" w:hAnsi="Verdana"/>
          <w:sz w:val="20"/>
          <w:szCs w:val="20"/>
        </w:rPr>
        <w:t>formátu MS WORD a současně ve strojově čitelném</w:t>
      </w:r>
      <w:r w:rsidRPr="000B63A1">
        <w:rPr>
          <w:rFonts w:ascii="Verdana" w:hAnsi="Verdana"/>
          <w:sz w:val="20"/>
          <w:szCs w:val="20"/>
        </w:rPr>
        <w:t xml:space="preserve"> formátu PDF, tabulky budou ve formátu MS EXCEL</w:t>
      </w:r>
      <w:r w:rsidR="002F62A0" w:rsidRPr="000B63A1">
        <w:rPr>
          <w:rFonts w:ascii="Verdana" w:hAnsi="Verdana"/>
          <w:sz w:val="20"/>
          <w:szCs w:val="20"/>
        </w:rPr>
        <w:t xml:space="preserve">, ostatní grafické soubory ve formátu </w:t>
      </w:r>
      <w:r w:rsidR="009F1220" w:rsidRPr="000B63A1">
        <w:rPr>
          <w:rFonts w:ascii="Verdana" w:hAnsi="Verdana"/>
          <w:sz w:val="20"/>
          <w:szCs w:val="20"/>
        </w:rPr>
        <w:t xml:space="preserve">RAW a </w:t>
      </w:r>
      <w:r w:rsidR="002F62A0" w:rsidRPr="000B63A1">
        <w:rPr>
          <w:rFonts w:ascii="Verdana" w:hAnsi="Verdana"/>
          <w:sz w:val="20"/>
          <w:szCs w:val="20"/>
        </w:rPr>
        <w:t>JPEG</w:t>
      </w:r>
      <w:r w:rsidRPr="000B63A1">
        <w:rPr>
          <w:rFonts w:ascii="Verdana" w:hAnsi="Verdana"/>
          <w:sz w:val="20"/>
          <w:szCs w:val="20"/>
        </w:rPr>
        <w:t>.</w:t>
      </w:r>
      <w:r w:rsidR="002F62A0" w:rsidRPr="000B63A1">
        <w:rPr>
          <w:rFonts w:ascii="Verdana" w:hAnsi="Verdana"/>
          <w:sz w:val="20"/>
          <w:szCs w:val="20"/>
        </w:rPr>
        <w:t xml:space="preserve"> V případě potřeby dalších </w:t>
      </w:r>
      <w:proofErr w:type="spellStart"/>
      <w:r w:rsidR="002F62A0" w:rsidRPr="000B63A1">
        <w:rPr>
          <w:rFonts w:ascii="Verdana" w:hAnsi="Verdana"/>
          <w:sz w:val="20"/>
          <w:szCs w:val="20"/>
        </w:rPr>
        <w:t>vícetisků</w:t>
      </w:r>
      <w:proofErr w:type="spellEnd"/>
      <w:r w:rsidR="002F62A0" w:rsidRPr="000B63A1">
        <w:rPr>
          <w:rFonts w:ascii="Verdana" w:hAnsi="Verdana"/>
          <w:sz w:val="20"/>
          <w:szCs w:val="20"/>
        </w:rPr>
        <w:t xml:space="preserve"> se dodavatel zavazuje tyto </w:t>
      </w:r>
      <w:proofErr w:type="spellStart"/>
      <w:r w:rsidR="002F62A0" w:rsidRPr="000B63A1">
        <w:rPr>
          <w:rFonts w:ascii="Verdana" w:hAnsi="Verdana"/>
          <w:sz w:val="20"/>
          <w:szCs w:val="20"/>
        </w:rPr>
        <w:t>vícetisky</w:t>
      </w:r>
      <w:proofErr w:type="spellEnd"/>
      <w:r w:rsidR="002F62A0" w:rsidRPr="000B63A1">
        <w:rPr>
          <w:rFonts w:ascii="Verdana" w:hAnsi="Verdana"/>
          <w:sz w:val="20"/>
          <w:szCs w:val="20"/>
        </w:rPr>
        <w:t xml:space="preserve"> zhotovit pouze za cenu nákladů na zh</w:t>
      </w:r>
      <w:r w:rsidR="004D01D9">
        <w:rPr>
          <w:rFonts w:ascii="Verdana" w:hAnsi="Verdana"/>
          <w:sz w:val="20"/>
          <w:szCs w:val="20"/>
        </w:rPr>
        <w:t>otovení kopií za ceny obvyklé v </w:t>
      </w:r>
      <w:r w:rsidR="002F62A0" w:rsidRPr="000B63A1">
        <w:rPr>
          <w:rFonts w:ascii="Verdana" w:hAnsi="Verdana"/>
          <w:sz w:val="20"/>
          <w:szCs w:val="20"/>
        </w:rPr>
        <w:t>PLG centrech včetně kompletace.</w:t>
      </w:r>
      <w:r w:rsidR="00AF7DAC" w:rsidRPr="000B63A1">
        <w:rPr>
          <w:rFonts w:ascii="Verdana" w:hAnsi="Verdana"/>
          <w:sz w:val="20"/>
          <w:szCs w:val="20"/>
        </w:rPr>
        <w:t xml:space="preserve"> Všechna </w:t>
      </w:r>
      <w:proofErr w:type="spellStart"/>
      <w:r w:rsidR="00AF7DAC" w:rsidRPr="000B63A1">
        <w:rPr>
          <w:rFonts w:ascii="Verdana" w:hAnsi="Verdana"/>
          <w:sz w:val="20"/>
          <w:szCs w:val="20"/>
        </w:rPr>
        <w:t>paré</w:t>
      </w:r>
      <w:proofErr w:type="spellEnd"/>
      <w:r w:rsidR="00AF7DAC" w:rsidRPr="000B63A1">
        <w:rPr>
          <w:rFonts w:ascii="Verdana" w:hAnsi="Verdana"/>
          <w:sz w:val="20"/>
          <w:szCs w:val="20"/>
        </w:rPr>
        <w:t xml:space="preserve"> budou řádně autorizována</w:t>
      </w:r>
      <w:r w:rsidR="009B0B8C">
        <w:rPr>
          <w:rFonts w:ascii="Verdana" w:hAnsi="Verdana"/>
          <w:sz w:val="20"/>
          <w:szCs w:val="20"/>
        </w:rPr>
        <w:t>.</w:t>
      </w:r>
    </w:p>
    <w:p w14:paraId="53294638" w14:textId="2FEB0D25" w:rsidR="00591C9C" w:rsidRPr="000B63A1" w:rsidRDefault="00591C9C" w:rsidP="005E24C0">
      <w:pPr>
        <w:pStyle w:val="Zpat"/>
        <w:numPr>
          <w:ilvl w:val="0"/>
          <w:numId w:val="9"/>
        </w:numPr>
        <w:tabs>
          <w:tab w:val="clear" w:pos="360"/>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Za řádně poskytnuté plnění specifikované touto smlouvou se považuje pouze takové</w:t>
      </w:r>
      <w:r w:rsidR="00985261" w:rsidRPr="000B63A1">
        <w:rPr>
          <w:rFonts w:ascii="Verdana" w:hAnsi="Verdana" w:cs="Arial"/>
          <w:sz w:val="20"/>
          <w:szCs w:val="20"/>
        </w:rPr>
        <w:t xml:space="preserve"> plnění</w:t>
      </w:r>
      <w:r w:rsidRPr="000B63A1">
        <w:rPr>
          <w:rFonts w:ascii="Verdana" w:hAnsi="Verdana" w:cs="Arial"/>
          <w:sz w:val="20"/>
          <w:szCs w:val="20"/>
        </w:rPr>
        <w:t>, které zcela naplní požadavky stanovené touto smlouvou a právními předpisy, zejména požadavky na kvalitu, stanovené objednatelem.</w:t>
      </w:r>
    </w:p>
    <w:p w14:paraId="16FB6F4E" w14:textId="7EC29213" w:rsidR="00591C9C" w:rsidRPr="000B63A1" w:rsidRDefault="00591C9C" w:rsidP="000B63A1">
      <w:pPr>
        <w:pStyle w:val="Zpat"/>
        <w:keepNext/>
        <w:tabs>
          <w:tab w:val="left" w:pos="708"/>
        </w:tabs>
        <w:spacing w:before="240" w:after="360"/>
        <w:jc w:val="center"/>
        <w:rPr>
          <w:rFonts w:ascii="Verdana" w:hAnsi="Verdana" w:cs="Arial"/>
          <w:b/>
          <w:sz w:val="20"/>
          <w:szCs w:val="20"/>
        </w:rPr>
      </w:pPr>
      <w:r w:rsidRPr="000B63A1">
        <w:rPr>
          <w:rFonts w:ascii="Verdana" w:hAnsi="Verdana" w:cs="Arial"/>
          <w:b/>
          <w:sz w:val="20"/>
          <w:szCs w:val="20"/>
        </w:rPr>
        <w:t>II.</w:t>
      </w:r>
      <w:r w:rsidR="000B63A1" w:rsidRPr="000B63A1">
        <w:rPr>
          <w:rFonts w:ascii="Verdana" w:hAnsi="Verdana" w:cs="Arial"/>
          <w:b/>
          <w:sz w:val="20"/>
          <w:szCs w:val="20"/>
        </w:rPr>
        <w:br/>
      </w:r>
      <w:r w:rsidRPr="000B63A1">
        <w:rPr>
          <w:rFonts w:ascii="Verdana" w:hAnsi="Verdana" w:cs="Arial"/>
          <w:b/>
          <w:sz w:val="20"/>
          <w:szCs w:val="20"/>
        </w:rPr>
        <w:t>Prohlášení smluvních stran</w:t>
      </w:r>
      <w:r w:rsidR="00782513" w:rsidRPr="000B63A1">
        <w:rPr>
          <w:rFonts w:ascii="Verdana" w:hAnsi="Verdana" w:cs="Arial"/>
          <w:b/>
          <w:sz w:val="20"/>
          <w:szCs w:val="20"/>
        </w:rPr>
        <w:t>, autorská práva</w:t>
      </w:r>
    </w:p>
    <w:p w14:paraId="10254F15" w14:textId="0504DF59" w:rsidR="00123198" w:rsidRPr="000B63A1" w:rsidRDefault="00591C9C" w:rsidP="005E24C0">
      <w:pPr>
        <w:pStyle w:val="Zpat"/>
        <w:numPr>
          <w:ilvl w:val="0"/>
          <w:numId w:val="8"/>
        </w:numPr>
        <w:tabs>
          <w:tab w:val="clear" w:pos="360"/>
        </w:tabs>
        <w:spacing w:after="120"/>
        <w:ind w:left="426" w:hanging="426"/>
        <w:jc w:val="both"/>
        <w:rPr>
          <w:rFonts w:ascii="Verdana" w:hAnsi="Verdana" w:cs="Arial"/>
          <w:sz w:val="20"/>
          <w:szCs w:val="20"/>
        </w:rPr>
      </w:pPr>
      <w:r w:rsidRPr="000B63A1">
        <w:rPr>
          <w:rFonts w:ascii="Verdana" w:hAnsi="Verdana" w:cs="Arial"/>
          <w:sz w:val="20"/>
          <w:szCs w:val="20"/>
        </w:rPr>
        <w:t>Dodavatel prohlašuje, že ke dni podpisu smlouvy splňuje všechny podmínky stanovené platnými právními předpisy ČR pro to, aby mohl řádně</w:t>
      </w:r>
      <w:r w:rsidR="00985261" w:rsidRPr="000B63A1">
        <w:rPr>
          <w:rFonts w:ascii="Verdana" w:hAnsi="Verdana" w:cs="Arial"/>
          <w:sz w:val="20"/>
          <w:szCs w:val="20"/>
        </w:rPr>
        <w:t xml:space="preserve"> realizovat činnosti podle </w:t>
      </w:r>
      <w:r w:rsidR="007D26A3" w:rsidRPr="000B63A1">
        <w:rPr>
          <w:rFonts w:ascii="Verdana" w:hAnsi="Verdana" w:cs="Arial"/>
          <w:sz w:val="20"/>
          <w:szCs w:val="20"/>
        </w:rPr>
        <w:t>této </w:t>
      </w:r>
      <w:r w:rsidRPr="000B63A1">
        <w:rPr>
          <w:rFonts w:ascii="Verdana" w:hAnsi="Verdana" w:cs="Arial"/>
          <w:sz w:val="20"/>
          <w:szCs w:val="20"/>
        </w:rPr>
        <w:t>smlouvy, zejména že disponuje dostatečným technickým a personálním vybavením pro realizaci těchto činností. Dodavatel rovněž prohlašuje, že mu nejsou známy žádné překážky, pro které by n</w:t>
      </w:r>
      <w:r w:rsidR="00123198" w:rsidRPr="000B63A1">
        <w:rPr>
          <w:rFonts w:ascii="Verdana" w:hAnsi="Verdana" w:cs="Arial"/>
          <w:sz w:val="20"/>
          <w:szCs w:val="20"/>
        </w:rPr>
        <w:t>emohl tyto činnosti realizovat.</w:t>
      </w:r>
    </w:p>
    <w:p w14:paraId="7305C0B8" w14:textId="0ADC2161" w:rsidR="00123198" w:rsidRPr="000B63A1" w:rsidRDefault="00123198" w:rsidP="005E24C0">
      <w:pPr>
        <w:pStyle w:val="Zpat"/>
        <w:numPr>
          <w:ilvl w:val="0"/>
          <w:numId w:val="8"/>
        </w:numPr>
        <w:tabs>
          <w:tab w:val="clear" w:pos="360"/>
        </w:tabs>
        <w:spacing w:after="120"/>
        <w:ind w:left="426" w:hanging="426"/>
        <w:jc w:val="both"/>
        <w:rPr>
          <w:rFonts w:ascii="Verdana" w:hAnsi="Verdana" w:cs="Arial"/>
          <w:sz w:val="20"/>
          <w:szCs w:val="20"/>
        </w:rPr>
      </w:pPr>
      <w:r w:rsidRPr="000B63A1">
        <w:rPr>
          <w:rFonts w:ascii="Verdana" w:hAnsi="Verdana" w:cs="Arial"/>
          <w:sz w:val="20"/>
          <w:szCs w:val="20"/>
        </w:rPr>
        <w:t xml:space="preserve">Dodavatel je povinen </w:t>
      </w:r>
      <w:r w:rsidR="005F74BD" w:rsidRPr="000B63A1">
        <w:rPr>
          <w:rFonts w:ascii="Verdana" w:hAnsi="Verdana" w:cs="Arial"/>
          <w:sz w:val="20"/>
          <w:szCs w:val="20"/>
        </w:rPr>
        <w:t>v případě</w:t>
      </w:r>
      <w:r w:rsidRPr="000B63A1">
        <w:rPr>
          <w:rFonts w:ascii="Verdana" w:hAnsi="Verdana" w:cs="Arial"/>
          <w:sz w:val="20"/>
          <w:szCs w:val="20"/>
        </w:rPr>
        <w:t xml:space="preserve"> plnění</w:t>
      </w:r>
      <w:r w:rsidR="005F74BD" w:rsidRPr="000B63A1">
        <w:rPr>
          <w:rFonts w:ascii="Verdana" w:hAnsi="Verdana" w:cs="Arial"/>
          <w:sz w:val="20"/>
          <w:szCs w:val="20"/>
        </w:rPr>
        <w:t xml:space="preserve"> smlouvy</w:t>
      </w:r>
      <w:r w:rsidRPr="000B63A1">
        <w:rPr>
          <w:rFonts w:ascii="Verdana" w:hAnsi="Verdana" w:cs="Arial"/>
          <w:sz w:val="20"/>
          <w:szCs w:val="20"/>
        </w:rPr>
        <w:t xml:space="preserve"> prostřednictvím </w:t>
      </w:r>
      <w:r w:rsidR="007D26A3" w:rsidRPr="000B63A1">
        <w:rPr>
          <w:rFonts w:ascii="Verdana" w:hAnsi="Verdana" w:cs="Arial"/>
          <w:sz w:val="20"/>
          <w:szCs w:val="20"/>
        </w:rPr>
        <w:t xml:space="preserve">poddodavatele </w:t>
      </w:r>
      <w:r w:rsidR="00080433" w:rsidRPr="000B63A1">
        <w:rPr>
          <w:rFonts w:ascii="Verdana" w:hAnsi="Verdana" w:cs="Arial"/>
          <w:sz w:val="20"/>
          <w:szCs w:val="20"/>
        </w:rPr>
        <w:t>sdělit objednateli identifikační údaje poddodavatele, a to před započetím plnění poddodavatelem</w:t>
      </w:r>
      <w:r w:rsidRPr="000B63A1">
        <w:rPr>
          <w:rFonts w:ascii="Verdana" w:hAnsi="Verdana" w:cs="Arial"/>
          <w:sz w:val="20"/>
          <w:szCs w:val="20"/>
        </w:rPr>
        <w:t xml:space="preserve">. Při poskytování plnění </w:t>
      </w:r>
      <w:r w:rsidR="007D26A3" w:rsidRPr="000B63A1">
        <w:rPr>
          <w:rFonts w:ascii="Verdana" w:hAnsi="Verdana" w:cs="Arial"/>
          <w:sz w:val="20"/>
          <w:szCs w:val="20"/>
        </w:rPr>
        <w:t xml:space="preserve">poddodavatelem </w:t>
      </w:r>
      <w:r w:rsidRPr="000B63A1">
        <w:rPr>
          <w:rFonts w:ascii="Verdana" w:hAnsi="Verdana" w:cs="Arial"/>
          <w:sz w:val="20"/>
          <w:szCs w:val="20"/>
        </w:rPr>
        <w:t>má dodavatel odpovědnost, jako by plnění poskytoval sám.</w:t>
      </w:r>
    </w:p>
    <w:p w14:paraId="4CE79BC6" w14:textId="7D26BCF7" w:rsidR="00591C9C" w:rsidRPr="000B63A1" w:rsidRDefault="00123198" w:rsidP="005E24C0">
      <w:pPr>
        <w:pStyle w:val="Zpat"/>
        <w:numPr>
          <w:ilvl w:val="0"/>
          <w:numId w:val="8"/>
        </w:numPr>
        <w:tabs>
          <w:tab w:val="clear" w:pos="360"/>
        </w:tabs>
        <w:spacing w:after="120"/>
        <w:ind w:left="426" w:hanging="426"/>
        <w:jc w:val="both"/>
        <w:rPr>
          <w:rFonts w:ascii="Verdana" w:hAnsi="Verdana" w:cs="Arial"/>
          <w:sz w:val="20"/>
          <w:szCs w:val="20"/>
        </w:rPr>
      </w:pPr>
      <w:r w:rsidRPr="000B63A1">
        <w:rPr>
          <w:rFonts w:ascii="Verdana" w:hAnsi="Verdana" w:cs="Arial"/>
          <w:sz w:val="20"/>
          <w:szCs w:val="20"/>
        </w:rPr>
        <w:t>Dodavatel tímto výslovně prohlašuje, že při poskytování plnění dle této smlouvy postupuje jako odborník ve smyslu § 2950 občanského zákoníku a že má dostatek vědomostí a dovedností pro poskytování plnění dle této smlouvy.</w:t>
      </w:r>
    </w:p>
    <w:p w14:paraId="50B8D7AC" w14:textId="66D78B3B" w:rsidR="00E7651C" w:rsidRPr="000B63A1" w:rsidRDefault="00123198" w:rsidP="005E24C0">
      <w:pPr>
        <w:pStyle w:val="Zpat"/>
        <w:numPr>
          <w:ilvl w:val="0"/>
          <w:numId w:val="8"/>
        </w:numPr>
        <w:tabs>
          <w:tab w:val="clear" w:pos="360"/>
        </w:tabs>
        <w:spacing w:after="120"/>
        <w:ind w:left="426" w:hanging="426"/>
        <w:jc w:val="both"/>
        <w:rPr>
          <w:rFonts w:ascii="Verdana" w:hAnsi="Verdana" w:cs="Arial"/>
          <w:sz w:val="20"/>
          <w:szCs w:val="20"/>
        </w:rPr>
      </w:pPr>
      <w:r w:rsidRPr="000B63A1">
        <w:rPr>
          <w:rFonts w:ascii="Verdana" w:hAnsi="Verdana" w:cs="Arial"/>
          <w:sz w:val="20"/>
          <w:szCs w:val="20"/>
        </w:rPr>
        <w:t>Dodavatel odpovídá objednateli za to, že při plnění předmětu této smlouvy žádným způsobem neporuší či nenaruší práva třetích osob včetně, a to zejména autorských práv, a dodavatel tak odpovídá objednateli za právní vady a zavazuje se objednatele odškodnit v plné výši v případě, že třetí osoba úspěšně a oprávněně proti objednateli uplatní autorskoprávní nebo jiný nárok plynoucí z právní vady poskytnutého plnění.</w:t>
      </w:r>
    </w:p>
    <w:p w14:paraId="5E36CC8E" w14:textId="77777777" w:rsidR="00E7651C" w:rsidRPr="000B63A1" w:rsidRDefault="00E7651C" w:rsidP="006C5488">
      <w:pPr>
        <w:pStyle w:val="Zpat"/>
        <w:keepNext/>
        <w:numPr>
          <w:ilvl w:val="0"/>
          <w:numId w:val="8"/>
        </w:numPr>
        <w:tabs>
          <w:tab w:val="clear" w:pos="360"/>
        </w:tabs>
        <w:spacing w:after="60"/>
        <w:ind w:left="425" w:hanging="425"/>
        <w:jc w:val="both"/>
        <w:rPr>
          <w:rFonts w:ascii="Verdana" w:hAnsi="Verdana" w:cs="Arial"/>
          <w:sz w:val="20"/>
          <w:szCs w:val="20"/>
        </w:rPr>
      </w:pPr>
      <w:r w:rsidRPr="000B63A1">
        <w:rPr>
          <w:rFonts w:ascii="Verdana" w:hAnsi="Verdana" w:cs="Arial"/>
          <w:sz w:val="20"/>
          <w:szCs w:val="20"/>
        </w:rPr>
        <w:t>Pro případ, že výsledkem činnosti dodavatele dle této smlouvy je dílo, které naplňuje znaky díla dle zákona č. 121/200</w:t>
      </w:r>
      <w:r w:rsidR="003B2309" w:rsidRPr="000B63A1">
        <w:rPr>
          <w:rFonts w:ascii="Verdana" w:hAnsi="Verdana" w:cs="Arial"/>
          <w:sz w:val="20"/>
          <w:szCs w:val="20"/>
        </w:rPr>
        <w:t>0</w:t>
      </w:r>
      <w:r w:rsidRPr="000B63A1">
        <w:rPr>
          <w:rFonts w:ascii="Verdana" w:hAnsi="Verdana" w:cs="Arial"/>
          <w:sz w:val="20"/>
          <w:szCs w:val="20"/>
        </w:rPr>
        <w:t xml:space="preserve"> Sb., o právu autorském, o právech souvisejících s právem autorským a o změně některých zákonů (autorský zákon) ve znění pozdějších předpisů:</w:t>
      </w:r>
    </w:p>
    <w:p w14:paraId="77525314" w14:textId="77777777" w:rsidR="00E7651C" w:rsidRPr="000B63A1" w:rsidRDefault="00E7651C" w:rsidP="006C5488">
      <w:pPr>
        <w:pStyle w:val="Zpat"/>
        <w:numPr>
          <w:ilvl w:val="0"/>
          <w:numId w:val="34"/>
        </w:numPr>
        <w:tabs>
          <w:tab w:val="clear" w:pos="4536"/>
          <w:tab w:val="clear" w:pos="9072"/>
        </w:tabs>
        <w:spacing w:after="60"/>
        <w:ind w:left="851" w:hanging="284"/>
        <w:jc w:val="both"/>
        <w:rPr>
          <w:rFonts w:ascii="Verdana" w:hAnsi="Verdana" w:cs="Arial"/>
          <w:sz w:val="20"/>
          <w:szCs w:val="20"/>
        </w:rPr>
      </w:pPr>
      <w:r w:rsidRPr="000B63A1">
        <w:rPr>
          <w:rFonts w:ascii="Verdana" w:hAnsi="Verdana" w:cs="Arial"/>
          <w:sz w:val="20"/>
          <w:szCs w:val="20"/>
        </w:rPr>
        <w:t xml:space="preserve">dodavatel prohlašuje, že je oprávněn vykonávat svým jménem a na svůj účet majetková práva autorů k dílu a že má souhlas autorů k uzavření následujících </w:t>
      </w:r>
      <w:r w:rsidRPr="000B63A1">
        <w:rPr>
          <w:rFonts w:ascii="Verdana" w:hAnsi="Verdana" w:cs="Arial"/>
          <w:sz w:val="20"/>
          <w:szCs w:val="20"/>
        </w:rPr>
        <w:lastRenderedPageBreak/>
        <w:t>ujednání; toto prohlášení zahrnuje i taková práva autorů, která by vytvořením díla teprve vznikla,</w:t>
      </w:r>
    </w:p>
    <w:p w14:paraId="0FF3BAFF" w14:textId="72B33061" w:rsidR="00EE670E" w:rsidRPr="000B63A1" w:rsidRDefault="00EE670E" w:rsidP="006C5488">
      <w:pPr>
        <w:pStyle w:val="Zpat"/>
        <w:numPr>
          <w:ilvl w:val="0"/>
          <w:numId w:val="34"/>
        </w:numPr>
        <w:tabs>
          <w:tab w:val="clear" w:pos="4536"/>
          <w:tab w:val="clear" w:pos="9072"/>
        </w:tabs>
        <w:spacing w:after="60"/>
        <w:ind w:left="851" w:hanging="284"/>
        <w:jc w:val="both"/>
        <w:rPr>
          <w:rFonts w:ascii="Verdana" w:hAnsi="Verdana"/>
          <w:sz w:val="20"/>
          <w:szCs w:val="20"/>
        </w:rPr>
      </w:pPr>
      <w:r w:rsidRPr="000B63A1">
        <w:rPr>
          <w:rFonts w:ascii="Verdana" w:hAnsi="Verdana"/>
          <w:sz w:val="20"/>
          <w:szCs w:val="20"/>
        </w:rPr>
        <w:t>ve smyslu autorského zákona uděluje tímto dodavatel jakožto autor díla objednateli výhradní oprávnění k výkonu práva užít dílo (výhradní licenci) ke všem v úvahu přicházejícím způsobům užití díla, a to po maximální možnou délku stanovenou českým právem a bez jakéhokoliv omezení, a to ze</w:t>
      </w:r>
      <w:r w:rsidR="004D01D9">
        <w:rPr>
          <w:rFonts w:ascii="Verdana" w:hAnsi="Verdana"/>
          <w:sz w:val="20"/>
          <w:szCs w:val="20"/>
        </w:rPr>
        <w:t>jména pokud jde o </w:t>
      </w:r>
      <w:r w:rsidRPr="000B63A1">
        <w:rPr>
          <w:rFonts w:ascii="Verdana" w:hAnsi="Verdana"/>
          <w:sz w:val="20"/>
          <w:szCs w:val="20"/>
        </w:rPr>
        <w:t>územní nebo množstevní rozsah užití a rozmnožování díla. Dodavatel výslovně prohlašuje, že žádné jiné osobě neposkytne autorská práva k dílu nebo jeho části. Dodavatel bere na vědomí, že nesmí poskytnout licenci třetí osobě a že není oprávněn k užití díla;</w:t>
      </w:r>
    </w:p>
    <w:p w14:paraId="14598CD3" w14:textId="77777777" w:rsidR="00EE670E" w:rsidRPr="000B63A1" w:rsidRDefault="00EE670E" w:rsidP="006C5488">
      <w:pPr>
        <w:pStyle w:val="Zpat"/>
        <w:numPr>
          <w:ilvl w:val="0"/>
          <w:numId w:val="34"/>
        </w:numPr>
        <w:tabs>
          <w:tab w:val="clear" w:pos="4536"/>
          <w:tab w:val="clear" w:pos="9072"/>
        </w:tabs>
        <w:spacing w:after="60"/>
        <w:ind w:left="851" w:hanging="284"/>
        <w:jc w:val="both"/>
        <w:rPr>
          <w:rFonts w:ascii="Verdana" w:hAnsi="Verdana"/>
          <w:sz w:val="20"/>
          <w:szCs w:val="20"/>
        </w:rPr>
      </w:pPr>
      <w:r w:rsidRPr="000B63A1">
        <w:rPr>
          <w:rFonts w:ascii="Verdana" w:hAnsi="Verdana"/>
          <w:sz w:val="20"/>
          <w:szCs w:val="20"/>
        </w:rPr>
        <w:t>smluvní strany se výslovně dohodly, že cena za poskytnutí oprávnění ve smyslu tohoto článku smlouvy (licence) objednateli je již zahrnuta v ceně dle článku IV. smlouvy;</w:t>
      </w:r>
    </w:p>
    <w:p w14:paraId="4A7C395E" w14:textId="77777777" w:rsidR="00EE670E" w:rsidRPr="000B63A1" w:rsidRDefault="00EE670E" w:rsidP="006C5488">
      <w:pPr>
        <w:pStyle w:val="Zpat"/>
        <w:numPr>
          <w:ilvl w:val="0"/>
          <w:numId w:val="34"/>
        </w:numPr>
        <w:tabs>
          <w:tab w:val="clear" w:pos="4536"/>
          <w:tab w:val="clear" w:pos="9072"/>
        </w:tabs>
        <w:spacing w:after="60"/>
        <w:ind w:left="851" w:hanging="284"/>
        <w:jc w:val="both"/>
        <w:rPr>
          <w:rFonts w:ascii="Verdana" w:hAnsi="Verdana"/>
          <w:sz w:val="20"/>
          <w:szCs w:val="20"/>
        </w:rPr>
      </w:pPr>
      <w:r w:rsidRPr="000B63A1">
        <w:rPr>
          <w:rFonts w:ascii="Verdana" w:hAnsi="Verdana"/>
          <w:sz w:val="20"/>
          <w:szCs w:val="20"/>
        </w:rPr>
        <w:t>objednatel není povinen licenci využít;</w:t>
      </w:r>
    </w:p>
    <w:p w14:paraId="1AB1A644" w14:textId="77777777" w:rsidR="00EE670E" w:rsidRPr="000B63A1" w:rsidRDefault="00EE670E" w:rsidP="006C5488">
      <w:pPr>
        <w:pStyle w:val="Zpat"/>
        <w:numPr>
          <w:ilvl w:val="0"/>
          <w:numId w:val="34"/>
        </w:numPr>
        <w:tabs>
          <w:tab w:val="clear" w:pos="4536"/>
          <w:tab w:val="clear" w:pos="9072"/>
        </w:tabs>
        <w:spacing w:after="60"/>
        <w:ind w:left="851" w:hanging="284"/>
        <w:jc w:val="both"/>
        <w:rPr>
          <w:rFonts w:ascii="Verdana" w:hAnsi="Verdana"/>
          <w:sz w:val="20"/>
          <w:szCs w:val="20"/>
        </w:rPr>
      </w:pPr>
      <w:r w:rsidRPr="000B63A1">
        <w:rPr>
          <w:rFonts w:ascii="Verdana" w:hAnsi="Verdana"/>
          <w:sz w:val="20"/>
          <w:szCs w:val="20"/>
        </w:rPr>
        <w:t>objednatel je oprávněn práva tvořící součást licence zcela nebo zčásti jako podlicenci poskytnout třetí osobě;</w:t>
      </w:r>
    </w:p>
    <w:p w14:paraId="2C442D63" w14:textId="1F1CBCD1" w:rsidR="00EE670E" w:rsidRPr="000B63A1" w:rsidRDefault="00EE670E" w:rsidP="006C5488">
      <w:pPr>
        <w:pStyle w:val="Zpat"/>
        <w:numPr>
          <w:ilvl w:val="0"/>
          <w:numId w:val="34"/>
        </w:numPr>
        <w:tabs>
          <w:tab w:val="clear" w:pos="4536"/>
          <w:tab w:val="clear" w:pos="9072"/>
        </w:tabs>
        <w:spacing w:after="60"/>
        <w:ind w:left="851" w:hanging="284"/>
        <w:jc w:val="both"/>
        <w:rPr>
          <w:rFonts w:ascii="Verdana" w:hAnsi="Verdana"/>
          <w:sz w:val="20"/>
          <w:szCs w:val="20"/>
        </w:rPr>
      </w:pPr>
      <w:r w:rsidRPr="000B63A1">
        <w:rPr>
          <w:rFonts w:ascii="Verdana" w:hAnsi="Verdana"/>
          <w:sz w:val="20"/>
          <w:szCs w:val="20"/>
        </w:rPr>
        <w:t>objednatel je oprávněn zejména upravovat, zpracovávat či jinak měnit dodavatelem vytvořené dílo či jeho název, rozmnožovat dílo, stejně jako spojit dílo s jiným dílem, zařadit dílo do díla souborného, a to přímo nebo prostřednictvím třetích osob či dílo uveřejňovat jakýmkoli způsobem, s čímž dodavatel bez dalšího souhlasí a nemá k tomu výhrad;</w:t>
      </w:r>
    </w:p>
    <w:p w14:paraId="4E8DE8A9" w14:textId="561601C1" w:rsidR="00EE670E" w:rsidRPr="000B63A1" w:rsidRDefault="00EE670E" w:rsidP="006C5488">
      <w:pPr>
        <w:pStyle w:val="Zpat"/>
        <w:numPr>
          <w:ilvl w:val="0"/>
          <w:numId w:val="34"/>
        </w:numPr>
        <w:tabs>
          <w:tab w:val="clear" w:pos="4536"/>
          <w:tab w:val="clear" w:pos="9072"/>
        </w:tabs>
        <w:spacing w:after="60"/>
        <w:ind w:left="851" w:hanging="284"/>
        <w:jc w:val="both"/>
        <w:rPr>
          <w:rFonts w:ascii="Verdana" w:hAnsi="Verdana"/>
          <w:sz w:val="20"/>
          <w:szCs w:val="20"/>
        </w:rPr>
      </w:pPr>
      <w:r w:rsidRPr="000B63A1">
        <w:rPr>
          <w:rFonts w:ascii="Verdana" w:hAnsi="Verdana"/>
          <w:sz w:val="20"/>
          <w:szCs w:val="20"/>
        </w:rPr>
        <w:t>veškeré nároky dodavatele vůči objednateli ve vztahu ke zhotovení díla a jeho užití či k licenci jsou v plném rozsahu vypořádány způsobem uvedeným pod písm. </w:t>
      </w:r>
      <w:r w:rsidR="002F63AE" w:rsidRPr="000B63A1">
        <w:rPr>
          <w:rFonts w:ascii="Verdana" w:hAnsi="Verdana"/>
          <w:sz w:val="20"/>
          <w:szCs w:val="20"/>
        </w:rPr>
        <w:t>c</w:t>
      </w:r>
      <w:r w:rsidRPr="000B63A1">
        <w:rPr>
          <w:rFonts w:ascii="Verdana" w:hAnsi="Verdana"/>
          <w:sz w:val="20"/>
          <w:szCs w:val="20"/>
        </w:rPr>
        <w:t>) tohoto článku ve spojení s článkem IV. smlouvy a dodavatel nemá nárok na žádnou další úplatu či odměnu v souvislosti se zhotovením díla či poskytnutím licence;</w:t>
      </w:r>
    </w:p>
    <w:p w14:paraId="35236FFD" w14:textId="77777777" w:rsidR="00EE670E" w:rsidRPr="000B63A1" w:rsidRDefault="00EE670E" w:rsidP="006C5488">
      <w:pPr>
        <w:pStyle w:val="Zpat"/>
        <w:numPr>
          <w:ilvl w:val="0"/>
          <w:numId w:val="34"/>
        </w:numPr>
        <w:tabs>
          <w:tab w:val="clear" w:pos="4536"/>
          <w:tab w:val="clear" w:pos="9072"/>
        </w:tabs>
        <w:spacing w:after="60"/>
        <w:ind w:left="851" w:hanging="284"/>
        <w:jc w:val="both"/>
        <w:rPr>
          <w:rFonts w:ascii="Verdana" w:hAnsi="Verdana"/>
          <w:sz w:val="20"/>
          <w:szCs w:val="20"/>
        </w:rPr>
      </w:pPr>
      <w:r w:rsidRPr="000B63A1">
        <w:rPr>
          <w:rFonts w:ascii="Verdana" w:hAnsi="Verdana"/>
          <w:sz w:val="20"/>
          <w:szCs w:val="20"/>
        </w:rPr>
        <w:t>při sjednání ceny smluvní strany přihlédly k účelu smlouvy a způsobu a okolnostem užití díla a k územnímu, časovému a množstevnímu rozsahu této licence;</w:t>
      </w:r>
    </w:p>
    <w:p w14:paraId="353C5408" w14:textId="5F98D2B1" w:rsidR="00326896" w:rsidRPr="000B63A1" w:rsidRDefault="00EE670E" w:rsidP="00224CD4">
      <w:pPr>
        <w:pStyle w:val="Zpat"/>
        <w:numPr>
          <w:ilvl w:val="0"/>
          <w:numId w:val="34"/>
        </w:numPr>
        <w:tabs>
          <w:tab w:val="clear" w:pos="4536"/>
          <w:tab w:val="clear" w:pos="9072"/>
        </w:tabs>
        <w:spacing w:after="120"/>
        <w:ind w:left="851" w:hanging="284"/>
        <w:jc w:val="both"/>
        <w:rPr>
          <w:rFonts w:ascii="Verdana" w:hAnsi="Verdana" w:cs="Arial"/>
          <w:sz w:val="20"/>
          <w:szCs w:val="20"/>
        </w:rPr>
      </w:pPr>
      <w:r w:rsidRPr="000B63A1">
        <w:rPr>
          <w:rFonts w:ascii="Verdana" w:hAnsi="Verdana"/>
          <w:sz w:val="20"/>
          <w:szCs w:val="20"/>
        </w:rPr>
        <w:t>smluvní strany výslovně prohlašují, že cena vzhledem ke své výši a kritériím svého určení představuje plné vypořádání všech nároků dodavatele ve vztahu k využití veškerých práv k dílu udělených dle smlouvy a vedle odměny dodavateli proto nenáleží jiný zejména peněžitý nárok.</w:t>
      </w:r>
    </w:p>
    <w:p w14:paraId="065F8D38" w14:textId="467B49AF" w:rsidR="00326896" w:rsidRPr="000B63A1" w:rsidRDefault="00326896" w:rsidP="00224CD4">
      <w:pPr>
        <w:pStyle w:val="Zpat"/>
        <w:numPr>
          <w:ilvl w:val="0"/>
          <w:numId w:val="38"/>
        </w:numPr>
        <w:tabs>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 xml:space="preserve">V případě plnění </w:t>
      </w:r>
      <w:r w:rsidR="007D26A3" w:rsidRPr="000B63A1">
        <w:rPr>
          <w:rFonts w:ascii="Verdana" w:hAnsi="Verdana" w:cs="Arial"/>
          <w:sz w:val="20"/>
          <w:szCs w:val="20"/>
        </w:rPr>
        <w:t xml:space="preserve">poddodavateli </w:t>
      </w:r>
      <w:r w:rsidRPr="000B63A1">
        <w:rPr>
          <w:rFonts w:ascii="Verdana" w:hAnsi="Verdana" w:cs="Arial"/>
          <w:sz w:val="20"/>
          <w:szCs w:val="20"/>
        </w:rPr>
        <w:t xml:space="preserve">jsou součástí poskytnutých licencí i případná užívací práva </w:t>
      </w:r>
      <w:r w:rsidR="007D26A3" w:rsidRPr="000B63A1">
        <w:rPr>
          <w:rFonts w:ascii="Verdana" w:hAnsi="Verdana" w:cs="Arial"/>
          <w:sz w:val="20"/>
          <w:szCs w:val="20"/>
        </w:rPr>
        <w:t>pod</w:t>
      </w:r>
      <w:r w:rsidRPr="000B63A1">
        <w:rPr>
          <w:rFonts w:ascii="Verdana" w:hAnsi="Verdana" w:cs="Arial"/>
          <w:sz w:val="20"/>
          <w:szCs w:val="20"/>
        </w:rPr>
        <w:t xml:space="preserve">dodavatelů, jež byla dodavateli </w:t>
      </w:r>
      <w:r w:rsidR="007D26A3" w:rsidRPr="000B63A1">
        <w:rPr>
          <w:rFonts w:ascii="Verdana" w:hAnsi="Verdana" w:cs="Arial"/>
          <w:sz w:val="20"/>
          <w:szCs w:val="20"/>
        </w:rPr>
        <w:t>pod</w:t>
      </w:r>
      <w:r w:rsidRPr="000B63A1">
        <w:rPr>
          <w:rFonts w:ascii="Verdana" w:hAnsi="Verdana" w:cs="Arial"/>
          <w:sz w:val="20"/>
          <w:szCs w:val="20"/>
        </w:rPr>
        <w:t>dodavateli poskytnuta na základě příslušných licenčních smluv za souhlasů autorů těchto autorských děl.</w:t>
      </w:r>
    </w:p>
    <w:p w14:paraId="52DCD445" w14:textId="55D5F8BB" w:rsidR="00516DBE" w:rsidRPr="000B63A1" w:rsidRDefault="00326896" w:rsidP="005E24C0">
      <w:pPr>
        <w:pStyle w:val="Zpat"/>
        <w:numPr>
          <w:ilvl w:val="0"/>
          <w:numId w:val="38"/>
        </w:numPr>
        <w:tabs>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Dodavatel tímto prohlašuje, že případné datab</w:t>
      </w:r>
      <w:r w:rsidR="00FD36F5" w:rsidRPr="000B63A1">
        <w:rPr>
          <w:rFonts w:ascii="Verdana" w:hAnsi="Verdana" w:cs="Arial"/>
          <w:sz w:val="20"/>
          <w:szCs w:val="20"/>
        </w:rPr>
        <w:t>áze dle této smlouvy zřídil pro </w:t>
      </w:r>
      <w:r w:rsidRPr="000B63A1">
        <w:rPr>
          <w:rFonts w:ascii="Verdana" w:hAnsi="Verdana" w:cs="Arial"/>
          <w:sz w:val="20"/>
          <w:szCs w:val="20"/>
        </w:rPr>
        <w:t>objednatele a že objednateli svědčí všechna práva na vytěžování nebo zužitkování</w:t>
      </w:r>
      <w:r w:rsidR="00516DBE" w:rsidRPr="000B63A1">
        <w:rPr>
          <w:rFonts w:ascii="Verdana" w:hAnsi="Verdana" w:cs="Arial"/>
          <w:sz w:val="20"/>
          <w:szCs w:val="20"/>
        </w:rPr>
        <w:t xml:space="preserve"> celého obsahu databáze nebo její kvalitativně nebo </w:t>
      </w:r>
      <w:r w:rsidR="004D01D9">
        <w:rPr>
          <w:rFonts w:ascii="Verdana" w:hAnsi="Verdana" w:cs="Arial"/>
          <w:sz w:val="20"/>
          <w:szCs w:val="20"/>
        </w:rPr>
        <w:t>kvantitativně podstatné části a </w:t>
      </w:r>
      <w:r w:rsidR="00516DBE" w:rsidRPr="000B63A1">
        <w:rPr>
          <w:rFonts w:ascii="Verdana" w:hAnsi="Verdana" w:cs="Arial"/>
          <w:sz w:val="20"/>
          <w:szCs w:val="20"/>
        </w:rPr>
        <w:t>právo udělit jinému oprávnění k výkonu tohoto práva. Objednatel je oprávněn databázi měnit a doplňovat bez souhlasu a vědomí dodavatele.</w:t>
      </w:r>
    </w:p>
    <w:p w14:paraId="2923A8A0" w14:textId="2D197CE3" w:rsidR="00FF2EDC" w:rsidRPr="000B63A1" w:rsidRDefault="00516DBE" w:rsidP="005E24C0">
      <w:pPr>
        <w:pStyle w:val="Zpat"/>
        <w:numPr>
          <w:ilvl w:val="0"/>
          <w:numId w:val="38"/>
        </w:numPr>
        <w:tabs>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 xml:space="preserve">V případě, že </w:t>
      </w:r>
      <w:r w:rsidR="0075316D">
        <w:rPr>
          <w:rFonts w:ascii="Verdana" w:hAnsi="Verdana" w:cs="Arial"/>
          <w:sz w:val="20"/>
          <w:szCs w:val="20"/>
        </w:rPr>
        <w:t>dodavateli</w:t>
      </w:r>
      <w:r w:rsidRPr="000B63A1">
        <w:rPr>
          <w:rFonts w:ascii="Verdana" w:hAnsi="Verdana" w:cs="Arial"/>
          <w:sz w:val="20"/>
          <w:szCs w:val="20"/>
        </w:rPr>
        <w:t xml:space="preserve"> vznikla na základě této smlouvy zvláštní práva pořizovatele databáze ve smyslu § 88a a 90 autorského zákona, dodavatel touto smlouvou veškerá tato práva převádí dle § 90 odst. 6 autorského zákona na objednatele a objednatel tato zvláštní práva pořizovatele databáze přijímá.</w:t>
      </w:r>
    </w:p>
    <w:p w14:paraId="2CC65540" w14:textId="11F5F59D" w:rsidR="00E162C7" w:rsidRPr="000B63A1" w:rsidRDefault="00FF2EDC" w:rsidP="005E24C0">
      <w:pPr>
        <w:pStyle w:val="Zpat"/>
        <w:numPr>
          <w:ilvl w:val="0"/>
          <w:numId w:val="38"/>
        </w:numPr>
        <w:tabs>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Cena za převod zvláštních práv pořizovatele databáze je zahrnuta v ceně dle čl. IV.</w:t>
      </w:r>
      <w:r w:rsidR="00CA63B6" w:rsidRPr="000B63A1">
        <w:rPr>
          <w:rFonts w:ascii="Verdana" w:hAnsi="Verdana" w:cs="Arial"/>
          <w:sz w:val="20"/>
          <w:szCs w:val="20"/>
        </w:rPr>
        <w:t xml:space="preserve"> této smlouvy.</w:t>
      </w:r>
    </w:p>
    <w:p w14:paraId="44E4A022" w14:textId="636C6201" w:rsidR="00591C9C" w:rsidRPr="000B63A1" w:rsidRDefault="00591C9C" w:rsidP="000B63A1">
      <w:pPr>
        <w:pStyle w:val="Zpat"/>
        <w:keepNext/>
        <w:spacing w:before="240" w:after="360"/>
        <w:jc w:val="center"/>
        <w:rPr>
          <w:rFonts w:ascii="Verdana" w:hAnsi="Verdana" w:cs="Arial"/>
          <w:b/>
          <w:sz w:val="20"/>
          <w:szCs w:val="20"/>
        </w:rPr>
      </w:pPr>
      <w:r w:rsidRPr="000B63A1">
        <w:rPr>
          <w:rFonts w:ascii="Verdana" w:hAnsi="Verdana" w:cs="Arial"/>
          <w:b/>
          <w:sz w:val="20"/>
          <w:szCs w:val="20"/>
        </w:rPr>
        <w:t>III.</w:t>
      </w:r>
      <w:r w:rsidR="000B63A1" w:rsidRPr="000B63A1">
        <w:rPr>
          <w:rFonts w:ascii="Verdana" w:hAnsi="Verdana" w:cs="Arial"/>
          <w:b/>
          <w:sz w:val="20"/>
          <w:szCs w:val="20"/>
        </w:rPr>
        <w:br/>
      </w:r>
      <w:r w:rsidRPr="000B63A1">
        <w:rPr>
          <w:rFonts w:ascii="Verdana" w:hAnsi="Verdana" w:cs="Arial"/>
          <w:b/>
          <w:sz w:val="20"/>
          <w:szCs w:val="20"/>
        </w:rPr>
        <w:t>Doba a místo plnění</w:t>
      </w:r>
    </w:p>
    <w:p w14:paraId="5C4EF1A9" w14:textId="601FB0B6" w:rsidR="00CE7051" w:rsidRPr="000B63A1" w:rsidRDefault="00591C9C" w:rsidP="005E24C0">
      <w:pPr>
        <w:pStyle w:val="Zpat"/>
        <w:numPr>
          <w:ilvl w:val="0"/>
          <w:numId w:val="1"/>
        </w:numPr>
        <w:tabs>
          <w:tab w:val="clear" w:pos="360"/>
        </w:tabs>
        <w:spacing w:after="120"/>
        <w:ind w:left="426" w:hanging="426"/>
        <w:jc w:val="both"/>
        <w:rPr>
          <w:rFonts w:ascii="Verdana" w:hAnsi="Verdana" w:cs="Arial"/>
          <w:sz w:val="20"/>
          <w:szCs w:val="20"/>
        </w:rPr>
      </w:pPr>
      <w:r w:rsidRPr="000B63A1">
        <w:rPr>
          <w:rFonts w:ascii="Verdana" w:hAnsi="Verdana" w:cs="Arial"/>
          <w:sz w:val="20"/>
          <w:szCs w:val="20"/>
        </w:rPr>
        <w:t xml:space="preserve">Dodavatel se zavazuje realizovat </w:t>
      </w:r>
      <w:r w:rsidR="00237A6A" w:rsidRPr="000B63A1">
        <w:rPr>
          <w:rFonts w:ascii="Verdana" w:hAnsi="Verdana" w:cs="Arial"/>
          <w:sz w:val="20"/>
          <w:szCs w:val="20"/>
        </w:rPr>
        <w:t>činnosti uvedené v čl. I</w:t>
      </w:r>
      <w:r w:rsidRPr="000B63A1">
        <w:rPr>
          <w:rFonts w:ascii="Verdana" w:hAnsi="Verdana" w:cs="Arial"/>
          <w:sz w:val="20"/>
          <w:szCs w:val="20"/>
        </w:rPr>
        <w:t xml:space="preserve"> této smlouvy </w:t>
      </w:r>
      <w:r w:rsidRPr="000B63A1">
        <w:rPr>
          <w:rFonts w:ascii="Verdana" w:hAnsi="Verdana" w:cs="Arial"/>
          <w:b/>
          <w:sz w:val="20"/>
          <w:szCs w:val="20"/>
        </w:rPr>
        <w:t xml:space="preserve">od </w:t>
      </w:r>
      <w:r w:rsidR="0054426A" w:rsidRPr="000B63A1">
        <w:rPr>
          <w:rFonts w:ascii="Verdana" w:hAnsi="Verdana" w:cs="Arial"/>
          <w:b/>
          <w:sz w:val="20"/>
          <w:szCs w:val="20"/>
        </w:rPr>
        <w:t>okamžiku nabytí účinnosti této smlouvy</w:t>
      </w:r>
      <w:r w:rsidRPr="000B63A1">
        <w:rPr>
          <w:rFonts w:ascii="Verdana" w:hAnsi="Verdana" w:cs="Arial"/>
          <w:sz w:val="20"/>
          <w:szCs w:val="20"/>
        </w:rPr>
        <w:t xml:space="preserve">. Konkrétní termíny realizace těchto činností jsou </w:t>
      </w:r>
      <w:r w:rsidRPr="000B63A1">
        <w:rPr>
          <w:rFonts w:ascii="Verdana" w:hAnsi="Verdana" w:cs="Arial"/>
          <w:sz w:val="20"/>
          <w:szCs w:val="20"/>
        </w:rPr>
        <w:lastRenderedPageBreak/>
        <w:t>uvedeny v harmonogramu realizace v příloze č. 1 této smlouvy</w:t>
      </w:r>
      <w:r w:rsidR="00CE7051" w:rsidRPr="000B63A1">
        <w:rPr>
          <w:rFonts w:ascii="Verdana" w:hAnsi="Verdana" w:cs="Arial"/>
          <w:sz w:val="20"/>
          <w:szCs w:val="20"/>
        </w:rPr>
        <w:t xml:space="preserve"> (dále jen „harmonogram“)</w:t>
      </w:r>
      <w:r w:rsidRPr="000B63A1">
        <w:rPr>
          <w:rFonts w:ascii="Verdana" w:hAnsi="Verdana" w:cs="Arial"/>
          <w:sz w:val="20"/>
          <w:szCs w:val="20"/>
        </w:rPr>
        <w:t>.</w:t>
      </w:r>
    </w:p>
    <w:p w14:paraId="79715E52" w14:textId="668F5FBC" w:rsidR="00C61BD5" w:rsidRPr="000B63A1" w:rsidRDefault="00CE7051" w:rsidP="005E24C0">
      <w:pPr>
        <w:pStyle w:val="Zpat"/>
        <w:numPr>
          <w:ilvl w:val="0"/>
          <w:numId w:val="1"/>
        </w:numPr>
        <w:tabs>
          <w:tab w:val="clear" w:pos="360"/>
          <w:tab w:val="clear" w:pos="4536"/>
          <w:tab w:val="center" w:pos="426"/>
        </w:tabs>
        <w:spacing w:after="120"/>
        <w:ind w:left="426" w:hanging="426"/>
        <w:jc w:val="both"/>
        <w:rPr>
          <w:rFonts w:ascii="Verdana" w:hAnsi="Verdana" w:cs="Arial"/>
          <w:sz w:val="20"/>
          <w:szCs w:val="20"/>
        </w:rPr>
      </w:pPr>
      <w:r w:rsidRPr="000B63A1">
        <w:rPr>
          <w:rFonts w:ascii="Verdana" w:hAnsi="Verdana" w:cs="Arial"/>
          <w:sz w:val="20"/>
          <w:szCs w:val="20"/>
        </w:rPr>
        <w:t xml:space="preserve">Finální </w:t>
      </w:r>
      <w:r w:rsidR="00D449DB" w:rsidRPr="000B63A1">
        <w:rPr>
          <w:rFonts w:ascii="Verdana" w:hAnsi="Verdana" w:cs="Arial"/>
          <w:sz w:val="20"/>
          <w:szCs w:val="20"/>
        </w:rPr>
        <w:t xml:space="preserve">obsahovou </w:t>
      </w:r>
      <w:r w:rsidRPr="000B63A1">
        <w:rPr>
          <w:rFonts w:ascii="Verdana" w:hAnsi="Verdana" w:cs="Arial"/>
          <w:sz w:val="20"/>
          <w:szCs w:val="20"/>
        </w:rPr>
        <w:t xml:space="preserve">verzi </w:t>
      </w:r>
      <w:r w:rsidR="00BD1318" w:rsidRPr="000B63A1">
        <w:rPr>
          <w:rFonts w:ascii="Verdana" w:hAnsi="Verdana" w:cs="Arial"/>
          <w:sz w:val="20"/>
          <w:szCs w:val="20"/>
        </w:rPr>
        <w:t xml:space="preserve">Management </w:t>
      </w:r>
      <w:r w:rsidR="00EB1FDD" w:rsidRPr="000B63A1">
        <w:rPr>
          <w:rFonts w:ascii="Verdana" w:hAnsi="Verdana" w:cs="Arial"/>
          <w:sz w:val="20"/>
          <w:szCs w:val="20"/>
        </w:rPr>
        <w:t>Plan</w:t>
      </w:r>
      <w:r w:rsidR="00BD1318" w:rsidRPr="000B63A1">
        <w:rPr>
          <w:rFonts w:ascii="Verdana" w:hAnsi="Verdana" w:cs="Arial"/>
          <w:sz w:val="20"/>
          <w:szCs w:val="20"/>
        </w:rPr>
        <w:t>u</w:t>
      </w:r>
      <w:r w:rsidRPr="000B63A1">
        <w:rPr>
          <w:rFonts w:ascii="Verdana" w:hAnsi="Verdana" w:cs="Arial"/>
          <w:sz w:val="20"/>
          <w:szCs w:val="20"/>
        </w:rPr>
        <w:t xml:space="preserve"> v českém jazyce předá v souladu s podmínkami čl. I.</w:t>
      </w:r>
      <w:r w:rsidR="008D1B61" w:rsidRPr="000B63A1">
        <w:rPr>
          <w:rFonts w:ascii="Verdana" w:hAnsi="Verdana" w:cs="Arial"/>
          <w:sz w:val="20"/>
          <w:szCs w:val="20"/>
        </w:rPr>
        <w:t xml:space="preserve"> této smlouvy</w:t>
      </w:r>
      <w:r w:rsidRPr="000B63A1">
        <w:rPr>
          <w:rFonts w:ascii="Verdana" w:hAnsi="Verdana" w:cs="Arial"/>
          <w:sz w:val="20"/>
          <w:szCs w:val="20"/>
        </w:rPr>
        <w:t xml:space="preserve"> a v souladu s harmonogramem dodavatel objednateli </w:t>
      </w:r>
      <w:r w:rsidRPr="000B63A1">
        <w:rPr>
          <w:rFonts w:ascii="Verdana" w:hAnsi="Verdana" w:cs="Arial"/>
          <w:b/>
          <w:sz w:val="20"/>
          <w:szCs w:val="20"/>
        </w:rPr>
        <w:t>nejpozději do</w:t>
      </w:r>
      <w:r w:rsidR="00FE7316" w:rsidRPr="000B63A1">
        <w:rPr>
          <w:rFonts w:ascii="Verdana" w:hAnsi="Verdana" w:cs="Arial"/>
          <w:b/>
          <w:sz w:val="20"/>
          <w:szCs w:val="20"/>
        </w:rPr>
        <w:t> </w:t>
      </w:r>
      <w:r w:rsidR="008D1B61" w:rsidRPr="000B63A1">
        <w:rPr>
          <w:rFonts w:ascii="Verdana" w:hAnsi="Verdana" w:cs="Arial"/>
          <w:b/>
          <w:sz w:val="20"/>
          <w:szCs w:val="20"/>
        </w:rPr>
        <w:t>desíti (10</w:t>
      </w:r>
      <w:r w:rsidR="0044053F" w:rsidRPr="000B63A1">
        <w:rPr>
          <w:rFonts w:ascii="Verdana" w:hAnsi="Verdana" w:cs="Arial"/>
          <w:b/>
          <w:sz w:val="20"/>
          <w:szCs w:val="20"/>
        </w:rPr>
        <w:t>)</w:t>
      </w:r>
      <w:r w:rsidR="0054426A" w:rsidRPr="000B63A1">
        <w:rPr>
          <w:rFonts w:ascii="Verdana" w:hAnsi="Verdana" w:cs="Arial"/>
          <w:b/>
          <w:sz w:val="20"/>
          <w:szCs w:val="20"/>
        </w:rPr>
        <w:t xml:space="preserve"> měsíců od okamžiku nabytí účinnosti této smlouvy</w:t>
      </w:r>
      <w:r w:rsidR="00FE7316" w:rsidRPr="000B63A1">
        <w:rPr>
          <w:rFonts w:ascii="Verdana" w:hAnsi="Verdana" w:cs="Arial"/>
          <w:sz w:val="20"/>
          <w:szCs w:val="20"/>
        </w:rPr>
        <w:t>. Dodavatel je povinen před </w:t>
      </w:r>
      <w:r w:rsidRPr="000B63A1">
        <w:rPr>
          <w:rFonts w:ascii="Verdana" w:hAnsi="Verdana" w:cs="Arial"/>
          <w:sz w:val="20"/>
          <w:szCs w:val="20"/>
        </w:rPr>
        <w:t>tím, t</w:t>
      </w:r>
      <w:r w:rsidR="00EB3CBA" w:rsidRPr="000B63A1">
        <w:rPr>
          <w:rFonts w:ascii="Verdana" w:hAnsi="Verdana" w:cs="Arial"/>
          <w:sz w:val="20"/>
          <w:szCs w:val="20"/>
        </w:rPr>
        <w:t xml:space="preserve">aktéž v souladu s harmonogramem </w:t>
      </w:r>
      <w:r w:rsidRPr="000B63A1">
        <w:rPr>
          <w:rFonts w:ascii="Verdana" w:hAnsi="Verdana" w:cs="Arial"/>
          <w:sz w:val="20"/>
          <w:szCs w:val="20"/>
        </w:rPr>
        <w:t xml:space="preserve">předat objednateli návrh pracovní verze </w:t>
      </w:r>
      <w:r w:rsidR="00BD1318" w:rsidRPr="000B63A1">
        <w:rPr>
          <w:rFonts w:ascii="Verdana" w:hAnsi="Verdana" w:cs="Arial"/>
          <w:sz w:val="20"/>
          <w:szCs w:val="20"/>
        </w:rPr>
        <w:t xml:space="preserve">Management </w:t>
      </w:r>
      <w:r w:rsidR="00EB1FDD" w:rsidRPr="000B63A1">
        <w:rPr>
          <w:rFonts w:ascii="Verdana" w:hAnsi="Verdana" w:cs="Arial"/>
          <w:sz w:val="20"/>
          <w:szCs w:val="20"/>
        </w:rPr>
        <w:t>Plan</w:t>
      </w:r>
      <w:r w:rsidR="00BD1318" w:rsidRPr="000B63A1">
        <w:rPr>
          <w:rFonts w:ascii="Verdana" w:hAnsi="Verdana" w:cs="Arial"/>
          <w:sz w:val="20"/>
          <w:szCs w:val="20"/>
        </w:rPr>
        <w:t>u</w:t>
      </w:r>
      <w:r w:rsidRPr="000B63A1">
        <w:rPr>
          <w:rFonts w:ascii="Verdana" w:hAnsi="Verdana" w:cs="Arial"/>
          <w:sz w:val="20"/>
          <w:szCs w:val="20"/>
        </w:rPr>
        <w:t>, k němuž se o</w:t>
      </w:r>
      <w:r w:rsidR="004D01D9">
        <w:rPr>
          <w:rFonts w:ascii="Verdana" w:hAnsi="Verdana" w:cs="Arial"/>
          <w:sz w:val="20"/>
          <w:szCs w:val="20"/>
        </w:rPr>
        <w:t>bjednatel vyjádří do </w:t>
      </w:r>
      <w:r w:rsidR="00FC1356" w:rsidRPr="000B63A1">
        <w:rPr>
          <w:rFonts w:ascii="Verdana" w:hAnsi="Verdana" w:cs="Arial"/>
          <w:sz w:val="20"/>
          <w:szCs w:val="20"/>
        </w:rPr>
        <w:t>5</w:t>
      </w:r>
      <w:r w:rsidR="004D01D9">
        <w:rPr>
          <w:rFonts w:ascii="Verdana" w:hAnsi="Verdana" w:cs="Arial"/>
          <w:sz w:val="20"/>
          <w:szCs w:val="20"/>
        </w:rPr>
        <w:t> </w:t>
      </w:r>
      <w:r w:rsidRPr="000B63A1">
        <w:rPr>
          <w:rFonts w:ascii="Verdana" w:hAnsi="Verdana" w:cs="Arial"/>
          <w:sz w:val="20"/>
          <w:szCs w:val="20"/>
        </w:rPr>
        <w:t>pracovních dní a dodavatel pak vypořádá a zapracuje jeho připomínky</w:t>
      </w:r>
      <w:r w:rsidR="00D13CB4" w:rsidRPr="000B63A1">
        <w:rPr>
          <w:rFonts w:ascii="Verdana" w:hAnsi="Verdana" w:cs="Arial"/>
          <w:sz w:val="20"/>
          <w:szCs w:val="20"/>
        </w:rPr>
        <w:t>. Dílo bude předáno podpisem předávacího protokolu písemně odsouhlaseného objednatelem.</w:t>
      </w:r>
    </w:p>
    <w:p w14:paraId="55D4DB2D" w14:textId="42D166F3" w:rsidR="00A555FB" w:rsidRPr="000B63A1" w:rsidRDefault="00A555FB" w:rsidP="005E24C0">
      <w:pPr>
        <w:pStyle w:val="Zpat"/>
        <w:numPr>
          <w:ilvl w:val="0"/>
          <w:numId w:val="1"/>
        </w:numPr>
        <w:tabs>
          <w:tab w:val="clear" w:pos="360"/>
          <w:tab w:val="clear" w:pos="4536"/>
          <w:tab w:val="center" w:pos="426"/>
        </w:tabs>
        <w:spacing w:after="120"/>
        <w:ind w:left="426" w:hanging="426"/>
        <w:jc w:val="both"/>
        <w:rPr>
          <w:rFonts w:ascii="Verdana" w:hAnsi="Verdana" w:cs="Arial"/>
          <w:sz w:val="20"/>
          <w:szCs w:val="20"/>
        </w:rPr>
      </w:pPr>
      <w:r w:rsidRPr="000B63A1">
        <w:rPr>
          <w:rFonts w:ascii="Verdana" w:hAnsi="Verdana" w:cs="Arial"/>
          <w:sz w:val="20"/>
          <w:szCs w:val="20"/>
        </w:rPr>
        <w:t>Dílo v parametrech dle čl. I. odst. 6 této smlouvy předá</w:t>
      </w:r>
      <w:r w:rsidR="000F6C26" w:rsidRPr="000B63A1">
        <w:rPr>
          <w:rFonts w:ascii="Verdana" w:hAnsi="Verdana" w:cs="Arial"/>
          <w:sz w:val="20"/>
          <w:szCs w:val="20"/>
        </w:rPr>
        <w:t xml:space="preserve"> dodavatel objednateli </w:t>
      </w:r>
      <w:r w:rsidR="000F6C26" w:rsidRPr="000B63A1">
        <w:rPr>
          <w:rFonts w:ascii="Verdana" w:hAnsi="Verdana" w:cs="Arial"/>
          <w:b/>
          <w:sz w:val="20"/>
          <w:szCs w:val="20"/>
        </w:rPr>
        <w:t>nejpozději do dvanácti</w:t>
      </w:r>
      <w:r w:rsidR="00D449DB" w:rsidRPr="000B63A1">
        <w:rPr>
          <w:rFonts w:ascii="Verdana" w:hAnsi="Verdana" w:cs="Arial"/>
          <w:b/>
          <w:sz w:val="20"/>
          <w:szCs w:val="20"/>
        </w:rPr>
        <w:t xml:space="preserve"> (12)</w:t>
      </w:r>
      <w:r w:rsidR="00404C67" w:rsidRPr="000B63A1">
        <w:rPr>
          <w:rFonts w:ascii="Verdana" w:hAnsi="Verdana" w:cs="Arial"/>
          <w:b/>
          <w:sz w:val="20"/>
          <w:szCs w:val="20"/>
        </w:rPr>
        <w:t xml:space="preserve"> měsíců od okamžiku nabytí účinnosti této smlouvy.</w:t>
      </w:r>
    </w:p>
    <w:p w14:paraId="429B0373" w14:textId="4BBFF80C" w:rsidR="00A83A9C" w:rsidRDefault="0016339D" w:rsidP="00A83A9C">
      <w:pPr>
        <w:pStyle w:val="Zpat"/>
        <w:numPr>
          <w:ilvl w:val="0"/>
          <w:numId w:val="1"/>
        </w:numPr>
        <w:tabs>
          <w:tab w:val="clear" w:pos="360"/>
          <w:tab w:val="clear" w:pos="4536"/>
          <w:tab w:val="center" w:pos="426"/>
        </w:tabs>
        <w:spacing w:after="120"/>
        <w:ind w:left="426" w:hanging="426"/>
        <w:jc w:val="both"/>
        <w:rPr>
          <w:rFonts w:ascii="Verdana" w:hAnsi="Verdana" w:cs="Arial"/>
          <w:sz w:val="20"/>
          <w:szCs w:val="20"/>
        </w:rPr>
      </w:pPr>
      <w:r w:rsidRPr="000B63A1">
        <w:rPr>
          <w:rFonts w:ascii="Verdana" w:hAnsi="Verdana"/>
          <w:sz w:val="20"/>
          <w:szCs w:val="20"/>
        </w:rPr>
        <w:t>Dodavatel</w:t>
      </w:r>
      <w:r w:rsidR="00C61BD5" w:rsidRPr="000B63A1">
        <w:rPr>
          <w:rFonts w:ascii="Verdana" w:hAnsi="Verdana"/>
          <w:sz w:val="20"/>
          <w:szCs w:val="20"/>
        </w:rPr>
        <w:t xml:space="preserve"> je povinen dodržet veškeré termíny sjednané v</w:t>
      </w:r>
      <w:r w:rsidR="00504319" w:rsidRPr="000B63A1">
        <w:rPr>
          <w:rFonts w:ascii="Verdana" w:hAnsi="Verdana"/>
          <w:sz w:val="20"/>
          <w:szCs w:val="20"/>
        </w:rPr>
        <w:t> </w:t>
      </w:r>
      <w:r w:rsidR="00C61BD5" w:rsidRPr="000B63A1">
        <w:rPr>
          <w:rFonts w:ascii="Verdana" w:hAnsi="Verdana"/>
          <w:sz w:val="20"/>
          <w:szCs w:val="20"/>
        </w:rPr>
        <w:t>harmonogramu</w:t>
      </w:r>
      <w:r w:rsidR="00504319" w:rsidRPr="000B63A1">
        <w:rPr>
          <w:rFonts w:ascii="Verdana" w:hAnsi="Verdana"/>
          <w:sz w:val="20"/>
          <w:szCs w:val="20"/>
        </w:rPr>
        <w:t xml:space="preserve"> (plnění dílčích úkolů harmonogramu)</w:t>
      </w:r>
      <w:r w:rsidR="00C61BD5" w:rsidRPr="000B63A1">
        <w:rPr>
          <w:rFonts w:ascii="Verdana" w:hAnsi="Verdana"/>
          <w:sz w:val="20"/>
          <w:szCs w:val="20"/>
        </w:rPr>
        <w:t xml:space="preserve">. Dospěje-li v průběhu provádění díla objednatel k závěru, že skutečný postup prací neodpovídá schválenému harmonogramu, vyzve </w:t>
      </w:r>
      <w:r w:rsidRPr="000B63A1">
        <w:rPr>
          <w:rFonts w:ascii="Verdana" w:hAnsi="Verdana"/>
          <w:sz w:val="20"/>
          <w:szCs w:val="20"/>
        </w:rPr>
        <w:t>dodavatele</w:t>
      </w:r>
      <w:r w:rsidR="00C61BD5" w:rsidRPr="000B63A1">
        <w:rPr>
          <w:rFonts w:ascii="Verdana" w:hAnsi="Verdana"/>
          <w:sz w:val="20"/>
          <w:szCs w:val="20"/>
        </w:rPr>
        <w:t xml:space="preserve">, aby předložil změněný harmonogram prací a dodávek, zajišťující splnění díla v dohodnutých termínech. </w:t>
      </w:r>
      <w:r w:rsidRPr="000B63A1">
        <w:rPr>
          <w:rFonts w:ascii="Verdana" w:hAnsi="Verdana"/>
          <w:sz w:val="20"/>
          <w:szCs w:val="20"/>
        </w:rPr>
        <w:t>Dodavatel je povinen</w:t>
      </w:r>
      <w:r w:rsidR="00C61BD5" w:rsidRPr="000B63A1">
        <w:rPr>
          <w:rFonts w:ascii="Verdana" w:hAnsi="Verdana"/>
          <w:sz w:val="20"/>
          <w:szCs w:val="20"/>
        </w:rPr>
        <w:t xml:space="preserve"> takové výzvě</w:t>
      </w:r>
      <w:r w:rsidRPr="000B63A1">
        <w:rPr>
          <w:rFonts w:ascii="Verdana" w:hAnsi="Verdana"/>
          <w:sz w:val="20"/>
          <w:szCs w:val="20"/>
        </w:rPr>
        <w:t xml:space="preserve"> do 3 pracovních dnů</w:t>
      </w:r>
      <w:r w:rsidR="00C61BD5" w:rsidRPr="000B63A1">
        <w:rPr>
          <w:rFonts w:ascii="Verdana" w:hAnsi="Verdana"/>
          <w:sz w:val="20"/>
          <w:szCs w:val="20"/>
        </w:rPr>
        <w:t xml:space="preserve"> vyhovět.</w:t>
      </w:r>
    </w:p>
    <w:p w14:paraId="1E9BCD90" w14:textId="0EF85582" w:rsidR="00A83A9C" w:rsidRPr="00A83A9C" w:rsidRDefault="00A83A9C" w:rsidP="00A83A9C">
      <w:pPr>
        <w:pStyle w:val="Zpat"/>
        <w:numPr>
          <w:ilvl w:val="0"/>
          <w:numId w:val="1"/>
        </w:numPr>
        <w:tabs>
          <w:tab w:val="clear" w:pos="360"/>
          <w:tab w:val="clear" w:pos="4536"/>
          <w:tab w:val="center" w:pos="426"/>
        </w:tabs>
        <w:spacing w:after="120"/>
        <w:ind w:left="426" w:hanging="426"/>
        <w:jc w:val="both"/>
        <w:rPr>
          <w:rFonts w:ascii="Verdana" w:hAnsi="Verdana" w:cs="Arial"/>
          <w:sz w:val="20"/>
          <w:szCs w:val="20"/>
        </w:rPr>
      </w:pPr>
      <w:r w:rsidRPr="003F64B2">
        <w:rPr>
          <w:rFonts w:ascii="Verdana" w:hAnsi="Verdana"/>
          <w:snapToGrid w:val="0"/>
          <w:sz w:val="20"/>
          <w:szCs w:val="20"/>
        </w:rPr>
        <w:t>Termín pro předání a převzetí díla se uzavřením písemného dodatku přiměřeně prodlužuje v těchto případech:</w:t>
      </w:r>
    </w:p>
    <w:p w14:paraId="46C6120A" w14:textId="38B0F27D" w:rsidR="00A83A9C" w:rsidRPr="00A83A9C" w:rsidRDefault="00A83A9C" w:rsidP="00A83A9C">
      <w:pPr>
        <w:pStyle w:val="Zpat"/>
        <w:numPr>
          <w:ilvl w:val="0"/>
          <w:numId w:val="49"/>
        </w:numPr>
        <w:tabs>
          <w:tab w:val="clear" w:pos="360"/>
          <w:tab w:val="clear" w:pos="4536"/>
          <w:tab w:val="clear" w:pos="9072"/>
        </w:tabs>
        <w:spacing w:after="120"/>
        <w:ind w:left="851"/>
        <w:jc w:val="both"/>
        <w:rPr>
          <w:rFonts w:ascii="Verdana" w:hAnsi="Verdana" w:cs="Arial"/>
          <w:sz w:val="20"/>
          <w:szCs w:val="20"/>
        </w:rPr>
      </w:pPr>
      <w:r w:rsidRPr="003F64B2">
        <w:rPr>
          <w:rFonts w:ascii="Verdana" w:hAnsi="Verdana"/>
          <w:sz w:val="20"/>
          <w:szCs w:val="20"/>
        </w:rPr>
        <w:t xml:space="preserve">při přerušení provádění díla v případě, že </w:t>
      </w:r>
      <w:r w:rsidR="00B250BC">
        <w:rPr>
          <w:rFonts w:ascii="Verdana" w:hAnsi="Verdana"/>
          <w:sz w:val="20"/>
          <w:szCs w:val="20"/>
        </w:rPr>
        <w:t>dodavatel</w:t>
      </w:r>
      <w:r w:rsidRPr="003F64B2">
        <w:rPr>
          <w:rFonts w:ascii="Verdana" w:hAnsi="Verdana"/>
          <w:sz w:val="20"/>
          <w:szCs w:val="20"/>
        </w:rPr>
        <w:t xml:space="preserve"> zjistí při provádění díla skryté překážky znemožňující provedení díla sjednaným způsobem</w:t>
      </w:r>
      <w:r>
        <w:rPr>
          <w:rFonts w:ascii="Verdana" w:hAnsi="Verdana"/>
          <w:sz w:val="20"/>
          <w:szCs w:val="20"/>
        </w:rPr>
        <w:t>;</w:t>
      </w:r>
    </w:p>
    <w:p w14:paraId="318C69EA" w14:textId="5734A3B7" w:rsidR="00A83A9C" w:rsidRPr="00A83A9C" w:rsidRDefault="00A83A9C" w:rsidP="00A83A9C">
      <w:pPr>
        <w:pStyle w:val="Zpat"/>
        <w:numPr>
          <w:ilvl w:val="0"/>
          <w:numId w:val="49"/>
        </w:numPr>
        <w:tabs>
          <w:tab w:val="clear" w:pos="360"/>
          <w:tab w:val="clear" w:pos="4536"/>
          <w:tab w:val="clear" w:pos="9072"/>
        </w:tabs>
        <w:spacing w:after="120"/>
        <w:ind w:left="851"/>
        <w:jc w:val="both"/>
        <w:rPr>
          <w:rFonts w:ascii="Verdana" w:hAnsi="Verdana" w:cs="Arial"/>
          <w:sz w:val="20"/>
          <w:szCs w:val="20"/>
        </w:rPr>
      </w:pPr>
      <w:r w:rsidRPr="003F64B2">
        <w:rPr>
          <w:rFonts w:ascii="Verdana" w:hAnsi="Verdana"/>
          <w:snapToGrid w:val="0"/>
          <w:sz w:val="20"/>
          <w:szCs w:val="20"/>
        </w:rPr>
        <w:t xml:space="preserve">nebude-li moci </w:t>
      </w:r>
      <w:r w:rsidR="00B250BC">
        <w:rPr>
          <w:rFonts w:ascii="Verdana" w:hAnsi="Verdana"/>
          <w:snapToGrid w:val="0"/>
          <w:sz w:val="20"/>
          <w:szCs w:val="20"/>
        </w:rPr>
        <w:t>dodavatel</w:t>
      </w:r>
      <w:r w:rsidRPr="003F64B2">
        <w:rPr>
          <w:rFonts w:ascii="Verdana" w:hAnsi="Verdana"/>
          <w:snapToGrid w:val="0"/>
          <w:sz w:val="20"/>
          <w:szCs w:val="20"/>
        </w:rPr>
        <w:t xml:space="preserve"> pokračovat plynule v pracích z důvodů na straně objednatele.</w:t>
      </w:r>
    </w:p>
    <w:p w14:paraId="43A4BDB4" w14:textId="72CDF2D6" w:rsidR="00B250BC" w:rsidRDefault="00B250BC" w:rsidP="005E24C0">
      <w:pPr>
        <w:pStyle w:val="Zpat"/>
        <w:numPr>
          <w:ilvl w:val="0"/>
          <w:numId w:val="1"/>
        </w:numPr>
        <w:tabs>
          <w:tab w:val="clear" w:pos="360"/>
          <w:tab w:val="clear" w:pos="4536"/>
          <w:tab w:val="center" w:pos="426"/>
        </w:tabs>
        <w:spacing w:after="120"/>
        <w:ind w:left="426" w:hanging="426"/>
        <w:jc w:val="both"/>
        <w:rPr>
          <w:rFonts w:ascii="Verdana" w:hAnsi="Verdana" w:cs="Arial"/>
          <w:sz w:val="20"/>
          <w:szCs w:val="20"/>
        </w:rPr>
      </w:pPr>
      <w:r>
        <w:rPr>
          <w:rFonts w:ascii="Verdana" w:hAnsi="Verdana"/>
          <w:sz w:val="20"/>
          <w:szCs w:val="20"/>
        </w:rPr>
        <w:t>Dodavatel</w:t>
      </w:r>
      <w:r w:rsidRPr="003F64B2">
        <w:rPr>
          <w:rFonts w:ascii="Verdana" w:hAnsi="Verdana"/>
          <w:sz w:val="20"/>
          <w:szCs w:val="20"/>
        </w:rPr>
        <w:t xml:space="preserve"> je oprávněn přerušit provádění díla v případě, že zjistí při provádění díla skryté překážky znemožňující provedení díla sjednaným způsobem. Každé takové přerušení provádění díla je </w:t>
      </w:r>
      <w:r w:rsidR="00926A01">
        <w:rPr>
          <w:rFonts w:ascii="Verdana" w:hAnsi="Verdana"/>
          <w:sz w:val="20"/>
          <w:szCs w:val="20"/>
        </w:rPr>
        <w:t>dodavatel</w:t>
      </w:r>
      <w:r w:rsidRPr="003F64B2">
        <w:rPr>
          <w:rFonts w:ascii="Verdana" w:hAnsi="Verdana"/>
          <w:sz w:val="20"/>
          <w:szCs w:val="20"/>
        </w:rPr>
        <w:t xml:space="preserve"> povinen bezodkladně písemně oznámit objednateli. Součástí oznámení musí být zpráva o předpokládané délce přerušení, jeho příčinách a navrhovaných opatřeních. </w:t>
      </w:r>
      <w:r w:rsidR="00926A01">
        <w:rPr>
          <w:rFonts w:ascii="Verdana" w:hAnsi="Verdana"/>
          <w:sz w:val="20"/>
          <w:szCs w:val="20"/>
        </w:rPr>
        <w:t>Dodavatel</w:t>
      </w:r>
      <w:r w:rsidRPr="003F64B2">
        <w:rPr>
          <w:rFonts w:ascii="Verdana" w:hAnsi="Verdana"/>
          <w:sz w:val="20"/>
          <w:szCs w:val="20"/>
        </w:rPr>
        <w:t xml:space="preserve"> bude mít po odsouhlasení zprávy objednatelem právo na prodloužení termínu pro dokončení a předání díla, jakož i jednotlivých termínů stanovených harmonogramem postupu provedení díla, a to o dobu pozastavení provádění díla. </w:t>
      </w:r>
      <w:r w:rsidR="00926A01">
        <w:rPr>
          <w:rFonts w:ascii="Verdana" w:hAnsi="Verdana"/>
          <w:sz w:val="20"/>
          <w:szCs w:val="20"/>
        </w:rPr>
        <w:t>Dodavatel</w:t>
      </w:r>
      <w:r w:rsidRPr="003F64B2">
        <w:rPr>
          <w:rFonts w:ascii="Verdana" w:hAnsi="Verdana"/>
          <w:sz w:val="20"/>
          <w:szCs w:val="20"/>
        </w:rPr>
        <w:t xml:space="preserve"> je v takovém případě povinen přepracovat v tomto smyslu </w:t>
      </w:r>
      <w:r w:rsidRPr="003F64B2">
        <w:rPr>
          <w:rFonts w:ascii="Verdana" w:hAnsi="Verdana"/>
          <w:color w:val="000000"/>
          <w:sz w:val="20"/>
          <w:szCs w:val="20"/>
        </w:rPr>
        <w:t>harmonogram postupu provedení díla v dohodě s objednatelem.</w:t>
      </w:r>
    </w:p>
    <w:p w14:paraId="034A3F5A" w14:textId="0BFEACB7" w:rsidR="00717A16" w:rsidRPr="000B63A1" w:rsidRDefault="00591C9C" w:rsidP="005E24C0">
      <w:pPr>
        <w:pStyle w:val="Zpat"/>
        <w:numPr>
          <w:ilvl w:val="0"/>
          <w:numId w:val="1"/>
        </w:numPr>
        <w:tabs>
          <w:tab w:val="clear" w:pos="360"/>
          <w:tab w:val="clear" w:pos="4536"/>
          <w:tab w:val="center" w:pos="426"/>
        </w:tabs>
        <w:spacing w:after="120"/>
        <w:ind w:left="426" w:hanging="426"/>
        <w:jc w:val="both"/>
        <w:rPr>
          <w:rFonts w:ascii="Verdana" w:hAnsi="Verdana" w:cs="Arial"/>
          <w:sz w:val="20"/>
          <w:szCs w:val="20"/>
        </w:rPr>
      </w:pPr>
      <w:r w:rsidRPr="000B63A1">
        <w:rPr>
          <w:rFonts w:ascii="Verdana" w:hAnsi="Verdana" w:cs="Arial"/>
          <w:sz w:val="20"/>
          <w:szCs w:val="20"/>
        </w:rPr>
        <w:t>Místem plnění j</w:t>
      </w:r>
      <w:r w:rsidR="000A1CA3" w:rsidRPr="000B63A1">
        <w:rPr>
          <w:rFonts w:ascii="Verdana" w:hAnsi="Verdana" w:cs="Arial"/>
          <w:sz w:val="20"/>
          <w:szCs w:val="20"/>
        </w:rPr>
        <w:t>e</w:t>
      </w:r>
      <w:r w:rsidR="00BF0855" w:rsidRPr="000B63A1">
        <w:rPr>
          <w:rFonts w:ascii="Verdana" w:hAnsi="Verdana" w:cs="Arial"/>
          <w:sz w:val="20"/>
          <w:szCs w:val="20"/>
        </w:rPr>
        <w:t xml:space="preserve"> sídlo</w:t>
      </w:r>
      <w:r w:rsidR="000A1CA3" w:rsidRPr="000B63A1">
        <w:rPr>
          <w:rFonts w:ascii="Verdana" w:hAnsi="Verdana" w:cs="Arial"/>
          <w:sz w:val="20"/>
          <w:szCs w:val="20"/>
        </w:rPr>
        <w:t xml:space="preserve"> </w:t>
      </w:r>
      <w:r w:rsidR="00BF0855" w:rsidRPr="000B63A1">
        <w:rPr>
          <w:rFonts w:ascii="Verdana" w:hAnsi="Verdana" w:cs="Arial"/>
          <w:sz w:val="20"/>
          <w:szCs w:val="20"/>
        </w:rPr>
        <w:t>objednatele</w:t>
      </w:r>
      <w:r w:rsidR="00B13A08">
        <w:rPr>
          <w:rFonts w:ascii="Verdana" w:hAnsi="Verdana" w:cs="Arial"/>
          <w:sz w:val="20"/>
          <w:szCs w:val="20"/>
        </w:rPr>
        <w:t>, popř. sídlo dodavatele</w:t>
      </w:r>
      <w:r w:rsidRPr="000B63A1">
        <w:rPr>
          <w:rFonts w:ascii="Verdana" w:hAnsi="Verdana" w:cs="Arial"/>
          <w:sz w:val="20"/>
          <w:szCs w:val="20"/>
        </w:rPr>
        <w:t>.</w:t>
      </w:r>
    </w:p>
    <w:p w14:paraId="3F347D43" w14:textId="113797EF" w:rsidR="00591C9C" w:rsidRPr="000B63A1" w:rsidRDefault="00591C9C" w:rsidP="000B63A1">
      <w:pPr>
        <w:pStyle w:val="Zpat"/>
        <w:keepNext/>
        <w:tabs>
          <w:tab w:val="left" w:pos="708"/>
        </w:tabs>
        <w:spacing w:before="240" w:after="360"/>
        <w:jc w:val="center"/>
        <w:rPr>
          <w:rFonts w:ascii="Verdana" w:hAnsi="Verdana" w:cs="Arial"/>
          <w:b/>
          <w:sz w:val="20"/>
          <w:szCs w:val="20"/>
        </w:rPr>
      </w:pPr>
      <w:r w:rsidRPr="000B63A1">
        <w:rPr>
          <w:rFonts w:ascii="Verdana" w:hAnsi="Verdana" w:cs="Arial"/>
          <w:b/>
          <w:sz w:val="20"/>
          <w:szCs w:val="20"/>
        </w:rPr>
        <w:t>IV.</w:t>
      </w:r>
      <w:r w:rsidR="000B63A1" w:rsidRPr="000B63A1">
        <w:rPr>
          <w:rFonts w:ascii="Verdana" w:hAnsi="Verdana" w:cs="Arial"/>
          <w:b/>
          <w:sz w:val="20"/>
          <w:szCs w:val="20"/>
        </w:rPr>
        <w:br/>
      </w:r>
      <w:r w:rsidRPr="000B63A1">
        <w:rPr>
          <w:rFonts w:ascii="Verdana" w:hAnsi="Verdana" w:cs="Arial"/>
          <w:b/>
          <w:sz w:val="20"/>
          <w:szCs w:val="20"/>
        </w:rPr>
        <w:t>Cena a platební podmínky</w:t>
      </w:r>
    </w:p>
    <w:p w14:paraId="78B6722B" w14:textId="2D881BA4" w:rsidR="004A6971" w:rsidRPr="000B63A1" w:rsidRDefault="00591C9C" w:rsidP="00224CD4">
      <w:pPr>
        <w:pStyle w:val="Zpat"/>
        <w:keepNext/>
        <w:numPr>
          <w:ilvl w:val="0"/>
          <w:numId w:val="2"/>
        </w:numPr>
        <w:tabs>
          <w:tab w:val="clear" w:pos="720"/>
        </w:tabs>
        <w:spacing w:after="120"/>
        <w:ind w:left="426" w:hanging="426"/>
        <w:jc w:val="both"/>
        <w:rPr>
          <w:rFonts w:ascii="Verdana" w:hAnsi="Verdana" w:cs="Arial"/>
          <w:sz w:val="20"/>
          <w:szCs w:val="20"/>
        </w:rPr>
      </w:pPr>
      <w:r w:rsidRPr="000B63A1">
        <w:rPr>
          <w:rFonts w:ascii="Verdana" w:hAnsi="Verdana" w:cs="Arial"/>
          <w:sz w:val="20"/>
          <w:szCs w:val="20"/>
        </w:rPr>
        <w:t xml:space="preserve">Za realizaci činností této smlouvy je stanovena </w:t>
      </w:r>
      <w:r w:rsidR="00540D7E" w:rsidRPr="000B63A1">
        <w:rPr>
          <w:rFonts w:ascii="Verdana" w:hAnsi="Verdana" w:cs="Arial"/>
          <w:sz w:val="20"/>
          <w:szCs w:val="20"/>
        </w:rPr>
        <w:t>cena</w:t>
      </w:r>
      <w:r w:rsidRPr="000B63A1">
        <w:rPr>
          <w:rFonts w:ascii="Verdana" w:hAnsi="Verdana" w:cs="Arial"/>
          <w:sz w:val="20"/>
          <w:szCs w:val="20"/>
        </w:rPr>
        <w:t xml:space="preserve"> ve výši </w:t>
      </w:r>
    </w:p>
    <w:p w14:paraId="0A46D768" w14:textId="5E1D4C0E" w:rsidR="009B4E91" w:rsidRPr="000B63A1" w:rsidRDefault="004E25A2" w:rsidP="00EC1D5D">
      <w:pPr>
        <w:pStyle w:val="Zpat"/>
        <w:keepNext/>
        <w:spacing w:after="60"/>
        <w:ind w:left="567"/>
        <w:jc w:val="both"/>
        <w:rPr>
          <w:rFonts w:ascii="Verdana" w:hAnsi="Verdana" w:cs="Arial"/>
          <w:sz w:val="20"/>
          <w:szCs w:val="20"/>
        </w:rPr>
      </w:pPr>
      <w:permStart w:id="928081667" w:edGrp="everyone"/>
      <w:r w:rsidRPr="009D0859">
        <w:rPr>
          <w:rFonts w:ascii="Verdana" w:hAnsi="Verdana"/>
          <w:b/>
          <w:sz w:val="20"/>
          <w:szCs w:val="20"/>
        </w:rPr>
        <w:t>DOPLNÍ ÚČASTNÍK</w:t>
      </w:r>
      <w:permEnd w:id="928081667"/>
      <w:r w:rsidR="00591C9C" w:rsidRPr="009D0859">
        <w:rPr>
          <w:rFonts w:ascii="Verdana" w:hAnsi="Verdana" w:cs="Arial"/>
          <w:b/>
          <w:sz w:val="20"/>
          <w:szCs w:val="20"/>
        </w:rPr>
        <w:t xml:space="preserve"> Kč bez DPH</w:t>
      </w:r>
      <w:r w:rsidR="00591C9C" w:rsidRPr="000B63A1">
        <w:rPr>
          <w:rFonts w:ascii="Verdana" w:hAnsi="Verdana" w:cs="Arial"/>
          <w:sz w:val="20"/>
          <w:szCs w:val="20"/>
        </w:rPr>
        <w:t xml:space="preserve">, </w:t>
      </w:r>
    </w:p>
    <w:p w14:paraId="5AC266F4" w14:textId="6BEEDF01" w:rsidR="009B4E91" w:rsidRPr="000B63A1" w:rsidRDefault="00591C9C" w:rsidP="00EC1D5D">
      <w:pPr>
        <w:pStyle w:val="Zpat"/>
        <w:keepNext/>
        <w:spacing w:after="60"/>
        <w:ind w:left="567"/>
        <w:jc w:val="both"/>
        <w:rPr>
          <w:rFonts w:ascii="Verdana" w:hAnsi="Verdana" w:cs="Arial"/>
          <w:b/>
          <w:sz w:val="20"/>
          <w:szCs w:val="20"/>
        </w:rPr>
      </w:pPr>
      <w:r w:rsidRPr="000B63A1">
        <w:rPr>
          <w:rFonts w:ascii="Verdana" w:hAnsi="Verdana" w:cs="Arial"/>
          <w:sz w:val="20"/>
          <w:szCs w:val="20"/>
        </w:rPr>
        <w:t>DPH</w:t>
      </w:r>
      <w:r w:rsidR="009B4E91" w:rsidRPr="000B63A1">
        <w:rPr>
          <w:rFonts w:ascii="Verdana" w:hAnsi="Verdana" w:cs="Arial"/>
          <w:sz w:val="20"/>
          <w:szCs w:val="20"/>
        </w:rPr>
        <w:t xml:space="preserve"> 21%</w:t>
      </w:r>
      <w:r w:rsidRPr="000B63A1">
        <w:rPr>
          <w:rFonts w:ascii="Verdana" w:hAnsi="Verdana" w:cs="Arial"/>
          <w:sz w:val="20"/>
          <w:szCs w:val="20"/>
        </w:rPr>
        <w:t xml:space="preserve"> ve výši </w:t>
      </w:r>
      <w:permStart w:id="1829462995" w:edGrp="everyone"/>
      <w:r w:rsidR="004E25A2" w:rsidRPr="000B63A1">
        <w:rPr>
          <w:rFonts w:ascii="Verdana" w:hAnsi="Verdana"/>
          <w:sz w:val="20"/>
          <w:szCs w:val="20"/>
        </w:rPr>
        <w:t xml:space="preserve">DOPLNÍ </w:t>
      </w:r>
      <w:proofErr w:type="gramStart"/>
      <w:r w:rsidR="004E25A2" w:rsidRPr="000B63A1">
        <w:rPr>
          <w:rFonts w:ascii="Verdana" w:hAnsi="Verdana"/>
          <w:sz w:val="20"/>
          <w:szCs w:val="20"/>
        </w:rPr>
        <w:t>ÚČASTNÍK</w:t>
      </w:r>
      <w:r w:rsidR="004E25A2" w:rsidRPr="000B63A1">
        <w:rPr>
          <w:rFonts w:ascii="Verdana" w:hAnsi="Verdana" w:cs="Arial"/>
          <w:sz w:val="20"/>
          <w:szCs w:val="20"/>
        </w:rPr>
        <w:t xml:space="preserve"> </w:t>
      </w:r>
      <w:permEnd w:id="1829462995"/>
      <w:r w:rsidR="004E25A2" w:rsidRPr="000B63A1">
        <w:rPr>
          <w:rFonts w:ascii="Verdana" w:hAnsi="Verdana" w:cs="Arial"/>
          <w:sz w:val="20"/>
          <w:szCs w:val="20"/>
        </w:rPr>
        <w:t xml:space="preserve"> K</w:t>
      </w:r>
      <w:r w:rsidR="009B4E91" w:rsidRPr="000B63A1">
        <w:rPr>
          <w:rFonts w:ascii="Verdana" w:hAnsi="Verdana" w:cs="Arial"/>
          <w:sz w:val="20"/>
          <w:szCs w:val="20"/>
        </w:rPr>
        <w:t>č</w:t>
      </w:r>
      <w:proofErr w:type="gramEnd"/>
    </w:p>
    <w:p w14:paraId="359EE2C2" w14:textId="43543DFD" w:rsidR="0049262C" w:rsidRPr="000B63A1" w:rsidRDefault="009B4E91" w:rsidP="00482C9F">
      <w:pPr>
        <w:pStyle w:val="Zpat"/>
        <w:spacing w:after="120"/>
        <w:ind w:left="567"/>
        <w:jc w:val="both"/>
        <w:rPr>
          <w:rFonts w:ascii="Verdana" w:hAnsi="Verdana" w:cs="Arial"/>
          <w:sz w:val="20"/>
          <w:szCs w:val="20"/>
        </w:rPr>
      </w:pPr>
      <w:r w:rsidRPr="000B63A1">
        <w:rPr>
          <w:rFonts w:ascii="Verdana" w:hAnsi="Verdana" w:cs="Arial"/>
          <w:sz w:val="20"/>
          <w:szCs w:val="20"/>
        </w:rPr>
        <w:t>celkem vč. DPH ve výši</w:t>
      </w:r>
      <w:r w:rsidR="00591C9C" w:rsidRPr="000B63A1">
        <w:rPr>
          <w:rFonts w:ascii="Verdana" w:hAnsi="Verdana" w:cs="Arial"/>
          <w:sz w:val="20"/>
          <w:szCs w:val="20"/>
        </w:rPr>
        <w:t xml:space="preserve"> </w:t>
      </w:r>
      <w:permStart w:id="2025806640" w:edGrp="everyone"/>
      <w:r w:rsidR="004E25A2" w:rsidRPr="000B63A1">
        <w:rPr>
          <w:rFonts w:ascii="Verdana" w:hAnsi="Verdana"/>
          <w:sz w:val="20"/>
          <w:szCs w:val="20"/>
        </w:rPr>
        <w:t>DOPLNÍ ÚČASTNÍK</w:t>
      </w:r>
      <w:permEnd w:id="2025806640"/>
      <w:r w:rsidR="00591C9C" w:rsidRPr="000B63A1">
        <w:rPr>
          <w:rFonts w:ascii="Verdana" w:hAnsi="Verdana" w:cs="Arial"/>
          <w:sz w:val="20"/>
          <w:szCs w:val="20"/>
        </w:rPr>
        <w:t xml:space="preserve"> Kč.</w:t>
      </w:r>
    </w:p>
    <w:p w14:paraId="7AC5C873" w14:textId="3EFB096E" w:rsidR="00540D7E" w:rsidRPr="000B63A1" w:rsidRDefault="00540D7E" w:rsidP="005E24C0">
      <w:pPr>
        <w:pStyle w:val="Zpat"/>
        <w:numPr>
          <w:ilvl w:val="0"/>
          <w:numId w:val="2"/>
        </w:numPr>
        <w:tabs>
          <w:tab w:val="clear" w:pos="720"/>
        </w:tabs>
        <w:spacing w:after="120"/>
        <w:ind w:left="426" w:hanging="426"/>
        <w:jc w:val="both"/>
        <w:rPr>
          <w:rFonts w:ascii="Verdana" w:hAnsi="Verdana" w:cs="Arial"/>
          <w:sz w:val="20"/>
          <w:szCs w:val="20"/>
        </w:rPr>
      </w:pPr>
      <w:r w:rsidRPr="000B63A1">
        <w:rPr>
          <w:rFonts w:ascii="Verdana" w:hAnsi="Verdana" w:cs="Arial"/>
          <w:sz w:val="20"/>
          <w:szCs w:val="20"/>
        </w:rPr>
        <w:t xml:space="preserve">Cena </w:t>
      </w:r>
      <w:r w:rsidR="00591C9C" w:rsidRPr="000B63A1">
        <w:rPr>
          <w:rFonts w:ascii="Verdana" w:hAnsi="Verdana" w:cs="Arial"/>
          <w:sz w:val="20"/>
          <w:szCs w:val="20"/>
        </w:rPr>
        <w:t>je stanovena jako nejvý</w:t>
      </w:r>
      <w:r w:rsidR="00F4461B" w:rsidRPr="000B63A1">
        <w:rPr>
          <w:rFonts w:ascii="Verdana" w:hAnsi="Verdana" w:cs="Arial"/>
          <w:sz w:val="20"/>
          <w:szCs w:val="20"/>
        </w:rPr>
        <w:t>še přípustná a nepřekročitelná.</w:t>
      </w:r>
    </w:p>
    <w:p w14:paraId="154C15A3" w14:textId="4FA9E21C" w:rsidR="00540D7E" w:rsidRPr="000B63A1" w:rsidRDefault="00540D7E" w:rsidP="005E24C0">
      <w:pPr>
        <w:pStyle w:val="Zpat"/>
        <w:numPr>
          <w:ilvl w:val="0"/>
          <w:numId w:val="2"/>
        </w:numPr>
        <w:tabs>
          <w:tab w:val="clear" w:pos="720"/>
        </w:tabs>
        <w:spacing w:after="120"/>
        <w:ind w:left="426" w:hanging="426"/>
        <w:jc w:val="both"/>
        <w:rPr>
          <w:rFonts w:ascii="Verdana" w:hAnsi="Verdana" w:cs="Arial"/>
          <w:sz w:val="20"/>
          <w:szCs w:val="20"/>
        </w:rPr>
      </w:pPr>
      <w:r w:rsidRPr="000B63A1">
        <w:rPr>
          <w:rFonts w:ascii="Verdana" w:hAnsi="Verdana" w:cs="Arial"/>
          <w:sz w:val="20"/>
          <w:szCs w:val="20"/>
        </w:rPr>
        <w:t>Objednatel neposkytuje žádné zálohy.</w:t>
      </w:r>
    </w:p>
    <w:p w14:paraId="0D47AAF2" w14:textId="6AEE677F" w:rsidR="00861A8F" w:rsidRPr="000B63A1" w:rsidRDefault="00591C9C" w:rsidP="005E24C0">
      <w:pPr>
        <w:pStyle w:val="Zpat"/>
        <w:numPr>
          <w:ilvl w:val="0"/>
          <w:numId w:val="2"/>
        </w:numPr>
        <w:tabs>
          <w:tab w:val="clear" w:pos="720"/>
        </w:tabs>
        <w:spacing w:after="120"/>
        <w:ind w:left="426" w:hanging="426"/>
        <w:jc w:val="both"/>
        <w:rPr>
          <w:rFonts w:ascii="Verdana" w:hAnsi="Verdana" w:cs="Arial"/>
          <w:sz w:val="20"/>
          <w:szCs w:val="20"/>
        </w:rPr>
      </w:pPr>
      <w:r w:rsidRPr="000B63A1">
        <w:rPr>
          <w:rFonts w:ascii="Verdana" w:hAnsi="Verdana" w:cs="Arial"/>
          <w:sz w:val="20"/>
          <w:szCs w:val="20"/>
        </w:rPr>
        <w:t>Platb</w:t>
      </w:r>
      <w:r w:rsidR="00987DC1" w:rsidRPr="000B63A1">
        <w:rPr>
          <w:rFonts w:ascii="Verdana" w:hAnsi="Verdana" w:cs="Arial"/>
          <w:sz w:val="20"/>
          <w:szCs w:val="20"/>
        </w:rPr>
        <w:t>a</w:t>
      </w:r>
      <w:r w:rsidRPr="000B63A1">
        <w:rPr>
          <w:rFonts w:ascii="Verdana" w:hAnsi="Verdana" w:cs="Arial"/>
          <w:sz w:val="20"/>
          <w:szCs w:val="20"/>
        </w:rPr>
        <w:t xml:space="preserve"> bud</w:t>
      </w:r>
      <w:r w:rsidR="00987DC1" w:rsidRPr="000B63A1">
        <w:rPr>
          <w:rFonts w:ascii="Verdana" w:hAnsi="Verdana" w:cs="Arial"/>
          <w:sz w:val="20"/>
          <w:szCs w:val="20"/>
        </w:rPr>
        <w:t>e</w:t>
      </w:r>
      <w:r w:rsidRPr="000B63A1">
        <w:rPr>
          <w:rFonts w:ascii="Verdana" w:hAnsi="Verdana" w:cs="Arial"/>
          <w:sz w:val="20"/>
          <w:szCs w:val="20"/>
        </w:rPr>
        <w:t xml:space="preserve"> probíhat po </w:t>
      </w:r>
      <w:r w:rsidR="00987DC1" w:rsidRPr="000B63A1">
        <w:rPr>
          <w:rFonts w:ascii="Verdana" w:hAnsi="Verdana" w:cs="Arial"/>
          <w:sz w:val="20"/>
          <w:szCs w:val="20"/>
        </w:rPr>
        <w:t>dokončení díla</w:t>
      </w:r>
      <w:r w:rsidRPr="000B63A1">
        <w:rPr>
          <w:rFonts w:ascii="Verdana" w:hAnsi="Verdana" w:cs="Arial"/>
          <w:sz w:val="20"/>
          <w:szCs w:val="20"/>
        </w:rPr>
        <w:t>.</w:t>
      </w:r>
      <w:r w:rsidR="00282E73" w:rsidRPr="000B63A1">
        <w:rPr>
          <w:rFonts w:ascii="Verdana" w:hAnsi="Verdana" w:cs="Arial"/>
          <w:sz w:val="20"/>
          <w:szCs w:val="20"/>
        </w:rPr>
        <w:t xml:space="preserve"> </w:t>
      </w:r>
      <w:r w:rsidRPr="000B63A1">
        <w:rPr>
          <w:rFonts w:ascii="Verdana" w:hAnsi="Verdana" w:cs="Arial"/>
          <w:sz w:val="20"/>
          <w:szCs w:val="20"/>
        </w:rPr>
        <w:t xml:space="preserve">Dokončením </w:t>
      </w:r>
      <w:r w:rsidR="00987DC1" w:rsidRPr="000B63A1">
        <w:rPr>
          <w:rFonts w:ascii="Verdana" w:hAnsi="Verdana" w:cs="Arial"/>
          <w:sz w:val="20"/>
          <w:szCs w:val="20"/>
        </w:rPr>
        <w:t xml:space="preserve">díla </w:t>
      </w:r>
      <w:r w:rsidRPr="000B63A1">
        <w:rPr>
          <w:rFonts w:ascii="Verdana" w:hAnsi="Verdana" w:cs="Arial"/>
          <w:sz w:val="20"/>
          <w:szCs w:val="20"/>
        </w:rPr>
        <w:t>se rozumí předání výstupů a</w:t>
      </w:r>
      <w:r w:rsidR="004D01D9">
        <w:rPr>
          <w:rFonts w:ascii="Verdana" w:hAnsi="Verdana" w:cs="Arial"/>
          <w:sz w:val="20"/>
          <w:szCs w:val="20"/>
        </w:rPr>
        <w:t> </w:t>
      </w:r>
      <w:r w:rsidRPr="000B63A1">
        <w:rPr>
          <w:rFonts w:ascii="Verdana" w:hAnsi="Verdana" w:cs="Arial"/>
          <w:sz w:val="20"/>
          <w:szCs w:val="20"/>
        </w:rPr>
        <w:t>jejich odsouhlasení kontaktními osobami objednatele</w:t>
      </w:r>
      <w:r w:rsidR="005242C2" w:rsidRPr="000B63A1">
        <w:rPr>
          <w:rFonts w:ascii="Verdana" w:hAnsi="Verdana" w:cs="Arial"/>
          <w:sz w:val="20"/>
          <w:szCs w:val="20"/>
        </w:rPr>
        <w:t xml:space="preserve"> způsobem ujednaným v čl. I. odst. </w:t>
      </w:r>
      <w:r w:rsidR="00ED4D47" w:rsidRPr="000B63A1">
        <w:rPr>
          <w:rFonts w:ascii="Verdana" w:hAnsi="Verdana" w:cs="Arial"/>
          <w:sz w:val="20"/>
          <w:szCs w:val="20"/>
        </w:rPr>
        <w:t>6</w:t>
      </w:r>
      <w:r w:rsidR="005242C2" w:rsidRPr="000B63A1">
        <w:rPr>
          <w:rFonts w:ascii="Verdana" w:hAnsi="Verdana" w:cs="Arial"/>
          <w:sz w:val="20"/>
          <w:szCs w:val="20"/>
        </w:rPr>
        <w:t xml:space="preserve"> této smlouvy</w:t>
      </w:r>
      <w:r w:rsidR="00861A8F" w:rsidRPr="000B63A1">
        <w:rPr>
          <w:rFonts w:ascii="Verdana" w:hAnsi="Verdana" w:cs="Arial"/>
          <w:sz w:val="20"/>
          <w:szCs w:val="20"/>
        </w:rPr>
        <w:t xml:space="preserve"> </w:t>
      </w:r>
      <w:r w:rsidR="008507F2" w:rsidRPr="000B63A1">
        <w:rPr>
          <w:rFonts w:ascii="Verdana" w:hAnsi="Verdana" w:cs="Arial"/>
          <w:sz w:val="20"/>
          <w:szCs w:val="20"/>
        </w:rPr>
        <w:t xml:space="preserve">ve formě předávacího protokolu. </w:t>
      </w:r>
      <w:r w:rsidRPr="000B63A1">
        <w:rPr>
          <w:rFonts w:ascii="Verdana" w:hAnsi="Verdana" w:cs="Arial"/>
          <w:sz w:val="20"/>
          <w:szCs w:val="20"/>
        </w:rPr>
        <w:t>Přílohou fak</w:t>
      </w:r>
      <w:r w:rsidR="00987DC1" w:rsidRPr="000B63A1">
        <w:rPr>
          <w:rFonts w:ascii="Verdana" w:hAnsi="Verdana" w:cs="Arial"/>
          <w:sz w:val="20"/>
          <w:szCs w:val="20"/>
        </w:rPr>
        <w:t>tury bude protokol o předání</w:t>
      </w:r>
      <w:r w:rsidR="00861A8F" w:rsidRPr="000B63A1">
        <w:rPr>
          <w:rFonts w:ascii="Verdana" w:hAnsi="Verdana" w:cs="Arial"/>
          <w:sz w:val="20"/>
          <w:szCs w:val="20"/>
        </w:rPr>
        <w:t xml:space="preserve"> finální verze </w:t>
      </w:r>
      <w:r w:rsidR="00987DC1" w:rsidRPr="000B63A1">
        <w:rPr>
          <w:rFonts w:ascii="Verdana" w:hAnsi="Verdana" w:cs="Arial"/>
          <w:sz w:val="20"/>
          <w:szCs w:val="20"/>
        </w:rPr>
        <w:t xml:space="preserve">Management </w:t>
      </w:r>
      <w:r w:rsidR="00EB1FDD" w:rsidRPr="000B63A1">
        <w:rPr>
          <w:rFonts w:ascii="Verdana" w:hAnsi="Verdana" w:cs="Arial"/>
          <w:sz w:val="20"/>
          <w:szCs w:val="20"/>
        </w:rPr>
        <w:t>Plan</w:t>
      </w:r>
      <w:r w:rsidR="00987DC1" w:rsidRPr="000B63A1">
        <w:rPr>
          <w:rFonts w:ascii="Verdana" w:hAnsi="Verdana" w:cs="Arial"/>
          <w:sz w:val="20"/>
          <w:szCs w:val="20"/>
        </w:rPr>
        <w:t>u</w:t>
      </w:r>
      <w:r w:rsidR="00861A8F" w:rsidRPr="000B63A1">
        <w:rPr>
          <w:rFonts w:ascii="Verdana" w:hAnsi="Verdana" w:cs="Arial"/>
          <w:sz w:val="20"/>
          <w:szCs w:val="20"/>
        </w:rPr>
        <w:t>/díla</w:t>
      </w:r>
      <w:r w:rsidRPr="000B63A1">
        <w:rPr>
          <w:rFonts w:ascii="Verdana" w:hAnsi="Verdana" w:cs="Arial"/>
          <w:sz w:val="20"/>
          <w:szCs w:val="20"/>
        </w:rPr>
        <w:t>.</w:t>
      </w:r>
    </w:p>
    <w:p w14:paraId="6CC61DF4" w14:textId="2DFEB0A7" w:rsidR="00591C9C" w:rsidRPr="000B63A1" w:rsidRDefault="00591C9C" w:rsidP="005E24C0">
      <w:pPr>
        <w:pStyle w:val="Zpat"/>
        <w:numPr>
          <w:ilvl w:val="0"/>
          <w:numId w:val="2"/>
        </w:numPr>
        <w:tabs>
          <w:tab w:val="clear" w:pos="720"/>
        </w:tabs>
        <w:spacing w:after="120"/>
        <w:ind w:left="426" w:hanging="426"/>
        <w:jc w:val="both"/>
        <w:rPr>
          <w:rFonts w:ascii="Verdana" w:hAnsi="Verdana" w:cs="Arial"/>
          <w:sz w:val="20"/>
          <w:szCs w:val="20"/>
        </w:rPr>
      </w:pPr>
      <w:r w:rsidRPr="000B63A1">
        <w:rPr>
          <w:rFonts w:ascii="Verdana" w:hAnsi="Verdana" w:cs="Arial"/>
          <w:sz w:val="20"/>
          <w:szCs w:val="20"/>
        </w:rPr>
        <w:lastRenderedPageBreak/>
        <w:t>Doba splatnosti faktur</w:t>
      </w:r>
      <w:r w:rsidR="008507F2" w:rsidRPr="000B63A1">
        <w:rPr>
          <w:rFonts w:ascii="Verdana" w:hAnsi="Verdana" w:cs="Arial"/>
          <w:sz w:val="20"/>
          <w:szCs w:val="20"/>
        </w:rPr>
        <w:t>y činí 30 dnů od dne jejího</w:t>
      </w:r>
      <w:r w:rsidRPr="000B63A1">
        <w:rPr>
          <w:rFonts w:ascii="Verdana" w:hAnsi="Verdana" w:cs="Arial"/>
          <w:sz w:val="20"/>
          <w:szCs w:val="20"/>
        </w:rPr>
        <w:t xml:space="preserve"> doručení objednateli. </w:t>
      </w:r>
      <w:r w:rsidR="00AD1407" w:rsidRPr="000B63A1">
        <w:rPr>
          <w:rFonts w:ascii="Verdana" w:hAnsi="Verdana" w:cs="Arial"/>
          <w:sz w:val="20"/>
          <w:szCs w:val="20"/>
        </w:rPr>
        <w:t>V případě, že faktura nebude úplná nebo bezchybná</w:t>
      </w:r>
      <w:r w:rsidR="00395E67" w:rsidRPr="000B63A1">
        <w:rPr>
          <w:rFonts w:ascii="Verdana" w:hAnsi="Verdana" w:cs="Arial"/>
          <w:sz w:val="20"/>
          <w:szCs w:val="20"/>
        </w:rPr>
        <w:t xml:space="preserve"> a nebude obsahovat přílohy požadované touto smlouvou, např. objednatelem odsouhlasený předávací protokol</w:t>
      </w:r>
      <w:r w:rsidR="008507F2" w:rsidRPr="000B63A1">
        <w:rPr>
          <w:rFonts w:ascii="Verdana" w:hAnsi="Verdana" w:cs="Arial"/>
          <w:sz w:val="20"/>
          <w:szCs w:val="20"/>
        </w:rPr>
        <w:t>, lhůta se přerušuje až </w:t>
      </w:r>
      <w:r w:rsidR="00AD1407" w:rsidRPr="000B63A1">
        <w:rPr>
          <w:rFonts w:ascii="Verdana" w:hAnsi="Verdana" w:cs="Arial"/>
          <w:sz w:val="20"/>
          <w:szCs w:val="20"/>
        </w:rPr>
        <w:t xml:space="preserve">do odstranění vytčených nedostatků. </w:t>
      </w:r>
      <w:r w:rsidRPr="000B63A1">
        <w:rPr>
          <w:rFonts w:ascii="Verdana" w:hAnsi="Verdana" w:cs="Arial"/>
          <w:sz w:val="20"/>
          <w:szCs w:val="20"/>
        </w:rPr>
        <w:t xml:space="preserve">V případě, že faktura nebude úplná nebo bezchybná, objednatel je oprávněn takovou fakturu vrátit dodavateli bez uhrazení. Oprávněným vrácením faktury přestává běžet původní lhůta splatnosti. Nová lhůta splatnosti začíná běžet ode dne doručení opravené faktury. Smluvní strany se dohodly, že dnem zaplacení je den odepsání finančních prostředků z účtu objednatele. </w:t>
      </w:r>
    </w:p>
    <w:p w14:paraId="07781221" w14:textId="77777777" w:rsidR="00591C9C" w:rsidRPr="000B63A1" w:rsidRDefault="00591C9C" w:rsidP="006C5488">
      <w:pPr>
        <w:pStyle w:val="Zpat"/>
        <w:keepNext/>
        <w:numPr>
          <w:ilvl w:val="0"/>
          <w:numId w:val="2"/>
        </w:numPr>
        <w:tabs>
          <w:tab w:val="clear" w:pos="720"/>
        </w:tabs>
        <w:spacing w:after="60"/>
        <w:ind w:left="425" w:hanging="425"/>
        <w:jc w:val="both"/>
        <w:rPr>
          <w:rFonts w:ascii="Verdana" w:hAnsi="Verdana" w:cs="Arial"/>
          <w:sz w:val="20"/>
          <w:szCs w:val="20"/>
        </w:rPr>
      </w:pPr>
      <w:r w:rsidRPr="000B63A1">
        <w:rPr>
          <w:rFonts w:ascii="Verdana" w:hAnsi="Verdana" w:cs="Arial"/>
          <w:sz w:val="20"/>
          <w:szCs w:val="20"/>
        </w:rPr>
        <w:t>Faktura musí kromě zákonem stanovených náležitostí pro daňový doklad obsahovat tyto náležitosti</w:t>
      </w:r>
      <w:r w:rsidR="00395E67" w:rsidRPr="000B63A1">
        <w:rPr>
          <w:rFonts w:ascii="Verdana" w:hAnsi="Verdana" w:cs="Arial"/>
          <w:sz w:val="20"/>
          <w:szCs w:val="20"/>
        </w:rPr>
        <w:t xml:space="preserve"> a přílohy</w:t>
      </w:r>
      <w:r w:rsidRPr="000B63A1">
        <w:rPr>
          <w:rFonts w:ascii="Verdana" w:hAnsi="Verdana" w:cs="Arial"/>
          <w:sz w:val="20"/>
          <w:szCs w:val="20"/>
        </w:rPr>
        <w:t xml:space="preserve">: </w:t>
      </w:r>
    </w:p>
    <w:p w14:paraId="368BC252" w14:textId="77777777" w:rsidR="006A4411" w:rsidRPr="000B63A1" w:rsidRDefault="00591C9C" w:rsidP="006C5488">
      <w:pPr>
        <w:pStyle w:val="Zpat"/>
        <w:numPr>
          <w:ilvl w:val="0"/>
          <w:numId w:val="46"/>
        </w:numPr>
        <w:spacing w:after="60"/>
        <w:ind w:left="851" w:hanging="284"/>
        <w:jc w:val="both"/>
        <w:rPr>
          <w:rFonts w:ascii="Verdana" w:hAnsi="Verdana" w:cs="Arial"/>
          <w:sz w:val="20"/>
          <w:szCs w:val="20"/>
        </w:rPr>
      </w:pPr>
      <w:r w:rsidRPr="000B63A1">
        <w:rPr>
          <w:rFonts w:ascii="Verdana" w:hAnsi="Verdana" w:cs="Arial"/>
          <w:sz w:val="20"/>
          <w:szCs w:val="20"/>
        </w:rPr>
        <w:t>před</w:t>
      </w:r>
      <w:r w:rsidR="00575FA0" w:rsidRPr="000B63A1">
        <w:rPr>
          <w:rFonts w:ascii="Verdana" w:hAnsi="Verdana" w:cs="Arial"/>
          <w:sz w:val="20"/>
          <w:szCs w:val="20"/>
        </w:rPr>
        <w:t>mět smlouvy včetně specifikace</w:t>
      </w:r>
      <w:r w:rsidR="00871CAE" w:rsidRPr="000B63A1">
        <w:rPr>
          <w:rFonts w:ascii="Verdana" w:hAnsi="Verdana" w:cs="Arial"/>
          <w:sz w:val="20"/>
          <w:szCs w:val="20"/>
        </w:rPr>
        <w:t>,</w:t>
      </w:r>
    </w:p>
    <w:p w14:paraId="02BED1FC" w14:textId="77777777" w:rsidR="006A4411" w:rsidRPr="000B63A1" w:rsidRDefault="00591C9C" w:rsidP="006C5488">
      <w:pPr>
        <w:pStyle w:val="Zpat"/>
        <w:numPr>
          <w:ilvl w:val="0"/>
          <w:numId w:val="46"/>
        </w:numPr>
        <w:spacing w:after="60"/>
        <w:ind w:left="851" w:hanging="284"/>
        <w:jc w:val="both"/>
        <w:rPr>
          <w:rFonts w:ascii="Verdana" w:hAnsi="Verdana" w:cs="Arial"/>
          <w:sz w:val="20"/>
          <w:szCs w:val="20"/>
        </w:rPr>
      </w:pPr>
      <w:r w:rsidRPr="000B63A1">
        <w:rPr>
          <w:rFonts w:ascii="Verdana" w:hAnsi="Verdana" w:cs="Arial"/>
          <w:sz w:val="20"/>
          <w:szCs w:val="20"/>
        </w:rPr>
        <w:t>číslo smlouvy</w:t>
      </w:r>
      <w:r w:rsidR="00D540A1" w:rsidRPr="000B63A1">
        <w:rPr>
          <w:rFonts w:ascii="Verdana" w:hAnsi="Verdana" w:cs="Arial"/>
          <w:sz w:val="20"/>
          <w:szCs w:val="20"/>
        </w:rPr>
        <w:t xml:space="preserve"> objednatele</w:t>
      </w:r>
      <w:r w:rsidRPr="000B63A1">
        <w:rPr>
          <w:rFonts w:ascii="Verdana" w:hAnsi="Verdana" w:cs="Arial"/>
          <w:sz w:val="20"/>
          <w:szCs w:val="20"/>
        </w:rPr>
        <w:t>,</w:t>
      </w:r>
    </w:p>
    <w:p w14:paraId="7DF29B3A" w14:textId="37249E98" w:rsidR="006A4411" w:rsidRPr="000B63A1" w:rsidRDefault="00C025BD" w:rsidP="006C5488">
      <w:pPr>
        <w:pStyle w:val="Zpat"/>
        <w:numPr>
          <w:ilvl w:val="0"/>
          <w:numId w:val="46"/>
        </w:numPr>
        <w:spacing w:after="60"/>
        <w:ind w:left="851" w:hanging="284"/>
        <w:jc w:val="both"/>
        <w:rPr>
          <w:rFonts w:ascii="Verdana" w:hAnsi="Verdana" w:cs="Arial"/>
          <w:sz w:val="20"/>
          <w:szCs w:val="20"/>
        </w:rPr>
      </w:pPr>
      <w:r w:rsidRPr="000B63A1">
        <w:rPr>
          <w:rFonts w:ascii="Verdana" w:hAnsi="Verdana" w:cs="Arial"/>
          <w:sz w:val="20"/>
          <w:szCs w:val="20"/>
        </w:rPr>
        <w:t xml:space="preserve">evidenční číslo veřejné zakázky </w:t>
      </w:r>
      <w:r w:rsidRPr="00EC1D5D">
        <w:rPr>
          <w:rFonts w:ascii="Verdana" w:hAnsi="Verdana" w:cs="Arial"/>
          <w:b/>
          <w:sz w:val="20"/>
          <w:szCs w:val="20"/>
        </w:rPr>
        <w:t xml:space="preserve">VZ </w:t>
      </w:r>
      <w:r w:rsidR="000B63A1" w:rsidRPr="00EC1D5D">
        <w:rPr>
          <w:rFonts w:ascii="Verdana" w:hAnsi="Verdana" w:cs="Arial"/>
          <w:b/>
          <w:sz w:val="20"/>
          <w:szCs w:val="20"/>
        </w:rPr>
        <w:t>41</w:t>
      </w:r>
      <w:r w:rsidRPr="00EC1D5D">
        <w:rPr>
          <w:rFonts w:ascii="Verdana" w:hAnsi="Verdana" w:cs="Arial"/>
          <w:b/>
          <w:sz w:val="20"/>
          <w:szCs w:val="20"/>
        </w:rPr>
        <w:t>/2018</w:t>
      </w:r>
    </w:p>
    <w:p w14:paraId="3849DE12" w14:textId="77777777" w:rsidR="006A4411" w:rsidRPr="000B63A1" w:rsidRDefault="00591C9C" w:rsidP="006C5488">
      <w:pPr>
        <w:pStyle w:val="Zpat"/>
        <w:numPr>
          <w:ilvl w:val="0"/>
          <w:numId w:val="46"/>
        </w:numPr>
        <w:spacing w:after="60"/>
        <w:ind w:left="851" w:hanging="284"/>
        <w:jc w:val="both"/>
        <w:rPr>
          <w:rFonts w:ascii="Verdana" w:hAnsi="Verdana" w:cs="Arial"/>
          <w:sz w:val="20"/>
          <w:szCs w:val="20"/>
        </w:rPr>
      </w:pPr>
      <w:r w:rsidRPr="000B63A1">
        <w:rPr>
          <w:rFonts w:ascii="Verdana" w:hAnsi="Verdana" w:cs="Arial"/>
          <w:sz w:val="20"/>
          <w:szCs w:val="20"/>
        </w:rPr>
        <w:t>rozpis jednotlivých vykonaných činností</w:t>
      </w:r>
      <w:r w:rsidR="00395E67" w:rsidRPr="000B63A1">
        <w:rPr>
          <w:rFonts w:ascii="Verdana" w:hAnsi="Verdana" w:cs="Arial"/>
          <w:sz w:val="20"/>
          <w:szCs w:val="20"/>
        </w:rPr>
        <w:t>,</w:t>
      </w:r>
    </w:p>
    <w:p w14:paraId="3D84A925" w14:textId="160A2485" w:rsidR="00591C9C" w:rsidRPr="000B63A1" w:rsidRDefault="00395E67" w:rsidP="00224CD4">
      <w:pPr>
        <w:pStyle w:val="Zpat"/>
        <w:numPr>
          <w:ilvl w:val="0"/>
          <w:numId w:val="46"/>
        </w:numPr>
        <w:spacing w:after="120"/>
        <w:ind w:left="851" w:hanging="284"/>
        <w:jc w:val="both"/>
        <w:rPr>
          <w:rFonts w:ascii="Verdana" w:hAnsi="Verdana" w:cs="Arial"/>
          <w:sz w:val="20"/>
          <w:szCs w:val="20"/>
        </w:rPr>
      </w:pPr>
      <w:r w:rsidRPr="000B63A1">
        <w:rPr>
          <w:rFonts w:ascii="Verdana" w:hAnsi="Verdana" w:cs="Arial"/>
          <w:sz w:val="20"/>
          <w:szCs w:val="20"/>
        </w:rPr>
        <w:t>objednatelem odsouhlasený předávací protokol</w:t>
      </w:r>
      <w:r w:rsidR="00591C9C" w:rsidRPr="000B63A1">
        <w:rPr>
          <w:rFonts w:ascii="Verdana" w:hAnsi="Verdana" w:cs="Arial"/>
          <w:sz w:val="20"/>
          <w:szCs w:val="20"/>
        </w:rPr>
        <w:t>.</w:t>
      </w:r>
    </w:p>
    <w:p w14:paraId="27EF3C02" w14:textId="53A57AB2" w:rsidR="00E162C7" w:rsidRPr="000B63A1" w:rsidRDefault="00591C9C" w:rsidP="00224CD4">
      <w:pPr>
        <w:pStyle w:val="Zpat"/>
        <w:numPr>
          <w:ilvl w:val="0"/>
          <w:numId w:val="2"/>
        </w:numPr>
        <w:tabs>
          <w:tab w:val="clear" w:pos="720"/>
        </w:tabs>
        <w:spacing w:after="120"/>
        <w:ind w:left="426" w:hanging="426"/>
        <w:jc w:val="both"/>
        <w:rPr>
          <w:rFonts w:ascii="Verdana" w:hAnsi="Verdana" w:cs="Arial"/>
          <w:sz w:val="20"/>
          <w:szCs w:val="20"/>
        </w:rPr>
      </w:pPr>
      <w:r w:rsidRPr="000B63A1">
        <w:rPr>
          <w:rFonts w:ascii="Verdana" w:hAnsi="Verdana" w:cs="Arial"/>
          <w:sz w:val="20"/>
          <w:szCs w:val="20"/>
        </w:rPr>
        <w:t>Objednatel je oprávněn proti jakékoliv úhradě platby za realizované činnosti započíst jakékoliv své nároky vůči dodavateli</w:t>
      </w:r>
      <w:r w:rsidR="0017711F" w:rsidRPr="000B63A1">
        <w:rPr>
          <w:rFonts w:ascii="Verdana" w:hAnsi="Verdana" w:cs="Arial"/>
          <w:sz w:val="20"/>
          <w:szCs w:val="20"/>
        </w:rPr>
        <w:t>, jiné započtení se nepřipouští</w:t>
      </w:r>
      <w:r w:rsidRPr="000B63A1">
        <w:rPr>
          <w:rFonts w:ascii="Verdana" w:hAnsi="Verdana" w:cs="Arial"/>
          <w:sz w:val="20"/>
          <w:szCs w:val="20"/>
        </w:rPr>
        <w:t xml:space="preserve">. </w:t>
      </w:r>
    </w:p>
    <w:p w14:paraId="1B8AF195" w14:textId="32F68C3B" w:rsidR="00591C9C" w:rsidRPr="000B63A1" w:rsidRDefault="00591C9C" w:rsidP="000B63A1">
      <w:pPr>
        <w:pStyle w:val="Zpat"/>
        <w:keepNext/>
        <w:spacing w:before="240" w:after="360"/>
        <w:jc w:val="center"/>
        <w:rPr>
          <w:rFonts w:ascii="Verdana" w:hAnsi="Verdana" w:cs="Arial"/>
          <w:b/>
          <w:sz w:val="20"/>
          <w:szCs w:val="20"/>
        </w:rPr>
      </w:pPr>
      <w:r w:rsidRPr="000B63A1">
        <w:rPr>
          <w:rFonts w:ascii="Verdana" w:hAnsi="Verdana" w:cs="Arial"/>
          <w:b/>
          <w:sz w:val="20"/>
          <w:szCs w:val="20"/>
        </w:rPr>
        <w:t>V.</w:t>
      </w:r>
      <w:r w:rsidR="000B63A1" w:rsidRPr="000B63A1">
        <w:rPr>
          <w:rFonts w:ascii="Verdana" w:hAnsi="Verdana" w:cs="Arial"/>
          <w:b/>
          <w:sz w:val="20"/>
          <w:szCs w:val="20"/>
        </w:rPr>
        <w:br/>
      </w:r>
      <w:r w:rsidRPr="000B63A1">
        <w:rPr>
          <w:rFonts w:ascii="Verdana" w:hAnsi="Verdana" w:cs="Arial"/>
          <w:b/>
          <w:sz w:val="20"/>
          <w:szCs w:val="20"/>
        </w:rPr>
        <w:t>Práva a povinnosti smluvních stran</w:t>
      </w:r>
    </w:p>
    <w:p w14:paraId="2DFFC391" w14:textId="33FF6EFC" w:rsidR="00591C9C" w:rsidRPr="000B63A1" w:rsidRDefault="00591C9C" w:rsidP="005E24C0">
      <w:pPr>
        <w:pStyle w:val="Zpat"/>
        <w:numPr>
          <w:ilvl w:val="0"/>
          <w:numId w:val="29"/>
        </w:numPr>
        <w:tabs>
          <w:tab w:val="clear" w:pos="900"/>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Objednatel je povinen poskytnout dodavateli přiměřenou součinnost, zejména mu poskytnout včas veškeré</w:t>
      </w:r>
      <w:r w:rsidR="005C599B" w:rsidRPr="000B63A1">
        <w:rPr>
          <w:rFonts w:ascii="Verdana" w:hAnsi="Verdana" w:cs="Arial"/>
          <w:sz w:val="20"/>
          <w:szCs w:val="20"/>
        </w:rPr>
        <w:t xml:space="preserve"> pro vyhotovení díla relevantní</w:t>
      </w:r>
      <w:r w:rsidRPr="000B63A1">
        <w:rPr>
          <w:rFonts w:ascii="Verdana" w:hAnsi="Verdana" w:cs="Arial"/>
          <w:sz w:val="20"/>
          <w:szCs w:val="20"/>
        </w:rPr>
        <w:t xml:space="preserve"> podklady, které požaduje, aby při zajištění realizace předmětu smlouvy používal.</w:t>
      </w:r>
    </w:p>
    <w:p w14:paraId="04924E19" w14:textId="7684F7FB" w:rsidR="00591C9C" w:rsidRPr="000B63A1" w:rsidRDefault="00591C9C" w:rsidP="005E24C0">
      <w:pPr>
        <w:pStyle w:val="Zpat"/>
        <w:numPr>
          <w:ilvl w:val="0"/>
          <w:numId w:val="29"/>
        </w:numPr>
        <w:tabs>
          <w:tab w:val="clear" w:pos="900"/>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Objednatel je povinen bezodkladně informovat dodavatele o všech změnách a jiných okolnostech, které se dotýkají plnění závazků vyplývajících z této smlouvy.</w:t>
      </w:r>
    </w:p>
    <w:p w14:paraId="2C747385" w14:textId="4240C7FE" w:rsidR="00591C9C" w:rsidRPr="000B63A1" w:rsidRDefault="00591C9C" w:rsidP="005E24C0">
      <w:pPr>
        <w:pStyle w:val="Zpat"/>
        <w:numPr>
          <w:ilvl w:val="0"/>
          <w:numId w:val="29"/>
        </w:numPr>
        <w:tabs>
          <w:tab w:val="clear" w:pos="900"/>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 xml:space="preserve">Objednatel je povinen poskytovat dodavateli po celou dobu platnosti smlouvy odbornou podporu a metodickou pomoc nezbytnou </w:t>
      </w:r>
      <w:r w:rsidR="00404C67" w:rsidRPr="000B63A1">
        <w:rPr>
          <w:rFonts w:ascii="Verdana" w:hAnsi="Verdana" w:cs="Arial"/>
          <w:sz w:val="20"/>
          <w:szCs w:val="20"/>
        </w:rPr>
        <w:t>pro realizaci předmětu smlouvy.</w:t>
      </w:r>
    </w:p>
    <w:p w14:paraId="0048CB7C" w14:textId="2ED413EE" w:rsidR="00591C9C" w:rsidRPr="000B63A1" w:rsidRDefault="00591C9C" w:rsidP="005E24C0">
      <w:pPr>
        <w:pStyle w:val="Zpat"/>
        <w:numPr>
          <w:ilvl w:val="0"/>
          <w:numId w:val="29"/>
        </w:numPr>
        <w:tabs>
          <w:tab w:val="clear" w:pos="900"/>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Objednatel si vyhrazuje právo kontrolovat řádné plnění smlouvy v místě realizace předmětu smlouvy. Zástupci objednatele nebo třetích osob objednatelem zmocněných jsou oprávněni vstupovat na místo realizace předmětu smlouvy, provádět monitorovací návštěvy a pravidelné či namátkové kontroly realizace předmětu smlouvy a vyžadovat v poskytnuté přiměřené lhůtě nápravu při kontrole zjištěných nedostatků.</w:t>
      </w:r>
    </w:p>
    <w:p w14:paraId="056B3A69" w14:textId="310D80AE" w:rsidR="00591C9C" w:rsidRPr="000B63A1" w:rsidRDefault="00591C9C" w:rsidP="005E24C0">
      <w:pPr>
        <w:pStyle w:val="Zpat"/>
        <w:numPr>
          <w:ilvl w:val="0"/>
          <w:numId w:val="29"/>
        </w:numPr>
        <w:tabs>
          <w:tab w:val="clear" w:pos="900"/>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Dodavatel se zavazuje při realizaci činností uvedených v čl. I. smlouvy postupovat s veškerou odbornou péčí a dodržovat všechny příslušné právní předpisy. V případě jejich porušení vzniká objednateli nárok na náhradu škody způsobenou porušením těchto povinností. Dodavatel neodpovídá za případnou škodu, která bude způsobena tím, že se řídil výslovnými pokyny objednatele, nebo tím, že mu objednatel předal chybné, nepřesné či neúplné podklady.</w:t>
      </w:r>
    </w:p>
    <w:p w14:paraId="5D488037" w14:textId="666FF391" w:rsidR="00591C9C" w:rsidRPr="000B63A1" w:rsidRDefault="00591C9C" w:rsidP="005E24C0">
      <w:pPr>
        <w:pStyle w:val="Zpat"/>
        <w:numPr>
          <w:ilvl w:val="0"/>
          <w:numId w:val="29"/>
        </w:numPr>
        <w:tabs>
          <w:tab w:val="clear" w:pos="900"/>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Dodavatel je povinen využívat prostředky, které obdrží od objednatele na realizaci předmětu smlouvy, pouze na úhradu způsobilých v</w:t>
      </w:r>
      <w:r w:rsidR="005242C2" w:rsidRPr="000B63A1">
        <w:rPr>
          <w:rFonts w:ascii="Verdana" w:hAnsi="Verdana" w:cs="Arial"/>
          <w:sz w:val="20"/>
          <w:szCs w:val="20"/>
        </w:rPr>
        <w:t>ýdajů a v souladu s účelem této </w:t>
      </w:r>
      <w:r w:rsidRPr="000B63A1">
        <w:rPr>
          <w:rFonts w:ascii="Verdana" w:hAnsi="Verdana" w:cs="Arial"/>
          <w:sz w:val="20"/>
          <w:szCs w:val="20"/>
        </w:rPr>
        <w:t xml:space="preserve">smlouvy. </w:t>
      </w:r>
    </w:p>
    <w:p w14:paraId="5B60BA48" w14:textId="761590AB" w:rsidR="00591C9C" w:rsidRPr="000B63A1" w:rsidRDefault="00591C9C" w:rsidP="005E24C0">
      <w:pPr>
        <w:pStyle w:val="Zpat"/>
        <w:numPr>
          <w:ilvl w:val="0"/>
          <w:numId w:val="29"/>
        </w:numPr>
        <w:tabs>
          <w:tab w:val="clear" w:pos="900"/>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Dodavatel se zavazuje poskytovat objednateli pravidelné informace o průběhu realizace činností dle této smlouvy, a to nejméně 1</w:t>
      </w:r>
      <w:r w:rsidR="005242C2" w:rsidRPr="000B63A1">
        <w:rPr>
          <w:rFonts w:ascii="Verdana" w:hAnsi="Verdana" w:cs="Arial"/>
          <w:sz w:val="20"/>
          <w:szCs w:val="20"/>
        </w:rPr>
        <w:t xml:space="preserve"> </w:t>
      </w:r>
      <w:r w:rsidRPr="000B63A1">
        <w:rPr>
          <w:rFonts w:ascii="Verdana" w:hAnsi="Verdana" w:cs="Arial"/>
          <w:sz w:val="20"/>
          <w:szCs w:val="20"/>
        </w:rPr>
        <w:t>x měsíčně</w:t>
      </w:r>
      <w:r w:rsidR="005242C2" w:rsidRPr="000B63A1">
        <w:rPr>
          <w:rFonts w:ascii="Verdana" w:hAnsi="Verdana" w:cs="Arial"/>
          <w:sz w:val="20"/>
          <w:szCs w:val="20"/>
        </w:rPr>
        <w:t xml:space="preserve"> vždy ke </w:t>
      </w:r>
      <w:r w:rsidR="007F55CB" w:rsidRPr="000B63A1">
        <w:rPr>
          <w:rFonts w:ascii="Verdana" w:hAnsi="Verdana" w:cs="Arial"/>
          <w:sz w:val="20"/>
          <w:szCs w:val="20"/>
        </w:rPr>
        <w:t>konci kalendářního měsíce</w:t>
      </w:r>
      <w:r w:rsidRPr="000B63A1">
        <w:rPr>
          <w:rFonts w:ascii="Verdana" w:hAnsi="Verdana" w:cs="Arial"/>
          <w:sz w:val="20"/>
          <w:szCs w:val="20"/>
        </w:rPr>
        <w:t xml:space="preserve"> nebo do 10 dnů od doručení výzvy objednatele.</w:t>
      </w:r>
    </w:p>
    <w:p w14:paraId="6658A59D" w14:textId="1AC809B7" w:rsidR="00591C9C" w:rsidRPr="000B63A1" w:rsidRDefault="00591C9C" w:rsidP="005E24C0">
      <w:pPr>
        <w:pStyle w:val="Zpat"/>
        <w:numPr>
          <w:ilvl w:val="0"/>
          <w:numId w:val="29"/>
        </w:numPr>
        <w:tabs>
          <w:tab w:val="clear" w:pos="900"/>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Dodavatel je povinen umožnit pověřené oso</w:t>
      </w:r>
      <w:r w:rsidR="007F55CB" w:rsidRPr="000B63A1">
        <w:rPr>
          <w:rFonts w:ascii="Verdana" w:hAnsi="Verdana" w:cs="Arial"/>
          <w:sz w:val="20"/>
          <w:szCs w:val="20"/>
        </w:rPr>
        <w:t>bě objednatele aktivní účast na </w:t>
      </w:r>
      <w:r w:rsidRPr="000B63A1">
        <w:rPr>
          <w:rFonts w:ascii="Verdana" w:hAnsi="Verdana" w:cs="Arial"/>
          <w:sz w:val="20"/>
          <w:szCs w:val="20"/>
        </w:rPr>
        <w:t xml:space="preserve">jednotlivých fázích realizace předmětu smlouvy a poskytnout součinnost dle odst. 4 </w:t>
      </w:r>
      <w:r w:rsidR="007F55CB" w:rsidRPr="000B63A1">
        <w:rPr>
          <w:rFonts w:ascii="Verdana" w:hAnsi="Verdana" w:cs="Arial"/>
          <w:sz w:val="20"/>
          <w:szCs w:val="20"/>
        </w:rPr>
        <w:t>tohoto článku</w:t>
      </w:r>
      <w:r w:rsidRPr="000B63A1">
        <w:rPr>
          <w:rFonts w:ascii="Verdana" w:hAnsi="Verdana" w:cs="Arial"/>
          <w:sz w:val="20"/>
          <w:szCs w:val="20"/>
        </w:rPr>
        <w:t>.</w:t>
      </w:r>
    </w:p>
    <w:p w14:paraId="4803F98B" w14:textId="7DBE16D4" w:rsidR="00591C9C" w:rsidRPr="000B63A1" w:rsidRDefault="00591C9C" w:rsidP="005E24C0">
      <w:pPr>
        <w:pStyle w:val="Zpat"/>
        <w:numPr>
          <w:ilvl w:val="0"/>
          <w:numId w:val="29"/>
        </w:numPr>
        <w:tabs>
          <w:tab w:val="clear" w:pos="900"/>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Dodavatel je povinen zachovávat mlčenlivost o všech informacích, které získal od</w:t>
      </w:r>
      <w:r w:rsidR="005C599B" w:rsidRPr="000B63A1">
        <w:rPr>
          <w:rFonts w:ascii="Verdana" w:hAnsi="Verdana" w:cs="Arial"/>
          <w:sz w:val="20"/>
          <w:szCs w:val="20"/>
        </w:rPr>
        <w:t> </w:t>
      </w:r>
      <w:r w:rsidRPr="000B63A1">
        <w:rPr>
          <w:rFonts w:ascii="Verdana" w:hAnsi="Verdana" w:cs="Arial"/>
          <w:sz w:val="20"/>
          <w:szCs w:val="20"/>
        </w:rPr>
        <w:t xml:space="preserve">objednatele v souvislosti s realizací předmětu smlouvy a zavazuje se zajistit, aby </w:t>
      </w:r>
      <w:r w:rsidRPr="000B63A1">
        <w:rPr>
          <w:rFonts w:ascii="Verdana" w:hAnsi="Verdana" w:cs="Arial"/>
          <w:sz w:val="20"/>
          <w:szCs w:val="20"/>
        </w:rPr>
        <w:lastRenderedPageBreak/>
        <w:t>dokumenty předané mu objednatelem nebyly zneužity třetími osobami. Povinnost zachovávat mlčenlivost trvá i po skončení smluvního vztahu založeného touto smlouvou. Dodavatel zajistí splnění této povinnosti také třetími osobami</w:t>
      </w:r>
      <w:r w:rsidR="00FF6CBC" w:rsidRPr="000B63A1">
        <w:rPr>
          <w:rFonts w:ascii="Verdana" w:hAnsi="Verdana" w:cs="Arial"/>
          <w:sz w:val="20"/>
          <w:szCs w:val="20"/>
        </w:rPr>
        <w:t>, tj. zejména případnými subdodavateli</w:t>
      </w:r>
      <w:r w:rsidRPr="000B63A1">
        <w:rPr>
          <w:rFonts w:ascii="Verdana" w:hAnsi="Verdana" w:cs="Arial"/>
          <w:sz w:val="20"/>
          <w:szCs w:val="20"/>
        </w:rPr>
        <w:t>.</w:t>
      </w:r>
    </w:p>
    <w:p w14:paraId="38D25842" w14:textId="268C5BF1" w:rsidR="00591C9C" w:rsidRPr="000B63A1" w:rsidRDefault="00591C9C" w:rsidP="005E24C0">
      <w:pPr>
        <w:pStyle w:val="Zpat"/>
        <w:numPr>
          <w:ilvl w:val="0"/>
          <w:numId w:val="29"/>
        </w:numPr>
        <w:tabs>
          <w:tab w:val="clear" w:pos="900"/>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Dodavatel je povinen vést účetnictví v soulad</w:t>
      </w:r>
      <w:r w:rsidR="005C599B" w:rsidRPr="000B63A1">
        <w:rPr>
          <w:rFonts w:ascii="Verdana" w:hAnsi="Verdana" w:cs="Arial"/>
          <w:sz w:val="20"/>
          <w:szCs w:val="20"/>
        </w:rPr>
        <w:t>u se zákonem č. 563/1991 Sb., o </w:t>
      </w:r>
      <w:r w:rsidRPr="000B63A1">
        <w:rPr>
          <w:rFonts w:ascii="Verdana" w:hAnsi="Verdana" w:cs="Arial"/>
          <w:sz w:val="20"/>
          <w:szCs w:val="20"/>
        </w:rPr>
        <w:t>účetnictví, ve znění pozdějších předpisů, případně nemá-li tuto povinnost</w:t>
      </w:r>
      <w:r w:rsidR="00C06CE5" w:rsidRPr="000B63A1">
        <w:rPr>
          <w:rFonts w:ascii="Verdana" w:hAnsi="Verdana" w:cs="Arial"/>
          <w:sz w:val="20"/>
          <w:szCs w:val="20"/>
        </w:rPr>
        <w:t>,</w:t>
      </w:r>
      <w:r w:rsidRPr="000B63A1">
        <w:rPr>
          <w:rFonts w:ascii="Verdana" w:hAnsi="Verdana" w:cs="Arial"/>
          <w:sz w:val="20"/>
          <w:szCs w:val="20"/>
        </w:rPr>
        <w:t xml:space="preserve"> je povinen vést daňovou evidenci podle zákona č. 586/1992 Sb., o daních z příjmu, ve znění pozdějších předpisů. Dodavatel je též povinen dbát, aby příslušné účetní doklady byly správné, úplné, průkazné a splňovaly náležitosti stanovené příslušnými právními předpisy.</w:t>
      </w:r>
    </w:p>
    <w:p w14:paraId="60A7BB19" w14:textId="584E995B" w:rsidR="00591C9C" w:rsidRPr="000B63A1" w:rsidRDefault="00591C9C" w:rsidP="005E24C0">
      <w:pPr>
        <w:pStyle w:val="Zpat"/>
        <w:numPr>
          <w:ilvl w:val="0"/>
          <w:numId w:val="29"/>
        </w:numPr>
        <w:tabs>
          <w:tab w:val="clear" w:pos="900"/>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 xml:space="preserve">Dodavatel je povinen vést oddělenou analytickou účetní evidenci všech účetních případů vztahujících se k předmětu této smlouvy a poskytovat z ní údaje všem osobám oprávněným k provádění kontroly. Těmito oprávněnými osobami jsou </w:t>
      </w:r>
      <w:r w:rsidR="00FF6CBC" w:rsidRPr="000B63A1">
        <w:rPr>
          <w:rFonts w:ascii="Verdana" w:hAnsi="Verdana" w:cs="Arial"/>
          <w:sz w:val="20"/>
          <w:szCs w:val="20"/>
        </w:rPr>
        <w:t xml:space="preserve">zejména </w:t>
      </w:r>
      <w:r w:rsidRPr="000B63A1">
        <w:rPr>
          <w:rFonts w:ascii="Verdana" w:hAnsi="Verdana" w:cs="Arial"/>
          <w:sz w:val="20"/>
          <w:szCs w:val="20"/>
        </w:rPr>
        <w:t xml:space="preserve">Ministerstvo </w:t>
      </w:r>
      <w:r w:rsidR="001F00EF" w:rsidRPr="000B63A1">
        <w:rPr>
          <w:rFonts w:ascii="Verdana" w:hAnsi="Verdana" w:cs="Arial"/>
          <w:sz w:val="20"/>
          <w:szCs w:val="20"/>
        </w:rPr>
        <w:t>kultury</w:t>
      </w:r>
      <w:r w:rsidRPr="000B63A1">
        <w:rPr>
          <w:rFonts w:ascii="Verdana" w:hAnsi="Verdana" w:cs="Arial"/>
          <w:sz w:val="20"/>
          <w:szCs w:val="20"/>
        </w:rPr>
        <w:t>, územní finanční orgány, Ministerstvo financí, Nejvyšší kontrolní úřad, případně další orgány oprávněné k výkonu kontroly, a třetí osoby, které tyto orgány ke kontrole zmocní.</w:t>
      </w:r>
    </w:p>
    <w:p w14:paraId="28708D67" w14:textId="5841C38A" w:rsidR="00591C9C" w:rsidRPr="000B63A1" w:rsidRDefault="00591C9C" w:rsidP="005E24C0">
      <w:pPr>
        <w:pStyle w:val="Zpat"/>
        <w:numPr>
          <w:ilvl w:val="0"/>
          <w:numId w:val="29"/>
        </w:numPr>
        <w:tabs>
          <w:tab w:val="clear" w:pos="900"/>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 xml:space="preserve">Dodavatel je </w:t>
      </w:r>
      <w:r w:rsidR="0045602C" w:rsidRPr="000B63A1">
        <w:rPr>
          <w:rFonts w:ascii="Verdana" w:hAnsi="Verdana" w:cs="Arial"/>
          <w:sz w:val="20"/>
          <w:szCs w:val="20"/>
        </w:rPr>
        <w:t>povinen v návaznosti na čl. IX.</w:t>
      </w:r>
      <w:r w:rsidR="001857FF" w:rsidRPr="000B63A1">
        <w:rPr>
          <w:rFonts w:ascii="Verdana" w:hAnsi="Verdana" w:cs="Arial"/>
          <w:sz w:val="20"/>
          <w:szCs w:val="20"/>
        </w:rPr>
        <w:t xml:space="preserve"> odst. 1</w:t>
      </w:r>
      <w:r w:rsidRPr="000B63A1">
        <w:rPr>
          <w:rFonts w:ascii="Verdana" w:hAnsi="Verdana" w:cs="Arial"/>
          <w:sz w:val="20"/>
          <w:szCs w:val="20"/>
        </w:rPr>
        <w:t xml:space="preserve"> smlouvy informovat objednate</w:t>
      </w:r>
      <w:r w:rsidR="005C599B" w:rsidRPr="000B63A1">
        <w:rPr>
          <w:rFonts w:ascii="Verdana" w:hAnsi="Verdana" w:cs="Arial"/>
          <w:sz w:val="20"/>
          <w:szCs w:val="20"/>
        </w:rPr>
        <w:t>le o </w:t>
      </w:r>
      <w:r w:rsidRPr="000B63A1">
        <w:rPr>
          <w:rFonts w:ascii="Verdana" w:hAnsi="Verdana" w:cs="Arial"/>
          <w:sz w:val="20"/>
          <w:szCs w:val="20"/>
        </w:rPr>
        <w:t xml:space="preserve">provedené kontrole a o opatřeních k nápravě, která mu byla uložena, včetně jejich realizace a to bez zbytečného odkladu. </w:t>
      </w:r>
    </w:p>
    <w:p w14:paraId="306649C6" w14:textId="224C4958" w:rsidR="00591C9C" w:rsidRPr="000B63A1" w:rsidRDefault="00591C9C" w:rsidP="005E24C0">
      <w:pPr>
        <w:pStyle w:val="Zpat"/>
        <w:numPr>
          <w:ilvl w:val="0"/>
          <w:numId w:val="29"/>
        </w:numPr>
        <w:tabs>
          <w:tab w:val="clear" w:pos="900"/>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Dodavatel je povinen poskytnout objednateli písemně na jeho žádost jakékoliv doplňující informace související s realizací předmětu smlouvy, a to ve lhůtě stanovené objednatelem.</w:t>
      </w:r>
    </w:p>
    <w:p w14:paraId="690AC38A" w14:textId="69145AF3" w:rsidR="00282E73" w:rsidRPr="000B63A1" w:rsidRDefault="00591C9C" w:rsidP="000B63A1">
      <w:pPr>
        <w:pStyle w:val="Zpat"/>
        <w:numPr>
          <w:ilvl w:val="0"/>
          <w:numId w:val="29"/>
        </w:numPr>
        <w:tabs>
          <w:tab w:val="clear" w:pos="900"/>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Dodavatel je povinen bez zbytečného odkladu oznámit objednateli veškeré skutečnosti, které mohou mít vliv na povahu nebo podmínky realizace předmětu smlouvy. Toto oznámení nezbavuje dodavatele povinnosti splnit podmínky dle této smlouvy.</w:t>
      </w:r>
    </w:p>
    <w:p w14:paraId="5D9FB0E8" w14:textId="232F3625" w:rsidR="00591C9C" w:rsidRPr="000B63A1" w:rsidRDefault="00591C9C" w:rsidP="000B63A1">
      <w:pPr>
        <w:pStyle w:val="Zpat"/>
        <w:keepNext/>
        <w:spacing w:before="240" w:after="360"/>
        <w:jc w:val="center"/>
        <w:rPr>
          <w:rFonts w:ascii="Verdana" w:hAnsi="Verdana" w:cs="Arial"/>
          <w:b/>
          <w:sz w:val="20"/>
          <w:szCs w:val="20"/>
        </w:rPr>
      </w:pPr>
      <w:r w:rsidRPr="000B63A1">
        <w:rPr>
          <w:rFonts w:ascii="Verdana" w:hAnsi="Verdana" w:cs="Arial"/>
          <w:b/>
          <w:sz w:val="20"/>
          <w:szCs w:val="20"/>
        </w:rPr>
        <w:t>VI.</w:t>
      </w:r>
      <w:r w:rsidR="000B63A1" w:rsidRPr="000B63A1">
        <w:rPr>
          <w:rFonts w:ascii="Verdana" w:hAnsi="Verdana" w:cs="Arial"/>
          <w:b/>
          <w:sz w:val="20"/>
          <w:szCs w:val="20"/>
        </w:rPr>
        <w:br/>
      </w:r>
      <w:r w:rsidR="001C0C48" w:rsidRPr="000B63A1">
        <w:rPr>
          <w:rFonts w:ascii="Verdana" w:hAnsi="Verdana" w:cs="Arial"/>
          <w:b/>
          <w:sz w:val="20"/>
          <w:szCs w:val="20"/>
        </w:rPr>
        <w:t>Záruka za jakost, s</w:t>
      </w:r>
      <w:r w:rsidRPr="000B63A1">
        <w:rPr>
          <w:rFonts w:ascii="Verdana" w:hAnsi="Verdana" w:cs="Arial"/>
          <w:b/>
          <w:sz w:val="20"/>
          <w:szCs w:val="20"/>
        </w:rPr>
        <w:t>ankční ustanovení</w:t>
      </w:r>
      <w:r w:rsidR="001C0C48" w:rsidRPr="000B63A1">
        <w:rPr>
          <w:rFonts w:ascii="Verdana" w:hAnsi="Verdana" w:cs="Arial"/>
          <w:b/>
          <w:sz w:val="20"/>
          <w:szCs w:val="20"/>
        </w:rPr>
        <w:t>, náhrada škody</w:t>
      </w:r>
    </w:p>
    <w:p w14:paraId="44D2650B" w14:textId="4723618D" w:rsidR="0060665C" w:rsidRPr="000B63A1" w:rsidRDefault="0060665C" w:rsidP="005E24C0">
      <w:pPr>
        <w:pStyle w:val="Zpat"/>
        <w:numPr>
          <w:ilvl w:val="0"/>
          <w:numId w:val="4"/>
        </w:numPr>
        <w:tabs>
          <w:tab w:val="clear" w:pos="720"/>
        </w:tabs>
        <w:spacing w:after="120"/>
        <w:ind w:left="426" w:hanging="426"/>
        <w:jc w:val="both"/>
        <w:rPr>
          <w:rFonts w:ascii="Verdana" w:hAnsi="Verdana" w:cs="Arial"/>
          <w:sz w:val="20"/>
          <w:szCs w:val="20"/>
        </w:rPr>
      </w:pPr>
      <w:r w:rsidRPr="000B63A1">
        <w:rPr>
          <w:rFonts w:ascii="Verdana" w:hAnsi="Verdana" w:cs="Arial"/>
          <w:sz w:val="20"/>
          <w:szCs w:val="20"/>
        </w:rPr>
        <w:t xml:space="preserve">Dodavatel poskytuje záruku za jakost, že každá část plnění a zejména </w:t>
      </w:r>
      <w:r w:rsidR="0040507B" w:rsidRPr="000B63A1">
        <w:rPr>
          <w:rFonts w:ascii="Verdana" w:hAnsi="Verdana" w:cs="Arial"/>
          <w:sz w:val="20"/>
          <w:szCs w:val="20"/>
        </w:rPr>
        <w:t xml:space="preserve">Management </w:t>
      </w:r>
      <w:r w:rsidR="00EB1FDD" w:rsidRPr="000B63A1">
        <w:rPr>
          <w:rFonts w:ascii="Verdana" w:hAnsi="Verdana" w:cs="Arial"/>
          <w:sz w:val="20"/>
          <w:szCs w:val="20"/>
        </w:rPr>
        <w:t>Plan</w:t>
      </w:r>
      <w:r w:rsidRPr="000B63A1">
        <w:rPr>
          <w:rFonts w:ascii="Verdana" w:hAnsi="Verdana" w:cs="Arial"/>
          <w:sz w:val="20"/>
          <w:szCs w:val="20"/>
        </w:rPr>
        <w:t xml:space="preserve"> jako celek má ke dni jeho předání objednateli a dále po dobu dvaceti čtyř (24) měsíců ode dne jeho předání vlastnosti stanovené v této smlouvě a odpovídající účelu této smlouvy.</w:t>
      </w:r>
    </w:p>
    <w:p w14:paraId="518E5693" w14:textId="1527D233" w:rsidR="008A320B" w:rsidRPr="000B63A1" w:rsidRDefault="0060665C" w:rsidP="005E24C0">
      <w:pPr>
        <w:pStyle w:val="Zpat"/>
        <w:numPr>
          <w:ilvl w:val="0"/>
          <w:numId w:val="4"/>
        </w:numPr>
        <w:tabs>
          <w:tab w:val="clear" w:pos="720"/>
        </w:tabs>
        <w:spacing w:after="120"/>
        <w:ind w:left="426" w:hanging="426"/>
        <w:jc w:val="both"/>
        <w:rPr>
          <w:rFonts w:ascii="Verdana" w:hAnsi="Verdana" w:cs="Arial"/>
          <w:sz w:val="20"/>
          <w:szCs w:val="20"/>
        </w:rPr>
      </w:pPr>
      <w:r w:rsidRPr="000B63A1">
        <w:rPr>
          <w:rFonts w:ascii="Verdana" w:hAnsi="Verdana" w:cs="Arial"/>
          <w:sz w:val="20"/>
          <w:szCs w:val="20"/>
        </w:rPr>
        <w:t xml:space="preserve">Dodavatel je </w:t>
      </w:r>
      <w:r w:rsidR="008A320B" w:rsidRPr="000B63A1">
        <w:rPr>
          <w:rFonts w:ascii="Verdana" w:hAnsi="Verdana" w:cs="Arial"/>
          <w:sz w:val="20"/>
          <w:szCs w:val="20"/>
        </w:rPr>
        <w:t>povinen</w:t>
      </w:r>
      <w:r w:rsidRPr="000B63A1">
        <w:rPr>
          <w:rFonts w:ascii="Verdana" w:hAnsi="Verdana" w:cs="Arial"/>
          <w:sz w:val="20"/>
          <w:szCs w:val="20"/>
        </w:rPr>
        <w:t xml:space="preserve"> </w:t>
      </w:r>
      <w:r w:rsidR="008A320B" w:rsidRPr="000B63A1">
        <w:rPr>
          <w:rFonts w:ascii="Verdana" w:hAnsi="Verdana" w:cs="Arial"/>
          <w:sz w:val="20"/>
          <w:szCs w:val="20"/>
        </w:rPr>
        <w:t xml:space="preserve">odstranit </w:t>
      </w:r>
      <w:r w:rsidRPr="000B63A1">
        <w:rPr>
          <w:rFonts w:ascii="Verdana" w:hAnsi="Verdana" w:cs="Arial"/>
          <w:sz w:val="20"/>
          <w:szCs w:val="20"/>
        </w:rPr>
        <w:t>veškeré vady</w:t>
      </w:r>
      <w:r w:rsidR="008A320B" w:rsidRPr="000B63A1">
        <w:rPr>
          <w:rFonts w:ascii="Verdana" w:hAnsi="Verdana" w:cs="Arial"/>
          <w:sz w:val="20"/>
          <w:szCs w:val="20"/>
        </w:rPr>
        <w:t xml:space="preserve"> </w:t>
      </w:r>
      <w:r w:rsidR="002932A6" w:rsidRPr="000B63A1">
        <w:rPr>
          <w:rFonts w:ascii="Verdana" w:hAnsi="Verdana" w:cs="Arial"/>
          <w:sz w:val="20"/>
          <w:szCs w:val="20"/>
        </w:rPr>
        <w:t xml:space="preserve">Management </w:t>
      </w:r>
      <w:r w:rsidR="00EB1FDD" w:rsidRPr="000B63A1">
        <w:rPr>
          <w:rFonts w:ascii="Verdana" w:hAnsi="Verdana" w:cs="Arial"/>
          <w:sz w:val="20"/>
          <w:szCs w:val="20"/>
        </w:rPr>
        <w:t>Plan</w:t>
      </w:r>
      <w:r w:rsidR="002932A6" w:rsidRPr="000B63A1">
        <w:rPr>
          <w:rFonts w:ascii="Verdana" w:hAnsi="Verdana" w:cs="Arial"/>
          <w:sz w:val="20"/>
          <w:szCs w:val="20"/>
        </w:rPr>
        <w:t>u</w:t>
      </w:r>
      <w:r w:rsidR="008A320B" w:rsidRPr="000B63A1">
        <w:rPr>
          <w:rFonts w:ascii="Verdana" w:hAnsi="Verdana" w:cs="Arial"/>
          <w:sz w:val="20"/>
          <w:szCs w:val="20"/>
        </w:rPr>
        <w:t xml:space="preserve"> nejpozději ve lhůtě 10 pracovních dní od vytknutí (reklamace) příslušné vady</w:t>
      </w:r>
      <w:r w:rsidR="008578C2">
        <w:rPr>
          <w:rFonts w:ascii="Verdana" w:hAnsi="Verdana" w:cs="Arial"/>
          <w:sz w:val="20"/>
          <w:szCs w:val="20"/>
        </w:rPr>
        <w:t>, nedohodnou-li se smluvní strany jinak</w:t>
      </w:r>
      <w:r w:rsidR="008A320B" w:rsidRPr="000B63A1">
        <w:rPr>
          <w:rFonts w:ascii="Verdana" w:hAnsi="Verdana" w:cs="Arial"/>
          <w:sz w:val="20"/>
          <w:szCs w:val="20"/>
        </w:rPr>
        <w:t>.</w:t>
      </w:r>
    </w:p>
    <w:p w14:paraId="6C983CFF" w14:textId="351D3272" w:rsidR="008A320B" w:rsidRPr="000B63A1" w:rsidRDefault="008A320B" w:rsidP="005E24C0">
      <w:pPr>
        <w:pStyle w:val="Zpat"/>
        <w:numPr>
          <w:ilvl w:val="0"/>
          <w:numId w:val="4"/>
        </w:numPr>
        <w:tabs>
          <w:tab w:val="clear" w:pos="720"/>
        </w:tabs>
        <w:spacing w:after="120"/>
        <w:ind w:left="426" w:hanging="426"/>
        <w:jc w:val="both"/>
        <w:rPr>
          <w:rFonts w:ascii="Verdana" w:hAnsi="Verdana" w:cs="Arial"/>
          <w:sz w:val="20"/>
          <w:szCs w:val="20"/>
        </w:rPr>
      </w:pPr>
      <w:r w:rsidRPr="000B63A1">
        <w:rPr>
          <w:rFonts w:ascii="Verdana" w:hAnsi="Verdana" w:cs="Arial"/>
          <w:sz w:val="20"/>
          <w:szCs w:val="20"/>
        </w:rPr>
        <w:t>Dodavatel prohlašuje, že veškeré jeho plnění dodané dle této smlouvy bude prosté právních vad a zavazuje se odškodnit v plné výši objednatele v případě, že třetí osoba úspěšně uplatní autorskoprávní nebo jiný nárok plynoucí z právní vady poskytnutého plnění.</w:t>
      </w:r>
    </w:p>
    <w:p w14:paraId="7DCD9B68" w14:textId="5363C62A" w:rsidR="00591C9C" w:rsidRPr="000B63A1" w:rsidRDefault="00591C9C" w:rsidP="005E24C0">
      <w:pPr>
        <w:pStyle w:val="Zpat"/>
        <w:numPr>
          <w:ilvl w:val="0"/>
          <w:numId w:val="4"/>
        </w:numPr>
        <w:tabs>
          <w:tab w:val="clear" w:pos="720"/>
        </w:tabs>
        <w:spacing w:after="120"/>
        <w:ind w:left="426" w:hanging="426"/>
        <w:jc w:val="both"/>
        <w:rPr>
          <w:rFonts w:ascii="Verdana" w:hAnsi="Verdana" w:cs="Arial"/>
          <w:sz w:val="20"/>
          <w:szCs w:val="20"/>
        </w:rPr>
      </w:pPr>
      <w:r w:rsidRPr="000B63A1">
        <w:rPr>
          <w:rFonts w:ascii="Verdana" w:hAnsi="Verdana" w:cs="Arial"/>
          <w:sz w:val="20"/>
          <w:szCs w:val="20"/>
        </w:rPr>
        <w:t>Objednatel je oprávněn snížit celkovou odměnu za realiz</w:t>
      </w:r>
      <w:r w:rsidR="000A3311" w:rsidRPr="000B63A1">
        <w:rPr>
          <w:rFonts w:ascii="Verdana" w:hAnsi="Verdana" w:cs="Arial"/>
          <w:sz w:val="20"/>
          <w:szCs w:val="20"/>
        </w:rPr>
        <w:t>aci činností uvedenou v čl. IV.</w:t>
      </w:r>
      <w:r w:rsidRPr="000B63A1">
        <w:rPr>
          <w:rFonts w:ascii="Verdana" w:hAnsi="Verdana" w:cs="Arial"/>
          <w:sz w:val="20"/>
          <w:szCs w:val="20"/>
        </w:rPr>
        <w:t xml:space="preserve"> odst. 1 této smlouvy, pokud dodavatel nenaplnil rozsah jednotlivých činností stanovený v</w:t>
      </w:r>
      <w:r w:rsidR="00FE7316" w:rsidRPr="000B63A1">
        <w:rPr>
          <w:rFonts w:ascii="Verdana" w:hAnsi="Verdana" w:cs="Arial"/>
          <w:sz w:val="20"/>
          <w:szCs w:val="20"/>
        </w:rPr>
        <w:t> čl. I. této smlouvy</w:t>
      </w:r>
      <w:r w:rsidRPr="000B63A1">
        <w:rPr>
          <w:rFonts w:ascii="Verdana" w:hAnsi="Verdana" w:cs="Arial"/>
          <w:sz w:val="20"/>
          <w:szCs w:val="20"/>
        </w:rPr>
        <w:t>.</w:t>
      </w:r>
    </w:p>
    <w:p w14:paraId="6651AEBE" w14:textId="6A5D69CC" w:rsidR="00591C9C" w:rsidRPr="000B63A1" w:rsidRDefault="00591C9C" w:rsidP="005E24C0">
      <w:pPr>
        <w:pStyle w:val="Zpat"/>
        <w:numPr>
          <w:ilvl w:val="0"/>
          <w:numId w:val="4"/>
        </w:numPr>
        <w:tabs>
          <w:tab w:val="clear" w:pos="720"/>
        </w:tabs>
        <w:spacing w:after="120"/>
        <w:ind w:left="426" w:hanging="426"/>
        <w:jc w:val="both"/>
        <w:rPr>
          <w:rFonts w:ascii="Verdana" w:hAnsi="Verdana" w:cs="Arial"/>
          <w:sz w:val="20"/>
          <w:szCs w:val="20"/>
        </w:rPr>
      </w:pPr>
      <w:r w:rsidRPr="000B63A1">
        <w:rPr>
          <w:rFonts w:ascii="Verdana" w:hAnsi="Verdana" w:cs="Arial"/>
          <w:sz w:val="20"/>
          <w:szCs w:val="20"/>
        </w:rPr>
        <w:t xml:space="preserve">V případě </w:t>
      </w:r>
      <w:r w:rsidR="00E40BBC" w:rsidRPr="000B63A1">
        <w:rPr>
          <w:rFonts w:ascii="Verdana" w:hAnsi="Verdana" w:cs="Arial"/>
          <w:sz w:val="20"/>
          <w:szCs w:val="20"/>
        </w:rPr>
        <w:t xml:space="preserve">prodlení dodavatele s předáním </w:t>
      </w:r>
      <w:r w:rsidR="002932A6" w:rsidRPr="000B63A1">
        <w:rPr>
          <w:rFonts w:ascii="Verdana" w:hAnsi="Verdana" w:cs="Arial"/>
          <w:sz w:val="20"/>
          <w:szCs w:val="20"/>
        </w:rPr>
        <w:t xml:space="preserve">Management </w:t>
      </w:r>
      <w:r w:rsidR="00EB1FDD" w:rsidRPr="000B63A1">
        <w:rPr>
          <w:rFonts w:ascii="Verdana" w:hAnsi="Verdana" w:cs="Arial"/>
          <w:sz w:val="20"/>
          <w:szCs w:val="20"/>
        </w:rPr>
        <w:t>Plan</w:t>
      </w:r>
      <w:r w:rsidR="002932A6" w:rsidRPr="000B63A1">
        <w:rPr>
          <w:rFonts w:ascii="Verdana" w:hAnsi="Verdana" w:cs="Arial"/>
          <w:sz w:val="20"/>
          <w:szCs w:val="20"/>
        </w:rPr>
        <w:t>u</w:t>
      </w:r>
      <w:r w:rsidR="00FE7316" w:rsidRPr="000B63A1">
        <w:rPr>
          <w:rFonts w:ascii="Verdana" w:hAnsi="Verdana" w:cs="Arial"/>
          <w:sz w:val="20"/>
          <w:szCs w:val="20"/>
        </w:rPr>
        <w:t xml:space="preserve"> jako celku ve lhůtě dle čl. </w:t>
      </w:r>
      <w:r w:rsidR="00E40BBC" w:rsidRPr="000B63A1">
        <w:rPr>
          <w:rFonts w:ascii="Verdana" w:hAnsi="Verdana" w:cs="Arial"/>
          <w:sz w:val="20"/>
          <w:szCs w:val="20"/>
        </w:rPr>
        <w:t>III. odst. 3 této smlouvy a taktéž jednotlivých dílčích plnění ve lhůtách stanovených v harmonogramu realizace v příloze č. 1 této smlouvy, je objednatel oprávněn požadovat po dod</w:t>
      </w:r>
      <w:r w:rsidR="00981A6F" w:rsidRPr="000B63A1">
        <w:rPr>
          <w:rFonts w:ascii="Verdana" w:hAnsi="Verdana" w:cs="Arial"/>
          <w:sz w:val="20"/>
          <w:szCs w:val="20"/>
        </w:rPr>
        <w:t>avateli smluvní pokutu ve výši 1</w:t>
      </w:r>
      <w:r w:rsidR="004B2F7B" w:rsidRPr="000B63A1">
        <w:rPr>
          <w:rFonts w:ascii="Verdana" w:hAnsi="Verdana" w:cs="Arial"/>
          <w:sz w:val="20"/>
          <w:szCs w:val="20"/>
        </w:rPr>
        <w:t>.</w:t>
      </w:r>
      <w:r w:rsidR="00E40BBC" w:rsidRPr="000B63A1">
        <w:rPr>
          <w:rFonts w:ascii="Verdana" w:hAnsi="Verdana" w:cs="Arial"/>
          <w:sz w:val="20"/>
          <w:szCs w:val="20"/>
        </w:rPr>
        <w:t>000,-</w:t>
      </w:r>
      <w:r w:rsidR="00206670" w:rsidRPr="000B63A1">
        <w:rPr>
          <w:rFonts w:ascii="Verdana" w:hAnsi="Verdana" w:cs="Arial"/>
          <w:sz w:val="20"/>
          <w:szCs w:val="20"/>
        </w:rPr>
        <w:t xml:space="preserve"> </w:t>
      </w:r>
      <w:r w:rsidR="004D01D9">
        <w:rPr>
          <w:rFonts w:ascii="Verdana" w:hAnsi="Verdana" w:cs="Arial"/>
          <w:sz w:val="20"/>
          <w:szCs w:val="20"/>
        </w:rPr>
        <w:t>Kč za každý i </w:t>
      </w:r>
      <w:r w:rsidR="00E40BBC" w:rsidRPr="000B63A1">
        <w:rPr>
          <w:rFonts w:ascii="Verdana" w:hAnsi="Verdana" w:cs="Arial"/>
          <w:sz w:val="20"/>
          <w:szCs w:val="20"/>
        </w:rPr>
        <w:t xml:space="preserve">započatý den prodlení s předáním </w:t>
      </w:r>
      <w:r w:rsidR="002932A6" w:rsidRPr="000B63A1">
        <w:rPr>
          <w:rFonts w:ascii="Verdana" w:hAnsi="Verdana" w:cs="Arial"/>
          <w:sz w:val="20"/>
          <w:szCs w:val="20"/>
        </w:rPr>
        <w:t xml:space="preserve">Management </w:t>
      </w:r>
      <w:r w:rsidR="00EB1FDD" w:rsidRPr="000B63A1">
        <w:rPr>
          <w:rFonts w:ascii="Verdana" w:hAnsi="Verdana" w:cs="Arial"/>
          <w:sz w:val="20"/>
          <w:szCs w:val="20"/>
        </w:rPr>
        <w:t>Plan</w:t>
      </w:r>
      <w:r w:rsidR="002932A6" w:rsidRPr="000B63A1">
        <w:rPr>
          <w:rFonts w:ascii="Verdana" w:hAnsi="Verdana" w:cs="Arial"/>
          <w:sz w:val="20"/>
          <w:szCs w:val="20"/>
        </w:rPr>
        <w:t>u</w:t>
      </w:r>
      <w:r w:rsidR="00E40BBC" w:rsidRPr="000B63A1">
        <w:rPr>
          <w:rFonts w:ascii="Verdana" w:hAnsi="Verdana" w:cs="Arial"/>
          <w:sz w:val="20"/>
          <w:szCs w:val="20"/>
        </w:rPr>
        <w:t xml:space="preserve"> jako celku a </w:t>
      </w:r>
      <w:r w:rsidR="00981A6F" w:rsidRPr="000B63A1">
        <w:rPr>
          <w:rFonts w:ascii="Verdana" w:hAnsi="Verdana" w:cs="Arial"/>
          <w:sz w:val="20"/>
          <w:szCs w:val="20"/>
        </w:rPr>
        <w:t>3</w:t>
      </w:r>
      <w:r w:rsidR="004D01D9">
        <w:rPr>
          <w:rFonts w:ascii="Verdana" w:hAnsi="Verdana" w:cs="Arial"/>
          <w:sz w:val="20"/>
          <w:szCs w:val="20"/>
        </w:rPr>
        <w:t>00,- Kč za každý i </w:t>
      </w:r>
      <w:r w:rsidR="00206670" w:rsidRPr="000B63A1">
        <w:rPr>
          <w:rFonts w:ascii="Verdana" w:hAnsi="Verdana" w:cs="Arial"/>
          <w:sz w:val="20"/>
          <w:szCs w:val="20"/>
        </w:rPr>
        <w:t xml:space="preserve">započatý den s prodlením </w:t>
      </w:r>
      <w:r w:rsidR="003E36CF">
        <w:rPr>
          <w:rFonts w:ascii="Verdana" w:hAnsi="Verdana" w:cs="Arial"/>
          <w:sz w:val="20"/>
          <w:szCs w:val="20"/>
        </w:rPr>
        <w:t>zhotovení</w:t>
      </w:r>
      <w:r w:rsidR="00206670" w:rsidRPr="000B63A1">
        <w:rPr>
          <w:rFonts w:ascii="Verdana" w:hAnsi="Verdana" w:cs="Arial"/>
          <w:sz w:val="20"/>
          <w:szCs w:val="20"/>
        </w:rPr>
        <w:t xml:space="preserve"> jednotlivých dílčích plnění.</w:t>
      </w:r>
    </w:p>
    <w:p w14:paraId="133BDDB5" w14:textId="65C52346" w:rsidR="00591C9C" w:rsidRPr="000B63A1" w:rsidRDefault="00591C9C" w:rsidP="005E24C0">
      <w:pPr>
        <w:pStyle w:val="Zpat"/>
        <w:numPr>
          <w:ilvl w:val="0"/>
          <w:numId w:val="4"/>
        </w:numPr>
        <w:tabs>
          <w:tab w:val="clear" w:pos="720"/>
        </w:tabs>
        <w:spacing w:after="120"/>
        <w:ind w:left="426" w:hanging="426"/>
        <w:jc w:val="both"/>
        <w:rPr>
          <w:rFonts w:ascii="Verdana" w:hAnsi="Verdana" w:cs="Arial"/>
          <w:sz w:val="20"/>
          <w:szCs w:val="20"/>
        </w:rPr>
      </w:pPr>
      <w:r w:rsidRPr="000B63A1">
        <w:rPr>
          <w:rFonts w:ascii="Verdana" w:hAnsi="Verdana" w:cs="Arial"/>
          <w:sz w:val="20"/>
          <w:szCs w:val="20"/>
        </w:rPr>
        <w:lastRenderedPageBreak/>
        <w:t xml:space="preserve">V případě </w:t>
      </w:r>
      <w:r w:rsidR="00206670" w:rsidRPr="000B63A1">
        <w:rPr>
          <w:rFonts w:ascii="Verdana" w:hAnsi="Verdana" w:cs="Arial"/>
          <w:sz w:val="20"/>
          <w:szCs w:val="20"/>
        </w:rPr>
        <w:t xml:space="preserve">prodlení </w:t>
      </w:r>
      <w:r w:rsidRPr="000B63A1">
        <w:rPr>
          <w:rFonts w:ascii="Verdana" w:hAnsi="Verdana" w:cs="Arial"/>
          <w:sz w:val="20"/>
          <w:szCs w:val="20"/>
        </w:rPr>
        <w:t xml:space="preserve">dodavatele </w:t>
      </w:r>
      <w:r w:rsidR="00206670" w:rsidRPr="000B63A1">
        <w:rPr>
          <w:rFonts w:ascii="Verdana" w:hAnsi="Verdana" w:cs="Arial"/>
          <w:sz w:val="20"/>
          <w:szCs w:val="20"/>
        </w:rPr>
        <w:t xml:space="preserve">s odstraněním vad </w:t>
      </w:r>
      <w:r w:rsidR="002932A6" w:rsidRPr="000B63A1">
        <w:rPr>
          <w:rFonts w:ascii="Verdana" w:hAnsi="Verdana" w:cs="Arial"/>
          <w:sz w:val="20"/>
          <w:szCs w:val="20"/>
        </w:rPr>
        <w:t xml:space="preserve">Management </w:t>
      </w:r>
      <w:r w:rsidR="00EB1FDD" w:rsidRPr="000B63A1">
        <w:rPr>
          <w:rFonts w:ascii="Verdana" w:hAnsi="Verdana" w:cs="Arial"/>
          <w:sz w:val="20"/>
          <w:szCs w:val="20"/>
        </w:rPr>
        <w:t>Plan</w:t>
      </w:r>
      <w:r w:rsidR="002932A6" w:rsidRPr="000B63A1">
        <w:rPr>
          <w:rFonts w:ascii="Verdana" w:hAnsi="Verdana" w:cs="Arial"/>
          <w:sz w:val="20"/>
          <w:szCs w:val="20"/>
        </w:rPr>
        <w:t>u</w:t>
      </w:r>
      <w:r w:rsidR="00206670" w:rsidRPr="000B63A1">
        <w:rPr>
          <w:rFonts w:ascii="Verdana" w:hAnsi="Verdana" w:cs="Arial"/>
          <w:sz w:val="20"/>
          <w:szCs w:val="20"/>
        </w:rPr>
        <w:t xml:space="preserve"> ve lhůtě stanovené v odst. 2 tohoto článku smlouvy, je o</w:t>
      </w:r>
      <w:r w:rsidR="00981A6F" w:rsidRPr="000B63A1">
        <w:rPr>
          <w:rFonts w:ascii="Verdana" w:hAnsi="Verdana" w:cs="Arial"/>
          <w:sz w:val="20"/>
          <w:szCs w:val="20"/>
        </w:rPr>
        <w:t>bjednatel oprávněn požadovat po </w:t>
      </w:r>
      <w:r w:rsidR="00206670" w:rsidRPr="000B63A1">
        <w:rPr>
          <w:rFonts w:ascii="Verdana" w:hAnsi="Verdana" w:cs="Arial"/>
          <w:sz w:val="20"/>
          <w:szCs w:val="20"/>
        </w:rPr>
        <w:t>dodavateli smluvní pokutu ve výši</w:t>
      </w:r>
      <w:r w:rsidR="00981A6F" w:rsidRPr="000B63A1">
        <w:rPr>
          <w:rFonts w:ascii="Verdana" w:hAnsi="Verdana" w:cs="Arial"/>
          <w:sz w:val="20"/>
          <w:szCs w:val="20"/>
        </w:rPr>
        <w:t xml:space="preserve"> 5</w:t>
      </w:r>
      <w:r w:rsidRPr="000B63A1">
        <w:rPr>
          <w:rFonts w:ascii="Verdana" w:hAnsi="Verdana" w:cs="Arial"/>
          <w:sz w:val="20"/>
          <w:szCs w:val="20"/>
        </w:rPr>
        <w:t xml:space="preserve">00,- Kč za každý </w:t>
      </w:r>
      <w:r w:rsidR="00206670" w:rsidRPr="000B63A1">
        <w:rPr>
          <w:rFonts w:ascii="Verdana" w:hAnsi="Verdana" w:cs="Arial"/>
          <w:sz w:val="20"/>
          <w:szCs w:val="20"/>
        </w:rPr>
        <w:t xml:space="preserve">i započatý den prodlení, a to za každý </w:t>
      </w:r>
      <w:r w:rsidRPr="000B63A1">
        <w:rPr>
          <w:rFonts w:ascii="Verdana" w:hAnsi="Verdana" w:cs="Arial"/>
          <w:sz w:val="20"/>
          <w:szCs w:val="20"/>
        </w:rPr>
        <w:t>jednotlivý případ.</w:t>
      </w:r>
    </w:p>
    <w:p w14:paraId="12142915" w14:textId="50DAE51E" w:rsidR="00591C9C" w:rsidRPr="000B63A1" w:rsidRDefault="00206670" w:rsidP="005E24C0">
      <w:pPr>
        <w:pStyle w:val="Zpat"/>
        <w:numPr>
          <w:ilvl w:val="0"/>
          <w:numId w:val="4"/>
        </w:numPr>
        <w:tabs>
          <w:tab w:val="clear" w:pos="720"/>
        </w:tabs>
        <w:spacing w:after="120"/>
        <w:ind w:left="426" w:hanging="426"/>
        <w:jc w:val="both"/>
        <w:rPr>
          <w:rFonts w:ascii="Verdana" w:hAnsi="Verdana" w:cs="Arial"/>
          <w:sz w:val="20"/>
          <w:szCs w:val="20"/>
        </w:rPr>
      </w:pPr>
      <w:r w:rsidRPr="000B63A1">
        <w:rPr>
          <w:rFonts w:ascii="Verdana" w:hAnsi="Verdana" w:cs="Arial"/>
          <w:sz w:val="20"/>
          <w:szCs w:val="20"/>
        </w:rPr>
        <w:t xml:space="preserve">V případě nedodržení povinností dodavatele dle čl. V. odst. </w:t>
      </w:r>
      <w:r w:rsidR="00CD4999" w:rsidRPr="000B63A1">
        <w:rPr>
          <w:rFonts w:ascii="Verdana" w:hAnsi="Verdana" w:cs="Arial"/>
          <w:sz w:val="20"/>
          <w:szCs w:val="20"/>
        </w:rPr>
        <w:t>9</w:t>
      </w:r>
      <w:r w:rsidRPr="000B63A1">
        <w:rPr>
          <w:rFonts w:ascii="Verdana" w:hAnsi="Verdana" w:cs="Arial"/>
          <w:sz w:val="20"/>
          <w:szCs w:val="20"/>
        </w:rPr>
        <w:t xml:space="preserve"> je objednatel oprávněn uložit dod</w:t>
      </w:r>
      <w:r w:rsidR="001E0279" w:rsidRPr="000B63A1">
        <w:rPr>
          <w:rFonts w:ascii="Verdana" w:hAnsi="Verdana" w:cs="Arial"/>
          <w:sz w:val="20"/>
          <w:szCs w:val="20"/>
        </w:rPr>
        <w:t>avateli smluvní pokutu ve výši 50</w:t>
      </w:r>
      <w:r w:rsidR="00E30AD8" w:rsidRPr="000B63A1">
        <w:rPr>
          <w:rFonts w:ascii="Verdana" w:hAnsi="Verdana" w:cs="Arial"/>
          <w:sz w:val="20"/>
          <w:szCs w:val="20"/>
        </w:rPr>
        <w:t>.</w:t>
      </w:r>
      <w:r w:rsidRPr="000B63A1">
        <w:rPr>
          <w:rFonts w:ascii="Verdana" w:hAnsi="Verdana" w:cs="Arial"/>
          <w:sz w:val="20"/>
          <w:szCs w:val="20"/>
        </w:rPr>
        <w:t>000,- Kč za každý</w:t>
      </w:r>
      <w:r w:rsidR="00CD4999" w:rsidRPr="000B63A1">
        <w:rPr>
          <w:rFonts w:ascii="Verdana" w:hAnsi="Verdana" w:cs="Arial"/>
          <w:sz w:val="20"/>
          <w:szCs w:val="20"/>
        </w:rPr>
        <w:t xml:space="preserve"> jednotlivý případ.</w:t>
      </w:r>
    </w:p>
    <w:p w14:paraId="7521E37A" w14:textId="4DFCC384" w:rsidR="00591C9C" w:rsidRPr="000B63A1" w:rsidRDefault="00591C9C" w:rsidP="005E24C0">
      <w:pPr>
        <w:pStyle w:val="Zpat"/>
        <w:numPr>
          <w:ilvl w:val="0"/>
          <w:numId w:val="4"/>
        </w:numPr>
        <w:tabs>
          <w:tab w:val="clear" w:pos="720"/>
        </w:tabs>
        <w:spacing w:after="120"/>
        <w:ind w:left="426" w:hanging="426"/>
        <w:jc w:val="both"/>
        <w:rPr>
          <w:rFonts w:ascii="Verdana" w:hAnsi="Verdana" w:cs="Arial"/>
          <w:sz w:val="20"/>
          <w:szCs w:val="20"/>
        </w:rPr>
      </w:pPr>
      <w:r w:rsidRPr="000B63A1">
        <w:rPr>
          <w:rFonts w:ascii="Verdana" w:hAnsi="Verdana" w:cs="Arial"/>
          <w:sz w:val="20"/>
          <w:szCs w:val="20"/>
        </w:rPr>
        <w:t xml:space="preserve">Smluvní pokuta je splatná do </w:t>
      </w:r>
      <w:r w:rsidR="001E0279" w:rsidRPr="000B63A1">
        <w:rPr>
          <w:rFonts w:ascii="Verdana" w:hAnsi="Verdana" w:cs="Arial"/>
          <w:sz w:val="20"/>
          <w:szCs w:val="20"/>
        </w:rPr>
        <w:t>jednadvaceti (21)</w:t>
      </w:r>
      <w:r w:rsidRPr="000B63A1">
        <w:rPr>
          <w:rFonts w:ascii="Verdana" w:hAnsi="Verdana" w:cs="Arial"/>
          <w:sz w:val="20"/>
          <w:szCs w:val="20"/>
        </w:rPr>
        <w:t xml:space="preserve"> kalendářních dnů ode dne doručení </w:t>
      </w:r>
      <w:r w:rsidR="00CD4999" w:rsidRPr="000B63A1">
        <w:rPr>
          <w:rFonts w:ascii="Verdana" w:hAnsi="Verdana" w:cs="Arial"/>
          <w:sz w:val="20"/>
          <w:szCs w:val="20"/>
        </w:rPr>
        <w:t>písemné výzvy oprávněné smluvní strany k jejich úhradě povinnou smluvní stranou, není-li ve výzvě uvedena lhůta delší.</w:t>
      </w:r>
      <w:r w:rsidRPr="000B63A1">
        <w:rPr>
          <w:rFonts w:ascii="Verdana" w:hAnsi="Verdana" w:cs="Arial"/>
          <w:sz w:val="20"/>
          <w:szCs w:val="20"/>
        </w:rPr>
        <w:t xml:space="preserve"> Oznámení o uplatnění smluvní pokuty musí vždy obsahovat popis a časové určení skutečnosti, která v souladu s ustanovením zakládá právo objednatele nebo dodavatele účtovat smluvní pokutu.</w:t>
      </w:r>
    </w:p>
    <w:p w14:paraId="7FA2F1FC" w14:textId="3CE9A823" w:rsidR="00591C9C" w:rsidRPr="000B63A1" w:rsidRDefault="00591C9C" w:rsidP="000B63A1">
      <w:pPr>
        <w:pStyle w:val="Zpat"/>
        <w:numPr>
          <w:ilvl w:val="0"/>
          <w:numId w:val="4"/>
        </w:numPr>
        <w:tabs>
          <w:tab w:val="clear" w:pos="720"/>
        </w:tabs>
        <w:spacing w:after="120"/>
        <w:ind w:left="426" w:hanging="426"/>
        <w:jc w:val="both"/>
        <w:rPr>
          <w:rFonts w:ascii="Verdana" w:hAnsi="Verdana" w:cs="Arial"/>
          <w:sz w:val="20"/>
          <w:szCs w:val="20"/>
        </w:rPr>
      </w:pPr>
      <w:r w:rsidRPr="000B63A1">
        <w:rPr>
          <w:rFonts w:ascii="Verdana" w:hAnsi="Verdana" w:cs="Arial"/>
          <w:sz w:val="20"/>
          <w:szCs w:val="20"/>
        </w:rPr>
        <w:t>Zaplacením smluvní pokuty není dotčen nárok sml</w:t>
      </w:r>
      <w:r w:rsidR="004B2F7B" w:rsidRPr="000B63A1">
        <w:rPr>
          <w:rFonts w:ascii="Verdana" w:hAnsi="Verdana" w:cs="Arial"/>
          <w:sz w:val="20"/>
          <w:szCs w:val="20"/>
        </w:rPr>
        <w:t>uvních stran na náhradu škody v </w:t>
      </w:r>
      <w:r w:rsidRPr="000B63A1">
        <w:rPr>
          <w:rFonts w:ascii="Verdana" w:hAnsi="Verdana" w:cs="Arial"/>
          <w:sz w:val="20"/>
          <w:szCs w:val="20"/>
        </w:rPr>
        <w:t xml:space="preserve">částce převyšující hodnotu smluvní pokuty. </w:t>
      </w:r>
      <w:r w:rsidR="00610450" w:rsidRPr="000B63A1">
        <w:rPr>
          <w:rFonts w:ascii="Verdana" w:hAnsi="Verdana" w:cs="Arial"/>
          <w:sz w:val="20"/>
          <w:szCs w:val="20"/>
        </w:rPr>
        <w:t>Každá ze smluvních stran je oprávněna požadovat v celém rozsahu náhradu škody i v případě, že se jedná o porušení povinnosti, na kterou se vztahuje smluvní pokuta dle této smlouvy.</w:t>
      </w:r>
    </w:p>
    <w:p w14:paraId="5970F003" w14:textId="491F4CE1" w:rsidR="00591C9C" w:rsidRPr="000B63A1" w:rsidRDefault="00591C9C" w:rsidP="000B63A1">
      <w:pPr>
        <w:keepNext/>
        <w:tabs>
          <w:tab w:val="num" w:pos="1440"/>
        </w:tabs>
        <w:spacing w:before="240" w:after="360" w:line="240" w:lineRule="auto"/>
        <w:jc w:val="center"/>
        <w:rPr>
          <w:rFonts w:ascii="Verdana" w:hAnsi="Verdana" w:cs="Arial"/>
          <w:b/>
          <w:sz w:val="20"/>
          <w:szCs w:val="20"/>
        </w:rPr>
      </w:pPr>
      <w:r w:rsidRPr="000B63A1">
        <w:rPr>
          <w:rFonts w:ascii="Verdana" w:hAnsi="Verdana" w:cs="Arial"/>
          <w:b/>
          <w:sz w:val="20"/>
          <w:szCs w:val="20"/>
        </w:rPr>
        <w:t>VII.</w:t>
      </w:r>
      <w:r w:rsidR="000B63A1" w:rsidRPr="000B63A1">
        <w:rPr>
          <w:rFonts w:ascii="Verdana" w:hAnsi="Verdana" w:cs="Arial"/>
          <w:b/>
          <w:sz w:val="20"/>
          <w:szCs w:val="20"/>
        </w:rPr>
        <w:br/>
      </w:r>
      <w:r w:rsidRPr="000B63A1">
        <w:rPr>
          <w:rFonts w:ascii="Verdana" w:hAnsi="Verdana" w:cs="Arial"/>
          <w:b/>
          <w:sz w:val="20"/>
          <w:szCs w:val="20"/>
        </w:rPr>
        <w:t>Odstoupení od smlouvy, výpověď smlouvy</w:t>
      </w:r>
    </w:p>
    <w:p w14:paraId="164B840E" w14:textId="577AE5FB" w:rsidR="00591C9C" w:rsidRPr="000B63A1" w:rsidRDefault="00591C9C" w:rsidP="005E24C0">
      <w:pPr>
        <w:numPr>
          <w:ilvl w:val="0"/>
          <w:numId w:val="5"/>
        </w:numPr>
        <w:tabs>
          <w:tab w:val="clear" w:pos="720"/>
        </w:tabs>
        <w:spacing w:after="120" w:line="240" w:lineRule="auto"/>
        <w:ind w:left="426" w:hanging="426"/>
        <w:jc w:val="both"/>
        <w:rPr>
          <w:rFonts w:ascii="Verdana" w:hAnsi="Verdana" w:cs="Arial"/>
          <w:sz w:val="20"/>
          <w:szCs w:val="20"/>
        </w:rPr>
      </w:pPr>
      <w:r w:rsidRPr="000B63A1">
        <w:rPr>
          <w:rFonts w:ascii="Verdana" w:hAnsi="Verdana" w:cs="Arial"/>
          <w:sz w:val="20"/>
          <w:szCs w:val="20"/>
        </w:rPr>
        <w:t xml:space="preserve">Objednatel je oprávněn </w:t>
      </w:r>
      <w:r w:rsidR="00610450" w:rsidRPr="000B63A1">
        <w:rPr>
          <w:rFonts w:ascii="Verdana" w:hAnsi="Verdana" w:cs="Arial"/>
          <w:sz w:val="20"/>
          <w:szCs w:val="20"/>
        </w:rPr>
        <w:t xml:space="preserve">bez jakýchkoliv sankcí </w:t>
      </w:r>
      <w:r w:rsidRPr="000B63A1">
        <w:rPr>
          <w:rFonts w:ascii="Verdana" w:hAnsi="Verdana" w:cs="Arial"/>
          <w:sz w:val="20"/>
          <w:szCs w:val="20"/>
        </w:rPr>
        <w:t>odstoupit od smlouvy v</w:t>
      </w:r>
      <w:r w:rsidR="006C5488">
        <w:rPr>
          <w:rFonts w:ascii="Verdana" w:hAnsi="Verdana" w:cs="Arial"/>
          <w:sz w:val="20"/>
          <w:szCs w:val="20"/>
        </w:rPr>
        <w:t xml:space="preserve"> </w:t>
      </w:r>
      <w:r w:rsidRPr="000B63A1">
        <w:rPr>
          <w:rFonts w:ascii="Verdana" w:hAnsi="Verdana" w:cs="Arial"/>
          <w:sz w:val="20"/>
          <w:szCs w:val="20"/>
        </w:rPr>
        <w:t xml:space="preserve">případě, že dodavatel </w:t>
      </w:r>
      <w:r w:rsidR="00B570FA" w:rsidRPr="000B63A1">
        <w:rPr>
          <w:rFonts w:ascii="Verdana" w:hAnsi="Verdana" w:cs="Arial"/>
          <w:sz w:val="20"/>
          <w:szCs w:val="20"/>
        </w:rPr>
        <w:t>nepostupuje v</w:t>
      </w:r>
      <w:r w:rsidR="006C5488">
        <w:rPr>
          <w:rFonts w:ascii="Verdana" w:hAnsi="Verdana" w:cs="Arial"/>
          <w:sz w:val="20"/>
          <w:szCs w:val="20"/>
        </w:rPr>
        <w:t xml:space="preserve"> </w:t>
      </w:r>
      <w:r w:rsidR="00B570FA" w:rsidRPr="000B63A1">
        <w:rPr>
          <w:rFonts w:ascii="Verdana" w:hAnsi="Verdana" w:cs="Arial"/>
          <w:sz w:val="20"/>
          <w:szCs w:val="20"/>
        </w:rPr>
        <w:t>souladu s</w:t>
      </w:r>
      <w:r w:rsidRPr="000B63A1">
        <w:rPr>
          <w:rFonts w:ascii="Verdana" w:hAnsi="Verdana" w:cs="Arial"/>
          <w:sz w:val="20"/>
          <w:szCs w:val="20"/>
        </w:rPr>
        <w:t xml:space="preserve"> čl. II. odst. 2</w:t>
      </w:r>
      <w:r w:rsidR="00B570FA" w:rsidRPr="000B63A1">
        <w:rPr>
          <w:rFonts w:ascii="Verdana" w:hAnsi="Verdana" w:cs="Arial"/>
          <w:sz w:val="20"/>
          <w:szCs w:val="20"/>
        </w:rPr>
        <w:t xml:space="preserve"> této</w:t>
      </w:r>
      <w:r w:rsidRPr="000B63A1">
        <w:rPr>
          <w:rFonts w:ascii="Verdana" w:hAnsi="Verdana" w:cs="Arial"/>
          <w:sz w:val="20"/>
          <w:szCs w:val="20"/>
        </w:rPr>
        <w:t xml:space="preserve"> smlouvy.</w:t>
      </w:r>
    </w:p>
    <w:p w14:paraId="5FA304D2" w14:textId="58173F4D" w:rsidR="00927B58" w:rsidRPr="000B63A1" w:rsidRDefault="00591C9C" w:rsidP="00224CD4">
      <w:pPr>
        <w:numPr>
          <w:ilvl w:val="0"/>
          <w:numId w:val="5"/>
        </w:numPr>
        <w:tabs>
          <w:tab w:val="clear" w:pos="720"/>
        </w:tabs>
        <w:spacing w:after="120" w:line="240" w:lineRule="auto"/>
        <w:ind w:left="426" w:hanging="426"/>
        <w:jc w:val="both"/>
        <w:rPr>
          <w:rFonts w:ascii="Verdana" w:hAnsi="Verdana" w:cs="Arial"/>
          <w:sz w:val="20"/>
          <w:szCs w:val="20"/>
        </w:rPr>
      </w:pPr>
      <w:r w:rsidRPr="000B63A1">
        <w:rPr>
          <w:rFonts w:ascii="Verdana" w:hAnsi="Verdana" w:cs="Arial"/>
          <w:sz w:val="20"/>
          <w:szCs w:val="20"/>
        </w:rPr>
        <w:t xml:space="preserve">Objednatel je </w:t>
      </w:r>
      <w:r w:rsidR="00927B58" w:rsidRPr="000B63A1">
        <w:rPr>
          <w:rFonts w:ascii="Verdana" w:hAnsi="Verdana" w:cs="Arial"/>
          <w:sz w:val="20"/>
          <w:szCs w:val="20"/>
        </w:rPr>
        <w:t xml:space="preserve">taktéž bez jakýchkoliv sankcí </w:t>
      </w:r>
      <w:r w:rsidRPr="000B63A1">
        <w:rPr>
          <w:rFonts w:ascii="Verdana" w:hAnsi="Verdana" w:cs="Arial"/>
          <w:sz w:val="20"/>
          <w:szCs w:val="20"/>
        </w:rPr>
        <w:t>oprávněn odstoupit od smlouvy rovněž v případě, že dodavatel bude v prodlení s</w:t>
      </w:r>
      <w:r w:rsidR="004B2F7B" w:rsidRPr="000B63A1">
        <w:rPr>
          <w:rFonts w:ascii="Verdana" w:hAnsi="Verdana" w:cs="Arial"/>
          <w:sz w:val="20"/>
          <w:szCs w:val="20"/>
        </w:rPr>
        <w:t> </w:t>
      </w:r>
      <w:r w:rsidRPr="000B63A1">
        <w:rPr>
          <w:rFonts w:ascii="Verdana" w:hAnsi="Verdana" w:cs="Arial"/>
          <w:sz w:val="20"/>
          <w:szCs w:val="20"/>
        </w:rPr>
        <w:t>plněním</w:t>
      </w:r>
      <w:r w:rsidR="004B2F7B" w:rsidRPr="000B63A1">
        <w:rPr>
          <w:rFonts w:ascii="Verdana" w:hAnsi="Verdana" w:cs="Arial"/>
          <w:sz w:val="20"/>
          <w:szCs w:val="20"/>
        </w:rPr>
        <w:t xml:space="preserve"> díla v</w:t>
      </w:r>
      <w:r w:rsidRPr="000B63A1">
        <w:rPr>
          <w:rFonts w:ascii="Verdana" w:hAnsi="Verdana" w:cs="Arial"/>
          <w:sz w:val="20"/>
          <w:szCs w:val="20"/>
        </w:rPr>
        <w:t xml:space="preserve"> jednotlivých termín</w:t>
      </w:r>
      <w:r w:rsidR="004B2F7B" w:rsidRPr="000B63A1">
        <w:rPr>
          <w:rFonts w:ascii="Verdana" w:hAnsi="Verdana" w:cs="Arial"/>
          <w:sz w:val="20"/>
          <w:szCs w:val="20"/>
        </w:rPr>
        <w:t>ech</w:t>
      </w:r>
      <w:r w:rsidRPr="000B63A1">
        <w:rPr>
          <w:rFonts w:ascii="Verdana" w:hAnsi="Verdana" w:cs="Arial"/>
          <w:sz w:val="20"/>
          <w:szCs w:val="20"/>
        </w:rPr>
        <w:t>, stanovených v harmonogramu realizace v příloze č. 1 této smlouvy déle než 30 dnů.</w:t>
      </w:r>
    </w:p>
    <w:p w14:paraId="0BFCC6F5" w14:textId="2E2CACF3" w:rsidR="00927B58" w:rsidRPr="000B63A1" w:rsidRDefault="00927B58" w:rsidP="006C5488">
      <w:pPr>
        <w:keepNext/>
        <w:numPr>
          <w:ilvl w:val="0"/>
          <w:numId w:val="5"/>
        </w:numPr>
        <w:tabs>
          <w:tab w:val="clear" w:pos="720"/>
        </w:tabs>
        <w:spacing w:after="60" w:line="240" w:lineRule="auto"/>
        <w:ind w:left="425" w:hanging="425"/>
        <w:jc w:val="both"/>
        <w:rPr>
          <w:rFonts w:ascii="Verdana" w:hAnsi="Verdana" w:cs="Arial"/>
          <w:sz w:val="20"/>
          <w:szCs w:val="20"/>
        </w:rPr>
      </w:pPr>
      <w:r w:rsidRPr="000B63A1">
        <w:rPr>
          <w:rFonts w:ascii="Verdana" w:hAnsi="Verdana" w:cs="Arial"/>
          <w:sz w:val="20"/>
          <w:szCs w:val="20"/>
        </w:rPr>
        <w:t>Objednatel je dále oprávněn od smlouvy odstoupit bez jakýchkoliv sankcí v</w:t>
      </w:r>
      <w:r w:rsidR="006C5488">
        <w:rPr>
          <w:rFonts w:ascii="Verdana" w:hAnsi="Verdana" w:cs="Arial"/>
          <w:sz w:val="20"/>
          <w:szCs w:val="20"/>
        </w:rPr>
        <w:t xml:space="preserve"> </w:t>
      </w:r>
      <w:r w:rsidRPr="000B63A1">
        <w:rPr>
          <w:rFonts w:ascii="Verdana" w:hAnsi="Verdana" w:cs="Arial"/>
          <w:sz w:val="20"/>
          <w:szCs w:val="20"/>
        </w:rPr>
        <w:t>případě, že:</w:t>
      </w:r>
    </w:p>
    <w:p w14:paraId="7B69503C" w14:textId="77777777" w:rsidR="00F40053" w:rsidRPr="000B63A1" w:rsidRDefault="00F40053" w:rsidP="006C5488">
      <w:pPr>
        <w:pStyle w:val="Odstavecseseznamem"/>
        <w:numPr>
          <w:ilvl w:val="0"/>
          <w:numId w:val="40"/>
        </w:numPr>
        <w:spacing w:after="60" w:line="240" w:lineRule="auto"/>
        <w:ind w:left="851" w:hanging="284"/>
        <w:contextualSpacing w:val="0"/>
        <w:jc w:val="both"/>
        <w:rPr>
          <w:rFonts w:ascii="Verdana" w:hAnsi="Verdana" w:cs="Arial"/>
          <w:sz w:val="20"/>
          <w:szCs w:val="20"/>
        </w:rPr>
      </w:pPr>
      <w:r w:rsidRPr="000B63A1">
        <w:rPr>
          <w:rFonts w:ascii="Verdana" w:hAnsi="Verdana" w:cs="Arial"/>
          <w:sz w:val="20"/>
          <w:szCs w:val="20"/>
        </w:rPr>
        <w:t>dodavatel pozbude oprávnění vyžadované právními předpisy k činnostem, k jejichž provádění je dodavatel povinen dle smlouvy,</w:t>
      </w:r>
    </w:p>
    <w:p w14:paraId="0A61547B" w14:textId="77777777" w:rsidR="00F40053" w:rsidRPr="000B63A1" w:rsidRDefault="00F40053" w:rsidP="006C5488">
      <w:pPr>
        <w:pStyle w:val="Odstavecseseznamem"/>
        <w:numPr>
          <w:ilvl w:val="0"/>
          <w:numId w:val="40"/>
        </w:numPr>
        <w:spacing w:after="60" w:line="240" w:lineRule="auto"/>
        <w:ind w:left="851" w:hanging="284"/>
        <w:contextualSpacing w:val="0"/>
        <w:jc w:val="both"/>
        <w:rPr>
          <w:rFonts w:ascii="Verdana" w:hAnsi="Verdana" w:cs="Arial"/>
          <w:sz w:val="20"/>
          <w:szCs w:val="20"/>
        </w:rPr>
      </w:pPr>
      <w:r w:rsidRPr="000B63A1">
        <w:rPr>
          <w:rFonts w:ascii="Verdana" w:hAnsi="Verdana" w:cs="Arial"/>
          <w:sz w:val="20"/>
          <w:szCs w:val="20"/>
        </w:rPr>
        <w:t>dodavatel poruší povinnosti ochrany důvěrných informací dle této smlouvy,</w:t>
      </w:r>
    </w:p>
    <w:p w14:paraId="52F297B3" w14:textId="77777777" w:rsidR="00F40053" w:rsidRPr="000B63A1" w:rsidRDefault="00F40053" w:rsidP="006C5488">
      <w:pPr>
        <w:pStyle w:val="Odstavecseseznamem"/>
        <w:numPr>
          <w:ilvl w:val="0"/>
          <w:numId w:val="40"/>
        </w:numPr>
        <w:spacing w:after="60" w:line="240" w:lineRule="auto"/>
        <w:ind w:left="851" w:hanging="284"/>
        <w:contextualSpacing w:val="0"/>
        <w:jc w:val="both"/>
        <w:rPr>
          <w:rFonts w:ascii="Verdana" w:hAnsi="Verdana" w:cs="Arial"/>
          <w:sz w:val="20"/>
          <w:szCs w:val="20"/>
        </w:rPr>
      </w:pPr>
      <w:r w:rsidRPr="000B63A1">
        <w:rPr>
          <w:rFonts w:ascii="Verdana" w:hAnsi="Verdana" w:cs="Arial"/>
          <w:sz w:val="20"/>
          <w:szCs w:val="20"/>
        </w:rPr>
        <w:t>na majetek dodavatele je prohlášen úpadek, dodava</w:t>
      </w:r>
      <w:r w:rsidR="004B2F7B" w:rsidRPr="000B63A1">
        <w:rPr>
          <w:rFonts w:ascii="Verdana" w:hAnsi="Verdana" w:cs="Arial"/>
          <w:sz w:val="20"/>
          <w:szCs w:val="20"/>
        </w:rPr>
        <w:t>tel sám podá dlužnický návrh na </w:t>
      </w:r>
      <w:r w:rsidRPr="000B63A1">
        <w:rPr>
          <w:rFonts w:ascii="Verdana" w:hAnsi="Verdana" w:cs="Arial"/>
          <w:sz w:val="20"/>
          <w:szCs w:val="20"/>
        </w:rPr>
        <w:t>zahájení insolvenčního řízení, nebo</w:t>
      </w:r>
    </w:p>
    <w:p w14:paraId="3D86732B" w14:textId="47367D8A" w:rsidR="00591C9C" w:rsidRPr="000B63A1" w:rsidRDefault="00F40053" w:rsidP="00224CD4">
      <w:pPr>
        <w:pStyle w:val="Odstavecseseznamem"/>
        <w:numPr>
          <w:ilvl w:val="0"/>
          <w:numId w:val="40"/>
        </w:numPr>
        <w:spacing w:after="120" w:line="240" w:lineRule="auto"/>
        <w:ind w:left="851" w:hanging="284"/>
        <w:contextualSpacing w:val="0"/>
        <w:jc w:val="both"/>
        <w:rPr>
          <w:rFonts w:ascii="Verdana" w:hAnsi="Verdana" w:cs="Arial"/>
          <w:sz w:val="20"/>
          <w:szCs w:val="20"/>
        </w:rPr>
      </w:pPr>
      <w:r w:rsidRPr="000B63A1">
        <w:rPr>
          <w:rFonts w:ascii="Verdana" w:hAnsi="Verdana" w:cs="Arial"/>
          <w:sz w:val="20"/>
          <w:szCs w:val="20"/>
        </w:rPr>
        <w:t>dodavatel vstoupí do likvidace.</w:t>
      </w:r>
    </w:p>
    <w:p w14:paraId="1D5CD93C" w14:textId="187B9C39" w:rsidR="003D246A" w:rsidRPr="000B63A1" w:rsidRDefault="00F40053" w:rsidP="00224CD4">
      <w:pPr>
        <w:numPr>
          <w:ilvl w:val="0"/>
          <w:numId w:val="5"/>
        </w:numPr>
        <w:tabs>
          <w:tab w:val="clear" w:pos="720"/>
        </w:tabs>
        <w:spacing w:after="120" w:line="240" w:lineRule="auto"/>
        <w:ind w:left="426" w:hanging="426"/>
        <w:jc w:val="both"/>
        <w:rPr>
          <w:rFonts w:ascii="Verdana" w:hAnsi="Verdana" w:cs="Arial"/>
          <w:sz w:val="20"/>
          <w:szCs w:val="20"/>
        </w:rPr>
      </w:pPr>
      <w:r w:rsidRPr="000B63A1">
        <w:rPr>
          <w:rFonts w:ascii="Verdana" w:hAnsi="Verdana" w:cs="Arial"/>
          <w:sz w:val="20"/>
          <w:szCs w:val="20"/>
        </w:rPr>
        <w:t>Objednatel je oprávněn bez jakýchkoliv sankcí tuto smlouvu kdykoli písemně vypovědět bez udání důvodu</w:t>
      </w:r>
      <w:r w:rsidR="003D246A" w:rsidRPr="000B63A1">
        <w:rPr>
          <w:rFonts w:ascii="Verdana" w:hAnsi="Verdana" w:cs="Arial"/>
          <w:sz w:val="20"/>
          <w:szCs w:val="20"/>
        </w:rPr>
        <w:t>. Výpovědní lhůta činí jeden (1) měsíc a počne běžet prvého dne následujícího měsíce po doručení výpovědi druhé smluvní straně.</w:t>
      </w:r>
    </w:p>
    <w:p w14:paraId="320F9D3B" w14:textId="376EF5A5" w:rsidR="00955C58" w:rsidRPr="000B63A1" w:rsidRDefault="00591C9C" w:rsidP="005E24C0">
      <w:pPr>
        <w:numPr>
          <w:ilvl w:val="0"/>
          <w:numId w:val="5"/>
        </w:numPr>
        <w:tabs>
          <w:tab w:val="clear" w:pos="720"/>
        </w:tabs>
        <w:spacing w:after="120" w:line="240" w:lineRule="auto"/>
        <w:ind w:left="426" w:hanging="426"/>
        <w:jc w:val="both"/>
        <w:rPr>
          <w:rFonts w:ascii="Verdana" w:hAnsi="Verdana" w:cs="Arial"/>
          <w:sz w:val="20"/>
          <w:szCs w:val="20"/>
        </w:rPr>
      </w:pPr>
      <w:r w:rsidRPr="000B63A1">
        <w:rPr>
          <w:rFonts w:ascii="Verdana" w:hAnsi="Verdana" w:cs="Arial"/>
          <w:sz w:val="20"/>
          <w:szCs w:val="20"/>
        </w:rPr>
        <w:t xml:space="preserve">Smluvní strany se </w:t>
      </w:r>
      <w:r w:rsidR="00C03BC4" w:rsidRPr="000B63A1">
        <w:rPr>
          <w:rFonts w:ascii="Verdana" w:hAnsi="Verdana" w:cs="Arial"/>
          <w:sz w:val="20"/>
          <w:szCs w:val="20"/>
        </w:rPr>
        <w:t xml:space="preserve">dále </w:t>
      </w:r>
      <w:r w:rsidRPr="000B63A1">
        <w:rPr>
          <w:rFonts w:ascii="Verdana" w:hAnsi="Verdana" w:cs="Arial"/>
          <w:sz w:val="20"/>
          <w:szCs w:val="20"/>
        </w:rPr>
        <w:t>dohodly</w:t>
      </w:r>
      <w:r w:rsidR="00485C0A" w:rsidRPr="000B63A1">
        <w:rPr>
          <w:rFonts w:ascii="Verdana" w:hAnsi="Verdana" w:cs="Arial"/>
          <w:sz w:val="20"/>
          <w:szCs w:val="20"/>
        </w:rPr>
        <w:t>,</w:t>
      </w:r>
      <w:r w:rsidRPr="000B63A1">
        <w:rPr>
          <w:rFonts w:ascii="Verdana" w:hAnsi="Verdana" w:cs="Arial"/>
          <w:sz w:val="20"/>
          <w:szCs w:val="20"/>
        </w:rPr>
        <w:t xml:space="preserve"> že smlouva zaniká též písemnou dohodou obou stran. </w:t>
      </w:r>
    </w:p>
    <w:p w14:paraId="1F844278" w14:textId="285E647D" w:rsidR="00954FCB" w:rsidRPr="000B63A1" w:rsidRDefault="00954FCB" w:rsidP="000B63A1">
      <w:pPr>
        <w:pStyle w:val="Zpat"/>
        <w:keepNext/>
        <w:tabs>
          <w:tab w:val="clear" w:pos="4536"/>
          <w:tab w:val="center" w:pos="4535"/>
        </w:tabs>
        <w:spacing w:before="240" w:after="360"/>
        <w:jc w:val="center"/>
        <w:rPr>
          <w:rFonts w:ascii="Verdana" w:hAnsi="Verdana" w:cs="Arial"/>
          <w:b/>
          <w:sz w:val="20"/>
          <w:szCs w:val="20"/>
        </w:rPr>
      </w:pPr>
      <w:r w:rsidRPr="000B63A1">
        <w:rPr>
          <w:rFonts w:ascii="Verdana" w:hAnsi="Verdana" w:cs="Arial"/>
          <w:b/>
          <w:sz w:val="20"/>
          <w:szCs w:val="20"/>
        </w:rPr>
        <w:t>VIII.</w:t>
      </w:r>
      <w:r w:rsidR="000B63A1" w:rsidRPr="000B63A1">
        <w:rPr>
          <w:rFonts w:ascii="Verdana" w:hAnsi="Verdana" w:cs="Arial"/>
          <w:b/>
          <w:sz w:val="20"/>
          <w:szCs w:val="20"/>
        </w:rPr>
        <w:br/>
      </w:r>
      <w:r w:rsidRPr="000B63A1">
        <w:rPr>
          <w:rFonts w:ascii="Verdana" w:hAnsi="Verdana" w:cs="Arial"/>
          <w:b/>
          <w:sz w:val="20"/>
          <w:szCs w:val="20"/>
        </w:rPr>
        <w:t>Přechod vlastnického práva</w:t>
      </w:r>
    </w:p>
    <w:p w14:paraId="28CBBAA8" w14:textId="01502215" w:rsidR="00C03BC4" w:rsidRPr="000B63A1" w:rsidRDefault="00954FCB" w:rsidP="005E24C0">
      <w:pPr>
        <w:pStyle w:val="Zpat"/>
        <w:numPr>
          <w:ilvl w:val="0"/>
          <w:numId w:val="42"/>
        </w:numPr>
        <w:tabs>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Vlastnické právo k předmětu díla přechází z</w:t>
      </w:r>
      <w:r w:rsidR="00835689" w:rsidRPr="000B63A1">
        <w:rPr>
          <w:rFonts w:ascii="Verdana" w:hAnsi="Verdana" w:cs="Arial"/>
          <w:sz w:val="20"/>
          <w:szCs w:val="20"/>
        </w:rPr>
        <w:t xml:space="preserve"> dodavatele</w:t>
      </w:r>
      <w:r w:rsidRPr="000B63A1">
        <w:rPr>
          <w:rFonts w:ascii="Verdana" w:hAnsi="Verdana" w:cs="Arial"/>
          <w:sz w:val="20"/>
          <w:szCs w:val="20"/>
        </w:rPr>
        <w:t xml:space="preserve"> na objednatele dnem podpisu protokolu o předání a převzetí předmětu díla oběma smluvními stranami.</w:t>
      </w:r>
    </w:p>
    <w:p w14:paraId="3429713C" w14:textId="67949852" w:rsidR="00E162C7" w:rsidRPr="000B63A1" w:rsidRDefault="00C03BC4" w:rsidP="005E24C0">
      <w:pPr>
        <w:pStyle w:val="Zpat"/>
        <w:numPr>
          <w:ilvl w:val="0"/>
          <w:numId w:val="42"/>
        </w:numPr>
        <w:tabs>
          <w:tab w:val="clear" w:pos="4536"/>
          <w:tab w:val="clear" w:pos="9072"/>
        </w:tabs>
        <w:spacing w:after="120"/>
        <w:ind w:left="426" w:hanging="426"/>
        <w:jc w:val="both"/>
        <w:rPr>
          <w:rFonts w:ascii="Verdana" w:hAnsi="Verdana" w:cs="Arial"/>
          <w:sz w:val="20"/>
          <w:szCs w:val="20"/>
        </w:rPr>
      </w:pPr>
      <w:r w:rsidRPr="000B63A1">
        <w:rPr>
          <w:rFonts w:ascii="Verdana" w:hAnsi="Verdana" w:cs="Arial"/>
          <w:sz w:val="20"/>
          <w:szCs w:val="20"/>
        </w:rPr>
        <w:t>Stejně tak v případě, že součástí plnění dodavatele podle této smlouvy jsou movité věci, které se mají stát vlastnictvím objednatele, nabývá objednatel vlastnické právo k těmto věcem</w:t>
      </w:r>
      <w:r w:rsidR="00E231D0" w:rsidRPr="000B63A1">
        <w:rPr>
          <w:rFonts w:ascii="Verdana" w:hAnsi="Verdana" w:cs="Arial"/>
          <w:sz w:val="20"/>
          <w:szCs w:val="20"/>
        </w:rPr>
        <w:t xml:space="preserve"> dnem jejich protokolárního předání a převzetí objednatelem spolu s předávacím protokolem.</w:t>
      </w:r>
    </w:p>
    <w:p w14:paraId="6063C633" w14:textId="232A49D0" w:rsidR="00591C9C" w:rsidRPr="000B63A1" w:rsidRDefault="00575FA0" w:rsidP="000B63A1">
      <w:pPr>
        <w:pStyle w:val="Zpat"/>
        <w:keepNext/>
        <w:spacing w:before="240" w:after="360"/>
        <w:jc w:val="center"/>
        <w:rPr>
          <w:rFonts w:ascii="Verdana" w:hAnsi="Verdana" w:cs="Arial"/>
          <w:b/>
          <w:sz w:val="20"/>
          <w:szCs w:val="20"/>
        </w:rPr>
      </w:pPr>
      <w:r w:rsidRPr="000B63A1">
        <w:rPr>
          <w:rFonts w:ascii="Verdana" w:hAnsi="Verdana" w:cs="Arial"/>
          <w:b/>
          <w:sz w:val="20"/>
          <w:szCs w:val="20"/>
        </w:rPr>
        <w:lastRenderedPageBreak/>
        <w:t>I</w:t>
      </w:r>
      <w:r w:rsidR="00954FCB" w:rsidRPr="000B63A1">
        <w:rPr>
          <w:rFonts w:ascii="Verdana" w:hAnsi="Verdana" w:cs="Arial"/>
          <w:b/>
          <w:sz w:val="20"/>
          <w:szCs w:val="20"/>
        </w:rPr>
        <w:t>X.</w:t>
      </w:r>
      <w:r w:rsidR="000B63A1" w:rsidRPr="000B63A1">
        <w:rPr>
          <w:rFonts w:ascii="Verdana" w:hAnsi="Verdana" w:cs="Arial"/>
          <w:b/>
          <w:sz w:val="20"/>
          <w:szCs w:val="20"/>
        </w:rPr>
        <w:br/>
      </w:r>
      <w:r w:rsidR="00591C9C" w:rsidRPr="000B63A1">
        <w:rPr>
          <w:rFonts w:ascii="Verdana" w:hAnsi="Verdana" w:cs="Arial"/>
          <w:b/>
          <w:sz w:val="20"/>
          <w:szCs w:val="20"/>
        </w:rPr>
        <w:t>Závěrečná ustanovení</w:t>
      </w:r>
    </w:p>
    <w:p w14:paraId="31180DFD"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14:paraId="02DD8179"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p>
    <w:p w14:paraId="06BCBB47" w14:textId="02D35E04"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 xml:space="preserve">Nedílnou součást této smlouvy tvoří Příloha č. 1 - </w:t>
      </w:r>
      <w:r w:rsidR="002027EA" w:rsidRPr="000B63A1">
        <w:rPr>
          <w:rFonts w:ascii="Verdana" w:hAnsi="Verdana" w:cs="Arial"/>
          <w:sz w:val="20"/>
          <w:szCs w:val="20"/>
        </w:rPr>
        <w:t>Bližší</w:t>
      </w:r>
      <w:r w:rsidRPr="000B63A1">
        <w:rPr>
          <w:rFonts w:ascii="Verdana" w:hAnsi="Verdana" w:cs="Arial"/>
          <w:sz w:val="20"/>
          <w:szCs w:val="20"/>
        </w:rPr>
        <w:t xml:space="preserve"> specifikace předmětu </w:t>
      </w:r>
      <w:r w:rsidR="002027EA" w:rsidRPr="000B63A1">
        <w:rPr>
          <w:rFonts w:ascii="Verdana" w:hAnsi="Verdana" w:cs="Arial"/>
          <w:sz w:val="20"/>
          <w:szCs w:val="20"/>
        </w:rPr>
        <w:t>smlouvy</w:t>
      </w:r>
      <w:r w:rsidRPr="000B63A1">
        <w:rPr>
          <w:rFonts w:ascii="Verdana" w:hAnsi="Verdana" w:cs="Arial"/>
          <w:sz w:val="20"/>
          <w:szCs w:val="20"/>
        </w:rPr>
        <w:t>.</w:t>
      </w:r>
    </w:p>
    <w:p w14:paraId="11694EBE"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Dodavatel se zavazuje umožnit všem subjektům oprávněným k výkonu kontroly provést kontrolu dokladů souvisejících s plněním, a to po dobu danou právními předpisy ČR k jejich archivaci (zejm. zákon č. 563/1991 Sb., o účetnictví, ve znění pozdějších předpisů, a zákon č. 235/2004 Sb., o dani z přidané hodnoty, ve znění pozdějších předpisů).</w:t>
      </w:r>
    </w:p>
    <w:p w14:paraId="0FFE7F1F" w14:textId="1AB1D2F8"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Práva vzniklá z této smlouvy nesmí být dodavatelem postoupena bez předchozího písemného souhlasu objednatele. Pro vyloučení jakýchkoliv pochybností smluvní strany uvádějí, že za písemnou formu nebude pro tento účel považována výměna</w:t>
      </w:r>
      <w:r w:rsidRPr="000B63A1">
        <w:rPr>
          <w:rFonts w:ascii="Verdana" w:hAnsi="Verdana" w:cs="Arial"/>
          <w:sz w:val="20"/>
          <w:szCs w:val="20"/>
        </w:rPr>
        <w:br/>
        <w:t>e-mailových, či jiných elektronických zpráv mezi dodavatelem a objednatelem.</w:t>
      </w:r>
    </w:p>
    <w:p w14:paraId="315F8405"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Pro případ postoupení této smlouvy si strany ujednaly, že postoupená strana nemůže odmítnout osvobození postupitele za žádných okolností.</w:t>
      </w:r>
    </w:p>
    <w:p w14:paraId="3858750B"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Práva vyplývající z této smlouvy či jejího porušení se promlčují ve lhůtě 5 let ode dne, kdy právo mohlo být uplatněno poprvé.</w:t>
      </w:r>
    </w:p>
    <w:p w14:paraId="348EF230"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6AEDECA8" w14:textId="401FE88E"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Strany si sdělily všechny skutkové a právní okolnosti, o nichž k datu podpisu této smlouvy věděly nebo vědět musely, a které jsou relevantní ve vztahu k uzavření této smlouvy. Skutkové a právní okolnosti jsou obsaženy 1. v této smlouvě, 2. ve výzvě k</w:t>
      </w:r>
      <w:r w:rsidR="001636CD" w:rsidRPr="000B63A1">
        <w:rPr>
          <w:rFonts w:ascii="Verdana" w:hAnsi="Verdana" w:cs="Arial"/>
          <w:sz w:val="20"/>
          <w:szCs w:val="20"/>
        </w:rPr>
        <w:t> </w:t>
      </w:r>
      <w:r w:rsidRPr="000B63A1">
        <w:rPr>
          <w:rFonts w:ascii="Verdana" w:hAnsi="Verdana" w:cs="Arial"/>
          <w:sz w:val="20"/>
          <w:szCs w:val="20"/>
        </w:rPr>
        <w:t>podávání nabídek (zadávací dokumentaci), 3. v nabídce vítězného účastníka. Tyto dokumenty musí být chápány jako komplexní, navzájem se doplňující a vysvětlující, avšak v případě jakéhokoliv rozporu mají vzájemnou přednost v pořadí výše stanoveném.</w:t>
      </w:r>
    </w:p>
    <w:p w14:paraId="449CE556"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Pro vyloučení pochybností dodavatel výslovně potvrzuje, že je podnikatelem, uzavírá tuto smlouvu při svém podnikání, a na tuto smlouvu se tudíž neuplatní ustanovení § 1793 občanského zákoníku ani § 1796 občanského zákoníku.</w:t>
      </w:r>
    </w:p>
    <w:p w14:paraId="5216FB45"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Dodavatel je povinen plnit veškeré své povinnosti vyplývající ze smlouvy a jednotlivých dílčích smluv s odbornou péčí, v souladu s obecně závaznými právními předpisy, smlouvou a jejími přílohami a pokyny objednatele.</w:t>
      </w:r>
    </w:p>
    <w:p w14:paraId="56B2568A"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Odlišně od zákona si smluvní strany ujednávají, že plnění dodavatele nemůže být odepřeno, ani když budou splněny podmínky § 1912 odst. 1 občanského zákoníku.</w:t>
      </w:r>
    </w:p>
    <w:p w14:paraId="12AEC91F"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Případné spory vzniklé z této smlouvy a v souvislosti s ní budou smluvní strany řešit především vzájemnou dohodou, v případě soudního sporu bude podle českého práva rozhodovat místně příslušný český soud podle sídla objednatele.</w:t>
      </w:r>
    </w:p>
    <w:p w14:paraId="56666DB2" w14:textId="040F440F"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lastRenderedPageBreak/>
        <w:t>Smluvní strany se zavazují neprodleně sdělit druhé smluvní straně jakékoliv změny jejich adres nebo ostatních identifikačních údajů uvedených v záhlaví této smlouvy a</w:t>
      </w:r>
      <w:r w:rsidR="004D01D9">
        <w:rPr>
          <w:rFonts w:ascii="Verdana" w:hAnsi="Verdana" w:cs="Arial"/>
          <w:sz w:val="20"/>
          <w:szCs w:val="20"/>
        </w:rPr>
        <w:t> </w:t>
      </w:r>
      <w:r w:rsidRPr="000B63A1">
        <w:rPr>
          <w:rFonts w:ascii="Verdana" w:hAnsi="Verdana" w:cs="Arial"/>
          <w:sz w:val="20"/>
          <w:szCs w:val="20"/>
        </w:rPr>
        <w:t>změnu osoby zmocněnou k převzetí dodávky. V případě porušení této povinnosti odpovídá smluvní strana za škodu tím způsobenou.</w:t>
      </w:r>
    </w:p>
    <w:p w14:paraId="328B31C9"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Obchodní korespondence a dokumentace budou v českém nebo slovenském jazyce.</w:t>
      </w:r>
    </w:p>
    <w:p w14:paraId="2101C9FB"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 xml:space="preserve">V pochybnostech s doručením se má za to, že písemnost byla doručena třetího pracovního dne po prokazatelném odeslání doporučeného </w:t>
      </w:r>
      <w:r w:rsidRPr="000B63A1">
        <w:rPr>
          <w:rFonts w:ascii="Verdana" w:hAnsi="Verdana" w:cs="Arial"/>
          <w:bCs/>
          <w:sz w:val="20"/>
          <w:szCs w:val="20"/>
        </w:rPr>
        <w:t xml:space="preserve">dopisu </w:t>
      </w:r>
      <w:r w:rsidRPr="000B63A1">
        <w:rPr>
          <w:rFonts w:ascii="Verdana" w:hAnsi="Verdana" w:cs="Arial"/>
          <w:sz w:val="20"/>
          <w:szCs w:val="20"/>
        </w:rPr>
        <w:t>na adresu uvedenou v záhlaví smlouvy</w:t>
      </w:r>
      <w:r w:rsidRPr="000B63A1">
        <w:rPr>
          <w:rFonts w:ascii="Verdana" w:hAnsi="Verdana" w:cs="Arial"/>
          <w:bCs/>
          <w:sz w:val="20"/>
          <w:szCs w:val="20"/>
        </w:rPr>
        <w:t>, a to i v případě, že adresát na této adrese již nesídlí, ale tuto skutečnost neoznámil písemně druhé smluvní straně, nebo pokud jinak zmařil doručení.</w:t>
      </w:r>
    </w:p>
    <w:p w14:paraId="5CAE737B"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Tuto smlouvu lze měnit nebo doplňovat pouze písemnými dodatky číslovanými vzestupnou číselnou řadou odsouhlasenými oběma smluvními stranami na stejné listině.</w:t>
      </w:r>
    </w:p>
    <w:p w14:paraId="2B911299"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7783340C"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Dodavatel tímto uděluje souhlas objednateli k uveřejnění všech podkladů, údajů a informací uvedených v tomto článku a těch, k jejichž uveřejnění vyplývá pro objednatele povinnost dle právních předpisů.</w:t>
      </w:r>
    </w:p>
    <w:p w14:paraId="7F70A099"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Dodavatel podpisem smlouvy dává souhlas s poskytnutím všech informací, které smlouva obsahuje i těch, které budou následně dodavatelem poskytnuty, podle zákona č. 106/1999 Sb., o svobodném přístupu k informacím, ve znění pozdějších předpisů, pokud tento souhlas výslovně neodepře s odkazem na obchodní tajemství, či jiné zákonem předpokládané skutečnosti.</w:t>
      </w:r>
    </w:p>
    <w:p w14:paraId="1ECE11AF"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Objednatel je povinným subjektem dle § 2 odst. 1 zákona č. 340/2015 Sb., o zvláštních podmínkách účinnosti některých smluv, uveřejňování těchto smluv a o registru smluv (zákon o registru smluv). Dodavatel podpisem smlouvy dává souhlas s uveřejněním smlouvy, ve znění případných změn a dodatků, způsobem dle § 5 citovaného zákona, pokud tento souhlas výslovně neodepře s odkazem na obchodní tajemství, či jiné zákonem předpokládané skutečnosti.</w:t>
      </w:r>
    </w:p>
    <w:p w14:paraId="6289230A"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 xml:space="preserve">Objednatel je povinným subjektem dle </w:t>
      </w:r>
      <w:proofErr w:type="spellStart"/>
      <w:r w:rsidRPr="000B63A1">
        <w:rPr>
          <w:rFonts w:ascii="Verdana" w:hAnsi="Verdana" w:cs="Arial"/>
          <w:sz w:val="20"/>
          <w:szCs w:val="20"/>
        </w:rPr>
        <w:t>ust</w:t>
      </w:r>
      <w:proofErr w:type="spellEnd"/>
      <w:r w:rsidRPr="000B63A1">
        <w:rPr>
          <w:rFonts w:ascii="Verdana" w:hAnsi="Verdana" w:cs="Arial"/>
          <w:sz w:val="20"/>
          <w:szCs w:val="20"/>
        </w:rPr>
        <w:t>. § 219 zákona č. 134/2016 Sb., o zadávání veřejných zakázek. Dodavatel podpisem smlouvy dává souhlas s uveřejněním smlouvy, ve znění případných změn a dodatků, způsobem dle § 219 citovaného zákona, pokud tento souhlas výslovně neodepře s odkazem na obchodní tajemství, či jiné zákonem předpokládané skutečnosti.</w:t>
      </w:r>
    </w:p>
    <w:p w14:paraId="421226E0"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V souladu s </w:t>
      </w:r>
      <w:proofErr w:type="spellStart"/>
      <w:r w:rsidRPr="000B63A1">
        <w:rPr>
          <w:rFonts w:ascii="Verdana" w:hAnsi="Verdana" w:cs="Arial"/>
          <w:sz w:val="20"/>
          <w:szCs w:val="20"/>
        </w:rPr>
        <w:t>ust</w:t>
      </w:r>
      <w:proofErr w:type="spellEnd"/>
      <w:r w:rsidRPr="000B63A1">
        <w:rPr>
          <w:rFonts w:ascii="Verdana" w:hAnsi="Verdana" w:cs="Arial"/>
          <w:sz w:val="20"/>
          <w:szCs w:val="20"/>
        </w:rPr>
        <w:t>. § 6 zákona o registru smluv nabývá smlouva účinnosti dnem jejího uveřejnění způsobem dle § 5 citovaného zákona.</w:t>
      </w:r>
    </w:p>
    <w:p w14:paraId="4D6A3CF6"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 xml:space="preserve">Zveřejnění smlouvy a </w:t>
      </w:r>
      <w:proofErr w:type="spellStart"/>
      <w:r w:rsidRPr="000B63A1">
        <w:rPr>
          <w:rFonts w:ascii="Verdana" w:hAnsi="Verdana" w:cs="Arial"/>
          <w:sz w:val="20"/>
          <w:szCs w:val="20"/>
        </w:rPr>
        <w:t>metadat</w:t>
      </w:r>
      <w:proofErr w:type="spellEnd"/>
      <w:r w:rsidRPr="000B63A1">
        <w:rPr>
          <w:rFonts w:ascii="Verdana" w:hAnsi="Verdana" w:cs="Arial"/>
          <w:sz w:val="20"/>
          <w:szCs w:val="20"/>
        </w:rPr>
        <w:t xml:space="preserve"> v registru smluv zajistí objednatel.</w:t>
      </w:r>
    </w:p>
    <w:p w14:paraId="7FB17E2F" w14:textId="77777777" w:rsidR="00D31A91" w:rsidRPr="000B63A1" w:rsidRDefault="00D31A91" w:rsidP="005E24C0">
      <w:pPr>
        <w:pStyle w:val="Zkladntextodsazen2"/>
        <w:numPr>
          <w:ilvl w:val="0"/>
          <w:numId w:val="7"/>
        </w:numPr>
        <w:spacing w:line="240" w:lineRule="auto"/>
        <w:ind w:left="426" w:hanging="426"/>
        <w:jc w:val="both"/>
        <w:rPr>
          <w:rFonts w:ascii="Verdana" w:hAnsi="Verdana" w:cs="Arial"/>
          <w:sz w:val="20"/>
          <w:szCs w:val="20"/>
        </w:rPr>
      </w:pPr>
      <w:r w:rsidRPr="000B63A1">
        <w:rPr>
          <w:rFonts w:ascii="Verdana" w:hAnsi="Verdana" w:cs="Arial"/>
          <w:sz w:val="20"/>
          <w:szCs w:val="20"/>
        </w:rPr>
        <w:t>Smlouva se vyhotovuje ve třech (3) stejnopisech, z nichž každý má platnost originálu, z toho jedno (1) vyhotovení obdrží dodavatel a dvě (2) vyhotovení objednatel.</w:t>
      </w:r>
    </w:p>
    <w:p w14:paraId="72F8F916" w14:textId="5742C297" w:rsidR="00BA2583" w:rsidRDefault="00D31A91" w:rsidP="005E24C0">
      <w:pPr>
        <w:numPr>
          <w:ilvl w:val="0"/>
          <w:numId w:val="7"/>
        </w:numPr>
        <w:spacing w:after="120" w:line="240" w:lineRule="auto"/>
        <w:ind w:left="426" w:hanging="426"/>
        <w:jc w:val="both"/>
        <w:rPr>
          <w:rFonts w:ascii="Verdana" w:hAnsi="Verdana" w:cs="Arial"/>
          <w:sz w:val="20"/>
          <w:szCs w:val="20"/>
        </w:rPr>
      </w:pPr>
      <w:r w:rsidRPr="000B63A1">
        <w:rPr>
          <w:rFonts w:ascii="Verdana" w:hAnsi="Verdana" w:cs="Arial"/>
          <w:sz w:val="20"/>
          <w:szCs w:val="20"/>
        </w:rPr>
        <w:t>Smluvní strany prohlašují, že si smlouvu přečetly a že tato smlouva je výrazem jejich pravé a svobodné vůle, a že není uzavírána v tísni ani za nápadně nevýhodných podmínek. Na důkaz toho připojují své podpisy.</w:t>
      </w:r>
    </w:p>
    <w:p w14:paraId="4B914E6F" w14:textId="77777777" w:rsidR="00817661" w:rsidRDefault="00817661" w:rsidP="00817661">
      <w:pPr>
        <w:spacing w:after="120" w:line="240" w:lineRule="auto"/>
        <w:jc w:val="both"/>
        <w:rPr>
          <w:rFonts w:ascii="Verdana" w:hAnsi="Verdana" w:cs="Arial"/>
          <w:sz w:val="20"/>
          <w:szCs w:val="20"/>
        </w:rPr>
      </w:pPr>
    </w:p>
    <w:p w14:paraId="207AE366" w14:textId="77777777" w:rsidR="00817661" w:rsidRDefault="00817661" w:rsidP="00817661">
      <w:pPr>
        <w:spacing w:after="120" w:line="240" w:lineRule="auto"/>
        <w:jc w:val="both"/>
        <w:rPr>
          <w:rFonts w:ascii="Verdana" w:hAnsi="Verdana" w:cs="Arial"/>
          <w:sz w:val="20"/>
          <w:szCs w:val="20"/>
        </w:rPr>
      </w:pPr>
    </w:p>
    <w:p w14:paraId="25728930" w14:textId="7F16ECF2" w:rsidR="00817661" w:rsidRPr="00817661" w:rsidRDefault="00817661" w:rsidP="00817661">
      <w:pPr>
        <w:spacing w:after="120" w:line="240" w:lineRule="auto"/>
        <w:jc w:val="center"/>
        <w:rPr>
          <w:rFonts w:ascii="Verdana" w:hAnsi="Verdana" w:cs="Arial"/>
          <w:b/>
          <w:sz w:val="20"/>
          <w:szCs w:val="20"/>
        </w:rPr>
      </w:pPr>
      <w:r>
        <w:rPr>
          <w:rFonts w:ascii="Verdana" w:hAnsi="Verdana" w:cs="Arial"/>
          <w:b/>
          <w:sz w:val="20"/>
          <w:szCs w:val="20"/>
        </w:rPr>
        <w:t>ZBY</w:t>
      </w:r>
      <w:r w:rsidR="008578C2">
        <w:rPr>
          <w:rFonts w:ascii="Verdana" w:hAnsi="Verdana" w:cs="Arial"/>
          <w:b/>
          <w:sz w:val="20"/>
          <w:szCs w:val="20"/>
        </w:rPr>
        <w:t>TEK STRÁNKY JE PONECHÁN</w:t>
      </w:r>
      <w:r>
        <w:rPr>
          <w:rFonts w:ascii="Verdana" w:hAnsi="Verdana" w:cs="Arial"/>
          <w:b/>
          <w:sz w:val="20"/>
          <w:szCs w:val="20"/>
        </w:rPr>
        <w:t xml:space="preserve"> ÚMYSLNĚ PRÁZDNÝ.</w:t>
      </w:r>
    </w:p>
    <w:tbl>
      <w:tblPr>
        <w:tblW w:w="0" w:type="auto"/>
        <w:tblLook w:val="04A0" w:firstRow="1" w:lastRow="0" w:firstColumn="1" w:lastColumn="0" w:noHBand="0" w:noVBand="1"/>
      </w:tblPr>
      <w:tblGrid>
        <w:gridCol w:w="4537"/>
        <w:gridCol w:w="4533"/>
      </w:tblGrid>
      <w:tr w:rsidR="000C71D8" w:rsidRPr="000B63A1" w14:paraId="4BBBF99E" w14:textId="77777777" w:rsidTr="00F7484B">
        <w:trPr>
          <w:trHeight w:val="80"/>
        </w:trPr>
        <w:tc>
          <w:tcPr>
            <w:tcW w:w="4645" w:type="dxa"/>
            <w:shd w:val="clear" w:color="auto" w:fill="auto"/>
          </w:tcPr>
          <w:p w14:paraId="5CD9388B" w14:textId="77777777" w:rsidR="000C71D8" w:rsidRPr="000B63A1" w:rsidRDefault="000C71D8" w:rsidP="00E75746">
            <w:pPr>
              <w:keepNext/>
              <w:spacing w:before="480" w:after="120" w:line="240" w:lineRule="auto"/>
              <w:ind w:right="62"/>
              <w:jc w:val="center"/>
              <w:rPr>
                <w:rFonts w:ascii="Verdana" w:hAnsi="Verdana"/>
                <w:sz w:val="20"/>
                <w:szCs w:val="20"/>
              </w:rPr>
            </w:pPr>
            <w:r w:rsidRPr="000B63A1">
              <w:rPr>
                <w:rFonts w:ascii="Verdana" w:hAnsi="Verdana"/>
                <w:sz w:val="20"/>
                <w:szCs w:val="20"/>
              </w:rPr>
              <w:lastRenderedPageBreak/>
              <w:t>V Kladrubech nad Labem</w:t>
            </w:r>
          </w:p>
          <w:p w14:paraId="145B18C5" w14:textId="77777777" w:rsidR="000C71D8" w:rsidRPr="000B63A1" w:rsidRDefault="000C71D8" w:rsidP="00D261B0">
            <w:pPr>
              <w:keepNext/>
              <w:spacing w:before="120" w:after="2520" w:line="240" w:lineRule="auto"/>
              <w:ind w:right="62"/>
              <w:jc w:val="center"/>
              <w:rPr>
                <w:rFonts w:ascii="Verdana" w:hAnsi="Verdana"/>
                <w:sz w:val="20"/>
                <w:szCs w:val="20"/>
              </w:rPr>
            </w:pPr>
            <w:r w:rsidRPr="000B63A1">
              <w:rPr>
                <w:rFonts w:ascii="Verdana" w:hAnsi="Verdana"/>
                <w:sz w:val="20"/>
                <w:szCs w:val="20"/>
              </w:rPr>
              <w:t>dne</w:t>
            </w:r>
            <w:r w:rsidRPr="008C4FA9">
              <w:rPr>
                <w:rFonts w:ascii="Verdana" w:hAnsi="Verdana"/>
                <w:color w:val="FFFFFF" w:themeColor="background1"/>
                <w:sz w:val="20"/>
                <w:szCs w:val="20"/>
              </w:rPr>
              <w:t xml:space="preserve"> ………………</w:t>
            </w:r>
          </w:p>
          <w:p w14:paraId="05D2031B" w14:textId="77777777" w:rsidR="000C71D8" w:rsidRPr="000B63A1" w:rsidRDefault="000C71D8" w:rsidP="00224CD4">
            <w:pPr>
              <w:keepNext/>
              <w:spacing w:after="120" w:line="240" w:lineRule="auto"/>
              <w:ind w:right="62"/>
              <w:jc w:val="center"/>
              <w:rPr>
                <w:rFonts w:ascii="Verdana" w:hAnsi="Verdana"/>
                <w:sz w:val="20"/>
                <w:szCs w:val="20"/>
              </w:rPr>
            </w:pPr>
            <w:r w:rsidRPr="000B63A1">
              <w:rPr>
                <w:rFonts w:ascii="Verdana" w:hAnsi="Verdana"/>
                <w:sz w:val="20"/>
                <w:szCs w:val="20"/>
              </w:rPr>
              <w:t>_______________</w:t>
            </w:r>
          </w:p>
          <w:p w14:paraId="64CDC580" w14:textId="77777777" w:rsidR="000C71D8" w:rsidRPr="000B63A1" w:rsidRDefault="000C71D8" w:rsidP="00E75746">
            <w:pPr>
              <w:keepNext/>
              <w:tabs>
                <w:tab w:val="left" w:pos="4860"/>
              </w:tabs>
              <w:spacing w:after="120" w:line="240" w:lineRule="auto"/>
              <w:ind w:right="62"/>
              <w:jc w:val="center"/>
              <w:rPr>
                <w:rFonts w:ascii="Verdana" w:hAnsi="Verdana"/>
                <w:sz w:val="20"/>
                <w:szCs w:val="20"/>
              </w:rPr>
            </w:pPr>
            <w:r w:rsidRPr="000B63A1">
              <w:rPr>
                <w:rFonts w:ascii="Verdana" w:hAnsi="Verdana"/>
                <w:sz w:val="20"/>
                <w:szCs w:val="20"/>
              </w:rPr>
              <w:t>Ing. Jiří Machek, ředitel</w:t>
            </w:r>
          </w:p>
          <w:p w14:paraId="451E9D29" w14:textId="77777777" w:rsidR="000C71D8" w:rsidRPr="000B63A1" w:rsidRDefault="000C71D8" w:rsidP="00E75746">
            <w:pPr>
              <w:tabs>
                <w:tab w:val="left" w:pos="4860"/>
              </w:tabs>
              <w:spacing w:before="120" w:after="120" w:line="240" w:lineRule="auto"/>
              <w:ind w:right="62"/>
              <w:jc w:val="center"/>
              <w:rPr>
                <w:rFonts w:ascii="Verdana" w:hAnsi="Verdana"/>
                <w:sz w:val="20"/>
                <w:szCs w:val="20"/>
              </w:rPr>
            </w:pPr>
            <w:r w:rsidRPr="000B63A1">
              <w:rPr>
                <w:rFonts w:ascii="Verdana" w:hAnsi="Verdana"/>
                <w:i/>
                <w:sz w:val="20"/>
                <w:szCs w:val="20"/>
              </w:rPr>
              <w:t>Za objednatele</w:t>
            </w:r>
          </w:p>
        </w:tc>
        <w:tc>
          <w:tcPr>
            <w:tcW w:w="4641" w:type="dxa"/>
            <w:shd w:val="clear" w:color="auto" w:fill="auto"/>
          </w:tcPr>
          <w:p w14:paraId="428009AF" w14:textId="77777777" w:rsidR="000C71D8" w:rsidRPr="000B63A1" w:rsidRDefault="000C71D8" w:rsidP="00E75746">
            <w:pPr>
              <w:spacing w:before="480" w:after="120" w:line="240" w:lineRule="auto"/>
              <w:ind w:right="62"/>
              <w:jc w:val="center"/>
              <w:rPr>
                <w:rFonts w:ascii="Verdana" w:hAnsi="Verdana"/>
                <w:sz w:val="20"/>
                <w:szCs w:val="20"/>
              </w:rPr>
            </w:pPr>
            <w:r w:rsidRPr="000B63A1">
              <w:rPr>
                <w:rFonts w:ascii="Verdana" w:hAnsi="Verdana"/>
                <w:sz w:val="20"/>
                <w:szCs w:val="20"/>
              </w:rPr>
              <w:t>V</w:t>
            </w:r>
            <w:permStart w:id="1374159847" w:edGrp="everyone"/>
            <w:r w:rsidRPr="000B63A1">
              <w:rPr>
                <w:rFonts w:ascii="Verdana" w:hAnsi="Verdana"/>
                <w:sz w:val="20"/>
                <w:szCs w:val="20"/>
              </w:rPr>
              <w:t> DOPLNÍ ÚČASTNÍK</w:t>
            </w:r>
            <w:permEnd w:id="1374159847"/>
          </w:p>
          <w:p w14:paraId="4500459B" w14:textId="77777777" w:rsidR="000C71D8" w:rsidRPr="000B63A1" w:rsidRDefault="000C71D8" w:rsidP="00D261B0">
            <w:pPr>
              <w:spacing w:before="120" w:after="2520" w:line="240" w:lineRule="auto"/>
              <w:ind w:right="62"/>
              <w:jc w:val="center"/>
              <w:rPr>
                <w:rFonts w:ascii="Verdana" w:hAnsi="Verdana"/>
                <w:sz w:val="20"/>
                <w:szCs w:val="20"/>
              </w:rPr>
            </w:pPr>
            <w:r w:rsidRPr="000B63A1">
              <w:rPr>
                <w:rFonts w:ascii="Verdana" w:hAnsi="Verdana"/>
                <w:sz w:val="20"/>
                <w:szCs w:val="20"/>
              </w:rPr>
              <w:t xml:space="preserve">dne </w:t>
            </w:r>
            <w:permStart w:id="1481008463" w:edGrp="everyone"/>
            <w:r w:rsidRPr="000B63A1">
              <w:rPr>
                <w:rFonts w:ascii="Verdana" w:hAnsi="Verdana"/>
                <w:sz w:val="20"/>
                <w:szCs w:val="20"/>
              </w:rPr>
              <w:t>DOPLNÍ ÚČASTNÍK</w:t>
            </w:r>
            <w:permEnd w:id="1481008463"/>
          </w:p>
          <w:p w14:paraId="367B2CA4" w14:textId="77777777" w:rsidR="000C71D8" w:rsidRPr="000B63A1" w:rsidRDefault="000C71D8" w:rsidP="005E24C0">
            <w:pPr>
              <w:spacing w:after="120" w:line="240" w:lineRule="auto"/>
              <w:ind w:right="62"/>
              <w:jc w:val="center"/>
              <w:rPr>
                <w:rFonts w:ascii="Verdana" w:hAnsi="Verdana"/>
                <w:sz w:val="20"/>
                <w:szCs w:val="20"/>
              </w:rPr>
            </w:pPr>
            <w:r w:rsidRPr="000B63A1">
              <w:rPr>
                <w:rFonts w:ascii="Verdana" w:hAnsi="Verdana"/>
                <w:sz w:val="20"/>
                <w:szCs w:val="20"/>
              </w:rPr>
              <w:t>_______________</w:t>
            </w:r>
          </w:p>
          <w:p w14:paraId="2E6C678C" w14:textId="13BE9461" w:rsidR="000C71D8" w:rsidRPr="000B63A1" w:rsidRDefault="000C71D8" w:rsidP="00E75746">
            <w:pPr>
              <w:spacing w:after="120" w:line="240" w:lineRule="auto"/>
              <w:ind w:right="62"/>
              <w:jc w:val="center"/>
              <w:rPr>
                <w:rFonts w:ascii="Verdana" w:hAnsi="Verdana"/>
                <w:sz w:val="20"/>
                <w:szCs w:val="20"/>
              </w:rPr>
            </w:pPr>
            <w:permStart w:id="1102327748" w:edGrp="everyone"/>
            <w:r w:rsidRPr="000B63A1">
              <w:rPr>
                <w:rFonts w:ascii="Verdana" w:hAnsi="Verdana"/>
                <w:sz w:val="20"/>
                <w:szCs w:val="20"/>
              </w:rPr>
              <w:t>DOPL</w:t>
            </w:r>
            <w:bookmarkStart w:id="0" w:name="_GoBack"/>
            <w:bookmarkEnd w:id="0"/>
            <w:r w:rsidRPr="000B63A1">
              <w:rPr>
                <w:rFonts w:ascii="Verdana" w:hAnsi="Verdana"/>
                <w:sz w:val="20"/>
                <w:szCs w:val="20"/>
              </w:rPr>
              <w:t>NÍ ÚČASTNÍK</w:t>
            </w:r>
            <w:permEnd w:id="1102327748"/>
          </w:p>
          <w:p w14:paraId="0FCD22C8" w14:textId="24D89EDD" w:rsidR="000C71D8" w:rsidRPr="000B63A1" w:rsidRDefault="000C71D8" w:rsidP="00E75746">
            <w:pPr>
              <w:spacing w:before="120" w:after="120" w:line="240" w:lineRule="auto"/>
              <w:ind w:right="62"/>
              <w:jc w:val="center"/>
              <w:rPr>
                <w:rFonts w:ascii="Verdana" w:hAnsi="Verdana"/>
                <w:sz w:val="20"/>
                <w:szCs w:val="20"/>
              </w:rPr>
            </w:pPr>
            <w:r w:rsidRPr="000B63A1">
              <w:rPr>
                <w:rFonts w:ascii="Verdana" w:hAnsi="Verdana"/>
                <w:i/>
                <w:sz w:val="20"/>
                <w:szCs w:val="20"/>
              </w:rPr>
              <w:t xml:space="preserve">Za </w:t>
            </w:r>
            <w:r w:rsidR="00232263" w:rsidRPr="000B63A1">
              <w:rPr>
                <w:rFonts w:ascii="Verdana" w:hAnsi="Verdana"/>
                <w:i/>
                <w:sz w:val="20"/>
                <w:szCs w:val="20"/>
              </w:rPr>
              <w:t>dodavatele</w:t>
            </w:r>
          </w:p>
        </w:tc>
      </w:tr>
    </w:tbl>
    <w:p w14:paraId="2C020BB6" w14:textId="77777777" w:rsidR="00591C9C" w:rsidRPr="000B63A1" w:rsidRDefault="00591C9C" w:rsidP="00E75746">
      <w:pPr>
        <w:keepNext/>
        <w:spacing w:before="240" w:after="60" w:line="240" w:lineRule="auto"/>
        <w:rPr>
          <w:rFonts w:ascii="Verdana" w:hAnsi="Verdana" w:cs="Arial"/>
          <w:b/>
          <w:sz w:val="20"/>
          <w:szCs w:val="20"/>
          <w:u w:val="single"/>
        </w:rPr>
      </w:pPr>
      <w:r w:rsidRPr="000B63A1">
        <w:rPr>
          <w:rFonts w:ascii="Verdana" w:hAnsi="Verdana" w:cs="Arial"/>
          <w:b/>
          <w:sz w:val="20"/>
          <w:szCs w:val="20"/>
          <w:u w:val="single"/>
        </w:rPr>
        <w:t>Přílohy:</w:t>
      </w:r>
    </w:p>
    <w:p w14:paraId="4349E023" w14:textId="5E70A369" w:rsidR="00584448" w:rsidRPr="000B63A1" w:rsidRDefault="00591C9C" w:rsidP="00E75746">
      <w:pPr>
        <w:spacing w:after="120" w:line="240" w:lineRule="auto"/>
        <w:rPr>
          <w:rFonts w:ascii="Verdana" w:hAnsi="Verdana" w:cs="Arial"/>
          <w:b/>
          <w:i/>
          <w:sz w:val="20"/>
          <w:szCs w:val="20"/>
        </w:rPr>
      </w:pPr>
      <w:r w:rsidRPr="000B63A1">
        <w:rPr>
          <w:rFonts w:ascii="Verdana" w:hAnsi="Verdana" w:cs="Arial"/>
          <w:sz w:val="20"/>
          <w:szCs w:val="20"/>
        </w:rPr>
        <w:t xml:space="preserve">Příloha č. 1 </w:t>
      </w:r>
      <w:r w:rsidR="005E24C0" w:rsidRPr="000B63A1">
        <w:rPr>
          <w:rFonts w:ascii="Verdana" w:hAnsi="Verdana" w:cs="Arial"/>
          <w:sz w:val="20"/>
          <w:szCs w:val="20"/>
        </w:rPr>
        <w:t>-</w:t>
      </w:r>
      <w:r w:rsidRPr="000B63A1">
        <w:rPr>
          <w:rFonts w:ascii="Verdana" w:hAnsi="Verdana" w:cs="Arial"/>
          <w:sz w:val="20"/>
          <w:szCs w:val="20"/>
        </w:rPr>
        <w:t xml:space="preserve"> Bližší specifikace předmětu </w:t>
      </w:r>
      <w:r w:rsidR="009E2714" w:rsidRPr="000B63A1">
        <w:rPr>
          <w:rFonts w:ascii="Verdana" w:hAnsi="Verdana" w:cs="Arial"/>
          <w:sz w:val="20"/>
          <w:szCs w:val="20"/>
        </w:rPr>
        <w:t>smlouvy</w:t>
      </w:r>
      <w:r w:rsidR="004273E5" w:rsidRPr="000B63A1">
        <w:rPr>
          <w:rFonts w:ascii="Verdana" w:hAnsi="Verdana" w:cs="Arial"/>
          <w:sz w:val="20"/>
          <w:szCs w:val="20"/>
        </w:rPr>
        <w:t xml:space="preserve"> </w:t>
      </w:r>
      <w:r w:rsidR="004273E5" w:rsidRPr="000B63A1">
        <w:rPr>
          <w:rFonts w:ascii="Verdana" w:hAnsi="Verdana" w:cs="Arial"/>
          <w:i/>
          <w:sz w:val="20"/>
          <w:szCs w:val="20"/>
        </w:rPr>
        <w:t>(totožná s přílohou č. 4 výzvy)</w:t>
      </w:r>
    </w:p>
    <w:sectPr w:rsidR="00584448" w:rsidRPr="000B63A1" w:rsidSect="006C5488">
      <w:headerReference w:type="default" r:id="rId8"/>
      <w:footerReference w:type="default" r:id="rId9"/>
      <w:headerReference w:type="first" r:id="rId10"/>
      <w:footerReference w:type="first" r:id="rId11"/>
      <w:pgSz w:w="11906" w:h="16838"/>
      <w:pgMar w:top="1418" w:right="1418" w:bottom="1134" w:left="1418" w:header="709" w:footer="709" w:gutter="0"/>
      <w:cols w:space="708"/>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236BA" w14:textId="77777777" w:rsidR="00D126A2" w:rsidRDefault="00D126A2" w:rsidP="002D1105">
      <w:pPr>
        <w:spacing w:after="0" w:line="240" w:lineRule="auto"/>
      </w:pPr>
      <w:r>
        <w:separator/>
      </w:r>
    </w:p>
  </w:endnote>
  <w:endnote w:type="continuationSeparator" w:id="0">
    <w:p w14:paraId="6700D8FB" w14:textId="77777777" w:rsidR="00D126A2" w:rsidRDefault="00D126A2" w:rsidP="002D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44">
    <w:altName w:val="Times New Roman"/>
    <w:panose1 w:val="00000000000000000000"/>
    <w:charset w:val="EE"/>
    <w:family w:val="auto"/>
    <w:notTrueType/>
    <w:pitch w:val="variable"/>
    <w:sig w:usb0="00000005" w:usb1="00000000" w:usb2="00000000" w:usb3="00000000" w:csb0="00000002"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cs="Arial"/>
        <w:sz w:val="18"/>
        <w:szCs w:val="18"/>
      </w:rPr>
      <w:id w:val="-1851099572"/>
      <w:docPartObj>
        <w:docPartGallery w:val="Page Numbers (Bottom of Page)"/>
        <w:docPartUnique/>
      </w:docPartObj>
    </w:sdtPr>
    <w:sdtEndPr/>
    <w:sdtContent>
      <w:sdt>
        <w:sdtPr>
          <w:rPr>
            <w:rFonts w:ascii="Verdana" w:hAnsi="Verdana" w:cs="Arial"/>
            <w:sz w:val="18"/>
            <w:szCs w:val="18"/>
          </w:rPr>
          <w:id w:val="-1769616900"/>
          <w:docPartObj>
            <w:docPartGallery w:val="Page Numbers (Top of Page)"/>
            <w:docPartUnique/>
          </w:docPartObj>
        </w:sdtPr>
        <w:sdtEndPr/>
        <w:sdtContent>
          <w:p w14:paraId="64C2D4D0" w14:textId="243D0FF2" w:rsidR="00B61F83" w:rsidRPr="005E24C0" w:rsidRDefault="009E2714" w:rsidP="005E24C0">
            <w:pPr>
              <w:pStyle w:val="Zpat"/>
              <w:spacing w:before="120"/>
              <w:jc w:val="right"/>
              <w:rPr>
                <w:rFonts w:ascii="Verdana" w:hAnsi="Verdana" w:cs="Arial"/>
                <w:sz w:val="18"/>
                <w:szCs w:val="18"/>
              </w:rPr>
            </w:pPr>
            <w:r w:rsidRPr="005E24C0">
              <w:rPr>
                <w:rFonts w:ascii="Verdana" w:hAnsi="Verdana" w:cs="Arial"/>
                <w:sz w:val="16"/>
                <w:szCs w:val="16"/>
              </w:rPr>
              <w:t xml:space="preserve">Stránka </w:t>
            </w:r>
            <w:r w:rsidRPr="008C4FA9">
              <w:rPr>
                <w:rFonts w:ascii="Verdana" w:hAnsi="Verdana" w:cs="Arial"/>
                <w:b/>
                <w:bCs/>
                <w:sz w:val="16"/>
                <w:szCs w:val="16"/>
              </w:rPr>
              <w:fldChar w:fldCharType="begin"/>
            </w:r>
            <w:r w:rsidRPr="008C4FA9">
              <w:rPr>
                <w:rFonts w:ascii="Verdana" w:hAnsi="Verdana" w:cs="Arial"/>
                <w:b/>
                <w:bCs/>
                <w:sz w:val="16"/>
                <w:szCs w:val="16"/>
              </w:rPr>
              <w:instrText>PAGE</w:instrText>
            </w:r>
            <w:r w:rsidRPr="008C4FA9">
              <w:rPr>
                <w:rFonts w:ascii="Verdana" w:hAnsi="Verdana" w:cs="Arial"/>
                <w:b/>
                <w:bCs/>
                <w:sz w:val="16"/>
                <w:szCs w:val="16"/>
              </w:rPr>
              <w:fldChar w:fldCharType="separate"/>
            </w:r>
            <w:r w:rsidR="00EC1D5D">
              <w:rPr>
                <w:rFonts w:ascii="Verdana" w:hAnsi="Verdana" w:cs="Arial"/>
                <w:b/>
                <w:bCs/>
                <w:noProof/>
                <w:sz w:val="16"/>
                <w:szCs w:val="16"/>
              </w:rPr>
              <w:t>10</w:t>
            </w:r>
            <w:r w:rsidRPr="008C4FA9">
              <w:rPr>
                <w:rFonts w:ascii="Verdana" w:hAnsi="Verdana" w:cs="Arial"/>
                <w:b/>
                <w:bCs/>
                <w:sz w:val="16"/>
                <w:szCs w:val="16"/>
              </w:rPr>
              <w:fldChar w:fldCharType="end"/>
            </w:r>
            <w:r w:rsidRPr="005E24C0">
              <w:rPr>
                <w:rFonts w:ascii="Verdana" w:hAnsi="Verdana" w:cs="Arial"/>
                <w:sz w:val="16"/>
                <w:szCs w:val="16"/>
              </w:rPr>
              <w:t xml:space="preserve"> z </w:t>
            </w:r>
            <w:r w:rsidRPr="008C4FA9">
              <w:rPr>
                <w:rFonts w:ascii="Verdana" w:hAnsi="Verdana" w:cs="Arial"/>
                <w:b/>
                <w:bCs/>
                <w:sz w:val="16"/>
                <w:szCs w:val="16"/>
              </w:rPr>
              <w:fldChar w:fldCharType="begin"/>
            </w:r>
            <w:r w:rsidRPr="008C4FA9">
              <w:rPr>
                <w:rFonts w:ascii="Verdana" w:hAnsi="Verdana" w:cs="Arial"/>
                <w:b/>
                <w:bCs/>
                <w:sz w:val="16"/>
                <w:szCs w:val="16"/>
              </w:rPr>
              <w:instrText>NUMPAGES</w:instrText>
            </w:r>
            <w:r w:rsidRPr="008C4FA9">
              <w:rPr>
                <w:rFonts w:ascii="Verdana" w:hAnsi="Verdana" w:cs="Arial"/>
                <w:b/>
                <w:bCs/>
                <w:sz w:val="16"/>
                <w:szCs w:val="16"/>
              </w:rPr>
              <w:fldChar w:fldCharType="separate"/>
            </w:r>
            <w:r w:rsidR="00EC1D5D">
              <w:rPr>
                <w:rFonts w:ascii="Verdana" w:hAnsi="Verdana" w:cs="Arial"/>
                <w:b/>
                <w:bCs/>
                <w:noProof/>
                <w:sz w:val="16"/>
                <w:szCs w:val="16"/>
              </w:rPr>
              <w:t>10</w:t>
            </w:r>
            <w:r w:rsidRPr="008C4FA9">
              <w:rPr>
                <w:rFonts w:ascii="Verdana" w:hAnsi="Verdana"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1261650686"/>
      <w:docPartObj>
        <w:docPartGallery w:val="Page Numbers (Bottom of Page)"/>
        <w:docPartUnique/>
      </w:docPartObj>
    </w:sdtPr>
    <w:sdtEndPr/>
    <w:sdtContent>
      <w:sdt>
        <w:sdtPr>
          <w:rPr>
            <w:rFonts w:ascii="Verdana" w:hAnsi="Verdana"/>
            <w:sz w:val="16"/>
            <w:szCs w:val="16"/>
          </w:rPr>
          <w:id w:val="1188255120"/>
          <w:docPartObj>
            <w:docPartGallery w:val="Page Numbers (Top of Page)"/>
            <w:docPartUnique/>
          </w:docPartObj>
        </w:sdtPr>
        <w:sdtEndPr/>
        <w:sdtContent>
          <w:p w14:paraId="4FE511A1" w14:textId="2837982E" w:rsidR="008C4FA9" w:rsidRPr="008C4FA9" w:rsidRDefault="008C4FA9" w:rsidP="008C4FA9">
            <w:pPr>
              <w:pStyle w:val="Zpat"/>
              <w:spacing w:before="120"/>
              <w:jc w:val="right"/>
              <w:rPr>
                <w:rFonts w:ascii="Verdana" w:hAnsi="Verdana"/>
                <w:sz w:val="16"/>
                <w:szCs w:val="16"/>
              </w:rPr>
            </w:pPr>
            <w:r w:rsidRPr="008C4FA9">
              <w:rPr>
                <w:rFonts w:ascii="Verdana" w:hAnsi="Verdana"/>
                <w:sz w:val="16"/>
                <w:szCs w:val="16"/>
              </w:rPr>
              <w:t xml:space="preserve">Stránka </w:t>
            </w:r>
            <w:r w:rsidRPr="008C4FA9">
              <w:rPr>
                <w:rFonts w:ascii="Verdana" w:hAnsi="Verdana"/>
                <w:b/>
                <w:bCs/>
                <w:sz w:val="16"/>
                <w:szCs w:val="16"/>
              </w:rPr>
              <w:fldChar w:fldCharType="begin"/>
            </w:r>
            <w:r w:rsidRPr="008C4FA9">
              <w:rPr>
                <w:rFonts w:ascii="Verdana" w:hAnsi="Verdana"/>
                <w:b/>
                <w:bCs/>
                <w:sz w:val="16"/>
                <w:szCs w:val="16"/>
              </w:rPr>
              <w:instrText>PAGE</w:instrText>
            </w:r>
            <w:r w:rsidRPr="008C4FA9">
              <w:rPr>
                <w:rFonts w:ascii="Verdana" w:hAnsi="Verdana"/>
                <w:b/>
                <w:bCs/>
                <w:sz w:val="16"/>
                <w:szCs w:val="16"/>
              </w:rPr>
              <w:fldChar w:fldCharType="separate"/>
            </w:r>
            <w:r w:rsidR="00EC1D5D">
              <w:rPr>
                <w:rFonts w:ascii="Verdana" w:hAnsi="Verdana"/>
                <w:b/>
                <w:bCs/>
                <w:noProof/>
                <w:sz w:val="16"/>
                <w:szCs w:val="16"/>
              </w:rPr>
              <w:t>1</w:t>
            </w:r>
            <w:r w:rsidRPr="008C4FA9">
              <w:rPr>
                <w:rFonts w:ascii="Verdana" w:hAnsi="Verdana"/>
                <w:b/>
                <w:bCs/>
                <w:sz w:val="16"/>
                <w:szCs w:val="16"/>
              </w:rPr>
              <w:fldChar w:fldCharType="end"/>
            </w:r>
            <w:r w:rsidRPr="008C4FA9">
              <w:rPr>
                <w:rFonts w:ascii="Verdana" w:hAnsi="Verdana"/>
                <w:sz w:val="16"/>
                <w:szCs w:val="16"/>
              </w:rPr>
              <w:t xml:space="preserve"> z </w:t>
            </w:r>
            <w:r w:rsidRPr="008C4FA9">
              <w:rPr>
                <w:rFonts w:ascii="Verdana" w:hAnsi="Verdana"/>
                <w:b/>
                <w:bCs/>
                <w:sz w:val="16"/>
                <w:szCs w:val="16"/>
              </w:rPr>
              <w:fldChar w:fldCharType="begin"/>
            </w:r>
            <w:r w:rsidRPr="008C4FA9">
              <w:rPr>
                <w:rFonts w:ascii="Verdana" w:hAnsi="Verdana"/>
                <w:b/>
                <w:bCs/>
                <w:sz w:val="16"/>
                <w:szCs w:val="16"/>
              </w:rPr>
              <w:instrText>NUMPAGES</w:instrText>
            </w:r>
            <w:r w:rsidRPr="008C4FA9">
              <w:rPr>
                <w:rFonts w:ascii="Verdana" w:hAnsi="Verdana"/>
                <w:b/>
                <w:bCs/>
                <w:sz w:val="16"/>
                <w:szCs w:val="16"/>
              </w:rPr>
              <w:fldChar w:fldCharType="separate"/>
            </w:r>
            <w:r w:rsidR="00EC1D5D">
              <w:rPr>
                <w:rFonts w:ascii="Verdana" w:hAnsi="Verdana"/>
                <w:b/>
                <w:bCs/>
                <w:noProof/>
                <w:sz w:val="16"/>
                <w:szCs w:val="16"/>
              </w:rPr>
              <w:t>10</w:t>
            </w:r>
            <w:r w:rsidRPr="008C4FA9">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AC216" w14:textId="77777777" w:rsidR="00D126A2" w:rsidRDefault="00D126A2" w:rsidP="002D1105">
      <w:pPr>
        <w:spacing w:after="0" w:line="240" w:lineRule="auto"/>
      </w:pPr>
      <w:r>
        <w:separator/>
      </w:r>
    </w:p>
  </w:footnote>
  <w:footnote w:type="continuationSeparator" w:id="0">
    <w:p w14:paraId="6F14F206" w14:textId="77777777" w:rsidR="00D126A2" w:rsidRDefault="00D126A2" w:rsidP="002D1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522679954" w:edGrp="everyone" w:displacedByCustomXml="next"/>
  <w:sdt>
    <w:sdtPr>
      <w:id w:val="-121318359"/>
      <w:docPartObj>
        <w:docPartGallery w:val="Page Numbers (Top of Page)"/>
        <w:docPartUnique/>
      </w:docPartObj>
    </w:sdtPr>
    <w:sdtEndPr/>
    <w:sdtContent>
      <w:p w14:paraId="7E0CE2C8" w14:textId="4782DD8E" w:rsidR="008C4FA9" w:rsidRDefault="008C4FA9" w:rsidP="00702E66">
        <w:pPr>
          <w:pStyle w:val="Zhlav"/>
          <w:spacing w:after="840"/>
          <w:jc w:val="right"/>
        </w:pPr>
        <w:r w:rsidRPr="007A4CB4">
          <w:rPr>
            <w:b/>
            <w:noProof/>
            <w:sz w:val="14"/>
            <w:szCs w:val="14"/>
            <w:lang w:eastAsia="cs-CZ"/>
          </w:rPr>
          <w:drawing>
            <wp:anchor distT="0" distB="0" distL="114300" distR="114300" simplePos="0" relativeHeight="251661312" behindDoc="1" locked="0" layoutInCell="1" allowOverlap="1" wp14:anchorId="4D3299BC" wp14:editId="29409DAF">
              <wp:simplePos x="0" y="0"/>
              <wp:positionH relativeFrom="margin">
                <wp:posOffset>-623570</wp:posOffset>
              </wp:positionH>
              <wp:positionV relativeFrom="paragraph">
                <wp:posOffset>-203200</wp:posOffset>
              </wp:positionV>
              <wp:extent cx="6969125" cy="853440"/>
              <wp:effectExtent l="0" t="0" r="3175" b="381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7A4CB4">
          <w:t xml:space="preserve"> </w:t>
        </w:r>
      </w:p>
      <w:permEnd w:id="1522679954" w:displacedByCustomXml="nex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656506242" w:edGrp="everyone" w:displacedByCustomXml="next"/>
  <w:sdt>
    <w:sdtPr>
      <w:rPr>
        <w:rFonts w:ascii="Verdana" w:hAnsi="Verdana"/>
        <w:sz w:val="20"/>
        <w:szCs w:val="20"/>
      </w:rPr>
      <w:id w:val="-1275172032"/>
      <w:docPartObj>
        <w:docPartGallery w:val="Page Numbers (Top of Page)"/>
        <w:docPartUnique/>
      </w:docPartObj>
    </w:sdtPr>
    <w:sdtEndPr/>
    <w:sdtContent>
      <w:p w14:paraId="60B24E19" w14:textId="77777777" w:rsidR="008C4FA9" w:rsidRPr="008C4FA9" w:rsidRDefault="008C4FA9" w:rsidP="008C4FA9">
        <w:pPr>
          <w:pStyle w:val="Zhlav"/>
          <w:jc w:val="right"/>
          <w:rPr>
            <w:rFonts w:ascii="Verdana" w:hAnsi="Verdana"/>
            <w:sz w:val="20"/>
            <w:szCs w:val="20"/>
          </w:rPr>
        </w:pPr>
        <w:r w:rsidRPr="008C4FA9">
          <w:rPr>
            <w:rFonts w:ascii="Verdana" w:hAnsi="Verdana"/>
            <w:b/>
            <w:noProof/>
            <w:sz w:val="20"/>
            <w:szCs w:val="20"/>
            <w:lang w:eastAsia="cs-CZ"/>
          </w:rPr>
          <w:drawing>
            <wp:anchor distT="0" distB="0" distL="114300" distR="114300" simplePos="0" relativeHeight="251659264" behindDoc="1" locked="0" layoutInCell="1" allowOverlap="1" wp14:anchorId="0910A6B3" wp14:editId="5ED7D853">
              <wp:simplePos x="0" y="0"/>
              <wp:positionH relativeFrom="margin">
                <wp:posOffset>-623570</wp:posOffset>
              </wp:positionH>
              <wp:positionV relativeFrom="paragraph">
                <wp:posOffset>-203200</wp:posOffset>
              </wp:positionV>
              <wp:extent cx="6969125" cy="853440"/>
              <wp:effectExtent l="0" t="0" r="317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8C4FA9">
          <w:rPr>
            <w:rFonts w:ascii="Verdana" w:hAnsi="Verdana"/>
            <w:sz w:val="20"/>
            <w:szCs w:val="20"/>
          </w:rPr>
          <w:t xml:space="preserve"> </w:t>
        </w:r>
      </w:p>
      <w:permEnd w:id="656506242" w:displacedByCustomXml="next"/>
    </w:sdtContent>
  </w:sdt>
  <w:p w14:paraId="336AED59" w14:textId="7DAEE950" w:rsidR="008C4FA9" w:rsidRPr="008C4FA9" w:rsidRDefault="008C4FA9" w:rsidP="008C4FA9">
    <w:pPr>
      <w:jc w:val="center"/>
      <w:rPr>
        <w:rFonts w:ascii="Verdana" w:hAnsi="Verdana"/>
        <w:b/>
        <w:sz w:val="20"/>
        <w:szCs w:val="20"/>
      </w:rPr>
    </w:pPr>
    <w:r w:rsidRPr="008C4FA9">
      <w:rPr>
        <w:rFonts w:ascii="Verdana" w:hAnsi="Verdana"/>
        <w:b/>
        <w:sz w:val="20"/>
        <w:szCs w:val="20"/>
      </w:rPr>
      <w:t>Management Plan Krajiny pro chov a výcvik c</w:t>
    </w:r>
    <w:r>
      <w:rPr>
        <w:rFonts w:ascii="Verdana" w:hAnsi="Verdana"/>
        <w:b/>
        <w:sz w:val="20"/>
        <w:szCs w:val="20"/>
      </w:rPr>
      <w:t>eremoniálních kočárových koní v </w:t>
    </w:r>
    <w:r w:rsidRPr="008C4FA9">
      <w:rPr>
        <w:rFonts w:ascii="Verdana" w:hAnsi="Verdana"/>
        <w:b/>
        <w:sz w:val="20"/>
        <w:szCs w:val="20"/>
      </w:rPr>
      <w:t>Kladrubech nad Labem</w:t>
    </w:r>
  </w:p>
  <w:p w14:paraId="28204820" w14:textId="77777777" w:rsidR="008C4FA9" w:rsidRPr="008C4FA9" w:rsidRDefault="008C4FA9" w:rsidP="008C4FA9">
    <w:pPr>
      <w:pStyle w:val="Zhlav"/>
      <w:pBdr>
        <w:bottom w:val="single" w:sz="4" w:space="0" w:color="auto"/>
      </w:pBdr>
      <w:rPr>
        <w:rFonts w:ascii="Verdana" w:hAnsi="Verdana"/>
        <w:sz w:val="20"/>
        <w:szCs w:val="20"/>
      </w:rPr>
    </w:pPr>
  </w:p>
  <w:p w14:paraId="797BB077" w14:textId="77777777" w:rsidR="008C4FA9" w:rsidRPr="008C4FA9" w:rsidRDefault="008C4FA9" w:rsidP="008C4FA9">
    <w:pPr>
      <w:pStyle w:val="Zhlav"/>
      <w:tabs>
        <w:tab w:val="clear" w:pos="4536"/>
        <w:tab w:val="left" w:pos="5130"/>
        <w:tab w:val="left" w:pos="5625"/>
      </w:tabs>
      <w:rPr>
        <w:rFonts w:ascii="Verdana" w:hAnsi="Verdana"/>
        <w:sz w:val="20"/>
        <w:szCs w:val="20"/>
      </w:rPr>
    </w:pPr>
  </w:p>
  <w:p w14:paraId="47AA6010" w14:textId="1CAA9E15" w:rsidR="008C4FA9" w:rsidRPr="008C4FA9" w:rsidRDefault="008C4FA9" w:rsidP="008C4FA9">
    <w:pPr>
      <w:pStyle w:val="Zhlav"/>
      <w:spacing w:after="120"/>
      <w:rPr>
        <w:rFonts w:ascii="Verdana" w:hAnsi="Verdana"/>
        <w:color w:val="404040" w:themeColor="text1" w:themeTint="BF"/>
        <w:sz w:val="20"/>
        <w:szCs w:val="20"/>
      </w:rPr>
    </w:pPr>
    <w:r w:rsidRPr="008C4FA9">
      <w:rPr>
        <w:rFonts w:ascii="Verdana" w:eastAsiaTheme="minorHAnsi" w:hAnsi="Verdana" w:cstheme="minorBidi"/>
        <w:color w:val="404040" w:themeColor="text1" w:themeTint="BF"/>
        <w:sz w:val="20"/>
        <w:szCs w:val="20"/>
      </w:rPr>
      <w:t xml:space="preserve">Příloha č. 2 výzvy - </w:t>
    </w:r>
    <w:r w:rsidR="00702E66">
      <w:rPr>
        <w:rFonts w:ascii="Verdana" w:eastAsiaTheme="minorHAnsi" w:hAnsi="Verdana" w:cstheme="minorBidi"/>
        <w:color w:val="404040" w:themeColor="text1" w:themeTint="BF"/>
        <w:sz w:val="20"/>
        <w:szCs w:val="20"/>
      </w:rPr>
      <w:t>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Nadpis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8Num2"/>
    <w:lvl w:ilvl="0">
      <w:start w:val="1"/>
      <w:numFmt w:val="decimal"/>
      <w:lvlText w:val="%1."/>
      <w:lvlJc w:val="left"/>
      <w:pPr>
        <w:tabs>
          <w:tab w:val="num" w:pos="360"/>
        </w:tabs>
        <w:ind w:left="360" w:hanging="360"/>
      </w:pPr>
      <w:rPr>
        <w:rFonts w:cs="Times New Roman"/>
        <w:caps w:val="0"/>
        <w:smallCaps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708"/>
        </w:tabs>
        <w:ind w:left="708" w:hanging="527"/>
      </w:pPr>
      <w:rPr>
        <w:rFonts w:eastAsia="Times New Roman" w:cs="Times New Roman"/>
        <w:b w:val="0"/>
        <w:i w:val="0"/>
        <w:strike w:val="0"/>
        <w:dstrike w:val="0"/>
        <w:sz w:val="24"/>
        <w:u w:val="none"/>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b/>
        <w:bC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8Num6"/>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6" w15:restartNumberingAfterBreak="0">
    <w:nsid w:val="00000008"/>
    <w:multiLevelType w:val="multilevel"/>
    <w:tmpl w:val="00000008"/>
    <w:name w:val="WW8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360"/>
      </w:pPr>
      <w:rPr>
        <w:rFonts w:ascii="Wingdings" w:hAnsi="Wingdings"/>
        <w:strike w:val="0"/>
        <w:dstrike w:val="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strike w:val="0"/>
        <w:dstrike w:val="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strike w:val="0"/>
        <w:dstrike w:val="0"/>
      </w:rPr>
    </w:lvl>
  </w:abstractNum>
  <w:abstractNum w:abstractNumId="7" w15:restartNumberingAfterBreak="0">
    <w:nsid w:val="00000009"/>
    <w:multiLevelType w:val="multilevel"/>
    <w:tmpl w:val="00000009"/>
    <w:name w:val="WW8Num8"/>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8Num9"/>
    <w:lvl w:ilvl="0">
      <w:start w:val="1"/>
      <w:numFmt w:val="decimal"/>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8Num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C"/>
    <w:multiLevelType w:val="multilevel"/>
    <w:tmpl w:val="0000000C"/>
    <w:name w:val="WW8Num1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D"/>
    <w:multiLevelType w:val="multilevel"/>
    <w:tmpl w:val="0000000D"/>
    <w:name w:val="WW8Num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E"/>
    <w:multiLevelType w:val="multilevel"/>
    <w:tmpl w:val="0000000E"/>
    <w:name w:val="WW8Num13"/>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3" w15:restartNumberingAfterBreak="0">
    <w:nsid w:val="026F78D0"/>
    <w:multiLevelType w:val="hybridMultilevel"/>
    <w:tmpl w:val="F088571E"/>
    <w:lvl w:ilvl="0" w:tplc="58F04DDA">
      <w:start w:val="7"/>
      <w:numFmt w:val="decimal"/>
      <w:lvlText w:val="%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2E82500"/>
    <w:multiLevelType w:val="hybridMultilevel"/>
    <w:tmpl w:val="45A666B0"/>
    <w:lvl w:ilvl="0" w:tplc="EE3E71C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4015C29"/>
    <w:multiLevelType w:val="hybridMultilevel"/>
    <w:tmpl w:val="A48057E0"/>
    <w:lvl w:ilvl="0" w:tplc="58F04DDA">
      <w:start w:val="7"/>
      <w:numFmt w:val="decimal"/>
      <w:lvlText w:val="%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A8A09D1"/>
    <w:multiLevelType w:val="hybridMultilevel"/>
    <w:tmpl w:val="F4C86624"/>
    <w:lvl w:ilvl="0" w:tplc="04050017">
      <w:start w:val="1"/>
      <w:numFmt w:val="lowerLetter"/>
      <w:lvlText w:val="%1)"/>
      <w:lvlJc w:val="left"/>
      <w:pPr>
        <w:tabs>
          <w:tab w:val="num" w:pos="1068"/>
        </w:tabs>
        <w:ind w:left="1068" w:hanging="360"/>
      </w:pPr>
      <w:rPr>
        <w:rFonts w:cs="Times New Roman" w:hint="default"/>
        <w:b w:val="0"/>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0AEB0459"/>
    <w:multiLevelType w:val="hybridMultilevel"/>
    <w:tmpl w:val="F5CE93A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0D842290"/>
    <w:multiLevelType w:val="multilevel"/>
    <w:tmpl w:val="0FDCE1A0"/>
    <w:lvl w:ilvl="0">
      <w:start w:val="1"/>
      <w:numFmt w:val="decimal"/>
      <w:lvlText w:val="%1."/>
      <w:lvlJc w:val="left"/>
      <w:pPr>
        <w:ind w:left="360" w:hanging="360"/>
      </w:pPr>
      <w:rPr>
        <w:rFonts w:hint="default"/>
      </w:rPr>
    </w:lvl>
    <w:lvl w:ilvl="1">
      <w:start w:val="1"/>
      <w:numFmt w:val="decimal"/>
      <w:lvlText w:val="19.%2."/>
      <w:lvlJc w:val="left"/>
      <w:pPr>
        <w:ind w:left="43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DB92687"/>
    <w:multiLevelType w:val="hybridMultilevel"/>
    <w:tmpl w:val="524218F4"/>
    <w:lvl w:ilvl="0" w:tplc="88F6E2C4">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360"/>
        </w:tabs>
        <w:ind w:left="36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0DCA1E30"/>
    <w:multiLevelType w:val="hybridMultilevel"/>
    <w:tmpl w:val="8F2AD470"/>
    <w:lvl w:ilvl="0" w:tplc="88E07B24">
      <w:start w:val="1"/>
      <w:numFmt w:val="decimal"/>
      <w:lvlText w:val="%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FFB453D"/>
    <w:multiLevelType w:val="hybridMultilevel"/>
    <w:tmpl w:val="C316C016"/>
    <w:lvl w:ilvl="0" w:tplc="0405000F">
      <w:start w:val="1"/>
      <w:numFmt w:val="decimal"/>
      <w:lvlText w:val="%1."/>
      <w:lvlJc w:val="left"/>
      <w:pPr>
        <w:tabs>
          <w:tab w:val="num" w:pos="720"/>
        </w:tabs>
        <w:ind w:left="720" w:hanging="360"/>
      </w:pPr>
      <w:rPr>
        <w:rFonts w:hint="default"/>
      </w:rPr>
    </w:lvl>
    <w:lvl w:ilvl="1" w:tplc="8A043364">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F8018EF"/>
    <w:multiLevelType w:val="hybridMultilevel"/>
    <w:tmpl w:val="A1C23D16"/>
    <w:lvl w:ilvl="0" w:tplc="A3D828CA">
      <w:start w:val="7"/>
      <w:numFmt w:val="decimal"/>
      <w:lvlText w:val="%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6776C05"/>
    <w:multiLevelType w:val="multilevel"/>
    <w:tmpl w:val="1FE27826"/>
    <w:name w:val="WW8Num122"/>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4" w15:restartNumberingAfterBreak="0">
    <w:nsid w:val="28260011"/>
    <w:multiLevelType w:val="hybridMultilevel"/>
    <w:tmpl w:val="0D2CC9D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rPr>
        <w:rFonts w:cs="Times New Roman"/>
      </w:rPr>
    </w:lvl>
    <w:lvl w:ilvl="2" w:tplc="4F8E9420"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A66589B"/>
    <w:multiLevelType w:val="hybridMultilevel"/>
    <w:tmpl w:val="53B0E58E"/>
    <w:lvl w:ilvl="0" w:tplc="0405000F">
      <w:start w:val="1"/>
      <w:numFmt w:val="decimal"/>
      <w:lvlText w:val="%1."/>
      <w:lvlJc w:val="left"/>
      <w:pPr>
        <w:tabs>
          <w:tab w:val="num" w:pos="360"/>
        </w:tabs>
        <w:ind w:left="360" w:hanging="360"/>
      </w:pPr>
      <w:rPr>
        <w:rFonts w:cs="Times New Roman" w:hint="default"/>
      </w:rPr>
    </w:lvl>
    <w:lvl w:ilvl="1" w:tplc="04050019">
      <w:start w:val="1"/>
      <w:numFmt w:val="lowerLetter"/>
      <w:pStyle w:val="Nadpis2"/>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pStyle w:val="Nadpis5"/>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2C7D7606"/>
    <w:multiLevelType w:val="hybridMultilevel"/>
    <w:tmpl w:val="11C64112"/>
    <w:lvl w:ilvl="0" w:tplc="88E07B24">
      <w:start w:val="1"/>
      <w:numFmt w:val="decimal"/>
      <w:lvlText w:val="%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33D64BE"/>
    <w:multiLevelType w:val="multilevel"/>
    <w:tmpl w:val="0000000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385E2D3C"/>
    <w:multiLevelType w:val="hybridMultilevel"/>
    <w:tmpl w:val="B9DE2F7A"/>
    <w:lvl w:ilvl="0" w:tplc="23F6F3E8">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ACB2D5E"/>
    <w:multiLevelType w:val="hybridMultilevel"/>
    <w:tmpl w:val="64D6EF3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3CE02BCD"/>
    <w:multiLevelType w:val="multilevel"/>
    <w:tmpl w:val="26E4545C"/>
    <w:name w:val="WW8Num32"/>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1" w15:restartNumberingAfterBreak="0">
    <w:nsid w:val="3DAC1DD4"/>
    <w:multiLevelType w:val="hybridMultilevel"/>
    <w:tmpl w:val="242C34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22C616E"/>
    <w:multiLevelType w:val="hybridMultilevel"/>
    <w:tmpl w:val="ED185D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2602338"/>
    <w:multiLevelType w:val="hybridMultilevel"/>
    <w:tmpl w:val="8E50FB38"/>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47FF3F13"/>
    <w:multiLevelType w:val="hybridMultilevel"/>
    <w:tmpl w:val="5F18A9A2"/>
    <w:lvl w:ilvl="0" w:tplc="1EBED64C">
      <w:start w:val="1"/>
      <w:numFmt w:val="decimal"/>
      <w:lvlText w:val="%1."/>
      <w:lvlJc w:val="left"/>
      <w:pPr>
        <w:tabs>
          <w:tab w:val="num" w:pos="720"/>
        </w:tabs>
        <w:ind w:left="720" w:hanging="360"/>
      </w:pPr>
      <w:rPr>
        <w:rFonts w:cs="Times New Roman" w:hint="default"/>
      </w:rPr>
    </w:lvl>
    <w:lvl w:ilvl="1" w:tplc="1EBA2F9C">
      <w:start w:val="1"/>
      <w:numFmt w:val="lowerLetter"/>
      <w:lvlText w:val="%2)"/>
      <w:lvlJc w:val="left"/>
      <w:pPr>
        <w:tabs>
          <w:tab w:val="num" w:pos="1440"/>
        </w:tabs>
        <w:ind w:left="1440" w:hanging="360"/>
      </w:pPr>
      <w:rPr>
        <w:rFonts w:cs="Times New Roman" w:hint="default"/>
      </w:rPr>
    </w:lvl>
    <w:lvl w:ilvl="2" w:tplc="476A364A"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BF81D14"/>
    <w:multiLevelType w:val="hybridMultilevel"/>
    <w:tmpl w:val="5CBC3502"/>
    <w:lvl w:ilvl="0" w:tplc="B2D05C0E">
      <w:start w:val="1"/>
      <w:numFmt w:val="lowerLetter"/>
      <w:lvlText w:val="%1)"/>
      <w:lvlJc w:val="left"/>
      <w:pPr>
        <w:tabs>
          <w:tab w:val="num" w:pos="360"/>
        </w:tabs>
        <w:ind w:left="360" w:hanging="360"/>
      </w:pPr>
      <w:rPr>
        <w:rFonts w:ascii="Verdana" w:hAnsi="Verdana" w:cs="Arial" w:hint="default"/>
        <w:sz w:val="20"/>
        <w:szCs w:val="2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55950CE7"/>
    <w:multiLevelType w:val="hybridMultilevel"/>
    <w:tmpl w:val="FDC8A33E"/>
    <w:lvl w:ilvl="0" w:tplc="96BC1762">
      <w:start w:val="1"/>
      <w:numFmt w:val="decimal"/>
      <w:lvlText w:val="%1."/>
      <w:lvlJc w:val="left"/>
      <w:pPr>
        <w:tabs>
          <w:tab w:val="num" w:pos="360"/>
        </w:tabs>
        <w:ind w:left="360" w:hanging="360"/>
      </w:pPr>
      <w:rPr>
        <w:rFonts w:cs="Times New Roman" w:hint="default"/>
        <w:color w:val="auto"/>
      </w:rPr>
    </w:lvl>
    <w:lvl w:ilvl="1" w:tplc="C2C8013E"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5A9F4405"/>
    <w:multiLevelType w:val="hybridMultilevel"/>
    <w:tmpl w:val="849610B6"/>
    <w:lvl w:ilvl="0" w:tplc="88E07B24">
      <w:start w:val="1"/>
      <w:numFmt w:val="decimal"/>
      <w:lvlText w:val="%1."/>
      <w:lvlJc w:val="left"/>
      <w:pPr>
        <w:tabs>
          <w:tab w:val="num" w:pos="900"/>
        </w:tabs>
        <w:ind w:left="900" w:hanging="360"/>
      </w:pPr>
      <w:rPr>
        <w:rFonts w:cs="Times New Roman" w:hint="default"/>
        <w:b w:val="0"/>
        <w:i w:val="0"/>
        <w:color w:val="auto"/>
      </w:rPr>
    </w:lvl>
    <w:lvl w:ilvl="1" w:tplc="04050019">
      <w:start w:val="1"/>
      <w:numFmt w:val="lowerLetter"/>
      <w:lvlText w:val="%2)"/>
      <w:lvlJc w:val="left"/>
      <w:pPr>
        <w:tabs>
          <w:tab w:val="num" w:pos="1440"/>
        </w:tabs>
        <w:ind w:left="1440" w:hanging="360"/>
      </w:pPr>
      <w:rPr>
        <w:rFonts w:ascii="Arial" w:hAnsi="Arial" w:cs="Arial" w:hint="default"/>
        <w:sz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B021D8"/>
    <w:multiLevelType w:val="hybridMultilevel"/>
    <w:tmpl w:val="01C431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CFF7278"/>
    <w:multiLevelType w:val="hybridMultilevel"/>
    <w:tmpl w:val="6E9E39C2"/>
    <w:lvl w:ilvl="0" w:tplc="04050019">
      <w:start w:val="1"/>
      <w:numFmt w:val="lowerLetter"/>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FA92364"/>
    <w:multiLevelType w:val="hybridMultilevel"/>
    <w:tmpl w:val="34646D28"/>
    <w:lvl w:ilvl="0" w:tplc="122EE638">
      <w:start w:val="1"/>
      <w:numFmt w:val="decimal"/>
      <w:lvlText w:val="%1."/>
      <w:lvlJc w:val="left"/>
      <w:pPr>
        <w:tabs>
          <w:tab w:val="num" w:pos="720"/>
        </w:tabs>
        <w:ind w:left="720" w:hanging="360"/>
      </w:pPr>
      <w:rPr>
        <w:rFonts w:cs="Times New Roman"/>
      </w:rPr>
    </w:lvl>
    <w:lvl w:ilvl="1" w:tplc="0AD4A950"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41" w15:restartNumberingAfterBreak="0">
    <w:nsid w:val="68567B4A"/>
    <w:multiLevelType w:val="hybridMultilevel"/>
    <w:tmpl w:val="6B507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082A5C"/>
    <w:multiLevelType w:val="hybridMultilevel"/>
    <w:tmpl w:val="6A941ACE"/>
    <w:lvl w:ilvl="0" w:tplc="88E07B24">
      <w:start w:val="1"/>
      <w:numFmt w:val="decimal"/>
      <w:lvlText w:val="%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D523F11"/>
    <w:multiLevelType w:val="hybridMultilevel"/>
    <w:tmpl w:val="2A763ACA"/>
    <w:lvl w:ilvl="0" w:tplc="B2D05C0E">
      <w:start w:val="1"/>
      <w:numFmt w:val="lowerLetter"/>
      <w:lvlText w:val="%1)"/>
      <w:lvlJc w:val="left"/>
      <w:pPr>
        <w:ind w:left="720" w:hanging="360"/>
      </w:pPr>
      <w:rPr>
        <w:rFonts w:ascii="Verdana" w:hAnsi="Verdana"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64553A"/>
    <w:multiLevelType w:val="hybridMultilevel"/>
    <w:tmpl w:val="B3508E68"/>
    <w:lvl w:ilvl="0" w:tplc="D116AEAA">
      <w:start w:val="1"/>
      <w:numFmt w:val="decimal"/>
      <w:lvlText w:val="%1."/>
      <w:lvlJc w:val="left"/>
      <w:pPr>
        <w:tabs>
          <w:tab w:val="num" w:pos="900"/>
        </w:tabs>
        <w:ind w:left="900" w:hanging="360"/>
      </w:pPr>
      <w:rPr>
        <w:rFonts w:cs="Times New Roman" w:hint="default"/>
        <w:b/>
        <w:i w:val="0"/>
        <w:color w:val="auto"/>
      </w:rPr>
    </w:lvl>
    <w:lvl w:ilvl="1" w:tplc="04050019">
      <w:start w:val="1"/>
      <w:numFmt w:val="lowerLetter"/>
      <w:lvlText w:val="%2)"/>
      <w:lvlJc w:val="left"/>
      <w:pPr>
        <w:tabs>
          <w:tab w:val="num" w:pos="1440"/>
        </w:tabs>
        <w:ind w:left="1440" w:hanging="360"/>
      </w:pPr>
      <w:rPr>
        <w:rFonts w:ascii="Arial" w:hAnsi="Arial" w:cs="Arial" w:hint="default"/>
        <w:sz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1"/>
  </w:num>
  <w:num w:numId="3">
    <w:abstractNumId w:val="44"/>
  </w:num>
  <w:num w:numId="4">
    <w:abstractNumId w:val="17"/>
  </w:num>
  <w:num w:numId="5">
    <w:abstractNumId w:val="34"/>
  </w:num>
  <w:num w:numId="6">
    <w:abstractNumId w:val="19"/>
  </w:num>
  <w:num w:numId="7">
    <w:abstractNumId w:val="40"/>
  </w:num>
  <w:num w:numId="8">
    <w:abstractNumId w:val="24"/>
  </w:num>
  <w:num w:numId="9">
    <w:abstractNumId w:val="36"/>
  </w:num>
  <w:num w:numId="10">
    <w:abstractNumId w:val="1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33"/>
  </w:num>
  <w:num w:numId="25">
    <w:abstractNumId w:val="0"/>
  </w:num>
  <w:num w:numId="26">
    <w:abstractNumId w:val="0"/>
  </w:num>
  <w:num w:numId="27">
    <w:abstractNumId w:val="0"/>
  </w:num>
  <w:num w:numId="28">
    <w:abstractNumId w:val="0"/>
  </w:num>
  <w:num w:numId="29">
    <w:abstractNumId w:val="37"/>
  </w:num>
  <w:num w:numId="30">
    <w:abstractNumId w:val="29"/>
  </w:num>
  <w:num w:numId="31">
    <w:abstractNumId w:val="27"/>
  </w:num>
  <w:num w:numId="32">
    <w:abstractNumId w:val="30"/>
  </w:num>
  <w:num w:numId="33">
    <w:abstractNumId w:val="23"/>
  </w:num>
  <w:num w:numId="34">
    <w:abstractNumId w:val="43"/>
  </w:num>
  <w:num w:numId="35">
    <w:abstractNumId w:val="42"/>
  </w:num>
  <w:num w:numId="36">
    <w:abstractNumId w:val="22"/>
  </w:num>
  <w:num w:numId="37">
    <w:abstractNumId w:val="20"/>
  </w:num>
  <w:num w:numId="38">
    <w:abstractNumId w:val="13"/>
  </w:num>
  <w:num w:numId="39">
    <w:abstractNumId w:val="15"/>
  </w:num>
  <w:num w:numId="40">
    <w:abstractNumId w:val="38"/>
  </w:num>
  <w:num w:numId="41">
    <w:abstractNumId w:val="31"/>
  </w:num>
  <w:num w:numId="42">
    <w:abstractNumId w:val="26"/>
  </w:num>
  <w:num w:numId="43">
    <w:abstractNumId w:val="32"/>
  </w:num>
  <w:num w:numId="44">
    <w:abstractNumId w:val="18"/>
  </w:num>
  <w:num w:numId="45">
    <w:abstractNumId w:val="39"/>
  </w:num>
  <w:num w:numId="46">
    <w:abstractNumId w:val="14"/>
  </w:num>
  <w:num w:numId="47">
    <w:abstractNumId w:val="41"/>
  </w:num>
  <w:num w:numId="48">
    <w:abstractNumId w:val="2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7tgwG5w9sIYmTBGf93CGBXc8b3pUIYr4c4cEmSaslmk3DQeyEWrUc7o3vHTCQwMt/L19EjUmbiH0gltHMZ9xQ==" w:salt="8SexoXnR6fKFEHbMnB6Rt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4F"/>
    <w:rsid w:val="000020BB"/>
    <w:rsid w:val="000020DF"/>
    <w:rsid w:val="00011E0C"/>
    <w:rsid w:val="00011F4D"/>
    <w:rsid w:val="000165D4"/>
    <w:rsid w:val="00016A1F"/>
    <w:rsid w:val="0002573A"/>
    <w:rsid w:val="000356F8"/>
    <w:rsid w:val="00041BB3"/>
    <w:rsid w:val="000526AE"/>
    <w:rsid w:val="00054B5F"/>
    <w:rsid w:val="00057BE0"/>
    <w:rsid w:val="00080433"/>
    <w:rsid w:val="00085670"/>
    <w:rsid w:val="000943FA"/>
    <w:rsid w:val="000A1328"/>
    <w:rsid w:val="000A1CA3"/>
    <w:rsid w:val="000A2ED1"/>
    <w:rsid w:val="000A3311"/>
    <w:rsid w:val="000B63A1"/>
    <w:rsid w:val="000C3F19"/>
    <w:rsid w:val="000C71D8"/>
    <w:rsid w:val="000D2E4A"/>
    <w:rsid w:val="000D406B"/>
    <w:rsid w:val="000E7A00"/>
    <w:rsid w:val="000F32F1"/>
    <w:rsid w:val="000F6C26"/>
    <w:rsid w:val="000F7696"/>
    <w:rsid w:val="00123198"/>
    <w:rsid w:val="0014005B"/>
    <w:rsid w:val="00146FD5"/>
    <w:rsid w:val="00147FBD"/>
    <w:rsid w:val="0016339D"/>
    <w:rsid w:val="001636CD"/>
    <w:rsid w:val="0017711F"/>
    <w:rsid w:val="001857FF"/>
    <w:rsid w:val="0018694D"/>
    <w:rsid w:val="00194286"/>
    <w:rsid w:val="00197763"/>
    <w:rsid w:val="001A12BF"/>
    <w:rsid w:val="001A5A69"/>
    <w:rsid w:val="001B583B"/>
    <w:rsid w:val="001C0C48"/>
    <w:rsid w:val="001C0D37"/>
    <w:rsid w:val="001D1299"/>
    <w:rsid w:val="001D7C31"/>
    <w:rsid w:val="001E0279"/>
    <w:rsid w:val="001E0781"/>
    <w:rsid w:val="001F00EF"/>
    <w:rsid w:val="001F098D"/>
    <w:rsid w:val="002027EA"/>
    <w:rsid w:val="0020467C"/>
    <w:rsid w:val="00206670"/>
    <w:rsid w:val="002159F6"/>
    <w:rsid w:val="00216F9B"/>
    <w:rsid w:val="00223329"/>
    <w:rsid w:val="002246AC"/>
    <w:rsid w:val="00224CD4"/>
    <w:rsid w:val="00232263"/>
    <w:rsid w:val="00235E0B"/>
    <w:rsid w:val="00237A6A"/>
    <w:rsid w:val="002428E8"/>
    <w:rsid w:val="00244221"/>
    <w:rsid w:val="002509E0"/>
    <w:rsid w:val="00256482"/>
    <w:rsid w:val="0025726A"/>
    <w:rsid w:val="002604AF"/>
    <w:rsid w:val="0027285B"/>
    <w:rsid w:val="00282E73"/>
    <w:rsid w:val="00284BFD"/>
    <w:rsid w:val="00284D59"/>
    <w:rsid w:val="002932A6"/>
    <w:rsid w:val="0029605B"/>
    <w:rsid w:val="002A2881"/>
    <w:rsid w:val="002A6E58"/>
    <w:rsid w:val="002A6F12"/>
    <w:rsid w:val="002B1F71"/>
    <w:rsid w:val="002B5E25"/>
    <w:rsid w:val="002B6D46"/>
    <w:rsid w:val="002B774C"/>
    <w:rsid w:val="002C22FF"/>
    <w:rsid w:val="002C3195"/>
    <w:rsid w:val="002D1105"/>
    <w:rsid w:val="002D4870"/>
    <w:rsid w:val="002D4CAB"/>
    <w:rsid w:val="002E583F"/>
    <w:rsid w:val="002E6FA5"/>
    <w:rsid w:val="002F62A0"/>
    <w:rsid w:val="002F63AE"/>
    <w:rsid w:val="00313CEE"/>
    <w:rsid w:val="003225A3"/>
    <w:rsid w:val="00326896"/>
    <w:rsid w:val="00330948"/>
    <w:rsid w:val="00340B11"/>
    <w:rsid w:val="00341EBB"/>
    <w:rsid w:val="00345B89"/>
    <w:rsid w:val="0035305C"/>
    <w:rsid w:val="00357A6E"/>
    <w:rsid w:val="00357B02"/>
    <w:rsid w:val="0036795B"/>
    <w:rsid w:val="00375273"/>
    <w:rsid w:val="003756CA"/>
    <w:rsid w:val="00380209"/>
    <w:rsid w:val="00390A65"/>
    <w:rsid w:val="00393F8B"/>
    <w:rsid w:val="003948D3"/>
    <w:rsid w:val="00395E67"/>
    <w:rsid w:val="003B100E"/>
    <w:rsid w:val="003B2309"/>
    <w:rsid w:val="003B2F5F"/>
    <w:rsid w:val="003B5954"/>
    <w:rsid w:val="003B5961"/>
    <w:rsid w:val="003C2FAB"/>
    <w:rsid w:val="003C5FFB"/>
    <w:rsid w:val="003D246A"/>
    <w:rsid w:val="003D2D7B"/>
    <w:rsid w:val="003D7050"/>
    <w:rsid w:val="003E261E"/>
    <w:rsid w:val="003E36CF"/>
    <w:rsid w:val="003E4BCE"/>
    <w:rsid w:val="004018C4"/>
    <w:rsid w:val="00403CE0"/>
    <w:rsid w:val="00404C67"/>
    <w:rsid w:val="0040507B"/>
    <w:rsid w:val="00421226"/>
    <w:rsid w:val="004273E5"/>
    <w:rsid w:val="004317C2"/>
    <w:rsid w:val="004377C1"/>
    <w:rsid w:val="00437C62"/>
    <w:rsid w:val="0044053F"/>
    <w:rsid w:val="004435E1"/>
    <w:rsid w:val="004454FA"/>
    <w:rsid w:val="00446F55"/>
    <w:rsid w:val="00447548"/>
    <w:rsid w:val="0045602C"/>
    <w:rsid w:val="00465933"/>
    <w:rsid w:val="004679CE"/>
    <w:rsid w:val="00471519"/>
    <w:rsid w:val="00482C9F"/>
    <w:rsid w:val="0048450F"/>
    <w:rsid w:val="00485C0A"/>
    <w:rsid w:val="0049262C"/>
    <w:rsid w:val="004A0432"/>
    <w:rsid w:val="004A1812"/>
    <w:rsid w:val="004A184A"/>
    <w:rsid w:val="004A53F9"/>
    <w:rsid w:val="004A6286"/>
    <w:rsid w:val="004A6971"/>
    <w:rsid w:val="004B2F7B"/>
    <w:rsid w:val="004B46C7"/>
    <w:rsid w:val="004B567B"/>
    <w:rsid w:val="004B7A84"/>
    <w:rsid w:val="004D01D9"/>
    <w:rsid w:val="004D2845"/>
    <w:rsid w:val="004D56ED"/>
    <w:rsid w:val="004D5A53"/>
    <w:rsid w:val="004E25A2"/>
    <w:rsid w:val="004E440E"/>
    <w:rsid w:val="004E7A88"/>
    <w:rsid w:val="004F458A"/>
    <w:rsid w:val="00500317"/>
    <w:rsid w:val="00504319"/>
    <w:rsid w:val="00512EC5"/>
    <w:rsid w:val="00516DBE"/>
    <w:rsid w:val="0051712E"/>
    <w:rsid w:val="005237E1"/>
    <w:rsid w:val="005242C2"/>
    <w:rsid w:val="005242D6"/>
    <w:rsid w:val="00525C59"/>
    <w:rsid w:val="00530803"/>
    <w:rsid w:val="0053718E"/>
    <w:rsid w:val="00540D7E"/>
    <w:rsid w:val="0054426A"/>
    <w:rsid w:val="0054446C"/>
    <w:rsid w:val="00557E7D"/>
    <w:rsid w:val="0056086F"/>
    <w:rsid w:val="005611C3"/>
    <w:rsid w:val="00565F69"/>
    <w:rsid w:val="0057080A"/>
    <w:rsid w:val="00571994"/>
    <w:rsid w:val="00575FA0"/>
    <w:rsid w:val="00584448"/>
    <w:rsid w:val="005845BA"/>
    <w:rsid w:val="005866C7"/>
    <w:rsid w:val="00591C9C"/>
    <w:rsid w:val="005A069F"/>
    <w:rsid w:val="005A0A95"/>
    <w:rsid w:val="005A3E23"/>
    <w:rsid w:val="005A4C6D"/>
    <w:rsid w:val="005A5368"/>
    <w:rsid w:val="005C599B"/>
    <w:rsid w:val="005D34C0"/>
    <w:rsid w:val="005D587C"/>
    <w:rsid w:val="005E1F4C"/>
    <w:rsid w:val="005E24C0"/>
    <w:rsid w:val="005F0F45"/>
    <w:rsid w:val="005F3910"/>
    <w:rsid w:val="005F4629"/>
    <w:rsid w:val="005F612D"/>
    <w:rsid w:val="005F74BD"/>
    <w:rsid w:val="00601EAC"/>
    <w:rsid w:val="00604B62"/>
    <w:rsid w:val="0060665C"/>
    <w:rsid w:val="00610450"/>
    <w:rsid w:val="00610BEC"/>
    <w:rsid w:val="00614719"/>
    <w:rsid w:val="00616FF9"/>
    <w:rsid w:val="00617AE4"/>
    <w:rsid w:val="006351F6"/>
    <w:rsid w:val="006353DF"/>
    <w:rsid w:val="006371F1"/>
    <w:rsid w:val="00640EA4"/>
    <w:rsid w:val="006429DA"/>
    <w:rsid w:val="00650F80"/>
    <w:rsid w:val="00663E25"/>
    <w:rsid w:val="0066492D"/>
    <w:rsid w:val="00665DC1"/>
    <w:rsid w:val="00667150"/>
    <w:rsid w:val="006700C7"/>
    <w:rsid w:val="0067148A"/>
    <w:rsid w:val="006807F0"/>
    <w:rsid w:val="00683A65"/>
    <w:rsid w:val="0069465E"/>
    <w:rsid w:val="006A4411"/>
    <w:rsid w:val="006B4312"/>
    <w:rsid w:val="006B45F4"/>
    <w:rsid w:val="006B70F5"/>
    <w:rsid w:val="006C5488"/>
    <w:rsid w:val="006D0AB3"/>
    <w:rsid w:val="006D7320"/>
    <w:rsid w:val="006E6531"/>
    <w:rsid w:val="006E7326"/>
    <w:rsid w:val="007025FE"/>
    <w:rsid w:val="00702C0E"/>
    <w:rsid w:val="00702E66"/>
    <w:rsid w:val="00710206"/>
    <w:rsid w:val="00717A16"/>
    <w:rsid w:val="00727BF2"/>
    <w:rsid w:val="00736AEA"/>
    <w:rsid w:val="00750D97"/>
    <w:rsid w:val="007511DB"/>
    <w:rsid w:val="0075151F"/>
    <w:rsid w:val="00752800"/>
    <w:rsid w:val="0075316D"/>
    <w:rsid w:val="00774295"/>
    <w:rsid w:val="007758C8"/>
    <w:rsid w:val="00781115"/>
    <w:rsid w:val="00782513"/>
    <w:rsid w:val="007865AF"/>
    <w:rsid w:val="00786ADA"/>
    <w:rsid w:val="00795F1A"/>
    <w:rsid w:val="00796819"/>
    <w:rsid w:val="007B4577"/>
    <w:rsid w:val="007B6869"/>
    <w:rsid w:val="007C0001"/>
    <w:rsid w:val="007D07CF"/>
    <w:rsid w:val="007D204F"/>
    <w:rsid w:val="007D26A3"/>
    <w:rsid w:val="007D7047"/>
    <w:rsid w:val="007F4B20"/>
    <w:rsid w:val="007F501A"/>
    <w:rsid w:val="007F55CB"/>
    <w:rsid w:val="007F784F"/>
    <w:rsid w:val="00814B0E"/>
    <w:rsid w:val="0081665D"/>
    <w:rsid w:val="0081670C"/>
    <w:rsid w:val="00817661"/>
    <w:rsid w:val="00822576"/>
    <w:rsid w:val="00826057"/>
    <w:rsid w:val="008273DD"/>
    <w:rsid w:val="00827EAC"/>
    <w:rsid w:val="00835689"/>
    <w:rsid w:val="0084423C"/>
    <w:rsid w:val="00846AEF"/>
    <w:rsid w:val="00846E0D"/>
    <w:rsid w:val="0084792B"/>
    <w:rsid w:val="008507F2"/>
    <w:rsid w:val="008515B1"/>
    <w:rsid w:val="00855AA6"/>
    <w:rsid w:val="00855E3A"/>
    <w:rsid w:val="00856858"/>
    <w:rsid w:val="008578C2"/>
    <w:rsid w:val="00861A8F"/>
    <w:rsid w:val="00861C1E"/>
    <w:rsid w:val="00871CAE"/>
    <w:rsid w:val="00871FFB"/>
    <w:rsid w:val="00890E6E"/>
    <w:rsid w:val="00896766"/>
    <w:rsid w:val="008A320B"/>
    <w:rsid w:val="008B6F58"/>
    <w:rsid w:val="008B6FC9"/>
    <w:rsid w:val="008B764F"/>
    <w:rsid w:val="008C02B4"/>
    <w:rsid w:val="008C2257"/>
    <w:rsid w:val="008C36E6"/>
    <w:rsid w:val="008C4FA9"/>
    <w:rsid w:val="008C62A2"/>
    <w:rsid w:val="008D1B61"/>
    <w:rsid w:val="008D69CF"/>
    <w:rsid w:val="008E3A85"/>
    <w:rsid w:val="008F7BC7"/>
    <w:rsid w:val="009014D4"/>
    <w:rsid w:val="00911EC1"/>
    <w:rsid w:val="00911FAC"/>
    <w:rsid w:val="00911FF2"/>
    <w:rsid w:val="00921756"/>
    <w:rsid w:val="009255B9"/>
    <w:rsid w:val="00926A01"/>
    <w:rsid w:val="00927B58"/>
    <w:rsid w:val="009306CD"/>
    <w:rsid w:val="00934ABB"/>
    <w:rsid w:val="009407A6"/>
    <w:rsid w:val="00945179"/>
    <w:rsid w:val="00945DDA"/>
    <w:rsid w:val="009466B9"/>
    <w:rsid w:val="00950111"/>
    <w:rsid w:val="00952CAD"/>
    <w:rsid w:val="00954FCB"/>
    <w:rsid w:val="00955C58"/>
    <w:rsid w:val="00965ECC"/>
    <w:rsid w:val="00967508"/>
    <w:rsid w:val="00973D02"/>
    <w:rsid w:val="00975534"/>
    <w:rsid w:val="00977387"/>
    <w:rsid w:val="00980503"/>
    <w:rsid w:val="00981A6F"/>
    <w:rsid w:val="00983C61"/>
    <w:rsid w:val="00985261"/>
    <w:rsid w:val="00986AD6"/>
    <w:rsid w:val="00987584"/>
    <w:rsid w:val="00987893"/>
    <w:rsid w:val="00987DC1"/>
    <w:rsid w:val="009965C2"/>
    <w:rsid w:val="009A7886"/>
    <w:rsid w:val="009B0B8C"/>
    <w:rsid w:val="009B283F"/>
    <w:rsid w:val="009B2F78"/>
    <w:rsid w:val="009B4E91"/>
    <w:rsid w:val="009B6EED"/>
    <w:rsid w:val="009D0859"/>
    <w:rsid w:val="009D2E25"/>
    <w:rsid w:val="009D5813"/>
    <w:rsid w:val="009E109F"/>
    <w:rsid w:val="009E2065"/>
    <w:rsid w:val="009E2714"/>
    <w:rsid w:val="009E4205"/>
    <w:rsid w:val="009E6AAB"/>
    <w:rsid w:val="009F1220"/>
    <w:rsid w:val="00A10AD0"/>
    <w:rsid w:val="00A11B80"/>
    <w:rsid w:val="00A11CC2"/>
    <w:rsid w:val="00A1545F"/>
    <w:rsid w:val="00A204DC"/>
    <w:rsid w:val="00A22C40"/>
    <w:rsid w:val="00A34C9B"/>
    <w:rsid w:val="00A421BA"/>
    <w:rsid w:val="00A45C74"/>
    <w:rsid w:val="00A4610E"/>
    <w:rsid w:val="00A461DF"/>
    <w:rsid w:val="00A46254"/>
    <w:rsid w:val="00A555FB"/>
    <w:rsid w:val="00A73B3E"/>
    <w:rsid w:val="00A82CA6"/>
    <w:rsid w:val="00A83A9C"/>
    <w:rsid w:val="00A83DE2"/>
    <w:rsid w:val="00A869AD"/>
    <w:rsid w:val="00A8711F"/>
    <w:rsid w:val="00A94E5E"/>
    <w:rsid w:val="00AA0537"/>
    <w:rsid w:val="00AA73E6"/>
    <w:rsid w:val="00AB1C3E"/>
    <w:rsid w:val="00AC7964"/>
    <w:rsid w:val="00AD1407"/>
    <w:rsid w:val="00AE2A71"/>
    <w:rsid w:val="00AE5774"/>
    <w:rsid w:val="00AF1929"/>
    <w:rsid w:val="00AF23BF"/>
    <w:rsid w:val="00AF6B17"/>
    <w:rsid w:val="00AF7DAC"/>
    <w:rsid w:val="00B03B6A"/>
    <w:rsid w:val="00B131B4"/>
    <w:rsid w:val="00B13A08"/>
    <w:rsid w:val="00B21724"/>
    <w:rsid w:val="00B2419B"/>
    <w:rsid w:val="00B24B61"/>
    <w:rsid w:val="00B250BC"/>
    <w:rsid w:val="00B327C5"/>
    <w:rsid w:val="00B33D3D"/>
    <w:rsid w:val="00B34F2B"/>
    <w:rsid w:val="00B351EA"/>
    <w:rsid w:val="00B55782"/>
    <w:rsid w:val="00B570FA"/>
    <w:rsid w:val="00B61B23"/>
    <w:rsid w:val="00B61F83"/>
    <w:rsid w:val="00B646D3"/>
    <w:rsid w:val="00B658E5"/>
    <w:rsid w:val="00B67855"/>
    <w:rsid w:val="00B708F5"/>
    <w:rsid w:val="00B741F9"/>
    <w:rsid w:val="00B90DA9"/>
    <w:rsid w:val="00B96B41"/>
    <w:rsid w:val="00B96B56"/>
    <w:rsid w:val="00BA2583"/>
    <w:rsid w:val="00BB1C22"/>
    <w:rsid w:val="00BB25DB"/>
    <w:rsid w:val="00BB6BD2"/>
    <w:rsid w:val="00BD1318"/>
    <w:rsid w:val="00BD6D83"/>
    <w:rsid w:val="00BF0606"/>
    <w:rsid w:val="00BF0855"/>
    <w:rsid w:val="00BF1069"/>
    <w:rsid w:val="00BF235B"/>
    <w:rsid w:val="00BF643F"/>
    <w:rsid w:val="00C025BD"/>
    <w:rsid w:val="00C02E08"/>
    <w:rsid w:val="00C03BC4"/>
    <w:rsid w:val="00C0673C"/>
    <w:rsid w:val="00C06CE5"/>
    <w:rsid w:val="00C10EBD"/>
    <w:rsid w:val="00C3070F"/>
    <w:rsid w:val="00C31F41"/>
    <w:rsid w:val="00C43171"/>
    <w:rsid w:val="00C46540"/>
    <w:rsid w:val="00C603FC"/>
    <w:rsid w:val="00C61BD5"/>
    <w:rsid w:val="00C62997"/>
    <w:rsid w:val="00C74B24"/>
    <w:rsid w:val="00C74CFF"/>
    <w:rsid w:val="00C76B95"/>
    <w:rsid w:val="00C874FB"/>
    <w:rsid w:val="00C92D9F"/>
    <w:rsid w:val="00C93A44"/>
    <w:rsid w:val="00C93ECA"/>
    <w:rsid w:val="00CA1494"/>
    <w:rsid w:val="00CA2B22"/>
    <w:rsid w:val="00CA3C2B"/>
    <w:rsid w:val="00CA63B6"/>
    <w:rsid w:val="00CB068D"/>
    <w:rsid w:val="00CB2812"/>
    <w:rsid w:val="00CB2B34"/>
    <w:rsid w:val="00CB321A"/>
    <w:rsid w:val="00CB537A"/>
    <w:rsid w:val="00CB5E9B"/>
    <w:rsid w:val="00CC1ED9"/>
    <w:rsid w:val="00CC7155"/>
    <w:rsid w:val="00CD4999"/>
    <w:rsid w:val="00CD6D6B"/>
    <w:rsid w:val="00CE7051"/>
    <w:rsid w:val="00D11207"/>
    <w:rsid w:val="00D11803"/>
    <w:rsid w:val="00D126A2"/>
    <w:rsid w:val="00D130FC"/>
    <w:rsid w:val="00D13CB4"/>
    <w:rsid w:val="00D15DC5"/>
    <w:rsid w:val="00D261B0"/>
    <w:rsid w:val="00D31A91"/>
    <w:rsid w:val="00D32F58"/>
    <w:rsid w:val="00D37DC7"/>
    <w:rsid w:val="00D449DB"/>
    <w:rsid w:val="00D46696"/>
    <w:rsid w:val="00D46EF0"/>
    <w:rsid w:val="00D5409F"/>
    <w:rsid w:val="00D540A1"/>
    <w:rsid w:val="00D65A7D"/>
    <w:rsid w:val="00D85201"/>
    <w:rsid w:val="00D92291"/>
    <w:rsid w:val="00D954FD"/>
    <w:rsid w:val="00D959C1"/>
    <w:rsid w:val="00D96AF2"/>
    <w:rsid w:val="00DA4B5D"/>
    <w:rsid w:val="00DB2384"/>
    <w:rsid w:val="00DB40B2"/>
    <w:rsid w:val="00DB5657"/>
    <w:rsid w:val="00DD73FB"/>
    <w:rsid w:val="00DE203F"/>
    <w:rsid w:val="00E0255B"/>
    <w:rsid w:val="00E03332"/>
    <w:rsid w:val="00E046BE"/>
    <w:rsid w:val="00E12990"/>
    <w:rsid w:val="00E162C7"/>
    <w:rsid w:val="00E178FA"/>
    <w:rsid w:val="00E231D0"/>
    <w:rsid w:val="00E30AD8"/>
    <w:rsid w:val="00E346DA"/>
    <w:rsid w:val="00E375F3"/>
    <w:rsid w:val="00E40A89"/>
    <w:rsid w:val="00E40BBC"/>
    <w:rsid w:val="00E50FEC"/>
    <w:rsid w:val="00E51113"/>
    <w:rsid w:val="00E53A35"/>
    <w:rsid w:val="00E60FE3"/>
    <w:rsid w:val="00E61260"/>
    <w:rsid w:val="00E64EEE"/>
    <w:rsid w:val="00E720B5"/>
    <w:rsid w:val="00E72B9F"/>
    <w:rsid w:val="00E73D59"/>
    <w:rsid w:val="00E75746"/>
    <w:rsid w:val="00E7651C"/>
    <w:rsid w:val="00E774AA"/>
    <w:rsid w:val="00E779B3"/>
    <w:rsid w:val="00EA30E1"/>
    <w:rsid w:val="00EA3596"/>
    <w:rsid w:val="00EA3E49"/>
    <w:rsid w:val="00EA45A3"/>
    <w:rsid w:val="00EB060D"/>
    <w:rsid w:val="00EB1FDD"/>
    <w:rsid w:val="00EB3CBA"/>
    <w:rsid w:val="00EB7AA1"/>
    <w:rsid w:val="00EC1D5D"/>
    <w:rsid w:val="00EC356E"/>
    <w:rsid w:val="00EC7E78"/>
    <w:rsid w:val="00ED4D47"/>
    <w:rsid w:val="00ED72AA"/>
    <w:rsid w:val="00ED7CF8"/>
    <w:rsid w:val="00EE08A3"/>
    <w:rsid w:val="00EE18A1"/>
    <w:rsid w:val="00EE538D"/>
    <w:rsid w:val="00EE670E"/>
    <w:rsid w:val="00F0020D"/>
    <w:rsid w:val="00F0356E"/>
    <w:rsid w:val="00F062DD"/>
    <w:rsid w:val="00F06BBD"/>
    <w:rsid w:val="00F102D5"/>
    <w:rsid w:val="00F20441"/>
    <w:rsid w:val="00F22189"/>
    <w:rsid w:val="00F30CD2"/>
    <w:rsid w:val="00F36D84"/>
    <w:rsid w:val="00F40053"/>
    <w:rsid w:val="00F4071D"/>
    <w:rsid w:val="00F42F3D"/>
    <w:rsid w:val="00F442A3"/>
    <w:rsid w:val="00F4461B"/>
    <w:rsid w:val="00F52215"/>
    <w:rsid w:val="00F53C8A"/>
    <w:rsid w:val="00F56A9A"/>
    <w:rsid w:val="00F575FE"/>
    <w:rsid w:val="00F57B24"/>
    <w:rsid w:val="00F71971"/>
    <w:rsid w:val="00FA4D52"/>
    <w:rsid w:val="00FB2DDB"/>
    <w:rsid w:val="00FB59C0"/>
    <w:rsid w:val="00FB7240"/>
    <w:rsid w:val="00FC1356"/>
    <w:rsid w:val="00FC40FE"/>
    <w:rsid w:val="00FC46F1"/>
    <w:rsid w:val="00FC581B"/>
    <w:rsid w:val="00FD2454"/>
    <w:rsid w:val="00FD36F5"/>
    <w:rsid w:val="00FD6F79"/>
    <w:rsid w:val="00FE0C57"/>
    <w:rsid w:val="00FE222C"/>
    <w:rsid w:val="00FE2C5B"/>
    <w:rsid w:val="00FE475E"/>
    <w:rsid w:val="00FE688D"/>
    <w:rsid w:val="00FE7316"/>
    <w:rsid w:val="00FF2CAE"/>
    <w:rsid w:val="00FF2EDC"/>
    <w:rsid w:val="00FF6C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448B8B"/>
  <w15:docId w15:val="{518271FC-7769-4FEB-B3C0-CD0701FB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02D5"/>
    <w:pPr>
      <w:spacing w:after="200" w:line="276" w:lineRule="auto"/>
    </w:pPr>
    <w:rPr>
      <w:sz w:val="22"/>
      <w:szCs w:val="22"/>
      <w:lang w:eastAsia="en-US"/>
    </w:rPr>
  </w:style>
  <w:style w:type="paragraph" w:styleId="Nadpis1">
    <w:name w:val="heading 1"/>
    <w:basedOn w:val="Normln"/>
    <w:next w:val="Zkladntext"/>
    <w:link w:val="Nadpis1Char"/>
    <w:uiPriority w:val="99"/>
    <w:qFormat/>
    <w:locked/>
    <w:rsid w:val="0056086F"/>
    <w:pPr>
      <w:pBdr>
        <w:top w:val="single" w:sz="24" w:space="0" w:color="808080"/>
        <w:left w:val="single" w:sz="24" w:space="0" w:color="808080"/>
        <w:bottom w:val="single" w:sz="24" w:space="0" w:color="808080"/>
        <w:right w:val="single" w:sz="24" w:space="0" w:color="808080"/>
      </w:pBdr>
      <w:shd w:val="clear" w:color="auto" w:fill="4F81BD"/>
      <w:suppressAutoHyphens/>
      <w:spacing w:before="200" w:after="0"/>
      <w:outlineLvl w:val="0"/>
    </w:pPr>
    <w:rPr>
      <w:rFonts w:eastAsia="SimSun" w:cs="font244"/>
      <w:b/>
      <w:bCs/>
      <w:caps/>
      <w:color w:val="FFFFFF"/>
      <w:spacing w:val="15"/>
      <w:kern w:val="1"/>
    </w:rPr>
  </w:style>
  <w:style w:type="paragraph" w:styleId="Nadpis2">
    <w:name w:val="heading 2"/>
    <w:basedOn w:val="Normln"/>
    <w:next w:val="Zkladntext"/>
    <w:link w:val="Nadpis2Char"/>
    <w:uiPriority w:val="99"/>
    <w:qFormat/>
    <w:locked/>
    <w:rsid w:val="0056086F"/>
    <w:pPr>
      <w:numPr>
        <w:ilvl w:val="1"/>
        <w:numId w:val="1"/>
      </w:numPr>
      <w:pBdr>
        <w:top w:val="single" w:sz="24" w:space="0" w:color="FFFFFF"/>
        <w:left w:val="single" w:sz="24" w:space="0" w:color="FFFFFF"/>
        <w:bottom w:val="single" w:sz="24" w:space="0" w:color="FFFFFF"/>
        <w:right w:val="single" w:sz="24" w:space="0" w:color="FFFFFF"/>
      </w:pBdr>
      <w:shd w:val="clear" w:color="auto" w:fill="DBE5F1"/>
      <w:suppressAutoHyphens/>
      <w:spacing w:before="200" w:after="0"/>
      <w:outlineLvl w:val="1"/>
    </w:pPr>
    <w:rPr>
      <w:rFonts w:eastAsia="SimSun" w:cs="font244"/>
      <w:caps/>
      <w:spacing w:val="15"/>
      <w:kern w:val="1"/>
    </w:rPr>
  </w:style>
  <w:style w:type="paragraph" w:styleId="Nadpis5">
    <w:name w:val="heading 5"/>
    <w:basedOn w:val="Normln"/>
    <w:next w:val="Zkladntext"/>
    <w:link w:val="Nadpis5Char"/>
    <w:uiPriority w:val="99"/>
    <w:qFormat/>
    <w:locked/>
    <w:rsid w:val="0056086F"/>
    <w:pPr>
      <w:numPr>
        <w:ilvl w:val="4"/>
        <w:numId w:val="1"/>
      </w:numPr>
      <w:pBdr>
        <w:bottom w:val="single" w:sz="6" w:space="1" w:color="808080"/>
      </w:pBdr>
      <w:suppressAutoHyphens/>
      <w:spacing w:before="300" w:after="0"/>
      <w:outlineLvl w:val="4"/>
    </w:pPr>
    <w:rPr>
      <w:rFonts w:eastAsia="SimSun" w:cs="font244"/>
      <w:caps/>
      <w:color w:val="365F91"/>
      <w:spacing w:val="10"/>
      <w:kern w:val="1"/>
    </w:rPr>
  </w:style>
  <w:style w:type="paragraph" w:styleId="Nadpis6">
    <w:name w:val="heading 6"/>
    <w:basedOn w:val="Normln"/>
    <w:next w:val="Zkladntext"/>
    <w:link w:val="Nadpis6Char"/>
    <w:uiPriority w:val="99"/>
    <w:qFormat/>
    <w:locked/>
    <w:rsid w:val="0056086F"/>
    <w:pPr>
      <w:numPr>
        <w:ilvl w:val="5"/>
        <w:numId w:val="11"/>
      </w:numPr>
      <w:pBdr>
        <w:bottom w:val="dotted" w:sz="6" w:space="1" w:color="808080"/>
      </w:pBdr>
      <w:suppressAutoHyphens/>
      <w:spacing w:before="300" w:after="0"/>
      <w:outlineLvl w:val="5"/>
    </w:pPr>
    <w:rPr>
      <w:rFonts w:eastAsia="SimSun" w:cs="font244"/>
      <w:caps/>
      <w:color w:val="365F91"/>
      <w:spacing w:val="1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6086F"/>
    <w:rPr>
      <w:rFonts w:eastAsia="SimSun" w:cs="font244"/>
      <w:b/>
      <w:bCs/>
      <w:caps/>
      <w:color w:val="FFFFFF"/>
      <w:spacing w:val="15"/>
      <w:kern w:val="1"/>
      <w:shd w:val="clear" w:color="auto" w:fill="4F81BD"/>
      <w:lang w:eastAsia="en-US"/>
    </w:rPr>
  </w:style>
  <w:style w:type="character" w:customStyle="1" w:styleId="Nadpis2Char">
    <w:name w:val="Nadpis 2 Char"/>
    <w:link w:val="Nadpis2"/>
    <w:uiPriority w:val="99"/>
    <w:locked/>
    <w:rsid w:val="0056086F"/>
    <w:rPr>
      <w:rFonts w:eastAsia="SimSun" w:cs="font244"/>
      <w:caps/>
      <w:spacing w:val="15"/>
      <w:kern w:val="1"/>
      <w:shd w:val="clear" w:color="auto" w:fill="DBE5F1"/>
      <w:lang w:eastAsia="en-US"/>
    </w:rPr>
  </w:style>
  <w:style w:type="character" w:customStyle="1" w:styleId="Nadpis5Char">
    <w:name w:val="Nadpis 5 Char"/>
    <w:link w:val="Nadpis5"/>
    <w:uiPriority w:val="99"/>
    <w:locked/>
    <w:rsid w:val="0056086F"/>
    <w:rPr>
      <w:rFonts w:eastAsia="SimSun" w:cs="font244"/>
      <w:caps/>
      <w:color w:val="365F91"/>
      <w:spacing w:val="10"/>
      <w:kern w:val="1"/>
      <w:lang w:eastAsia="en-US"/>
    </w:rPr>
  </w:style>
  <w:style w:type="character" w:customStyle="1" w:styleId="Nadpis6Char">
    <w:name w:val="Nadpis 6 Char"/>
    <w:link w:val="Nadpis6"/>
    <w:uiPriority w:val="99"/>
    <w:locked/>
    <w:rsid w:val="0056086F"/>
    <w:rPr>
      <w:rFonts w:eastAsia="SimSun" w:cs="font244"/>
      <w:caps/>
      <w:color w:val="365F91"/>
      <w:spacing w:val="10"/>
      <w:kern w:val="1"/>
      <w:lang w:eastAsia="en-US"/>
    </w:rPr>
  </w:style>
  <w:style w:type="paragraph" w:styleId="Zhlav">
    <w:name w:val="header"/>
    <w:basedOn w:val="Normln"/>
    <w:link w:val="ZhlavChar"/>
    <w:uiPriority w:val="99"/>
    <w:rsid w:val="002D1105"/>
    <w:pPr>
      <w:tabs>
        <w:tab w:val="center" w:pos="4536"/>
        <w:tab w:val="right" w:pos="9072"/>
      </w:tabs>
      <w:spacing w:after="0" w:line="240" w:lineRule="auto"/>
    </w:pPr>
  </w:style>
  <w:style w:type="character" w:customStyle="1" w:styleId="ZhlavChar">
    <w:name w:val="Záhlaví Char"/>
    <w:link w:val="Zhlav"/>
    <w:uiPriority w:val="99"/>
    <w:locked/>
    <w:rsid w:val="002D1105"/>
    <w:rPr>
      <w:rFonts w:cs="Times New Roman"/>
    </w:rPr>
  </w:style>
  <w:style w:type="paragraph" w:styleId="Zpat">
    <w:name w:val="footer"/>
    <w:basedOn w:val="Normln"/>
    <w:link w:val="ZpatChar"/>
    <w:uiPriority w:val="99"/>
    <w:rsid w:val="002D1105"/>
    <w:pPr>
      <w:tabs>
        <w:tab w:val="center" w:pos="4536"/>
        <w:tab w:val="right" w:pos="9072"/>
      </w:tabs>
      <w:spacing w:after="0" w:line="240" w:lineRule="auto"/>
    </w:pPr>
  </w:style>
  <w:style w:type="character" w:customStyle="1" w:styleId="ZpatChar">
    <w:name w:val="Zápatí Char"/>
    <w:link w:val="Zpat"/>
    <w:uiPriority w:val="99"/>
    <w:locked/>
    <w:rsid w:val="002D1105"/>
    <w:rPr>
      <w:rFonts w:cs="Times New Roman"/>
    </w:rPr>
  </w:style>
  <w:style w:type="paragraph" w:styleId="Textbubliny">
    <w:name w:val="Balloon Text"/>
    <w:basedOn w:val="Normln"/>
    <w:link w:val="TextbublinyChar"/>
    <w:uiPriority w:val="99"/>
    <w:semiHidden/>
    <w:rsid w:val="002D1105"/>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2D1105"/>
    <w:rPr>
      <w:rFonts w:ascii="Tahoma" w:hAnsi="Tahoma" w:cs="Tahoma"/>
      <w:sz w:val="16"/>
      <w:szCs w:val="16"/>
    </w:rPr>
  </w:style>
  <w:style w:type="paragraph" w:styleId="Zkladntextodsazen">
    <w:name w:val="Body Text Indent"/>
    <w:basedOn w:val="Normln"/>
    <w:link w:val="ZkladntextodsazenChar"/>
    <w:uiPriority w:val="99"/>
    <w:rsid w:val="00284BFD"/>
    <w:pPr>
      <w:spacing w:after="120" w:line="240" w:lineRule="auto"/>
      <w:ind w:left="283"/>
    </w:pPr>
    <w:rPr>
      <w:rFonts w:ascii="Arial" w:hAnsi="Arial"/>
      <w:sz w:val="24"/>
      <w:szCs w:val="20"/>
      <w:lang w:eastAsia="cs-CZ"/>
    </w:rPr>
  </w:style>
  <w:style w:type="character" w:customStyle="1" w:styleId="BodyTextIndentChar">
    <w:name w:val="Body Text Indent Char"/>
    <w:uiPriority w:val="99"/>
    <w:semiHidden/>
    <w:locked/>
    <w:rsid w:val="006B4312"/>
    <w:rPr>
      <w:rFonts w:cs="Times New Roman"/>
      <w:lang w:eastAsia="en-US"/>
    </w:rPr>
  </w:style>
  <w:style w:type="character" w:styleId="Odkaznakoment">
    <w:name w:val="annotation reference"/>
    <w:uiPriority w:val="99"/>
    <w:rsid w:val="00284BFD"/>
    <w:rPr>
      <w:rFonts w:cs="Times New Roman"/>
      <w:sz w:val="16"/>
    </w:rPr>
  </w:style>
  <w:style w:type="paragraph" w:styleId="Textkomente">
    <w:name w:val="annotation text"/>
    <w:basedOn w:val="Normln"/>
    <w:link w:val="TextkomenteChar"/>
    <w:uiPriority w:val="99"/>
    <w:rsid w:val="00284BFD"/>
    <w:pPr>
      <w:spacing w:after="0" w:line="240" w:lineRule="auto"/>
    </w:pPr>
    <w:rPr>
      <w:rFonts w:ascii="Times New Roman" w:hAnsi="Times New Roman"/>
      <w:sz w:val="20"/>
      <w:szCs w:val="20"/>
      <w:lang w:eastAsia="cs-CZ"/>
    </w:rPr>
  </w:style>
  <w:style w:type="character" w:customStyle="1" w:styleId="CommentTextChar">
    <w:name w:val="Comment Text Char"/>
    <w:uiPriority w:val="99"/>
    <w:semiHidden/>
    <w:locked/>
    <w:rsid w:val="006B4312"/>
    <w:rPr>
      <w:rFonts w:cs="Times New Roman"/>
      <w:sz w:val="20"/>
      <w:szCs w:val="20"/>
      <w:lang w:eastAsia="en-US"/>
    </w:rPr>
  </w:style>
  <w:style w:type="character" w:customStyle="1" w:styleId="TextkomenteChar">
    <w:name w:val="Text komentáře Char"/>
    <w:link w:val="Textkomente"/>
    <w:uiPriority w:val="99"/>
    <w:locked/>
    <w:rsid w:val="00284BFD"/>
    <w:rPr>
      <w:rFonts w:cs="Times New Roman"/>
      <w:lang w:val="cs-CZ" w:eastAsia="cs-CZ" w:bidi="ar-SA"/>
    </w:rPr>
  </w:style>
  <w:style w:type="paragraph" w:customStyle="1" w:styleId="Odstavecseseznamem1">
    <w:name w:val="Odstavec se seznamem1"/>
    <w:basedOn w:val="Normln"/>
    <w:uiPriority w:val="99"/>
    <w:rsid w:val="00284BFD"/>
    <w:pPr>
      <w:spacing w:after="0" w:line="240" w:lineRule="auto"/>
      <w:ind w:left="708"/>
    </w:pPr>
    <w:rPr>
      <w:rFonts w:ascii="Times New Roman" w:hAnsi="Times New Roman"/>
      <w:sz w:val="24"/>
      <w:szCs w:val="24"/>
      <w:lang w:eastAsia="cs-CZ"/>
    </w:rPr>
  </w:style>
  <w:style w:type="character" w:customStyle="1" w:styleId="ZkladntextodsazenChar">
    <w:name w:val="Základní text odsazený Char"/>
    <w:link w:val="Zkladntextodsazen"/>
    <w:uiPriority w:val="99"/>
    <w:locked/>
    <w:rsid w:val="00284BFD"/>
    <w:rPr>
      <w:rFonts w:ascii="Arial" w:hAnsi="Arial"/>
      <w:sz w:val="24"/>
    </w:rPr>
  </w:style>
  <w:style w:type="paragraph" w:styleId="Podtitul">
    <w:name w:val="Subtitle"/>
    <w:basedOn w:val="Normln"/>
    <w:link w:val="PodtitulChar"/>
    <w:uiPriority w:val="99"/>
    <w:qFormat/>
    <w:locked/>
    <w:rsid w:val="00284BFD"/>
    <w:pPr>
      <w:spacing w:after="0" w:line="240" w:lineRule="auto"/>
      <w:jc w:val="center"/>
    </w:pPr>
    <w:rPr>
      <w:b/>
      <w:sz w:val="24"/>
      <w:szCs w:val="20"/>
      <w:lang w:eastAsia="cs-CZ"/>
    </w:rPr>
  </w:style>
  <w:style w:type="character" w:customStyle="1" w:styleId="SubtitleChar">
    <w:name w:val="Subtitle Char"/>
    <w:uiPriority w:val="99"/>
    <w:locked/>
    <w:rsid w:val="006B4312"/>
    <w:rPr>
      <w:rFonts w:ascii="Cambria" w:hAnsi="Cambria" w:cs="Times New Roman"/>
      <w:sz w:val="24"/>
      <w:szCs w:val="24"/>
      <w:lang w:eastAsia="en-US"/>
    </w:rPr>
  </w:style>
  <w:style w:type="character" w:customStyle="1" w:styleId="PodtitulChar">
    <w:name w:val="Podtitul Char"/>
    <w:link w:val="Podtitul"/>
    <w:uiPriority w:val="99"/>
    <w:locked/>
    <w:rsid w:val="00284BFD"/>
    <w:rPr>
      <w:b/>
      <w:sz w:val="24"/>
    </w:rPr>
  </w:style>
  <w:style w:type="character" w:customStyle="1" w:styleId="CharChar8">
    <w:name w:val="Char Char8"/>
    <w:uiPriority w:val="99"/>
    <w:rsid w:val="00284BFD"/>
    <w:rPr>
      <w:rFonts w:ascii="Arial" w:hAnsi="Arial"/>
      <w:lang w:eastAsia="en-US"/>
    </w:rPr>
  </w:style>
  <w:style w:type="paragraph" w:customStyle="1" w:styleId="Normodsaz">
    <w:name w:val="Norm.odsaz."/>
    <w:basedOn w:val="Normln"/>
    <w:uiPriority w:val="99"/>
    <w:rsid w:val="00284BFD"/>
    <w:pPr>
      <w:tabs>
        <w:tab w:val="num" w:pos="1080"/>
      </w:tabs>
      <w:spacing w:after="0" w:line="240" w:lineRule="auto"/>
      <w:ind w:left="576" w:hanging="576"/>
      <w:jc w:val="both"/>
    </w:pPr>
    <w:rPr>
      <w:rFonts w:ascii="Times New Roman" w:hAnsi="Times New Roman"/>
      <w:sz w:val="24"/>
      <w:szCs w:val="20"/>
      <w:lang w:eastAsia="cs-CZ"/>
    </w:rPr>
  </w:style>
  <w:style w:type="paragraph" w:styleId="Zkladntext">
    <w:name w:val="Body Text"/>
    <w:basedOn w:val="Normln"/>
    <w:link w:val="ZkladntextChar"/>
    <w:uiPriority w:val="99"/>
    <w:semiHidden/>
    <w:rsid w:val="0056086F"/>
    <w:pPr>
      <w:spacing w:after="120"/>
    </w:pPr>
  </w:style>
  <w:style w:type="character" w:customStyle="1" w:styleId="ZkladntextChar">
    <w:name w:val="Základní text Char"/>
    <w:link w:val="Zkladntext"/>
    <w:uiPriority w:val="99"/>
    <w:semiHidden/>
    <w:locked/>
    <w:rsid w:val="0056086F"/>
    <w:rPr>
      <w:rFonts w:cs="Times New Roman"/>
      <w:lang w:eastAsia="en-US"/>
    </w:rPr>
  </w:style>
  <w:style w:type="paragraph" w:customStyle="1" w:styleId="Odstavecseseznamem2">
    <w:name w:val="Odstavec se seznamem2"/>
    <w:basedOn w:val="Normln"/>
    <w:uiPriority w:val="99"/>
    <w:rsid w:val="0056086F"/>
    <w:pPr>
      <w:suppressAutoHyphens/>
      <w:spacing w:before="200"/>
      <w:ind w:left="720"/>
      <w:contextualSpacing/>
    </w:pPr>
    <w:rPr>
      <w:rFonts w:eastAsia="SimSun" w:cs="font244"/>
      <w:kern w:val="1"/>
      <w:sz w:val="20"/>
      <w:szCs w:val="20"/>
    </w:rPr>
  </w:style>
  <w:style w:type="character" w:customStyle="1" w:styleId="TextkomenteChar1">
    <w:name w:val="Text komentáře Char1"/>
    <w:uiPriority w:val="99"/>
    <w:semiHidden/>
    <w:rsid w:val="0056086F"/>
    <w:rPr>
      <w:rFonts w:ascii="Calibri" w:eastAsia="SimSun" w:hAnsi="Calibri"/>
      <w:kern w:val="1"/>
      <w:lang w:eastAsia="en-US"/>
    </w:rPr>
  </w:style>
  <w:style w:type="paragraph" w:styleId="Pedmtkomente">
    <w:name w:val="annotation subject"/>
    <w:basedOn w:val="Textkomente"/>
    <w:next w:val="Textkomente"/>
    <w:link w:val="PedmtkomenteChar"/>
    <w:uiPriority w:val="99"/>
    <w:semiHidden/>
    <w:rsid w:val="00CB2812"/>
    <w:pPr>
      <w:spacing w:after="200"/>
    </w:pPr>
    <w:rPr>
      <w:rFonts w:ascii="Calibri" w:hAnsi="Calibri"/>
      <w:b/>
      <w:bCs/>
      <w:lang w:eastAsia="en-US"/>
    </w:rPr>
  </w:style>
  <w:style w:type="character" w:customStyle="1" w:styleId="PedmtkomenteChar">
    <w:name w:val="Předmět komentáře Char"/>
    <w:link w:val="Pedmtkomente"/>
    <w:uiPriority w:val="99"/>
    <w:semiHidden/>
    <w:locked/>
    <w:rsid w:val="00CB2812"/>
    <w:rPr>
      <w:rFonts w:cs="Times New Roman"/>
      <w:b/>
      <w:bCs/>
      <w:sz w:val="20"/>
      <w:szCs w:val="20"/>
      <w:lang w:val="cs-CZ" w:eastAsia="en-US" w:bidi="ar-SA"/>
    </w:rPr>
  </w:style>
  <w:style w:type="character" w:styleId="Hypertextovodkaz">
    <w:name w:val="Hyperlink"/>
    <w:uiPriority w:val="99"/>
    <w:unhideWhenUsed/>
    <w:rsid w:val="00BF0606"/>
    <w:rPr>
      <w:color w:val="0000FF"/>
      <w:u w:val="single"/>
    </w:rPr>
  </w:style>
  <w:style w:type="character" w:styleId="Sledovanodkaz">
    <w:name w:val="FollowedHyperlink"/>
    <w:uiPriority w:val="99"/>
    <w:semiHidden/>
    <w:unhideWhenUsed/>
    <w:rsid w:val="00BF0606"/>
    <w:rPr>
      <w:color w:val="800080"/>
      <w:u w:val="single"/>
    </w:rPr>
  </w:style>
  <w:style w:type="paragraph" w:styleId="Odstavecseseznamem">
    <w:name w:val="List Paragraph"/>
    <w:basedOn w:val="Normln"/>
    <w:uiPriority w:val="34"/>
    <w:qFormat/>
    <w:rsid w:val="00F40053"/>
    <w:pPr>
      <w:ind w:left="720"/>
      <w:contextualSpacing/>
    </w:pPr>
  </w:style>
  <w:style w:type="paragraph" w:styleId="Revize">
    <w:name w:val="Revision"/>
    <w:hidden/>
    <w:uiPriority w:val="99"/>
    <w:semiHidden/>
    <w:rsid w:val="00CD6D6B"/>
    <w:rPr>
      <w:sz w:val="22"/>
      <w:szCs w:val="22"/>
      <w:lang w:eastAsia="en-US"/>
    </w:rPr>
  </w:style>
  <w:style w:type="paragraph" w:styleId="Zkladntextodsazen2">
    <w:name w:val="Body Text Indent 2"/>
    <w:basedOn w:val="Normln"/>
    <w:link w:val="Zkladntextodsazen2Char"/>
    <w:uiPriority w:val="99"/>
    <w:semiHidden/>
    <w:unhideWhenUsed/>
    <w:rsid w:val="00D31A9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31A9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84229">
      <w:marLeft w:val="0"/>
      <w:marRight w:val="0"/>
      <w:marTop w:val="0"/>
      <w:marBottom w:val="0"/>
      <w:divBdr>
        <w:top w:val="none" w:sz="0" w:space="0" w:color="auto"/>
        <w:left w:val="none" w:sz="0" w:space="0" w:color="auto"/>
        <w:bottom w:val="none" w:sz="0" w:space="0" w:color="auto"/>
        <w:right w:val="none" w:sz="0" w:space="0" w:color="auto"/>
      </w:divBdr>
    </w:div>
    <w:div w:id="1245532357">
      <w:bodyDiv w:val="1"/>
      <w:marLeft w:val="0"/>
      <w:marRight w:val="0"/>
      <w:marTop w:val="0"/>
      <w:marBottom w:val="0"/>
      <w:divBdr>
        <w:top w:val="none" w:sz="0" w:space="0" w:color="auto"/>
        <w:left w:val="none" w:sz="0" w:space="0" w:color="auto"/>
        <w:bottom w:val="none" w:sz="0" w:space="0" w:color="auto"/>
        <w:right w:val="none" w:sz="0" w:space="0" w:color="auto"/>
      </w:divBdr>
    </w:div>
    <w:div w:id="14500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7311-5C14-4065-B4BC-CEF4C234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4004</Words>
  <Characters>23629</Characters>
  <Application>Microsoft Office Word</Application>
  <DocSecurity>8</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Pardubický kraj</Company>
  <LinksUpToDate>false</LinksUpToDate>
  <CharactersWithSpaces>27578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Lenka Suchánková</cp:lastModifiedBy>
  <cp:revision>4</cp:revision>
  <cp:lastPrinted>2015-10-26T13:51:00Z</cp:lastPrinted>
  <dcterms:created xsi:type="dcterms:W3CDTF">2018-08-02T09:33:00Z</dcterms:created>
  <dcterms:modified xsi:type="dcterms:W3CDTF">2018-08-02T11:33:00Z</dcterms:modified>
</cp:coreProperties>
</file>