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BEE6E" w14:textId="77777777" w:rsidR="00BE0FEB" w:rsidRPr="00041F1A" w:rsidRDefault="00041F1A" w:rsidP="00041F1A">
      <w:pPr>
        <w:rPr>
          <w:b/>
          <w:sz w:val="24"/>
        </w:rPr>
      </w:pPr>
      <w:r w:rsidRPr="00041F1A">
        <w:rPr>
          <w:b/>
          <w:sz w:val="24"/>
        </w:rPr>
        <w:t>Vlára, Vodní dílo Vlachovice, předprojektová příprava, technické řešení</w:t>
      </w:r>
    </w:p>
    <w:p w14:paraId="2206D492" w14:textId="77777777" w:rsidR="00041F1A" w:rsidRPr="00041F1A" w:rsidRDefault="00041F1A" w:rsidP="00041F1A">
      <w:pPr>
        <w:rPr>
          <w:b/>
          <w:sz w:val="24"/>
        </w:rPr>
      </w:pPr>
      <w:proofErr w:type="gramStart"/>
      <w:r w:rsidRPr="00041F1A">
        <w:rPr>
          <w:b/>
          <w:sz w:val="24"/>
        </w:rPr>
        <w:t>F.2.</w:t>
      </w:r>
      <w:proofErr w:type="gramEnd"/>
      <w:r w:rsidRPr="00041F1A">
        <w:rPr>
          <w:b/>
          <w:sz w:val="24"/>
        </w:rPr>
        <w:t xml:space="preserve"> Zadání pro IG průzkum</w:t>
      </w:r>
    </w:p>
    <w:p w14:paraId="7B159A03" w14:textId="77777777" w:rsidR="00041F1A" w:rsidRPr="00041F1A" w:rsidRDefault="00041F1A" w:rsidP="00041F1A">
      <w:pPr>
        <w:rPr>
          <w:b/>
          <w:sz w:val="24"/>
        </w:rPr>
      </w:pPr>
    </w:p>
    <w:p w14:paraId="06C24F0B" w14:textId="77777777" w:rsidR="00041F1A" w:rsidRDefault="004430D5" w:rsidP="00041F1A">
      <w:pPr>
        <w:rPr>
          <w:b/>
          <w:sz w:val="32"/>
          <w:szCs w:val="32"/>
        </w:rPr>
      </w:pPr>
      <w:r>
        <w:rPr>
          <w:b/>
          <w:sz w:val="32"/>
          <w:szCs w:val="32"/>
        </w:rPr>
        <w:t>B</w:t>
      </w:r>
      <w:r w:rsidR="00041F1A" w:rsidRPr="00041F1A">
        <w:rPr>
          <w:b/>
          <w:sz w:val="32"/>
          <w:szCs w:val="32"/>
        </w:rPr>
        <w:t xml:space="preserve"> </w:t>
      </w:r>
      <w:r w:rsidR="00041F1A">
        <w:rPr>
          <w:b/>
          <w:sz w:val="32"/>
          <w:szCs w:val="32"/>
        </w:rPr>
        <w:tab/>
      </w:r>
      <w:r>
        <w:rPr>
          <w:b/>
          <w:sz w:val="32"/>
          <w:szCs w:val="32"/>
        </w:rPr>
        <w:t>Specifikace průzkumných prací</w:t>
      </w:r>
    </w:p>
    <w:p w14:paraId="675F067A" w14:textId="77777777" w:rsidR="00041F1A" w:rsidRDefault="00041F1A" w:rsidP="00041F1A">
      <w:pPr>
        <w:pStyle w:val="Bntext"/>
      </w:pPr>
    </w:p>
    <w:p w14:paraId="438859FA" w14:textId="77777777" w:rsidR="00041F1A" w:rsidRDefault="00041F1A" w:rsidP="00041F1A">
      <w:pPr>
        <w:pStyle w:val="Bntext"/>
      </w:pPr>
      <w:r w:rsidRPr="005E7704">
        <w:rPr>
          <w:b/>
          <w:sz w:val="28"/>
          <w:szCs w:val="28"/>
        </w:rPr>
        <w:t>Obsah</w:t>
      </w:r>
      <w:r w:rsidR="00104218">
        <w:t>:</w:t>
      </w:r>
    </w:p>
    <w:p w14:paraId="60F0959F" w14:textId="77777777" w:rsidR="00537C15" w:rsidRDefault="00A301A6">
      <w:pPr>
        <w:pStyle w:val="Obsah1"/>
        <w:tabs>
          <w:tab w:val="left" w:pos="403"/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505003141" w:history="1">
        <w:r w:rsidR="00537C15" w:rsidRPr="009B744D">
          <w:rPr>
            <w:rStyle w:val="Hypertextovodkaz"/>
            <w:noProof/>
          </w:rPr>
          <w:t>1</w:t>
        </w:r>
        <w:r w:rsidR="00537C15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Úvodem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_Toc505003141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 w:rsidR="001621C3">
          <w:rPr>
            <w:noProof/>
            <w:webHidden/>
          </w:rPr>
          <w:t>2</w:t>
        </w:r>
        <w:r w:rsidR="00537C15">
          <w:rPr>
            <w:noProof/>
            <w:webHidden/>
          </w:rPr>
          <w:fldChar w:fldCharType="end"/>
        </w:r>
      </w:hyperlink>
    </w:p>
    <w:p w14:paraId="08A8F1BF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42" w:history="1">
        <w:r w:rsidR="00537C15" w:rsidRPr="009B744D">
          <w:rPr>
            <w:rStyle w:val="Hypertextovodkaz"/>
            <w:noProof/>
          </w:rPr>
          <w:t>1.1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Základní informace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_Toc505003142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37C15">
          <w:rPr>
            <w:noProof/>
            <w:webHidden/>
          </w:rPr>
          <w:fldChar w:fldCharType="end"/>
        </w:r>
      </w:hyperlink>
    </w:p>
    <w:p w14:paraId="544EDEF6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43" w:history="1">
        <w:r w:rsidR="00537C15" w:rsidRPr="009B744D">
          <w:rPr>
            <w:rStyle w:val="Hypertextovodkaz"/>
            <w:noProof/>
          </w:rPr>
          <w:t>1.2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Náplň prací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_Toc505003143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37C15">
          <w:rPr>
            <w:noProof/>
            <w:webHidden/>
          </w:rPr>
          <w:fldChar w:fldCharType="end"/>
        </w:r>
      </w:hyperlink>
    </w:p>
    <w:p w14:paraId="70CC7482" w14:textId="77777777" w:rsidR="00537C15" w:rsidRDefault="001621C3">
      <w:pPr>
        <w:pStyle w:val="Obsah1"/>
        <w:tabs>
          <w:tab w:val="left" w:pos="403"/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505003144" w:history="1">
        <w:r w:rsidR="00537C15" w:rsidRPr="009B744D">
          <w:rPr>
            <w:rStyle w:val="Hypertextovodkaz"/>
            <w:noProof/>
          </w:rPr>
          <w:t>2</w:t>
        </w:r>
        <w:r w:rsidR="00537C15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Podklady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_Toc505003144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37C15">
          <w:rPr>
            <w:noProof/>
            <w:webHidden/>
          </w:rPr>
          <w:fldChar w:fldCharType="end"/>
        </w:r>
      </w:hyperlink>
    </w:p>
    <w:p w14:paraId="6E9E83B4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45" w:history="1">
        <w:r w:rsidR="00537C15" w:rsidRPr="009B744D">
          <w:rPr>
            <w:rStyle w:val="Hypertextovodkaz"/>
            <w:noProof/>
          </w:rPr>
          <w:t>2.1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Zákony, vyhlášky, metodické pokyny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_Toc505003145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37C15">
          <w:rPr>
            <w:noProof/>
            <w:webHidden/>
          </w:rPr>
          <w:fldChar w:fldCharType="end"/>
        </w:r>
      </w:hyperlink>
    </w:p>
    <w:p w14:paraId="522F808F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46" w:history="1">
        <w:r w:rsidR="00537C15" w:rsidRPr="009B744D">
          <w:rPr>
            <w:rStyle w:val="Hypertextovodkaz"/>
            <w:noProof/>
          </w:rPr>
          <w:t>2.2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Technické normy, jiné standardy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_Toc505003146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37C15">
          <w:rPr>
            <w:noProof/>
            <w:webHidden/>
          </w:rPr>
          <w:fldChar w:fldCharType="end"/>
        </w:r>
      </w:hyperlink>
    </w:p>
    <w:p w14:paraId="0363C4A5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47" w:history="1">
        <w:r w:rsidR="00537C15" w:rsidRPr="009B744D">
          <w:rPr>
            <w:rStyle w:val="Hypertextovodkaz"/>
            <w:noProof/>
          </w:rPr>
          <w:t>2.3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Technické podklady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_Toc505003147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37C15">
          <w:rPr>
            <w:noProof/>
            <w:webHidden/>
          </w:rPr>
          <w:fldChar w:fldCharType="end"/>
        </w:r>
      </w:hyperlink>
    </w:p>
    <w:p w14:paraId="257BA77D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48" w:history="1">
        <w:r w:rsidR="00537C15" w:rsidRPr="009B744D">
          <w:rPr>
            <w:rStyle w:val="Hypertextovodkaz"/>
            <w:noProof/>
          </w:rPr>
          <w:t>2.4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Archivní podklady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_Toc505003148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37C15">
          <w:rPr>
            <w:noProof/>
            <w:webHidden/>
          </w:rPr>
          <w:fldChar w:fldCharType="end"/>
        </w:r>
      </w:hyperlink>
    </w:p>
    <w:p w14:paraId="13D52D12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49" w:history="1">
        <w:r w:rsidR="00537C15" w:rsidRPr="009B744D">
          <w:rPr>
            <w:rStyle w:val="Hypertextovodkaz"/>
            <w:noProof/>
          </w:rPr>
          <w:t>2.5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Zkratky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_Toc505003149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37C15">
          <w:rPr>
            <w:noProof/>
            <w:webHidden/>
          </w:rPr>
          <w:fldChar w:fldCharType="end"/>
        </w:r>
      </w:hyperlink>
    </w:p>
    <w:p w14:paraId="742ECA07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50" w:history="1">
        <w:r w:rsidR="00537C15" w:rsidRPr="009B744D">
          <w:rPr>
            <w:rStyle w:val="Hypertextovodkaz"/>
            <w:noProof/>
          </w:rPr>
          <w:t>2.6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Konvence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_Toc505003150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37C15">
          <w:rPr>
            <w:noProof/>
            <w:webHidden/>
          </w:rPr>
          <w:fldChar w:fldCharType="end"/>
        </w:r>
      </w:hyperlink>
    </w:p>
    <w:p w14:paraId="42095B1D" w14:textId="77777777" w:rsidR="00537C15" w:rsidRDefault="001621C3">
      <w:pPr>
        <w:pStyle w:val="Obsah1"/>
        <w:tabs>
          <w:tab w:val="left" w:pos="403"/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505003151" w:history="1">
        <w:r w:rsidR="00537C15" w:rsidRPr="009B744D">
          <w:rPr>
            <w:rStyle w:val="Hypertextovodkaz"/>
            <w:noProof/>
          </w:rPr>
          <w:t>3</w:t>
        </w:r>
        <w:r w:rsidR="00537C15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Informace o VD Vlachovice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_Toc505003151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37C15">
          <w:rPr>
            <w:noProof/>
            <w:webHidden/>
          </w:rPr>
          <w:fldChar w:fldCharType="end"/>
        </w:r>
      </w:hyperlink>
    </w:p>
    <w:p w14:paraId="7BF94903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52" w:history="1">
        <w:r w:rsidR="00537C15" w:rsidRPr="009B744D">
          <w:rPr>
            <w:rStyle w:val="Hypertextovodkaz"/>
            <w:noProof/>
          </w:rPr>
          <w:t>3.1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Umístění VD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_Toc505003152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37C15">
          <w:rPr>
            <w:noProof/>
            <w:webHidden/>
          </w:rPr>
          <w:fldChar w:fldCharType="end"/>
        </w:r>
      </w:hyperlink>
    </w:p>
    <w:p w14:paraId="2573045C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53" w:history="1">
        <w:r w:rsidR="00537C15" w:rsidRPr="009B744D">
          <w:rPr>
            <w:rStyle w:val="Hypertextovodkaz"/>
            <w:noProof/>
          </w:rPr>
          <w:t>3.2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Účely VD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_Toc505003153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37C15">
          <w:rPr>
            <w:noProof/>
            <w:webHidden/>
          </w:rPr>
          <w:fldChar w:fldCharType="end"/>
        </w:r>
      </w:hyperlink>
    </w:p>
    <w:p w14:paraId="487AF219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54" w:history="1">
        <w:r w:rsidR="00537C15" w:rsidRPr="009B744D">
          <w:rPr>
            <w:rStyle w:val="Hypertextovodkaz"/>
            <w:noProof/>
          </w:rPr>
          <w:t>3.3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Technická koncepce VD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_Toc505003154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37C15">
          <w:rPr>
            <w:noProof/>
            <w:webHidden/>
          </w:rPr>
          <w:fldChar w:fldCharType="end"/>
        </w:r>
      </w:hyperlink>
    </w:p>
    <w:p w14:paraId="2FA67729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55" w:history="1">
        <w:r w:rsidR="00537C15" w:rsidRPr="009B744D">
          <w:rPr>
            <w:rStyle w:val="Hypertextovodkaz"/>
            <w:noProof/>
          </w:rPr>
          <w:t>3.4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Hlavní parametry VD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_Toc505003155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37C15">
          <w:rPr>
            <w:noProof/>
            <w:webHidden/>
          </w:rPr>
          <w:fldChar w:fldCharType="end"/>
        </w:r>
      </w:hyperlink>
    </w:p>
    <w:p w14:paraId="20361DB6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56" w:history="1">
        <w:r w:rsidR="00537C15" w:rsidRPr="009B744D">
          <w:rPr>
            <w:rStyle w:val="Hypertextovodkaz"/>
            <w:noProof/>
          </w:rPr>
          <w:t>3.5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Celková skladba záměru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_Toc505003156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37C15">
          <w:rPr>
            <w:noProof/>
            <w:webHidden/>
          </w:rPr>
          <w:fldChar w:fldCharType="end"/>
        </w:r>
      </w:hyperlink>
    </w:p>
    <w:p w14:paraId="571EA356" w14:textId="77777777" w:rsidR="00537C15" w:rsidRDefault="001621C3">
      <w:pPr>
        <w:pStyle w:val="Obsah1"/>
        <w:tabs>
          <w:tab w:val="left" w:pos="403"/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505003157" w:history="1">
        <w:r w:rsidR="00537C15" w:rsidRPr="009B744D">
          <w:rPr>
            <w:rStyle w:val="Hypertextovodkaz"/>
            <w:noProof/>
          </w:rPr>
          <w:t>4</w:t>
        </w:r>
        <w:r w:rsidR="00537C15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Metodika průzkumných prací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_Toc505003157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537C15">
          <w:rPr>
            <w:noProof/>
            <w:webHidden/>
          </w:rPr>
          <w:fldChar w:fldCharType="end"/>
        </w:r>
      </w:hyperlink>
    </w:p>
    <w:p w14:paraId="4D6CFA60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58" w:history="1">
        <w:r w:rsidR="00537C15" w:rsidRPr="009B744D">
          <w:rPr>
            <w:rStyle w:val="Hypertextovodkaz"/>
            <w:noProof/>
          </w:rPr>
          <w:t>4.1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Obecné zásady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_Toc505003158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537C15">
          <w:rPr>
            <w:noProof/>
            <w:webHidden/>
          </w:rPr>
          <w:fldChar w:fldCharType="end"/>
        </w:r>
      </w:hyperlink>
    </w:p>
    <w:p w14:paraId="68CE106F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59" w:history="1">
        <w:r w:rsidR="00537C15" w:rsidRPr="009B744D">
          <w:rPr>
            <w:rStyle w:val="Hypertextovodkaz"/>
            <w:noProof/>
          </w:rPr>
          <w:t>4.2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Členění prací v rámci zakázky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_Toc505003159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537C15">
          <w:rPr>
            <w:noProof/>
            <w:webHidden/>
          </w:rPr>
          <w:fldChar w:fldCharType="end"/>
        </w:r>
      </w:hyperlink>
    </w:p>
    <w:p w14:paraId="4459712E" w14:textId="77777777" w:rsidR="00537C15" w:rsidRDefault="001621C3">
      <w:pPr>
        <w:pStyle w:val="Obsah1"/>
        <w:tabs>
          <w:tab w:val="left" w:pos="403"/>
          <w:tab w:val="right" w:leader="dot" w:pos="9060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505003160" w:history="1">
        <w:r w:rsidR="00537C15" w:rsidRPr="009B744D">
          <w:rPr>
            <w:rStyle w:val="Hypertextovodkaz"/>
            <w:noProof/>
          </w:rPr>
          <w:t>5</w:t>
        </w:r>
        <w:r w:rsidR="00537C15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Dílčí části průzkumů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_Toc505003160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537C15">
          <w:rPr>
            <w:noProof/>
            <w:webHidden/>
          </w:rPr>
          <w:fldChar w:fldCharType="end"/>
        </w:r>
      </w:hyperlink>
    </w:p>
    <w:p w14:paraId="3657B90B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61" w:history="1">
        <w:r w:rsidR="00537C15" w:rsidRPr="009B744D">
          <w:rPr>
            <w:rStyle w:val="Hypertextovodkaz"/>
            <w:noProof/>
          </w:rPr>
          <w:t>5.1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Celek 1 - Průzkumy v přehradním profilu (G.1)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_Toc505003161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537C15">
          <w:rPr>
            <w:noProof/>
            <w:webHidden/>
          </w:rPr>
          <w:fldChar w:fldCharType="end"/>
        </w:r>
      </w:hyperlink>
    </w:p>
    <w:p w14:paraId="5E62B1D6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62" w:history="1">
        <w:r w:rsidR="00537C15" w:rsidRPr="009B744D">
          <w:rPr>
            <w:rStyle w:val="Hypertextovodkaz"/>
            <w:noProof/>
          </w:rPr>
          <w:t>5.2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Celek 2 - Průzkumy pro převody vody ze Sviborky a Smolinky (G.2)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_Toc505003162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537C15">
          <w:rPr>
            <w:noProof/>
            <w:webHidden/>
          </w:rPr>
          <w:fldChar w:fldCharType="end"/>
        </w:r>
      </w:hyperlink>
    </w:p>
    <w:p w14:paraId="0B4D4C97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63" w:history="1">
        <w:r w:rsidR="00537C15" w:rsidRPr="009B744D">
          <w:rPr>
            <w:rStyle w:val="Hypertextovodkaz"/>
            <w:noProof/>
          </w:rPr>
          <w:t>5.3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Celek 3 - Průzkumy přeložku komunikace Vlachova Lhota – Vysoké Pole (G.3)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_Toc505003163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537C15">
          <w:rPr>
            <w:noProof/>
            <w:webHidden/>
          </w:rPr>
          <w:fldChar w:fldCharType="end"/>
        </w:r>
      </w:hyperlink>
    </w:p>
    <w:p w14:paraId="2F7FFB46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64" w:history="1">
        <w:r w:rsidR="00537C15" w:rsidRPr="009B744D">
          <w:rPr>
            <w:rStyle w:val="Hypertextovodkaz"/>
            <w:noProof/>
          </w:rPr>
          <w:t>5.4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Celek 4 - Průzkumy nalezišť materiálů (G.4)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_Toc505003164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537C15">
          <w:rPr>
            <w:noProof/>
            <w:webHidden/>
          </w:rPr>
          <w:fldChar w:fldCharType="end"/>
        </w:r>
      </w:hyperlink>
    </w:p>
    <w:p w14:paraId="5BD76BAB" w14:textId="77777777" w:rsidR="00537C15" w:rsidRDefault="001621C3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5003165" w:history="1">
        <w:r w:rsidR="00537C15" w:rsidRPr="009B744D">
          <w:rPr>
            <w:rStyle w:val="Hypertextovodkaz"/>
            <w:noProof/>
          </w:rPr>
          <w:t>5.5</w:t>
        </w:r>
        <w:r w:rsidR="00537C1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7C15" w:rsidRPr="009B744D">
          <w:rPr>
            <w:rStyle w:val="Hypertextovodkaz"/>
            <w:noProof/>
          </w:rPr>
          <w:t>Celek 5 - Průzkum svahových nestabilit v zájmovém území hráze a nádrže (G.5)</w:t>
        </w:r>
        <w:r w:rsidR="00537C15">
          <w:rPr>
            <w:noProof/>
            <w:webHidden/>
          </w:rPr>
          <w:tab/>
        </w:r>
        <w:r w:rsidR="00537C15">
          <w:rPr>
            <w:noProof/>
            <w:webHidden/>
          </w:rPr>
          <w:fldChar w:fldCharType="begin"/>
        </w:r>
        <w:r w:rsidR="00537C15">
          <w:rPr>
            <w:noProof/>
            <w:webHidden/>
          </w:rPr>
          <w:instrText xml:space="preserve"> PAGEREF _Toc505003165 \h </w:instrText>
        </w:r>
        <w:r w:rsidR="00537C15">
          <w:rPr>
            <w:noProof/>
            <w:webHidden/>
          </w:rPr>
        </w:r>
        <w:r w:rsidR="00537C15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537C15">
          <w:rPr>
            <w:noProof/>
            <w:webHidden/>
          </w:rPr>
          <w:fldChar w:fldCharType="end"/>
        </w:r>
      </w:hyperlink>
    </w:p>
    <w:p w14:paraId="724A64A5" w14:textId="77777777" w:rsidR="00443B4F" w:rsidRDefault="00A301A6" w:rsidP="00041F1A">
      <w:pPr>
        <w:pStyle w:val="Bntext"/>
      </w:pPr>
      <w:r>
        <w:fldChar w:fldCharType="end"/>
      </w:r>
    </w:p>
    <w:p w14:paraId="2B0412DE" w14:textId="77777777" w:rsidR="007D571C" w:rsidRDefault="007D571C" w:rsidP="00041F1A">
      <w:pPr>
        <w:pStyle w:val="Bntext"/>
      </w:pPr>
    </w:p>
    <w:p w14:paraId="56548B1D" w14:textId="77777777" w:rsidR="00443B4F" w:rsidRDefault="007D571C" w:rsidP="00041F1A">
      <w:pPr>
        <w:pStyle w:val="Bntext"/>
        <w:rPr>
          <w:b/>
          <w:sz w:val="24"/>
        </w:rPr>
      </w:pPr>
      <w:r w:rsidRPr="00776F34">
        <w:rPr>
          <w:b/>
          <w:sz w:val="24"/>
        </w:rPr>
        <w:t>C. Grafické přílohy</w:t>
      </w:r>
      <w:r w:rsidR="00F10944" w:rsidRPr="00776F34">
        <w:rPr>
          <w:b/>
          <w:sz w:val="24"/>
        </w:rPr>
        <w:t>:</w:t>
      </w:r>
    </w:p>
    <w:p w14:paraId="0469C7C8" w14:textId="77777777" w:rsidR="00BD586A" w:rsidRDefault="00BD586A" w:rsidP="00BD586A">
      <w:pPr>
        <w:pStyle w:val="Bntext"/>
        <w:ind w:firstLine="708"/>
        <w:rPr>
          <w:sz w:val="22"/>
          <w:szCs w:val="22"/>
        </w:rPr>
      </w:pPr>
      <w:proofErr w:type="gramStart"/>
      <w:r w:rsidRPr="00BD586A">
        <w:rPr>
          <w:sz w:val="22"/>
          <w:szCs w:val="22"/>
        </w:rPr>
        <w:t>C.0 Situace</w:t>
      </w:r>
      <w:proofErr w:type="gramEnd"/>
      <w:r w:rsidRPr="00BD586A">
        <w:rPr>
          <w:sz w:val="22"/>
          <w:szCs w:val="22"/>
        </w:rPr>
        <w:t xml:space="preserve"> širších vztahů</w:t>
      </w:r>
    </w:p>
    <w:p w14:paraId="6921FAE0" w14:textId="77777777" w:rsidR="00BD586A" w:rsidRDefault="00BD586A" w:rsidP="00BD586A">
      <w:pPr>
        <w:pStyle w:val="Bntext"/>
        <w:ind w:firstLine="708"/>
        <w:rPr>
          <w:sz w:val="22"/>
          <w:szCs w:val="22"/>
        </w:rPr>
      </w:pPr>
      <w:proofErr w:type="gramStart"/>
      <w:r>
        <w:rPr>
          <w:sz w:val="22"/>
          <w:szCs w:val="22"/>
        </w:rPr>
        <w:t>C.1 Situace</w:t>
      </w:r>
      <w:proofErr w:type="gramEnd"/>
      <w:r>
        <w:rPr>
          <w:sz w:val="22"/>
          <w:szCs w:val="22"/>
        </w:rPr>
        <w:t xml:space="preserve"> přehradního profilu a PS</w:t>
      </w:r>
    </w:p>
    <w:p w14:paraId="57A25E8E" w14:textId="77777777" w:rsidR="00BD586A" w:rsidRDefault="00BD586A" w:rsidP="00BD586A">
      <w:pPr>
        <w:pStyle w:val="Bntext"/>
        <w:ind w:firstLine="708"/>
        <w:rPr>
          <w:sz w:val="22"/>
          <w:szCs w:val="22"/>
        </w:rPr>
      </w:pPr>
      <w:proofErr w:type="gramStart"/>
      <w:r>
        <w:rPr>
          <w:sz w:val="22"/>
          <w:szCs w:val="22"/>
        </w:rPr>
        <w:t>C.2.1</w:t>
      </w:r>
      <w:proofErr w:type="gramEnd"/>
      <w:r>
        <w:rPr>
          <w:sz w:val="22"/>
          <w:szCs w:val="22"/>
        </w:rPr>
        <w:t xml:space="preserve"> Situace svahových nestabilit na podkladu Ortofoto</w:t>
      </w:r>
    </w:p>
    <w:p w14:paraId="0B125F1B" w14:textId="77777777" w:rsidR="00BD586A" w:rsidRPr="00BD586A" w:rsidRDefault="00BD586A" w:rsidP="00BD586A">
      <w:pPr>
        <w:pStyle w:val="Bntext"/>
        <w:ind w:firstLine="708"/>
        <w:rPr>
          <w:sz w:val="22"/>
          <w:szCs w:val="22"/>
        </w:rPr>
      </w:pPr>
      <w:proofErr w:type="gramStart"/>
      <w:r>
        <w:rPr>
          <w:sz w:val="22"/>
          <w:szCs w:val="22"/>
        </w:rPr>
        <w:t>C.2.2</w:t>
      </w:r>
      <w:proofErr w:type="gramEnd"/>
      <w:r>
        <w:rPr>
          <w:sz w:val="22"/>
          <w:szCs w:val="22"/>
        </w:rPr>
        <w:t xml:space="preserve"> Situace svahových nestabilit na podkladu RMZ</w:t>
      </w:r>
    </w:p>
    <w:p w14:paraId="5AD74967" w14:textId="77777777" w:rsidR="007D571C" w:rsidRPr="00776F34" w:rsidRDefault="007D571C" w:rsidP="00041F1A">
      <w:pPr>
        <w:pStyle w:val="Bntext"/>
        <w:rPr>
          <w:sz w:val="24"/>
        </w:rPr>
      </w:pPr>
    </w:p>
    <w:p w14:paraId="1027CFE9" w14:textId="77777777" w:rsidR="00F10944" w:rsidRPr="00776F34" w:rsidRDefault="007D571C" w:rsidP="00041F1A">
      <w:pPr>
        <w:pStyle w:val="Bntext"/>
        <w:rPr>
          <w:b/>
          <w:sz w:val="24"/>
        </w:rPr>
      </w:pPr>
      <w:r w:rsidRPr="00776F34">
        <w:rPr>
          <w:b/>
          <w:sz w:val="24"/>
        </w:rPr>
        <w:t>D. Výkazy výměr</w:t>
      </w:r>
    </w:p>
    <w:p w14:paraId="625FC8CD" w14:textId="77777777" w:rsidR="00DF1255" w:rsidRPr="00776F34" w:rsidRDefault="00DF1255" w:rsidP="00041F1A">
      <w:pPr>
        <w:pStyle w:val="Bntext"/>
        <w:rPr>
          <w:b/>
          <w:sz w:val="24"/>
        </w:rPr>
      </w:pPr>
    </w:p>
    <w:p w14:paraId="0FA7524B" w14:textId="77777777" w:rsidR="00041F1A" w:rsidRDefault="00041F1A" w:rsidP="00EC4C84">
      <w:pPr>
        <w:pStyle w:val="Nadpis1"/>
      </w:pPr>
      <w:r>
        <w:br w:type="page"/>
      </w:r>
      <w:bookmarkStart w:id="0" w:name="_Toc505003141"/>
      <w:r w:rsidR="00443B4F">
        <w:lastRenderedPageBreak/>
        <w:t>Úvodem</w:t>
      </w:r>
      <w:bookmarkEnd w:id="0"/>
    </w:p>
    <w:p w14:paraId="210CB75A" w14:textId="77777777" w:rsidR="00EC4C84" w:rsidRDefault="00EC4C84" w:rsidP="00EC4C84">
      <w:pPr>
        <w:pStyle w:val="Nadpis2"/>
      </w:pPr>
      <w:bookmarkStart w:id="1" w:name="_Toc505003142"/>
      <w:r>
        <w:t>Základní informace</w:t>
      </w:r>
      <w:bookmarkEnd w:id="1"/>
    </w:p>
    <w:p w14:paraId="7FE2C2B2" w14:textId="77777777" w:rsidR="006967DA" w:rsidRDefault="006967DA" w:rsidP="006967DA">
      <w:pPr>
        <w:pStyle w:val="Bntext"/>
      </w:pPr>
      <w:r>
        <w:t xml:space="preserve">Záměr výstavby VD Vlachovice je prověřován </w:t>
      </w:r>
      <w:r w:rsidRPr="006967DA">
        <w:t>v rámci příprav realizace vodních nádrží v regionech postihovaných suchem a rizikem nedostatku vody</w:t>
      </w:r>
      <w:r>
        <w:t xml:space="preserve"> (dále </w:t>
      </w:r>
      <w:r w:rsidRPr="006967DA">
        <w:rPr>
          <w:i/>
        </w:rPr>
        <w:t>záměr</w:t>
      </w:r>
      <w:r>
        <w:t>).</w:t>
      </w:r>
    </w:p>
    <w:p w14:paraId="3954200C" w14:textId="77777777" w:rsidR="00EC4C84" w:rsidRDefault="00EC4C84" w:rsidP="00660ABD">
      <w:pPr>
        <w:pStyle w:val="Bntext"/>
      </w:pPr>
      <w:r>
        <w:t xml:space="preserve">Společnost AQUATIS a.s. zpracovává pro </w:t>
      </w:r>
      <w:r w:rsidRPr="00B46984">
        <w:rPr>
          <w:i/>
        </w:rPr>
        <w:t>objednatele</w:t>
      </w:r>
      <w:r>
        <w:t xml:space="preserve"> </w:t>
      </w:r>
      <w:r w:rsidR="006967DA">
        <w:t xml:space="preserve">(a současně </w:t>
      </w:r>
      <w:r w:rsidR="006967DA" w:rsidRPr="00B46984">
        <w:rPr>
          <w:i/>
        </w:rPr>
        <w:t>investora</w:t>
      </w:r>
      <w:r w:rsidR="006967DA">
        <w:t xml:space="preserve">) záměru </w:t>
      </w:r>
      <w:r>
        <w:t>soubor studií a dalších přípravných prací v rámci akce „</w:t>
      </w:r>
      <w:r w:rsidRPr="00EC4C84">
        <w:rPr>
          <w:i/>
        </w:rPr>
        <w:t>Vlára, Vodní dílo Vlachovice, předprojektová příprava, technické řešení</w:t>
      </w:r>
      <w:r>
        <w:t xml:space="preserve">“. Součástí souboru prací je i vypracování dílčího </w:t>
      </w:r>
      <w:proofErr w:type="gramStart"/>
      <w:r>
        <w:t xml:space="preserve">plnění </w:t>
      </w:r>
      <w:r w:rsidRPr="00EC4C84">
        <w:rPr>
          <w:i/>
        </w:rPr>
        <w:t>F.2.</w:t>
      </w:r>
      <w:proofErr w:type="gramEnd"/>
      <w:r w:rsidRPr="00EC4C84">
        <w:rPr>
          <w:i/>
        </w:rPr>
        <w:t xml:space="preserve"> Zadání pro IG průzkum</w:t>
      </w:r>
      <w:r>
        <w:t>.</w:t>
      </w:r>
    </w:p>
    <w:p w14:paraId="6B5E5016" w14:textId="77777777" w:rsidR="00B46984" w:rsidRDefault="00B46984" w:rsidP="00660ABD">
      <w:pPr>
        <w:pStyle w:val="Bntext"/>
      </w:pPr>
      <w:r>
        <w:t>Společnost AQUATIS a.s. jako zpracovatel technických studií je současně koordinátorem technických přípravných prací.</w:t>
      </w:r>
    </w:p>
    <w:p w14:paraId="1C335321" w14:textId="77777777" w:rsidR="004B4A71" w:rsidRDefault="00104218" w:rsidP="00660ABD">
      <w:pPr>
        <w:pStyle w:val="Bntext"/>
      </w:pPr>
      <w:r>
        <w:t xml:space="preserve">Oddíl B (tj. tato zpráva) </w:t>
      </w:r>
      <w:r w:rsidR="00B46984">
        <w:t>obsahuje</w:t>
      </w:r>
      <w:r>
        <w:t xml:space="preserve"> specifikací inženýrsko-geologických a hydrogeologických průzkumných prací (IGP). Tato specifikace vychází ze stavu prozkoumanosti </w:t>
      </w:r>
      <w:r w:rsidR="006967DA">
        <w:t xml:space="preserve">zájmového území a požadavků investora záměru na postup </w:t>
      </w:r>
      <w:r w:rsidR="0077171C">
        <w:t>zpracování</w:t>
      </w:r>
      <w:r w:rsidR="006967DA">
        <w:t xml:space="preserve"> podkladů ve fázi studijní přípravy záměru. </w:t>
      </w:r>
    </w:p>
    <w:p w14:paraId="7808EBA2" w14:textId="77777777" w:rsidR="00104218" w:rsidRDefault="006967DA" w:rsidP="00660ABD">
      <w:pPr>
        <w:pStyle w:val="Bntext"/>
      </w:pPr>
      <w:r>
        <w:t xml:space="preserve">Specifikace bude </w:t>
      </w:r>
      <w:r w:rsidR="00104218">
        <w:t xml:space="preserve">podkladem pro zajištění </w:t>
      </w:r>
      <w:r w:rsidR="003927F6">
        <w:t>samotného IGP (zadávané práce)</w:t>
      </w:r>
    </w:p>
    <w:p w14:paraId="09448D1B" w14:textId="77777777" w:rsidR="0077171C" w:rsidRPr="00EC4C84" w:rsidRDefault="0077171C" w:rsidP="00660ABD">
      <w:pPr>
        <w:pStyle w:val="Bntext"/>
      </w:pPr>
    </w:p>
    <w:p w14:paraId="25E603FA" w14:textId="77777777" w:rsidR="00EC4C84" w:rsidRDefault="00EC4C84" w:rsidP="00EC4C84">
      <w:pPr>
        <w:pStyle w:val="Nadpis2"/>
      </w:pPr>
      <w:bookmarkStart w:id="2" w:name="_Toc505003143"/>
      <w:r>
        <w:t xml:space="preserve">Náplň </w:t>
      </w:r>
      <w:r w:rsidR="007F4A8C">
        <w:t>prací</w:t>
      </w:r>
      <w:bookmarkEnd w:id="2"/>
    </w:p>
    <w:p w14:paraId="04334605" w14:textId="77777777" w:rsidR="00BA0C81" w:rsidRDefault="007F4A8C" w:rsidP="003927F6">
      <w:pPr>
        <w:pStyle w:val="Bntext"/>
      </w:pPr>
      <w:bookmarkStart w:id="3" w:name="_Hlk504540434"/>
      <w:r>
        <w:t xml:space="preserve">Náplní prací je </w:t>
      </w:r>
      <w:r w:rsidR="00B76D8C">
        <w:t xml:space="preserve">vypracování </w:t>
      </w:r>
      <w:r>
        <w:t>IG</w:t>
      </w:r>
      <w:r w:rsidR="00EC4C84">
        <w:t xml:space="preserve"> průzkum</w:t>
      </w:r>
      <w:r w:rsidR="006E76E1">
        <w:t>u</w:t>
      </w:r>
      <w:r>
        <w:t xml:space="preserve"> pro zamýšlené </w:t>
      </w:r>
      <w:r w:rsidRPr="00752C1F">
        <w:rPr>
          <w:i/>
        </w:rPr>
        <w:t>VD Vlachovice</w:t>
      </w:r>
      <w:r w:rsidR="00C45558">
        <w:t xml:space="preserve"> ve specifikovaném rozsahu</w:t>
      </w:r>
      <w:r w:rsidR="00EC4C84">
        <w:t xml:space="preserve">. </w:t>
      </w:r>
      <w:r w:rsidR="003927F6">
        <w:t xml:space="preserve">Práce jsou zadávány ve výběrovém řízení podle </w:t>
      </w:r>
      <w:proofErr w:type="gramStart"/>
      <w:r w:rsidR="003927F6">
        <w:t xml:space="preserve">zákona </w:t>
      </w:r>
      <w:r w:rsidR="00EC4C84">
        <w:t xml:space="preserve"> </w:t>
      </w:r>
      <w:r w:rsidR="003927F6">
        <w:t>č.</w:t>
      </w:r>
      <w:proofErr w:type="gramEnd"/>
      <w:r w:rsidR="003927F6">
        <w:t xml:space="preserve"> 134/2016 Sb. (Zákon o zadávání veřejných zakázek). </w:t>
      </w:r>
    </w:p>
    <w:p w14:paraId="3E11EA22" w14:textId="77777777" w:rsidR="00752C1F" w:rsidRDefault="00C45558" w:rsidP="00EC4C84">
      <w:pPr>
        <w:pStyle w:val="Bntext"/>
      </w:pPr>
      <w:r>
        <w:t>Z hlediska obsahového zaměření jsou p</w:t>
      </w:r>
      <w:r w:rsidR="00EC4C84">
        <w:t xml:space="preserve">ředmětem </w:t>
      </w:r>
      <w:r w:rsidR="007F4A8C">
        <w:t xml:space="preserve">zadání </w:t>
      </w:r>
      <w:r w:rsidR="004610AA">
        <w:t xml:space="preserve">IGP následující </w:t>
      </w:r>
      <w:r>
        <w:t>celky:</w:t>
      </w:r>
    </w:p>
    <w:bookmarkEnd w:id="3"/>
    <w:p w14:paraId="504FFCA8" w14:textId="77777777" w:rsidR="00752C1F" w:rsidRDefault="0045364B" w:rsidP="0045364B">
      <w:pPr>
        <w:ind w:left="360" w:hanging="360"/>
      </w:pPr>
      <w:r>
        <w:t>G.1</w:t>
      </w:r>
      <w:r>
        <w:tab/>
      </w:r>
      <w:r>
        <w:tab/>
      </w:r>
      <w:r w:rsidR="003927F6">
        <w:t>P</w:t>
      </w:r>
      <w:r w:rsidR="007F4A8C">
        <w:t>růzkum</w:t>
      </w:r>
      <w:r w:rsidR="00752C1F">
        <w:t>y</w:t>
      </w:r>
      <w:r w:rsidR="00EC4C84">
        <w:t xml:space="preserve"> v přehradním profilu</w:t>
      </w:r>
      <w:r w:rsidR="004610AA">
        <w:t xml:space="preserve"> (viz. </w:t>
      </w:r>
      <w:proofErr w:type="gramStart"/>
      <w:r w:rsidR="004610AA">
        <w:t>kap.</w:t>
      </w:r>
      <w:proofErr w:type="gramEnd"/>
      <w:r w:rsidR="004610AA">
        <w:t xml:space="preserve"> 5.1)</w:t>
      </w:r>
      <w:r w:rsidR="004C5C0E">
        <w:t>;</w:t>
      </w:r>
      <w:r w:rsidR="00EC4C84">
        <w:t xml:space="preserve"> </w:t>
      </w:r>
    </w:p>
    <w:p w14:paraId="279C9EDC" w14:textId="77777777" w:rsidR="00752C1F" w:rsidRDefault="0045364B" w:rsidP="0045364B">
      <w:pPr>
        <w:ind w:left="360" w:hanging="360"/>
      </w:pPr>
      <w:r>
        <w:t>G.</w:t>
      </w:r>
      <w:r w:rsidR="00F66D9C">
        <w:t>2</w:t>
      </w:r>
      <w:r>
        <w:tab/>
      </w:r>
      <w:r>
        <w:tab/>
      </w:r>
      <w:r w:rsidR="003927F6">
        <w:t>P</w:t>
      </w:r>
      <w:r w:rsidR="00752C1F">
        <w:t xml:space="preserve">růzkumy </w:t>
      </w:r>
      <w:r w:rsidR="00EC4C84">
        <w:t>pro převody vody ze Sviborky a Smolinky</w:t>
      </w:r>
      <w:r w:rsidR="004610AA">
        <w:t xml:space="preserve"> (viz. </w:t>
      </w:r>
      <w:proofErr w:type="gramStart"/>
      <w:r w:rsidR="004610AA">
        <w:t>kap.</w:t>
      </w:r>
      <w:proofErr w:type="gramEnd"/>
      <w:r w:rsidR="004610AA">
        <w:t xml:space="preserve"> 5.2);</w:t>
      </w:r>
      <w:r w:rsidR="00EC4C84">
        <w:t xml:space="preserve"> </w:t>
      </w:r>
    </w:p>
    <w:p w14:paraId="3E8731FE" w14:textId="77777777" w:rsidR="00752C1F" w:rsidRDefault="0045364B" w:rsidP="0045364B">
      <w:pPr>
        <w:ind w:left="360" w:hanging="360"/>
      </w:pPr>
      <w:r>
        <w:t>G.</w:t>
      </w:r>
      <w:r w:rsidR="00F66D9C">
        <w:t>3</w:t>
      </w:r>
      <w:r>
        <w:tab/>
      </w:r>
      <w:r>
        <w:tab/>
      </w:r>
      <w:r w:rsidR="003927F6">
        <w:t>P</w:t>
      </w:r>
      <w:r w:rsidR="00752C1F">
        <w:t xml:space="preserve">růzkumy </w:t>
      </w:r>
      <w:r w:rsidR="00EC4C84">
        <w:t>pro přeložk</w:t>
      </w:r>
      <w:r w:rsidR="00DA5D19">
        <w:t>u</w:t>
      </w:r>
      <w:r w:rsidR="00EC4C84">
        <w:t xml:space="preserve"> komunikace Vlachova Lhota – Vysoké Pole</w:t>
      </w:r>
      <w:r w:rsidR="004610AA">
        <w:t xml:space="preserve"> (viz. </w:t>
      </w:r>
      <w:proofErr w:type="gramStart"/>
      <w:r w:rsidR="004610AA">
        <w:t>kap.</w:t>
      </w:r>
      <w:proofErr w:type="gramEnd"/>
      <w:r w:rsidR="004610AA">
        <w:t xml:space="preserve"> 5.3);</w:t>
      </w:r>
      <w:r w:rsidR="00EC4C84">
        <w:t xml:space="preserve"> </w:t>
      </w:r>
    </w:p>
    <w:p w14:paraId="6395AF78" w14:textId="77777777" w:rsidR="00752C1F" w:rsidRDefault="00AC31AB" w:rsidP="0045364B">
      <w:pPr>
        <w:ind w:left="360" w:hanging="360"/>
      </w:pPr>
      <w:r>
        <w:t>G.4</w:t>
      </w:r>
      <w:r>
        <w:tab/>
      </w:r>
      <w:r>
        <w:tab/>
      </w:r>
      <w:r w:rsidR="003927F6">
        <w:t>P</w:t>
      </w:r>
      <w:r w:rsidR="00752C1F">
        <w:t xml:space="preserve">růzkumy </w:t>
      </w:r>
      <w:r w:rsidR="00EC4C84">
        <w:t>nalezišť materiálů</w:t>
      </w:r>
      <w:r w:rsidR="004610AA">
        <w:t xml:space="preserve"> (viz. </w:t>
      </w:r>
      <w:proofErr w:type="gramStart"/>
      <w:r w:rsidR="004610AA">
        <w:t>kap.</w:t>
      </w:r>
      <w:proofErr w:type="gramEnd"/>
      <w:r w:rsidR="004610AA">
        <w:t xml:space="preserve"> 5.4);</w:t>
      </w:r>
    </w:p>
    <w:p w14:paraId="00797267" w14:textId="77777777" w:rsidR="00EC4C84" w:rsidRDefault="00AC31AB" w:rsidP="0045364B">
      <w:pPr>
        <w:ind w:left="360" w:hanging="360"/>
      </w:pPr>
      <w:r>
        <w:t>G.5</w:t>
      </w:r>
      <w:r>
        <w:tab/>
      </w:r>
      <w:r>
        <w:tab/>
      </w:r>
      <w:r w:rsidR="003927F6">
        <w:t>P</w:t>
      </w:r>
      <w:r w:rsidR="00EC4C84">
        <w:t>růzkum svahov</w:t>
      </w:r>
      <w:r w:rsidR="003927F6">
        <w:t>ých</w:t>
      </w:r>
      <w:r w:rsidR="00EC4C84">
        <w:t xml:space="preserve"> nestabilit v zájmovém území hráze a nádrže</w:t>
      </w:r>
      <w:r w:rsidR="004610AA">
        <w:t xml:space="preserve"> (viz. </w:t>
      </w:r>
      <w:proofErr w:type="gramStart"/>
      <w:r w:rsidR="004610AA">
        <w:t>kap.</w:t>
      </w:r>
      <w:proofErr w:type="gramEnd"/>
      <w:r w:rsidR="004610AA">
        <w:t xml:space="preserve"> 5.5)</w:t>
      </w:r>
      <w:r w:rsidR="00EC4C84">
        <w:t>.</w:t>
      </w:r>
    </w:p>
    <w:p w14:paraId="4E268ACC" w14:textId="77777777" w:rsidR="00C45558" w:rsidRDefault="00C45558" w:rsidP="00567BDC">
      <w:pPr>
        <w:pStyle w:val="Bntext"/>
      </w:pPr>
      <w:r>
        <w:t xml:space="preserve">Výchozí prozkoumanost a vazby na technické řešení jsou popsány v jednotlivých </w:t>
      </w:r>
      <w:r w:rsidR="004610AA">
        <w:t xml:space="preserve">výše uvedených </w:t>
      </w:r>
      <w:r w:rsidR="000956A9">
        <w:t>kapitolách</w:t>
      </w:r>
      <w:r>
        <w:t xml:space="preserve"> zadání. Tamtéž jsou uvedeny vyplývající požadavky na členění </w:t>
      </w:r>
      <w:r w:rsidR="000956A9">
        <w:t xml:space="preserve">a </w:t>
      </w:r>
      <w:r w:rsidR="004610AA">
        <w:t>obsah</w:t>
      </w:r>
      <w:r>
        <w:t xml:space="preserve"> etap průzkumu.</w:t>
      </w:r>
    </w:p>
    <w:p w14:paraId="37A7827D" w14:textId="77777777" w:rsidR="00567BDC" w:rsidRPr="00567BDC" w:rsidRDefault="00C45558" w:rsidP="00567BDC">
      <w:pPr>
        <w:pStyle w:val="Bntext"/>
      </w:pPr>
      <w:r w:rsidRPr="00567BDC">
        <w:t xml:space="preserve">Dostupné informace z průzkumů realizovaných v 70. letech pro </w:t>
      </w:r>
      <w:r>
        <w:t xml:space="preserve">dříve sledovaný </w:t>
      </w:r>
      <w:r w:rsidRPr="00567BDC">
        <w:t>přehradní profil v pozici pod soutokem Vláry a Sviborky (viz [</w:t>
      </w:r>
      <w:r w:rsidR="004610AA">
        <w:t>41</w:t>
      </w:r>
      <w:r w:rsidRPr="00567BDC">
        <w:t>], [</w:t>
      </w:r>
      <w:r w:rsidR="004610AA">
        <w:t>42</w:t>
      </w:r>
      <w:r w:rsidRPr="00567BDC">
        <w:t>]) jsou dostatečné jako etapa orientačního průzkumu</w:t>
      </w:r>
      <w:r>
        <w:t xml:space="preserve"> pro vlastní přehradní profil</w:t>
      </w:r>
      <w:r w:rsidRPr="00567BDC">
        <w:t>.</w:t>
      </w:r>
      <w:r>
        <w:t xml:space="preserve"> Zde je zadáván </w:t>
      </w:r>
      <w:r w:rsidR="00567BDC" w:rsidRPr="00567BDC">
        <w:t xml:space="preserve">předběžný průzkum, který </w:t>
      </w:r>
      <w:r>
        <w:t xml:space="preserve">přebírá část obsahu </w:t>
      </w:r>
      <w:r w:rsidR="00567BDC" w:rsidRPr="00567BDC">
        <w:t xml:space="preserve">úvodní fáze podrobného průzkumu. U ostatních </w:t>
      </w:r>
      <w:r>
        <w:t>celků</w:t>
      </w:r>
      <w:r w:rsidR="00567BDC" w:rsidRPr="00567BDC">
        <w:t xml:space="preserve">, tj. obou </w:t>
      </w:r>
      <w:r w:rsidR="00E77D6B">
        <w:t>přivaděčů</w:t>
      </w:r>
      <w:r w:rsidR="00567BDC" w:rsidRPr="00567BDC">
        <w:t xml:space="preserve"> </w:t>
      </w:r>
      <w:r w:rsidR="00E77D6B">
        <w:t>(</w:t>
      </w:r>
      <w:r w:rsidR="00567BDC" w:rsidRPr="00567BDC">
        <w:t xml:space="preserve">ze Sviborky </w:t>
      </w:r>
      <w:r w:rsidR="00E77D6B">
        <w:t>i</w:t>
      </w:r>
      <w:r w:rsidR="00567BDC" w:rsidRPr="00567BDC">
        <w:t xml:space="preserve"> Smolinky</w:t>
      </w:r>
      <w:r w:rsidR="00E77D6B">
        <w:t>),</w:t>
      </w:r>
      <w:r w:rsidR="00567BDC" w:rsidRPr="00567BDC">
        <w:t xml:space="preserve"> trasy přeložky silnice III/4942</w:t>
      </w:r>
      <w:r w:rsidR="00E77D6B">
        <w:t>, průzkumů nalezišť a průzkumu svahových nestabilit</w:t>
      </w:r>
      <w:r w:rsidR="00567BDC" w:rsidRPr="00567BDC">
        <w:t xml:space="preserve"> musí předběžnému průzkumu předcházet orientační průzkum širšího zájmového území.</w:t>
      </w:r>
    </w:p>
    <w:p w14:paraId="3045B434" w14:textId="77777777" w:rsidR="003927F6" w:rsidRDefault="003927F6" w:rsidP="00EC4C84">
      <w:pPr>
        <w:pStyle w:val="Bntext"/>
      </w:pPr>
    </w:p>
    <w:p w14:paraId="7D1EEA9B" w14:textId="77777777" w:rsidR="00D24663" w:rsidRDefault="00D24663">
      <w:pPr>
        <w:rPr>
          <w:rFonts w:cs="Arial"/>
          <w:b/>
          <w:bCs/>
          <w:caps/>
          <w:kern w:val="28"/>
          <w:sz w:val="28"/>
          <w:szCs w:val="32"/>
        </w:rPr>
      </w:pPr>
      <w:bookmarkStart w:id="4" w:name="_Toc465227543"/>
      <w:r>
        <w:br w:type="page"/>
      </w:r>
    </w:p>
    <w:p w14:paraId="261B3399" w14:textId="77777777" w:rsidR="00415DD8" w:rsidRDefault="00415DD8" w:rsidP="00415DD8">
      <w:pPr>
        <w:pStyle w:val="Nadpis1"/>
      </w:pPr>
      <w:bookmarkStart w:id="5" w:name="_Toc505003144"/>
      <w:r>
        <w:lastRenderedPageBreak/>
        <w:t>Podklady</w:t>
      </w:r>
      <w:bookmarkEnd w:id="4"/>
      <w:bookmarkEnd w:id="5"/>
    </w:p>
    <w:p w14:paraId="7C972EA6" w14:textId="77777777" w:rsidR="00415DD8" w:rsidRDefault="00415DD8" w:rsidP="00415DD8">
      <w:pPr>
        <w:pStyle w:val="Nadpis2"/>
        <w:numPr>
          <w:ilvl w:val="1"/>
          <w:numId w:val="4"/>
        </w:numPr>
      </w:pPr>
      <w:bookmarkStart w:id="6" w:name="_Toc465227544"/>
      <w:bookmarkStart w:id="7" w:name="_Toc505003145"/>
      <w:r>
        <w:t>Zákony, vyhlášky, metodické pokyny</w:t>
      </w:r>
      <w:bookmarkEnd w:id="6"/>
      <w:bookmarkEnd w:id="7"/>
    </w:p>
    <w:p w14:paraId="4EE58DBD" w14:textId="77777777" w:rsidR="00415DD8" w:rsidRDefault="00415DD8" w:rsidP="00415DD8">
      <w:pPr>
        <w:pStyle w:val="Bntext"/>
        <w:ind w:left="851" w:hanging="851"/>
      </w:pPr>
      <w:r>
        <w:t>[01]</w:t>
      </w:r>
      <w:r>
        <w:tab/>
        <w:t>Zákon č. 44/1988 Sb. o ochraně a využití nerostného bohatství</w:t>
      </w:r>
    </w:p>
    <w:p w14:paraId="577B7A2E" w14:textId="77777777" w:rsidR="00415DD8" w:rsidRDefault="00415DD8" w:rsidP="00415DD8">
      <w:pPr>
        <w:pStyle w:val="Bntext"/>
        <w:ind w:left="851" w:hanging="851"/>
      </w:pPr>
      <w:r>
        <w:t>[02]</w:t>
      </w:r>
      <w:r>
        <w:tab/>
        <w:t>Zákon č. 62/1988 Sb. o geologických pracích a o Českém geologickém úřadu</w:t>
      </w:r>
    </w:p>
    <w:p w14:paraId="370B0D7B" w14:textId="77777777" w:rsidR="00415DD8" w:rsidRDefault="00415DD8" w:rsidP="00415DD8">
      <w:pPr>
        <w:pStyle w:val="Bntext"/>
        <w:ind w:left="851" w:hanging="851"/>
      </w:pPr>
      <w:bookmarkStart w:id="8" w:name="_Hlk504543977"/>
      <w:r>
        <w:t>[03]</w:t>
      </w:r>
      <w:r>
        <w:tab/>
      </w:r>
      <w:r w:rsidR="00170B9E">
        <w:t xml:space="preserve">Zákon č. </w:t>
      </w:r>
      <w:r w:rsidRPr="0047223D">
        <w:t>200/1994 Sb. Zákon o zeměměřictví</w:t>
      </w:r>
    </w:p>
    <w:bookmarkEnd w:id="8"/>
    <w:p w14:paraId="3E10E833" w14:textId="77777777" w:rsidR="00415DD8" w:rsidRDefault="00415DD8" w:rsidP="00415DD8">
      <w:pPr>
        <w:pStyle w:val="Bntext"/>
        <w:ind w:left="851" w:hanging="851"/>
      </w:pPr>
      <w:r>
        <w:t>[04]</w:t>
      </w:r>
      <w:r>
        <w:tab/>
        <w:t>Zákon č. 114/1992 Sb. o ochraně přírody a krajiny v platném znění</w:t>
      </w:r>
    </w:p>
    <w:p w14:paraId="29A8AF11" w14:textId="77777777" w:rsidR="00415DD8" w:rsidRDefault="00415DD8" w:rsidP="00415DD8">
      <w:pPr>
        <w:pStyle w:val="Bntext"/>
        <w:ind w:left="851" w:hanging="851"/>
      </w:pPr>
      <w:r>
        <w:t>[05]</w:t>
      </w:r>
      <w:r>
        <w:tab/>
        <w:t>Zákon č. 100/2001 Sb., o posuzování vlivů na životní prostředí a o změně některých souvisejících zákonů (zákon o posuzování vlivů na životní prostředí) v platném znění</w:t>
      </w:r>
    </w:p>
    <w:p w14:paraId="4750DE0A" w14:textId="77777777" w:rsidR="00415DD8" w:rsidRDefault="00415DD8" w:rsidP="00415DD8">
      <w:pPr>
        <w:pStyle w:val="Bntext"/>
        <w:ind w:left="851" w:hanging="851"/>
      </w:pPr>
      <w:r>
        <w:t>[06]</w:t>
      </w:r>
      <w:r>
        <w:tab/>
        <w:t>Zákon č. 183/2006 Sb. o územním plánování a stavebním řádu (stavební zákon)</w:t>
      </w:r>
    </w:p>
    <w:p w14:paraId="04630EB0" w14:textId="77777777" w:rsidR="00415DD8" w:rsidRDefault="00415DD8" w:rsidP="00415DD8">
      <w:pPr>
        <w:pStyle w:val="Bntext"/>
        <w:ind w:left="851" w:hanging="851"/>
      </w:pPr>
      <w:r>
        <w:t>[0</w:t>
      </w:r>
      <w:r w:rsidR="00F31C13">
        <w:t>7</w:t>
      </w:r>
      <w:r>
        <w:t>]</w:t>
      </w:r>
      <w:r>
        <w:tab/>
        <w:t>Zákon č. 254/2001 Sb., o vodách a o změně některých zákonů (vodní zákon) ve znění pozdějších předpisů.</w:t>
      </w:r>
    </w:p>
    <w:p w14:paraId="67371C60" w14:textId="77777777" w:rsidR="00415DD8" w:rsidRDefault="00415DD8" w:rsidP="00415DD8">
      <w:pPr>
        <w:pStyle w:val="Bntext"/>
        <w:ind w:left="851" w:hanging="851"/>
      </w:pPr>
      <w:r>
        <w:t>[</w:t>
      </w:r>
      <w:r w:rsidR="0077171C">
        <w:t>08</w:t>
      </w:r>
      <w:r>
        <w:t>]</w:t>
      </w:r>
      <w:r>
        <w:tab/>
        <w:t>Zákon č. 134/2016 Sb. o zadávání veřejných zakázek</w:t>
      </w:r>
    </w:p>
    <w:p w14:paraId="48486FAF" w14:textId="77777777" w:rsidR="00415DD8" w:rsidRDefault="00415DD8" w:rsidP="00415DD8">
      <w:pPr>
        <w:pStyle w:val="Bntext"/>
        <w:ind w:left="851" w:hanging="851"/>
      </w:pPr>
      <w:r>
        <w:t>[</w:t>
      </w:r>
      <w:r w:rsidR="0077171C">
        <w:t>09</w:t>
      </w:r>
      <w:r>
        <w:t>]</w:t>
      </w:r>
      <w:r>
        <w:tab/>
        <w:t>Zákon č.185/2001 Sb. o odpadech v platném znění</w:t>
      </w:r>
    </w:p>
    <w:p w14:paraId="1DF15A21" w14:textId="77777777" w:rsidR="00415DD8" w:rsidRDefault="00415DD8" w:rsidP="00415DD8">
      <w:pPr>
        <w:pStyle w:val="Bntext"/>
        <w:ind w:left="851" w:hanging="851"/>
      </w:pPr>
      <w:r>
        <w:t>[1</w:t>
      </w:r>
      <w:r w:rsidR="0077171C">
        <w:t>1</w:t>
      </w:r>
      <w:r>
        <w:t>]</w:t>
      </w:r>
      <w:r>
        <w:tab/>
        <w:t>Zákon č. 22/1997 Sb., o technických požadavcích na výrobky, v platném znění</w:t>
      </w:r>
    </w:p>
    <w:p w14:paraId="4F1B5763" w14:textId="77777777" w:rsidR="0077171C" w:rsidRDefault="0077171C" w:rsidP="00415DD8">
      <w:pPr>
        <w:pStyle w:val="Bntext"/>
        <w:ind w:left="851" w:hanging="851"/>
      </w:pPr>
    </w:p>
    <w:p w14:paraId="66F46208" w14:textId="77777777" w:rsidR="00415DD8" w:rsidRDefault="00415DD8" w:rsidP="00415DD8">
      <w:pPr>
        <w:pStyle w:val="Bntext"/>
        <w:ind w:left="851" w:hanging="851"/>
      </w:pPr>
      <w:r>
        <w:t>[</w:t>
      </w:r>
      <w:r w:rsidR="0077171C">
        <w:t>21</w:t>
      </w:r>
      <w:r>
        <w:t>]</w:t>
      </w:r>
      <w:r>
        <w:tab/>
        <w:t xml:space="preserve">Vyhláška č. 282/2001 Sb. o evidenci geologických prací </w:t>
      </w:r>
      <w:proofErr w:type="gramStart"/>
      <w:r>
        <w:t>01.09.2001</w:t>
      </w:r>
      <w:proofErr w:type="gramEnd"/>
      <w:r>
        <w:t xml:space="preserve"> </w:t>
      </w:r>
    </w:p>
    <w:p w14:paraId="4861AA6B" w14:textId="77777777" w:rsidR="00415DD8" w:rsidRDefault="00415DD8" w:rsidP="00415DD8">
      <w:pPr>
        <w:pStyle w:val="Bntext"/>
        <w:ind w:left="851" w:hanging="851"/>
      </w:pPr>
      <w:r>
        <w:t>[</w:t>
      </w:r>
      <w:r w:rsidR="0077171C">
        <w:t>22</w:t>
      </w:r>
      <w:r>
        <w:t>]</w:t>
      </w:r>
      <w:r>
        <w:tab/>
        <w:t xml:space="preserve">Vyhláška č. 206/2001 Sb. o osvědčení odborné způsobilosti projektovat, provádět a vyhodnocovat geologické práce </w:t>
      </w:r>
      <w:proofErr w:type="gramStart"/>
      <w:r>
        <w:t>20.06.2001</w:t>
      </w:r>
      <w:proofErr w:type="gramEnd"/>
      <w:r>
        <w:t xml:space="preserve"> </w:t>
      </w:r>
    </w:p>
    <w:p w14:paraId="65D398B8" w14:textId="77777777" w:rsidR="00415DD8" w:rsidRDefault="00415DD8" w:rsidP="00415DD8">
      <w:pPr>
        <w:pStyle w:val="Bntext"/>
        <w:ind w:left="851" w:hanging="851"/>
      </w:pPr>
      <w:r>
        <w:t>[</w:t>
      </w:r>
      <w:r w:rsidR="0077171C">
        <w:t>23</w:t>
      </w:r>
      <w:r>
        <w:t>]</w:t>
      </w:r>
      <w:r>
        <w:tab/>
        <w:t xml:space="preserve">Vyhláška č. 31/1995 Sb., kterou se provádí zákon o zeměměřictví </w:t>
      </w:r>
      <w:proofErr w:type="gramStart"/>
      <w:r>
        <w:t>24.02.1995</w:t>
      </w:r>
      <w:proofErr w:type="gramEnd"/>
      <w:r>
        <w:t xml:space="preserve"> </w:t>
      </w:r>
    </w:p>
    <w:p w14:paraId="0196C07C" w14:textId="77777777" w:rsidR="00415DD8" w:rsidRDefault="00415DD8" w:rsidP="00415DD8">
      <w:pPr>
        <w:pStyle w:val="Bntext"/>
        <w:ind w:left="851" w:hanging="851"/>
      </w:pPr>
      <w:r>
        <w:t>[</w:t>
      </w:r>
      <w:r w:rsidR="0077171C">
        <w:t>24</w:t>
      </w:r>
      <w:r>
        <w:t>]</w:t>
      </w:r>
      <w:r>
        <w:tab/>
        <w:t>Vyhláška č. 15/1995 Sb. vyhláška Českého báňského úřadu o oprávnění k hornické činnosti a činnosti prováděné hornickým způsobem, jakož i k projektování objektů a zařízení, které jsou součástí těchto činností</w:t>
      </w:r>
    </w:p>
    <w:p w14:paraId="0F630F45" w14:textId="77777777" w:rsidR="00415DD8" w:rsidRDefault="00415DD8" w:rsidP="00415DD8">
      <w:pPr>
        <w:pStyle w:val="Bntext"/>
        <w:ind w:left="851" w:hanging="851"/>
      </w:pPr>
      <w:r>
        <w:t>[</w:t>
      </w:r>
      <w:r w:rsidR="0077171C">
        <w:t>25</w:t>
      </w:r>
      <w:r>
        <w:t>]</w:t>
      </w:r>
      <w:r>
        <w:tab/>
      </w:r>
      <w:r w:rsidRPr="00BD4CE7">
        <w:t xml:space="preserve">Vyhláška č. 369/2004 Sb. o projektování, provádění a vyhodnocování geologických prací, oznamování rizikových </w:t>
      </w:r>
      <w:proofErr w:type="spellStart"/>
      <w:r w:rsidRPr="00BD4CE7">
        <w:t>geofaktorů</w:t>
      </w:r>
      <w:proofErr w:type="spellEnd"/>
      <w:r w:rsidRPr="00BD4CE7">
        <w:t xml:space="preserve"> a o postupu při výpočtu zásob výhradních ložisek.</w:t>
      </w:r>
    </w:p>
    <w:p w14:paraId="664D82B6" w14:textId="77777777" w:rsidR="00415DD8" w:rsidRDefault="00415DD8" w:rsidP="00415DD8">
      <w:pPr>
        <w:pStyle w:val="Bntext"/>
        <w:ind w:left="851" w:hanging="851"/>
      </w:pPr>
      <w:r>
        <w:t>[</w:t>
      </w:r>
      <w:r w:rsidR="0077171C">
        <w:t>26</w:t>
      </w:r>
      <w:r>
        <w:t>]</w:t>
      </w:r>
      <w:r>
        <w:tab/>
        <w:t>Vyhláška č. 93/2016 Sb. o Katalogu odpadů</w:t>
      </w:r>
    </w:p>
    <w:p w14:paraId="469C71BF" w14:textId="77777777" w:rsidR="00415DD8" w:rsidRDefault="00415DD8" w:rsidP="00415DD8">
      <w:pPr>
        <w:pStyle w:val="Bntext"/>
        <w:ind w:left="851" w:hanging="851"/>
      </w:pPr>
      <w:r>
        <w:t>[</w:t>
      </w:r>
      <w:r w:rsidR="0077171C">
        <w:t>27</w:t>
      </w:r>
      <w:r>
        <w:t>]</w:t>
      </w:r>
      <w:r>
        <w:tab/>
        <w:t>Vyhláška č. 383/2001 Sb. o podrobnostech nakládání s odpady</w:t>
      </w:r>
    </w:p>
    <w:p w14:paraId="7AC484A6" w14:textId="77777777" w:rsidR="00415DD8" w:rsidRDefault="00415DD8" w:rsidP="00415DD8">
      <w:pPr>
        <w:pStyle w:val="Bntext"/>
        <w:ind w:left="851" w:hanging="851"/>
      </w:pPr>
      <w:bookmarkStart w:id="9" w:name="_Toc465227545"/>
    </w:p>
    <w:p w14:paraId="6021D375" w14:textId="77777777" w:rsidR="00415DD8" w:rsidRDefault="00415DD8" w:rsidP="00415DD8">
      <w:pPr>
        <w:pStyle w:val="Nadpis2"/>
        <w:numPr>
          <w:ilvl w:val="1"/>
          <w:numId w:val="4"/>
        </w:numPr>
      </w:pPr>
      <w:bookmarkStart w:id="10" w:name="_Toc505003146"/>
      <w:r>
        <w:t>Technické normy, jiné standardy</w:t>
      </w:r>
      <w:bookmarkEnd w:id="9"/>
      <w:bookmarkEnd w:id="10"/>
    </w:p>
    <w:p w14:paraId="0CBA12CA" w14:textId="77777777" w:rsidR="00175141" w:rsidRDefault="00175141" w:rsidP="00175141">
      <w:pPr>
        <w:pStyle w:val="Bntext"/>
        <w:ind w:left="851" w:hanging="851"/>
      </w:pPr>
      <w:r>
        <w:t xml:space="preserve">ČSN EN 933-1 (72 1183) Zkoušení geometrických vlastností kameniva – Část 1: Stanovení zrnitosti – Sítový rozbor </w:t>
      </w:r>
    </w:p>
    <w:p w14:paraId="596F7658" w14:textId="77777777" w:rsidR="00175141" w:rsidRDefault="00175141" w:rsidP="00175141">
      <w:pPr>
        <w:pStyle w:val="Bntext"/>
        <w:ind w:left="851" w:hanging="851"/>
      </w:pPr>
      <w:r>
        <w:t xml:space="preserve">ČSN EN 933-2 (72 1184) Zkoušení geometrických vlastností kameniva – Část 2: Stanovení zrnitosti – Zkušební síta, jmenovité velikosti otvorů </w:t>
      </w:r>
    </w:p>
    <w:p w14:paraId="241BF931" w14:textId="77777777" w:rsidR="00175141" w:rsidRDefault="00175141" w:rsidP="00175141">
      <w:pPr>
        <w:pStyle w:val="Bntext"/>
        <w:ind w:left="851" w:hanging="851"/>
      </w:pPr>
      <w:r>
        <w:t xml:space="preserve">ČSN EN 1097-5 (72 1194) Zkoušení mechanických a fyzikálních vlastností kameniva – Část 5: Stanovení vlhkosti sušením v sušárně </w:t>
      </w:r>
    </w:p>
    <w:p w14:paraId="6033A3DE" w14:textId="77777777" w:rsidR="00175141" w:rsidRDefault="00175141" w:rsidP="00175141">
      <w:pPr>
        <w:pStyle w:val="Bntext"/>
        <w:ind w:left="851" w:hanging="851"/>
      </w:pPr>
      <w:r>
        <w:t xml:space="preserve">ČSN EN 1097-6 (72 1194) Zkoušení mechanických a fyzikálních vlastností kameniva – Část 6: Stanovení objemové hmotnosti zrn a nasákavosti </w:t>
      </w:r>
    </w:p>
    <w:p w14:paraId="38225809" w14:textId="77777777" w:rsidR="00175141" w:rsidRDefault="00175141" w:rsidP="00175141">
      <w:pPr>
        <w:pStyle w:val="Bntext"/>
        <w:ind w:left="851" w:hanging="851"/>
        <w:jc w:val="left"/>
      </w:pPr>
      <w:r>
        <w:t>ČSN EN 13286-1:2004 (73 6185) Nestmelené směsi a směsi stmelené hydraulickými pojivy – Část 1: Zkušební metody pro stanovení laboratorní srovnávací objemové hmotnosti a vlhkosti – Úvod, všeobecné požadavky a odběr vzorků</w:t>
      </w:r>
    </w:p>
    <w:p w14:paraId="189829B0" w14:textId="77777777" w:rsidR="00175141" w:rsidRPr="00175141" w:rsidRDefault="00175141" w:rsidP="00175141">
      <w:pPr>
        <w:pStyle w:val="Bntext"/>
        <w:ind w:left="851" w:hanging="851"/>
        <w:jc w:val="left"/>
      </w:pPr>
      <w:r w:rsidRPr="00175141">
        <w:t xml:space="preserve">ČSN EN 13286-2 (2011) Nestmelené směsi a směsi stmelené hydraulickými pojivy - Část 2: Zkušební metody pro stanovení laboratorní srovnávací objemové hmotnosti a vlhkosti - </w:t>
      </w:r>
      <w:proofErr w:type="spellStart"/>
      <w:r w:rsidRPr="00175141">
        <w:t>Proctorova</w:t>
      </w:r>
      <w:proofErr w:type="spellEnd"/>
      <w:r w:rsidRPr="00175141">
        <w:t xml:space="preserve"> zkouška, vč. </w:t>
      </w:r>
      <w:proofErr w:type="spellStart"/>
      <w:r w:rsidRPr="00175141">
        <w:t>opr</w:t>
      </w:r>
      <w:proofErr w:type="spellEnd"/>
      <w:r w:rsidRPr="00175141">
        <w:t>. 1 (2014)</w:t>
      </w:r>
    </w:p>
    <w:p w14:paraId="2084054E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 xml:space="preserve">ČSN 72 1010 </w:t>
      </w:r>
      <w:r w:rsidR="00175141">
        <w:t xml:space="preserve">(1989) </w:t>
      </w:r>
      <w:r w:rsidRPr="00B92105">
        <w:t>Stanovení objemové hmotnosti zemin. Laboratorní a polní metody</w:t>
      </w:r>
    </w:p>
    <w:p w14:paraId="03CC35F1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 xml:space="preserve">ČSN 72 1018 </w:t>
      </w:r>
      <w:r w:rsidR="00D41B03">
        <w:t xml:space="preserve">(1971) </w:t>
      </w:r>
      <w:r w:rsidRPr="00B92105">
        <w:t>Laboratorní stanovení relativní ulehlosti nesoudržných zemin</w:t>
      </w:r>
    </w:p>
    <w:p w14:paraId="4C3DFF4B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72 1019 Laboratorní stanovení smršťování zemin</w:t>
      </w:r>
    </w:p>
    <w:p w14:paraId="0177C88D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 xml:space="preserve">ČSN 72 1021 </w:t>
      </w:r>
      <w:proofErr w:type="spellStart"/>
      <w:r w:rsidRPr="00B92105">
        <w:t>Laboratórne</w:t>
      </w:r>
      <w:proofErr w:type="spellEnd"/>
      <w:r w:rsidRPr="00B92105">
        <w:t xml:space="preserve"> </w:t>
      </w:r>
      <w:proofErr w:type="spellStart"/>
      <w:r w:rsidRPr="00B92105">
        <w:t>stanovenie</w:t>
      </w:r>
      <w:proofErr w:type="spellEnd"/>
      <w:r w:rsidRPr="00B92105">
        <w:t xml:space="preserve"> organických </w:t>
      </w:r>
      <w:proofErr w:type="spellStart"/>
      <w:r w:rsidRPr="00B92105">
        <w:t>látok</w:t>
      </w:r>
      <w:proofErr w:type="spellEnd"/>
      <w:r w:rsidRPr="00B92105">
        <w:t xml:space="preserve"> v zeminách</w:t>
      </w:r>
    </w:p>
    <w:p w14:paraId="6B5576B4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lastRenderedPageBreak/>
        <w:t xml:space="preserve">ČSN 72 1022 </w:t>
      </w:r>
      <w:proofErr w:type="spellStart"/>
      <w:r w:rsidRPr="00B92105">
        <w:t>Laboratórne</w:t>
      </w:r>
      <w:proofErr w:type="spellEnd"/>
      <w:r w:rsidRPr="00B92105">
        <w:t xml:space="preserve"> </w:t>
      </w:r>
      <w:proofErr w:type="spellStart"/>
      <w:r w:rsidRPr="00B92105">
        <w:t>stanovenie</w:t>
      </w:r>
      <w:proofErr w:type="spellEnd"/>
      <w:r w:rsidRPr="00B92105">
        <w:t xml:space="preserve"> </w:t>
      </w:r>
      <w:proofErr w:type="spellStart"/>
      <w:r w:rsidRPr="00B92105">
        <w:t>uhličitanov</w:t>
      </w:r>
      <w:proofErr w:type="spellEnd"/>
      <w:r w:rsidRPr="00B92105">
        <w:t xml:space="preserve"> v zeminách</w:t>
      </w:r>
    </w:p>
    <w:p w14:paraId="48B7BB0C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72 1026 Laboratorní stanovení smykové pevnosti zemin vrtulkovou zkouškou</w:t>
      </w:r>
    </w:p>
    <w:p w14:paraId="4B8F90B4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 xml:space="preserve">ČSN 72 1029 Stanovení adsorpce vody podle </w:t>
      </w:r>
      <w:proofErr w:type="spellStart"/>
      <w:r w:rsidRPr="00B92105">
        <w:t>Enslina</w:t>
      </w:r>
      <w:proofErr w:type="spellEnd"/>
    </w:p>
    <w:p w14:paraId="5DAF1EF5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1998-5  Eurokód 8: Navrhování konstrukcí odolných proti zemětřesení - Část 5: Základy, opěrné a zárubní zdi a geotechnická hlediska</w:t>
      </w:r>
    </w:p>
    <w:p w14:paraId="2243877B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14688-1 Geotechnický průzkum a zkoušení - Pojmenování a zatřiďování zemin - Část 1: Pojmenování a popis</w:t>
      </w:r>
    </w:p>
    <w:p w14:paraId="13B1316F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14688-2 Geotechnický průzkum a zkoušení - Pojmenování a zatřiďování zemin - Část 2: Zásady pro zatřiďování</w:t>
      </w:r>
    </w:p>
    <w:p w14:paraId="0FC22833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14689-1 Geotechnický průzkum a zkoušení - Pojmenování a zatřiďování hornin - Část 1: Pojmenování a popis</w:t>
      </w:r>
    </w:p>
    <w:p w14:paraId="268CDAD6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22475-1 Geotechnický průzkum a zkoušení - Odběry vzorků a měření podzemní vody - Část 1: Zásady provádění</w:t>
      </w:r>
    </w:p>
    <w:p w14:paraId="04B400F6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22475-2 Geotechnický průzkum a zkoušení – Odběry vzorků a měření podzemní vody – Část 2: Kvalifikační kritéria pro společnosti a zaměstnance</w:t>
      </w:r>
    </w:p>
    <w:p w14:paraId="0895A035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22475-3 Geotechnický průzkum a zkoušení - Odběry vzorků a měření podzemní vody - Část 3: Posuzování shody společností a zaměstnanců třetí osobou</w:t>
      </w:r>
    </w:p>
    <w:p w14:paraId="6F2FC5A0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22476-1 Geotechnický průzkum a zkoušení - Terénní zkoušky - Část 1: Statická penetrační zkouška s elektrickým snímáním dat a měřením pórového tlaku</w:t>
      </w:r>
    </w:p>
    <w:p w14:paraId="16BD8A0E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22476-2 Geotechnický průzkum a zkoušení - Terénní zkoušky - Část 2: Dynamická penetrační zkouška</w:t>
      </w:r>
    </w:p>
    <w:p w14:paraId="0066098A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22476-3 Geotechnický průzkum a zkoušení - Terénní zkoušky - Část 3: Standardní penetrační zkouška</w:t>
      </w:r>
    </w:p>
    <w:p w14:paraId="6588AD6D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 xml:space="preserve">ČSN EN ISO 22476-4 Geotechnický průzkum a zkoušení - Terénní zkoušky - Část 4: Zkouška </w:t>
      </w:r>
      <w:proofErr w:type="spellStart"/>
      <w:r w:rsidRPr="00B92105">
        <w:t>presiometrem</w:t>
      </w:r>
      <w:proofErr w:type="spellEnd"/>
      <w:r w:rsidRPr="00B92105">
        <w:t xml:space="preserve"> </w:t>
      </w:r>
      <w:proofErr w:type="spellStart"/>
      <w:r w:rsidRPr="00B92105">
        <w:t>Ménard</w:t>
      </w:r>
      <w:proofErr w:type="spellEnd"/>
    </w:p>
    <w:p w14:paraId="47721494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22476-5 Geotechnický průzkum a zkoušení - Terénní zkoušky - Část 5: Zkouška pružným dilatometrem</w:t>
      </w:r>
    </w:p>
    <w:p w14:paraId="7E8C3BCB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 xml:space="preserve">ČSN EN ISO 22476-7 Geotechnický průzkum a zkoušení - Terénní zkoušky - Část 7: Zkouška </w:t>
      </w:r>
      <w:proofErr w:type="spellStart"/>
      <w:r w:rsidRPr="00B92105">
        <w:t>Goodmanovým</w:t>
      </w:r>
      <w:proofErr w:type="spellEnd"/>
      <w:r w:rsidRPr="00B92105">
        <w:t xml:space="preserve"> lisem</w:t>
      </w:r>
    </w:p>
    <w:p w14:paraId="64DEC644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22476-10 Geotechnický průzkum a zkoušení - Terénní zkoušky - Část 10: Tíhová penetrační zkouška</w:t>
      </w:r>
    </w:p>
    <w:p w14:paraId="516911B8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22476-10 Geotechnický průzkum a zkoušení - Terénní zkoušky - Část 11: Zkouška s</w:t>
      </w:r>
      <w:r>
        <w:t> </w:t>
      </w:r>
      <w:r w:rsidRPr="00B92105">
        <w:t>plochým dilatometrem</w:t>
      </w:r>
    </w:p>
    <w:p w14:paraId="46D992B7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22476-12 Geotechnický průzkum a zkoušení - Terénní zkoušky - Část 12: Statická penetrační zkouška (CPTM)</w:t>
      </w:r>
    </w:p>
    <w:p w14:paraId="23DE4C47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17892-1 Geotechnický průzkum a zkoušení - Laboratorní zkoušky zemin - Část 1: Stanovení vlhkosti</w:t>
      </w:r>
    </w:p>
    <w:p w14:paraId="2220F272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17892-2 Geotechnický průzkum a zkoušení - Laboratorní zkoušky zemin - Část 2: Stanovení objemové hmotnosti</w:t>
      </w:r>
    </w:p>
    <w:p w14:paraId="6501D129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17892-3 Geotechnický průzkum a zkoušení - Laboratorní zkoušky zemin - Část 3: Stanovení zdánlivé hustoty pevných částic</w:t>
      </w:r>
    </w:p>
    <w:p w14:paraId="11C1F241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17892-4 Geotechnický průzkum a zkoušení - Laboratorní zkoušky zemin - Část 4: Stanovení zrnitosti zemin</w:t>
      </w:r>
    </w:p>
    <w:p w14:paraId="587771B7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17892-5 Geotechnický průzkum a zkoušení - Laboratorní zkoušky zemin - Část 5: Stanovení stlačitelnosti zemin v </w:t>
      </w:r>
      <w:proofErr w:type="spellStart"/>
      <w:r w:rsidRPr="00B92105">
        <w:t>edometru</w:t>
      </w:r>
      <w:proofErr w:type="spellEnd"/>
    </w:p>
    <w:p w14:paraId="79526BF8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17892-6 Geotechnický průzkum a zkoušení - Laboratorní zkoušky zemin - Část 6: Kuželová zkouška</w:t>
      </w:r>
    </w:p>
    <w:p w14:paraId="6A04F7E9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17892-7 Geotechnický průzkum a zkoušení - Laboratorní zkoušky zemin - Část 7: Zkouška pevnosti v prostém tlaku u jemnozrnných zemin</w:t>
      </w:r>
    </w:p>
    <w:p w14:paraId="5BA7985C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 xml:space="preserve">ČSN EN ISO/TS 17892-8 Geotechnický průzkum a zkoušení - Laboratorní zkoušky zemin - Část 8: </w:t>
      </w:r>
      <w:r w:rsidRPr="00B92105">
        <w:lastRenderedPageBreak/>
        <w:t>Stanovení pevnosti zemin nekonsolidovanou neodvodněnou triaxiální zkouškou</w:t>
      </w:r>
    </w:p>
    <w:p w14:paraId="478CDEC8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17892-9 Geotechnický průzkum a zkoušení - Laboratorní zkoušky zemin - Část 9: Konsolidovaná triaxiální zkouška vodou nasycených zemin</w:t>
      </w:r>
    </w:p>
    <w:p w14:paraId="024B84F0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17892-10 Geotechnický průzkum a zkoušení - Laboratorní zkoušky zemin - Část 10: Krabicová smyková zkouška</w:t>
      </w:r>
    </w:p>
    <w:p w14:paraId="26379C58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17892-11 Geotechnický průzkum a zkoušení - Laboratorní zkoušky zemin - Část 11: Stanovení propustnosti zemin při konstantním a proměnném spádu</w:t>
      </w:r>
    </w:p>
    <w:p w14:paraId="3E759571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ISO/TS 17892-12 Geotechnický průzkum a zkoušení - Laboratorní zkoušky zemin - Část 12: Stanovení konzistenčních mezí</w:t>
      </w:r>
    </w:p>
    <w:p w14:paraId="3FF2E6BE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18674-1 Geotechnický průzkum a zkoušení - Geotechnický monitoring - Část 1: Obecná pravidla</w:t>
      </w:r>
    </w:p>
    <w:p w14:paraId="648AE6EE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22282-1 Geotechnický průzkum a zkoušení - Hydrotechnické zkoušky - Část 1: Obecná pravidla</w:t>
      </w:r>
    </w:p>
    <w:p w14:paraId="3FCA257B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22282-2 Geotechnický průzkum a zkoušení - Hydrotechnické zkoušky - Část 2: Zkoušky propustnosti ve vrtu pomocí otevřených systémů</w:t>
      </w:r>
    </w:p>
    <w:p w14:paraId="490CC489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22282-3 Geotechnický průzkum a zkoušení - Hydrotechnické zkoušky - Část 3: Vodní tlakové zkoušky ve skalních horninách</w:t>
      </w:r>
    </w:p>
    <w:p w14:paraId="09DCA858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22282-4 Geotechnický průzkum a zkoušení - Hydrotechnické zkoušky - Část 4: Čerpací zkoušky</w:t>
      </w:r>
    </w:p>
    <w:p w14:paraId="7132F302" w14:textId="77777777" w:rsidR="00415DD8" w:rsidRPr="00B92105" w:rsidRDefault="00415DD8" w:rsidP="00415DD8">
      <w:pPr>
        <w:pStyle w:val="Bntext"/>
        <w:ind w:left="851" w:hanging="851"/>
        <w:jc w:val="left"/>
      </w:pPr>
      <w:r w:rsidRPr="00B92105">
        <w:t>ČSN EN ISO 22282-5 Geotechnický průzkum a zkoušení - Hydrotechnické zkoušky - Část 5: Vsakovací zkoušky</w:t>
      </w:r>
    </w:p>
    <w:p w14:paraId="4AA19906" w14:textId="77777777" w:rsidR="00415DD8" w:rsidRDefault="00415DD8" w:rsidP="00415DD8">
      <w:pPr>
        <w:pStyle w:val="Bntext"/>
        <w:ind w:left="851" w:hanging="851"/>
        <w:jc w:val="left"/>
      </w:pPr>
      <w:r w:rsidRPr="00B92105">
        <w:t>ČSN EN ISO 22282-6 Geotechnický průzkum a zkoušení - Hydrotechnické zkoušky - Část 6: Zkoušky propustnosti ve vrtu pomocí uzavřených systémů</w:t>
      </w:r>
    </w:p>
    <w:p w14:paraId="34785A6A" w14:textId="77777777" w:rsidR="00415DD8" w:rsidRDefault="00415DD8" w:rsidP="00415DD8">
      <w:pPr>
        <w:pStyle w:val="Bntext"/>
        <w:ind w:left="851" w:hanging="851"/>
        <w:jc w:val="left"/>
      </w:pPr>
      <w:r>
        <w:t xml:space="preserve">ČSN 75 0101 (2003) Vodní hospodářství. Základní terminologie </w:t>
      </w:r>
    </w:p>
    <w:p w14:paraId="0831692E" w14:textId="77777777" w:rsidR="00415DD8" w:rsidRDefault="00415DD8" w:rsidP="00415DD8">
      <w:pPr>
        <w:pStyle w:val="Bntext"/>
        <w:ind w:left="851" w:hanging="851"/>
        <w:jc w:val="left"/>
      </w:pPr>
      <w:r>
        <w:t xml:space="preserve">ČSN 75 0124 (2003) Vodní hospodářství - Terminologie vodních nádrží a zdrží </w:t>
      </w:r>
    </w:p>
    <w:p w14:paraId="6A9CC6ED" w14:textId="77777777" w:rsidR="00415DD8" w:rsidRDefault="00415DD8" w:rsidP="00415DD8">
      <w:pPr>
        <w:pStyle w:val="Bntext"/>
        <w:ind w:left="851" w:hanging="851"/>
        <w:jc w:val="left"/>
      </w:pPr>
      <w:r>
        <w:t xml:space="preserve">ČSN 75 0110 (2010) Vodní hospodářství - Terminologie hydrologie a hydrogeologie </w:t>
      </w:r>
    </w:p>
    <w:p w14:paraId="1B885B4D" w14:textId="77777777" w:rsidR="00415DD8" w:rsidRPr="00B35F81" w:rsidRDefault="00415DD8" w:rsidP="00415DD8">
      <w:pPr>
        <w:pStyle w:val="Bntextodsazen"/>
        <w:ind w:hanging="851"/>
      </w:pPr>
      <w:r w:rsidRPr="00B35F81">
        <w:t>ČSN 75 2340 (2004) Navrhování přehrad – hlavní parametry a vybavení</w:t>
      </w:r>
      <w:r>
        <w:t>.</w:t>
      </w:r>
    </w:p>
    <w:p w14:paraId="59234D59" w14:textId="77777777" w:rsidR="00415DD8" w:rsidRDefault="00415DD8" w:rsidP="00415DD8">
      <w:pPr>
        <w:pStyle w:val="Bntextodsazen"/>
        <w:ind w:hanging="851"/>
      </w:pPr>
      <w:r>
        <w:t>ČSN</w:t>
      </w:r>
      <w:r w:rsidRPr="00B35F81">
        <w:t xml:space="preserve"> 75 2935 (20</w:t>
      </w:r>
      <w:r>
        <w:t>14</w:t>
      </w:r>
      <w:r w:rsidRPr="00B35F81">
        <w:t>) Posuzování bezpečnosti vodních děl při povodních</w:t>
      </w:r>
      <w:r>
        <w:t>.</w:t>
      </w:r>
    </w:p>
    <w:p w14:paraId="3A5B27E6" w14:textId="77777777" w:rsidR="00415DD8" w:rsidRDefault="00415DD8" w:rsidP="00415DD8">
      <w:pPr>
        <w:pStyle w:val="Bntextodsazen"/>
        <w:ind w:hanging="851"/>
      </w:pPr>
      <w:r>
        <w:t>ČSN</w:t>
      </w:r>
      <w:r w:rsidRPr="00B35F81">
        <w:t xml:space="preserve"> 75</w:t>
      </w:r>
      <w:r>
        <w:t xml:space="preserve"> 5115 (2010) Jímání podzemní vody.</w:t>
      </w:r>
    </w:p>
    <w:p w14:paraId="561670DB" w14:textId="77777777" w:rsidR="00415DD8" w:rsidRDefault="00415DD8" w:rsidP="00415DD8">
      <w:pPr>
        <w:pStyle w:val="Bntextodsazen"/>
        <w:ind w:hanging="851"/>
      </w:pPr>
      <w:r w:rsidRPr="009C7EB1">
        <w:t>ČSN 73 6110</w:t>
      </w:r>
      <w:r>
        <w:t xml:space="preserve"> (2006) </w:t>
      </w:r>
      <w:r w:rsidRPr="009C7EB1">
        <w:t>Projektování místních komunikací</w:t>
      </w:r>
      <w:r>
        <w:t xml:space="preserve"> vč. změn 2010, 2012</w:t>
      </w:r>
    </w:p>
    <w:p w14:paraId="35F45448" w14:textId="77777777" w:rsidR="00415DD8" w:rsidRDefault="00415DD8" w:rsidP="00415DD8">
      <w:pPr>
        <w:pStyle w:val="Bntextodsazen"/>
        <w:ind w:hanging="851"/>
      </w:pPr>
      <w:r w:rsidRPr="00204FCE">
        <w:t>ČSN 73</w:t>
      </w:r>
      <w:r>
        <w:t> </w:t>
      </w:r>
      <w:r w:rsidRPr="00204FCE">
        <w:t>6101</w:t>
      </w:r>
      <w:r>
        <w:t xml:space="preserve"> (2004) </w:t>
      </w:r>
      <w:r w:rsidRPr="00204FCE">
        <w:t>Projektovaní silnic a dálnic</w:t>
      </w:r>
      <w:r>
        <w:t xml:space="preserve"> vč. změn 2009, 2013</w:t>
      </w:r>
    </w:p>
    <w:p w14:paraId="79521602" w14:textId="77777777" w:rsidR="00415DD8" w:rsidRDefault="00415DD8" w:rsidP="00415DD8">
      <w:pPr>
        <w:pStyle w:val="Bntext"/>
        <w:ind w:left="851" w:hanging="851"/>
      </w:pPr>
      <w:r>
        <w:t>ČSN EN 1997-1 (73 1000) Eurokód 7: Navrhování geotechnických konstrukcí – Část 1: Obecná pravidla, 2006-09</w:t>
      </w:r>
    </w:p>
    <w:p w14:paraId="5D235258" w14:textId="77777777" w:rsidR="00415DD8" w:rsidRDefault="00415DD8" w:rsidP="00415DD8">
      <w:pPr>
        <w:pStyle w:val="Bntext"/>
        <w:ind w:left="851" w:hanging="851"/>
      </w:pPr>
      <w:r>
        <w:t>ČSN EN 1997-2 (73 1000) Eurokód 7: Navrhování geotechnických konstrukcí – Část 2: Průzkum a zkoušení základové půdy, 2008-03</w:t>
      </w:r>
    </w:p>
    <w:p w14:paraId="2F1AF17B" w14:textId="77777777" w:rsidR="00415DD8" w:rsidRDefault="00415DD8" w:rsidP="00415DD8">
      <w:pPr>
        <w:pStyle w:val="Bntext"/>
        <w:ind w:left="851" w:hanging="851"/>
        <w:jc w:val="left"/>
      </w:pPr>
      <w:r>
        <w:t xml:space="preserve">ČSN 01 3410 </w:t>
      </w:r>
      <w:r w:rsidR="005D3387">
        <w:t xml:space="preserve">(2014) </w:t>
      </w:r>
      <w:r>
        <w:t xml:space="preserve">Mapy velkých měřítek </w:t>
      </w:r>
    </w:p>
    <w:p w14:paraId="37AECAA9" w14:textId="77777777" w:rsidR="00415DD8" w:rsidRPr="005D3387" w:rsidRDefault="00304CEE" w:rsidP="00415DD8">
      <w:pPr>
        <w:pStyle w:val="Bntext"/>
        <w:ind w:left="851" w:hanging="851"/>
        <w:jc w:val="left"/>
      </w:pPr>
      <w:r w:rsidRPr="005D3387">
        <w:t xml:space="preserve">ČSN 75 2310 </w:t>
      </w:r>
      <w:r w:rsidR="005D3387" w:rsidRPr="005D3387">
        <w:t xml:space="preserve">(2006) </w:t>
      </w:r>
      <w:r w:rsidRPr="005D3387">
        <w:t>Sypané hráze</w:t>
      </w:r>
      <w:r w:rsidR="005D3387" w:rsidRPr="005D3387">
        <w:t>, vč. O</w:t>
      </w:r>
      <w:r w:rsidRPr="005D3387">
        <w:t>prav</w:t>
      </w:r>
      <w:r w:rsidR="005D3387" w:rsidRPr="005D3387">
        <w:t>y</w:t>
      </w:r>
      <w:r w:rsidRPr="005D3387">
        <w:t xml:space="preserve"> 1</w:t>
      </w:r>
      <w:r w:rsidR="005D3387" w:rsidRPr="005D3387">
        <w:t xml:space="preserve"> (2009)</w:t>
      </w:r>
    </w:p>
    <w:p w14:paraId="47A17A1B" w14:textId="77777777" w:rsidR="00304CEE" w:rsidRPr="009C4F93" w:rsidRDefault="00304CEE" w:rsidP="00415DD8">
      <w:pPr>
        <w:pStyle w:val="Bntext"/>
        <w:ind w:left="851" w:hanging="851"/>
        <w:jc w:val="left"/>
      </w:pPr>
      <w:r w:rsidRPr="009C4F93">
        <w:t xml:space="preserve">ČSN 75 2410 </w:t>
      </w:r>
      <w:r w:rsidR="009C4F93" w:rsidRPr="009C4F93">
        <w:t xml:space="preserve">(2011) </w:t>
      </w:r>
      <w:r w:rsidRPr="009C4F93">
        <w:t>Malé vodní nádrže</w:t>
      </w:r>
    </w:p>
    <w:p w14:paraId="18D626F1" w14:textId="77777777" w:rsidR="00304CEE" w:rsidRPr="009A6EB4" w:rsidRDefault="00304CEE" w:rsidP="00415DD8">
      <w:pPr>
        <w:pStyle w:val="Bntext"/>
        <w:ind w:left="851" w:hanging="851"/>
        <w:jc w:val="left"/>
      </w:pPr>
      <w:r w:rsidRPr="009A6EB4">
        <w:t xml:space="preserve">ČSN EN 13383-1 </w:t>
      </w:r>
      <w:r w:rsidR="00092614" w:rsidRPr="009A6EB4">
        <w:t xml:space="preserve">(2004) </w:t>
      </w:r>
      <w:r w:rsidRPr="009A6EB4">
        <w:t>Kámen pro vodní stavby - Část 1: Specifikace</w:t>
      </w:r>
      <w:r w:rsidR="009A6EB4" w:rsidRPr="009A6EB4">
        <w:t xml:space="preserve"> vč. změny 2 (2014)</w:t>
      </w:r>
    </w:p>
    <w:p w14:paraId="6AA0A9D0" w14:textId="77777777" w:rsidR="002B30EE" w:rsidRPr="00092614" w:rsidRDefault="002B30EE" w:rsidP="00415DD8">
      <w:pPr>
        <w:pStyle w:val="Bntext"/>
        <w:ind w:left="851" w:hanging="851"/>
        <w:jc w:val="left"/>
      </w:pPr>
      <w:r w:rsidRPr="00092614">
        <w:t xml:space="preserve">ČSN EN 13383-2 </w:t>
      </w:r>
      <w:r w:rsidR="00092614">
        <w:t xml:space="preserve">(2013) </w:t>
      </w:r>
      <w:r w:rsidRPr="00092614">
        <w:t>Kámen pro vodní stavby - Část 2: Zkušební metody</w:t>
      </w:r>
      <w:r w:rsidR="00092614">
        <w:t xml:space="preserve"> </w:t>
      </w:r>
    </w:p>
    <w:p w14:paraId="309F8E98" w14:textId="77777777" w:rsidR="00304CEE" w:rsidRPr="00092614" w:rsidRDefault="00304CEE" w:rsidP="00415DD8">
      <w:pPr>
        <w:pStyle w:val="Bntext"/>
        <w:ind w:left="851" w:hanging="851"/>
        <w:jc w:val="left"/>
      </w:pPr>
      <w:r w:rsidRPr="00092614">
        <w:t xml:space="preserve">ČSN 73 6133 </w:t>
      </w:r>
      <w:r w:rsidR="002B30EE" w:rsidRPr="00092614">
        <w:t xml:space="preserve">Návrh a provádění zemního tělesa pozemních komunikací </w:t>
      </w:r>
      <w:r w:rsidR="00092614" w:rsidRPr="00092614">
        <w:t>(2010) vč. z</w:t>
      </w:r>
      <w:r w:rsidR="002B30EE" w:rsidRPr="00092614">
        <w:t>měn</w:t>
      </w:r>
      <w:r w:rsidR="00092614" w:rsidRPr="00092614">
        <w:t>y</w:t>
      </w:r>
      <w:r w:rsidR="002B30EE" w:rsidRPr="00092614">
        <w:t xml:space="preserve"> 1</w:t>
      </w:r>
      <w:r w:rsidR="00092614" w:rsidRPr="00092614">
        <w:t xml:space="preserve"> (2016)</w:t>
      </w:r>
    </w:p>
    <w:p w14:paraId="742E249F" w14:textId="77777777" w:rsidR="00092614" w:rsidRDefault="00092614" w:rsidP="00092614">
      <w:pPr>
        <w:pStyle w:val="Bntext"/>
        <w:ind w:left="851" w:hanging="851"/>
        <w:jc w:val="left"/>
      </w:pPr>
      <w:r>
        <w:t>TP 76A Technické podmínky - Geotechnický průzkum pro pozemní komunikace, Část A – Zásady geotechnického průzkumu, Ministerstvo dopravy ČR 06/2009</w:t>
      </w:r>
    </w:p>
    <w:p w14:paraId="293FEBF0" w14:textId="77777777" w:rsidR="00092614" w:rsidRDefault="00092614" w:rsidP="00092614">
      <w:pPr>
        <w:pStyle w:val="Bntext"/>
        <w:ind w:left="851" w:hanging="851"/>
        <w:jc w:val="left"/>
      </w:pPr>
      <w:r>
        <w:t>TP 76B Technické podmínky - Geotechnický průzkum pro pozemní komunikace, Část B - Provádění geotechnického průzkumu, Ministerstvo dopravy ČR 06/2009</w:t>
      </w:r>
    </w:p>
    <w:p w14:paraId="144B198D" w14:textId="77777777" w:rsidR="00D24663" w:rsidRPr="00BE6C49" w:rsidRDefault="00D24663" w:rsidP="00092614">
      <w:pPr>
        <w:pStyle w:val="Bntext"/>
        <w:ind w:left="851" w:hanging="851"/>
        <w:jc w:val="left"/>
      </w:pPr>
    </w:p>
    <w:p w14:paraId="201FF504" w14:textId="77777777" w:rsidR="00D24663" w:rsidRDefault="00D24663">
      <w:pPr>
        <w:rPr>
          <w:rFonts w:cs="Arial"/>
          <w:b/>
          <w:bCs/>
          <w:iCs/>
          <w:kern w:val="28"/>
          <w:sz w:val="28"/>
          <w:szCs w:val="28"/>
        </w:rPr>
      </w:pPr>
      <w:r>
        <w:br w:type="page"/>
      </w:r>
    </w:p>
    <w:p w14:paraId="0507562D" w14:textId="77777777" w:rsidR="0028707E" w:rsidRDefault="0028707E" w:rsidP="0028707E">
      <w:pPr>
        <w:pStyle w:val="Nadpis2"/>
      </w:pPr>
      <w:bookmarkStart w:id="11" w:name="_Toc505003147"/>
      <w:r>
        <w:lastRenderedPageBreak/>
        <w:t>Technické podklady</w:t>
      </w:r>
      <w:bookmarkEnd w:id="11"/>
    </w:p>
    <w:p w14:paraId="0581A6E9" w14:textId="77777777" w:rsidR="0028707E" w:rsidRPr="002D415B" w:rsidRDefault="0028707E" w:rsidP="0028707E">
      <w:pPr>
        <w:pStyle w:val="Bntext"/>
        <w:ind w:left="851" w:hanging="851"/>
      </w:pPr>
      <w:r>
        <w:t>[</w:t>
      </w:r>
      <w:r w:rsidR="0077171C">
        <w:t>3</w:t>
      </w:r>
      <w:r>
        <w:t>1]</w:t>
      </w:r>
      <w:r>
        <w:tab/>
      </w:r>
      <w:r w:rsidRPr="0028707E">
        <w:t xml:space="preserve">Vlára, vodní dílo Vlachovice - </w:t>
      </w:r>
      <w:proofErr w:type="spellStart"/>
      <w:r w:rsidRPr="002D415B">
        <w:t>Technicko</w:t>
      </w:r>
      <w:proofErr w:type="spellEnd"/>
      <w:r w:rsidRPr="002D415B">
        <w:t xml:space="preserve"> - ekonomická studie, A</w:t>
      </w:r>
      <w:r>
        <w:t>QUATIS a</w:t>
      </w:r>
      <w:r w:rsidRPr="002D415B">
        <w:t>.s.</w:t>
      </w:r>
      <w:r>
        <w:t>,</w:t>
      </w:r>
      <w:r w:rsidRPr="002D415B">
        <w:t xml:space="preserve"> Brno, 09/2015</w:t>
      </w:r>
    </w:p>
    <w:p w14:paraId="59ECF2B6" w14:textId="77777777" w:rsidR="0028707E" w:rsidRDefault="0028707E" w:rsidP="0028707E">
      <w:pPr>
        <w:pStyle w:val="Bntext"/>
        <w:ind w:left="851" w:hanging="851"/>
      </w:pPr>
      <w:r>
        <w:t>[</w:t>
      </w:r>
      <w:r w:rsidR="0077171C">
        <w:t>32</w:t>
      </w:r>
      <w:r>
        <w:t>]</w:t>
      </w:r>
      <w:r>
        <w:tab/>
      </w:r>
      <w:r w:rsidRPr="0028707E">
        <w:t xml:space="preserve">Vlára, vodní dílo Vlachovice – </w:t>
      </w:r>
      <w:r>
        <w:t>Investiční záměr</w:t>
      </w:r>
      <w:r w:rsidRPr="002D415B">
        <w:t>, A</w:t>
      </w:r>
      <w:r>
        <w:t>QUATIS</w:t>
      </w:r>
      <w:r w:rsidRPr="002D415B">
        <w:t xml:space="preserve"> a.s. Brno, </w:t>
      </w:r>
      <w:r>
        <w:t>11</w:t>
      </w:r>
      <w:r w:rsidRPr="002D415B">
        <w:t>/2015</w:t>
      </w:r>
    </w:p>
    <w:p w14:paraId="7228278D" w14:textId="77777777" w:rsidR="00294DF4" w:rsidRDefault="00294DF4" w:rsidP="0028707E">
      <w:pPr>
        <w:pStyle w:val="Bntext"/>
        <w:ind w:left="851" w:hanging="851"/>
      </w:pPr>
      <w:r>
        <w:t>[33]</w:t>
      </w:r>
      <w:r>
        <w:tab/>
      </w:r>
      <w:r w:rsidRPr="00294DF4">
        <w:t>Vlára, Vodní dílo Vlachovice, předprojektová příprava, technické řešení</w:t>
      </w:r>
      <w:r>
        <w:t xml:space="preserve"> (soubor studií). </w:t>
      </w:r>
      <w:r w:rsidRPr="002D415B">
        <w:t>A</w:t>
      </w:r>
      <w:r>
        <w:t>QUATIS</w:t>
      </w:r>
      <w:r w:rsidRPr="002D415B">
        <w:t xml:space="preserve"> a.s. </w:t>
      </w:r>
      <w:r>
        <w:t xml:space="preserve">Rozpracované. </w:t>
      </w:r>
    </w:p>
    <w:p w14:paraId="09823A98" w14:textId="77777777" w:rsidR="00294DF4" w:rsidRDefault="00294DF4" w:rsidP="00294DF4">
      <w:pPr>
        <w:pStyle w:val="Bntext"/>
        <w:ind w:left="851" w:hanging="851"/>
      </w:pPr>
      <w:r>
        <w:t>[34]</w:t>
      </w:r>
      <w:r>
        <w:tab/>
        <w:t>Vlára, Vodní dílo Vlachovice – předprojektová příprava. Studie přírodě blízkých opatření v povodí Vláry</w:t>
      </w:r>
      <w:r w:rsidRPr="002D415B">
        <w:t xml:space="preserve"> A</w:t>
      </w:r>
      <w:r>
        <w:t>QUATIS</w:t>
      </w:r>
      <w:r w:rsidRPr="002D415B">
        <w:t xml:space="preserve"> a.s. </w:t>
      </w:r>
      <w:r>
        <w:t xml:space="preserve">Rozpracované. </w:t>
      </w:r>
    </w:p>
    <w:p w14:paraId="640EA21F" w14:textId="77777777" w:rsidR="004610AA" w:rsidRDefault="004610AA" w:rsidP="00294DF4">
      <w:pPr>
        <w:pStyle w:val="Bntext"/>
        <w:ind w:left="851" w:hanging="851"/>
      </w:pPr>
    </w:p>
    <w:p w14:paraId="206E755A" w14:textId="77777777" w:rsidR="004610AA" w:rsidRDefault="004610AA" w:rsidP="004610AA">
      <w:pPr>
        <w:pStyle w:val="Nadpis2"/>
      </w:pPr>
      <w:bookmarkStart w:id="12" w:name="_Toc505003148"/>
      <w:r>
        <w:t>Archivní podklady</w:t>
      </w:r>
      <w:bookmarkEnd w:id="12"/>
    </w:p>
    <w:p w14:paraId="4898BB5C" w14:textId="77777777" w:rsidR="004610AA" w:rsidRDefault="004610AA" w:rsidP="004610AA">
      <w:pPr>
        <w:pStyle w:val="Bntext"/>
        <w:ind w:left="851" w:hanging="851"/>
      </w:pPr>
      <w:r>
        <w:t xml:space="preserve">[41] </w:t>
      </w:r>
      <w:r>
        <w:tab/>
        <w:t>Vlachovice - nádrž na Vláře, Orientační průzkum přehradního profilu a zátopy na Vláře a znalecké posouzení přehradního profilu a zátopy na Smolince, Geotest n. p. Brno, Brno, 10/1971</w:t>
      </w:r>
    </w:p>
    <w:p w14:paraId="2658A512" w14:textId="77777777" w:rsidR="004610AA" w:rsidRPr="00294DF4" w:rsidRDefault="004610AA" w:rsidP="004610AA">
      <w:pPr>
        <w:pStyle w:val="Bntext"/>
        <w:ind w:left="851" w:hanging="851"/>
      </w:pPr>
      <w:r>
        <w:t xml:space="preserve">[42] </w:t>
      </w:r>
      <w:r>
        <w:tab/>
        <w:t>Vlachovice na Vláře – údolní nádrž, Závěrečná zpráva o orientačním inženýrskogeologickém průzkumu pro údolní nádrž na Vláře u Vlachovic, Geotest n. p. Brno, Brno, 11/1979</w:t>
      </w:r>
    </w:p>
    <w:p w14:paraId="31C1658D" w14:textId="77777777" w:rsidR="00294DF4" w:rsidRPr="00294DF4" w:rsidRDefault="00294DF4" w:rsidP="0028707E">
      <w:pPr>
        <w:pStyle w:val="Bntext"/>
        <w:ind w:left="851" w:hanging="851"/>
      </w:pPr>
    </w:p>
    <w:p w14:paraId="6361AD09" w14:textId="77777777" w:rsidR="00D174CA" w:rsidRDefault="00D174CA" w:rsidP="00D174CA">
      <w:pPr>
        <w:pStyle w:val="Nadpis2"/>
        <w:numPr>
          <w:ilvl w:val="1"/>
          <w:numId w:val="4"/>
        </w:numPr>
      </w:pPr>
      <w:bookmarkStart w:id="13" w:name="_Toc505003149"/>
      <w:r>
        <w:t>Zkratky</w:t>
      </w:r>
      <w:bookmarkEnd w:id="13"/>
    </w:p>
    <w:p w14:paraId="353811CE" w14:textId="77777777" w:rsidR="00D174CA" w:rsidRDefault="00D174CA" w:rsidP="00D174CA">
      <w:r w:rsidRPr="00810994">
        <w:t>BPEJ</w:t>
      </w:r>
      <w:r>
        <w:tab/>
      </w:r>
      <w:r>
        <w:tab/>
        <w:t>B</w:t>
      </w:r>
      <w:r w:rsidRPr="006E04DF">
        <w:t>onitovan</w:t>
      </w:r>
      <w:r>
        <w:t>á</w:t>
      </w:r>
      <w:r w:rsidRPr="006E04DF">
        <w:t xml:space="preserve"> půdně ekologick</w:t>
      </w:r>
      <w:r>
        <w:t>á</w:t>
      </w:r>
      <w:r w:rsidRPr="006E04DF">
        <w:t xml:space="preserve"> jednot</w:t>
      </w:r>
      <w:r>
        <w:t>ka (zemědělského pozemku)</w:t>
      </w:r>
    </w:p>
    <w:p w14:paraId="430FD604" w14:textId="77777777" w:rsidR="00D174CA" w:rsidRDefault="00D174CA" w:rsidP="00D174CA">
      <w:r>
        <w:t>ČGS</w:t>
      </w:r>
      <w:r>
        <w:tab/>
      </w:r>
      <w:r>
        <w:tab/>
        <w:t>Česká geologická služba</w:t>
      </w:r>
    </w:p>
    <w:p w14:paraId="51922A8C" w14:textId="77777777" w:rsidR="00D174CA" w:rsidRDefault="00D174CA" w:rsidP="00D174CA">
      <w:r>
        <w:t xml:space="preserve">DUR </w:t>
      </w:r>
      <w:r>
        <w:tab/>
      </w:r>
      <w:r>
        <w:tab/>
        <w:t>Dokumentace pro územní řízení</w:t>
      </w:r>
    </w:p>
    <w:p w14:paraId="6F77278E" w14:textId="77777777" w:rsidR="00D174CA" w:rsidRDefault="00D174CA" w:rsidP="00D174CA">
      <w:r>
        <w:t>DPS</w:t>
      </w:r>
      <w:r>
        <w:tab/>
      </w:r>
      <w:r>
        <w:tab/>
        <w:t>Dokumentace pro provádění stavby</w:t>
      </w:r>
    </w:p>
    <w:p w14:paraId="4935659A" w14:textId="77777777" w:rsidR="00D174CA" w:rsidRDefault="00D174CA" w:rsidP="00D174CA">
      <w:r>
        <w:t>DSP</w:t>
      </w:r>
      <w:r>
        <w:tab/>
      </w:r>
      <w:r>
        <w:tab/>
        <w:t>Dokumentace pro stavební povolení</w:t>
      </w:r>
    </w:p>
    <w:p w14:paraId="208797E5" w14:textId="77777777" w:rsidR="00D174CA" w:rsidRDefault="00D174CA" w:rsidP="00D174CA">
      <w:r>
        <w:t>EIA</w:t>
      </w:r>
      <w:r>
        <w:tab/>
      </w:r>
      <w:r>
        <w:tab/>
        <w:t>H</w:t>
      </w:r>
      <w:r w:rsidRPr="00D71F64">
        <w:t xml:space="preserve">odnocení vlivů na životní prostředí </w:t>
      </w:r>
      <w:r>
        <w:t>(a</w:t>
      </w:r>
      <w:r w:rsidRPr="00D71F64">
        <w:t>ngl</w:t>
      </w:r>
      <w:r>
        <w:t>.</w:t>
      </w:r>
      <w:r w:rsidRPr="00D71F64">
        <w:t xml:space="preserve"> </w:t>
      </w:r>
      <w:proofErr w:type="spellStart"/>
      <w:r w:rsidRPr="00D71F64">
        <w:t>Environmental</w:t>
      </w:r>
      <w:proofErr w:type="spellEnd"/>
      <w:r w:rsidRPr="00D71F64">
        <w:t xml:space="preserve"> </w:t>
      </w:r>
      <w:proofErr w:type="spellStart"/>
      <w:r w:rsidRPr="00D71F64">
        <w:t>Impact</w:t>
      </w:r>
      <w:proofErr w:type="spellEnd"/>
      <w:r w:rsidRPr="00D71F64">
        <w:t xml:space="preserve"> </w:t>
      </w:r>
      <w:proofErr w:type="spellStart"/>
      <w:r w:rsidRPr="00D71F64">
        <w:t>Assessment</w:t>
      </w:r>
      <w:proofErr w:type="spellEnd"/>
      <w:r>
        <w:t>)</w:t>
      </w:r>
    </w:p>
    <w:p w14:paraId="0CDAE298" w14:textId="77777777" w:rsidR="00D174CA" w:rsidRDefault="00D174CA" w:rsidP="00D174CA">
      <w:r>
        <w:t>GIS</w:t>
      </w:r>
      <w:r>
        <w:tab/>
      </w:r>
      <w:r>
        <w:tab/>
        <w:t>Geografické infomační systémy</w:t>
      </w:r>
    </w:p>
    <w:p w14:paraId="44338FC0" w14:textId="77777777" w:rsidR="00D174CA" w:rsidRDefault="00D174CA" w:rsidP="00D174CA">
      <w:r>
        <w:t>IGP</w:t>
      </w:r>
      <w:r>
        <w:tab/>
      </w:r>
      <w:r>
        <w:tab/>
        <w:t>Inženýrskogeologický průzkum</w:t>
      </w:r>
    </w:p>
    <w:p w14:paraId="091E8AE0" w14:textId="77777777" w:rsidR="00D174CA" w:rsidRDefault="00D174CA" w:rsidP="00D174CA">
      <w:r>
        <w:t>OBU</w:t>
      </w:r>
      <w:r>
        <w:tab/>
      </w:r>
      <w:r>
        <w:tab/>
        <w:t>Obvodní bá</w:t>
      </w:r>
      <w:r>
        <w:rPr>
          <w:rFonts w:cs="Arial"/>
        </w:rPr>
        <w:t>ň</w:t>
      </w:r>
      <w:r>
        <w:t>ský úřad</w:t>
      </w:r>
    </w:p>
    <w:p w14:paraId="73C269D8" w14:textId="77777777" w:rsidR="00D174CA" w:rsidRDefault="00D174CA" w:rsidP="00D174CA">
      <w:r>
        <w:t>PD</w:t>
      </w:r>
      <w:r>
        <w:tab/>
      </w:r>
      <w:r>
        <w:tab/>
        <w:t>Projektová dokumentace</w:t>
      </w:r>
    </w:p>
    <w:p w14:paraId="046385B3" w14:textId="77777777" w:rsidR="00D174CA" w:rsidRDefault="00D174CA" w:rsidP="00D174CA">
      <w:r>
        <w:t>PMO</w:t>
      </w:r>
      <w:r>
        <w:tab/>
      </w:r>
      <w:r>
        <w:tab/>
        <w:t>Povodí Moravy, státní podnik (investor, zadavatel)</w:t>
      </w:r>
    </w:p>
    <w:p w14:paraId="790CCBD0" w14:textId="77777777" w:rsidR="00D174CA" w:rsidRDefault="00D174CA" w:rsidP="00D174CA">
      <w:r>
        <w:t>RQD</w:t>
      </w:r>
      <w:r>
        <w:tab/>
      </w:r>
      <w:r>
        <w:tab/>
        <w:t xml:space="preserve">Redukovaný výnos jádra (z angl. Rock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Designation</w:t>
      </w:r>
      <w:proofErr w:type="spellEnd"/>
      <w:r>
        <w:t xml:space="preserve">) </w:t>
      </w:r>
    </w:p>
    <w:p w14:paraId="7AF3D5B5" w14:textId="77777777" w:rsidR="00D174CA" w:rsidRDefault="00D174CA" w:rsidP="00D174CA">
      <w:proofErr w:type="spellStart"/>
      <w:r>
        <w:t>SoD</w:t>
      </w:r>
      <w:proofErr w:type="spellEnd"/>
      <w:r>
        <w:tab/>
      </w:r>
      <w:r>
        <w:tab/>
        <w:t>Smlouva o dílo</w:t>
      </w:r>
    </w:p>
    <w:p w14:paraId="775A775D" w14:textId="77777777" w:rsidR="00D24663" w:rsidRDefault="00D24663" w:rsidP="00D174CA">
      <w:r>
        <w:t>SSO</w:t>
      </w:r>
      <w:r>
        <w:tab/>
      </w:r>
      <w:r>
        <w:tab/>
        <w:t>Skupina stavebních objektů</w:t>
      </w:r>
    </w:p>
    <w:p w14:paraId="64A2194D" w14:textId="77777777" w:rsidR="00D174CA" w:rsidRDefault="00D174CA" w:rsidP="00D174CA">
      <w:r>
        <w:t xml:space="preserve">VD </w:t>
      </w:r>
      <w:r>
        <w:tab/>
      </w:r>
      <w:r>
        <w:tab/>
        <w:t>Vodní dílo</w:t>
      </w:r>
    </w:p>
    <w:p w14:paraId="39B19C2E" w14:textId="77777777" w:rsidR="00D174CA" w:rsidRDefault="00D174CA" w:rsidP="00D174CA">
      <w:r>
        <w:t>VDV</w:t>
      </w:r>
      <w:r>
        <w:tab/>
      </w:r>
      <w:r>
        <w:tab/>
        <w:t>Vodní dílo Vlachovice</w:t>
      </w:r>
    </w:p>
    <w:p w14:paraId="6DC15831" w14:textId="77777777" w:rsidR="00D174CA" w:rsidRDefault="00D174CA" w:rsidP="00D174CA">
      <w:r>
        <w:t>ŽP</w:t>
      </w:r>
      <w:r>
        <w:tab/>
      </w:r>
      <w:r>
        <w:tab/>
        <w:t>Životní prostředí</w:t>
      </w:r>
    </w:p>
    <w:p w14:paraId="2D613495" w14:textId="77777777" w:rsidR="00D24663" w:rsidRDefault="00D24663" w:rsidP="00D174CA"/>
    <w:p w14:paraId="052AF772" w14:textId="77777777" w:rsidR="00D174CA" w:rsidRDefault="00D174CA" w:rsidP="00D174CA">
      <w:pPr>
        <w:pStyle w:val="Nadpis2"/>
      </w:pPr>
      <w:bookmarkStart w:id="14" w:name="_Toc505003150"/>
      <w:r>
        <w:t>Konvence</w:t>
      </w:r>
      <w:bookmarkEnd w:id="14"/>
    </w:p>
    <w:p w14:paraId="5C63968C" w14:textId="77777777" w:rsidR="00D174CA" w:rsidRDefault="00D174CA" w:rsidP="00D174CA">
      <w:pPr>
        <w:pStyle w:val="Bntext"/>
      </w:pPr>
      <w:r>
        <w:t xml:space="preserve">V textu všech částí této studie jsou užívány odkazy na doklady, které jsou přílohou této průvodní </w:t>
      </w:r>
      <w:proofErr w:type="gramStart"/>
      <w:r>
        <w:t>zprávy  a na</w:t>
      </w:r>
      <w:proofErr w:type="gramEnd"/>
      <w:r>
        <w:t xml:space="preserve"> podklady dle kapitoly 3.</w:t>
      </w:r>
    </w:p>
    <w:p w14:paraId="7393534C" w14:textId="77777777" w:rsidR="00D174CA" w:rsidRDefault="00D174CA" w:rsidP="00D174CA">
      <w:pPr>
        <w:pStyle w:val="Bntext"/>
      </w:pPr>
      <w:r>
        <w:t xml:space="preserve">Pokud dokumentace udává výškové úrovně, jedná se o údaje ve </w:t>
      </w:r>
      <w:r w:rsidRPr="00ED12EF">
        <w:rPr>
          <w:b/>
        </w:rPr>
        <w:t>výškovém systému Balt po vyrovnání</w:t>
      </w:r>
      <w:r>
        <w:t xml:space="preserve"> (</w:t>
      </w:r>
      <w:proofErr w:type="spellStart"/>
      <w:r>
        <w:t>Bpv</w:t>
      </w:r>
      <w:proofErr w:type="spellEnd"/>
      <w:r>
        <w:t>), výkresové přílohy v digitální podobě jsou prostorově určeny v souřadném systému JTSK.</w:t>
      </w:r>
    </w:p>
    <w:p w14:paraId="75EF6DA9" w14:textId="77777777" w:rsidR="00D24663" w:rsidRDefault="00D24663">
      <w:pPr>
        <w:rPr>
          <w:rFonts w:cs="Arial"/>
          <w:b/>
          <w:bCs/>
          <w:caps/>
          <w:kern w:val="28"/>
          <w:sz w:val="28"/>
          <w:szCs w:val="32"/>
        </w:rPr>
      </w:pPr>
      <w:r>
        <w:br w:type="page"/>
      </w:r>
    </w:p>
    <w:p w14:paraId="7D4EF1B0" w14:textId="77777777" w:rsidR="00F31C13" w:rsidRDefault="005E7704" w:rsidP="005E7704">
      <w:pPr>
        <w:pStyle w:val="Nadpis1"/>
      </w:pPr>
      <w:bookmarkStart w:id="15" w:name="_Toc505003151"/>
      <w:r>
        <w:lastRenderedPageBreak/>
        <w:t>Informace o VD Vlachovice</w:t>
      </w:r>
      <w:bookmarkEnd w:id="15"/>
    </w:p>
    <w:p w14:paraId="589AF289" w14:textId="77777777" w:rsidR="00D174CA" w:rsidRDefault="00D174CA" w:rsidP="005E7704">
      <w:pPr>
        <w:pStyle w:val="Nadpis2"/>
      </w:pPr>
      <w:bookmarkStart w:id="16" w:name="_Toc505003152"/>
      <w:r>
        <w:t>Umístění</w:t>
      </w:r>
      <w:r w:rsidR="00934C93">
        <w:t xml:space="preserve"> VD</w:t>
      </w:r>
      <w:bookmarkEnd w:id="16"/>
    </w:p>
    <w:p w14:paraId="4B574683" w14:textId="77777777" w:rsidR="00A9105A" w:rsidRDefault="00A9105A" w:rsidP="00934C93">
      <w:pPr>
        <w:pStyle w:val="Bntext"/>
      </w:pPr>
      <w:r>
        <w:t xml:space="preserve">Zvažované VD Vlachovice má být umístěno na toku Vlára, č. hydrologického pořadí </w:t>
      </w:r>
      <w:r w:rsidRPr="00A9105A">
        <w:t xml:space="preserve">4 - 21 - 08 </w:t>
      </w:r>
      <w:r w:rsidR="00447C66">
        <w:t>–</w:t>
      </w:r>
      <w:r w:rsidRPr="00A9105A">
        <w:t xml:space="preserve"> 0520</w:t>
      </w:r>
      <w:r w:rsidR="00447C66">
        <w:t>.</w:t>
      </w:r>
    </w:p>
    <w:p w14:paraId="6E38FA23" w14:textId="77777777" w:rsidR="00934C93" w:rsidRPr="00934C93" w:rsidRDefault="00A9105A" w:rsidP="00934C93">
      <w:pPr>
        <w:pStyle w:val="Bntext"/>
      </w:pPr>
      <w:r>
        <w:t>Předběžná poloha předhradní hráze</w:t>
      </w:r>
      <w:r w:rsidRPr="00A9105A">
        <w:t xml:space="preserve"> </w:t>
      </w:r>
      <w:r>
        <w:t>určená z geomorfologických hledisek se uvažuje nad obcí Vlachovice</w:t>
      </w:r>
      <w:r w:rsidR="00953EAD" w:rsidRPr="00953EAD">
        <w:t xml:space="preserve"> </w:t>
      </w:r>
      <w:r w:rsidR="00953EAD">
        <w:t xml:space="preserve">cca </w:t>
      </w:r>
      <w:r w:rsidR="00953EAD" w:rsidRPr="00FC61FE">
        <w:t>550 m nad soutokem Vláry a Sviborky</w:t>
      </w:r>
      <w:r>
        <w:t>. Zpřesnění polohy hráze jedním z úkolů pro technické studie, pro něž j</w:t>
      </w:r>
      <w:r w:rsidR="0073427C">
        <w:t>sou</w:t>
      </w:r>
      <w:r>
        <w:t xml:space="preserve"> zadávané průzkumné práce podkladem. </w:t>
      </w:r>
    </w:p>
    <w:p w14:paraId="1AE0F5CC" w14:textId="77777777" w:rsidR="00A9105A" w:rsidRDefault="00A9105A" w:rsidP="00A9105A">
      <w:pPr>
        <w:pStyle w:val="Bntext"/>
      </w:pPr>
      <w:r>
        <w:t>Aktuálně zvažované zájmové území VD Vlachovice a poloha vodního díla je uvedena na obr. 01.</w:t>
      </w:r>
    </w:p>
    <w:p w14:paraId="434247EF" w14:textId="77777777" w:rsidR="00B712CD" w:rsidRPr="00934C93" w:rsidRDefault="00B712CD" w:rsidP="00A9105A">
      <w:pPr>
        <w:pStyle w:val="Bntex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34C93" w14:paraId="6BD828AD" w14:textId="77777777" w:rsidTr="00934C93">
        <w:tc>
          <w:tcPr>
            <w:tcW w:w="9060" w:type="dxa"/>
          </w:tcPr>
          <w:p w14:paraId="60CE77D6" w14:textId="77777777" w:rsidR="00934C93" w:rsidRDefault="00934C93" w:rsidP="00802F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2257DA" wp14:editId="10910391">
                  <wp:extent cx="5601335" cy="3679372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1600" cy="367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C93" w14:paraId="58E56DF3" w14:textId="77777777" w:rsidTr="00934C93">
        <w:tc>
          <w:tcPr>
            <w:tcW w:w="9060" w:type="dxa"/>
          </w:tcPr>
          <w:p w14:paraId="5E9D702E" w14:textId="77777777" w:rsidR="00934C93" w:rsidRDefault="00934C93" w:rsidP="00934C93"/>
        </w:tc>
      </w:tr>
      <w:tr w:rsidR="00934C93" w:rsidRPr="00A9105A" w14:paraId="4E962374" w14:textId="77777777" w:rsidTr="00934C93">
        <w:tc>
          <w:tcPr>
            <w:tcW w:w="9060" w:type="dxa"/>
          </w:tcPr>
          <w:p w14:paraId="74B7E9ED" w14:textId="77777777" w:rsidR="00934C93" w:rsidRPr="00A9105A" w:rsidRDefault="00A9105A" w:rsidP="00A9105A">
            <w:pPr>
              <w:rPr>
                <w:i/>
              </w:rPr>
            </w:pPr>
            <w:r>
              <w:rPr>
                <w:i/>
              </w:rPr>
              <w:t>O</w:t>
            </w:r>
            <w:r w:rsidRPr="00A9105A">
              <w:rPr>
                <w:i/>
              </w:rPr>
              <w:t>br. 01</w:t>
            </w:r>
            <w:r w:rsidR="002C1944">
              <w:rPr>
                <w:i/>
              </w:rPr>
              <w:t xml:space="preserve">: </w:t>
            </w:r>
            <w:r w:rsidRPr="00A9105A">
              <w:rPr>
                <w:i/>
              </w:rPr>
              <w:t>Zájmové území a aktuálně zvažovaná poloha VD Vlachovice</w:t>
            </w:r>
          </w:p>
        </w:tc>
      </w:tr>
    </w:tbl>
    <w:p w14:paraId="70DB0ACE" w14:textId="77777777" w:rsidR="00934C93" w:rsidRDefault="00934C93" w:rsidP="00D174CA">
      <w:pPr>
        <w:pStyle w:val="Bntext"/>
      </w:pPr>
    </w:p>
    <w:p w14:paraId="1E3A6FBB" w14:textId="77777777" w:rsidR="00953EAD" w:rsidRDefault="00FC61FE" w:rsidP="00D174CA">
      <w:pPr>
        <w:pStyle w:val="Bntext"/>
      </w:pPr>
      <w:r>
        <w:t>Vybrané</w:t>
      </w:r>
      <w:r w:rsidR="00953EAD" w:rsidRPr="008F314E">
        <w:t xml:space="preserve"> místo je </w:t>
      </w:r>
      <w:r w:rsidR="00B407A6">
        <w:t>v</w:t>
      </w:r>
      <w:r w:rsidR="005E7704">
        <w:t>hodné</w:t>
      </w:r>
      <w:r w:rsidR="005E7704" w:rsidRPr="008F314E">
        <w:t xml:space="preserve"> </w:t>
      </w:r>
      <w:r w:rsidR="00953EAD" w:rsidRPr="008F314E">
        <w:t xml:space="preserve">z </w:t>
      </w:r>
      <w:r w:rsidRPr="008F314E">
        <w:t>morfologický</w:t>
      </w:r>
      <w:r>
        <w:t>ch</w:t>
      </w:r>
      <w:r w:rsidR="00953EAD" w:rsidRPr="008F314E">
        <w:t xml:space="preserve"> </w:t>
      </w:r>
      <w:r>
        <w:t>hledisek</w:t>
      </w:r>
      <w:r w:rsidR="00953EAD">
        <w:t xml:space="preserve">. </w:t>
      </w:r>
      <w:r w:rsidR="00953EAD" w:rsidRPr="008F314E">
        <w:t xml:space="preserve">Sypaná </w:t>
      </w:r>
      <w:r>
        <w:t xml:space="preserve">přehradní </w:t>
      </w:r>
      <w:r w:rsidR="00953EAD" w:rsidRPr="008F314E">
        <w:t xml:space="preserve">hráz </w:t>
      </w:r>
      <w:r w:rsidR="005E7704">
        <w:t>je navržena</w:t>
      </w:r>
      <w:r w:rsidR="00953EAD" w:rsidRPr="008F314E">
        <w:t xml:space="preserve"> s přímou osou směřující přibližně kolmo k</w:t>
      </w:r>
      <w:r w:rsidR="005E7704">
        <w:t> </w:t>
      </w:r>
      <w:r w:rsidR="00953EAD" w:rsidRPr="008F314E">
        <w:t>vrstevnicím</w:t>
      </w:r>
      <w:r w:rsidR="005E7704">
        <w:t xml:space="preserve"> v zužujícím se údolí.</w:t>
      </w:r>
      <w:r w:rsidR="00953EAD" w:rsidRPr="008F314E">
        <w:t xml:space="preserve"> Koruna hráze je navržena na kótě 392,00 m n.</w:t>
      </w:r>
      <w:r w:rsidR="00953EAD">
        <w:t xml:space="preserve"> </w:t>
      </w:r>
      <w:r w:rsidR="00953EAD" w:rsidRPr="008F314E">
        <w:t>m.</w:t>
      </w:r>
      <w:r>
        <w:t>, hráz</w:t>
      </w:r>
      <w:r w:rsidR="00953EAD" w:rsidRPr="008F314E">
        <w:t xml:space="preserve"> má výšku nad terénem až 40</w:t>
      </w:r>
      <w:r w:rsidR="00F7024A">
        <w:t> </w:t>
      </w:r>
      <w:r w:rsidR="00953EAD" w:rsidRPr="008F314E">
        <w:t>m.</w:t>
      </w:r>
      <w:r w:rsidR="00953EAD">
        <w:t xml:space="preserve"> Z</w:t>
      </w:r>
      <w:r w:rsidR="00953EAD" w:rsidRPr="008F314E">
        <w:t xml:space="preserve"> hlediska IG poměrů nejsou </w:t>
      </w:r>
      <w:r w:rsidR="00953EAD">
        <w:t xml:space="preserve">dosud </w:t>
      </w:r>
      <w:r w:rsidR="00953EAD" w:rsidRPr="008F314E">
        <w:t xml:space="preserve">známy argumenty pro </w:t>
      </w:r>
      <w:r w:rsidR="00953EAD">
        <w:t>úpravu polohy hráze. Prověření a optimalizace polohy hráze z IG hledisek je jedním z cílů zadávaného průzkumu.</w:t>
      </w:r>
      <w:r w:rsidR="00953EAD" w:rsidRPr="008F314E">
        <w:t xml:space="preserve"> </w:t>
      </w:r>
    </w:p>
    <w:p w14:paraId="42DD2C2E" w14:textId="77777777" w:rsidR="00953EAD" w:rsidRDefault="00953EAD" w:rsidP="00D174CA">
      <w:pPr>
        <w:pStyle w:val="Bntext"/>
      </w:pPr>
    </w:p>
    <w:p w14:paraId="39F4B2FC" w14:textId="77777777" w:rsidR="00347CFC" w:rsidRPr="00395763" w:rsidRDefault="00F90637" w:rsidP="00D174CA">
      <w:pPr>
        <w:pStyle w:val="Bntext"/>
        <w:rPr>
          <w:i/>
        </w:rPr>
      </w:pPr>
      <w:r w:rsidRPr="00395763">
        <w:rPr>
          <w:i/>
        </w:rPr>
        <w:t>Je třeba upozornit, že o</w:t>
      </w:r>
      <w:r w:rsidR="00347CFC" w:rsidRPr="00395763">
        <w:rPr>
          <w:i/>
        </w:rPr>
        <w:t xml:space="preserve">proti dříve zvažovaným koncepcím VD Vlachovice </w:t>
      </w:r>
      <w:r w:rsidRPr="00395763">
        <w:rPr>
          <w:i/>
        </w:rPr>
        <w:t xml:space="preserve">je nyní </w:t>
      </w:r>
      <w:r w:rsidR="00347CFC" w:rsidRPr="00395763">
        <w:rPr>
          <w:i/>
        </w:rPr>
        <w:t xml:space="preserve">hrázový profil umístěn výše proti toku Vláry nad soutok Vláry se </w:t>
      </w:r>
      <w:proofErr w:type="spellStart"/>
      <w:r w:rsidR="00347CFC" w:rsidRPr="00395763">
        <w:rPr>
          <w:i/>
        </w:rPr>
        <w:t>Sviborkou</w:t>
      </w:r>
      <w:proofErr w:type="spellEnd"/>
      <w:r w:rsidR="00347CFC" w:rsidRPr="00395763">
        <w:rPr>
          <w:i/>
        </w:rPr>
        <w:t>.</w:t>
      </w:r>
    </w:p>
    <w:p w14:paraId="7B8331F4" w14:textId="77777777" w:rsidR="00934C93" w:rsidRPr="00395763" w:rsidRDefault="00934C93" w:rsidP="00D174CA">
      <w:pPr>
        <w:pStyle w:val="Bntext"/>
        <w:rPr>
          <w:i/>
        </w:rPr>
      </w:pPr>
      <w:r w:rsidRPr="00395763">
        <w:rPr>
          <w:i/>
        </w:rPr>
        <w:t>Původní situování nádrže, prověřované IG průzkumem (</w:t>
      </w:r>
      <w:r w:rsidR="00F90637" w:rsidRPr="00395763">
        <w:rPr>
          <w:i/>
        </w:rPr>
        <w:t xml:space="preserve">např. </w:t>
      </w:r>
      <w:r w:rsidRPr="00395763">
        <w:rPr>
          <w:i/>
        </w:rPr>
        <w:t xml:space="preserve">Fousek J. </w:t>
      </w:r>
      <w:r w:rsidR="00F90637" w:rsidRPr="00395763">
        <w:rPr>
          <w:i/>
        </w:rPr>
        <w:t xml:space="preserve">a kol. </w:t>
      </w:r>
      <w:r w:rsidRPr="00395763">
        <w:rPr>
          <w:i/>
        </w:rPr>
        <w:t>1971</w:t>
      </w:r>
      <w:r w:rsidR="00F7024A" w:rsidRPr="00395763">
        <w:rPr>
          <w:i/>
        </w:rPr>
        <w:t xml:space="preserve">, </w:t>
      </w:r>
      <w:proofErr w:type="spellStart"/>
      <w:r w:rsidR="00F7024A" w:rsidRPr="00395763">
        <w:rPr>
          <w:i/>
        </w:rPr>
        <w:t>podkl</w:t>
      </w:r>
      <w:proofErr w:type="spellEnd"/>
      <w:r w:rsidR="00F7024A" w:rsidRPr="00395763">
        <w:rPr>
          <w:i/>
        </w:rPr>
        <w:t>. [41]</w:t>
      </w:r>
      <w:r w:rsidRPr="00395763">
        <w:rPr>
          <w:i/>
        </w:rPr>
        <w:t>), bylo situováno cca 0,15 km pod soutok Sviborky, Benčice a Vláry a alternativně cca 1 km západně od obce Křekov</w:t>
      </w:r>
      <w:r w:rsidR="00802F17" w:rsidRPr="00395763">
        <w:rPr>
          <w:i/>
        </w:rPr>
        <w:t xml:space="preserve"> (obr 02).</w:t>
      </w:r>
    </w:p>
    <w:p w14:paraId="7320579F" w14:textId="77777777" w:rsidR="00802F17" w:rsidRDefault="00802F17" w:rsidP="00D174CA">
      <w:pPr>
        <w:pStyle w:val="Bntex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802F17" w14:paraId="1ADA5E9F" w14:textId="77777777" w:rsidTr="005E7704">
        <w:tc>
          <w:tcPr>
            <w:tcW w:w="9060" w:type="dxa"/>
          </w:tcPr>
          <w:p w14:paraId="3ACE63E0" w14:textId="77777777" w:rsidR="00802F17" w:rsidRDefault="00802F17" w:rsidP="00802F1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427C16" wp14:editId="5F9F2A7D">
                  <wp:extent cx="5759450" cy="3325586"/>
                  <wp:effectExtent l="0" t="0" r="0" b="825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67"/>
                          <a:stretch/>
                        </pic:blipFill>
                        <pic:spPr bwMode="auto">
                          <a:xfrm>
                            <a:off x="0" y="0"/>
                            <a:ext cx="5760000" cy="3325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F17" w14:paraId="52A36A4E" w14:textId="77777777" w:rsidTr="005E7704">
        <w:tc>
          <w:tcPr>
            <w:tcW w:w="9060" w:type="dxa"/>
          </w:tcPr>
          <w:p w14:paraId="466CAFDC" w14:textId="77777777" w:rsidR="00802F17" w:rsidRDefault="00802F17" w:rsidP="005E7704"/>
        </w:tc>
      </w:tr>
      <w:tr w:rsidR="00802F17" w:rsidRPr="00A9105A" w14:paraId="365A3CE4" w14:textId="77777777" w:rsidTr="005E7704">
        <w:tc>
          <w:tcPr>
            <w:tcW w:w="9060" w:type="dxa"/>
          </w:tcPr>
          <w:p w14:paraId="623214F1" w14:textId="77777777" w:rsidR="00802F17" w:rsidRPr="00A9105A" w:rsidRDefault="00802F17" w:rsidP="005E7704">
            <w:pPr>
              <w:rPr>
                <w:i/>
              </w:rPr>
            </w:pPr>
            <w:r>
              <w:rPr>
                <w:i/>
              </w:rPr>
              <w:t>O</w:t>
            </w:r>
            <w:r w:rsidRPr="00A9105A">
              <w:rPr>
                <w:i/>
              </w:rPr>
              <w:t>br. 0</w:t>
            </w:r>
            <w:r>
              <w:rPr>
                <w:i/>
              </w:rPr>
              <w:t>2</w:t>
            </w:r>
            <w:r w:rsidR="002C1944">
              <w:rPr>
                <w:i/>
              </w:rPr>
              <w:t xml:space="preserve">: </w:t>
            </w:r>
            <w:r>
              <w:rPr>
                <w:i/>
              </w:rPr>
              <w:t xml:space="preserve">Dříve zvažovaný rozsah VD </w:t>
            </w:r>
            <w:r w:rsidRPr="00A9105A">
              <w:rPr>
                <w:i/>
              </w:rPr>
              <w:t>Vlachovice</w:t>
            </w:r>
            <w:r w:rsidR="00F7024A">
              <w:rPr>
                <w:i/>
              </w:rPr>
              <w:t xml:space="preserve"> </w:t>
            </w:r>
            <w:r w:rsidR="00F7024A" w:rsidRPr="00F7024A">
              <w:rPr>
                <w:i/>
              </w:rPr>
              <w:t>[41]</w:t>
            </w:r>
          </w:p>
        </w:tc>
      </w:tr>
    </w:tbl>
    <w:p w14:paraId="3EDEBA6A" w14:textId="77777777" w:rsidR="00347CFC" w:rsidRDefault="00347CFC" w:rsidP="00347CFC">
      <w:pPr>
        <w:pStyle w:val="Bntext"/>
      </w:pPr>
    </w:p>
    <w:p w14:paraId="01A24835" w14:textId="77777777" w:rsidR="00D174CA" w:rsidRDefault="00D174CA" w:rsidP="00802F17">
      <w:pPr>
        <w:pStyle w:val="Nadpis2"/>
      </w:pPr>
      <w:bookmarkStart w:id="17" w:name="_Toc505003153"/>
      <w:r>
        <w:t>Účely VD</w:t>
      </w:r>
      <w:bookmarkEnd w:id="17"/>
    </w:p>
    <w:p w14:paraId="49B8C89C" w14:textId="77777777" w:rsidR="00FC61FE" w:rsidRPr="002F7403" w:rsidRDefault="002F7403" w:rsidP="00802F17">
      <w:pPr>
        <w:pStyle w:val="Bntext"/>
      </w:pPr>
      <w:r w:rsidRPr="002F7403">
        <w:t>Předpokládá se koncepce v</w:t>
      </w:r>
      <w:r w:rsidR="005D249A" w:rsidRPr="002F7403">
        <w:t>íceúčelov</w:t>
      </w:r>
      <w:r w:rsidRPr="002F7403">
        <w:t>é</w:t>
      </w:r>
      <w:r w:rsidR="005D249A" w:rsidRPr="002F7403">
        <w:t xml:space="preserve"> nádrž</w:t>
      </w:r>
      <w:r w:rsidRPr="002F7403">
        <w:t>e.</w:t>
      </w:r>
      <w:r w:rsidR="005D249A" w:rsidRPr="002F7403">
        <w:t xml:space="preserve"> </w:t>
      </w:r>
    </w:p>
    <w:p w14:paraId="50F4DAB8" w14:textId="77777777" w:rsidR="00E17925" w:rsidRDefault="00FC61FE" w:rsidP="00802F17">
      <w:pPr>
        <w:pStyle w:val="Bntext"/>
      </w:pPr>
      <w:r w:rsidRPr="002F7403">
        <w:t>Prvořadým účelem zvažovan</w:t>
      </w:r>
      <w:r w:rsidR="00E17925">
        <w:t>ého VD</w:t>
      </w:r>
      <w:r w:rsidRPr="002F7403">
        <w:t xml:space="preserve"> je </w:t>
      </w:r>
      <w:r w:rsidR="002F7403" w:rsidRPr="002F7403">
        <w:t>vodárenské využití. Nádrž má v</w:t>
      </w:r>
      <w:r w:rsidRPr="002F7403">
        <w:t>ytvoř</w:t>
      </w:r>
      <w:r w:rsidR="002F7403" w:rsidRPr="002F7403">
        <w:t>it</w:t>
      </w:r>
      <w:r w:rsidRPr="002F7403">
        <w:t xml:space="preserve"> vodní zdroj pro posílení zásobování pitnou vodou v území s nedostatkem zdrojů podzemní vody v povodí Vláry, části Zlínska a případně i Uherskohradišťska. </w:t>
      </w:r>
      <w:r w:rsidR="002F7403" w:rsidRPr="002F7403">
        <w:t>S dalšími zdroji povrchové vody</w:t>
      </w:r>
      <w:r w:rsidR="005B1949">
        <w:t xml:space="preserve"> v širším území</w:t>
      </w:r>
      <w:r w:rsidR="002F7403" w:rsidRPr="002F7403">
        <w:t xml:space="preserve">, u nichž je zajištěnost odběrů snížena v obdobích déle trvajícího sucha, má nádrž VD Vlachovice ve spolupráci v soustavě zvýšit bezpečnost dodávek pro úpravu na vodu pitnou. </w:t>
      </w:r>
    </w:p>
    <w:p w14:paraId="5C77A62D" w14:textId="77777777" w:rsidR="00802F17" w:rsidRPr="002F7403" w:rsidRDefault="00FC61FE" w:rsidP="00802F17">
      <w:pPr>
        <w:pStyle w:val="Bntext"/>
      </w:pPr>
      <w:r w:rsidRPr="002F7403">
        <w:t xml:space="preserve">Víceúčelové využití vodní nádrže má </w:t>
      </w:r>
      <w:r w:rsidR="005B1949" w:rsidRPr="002F7403">
        <w:t xml:space="preserve">také </w:t>
      </w:r>
      <w:r w:rsidRPr="002F7403">
        <w:t xml:space="preserve">umožnit lokální protipovodňovou ochranu sídel podél řeky Vláry a </w:t>
      </w:r>
      <w:r w:rsidR="005B1949">
        <w:t xml:space="preserve">v období sucha </w:t>
      </w:r>
      <w:r w:rsidRPr="002F7403">
        <w:t>nadlepšování minimálních průtoků pro zajištění nezbytných ekologických funkcí na dolním úseku řeky Vláry</w:t>
      </w:r>
      <w:r w:rsidR="005B1949">
        <w:t>.</w:t>
      </w:r>
    </w:p>
    <w:p w14:paraId="752EE450" w14:textId="77777777" w:rsidR="002F7403" w:rsidRPr="00802F17" w:rsidRDefault="002F7403" w:rsidP="00802F17">
      <w:pPr>
        <w:pStyle w:val="Bntext"/>
      </w:pPr>
    </w:p>
    <w:p w14:paraId="22F9B458" w14:textId="77777777" w:rsidR="00F31C13" w:rsidRDefault="00FD0C8F" w:rsidP="00802F17">
      <w:pPr>
        <w:pStyle w:val="Nadpis2"/>
      </w:pPr>
      <w:bookmarkStart w:id="18" w:name="_Toc505003154"/>
      <w:r>
        <w:t>Technická k</w:t>
      </w:r>
      <w:r w:rsidR="00F31C13">
        <w:t>oncepce</w:t>
      </w:r>
      <w:r w:rsidR="00802F17">
        <w:t xml:space="preserve"> VD</w:t>
      </w:r>
      <w:bookmarkEnd w:id="18"/>
    </w:p>
    <w:p w14:paraId="6088615E" w14:textId="77777777" w:rsidR="00953EAD" w:rsidRPr="00F954AA" w:rsidRDefault="002F7403" w:rsidP="00953EAD">
      <w:pPr>
        <w:pStyle w:val="Bntext"/>
      </w:pPr>
      <w:r w:rsidRPr="00F954AA">
        <w:t xml:space="preserve">Hrázový profil se nachází </w:t>
      </w:r>
      <w:r w:rsidR="00953EAD" w:rsidRPr="00F954AA">
        <w:t xml:space="preserve">ve vzdálenosti 550 m nad soutokem Vláry a Sviborky. Sypaná hráz se navrhuje s přímou osou směřující přibližně kolmo k vrstevnicím. Koruna hráze je navržena na kótě 392,00 m n. m. a má výšku nad terénem až 40 m. Převýšení koruny nad maximální retenční hladinou je </w:t>
      </w:r>
      <w:r w:rsidR="00924874" w:rsidRPr="00F954AA">
        <w:t xml:space="preserve">cca </w:t>
      </w:r>
      <w:r w:rsidR="00953EAD" w:rsidRPr="00F954AA">
        <w:t xml:space="preserve">2 m, což zahrnuje výšku výběhu větrové vlny a bezpečnostní rezervu. Předpokládá se, že návodní hrana koruny bude vybavena vlnolamem. </w:t>
      </w:r>
    </w:p>
    <w:p w14:paraId="6B0C4556" w14:textId="77777777" w:rsidR="00924874" w:rsidRPr="00F954AA" w:rsidRDefault="00924874" w:rsidP="00953EAD">
      <w:pPr>
        <w:pStyle w:val="Bntext"/>
      </w:pPr>
      <w:r w:rsidRPr="00F954AA">
        <w:t>Předpokládá se výstavb</w:t>
      </w:r>
      <w:r w:rsidR="00FD4FBF">
        <w:t>a</w:t>
      </w:r>
      <w:r w:rsidRPr="00F954AA">
        <w:t xml:space="preserve"> sypané zonální hráze z materiálů, jejichž zajištění je jedním z předmětů zadávaného IGP.</w:t>
      </w:r>
    </w:p>
    <w:p w14:paraId="50CCED8D" w14:textId="77777777" w:rsidR="00924874" w:rsidRPr="00F954AA" w:rsidRDefault="00953EAD" w:rsidP="00953EAD">
      <w:pPr>
        <w:pStyle w:val="Bntext"/>
      </w:pPr>
      <w:r w:rsidRPr="00F954AA">
        <w:t xml:space="preserve">Hráz bude zavázána do podloží pomocí injekční clony prováděné z betonové injekční chodby probíhající po celé délce hráze. Na obou koncích hráze bude injekční clona protažena ještě dále do volného terénu, aby se zamezilo obtékání clony ve svazích. Zde bude </w:t>
      </w:r>
      <w:r w:rsidR="00924874" w:rsidRPr="00F954AA">
        <w:t xml:space="preserve">podloží těsněno </w:t>
      </w:r>
      <w:r w:rsidRPr="00F954AA">
        <w:t xml:space="preserve">z injekčního bločku, který se vybetonuje na odkrytý povrch skalního podloží. </w:t>
      </w:r>
      <w:r w:rsidR="005B1949">
        <w:t>Injekční c</w:t>
      </w:r>
      <w:r w:rsidRPr="00F954AA">
        <w:t xml:space="preserve">hodba </w:t>
      </w:r>
      <w:r w:rsidR="005B1949">
        <w:t>bude</w:t>
      </w:r>
      <w:r w:rsidRPr="00F954AA">
        <w:t xml:space="preserve"> umístěna </w:t>
      </w:r>
      <w:r w:rsidR="005B1949">
        <w:t>pod</w:t>
      </w:r>
      <w:r w:rsidRPr="00F954AA">
        <w:t xml:space="preserve"> tělese</w:t>
      </w:r>
      <w:r w:rsidR="005B1949">
        <w:t>m</w:t>
      </w:r>
      <w:r w:rsidRPr="00F954AA">
        <w:t xml:space="preserve"> hráze </w:t>
      </w:r>
      <w:r w:rsidR="005B1949" w:rsidRPr="00F954AA">
        <w:t xml:space="preserve">blíže její návodní paty </w:t>
      </w:r>
      <w:r w:rsidR="005B1949">
        <w:t>(</w:t>
      </w:r>
      <w:r w:rsidR="00924874" w:rsidRPr="00F954AA">
        <w:t>v návaznosti na prostorové uspořádání těsnicího jádra hráze</w:t>
      </w:r>
      <w:r w:rsidR="005B1949">
        <w:t>)</w:t>
      </w:r>
      <w:r w:rsidR="00924874" w:rsidRPr="00F954AA">
        <w:t xml:space="preserve"> </w:t>
      </w:r>
      <w:r w:rsidRPr="00F954AA">
        <w:t xml:space="preserve">a výškově </w:t>
      </w:r>
      <w:r w:rsidR="005B1949">
        <w:t>bude</w:t>
      </w:r>
      <w:r w:rsidRPr="00F954AA">
        <w:t xml:space="preserve"> z větší části zapuštěna do skalního podloží. </w:t>
      </w:r>
      <w:r w:rsidR="00924874" w:rsidRPr="00F954AA">
        <w:t>Podrobn</w:t>
      </w:r>
      <w:r w:rsidR="00FD4FBF">
        <w:t>ější</w:t>
      </w:r>
      <w:r w:rsidR="00924874" w:rsidRPr="00F954AA">
        <w:t xml:space="preserve"> konstrukční řešení hráze </w:t>
      </w:r>
      <w:r w:rsidR="00FD4FBF">
        <w:t>bude</w:t>
      </w:r>
      <w:r w:rsidR="00924874" w:rsidRPr="00F954AA">
        <w:t xml:space="preserve"> obsahem technických studií, pro které budou podkladem IG průzkumy v prostoru hráze a průzkumy </w:t>
      </w:r>
      <w:r w:rsidR="00924874" w:rsidRPr="00F954AA">
        <w:lastRenderedPageBreak/>
        <w:t>nalezišť násypových materiálů.</w:t>
      </w:r>
    </w:p>
    <w:p w14:paraId="60C2170F" w14:textId="77777777" w:rsidR="00953EAD" w:rsidRPr="00F954AA" w:rsidRDefault="00953EAD" w:rsidP="00953EAD">
      <w:pPr>
        <w:pStyle w:val="Bntext"/>
      </w:pPr>
      <w:r w:rsidRPr="00F954AA">
        <w:t xml:space="preserve">V místě křížení se spodními </w:t>
      </w:r>
      <w:proofErr w:type="spellStart"/>
      <w:r w:rsidRPr="00F954AA">
        <w:t>výpustmi</w:t>
      </w:r>
      <w:proofErr w:type="spellEnd"/>
      <w:r w:rsidRPr="00F954AA">
        <w:t xml:space="preserve"> </w:t>
      </w:r>
      <w:r w:rsidR="00924874" w:rsidRPr="00F954AA">
        <w:t>bude</w:t>
      </w:r>
      <w:r w:rsidRPr="00F954AA">
        <w:t xml:space="preserve"> injekční chodba vedena spodem, zde </w:t>
      </w:r>
      <w:r w:rsidR="00924874" w:rsidRPr="00F954AA">
        <w:t xml:space="preserve">se bude nacházet </w:t>
      </w:r>
      <w:r w:rsidRPr="00F954AA">
        <w:t>její nejnižší místo a bude zde umístěna čerpací stanice prosáklé vody. Vstup</w:t>
      </w:r>
      <w:r w:rsidR="005B1949">
        <w:t>y</w:t>
      </w:r>
      <w:r w:rsidRPr="00F954AA">
        <w:t xml:space="preserve"> do injekční chodby </w:t>
      </w:r>
      <w:r w:rsidR="005B1949">
        <w:t>se předpokládají</w:t>
      </w:r>
      <w:r w:rsidRPr="00F954AA">
        <w:t xml:space="preserve"> ze dvou vstupních komor v úrovni terénu na koncích hráze</w:t>
      </w:r>
      <w:r w:rsidR="005B1949">
        <w:t>, tj. levobřežní a pravobřežní)</w:t>
      </w:r>
      <w:r w:rsidRPr="00F954AA">
        <w:t xml:space="preserve"> a dále z chodby spodních výpustí</w:t>
      </w:r>
      <w:r w:rsidR="005B1949">
        <w:t xml:space="preserve"> - údolní</w:t>
      </w:r>
      <w:r w:rsidRPr="00F954AA">
        <w:t xml:space="preserve">. Hloubka injektáže se </w:t>
      </w:r>
      <w:r w:rsidR="00924874" w:rsidRPr="00F954AA">
        <w:t>předběžně odhaduje</w:t>
      </w:r>
      <w:r w:rsidRPr="00F954AA">
        <w:t xml:space="preserve"> do 45 m s ohledem na </w:t>
      </w:r>
      <w:r w:rsidR="00924874" w:rsidRPr="00F954AA">
        <w:t>zjištění</w:t>
      </w:r>
      <w:r w:rsidRPr="00F954AA">
        <w:t xml:space="preserve"> </w:t>
      </w:r>
      <w:r w:rsidR="00924874" w:rsidRPr="00F954AA">
        <w:t>o poměrech v podloží hráze, které vyplynou ze zadávaného IGP.</w:t>
      </w:r>
    </w:p>
    <w:p w14:paraId="10FB7651" w14:textId="77777777" w:rsidR="00F954AA" w:rsidRPr="00F954AA" w:rsidRDefault="00F954AA" w:rsidP="00EC4C84">
      <w:pPr>
        <w:pStyle w:val="Bntext"/>
      </w:pPr>
      <w:r w:rsidRPr="00F954AA">
        <w:t>Vodní dílo bude vybaveno funkčními objekty (nehrazený přeliv</w:t>
      </w:r>
      <w:r w:rsidR="00B26DA1">
        <w:t>, skluz a vývar</w:t>
      </w:r>
      <w:r w:rsidRPr="00F954AA">
        <w:t>, odběrný objekt)</w:t>
      </w:r>
      <w:r w:rsidR="00FD4FBF">
        <w:t>. Jedním z cílů</w:t>
      </w:r>
      <w:r w:rsidRPr="00F954AA">
        <w:t xml:space="preserve"> zadávan</w:t>
      </w:r>
      <w:r w:rsidR="00FD4FBF">
        <w:t>ého</w:t>
      </w:r>
      <w:r w:rsidRPr="00F954AA">
        <w:t xml:space="preserve"> IGP </w:t>
      </w:r>
      <w:r w:rsidR="00FD4FBF">
        <w:t>je</w:t>
      </w:r>
      <w:r w:rsidRPr="00F954AA">
        <w:t xml:space="preserve"> zji</w:t>
      </w:r>
      <w:r w:rsidR="00FD4FBF">
        <w:t>štění</w:t>
      </w:r>
      <w:r w:rsidRPr="00F954AA">
        <w:t xml:space="preserve"> základov</w:t>
      </w:r>
      <w:r w:rsidR="00FD4FBF">
        <w:t>ých</w:t>
      </w:r>
      <w:r w:rsidRPr="00F954AA">
        <w:t xml:space="preserve"> poměr</w:t>
      </w:r>
      <w:r w:rsidR="00FD4FBF">
        <w:t>ů, případně doporučení pro upřesnění umístění těchto objektů</w:t>
      </w:r>
      <w:r w:rsidRPr="00F954AA">
        <w:t>.</w:t>
      </w:r>
      <w:r w:rsidR="00586129">
        <w:t xml:space="preserve"> Vodní dílo bude dále vybaveno provozním zázemím, sítí cest a současně bude třeba realizovat řadu objektů povahy vyvolaných investic.</w:t>
      </w:r>
    </w:p>
    <w:p w14:paraId="19F6A911" w14:textId="77777777" w:rsidR="00B26DA1" w:rsidRDefault="00924874" w:rsidP="00F954AA">
      <w:pPr>
        <w:pStyle w:val="Bntext"/>
      </w:pPr>
      <w:r w:rsidRPr="00F954AA">
        <w:t>Hráz i celé vodní dílo budou vybaveny monitorovacími systémy pro sledování veličin významných pro hodnocení bezpečnosti a chování hráze</w:t>
      </w:r>
      <w:r w:rsidR="00F954AA" w:rsidRPr="00F954AA">
        <w:t xml:space="preserve"> (TBD) a pro sledování provozních veličin. </w:t>
      </w:r>
    </w:p>
    <w:p w14:paraId="26C0A806" w14:textId="77777777" w:rsidR="00F954AA" w:rsidRPr="00F954AA" w:rsidRDefault="00F954AA" w:rsidP="00F954AA">
      <w:pPr>
        <w:pStyle w:val="Bntext"/>
      </w:pPr>
      <w:r w:rsidRPr="00F954AA">
        <w:t xml:space="preserve">Předpokládá se, že vodní dílo bude zařazeno do I. kategorie z hlediska </w:t>
      </w:r>
      <w:proofErr w:type="spellStart"/>
      <w:r w:rsidRPr="00F954AA">
        <w:t>technicko-bezpečnostního</w:t>
      </w:r>
      <w:proofErr w:type="spellEnd"/>
      <w:r w:rsidRPr="00F954AA">
        <w:t xml:space="preserve"> dohledu. Bezpečnost </w:t>
      </w:r>
      <w:r w:rsidR="00C953EE">
        <w:t xml:space="preserve">návrhové koncepce </w:t>
      </w:r>
      <w:r w:rsidRPr="00F954AA">
        <w:t xml:space="preserve">vodního díla za povodní </w:t>
      </w:r>
      <w:r w:rsidR="00C953EE">
        <w:t xml:space="preserve">bude v rámci technických studií </w:t>
      </w:r>
      <w:r w:rsidRPr="00F954AA">
        <w:t>prokázána pro kontrolní povodeň PV</w:t>
      </w:r>
      <w:r w:rsidRPr="00F954AA">
        <w:rPr>
          <w:vertAlign w:val="subscript"/>
        </w:rPr>
        <w:t>10 000</w:t>
      </w:r>
      <w:r w:rsidRPr="00F954AA">
        <w:t>.</w:t>
      </w:r>
    </w:p>
    <w:p w14:paraId="47FAC685" w14:textId="77777777" w:rsidR="00802F17" w:rsidRDefault="00802F17" w:rsidP="00EC4C84">
      <w:pPr>
        <w:pStyle w:val="Bntext"/>
      </w:pPr>
    </w:p>
    <w:p w14:paraId="7A9EBC12" w14:textId="77777777" w:rsidR="00F31C13" w:rsidRDefault="00802F17" w:rsidP="00802F17">
      <w:pPr>
        <w:pStyle w:val="Nadpis2"/>
      </w:pPr>
      <w:bookmarkStart w:id="19" w:name="_Toc505003155"/>
      <w:r>
        <w:t>Hlavní p</w:t>
      </w:r>
      <w:r w:rsidR="00D174CA">
        <w:t>arametry</w:t>
      </w:r>
      <w:r>
        <w:t xml:space="preserve"> VD</w:t>
      </w:r>
      <w:bookmarkEnd w:id="19"/>
    </w:p>
    <w:p w14:paraId="36A203FD" w14:textId="77777777" w:rsidR="00EB604C" w:rsidRPr="00F954AA" w:rsidRDefault="00586129" w:rsidP="00EC4C84">
      <w:pPr>
        <w:pStyle w:val="Bntext"/>
      </w:pPr>
      <w:r>
        <w:t>Hlavní parametry byly p</w:t>
      </w:r>
      <w:r w:rsidR="00EB604C" w:rsidRPr="00F954AA">
        <w:t>ředběžně stanovené na základě předchozích studijních prací</w:t>
      </w:r>
      <w:r w:rsidR="00F954AA" w:rsidRPr="00F954AA">
        <w:t>. Soubor technických studií, pro něž je zadávaný IGP podkladem, může níže udávané parametry zpřesnit.</w:t>
      </w:r>
    </w:p>
    <w:tbl>
      <w:tblPr>
        <w:tblpPr w:leftFromText="141" w:rightFromText="141" w:vertAnchor="text" w:horzAnchor="margin" w:tblpY="7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4036"/>
        <w:gridCol w:w="1134"/>
        <w:gridCol w:w="992"/>
      </w:tblGrid>
      <w:tr w:rsidR="005C2B6F" w:rsidRPr="00832F8D" w14:paraId="2A19FD66" w14:textId="77777777" w:rsidTr="000956A9">
        <w:trPr>
          <w:trHeight w:val="20"/>
        </w:trPr>
        <w:tc>
          <w:tcPr>
            <w:tcW w:w="2905" w:type="dxa"/>
            <w:shd w:val="clear" w:color="auto" w:fill="auto"/>
          </w:tcPr>
          <w:p w14:paraId="007FC7B9" w14:textId="77777777" w:rsidR="005C2B6F" w:rsidRPr="00832F8D" w:rsidRDefault="005C2B6F" w:rsidP="005E7704">
            <w:pPr>
              <w:keepNext/>
              <w:widowControl w:val="0"/>
              <w:spacing w:after="60"/>
              <w:rPr>
                <w:b/>
                <w:kern w:val="22"/>
              </w:rPr>
            </w:pPr>
            <w:r>
              <w:rPr>
                <w:b/>
                <w:kern w:val="22"/>
              </w:rPr>
              <w:t>Základní charakteristika</w:t>
            </w:r>
            <w:r w:rsidRPr="00832F8D">
              <w:rPr>
                <w:b/>
                <w:kern w:val="22"/>
              </w:rPr>
              <w:t>:</w:t>
            </w:r>
          </w:p>
        </w:tc>
        <w:tc>
          <w:tcPr>
            <w:tcW w:w="6162" w:type="dxa"/>
            <w:gridSpan w:val="3"/>
          </w:tcPr>
          <w:p w14:paraId="411DAA45" w14:textId="77777777" w:rsidR="005C2B6F" w:rsidRPr="00832F8D" w:rsidRDefault="005C2B6F" w:rsidP="005E7704">
            <w:pPr>
              <w:widowControl w:val="0"/>
              <w:spacing w:after="60"/>
              <w:rPr>
                <w:rFonts w:cs="Arial"/>
              </w:rPr>
            </w:pPr>
            <w:r w:rsidRPr="00832F8D">
              <w:t xml:space="preserve">Nádrž v profilu nad </w:t>
            </w:r>
            <w:proofErr w:type="spellStart"/>
            <w:r w:rsidRPr="00832F8D">
              <w:t>Sviborkou</w:t>
            </w:r>
            <w:proofErr w:type="spellEnd"/>
            <w:r w:rsidRPr="00832F8D">
              <w:t xml:space="preserve">, větší velikosti </w:t>
            </w:r>
            <w:r w:rsidR="00586129">
              <w:t xml:space="preserve">dle varianty sledované investorem záměru, </w:t>
            </w:r>
            <w:r w:rsidRPr="00832F8D">
              <w:t>s maximální hladinou na kótě 390,00 m n.</w:t>
            </w:r>
            <w:r>
              <w:t xml:space="preserve"> </w:t>
            </w:r>
            <w:r w:rsidRPr="00832F8D">
              <w:t>m.</w:t>
            </w:r>
          </w:p>
        </w:tc>
      </w:tr>
      <w:tr w:rsidR="005C2B6F" w:rsidRPr="00832F8D" w14:paraId="04B75337" w14:textId="77777777" w:rsidTr="000956A9">
        <w:trPr>
          <w:trHeight w:val="20"/>
        </w:trPr>
        <w:tc>
          <w:tcPr>
            <w:tcW w:w="2905" w:type="dxa"/>
            <w:shd w:val="clear" w:color="auto" w:fill="auto"/>
          </w:tcPr>
          <w:p w14:paraId="421AF950" w14:textId="77777777" w:rsidR="005C2B6F" w:rsidRPr="00832F8D" w:rsidRDefault="005C2B6F" w:rsidP="00F954AA">
            <w:pPr>
              <w:keepNext/>
              <w:widowControl w:val="0"/>
              <w:spacing w:after="60"/>
              <w:rPr>
                <w:b/>
                <w:kern w:val="22"/>
              </w:rPr>
            </w:pPr>
            <w:r>
              <w:rPr>
                <w:b/>
                <w:kern w:val="22"/>
              </w:rPr>
              <w:t>Hlavní vlastnosti a kapacity</w:t>
            </w:r>
            <w:r w:rsidRPr="00832F8D">
              <w:rPr>
                <w:b/>
                <w:kern w:val="22"/>
              </w:rPr>
              <w:t>:</w:t>
            </w:r>
          </w:p>
        </w:tc>
        <w:tc>
          <w:tcPr>
            <w:tcW w:w="6162" w:type="dxa"/>
            <w:gridSpan w:val="3"/>
          </w:tcPr>
          <w:p w14:paraId="1FDB41F0" w14:textId="77777777" w:rsidR="005C2B6F" w:rsidRPr="00F954AA" w:rsidRDefault="005C2B6F" w:rsidP="00F954AA">
            <w:pPr>
              <w:widowControl w:val="0"/>
              <w:spacing w:after="60"/>
            </w:pPr>
            <w:r w:rsidRPr="00F954AA">
              <w:t>Celkový objem nádrže cca 29,1 mil. m</w:t>
            </w:r>
            <w:r w:rsidRPr="00F954AA">
              <w:rPr>
                <w:vertAlign w:val="superscript"/>
              </w:rPr>
              <w:t>3</w:t>
            </w:r>
            <w:r w:rsidRPr="00F954AA">
              <w:t xml:space="preserve"> </w:t>
            </w:r>
          </w:p>
          <w:p w14:paraId="397D5FCA" w14:textId="77777777" w:rsidR="005C2B6F" w:rsidRPr="00F954AA" w:rsidRDefault="005C2B6F" w:rsidP="00F954AA">
            <w:pPr>
              <w:widowControl w:val="0"/>
              <w:spacing w:after="60"/>
            </w:pPr>
            <w:r w:rsidRPr="00F954AA">
              <w:t xml:space="preserve">Ochrana území pod nádrží </w:t>
            </w:r>
            <w:r w:rsidR="00586129">
              <w:t xml:space="preserve">před </w:t>
            </w:r>
            <w:proofErr w:type="gramStart"/>
            <w:r w:rsidR="00586129">
              <w:t>povodněmi ...</w:t>
            </w:r>
            <w:r w:rsidRPr="00F954AA">
              <w:t xml:space="preserve"> Q</w:t>
            </w:r>
            <w:r w:rsidRPr="00F954AA">
              <w:rPr>
                <w:vertAlign w:val="subscript"/>
              </w:rPr>
              <w:t>100</w:t>
            </w:r>
            <w:proofErr w:type="gramEnd"/>
          </w:p>
          <w:p w14:paraId="19D0ACCA" w14:textId="77777777" w:rsidR="005C2B6F" w:rsidRPr="00F954AA" w:rsidRDefault="005C2B6F" w:rsidP="00F954AA">
            <w:pPr>
              <w:widowControl w:val="0"/>
              <w:spacing w:after="60"/>
            </w:pPr>
            <w:r w:rsidRPr="00F954AA">
              <w:t xml:space="preserve">Návrhový průtok pro vodní </w:t>
            </w:r>
            <w:proofErr w:type="gramStart"/>
            <w:r w:rsidRPr="00F954AA">
              <w:t xml:space="preserve">dílo </w:t>
            </w:r>
            <w:r w:rsidR="00586129">
              <w:t>...</w:t>
            </w:r>
            <w:r w:rsidRPr="00F954AA">
              <w:t xml:space="preserve"> Q</w:t>
            </w:r>
            <w:r w:rsidRPr="00F954AA">
              <w:rPr>
                <w:vertAlign w:val="subscript"/>
              </w:rPr>
              <w:t>1000</w:t>
            </w:r>
            <w:proofErr w:type="gramEnd"/>
          </w:p>
          <w:p w14:paraId="75818424" w14:textId="77777777" w:rsidR="005C2B6F" w:rsidRPr="00832F8D" w:rsidRDefault="005C2B6F" w:rsidP="00F954AA">
            <w:pPr>
              <w:widowControl w:val="0"/>
              <w:spacing w:after="60"/>
              <w:rPr>
                <w:rFonts w:cs="Arial"/>
              </w:rPr>
            </w:pPr>
            <w:r w:rsidRPr="00F954AA">
              <w:t>KPV = Q</w:t>
            </w:r>
            <w:r w:rsidRPr="00F954AA">
              <w:rPr>
                <w:vertAlign w:val="subscript"/>
              </w:rPr>
              <w:t>10 000</w:t>
            </w:r>
            <w:r w:rsidRPr="00F954AA">
              <w:t xml:space="preserve"> </w:t>
            </w:r>
          </w:p>
        </w:tc>
      </w:tr>
      <w:tr w:rsidR="005C2B6F" w:rsidRPr="00832F8D" w14:paraId="68EB93E1" w14:textId="77777777" w:rsidTr="000956A9">
        <w:trPr>
          <w:trHeight w:val="20"/>
        </w:trPr>
        <w:tc>
          <w:tcPr>
            <w:tcW w:w="2905" w:type="dxa"/>
            <w:shd w:val="clear" w:color="auto" w:fill="auto"/>
          </w:tcPr>
          <w:p w14:paraId="08001B75" w14:textId="77777777" w:rsidR="005C2B6F" w:rsidRPr="00832F8D" w:rsidRDefault="005C2B6F" w:rsidP="00F954AA">
            <w:pPr>
              <w:keepNext/>
              <w:widowControl w:val="0"/>
              <w:spacing w:after="60"/>
              <w:rPr>
                <w:b/>
                <w:kern w:val="22"/>
              </w:rPr>
            </w:pPr>
            <w:r>
              <w:rPr>
                <w:b/>
                <w:kern w:val="22"/>
              </w:rPr>
              <w:t>Technické parametry</w:t>
            </w:r>
            <w:r w:rsidRPr="00832F8D">
              <w:rPr>
                <w:b/>
                <w:kern w:val="22"/>
              </w:rPr>
              <w:t>:</w:t>
            </w:r>
          </w:p>
        </w:tc>
        <w:tc>
          <w:tcPr>
            <w:tcW w:w="4036" w:type="dxa"/>
          </w:tcPr>
          <w:p w14:paraId="072A0D02" w14:textId="77777777" w:rsidR="005C2B6F" w:rsidRPr="00832F8D" w:rsidRDefault="005C2B6F" w:rsidP="00F954AA">
            <w:pPr>
              <w:widowControl w:val="0"/>
              <w:spacing w:after="60"/>
            </w:pPr>
            <w:r>
              <w:t xml:space="preserve">Hladina stálého nadržení </w:t>
            </w:r>
            <w:proofErr w:type="spellStart"/>
            <w:r>
              <w:t>Ms</w:t>
            </w:r>
            <w:proofErr w:type="spellEnd"/>
            <w:r w:rsidRPr="00832F8D">
              <w:t>:</w:t>
            </w:r>
          </w:p>
          <w:p w14:paraId="7341AD5C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 xml:space="preserve">Hladina zásobního prostoru </w:t>
            </w:r>
            <w:proofErr w:type="spellStart"/>
            <w:r>
              <w:t>Mz</w:t>
            </w:r>
            <w:proofErr w:type="spellEnd"/>
            <w:r w:rsidRPr="00832F8D">
              <w:t>:</w:t>
            </w:r>
          </w:p>
          <w:p w14:paraId="39A4A5FF" w14:textId="77777777" w:rsidR="005C2B6F" w:rsidRPr="00832F8D" w:rsidRDefault="005C2B6F" w:rsidP="00F954AA">
            <w:pPr>
              <w:widowControl w:val="0"/>
              <w:spacing w:after="60"/>
            </w:pPr>
            <w:r>
              <w:t xml:space="preserve">Max. hladina v nádrži </w:t>
            </w:r>
            <w:proofErr w:type="spellStart"/>
            <w:r>
              <w:t>Mr</w:t>
            </w:r>
            <w:proofErr w:type="spellEnd"/>
            <w:r w:rsidRPr="00832F8D">
              <w:t>:</w:t>
            </w:r>
          </w:p>
          <w:p w14:paraId="7C80FFF9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 xml:space="preserve">Kapacita spodních výpustí </w:t>
            </w:r>
            <w:r>
              <w:t xml:space="preserve">při </w:t>
            </w:r>
            <w:proofErr w:type="spellStart"/>
            <w:r>
              <w:t>Mr</w:t>
            </w:r>
            <w:proofErr w:type="spellEnd"/>
            <w:r w:rsidRPr="00832F8D">
              <w:t>:</w:t>
            </w:r>
          </w:p>
          <w:p w14:paraId="7BE8F993" w14:textId="77777777" w:rsidR="005C2B6F" w:rsidRPr="00832F8D" w:rsidRDefault="005C2B6F" w:rsidP="00F954AA">
            <w:pPr>
              <w:widowControl w:val="0"/>
              <w:spacing w:after="60"/>
            </w:pPr>
            <w:r>
              <w:t xml:space="preserve">Kapacita bezpečnostního přelivu při </w:t>
            </w:r>
            <w:proofErr w:type="spellStart"/>
            <w:r>
              <w:t>Mr</w:t>
            </w:r>
            <w:proofErr w:type="spellEnd"/>
            <w:r w:rsidRPr="00832F8D">
              <w:t>:</w:t>
            </w:r>
          </w:p>
          <w:p w14:paraId="33BB8200" w14:textId="77777777" w:rsidR="005C2B6F" w:rsidRPr="00832F8D" w:rsidRDefault="005C2B6F" w:rsidP="00F954AA">
            <w:pPr>
              <w:widowControl w:val="0"/>
              <w:spacing w:after="60"/>
            </w:pPr>
            <w:r>
              <w:t>Kóta pevné přelivné hrany</w:t>
            </w:r>
            <w:r w:rsidRPr="00832F8D">
              <w:t>:</w:t>
            </w:r>
          </w:p>
          <w:p w14:paraId="3B770EBF" w14:textId="77777777" w:rsidR="005C2B6F" w:rsidRPr="00832F8D" w:rsidRDefault="005C2B6F" w:rsidP="00F954AA">
            <w:pPr>
              <w:widowControl w:val="0"/>
              <w:spacing w:after="60"/>
            </w:pPr>
            <w:r>
              <w:t>Kubatura zemní hráze</w:t>
            </w:r>
            <w:r w:rsidRPr="00832F8D">
              <w:t>:</w:t>
            </w:r>
          </w:p>
          <w:p w14:paraId="617D7992" w14:textId="77777777" w:rsidR="005C2B6F" w:rsidRPr="00832F8D" w:rsidRDefault="005C2B6F" w:rsidP="00F954AA">
            <w:pPr>
              <w:widowControl w:val="0"/>
              <w:spacing w:after="60"/>
            </w:pPr>
            <w:r>
              <w:t>Kubatura betonových konstrukcí</w:t>
            </w:r>
            <w:r w:rsidRPr="00832F8D">
              <w:t>:</w:t>
            </w:r>
          </w:p>
        </w:tc>
        <w:tc>
          <w:tcPr>
            <w:tcW w:w="1134" w:type="dxa"/>
            <w:shd w:val="clear" w:color="auto" w:fill="auto"/>
          </w:tcPr>
          <w:p w14:paraId="25ADBB1F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365,0</w:t>
            </w:r>
          </w:p>
          <w:p w14:paraId="14F04904" w14:textId="77777777" w:rsidR="005C2B6F" w:rsidRDefault="005C2B6F" w:rsidP="00F954AA">
            <w:pPr>
              <w:widowControl w:val="0"/>
              <w:spacing w:after="60"/>
            </w:pPr>
            <w:r>
              <w:t xml:space="preserve">388,0 </w:t>
            </w:r>
          </w:p>
          <w:p w14:paraId="612DCD22" w14:textId="77777777" w:rsidR="005C2B6F" w:rsidRDefault="005C2B6F" w:rsidP="00F954AA">
            <w:pPr>
              <w:widowControl w:val="0"/>
              <w:spacing w:after="60"/>
            </w:pPr>
            <w:r>
              <w:t>390,0</w:t>
            </w:r>
          </w:p>
          <w:p w14:paraId="35237169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2 x 10</w:t>
            </w:r>
            <w:r>
              <w:t>,5</w:t>
            </w:r>
          </w:p>
          <w:p w14:paraId="2BC29DBD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45</w:t>
            </w:r>
          </w:p>
          <w:p w14:paraId="642A3845" w14:textId="77777777" w:rsidR="005C2B6F" w:rsidRDefault="005C2B6F" w:rsidP="00F954AA">
            <w:pPr>
              <w:widowControl w:val="0"/>
              <w:spacing w:after="60"/>
            </w:pPr>
            <w:r>
              <w:t>388,7</w:t>
            </w:r>
          </w:p>
          <w:p w14:paraId="42BD9C63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1 117</w:t>
            </w:r>
          </w:p>
          <w:p w14:paraId="7F255C53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244</w:t>
            </w:r>
          </w:p>
        </w:tc>
        <w:tc>
          <w:tcPr>
            <w:tcW w:w="992" w:type="dxa"/>
            <w:shd w:val="clear" w:color="auto" w:fill="auto"/>
          </w:tcPr>
          <w:p w14:paraId="5753DE9A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m n.</w:t>
            </w:r>
            <w:r>
              <w:t xml:space="preserve"> </w:t>
            </w:r>
            <w:r w:rsidRPr="00832F8D">
              <w:t>m.</w:t>
            </w:r>
          </w:p>
          <w:p w14:paraId="478F9CED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m n.</w:t>
            </w:r>
            <w:r>
              <w:t xml:space="preserve"> </w:t>
            </w:r>
            <w:r w:rsidRPr="00832F8D">
              <w:t>m.</w:t>
            </w:r>
          </w:p>
          <w:p w14:paraId="6B8407E9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m n.</w:t>
            </w:r>
            <w:r>
              <w:t xml:space="preserve"> </w:t>
            </w:r>
            <w:r w:rsidRPr="00832F8D">
              <w:t>m.</w:t>
            </w:r>
          </w:p>
          <w:p w14:paraId="4330715A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m</w:t>
            </w:r>
            <w:r w:rsidRPr="00586129">
              <w:rPr>
                <w:vertAlign w:val="superscript"/>
              </w:rPr>
              <w:t>3</w:t>
            </w:r>
            <w:r w:rsidRPr="00832F8D">
              <w:t>/s</w:t>
            </w:r>
          </w:p>
          <w:p w14:paraId="34795F57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m</w:t>
            </w:r>
            <w:r w:rsidRPr="00586129">
              <w:rPr>
                <w:vertAlign w:val="superscript"/>
              </w:rPr>
              <w:t>3</w:t>
            </w:r>
            <w:r w:rsidRPr="00832F8D">
              <w:t>/s</w:t>
            </w:r>
          </w:p>
          <w:p w14:paraId="2F4B57AF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m n.</w:t>
            </w:r>
            <w:r>
              <w:t xml:space="preserve"> </w:t>
            </w:r>
            <w:r w:rsidRPr="00832F8D">
              <w:t>m.</w:t>
            </w:r>
          </w:p>
          <w:p w14:paraId="786FAE8F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tis. m</w:t>
            </w:r>
            <w:r w:rsidRPr="00586129">
              <w:rPr>
                <w:vertAlign w:val="superscript"/>
              </w:rPr>
              <w:t>3</w:t>
            </w:r>
          </w:p>
          <w:p w14:paraId="6F88A9EB" w14:textId="77777777" w:rsidR="005C2B6F" w:rsidRPr="00832F8D" w:rsidRDefault="005C2B6F" w:rsidP="00F954AA">
            <w:pPr>
              <w:widowControl w:val="0"/>
              <w:spacing w:after="60"/>
            </w:pPr>
            <w:r w:rsidRPr="00832F8D">
              <w:t>tis. m</w:t>
            </w:r>
            <w:r w:rsidRPr="00B407A6">
              <w:rPr>
                <w:vertAlign w:val="superscript"/>
              </w:rPr>
              <w:t>3</w:t>
            </w:r>
          </w:p>
        </w:tc>
      </w:tr>
    </w:tbl>
    <w:p w14:paraId="30951427" w14:textId="77777777" w:rsidR="005C2B6F" w:rsidRPr="00A245FA" w:rsidRDefault="005C2B6F" w:rsidP="00EC4C84">
      <w:pPr>
        <w:pStyle w:val="Bntext"/>
      </w:pPr>
    </w:p>
    <w:p w14:paraId="6232E7D8" w14:textId="77777777" w:rsidR="005E7704" w:rsidRDefault="005E7704" w:rsidP="005E7704">
      <w:pPr>
        <w:pStyle w:val="Nadpis2"/>
      </w:pPr>
      <w:bookmarkStart w:id="20" w:name="_Toc505003156"/>
      <w:r>
        <w:t>Celková skladba záměru</w:t>
      </w:r>
      <w:bookmarkEnd w:id="20"/>
    </w:p>
    <w:p w14:paraId="55F534D7" w14:textId="77777777" w:rsidR="005E7704" w:rsidRPr="00177A0F" w:rsidRDefault="00177A0F" w:rsidP="005E7704">
      <w:pPr>
        <w:pStyle w:val="Bntext"/>
      </w:pPr>
      <w:r w:rsidRPr="00177A0F">
        <w:t xml:space="preserve">Záměr výstavby VD Vlachovice bude zahrnovat následující skupiny stavebních objektů (podrobnější členění je výstupem technických studií): </w:t>
      </w:r>
    </w:p>
    <w:p w14:paraId="3AF9011C" w14:textId="77777777" w:rsidR="005E7704" w:rsidRPr="009E4633" w:rsidRDefault="005E7704" w:rsidP="00177A0F">
      <w:pPr>
        <w:pStyle w:val="Odstavecseseznamem"/>
        <w:numPr>
          <w:ilvl w:val="0"/>
          <w:numId w:val="20"/>
        </w:numPr>
      </w:pPr>
      <w:r w:rsidRPr="009E4633">
        <w:t>Hlavní hráz, funkční objekty a zařízení, provozní objekty</w:t>
      </w:r>
      <w:r w:rsidR="00177A0F">
        <w:t>, úpravy v zátopě a opatření pro začlenění VD do území a krajiny</w:t>
      </w:r>
      <w:r w:rsidR="004C7955">
        <w:t>;</w:t>
      </w:r>
    </w:p>
    <w:p w14:paraId="7DAC6350" w14:textId="77777777" w:rsidR="005E7704" w:rsidRPr="009E4633" w:rsidRDefault="005E7704" w:rsidP="00177A0F">
      <w:pPr>
        <w:pStyle w:val="Odstavecseseznamem"/>
        <w:numPr>
          <w:ilvl w:val="0"/>
          <w:numId w:val="20"/>
        </w:numPr>
      </w:pPr>
      <w:r w:rsidRPr="009E4633">
        <w:t xml:space="preserve">Převody vody ze Sviborky a Smolinky vč. </w:t>
      </w:r>
      <w:r w:rsidR="00B407A6">
        <w:t>souvisejících</w:t>
      </w:r>
      <w:r w:rsidR="00434FB8">
        <w:t xml:space="preserve"> </w:t>
      </w:r>
      <w:r w:rsidRPr="009E4633">
        <w:t>funkčních objektů a zařízení</w:t>
      </w:r>
      <w:r w:rsidR="004C7955">
        <w:t>;</w:t>
      </w:r>
    </w:p>
    <w:p w14:paraId="596AF397" w14:textId="77777777" w:rsidR="005E7704" w:rsidRPr="009E4633" w:rsidRDefault="005E7704" w:rsidP="00177A0F">
      <w:pPr>
        <w:pStyle w:val="Odstavecseseznamem"/>
        <w:numPr>
          <w:ilvl w:val="0"/>
          <w:numId w:val="20"/>
        </w:numPr>
      </w:pPr>
      <w:r w:rsidRPr="009E4633">
        <w:t>Provozní budova a zázemí, příjezdy, přístupy a cestní síť, zabezpečení vodního díla</w:t>
      </w:r>
      <w:r w:rsidR="004C7955">
        <w:t>;</w:t>
      </w:r>
    </w:p>
    <w:p w14:paraId="770FC7B0" w14:textId="77777777" w:rsidR="005E7704" w:rsidRPr="009E4633" w:rsidRDefault="005E7704" w:rsidP="00177A0F">
      <w:pPr>
        <w:pStyle w:val="Odstavecseseznamem"/>
        <w:numPr>
          <w:ilvl w:val="0"/>
          <w:numId w:val="20"/>
        </w:numPr>
      </w:pPr>
      <w:r w:rsidRPr="009E4633">
        <w:t>Vyvolané investice: Přeložka silnice, úprava cestní sítě, infrastruktura v</w:t>
      </w:r>
      <w:r w:rsidR="004C7955">
        <w:t> </w:t>
      </w:r>
      <w:r w:rsidRPr="009E4633">
        <w:t>území</w:t>
      </w:r>
      <w:r w:rsidR="004C7955">
        <w:t>;</w:t>
      </w:r>
    </w:p>
    <w:p w14:paraId="336C90FE" w14:textId="77777777" w:rsidR="005E7704" w:rsidRPr="009E4633" w:rsidRDefault="00177A0F" w:rsidP="00177A0F">
      <w:pPr>
        <w:pStyle w:val="Odstavecseseznamem"/>
        <w:numPr>
          <w:ilvl w:val="0"/>
          <w:numId w:val="20"/>
        </w:numPr>
      </w:pPr>
      <w:r>
        <w:t>S</w:t>
      </w:r>
      <w:r w:rsidR="005E7704" w:rsidRPr="009E4633">
        <w:t>ouvisející stavby</w:t>
      </w:r>
      <w:r w:rsidR="004C7955">
        <w:t>.</w:t>
      </w:r>
      <w:r w:rsidR="005E7704" w:rsidRPr="009E4633">
        <w:t xml:space="preserve"> </w:t>
      </w:r>
    </w:p>
    <w:p w14:paraId="67032308" w14:textId="77777777" w:rsidR="005C2B6F" w:rsidRPr="00177A0F" w:rsidRDefault="005C2B6F" w:rsidP="00EC4C84">
      <w:pPr>
        <w:pStyle w:val="Bntext"/>
      </w:pPr>
    </w:p>
    <w:p w14:paraId="7E63E409" w14:textId="77777777" w:rsidR="005C2B6F" w:rsidRPr="00A245FA" w:rsidRDefault="005C2B6F" w:rsidP="00A245FA">
      <w:pPr>
        <w:pStyle w:val="Bntext"/>
      </w:pPr>
      <w:r>
        <w:br w:type="page"/>
      </w:r>
    </w:p>
    <w:p w14:paraId="59303051" w14:textId="77777777" w:rsidR="009E4633" w:rsidRDefault="009E4633" w:rsidP="009E4633">
      <w:pPr>
        <w:pStyle w:val="Nadpis1"/>
      </w:pPr>
      <w:bookmarkStart w:id="21" w:name="_Toc505003157"/>
      <w:r>
        <w:lastRenderedPageBreak/>
        <w:t>Metodika průzkumných prací</w:t>
      </w:r>
      <w:bookmarkEnd w:id="21"/>
    </w:p>
    <w:p w14:paraId="28BA87CB" w14:textId="77777777" w:rsidR="00347CFC" w:rsidRDefault="00347CFC" w:rsidP="00347CFC">
      <w:pPr>
        <w:pStyle w:val="Nadpis2"/>
      </w:pPr>
      <w:bookmarkStart w:id="22" w:name="_Toc505003158"/>
      <w:r>
        <w:t>Obecné zásady</w:t>
      </w:r>
      <w:bookmarkEnd w:id="22"/>
    </w:p>
    <w:p w14:paraId="16F82D99" w14:textId="77777777" w:rsidR="009E4633" w:rsidRDefault="009E4633" w:rsidP="009E4633">
      <w:pPr>
        <w:pStyle w:val="Bntext"/>
      </w:pPr>
      <w:r>
        <w:t xml:space="preserve">IGP </w:t>
      </w:r>
      <w:r w:rsidR="00E7228D">
        <w:t>musí být</w:t>
      </w:r>
      <w:r>
        <w:t xml:space="preserve"> proveden tak, aby zajistil všechny nezbytné poznatky a podklady pro </w:t>
      </w:r>
      <w:r w:rsidR="005E7704">
        <w:t>danou</w:t>
      </w:r>
      <w:r>
        <w:t xml:space="preserve"> etapu přípravy záměru</w:t>
      </w:r>
      <w:r w:rsidR="005E7704">
        <w:t xml:space="preserve"> </w:t>
      </w:r>
      <w:r w:rsidR="00A245FA">
        <w:t xml:space="preserve">v rozsahu </w:t>
      </w:r>
      <w:r w:rsidR="005E7704">
        <w:t>specifikací v tomto zadání</w:t>
      </w:r>
      <w:r>
        <w:t xml:space="preserve">. IGP musí </w:t>
      </w:r>
      <w:r w:rsidR="005E7704">
        <w:t xml:space="preserve">rovněž </w:t>
      </w:r>
      <w:r>
        <w:t xml:space="preserve">poskytnout i údaje nezbytné k hodnocení geotechnických rizik a </w:t>
      </w:r>
      <w:r w:rsidR="005E7704">
        <w:t>dalších</w:t>
      </w:r>
      <w:r>
        <w:t xml:space="preserve"> rizik spojených se stavbou.</w:t>
      </w:r>
    </w:p>
    <w:p w14:paraId="49F9F88F" w14:textId="77777777" w:rsidR="009E4633" w:rsidRDefault="009E4633" w:rsidP="009E4633">
      <w:pPr>
        <w:pStyle w:val="Bntext"/>
      </w:pPr>
      <w:r>
        <w:t>Zadání respektuje</w:t>
      </w:r>
      <w:r w:rsidRPr="00A94402">
        <w:t xml:space="preserve"> </w:t>
      </w:r>
      <w:r>
        <w:t xml:space="preserve">hlavní </w:t>
      </w:r>
      <w:r w:rsidRPr="00A94402">
        <w:t xml:space="preserve">metodické zásady </w:t>
      </w:r>
      <w:r>
        <w:t>provádění IGP tj.</w:t>
      </w:r>
    </w:p>
    <w:p w14:paraId="15C165B6" w14:textId="77777777" w:rsidR="009E4633" w:rsidRDefault="009E4633" w:rsidP="009E4633">
      <w:pPr>
        <w:pStyle w:val="Odstavecseseznamem"/>
        <w:numPr>
          <w:ilvl w:val="0"/>
          <w:numId w:val="17"/>
        </w:numPr>
      </w:pPr>
      <w:proofErr w:type="spellStart"/>
      <w:r w:rsidRPr="00C0080F">
        <w:t>etapovost</w:t>
      </w:r>
      <w:proofErr w:type="spellEnd"/>
      <w:r w:rsidRPr="00C0080F">
        <w:t xml:space="preserve">, </w:t>
      </w:r>
    </w:p>
    <w:p w14:paraId="3767AFD7" w14:textId="77777777" w:rsidR="009E4633" w:rsidRDefault="009E4633" w:rsidP="009E4633">
      <w:pPr>
        <w:pStyle w:val="Odstavecseseznamem"/>
        <w:numPr>
          <w:ilvl w:val="0"/>
          <w:numId w:val="17"/>
        </w:numPr>
      </w:pPr>
      <w:r w:rsidRPr="00C0080F">
        <w:t>komplexnost</w:t>
      </w:r>
      <w:r w:rsidR="006B12AB">
        <w:t>,</w:t>
      </w:r>
    </w:p>
    <w:p w14:paraId="1FD191D7" w14:textId="77777777" w:rsidR="009E4633" w:rsidRDefault="009E4633" w:rsidP="009E4633">
      <w:pPr>
        <w:pStyle w:val="Odstavecseseznamem"/>
        <w:numPr>
          <w:ilvl w:val="0"/>
          <w:numId w:val="17"/>
        </w:numPr>
      </w:pPr>
      <w:r w:rsidRPr="00C0080F">
        <w:t>hospodárnost</w:t>
      </w:r>
      <w:r w:rsidR="006B12AB">
        <w:t>.</w:t>
      </w:r>
    </w:p>
    <w:p w14:paraId="45D4AA90" w14:textId="77777777" w:rsidR="009620E3" w:rsidRDefault="009E4633" w:rsidP="009620E3">
      <w:pPr>
        <w:pStyle w:val="Bntext"/>
      </w:pPr>
      <w:proofErr w:type="spellStart"/>
      <w:r w:rsidRPr="00C0080F">
        <w:rPr>
          <w:b/>
        </w:rPr>
        <w:t>Etapovost</w:t>
      </w:r>
      <w:proofErr w:type="spellEnd"/>
      <w:r w:rsidRPr="00A94402">
        <w:t xml:space="preserve"> </w:t>
      </w:r>
      <w:r>
        <w:t>IGP</w:t>
      </w:r>
      <w:r w:rsidRPr="00A94402">
        <w:t xml:space="preserve"> úzce souvisí potřebami </w:t>
      </w:r>
      <w:r>
        <w:t xml:space="preserve">příslušné etapy přípravy </w:t>
      </w:r>
      <w:r w:rsidR="00457C13">
        <w:t>záměru a členěním</w:t>
      </w:r>
      <w:r w:rsidR="005E7704">
        <w:t xml:space="preserve"> IGP</w:t>
      </w:r>
      <w:r w:rsidR="00457C13">
        <w:t xml:space="preserve"> na dílčí </w:t>
      </w:r>
      <w:r w:rsidR="00B26DA1">
        <w:t>celky</w:t>
      </w:r>
      <w:r w:rsidR="00457C13">
        <w:t xml:space="preserve"> (viz oddíl 5</w:t>
      </w:r>
      <w:r w:rsidR="00B26DA1">
        <w:t xml:space="preserve"> zprávy</w:t>
      </w:r>
      <w:r w:rsidR="00457C13">
        <w:t>)</w:t>
      </w:r>
      <w:r w:rsidR="005E7704">
        <w:t xml:space="preserve"> ve vztahu k obsahu záměru jako celku. V  dílčí</w:t>
      </w:r>
      <w:r w:rsidR="008A46F4">
        <w:t>ch</w:t>
      </w:r>
      <w:r w:rsidR="005E7704">
        <w:t xml:space="preserve"> </w:t>
      </w:r>
      <w:r w:rsidR="00B26DA1">
        <w:t>celcích</w:t>
      </w:r>
      <w:r w:rsidR="005E7704">
        <w:t xml:space="preserve"> se</w:t>
      </w:r>
      <w:r w:rsidR="00457C13">
        <w:t xml:space="preserve"> vychází z různého výchozího stavu prozkoumanosti a technických podkladů</w:t>
      </w:r>
      <w:r w:rsidR="006B12AB">
        <w:t>.</w:t>
      </w:r>
      <w:r w:rsidR="00457C13">
        <w:t xml:space="preserve"> </w:t>
      </w:r>
      <w:r w:rsidR="009620E3">
        <w:t xml:space="preserve">Průzkumné práce jsou v daném případě navrhovány pro etapu provádění podrobných technických studií, avšak s ohledem </w:t>
      </w:r>
      <w:r w:rsidR="00B26DA1">
        <w:t xml:space="preserve">na </w:t>
      </w:r>
      <w:r w:rsidR="009620E3">
        <w:t>charakter řešeného úkolu a předpoklad dalšího vývoje záměru zahrnují jak orientační průzkum a předběžný průzkum, tak část činností odpovídající podrobnému průzkumu.</w:t>
      </w:r>
    </w:p>
    <w:p w14:paraId="0AA03EC4" w14:textId="77777777" w:rsidR="00934C93" w:rsidRDefault="006B12AB" w:rsidP="0025075D">
      <w:pPr>
        <w:pStyle w:val="Bntext"/>
      </w:pPr>
      <w:r>
        <w:t>P</w:t>
      </w:r>
      <w:r w:rsidR="00457C13">
        <w:t xml:space="preserve">ráce </w:t>
      </w:r>
      <w:r>
        <w:t>budou</w:t>
      </w:r>
      <w:r w:rsidR="00457C13">
        <w:t xml:space="preserve"> prováděny po etapách, které </w:t>
      </w:r>
      <w:r>
        <w:t>budou</w:t>
      </w:r>
      <w:r w:rsidR="00457C13">
        <w:t xml:space="preserve"> ukončovány projednáním a upřesněním postupu v etapě následující. Návrh obsahu navazující etapy prací</w:t>
      </w:r>
      <w:r w:rsidR="008A46F4">
        <w:t xml:space="preserve"> vycházející z hodnocení etapy předchozí</w:t>
      </w:r>
      <w:r w:rsidR="00457C13">
        <w:t xml:space="preserve"> je </w:t>
      </w:r>
      <w:r w:rsidR="008A46F4">
        <w:t xml:space="preserve">vždy </w:t>
      </w:r>
      <w:r w:rsidR="00457C13">
        <w:t xml:space="preserve">součástí předmětu plnění. </w:t>
      </w:r>
      <w:r w:rsidR="008A46F4">
        <w:t xml:space="preserve">Jednotlivé etapy </w:t>
      </w:r>
      <w:r w:rsidR="00434FB8">
        <w:t xml:space="preserve">IGP </w:t>
      </w:r>
      <w:r w:rsidR="008A46F4">
        <w:t>jsou navázány na harmonogram dalších přípravných prací, požadavky na časový průběh realizace IGP jsou popsány v</w:t>
      </w:r>
      <w:r w:rsidR="001F549E">
        <w:t> této zprávě.</w:t>
      </w:r>
    </w:p>
    <w:p w14:paraId="4094A09F" w14:textId="77777777" w:rsidR="009E4633" w:rsidRDefault="00457C13" w:rsidP="00EC4C84">
      <w:pPr>
        <w:pStyle w:val="Bntext"/>
      </w:pPr>
      <w:r>
        <w:rPr>
          <w:b/>
        </w:rPr>
        <w:t>K</w:t>
      </w:r>
      <w:r w:rsidRPr="00C0080F">
        <w:rPr>
          <w:b/>
        </w:rPr>
        <w:t>omplexnost</w:t>
      </w:r>
      <w:r w:rsidRPr="00A94402">
        <w:t xml:space="preserve"> </w:t>
      </w:r>
      <w:r>
        <w:t>IGP v daném případě znamená, že budou</w:t>
      </w:r>
      <w:r w:rsidRPr="00A94402">
        <w:t xml:space="preserve"> všestrann</w:t>
      </w:r>
      <w:r>
        <w:t xml:space="preserve">ě a </w:t>
      </w:r>
      <w:r w:rsidRPr="00A94402">
        <w:t>úpln</w:t>
      </w:r>
      <w:r>
        <w:t xml:space="preserve">ě zajištěny </w:t>
      </w:r>
      <w:r w:rsidRPr="00A94402">
        <w:t>pr</w:t>
      </w:r>
      <w:r>
        <w:t>á</w:t>
      </w:r>
      <w:r w:rsidRPr="00A94402">
        <w:t>c</w:t>
      </w:r>
      <w:r>
        <w:t>e</w:t>
      </w:r>
      <w:r w:rsidRPr="00A94402">
        <w:t xml:space="preserve"> potřebn</w:t>
      </w:r>
      <w:r>
        <w:t>é</w:t>
      </w:r>
      <w:r w:rsidRPr="00A94402">
        <w:t xml:space="preserve"> pro vyřešení daného úkolu v rámci příslušné etapy</w:t>
      </w:r>
      <w:r>
        <w:t xml:space="preserve"> průzkumu</w:t>
      </w:r>
      <w:r w:rsidRPr="00A94402">
        <w:t xml:space="preserve">, při optimálním využití </w:t>
      </w:r>
      <w:r>
        <w:t>dostupných</w:t>
      </w:r>
      <w:r w:rsidRPr="00A94402">
        <w:t xml:space="preserve"> poznatků vědy a techniky</w:t>
      </w:r>
      <w:r>
        <w:t xml:space="preserve"> a v součinnosti s dalšími profesemi (</w:t>
      </w:r>
      <w:r w:rsidRPr="00A94402">
        <w:t>geodet, hydrogeolog, geotechnik</w:t>
      </w:r>
      <w:r w:rsidR="008A46F4">
        <w:t>, projektant aj.) a zajištěna úplná související dokumentace</w:t>
      </w:r>
      <w:r w:rsidR="00434FB8">
        <w:t xml:space="preserve"> pro další využití</w:t>
      </w:r>
      <w:r w:rsidR="008A46F4">
        <w:t>.</w:t>
      </w:r>
    </w:p>
    <w:p w14:paraId="20E2CF2D" w14:textId="77777777" w:rsidR="009E4633" w:rsidRDefault="00457C13" w:rsidP="00EC4C84">
      <w:pPr>
        <w:pStyle w:val="Bntext"/>
      </w:pPr>
      <w:r w:rsidRPr="00C0080F">
        <w:rPr>
          <w:b/>
        </w:rPr>
        <w:t>Hospodárnost</w:t>
      </w:r>
      <w:r w:rsidRPr="00A94402">
        <w:t xml:space="preserve"> průzkumu je dána především efektivností využití výsledků a chápe se tím </w:t>
      </w:r>
      <w:r w:rsidR="0025075D">
        <w:t xml:space="preserve">na jedné straně </w:t>
      </w:r>
      <w:r w:rsidRPr="00A94402">
        <w:t xml:space="preserve">splnění zadaných úkolů s vynaložením </w:t>
      </w:r>
      <w:r w:rsidR="00821E53">
        <w:t>přiměřených</w:t>
      </w:r>
      <w:r w:rsidRPr="00A94402">
        <w:t xml:space="preserve"> materi</w:t>
      </w:r>
      <w:r w:rsidR="0025075D">
        <w:t>álních a finančních prostředků a na druhé straně provedení průzkumu v</w:t>
      </w:r>
      <w:r w:rsidR="00821E53">
        <w:t>e vhodném</w:t>
      </w:r>
      <w:r w:rsidR="0025075D">
        <w:t xml:space="preserve"> rozsahu s cílem omezení rizik a zamezení zvýšených nákladů v období další přípravy a při realizaci záměru. </w:t>
      </w:r>
      <w:r w:rsidR="008A46F4">
        <w:t>Z uvedeného důvodu bude způsobem uvedeným v tomto zadání docházet po každé dokončované dílčí etapě průzkumu</w:t>
      </w:r>
      <w:r w:rsidR="0025075D">
        <w:t xml:space="preserve"> </w:t>
      </w:r>
      <w:r w:rsidR="008A46F4">
        <w:t>k potvrzení, příp. upřesnění obsahu navazující etapy.</w:t>
      </w:r>
    </w:p>
    <w:p w14:paraId="3832BBE7" w14:textId="77777777" w:rsidR="00347CFC" w:rsidRDefault="00347CFC" w:rsidP="00EC4C84">
      <w:pPr>
        <w:pStyle w:val="Bntext"/>
      </w:pPr>
    </w:p>
    <w:p w14:paraId="0D5F5C7F" w14:textId="77777777" w:rsidR="00347CFC" w:rsidRDefault="00347CFC" w:rsidP="00347CFC">
      <w:pPr>
        <w:pStyle w:val="Nadpis2"/>
      </w:pPr>
      <w:bookmarkStart w:id="23" w:name="_Toc505003159"/>
      <w:r>
        <w:t>Členění prací v rámci zakázky</w:t>
      </w:r>
      <w:bookmarkEnd w:id="23"/>
    </w:p>
    <w:p w14:paraId="1E6C23DE" w14:textId="77777777" w:rsidR="00B46984" w:rsidRDefault="00B46984" w:rsidP="00347CFC">
      <w:pPr>
        <w:pStyle w:val="Bntext"/>
      </w:pPr>
    </w:p>
    <w:p w14:paraId="35A8CA2D" w14:textId="77777777" w:rsidR="004807FC" w:rsidRDefault="004807FC" w:rsidP="00347CFC">
      <w:pPr>
        <w:pStyle w:val="Bntext"/>
      </w:pPr>
      <w:r>
        <w:t>Členění prací vychází z obchodních podmínek, které rozlišují:</w:t>
      </w:r>
    </w:p>
    <w:p w14:paraId="2760E19D" w14:textId="77777777" w:rsidR="00FD64A0" w:rsidRPr="00FD64A0" w:rsidRDefault="004807FC" w:rsidP="00FD64A0">
      <w:pPr>
        <w:pStyle w:val="Bntext"/>
      </w:pPr>
      <w:r w:rsidRPr="00CD53CF">
        <w:rPr>
          <w:b/>
        </w:rPr>
        <w:t xml:space="preserve">Činnosti </w:t>
      </w:r>
      <w:r w:rsidR="00FD64A0" w:rsidRPr="00CD53CF">
        <w:rPr>
          <w:b/>
        </w:rPr>
        <w:t>přímo specifikované</w:t>
      </w:r>
      <w:r w:rsidR="00FD64A0">
        <w:t xml:space="preserve"> – tím se rozumí práce, které budou prováděny na základě přímé specifikace v tomto zadání.</w:t>
      </w:r>
    </w:p>
    <w:p w14:paraId="4ABBFF87" w14:textId="77777777" w:rsidR="00FD64A0" w:rsidRPr="00FD64A0" w:rsidRDefault="00FD64A0" w:rsidP="00FD64A0">
      <w:pPr>
        <w:pStyle w:val="Bntext"/>
      </w:pPr>
      <w:r w:rsidRPr="00A6723B">
        <w:rPr>
          <w:b/>
        </w:rPr>
        <w:t>Činnosti rámcově specifikované</w:t>
      </w:r>
      <w:r>
        <w:t xml:space="preserve"> – tím se rozumí práce, u kterých dojde k upřesnění specifikace s využitím vyhodnocení technických podkladů nebo výsledků předchozí etapy.</w:t>
      </w:r>
    </w:p>
    <w:p w14:paraId="2946C06D" w14:textId="77777777" w:rsidR="00347CFC" w:rsidRPr="00347CFC" w:rsidRDefault="00347CFC" w:rsidP="00347CFC">
      <w:pPr>
        <w:pStyle w:val="Bntext"/>
      </w:pPr>
    </w:p>
    <w:p w14:paraId="1A50DC08" w14:textId="77777777" w:rsidR="00347CFC" w:rsidRDefault="009B7558" w:rsidP="00EC4C84">
      <w:pPr>
        <w:pStyle w:val="Bntext"/>
      </w:pPr>
      <w:r>
        <w:t xml:space="preserve">Výkazy výměr dílčích částí průzkumných prací obsahují </w:t>
      </w:r>
      <w:r w:rsidR="00C7597B">
        <w:t xml:space="preserve">rovněž </w:t>
      </w:r>
      <w:r>
        <w:t>některé činnosti, u kterých nabízející zahrne do nabídky předběžnou cen</w:t>
      </w:r>
      <w:r w:rsidR="0044087D">
        <w:t>u specifikovanou zadavatelem a kterou bude možné čerpat na základě doložení skutečných přímých nákladů.</w:t>
      </w:r>
      <w:r>
        <w:t xml:space="preserve"> </w:t>
      </w:r>
    </w:p>
    <w:p w14:paraId="2B15EEDB" w14:textId="77777777" w:rsidR="00347CFC" w:rsidRDefault="00347CFC" w:rsidP="00EC4C84">
      <w:pPr>
        <w:pStyle w:val="Bntext"/>
      </w:pPr>
    </w:p>
    <w:p w14:paraId="03791A22" w14:textId="77777777" w:rsidR="00065BEC" w:rsidRDefault="00B46984" w:rsidP="00EC4C84">
      <w:pPr>
        <w:pStyle w:val="Bntext"/>
      </w:pPr>
      <w:r>
        <w:t>Součástí prací je rovněž projednávání a investorem a koordinátorem technických studií</w:t>
      </w:r>
      <w:r w:rsidR="00F716A6">
        <w:t>.</w:t>
      </w:r>
    </w:p>
    <w:p w14:paraId="57EC4445" w14:textId="77777777" w:rsidR="00347CFC" w:rsidRDefault="00347CFC">
      <w:pPr>
        <w:rPr>
          <w:rFonts w:cs="Arial"/>
          <w:b/>
          <w:bCs/>
          <w:caps/>
          <w:kern w:val="28"/>
          <w:sz w:val="28"/>
          <w:szCs w:val="32"/>
        </w:rPr>
      </w:pPr>
      <w:r>
        <w:br w:type="page"/>
      </w:r>
    </w:p>
    <w:p w14:paraId="1E03F491" w14:textId="77777777" w:rsidR="008A56AC" w:rsidRDefault="00802F17" w:rsidP="00802F17">
      <w:pPr>
        <w:pStyle w:val="Nadpis1"/>
      </w:pPr>
      <w:bookmarkStart w:id="24" w:name="_Toc505003160"/>
      <w:r>
        <w:lastRenderedPageBreak/>
        <w:t>Dílčí části průzkumů</w:t>
      </w:r>
      <w:bookmarkEnd w:id="24"/>
    </w:p>
    <w:p w14:paraId="18CA2EED" w14:textId="77777777" w:rsidR="004C5C0E" w:rsidRDefault="003772D8" w:rsidP="004C5C0E">
      <w:pPr>
        <w:pStyle w:val="Nadpis2"/>
      </w:pPr>
      <w:bookmarkStart w:id="25" w:name="_Toc505003161"/>
      <w:r>
        <w:t>Celek 1 -</w:t>
      </w:r>
      <w:r w:rsidR="00893C89">
        <w:t xml:space="preserve"> </w:t>
      </w:r>
      <w:r w:rsidR="004C5C0E">
        <w:t xml:space="preserve">Průzkumy v přehradním </w:t>
      </w:r>
      <w:proofErr w:type="gramStart"/>
      <w:r w:rsidR="004C5C0E">
        <w:t xml:space="preserve">profilu </w:t>
      </w:r>
      <w:r>
        <w:t>(G.1)</w:t>
      </w:r>
      <w:bookmarkEnd w:id="25"/>
      <w:proofErr w:type="gramEnd"/>
    </w:p>
    <w:p w14:paraId="1F77022E" w14:textId="77777777" w:rsidR="004C5C0E" w:rsidRDefault="00505CCA" w:rsidP="00FE7697">
      <w:pPr>
        <w:pStyle w:val="Nadpis3"/>
      </w:pPr>
      <w:r>
        <w:t>Výchozí stav podkladů</w:t>
      </w:r>
      <w:r w:rsidR="00832A89">
        <w:t xml:space="preserve"> a prozkoumanost</w:t>
      </w:r>
    </w:p>
    <w:p w14:paraId="339B6E83" w14:textId="77777777" w:rsidR="00E17925" w:rsidRDefault="002C1944" w:rsidP="002C1944">
      <w:pPr>
        <w:pStyle w:val="Bntext"/>
      </w:pPr>
      <w:r>
        <w:t xml:space="preserve">Pro projekční návrhové práce prováděné v roce 2015 bylo využito výsledků dosavadních průzkumů prováděných v 70. letech. Ty byly shrnuty v rešerši (studie 2015), která je součástí </w:t>
      </w:r>
      <w:proofErr w:type="spellStart"/>
      <w:r>
        <w:t>technicko-ekonomické</w:t>
      </w:r>
      <w:proofErr w:type="spellEnd"/>
      <w:r>
        <w:t xml:space="preserve"> studie </w:t>
      </w:r>
      <w:r w:rsidR="00E17925">
        <w:t>[31]</w:t>
      </w:r>
      <w:r w:rsidR="00261D8B">
        <w:t xml:space="preserve"> a je</w:t>
      </w:r>
      <w:r w:rsidR="00E17925">
        <w:t xml:space="preserve"> přílohou tohoto zadání. </w:t>
      </w:r>
      <w:bookmarkStart w:id="26" w:name="_Hlk504553351"/>
      <w:r w:rsidR="00E44070">
        <w:t>Zadavatel nedisponuje dalšími IG podklady a jejich obstarání a ověření je předmětem zadávaných prací.</w:t>
      </w:r>
      <w:bookmarkEnd w:id="26"/>
    </w:p>
    <w:p w14:paraId="6CEB5C39" w14:textId="77777777" w:rsidR="00DB7222" w:rsidRDefault="00E17925" w:rsidP="002C1944">
      <w:pPr>
        <w:pStyle w:val="Bntext"/>
        <w:rPr>
          <w:i/>
        </w:rPr>
      </w:pPr>
      <w:r w:rsidRPr="00261D8B">
        <w:rPr>
          <w:i/>
        </w:rPr>
        <w:t>Je třeba upozornit, že historicky prováděn</w:t>
      </w:r>
      <w:r w:rsidR="00261D8B" w:rsidRPr="00261D8B">
        <w:rPr>
          <w:i/>
        </w:rPr>
        <w:t xml:space="preserve">é </w:t>
      </w:r>
      <w:r w:rsidRPr="00261D8B">
        <w:rPr>
          <w:i/>
        </w:rPr>
        <w:t>p</w:t>
      </w:r>
      <w:r w:rsidR="002C1944" w:rsidRPr="00261D8B">
        <w:rPr>
          <w:i/>
        </w:rPr>
        <w:t xml:space="preserve">růzkumy se týkaly </w:t>
      </w:r>
      <w:r w:rsidRPr="00261D8B">
        <w:rPr>
          <w:i/>
        </w:rPr>
        <w:t xml:space="preserve">dříve sledovaného </w:t>
      </w:r>
      <w:r w:rsidR="002C1944" w:rsidRPr="00261D8B">
        <w:rPr>
          <w:i/>
        </w:rPr>
        <w:t xml:space="preserve">níže ležícího profilu bezprostředně nad obcí Vlachovice, pod soutokem </w:t>
      </w:r>
      <w:r w:rsidR="009620E3" w:rsidRPr="00261D8B">
        <w:rPr>
          <w:i/>
        </w:rPr>
        <w:t xml:space="preserve">Vláry se </w:t>
      </w:r>
      <w:proofErr w:type="spellStart"/>
      <w:r w:rsidR="009620E3" w:rsidRPr="00261D8B">
        <w:rPr>
          <w:i/>
        </w:rPr>
        <w:t>Sviborkou</w:t>
      </w:r>
      <w:proofErr w:type="spellEnd"/>
      <w:r w:rsidR="009620E3" w:rsidRPr="00261D8B">
        <w:rPr>
          <w:i/>
        </w:rPr>
        <w:t>.</w:t>
      </w:r>
      <w:r w:rsidRPr="00261D8B">
        <w:rPr>
          <w:i/>
        </w:rPr>
        <w:t xml:space="preserve"> Z vrtů dokumentovaných </w:t>
      </w:r>
      <w:r w:rsidR="00E44070" w:rsidRPr="00261D8B">
        <w:rPr>
          <w:i/>
        </w:rPr>
        <w:t>v rešerši se v</w:t>
      </w:r>
      <w:r w:rsidR="00BA65AA" w:rsidRPr="00261D8B">
        <w:rPr>
          <w:i/>
        </w:rPr>
        <w:t> blízkosti přehradního profilu nacházejí pouze vrty J13, J14 a J14A, případně ještě V7 (u</w:t>
      </w:r>
      <w:r w:rsidR="00B26DA1" w:rsidRPr="00261D8B">
        <w:rPr>
          <w:i/>
        </w:rPr>
        <w:t> </w:t>
      </w:r>
      <w:r w:rsidR="00BA65AA" w:rsidRPr="00261D8B">
        <w:rPr>
          <w:i/>
        </w:rPr>
        <w:t>mostku).</w:t>
      </w:r>
    </w:p>
    <w:p w14:paraId="1C3DDF3C" w14:textId="77777777" w:rsidR="0047743E" w:rsidRPr="00261D8B" w:rsidRDefault="0047743E" w:rsidP="002C1944">
      <w:pPr>
        <w:pStyle w:val="Bntext"/>
        <w:rPr>
          <w:i/>
        </w:rPr>
      </w:pPr>
    </w:p>
    <w:p w14:paraId="0CA9C343" w14:textId="77777777" w:rsidR="00505CCA" w:rsidRDefault="00505CCA" w:rsidP="00FE7697">
      <w:pPr>
        <w:pStyle w:val="Nadpis3"/>
      </w:pPr>
      <w:r>
        <w:t>Technická koncepce</w:t>
      </w:r>
      <w:r w:rsidR="005552C3">
        <w:t xml:space="preserve"> IGP</w:t>
      </w:r>
    </w:p>
    <w:p w14:paraId="67B4993C" w14:textId="77777777" w:rsidR="00DF7BF7" w:rsidRPr="003714EA" w:rsidRDefault="00BA65AA" w:rsidP="00DB7222">
      <w:pPr>
        <w:pStyle w:val="Bntext"/>
      </w:pPr>
      <w:r w:rsidRPr="003714EA">
        <w:t xml:space="preserve">Pozice hrázového profilu </w:t>
      </w:r>
      <w:r w:rsidR="005552C3" w:rsidRPr="003714EA">
        <w:t xml:space="preserve">byla doporučena </w:t>
      </w:r>
      <w:r w:rsidRPr="003714EA">
        <w:t xml:space="preserve">Technicko-ekonomickou studií </w:t>
      </w:r>
      <w:r w:rsidR="005552C3" w:rsidRPr="003714EA">
        <w:t xml:space="preserve">[31] </w:t>
      </w:r>
      <w:r w:rsidRPr="003714EA">
        <w:t xml:space="preserve">s tím, že lze </w:t>
      </w:r>
      <w:r w:rsidR="00B407A6">
        <w:t>připustit</w:t>
      </w:r>
      <w:r w:rsidRPr="003714EA">
        <w:t xml:space="preserve"> posun</w:t>
      </w:r>
      <w:r w:rsidR="00BF551D" w:rsidRPr="003714EA">
        <w:t xml:space="preserve"> osy hráze </w:t>
      </w:r>
      <w:r w:rsidRPr="003714EA">
        <w:t xml:space="preserve">v koridoru </w:t>
      </w:r>
      <w:r w:rsidR="00B36BC6">
        <w:t>o šířce</w:t>
      </w:r>
      <w:r w:rsidR="005552C3" w:rsidRPr="003714EA">
        <w:t xml:space="preserve"> </w:t>
      </w:r>
      <w:r w:rsidRPr="003714EA">
        <w:t>300 m</w:t>
      </w:r>
      <w:r w:rsidR="006D73EF">
        <w:t xml:space="preserve"> (</w:t>
      </w:r>
      <w:r w:rsidR="006D73EF" w:rsidRPr="001F549E">
        <w:t xml:space="preserve">viz přílohu </w:t>
      </w:r>
      <w:proofErr w:type="gramStart"/>
      <w:r w:rsidR="001F549E" w:rsidRPr="001F549E">
        <w:t>C.1</w:t>
      </w:r>
      <w:r w:rsidR="006D73EF" w:rsidRPr="001F549E">
        <w:t>).</w:t>
      </w:r>
      <w:proofErr w:type="gramEnd"/>
      <w:r w:rsidR="00E9044A" w:rsidRPr="001F549E">
        <w:t xml:space="preserve"> </w:t>
      </w:r>
      <w:r w:rsidR="00E9044A" w:rsidRPr="003714EA">
        <w:t>P</w:t>
      </w:r>
      <w:r w:rsidRPr="003714EA">
        <w:t xml:space="preserve">ozice </w:t>
      </w:r>
      <w:r w:rsidR="00E9044A" w:rsidRPr="003714EA">
        <w:t xml:space="preserve">průzkumných děl jsou navrženy tak, aby byly ověřeny </w:t>
      </w:r>
      <w:r w:rsidRPr="003714EA">
        <w:t xml:space="preserve">geologické poměry </w:t>
      </w:r>
      <w:r w:rsidR="00E9044A" w:rsidRPr="003714EA">
        <w:t xml:space="preserve">jak </w:t>
      </w:r>
      <w:r w:rsidR="00106574" w:rsidRPr="003714EA">
        <w:t xml:space="preserve">ve vymezeném </w:t>
      </w:r>
      <w:r w:rsidR="00837123">
        <w:t>prostoru</w:t>
      </w:r>
      <w:r w:rsidR="00106574" w:rsidRPr="003714EA">
        <w:t xml:space="preserve">, tak </w:t>
      </w:r>
      <w:r w:rsidR="00261D8B">
        <w:t xml:space="preserve">následně podrobněji </w:t>
      </w:r>
      <w:r w:rsidR="002D75EC" w:rsidRPr="003714EA">
        <w:t>v</w:t>
      </w:r>
      <w:r w:rsidR="005552C3" w:rsidRPr="003714EA">
        <w:t xml:space="preserve"> linii </w:t>
      </w:r>
      <w:r w:rsidR="00E9044A" w:rsidRPr="003714EA">
        <w:t>zvažované</w:t>
      </w:r>
      <w:r w:rsidR="002D75EC" w:rsidRPr="003714EA">
        <w:t xml:space="preserve"> </w:t>
      </w:r>
      <w:r w:rsidRPr="003714EA">
        <w:t>os</w:t>
      </w:r>
      <w:r w:rsidR="00106574" w:rsidRPr="003714EA">
        <w:t>y</w:t>
      </w:r>
      <w:r w:rsidRPr="003714EA">
        <w:t xml:space="preserve"> hráze.</w:t>
      </w:r>
      <w:r w:rsidR="00DF7BF7" w:rsidRPr="003714EA">
        <w:t xml:space="preserve"> </w:t>
      </w:r>
      <w:r w:rsidR="005552C3" w:rsidRPr="003714EA">
        <w:t>Potvrzení, příp.</w:t>
      </w:r>
      <w:r w:rsidR="00DF7BF7" w:rsidRPr="003714EA">
        <w:t xml:space="preserve"> </w:t>
      </w:r>
      <w:r w:rsidR="005552C3" w:rsidRPr="003714EA">
        <w:t>optimalizace</w:t>
      </w:r>
      <w:r w:rsidR="00DF7BF7" w:rsidRPr="003714EA">
        <w:t xml:space="preserve"> polohy hráze </w:t>
      </w:r>
      <w:r w:rsidR="005552C3" w:rsidRPr="003714EA">
        <w:t xml:space="preserve">s ohledem na geologické poměry </w:t>
      </w:r>
      <w:r w:rsidR="00DF7BF7" w:rsidRPr="003714EA">
        <w:t>je jedním z hlavních cílů IGP.</w:t>
      </w:r>
    </w:p>
    <w:p w14:paraId="16677FF8" w14:textId="77777777" w:rsidR="005552C3" w:rsidRPr="003714EA" w:rsidRDefault="005552C3" w:rsidP="005552C3">
      <w:pPr>
        <w:pStyle w:val="Bntext"/>
      </w:pPr>
      <w:r w:rsidRPr="003714EA">
        <w:t xml:space="preserve">Za orientační průzkum v prostoru přehradního profilu se považují IG </w:t>
      </w:r>
      <w:r w:rsidR="00BF551D" w:rsidRPr="003714EA">
        <w:t>rešerše (dle [31]) v příloze zprávy spolu s výsledky archivních průzkumů dle [41] a [42].</w:t>
      </w:r>
    </w:p>
    <w:p w14:paraId="1BA51986" w14:textId="77777777" w:rsidR="00BF551D" w:rsidRDefault="00BF551D" w:rsidP="005552C3">
      <w:pPr>
        <w:pStyle w:val="Bntext"/>
      </w:pPr>
      <w:r>
        <w:t xml:space="preserve">Předmětem prací </w:t>
      </w:r>
      <w:proofErr w:type="gramStart"/>
      <w:r w:rsidR="009850A5">
        <w:t xml:space="preserve">celku </w:t>
      </w:r>
      <w:r w:rsidR="009850A5" w:rsidRPr="003714EA">
        <w:rPr>
          <w:b/>
        </w:rPr>
        <w:t>G.1 - Průzkumy</w:t>
      </w:r>
      <w:proofErr w:type="gramEnd"/>
      <w:r w:rsidR="009850A5" w:rsidRPr="003714EA">
        <w:rPr>
          <w:b/>
        </w:rPr>
        <w:t xml:space="preserve"> prováděné v přehradním profilu</w:t>
      </w:r>
      <w:r w:rsidR="009850A5">
        <w:t xml:space="preserve"> </w:t>
      </w:r>
      <w:r>
        <w:t>je předběžný průzkum v </w:t>
      </w:r>
      <w:r w:rsidR="009850A5">
        <w:t>oblasti</w:t>
      </w:r>
      <w:r>
        <w:t xml:space="preserve"> </w:t>
      </w:r>
      <w:r w:rsidR="009850A5">
        <w:t xml:space="preserve">zamýšleného </w:t>
      </w:r>
      <w:r>
        <w:t>přehradního profilu zahrnující 2 fáze:</w:t>
      </w:r>
    </w:p>
    <w:p w14:paraId="27D0E7A6" w14:textId="77777777" w:rsidR="00BF551D" w:rsidRPr="003714EA" w:rsidRDefault="009850A5" w:rsidP="002A18F4">
      <w:pPr>
        <w:rPr>
          <w:b/>
        </w:rPr>
      </w:pPr>
      <w:proofErr w:type="gramStart"/>
      <w:r w:rsidRPr="003714EA">
        <w:rPr>
          <w:b/>
        </w:rPr>
        <w:t>G.1.1</w:t>
      </w:r>
      <w:proofErr w:type="gramEnd"/>
      <w:r w:rsidRPr="003714EA">
        <w:rPr>
          <w:b/>
        </w:rPr>
        <w:t xml:space="preserve"> - </w:t>
      </w:r>
      <w:r w:rsidR="002A18F4" w:rsidRPr="002A18F4">
        <w:rPr>
          <w:b/>
        </w:rPr>
        <w:t>Průzkumy v přehradním profilu</w:t>
      </w:r>
      <w:r w:rsidR="002A18F4">
        <w:t xml:space="preserve"> </w:t>
      </w:r>
      <w:r w:rsidR="00BF551D" w:rsidRPr="003714EA">
        <w:rPr>
          <w:b/>
        </w:rPr>
        <w:t>1. fáze: Podklady pro upřesnění polohy hráze</w:t>
      </w:r>
    </w:p>
    <w:p w14:paraId="1453871A" w14:textId="77777777" w:rsidR="00BF551D" w:rsidRPr="003714EA" w:rsidRDefault="009850A5" w:rsidP="002A18F4">
      <w:pPr>
        <w:rPr>
          <w:b/>
        </w:rPr>
      </w:pPr>
      <w:proofErr w:type="gramStart"/>
      <w:r w:rsidRPr="003714EA">
        <w:rPr>
          <w:b/>
        </w:rPr>
        <w:t>G.1.2</w:t>
      </w:r>
      <w:proofErr w:type="gramEnd"/>
      <w:r w:rsidR="00106574" w:rsidRPr="003714EA">
        <w:rPr>
          <w:b/>
        </w:rPr>
        <w:t xml:space="preserve"> - </w:t>
      </w:r>
      <w:r w:rsidR="002A18F4" w:rsidRPr="002A18F4">
        <w:rPr>
          <w:b/>
        </w:rPr>
        <w:t>Průzkumy v přehradním profilu</w:t>
      </w:r>
      <w:r w:rsidR="002A18F4">
        <w:t xml:space="preserve"> </w:t>
      </w:r>
      <w:r w:rsidR="00BF551D" w:rsidRPr="003714EA">
        <w:rPr>
          <w:b/>
        </w:rPr>
        <w:t>2. fáze: Dokumentace IG poměrů v prostoru hráze</w:t>
      </w:r>
    </w:p>
    <w:p w14:paraId="6372A1F9" w14:textId="77777777" w:rsidR="00BF551D" w:rsidRDefault="009850A5" w:rsidP="005552C3">
      <w:pPr>
        <w:pStyle w:val="Bntext"/>
      </w:pPr>
      <w:r w:rsidRPr="003714EA">
        <w:t xml:space="preserve">Poznatky z průzkumných prací 1. fáze pomohou </w:t>
      </w:r>
      <w:r w:rsidR="00CD449A">
        <w:t>optimalizovat</w:t>
      </w:r>
      <w:r w:rsidRPr="003714EA">
        <w:t xml:space="preserve"> polohu hrázového profilu a mohou </w:t>
      </w:r>
      <w:r w:rsidR="00CD449A">
        <w:t xml:space="preserve">tedy </w:t>
      </w:r>
      <w:r w:rsidRPr="003714EA">
        <w:t xml:space="preserve">vést </w:t>
      </w:r>
      <w:r w:rsidR="00CD449A">
        <w:t xml:space="preserve">k </w:t>
      </w:r>
      <w:r w:rsidRPr="003714EA">
        <w:t xml:space="preserve">případné korekci polohy osy hráze. </w:t>
      </w:r>
      <w:r w:rsidR="00CD449A">
        <w:t>Obsah d</w:t>
      </w:r>
      <w:r w:rsidR="007C4ADB" w:rsidRPr="003714EA">
        <w:t>ruh</w:t>
      </w:r>
      <w:r w:rsidR="00CD449A">
        <w:t>é</w:t>
      </w:r>
      <w:r w:rsidR="007C4ADB" w:rsidRPr="003714EA">
        <w:t xml:space="preserve"> fáze </w:t>
      </w:r>
      <w:r w:rsidR="00644CD2">
        <w:t xml:space="preserve">prací </w:t>
      </w:r>
      <w:r w:rsidRPr="003714EA">
        <w:t>může být upřesněn s ohledem na výsledky 1.</w:t>
      </w:r>
      <w:r w:rsidR="00644CD2">
        <w:t> </w:t>
      </w:r>
      <w:r w:rsidRPr="003714EA">
        <w:t xml:space="preserve">fáze IGP. Druhá fáze </w:t>
      </w:r>
      <w:r w:rsidR="003714EA" w:rsidRPr="003714EA">
        <w:t xml:space="preserve">ve specifikaci </w:t>
      </w:r>
      <w:r w:rsidRPr="003714EA">
        <w:t xml:space="preserve">obsahuje </w:t>
      </w:r>
      <w:r w:rsidR="00CD449A">
        <w:t xml:space="preserve">vedle dokončení předběžného průzkumu </w:t>
      </w:r>
      <w:r w:rsidRPr="003714EA">
        <w:t>i některé prvky podrobného průzkumu</w:t>
      </w:r>
      <w:r w:rsidR="00CD449A" w:rsidRPr="00CD449A">
        <w:t xml:space="preserve"> </w:t>
      </w:r>
      <w:r w:rsidR="00CD449A" w:rsidRPr="003714EA">
        <w:t>ve vymezeném rozsahu</w:t>
      </w:r>
      <w:r w:rsidRPr="003714EA">
        <w:t>.</w:t>
      </w:r>
    </w:p>
    <w:p w14:paraId="3FBCA9C5" w14:textId="77777777" w:rsidR="006B2D13" w:rsidRDefault="006B2D13" w:rsidP="005552C3">
      <w:pPr>
        <w:pStyle w:val="Bntext"/>
        <w:rPr>
          <w:b/>
        </w:rPr>
      </w:pPr>
      <w:r w:rsidRPr="006B2D13">
        <w:rPr>
          <w:b/>
        </w:rPr>
        <w:t>Obě fáze se zadávají jako činnosti přímo specifikované</w:t>
      </w:r>
      <w:r>
        <w:rPr>
          <w:b/>
        </w:rPr>
        <w:t>.</w:t>
      </w:r>
    </w:p>
    <w:p w14:paraId="43C9BC03" w14:textId="77777777" w:rsidR="0047743E" w:rsidRDefault="0047743E" w:rsidP="005552C3">
      <w:pPr>
        <w:pStyle w:val="Bntext"/>
        <w:rPr>
          <w:b/>
        </w:rPr>
      </w:pPr>
    </w:p>
    <w:p w14:paraId="2D3EA9F0" w14:textId="77777777" w:rsidR="00106574" w:rsidRDefault="00106574" w:rsidP="00106574">
      <w:pPr>
        <w:pStyle w:val="Nadpis3"/>
      </w:pPr>
      <w:r>
        <w:t>Cíle průzkumu</w:t>
      </w:r>
    </w:p>
    <w:p w14:paraId="580A36C6" w14:textId="77777777" w:rsidR="006D73EF" w:rsidRDefault="00106574" w:rsidP="00106574">
      <w:pPr>
        <w:pStyle w:val="Bntext"/>
      </w:pPr>
      <w:r w:rsidRPr="007351B0">
        <w:t xml:space="preserve">Cílem předběžného průzkumu bude </w:t>
      </w:r>
      <w:r w:rsidR="00B407A6">
        <w:t xml:space="preserve">v první fázi </w:t>
      </w:r>
      <w:r w:rsidRPr="007351B0">
        <w:t>stanovení geologických poměrů v</w:t>
      </w:r>
      <w:r w:rsidR="00837123">
        <w:t>e vymezeném prostoru</w:t>
      </w:r>
      <w:r w:rsidRPr="007351B0">
        <w:t xml:space="preserve"> pro umístění přehradní hráze, </w:t>
      </w:r>
      <w:r w:rsidR="006D73EF">
        <w:t xml:space="preserve">zejména vymezení </w:t>
      </w:r>
      <w:proofErr w:type="spellStart"/>
      <w:r w:rsidR="006D73EF">
        <w:t>kvazihomogenních</w:t>
      </w:r>
      <w:proofErr w:type="spellEnd"/>
      <w:r w:rsidR="006D73EF">
        <w:t xml:space="preserve"> celků, </w:t>
      </w:r>
      <w:r w:rsidR="00837123">
        <w:t>objasnění úložných poměrů</w:t>
      </w:r>
      <w:r w:rsidR="002213CE">
        <w:t xml:space="preserve"> (stratigrafie a litologie)</w:t>
      </w:r>
      <w:r w:rsidR="006D73EF">
        <w:t>,</w:t>
      </w:r>
      <w:r w:rsidR="002213CE">
        <w:t xml:space="preserve"> tektonického porušení masivu (</w:t>
      </w:r>
      <w:r w:rsidR="006D73EF">
        <w:t>zlomů a poruchových pásem</w:t>
      </w:r>
      <w:r w:rsidR="00B407A6">
        <w:t>, puklinových systémů</w:t>
      </w:r>
      <w:r w:rsidR="002213CE">
        <w:t>)</w:t>
      </w:r>
      <w:r w:rsidR="00B407A6">
        <w:t>, geodynamických jevů (svahové pohyby, eroze, zvětrávání)</w:t>
      </w:r>
      <w:r w:rsidR="006D73EF">
        <w:t xml:space="preserve"> a </w:t>
      </w:r>
      <w:r w:rsidR="002213CE">
        <w:t>doporučení</w:t>
      </w:r>
      <w:r w:rsidRPr="007351B0">
        <w:t xml:space="preserve"> optimální pozice hrázového profilu z hlediska geologických poměrů</w:t>
      </w:r>
      <w:r w:rsidR="006D73EF">
        <w:t xml:space="preserve">. </w:t>
      </w:r>
    </w:p>
    <w:p w14:paraId="1AE43AED" w14:textId="77777777" w:rsidR="00106574" w:rsidRPr="007351B0" w:rsidRDefault="006D73EF" w:rsidP="00106574">
      <w:pPr>
        <w:pStyle w:val="Bntext"/>
      </w:pPr>
      <w:r>
        <w:t>Následně</w:t>
      </w:r>
      <w:r w:rsidR="002213CE" w:rsidRPr="002213CE">
        <w:t xml:space="preserve"> </w:t>
      </w:r>
      <w:r>
        <w:t>v</w:t>
      </w:r>
      <w:r w:rsidR="002213CE">
        <w:t xml:space="preserve"> </w:t>
      </w:r>
      <w:r w:rsidR="00B407A6">
        <w:t xml:space="preserve">druhé fázi budou ve </w:t>
      </w:r>
      <w:r w:rsidR="002213CE">
        <w:t>zvolené</w:t>
      </w:r>
      <w:r>
        <w:t xml:space="preserve"> poloze hráze</w:t>
      </w:r>
      <w:r w:rsidR="00106574" w:rsidRPr="007351B0">
        <w:t xml:space="preserve"> </w:t>
      </w:r>
      <w:r>
        <w:t xml:space="preserve">upřesňovány informace o základových poměrech hráze a </w:t>
      </w:r>
      <w:r w:rsidR="002213CE">
        <w:t xml:space="preserve">jejích </w:t>
      </w:r>
      <w:r>
        <w:t xml:space="preserve">funkčních objektů, budou </w:t>
      </w:r>
      <w:r w:rsidR="00106574" w:rsidRPr="007351B0">
        <w:t>stanoven</w:t>
      </w:r>
      <w:r>
        <w:t>y</w:t>
      </w:r>
      <w:r w:rsidR="00106574" w:rsidRPr="007351B0">
        <w:t xml:space="preserve"> </w:t>
      </w:r>
      <w:r w:rsidR="002213CE">
        <w:t xml:space="preserve">základní </w:t>
      </w:r>
      <w:r w:rsidR="00106574" w:rsidRPr="007351B0">
        <w:t>geotechnick</w:t>
      </w:r>
      <w:r>
        <w:t>é</w:t>
      </w:r>
      <w:r w:rsidR="00106574" w:rsidRPr="007351B0">
        <w:t xml:space="preserve"> vlastnost</w:t>
      </w:r>
      <w:r w:rsidR="002213CE">
        <w:t>i</w:t>
      </w:r>
      <w:r w:rsidR="00106574" w:rsidRPr="007351B0">
        <w:t xml:space="preserve"> zastižených zemin a hornin</w:t>
      </w:r>
      <w:r w:rsidR="00CD449A">
        <w:t xml:space="preserve"> pro </w:t>
      </w:r>
      <w:r w:rsidR="00CC0181">
        <w:t>potřeby</w:t>
      </w:r>
      <w:r w:rsidR="00CD449A">
        <w:t xml:space="preserve"> projekčních prací a výpočtových an</w:t>
      </w:r>
      <w:r w:rsidR="00337580">
        <w:t>a</w:t>
      </w:r>
      <w:r w:rsidR="00CD449A">
        <w:t>lýz</w:t>
      </w:r>
      <w:r w:rsidR="003714EA" w:rsidRPr="007351B0">
        <w:t>.</w:t>
      </w:r>
    </w:p>
    <w:p w14:paraId="40B54647" w14:textId="77777777" w:rsidR="003F0E92" w:rsidRDefault="00106574" w:rsidP="003F0E92">
      <w:pPr>
        <w:pStyle w:val="Bntext"/>
      </w:pPr>
      <w:r>
        <w:t xml:space="preserve">Jako součást průzkumných prací budou provedeny </w:t>
      </w:r>
      <w:proofErr w:type="spellStart"/>
      <w:r>
        <w:t>hydrovrty</w:t>
      </w:r>
      <w:proofErr w:type="spellEnd"/>
      <w:r w:rsidR="009E7214">
        <w:t xml:space="preserve"> pro </w:t>
      </w:r>
      <w:r w:rsidR="002A18F4">
        <w:t xml:space="preserve">zjištění hodnot propustnosti podloží hráze a trvale vystrojeny pro následné </w:t>
      </w:r>
      <w:r w:rsidR="009E7214">
        <w:t>sledování hladiny podzemní vody</w:t>
      </w:r>
      <w:r>
        <w:t xml:space="preserve">. </w:t>
      </w:r>
    </w:p>
    <w:p w14:paraId="0555E3C5" w14:textId="77777777" w:rsidR="003F0E92" w:rsidRDefault="003F0E92" w:rsidP="003F0E92">
      <w:pPr>
        <w:pStyle w:val="Bntext"/>
      </w:pPr>
      <w:r>
        <w:t>Požadovaný rozsah hydrogeologického průzkumu:</w:t>
      </w:r>
    </w:p>
    <w:p w14:paraId="4B0FA51A" w14:textId="77777777" w:rsidR="003F0E92" w:rsidRDefault="003F0E92" w:rsidP="003F0E92">
      <w:pPr>
        <w:pStyle w:val="Bntext"/>
        <w:numPr>
          <w:ilvl w:val="0"/>
          <w:numId w:val="33"/>
        </w:numPr>
      </w:pPr>
      <w:r>
        <w:t>Zpracování podkladů z databáze ČHMÚ – prameny v HGR 3223</w:t>
      </w:r>
    </w:p>
    <w:p w14:paraId="323DBA8D" w14:textId="77777777" w:rsidR="003F0E92" w:rsidRDefault="003F0E92" w:rsidP="003F0E92">
      <w:pPr>
        <w:pStyle w:val="Bntext"/>
        <w:numPr>
          <w:ilvl w:val="0"/>
          <w:numId w:val="33"/>
        </w:numPr>
      </w:pPr>
      <w:r>
        <w:t>Koncepční model dotčených hydrogeologických struktur</w:t>
      </w:r>
    </w:p>
    <w:p w14:paraId="052A807A" w14:textId="77777777" w:rsidR="003F0E92" w:rsidRDefault="003F0E92" w:rsidP="000E3341">
      <w:pPr>
        <w:pStyle w:val="Bntext"/>
        <w:numPr>
          <w:ilvl w:val="0"/>
          <w:numId w:val="33"/>
        </w:numPr>
      </w:pPr>
      <w:r>
        <w:t>Pasportizace vodních zdrojů – v oblasti možného vlivu nádrže (po hydrogeologické rozvodnice) a v oblasti vlivu ražby štol</w:t>
      </w:r>
    </w:p>
    <w:p w14:paraId="4A8F8636" w14:textId="77777777" w:rsidR="003F0E92" w:rsidRPr="0061241A" w:rsidRDefault="003F0E92" w:rsidP="000E3341">
      <w:pPr>
        <w:pStyle w:val="Bntext"/>
        <w:numPr>
          <w:ilvl w:val="0"/>
          <w:numId w:val="33"/>
        </w:numPr>
      </w:pPr>
      <w:proofErr w:type="spellStart"/>
      <w:r w:rsidRPr="0061241A">
        <w:t>Hydrometrování</w:t>
      </w:r>
      <w:proofErr w:type="spellEnd"/>
      <w:r w:rsidRPr="0061241A">
        <w:t xml:space="preserve"> toků – identifikace zón přírůstků a ztrát vody v toku.</w:t>
      </w:r>
    </w:p>
    <w:p w14:paraId="7F1CA0CD" w14:textId="77777777" w:rsidR="003F0E92" w:rsidRDefault="003F0E92" w:rsidP="003F0E92">
      <w:pPr>
        <w:pStyle w:val="Bntext"/>
        <w:numPr>
          <w:ilvl w:val="0"/>
          <w:numId w:val="33"/>
        </w:numPr>
      </w:pPr>
      <w:r>
        <w:lastRenderedPageBreak/>
        <w:t xml:space="preserve">Zjištění hydrogeologických charakteristik litologických typů souvrství v zájmové oblasti </w:t>
      </w:r>
    </w:p>
    <w:p w14:paraId="0851DADA" w14:textId="77777777" w:rsidR="003F0E92" w:rsidRDefault="003F0E92" w:rsidP="003F0E92">
      <w:pPr>
        <w:pStyle w:val="Bntext"/>
        <w:numPr>
          <w:ilvl w:val="0"/>
          <w:numId w:val="33"/>
        </w:numPr>
      </w:pPr>
      <w:r>
        <w:t>Zjištění hydrogeologických poměrů v místě hráze – realizace čtyř vrtů – 3 × 10 m, 1 ×40 m, realizace hydrodynamických zkoušek (čerpacích nebo vsakovacích), odběr vzorků podzemní vody, analýzy v rozsahu FCHR</w:t>
      </w:r>
      <w:r w:rsidR="000E3341">
        <w:t xml:space="preserve"> (vrtné práce jsou součástí dvou fází předběžného IGP, viz dále)</w:t>
      </w:r>
      <w:r>
        <w:t>.</w:t>
      </w:r>
    </w:p>
    <w:p w14:paraId="474592C5" w14:textId="77777777" w:rsidR="003F0E92" w:rsidRDefault="003F0E92" w:rsidP="003F0E92">
      <w:pPr>
        <w:pStyle w:val="Bntext"/>
        <w:numPr>
          <w:ilvl w:val="0"/>
          <w:numId w:val="33"/>
        </w:numPr>
      </w:pPr>
      <w:r>
        <w:t>Průběžný monitoring vybraných hydrogeologických objektů – vrtů, studní, pramenů v počtu cca 30 ks.</w:t>
      </w:r>
    </w:p>
    <w:p w14:paraId="17701002" w14:textId="77777777" w:rsidR="00AA2EB6" w:rsidRDefault="00AA2EB6" w:rsidP="00AA2EB6">
      <w:pPr>
        <w:pStyle w:val="Bntext"/>
      </w:pPr>
      <w:r>
        <w:t xml:space="preserve">Vrty, které nebudou vystrojeny jako hydrogeologické, budou v prostoru hráze likvidovány </w:t>
      </w:r>
      <w:proofErr w:type="spellStart"/>
      <w:r>
        <w:t>jílocementovou</w:t>
      </w:r>
      <w:proofErr w:type="spellEnd"/>
      <w:r>
        <w:t xml:space="preserve"> zálivkou minimálně do úrovně skalního podloží.</w:t>
      </w:r>
    </w:p>
    <w:p w14:paraId="531C6489" w14:textId="77777777" w:rsidR="003F0E92" w:rsidRDefault="003F0E92" w:rsidP="00106574">
      <w:pPr>
        <w:pStyle w:val="Bntext"/>
      </w:pPr>
    </w:p>
    <w:p w14:paraId="3DAC34A3" w14:textId="77777777" w:rsidR="006D73EF" w:rsidRDefault="006D73EF" w:rsidP="00106574">
      <w:pPr>
        <w:pStyle w:val="Bntext"/>
      </w:pPr>
    </w:p>
    <w:p w14:paraId="126C2D75" w14:textId="77777777" w:rsidR="00347CFC" w:rsidRDefault="00347CFC" w:rsidP="00347CFC">
      <w:pPr>
        <w:pStyle w:val="Nadpis3"/>
      </w:pPr>
      <w:r w:rsidRPr="00761612">
        <w:t>Obsah zadávaných prací</w:t>
      </w:r>
    </w:p>
    <w:p w14:paraId="5B189C9F" w14:textId="77777777" w:rsidR="000F23DC" w:rsidRPr="003154B4" w:rsidRDefault="000F23DC" w:rsidP="003154B4">
      <w:pPr>
        <w:pStyle w:val="NadpisC"/>
      </w:pPr>
      <w:proofErr w:type="gramStart"/>
      <w:r w:rsidRPr="003154B4">
        <w:rPr>
          <w:highlight w:val="lightGray"/>
        </w:rPr>
        <w:t>G.1.1</w:t>
      </w:r>
      <w:proofErr w:type="gramEnd"/>
      <w:r w:rsidRPr="003154B4">
        <w:rPr>
          <w:highlight w:val="lightGray"/>
        </w:rPr>
        <w:t xml:space="preserve"> </w:t>
      </w:r>
      <w:r w:rsidR="003154B4" w:rsidRPr="003154B4">
        <w:rPr>
          <w:highlight w:val="lightGray"/>
        </w:rPr>
        <w:tab/>
        <w:t>Průzkumy v přehradním profilu</w:t>
      </w:r>
      <w:r w:rsidR="003154B4">
        <w:rPr>
          <w:highlight w:val="lightGray"/>
        </w:rPr>
        <w:t xml:space="preserve"> - </w:t>
      </w:r>
      <w:r w:rsidRPr="003154B4">
        <w:rPr>
          <w:highlight w:val="lightGray"/>
        </w:rPr>
        <w:t xml:space="preserve">1. fáze: Podklady pro upřesnění polohy </w:t>
      </w:r>
      <w:r w:rsidR="003154B4">
        <w:rPr>
          <w:highlight w:val="lightGray"/>
        </w:rPr>
        <w:tab/>
      </w:r>
      <w:r w:rsidRPr="003154B4">
        <w:rPr>
          <w:highlight w:val="lightGray"/>
        </w:rPr>
        <w:t>hráze</w:t>
      </w:r>
    </w:p>
    <w:p w14:paraId="5A3D65AA" w14:textId="77777777" w:rsidR="000F23DC" w:rsidRDefault="000F23DC" w:rsidP="000F23DC">
      <w:pPr>
        <w:pStyle w:val="Bntext"/>
      </w:pPr>
      <w:r>
        <w:t xml:space="preserve">Zahrnují </w:t>
      </w:r>
    </w:p>
    <w:p w14:paraId="007205CD" w14:textId="77777777" w:rsidR="000F23DC" w:rsidRDefault="00D538A3" w:rsidP="00D538A3">
      <w:pPr>
        <w:pStyle w:val="Odstavecseseznamem"/>
        <w:numPr>
          <w:ilvl w:val="0"/>
          <w:numId w:val="23"/>
        </w:numPr>
      </w:pPr>
      <w:r>
        <w:t>1. soubor p</w:t>
      </w:r>
      <w:r w:rsidR="000F23DC">
        <w:t>růzkumn</w:t>
      </w:r>
      <w:r>
        <w:t>ých</w:t>
      </w:r>
      <w:r w:rsidR="000F23DC">
        <w:t xml:space="preserve"> </w:t>
      </w:r>
      <w:r w:rsidR="0009223E">
        <w:t>děl</w:t>
      </w:r>
      <w:r>
        <w:t xml:space="preserve"> (</w:t>
      </w:r>
      <w:r w:rsidR="00057D4D">
        <w:t>9</w:t>
      </w:r>
      <w:r w:rsidR="006C1DEE">
        <w:t xml:space="preserve"> jádrových vrtů</w:t>
      </w:r>
      <w:r>
        <w:t>)</w:t>
      </w:r>
      <w:r w:rsidR="00644CD2">
        <w:t xml:space="preserve"> vč. vyhodnocení</w:t>
      </w:r>
      <w:r w:rsidR="00D00F20">
        <w:t xml:space="preserve"> </w:t>
      </w:r>
    </w:p>
    <w:p w14:paraId="31553130" w14:textId="77777777" w:rsidR="00C735F5" w:rsidRPr="00D538A3" w:rsidRDefault="000F23DC" w:rsidP="00D538A3">
      <w:pPr>
        <w:pStyle w:val="Odstavecseseznamem"/>
        <w:numPr>
          <w:ilvl w:val="0"/>
          <w:numId w:val="23"/>
        </w:numPr>
      </w:pPr>
      <w:r w:rsidRPr="00D538A3">
        <w:t>geofyzikální měření</w:t>
      </w:r>
      <w:r w:rsidR="00644CD2">
        <w:t xml:space="preserve"> vč. vyhodnocení.</w:t>
      </w:r>
    </w:p>
    <w:p w14:paraId="2C4CBC42" w14:textId="77777777" w:rsidR="00D538A3" w:rsidRPr="00C56320" w:rsidRDefault="00D538A3" w:rsidP="000F23DC">
      <w:pPr>
        <w:pStyle w:val="Bntext"/>
      </w:pPr>
      <w:r w:rsidRPr="00C56320">
        <w:t xml:space="preserve">Výstupem 1. fáze </w:t>
      </w:r>
      <w:r w:rsidR="0031433D">
        <w:t>bude</w:t>
      </w:r>
      <w:r w:rsidRPr="00C56320">
        <w:t xml:space="preserve"> dílčí zpráva </w:t>
      </w:r>
      <w:r w:rsidR="00644CD2" w:rsidRPr="00C56320">
        <w:t>dokumentující</w:t>
      </w:r>
      <w:r w:rsidRPr="00C56320">
        <w:t xml:space="preserve"> </w:t>
      </w:r>
    </w:p>
    <w:p w14:paraId="16DEE956" w14:textId="77777777" w:rsidR="00D538A3" w:rsidRDefault="00644CD2" w:rsidP="00644CD2">
      <w:pPr>
        <w:pStyle w:val="Odstavecseseznamem"/>
        <w:numPr>
          <w:ilvl w:val="0"/>
          <w:numId w:val="24"/>
        </w:numPr>
      </w:pPr>
      <w:r>
        <w:t>provedení</w:t>
      </w:r>
      <w:r w:rsidR="003154B4" w:rsidRPr="003154B4">
        <w:t xml:space="preserve"> </w:t>
      </w:r>
      <w:r w:rsidR="003154B4">
        <w:t>a zaměření průzkumných děl (výškopis a polohopis)</w:t>
      </w:r>
      <w:r>
        <w:t xml:space="preserve">, </w:t>
      </w:r>
      <w:r w:rsidR="004C2E27">
        <w:t xml:space="preserve">průběh prací, </w:t>
      </w:r>
      <w:r>
        <w:t>vyhodnocení</w:t>
      </w:r>
      <w:r w:rsidRPr="00644CD2">
        <w:t xml:space="preserve"> </w:t>
      </w:r>
      <w:r>
        <w:t>a popis vrtů</w:t>
      </w:r>
      <w:r w:rsidR="0009223E">
        <w:t>, sond</w:t>
      </w:r>
      <w:r>
        <w:t>,</w:t>
      </w:r>
      <w:r w:rsidR="00D538A3">
        <w:t xml:space="preserve"> </w:t>
      </w:r>
      <w:r w:rsidR="00057D4D">
        <w:t xml:space="preserve">včetně </w:t>
      </w:r>
      <w:r w:rsidR="00D00F20">
        <w:t>fotodokumentace</w:t>
      </w:r>
    </w:p>
    <w:p w14:paraId="00AA50AA" w14:textId="77777777" w:rsidR="00D538A3" w:rsidRDefault="00644CD2" w:rsidP="00644CD2">
      <w:pPr>
        <w:pStyle w:val="Odstavecseseznamem"/>
        <w:numPr>
          <w:ilvl w:val="0"/>
          <w:numId w:val="24"/>
        </w:numPr>
      </w:pPr>
      <w:r>
        <w:t xml:space="preserve">provedení a vyhodnocení geofyzikálních měření, </w:t>
      </w:r>
      <w:r w:rsidR="00D538A3">
        <w:t xml:space="preserve">zaměření </w:t>
      </w:r>
      <w:r>
        <w:t xml:space="preserve">(výškopis a polohopis) </w:t>
      </w:r>
      <w:r w:rsidR="00D538A3">
        <w:t>geofyzikálních profilů</w:t>
      </w:r>
      <w:r w:rsidR="00C56320">
        <w:t xml:space="preserve">, interpretace geofyzikálních měření do zaměřených profilů a </w:t>
      </w:r>
      <w:r>
        <w:t>verifikac</w:t>
      </w:r>
      <w:r w:rsidR="00C56320">
        <w:t xml:space="preserve">e výsledků </w:t>
      </w:r>
      <w:r>
        <w:t xml:space="preserve">vůči provedeným průzkumným </w:t>
      </w:r>
      <w:r w:rsidR="003154B4">
        <w:t>dílům</w:t>
      </w:r>
      <w:r>
        <w:t>;</w:t>
      </w:r>
    </w:p>
    <w:p w14:paraId="20E53F5F" w14:textId="77777777" w:rsidR="00644CD2" w:rsidRDefault="003154B4" w:rsidP="00644CD2">
      <w:pPr>
        <w:pStyle w:val="Odstavecseseznamem"/>
        <w:numPr>
          <w:ilvl w:val="0"/>
          <w:numId w:val="24"/>
        </w:numPr>
      </w:pPr>
      <w:proofErr w:type="spellStart"/>
      <w:r>
        <w:t>generelní</w:t>
      </w:r>
      <w:proofErr w:type="spellEnd"/>
      <w:r>
        <w:t xml:space="preserve"> </w:t>
      </w:r>
      <w:r w:rsidR="00644CD2">
        <w:t xml:space="preserve">popis IG poměrů v koridoru pro umístění přehradní hráze; </w:t>
      </w:r>
    </w:p>
    <w:p w14:paraId="15BCE4C9" w14:textId="77777777" w:rsidR="00D538A3" w:rsidRDefault="00D538A3" w:rsidP="00644CD2">
      <w:pPr>
        <w:pStyle w:val="Odstavecseseznamem"/>
        <w:numPr>
          <w:ilvl w:val="0"/>
          <w:numId w:val="24"/>
        </w:numPr>
      </w:pPr>
      <w:r>
        <w:t>doporučení k </w:t>
      </w:r>
      <w:r w:rsidR="00644CD2">
        <w:t>optimalizaci</w:t>
      </w:r>
      <w:r>
        <w:t xml:space="preserve"> polohy osy hráze</w:t>
      </w:r>
      <w:r w:rsidR="00644CD2">
        <w:t>.</w:t>
      </w:r>
    </w:p>
    <w:p w14:paraId="0AA1C25F" w14:textId="77777777" w:rsidR="00C56320" w:rsidRDefault="00C56320" w:rsidP="00644CD2">
      <w:pPr>
        <w:pStyle w:val="Bntext"/>
      </w:pPr>
    </w:p>
    <w:p w14:paraId="7AAA77B2" w14:textId="77777777" w:rsidR="004E545A" w:rsidRDefault="00C56320" w:rsidP="000832E5">
      <w:pPr>
        <w:pStyle w:val="Bntext"/>
      </w:pPr>
      <w:r>
        <w:t xml:space="preserve">Pozice geofyzikálních profilů a průzkumných děl pro verifikaci geofyzikálních měření jsou zřejmé ze situace – příloha </w:t>
      </w:r>
      <w:proofErr w:type="gramStart"/>
      <w:r w:rsidR="001F549E">
        <w:t>C.1</w:t>
      </w:r>
      <w:r>
        <w:t>.</w:t>
      </w:r>
      <w:proofErr w:type="gramEnd"/>
      <w:r w:rsidR="000832E5">
        <w:t xml:space="preserve"> </w:t>
      </w:r>
      <w:r w:rsidR="004E545A">
        <w:t>Vrty budou provedeny jako svislé jádrové s požadavkem dokumentace celého profilu. Vzhledem k délce vrtů není požadováno inklinometrické zaměření</w:t>
      </w:r>
    </w:p>
    <w:p w14:paraId="78BEE8EA" w14:textId="77777777" w:rsidR="000832E5" w:rsidRPr="004E545A" w:rsidRDefault="000832E5" w:rsidP="000832E5">
      <w:pPr>
        <w:pStyle w:val="Bntext"/>
      </w:pPr>
      <w:r w:rsidRPr="004E545A">
        <w:t xml:space="preserve">Vrty budou doplněny </w:t>
      </w:r>
      <w:bookmarkStart w:id="27" w:name="_Hlk504393564"/>
      <w:r w:rsidRPr="004E545A">
        <w:t xml:space="preserve">sérií geofyzikálních měření na celkem </w:t>
      </w:r>
      <w:r w:rsidR="001F549E">
        <w:t>12</w:t>
      </w:r>
      <w:r w:rsidRPr="004E545A">
        <w:t xml:space="preserve"> profilech </w:t>
      </w:r>
      <w:r w:rsidR="001F549E">
        <w:t>–</w:t>
      </w:r>
      <w:r w:rsidRPr="004E545A">
        <w:t xml:space="preserve"> </w:t>
      </w:r>
      <w:r w:rsidR="001F549E">
        <w:t xml:space="preserve">5 </w:t>
      </w:r>
      <w:r w:rsidR="004E545A">
        <w:t>podéln</w:t>
      </w:r>
      <w:r w:rsidR="001F549E">
        <w:t>ých</w:t>
      </w:r>
      <w:r w:rsidRPr="004E545A">
        <w:t xml:space="preserve"> profil</w:t>
      </w:r>
      <w:r w:rsidR="001F549E">
        <w:t>ů</w:t>
      </w:r>
      <w:r w:rsidRPr="004E545A">
        <w:t xml:space="preserve"> délky </w:t>
      </w:r>
      <w:r w:rsidR="00A14960">
        <w:t xml:space="preserve">cca </w:t>
      </w:r>
      <w:r w:rsidR="001F549E">
        <w:t>6</w:t>
      </w:r>
      <w:r w:rsidRPr="004E545A">
        <w:t xml:space="preserve">00 m v uvažované ose hráze a </w:t>
      </w:r>
      <w:r w:rsidR="004E545A">
        <w:t xml:space="preserve">paralelně v odstupu cca 60 m a </w:t>
      </w:r>
      <w:r w:rsidR="001F549E">
        <w:t>7</w:t>
      </w:r>
      <w:r w:rsidR="004E545A">
        <w:t xml:space="preserve"> </w:t>
      </w:r>
      <w:r w:rsidRPr="004E545A">
        <w:t>profil</w:t>
      </w:r>
      <w:r w:rsidR="001F549E">
        <w:t>ů</w:t>
      </w:r>
      <w:r w:rsidRPr="004E545A">
        <w:t xml:space="preserve"> na ně kolm</w:t>
      </w:r>
      <w:r w:rsidR="001F549E">
        <w:t>ých</w:t>
      </w:r>
      <w:r w:rsidRPr="004E545A">
        <w:t xml:space="preserve"> délky </w:t>
      </w:r>
      <w:r w:rsidR="00A14960">
        <w:t xml:space="preserve">cca </w:t>
      </w:r>
      <w:r w:rsidRPr="004E545A">
        <w:t xml:space="preserve">300 m (tj. v celém uvažovaném prostoru pro možné umístění hráze). Celková délka geofyzikálních profilů tak činí </w:t>
      </w:r>
      <w:r w:rsidR="001F549E">
        <w:t>5</w:t>
      </w:r>
      <w:r w:rsidR="00A14960">
        <w:t xml:space="preserve"> 45</w:t>
      </w:r>
      <w:r w:rsidRPr="004E545A">
        <w:t xml:space="preserve">0 m. Bude použita kombinace </w:t>
      </w:r>
      <w:proofErr w:type="spellStart"/>
      <w:r w:rsidRPr="004E545A">
        <w:t>geoelektrických</w:t>
      </w:r>
      <w:proofErr w:type="spellEnd"/>
      <w:r w:rsidR="004E545A">
        <w:t xml:space="preserve"> metod</w:t>
      </w:r>
      <w:r w:rsidRPr="004E545A">
        <w:t xml:space="preserve">. </w:t>
      </w:r>
      <w:bookmarkEnd w:id="27"/>
    </w:p>
    <w:p w14:paraId="4EFA3F96" w14:textId="77777777" w:rsidR="00C56320" w:rsidRDefault="00C56320" w:rsidP="00644CD2">
      <w:pPr>
        <w:pStyle w:val="Bntext"/>
      </w:pPr>
    </w:p>
    <w:p w14:paraId="71662A97" w14:textId="77777777" w:rsidR="00C56320" w:rsidRPr="003A431E" w:rsidRDefault="00C56320" w:rsidP="00C56320">
      <w:pPr>
        <w:pStyle w:val="Bntext"/>
        <w:rPr>
          <w:i/>
        </w:rPr>
      </w:pPr>
      <w:r w:rsidRPr="003A431E">
        <w:rPr>
          <w:i/>
        </w:rPr>
        <w:t>Tab. 01: Přehled průzkumných děl (1. soubor)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846"/>
        <w:gridCol w:w="2489"/>
        <w:gridCol w:w="1960"/>
        <w:gridCol w:w="3772"/>
      </w:tblGrid>
      <w:tr w:rsidR="00057D4D" w:rsidRPr="00ED3E92" w14:paraId="74C3967D" w14:textId="77777777" w:rsidTr="00057D4D">
        <w:tc>
          <w:tcPr>
            <w:tcW w:w="846" w:type="dxa"/>
            <w:shd w:val="clear" w:color="auto" w:fill="D9D9D9" w:themeFill="background1" w:themeFillShade="D9"/>
          </w:tcPr>
          <w:p w14:paraId="777CDF88" w14:textId="77777777" w:rsidR="00057D4D" w:rsidRPr="00ED3E92" w:rsidRDefault="00057D4D" w:rsidP="00FD4FBF">
            <w:proofErr w:type="spellStart"/>
            <w:r w:rsidRPr="00ED3E92">
              <w:t>Ozn</w:t>
            </w:r>
            <w:proofErr w:type="spellEnd"/>
            <w:r>
              <w:t>.</w:t>
            </w:r>
          </w:p>
        </w:tc>
        <w:tc>
          <w:tcPr>
            <w:tcW w:w="2489" w:type="dxa"/>
            <w:shd w:val="clear" w:color="auto" w:fill="D9D9D9" w:themeFill="background1" w:themeFillShade="D9"/>
          </w:tcPr>
          <w:p w14:paraId="0C986E34" w14:textId="77777777" w:rsidR="00057D4D" w:rsidRPr="00ED3E92" w:rsidRDefault="00057D4D" w:rsidP="00FD4FBF">
            <w:r w:rsidRPr="00ED3E92">
              <w:t>Popis</w:t>
            </w:r>
          </w:p>
        </w:tc>
        <w:tc>
          <w:tcPr>
            <w:tcW w:w="1960" w:type="dxa"/>
            <w:shd w:val="clear" w:color="auto" w:fill="D9D9D9" w:themeFill="background1" w:themeFillShade="D9"/>
          </w:tcPr>
          <w:p w14:paraId="4EC875DD" w14:textId="77777777" w:rsidR="00057D4D" w:rsidRPr="00ED3E92" w:rsidRDefault="00057D4D" w:rsidP="00FD4FBF">
            <w:r w:rsidRPr="00ED3E92">
              <w:t>Parametry</w:t>
            </w:r>
          </w:p>
        </w:tc>
        <w:tc>
          <w:tcPr>
            <w:tcW w:w="3772" w:type="dxa"/>
            <w:shd w:val="clear" w:color="auto" w:fill="D9D9D9" w:themeFill="background1" w:themeFillShade="D9"/>
          </w:tcPr>
          <w:p w14:paraId="7B5E893B" w14:textId="77777777" w:rsidR="00057D4D" w:rsidRPr="00ED3E92" w:rsidRDefault="00057D4D" w:rsidP="00FD4FBF">
            <w:r w:rsidRPr="00ED3E92">
              <w:t>Pozn</w:t>
            </w:r>
            <w:r>
              <w:t>.</w:t>
            </w:r>
          </w:p>
        </w:tc>
      </w:tr>
      <w:tr w:rsidR="00057D4D" w14:paraId="50716526" w14:textId="77777777" w:rsidTr="00057D4D">
        <w:tc>
          <w:tcPr>
            <w:tcW w:w="846" w:type="dxa"/>
          </w:tcPr>
          <w:p w14:paraId="0E713592" w14:textId="77777777" w:rsidR="00057D4D" w:rsidRDefault="00057D4D" w:rsidP="00FD4FBF">
            <w:r>
              <w:t>J101</w:t>
            </w:r>
          </w:p>
        </w:tc>
        <w:tc>
          <w:tcPr>
            <w:tcW w:w="2489" w:type="dxa"/>
          </w:tcPr>
          <w:p w14:paraId="2820D4C4" w14:textId="77777777" w:rsidR="00057D4D" w:rsidRDefault="00057D4D" w:rsidP="00FD4FBF">
            <w:r>
              <w:t>Jádrový vrt</w:t>
            </w:r>
            <w:r w:rsidR="00A82A88">
              <w:t xml:space="preserve"> 7 m</w:t>
            </w:r>
          </w:p>
        </w:tc>
        <w:tc>
          <w:tcPr>
            <w:tcW w:w="1960" w:type="dxa"/>
          </w:tcPr>
          <w:p w14:paraId="0E8F3BEC" w14:textId="77777777" w:rsidR="00057D4D" w:rsidRDefault="00057D4D" w:rsidP="00FD4FBF">
            <w:r>
              <w:t>Svislý</w:t>
            </w:r>
          </w:p>
        </w:tc>
        <w:tc>
          <w:tcPr>
            <w:tcW w:w="3772" w:type="dxa"/>
            <w:vMerge w:val="restart"/>
          </w:tcPr>
          <w:p w14:paraId="27FA829C" w14:textId="77777777" w:rsidR="00057D4D" w:rsidRDefault="00057D4D" w:rsidP="00FD4FBF">
            <w:proofErr w:type="gramStart"/>
            <w:r>
              <w:t>Předpokládá</w:t>
            </w:r>
            <w:proofErr w:type="gramEnd"/>
            <w:r>
              <w:t xml:space="preserve"> se kombinace vrtání </w:t>
            </w:r>
            <w:proofErr w:type="gramStart"/>
            <w:r>
              <w:t>TK</w:t>
            </w:r>
            <w:proofErr w:type="gramEnd"/>
            <w:r>
              <w:t xml:space="preserve"> a DIA nářadím, případně s využitím dvojité jádrovky nebo jiných technik tak, aby bylo dosaženo maximálně možného výnosu jádra (v daných podmínkách je odhadováno na min. 80% z libovolného typického 3 m úseku souvrství) </w:t>
            </w:r>
          </w:p>
        </w:tc>
      </w:tr>
      <w:tr w:rsidR="005015EF" w14:paraId="221E5256" w14:textId="77777777" w:rsidTr="00057D4D">
        <w:tc>
          <w:tcPr>
            <w:tcW w:w="846" w:type="dxa"/>
          </w:tcPr>
          <w:p w14:paraId="294251C6" w14:textId="77777777" w:rsidR="005015EF" w:rsidRPr="003B613F" w:rsidRDefault="005015EF" w:rsidP="005015EF">
            <w:r w:rsidRPr="003B613F">
              <w:t>J102</w:t>
            </w:r>
          </w:p>
        </w:tc>
        <w:tc>
          <w:tcPr>
            <w:tcW w:w="2489" w:type="dxa"/>
          </w:tcPr>
          <w:p w14:paraId="7047F324" w14:textId="77777777" w:rsidR="005015EF" w:rsidRDefault="005015EF" w:rsidP="005015EF">
            <w:r w:rsidRPr="00FA4464">
              <w:t>Jádrový vrt 7 m</w:t>
            </w:r>
          </w:p>
        </w:tc>
        <w:tc>
          <w:tcPr>
            <w:tcW w:w="1960" w:type="dxa"/>
          </w:tcPr>
          <w:p w14:paraId="1347A098" w14:textId="77777777" w:rsidR="005015EF" w:rsidRDefault="005015EF" w:rsidP="005015EF">
            <w:r>
              <w:t>Svislý</w:t>
            </w:r>
          </w:p>
        </w:tc>
        <w:tc>
          <w:tcPr>
            <w:tcW w:w="3772" w:type="dxa"/>
            <w:vMerge/>
          </w:tcPr>
          <w:p w14:paraId="3DE8AC14" w14:textId="77777777" w:rsidR="005015EF" w:rsidRDefault="005015EF" w:rsidP="005015EF"/>
        </w:tc>
      </w:tr>
      <w:tr w:rsidR="005015EF" w14:paraId="78AA16AE" w14:textId="77777777" w:rsidTr="00057D4D">
        <w:tc>
          <w:tcPr>
            <w:tcW w:w="846" w:type="dxa"/>
          </w:tcPr>
          <w:p w14:paraId="00496345" w14:textId="77777777" w:rsidR="005015EF" w:rsidRPr="003B613F" w:rsidRDefault="005015EF" w:rsidP="005015EF">
            <w:r w:rsidRPr="003B613F">
              <w:t>J103</w:t>
            </w:r>
          </w:p>
        </w:tc>
        <w:tc>
          <w:tcPr>
            <w:tcW w:w="2489" w:type="dxa"/>
          </w:tcPr>
          <w:p w14:paraId="1A72001F" w14:textId="77777777" w:rsidR="005015EF" w:rsidRDefault="005015EF" w:rsidP="005015EF">
            <w:r w:rsidRPr="00FA4464">
              <w:t>Jádrový vrt 7 m</w:t>
            </w:r>
          </w:p>
        </w:tc>
        <w:tc>
          <w:tcPr>
            <w:tcW w:w="1960" w:type="dxa"/>
          </w:tcPr>
          <w:p w14:paraId="227B65A1" w14:textId="77777777" w:rsidR="005015EF" w:rsidRDefault="005015EF" w:rsidP="005015EF">
            <w:r>
              <w:t>Svislý</w:t>
            </w:r>
          </w:p>
        </w:tc>
        <w:tc>
          <w:tcPr>
            <w:tcW w:w="3772" w:type="dxa"/>
            <w:vMerge/>
          </w:tcPr>
          <w:p w14:paraId="72F69474" w14:textId="77777777" w:rsidR="005015EF" w:rsidRDefault="005015EF" w:rsidP="005015EF"/>
        </w:tc>
      </w:tr>
      <w:tr w:rsidR="005015EF" w14:paraId="63F133B5" w14:textId="77777777" w:rsidTr="00057D4D">
        <w:tc>
          <w:tcPr>
            <w:tcW w:w="846" w:type="dxa"/>
          </w:tcPr>
          <w:p w14:paraId="30350AD2" w14:textId="77777777" w:rsidR="005015EF" w:rsidRPr="003B613F" w:rsidRDefault="005015EF" w:rsidP="005015EF">
            <w:r w:rsidRPr="003B613F">
              <w:t>J104</w:t>
            </w:r>
          </w:p>
        </w:tc>
        <w:tc>
          <w:tcPr>
            <w:tcW w:w="2489" w:type="dxa"/>
          </w:tcPr>
          <w:p w14:paraId="7DECECA2" w14:textId="77777777" w:rsidR="005015EF" w:rsidRDefault="005015EF" w:rsidP="005015EF">
            <w:r w:rsidRPr="00FA4464">
              <w:t>Jádrový vrt 7 m</w:t>
            </w:r>
          </w:p>
        </w:tc>
        <w:tc>
          <w:tcPr>
            <w:tcW w:w="1960" w:type="dxa"/>
          </w:tcPr>
          <w:p w14:paraId="053EF499" w14:textId="77777777" w:rsidR="005015EF" w:rsidRDefault="005015EF" w:rsidP="005015EF">
            <w:r>
              <w:t>Svislý</w:t>
            </w:r>
          </w:p>
        </w:tc>
        <w:tc>
          <w:tcPr>
            <w:tcW w:w="3772" w:type="dxa"/>
            <w:vMerge/>
          </w:tcPr>
          <w:p w14:paraId="5B3A3ADE" w14:textId="77777777" w:rsidR="005015EF" w:rsidRDefault="005015EF" w:rsidP="005015EF"/>
        </w:tc>
      </w:tr>
      <w:tr w:rsidR="005015EF" w14:paraId="5E64F8B5" w14:textId="77777777" w:rsidTr="00057D4D">
        <w:tc>
          <w:tcPr>
            <w:tcW w:w="846" w:type="dxa"/>
          </w:tcPr>
          <w:p w14:paraId="37599786" w14:textId="77777777" w:rsidR="005015EF" w:rsidRPr="003B613F" w:rsidRDefault="005015EF" w:rsidP="005015EF">
            <w:r w:rsidRPr="003B613F">
              <w:t>J105</w:t>
            </w:r>
          </w:p>
        </w:tc>
        <w:tc>
          <w:tcPr>
            <w:tcW w:w="2489" w:type="dxa"/>
          </w:tcPr>
          <w:p w14:paraId="0316B152" w14:textId="77777777" w:rsidR="005015EF" w:rsidRDefault="005015EF" w:rsidP="005015EF">
            <w:r w:rsidRPr="00FA4464">
              <w:t>Jádrový vrt 7 m</w:t>
            </w:r>
          </w:p>
        </w:tc>
        <w:tc>
          <w:tcPr>
            <w:tcW w:w="1960" w:type="dxa"/>
          </w:tcPr>
          <w:p w14:paraId="189D4EC3" w14:textId="77777777" w:rsidR="005015EF" w:rsidRDefault="005015EF" w:rsidP="005015EF">
            <w:r>
              <w:t>Svislý</w:t>
            </w:r>
          </w:p>
        </w:tc>
        <w:tc>
          <w:tcPr>
            <w:tcW w:w="3772" w:type="dxa"/>
            <w:vMerge/>
          </w:tcPr>
          <w:p w14:paraId="65E35C9E" w14:textId="77777777" w:rsidR="005015EF" w:rsidRDefault="005015EF" w:rsidP="005015EF"/>
        </w:tc>
      </w:tr>
      <w:tr w:rsidR="005015EF" w14:paraId="591104A5" w14:textId="77777777" w:rsidTr="00057D4D">
        <w:tc>
          <w:tcPr>
            <w:tcW w:w="846" w:type="dxa"/>
          </w:tcPr>
          <w:p w14:paraId="62A61364" w14:textId="77777777" w:rsidR="005015EF" w:rsidRPr="003B613F" w:rsidRDefault="005015EF" w:rsidP="005015EF">
            <w:r w:rsidRPr="003B613F">
              <w:t>J106</w:t>
            </w:r>
          </w:p>
        </w:tc>
        <w:tc>
          <w:tcPr>
            <w:tcW w:w="2489" w:type="dxa"/>
          </w:tcPr>
          <w:p w14:paraId="1842C2CA" w14:textId="77777777" w:rsidR="005015EF" w:rsidRDefault="005015EF" w:rsidP="005015EF">
            <w:r w:rsidRPr="00FA4464">
              <w:t>Jádrový vrt 7 m</w:t>
            </w:r>
          </w:p>
        </w:tc>
        <w:tc>
          <w:tcPr>
            <w:tcW w:w="1960" w:type="dxa"/>
          </w:tcPr>
          <w:p w14:paraId="54378298" w14:textId="77777777" w:rsidR="005015EF" w:rsidRDefault="005015EF" w:rsidP="005015EF">
            <w:r>
              <w:t>Svislý</w:t>
            </w:r>
          </w:p>
        </w:tc>
        <w:tc>
          <w:tcPr>
            <w:tcW w:w="3772" w:type="dxa"/>
            <w:vMerge/>
          </w:tcPr>
          <w:p w14:paraId="7099D86F" w14:textId="77777777" w:rsidR="005015EF" w:rsidRDefault="005015EF" w:rsidP="005015EF"/>
        </w:tc>
      </w:tr>
      <w:tr w:rsidR="00057D4D" w14:paraId="7EF80274" w14:textId="77777777" w:rsidTr="00057D4D">
        <w:tc>
          <w:tcPr>
            <w:tcW w:w="846" w:type="dxa"/>
          </w:tcPr>
          <w:p w14:paraId="7CEC248D" w14:textId="77777777" w:rsidR="00057D4D" w:rsidRPr="003B613F" w:rsidRDefault="00057D4D" w:rsidP="00057D4D">
            <w:r w:rsidRPr="003B613F">
              <w:t>J107</w:t>
            </w:r>
          </w:p>
        </w:tc>
        <w:tc>
          <w:tcPr>
            <w:tcW w:w="2489" w:type="dxa"/>
          </w:tcPr>
          <w:p w14:paraId="0A4323AC" w14:textId="77777777" w:rsidR="00057D4D" w:rsidRDefault="00057D4D" w:rsidP="00057D4D">
            <w:r>
              <w:t>Jádrový vrt</w:t>
            </w:r>
            <w:r w:rsidR="005015EF">
              <w:t xml:space="preserve"> 10 m</w:t>
            </w:r>
          </w:p>
        </w:tc>
        <w:tc>
          <w:tcPr>
            <w:tcW w:w="1960" w:type="dxa"/>
          </w:tcPr>
          <w:p w14:paraId="4CBC2712" w14:textId="77777777" w:rsidR="00057D4D" w:rsidRDefault="00057D4D" w:rsidP="00057D4D">
            <w:r>
              <w:t>Svislý</w:t>
            </w:r>
          </w:p>
        </w:tc>
        <w:tc>
          <w:tcPr>
            <w:tcW w:w="3772" w:type="dxa"/>
            <w:vMerge/>
          </w:tcPr>
          <w:p w14:paraId="6933B01C" w14:textId="77777777" w:rsidR="00057D4D" w:rsidRDefault="00057D4D" w:rsidP="00057D4D"/>
        </w:tc>
      </w:tr>
      <w:tr w:rsidR="00057D4D" w14:paraId="6566F1BC" w14:textId="77777777" w:rsidTr="00057D4D">
        <w:tc>
          <w:tcPr>
            <w:tcW w:w="846" w:type="dxa"/>
          </w:tcPr>
          <w:p w14:paraId="0B8305A5" w14:textId="77777777" w:rsidR="00057D4D" w:rsidRPr="003B613F" w:rsidRDefault="00057D4D" w:rsidP="00057D4D">
            <w:r w:rsidRPr="003B613F">
              <w:t>J108</w:t>
            </w:r>
          </w:p>
        </w:tc>
        <w:tc>
          <w:tcPr>
            <w:tcW w:w="2489" w:type="dxa"/>
          </w:tcPr>
          <w:p w14:paraId="3C7C34D4" w14:textId="77777777" w:rsidR="00057D4D" w:rsidRDefault="00057D4D" w:rsidP="00057D4D">
            <w:r>
              <w:t>Jádrový vrt</w:t>
            </w:r>
            <w:r w:rsidR="005015EF">
              <w:t xml:space="preserve"> 10 m</w:t>
            </w:r>
          </w:p>
        </w:tc>
        <w:tc>
          <w:tcPr>
            <w:tcW w:w="1960" w:type="dxa"/>
          </w:tcPr>
          <w:p w14:paraId="0403711A" w14:textId="77777777" w:rsidR="00057D4D" w:rsidRDefault="00057D4D" w:rsidP="00057D4D">
            <w:r>
              <w:t>Svislý</w:t>
            </w:r>
          </w:p>
        </w:tc>
        <w:tc>
          <w:tcPr>
            <w:tcW w:w="3772" w:type="dxa"/>
            <w:vMerge/>
          </w:tcPr>
          <w:p w14:paraId="13169BE2" w14:textId="77777777" w:rsidR="00057D4D" w:rsidRDefault="00057D4D" w:rsidP="00057D4D"/>
        </w:tc>
      </w:tr>
      <w:tr w:rsidR="00057D4D" w14:paraId="469B4777" w14:textId="77777777" w:rsidTr="00057D4D">
        <w:tc>
          <w:tcPr>
            <w:tcW w:w="846" w:type="dxa"/>
          </w:tcPr>
          <w:p w14:paraId="3954A1D3" w14:textId="77777777" w:rsidR="00057D4D" w:rsidRPr="003B613F" w:rsidRDefault="00057D4D" w:rsidP="00057D4D">
            <w:r>
              <w:t>J109</w:t>
            </w:r>
          </w:p>
        </w:tc>
        <w:tc>
          <w:tcPr>
            <w:tcW w:w="2489" w:type="dxa"/>
          </w:tcPr>
          <w:p w14:paraId="7ED0DE09" w14:textId="77777777" w:rsidR="00057D4D" w:rsidRDefault="00057D4D" w:rsidP="00057D4D">
            <w:r>
              <w:t>Jádrový vrt</w:t>
            </w:r>
            <w:r w:rsidR="005015EF">
              <w:t xml:space="preserve"> 10 m</w:t>
            </w:r>
          </w:p>
        </w:tc>
        <w:tc>
          <w:tcPr>
            <w:tcW w:w="1960" w:type="dxa"/>
          </w:tcPr>
          <w:p w14:paraId="2DE2FCED" w14:textId="77777777" w:rsidR="00057D4D" w:rsidRDefault="00057D4D" w:rsidP="00057D4D">
            <w:r>
              <w:t>Svislý</w:t>
            </w:r>
          </w:p>
        </w:tc>
        <w:tc>
          <w:tcPr>
            <w:tcW w:w="3772" w:type="dxa"/>
            <w:vMerge/>
          </w:tcPr>
          <w:p w14:paraId="780DDB19" w14:textId="77777777" w:rsidR="00057D4D" w:rsidRDefault="00057D4D" w:rsidP="00057D4D"/>
        </w:tc>
      </w:tr>
    </w:tbl>
    <w:p w14:paraId="4E1183F6" w14:textId="77777777" w:rsidR="00C56320" w:rsidRDefault="00C56320" w:rsidP="00644CD2">
      <w:pPr>
        <w:pStyle w:val="Bntext"/>
      </w:pPr>
    </w:p>
    <w:p w14:paraId="11004525" w14:textId="6A2362A7" w:rsidR="003F0E92" w:rsidRDefault="003F0E92" w:rsidP="00644CD2">
      <w:pPr>
        <w:pStyle w:val="Bntext"/>
      </w:pPr>
    </w:p>
    <w:p w14:paraId="6A8CA1EB" w14:textId="302C9AE0" w:rsidR="00AA2EB6" w:rsidRDefault="00AA2EB6" w:rsidP="00644CD2">
      <w:pPr>
        <w:pStyle w:val="Bntext"/>
      </w:pPr>
    </w:p>
    <w:p w14:paraId="3A3E496F" w14:textId="0293FACC" w:rsidR="00AA2EB6" w:rsidRDefault="00AA2EB6" w:rsidP="00644CD2">
      <w:pPr>
        <w:pStyle w:val="Bntext"/>
      </w:pPr>
    </w:p>
    <w:p w14:paraId="020924ED" w14:textId="77777777" w:rsidR="00AA2EB6" w:rsidRDefault="00AA2EB6" w:rsidP="00644CD2">
      <w:pPr>
        <w:pStyle w:val="Bntext"/>
      </w:pPr>
    </w:p>
    <w:p w14:paraId="52694893" w14:textId="77777777" w:rsidR="003F0E92" w:rsidRDefault="003F0E92" w:rsidP="00644CD2">
      <w:pPr>
        <w:pStyle w:val="Bntext"/>
      </w:pPr>
    </w:p>
    <w:p w14:paraId="2C1208B8" w14:textId="77777777" w:rsidR="00C56320" w:rsidRPr="003A431E" w:rsidRDefault="00C56320" w:rsidP="00C56320">
      <w:pPr>
        <w:pStyle w:val="Bntext"/>
        <w:rPr>
          <w:i/>
        </w:rPr>
      </w:pPr>
      <w:r w:rsidRPr="003A431E">
        <w:rPr>
          <w:i/>
        </w:rPr>
        <w:t>Tab. 02: Přehled geofyzikálních profilů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846"/>
        <w:gridCol w:w="2489"/>
        <w:gridCol w:w="1960"/>
        <w:gridCol w:w="3772"/>
      </w:tblGrid>
      <w:tr w:rsidR="00C56320" w:rsidRPr="00ED3E92" w14:paraId="7430370E" w14:textId="77777777" w:rsidTr="00FD4FBF">
        <w:tc>
          <w:tcPr>
            <w:tcW w:w="846" w:type="dxa"/>
            <w:shd w:val="clear" w:color="auto" w:fill="D9D9D9" w:themeFill="background1" w:themeFillShade="D9"/>
          </w:tcPr>
          <w:p w14:paraId="4AE5421A" w14:textId="77777777" w:rsidR="00C56320" w:rsidRPr="00ED3E92" w:rsidRDefault="00C56320" w:rsidP="00FD4FBF">
            <w:proofErr w:type="spellStart"/>
            <w:r w:rsidRPr="00ED3E92">
              <w:t>Ozn</w:t>
            </w:r>
            <w:proofErr w:type="spellEnd"/>
            <w:r>
              <w:t>.</w:t>
            </w:r>
          </w:p>
        </w:tc>
        <w:tc>
          <w:tcPr>
            <w:tcW w:w="2489" w:type="dxa"/>
            <w:shd w:val="clear" w:color="auto" w:fill="D9D9D9" w:themeFill="background1" w:themeFillShade="D9"/>
          </w:tcPr>
          <w:p w14:paraId="5825AF51" w14:textId="77777777" w:rsidR="00C56320" w:rsidRPr="00ED3E92" w:rsidRDefault="00C56320" w:rsidP="00FD4FBF">
            <w:r w:rsidRPr="00ED3E92">
              <w:t>Popis</w:t>
            </w:r>
          </w:p>
        </w:tc>
        <w:tc>
          <w:tcPr>
            <w:tcW w:w="1960" w:type="dxa"/>
            <w:shd w:val="clear" w:color="auto" w:fill="D9D9D9" w:themeFill="background1" w:themeFillShade="D9"/>
          </w:tcPr>
          <w:p w14:paraId="38C3A864" w14:textId="77777777" w:rsidR="00C56320" w:rsidRPr="00ED3E92" w:rsidRDefault="00C56320" w:rsidP="00FD4FBF">
            <w:r w:rsidRPr="00ED3E92">
              <w:t>Parametry</w:t>
            </w:r>
          </w:p>
        </w:tc>
        <w:tc>
          <w:tcPr>
            <w:tcW w:w="3772" w:type="dxa"/>
            <w:shd w:val="clear" w:color="auto" w:fill="D9D9D9" w:themeFill="background1" w:themeFillShade="D9"/>
          </w:tcPr>
          <w:p w14:paraId="451FE8BB" w14:textId="77777777" w:rsidR="00C56320" w:rsidRPr="00ED3E92" w:rsidRDefault="00C56320" w:rsidP="00FD4FBF">
            <w:r w:rsidRPr="00ED3E92">
              <w:t>P</w:t>
            </w:r>
            <w:r w:rsidR="009732CC">
              <w:t>ozn.</w:t>
            </w:r>
          </w:p>
        </w:tc>
      </w:tr>
      <w:tr w:rsidR="009732CC" w14:paraId="40168AAB" w14:textId="77777777" w:rsidTr="00FD4FBF">
        <w:tc>
          <w:tcPr>
            <w:tcW w:w="846" w:type="dxa"/>
          </w:tcPr>
          <w:p w14:paraId="78BD0E37" w14:textId="77777777" w:rsidR="009732CC" w:rsidRDefault="009732CC" w:rsidP="00FD4FBF">
            <w:r>
              <w:t>L1</w:t>
            </w:r>
          </w:p>
        </w:tc>
        <w:tc>
          <w:tcPr>
            <w:tcW w:w="2489" w:type="dxa"/>
          </w:tcPr>
          <w:p w14:paraId="07D7572F" w14:textId="77777777" w:rsidR="009732CC" w:rsidRDefault="009732CC" w:rsidP="00FD4FBF">
            <w:r>
              <w:t>Podélný PF</w:t>
            </w:r>
          </w:p>
        </w:tc>
        <w:tc>
          <w:tcPr>
            <w:tcW w:w="1960" w:type="dxa"/>
          </w:tcPr>
          <w:p w14:paraId="6B385BA5" w14:textId="77777777" w:rsidR="009732CC" w:rsidRDefault="009732CC" w:rsidP="00FD4FBF">
            <w:r>
              <w:t>600 m</w:t>
            </w:r>
          </w:p>
        </w:tc>
        <w:tc>
          <w:tcPr>
            <w:tcW w:w="3772" w:type="dxa"/>
            <w:vMerge w:val="restart"/>
          </w:tcPr>
          <w:p w14:paraId="6C20C445" w14:textId="77777777" w:rsidR="009732CC" w:rsidRDefault="00F30588" w:rsidP="00FD4FBF">
            <w:r>
              <w:t xml:space="preserve">Geofyzikální měření bude provedeno jako </w:t>
            </w:r>
            <w:r w:rsidR="001B7069" w:rsidRPr="004E545A">
              <w:t xml:space="preserve">VES </w:t>
            </w:r>
            <w:r>
              <w:t>v kombinaci s</w:t>
            </w:r>
            <w:r w:rsidR="001B7069" w:rsidRPr="004E545A">
              <w:t xml:space="preserve"> ERT</w:t>
            </w:r>
            <w:r w:rsidR="001B7069">
              <w:t>, v případě potřeby doplněná o SOP</w:t>
            </w:r>
            <w:r>
              <w:t>.</w:t>
            </w:r>
          </w:p>
        </w:tc>
      </w:tr>
      <w:tr w:rsidR="009732CC" w14:paraId="31D65001" w14:textId="77777777" w:rsidTr="00FD4FBF">
        <w:tc>
          <w:tcPr>
            <w:tcW w:w="846" w:type="dxa"/>
          </w:tcPr>
          <w:p w14:paraId="3BD2A8D9" w14:textId="77777777" w:rsidR="009732CC" w:rsidRDefault="009732CC" w:rsidP="009732CC">
            <w:r>
              <w:t>L2</w:t>
            </w:r>
          </w:p>
        </w:tc>
        <w:tc>
          <w:tcPr>
            <w:tcW w:w="2489" w:type="dxa"/>
          </w:tcPr>
          <w:p w14:paraId="1BA467CC" w14:textId="77777777" w:rsidR="009732CC" w:rsidRDefault="009732CC" w:rsidP="009732CC">
            <w:r>
              <w:t>Podélný PF</w:t>
            </w:r>
          </w:p>
        </w:tc>
        <w:tc>
          <w:tcPr>
            <w:tcW w:w="1960" w:type="dxa"/>
          </w:tcPr>
          <w:p w14:paraId="0D2EC438" w14:textId="77777777" w:rsidR="009732CC" w:rsidRDefault="009732CC" w:rsidP="009732CC">
            <w:r>
              <w:t>600 m</w:t>
            </w:r>
          </w:p>
        </w:tc>
        <w:tc>
          <w:tcPr>
            <w:tcW w:w="3772" w:type="dxa"/>
            <w:vMerge/>
          </w:tcPr>
          <w:p w14:paraId="562A5A48" w14:textId="77777777" w:rsidR="009732CC" w:rsidRDefault="009732CC" w:rsidP="009732CC"/>
        </w:tc>
      </w:tr>
      <w:tr w:rsidR="009732CC" w14:paraId="7A4DED8F" w14:textId="77777777" w:rsidTr="00FD4FBF">
        <w:tc>
          <w:tcPr>
            <w:tcW w:w="846" w:type="dxa"/>
          </w:tcPr>
          <w:p w14:paraId="05C7F3A9" w14:textId="77777777" w:rsidR="009732CC" w:rsidRDefault="009732CC" w:rsidP="009732CC">
            <w:r>
              <w:t>L3</w:t>
            </w:r>
          </w:p>
        </w:tc>
        <w:tc>
          <w:tcPr>
            <w:tcW w:w="2489" w:type="dxa"/>
          </w:tcPr>
          <w:p w14:paraId="62DB3DD5" w14:textId="77777777" w:rsidR="009732CC" w:rsidRDefault="009732CC" w:rsidP="009732CC">
            <w:r>
              <w:t>Podélný PF</w:t>
            </w:r>
          </w:p>
        </w:tc>
        <w:tc>
          <w:tcPr>
            <w:tcW w:w="1960" w:type="dxa"/>
          </w:tcPr>
          <w:p w14:paraId="0FE0115D" w14:textId="77777777" w:rsidR="009732CC" w:rsidRDefault="009732CC" w:rsidP="009732CC">
            <w:r>
              <w:t>600 m</w:t>
            </w:r>
          </w:p>
        </w:tc>
        <w:tc>
          <w:tcPr>
            <w:tcW w:w="3772" w:type="dxa"/>
            <w:vMerge/>
          </w:tcPr>
          <w:p w14:paraId="2206CF5D" w14:textId="77777777" w:rsidR="009732CC" w:rsidRDefault="009732CC" w:rsidP="009732CC"/>
        </w:tc>
      </w:tr>
      <w:tr w:rsidR="009732CC" w14:paraId="5CD61D23" w14:textId="77777777" w:rsidTr="00FD4FBF">
        <w:tc>
          <w:tcPr>
            <w:tcW w:w="846" w:type="dxa"/>
          </w:tcPr>
          <w:p w14:paraId="1A9F91CB" w14:textId="77777777" w:rsidR="009732CC" w:rsidRDefault="009732CC" w:rsidP="009732CC">
            <w:r>
              <w:t>L4</w:t>
            </w:r>
          </w:p>
        </w:tc>
        <w:tc>
          <w:tcPr>
            <w:tcW w:w="2489" w:type="dxa"/>
          </w:tcPr>
          <w:p w14:paraId="76A8E28C" w14:textId="77777777" w:rsidR="009732CC" w:rsidRDefault="009732CC" w:rsidP="009732CC">
            <w:r>
              <w:t>Podélný PF</w:t>
            </w:r>
          </w:p>
        </w:tc>
        <w:tc>
          <w:tcPr>
            <w:tcW w:w="1960" w:type="dxa"/>
          </w:tcPr>
          <w:p w14:paraId="480811D7" w14:textId="77777777" w:rsidR="009732CC" w:rsidRDefault="009732CC" w:rsidP="009732CC">
            <w:r>
              <w:t>600 m</w:t>
            </w:r>
          </w:p>
        </w:tc>
        <w:tc>
          <w:tcPr>
            <w:tcW w:w="3772" w:type="dxa"/>
            <w:vMerge/>
          </w:tcPr>
          <w:p w14:paraId="78A13E0B" w14:textId="77777777" w:rsidR="009732CC" w:rsidRDefault="009732CC" w:rsidP="009732CC"/>
        </w:tc>
      </w:tr>
      <w:tr w:rsidR="00DF195B" w14:paraId="4AB97AC3" w14:textId="77777777" w:rsidTr="00FD4FBF">
        <w:tc>
          <w:tcPr>
            <w:tcW w:w="846" w:type="dxa"/>
          </w:tcPr>
          <w:p w14:paraId="1D28AC59" w14:textId="77777777" w:rsidR="00DF195B" w:rsidRDefault="00DF195B" w:rsidP="00DF195B">
            <w:r>
              <w:t>L5</w:t>
            </w:r>
          </w:p>
        </w:tc>
        <w:tc>
          <w:tcPr>
            <w:tcW w:w="2489" w:type="dxa"/>
          </w:tcPr>
          <w:p w14:paraId="3C6883A3" w14:textId="77777777" w:rsidR="00DF195B" w:rsidRDefault="00DF195B" w:rsidP="00DF195B">
            <w:r>
              <w:t>Podélný PF</w:t>
            </w:r>
          </w:p>
        </w:tc>
        <w:tc>
          <w:tcPr>
            <w:tcW w:w="1960" w:type="dxa"/>
          </w:tcPr>
          <w:p w14:paraId="108ECBA0" w14:textId="77777777" w:rsidR="00DF195B" w:rsidRDefault="00DF195B" w:rsidP="00DF195B">
            <w:r>
              <w:t>600 m</w:t>
            </w:r>
          </w:p>
        </w:tc>
        <w:tc>
          <w:tcPr>
            <w:tcW w:w="3772" w:type="dxa"/>
            <w:vMerge/>
          </w:tcPr>
          <w:p w14:paraId="51267092" w14:textId="77777777" w:rsidR="00DF195B" w:rsidRDefault="00DF195B" w:rsidP="00DF195B"/>
        </w:tc>
      </w:tr>
      <w:tr w:rsidR="00DF195B" w14:paraId="701E8B78" w14:textId="77777777" w:rsidTr="00FD4FBF">
        <w:tc>
          <w:tcPr>
            <w:tcW w:w="846" w:type="dxa"/>
          </w:tcPr>
          <w:p w14:paraId="48A76FFE" w14:textId="77777777" w:rsidR="00DF195B" w:rsidRDefault="00DF195B" w:rsidP="00DF195B">
            <w:r>
              <w:t>C1</w:t>
            </w:r>
          </w:p>
        </w:tc>
        <w:tc>
          <w:tcPr>
            <w:tcW w:w="2489" w:type="dxa"/>
          </w:tcPr>
          <w:p w14:paraId="5A80455A" w14:textId="77777777" w:rsidR="00DF195B" w:rsidRDefault="00DF195B" w:rsidP="00DF195B">
            <w:r>
              <w:t>Příčný PF</w:t>
            </w:r>
          </w:p>
        </w:tc>
        <w:tc>
          <w:tcPr>
            <w:tcW w:w="1960" w:type="dxa"/>
          </w:tcPr>
          <w:p w14:paraId="05F184FC" w14:textId="77777777" w:rsidR="00DF195B" w:rsidRDefault="00DF195B" w:rsidP="00DF195B">
            <w:r>
              <w:t>300 m</w:t>
            </w:r>
          </w:p>
        </w:tc>
        <w:tc>
          <w:tcPr>
            <w:tcW w:w="3772" w:type="dxa"/>
            <w:vMerge/>
          </w:tcPr>
          <w:p w14:paraId="1D87719E" w14:textId="77777777" w:rsidR="00DF195B" w:rsidRDefault="00DF195B" w:rsidP="00DF195B"/>
        </w:tc>
      </w:tr>
      <w:tr w:rsidR="00DF195B" w14:paraId="498DB9B3" w14:textId="77777777" w:rsidTr="00FD4FBF">
        <w:tc>
          <w:tcPr>
            <w:tcW w:w="846" w:type="dxa"/>
          </w:tcPr>
          <w:p w14:paraId="5ED968F6" w14:textId="77777777" w:rsidR="00DF195B" w:rsidRDefault="00DF195B" w:rsidP="00DF195B">
            <w:r>
              <w:t>C2</w:t>
            </w:r>
          </w:p>
        </w:tc>
        <w:tc>
          <w:tcPr>
            <w:tcW w:w="2489" w:type="dxa"/>
          </w:tcPr>
          <w:p w14:paraId="559C94A2" w14:textId="77777777" w:rsidR="00DF195B" w:rsidRDefault="00DF195B" w:rsidP="00DF195B">
            <w:r>
              <w:t>Příčný PF</w:t>
            </w:r>
          </w:p>
        </w:tc>
        <w:tc>
          <w:tcPr>
            <w:tcW w:w="1960" w:type="dxa"/>
          </w:tcPr>
          <w:p w14:paraId="72FF00F0" w14:textId="77777777" w:rsidR="00DF195B" w:rsidRDefault="00DF195B" w:rsidP="00DF195B">
            <w:r>
              <w:t>300 m</w:t>
            </w:r>
          </w:p>
        </w:tc>
        <w:tc>
          <w:tcPr>
            <w:tcW w:w="3772" w:type="dxa"/>
            <w:vMerge/>
          </w:tcPr>
          <w:p w14:paraId="3BD3DB38" w14:textId="77777777" w:rsidR="00DF195B" w:rsidRDefault="00DF195B" w:rsidP="00DF195B"/>
        </w:tc>
      </w:tr>
      <w:tr w:rsidR="00DF195B" w14:paraId="756779D7" w14:textId="77777777" w:rsidTr="00FD4FBF">
        <w:tc>
          <w:tcPr>
            <w:tcW w:w="846" w:type="dxa"/>
          </w:tcPr>
          <w:p w14:paraId="5D19F75F" w14:textId="77777777" w:rsidR="00DF195B" w:rsidRDefault="00DF195B" w:rsidP="00DF195B">
            <w:r>
              <w:t>C3</w:t>
            </w:r>
          </w:p>
        </w:tc>
        <w:tc>
          <w:tcPr>
            <w:tcW w:w="2489" w:type="dxa"/>
          </w:tcPr>
          <w:p w14:paraId="4833CE34" w14:textId="77777777" w:rsidR="00DF195B" w:rsidRDefault="00DF195B" w:rsidP="00DF195B">
            <w:r>
              <w:t>Příčný PF</w:t>
            </w:r>
          </w:p>
        </w:tc>
        <w:tc>
          <w:tcPr>
            <w:tcW w:w="1960" w:type="dxa"/>
          </w:tcPr>
          <w:p w14:paraId="067A80CD" w14:textId="77777777" w:rsidR="00DF195B" w:rsidRDefault="00DF195B" w:rsidP="00DF195B">
            <w:r>
              <w:t>300 m</w:t>
            </w:r>
          </w:p>
        </w:tc>
        <w:tc>
          <w:tcPr>
            <w:tcW w:w="3772" w:type="dxa"/>
            <w:vMerge/>
          </w:tcPr>
          <w:p w14:paraId="24ABFF22" w14:textId="77777777" w:rsidR="00DF195B" w:rsidRDefault="00DF195B" w:rsidP="00DF195B"/>
        </w:tc>
      </w:tr>
      <w:tr w:rsidR="00DF195B" w14:paraId="419DFAB8" w14:textId="77777777" w:rsidTr="00FD4FBF">
        <w:tc>
          <w:tcPr>
            <w:tcW w:w="846" w:type="dxa"/>
          </w:tcPr>
          <w:p w14:paraId="1DBA19AE" w14:textId="77777777" w:rsidR="00DF195B" w:rsidRDefault="00DF195B" w:rsidP="00DF195B">
            <w:r>
              <w:t>C4</w:t>
            </w:r>
          </w:p>
        </w:tc>
        <w:tc>
          <w:tcPr>
            <w:tcW w:w="2489" w:type="dxa"/>
          </w:tcPr>
          <w:p w14:paraId="0777E355" w14:textId="77777777" w:rsidR="00DF195B" w:rsidRDefault="00DF195B" w:rsidP="00DF195B">
            <w:r>
              <w:t>Příčný PF</w:t>
            </w:r>
          </w:p>
        </w:tc>
        <w:tc>
          <w:tcPr>
            <w:tcW w:w="1960" w:type="dxa"/>
          </w:tcPr>
          <w:p w14:paraId="1D58F36C" w14:textId="77777777" w:rsidR="00DF195B" w:rsidRDefault="00DF195B" w:rsidP="00DF195B">
            <w:r>
              <w:t>300 m</w:t>
            </w:r>
          </w:p>
        </w:tc>
        <w:tc>
          <w:tcPr>
            <w:tcW w:w="3772" w:type="dxa"/>
            <w:vMerge/>
          </w:tcPr>
          <w:p w14:paraId="787F2AE8" w14:textId="77777777" w:rsidR="00DF195B" w:rsidRDefault="00DF195B" w:rsidP="00DF195B"/>
        </w:tc>
      </w:tr>
      <w:tr w:rsidR="00DF195B" w14:paraId="343DAC3B" w14:textId="77777777" w:rsidTr="00FD4FBF">
        <w:tc>
          <w:tcPr>
            <w:tcW w:w="846" w:type="dxa"/>
          </w:tcPr>
          <w:p w14:paraId="64A8492C" w14:textId="77777777" w:rsidR="00DF195B" w:rsidRDefault="00DF195B" w:rsidP="00DF195B">
            <w:r>
              <w:t>C5</w:t>
            </w:r>
          </w:p>
        </w:tc>
        <w:tc>
          <w:tcPr>
            <w:tcW w:w="2489" w:type="dxa"/>
          </w:tcPr>
          <w:p w14:paraId="270BFF24" w14:textId="77777777" w:rsidR="00DF195B" w:rsidRDefault="00DF195B" w:rsidP="00DF195B">
            <w:r>
              <w:t>Příčný PF</w:t>
            </w:r>
          </w:p>
        </w:tc>
        <w:tc>
          <w:tcPr>
            <w:tcW w:w="1960" w:type="dxa"/>
          </w:tcPr>
          <w:p w14:paraId="1247DFF9" w14:textId="77777777" w:rsidR="00DF195B" w:rsidRDefault="00DF195B" w:rsidP="00DF195B">
            <w:r>
              <w:t>300 m</w:t>
            </w:r>
          </w:p>
        </w:tc>
        <w:tc>
          <w:tcPr>
            <w:tcW w:w="3772" w:type="dxa"/>
            <w:vMerge/>
          </w:tcPr>
          <w:p w14:paraId="6A680967" w14:textId="77777777" w:rsidR="00DF195B" w:rsidRDefault="00DF195B" w:rsidP="00DF195B"/>
        </w:tc>
      </w:tr>
      <w:tr w:rsidR="00DF195B" w14:paraId="0175AAC3" w14:textId="77777777" w:rsidTr="00FD4FBF">
        <w:tc>
          <w:tcPr>
            <w:tcW w:w="846" w:type="dxa"/>
          </w:tcPr>
          <w:p w14:paraId="3D0517EB" w14:textId="77777777" w:rsidR="00DF195B" w:rsidRDefault="00DF195B" w:rsidP="00DF195B">
            <w:r>
              <w:t>C6</w:t>
            </w:r>
          </w:p>
        </w:tc>
        <w:tc>
          <w:tcPr>
            <w:tcW w:w="2489" w:type="dxa"/>
          </w:tcPr>
          <w:p w14:paraId="07736CF7" w14:textId="77777777" w:rsidR="00DF195B" w:rsidRDefault="00DF195B" w:rsidP="00DF195B">
            <w:r>
              <w:t>Příčný PF</w:t>
            </w:r>
          </w:p>
        </w:tc>
        <w:tc>
          <w:tcPr>
            <w:tcW w:w="1960" w:type="dxa"/>
          </w:tcPr>
          <w:p w14:paraId="7227E3FE" w14:textId="77777777" w:rsidR="00DF195B" w:rsidRDefault="00DF195B" w:rsidP="00DF195B">
            <w:r>
              <w:t>300 m</w:t>
            </w:r>
          </w:p>
        </w:tc>
        <w:tc>
          <w:tcPr>
            <w:tcW w:w="3772" w:type="dxa"/>
            <w:vMerge/>
          </w:tcPr>
          <w:p w14:paraId="7F62842D" w14:textId="77777777" w:rsidR="00DF195B" w:rsidRDefault="00DF195B" w:rsidP="00DF195B"/>
        </w:tc>
      </w:tr>
      <w:tr w:rsidR="00DF195B" w14:paraId="0B95F4DC" w14:textId="77777777" w:rsidTr="00FD4FBF">
        <w:tc>
          <w:tcPr>
            <w:tcW w:w="846" w:type="dxa"/>
          </w:tcPr>
          <w:p w14:paraId="1A24AA6C" w14:textId="77777777" w:rsidR="00DF195B" w:rsidRDefault="00DF195B" w:rsidP="00DF195B">
            <w:r>
              <w:t>C7</w:t>
            </w:r>
          </w:p>
        </w:tc>
        <w:tc>
          <w:tcPr>
            <w:tcW w:w="2489" w:type="dxa"/>
          </w:tcPr>
          <w:p w14:paraId="0BAAB1D4" w14:textId="77777777" w:rsidR="00DF195B" w:rsidRDefault="00DF195B" w:rsidP="00DF195B">
            <w:r>
              <w:t>Příčný PF</w:t>
            </w:r>
          </w:p>
        </w:tc>
        <w:tc>
          <w:tcPr>
            <w:tcW w:w="1960" w:type="dxa"/>
          </w:tcPr>
          <w:p w14:paraId="2E74C0A9" w14:textId="77777777" w:rsidR="00DF195B" w:rsidRDefault="00DF195B" w:rsidP="00DF195B">
            <w:r>
              <w:t>300 m</w:t>
            </w:r>
          </w:p>
        </w:tc>
        <w:tc>
          <w:tcPr>
            <w:tcW w:w="3772" w:type="dxa"/>
            <w:vMerge/>
          </w:tcPr>
          <w:p w14:paraId="500FDCC9" w14:textId="77777777" w:rsidR="00DF195B" w:rsidRDefault="00DF195B" w:rsidP="00DF195B"/>
        </w:tc>
      </w:tr>
    </w:tbl>
    <w:p w14:paraId="12DF5206" w14:textId="77777777" w:rsidR="00C56320" w:rsidRDefault="00C56320" w:rsidP="00644CD2">
      <w:pPr>
        <w:pStyle w:val="Bntext"/>
      </w:pPr>
    </w:p>
    <w:p w14:paraId="1C5A6934" w14:textId="77777777" w:rsidR="003F0E92" w:rsidRDefault="003F0E92" w:rsidP="00644CD2">
      <w:pPr>
        <w:pStyle w:val="Bntext"/>
      </w:pPr>
    </w:p>
    <w:p w14:paraId="5382AC22" w14:textId="77777777" w:rsidR="00DA63FE" w:rsidRPr="00DA63FE" w:rsidRDefault="00DA63FE" w:rsidP="00DA63FE">
      <w:pPr>
        <w:pStyle w:val="NadpisC"/>
      </w:pPr>
      <w:proofErr w:type="gramStart"/>
      <w:r w:rsidRPr="00DA63FE">
        <w:rPr>
          <w:highlight w:val="lightGray"/>
        </w:rPr>
        <w:t>G.1.2</w:t>
      </w:r>
      <w:proofErr w:type="gramEnd"/>
      <w:r w:rsidRPr="00DA63FE">
        <w:rPr>
          <w:highlight w:val="lightGray"/>
        </w:rPr>
        <w:t xml:space="preserve">  </w:t>
      </w:r>
      <w:r w:rsidR="003154B4" w:rsidRPr="003154B4">
        <w:rPr>
          <w:highlight w:val="lightGray"/>
        </w:rPr>
        <w:t>Průzkumy v přehradním profilu</w:t>
      </w:r>
      <w:r w:rsidR="003154B4">
        <w:rPr>
          <w:highlight w:val="lightGray"/>
        </w:rPr>
        <w:t xml:space="preserve"> - </w:t>
      </w:r>
      <w:r w:rsidRPr="00DA63FE">
        <w:rPr>
          <w:highlight w:val="lightGray"/>
        </w:rPr>
        <w:t>2. fáze: Dokumentace IG poměrů v prostoru hráze</w:t>
      </w:r>
    </w:p>
    <w:p w14:paraId="57126FB0" w14:textId="77777777" w:rsidR="0009223E" w:rsidRDefault="0009223E" w:rsidP="0009223E">
      <w:pPr>
        <w:pStyle w:val="Bntext"/>
      </w:pPr>
      <w:proofErr w:type="gramStart"/>
      <w:r>
        <w:t xml:space="preserve">Zahrnují </w:t>
      </w:r>
      <w:r w:rsidR="003154B4">
        <w:t>:</w:t>
      </w:r>
      <w:proofErr w:type="gramEnd"/>
    </w:p>
    <w:p w14:paraId="79539CE2" w14:textId="77777777" w:rsidR="0009223E" w:rsidRDefault="0009223E" w:rsidP="0009223E">
      <w:pPr>
        <w:pStyle w:val="Odstavecseseznamem"/>
        <w:numPr>
          <w:ilvl w:val="0"/>
          <w:numId w:val="23"/>
        </w:numPr>
      </w:pPr>
      <w:r>
        <w:t>2. soubor průzkumných vrtů jádrových (</w:t>
      </w:r>
      <w:r w:rsidR="009732CC">
        <w:t>10 jádrových vrtů</w:t>
      </w:r>
      <w:r>
        <w:t>) vč. vyhodnocení</w:t>
      </w:r>
      <w:r w:rsidR="009732CC">
        <w:t xml:space="preserve"> a orientovaného kamerového průzkumu</w:t>
      </w:r>
      <w:r>
        <w:t>;</w:t>
      </w:r>
    </w:p>
    <w:p w14:paraId="17B6842A" w14:textId="77777777" w:rsidR="006C1DEE" w:rsidRPr="009732CC" w:rsidRDefault="0009223E" w:rsidP="006C1DEE">
      <w:pPr>
        <w:pStyle w:val="Odstavecseseznamem"/>
        <w:numPr>
          <w:ilvl w:val="0"/>
          <w:numId w:val="24"/>
        </w:numPr>
      </w:pPr>
      <w:r w:rsidRPr="009732CC">
        <w:t xml:space="preserve">Provedení zkoušek na </w:t>
      </w:r>
      <w:r w:rsidR="003154B4" w:rsidRPr="009732CC">
        <w:t>2</w:t>
      </w:r>
      <w:r w:rsidRPr="009732CC">
        <w:t>. souboru průzkumných děl</w:t>
      </w:r>
      <w:r w:rsidR="006C13AA" w:rsidRPr="009732CC">
        <w:t>;</w:t>
      </w:r>
      <w:r w:rsidR="006C1DEE" w:rsidRPr="009732CC">
        <w:t xml:space="preserve"> provedení </w:t>
      </w:r>
      <w:proofErr w:type="spellStart"/>
      <w:r w:rsidR="006C1DEE" w:rsidRPr="009732CC">
        <w:t>presiometrických</w:t>
      </w:r>
      <w:proofErr w:type="spellEnd"/>
      <w:r w:rsidR="006C1DEE" w:rsidRPr="009732CC">
        <w:t xml:space="preserve"> zkoušek ve dvou reprezentativních vrtech</w:t>
      </w:r>
    </w:p>
    <w:p w14:paraId="4FF8EEB0" w14:textId="77777777" w:rsidR="006C1DEE" w:rsidRDefault="006C1DEE" w:rsidP="006C1DEE">
      <w:pPr>
        <w:pStyle w:val="Odstavecseseznamem"/>
        <w:numPr>
          <w:ilvl w:val="0"/>
          <w:numId w:val="23"/>
        </w:numPr>
      </w:pPr>
      <w:r>
        <w:t>provedení vodních tlakových zkoušek</w:t>
      </w:r>
    </w:p>
    <w:p w14:paraId="1BE9AEF4" w14:textId="77777777" w:rsidR="006C13AA" w:rsidRDefault="006C13AA" w:rsidP="0009223E">
      <w:pPr>
        <w:pStyle w:val="Odstavecseseznamem"/>
        <w:numPr>
          <w:ilvl w:val="0"/>
          <w:numId w:val="23"/>
        </w:numPr>
      </w:pPr>
      <w:r>
        <w:t>Injekční pokus</w:t>
      </w:r>
    </w:p>
    <w:p w14:paraId="6EE99863" w14:textId="77777777" w:rsidR="006C13AA" w:rsidRDefault="006C13AA" w:rsidP="0009223E">
      <w:pPr>
        <w:pStyle w:val="Odstavecseseznamem"/>
        <w:numPr>
          <w:ilvl w:val="0"/>
          <w:numId w:val="23"/>
        </w:numPr>
      </w:pPr>
      <w:r>
        <w:t xml:space="preserve">Provedení </w:t>
      </w:r>
      <w:r w:rsidR="007A2096">
        <w:t xml:space="preserve">a vystrojení </w:t>
      </w:r>
      <w:r>
        <w:t xml:space="preserve">pozorovacích </w:t>
      </w:r>
      <w:r w:rsidR="00507A50">
        <w:t xml:space="preserve">HG </w:t>
      </w:r>
      <w:r>
        <w:t>vrtů</w:t>
      </w:r>
    </w:p>
    <w:p w14:paraId="1287EE53" w14:textId="77777777" w:rsidR="0009223E" w:rsidRPr="006C13AA" w:rsidRDefault="0009223E" w:rsidP="0009223E">
      <w:pPr>
        <w:pStyle w:val="Bntext"/>
      </w:pPr>
      <w:r w:rsidRPr="006C13AA">
        <w:t xml:space="preserve">Výstupem </w:t>
      </w:r>
      <w:r w:rsidR="003154B4">
        <w:t>2</w:t>
      </w:r>
      <w:r w:rsidRPr="006C13AA">
        <w:t xml:space="preserve">. fáze </w:t>
      </w:r>
      <w:r w:rsidR="007A2096">
        <w:t>bude</w:t>
      </w:r>
      <w:r w:rsidRPr="006C13AA">
        <w:t xml:space="preserve"> </w:t>
      </w:r>
      <w:r w:rsidR="006C13AA" w:rsidRPr="006C13AA">
        <w:t>závěrečná</w:t>
      </w:r>
      <w:r w:rsidRPr="006C13AA">
        <w:t xml:space="preserve"> zpráva dokumentující </w:t>
      </w:r>
      <w:r w:rsidR="006C13AA" w:rsidRPr="006C13AA">
        <w:t>souhrnně výsledky 1 a 2. fáze průzkumů prováděných v přehradním profilu</w:t>
      </w:r>
      <w:r w:rsidR="003154B4">
        <w:t>.</w:t>
      </w:r>
    </w:p>
    <w:p w14:paraId="03CEB069" w14:textId="77777777" w:rsidR="0009223E" w:rsidRDefault="0009223E" w:rsidP="0009223E">
      <w:pPr>
        <w:pStyle w:val="Odstavecseseznamem"/>
        <w:numPr>
          <w:ilvl w:val="0"/>
          <w:numId w:val="24"/>
        </w:numPr>
      </w:pPr>
      <w:r>
        <w:t>provedení, vyhodnocení</w:t>
      </w:r>
      <w:r w:rsidRPr="00644CD2">
        <w:t xml:space="preserve"> </w:t>
      </w:r>
      <w:r>
        <w:t xml:space="preserve">a popis </w:t>
      </w:r>
      <w:r w:rsidR="006C13AA">
        <w:t>průzkumných děl</w:t>
      </w:r>
      <w:r>
        <w:t>, zaměření průzkumných děl</w:t>
      </w:r>
      <w:r w:rsidR="006C13AA">
        <w:t xml:space="preserve"> </w:t>
      </w:r>
      <w:r>
        <w:t xml:space="preserve">(výškopis a polohopis); </w:t>
      </w:r>
    </w:p>
    <w:p w14:paraId="2B525FD9" w14:textId="77777777" w:rsidR="0009223E" w:rsidRDefault="0009223E" w:rsidP="0009223E">
      <w:pPr>
        <w:pStyle w:val="Odstavecseseznamem"/>
        <w:numPr>
          <w:ilvl w:val="0"/>
          <w:numId w:val="24"/>
        </w:numPr>
      </w:pPr>
      <w:r>
        <w:t>provedení a vyhodnocení geofyzikálních měření, zaměření (výškopis a polohopis) geofyzikálních profilů</w:t>
      </w:r>
      <w:r w:rsidRPr="00644CD2">
        <w:t xml:space="preserve"> </w:t>
      </w:r>
      <w:r>
        <w:t>s</w:t>
      </w:r>
      <w:r w:rsidR="006C13AA">
        <w:t xml:space="preserve"> reinterpretací </w:t>
      </w:r>
      <w:r>
        <w:t>vůči provedeným průzkumným vrtům;</w:t>
      </w:r>
    </w:p>
    <w:p w14:paraId="1233C80C" w14:textId="77777777" w:rsidR="0009223E" w:rsidRDefault="0009223E" w:rsidP="0009223E">
      <w:pPr>
        <w:pStyle w:val="Odstavecseseznamem"/>
        <w:numPr>
          <w:ilvl w:val="0"/>
          <w:numId w:val="24"/>
        </w:numPr>
      </w:pPr>
      <w:r>
        <w:t>popis IG poměrů v koridoru pro umístění přehradní hráze</w:t>
      </w:r>
      <w:r w:rsidR="006C13AA">
        <w:t xml:space="preserve"> a preferované ose hráze</w:t>
      </w:r>
      <w:r>
        <w:t xml:space="preserve">; </w:t>
      </w:r>
    </w:p>
    <w:p w14:paraId="678E4162" w14:textId="77777777" w:rsidR="00D912C3" w:rsidRDefault="0009223E" w:rsidP="0009223E">
      <w:pPr>
        <w:pStyle w:val="Odstavecseseznamem"/>
        <w:numPr>
          <w:ilvl w:val="0"/>
          <w:numId w:val="24"/>
        </w:numPr>
      </w:pPr>
      <w:r>
        <w:t xml:space="preserve">doporučení </w:t>
      </w:r>
      <w:r w:rsidR="00D912C3">
        <w:t>k dalšímu zaměření IGP v prostoru hráze</w:t>
      </w:r>
    </w:p>
    <w:p w14:paraId="576F4250" w14:textId="77777777" w:rsidR="0009223E" w:rsidRDefault="00D912C3" w:rsidP="0009223E">
      <w:pPr>
        <w:pStyle w:val="Odstavecseseznamem"/>
        <w:numPr>
          <w:ilvl w:val="0"/>
          <w:numId w:val="24"/>
        </w:numPr>
      </w:pPr>
      <w:r>
        <w:t>specifikace prací navazující etapy IGP</w:t>
      </w:r>
      <w:r w:rsidR="0009223E">
        <w:t>.</w:t>
      </w:r>
    </w:p>
    <w:p w14:paraId="624FDE9D" w14:textId="77777777" w:rsidR="00CD5C94" w:rsidRDefault="00CD5C94" w:rsidP="00CD5C94"/>
    <w:p w14:paraId="2D1C07ED" w14:textId="77777777" w:rsidR="003154B4" w:rsidRDefault="003154B4" w:rsidP="00CD5C94">
      <w:pPr>
        <w:pStyle w:val="Bntext"/>
      </w:pPr>
      <w:r>
        <w:t>Předběžná p</w:t>
      </w:r>
      <w:r w:rsidR="00CD5C94" w:rsidRPr="00CD5C94">
        <w:t xml:space="preserve">ozice vrtů a </w:t>
      </w:r>
      <w:r>
        <w:t xml:space="preserve">dalších </w:t>
      </w:r>
      <w:r w:rsidR="00CD5C94" w:rsidRPr="00CD5C94">
        <w:t xml:space="preserve">průzkumných děl předběžného průzkumu je zřejmá z přiložené situace. </w:t>
      </w:r>
      <w:r>
        <w:t xml:space="preserve">Jejich poloha může být upřesňována ve vazbě na 1. fázi prací. </w:t>
      </w:r>
    </w:p>
    <w:p w14:paraId="2768CF3D" w14:textId="77777777" w:rsidR="00DA63FE" w:rsidRPr="00E46714" w:rsidRDefault="00DA63FE" w:rsidP="00DA63FE">
      <w:pPr>
        <w:pStyle w:val="Bntext"/>
      </w:pPr>
      <w:r w:rsidRPr="00E46714">
        <w:t xml:space="preserve">Do </w:t>
      </w:r>
      <w:r w:rsidR="00D912C3" w:rsidRPr="00E46714">
        <w:t>této fáze jsou</w:t>
      </w:r>
      <w:r w:rsidRPr="00E46714">
        <w:t xml:space="preserve"> zařaz</w:t>
      </w:r>
      <w:r w:rsidR="00D912C3" w:rsidRPr="00E46714">
        <w:t>eny</w:t>
      </w:r>
      <w:r w:rsidRPr="00E46714">
        <w:t xml:space="preserve"> i průzkumné práce v místech uvažovaných variant provozního střediska </w:t>
      </w:r>
      <w:r w:rsidR="00D912C3" w:rsidRPr="00E46714">
        <w:t xml:space="preserve">a funkčních objektů. </w:t>
      </w:r>
      <w:r w:rsidRPr="00E46714">
        <w:t xml:space="preserve">Geologické poměry </w:t>
      </w:r>
      <w:r w:rsidR="00D912C3" w:rsidRPr="00E46714">
        <w:t xml:space="preserve">v </w:t>
      </w:r>
      <w:r w:rsidRPr="00E46714">
        <w:t>obou uvažovaných variant</w:t>
      </w:r>
      <w:r w:rsidR="00D912C3" w:rsidRPr="00E46714">
        <w:t>ách provozního střediska</w:t>
      </w:r>
      <w:r w:rsidRPr="00E46714">
        <w:t xml:space="preserve"> budou ověřeny jádrovými vrty J1</w:t>
      </w:r>
      <w:r w:rsidR="00E46714" w:rsidRPr="00E46714">
        <w:t>36</w:t>
      </w:r>
      <w:r w:rsidRPr="00E46714">
        <w:t xml:space="preserve"> a J1</w:t>
      </w:r>
      <w:r w:rsidR="00E46714" w:rsidRPr="00E46714">
        <w:t>37</w:t>
      </w:r>
      <w:r w:rsidRPr="00E46714">
        <w:t xml:space="preserve"> do hloubky 20 m. Vrtné jádro bude zdokumentováno a budou z něho odebrány vzorky hornin pro laboratorní zkoušky. Hloubka vrtů je volena tak, aby zároveň ověřila výskyt pískovců jako možného zdroje stabilizačního materiálu ve svazích </w:t>
      </w:r>
      <w:proofErr w:type="spellStart"/>
      <w:r w:rsidRPr="00E46714">
        <w:t>Dulova</w:t>
      </w:r>
      <w:proofErr w:type="spellEnd"/>
      <w:r w:rsidRPr="00E46714">
        <w:t xml:space="preserve"> kopce (do něhož je provedeno levostranné zavázání hráze).</w:t>
      </w:r>
    </w:p>
    <w:p w14:paraId="7AE31D37" w14:textId="77777777" w:rsidR="00DA63FE" w:rsidRDefault="00DA63FE" w:rsidP="00DA63FE">
      <w:pPr>
        <w:pStyle w:val="Bntext"/>
      </w:pPr>
    </w:p>
    <w:p w14:paraId="75E4C0D0" w14:textId="77777777" w:rsidR="003F0E92" w:rsidRDefault="003F0E92" w:rsidP="00DA63FE">
      <w:pPr>
        <w:pStyle w:val="Bntext"/>
      </w:pPr>
    </w:p>
    <w:p w14:paraId="63C5D2E3" w14:textId="77777777" w:rsidR="003F0E92" w:rsidRDefault="003F0E92" w:rsidP="00DA63FE">
      <w:pPr>
        <w:pStyle w:val="Bntext"/>
      </w:pPr>
    </w:p>
    <w:p w14:paraId="37383AE3" w14:textId="77777777" w:rsidR="003F0E92" w:rsidRDefault="003F0E92" w:rsidP="00DA63FE">
      <w:pPr>
        <w:pStyle w:val="Bntext"/>
      </w:pPr>
    </w:p>
    <w:p w14:paraId="0337E9F0" w14:textId="77777777" w:rsidR="003F0E92" w:rsidRDefault="003F0E92" w:rsidP="00DA63FE">
      <w:pPr>
        <w:pStyle w:val="Bntext"/>
      </w:pPr>
    </w:p>
    <w:p w14:paraId="13165D01" w14:textId="77777777" w:rsidR="003F0E92" w:rsidRPr="00E46714" w:rsidRDefault="003F0E92" w:rsidP="00DA63FE">
      <w:pPr>
        <w:pStyle w:val="Bntext"/>
      </w:pPr>
    </w:p>
    <w:p w14:paraId="5BFAA769" w14:textId="77777777" w:rsidR="00DA63FE" w:rsidRPr="003A431E" w:rsidRDefault="00DA63FE" w:rsidP="00DA63FE">
      <w:pPr>
        <w:pStyle w:val="Bntext"/>
        <w:rPr>
          <w:i/>
        </w:rPr>
      </w:pPr>
      <w:r w:rsidRPr="003A431E">
        <w:rPr>
          <w:i/>
        </w:rPr>
        <w:t>Tab. 0</w:t>
      </w:r>
      <w:r w:rsidR="00D912C3" w:rsidRPr="003A431E">
        <w:rPr>
          <w:i/>
        </w:rPr>
        <w:t>3</w:t>
      </w:r>
      <w:r w:rsidRPr="003A431E">
        <w:rPr>
          <w:i/>
        </w:rPr>
        <w:t>: Přehled průzkumných děl (</w:t>
      </w:r>
      <w:r w:rsidR="00D912C3" w:rsidRPr="003A431E">
        <w:rPr>
          <w:i/>
        </w:rPr>
        <w:t>2</w:t>
      </w:r>
      <w:r w:rsidRPr="003A431E">
        <w:rPr>
          <w:i/>
        </w:rPr>
        <w:t>. soubor</w:t>
      </w:r>
      <w:r w:rsidR="002C3974">
        <w:rPr>
          <w:i/>
        </w:rPr>
        <w:t xml:space="preserve"> – hráz a provozní středisko</w:t>
      </w:r>
      <w:r w:rsidRPr="003A431E">
        <w:rPr>
          <w:i/>
        </w:rPr>
        <w:t>)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928"/>
        <w:gridCol w:w="2457"/>
        <w:gridCol w:w="1945"/>
        <w:gridCol w:w="3737"/>
      </w:tblGrid>
      <w:tr w:rsidR="002C3974" w:rsidRPr="00ED3E92" w14:paraId="0C5CD1A0" w14:textId="77777777" w:rsidTr="002C3974">
        <w:tc>
          <w:tcPr>
            <w:tcW w:w="928" w:type="dxa"/>
            <w:shd w:val="clear" w:color="auto" w:fill="D9D9D9" w:themeFill="background1" w:themeFillShade="D9"/>
          </w:tcPr>
          <w:p w14:paraId="39F552E4" w14:textId="77777777" w:rsidR="002C3974" w:rsidRPr="00ED3E92" w:rsidRDefault="002C3974" w:rsidP="006E76E1">
            <w:proofErr w:type="spellStart"/>
            <w:r w:rsidRPr="00ED3E92">
              <w:t>Ozn</w:t>
            </w:r>
            <w:proofErr w:type="spellEnd"/>
            <w:r>
              <w:t>.</w:t>
            </w:r>
          </w:p>
        </w:tc>
        <w:tc>
          <w:tcPr>
            <w:tcW w:w="2457" w:type="dxa"/>
            <w:shd w:val="clear" w:color="auto" w:fill="D9D9D9" w:themeFill="background1" w:themeFillShade="D9"/>
          </w:tcPr>
          <w:p w14:paraId="1379D650" w14:textId="77777777" w:rsidR="002C3974" w:rsidRPr="00ED3E92" w:rsidRDefault="002C3974" w:rsidP="006E76E1">
            <w:r w:rsidRPr="00ED3E92">
              <w:t>Popis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14:paraId="441F7A9A" w14:textId="77777777" w:rsidR="002C3974" w:rsidRPr="00ED3E92" w:rsidRDefault="002C3974" w:rsidP="006E76E1">
            <w:r w:rsidRPr="00ED3E92">
              <w:t>Parametry</w:t>
            </w:r>
          </w:p>
        </w:tc>
        <w:tc>
          <w:tcPr>
            <w:tcW w:w="3737" w:type="dxa"/>
            <w:shd w:val="clear" w:color="auto" w:fill="D9D9D9" w:themeFill="background1" w:themeFillShade="D9"/>
          </w:tcPr>
          <w:p w14:paraId="06AF40FD" w14:textId="77777777" w:rsidR="002C3974" w:rsidRPr="00ED3E92" w:rsidRDefault="002C3974" w:rsidP="006E76E1">
            <w:proofErr w:type="spellStart"/>
            <w:r w:rsidRPr="00ED3E92">
              <w:t>Pozn</w:t>
            </w:r>
            <w:proofErr w:type="spellEnd"/>
          </w:p>
        </w:tc>
      </w:tr>
      <w:tr w:rsidR="002C3974" w14:paraId="09C2D69A" w14:textId="77777777" w:rsidTr="002C3974">
        <w:tc>
          <w:tcPr>
            <w:tcW w:w="928" w:type="dxa"/>
          </w:tcPr>
          <w:p w14:paraId="5FE2A4F0" w14:textId="77777777" w:rsidR="002C3974" w:rsidRDefault="002C3974" w:rsidP="007A2096">
            <w:r>
              <w:t>HVJ121</w:t>
            </w:r>
          </w:p>
        </w:tc>
        <w:tc>
          <w:tcPr>
            <w:tcW w:w="2457" w:type="dxa"/>
          </w:tcPr>
          <w:p w14:paraId="14DE85C6" w14:textId="28A6FE44" w:rsidR="002C3974" w:rsidRDefault="002C3974" w:rsidP="007A2096">
            <w:r>
              <w:t>Svislý</w:t>
            </w:r>
            <w:r w:rsidR="00BC3E60">
              <w:t>, hydrogeologický</w:t>
            </w:r>
          </w:p>
        </w:tc>
        <w:tc>
          <w:tcPr>
            <w:tcW w:w="1945" w:type="dxa"/>
            <w:vAlign w:val="bottom"/>
          </w:tcPr>
          <w:p w14:paraId="37BEB6B3" w14:textId="77777777" w:rsidR="002C3974" w:rsidRPr="007A2096" w:rsidRDefault="002C3974" w:rsidP="007A2096">
            <w:pPr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30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 w:val="restart"/>
          </w:tcPr>
          <w:p w14:paraId="2A73CC97" w14:textId="1DB8EC36" w:rsidR="002C3974" w:rsidRDefault="002C3974" w:rsidP="007A2096">
            <w:proofErr w:type="gramStart"/>
            <w:r>
              <w:t>Předpokládá</w:t>
            </w:r>
            <w:proofErr w:type="gramEnd"/>
            <w:r>
              <w:t xml:space="preserve"> se kombinace vrtání </w:t>
            </w:r>
            <w:proofErr w:type="gramStart"/>
            <w:r>
              <w:t>TK</w:t>
            </w:r>
            <w:proofErr w:type="gramEnd"/>
            <w:r>
              <w:t xml:space="preserve"> a DIA nářadím</w:t>
            </w:r>
            <w:r w:rsidR="008E4F68">
              <w:t xml:space="preserve"> (provozní pažení)</w:t>
            </w:r>
            <w:r>
              <w:t xml:space="preserve">, případně s využitím dvojité jádrovky nebo jiných technik tak, aby bylo dosaženo maximálně možného výnosu </w:t>
            </w:r>
            <w:r w:rsidR="00BC2809">
              <w:t>materiálu</w:t>
            </w:r>
            <w:r>
              <w:t xml:space="preserve"> (v daných podmínkách je odhadován </w:t>
            </w:r>
            <w:r w:rsidR="00BC2809">
              <w:t xml:space="preserve">v průměru </w:t>
            </w:r>
            <w:r>
              <w:t xml:space="preserve">na min. </w:t>
            </w:r>
            <w:r w:rsidR="00BC2809">
              <w:t>75</w:t>
            </w:r>
            <w:r>
              <w:t xml:space="preserve">% </w:t>
            </w:r>
            <w:r w:rsidR="00BC2809">
              <w:t>jádra</w:t>
            </w:r>
            <w:r w:rsidR="00293D2B">
              <w:t xml:space="preserve"> pod úrovní skalního podloží</w:t>
            </w:r>
            <w:r>
              <w:t>).</w:t>
            </w:r>
          </w:p>
          <w:p w14:paraId="377C9559" w14:textId="77777777" w:rsidR="002C3974" w:rsidRDefault="002C3974" w:rsidP="007A2096">
            <w:r>
              <w:t xml:space="preserve">Vystrojení </w:t>
            </w:r>
            <w:proofErr w:type="spellStart"/>
            <w:r>
              <w:t>hydrovrtů</w:t>
            </w:r>
            <w:proofErr w:type="spellEnd"/>
            <w:r>
              <w:t xml:space="preserve"> bude standardní s ochranným zhlavím vrtu.</w:t>
            </w:r>
          </w:p>
          <w:p w14:paraId="15353037" w14:textId="77777777" w:rsidR="008E4F68" w:rsidRDefault="008E4F68" w:rsidP="007A2096">
            <w:r>
              <w:t>Vrty 121 – 124, 127 a 131 budou inklinometricky zaměřeny.</w:t>
            </w:r>
          </w:p>
          <w:p w14:paraId="417A3EAA" w14:textId="23D5A016" w:rsidR="00BC2809" w:rsidRDefault="00BC2809" w:rsidP="007A2096">
            <w:r>
              <w:t>Ve vybraných vrtech bude provedena prohlídka kamerou se záznamem.</w:t>
            </w:r>
            <w:r w:rsidR="00167F45">
              <w:t xml:space="preserve"> V HG vrtech rozbor vody.</w:t>
            </w:r>
          </w:p>
        </w:tc>
      </w:tr>
      <w:tr w:rsidR="002C3974" w14:paraId="6D8F4F64" w14:textId="77777777" w:rsidTr="002C3974">
        <w:tc>
          <w:tcPr>
            <w:tcW w:w="928" w:type="dxa"/>
            <w:vAlign w:val="center"/>
          </w:tcPr>
          <w:p w14:paraId="12AF996E" w14:textId="77777777" w:rsidR="002C3974" w:rsidRPr="007A2096" w:rsidRDefault="002C3974" w:rsidP="007A2096">
            <w:pPr>
              <w:jc w:val="center"/>
            </w:pPr>
            <w:r w:rsidRPr="007A2096">
              <w:t>J122</w:t>
            </w:r>
          </w:p>
        </w:tc>
        <w:tc>
          <w:tcPr>
            <w:tcW w:w="2457" w:type="dxa"/>
          </w:tcPr>
          <w:p w14:paraId="759DCF60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42297B7A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50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4C72DCD9" w14:textId="77777777" w:rsidR="002C3974" w:rsidRDefault="002C3974" w:rsidP="007A2096"/>
        </w:tc>
      </w:tr>
      <w:tr w:rsidR="002C3974" w14:paraId="47392D8C" w14:textId="77777777" w:rsidTr="002C3974">
        <w:tc>
          <w:tcPr>
            <w:tcW w:w="928" w:type="dxa"/>
            <w:vAlign w:val="center"/>
          </w:tcPr>
          <w:p w14:paraId="2DE59203" w14:textId="77777777" w:rsidR="002C3974" w:rsidRPr="007A2096" w:rsidRDefault="002C3974" w:rsidP="007A2096">
            <w:pPr>
              <w:jc w:val="center"/>
            </w:pPr>
            <w:r w:rsidRPr="007A2096">
              <w:t>J123</w:t>
            </w:r>
          </w:p>
        </w:tc>
        <w:tc>
          <w:tcPr>
            <w:tcW w:w="2457" w:type="dxa"/>
          </w:tcPr>
          <w:p w14:paraId="5B1F391B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57DEAD9A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50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14B6E343" w14:textId="77777777" w:rsidR="002C3974" w:rsidRDefault="002C3974" w:rsidP="007A2096"/>
        </w:tc>
      </w:tr>
      <w:tr w:rsidR="002C3974" w14:paraId="5869FCB8" w14:textId="77777777" w:rsidTr="002C3974">
        <w:tc>
          <w:tcPr>
            <w:tcW w:w="928" w:type="dxa"/>
            <w:vAlign w:val="center"/>
          </w:tcPr>
          <w:p w14:paraId="77953424" w14:textId="77777777" w:rsidR="002C3974" w:rsidRPr="007A2096" w:rsidRDefault="002C3974" w:rsidP="007A2096">
            <w:pPr>
              <w:jc w:val="center"/>
            </w:pPr>
            <w:r w:rsidRPr="007A2096">
              <w:t>HVJ124</w:t>
            </w:r>
          </w:p>
        </w:tc>
        <w:tc>
          <w:tcPr>
            <w:tcW w:w="2457" w:type="dxa"/>
          </w:tcPr>
          <w:p w14:paraId="31FE3294" w14:textId="21319242" w:rsidR="002C3974" w:rsidRDefault="00BC3E60" w:rsidP="007A2096">
            <w:r>
              <w:t>Svislý, hydrogeologický</w:t>
            </w:r>
          </w:p>
        </w:tc>
        <w:tc>
          <w:tcPr>
            <w:tcW w:w="1945" w:type="dxa"/>
            <w:vAlign w:val="bottom"/>
          </w:tcPr>
          <w:p w14:paraId="7FE72803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30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61F6E988" w14:textId="77777777" w:rsidR="002C3974" w:rsidRDefault="002C3974" w:rsidP="007A2096"/>
        </w:tc>
      </w:tr>
      <w:tr w:rsidR="002C3974" w14:paraId="47F28DAB" w14:textId="77777777" w:rsidTr="002C3974">
        <w:tc>
          <w:tcPr>
            <w:tcW w:w="928" w:type="dxa"/>
            <w:vAlign w:val="center"/>
          </w:tcPr>
          <w:p w14:paraId="7510F169" w14:textId="77777777" w:rsidR="002C3974" w:rsidRPr="007A2096" w:rsidRDefault="002C3974" w:rsidP="007A2096">
            <w:pPr>
              <w:jc w:val="center"/>
            </w:pPr>
            <w:r w:rsidRPr="007A2096">
              <w:t>J125</w:t>
            </w:r>
          </w:p>
        </w:tc>
        <w:tc>
          <w:tcPr>
            <w:tcW w:w="2457" w:type="dxa"/>
          </w:tcPr>
          <w:p w14:paraId="260A4FCB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74A3E1F4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20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4E204B38" w14:textId="77777777" w:rsidR="002C3974" w:rsidRDefault="002C3974" w:rsidP="007A2096"/>
        </w:tc>
      </w:tr>
      <w:tr w:rsidR="002C3974" w14:paraId="499BDCEF" w14:textId="77777777" w:rsidTr="002C3974">
        <w:tc>
          <w:tcPr>
            <w:tcW w:w="928" w:type="dxa"/>
            <w:vAlign w:val="center"/>
          </w:tcPr>
          <w:p w14:paraId="3F31A94B" w14:textId="77777777" w:rsidR="002C3974" w:rsidRPr="007A2096" w:rsidRDefault="002C3974" w:rsidP="007A2096">
            <w:pPr>
              <w:jc w:val="center"/>
            </w:pPr>
            <w:r w:rsidRPr="007A2096">
              <w:t>J126</w:t>
            </w:r>
          </w:p>
        </w:tc>
        <w:tc>
          <w:tcPr>
            <w:tcW w:w="2457" w:type="dxa"/>
          </w:tcPr>
          <w:p w14:paraId="6F3889B8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67085220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20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4543803F" w14:textId="77777777" w:rsidR="002C3974" w:rsidRDefault="002C3974" w:rsidP="007A2096"/>
        </w:tc>
      </w:tr>
      <w:tr w:rsidR="002C3974" w14:paraId="28F4BD9E" w14:textId="77777777" w:rsidTr="002C3974">
        <w:tc>
          <w:tcPr>
            <w:tcW w:w="928" w:type="dxa"/>
            <w:vAlign w:val="center"/>
          </w:tcPr>
          <w:p w14:paraId="7B7793D0" w14:textId="77777777" w:rsidR="002C3974" w:rsidRPr="007A2096" w:rsidRDefault="002C3974" w:rsidP="007A2096">
            <w:pPr>
              <w:jc w:val="center"/>
            </w:pPr>
            <w:r w:rsidRPr="007A2096">
              <w:t>HVJ127</w:t>
            </w:r>
          </w:p>
        </w:tc>
        <w:tc>
          <w:tcPr>
            <w:tcW w:w="2457" w:type="dxa"/>
          </w:tcPr>
          <w:p w14:paraId="356E8E58" w14:textId="6497FA9F" w:rsidR="002C3974" w:rsidRDefault="00BC3E60" w:rsidP="007A2096">
            <w:r>
              <w:t>Svislý, hydrogeologický</w:t>
            </w:r>
          </w:p>
        </w:tc>
        <w:tc>
          <w:tcPr>
            <w:tcW w:w="1945" w:type="dxa"/>
            <w:vAlign w:val="bottom"/>
          </w:tcPr>
          <w:p w14:paraId="6D57A281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40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56021537" w14:textId="77777777" w:rsidR="002C3974" w:rsidRDefault="002C3974" w:rsidP="007A2096"/>
        </w:tc>
      </w:tr>
      <w:tr w:rsidR="002C3974" w14:paraId="09F2016F" w14:textId="77777777" w:rsidTr="002C3974">
        <w:tc>
          <w:tcPr>
            <w:tcW w:w="928" w:type="dxa"/>
            <w:vAlign w:val="center"/>
          </w:tcPr>
          <w:p w14:paraId="501B19AF" w14:textId="77777777" w:rsidR="002C3974" w:rsidRPr="007A2096" w:rsidRDefault="002C3974" w:rsidP="007A2096">
            <w:pPr>
              <w:jc w:val="center"/>
            </w:pPr>
            <w:r w:rsidRPr="007A2096">
              <w:t>HVJ128</w:t>
            </w:r>
          </w:p>
        </w:tc>
        <w:tc>
          <w:tcPr>
            <w:tcW w:w="2457" w:type="dxa"/>
          </w:tcPr>
          <w:p w14:paraId="3AB52CC2" w14:textId="229BF3FC" w:rsidR="002C3974" w:rsidRDefault="00BC3E60" w:rsidP="007A2096">
            <w:r>
              <w:t>Svislý, hydrogeologický</w:t>
            </w:r>
          </w:p>
        </w:tc>
        <w:tc>
          <w:tcPr>
            <w:tcW w:w="1945" w:type="dxa"/>
            <w:vAlign w:val="bottom"/>
          </w:tcPr>
          <w:p w14:paraId="5382F4AE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10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61F187C2" w14:textId="77777777" w:rsidR="002C3974" w:rsidRDefault="002C3974" w:rsidP="007A2096"/>
        </w:tc>
      </w:tr>
      <w:tr w:rsidR="002C3974" w14:paraId="1BF8AF84" w14:textId="77777777" w:rsidTr="002C3974">
        <w:tc>
          <w:tcPr>
            <w:tcW w:w="928" w:type="dxa"/>
            <w:vAlign w:val="center"/>
          </w:tcPr>
          <w:p w14:paraId="242DBEA4" w14:textId="77777777" w:rsidR="002C3974" w:rsidRPr="007A2096" w:rsidRDefault="002C3974" w:rsidP="007A2096">
            <w:pPr>
              <w:jc w:val="center"/>
            </w:pPr>
            <w:r w:rsidRPr="007A2096">
              <w:t>J129</w:t>
            </w:r>
          </w:p>
        </w:tc>
        <w:tc>
          <w:tcPr>
            <w:tcW w:w="2457" w:type="dxa"/>
          </w:tcPr>
          <w:p w14:paraId="09F75FB7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721FA38E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20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42D261A4" w14:textId="77777777" w:rsidR="002C3974" w:rsidRDefault="002C3974" w:rsidP="007A2096"/>
        </w:tc>
      </w:tr>
      <w:tr w:rsidR="002C3974" w14:paraId="1A9C13B4" w14:textId="77777777" w:rsidTr="002C3974">
        <w:tc>
          <w:tcPr>
            <w:tcW w:w="928" w:type="dxa"/>
            <w:vAlign w:val="center"/>
          </w:tcPr>
          <w:p w14:paraId="2E7213C0" w14:textId="77777777" w:rsidR="002C3974" w:rsidRPr="007A2096" w:rsidRDefault="002C3974" w:rsidP="007A2096">
            <w:pPr>
              <w:jc w:val="center"/>
            </w:pPr>
            <w:r w:rsidRPr="007A2096">
              <w:t>J130</w:t>
            </w:r>
          </w:p>
        </w:tc>
        <w:tc>
          <w:tcPr>
            <w:tcW w:w="2457" w:type="dxa"/>
          </w:tcPr>
          <w:p w14:paraId="696C7A73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01A2757B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20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5081B225" w14:textId="77777777" w:rsidR="002C3974" w:rsidRDefault="002C3974" w:rsidP="007A2096"/>
        </w:tc>
      </w:tr>
      <w:tr w:rsidR="002C3974" w14:paraId="59F7877D" w14:textId="77777777" w:rsidTr="002C3974">
        <w:tc>
          <w:tcPr>
            <w:tcW w:w="928" w:type="dxa"/>
            <w:vAlign w:val="center"/>
          </w:tcPr>
          <w:p w14:paraId="70ACB2A9" w14:textId="77777777" w:rsidR="002C3974" w:rsidRPr="007A2096" w:rsidRDefault="002C3974" w:rsidP="007A2096">
            <w:pPr>
              <w:jc w:val="center"/>
            </w:pPr>
            <w:r w:rsidRPr="007A2096">
              <w:t>J131</w:t>
            </w:r>
          </w:p>
        </w:tc>
        <w:tc>
          <w:tcPr>
            <w:tcW w:w="2457" w:type="dxa"/>
          </w:tcPr>
          <w:p w14:paraId="2C4EE82B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6A2D8D50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30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70933224" w14:textId="77777777" w:rsidR="002C3974" w:rsidRDefault="002C3974" w:rsidP="007A2096"/>
        </w:tc>
      </w:tr>
      <w:tr w:rsidR="002C3974" w14:paraId="3CCA23C3" w14:textId="77777777" w:rsidTr="002C3974">
        <w:tc>
          <w:tcPr>
            <w:tcW w:w="928" w:type="dxa"/>
            <w:vAlign w:val="center"/>
          </w:tcPr>
          <w:p w14:paraId="08159C5B" w14:textId="77777777" w:rsidR="002C3974" w:rsidRPr="007A2096" w:rsidRDefault="002C3974" w:rsidP="007A2096">
            <w:pPr>
              <w:jc w:val="center"/>
            </w:pPr>
            <w:r w:rsidRPr="007A2096">
              <w:t>J132</w:t>
            </w:r>
          </w:p>
        </w:tc>
        <w:tc>
          <w:tcPr>
            <w:tcW w:w="2457" w:type="dxa"/>
          </w:tcPr>
          <w:p w14:paraId="401C0FA6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0F911CD0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10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4D0B124E" w14:textId="77777777" w:rsidR="002C3974" w:rsidRDefault="002C3974" w:rsidP="007A2096"/>
        </w:tc>
      </w:tr>
      <w:tr w:rsidR="002C3974" w14:paraId="01EE0B35" w14:textId="77777777" w:rsidTr="002C3974">
        <w:tc>
          <w:tcPr>
            <w:tcW w:w="928" w:type="dxa"/>
            <w:vAlign w:val="center"/>
          </w:tcPr>
          <w:p w14:paraId="31CAB91F" w14:textId="77777777" w:rsidR="002C3974" w:rsidRPr="007A2096" w:rsidRDefault="002C3974" w:rsidP="007A2096">
            <w:pPr>
              <w:jc w:val="center"/>
            </w:pPr>
            <w:r w:rsidRPr="007A2096">
              <w:t>J133</w:t>
            </w:r>
          </w:p>
        </w:tc>
        <w:tc>
          <w:tcPr>
            <w:tcW w:w="2457" w:type="dxa"/>
          </w:tcPr>
          <w:p w14:paraId="492CA677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50FAF2A7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10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463BDF30" w14:textId="77777777" w:rsidR="002C3974" w:rsidRDefault="002C3974" w:rsidP="007A2096"/>
        </w:tc>
      </w:tr>
      <w:tr w:rsidR="002C3974" w14:paraId="5A9355D2" w14:textId="77777777" w:rsidTr="002C3974">
        <w:tc>
          <w:tcPr>
            <w:tcW w:w="928" w:type="dxa"/>
            <w:vAlign w:val="center"/>
          </w:tcPr>
          <w:p w14:paraId="2430B0C5" w14:textId="77777777" w:rsidR="002C3974" w:rsidRPr="007A2096" w:rsidRDefault="002C3974" w:rsidP="007A2096">
            <w:pPr>
              <w:jc w:val="center"/>
            </w:pPr>
            <w:r w:rsidRPr="007A2096">
              <w:t>J134</w:t>
            </w:r>
          </w:p>
        </w:tc>
        <w:tc>
          <w:tcPr>
            <w:tcW w:w="2457" w:type="dxa"/>
          </w:tcPr>
          <w:p w14:paraId="7AFA381A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6C4739AD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10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037C81FC" w14:textId="77777777" w:rsidR="002C3974" w:rsidRDefault="002C3974" w:rsidP="007A2096"/>
        </w:tc>
      </w:tr>
      <w:tr w:rsidR="002C3974" w14:paraId="551F6C50" w14:textId="77777777" w:rsidTr="002C3974">
        <w:tc>
          <w:tcPr>
            <w:tcW w:w="928" w:type="dxa"/>
            <w:vAlign w:val="center"/>
          </w:tcPr>
          <w:p w14:paraId="615038BF" w14:textId="77777777" w:rsidR="002C3974" w:rsidRPr="007A2096" w:rsidRDefault="002C3974" w:rsidP="007A2096">
            <w:pPr>
              <w:jc w:val="center"/>
            </w:pPr>
            <w:r w:rsidRPr="007A2096">
              <w:t>J135</w:t>
            </w:r>
          </w:p>
        </w:tc>
        <w:tc>
          <w:tcPr>
            <w:tcW w:w="2457" w:type="dxa"/>
          </w:tcPr>
          <w:p w14:paraId="5D9DE0F6" w14:textId="77777777" w:rsidR="002C3974" w:rsidRDefault="002C3974" w:rsidP="007A2096">
            <w:r w:rsidRPr="00C56C47">
              <w:t>Svislý</w:t>
            </w:r>
          </w:p>
        </w:tc>
        <w:tc>
          <w:tcPr>
            <w:tcW w:w="1945" w:type="dxa"/>
            <w:vAlign w:val="bottom"/>
          </w:tcPr>
          <w:p w14:paraId="0CCC1496" w14:textId="77777777" w:rsidR="002C3974" w:rsidRPr="007A2096" w:rsidRDefault="002C3974" w:rsidP="007A2096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10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0C3E8275" w14:textId="77777777" w:rsidR="002C3974" w:rsidRDefault="002C3974" w:rsidP="007A2096"/>
        </w:tc>
      </w:tr>
      <w:tr w:rsidR="002C3974" w14:paraId="3632CB98" w14:textId="77777777" w:rsidTr="002C3974">
        <w:tc>
          <w:tcPr>
            <w:tcW w:w="928" w:type="dxa"/>
            <w:vAlign w:val="center"/>
          </w:tcPr>
          <w:p w14:paraId="318B208A" w14:textId="77777777" w:rsidR="002C3974" w:rsidRPr="007A2096" w:rsidRDefault="002C3974" w:rsidP="002C3974">
            <w:pPr>
              <w:jc w:val="center"/>
            </w:pPr>
            <w:r>
              <w:t>J1</w:t>
            </w:r>
            <w:r w:rsidR="00F30588">
              <w:t>36</w:t>
            </w:r>
          </w:p>
        </w:tc>
        <w:tc>
          <w:tcPr>
            <w:tcW w:w="2457" w:type="dxa"/>
          </w:tcPr>
          <w:p w14:paraId="416C220E" w14:textId="77777777" w:rsidR="002C3974" w:rsidRDefault="002C3974" w:rsidP="002C3974">
            <w:r w:rsidRPr="00C56C47">
              <w:t>Svislý</w:t>
            </w:r>
            <w:r w:rsidR="00E46714">
              <w:t xml:space="preserve">, provozní </w:t>
            </w:r>
            <w:proofErr w:type="spellStart"/>
            <w:r w:rsidR="00E46714">
              <w:t>stř</w:t>
            </w:r>
            <w:proofErr w:type="spellEnd"/>
            <w:r w:rsidR="00E46714">
              <w:t>.</w:t>
            </w:r>
          </w:p>
        </w:tc>
        <w:tc>
          <w:tcPr>
            <w:tcW w:w="1945" w:type="dxa"/>
            <w:vAlign w:val="bottom"/>
          </w:tcPr>
          <w:p w14:paraId="6C633758" w14:textId="77777777" w:rsidR="002C3974" w:rsidRPr="007A2096" w:rsidRDefault="002C3974" w:rsidP="002C3974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20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354F1704" w14:textId="77777777" w:rsidR="002C3974" w:rsidRDefault="002C3974" w:rsidP="002C3974"/>
        </w:tc>
      </w:tr>
      <w:tr w:rsidR="002C3974" w14:paraId="6D7C9BCE" w14:textId="77777777" w:rsidTr="002C3974">
        <w:tc>
          <w:tcPr>
            <w:tcW w:w="928" w:type="dxa"/>
            <w:vAlign w:val="center"/>
          </w:tcPr>
          <w:p w14:paraId="55B96993" w14:textId="77777777" w:rsidR="002C3974" w:rsidRPr="007A2096" w:rsidRDefault="002C3974" w:rsidP="002C3974">
            <w:pPr>
              <w:jc w:val="center"/>
            </w:pPr>
            <w:r>
              <w:t>J1</w:t>
            </w:r>
            <w:r w:rsidR="00E46714">
              <w:t>37</w:t>
            </w:r>
          </w:p>
        </w:tc>
        <w:tc>
          <w:tcPr>
            <w:tcW w:w="2457" w:type="dxa"/>
          </w:tcPr>
          <w:p w14:paraId="451400B2" w14:textId="77777777" w:rsidR="002C3974" w:rsidRDefault="002C3974" w:rsidP="002C3974">
            <w:r w:rsidRPr="00C56C47">
              <w:t>Svislý</w:t>
            </w:r>
            <w:r w:rsidR="00E46714">
              <w:t xml:space="preserve">, provozní </w:t>
            </w:r>
            <w:proofErr w:type="spellStart"/>
            <w:r w:rsidR="00E46714">
              <w:t>stř</w:t>
            </w:r>
            <w:proofErr w:type="spellEnd"/>
            <w:r w:rsidR="00E46714">
              <w:t>.</w:t>
            </w:r>
          </w:p>
        </w:tc>
        <w:tc>
          <w:tcPr>
            <w:tcW w:w="1945" w:type="dxa"/>
            <w:vAlign w:val="bottom"/>
          </w:tcPr>
          <w:p w14:paraId="2B6B93C4" w14:textId="77777777" w:rsidR="002C3974" w:rsidRPr="007A2096" w:rsidRDefault="002C3974" w:rsidP="002C3974">
            <w:pPr>
              <w:jc w:val="center"/>
              <w:rPr>
                <w:bCs/>
                <w:color w:val="000000"/>
                <w:szCs w:val="20"/>
              </w:rPr>
            </w:pPr>
            <w:r w:rsidRPr="007A2096">
              <w:rPr>
                <w:bCs/>
                <w:color w:val="000000"/>
                <w:szCs w:val="20"/>
              </w:rPr>
              <w:t>20</w:t>
            </w:r>
            <w:r>
              <w:rPr>
                <w:bCs/>
                <w:color w:val="000000"/>
                <w:szCs w:val="20"/>
              </w:rPr>
              <w:t xml:space="preserve"> m</w:t>
            </w:r>
          </w:p>
        </w:tc>
        <w:tc>
          <w:tcPr>
            <w:tcW w:w="3737" w:type="dxa"/>
            <w:vMerge/>
          </w:tcPr>
          <w:p w14:paraId="59109DA5" w14:textId="77777777" w:rsidR="002C3974" w:rsidRDefault="002C3974" w:rsidP="002C3974"/>
        </w:tc>
      </w:tr>
      <w:tr w:rsidR="005F5104" w14:paraId="14E71DAE" w14:textId="77777777" w:rsidTr="002C3974">
        <w:tc>
          <w:tcPr>
            <w:tcW w:w="928" w:type="dxa"/>
            <w:vAlign w:val="center"/>
          </w:tcPr>
          <w:p w14:paraId="716F507F" w14:textId="77777777" w:rsidR="005F5104" w:rsidRDefault="005F5104" w:rsidP="002C3974">
            <w:pPr>
              <w:jc w:val="center"/>
            </w:pPr>
          </w:p>
        </w:tc>
        <w:tc>
          <w:tcPr>
            <w:tcW w:w="2457" w:type="dxa"/>
          </w:tcPr>
          <w:p w14:paraId="56701ABC" w14:textId="19369D71" w:rsidR="005F5104" w:rsidRPr="00C56C47" w:rsidRDefault="005F5104" w:rsidP="002C3974">
            <w:r>
              <w:t>CELKEM</w:t>
            </w:r>
          </w:p>
        </w:tc>
        <w:tc>
          <w:tcPr>
            <w:tcW w:w="1945" w:type="dxa"/>
            <w:vAlign w:val="bottom"/>
          </w:tcPr>
          <w:p w14:paraId="25BE8F37" w14:textId="17CA6D53" w:rsidR="005F5104" w:rsidRPr="007A2096" w:rsidRDefault="005F5104" w:rsidP="002C3974">
            <w:pPr>
              <w:jc w:val="center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400 m</w:t>
            </w:r>
          </w:p>
        </w:tc>
        <w:tc>
          <w:tcPr>
            <w:tcW w:w="3737" w:type="dxa"/>
          </w:tcPr>
          <w:p w14:paraId="1A89008F" w14:textId="77777777" w:rsidR="005F5104" w:rsidRDefault="005F5104" w:rsidP="002C3974"/>
        </w:tc>
      </w:tr>
    </w:tbl>
    <w:p w14:paraId="60721802" w14:textId="77777777" w:rsidR="006E2068" w:rsidRPr="00E46714" w:rsidRDefault="006E2068" w:rsidP="00644CD2">
      <w:pPr>
        <w:pStyle w:val="Bntext"/>
      </w:pPr>
    </w:p>
    <w:p w14:paraId="140FED68" w14:textId="77777777" w:rsidR="00CD5C94" w:rsidRPr="003A431E" w:rsidRDefault="00CD5C94" w:rsidP="00CD5C94">
      <w:pPr>
        <w:pStyle w:val="Bntext"/>
        <w:rPr>
          <w:i/>
        </w:rPr>
      </w:pPr>
      <w:r w:rsidRPr="003A431E">
        <w:rPr>
          <w:i/>
        </w:rPr>
        <w:t>Tab. 0</w:t>
      </w:r>
      <w:r>
        <w:rPr>
          <w:i/>
        </w:rPr>
        <w:t>4</w:t>
      </w:r>
      <w:r w:rsidRPr="003A431E">
        <w:rPr>
          <w:i/>
        </w:rPr>
        <w:t xml:space="preserve">: </w:t>
      </w:r>
      <w:r w:rsidR="008E4F68">
        <w:rPr>
          <w:i/>
        </w:rPr>
        <w:t>Přehled t</w:t>
      </w:r>
      <w:r>
        <w:rPr>
          <w:i/>
        </w:rPr>
        <w:t xml:space="preserve">erénních a laboratorních zkoušek 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846"/>
        <w:gridCol w:w="2551"/>
        <w:gridCol w:w="5670"/>
      </w:tblGrid>
      <w:tr w:rsidR="00E46714" w:rsidRPr="00ED3E92" w14:paraId="36DBED4A" w14:textId="77777777" w:rsidTr="00167F45">
        <w:tc>
          <w:tcPr>
            <w:tcW w:w="846" w:type="dxa"/>
            <w:shd w:val="clear" w:color="auto" w:fill="D9D9D9" w:themeFill="background1" w:themeFillShade="D9"/>
          </w:tcPr>
          <w:p w14:paraId="421358BE" w14:textId="77777777" w:rsidR="00E46714" w:rsidRPr="00ED3E92" w:rsidRDefault="00E46714" w:rsidP="006E76E1">
            <w:proofErr w:type="spellStart"/>
            <w:r w:rsidRPr="00ED3E92">
              <w:t>Ozn</w:t>
            </w:r>
            <w:proofErr w:type="spellEnd"/>
            <w:r>
              <w:t>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B404012" w14:textId="77777777" w:rsidR="00E46714" w:rsidRPr="00ED3E92" w:rsidRDefault="00E46714" w:rsidP="006E76E1">
            <w:r w:rsidRPr="00ED3E92">
              <w:t>Popis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6AE6E494" w14:textId="77777777" w:rsidR="00E46714" w:rsidRPr="00ED3E92" w:rsidRDefault="00E46714" w:rsidP="006E76E1">
            <w:proofErr w:type="spellStart"/>
            <w:r w:rsidRPr="00ED3E92">
              <w:t>Pozn</w:t>
            </w:r>
            <w:proofErr w:type="spellEnd"/>
          </w:p>
        </w:tc>
      </w:tr>
      <w:tr w:rsidR="005F5104" w14:paraId="47A0D087" w14:textId="77777777" w:rsidTr="00167F45">
        <w:tc>
          <w:tcPr>
            <w:tcW w:w="846" w:type="dxa"/>
          </w:tcPr>
          <w:p w14:paraId="2E2AFC89" w14:textId="7174AEA9" w:rsidR="005F5104" w:rsidRDefault="005F5104" w:rsidP="006E76E1">
            <w:r>
              <w:t>J121</w:t>
            </w:r>
          </w:p>
        </w:tc>
        <w:tc>
          <w:tcPr>
            <w:tcW w:w="2551" w:type="dxa"/>
          </w:tcPr>
          <w:p w14:paraId="4226E6A4" w14:textId="3BB6D14E" w:rsidR="005F5104" w:rsidRDefault="005F5104" w:rsidP="006E76E1">
            <w:r>
              <w:t>VTZ</w:t>
            </w:r>
          </w:p>
        </w:tc>
        <w:tc>
          <w:tcPr>
            <w:tcW w:w="5670" w:type="dxa"/>
            <w:vMerge w:val="restart"/>
          </w:tcPr>
          <w:p w14:paraId="696AF75E" w14:textId="1C3AEE97" w:rsidR="005F5104" w:rsidRDefault="00167F45" w:rsidP="006E76E1">
            <w:r>
              <w:t xml:space="preserve">Kromě základních klasifikačních rozborů a </w:t>
            </w:r>
            <w:proofErr w:type="spellStart"/>
            <w:r>
              <w:t>Proctor</w:t>
            </w:r>
            <w:proofErr w:type="spellEnd"/>
            <w:r>
              <w:t xml:space="preserve"> Standard, </w:t>
            </w:r>
            <w:r w:rsidR="005F5104">
              <w:t>min. 1</w:t>
            </w:r>
            <w:r>
              <w:t>3</w:t>
            </w:r>
            <w:r w:rsidR="005F5104">
              <w:t xml:space="preserve"> neporušených vzorků zemin</w:t>
            </w:r>
            <w:r>
              <w:t xml:space="preserve"> (stlačitelnost, konsolidace, krabicový smyk)</w:t>
            </w:r>
            <w:r w:rsidR="005F5104">
              <w:t>, 8 vzorků hornin</w:t>
            </w:r>
            <w:r>
              <w:t xml:space="preserve"> (tlak, střih - </w:t>
            </w:r>
            <w:proofErr w:type="spellStart"/>
            <w:r>
              <w:t>orientovaně</w:t>
            </w:r>
            <w:proofErr w:type="spellEnd"/>
            <w:r>
              <w:t>), petrografie, příp. stanovení agresivity hornin</w:t>
            </w:r>
          </w:p>
        </w:tc>
      </w:tr>
      <w:tr w:rsidR="005F5104" w14:paraId="4E36EDDB" w14:textId="77777777" w:rsidTr="00167F45">
        <w:tc>
          <w:tcPr>
            <w:tcW w:w="846" w:type="dxa"/>
          </w:tcPr>
          <w:p w14:paraId="7F6C9CC9" w14:textId="18FCF6B1" w:rsidR="005F5104" w:rsidRDefault="005F5104" w:rsidP="005F5104">
            <w:r>
              <w:t>J122</w:t>
            </w:r>
          </w:p>
        </w:tc>
        <w:tc>
          <w:tcPr>
            <w:tcW w:w="2551" w:type="dxa"/>
          </w:tcPr>
          <w:p w14:paraId="04C7D1BF" w14:textId="3B90A929" w:rsidR="005F5104" w:rsidRDefault="005F5104" w:rsidP="005F5104">
            <w:proofErr w:type="spellStart"/>
            <w:r>
              <w:t>Presiometrie</w:t>
            </w:r>
            <w:proofErr w:type="spellEnd"/>
            <w:r>
              <w:t>, VTZ</w:t>
            </w:r>
          </w:p>
        </w:tc>
        <w:tc>
          <w:tcPr>
            <w:tcW w:w="5670" w:type="dxa"/>
            <w:vMerge/>
          </w:tcPr>
          <w:p w14:paraId="00C63048" w14:textId="77777777" w:rsidR="005F5104" w:rsidRDefault="005F5104" w:rsidP="005F5104"/>
        </w:tc>
      </w:tr>
      <w:tr w:rsidR="005F5104" w14:paraId="52447D6D" w14:textId="77777777" w:rsidTr="00167F45">
        <w:tc>
          <w:tcPr>
            <w:tcW w:w="846" w:type="dxa"/>
          </w:tcPr>
          <w:p w14:paraId="34363E2D" w14:textId="37B660F6" w:rsidR="005F5104" w:rsidRDefault="005F5104" w:rsidP="005F5104">
            <w:r>
              <w:t>J123</w:t>
            </w:r>
          </w:p>
        </w:tc>
        <w:tc>
          <w:tcPr>
            <w:tcW w:w="2551" w:type="dxa"/>
          </w:tcPr>
          <w:p w14:paraId="1FFC0A68" w14:textId="6AB299C0" w:rsidR="005F5104" w:rsidRDefault="005F5104" w:rsidP="005F5104">
            <w:proofErr w:type="spellStart"/>
            <w:r>
              <w:t>Presiometrie</w:t>
            </w:r>
            <w:proofErr w:type="spellEnd"/>
            <w:r>
              <w:t>, VTZ</w:t>
            </w:r>
          </w:p>
        </w:tc>
        <w:tc>
          <w:tcPr>
            <w:tcW w:w="5670" w:type="dxa"/>
            <w:vMerge/>
          </w:tcPr>
          <w:p w14:paraId="23280B41" w14:textId="77777777" w:rsidR="005F5104" w:rsidRDefault="005F5104" w:rsidP="005F5104"/>
        </w:tc>
      </w:tr>
    </w:tbl>
    <w:p w14:paraId="2C4FD123" w14:textId="77777777" w:rsidR="00CD5C94" w:rsidRPr="00A14960" w:rsidRDefault="00CD5C94" w:rsidP="00644CD2">
      <w:pPr>
        <w:pStyle w:val="Bntext"/>
      </w:pPr>
    </w:p>
    <w:p w14:paraId="0D170435" w14:textId="77777777" w:rsidR="00171F30" w:rsidRPr="00761612" w:rsidRDefault="00171F30" w:rsidP="00171F30">
      <w:pPr>
        <w:pStyle w:val="Nadpis3"/>
      </w:pPr>
      <w:r>
        <w:t>Související přílohy</w:t>
      </w:r>
    </w:p>
    <w:p w14:paraId="47092C96" w14:textId="77777777" w:rsidR="002E4395" w:rsidRDefault="002E4395" w:rsidP="004C5C0E">
      <w:pPr>
        <w:pStyle w:val="Bntext"/>
      </w:pPr>
    </w:p>
    <w:p w14:paraId="46004D56" w14:textId="77777777" w:rsidR="00761612" w:rsidRDefault="002E4395" w:rsidP="004C5C0E">
      <w:pPr>
        <w:pStyle w:val="Bntext"/>
      </w:pPr>
      <w:proofErr w:type="gramStart"/>
      <w:r>
        <w:t>C.1.1</w:t>
      </w:r>
      <w:proofErr w:type="gramEnd"/>
      <w:r>
        <w:tab/>
        <w:t>Přehledná situace VD Vlachovice</w:t>
      </w:r>
    </w:p>
    <w:p w14:paraId="14A3A3BA" w14:textId="77777777" w:rsidR="002E4395" w:rsidRDefault="002E4395" w:rsidP="002E4395">
      <w:pPr>
        <w:pStyle w:val="Bntext"/>
      </w:pPr>
      <w:proofErr w:type="gramStart"/>
      <w:r>
        <w:t>C.1.2</w:t>
      </w:r>
      <w:proofErr w:type="gramEnd"/>
      <w:r>
        <w:tab/>
        <w:t xml:space="preserve">Situace prostoru hráze VD Vlachovice (na podkladu </w:t>
      </w:r>
      <w:proofErr w:type="spellStart"/>
      <w:r>
        <w:t>ortofotomapy</w:t>
      </w:r>
      <w:proofErr w:type="spellEnd"/>
      <w:r>
        <w:t>)</w:t>
      </w:r>
    </w:p>
    <w:p w14:paraId="64CCD4FC" w14:textId="77777777" w:rsidR="002E4395" w:rsidRDefault="002E4395" w:rsidP="002E4395">
      <w:pPr>
        <w:pStyle w:val="Bntext"/>
      </w:pPr>
      <w:proofErr w:type="gramStart"/>
      <w:r>
        <w:t>C.1.3</w:t>
      </w:r>
      <w:proofErr w:type="gramEnd"/>
      <w:r>
        <w:tab/>
        <w:t>Situace prostoru hráze VD Vlachovice (na podkladu DMR)</w:t>
      </w:r>
    </w:p>
    <w:p w14:paraId="2113AD27" w14:textId="77777777" w:rsidR="00D912C3" w:rsidRDefault="00D912C3" w:rsidP="004C5C0E">
      <w:pPr>
        <w:pStyle w:val="Bntext"/>
      </w:pPr>
    </w:p>
    <w:p w14:paraId="0AE67056" w14:textId="77777777" w:rsidR="002E4395" w:rsidRPr="004261F2" w:rsidRDefault="002E4395" w:rsidP="004C5C0E">
      <w:pPr>
        <w:pStyle w:val="Bntext"/>
      </w:pPr>
      <w:proofErr w:type="gramStart"/>
      <w:r w:rsidRPr="004261F2">
        <w:t>D</w:t>
      </w:r>
      <w:r w:rsidR="004261F2" w:rsidRPr="004261F2">
        <w:t>.1.1</w:t>
      </w:r>
      <w:proofErr w:type="gramEnd"/>
      <w:r w:rsidR="004261F2" w:rsidRPr="004261F2">
        <w:t xml:space="preserve"> </w:t>
      </w:r>
      <w:r w:rsidR="004261F2" w:rsidRPr="004261F2">
        <w:tab/>
        <w:t>Výkaz výměr G.1.1 - 1. fáze: Podklady pro upřesnění polohy hráze</w:t>
      </w:r>
    </w:p>
    <w:p w14:paraId="45704B70" w14:textId="77777777" w:rsidR="004261F2" w:rsidRDefault="004261F2" w:rsidP="004261F2">
      <w:pPr>
        <w:pStyle w:val="Bntext"/>
      </w:pPr>
      <w:proofErr w:type="gramStart"/>
      <w:r w:rsidRPr="004261F2">
        <w:t>D.1.</w:t>
      </w:r>
      <w:r w:rsidR="00556A1C">
        <w:t>2</w:t>
      </w:r>
      <w:proofErr w:type="gramEnd"/>
      <w:r w:rsidRPr="004261F2">
        <w:t xml:space="preserve"> </w:t>
      </w:r>
      <w:r w:rsidRPr="004261F2">
        <w:tab/>
        <w:t>Výkaz výměr G.1.2 - 2. fáze: Dokumentace IG poměrů v prostoru hráze</w:t>
      </w:r>
    </w:p>
    <w:p w14:paraId="000AEA5F" w14:textId="77777777" w:rsidR="004261F2" w:rsidRDefault="004261F2" w:rsidP="004261F2">
      <w:pPr>
        <w:pStyle w:val="Bntext"/>
      </w:pPr>
    </w:p>
    <w:p w14:paraId="3DCDFA74" w14:textId="77777777" w:rsidR="00AE3868" w:rsidRPr="00761612" w:rsidRDefault="00AE3868" w:rsidP="00AE3868">
      <w:pPr>
        <w:pStyle w:val="Nadpis3"/>
      </w:pPr>
      <w:r>
        <w:t>Součinnost objednatele</w:t>
      </w:r>
      <w:r w:rsidR="008465C4">
        <w:t xml:space="preserve"> a zhotovitele</w:t>
      </w:r>
    </w:p>
    <w:p w14:paraId="220E19F9" w14:textId="2A56664F" w:rsidR="00BE66C8" w:rsidRDefault="00AE3868" w:rsidP="004261F2">
      <w:pPr>
        <w:pStyle w:val="Bntext"/>
      </w:pPr>
      <w:r>
        <w:t xml:space="preserve">Pro umožnění zahájení prací bezprostředně po podpisu smlouvy o dílo zabezpečuje objednatel </w:t>
      </w:r>
      <w:r w:rsidR="008465C4">
        <w:t xml:space="preserve">v předstihu </w:t>
      </w:r>
      <w:r>
        <w:t>vlastními prostředky</w:t>
      </w:r>
      <w:r w:rsidR="00AA2EB6">
        <w:t>:</w:t>
      </w:r>
    </w:p>
    <w:p w14:paraId="120720CE" w14:textId="77777777" w:rsidR="00AE3868" w:rsidRDefault="008465C4" w:rsidP="008465C4">
      <w:pPr>
        <w:pStyle w:val="Bntext"/>
        <w:numPr>
          <w:ilvl w:val="0"/>
          <w:numId w:val="25"/>
        </w:numPr>
      </w:pPr>
      <w:r>
        <w:t>i</w:t>
      </w:r>
      <w:r w:rsidR="00AE3868">
        <w:t xml:space="preserve">nformace a vyjádření o existenci inženýrských sítí v rozsahu území vymezeného pro provádění IGP, </w:t>
      </w:r>
      <w:proofErr w:type="gramStart"/>
      <w:r w:rsidR="00AE3868">
        <w:t>část G.1 - Průzkumy</w:t>
      </w:r>
      <w:proofErr w:type="gramEnd"/>
      <w:r>
        <w:t xml:space="preserve"> prováděné v přehradním profilu,</w:t>
      </w:r>
    </w:p>
    <w:p w14:paraId="36822CEB" w14:textId="77777777" w:rsidR="00AE3868" w:rsidRDefault="008465C4" w:rsidP="008465C4">
      <w:pPr>
        <w:pStyle w:val="Bntext"/>
        <w:numPr>
          <w:ilvl w:val="0"/>
          <w:numId w:val="25"/>
        </w:numPr>
      </w:pPr>
      <w:r>
        <w:t>s</w:t>
      </w:r>
      <w:r w:rsidR="00AE3868">
        <w:t xml:space="preserve">ouhlasy se vstupem na pozemky k provedení IGP, </w:t>
      </w:r>
      <w:proofErr w:type="gramStart"/>
      <w:r w:rsidR="00AE3868">
        <w:t>část G.1 - Průzkumy</w:t>
      </w:r>
      <w:proofErr w:type="gramEnd"/>
      <w:r w:rsidR="00AE3868">
        <w:t xml:space="preserve"> prováděné v přehradním profilu</w:t>
      </w:r>
      <w:r>
        <w:t>,</w:t>
      </w:r>
    </w:p>
    <w:p w14:paraId="3B02020C" w14:textId="77777777" w:rsidR="00AE3868" w:rsidRDefault="008465C4" w:rsidP="008465C4">
      <w:pPr>
        <w:pStyle w:val="Bntext"/>
        <w:numPr>
          <w:ilvl w:val="0"/>
          <w:numId w:val="25"/>
        </w:numPr>
      </w:pPr>
      <w:r>
        <w:t xml:space="preserve">ohlášení IGP, </w:t>
      </w:r>
      <w:proofErr w:type="gramStart"/>
      <w:r>
        <w:t>část G.1 - Průzkumy</w:t>
      </w:r>
      <w:proofErr w:type="gramEnd"/>
      <w:r>
        <w:t xml:space="preserve"> prováděné v př</w:t>
      </w:r>
      <w:r w:rsidR="00E46714">
        <w:t>ehradním profilu dotčeným obcím</w:t>
      </w:r>
    </w:p>
    <w:p w14:paraId="5715558F" w14:textId="77777777" w:rsidR="00AE3868" w:rsidRDefault="00E46714" w:rsidP="004261F2">
      <w:pPr>
        <w:pStyle w:val="Bntext"/>
      </w:pPr>
      <w:r>
        <w:lastRenderedPageBreak/>
        <w:t>S</w:t>
      </w:r>
      <w:r w:rsidR="008465C4">
        <w:t xml:space="preserve">ouvisející doklady předá </w:t>
      </w:r>
      <w:r>
        <w:t xml:space="preserve">objednatel </w:t>
      </w:r>
      <w:r w:rsidR="008465C4">
        <w:t>zhotoviteli k termínu nabytí účinnosti smlouvy o dílo.</w:t>
      </w:r>
    </w:p>
    <w:p w14:paraId="68802890" w14:textId="77777777" w:rsidR="00D2714B" w:rsidRDefault="00D2714B" w:rsidP="004261F2">
      <w:pPr>
        <w:pStyle w:val="Bntext"/>
      </w:pPr>
      <w:r>
        <w:t xml:space="preserve">Veškeré další úkony </w:t>
      </w:r>
      <w:r w:rsidR="00ED3E92">
        <w:t>vyplývající z platných předpisů zajišťuje zhotovitel samosta</w:t>
      </w:r>
      <w:r w:rsidR="00A00683">
        <w:t>t</w:t>
      </w:r>
      <w:r w:rsidR="00ED3E92">
        <w:t>ně.</w:t>
      </w:r>
    </w:p>
    <w:p w14:paraId="17A0FF72" w14:textId="77777777" w:rsidR="00C04584" w:rsidRDefault="00C04584" w:rsidP="004261F2">
      <w:pPr>
        <w:pStyle w:val="Bntext"/>
      </w:pPr>
      <w:r>
        <w:t xml:space="preserve">Objednatel rozhodne o případném upřesnění specifikace 2. fáze prací do 10 pracovních dnů po předání dílčí zprávy 1 fáze </w:t>
      </w:r>
      <w:proofErr w:type="gramStart"/>
      <w:r>
        <w:t>průzkumů (G.1.1</w:t>
      </w:r>
      <w:proofErr w:type="gramEnd"/>
      <w:r w:rsidR="005B2E35">
        <w:t>)</w:t>
      </w:r>
      <w:r>
        <w:t>.</w:t>
      </w:r>
    </w:p>
    <w:p w14:paraId="167477CE" w14:textId="77777777" w:rsidR="005B2E35" w:rsidRDefault="005B2E35" w:rsidP="004261F2">
      <w:pPr>
        <w:pStyle w:val="Bntext"/>
      </w:pPr>
      <w:r>
        <w:t>Zhotovitel bude na koordinačních jednáních pro potřeby souběžných činností průběžně poskytovat podklady z provedených prací.</w:t>
      </w:r>
    </w:p>
    <w:p w14:paraId="0D24E6F1" w14:textId="77777777" w:rsidR="008465C4" w:rsidRDefault="008465C4" w:rsidP="004261F2">
      <w:pPr>
        <w:pStyle w:val="Bntext"/>
      </w:pPr>
      <w:r>
        <w:t xml:space="preserve">Zhotovitel není v prodlení s plněním díla o stejnou dobu trvání, v jaké by byl v prodlení objednatel s plněním </w:t>
      </w:r>
      <w:r w:rsidR="005B2E35">
        <w:t xml:space="preserve">součinnosti investora uvedené </w:t>
      </w:r>
      <w:r>
        <w:t xml:space="preserve">výše. </w:t>
      </w:r>
    </w:p>
    <w:p w14:paraId="5BBC5B81" w14:textId="77777777" w:rsidR="008465C4" w:rsidRDefault="008465C4" w:rsidP="004261F2">
      <w:pPr>
        <w:pStyle w:val="Bntext"/>
      </w:pPr>
    </w:p>
    <w:p w14:paraId="640F474B" w14:textId="77777777" w:rsidR="004A7BD4" w:rsidRPr="00761612" w:rsidRDefault="004A7BD4" w:rsidP="004A7BD4">
      <w:pPr>
        <w:pStyle w:val="Nadpis3"/>
      </w:pPr>
      <w:r>
        <w:t>Harmonogram prací</w:t>
      </w:r>
    </w:p>
    <w:p w14:paraId="392EE382" w14:textId="7A0666DD" w:rsidR="004A7BD4" w:rsidRDefault="004A7BD4" w:rsidP="00291D10">
      <w:pPr>
        <w:pStyle w:val="Odstavecseseznamem"/>
        <w:numPr>
          <w:ilvl w:val="0"/>
          <w:numId w:val="27"/>
        </w:numPr>
      </w:pPr>
      <w:r>
        <w:t xml:space="preserve">Práce budou zahájeny okamžitě po </w:t>
      </w:r>
      <w:r w:rsidR="00291D10">
        <w:t>nabytí účinnosti</w:t>
      </w:r>
      <w:r>
        <w:t xml:space="preserve"> smlouvy o dílo</w:t>
      </w:r>
      <w:r w:rsidR="00884EA5">
        <w:t>.</w:t>
      </w:r>
    </w:p>
    <w:p w14:paraId="56DAD535" w14:textId="77777777" w:rsidR="00291D10" w:rsidRDefault="00291D10" w:rsidP="00291D10">
      <w:pPr>
        <w:pStyle w:val="Odstavecseseznamem"/>
        <w:numPr>
          <w:ilvl w:val="0"/>
          <w:numId w:val="27"/>
        </w:numPr>
      </w:pPr>
      <w:r>
        <w:t xml:space="preserve">1. fáze průzkumu bude ukončena do </w:t>
      </w:r>
      <w:r w:rsidR="00D47757" w:rsidRPr="00D47757">
        <w:t>60</w:t>
      </w:r>
      <w:r w:rsidRPr="00291D10">
        <w:rPr>
          <w:color w:val="00B050"/>
        </w:rPr>
        <w:t xml:space="preserve"> </w:t>
      </w:r>
      <w:r>
        <w:t>dnů po nabytí účinnosti smlouvy o dílo.</w:t>
      </w:r>
    </w:p>
    <w:p w14:paraId="24322A12" w14:textId="77777777" w:rsidR="00291D10" w:rsidRPr="001621C3" w:rsidRDefault="00291D10" w:rsidP="00291D10">
      <w:pPr>
        <w:pStyle w:val="Odstavecseseznamem"/>
        <w:numPr>
          <w:ilvl w:val="0"/>
          <w:numId w:val="27"/>
        </w:numPr>
      </w:pPr>
      <w:r>
        <w:t xml:space="preserve">Rozhodnutí o případném upřesnění specifikace 2. fáze prací vydá investor do 10 pracovních </w:t>
      </w:r>
      <w:bookmarkStart w:id="28" w:name="_GoBack"/>
      <w:bookmarkEnd w:id="28"/>
      <w:r w:rsidRPr="001621C3">
        <w:t>dnů po předání dílčí zprávy 1</w:t>
      </w:r>
      <w:r w:rsidR="00E46714" w:rsidRPr="001621C3">
        <w:t>.</w:t>
      </w:r>
      <w:r w:rsidRPr="001621C3">
        <w:t xml:space="preserve"> fáze průzkumů.</w:t>
      </w:r>
    </w:p>
    <w:p w14:paraId="3384C9E2" w14:textId="67BBAE22" w:rsidR="00291D10" w:rsidRPr="001621C3" w:rsidRDefault="00291D10" w:rsidP="00291D10">
      <w:pPr>
        <w:pStyle w:val="Odstavecseseznamem"/>
        <w:numPr>
          <w:ilvl w:val="0"/>
          <w:numId w:val="27"/>
        </w:numPr>
      </w:pPr>
      <w:r w:rsidRPr="001621C3">
        <w:t xml:space="preserve">Koncept závěrečné zprávy IGP </w:t>
      </w:r>
      <w:proofErr w:type="gramStart"/>
      <w:r w:rsidRPr="001621C3">
        <w:t>celku G.1 bude</w:t>
      </w:r>
      <w:proofErr w:type="gramEnd"/>
      <w:r w:rsidRPr="001621C3">
        <w:t xml:space="preserve"> předán k ověření investorovi do </w:t>
      </w:r>
      <w:r w:rsidR="00246875" w:rsidRPr="001621C3">
        <w:t>200</w:t>
      </w:r>
      <w:r w:rsidRPr="001621C3">
        <w:t xml:space="preserve"> dnů po nabytí účinnosti smlouvy o dílo.</w:t>
      </w:r>
    </w:p>
    <w:p w14:paraId="0841B8AC" w14:textId="77777777" w:rsidR="00291D10" w:rsidRPr="001621C3" w:rsidRDefault="00291D10" w:rsidP="00291D10">
      <w:pPr>
        <w:pStyle w:val="Odstavecseseznamem"/>
        <w:numPr>
          <w:ilvl w:val="0"/>
          <w:numId w:val="27"/>
        </w:numPr>
      </w:pPr>
      <w:r w:rsidRPr="001621C3">
        <w:t xml:space="preserve">Připomínky ke konceptu závěrečné zprávy předá investor do 10 pracovních dnů po předání konceptu. </w:t>
      </w:r>
    </w:p>
    <w:p w14:paraId="5C566298" w14:textId="77777777" w:rsidR="00291D10" w:rsidRPr="001621C3" w:rsidRDefault="00291D10" w:rsidP="00291D10">
      <w:pPr>
        <w:pStyle w:val="Odstavecseseznamem"/>
        <w:numPr>
          <w:ilvl w:val="0"/>
          <w:numId w:val="27"/>
        </w:numPr>
      </w:pPr>
      <w:r w:rsidRPr="001621C3">
        <w:t xml:space="preserve">Čistopis závěrečné zprávy předá zhotovitel do 10 pracovních dnů po obdržení připomínek. </w:t>
      </w:r>
    </w:p>
    <w:p w14:paraId="261432FB" w14:textId="77777777" w:rsidR="00246875" w:rsidRPr="001621C3" w:rsidRDefault="00246875" w:rsidP="00246875"/>
    <w:p w14:paraId="70E02B79" w14:textId="475E71A2" w:rsidR="00246875" w:rsidRDefault="00246875" w:rsidP="00246875">
      <w:pPr>
        <w:jc w:val="both"/>
      </w:pPr>
      <w:r w:rsidRPr="001621C3">
        <w:t>Termín dokončení díla a podmínky pro prodloužení tohoto termínu je upraven v obchodních podmínkách.</w:t>
      </w:r>
      <w:r>
        <w:t xml:space="preserve"> </w:t>
      </w:r>
    </w:p>
    <w:p w14:paraId="79113F53" w14:textId="77777777" w:rsidR="00291D10" w:rsidRDefault="00291D10" w:rsidP="00291D10"/>
    <w:p w14:paraId="25B758C0" w14:textId="77777777" w:rsidR="004C25B9" w:rsidRDefault="004C25B9" w:rsidP="004C25B9">
      <w:pPr>
        <w:pStyle w:val="Nadpis3"/>
      </w:pPr>
      <w:r>
        <w:t>Zvláštní požadavky na provádění prací</w:t>
      </w:r>
    </w:p>
    <w:p w14:paraId="05D4927F" w14:textId="126E4034" w:rsidR="00A00683" w:rsidRDefault="008052B2" w:rsidP="004C25B9">
      <w:pPr>
        <w:pStyle w:val="Bntext"/>
      </w:pPr>
      <w:r w:rsidRPr="008052B2">
        <w:t xml:space="preserve">Průzkumné vrty </w:t>
      </w:r>
      <w:r>
        <w:t xml:space="preserve">budou prováděny s potřebnou pečlivostí, která zajistí maximální efektivitu prací (zejména výnos jádra). Vrty </w:t>
      </w:r>
      <w:r w:rsidRPr="008052B2">
        <w:t xml:space="preserve">v prostoru hráze nebudou likvidovány hutněným záhozem, ale </w:t>
      </w:r>
      <w:proofErr w:type="spellStart"/>
      <w:r w:rsidRPr="008052B2">
        <w:t>jílocementovou</w:t>
      </w:r>
      <w:proofErr w:type="spellEnd"/>
      <w:r w:rsidRPr="008052B2">
        <w:t xml:space="preserve"> zálivkou</w:t>
      </w:r>
      <w:r w:rsidR="00BC2809">
        <w:t xml:space="preserve"> s výslednou pevností min. 3 </w:t>
      </w:r>
      <w:proofErr w:type="spellStart"/>
      <w:r w:rsidR="00BC2809">
        <w:t>MPa</w:t>
      </w:r>
      <w:proofErr w:type="spellEnd"/>
      <w:r w:rsidRPr="008052B2">
        <w:t xml:space="preserve">. </w:t>
      </w:r>
      <w:r>
        <w:t>Dokumentace prací musí být v souladu s platnými oborovými předpisy.</w:t>
      </w:r>
    </w:p>
    <w:p w14:paraId="4704D652" w14:textId="77777777" w:rsidR="008052B2" w:rsidRDefault="008052B2" w:rsidP="004C25B9">
      <w:pPr>
        <w:pStyle w:val="Bntext"/>
      </w:pPr>
      <w:r>
        <w:t>Při postupu prací je nutno v co možná nejvyšší míře respektovat místní podmínky (omezení kácení, způsob úpravy přístupů apod.) a zajistit po skončení prací úpravu dotčeného místa do původního stavu. Posun v umístění vrtu o více než 5 m podléhá souhlasu investora.</w:t>
      </w:r>
    </w:p>
    <w:p w14:paraId="1F9EECDF" w14:textId="77777777" w:rsidR="008052B2" w:rsidRDefault="008052B2" w:rsidP="004C25B9">
      <w:pPr>
        <w:pStyle w:val="Bntext"/>
      </w:pPr>
      <w:r>
        <w:t>Průzkumná díla, která budou zachována (pozorovací vrty) budou opatřena standardním vybavením odpovídajícím účelu díla.</w:t>
      </w:r>
    </w:p>
    <w:p w14:paraId="2EF1DBC3" w14:textId="77777777" w:rsidR="004C25B9" w:rsidRPr="004C25B9" w:rsidRDefault="004C25B9" w:rsidP="004C25B9">
      <w:pPr>
        <w:pStyle w:val="Bntext"/>
      </w:pPr>
    </w:p>
    <w:p w14:paraId="0F889CE3" w14:textId="77777777" w:rsidR="004C25B9" w:rsidRDefault="004C25B9" w:rsidP="004261F2">
      <w:pPr>
        <w:pStyle w:val="Bntext"/>
      </w:pPr>
    </w:p>
    <w:p w14:paraId="06F76A2A" w14:textId="77777777" w:rsidR="004C5C0E" w:rsidRDefault="00CF61E8" w:rsidP="004C5C0E">
      <w:pPr>
        <w:pStyle w:val="Nadpis2"/>
      </w:pPr>
      <w:bookmarkStart w:id="29" w:name="_Toc505003162"/>
      <w:r>
        <w:t xml:space="preserve">Celek </w:t>
      </w:r>
      <w:r w:rsidR="003772D8">
        <w:t>2</w:t>
      </w:r>
      <w:r>
        <w:t xml:space="preserve"> - </w:t>
      </w:r>
      <w:r w:rsidR="004C5C0E">
        <w:t xml:space="preserve">Průzkumy pro převody vody ze Sviborky a </w:t>
      </w:r>
      <w:proofErr w:type="gramStart"/>
      <w:r w:rsidR="004C5C0E">
        <w:t xml:space="preserve">Smolinky </w:t>
      </w:r>
      <w:r>
        <w:t>(G</w:t>
      </w:r>
      <w:r w:rsidR="00DA5D19">
        <w:t>.</w:t>
      </w:r>
      <w:r>
        <w:t>2)</w:t>
      </w:r>
      <w:bookmarkEnd w:id="29"/>
      <w:proofErr w:type="gramEnd"/>
    </w:p>
    <w:p w14:paraId="5CB07B7D" w14:textId="77777777" w:rsidR="00FE7697" w:rsidRDefault="00FE7697" w:rsidP="00FE7697">
      <w:pPr>
        <w:pStyle w:val="Nadpis3"/>
      </w:pPr>
      <w:r>
        <w:t>Výchozí stav podkladů</w:t>
      </w:r>
      <w:r w:rsidR="00832A89">
        <w:t xml:space="preserve"> a prozkoumanost</w:t>
      </w:r>
    </w:p>
    <w:p w14:paraId="797E4705" w14:textId="77777777" w:rsidR="000518D6" w:rsidRPr="00396447" w:rsidRDefault="00445F88" w:rsidP="00832A89">
      <w:pPr>
        <w:pStyle w:val="Bntext"/>
      </w:pPr>
      <w:r w:rsidRPr="00396447">
        <w:t>Záměr realizovat převody vody ze Sviborky a Smolinky do nádrže VD Vlachovice nebyl dosud z IG hledisek prověřován.</w:t>
      </w:r>
    </w:p>
    <w:p w14:paraId="7C777822" w14:textId="77777777" w:rsidR="00832A89" w:rsidRPr="00396447" w:rsidRDefault="00832A89" w:rsidP="00832A89">
      <w:pPr>
        <w:pStyle w:val="Bntext"/>
      </w:pPr>
      <w:r w:rsidRPr="00396447">
        <w:t>K dispozici jsou podklady dostupné z veřejných zdrojů</w:t>
      </w:r>
      <w:r w:rsidR="00B41CCD" w:rsidRPr="00396447">
        <w:t xml:space="preserve"> (</w:t>
      </w:r>
      <w:r w:rsidRPr="00396447">
        <w:t>Geofond</w:t>
      </w:r>
      <w:r w:rsidR="00B41CCD" w:rsidRPr="00396447">
        <w:t>)</w:t>
      </w:r>
      <w:r w:rsidRPr="00396447">
        <w:t xml:space="preserve">. Jedná se </w:t>
      </w:r>
      <w:r w:rsidR="00B41CCD" w:rsidRPr="00396447">
        <w:t xml:space="preserve">zejména </w:t>
      </w:r>
      <w:r w:rsidRPr="00396447">
        <w:t xml:space="preserve">o geologickou mapu 1:50 000 a mapu svahových nestabilit. </w:t>
      </w:r>
    </w:p>
    <w:p w14:paraId="0E48B128" w14:textId="77777777" w:rsidR="00445F88" w:rsidRDefault="00B41CCD" w:rsidP="00832A89">
      <w:pPr>
        <w:pStyle w:val="Bntext"/>
      </w:pPr>
      <w:r w:rsidRPr="00396447">
        <w:t>Zadavatel nedisponuje pro t</w:t>
      </w:r>
      <w:r w:rsidR="008052B2">
        <w:t>u</w:t>
      </w:r>
      <w:r w:rsidRPr="00396447">
        <w:t xml:space="preserve">to část záměru IG podklady a jejich obstarání a ověření je předmětem zadávaných prací. </w:t>
      </w:r>
    </w:p>
    <w:p w14:paraId="15C1084D" w14:textId="77777777" w:rsidR="002E3E07" w:rsidRPr="00396447" w:rsidRDefault="002E3E07" w:rsidP="00832A89">
      <w:pPr>
        <w:pStyle w:val="Bntext"/>
      </w:pPr>
    </w:p>
    <w:p w14:paraId="2968315D" w14:textId="77777777" w:rsidR="00FE7697" w:rsidRDefault="00FE7697" w:rsidP="00FE7697">
      <w:pPr>
        <w:pStyle w:val="Nadpis3"/>
      </w:pPr>
      <w:r>
        <w:lastRenderedPageBreak/>
        <w:t>Technická koncepce</w:t>
      </w:r>
      <w:r w:rsidR="00445F88">
        <w:t xml:space="preserve"> IGP</w:t>
      </w:r>
    </w:p>
    <w:p w14:paraId="1D3A89E4" w14:textId="77777777" w:rsidR="00445F88" w:rsidRPr="00F52C39" w:rsidRDefault="00445F88" w:rsidP="00832A89">
      <w:pPr>
        <w:pStyle w:val="Bntext"/>
      </w:pPr>
      <w:r w:rsidRPr="00F52C39">
        <w:t xml:space="preserve">Převody </w:t>
      </w:r>
      <w:r w:rsidR="00B41CCD" w:rsidRPr="00F52C39">
        <w:t xml:space="preserve">vody ze Sviborky a Smolinky do nádrže VD Vlachovice </w:t>
      </w:r>
      <w:r w:rsidRPr="00F52C39">
        <w:t xml:space="preserve">budou realizovány tak, že na tocích </w:t>
      </w:r>
      <w:r w:rsidR="00B41CCD" w:rsidRPr="00F52C39">
        <w:t>budou vybudovány odběrné objekty a od nich budou vedeny přivaděče</w:t>
      </w:r>
      <w:r w:rsidR="00CF61E8" w:rsidRPr="00F52C39">
        <w:t>.</w:t>
      </w:r>
      <w:r w:rsidR="00B41CCD" w:rsidRPr="00F52C39">
        <w:t xml:space="preserve"> </w:t>
      </w:r>
      <w:r w:rsidR="002E3E07" w:rsidRPr="00F52C39">
        <w:t xml:space="preserve">Jejich návrh </w:t>
      </w:r>
      <w:r w:rsidR="008052B2">
        <w:t>bude</w:t>
      </w:r>
      <w:r w:rsidR="002E3E07" w:rsidRPr="00F52C39">
        <w:t xml:space="preserve"> obsahem samostatné technické studie. </w:t>
      </w:r>
      <w:r w:rsidR="00CF61E8" w:rsidRPr="00F52C39">
        <w:t>Z</w:t>
      </w:r>
      <w:r w:rsidR="00B41CCD" w:rsidRPr="00F52C39">
        <w:t xml:space="preserve"> hlediska technické koncepce se může jednat </w:t>
      </w:r>
      <w:r w:rsidR="00CF61E8" w:rsidRPr="00F52C39">
        <w:t>přivaděče proveden</w:t>
      </w:r>
      <w:r w:rsidR="002E3E07" w:rsidRPr="00F52C39">
        <w:t>é</w:t>
      </w:r>
      <w:r w:rsidR="00CF61E8" w:rsidRPr="00F52C39">
        <w:t xml:space="preserve"> </w:t>
      </w:r>
      <w:r w:rsidR="00B41CCD" w:rsidRPr="00F52C39">
        <w:t xml:space="preserve">buď </w:t>
      </w:r>
      <w:r w:rsidR="00CF61E8" w:rsidRPr="00F52C39">
        <w:t>jako</w:t>
      </w:r>
      <w:r w:rsidR="00B41CCD" w:rsidRPr="00F52C39">
        <w:t xml:space="preserve"> podzemní díla prováděná hornickým způsobem (hydrotechnické štoly minimálního realizovatelného profilu, pokud možno v co nejkratší trase) nebo o povrchové přivaděče (v minimálním potřebném sklonu vedené po úbočí) nebo </w:t>
      </w:r>
      <w:r w:rsidR="00CF61E8" w:rsidRPr="00F52C39">
        <w:t xml:space="preserve">o </w:t>
      </w:r>
      <w:r w:rsidR="00B41CCD" w:rsidRPr="00F52C39">
        <w:t>kombinaci obou</w:t>
      </w:r>
      <w:r w:rsidR="00CF61E8" w:rsidRPr="00F52C39">
        <w:t xml:space="preserve"> možností (část povrchový přivaděč + ražená část)</w:t>
      </w:r>
      <w:r w:rsidR="00B41CCD" w:rsidRPr="00F52C39">
        <w:t>.</w:t>
      </w:r>
    </w:p>
    <w:p w14:paraId="69C89FC8" w14:textId="77777777" w:rsidR="00832A89" w:rsidRPr="00F52C39" w:rsidRDefault="00FE22DB" w:rsidP="00832A89">
      <w:pPr>
        <w:pStyle w:val="Bntext"/>
      </w:pPr>
      <w:r w:rsidRPr="00F52C39">
        <w:t xml:space="preserve">Umístění obou odběrných objektů je </w:t>
      </w:r>
      <w:r w:rsidR="00B41CCD" w:rsidRPr="00F52C39">
        <w:t xml:space="preserve">orientačně uvedeno </w:t>
      </w:r>
      <w:r w:rsidRPr="00F52C39">
        <w:t xml:space="preserve">v situaci. Bude se jednat </w:t>
      </w:r>
      <w:r w:rsidR="00396447" w:rsidRPr="00F52C39">
        <w:t xml:space="preserve">relativně </w:t>
      </w:r>
      <w:r w:rsidR="002E3E07" w:rsidRPr="00F52C39">
        <w:t xml:space="preserve">malé </w:t>
      </w:r>
      <w:r w:rsidR="00396447" w:rsidRPr="00F52C39">
        <w:t>objekt</w:t>
      </w:r>
      <w:r w:rsidR="002E3E07" w:rsidRPr="00F52C39">
        <w:t>y</w:t>
      </w:r>
      <w:r w:rsidR="00396447" w:rsidRPr="00F52C39">
        <w:t xml:space="preserve"> charakteru</w:t>
      </w:r>
      <w:r w:rsidRPr="00F52C39">
        <w:t xml:space="preserve"> stup</w:t>
      </w:r>
      <w:r w:rsidR="002E3E07" w:rsidRPr="00F52C39">
        <w:t>ňů</w:t>
      </w:r>
      <w:r w:rsidRPr="00F52C39">
        <w:t xml:space="preserve"> na </w:t>
      </w:r>
      <w:r w:rsidR="002E3E07" w:rsidRPr="00F52C39">
        <w:t>každém z obou</w:t>
      </w:r>
      <w:r w:rsidRPr="00F52C39">
        <w:t xml:space="preserve"> tok</w:t>
      </w:r>
      <w:r w:rsidR="002E3E07" w:rsidRPr="00F52C39">
        <w:t>ů</w:t>
      </w:r>
      <w:r w:rsidRPr="00F52C39">
        <w:t xml:space="preserve">. </w:t>
      </w:r>
    </w:p>
    <w:p w14:paraId="50A69F16" w14:textId="77777777" w:rsidR="00396447" w:rsidRPr="00F52C39" w:rsidRDefault="00396447" w:rsidP="00832A89">
      <w:pPr>
        <w:pStyle w:val="Bntext"/>
      </w:pPr>
      <w:r w:rsidRPr="00F52C39">
        <w:t xml:space="preserve">Koncepce IGP vychází ze skutečnosti, že technická koncepce </w:t>
      </w:r>
      <w:r w:rsidR="0019146A">
        <w:t>přivaděčů</w:t>
      </w:r>
      <w:r w:rsidRPr="00F52C39">
        <w:t xml:space="preserve"> vody </w:t>
      </w:r>
      <w:r w:rsidR="00CF61E8" w:rsidRPr="00F52C39">
        <w:t xml:space="preserve">není </w:t>
      </w:r>
      <w:r w:rsidRPr="00F52C39">
        <w:t>dosud stabilizovaná.</w:t>
      </w:r>
      <w:r w:rsidR="00CF61E8" w:rsidRPr="00F52C39">
        <w:t xml:space="preserve"> Z uvedených důvodů je IGP zadáván ve dvou etapách</w:t>
      </w:r>
      <w:r w:rsidRPr="00F52C39">
        <w:t xml:space="preserve"> </w:t>
      </w:r>
    </w:p>
    <w:p w14:paraId="2331EA42" w14:textId="77777777" w:rsidR="00CF61E8" w:rsidRPr="002E3E07" w:rsidRDefault="00CF61E8" w:rsidP="00CF61E8">
      <w:pPr>
        <w:ind w:firstLine="708"/>
        <w:rPr>
          <w:b/>
        </w:rPr>
      </w:pPr>
      <w:proofErr w:type="gramStart"/>
      <w:r w:rsidRPr="002E3E07">
        <w:rPr>
          <w:b/>
        </w:rPr>
        <w:t>G.2.1</w:t>
      </w:r>
      <w:proofErr w:type="gramEnd"/>
      <w:r w:rsidRPr="002E3E07">
        <w:rPr>
          <w:b/>
        </w:rPr>
        <w:t xml:space="preserve"> - Průzkumy pro převody vody - orientační průzkum </w:t>
      </w:r>
    </w:p>
    <w:p w14:paraId="4CF4A298" w14:textId="77777777" w:rsidR="00CF61E8" w:rsidRPr="002E3E07" w:rsidRDefault="00CF61E8" w:rsidP="00CF61E8">
      <w:pPr>
        <w:ind w:firstLine="708"/>
        <w:rPr>
          <w:b/>
        </w:rPr>
      </w:pPr>
      <w:proofErr w:type="gramStart"/>
      <w:r w:rsidRPr="002E3E07">
        <w:rPr>
          <w:b/>
        </w:rPr>
        <w:t>G.2.2</w:t>
      </w:r>
      <w:proofErr w:type="gramEnd"/>
      <w:r w:rsidRPr="002E3E07">
        <w:rPr>
          <w:b/>
        </w:rPr>
        <w:t xml:space="preserve"> - Průzkumy pro převody vody - předběžný průzkum</w:t>
      </w:r>
    </w:p>
    <w:p w14:paraId="600E7908" w14:textId="77777777" w:rsidR="00396447" w:rsidRPr="00F52C39" w:rsidRDefault="002E3E07" w:rsidP="00832A89">
      <w:pPr>
        <w:pStyle w:val="Bntext"/>
      </w:pPr>
      <w:r w:rsidRPr="00F52C39">
        <w:t xml:space="preserve">Poznatky z orientačního průzkumu budou poskytnuty řešiteli technické studie a budou sloužit jako jeden podkladů pro rozhodnutí o perspektivní koncepci přivaděčů. Pro </w:t>
      </w:r>
      <w:r w:rsidR="00341E7D">
        <w:t xml:space="preserve">investorem </w:t>
      </w:r>
      <w:r w:rsidRPr="00F52C39">
        <w:t>vybranou koncepci přivaděčů bude následně vykonán předběžný průzkum v zadaném rozsahu.</w:t>
      </w:r>
    </w:p>
    <w:p w14:paraId="2646239D" w14:textId="77777777" w:rsidR="006B2D13" w:rsidRPr="00FD64A0" w:rsidRDefault="006B2D13" w:rsidP="006B2D13">
      <w:pPr>
        <w:pStyle w:val="Bntext"/>
      </w:pPr>
      <w:proofErr w:type="gramStart"/>
      <w:r>
        <w:rPr>
          <w:b/>
        </w:rPr>
        <w:t>Etapa G.2.1</w:t>
      </w:r>
      <w:proofErr w:type="gramEnd"/>
      <w:r>
        <w:rPr>
          <w:b/>
        </w:rPr>
        <w:t>. je zadávána jako č</w:t>
      </w:r>
      <w:r w:rsidRPr="00CD53CF">
        <w:rPr>
          <w:b/>
        </w:rPr>
        <w:t>innost přímo specifikovan</w:t>
      </w:r>
      <w:r>
        <w:rPr>
          <w:b/>
        </w:rPr>
        <w:t xml:space="preserve">á. </w:t>
      </w:r>
      <w:r>
        <w:t xml:space="preserve"> </w:t>
      </w:r>
      <w:proofErr w:type="gramStart"/>
      <w:r>
        <w:rPr>
          <w:b/>
        </w:rPr>
        <w:t>Etapa G.2.2</w:t>
      </w:r>
      <w:proofErr w:type="gramEnd"/>
      <w:r>
        <w:rPr>
          <w:b/>
        </w:rPr>
        <w:t>. je zadávána jako č</w:t>
      </w:r>
      <w:r w:rsidRPr="00CD53CF">
        <w:rPr>
          <w:b/>
        </w:rPr>
        <w:t xml:space="preserve">innost </w:t>
      </w:r>
      <w:r>
        <w:rPr>
          <w:b/>
        </w:rPr>
        <w:t>rámcově</w:t>
      </w:r>
      <w:r w:rsidRPr="00CD53CF">
        <w:rPr>
          <w:b/>
        </w:rPr>
        <w:t xml:space="preserve"> specifikovan</w:t>
      </w:r>
      <w:r>
        <w:rPr>
          <w:b/>
        </w:rPr>
        <w:t>á.</w:t>
      </w:r>
    </w:p>
    <w:p w14:paraId="6BD1139A" w14:textId="77777777" w:rsidR="002E3E07" w:rsidRPr="00695D55" w:rsidRDefault="002E3E07" w:rsidP="00832A89">
      <w:pPr>
        <w:pStyle w:val="Bntext"/>
      </w:pPr>
    </w:p>
    <w:p w14:paraId="4EE9E56B" w14:textId="77777777" w:rsidR="009620E3" w:rsidRDefault="009620E3" w:rsidP="009620E3">
      <w:pPr>
        <w:pStyle w:val="Nadpis3"/>
      </w:pPr>
      <w:r>
        <w:t>Cíle průzkumu</w:t>
      </w:r>
    </w:p>
    <w:p w14:paraId="7E13180D" w14:textId="77777777" w:rsidR="00FE22DB" w:rsidRPr="00695D55" w:rsidRDefault="00FE22DB" w:rsidP="00FE22DB">
      <w:pPr>
        <w:pStyle w:val="Bntext"/>
      </w:pPr>
      <w:r w:rsidRPr="00695D55">
        <w:t xml:space="preserve">Cílem </w:t>
      </w:r>
      <w:proofErr w:type="gramStart"/>
      <w:r w:rsidRPr="00695D55">
        <w:t xml:space="preserve">etapy </w:t>
      </w:r>
      <w:r w:rsidR="00202D25" w:rsidRPr="00695D55">
        <w:t>G.2.1</w:t>
      </w:r>
      <w:proofErr w:type="gramEnd"/>
      <w:r w:rsidR="00202D25" w:rsidRPr="00695D55">
        <w:rPr>
          <w:b/>
        </w:rPr>
        <w:t xml:space="preserve"> </w:t>
      </w:r>
      <w:r w:rsidRPr="00695D55">
        <w:t>průzkumných prací, která bude mít charakter orientačního průzkumu, bude zjištění geologických p</w:t>
      </w:r>
      <w:r w:rsidR="00202D25" w:rsidRPr="00695D55">
        <w:t>oměrů v místě odběrných objektů a</w:t>
      </w:r>
      <w:r w:rsidRPr="00695D55">
        <w:t xml:space="preserve"> </w:t>
      </w:r>
      <w:r w:rsidR="00695D55" w:rsidRPr="00695D55">
        <w:t>vymezení</w:t>
      </w:r>
      <w:r w:rsidRPr="00695D55">
        <w:t xml:space="preserve"> rizikových míst </w:t>
      </w:r>
      <w:r w:rsidR="00695D55" w:rsidRPr="00695D55">
        <w:t>území</w:t>
      </w:r>
      <w:r w:rsidRPr="00695D55">
        <w:t xml:space="preserve">, </w:t>
      </w:r>
      <w:r w:rsidR="00695D55" w:rsidRPr="00695D55">
        <w:t>jejichž výskyt by mohl ovlivnit realizovatelnost přivaděčů</w:t>
      </w:r>
      <w:r w:rsidRPr="00695D55">
        <w:t xml:space="preserve">. Na základě zjištěných poznatků tak bude doporučeno, zda </w:t>
      </w:r>
      <w:r w:rsidR="00695D55" w:rsidRPr="00695D55">
        <w:t>preferovat z IG hledisek variantu</w:t>
      </w:r>
      <w:r w:rsidRPr="00695D55">
        <w:t xml:space="preserve"> povrch</w:t>
      </w:r>
      <w:r w:rsidR="00695D55" w:rsidRPr="00695D55">
        <w:t>ovou nebo raženou a bude doporučeno upřesnění obsahu navazující etapy IGP.</w:t>
      </w:r>
    </w:p>
    <w:p w14:paraId="3D8EB74A" w14:textId="77777777" w:rsidR="00695D55" w:rsidRPr="00695D55" w:rsidRDefault="00695D55" w:rsidP="00FE22DB">
      <w:pPr>
        <w:pStyle w:val="Bntext"/>
      </w:pPr>
      <w:r w:rsidRPr="00695D55">
        <w:t xml:space="preserve">Cílem </w:t>
      </w:r>
      <w:proofErr w:type="gramStart"/>
      <w:r w:rsidRPr="00695D55">
        <w:t>etapy G.2.2</w:t>
      </w:r>
      <w:proofErr w:type="gramEnd"/>
      <w:r w:rsidRPr="00695D55">
        <w:t xml:space="preserve"> bude </w:t>
      </w:r>
      <w:r w:rsidR="00B62778">
        <w:t>provedení</w:t>
      </w:r>
      <w:r w:rsidRPr="00695D55">
        <w:t xml:space="preserve"> předběžn</w:t>
      </w:r>
      <w:r w:rsidR="00B62778">
        <w:t>ého</w:t>
      </w:r>
      <w:r w:rsidRPr="00695D55">
        <w:t xml:space="preserve"> průzkum</w:t>
      </w:r>
      <w:r w:rsidR="00B62778">
        <w:t>u</w:t>
      </w:r>
      <w:r w:rsidRPr="00695D55">
        <w:t xml:space="preserve"> pro vybranou koncepci převodů vody</w:t>
      </w:r>
      <w:r w:rsidR="00344CA2">
        <w:t xml:space="preserve"> v upřesněném rozsahu.</w:t>
      </w:r>
    </w:p>
    <w:p w14:paraId="271A626F" w14:textId="77777777" w:rsidR="00202D25" w:rsidRPr="00202D25" w:rsidRDefault="00202D25" w:rsidP="00FE22DB">
      <w:pPr>
        <w:pStyle w:val="Bntext"/>
      </w:pPr>
    </w:p>
    <w:p w14:paraId="3A3EF9EA" w14:textId="77777777" w:rsidR="004807FC" w:rsidRDefault="004807FC" w:rsidP="004807FC">
      <w:pPr>
        <w:pStyle w:val="Nadpis3"/>
      </w:pPr>
      <w:r>
        <w:t>Obsah zadávaných prací</w:t>
      </w:r>
    </w:p>
    <w:p w14:paraId="1D066BB0" w14:textId="77777777" w:rsidR="00F0338C" w:rsidRPr="00F0338C" w:rsidRDefault="00F0338C" w:rsidP="00F0338C">
      <w:pPr>
        <w:pStyle w:val="NadpisC"/>
      </w:pPr>
      <w:proofErr w:type="gramStart"/>
      <w:r w:rsidRPr="00F0338C">
        <w:rPr>
          <w:highlight w:val="lightGray"/>
        </w:rPr>
        <w:t>G.2.1</w:t>
      </w:r>
      <w:proofErr w:type="gramEnd"/>
      <w:r w:rsidRPr="00F0338C">
        <w:rPr>
          <w:highlight w:val="lightGray"/>
        </w:rPr>
        <w:t>. - Průzkumy pro převody vody - orientační průzkum</w:t>
      </w:r>
    </w:p>
    <w:p w14:paraId="1A5E0513" w14:textId="77777777" w:rsidR="001C4F09" w:rsidRDefault="001C4F09" w:rsidP="00FE22DB">
      <w:pPr>
        <w:pStyle w:val="Bntext"/>
      </w:pPr>
      <w:r w:rsidRPr="001C4F09">
        <w:t xml:space="preserve">V etapě </w:t>
      </w:r>
      <w:r>
        <w:t xml:space="preserve">orientačního </w:t>
      </w:r>
      <w:r w:rsidRPr="001C4F09">
        <w:t xml:space="preserve">průzkumu bude na vymezeném území (viz situace v příloze </w:t>
      </w:r>
      <w:proofErr w:type="gramStart"/>
      <w:r w:rsidR="00A14960">
        <w:t>C.2.1</w:t>
      </w:r>
      <w:proofErr w:type="gramEnd"/>
      <w:r w:rsidR="00A14960">
        <w:t xml:space="preserve"> a C.2.2</w:t>
      </w:r>
      <w:r w:rsidRPr="001C4F09">
        <w:t>) provedeno mapování geologických jevů (skalní výchozy, zářezy a další geomorfologické útvary, prameniště a zejména potenciální svahové nestability). Tato etapa nezahrnuje odkryvné práce (vrty, kopané sondy, atd.).</w:t>
      </w:r>
    </w:p>
    <w:p w14:paraId="23F55DFB" w14:textId="77777777" w:rsidR="00223D88" w:rsidRDefault="00223D88" w:rsidP="00FE22DB">
      <w:pPr>
        <w:pStyle w:val="Bntext"/>
      </w:pPr>
      <w:r>
        <w:t>Předmětem orientačního průzkumu bude zejména:</w:t>
      </w:r>
    </w:p>
    <w:p w14:paraId="172322E1" w14:textId="77777777" w:rsidR="00695D55" w:rsidRDefault="001068DE" w:rsidP="00223D88">
      <w:pPr>
        <w:pStyle w:val="Bntext"/>
        <w:numPr>
          <w:ilvl w:val="0"/>
          <w:numId w:val="30"/>
        </w:numPr>
      </w:pPr>
      <w:r>
        <w:t>Soustředění podkladů</w:t>
      </w:r>
    </w:p>
    <w:p w14:paraId="39FDCA29" w14:textId="77777777" w:rsidR="00223D88" w:rsidRDefault="00223D88" w:rsidP="00223D88">
      <w:pPr>
        <w:pStyle w:val="Bntext"/>
        <w:numPr>
          <w:ilvl w:val="0"/>
          <w:numId w:val="30"/>
        </w:numPr>
      </w:pPr>
      <w:r>
        <w:t>Rešerše</w:t>
      </w:r>
    </w:p>
    <w:p w14:paraId="5841581E" w14:textId="77777777" w:rsidR="001068DE" w:rsidRDefault="001068DE" w:rsidP="00223D88">
      <w:pPr>
        <w:pStyle w:val="Bntext"/>
        <w:numPr>
          <w:ilvl w:val="0"/>
          <w:numId w:val="30"/>
        </w:numPr>
      </w:pPr>
      <w:r>
        <w:t>Rekognoskace terénu</w:t>
      </w:r>
      <w:r w:rsidR="00223D88">
        <w:t>,</w:t>
      </w:r>
      <w:r w:rsidR="00223D88" w:rsidRPr="00223D88">
        <w:t xml:space="preserve"> mapování geologických jevů </w:t>
      </w:r>
    </w:p>
    <w:p w14:paraId="5DDE4CD7" w14:textId="77777777" w:rsidR="001068DE" w:rsidRDefault="001068DE" w:rsidP="00223D88">
      <w:pPr>
        <w:pStyle w:val="Bntext"/>
        <w:numPr>
          <w:ilvl w:val="0"/>
          <w:numId w:val="30"/>
        </w:numPr>
      </w:pPr>
      <w:r>
        <w:t>Orientační vyhodnocení IG poměrů</w:t>
      </w:r>
    </w:p>
    <w:p w14:paraId="3436BB0F" w14:textId="77777777" w:rsidR="001068DE" w:rsidRDefault="001068DE" w:rsidP="00223D88">
      <w:pPr>
        <w:pStyle w:val="Bntext"/>
        <w:numPr>
          <w:ilvl w:val="0"/>
          <w:numId w:val="30"/>
        </w:numPr>
      </w:pPr>
      <w:r>
        <w:t>Doporučení ke koncepci přivaděčů</w:t>
      </w:r>
    </w:p>
    <w:p w14:paraId="32B2F7F4" w14:textId="77777777" w:rsidR="001068DE" w:rsidRDefault="001068DE" w:rsidP="00223D88">
      <w:pPr>
        <w:pStyle w:val="Bntext"/>
        <w:numPr>
          <w:ilvl w:val="0"/>
          <w:numId w:val="30"/>
        </w:numPr>
      </w:pPr>
      <w:r>
        <w:t xml:space="preserve">Upřesnění </w:t>
      </w:r>
      <w:r w:rsidR="00223D88">
        <w:t xml:space="preserve">náplně </w:t>
      </w:r>
      <w:r>
        <w:t>předběžného průzkumu</w:t>
      </w:r>
    </w:p>
    <w:p w14:paraId="16DF2CC0" w14:textId="77777777" w:rsidR="00196BF4" w:rsidRDefault="00223D88" w:rsidP="00223D88">
      <w:pPr>
        <w:pStyle w:val="Bntext"/>
        <w:numPr>
          <w:ilvl w:val="0"/>
          <w:numId w:val="30"/>
        </w:numPr>
      </w:pPr>
      <w:r>
        <w:t>Prostorové vymezení oblastí perspektivních z hlediska provedení přivaděčů</w:t>
      </w:r>
      <w:r w:rsidR="00196BF4">
        <w:t xml:space="preserve"> </w:t>
      </w:r>
    </w:p>
    <w:p w14:paraId="0AC484D0" w14:textId="77777777" w:rsidR="00196BF4" w:rsidRPr="001068DE" w:rsidRDefault="00196BF4" w:rsidP="00223D88">
      <w:pPr>
        <w:pStyle w:val="Bntext"/>
        <w:numPr>
          <w:ilvl w:val="0"/>
          <w:numId w:val="30"/>
        </w:numPr>
      </w:pPr>
      <w:r>
        <w:t xml:space="preserve">Závěrečná zpráva </w:t>
      </w:r>
      <w:r w:rsidR="001C4F09">
        <w:t>orientačního průzkumu</w:t>
      </w:r>
    </w:p>
    <w:p w14:paraId="3027E8D8" w14:textId="77777777" w:rsidR="00695D55" w:rsidRPr="001068DE" w:rsidRDefault="00695D55" w:rsidP="00FE22DB">
      <w:pPr>
        <w:pStyle w:val="Bntext"/>
      </w:pPr>
    </w:p>
    <w:p w14:paraId="061C72AD" w14:textId="77777777" w:rsidR="00F0338C" w:rsidRPr="00F0338C" w:rsidRDefault="00F0338C" w:rsidP="00F0338C">
      <w:pPr>
        <w:pStyle w:val="NadpisC"/>
      </w:pPr>
      <w:proofErr w:type="gramStart"/>
      <w:r w:rsidRPr="00F0338C">
        <w:rPr>
          <w:highlight w:val="lightGray"/>
        </w:rPr>
        <w:lastRenderedPageBreak/>
        <w:t>G.2.</w:t>
      </w:r>
      <w:r>
        <w:rPr>
          <w:highlight w:val="lightGray"/>
        </w:rPr>
        <w:t>2</w:t>
      </w:r>
      <w:proofErr w:type="gramEnd"/>
      <w:r w:rsidRPr="00F0338C">
        <w:rPr>
          <w:highlight w:val="lightGray"/>
        </w:rPr>
        <w:t xml:space="preserve">. - Průzkumy pro převody vody - </w:t>
      </w:r>
      <w:r>
        <w:rPr>
          <w:highlight w:val="lightGray"/>
        </w:rPr>
        <w:t>předběžný</w:t>
      </w:r>
      <w:r w:rsidRPr="00F0338C">
        <w:rPr>
          <w:highlight w:val="lightGray"/>
        </w:rPr>
        <w:t xml:space="preserve"> průzkum</w:t>
      </w:r>
    </w:p>
    <w:p w14:paraId="0C67FFE9" w14:textId="77777777" w:rsidR="00695D55" w:rsidRPr="00223D88" w:rsidRDefault="00695D55" w:rsidP="00FE22DB">
      <w:pPr>
        <w:pStyle w:val="Bntext"/>
      </w:pPr>
    </w:p>
    <w:p w14:paraId="0CD155CE" w14:textId="77777777" w:rsidR="00F92D82" w:rsidRDefault="001C4F09" w:rsidP="00FE22DB">
      <w:pPr>
        <w:pStyle w:val="Bntext"/>
      </w:pPr>
      <w:r>
        <w:t>V etapě předběžného průzkumu budou v</w:t>
      </w:r>
      <w:r w:rsidR="00FE22DB" w:rsidRPr="00223D88">
        <w:t xml:space="preserve"> místech uvažovaných </w:t>
      </w:r>
      <w:r>
        <w:t>přivaděčů</w:t>
      </w:r>
      <w:r w:rsidR="00FE22DB" w:rsidRPr="00223D88">
        <w:t xml:space="preserve"> vyhlouben</w:t>
      </w:r>
      <w:r w:rsidR="00223D88">
        <w:t xml:space="preserve">y tři průzkumné </w:t>
      </w:r>
      <w:r w:rsidR="00FE22DB" w:rsidRPr="00223D88">
        <w:t>vrt</w:t>
      </w:r>
      <w:r w:rsidR="00223D88">
        <w:t xml:space="preserve">y – svislý 10 m a dva </w:t>
      </w:r>
      <w:proofErr w:type="spellStart"/>
      <w:r w:rsidR="00223D88">
        <w:t>subhorizontální</w:t>
      </w:r>
      <w:proofErr w:type="spellEnd"/>
      <w:r w:rsidR="00223D88">
        <w:t xml:space="preserve"> v délce 30 m. </w:t>
      </w:r>
      <w:r w:rsidR="00516A09" w:rsidRPr="00223D88">
        <w:t>Vrtné jádro bude zdokumentováno a budou odebrány vzorky pro laboratorní zkoušky</w:t>
      </w:r>
      <w:r w:rsidR="00F92D82" w:rsidRPr="00223D88">
        <w:t>.</w:t>
      </w:r>
      <w:r>
        <w:t xml:space="preserve"> Ve vrtech bude proveden komplex karotážních měření podle požadavků orientačního průzkumu.</w:t>
      </w:r>
    </w:p>
    <w:p w14:paraId="55D5703D" w14:textId="77777777" w:rsidR="00B50B55" w:rsidRPr="00223D88" w:rsidRDefault="00B50B55" w:rsidP="00FE22DB">
      <w:pPr>
        <w:pStyle w:val="Bntext"/>
      </w:pPr>
      <w:r>
        <w:t xml:space="preserve">V potenciálních trasách přivaděčů bude provedeno geofyzikální měření (celková délka profilů cca 3500 m) </w:t>
      </w:r>
      <w:r w:rsidR="001C4F09">
        <w:t xml:space="preserve">vhodnými </w:t>
      </w:r>
      <w:proofErr w:type="spellStart"/>
      <w:r>
        <w:t>geoelektrickými</w:t>
      </w:r>
      <w:proofErr w:type="spellEnd"/>
      <w:r w:rsidR="001C4F09">
        <w:t>, příp. elektromagnetickými</w:t>
      </w:r>
      <w:r>
        <w:t xml:space="preserve"> metodami (</w:t>
      </w:r>
      <w:r w:rsidR="001C4F09">
        <w:t xml:space="preserve">např. </w:t>
      </w:r>
      <w:r>
        <w:t>VES</w:t>
      </w:r>
      <w:r w:rsidR="001C4F09">
        <w:t>) a v portálových oblastech MRS.</w:t>
      </w:r>
    </w:p>
    <w:p w14:paraId="783FBB09" w14:textId="77777777" w:rsidR="0080387A" w:rsidRPr="00B50B55" w:rsidRDefault="0080387A" w:rsidP="00FE22DB">
      <w:pPr>
        <w:pStyle w:val="Bntext"/>
      </w:pPr>
    </w:p>
    <w:p w14:paraId="3FF7312B" w14:textId="77777777" w:rsidR="00171F30" w:rsidRDefault="00171F30" w:rsidP="00171F30">
      <w:pPr>
        <w:pStyle w:val="Nadpis3"/>
      </w:pPr>
      <w:r>
        <w:t>Související přílohy</w:t>
      </w:r>
    </w:p>
    <w:p w14:paraId="092623DA" w14:textId="77777777" w:rsidR="001C4F09" w:rsidRPr="00A14960" w:rsidRDefault="00A14960" w:rsidP="001C4F09">
      <w:pPr>
        <w:pStyle w:val="Bntext"/>
      </w:pPr>
      <w:r w:rsidRPr="00A14960">
        <w:t>Přehledná</w:t>
      </w:r>
      <w:r w:rsidR="001C4F09" w:rsidRPr="00A14960">
        <w:t xml:space="preserve"> situace zájmové oblasti s vymezením zkoumaných území</w:t>
      </w:r>
      <w:r w:rsidRPr="00A14960">
        <w:t xml:space="preserve"> (</w:t>
      </w:r>
      <w:proofErr w:type="gramStart"/>
      <w:r w:rsidRPr="00A14960">
        <w:t>C.2.1</w:t>
      </w:r>
      <w:proofErr w:type="gramEnd"/>
      <w:r w:rsidRPr="00A14960">
        <w:t xml:space="preserve"> a C.2.2)</w:t>
      </w:r>
    </w:p>
    <w:p w14:paraId="173A24E2" w14:textId="77777777" w:rsidR="00202D25" w:rsidRPr="00202D25" w:rsidRDefault="00202D25" w:rsidP="00202D25">
      <w:pPr>
        <w:pStyle w:val="Bntext"/>
      </w:pPr>
    </w:p>
    <w:p w14:paraId="2CA5BEE8" w14:textId="77777777" w:rsidR="00202D25" w:rsidRPr="00761612" w:rsidRDefault="00202D25" w:rsidP="00202D25">
      <w:pPr>
        <w:pStyle w:val="Nadpis3"/>
      </w:pPr>
      <w:r>
        <w:t>Součinnost objednatele a zhotovitele</w:t>
      </w:r>
    </w:p>
    <w:p w14:paraId="6D9984B9" w14:textId="77777777" w:rsidR="00202D25" w:rsidRDefault="00202D25" w:rsidP="00202D25">
      <w:pPr>
        <w:pStyle w:val="Bntext"/>
      </w:pPr>
      <w:r>
        <w:t>Pro umožnění zahájení prací bezprostředně po podpisu smlouvy o dílo zabezpečuje objednatel v předstihu vlastními prostředky</w:t>
      </w:r>
      <w:r w:rsidR="001068DE">
        <w:t xml:space="preserve"> katastrální situaci a informace o vlastnických vztazích v zájmovém území, tyto podklad předá </w:t>
      </w:r>
      <w:r>
        <w:t>k termínu nabytí účinnosti smlouvy o dílo.</w:t>
      </w:r>
    </w:p>
    <w:p w14:paraId="3585A11F" w14:textId="77777777" w:rsidR="00202D25" w:rsidRDefault="00202D25" w:rsidP="00202D25">
      <w:pPr>
        <w:pStyle w:val="Bntext"/>
      </w:pPr>
      <w:r>
        <w:t xml:space="preserve">Veškeré další úkony </w:t>
      </w:r>
      <w:r w:rsidR="00196BF4">
        <w:t xml:space="preserve">související s IGP a </w:t>
      </w:r>
      <w:r>
        <w:t>vyplývající z platných předpisů zajišťuje zhotovitel samostatně.</w:t>
      </w:r>
    </w:p>
    <w:p w14:paraId="6282FC19" w14:textId="77777777" w:rsidR="00202D25" w:rsidRDefault="00202D25" w:rsidP="00202D25">
      <w:pPr>
        <w:pStyle w:val="Bntext"/>
      </w:pPr>
      <w:r>
        <w:t xml:space="preserve">Objednatel rozhodne o případném upřesnění specifikace </w:t>
      </w:r>
      <w:r w:rsidR="0080387A">
        <w:t xml:space="preserve">pro etapu předběžného </w:t>
      </w:r>
      <w:proofErr w:type="gramStart"/>
      <w:r w:rsidR="0080387A">
        <w:t>průzkumu G.2.2</w:t>
      </w:r>
      <w:proofErr w:type="gramEnd"/>
      <w:r>
        <w:t xml:space="preserve"> do 10</w:t>
      </w:r>
      <w:r w:rsidR="009A70A0">
        <w:t xml:space="preserve"> </w:t>
      </w:r>
      <w:r>
        <w:t xml:space="preserve">pracovních dnů po předání </w:t>
      </w:r>
      <w:r w:rsidR="00196BF4">
        <w:t>závěrečné</w:t>
      </w:r>
      <w:r>
        <w:t xml:space="preserve"> zprávy </w:t>
      </w:r>
      <w:r w:rsidR="0080387A">
        <w:t xml:space="preserve">orientační </w:t>
      </w:r>
      <w:r w:rsidR="00196BF4">
        <w:t>etapy</w:t>
      </w:r>
      <w:r>
        <w:t xml:space="preserve"> průzkumů (G.</w:t>
      </w:r>
      <w:r w:rsidR="0080387A">
        <w:t>2</w:t>
      </w:r>
      <w:r>
        <w:t>.1</w:t>
      </w:r>
      <w:r w:rsidR="0080387A">
        <w:t>)</w:t>
      </w:r>
      <w:r>
        <w:t>.</w:t>
      </w:r>
    </w:p>
    <w:p w14:paraId="560E431E" w14:textId="77777777" w:rsidR="00202D25" w:rsidRDefault="00202D25" w:rsidP="00202D25">
      <w:pPr>
        <w:pStyle w:val="Bntext"/>
      </w:pPr>
      <w:r>
        <w:t xml:space="preserve">Zhotovitel není v prodlení s plněním díla o stejnou dobu trvání, v jaké by byl v prodlení objednatel s plněním výše uvedené součinnosti. </w:t>
      </w:r>
    </w:p>
    <w:p w14:paraId="7C31AF49" w14:textId="77777777" w:rsidR="00202D25" w:rsidRDefault="00202D25" w:rsidP="00202D25">
      <w:pPr>
        <w:pStyle w:val="Bntext"/>
      </w:pPr>
    </w:p>
    <w:p w14:paraId="191E781C" w14:textId="77777777" w:rsidR="00202D25" w:rsidRPr="00761612" w:rsidRDefault="00202D25" w:rsidP="00202D25">
      <w:pPr>
        <w:pStyle w:val="Nadpis3"/>
      </w:pPr>
      <w:r>
        <w:t>Harmonogram prací</w:t>
      </w:r>
    </w:p>
    <w:p w14:paraId="40F295ED" w14:textId="77777777" w:rsidR="00202D25" w:rsidRDefault="00202D25" w:rsidP="00202D25">
      <w:pPr>
        <w:pStyle w:val="Odstavecseseznamem"/>
        <w:numPr>
          <w:ilvl w:val="0"/>
          <w:numId w:val="27"/>
        </w:numPr>
      </w:pPr>
      <w:r>
        <w:t>Práce budou zahájeny okamžitě po nabytí účinnosti smlouvy o dílo.</w:t>
      </w:r>
    </w:p>
    <w:p w14:paraId="356E7113" w14:textId="77777777" w:rsidR="00202D25" w:rsidRDefault="005373F2" w:rsidP="00202D25">
      <w:pPr>
        <w:pStyle w:val="Odstavecseseznamem"/>
        <w:numPr>
          <w:ilvl w:val="0"/>
          <w:numId w:val="27"/>
        </w:numPr>
      </w:pPr>
      <w:proofErr w:type="gramStart"/>
      <w:r>
        <w:t>Etapa G.2.1</w:t>
      </w:r>
      <w:proofErr w:type="gramEnd"/>
      <w:r>
        <w:t xml:space="preserve"> </w:t>
      </w:r>
      <w:r w:rsidR="00202D25">
        <w:t xml:space="preserve">průzkumu bude ukončena do </w:t>
      </w:r>
      <w:r w:rsidR="00DF195B">
        <w:t>45</w:t>
      </w:r>
      <w:r w:rsidR="00202D25" w:rsidRPr="00291D10">
        <w:rPr>
          <w:color w:val="00B050"/>
        </w:rPr>
        <w:t xml:space="preserve"> </w:t>
      </w:r>
      <w:r w:rsidR="00202D25">
        <w:t>dnů po nabytí účinnosti smlouvy o dílo.</w:t>
      </w:r>
    </w:p>
    <w:p w14:paraId="68F4C6C8" w14:textId="77777777" w:rsidR="00202D25" w:rsidRDefault="00202D25" w:rsidP="00202D25">
      <w:pPr>
        <w:pStyle w:val="Odstavecseseznamem"/>
        <w:numPr>
          <w:ilvl w:val="0"/>
          <w:numId w:val="27"/>
        </w:numPr>
      </w:pPr>
      <w:r>
        <w:t>Rozhodnutí o případném upřesnění specifikace 2. fáze prací vydá investor do 10 pracovních dnů po předání dílčí zprávy 1 fáze průzkum</w:t>
      </w:r>
      <w:r w:rsidR="003772D8">
        <w:t>u</w:t>
      </w:r>
      <w:r>
        <w:t>.</w:t>
      </w:r>
    </w:p>
    <w:p w14:paraId="117AE18B" w14:textId="332B4842" w:rsidR="00202D25" w:rsidRDefault="00202D25" w:rsidP="00202D25">
      <w:pPr>
        <w:pStyle w:val="Odstavecseseznamem"/>
        <w:numPr>
          <w:ilvl w:val="0"/>
          <w:numId w:val="27"/>
        </w:numPr>
      </w:pPr>
      <w:r>
        <w:t xml:space="preserve">Koncept závěrečné zprávy IGP </w:t>
      </w:r>
      <w:proofErr w:type="gramStart"/>
      <w:r>
        <w:t>celku G.</w:t>
      </w:r>
      <w:r w:rsidR="000F5866">
        <w:t>2</w:t>
      </w:r>
      <w:r>
        <w:t xml:space="preserve"> bude</w:t>
      </w:r>
      <w:proofErr w:type="gramEnd"/>
      <w:r>
        <w:t xml:space="preserve"> předán k ověření investorovi do </w:t>
      </w:r>
      <w:r w:rsidR="00DF195B">
        <w:t>35</w:t>
      </w:r>
      <w:r>
        <w:t xml:space="preserve"> dnů po nabytí účinnosti smlouvy o dílo.</w:t>
      </w:r>
    </w:p>
    <w:p w14:paraId="322B40C7" w14:textId="77777777" w:rsidR="00202D25" w:rsidRDefault="00202D25" w:rsidP="00202D25">
      <w:pPr>
        <w:pStyle w:val="Odstavecseseznamem"/>
        <w:numPr>
          <w:ilvl w:val="0"/>
          <w:numId w:val="27"/>
        </w:numPr>
      </w:pPr>
      <w:r>
        <w:t xml:space="preserve">Připomínky ke konceptu závěrečné zprávy předá investor do 10 pracovních dnů po předání konceptu. </w:t>
      </w:r>
    </w:p>
    <w:p w14:paraId="4060DD5F" w14:textId="77777777" w:rsidR="00202D25" w:rsidRDefault="00202D25" w:rsidP="00202D25">
      <w:pPr>
        <w:pStyle w:val="Odstavecseseznamem"/>
        <w:numPr>
          <w:ilvl w:val="0"/>
          <w:numId w:val="27"/>
        </w:numPr>
      </w:pPr>
      <w:r>
        <w:t xml:space="preserve">Čistopis závěrečné zprávy předá zhotovitel do 10 pracovních dnů po obdržení připomínek. </w:t>
      </w:r>
    </w:p>
    <w:p w14:paraId="5F195F80" w14:textId="77777777" w:rsidR="00202D25" w:rsidRDefault="00202D25" w:rsidP="00202D25"/>
    <w:p w14:paraId="6B71911B" w14:textId="77777777" w:rsidR="00202D25" w:rsidRDefault="00202D25" w:rsidP="00202D25">
      <w:pPr>
        <w:pStyle w:val="Nadpis3"/>
      </w:pPr>
      <w:r>
        <w:t>Zvláštní požadavky na provádění prací</w:t>
      </w:r>
    </w:p>
    <w:p w14:paraId="7ED8B051" w14:textId="77777777" w:rsidR="00DF195B" w:rsidRDefault="00DF195B" w:rsidP="00DF195B">
      <w:pPr>
        <w:pStyle w:val="Bntext"/>
      </w:pPr>
      <w:r w:rsidRPr="008052B2">
        <w:t xml:space="preserve">Průzkumné vrty </w:t>
      </w:r>
      <w:r>
        <w:t xml:space="preserve">orientačního průzkumu budou prováděny s potřebnou pečlivostí, která zajistí maximální efektivitu prací (zejména výnos jádra). Vrty </w:t>
      </w:r>
      <w:r w:rsidRPr="008052B2">
        <w:t xml:space="preserve">budou likvidovány hutněným záhozem. </w:t>
      </w:r>
      <w:r>
        <w:t>Dokumentace prací musí být v souladu s platnými oborovými předpisy.</w:t>
      </w:r>
    </w:p>
    <w:p w14:paraId="59F108D6" w14:textId="77777777" w:rsidR="00202D25" w:rsidRPr="009A70A0" w:rsidRDefault="00DF195B" w:rsidP="00DF195B">
      <w:pPr>
        <w:pStyle w:val="Bntext"/>
      </w:pPr>
      <w:r>
        <w:t>Při postupu prací je nutno v co možná nejvyšší míře respektovat místní podmínky (omezení kácení, způsob úpravy přístupů apod.) a zajistit po skončení prací úpravu dotčeného místa do původního stavu</w:t>
      </w:r>
      <w:r w:rsidRPr="009A70A0">
        <w:t xml:space="preserve">. </w:t>
      </w:r>
    </w:p>
    <w:p w14:paraId="0EECEBDC" w14:textId="77777777" w:rsidR="00761612" w:rsidRPr="009A70A0" w:rsidRDefault="00761612" w:rsidP="00761612">
      <w:pPr>
        <w:pStyle w:val="Bntext"/>
      </w:pPr>
    </w:p>
    <w:p w14:paraId="322122E6" w14:textId="77777777" w:rsidR="00761612" w:rsidRPr="00761612" w:rsidRDefault="00761612" w:rsidP="00761612">
      <w:pPr>
        <w:pStyle w:val="Bntext"/>
      </w:pPr>
    </w:p>
    <w:p w14:paraId="3C44B270" w14:textId="77777777" w:rsidR="004C5C0E" w:rsidRPr="004807FC" w:rsidRDefault="00893C89" w:rsidP="004807FC">
      <w:pPr>
        <w:pStyle w:val="Nadpis2"/>
      </w:pPr>
      <w:bookmarkStart w:id="30" w:name="_Toc505003163"/>
      <w:r>
        <w:lastRenderedPageBreak/>
        <w:t xml:space="preserve">Celek </w:t>
      </w:r>
      <w:r w:rsidR="00DA5D19">
        <w:t>3</w:t>
      </w:r>
      <w:r>
        <w:t xml:space="preserve"> - </w:t>
      </w:r>
      <w:r w:rsidR="004C5C0E" w:rsidRPr="004807FC">
        <w:t>Průzkumy přeložk</w:t>
      </w:r>
      <w:r w:rsidR="00DA5D19">
        <w:t>u</w:t>
      </w:r>
      <w:r w:rsidR="004C5C0E" w:rsidRPr="004807FC">
        <w:t xml:space="preserve"> komunikace Vlachova Lhota – Vysoké </w:t>
      </w:r>
      <w:proofErr w:type="gramStart"/>
      <w:r w:rsidR="004C5C0E" w:rsidRPr="004807FC">
        <w:t xml:space="preserve">Pole </w:t>
      </w:r>
      <w:r w:rsidR="00DA5D19">
        <w:t>(G.3)</w:t>
      </w:r>
      <w:bookmarkEnd w:id="30"/>
      <w:proofErr w:type="gramEnd"/>
    </w:p>
    <w:p w14:paraId="327E4735" w14:textId="77777777" w:rsidR="00FE7697" w:rsidRDefault="00FE7697" w:rsidP="00FE7697">
      <w:pPr>
        <w:pStyle w:val="Nadpis3"/>
      </w:pPr>
      <w:r>
        <w:t>Výchozí stav podkladů</w:t>
      </w:r>
    </w:p>
    <w:p w14:paraId="317E91E6" w14:textId="77777777" w:rsidR="00F92D82" w:rsidRPr="00037C4B" w:rsidRDefault="00F92D82" w:rsidP="00F92D82">
      <w:pPr>
        <w:pStyle w:val="Bntext"/>
      </w:pPr>
      <w:r w:rsidRPr="00037C4B">
        <w:t>K dispozici jsou pouze podklady dostupné z veřejných zdrojů, tj. z Geofondu. Jedná se o geologickou mapu 1:50 000 a mapu svahových nestabilit. Další podklady, např. ve formě dokumentace archivních vrtů nejsou známy.</w:t>
      </w:r>
    </w:p>
    <w:p w14:paraId="5FAFEFA2" w14:textId="77777777" w:rsidR="00FE7697" w:rsidRDefault="00FE7697" w:rsidP="00FE7697">
      <w:pPr>
        <w:pStyle w:val="Nadpis3"/>
      </w:pPr>
      <w:r>
        <w:t>Technická koncepce</w:t>
      </w:r>
    </w:p>
    <w:p w14:paraId="7B88F3D6" w14:textId="77777777" w:rsidR="005F3D9D" w:rsidRPr="00037C4B" w:rsidRDefault="00F92D82" w:rsidP="005F3D9D">
      <w:pPr>
        <w:pStyle w:val="Bntext"/>
      </w:pPr>
      <w:r w:rsidRPr="00037C4B">
        <w:t xml:space="preserve">Silnice III/4942 se v části své trasy nachází v budoucí zátopě a proto bude nutné ji vést v nové trase. Ta není v tuto chvíli stanovena. </w:t>
      </w:r>
      <w:r w:rsidR="00326D22" w:rsidRPr="00037C4B">
        <w:t xml:space="preserve">Ze stávající trasy je zřejmé, že na začátku přeložky bude trasa vedena přes zátopu vyplňující údolí </w:t>
      </w:r>
      <w:proofErr w:type="spellStart"/>
      <w:r w:rsidR="00326D22" w:rsidRPr="00037C4B">
        <w:t>Tichovského</w:t>
      </w:r>
      <w:proofErr w:type="spellEnd"/>
      <w:r w:rsidR="00326D22" w:rsidRPr="00037C4B">
        <w:t xml:space="preserve"> potoka široké v tomto místě cca 100 m. Dále lze předpokládat vedení trasy po západním úbočí nad údolím Vláry. Toto úbočí je v jižní části zalesněno a v severní části pokryto loukami, resp. pastvinami. Na konci trasy před tím, než silnice vstoupí do obce Vysoké Pole</w:t>
      </w:r>
      <w:r w:rsidR="001F2891" w:rsidRPr="00037C4B">
        <w:t>,</w:t>
      </w:r>
      <w:r w:rsidR="00326D22" w:rsidRPr="00037C4B">
        <w:t xml:space="preserve"> překračuje horní tok řek Vláry již v prostoru nad zátopou.</w:t>
      </w:r>
    </w:p>
    <w:p w14:paraId="4FFF5EB7" w14:textId="77777777" w:rsidR="009620E3" w:rsidRPr="00037C4B" w:rsidRDefault="009620E3" w:rsidP="009620E3">
      <w:pPr>
        <w:pStyle w:val="Nadpis3"/>
      </w:pPr>
      <w:r w:rsidRPr="00037C4B">
        <w:t>Cíle průzkumu</w:t>
      </w:r>
    </w:p>
    <w:p w14:paraId="12E163A2" w14:textId="77777777" w:rsidR="00326D22" w:rsidRPr="00037C4B" w:rsidRDefault="00326D22" w:rsidP="00326D22">
      <w:pPr>
        <w:pStyle w:val="Bntext"/>
        <w:rPr>
          <w:rFonts w:cs="Arial"/>
          <w:b/>
          <w:bCs/>
          <w:kern w:val="24"/>
          <w:sz w:val="24"/>
          <w:szCs w:val="26"/>
        </w:rPr>
      </w:pPr>
      <w:r w:rsidRPr="00037C4B">
        <w:t xml:space="preserve">Cílem první etapy průzkumných prací, která bude mít charakter orientačního průzkumu, bude </w:t>
      </w:r>
      <w:r w:rsidR="0078587E">
        <w:t>mapování</w:t>
      </w:r>
      <w:r w:rsidR="0078587E" w:rsidRPr="00F370EC">
        <w:t xml:space="preserve"> geologických jevů (skalní výchozy, prameniště a zejména po</w:t>
      </w:r>
      <w:r w:rsidR="0078587E">
        <w:t xml:space="preserve">tenciální svahové nestability) v místě předpokládané trasy přeložky. Cílem druhé etapy bude </w:t>
      </w:r>
      <w:r w:rsidRPr="00037C4B">
        <w:t xml:space="preserve">zjištění geologických poměrů v místě budoucích přemostění údolí </w:t>
      </w:r>
      <w:proofErr w:type="spellStart"/>
      <w:r w:rsidRPr="00037C4B">
        <w:t>Tichovského</w:t>
      </w:r>
      <w:proofErr w:type="spellEnd"/>
      <w:r w:rsidRPr="00037C4B">
        <w:t xml:space="preserve"> potoka a Vláry. </w:t>
      </w:r>
    </w:p>
    <w:p w14:paraId="6BB7E676" w14:textId="77777777" w:rsidR="004807FC" w:rsidRDefault="004807FC" w:rsidP="004807FC">
      <w:pPr>
        <w:pStyle w:val="Nadpis3"/>
      </w:pPr>
      <w:r>
        <w:t>Obsah zadávaných prací</w:t>
      </w:r>
    </w:p>
    <w:p w14:paraId="091127F2" w14:textId="77777777" w:rsidR="009A70A0" w:rsidRPr="00F0338C" w:rsidRDefault="009A70A0" w:rsidP="009A70A0">
      <w:pPr>
        <w:pStyle w:val="NadpisC"/>
      </w:pPr>
      <w:proofErr w:type="gramStart"/>
      <w:r>
        <w:rPr>
          <w:highlight w:val="lightGray"/>
        </w:rPr>
        <w:t>G.3</w:t>
      </w:r>
      <w:r w:rsidRPr="00F0338C">
        <w:rPr>
          <w:highlight w:val="lightGray"/>
        </w:rPr>
        <w:t>.1</w:t>
      </w:r>
      <w:proofErr w:type="gramEnd"/>
      <w:r w:rsidRPr="00F0338C">
        <w:rPr>
          <w:highlight w:val="lightGray"/>
        </w:rPr>
        <w:t>. - Průzkumy pro pře</w:t>
      </w:r>
      <w:r>
        <w:rPr>
          <w:highlight w:val="lightGray"/>
        </w:rPr>
        <w:t>ložku komunikace</w:t>
      </w:r>
      <w:r w:rsidRPr="00F0338C">
        <w:rPr>
          <w:highlight w:val="lightGray"/>
        </w:rPr>
        <w:t xml:space="preserve"> - orientační průzkum</w:t>
      </w:r>
    </w:p>
    <w:p w14:paraId="723611C1" w14:textId="77777777" w:rsidR="0059287F" w:rsidRDefault="0059287F" w:rsidP="0059287F">
      <w:pPr>
        <w:pStyle w:val="Bntext"/>
      </w:pPr>
      <w:r w:rsidRPr="001C4F09">
        <w:t xml:space="preserve">V etapě </w:t>
      </w:r>
      <w:r>
        <w:t xml:space="preserve">orientačního </w:t>
      </w:r>
      <w:r w:rsidRPr="001C4F09">
        <w:t xml:space="preserve">průzkumu bude na vymezeném území (viz situace v příloze </w:t>
      </w:r>
      <w:proofErr w:type="gramStart"/>
      <w:r>
        <w:t>C.2.1</w:t>
      </w:r>
      <w:proofErr w:type="gramEnd"/>
      <w:r>
        <w:t xml:space="preserve"> a C.2.2</w:t>
      </w:r>
      <w:r w:rsidRPr="001C4F09">
        <w:t>) provedeno mapování geologických jevů (skalní výchozy, zářezy a další geomorfologické útvary, prameniště a zejména potenciální svahové nestability). Tato etapa nezahrnuje odkryvné práce (vrty, kopané sondy, atd.).</w:t>
      </w:r>
      <w:r w:rsidRPr="0059287F">
        <w:t xml:space="preserve"> </w:t>
      </w:r>
      <w:r>
        <w:t>Předmětem orientačního průzkumu bude zejména:</w:t>
      </w:r>
    </w:p>
    <w:p w14:paraId="1F5404B6" w14:textId="77777777" w:rsidR="0059287F" w:rsidRDefault="0059287F" w:rsidP="0059287F">
      <w:pPr>
        <w:pStyle w:val="Bntext"/>
        <w:numPr>
          <w:ilvl w:val="0"/>
          <w:numId w:val="30"/>
        </w:numPr>
      </w:pPr>
      <w:r>
        <w:t>Soustředění podkladů</w:t>
      </w:r>
    </w:p>
    <w:p w14:paraId="75458DA9" w14:textId="77777777" w:rsidR="0059287F" w:rsidRDefault="0059287F" w:rsidP="0059287F">
      <w:pPr>
        <w:pStyle w:val="Bntext"/>
        <w:numPr>
          <w:ilvl w:val="0"/>
          <w:numId w:val="30"/>
        </w:numPr>
      </w:pPr>
      <w:r>
        <w:t>Rešerše</w:t>
      </w:r>
    </w:p>
    <w:p w14:paraId="08587A8B" w14:textId="77777777" w:rsidR="0059287F" w:rsidRDefault="0059287F" w:rsidP="0059287F">
      <w:pPr>
        <w:pStyle w:val="Bntext"/>
        <w:numPr>
          <w:ilvl w:val="0"/>
          <w:numId w:val="30"/>
        </w:numPr>
      </w:pPr>
      <w:r>
        <w:t>Rekognoskace terénu,</w:t>
      </w:r>
      <w:r w:rsidRPr="00223D88">
        <w:t xml:space="preserve"> mapování geologických jevů </w:t>
      </w:r>
    </w:p>
    <w:p w14:paraId="4561DA92" w14:textId="77777777" w:rsidR="0059287F" w:rsidRDefault="0059287F" w:rsidP="0059287F">
      <w:pPr>
        <w:pStyle w:val="Bntext"/>
        <w:numPr>
          <w:ilvl w:val="0"/>
          <w:numId w:val="30"/>
        </w:numPr>
      </w:pPr>
      <w:r>
        <w:t>Orientační vyhodnocení IG poměrů</w:t>
      </w:r>
    </w:p>
    <w:p w14:paraId="560AF618" w14:textId="77777777" w:rsidR="0059287F" w:rsidRDefault="0059287F" w:rsidP="0059287F">
      <w:pPr>
        <w:pStyle w:val="Bntext"/>
        <w:numPr>
          <w:ilvl w:val="0"/>
          <w:numId w:val="30"/>
        </w:numPr>
      </w:pPr>
      <w:r>
        <w:t>Doporučení k lokalizaci přeložky</w:t>
      </w:r>
    </w:p>
    <w:p w14:paraId="7D8FD580" w14:textId="77777777" w:rsidR="0059287F" w:rsidRDefault="0059287F" w:rsidP="0059287F">
      <w:pPr>
        <w:pStyle w:val="Bntext"/>
        <w:numPr>
          <w:ilvl w:val="0"/>
          <w:numId w:val="30"/>
        </w:numPr>
      </w:pPr>
      <w:r>
        <w:t>Upřesnění náplně předběžného průzkumu</w:t>
      </w:r>
    </w:p>
    <w:p w14:paraId="11FE8717" w14:textId="77777777" w:rsidR="009A70A0" w:rsidRDefault="009A70A0" w:rsidP="00326D22">
      <w:pPr>
        <w:pStyle w:val="Bntext"/>
      </w:pPr>
    </w:p>
    <w:p w14:paraId="6C912CEF" w14:textId="77777777" w:rsidR="009A70A0" w:rsidRPr="00F0338C" w:rsidRDefault="009A70A0" w:rsidP="009A70A0">
      <w:pPr>
        <w:pStyle w:val="NadpisC"/>
      </w:pPr>
      <w:proofErr w:type="gramStart"/>
      <w:r w:rsidRPr="00F0338C">
        <w:rPr>
          <w:highlight w:val="lightGray"/>
        </w:rPr>
        <w:t>G.</w:t>
      </w:r>
      <w:r>
        <w:rPr>
          <w:highlight w:val="lightGray"/>
        </w:rPr>
        <w:t>3</w:t>
      </w:r>
      <w:r w:rsidRPr="00F0338C">
        <w:rPr>
          <w:highlight w:val="lightGray"/>
        </w:rPr>
        <w:t>.</w:t>
      </w:r>
      <w:r>
        <w:rPr>
          <w:highlight w:val="lightGray"/>
        </w:rPr>
        <w:t>2</w:t>
      </w:r>
      <w:proofErr w:type="gramEnd"/>
      <w:r w:rsidRPr="00F0338C">
        <w:rPr>
          <w:highlight w:val="lightGray"/>
        </w:rPr>
        <w:t>. - Průzkumy pro pře</w:t>
      </w:r>
      <w:r>
        <w:rPr>
          <w:highlight w:val="lightGray"/>
        </w:rPr>
        <w:t>ložku komunikace</w:t>
      </w:r>
      <w:r w:rsidRPr="00F0338C">
        <w:rPr>
          <w:highlight w:val="lightGray"/>
        </w:rPr>
        <w:t xml:space="preserve"> - </w:t>
      </w:r>
      <w:r>
        <w:rPr>
          <w:highlight w:val="lightGray"/>
        </w:rPr>
        <w:t>předběžný</w:t>
      </w:r>
      <w:r w:rsidRPr="00F0338C">
        <w:rPr>
          <w:highlight w:val="lightGray"/>
        </w:rPr>
        <w:t xml:space="preserve"> průzkum</w:t>
      </w:r>
    </w:p>
    <w:p w14:paraId="1875B3C7" w14:textId="7E42C95C" w:rsidR="00326D22" w:rsidRPr="00F370EC" w:rsidRDefault="00876367" w:rsidP="00326D22">
      <w:pPr>
        <w:pStyle w:val="Bntext"/>
      </w:pPr>
      <w:r>
        <w:t xml:space="preserve">V </w:t>
      </w:r>
      <w:r w:rsidR="00F370EC">
        <w:t xml:space="preserve">etapě </w:t>
      </w:r>
      <w:r>
        <w:t xml:space="preserve">předběžného průzkumu </w:t>
      </w:r>
      <w:r w:rsidR="00F370EC">
        <w:t xml:space="preserve">budou provedeny </w:t>
      </w:r>
      <w:r w:rsidR="002D1C15">
        <w:t xml:space="preserve">jádrové vrty </w:t>
      </w:r>
      <w:r w:rsidR="00F370EC">
        <w:t>v</w:t>
      </w:r>
      <w:r w:rsidR="00326D22" w:rsidRPr="00F370EC">
        <w:t> místech uvažovaných mostních objektů</w:t>
      </w:r>
      <w:r w:rsidR="0078587E">
        <w:t>.</w:t>
      </w:r>
      <w:r w:rsidR="00326D22" w:rsidRPr="00F370EC">
        <w:t xml:space="preserve"> </w:t>
      </w:r>
      <w:proofErr w:type="gramStart"/>
      <w:r w:rsidR="00687794">
        <w:t>Předpokládá</w:t>
      </w:r>
      <w:proofErr w:type="gramEnd"/>
      <w:r w:rsidR="00687794">
        <w:t xml:space="preserve"> se kombinace vrtání </w:t>
      </w:r>
      <w:proofErr w:type="gramStart"/>
      <w:r w:rsidR="00687794">
        <w:t>TK</w:t>
      </w:r>
      <w:proofErr w:type="gramEnd"/>
      <w:r w:rsidR="00687794">
        <w:t xml:space="preserve"> a DIA nářadím (provozní pažení), případně s využitím dvojité jádrovky nebo jiných technik tak, aby bylo dosaženo maximálně možného výnosu materiálu</w:t>
      </w:r>
      <w:r w:rsidR="00B766B8">
        <w:t>.</w:t>
      </w:r>
      <w:r w:rsidR="00687794">
        <w:t xml:space="preserve"> </w:t>
      </w:r>
      <w:r w:rsidR="00326D22" w:rsidRPr="00F370EC">
        <w:t>Vrtné jádro bude zdokumentováno a budou z něho odebrány vzorky pro laboratorní zkoušky.</w:t>
      </w:r>
    </w:p>
    <w:p w14:paraId="767EA2F2" w14:textId="4010FE52" w:rsidR="00326D22" w:rsidRDefault="00326D22" w:rsidP="00326D22">
      <w:pPr>
        <w:pStyle w:val="Bntext"/>
      </w:pPr>
      <w:r w:rsidRPr="00F370EC">
        <w:t xml:space="preserve">Dále bude v možné trase </w:t>
      </w:r>
      <w:r w:rsidR="004F0140" w:rsidRPr="00F370EC">
        <w:t xml:space="preserve">přeložky - </w:t>
      </w:r>
      <w:r w:rsidR="00876367">
        <w:t xml:space="preserve">předběžně </w:t>
      </w:r>
      <w:r w:rsidR="004F0140" w:rsidRPr="00F370EC">
        <w:t xml:space="preserve">v bezprostřední blízkosti existující lesní cesty </w:t>
      </w:r>
      <w:r w:rsidR="00F14C4F" w:rsidRPr="00F370EC">
        <w:t xml:space="preserve">- </w:t>
      </w:r>
      <w:r w:rsidR="004F0140" w:rsidRPr="00F370EC">
        <w:t xml:space="preserve">vyhloubeno cca 10 ks kopaných sond, které budou rovněž zdokumentovány </w:t>
      </w:r>
      <w:r w:rsidR="00F14C4F" w:rsidRPr="00F370EC">
        <w:t xml:space="preserve">a </w:t>
      </w:r>
      <w:r w:rsidR="004F0140" w:rsidRPr="00F370EC">
        <w:t xml:space="preserve">budou z nich odebrány vzorky zemin pro laboratorní zkoušky. </w:t>
      </w:r>
    </w:p>
    <w:p w14:paraId="733E0CF4" w14:textId="77777777" w:rsidR="003772D8" w:rsidRPr="00761612" w:rsidRDefault="003772D8" w:rsidP="003772D8">
      <w:pPr>
        <w:pStyle w:val="Nadpis3"/>
      </w:pPr>
      <w:r>
        <w:t>Harmonogram prací</w:t>
      </w:r>
    </w:p>
    <w:p w14:paraId="2E83F456" w14:textId="77777777" w:rsidR="003772D8" w:rsidRDefault="003772D8" w:rsidP="003772D8">
      <w:pPr>
        <w:pStyle w:val="Odstavecseseznamem"/>
        <w:numPr>
          <w:ilvl w:val="0"/>
          <w:numId w:val="27"/>
        </w:numPr>
      </w:pPr>
      <w:r>
        <w:t>Práce budou zahájeny okamžitě po nabytí účinnosti smlouvy o dílo.</w:t>
      </w:r>
    </w:p>
    <w:p w14:paraId="17415F49" w14:textId="77777777" w:rsidR="003772D8" w:rsidRDefault="003772D8" w:rsidP="003772D8">
      <w:pPr>
        <w:pStyle w:val="Odstavecseseznamem"/>
        <w:numPr>
          <w:ilvl w:val="0"/>
          <w:numId w:val="27"/>
        </w:numPr>
      </w:pPr>
      <w:proofErr w:type="gramStart"/>
      <w:r>
        <w:t>Etapa G.3.1</w:t>
      </w:r>
      <w:proofErr w:type="gramEnd"/>
      <w:r>
        <w:t xml:space="preserve"> průzkumu bude ukončena do 28</w:t>
      </w:r>
      <w:r w:rsidRPr="00291D10">
        <w:rPr>
          <w:color w:val="00B050"/>
        </w:rPr>
        <w:t xml:space="preserve"> </w:t>
      </w:r>
      <w:r>
        <w:t>dnů po nabytí účinnosti smlouvy o dílo.</w:t>
      </w:r>
    </w:p>
    <w:p w14:paraId="41F13768" w14:textId="77777777" w:rsidR="003772D8" w:rsidRDefault="003772D8" w:rsidP="003772D8">
      <w:pPr>
        <w:pStyle w:val="Odstavecseseznamem"/>
        <w:numPr>
          <w:ilvl w:val="0"/>
          <w:numId w:val="27"/>
        </w:numPr>
      </w:pPr>
      <w:r>
        <w:lastRenderedPageBreak/>
        <w:t>Rozhodnutí o případném upřesnění specifikace 2. fáze prací vydá investor do 10 pracovních dnů po předání dílčí zprávy 1 fáze průzkumu.</w:t>
      </w:r>
    </w:p>
    <w:p w14:paraId="5DE759FC" w14:textId="77777777" w:rsidR="003772D8" w:rsidRPr="00F370EC" w:rsidRDefault="003772D8" w:rsidP="00326D22">
      <w:pPr>
        <w:pStyle w:val="Bntext"/>
      </w:pPr>
    </w:p>
    <w:p w14:paraId="0F740426" w14:textId="77777777" w:rsidR="00171F30" w:rsidRPr="00761612" w:rsidRDefault="00171F30" w:rsidP="00171F30">
      <w:pPr>
        <w:pStyle w:val="Nadpis3"/>
      </w:pPr>
      <w:r>
        <w:t>Související přílohy</w:t>
      </w:r>
    </w:p>
    <w:p w14:paraId="70CFD2FC" w14:textId="77777777" w:rsidR="0078587E" w:rsidRPr="00A14960" w:rsidRDefault="0078587E" w:rsidP="0078587E">
      <w:pPr>
        <w:pStyle w:val="Bntext"/>
      </w:pPr>
      <w:r w:rsidRPr="00A14960">
        <w:t>Přehledná situace zájmové oblasti s vymezením zkoumaných území (</w:t>
      </w:r>
      <w:proofErr w:type="gramStart"/>
      <w:r w:rsidRPr="00A14960">
        <w:t>C.2.1</w:t>
      </w:r>
      <w:proofErr w:type="gramEnd"/>
      <w:r w:rsidRPr="00A14960">
        <w:t xml:space="preserve"> a C.2.2)</w:t>
      </w:r>
    </w:p>
    <w:p w14:paraId="6FDDFBB0" w14:textId="77777777" w:rsidR="009E4633" w:rsidRDefault="009E4633" w:rsidP="009E4633">
      <w:pPr>
        <w:pStyle w:val="Bntext"/>
      </w:pPr>
    </w:p>
    <w:p w14:paraId="320D8FBE" w14:textId="4F9FC056" w:rsidR="00171F30" w:rsidRDefault="00171F30" w:rsidP="009E4633">
      <w:pPr>
        <w:pStyle w:val="Bntext"/>
      </w:pPr>
    </w:p>
    <w:p w14:paraId="3EA282B4" w14:textId="77777777" w:rsidR="00AA2EB6" w:rsidRPr="009E4633" w:rsidRDefault="00AA2EB6" w:rsidP="009E4633">
      <w:pPr>
        <w:pStyle w:val="Bntext"/>
      </w:pPr>
    </w:p>
    <w:p w14:paraId="4D5028CA" w14:textId="77777777" w:rsidR="004C5C0E" w:rsidRDefault="0078587E" w:rsidP="004C5C0E">
      <w:pPr>
        <w:pStyle w:val="Nadpis2"/>
      </w:pPr>
      <w:bookmarkStart w:id="31" w:name="_Toc505003164"/>
      <w:r>
        <w:t xml:space="preserve">Celek 4 - </w:t>
      </w:r>
      <w:r w:rsidR="004C5C0E">
        <w:t xml:space="preserve">Průzkumy nalezišť </w:t>
      </w:r>
      <w:proofErr w:type="gramStart"/>
      <w:r w:rsidR="004C5C0E">
        <w:t xml:space="preserve">materiálů </w:t>
      </w:r>
      <w:r>
        <w:t>(G.4)</w:t>
      </w:r>
      <w:bookmarkEnd w:id="31"/>
      <w:proofErr w:type="gramEnd"/>
    </w:p>
    <w:p w14:paraId="1739B323" w14:textId="77777777" w:rsidR="0078587E" w:rsidRPr="0078587E" w:rsidRDefault="0078587E" w:rsidP="0078587E">
      <w:pPr>
        <w:pStyle w:val="Bntext"/>
      </w:pPr>
      <w:r w:rsidRPr="0078587E">
        <w:t xml:space="preserve">V případě VD Vlachovice se dle aktuálně platného stupně PD bude jednat o zonální hráz a průzkum tak bude zahrnovat vyhledání nalezišť pro těsnící jádro i stabilizační přísyp. Možná naleziště se nacházejí v zátopě vodního díla i mimo ni. </w:t>
      </w:r>
    </w:p>
    <w:p w14:paraId="1B9A12D2" w14:textId="77777777" w:rsidR="004C5C0E" w:rsidRDefault="004C5C0E" w:rsidP="004C5C0E">
      <w:pPr>
        <w:pStyle w:val="Bntext"/>
      </w:pPr>
    </w:p>
    <w:p w14:paraId="00D0B23F" w14:textId="77777777" w:rsidR="00FE7697" w:rsidRDefault="00FE7697" w:rsidP="00FE7697">
      <w:pPr>
        <w:pStyle w:val="Nadpis3"/>
      </w:pPr>
      <w:r>
        <w:t>Výchozí stav podkladů</w:t>
      </w:r>
      <w:r w:rsidR="00F14C4F">
        <w:t xml:space="preserve"> a prozkoumanost</w:t>
      </w:r>
    </w:p>
    <w:p w14:paraId="6152D7F4" w14:textId="77777777" w:rsidR="004F1ECA" w:rsidRPr="0078587E" w:rsidRDefault="004F1ECA" w:rsidP="00F14C4F">
      <w:pPr>
        <w:pStyle w:val="Bntext"/>
      </w:pPr>
      <w:r w:rsidRPr="0078587E">
        <w:t>P</w:t>
      </w:r>
      <w:r w:rsidR="00FE5885" w:rsidRPr="0078587E">
        <w:t>ředchozí průzkum</w:t>
      </w:r>
      <w:r w:rsidRPr="0078587E">
        <w:t>y</w:t>
      </w:r>
      <w:r w:rsidR="00FE5885" w:rsidRPr="0078587E">
        <w:t xml:space="preserve"> z let 1971 a 1979 </w:t>
      </w:r>
      <w:r w:rsidRPr="0078587E">
        <w:t>hodnotily možná materiálová naleziště v těchto lokalitách:</w:t>
      </w:r>
    </w:p>
    <w:p w14:paraId="423386E8" w14:textId="77777777" w:rsidR="00596BD4" w:rsidRPr="0078587E" w:rsidRDefault="00596BD4" w:rsidP="0078587E">
      <w:pPr>
        <w:pStyle w:val="Bntext"/>
        <w:numPr>
          <w:ilvl w:val="0"/>
          <w:numId w:val="31"/>
        </w:numPr>
      </w:pPr>
      <w:r w:rsidRPr="0078587E">
        <w:t xml:space="preserve">Úsek nivy severně od tehdejšího přehradního profilu, kde se nacházejí jak náplavové hlíny použitelné do těsnícího jádra, tak štěrky použitelné do stabilizační části. Ovšem vzhledem k mělce zakleslé hladině podzemní vody jsou zeminy zvodnělé, resp. mají vysokou vlhkost a tak je jejich zpracovatelnost obtížná. Navíc je </w:t>
      </w:r>
      <w:r w:rsidR="0078587E">
        <w:t>nejisté</w:t>
      </w:r>
      <w:r w:rsidRPr="0078587E">
        <w:t xml:space="preserve"> množství materiálu.</w:t>
      </w:r>
    </w:p>
    <w:p w14:paraId="4DCB3A5D" w14:textId="77777777" w:rsidR="00A17B84" w:rsidRPr="0078587E" w:rsidRDefault="00A17B84" w:rsidP="0078587E">
      <w:pPr>
        <w:pStyle w:val="Bntext"/>
        <w:numPr>
          <w:ilvl w:val="0"/>
          <w:numId w:val="31"/>
        </w:numPr>
      </w:pPr>
      <w:r w:rsidRPr="0078587E">
        <w:t xml:space="preserve">Naleziště v blízkosti původního přehradního profilu na východním svahu kóty Hradiště (tj. na pravém břehu Vláry nad soutokem se </w:t>
      </w:r>
      <w:proofErr w:type="spellStart"/>
      <w:r w:rsidRPr="0078587E">
        <w:t>Sviborkou</w:t>
      </w:r>
      <w:proofErr w:type="spellEnd"/>
      <w:r w:rsidRPr="0078587E">
        <w:t xml:space="preserve"> </w:t>
      </w:r>
      <w:r w:rsidR="00D44E46" w:rsidRPr="0078587E">
        <w:t>označované jako naleziště č. 1</w:t>
      </w:r>
      <w:r w:rsidRPr="0078587E">
        <w:t>)</w:t>
      </w:r>
      <w:r w:rsidR="00D44E46" w:rsidRPr="0078587E">
        <w:t xml:space="preserve"> bylo vyhodnoceno jako negativní. </w:t>
      </w:r>
    </w:p>
    <w:p w14:paraId="088AD196" w14:textId="77777777" w:rsidR="00596BD4" w:rsidRPr="0078587E" w:rsidRDefault="00596BD4" w:rsidP="0078587E">
      <w:pPr>
        <w:pStyle w:val="Bntext"/>
        <w:numPr>
          <w:ilvl w:val="0"/>
          <w:numId w:val="31"/>
        </w:numPr>
      </w:pPr>
      <w:r w:rsidRPr="0078587E">
        <w:t>Plocha jižně od silnice Vlachovice - Křekov (označovaná jako naleziště č. 2</w:t>
      </w:r>
      <w:r w:rsidR="00A17B84" w:rsidRPr="0078587E">
        <w:t>), kde byly ověřeny zásoby těsnících materiálů v objemu cca 170 000 m</w:t>
      </w:r>
      <w:r w:rsidR="00A17B84" w:rsidRPr="0078587E">
        <w:rPr>
          <w:vertAlign w:val="superscript"/>
        </w:rPr>
        <w:t>3</w:t>
      </w:r>
      <w:r w:rsidR="00A17B84" w:rsidRPr="0078587E">
        <w:t>, ačkoli i tato zemina byla na základě výsledků provedených zkoušek hodnocena jako málo vhodná.</w:t>
      </w:r>
    </w:p>
    <w:p w14:paraId="50972C20" w14:textId="00FC6E36" w:rsidR="00A17B84" w:rsidRPr="0078587E" w:rsidRDefault="00A17B84" w:rsidP="0078587E">
      <w:pPr>
        <w:pStyle w:val="Bntext"/>
        <w:numPr>
          <w:ilvl w:val="0"/>
          <w:numId w:val="31"/>
        </w:numPr>
      </w:pPr>
      <w:r w:rsidRPr="0078587E">
        <w:t>Ostroh mezi údolími Benčice a Sviborky uvažovaný jako naleziště stabilizačního materiálu byl vyhodnocen</w:t>
      </w:r>
      <w:r w:rsidR="00BB5465">
        <w:t xml:space="preserve"> negativně</w:t>
      </w:r>
      <w:r w:rsidRPr="0078587E">
        <w:t xml:space="preserve"> jako ne</w:t>
      </w:r>
      <w:r w:rsidR="00976E41">
        <w:t>perspek</w:t>
      </w:r>
      <w:r w:rsidRPr="0078587E">
        <w:t>tivní.</w:t>
      </w:r>
    </w:p>
    <w:p w14:paraId="5284B026" w14:textId="77777777" w:rsidR="00F14C4F" w:rsidRPr="0078587E" w:rsidRDefault="00D44E46" w:rsidP="00F14C4F">
      <w:pPr>
        <w:pStyle w:val="Bntext"/>
      </w:pPr>
      <w:r w:rsidRPr="0078587E">
        <w:t>Ve zprávě z roku 1979 je zmínka o možnosti výskytu pískovců v lesní trati Skalička asi 1,5 km severně od Křekova</w:t>
      </w:r>
    </w:p>
    <w:p w14:paraId="47668A8E" w14:textId="77777777" w:rsidR="00FE7697" w:rsidRDefault="00FE7697" w:rsidP="00FE7697">
      <w:pPr>
        <w:pStyle w:val="Nadpis3"/>
      </w:pPr>
      <w:r>
        <w:t>Technická koncepce</w:t>
      </w:r>
    </w:p>
    <w:p w14:paraId="43DE40E1" w14:textId="77777777" w:rsidR="00733A56" w:rsidRPr="0078587E" w:rsidRDefault="00D44E46" w:rsidP="00733A56">
      <w:pPr>
        <w:pStyle w:val="Bntext"/>
      </w:pPr>
      <w:r w:rsidRPr="0078587E">
        <w:t>Získání vhodného materiálu jak po těsnící část, tak především pro stabilizační část hráze je zásadní vůbec z hlediska samotné r</w:t>
      </w:r>
      <w:r w:rsidR="00F164F2" w:rsidRPr="0078587E">
        <w:t>e</w:t>
      </w:r>
      <w:r w:rsidRPr="0078587E">
        <w:t>alizovatelnosti záměru. Proto první etapa průzkumných prací musí vytipovat a ověřit možná materiálová naleziště v zátopě a blízkém okolí a zároveň prokázat vhodnost zastiženého materiálu pro dané účely. Teprve následná etapa průzkumu se může zabývat vydatností nalezišť s vhodným materiálem.</w:t>
      </w:r>
    </w:p>
    <w:p w14:paraId="406BC2AB" w14:textId="77777777" w:rsidR="00733A56" w:rsidRPr="00DB7222" w:rsidRDefault="00733A56" w:rsidP="00733A56">
      <w:pPr>
        <w:pStyle w:val="Bntext"/>
      </w:pPr>
      <w:r>
        <w:t>+ dílčí část podrobného IGP</w:t>
      </w:r>
    </w:p>
    <w:p w14:paraId="0117E62D" w14:textId="77777777" w:rsidR="00733A56" w:rsidRPr="00733A56" w:rsidRDefault="00733A56" w:rsidP="00733A56">
      <w:pPr>
        <w:pStyle w:val="Bntext"/>
      </w:pPr>
    </w:p>
    <w:p w14:paraId="0CE60DD7" w14:textId="77777777" w:rsidR="009620E3" w:rsidRDefault="009620E3" w:rsidP="009620E3">
      <w:pPr>
        <w:pStyle w:val="Nadpis3"/>
      </w:pPr>
      <w:r>
        <w:t>Cíle průzkumu</w:t>
      </w:r>
    </w:p>
    <w:p w14:paraId="70AD9B24" w14:textId="77777777" w:rsidR="00F164F2" w:rsidRPr="0078587E" w:rsidRDefault="00F164F2" w:rsidP="00DB7222">
      <w:pPr>
        <w:pStyle w:val="Bntext"/>
      </w:pPr>
      <w:r w:rsidRPr="0078587E">
        <w:t xml:space="preserve">Cílem první etapy průzkumných prací </w:t>
      </w:r>
      <w:r w:rsidR="0078587E">
        <w:t>bude</w:t>
      </w:r>
      <w:r w:rsidRPr="0078587E">
        <w:t xml:space="preserve"> určení vhodných nalezišť materiálu pro těsnící a </w:t>
      </w:r>
      <w:r w:rsidR="0078587E" w:rsidRPr="0078587E">
        <w:t>stabilizační</w:t>
      </w:r>
      <w:r w:rsidRPr="0078587E">
        <w:t xml:space="preserve"> část. </w:t>
      </w:r>
    </w:p>
    <w:p w14:paraId="4F259599" w14:textId="77777777" w:rsidR="00DB7222" w:rsidRPr="0078587E" w:rsidRDefault="00F164F2" w:rsidP="00F164F2">
      <w:pPr>
        <w:pStyle w:val="Bntext"/>
      </w:pPr>
      <w:r w:rsidRPr="0078587E">
        <w:t>Na základě výsledků první etapy průzkumu bude druhá etapa zaměřena na plošný</w:t>
      </w:r>
      <w:r w:rsidR="00DB7222" w:rsidRPr="0078587E">
        <w:t xml:space="preserve"> průzkum </w:t>
      </w:r>
      <w:r w:rsidRPr="0078587E">
        <w:t>vhodných nalezišť s výstupem v podobě stanoveného objemu vhodného materiálu. P</w:t>
      </w:r>
      <w:r w:rsidR="00DB7222" w:rsidRPr="0078587E">
        <w:t>ožadovaný objem</w:t>
      </w:r>
      <w:r w:rsidRPr="0078587E">
        <w:t xml:space="preserve"> těsnicích materiálů do hráze je</w:t>
      </w:r>
      <w:r w:rsidR="00DB7222" w:rsidRPr="0078587E">
        <w:t xml:space="preserve"> cca 300 000 m</w:t>
      </w:r>
      <w:r w:rsidR="00DB7222" w:rsidRPr="0078587E">
        <w:rPr>
          <w:vertAlign w:val="superscript"/>
        </w:rPr>
        <w:t>3</w:t>
      </w:r>
      <w:r w:rsidRPr="0078587E">
        <w:t xml:space="preserve"> a </w:t>
      </w:r>
      <w:r w:rsidR="00DB7222" w:rsidRPr="0078587E">
        <w:t xml:space="preserve">hrubozrnných materiálů do stabilizační části hráze </w:t>
      </w:r>
      <w:r w:rsidR="001F2891" w:rsidRPr="0078587E">
        <w:t>cca 1 </w:t>
      </w:r>
      <w:r w:rsidR="00DB7222" w:rsidRPr="0078587E">
        <w:t>mil.</w:t>
      </w:r>
      <w:r w:rsidR="001F2891" w:rsidRPr="0078587E">
        <w:t> </w:t>
      </w:r>
      <w:r w:rsidR="00DB7222" w:rsidRPr="0078587E">
        <w:t>m</w:t>
      </w:r>
      <w:r w:rsidR="00DB7222" w:rsidRPr="0078587E">
        <w:rPr>
          <w:vertAlign w:val="superscript"/>
        </w:rPr>
        <w:t>3</w:t>
      </w:r>
      <w:r w:rsidR="00DB7222" w:rsidRPr="0078587E">
        <w:t xml:space="preserve">. </w:t>
      </w:r>
    </w:p>
    <w:p w14:paraId="6FE8E4D2" w14:textId="77777777" w:rsidR="00761612" w:rsidRDefault="00761612" w:rsidP="00761612">
      <w:pPr>
        <w:pStyle w:val="Nadpis3"/>
      </w:pPr>
      <w:r>
        <w:lastRenderedPageBreak/>
        <w:t>Obsah zadávaných prací</w:t>
      </w:r>
    </w:p>
    <w:p w14:paraId="549F4F1D" w14:textId="77777777" w:rsidR="00876367" w:rsidRPr="00F0338C" w:rsidRDefault="00876367" w:rsidP="00876367">
      <w:pPr>
        <w:pStyle w:val="NadpisC"/>
      </w:pPr>
      <w:proofErr w:type="gramStart"/>
      <w:r>
        <w:rPr>
          <w:highlight w:val="lightGray"/>
        </w:rPr>
        <w:t>G.4</w:t>
      </w:r>
      <w:r w:rsidRPr="00F0338C">
        <w:rPr>
          <w:highlight w:val="lightGray"/>
        </w:rPr>
        <w:t>.1</w:t>
      </w:r>
      <w:proofErr w:type="gramEnd"/>
      <w:r w:rsidRPr="00F0338C">
        <w:rPr>
          <w:highlight w:val="lightGray"/>
        </w:rPr>
        <w:t xml:space="preserve">. - </w:t>
      </w:r>
      <w:r>
        <w:rPr>
          <w:highlight w:val="lightGray"/>
        </w:rPr>
        <w:t>Vyhledávací</w:t>
      </w:r>
      <w:r w:rsidRPr="00F0338C">
        <w:rPr>
          <w:highlight w:val="lightGray"/>
        </w:rPr>
        <w:t xml:space="preserve"> průzkum</w:t>
      </w:r>
    </w:p>
    <w:p w14:paraId="7EAAEB11" w14:textId="77777777" w:rsidR="00C95C6B" w:rsidRPr="0078587E" w:rsidRDefault="00F661C0" w:rsidP="004C5C0E">
      <w:pPr>
        <w:pStyle w:val="Bntext"/>
      </w:pPr>
      <w:r w:rsidRPr="0078587E">
        <w:t xml:space="preserve">Ve spodní části zátopy (tj. od hrázového profilu cca k soutoku Vláry a Benčice) </w:t>
      </w:r>
      <w:r w:rsidR="00C95C6B" w:rsidRPr="0078587E">
        <w:t xml:space="preserve">budou provedeny dvojice kopaných sond - vždy jedna v patě svahu a druhá nad ní ve svahu přibližně v úrovni 386 m n. m. Uvažuje se cca 15 profilů, tzn. 30 kopaných sond. </w:t>
      </w:r>
      <w:r w:rsidR="00D740F7" w:rsidRPr="0078587E">
        <w:t>Sondy budou geologicky zdokumentovány a budou z nich odebrány vzorky zemin pro laboratorní zkoušky.</w:t>
      </w:r>
    </w:p>
    <w:p w14:paraId="7E08DBB7" w14:textId="77777777" w:rsidR="00FE7697" w:rsidRPr="0078587E" w:rsidRDefault="00C95C6B" w:rsidP="004C5C0E">
      <w:pPr>
        <w:pStyle w:val="Bntext"/>
      </w:pPr>
      <w:r w:rsidRPr="0078587E">
        <w:t xml:space="preserve">Pro zjištění mocnosti kvartérních pokryvů v nivě budou realizovány 4 jádrové vrty </w:t>
      </w:r>
      <w:r w:rsidR="00D740F7" w:rsidRPr="0078587E">
        <w:t>J</w:t>
      </w:r>
      <w:r w:rsidR="00876367">
        <w:t>4</w:t>
      </w:r>
      <w:r w:rsidR="00D740F7" w:rsidRPr="0078587E">
        <w:t>0</w:t>
      </w:r>
      <w:r w:rsidR="00876367">
        <w:t>1</w:t>
      </w:r>
      <w:r w:rsidR="00D740F7" w:rsidRPr="0078587E">
        <w:t xml:space="preserve"> </w:t>
      </w:r>
      <w:r w:rsidR="00876367">
        <w:t>–</w:t>
      </w:r>
      <w:r w:rsidR="00D740F7" w:rsidRPr="0078587E">
        <w:t xml:space="preserve"> J</w:t>
      </w:r>
      <w:r w:rsidR="00876367">
        <w:t>404</w:t>
      </w:r>
      <w:r w:rsidR="00D740F7" w:rsidRPr="0078587E">
        <w:t xml:space="preserve"> </w:t>
      </w:r>
      <w:r w:rsidRPr="0078587E">
        <w:t>do hloubky 8 m.</w:t>
      </w:r>
      <w:r w:rsidR="00D740F7" w:rsidRPr="0078587E">
        <w:t xml:space="preserve"> Vrtné jádro bude zdokumentováno a budou z něho odebrány vzorky zemin pro laboratorní zkoušky.</w:t>
      </w:r>
    </w:p>
    <w:p w14:paraId="34E1F517" w14:textId="77777777" w:rsidR="00C95C6B" w:rsidRPr="0078587E" w:rsidRDefault="00C95C6B" w:rsidP="004C5C0E">
      <w:pPr>
        <w:pStyle w:val="Bntext"/>
      </w:pPr>
      <w:r w:rsidRPr="0078587E">
        <w:t xml:space="preserve">Výskyt pískovců jako možného zdroje stabilizačního materiálu ve svazích </w:t>
      </w:r>
      <w:proofErr w:type="spellStart"/>
      <w:r w:rsidRPr="0078587E">
        <w:t>Dulova</w:t>
      </w:r>
      <w:proofErr w:type="spellEnd"/>
      <w:r w:rsidRPr="0078587E">
        <w:t xml:space="preserve"> kopce (do něhož je provedeno levostranné zavázání hráze) bude ověřen 2 jádrovými vrty v místech uvažovaných variant provozního střediska</w:t>
      </w:r>
      <w:r w:rsidR="00876367">
        <w:t xml:space="preserve"> (zahrnuto do celku 1)</w:t>
      </w:r>
      <w:r w:rsidRPr="0078587E">
        <w:t>.</w:t>
      </w:r>
      <w:r w:rsidR="00D740F7" w:rsidRPr="0078587E">
        <w:t xml:space="preserve"> </w:t>
      </w:r>
    </w:p>
    <w:p w14:paraId="5B8445B3" w14:textId="77777777" w:rsidR="00C95C6B" w:rsidRDefault="00C95C6B" w:rsidP="004C5C0E">
      <w:pPr>
        <w:pStyle w:val="Bntext"/>
      </w:pPr>
      <w:r w:rsidRPr="0078587E">
        <w:t xml:space="preserve">Průzkumné práce na dalších 3 lokalitách s potenciálním výskytem materiálu pro stabilizační část budou sestávat </w:t>
      </w:r>
      <w:r w:rsidR="00D740F7" w:rsidRPr="0078587E">
        <w:t>celkem</w:t>
      </w:r>
      <w:r w:rsidRPr="0078587E">
        <w:t xml:space="preserve"> z </w:t>
      </w:r>
      <w:r w:rsidR="00876367">
        <w:t>6</w:t>
      </w:r>
      <w:r w:rsidRPr="0078587E">
        <w:t xml:space="preserve"> vrt</w:t>
      </w:r>
      <w:r w:rsidR="00D740F7" w:rsidRPr="0078587E">
        <w:t>ů</w:t>
      </w:r>
      <w:r w:rsidRPr="0078587E">
        <w:t xml:space="preserve"> do hloubky </w:t>
      </w:r>
      <w:r w:rsidR="00D740F7" w:rsidRPr="0078587E">
        <w:t>15 m. Vrtné jádro bude zdokumentováno a budou z něho odebrány vzorky hornin pro laboratorní zkoušky.</w:t>
      </w:r>
    </w:p>
    <w:p w14:paraId="7C72D5C4" w14:textId="77777777" w:rsidR="002D39AF" w:rsidRDefault="002D39AF" w:rsidP="002D39AF">
      <w:pPr>
        <w:pStyle w:val="Bntext"/>
      </w:pPr>
      <w:r>
        <w:t xml:space="preserve">Zkoušky kameniva budou zahrnovat následující zkoušky: </w:t>
      </w:r>
    </w:p>
    <w:p w14:paraId="5C7FB610" w14:textId="77777777" w:rsidR="002D39AF" w:rsidRDefault="002D39AF" w:rsidP="002D39AF">
      <w:pPr>
        <w:pStyle w:val="Bntext"/>
        <w:numPr>
          <w:ilvl w:val="0"/>
          <w:numId w:val="32"/>
        </w:numPr>
      </w:pPr>
      <w:r>
        <w:t xml:space="preserve">Obsah jemných částic dle ČSN EN 933-1 </w:t>
      </w:r>
    </w:p>
    <w:p w14:paraId="2A787960" w14:textId="77777777" w:rsidR="002D39AF" w:rsidRDefault="002D39AF" w:rsidP="002D39AF">
      <w:pPr>
        <w:pStyle w:val="Bntext"/>
        <w:numPr>
          <w:ilvl w:val="0"/>
          <w:numId w:val="32"/>
        </w:numPr>
      </w:pPr>
      <w:r>
        <w:t xml:space="preserve">Jakost jemných částic - metylenová modř dle ČSN EN 933-9 </w:t>
      </w:r>
    </w:p>
    <w:p w14:paraId="6AD5317D" w14:textId="77777777" w:rsidR="002D39AF" w:rsidRDefault="002D39AF" w:rsidP="002D39AF">
      <w:pPr>
        <w:pStyle w:val="Bntext"/>
        <w:numPr>
          <w:ilvl w:val="0"/>
          <w:numId w:val="32"/>
        </w:numPr>
      </w:pPr>
      <w:r>
        <w:t xml:space="preserve">Odolnost HK proti drcení - Los Angeles dle ČSN EN 1097-2 </w:t>
      </w:r>
    </w:p>
    <w:p w14:paraId="0FD86B8B" w14:textId="77777777" w:rsidR="002D39AF" w:rsidRDefault="002D39AF" w:rsidP="002D39AF">
      <w:pPr>
        <w:pStyle w:val="Bntext"/>
        <w:numPr>
          <w:ilvl w:val="0"/>
          <w:numId w:val="32"/>
        </w:numPr>
      </w:pPr>
      <w:r>
        <w:t xml:space="preserve">Odolnost proti zmrazování a rozmrazování ČSN EN 1367-1 </w:t>
      </w:r>
    </w:p>
    <w:p w14:paraId="7CA272F5" w14:textId="77777777" w:rsidR="002D39AF" w:rsidRDefault="002D39AF" w:rsidP="002D39AF">
      <w:pPr>
        <w:pStyle w:val="Bntext"/>
        <w:numPr>
          <w:ilvl w:val="0"/>
          <w:numId w:val="32"/>
        </w:numPr>
      </w:pPr>
      <w:r>
        <w:t>Objemová hmotnost - pyknometricky a nasákavost dle ČSN EN 1097-6</w:t>
      </w:r>
    </w:p>
    <w:p w14:paraId="7F211B6F" w14:textId="77777777" w:rsidR="002D39AF" w:rsidRDefault="002D39AF" w:rsidP="002D39AF">
      <w:pPr>
        <w:pStyle w:val="Bntext"/>
      </w:pPr>
    </w:p>
    <w:p w14:paraId="34266A09" w14:textId="77777777" w:rsidR="00876367" w:rsidRPr="00F0338C" w:rsidRDefault="00876367" w:rsidP="00876367">
      <w:pPr>
        <w:pStyle w:val="NadpisC"/>
      </w:pPr>
      <w:proofErr w:type="gramStart"/>
      <w:r>
        <w:rPr>
          <w:highlight w:val="lightGray"/>
        </w:rPr>
        <w:t>G.4</w:t>
      </w:r>
      <w:r w:rsidRPr="00F0338C">
        <w:rPr>
          <w:highlight w:val="lightGray"/>
        </w:rPr>
        <w:t>.</w:t>
      </w:r>
      <w:r>
        <w:rPr>
          <w:highlight w:val="lightGray"/>
        </w:rPr>
        <w:t>2</w:t>
      </w:r>
      <w:proofErr w:type="gramEnd"/>
      <w:r w:rsidRPr="00F0338C">
        <w:rPr>
          <w:highlight w:val="lightGray"/>
        </w:rPr>
        <w:t xml:space="preserve">. - Průzkumy </w:t>
      </w:r>
      <w:r>
        <w:rPr>
          <w:highlight w:val="lightGray"/>
        </w:rPr>
        <w:t>nalezišť materiálů</w:t>
      </w:r>
    </w:p>
    <w:p w14:paraId="40BEA6B9" w14:textId="77777777" w:rsidR="002D39AF" w:rsidRPr="0078587E" w:rsidRDefault="002D39AF" w:rsidP="002D39AF">
      <w:pPr>
        <w:pStyle w:val="Bntext"/>
      </w:pPr>
      <w:r>
        <w:t xml:space="preserve">Po vyhodnocení vyhledávacího průzkumu budou určeny vhodné lokality pro průzkumy nalezišť. Vzhledem k neznalosti výsledků vyhledávacího průzkumu se předpokládá plocha průzkumu o rozloze 30 ha a celkem 40 </w:t>
      </w:r>
      <w:r w:rsidR="00D0051A">
        <w:t xml:space="preserve">vrtaných </w:t>
      </w:r>
      <w:r>
        <w:t>sond o hloubce 10 m. Vrty budou doplněny liniemi geofyzikálních profilů v celkové metráži 7 000 m.</w:t>
      </w:r>
    </w:p>
    <w:p w14:paraId="6D0EDDAC" w14:textId="77777777" w:rsidR="003772D8" w:rsidRPr="00761612" w:rsidRDefault="003772D8" w:rsidP="003772D8">
      <w:pPr>
        <w:pStyle w:val="Nadpis3"/>
      </w:pPr>
      <w:r>
        <w:t>Harmonogram prací</w:t>
      </w:r>
    </w:p>
    <w:p w14:paraId="6E5B00D9" w14:textId="77777777" w:rsidR="003772D8" w:rsidRDefault="003772D8" w:rsidP="003772D8">
      <w:pPr>
        <w:pStyle w:val="Odstavecseseznamem"/>
        <w:numPr>
          <w:ilvl w:val="0"/>
          <w:numId w:val="27"/>
        </w:numPr>
      </w:pPr>
      <w:r>
        <w:t>Práce budou zahájeny okamžitě po nabytí účinnosti smlouvy o dílo.</w:t>
      </w:r>
    </w:p>
    <w:p w14:paraId="343C7E4B" w14:textId="7FBB110A" w:rsidR="003772D8" w:rsidRDefault="003772D8" w:rsidP="003772D8">
      <w:pPr>
        <w:pStyle w:val="Odstavecseseznamem"/>
        <w:numPr>
          <w:ilvl w:val="0"/>
          <w:numId w:val="27"/>
        </w:numPr>
      </w:pPr>
      <w:proofErr w:type="gramStart"/>
      <w:r>
        <w:t>Etapa G.</w:t>
      </w:r>
      <w:r w:rsidR="00672771">
        <w:t>4</w:t>
      </w:r>
      <w:r>
        <w:t>.1</w:t>
      </w:r>
      <w:proofErr w:type="gramEnd"/>
      <w:r>
        <w:t xml:space="preserve"> průzkumu bude ukončena do 90</w:t>
      </w:r>
      <w:r w:rsidRPr="00291D10">
        <w:rPr>
          <w:color w:val="00B050"/>
        </w:rPr>
        <w:t xml:space="preserve"> </w:t>
      </w:r>
      <w:r>
        <w:t>dnů po nabytí účinnosti smlouvy o dílo.</w:t>
      </w:r>
    </w:p>
    <w:p w14:paraId="0FC5C7A9" w14:textId="77777777" w:rsidR="003772D8" w:rsidRDefault="003772D8" w:rsidP="003772D8">
      <w:pPr>
        <w:pStyle w:val="Odstavecseseznamem"/>
        <w:numPr>
          <w:ilvl w:val="0"/>
          <w:numId w:val="27"/>
        </w:numPr>
      </w:pPr>
      <w:r>
        <w:t>Rozhodnutí o případném upřesnění specifikace 2. fáze prací vydá investor do 10 pracovních dnů po předání závěrečné zprávy vyhledávacího průzkumu.</w:t>
      </w:r>
    </w:p>
    <w:p w14:paraId="31894BA7" w14:textId="77777777" w:rsidR="002D39AF" w:rsidRPr="0078587E" w:rsidRDefault="002D39AF" w:rsidP="004C5C0E">
      <w:pPr>
        <w:pStyle w:val="Bntext"/>
      </w:pPr>
    </w:p>
    <w:p w14:paraId="7B28146A" w14:textId="77777777" w:rsidR="00171F30" w:rsidRPr="00761612" w:rsidRDefault="00171F30" w:rsidP="00171F30">
      <w:pPr>
        <w:pStyle w:val="Nadpis3"/>
      </w:pPr>
      <w:r>
        <w:t>Související přílohy</w:t>
      </w:r>
    </w:p>
    <w:p w14:paraId="4BA4230A" w14:textId="77777777" w:rsidR="0078587E" w:rsidRPr="00A14960" w:rsidRDefault="0078587E" w:rsidP="0078587E">
      <w:pPr>
        <w:pStyle w:val="Bntext"/>
      </w:pPr>
      <w:r w:rsidRPr="00A14960">
        <w:t>Přehledná situace zájmové oblasti s vymezením zkoumaných území (</w:t>
      </w:r>
      <w:proofErr w:type="gramStart"/>
      <w:r w:rsidRPr="00A14960">
        <w:t>C.2.1</w:t>
      </w:r>
      <w:proofErr w:type="gramEnd"/>
      <w:r w:rsidRPr="00A14960">
        <w:t xml:space="preserve"> a C.2.2)</w:t>
      </w:r>
    </w:p>
    <w:p w14:paraId="72E10C46" w14:textId="77777777" w:rsidR="00171F30" w:rsidRDefault="00171F30" w:rsidP="004C5C0E">
      <w:pPr>
        <w:pStyle w:val="Bntext"/>
      </w:pPr>
    </w:p>
    <w:p w14:paraId="3EA0CADF" w14:textId="77777777" w:rsidR="00761612" w:rsidRDefault="00761612" w:rsidP="004C5C0E">
      <w:pPr>
        <w:pStyle w:val="Bntext"/>
      </w:pPr>
    </w:p>
    <w:p w14:paraId="3993A727" w14:textId="77777777" w:rsidR="004C5C0E" w:rsidRDefault="00153E39" w:rsidP="004C5C0E">
      <w:pPr>
        <w:pStyle w:val="Nadpis2"/>
      </w:pPr>
      <w:bookmarkStart w:id="32" w:name="_Toc505003165"/>
      <w:r>
        <w:t xml:space="preserve">Celek 5 - </w:t>
      </w:r>
      <w:r w:rsidR="004C5C0E">
        <w:t xml:space="preserve">Průzkum svahových nestabilit v zájmovém území hráze a </w:t>
      </w:r>
      <w:proofErr w:type="gramStart"/>
      <w:r w:rsidR="004C5C0E">
        <w:t>nádrže</w:t>
      </w:r>
      <w:r>
        <w:t xml:space="preserve"> (G.5)</w:t>
      </w:r>
      <w:bookmarkEnd w:id="32"/>
      <w:proofErr w:type="gramEnd"/>
    </w:p>
    <w:p w14:paraId="70804A59" w14:textId="77777777" w:rsidR="00FE7697" w:rsidRDefault="00FE7697" w:rsidP="00FE7697">
      <w:pPr>
        <w:pStyle w:val="Nadpis3"/>
      </w:pPr>
      <w:r>
        <w:t>Výchozí stav podkladů</w:t>
      </w:r>
    </w:p>
    <w:p w14:paraId="04B1279B" w14:textId="77777777" w:rsidR="00D740F7" w:rsidRPr="00153E39" w:rsidRDefault="00D740F7" w:rsidP="005F3D9D">
      <w:pPr>
        <w:pStyle w:val="Bntext"/>
      </w:pPr>
      <w:r w:rsidRPr="00153E39">
        <w:t xml:space="preserve">Registr svahových </w:t>
      </w:r>
      <w:r w:rsidR="0088430F" w:rsidRPr="00153E39">
        <w:t>nestabilit uvádí v oblasti plánované zátopy řadu aktivních i potenciálních sesuvů.</w:t>
      </w:r>
      <w:r w:rsidR="00153E39">
        <w:t xml:space="preserve"> Kromě údajů ve výše uvedených podkladech nejsou k dispozici žádné jiné informace. </w:t>
      </w:r>
      <w:r w:rsidR="00133442">
        <w:t>P</w:t>
      </w:r>
      <w:r w:rsidR="00153E39">
        <w:t>růzkum stability svahů v zátopné oblasti je základním předpokladem</w:t>
      </w:r>
      <w:r w:rsidR="00133442">
        <w:t xml:space="preserve"> pro přípravu vodního díla.</w:t>
      </w:r>
    </w:p>
    <w:p w14:paraId="1B490EBF" w14:textId="77777777" w:rsidR="00FE7697" w:rsidRDefault="00FE7697" w:rsidP="00FE7697">
      <w:pPr>
        <w:pStyle w:val="Nadpis3"/>
      </w:pPr>
      <w:r>
        <w:lastRenderedPageBreak/>
        <w:t>Technická koncepce</w:t>
      </w:r>
    </w:p>
    <w:p w14:paraId="5CC77A05" w14:textId="77777777" w:rsidR="00133442" w:rsidRPr="00133442" w:rsidRDefault="00133442" w:rsidP="00133442">
      <w:pPr>
        <w:pStyle w:val="Bntext"/>
      </w:pPr>
      <w:r w:rsidRPr="00133442">
        <w:t xml:space="preserve">Průzkumné práce budou provedeny ve dvou etapách. Orientační průzkum v první etapě bude zahrnovat geologické mapování a vytipování rizikových míst ve vymezeném území. Vymezeným územím je nutné rozumět zónu možného ovlivnění stavbou přehrady i jejím následným provozováním. Proto se nelze zaměřit pouze na břehovou linii, ale bude nutné zkoumat svahy v celé výšce až k hřebeni. Na základě zjištěných poznatků pak budou vymezeny kritické profily v jednotlivých rajonech břehové linie. </w:t>
      </w:r>
    </w:p>
    <w:p w14:paraId="6BA0FA57" w14:textId="77777777" w:rsidR="00133442" w:rsidRDefault="00133442" w:rsidP="00133442">
      <w:pPr>
        <w:pStyle w:val="Bntext"/>
      </w:pPr>
      <w:r w:rsidRPr="00133442">
        <w:t>Druhá etapa pak bude zkoumat geologické poměry ve vymezených kritických profilech (předpokládá</w:t>
      </w:r>
      <w:r>
        <w:t xml:space="preserve"> s</w:t>
      </w:r>
      <w:r w:rsidRPr="00133442">
        <w:t>e 6 profilů). Ke zjištění geologických poměrů a existujících smykových ploch budou použity jádrové vrty v kombinaci s geofyzikálními metodami. Z výsledků zkoušek budou stanoveny materiálové charakteristiky zastižených hornin. Získané údaje budou sloužit jako vstupní data geotechnických výpočtů.</w:t>
      </w:r>
    </w:p>
    <w:p w14:paraId="19B0C45C" w14:textId="77777777" w:rsidR="009620E3" w:rsidRDefault="009620E3" w:rsidP="009620E3">
      <w:pPr>
        <w:pStyle w:val="Nadpis3"/>
      </w:pPr>
      <w:r>
        <w:t>Cíle průzkumu</w:t>
      </w:r>
    </w:p>
    <w:p w14:paraId="2D69AE80" w14:textId="77777777" w:rsidR="004E79D6" w:rsidRPr="00133442" w:rsidRDefault="00762B9E" w:rsidP="00EC4C84">
      <w:pPr>
        <w:pStyle w:val="Bntext"/>
      </w:pPr>
      <w:r w:rsidRPr="00133442">
        <w:t xml:space="preserve">Geotechnické výpočty stanoví stávající stupeň stability v  posuzovaných profilech. Další výpočty zahrnou vliv napuštění nádrže a </w:t>
      </w:r>
      <w:r w:rsidR="00133442">
        <w:t>možné změny úrovně hladiny</w:t>
      </w:r>
      <w:r w:rsidRPr="00133442">
        <w:t xml:space="preserve"> během provozu na stabilitu svahů. V případě nepříznivých výsledků budou navrženy varianty možných ochranných nebo sanačních opatření.</w:t>
      </w:r>
    </w:p>
    <w:p w14:paraId="4A583D5D" w14:textId="77777777" w:rsidR="00761612" w:rsidRDefault="00761612" w:rsidP="00761612">
      <w:pPr>
        <w:pStyle w:val="Nadpis3"/>
      </w:pPr>
      <w:r>
        <w:t>Obsah zadávaných prací</w:t>
      </w:r>
    </w:p>
    <w:p w14:paraId="363702F6" w14:textId="77777777" w:rsidR="00D0051A" w:rsidRPr="00F0338C" w:rsidRDefault="00D0051A" w:rsidP="00D0051A">
      <w:pPr>
        <w:pStyle w:val="NadpisC"/>
      </w:pPr>
      <w:proofErr w:type="gramStart"/>
      <w:r>
        <w:rPr>
          <w:highlight w:val="lightGray"/>
        </w:rPr>
        <w:t>G.5</w:t>
      </w:r>
      <w:r w:rsidRPr="00F0338C">
        <w:rPr>
          <w:highlight w:val="lightGray"/>
        </w:rPr>
        <w:t>.1</w:t>
      </w:r>
      <w:proofErr w:type="gramEnd"/>
      <w:r w:rsidRPr="00F0338C">
        <w:rPr>
          <w:highlight w:val="lightGray"/>
        </w:rPr>
        <w:t xml:space="preserve">. </w:t>
      </w:r>
      <w:r>
        <w:rPr>
          <w:highlight w:val="lightGray"/>
        </w:rPr>
        <w:t>–</w:t>
      </w:r>
      <w:r w:rsidRPr="00F0338C">
        <w:rPr>
          <w:highlight w:val="lightGray"/>
        </w:rPr>
        <w:t xml:space="preserve"> Průzkum</w:t>
      </w:r>
      <w:r>
        <w:rPr>
          <w:highlight w:val="lightGray"/>
        </w:rPr>
        <w:t xml:space="preserve"> svahových nestabilit</w:t>
      </w:r>
      <w:r w:rsidRPr="00F0338C">
        <w:rPr>
          <w:highlight w:val="lightGray"/>
        </w:rPr>
        <w:t xml:space="preserve"> - orientační průzkum</w:t>
      </w:r>
    </w:p>
    <w:p w14:paraId="7779599A" w14:textId="77777777" w:rsidR="00133442" w:rsidRDefault="00133442" w:rsidP="00133442">
      <w:pPr>
        <w:pStyle w:val="Bntext"/>
      </w:pPr>
      <w:r>
        <w:t xml:space="preserve">V první </w:t>
      </w:r>
      <w:r w:rsidRPr="00133442">
        <w:t>etap</w:t>
      </w:r>
      <w:r>
        <w:t>ě průzkumu</w:t>
      </w:r>
      <w:r w:rsidRPr="00133442">
        <w:t xml:space="preserve"> bude na vymezeném území (viz situace v příloze </w:t>
      </w:r>
      <w:proofErr w:type="gramStart"/>
      <w:r>
        <w:t>C.2.1</w:t>
      </w:r>
      <w:proofErr w:type="gramEnd"/>
      <w:r>
        <w:t xml:space="preserve"> nebo C.2.2)</w:t>
      </w:r>
      <w:r w:rsidRPr="00133442">
        <w:t xml:space="preserve"> provedeno mapování geologických jevů (skalní výchozy, zářezy a další geomorfologické útvary, prameniště a zejména existující i potenciální sv</w:t>
      </w:r>
      <w:r w:rsidR="00D0051A">
        <w:t xml:space="preserve">ahové nestability). Tato etapa </w:t>
      </w:r>
      <w:r w:rsidRPr="00133442">
        <w:t>zahrnuje odkryvné práce</w:t>
      </w:r>
      <w:r w:rsidR="00D0051A">
        <w:t xml:space="preserve"> v rozsahu 20 kopaných sond do hloubky 3 m.</w:t>
      </w:r>
      <w:r w:rsidRPr="00133442">
        <w:t xml:space="preserve"> Vymezené území je dáno obrysem zátopy s tím, že zahrnuje svahy od břehové linie směrem vzhůru až na hřeben (rozvodnici).</w:t>
      </w:r>
      <w:r w:rsidR="003772D8">
        <w:t xml:space="preserve"> Výstupem první etapy průzkumu bude doporučení vhodných GF metod pro druhou etapu průzkumu.</w:t>
      </w:r>
    </w:p>
    <w:p w14:paraId="056F58AB" w14:textId="77777777" w:rsidR="00D0051A" w:rsidRDefault="00D0051A" w:rsidP="00133442">
      <w:pPr>
        <w:pStyle w:val="Bntext"/>
      </w:pPr>
    </w:p>
    <w:p w14:paraId="1BA94501" w14:textId="77777777" w:rsidR="00D0051A" w:rsidRPr="00F0338C" w:rsidRDefault="00D0051A" w:rsidP="00D0051A">
      <w:pPr>
        <w:pStyle w:val="NadpisC"/>
      </w:pPr>
      <w:proofErr w:type="gramStart"/>
      <w:r>
        <w:rPr>
          <w:highlight w:val="lightGray"/>
        </w:rPr>
        <w:t>G.5</w:t>
      </w:r>
      <w:r w:rsidRPr="00F0338C">
        <w:rPr>
          <w:highlight w:val="lightGray"/>
        </w:rPr>
        <w:t>.</w:t>
      </w:r>
      <w:r>
        <w:rPr>
          <w:highlight w:val="lightGray"/>
        </w:rPr>
        <w:t>2</w:t>
      </w:r>
      <w:proofErr w:type="gramEnd"/>
      <w:r w:rsidRPr="00F0338C">
        <w:rPr>
          <w:highlight w:val="lightGray"/>
        </w:rPr>
        <w:t xml:space="preserve">. - Průzkumy </w:t>
      </w:r>
      <w:r>
        <w:rPr>
          <w:highlight w:val="lightGray"/>
        </w:rPr>
        <w:t>svahových nestabilit</w:t>
      </w:r>
      <w:r w:rsidRPr="00F0338C">
        <w:rPr>
          <w:highlight w:val="lightGray"/>
        </w:rPr>
        <w:t xml:space="preserve"> - </w:t>
      </w:r>
      <w:r>
        <w:rPr>
          <w:highlight w:val="lightGray"/>
        </w:rPr>
        <w:t>předběžný</w:t>
      </w:r>
      <w:r w:rsidRPr="00F0338C">
        <w:rPr>
          <w:highlight w:val="lightGray"/>
        </w:rPr>
        <w:t xml:space="preserve"> průzkum</w:t>
      </w:r>
    </w:p>
    <w:p w14:paraId="47C909A2" w14:textId="77777777" w:rsidR="00133442" w:rsidRPr="00133442" w:rsidRDefault="00133442" w:rsidP="00133442">
      <w:pPr>
        <w:pStyle w:val="Bntext"/>
      </w:pPr>
      <w:r w:rsidRPr="00133442">
        <w:t xml:space="preserve">Ve druhé etapě průzkumu </w:t>
      </w:r>
      <w:r>
        <w:t>budou v</w:t>
      </w:r>
      <w:r w:rsidR="00D0051A">
        <w:t> každém z šesti vybraných</w:t>
      </w:r>
      <w:r w:rsidRPr="00133442">
        <w:t xml:space="preserve"> profil</w:t>
      </w:r>
      <w:r w:rsidR="00D0051A">
        <w:t>ů</w:t>
      </w:r>
      <w:r w:rsidRPr="00133442">
        <w:t xml:space="preserve"> </w:t>
      </w:r>
      <w:r>
        <w:t>provedeny</w:t>
      </w:r>
      <w:r w:rsidRPr="00133442">
        <w:t xml:space="preserve"> 3 průzkumné jádrové vrty o </w:t>
      </w:r>
      <w:r w:rsidR="00D0051A">
        <w:t>souhrnné</w:t>
      </w:r>
      <w:r w:rsidRPr="00133442">
        <w:t xml:space="preserve"> délce 40 m</w:t>
      </w:r>
      <w:r>
        <w:t xml:space="preserve"> (celkem</w:t>
      </w:r>
      <w:r w:rsidRPr="00133442">
        <w:t xml:space="preserve"> 18 vrtů</w:t>
      </w:r>
      <w:r w:rsidR="00D0051A">
        <w:t>,</w:t>
      </w:r>
      <w:r w:rsidRPr="00133442">
        <w:t xml:space="preserve"> 240 m</w:t>
      </w:r>
      <w:r>
        <w:t>)</w:t>
      </w:r>
      <w:r w:rsidRPr="00133442">
        <w:t>.</w:t>
      </w:r>
    </w:p>
    <w:p w14:paraId="068376A1" w14:textId="77777777" w:rsidR="00133442" w:rsidRDefault="00133442" w:rsidP="00133442">
      <w:pPr>
        <w:pStyle w:val="Bntext"/>
      </w:pPr>
      <w:r w:rsidRPr="00133442">
        <w:t xml:space="preserve">Průzkumné vrty budou doplněny sérií geofyzikálních měření na určených profilech délky </w:t>
      </w:r>
      <w:r>
        <w:t xml:space="preserve">cca </w:t>
      </w:r>
      <w:r w:rsidRPr="00133442">
        <w:t xml:space="preserve">500 m Celková délka geofyzikálních profilů tak činí 3000 m. Bude použita kombinace </w:t>
      </w:r>
      <w:r>
        <w:t xml:space="preserve">vhodných </w:t>
      </w:r>
      <w:r w:rsidR="003772D8">
        <w:t>geofyzikálních metod</w:t>
      </w:r>
      <w:r w:rsidRPr="00133442">
        <w:t>.</w:t>
      </w:r>
      <w:r>
        <w:t xml:space="preserve"> </w:t>
      </w:r>
    </w:p>
    <w:p w14:paraId="7C6AABBE" w14:textId="77777777" w:rsidR="003772D8" w:rsidRPr="00761612" w:rsidRDefault="003772D8" w:rsidP="003772D8">
      <w:pPr>
        <w:pStyle w:val="Nadpis3"/>
      </w:pPr>
      <w:r>
        <w:t>Harmonogram prací</w:t>
      </w:r>
    </w:p>
    <w:p w14:paraId="234B8D23" w14:textId="77777777" w:rsidR="003772D8" w:rsidRDefault="003772D8" w:rsidP="003772D8">
      <w:pPr>
        <w:pStyle w:val="Odstavecseseznamem"/>
        <w:numPr>
          <w:ilvl w:val="0"/>
          <w:numId w:val="27"/>
        </w:numPr>
      </w:pPr>
      <w:r>
        <w:t>Práce budou zahájeny okamžitě po nabytí účinnosti smlouvy o dílo.</w:t>
      </w:r>
    </w:p>
    <w:p w14:paraId="24724DF6" w14:textId="333D894D" w:rsidR="003772D8" w:rsidRDefault="003772D8" w:rsidP="003772D8">
      <w:pPr>
        <w:pStyle w:val="Odstavecseseznamem"/>
        <w:numPr>
          <w:ilvl w:val="0"/>
          <w:numId w:val="27"/>
        </w:numPr>
      </w:pPr>
      <w:proofErr w:type="gramStart"/>
      <w:r>
        <w:t>Etapa G.</w:t>
      </w:r>
      <w:r w:rsidR="00316565">
        <w:t>5</w:t>
      </w:r>
      <w:r>
        <w:t>.1</w:t>
      </w:r>
      <w:proofErr w:type="gramEnd"/>
      <w:r>
        <w:t xml:space="preserve"> průzkumu bude ukončena do 45</w:t>
      </w:r>
      <w:r w:rsidRPr="00291D10">
        <w:rPr>
          <w:color w:val="00B050"/>
        </w:rPr>
        <w:t xml:space="preserve"> </w:t>
      </w:r>
      <w:r>
        <w:t>dnů po nabytí účinnosti smlouvy o dílo.</w:t>
      </w:r>
    </w:p>
    <w:p w14:paraId="50258C77" w14:textId="77777777" w:rsidR="003772D8" w:rsidRDefault="003772D8" w:rsidP="003772D8">
      <w:pPr>
        <w:pStyle w:val="Odstavecseseznamem"/>
        <w:numPr>
          <w:ilvl w:val="0"/>
          <w:numId w:val="27"/>
        </w:numPr>
      </w:pPr>
      <w:r>
        <w:t>Rozhodnutí o případném upřesnění specifikace 2. fáze prací vydá investor do 10 pracovních dnů po předání závěrečné zprávy první etapy průzkumu.</w:t>
      </w:r>
    </w:p>
    <w:p w14:paraId="4B8A909D" w14:textId="77777777" w:rsidR="003772D8" w:rsidRPr="00133442" w:rsidRDefault="003772D8" w:rsidP="00133442">
      <w:pPr>
        <w:pStyle w:val="Bntext"/>
      </w:pPr>
    </w:p>
    <w:p w14:paraId="1DDAB9A5" w14:textId="77777777" w:rsidR="00171F30" w:rsidRPr="00761612" w:rsidRDefault="00171F30" w:rsidP="00171F30">
      <w:pPr>
        <w:pStyle w:val="Nadpis3"/>
      </w:pPr>
      <w:r>
        <w:t>Související přílohy</w:t>
      </w:r>
    </w:p>
    <w:p w14:paraId="6B10A3EA" w14:textId="77777777" w:rsidR="003772D8" w:rsidRPr="00A14960" w:rsidRDefault="003772D8" w:rsidP="003772D8">
      <w:pPr>
        <w:pStyle w:val="Bntext"/>
      </w:pPr>
      <w:r w:rsidRPr="00A14960">
        <w:t>Přehledná situace zájmové oblasti s vymezením zkoumaných území (</w:t>
      </w:r>
      <w:proofErr w:type="gramStart"/>
      <w:r w:rsidRPr="00A14960">
        <w:t>C.2.1</w:t>
      </w:r>
      <w:proofErr w:type="gramEnd"/>
      <w:r w:rsidRPr="00A14960">
        <w:t xml:space="preserve"> a C.2.2)</w:t>
      </w:r>
    </w:p>
    <w:p w14:paraId="786D31F4" w14:textId="77777777" w:rsidR="004E79D6" w:rsidRDefault="004E79D6" w:rsidP="00EC4C84">
      <w:pPr>
        <w:pStyle w:val="Bntext"/>
      </w:pPr>
    </w:p>
    <w:sectPr w:rsidR="004E79D6">
      <w:headerReference w:type="default" r:id="rId11"/>
      <w:footerReference w:type="default" r:id="rId12"/>
      <w:pgSz w:w="11906" w:h="16838"/>
      <w:pgMar w:top="1418" w:right="1418" w:bottom="1418" w:left="1418" w:header="851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09D27" w14:textId="77777777" w:rsidR="00FD4ACB" w:rsidRDefault="00FD4ACB">
      <w:r>
        <w:separator/>
      </w:r>
    </w:p>
  </w:endnote>
  <w:endnote w:type="continuationSeparator" w:id="0">
    <w:p w14:paraId="42E9B432" w14:textId="77777777" w:rsidR="00FD4ACB" w:rsidRDefault="00FD4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05"/>
      <w:gridCol w:w="4605"/>
    </w:tblGrid>
    <w:tr w:rsidR="00FD4ACB" w14:paraId="21856970" w14:textId="77777777">
      <w:trPr>
        <w:cantSplit/>
      </w:trPr>
      <w:tc>
        <w:tcPr>
          <w:tcW w:w="9210" w:type="dxa"/>
          <w:gridSpan w:val="2"/>
          <w:tcBorders>
            <w:bottom w:val="single" w:sz="4" w:space="0" w:color="auto"/>
          </w:tcBorders>
        </w:tcPr>
        <w:p w14:paraId="0C54852B" w14:textId="77777777" w:rsidR="00FD4ACB" w:rsidRDefault="00FD4ACB" w:rsidP="001E1F3D">
          <w:pPr>
            <w:pStyle w:val="Zpat"/>
          </w:pPr>
          <w:r>
            <w:t xml:space="preserve">Copyright </w:t>
          </w:r>
          <w:r>
            <w:rPr>
              <w:rFonts w:cs="Arial"/>
              <w:sz w:val="26"/>
              <w:szCs w:val="26"/>
            </w:rPr>
            <w:t xml:space="preserve">© </w:t>
          </w:r>
          <w:r>
            <w:rPr>
              <w:rFonts w:ascii="Helv" w:hAnsi="Helv"/>
              <w:color w:val="000000"/>
              <w:szCs w:val="20"/>
            </w:rPr>
            <w:t>AQUATIS a.s.</w:t>
          </w:r>
        </w:p>
      </w:tc>
    </w:tr>
    <w:tr w:rsidR="00FD4ACB" w14:paraId="17461FD3" w14:textId="77777777">
      <w:tc>
        <w:tcPr>
          <w:tcW w:w="4605" w:type="dxa"/>
          <w:tcBorders>
            <w:top w:val="single" w:sz="4" w:space="0" w:color="auto"/>
          </w:tcBorders>
        </w:tcPr>
        <w:p w14:paraId="162AA49D" w14:textId="3176875C" w:rsidR="00FD4ACB" w:rsidRDefault="00246875">
          <w:pPr>
            <w:pStyle w:val="Zpat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FILENAME  \* MERGEFORMAT </w:instrText>
          </w:r>
          <w:r>
            <w:rPr>
              <w:noProof/>
            </w:rPr>
            <w:fldChar w:fldCharType="separate"/>
          </w:r>
          <w:r w:rsidR="001621C3">
            <w:rPr>
              <w:noProof/>
            </w:rPr>
            <w:t>B_Specifikace_IGP_oprava</w:t>
          </w:r>
          <w:r>
            <w:rPr>
              <w:noProof/>
            </w:rPr>
            <w:fldChar w:fldCharType="end"/>
          </w:r>
        </w:p>
      </w:tc>
      <w:tc>
        <w:tcPr>
          <w:tcW w:w="4605" w:type="dxa"/>
          <w:tcBorders>
            <w:top w:val="single" w:sz="4" w:space="0" w:color="auto"/>
          </w:tcBorders>
          <w:vAlign w:val="bottom"/>
        </w:tcPr>
        <w:p w14:paraId="7CF9D3FA" w14:textId="34C7B4B1" w:rsidR="00FD4ACB" w:rsidRDefault="00FD4ACB">
          <w:pPr>
            <w:pStyle w:val="Zpat"/>
            <w:jc w:val="right"/>
          </w:pPr>
          <w:r>
            <w:t xml:space="preserve">strana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1621C3">
            <w:rPr>
              <w:noProof/>
            </w:rPr>
            <w:t>1</w:t>
          </w:r>
          <w:r>
            <w:fldChar w:fldCharType="end"/>
          </w:r>
        </w:p>
      </w:tc>
    </w:tr>
  </w:tbl>
  <w:p w14:paraId="783F9AD2" w14:textId="77777777" w:rsidR="00FD4ACB" w:rsidRDefault="00FD4AC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75B3A" w14:textId="77777777" w:rsidR="00FD4ACB" w:rsidRDefault="00FD4ACB">
      <w:r>
        <w:separator/>
      </w:r>
    </w:p>
  </w:footnote>
  <w:footnote w:type="continuationSeparator" w:id="0">
    <w:p w14:paraId="6A80EAA9" w14:textId="77777777" w:rsidR="00FD4ACB" w:rsidRDefault="00FD4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05"/>
      <w:gridCol w:w="4605"/>
    </w:tblGrid>
    <w:tr w:rsidR="00FD4ACB" w14:paraId="6A2925EC" w14:textId="77777777">
      <w:tc>
        <w:tcPr>
          <w:tcW w:w="4605" w:type="dxa"/>
          <w:tcBorders>
            <w:bottom w:val="single" w:sz="4" w:space="0" w:color="auto"/>
          </w:tcBorders>
        </w:tcPr>
        <w:p w14:paraId="571F75CF" w14:textId="77777777" w:rsidR="00FD4ACB" w:rsidRDefault="00FD4ACB">
          <w:pPr>
            <w:pStyle w:val="Zhlav"/>
          </w:pPr>
          <w:proofErr w:type="gramStart"/>
          <w:r w:rsidRPr="00041F1A">
            <w:t>F.2.</w:t>
          </w:r>
          <w:proofErr w:type="gramEnd"/>
          <w:r w:rsidRPr="00041F1A">
            <w:t xml:space="preserve"> Zadání pro IG</w:t>
          </w:r>
          <w:r>
            <w:t xml:space="preserve"> </w:t>
          </w:r>
          <w:r w:rsidRPr="00041F1A">
            <w:t>průzkum</w:t>
          </w:r>
        </w:p>
      </w:tc>
      <w:tc>
        <w:tcPr>
          <w:tcW w:w="4605" w:type="dxa"/>
          <w:tcBorders>
            <w:bottom w:val="single" w:sz="4" w:space="0" w:color="auto"/>
          </w:tcBorders>
        </w:tcPr>
        <w:p w14:paraId="6CF766A1" w14:textId="77777777" w:rsidR="00FD4ACB" w:rsidRDefault="00FD4ACB">
          <w:pPr>
            <w:pStyle w:val="Zhlav"/>
            <w:jc w:val="right"/>
          </w:pPr>
          <w:r>
            <w:t>Vlára, Vodní dílo Vlachovice</w:t>
          </w:r>
          <w:r>
            <w:br/>
          </w:r>
          <w:r w:rsidRPr="00041F1A">
            <w:t>předprojektová příprava, technické řešení</w:t>
          </w:r>
        </w:p>
      </w:tc>
    </w:tr>
    <w:tr w:rsidR="00FD4ACB" w14:paraId="3804991E" w14:textId="77777777" w:rsidTr="005E7704">
      <w:trPr>
        <w:cantSplit/>
      </w:trPr>
      <w:tc>
        <w:tcPr>
          <w:tcW w:w="4605" w:type="dxa"/>
          <w:tcBorders>
            <w:top w:val="single" w:sz="4" w:space="0" w:color="auto"/>
            <w:bottom w:val="nil"/>
          </w:tcBorders>
        </w:tcPr>
        <w:p w14:paraId="47A0BD41" w14:textId="77777777" w:rsidR="00FD4ACB" w:rsidRDefault="00FD4ACB" w:rsidP="00041F1A">
          <w:pPr>
            <w:pStyle w:val="Zhlav"/>
          </w:pPr>
          <w:r>
            <w:t>B. Specifikace průzkumných prací</w:t>
          </w:r>
        </w:p>
      </w:tc>
      <w:tc>
        <w:tcPr>
          <w:tcW w:w="4605" w:type="dxa"/>
          <w:tcBorders>
            <w:top w:val="single" w:sz="4" w:space="0" w:color="auto"/>
            <w:bottom w:val="nil"/>
          </w:tcBorders>
        </w:tcPr>
        <w:p w14:paraId="7C893D60" w14:textId="77777777" w:rsidR="00FD4ACB" w:rsidRDefault="00FD4ACB" w:rsidP="00041F1A">
          <w:pPr>
            <w:pStyle w:val="Zhlav"/>
            <w:jc w:val="right"/>
          </w:pPr>
          <w:r>
            <w:t>171305</w:t>
          </w:r>
        </w:p>
      </w:tc>
    </w:tr>
  </w:tbl>
  <w:p w14:paraId="2372D683" w14:textId="77777777" w:rsidR="00FD4ACB" w:rsidRDefault="00FD4AC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FC2CBE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0F20B8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2"/>
    <w:multiLevelType w:val="singleLevel"/>
    <w:tmpl w:val="2438FC38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6A2B2D0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45C2A6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F466B27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CD915F0"/>
    <w:multiLevelType w:val="hybridMultilevel"/>
    <w:tmpl w:val="B43E4C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0E454A"/>
    <w:multiLevelType w:val="hybridMultilevel"/>
    <w:tmpl w:val="D5360E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BE22D8"/>
    <w:multiLevelType w:val="hybridMultilevel"/>
    <w:tmpl w:val="7E74B4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55141"/>
    <w:multiLevelType w:val="hybridMultilevel"/>
    <w:tmpl w:val="CF42C52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DD64B5"/>
    <w:multiLevelType w:val="hybridMultilevel"/>
    <w:tmpl w:val="A7BED13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F593A"/>
    <w:multiLevelType w:val="hybridMultilevel"/>
    <w:tmpl w:val="10306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F00F0C"/>
    <w:multiLevelType w:val="hybridMultilevel"/>
    <w:tmpl w:val="6B5407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F006B"/>
    <w:multiLevelType w:val="hybridMultilevel"/>
    <w:tmpl w:val="8C80B1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F736B4"/>
    <w:multiLevelType w:val="hybridMultilevel"/>
    <w:tmpl w:val="8BCC7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845D0"/>
    <w:multiLevelType w:val="hybridMultilevel"/>
    <w:tmpl w:val="DBACD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F03E6"/>
    <w:multiLevelType w:val="hybridMultilevel"/>
    <w:tmpl w:val="A1F016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435BAF"/>
    <w:multiLevelType w:val="hybridMultilevel"/>
    <w:tmpl w:val="12AC9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D41AAD"/>
    <w:multiLevelType w:val="hybridMultilevel"/>
    <w:tmpl w:val="0C5C9B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2F1F6F"/>
    <w:multiLevelType w:val="hybridMultilevel"/>
    <w:tmpl w:val="2F8C8B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8452E4"/>
    <w:multiLevelType w:val="multilevel"/>
    <w:tmpl w:val="63E00C6E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  <w:rPr>
        <w:rFonts w:hint="default"/>
      </w:rPr>
    </w:lvl>
  </w:abstractNum>
  <w:abstractNum w:abstractNumId="21">
    <w:nsid w:val="5FA76195"/>
    <w:multiLevelType w:val="hybridMultilevel"/>
    <w:tmpl w:val="95123A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874B2E"/>
    <w:multiLevelType w:val="hybridMultilevel"/>
    <w:tmpl w:val="76864CC2"/>
    <w:lvl w:ilvl="0" w:tplc="8FAAE45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B4467F"/>
    <w:multiLevelType w:val="hybridMultilevel"/>
    <w:tmpl w:val="4E92C7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480A3F"/>
    <w:multiLevelType w:val="hybridMultilevel"/>
    <w:tmpl w:val="67CC8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0952F5"/>
    <w:multiLevelType w:val="hybridMultilevel"/>
    <w:tmpl w:val="735E69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307D46"/>
    <w:multiLevelType w:val="hybridMultilevel"/>
    <w:tmpl w:val="6512D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0"/>
  </w:num>
  <w:num w:numId="5">
    <w:abstractNumId w:val="20"/>
  </w:num>
  <w:num w:numId="6">
    <w:abstractNumId w:val="20"/>
  </w:num>
  <w:num w:numId="7">
    <w:abstractNumId w:val="20"/>
  </w:num>
  <w:num w:numId="8">
    <w:abstractNumId w:val="5"/>
  </w:num>
  <w:num w:numId="9">
    <w:abstractNumId w:val="5"/>
  </w:num>
  <w:num w:numId="10">
    <w:abstractNumId w:val="3"/>
  </w:num>
  <w:num w:numId="11">
    <w:abstractNumId w:val="3"/>
  </w:num>
  <w:num w:numId="12">
    <w:abstractNumId w:val="2"/>
  </w:num>
  <w:num w:numId="13">
    <w:abstractNumId w:val="2"/>
  </w:num>
  <w:num w:numId="14">
    <w:abstractNumId w:val="10"/>
  </w:num>
  <w:num w:numId="15">
    <w:abstractNumId w:val="24"/>
  </w:num>
  <w:num w:numId="16">
    <w:abstractNumId w:val="15"/>
  </w:num>
  <w:num w:numId="17">
    <w:abstractNumId w:val="14"/>
  </w:num>
  <w:num w:numId="18">
    <w:abstractNumId w:val="22"/>
  </w:num>
  <w:num w:numId="19">
    <w:abstractNumId w:val="8"/>
  </w:num>
  <w:num w:numId="20">
    <w:abstractNumId w:val="19"/>
  </w:num>
  <w:num w:numId="21">
    <w:abstractNumId w:val="23"/>
  </w:num>
  <w:num w:numId="22">
    <w:abstractNumId w:val="12"/>
  </w:num>
  <w:num w:numId="23">
    <w:abstractNumId w:val="7"/>
  </w:num>
  <w:num w:numId="24">
    <w:abstractNumId w:val="26"/>
  </w:num>
  <w:num w:numId="25">
    <w:abstractNumId w:val="25"/>
  </w:num>
  <w:num w:numId="26">
    <w:abstractNumId w:val="11"/>
  </w:num>
  <w:num w:numId="27">
    <w:abstractNumId w:val="17"/>
  </w:num>
  <w:num w:numId="28">
    <w:abstractNumId w:val="18"/>
  </w:num>
  <w:num w:numId="29">
    <w:abstractNumId w:val="9"/>
  </w:num>
  <w:num w:numId="30">
    <w:abstractNumId w:val="16"/>
  </w:num>
  <w:num w:numId="31">
    <w:abstractNumId w:val="13"/>
  </w:num>
  <w:num w:numId="32">
    <w:abstractNumId w:val="6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F1A"/>
    <w:rsid w:val="0001067C"/>
    <w:rsid w:val="00037C4B"/>
    <w:rsid w:val="00041F1A"/>
    <w:rsid w:val="000518D6"/>
    <w:rsid w:val="00057D4D"/>
    <w:rsid w:val="00065BEC"/>
    <w:rsid w:val="000832E5"/>
    <w:rsid w:val="0009223E"/>
    <w:rsid w:val="00092614"/>
    <w:rsid w:val="00093FA7"/>
    <w:rsid w:val="000956A9"/>
    <w:rsid w:val="000E3341"/>
    <w:rsid w:val="000E6DAF"/>
    <w:rsid w:val="000F23DC"/>
    <w:rsid w:val="000F5866"/>
    <w:rsid w:val="00104218"/>
    <w:rsid w:val="00106574"/>
    <w:rsid w:val="001068DE"/>
    <w:rsid w:val="001216FD"/>
    <w:rsid w:val="00127946"/>
    <w:rsid w:val="00133442"/>
    <w:rsid w:val="00153E39"/>
    <w:rsid w:val="00155F74"/>
    <w:rsid w:val="001621C3"/>
    <w:rsid w:val="00167F45"/>
    <w:rsid w:val="00170B9E"/>
    <w:rsid w:val="00171F30"/>
    <w:rsid w:val="00175141"/>
    <w:rsid w:val="00177A0F"/>
    <w:rsid w:val="0019146A"/>
    <w:rsid w:val="00196BF4"/>
    <w:rsid w:val="001A6CFF"/>
    <w:rsid w:val="001A7FEC"/>
    <w:rsid w:val="001B7069"/>
    <w:rsid w:val="001C0D75"/>
    <w:rsid w:val="001C4F09"/>
    <w:rsid w:val="001D6AFC"/>
    <w:rsid w:val="001E1F3D"/>
    <w:rsid w:val="001F2891"/>
    <w:rsid w:val="001F549E"/>
    <w:rsid w:val="00202D25"/>
    <w:rsid w:val="002213CE"/>
    <w:rsid w:val="00223D88"/>
    <w:rsid w:val="00246875"/>
    <w:rsid w:val="0025075D"/>
    <w:rsid w:val="00261D8B"/>
    <w:rsid w:val="00282947"/>
    <w:rsid w:val="00283D3E"/>
    <w:rsid w:val="0028707E"/>
    <w:rsid w:val="00291D10"/>
    <w:rsid w:val="00293D2B"/>
    <w:rsid w:val="00294DF4"/>
    <w:rsid w:val="002A18F4"/>
    <w:rsid w:val="002B2B8A"/>
    <w:rsid w:val="002B30EE"/>
    <w:rsid w:val="002B3D96"/>
    <w:rsid w:val="002C1944"/>
    <w:rsid w:val="002C3974"/>
    <w:rsid w:val="002D1C15"/>
    <w:rsid w:val="002D39AF"/>
    <w:rsid w:val="002D75EC"/>
    <w:rsid w:val="002E017D"/>
    <w:rsid w:val="002E3E07"/>
    <w:rsid w:val="002E4395"/>
    <w:rsid w:val="002F7403"/>
    <w:rsid w:val="00304CEE"/>
    <w:rsid w:val="0031433D"/>
    <w:rsid w:val="003154B4"/>
    <w:rsid w:val="00316565"/>
    <w:rsid w:val="00326D22"/>
    <w:rsid w:val="00337580"/>
    <w:rsid w:val="00341E7D"/>
    <w:rsid w:val="00344CA2"/>
    <w:rsid w:val="00347CFC"/>
    <w:rsid w:val="003678DE"/>
    <w:rsid w:val="003714EA"/>
    <w:rsid w:val="003772D8"/>
    <w:rsid w:val="003927F6"/>
    <w:rsid w:val="00393998"/>
    <w:rsid w:val="00395763"/>
    <w:rsid w:val="00396447"/>
    <w:rsid w:val="003A431E"/>
    <w:rsid w:val="003E4F63"/>
    <w:rsid w:val="003E7198"/>
    <w:rsid w:val="003F0E92"/>
    <w:rsid w:val="003F5A51"/>
    <w:rsid w:val="003F6987"/>
    <w:rsid w:val="00405F94"/>
    <w:rsid w:val="00415DD8"/>
    <w:rsid w:val="004261F2"/>
    <w:rsid w:val="00434FB8"/>
    <w:rsid w:val="0044087D"/>
    <w:rsid w:val="00441C91"/>
    <w:rsid w:val="004430D5"/>
    <w:rsid w:val="00443A03"/>
    <w:rsid w:val="00443B4F"/>
    <w:rsid w:val="00445298"/>
    <w:rsid w:val="00445F88"/>
    <w:rsid w:val="00447C66"/>
    <w:rsid w:val="00450FF2"/>
    <w:rsid w:val="0045364B"/>
    <w:rsid w:val="00457C13"/>
    <w:rsid w:val="004610AA"/>
    <w:rsid w:val="0047743E"/>
    <w:rsid w:val="004807FC"/>
    <w:rsid w:val="004A7BD4"/>
    <w:rsid w:val="004B4A71"/>
    <w:rsid w:val="004C25B9"/>
    <w:rsid w:val="004C2E27"/>
    <w:rsid w:val="004C5C0E"/>
    <w:rsid w:val="004C7955"/>
    <w:rsid w:val="004C79DC"/>
    <w:rsid w:val="004D2178"/>
    <w:rsid w:val="004E53C4"/>
    <w:rsid w:val="004E545A"/>
    <w:rsid w:val="004E79D6"/>
    <w:rsid w:val="004F0140"/>
    <w:rsid w:val="004F1ECA"/>
    <w:rsid w:val="005008F0"/>
    <w:rsid w:val="005015EF"/>
    <w:rsid w:val="00505CCA"/>
    <w:rsid w:val="00507A50"/>
    <w:rsid w:val="00516A09"/>
    <w:rsid w:val="005373F2"/>
    <w:rsid w:val="00537C15"/>
    <w:rsid w:val="00544DDC"/>
    <w:rsid w:val="005552C3"/>
    <w:rsid w:val="00556A1C"/>
    <w:rsid w:val="00564146"/>
    <w:rsid w:val="00565291"/>
    <w:rsid w:val="00567BDC"/>
    <w:rsid w:val="00572618"/>
    <w:rsid w:val="00586129"/>
    <w:rsid w:val="0059287F"/>
    <w:rsid w:val="00596BD4"/>
    <w:rsid w:val="005B1949"/>
    <w:rsid w:val="005B2E35"/>
    <w:rsid w:val="005C2B6F"/>
    <w:rsid w:val="005D249A"/>
    <w:rsid w:val="005D3387"/>
    <w:rsid w:val="005E182B"/>
    <w:rsid w:val="005E20A9"/>
    <w:rsid w:val="005E7704"/>
    <w:rsid w:val="005F3D9D"/>
    <w:rsid w:val="005F5104"/>
    <w:rsid w:val="006057ED"/>
    <w:rsid w:val="0061241A"/>
    <w:rsid w:val="00624741"/>
    <w:rsid w:val="00644CD2"/>
    <w:rsid w:val="0065601A"/>
    <w:rsid w:val="00660ABD"/>
    <w:rsid w:val="00672771"/>
    <w:rsid w:val="00673CE9"/>
    <w:rsid w:val="00687794"/>
    <w:rsid w:val="00695D55"/>
    <w:rsid w:val="006967DA"/>
    <w:rsid w:val="006B12AB"/>
    <w:rsid w:val="006B2D13"/>
    <w:rsid w:val="006C13AA"/>
    <w:rsid w:val="006C1DEE"/>
    <w:rsid w:val="006D2774"/>
    <w:rsid w:val="006D73EF"/>
    <w:rsid w:val="006E2068"/>
    <w:rsid w:val="006E76E1"/>
    <w:rsid w:val="00733A56"/>
    <w:rsid w:val="0073427C"/>
    <w:rsid w:val="007351B0"/>
    <w:rsid w:val="00752C1F"/>
    <w:rsid w:val="00761612"/>
    <w:rsid w:val="00762B9E"/>
    <w:rsid w:val="0077171C"/>
    <w:rsid w:val="00776F34"/>
    <w:rsid w:val="0078587E"/>
    <w:rsid w:val="007A2096"/>
    <w:rsid w:val="007C4ADB"/>
    <w:rsid w:val="007D571C"/>
    <w:rsid w:val="007F4A8C"/>
    <w:rsid w:val="00802F17"/>
    <w:rsid w:val="0080387A"/>
    <w:rsid w:val="008052B2"/>
    <w:rsid w:val="0081286F"/>
    <w:rsid w:val="00821E53"/>
    <w:rsid w:val="00832A89"/>
    <w:rsid w:val="00837123"/>
    <w:rsid w:val="008465C4"/>
    <w:rsid w:val="00863E3B"/>
    <w:rsid w:val="00867D33"/>
    <w:rsid w:val="00876367"/>
    <w:rsid w:val="008772A9"/>
    <w:rsid w:val="0088430F"/>
    <w:rsid w:val="00884EA5"/>
    <w:rsid w:val="00893C89"/>
    <w:rsid w:val="00895A2C"/>
    <w:rsid w:val="008A46F4"/>
    <w:rsid w:val="008A56AC"/>
    <w:rsid w:val="008B37A4"/>
    <w:rsid w:val="008B4DC6"/>
    <w:rsid w:val="008E4F68"/>
    <w:rsid w:val="008E5F25"/>
    <w:rsid w:val="00917845"/>
    <w:rsid w:val="00924874"/>
    <w:rsid w:val="00934C93"/>
    <w:rsid w:val="00945125"/>
    <w:rsid w:val="0094562F"/>
    <w:rsid w:val="00953EAD"/>
    <w:rsid w:val="00957BB6"/>
    <w:rsid w:val="009620E3"/>
    <w:rsid w:val="009732CC"/>
    <w:rsid w:val="00976E41"/>
    <w:rsid w:val="009850A5"/>
    <w:rsid w:val="009A2489"/>
    <w:rsid w:val="009A6EB4"/>
    <w:rsid w:val="009A70A0"/>
    <w:rsid w:val="009B4603"/>
    <w:rsid w:val="009B7558"/>
    <w:rsid w:val="009C4F93"/>
    <w:rsid w:val="009E4633"/>
    <w:rsid w:val="009E7214"/>
    <w:rsid w:val="009E7AC7"/>
    <w:rsid w:val="00A00683"/>
    <w:rsid w:val="00A1340F"/>
    <w:rsid w:val="00A14960"/>
    <w:rsid w:val="00A163F3"/>
    <w:rsid w:val="00A17B84"/>
    <w:rsid w:val="00A233CC"/>
    <w:rsid w:val="00A245FA"/>
    <w:rsid w:val="00A301A6"/>
    <w:rsid w:val="00A43833"/>
    <w:rsid w:val="00A549E1"/>
    <w:rsid w:val="00A6723B"/>
    <w:rsid w:val="00A71244"/>
    <w:rsid w:val="00A82A88"/>
    <w:rsid w:val="00A90779"/>
    <w:rsid w:val="00A9105A"/>
    <w:rsid w:val="00AA2EB6"/>
    <w:rsid w:val="00AC31AB"/>
    <w:rsid w:val="00AD3196"/>
    <w:rsid w:val="00AE3868"/>
    <w:rsid w:val="00B26DA1"/>
    <w:rsid w:val="00B36BC6"/>
    <w:rsid w:val="00B407A6"/>
    <w:rsid w:val="00B41CCD"/>
    <w:rsid w:val="00B46984"/>
    <w:rsid w:val="00B50B55"/>
    <w:rsid w:val="00B50DEA"/>
    <w:rsid w:val="00B5408F"/>
    <w:rsid w:val="00B62778"/>
    <w:rsid w:val="00B712CD"/>
    <w:rsid w:val="00B72251"/>
    <w:rsid w:val="00B766B8"/>
    <w:rsid w:val="00B76D8C"/>
    <w:rsid w:val="00BA0C81"/>
    <w:rsid w:val="00BA65AA"/>
    <w:rsid w:val="00BB5465"/>
    <w:rsid w:val="00BC2809"/>
    <w:rsid w:val="00BC3E60"/>
    <w:rsid w:val="00BD586A"/>
    <w:rsid w:val="00BE0FEB"/>
    <w:rsid w:val="00BE66C8"/>
    <w:rsid w:val="00BF551D"/>
    <w:rsid w:val="00C04584"/>
    <w:rsid w:val="00C17D77"/>
    <w:rsid w:val="00C45558"/>
    <w:rsid w:val="00C56320"/>
    <w:rsid w:val="00C735F5"/>
    <w:rsid w:val="00C7597B"/>
    <w:rsid w:val="00C953EE"/>
    <w:rsid w:val="00C95C6B"/>
    <w:rsid w:val="00CC0181"/>
    <w:rsid w:val="00CD449A"/>
    <w:rsid w:val="00CD53CF"/>
    <w:rsid w:val="00CD5C94"/>
    <w:rsid w:val="00CE6601"/>
    <w:rsid w:val="00CF61E8"/>
    <w:rsid w:val="00D0051A"/>
    <w:rsid w:val="00D00F20"/>
    <w:rsid w:val="00D023AC"/>
    <w:rsid w:val="00D110F6"/>
    <w:rsid w:val="00D13A17"/>
    <w:rsid w:val="00D174CA"/>
    <w:rsid w:val="00D24663"/>
    <w:rsid w:val="00D257EE"/>
    <w:rsid w:val="00D2714B"/>
    <w:rsid w:val="00D35331"/>
    <w:rsid w:val="00D41B03"/>
    <w:rsid w:val="00D44E46"/>
    <w:rsid w:val="00D47757"/>
    <w:rsid w:val="00D538A3"/>
    <w:rsid w:val="00D72875"/>
    <w:rsid w:val="00D740F7"/>
    <w:rsid w:val="00D912C3"/>
    <w:rsid w:val="00D91878"/>
    <w:rsid w:val="00DA5D19"/>
    <w:rsid w:val="00DA63FE"/>
    <w:rsid w:val="00DB7222"/>
    <w:rsid w:val="00DD2A1A"/>
    <w:rsid w:val="00DE031C"/>
    <w:rsid w:val="00DF1255"/>
    <w:rsid w:val="00DF195B"/>
    <w:rsid w:val="00DF7BF7"/>
    <w:rsid w:val="00E17925"/>
    <w:rsid w:val="00E44070"/>
    <w:rsid w:val="00E46714"/>
    <w:rsid w:val="00E63454"/>
    <w:rsid w:val="00E7228D"/>
    <w:rsid w:val="00E762A9"/>
    <w:rsid w:val="00E77D6B"/>
    <w:rsid w:val="00E9044A"/>
    <w:rsid w:val="00EA03AE"/>
    <w:rsid w:val="00EB604C"/>
    <w:rsid w:val="00EC4C84"/>
    <w:rsid w:val="00ED3E92"/>
    <w:rsid w:val="00F0338C"/>
    <w:rsid w:val="00F10944"/>
    <w:rsid w:val="00F14C4F"/>
    <w:rsid w:val="00F164F2"/>
    <w:rsid w:val="00F21A3D"/>
    <w:rsid w:val="00F224DD"/>
    <w:rsid w:val="00F30588"/>
    <w:rsid w:val="00F31C13"/>
    <w:rsid w:val="00F370EC"/>
    <w:rsid w:val="00F52C39"/>
    <w:rsid w:val="00F5556A"/>
    <w:rsid w:val="00F65AAD"/>
    <w:rsid w:val="00F661C0"/>
    <w:rsid w:val="00F66D9C"/>
    <w:rsid w:val="00F7024A"/>
    <w:rsid w:val="00F716A6"/>
    <w:rsid w:val="00F90637"/>
    <w:rsid w:val="00F92D82"/>
    <w:rsid w:val="00F954AA"/>
    <w:rsid w:val="00FC61FE"/>
    <w:rsid w:val="00FD0C8F"/>
    <w:rsid w:val="00FD4ACB"/>
    <w:rsid w:val="00FD4FBF"/>
    <w:rsid w:val="00FD64A0"/>
    <w:rsid w:val="00FE22DB"/>
    <w:rsid w:val="00FE2DE0"/>
    <w:rsid w:val="00FE5885"/>
    <w:rsid w:val="00FE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70C322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Cs w:val="24"/>
    </w:rPr>
  </w:style>
  <w:style w:type="paragraph" w:styleId="Nadpis1">
    <w:name w:val="heading 1"/>
    <w:basedOn w:val="Normln"/>
    <w:next w:val="Bntext"/>
    <w:qFormat/>
    <w:pPr>
      <w:keepNext/>
      <w:widowControl w:val="0"/>
      <w:numPr>
        <w:numId w:val="4"/>
      </w:numPr>
      <w:spacing w:before="240" w:after="60"/>
      <w:outlineLvl w:val="0"/>
    </w:pPr>
    <w:rPr>
      <w:rFonts w:cs="Arial"/>
      <w:b/>
      <w:bCs/>
      <w:caps/>
      <w:kern w:val="28"/>
      <w:sz w:val="28"/>
      <w:szCs w:val="32"/>
    </w:rPr>
  </w:style>
  <w:style w:type="paragraph" w:styleId="Nadpis2">
    <w:name w:val="heading 2"/>
    <w:basedOn w:val="Normln"/>
    <w:next w:val="Bntext"/>
    <w:qFormat/>
    <w:rsid w:val="00761612"/>
    <w:pPr>
      <w:keepNext/>
      <w:keepLines/>
      <w:numPr>
        <w:ilvl w:val="1"/>
        <w:numId w:val="5"/>
      </w:numPr>
      <w:spacing w:before="240" w:after="60"/>
      <w:outlineLvl w:val="1"/>
    </w:pPr>
    <w:rPr>
      <w:rFonts w:cs="Arial"/>
      <w:b/>
      <w:bCs/>
      <w:iCs/>
      <w:kern w:val="28"/>
      <w:sz w:val="28"/>
      <w:szCs w:val="28"/>
    </w:rPr>
  </w:style>
  <w:style w:type="paragraph" w:styleId="Nadpis3">
    <w:name w:val="heading 3"/>
    <w:basedOn w:val="Normln"/>
    <w:next w:val="Bntext"/>
    <w:qFormat/>
    <w:pPr>
      <w:keepNext/>
      <w:widowControl w:val="0"/>
      <w:numPr>
        <w:ilvl w:val="2"/>
        <w:numId w:val="6"/>
      </w:numPr>
      <w:spacing w:before="240" w:after="60"/>
      <w:outlineLvl w:val="2"/>
    </w:pPr>
    <w:rPr>
      <w:rFonts w:cs="Arial"/>
      <w:b/>
      <w:bCs/>
      <w:kern w:val="24"/>
      <w:sz w:val="24"/>
      <w:szCs w:val="26"/>
    </w:rPr>
  </w:style>
  <w:style w:type="paragraph" w:styleId="Nadpis4">
    <w:name w:val="heading 4"/>
    <w:basedOn w:val="Normln"/>
    <w:next w:val="Bntext"/>
    <w:qFormat/>
    <w:pPr>
      <w:keepNext/>
      <w:widowControl w:val="0"/>
      <w:numPr>
        <w:ilvl w:val="3"/>
        <w:numId w:val="7"/>
      </w:numPr>
      <w:tabs>
        <w:tab w:val="clear" w:pos="1080"/>
        <w:tab w:val="left" w:pos="851"/>
      </w:tabs>
      <w:spacing w:before="240" w:after="60"/>
      <w:outlineLvl w:val="3"/>
    </w:pPr>
    <w:rPr>
      <w:b/>
      <w:bCs/>
      <w:kern w:val="22"/>
      <w:sz w:val="2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widowControl w:val="0"/>
      <w:spacing w:before="60" w:after="60"/>
    </w:pPr>
    <w:rPr>
      <w:i/>
    </w:rPr>
  </w:style>
  <w:style w:type="paragraph" w:styleId="Zpat">
    <w:name w:val="footer"/>
    <w:basedOn w:val="Normln"/>
    <w:pPr>
      <w:widowControl w:val="0"/>
      <w:spacing w:before="60" w:after="60"/>
    </w:pPr>
    <w:rPr>
      <w:i/>
    </w:rPr>
  </w:style>
  <w:style w:type="paragraph" w:customStyle="1" w:styleId="Bntext">
    <w:name w:val="Běžný text"/>
    <w:basedOn w:val="Normln"/>
    <w:link w:val="BntextChar"/>
    <w:qFormat/>
    <w:pPr>
      <w:widowControl w:val="0"/>
      <w:spacing w:before="60" w:after="60"/>
      <w:jc w:val="both"/>
    </w:pPr>
  </w:style>
  <w:style w:type="paragraph" w:customStyle="1" w:styleId="Bntextodsazen">
    <w:name w:val="Běžný text odsazený"/>
    <w:basedOn w:val="Normln"/>
    <w:pPr>
      <w:widowControl w:val="0"/>
      <w:spacing w:before="60" w:after="60"/>
      <w:ind w:left="851"/>
    </w:pPr>
  </w:style>
  <w:style w:type="paragraph" w:styleId="slovanseznam">
    <w:name w:val="List Number"/>
    <w:basedOn w:val="Normln"/>
    <w:pPr>
      <w:widowControl w:val="0"/>
      <w:tabs>
        <w:tab w:val="left" w:pos="357"/>
      </w:tabs>
      <w:ind w:left="357" w:hanging="357"/>
    </w:pPr>
  </w:style>
  <w:style w:type="paragraph" w:styleId="slovanseznam2">
    <w:name w:val="List Number 2"/>
    <w:basedOn w:val="Normln"/>
    <w:pPr>
      <w:widowControl w:val="0"/>
      <w:tabs>
        <w:tab w:val="left" w:pos="851"/>
      </w:tabs>
      <w:ind w:left="851" w:hanging="851"/>
    </w:pPr>
  </w:style>
  <w:style w:type="paragraph" w:styleId="slovanseznam3">
    <w:name w:val="List Number 3"/>
    <w:basedOn w:val="Normln"/>
    <w:pPr>
      <w:widowControl w:val="0"/>
      <w:tabs>
        <w:tab w:val="left" w:pos="851"/>
      </w:tabs>
      <w:ind w:left="851" w:hanging="284"/>
    </w:pPr>
  </w:style>
  <w:style w:type="paragraph" w:customStyle="1" w:styleId="NadpisA">
    <w:name w:val="Nadpis A"/>
    <w:basedOn w:val="Normln"/>
    <w:next w:val="Bntext"/>
    <w:pPr>
      <w:keepNext/>
      <w:widowControl w:val="0"/>
      <w:spacing w:before="240" w:after="60"/>
    </w:pPr>
    <w:rPr>
      <w:b/>
      <w:caps/>
      <w:kern w:val="28"/>
      <w:sz w:val="28"/>
    </w:rPr>
  </w:style>
  <w:style w:type="paragraph" w:customStyle="1" w:styleId="NadpisB">
    <w:name w:val="Nadpis B"/>
    <w:basedOn w:val="Normln"/>
    <w:next w:val="Bntext"/>
    <w:pPr>
      <w:keepNext/>
      <w:widowControl w:val="0"/>
      <w:spacing w:before="240" w:after="60"/>
    </w:pPr>
    <w:rPr>
      <w:b/>
      <w:kern w:val="28"/>
      <w:sz w:val="28"/>
    </w:rPr>
  </w:style>
  <w:style w:type="paragraph" w:customStyle="1" w:styleId="NadpisC">
    <w:name w:val="Nadpis C"/>
    <w:basedOn w:val="Normln"/>
    <w:next w:val="Bntext"/>
    <w:pPr>
      <w:keepNext/>
      <w:widowControl w:val="0"/>
      <w:spacing w:before="240" w:after="60"/>
    </w:pPr>
    <w:rPr>
      <w:b/>
      <w:kern w:val="24"/>
      <w:sz w:val="24"/>
    </w:rPr>
  </w:style>
  <w:style w:type="paragraph" w:customStyle="1" w:styleId="NadpisD">
    <w:name w:val="Nadpis D"/>
    <w:basedOn w:val="Normln"/>
    <w:next w:val="Bntext"/>
    <w:pPr>
      <w:keepNext/>
      <w:widowControl w:val="0"/>
      <w:spacing w:before="240" w:after="60"/>
    </w:pPr>
    <w:rPr>
      <w:b/>
      <w:kern w:val="22"/>
      <w:sz w:val="22"/>
    </w:rPr>
  </w:style>
  <w:style w:type="paragraph" w:customStyle="1" w:styleId="Nzevobrzku">
    <w:name w:val="Název obrázku"/>
    <w:basedOn w:val="Normln"/>
    <w:rPr>
      <w:i/>
    </w:rPr>
  </w:style>
  <w:style w:type="paragraph" w:customStyle="1" w:styleId="Nzevtabulky">
    <w:name w:val="Název tabulky"/>
    <w:basedOn w:val="Normln"/>
    <w:rPr>
      <w:i/>
    </w:rPr>
  </w:style>
  <w:style w:type="paragraph" w:styleId="Obsah1">
    <w:name w:val="toc 1"/>
    <w:basedOn w:val="Normln"/>
    <w:next w:val="Bntext"/>
    <w:autoRedefine/>
    <w:uiPriority w:val="39"/>
    <w:pPr>
      <w:widowControl w:val="0"/>
      <w:spacing w:after="60"/>
    </w:pPr>
    <w:rPr>
      <w:caps/>
    </w:rPr>
  </w:style>
  <w:style w:type="paragraph" w:styleId="Obsah2">
    <w:name w:val="toc 2"/>
    <w:basedOn w:val="Normln"/>
    <w:next w:val="Bntext"/>
    <w:autoRedefine/>
    <w:uiPriority w:val="39"/>
    <w:pPr>
      <w:widowControl w:val="0"/>
      <w:spacing w:after="60"/>
      <w:ind w:left="198"/>
    </w:pPr>
  </w:style>
  <w:style w:type="paragraph" w:styleId="Obsah3">
    <w:name w:val="toc 3"/>
    <w:basedOn w:val="Normln"/>
    <w:next w:val="Bntext"/>
    <w:autoRedefine/>
    <w:uiPriority w:val="39"/>
    <w:pPr>
      <w:widowControl w:val="0"/>
      <w:spacing w:after="60"/>
      <w:ind w:left="403"/>
    </w:pPr>
  </w:style>
  <w:style w:type="paragraph" w:styleId="Obsah4">
    <w:name w:val="toc 4"/>
    <w:basedOn w:val="Normln"/>
    <w:next w:val="Bntext"/>
    <w:autoRedefine/>
    <w:semiHidden/>
    <w:pPr>
      <w:widowControl w:val="0"/>
      <w:spacing w:after="60"/>
      <w:ind w:left="601"/>
    </w:pPr>
  </w:style>
  <w:style w:type="paragraph" w:styleId="Seznamsodrkami">
    <w:name w:val="List Bullet"/>
    <w:basedOn w:val="Normln"/>
    <w:autoRedefine/>
    <w:pPr>
      <w:widowControl w:val="0"/>
      <w:numPr>
        <w:numId w:val="9"/>
      </w:numPr>
      <w:tabs>
        <w:tab w:val="clear" w:pos="360"/>
        <w:tab w:val="left" w:pos="357"/>
      </w:tabs>
      <w:ind w:left="357" w:hanging="357"/>
    </w:pPr>
  </w:style>
  <w:style w:type="paragraph" w:styleId="Seznamsodrkami2">
    <w:name w:val="List Bullet 2"/>
    <w:basedOn w:val="Normln"/>
    <w:autoRedefine/>
    <w:pPr>
      <w:widowControl w:val="0"/>
      <w:numPr>
        <w:numId w:val="11"/>
      </w:numPr>
      <w:tabs>
        <w:tab w:val="clear" w:pos="643"/>
        <w:tab w:val="left" w:pos="851"/>
      </w:tabs>
      <w:ind w:left="851" w:hanging="851"/>
    </w:pPr>
  </w:style>
  <w:style w:type="paragraph" w:styleId="Seznamsodrkami3">
    <w:name w:val="List Bullet 3"/>
    <w:basedOn w:val="Normln"/>
    <w:autoRedefine/>
    <w:pPr>
      <w:widowControl w:val="0"/>
      <w:numPr>
        <w:numId w:val="13"/>
      </w:numPr>
      <w:tabs>
        <w:tab w:val="clear" w:pos="926"/>
        <w:tab w:val="left" w:pos="851"/>
      </w:tabs>
      <w:ind w:left="851" w:hanging="284"/>
    </w:pPr>
  </w:style>
  <w:style w:type="paragraph" w:styleId="Textpoznpodarou">
    <w:name w:val="footnote text"/>
    <w:basedOn w:val="Normln"/>
    <w:semiHidden/>
    <w:pPr>
      <w:ind w:left="284" w:hanging="284"/>
    </w:pPr>
    <w:rPr>
      <w:i/>
      <w:szCs w:val="20"/>
    </w:rPr>
  </w:style>
  <w:style w:type="paragraph" w:customStyle="1" w:styleId="Texttabulky">
    <w:name w:val="Text tabulky"/>
    <w:basedOn w:val="Normln"/>
    <w:pPr>
      <w:widowControl w:val="0"/>
      <w:spacing w:before="60" w:after="60"/>
    </w:pPr>
  </w:style>
  <w:style w:type="paragraph" w:styleId="Odstavecseseznamem">
    <w:name w:val="List Paragraph"/>
    <w:basedOn w:val="Normln"/>
    <w:uiPriority w:val="34"/>
    <w:qFormat/>
    <w:rsid w:val="00041F1A"/>
    <w:pPr>
      <w:ind w:left="720"/>
      <w:contextualSpacing/>
    </w:pPr>
  </w:style>
  <w:style w:type="character" w:customStyle="1" w:styleId="BntextChar">
    <w:name w:val="Běžný text Char"/>
    <w:link w:val="Bntext"/>
    <w:rsid w:val="00660ABD"/>
    <w:rPr>
      <w:rFonts w:ascii="Arial" w:hAnsi="Arial"/>
      <w:szCs w:val="24"/>
    </w:rPr>
  </w:style>
  <w:style w:type="table" w:styleId="Mkatabulky">
    <w:name w:val="Table Grid"/>
    <w:basedOn w:val="Normlntabulka"/>
    <w:rsid w:val="00934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5E7704"/>
    <w:pPr>
      <w:keepLines/>
      <w:widowControl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</w:rPr>
  </w:style>
  <w:style w:type="character" w:styleId="Hypertextovodkaz">
    <w:name w:val="Hyperlink"/>
    <w:basedOn w:val="Standardnpsmoodstavce"/>
    <w:uiPriority w:val="99"/>
    <w:unhideWhenUsed/>
    <w:rsid w:val="005E770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rsid w:val="00304C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4CE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semiHidden/>
    <w:unhideWhenUsed/>
    <w:rsid w:val="003678DE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678DE"/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678DE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678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678DE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Cs w:val="24"/>
    </w:rPr>
  </w:style>
  <w:style w:type="paragraph" w:styleId="Nadpis1">
    <w:name w:val="heading 1"/>
    <w:basedOn w:val="Normln"/>
    <w:next w:val="Bntext"/>
    <w:qFormat/>
    <w:pPr>
      <w:keepNext/>
      <w:widowControl w:val="0"/>
      <w:numPr>
        <w:numId w:val="4"/>
      </w:numPr>
      <w:spacing w:before="240" w:after="60"/>
      <w:outlineLvl w:val="0"/>
    </w:pPr>
    <w:rPr>
      <w:rFonts w:cs="Arial"/>
      <w:b/>
      <w:bCs/>
      <w:caps/>
      <w:kern w:val="28"/>
      <w:sz w:val="28"/>
      <w:szCs w:val="32"/>
    </w:rPr>
  </w:style>
  <w:style w:type="paragraph" w:styleId="Nadpis2">
    <w:name w:val="heading 2"/>
    <w:basedOn w:val="Normln"/>
    <w:next w:val="Bntext"/>
    <w:qFormat/>
    <w:rsid w:val="00761612"/>
    <w:pPr>
      <w:keepNext/>
      <w:keepLines/>
      <w:numPr>
        <w:ilvl w:val="1"/>
        <w:numId w:val="5"/>
      </w:numPr>
      <w:spacing w:before="240" w:after="60"/>
      <w:outlineLvl w:val="1"/>
    </w:pPr>
    <w:rPr>
      <w:rFonts w:cs="Arial"/>
      <w:b/>
      <w:bCs/>
      <w:iCs/>
      <w:kern w:val="28"/>
      <w:sz w:val="28"/>
      <w:szCs w:val="28"/>
    </w:rPr>
  </w:style>
  <w:style w:type="paragraph" w:styleId="Nadpis3">
    <w:name w:val="heading 3"/>
    <w:basedOn w:val="Normln"/>
    <w:next w:val="Bntext"/>
    <w:qFormat/>
    <w:pPr>
      <w:keepNext/>
      <w:widowControl w:val="0"/>
      <w:numPr>
        <w:ilvl w:val="2"/>
        <w:numId w:val="6"/>
      </w:numPr>
      <w:spacing w:before="240" w:after="60"/>
      <w:outlineLvl w:val="2"/>
    </w:pPr>
    <w:rPr>
      <w:rFonts w:cs="Arial"/>
      <w:b/>
      <w:bCs/>
      <w:kern w:val="24"/>
      <w:sz w:val="24"/>
      <w:szCs w:val="26"/>
    </w:rPr>
  </w:style>
  <w:style w:type="paragraph" w:styleId="Nadpis4">
    <w:name w:val="heading 4"/>
    <w:basedOn w:val="Normln"/>
    <w:next w:val="Bntext"/>
    <w:qFormat/>
    <w:pPr>
      <w:keepNext/>
      <w:widowControl w:val="0"/>
      <w:numPr>
        <w:ilvl w:val="3"/>
        <w:numId w:val="7"/>
      </w:numPr>
      <w:tabs>
        <w:tab w:val="clear" w:pos="1080"/>
        <w:tab w:val="left" w:pos="851"/>
      </w:tabs>
      <w:spacing w:before="240" w:after="60"/>
      <w:outlineLvl w:val="3"/>
    </w:pPr>
    <w:rPr>
      <w:b/>
      <w:bCs/>
      <w:kern w:val="22"/>
      <w:sz w:val="2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widowControl w:val="0"/>
      <w:spacing w:before="60" w:after="60"/>
    </w:pPr>
    <w:rPr>
      <w:i/>
    </w:rPr>
  </w:style>
  <w:style w:type="paragraph" w:styleId="Zpat">
    <w:name w:val="footer"/>
    <w:basedOn w:val="Normln"/>
    <w:pPr>
      <w:widowControl w:val="0"/>
      <w:spacing w:before="60" w:after="60"/>
    </w:pPr>
    <w:rPr>
      <w:i/>
    </w:rPr>
  </w:style>
  <w:style w:type="paragraph" w:customStyle="1" w:styleId="Bntext">
    <w:name w:val="Běžný text"/>
    <w:basedOn w:val="Normln"/>
    <w:link w:val="BntextChar"/>
    <w:qFormat/>
    <w:pPr>
      <w:widowControl w:val="0"/>
      <w:spacing w:before="60" w:after="60"/>
      <w:jc w:val="both"/>
    </w:pPr>
  </w:style>
  <w:style w:type="paragraph" w:customStyle="1" w:styleId="Bntextodsazen">
    <w:name w:val="Běžný text odsazený"/>
    <w:basedOn w:val="Normln"/>
    <w:pPr>
      <w:widowControl w:val="0"/>
      <w:spacing w:before="60" w:after="60"/>
      <w:ind w:left="851"/>
    </w:pPr>
  </w:style>
  <w:style w:type="paragraph" w:styleId="slovanseznam">
    <w:name w:val="List Number"/>
    <w:basedOn w:val="Normln"/>
    <w:pPr>
      <w:widowControl w:val="0"/>
      <w:tabs>
        <w:tab w:val="left" w:pos="357"/>
      </w:tabs>
      <w:ind w:left="357" w:hanging="357"/>
    </w:pPr>
  </w:style>
  <w:style w:type="paragraph" w:styleId="slovanseznam2">
    <w:name w:val="List Number 2"/>
    <w:basedOn w:val="Normln"/>
    <w:pPr>
      <w:widowControl w:val="0"/>
      <w:tabs>
        <w:tab w:val="left" w:pos="851"/>
      </w:tabs>
      <w:ind w:left="851" w:hanging="851"/>
    </w:pPr>
  </w:style>
  <w:style w:type="paragraph" w:styleId="slovanseznam3">
    <w:name w:val="List Number 3"/>
    <w:basedOn w:val="Normln"/>
    <w:pPr>
      <w:widowControl w:val="0"/>
      <w:tabs>
        <w:tab w:val="left" w:pos="851"/>
      </w:tabs>
      <w:ind w:left="851" w:hanging="284"/>
    </w:pPr>
  </w:style>
  <w:style w:type="paragraph" w:customStyle="1" w:styleId="NadpisA">
    <w:name w:val="Nadpis A"/>
    <w:basedOn w:val="Normln"/>
    <w:next w:val="Bntext"/>
    <w:pPr>
      <w:keepNext/>
      <w:widowControl w:val="0"/>
      <w:spacing w:before="240" w:after="60"/>
    </w:pPr>
    <w:rPr>
      <w:b/>
      <w:caps/>
      <w:kern w:val="28"/>
      <w:sz w:val="28"/>
    </w:rPr>
  </w:style>
  <w:style w:type="paragraph" w:customStyle="1" w:styleId="NadpisB">
    <w:name w:val="Nadpis B"/>
    <w:basedOn w:val="Normln"/>
    <w:next w:val="Bntext"/>
    <w:pPr>
      <w:keepNext/>
      <w:widowControl w:val="0"/>
      <w:spacing w:before="240" w:after="60"/>
    </w:pPr>
    <w:rPr>
      <w:b/>
      <w:kern w:val="28"/>
      <w:sz w:val="28"/>
    </w:rPr>
  </w:style>
  <w:style w:type="paragraph" w:customStyle="1" w:styleId="NadpisC">
    <w:name w:val="Nadpis C"/>
    <w:basedOn w:val="Normln"/>
    <w:next w:val="Bntext"/>
    <w:pPr>
      <w:keepNext/>
      <w:widowControl w:val="0"/>
      <w:spacing w:before="240" w:after="60"/>
    </w:pPr>
    <w:rPr>
      <w:b/>
      <w:kern w:val="24"/>
      <w:sz w:val="24"/>
    </w:rPr>
  </w:style>
  <w:style w:type="paragraph" w:customStyle="1" w:styleId="NadpisD">
    <w:name w:val="Nadpis D"/>
    <w:basedOn w:val="Normln"/>
    <w:next w:val="Bntext"/>
    <w:pPr>
      <w:keepNext/>
      <w:widowControl w:val="0"/>
      <w:spacing w:before="240" w:after="60"/>
    </w:pPr>
    <w:rPr>
      <w:b/>
      <w:kern w:val="22"/>
      <w:sz w:val="22"/>
    </w:rPr>
  </w:style>
  <w:style w:type="paragraph" w:customStyle="1" w:styleId="Nzevobrzku">
    <w:name w:val="Název obrázku"/>
    <w:basedOn w:val="Normln"/>
    <w:rPr>
      <w:i/>
    </w:rPr>
  </w:style>
  <w:style w:type="paragraph" w:customStyle="1" w:styleId="Nzevtabulky">
    <w:name w:val="Název tabulky"/>
    <w:basedOn w:val="Normln"/>
    <w:rPr>
      <w:i/>
    </w:rPr>
  </w:style>
  <w:style w:type="paragraph" w:styleId="Obsah1">
    <w:name w:val="toc 1"/>
    <w:basedOn w:val="Normln"/>
    <w:next w:val="Bntext"/>
    <w:autoRedefine/>
    <w:uiPriority w:val="39"/>
    <w:pPr>
      <w:widowControl w:val="0"/>
      <w:spacing w:after="60"/>
    </w:pPr>
    <w:rPr>
      <w:caps/>
    </w:rPr>
  </w:style>
  <w:style w:type="paragraph" w:styleId="Obsah2">
    <w:name w:val="toc 2"/>
    <w:basedOn w:val="Normln"/>
    <w:next w:val="Bntext"/>
    <w:autoRedefine/>
    <w:uiPriority w:val="39"/>
    <w:pPr>
      <w:widowControl w:val="0"/>
      <w:spacing w:after="60"/>
      <w:ind w:left="198"/>
    </w:pPr>
  </w:style>
  <w:style w:type="paragraph" w:styleId="Obsah3">
    <w:name w:val="toc 3"/>
    <w:basedOn w:val="Normln"/>
    <w:next w:val="Bntext"/>
    <w:autoRedefine/>
    <w:uiPriority w:val="39"/>
    <w:pPr>
      <w:widowControl w:val="0"/>
      <w:spacing w:after="60"/>
      <w:ind w:left="403"/>
    </w:pPr>
  </w:style>
  <w:style w:type="paragraph" w:styleId="Obsah4">
    <w:name w:val="toc 4"/>
    <w:basedOn w:val="Normln"/>
    <w:next w:val="Bntext"/>
    <w:autoRedefine/>
    <w:semiHidden/>
    <w:pPr>
      <w:widowControl w:val="0"/>
      <w:spacing w:after="60"/>
      <w:ind w:left="601"/>
    </w:pPr>
  </w:style>
  <w:style w:type="paragraph" w:styleId="Seznamsodrkami">
    <w:name w:val="List Bullet"/>
    <w:basedOn w:val="Normln"/>
    <w:autoRedefine/>
    <w:pPr>
      <w:widowControl w:val="0"/>
      <w:numPr>
        <w:numId w:val="9"/>
      </w:numPr>
      <w:tabs>
        <w:tab w:val="clear" w:pos="360"/>
        <w:tab w:val="left" w:pos="357"/>
      </w:tabs>
      <w:ind w:left="357" w:hanging="357"/>
    </w:pPr>
  </w:style>
  <w:style w:type="paragraph" w:styleId="Seznamsodrkami2">
    <w:name w:val="List Bullet 2"/>
    <w:basedOn w:val="Normln"/>
    <w:autoRedefine/>
    <w:pPr>
      <w:widowControl w:val="0"/>
      <w:numPr>
        <w:numId w:val="11"/>
      </w:numPr>
      <w:tabs>
        <w:tab w:val="clear" w:pos="643"/>
        <w:tab w:val="left" w:pos="851"/>
      </w:tabs>
      <w:ind w:left="851" w:hanging="851"/>
    </w:pPr>
  </w:style>
  <w:style w:type="paragraph" w:styleId="Seznamsodrkami3">
    <w:name w:val="List Bullet 3"/>
    <w:basedOn w:val="Normln"/>
    <w:autoRedefine/>
    <w:pPr>
      <w:widowControl w:val="0"/>
      <w:numPr>
        <w:numId w:val="13"/>
      </w:numPr>
      <w:tabs>
        <w:tab w:val="clear" w:pos="926"/>
        <w:tab w:val="left" w:pos="851"/>
      </w:tabs>
      <w:ind w:left="851" w:hanging="284"/>
    </w:pPr>
  </w:style>
  <w:style w:type="paragraph" w:styleId="Textpoznpodarou">
    <w:name w:val="footnote text"/>
    <w:basedOn w:val="Normln"/>
    <w:semiHidden/>
    <w:pPr>
      <w:ind w:left="284" w:hanging="284"/>
    </w:pPr>
    <w:rPr>
      <w:i/>
      <w:szCs w:val="20"/>
    </w:rPr>
  </w:style>
  <w:style w:type="paragraph" w:customStyle="1" w:styleId="Texttabulky">
    <w:name w:val="Text tabulky"/>
    <w:basedOn w:val="Normln"/>
    <w:pPr>
      <w:widowControl w:val="0"/>
      <w:spacing w:before="60" w:after="60"/>
    </w:pPr>
  </w:style>
  <w:style w:type="paragraph" w:styleId="Odstavecseseznamem">
    <w:name w:val="List Paragraph"/>
    <w:basedOn w:val="Normln"/>
    <w:uiPriority w:val="34"/>
    <w:qFormat/>
    <w:rsid w:val="00041F1A"/>
    <w:pPr>
      <w:ind w:left="720"/>
      <w:contextualSpacing/>
    </w:pPr>
  </w:style>
  <w:style w:type="character" w:customStyle="1" w:styleId="BntextChar">
    <w:name w:val="Běžný text Char"/>
    <w:link w:val="Bntext"/>
    <w:rsid w:val="00660ABD"/>
    <w:rPr>
      <w:rFonts w:ascii="Arial" w:hAnsi="Arial"/>
      <w:szCs w:val="24"/>
    </w:rPr>
  </w:style>
  <w:style w:type="table" w:styleId="Mkatabulky">
    <w:name w:val="Table Grid"/>
    <w:basedOn w:val="Normlntabulka"/>
    <w:rsid w:val="00934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5E7704"/>
    <w:pPr>
      <w:keepLines/>
      <w:widowControl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</w:rPr>
  </w:style>
  <w:style w:type="character" w:styleId="Hypertextovodkaz">
    <w:name w:val="Hyperlink"/>
    <w:basedOn w:val="Standardnpsmoodstavce"/>
    <w:uiPriority w:val="99"/>
    <w:unhideWhenUsed/>
    <w:rsid w:val="005E770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rsid w:val="00304C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4CE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semiHidden/>
    <w:unhideWhenUsed/>
    <w:rsid w:val="003678DE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678DE"/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678DE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678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678DE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331A1-777A-42EE-9E1B-5DCAC664C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7583</Words>
  <Characters>45553</Characters>
  <Application>Microsoft Office Word</Application>
  <DocSecurity>0</DocSecurity>
  <Lines>379</Lines>
  <Paragraphs>106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Pöyry Environment a.s.</Company>
  <LinksUpToDate>false</LinksUpToDate>
  <CharactersWithSpaces>53030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Svancara, Jiri</dc:creator>
  <cp:lastModifiedBy>Pavlasová Barbora</cp:lastModifiedBy>
  <cp:revision>9</cp:revision>
  <cp:lastPrinted>2018-08-09T12:12:00Z</cp:lastPrinted>
  <dcterms:created xsi:type="dcterms:W3CDTF">2018-07-17T04:41:00Z</dcterms:created>
  <dcterms:modified xsi:type="dcterms:W3CDTF">2018-08-09T12:12:00Z</dcterms:modified>
</cp:coreProperties>
</file>