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1A" w:rsidRPr="0033231A" w:rsidRDefault="00C7381A" w:rsidP="00C7381A">
      <w:pPr>
        <w:jc w:val="center"/>
        <w:rPr>
          <w:rFonts w:ascii="Arial" w:hAnsi="Arial" w:cs="Arial"/>
          <w:b/>
          <w:i/>
        </w:rPr>
      </w:pPr>
      <w:r w:rsidRPr="0033231A">
        <w:rPr>
          <w:rFonts w:ascii="Arial" w:hAnsi="Arial" w:cs="Arial"/>
          <w:b/>
          <w:i/>
        </w:rPr>
        <w:t>Příloha č. 2 výzvy – Obchodní podmínky zadavatele</w:t>
      </w:r>
    </w:p>
    <w:p w:rsidR="00C7381A" w:rsidRPr="0033231A" w:rsidRDefault="00C7381A" w:rsidP="00C7381A">
      <w:pPr>
        <w:jc w:val="center"/>
        <w:rPr>
          <w:rFonts w:ascii="Arial" w:hAnsi="Arial" w:cs="Arial"/>
          <w:b/>
          <w:i/>
        </w:rPr>
      </w:pPr>
    </w:p>
    <w:p w:rsidR="00C7381A" w:rsidRPr="0033231A" w:rsidRDefault="00C7381A" w:rsidP="00C7381A">
      <w:pPr>
        <w:rPr>
          <w:rFonts w:ascii="Arial" w:hAnsi="Arial" w:cs="Arial"/>
          <w:sz w:val="18"/>
          <w:szCs w:val="18"/>
        </w:rPr>
      </w:pPr>
      <w:r w:rsidRPr="0033231A">
        <w:rPr>
          <w:rFonts w:ascii="Arial" w:hAnsi="Arial" w:cs="Arial"/>
          <w:sz w:val="18"/>
          <w:szCs w:val="18"/>
        </w:rPr>
        <w:t xml:space="preserve">Číslo smlouvy objednatele: </w:t>
      </w:r>
      <w:r w:rsidRPr="0033231A">
        <w:rPr>
          <w:rFonts w:ascii="Arial" w:hAnsi="Arial" w:cs="Arial"/>
          <w:sz w:val="18"/>
          <w:szCs w:val="18"/>
          <w:highlight w:val="yellow"/>
        </w:rPr>
        <w:t>………………………</w:t>
      </w:r>
      <w:r w:rsidRPr="0033231A">
        <w:rPr>
          <w:rFonts w:ascii="Arial" w:hAnsi="Arial" w:cs="Arial"/>
          <w:sz w:val="18"/>
          <w:szCs w:val="18"/>
        </w:rPr>
        <w:tab/>
      </w:r>
      <w:r w:rsidRPr="0033231A">
        <w:rPr>
          <w:rFonts w:ascii="Arial" w:hAnsi="Arial" w:cs="Arial"/>
          <w:sz w:val="18"/>
          <w:szCs w:val="18"/>
        </w:rPr>
        <w:tab/>
        <w:t xml:space="preserve">Číslo smlouvy zhotovitele: </w:t>
      </w:r>
      <w:sdt>
        <w:sdtPr>
          <w:rPr>
            <w:rFonts w:ascii="Arial" w:hAnsi="Arial" w:cs="Arial"/>
            <w:sz w:val="18"/>
            <w:szCs w:val="18"/>
          </w:rPr>
          <w:id w:val="-654996903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33231A">
            <w:rPr>
              <w:rFonts w:ascii="Arial" w:hAnsi="Arial" w:cs="Arial"/>
              <w:sz w:val="18"/>
              <w:szCs w:val="18"/>
              <w:highlight w:val="yellow"/>
            </w:rPr>
            <w:t>………………………</w:t>
          </w:r>
        </w:sdtContent>
      </w:sdt>
    </w:p>
    <w:p w:rsidR="00C7381A" w:rsidRPr="0033231A" w:rsidRDefault="00C7381A" w:rsidP="00C7381A">
      <w:pPr>
        <w:jc w:val="center"/>
        <w:rPr>
          <w:rFonts w:ascii="Arial" w:hAnsi="Arial" w:cs="Arial"/>
          <w:b/>
        </w:rPr>
      </w:pPr>
    </w:p>
    <w:p w:rsidR="00C7381A" w:rsidRPr="0033231A" w:rsidRDefault="00C7381A" w:rsidP="00C7381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33231A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:rsidR="00C7381A" w:rsidRPr="0033231A" w:rsidRDefault="00C7381A" w:rsidP="00C7381A">
      <w:pPr>
        <w:jc w:val="center"/>
        <w:rPr>
          <w:rFonts w:ascii="Arial" w:hAnsi="Arial" w:cs="Arial"/>
          <w:b/>
          <w:sz w:val="22"/>
          <w:szCs w:val="22"/>
        </w:rPr>
      </w:pPr>
    </w:p>
    <w:p w:rsidR="00C7381A" w:rsidRPr="0033231A" w:rsidRDefault="00C7381A" w:rsidP="00C7381A">
      <w:pPr>
        <w:jc w:val="center"/>
        <w:rPr>
          <w:rFonts w:ascii="Arial" w:hAnsi="Arial" w:cs="Arial"/>
          <w:kern w:val="28"/>
          <w:sz w:val="20"/>
          <w:szCs w:val="20"/>
        </w:rPr>
      </w:pPr>
      <w:r w:rsidRPr="0033231A">
        <w:rPr>
          <w:rFonts w:ascii="Arial" w:hAnsi="Arial" w:cs="Arial"/>
          <w:kern w:val="28"/>
          <w:sz w:val="20"/>
          <w:szCs w:val="20"/>
        </w:rPr>
        <w:t xml:space="preserve">uzavřená níže uvedeného dne, měsíce a roku v souladu s ust. § 2586 </w:t>
      </w:r>
      <w:r w:rsidRPr="0033231A">
        <w:rPr>
          <w:rFonts w:ascii="Arial" w:hAnsi="Arial" w:cs="Arial"/>
          <w:snapToGrid w:val="0"/>
          <w:sz w:val="20"/>
          <w:szCs w:val="20"/>
        </w:rPr>
        <w:t xml:space="preserve">a následujícími ustanoveními </w:t>
      </w:r>
      <w:r w:rsidRPr="0033231A">
        <w:rPr>
          <w:rFonts w:ascii="Arial" w:hAnsi="Arial" w:cs="Arial"/>
          <w:kern w:val="28"/>
          <w:sz w:val="20"/>
          <w:szCs w:val="20"/>
        </w:rPr>
        <w:t>zákona č. 89/2012 Sb., občanský zákoník, (dále jen „</w:t>
      </w:r>
      <w:r w:rsidRPr="0033231A">
        <w:rPr>
          <w:rFonts w:ascii="Arial" w:hAnsi="Arial" w:cs="Arial"/>
          <w:b/>
          <w:kern w:val="28"/>
          <w:sz w:val="20"/>
          <w:szCs w:val="20"/>
        </w:rPr>
        <w:t>občanský zákoník</w:t>
      </w:r>
      <w:r w:rsidRPr="0033231A">
        <w:rPr>
          <w:rFonts w:ascii="Arial" w:hAnsi="Arial" w:cs="Arial"/>
          <w:kern w:val="28"/>
          <w:sz w:val="20"/>
          <w:szCs w:val="20"/>
        </w:rPr>
        <w:t>“)</w:t>
      </w:r>
    </w:p>
    <w:p w:rsidR="00C7381A" w:rsidRPr="0033231A" w:rsidRDefault="00C7381A" w:rsidP="00C7381A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33231A">
        <w:rPr>
          <w:rFonts w:ascii="Arial" w:hAnsi="Arial" w:cs="Arial"/>
          <w:b/>
        </w:rPr>
        <w:t>Smluvní strany</w:t>
      </w:r>
    </w:p>
    <w:p w:rsidR="00C7381A" w:rsidRPr="0033231A" w:rsidRDefault="00C7381A" w:rsidP="00C7381A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33231A">
        <w:rPr>
          <w:rFonts w:ascii="Arial" w:hAnsi="Arial" w:cs="Arial"/>
          <w:b/>
          <w:sz w:val="22"/>
          <w:szCs w:val="22"/>
        </w:rPr>
        <w:t>Objednatel:</w:t>
      </w:r>
    </w:p>
    <w:p w:rsidR="00C7381A" w:rsidRPr="0033231A" w:rsidRDefault="00C7381A" w:rsidP="00C7381A">
      <w:pPr>
        <w:ind w:left="357"/>
        <w:rPr>
          <w:rFonts w:ascii="Arial" w:hAnsi="Arial" w:cs="Arial"/>
          <w:b/>
          <w:sz w:val="22"/>
          <w:szCs w:val="22"/>
        </w:rPr>
      </w:pPr>
      <w:r w:rsidRPr="0033231A">
        <w:rPr>
          <w:rFonts w:ascii="Arial" w:hAnsi="Arial" w:cs="Arial"/>
          <w:b/>
          <w:sz w:val="22"/>
          <w:szCs w:val="22"/>
        </w:rPr>
        <w:t xml:space="preserve">Povodí Moravy, </w:t>
      </w:r>
      <w:proofErr w:type="gramStart"/>
      <w:r w:rsidRPr="0033231A">
        <w:rPr>
          <w:rFonts w:ascii="Arial" w:hAnsi="Arial" w:cs="Arial"/>
          <w:b/>
          <w:sz w:val="22"/>
          <w:szCs w:val="22"/>
        </w:rPr>
        <w:t>s.p.</w:t>
      </w:r>
      <w:proofErr w:type="gramEnd"/>
    </w:p>
    <w:p w:rsidR="00C7381A" w:rsidRPr="0033231A" w:rsidRDefault="00C7381A" w:rsidP="00C7381A">
      <w:pPr>
        <w:ind w:left="357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Sídlo:</w:t>
      </w:r>
      <w:r w:rsidRPr="0033231A">
        <w:rPr>
          <w:rFonts w:ascii="Arial" w:hAnsi="Arial" w:cs="Arial"/>
          <w:sz w:val="20"/>
          <w:szCs w:val="20"/>
        </w:rPr>
        <w:tab/>
      </w:r>
      <w:r w:rsidRPr="0033231A">
        <w:rPr>
          <w:rFonts w:ascii="Arial" w:hAnsi="Arial" w:cs="Arial"/>
          <w:sz w:val="20"/>
          <w:szCs w:val="20"/>
        </w:rPr>
        <w:tab/>
        <w:t xml:space="preserve">Dřevařská </w:t>
      </w:r>
      <w:r w:rsidR="0006397B" w:rsidRPr="0033231A">
        <w:rPr>
          <w:rFonts w:ascii="Arial" w:hAnsi="Arial" w:cs="Arial"/>
          <w:sz w:val="20"/>
          <w:szCs w:val="20"/>
        </w:rPr>
        <w:t>932/</w:t>
      </w:r>
      <w:r w:rsidRPr="0033231A">
        <w:rPr>
          <w:rFonts w:ascii="Arial" w:hAnsi="Arial" w:cs="Arial"/>
          <w:sz w:val="20"/>
          <w:szCs w:val="20"/>
        </w:rPr>
        <w:t>11, 602 00 Brno</w:t>
      </w:r>
    </w:p>
    <w:p w:rsidR="00C7381A" w:rsidRPr="0033231A" w:rsidRDefault="00C7381A" w:rsidP="00C7381A">
      <w:pPr>
        <w:ind w:left="2124" w:hanging="1767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Zapsán:</w:t>
      </w:r>
      <w:r w:rsidRPr="0033231A">
        <w:rPr>
          <w:rFonts w:ascii="Arial" w:hAnsi="Arial" w:cs="Arial"/>
          <w:sz w:val="20"/>
          <w:szCs w:val="20"/>
        </w:rPr>
        <w:tab/>
        <w:t>v obchodním rejstříku vedeném u Krajského soudu v Brně, v oddílu A,</w:t>
      </w:r>
    </w:p>
    <w:p w:rsidR="00C7381A" w:rsidRPr="0033231A" w:rsidRDefault="00C7381A" w:rsidP="00C7381A">
      <w:pPr>
        <w:ind w:left="2124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vložce 13565</w:t>
      </w:r>
    </w:p>
    <w:p w:rsidR="00C7381A" w:rsidRPr="0033231A" w:rsidRDefault="00C7381A" w:rsidP="00C7381A">
      <w:pPr>
        <w:ind w:left="357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Zastoupen: </w:t>
      </w:r>
      <w:r w:rsidRPr="0033231A">
        <w:rPr>
          <w:rFonts w:ascii="Arial" w:hAnsi="Arial" w:cs="Arial"/>
          <w:sz w:val="20"/>
          <w:szCs w:val="20"/>
        </w:rPr>
        <w:tab/>
      </w:r>
      <w:r w:rsidRPr="0033231A">
        <w:rPr>
          <w:rFonts w:ascii="Arial" w:hAnsi="Arial" w:cs="Arial"/>
          <w:sz w:val="20"/>
          <w:szCs w:val="20"/>
        </w:rPr>
        <w:tab/>
      </w:r>
      <w:r w:rsidR="00FF1FCD" w:rsidRPr="0033231A">
        <w:rPr>
          <w:rFonts w:ascii="Arial" w:hAnsi="Arial" w:cs="Arial"/>
          <w:sz w:val="20"/>
          <w:szCs w:val="20"/>
        </w:rPr>
        <w:t>MV</w:t>
      </w:r>
      <w:r w:rsidRPr="0033231A">
        <w:rPr>
          <w:rFonts w:ascii="Arial" w:hAnsi="Arial" w:cs="Arial"/>
          <w:sz w:val="20"/>
          <w:szCs w:val="20"/>
        </w:rPr>
        <w:t xml:space="preserve">Dr. </w:t>
      </w:r>
      <w:r w:rsidR="00FF1FCD" w:rsidRPr="0033231A">
        <w:rPr>
          <w:rFonts w:ascii="Arial" w:hAnsi="Arial" w:cs="Arial"/>
          <w:sz w:val="20"/>
          <w:szCs w:val="20"/>
        </w:rPr>
        <w:t>Václavem Gargulákem</w:t>
      </w:r>
      <w:r w:rsidRPr="0033231A">
        <w:rPr>
          <w:rFonts w:ascii="Arial" w:hAnsi="Arial" w:cs="Arial"/>
          <w:sz w:val="20"/>
          <w:szCs w:val="20"/>
        </w:rPr>
        <w:t>, generálním ředitelem</w:t>
      </w:r>
    </w:p>
    <w:p w:rsidR="00C7381A" w:rsidRPr="0033231A" w:rsidRDefault="00C7381A" w:rsidP="00C7381A">
      <w:pPr>
        <w:ind w:left="357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IČ</w:t>
      </w:r>
      <w:r w:rsidR="0006397B" w:rsidRPr="0033231A">
        <w:rPr>
          <w:rFonts w:ascii="Arial" w:hAnsi="Arial" w:cs="Arial"/>
          <w:sz w:val="20"/>
          <w:szCs w:val="20"/>
        </w:rPr>
        <w:t>O</w:t>
      </w:r>
      <w:r w:rsidRPr="0033231A">
        <w:rPr>
          <w:rFonts w:ascii="Arial" w:hAnsi="Arial" w:cs="Arial"/>
          <w:sz w:val="20"/>
          <w:szCs w:val="20"/>
        </w:rPr>
        <w:t>:</w:t>
      </w:r>
      <w:r w:rsidRPr="0033231A">
        <w:rPr>
          <w:rFonts w:ascii="Arial" w:hAnsi="Arial" w:cs="Arial"/>
          <w:sz w:val="20"/>
          <w:szCs w:val="20"/>
        </w:rPr>
        <w:tab/>
      </w:r>
      <w:r w:rsidRPr="0033231A">
        <w:rPr>
          <w:rFonts w:ascii="Arial" w:hAnsi="Arial" w:cs="Arial"/>
          <w:sz w:val="20"/>
          <w:szCs w:val="20"/>
        </w:rPr>
        <w:tab/>
        <w:t>70890013</w:t>
      </w:r>
    </w:p>
    <w:p w:rsidR="00C7381A" w:rsidRPr="0033231A" w:rsidRDefault="00C7381A" w:rsidP="00C7381A">
      <w:pPr>
        <w:ind w:left="357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DIČ:</w:t>
      </w:r>
      <w:r w:rsidRPr="0033231A">
        <w:rPr>
          <w:rFonts w:ascii="Arial" w:hAnsi="Arial" w:cs="Arial"/>
          <w:sz w:val="20"/>
          <w:szCs w:val="20"/>
        </w:rPr>
        <w:tab/>
      </w:r>
      <w:r w:rsidRPr="0033231A">
        <w:rPr>
          <w:rFonts w:ascii="Arial" w:hAnsi="Arial" w:cs="Arial"/>
          <w:sz w:val="20"/>
          <w:szCs w:val="20"/>
        </w:rPr>
        <w:tab/>
        <w:t>CZ70890013</w:t>
      </w:r>
    </w:p>
    <w:p w:rsidR="00C7381A" w:rsidRPr="0033231A" w:rsidRDefault="00C7381A" w:rsidP="00C7381A">
      <w:pPr>
        <w:ind w:left="357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Bankovní spojení: </w:t>
      </w:r>
      <w:r w:rsidRPr="0033231A">
        <w:rPr>
          <w:rFonts w:ascii="Arial" w:hAnsi="Arial" w:cs="Arial"/>
          <w:sz w:val="20"/>
          <w:szCs w:val="20"/>
        </w:rPr>
        <w:tab/>
        <w:t>Komerční banka, a. s., pobočka Brno – venkov</w:t>
      </w:r>
    </w:p>
    <w:p w:rsidR="00C7381A" w:rsidRPr="0033231A" w:rsidRDefault="00C7381A" w:rsidP="00C7381A">
      <w:pPr>
        <w:ind w:left="357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Číslo účtu: </w:t>
      </w:r>
      <w:r w:rsidRPr="0033231A">
        <w:rPr>
          <w:rFonts w:ascii="Arial" w:hAnsi="Arial" w:cs="Arial"/>
          <w:sz w:val="20"/>
          <w:szCs w:val="20"/>
        </w:rPr>
        <w:tab/>
      </w:r>
      <w:r w:rsidRPr="0033231A">
        <w:rPr>
          <w:rFonts w:ascii="Arial" w:hAnsi="Arial" w:cs="Arial"/>
          <w:sz w:val="20"/>
          <w:szCs w:val="20"/>
        </w:rPr>
        <w:tab/>
        <w:t>29639641/0100</w:t>
      </w:r>
    </w:p>
    <w:p w:rsidR="00C7381A" w:rsidRDefault="00C7381A" w:rsidP="00C7381A">
      <w:pPr>
        <w:ind w:left="357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Zástupce ve věcech technických:</w:t>
      </w:r>
      <w:r w:rsidR="001465D2" w:rsidRPr="0033231A">
        <w:rPr>
          <w:rFonts w:ascii="Arial" w:hAnsi="Arial" w:cs="Arial"/>
          <w:sz w:val="20"/>
          <w:szCs w:val="20"/>
        </w:rPr>
        <w:t xml:space="preserve"> </w:t>
      </w:r>
      <w:r w:rsidR="00AA0A8D" w:rsidRPr="0033231A">
        <w:rPr>
          <w:rFonts w:ascii="Arial" w:hAnsi="Arial" w:cs="Arial"/>
          <w:sz w:val="20"/>
          <w:szCs w:val="20"/>
        </w:rPr>
        <w:t xml:space="preserve">Ing. </w:t>
      </w:r>
      <w:r w:rsidR="00FF1FCD" w:rsidRPr="0033231A">
        <w:rPr>
          <w:rFonts w:ascii="Arial" w:hAnsi="Arial" w:cs="Arial"/>
          <w:sz w:val="20"/>
          <w:szCs w:val="20"/>
        </w:rPr>
        <w:t>Libor Holán</w:t>
      </w:r>
    </w:p>
    <w:p w:rsidR="00945E1A" w:rsidRDefault="00945E1A" w:rsidP="00C7381A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holan@pmo.cz</w:t>
      </w:r>
    </w:p>
    <w:p w:rsidR="00945E1A" w:rsidRPr="0033231A" w:rsidRDefault="00945E1A" w:rsidP="00C7381A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+420 541637224</w:t>
      </w:r>
    </w:p>
    <w:p w:rsidR="00C7381A" w:rsidRPr="0033231A" w:rsidRDefault="00C7381A" w:rsidP="00C7381A">
      <w:pPr>
        <w:ind w:firstLine="720"/>
        <w:rPr>
          <w:rFonts w:ascii="Arial" w:hAnsi="Arial" w:cs="Arial"/>
          <w:sz w:val="20"/>
          <w:szCs w:val="20"/>
        </w:rPr>
      </w:pPr>
    </w:p>
    <w:p w:rsidR="00C7381A" w:rsidRPr="0033231A" w:rsidRDefault="00C7381A" w:rsidP="00C7381A">
      <w:pPr>
        <w:ind w:firstLine="720"/>
        <w:rPr>
          <w:rFonts w:ascii="Arial" w:hAnsi="Arial" w:cs="Arial"/>
          <w:b/>
          <w:sz w:val="20"/>
          <w:szCs w:val="20"/>
        </w:rPr>
      </w:pPr>
    </w:p>
    <w:p w:rsidR="00C7381A" w:rsidRPr="0033231A" w:rsidRDefault="00C7381A" w:rsidP="00C7381A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33231A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0"/>
          <w:szCs w:val="20"/>
        </w:rPr>
        <w:id w:val="-744500126"/>
        <w:placeholder>
          <w:docPart w:val="DefaultPlaceholder_1082065158"/>
        </w:placeholder>
      </w:sdtPr>
      <w:sdtEndPr>
        <w:rPr>
          <w:b w:val="0"/>
        </w:rPr>
      </w:sdtEndPr>
      <w:sdtContent>
        <w:p w:rsidR="00C7381A" w:rsidRPr="0033231A" w:rsidRDefault="00C7381A" w:rsidP="00C7381A">
          <w:pPr>
            <w:ind w:left="357"/>
            <w:rPr>
              <w:rFonts w:ascii="Arial" w:hAnsi="Arial" w:cs="Arial"/>
              <w:b/>
              <w:sz w:val="20"/>
              <w:szCs w:val="20"/>
            </w:rPr>
          </w:pPr>
          <w:r w:rsidRPr="0033231A">
            <w:rPr>
              <w:rFonts w:ascii="Arial" w:hAnsi="Arial" w:cs="Arial"/>
              <w:b/>
              <w:sz w:val="20"/>
              <w:szCs w:val="20"/>
            </w:rPr>
            <w:t>………………………</w:t>
          </w:r>
        </w:p>
        <w:p w:rsidR="00C7381A" w:rsidRPr="0033231A" w:rsidRDefault="00C7381A" w:rsidP="00C7381A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33231A">
            <w:rPr>
              <w:rFonts w:ascii="Arial" w:hAnsi="Arial" w:cs="Arial"/>
              <w:sz w:val="20"/>
              <w:szCs w:val="20"/>
            </w:rPr>
            <w:t>Sídlo:</w:t>
          </w:r>
          <w:r w:rsidRPr="0033231A">
            <w:rPr>
              <w:rFonts w:ascii="Arial" w:hAnsi="Arial" w:cs="Arial"/>
              <w:sz w:val="20"/>
              <w:szCs w:val="20"/>
            </w:rPr>
            <w:tab/>
          </w:r>
          <w:r w:rsidRPr="0033231A">
            <w:rPr>
              <w:rFonts w:ascii="Arial" w:hAnsi="Arial" w:cs="Arial"/>
              <w:sz w:val="20"/>
              <w:szCs w:val="20"/>
            </w:rPr>
            <w:tab/>
            <w:t>……………………………………….</w:t>
          </w:r>
        </w:p>
        <w:p w:rsidR="00C7381A" w:rsidRPr="0033231A" w:rsidRDefault="00C7381A" w:rsidP="00C7381A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33231A">
            <w:rPr>
              <w:rFonts w:ascii="Arial" w:hAnsi="Arial" w:cs="Arial"/>
              <w:sz w:val="20"/>
              <w:szCs w:val="20"/>
            </w:rPr>
            <w:t>Zapsán:</w:t>
          </w:r>
          <w:r w:rsidRPr="0033231A">
            <w:rPr>
              <w:rFonts w:ascii="Arial" w:hAnsi="Arial" w:cs="Arial"/>
              <w:sz w:val="20"/>
              <w:szCs w:val="20"/>
            </w:rPr>
            <w:tab/>
          </w:r>
          <w:r w:rsidRPr="0033231A">
            <w:rPr>
              <w:rFonts w:ascii="Arial" w:hAnsi="Arial" w:cs="Arial"/>
              <w:sz w:val="20"/>
              <w:szCs w:val="20"/>
            </w:rPr>
            <w:tab/>
            <w:t>v obchodním rejstříku vedeném u ……………………, v oddílu …,</w:t>
          </w:r>
        </w:p>
        <w:p w:rsidR="00C7381A" w:rsidRPr="0033231A" w:rsidRDefault="00C7381A" w:rsidP="00C7381A">
          <w:pPr>
            <w:ind w:left="1773" w:firstLine="351"/>
            <w:rPr>
              <w:rFonts w:ascii="Arial" w:hAnsi="Arial" w:cs="Arial"/>
              <w:sz w:val="20"/>
              <w:szCs w:val="20"/>
            </w:rPr>
          </w:pPr>
          <w:r w:rsidRPr="0033231A">
            <w:rPr>
              <w:rFonts w:ascii="Arial" w:hAnsi="Arial" w:cs="Arial"/>
              <w:sz w:val="20"/>
              <w:szCs w:val="20"/>
            </w:rPr>
            <w:t>vložce ……</w:t>
          </w:r>
        </w:p>
        <w:p w:rsidR="00C7381A" w:rsidRPr="0033231A" w:rsidRDefault="00C7381A" w:rsidP="00C7381A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33231A">
            <w:rPr>
              <w:rFonts w:ascii="Arial" w:hAnsi="Arial" w:cs="Arial"/>
              <w:sz w:val="20"/>
              <w:szCs w:val="20"/>
            </w:rPr>
            <w:t>Zastoupen:</w:t>
          </w:r>
          <w:r w:rsidR="001B1E10" w:rsidRPr="0033231A">
            <w:rPr>
              <w:rFonts w:ascii="Arial" w:hAnsi="Arial" w:cs="Arial"/>
              <w:sz w:val="20"/>
              <w:szCs w:val="20"/>
            </w:rPr>
            <w:tab/>
          </w:r>
          <w:r w:rsidR="001B1E10" w:rsidRPr="0033231A">
            <w:rPr>
              <w:rFonts w:ascii="Arial" w:hAnsi="Arial" w:cs="Arial"/>
              <w:sz w:val="20"/>
              <w:szCs w:val="20"/>
            </w:rPr>
            <w:tab/>
          </w:r>
          <w:r w:rsidRPr="0033231A">
            <w:rPr>
              <w:rFonts w:ascii="Arial" w:hAnsi="Arial" w:cs="Arial"/>
              <w:sz w:val="20"/>
              <w:szCs w:val="20"/>
            </w:rPr>
            <w:t>…………………………………</w:t>
          </w:r>
        </w:p>
        <w:p w:rsidR="00C7381A" w:rsidRPr="0033231A" w:rsidRDefault="00C7381A" w:rsidP="00C7381A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33231A">
            <w:rPr>
              <w:rFonts w:ascii="Arial" w:hAnsi="Arial" w:cs="Arial"/>
              <w:sz w:val="20"/>
              <w:szCs w:val="20"/>
            </w:rPr>
            <w:t>IČ</w:t>
          </w:r>
          <w:r w:rsidR="0006397B" w:rsidRPr="0033231A">
            <w:rPr>
              <w:rFonts w:ascii="Arial" w:hAnsi="Arial" w:cs="Arial"/>
              <w:sz w:val="20"/>
              <w:szCs w:val="20"/>
            </w:rPr>
            <w:t>O</w:t>
          </w:r>
          <w:r w:rsidRPr="0033231A">
            <w:rPr>
              <w:rFonts w:ascii="Arial" w:hAnsi="Arial" w:cs="Arial"/>
              <w:sz w:val="20"/>
              <w:szCs w:val="20"/>
            </w:rPr>
            <w:t>:</w:t>
          </w:r>
          <w:r w:rsidRPr="0033231A">
            <w:rPr>
              <w:rFonts w:ascii="Arial" w:hAnsi="Arial" w:cs="Arial"/>
              <w:sz w:val="20"/>
              <w:szCs w:val="20"/>
            </w:rPr>
            <w:tab/>
          </w:r>
          <w:r w:rsidRPr="0033231A">
            <w:rPr>
              <w:rFonts w:ascii="Arial" w:hAnsi="Arial" w:cs="Arial"/>
              <w:sz w:val="20"/>
              <w:szCs w:val="20"/>
            </w:rPr>
            <w:tab/>
            <w:t>………………</w:t>
          </w:r>
        </w:p>
        <w:p w:rsidR="00C7381A" w:rsidRPr="0033231A" w:rsidRDefault="00C7381A" w:rsidP="00C7381A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33231A">
            <w:rPr>
              <w:rFonts w:ascii="Arial" w:hAnsi="Arial" w:cs="Arial"/>
              <w:sz w:val="20"/>
              <w:szCs w:val="20"/>
            </w:rPr>
            <w:t>DIČ:</w:t>
          </w:r>
          <w:r w:rsidRPr="0033231A">
            <w:rPr>
              <w:rFonts w:ascii="Arial" w:hAnsi="Arial" w:cs="Arial"/>
              <w:sz w:val="20"/>
              <w:szCs w:val="20"/>
            </w:rPr>
            <w:tab/>
          </w:r>
          <w:r w:rsidRPr="0033231A">
            <w:rPr>
              <w:rFonts w:ascii="Arial" w:hAnsi="Arial" w:cs="Arial"/>
              <w:sz w:val="20"/>
              <w:szCs w:val="20"/>
            </w:rPr>
            <w:tab/>
            <w:t>……………</w:t>
          </w:r>
        </w:p>
        <w:p w:rsidR="00C7381A" w:rsidRPr="0033231A" w:rsidRDefault="00C7381A" w:rsidP="00C7381A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33231A">
            <w:rPr>
              <w:rFonts w:ascii="Arial" w:hAnsi="Arial" w:cs="Arial"/>
              <w:sz w:val="20"/>
              <w:szCs w:val="20"/>
            </w:rPr>
            <w:t xml:space="preserve">Bankovní spojení: </w:t>
          </w:r>
          <w:r w:rsidRPr="0033231A">
            <w:rPr>
              <w:rFonts w:ascii="Arial" w:hAnsi="Arial" w:cs="Arial"/>
              <w:sz w:val="20"/>
              <w:szCs w:val="20"/>
            </w:rPr>
            <w:tab/>
            <w:t>……………………….</w:t>
          </w:r>
        </w:p>
        <w:p w:rsidR="00C7381A" w:rsidRPr="0033231A" w:rsidRDefault="00C7381A" w:rsidP="00C7381A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33231A">
            <w:rPr>
              <w:rFonts w:ascii="Arial" w:hAnsi="Arial" w:cs="Arial"/>
              <w:sz w:val="20"/>
              <w:szCs w:val="20"/>
            </w:rPr>
            <w:t xml:space="preserve">Číslo účtu: </w:t>
          </w:r>
          <w:r w:rsidRPr="0033231A">
            <w:rPr>
              <w:rFonts w:ascii="Arial" w:hAnsi="Arial" w:cs="Arial"/>
              <w:sz w:val="20"/>
              <w:szCs w:val="20"/>
            </w:rPr>
            <w:tab/>
          </w:r>
          <w:r w:rsidRPr="0033231A">
            <w:rPr>
              <w:rFonts w:ascii="Arial" w:hAnsi="Arial" w:cs="Arial"/>
              <w:sz w:val="20"/>
              <w:szCs w:val="20"/>
            </w:rPr>
            <w:tab/>
            <w:t>………………………….</w:t>
          </w:r>
        </w:p>
        <w:p w:rsidR="00C7381A" w:rsidRPr="0033231A" w:rsidRDefault="00C7381A" w:rsidP="00C7381A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33231A">
            <w:rPr>
              <w:rFonts w:ascii="Arial" w:hAnsi="Arial" w:cs="Arial"/>
              <w:sz w:val="20"/>
              <w:szCs w:val="20"/>
            </w:rPr>
            <w:t>Zástupce ve věcech technických:</w:t>
          </w:r>
          <w:r w:rsidR="00945E1A" w:rsidRPr="00945E1A">
            <w:rPr>
              <w:rFonts w:ascii="Arial" w:hAnsi="Arial" w:cs="Arial"/>
              <w:sz w:val="20"/>
              <w:szCs w:val="20"/>
            </w:rPr>
            <w:t xml:space="preserve"> </w:t>
          </w:r>
          <w:r w:rsidR="00945E1A" w:rsidRPr="0033231A">
            <w:rPr>
              <w:rFonts w:ascii="Arial" w:hAnsi="Arial" w:cs="Arial"/>
              <w:sz w:val="20"/>
              <w:szCs w:val="20"/>
            </w:rPr>
            <w:t>………………………….</w:t>
          </w:r>
        </w:p>
        <w:p w:rsidR="00945E1A" w:rsidRDefault="00945E1A" w:rsidP="00945E1A">
          <w:pPr>
            <w:ind w:left="35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E-mail:</w:t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Pr="0033231A">
            <w:rPr>
              <w:rFonts w:ascii="Arial" w:hAnsi="Arial" w:cs="Arial"/>
              <w:sz w:val="20"/>
              <w:szCs w:val="20"/>
            </w:rPr>
            <w:t>………………………….</w:t>
          </w:r>
        </w:p>
        <w:p w:rsidR="00945E1A" w:rsidRPr="0033231A" w:rsidRDefault="00945E1A" w:rsidP="00945E1A">
          <w:pPr>
            <w:ind w:left="35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Tel:</w:t>
          </w:r>
          <w:r w:rsidRPr="00945E1A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Pr="0033231A">
            <w:rPr>
              <w:rFonts w:ascii="Arial" w:hAnsi="Arial" w:cs="Arial"/>
              <w:sz w:val="20"/>
              <w:szCs w:val="20"/>
            </w:rPr>
            <w:t>………………………….</w:t>
          </w:r>
        </w:p>
      </w:sdtContent>
    </w:sdt>
    <w:p w:rsidR="00C7381A" w:rsidRPr="0033231A" w:rsidRDefault="00C7381A" w:rsidP="00C7381A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33231A">
        <w:rPr>
          <w:rFonts w:ascii="Arial" w:hAnsi="Arial" w:cs="Arial"/>
          <w:b/>
        </w:rPr>
        <w:t xml:space="preserve"> Předmět smlouvy</w:t>
      </w:r>
    </w:p>
    <w:p w:rsidR="00C7381A" w:rsidRPr="0033231A" w:rsidRDefault="00C7381A" w:rsidP="00C7381A">
      <w:pPr>
        <w:numPr>
          <w:ilvl w:val="1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Předmětem této smlouvy je závazek zhotovitele provést pro objednatele na svůj náklad a nebezpečí řádně a včas dílo v tomto článku specifikované a závazek objednatele řádně provedené dílo převzít a zaplatit za něj níže sjednanou cenu.</w:t>
      </w:r>
    </w:p>
    <w:p w:rsidR="00C7381A" w:rsidRPr="0033231A" w:rsidRDefault="00C7381A" w:rsidP="006107AB">
      <w:pPr>
        <w:numPr>
          <w:ilvl w:val="1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sdt>
        <w:sdtPr>
          <w:rPr>
            <w:rFonts w:ascii="Arial" w:hAnsi="Arial" w:cs="Arial"/>
            <w:sz w:val="20"/>
            <w:szCs w:val="20"/>
          </w:rPr>
          <w:id w:val="1539007471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33231A">
            <w:rPr>
              <w:rFonts w:ascii="Arial" w:hAnsi="Arial" w:cs="Arial"/>
              <w:sz w:val="20"/>
              <w:szCs w:val="20"/>
              <w:highlight w:val="yellow"/>
            </w:rPr>
            <w:t>…………</w:t>
          </w:r>
        </w:sdtContent>
      </w:sdt>
      <w:r w:rsidRPr="0033231A">
        <w:rPr>
          <w:rFonts w:ascii="Arial" w:hAnsi="Arial" w:cs="Arial"/>
          <w:sz w:val="20"/>
          <w:szCs w:val="20"/>
        </w:rPr>
        <w:t xml:space="preserve"> podaná pro plnění veřejné zakázky malého rozsahu na </w:t>
      </w:r>
      <w:r w:rsidR="00E945FA" w:rsidRPr="0033231A">
        <w:rPr>
          <w:rFonts w:ascii="Arial" w:hAnsi="Arial" w:cs="Arial"/>
          <w:sz w:val="20"/>
          <w:szCs w:val="20"/>
        </w:rPr>
        <w:t>služby</w:t>
      </w:r>
      <w:r w:rsidRPr="0033231A">
        <w:rPr>
          <w:rFonts w:ascii="Arial" w:hAnsi="Arial" w:cs="Arial"/>
          <w:sz w:val="20"/>
          <w:szCs w:val="20"/>
        </w:rPr>
        <w:t xml:space="preserve"> s názvem </w:t>
      </w:r>
      <w:r w:rsidR="00FF1FCD" w:rsidRPr="0033231A">
        <w:rPr>
          <w:rFonts w:ascii="Arial" w:hAnsi="Arial" w:cs="Arial"/>
          <w:b/>
          <w:sz w:val="20"/>
          <w:szCs w:val="20"/>
        </w:rPr>
        <w:t>„VD Vranov – rekonstrukce regulačních uzávěrů SV, fyzikální model“</w:t>
      </w:r>
      <w:r w:rsidRPr="0033231A">
        <w:rPr>
          <w:rFonts w:ascii="Arial" w:hAnsi="Arial" w:cs="Arial"/>
          <w:b/>
          <w:sz w:val="20"/>
          <w:szCs w:val="20"/>
        </w:rPr>
        <w:t xml:space="preserve"> </w:t>
      </w:r>
      <w:r w:rsidRPr="0033231A">
        <w:rPr>
          <w:rFonts w:ascii="Arial" w:hAnsi="Arial" w:cs="Arial"/>
          <w:sz w:val="20"/>
          <w:szCs w:val="20"/>
        </w:rPr>
        <w:t>(dále jen „</w:t>
      </w:r>
      <w:r w:rsidRPr="0033231A">
        <w:rPr>
          <w:rFonts w:ascii="Arial" w:hAnsi="Arial" w:cs="Arial"/>
          <w:b/>
          <w:sz w:val="20"/>
          <w:szCs w:val="20"/>
        </w:rPr>
        <w:t>nabídka na veřejnou zakázku</w:t>
      </w:r>
      <w:r w:rsidRPr="0033231A">
        <w:rPr>
          <w:rFonts w:ascii="Arial" w:hAnsi="Arial" w:cs="Arial"/>
          <w:sz w:val="20"/>
          <w:szCs w:val="20"/>
        </w:rPr>
        <w:t xml:space="preserve">“). </w:t>
      </w:r>
    </w:p>
    <w:p w:rsidR="00C7381A" w:rsidRPr="0033231A" w:rsidRDefault="00C7381A" w:rsidP="00C7381A">
      <w:pPr>
        <w:numPr>
          <w:ilvl w:val="1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Veškeré činnosti, k jejichž provedení způsobem v této smlouvě stanoveným se zhotovitel zavazuje, budou nadále označovány souhrnně jako „</w:t>
      </w:r>
      <w:r w:rsidRPr="0033231A">
        <w:rPr>
          <w:rFonts w:ascii="Arial" w:hAnsi="Arial" w:cs="Arial"/>
          <w:b/>
          <w:sz w:val="20"/>
          <w:szCs w:val="20"/>
        </w:rPr>
        <w:t>dílo</w:t>
      </w:r>
      <w:r w:rsidRPr="0033231A">
        <w:rPr>
          <w:rFonts w:ascii="Arial" w:hAnsi="Arial" w:cs="Arial"/>
          <w:sz w:val="20"/>
          <w:szCs w:val="20"/>
        </w:rPr>
        <w:t>“</w:t>
      </w:r>
      <w:r w:rsidR="00AA0A8D" w:rsidRPr="0033231A">
        <w:rPr>
          <w:rFonts w:ascii="Arial" w:hAnsi="Arial" w:cs="Arial"/>
          <w:sz w:val="20"/>
          <w:szCs w:val="20"/>
        </w:rPr>
        <w:t>,</w:t>
      </w:r>
      <w:r w:rsidR="00AA0A8D" w:rsidRPr="0033231A">
        <w:rPr>
          <w:rFonts w:ascii="Arial" w:hAnsi="Arial" w:cs="Arial"/>
        </w:rPr>
        <w:t xml:space="preserve"> </w:t>
      </w:r>
      <w:r w:rsidR="00AA0A8D" w:rsidRPr="0033231A">
        <w:rPr>
          <w:rFonts w:ascii="Arial" w:hAnsi="Arial" w:cs="Arial"/>
          <w:sz w:val="20"/>
          <w:szCs w:val="20"/>
        </w:rPr>
        <w:t xml:space="preserve">případně </w:t>
      </w:r>
      <w:r w:rsidR="00AA0A8D" w:rsidRPr="0033231A">
        <w:rPr>
          <w:rFonts w:ascii="Arial" w:hAnsi="Arial" w:cs="Arial"/>
          <w:b/>
          <w:sz w:val="20"/>
          <w:szCs w:val="20"/>
        </w:rPr>
        <w:t>„studie“</w:t>
      </w:r>
      <w:r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C7381A" w:rsidP="00C7381A">
      <w:pPr>
        <w:numPr>
          <w:ilvl w:val="1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Zhotovitel se zavazuje, že v souladu se svou nabídkou na veřejnou zakázku provede pro objednatele kompletní dílo nazvané</w:t>
      </w:r>
    </w:p>
    <w:p w:rsidR="00C7381A" w:rsidRPr="0033231A" w:rsidRDefault="00FF1FCD" w:rsidP="00C7381A">
      <w:pPr>
        <w:spacing w:before="120" w:after="60"/>
        <w:jc w:val="center"/>
        <w:rPr>
          <w:rFonts w:ascii="Arial" w:hAnsi="Arial" w:cs="Arial"/>
          <w:b/>
          <w:sz w:val="20"/>
          <w:szCs w:val="20"/>
        </w:rPr>
      </w:pPr>
      <w:r w:rsidRPr="0033231A">
        <w:rPr>
          <w:rFonts w:ascii="Arial" w:hAnsi="Arial" w:cs="Arial"/>
          <w:b/>
          <w:sz w:val="20"/>
          <w:szCs w:val="20"/>
        </w:rPr>
        <w:t>„VD Vranov – rekonstrukce regulačních uzávěrů SV, fyzikální model“</w:t>
      </w:r>
    </w:p>
    <w:p w:rsidR="00FF1FCD" w:rsidRPr="0033231A" w:rsidRDefault="00C7381A" w:rsidP="00FF1FCD">
      <w:pPr>
        <w:numPr>
          <w:ilvl w:val="1"/>
          <w:numId w:val="1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Dílem se rozumí</w:t>
      </w:r>
      <w:r w:rsidR="007813A7" w:rsidRPr="0033231A">
        <w:rPr>
          <w:rFonts w:ascii="Arial" w:hAnsi="Arial" w:cs="Arial"/>
          <w:sz w:val="20"/>
          <w:szCs w:val="20"/>
        </w:rPr>
        <w:t xml:space="preserve"> kompletní provedení díla </w:t>
      </w:r>
      <w:r w:rsidR="00FF1FCD" w:rsidRPr="0033231A">
        <w:rPr>
          <w:rFonts w:ascii="Arial" w:hAnsi="Arial" w:cs="Arial"/>
          <w:sz w:val="20"/>
          <w:szCs w:val="20"/>
        </w:rPr>
        <w:t>„VD Vranov – rekonstrukce regulačních uzávěrů SV, fyzikální model“</w:t>
      </w:r>
      <w:r w:rsidR="007813A7" w:rsidRPr="0033231A">
        <w:rPr>
          <w:rFonts w:ascii="Arial" w:hAnsi="Arial" w:cs="Arial"/>
          <w:sz w:val="20"/>
          <w:szCs w:val="20"/>
        </w:rPr>
        <w:t xml:space="preserve">, spočívající zejména </w:t>
      </w:r>
      <w:r w:rsidR="00197CDC" w:rsidRPr="0033231A">
        <w:rPr>
          <w:rFonts w:ascii="Arial" w:hAnsi="Arial" w:cs="Arial"/>
          <w:sz w:val="20"/>
          <w:szCs w:val="20"/>
        </w:rPr>
        <w:t>v</w:t>
      </w:r>
      <w:r w:rsidR="00C151A9" w:rsidRPr="0033231A">
        <w:rPr>
          <w:rFonts w:ascii="Arial" w:hAnsi="Arial" w:cs="Arial"/>
          <w:sz w:val="20"/>
          <w:szCs w:val="20"/>
        </w:rPr>
        <w:t xml:space="preserve"> provedení výzkumu na fyzikálním modelu </w:t>
      </w:r>
      <w:r w:rsidR="00FF1FCD" w:rsidRPr="0033231A">
        <w:rPr>
          <w:rFonts w:ascii="Arial" w:hAnsi="Arial" w:cs="Arial"/>
          <w:sz w:val="20"/>
          <w:szCs w:val="20"/>
        </w:rPr>
        <w:t xml:space="preserve">výpustných </w:t>
      </w:r>
      <w:r w:rsidR="00FF1FCD" w:rsidRPr="0033231A">
        <w:rPr>
          <w:rFonts w:ascii="Arial" w:hAnsi="Arial" w:cs="Arial"/>
          <w:sz w:val="20"/>
          <w:szCs w:val="20"/>
        </w:rPr>
        <w:lastRenderedPageBreak/>
        <w:t xml:space="preserve">zařízení, tj. spodních výpustí, korunovém bezpečnostním přelivu a navazujícím vývaru </w:t>
      </w:r>
      <w:r w:rsidR="00FF1FCD" w:rsidRPr="0033231A">
        <w:rPr>
          <w:rFonts w:ascii="Arial" w:hAnsi="Arial" w:cs="Arial"/>
          <w:bCs/>
          <w:sz w:val="20"/>
          <w:szCs w:val="20"/>
        </w:rPr>
        <w:t>při převádění ovlivněných povodňových průtoků Q</w:t>
      </w:r>
      <w:r w:rsidR="00FF1FCD" w:rsidRPr="0033231A">
        <w:rPr>
          <w:rFonts w:ascii="Arial" w:hAnsi="Arial" w:cs="Arial"/>
          <w:bCs/>
          <w:sz w:val="20"/>
          <w:szCs w:val="20"/>
          <w:vertAlign w:val="subscript"/>
        </w:rPr>
        <w:t>1</w:t>
      </w:r>
      <w:r w:rsidR="00FF1FCD" w:rsidRPr="0033231A">
        <w:rPr>
          <w:rFonts w:ascii="Arial" w:hAnsi="Arial" w:cs="Arial"/>
          <w:bCs/>
          <w:sz w:val="20"/>
          <w:szCs w:val="20"/>
        </w:rPr>
        <w:t xml:space="preserve"> - Q</w:t>
      </w:r>
      <w:r w:rsidR="00FF1FCD" w:rsidRPr="0033231A">
        <w:rPr>
          <w:rFonts w:ascii="Arial" w:hAnsi="Arial" w:cs="Arial"/>
          <w:bCs/>
          <w:sz w:val="20"/>
          <w:szCs w:val="20"/>
          <w:vertAlign w:val="subscript"/>
        </w:rPr>
        <w:t>10000</w:t>
      </w:r>
      <w:r w:rsidR="00FF1FCD" w:rsidRPr="0033231A">
        <w:rPr>
          <w:rFonts w:ascii="Arial" w:hAnsi="Arial" w:cs="Arial"/>
          <w:bCs/>
          <w:sz w:val="20"/>
          <w:szCs w:val="20"/>
        </w:rPr>
        <w:t>. V rámci díla bude vybudován model spodní výpusti s koncovým segmentovým uzávěrem v měřítku délkové podobnosti 1 :10</w:t>
      </w:r>
      <w:r w:rsidR="00FF1FCD" w:rsidRPr="0033231A">
        <w:rPr>
          <w:rFonts w:ascii="Arial" w:hAnsi="Arial" w:cs="Arial"/>
          <w:sz w:val="20"/>
          <w:szCs w:val="20"/>
        </w:rPr>
        <w:t xml:space="preserve"> ÷ 15 a prostorový model hrázového tělesa s výpustnými zařízeními v maximálním měřítku zmenšení 1 : 55. V obou případech musí být splněny vstupní i výstupní okrajové proudové podmínky. Dále musí být splněny limitní geometrické podmínky pro modelování podle Froudova zákona mechanické podobnosti.</w:t>
      </w:r>
      <w:r w:rsidR="00FF1FCD" w:rsidRPr="0033231A">
        <w:rPr>
          <w:rFonts w:ascii="Arial" w:hAnsi="Arial" w:cs="Arial"/>
          <w:bCs/>
          <w:sz w:val="20"/>
          <w:szCs w:val="20"/>
        </w:rPr>
        <w:t xml:space="preserve"> </w:t>
      </w:r>
    </w:p>
    <w:p w:rsidR="00FF1FCD" w:rsidRPr="0033231A" w:rsidRDefault="00583B6B" w:rsidP="00FF1FCD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Výzkum </w:t>
      </w:r>
      <w:proofErr w:type="gramStart"/>
      <w:r w:rsidRPr="0033231A">
        <w:rPr>
          <w:rFonts w:ascii="Arial" w:hAnsi="Arial" w:cs="Arial"/>
          <w:sz w:val="20"/>
          <w:szCs w:val="20"/>
        </w:rPr>
        <w:t>upřesní</w:t>
      </w:r>
      <w:proofErr w:type="gramEnd"/>
      <w:r w:rsidRPr="0033231A">
        <w:rPr>
          <w:rFonts w:ascii="Arial" w:hAnsi="Arial" w:cs="Arial"/>
          <w:sz w:val="20"/>
          <w:szCs w:val="20"/>
        </w:rPr>
        <w:t xml:space="preserve"> resp. </w:t>
      </w:r>
      <w:proofErr w:type="gramStart"/>
      <w:r w:rsidRPr="0033231A">
        <w:rPr>
          <w:rFonts w:ascii="Arial" w:hAnsi="Arial" w:cs="Arial"/>
          <w:sz w:val="20"/>
          <w:szCs w:val="20"/>
        </w:rPr>
        <w:t>d</w:t>
      </w:r>
      <w:r w:rsidR="00C151A9" w:rsidRPr="0033231A">
        <w:rPr>
          <w:rFonts w:ascii="Arial" w:hAnsi="Arial" w:cs="Arial"/>
          <w:sz w:val="20"/>
          <w:szCs w:val="20"/>
        </w:rPr>
        <w:t>oplní</w:t>
      </w:r>
      <w:proofErr w:type="gramEnd"/>
      <w:r w:rsidR="00C151A9" w:rsidRPr="0033231A">
        <w:rPr>
          <w:rFonts w:ascii="Arial" w:hAnsi="Arial" w:cs="Arial"/>
          <w:sz w:val="20"/>
          <w:szCs w:val="20"/>
        </w:rPr>
        <w:t xml:space="preserve"> výsledky </w:t>
      </w:r>
      <w:r w:rsidR="00CE38EF" w:rsidRPr="0033231A">
        <w:rPr>
          <w:rFonts w:ascii="Arial" w:hAnsi="Arial" w:cs="Arial"/>
          <w:sz w:val="20"/>
          <w:szCs w:val="20"/>
        </w:rPr>
        <w:t>posudku „</w:t>
      </w:r>
      <w:r w:rsidR="00FF1FCD" w:rsidRPr="0033231A">
        <w:rPr>
          <w:rFonts w:ascii="Arial" w:hAnsi="Arial" w:cs="Arial"/>
          <w:sz w:val="20"/>
          <w:szCs w:val="20"/>
        </w:rPr>
        <w:t xml:space="preserve">Posouzení hydraulických poměrů v prostoru spodních výpustí a navazujícího vývaru VD Vranov – rekonstrukce výpustí“ vypracované </w:t>
      </w:r>
      <w:r w:rsidR="00514C17" w:rsidRPr="0033231A">
        <w:rPr>
          <w:rFonts w:ascii="Arial" w:hAnsi="Arial" w:cs="Arial"/>
          <w:sz w:val="20"/>
          <w:szCs w:val="20"/>
        </w:rPr>
        <w:br/>
      </w:r>
      <w:r w:rsidR="00FF1FCD" w:rsidRPr="0033231A">
        <w:rPr>
          <w:rFonts w:ascii="Arial" w:hAnsi="Arial" w:cs="Arial"/>
          <w:sz w:val="20"/>
          <w:szCs w:val="20"/>
        </w:rPr>
        <w:t>prof. Ing. Janem Šulcem, CSc., 05/2017</w:t>
      </w:r>
      <w:r w:rsidR="00514C17" w:rsidRPr="0033231A">
        <w:rPr>
          <w:rFonts w:ascii="Arial" w:hAnsi="Arial" w:cs="Arial"/>
          <w:sz w:val="20"/>
          <w:szCs w:val="20"/>
        </w:rPr>
        <w:t xml:space="preserve"> (dále Posudek)</w:t>
      </w:r>
      <w:r w:rsidR="00FF1FCD" w:rsidRPr="0033231A">
        <w:rPr>
          <w:rFonts w:ascii="Arial" w:hAnsi="Arial" w:cs="Arial"/>
          <w:sz w:val="20"/>
          <w:szCs w:val="20"/>
        </w:rPr>
        <w:t>. Dále navrhne reálné hydraulicky prověřené varianty opatření umožňující bezpečné převádění ovlivněných povodňových průtoků Q</w:t>
      </w:r>
      <w:r w:rsidR="00FF1FCD" w:rsidRPr="0033231A">
        <w:rPr>
          <w:rFonts w:ascii="Arial" w:hAnsi="Arial" w:cs="Arial"/>
          <w:sz w:val="20"/>
          <w:szCs w:val="20"/>
          <w:vertAlign w:val="subscript"/>
        </w:rPr>
        <w:t>1</w:t>
      </w:r>
      <w:r w:rsidR="00FF1FCD" w:rsidRPr="0033231A">
        <w:rPr>
          <w:rFonts w:ascii="Arial" w:hAnsi="Arial" w:cs="Arial"/>
          <w:sz w:val="20"/>
          <w:szCs w:val="20"/>
        </w:rPr>
        <w:t xml:space="preserve"> - Q</w:t>
      </w:r>
      <w:r w:rsidR="00FF1FCD" w:rsidRPr="0033231A">
        <w:rPr>
          <w:rFonts w:ascii="Arial" w:hAnsi="Arial" w:cs="Arial"/>
          <w:sz w:val="20"/>
          <w:szCs w:val="20"/>
          <w:vertAlign w:val="subscript"/>
        </w:rPr>
        <w:t>10000</w:t>
      </w:r>
      <w:r w:rsidR="00FF1FCD" w:rsidRPr="0033231A">
        <w:rPr>
          <w:rFonts w:ascii="Arial" w:hAnsi="Arial" w:cs="Arial"/>
          <w:sz w:val="20"/>
          <w:szCs w:val="20"/>
        </w:rPr>
        <w:t xml:space="preserve"> spodními výpustmi s novými koncovými regulačními segmentov</w:t>
      </w:r>
      <w:r w:rsidR="002221B5" w:rsidRPr="0033231A">
        <w:rPr>
          <w:rFonts w:ascii="Arial" w:hAnsi="Arial" w:cs="Arial"/>
          <w:sz w:val="20"/>
          <w:szCs w:val="20"/>
        </w:rPr>
        <w:t>ý</w:t>
      </w:r>
      <w:r w:rsidR="00FF1FCD" w:rsidRPr="0033231A">
        <w:rPr>
          <w:rFonts w:ascii="Arial" w:hAnsi="Arial" w:cs="Arial"/>
          <w:sz w:val="20"/>
          <w:szCs w:val="20"/>
        </w:rPr>
        <w:t>mi uzávěry na každé spodní výpusti a korunovým bezpečnostním přelivem s navazující kaskádou a vývarem.</w:t>
      </w:r>
    </w:p>
    <w:p w:rsidR="00C151A9" w:rsidRPr="0033231A" w:rsidRDefault="00C151A9" w:rsidP="00C151A9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V rámci předmětu zakázky bude dále provedeno:</w:t>
      </w:r>
    </w:p>
    <w:p w:rsidR="00514C17" w:rsidRPr="0033231A" w:rsidRDefault="00514C17" w:rsidP="00514C17">
      <w:pPr>
        <w:spacing w:after="120"/>
        <w:ind w:firstLine="426"/>
        <w:jc w:val="both"/>
        <w:rPr>
          <w:rFonts w:ascii="Arial" w:eastAsia="MS Mincho" w:hAnsi="Arial" w:cs="Arial"/>
          <w:noProof/>
          <w:sz w:val="20"/>
          <w:szCs w:val="20"/>
          <w:lang w:eastAsia="en-US"/>
        </w:rPr>
      </w:pPr>
      <w:r w:rsidRPr="0033231A">
        <w:rPr>
          <w:rFonts w:ascii="Arial" w:eastAsia="MS Mincho" w:hAnsi="Arial" w:cs="Arial"/>
          <w:noProof/>
          <w:sz w:val="20"/>
          <w:szCs w:val="20"/>
          <w:lang w:eastAsia="en-US"/>
        </w:rPr>
        <w:t xml:space="preserve">a) Model spodní výpusti s osazeným koncovým segmentovým </w:t>
      </w:r>
    </w:p>
    <w:p w:rsidR="00514C17" w:rsidRPr="0033231A" w:rsidRDefault="00514C17" w:rsidP="00514C17">
      <w:pPr>
        <w:numPr>
          <w:ilvl w:val="0"/>
          <w:numId w:val="37"/>
        </w:numPr>
        <w:spacing w:after="120"/>
        <w:jc w:val="both"/>
        <w:rPr>
          <w:rFonts w:ascii="Arial" w:eastAsia="MS Mincho" w:hAnsi="Arial" w:cs="Arial"/>
          <w:noProof/>
          <w:sz w:val="20"/>
          <w:szCs w:val="20"/>
          <w:lang w:eastAsia="en-US"/>
        </w:rPr>
      </w:pPr>
      <w:r w:rsidRPr="0033231A">
        <w:rPr>
          <w:rFonts w:ascii="Arial" w:eastAsia="MS Mincho" w:hAnsi="Arial" w:cs="Arial"/>
          <w:noProof/>
          <w:sz w:val="20"/>
          <w:szCs w:val="20"/>
          <w:lang w:eastAsia="en-US"/>
        </w:rPr>
        <w:t>stanovení kapacity spodních výpustí ve vztahu k hladině vody v nádrži, míře zatopení dolní vodou ve vývaru a stupni otevření segmentového uzávěru</w:t>
      </w:r>
    </w:p>
    <w:p w:rsidR="00514C17" w:rsidRPr="0033231A" w:rsidRDefault="00514C17" w:rsidP="00514C17">
      <w:pPr>
        <w:numPr>
          <w:ilvl w:val="0"/>
          <w:numId w:val="37"/>
        </w:numPr>
        <w:spacing w:after="120"/>
        <w:jc w:val="both"/>
        <w:rPr>
          <w:rFonts w:ascii="Arial" w:eastAsia="MS Mincho" w:hAnsi="Arial" w:cs="Arial"/>
          <w:noProof/>
          <w:sz w:val="20"/>
          <w:szCs w:val="20"/>
          <w:lang w:eastAsia="en-US"/>
        </w:rPr>
      </w:pPr>
      <w:r w:rsidRPr="0033231A">
        <w:rPr>
          <w:rFonts w:ascii="Arial" w:eastAsia="MS Mincho" w:hAnsi="Arial" w:cs="Arial"/>
          <w:noProof/>
          <w:sz w:val="20"/>
          <w:szCs w:val="20"/>
          <w:lang w:eastAsia="en-US"/>
        </w:rPr>
        <w:t xml:space="preserve">návrh konfuzorové části segmentového uzávěru pro optimalizaci kapacity spodní výpusti </w:t>
      </w:r>
      <w:r w:rsidRPr="0033231A">
        <w:rPr>
          <w:rFonts w:ascii="Arial" w:eastAsia="MS Mincho" w:hAnsi="Arial" w:cs="Arial"/>
          <w:noProof/>
          <w:sz w:val="20"/>
          <w:szCs w:val="20"/>
          <w:lang w:eastAsia="en-US"/>
        </w:rPr>
        <w:br/>
        <w:t>a proudových poměrů ve spodní výpusti a v navazujícím vývaru</w:t>
      </w:r>
    </w:p>
    <w:p w:rsidR="00514C17" w:rsidRPr="0033231A" w:rsidRDefault="00514C17" w:rsidP="00514C17">
      <w:pPr>
        <w:numPr>
          <w:ilvl w:val="0"/>
          <w:numId w:val="37"/>
        </w:numPr>
        <w:spacing w:after="120"/>
        <w:jc w:val="both"/>
        <w:rPr>
          <w:rFonts w:ascii="Arial" w:eastAsia="MS Mincho" w:hAnsi="Arial" w:cs="Arial"/>
          <w:noProof/>
          <w:sz w:val="20"/>
          <w:szCs w:val="20"/>
          <w:lang w:eastAsia="en-US"/>
        </w:rPr>
      </w:pPr>
      <w:r w:rsidRPr="0033231A">
        <w:rPr>
          <w:rFonts w:ascii="Arial" w:eastAsia="MS Mincho" w:hAnsi="Arial" w:cs="Arial"/>
          <w:noProof/>
          <w:sz w:val="20"/>
          <w:szCs w:val="20"/>
          <w:lang w:eastAsia="en-US"/>
        </w:rPr>
        <w:t xml:space="preserve">stanovení podmínek pro minimalizaci kavitace při manipulaci se segmentovými uzávěry  </w:t>
      </w:r>
    </w:p>
    <w:p w:rsidR="00514C17" w:rsidRPr="0033231A" w:rsidRDefault="00514C17" w:rsidP="00514C17">
      <w:pPr>
        <w:numPr>
          <w:ilvl w:val="0"/>
          <w:numId w:val="38"/>
        </w:numPr>
        <w:spacing w:after="120"/>
        <w:ind w:left="709" w:hanging="283"/>
        <w:jc w:val="both"/>
        <w:rPr>
          <w:rFonts w:ascii="Arial" w:eastAsia="MS Mincho" w:hAnsi="Arial" w:cs="Arial"/>
          <w:bCs/>
          <w:noProof/>
          <w:sz w:val="20"/>
          <w:szCs w:val="20"/>
          <w:lang w:eastAsia="en-US"/>
        </w:rPr>
      </w:pPr>
      <w:r w:rsidRPr="0033231A">
        <w:rPr>
          <w:rFonts w:ascii="Arial" w:eastAsia="MS Mincho" w:hAnsi="Arial" w:cs="Arial"/>
          <w:noProof/>
          <w:sz w:val="20"/>
          <w:szCs w:val="20"/>
          <w:lang w:eastAsia="en-US"/>
        </w:rPr>
        <w:t xml:space="preserve">Model hrázového tělesa zahrnující 9 bloků funkčních přelivných polí včetně dvou bloků </w:t>
      </w:r>
      <w:r w:rsidRPr="0033231A">
        <w:rPr>
          <w:rFonts w:ascii="Arial" w:eastAsia="MS Mincho" w:hAnsi="Arial" w:cs="Arial"/>
          <w:noProof/>
          <w:sz w:val="20"/>
          <w:szCs w:val="20"/>
          <w:lang w:eastAsia="en-US"/>
        </w:rPr>
        <w:br/>
        <w:t xml:space="preserve">se spodními výpustmi, kompletní kaskádu a úplný prostor vývaru </w:t>
      </w:r>
    </w:p>
    <w:p w:rsidR="00514C17" w:rsidRPr="0033231A" w:rsidRDefault="00514C17" w:rsidP="00514C17">
      <w:pPr>
        <w:numPr>
          <w:ilvl w:val="0"/>
          <w:numId w:val="37"/>
        </w:numPr>
        <w:spacing w:after="120"/>
        <w:jc w:val="both"/>
        <w:rPr>
          <w:rFonts w:ascii="Arial" w:eastAsia="MS Mincho" w:hAnsi="Arial" w:cs="Arial"/>
          <w:noProof/>
          <w:sz w:val="20"/>
          <w:szCs w:val="20"/>
          <w:lang w:eastAsia="en-US"/>
        </w:rPr>
      </w:pPr>
      <w:r w:rsidRPr="0033231A">
        <w:rPr>
          <w:rFonts w:ascii="Arial" w:eastAsia="MS Mincho" w:hAnsi="Arial" w:cs="Arial"/>
          <w:noProof/>
          <w:sz w:val="20"/>
          <w:szCs w:val="20"/>
          <w:lang w:eastAsia="en-US"/>
        </w:rPr>
        <w:t xml:space="preserve">prostorové proudění ve vývaru při samotném převádění vody přes přelivná pole resp. při součinnosti proudů od spodních výpustí a přelivných polí pro nový návrhový stav tj. pro osazené segmentové uzávěry vč. stavební úpravy strojovny uzávěrů spodních výpustí </w:t>
      </w:r>
    </w:p>
    <w:p w:rsidR="00514C17" w:rsidRPr="0033231A" w:rsidRDefault="00514C17" w:rsidP="00514C17">
      <w:pPr>
        <w:tabs>
          <w:tab w:val="left" w:pos="360"/>
        </w:tabs>
        <w:spacing w:after="120"/>
        <w:ind w:left="426"/>
        <w:jc w:val="both"/>
        <w:rPr>
          <w:rFonts w:ascii="Arial" w:eastAsia="MS Mincho" w:hAnsi="Arial" w:cs="Arial"/>
          <w:bCs/>
          <w:noProof/>
          <w:sz w:val="20"/>
          <w:szCs w:val="20"/>
          <w:lang w:eastAsia="en-US"/>
        </w:rPr>
      </w:pPr>
      <w:r w:rsidRPr="0033231A">
        <w:rPr>
          <w:rFonts w:ascii="Arial" w:eastAsia="MS Mincho" w:hAnsi="Arial" w:cs="Arial"/>
          <w:bCs/>
          <w:noProof/>
          <w:sz w:val="20"/>
          <w:szCs w:val="20"/>
          <w:lang w:eastAsia="en-US"/>
        </w:rPr>
        <w:t>Další požadavky:</w:t>
      </w:r>
    </w:p>
    <w:p w:rsidR="00514C17" w:rsidRPr="0033231A" w:rsidRDefault="00514C17" w:rsidP="00514C17">
      <w:pPr>
        <w:tabs>
          <w:tab w:val="left" w:pos="360"/>
        </w:tabs>
        <w:spacing w:after="120"/>
        <w:ind w:left="1134" w:hanging="425"/>
        <w:jc w:val="both"/>
        <w:rPr>
          <w:rFonts w:ascii="Arial" w:eastAsia="MS Mincho" w:hAnsi="Arial" w:cs="Arial"/>
          <w:bCs/>
          <w:noProof/>
          <w:sz w:val="20"/>
          <w:szCs w:val="20"/>
          <w:lang w:eastAsia="en-US"/>
        </w:rPr>
      </w:pPr>
      <w:r w:rsidRPr="0033231A">
        <w:rPr>
          <w:rFonts w:ascii="Arial" w:eastAsia="MS Mincho" w:hAnsi="Arial" w:cs="Arial"/>
          <w:bCs/>
          <w:noProof/>
          <w:sz w:val="20"/>
          <w:szCs w:val="20"/>
          <w:lang w:eastAsia="en-US"/>
        </w:rPr>
        <w:t xml:space="preserve">- </w:t>
      </w:r>
      <w:r w:rsidRPr="0033231A">
        <w:rPr>
          <w:rFonts w:ascii="Arial" w:eastAsia="MS Mincho" w:hAnsi="Arial" w:cs="Arial"/>
          <w:bCs/>
          <w:noProof/>
          <w:sz w:val="20"/>
          <w:szCs w:val="20"/>
          <w:lang w:eastAsia="en-US"/>
        </w:rPr>
        <w:tab/>
        <w:t xml:space="preserve">prohlídka všech zařízení sloužících k převedení povodňových průtoků a spodních výpustí, včetně ověření případně doměření rozměrů stavebních konstrukcí potřebných pro stavbu fyzikálního modelu (geodetické zaměření z r.2003, zpracovatel VODNÍ DÍLA –TBD, a.s., pobočka Brno, je k dispozici u objednatele) </w:t>
      </w:r>
    </w:p>
    <w:p w:rsidR="00514C17" w:rsidRPr="0033231A" w:rsidRDefault="00514C17" w:rsidP="00514C17">
      <w:pPr>
        <w:spacing w:after="120"/>
        <w:ind w:left="1134" w:hanging="414"/>
        <w:jc w:val="both"/>
        <w:rPr>
          <w:rFonts w:ascii="Arial" w:eastAsia="MS Mincho" w:hAnsi="Arial" w:cs="Arial"/>
          <w:bCs/>
          <w:noProof/>
          <w:sz w:val="20"/>
          <w:szCs w:val="20"/>
          <w:lang w:eastAsia="en-US"/>
        </w:rPr>
      </w:pPr>
      <w:r w:rsidRPr="0033231A">
        <w:rPr>
          <w:rFonts w:ascii="Arial" w:eastAsia="MS Mincho" w:hAnsi="Arial" w:cs="Arial"/>
          <w:bCs/>
          <w:noProof/>
          <w:sz w:val="20"/>
          <w:szCs w:val="20"/>
          <w:lang w:eastAsia="en-US"/>
        </w:rPr>
        <w:t xml:space="preserve">- </w:t>
      </w:r>
      <w:r w:rsidRPr="0033231A">
        <w:rPr>
          <w:rFonts w:ascii="Arial" w:eastAsia="MS Mincho" w:hAnsi="Arial" w:cs="Arial"/>
          <w:bCs/>
          <w:noProof/>
          <w:sz w:val="20"/>
          <w:szCs w:val="20"/>
          <w:lang w:eastAsia="en-US"/>
        </w:rPr>
        <w:tab/>
        <w:t>ukončení modelu se předpokládá za vývarem od spodních výpustí a bezpečnostního přelivu tak, aby bylo prokazatelně zmapováno proudění v prostoru stávajícího vývaru</w:t>
      </w:r>
    </w:p>
    <w:p w:rsidR="00514C17" w:rsidRPr="0033231A" w:rsidRDefault="00514C17" w:rsidP="00514C17">
      <w:pPr>
        <w:tabs>
          <w:tab w:val="left" w:pos="360"/>
        </w:tabs>
        <w:spacing w:after="120"/>
        <w:ind w:left="1134" w:hanging="425"/>
        <w:jc w:val="both"/>
        <w:rPr>
          <w:rFonts w:ascii="Arial" w:eastAsia="MS Mincho" w:hAnsi="Arial" w:cs="Arial"/>
          <w:bCs/>
          <w:noProof/>
          <w:sz w:val="20"/>
          <w:szCs w:val="20"/>
          <w:lang w:eastAsia="en-US"/>
        </w:rPr>
      </w:pPr>
      <w:r w:rsidRPr="0033231A">
        <w:rPr>
          <w:rFonts w:ascii="Arial" w:eastAsia="MS Mincho" w:hAnsi="Arial" w:cs="Arial"/>
          <w:bCs/>
          <w:noProof/>
          <w:sz w:val="20"/>
          <w:szCs w:val="20"/>
          <w:lang w:eastAsia="en-US"/>
        </w:rPr>
        <w:t xml:space="preserve">- </w:t>
      </w:r>
      <w:r w:rsidRPr="0033231A">
        <w:rPr>
          <w:rFonts w:ascii="Arial" w:eastAsia="MS Mincho" w:hAnsi="Arial" w:cs="Arial"/>
          <w:bCs/>
          <w:noProof/>
          <w:sz w:val="20"/>
          <w:szCs w:val="20"/>
          <w:lang w:eastAsia="en-US"/>
        </w:rPr>
        <w:tab/>
        <w:t>prověření hydrotechnických výpočtů jednotlivých objektů sloužících k převedení povodňových průtoků a to pro řadu ovlivněných průtoků Q</w:t>
      </w:r>
      <w:r w:rsidRPr="0033231A">
        <w:rPr>
          <w:rFonts w:ascii="Arial" w:eastAsia="MS Mincho" w:hAnsi="Arial" w:cs="Arial"/>
          <w:bCs/>
          <w:noProof/>
          <w:sz w:val="20"/>
          <w:szCs w:val="20"/>
          <w:vertAlign w:val="subscript"/>
          <w:lang w:eastAsia="en-US"/>
        </w:rPr>
        <w:t>1</w:t>
      </w:r>
      <w:r w:rsidRPr="0033231A">
        <w:rPr>
          <w:rFonts w:ascii="Arial" w:eastAsia="MS Mincho" w:hAnsi="Arial" w:cs="Arial"/>
          <w:bCs/>
          <w:noProof/>
          <w:sz w:val="20"/>
          <w:szCs w:val="20"/>
          <w:lang w:eastAsia="en-US"/>
        </w:rPr>
        <w:t xml:space="preserve"> - Q</w:t>
      </w:r>
      <w:r w:rsidRPr="0033231A">
        <w:rPr>
          <w:rFonts w:ascii="Arial" w:eastAsia="MS Mincho" w:hAnsi="Arial" w:cs="Arial"/>
          <w:bCs/>
          <w:noProof/>
          <w:sz w:val="20"/>
          <w:szCs w:val="20"/>
          <w:vertAlign w:val="subscript"/>
          <w:lang w:eastAsia="en-US"/>
        </w:rPr>
        <w:t>10000</w:t>
      </w:r>
      <w:r w:rsidRPr="0033231A">
        <w:rPr>
          <w:rFonts w:ascii="Arial" w:eastAsia="MS Mincho" w:hAnsi="Arial" w:cs="Arial"/>
          <w:bCs/>
          <w:noProof/>
          <w:sz w:val="20"/>
          <w:szCs w:val="20"/>
          <w:lang w:eastAsia="en-US"/>
        </w:rPr>
        <w:t xml:space="preserve"> vyplývajících z Posudku, včetně měření konzumpční křivky bezpečnostního přelivu při nárůstu a při poklesu povodně </w:t>
      </w:r>
    </w:p>
    <w:p w:rsidR="008C3F1A" w:rsidRPr="0033231A" w:rsidRDefault="00514C17" w:rsidP="00514C17">
      <w:pPr>
        <w:pStyle w:val="Normln3"/>
        <w:tabs>
          <w:tab w:val="left" w:pos="9214"/>
        </w:tabs>
        <w:spacing w:after="60"/>
        <w:ind w:left="426" w:right="1"/>
        <w:jc w:val="both"/>
        <w:rPr>
          <w:rFonts w:ascii="Arial" w:hAnsi="Arial" w:cs="Arial"/>
        </w:rPr>
      </w:pPr>
      <w:r w:rsidRPr="0033231A">
        <w:rPr>
          <w:rFonts w:ascii="Arial" w:hAnsi="Arial" w:cs="Arial"/>
          <w:bCs/>
        </w:rPr>
        <w:t xml:space="preserve"> </w:t>
      </w:r>
      <w:r w:rsidR="008C3F1A" w:rsidRPr="0033231A">
        <w:rPr>
          <w:rFonts w:ascii="Arial" w:hAnsi="Arial" w:cs="Arial"/>
          <w:bCs/>
        </w:rPr>
        <w:t>Zpracovatelem modelového výzkumu budou svolány min. 3 výrobní výbory</w:t>
      </w:r>
      <w:r w:rsidR="008C3F1A" w:rsidRPr="0033231A">
        <w:rPr>
          <w:rFonts w:ascii="Arial" w:hAnsi="Arial" w:cs="Arial"/>
        </w:rPr>
        <w:t>.</w:t>
      </w:r>
    </w:p>
    <w:p w:rsidR="008C3F1A" w:rsidRPr="0033231A" w:rsidRDefault="008C3F1A" w:rsidP="00C151A9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C151A9" w:rsidRPr="0033231A" w:rsidRDefault="00C7381A" w:rsidP="00C7381A">
      <w:pPr>
        <w:numPr>
          <w:ilvl w:val="1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Objednatel před uzavřením </w:t>
      </w:r>
      <w:r w:rsidR="00E209EA" w:rsidRPr="0033231A">
        <w:rPr>
          <w:rFonts w:ascii="Arial" w:hAnsi="Arial" w:cs="Arial"/>
          <w:sz w:val="20"/>
          <w:szCs w:val="20"/>
        </w:rPr>
        <w:t>této smlouvy předal zhotoviteli</w:t>
      </w:r>
      <w:r w:rsidR="00C151A9" w:rsidRPr="0033231A">
        <w:rPr>
          <w:rFonts w:ascii="Arial" w:hAnsi="Arial" w:cs="Arial"/>
          <w:sz w:val="20"/>
          <w:szCs w:val="20"/>
        </w:rPr>
        <w:t xml:space="preserve"> tyto podklady:</w:t>
      </w:r>
    </w:p>
    <w:p w:rsidR="002C7F94" w:rsidRPr="0033231A" w:rsidRDefault="001B79D1" w:rsidP="001B79D1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33231A">
        <w:rPr>
          <w:rFonts w:ascii="Arial" w:hAnsi="Arial" w:cs="Arial"/>
          <w:b/>
          <w:sz w:val="20"/>
          <w:szCs w:val="20"/>
        </w:rPr>
        <w:t>„Posouzení hydraulických poměrů v prostoru spodních výpustí a navazujícího vývaru VD Vranov – rekonstrukce výpustí“, zpracovatel prof. Ing. Jan Šulc, CSc., 05/2017</w:t>
      </w:r>
      <w:r w:rsidR="00E209EA" w:rsidRPr="0033231A">
        <w:rPr>
          <w:rFonts w:ascii="Arial" w:hAnsi="Arial" w:cs="Arial"/>
          <w:b/>
          <w:sz w:val="20"/>
          <w:szCs w:val="20"/>
        </w:rPr>
        <w:t xml:space="preserve"> </w:t>
      </w:r>
    </w:p>
    <w:p w:rsidR="00C7381A" w:rsidRPr="0033231A" w:rsidRDefault="00C7381A" w:rsidP="00C151A9">
      <w:pPr>
        <w:spacing w:after="60"/>
        <w:ind w:left="357"/>
        <w:jc w:val="both"/>
        <w:rPr>
          <w:rFonts w:ascii="Arial" w:hAnsi="Arial" w:cs="Arial"/>
          <w:strike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Zhotovitel prohlašuje, že </w:t>
      </w:r>
      <w:r w:rsidR="00D6265C" w:rsidRPr="0033231A">
        <w:rPr>
          <w:rFonts w:ascii="Arial" w:hAnsi="Arial" w:cs="Arial"/>
          <w:sz w:val="20"/>
          <w:szCs w:val="20"/>
        </w:rPr>
        <w:t xml:space="preserve">zadání rozsahu </w:t>
      </w:r>
      <w:r w:rsidR="001B79D1" w:rsidRPr="0033231A">
        <w:rPr>
          <w:rFonts w:ascii="Arial" w:hAnsi="Arial" w:cs="Arial"/>
          <w:sz w:val="20"/>
          <w:szCs w:val="20"/>
        </w:rPr>
        <w:t>Posudku</w:t>
      </w:r>
      <w:r w:rsidR="00D6265C" w:rsidRPr="0033231A">
        <w:rPr>
          <w:rFonts w:ascii="Arial" w:hAnsi="Arial" w:cs="Arial"/>
          <w:sz w:val="20"/>
          <w:szCs w:val="20"/>
        </w:rPr>
        <w:t xml:space="preserve"> </w:t>
      </w:r>
      <w:r w:rsidR="00177D1A" w:rsidRPr="0033231A">
        <w:rPr>
          <w:rFonts w:ascii="Arial" w:hAnsi="Arial" w:cs="Arial"/>
          <w:sz w:val="20"/>
          <w:szCs w:val="20"/>
        </w:rPr>
        <w:t>převzal</w:t>
      </w:r>
      <w:r w:rsidRPr="0033231A">
        <w:rPr>
          <w:rFonts w:ascii="Arial" w:hAnsi="Arial" w:cs="Arial"/>
          <w:sz w:val="20"/>
          <w:szCs w:val="20"/>
        </w:rPr>
        <w:t>, vyčerpávajícím způsobem se s n</w:t>
      </w:r>
      <w:r w:rsidR="00BE0DF9" w:rsidRPr="0033231A">
        <w:rPr>
          <w:rFonts w:ascii="Arial" w:hAnsi="Arial" w:cs="Arial"/>
          <w:sz w:val="20"/>
          <w:szCs w:val="20"/>
        </w:rPr>
        <w:t>í</w:t>
      </w:r>
      <w:r w:rsidR="00EE0F0C" w:rsidRPr="0033231A">
        <w:rPr>
          <w:rFonts w:ascii="Arial" w:hAnsi="Arial" w:cs="Arial"/>
          <w:sz w:val="20"/>
          <w:szCs w:val="20"/>
        </w:rPr>
        <w:t>m seznámil</w:t>
      </w:r>
      <w:r w:rsidR="001B79D1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2C7F94" w:rsidP="00C7381A">
      <w:pPr>
        <w:numPr>
          <w:ilvl w:val="1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Součástí </w:t>
      </w:r>
      <w:r w:rsidR="0033231A">
        <w:rPr>
          <w:rFonts w:ascii="Arial" w:hAnsi="Arial" w:cs="Arial"/>
          <w:sz w:val="20"/>
          <w:szCs w:val="20"/>
        </w:rPr>
        <w:t>smlouvy</w:t>
      </w:r>
      <w:r w:rsidRPr="0033231A">
        <w:rPr>
          <w:rFonts w:ascii="Arial" w:hAnsi="Arial" w:cs="Arial"/>
          <w:sz w:val="20"/>
          <w:szCs w:val="20"/>
        </w:rPr>
        <w:t xml:space="preserve"> je vypracování Závěrečné zprávy v listinné formě ve čtyřech vyhotoveních a v elektronické formě na DVD (textová část v podobě souborů xxx.doc nebo xxx.xls, výkresy v podobě xxx.dwg nebo xxx.dgn a kompletní předmět díla v podobě xxx.pdf) s uvedením výsledků průtokových poměrů zjištěných při modelovém výzkumu sloužících k převedení povodňových průtoků na VD </w:t>
      </w:r>
      <w:r w:rsidR="001B79D1" w:rsidRPr="0033231A">
        <w:rPr>
          <w:rFonts w:ascii="Arial" w:hAnsi="Arial" w:cs="Arial"/>
          <w:sz w:val="20"/>
          <w:szCs w:val="20"/>
        </w:rPr>
        <w:t>Vranov.</w:t>
      </w:r>
      <w:r w:rsidRPr="0033231A">
        <w:rPr>
          <w:rFonts w:ascii="Arial" w:hAnsi="Arial" w:cs="Arial"/>
          <w:sz w:val="20"/>
          <w:szCs w:val="20"/>
        </w:rPr>
        <w:t xml:space="preserve"> Závěrečná zpráva bude dále obsahovat fotodokumentaci a videodokumentaci modelového výzkumu s uvedením návrhových opatření pro bezpečné převádění povodňových průtoků</w:t>
      </w:r>
      <w:r w:rsidR="00553750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C7381A" w:rsidP="00C7381A">
      <w:pPr>
        <w:numPr>
          <w:ilvl w:val="1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Zhotovitel je povinen provést dílo s potřebnou péčí a za obstarání všeho, co je k provedení díla potřeba.</w:t>
      </w:r>
    </w:p>
    <w:p w:rsidR="00C7381A" w:rsidRPr="0033231A" w:rsidRDefault="00C7381A" w:rsidP="00905849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33231A">
        <w:rPr>
          <w:rFonts w:ascii="Arial" w:hAnsi="Arial" w:cs="Arial"/>
          <w:b/>
        </w:rPr>
        <w:lastRenderedPageBreak/>
        <w:t>Doba a místo plnění díla</w:t>
      </w:r>
    </w:p>
    <w:p w:rsidR="00BE0DF9" w:rsidRPr="0033231A" w:rsidRDefault="00C7381A" w:rsidP="00BE0DF9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Zhotovitel se dílo zavazuje provést v těchto termínech:</w:t>
      </w:r>
    </w:p>
    <w:p w:rsidR="000342F1" w:rsidRPr="0033231A" w:rsidRDefault="00C7381A" w:rsidP="000342F1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b/>
          <w:sz w:val="20"/>
        </w:rPr>
      </w:pPr>
      <w:r w:rsidRPr="0033231A">
        <w:rPr>
          <w:rFonts w:ascii="Arial" w:hAnsi="Arial" w:cs="Arial"/>
          <w:sz w:val="20"/>
        </w:rPr>
        <w:t>Termín zahájení provádění díla</w:t>
      </w:r>
      <w:r w:rsidR="00ED61F6" w:rsidRPr="0033231A">
        <w:rPr>
          <w:rFonts w:ascii="Arial" w:hAnsi="Arial" w:cs="Arial"/>
          <w:sz w:val="20"/>
        </w:rPr>
        <w:t>:</w:t>
      </w:r>
      <w:r w:rsidR="00DC6715" w:rsidRPr="0033231A">
        <w:rPr>
          <w:rFonts w:ascii="Arial" w:hAnsi="Arial" w:cs="Arial"/>
          <w:b/>
          <w:sz w:val="20"/>
        </w:rPr>
        <w:t xml:space="preserve"> </w:t>
      </w:r>
      <w:r w:rsidR="00F961A5" w:rsidRPr="0033231A">
        <w:rPr>
          <w:rFonts w:ascii="Arial" w:hAnsi="Arial" w:cs="Arial"/>
          <w:b/>
          <w:sz w:val="20"/>
        </w:rPr>
        <w:t>do 10 dnů od nabytí účinnosti této smlouvy</w:t>
      </w:r>
      <w:r w:rsidR="00ED61F6" w:rsidRPr="0033231A">
        <w:rPr>
          <w:rFonts w:ascii="Arial" w:hAnsi="Arial" w:cs="Arial"/>
          <w:b/>
          <w:sz w:val="20"/>
        </w:rPr>
        <w:tab/>
      </w:r>
    </w:p>
    <w:p w:rsidR="00553750" w:rsidRPr="00945E1A" w:rsidRDefault="00C7381A" w:rsidP="00945E1A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b/>
          <w:sz w:val="20"/>
        </w:rPr>
      </w:pPr>
      <w:r w:rsidRPr="0033231A">
        <w:rPr>
          <w:rFonts w:ascii="Arial" w:hAnsi="Arial" w:cs="Arial"/>
          <w:sz w:val="20"/>
        </w:rPr>
        <w:t>Termín dokončení díla a jeho předání objednateli:</w:t>
      </w:r>
      <w:r w:rsidR="00F961A5" w:rsidRPr="0033231A">
        <w:rPr>
          <w:rFonts w:ascii="Arial" w:hAnsi="Arial" w:cs="Arial"/>
          <w:sz w:val="20"/>
        </w:rPr>
        <w:t xml:space="preserve"> </w:t>
      </w:r>
      <w:r w:rsidR="00F961A5" w:rsidRPr="0033231A">
        <w:rPr>
          <w:rFonts w:ascii="Arial" w:hAnsi="Arial" w:cs="Arial"/>
          <w:b/>
          <w:sz w:val="20"/>
        </w:rPr>
        <w:t xml:space="preserve">do </w:t>
      </w:r>
      <w:r w:rsidR="000071C8" w:rsidRPr="0033231A">
        <w:rPr>
          <w:rFonts w:ascii="Arial" w:hAnsi="Arial" w:cs="Arial"/>
          <w:b/>
          <w:sz w:val="20"/>
        </w:rPr>
        <w:t>3</w:t>
      </w:r>
      <w:r w:rsidR="00F44C7F">
        <w:rPr>
          <w:rFonts w:ascii="Arial" w:hAnsi="Arial" w:cs="Arial"/>
          <w:b/>
          <w:sz w:val="20"/>
        </w:rPr>
        <w:t>1</w:t>
      </w:r>
      <w:r w:rsidR="000071C8" w:rsidRPr="0033231A">
        <w:rPr>
          <w:rFonts w:ascii="Arial" w:hAnsi="Arial" w:cs="Arial"/>
          <w:b/>
          <w:sz w:val="20"/>
        </w:rPr>
        <w:t xml:space="preserve">. </w:t>
      </w:r>
      <w:r w:rsidR="00F44C7F">
        <w:rPr>
          <w:rFonts w:ascii="Arial" w:hAnsi="Arial" w:cs="Arial"/>
          <w:b/>
          <w:sz w:val="20"/>
        </w:rPr>
        <w:t>10</w:t>
      </w:r>
      <w:r w:rsidR="00F961A5" w:rsidRPr="0033231A">
        <w:rPr>
          <w:rFonts w:ascii="Arial" w:hAnsi="Arial" w:cs="Arial"/>
          <w:b/>
          <w:sz w:val="20"/>
        </w:rPr>
        <w:t>. 201</w:t>
      </w:r>
      <w:r w:rsidR="0033231A" w:rsidRPr="0033231A">
        <w:rPr>
          <w:rFonts w:ascii="Arial" w:hAnsi="Arial" w:cs="Arial"/>
          <w:b/>
          <w:sz w:val="20"/>
        </w:rPr>
        <w:t>9</w:t>
      </w:r>
    </w:p>
    <w:p w:rsidR="00C7381A" w:rsidRPr="0033231A" w:rsidRDefault="004F1B18" w:rsidP="00C7381A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napToGrid w:val="0"/>
          <w:sz w:val="20"/>
          <w:szCs w:val="20"/>
        </w:rPr>
        <w:t>Z</w:t>
      </w:r>
      <w:r w:rsidRPr="0033231A">
        <w:rPr>
          <w:rFonts w:ascii="Arial" w:hAnsi="Arial" w:cs="Arial"/>
          <w:sz w:val="20"/>
          <w:szCs w:val="20"/>
        </w:rPr>
        <w:t>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 smlouvy</w:t>
      </w:r>
      <w:r w:rsidR="00C7381A" w:rsidRPr="0033231A">
        <w:rPr>
          <w:rFonts w:ascii="Arial" w:hAnsi="Arial" w:cs="Arial"/>
          <w:snapToGrid w:val="0"/>
          <w:sz w:val="20"/>
        </w:rPr>
        <w:t>.</w:t>
      </w:r>
    </w:p>
    <w:p w:rsidR="004F1B18" w:rsidRPr="0033231A" w:rsidRDefault="004F1B18" w:rsidP="00C7381A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napToGrid w:val="0"/>
          <w:sz w:val="20"/>
        </w:rPr>
        <w:t xml:space="preserve">Místem plnění díla je sídlo zhotovitele Povodí Moravy, </w:t>
      </w:r>
      <w:proofErr w:type="gramStart"/>
      <w:r w:rsidRPr="0033231A">
        <w:rPr>
          <w:rFonts w:ascii="Arial" w:hAnsi="Arial" w:cs="Arial"/>
          <w:snapToGrid w:val="0"/>
          <w:sz w:val="20"/>
        </w:rPr>
        <w:t>s.p.</w:t>
      </w:r>
      <w:proofErr w:type="gramEnd"/>
      <w:r w:rsidRPr="0033231A">
        <w:rPr>
          <w:rFonts w:ascii="Arial" w:hAnsi="Arial" w:cs="Arial"/>
          <w:snapToGrid w:val="0"/>
          <w:sz w:val="20"/>
        </w:rPr>
        <w:t>, Dřevařská 11, 602 00 Brno</w:t>
      </w:r>
      <w:r w:rsidR="00945E1A">
        <w:rPr>
          <w:rFonts w:ascii="Arial" w:hAnsi="Arial" w:cs="Arial"/>
          <w:snapToGrid w:val="0"/>
          <w:sz w:val="20"/>
        </w:rPr>
        <w:t>.</w:t>
      </w:r>
    </w:p>
    <w:p w:rsidR="00C7381A" w:rsidRPr="0033231A" w:rsidRDefault="00C7381A" w:rsidP="00905849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33231A">
        <w:rPr>
          <w:rFonts w:ascii="Arial" w:hAnsi="Arial" w:cs="Arial"/>
          <w:b/>
        </w:rPr>
        <w:t>Cena díla</w:t>
      </w:r>
    </w:p>
    <w:p w:rsidR="00805EF6" w:rsidRPr="0033231A" w:rsidRDefault="00805EF6" w:rsidP="00805EF6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</w:rPr>
        <w:t xml:space="preserve">Smluvní strany ve smyslu příslušných ustanovení zákona č. 526/1990 Sb., o cenách, v platném znění, sjednávají </w:t>
      </w:r>
      <w:r w:rsidR="007E0CD4" w:rsidRPr="0033231A">
        <w:rPr>
          <w:rFonts w:ascii="Arial" w:hAnsi="Arial" w:cs="Arial"/>
          <w:sz w:val="20"/>
        </w:rPr>
        <w:t xml:space="preserve">pevnou </w:t>
      </w:r>
      <w:r w:rsidRPr="0033231A">
        <w:rPr>
          <w:rFonts w:ascii="Arial" w:hAnsi="Arial" w:cs="Arial"/>
          <w:sz w:val="20"/>
          <w:szCs w:val="20"/>
        </w:rPr>
        <w:t>cenu díla, provedeného v rozsahu dle této smlouvy, a to ve výši:</w:t>
      </w:r>
    </w:p>
    <w:p w:rsidR="007E0CD4" w:rsidRPr="0033231A" w:rsidRDefault="007E0CD4" w:rsidP="007E0CD4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489"/>
        <w:gridCol w:w="1984"/>
      </w:tblGrid>
      <w:tr w:rsidR="00E63226" w:rsidRPr="0033231A" w:rsidTr="002865CC">
        <w:tc>
          <w:tcPr>
            <w:tcW w:w="3331" w:type="dxa"/>
          </w:tcPr>
          <w:p w:rsidR="00E63226" w:rsidRPr="0033231A" w:rsidRDefault="00E63226" w:rsidP="00286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31A">
              <w:rPr>
                <w:rFonts w:ascii="Arial" w:hAnsi="Arial" w:cs="Arial"/>
                <w:b/>
                <w:sz w:val="20"/>
                <w:szCs w:val="20"/>
              </w:rPr>
              <w:t>Část díla</w:t>
            </w:r>
          </w:p>
        </w:tc>
        <w:tc>
          <w:tcPr>
            <w:tcW w:w="1984" w:type="dxa"/>
          </w:tcPr>
          <w:p w:rsidR="00E63226" w:rsidRPr="0033231A" w:rsidRDefault="00E63226" w:rsidP="002865C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3231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bez DPH</w:t>
            </w:r>
          </w:p>
        </w:tc>
        <w:tc>
          <w:tcPr>
            <w:tcW w:w="1489" w:type="dxa"/>
          </w:tcPr>
          <w:p w:rsidR="00E63226" w:rsidRPr="0033231A" w:rsidRDefault="00E63226" w:rsidP="002865C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3231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DPH</w:t>
            </w:r>
          </w:p>
        </w:tc>
        <w:tc>
          <w:tcPr>
            <w:tcW w:w="1984" w:type="dxa"/>
          </w:tcPr>
          <w:p w:rsidR="00E63226" w:rsidRPr="0033231A" w:rsidRDefault="00E63226" w:rsidP="00E63226">
            <w:pPr>
              <w:pStyle w:val="Nadpis2"/>
              <w:numPr>
                <w:ilvl w:val="0"/>
                <w:numId w:val="0"/>
              </w:numPr>
              <w:ind w:left="284"/>
              <w:jc w:val="left"/>
              <w:rPr>
                <w:rFonts w:cs="Arial"/>
                <w:i w:val="0"/>
                <w:sz w:val="20"/>
                <w:highlight w:val="yellow"/>
              </w:rPr>
            </w:pPr>
            <w:r w:rsidRPr="0033231A">
              <w:rPr>
                <w:rFonts w:cs="Arial"/>
                <w:i w:val="0"/>
                <w:sz w:val="20"/>
                <w:highlight w:val="yellow"/>
              </w:rPr>
              <w:t>Cena vč. DPH</w:t>
            </w:r>
          </w:p>
        </w:tc>
      </w:tr>
      <w:tr w:rsidR="00E63226" w:rsidRPr="0033231A" w:rsidTr="002865CC">
        <w:tc>
          <w:tcPr>
            <w:tcW w:w="3331" w:type="dxa"/>
          </w:tcPr>
          <w:p w:rsidR="00E63226" w:rsidRPr="0033231A" w:rsidRDefault="00E63226" w:rsidP="001B79D1">
            <w:pPr>
              <w:rPr>
                <w:rFonts w:ascii="Arial" w:hAnsi="Arial" w:cs="Arial"/>
                <w:sz w:val="20"/>
                <w:szCs w:val="20"/>
              </w:rPr>
            </w:pPr>
            <w:r w:rsidRPr="0033231A">
              <w:rPr>
                <w:rFonts w:ascii="Arial" w:hAnsi="Arial" w:cs="Arial"/>
                <w:sz w:val="20"/>
                <w:szCs w:val="20"/>
              </w:rPr>
              <w:t>Výstavba model</w:t>
            </w:r>
            <w:r w:rsidR="001B79D1" w:rsidRPr="0033231A">
              <w:rPr>
                <w:rFonts w:ascii="Arial" w:hAnsi="Arial" w:cs="Arial"/>
                <w:sz w:val="20"/>
                <w:szCs w:val="20"/>
              </w:rPr>
              <w:t>ů</w:t>
            </w:r>
            <w:r w:rsidRPr="003323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6259240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4" w:type="dxa"/>
              </w:tcPr>
              <w:p w:rsidR="00E63226" w:rsidRPr="0033231A" w:rsidRDefault="00C53E4E" w:rsidP="002865CC">
                <w:pPr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147F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7071052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89" w:type="dxa"/>
              </w:tcPr>
              <w:p w:rsidR="00E63226" w:rsidRPr="0033231A" w:rsidRDefault="00C53E4E" w:rsidP="002865CC">
                <w:pPr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147F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17109451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4" w:type="dxa"/>
              </w:tcPr>
              <w:p w:rsidR="00E63226" w:rsidRPr="0033231A" w:rsidRDefault="00C53E4E" w:rsidP="002865CC">
                <w:pPr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147F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E63226" w:rsidRPr="0033231A" w:rsidTr="002865CC">
        <w:trPr>
          <w:trHeight w:val="82"/>
        </w:trPr>
        <w:tc>
          <w:tcPr>
            <w:tcW w:w="3331" w:type="dxa"/>
          </w:tcPr>
          <w:p w:rsidR="00E63226" w:rsidRPr="0033231A" w:rsidRDefault="00E63226" w:rsidP="002865CC">
            <w:pPr>
              <w:rPr>
                <w:rFonts w:ascii="Arial" w:hAnsi="Arial" w:cs="Arial"/>
                <w:sz w:val="20"/>
                <w:szCs w:val="20"/>
              </w:rPr>
            </w:pPr>
            <w:r w:rsidRPr="0033231A">
              <w:rPr>
                <w:rFonts w:ascii="Arial" w:hAnsi="Arial" w:cs="Arial"/>
                <w:sz w:val="20"/>
                <w:szCs w:val="20"/>
              </w:rPr>
              <w:t>Modelový výzkum vč. Závěrečné zprávy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1826472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4" w:type="dxa"/>
              </w:tcPr>
              <w:p w:rsidR="00E63226" w:rsidRPr="0033231A" w:rsidRDefault="00C53E4E" w:rsidP="002865CC">
                <w:pPr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147F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3876935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89" w:type="dxa"/>
              </w:tcPr>
              <w:p w:rsidR="00E63226" w:rsidRPr="0033231A" w:rsidRDefault="00C53E4E" w:rsidP="002865CC">
                <w:pPr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147F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14112287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4" w:type="dxa"/>
              </w:tcPr>
              <w:p w:rsidR="00E63226" w:rsidRPr="0033231A" w:rsidRDefault="00C53E4E" w:rsidP="002865CC">
                <w:pPr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147F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E63226" w:rsidRPr="0033231A" w:rsidTr="002865CC">
        <w:tc>
          <w:tcPr>
            <w:tcW w:w="3331" w:type="dxa"/>
          </w:tcPr>
          <w:p w:rsidR="00E63226" w:rsidRPr="0033231A" w:rsidRDefault="00E63226" w:rsidP="00E63226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sz w:val="20"/>
              </w:rPr>
            </w:pPr>
            <w:r w:rsidRPr="0033231A">
              <w:rPr>
                <w:rFonts w:cs="Arial"/>
                <w:sz w:val="20"/>
              </w:rPr>
              <w:t>CELKEM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74299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4" w:type="dxa"/>
              </w:tcPr>
              <w:p w:rsidR="00E63226" w:rsidRPr="0033231A" w:rsidRDefault="00C53E4E" w:rsidP="002865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7F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68685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89" w:type="dxa"/>
              </w:tcPr>
              <w:p w:rsidR="00E63226" w:rsidRPr="0033231A" w:rsidRDefault="00C53E4E" w:rsidP="002865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7F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0280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4" w:type="dxa"/>
              </w:tcPr>
              <w:p w:rsidR="00E63226" w:rsidRPr="0033231A" w:rsidRDefault="00C53E4E" w:rsidP="002865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7F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7E0CD4" w:rsidRPr="0033231A" w:rsidRDefault="007E0CD4" w:rsidP="007E0CD4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805EF6" w:rsidRPr="0033231A" w:rsidRDefault="00805EF6" w:rsidP="00805EF6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Objednatel spolu s cenou díla bez DPH uhradí zhotoviteli DPH dle platných právních předpisů, není-li předmětem této smlouvy plnění, na které se má použít </w:t>
      </w:r>
      <w:r w:rsidRPr="0033231A">
        <w:rPr>
          <w:rFonts w:ascii="Arial" w:hAnsi="Arial" w:cs="Arial"/>
          <w:b/>
          <w:sz w:val="20"/>
          <w:szCs w:val="20"/>
        </w:rPr>
        <w:t>režim přenesení daňové povinnosti</w:t>
      </w:r>
      <w:r w:rsidRPr="0033231A">
        <w:rPr>
          <w:rFonts w:ascii="Arial" w:hAnsi="Arial" w:cs="Arial"/>
          <w:sz w:val="20"/>
          <w:szCs w:val="20"/>
        </w:rPr>
        <w:t xml:space="preserve"> dle ust. § 92a a § 92e zákona č. 235/2004 Sb., o dani z přidané hodnoty, ve znění pozdějších předpisů (dále jen „zákon o DPH“).</w:t>
      </w:r>
    </w:p>
    <w:p w:rsidR="0087409A" w:rsidRPr="0033231A" w:rsidRDefault="00805EF6" w:rsidP="0087409A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 xml:space="preserve">Cena díla zahrnuje zisk a náklady na veškeré práce, dodávky a služby, které se v této smlouvě zhotovitel zavázal </w:t>
      </w:r>
      <w:r w:rsidRPr="0033231A">
        <w:rPr>
          <w:rFonts w:ascii="Arial" w:hAnsi="Arial" w:cs="Arial"/>
          <w:sz w:val="20"/>
          <w:szCs w:val="20"/>
        </w:rPr>
        <w:t>realizovat, včetně nákladů souvisejících</w:t>
      </w:r>
      <w:r w:rsidR="007E0CD4" w:rsidRPr="0033231A">
        <w:rPr>
          <w:rFonts w:ascii="Arial" w:hAnsi="Arial" w:cs="Arial"/>
          <w:sz w:val="20"/>
          <w:szCs w:val="20"/>
        </w:rPr>
        <w:t xml:space="preserve"> (např. daně, pojištění, veškeré dopravní náklady, zvýšené náklady vyplývající z obchodních podmínek a z vývoje cen do doby provedení díla, aj.), a dále náklady na veškeré práce, dodávky a služby uvedené v čl. II </w:t>
      </w:r>
      <w:proofErr w:type="gramStart"/>
      <w:r w:rsidR="007E0CD4" w:rsidRPr="0033231A">
        <w:rPr>
          <w:rFonts w:ascii="Arial" w:hAnsi="Arial" w:cs="Arial"/>
          <w:sz w:val="20"/>
          <w:szCs w:val="20"/>
        </w:rPr>
        <w:t>této</w:t>
      </w:r>
      <w:proofErr w:type="gramEnd"/>
      <w:r w:rsidR="007E0CD4" w:rsidRPr="0033231A">
        <w:rPr>
          <w:rFonts w:ascii="Arial" w:hAnsi="Arial" w:cs="Arial"/>
          <w:sz w:val="20"/>
          <w:szCs w:val="20"/>
        </w:rPr>
        <w:t xml:space="preserve"> smlouvy</w:t>
      </w:r>
      <w:r w:rsidRPr="0033231A">
        <w:rPr>
          <w:rFonts w:ascii="Arial" w:hAnsi="Arial" w:cs="Arial"/>
          <w:sz w:val="20"/>
          <w:szCs w:val="20"/>
        </w:rPr>
        <w:t>.</w:t>
      </w:r>
    </w:p>
    <w:p w:rsidR="00805EF6" w:rsidRPr="0033231A" w:rsidRDefault="00805EF6" w:rsidP="00805EF6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Jak</w:t>
      </w:r>
      <w:r w:rsidR="005A175B" w:rsidRPr="0033231A">
        <w:rPr>
          <w:rFonts w:ascii="Arial" w:hAnsi="Arial" w:cs="Arial"/>
          <w:sz w:val="20"/>
        </w:rPr>
        <w:t>á</w:t>
      </w:r>
      <w:r w:rsidRPr="0033231A">
        <w:rPr>
          <w:rFonts w:ascii="Arial" w:hAnsi="Arial" w:cs="Arial"/>
          <w:sz w:val="20"/>
        </w:rPr>
        <w:t xml:space="preserve">koliv </w:t>
      </w:r>
      <w:r w:rsidR="005A175B" w:rsidRPr="0033231A">
        <w:rPr>
          <w:rFonts w:ascii="Arial" w:hAnsi="Arial" w:cs="Arial"/>
          <w:sz w:val="20"/>
        </w:rPr>
        <w:t>změna pevné</w:t>
      </w:r>
      <w:r w:rsidRPr="0033231A">
        <w:rPr>
          <w:rFonts w:ascii="Arial" w:hAnsi="Arial" w:cs="Arial"/>
          <w:sz w:val="20"/>
        </w:rPr>
        <w:t xml:space="preserve"> ceny díla musí být předem sjednán</w:t>
      </w:r>
      <w:r w:rsidR="005A175B" w:rsidRPr="0033231A">
        <w:rPr>
          <w:rFonts w:ascii="Arial" w:hAnsi="Arial" w:cs="Arial"/>
          <w:sz w:val="20"/>
        </w:rPr>
        <w:t>a</w:t>
      </w:r>
      <w:r w:rsidRPr="0033231A">
        <w:rPr>
          <w:rFonts w:ascii="Arial" w:hAnsi="Arial" w:cs="Arial"/>
          <w:sz w:val="20"/>
        </w:rPr>
        <w:t xml:space="preserve"> dodatkem k této smlouvě. Bez tohoto dodatku není zhotovitel oprávněn fakturovat zvýšenou cenu, i kdyby se toto navýšení týkalo víceprací či změn díla, které nebylo možno dopředu předvídat a které jsou objektivně nutné pro dokončení díla a byly technickým dozorem stavebníka odsouhlaseny např. ve stavebním deníku.</w:t>
      </w:r>
    </w:p>
    <w:p w:rsidR="00805EF6" w:rsidRPr="0033231A" w:rsidRDefault="00805EF6" w:rsidP="00805EF6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Zhotovitel je povinen neprodleně informovat objednatele písemnou formou o jakékoli relevantní skutečnosti uvedené v ustanovení § 109 zákona č. 235/2004 Sb., ve znění pozdějších předpisů, jež by mohla mít vztah k nezaplacení daňového plnění dle výše uvedeného zákona. Objednatel si v případě takové informace o skutečnostech uvedených v ustanovení § 109 výše uvedeného zákona vyhrazuje právo uhradit za zhotovitele daň ze zdanitelného plnění dle této smlouvy přímo příslušnému správci daně.</w:t>
      </w:r>
    </w:p>
    <w:p w:rsidR="00C7381A" w:rsidRPr="0033231A" w:rsidRDefault="00C7381A" w:rsidP="00905849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33231A">
        <w:rPr>
          <w:rFonts w:ascii="Arial" w:hAnsi="Arial" w:cs="Arial"/>
          <w:b/>
        </w:rPr>
        <w:t>Platební podmínky</w:t>
      </w:r>
    </w:p>
    <w:p w:rsidR="00C7381A" w:rsidRPr="0033231A" w:rsidRDefault="00C7381A" w:rsidP="001849F0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Cenu za dílo bude objednatel hradit zpětně na základě</w:t>
      </w:r>
      <w:r w:rsidR="00465A12" w:rsidRPr="0033231A">
        <w:rPr>
          <w:rFonts w:ascii="Arial" w:hAnsi="Arial" w:cs="Arial"/>
          <w:sz w:val="20"/>
        </w:rPr>
        <w:t xml:space="preserve"> dvou</w:t>
      </w:r>
      <w:r w:rsidRPr="0033231A">
        <w:rPr>
          <w:rFonts w:ascii="Arial" w:hAnsi="Arial" w:cs="Arial"/>
          <w:sz w:val="20"/>
        </w:rPr>
        <w:t xml:space="preserve"> dílčích faktur vystav</w:t>
      </w:r>
      <w:r w:rsidR="00465A12" w:rsidRPr="0033231A">
        <w:rPr>
          <w:rFonts w:ascii="Arial" w:hAnsi="Arial" w:cs="Arial"/>
          <w:sz w:val="20"/>
        </w:rPr>
        <w:t>e</w:t>
      </w:r>
      <w:r w:rsidR="00BE1FB6" w:rsidRPr="0033231A">
        <w:rPr>
          <w:rFonts w:ascii="Arial" w:hAnsi="Arial" w:cs="Arial"/>
          <w:sz w:val="20"/>
        </w:rPr>
        <w:t>ných zhotovitelem</w:t>
      </w:r>
      <w:r w:rsidR="00465A12" w:rsidRPr="0033231A">
        <w:rPr>
          <w:rFonts w:ascii="Arial" w:hAnsi="Arial" w:cs="Arial"/>
          <w:sz w:val="20"/>
        </w:rPr>
        <w:t xml:space="preserve"> </w:t>
      </w:r>
      <w:r w:rsidR="001B79D1" w:rsidRPr="0033231A">
        <w:rPr>
          <w:rFonts w:ascii="Arial" w:hAnsi="Arial" w:cs="Arial"/>
          <w:sz w:val="20"/>
          <w:szCs w:val="20"/>
        </w:rPr>
        <w:t>po předání a převzetí vybudovaných</w:t>
      </w:r>
      <w:r w:rsidR="00465A12" w:rsidRPr="0033231A">
        <w:rPr>
          <w:rFonts w:ascii="Arial" w:hAnsi="Arial" w:cs="Arial"/>
          <w:sz w:val="20"/>
          <w:szCs w:val="20"/>
        </w:rPr>
        <w:t xml:space="preserve"> fyzikální</w:t>
      </w:r>
      <w:r w:rsidR="001B79D1" w:rsidRPr="0033231A">
        <w:rPr>
          <w:rFonts w:ascii="Arial" w:hAnsi="Arial" w:cs="Arial"/>
          <w:sz w:val="20"/>
          <w:szCs w:val="20"/>
        </w:rPr>
        <w:t>ch</w:t>
      </w:r>
      <w:r w:rsidR="00465A12" w:rsidRPr="0033231A">
        <w:rPr>
          <w:rFonts w:ascii="Arial" w:hAnsi="Arial" w:cs="Arial"/>
          <w:sz w:val="20"/>
          <w:szCs w:val="20"/>
        </w:rPr>
        <w:t xml:space="preserve"> model</w:t>
      </w:r>
      <w:r w:rsidR="001B79D1" w:rsidRPr="0033231A">
        <w:rPr>
          <w:rFonts w:ascii="Arial" w:hAnsi="Arial" w:cs="Arial"/>
          <w:sz w:val="20"/>
          <w:szCs w:val="20"/>
        </w:rPr>
        <w:t>ů</w:t>
      </w:r>
      <w:r w:rsidR="00465A12" w:rsidRPr="0033231A">
        <w:rPr>
          <w:rFonts w:ascii="Arial" w:hAnsi="Arial" w:cs="Arial"/>
          <w:sz w:val="20"/>
          <w:szCs w:val="20"/>
        </w:rPr>
        <w:t xml:space="preserve"> (první faktura) a po ukončeném modelovém výzkumu včetně předání Závěrečné zprávy (druhá faktura). Přílohou každé faktury musí být kopie předávacího protokolu, potvrzeného technickým zástupcem objednatele.</w:t>
      </w:r>
      <w:r w:rsidRPr="0033231A">
        <w:rPr>
          <w:rFonts w:ascii="Arial" w:hAnsi="Arial" w:cs="Arial"/>
          <w:sz w:val="20"/>
        </w:rPr>
        <w:t xml:space="preserve"> Fakturu doručí zhotovitel objednateli nejpozději do osmého dne následujícího kalendářního měsíce. </w:t>
      </w:r>
    </w:p>
    <w:p w:rsidR="00C7381A" w:rsidRPr="0033231A" w:rsidRDefault="00C7381A" w:rsidP="00C7381A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lastRenderedPageBreak/>
        <w:t xml:space="preserve">Pokud je předmětem této smlouvy plnění, na které se má použít </w:t>
      </w:r>
      <w:r w:rsidRPr="0033231A">
        <w:rPr>
          <w:rFonts w:ascii="Arial" w:hAnsi="Arial" w:cs="Arial"/>
          <w:b/>
          <w:sz w:val="20"/>
        </w:rPr>
        <w:t>režim</w:t>
      </w:r>
      <w:r w:rsidRPr="0033231A">
        <w:rPr>
          <w:rFonts w:ascii="Arial" w:hAnsi="Arial" w:cs="Arial"/>
          <w:sz w:val="20"/>
        </w:rPr>
        <w:t xml:space="preserve"> </w:t>
      </w:r>
      <w:r w:rsidRPr="0033231A">
        <w:rPr>
          <w:rFonts w:ascii="Arial" w:hAnsi="Arial" w:cs="Arial"/>
          <w:b/>
          <w:sz w:val="20"/>
        </w:rPr>
        <w:t>přenesení daňové povinnosti</w:t>
      </w:r>
      <w:r w:rsidRPr="0033231A">
        <w:rPr>
          <w:rFonts w:ascii="Arial" w:hAnsi="Arial" w:cs="Arial"/>
          <w:sz w:val="20"/>
        </w:rPr>
        <w:t xml:space="preserve"> dle ust. § 92a a § 92e zákona o DPH, zhotovitel tuto skutečnost náležitě zohlední při vypracování daňového dokladu.</w:t>
      </w:r>
    </w:p>
    <w:p w:rsidR="00C7381A" w:rsidRPr="0033231A" w:rsidRDefault="00C7381A" w:rsidP="00C7381A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Fakturovaná částka bude vždy zaokrouhlena na celá čísla dle matematických zásad.</w:t>
      </w:r>
    </w:p>
    <w:p w:rsidR="00C7381A" w:rsidRPr="0033231A" w:rsidRDefault="00C7381A" w:rsidP="00C7381A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Faktura je daňovým dokladem a musí obsahovat veškeré náležitosti dle předpisů o účetnictví, daňových předpisů (zejména § 29 zákona o DPH) a ostatních předpisů.</w:t>
      </w:r>
    </w:p>
    <w:p w:rsidR="00C7381A" w:rsidRPr="0033231A" w:rsidRDefault="00C7381A" w:rsidP="00C7381A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Objednatel je oprávněn vrátit zhotoviteli fakturu do data její splatnosti, jestliže bude obsahovat nesprávné či neúplné údaje nebo k ní nebudou přiloženy dohodnuté přílohy. V takovém případě se přeruší plynutí lhůty splatnosti a lhůta splatnosti začne plynout od počátku ode dne doručení opravené faktury objednateli.</w:t>
      </w:r>
    </w:p>
    <w:p w:rsidR="00C7381A" w:rsidRPr="0033231A" w:rsidRDefault="00C7381A" w:rsidP="00C7381A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 xml:space="preserve">Splatnost faktur byla smluvními stranami dohodnuta do </w:t>
      </w:r>
      <w:r w:rsidR="0034014A" w:rsidRPr="0033231A">
        <w:rPr>
          <w:rFonts w:ascii="Arial" w:hAnsi="Arial" w:cs="Arial"/>
          <w:b/>
          <w:sz w:val="20"/>
        </w:rPr>
        <w:t>30</w:t>
      </w:r>
      <w:r w:rsidRPr="0033231A">
        <w:rPr>
          <w:rFonts w:ascii="Arial" w:hAnsi="Arial" w:cs="Arial"/>
          <w:b/>
          <w:sz w:val="20"/>
        </w:rPr>
        <w:t xml:space="preserve"> dnů </w:t>
      </w:r>
      <w:r w:rsidRPr="0033231A">
        <w:rPr>
          <w:rFonts w:ascii="Arial" w:hAnsi="Arial" w:cs="Arial"/>
          <w:sz w:val="20"/>
        </w:rPr>
        <w:t xml:space="preserve">ode dne doručení faktury objednateli. </w:t>
      </w:r>
    </w:p>
    <w:p w:rsidR="00C7381A" w:rsidRPr="0033231A" w:rsidRDefault="00C7381A" w:rsidP="00C7381A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 xml:space="preserve">Úhrada za cenu díla bude provedena do výše </w:t>
      </w:r>
      <w:r w:rsidR="0034014A" w:rsidRPr="0033231A">
        <w:rPr>
          <w:rFonts w:ascii="Arial" w:hAnsi="Arial" w:cs="Arial"/>
          <w:b/>
          <w:sz w:val="20"/>
        </w:rPr>
        <w:t>90</w:t>
      </w:r>
      <w:r w:rsidRPr="0033231A">
        <w:rPr>
          <w:rFonts w:ascii="Arial" w:hAnsi="Arial" w:cs="Arial"/>
          <w:b/>
          <w:sz w:val="20"/>
        </w:rPr>
        <w:t>%</w:t>
      </w:r>
      <w:r w:rsidRPr="0033231A">
        <w:rPr>
          <w:rFonts w:ascii="Arial" w:hAnsi="Arial" w:cs="Arial"/>
          <w:sz w:val="20"/>
        </w:rPr>
        <w:t xml:space="preserve"> celkové ceny díla bez DPH. Zbývajících </w:t>
      </w:r>
      <w:r w:rsidR="0034014A" w:rsidRPr="0033231A">
        <w:rPr>
          <w:rFonts w:ascii="Arial" w:hAnsi="Arial" w:cs="Arial"/>
          <w:b/>
          <w:sz w:val="20"/>
        </w:rPr>
        <w:t>10</w:t>
      </w:r>
      <w:r w:rsidRPr="0033231A">
        <w:rPr>
          <w:rFonts w:ascii="Arial" w:hAnsi="Arial" w:cs="Arial"/>
          <w:b/>
          <w:sz w:val="20"/>
        </w:rPr>
        <w:t xml:space="preserve">% </w:t>
      </w:r>
      <w:r w:rsidRPr="0033231A">
        <w:rPr>
          <w:rFonts w:ascii="Arial" w:hAnsi="Arial" w:cs="Arial"/>
          <w:sz w:val="20"/>
        </w:rPr>
        <w:t xml:space="preserve">bude uhrazeno do </w:t>
      </w:r>
      <w:r w:rsidR="0034014A" w:rsidRPr="0033231A">
        <w:rPr>
          <w:rFonts w:ascii="Arial" w:hAnsi="Arial" w:cs="Arial"/>
          <w:b/>
          <w:sz w:val="20"/>
        </w:rPr>
        <w:t>30</w:t>
      </w:r>
      <w:r w:rsidR="00C64462" w:rsidRPr="0033231A">
        <w:rPr>
          <w:rFonts w:ascii="Arial" w:hAnsi="Arial" w:cs="Arial"/>
          <w:b/>
          <w:sz w:val="20"/>
        </w:rPr>
        <w:t xml:space="preserve"> </w:t>
      </w:r>
      <w:r w:rsidRPr="0033231A">
        <w:rPr>
          <w:rFonts w:ascii="Arial" w:hAnsi="Arial" w:cs="Arial"/>
          <w:b/>
          <w:sz w:val="20"/>
        </w:rPr>
        <w:t>dnů</w:t>
      </w:r>
      <w:r w:rsidRPr="0033231A">
        <w:rPr>
          <w:rFonts w:ascii="Arial" w:hAnsi="Arial" w:cs="Arial"/>
          <w:sz w:val="20"/>
        </w:rPr>
        <w:t xml:space="preserve"> od předání a převzetí celého díla bez vad a nedodělků; pokud objednatel převezme dílo s vadami nebo nedodělky, tak do </w:t>
      </w:r>
      <w:r w:rsidR="0034014A" w:rsidRPr="0033231A">
        <w:rPr>
          <w:rFonts w:ascii="Arial" w:hAnsi="Arial" w:cs="Arial"/>
          <w:b/>
          <w:sz w:val="20"/>
        </w:rPr>
        <w:t>30</w:t>
      </w:r>
      <w:r w:rsidR="00C64462" w:rsidRPr="0033231A">
        <w:rPr>
          <w:rFonts w:ascii="Arial" w:hAnsi="Arial" w:cs="Arial"/>
          <w:b/>
          <w:sz w:val="20"/>
        </w:rPr>
        <w:t xml:space="preserve"> </w:t>
      </w:r>
      <w:r w:rsidRPr="0033231A">
        <w:rPr>
          <w:rFonts w:ascii="Arial" w:hAnsi="Arial" w:cs="Arial"/>
          <w:b/>
          <w:sz w:val="20"/>
        </w:rPr>
        <w:t>dnů</w:t>
      </w:r>
      <w:r w:rsidR="00005EE5" w:rsidRPr="0033231A">
        <w:rPr>
          <w:rFonts w:ascii="Arial" w:hAnsi="Arial" w:cs="Arial"/>
          <w:sz w:val="20"/>
        </w:rPr>
        <w:t xml:space="preserve"> od odstranění všech vad a </w:t>
      </w:r>
      <w:r w:rsidRPr="0033231A">
        <w:rPr>
          <w:rFonts w:ascii="Arial" w:hAnsi="Arial" w:cs="Arial"/>
          <w:sz w:val="20"/>
        </w:rPr>
        <w:t>nedodělků zjištěných při předání a převzetí díla.</w:t>
      </w:r>
    </w:p>
    <w:p w:rsidR="00C7381A" w:rsidRPr="0033231A" w:rsidRDefault="00C7381A" w:rsidP="00C7381A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Platbu poukáže objednatel bezhotovostně na účet zhotovitele. Povinnost zaplatit je splněna dnem odepsání fakturované částky z účtu objednatele.</w:t>
      </w:r>
    </w:p>
    <w:p w:rsidR="00C7381A" w:rsidRPr="0033231A" w:rsidRDefault="00C7381A" w:rsidP="00C7381A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V případě úhrady faktury nebo její části po lhůtě splatnosti má zhotovitel nárok na úrok z prodlení ve výši 0,01 % z dlužné částky za každý den prodlení.</w:t>
      </w:r>
    </w:p>
    <w:p w:rsidR="00C7381A" w:rsidRPr="0033231A" w:rsidRDefault="00382B49" w:rsidP="00905849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33231A">
        <w:rPr>
          <w:rFonts w:ascii="Arial" w:hAnsi="Arial" w:cs="Arial"/>
          <w:b/>
        </w:rPr>
        <w:t>Odpovědnost za vady, záruka za jakost díla</w:t>
      </w:r>
    </w:p>
    <w:p w:rsidR="00C7381A" w:rsidRPr="0033231A" w:rsidRDefault="00382B49" w:rsidP="00C7381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Zhotovitel odpovídá za vady, které má předmět díla v době jeho předání objednateli, a dále za ty, které se vyskytnou v záruční době uvedené v bodu 2 tohoto článku</w:t>
      </w:r>
      <w:r w:rsidR="00C7381A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382B49" w:rsidP="00C7381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Zhotovitel poskytuje objednateli záruku za jakost díla v délce trvání záruční doby </w:t>
      </w:r>
      <w:r w:rsidRPr="0033231A">
        <w:rPr>
          <w:rFonts w:ascii="Arial" w:hAnsi="Arial" w:cs="Arial"/>
          <w:b/>
          <w:sz w:val="20"/>
          <w:szCs w:val="20"/>
        </w:rPr>
        <w:t>60 měsíců</w:t>
      </w:r>
      <w:r w:rsidRPr="0033231A">
        <w:rPr>
          <w:rFonts w:ascii="Arial" w:hAnsi="Arial" w:cs="Arial"/>
          <w:sz w:val="20"/>
          <w:szCs w:val="20"/>
        </w:rPr>
        <w:t>. Počátek běhu záruční doby je stanoven na den následující po dni předání a převzetí díla objednatelem. V případě, že objednatel převezme předmět díla s vadami a/nebo nedodělky, uvedená záruční doba se prodlouží o dobu od převzetí předmětu díla s vadami a/nebo nedodělky do odstranění poslední vady nebo nedodělku zjištěných při předání a převzetí předmětu díla</w:t>
      </w:r>
      <w:r w:rsidR="00C7381A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382B49" w:rsidP="00C7381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Zhotovitel je povinen odstranit oprávněně reklamované vady neprodleně, nejpozději však do </w:t>
      </w:r>
      <w:r w:rsidRPr="0033231A">
        <w:rPr>
          <w:rFonts w:ascii="Arial" w:hAnsi="Arial" w:cs="Arial"/>
          <w:b/>
          <w:sz w:val="20"/>
          <w:szCs w:val="20"/>
        </w:rPr>
        <w:t>15 dnů</w:t>
      </w:r>
      <w:r w:rsidRPr="0033231A">
        <w:rPr>
          <w:rFonts w:ascii="Arial" w:hAnsi="Arial" w:cs="Arial"/>
          <w:sz w:val="20"/>
          <w:szCs w:val="20"/>
        </w:rPr>
        <w:t xml:space="preserve"> od doručení reklamace, pokud nebude smluvními stranami písemně dohodnuta jiná lhůta</w:t>
      </w:r>
      <w:r w:rsidR="00C7381A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382B49" w:rsidP="00C7381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Objednatel může uplatňovat též nárok na náhradu škody, která vznikla v příčinné souvislosti se zjištěnými vadami, a zhotovitel je povinen tuto škodu nahradit</w:t>
      </w:r>
      <w:r w:rsidR="00C7381A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382B49" w:rsidP="00C7381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Záruční doba neběží ode dne uplatnění vady do doby odstranění této vady</w:t>
      </w:r>
      <w:r w:rsidR="00C7381A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382B49" w:rsidP="000354C0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V případě, že zhotovitel bude v prodlení s odstraněním reklamované vady, je objednatel oprávněn odstranění vady provést sám nebo prostřednictvím třetí osoby na náklady zhotovitele. Náklady s tím spojené je zhotovitel povinen uhradit objednateli do 10 dnů po obdržení písemné výzvy k úhradě</w:t>
      </w:r>
      <w:r w:rsidR="00C7381A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382B49" w:rsidP="00905849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33231A">
        <w:rPr>
          <w:rFonts w:ascii="Arial" w:hAnsi="Arial" w:cs="Arial"/>
          <w:b/>
        </w:rPr>
        <w:t>Předání předmětu díla</w:t>
      </w:r>
    </w:p>
    <w:p w:rsidR="00C7381A" w:rsidRPr="0033231A" w:rsidRDefault="00382B49" w:rsidP="00C7381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Zhotovitel splní svůj závazek provést dílo řádným ukončením díla a předáním předmětu díla objednateli v jeho sídle</w:t>
      </w:r>
      <w:r w:rsidR="00C7381A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9A24A4" w:rsidP="00C7381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Objednatel převezme řádně ukončený předmět díla, případně jeho sjednanou část, na základě písemné výzvy zhotovitele, která bude učiněna minimálně </w:t>
      </w:r>
      <w:r w:rsidRPr="0033231A">
        <w:rPr>
          <w:rFonts w:ascii="Arial" w:hAnsi="Arial" w:cs="Arial"/>
          <w:b/>
          <w:sz w:val="20"/>
          <w:szCs w:val="20"/>
        </w:rPr>
        <w:t>7 dní</w:t>
      </w:r>
      <w:r w:rsidRPr="0033231A">
        <w:rPr>
          <w:rFonts w:ascii="Arial" w:hAnsi="Arial" w:cs="Arial"/>
          <w:sz w:val="20"/>
          <w:szCs w:val="20"/>
        </w:rPr>
        <w:t xml:space="preserve"> před termínem p</w:t>
      </w:r>
      <w:r w:rsidR="006A071B" w:rsidRPr="0033231A">
        <w:rPr>
          <w:rFonts w:ascii="Arial" w:hAnsi="Arial" w:cs="Arial"/>
          <w:sz w:val="20"/>
          <w:szCs w:val="20"/>
        </w:rPr>
        <w:t>ředání a </w:t>
      </w:r>
      <w:r w:rsidRPr="0033231A">
        <w:rPr>
          <w:rFonts w:ascii="Arial" w:hAnsi="Arial" w:cs="Arial"/>
          <w:sz w:val="20"/>
          <w:szCs w:val="20"/>
        </w:rPr>
        <w:t>převzetí. Objednatel není povinen převzít předmět díla s vadami či nedodělky</w:t>
      </w:r>
      <w:r w:rsidR="00C7381A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9A24A4" w:rsidP="00C7381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O předání a převzetí předmětu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 nichž každá smluvní strana obdrží po jednom</w:t>
      </w:r>
      <w:r w:rsidR="00C7381A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9A24A4" w:rsidP="00C7381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předmětu díla bude uzavřen podepsáním tohoto dodatku</w:t>
      </w:r>
      <w:r w:rsidR="00C7381A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C7381A" w:rsidP="00905849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33231A">
        <w:rPr>
          <w:rFonts w:ascii="Arial" w:hAnsi="Arial" w:cs="Arial"/>
          <w:b/>
        </w:rPr>
        <w:t>Dokončení a předání díla</w:t>
      </w:r>
    </w:p>
    <w:p w:rsidR="00C7381A" w:rsidRPr="0033231A" w:rsidRDefault="00C7381A" w:rsidP="00C7381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</w:rPr>
      </w:pPr>
      <w:r w:rsidRPr="0033231A">
        <w:rPr>
          <w:rFonts w:ascii="Arial" w:hAnsi="Arial" w:cs="Arial"/>
          <w:sz w:val="20"/>
        </w:rPr>
        <w:t>Zhotovitel splní svůj závazek provést dílo v okamžiku dokončení díla a jeho předání objednateli</w:t>
      </w:r>
      <w:r w:rsidR="009A24A4" w:rsidRPr="0033231A">
        <w:rPr>
          <w:rFonts w:ascii="Arial" w:hAnsi="Arial" w:cs="Arial"/>
          <w:sz w:val="20"/>
        </w:rPr>
        <w:t xml:space="preserve"> v jeho sídle</w:t>
      </w:r>
      <w:r w:rsidRPr="0033231A">
        <w:rPr>
          <w:rFonts w:ascii="Arial" w:hAnsi="Arial" w:cs="Arial"/>
          <w:sz w:val="20"/>
        </w:rPr>
        <w:t>.</w:t>
      </w:r>
    </w:p>
    <w:p w:rsidR="00C7381A" w:rsidRPr="0033231A" w:rsidRDefault="00C7381A" w:rsidP="00C7381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</w:rPr>
      </w:pPr>
      <w:r w:rsidRPr="0033231A">
        <w:rPr>
          <w:rFonts w:ascii="Arial" w:hAnsi="Arial" w:cs="Arial"/>
          <w:sz w:val="20"/>
        </w:rPr>
        <w:t>Objednatel převezme řádně dokončené dílo</w:t>
      </w:r>
      <w:r w:rsidR="009A24A4" w:rsidRPr="0033231A">
        <w:rPr>
          <w:rFonts w:ascii="Arial" w:hAnsi="Arial" w:cs="Arial"/>
          <w:sz w:val="20"/>
          <w:szCs w:val="20"/>
        </w:rPr>
        <w:t>, případně jeho sjednanou část,</w:t>
      </w:r>
      <w:r w:rsidRPr="0033231A">
        <w:rPr>
          <w:rFonts w:ascii="Arial" w:hAnsi="Arial" w:cs="Arial"/>
          <w:sz w:val="20"/>
        </w:rPr>
        <w:t xml:space="preserve"> na základě písemné výzvy zhotovitele, která bude učiněna minimálně </w:t>
      </w:r>
      <w:r w:rsidRPr="0033231A">
        <w:rPr>
          <w:rFonts w:ascii="Arial" w:hAnsi="Arial" w:cs="Arial"/>
          <w:b/>
          <w:sz w:val="20"/>
        </w:rPr>
        <w:t>7 dní</w:t>
      </w:r>
      <w:r w:rsidRPr="0033231A">
        <w:rPr>
          <w:rFonts w:ascii="Arial" w:hAnsi="Arial" w:cs="Arial"/>
          <w:sz w:val="20"/>
        </w:rPr>
        <w:t xml:space="preserve"> před stanoveným termínem předání a převzetí. </w:t>
      </w:r>
      <w:r w:rsidR="009A24A4" w:rsidRPr="0033231A">
        <w:rPr>
          <w:rFonts w:ascii="Arial" w:hAnsi="Arial" w:cs="Arial"/>
          <w:sz w:val="20"/>
          <w:szCs w:val="20"/>
        </w:rPr>
        <w:t>Objednatel není povinen převzít předmět díla s vadami či nedodělky</w:t>
      </w:r>
      <w:r w:rsidRPr="0033231A">
        <w:rPr>
          <w:rFonts w:ascii="Arial" w:hAnsi="Arial" w:cs="Arial"/>
          <w:sz w:val="20"/>
        </w:rPr>
        <w:t>.</w:t>
      </w:r>
    </w:p>
    <w:p w:rsidR="00C7381A" w:rsidRPr="0033231A" w:rsidRDefault="00C7381A" w:rsidP="00C7381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 xml:space="preserve">O předání a převzetí díla bude sepsán předávací protokol, který podepíší objednatel i zhotovitel; jeho nedílnou součástí bude soupis případných drobných </w:t>
      </w:r>
      <w:r w:rsidR="00E11B67" w:rsidRPr="0033231A">
        <w:rPr>
          <w:rFonts w:ascii="Arial" w:hAnsi="Arial" w:cs="Arial"/>
          <w:sz w:val="20"/>
        </w:rPr>
        <w:t>(ojedinělých) vad a nedodělků s </w:t>
      </w:r>
      <w:r w:rsidRPr="0033231A">
        <w:rPr>
          <w:rFonts w:ascii="Arial" w:hAnsi="Arial" w:cs="Arial"/>
          <w:sz w:val="20"/>
        </w:rPr>
        <w:t>termínem jejich odstranění. Předávací protokol bude vyhotoven ve dvou stejnopisech, z nichž každá smluvní strana obdrží po jednom.</w:t>
      </w:r>
    </w:p>
    <w:p w:rsidR="00C7381A" w:rsidRPr="0033231A" w:rsidRDefault="00C7381A" w:rsidP="00C7381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Zhotovitel je povinen předat objednateli sjednané doklady a další nezbytné doklady (v souladu s požadavky právních předpisů, technických norem či správních orgánů a dotčených orgánů), zejména:</w:t>
      </w:r>
    </w:p>
    <w:p w:rsidR="00C7381A" w:rsidRPr="0033231A" w:rsidRDefault="00C7381A" w:rsidP="00C7381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doklady dle čl. II. této smlouvy.</w:t>
      </w:r>
    </w:p>
    <w:p w:rsidR="00C7381A" w:rsidRPr="0033231A" w:rsidRDefault="00C7381A" w:rsidP="00C7381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Nepředání kteréhokoliv dokladu se považuje za vadu díla a je důvodem pro nepřevzetí díla.</w:t>
      </w:r>
    </w:p>
    <w:p w:rsidR="00C7381A" w:rsidRPr="0033231A" w:rsidRDefault="00C7381A" w:rsidP="00C7381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Jestliže objednatel odmítne dílo převzít, sepíší obě strany zápis,</w:t>
      </w:r>
      <w:r w:rsidR="00E11B67" w:rsidRPr="0033231A">
        <w:rPr>
          <w:rFonts w:ascii="Arial" w:hAnsi="Arial" w:cs="Arial"/>
          <w:sz w:val="20"/>
        </w:rPr>
        <w:t xml:space="preserve"> v němž uvedou svá stanoviska a </w:t>
      </w:r>
      <w:r w:rsidRPr="0033231A">
        <w:rPr>
          <w:rFonts w:ascii="Arial" w:hAnsi="Arial" w:cs="Arial"/>
          <w:sz w:val="20"/>
        </w:rPr>
        <w:t>jejich zdůvodnění. Po odstranění nedostatků, pro které objednatel odmítl dílo převzít, se bude přejímací řízení opakovat v nezbytně nutném rozsahu. V ta</w:t>
      </w:r>
      <w:r w:rsidR="00E11B67" w:rsidRPr="0033231A">
        <w:rPr>
          <w:rFonts w:ascii="Arial" w:hAnsi="Arial" w:cs="Arial"/>
          <w:sz w:val="20"/>
        </w:rPr>
        <w:t>kovém případě je možné sepsat k </w:t>
      </w:r>
      <w:r w:rsidRPr="0033231A">
        <w:rPr>
          <w:rFonts w:ascii="Arial" w:hAnsi="Arial" w:cs="Arial"/>
          <w:sz w:val="20"/>
        </w:rPr>
        <w:t>původnímu zápisu dodatek, ve kterém objednatel prohlásí, že dílo přejímá, a protokol o předání a převzetí díla bude uzavřen podepsáním tohoto dodatku.</w:t>
      </w:r>
    </w:p>
    <w:p w:rsidR="00C7381A" w:rsidRPr="0033231A" w:rsidRDefault="00C7381A" w:rsidP="00905849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33231A">
        <w:rPr>
          <w:rFonts w:ascii="Arial" w:hAnsi="Arial" w:cs="Arial"/>
          <w:b/>
        </w:rPr>
        <w:t>Smluvní pokuty</w:t>
      </w:r>
    </w:p>
    <w:p w:rsidR="00C7381A" w:rsidRPr="0033231A" w:rsidRDefault="00C7381A" w:rsidP="00C7381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Smluvní strany se dohodly, že pokud zhotovitel nepředá dílo</w:t>
      </w:r>
      <w:r w:rsidR="00935A96" w:rsidRPr="0033231A">
        <w:rPr>
          <w:rFonts w:ascii="Arial" w:hAnsi="Arial" w:cs="Arial"/>
          <w:sz w:val="20"/>
        </w:rPr>
        <w:t xml:space="preserve"> </w:t>
      </w:r>
      <w:r w:rsidR="00935A96" w:rsidRPr="0033231A">
        <w:rPr>
          <w:rFonts w:ascii="Arial" w:hAnsi="Arial" w:cs="Arial"/>
          <w:sz w:val="20"/>
          <w:szCs w:val="20"/>
        </w:rPr>
        <w:t>nebo jeho dohodnutou část</w:t>
      </w:r>
      <w:r w:rsidRPr="0033231A">
        <w:rPr>
          <w:rFonts w:ascii="Arial" w:hAnsi="Arial" w:cs="Arial"/>
          <w:sz w:val="20"/>
        </w:rPr>
        <w:t xml:space="preserve"> ve sjednaném termínu, je objednatel oprávněn požadovat zaplacení smluvní pokuty ve výši 0,2 % z ceny díla bez DPH</w:t>
      </w:r>
      <w:r w:rsidR="00D26113" w:rsidRPr="0033231A">
        <w:rPr>
          <w:rFonts w:ascii="Arial" w:hAnsi="Arial" w:cs="Arial"/>
          <w:sz w:val="20"/>
        </w:rPr>
        <w:t>,</w:t>
      </w:r>
      <w:r w:rsidR="00860CA4" w:rsidRPr="0033231A">
        <w:rPr>
          <w:rFonts w:ascii="Arial" w:hAnsi="Arial" w:cs="Arial"/>
          <w:sz w:val="20"/>
        </w:rPr>
        <w:t xml:space="preserve"> </w:t>
      </w:r>
      <w:r w:rsidRPr="0033231A">
        <w:rPr>
          <w:rFonts w:ascii="Arial" w:hAnsi="Arial" w:cs="Arial"/>
          <w:sz w:val="20"/>
        </w:rPr>
        <w:t>za každý započatý den prodlení.</w:t>
      </w:r>
    </w:p>
    <w:p w:rsidR="00C7381A" w:rsidRPr="0033231A" w:rsidRDefault="00C7381A" w:rsidP="00C7381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Smluvní strany se dohodly, že pokud bude zhotovitel v prodlení s odstraněním vad nebo nedodělků uvedených v zápise o předání a převzetí díla, je objednatel oprávněn požadovat zaplacení smluvní pokuty ve výši 0,2 % z ceny díla bez DPH za každý započatý den prodlení a každou vadu nebo nedodělek.</w:t>
      </w:r>
    </w:p>
    <w:p w:rsidR="00935A96" w:rsidRPr="0033231A" w:rsidRDefault="00935A96" w:rsidP="00C7381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V případě, že zhotovitel nedodrží termíny sjednané s objednatelem v průběhu provádění díla v zápisech z výrobních výborů nebo v jiných písemných dokumentech vyhotovených mezi zhotovitelem a objednatelem v průběhu provádění díla, je objednatel oprávněn požadovat zaplacení smluvní pokuty ve </w:t>
      </w:r>
      <w:r w:rsidR="00AD4AEF" w:rsidRPr="0033231A">
        <w:rPr>
          <w:rFonts w:ascii="Arial" w:hAnsi="Arial" w:cs="Arial"/>
          <w:sz w:val="20"/>
          <w:szCs w:val="20"/>
        </w:rPr>
        <w:t xml:space="preserve">výši 0,1 % z ceny díla bez DPH </w:t>
      </w:r>
      <w:r w:rsidRPr="0033231A">
        <w:rPr>
          <w:rFonts w:ascii="Arial" w:hAnsi="Arial" w:cs="Arial"/>
          <w:sz w:val="20"/>
          <w:szCs w:val="20"/>
        </w:rPr>
        <w:t>za každý zjištěný případ porušení a každý započatý den prodlení</w:t>
      </w:r>
      <w:r w:rsidR="00B52252" w:rsidRPr="0033231A">
        <w:rPr>
          <w:rFonts w:ascii="Arial" w:hAnsi="Arial" w:cs="Arial"/>
          <w:sz w:val="20"/>
          <w:szCs w:val="20"/>
        </w:rPr>
        <w:t>.</w:t>
      </w:r>
    </w:p>
    <w:p w:rsidR="00C7381A" w:rsidRPr="0033231A" w:rsidRDefault="00C7381A" w:rsidP="00C7381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Smluvní strany se dohodly, že pokud bude zhotovitel v prodlení s odstraněním reklamované vady díla nebo záruční vady, je objednatel oprávněn požadovat zaplacení smluvní pokuty ve výši 0,2 % z ceny díla bez DPH za každý započatý den prodlení a vadu.</w:t>
      </w:r>
    </w:p>
    <w:p w:rsidR="00C7381A" w:rsidRPr="0033231A" w:rsidRDefault="00C7381A" w:rsidP="00C7381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 xml:space="preserve">Smluvní strany se dohodly, že objednatel je oprávněn požadovat v případě nedodržení informační povinnosti dle čl. IV. odst. </w:t>
      </w:r>
      <w:r w:rsidR="00B52252" w:rsidRPr="0033231A">
        <w:rPr>
          <w:rFonts w:ascii="Arial" w:hAnsi="Arial" w:cs="Arial"/>
          <w:sz w:val="20"/>
        </w:rPr>
        <w:t>5</w:t>
      </w:r>
      <w:r w:rsidRPr="0033231A">
        <w:rPr>
          <w:rFonts w:ascii="Arial" w:hAnsi="Arial" w:cs="Arial"/>
          <w:sz w:val="20"/>
        </w:rPr>
        <w:t>. této smlouvy po zhotoviteli zaplacení smluvní pokuty ve výši 50% z výše potenciálně neodvedené daně příslušnému správci daně (tj. z částky, jakou objednatel ručí za potenciálně nezaplacenou daň dle § 109 zákona č. 235/2004 Sb., ve znění pozdějších předpisů, zákon o dani z přidané hodnoty).</w:t>
      </w:r>
    </w:p>
    <w:p w:rsidR="00C7381A" w:rsidRPr="0033231A" w:rsidRDefault="00C7381A" w:rsidP="00C7381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iCs/>
          <w:sz w:val="20"/>
        </w:rPr>
        <w:t>Smluvní strany se dohodly, že vylučují použití ustanovení § 2050 občanského zákoníku, tedy že nárok na náhradu škody není dotčen smluvní pokutami sjednanými v této smlouvě. Povinnost zaplatit smluvní pokutu může vzniknout i opakovaně, její celková výše není omezena</w:t>
      </w:r>
    </w:p>
    <w:p w:rsidR="00C7381A" w:rsidRPr="0033231A" w:rsidRDefault="00C7381A" w:rsidP="00C7381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Smluvní pokuty, jakož i úroky z prodlení jsou splatné do 14 dnů od doručení výzvy k zaplacení.</w:t>
      </w:r>
    </w:p>
    <w:p w:rsidR="00C7381A" w:rsidRPr="0033231A" w:rsidRDefault="00C7381A" w:rsidP="00905849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33231A">
        <w:rPr>
          <w:rFonts w:ascii="Arial" w:hAnsi="Arial" w:cs="Arial"/>
          <w:b/>
        </w:rPr>
        <w:t>Odstoupení od smlouvy</w:t>
      </w:r>
    </w:p>
    <w:p w:rsidR="00C7381A" w:rsidRPr="0033231A" w:rsidRDefault="00C7381A" w:rsidP="00C7381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Od této smlouvy může odstoupit kterákoliv smluvní strana, pokud zjistí podstatné porušení této smlouvy druhou smluvní stranou.</w:t>
      </w:r>
    </w:p>
    <w:p w:rsidR="00C7381A" w:rsidRPr="0033231A" w:rsidRDefault="00C7381A" w:rsidP="00C7381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Podstatným porušením této smlouvy se rozumí zejména:</w:t>
      </w:r>
    </w:p>
    <w:p w:rsidR="00C7381A" w:rsidRPr="0033231A" w:rsidRDefault="00C7381A" w:rsidP="00C7381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 xml:space="preserve">pokud zhotovitel nezahájí provádění díla ve lhůtě do 15 dnů od termínu dle čl. III </w:t>
      </w:r>
      <w:proofErr w:type="gramStart"/>
      <w:r w:rsidRPr="0033231A">
        <w:rPr>
          <w:rFonts w:ascii="Arial" w:hAnsi="Arial" w:cs="Arial"/>
          <w:sz w:val="20"/>
        </w:rPr>
        <w:t>této</w:t>
      </w:r>
      <w:proofErr w:type="gramEnd"/>
      <w:r w:rsidRPr="0033231A">
        <w:rPr>
          <w:rFonts w:ascii="Arial" w:hAnsi="Arial" w:cs="Arial"/>
          <w:sz w:val="20"/>
        </w:rPr>
        <w:t xml:space="preserve"> smlouvy,</w:t>
      </w:r>
    </w:p>
    <w:p w:rsidR="00C7381A" w:rsidRPr="0033231A" w:rsidRDefault="00C7381A" w:rsidP="00C7381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 xml:space="preserve">prodlení zhotovitele se splněním termínu dokončení a předání díla dle čl. III </w:t>
      </w:r>
      <w:proofErr w:type="gramStart"/>
      <w:r w:rsidRPr="0033231A">
        <w:rPr>
          <w:rFonts w:ascii="Arial" w:hAnsi="Arial" w:cs="Arial"/>
          <w:sz w:val="20"/>
        </w:rPr>
        <w:t>této</w:t>
      </w:r>
      <w:proofErr w:type="gramEnd"/>
      <w:r w:rsidRPr="0033231A">
        <w:rPr>
          <w:rFonts w:ascii="Arial" w:hAnsi="Arial" w:cs="Arial"/>
          <w:sz w:val="20"/>
        </w:rPr>
        <w:t xml:space="preserve"> smlouvy delší než 15 dnů,</w:t>
      </w:r>
    </w:p>
    <w:p w:rsidR="00C7381A" w:rsidRPr="0033231A" w:rsidRDefault="00C7381A" w:rsidP="00C7381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provádění prací v rozporu s</w:t>
      </w:r>
      <w:r w:rsidR="005806A8" w:rsidRPr="0033231A">
        <w:rPr>
          <w:rFonts w:ascii="Arial" w:hAnsi="Arial" w:cs="Arial"/>
          <w:sz w:val="20"/>
        </w:rPr>
        <w:t>e zadáním rozsahu stavby</w:t>
      </w:r>
      <w:r w:rsidRPr="0033231A">
        <w:rPr>
          <w:rFonts w:ascii="Arial" w:hAnsi="Arial" w:cs="Arial"/>
          <w:sz w:val="20"/>
        </w:rPr>
        <w:t> či jinak definovaných zadáním.</w:t>
      </w:r>
    </w:p>
    <w:p w:rsidR="00C7381A" w:rsidRPr="0033231A" w:rsidRDefault="00C7381A" w:rsidP="00C7381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Pokud objednatel před splněním závazku zhotovitele provést dílo odstoupí od smlouvy, zpracuje nezávislý znalecký subjekt soupis skutečně provedených stavebních prací, který ocenění prostřednictvím jednotkových cen uvedených v položkovém rozpočtu, který je součástí této smlouvy. Provedené práce, které nebude možné ocenit způsobem uvedeným v předchozí větě, budou oceněny cenami „</w:t>
      </w:r>
      <w:r w:rsidR="00935A96" w:rsidRPr="0033231A">
        <w:rPr>
          <w:rFonts w:ascii="Arial" w:hAnsi="Arial" w:cs="Arial"/>
          <w:sz w:val="20"/>
        </w:rPr>
        <w:t>UNIKA</w:t>
      </w:r>
      <w:r w:rsidRPr="0033231A">
        <w:rPr>
          <w:rFonts w:ascii="Arial" w:hAnsi="Arial" w:cs="Arial"/>
          <w:sz w:val="20"/>
        </w:rPr>
        <w:t>“ platnými v době provádění díla. Provedené práce budou převzaty od zhotovitele na základě písemného protokolu. Na základě tohoto ocenění bude provedeno vzájemné finanční vyrovnání. Náklady na sepsání a ocenění provedených prací hradí strana, která smlouvu porušila.</w:t>
      </w:r>
    </w:p>
    <w:p w:rsidR="00C7381A" w:rsidRPr="0033231A" w:rsidRDefault="00C7381A" w:rsidP="00C7381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V případě, kdy objednatel odstoupil od smlouvy, a dílo bylo provedeno v takovém rozsahu, který nemá pro objednatele význam, nebude finanční vyrovnání provedeno.</w:t>
      </w:r>
    </w:p>
    <w:p w:rsidR="00C7381A" w:rsidRPr="0033231A" w:rsidRDefault="00C7381A" w:rsidP="00C7381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Ode dne podpisu protokolu dle bodu 3. tohoto článku začne běžet záruční lhůta u provedených částí díla. Zhotoviteli zůstává zachována odpovědnost za vady dle této smlouvy u provedených částí díla a rovněž tak odpovědnost za škody způsobené vadným plněním.</w:t>
      </w:r>
    </w:p>
    <w:p w:rsidR="00C7381A" w:rsidRPr="0033231A" w:rsidRDefault="00C7381A" w:rsidP="00C7381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Dojde-li k odstoupení od smlouvy, je zhotovitel povinen učinit taková opatření, aby zabránil vzniku škod na díle, majetku objednatele i třetích osob a aby zabránil vzniku újmy na zdraví osob. Dojde-li k odstoupení od smlouvy zhotovitelem z důvodů na straně objednatele, provede zhotovitel tato opatření na náklady objednatele.</w:t>
      </w:r>
    </w:p>
    <w:p w:rsidR="00C7381A" w:rsidRPr="0033231A" w:rsidRDefault="00DE1EEF" w:rsidP="00905849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33231A">
        <w:rPr>
          <w:rFonts w:ascii="Arial" w:hAnsi="Arial" w:cs="Arial"/>
          <w:b/>
        </w:rPr>
        <w:t>Licence</w:t>
      </w:r>
    </w:p>
    <w:p w:rsidR="00D6536A" w:rsidRPr="0033231A" w:rsidRDefault="00D6536A" w:rsidP="00D6536A">
      <w:pPr>
        <w:widowControl w:val="0"/>
        <w:numPr>
          <w:ilvl w:val="1"/>
          <w:numId w:val="35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 xml:space="preserve">Dílo je autorským dílem dle zákona č. 121/2000 Sb., autorský zákon, v platném znění. </w:t>
      </w:r>
    </w:p>
    <w:p w:rsidR="00D6536A" w:rsidRPr="0033231A" w:rsidRDefault="00D6536A" w:rsidP="00D6536A">
      <w:pPr>
        <w:widowControl w:val="0"/>
        <w:numPr>
          <w:ilvl w:val="1"/>
          <w:numId w:val="35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Zhotovitel poskytuje objednateli podpisem této smlouvy v souladu s ustanovením § 2358 a násl. občanského zákoníku</w:t>
      </w:r>
      <w:r w:rsidRPr="0033231A">
        <w:rPr>
          <w:rFonts w:ascii="Tahoma" w:hAnsi="Tahoma" w:cs="Tahoma"/>
          <w:sz w:val="20"/>
          <w:szCs w:val="20"/>
        </w:rPr>
        <w:t xml:space="preserve"> </w:t>
      </w:r>
      <w:r w:rsidRPr="0033231A">
        <w:rPr>
          <w:rFonts w:ascii="Arial" w:hAnsi="Arial" w:cs="Arial"/>
          <w:sz w:val="20"/>
          <w:szCs w:val="20"/>
        </w:rPr>
        <w:t>nevýhradní licenci, tedy oprávnění užít jakékoli plnění, k jehož provedení se zavázal podle této smlouvy a které je nebo bude chráněno autorským právem, v neomezeném rozsahu a ke všem způsobům užití uvedeným v ustanovení § 12 zákona č. 121/2000 Sb., v platném znění. Licence rovněž zahrnuje oprávnění takový výsledek činnosti zpracovat, měnit a upravovat, avšak vždy tak, aby nebyla snížena hodnota autorského díla.</w:t>
      </w:r>
    </w:p>
    <w:p w:rsidR="00D6536A" w:rsidRPr="0033231A" w:rsidRDefault="00D6536A" w:rsidP="00D6536A">
      <w:pPr>
        <w:widowControl w:val="0"/>
        <w:numPr>
          <w:ilvl w:val="1"/>
          <w:numId w:val="35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Zhotovitel se zavazuje, že žádná osoba nebude mít k dílu práva omezující objednatele. V případě, že se toto tvrzení ukáže nepravdivým, je zhotovitel povinen uhradit objednateli vzniklou škodu a zajistit na vlastní náklad nerušené vykonávání práva.</w:t>
      </w:r>
    </w:p>
    <w:p w:rsidR="00D6536A" w:rsidRPr="0033231A" w:rsidRDefault="00D6536A" w:rsidP="00D6536A">
      <w:pPr>
        <w:widowControl w:val="0"/>
        <w:numPr>
          <w:ilvl w:val="1"/>
          <w:numId w:val="35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Objednatel není povinen licenci využít.</w:t>
      </w:r>
    </w:p>
    <w:p w:rsidR="00D6536A" w:rsidRPr="0033231A" w:rsidRDefault="00D6536A" w:rsidP="00D6536A">
      <w:pPr>
        <w:widowControl w:val="0"/>
        <w:numPr>
          <w:ilvl w:val="1"/>
          <w:numId w:val="35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:rsidR="00D6536A" w:rsidRPr="0033231A" w:rsidRDefault="00D6536A" w:rsidP="00D6536A">
      <w:pPr>
        <w:widowControl w:val="0"/>
        <w:numPr>
          <w:ilvl w:val="1"/>
          <w:numId w:val="35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Licenci zhotovitel poskytuje objednateli na dobu trvání svých majetkových práv k autorskému dílu, které je předmětem licence.</w:t>
      </w:r>
    </w:p>
    <w:p w:rsidR="00D6536A" w:rsidRPr="0033231A" w:rsidRDefault="00D6536A" w:rsidP="00D6536A">
      <w:pPr>
        <w:widowControl w:val="0"/>
        <w:numPr>
          <w:ilvl w:val="1"/>
          <w:numId w:val="35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Odměna za poskytnutí licence je zahrnuta v ceně díla.</w:t>
      </w:r>
    </w:p>
    <w:p w:rsidR="00DE1EEF" w:rsidRPr="0033231A" w:rsidRDefault="00DE1EEF" w:rsidP="00905849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33231A">
        <w:rPr>
          <w:rFonts w:ascii="Arial" w:hAnsi="Arial" w:cs="Arial"/>
          <w:b/>
        </w:rPr>
        <w:t>Závěrečná ustanovení</w:t>
      </w:r>
    </w:p>
    <w:p w:rsidR="00C7381A" w:rsidRPr="0033231A" w:rsidRDefault="00C7381A" w:rsidP="00C738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231A">
        <w:rPr>
          <w:rFonts w:ascii="Arial" w:hAnsi="Arial" w:cs="Arial"/>
          <w:sz w:val="20"/>
          <w:szCs w:val="20"/>
        </w:rPr>
        <w:t>Zhotovitel není oprávněn započíst své pohledávky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C7381A" w:rsidRPr="0033231A" w:rsidRDefault="00C7381A" w:rsidP="00C738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Objednatel je oprávněn započíst vůči jakékoli pohledávce</w:t>
      </w:r>
      <w:r w:rsidR="003D3FB2" w:rsidRPr="0033231A">
        <w:rPr>
          <w:rFonts w:ascii="Arial" w:hAnsi="Arial" w:cs="Arial"/>
          <w:sz w:val="20"/>
        </w:rPr>
        <w:t xml:space="preserve"> zhotovitele za objednatelem, i </w:t>
      </w:r>
      <w:r w:rsidRPr="0033231A">
        <w:rPr>
          <w:rFonts w:ascii="Arial" w:hAnsi="Arial" w:cs="Arial"/>
          <w:sz w:val="20"/>
        </w:rPr>
        <w:t>nesplatné, jakoukoli svou pohledávku, i nesplatnou, za zhotovi</w:t>
      </w:r>
      <w:r w:rsidR="003D3FB2" w:rsidRPr="0033231A">
        <w:rPr>
          <w:rFonts w:ascii="Arial" w:hAnsi="Arial" w:cs="Arial"/>
          <w:sz w:val="20"/>
        </w:rPr>
        <w:t>telem. Pohledávky objednatele a </w:t>
      </w:r>
      <w:r w:rsidRPr="0033231A">
        <w:rPr>
          <w:rFonts w:ascii="Arial" w:hAnsi="Arial" w:cs="Arial"/>
          <w:sz w:val="20"/>
        </w:rPr>
        <w:t>zhotovitele započtením zanikají ve výši, ve které se kryjí.</w:t>
      </w:r>
    </w:p>
    <w:p w:rsidR="00C7381A" w:rsidRPr="0033231A" w:rsidRDefault="00C7381A" w:rsidP="00C738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 xml:space="preserve">Zhotovitel prohlašuje, že má ke dni podpisu této smlouvy sjednáno pojištění pro případ odpovědnosti za škodu způsobenou objednateli či třetím osobám, která může vzniknout v souvislosti s prováděním díla, přičemž limit pojistného plnění pro případ jedné škodní události činí minimálně částku </w:t>
      </w:r>
      <w:r w:rsidR="000B76D1" w:rsidRPr="0033231A">
        <w:rPr>
          <w:rFonts w:ascii="Arial" w:hAnsi="Arial" w:cs="Arial"/>
          <w:sz w:val="20"/>
        </w:rPr>
        <w:t>1 mil. Kč</w:t>
      </w:r>
      <w:r w:rsidR="003B1B2C" w:rsidRPr="0033231A">
        <w:rPr>
          <w:rFonts w:ascii="Arial" w:hAnsi="Arial" w:cs="Arial"/>
          <w:sz w:val="20"/>
        </w:rPr>
        <w:t>.</w:t>
      </w:r>
      <w:r w:rsidRPr="0033231A">
        <w:rPr>
          <w:rFonts w:ascii="Arial" w:hAnsi="Arial" w:cs="Arial"/>
          <w:sz w:val="20"/>
        </w:rPr>
        <w:t xml:space="preserve"> Zhotovitel se zavazuje udržovat toto pojištění na své náklady v platnosti, a to nejméně do termínu předání a převzetí řádně ukončeného díla.</w:t>
      </w:r>
    </w:p>
    <w:p w:rsidR="00C7381A" w:rsidRPr="0033231A" w:rsidRDefault="00C7381A" w:rsidP="00C738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Zhotovitel je povinen při realizaci této smlouvy náležitě res</w:t>
      </w:r>
      <w:r w:rsidR="003D3FB2" w:rsidRPr="0033231A">
        <w:rPr>
          <w:rFonts w:ascii="Arial" w:hAnsi="Arial" w:cs="Arial"/>
          <w:sz w:val="20"/>
        </w:rPr>
        <w:t>pektovat práva k průmyslovému a </w:t>
      </w:r>
      <w:r w:rsidRPr="0033231A">
        <w:rPr>
          <w:rFonts w:ascii="Arial" w:hAnsi="Arial" w:cs="Arial"/>
          <w:sz w:val="20"/>
        </w:rPr>
        <w:t>duševnímu vlastnictví, která by mohla být v souvislosti s tím dotčena a nese plnou odpovědnost za vypořádání nároků všech třetích osob, které by mohly být v této souvislosti vzneseny. Zhotovitel je povinen zajistit příslušnou právní ochranu uvedených práv i v závazkových právních vztazích ke svým subdodavatelům.</w:t>
      </w:r>
    </w:p>
    <w:p w:rsidR="00C7381A" w:rsidRPr="0033231A" w:rsidRDefault="00C7381A" w:rsidP="00C738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V případě, že jsou dle této smlouvy předávány dokumenty jak v elektronické, tak v písemné podobě, odpovídá zhotovitel za jejich totožnost a vzájemný soulad. V případě rozporu platí, že rozhodující je verze písemná.</w:t>
      </w:r>
    </w:p>
    <w:p w:rsidR="00C7381A" w:rsidRPr="0033231A" w:rsidRDefault="00C7381A" w:rsidP="00C738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Zhotovitel není oprávněn převést bez předchozího písemného souhlasu objednatele svá práva a závazky, vyplývající či vzniklé, z této smlouvy, na třetí osobu.</w:t>
      </w:r>
    </w:p>
    <w:p w:rsidR="00C7381A" w:rsidRPr="0033231A" w:rsidRDefault="00C7381A" w:rsidP="00C738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C7381A" w:rsidRPr="0033231A" w:rsidRDefault="00C7381A" w:rsidP="00C738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C7381A" w:rsidRPr="0033231A" w:rsidRDefault="00C7381A" w:rsidP="00C738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této smlouvy.</w:t>
      </w:r>
    </w:p>
    <w:p w:rsidR="00C7381A" w:rsidRPr="0033231A" w:rsidRDefault="00C7381A" w:rsidP="00C738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Zhotovitel je na základě ust. § 2 písm. e) zákona č. 320/2001 Sb., o finanční kontrole, v platném znění, osobou povinnou spolupůsobit při výkonu finanční kontroly. Zhotovitel bere na vědomí, že objednatel je konečný příjemce dotace státního rozpočtu na financování díla.</w:t>
      </w:r>
    </w:p>
    <w:p w:rsidR="00C7381A" w:rsidRPr="0033231A" w:rsidRDefault="00C7381A" w:rsidP="00C738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Obě smluvní strany prohlašují, že tato smlouva je projevem jejich svobodné a vážné vůle, což stvrzují svými podpisy.</w:t>
      </w:r>
    </w:p>
    <w:p w:rsidR="00945E1A" w:rsidRPr="00945E1A" w:rsidRDefault="00945E1A" w:rsidP="00945E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945E1A">
        <w:rPr>
          <w:rFonts w:ascii="Arial" w:hAnsi="Arial" w:cs="Arial"/>
          <w:sz w:val="20"/>
        </w:rPr>
        <w:t xml:space="preserve">Smlouva nabývá platnosti dnem podpisu oběma smluvními stranami a účinnosti dnem uveřejnění v souladu s § 6 zákona č. 340/2015 Sb., o zvláštních podmínkách účinnosti některých smluv, uveřejňování těchto smluv a o registru smluv (zákon o registru smluv), ve znění pozdějších předpisů. </w:t>
      </w:r>
    </w:p>
    <w:p w:rsidR="00C7381A" w:rsidRDefault="00C7381A" w:rsidP="00C738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Smlouva je vyhotovena v</w:t>
      </w:r>
      <w:r w:rsidR="0033231A" w:rsidRPr="0033231A">
        <w:rPr>
          <w:rFonts w:ascii="Arial" w:hAnsi="Arial" w:cs="Arial"/>
          <w:sz w:val="20"/>
        </w:rPr>
        <w:t>e</w:t>
      </w:r>
      <w:r w:rsidRPr="0033231A">
        <w:rPr>
          <w:rFonts w:ascii="Arial" w:hAnsi="Arial" w:cs="Arial"/>
          <w:sz w:val="20"/>
        </w:rPr>
        <w:t> </w:t>
      </w:r>
      <w:r w:rsidR="0033231A" w:rsidRPr="0033231A">
        <w:rPr>
          <w:rFonts w:ascii="Arial" w:hAnsi="Arial" w:cs="Arial"/>
          <w:sz w:val="20"/>
        </w:rPr>
        <w:t>čtyřech</w:t>
      </w:r>
      <w:r w:rsidRPr="0033231A">
        <w:rPr>
          <w:rFonts w:ascii="Arial" w:hAnsi="Arial" w:cs="Arial"/>
          <w:sz w:val="20"/>
        </w:rPr>
        <w:t xml:space="preserve"> vyhotoveních, z nichž </w:t>
      </w:r>
      <w:r w:rsidR="0033231A" w:rsidRPr="0033231A">
        <w:rPr>
          <w:rFonts w:ascii="Arial" w:hAnsi="Arial" w:cs="Arial"/>
          <w:sz w:val="20"/>
        </w:rPr>
        <w:t>dvě</w:t>
      </w:r>
      <w:r w:rsidRPr="0033231A">
        <w:rPr>
          <w:rFonts w:ascii="Arial" w:hAnsi="Arial" w:cs="Arial"/>
          <w:sz w:val="20"/>
        </w:rPr>
        <w:t xml:space="preserve"> obdrží objednatel a dvě zhotovitel.</w:t>
      </w:r>
    </w:p>
    <w:p w:rsidR="00945E1A" w:rsidRPr="00945E1A" w:rsidRDefault="00945E1A" w:rsidP="00945E1A">
      <w:pPr>
        <w:numPr>
          <w:ilvl w:val="0"/>
          <w:numId w:val="16"/>
        </w:numPr>
        <w:tabs>
          <w:tab w:val="clear" w:pos="78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945E1A">
        <w:rPr>
          <w:rFonts w:ascii="Arial" w:hAnsi="Arial" w:cs="Arial"/>
          <w:sz w:val="20"/>
        </w:rPr>
        <w:t>Zhotovitel je srozuměn s tím, že objednatel je povinným subjektem dle § 2 odst. 1 zákona č. 340/2015 Sb., o zvláštních podmínkách účinnosti některých smluv, uveřejňování těchto smluv a o registru smluv a je tak povinen zveřejnit obraz smlouvy a její případné změny (dodatky) a další dokumenty od této smlouvy odvozené včetně metadat.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:rsidR="008453F7" w:rsidRPr="0033231A" w:rsidRDefault="008453F7" w:rsidP="00C7381A">
      <w:pPr>
        <w:rPr>
          <w:rFonts w:ascii="Arial" w:hAnsi="Arial" w:cs="Arial"/>
          <w:sz w:val="20"/>
        </w:rPr>
      </w:pPr>
    </w:p>
    <w:p w:rsidR="00C7381A" w:rsidRPr="0033231A" w:rsidRDefault="00C7381A" w:rsidP="00C7381A">
      <w:pPr>
        <w:tabs>
          <w:tab w:val="left" w:pos="4962"/>
        </w:tabs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>V Brně dne:</w:t>
      </w:r>
      <w:r w:rsidRPr="0033231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835907154"/>
          <w:placeholder>
            <w:docPart w:val="DefaultPlaceholder_1082065158"/>
          </w:placeholder>
        </w:sdtPr>
        <w:sdtEndPr/>
        <w:sdtContent>
          <w:r w:rsidRPr="0033231A">
            <w:rPr>
              <w:rFonts w:ascii="Arial" w:hAnsi="Arial" w:cs="Arial"/>
              <w:sz w:val="20"/>
            </w:rPr>
            <w:t>V ………………………… dne:</w:t>
          </w:r>
        </w:sdtContent>
      </w:sdt>
    </w:p>
    <w:p w:rsidR="00C7381A" w:rsidRPr="0033231A" w:rsidRDefault="00C7381A" w:rsidP="00C7381A">
      <w:pPr>
        <w:tabs>
          <w:tab w:val="left" w:pos="4962"/>
        </w:tabs>
        <w:rPr>
          <w:rFonts w:ascii="Arial" w:hAnsi="Arial" w:cs="Arial"/>
          <w:sz w:val="20"/>
        </w:rPr>
      </w:pPr>
    </w:p>
    <w:p w:rsidR="00C7381A" w:rsidRPr="0033231A" w:rsidRDefault="00C7381A" w:rsidP="00C7381A">
      <w:pPr>
        <w:tabs>
          <w:tab w:val="left" w:pos="4962"/>
        </w:tabs>
        <w:rPr>
          <w:rFonts w:ascii="Arial" w:hAnsi="Arial" w:cs="Arial"/>
          <w:sz w:val="20"/>
        </w:rPr>
      </w:pPr>
      <w:r w:rsidRPr="0033231A">
        <w:rPr>
          <w:rFonts w:ascii="Arial" w:hAnsi="Arial" w:cs="Arial"/>
          <w:b/>
          <w:sz w:val="20"/>
        </w:rPr>
        <w:t>Za objednatele:</w:t>
      </w:r>
      <w:r w:rsidRPr="0033231A">
        <w:rPr>
          <w:rFonts w:ascii="Arial" w:hAnsi="Arial" w:cs="Arial"/>
          <w:sz w:val="20"/>
        </w:rPr>
        <w:tab/>
      </w:r>
      <w:r w:rsidRPr="0033231A">
        <w:rPr>
          <w:rFonts w:ascii="Arial" w:hAnsi="Arial" w:cs="Arial"/>
          <w:b/>
          <w:sz w:val="20"/>
        </w:rPr>
        <w:tab/>
        <w:t>Za zhotovitele:</w:t>
      </w:r>
    </w:p>
    <w:p w:rsidR="00C7381A" w:rsidRPr="0033231A" w:rsidRDefault="00C7381A" w:rsidP="008453F7">
      <w:pPr>
        <w:tabs>
          <w:tab w:val="left" w:pos="4962"/>
        </w:tabs>
        <w:rPr>
          <w:rFonts w:ascii="Arial" w:hAnsi="Arial" w:cs="Arial"/>
          <w:b/>
          <w:sz w:val="20"/>
        </w:rPr>
      </w:pPr>
    </w:p>
    <w:p w:rsidR="00C7381A" w:rsidRPr="0033231A" w:rsidRDefault="00C7381A" w:rsidP="00C7381A">
      <w:pPr>
        <w:tabs>
          <w:tab w:val="left" w:pos="4962"/>
        </w:tabs>
        <w:jc w:val="center"/>
        <w:rPr>
          <w:rFonts w:ascii="Arial" w:hAnsi="Arial" w:cs="Arial"/>
          <w:b/>
          <w:sz w:val="20"/>
        </w:rPr>
      </w:pPr>
    </w:p>
    <w:p w:rsidR="00C7381A" w:rsidRPr="0033231A" w:rsidRDefault="00C7381A" w:rsidP="00C7381A">
      <w:pPr>
        <w:tabs>
          <w:tab w:val="left" w:pos="4962"/>
        </w:tabs>
        <w:jc w:val="center"/>
        <w:rPr>
          <w:rFonts w:ascii="Arial" w:hAnsi="Arial" w:cs="Arial"/>
          <w:b/>
          <w:sz w:val="20"/>
        </w:rPr>
      </w:pPr>
    </w:p>
    <w:p w:rsidR="00C7381A" w:rsidRPr="0033231A" w:rsidRDefault="00C7381A" w:rsidP="00C7381A">
      <w:pPr>
        <w:tabs>
          <w:tab w:val="left" w:pos="4962"/>
        </w:tabs>
        <w:jc w:val="center"/>
        <w:rPr>
          <w:rFonts w:ascii="Arial" w:hAnsi="Arial" w:cs="Arial"/>
          <w:b/>
          <w:sz w:val="20"/>
        </w:rPr>
      </w:pPr>
    </w:p>
    <w:p w:rsidR="00C7381A" w:rsidRPr="0033231A" w:rsidRDefault="00C7381A" w:rsidP="00C7381A">
      <w:pPr>
        <w:tabs>
          <w:tab w:val="center" w:pos="1800"/>
          <w:tab w:val="center" w:pos="6521"/>
        </w:tabs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ab/>
        <w:t xml:space="preserve">...................................................... </w:t>
      </w:r>
      <w:r w:rsidRPr="0033231A">
        <w:rPr>
          <w:rFonts w:ascii="Arial" w:hAnsi="Arial" w:cs="Arial"/>
          <w:sz w:val="20"/>
        </w:rPr>
        <w:tab/>
        <w:t>......................................................</w:t>
      </w:r>
    </w:p>
    <w:p w:rsidR="00C7381A" w:rsidRPr="0033231A" w:rsidRDefault="00C7381A" w:rsidP="00C7381A">
      <w:pPr>
        <w:tabs>
          <w:tab w:val="center" w:pos="1800"/>
          <w:tab w:val="center" w:pos="6521"/>
        </w:tabs>
        <w:rPr>
          <w:rFonts w:ascii="Arial" w:hAnsi="Arial" w:cs="Arial"/>
          <w:sz w:val="20"/>
        </w:rPr>
      </w:pPr>
      <w:r w:rsidRPr="0033231A">
        <w:rPr>
          <w:rFonts w:ascii="Arial" w:hAnsi="Arial" w:cs="Arial"/>
          <w:i/>
          <w:sz w:val="20"/>
        </w:rPr>
        <w:tab/>
      </w:r>
      <w:r w:rsidRPr="0033231A">
        <w:rPr>
          <w:rFonts w:ascii="Arial" w:hAnsi="Arial" w:cs="Arial"/>
          <w:sz w:val="20"/>
        </w:rPr>
        <w:t xml:space="preserve">Povodí Moravy, </w:t>
      </w:r>
      <w:proofErr w:type="gramStart"/>
      <w:r w:rsidRPr="0033231A">
        <w:rPr>
          <w:rFonts w:ascii="Arial" w:hAnsi="Arial" w:cs="Arial"/>
          <w:sz w:val="20"/>
        </w:rPr>
        <w:t>s.p.</w:t>
      </w:r>
      <w:proofErr w:type="gramEnd"/>
      <w:r w:rsidRPr="0033231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856507153"/>
          <w:placeholder>
            <w:docPart w:val="DefaultPlaceholder_1082065158"/>
          </w:placeholder>
        </w:sdtPr>
        <w:sdtEndPr/>
        <w:sdtContent>
          <w:bookmarkStart w:id="0" w:name="_GoBack"/>
          <w:r w:rsidRPr="0033231A">
            <w:rPr>
              <w:rFonts w:ascii="Arial" w:hAnsi="Arial" w:cs="Arial"/>
              <w:sz w:val="20"/>
            </w:rPr>
            <w:t>obchodní firma</w:t>
          </w:r>
          <w:bookmarkEnd w:id="0"/>
        </w:sdtContent>
      </w:sdt>
    </w:p>
    <w:p w:rsidR="00C7381A" w:rsidRPr="0033231A" w:rsidRDefault="00C7381A" w:rsidP="00C7381A">
      <w:pPr>
        <w:tabs>
          <w:tab w:val="center" w:pos="1800"/>
          <w:tab w:val="center" w:pos="6521"/>
        </w:tabs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ab/>
      </w:r>
      <w:r w:rsidR="00460C9A" w:rsidRPr="0033231A">
        <w:rPr>
          <w:rFonts w:ascii="Arial" w:hAnsi="Arial" w:cs="Arial"/>
          <w:sz w:val="20"/>
        </w:rPr>
        <w:t>MVDr</w:t>
      </w:r>
      <w:r w:rsidRPr="0033231A">
        <w:rPr>
          <w:rFonts w:ascii="Arial" w:hAnsi="Arial" w:cs="Arial"/>
          <w:sz w:val="20"/>
        </w:rPr>
        <w:t xml:space="preserve">. </w:t>
      </w:r>
      <w:r w:rsidR="00460C9A" w:rsidRPr="0033231A">
        <w:rPr>
          <w:rFonts w:ascii="Arial" w:hAnsi="Arial" w:cs="Arial"/>
          <w:sz w:val="20"/>
        </w:rPr>
        <w:t>Václav Gargulák</w:t>
      </w:r>
      <w:r w:rsidRPr="0033231A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i/>
            <w:sz w:val="20"/>
          </w:rPr>
          <w:id w:val="-2139953702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Pr="0033231A">
            <w:rPr>
              <w:rFonts w:ascii="Arial" w:hAnsi="Arial" w:cs="Arial"/>
              <w:sz w:val="20"/>
            </w:rPr>
            <w:t>jméno</w:t>
          </w:r>
        </w:sdtContent>
      </w:sdt>
    </w:p>
    <w:p w:rsidR="00E73A23" w:rsidRPr="0033231A" w:rsidRDefault="00C7381A" w:rsidP="003D76E1">
      <w:pPr>
        <w:tabs>
          <w:tab w:val="center" w:pos="1800"/>
          <w:tab w:val="center" w:pos="6521"/>
        </w:tabs>
        <w:rPr>
          <w:rFonts w:ascii="Arial" w:hAnsi="Arial" w:cs="Arial"/>
          <w:sz w:val="20"/>
        </w:rPr>
      </w:pPr>
      <w:r w:rsidRPr="0033231A">
        <w:rPr>
          <w:rFonts w:ascii="Arial" w:hAnsi="Arial" w:cs="Arial"/>
          <w:sz w:val="20"/>
        </w:rPr>
        <w:tab/>
        <w:t>generální ředitel</w:t>
      </w:r>
      <w:r w:rsidRPr="0033231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951087638"/>
          <w:placeholder>
            <w:docPart w:val="DefaultPlaceholder_1082065158"/>
          </w:placeholder>
        </w:sdtPr>
        <w:sdtEndPr/>
        <w:sdtContent>
          <w:r w:rsidRPr="0033231A">
            <w:rPr>
              <w:rFonts w:ascii="Arial" w:hAnsi="Arial" w:cs="Arial"/>
              <w:sz w:val="20"/>
            </w:rPr>
            <w:t>funkce</w:t>
          </w:r>
        </w:sdtContent>
      </w:sdt>
    </w:p>
    <w:sectPr w:rsidR="00E73A23" w:rsidRPr="0033231A" w:rsidSect="00A43CE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4E" w:rsidRDefault="00C53E4E">
      <w:r>
        <w:separator/>
      </w:r>
    </w:p>
  </w:endnote>
  <w:endnote w:type="continuationSeparator" w:id="0">
    <w:p w:rsidR="00C53E4E" w:rsidRDefault="00C5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C2" w:rsidRPr="009A35B1" w:rsidRDefault="006D5F78" w:rsidP="006D5F78">
    <w:pPr>
      <w:pStyle w:val="Zpat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color w:val="7F7F7F"/>
        <w:sz w:val="16"/>
        <w:szCs w:val="16"/>
      </w:rPr>
      <w:tab/>
    </w:r>
    <w:r w:rsidR="00C564C2"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C564C2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="00C564C2"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C564C2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485DCB">
      <w:rPr>
        <w:rFonts w:ascii="Arial" w:hAnsi="Arial" w:cs="Arial"/>
        <w:b/>
        <w:noProof/>
        <w:color w:val="808080"/>
        <w:sz w:val="20"/>
        <w:szCs w:val="20"/>
      </w:rPr>
      <w:t>4</w:t>
    </w:r>
    <w:r w:rsidR="00C564C2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="00C564C2"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C564C2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="00C564C2"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C564C2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485DCB">
      <w:rPr>
        <w:rFonts w:ascii="Arial" w:hAnsi="Arial" w:cs="Arial"/>
        <w:b/>
        <w:noProof/>
        <w:color w:val="808080"/>
        <w:sz w:val="20"/>
        <w:szCs w:val="20"/>
      </w:rPr>
      <w:t>7</w:t>
    </w:r>
    <w:r w:rsidR="00C564C2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="00C564C2"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4E" w:rsidRDefault="00C53E4E">
      <w:r>
        <w:separator/>
      </w:r>
    </w:p>
  </w:footnote>
  <w:footnote w:type="continuationSeparator" w:id="0">
    <w:p w:rsidR="00C53E4E" w:rsidRDefault="00C5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/>
      </w:r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4A4E03"/>
    <w:multiLevelType w:val="hybridMultilevel"/>
    <w:tmpl w:val="34389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0CF2"/>
    <w:multiLevelType w:val="multilevel"/>
    <w:tmpl w:val="495A8F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F6786A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836644C"/>
    <w:multiLevelType w:val="singleLevel"/>
    <w:tmpl w:val="2CF4D6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4">
    <w:nsid w:val="2C55036C"/>
    <w:multiLevelType w:val="hybridMultilevel"/>
    <w:tmpl w:val="731A48EC"/>
    <w:lvl w:ilvl="0" w:tplc="1C9E2226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6FF087C"/>
    <w:multiLevelType w:val="multilevel"/>
    <w:tmpl w:val="649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B20E2A"/>
    <w:multiLevelType w:val="multilevel"/>
    <w:tmpl w:val="1E2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75CD2"/>
    <w:multiLevelType w:val="multilevel"/>
    <w:tmpl w:val="3FDC68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1B43C87"/>
    <w:multiLevelType w:val="hybridMultilevel"/>
    <w:tmpl w:val="81E469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070D15"/>
    <w:multiLevelType w:val="hybridMultilevel"/>
    <w:tmpl w:val="0C187536"/>
    <w:lvl w:ilvl="0" w:tplc="D0DC155C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9393C"/>
    <w:multiLevelType w:val="multilevel"/>
    <w:tmpl w:val="D3A0604E"/>
    <w:numStyleLink w:val="StylSoD"/>
  </w:abstractNum>
  <w:abstractNum w:abstractNumId="28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>
    <w:nsid w:val="636B4CBD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3743FC"/>
    <w:multiLevelType w:val="hybridMultilevel"/>
    <w:tmpl w:val="B4084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4F11147"/>
    <w:multiLevelType w:val="hybridMultilevel"/>
    <w:tmpl w:val="4A029660"/>
    <w:lvl w:ilvl="0" w:tplc="F2B25A72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4100AD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8"/>
  </w:num>
  <w:num w:numId="5">
    <w:abstractNumId w:val="27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30"/>
  </w:num>
  <w:num w:numId="7">
    <w:abstractNumId w:val="28"/>
  </w:num>
  <w:num w:numId="8">
    <w:abstractNumId w:val="17"/>
  </w:num>
  <w:num w:numId="9">
    <w:abstractNumId w:val="9"/>
  </w:num>
  <w:num w:numId="10">
    <w:abstractNumId w:val="4"/>
  </w:num>
  <w:num w:numId="11">
    <w:abstractNumId w:val="6"/>
  </w:num>
  <w:num w:numId="12">
    <w:abstractNumId w:val="34"/>
  </w:num>
  <w:num w:numId="13">
    <w:abstractNumId w:val="15"/>
  </w:num>
  <w:num w:numId="14">
    <w:abstractNumId w:val="35"/>
  </w:num>
  <w:num w:numId="15">
    <w:abstractNumId w:val="22"/>
  </w:num>
  <w:num w:numId="16">
    <w:abstractNumId w:val="29"/>
  </w:num>
  <w:num w:numId="17">
    <w:abstractNumId w:val="16"/>
  </w:num>
  <w:num w:numId="18">
    <w:abstractNumId w:val="10"/>
  </w:num>
  <w:num w:numId="19">
    <w:abstractNumId w:val="32"/>
  </w:num>
  <w:num w:numId="20">
    <w:abstractNumId w:val="12"/>
  </w:num>
  <w:num w:numId="21">
    <w:abstractNumId w:val="20"/>
  </w:num>
  <w:num w:numId="22">
    <w:abstractNumId w:val="1"/>
  </w:num>
  <w:num w:numId="23">
    <w:abstractNumId w:val="26"/>
  </w:num>
  <w:num w:numId="24">
    <w:abstractNumId w:val="21"/>
  </w:num>
  <w:num w:numId="25">
    <w:abstractNumId w:val="31"/>
  </w:num>
  <w:num w:numId="26">
    <w:abstractNumId w:val="11"/>
  </w:num>
  <w:num w:numId="27">
    <w:abstractNumId w:val="18"/>
  </w:num>
  <w:num w:numId="28">
    <w:abstractNumId w:val="37"/>
  </w:num>
  <w:num w:numId="29">
    <w:abstractNumId w:val="3"/>
  </w:num>
  <w:num w:numId="30">
    <w:abstractNumId w:val="25"/>
  </w:num>
  <w:num w:numId="31">
    <w:abstractNumId w:val="33"/>
  </w:num>
  <w:num w:numId="32">
    <w:abstractNumId w:val="9"/>
  </w:num>
  <w:num w:numId="33">
    <w:abstractNumId w:val="24"/>
  </w:num>
  <w:num w:numId="34">
    <w:abstractNumId w:val="13"/>
  </w:num>
  <w:num w:numId="35">
    <w:abstractNumId w:val="23"/>
  </w:num>
  <w:num w:numId="36">
    <w:abstractNumId w:val="2"/>
  </w:num>
  <w:num w:numId="37">
    <w:abstractNumId w:val="36"/>
  </w:num>
  <w:num w:numId="38">
    <w:abstractNumId w:val="14"/>
  </w:num>
  <w:num w:numId="39">
    <w:abstractNumId w:val="0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ocumentProtection w:edit="forms" w:enforcement="1" w:cryptProviderType="rsaFull" w:cryptAlgorithmClass="hash" w:cryptAlgorithmType="typeAny" w:cryptAlgorithmSid="4" w:cryptSpinCount="100000" w:hash="+gPGiYnGg9/EppL0Js1ZwqNktv8=" w:salt="9oQf2M4O30jLdGqDZGhiq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4E"/>
    <w:rsid w:val="00002A44"/>
    <w:rsid w:val="00005EE5"/>
    <w:rsid w:val="000071C8"/>
    <w:rsid w:val="0001125F"/>
    <w:rsid w:val="00011685"/>
    <w:rsid w:val="00013463"/>
    <w:rsid w:val="00015351"/>
    <w:rsid w:val="000226A6"/>
    <w:rsid w:val="00027179"/>
    <w:rsid w:val="0003185E"/>
    <w:rsid w:val="0003296A"/>
    <w:rsid w:val="000342F1"/>
    <w:rsid w:val="00034C81"/>
    <w:rsid w:val="000354C0"/>
    <w:rsid w:val="00037608"/>
    <w:rsid w:val="00037FA4"/>
    <w:rsid w:val="00040D71"/>
    <w:rsid w:val="000419AC"/>
    <w:rsid w:val="00053D28"/>
    <w:rsid w:val="00057164"/>
    <w:rsid w:val="0005758E"/>
    <w:rsid w:val="00057A33"/>
    <w:rsid w:val="0006039F"/>
    <w:rsid w:val="000611E6"/>
    <w:rsid w:val="0006397B"/>
    <w:rsid w:val="00066222"/>
    <w:rsid w:val="00066692"/>
    <w:rsid w:val="00066A68"/>
    <w:rsid w:val="00070CD5"/>
    <w:rsid w:val="000748F2"/>
    <w:rsid w:val="00075D5D"/>
    <w:rsid w:val="00080922"/>
    <w:rsid w:val="00081684"/>
    <w:rsid w:val="000907EC"/>
    <w:rsid w:val="00091504"/>
    <w:rsid w:val="0009151C"/>
    <w:rsid w:val="000B0677"/>
    <w:rsid w:val="000B2B86"/>
    <w:rsid w:val="000B2CB1"/>
    <w:rsid w:val="000B4E37"/>
    <w:rsid w:val="000B6475"/>
    <w:rsid w:val="000B68B0"/>
    <w:rsid w:val="000B76D1"/>
    <w:rsid w:val="000C4315"/>
    <w:rsid w:val="000C552C"/>
    <w:rsid w:val="000C59A0"/>
    <w:rsid w:val="000C608B"/>
    <w:rsid w:val="000C6BAB"/>
    <w:rsid w:val="000D3DE1"/>
    <w:rsid w:val="000D4E2C"/>
    <w:rsid w:val="000E00FC"/>
    <w:rsid w:val="000E031A"/>
    <w:rsid w:val="000E1091"/>
    <w:rsid w:val="000E1D15"/>
    <w:rsid w:val="000E3348"/>
    <w:rsid w:val="000E3C5A"/>
    <w:rsid w:val="00101BC9"/>
    <w:rsid w:val="00103A3E"/>
    <w:rsid w:val="00104780"/>
    <w:rsid w:val="0011091A"/>
    <w:rsid w:val="00111C0A"/>
    <w:rsid w:val="00113C1C"/>
    <w:rsid w:val="00114BFA"/>
    <w:rsid w:val="00114F0E"/>
    <w:rsid w:val="001155F0"/>
    <w:rsid w:val="00122CE2"/>
    <w:rsid w:val="001247A9"/>
    <w:rsid w:val="00126B42"/>
    <w:rsid w:val="00127AF7"/>
    <w:rsid w:val="00127C27"/>
    <w:rsid w:val="00127D63"/>
    <w:rsid w:val="00130E5E"/>
    <w:rsid w:val="00132F42"/>
    <w:rsid w:val="0013609F"/>
    <w:rsid w:val="00145193"/>
    <w:rsid w:val="001465D2"/>
    <w:rsid w:val="00151EC2"/>
    <w:rsid w:val="00152C13"/>
    <w:rsid w:val="001530C6"/>
    <w:rsid w:val="0015482F"/>
    <w:rsid w:val="00154A98"/>
    <w:rsid w:val="00155B85"/>
    <w:rsid w:val="0015637F"/>
    <w:rsid w:val="00163B8F"/>
    <w:rsid w:val="00165766"/>
    <w:rsid w:val="00165B1C"/>
    <w:rsid w:val="00166C0A"/>
    <w:rsid w:val="001709DD"/>
    <w:rsid w:val="00174570"/>
    <w:rsid w:val="00177D1A"/>
    <w:rsid w:val="00183E07"/>
    <w:rsid w:val="001849F0"/>
    <w:rsid w:val="00184BF5"/>
    <w:rsid w:val="001864AB"/>
    <w:rsid w:val="001865FF"/>
    <w:rsid w:val="00190286"/>
    <w:rsid w:val="00192A78"/>
    <w:rsid w:val="00192F77"/>
    <w:rsid w:val="00194ECE"/>
    <w:rsid w:val="00195F46"/>
    <w:rsid w:val="00197CDC"/>
    <w:rsid w:val="001A1720"/>
    <w:rsid w:val="001A21FE"/>
    <w:rsid w:val="001B0A5D"/>
    <w:rsid w:val="001B1E10"/>
    <w:rsid w:val="001B4735"/>
    <w:rsid w:val="001B5B7E"/>
    <w:rsid w:val="001B79D1"/>
    <w:rsid w:val="001C11C6"/>
    <w:rsid w:val="001C5D82"/>
    <w:rsid w:val="001D0665"/>
    <w:rsid w:val="001D1953"/>
    <w:rsid w:val="001D7E34"/>
    <w:rsid w:val="001E0468"/>
    <w:rsid w:val="001E3AE8"/>
    <w:rsid w:val="001E431F"/>
    <w:rsid w:val="001E5232"/>
    <w:rsid w:val="001E5474"/>
    <w:rsid w:val="001E68F3"/>
    <w:rsid w:val="001F277A"/>
    <w:rsid w:val="001F2829"/>
    <w:rsid w:val="001F3810"/>
    <w:rsid w:val="002030AE"/>
    <w:rsid w:val="002078EE"/>
    <w:rsid w:val="002114C5"/>
    <w:rsid w:val="00211B0D"/>
    <w:rsid w:val="00213A6C"/>
    <w:rsid w:val="0021414A"/>
    <w:rsid w:val="0021619F"/>
    <w:rsid w:val="00217507"/>
    <w:rsid w:val="00217765"/>
    <w:rsid w:val="0021793A"/>
    <w:rsid w:val="002221B5"/>
    <w:rsid w:val="00224183"/>
    <w:rsid w:val="00230270"/>
    <w:rsid w:val="00233197"/>
    <w:rsid w:val="00234E73"/>
    <w:rsid w:val="00235AC4"/>
    <w:rsid w:val="002372E5"/>
    <w:rsid w:val="0024153E"/>
    <w:rsid w:val="00251C17"/>
    <w:rsid w:val="00252302"/>
    <w:rsid w:val="002538D8"/>
    <w:rsid w:val="002549B4"/>
    <w:rsid w:val="00255D55"/>
    <w:rsid w:val="002607BB"/>
    <w:rsid w:val="00262513"/>
    <w:rsid w:val="00263A3C"/>
    <w:rsid w:val="00264A75"/>
    <w:rsid w:val="00267AC8"/>
    <w:rsid w:val="00271B3E"/>
    <w:rsid w:val="0027300C"/>
    <w:rsid w:val="00275CC0"/>
    <w:rsid w:val="00275F84"/>
    <w:rsid w:val="00280D84"/>
    <w:rsid w:val="00282A19"/>
    <w:rsid w:val="0028355A"/>
    <w:rsid w:val="0028540B"/>
    <w:rsid w:val="002865CC"/>
    <w:rsid w:val="00286C0C"/>
    <w:rsid w:val="00292913"/>
    <w:rsid w:val="00295280"/>
    <w:rsid w:val="00296C13"/>
    <w:rsid w:val="00297E8E"/>
    <w:rsid w:val="002A7563"/>
    <w:rsid w:val="002B1A33"/>
    <w:rsid w:val="002B71BD"/>
    <w:rsid w:val="002B75E5"/>
    <w:rsid w:val="002C1048"/>
    <w:rsid w:val="002C156E"/>
    <w:rsid w:val="002C43CF"/>
    <w:rsid w:val="002C5210"/>
    <w:rsid w:val="002C7F94"/>
    <w:rsid w:val="002D0A3B"/>
    <w:rsid w:val="002D79B0"/>
    <w:rsid w:val="002E034E"/>
    <w:rsid w:val="002E2877"/>
    <w:rsid w:val="002E3441"/>
    <w:rsid w:val="002E41C7"/>
    <w:rsid w:val="002E7890"/>
    <w:rsid w:val="002F3793"/>
    <w:rsid w:val="002F3FA1"/>
    <w:rsid w:val="002F4044"/>
    <w:rsid w:val="002F63A1"/>
    <w:rsid w:val="002F6BDC"/>
    <w:rsid w:val="002F7E42"/>
    <w:rsid w:val="00305B2B"/>
    <w:rsid w:val="0030786A"/>
    <w:rsid w:val="003125A7"/>
    <w:rsid w:val="003145D3"/>
    <w:rsid w:val="003169AE"/>
    <w:rsid w:val="00322866"/>
    <w:rsid w:val="00323DC6"/>
    <w:rsid w:val="0033231A"/>
    <w:rsid w:val="00332F4D"/>
    <w:rsid w:val="003342C4"/>
    <w:rsid w:val="00336FE6"/>
    <w:rsid w:val="0034014A"/>
    <w:rsid w:val="00340349"/>
    <w:rsid w:val="003414B0"/>
    <w:rsid w:val="00342D22"/>
    <w:rsid w:val="00352043"/>
    <w:rsid w:val="0035418F"/>
    <w:rsid w:val="00354B90"/>
    <w:rsid w:val="00357F9A"/>
    <w:rsid w:val="00365196"/>
    <w:rsid w:val="0036522E"/>
    <w:rsid w:val="00366B2B"/>
    <w:rsid w:val="003670E3"/>
    <w:rsid w:val="00370B27"/>
    <w:rsid w:val="00371FAA"/>
    <w:rsid w:val="00382B49"/>
    <w:rsid w:val="003839DD"/>
    <w:rsid w:val="0039105B"/>
    <w:rsid w:val="0039210C"/>
    <w:rsid w:val="003A0E56"/>
    <w:rsid w:val="003A4329"/>
    <w:rsid w:val="003A4C64"/>
    <w:rsid w:val="003B03FA"/>
    <w:rsid w:val="003B15FC"/>
    <w:rsid w:val="003B1B2C"/>
    <w:rsid w:val="003B384A"/>
    <w:rsid w:val="003B6C58"/>
    <w:rsid w:val="003B7A16"/>
    <w:rsid w:val="003B7F3C"/>
    <w:rsid w:val="003C0715"/>
    <w:rsid w:val="003C0C7D"/>
    <w:rsid w:val="003C3251"/>
    <w:rsid w:val="003C506E"/>
    <w:rsid w:val="003D3FB2"/>
    <w:rsid w:val="003D6EFE"/>
    <w:rsid w:val="003D76E1"/>
    <w:rsid w:val="003E2933"/>
    <w:rsid w:val="003E3927"/>
    <w:rsid w:val="003E3EE0"/>
    <w:rsid w:val="003E5F08"/>
    <w:rsid w:val="003E6989"/>
    <w:rsid w:val="003F0187"/>
    <w:rsid w:val="003F1E89"/>
    <w:rsid w:val="003F32C6"/>
    <w:rsid w:val="003F3D58"/>
    <w:rsid w:val="003F5198"/>
    <w:rsid w:val="003F5485"/>
    <w:rsid w:val="003F7C5B"/>
    <w:rsid w:val="004020FB"/>
    <w:rsid w:val="00404701"/>
    <w:rsid w:val="004063FA"/>
    <w:rsid w:val="00413E59"/>
    <w:rsid w:val="00416ED4"/>
    <w:rsid w:val="004200C5"/>
    <w:rsid w:val="0042072E"/>
    <w:rsid w:val="00420DFA"/>
    <w:rsid w:val="00422E49"/>
    <w:rsid w:val="004230DF"/>
    <w:rsid w:val="00424418"/>
    <w:rsid w:val="0043047A"/>
    <w:rsid w:val="00431297"/>
    <w:rsid w:val="0043129A"/>
    <w:rsid w:val="004333C5"/>
    <w:rsid w:val="0043757D"/>
    <w:rsid w:val="00444E7D"/>
    <w:rsid w:val="0044592C"/>
    <w:rsid w:val="00445CBD"/>
    <w:rsid w:val="00445E3D"/>
    <w:rsid w:val="004512E7"/>
    <w:rsid w:val="00453E85"/>
    <w:rsid w:val="004548A4"/>
    <w:rsid w:val="004548B1"/>
    <w:rsid w:val="004558AE"/>
    <w:rsid w:val="004568A6"/>
    <w:rsid w:val="00460C9A"/>
    <w:rsid w:val="00464199"/>
    <w:rsid w:val="0046508E"/>
    <w:rsid w:val="00465A12"/>
    <w:rsid w:val="0046604E"/>
    <w:rsid w:val="004746DC"/>
    <w:rsid w:val="00475711"/>
    <w:rsid w:val="00483686"/>
    <w:rsid w:val="00485DCB"/>
    <w:rsid w:val="00486390"/>
    <w:rsid w:val="00487F60"/>
    <w:rsid w:val="00495C24"/>
    <w:rsid w:val="00497DA3"/>
    <w:rsid w:val="00497E4E"/>
    <w:rsid w:val="00497F0A"/>
    <w:rsid w:val="004A4318"/>
    <w:rsid w:val="004A53B4"/>
    <w:rsid w:val="004A68F6"/>
    <w:rsid w:val="004A7DA9"/>
    <w:rsid w:val="004B0F4D"/>
    <w:rsid w:val="004B11A1"/>
    <w:rsid w:val="004C06E0"/>
    <w:rsid w:val="004C241F"/>
    <w:rsid w:val="004C2802"/>
    <w:rsid w:val="004C51B4"/>
    <w:rsid w:val="004D0C2D"/>
    <w:rsid w:val="004D15C6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08C0"/>
    <w:rsid w:val="004F1B18"/>
    <w:rsid w:val="004F1C4C"/>
    <w:rsid w:val="004F35E2"/>
    <w:rsid w:val="004F77A3"/>
    <w:rsid w:val="0050022E"/>
    <w:rsid w:val="00500E38"/>
    <w:rsid w:val="00501389"/>
    <w:rsid w:val="00502153"/>
    <w:rsid w:val="005105AC"/>
    <w:rsid w:val="0051252E"/>
    <w:rsid w:val="00512E58"/>
    <w:rsid w:val="005137F8"/>
    <w:rsid w:val="00513AF9"/>
    <w:rsid w:val="00514C17"/>
    <w:rsid w:val="00515F32"/>
    <w:rsid w:val="0051695F"/>
    <w:rsid w:val="00520FF1"/>
    <w:rsid w:val="005225A9"/>
    <w:rsid w:val="00530829"/>
    <w:rsid w:val="00531771"/>
    <w:rsid w:val="005324D6"/>
    <w:rsid w:val="00533137"/>
    <w:rsid w:val="00537CAB"/>
    <w:rsid w:val="005501C9"/>
    <w:rsid w:val="00553750"/>
    <w:rsid w:val="005552E1"/>
    <w:rsid w:val="00557AD7"/>
    <w:rsid w:val="00560660"/>
    <w:rsid w:val="0056144E"/>
    <w:rsid w:val="00563CFF"/>
    <w:rsid w:val="005647DA"/>
    <w:rsid w:val="00565D02"/>
    <w:rsid w:val="00565EDF"/>
    <w:rsid w:val="0056616F"/>
    <w:rsid w:val="00570C5E"/>
    <w:rsid w:val="00573308"/>
    <w:rsid w:val="0057465F"/>
    <w:rsid w:val="0058054A"/>
    <w:rsid w:val="005806A8"/>
    <w:rsid w:val="00580D4C"/>
    <w:rsid w:val="00583B6B"/>
    <w:rsid w:val="0058429A"/>
    <w:rsid w:val="005864C3"/>
    <w:rsid w:val="005864E0"/>
    <w:rsid w:val="00592EA2"/>
    <w:rsid w:val="00595283"/>
    <w:rsid w:val="005A099F"/>
    <w:rsid w:val="005A175B"/>
    <w:rsid w:val="005A282C"/>
    <w:rsid w:val="005A319A"/>
    <w:rsid w:val="005A613B"/>
    <w:rsid w:val="005A634C"/>
    <w:rsid w:val="005A712E"/>
    <w:rsid w:val="005C02CE"/>
    <w:rsid w:val="005C144A"/>
    <w:rsid w:val="005C180F"/>
    <w:rsid w:val="005C594F"/>
    <w:rsid w:val="005D0D84"/>
    <w:rsid w:val="005D35D5"/>
    <w:rsid w:val="005D4A40"/>
    <w:rsid w:val="005D762E"/>
    <w:rsid w:val="005D7B12"/>
    <w:rsid w:val="005E0C81"/>
    <w:rsid w:val="005E0DA1"/>
    <w:rsid w:val="005E4BFD"/>
    <w:rsid w:val="005E68DC"/>
    <w:rsid w:val="005F009C"/>
    <w:rsid w:val="005F3258"/>
    <w:rsid w:val="006041F1"/>
    <w:rsid w:val="00607B8C"/>
    <w:rsid w:val="006107AB"/>
    <w:rsid w:val="00615F7D"/>
    <w:rsid w:val="006223C5"/>
    <w:rsid w:val="00624C65"/>
    <w:rsid w:val="00626B76"/>
    <w:rsid w:val="0062701B"/>
    <w:rsid w:val="00627366"/>
    <w:rsid w:val="00630042"/>
    <w:rsid w:val="00633CC4"/>
    <w:rsid w:val="00635395"/>
    <w:rsid w:val="00636C6E"/>
    <w:rsid w:val="00645DEB"/>
    <w:rsid w:val="00647BCE"/>
    <w:rsid w:val="00650253"/>
    <w:rsid w:val="00655F13"/>
    <w:rsid w:val="00656688"/>
    <w:rsid w:val="006648D1"/>
    <w:rsid w:val="00665E09"/>
    <w:rsid w:val="00672612"/>
    <w:rsid w:val="006755A5"/>
    <w:rsid w:val="0067789A"/>
    <w:rsid w:val="00683797"/>
    <w:rsid w:val="00683E1F"/>
    <w:rsid w:val="00683EA5"/>
    <w:rsid w:val="00684F3D"/>
    <w:rsid w:val="0068601A"/>
    <w:rsid w:val="00687344"/>
    <w:rsid w:val="006906EE"/>
    <w:rsid w:val="006947C4"/>
    <w:rsid w:val="00694AB4"/>
    <w:rsid w:val="00697E3F"/>
    <w:rsid w:val="006A071B"/>
    <w:rsid w:val="006A15D6"/>
    <w:rsid w:val="006A385A"/>
    <w:rsid w:val="006A4395"/>
    <w:rsid w:val="006B0034"/>
    <w:rsid w:val="006B66C3"/>
    <w:rsid w:val="006B791B"/>
    <w:rsid w:val="006C016F"/>
    <w:rsid w:val="006C509E"/>
    <w:rsid w:val="006C5A8F"/>
    <w:rsid w:val="006C5E09"/>
    <w:rsid w:val="006C63E6"/>
    <w:rsid w:val="006C664E"/>
    <w:rsid w:val="006D2838"/>
    <w:rsid w:val="006D5F78"/>
    <w:rsid w:val="006E0C58"/>
    <w:rsid w:val="006E1CBB"/>
    <w:rsid w:val="006F070D"/>
    <w:rsid w:val="006F453D"/>
    <w:rsid w:val="006F4639"/>
    <w:rsid w:val="006F55C8"/>
    <w:rsid w:val="006F6574"/>
    <w:rsid w:val="006F7EF7"/>
    <w:rsid w:val="00700524"/>
    <w:rsid w:val="007038B7"/>
    <w:rsid w:val="00704DBE"/>
    <w:rsid w:val="007053E0"/>
    <w:rsid w:val="00711416"/>
    <w:rsid w:val="00712DC3"/>
    <w:rsid w:val="00713D29"/>
    <w:rsid w:val="00716493"/>
    <w:rsid w:val="00716FEA"/>
    <w:rsid w:val="00717E76"/>
    <w:rsid w:val="00720F9A"/>
    <w:rsid w:val="00722A17"/>
    <w:rsid w:val="00723570"/>
    <w:rsid w:val="00723BF0"/>
    <w:rsid w:val="00727563"/>
    <w:rsid w:val="007322F4"/>
    <w:rsid w:val="00745A67"/>
    <w:rsid w:val="0075073C"/>
    <w:rsid w:val="007536ED"/>
    <w:rsid w:val="00755EAA"/>
    <w:rsid w:val="00760F9B"/>
    <w:rsid w:val="0076283A"/>
    <w:rsid w:val="00763054"/>
    <w:rsid w:val="00763473"/>
    <w:rsid w:val="00764077"/>
    <w:rsid w:val="00764A62"/>
    <w:rsid w:val="0077194E"/>
    <w:rsid w:val="007745D2"/>
    <w:rsid w:val="00780CED"/>
    <w:rsid w:val="007813A7"/>
    <w:rsid w:val="00784259"/>
    <w:rsid w:val="00786DD4"/>
    <w:rsid w:val="00787A49"/>
    <w:rsid w:val="00787E4C"/>
    <w:rsid w:val="007910BF"/>
    <w:rsid w:val="00791720"/>
    <w:rsid w:val="00795738"/>
    <w:rsid w:val="00796196"/>
    <w:rsid w:val="007A2107"/>
    <w:rsid w:val="007A6483"/>
    <w:rsid w:val="007A7FF5"/>
    <w:rsid w:val="007B0D7F"/>
    <w:rsid w:val="007B36A6"/>
    <w:rsid w:val="007B4D3A"/>
    <w:rsid w:val="007B5E47"/>
    <w:rsid w:val="007B60DC"/>
    <w:rsid w:val="007C3B13"/>
    <w:rsid w:val="007C4AC1"/>
    <w:rsid w:val="007D06DC"/>
    <w:rsid w:val="007D220D"/>
    <w:rsid w:val="007D6874"/>
    <w:rsid w:val="007E0BBE"/>
    <w:rsid w:val="007E0CD4"/>
    <w:rsid w:val="007E33B5"/>
    <w:rsid w:val="007E3772"/>
    <w:rsid w:val="007E66C0"/>
    <w:rsid w:val="007E6DCB"/>
    <w:rsid w:val="007F1507"/>
    <w:rsid w:val="007F1A37"/>
    <w:rsid w:val="007F2236"/>
    <w:rsid w:val="0080148B"/>
    <w:rsid w:val="00801C5D"/>
    <w:rsid w:val="00805EF6"/>
    <w:rsid w:val="0081044B"/>
    <w:rsid w:val="00813BEF"/>
    <w:rsid w:val="00814F31"/>
    <w:rsid w:val="00816C5F"/>
    <w:rsid w:val="008214C9"/>
    <w:rsid w:val="00821826"/>
    <w:rsid w:val="0082240B"/>
    <w:rsid w:val="0082374E"/>
    <w:rsid w:val="00831E85"/>
    <w:rsid w:val="00834D88"/>
    <w:rsid w:val="00834FB5"/>
    <w:rsid w:val="0083651D"/>
    <w:rsid w:val="00836A41"/>
    <w:rsid w:val="008378A6"/>
    <w:rsid w:val="00837CF5"/>
    <w:rsid w:val="008453F7"/>
    <w:rsid w:val="00856ED9"/>
    <w:rsid w:val="00860131"/>
    <w:rsid w:val="00860468"/>
    <w:rsid w:val="00860CA4"/>
    <w:rsid w:val="00860E9E"/>
    <w:rsid w:val="008610FB"/>
    <w:rsid w:val="00862913"/>
    <w:rsid w:val="00862DE5"/>
    <w:rsid w:val="00865B30"/>
    <w:rsid w:val="00865CC4"/>
    <w:rsid w:val="00867190"/>
    <w:rsid w:val="00870F7E"/>
    <w:rsid w:val="0087173F"/>
    <w:rsid w:val="00871D21"/>
    <w:rsid w:val="00873677"/>
    <w:rsid w:val="0087409A"/>
    <w:rsid w:val="0088398B"/>
    <w:rsid w:val="00890335"/>
    <w:rsid w:val="00891B57"/>
    <w:rsid w:val="008929BC"/>
    <w:rsid w:val="00895852"/>
    <w:rsid w:val="00897355"/>
    <w:rsid w:val="008A077E"/>
    <w:rsid w:val="008A31F5"/>
    <w:rsid w:val="008A4F9D"/>
    <w:rsid w:val="008A586B"/>
    <w:rsid w:val="008B0960"/>
    <w:rsid w:val="008B0A63"/>
    <w:rsid w:val="008C3F1A"/>
    <w:rsid w:val="008D0835"/>
    <w:rsid w:val="008D11E0"/>
    <w:rsid w:val="008D16C3"/>
    <w:rsid w:val="008D6C68"/>
    <w:rsid w:val="008E139C"/>
    <w:rsid w:val="008E1905"/>
    <w:rsid w:val="008E6B79"/>
    <w:rsid w:val="008F00D9"/>
    <w:rsid w:val="008F2013"/>
    <w:rsid w:val="008F3C41"/>
    <w:rsid w:val="00901CFD"/>
    <w:rsid w:val="0090215D"/>
    <w:rsid w:val="00903C8F"/>
    <w:rsid w:val="00904ABE"/>
    <w:rsid w:val="00905849"/>
    <w:rsid w:val="009143AB"/>
    <w:rsid w:val="00924968"/>
    <w:rsid w:val="00933D7D"/>
    <w:rsid w:val="00934FE8"/>
    <w:rsid w:val="009350A4"/>
    <w:rsid w:val="009357B7"/>
    <w:rsid w:val="00935A96"/>
    <w:rsid w:val="00937022"/>
    <w:rsid w:val="00941628"/>
    <w:rsid w:val="00942D51"/>
    <w:rsid w:val="00943FD7"/>
    <w:rsid w:val="009453CC"/>
    <w:rsid w:val="00945E1A"/>
    <w:rsid w:val="00945F9B"/>
    <w:rsid w:val="009463C7"/>
    <w:rsid w:val="009466CA"/>
    <w:rsid w:val="00955E15"/>
    <w:rsid w:val="00964A6E"/>
    <w:rsid w:val="009657FF"/>
    <w:rsid w:val="00967A8C"/>
    <w:rsid w:val="0097004D"/>
    <w:rsid w:val="00976592"/>
    <w:rsid w:val="009801DF"/>
    <w:rsid w:val="00985540"/>
    <w:rsid w:val="00996420"/>
    <w:rsid w:val="009A0B6B"/>
    <w:rsid w:val="009A16B6"/>
    <w:rsid w:val="009A24A4"/>
    <w:rsid w:val="009A35B1"/>
    <w:rsid w:val="009A4CFC"/>
    <w:rsid w:val="009A7C42"/>
    <w:rsid w:val="009B083D"/>
    <w:rsid w:val="009B1CD4"/>
    <w:rsid w:val="009B2630"/>
    <w:rsid w:val="009B287A"/>
    <w:rsid w:val="009B2A5E"/>
    <w:rsid w:val="009B57B5"/>
    <w:rsid w:val="009B5B03"/>
    <w:rsid w:val="009C13B2"/>
    <w:rsid w:val="009C1B7C"/>
    <w:rsid w:val="009C6F75"/>
    <w:rsid w:val="009D14A2"/>
    <w:rsid w:val="009D2950"/>
    <w:rsid w:val="009D2AD7"/>
    <w:rsid w:val="009D3BCC"/>
    <w:rsid w:val="009D3CFA"/>
    <w:rsid w:val="009D5417"/>
    <w:rsid w:val="009E174F"/>
    <w:rsid w:val="009E218C"/>
    <w:rsid w:val="00A00CC4"/>
    <w:rsid w:val="00A00D0C"/>
    <w:rsid w:val="00A01BB7"/>
    <w:rsid w:val="00A0343E"/>
    <w:rsid w:val="00A04260"/>
    <w:rsid w:val="00A05FCA"/>
    <w:rsid w:val="00A07669"/>
    <w:rsid w:val="00A07EA7"/>
    <w:rsid w:val="00A10C87"/>
    <w:rsid w:val="00A12B69"/>
    <w:rsid w:val="00A1395F"/>
    <w:rsid w:val="00A14624"/>
    <w:rsid w:val="00A155D0"/>
    <w:rsid w:val="00A210F8"/>
    <w:rsid w:val="00A321C0"/>
    <w:rsid w:val="00A32DD9"/>
    <w:rsid w:val="00A35C66"/>
    <w:rsid w:val="00A363B5"/>
    <w:rsid w:val="00A3659F"/>
    <w:rsid w:val="00A37B11"/>
    <w:rsid w:val="00A403D0"/>
    <w:rsid w:val="00A42F1F"/>
    <w:rsid w:val="00A43CED"/>
    <w:rsid w:val="00A46982"/>
    <w:rsid w:val="00A51388"/>
    <w:rsid w:val="00A51D76"/>
    <w:rsid w:val="00A52A07"/>
    <w:rsid w:val="00A5323D"/>
    <w:rsid w:val="00A5403C"/>
    <w:rsid w:val="00A559B5"/>
    <w:rsid w:val="00A63B5E"/>
    <w:rsid w:val="00A663FE"/>
    <w:rsid w:val="00A7264B"/>
    <w:rsid w:val="00A7524C"/>
    <w:rsid w:val="00A800D9"/>
    <w:rsid w:val="00A80390"/>
    <w:rsid w:val="00A82F97"/>
    <w:rsid w:val="00A85419"/>
    <w:rsid w:val="00A90E63"/>
    <w:rsid w:val="00A918EB"/>
    <w:rsid w:val="00A91EBE"/>
    <w:rsid w:val="00A94DB1"/>
    <w:rsid w:val="00A96954"/>
    <w:rsid w:val="00AA09CA"/>
    <w:rsid w:val="00AA0A8D"/>
    <w:rsid w:val="00AA58AC"/>
    <w:rsid w:val="00AA59A6"/>
    <w:rsid w:val="00AA7763"/>
    <w:rsid w:val="00AB3435"/>
    <w:rsid w:val="00AB4320"/>
    <w:rsid w:val="00AC03C3"/>
    <w:rsid w:val="00AC4BAD"/>
    <w:rsid w:val="00AD0817"/>
    <w:rsid w:val="00AD356B"/>
    <w:rsid w:val="00AD3FA7"/>
    <w:rsid w:val="00AD4AEF"/>
    <w:rsid w:val="00AD4E57"/>
    <w:rsid w:val="00AD56DC"/>
    <w:rsid w:val="00AD6A8B"/>
    <w:rsid w:val="00AE2037"/>
    <w:rsid w:val="00AE3D66"/>
    <w:rsid w:val="00AE6D3C"/>
    <w:rsid w:val="00AF62C2"/>
    <w:rsid w:val="00B07EE1"/>
    <w:rsid w:val="00B10AAA"/>
    <w:rsid w:val="00B1138C"/>
    <w:rsid w:val="00B14E33"/>
    <w:rsid w:val="00B20266"/>
    <w:rsid w:val="00B2080D"/>
    <w:rsid w:val="00B22E67"/>
    <w:rsid w:val="00B23CF8"/>
    <w:rsid w:val="00B252F1"/>
    <w:rsid w:val="00B254B6"/>
    <w:rsid w:val="00B27CC8"/>
    <w:rsid w:val="00B32EC2"/>
    <w:rsid w:val="00B33617"/>
    <w:rsid w:val="00B37C26"/>
    <w:rsid w:val="00B41887"/>
    <w:rsid w:val="00B479CE"/>
    <w:rsid w:val="00B5097D"/>
    <w:rsid w:val="00B52252"/>
    <w:rsid w:val="00B55B8D"/>
    <w:rsid w:val="00B63A4A"/>
    <w:rsid w:val="00B70ED1"/>
    <w:rsid w:val="00B711F1"/>
    <w:rsid w:val="00B72235"/>
    <w:rsid w:val="00B77FB7"/>
    <w:rsid w:val="00B83509"/>
    <w:rsid w:val="00B83CD5"/>
    <w:rsid w:val="00B84AB0"/>
    <w:rsid w:val="00B86C53"/>
    <w:rsid w:val="00B9085A"/>
    <w:rsid w:val="00B9299F"/>
    <w:rsid w:val="00B94739"/>
    <w:rsid w:val="00B94CD5"/>
    <w:rsid w:val="00BA0138"/>
    <w:rsid w:val="00BA0F45"/>
    <w:rsid w:val="00BA2182"/>
    <w:rsid w:val="00BA2EC7"/>
    <w:rsid w:val="00BA368B"/>
    <w:rsid w:val="00BA3B87"/>
    <w:rsid w:val="00BA499A"/>
    <w:rsid w:val="00BA57D7"/>
    <w:rsid w:val="00BA6860"/>
    <w:rsid w:val="00BB37D3"/>
    <w:rsid w:val="00BC1ED6"/>
    <w:rsid w:val="00BC7155"/>
    <w:rsid w:val="00BC7F6E"/>
    <w:rsid w:val="00BD0B85"/>
    <w:rsid w:val="00BD178C"/>
    <w:rsid w:val="00BD58D5"/>
    <w:rsid w:val="00BD6115"/>
    <w:rsid w:val="00BD6A70"/>
    <w:rsid w:val="00BE0DF9"/>
    <w:rsid w:val="00BE1FB6"/>
    <w:rsid w:val="00BE2605"/>
    <w:rsid w:val="00BE5354"/>
    <w:rsid w:val="00BE7000"/>
    <w:rsid w:val="00BF07C3"/>
    <w:rsid w:val="00BF4235"/>
    <w:rsid w:val="00C00722"/>
    <w:rsid w:val="00C00794"/>
    <w:rsid w:val="00C0103F"/>
    <w:rsid w:val="00C0388A"/>
    <w:rsid w:val="00C11E70"/>
    <w:rsid w:val="00C13213"/>
    <w:rsid w:val="00C13635"/>
    <w:rsid w:val="00C13CD6"/>
    <w:rsid w:val="00C1412E"/>
    <w:rsid w:val="00C151A9"/>
    <w:rsid w:val="00C165E4"/>
    <w:rsid w:val="00C17FA6"/>
    <w:rsid w:val="00C22C0C"/>
    <w:rsid w:val="00C244EF"/>
    <w:rsid w:val="00C253BC"/>
    <w:rsid w:val="00C25D96"/>
    <w:rsid w:val="00C25F0C"/>
    <w:rsid w:val="00C36056"/>
    <w:rsid w:val="00C36818"/>
    <w:rsid w:val="00C465A4"/>
    <w:rsid w:val="00C473FB"/>
    <w:rsid w:val="00C47CAB"/>
    <w:rsid w:val="00C51F77"/>
    <w:rsid w:val="00C53E4E"/>
    <w:rsid w:val="00C55C70"/>
    <w:rsid w:val="00C564C2"/>
    <w:rsid w:val="00C576A5"/>
    <w:rsid w:val="00C62755"/>
    <w:rsid w:val="00C64462"/>
    <w:rsid w:val="00C6579C"/>
    <w:rsid w:val="00C71CE3"/>
    <w:rsid w:val="00C73606"/>
    <w:rsid w:val="00C7381A"/>
    <w:rsid w:val="00C74490"/>
    <w:rsid w:val="00C76C2A"/>
    <w:rsid w:val="00C77A6F"/>
    <w:rsid w:val="00C800E1"/>
    <w:rsid w:val="00C8292A"/>
    <w:rsid w:val="00C8485C"/>
    <w:rsid w:val="00C8596C"/>
    <w:rsid w:val="00C85F68"/>
    <w:rsid w:val="00C8626C"/>
    <w:rsid w:val="00C865A7"/>
    <w:rsid w:val="00C91173"/>
    <w:rsid w:val="00C93108"/>
    <w:rsid w:val="00C93A6F"/>
    <w:rsid w:val="00C95122"/>
    <w:rsid w:val="00C964EE"/>
    <w:rsid w:val="00CA23F0"/>
    <w:rsid w:val="00CB221E"/>
    <w:rsid w:val="00CB5185"/>
    <w:rsid w:val="00CB6667"/>
    <w:rsid w:val="00CB7256"/>
    <w:rsid w:val="00CB7BF0"/>
    <w:rsid w:val="00CC0CE3"/>
    <w:rsid w:val="00CC0EC7"/>
    <w:rsid w:val="00CC1262"/>
    <w:rsid w:val="00CC3019"/>
    <w:rsid w:val="00CC39DD"/>
    <w:rsid w:val="00CC4590"/>
    <w:rsid w:val="00CC7EF7"/>
    <w:rsid w:val="00CD0F6A"/>
    <w:rsid w:val="00CD1D44"/>
    <w:rsid w:val="00CD3C82"/>
    <w:rsid w:val="00CD6F20"/>
    <w:rsid w:val="00CD7C40"/>
    <w:rsid w:val="00CE041C"/>
    <w:rsid w:val="00CE0687"/>
    <w:rsid w:val="00CE38EF"/>
    <w:rsid w:val="00CE5C14"/>
    <w:rsid w:val="00CE7697"/>
    <w:rsid w:val="00CF298C"/>
    <w:rsid w:val="00CF447F"/>
    <w:rsid w:val="00CF70E0"/>
    <w:rsid w:val="00D03066"/>
    <w:rsid w:val="00D04075"/>
    <w:rsid w:val="00D0492E"/>
    <w:rsid w:val="00D04AA6"/>
    <w:rsid w:val="00D05532"/>
    <w:rsid w:val="00D07692"/>
    <w:rsid w:val="00D07981"/>
    <w:rsid w:val="00D07E7C"/>
    <w:rsid w:val="00D103DC"/>
    <w:rsid w:val="00D12DB2"/>
    <w:rsid w:val="00D16478"/>
    <w:rsid w:val="00D17A59"/>
    <w:rsid w:val="00D225D5"/>
    <w:rsid w:val="00D2306C"/>
    <w:rsid w:val="00D2480E"/>
    <w:rsid w:val="00D25DC1"/>
    <w:rsid w:val="00D26113"/>
    <w:rsid w:val="00D264A3"/>
    <w:rsid w:val="00D36D01"/>
    <w:rsid w:val="00D37311"/>
    <w:rsid w:val="00D40DA3"/>
    <w:rsid w:val="00D434CA"/>
    <w:rsid w:val="00D43C24"/>
    <w:rsid w:val="00D43DF0"/>
    <w:rsid w:val="00D44AAC"/>
    <w:rsid w:val="00D44EBD"/>
    <w:rsid w:val="00D4584A"/>
    <w:rsid w:val="00D45961"/>
    <w:rsid w:val="00D46176"/>
    <w:rsid w:val="00D4754F"/>
    <w:rsid w:val="00D51159"/>
    <w:rsid w:val="00D51391"/>
    <w:rsid w:val="00D528FF"/>
    <w:rsid w:val="00D55747"/>
    <w:rsid w:val="00D5579C"/>
    <w:rsid w:val="00D623CF"/>
    <w:rsid w:val="00D6265C"/>
    <w:rsid w:val="00D6536A"/>
    <w:rsid w:val="00D66C53"/>
    <w:rsid w:val="00D67C41"/>
    <w:rsid w:val="00D71967"/>
    <w:rsid w:val="00D73CB8"/>
    <w:rsid w:val="00D7431B"/>
    <w:rsid w:val="00D7635D"/>
    <w:rsid w:val="00D810DA"/>
    <w:rsid w:val="00D81B02"/>
    <w:rsid w:val="00D83388"/>
    <w:rsid w:val="00D84B6A"/>
    <w:rsid w:val="00D859CE"/>
    <w:rsid w:val="00D9166B"/>
    <w:rsid w:val="00DA0A66"/>
    <w:rsid w:val="00DA1360"/>
    <w:rsid w:val="00DA1947"/>
    <w:rsid w:val="00DA2CA8"/>
    <w:rsid w:val="00DA308A"/>
    <w:rsid w:val="00DA5DD6"/>
    <w:rsid w:val="00DA6BBA"/>
    <w:rsid w:val="00DB11C2"/>
    <w:rsid w:val="00DB1704"/>
    <w:rsid w:val="00DB63E3"/>
    <w:rsid w:val="00DC0165"/>
    <w:rsid w:val="00DC2624"/>
    <w:rsid w:val="00DC6715"/>
    <w:rsid w:val="00DC7230"/>
    <w:rsid w:val="00DD4927"/>
    <w:rsid w:val="00DE038F"/>
    <w:rsid w:val="00DE1EEF"/>
    <w:rsid w:val="00DF4BA1"/>
    <w:rsid w:val="00DF5C53"/>
    <w:rsid w:val="00E00EBB"/>
    <w:rsid w:val="00E03F2E"/>
    <w:rsid w:val="00E050AD"/>
    <w:rsid w:val="00E062D3"/>
    <w:rsid w:val="00E11B67"/>
    <w:rsid w:val="00E16741"/>
    <w:rsid w:val="00E17958"/>
    <w:rsid w:val="00E207D8"/>
    <w:rsid w:val="00E209EA"/>
    <w:rsid w:val="00E21E8E"/>
    <w:rsid w:val="00E22AAB"/>
    <w:rsid w:val="00E22C74"/>
    <w:rsid w:val="00E25E79"/>
    <w:rsid w:val="00E265C3"/>
    <w:rsid w:val="00E27154"/>
    <w:rsid w:val="00E27232"/>
    <w:rsid w:val="00E27C49"/>
    <w:rsid w:val="00E30B0A"/>
    <w:rsid w:val="00E30B10"/>
    <w:rsid w:val="00E31B29"/>
    <w:rsid w:val="00E32652"/>
    <w:rsid w:val="00E3268D"/>
    <w:rsid w:val="00E43A79"/>
    <w:rsid w:val="00E45AC4"/>
    <w:rsid w:val="00E51D9F"/>
    <w:rsid w:val="00E561F3"/>
    <w:rsid w:val="00E57EE1"/>
    <w:rsid w:val="00E60B2A"/>
    <w:rsid w:val="00E623FB"/>
    <w:rsid w:val="00E63226"/>
    <w:rsid w:val="00E73A23"/>
    <w:rsid w:val="00E76D6E"/>
    <w:rsid w:val="00E8012C"/>
    <w:rsid w:val="00E80612"/>
    <w:rsid w:val="00E87C50"/>
    <w:rsid w:val="00E93D2E"/>
    <w:rsid w:val="00E9417A"/>
    <w:rsid w:val="00E945FA"/>
    <w:rsid w:val="00E971CC"/>
    <w:rsid w:val="00EA30B1"/>
    <w:rsid w:val="00EA33FF"/>
    <w:rsid w:val="00EA5B18"/>
    <w:rsid w:val="00EB12CF"/>
    <w:rsid w:val="00EB6393"/>
    <w:rsid w:val="00EC334E"/>
    <w:rsid w:val="00ED3BE7"/>
    <w:rsid w:val="00ED61F6"/>
    <w:rsid w:val="00ED7598"/>
    <w:rsid w:val="00EE0F0C"/>
    <w:rsid w:val="00EE28F8"/>
    <w:rsid w:val="00EE65F5"/>
    <w:rsid w:val="00EE67D4"/>
    <w:rsid w:val="00EF073B"/>
    <w:rsid w:val="00EF3803"/>
    <w:rsid w:val="00EF7A3F"/>
    <w:rsid w:val="00F00154"/>
    <w:rsid w:val="00F008BF"/>
    <w:rsid w:val="00F02D38"/>
    <w:rsid w:val="00F11A9A"/>
    <w:rsid w:val="00F14D9B"/>
    <w:rsid w:val="00F17D03"/>
    <w:rsid w:val="00F207DB"/>
    <w:rsid w:val="00F23C9B"/>
    <w:rsid w:val="00F36595"/>
    <w:rsid w:val="00F4148A"/>
    <w:rsid w:val="00F4200E"/>
    <w:rsid w:val="00F441CB"/>
    <w:rsid w:val="00F44C7F"/>
    <w:rsid w:val="00F572AC"/>
    <w:rsid w:val="00F6096D"/>
    <w:rsid w:val="00F67083"/>
    <w:rsid w:val="00F7461E"/>
    <w:rsid w:val="00F75881"/>
    <w:rsid w:val="00F77CCE"/>
    <w:rsid w:val="00F81359"/>
    <w:rsid w:val="00F83C48"/>
    <w:rsid w:val="00F93307"/>
    <w:rsid w:val="00F947A2"/>
    <w:rsid w:val="00F961A5"/>
    <w:rsid w:val="00F964B4"/>
    <w:rsid w:val="00FA1528"/>
    <w:rsid w:val="00FA6763"/>
    <w:rsid w:val="00FA67DA"/>
    <w:rsid w:val="00FA76F2"/>
    <w:rsid w:val="00FB2734"/>
    <w:rsid w:val="00FB55C3"/>
    <w:rsid w:val="00FC1ECC"/>
    <w:rsid w:val="00FC5999"/>
    <w:rsid w:val="00FC73B9"/>
    <w:rsid w:val="00FC7A13"/>
    <w:rsid w:val="00FE12D8"/>
    <w:rsid w:val="00FF0064"/>
    <w:rsid w:val="00FF1B69"/>
    <w:rsid w:val="00FF1FCD"/>
    <w:rsid w:val="00FF633D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patChar">
    <w:name w:val="Zápatí Char"/>
    <w:link w:val="Zpat"/>
    <w:rsid w:val="006D5F78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C8626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8626C"/>
  </w:style>
  <w:style w:type="character" w:styleId="Odkaznavysvtlivky">
    <w:name w:val="endnote reference"/>
    <w:rsid w:val="00C8626C"/>
    <w:rPr>
      <w:vertAlign w:val="superscript"/>
    </w:rPr>
  </w:style>
  <w:style w:type="paragraph" w:customStyle="1" w:styleId="Normln3">
    <w:name w:val="Norm‡ln’"/>
    <w:rsid w:val="008C3F1A"/>
  </w:style>
  <w:style w:type="character" w:styleId="Zstupntext">
    <w:name w:val="Placeholder Text"/>
    <w:basedOn w:val="Standardnpsmoodstavce"/>
    <w:uiPriority w:val="99"/>
    <w:semiHidden/>
    <w:rsid w:val="00C53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patChar">
    <w:name w:val="Zápatí Char"/>
    <w:link w:val="Zpat"/>
    <w:rsid w:val="006D5F78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C8626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8626C"/>
  </w:style>
  <w:style w:type="character" w:styleId="Odkaznavysvtlivky">
    <w:name w:val="endnote reference"/>
    <w:rsid w:val="00C8626C"/>
    <w:rPr>
      <w:vertAlign w:val="superscript"/>
    </w:rPr>
  </w:style>
  <w:style w:type="paragraph" w:customStyle="1" w:styleId="Normln3">
    <w:name w:val="Norm‡ln’"/>
    <w:rsid w:val="008C3F1A"/>
  </w:style>
  <w:style w:type="character" w:styleId="Zstupntext">
    <w:name w:val="Placeholder Text"/>
    <w:basedOn w:val="Standardnpsmoodstavce"/>
    <w:uiPriority w:val="99"/>
    <w:semiHidden/>
    <w:rsid w:val="00C53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5E3B6-C6B7-4BE4-A9B6-93CD659D0867}"/>
      </w:docPartPr>
      <w:docPartBody>
        <w:p w:rsidR="00581685" w:rsidRDefault="00557A51">
          <w:r w:rsidRPr="00147F9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51"/>
    <w:rsid w:val="00557A51"/>
    <w:rsid w:val="005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7A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7A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1E4D-55DC-4E8B-A69B-3C8F2535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3622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Pavlasová Barbora</dc:creator>
  <cp:lastModifiedBy>Frajt Radim</cp:lastModifiedBy>
  <cp:revision>5</cp:revision>
  <cp:lastPrinted>2018-11-22T12:42:00Z</cp:lastPrinted>
  <dcterms:created xsi:type="dcterms:W3CDTF">2018-10-18T12:39:00Z</dcterms:created>
  <dcterms:modified xsi:type="dcterms:W3CDTF">2018-12-05T09:05:00Z</dcterms:modified>
</cp:coreProperties>
</file>