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44" w:rsidRPr="00B27687" w:rsidRDefault="00A52A07" w:rsidP="00122CE2">
      <w:pPr>
        <w:jc w:val="center"/>
        <w:rPr>
          <w:rFonts w:ascii="Arial" w:hAnsi="Arial" w:cs="Arial"/>
          <w:b/>
          <w:i/>
        </w:rPr>
      </w:pPr>
      <w:r w:rsidRPr="00B27687">
        <w:rPr>
          <w:rFonts w:ascii="Arial" w:hAnsi="Arial" w:cs="Arial"/>
          <w:b/>
          <w:i/>
        </w:rPr>
        <w:t xml:space="preserve">Obchodní </w:t>
      </w:r>
      <w:r w:rsidR="00DB6630" w:rsidRPr="00B27687">
        <w:rPr>
          <w:rFonts w:ascii="Arial" w:hAnsi="Arial" w:cs="Arial"/>
          <w:b/>
          <w:i/>
        </w:rPr>
        <w:t>pod</w:t>
      </w:r>
      <w:r w:rsidRPr="00B27687">
        <w:rPr>
          <w:rFonts w:ascii="Arial" w:hAnsi="Arial" w:cs="Arial"/>
          <w:b/>
          <w:i/>
        </w:rPr>
        <w:t>mínky zadavatele</w:t>
      </w:r>
    </w:p>
    <w:p w:rsidR="00122CE2" w:rsidRPr="00B27687" w:rsidRDefault="00122CE2" w:rsidP="00122CE2">
      <w:pPr>
        <w:jc w:val="center"/>
        <w:rPr>
          <w:rFonts w:ascii="Arial" w:hAnsi="Arial" w:cs="Arial"/>
          <w:b/>
          <w:i/>
        </w:rPr>
      </w:pPr>
    </w:p>
    <w:p w:rsidR="00122CE2" w:rsidRPr="00B27687" w:rsidRDefault="00122CE2" w:rsidP="00122CE2">
      <w:pPr>
        <w:rPr>
          <w:rFonts w:ascii="Arial" w:hAnsi="Arial" w:cs="Arial"/>
          <w:sz w:val="18"/>
          <w:szCs w:val="18"/>
        </w:rPr>
      </w:pPr>
      <w:r w:rsidRPr="00B27687">
        <w:rPr>
          <w:rFonts w:ascii="Arial" w:hAnsi="Arial" w:cs="Arial"/>
          <w:sz w:val="18"/>
          <w:szCs w:val="18"/>
        </w:rPr>
        <w:t xml:space="preserve">Číslo smlouvy objednatele: </w:t>
      </w:r>
      <w:r w:rsidR="00EB6393" w:rsidRPr="00B27687">
        <w:rPr>
          <w:rFonts w:ascii="Arial" w:hAnsi="Arial" w:cs="Arial"/>
          <w:sz w:val="18"/>
          <w:szCs w:val="18"/>
        </w:rPr>
        <w:t>………………………</w:t>
      </w:r>
      <w:r w:rsidR="00D434CA" w:rsidRPr="00B27687">
        <w:rPr>
          <w:rFonts w:ascii="Arial" w:hAnsi="Arial" w:cs="Arial"/>
          <w:sz w:val="18"/>
          <w:szCs w:val="18"/>
        </w:rPr>
        <w:tab/>
      </w:r>
      <w:r w:rsidR="00CB221E" w:rsidRPr="00B27687">
        <w:rPr>
          <w:rFonts w:ascii="Arial" w:hAnsi="Arial" w:cs="Arial"/>
          <w:sz w:val="18"/>
          <w:szCs w:val="18"/>
        </w:rPr>
        <w:tab/>
      </w:r>
      <w:r w:rsidR="00D434CA" w:rsidRPr="00B27687">
        <w:rPr>
          <w:rFonts w:ascii="Arial" w:hAnsi="Arial" w:cs="Arial"/>
          <w:sz w:val="18"/>
          <w:szCs w:val="18"/>
        </w:rPr>
        <w:t>Čí</w:t>
      </w:r>
      <w:r w:rsidRPr="00B27687">
        <w:rPr>
          <w:rFonts w:ascii="Arial" w:hAnsi="Arial" w:cs="Arial"/>
          <w:sz w:val="18"/>
          <w:szCs w:val="18"/>
        </w:rPr>
        <w:t xml:space="preserve">slo smlouvy zhotovitele: </w:t>
      </w:r>
      <w:sdt>
        <w:sdtPr>
          <w:rPr>
            <w:rFonts w:ascii="Arial" w:hAnsi="Arial" w:cs="Arial"/>
            <w:sz w:val="18"/>
            <w:szCs w:val="18"/>
          </w:rPr>
          <w:id w:val="-454179324"/>
          <w:placeholder>
            <w:docPart w:val="DefaultPlaceholder_1082065158"/>
          </w:placeholder>
        </w:sdtPr>
        <w:sdtContent>
          <w:r w:rsidRPr="00B27687">
            <w:rPr>
              <w:rFonts w:ascii="Arial" w:hAnsi="Arial" w:cs="Arial"/>
              <w:sz w:val="18"/>
              <w:szCs w:val="18"/>
            </w:rPr>
            <w:t>………………………</w:t>
          </w:r>
        </w:sdtContent>
      </w:sdt>
    </w:p>
    <w:p w:rsidR="00002A44" w:rsidRPr="00B27687" w:rsidRDefault="00002A44" w:rsidP="0076283A">
      <w:pPr>
        <w:jc w:val="center"/>
        <w:rPr>
          <w:rFonts w:ascii="Arial" w:hAnsi="Arial" w:cs="Arial"/>
          <w:b/>
        </w:rPr>
      </w:pPr>
    </w:p>
    <w:p w:rsidR="0050022E" w:rsidRPr="00B27687" w:rsidRDefault="00D40DA3" w:rsidP="0076283A">
      <w:pPr>
        <w:jc w:val="center"/>
        <w:rPr>
          <w:rFonts w:ascii="Arial" w:hAnsi="Arial" w:cs="Arial"/>
          <w:b/>
          <w:spacing w:val="30"/>
          <w:sz w:val="28"/>
          <w:szCs w:val="28"/>
        </w:rPr>
      </w:pPr>
      <w:r w:rsidRPr="00B27687">
        <w:rPr>
          <w:rFonts w:ascii="Arial" w:hAnsi="Arial" w:cs="Arial"/>
          <w:b/>
          <w:spacing w:val="30"/>
          <w:sz w:val="28"/>
          <w:szCs w:val="28"/>
        </w:rPr>
        <w:t xml:space="preserve">SMLOUVA O </w:t>
      </w:r>
      <w:r w:rsidR="00FC7A13" w:rsidRPr="00B27687">
        <w:rPr>
          <w:rFonts w:ascii="Arial" w:hAnsi="Arial" w:cs="Arial"/>
          <w:b/>
          <w:spacing w:val="30"/>
          <w:sz w:val="28"/>
          <w:szCs w:val="28"/>
        </w:rPr>
        <w:t>DÍLO</w:t>
      </w:r>
    </w:p>
    <w:p w:rsidR="00A63B5E" w:rsidRPr="00B27687" w:rsidRDefault="00A63B5E" w:rsidP="0076283A">
      <w:pPr>
        <w:jc w:val="center"/>
        <w:rPr>
          <w:rFonts w:ascii="Arial" w:hAnsi="Arial" w:cs="Arial"/>
          <w:b/>
          <w:sz w:val="22"/>
          <w:szCs w:val="22"/>
        </w:rPr>
      </w:pPr>
    </w:p>
    <w:p w:rsidR="00DB11C2" w:rsidRPr="00B27687" w:rsidRDefault="00DB11C2" w:rsidP="00DB11C2">
      <w:pPr>
        <w:jc w:val="center"/>
        <w:rPr>
          <w:rFonts w:ascii="Arial" w:hAnsi="Arial" w:cs="Arial"/>
          <w:kern w:val="28"/>
          <w:sz w:val="20"/>
          <w:szCs w:val="20"/>
        </w:rPr>
      </w:pPr>
      <w:r w:rsidRPr="00B27687">
        <w:rPr>
          <w:rFonts w:ascii="Arial" w:hAnsi="Arial" w:cs="Arial"/>
          <w:kern w:val="28"/>
          <w:sz w:val="20"/>
          <w:szCs w:val="20"/>
        </w:rPr>
        <w:t>uzavřená níže uvedeného dne, měsíce a roku v souladu s </w:t>
      </w:r>
      <w:proofErr w:type="spellStart"/>
      <w:r w:rsidRPr="00B27687">
        <w:rPr>
          <w:rFonts w:ascii="Arial" w:hAnsi="Arial" w:cs="Arial"/>
          <w:kern w:val="28"/>
          <w:sz w:val="20"/>
          <w:szCs w:val="20"/>
        </w:rPr>
        <w:t>ust</w:t>
      </w:r>
      <w:proofErr w:type="spellEnd"/>
      <w:r w:rsidRPr="00B27687">
        <w:rPr>
          <w:rFonts w:ascii="Arial" w:hAnsi="Arial" w:cs="Arial"/>
          <w:kern w:val="28"/>
          <w:sz w:val="20"/>
          <w:szCs w:val="20"/>
        </w:rPr>
        <w:t xml:space="preserve">. § </w:t>
      </w:r>
      <w:smartTag w:uri="urn:schemas-microsoft-com:office:smarttags" w:element="metricconverter">
        <w:smartTagPr>
          <w:attr w:name="ProductID" w:val="2586 a"/>
        </w:smartTagPr>
        <w:r w:rsidRPr="00B27687">
          <w:rPr>
            <w:rFonts w:ascii="Arial" w:hAnsi="Arial" w:cs="Arial"/>
            <w:kern w:val="28"/>
            <w:sz w:val="20"/>
            <w:szCs w:val="20"/>
          </w:rPr>
          <w:t xml:space="preserve">2586 </w:t>
        </w:r>
        <w:r w:rsidRPr="00B27687">
          <w:rPr>
            <w:rFonts w:ascii="Arial" w:hAnsi="Arial" w:cs="Arial"/>
            <w:snapToGrid w:val="0"/>
            <w:sz w:val="20"/>
            <w:szCs w:val="20"/>
          </w:rPr>
          <w:t>a</w:t>
        </w:r>
      </w:smartTag>
      <w:r w:rsidRPr="00B27687">
        <w:rPr>
          <w:rFonts w:ascii="Arial" w:hAnsi="Arial" w:cs="Arial"/>
          <w:snapToGrid w:val="0"/>
          <w:sz w:val="20"/>
          <w:szCs w:val="20"/>
        </w:rPr>
        <w:t xml:space="preserve"> následujícími ustanoveními </w:t>
      </w:r>
      <w:r w:rsidRPr="00B27687">
        <w:rPr>
          <w:rFonts w:ascii="Arial" w:hAnsi="Arial" w:cs="Arial"/>
          <w:kern w:val="28"/>
          <w:sz w:val="20"/>
          <w:szCs w:val="20"/>
        </w:rPr>
        <w:t>zákona č. 89/2012 Sb., občanský zákoník,</w:t>
      </w:r>
      <w:r w:rsidR="00207A6E" w:rsidRPr="00B27687">
        <w:rPr>
          <w:rFonts w:ascii="Arial" w:hAnsi="Arial" w:cs="Arial"/>
          <w:kern w:val="28"/>
          <w:sz w:val="20"/>
          <w:szCs w:val="20"/>
        </w:rPr>
        <w:t xml:space="preserve"> ve znění pozdějších předpisů</w:t>
      </w:r>
      <w:r w:rsidR="00207A6E" w:rsidRPr="00B27687">
        <w:rPr>
          <w:rFonts w:ascii="Arial" w:hAnsi="Arial" w:cs="Arial"/>
          <w:kern w:val="28"/>
          <w:sz w:val="20"/>
          <w:szCs w:val="20"/>
        </w:rPr>
        <w:br/>
      </w:r>
      <w:r w:rsidRPr="00B27687">
        <w:rPr>
          <w:rFonts w:ascii="Arial" w:hAnsi="Arial" w:cs="Arial"/>
          <w:kern w:val="28"/>
          <w:sz w:val="20"/>
          <w:szCs w:val="20"/>
        </w:rPr>
        <w:t xml:space="preserve"> (dále jen „</w:t>
      </w:r>
      <w:r w:rsidRPr="00B27687">
        <w:rPr>
          <w:rFonts w:ascii="Arial" w:hAnsi="Arial" w:cs="Arial"/>
          <w:b/>
          <w:kern w:val="28"/>
          <w:sz w:val="20"/>
          <w:szCs w:val="20"/>
        </w:rPr>
        <w:t>občanský zákoník</w:t>
      </w:r>
      <w:r w:rsidRPr="00B27687">
        <w:rPr>
          <w:rFonts w:ascii="Arial" w:hAnsi="Arial" w:cs="Arial"/>
          <w:kern w:val="28"/>
          <w:sz w:val="20"/>
          <w:szCs w:val="20"/>
        </w:rPr>
        <w:t>“)</w:t>
      </w:r>
    </w:p>
    <w:p w:rsidR="0024153E" w:rsidRPr="00B27687" w:rsidRDefault="0024153E" w:rsidP="00EB6393">
      <w:pPr>
        <w:keepNext/>
        <w:numPr>
          <w:ilvl w:val="0"/>
          <w:numId w:val="17"/>
        </w:numPr>
        <w:spacing w:before="480" w:after="120"/>
        <w:ind w:left="453" w:hanging="96"/>
        <w:jc w:val="center"/>
        <w:rPr>
          <w:rFonts w:ascii="Arial" w:hAnsi="Arial" w:cs="Arial"/>
          <w:b/>
        </w:rPr>
      </w:pPr>
      <w:r w:rsidRPr="00B27687">
        <w:rPr>
          <w:rFonts w:ascii="Arial" w:hAnsi="Arial" w:cs="Arial"/>
          <w:b/>
        </w:rPr>
        <w:t>Smluvní strany</w:t>
      </w:r>
    </w:p>
    <w:p w:rsidR="00767CE3" w:rsidRPr="00B27687" w:rsidRDefault="00767CE3" w:rsidP="00767CE3">
      <w:pPr>
        <w:numPr>
          <w:ilvl w:val="1"/>
          <w:numId w:val="13"/>
        </w:numPr>
        <w:tabs>
          <w:tab w:val="clear" w:pos="360"/>
        </w:tabs>
        <w:spacing w:after="60"/>
        <w:ind w:left="357" w:hanging="357"/>
        <w:rPr>
          <w:rFonts w:ascii="Arial" w:hAnsi="Arial" w:cs="Arial"/>
          <w:b/>
          <w:sz w:val="22"/>
          <w:szCs w:val="22"/>
        </w:rPr>
      </w:pPr>
      <w:r w:rsidRPr="00B27687">
        <w:rPr>
          <w:rFonts w:ascii="Arial" w:hAnsi="Arial" w:cs="Arial"/>
          <w:b/>
          <w:sz w:val="22"/>
          <w:szCs w:val="22"/>
        </w:rPr>
        <w:t>Objednatel:</w:t>
      </w:r>
    </w:p>
    <w:p w:rsidR="00767CE3" w:rsidRPr="00B27687" w:rsidRDefault="00767CE3" w:rsidP="00767CE3">
      <w:pPr>
        <w:ind w:left="357"/>
        <w:rPr>
          <w:rFonts w:ascii="Arial" w:hAnsi="Arial" w:cs="Arial"/>
          <w:b/>
          <w:sz w:val="22"/>
          <w:szCs w:val="22"/>
        </w:rPr>
      </w:pPr>
      <w:r w:rsidRPr="00B27687">
        <w:rPr>
          <w:rFonts w:ascii="Arial" w:hAnsi="Arial" w:cs="Arial"/>
          <w:b/>
          <w:sz w:val="22"/>
          <w:szCs w:val="22"/>
        </w:rPr>
        <w:t xml:space="preserve">Povodí Moravy, </w:t>
      </w:r>
      <w:proofErr w:type="spellStart"/>
      <w:r w:rsidRPr="00B27687">
        <w:rPr>
          <w:rFonts w:ascii="Arial" w:hAnsi="Arial" w:cs="Arial"/>
          <w:b/>
          <w:sz w:val="22"/>
          <w:szCs w:val="22"/>
        </w:rPr>
        <w:t>s.p</w:t>
      </w:r>
      <w:proofErr w:type="spellEnd"/>
      <w:r w:rsidRPr="00B27687">
        <w:rPr>
          <w:rFonts w:ascii="Arial" w:hAnsi="Arial" w:cs="Arial"/>
          <w:b/>
          <w:sz w:val="22"/>
          <w:szCs w:val="22"/>
        </w:rPr>
        <w:t>.</w:t>
      </w:r>
    </w:p>
    <w:p w:rsidR="00767CE3" w:rsidRPr="00B27687" w:rsidRDefault="00767CE3" w:rsidP="00767CE3">
      <w:pPr>
        <w:ind w:left="357"/>
        <w:rPr>
          <w:rFonts w:ascii="Arial" w:hAnsi="Arial" w:cs="Arial"/>
          <w:sz w:val="20"/>
          <w:szCs w:val="20"/>
        </w:rPr>
      </w:pPr>
      <w:r w:rsidRPr="00B27687">
        <w:rPr>
          <w:rFonts w:ascii="Arial" w:hAnsi="Arial" w:cs="Arial"/>
          <w:sz w:val="20"/>
          <w:szCs w:val="20"/>
        </w:rPr>
        <w:t>Sídlo:</w:t>
      </w:r>
      <w:r w:rsidRPr="00B27687">
        <w:rPr>
          <w:rFonts w:ascii="Arial" w:hAnsi="Arial" w:cs="Arial"/>
          <w:sz w:val="20"/>
          <w:szCs w:val="20"/>
        </w:rPr>
        <w:tab/>
      </w:r>
      <w:r w:rsidRPr="00B27687">
        <w:rPr>
          <w:rFonts w:ascii="Arial" w:hAnsi="Arial" w:cs="Arial"/>
          <w:sz w:val="20"/>
          <w:szCs w:val="20"/>
        </w:rPr>
        <w:tab/>
        <w:t xml:space="preserve">Dřevařská </w:t>
      </w:r>
      <w:r w:rsidR="0089157D" w:rsidRPr="00B27687">
        <w:rPr>
          <w:rFonts w:ascii="Arial" w:hAnsi="Arial" w:cs="Arial"/>
          <w:sz w:val="20"/>
          <w:szCs w:val="20"/>
        </w:rPr>
        <w:t>932/</w:t>
      </w:r>
      <w:r w:rsidRPr="00B27687">
        <w:rPr>
          <w:rFonts w:ascii="Arial" w:hAnsi="Arial" w:cs="Arial"/>
          <w:sz w:val="20"/>
          <w:szCs w:val="20"/>
        </w:rPr>
        <w:t>11, 602 00 Brno</w:t>
      </w:r>
    </w:p>
    <w:p w:rsidR="00767CE3" w:rsidRPr="00B27687" w:rsidRDefault="00767CE3" w:rsidP="00767CE3">
      <w:pPr>
        <w:ind w:left="2124" w:hanging="1767"/>
        <w:rPr>
          <w:rFonts w:ascii="Arial" w:hAnsi="Arial" w:cs="Arial"/>
          <w:sz w:val="20"/>
          <w:szCs w:val="20"/>
        </w:rPr>
      </w:pPr>
      <w:r w:rsidRPr="00B27687">
        <w:rPr>
          <w:rFonts w:ascii="Arial" w:hAnsi="Arial" w:cs="Arial"/>
          <w:sz w:val="20"/>
          <w:szCs w:val="20"/>
        </w:rPr>
        <w:t>Zapsán:</w:t>
      </w:r>
      <w:r w:rsidRPr="00B27687">
        <w:rPr>
          <w:rFonts w:ascii="Arial" w:hAnsi="Arial" w:cs="Arial"/>
          <w:sz w:val="20"/>
          <w:szCs w:val="20"/>
        </w:rPr>
        <w:tab/>
        <w:t>v obchodním rejstříku vedeném u Krajského soudu v Brně, v oddílu A,</w:t>
      </w:r>
    </w:p>
    <w:p w:rsidR="00767CE3" w:rsidRPr="00B27687" w:rsidRDefault="00767CE3" w:rsidP="00767CE3">
      <w:pPr>
        <w:ind w:left="2124"/>
        <w:rPr>
          <w:rFonts w:ascii="Arial" w:hAnsi="Arial" w:cs="Arial"/>
          <w:sz w:val="20"/>
          <w:szCs w:val="20"/>
        </w:rPr>
      </w:pPr>
      <w:r w:rsidRPr="00B27687">
        <w:rPr>
          <w:rFonts w:ascii="Arial" w:hAnsi="Arial" w:cs="Arial"/>
          <w:sz w:val="20"/>
          <w:szCs w:val="20"/>
        </w:rPr>
        <w:t>vložce 13565</w:t>
      </w:r>
    </w:p>
    <w:p w:rsidR="00767CE3" w:rsidRPr="00B27687" w:rsidRDefault="00767CE3" w:rsidP="00767CE3">
      <w:pPr>
        <w:ind w:left="357"/>
        <w:rPr>
          <w:rFonts w:ascii="Arial" w:hAnsi="Arial" w:cs="Arial"/>
          <w:sz w:val="20"/>
          <w:szCs w:val="20"/>
        </w:rPr>
      </w:pPr>
      <w:r w:rsidRPr="00B27687">
        <w:rPr>
          <w:rFonts w:ascii="Arial" w:hAnsi="Arial" w:cs="Arial"/>
          <w:sz w:val="20"/>
          <w:szCs w:val="20"/>
        </w:rPr>
        <w:t xml:space="preserve">Zastoupen: </w:t>
      </w:r>
      <w:r w:rsidRPr="00B27687">
        <w:rPr>
          <w:rFonts w:ascii="Arial" w:hAnsi="Arial" w:cs="Arial"/>
          <w:sz w:val="20"/>
          <w:szCs w:val="20"/>
        </w:rPr>
        <w:tab/>
      </w:r>
      <w:r w:rsidRPr="00B27687">
        <w:rPr>
          <w:rFonts w:ascii="Arial" w:hAnsi="Arial" w:cs="Arial"/>
          <w:sz w:val="20"/>
          <w:szCs w:val="20"/>
        </w:rPr>
        <w:tab/>
      </w:r>
      <w:r w:rsidR="00516949" w:rsidRPr="00B27687">
        <w:rPr>
          <w:rFonts w:ascii="Arial" w:hAnsi="Arial" w:cs="Arial"/>
          <w:b/>
          <w:sz w:val="20"/>
          <w:szCs w:val="20"/>
        </w:rPr>
        <w:t>MVDr. Václav</w:t>
      </w:r>
      <w:r w:rsidR="00477771" w:rsidRPr="00B27687">
        <w:rPr>
          <w:rFonts w:ascii="Arial" w:hAnsi="Arial" w:cs="Arial"/>
          <w:b/>
          <w:sz w:val="20"/>
          <w:szCs w:val="20"/>
        </w:rPr>
        <w:t>em</w:t>
      </w:r>
      <w:r w:rsidR="00516949" w:rsidRPr="00B27687">
        <w:rPr>
          <w:rFonts w:ascii="Arial" w:hAnsi="Arial" w:cs="Arial"/>
          <w:b/>
          <w:sz w:val="20"/>
          <w:szCs w:val="20"/>
        </w:rPr>
        <w:t xml:space="preserve"> Gargulák</w:t>
      </w:r>
      <w:r w:rsidR="00477771" w:rsidRPr="00B27687">
        <w:rPr>
          <w:rFonts w:ascii="Arial" w:hAnsi="Arial" w:cs="Arial"/>
          <w:b/>
          <w:sz w:val="20"/>
          <w:szCs w:val="20"/>
        </w:rPr>
        <w:t>em</w:t>
      </w:r>
      <w:r w:rsidR="00516949" w:rsidRPr="00B27687">
        <w:rPr>
          <w:rFonts w:ascii="Arial" w:hAnsi="Arial" w:cs="Arial"/>
          <w:sz w:val="20"/>
          <w:szCs w:val="20"/>
        </w:rPr>
        <w:t>, generální</w:t>
      </w:r>
      <w:r w:rsidR="00477771" w:rsidRPr="00B27687">
        <w:rPr>
          <w:rFonts w:ascii="Arial" w:hAnsi="Arial" w:cs="Arial"/>
          <w:sz w:val="20"/>
          <w:szCs w:val="20"/>
        </w:rPr>
        <w:t>m</w:t>
      </w:r>
      <w:r w:rsidR="00516949" w:rsidRPr="00B27687">
        <w:rPr>
          <w:rFonts w:ascii="Arial" w:hAnsi="Arial" w:cs="Arial"/>
          <w:sz w:val="20"/>
          <w:szCs w:val="20"/>
        </w:rPr>
        <w:t xml:space="preserve"> ředitel</w:t>
      </w:r>
      <w:r w:rsidR="00477771" w:rsidRPr="00B27687">
        <w:rPr>
          <w:rFonts w:ascii="Arial" w:hAnsi="Arial" w:cs="Arial"/>
          <w:sz w:val="20"/>
          <w:szCs w:val="20"/>
        </w:rPr>
        <w:t>em</w:t>
      </w:r>
    </w:p>
    <w:p w:rsidR="00767CE3" w:rsidRPr="00B27687" w:rsidRDefault="00767CE3" w:rsidP="00767CE3">
      <w:pPr>
        <w:ind w:left="357"/>
        <w:rPr>
          <w:rFonts w:ascii="Arial" w:hAnsi="Arial" w:cs="Arial"/>
          <w:sz w:val="20"/>
          <w:szCs w:val="20"/>
        </w:rPr>
      </w:pPr>
      <w:r w:rsidRPr="00B27687">
        <w:rPr>
          <w:rFonts w:ascii="Arial" w:hAnsi="Arial" w:cs="Arial"/>
          <w:sz w:val="20"/>
          <w:szCs w:val="20"/>
        </w:rPr>
        <w:t>IČ</w:t>
      </w:r>
      <w:r w:rsidR="00C71D83" w:rsidRPr="00B27687">
        <w:rPr>
          <w:rFonts w:ascii="Arial" w:hAnsi="Arial" w:cs="Arial"/>
          <w:sz w:val="20"/>
          <w:szCs w:val="20"/>
        </w:rPr>
        <w:t>O</w:t>
      </w:r>
      <w:r w:rsidRPr="00B27687">
        <w:rPr>
          <w:rFonts w:ascii="Arial" w:hAnsi="Arial" w:cs="Arial"/>
          <w:sz w:val="20"/>
          <w:szCs w:val="20"/>
        </w:rPr>
        <w:t>:</w:t>
      </w:r>
      <w:r w:rsidRPr="00B27687">
        <w:rPr>
          <w:rFonts w:ascii="Arial" w:hAnsi="Arial" w:cs="Arial"/>
          <w:sz w:val="20"/>
          <w:szCs w:val="20"/>
        </w:rPr>
        <w:tab/>
      </w:r>
      <w:r w:rsidRPr="00B27687">
        <w:rPr>
          <w:rFonts w:ascii="Arial" w:hAnsi="Arial" w:cs="Arial"/>
          <w:sz w:val="20"/>
          <w:szCs w:val="20"/>
        </w:rPr>
        <w:tab/>
        <w:t>70890013</w:t>
      </w:r>
    </w:p>
    <w:p w:rsidR="00767CE3" w:rsidRPr="00B27687" w:rsidRDefault="00767CE3" w:rsidP="00767CE3">
      <w:pPr>
        <w:ind w:left="357"/>
        <w:rPr>
          <w:rFonts w:ascii="Arial" w:hAnsi="Arial" w:cs="Arial"/>
          <w:sz w:val="20"/>
          <w:szCs w:val="20"/>
        </w:rPr>
      </w:pPr>
      <w:r w:rsidRPr="00B27687">
        <w:rPr>
          <w:rFonts w:ascii="Arial" w:hAnsi="Arial" w:cs="Arial"/>
          <w:sz w:val="20"/>
          <w:szCs w:val="20"/>
        </w:rPr>
        <w:t>DIČ:</w:t>
      </w:r>
      <w:r w:rsidRPr="00B27687">
        <w:rPr>
          <w:rFonts w:ascii="Arial" w:hAnsi="Arial" w:cs="Arial"/>
          <w:sz w:val="20"/>
          <w:szCs w:val="20"/>
        </w:rPr>
        <w:tab/>
      </w:r>
      <w:r w:rsidRPr="00B27687">
        <w:rPr>
          <w:rFonts w:ascii="Arial" w:hAnsi="Arial" w:cs="Arial"/>
          <w:sz w:val="20"/>
          <w:szCs w:val="20"/>
        </w:rPr>
        <w:tab/>
        <w:t>CZ70890013</w:t>
      </w:r>
    </w:p>
    <w:p w:rsidR="00767CE3" w:rsidRPr="00B27687" w:rsidRDefault="00767CE3" w:rsidP="00767CE3">
      <w:pPr>
        <w:ind w:left="357"/>
        <w:rPr>
          <w:rFonts w:ascii="Arial" w:hAnsi="Arial" w:cs="Arial"/>
          <w:sz w:val="20"/>
          <w:szCs w:val="20"/>
        </w:rPr>
      </w:pPr>
      <w:r w:rsidRPr="00B27687">
        <w:rPr>
          <w:rFonts w:ascii="Arial" w:hAnsi="Arial" w:cs="Arial"/>
          <w:sz w:val="20"/>
          <w:szCs w:val="20"/>
        </w:rPr>
        <w:t xml:space="preserve">Bankovní spojení: </w:t>
      </w:r>
      <w:r w:rsidRPr="00B27687">
        <w:rPr>
          <w:rFonts w:ascii="Arial" w:hAnsi="Arial" w:cs="Arial"/>
          <w:sz w:val="20"/>
          <w:szCs w:val="20"/>
        </w:rPr>
        <w:tab/>
        <w:t>Komerční banka, a.s., pobočka Brno – venkov</w:t>
      </w:r>
    </w:p>
    <w:p w:rsidR="00767CE3" w:rsidRPr="00B27687" w:rsidRDefault="00767CE3" w:rsidP="00767CE3">
      <w:pPr>
        <w:ind w:left="357"/>
        <w:rPr>
          <w:rFonts w:ascii="Arial" w:hAnsi="Arial" w:cs="Arial"/>
          <w:sz w:val="20"/>
          <w:szCs w:val="20"/>
        </w:rPr>
      </w:pPr>
      <w:r w:rsidRPr="00B27687">
        <w:rPr>
          <w:rFonts w:ascii="Arial" w:hAnsi="Arial" w:cs="Arial"/>
          <w:sz w:val="20"/>
          <w:szCs w:val="20"/>
        </w:rPr>
        <w:t xml:space="preserve">Číslo účtu: </w:t>
      </w:r>
      <w:r w:rsidRPr="00B27687">
        <w:rPr>
          <w:rFonts w:ascii="Arial" w:hAnsi="Arial" w:cs="Arial"/>
          <w:sz w:val="20"/>
          <w:szCs w:val="20"/>
        </w:rPr>
        <w:tab/>
      </w:r>
      <w:r w:rsidRPr="00B27687">
        <w:rPr>
          <w:rFonts w:ascii="Arial" w:hAnsi="Arial" w:cs="Arial"/>
          <w:sz w:val="20"/>
          <w:szCs w:val="20"/>
        </w:rPr>
        <w:tab/>
        <w:t>29639641/0100</w:t>
      </w:r>
    </w:p>
    <w:p w:rsidR="00767CE3" w:rsidRPr="00B27687" w:rsidRDefault="00767CE3" w:rsidP="0016402D">
      <w:pPr>
        <w:ind w:left="2127" w:right="-144" w:hanging="1770"/>
        <w:rPr>
          <w:rFonts w:ascii="Arial" w:hAnsi="Arial" w:cs="Arial"/>
          <w:sz w:val="20"/>
          <w:szCs w:val="20"/>
        </w:rPr>
      </w:pPr>
      <w:r w:rsidRPr="00B27687">
        <w:rPr>
          <w:rFonts w:ascii="Arial" w:hAnsi="Arial" w:cs="Arial"/>
          <w:sz w:val="20"/>
          <w:szCs w:val="20"/>
        </w:rPr>
        <w:t>Zástupce ve věce</w:t>
      </w:r>
      <w:r w:rsidR="00C81B6C" w:rsidRPr="00B27687">
        <w:rPr>
          <w:rFonts w:ascii="Arial" w:hAnsi="Arial" w:cs="Arial"/>
          <w:sz w:val="20"/>
          <w:szCs w:val="20"/>
        </w:rPr>
        <w:t>c</w:t>
      </w:r>
      <w:r w:rsidRPr="00B27687">
        <w:rPr>
          <w:rFonts w:ascii="Arial" w:hAnsi="Arial" w:cs="Arial"/>
          <w:sz w:val="20"/>
          <w:szCs w:val="20"/>
        </w:rPr>
        <w:t>h technických:</w:t>
      </w:r>
      <w:r w:rsidR="00C81B6C" w:rsidRPr="00B27687">
        <w:rPr>
          <w:rFonts w:ascii="Arial" w:hAnsi="Arial" w:cs="Arial"/>
          <w:sz w:val="20"/>
          <w:szCs w:val="20"/>
        </w:rPr>
        <w:t xml:space="preserve"> </w:t>
      </w:r>
      <w:r w:rsidR="00B27687" w:rsidRPr="00B27687">
        <w:rPr>
          <w:rFonts w:ascii="Arial" w:hAnsi="Arial" w:cs="Arial"/>
          <w:sz w:val="20"/>
          <w:szCs w:val="20"/>
        </w:rPr>
        <w:t>Ing. Lenka Vaculová</w:t>
      </w:r>
      <w:r w:rsidR="0016402D" w:rsidRPr="00B27687">
        <w:rPr>
          <w:rFonts w:ascii="Arial" w:hAnsi="Arial" w:cs="Arial"/>
          <w:sz w:val="20"/>
          <w:szCs w:val="20"/>
        </w:rPr>
        <w:t xml:space="preserve">, </w:t>
      </w:r>
      <w:r w:rsidR="00412198" w:rsidRPr="00B27687">
        <w:rPr>
          <w:rFonts w:ascii="Arial" w:hAnsi="Arial" w:cs="Arial"/>
          <w:sz w:val="20"/>
          <w:szCs w:val="20"/>
        </w:rPr>
        <w:t>projektový manažer</w:t>
      </w:r>
    </w:p>
    <w:p w:rsidR="00C71D83" w:rsidRPr="00B27687" w:rsidRDefault="00C71D83" w:rsidP="00C71D83">
      <w:pPr>
        <w:ind w:left="2127" w:right="-144" w:hanging="1770"/>
        <w:rPr>
          <w:rFonts w:ascii="Arial" w:hAnsi="Arial" w:cs="Arial"/>
          <w:sz w:val="20"/>
          <w:szCs w:val="20"/>
        </w:rPr>
      </w:pPr>
      <w:r w:rsidRPr="00B27687">
        <w:rPr>
          <w:rFonts w:ascii="Arial" w:hAnsi="Arial" w:cs="Arial"/>
          <w:sz w:val="20"/>
          <w:szCs w:val="20"/>
        </w:rPr>
        <w:t>Tel:</w:t>
      </w:r>
      <w:r w:rsidR="00F27236" w:rsidRPr="00B27687">
        <w:rPr>
          <w:rFonts w:ascii="Arial" w:hAnsi="Arial" w:cs="Arial"/>
          <w:sz w:val="20"/>
          <w:szCs w:val="20"/>
        </w:rPr>
        <w:t xml:space="preserve"> </w:t>
      </w:r>
      <w:r w:rsidR="00412198" w:rsidRPr="00B27687">
        <w:rPr>
          <w:rFonts w:ascii="Arial" w:hAnsi="Arial" w:cs="Arial"/>
          <w:sz w:val="20"/>
          <w:szCs w:val="20"/>
        </w:rPr>
        <w:tab/>
      </w:r>
      <w:r w:rsidR="00B27687">
        <w:rPr>
          <w:rFonts w:ascii="Arial" w:hAnsi="Arial" w:cs="Arial"/>
          <w:sz w:val="20"/>
          <w:szCs w:val="20"/>
        </w:rPr>
        <w:t>602756284</w:t>
      </w:r>
    </w:p>
    <w:p w:rsidR="00C71D83" w:rsidRDefault="00C71D83" w:rsidP="00C71D83">
      <w:pPr>
        <w:ind w:left="2127" w:right="-144" w:hanging="1770"/>
        <w:rPr>
          <w:rFonts w:ascii="Arial" w:hAnsi="Arial" w:cs="Arial"/>
          <w:sz w:val="20"/>
          <w:szCs w:val="20"/>
        </w:rPr>
      </w:pPr>
      <w:r w:rsidRPr="00B27687">
        <w:rPr>
          <w:rFonts w:ascii="Arial" w:hAnsi="Arial" w:cs="Arial"/>
          <w:sz w:val="20"/>
          <w:szCs w:val="20"/>
        </w:rPr>
        <w:t>Email:</w:t>
      </w:r>
      <w:r w:rsidR="00F27236" w:rsidRPr="00B27687">
        <w:rPr>
          <w:rFonts w:ascii="Arial" w:hAnsi="Arial" w:cs="Arial"/>
          <w:sz w:val="20"/>
          <w:szCs w:val="20"/>
        </w:rPr>
        <w:t xml:space="preserve"> </w:t>
      </w:r>
      <w:r w:rsidR="00412198" w:rsidRPr="00B27687">
        <w:rPr>
          <w:rFonts w:ascii="Arial" w:hAnsi="Arial" w:cs="Arial"/>
          <w:sz w:val="20"/>
          <w:szCs w:val="20"/>
        </w:rPr>
        <w:tab/>
      </w:r>
      <w:r w:rsidR="0026251F">
        <w:rPr>
          <w:rFonts w:ascii="Arial" w:hAnsi="Arial" w:cs="Arial"/>
          <w:sz w:val="20"/>
          <w:szCs w:val="20"/>
        </w:rPr>
        <w:t>vaculova@pmo.cz</w:t>
      </w:r>
    </w:p>
    <w:p w:rsidR="00767CE3" w:rsidRPr="00B27687" w:rsidRDefault="00767CE3" w:rsidP="0026251F">
      <w:pPr>
        <w:rPr>
          <w:rFonts w:ascii="Arial" w:hAnsi="Arial" w:cs="Arial"/>
          <w:b/>
          <w:sz w:val="20"/>
          <w:szCs w:val="20"/>
        </w:rPr>
      </w:pPr>
    </w:p>
    <w:p w:rsidR="00767CE3" w:rsidRPr="00B27687" w:rsidRDefault="00767CE3" w:rsidP="00767CE3">
      <w:pPr>
        <w:numPr>
          <w:ilvl w:val="1"/>
          <w:numId w:val="13"/>
        </w:numPr>
        <w:tabs>
          <w:tab w:val="clear" w:pos="360"/>
        </w:tabs>
        <w:spacing w:after="60"/>
        <w:ind w:left="357" w:hanging="357"/>
        <w:rPr>
          <w:rFonts w:ascii="Arial" w:hAnsi="Arial" w:cs="Arial"/>
          <w:b/>
          <w:sz w:val="22"/>
          <w:szCs w:val="22"/>
        </w:rPr>
      </w:pPr>
      <w:r w:rsidRPr="00B27687">
        <w:rPr>
          <w:rFonts w:ascii="Arial" w:hAnsi="Arial" w:cs="Arial"/>
          <w:b/>
          <w:sz w:val="22"/>
          <w:szCs w:val="22"/>
        </w:rPr>
        <w:t>Zhotovitel:</w:t>
      </w:r>
    </w:p>
    <w:sdt>
      <w:sdtPr>
        <w:rPr>
          <w:rFonts w:ascii="Arial" w:hAnsi="Arial" w:cs="Arial"/>
          <w:b/>
          <w:sz w:val="22"/>
          <w:szCs w:val="22"/>
          <w:highlight w:val="yellow"/>
        </w:rPr>
        <w:id w:val="2112931676"/>
        <w:placeholder>
          <w:docPart w:val="DefaultPlaceholder_1082065158"/>
        </w:placeholder>
      </w:sdtPr>
      <w:sdtEndPr>
        <w:rPr>
          <w:b w:val="0"/>
          <w:sz w:val="20"/>
          <w:szCs w:val="20"/>
        </w:rPr>
      </w:sdtEndPr>
      <w:sdtContent>
        <w:p w:rsidR="00767CE3" w:rsidRPr="00B27687" w:rsidRDefault="00767CE3" w:rsidP="00767CE3">
          <w:pPr>
            <w:ind w:left="357"/>
            <w:rPr>
              <w:rFonts w:ascii="Arial" w:hAnsi="Arial" w:cs="Arial"/>
              <w:b/>
              <w:sz w:val="22"/>
              <w:szCs w:val="22"/>
            </w:rPr>
          </w:pPr>
          <w:r w:rsidRPr="00B27687">
            <w:rPr>
              <w:rFonts w:ascii="Arial" w:hAnsi="Arial" w:cs="Arial"/>
              <w:b/>
              <w:sz w:val="22"/>
              <w:szCs w:val="22"/>
              <w:highlight w:val="yellow"/>
            </w:rPr>
            <w:t>………………………</w:t>
          </w:r>
        </w:p>
        <w:p w:rsidR="00767CE3" w:rsidRPr="00B27687" w:rsidRDefault="00767CE3" w:rsidP="00767CE3">
          <w:pPr>
            <w:ind w:left="357"/>
            <w:rPr>
              <w:rFonts w:ascii="Arial" w:hAnsi="Arial" w:cs="Arial"/>
              <w:sz w:val="20"/>
              <w:szCs w:val="20"/>
            </w:rPr>
          </w:pPr>
          <w:r w:rsidRPr="00B27687">
            <w:rPr>
              <w:rFonts w:ascii="Arial" w:hAnsi="Arial" w:cs="Arial"/>
              <w:sz w:val="20"/>
              <w:szCs w:val="20"/>
            </w:rPr>
            <w:t>Sídlo:</w:t>
          </w:r>
          <w:r w:rsidRPr="00B27687">
            <w:rPr>
              <w:rFonts w:ascii="Arial" w:hAnsi="Arial" w:cs="Arial"/>
              <w:sz w:val="20"/>
              <w:szCs w:val="20"/>
            </w:rPr>
            <w:tab/>
          </w:r>
          <w:r w:rsidRPr="00B27687">
            <w:rPr>
              <w:rFonts w:ascii="Arial" w:hAnsi="Arial" w:cs="Arial"/>
              <w:sz w:val="20"/>
              <w:szCs w:val="20"/>
            </w:rPr>
            <w:tab/>
          </w:r>
          <w:r w:rsidRPr="00B27687">
            <w:rPr>
              <w:rFonts w:ascii="Arial" w:hAnsi="Arial" w:cs="Arial"/>
              <w:sz w:val="20"/>
              <w:szCs w:val="20"/>
              <w:highlight w:val="yellow"/>
            </w:rPr>
            <w:t>……………………………………….</w:t>
          </w:r>
        </w:p>
        <w:p w:rsidR="00767CE3" w:rsidRPr="00B27687" w:rsidRDefault="00767CE3" w:rsidP="00767CE3">
          <w:pPr>
            <w:ind w:left="357"/>
            <w:rPr>
              <w:rFonts w:ascii="Arial" w:hAnsi="Arial" w:cs="Arial"/>
              <w:sz w:val="20"/>
              <w:szCs w:val="20"/>
            </w:rPr>
          </w:pPr>
          <w:r w:rsidRPr="00B27687">
            <w:rPr>
              <w:rFonts w:ascii="Arial" w:hAnsi="Arial" w:cs="Arial"/>
              <w:sz w:val="20"/>
              <w:szCs w:val="20"/>
            </w:rPr>
            <w:t>Zapsán:</w:t>
          </w:r>
          <w:r w:rsidRPr="00B27687">
            <w:rPr>
              <w:rFonts w:ascii="Arial" w:hAnsi="Arial" w:cs="Arial"/>
              <w:sz w:val="20"/>
              <w:szCs w:val="20"/>
            </w:rPr>
            <w:tab/>
          </w:r>
          <w:r w:rsidRPr="00B27687">
            <w:rPr>
              <w:rFonts w:ascii="Arial" w:hAnsi="Arial" w:cs="Arial"/>
              <w:sz w:val="20"/>
              <w:szCs w:val="20"/>
            </w:rPr>
            <w:tab/>
            <w:t xml:space="preserve">v obchodním rejstříku vedeném u ……………………, v oddílu </w:t>
          </w:r>
          <w:r w:rsidRPr="00B27687">
            <w:rPr>
              <w:rFonts w:ascii="Arial" w:hAnsi="Arial" w:cs="Arial"/>
              <w:sz w:val="20"/>
              <w:szCs w:val="20"/>
              <w:highlight w:val="yellow"/>
            </w:rPr>
            <w:t>…,</w:t>
          </w:r>
        </w:p>
        <w:p w:rsidR="00767CE3" w:rsidRPr="00B27687" w:rsidRDefault="00767CE3" w:rsidP="00767CE3">
          <w:pPr>
            <w:ind w:left="1773" w:firstLine="351"/>
            <w:rPr>
              <w:rFonts w:ascii="Arial" w:hAnsi="Arial" w:cs="Arial"/>
              <w:sz w:val="20"/>
              <w:szCs w:val="20"/>
            </w:rPr>
          </w:pPr>
          <w:r w:rsidRPr="00B27687">
            <w:rPr>
              <w:rFonts w:ascii="Arial" w:hAnsi="Arial" w:cs="Arial"/>
              <w:sz w:val="20"/>
              <w:szCs w:val="20"/>
            </w:rPr>
            <w:t xml:space="preserve">vložce </w:t>
          </w:r>
          <w:r w:rsidRPr="00B27687">
            <w:rPr>
              <w:rFonts w:ascii="Arial" w:hAnsi="Arial" w:cs="Arial"/>
              <w:sz w:val="20"/>
              <w:szCs w:val="20"/>
              <w:highlight w:val="yellow"/>
            </w:rPr>
            <w:t>……</w:t>
          </w:r>
        </w:p>
        <w:p w:rsidR="00767CE3" w:rsidRPr="00B27687" w:rsidRDefault="00767CE3" w:rsidP="00767CE3">
          <w:pPr>
            <w:ind w:left="357"/>
            <w:rPr>
              <w:rFonts w:ascii="Arial" w:hAnsi="Arial" w:cs="Arial"/>
              <w:sz w:val="20"/>
              <w:szCs w:val="20"/>
            </w:rPr>
          </w:pPr>
          <w:r w:rsidRPr="00B27687">
            <w:rPr>
              <w:rFonts w:ascii="Arial" w:hAnsi="Arial" w:cs="Arial"/>
              <w:sz w:val="20"/>
              <w:szCs w:val="20"/>
            </w:rPr>
            <w:t xml:space="preserve">Zastoupený: </w:t>
          </w:r>
          <w:r w:rsidRPr="00B27687">
            <w:rPr>
              <w:rFonts w:ascii="Arial" w:hAnsi="Arial" w:cs="Arial"/>
              <w:sz w:val="20"/>
              <w:szCs w:val="20"/>
            </w:rPr>
            <w:tab/>
          </w:r>
          <w:r w:rsidRPr="00B27687">
            <w:rPr>
              <w:rFonts w:ascii="Arial" w:hAnsi="Arial" w:cs="Arial"/>
              <w:sz w:val="20"/>
              <w:szCs w:val="20"/>
              <w:highlight w:val="yellow"/>
            </w:rPr>
            <w:t>…………………………………</w:t>
          </w:r>
        </w:p>
        <w:p w:rsidR="00767CE3" w:rsidRPr="00B27687" w:rsidRDefault="00767CE3" w:rsidP="00767CE3">
          <w:pPr>
            <w:ind w:left="357"/>
            <w:rPr>
              <w:rFonts w:ascii="Arial" w:hAnsi="Arial" w:cs="Arial"/>
              <w:sz w:val="20"/>
              <w:szCs w:val="20"/>
            </w:rPr>
          </w:pPr>
          <w:r w:rsidRPr="00B27687">
            <w:rPr>
              <w:rFonts w:ascii="Arial" w:hAnsi="Arial" w:cs="Arial"/>
              <w:sz w:val="20"/>
              <w:szCs w:val="20"/>
            </w:rPr>
            <w:t>IČ</w:t>
          </w:r>
          <w:r w:rsidR="0089157D" w:rsidRPr="00B27687">
            <w:rPr>
              <w:rFonts w:ascii="Arial" w:hAnsi="Arial" w:cs="Arial"/>
              <w:sz w:val="20"/>
              <w:szCs w:val="20"/>
            </w:rPr>
            <w:t>O</w:t>
          </w:r>
          <w:r w:rsidRPr="00B27687">
            <w:rPr>
              <w:rFonts w:ascii="Arial" w:hAnsi="Arial" w:cs="Arial"/>
              <w:sz w:val="20"/>
              <w:szCs w:val="20"/>
            </w:rPr>
            <w:t>:</w:t>
          </w:r>
          <w:r w:rsidRPr="00B27687">
            <w:rPr>
              <w:rFonts w:ascii="Arial" w:hAnsi="Arial" w:cs="Arial"/>
              <w:sz w:val="20"/>
              <w:szCs w:val="20"/>
            </w:rPr>
            <w:tab/>
          </w:r>
          <w:r w:rsidRPr="00B27687">
            <w:rPr>
              <w:rFonts w:ascii="Arial" w:hAnsi="Arial" w:cs="Arial"/>
              <w:sz w:val="20"/>
              <w:szCs w:val="20"/>
            </w:rPr>
            <w:tab/>
          </w:r>
          <w:r w:rsidRPr="00B27687">
            <w:rPr>
              <w:rFonts w:ascii="Arial" w:hAnsi="Arial" w:cs="Arial"/>
              <w:sz w:val="20"/>
              <w:szCs w:val="20"/>
            </w:rPr>
            <w:tab/>
          </w:r>
          <w:r w:rsidRPr="00B27687">
            <w:rPr>
              <w:rFonts w:ascii="Arial" w:hAnsi="Arial" w:cs="Arial"/>
              <w:sz w:val="20"/>
              <w:szCs w:val="20"/>
              <w:highlight w:val="yellow"/>
            </w:rPr>
            <w:t>………………</w:t>
          </w:r>
        </w:p>
        <w:p w:rsidR="00767CE3" w:rsidRPr="00B27687" w:rsidRDefault="00767CE3" w:rsidP="00767CE3">
          <w:pPr>
            <w:ind w:left="357"/>
            <w:rPr>
              <w:rFonts w:ascii="Arial" w:hAnsi="Arial" w:cs="Arial"/>
              <w:sz w:val="20"/>
              <w:szCs w:val="20"/>
            </w:rPr>
          </w:pPr>
          <w:r w:rsidRPr="00B27687">
            <w:rPr>
              <w:rFonts w:ascii="Arial" w:hAnsi="Arial" w:cs="Arial"/>
              <w:sz w:val="20"/>
              <w:szCs w:val="20"/>
            </w:rPr>
            <w:t>DIČ:</w:t>
          </w:r>
          <w:r w:rsidRPr="00B27687">
            <w:rPr>
              <w:rFonts w:ascii="Arial" w:hAnsi="Arial" w:cs="Arial"/>
              <w:sz w:val="20"/>
              <w:szCs w:val="20"/>
            </w:rPr>
            <w:tab/>
          </w:r>
          <w:r w:rsidRPr="00B27687">
            <w:rPr>
              <w:rFonts w:ascii="Arial" w:hAnsi="Arial" w:cs="Arial"/>
              <w:sz w:val="20"/>
              <w:szCs w:val="20"/>
            </w:rPr>
            <w:tab/>
          </w:r>
          <w:r w:rsidRPr="00B27687">
            <w:rPr>
              <w:rFonts w:ascii="Arial" w:hAnsi="Arial" w:cs="Arial"/>
              <w:sz w:val="20"/>
              <w:szCs w:val="20"/>
              <w:highlight w:val="yellow"/>
            </w:rPr>
            <w:t>……………</w:t>
          </w:r>
        </w:p>
        <w:p w:rsidR="00767CE3" w:rsidRPr="00B27687" w:rsidRDefault="00767CE3" w:rsidP="00767CE3">
          <w:pPr>
            <w:ind w:left="357"/>
            <w:rPr>
              <w:rFonts w:ascii="Arial" w:hAnsi="Arial" w:cs="Arial"/>
              <w:sz w:val="20"/>
              <w:szCs w:val="20"/>
            </w:rPr>
          </w:pPr>
          <w:r w:rsidRPr="00B27687">
            <w:rPr>
              <w:rFonts w:ascii="Arial" w:hAnsi="Arial" w:cs="Arial"/>
              <w:sz w:val="20"/>
              <w:szCs w:val="20"/>
            </w:rPr>
            <w:t xml:space="preserve">Bankovní spojení: </w:t>
          </w:r>
          <w:r w:rsidRPr="00B27687">
            <w:rPr>
              <w:rFonts w:ascii="Arial" w:hAnsi="Arial" w:cs="Arial"/>
              <w:sz w:val="20"/>
              <w:szCs w:val="20"/>
            </w:rPr>
            <w:tab/>
          </w:r>
          <w:r w:rsidRPr="00B27687">
            <w:rPr>
              <w:rFonts w:ascii="Arial" w:hAnsi="Arial" w:cs="Arial"/>
              <w:sz w:val="20"/>
              <w:szCs w:val="20"/>
              <w:highlight w:val="yellow"/>
            </w:rPr>
            <w:t>……………………….</w:t>
          </w:r>
        </w:p>
        <w:p w:rsidR="00767CE3" w:rsidRPr="00B27687" w:rsidRDefault="00767CE3" w:rsidP="00767CE3">
          <w:pPr>
            <w:ind w:left="357"/>
            <w:rPr>
              <w:rFonts w:ascii="Arial" w:hAnsi="Arial" w:cs="Arial"/>
              <w:sz w:val="20"/>
              <w:szCs w:val="20"/>
            </w:rPr>
          </w:pPr>
          <w:r w:rsidRPr="00B27687">
            <w:rPr>
              <w:rFonts w:ascii="Arial" w:hAnsi="Arial" w:cs="Arial"/>
              <w:sz w:val="20"/>
              <w:szCs w:val="20"/>
            </w:rPr>
            <w:t xml:space="preserve">Číslo účtu: </w:t>
          </w:r>
          <w:r w:rsidRPr="00B27687">
            <w:rPr>
              <w:rFonts w:ascii="Arial" w:hAnsi="Arial" w:cs="Arial"/>
              <w:sz w:val="20"/>
              <w:szCs w:val="20"/>
            </w:rPr>
            <w:tab/>
          </w:r>
          <w:r w:rsidRPr="00B27687">
            <w:rPr>
              <w:rFonts w:ascii="Arial" w:hAnsi="Arial" w:cs="Arial"/>
              <w:sz w:val="20"/>
              <w:szCs w:val="20"/>
            </w:rPr>
            <w:tab/>
          </w:r>
          <w:r w:rsidRPr="00B27687">
            <w:rPr>
              <w:rFonts w:ascii="Arial" w:hAnsi="Arial" w:cs="Arial"/>
              <w:sz w:val="20"/>
              <w:szCs w:val="20"/>
              <w:highlight w:val="yellow"/>
            </w:rPr>
            <w:t>………………………….</w:t>
          </w:r>
        </w:p>
        <w:p w:rsidR="008627D4" w:rsidRPr="00B27687" w:rsidRDefault="008627D4" w:rsidP="00767CE3">
          <w:pPr>
            <w:ind w:left="357"/>
            <w:rPr>
              <w:rFonts w:ascii="Arial" w:hAnsi="Arial" w:cs="Arial"/>
              <w:sz w:val="20"/>
              <w:szCs w:val="20"/>
            </w:rPr>
          </w:pPr>
          <w:r w:rsidRPr="00B27687">
            <w:rPr>
              <w:rFonts w:ascii="Arial" w:hAnsi="Arial" w:cs="Arial"/>
              <w:sz w:val="20"/>
              <w:szCs w:val="20"/>
            </w:rPr>
            <w:t>Zástupce ve věcech technických (vedoucí stavby</w:t>
          </w:r>
          <w:r w:rsidR="00C71D83" w:rsidRPr="00B27687">
            <w:rPr>
              <w:rFonts w:ascii="Arial" w:hAnsi="Arial" w:cs="Arial"/>
              <w:sz w:val="20"/>
              <w:szCs w:val="20"/>
            </w:rPr>
            <w:t xml:space="preserve">): </w:t>
          </w:r>
          <w:r w:rsidR="00C71D83" w:rsidRPr="00B27687">
            <w:rPr>
              <w:rFonts w:ascii="Arial" w:hAnsi="Arial" w:cs="Arial"/>
              <w:sz w:val="20"/>
              <w:szCs w:val="20"/>
              <w:highlight w:val="yellow"/>
            </w:rPr>
            <w:t>…………………….</w:t>
          </w:r>
        </w:p>
        <w:p w:rsidR="00C71D83" w:rsidRPr="00B27687" w:rsidRDefault="00C71D83" w:rsidP="00767CE3">
          <w:pPr>
            <w:ind w:left="357"/>
            <w:rPr>
              <w:rFonts w:ascii="Arial" w:hAnsi="Arial" w:cs="Arial"/>
              <w:sz w:val="20"/>
              <w:szCs w:val="20"/>
            </w:rPr>
          </w:pPr>
          <w:r w:rsidRPr="00B27687">
            <w:rPr>
              <w:rFonts w:ascii="Arial" w:hAnsi="Arial" w:cs="Arial"/>
              <w:sz w:val="20"/>
              <w:szCs w:val="20"/>
            </w:rPr>
            <w:t>Tel:</w:t>
          </w:r>
          <w:r w:rsidR="00F27236" w:rsidRPr="00B27687">
            <w:rPr>
              <w:rFonts w:ascii="Arial" w:hAnsi="Arial" w:cs="Arial"/>
              <w:sz w:val="20"/>
              <w:szCs w:val="20"/>
            </w:rPr>
            <w:t xml:space="preserve"> </w:t>
          </w:r>
          <w:r w:rsidR="00F27236" w:rsidRPr="00B27687">
            <w:rPr>
              <w:rFonts w:ascii="Arial" w:hAnsi="Arial" w:cs="Arial"/>
              <w:sz w:val="20"/>
              <w:szCs w:val="20"/>
              <w:highlight w:val="yellow"/>
            </w:rPr>
            <w:t>……</w:t>
          </w:r>
        </w:p>
        <w:p w:rsidR="00BF69AA" w:rsidRPr="0026251F" w:rsidRDefault="00C71D83" w:rsidP="0026251F">
          <w:pPr>
            <w:ind w:left="357"/>
            <w:rPr>
              <w:rFonts w:ascii="Arial" w:hAnsi="Arial" w:cs="Arial"/>
              <w:sz w:val="20"/>
              <w:szCs w:val="20"/>
            </w:rPr>
          </w:pPr>
          <w:r w:rsidRPr="00B27687">
            <w:rPr>
              <w:rFonts w:ascii="Arial" w:hAnsi="Arial" w:cs="Arial"/>
              <w:sz w:val="20"/>
              <w:szCs w:val="20"/>
            </w:rPr>
            <w:t>Email:</w:t>
          </w:r>
          <w:r w:rsidR="00F27236" w:rsidRPr="00B27687">
            <w:rPr>
              <w:rFonts w:ascii="Arial" w:hAnsi="Arial" w:cs="Arial"/>
              <w:sz w:val="20"/>
              <w:szCs w:val="20"/>
            </w:rPr>
            <w:t xml:space="preserve"> </w:t>
          </w:r>
          <w:proofErr w:type="gramStart"/>
          <w:r w:rsidR="00F27236" w:rsidRPr="00B27687">
            <w:rPr>
              <w:rFonts w:ascii="Arial" w:hAnsi="Arial" w:cs="Arial"/>
              <w:sz w:val="20"/>
              <w:szCs w:val="20"/>
              <w:highlight w:val="yellow"/>
            </w:rPr>
            <w:t>…..</w:t>
          </w:r>
          <w:proofErr w:type="gramEnd"/>
        </w:p>
      </w:sdtContent>
    </w:sdt>
    <w:p w:rsidR="00FC7A13" w:rsidRPr="00B27687" w:rsidRDefault="00F4148A" w:rsidP="00EB6393">
      <w:pPr>
        <w:keepNext/>
        <w:numPr>
          <w:ilvl w:val="0"/>
          <w:numId w:val="17"/>
        </w:numPr>
        <w:spacing w:before="480" w:after="120"/>
        <w:ind w:left="453" w:hanging="96"/>
        <w:jc w:val="center"/>
        <w:rPr>
          <w:rFonts w:ascii="Arial" w:hAnsi="Arial" w:cs="Arial"/>
          <w:b/>
        </w:rPr>
      </w:pPr>
      <w:r w:rsidRPr="00B27687">
        <w:rPr>
          <w:rFonts w:ascii="Arial" w:hAnsi="Arial" w:cs="Arial"/>
          <w:b/>
        </w:rPr>
        <w:t xml:space="preserve">Předmět </w:t>
      </w:r>
      <w:r w:rsidR="00D81B02" w:rsidRPr="00B27687">
        <w:rPr>
          <w:rFonts w:ascii="Arial" w:hAnsi="Arial" w:cs="Arial"/>
          <w:b/>
        </w:rPr>
        <w:t>smlouvy</w:t>
      </w:r>
    </w:p>
    <w:p w:rsidR="00A363B5" w:rsidRPr="003B0608" w:rsidRDefault="00F4148A" w:rsidP="00207A6E">
      <w:pPr>
        <w:numPr>
          <w:ilvl w:val="1"/>
          <w:numId w:val="1"/>
        </w:numPr>
        <w:tabs>
          <w:tab w:val="clear" w:pos="502"/>
        </w:tabs>
        <w:spacing w:after="60"/>
        <w:ind w:left="357" w:hanging="357"/>
        <w:jc w:val="both"/>
        <w:rPr>
          <w:rFonts w:ascii="Arial" w:hAnsi="Arial" w:cs="Arial"/>
          <w:sz w:val="20"/>
          <w:szCs w:val="20"/>
        </w:rPr>
      </w:pPr>
      <w:r w:rsidRPr="00B27687">
        <w:rPr>
          <w:rFonts w:ascii="Arial" w:hAnsi="Arial" w:cs="Arial"/>
          <w:sz w:val="20"/>
          <w:szCs w:val="20"/>
        </w:rPr>
        <w:t>Předmět</w:t>
      </w:r>
      <w:r w:rsidR="00DB11C2" w:rsidRPr="00B27687">
        <w:rPr>
          <w:rFonts w:ascii="Arial" w:hAnsi="Arial" w:cs="Arial"/>
          <w:sz w:val="20"/>
          <w:szCs w:val="20"/>
        </w:rPr>
        <w:t xml:space="preserve">em této smlouvy je závazek zhotovitele provést pro objednatele na svůj náklad </w:t>
      </w:r>
      <w:r w:rsidR="00DB11C2" w:rsidRPr="003B0608">
        <w:rPr>
          <w:rFonts w:ascii="Arial" w:hAnsi="Arial" w:cs="Arial"/>
          <w:sz w:val="20"/>
          <w:szCs w:val="20"/>
        </w:rPr>
        <w:t>a</w:t>
      </w:r>
      <w:r w:rsidR="00776F85" w:rsidRPr="003B0608">
        <w:rPr>
          <w:rFonts w:ascii="Arial" w:hAnsi="Arial" w:cs="Arial"/>
          <w:sz w:val="20"/>
          <w:szCs w:val="20"/>
        </w:rPr>
        <w:t> </w:t>
      </w:r>
      <w:r w:rsidR="00DB11C2" w:rsidRPr="003B0608">
        <w:rPr>
          <w:rFonts w:ascii="Arial" w:hAnsi="Arial" w:cs="Arial"/>
          <w:sz w:val="20"/>
          <w:szCs w:val="20"/>
        </w:rPr>
        <w:t>nebezpečí řádně a včas dílo v tomto článku specifikované a závazek objednatele řádně proveden</w:t>
      </w:r>
      <w:r w:rsidR="00C13213" w:rsidRPr="003B0608">
        <w:rPr>
          <w:rFonts w:ascii="Arial" w:hAnsi="Arial" w:cs="Arial"/>
          <w:sz w:val="20"/>
          <w:szCs w:val="20"/>
        </w:rPr>
        <w:t>é</w:t>
      </w:r>
      <w:r w:rsidR="00DB11C2" w:rsidRPr="003B0608">
        <w:rPr>
          <w:rFonts w:ascii="Arial" w:hAnsi="Arial" w:cs="Arial"/>
          <w:sz w:val="20"/>
          <w:szCs w:val="20"/>
        </w:rPr>
        <w:t xml:space="preserve"> díl</w:t>
      </w:r>
      <w:r w:rsidR="00C13213" w:rsidRPr="003B0608">
        <w:rPr>
          <w:rFonts w:ascii="Arial" w:hAnsi="Arial" w:cs="Arial"/>
          <w:sz w:val="20"/>
          <w:szCs w:val="20"/>
        </w:rPr>
        <w:t>o</w:t>
      </w:r>
      <w:r w:rsidR="00DB11C2" w:rsidRPr="003B0608">
        <w:rPr>
          <w:rFonts w:ascii="Arial" w:hAnsi="Arial" w:cs="Arial"/>
          <w:sz w:val="20"/>
          <w:szCs w:val="20"/>
        </w:rPr>
        <w:t xml:space="preserve"> převzít a zaplatit za něj níže sjednanou cenu</w:t>
      </w:r>
      <w:r w:rsidR="00A363B5" w:rsidRPr="003B0608">
        <w:rPr>
          <w:rFonts w:ascii="Arial" w:hAnsi="Arial" w:cs="Arial"/>
          <w:sz w:val="20"/>
          <w:szCs w:val="20"/>
        </w:rPr>
        <w:t>.</w:t>
      </w:r>
    </w:p>
    <w:p w:rsidR="0094456D" w:rsidRPr="003B0608" w:rsidRDefault="00DB6630" w:rsidP="00207A6E">
      <w:pPr>
        <w:numPr>
          <w:ilvl w:val="1"/>
          <w:numId w:val="1"/>
        </w:numPr>
        <w:tabs>
          <w:tab w:val="clear" w:pos="502"/>
        </w:tabs>
        <w:spacing w:after="60"/>
        <w:ind w:left="357" w:hanging="357"/>
        <w:jc w:val="both"/>
        <w:rPr>
          <w:rFonts w:ascii="Arial" w:hAnsi="Arial" w:cs="Arial"/>
          <w:color w:val="FF0000"/>
          <w:sz w:val="20"/>
          <w:szCs w:val="20"/>
        </w:rPr>
      </w:pPr>
      <w:r w:rsidRPr="003B0608">
        <w:rPr>
          <w:rFonts w:ascii="Arial" w:hAnsi="Arial" w:cs="Arial"/>
          <w:sz w:val="20"/>
          <w:szCs w:val="20"/>
        </w:rPr>
        <w:t>Pod</w:t>
      </w:r>
      <w:r w:rsidR="0094456D" w:rsidRPr="003B0608">
        <w:rPr>
          <w:rFonts w:ascii="Arial" w:hAnsi="Arial" w:cs="Arial"/>
          <w:sz w:val="20"/>
          <w:szCs w:val="20"/>
        </w:rPr>
        <w:t xml:space="preserve">kladem pro uzavření této smlouvy je nabídka zhotovitele ze dne </w:t>
      </w:r>
      <w:sdt>
        <w:sdtPr>
          <w:rPr>
            <w:rFonts w:ascii="Arial" w:hAnsi="Arial" w:cs="Arial"/>
            <w:sz w:val="20"/>
            <w:szCs w:val="20"/>
          </w:rPr>
          <w:id w:val="1725166990"/>
          <w:placeholder>
            <w:docPart w:val="DefaultPlaceholder_1082065158"/>
          </w:placeholder>
        </w:sdtPr>
        <w:sdtEndPr>
          <w:rPr>
            <w:highlight w:val="yellow"/>
          </w:rPr>
        </w:sdtEndPr>
        <w:sdtContent>
          <w:r w:rsidR="0094456D" w:rsidRPr="003B0608">
            <w:rPr>
              <w:rFonts w:ascii="Arial" w:hAnsi="Arial" w:cs="Arial"/>
              <w:sz w:val="20"/>
              <w:szCs w:val="20"/>
              <w:highlight w:val="yellow"/>
            </w:rPr>
            <w:t>…………</w:t>
          </w:r>
        </w:sdtContent>
      </w:sdt>
      <w:r w:rsidR="0094456D" w:rsidRPr="003B0608">
        <w:rPr>
          <w:rFonts w:ascii="Arial" w:hAnsi="Arial" w:cs="Arial"/>
          <w:sz w:val="20"/>
          <w:szCs w:val="20"/>
        </w:rPr>
        <w:t xml:space="preserve"> </w:t>
      </w:r>
      <w:r w:rsidRPr="003B0608">
        <w:rPr>
          <w:rFonts w:ascii="Arial" w:hAnsi="Arial" w:cs="Arial"/>
          <w:sz w:val="20"/>
          <w:szCs w:val="20"/>
        </w:rPr>
        <w:t>pod</w:t>
      </w:r>
      <w:r w:rsidR="0094456D" w:rsidRPr="003B0608">
        <w:rPr>
          <w:rFonts w:ascii="Arial" w:hAnsi="Arial" w:cs="Arial"/>
          <w:sz w:val="20"/>
          <w:szCs w:val="20"/>
        </w:rPr>
        <w:t>aná pro plnění veřejné zakázky</w:t>
      </w:r>
      <w:r w:rsidR="004879B7" w:rsidRPr="003B0608">
        <w:rPr>
          <w:rFonts w:ascii="Arial" w:hAnsi="Arial" w:cs="Arial"/>
          <w:sz w:val="20"/>
          <w:szCs w:val="20"/>
        </w:rPr>
        <w:t xml:space="preserve"> malého rozsahu</w:t>
      </w:r>
      <w:r w:rsidR="0094456D" w:rsidRPr="003B0608">
        <w:rPr>
          <w:rFonts w:ascii="Arial" w:hAnsi="Arial" w:cs="Arial"/>
          <w:sz w:val="20"/>
          <w:szCs w:val="20"/>
        </w:rPr>
        <w:t xml:space="preserve"> na stavební práce s názvem </w:t>
      </w:r>
      <w:r w:rsidR="0094456D" w:rsidRPr="003B0608">
        <w:rPr>
          <w:rFonts w:ascii="Arial" w:hAnsi="Arial" w:cs="Arial"/>
          <w:b/>
          <w:sz w:val="20"/>
          <w:szCs w:val="20"/>
        </w:rPr>
        <w:t>„</w:t>
      </w:r>
      <w:proofErr w:type="spellStart"/>
      <w:r w:rsidR="00B27687" w:rsidRPr="003B0608">
        <w:rPr>
          <w:rFonts w:ascii="Arial" w:hAnsi="Arial" w:cs="Arial"/>
          <w:b/>
          <w:sz w:val="20"/>
          <w:szCs w:val="20"/>
        </w:rPr>
        <w:t>Bidelec</w:t>
      </w:r>
      <w:proofErr w:type="spellEnd"/>
      <w:r w:rsidR="00B27687" w:rsidRPr="003B0608">
        <w:rPr>
          <w:rFonts w:ascii="Arial" w:hAnsi="Arial" w:cs="Arial"/>
          <w:b/>
          <w:sz w:val="20"/>
          <w:szCs w:val="20"/>
        </w:rPr>
        <w:t xml:space="preserve"> – oprava </w:t>
      </w:r>
      <w:proofErr w:type="spellStart"/>
      <w:r w:rsidR="00B27687" w:rsidRPr="003B0608">
        <w:rPr>
          <w:rFonts w:ascii="Arial" w:hAnsi="Arial" w:cs="Arial"/>
          <w:b/>
          <w:sz w:val="20"/>
          <w:szCs w:val="20"/>
        </w:rPr>
        <w:t>VD</w:t>
      </w:r>
      <w:proofErr w:type="spellEnd"/>
      <w:r w:rsidR="006F3118" w:rsidRPr="003B0608">
        <w:rPr>
          <w:rFonts w:ascii="Arial" w:hAnsi="Arial" w:cs="Arial"/>
          <w:b/>
          <w:sz w:val="20"/>
          <w:szCs w:val="20"/>
        </w:rPr>
        <w:t xml:space="preserve">“ </w:t>
      </w:r>
      <w:r w:rsidR="0094456D" w:rsidRPr="003B0608">
        <w:rPr>
          <w:rFonts w:ascii="Arial" w:hAnsi="Arial" w:cs="Arial"/>
          <w:sz w:val="20"/>
          <w:szCs w:val="20"/>
        </w:rPr>
        <w:t>(dále jen „nabídka na veřejnou zakázku“).</w:t>
      </w:r>
      <w:r w:rsidR="0094456D" w:rsidRPr="003B0608">
        <w:rPr>
          <w:rFonts w:ascii="Arial" w:hAnsi="Arial" w:cs="Arial"/>
          <w:color w:val="FF0000"/>
          <w:sz w:val="20"/>
          <w:szCs w:val="20"/>
        </w:rPr>
        <w:t xml:space="preserve"> </w:t>
      </w:r>
    </w:p>
    <w:p w:rsidR="00EE67D4" w:rsidRPr="00CE74E2" w:rsidRDefault="00EE67D4" w:rsidP="00207A6E">
      <w:pPr>
        <w:numPr>
          <w:ilvl w:val="1"/>
          <w:numId w:val="1"/>
        </w:numPr>
        <w:tabs>
          <w:tab w:val="clear" w:pos="502"/>
        </w:tabs>
        <w:spacing w:after="60"/>
        <w:ind w:left="357" w:hanging="357"/>
        <w:jc w:val="both"/>
        <w:rPr>
          <w:rFonts w:ascii="Arial" w:hAnsi="Arial" w:cs="Arial"/>
          <w:sz w:val="20"/>
          <w:szCs w:val="20"/>
        </w:rPr>
      </w:pPr>
      <w:r w:rsidRPr="00CE74E2">
        <w:rPr>
          <w:rFonts w:ascii="Arial" w:hAnsi="Arial" w:cs="Arial"/>
          <w:sz w:val="20"/>
          <w:szCs w:val="20"/>
        </w:rPr>
        <w:t xml:space="preserve">Veškeré činnosti, k jejichž </w:t>
      </w:r>
      <w:r w:rsidR="00D4754F" w:rsidRPr="00CE74E2">
        <w:rPr>
          <w:rFonts w:ascii="Arial" w:hAnsi="Arial" w:cs="Arial"/>
          <w:sz w:val="20"/>
          <w:szCs w:val="20"/>
        </w:rPr>
        <w:t>provedení</w:t>
      </w:r>
      <w:r w:rsidRPr="00CE74E2">
        <w:rPr>
          <w:rFonts w:ascii="Arial" w:hAnsi="Arial" w:cs="Arial"/>
          <w:sz w:val="20"/>
          <w:szCs w:val="20"/>
        </w:rPr>
        <w:t xml:space="preserve"> způsobem v této smlouvě stanoveným </w:t>
      </w:r>
      <w:r w:rsidR="00D4754F" w:rsidRPr="00CE74E2">
        <w:rPr>
          <w:rFonts w:ascii="Arial" w:hAnsi="Arial" w:cs="Arial"/>
          <w:sz w:val="20"/>
          <w:szCs w:val="20"/>
        </w:rPr>
        <w:t xml:space="preserve">se </w:t>
      </w:r>
      <w:r w:rsidRPr="00CE74E2">
        <w:rPr>
          <w:rFonts w:ascii="Arial" w:hAnsi="Arial" w:cs="Arial"/>
          <w:sz w:val="20"/>
          <w:szCs w:val="20"/>
        </w:rPr>
        <w:t>zhotovitel zavazuje, budou nadále označovány souhrnně jako „</w:t>
      </w:r>
      <w:r w:rsidRPr="00CE74E2">
        <w:rPr>
          <w:rFonts w:ascii="Arial" w:hAnsi="Arial" w:cs="Arial"/>
          <w:b/>
          <w:sz w:val="20"/>
          <w:szCs w:val="20"/>
        </w:rPr>
        <w:t>dílo</w:t>
      </w:r>
      <w:r w:rsidRPr="00CE74E2">
        <w:rPr>
          <w:rFonts w:ascii="Arial" w:hAnsi="Arial" w:cs="Arial"/>
          <w:sz w:val="20"/>
          <w:szCs w:val="20"/>
        </w:rPr>
        <w:t>“.</w:t>
      </w:r>
    </w:p>
    <w:p w:rsidR="00FC7A13" w:rsidRPr="00CE74E2" w:rsidRDefault="001C11C6" w:rsidP="00207A6E">
      <w:pPr>
        <w:numPr>
          <w:ilvl w:val="1"/>
          <w:numId w:val="1"/>
        </w:numPr>
        <w:tabs>
          <w:tab w:val="clear" w:pos="502"/>
        </w:tabs>
        <w:spacing w:after="60"/>
        <w:ind w:left="357" w:hanging="357"/>
        <w:jc w:val="both"/>
        <w:rPr>
          <w:rFonts w:ascii="Arial" w:hAnsi="Arial" w:cs="Arial"/>
          <w:sz w:val="20"/>
          <w:szCs w:val="20"/>
        </w:rPr>
      </w:pPr>
      <w:r w:rsidRPr="00CE74E2">
        <w:rPr>
          <w:rFonts w:ascii="Arial" w:hAnsi="Arial" w:cs="Arial"/>
          <w:sz w:val="20"/>
          <w:szCs w:val="20"/>
        </w:rPr>
        <w:t>Zhotovitel se zavazuje</w:t>
      </w:r>
      <w:r w:rsidR="00A63B5E" w:rsidRPr="00CE74E2">
        <w:rPr>
          <w:rFonts w:ascii="Arial" w:hAnsi="Arial" w:cs="Arial"/>
          <w:sz w:val="20"/>
          <w:szCs w:val="20"/>
        </w:rPr>
        <w:t>, že v souladu s</w:t>
      </w:r>
      <w:r w:rsidR="00D4754F" w:rsidRPr="00CE74E2">
        <w:rPr>
          <w:rFonts w:ascii="Arial" w:hAnsi="Arial" w:cs="Arial"/>
          <w:sz w:val="20"/>
          <w:szCs w:val="20"/>
        </w:rPr>
        <w:t>e svou</w:t>
      </w:r>
      <w:r w:rsidR="00A63B5E" w:rsidRPr="00CE74E2">
        <w:rPr>
          <w:rFonts w:ascii="Arial" w:hAnsi="Arial" w:cs="Arial"/>
          <w:sz w:val="20"/>
          <w:szCs w:val="20"/>
        </w:rPr>
        <w:t xml:space="preserve"> nabídkou</w:t>
      </w:r>
      <w:r w:rsidRPr="00CE74E2">
        <w:rPr>
          <w:rFonts w:ascii="Arial" w:hAnsi="Arial" w:cs="Arial"/>
          <w:sz w:val="20"/>
          <w:szCs w:val="20"/>
        </w:rPr>
        <w:t xml:space="preserve"> na veřejnou zakázku</w:t>
      </w:r>
      <w:r w:rsidR="00A63B5E" w:rsidRPr="00CE74E2">
        <w:rPr>
          <w:rFonts w:ascii="Arial" w:hAnsi="Arial" w:cs="Arial"/>
          <w:sz w:val="20"/>
          <w:szCs w:val="20"/>
        </w:rPr>
        <w:t xml:space="preserve"> provede pro objednatele </w:t>
      </w:r>
      <w:r w:rsidR="00EE67D4" w:rsidRPr="00CE74E2">
        <w:rPr>
          <w:rFonts w:ascii="Arial" w:hAnsi="Arial" w:cs="Arial"/>
          <w:sz w:val="20"/>
          <w:szCs w:val="20"/>
        </w:rPr>
        <w:t xml:space="preserve">kompletní </w:t>
      </w:r>
      <w:r w:rsidR="00486390" w:rsidRPr="00CE74E2">
        <w:rPr>
          <w:rFonts w:ascii="Arial" w:hAnsi="Arial" w:cs="Arial"/>
          <w:sz w:val="20"/>
          <w:szCs w:val="20"/>
        </w:rPr>
        <w:t>dílo</w:t>
      </w:r>
      <w:r w:rsidR="00D4754F" w:rsidRPr="00CE74E2">
        <w:rPr>
          <w:rFonts w:ascii="Arial" w:hAnsi="Arial" w:cs="Arial"/>
          <w:sz w:val="20"/>
          <w:szCs w:val="20"/>
        </w:rPr>
        <w:t xml:space="preserve"> nazvané</w:t>
      </w:r>
    </w:p>
    <w:p w:rsidR="00EB4DBE" w:rsidRPr="00CE74E2" w:rsidRDefault="001663CF" w:rsidP="00B60A9B">
      <w:pPr>
        <w:spacing w:before="120" w:after="60"/>
        <w:jc w:val="center"/>
        <w:rPr>
          <w:rFonts w:ascii="Arial" w:hAnsi="Arial" w:cs="Arial"/>
          <w:b/>
          <w:sz w:val="20"/>
          <w:szCs w:val="20"/>
        </w:rPr>
      </w:pPr>
      <w:r w:rsidRPr="00CE74E2">
        <w:rPr>
          <w:rFonts w:ascii="Arial" w:hAnsi="Arial" w:cs="Arial"/>
          <w:b/>
          <w:sz w:val="20"/>
          <w:szCs w:val="20"/>
        </w:rPr>
        <w:t>„</w:t>
      </w:r>
      <w:proofErr w:type="spellStart"/>
      <w:r w:rsidR="00CE74E2" w:rsidRPr="00CE74E2">
        <w:rPr>
          <w:rFonts w:ascii="Arial" w:hAnsi="Arial" w:cs="Arial"/>
          <w:b/>
          <w:sz w:val="20"/>
          <w:szCs w:val="20"/>
        </w:rPr>
        <w:t>Bidelec</w:t>
      </w:r>
      <w:proofErr w:type="spellEnd"/>
      <w:r w:rsidR="00CE74E2" w:rsidRPr="00CE74E2">
        <w:rPr>
          <w:rFonts w:ascii="Arial" w:hAnsi="Arial" w:cs="Arial"/>
          <w:b/>
          <w:sz w:val="20"/>
          <w:szCs w:val="20"/>
        </w:rPr>
        <w:t xml:space="preserve"> – oprava </w:t>
      </w:r>
      <w:proofErr w:type="spellStart"/>
      <w:r w:rsidR="00CE74E2" w:rsidRPr="00CE74E2">
        <w:rPr>
          <w:rFonts w:ascii="Arial" w:hAnsi="Arial" w:cs="Arial"/>
          <w:b/>
          <w:sz w:val="20"/>
          <w:szCs w:val="20"/>
        </w:rPr>
        <w:t>VD</w:t>
      </w:r>
      <w:proofErr w:type="spellEnd"/>
      <w:r w:rsidRPr="00CE74E2">
        <w:rPr>
          <w:rFonts w:ascii="Arial" w:hAnsi="Arial" w:cs="Arial"/>
          <w:b/>
          <w:sz w:val="20"/>
          <w:szCs w:val="20"/>
        </w:rPr>
        <w:t>“</w:t>
      </w:r>
    </w:p>
    <w:p w:rsidR="00112478" w:rsidRDefault="00112478" w:rsidP="00CE74E2">
      <w:pPr>
        <w:spacing w:before="120" w:after="60"/>
        <w:rPr>
          <w:rFonts w:ascii="Arial" w:hAnsi="Arial" w:cs="Arial"/>
          <w:b/>
          <w:color w:val="FF0000"/>
          <w:sz w:val="20"/>
          <w:szCs w:val="20"/>
        </w:rPr>
      </w:pPr>
    </w:p>
    <w:p w:rsidR="00A3417A" w:rsidRPr="00B27687" w:rsidRDefault="00A3417A" w:rsidP="00CE74E2">
      <w:pPr>
        <w:spacing w:before="120" w:after="60"/>
        <w:rPr>
          <w:rFonts w:ascii="Arial" w:hAnsi="Arial" w:cs="Arial"/>
          <w:b/>
          <w:color w:val="FF0000"/>
          <w:sz w:val="20"/>
          <w:szCs w:val="20"/>
        </w:rPr>
      </w:pPr>
    </w:p>
    <w:p w:rsidR="002A0792" w:rsidRPr="002A0792" w:rsidRDefault="00B60A9B" w:rsidP="00516949">
      <w:pPr>
        <w:numPr>
          <w:ilvl w:val="1"/>
          <w:numId w:val="1"/>
        </w:numPr>
        <w:tabs>
          <w:tab w:val="clear" w:pos="502"/>
        </w:tabs>
        <w:spacing w:after="60"/>
        <w:ind w:left="357" w:hanging="357"/>
        <w:jc w:val="both"/>
        <w:rPr>
          <w:rFonts w:ascii="Arial" w:hAnsi="Arial" w:cs="Arial"/>
          <w:sz w:val="20"/>
          <w:szCs w:val="20"/>
        </w:rPr>
      </w:pPr>
      <w:r w:rsidRPr="002A0792">
        <w:rPr>
          <w:rFonts w:ascii="Arial" w:hAnsi="Arial" w:cs="Arial"/>
          <w:sz w:val="20"/>
          <w:szCs w:val="20"/>
        </w:rPr>
        <w:lastRenderedPageBreak/>
        <w:t>Dílem se rozumí</w:t>
      </w:r>
      <w:r w:rsidR="002E1D5C" w:rsidRPr="002A0792">
        <w:rPr>
          <w:rFonts w:ascii="Arial" w:hAnsi="Arial" w:cs="Arial"/>
          <w:sz w:val="20"/>
          <w:szCs w:val="20"/>
        </w:rPr>
        <w:t xml:space="preserve"> </w:t>
      </w:r>
      <w:r w:rsidR="0066132D">
        <w:rPr>
          <w:rFonts w:ascii="Arial" w:hAnsi="Arial" w:cs="Arial"/>
          <w:sz w:val="20"/>
          <w:szCs w:val="20"/>
        </w:rPr>
        <w:t xml:space="preserve">kompletní </w:t>
      </w:r>
      <w:r w:rsidR="00A1557C">
        <w:rPr>
          <w:rFonts w:ascii="Arial" w:hAnsi="Arial" w:cs="Arial"/>
          <w:sz w:val="20"/>
          <w:szCs w:val="20"/>
        </w:rPr>
        <w:t xml:space="preserve">provedení </w:t>
      </w:r>
      <w:r w:rsidR="0066132D">
        <w:rPr>
          <w:rFonts w:ascii="Arial" w:hAnsi="Arial" w:cs="Arial"/>
          <w:sz w:val="20"/>
          <w:szCs w:val="20"/>
        </w:rPr>
        <w:t xml:space="preserve">stavby spočívající v opravě </w:t>
      </w:r>
      <w:r w:rsidR="00EA6F9C">
        <w:rPr>
          <w:rFonts w:ascii="Arial" w:hAnsi="Arial" w:cs="Arial"/>
          <w:sz w:val="20"/>
          <w:szCs w:val="20"/>
        </w:rPr>
        <w:t>vodního díla</w:t>
      </w:r>
      <w:r w:rsidR="002A0792" w:rsidRPr="002A0792">
        <w:rPr>
          <w:rFonts w:ascii="Arial" w:hAnsi="Arial" w:cs="Arial"/>
          <w:sz w:val="20"/>
          <w:szCs w:val="20"/>
        </w:rPr>
        <w:t xml:space="preserve"> </w:t>
      </w:r>
      <w:proofErr w:type="spellStart"/>
      <w:r w:rsidR="002A0792" w:rsidRPr="002A0792">
        <w:rPr>
          <w:rFonts w:ascii="Arial" w:hAnsi="Arial" w:cs="Arial"/>
          <w:sz w:val="20"/>
          <w:szCs w:val="20"/>
        </w:rPr>
        <w:t>Bidelec</w:t>
      </w:r>
      <w:proofErr w:type="spellEnd"/>
      <w:r w:rsidR="00A1557C">
        <w:rPr>
          <w:rFonts w:ascii="Arial" w:hAnsi="Arial" w:cs="Arial"/>
          <w:sz w:val="20"/>
          <w:szCs w:val="20"/>
        </w:rPr>
        <w:t>, kter</w:t>
      </w:r>
      <w:r w:rsidR="00665EE4">
        <w:rPr>
          <w:rFonts w:ascii="Arial" w:hAnsi="Arial" w:cs="Arial"/>
          <w:sz w:val="20"/>
          <w:szCs w:val="20"/>
        </w:rPr>
        <w:t>é</w:t>
      </w:r>
      <w:r w:rsidR="00A1557C">
        <w:rPr>
          <w:rFonts w:ascii="Arial" w:hAnsi="Arial" w:cs="Arial"/>
          <w:sz w:val="20"/>
          <w:szCs w:val="20"/>
        </w:rPr>
        <w:t xml:space="preserve"> se nachází</w:t>
      </w:r>
      <w:r w:rsidR="002A0792" w:rsidRPr="002A0792">
        <w:rPr>
          <w:rFonts w:ascii="Arial" w:hAnsi="Arial" w:cs="Arial"/>
          <w:sz w:val="20"/>
          <w:szCs w:val="20"/>
        </w:rPr>
        <w:t xml:space="preserve"> v </w:t>
      </w:r>
      <w:proofErr w:type="spellStart"/>
      <w:r w:rsidR="002A0792" w:rsidRPr="002A0792">
        <w:rPr>
          <w:rFonts w:ascii="Arial" w:hAnsi="Arial" w:cs="Arial"/>
          <w:sz w:val="20"/>
          <w:szCs w:val="20"/>
        </w:rPr>
        <w:t>intravilánu</w:t>
      </w:r>
      <w:proofErr w:type="spellEnd"/>
      <w:r w:rsidR="002A0792" w:rsidRPr="002A0792">
        <w:rPr>
          <w:rFonts w:ascii="Arial" w:hAnsi="Arial" w:cs="Arial"/>
          <w:sz w:val="20"/>
          <w:szCs w:val="20"/>
        </w:rPr>
        <w:t xml:space="preserve"> </w:t>
      </w:r>
      <w:r w:rsidR="00665EE4">
        <w:rPr>
          <w:rFonts w:ascii="Arial" w:hAnsi="Arial" w:cs="Arial"/>
          <w:sz w:val="20"/>
          <w:szCs w:val="20"/>
        </w:rPr>
        <w:t>města</w:t>
      </w:r>
      <w:r w:rsidR="002A0792" w:rsidRPr="002A0792">
        <w:rPr>
          <w:rFonts w:ascii="Arial" w:hAnsi="Arial" w:cs="Arial"/>
          <w:sz w:val="20"/>
          <w:szCs w:val="20"/>
        </w:rPr>
        <w:t xml:space="preserve"> Plu</w:t>
      </w:r>
      <w:r w:rsidR="00215A61">
        <w:rPr>
          <w:rFonts w:ascii="Arial" w:hAnsi="Arial" w:cs="Arial"/>
          <w:sz w:val="20"/>
          <w:szCs w:val="20"/>
        </w:rPr>
        <w:t xml:space="preserve">mlov. Jedná se </w:t>
      </w:r>
      <w:r w:rsidR="007A384F">
        <w:rPr>
          <w:rFonts w:ascii="Arial" w:hAnsi="Arial" w:cs="Arial"/>
          <w:sz w:val="20"/>
          <w:szCs w:val="20"/>
        </w:rPr>
        <w:t xml:space="preserve">především </w:t>
      </w:r>
      <w:r w:rsidR="00215A61">
        <w:rPr>
          <w:rFonts w:ascii="Arial" w:hAnsi="Arial" w:cs="Arial"/>
          <w:sz w:val="20"/>
          <w:szCs w:val="20"/>
        </w:rPr>
        <w:t>o opravu v</w:t>
      </w:r>
      <w:r w:rsidR="002A0792" w:rsidRPr="002A0792">
        <w:rPr>
          <w:rFonts w:ascii="Arial" w:hAnsi="Arial" w:cs="Arial"/>
          <w:sz w:val="20"/>
          <w:szCs w:val="20"/>
        </w:rPr>
        <w:t>ýpustného objektu</w:t>
      </w:r>
      <w:r w:rsidR="00665EE4">
        <w:rPr>
          <w:rFonts w:ascii="Arial" w:hAnsi="Arial" w:cs="Arial"/>
          <w:sz w:val="20"/>
          <w:szCs w:val="20"/>
        </w:rPr>
        <w:t xml:space="preserve"> a</w:t>
      </w:r>
      <w:r w:rsidR="002A0792" w:rsidRPr="002A0792">
        <w:rPr>
          <w:rFonts w:ascii="Arial" w:hAnsi="Arial" w:cs="Arial"/>
          <w:sz w:val="20"/>
          <w:szCs w:val="20"/>
        </w:rPr>
        <w:t xml:space="preserve"> výpustného potrubí</w:t>
      </w:r>
      <w:r w:rsidR="00665EE4">
        <w:rPr>
          <w:rFonts w:ascii="Arial" w:hAnsi="Arial" w:cs="Arial"/>
          <w:sz w:val="20"/>
          <w:szCs w:val="20"/>
        </w:rPr>
        <w:t>,</w:t>
      </w:r>
      <w:r w:rsidR="002A0792" w:rsidRPr="002A0792">
        <w:rPr>
          <w:rFonts w:ascii="Arial" w:hAnsi="Arial" w:cs="Arial"/>
          <w:sz w:val="20"/>
          <w:szCs w:val="20"/>
        </w:rPr>
        <w:t xml:space="preserve"> </w:t>
      </w:r>
      <w:r w:rsidR="006A5AA2">
        <w:rPr>
          <w:rFonts w:ascii="Arial" w:hAnsi="Arial" w:cs="Arial"/>
          <w:sz w:val="20"/>
          <w:szCs w:val="20"/>
        </w:rPr>
        <w:t xml:space="preserve">opravu </w:t>
      </w:r>
      <w:r w:rsidR="002A0792" w:rsidRPr="002A0792">
        <w:rPr>
          <w:rFonts w:ascii="Arial" w:hAnsi="Arial" w:cs="Arial"/>
          <w:sz w:val="20"/>
          <w:szCs w:val="20"/>
        </w:rPr>
        <w:t xml:space="preserve">nápustného </w:t>
      </w:r>
      <w:r w:rsidR="006A5AA2">
        <w:rPr>
          <w:rFonts w:ascii="Arial" w:hAnsi="Arial" w:cs="Arial"/>
          <w:sz w:val="20"/>
          <w:szCs w:val="20"/>
        </w:rPr>
        <w:t>objektu</w:t>
      </w:r>
      <w:r w:rsidR="002A0792" w:rsidRPr="002A0792">
        <w:rPr>
          <w:rFonts w:ascii="Arial" w:hAnsi="Arial" w:cs="Arial"/>
          <w:sz w:val="20"/>
          <w:szCs w:val="20"/>
        </w:rPr>
        <w:t> </w:t>
      </w:r>
      <w:r w:rsidR="00FA5580">
        <w:rPr>
          <w:rFonts w:ascii="Arial" w:hAnsi="Arial" w:cs="Arial"/>
          <w:sz w:val="20"/>
          <w:szCs w:val="20"/>
        </w:rPr>
        <w:t xml:space="preserve">a </w:t>
      </w:r>
      <w:r w:rsidR="002A0792" w:rsidRPr="002A0792">
        <w:rPr>
          <w:rFonts w:ascii="Arial" w:hAnsi="Arial" w:cs="Arial"/>
          <w:sz w:val="20"/>
          <w:szCs w:val="20"/>
        </w:rPr>
        <w:t>nápustn</w:t>
      </w:r>
      <w:r w:rsidR="006A5AA2">
        <w:rPr>
          <w:rFonts w:ascii="Arial" w:hAnsi="Arial" w:cs="Arial"/>
          <w:sz w:val="20"/>
          <w:szCs w:val="20"/>
        </w:rPr>
        <w:t>é</w:t>
      </w:r>
      <w:r w:rsidR="00FA5580">
        <w:rPr>
          <w:rFonts w:ascii="Arial" w:hAnsi="Arial" w:cs="Arial"/>
          <w:sz w:val="20"/>
          <w:szCs w:val="20"/>
        </w:rPr>
        <w:t>ho</w:t>
      </w:r>
      <w:r w:rsidR="006A5AA2">
        <w:rPr>
          <w:rFonts w:ascii="Arial" w:hAnsi="Arial" w:cs="Arial"/>
          <w:sz w:val="20"/>
          <w:szCs w:val="20"/>
        </w:rPr>
        <w:t xml:space="preserve"> potrubí</w:t>
      </w:r>
      <w:r w:rsidR="002A0792" w:rsidRPr="004265FC">
        <w:rPr>
          <w:rFonts w:ascii="Arial" w:hAnsi="Arial" w:cs="Arial"/>
          <w:sz w:val="20"/>
          <w:szCs w:val="20"/>
        </w:rPr>
        <w:t>.</w:t>
      </w:r>
      <w:r w:rsidR="0026251F" w:rsidRPr="004265FC">
        <w:rPr>
          <w:rFonts w:ascii="Arial" w:hAnsi="Arial" w:cs="Arial"/>
          <w:sz w:val="20"/>
          <w:szCs w:val="20"/>
        </w:rPr>
        <w:t xml:space="preserve"> </w:t>
      </w:r>
      <w:r w:rsidR="00215A61" w:rsidRPr="004265FC">
        <w:rPr>
          <w:rFonts w:ascii="Arial" w:hAnsi="Arial" w:cs="Arial"/>
          <w:sz w:val="20"/>
          <w:szCs w:val="20"/>
        </w:rPr>
        <w:t xml:space="preserve">Dále bude provedena oprava </w:t>
      </w:r>
      <w:r w:rsidR="00FA5580">
        <w:rPr>
          <w:rFonts w:ascii="Arial" w:hAnsi="Arial" w:cs="Arial"/>
          <w:sz w:val="20"/>
          <w:szCs w:val="20"/>
        </w:rPr>
        <w:t xml:space="preserve">opevnění </w:t>
      </w:r>
      <w:r w:rsidR="00215A61" w:rsidRPr="004265FC">
        <w:rPr>
          <w:rFonts w:ascii="Arial" w:hAnsi="Arial" w:cs="Arial"/>
          <w:sz w:val="20"/>
          <w:szCs w:val="20"/>
        </w:rPr>
        <w:t>návodního líce hráze</w:t>
      </w:r>
      <w:r w:rsidR="004265FC" w:rsidRPr="004265FC">
        <w:rPr>
          <w:rFonts w:ascii="Arial" w:hAnsi="Arial" w:cs="Arial"/>
          <w:sz w:val="20"/>
          <w:szCs w:val="20"/>
        </w:rPr>
        <w:t xml:space="preserve"> záhozem z lomového kamene a oprava prosedlých míst hráze do</w:t>
      </w:r>
      <w:r w:rsidR="00665EE4">
        <w:rPr>
          <w:rFonts w:ascii="Arial" w:hAnsi="Arial" w:cs="Arial"/>
          <w:sz w:val="20"/>
          <w:szCs w:val="20"/>
        </w:rPr>
        <w:t>sypáním se zhutněním</w:t>
      </w:r>
      <w:r w:rsidR="004265FC" w:rsidRPr="004265FC">
        <w:rPr>
          <w:rFonts w:ascii="Arial" w:hAnsi="Arial" w:cs="Arial"/>
          <w:sz w:val="20"/>
          <w:szCs w:val="20"/>
        </w:rPr>
        <w:t xml:space="preserve"> na </w:t>
      </w:r>
      <w:r w:rsidR="006A5AA2">
        <w:rPr>
          <w:rFonts w:ascii="Arial" w:hAnsi="Arial" w:cs="Arial"/>
          <w:sz w:val="20"/>
          <w:szCs w:val="20"/>
        </w:rPr>
        <w:t>kolaudovaný stav</w:t>
      </w:r>
      <w:r w:rsidR="004265FC" w:rsidRPr="004265FC">
        <w:rPr>
          <w:rFonts w:ascii="Arial" w:hAnsi="Arial" w:cs="Arial"/>
          <w:sz w:val="20"/>
          <w:szCs w:val="20"/>
        </w:rPr>
        <w:t>.</w:t>
      </w:r>
    </w:p>
    <w:p w:rsidR="008610FB" w:rsidRPr="008B2991" w:rsidRDefault="00FE65EA" w:rsidP="00EB769E">
      <w:pPr>
        <w:spacing w:after="60"/>
        <w:ind w:left="357"/>
        <w:jc w:val="both"/>
        <w:rPr>
          <w:rFonts w:ascii="Arial" w:hAnsi="Arial" w:cs="Arial"/>
          <w:color w:val="FF0000"/>
          <w:sz w:val="20"/>
          <w:szCs w:val="20"/>
        </w:rPr>
      </w:pPr>
      <w:r w:rsidRPr="008B2991">
        <w:rPr>
          <w:rFonts w:ascii="Arial" w:hAnsi="Arial" w:cs="Arial"/>
          <w:sz w:val="20"/>
          <w:szCs w:val="20"/>
        </w:rPr>
        <w:t xml:space="preserve">Specifikace a rozsah požadovaného plnění je dán projektovou dokumentací pro provedení stavby zpracovanou </w:t>
      </w:r>
      <w:r w:rsidR="00767CE3" w:rsidRPr="008B2991">
        <w:rPr>
          <w:rFonts w:ascii="Arial" w:hAnsi="Arial" w:cs="Arial"/>
          <w:sz w:val="20"/>
          <w:szCs w:val="20"/>
        </w:rPr>
        <w:t>společností</w:t>
      </w:r>
      <w:r w:rsidR="00767CE3" w:rsidRPr="008B2991">
        <w:rPr>
          <w:rFonts w:ascii="Arial" w:hAnsi="Arial" w:cs="Arial"/>
          <w:color w:val="FF0000"/>
          <w:sz w:val="20"/>
          <w:szCs w:val="20"/>
        </w:rPr>
        <w:t xml:space="preserve"> </w:t>
      </w:r>
      <w:proofErr w:type="spellStart"/>
      <w:r w:rsidR="0026251F" w:rsidRPr="008B2991">
        <w:rPr>
          <w:rFonts w:ascii="Arial" w:hAnsi="Arial" w:cs="Arial"/>
          <w:sz w:val="20"/>
          <w:szCs w:val="20"/>
        </w:rPr>
        <w:t>Sweco</w:t>
      </w:r>
      <w:proofErr w:type="spellEnd"/>
      <w:r w:rsidR="0026251F" w:rsidRPr="008B2991">
        <w:rPr>
          <w:rFonts w:ascii="Arial" w:hAnsi="Arial" w:cs="Arial"/>
          <w:sz w:val="20"/>
          <w:szCs w:val="20"/>
        </w:rPr>
        <w:t xml:space="preserve"> </w:t>
      </w:r>
      <w:proofErr w:type="spellStart"/>
      <w:r w:rsidR="0026251F" w:rsidRPr="008B2991">
        <w:rPr>
          <w:rFonts w:ascii="Arial" w:hAnsi="Arial" w:cs="Arial"/>
          <w:sz w:val="20"/>
          <w:szCs w:val="20"/>
        </w:rPr>
        <w:t>Hydroprojekt</w:t>
      </w:r>
      <w:proofErr w:type="spellEnd"/>
      <w:r w:rsidR="0026251F" w:rsidRPr="008B2991">
        <w:rPr>
          <w:rFonts w:ascii="Arial" w:hAnsi="Arial" w:cs="Arial"/>
          <w:sz w:val="20"/>
          <w:szCs w:val="20"/>
        </w:rPr>
        <w:t xml:space="preserve"> a.s</w:t>
      </w:r>
      <w:r w:rsidR="001663CF" w:rsidRPr="008B2991">
        <w:rPr>
          <w:rFonts w:ascii="Arial" w:hAnsi="Arial" w:cs="Arial"/>
          <w:sz w:val="20"/>
          <w:szCs w:val="20"/>
        </w:rPr>
        <w:t>.</w:t>
      </w:r>
      <w:r w:rsidR="00FE5E00" w:rsidRPr="008B2991">
        <w:rPr>
          <w:rFonts w:ascii="Arial" w:hAnsi="Arial" w:cs="Arial"/>
          <w:sz w:val="20"/>
          <w:szCs w:val="20"/>
        </w:rPr>
        <w:t>,</w:t>
      </w:r>
      <w:r w:rsidR="00D32BAB" w:rsidRPr="008B2991">
        <w:rPr>
          <w:rFonts w:ascii="Arial" w:hAnsi="Arial" w:cs="Arial"/>
          <w:sz w:val="20"/>
          <w:szCs w:val="20"/>
        </w:rPr>
        <w:t xml:space="preserve"> </w:t>
      </w:r>
      <w:r w:rsidR="00A1557C" w:rsidRPr="008B2991">
        <w:rPr>
          <w:rFonts w:ascii="Arial" w:hAnsi="Arial" w:cs="Arial"/>
          <w:sz w:val="20"/>
          <w:szCs w:val="20"/>
        </w:rPr>
        <w:t>Táborská 31, 140 00 Praha 4-Nusle</w:t>
      </w:r>
      <w:r w:rsidR="00112478" w:rsidRPr="008B2991">
        <w:rPr>
          <w:rFonts w:ascii="Arial" w:hAnsi="Arial" w:cs="Arial"/>
          <w:sz w:val="20"/>
          <w:szCs w:val="20"/>
        </w:rPr>
        <w:t>,</w:t>
      </w:r>
      <w:r w:rsidR="001663CF" w:rsidRPr="008B2991">
        <w:rPr>
          <w:rFonts w:ascii="Arial" w:hAnsi="Arial" w:cs="Arial"/>
          <w:sz w:val="20"/>
          <w:szCs w:val="20"/>
        </w:rPr>
        <w:t xml:space="preserve"> z </w:t>
      </w:r>
      <w:r w:rsidR="004E2662" w:rsidRPr="008B2991">
        <w:rPr>
          <w:rFonts w:ascii="Arial" w:hAnsi="Arial" w:cs="Arial"/>
          <w:sz w:val="20"/>
          <w:szCs w:val="20"/>
        </w:rPr>
        <w:t>prosince</w:t>
      </w:r>
      <w:r w:rsidR="00D32BAB" w:rsidRPr="008B2991">
        <w:rPr>
          <w:rFonts w:ascii="Arial" w:hAnsi="Arial" w:cs="Arial"/>
          <w:sz w:val="20"/>
          <w:szCs w:val="20"/>
        </w:rPr>
        <w:t> ro</w:t>
      </w:r>
      <w:r w:rsidR="001663CF" w:rsidRPr="008B2991">
        <w:rPr>
          <w:rFonts w:ascii="Arial" w:hAnsi="Arial" w:cs="Arial"/>
          <w:sz w:val="20"/>
          <w:szCs w:val="20"/>
        </w:rPr>
        <w:t>ku</w:t>
      </w:r>
      <w:r w:rsidR="00D32BAB" w:rsidRPr="008B2991">
        <w:rPr>
          <w:rFonts w:ascii="Arial" w:hAnsi="Arial" w:cs="Arial"/>
          <w:sz w:val="20"/>
          <w:szCs w:val="20"/>
        </w:rPr>
        <w:t xml:space="preserve"> </w:t>
      </w:r>
      <w:r w:rsidR="00FE5E00" w:rsidRPr="008B2991">
        <w:rPr>
          <w:rFonts w:ascii="Arial" w:hAnsi="Arial" w:cs="Arial"/>
          <w:sz w:val="20"/>
          <w:szCs w:val="20"/>
        </w:rPr>
        <w:t>201</w:t>
      </w:r>
      <w:r w:rsidR="009A0DCF" w:rsidRPr="008B2991">
        <w:rPr>
          <w:rFonts w:ascii="Arial" w:hAnsi="Arial" w:cs="Arial"/>
          <w:sz w:val="20"/>
          <w:szCs w:val="20"/>
        </w:rPr>
        <w:t>7</w:t>
      </w:r>
      <w:r w:rsidRPr="008B2991">
        <w:rPr>
          <w:rFonts w:ascii="Arial" w:hAnsi="Arial" w:cs="Arial"/>
          <w:sz w:val="20"/>
          <w:szCs w:val="20"/>
        </w:rPr>
        <w:t xml:space="preserve"> (dále jen „</w:t>
      </w:r>
      <w:r w:rsidRPr="008B2991">
        <w:rPr>
          <w:rFonts w:ascii="Arial" w:hAnsi="Arial" w:cs="Arial"/>
          <w:b/>
          <w:sz w:val="20"/>
          <w:szCs w:val="20"/>
        </w:rPr>
        <w:t>projektová dokumentace</w:t>
      </w:r>
      <w:r w:rsidRPr="008B2991">
        <w:rPr>
          <w:rFonts w:ascii="Arial" w:hAnsi="Arial" w:cs="Arial"/>
          <w:sz w:val="20"/>
          <w:szCs w:val="20"/>
        </w:rPr>
        <w:t>“)</w:t>
      </w:r>
      <w:r w:rsidR="00A23E52" w:rsidRPr="008B2991">
        <w:rPr>
          <w:rFonts w:ascii="Arial" w:hAnsi="Arial" w:cs="Arial"/>
          <w:sz w:val="20"/>
          <w:szCs w:val="20"/>
        </w:rPr>
        <w:t xml:space="preserve"> </w:t>
      </w:r>
      <w:r w:rsidR="00A1557C" w:rsidRPr="008B2991">
        <w:rPr>
          <w:rFonts w:ascii="Arial" w:hAnsi="Arial" w:cs="Arial"/>
          <w:sz w:val="20"/>
          <w:szCs w:val="20"/>
        </w:rPr>
        <w:t xml:space="preserve">a </w:t>
      </w:r>
      <w:r w:rsidR="007A384F" w:rsidRPr="008B2991">
        <w:rPr>
          <w:rFonts w:ascii="Arial" w:hAnsi="Arial" w:cs="Arial"/>
          <w:sz w:val="20"/>
          <w:szCs w:val="20"/>
        </w:rPr>
        <w:t xml:space="preserve"> sdělením k </w:t>
      </w:r>
      <w:r w:rsidR="00322748" w:rsidRPr="008B2991">
        <w:rPr>
          <w:rFonts w:ascii="Arial" w:hAnsi="Arial" w:cs="Arial"/>
          <w:sz w:val="20"/>
          <w:szCs w:val="20"/>
        </w:rPr>
        <w:t>ohlášení udržovacích prací</w:t>
      </w:r>
      <w:r w:rsidR="00FE5E00" w:rsidRPr="008B2991">
        <w:rPr>
          <w:rFonts w:ascii="Arial" w:hAnsi="Arial" w:cs="Arial"/>
          <w:sz w:val="20"/>
          <w:szCs w:val="20"/>
        </w:rPr>
        <w:t xml:space="preserve"> ze dne</w:t>
      </w:r>
      <w:r w:rsidR="00FE5E00" w:rsidRPr="008B2991">
        <w:rPr>
          <w:rFonts w:ascii="Arial" w:hAnsi="Arial" w:cs="Arial"/>
          <w:color w:val="FF0000"/>
          <w:sz w:val="20"/>
          <w:szCs w:val="20"/>
        </w:rPr>
        <w:t xml:space="preserve"> </w:t>
      </w:r>
      <w:r w:rsidR="00322748" w:rsidRPr="008B2991">
        <w:rPr>
          <w:rFonts w:ascii="Arial" w:hAnsi="Arial" w:cs="Arial"/>
          <w:sz w:val="20"/>
          <w:szCs w:val="20"/>
        </w:rPr>
        <w:t xml:space="preserve">8. </w:t>
      </w:r>
      <w:r w:rsidR="00A1557C" w:rsidRPr="008B2991">
        <w:rPr>
          <w:rFonts w:ascii="Arial" w:hAnsi="Arial" w:cs="Arial"/>
          <w:sz w:val="20"/>
          <w:szCs w:val="20"/>
        </w:rPr>
        <w:t>12</w:t>
      </w:r>
      <w:r w:rsidR="00FE5E00" w:rsidRPr="008B2991">
        <w:rPr>
          <w:rFonts w:ascii="Arial" w:hAnsi="Arial" w:cs="Arial"/>
          <w:sz w:val="20"/>
          <w:szCs w:val="20"/>
        </w:rPr>
        <w:t>.</w:t>
      </w:r>
      <w:r w:rsidR="00F60521" w:rsidRPr="008B2991">
        <w:rPr>
          <w:rFonts w:ascii="Arial" w:hAnsi="Arial" w:cs="Arial"/>
          <w:sz w:val="20"/>
          <w:szCs w:val="20"/>
        </w:rPr>
        <w:t xml:space="preserve"> </w:t>
      </w:r>
      <w:r w:rsidR="00FE5E00" w:rsidRPr="008B2991">
        <w:rPr>
          <w:rFonts w:ascii="Arial" w:hAnsi="Arial" w:cs="Arial"/>
          <w:sz w:val="20"/>
          <w:szCs w:val="20"/>
        </w:rPr>
        <w:t>201</w:t>
      </w:r>
      <w:r w:rsidR="009A0DCF" w:rsidRPr="008B2991">
        <w:rPr>
          <w:rFonts w:ascii="Arial" w:hAnsi="Arial" w:cs="Arial"/>
          <w:sz w:val="20"/>
          <w:szCs w:val="20"/>
        </w:rPr>
        <w:t>7</w:t>
      </w:r>
      <w:r w:rsidR="00FE5E00" w:rsidRPr="008B2991">
        <w:rPr>
          <w:rFonts w:ascii="Arial" w:hAnsi="Arial" w:cs="Arial"/>
          <w:sz w:val="20"/>
          <w:szCs w:val="20"/>
        </w:rPr>
        <w:t xml:space="preserve"> </w:t>
      </w:r>
      <w:r w:rsidR="00491F82" w:rsidRPr="008B2991">
        <w:rPr>
          <w:rFonts w:ascii="Arial" w:hAnsi="Arial" w:cs="Arial"/>
          <w:sz w:val="20"/>
          <w:szCs w:val="20"/>
        </w:rPr>
        <w:t xml:space="preserve">vydaným </w:t>
      </w:r>
      <w:r w:rsidR="00FE5E00" w:rsidRPr="008B2991">
        <w:rPr>
          <w:rFonts w:ascii="Arial" w:hAnsi="Arial" w:cs="Arial"/>
          <w:sz w:val="20"/>
          <w:szCs w:val="20"/>
        </w:rPr>
        <w:t>M</w:t>
      </w:r>
      <w:r w:rsidR="00A1557C" w:rsidRPr="008B2991">
        <w:rPr>
          <w:rFonts w:ascii="Arial" w:hAnsi="Arial" w:cs="Arial"/>
          <w:sz w:val="20"/>
          <w:szCs w:val="20"/>
        </w:rPr>
        <w:t>agistrátem města Prostějova</w:t>
      </w:r>
      <w:r w:rsidR="00FE5E00" w:rsidRPr="008B2991">
        <w:rPr>
          <w:rFonts w:ascii="Arial" w:hAnsi="Arial" w:cs="Arial"/>
          <w:sz w:val="20"/>
          <w:szCs w:val="20"/>
        </w:rPr>
        <w:t xml:space="preserve">, odborem životního prostředí pod č.j. </w:t>
      </w:r>
      <w:proofErr w:type="spellStart"/>
      <w:r w:rsidR="00A1557C" w:rsidRPr="008B2991">
        <w:rPr>
          <w:rFonts w:ascii="Arial" w:hAnsi="Arial" w:cs="Arial"/>
          <w:sz w:val="20"/>
          <w:szCs w:val="20"/>
        </w:rPr>
        <w:t>PVMU</w:t>
      </w:r>
      <w:proofErr w:type="spellEnd"/>
      <w:r w:rsidR="00A1557C" w:rsidRPr="008B2991">
        <w:rPr>
          <w:rFonts w:ascii="Arial" w:hAnsi="Arial" w:cs="Arial"/>
          <w:sz w:val="20"/>
          <w:szCs w:val="20"/>
        </w:rPr>
        <w:t xml:space="preserve"> 156635/2017 40</w:t>
      </w:r>
      <w:r w:rsidR="009A0DCF" w:rsidRPr="008B2991">
        <w:rPr>
          <w:rFonts w:ascii="Arial" w:hAnsi="Arial" w:cs="Arial"/>
          <w:sz w:val="20"/>
          <w:szCs w:val="20"/>
        </w:rPr>
        <w:t xml:space="preserve"> </w:t>
      </w:r>
      <w:r w:rsidR="00491F82" w:rsidRPr="008B2991">
        <w:rPr>
          <w:rFonts w:ascii="Arial" w:hAnsi="Arial" w:cs="Arial"/>
          <w:sz w:val="20"/>
          <w:szCs w:val="20"/>
        </w:rPr>
        <w:t xml:space="preserve">(dále jen </w:t>
      </w:r>
      <w:r w:rsidR="00491F82" w:rsidRPr="008B2991">
        <w:rPr>
          <w:rFonts w:ascii="Arial" w:hAnsi="Arial" w:cs="Arial"/>
          <w:b/>
          <w:sz w:val="20"/>
          <w:szCs w:val="20"/>
        </w:rPr>
        <w:t>„</w:t>
      </w:r>
      <w:r w:rsidR="006A5AA2" w:rsidRPr="008B2991">
        <w:rPr>
          <w:rFonts w:ascii="Arial" w:hAnsi="Arial" w:cs="Arial"/>
          <w:b/>
          <w:sz w:val="20"/>
          <w:szCs w:val="20"/>
        </w:rPr>
        <w:t xml:space="preserve">souhlas s </w:t>
      </w:r>
      <w:r w:rsidR="00A1557C" w:rsidRPr="008B2991">
        <w:rPr>
          <w:rFonts w:ascii="Arial" w:hAnsi="Arial" w:cs="Arial"/>
          <w:b/>
          <w:sz w:val="20"/>
          <w:szCs w:val="20"/>
        </w:rPr>
        <w:t>ohlášení</w:t>
      </w:r>
      <w:r w:rsidR="006A5AA2" w:rsidRPr="008B2991">
        <w:rPr>
          <w:rFonts w:ascii="Arial" w:hAnsi="Arial" w:cs="Arial"/>
          <w:b/>
          <w:sz w:val="20"/>
          <w:szCs w:val="20"/>
        </w:rPr>
        <w:t>m</w:t>
      </w:r>
      <w:r w:rsidR="009A0DCF" w:rsidRPr="008B2991">
        <w:rPr>
          <w:rFonts w:ascii="Arial" w:hAnsi="Arial" w:cs="Arial"/>
          <w:b/>
          <w:sz w:val="20"/>
          <w:szCs w:val="20"/>
        </w:rPr>
        <w:t>“</w:t>
      </w:r>
      <w:r w:rsidR="009A0DCF" w:rsidRPr="008B2991">
        <w:rPr>
          <w:rFonts w:ascii="Arial" w:hAnsi="Arial" w:cs="Arial"/>
          <w:sz w:val="20"/>
          <w:szCs w:val="20"/>
        </w:rPr>
        <w:t>)</w:t>
      </w:r>
      <w:r w:rsidR="008610FB" w:rsidRPr="008B2991">
        <w:rPr>
          <w:rFonts w:ascii="Arial" w:hAnsi="Arial" w:cs="Arial"/>
          <w:sz w:val="20"/>
          <w:szCs w:val="20"/>
        </w:rPr>
        <w:t>.</w:t>
      </w:r>
    </w:p>
    <w:p w:rsidR="00871D21" w:rsidRPr="008B2991" w:rsidRDefault="00871D21" w:rsidP="00207A6E">
      <w:pPr>
        <w:numPr>
          <w:ilvl w:val="1"/>
          <w:numId w:val="1"/>
        </w:numPr>
        <w:tabs>
          <w:tab w:val="clear" w:pos="502"/>
        </w:tabs>
        <w:spacing w:after="60"/>
        <w:ind w:left="357" w:hanging="357"/>
        <w:jc w:val="both"/>
        <w:rPr>
          <w:rFonts w:ascii="Arial" w:hAnsi="Arial" w:cs="Arial"/>
          <w:color w:val="FF0000"/>
          <w:sz w:val="20"/>
          <w:szCs w:val="20"/>
        </w:rPr>
      </w:pPr>
      <w:r w:rsidRPr="008B2991">
        <w:rPr>
          <w:rFonts w:ascii="Arial" w:hAnsi="Arial" w:cs="Arial"/>
          <w:sz w:val="20"/>
          <w:szCs w:val="20"/>
        </w:rPr>
        <w:t xml:space="preserve">Objednatel před uzavřením této smlouvy předal zhotoviteli </w:t>
      </w:r>
      <w:r w:rsidR="009546F6" w:rsidRPr="008B2991">
        <w:rPr>
          <w:rFonts w:ascii="Arial" w:hAnsi="Arial" w:cs="Arial"/>
          <w:sz w:val="20"/>
          <w:szCs w:val="20"/>
        </w:rPr>
        <w:t>projektovou dokumentac</w:t>
      </w:r>
      <w:r w:rsidR="00811F3B" w:rsidRPr="008B2991">
        <w:rPr>
          <w:rFonts w:ascii="Arial" w:hAnsi="Arial" w:cs="Arial"/>
          <w:sz w:val="20"/>
          <w:szCs w:val="20"/>
        </w:rPr>
        <w:t>i</w:t>
      </w:r>
      <w:r w:rsidR="009A0DCF" w:rsidRPr="008B2991">
        <w:rPr>
          <w:rFonts w:ascii="Arial" w:hAnsi="Arial" w:cs="Arial"/>
          <w:sz w:val="20"/>
          <w:szCs w:val="20"/>
        </w:rPr>
        <w:t xml:space="preserve"> a</w:t>
      </w:r>
      <w:r w:rsidR="00491F82" w:rsidRPr="008B2991">
        <w:rPr>
          <w:rFonts w:ascii="Arial" w:hAnsi="Arial" w:cs="Arial"/>
          <w:sz w:val="20"/>
          <w:szCs w:val="20"/>
        </w:rPr>
        <w:t xml:space="preserve"> </w:t>
      </w:r>
      <w:r w:rsidR="006A5AA2" w:rsidRPr="008B2991">
        <w:rPr>
          <w:rFonts w:ascii="Arial" w:hAnsi="Arial" w:cs="Arial"/>
          <w:sz w:val="20"/>
          <w:szCs w:val="20"/>
        </w:rPr>
        <w:t xml:space="preserve">souhlas s </w:t>
      </w:r>
      <w:r w:rsidR="00AE3465" w:rsidRPr="008B2991">
        <w:rPr>
          <w:rFonts w:ascii="Arial" w:hAnsi="Arial" w:cs="Arial"/>
          <w:sz w:val="20"/>
          <w:szCs w:val="20"/>
        </w:rPr>
        <w:t>ohlášení</w:t>
      </w:r>
      <w:r w:rsidR="006A5AA2" w:rsidRPr="008B2991">
        <w:rPr>
          <w:rFonts w:ascii="Arial" w:hAnsi="Arial" w:cs="Arial"/>
          <w:sz w:val="20"/>
          <w:szCs w:val="20"/>
        </w:rPr>
        <w:t>m</w:t>
      </w:r>
      <w:r w:rsidR="00CF618E" w:rsidRPr="008B2991">
        <w:rPr>
          <w:rFonts w:ascii="Arial" w:hAnsi="Arial" w:cs="Arial"/>
          <w:sz w:val="20"/>
          <w:szCs w:val="20"/>
        </w:rPr>
        <w:t xml:space="preserve">. </w:t>
      </w:r>
      <w:r w:rsidRPr="008B2991">
        <w:rPr>
          <w:rFonts w:ascii="Arial" w:hAnsi="Arial" w:cs="Arial"/>
          <w:sz w:val="20"/>
          <w:szCs w:val="20"/>
        </w:rPr>
        <w:t>Zhotovitel prohlašuje, že projektovou dokumentaci</w:t>
      </w:r>
      <w:r w:rsidR="009A0DCF" w:rsidRPr="008B2991">
        <w:rPr>
          <w:rFonts w:ascii="Arial" w:hAnsi="Arial" w:cs="Arial"/>
          <w:sz w:val="20"/>
          <w:szCs w:val="20"/>
        </w:rPr>
        <w:t xml:space="preserve"> a</w:t>
      </w:r>
      <w:r w:rsidR="00491F82" w:rsidRPr="008B2991">
        <w:rPr>
          <w:rFonts w:ascii="Arial" w:hAnsi="Arial" w:cs="Arial"/>
          <w:sz w:val="20"/>
          <w:szCs w:val="20"/>
        </w:rPr>
        <w:t xml:space="preserve"> </w:t>
      </w:r>
      <w:r w:rsidR="006A5AA2" w:rsidRPr="008B2991">
        <w:rPr>
          <w:rFonts w:ascii="Arial" w:hAnsi="Arial" w:cs="Arial"/>
          <w:sz w:val="20"/>
          <w:szCs w:val="20"/>
        </w:rPr>
        <w:t xml:space="preserve">souhlas s </w:t>
      </w:r>
      <w:r w:rsidR="00AE3465" w:rsidRPr="008B2991">
        <w:rPr>
          <w:rFonts w:ascii="Arial" w:hAnsi="Arial" w:cs="Arial"/>
          <w:sz w:val="20"/>
          <w:szCs w:val="20"/>
        </w:rPr>
        <w:t>ohlášení</w:t>
      </w:r>
      <w:r w:rsidR="006A5AA2" w:rsidRPr="008B2991">
        <w:rPr>
          <w:rFonts w:ascii="Arial" w:hAnsi="Arial" w:cs="Arial"/>
          <w:sz w:val="20"/>
          <w:szCs w:val="20"/>
        </w:rPr>
        <w:t>m</w:t>
      </w:r>
      <w:r w:rsidR="00AE3465" w:rsidRPr="008B2991">
        <w:rPr>
          <w:rFonts w:ascii="Arial" w:hAnsi="Arial" w:cs="Arial"/>
          <w:sz w:val="20"/>
          <w:szCs w:val="20"/>
        </w:rPr>
        <w:t xml:space="preserve"> </w:t>
      </w:r>
      <w:r w:rsidR="00F60521" w:rsidRPr="008B2991">
        <w:rPr>
          <w:rFonts w:ascii="Arial" w:hAnsi="Arial" w:cs="Arial"/>
          <w:sz w:val="20"/>
          <w:szCs w:val="20"/>
        </w:rPr>
        <w:t>převzal</w:t>
      </w:r>
      <w:r w:rsidRPr="008B2991">
        <w:rPr>
          <w:rFonts w:ascii="Arial" w:hAnsi="Arial" w:cs="Arial"/>
          <w:sz w:val="20"/>
          <w:szCs w:val="20"/>
        </w:rPr>
        <w:t>, vyčerpávajícím způsobem se s</w:t>
      </w:r>
      <w:r w:rsidR="00BD6115" w:rsidRPr="008B2991">
        <w:rPr>
          <w:rFonts w:ascii="Arial" w:hAnsi="Arial" w:cs="Arial"/>
          <w:sz w:val="20"/>
          <w:szCs w:val="20"/>
        </w:rPr>
        <w:t> </w:t>
      </w:r>
      <w:r w:rsidRPr="008B2991">
        <w:rPr>
          <w:rFonts w:ascii="Arial" w:hAnsi="Arial" w:cs="Arial"/>
          <w:sz w:val="20"/>
          <w:szCs w:val="20"/>
        </w:rPr>
        <w:t>nimi seznámil a zavazuje se je plně dodržovat.</w:t>
      </w:r>
      <w:r w:rsidR="00BD6115" w:rsidRPr="008B2991">
        <w:rPr>
          <w:rFonts w:ascii="Arial" w:hAnsi="Arial" w:cs="Arial"/>
          <w:sz w:val="20"/>
          <w:szCs w:val="20"/>
        </w:rPr>
        <w:t xml:space="preserve"> </w:t>
      </w:r>
      <w:r w:rsidR="00767CE3" w:rsidRPr="008B2991">
        <w:rPr>
          <w:rFonts w:ascii="Arial" w:hAnsi="Arial" w:cs="Arial"/>
          <w:sz w:val="20"/>
          <w:szCs w:val="20"/>
        </w:rPr>
        <w:t>V případě rozporu mezi jednotlivými částmi projektové dokumentace má přednost její výkresová část</w:t>
      </w:r>
      <w:r w:rsidR="00491F82" w:rsidRPr="008B2991">
        <w:rPr>
          <w:rFonts w:ascii="Arial" w:hAnsi="Arial" w:cs="Arial"/>
          <w:sz w:val="20"/>
          <w:szCs w:val="20"/>
        </w:rPr>
        <w:t xml:space="preserve">. </w:t>
      </w:r>
      <w:r w:rsidR="00BD6115" w:rsidRPr="008B2991">
        <w:rPr>
          <w:rFonts w:ascii="Arial" w:hAnsi="Arial" w:cs="Arial"/>
          <w:sz w:val="20"/>
          <w:szCs w:val="20"/>
        </w:rPr>
        <w:t xml:space="preserve">Zhotovitel rovněž prohlašuje, že projektovou dokumentaci posoudil s odbornou péčí a že lze </w:t>
      </w:r>
      <w:r w:rsidR="00DB6630" w:rsidRPr="008B2991">
        <w:rPr>
          <w:rFonts w:ascii="Arial" w:hAnsi="Arial" w:cs="Arial"/>
          <w:sz w:val="20"/>
          <w:szCs w:val="20"/>
        </w:rPr>
        <w:t>pod</w:t>
      </w:r>
      <w:r w:rsidR="00BD6115" w:rsidRPr="008B2991">
        <w:rPr>
          <w:rFonts w:ascii="Arial" w:hAnsi="Arial" w:cs="Arial"/>
          <w:sz w:val="20"/>
          <w:szCs w:val="20"/>
        </w:rPr>
        <w:t>le ní dílo provést v celém jeho rozsahu.</w:t>
      </w:r>
      <w:r w:rsidR="00D16478" w:rsidRPr="008B2991">
        <w:rPr>
          <w:rFonts w:ascii="Arial" w:hAnsi="Arial" w:cs="Arial"/>
          <w:sz w:val="20"/>
          <w:szCs w:val="20"/>
        </w:rPr>
        <w:t xml:space="preserve"> Dále zhotovitel prohlašuje, že mu je známo místo plnění díla, s tímto se seznámil a bere stav místa plnění díla na vědomí.</w:t>
      </w:r>
      <w:r w:rsidR="00EA6F9C" w:rsidRPr="008B2991">
        <w:rPr>
          <w:rFonts w:ascii="Arial" w:hAnsi="Arial" w:cs="Arial"/>
          <w:sz w:val="20"/>
          <w:szCs w:val="20"/>
        </w:rPr>
        <w:t xml:space="preserve"> Zhotovitel se před podáním nabídky řádně seznámil s místními poměry a přístupností díla a prohlašuje, že provedení díla</w:t>
      </w:r>
      <w:r w:rsidR="00547415" w:rsidRPr="008B2991">
        <w:rPr>
          <w:rFonts w:ascii="Arial" w:hAnsi="Arial" w:cs="Arial"/>
          <w:sz w:val="20"/>
          <w:szCs w:val="20"/>
        </w:rPr>
        <w:t xml:space="preserve"> má k dispozici veškerou vhodnou techniku a mechanizaci. </w:t>
      </w:r>
      <w:r w:rsidR="00EA6F9C" w:rsidRPr="008B2991">
        <w:rPr>
          <w:rFonts w:ascii="Arial" w:hAnsi="Arial" w:cs="Arial"/>
          <w:sz w:val="20"/>
          <w:szCs w:val="20"/>
        </w:rPr>
        <w:t xml:space="preserve"> </w:t>
      </w:r>
    </w:p>
    <w:p w:rsidR="00C453E8" w:rsidRPr="008B2991" w:rsidRDefault="00C453E8" w:rsidP="00C453E8">
      <w:pPr>
        <w:numPr>
          <w:ilvl w:val="1"/>
          <w:numId w:val="1"/>
        </w:numPr>
        <w:tabs>
          <w:tab w:val="clear" w:pos="502"/>
        </w:tabs>
        <w:spacing w:after="60"/>
        <w:ind w:left="357" w:hanging="357"/>
        <w:jc w:val="both"/>
        <w:rPr>
          <w:rFonts w:ascii="Arial" w:hAnsi="Arial" w:cs="Arial"/>
          <w:sz w:val="22"/>
          <w:szCs w:val="22"/>
        </w:rPr>
      </w:pPr>
      <w:r w:rsidRPr="008B2991">
        <w:rPr>
          <w:rFonts w:ascii="Arial" w:hAnsi="Arial" w:cs="Arial"/>
          <w:sz w:val="20"/>
          <w:szCs w:val="20"/>
        </w:rPr>
        <w:t xml:space="preserve">Zhotovitel je rovněž povinen dílo provést v souladu s obecně závaznými právními předpisy, českými technickými normami (ČSN), </w:t>
      </w:r>
      <w:proofErr w:type="spellStart"/>
      <w:r w:rsidRPr="008B2991">
        <w:rPr>
          <w:rFonts w:ascii="Arial" w:hAnsi="Arial" w:cs="Arial"/>
          <w:sz w:val="20"/>
          <w:szCs w:val="20"/>
        </w:rPr>
        <w:t>Technicko</w:t>
      </w:r>
      <w:proofErr w:type="spellEnd"/>
      <w:r w:rsidRPr="008B2991">
        <w:rPr>
          <w:rFonts w:ascii="Arial" w:hAnsi="Arial" w:cs="Arial"/>
          <w:sz w:val="20"/>
          <w:szCs w:val="20"/>
        </w:rPr>
        <w:t xml:space="preserve"> – kvalitativními požadavky na vodní stavby (</w:t>
      </w:r>
      <w:proofErr w:type="spellStart"/>
      <w:r w:rsidRPr="008B2991">
        <w:rPr>
          <w:rFonts w:ascii="Arial" w:hAnsi="Arial" w:cs="Arial"/>
          <w:sz w:val="20"/>
          <w:szCs w:val="20"/>
        </w:rPr>
        <w:t>TKP</w:t>
      </w:r>
      <w:proofErr w:type="spellEnd"/>
      <w:r w:rsidRPr="008B2991">
        <w:rPr>
          <w:rFonts w:ascii="Arial" w:hAnsi="Arial" w:cs="Arial"/>
          <w:sz w:val="20"/>
          <w:szCs w:val="20"/>
        </w:rPr>
        <w:t>), které se vztahují k plnění zhotovitele, a to jak závaznými, tak doporučenými a návody výrobců stavebních materiálů a výrobků platných v době provádění díla.</w:t>
      </w:r>
    </w:p>
    <w:p w:rsidR="00AF62C2" w:rsidRPr="00382095" w:rsidRDefault="008610FB" w:rsidP="00207A6E">
      <w:pPr>
        <w:numPr>
          <w:ilvl w:val="1"/>
          <w:numId w:val="1"/>
        </w:numPr>
        <w:tabs>
          <w:tab w:val="clear" w:pos="502"/>
        </w:tabs>
        <w:spacing w:after="60"/>
        <w:ind w:left="357" w:hanging="357"/>
        <w:jc w:val="both"/>
        <w:rPr>
          <w:rFonts w:ascii="Arial" w:hAnsi="Arial" w:cs="Arial"/>
          <w:sz w:val="22"/>
          <w:szCs w:val="22"/>
        </w:rPr>
      </w:pPr>
      <w:r w:rsidRPr="00382095">
        <w:rPr>
          <w:rFonts w:ascii="Arial" w:hAnsi="Arial" w:cs="Arial"/>
          <w:sz w:val="20"/>
          <w:szCs w:val="20"/>
        </w:rPr>
        <w:t xml:space="preserve">Zhotovitel je </w:t>
      </w:r>
      <w:r w:rsidR="00DB11C2" w:rsidRPr="00382095">
        <w:rPr>
          <w:rFonts w:ascii="Arial" w:hAnsi="Arial" w:cs="Arial"/>
          <w:sz w:val="20"/>
          <w:szCs w:val="20"/>
        </w:rPr>
        <w:t>povinen provést dílo s potřebnou péčí a za obstarání všeho, co je k provedení díla potřeba</w:t>
      </w:r>
      <w:r w:rsidR="00A96954" w:rsidRPr="00382095">
        <w:rPr>
          <w:rFonts w:ascii="Arial" w:hAnsi="Arial" w:cs="Arial"/>
          <w:sz w:val="20"/>
          <w:szCs w:val="20"/>
        </w:rPr>
        <w:t>.</w:t>
      </w:r>
    </w:p>
    <w:p w:rsidR="00563CFF" w:rsidRPr="00382095" w:rsidRDefault="00500E38" w:rsidP="00207A6E">
      <w:pPr>
        <w:keepNext/>
        <w:numPr>
          <w:ilvl w:val="1"/>
          <w:numId w:val="1"/>
        </w:numPr>
        <w:tabs>
          <w:tab w:val="clear" w:pos="502"/>
        </w:tabs>
        <w:spacing w:after="60"/>
        <w:ind w:left="357" w:hanging="357"/>
        <w:jc w:val="both"/>
        <w:rPr>
          <w:rFonts w:ascii="Arial" w:hAnsi="Arial" w:cs="Arial"/>
          <w:sz w:val="20"/>
          <w:szCs w:val="20"/>
        </w:rPr>
      </w:pPr>
      <w:r w:rsidRPr="00382095">
        <w:rPr>
          <w:rFonts w:ascii="Arial" w:hAnsi="Arial" w:cs="Arial"/>
          <w:sz w:val="20"/>
          <w:szCs w:val="20"/>
        </w:rPr>
        <w:t>S</w:t>
      </w:r>
      <w:r w:rsidR="00563CFF" w:rsidRPr="00382095">
        <w:rPr>
          <w:rFonts w:ascii="Arial" w:hAnsi="Arial" w:cs="Arial"/>
          <w:sz w:val="20"/>
          <w:szCs w:val="20"/>
        </w:rPr>
        <w:t xml:space="preserve">oučástí </w:t>
      </w:r>
      <w:r w:rsidR="000611E6" w:rsidRPr="00382095">
        <w:rPr>
          <w:rFonts w:ascii="Arial" w:hAnsi="Arial" w:cs="Arial"/>
          <w:sz w:val="20"/>
          <w:szCs w:val="20"/>
        </w:rPr>
        <w:t xml:space="preserve">závazku </w:t>
      </w:r>
      <w:r w:rsidR="00A35C66" w:rsidRPr="00382095">
        <w:rPr>
          <w:rFonts w:ascii="Arial" w:hAnsi="Arial" w:cs="Arial"/>
          <w:sz w:val="20"/>
          <w:szCs w:val="20"/>
        </w:rPr>
        <w:t xml:space="preserve">zhotovitele </w:t>
      </w:r>
      <w:r w:rsidR="000611E6" w:rsidRPr="00382095">
        <w:rPr>
          <w:rFonts w:ascii="Arial" w:hAnsi="Arial" w:cs="Arial"/>
          <w:sz w:val="20"/>
          <w:szCs w:val="20"/>
        </w:rPr>
        <w:t xml:space="preserve">provést dílo </w:t>
      </w:r>
      <w:r w:rsidRPr="00382095">
        <w:rPr>
          <w:rFonts w:ascii="Arial" w:hAnsi="Arial" w:cs="Arial"/>
          <w:sz w:val="20"/>
          <w:szCs w:val="20"/>
        </w:rPr>
        <w:t xml:space="preserve">je </w:t>
      </w:r>
      <w:r w:rsidR="00563CFF" w:rsidRPr="00382095">
        <w:rPr>
          <w:rFonts w:ascii="Arial" w:hAnsi="Arial" w:cs="Arial"/>
          <w:sz w:val="20"/>
          <w:szCs w:val="20"/>
        </w:rPr>
        <w:t>dále</w:t>
      </w:r>
      <w:r w:rsidR="00D25DC1" w:rsidRPr="00382095">
        <w:rPr>
          <w:rFonts w:ascii="Arial" w:hAnsi="Arial" w:cs="Arial"/>
          <w:sz w:val="20"/>
          <w:szCs w:val="20"/>
        </w:rPr>
        <w:t xml:space="preserve"> zejména, nikoli však výlučně</w:t>
      </w:r>
      <w:r w:rsidR="00563CFF" w:rsidRPr="00382095">
        <w:rPr>
          <w:rFonts w:ascii="Arial" w:hAnsi="Arial" w:cs="Arial"/>
          <w:sz w:val="20"/>
          <w:szCs w:val="20"/>
        </w:rPr>
        <w:t>:</w:t>
      </w:r>
    </w:p>
    <w:p w:rsidR="00570C5E" w:rsidRPr="00382095" w:rsidRDefault="00570C5E" w:rsidP="00A15742">
      <w:pPr>
        <w:numPr>
          <w:ilvl w:val="0"/>
          <w:numId w:val="9"/>
        </w:numPr>
        <w:tabs>
          <w:tab w:val="clear" w:pos="780"/>
        </w:tabs>
        <w:spacing w:after="60"/>
        <w:ind w:left="658" w:hanging="301"/>
        <w:jc w:val="both"/>
        <w:rPr>
          <w:rFonts w:ascii="Arial" w:hAnsi="Arial" w:cs="Arial"/>
          <w:spacing w:val="-4"/>
          <w:sz w:val="20"/>
          <w:szCs w:val="20"/>
        </w:rPr>
      </w:pPr>
      <w:r w:rsidRPr="00382095">
        <w:rPr>
          <w:rFonts w:ascii="Arial" w:hAnsi="Arial" w:cs="Arial"/>
          <w:sz w:val="20"/>
          <w:szCs w:val="20"/>
        </w:rPr>
        <w:t>v</w:t>
      </w:r>
      <w:r w:rsidRPr="00382095">
        <w:rPr>
          <w:rFonts w:ascii="Arial" w:hAnsi="Arial" w:cs="Arial"/>
          <w:spacing w:val="-4"/>
          <w:sz w:val="20"/>
          <w:szCs w:val="20"/>
        </w:rPr>
        <w:t>yt</w:t>
      </w:r>
      <w:r w:rsidR="004333C5" w:rsidRPr="00382095">
        <w:rPr>
          <w:rFonts w:ascii="Arial" w:hAnsi="Arial" w:cs="Arial"/>
          <w:spacing w:val="-4"/>
          <w:sz w:val="20"/>
          <w:szCs w:val="20"/>
        </w:rPr>
        <w:t>y</w:t>
      </w:r>
      <w:r w:rsidRPr="00382095">
        <w:rPr>
          <w:rFonts w:ascii="Arial" w:hAnsi="Arial" w:cs="Arial"/>
          <w:spacing w:val="-4"/>
          <w:sz w:val="20"/>
          <w:szCs w:val="20"/>
        </w:rPr>
        <w:t>čení stavby včetně všech parcelních hranic pozemků dotčených stavbou před zahájením stavebních prací,</w:t>
      </w:r>
    </w:p>
    <w:p w:rsidR="00D77657" w:rsidRPr="00D77657" w:rsidRDefault="00D77657" w:rsidP="00D77657">
      <w:pPr>
        <w:numPr>
          <w:ilvl w:val="0"/>
          <w:numId w:val="9"/>
        </w:numPr>
        <w:tabs>
          <w:tab w:val="clear" w:pos="780"/>
        </w:tabs>
        <w:spacing w:after="60"/>
        <w:ind w:left="658" w:hanging="301"/>
        <w:jc w:val="both"/>
        <w:rPr>
          <w:rFonts w:ascii="Arial" w:hAnsi="Arial" w:cs="Arial"/>
          <w:spacing w:val="-4"/>
          <w:sz w:val="20"/>
          <w:szCs w:val="20"/>
        </w:rPr>
      </w:pPr>
      <w:r w:rsidRPr="00D77657">
        <w:rPr>
          <w:rFonts w:ascii="Arial" w:hAnsi="Arial" w:cs="Arial"/>
          <w:spacing w:val="-4"/>
          <w:sz w:val="20"/>
          <w:szCs w:val="20"/>
        </w:rPr>
        <w:t>před zahájením provádění prací předložení plánu kontrolních prohlídek provádění díla, vypracování a schválení havarijního plánu stavby,</w:t>
      </w:r>
    </w:p>
    <w:p w:rsidR="00D77657" w:rsidRDefault="00BE4BB5" w:rsidP="00D77657">
      <w:pPr>
        <w:numPr>
          <w:ilvl w:val="0"/>
          <w:numId w:val="9"/>
        </w:numPr>
        <w:tabs>
          <w:tab w:val="clear" w:pos="780"/>
        </w:tabs>
        <w:spacing w:after="60"/>
        <w:ind w:left="658" w:hanging="301"/>
        <w:jc w:val="both"/>
        <w:rPr>
          <w:rFonts w:ascii="Arial" w:hAnsi="Arial" w:cs="Arial"/>
          <w:color w:val="FF0000"/>
          <w:spacing w:val="-4"/>
          <w:sz w:val="20"/>
          <w:szCs w:val="20"/>
        </w:rPr>
      </w:pPr>
      <w:r w:rsidRPr="00D77657">
        <w:rPr>
          <w:rFonts w:ascii="Arial" w:hAnsi="Arial" w:cs="Arial"/>
          <w:sz w:val="20"/>
          <w:szCs w:val="20"/>
        </w:rPr>
        <w:t xml:space="preserve">zajištění preventivních opatření proti vzniku havárií, zajištění </w:t>
      </w:r>
      <w:proofErr w:type="spellStart"/>
      <w:r w:rsidRPr="00D77657">
        <w:rPr>
          <w:rFonts w:ascii="Arial" w:hAnsi="Arial" w:cs="Arial"/>
          <w:sz w:val="20"/>
          <w:szCs w:val="20"/>
        </w:rPr>
        <w:t>protihavarijních</w:t>
      </w:r>
      <w:proofErr w:type="spellEnd"/>
      <w:r w:rsidRPr="00D77657">
        <w:rPr>
          <w:rFonts w:ascii="Arial" w:hAnsi="Arial" w:cs="Arial"/>
          <w:sz w:val="20"/>
          <w:szCs w:val="20"/>
        </w:rPr>
        <w:t xml:space="preserve"> prostředků na staveništi,</w:t>
      </w:r>
      <w:r w:rsidR="00D77657" w:rsidRPr="00D77657">
        <w:rPr>
          <w:rFonts w:ascii="Arial" w:hAnsi="Arial" w:cs="Arial"/>
          <w:color w:val="FF0000"/>
          <w:spacing w:val="-4"/>
          <w:sz w:val="20"/>
          <w:szCs w:val="20"/>
        </w:rPr>
        <w:t xml:space="preserve"> </w:t>
      </w:r>
    </w:p>
    <w:p w:rsidR="00C453E8" w:rsidRPr="00C453E8" w:rsidRDefault="00C453E8" w:rsidP="00C453E8">
      <w:pPr>
        <w:numPr>
          <w:ilvl w:val="0"/>
          <w:numId w:val="9"/>
        </w:numPr>
        <w:tabs>
          <w:tab w:val="clear" w:pos="780"/>
        </w:tabs>
        <w:spacing w:after="60"/>
        <w:ind w:left="658" w:hanging="301"/>
        <w:jc w:val="both"/>
        <w:rPr>
          <w:rFonts w:ascii="Arial" w:hAnsi="Arial" w:cs="Arial"/>
          <w:sz w:val="20"/>
          <w:szCs w:val="20"/>
        </w:rPr>
      </w:pPr>
      <w:r w:rsidRPr="003B64E8">
        <w:rPr>
          <w:rFonts w:ascii="Arial" w:hAnsi="Arial" w:cs="Arial"/>
          <w:sz w:val="20"/>
          <w:szCs w:val="20"/>
        </w:rPr>
        <w:t>dočasné převedení průtoku včetně nezbytného čerpání pro možnost realizace stavby</w:t>
      </w:r>
      <w:r>
        <w:rPr>
          <w:rFonts w:ascii="Arial" w:hAnsi="Arial" w:cs="Arial"/>
          <w:sz w:val="20"/>
          <w:szCs w:val="20"/>
        </w:rPr>
        <w:t>,</w:t>
      </w:r>
    </w:p>
    <w:p w:rsidR="00D77657" w:rsidRPr="00D77657" w:rsidRDefault="00D77657" w:rsidP="00D77657">
      <w:pPr>
        <w:numPr>
          <w:ilvl w:val="0"/>
          <w:numId w:val="9"/>
        </w:numPr>
        <w:tabs>
          <w:tab w:val="clear" w:pos="780"/>
        </w:tabs>
        <w:spacing w:after="60"/>
        <w:ind w:left="658" w:hanging="301"/>
        <w:jc w:val="both"/>
        <w:rPr>
          <w:rFonts w:ascii="Arial" w:hAnsi="Arial" w:cs="Arial"/>
          <w:spacing w:val="-4"/>
          <w:sz w:val="20"/>
          <w:szCs w:val="20"/>
        </w:rPr>
      </w:pPr>
      <w:r w:rsidRPr="00D77657">
        <w:rPr>
          <w:rFonts w:ascii="Arial" w:hAnsi="Arial" w:cs="Arial"/>
          <w:spacing w:val="-4"/>
          <w:sz w:val="20"/>
          <w:szCs w:val="20"/>
        </w:rPr>
        <w:t>dodávka, skladování, správa, zabudování a montáž veškerých dílů a materiálů, které se stanou součástí díla,</w:t>
      </w:r>
    </w:p>
    <w:p w:rsidR="00D77657" w:rsidRPr="00D77657" w:rsidRDefault="00D77657" w:rsidP="00D77657">
      <w:pPr>
        <w:numPr>
          <w:ilvl w:val="0"/>
          <w:numId w:val="9"/>
        </w:numPr>
        <w:tabs>
          <w:tab w:val="clear" w:pos="780"/>
        </w:tabs>
        <w:spacing w:after="60"/>
        <w:ind w:left="658" w:hanging="301"/>
        <w:jc w:val="both"/>
        <w:rPr>
          <w:rFonts w:ascii="Arial" w:hAnsi="Arial" w:cs="Arial"/>
          <w:spacing w:val="-4"/>
          <w:sz w:val="20"/>
          <w:szCs w:val="20"/>
        </w:rPr>
      </w:pPr>
      <w:r w:rsidRPr="00D77657">
        <w:rPr>
          <w:rFonts w:ascii="Arial" w:hAnsi="Arial" w:cs="Arial"/>
          <w:spacing w:val="-4"/>
          <w:sz w:val="20"/>
          <w:szCs w:val="20"/>
        </w:rPr>
        <w:t>zřízení a odstranění staveniště a zařízení staveniště, náklady na vybudování, provoz, údržbu, vyklizení a úklid staveniště, zřízení, rozvody, spotřeba a provoz přípojek vody a energií během provádění díla, zajištění přístupu k jednotlivým úsekům stavby za účelem provádění prací a uvedení staveniště do původního stavu (celkový úklid stavby, staveniště a okolí staveniště před předáním a převzetím díla), včetně úhrady za dočasné zábory ploch a včetně finanční úhrady za případné škody způsobené během provádění díla,</w:t>
      </w:r>
    </w:p>
    <w:p w:rsidR="00D77657" w:rsidRPr="00D77657" w:rsidRDefault="00D77657" w:rsidP="00D77657">
      <w:pPr>
        <w:numPr>
          <w:ilvl w:val="0"/>
          <w:numId w:val="9"/>
        </w:numPr>
        <w:tabs>
          <w:tab w:val="clear" w:pos="780"/>
        </w:tabs>
        <w:spacing w:after="60"/>
        <w:ind w:left="658" w:hanging="301"/>
        <w:jc w:val="both"/>
        <w:rPr>
          <w:rFonts w:ascii="Arial" w:hAnsi="Arial" w:cs="Arial"/>
          <w:spacing w:val="-4"/>
          <w:sz w:val="20"/>
          <w:szCs w:val="20"/>
        </w:rPr>
      </w:pPr>
      <w:r w:rsidRPr="00D77657">
        <w:rPr>
          <w:rFonts w:ascii="Arial" w:hAnsi="Arial" w:cs="Arial"/>
          <w:spacing w:val="-4"/>
          <w:sz w:val="20"/>
          <w:szCs w:val="20"/>
        </w:rPr>
        <w:t>pokud si to povaha prací vyžádá, zajištění potřebných záborů ploch. Uvedení dočasně využívaných ploch do původního stavu vč. případné finanční úhrady za dočasné zábory ploch a finanční úhrady za případné škody způsobené během provádění díla mimo obvod staveniště,</w:t>
      </w:r>
    </w:p>
    <w:p w:rsidR="002E1D5C" w:rsidRPr="00C453E8" w:rsidRDefault="00D77657" w:rsidP="00C453E8">
      <w:pPr>
        <w:numPr>
          <w:ilvl w:val="0"/>
          <w:numId w:val="9"/>
        </w:numPr>
        <w:tabs>
          <w:tab w:val="clear" w:pos="780"/>
        </w:tabs>
        <w:spacing w:after="60"/>
        <w:ind w:left="658" w:hanging="301"/>
        <w:jc w:val="both"/>
        <w:rPr>
          <w:rFonts w:ascii="Arial" w:hAnsi="Arial" w:cs="Arial"/>
          <w:spacing w:val="-4"/>
          <w:sz w:val="20"/>
          <w:szCs w:val="20"/>
        </w:rPr>
      </w:pPr>
      <w:r w:rsidRPr="00D77657">
        <w:rPr>
          <w:rFonts w:ascii="Arial" w:hAnsi="Arial" w:cs="Arial"/>
          <w:spacing w:val="-4"/>
          <w:sz w:val="20"/>
          <w:szCs w:val="20"/>
        </w:rPr>
        <w:t>uvedení všech dalších povrchů dotčených stavbou do původního stavu (komunikace, chodníky, zeleň, příkopy, propustky, břehy), který bude před započetím provádění díla zhotovitelem vhodným způsobem zdokumentován; ošetření ponechávaných dřevin břehového porostu,</w:t>
      </w:r>
    </w:p>
    <w:p w:rsidR="00E21E3F" w:rsidRPr="00181DE8" w:rsidRDefault="00E21E3F" w:rsidP="009A0DCF">
      <w:pPr>
        <w:numPr>
          <w:ilvl w:val="0"/>
          <w:numId w:val="9"/>
        </w:numPr>
        <w:tabs>
          <w:tab w:val="clear" w:pos="780"/>
        </w:tabs>
        <w:spacing w:after="60"/>
        <w:ind w:left="658" w:hanging="301"/>
        <w:jc w:val="both"/>
        <w:rPr>
          <w:rFonts w:ascii="Arial" w:hAnsi="Arial" w:cs="Arial"/>
          <w:spacing w:val="-4"/>
          <w:sz w:val="20"/>
          <w:szCs w:val="20"/>
        </w:rPr>
      </w:pPr>
      <w:r w:rsidRPr="008C0CA3">
        <w:rPr>
          <w:rFonts w:ascii="Arial" w:hAnsi="Arial" w:cs="Arial"/>
          <w:sz w:val="20"/>
          <w:szCs w:val="20"/>
        </w:rPr>
        <w:t>před započetím p</w:t>
      </w:r>
      <w:r w:rsidR="008C0CA3" w:rsidRPr="008C0CA3">
        <w:rPr>
          <w:rFonts w:ascii="Arial" w:hAnsi="Arial" w:cs="Arial"/>
          <w:sz w:val="20"/>
          <w:szCs w:val="20"/>
        </w:rPr>
        <w:t xml:space="preserve">rací </w:t>
      </w:r>
      <w:r w:rsidR="006E5C73">
        <w:rPr>
          <w:rFonts w:ascii="Arial" w:hAnsi="Arial" w:cs="Arial"/>
          <w:sz w:val="20"/>
          <w:szCs w:val="20"/>
        </w:rPr>
        <w:t>řádné zdokumentování stávajícího stavu</w:t>
      </w:r>
      <w:r w:rsidR="008C0CA3" w:rsidRPr="008C0CA3">
        <w:rPr>
          <w:rFonts w:ascii="Arial" w:hAnsi="Arial" w:cs="Arial"/>
          <w:sz w:val="20"/>
          <w:szCs w:val="20"/>
        </w:rPr>
        <w:t xml:space="preserve"> přilehlé</w:t>
      </w:r>
      <w:r w:rsidRPr="008C0CA3">
        <w:rPr>
          <w:rFonts w:ascii="Arial" w:hAnsi="Arial" w:cs="Arial"/>
          <w:sz w:val="20"/>
          <w:szCs w:val="20"/>
        </w:rPr>
        <w:t xml:space="preserve"> ko</w:t>
      </w:r>
      <w:r w:rsidR="008C0CA3" w:rsidRPr="008C0CA3">
        <w:rPr>
          <w:rFonts w:ascii="Arial" w:hAnsi="Arial" w:cs="Arial"/>
          <w:sz w:val="20"/>
          <w:szCs w:val="20"/>
        </w:rPr>
        <w:t>munikace č.</w:t>
      </w:r>
      <w:r w:rsidR="006F411B">
        <w:rPr>
          <w:rFonts w:ascii="Arial" w:hAnsi="Arial" w:cs="Arial"/>
          <w:sz w:val="20"/>
          <w:szCs w:val="20"/>
        </w:rPr>
        <w:t xml:space="preserve">  II/377 a</w:t>
      </w:r>
      <w:r w:rsidRPr="008C0CA3">
        <w:rPr>
          <w:rFonts w:ascii="Arial" w:hAnsi="Arial" w:cs="Arial"/>
          <w:sz w:val="20"/>
          <w:szCs w:val="20"/>
        </w:rPr>
        <w:t xml:space="preserve"> III/</w:t>
      </w:r>
      <w:r w:rsidR="008C0CA3" w:rsidRPr="008C0CA3">
        <w:rPr>
          <w:rFonts w:ascii="Arial" w:hAnsi="Arial" w:cs="Arial"/>
          <w:sz w:val="20"/>
          <w:szCs w:val="20"/>
        </w:rPr>
        <w:t>37349.</w:t>
      </w:r>
    </w:p>
    <w:p w:rsidR="00FA7762" w:rsidRPr="008C0CA3" w:rsidRDefault="00FA7762" w:rsidP="009A0DCF">
      <w:pPr>
        <w:numPr>
          <w:ilvl w:val="0"/>
          <w:numId w:val="9"/>
        </w:numPr>
        <w:tabs>
          <w:tab w:val="clear" w:pos="780"/>
        </w:tabs>
        <w:spacing w:after="60"/>
        <w:ind w:left="658" w:hanging="301"/>
        <w:jc w:val="both"/>
        <w:rPr>
          <w:rFonts w:ascii="Arial" w:hAnsi="Arial" w:cs="Arial"/>
          <w:spacing w:val="-4"/>
          <w:sz w:val="20"/>
          <w:szCs w:val="20"/>
        </w:rPr>
      </w:pPr>
      <w:r>
        <w:rPr>
          <w:rFonts w:ascii="Arial" w:hAnsi="Arial" w:cs="Arial"/>
          <w:sz w:val="20"/>
          <w:szCs w:val="20"/>
        </w:rPr>
        <w:t xml:space="preserve">15 dní před zahájením zemních prací písemné oznámení zahájení realizace orgánu ochrany </w:t>
      </w:r>
      <w:proofErr w:type="spellStart"/>
      <w:r>
        <w:rPr>
          <w:rFonts w:ascii="Arial" w:hAnsi="Arial" w:cs="Arial"/>
          <w:sz w:val="20"/>
          <w:szCs w:val="20"/>
        </w:rPr>
        <w:t>ZPF</w:t>
      </w:r>
      <w:proofErr w:type="spellEnd"/>
      <w:r w:rsidR="00C963B9">
        <w:rPr>
          <w:rFonts w:ascii="Arial" w:hAnsi="Arial" w:cs="Arial"/>
          <w:sz w:val="20"/>
          <w:szCs w:val="20"/>
        </w:rPr>
        <w:t xml:space="preserve"> </w:t>
      </w:r>
      <w:r>
        <w:rPr>
          <w:rFonts w:ascii="Arial" w:hAnsi="Arial" w:cs="Arial"/>
          <w:sz w:val="20"/>
          <w:szCs w:val="20"/>
        </w:rPr>
        <w:t>– Magistrátu města Prostějova</w:t>
      </w:r>
      <w:r w:rsidR="0003030C">
        <w:rPr>
          <w:rFonts w:ascii="Arial" w:hAnsi="Arial" w:cs="Arial"/>
          <w:sz w:val="20"/>
          <w:szCs w:val="20"/>
        </w:rPr>
        <w:t>,</w:t>
      </w:r>
    </w:p>
    <w:p w:rsidR="00A23E52" w:rsidRDefault="00A23E52" w:rsidP="00A15742">
      <w:pPr>
        <w:numPr>
          <w:ilvl w:val="0"/>
          <w:numId w:val="9"/>
        </w:numPr>
        <w:tabs>
          <w:tab w:val="clear" w:pos="780"/>
        </w:tabs>
        <w:spacing w:after="60"/>
        <w:ind w:left="658" w:hanging="301"/>
        <w:jc w:val="both"/>
        <w:rPr>
          <w:rFonts w:ascii="Arial" w:hAnsi="Arial" w:cs="Arial"/>
          <w:spacing w:val="-4"/>
          <w:sz w:val="20"/>
          <w:szCs w:val="20"/>
        </w:rPr>
      </w:pPr>
      <w:r w:rsidRPr="007E0E21">
        <w:rPr>
          <w:rFonts w:ascii="Arial" w:hAnsi="Arial" w:cs="Arial"/>
          <w:spacing w:val="-4"/>
          <w:sz w:val="20"/>
          <w:szCs w:val="20"/>
        </w:rPr>
        <w:t xml:space="preserve">zajištění vytyčení všech podzemních inženýrských sítí, zajištění jejich neporušení během provádění díla a jejich zpětné předání správcům, prokazatelné seznámení pracovníků </w:t>
      </w:r>
      <w:r w:rsidR="00BA5212" w:rsidRPr="007E0E21">
        <w:rPr>
          <w:rFonts w:ascii="Arial" w:hAnsi="Arial" w:cs="Arial"/>
          <w:spacing w:val="-4"/>
          <w:sz w:val="20"/>
          <w:szCs w:val="20"/>
        </w:rPr>
        <w:t xml:space="preserve">zhotovitele </w:t>
      </w:r>
      <w:r w:rsidRPr="007E0E21">
        <w:rPr>
          <w:rFonts w:ascii="Arial" w:hAnsi="Arial" w:cs="Arial"/>
          <w:spacing w:val="-4"/>
          <w:sz w:val="20"/>
          <w:szCs w:val="20"/>
        </w:rPr>
        <w:t xml:space="preserve">s podzemními i nadzemními inženýrskými sítěmi, o čemž bude proveden zápis do stavebního deníku před zahájením provádění prací, </w:t>
      </w:r>
    </w:p>
    <w:p w:rsidR="00962EF7" w:rsidRDefault="00962EF7" w:rsidP="00A15742">
      <w:pPr>
        <w:numPr>
          <w:ilvl w:val="0"/>
          <w:numId w:val="9"/>
        </w:numPr>
        <w:tabs>
          <w:tab w:val="clear" w:pos="780"/>
        </w:tabs>
        <w:spacing w:after="60"/>
        <w:ind w:left="658" w:hanging="301"/>
        <w:jc w:val="both"/>
        <w:rPr>
          <w:rFonts w:ascii="Arial" w:hAnsi="Arial" w:cs="Arial"/>
          <w:spacing w:val="-4"/>
          <w:sz w:val="20"/>
          <w:szCs w:val="20"/>
        </w:rPr>
      </w:pPr>
      <w:r>
        <w:rPr>
          <w:rFonts w:ascii="Arial" w:hAnsi="Arial" w:cs="Arial"/>
          <w:spacing w:val="-4"/>
          <w:sz w:val="20"/>
          <w:szCs w:val="20"/>
        </w:rPr>
        <w:t xml:space="preserve">před zahájením </w:t>
      </w:r>
      <w:proofErr w:type="spellStart"/>
      <w:r>
        <w:rPr>
          <w:rFonts w:ascii="Arial" w:hAnsi="Arial" w:cs="Arial"/>
          <w:spacing w:val="-4"/>
          <w:sz w:val="20"/>
          <w:szCs w:val="20"/>
        </w:rPr>
        <w:t>vyvložkování</w:t>
      </w:r>
      <w:proofErr w:type="spellEnd"/>
      <w:r>
        <w:rPr>
          <w:rFonts w:ascii="Arial" w:hAnsi="Arial" w:cs="Arial"/>
          <w:spacing w:val="-4"/>
          <w:sz w:val="20"/>
          <w:szCs w:val="20"/>
        </w:rPr>
        <w:t xml:space="preserve"> výpustného potrubí (2 úseky)</w:t>
      </w:r>
      <w:r w:rsidR="0003616C">
        <w:rPr>
          <w:rFonts w:ascii="Arial" w:hAnsi="Arial" w:cs="Arial"/>
          <w:spacing w:val="-4"/>
          <w:sz w:val="20"/>
          <w:szCs w:val="20"/>
        </w:rPr>
        <w:t xml:space="preserve">, po provedení vyčištění a odfrézování všech překážek, </w:t>
      </w:r>
      <w:r w:rsidR="00084165">
        <w:rPr>
          <w:rFonts w:ascii="Arial" w:hAnsi="Arial" w:cs="Arial"/>
          <w:spacing w:val="-4"/>
          <w:sz w:val="20"/>
          <w:szCs w:val="20"/>
        </w:rPr>
        <w:t>bude provedena kontrola kamerou,</w:t>
      </w:r>
    </w:p>
    <w:p w:rsidR="002449CE" w:rsidRPr="00181DE8" w:rsidRDefault="002449CE" w:rsidP="00181DE8">
      <w:pPr>
        <w:numPr>
          <w:ilvl w:val="0"/>
          <w:numId w:val="9"/>
        </w:numPr>
        <w:tabs>
          <w:tab w:val="clear" w:pos="780"/>
        </w:tabs>
        <w:spacing w:after="60"/>
        <w:ind w:left="658" w:hanging="301"/>
        <w:jc w:val="both"/>
        <w:rPr>
          <w:rFonts w:ascii="Arial" w:hAnsi="Arial" w:cs="Arial"/>
          <w:spacing w:val="-4"/>
          <w:sz w:val="20"/>
          <w:szCs w:val="20"/>
        </w:rPr>
      </w:pPr>
      <w:r w:rsidRPr="00734F6B">
        <w:rPr>
          <w:rFonts w:ascii="Arial" w:hAnsi="Arial" w:cs="Arial"/>
          <w:spacing w:val="-4"/>
          <w:sz w:val="20"/>
          <w:szCs w:val="20"/>
        </w:rPr>
        <w:lastRenderedPageBreak/>
        <w:t xml:space="preserve">zpětné </w:t>
      </w:r>
      <w:r>
        <w:rPr>
          <w:rFonts w:ascii="Arial" w:hAnsi="Arial" w:cs="Arial"/>
          <w:spacing w:val="-4"/>
          <w:sz w:val="20"/>
          <w:szCs w:val="20"/>
        </w:rPr>
        <w:t xml:space="preserve">protokolární </w:t>
      </w:r>
      <w:r w:rsidRPr="00734F6B">
        <w:rPr>
          <w:rFonts w:ascii="Arial" w:hAnsi="Arial" w:cs="Arial"/>
          <w:spacing w:val="-4"/>
          <w:sz w:val="20"/>
          <w:szCs w:val="20"/>
        </w:rPr>
        <w:t>předání všech ploch, povrchů a objektů dotčených stavbou vlastníkům/správcům</w:t>
      </w:r>
      <w:r w:rsidRPr="00181DE8">
        <w:rPr>
          <w:rFonts w:ascii="Arial" w:hAnsi="Arial" w:cs="Arial"/>
          <w:spacing w:val="-4"/>
          <w:sz w:val="20"/>
          <w:szCs w:val="20"/>
        </w:rPr>
        <w:t>,</w:t>
      </w:r>
    </w:p>
    <w:p w:rsidR="00570C5E" w:rsidRPr="002449CE" w:rsidRDefault="00570C5E" w:rsidP="00A15742">
      <w:pPr>
        <w:numPr>
          <w:ilvl w:val="0"/>
          <w:numId w:val="9"/>
        </w:numPr>
        <w:tabs>
          <w:tab w:val="clear" w:pos="780"/>
        </w:tabs>
        <w:spacing w:after="60"/>
        <w:ind w:left="658" w:hanging="301"/>
        <w:jc w:val="both"/>
        <w:rPr>
          <w:rFonts w:ascii="Arial" w:hAnsi="Arial" w:cs="Arial"/>
          <w:spacing w:val="-4"/>
          <w:sz w:val="20"/>
          <w:szCs w:val="20"/>
        </w:rPr>
      </w:pPr>
      <w:r w:rsidRPr="002449CE">
        <w:rPr>
          <w:rFonts w:ascii="Arial" w:hAnsi="Arial" w:cs="Arial"/>
          <w:spacing w:val="-4"/>
          <w:sz w:val="20"/>
          <w:szCs w:val="20"/>
        </w:rPr>
        <w:t xml:space="preserve">vypracování dokumentace skutečného provedení stavby </w:t>
      </w:r>
      <w:r w:rsidR="00DB6630" w:rsidRPr="002449CE">
        <w:rPr>
          <w:rFonts w:ascii="Arial" w:hAnsi="Arial" w:cs="Arial"/>
          <w:spacing w:val="-4"/>
          <w:sz w:val="20"/>
          <w:szCs w:val="20"/>
        </w:rPr>
        <w:t>pod</w:t>
      </w:r>
      <w:r w:rsidRPr="002449CE">
        <w:rPr>
          <w:rFonts w:ascii="Arial" w:hAnsi="Arial" w:cs="Arial"/>
          <w:spacing w:val="-4"/>
          <w:sz w:val="20"/>
          <w:szCs w:val="20"/>
        </w:rPr>
        <w:t xml:space="preserve">le § 4 vyhlášky č. 499/2006 Sb., o dokumentaci staveb, v platném znění, v počtu </w:t>
      </w:r>
      <w:r w:rsidR="00781FFD" w:rsidRPr="00181DE8">
        <w:rPr>
          <w:rFonts w:ascii="Arial" w:hAnsi="Arial" w:cs="Arial"/>
          <w:spacing w:val="-4"/>
          <w:sz w:val="20"/>
          <w:szCs w:val="20"/>
        </w:rPr>
        <w:t>1</w:t>
      </w:r>
      <w:r w:rsidRPr="00181DE8">
        <w:rPr>
          <w:rFonts w:ascii="Arial" w:hAnsi="Arial" w:cs="Arial"/>
          <w:spacing w:val="-4"/>
          <w:sz w:val="20"/>
          <w:szCs w:val="20"/>
        </w:rPr>
        <w:t xml:space="preserve"> </w:t>
      </w:r>
      <w:r w:rsidRPr="002449CE">
        <w:rPr>
          <w:rFonts w:ascii="Arial" w:hAnsi="Arial" w:cs="Arial"/>
          <w:spacing w:val="-4"/>
          <w:sz w:val="20"/>
          <w:szCs w:val="20"/>
        </w:rPr>
        <w:t xml:space="preserve">vyhotovení v tištěné </w:t>
      </w:r>
      <w:r w:rsidR="00DB6630" w:rsidRPr="002449CE">
        <w:rPr>
          <w:rFonts w:ascii="Arial" w:hAnsi="Arial" w:cs="Arial"/>
          <w:spacing w:val="-4"/>
          <w:sz w:val="20"/>
          <w:szCs w:val="20"/>
        </w:rPr>
        <w:t>pod</w:t>
      </w:r>
      <w:r w:rsidRPr="002449CE">
        <w:rPr>
          <w:rFonts w:ascii="Arial" w:hAnsi="Arial" w:cs="Arial"/>
          <w:spacing w:val="-4"/>
          <w:sz w:val="20"/>
          <w:szCs w:val="20"/>
        </w:rPr>
        <w:t xml:space="preserve">obě a jednom </w:t>
      </w:r>
      <w:r w:rsidR="004333C5" w:rsidRPr="002449CE">
        <w:rPr>
          <w:rFonts w:ascii="Arial" w:hAnsi="Arial" w:cs="Arial"/>
          <w:spacing w:val="-4"/>
          <w:sz w:val="20"/>
          <w:szCs w:val="20"/>
        </w:rPr>
        <w:t xml:space="preserve">vyhotovení </w:t>
      </w:r>
      <w:r w:rsidRPr="002449CE">
        <w:rPr>
          <w:rFonts w:ascii="Arial" w:hAnsi="Arial" w:cs="Arial"/>
          <w:spacing w:val="-4"/>
          <w:sz w:val="20"/>
          <w:szCs w:val="20"/>
        </w:rPr>
        <w:t>v elektronické formě</w:t>
      </w:r>
      <w:r w:rsidR="004333C5" w:rsidRPr="002449CE">
        <w:rPr>
          <w:rFonts w:ascii="Arial" w:hAnsi="Arial" w:cs="Arial"/>
          <w:spacing w:val="-4"/>
          <w:sz w:val="20"/>
          <w:szCs w:val="20"/>
        </w:rPr>
        <w:t xml:space="preserve"> </w:t>
      </w:r>
      <w:r w:rsidR="00DB7F4E" w:rsidRPr="002449CE">
        <w:rPr>
          <w:rFonts w:ascii="Arial" w:hAnsi="Arial" w:cs="Arial"/>
          <w:spacing w:val="-4"/>
          <w:sz w:val="20"/>
          <w:szCs w:val="20"/>
        </w:rPr>
        <w:t xml:space="preserve">(textová část v </w:t>
      </w:r>
      <w:r w:rsidR="00DB6630" w:rsidRPr="002449CE">
        <w:rPr>
          <w:rFonts w:ascii="Arial" w:hAnsi="Arial" w:cs="Arial"/>
          <w:spacing w:val="-4"/>
          <w:sz w:val="20"/>
          <w:szCs w:val="20"/>
        </w:rPr>
        <w:t>pod</w:t>
      </w:r>
      <w:r w:rsidR="00DB7F4E" w:rsidRPr="002449CE">
        <w:rPr>
          <w:rFonts w:ascii="Arial" w:hAnsi="Arial" w:cs="Arial"/>
          <w:spacing w:val="-4"/>
          <w:sz w:val="20"/>
          <w:szCs w:val="20"/>
        </w:rPr>
        <w:t xml:space="preserve">obě souborů xxx.doc nebo xxx.xls, výkresy v </w:t>
      </w:r>
      <w:r w:rsidR="00DB6630" w:rsidRPr="002449CE">
        <w:rPr>
          <w:rFonts w:ascii="Arial" w:hAnsi="Arial" w:cs="Arial"/>
          <w:spacing w:val="-4"/>
          <w:sz w:val="20"/>
          <w:szCs w:val="20"/>
        </w:rPr>
        <w:t>pod</w:t>
      </w:r>
      <w:r w:rsidR="00DB7F4E" w:rsidRPr="002449CE">
        <w:rPr>
          <w:rFonts w:ascii="Arial" w:hAnsi="Arial" w:cs="Arial"/>
          <w:spacing w:val="-4"/>
          <w:sz w:val="20"/>
          <w:szCs w:val="20"/>
        </w:rPr>
        <w:t xml:space="preserve">obě </w:t>
      </w:r>
      <w:proofErr w:type="spellStart"/>
      <w:r w:rsidR="00DB7F4E" w:rsidRPr="002449CE">
        <w:rPr>
          <w:rFonts w:ascii="Arial" w:hAnsi="Arial" w:cs="Arial"/>
          <w:spacing w:val="-4"/>
          <w:sz w:val="20"/>
          <w:szCs w:val="20"/>
        </w:rPr>
        <w:t>xxx.dwg</w:t>
      </w:r>
      <w:proofErr w:type="spellEnd"/>
      <w:r w:rsidR="00DB7F4E" w:rsidRPr="002449CE">
        <w:rPr>
          <w:rFonts w:ascii="Arial" w:hAnsi="Arial" w:cs="Arial"/>
          <w:spacing w:val="-4"/>
          <w:sz w:val="20"/>
          <w:szCs w:val="20"/>
        </w:rPr>
        <w:t xml:space="preserve"> nebo </w:t>
      </w:r>
      <w:proofErr w:type="spellStart"/>
      <w:r w:rsidR="00DB7F4E" w:rsidRPr="002449CE">
        <w:rPr>
          <w:rFonts w:ascii="Arial" w:hAnsi="Arial" w:cs="Arial"/>
          <w:spacing w:val="-4"/>
          <w:sz w:val="20"/>
          <w:szCs w:val="20"/>
        </w:rPr>
        <w:t>xxx.dgn</w:t>
      </w:r>
      <w:proofErr w:type="spellEnd"/>
      <w:r w:rsidR="00DB7F4E" w:rsidRPr="002449CE">
        <w:rPr>
          <w:rFonts w:ascii="Arial" w:hAnsi="Arial" w:cs="Arial"/>
          <w:spacing w:val="-4"/>
          <w:sz w:val="20"/>
          <w:szCs w:val="20"/>
        </w:rPr>
        <w:t xml:space="preserve"> a kompletní v </w:t>
      </w:r>
      <w:r w:rsidR="00DB6630" w:rsidRPr="002449CE">
        <w:rPr>
          <w:rFonts w:ascii="Arial" w:hAnsi="Arial" w:cs="Arial"/>
          <w:spacing w:val="-4"/>
          <w:sz w:val="20"/>
          <w:szCs w:val="20"/>
        </w:rPr>
        <w:t>pod</w:t>
      </w:r>
      <w:r w:rsidR="00DB7F4E" w:rsidRPr="002449CE">
        <w:rPr>
          <w:rFonts w:ascii="Arial" w:hAnsi="Arial" w:cs="Arial"/>
          <w:spacing w:val="-4"/>
          <w:sz w:val="20"/>
          <w:szCs w:val="20"/>
        </w:rPr>
        <w:t>obě xxx.pdf)</w:t>
      </w:r>
      <w:r w:rsidR="00217765" w:rsidRPr="002449CE">
        <w:rPr>
          <w:rFonts w:ascii="Arial" w:hAnsi="Arial" w:cs="Arial"/>
          <w:spacing w:val="-4"/>
          <w:sz w:val="20"/>
          <w:szCs w:val="20"/>
        </w:rPr>
        <w:t>,</w:t>
      </w:r>
      <w:r w:rsidR="007568FE" w:rsidRPr="002449CE">
        <w:rPr>
          <w:rFonts w:ascii="Arial" w:hAnsi="Arial" w:cs="Arial"/>
          <w:spacing w:val="-4"/>
          <w:sz w:val="20"/>
          <w:szCs w:val="20"/>
        </w:rPr>
        <w:t xml:space="preserve"> zhotovitel poskytuje objednateli výhradní a neomezenou licenci k této dokumentaci a zejména k</w:t>
      </w:r>
      <w:r w:rsidR="00776F85" w:rsidRPr="002449CE">
        <w:rPr>
          <w:rFonts w:ascii="Arial" w:hAnsi="Arial" w:cs="Arial"/>
          <w:spacing w:val="-4"/>
          <w:sz w:val="20"/>
          <w:szCs w:val="20"/>
        </w:rPr>
        <w:t> </w:t>
      </w:r>
      <w:r w:rsidR="007568FE" w:rsidRPr="002449CE">
        <w:rPr>
          <w:rFonts w:ascii="Arial" w:hAnsi="Arial" w:cs="Arial"/>
          <w:spacing w:val="-4"/>
          <w:sz w:val="20"/>
          <w:szCs w:val="20"/>
        </w:rPr>
        <w:t xml:space="preserve">pořizování </w:t>
      </w:r>
      <w:r w:rsidR="00C1084A" w:rsidRPr="002449CE">
        <w:rPr>
          <w:rFonts w:ascii="Arial" w:hAnsi="Arial" w:cs="Arial"/>
          <w:spacing w:val="-4"/>
          <w:sz w:val="20"/>
          <w:szCs w:val="20"/>
        </w:rPr>
        <w:t>kopií</w:t>
      </w:r>
      <w:r w:rsidR="007568FE" w:rsidRPr="002449CE">
        <w:rPr>
          <w:rFonts w:ascii="Arial" w:hAnsi="Arial" w:cs="Arial"/>
          <w:spacing w:val="-4"/>
          <w:sz w:val="20"/>
          <w:szCs w:val="20"/>
        </w:rPr>
        <w:t>,</w:t>
      </w:r>
    </w:p>
    <w:p w:rsidR="00A23E52" w:rsidRPr="00B27687" w:rsidRDefault="00A23E52" w:rsidP="00A15742">
      <w:pPr>
        <w:numPr>
          <w:ilvl w:val="0"/>
          <w:numId w:val="9"/>
        </w:numPr>
        <w:tabs>
          <w:tab w:val="clear" w:pos="780"/>
        </w:tabs>
        <w:spacing w:after="60"/>
        <w:ind w:left="658" w:hanging="301"/>
        <w:jc w:val="both"/>
        <w:rPr>
          <w:rFonts w:ascii="Arial" w:hAnsi="Arial" w:cs="Arial"/>
          <w:color w:val="FF0000"/>
          <w:spacing w:val="-4"/>
          <w:sz w:val="20"/>
          <w:szCs w:val="20"/>
        </w:rPr>
      </w:pPr>
      <w:r w:rsidRPr="002449CE">
        <w:rPr>
          <w:rFonts w:ascii="Arial" w:hAnsi="Arial" w:cs="Arial"/>
          <w:spacing w:val="-4"/>
          <w:sz w:val="20"/>
          <w:szCs w:val="20"/>
        </w:rPr>
        <w:t>opravy, údržba a průběžné čištění komunikací užívaných v průběhu výstavb</w:t>
      </w:r>
      <w:r w:rsidRPr="00C963B9">
        <w:rPr>
          <w:rFonts w:ascii="Arial" w:hAnsi="Arial" w:cs="Arial"/>
          <w:spacing w:val="-4"/>
          <w:sz w:val="20"/>
          <w:szCs w:val="20"/>
        </w:rPr>
        <w:t>y,</w:t>
      </w:r>
    </w:p>
    <w:p w:rsidR="00BD178C" w:rsidRPr="00FF250D" w:rsidRDefault="00570C5E" w:rsidP="00857753">
      <w:pPr>
        <w:numPr>
          <w:ilvl w:val="0"/>
          <w:numId w:val="9"/>
        </w:numPr>
        <w:tabs>
          <w:tab w:val="clear" w:pos="780"/>
        </w:tabs>
        <w:spacing w:after="60"/>
        <w:ind w:left="658" w:hanging="301"/>
        <w:jc w:val="both"/>
        <w:rPr>
          <w:rFonts w:ascii="Arial" w:hAnsi="Arial" w:cs="Arial"/>
          <w:spacing w:val="-4"/>
          <w:sz w:val="20"/>
          <w:szCs w:val="20"/>
        </w:rPr>
      </w:pPr>
      <w:r w:rsidRPr="00FF250D">
        <w:rPr>
          <w:rFonts w:ascii="Arial" w:hAnsi="Arial" w:cs="Arial"/>
          <w:spacing w:val="-4"/>
          <w:sz w:val="20"/>
          <w:szCs w:val="20"/>
        </w:rPr>
        <w:t xml:space="preserve">zajištění bezpečnosti všech osob, chodců a vozidel na staveništi a v okolí staveniště, </w:t>
      </w:r>
      <w:r w:rsidR="00810165" w:rsidRPr="00FF250D">
        <w:rPr>
          <w:rFonts w:ascii="Arial" w:hAnsi="Arial" w:cs="Arial"/>
          <w:spacing w:val="-4"/>
          <w:sz w:val="20"/>
          <w:szCs w:val="20"/>
        </w:rPr>
        <w:t xml:space="preserve">projednání a </w:t>
      </w:r>
      <w:r w:rsidRPr="00FF250D">
        <w:rPr>
          <w:rFonts w:ascii="Arial" w:hAnsi="Arial" w:cs="Arial"/>
          <w:spacing w:val="-4"/>
          <w:sz w:val="20"/>
          <w:szCs w:val="20"/>
        </w:rPr>
        <w:t>zajištění, osazení a údržba nezbytného dopravního značení včetně projednání se správcem komunikace, odborem dopravy příslušného</w:t>
      </w:r>
      <w:r w:rsidR="00BD178C" w:rsidRPr="00FF250D">
        <w:rPr>
          <w:rFonts w:ascii="Arial" w:hAnsi="Arial" w:cs="Arial"/>
          <w:spacing w:val="-4"/>
          <w:sz w:val="20"/>
          <w:szCs w:val="20"/>
        </w:rPr>
        <w:t xml:space="preserve"> správního orgánu a Policií ČR</w:t>
      </w:r>
      <w:r w:rsidR="00084165">
        <w:rPr>
          <w:rFonts w:ascii="Arial" w:hAnsi="Arial" w:cs="Arial"/>
          <w:spacing w:val="-4"/>
          <w:sz w:val="20"/>
          <w:szCs w:val="20"/>
        </w:rPr>
        <w:t>,</w:t>
      </w:r>
      <w:r w:rsidR="00810165" w:rsidRPr="00FF250D">
        <w:rPr>
          <w:rFonts w:ascii="Arial" w:hAnsi="Arial" w:cs="Arial"/>
          <w:spacing w:val="-4"/>
          <w:sz w:val="20"/>
          <w:szCs w:val="20"/>
        </w:rPr>
        <w:t xml:space="preserve"> </w:t>
      </w:r>
    </w:p>
    <w:p w:rsidR="00D74220" w:rsidRPr="00FF250D" w:rsidRDefault="00D74220" w:rsidP="00A15742">
      <w:pPr>
        <w:numPr>
          <w:ilvl w:val="0"/>
          <w:numId w:val="9"/>
        </w:numPr>
        <w:tabs>
          <w:tab w:val="clear" w:pos="780"/>
        </w:tabs>
        <w:spacing w:after="60"/>
        <w:ind w:left="658" w:hanging="301"/>
        <w:jc w:val="both"/>
        <w:rPr>
          <w:rFonts w:ascii="Arial" w:hAnsi="Arial" w:cs="Arial"/>
          <w:spacing w:val="-4"/>
          <w:sz w:val="20"/>
          <w:szCs w:val="20"/>
        </w:rPr>
      </w:pPr>
      <w:r w:rsidRPr="00FF250D">
        <w:rPr>
          <w:rFonts w:ascii="Arial" w:hAnsi="Arial" w:cs="Arial"/>
          <w:spacing w:val="-4"/>
          <w:sz w:val="20"/>
          <w:szCs w:val="20"/>
        </w:rPr>
        <w:t>zajištění trvalé průjezdnosti místních komunikací a přístupnosti sousedních nemovitostí s </w:t>
      </w:r>
      <w:r w:rsidR="00857753" w:rsidRPr="00FF250D">
        <w:rPr>
          <w:rFonts w:ascii="Arial" w:hAnsi="Arial" w:cs="Arial"/>
          <w:spacing w:val="-4"/>
          <w:sz w:val="20"/>
          <w:szCs w:val="20"/>
        </w:rPr>
        <w:t>ohledem na zásobování a přístup,</w:t>
      </w:r>
      <w:r w:rsidR="00084165">
        <w:rPr>
          <w:rFonts w:ascii="Arial" w:hAnsi="Arial" w:cs="Arial"/>
          <w:spacing w:val="-4"/>
          <w:sz w:val="20"/>
          <w:szCs w:val="20"/>
        </w:rPr>
        <w:t xml:space="preserve"> zejména vjezd pro TJ Sokol,</w:t>
      </w:r>
    </w:p>
    <w:p w:rsidR="00217765" w:rsidRPr="00FF250D" w:rsidRDefault="00217765" w:rsidP="00A15742">
      <w:pPr>
        <w:numPr>
          <w:ilvl w:val="0"/>
          <w:numId w:val="9"/>
        </w:numPr>
        <w:tabs>
          <w:tab w:val="clear" w:pos="780"/>
        </w:tabs>
        <w:spacing w:after="60"/>
        <w:ind w:left="658" w:hanging="301"/>
        <w:jc w:val="both"/>
        <w:rPr>
          <w:rFonts w:ascii="Arial" w:hAnsi="Arial" w:cs="Arial"/>
          <w:spacing w:val="-4"/>
          <w:sz w:val="20"/>
          <w:szCs w:val="20"/>
        </w:rPr>
      </w:pPr>
      <w:r w:rsidRPr="00FF250D">
        <w:rPr>
          <w:rFonts w:ascii="Arial" w:hAnsi="Arial" w:cs="Arial"/>
          <w:spacing w:val="-4"/>
          <w:sz w:val="20"/>
          <w:szCs w:val="20"/>
        </w:rPr>
        <w:t>veškeré práce a dodávky související s požárními předpisy, bezpečností práce, opatřeními na ochranu životního prostředí, lidí a majetku v místech dotčených stavbou,</w:t>
      </w:r>
    </w:p>
    <w:p w:rsidR="00A23E52" w:rsidRPr="00FF250D" w:rsidRDefault="00A23E52" w:rsidP="00A23E52">
      <w:pPr>
        <w:numPr>
          <w:ilvl w:val="0"/>
          <w:numId w:val="9"/>
        </w:numPr>
        <w:tabs>
          <w:tab w:val="clear" w:pos="780"/>
        </w:tabs>
        <w:spacing w:after="60"/>
        <w:ind w:left="658" w:hanging="301"/>
        <w:jc w:val="both"/>
        <w:rPr>
          <w:rFonts w:ascii="Arial" w:hAnsi="Arial" w:cs="Arial"/>
          <w:sz w:val="20"/>
          <w:szCs w:val="20"/>
        </w:rPr>
      </w:pPr>
      <w:r w:rsidRPr="00FF250D">
        <w:rPr>
          <w:rFonts w:ascii="Arial" w:hAnsi="Arial" w:cs="Arial"/>
          <w:sz w:val="20"/>
          <w:szCs w:val="20"/>
        </w:rPr>
        <w:t>projednání</w:t>
      </w:r>
      <w:r w:rsidRPr="00FF250D">
        <w:rPr>
          <w:rFonts w:ascii="Arial" w:hAnsi="Arial" w:cs="Arial"/>
          <w:spacing w:val="-4"/>
          <w:sz w:val="20"/>
          <w:szCs w:val="20"/>
        </w:rPr>
        <w:t xml:space="preserve"> případných dalších vstupů na přilehlé pozemky za účelem zajištění přístupu k místu provádění díla,</w:t>
      </w:r>
    </w:p>
    <w:p w:rsidR="00A23E52" w:rsidRPr="00FF250D" w:rsidRDefault="00A23E52" w:rsidP="00856637">
      <w:pPr>
        <w:numPr>
          <w:ilvl w:val="0"/>
          <w:numId w:val="9"/>
        </w:numPr>
        <w:tabs>
          <w:tab w:val="clear" w:pos="780"/>
        </w:tabs>
        <w:spacing w:after="60"/>
        <w:ind w:left="658" w:hanging="301"/>
        <w:jc w:val="both"/>
        <w:rPr>
          <w:rFonts w:ascii="Arial" w:hAnsi="Arial" w:cs="Arial"/>
          <w:sz w:val="20"/>
          <w:szCs w:val="20"/>
        </w:rPr>
      </w:pPr>
      <w:r w:rsidRPr="00FF250D">
        <w:rPr>
          <w:rFonts w:ascii="Arial" w:hAnsi="Arial" w:cs="Arial"/>
          <w:spacing w:val="-4"/>
          <w:sz w:val="20"/>
          <w:szCs w:val="20"/>
        </w:rPr>
        <w:t xml:space="preserve">před výjezdem nákladních vozidel a stavebních mechanizmů z prostoru staveniště na veřejné komunikace bude v případě potřeby zajištěno odstraňování bláta z pneumatik a podběhů, pokud </w:t>
      </w:r>
      <w:r w:rsidRPr="00FF250D">
        <w:rPr>
          <w:rFonts w:ascii="Arial" w:hAnsi="Arial" w:cs="Arial"/>
          <w:sz w:val="20"/>
          <w:szCs w:val="20"/>
        </w:rPr>
        <w:t>dojde</w:t>
      </w:r>
      <w:r w:rsidRPr="00FF250D">
        <w:rPr>
          <w:rFonts w:ascii="Arial" w:hAnsi="Arial" w:cs="Arial"/>
          <w:spacing w:val="-4"/>
          <w:sz w:val="20"/>
          <w:szCs w:val="20"/>
        </w:rPr>
        <w:t xml:space="preserve"> ke znečištění veřejných komunikací dopravou stavby, neprodleně bude provedeno očištění komunikace,</w:t>
      </w:r>
    </w:p>
    <w:p w:rsidR="00570C5E" w:rsidRPr="00FF250D" w:rsidRDefault="00570C5E" w:rsidP="00C1084A">
      <w:pPr>
        <w:numPr>
          <w:ilvl w:val="0"/>
          <w:numId w:val="9"/>
        </w:numPr>
        <w:tabs>
          <w:tab w:val="clear" w:pos="780"/>
        </w:tabs>
        <w:spacing w:after="60"/>
        <w:ind w:left="658" w:hanging="301"/>
        <w:jc w:val="both"/>
        <w:rPr>
          <w:rFonts w:ascii="Arial" w:hAnsi="Arial" w:cs="Arial"/>
          <w:spacing w:val="-4"/>
          <w:sz w:val="20"/>
          <w:szCs w:val="20"/>
        </w:rPr>
      </w:pPr>
      <w:r w:rsidRPr="00FF250D">
        <w:rPr>
          <w:rFonts w:ascii="Arial" w:hAnsi="Arial" w:cs="Arial"/>
          <w:spacing w:val="-4"/>
          <w:sz w:val="20"/>
          <w:szCs w:val="20"/>
        </w:rPr>
        <w:t xml:space="preserve">odvoz odpadu vzniklého při realizaci díla, zajištění jeho dočasného nebo trvalého uložení, resp. </w:t>
      </w:r>
      <w:r w:rsidR="00CF70E0" w:rsidRPr="00FF250D">
        <w:rPr>
          <w:rFonts w:ascii="Arial" w:hAnsi="Arial" w:cs="Arial"/>
          <w:spacing w:val="-4"/>
          <w:sz w:val="20"/>
          <w:szCs w:val="20"/>
        </w:rPr>
        <w:t>předání</w:t>
      </w:r>
      <w:r w:rsidRPr="00FF250D">
        <w:rPr>
          <w:rFonts w:ascii="Arial" w:hAnsi="Arial" w:cs="Arial"/>
          <w:spacing w:val="-4"/>
          <w:sz w:val="20"/>
          <w:szCs w:val="20"/>
        </w:rPr>
        <w:t xml:space="preserve"> těchto odpadů do vlastnictví osobě oprávněné k jejich převzetí </w:t>
      </w:r>
      <w:r w:rsidR="00DB6630" w:rsidRPr="00FF250D">
        <w:rPr>
          <w:rFonts w:ascii="Arial" w:hAnsi="Arial" w:cs="Arial"/>
          <w:spacing w:val="-4"/>
          <w:sz w:val="20"/>
          <w:szCs w:val="20"/>
        </w:rPr>
        <w:t>pod</w:t>
      </w:r>
      <w:r w:rsidRPr="00FF250D">
        <w:rPr>
          <w:rFonts w:ascii="Arial" w:hAnsi="Arial" w:cs="Arial"/>
          <w:spacing w:val="-4"/>
          <w:sz w:val="20"/>
          <w:szCs w:val="20"/>
        </w:rPr>
        <w:t>le zákona č. 185/2001 Sb., o odpadech, v platném znění, není-li touto osobou přímo zhotovitel,</w:t>
      </w:r>
      <w:r w:rsidR="00A23E52" w:rsidRPr="00FF250D">
        <w:rPr>
          <w:rFonts w:ascii="Arial" w:hAnsi="Arial" w:cs="Arial"/>
          <w:spacing w:val="-4"/>
          <w:sz w:val="20"/>
          <w:szCs w:val="20"/>
        </w:rPr>
        <w:t xml:space="preserve"> (včetně uhrazení poplatků za uložení odpadu),</w:t>
      </w:r>
    </w:p>
    <w:p w:rsidR="00570C5E" w:rsidRPr="00FF250D" w:rsidRDefault="00570C5E" w:rsidP="00C1084A">
      <w:pPr>
        <w:numPr>
          <w:ilvl w:val="0"/>
          <w:numId w:val="9"/>
        </w:numPr>
        <w:tabs>
          <w:tab w:val="clear" w:pos="780"/>
        </w:tabs>
        <w:spacing w:after="60"/>
        <w:ind w:left="658" w:hanging="301"/>
        <w:jc w:val="both"/>
        <w:rPr>
          <w:rFonts w:ascii="Arial" w:hAnsi="Arial" w:cs="Arial"/>
          <w:spacing w:val="-4"/>
          <w:sz w:val="20"/>
          <w:szCs w:val="20"/>
        </w:rPr>
      </w:pPr>
      <w:r w:rsidRPr="00FF250D">
        <w:rPr>
          <w:rFonts w:ascii="Arial" w:hAnsi="Arial" w:cs="Arial"/>
          <w:spacing w:val="-4"/>
          <w:sz w:val="20"/>
          <w:szCs w:val="20"/>
        </w:rPr>
        <w:t xml:space="preserve">provedení všech průzkumů, rozborů, zkoušek, atestů a revizí </w:t>
      </w:r>
      <w:r w:rsidR="00DB6630" w:rsidRPr="00FF250D">
        <w:rPr>
          <w:rFonts w:ascii="Arial" w:hAnsi="Arial" w:cs="Arial"/>
          <w:spacing w:val="-4"/>
          <w:sz w:val="20"/>
          <w:szCs w:val="20"/>
        </w:rPr>
        <w:t>pod</w:t>
      </w:r>
      <w:r w:rsidRPr="00FF250D">
        <w:rPr>
          <w:rFonts w:ascii="Arial" w:hAnsi="Arial" w:cs="Arial"/>
          <w:spacing w:val="-4"/>
          <w:sz w:val="20"/>
          <w:szCs w:val="20"/>
        </w:rPr>
        <w:t>le ČSN</w:t>
      </w:r>
      <w:r w:rsidR="00CF70E0" w:rsidRPr="00FF250D">
        <w:rPr>
          <w:rFonts w:ascii="Arial" w:hAnsi="Arial" w:cs="Arial"/>
          <w:spacing w:val="-4"/>
          <w:sz w:val="20"/>
          <w:szCs w:val="20"/>
        </w:rPr>
        <w:t>,</w:t>
      </w:r>
      <w:r w:rsidRPr="00FF250D">
        <w:rPr>
          <w:rFonts w:ascii="Arial" w:hAnsi="Arial" w:cs="Arial"/>
          <w:spacing w:val="-4"/>
          <w:sz w:val="20"/>
          <w:szCs w:val="20"/>
        </w:rPr>
        <w:t xml:space="preserve"> předepsaných projektovou dokumentací, požadovaných </w:t>
      </w:r>
      <w:r w:rsidR="00537CAB" w:rsidRPr="00FF250D">
        <w:rPr>
          <w:rFonts w:ascii="Arial" w:hAnsi="Arial" w:cs="Arial"/>
          <w:spacing w:val="-4"/>
          <w:sz w:val="20"/>
          <w:szCs w:val="20"/>
        </w:rPr>
        <w:t>stavebním nebo jiným příslušným úřadem (dotčeným orgánem)</w:t>
      </w:r>
      <w:r w:rsidRPr="00FF250D">
        <w:rPr>
          <w:rFonts w:ascii="Arial" w:hAnsi="Arial" w:cs="Arial"/>
          <w:spacing w:val="-4"/>
          <w:sz w:val="20"/>
          <w:szCs w:val="20"/>
        </w:rPr>
        <w:t xml:space="preserve">, případně </w:t>
      </w:r>
      <w:r w:rsidR="00BA3B87" w:rsidRPr="00FF250D">
        <w:rPr>
          <w:rFonts w:ascii="Arial" w:hAnsi="Arial" w:cs="Arial"/>
          <w:spacing w:val="-4"/>
          <w:sz w:val="20"/>
          <w:szCs w:val="20"/>
        </w:rPr>
        <w:t>stanov</w:t>
      </w:r>
      <w:r w:rsidR="00537CAB" w:rsidRPr="00FF250D">
        <w:rPr>
          <w:rFonts w:ascii="Arial" w:hAnsi="Arial" w:cs="Arial"/>
          <w:spacing w:val="-4"/>
          <w:sz w:val="20"/>
          <w:szCs w:val="20"/>
        </w:rPr>
        <w:t>e</w:t>
      </w:r>
      <w:r w:rsidR="00BA3B87" w:rsidRPr="00FF250D">
        <w:rPr>
          <w:rFonts w:ascii="Arial" w:hAnsi="Arial" w:cs="Arial"/>
          <w:spacing w:val="-4"/>
          <w:sz w:val="20"/>
          <w:szCs w:val="20"/>
        </w:rPr>
        <w:t>ných v dalších normách v</w:t>
      </w:r>
      <w:r w:rsidRPr="00FF250D">
        <w:rPr>
          <w:rFonts w:ascii="Arial" w:hAnsi="Arial" w:cs="Arial"/>
          <w:spacing w:val="-4"/>
          <w:sz w:val="20"/>
          <w:szCs w:val="20"/>
        </w:rPr>
        <w:t>ztahujících se k provádění díla</w:t>
      </w:r>
      <w:r w:rsidR="00217765" w:rsidRPr="00FF250D">
        <w:rPr>
          <w:rFonts w:ascii="Arial" w:hAnsi="Arial" w:cs="Arial"/>
          <w:spacing w:val="-4"/>
          <w:sz w:val="20"/>
          <w:szCs w:val="20"/>
        </w:rPr>
        <w:t xml:space="preserve"> (např. zkoušky hutnění základové spáry a tělesa hráze, rozbor vzorků zeminy a zemníku,</w:t>
      </w:r>
      <w:r w:rsidR="00E95734">
        <w:rPr>
          <w:rFonts w:ascii="Arial" w:hAnsi="Arial" w:cs="Arial"/>
          <w:spacing w:val="-4"/>
          <w:sz w:val="20"/>
          <w:szCs w:val="20"/>
        </w:rPr>
        <w:t xml:space="preserve"> zkoušky betonů,</w:t>
      </w:r>
      <w:r w:rsidR="0003616C">
        <w:rPr>
          <w:rFonts w:ascii="Arial" w:hAnsi="Arial" w:cs="Arial"/>
          <w:spacing w:val="-4"/>
          <w:sz w:val="20"/>
          <w:szCs w:val="20"/>
        </w:rPr>
        <w:t xml:space="preserve"> únosnosti pláně,</w:t>
      </w:r>
      <w:r w:rsidR="00217765" w:rsidRPr="00FF250D">
        <w:rPr>
          <w:rFonts w:ascii="Arial" w:hAnsi="Arial" w:cs="Arial"/>
          <w:spacing w:val="-4"/>
          <w:sz w:val="20"/>
          <w:szCs w:val="20"/>
        </w:rPr>
        <w:t xml:space="preserve"> a</w:t>
      </w:r>
      <w:r w:rsidR="00DB6630" w:rsidRPr="00FF250D">
        <w:rPr>
          <w:rFonts w:ascii="Arial" w:hAnsi="Arial" w:cs="Arial"/>
          <w:spacing w:val="-4"/>
          <w:sz w:val="20"/>
          <w:szCs w:val="20"/>
        </w:rPr>
        <w:t>pod</w:t>
      </w:r>
      <w:r w:rsidR="00217765" w:rsidRPr="00FF250D">
        <w:rPr>
          <w:rFonts w:ascii="Arial" w:hAnsi="Arial" w:cs="Arial"/>
          <w:spacing w:val="-4"/>
          <w:sz w:val="20"/>
          <w:szCs w:val="20"/>
        </w:rPr>
        <w:t>.)</w:t>
      </w:r>
      <w:r w:rsidRPr="00FF250D">
        <w:rPr>
          <w:rFonts w:ascii="Arial" w:hAnsi="Arial" w:cs="Arial"/>
          <w:spacing w:val="-4"/>
          <w:sz w:val="20"/>
          <w:szCs w:val="20"/>
        </w:rPr>
        <w:t>, včetně pořízení protokolů zaji</w:t>
      </w:r>
      <w:r w:rsidR="00537CAB" w:rsidRPr="00FF250D">
        <w:rPr>
          <w:rFonts w:ascii="Arial" w:hAnsi="Arial" w:cs="Arial"/>
          <w:spacing w:val="-4"/>
          <w:sz w:val="20"/>
          <w:szCs w:val="20"/>
        </w:rPr>
        <w:t xml:space="preserve">štěných u akreditované zkušebny, to vše v počtu </w:t>
      </w:r>
      <w:r w:rsidR="00781FFD">
        <w:rPr>
          <w:rFonts w:ascii="Arial" w:hAnsi="Arial" w:cs="Arial"/>
          <w:spacing w:val="-4"/>
          <w:sz w:val="20"/>
          <w:szCs w:val="20"/>
        </w:rPr>
        <w:t>1</w:t>
      </w:r>
      <w:r w:rsidR="00537CAB" w:rsidRPr="00FF250D">
        <w:rPr>
          <w:rFonts w:ascii="Arial" w:hAnsi="Arial" w:cs="Arial"/>
          <w:spacing w:val="-4"/>
          <w:sz w:val="20"/>
          <w:szCs w:val="20"/>
        </w:rPr>
        <w:t xml:space="preserve"> vyhotovení v tištěné </w:t>
      </w:r>
      <w:r w:rsidR="00DB6630" w:rsidRPr="00FF250D">
        <w:rPr>
          <w:rFonts w:ascii="Arial" w:hAnsi="Arial" w:cs="Arial"/>
          <w:spacing w:val="-4"/>
          <w:sz w:val="20"/>
          <w:szCs w:val="20"/>
        </w:rPr>
        <w:t>pod</w:t>
      </w:r>
      <w:r w:rsidR="00537CAB" w:rsidRPr="00FF250D">
        <w:rPr>
          <w:rFonts w:ascii="Arial" w:hAnsi="Arial" w:cs="Arial"/>
          <w:spacing w:val="-4"/>
          <w:sz w:val="20"/>
          <w:szCs w:val="20"/>
        </w:rPr>
        <w:t>obě a jednom vyhotovení v elektronické formě</w:t>
      </w:r>
      <w:r w:rsidR="00084165">
        <w:rPr>
          <w:rFonts w:ascii="Arial" w:hAnsi="Arial" w:cs="Arial"/>
          <w:spacing w:val="-4"/>
          <w:sz w:val="20"/>
          <w:szCs w:val="20"/>
        </w:rPr>
        <w:t>,</w:t>
      </w:r>
    </w:p>
    <w:p w:rsidR="000049D3" w:rsidRDefault="00E21E3F" w:rsidP="00C1084A">
      <w:pPr>
        <w:numPr>
          <w:ilvl w:val="0"/>
          <w:numId w:val="9"/>
        </w:numPr>
        <w:tabs>
          <w:tab w:val="clear" w:pos="780"/>
        </w:tabs>
        <w:spacing w:after="60"/>
        <w:ind w:left="658" w:hanging="301"/>
        <w:jc w:val="both"/>
        <w:rPr>
          <w:rFonts w:ascii="Arial" w:hAnsi="Arial" w:cs="Arial"/>
          <w:spacing w:val="-4"/>
          <w:sz w:val="20"/>
          <w:szCs w:val="20"/>
        </w:rPr>
      </w:pPr>
      <w:r w:rsidRPr="00FF250D">
        <w:rPr>
          <w:rFonts w:ascii="Arial" w:hAnsi="Arial" w:cs="Arial"/>
          <w:spacing w:val="-4"/>
          <w:sz w:val="20"/>
          <w:szCs w:val="20"/>
        </w:rPr>
        <w:t>zpracování geodetického zaměření dokončené stavby odpovědným geodetem a výkon funkce odpovědného geodeta po dobu realizace stavby</w:t>
      </w:r>
      <w:r w:rsidR="000049D3">
        <w:rPr>
          <w:rFonts w:ascii="Arial" w:hAnsi="Arial" w:cs="Arial"/>
          <w:spacing w:val="-4"/>
          <w:sz w:val="20"/>
          <w:szCs w:val="20"/>
        </w:rPr>
        <w:t>,</w:t>
      </w:r>
    </w:p>
    <w:p w:rsidR="00E21E3F" w:rsidRPr="00FF250D" w:rsidRDefault="000049D3" w:rsidP="00C1084A">
      <w:pPr>
        <w:numPr>
          <w:ilvl w:val="0"/>
          <w:numId w:val="9"/>
        </w:numPr>
        <w:tabs>
          <w:tab w:val="clear" w:pos="780"/>
        </w:tabs>
        <w:spacing w:after="60"/>
        <w:ind w:left="658" w:hanging="301"/>
        <w:jc w:val="both"/>
        <w:rPr>
          <w:rFonts w:ascii="Arial" w:hAnsi="Arial" w:cs="Arial"/>
          <w:spacing w:val="-4"/>
          <w:sz w:val="20"/>
          <w:szCs w:val="20"/>
        </w:rPr>
      </w:pPr>
      <w:r>
        <w:rPr>
          <w:rFonts w:ascii="Arial" w:hAnsi="Arial" w:cs="Arial"/>
          <w:spacing w:val="-4"/>
          <w:sz w:val="20"/>
          <w:szCs w:val="20"/>
        </w:rPr>
        <w:t xml:space="preserve">zpracování geometrického plánu pro </w:t>
      </w:r>
      <w:r w:rsidR="006E5C73">
        <w:rPr>
          <w:rFonts w:ascii="Arial" w:hAnsi="Arial" w:cs="Arial"/>
          <w:spacing w:val="-4"/>
          <w:sz w:val="20"/>
          <w:szCs w:val="20"/>
        </w:rPr>
        <w:t>určení rozsahu věcného břemen</w:t>
      </w:r>
      <w:r w:rsidR="005F57BB">
        <w:rPr>
          <w:rFonts w:ascii="Arial" w:hAnsi="Arial" w:cs="Arial"/>
          <w:spacing w:val="-4"/>
          <w:sz w:val="20"/>
          <w:szCs w:val="20"/>
        </w:rPr>
        <w:t>e</w:t>
      </w:r>
      <w:r w:rsidR="006E5C73">
        <w:rPr>
          <w:rFonts w:ascii="Arial" w:hAnsi="Arial" w:cs="Arial"/>
          <w:spacing w:val="-4"/>
          <w:sz w:val="20"/>
          <w:szCs w:val="20"/>
        </w:rPr>
        <w:t>,</w:t>
      </w:r>
    </w:p>
    <w:p w:rsidR="00334FD5" w:rsidRPr="008F328C" w:rsidRDefault="00334FD5" w:rsidP="00334FD5">
      <w:pPr>
        <w:numPr>
          <w:ilvl w:val="0"/>
          <w:numId w:val="9"/>
        </w:numPr>
        <w:tabs>
          <w:tab w:val="clear" w:pos="780"/>
        </w:tabs>
        <w:spacing w:after="60"/>
        <w:ind w:left="658" w:hanging="301"/>
        <w:jc w:val="both"/>
        <w:rPr>
          <w:rFonts w:ascii="Arial" w:hAnsi="Arial" w:cs="Arial"/>
          <w:spacing w:val="-4"/>
          <w:sz w:val="20"/>
          <w:szCs w:val="20"/>
        </w:rPr>
      </w:pPr>
      <w:r w:rsidRPr="008F328C">
        <w:rPr>
          <w:rFonts w:ascii="Arial" w:hAnsi="Arial" w:cs="Arial"/>
          <w:sz w:val="20"/>
          <w:szCs w:val="20"/>
        </w:rPr>
        <w:t>zajištění výkonu biologického</w:t>
      </w:r>
      <w:r>
        <w:rPr>
          <w:rFonts w:ascii="Arial" w:hAnsi="Arial" w:cs="Arial"/>
          <w:sz w:val="20"/>
          <w:szCs w:val="20"/>
        </w:rPr>
        <w:t xml:space="preserve"> </w:t>
      </w:r>
      <w:r w:rsidRPr="008F328C">
        <w:rPr>
          <w:rFonts w:ascii="Arial" w:hAnsi="Arial" w:cs="Arial"/>
          <w:sz w:val="20"/>
          <w:szCs w:val="20"/>
        </w:rPr>
        <w:t>dozoru oprávněnou osobou a to po celou dobu provádění stavby z důvodu splnění veškerých podmínek dle zájmů ochrany přírody (dle zákona č. 114/1992 Sb.), zejména z</w:t>
      </w:r>
      <w:r w:rsidR="001D65F3">
        <w:rPr>
          <w:rFonts w:ascii="Arial" w:hAnsi="Arial" w:cs="Arial"/>
          <w:sz w:val="20"/>
          <w:szCs w:val="20"/>
        </w:rPr>
        <w:t> podmínek vyplývajících ze závazného stanoviska orgánu ochrany přírody Magistrátu města Prostějova</w:t>
      </w:r>
      <w:r w:rsidRPr="008F328C">
        <w:rPr>
          <w:rFonts w:ascii="Arial" w:hAnsi="Arial" w:cs="Arial"/>
          <w:sz w:val="20"/>
          <w:szCs w:val="20"/>
        </w:rPr>
        <w:t xml:space="preserve"> č.j</w:t>
      </w:r>
      <w:r w:rsidR="001D65F3">
        <w:rPr>
          <w:rFonts w:ascii="Arial" w:hAnsi="Arial" w:cs="Arial"/>
          <w:sz w:val="20"/>
          <w:szCs w:val="20"/>
        </w:rPr>
        <w:t xml:space="preserve">. </w:t>
      </w:r>
      <w:proofErr w:type="spellStart"/>
      <w:r w:rsidR="001D65F3">
        <w:rPr>
          <w:rFonts w:ascii="Arial" w:hAnsi="Arial" w:cs="Arial"/>
          <w:sz w:val="20"/>
          <w:szCs w:val="20"/>
        </w:rPr>
        <w:t>PVMU</w:t>
      </w:r>
      <w:proofErr w:type="spellEnd"/>
      <w:r w:rsidR="001D65F3">
        <w:rPr>
          <w:rFonts w:ascii="Arial" w:hAnsi="Arial" w:cs="Arial"/>
          <w:sz w:val="20"/>
          <w:szCs w:val="20"/>
        </w:rPr>
        <w:t xml:space="preserve"> 154301/2017 40 </w:t>
      </w:r>
      <w:r w:rsidRPr="008F328C">
        <w:rPr>
          <w:rFonts w:ascii="Arial" w:hAnsi="Arial" w:cs="Arial"/>
          <w:sz w:val="20"/>
          <w:szCs w:val="20"/>
        </w:rPr>
        <w:t xml:space="preserve">, ze dne </w:t>
      </w:r>
      <w:r w:rsidR="001D65F3">
        <w:rPr>
          <w:rFonts w:ascii="Arial" w:hAnsi="Arial" w:cs="Arial"/>
          <w:sz w:val="20"/>
          <w:szCs w:val="20"/>
        </w:rPr>
        <w:t>1. 12. 2017</w:t>
      </w:r>
      <w:r>
        <w:rPr>
          <w:rFonts w:ascii="Arial" w:hAnsi="Arial" w:cs="Arial"/>
          <w:sz w:val="20"/>
          <w:szCs w:val="20"/>
        </w:rPr>
        <w:t>,</w:t>
      </w:r>
    </w:p>
    <w:p w:rsidR="00334FD5" w:rsidRPr="005C5B5B" w:rsidRDefault="00334FD5" w:rsidP="00334FD5">
      <w:pPr>
        <w:numPr>
          <w:ilvl w:val="0"/>
          <w:numId w:val="9"/>
        </w:numPr>
        <w:tabs>
          <w:tab w:val="clear" w:pos="780"/>
        </w:tabs>
        <w:spacing w:after="60"/>
        <w:ind w:left="658" w:hanging="301"/>
        <w:jc w:val="both"/>
        <w:rPr>
          <w:rFonts w:ascii="Arial" w:hAnsi="Arial" w:cs="Arial"/>
          <w:spacing w:val="-4"/>
          <w:sz w:val="20"/>
          <w:szCs w:val="20"/>
        </w:rPr>
      </w:pPr>
      <w:r w:rsidRPr="00CC26B6">
        <w:rPr>
          <w:rFonts w:ascii="Arial" w:hAnsi="Arial" w:cs="Arial"/>
          <w:sz w:val="20"/>
          <w:szCs w:val="20"/>
        </w:rPr>
        <w:t xml:space="preserve">zajištění </w:t>
      </w:r>
      <w:proofErr w:type="spellStart"/>
      <w:r w:rsidRPr="00CC26B6">
        <w:rPr>
          <w:rFonts w:ascii="Arial" w:hAnsi="Arial" w:cs="Arial"/>
          <w:sz w:val="20"/>
          <w:szCs w:val="20"/>
        </w:rPr>
        <w:t>slovení</w:t>
      </w:r>
      <w:proofErr w:type="spellEnd"/>
      <w:r w:rsidRPr="00CC26B6">
        <w:rPr>
          <w:rFonts w:ascii="Arial" w:hAnsi="Arial" w:cs="Arial"/>
          <w:sz w:val="20"/>
          <w:szCs w:val="20"/>
        </w:rPr>
        <w:t xml:space="preserve"> a záchranného transferu vodních živočichů </w:t>
      </w:r>
      <w:r w:rsidR="00770513">
        <w:rPr>
          <w:rFonts w:ascii="Arial" w:hAnsi="Arial" w:cs="Arial"/>
          <w:sz w:val="20"/>
          <w:szCs w:val="20"/>
        </w:rPr>
        <w:t xml:space="preserve">a obojživelníků </w:t>
      </w:r>
      <w:r w:rsidRPr="00CC26B6">
        <w:rPr>
          <w:rFonts w:ascii="Arial" w:hAnsi="Arial" w:cs="Arial"/>
          <w:sz w:val="20"/>
          <w:szCs w:val="20"/>
        </w:rPr>
        <w:t>oprávněnou osobou</w:t>
      </w:r>
      <w:r>
        <w:rPr>
          <w:rFonts w:ascii="Arial" w:hAnsi="Arial" w:cs="Arial"/>
          <w:sz w:val="20"/>
          <w:szCs w:val="20"/>
        </w:rPr>
        <w:t>,</w:t>
      </w:r>
    </w:p>
    <w:p w:rsidR="00570C5E" w:rsidRPr="00FF250D" w:rsidRDefault="00570C5E" w:rsidP="00C1084A">
      <w:pPr>
        <w:numPr>
          <w:ilvl w:val="0"/>
          <w:numId w:val="9"/>
        </w:numPr>
        <w:tabs>
          <w:tab w:val="clear" w:pos="780"/>
        </w:tabs>
        <w:spacing w:after="60"/>
        <w:ind w:left="658" w:hanging="301"/>
        <w:jc w:val="both"/>
        <w:rPr>
          <w:rFonts w:ascii="Arial" w:hAnsi="Arial" w:cs="Arial"/>
          <w:spacing w:val="-4"/>
          <w:sz w:val="20"/>
          <w:szCs w:val="20"/>
        </w:rPr>
      </w:pPr>
      <w:r w:rsidRPr="00FF250D">
        <w:rPr>
          <w:rFonts w:ascii="Arial" w:hAnsi="Arial" w:cs="Arial"/>
          <w:spacing w:val="-4"/>
          <w:sz w:val="20"/>
          <w:szCs w:val="20"/>
        </w:rPr>
        <w:t xml:space="preserve">zajištění potřebných nebo </w:t>
      </w:r>
      <w:r w:rsidR="00F36595" w:rsidRPr="00FF250D">
        <w:rPr>
          <w:rFonts w:ascii="Arial" w:hAnsi="Arial" w:cs="Arial"/>
          <w:spacing w:val="-4"/>
          <w:sz w:val="20"/>
          <w:szCs w:val="20"/>
        </w:rPr>
        <w:t>správními orgány</w:t>
      </w:r>
      <w:r w:rsidRPr="00FF250D">
        <w:rPr>
          <w:rFonts w:ascii="Arial" w:hAnsi="Arial" w:cs="Arial"/>
          <w:spacing w:val="-4"/>
          <w:sz w:val="20"/>
          <w:szCs w:val="20"/>
        </w:rPr>
        <w:t xml:space="preserve"> či obecně závaznými právními normami stanovených a požadovaných opatření či rozhodnutí nutných k provedení díla,</w:t>
      </w:r>
    </w:p>
    <w:p w:rsidR="00BE4BB5" w:rsidRPr="00181DE8" w:rsidRDefault="00BE4BB5" w:rsidP="00516949">
      <w:pPr>
        <w:numPr>
          <w:ilvl w:val="0"/>
          <w:numId w:val="9"/>
        </w:numPr>
        <w:tabs>
          <w:tab w:val="clear" w:pos="780"/>
        </w:tabs>
        <w:spacing w:after="60"/>
        <w:ind w:left="658" w:hanging="301"/>
        <w:jc w:val="both"/>
        <w:rPr>
          <w:rFonts w:ascii="Arial" w:hAnsi="Arial" w:cs="Arial"/>
          <w:spacing w:val="-4"/>
          <w:sz w:val="20"/>
          <w:szCs w:val="20"/>
        </w:rPr>
      </w:pPr>
      <w:r w:rsidRPr="00FF250D">
        <w:rPr>
          <w:rFonts w:ascii="Arial" w:hAnsi="Arial" w:cs="Arial"/>
          <w:sz w:val="20"/>
          <w:szCs w:val="20"/>
        </w:rPr>
        <w:t>činnosti spojené s dodržením podmínek a požadavků uvedených ve stanoviscích, rozhodnutích a vyjádřeních dotčených orgánů, organizací, osob a všech subjektů dotčených stavbou,</w:t>
      </w:r>
    </w:p>
    <w:p w:rsidR="00781FFD" w:rsidRPr="00FF250D" w:rsidRDefault="00781FFD" w:rsidP="00516949">
      <w:pPr>
        <w:numPr>
          <w:ilvl w:val="0"/>
          <w:numId w:val="9"/>
        </w:numPr>
        <w:tabs>
          <w:tab w:val="clear" w:pos="780"/>
        </w:tabs>
        <w:spacing w:after="60"/>
        <w:ind w:left="658" w:hanging="301"/>
        <w:jc w:val="both"/>
        <w:rPr>
          <w:rFonts w:ascii="Arial" w:hAnsi="Arial" w:cs="Arial"/>
          <w:spacing w:val="-4"/>
          <w:sz w:val="20"/>
          <w:szCs w:val="20"/>
        </w:rPr>
      </w:pPr>
      <w:r w:rsidRPr="00E8353A">
        <w:rPr>
          <w:rFonts w:ascii="Arial" w:hAnsi="Arial" w:cs="Arial"/>
          <w:sz w:val="20"/>
          <w:szCs w:val="20"/>
        </w:rPr>
        <w:t xml:space="preserve">koordinace provádění díla s provozem vodního díla, aby bylo minimalizováno omezení jeho provozu. Zhotovitel </w:t>
      </w:r>
      <w:r w:rsidRPr="00E8353A">
        <w:rPr>
          <w:rFonts w:ascii="Arial" w:hAnsi="Arial" w:cs="Arial"/>
          <w:b/>
          <w:sz w:val="20"/>
          <w:szCs w:val="20"/>
        </w:rPr>
        <w:t>po celou dobu stavb</w:t>
      </w:r>
      <w:r w:rsidR="00587A2F">
        <w:rPr>
          <w:rFonts w:ascii="Arial" w:hAnsi="Arial" w:cs="Arial"/>
          <w:b/>
          <w:sz w:val="20"/>
          <w:szCs w:val="20"/>
        </w:rPr>
        <w:t>y zajistí průtočnost koryta</w:t>
      </w:r>
      <w:r>
        <w:rPr>
          <w:rFonts w:ascii="Arial" w:hAnsi="Arial" w:cs="Arial"/>
          <w:b/>
          <w:sz w:val="20"/>
          <w:szCs w:val="20"/>
        </w:rPr>
        <w:t xml:space="preserve"> vodního toku </w:t>
      </w:r>
      <w:proofErr w:type="spellStart"/>
      <w:r>
        <w:rPr>
          <w:rFonts w:ascii="Arial" w:hAnsi="Arial" w:cs="Arial"/>
          <w:b/>
          <w:sz w:val="20"/>
          <w:szCs w:val="20"/>
        </w:rPr>
        <w:t>Roudník</w:t>
      </w:r>
      <w:proofErr w:type="spellEnd"/>
      <w:r w:rsidRPr="00E8353A">
        <w:rPr>
          <w:rFonts w:ascii="Arial" w:hAnsi="Arial" w:cs="Arial"/>
          <w:sz w:val="20"/>
          <w:szCs w:val="20"/>
        </w:rPr>
        <w:t>. Zhotovitel bude po celou dobu stavby sledovat průtoky. Při předpokladu povodňových průtoků je zhotovitel povinen zajistit odstranění mechanizace a veškerých překážek z toku,</w:t>
      </w:r>
      <w:r>
        <w:rPr>
          <w:rFonts w:ascii="Arial" w:hAnsi="Arial" w:cs="Arial"/>
          <w:sz w:val="20"/>
          <w:szCs w:val="20"/>
        </w:rPr>
        <w:t xml:space="preserve"> dále provést nutné práce vyplývající z povodňového plánu,</w:t>
      </w:r>
    </w:p>
    <w:p w:rsidR="00DE0910" w:rsidRPr="00FF250D" w:rsidRDefault="00630042" w:rsidP="00C1084A">
      <w:pPr>
        <w:numPr>
          <w:ilvl w:val="0"/>
          <w:numId w:val="9"/>
        </w:numPr>
        <w:tabs>
          <w:tab w:val="clear" w:pos="780"/>
        </w:tabs>
        <w:spacing w:after="60"/>
        <w:ind w:left="658" w:hanging="301"/>
        <w:jc w:val="both"/>
        <w:rPr>
          <w:rFonts w:ascii="Arial" w:hAnsi="Arial" w:cs="Arial"/>
          <w:spacing w:val="-4"/>
          <w:sz w:val="20"/>
          <w:szCs w:val="20"/>
        </w:rPr>
      </w:pPr>
      <w:r w:rsidRPr="00FF250D">
        <w:rPr>
          <w:rFonts w:ascii="Arial" w:hAnsi="Arial" w:cs="Arial"/>
          <w:spacing w:val="-4"/>
          <w:sz w:val="20"/>
          <w:szCs w:val="20"/>
        </w:rPr>
        <w:t>vytvoření všech záznamů, kterými bude prokázáno dosažení předepsané kvality a předepsaných technických parametrů díla; předání prohlášení o vlastnostech dle zákona č.</w:t>
      </w:r>
      <w:r w:rsidR="00F07C4A" w:rsidRPr="00FF250D">
        <w:rPr>
          <w:rFonts w:ascii="Arial" w:hAnsi="Arial" w:cs="Arial"/>
          <w:spacing w:val="-4"/>
          <w:sz w:val="20"/>
          <w:szCs w:val="20"/>
        </w:rPr>
        <w:t> </w:t>
      </w:r>
      <w:r w:rsidRPr="00FF250D">
        <w:rPr>
          <w:rFonts w:ascii="Arial" w:hAnsi="Arial" w:cs="Arial"/>
          <w:spacing w:val="-4"/>
          <w:sz w:val="20"/>
          <w:szCs w:val="20"/>
        </w:rPr>
        <w:t>22/1997 Sb., o technických požadavcích na výrobky, ve znění pozdějších předpisů, k výrobkům, případně dle přímo použitelného předpisu</w:t>
      </w:r>
      <w:r w:rsidR="0006039F" w:rsidRPr="00FF250D">
        <w:rPr>
          <w:rFonts w:ascii="Arial" w:hAnsi="Arial" w:cs="Arial"/>
          <w:spacing w:val="-4"/>
          <w:sz w:val="20"/>
          <w:szCs w:val="20"/>
        </w:rPr>
        <w:t xml:space="preserve"> EU</w:t>
      </w:r>
      <w:r w:rsidRPr="00FF250D">
        <w:rPr>
          <w:rFonts w:ascii="Arial" w:hAnsi="Arial" w:cs="Arial"/>
          <w:spacing w:val="-4"/>
          <w:sz w:val="20"/>
          <w:szCs w:val="20"/>
        </w:rPr>
        <w:t xml:space="preserve"> pro stavební výrobky,</w:t>
      </w:r>
      <w:r w:rsidR="00F07C4A" w:rsidRPr="00FF250D">
        <w:rPr>
          <w:rFonts w:ascii="Arial" w:hAnsi="Arial" w:cs="Arial"/>
          <w:spacing w:val="-4"/>
          <w:sz w:val="20"/>
          <w:szCs w:val="20"/>
        </w:rPr>
        <w:t xml:space="preserve"> které budou zabudovány do díla</w:t>
      </w:r>
      <w:r w:rsidR="00BA5212" w:rsidRPr="00FF250D">
        <w:rPr>
          <w:rFonts w:ascii="Arial" w:hAnsi="Arial" w:cs="Arial"/>
          <w:spacing w:val="-4"/>
          <w:sz w:val="20"/>
          <w:szCs w:val="20"/>
        </w:rPr>
        <w:t>,</w:t>
      </w:r>
    </w:p>
    <w:p w:rsidR="00C1084A" w:rsidRPr="00FF250D" w:rsidRDefault="00C1084A" w:rsidP="00C1084A">
      <w:pPr>
        <w:numPr>
          <w:ilvl w:val="0"/>
          <w:numId w:val="9"/>
        </w:numPr>
        <w:tabs>
          <w:tab w:val="clear" w:pos="780"/>
        </w:tabs>
        <w:spacing w:after="60"/>
        <w:ind w:left="658" w:hanging="301"/>
        <w:jc w:val="both"/>
        <w:rPr>
          <w:rFonts w:ascii="Arial" w:hAnsi="Arial" w:cs="Arial"/>
          <w:sz w:val="20"/>
          <w:szCs w:val="20"/>
        </w:rPr>
      </w:pPr>
      <w:r w:rsidRPr="00FF250D">
        <w:rPr>
          <w:rFonts w:ascii="Arial" w:hAnsi="Arial" w:cs="Arial"/>
          <w:sz w:val="20"/>
          <w:szCs w:val="20"/>
        </w:rPr>
        <w:t>další činnosti nezbytné pro řádné provedení díla.</w:t>
      </w:r>
    </w:p>
    <w:p w:rsidR="00C1084A" w:rsidRPr="000456D5" w:rsidRDefault="00C1084A" w:rsidP="00C1084A">
      <w:pPr>
        <w:spacing w:after="60"/>
        <w:jc w:val="both"/>
        <w:rPr>
          <w:rFonts w:ascii="Arial" w:hAnsi="Arial" w:cs="Arial"/>
          <w:sz w:val="20"/>
          <w:szCs w:val="20"/>
        </w:rPr>
      </w:pPr>
    </w:p>
    <w:p w:rsidR="008C0231" w:rsidRPr="000456D5" w:rsidRDefault="00500E38" w:rsidP="00207A6E">
      <w:pPr>
        <w:keepNext/>
        <w:numPr>
          <w:ilvl w:val="1"/>
          <w:numId w:val="1"/>
        </w:numPr>
        <w:tabs>
          <w:tab w:val="clear" w:pos="502"/>
        </w:tabs>
        <w:spacing w:after="60"/>
        <w:ind w:left="357" w:hanging="357"/>
        <w:jc w:val="both"/>
        <w:rPr>
          <w:rFonts w:ascii="Arial" w:hAnsi="Arial" w:cs="Arial"/>
          <w:sz w:val="20"/>
          <w:szCs w:val="20"/>
        </w:rPr>
      </w:pPr>
      <w:r w:rsidRPr="000456D5">
        <w:rPr>
          <w:rFonts w:ascii="Arial" w:hAnsi="Arial" w:cs="Arial"/>
          <w:sz w:val="20"/>
          <w:szCs w:val="20"/>
        </w:rPr>
        <w:lastRenderedPageBreak/>
        <w:t xml:space="preserve">Zhotovitel se při provádění díla zavazuje respektovat </w:t>
      </w:r>
      <w:r w:rsidR="00DB6630" w:rsidRPr="000456D5">
        <w:rPr>
          <w:rFonts w:ascii="Arial" w:hAnsi="Arial" w:cs="Arial"/>
          <w:sz w:val="20"/>
          <w:szCs w:val="20"/>
        </w:rPr>
        <w:t>pod</w:t>
      </w:r>
      <w:r w:rsidR="007432B4" w:rsidRPr="000456D5">
        <w:rPr>
          <w:rFonts w:ascii="Arial" w:hAnsi="Arial" w:cs="Arial"/>
          <w:sz w:val="20"/>
          <w:szCs w:val="20"/>
        </w:rPr>
        <w:t xml:space="preserve">mínky stanovené </w:t>
      </w:r>
      <w:r w:rsidR="0089157D" w:rsidRPr="000456D5">
        <w:rPr>
          <w:rFonts w:ascii="Arial" w:hAnsi="Arial" w:cs="Arial"/>
          <w:sz w:val="20"/>
          <w:szCs w:val="20"/>
        </w:rPr>
        <w:t>předanými správními rozhodnutími a stanovisky.</w:t>
      </w:r>
    </w:p>
    <w:p w:rsidR="000B3628" w:rsidRPr="000456D5" w:rsidRDefault="00C1084A" w:rsidP="00207A6E">
      <w:pPr>
        <w:keepNext/>
        <w:numPr>
          <w:ilvl w:val="1"/>
          <w:numId w:val="1"/>
        </w:numPr>
        <w:tabs>
          <w:tab w:val="clear" w:pos="502"/>
        </w:tabs>
        <w:spacing w:after="60"/>
        <w:ind w:left="357" w:hanging="357"/>
        <w:jc w:val="both"/>
        <w:rPr>
          <w:rFonts w:ascii="Arial" w:hAnsi="Arial" w:cs="Arial"/>
          <w:sz w:val="20"/>
          <w:szCs w:val="20"/>
        </w:rPr>
      </w:pPr>
      <w:r w:rsidRPr="000456D5">
        <w:rPr>
          <w:rFonts w:ascii="Arial" w:hAnsi="Arial" w:cs="Arial"/>
          <w:sz w:val="20"/>
          <w:szCs w:val="20"/>
        </w:rPr>
        <w:t>Zhotovitel se při provádění díla d</w:t>
      </w:r>
      <w:r w:rsidR="00DC2E01" w:rsidRPr="000456D5">
        <w:rPr>
          <w:rFonts w:ascii="Arial" w:hAnsi="Arial" w:cs="Arial"/>
          <w:sz w:val="20"/>
          <w:szCs w:val="20"/>
        </w:rPr>
        <w:t>á</w:t>
      </w:r>
      <w:r w:rsidRPr="000456D5">
        <w:rPr>
          <w:rFonts w:ascii="Arial" w:hAnsi="Arial" w:cs="Arial"/>
          <w:sz w:val="20"/>
          <w:szCs w:val="20"/>
        </w:rPr>
        <w:t xml:space="preserve">le zavazuje respektovat následující podmínky: </w:t>
      </w:r>
    </w:p>
    <w:p w:rsidR="00BE4BB5" w:rsidRPr="00B27687" w:rsidRDefault="00365B6A" w:rsidP="0066167B">
      <w:pPr>
        <w:numPr>
          <w:ilvl w:val="0"/>
          <w:numId w:val="47"/>
        </w:numPr>
        <w:spacing w:after="60"/>
        <w:jc w:val="both"/>
        <w:rPr>
          <w:rFonts w:ascii="Arial" w:hAnsi="Arial" w:cs="Arial"/>
          <w:color w:val="FF0000"/>
          <w:sz w:val="20"/>
          <w:szCs w:val="20"/>
        </w:rPr>
      </w:pPr>
      <w:r w:rsidRPr="00887B83">
        <w:rPr>
          <w:rFonts w:ascii="Arial" w:hAnsi="Arial" w:cs="Arial"/>
          <w:sz w:val="20"/>
          <w:szCs w:val="20"/>
        </w:rPr>
        <w:t>p</w:t>
      </w:r>
      <w:r w:rsidR="00BE4BB5" w:rsidRPr="00887B83">
        <w:rPr>
          <w:rFonts w:ascii="Arial" w:hAnsi="Arial" w:cs="Arial"/>
          <w:sz w:val="20"/>
          <w:szCs w:val="20"/>
        </w:rPr>
        <w:t>odmínky</w:t>
      </w:r>
      <w:r w:rsidR="00BE4BB5" w:rsidRPr="00B27687">
        <w:rPr>
          <w:rFonts w:ascii="Arial" w:hAnsi="Arial" w:cs="Arial"/>
          <w:color w:val="FF0000"/>
          <w:sz w:val="20"/>
          <w:szCs w:val="20"/>
        </w:rPr>
        <w:t xml:space="preserve"> </w:t>
      </w:r>
      <w:r w:rsidR="00397F45" w:rsidRPr="00397F45">
        <w:rPr>
          <w:rFonts w:ascii="Arial" w:hAnsi="Arial" w:cs="Arial"/>
          <w:sz w:val="20"/>
          <w:szCs w:val="20"/>
        </w:rPr>
        <w:t xml:space="preserve">sdělení </w:t>
      </w:r>
      <w:r w:rsidR="009460BD">
        <w:rPr>
          <w:rFonts w:ascii="Arial" w:hAnsi="Arial" w:cs="Arial"/>
          <w:sz w:val="20"/>
          <w:szCs w:val="20"/>
        </w:rPr>
        <w:t>k</w:t>
      </w:r>
      <w:r w:rsidR="00397F45">
        <w:rPr>
          <w:rFonts w:ascii="Arial" w:hAnsi="Arial" w:cs="Arial"/>
          <w:color w:val="FF0000"/>
          <w:sz w:val="20"/>
          <w:szCs w:val="20"/>
        </w:rPr>
        <w:t xml:space="preserve"> </w:t>
      </w:r>
      <w:r w:rsidR="00887B83" w:rsidRPr="00887B83">
        <w:rPr>
          <w:rFonts w:ascii="Arial" w:hAnsi="Arial" w:cs="Arial"/>
          <w:sz w:val="20"/>
          <w:szCs w:val="20"/>
        </w:rPr>
        <w:t>ohlášení udržovacích prací</w:t>
      </w:r>
      <w:r w:rsidR="00887B83" w:rsidRPr="00B27687">
        <w:rPr>
          <w:rFonts w:ascii="Arial" w:hAnsi="Arial" w:cs="Arial"/>
          <w:color w:val="FF0000"/>
          <w:sz w:val="20"/>
          <w:szCs w:val="20"/>
        </w:rPr>
        <w:t xml:space="preserve"> </w:t>
      </w:r>
      <w:r w:rsidR="00BE4BB5" w:rsidRPr="00887B83">
        <w:rPr>
          <w:rFonts w:ascii="Arial" w:hAnsi="Arial" w:cs="Arial"/>
          <w:sz w:val="20"/>
          <w:szCs w:val="20"/>
        </w:rPr>
        <w:t xml:space="preserve">č.j. </w:t>
      </w:r>
      <w:proofErr w:type="spellStart"/>
      <w:r w:rsidR="00887B83" w:rsidRPr="00887B83">
        <w:rPr>
          <w:rFonts w:ascii="Arial" w:hAnsi="Arial" w:cs="Arial"/>
          <w:sz w:val="20"/>
          <w:szCs w:val="20"/>
        </w:rPr>
        <w:t>PVMU</w:t>
      </w:r>
      <w:proofErr w:type="spellEnd"/>
      <w:r w:rsidR="00887B83" w:rsidRPr="00887B83">
        <w:rPr>
          <w:rFonts w:ascii="Arial" w:hAnsi="Arial" w:cs="Arial"/>
          <w:sz w:val="20"/>
          <w:szCs w:val="20"/>
        </w:rPr>
        <w:t xml:space="preserve"> 156635/2017 40</w:t>
      </w:r>
      <w:r w:rsidR="00BE4BB5" w:rsidRPr="00887B83">
        <w:rPr>
          <w:rFonts w:ascii="Arial" w:hAnsi="Arial" w:cs="Arial"/>
          <w:sz w:val="20"/>
          <w:szCs w:val="20"/>
        </w:rPr>
        <w:t xml:space="preserve">, ze dne </w:t>
      </w:r>
      <w:r w:rsidR="00887B83" w:rsidRPr="00887B83">
        <w:rPr>
          <w:rFonts w:ascii="Arial" w:hAnsi="Arial" w:cs="Arial"/>
          <w:sz w:val="20"/>
          <w:szCs w:val="20"/>
        </w:rPr>
        <w:t>8. 12. 2017</w:t>
      </w:r>
      <w:r w:rsidRPr="00887B83">
        <w:rPr>
          <w:rFonts w:ascii="Arial" w:hAnsi="Arial" w:cs="Arial"/>
          <w:sz w:val="20"/>
          <w:szCs w:val="20"/>
        </w:rPr>
        <w:t>,</w:t>
      </w:r>
    </w:p>
    <w:p w:rsidR="004669F8" w:rsidRDefault="004669F8" w:rsidP="0066167B">
      <w:pPr>
        <w:numPr>
          <w:ilvl w:val="0"/>
          <w:numId w:val="47"/>
        </w:numPr>
        <w:spacing w:after="60"/>
        <w:jc w:val="both"/>
        <w:rPr>
          <w:rFonts w:ascii="Arial" w:hAnsi="Arial" w:cs="Arial"/>
          <w:sz w:val="20"/>
          <w:szCs w:val="20"/>
        </w:rPr>
      </w:pPr>
      <w:r w:rsidRPr="00887B83">
        <w:rPr>
          <w:rFonts w:ascii="Arial" w:hAnsi="Arial" w:cs="Arial"/>
          <w:sz w:val="20"/>
          <w:szCs w:val="20"/>
        </w:rPr>
        <w:t>podmínky vyplývající z</w:t>
      </w:r>
      <w:r w:rsidR="00887B83" w:rsidRPr="00887B83">
        <w:rPr>
          <w:rFonts w:ascii="Arial" w:hAnsi="Arial" w:cs="Arial"/>
          <w:sz w:val="20"/>
          <w:szCs w:val="20"/>
        </w:rPr>
        <w:t xml:space="preserve">e závazného stanoviska orgánu ochrany přírody k zásahu do </w:t>
      </w:r>
      <w:proofErr w:type="spellStart"/>
      <w:r w:rsidR="00887B83" w:rsidRPr="00887B83">
        <w:rPr>
          <w:rFonts w:ascii="Arial" w:hAnsi="Arial" w:cs="Arial"/>
          <w:sz w:val="20"/>
          <w:szCs w:val="20"/>
        </w:rPr>
        <w:t>VKP</w:t>
      </w:r>
      <w:proofErr w:type="spellEnd"/>
      <w:r w:rsidR="00887B83" w:rsidRPr="00887B83">
        <w:rPr>
          <w:rFonts w:ascii="Arial" w:hAnsi="Arial" w:cs="Arial"/>
          <w:sz w:val="20"/>
          <w:szCs w:val="20"/>
        </w:rPr>
        <w:t xml:space="preserve"> vodního toku </w:t>
      </w:r>
      <w:proofErr w:type="spellStart"/>
      <w:r w:rsidR="00887B83" w:rsidRPr="00887B83">
        <w:rPr>
          <w:rFonts w:ascii="Arial" w:hAnsi="Arial" w:cs="Arial"/>
          <w:sz w:val="20"/>
          <w:szCs w:val="20"/>
        </w:rPr>
        <w:t>Roudník</w:t>
      </w:r>
      <w:proofErr w:type="spellEnd"/>
      <w:r w:rsidR="00887B83" w:rsidRPr="00887B83">
        <w:rPr>
          <w:rFonts w:ascii="Arial" w:hAnsi="Arial" w:cs="Arial"/>
          <w:sz w:val="20"/>
          <w:szCs w:val="20"/>
        </w:rPr>
        <w:t xml:space="preserve"> a rybníku </w:t>
      </w:r>
      <w:proofErr w:type="spellStart"/>
      <w:r w:rsidR="00887B83" w:rsidRPr="00887B83">
        <w:rPr>
          <w:rFonts w:ascii="Arial" w:hAnsi="Arial" w:cs="Arial"/>
          <w:sz w:val="20"/>
          <w:szCs w:val="20"/>
        </w:rPr>
        <w:t>Bidelec</w:t>
      </w:r>
      <w:proofErr w:type="spellEnd"/>
      <w:r w:rsidR="00887B83" w:rsidRPr="00887B83">
        <w:rPr>
          <w:rFonts w:ascii="Arial" w:hAnsi="Arial" w:cs="Arial"/>
          <w:sz w:val="20"/>
          <w:szCs w:val="20"/>
        </w:rPr>
        <w:t xml:space="preserve"> č.j. </w:t>
      </w:r>
      <w:proofErr w:type="spellStart"/>
      <w:r w:rsidR="00887B83" w:rsidRPr="00887B83">
        <w:rPr>
          <w:rFonts w:ascii="Arial" w:hAnsi="Arial" w:cs="Arial"/>
          <w:sz w:val="20"/>
          <w:szCs w:val="20"/>
        </w:rPr>
        <w:t>PVMU</w:t>
      </w:r>
      <w:proofErr w:type="spellEnd"/>
      <w:r w:rsidR="00887B83" w:rsidRPr="00887B83">
        <w:rPr>
          <w:rFonts w:ascii="Arial" w:hAnsi="Arial" w:cs="Arial"/>
          <w:sz w:val="20"/>
          <w:szCs w:val="20"/>
        </w:rPr>
        <w:t xml:space="preserve"> 154301/2017 40 ze dne 1.12.</w:t>
      </w:r>
      <w:r w:rsidR="00D92380">
        <w:rPr>
          <w:rFonts w:ascii="Arial" w:hAnsi="Arial" w:cs="Arial"/>
          <w:sz w:val="20"/>
          <w:szCs w:val="20"/>
        </w:rPr>
        <w:t xml:space="preserve"> </w:t>
      </w:r>
      <w:r w:rsidR="00887B83" w:rsidRPr="00887B83">
        <w:rPr>
          <w:rFonts w:ascii="Arial" w:hAnsi="Arial" w:cs="Arial"/>
          <w:sz w:val="20"/>
          <w:szCs w:val="20"/>
        </w:rPr>
        <w:t>201</w:t>
      </w:r>
      <w:r w:rsidR="00343CC5">
        <w:rPr>
          <w:rFonts w:ascii="Arial" w:hAnsi="Arial" w:cs="Arial"/>
          <w:sz w:val="20"/>
          <w:szCs w:val="20"/>
        </w:rPr>
        <w:t>7</w:t>
      </w:r>
    </w:p>
    <w:p w:rsidR="00563D7E" w:rsidRDefault="00563D7E" w:rsidP="0066167B">
      <w:pPr>
        <w:numPr>
          <w:ilvl w:val="0"/>
          <w:numId w:val="47"/>
        </w:numPr>
        <w:spacing w:after="60"/>
        <w:jc w:val="both"/>
        <w:rPr>
          <w:rFonts w:ascii="Arial" w:hAnsi="Arial" w:cs="Arial"/>
          <w:sz w:val="20"/>
          <w:szCs w:val="20"/>
        </w:rPr>
      </w:pPr>
      <w:r>
        <w:rPr>
          <w:rFonts w:ascii="Arial" w:hAnsi="Arial" w:cs="Arial"/>
          <w:sz w:val="20"/>
          <w:szCs w:val="20"/>
        </w:rPr>
        <w:t xml:space="preserve">podmínky stanovené Magistrátem města Prostějova odborem dopravy č.j. </w:t>
      </w:r>
      <w:proofErr w:type="spellStart"/>
      <w:r>
        <w:rPr>
          <w:rFonts w:ascii="Arial" w:hAnsi="Arial" w:cs="Arial"/>
          <w:sz w:val="20"/>
          <w:szCs w:val="20"/>
        </w:rPr>
        <w:t>PVMU</w:t>
      </w:r>
      <w:proofErr w:type="spellEnd"/>
      <w:r>
        <w:rPr>
          <w:rFonts w:ascii="Arial" w:hAnsi="Arial" w:cs="Arial"/>
          <w:sz w:val="20"/>
          <w:szCs w:val="20"/>
        </w:rPr>
        <w:t xml:space="preserve"> 137266/2017 ze dne 25. 10. 2017</w:t>
      </w:r>
    </w:p>
    <w:p w:rsidR="00563D7E" w:rsidRDefault="00563D7E" w:rsidP="0066167B">
      <w:pPr>
        <w:numPr>
          <w:ilvl w:val="0"/>
          <w:numId w:val="47"/>
        </w:numPr>
        <w:spacing w:after="60"/>
        <w:jc w:val="both"/>
        <w:rPr>
          <w:rFonts w:ascii="Arial" w:hAnsi="Arial" w:cs="Arial"/>
          <w:sz w:val="20"/>
          <w:szCs w:val="20"/>
        </w:rPr>
      </w:pPr>
      <w:r>
        <w:rPr>
          <w:rFonts w:ascii="Arial" w:hAnsi="Arial" w:cs="Arial"/>
          <w:sz w:val="20"/>
          <w:szCs w:val="20"/>
        </w:rPr>
        <w:t xml:space="preserve">podmínky závazného stanoviska Magistrátu města Prostějova odboru životního prostředí č.j. </w:t>
      </w:r>
      <w:proofErr w:type="spellStart"/>
      <w:r>
        <w:rPr>
          <w:rFonts w:ascii="Arial" w:hAnsi="Arial" w:cs="Arial"/>
          <w:sz w:val="20"/>
          <w:szCs w:val="20"/>
        </w:rPr>
        <w:t>PVMU</w:t>
      </w:r>
      <w:proofErr w:type="spellEnd"/>
      <w:r>
        <w:rPr>
          <w:rFonts w:ascii="Arial" w:hAnsi="Arial" w:cs="Arial"/>
          <w:sz w:val="20"/>
          <w:szCs w:val="20"/>
        </w:rPr>
        <w:t xml:space="preserve"> 146282/2017 40</w:t>
      </w:r>
      <w:r w:rsidR="00914076">
        <w:rPr>
          <w:rFonts w:ascii="Arial" w:hAnsi="Arial" w:cs="Arial"/>
          <w:sz w:val="20"/>
          <w:szCs w:val="20"/>
        </w:rPr>
        <w:t xml:space="preserve"> ze dne 13. 11. 2017</w:t>
      </w:r>
    </w:p>
    <w:p w:rsidR="00914076" w:rsidRDefault="00914076" w:rsidP="00914076">
      <w:pPr>
        <w:numPr>
          <w:ilvl w:val="0"/>
          <w:numId w:val="47"/>
        </w:numPr>
        <w:spacing w:after="60"/>
        <w:jc w:val="both"/>
        <w:rPr>
          <w:rFonts w:ascii="Arial" w:hAnsi="Arial" w:cs="Arial"/>
          <w:sz w:val="20"/>
          <w:szCs w:val="20"/>
        </w:rPr>
      </w:pPr>
      <w:r>
        <w:rPr>
          <w:rFonts w:ascii="Arial" w:hAnsi="Arial" w:cs="Arial"/>
          <w:sz w:val="20"/>
          <w:szCs w:val="20"/>
        </w:rPr>
        <w:t xml:space="preserve">podmínky vyjádření Magistrátu města Prostějova odboru životního prostředí č.j. </w:t>
      </w:r>
      <w:proofErr w:type="spellStart"/>
      <w:r>
        <w:rPr>
          <w:rFonts w:ascii="Arial" w:hAnsi="Arial" w:cs="Arial"/>
          <w:sz w:val="20"/>
          <w:szCs w:val="20"/>
        </w:rPr>
        <w:t>PVMU</w:t>
      </w:r>
      <w:proofErr w:type="spellEnd"/>
      <w:r>
        <w:rPr>
          <w:rFonts w:ascii="Arial" w:hAnsi="Arial" w:cs="Arial"/>
          <w:sz w:val="20"/>
          <w:szCs w:val="20"/>
        </w:rPr>
        <w:t xml:space="preserve"> 145611/2017 40 ze dne 13. 11. 2017</w:t>
      </w:r>
    </w:p>
    <w:p w:rsidR="009233C6" w:rsidRDefault="009233C6" w:rsidP="00914076">
      <w:pPr>
        <w:numPr>
          <w:ilvl w:val="0"/>
          <w:numId w:val="47"/>
        </w:numPr>
        <w:spacing w:after="60"/>
        <w:jc w:val="both"/>
        <w:rPr>
          <w:rFonts w:ascii="Arial" w:hAnsi="Arial" w:cs="Arial"/>
          <w:sz w:val="20"/>
          <w:szCs w:val="20"/>
        </w:rPr>
      </w:pPr>
      <w:r>
        <w:rPr>
          <w:rFonts w:ascii="Arial" w:hAnsi="Arial" w:cs="Arial"/>
          <w:sz w:val="20"/>
          <w:szCs w:val="20"/>
        </w:rPr>
        <w:t>podmínky rozhodnutí Krajského úř</w:t>
      </w:r>
      <w:r w:rsidR="00397F45">
        <w:rPr>
          <w:rFonts w:ascii="Arial" w:hAnsi="Arial" w:cs="Arial"/>
          <w:sz w:val="20"/>
          <w:szCs w:val="20"/>
        </w:rPr>
        <w:t>adu Olomouckého kraje, o</w:t>
      </w:r>
      <w:r>
        <w:rPr>
          <w:rFonts w:ascii="Arial" w:hAnsi="Arial" w:cs="Arial"/>
          <w:sz w:val="20"/>
          <w:szCs w:val="20"/>
        </w:rPr>
        <w:t xml:space="preserve">dboru životního prostředí k povolení výjimky ze zákazu u druhů živočichů, kteří jsou předmětem ochrany, č.j. </w:t>
      </w:r>
      <w:proofErr w:type="spellStart"/>
      <w:r>
        <w:rPr>
          <w:rFonts w:ascii="Arial" w:hAnsi="Arial" w:cs="Arial"/>
          <w:sz w:val="20"/>
          <w:szCs w:val="20"/>
        </w:rPr>
        <w:t>KUOK</w:t>
      </w:r>
      <w:proofErr w:type="spellEnd"/>
      <w:r>
        <w:rPr>
          <w:rFonts w:ascii="Arial" w:hAnsi="Arial" w:cs="Arial"/>
          <w:sz w:val="20"/>
          <w:szCs w:val="20"/>
        </w:rPr>
        <w:t xml:space="preserve"> 114765/2017 ze dne 29. 11. </w:t>
      </w:r>
      <w:r w:rsidRPr="00917B47">
        <w:rPr>
          <w:rFonts w:ascii="Arial" w:hAnsi="Arial" w:cs="Arial"/>
          <w:sz w:val="20"/>
          <w:szCs w:val="20"/>
        </w:rPr>
        <w:t>2017</w:t>
      </w:r>
    </w:p>
    <w:p w:rsidR="00917B47" w:rsidRDefault="00917B47" w:rsidP="00914076">
      <w:pPr>
        <w:numPr>
          <w:ilvl w:val="0"/>
          <w:numId w:val="47"/>
        </w:numPr>
        <w:spacing w:after="60"/>
        <w:jc w:val="both"/>
        <w:rPr>
          <w:rFonts w:ascii="Arial" w:hAnsi="Arial" w:cs="Arial"/>
          <w:sz w:val="20"/>
          <w:szCs w:val="20"/>
        </w:rPr>
      </w:pPr>
      <w:r>
        <w:rPr>
          <w:rFonts w:ascii="Arial" w:hAnsi="Arial" w:cs="Arial"/>
          <w:sz w:val="20"/>
          <w:szCs w:val="20"/>
        </w:rPr>
        <w:t xml:space="preserve">podmínky vyjádření Lesů České republiky </w:t>
      </w:r>
      <w:proofErr w:type="spellStart"/>
      <w:r>
        <w:rPr>
          <w:rFonts w:ascii="Arial" w:hAnsi="Arial" w:cs="Arial"/>
          <w:sz w:val="20"/>
          <w:szCs w:val="20"/>
        </w:rPr>
        <w:t>s.p</w:t>
      </w:r>
      <w:proofErr w:type="spellEnd"/>
      <w:r>
        <w:rPr>
          <w:rFonts w:ascii="Arial" w:hAnsi="Arial" w:cs="Arial"/>
          <w:sz w:val="20"/>
          <w:szCs w:val="20"/>
        </w:rPr>
        <w:t>.</w:t>
      </w:r>
      <w:r w:rsidR="00397F45">
        <w:rPr>
          <w:rFonts w:ascii="Arial" w:hAnsi="Arial" w:cs="Arial"/>
          <w:sz w:val="20"/>
          <w:szCs w:val="20"/>
        </w:rPr>
        <w:t>,</w:t>
      </w:r>
      <w:r>
        <w:rPr>
          <w:rFonts w:ascii="Arial" w:hAnsi="Arial" w:cs="Arial"/>
          <w:sz w:val="20"/>
          <w:szCs w:val="20"/>
        </w:rPr>
        <w:t xml:space="preserve"> č.j. LCR131/000997/2017 ze dne 9. 11. 2017</w:t>
      </w:r>
    </w:p>
    <w:p w:rsidR="00917B47" w:rsidRDefault="006F66D5" w:rsidP="00914076">
      <w:pPr>
        <w:numPr>
          <w:ilvl w:val="0"/>
          <w:numId w:val="47"/>
        </w:numPr>
        <w:spacing w:after="60"/>
        <w:jc w:val="both"/>
        <w:rPr>
          <w:rFonts w:ascii="Arial" w:hAnsi="Arial" w:cs="Arial"/>
          <w:sz w:val="20"/>
          <w:szCs w:val="20"/>
        </w:rPr>
      </w:pPr>
      <w:r>
        <w:rPr>
          <w:rFonts w:ascii="Arial" w:hAnsi="Arial" w:cs="Arial"/>
          <w:sz w:val="20"/>
          <w:szCs w:val="20"/>
        </w:rPr>
        <w:t xml:space="preserve">podmínky stanoviska </w:t>
      </w:r>
      <w:proofErr w:type="spellStart"/>
      <w:r>
        <w:rPr>
          <w:rFonts w:ascii="Arial" w:hAnsi="Arial" w:cs="Arial"/>
          <w:sz w:val="20"/>
          <w:szCs w:val="20"/>
        </w:rPr>
        <w:t>GasNet</w:t>
      </w:r>
      <w:proofErr w:type="spellEnd"/>
      <w:r>
        <w:rPr>
          <w:rFonts w:ascii="Arial" w:hAnsi="Arial" w:cs="Arial"/>
          <w:sz w:val="20"/>
          <w:szCs w:val="20"/>
        </w:rPr>
        <w:t xml:space="preserve"> s.r.o., značka: 5001591259 ze dne 13.</w:t>
      </w:r>
      <w:r w:rsidR="00587A2F">
        <w:rPr>
          <w:rFonts w:ascii="Arial" w:hAnsi="Arial" w:cs="Arial"/>
          <w:sz w:val="20"/>
          <w:szCs w:val="20"/>
        </w:rPr>
        <w:t xml:space="preserve"> </w:t>
      </w:r>
      <w:r>
        <w:rPr>
          <w:rFonts w:ascii="Arial" w:hAnsi="Arial" w:cs="Arial"/>
          <w:sz w:val="20"/>
          <w:szCs w:val="20"/>
        </w:rPr>
        <w:t>10.</w:t>
      </w:r>
      <w:r w:rsidR="00587A2F">
        <w:rPr>
          <w:rFonts w:ascii="Arial" w:hAnsi="Arial" w:cs="Arial"/>
          <w:sz w:val="20"/>
          <w:szCs w:val="20"/>
        </w:rPr>
        <w:t xml:space="preserve"> </w:t>
      </w:r>
      <w:r>
        <w:rPr>
          <w:rFonts w:ascii="Arial" w:hAnsi="Arial" w:cs="Arial"/>
          <w:sz w:val="20"/>
          <w:szCs w:val="20"/>
        </w:rPr>
        <w:t>2017</w:t>
      </w:r>
    </w:p>
    <w:p w:rsidR="006F66D5" w:rsidRDefault="006F66D5" w:rsidP="00914076">
      <w:pPr>
        <w:numPr>
          <w:ilvl w:val="0"/>
          <w:numId w:val="47"/>
        </w:numPr>
        <w:spacing w:after="60"/>
        <w:jc w:val="both"/>
        <w:rPr>
          <w:rFonts w:ascii="Arial" w:hAnsi="Arial" w:cs="Arial"/>
          <w:sz w:val="20"/>
          <w:szCs w:val="20"/>
        </w:rPr>
      </w:pPr>
      <w:r>
        <w:rPr>
          <w:rFonts w:ascii="Arial" w:hAnsi="Arial" w:cs="Arial"/>
          <w:sz w:val="20"/>
          <w:szCs w:val="20"/>
        </w:rPr>
        <w:t>podmínky vyjádření společnosti Česká telekomunikační infrastruktura a.s., č.j. 723232/17</w:t>
      </w:r>
    </w:p>
    <w:p w:rsidR="006F66D5" w:rsidRDefault="002D1968" w:rsidP="00914076">
      <w:pPr>
        <w:numPr>
          <w:ilvl w:val="0"/>
          <w:numId w:val="47"/>
        </w:numPr>
        <w:spacing w:after="60"/>
        <w:jc w:val="both"/>
        <w:rPr>
          <w:rFonts w:ascii="Arial" w:hAnsi="Arial" w:cs="Arial"/>
          <w:sz w:val="20"/>
          <w:szCs w:val="20"/>
        </w:rPr>
      </w:pPr>
      <w:r>
        <w:rPr>
          <w:rFonts w:ascii="Arial" w:hAnsi="Arial" w:cs="Arial"/>
          <w:sz w:val="20"/>
          <w:szCs w:val="20"/>
        </w:rPr>
        <w:t xml:space="preserve">podmínky vyjádření VAK svazku obcí Plumlov-Vícov, č.j. 86-18 </w:t>
      </w:r>
      <w:proofErr w:type="spellStart"/>
      <w:r>
        <w:rPr>
          <w:rFonts w:ascii="Arial" w:hAnsi="Arial" w:cs="Arial"/>
          <w:sz w:val="20"/>
          <w:szCs w:val="20"/>
        </w:rPr>
        <w:t>Pl</w:t>
      </w:r>
      <w:proofErr w:type="spellEnd"/>
      <w:r>
        <w:rPr>
          <w:rFonts w:ascii="Arial" w:hAnsi="Arial" w:cs="Arial"/>
          <w:sz w:val="20"/>
          <w:szCs w:val="20"/>
        </w:rPr>
        <w:t>/Za ze dne 30.11.2018</w:t>
      </w:r>
    </w:p>
    <w:p w:rsidR="00427688" w:rsidRPr="00427688" w:rsidRDefault="0070024F" w:rsidP="00427688">
      <w:pPr>
        <w:numPr>
          <w:ilvl w:val="0"/>
          <w:numId w:val="47"/>
        </w:numPr>
        <w:spacing w:after="60"/>
        <w:jc w:val="both"/>
        <w:rPr>
          <w:rFonts w:ascii="Arial" w:hAnsi="Arial" w:cs="Arial"/>
          <w:sz w:val="20"/>
          <w:szCs w:val="20"/>
        </w:rPr>
      </w:pPr>
      <w:r>
        <w:rPr>
          <w:rFonts w:ascii="Arial" w:hAnsi="Arial" w:cs="Arial"/>
          <w:sz w:val="20"/>
          <w:szCs w:val="20"/>
        </w:rPr>
        <w:t xml:space="preserve">podmínky vyjádření Správy silnic Olomouckého kraje, značky </w:t>
      </w:r>
      <w:proofErr w:type="spellStart"/>
      <w:r>
        <w:rPr>
          <w:rFonts w:ascii="Arial" w:hAnsi="Arial" w:cs="Arial"/>
          <w:sz w:val="20"/>
          <w:szCs w:val="20"/>
        </w:rPr>
        <w:t>SSOK-JH</w:t>
      </w:r>
      <w:proofErr w:type="spellEnd"/>
      <w:r>
        <w:rPr>
          <w:rFonts w:ascii="Arial" w:hAnsi="Arial" w:cs="Arial"/>
          <w:sz w:val="20"/>
          <w:szCs w:val="20"/>
        </w:rPr>
        <w:t xml:space="preserve"> 20964/2017 7.12.8./S5 ze dne 4.</w:t>
      </w:r>
      <w:r w:rsidR="00587A2F">
        <w:rPr>
          <w:rFonts w:ascii="Arial" w:hAnsi="Arial" w:cs="Arial"/>
          <w:sz w:val="20"/>
          <w:szCs w:val="20"/>
        </w:rPr>
        <w:t xml:space="preserve"> </w:t>
      </w:r>
      <w:r>
        <w:rPr>
          <w:rFonts w:ascii="Arial" w:hAnsi="Arial" w:cs="Arial"/>
          <w:sz w:val="20"/>
          <w:szCs w:val="20"/>
        </w:rPr>
        <w:t>10.</w:t>
      </w:r>
      <w:r w:rsidR="00587A2F">
        <w:rPr>
          <w:rFonts w:ascii="Arial" w:hAnsi="Arial" w:cs="Arial"/>
          <w:sz w:val="20"/>
          <w:szCs w:val="20"/>
        </w:rPr>
        <w:t xml:space="preserve"> </w:t>
      </w:r>
      <w:r>
        <w:rPr>
          <w:rFonts w:ascii="Arial" w:hAnsi="Arial" w:cs="Arial"/>
          <w:sz w:val="20"/>
          <w:szCs w:val="20"/>
        </w:rPr>
        <w:t>2017</w:t>
      </w:r>
    </w:p>
    <w:p w:rsidR="004669F8" w:rsidRPr="00B27687" w:rsidRDefault="00427688" w:rsidP="0066167B">
      <w:pPr>
        <w:numPr>
          <w:ilvl w:val="0"/>
          <w:numId w:val="47"/>
        </w:numPr>
        <w:spacing w:after="60"/>
        <w:jc w:val="both"/>
        <w:rPr>
          <w:rFonts w:ascii="Arial" w:hAnsi="Arial" w:cs="Arial"/>
          <w:color w:val="FF0000"/>
          <w:sz w:val="20"/>
          <w:szCs w:val="20"/>
        </w:rPr>
      </w:pPr>
      <w:r>
        <w:rPr>
          <w:rFonts w:ascii="Arial" w:hAnsi="Arial" w:cs="Arial"/>
          <w:sz w:val="20"/>
          <w:szCs w:val="20"/>
        </w:rPr>
        <w:t>veškeré podmínky vlastníků pozemků vyplývajících z udělených souhlasů se stavbou,</w:t>
      </w:r>
    </w:p>
    <w:p w:rsidR="00E033B8" w:rsidRDefault="000B3628" w:rsidP="0098486B">
      <w:pPr>
        <w:numPr>
          <w:ilvl w:val="0"/>
          <w:numId w:val="47"/>
        </w:numPr>
        <w:spacing w:after="60"/>
        <w:jc w:val="both"/>
        <w:rPr>
          <w:rFonts w:ascii="Arial" w:hAnsi="Arial" w:cs="Arial"/>
          <w:sz w:val="20"/>
          <w:szCs w:val="20"/>
        </w:rPr>
      </w:pPr>
      <w:r w:rsidRPr="006048ED">
        <w:rPr>
          <w:rFonts w:ascii="Arial" w:hAnsi="Arial" w:cs="Arial"/>
          <w:sz w:val="20"/>
          <w:szCs w:val="20"/>
        </w:rPr>
        <w:t>veškeré další podmínky stanovené ve stanoviscích, rozho</w:t>
      </w:r>
      <w:r w:rsidR="005F689C" w:rsidRPr="006048ED">
        <w:rPr>
          <w:rFonts w:ascii="Arial" w:hAnsi="Arial" w:cs="Arial"/>
          <w:sz w:val="20"/>
          <w:szCs w:val="20"/>
        </w:rPr>
        <w:t xml:space="preserve">dnutích a vyjádřeních dotčených </w:t>
      </w:r>
      <w:r w:rsidRPr="006048ED">
        <w:rPr>
          <w:rFonts w:ascii="Arial" w:hAnsi="Arial" w:cs="Arial"/>
          <w:sz w:val="20"/>
          <w:szCs w:val="20"/>
        </w:rPr>
        <w:t>orgánů, vlastníků či správců dopravní a technické infrastruktury, ve vyjádřeních vlastníků dotčených pozemků a všech ostatních subjektů dotčených (trvale/ dočasně) stavbou (viz dokladová část projektové dokumentace),</w:t>
      </w:r>
    </w:p>
    <w:p w:rsidR="0003616C" w:rsidRPr="00587A2F" w:rsidRDefault="0003616C" w:rsidP="00587A2F">
      <w:pPr>
        <w:numPr>
          <w:ilvl w:val="0"/>
          <w:numId w:val="47"/>
        </w:numPr>
        <w:spacing w:after="60"/>
        <w:jc w:val="both"/>
        <w:rPr>
          <w:rFonts w:ascii="Arial" w:hAnsi="Arial" w:cs="Arial"/>
          <w:spacing w:val="-4"/>
          <w:sz w:val="20"/>
          <w:szCs w:val="20"/>
        </w:rPr>
      </w:pPr>
      <w:r>
        <w:rPr>
          <w:rFonts w:ascii="Arial" w:hAnsi="Arial" w:cs="Arial"/>
          <w:spacing w:val="-4"/>
          <w:sz w:val="20"/>
          <w:szCs w:val="20"/>
        </w:rPr>
        <w:t xml:space="preserve">před zahájením </w:t>
      </w:r>
      <w:proofErr w:type="spellStart"/>
      <w:r>
        <w:rPr>
          <w:rFonts w:ascii="Arial" w:hAnsi="Arial" w:cs="Arial"/>
          <w:spacing w:val="-4"/>
          <w:sz w:val="20"/>
          <w:szCs w:val="20"/>
        </w:rPr>
        <w:t>vyvložkování</w:t>
      </w:r>
      <w:proofErr w:type="spellEnd"/>
      <w:r>
        <w:rPr>
          <w:rFonts w:ascii="Arial" w:hAnsi="Arial" w:cs="Arial"/>
          <w:spacing w:val="-4"/>
          <w:sz w:val="20"/>
          <w:szCs w:val="20"/>
        </w:rPr>
        <w:t xml:space="preserve"> výpustného potrubí (2 úseky), po provedení vyčištění a odfrézování všech překážek, bude provedena kontrola kamerou. Záznam kamerového průzkumu bude předán </w:t>
      </w:r>
      <w:proofErr w:type="spellStart"/>
      <w:r>
        <w:rPr>
          <w:rFonts w:ascii="Arial" w:hAnsi="Arial" w:cs="Arial"/>
          <w:spacing w:val="-4"/>
          <w:sz w:val="20"/>
          <w:szCs w:val="20"/>
        </w:rPr>
        <w:t>TDI</w:t>
      </w:r>
      <w:proofErr w:type="spellEnd"/>
      <w:r>
        <w:rPr>
          <w:rFonts w:ascii="Arial" w:hAnsi="Arial" w:cs="Arial"/>
          <w:spacing w:val="-4"/>
          <w:sz w:val="20"/>
          <w:szCs w:val="20"/>
        </w:rPr>
        <w:t xml:space="preserve"> k odsouhlasení </w:t>
      </w:r>
      <w:r w:rsidR="00FC39F7">
        <w:rPr>
          <w:rFonts w:ascii="Arial" w:hAnsi="Arial" w:cs="Arial"/>
          <w:spacing w:val="-4"/>
          <w:sz w:val="20"/>
          <w:szCs w:val="20"/>
        </w:rPr>
        <w:t>dalšího postup</w:t>
      </w:r>
      <w:r w:rsidR="00597A67">
        <w:rPr>
          <w:rFonts w:ascii="Arial" w:hAnsi="Arial" w:cs="Arial"/>
          <w:spacing w:val="-4"/>
          <w:sz w:val="20"/>
          <w:szCs w:val="20"/>
        </w:rPr>
        <w:t>u</w:t>
      </w:r>
      <w:r w:rsidR="00FC39F7">
        <w:rPr>
          <w:rFonts w:ascii="Arial" w:hAnsi="Arial" w:cs="Arial"/>
          <w:spacing w:val="-4"/>
          <w:sz w:val="20"/>
          <w:szCs w:val="20"/>
        </w:rPr>
        <w:t xml:space="preserve"> prací</w:t>
      </w:r>
      <w:r w:rsidR="00587A2F">
        <w:rPr>
          <w:rFonts w:ascii="Arial" w:hAnsi="Arial" w:cs="Arial"/>
          <w:spacing w:val="-4"/>
          <w:sz w:val="20"/>
          <w:szCs w:val="20"/>
        </w:rPr>
        <w:t>.</w:t>
      </w:r>
      <w:r w:rsidR="00FC39F7">
        <w:rPr>
          <w:rFonts w:ascii="Arial" w:hAnsi="Arial" w:cs="Arial"/>
          <w:spacing w:val="-4"/>
          <w:sz w:val="20"/>
          <w:szCs w:val="20"/>
        </w:rPr>
        <w:t xml:space="preserve"> </w:t>
      </w:r>
    </w:p>
    <w:p w:rsidR="006C32F0" w:rsidRPr="00427688" w:rsidRDefault="006C32F0" w:rsidP="00207A6E">
      <w:pPr>
        <w:keepNext/>
        <w:numPr>
          <w:ilvl w:val="1"/>
          <w:numId w:val="1"/>
        </w:numPr>
        <w:tabs>
          <w:tab w:val="clear" w:pos="502"/>
        </w:tabs>
        <w:spacing w:after="60"/>
        <w:ind w:left="357" w:hanging="357"/>
        <w:jc w:val="both"/>
        <w:rPr>
          <w:rFonts w:ascii="Arial" w:hAnsi="Arial" w:cs="Arial"/>
          <w:sz w:val="20"/>
          <w:szCs w:val="20"/>
        </w:rPr>
      </w:pPr>
      <w:r w:rsidRPr="00427688">
        <w:rPr>
          <w:rFonts w:ascii="Arial" w:hAnsi="Arial" w:cs="Arial"/>
          <w:sz w:val="20"/>
          <w:szCs w:val="20"/>
        </w:rPr>
        <w:t xml:space="preserve">Zhotovitel je povinen poskytovat při provádění díla součinnost koordinátorovi </w:t>
      </w:r>
      <w:proofErr w:type="spellStart"/>
      <w:r w:rsidRPr="00427688">
        <w:rPr>
          <w:rFonts w:ascii="Arial" w:hAnsi="Arial" w:cs="Arial"/>
          <w:sz w:val="20"/>
          <w:szCs w:val="20"/>
        </w:rPr>
        <w:t>BOZP</w:t>
      </w:r>
      <w:proofErr w:type="spellEnd"/>
      <w:r w:rsidRPr="00427688">
        <w:rPr>
          <w:rFonts w:ascii="Arial" w:hAnsi="Arial" w:cs="Arial"/>
          <w:sz w:val="20"/>
          <w:szCs w:val="20"/>
        </w:rPr>
        <w:t xml:space="preserve"> a spolupracovat s ním při provádění díla (pokud je koordinátor </w:t>
      </w:r>
      <w:proofErr w:type="spellStart"/>
      <w:r w:rsidRPr="00427688">
        <w:rPr>
          <w:rFonts w:ascii="Arial" w:hAnsi="Arial" w:cs="Arial"/>
          <w:sz w:val="20"/>
          <w:szCs w:val="20"/>
        </w:rPr>
        <w:t>BOZP</w:t>
      </w:r>
      <w:proofErr w:type="spellEnd"/>
      <w:r w:rsidRPr="00427688">
        <w:rPr>
          <w:rFonts w:ascii="Arial" w:hAnsi="Arial" w:cs="Arial"/>
          <w:sz w:val="20"/>
          <w:szCs w:val="20"/>
        </w:rPr>
        <w:t xml:space="preserve"> na stavbě zřízen).</w:t>
      </w:r>
    </w:p>
    <w:p w:rsidR="0098636E" w:rsidRPr="00427688" w:rsidRDefault="0098636E" w:rsidP="00207A6E">
      <w:pPr>
        <w:keepNext/>
        <w:numPr>
          <w:ilvl w:val="1"/>
          <w:numId w:val="1"/>
        </w:numPr>
        <w:tabs>
          <w:tab w:val="clear" w:pos="502"/>
        </w:tabs>
        <w:spacing w:after="60"/>
        <w:ind w:left="357" w:hanging="357"/>
        <w:jc w:val="both"/>
        <w:rPr>
          <w:rFonts w:ascii="Arial" w:hAnsi="Arial" w:cs="Arial"/>
          <w:sz w:val="20"/>
          <w:szCs w:val="20"/>
        </w:rPr>
      </w:pPr>
      <w:r w:rsidRPr="00427688">
        <w:rPr>
          <w:rFonts w:ascii="Arial" w:hAnsi="Arial" w:cs="Arial"/>
          <w:sz w:val="20"/>
          <w:szCs w:val="20"/>
        </w:rPr>
        <w:t>Zhotovitel je povinen předat objednateli sjednané doklady a další nezbytné doklady (v souladu s požadavky právních předpisů, technických norem či správních orgánů a dotčených orgánů), zejména:</w:t>
      </w:r>
    </w:p>
    <w:p w:rsidR="00DE0910" w:rsidRPr="000049D3" w:rsidRDefault="00DE0910" w:rsidP="0066167B">
      <w:pPr>
        <w:numPr>
          <w:ilvl w:val="0"/>
          <w:numId w:val="48"/>
        </w:numPr>
        <w:spacing w:after="60"/>
        <w:jc w:val="both"/>
        <w:rPr>
          <w:rFonts w:ascii="Arial" w:hAnsi="Arial" w:cs="Arial"/>
          <w:sz w:val="20"/>
        </w:rPr>
      </w:pPr>
      <w:r w:rsidRPr="00427688">
        <w:rPr>
          <w:rFonts w:ascii="Arial" w:hAnsi="Arial" w:cs="Arial"/>
          <w:sz w:val="20"/>
          <w:szCs w:val="20"/>
        </w:rPr>
        <w:t xml:space="preserve">dokumentaci skutečného provedení stavby dle vyhlášky </w:t>
      </w:r>
      <w:r w:rsidR="00E446C6" w:rsidRPr="00427688">
        <w:rPr>
          <w:rFonts w:ascii="Arial" w:hAnsi="Arial" w:cs="Arial"/>
          <w:sz w:val="20"/>
          <w:szCs w:val="20"/>
        </w:rPr>
        <w:t xml:space="preserve">č. </w:t>
      </w:r>
      <w:r w:rsidRPr="00427688">
        <w:rPr>
          <w:rFonts w:ascii="Arial" w:hAnsi="Arial" w:cs="Arial"/>
          <w:sz w:val="20"/>
          <w:szCs w:val="20"/>
        </w:rPr>
        <w:t>499/2006 Sb.</w:t>
      </w:r>
      <w:r w:rsidR="00E446C6" w:rsidRPr="00427688">
        <w:rPr>
          <w:rFonts w:ascii="Arial" w:hAnsi="Arial" w:cs="Arial"/>
          <w:sz w:val="20"/>
          <w:szCs w:val="20"/>
        </w:rPr>
        <w:t>, o dokumentaci staveb, ve znění novely č.62/2013 Sb.</w:t>
      </w:r>
      <w:r w:rsidRPr="00427688">
        <w:rPr>
          <w:rFonts w:ascii="Arial" w:hAnsi="Arial" w:cs="Arial"/>
          <w:sz w:val="20"/>
          <w:szCs w:val="20"/>
        </w:rPr>
        <w:t xml:space="preserve">, v </w:t>
      </w:r>
      <w:r w:rsidR="00853246">
        <w:rPr>
          <w:rFonts w:ascii="Arial" w:hAnsi="Arial" w:cs="Arial"/>
          <w:sz w:val="20"/>
          <w:szCs w:val="20"/>
        </w:rPr>
        <w:t>1</w:t>
      </w:r>
      <w:r w:rsidRPr="00427688">
        <w:rPr>
          <w:rFonts w:ascii="Arial" w:hAnsi="Arial" w:cs="Arial"/>
          <w:sz w:val="20"/>
          <w:szCs w:val="20"/>
        </w:rPr>
        <w:t xml:space="preserve"> vyhotovení</w:t>
      </w:r>
      <w:r w:rsidR="00BA5212" w:rsidRPr="00427688">
        <w:rPr>
          <w:rFonts w:ascii="Arial" w:hAnsi="Arial" w:cs="Arial"/>
          <w:sz w:val="20"/>
          <w:szCs w:val="20"/>
        </w:rPr>
        <w:t xml:space="preserve"> </w:t>
      </w:r>
      <w:r w:rsidRPr="00427688">
        <w:rPr>
          <w:rFonts w:ascii="Arial" w:hAnsi="Arial" w:cs="Arial"/>
          <w:sz w:val="20"/>
          <w:szCs w:val="20"/>
        </w:rPr>
        <w:t xml:space="preserve">+ 1 x v elektronické podobě na CD v editovatelných formátech a </w:t>
      </w:r>
      <w:proofErr w:type="spellStart"/>
      <w:r w:rsidRPr="00427688">
        <w:rPr>
          <w:rFonts w:ascii="Arial" w:hAnsi="Arial" w:cs="Arial"/>
          <w:sz w:val="20"/>
          <w:szCs w:val="20"/>
        </w:rPr>
        <w:t>PDF</w:t>
      </w:r>
      <w:proofErr w:type="spellEnd"/>
      <w:r w:rsidRPr="00427688">
        <w:rPr>
          <w:rFonts w:ascii="Arial" w:hAnsi="Arial" w:cs="Arial"/>
          <w:sz w:val="20"/>
          <w:szCs w:val="20"/>
        </w:rPr>
        <w:t>)</w:t>
      </w:r>
    </w:p>
    <w:p w:rsidR="000049D3" w:rsidRPr="00597A67" w:rsidRDefault="000049D3" w:rsidP="0066167B">
      <w:pPr>
        <w:numPr>
          <w:ilvl w:val="0"/>
          <w:numId w:val="48"/>
        </w:numPr>
        <w:spacing w:after="60"/>
        <w:jc w:val="both"/>
        <w:rPr>
          <w:rFonts w:ascii="Arial" w:hAnsi="Arial" w:cs="Arial"/>
          <w:sz w:val="20"/>
        </w:rPr>
      </w:pPr>
      <w:r>
        <w:rPr>
          <w:rFonts w:ascii="Arial" w:hAnsi="Arial" w:cs="Arial"/>
          <w:sz w:val="20"/>
          <w:szCs w:val="20"/>
        </w:rPr>
        <w:t xml:space="preserve">geometrický plán pro stanovení rozsahu věcného břemene v počtu </w:t>
      </w:r>
      <w:r w:rsidR="00597A67">
        <w:rPr>
          <w:rFonts w:ascii="Arial" w:hAnsi="Arial" w:cs="Arial"/>
          <w:sz w:val="20"/>
          <w:szCs w:val="20"/>
        </w:rPr>
        <w:t>4 vyhotovení v</w:t>
      </w:r>
      <w:r w:rsidR="006E5C73">
        <w:rPr>
          <w:rFonts w:ascii="Arial" w:hAnsi="Arial" w:cs="Arial"/>
          <w:sz w:val="20"/>
          <w:szCs w:val="20"/>
        </w:rPr>
        <w:t> tištěné podobě a 1 x v el. podobě</w:t>
      </w:r>
      <w:r w:rsidR="00597A67">
        <w:rPr>
          <w:rFonts w:ascii="Arial" w:hAnsi="Arial" w:cs="Arial"/>
          <w:sz w:val="20"/>
          <w:szCs w:val="20"/>
        </w:rPr>
        <w:t>,</w:t>
      </w:r>
    </w:p>
    <w:p w:rsidR="00597A67" w:rsidRPr="00597A67" w:rsidRDefault="00597A67" w:rsidP="00597A67">
      <w:pPr>
        <w:numPr>
          <w:ilvl w:val="0"/>
          <w:numId w:val="48"/>
        </w:numPr>
        <w:spacing w:after="60"/>
        <w:jc w:val="both"/>
        <w:rPr>
          <w:rFonts w:ascii="Arial" w:hAnsi="Arial" w:cs="Arial"/>
          <w:sz w:val="20"/>
          <w:szCs w:val="20"/>
        </w:rPr>
      </w:pPr>
      <w:r w:rsidRPr="00427688">
        <w:rPr>
          <w:rFonts w:ascii="Arial" w:hAnsi="Arial" w:cs="Arial"/>
          <w:sz w:val="20"/>
          <w:szCs w:val="20"/>
        </w:rPr>
        <w:t>zápisy a protokoly o provedení předepsaných zkoušek,</w:t>
      </w:r>
      <w:r>
        <w:rPr>
          <w:rFonts w:ascii="Arial" w:hAnsi="Arial" w:cs="Arial"/>
          <w:sz w:val="20"/>
          <w:szCs w:val="20"/>
        </w:rPr>
        <w:t xml:space="preserve"> kamerové průzkumy trubního vedení před a po </w:t>
      </w:r>
      <w:proofErr w:type="spellStart"/>
      <w:r>
        <w:rPr>
          <w:rFonts w:ascii="Arial" w:hAnsi="Arial" w:cs="Arial"/>
          <w:sz w:val="20"/>
          <w:szCs w:val="20"/>
        </w:rPr>
        <w:t>vyvložkování</w:t>
      </w:r>
      <w:proofErr w:type="spellEnd"/>
      <w:r>
        <w:rPr>
          <w:rFonts w:ascii="Arial" w:hAnsi="Arial" w:cs="Arial"/>
          <w:sz w:val="20"/>
          <w:szCs w:val="20"/>
        </w:rPr>
        <w:t>,</w:t>
      </w:r>
    </w:p>
    <w:p w:rsidR="0098636E" w:rsidRPr="00427688" w:rsidRDefault="00427688" w:rsidP="0066167B">
      <w:pPr>
        <w:numPr>
          <w:ilvl w:val="0"/>
          <w:numId w:val="48"/>
        </w:numPr>
        <w:spacing w:after="60"/>
        <w:jc w:val="both"/>
        <w:rPr>
          <w:rFonts w:ascii="Arial" w:hAnsi="Arial" w:cs="Arial"/>
          <w:sz w:val="20"/>
          <w:szCs w:val="20"/>
        </w:rPr>
      </w:pPr>
      <w:r>
        <w:rPr>
          <w:rFonts w:ascii="Arial" w:hAnsi="Arial" w:cs="Arial"/>
          <w:sz w:val="20"/>
          <w:szCs w:val="20"/>
        </w:rPr>
        <w:t>originál stavebního deníku včetně kopie č.2</w:t>
      </w:r>
      <w:r w:rsidR="0079234D">
        <w:rPr>
          <w:rFonts w:ascii="Arial" w:hAnsi="Arial" w:cs="Arial"/>
          <w:sz w:val="20"/>
          <w:szCs w:val="20"/>
        </w:rPr>
        <w:t>,</w:t>
      </w:r>
    </w:p>
    <w:p w:rsidR="0098636E" w:rsidRPr="00427688" w:rsidRDefault="0098636E" w:rsidP="0066167B">
      <w:pPr>
        <w:numPr>
          <w:ilvl w:val="0"/>
          <w:numId w:val="48"/>
        </w:numPr>
        <w:spacing w:after="60"/>
        <w:jc w:val="both"/>
        <w:rPr>
          <w:rFonts w:ascii="Arial" w:hAnsi="Arial" w:cs="Arial"/>
          <w:sz w:val="20"/>
          <w:szCs w:val="20"/>
        </w:rPr>
      </w:pPr>
      <w:r w:rsidRPr="00427688">
        <w:rPr>
          <w:rFonts w:ascii="Arial" w:hAnsi="Arial" w:cs="Arial"/>
          <w:sz w:val="20"/>
          <w:szCs w:val="20"/>
        </w:rPr>
        <w:t>veškerou stavební a technickou dokumentaci vztahující se k dílu a jeho provádění,</w:t>
      </w:r>
    </w:p>
    <w:p w:rsidR="0098636E" w:rsidRPr="00CB2580" w:rsidRDefault="0098636E" w:rsidP="0066167B">
      <w:pPr>
        <w:numPr>
          <w:ilvl w:val="0"/>
          <w:numId w:val="48"/>
        </w:numPr>
        <w:spacing w:after="60"/>
        <w:jc w:val="both"/>
        <w:rPr>
          <w:rFonts w:ascii="Arial" w:hAnsi="Arial" w:cs="Arial"/>
          <w:sz w:val="20"/>
          <w:szCs w:val="20"/>
        </w:rPr>
      </w:pPr>
      <w:r w:rsidRPr="00CB2580">
        <w:rPr>
          <w:rFonts w:ascii="Arial" w:hAnsi="Arial" w:cs="Arial"/>
          <w:sz w:val="20"/>
          <w:szCs w:val="20"/>
        </w:rPr>
        <w:t xml:space="preserve">dokumenty dokladující kvalitu díla, tj. atesty, prohlášení o vlastnostech na použité materiály, atd., </w:t>
      </w:r>
    </w:p>
    <w:p w:rsidR="0098636E" w:rsidRPr="00CB2580" w:rsidRDefault="0098636E" w:rsidP="0066167B">
      <w:pPr>
        <w:numPr>
          <w:ilvl w:val="0"/>
          <w:numId w:val="48"/>
        </w:numPr>
        <w:spacing w:after="60"/>
        <w:jc w:val="both"/>
        <w:rPr>
          <w:rFonts w:ascii="Arial" w:hAnsi="Arial" w:cs="Arial"/>
          <w:sz w:val="20"/>
          <w:szCs w:val="20"/>
        </w:rPr>
      </w:pPr>
      <w:r w:rsidRPr="00CB2580">
        <w:rPr>
          <w:rFonts w:ascii="Arial" w:hAnsi="Arial" w:cs="Arial"/>
          <w:sz w:val="20"/>
          <w:szCs w:val="20"/>
        </w:rPr>
        <w:t>doklady o nakládání s odpady,</w:t>
      </w:r>
    </w:p>
    <w:p w:rsidR="00951CBF" w:rsidRPr="00CB2580" w:rsidRDefault="005E43D5" w:rsidP="0066167B">
      <w:pPr>
        <w:numPr>
          <w:ilvl w:val="0"/>
          <w:numId w:val="48"/>
        </w:numPr>
        <w:spacing w:after="60"/>
        <w:jc w:val="both"/>
        <w:rPr>
          <w:rFonts w:ascii="Arial" w:hAnsi="Arial" w:cs="Arial"/>
          <w:sz w:val="20"/>
          <w:szCs w:val="20"/>
        </w:rPr>
      </w:pPr>
      <w:r w:rsidRPr="00CB2580">
        <w:rPr>
          <w:rFonts w:ascii="Arial" w:hAnsi="Arial" w:cs="Arial"/>
          <w:spacing w:val="-4"/>
          <w:sz w:val="20"/>
          <w:szCs w:val="20"/>
        </w:rPr>
        <w:t>doklady, jejichž zajištění je vyžadováno dotčenými orgány, správci technické a dopravní infrastruktury a všemi vlastníky dotčených objektů/pozemků,</w:t>
      </w:r>
    </w:p>
    <w:p w:rsidR="005E43D5" w:rsidRPr="00CB2580" w:rsidRDefault="005E43D5" w:rsidP="0066167B">
      <w:pPr>
        <w:numPr>
          <w:ilvl w:val="0"/>
          <w:numId w:val="48"/>
        </w:numPr>
        <w:spacing w:after="60"/>
        <w:jc w:val="both"/>
        <w:rPr>
          <w:rFonts w:ascii="Arial" w:hAnsi="Arial" w:cs="Arial"/>
          <w:sz w:val="20"/>
          <w:szCs w:val="20"/>
        </w:rPr>
      </w:pPr>
      <w:r w:rsidRPr="00CB2580">
        <w:rPr>
          <w:rFonts w:ascii="Arial" w:hAnsi="Arial" w:cs="Arial"/>
          <w:spacing w:val="-4"/>
          <w:sz w:val="20"/>
          <w:szCs w:val="20"/>
        </w:rPr>
        <w:t>doklady, kterými bude prokázáno, že byly náležitě opraveny, resp. uvedeny do původního stavu veškeré pozemky, objekty či pozemní komunikace dotčené prováděním díla,</w:t>
      </w:r>
    </w:p>
    <w:p w:rsidR="00951CBF" w:rsidRPr="00CB2580" w:rsidRDefault="005E43D5" w:rsidP="0066167B">
      <w:pPr>
        <w:numPr>
          <w:ilvl w:val="0"/>
          <w:numId w:val="48"/>
        </w:numPr>
        <w:spacing w:after="60"/>
        <w:jc w:val="both"/>
        <w:rPr>
          <w:rFonts w:ascii="Arial" w:hAnsi="Arial" w:cs="Arial"/>
          <w:sz w:val="20"/>
          <w:szCs w:val="20"/>
        </w:rPr>
      </w:pPr>
      <w:r w:rsidRPr="00CB2580">
        <w:rPr>
          <w:rFonts w:ascii="Arial" w:hAnsi="Arial" w:cs="Arial"/>
          <w:spacing w:val="-4"/>
          <w:sz w:val="20"/>
          <w:szCs w:val="20"/>
        </w:rPr>
        <w:t>zápisy/protokoly o kontrolách dle vyjádření správců sítí a technické infrastruktury</w:t>
      </w:r>
      <w:r w:rsidR="00857753" w:rsidRPr="00CB2580">
        <w:rPr>
          <w:rFonts w:ascii="Arial" w:hAnsi="Arial" w:cs="Arial"/>
          <w:spacing w:val="-4"/>
          <w:sz w:val="20"/>
          <w:szCs w:val="20"/>
        </w:rPr>
        <w:t>,</w:t>
      </w:r>
    </w:p>
    <w:p w:rsidR="000D70DF" w:rsidRDefault="000D70DF" w:rsidP="0066167B">
      <w:pPr>
        <w:numPr>
          <w:ilvl w:val="0"/>
          <w:numId w:val="48"/>
        </w:numPr>
        <w:spacing w:after="60"/>
        <w:jc w:val="both"/>
        <w:rPr>
          <w:rFonts w:ascii="Arial" w:hAnsi="Arial" w:cs="Arial"/>
          <w:sz w:val="20"/>
          <w:szCs w:val="20"/>
        </w:rPr>
      </w:pPr>
      <w:r w:rsidRPr="00CB2580">
        <w:rPr>
          <w:rFonts w:ascii="Arial" w:hAnsi="Arial" w:cs="Arial"/>
          <w:sz w:val="20"/>
          <w:szCs w:val="20"/>
        </w:rPr>
        <w:t>fotodokumentaci z provádění díla</w:t>
      </w:r>
      <w:r w:rsidR="00CB2580">
        <w:rPr>
          <w:rFonts w:ascii="Arial" w:hAnsi="Arial" w:cs="Arial"/>
          <w:sz w:val="20"/>
          <w:szCs w:val="20"/>
        </w:rPr>
        <w:t xml:space="preserve"> na CD</w:t>
      </w:r>
      <w:r w:rsidR="00105A61">
        <w:rPr>
          <w:rFonts w:ascii="Arial" w:hAnsi="Arial" w:cs="Arial"/>
          <w:sz w:val="20"/>
          <w:szCs w:val="20"/>
        </w:rPr>
        <w:t>,</w:t>
      </w:r>
    </w:p>
    <w:p w:rsidR="00CB2580" w:rsidRDefault="00CB2580" w:rsidP="0066167B">
      <w:pPr>
        <w:numPr>
          <w:ilvl w:val="0"/>
          <w:numId w:val="48"/>
        </w:numPr>
        <w:spacing w:after="60"/>
        <w:jc w:val="both"/>
        <w:rPr>
          <w:rFonts w:ascii="Arial" w:hAnsi="Arial" w:cs="Arial"/>
          <w:sz w:val="20"/>
          <w:szCs w:val="20"/>
        </w:rPr>
      </w:pPr>
      <w:r>
        <w:rPr>
          <w:rFonts w:ascii="Arial" w:hAnsi="Arial" w:cs="Arial"/>
          <w:sz w:val="20"/>
          <w:szCs w:val="20"/>
        </w:rPr>
        <w:t>závěrečná zpráva biologického dozoru</w:t>
      </w:r>
      <w:r w:rsidR="00105A61">
        <w:rPr>
          <w:rFonts w:ascii="Arial" w:hAnsi="Arial" w:cs="Arial"/>
          <w:sz w:val="20"/>
          <w:szCs w:val="20"/>
        </w:rPr>
        <w:t>,</w:t>
      </w:r>
    </w:p>
    <w:p w:rsidR="00CB2580" w:rsidRPr="00CB2580" w:rsidRDefault="00CB2580" w:rsidP="0066167B">
      <w:pPr>
        <w:numPr>
          <w:ilvl w:val="0"/>
          <w:numId w:val="48"/>
        </w:numPr>
        <w:spacing w:after="60"/>
        <w:jc w:val="both"/>
        <w:rPr>
          <w:rFonts w:ascii="Arial" w:hAnsi="Arial" w:cs="Arial"/>
          <w:sz w:val="20"/>
          <w:szCs w:val="20"/>
        </w:rPr>
      </w:pPr>
      <w:r>
        <w:rPr>
          <w:rFonts w:ascii="Arial" w:hAnsi="Arial" w:cs="Arial"/>
          <w:sz w:val="20"/>
          <w:szCs w:val="20"/>
        </w:rPr>
        <w:lastRenderedPageBreak/>
        <w:t>doklad o transferu vodních živočichů</w:t>
      </w:r>
      <w:r w:rsidR="00105A61">
        <w:rPr>
          <w:rFonts w:ascii="Arial" w:hAnsi="Arial" w:cs="Arial"/>
          <w:sz w:val="20"/>
          <w:szCs w:val="20"/>
        </w:rPr>
        <w:t>,</w:t>
      </w:r>
    </w:p>
    <w:p w:rsidR="00BF69AA" w:rsidRPr="00597A67" w:rsidRDefault="00105A61" w:rsidP="00CB2580">
      <w:pPr>
        <w:numPr>
          <w:ilvl w:val="0"/>
          <w:numId w:val="48"/>
        </w:numPr>
        <w:spacing w:after="60"/>
        <w:jc w:val="both"/>
        <w:rPr>
          <w:rFonts w:ascii="Arial" w:hAnsi="Arial" w:cs="Arial"/>
          <w:sz w:val="20"/>
          <w:szCs w:val="20"/>
        </w:rPr>
      </w:pPr>
      <w:r>
        <w:rPr>
          <w:rFonts w:ascii="Arial" w:hAnsi="Arial" w:cs="Arial"/>
          <w:sz w:val="20"/>
          <w:szCs w:val="20"/>
        </w:rPr>
        <w:t>další doklady dle této smlouvy.</w:t>
      </w:r>
    </w:p>
    <w:p w:rsidR="00FC7A13" w:rsidRPr="00CB2580" w:rsidRDefault="004333C5" w:rsidP="00EB6393">
      <w:pPr>
        <w:keepNext/>
        <w:numPr>
          <w:ilvl w:val="0"/>
          <w:numId w:val="17"/>
        </w:numPr>
        <w:spacing w:before="480" w:after="120"/>
        <w:ind w:left="453" w:hanging="96"/>
        <w:jc w:val="center"/>
        <w:rPr>
          <w:rFonts w:ascii="Arial" w:hAnsi="Arial" w:cs="Arial"/>
          <w:b/>
        </w:rPr>
      </w:pPr>
      <w:r w:rsidRPr="00CB2580">
        <w:rPr>
          <w:rFonts w:ascii="Arial" w:hAnsi="Arial" w:cs="Arial"/>
          <w:b/>
        </w:rPr>
        <w:t>Doba</w:t>
      </w:r>
      <w:r w:rsidR="003B6C58" w:rsidRPr="00CB2580">
        <w:rPr>
          <w:rFonts w:ascii="Arial" w:hAnsi="Arial" w:cs="Arial"/>
          <w:b/>
        </w:rPr>
        <w:t xml:space="preserve"> </w:t>
      </w:r>
      <w:r w:rsidR="00D46176" w:rsidRPr="00CB2580">
        <w:rPr>
          <w:rFonts w:ascii="Arial" w:hAnsi="Arial" w:cs="Arial"/>
          <w:b/>
        </w:rPr>
        <w:t xml:space="preserve">a místo </w:t>
      </w:r>
      <w:r w:rsidR="003B6C58" w:rsidRPr="00CB2580">
        <w:rPr>
          <w:rFonts w:ascii="Arial" w:hAnsi="Arial" w:cs="Arial"/>
          <w:b/>
        </w:rPr>
        <w:t>plnění díla</w:t>
      </w:r>
    </w:p>
    <w:p w:rsidR="00486390" w:rsidRPr="00CB2580" w:rsidRDefault="00486390" w:rsidP="00A96954">
      <w:pPr>
        <w:numPr>
          <w:ilvl w:val="0"/>
          <w:numId w:val="15"/>
        </w:numPr>
        <w:tabs>
          <w:tab w:val="clear" w:pos="1440"/>
        </w:tabs>
        <w:spacing w:after="60"/>
        <w:ind w:left="357" w:hanging="357"/>
        <w:jc w:val="both"/>
        <w:rPr>
          <w:rFonts w:ascii="Arial" w:hAnsi="Arial" w:cs="Arial"/>
          <w:sz w:val="20"/>
          <w:szCs w:val="20"/>
        </w:rPr>
      </w:pPr>
      <w:r w:rsidRPr="00CB2580">
        <w:rPr>
          <w:rFonts w:ascii="Arial" w:hAnsi="Arial" w:cs="Arial"/>
          <w:sz w:val="20"/>
          <w:szCs w:val="20"/>
        </w:rPr>
        <w:t xml:space="preserve">Zhotovitel se </w:t>
      </w:r>
      <w:r w:rsidR="00075D5D" w:rsidRPr="00CB2580">
        <w:rPr>
          <w:rFonts w:ascii="Arial" w:hAnsi="Arial" w:cs="Arial"/>
          <w:sz w:val="20"/>
          <w:szCs w:val="20"/>
        </w:rPr>
        <w:t xml:space="preserve">dílo </w:t>
      </w:r>
      <w:r w:rsidRPr="00CB2580">
        <w:rPr>
          <w:rFonts w:ascii="Arial" w:hAnsi="Arial" w:cs="Arial"/>
          <w:sz w:val="20"/>
          <w:szCs w:val="20"/>
        </w:rPr>
        <w:t xml:space="preserve">zavazuje </w:t>
      </w:r>
      <w:r w:rsidR="00075D5D" w:rsidRPr="00CB2580">
        <w:rPr>
          <w:rFonts w:ascii="Arial" w:hAnsi="Arial" w:cs="Arial"/>
          <w:sz w:val="20"/>
          <w:szCs w:val="20"/>
        </w:rPr>
        <w:t>provést v těchto termínech:</w:t>
      </w:r>
    </w:p>
    <w:p w:rsidR="00615285" w:rsidRPr="00B27687" w:rsidRDefault="00615285" w:rsidP="008627D4">
      <w:pPr>
        <w:tabs>
          <w:tab w:val="left" w:pos="4680"/>
        </w:tabs>
        <w:spacing w:after="60"/>
        <w:ind w:left="4962" w:hanging="4605"/>
        <w:jc w:val="both"/>
        <w:rPr>
          <w:rFonts w:ascii="Arial" w:hAnsi="Arial" w:cs="Arial"/>
          <w:color w:val="FF0000"/>
          <w:sz w:val="20"/>
          <w:szCs w:val="20"/>
        </w:rPr>
      </w:pPr>
    </w:p>
    <w:p w:rsidR="00DF0B6B" w:rsidRPr="009C527B" w:rsidRDefault="00486390" w:rsidP="007801A9">
      <w:pPr>
        <w:tabs>
          <w:tab w:val="left" w:pos="4680"/>
        </w:tabs>
        <w:spacing w:after="60"/>
        <w:ind w:left="4962" w:hanging="4536"/>
        <w:jc w:val="both"/>
        <w:rPr>
          <w:rFonts w:ascii="Arial" w:hAnsi="Arial" w:cs="Arial"/>
          <w:sz w:val="20"/>
          <w:szCs w:val="20"/>
        </w:rPr>
      </w:pPr>
      <w:r w:rsidRPr="009C527B">
        <w:rPr>
          <w:rFonts w:ascii="Arial" w:hAnsi="Arial" w:cs="Arial"/>
          <w:sz w:val="20"/>
          <w:szCs w:val="20"/>
        </w:rPr>
        <w:t>Termín zahájení provádění díla:</w:t>
      </w:r>
      <w:r w:rsidR="007801A9" w:rsidRPr="009C527B">
        <w:rPr>
          <w:rFonts w:ascii="Arial" w:hAnsi="Arial" w:cs="Arial"/>
          <w:sz w:val="20"/>
          <w:szCs w:val="20"/>
        </w:rPr>
        <w:tab/>
      </w:r>
      <w:r w:rsidR="00105A61">
        <w:rPr>
          <w:rFonts w:ascii="Arial" w:hAnsi="Arial" w:cs="Arial"/>
          <w:sz w:val="20"/>
          <w:szCs w:val="20"/>
        </w:rPr>
        <w:t xml:space="preserve">     </w:t>
      </w:r>
      <w:r w:rsidR="0079234D">
        <w:rPr>
          <w:rFonts w:ascii="Arial" w:hAnsi="Arial" w:cs="Arial"/>
          <w:sz w:val="20"/>
          <w:szCs w:val="20"/>
        </w:rPr>
        <w:t xml:space="preserve"> </w:t>
      </w:r>
      <w:r w:rsidR="00DF0B6B" w:rsidRPr="009C527B">
        <w:rPr>
          <w:rFonts w:ascii="Arial" w:hAnsi="Arial" w:cs="Arial"/>
          <w:b/>
          <w:sz w:val="20"/>
          <w:szCs w:val="20"/>
        </w:rPr>
        <w:t>do 10 dnů od nabytí účinnosti této smlouvy</w:t>
      </w:r>
    </w:p>
    <w:p w:rsidR="00CB4DBF" w:rsidRPr="009C527B" w:rsidRDefault="00486390" w:rsidP="00105A61">
      <w:pPr>
        <w:spacing w:after="60"/>
        <w:ind w:left="4962" w:hanging="4536"/>
        <w:jc w:val="both"/>
        <w:rPr>
          <w:rFonts w:ascii="Arial" w:hAnsi="Arial" w:cs="Arial"/>
          <w:b/>
          <w:sz w:val="20"/>
          <w:szCs w:val="20"/>
        </w:rPr>
      </w:pPr>
      <w:r w:rsidRPr="009C527B">
        <w:rPr>
          <w:rFonts w:ascii="Arial" w:hAnsi="Arial" w:cs="Arial"/>
          <w:sz w:val="20"/>
          <w:szCs w:val="20"/>
        </w:rPr>
        <w:t xml:space="preserve">Termín </w:t>
      </w:r>
      <w:r w:rsidR="00DB11C2" w:rsidRPr="009C527B">
        <w:rPr>
          <w:rFonts w:ascii="Arial" w:hAnsi="Arial" w:cs="Arial"/>
          <w:sz w:val="20"/>
          <w:szCs w:val="20"/>
        </w:rPr>
        <w:t>dokončení díla a jeho předání</w:t>
      </w:r>
      <w:r w:rsidR="00F4148A" w:rsidRPr="009C527B">
        <w:rPr>
          <w:rFonts w:ascii="Arial" w:hAnsi="Arial" w:cs="Arial"/>
          <w:sz w:val="20"/>
          <w:szCs w:val="20"/>
        </w:rPr>
        <w:t xml:space="preserve"> objednateli</w:t>
      </w:r>
      <w:r w:rsidRPr="009C527B">
        <w:rPr>
          <w:rFonts w:ascii="Arial" w:hAnsi="Arial" w:cs="Arial"/>
          <w:sz w:val="20"/>
          <w:szCs w:val="20"/>
        </w:rPr>
        <w:t>:</w:t>
      </w:r>
      <w:r w:rsidR="004B11A1" w:rsidRPr="009C527B">
        <w:rPr>
          <w:rFonts w:ascii="Arial" w:hAnsi="Arial" w:cs="Arial"/>
          <w:sz w:val="20"/>
          <w:szCs w:val="20"/>
        </w:rPr>
        <w:tab/>
      </w:r>
      <w:r w:rsidR="0079234D">
        <w:rPr>
          <w:rFonts w:ascii="Arial" w:hAnsi="Arial" w:cs="Arial"/>
          <w:sz w:val="20"/>
          <w:szCs w:val="20"/>
        </w:rPr>
        <w:t xml:space="preserve"> </w:t>
      </w:r>
      <w:r w:rsidR="009C527B" w:rsidRPr="009C527B">
        <w:rPr>
          <w:rFonts w:ascii="Arial" w:hAnsi="Arial" w:cs="Arial"/>
          <w:b/>
          <w:sz w:val="20"/>
          <w:szCs w:val="20"/>
        </w:rPr>
        <w:t xml:space="preserve">do </w:t>
      </w:r>
      <w:r w:rsidR="006E5C73">
        <w:rPr>
          <w:rFonts w:ascii="Arial" w:hAnsi="Arial" w:cs="Arial"/>
          <w:b/>
          <w:sz w:val="20"/>
          <w:szCs w:val="20"/>
        </w:rPr>
        <w:t>15. 11. 2019</w:t>
      </w:r>
    </w:p>
    <w:p w:rsidR="00951CBF" w:rsidRPr="00B27687" w:rsidRDefault="00951CBF" w:rsidP="001663CF">
      <w:pPr>
        <w:spacing w:after="60"/>
        <w:jc w:val="both"/>
        <w:rPr>
          <w:rFonts w:ascii="Arial" w:hAnsi="Arial" w:cs="Arial"/>
          <w:b/>
          <w:strike/>
          <w:color w:val="FF0000"/>
          <w:sz w:val="20"/>
          <w:szCs w:val="20"/>
        </w:rPr>
      </w:pPr>
    </w:p>
    <w:p w:rsidR="00BA2EC7" w:rsidRPr="009C527B" w:rsidRDefault="00BA2EC7" w:rsidP="00A96954">
      <w:pPr>
        <w:numPr>
          <w:ilvl w:val="0"/>
          <w:numId w:val="15"/>
        </w:numPr>
        <w:tabs>
          <w:tab w:val="clear" w:pos="1440"/>
        </w:tabs>
        <w:spacing w:after="60"/>
        <w:ind w:left="357" w:hanging="357"/>
        <w:jc w:val="both"/>
        <w:rPr>
          <w:rFonts w:ascii="Arial" w:hAnsi="Arial" w:cs="Arial"/>
          <w:sz w:val="20"/>
          <w:szCs w:val="20"/>
        </w:rPr>
      </w:pPr>
      <w:r w:rsidRPr="009C527B">
        <w:rPr>
          <w:rFonts w:ascii="Arial" w:hAnsi="Arial" w:cs="Arial"/>
          <w:sz w:val="20"/>
          <w:szCs w:val="20"/>
        </w:rPr>
        <w:t xml:space="preserve">Nedílnou </w:t>
      </w:r>
      <w:r w:rsidR="000E031A" w:rsidRPr="009C527B">
        <w:rPr>
          <w:rFonts w:ascii="Arial" w:hAnsi="Arial" w:cs="Arial"/>
          <w:sz w:val="20"/>
          <w:szCs w:val="20"/>
        </w:rPr>
        <w:t>součástí</w:t>
      </w:r>
      <w:r w:rsidRPr="009C527B">
        <w:rPr>
          <w:rFonts w:ascii="Arial" w:hAnsi="Arial" w:cs="Arial"/>
          <w:sz w:val="20"/>
          <w:szCs w:val="20"/>
        </w:rPr>
        <w:t xml:space="preserve"> </w:t>
      </w:r>
      <w:r w:rsidR="000E031A" w:rsidRPr="009C527B">
        <w:rPr>
          <w:rFonts w:ascii="Arial" w:hAnsi="Arial" w:cs="Arial"/>
          <w:sz w:val="20"/>
          <w:szCs w:val="20"/>
        </w:rPr>
        <w:t xml:space="preserve">této </w:t>
      </w:r>
      <w:r w:rsidRPr="009C527B">
        <w:rPr>
          <w:rFonts w:ascii="Arial" w:hAnsi="Arial" w:cs="Arial"/>
          <w:sz w:val="20"/>
          <w:szCs w:val="20"/>
        </w:rPr>
        <w:t xml:space="preserve">smlouvy </w:t>
      </w:r>
      <w:r w:rsidR="00897355" w:rsidRPr="009C527B">
        <w:rPr>
          <w:rFonts w:ascii="Arial" w:hAnsi="Arial" w:cs="Arial"/>
          <w:sz w:val="20"/>
          <w:szCs w:val="20"/>
        </w:rPr>
        <w:t>a její příloh</w:t>
      </w:r>
      <w:r w:rsidR="00ED3BE7" w:rsidRPr="009C527B">
        <w:rPr>
          <w:rFonts w:ascii="Arial" w:hAnsi="Arial" w:cs="Arial"/>
          <w:sz w:val="20"/>
          <w:szCs w:val="20"/>
        </w:rPr>
        <w:t>o</w:t>
      </w:r>
      <w:r w:rsidR="00897355" w:rsidRPr="009C527B">
        <w:rPr>
          <w:rFonts w:ascii="Arial" w:hAnsi="Arial" w:cs="Arial"/>
          <w:sz w:val="20"/>
          <w:szCs w:val="20"/>
        </w:rPr>
        <w:t xml:space="preserve">u č. 2 </w:t>
      </w:r>
      <w:r w:rsidRPr="009C527B">
        <w:rPr>
          <w:rFonts w:ascii="Arial" w:hAnsi="Arial" w:cs="Arial"/>
          <w:sz w:val="20"/>
          <w:szCs w:val="20"/>
        </w:rPr>
        <w:t xml:space="preserve">je </w:t>
      </w:r>
      <w:r w:rsidR="009B7EA7" w:rsidRPr="009C527B">
        <w:rPr>
          <w:rFonts w:ascii="Arial" w:hAnsi="Arial" w:cs="Arial"/>
          <w:sz w:val="20"/>
          <w:szCs w:val="20"/>
        </w:rPr>
        <w:t xml:space="preserve">věcný a časový </w:t>
      </w:r>
      <w:r w:rsidR="00CC1262" w:rsidRPr="009C527B">
        <w:rPr>
          <w:rFonts w:ascii="Arial" w:hAnsi="Arial" w:cs="Arial"/>
          <w:sz w:val="20"/>
          <w:szCs w:val="20"/>
        </w:rPr>
        <w:t>harmonogram prací</w:t>
      </w:r>
      <w:r w:rsidR="00897355" w:rsidRPr="009C527B">
        <w:rPr>
          <w:rFonts w:ascii="Arial" w:hAnsi="Arial" w:cs="Arial"/>
          <w:sz w:val="20"/>
          <w:szCs w:val="20"/>
        </w:rPr>
        <w:t>, který se zhotovitel zavazuje dodržovat.</w:t>
      </w:r>
      <w:r w:rsidR="007568FE" w:rsidRPr="009C527B">
        <w:rPr>
          <w:rFonts w:ascii="Arial" w:hAnsi="Arial" w:cs="Arial"/>
          <w:sz w:val="20"/>
          <w:szCs w:val="20"/>
        </w:rPr>
        <w:t xml:space="preserve"> Zhotovitel je oprávněn dokončit dílo a předat dílo před termínem stanoveným v odst. 1.</w:t>
      </w:r>
      <w:r w:rsidR="007432B4" w:rsidRPr="009C527B">
        <w:rPr>
          <w:rFonts w:ascii="Arial" w:hAnsi="Arial" w:cs="Arial"/>
          <w:sz w:val="20"/>
          <w:szCs w:val="20"/>
        </w:rPr>
        <w:t xml:space="preserve"> Termín dokončení díla lze měnit výlučně formou písemného dodatku, a to z objektivních a nepředvídatelných důvodů bránících včasnému dokončení díla, které zhotovitel nemohl ani vynaložením zvýšeného úsilí ovlivnit.</w:t>
      </w:r>
    </w:p>
    <w:p w:rsidR="00D46176" w:rsidRPr="00F9365B" w:rsidRDefault="00F9365B" w:rsidP="00A96954">
      <w:pPr>
        <w:numPr>
          <w:ilvl w:val="0"/>
          <w:numId w:val="15"/>
        </w:numPr>
        <w:tabs>
          <w:tab w:val="clear" w:pos="1440"/>
        </w:tabs>
        <w:spacing w:after="60"/>
        <w:ind w:left="357" w:hanging="357"/>
        <w:jc w:val="both"/>
        <w:rPr>
          <w:rFonts w:ascii="Arial" w:hAnsi="Arial" w:cs="Arial"/>
          <w:sz w:val="20"/>
          <w:szCs w:val="20"/>
        </w:rPr>
      </w:pPr>
      <w:r w:rsidRPr="00F9365B">
        <w:rPr>
          <w:rFonts w:ascii="Arial" w:hAnsi="Arial" w:cs="Arial"/>
          <w:snapToGrid w:val="0"/>
          <w:sz w:val="20"/>
          <w:szCs w:val="20"/>
        </w:rPr>
        <w:t xml:space="preserve">Místem plnění díla je vodní dílo </w:t>
      </w:r>
      <w:proofErr w:type="spellStart"/>
      <w:r w:rsidRPr="00F9365B">
        <w:rPr>
          <w:rFonts w:ascii="Arial" w:hAnsi="Arial" w:cs="Arial"/>
          <w:snapToGrid w:val="0"/>
          <w:sz w:val="20"/>
          <w:szCs w:val="20"/>
        </w:rPr>
        <w:t>Bidelec</w:t>
      </w:r>
      <w:proofErr w:type="spellEnd"/>
      <w:r w:rsidR="00853246">
        <w:rPr>
          <w:rFonts w:ascii="Arial" w:hAnsi="Arial" w:cs="Arial"/>
          <w:snapToGrid w:val="0"/>
          <w:sz w:val="20"/>
          <w:szCs w:val="20"/>
        </w:rPr>
        <w:t>,</w:t>
      </w:r>
      <w:r w:rsidR="00C963B9">
        <w:rPr>
          <w:rFonts w:ascii="Arial" w:hAnsi="Arial" w:cs="Arial"/>
          <w:snapToGrid w:val="0"/>
          <w:sz w:val="20"/>
          <w:szCs w:val="20"/>
        </w:rPr>
        <w:t xml:space="preserve"> </w:t>
      </w:r>
      <w:proofErr w:type="spellStart"/>
      <w:r w:rsidR="00C963B9">
        <w:rPr>
          <w:rFonts w:ascii="Arial" w:hAnsi="Arial" w:cs="Arial"/>
          <w:snapToGrid w:val="0"/>
          <w:sz w:val="20"/>
          <w:szCs w:val="20"/>
        </w:rPr>
        <w:t>k.</w:t>
      </w:r>
      <w:r w:rsidRPr="00F9365B">
        <w:rPr>
          <w:rFonts w:ascii="Arial" w:hAnsi="Arial" w:cs="Arial"/>
          <w:snapToGrid w:val="0"/>
          <w:sz w:val="20"/>
          <w:szCs w:val="20"/>
        </w:rPr>
        <w:t>ú</w:t>
      </w:r>
      <w:proofErr w:type="spellEnd"/>
      <w:r w:rsidRPr="00F9365B">
        <w:rPr>
          <w:rFonts w:ascii="Arial" w:hAnsi="Arial" w:cs="Arial"/>
          <w:snapToGrid w:val="0"/>
          <w:sz w:val="20"/>
          <w:szCs w:val="20"/>
        </w:rPr>
        <w:t>. Plumlov.</w:t>
      </w:r>
      <w:r w:rsidRPr="00F9365B">
        <w:rPr>
          <w:rFonts w:ascii="Arial" w:hAnsi="Arial" w:cs="Arial"/>
          <w:sz w:val="20"/>
          <w:szCs w:val="20"/>
        </w:rPr>
        <w:t xml:space="preserve"> </w:t>
      </w:r>
      <w:r w:rsidRPr="00F9365B">
        <w:rPr>
          <w:rFonts w:ascii="Arial" w:hAnsi="Arial" w:cs="Arial"/>
          <w:snapToGrid w:val="0"/>
          <w:sz w:val="20"/>
          <w:szCs w:val="20"/>
        </w:rPr>
        <w:t xml:space="preserve">Místo plnění díla je blíže vymezeno projektovou dokumentací a </w:t>
      </w:r>
      <w:r w:rsidR="00105A61">
        <w:rPr>
          <w:rFonts w:ascii="Arial" w:hAnsi="Arial" w:cs="Arial"/>
          <w:snapToGrid w:val="0"/>
          <w:sz w:val="20"/>
          <w:szCs w:val="20"/>
        </w:rPr>
        <w:t>s</w:t>
      </w:r>
      <w:r w:rsidR="00853246">
        <w:rPr>
          <w:rFonts w:ascii="Arial" w:hAnsi="Arial" w:cs="Arial"/>
          <w:snapToGrid w:val="0"/>
          <w:sz w:val="20"/>
          <w:szCs w:val="20"/>
        </w:rPr>
        <w:t>ouhlase</w:t>
      </w:r>
      <w:r w:rsidR="00105A61">
        <w:rPr>
          <w:rFonts w:ascii="Arial" w:hAnsi="Arial" w:cs="Arial"/>
          <w:snapToGrid w:val="0"/>
          <w:sz w:val="20"/>
          <w:szCs w:val="20"/>
        </w:rPr>
        <w:t xml:space="preserve">m </w:t>
      </w:r>
      <w:r w:rsidR="00853246">
        <w:rPr>
          <w:rFonts w:ascii="Arial" w:hAnsi="Arial" w:cs="Arial"/>
          <w:snapToGrid w:val="0"/>
          <w:sz w:val="20"/>
          <w:szCs w:val="20"/>
        </w:rPr>
        <w:t>s</w:t>
      </w:r>
      <w:r w:rsidR="00105A61">
        <w:rPr>
          <w:rFonts w:ascii="Arial" w:hAnsi="Arial" w:cs="Arial"/>
          <w:snapToGrid w:val="0"/>
          <w:sz w:val="20"/>
          <w:szCs w:val="20"/>
        </w:rPr>
        <w:t> ohlášení</w:t>
      </w:r>
      <w:r w:rsidR="00853246">
        <w:rPr>
          <w:rFonts w:ascii="Arial" w:hAnsi="Arial" w:cs="Arial"/>
          <w:snapToGrid w:val="0"/>
          <w:sz w:val="20"/>
          <w:szCs w:val="20"/>
        </w:rPr>
        <w:t>m</w:t>
      </w:r>
      <w:r>
        <w:rPr>
          <w:rFonts w:ascii="Arial" w:hAnsi="Arial" w:cs="Arial"/>
          <w:snapToGrid w:val="0"/>
          <w:sz w:val="20"/>
          <w:szCs w:val="20"/>
        </w:rPr>
        <w:t>.</w:t>
      </w:r>
    </w:p>
    <w:p w:rsidR="00BF69AA" w:rsidRPr="00B27687" w:rsidRDefault="00BF69AA" w:rsidP="00BF69AA">
      <w:pPr>
        <w:spacing w:after="60"/>
        <w:ind w:left="357"/>
        <w:jc w:val="both"/>
        <w:rPr>
          <w:rFonts w:ascii="Arial" w:hAnsi="Arial" w:cs="Arial"/>
          <w:color w:val="FF0000"/>
          <w:sz w:val="20"/>
          <w:szCs w:val="20"/>
        </w:rPr>
      </w:pPr>
    </w:p>
    <w:p w:rsidR="00FC7A13" w:rsidRPr="00F9365B" w:rsidRDefault="00FC7A13" w:rsidP="00EB6393">
      <w:pPr>
        <w:keepNext/>
        <w:numPr>
          <w:ilvl w:val="0"/>
          <w:numId w:val="17"/>
        </w:numPr>
        <w:spacing w:before="480" w:after="120"/>
        <w:ind w:left="453" w:hanging="96"/>
        <w:jc w:val="center"/>
        <w:rPr>
          <w:rFonts w:ascii="Arial" w:hAnsi="Arial" w:cs="Arial"/>
          <w:b/>
        </w:rPr>
      </w:pPr>
      <w:r w:rsidRPr="00F9365B">
        <w:rPr>
          <w:rFonts w:ascii="Arial" w:hAnsi="Arial" w:cs="Arial"/>
          <w:b/>
        </w:rPr>
        <w:t>Cena díl</w:t>
      </w:r>
      <w:r w:rsidR="0024153E" w:rsidRPr="00F9365B">
        <w:rPr>
          <w:rFonts w:ascii="Arial" w:hAnsi="Arial" w:cs="Arial"/>
          <w:b/>
        </w:rPr>
        <w:t>a</w:t>
      </w:r>
    </w:p>
    <w:p w:rsidR="00B16A84" w:rsidRPr="00F9365B" w:rsidRDefault="000C608B" w:rsidP="00004C8D">
      <w:pPr>
        <w:pStyle w:val="Odstavecseseznamem"/>
        <w:numPr>
          <w:ilvl w:val="0"/>
          <w:numId w:val="40"/>
        </w:numPr>
        <w:spacing w:after="60"/>
        <w:ind w:left="426" w:hanging="426"/>
        <w:rPr>
          <w:rFonts w:ascii="Arial" w:hAnsi="Arial" w:cs="Arial"/>
          <w:b/>
          <w:sz w:val="20"/>
          <w:szCs w:val="20"/>
        </w:rPr>
      </w:pPr>
      <w:r w:rsidRPr="00F9365B">
        <w:rPr>
          <w:rFonts w:ascii="Arial" w:hAnsi="Arial" w:cs="Arial"/>
          <w:snapToGrid w:val="0"/>
          <w:sz w:val="20"/>
          <w:szCs w:val="20"/>
        </w:rPr>
        <w:t>Smluvní strany ve smyslu příslušných ustanovení zákona č. 526/1990 Sb., o cenách, v plat</w:t>
      </w:r>
      <w:r w:rsidR="00BE7000" w:rsidRPr="00F9365B">
        <w:rPr>
          <w:rFonts w:ascii="Arial" w:hAnsi="Arial" w:cs="Arial"/>
          <w:snapToGrid w:val="0"/>
          <w:sz w:val="20"/>
          <w:szCs w:val="20"/>
        </w:rPr>
        <w:t>ném znění, sjednávají cenu díla,</w:t>
      </w:r>
      <w:r w:rsidRPr="00F9365B">
        <w:rPr>
          <w:rFonts w:ascii="Arial" w:hAnsi="Arial" w:cs="Arial"/>
          <w:snapToGrid w:val="0"/>
          <w:sz w:val="20"/>
          <w:szCs w:val="20"/>
        </w:rPr>
        <w:t xml:space="preserve"> provedeného v rozsahu dle této smlouvy, a to</w:t>
      </w:r>
      <w:r w:rsidRPr="00F9365B">
        <w:rPr>
          <w:rFonts w:ascii="Arial" w:hAnsi="Arial" w:cs="Arial"/>
          <w:sz w:val="20"/>
          <w:szCs w:val="20"/>
        </w:rPr>
        <w:t xml:space="preserve"> ve výši:</w:t>
      </w:r>
      <w:r w:rsidR="00B16A84" w:rsidRPr="00F9365B">
        <w:rPr>
          <w:rFonts w:ascii="Arial" w:hAnsi="Arial" w:cs="Arial"/>
          <w:b/>
          <w:sz w:val="20"/>
          <w:szCs w:val="20"/>
        </w:rPr>
        <w:t xml:space="preserve"> </w:t>
      </w:r>
    </w:p>
    <w:p w:rsidR="006C32F0" w:rsidRPr="00B27687" w:rsidRDefault="006C32F0" w:rsidP="00004C8D">
      <w:pPr>
        <w:spacing w:after="60"/>
        <w:ind w:firstLine="426"/>
        <w:rPr>
          <w:rFonts w:ascii="Arial" w:hAnsi="Arial" w:cs="Arial"/>
          <w:b/>
          <w:color w:val="FF0000"/>
          <w:sz w:val="20"/>
          <w:szCs w:val="20"/>
        </w:rPr>
      </w:pPr>
    </w:p>
    <w:p w:rsidR="00B16A84" w:rsidRPr="000B68C6" w:rsidRDefault="00B16A84" w:rsidP="00004C8D">
      <w:pPr>
        <w:spacing w:after="60"/>
        <w:ind w:firstLine="426"/>
        <w:rPr>
          <w:rFonts w:ascii="Arial" w:hAnsi="Arial" w:cs="Arial"/>
          <w:sz w:val="20"/>
          <w:szCs w:val="20"/>
        </w:rPr>
      </w:pPr>
      <w:r w:rsidRPr="000B68C6">
        <w:rPr>
          <w:rFonts w:ascii="Arial" w:hAnsi="Arial" w:cs="Arial"/>
          <w:b/>
          <w:sz w:val="20"/>
          <w:szCs w:val="20"/>
        </w:rPr>
        <w:t>Celková cena díla bez DPH:</w:t>
      </w:r>
      <w:r w:rsidRPr="000B68C6">
        <w:rPr>
          <w:rFonts w:ascii="Arial" w:hAnsi="Arial" w:cs="Arial"/>
          <w:b/>
          <w:sz w:val="20"/>
          <w:szCs w:val="20"/>
        </w:rPr>
        <w:tab/>
        <w:t xml:space="preserve">Kč </w:t>
      </w:r>
      <w:r w:rsidRPr="000B68C6">
        <w:rPr>
          <w:rFonts w:ascii="Arial" w:hAnsi="Arial" w:cs="Arial"/>
          <w:sz w:val="20"/>
          <w:szCs w:val="20"/>
        </w:rPr>
        <w:t xml:space="preserve"> </w:t>
      </w:r>
      <w:sdt>
        <w:sdtPr>
          <w:rPr>
            <w:rFonts w:ascii="Arial" w:hAnsi="Arial" w:cs="Arial"/>
            <w:sz w:val="20"/>
            <w:szCs w:val="20"/>
          </w:rPr>
          <w:id w:val="327251204"/>
          <w:placeholder>
            <w:docPart w:val="DefaultPlaceholder_1082065158"/>
          </w:placeholder>
        </w:sdtPr>
        <w:sdtEndPr>
          <w:rPr>
            <w:b/>
            <w:highlight w:val="yellow"/>
          </w:rPr>
        </w:sdtEndPr>
        <w:sdtContent>
          <w:r w:rsidRPr="000B68C6">
            <w:rPr>
              <w:rFonts w:ascii="Arial" w:hAnsi="Arial" w:cs="Arial"/>
              <w:b/>
              <w:sz w:val="20"/>
              <w:szCs w:val="20"/>
              <w:highlight w:val="yellow"/>
            </w:rPr>
            <w:t>.…….</w:t>
          </w:r>
          <w:proofErr w:type="gramStart"/>
          <w:r w:rsidRPr="000B68C6">
            <w:rPr>
              <w:rFonts w:ascii="Arial" w:hAnsi="Arial" w:cs="Arial"/>
              <w:b/>
              <w:sz w:val="20"/>
              <w:szCs w:val="20"/>
              <w:highlight w:val="yellow"/>
            </w:rPr>
            <w:t>…...,</w:t>
          </w:r>
        </w:sdtContent>
      </w:sdt>
      <w:r w:rsidRPr="000B68C6">
        <w:rPr>
          <w:rFonts w:ascii="Arial" w:hAnsi="Arial" w:cs="Arial"/>
          <w:b/>
          <w:sz w:val="20"/>
          <w:szCs w:val="20"/>
          <w:highlight w:val="yellow"/>
        </w:rPr>
        <w:t>-</w:t>
      </w:r>
      <w:proofErr w:type="gramEnd"/>
    </w:p>
    <w:p w:rsidR="000C608B" w:rsidRPr="00B27687" w:rsidRDefault="000C608B" w:rsidP="00B16A84">
      <w:pPr>
        <w:pStyle w:val="Odstavecseseznamem"/>
        <w:spacing w:after="60"/>
        <w:ind w:left="426"/>
        <w:jc w:val="both"/>
        <w:rPr>
          <w:rFonts w:ascii="Arial" w:hAnsi="Arial" w:cs="Arial"/>
          <w:color w:val="FF0000"/>
          <w:sz w:val="20"/>
          <w:szCs w:val="20"/>
        </w:rPr>
      </w:pPr>
    </w:p>
    <w:p w:rsidR="00B16A84" w:rsidRPr="008B2991" w:rsidRDefault="00B16A84" w:rsidP="00BF69AA">
      <w:pPr>
        <w:pStyle w:val="Odstavecseseznamem"/>
        <w:numPr>
          <w:ilvl w:val="0"/>
          <w:numId w:val="50"/>
        </w:numPr>
        <w:spacing w:after="60"/>
        <w:ind w:left="426" w:hanging="426"/>
        <w:jc w:val="both"/>
        <w:rPr>
          <w:rFonts w:ascii="Arial" w:hAnsi="Arial" w:cs="Arial"/>
          <w:sz w:val="20"/>
          <w:szCs w:val="20"/>
        </w:rPr>
      </w:pPr>
      <w:r w:rsidRPr="008B2991">
        <w:rPr>
          <w:rFonts w:ascii="Arial" w:hAnsi="Arial" w:cs="Arial"/>
          <w:sz w:val="20"/>
          <w:szCs w:val="20"/>
        </w:rPr>
        <w:t xml:space="preserve">Cenu za dílo bude objednatel hradit zpětně na základě dílčích faktur vystavovaných zhotovitelem za kalendářní měsíc. </w:t>
      </w:r>
      <w:r w:rsidR="00BF69AA" w:rsidRPr="008B2991">
        <w:rPr>
          <w:rFonts w:ascii="Arial" w:hAnsi="Arial" w:cs="Arial"/>
          <w:sz w:val="20"/>
          <w:szCs w:val="20"/>
        </w:rPr>
        <w:t>Fakturace bude hrazena na základě odsouhlasených zjišťovacích protokolů. Zjišťovací protokol bude vždy obsahovat rekapitulaci stavebních objektů (rekapitulaci dílů). Položky ve stavebních objektech budou obsahovat celý popis položky, včetně výpočtů a odkazů dle nabídkového rozpočtu, celkovou cenu a množství dle nabídkového rozpočtu, cenu a množství vyčerpané od počátku stavby, cenu a množství čerpané za fakturační období a cenu a množství, které ještě zbývá vyčerpat. Zjišťovací protokol k měsíční fakturaci bude vždy obsahovat všechny položky z nabídkového rozpočtu.</w:t>
      </w:r>
      <w:r w:rsidRPr="008B2991">
        <w:rPr>
          <w:rFonts w:ascii="Arial" w:hAnsi="Arial" w:cs="Arial"/>
          <w:sz w:val="20"/>
          <w:szCs w:val="20"/>
        </w:rPr>
        <w:t xml:space="preserve"> </w:t>
      </w:r>
    </w:p>
    <w:p w:rsidR="00BF69AA" w:rsidRPr="00B27687" w:rsidRDefault="00BF69AA" w:rsidP="00BA22A7">
      <w:pPr>
        <w:pStyle w:val="Odstavecseseznamem"/>
        <w:spacing w:after="60"/>
        <w:ind w:left="0"/>
        <w:jc w:val="both"/>
        <w:rPr>
          <w:rFonts w:ascii="Arial" w:hAnsi="Arial" w:cs="Arial"/>
          <w:color w:val="FF0000"/>
          <w:sz w:val="20"/>
          <w:szCs w:val="20"/>
        </w:rPr>
      </w:pPr>
    </w:p>
    <w:p w:rsidR="0098636E" w:rsidRPr="000B68C6" w:rsidRDefault="0098636E" w:rsidP="00074706">
      <w:pPr>
        <w:keepNext/>
        <w:numPr>
          <w:ilvl w:val="0"/>
          <w:numId w:val="17"/>
        </w:numPr>
        <w:spacing w:before="480" w:after="120"/>
        <w:ind w:left="284" w:hanging="284"/>
        <w:jc w:val="center"/>
        <w:rPr>
          <w:rFonts w:ascii="Arial" w:hAnsi="Arial" w:cs="Arial"/>
          <w:b/>
        </w:rPr>
      </w:pPr>
      <w:r w:rsidRPr="000B68C6">
        <w:rPr>
          <w:rFonts w:ascii="Arial" w:hAnsi="Arial" w:cs="Arial"/>
          <w:b/>
        </w:rPr>
        <w:t>Provádění díla</w:t>
      </w:r>
      <w:r w:rsidR="007807E7" w:rsidRPr="000B68C6">
        <w:rPr>
          <w:rFonts w:ascii="Arial" w:hAnsi="Arial" w:cs="Arial"/>
          <w:b/>
        </w:rPr>
        <w:t xml:space="preserve"> </w:t>
      </w:r>
      <w:r w:rsidR="00DB6630" w:rsidRPr="000B68C6">
        <w:rPr>
          <w:rFonts w:ascii="Arial" w:hAnsi="Arial" w:cs="Arial"/>
          <w:b/>
        </w:rPr>
        <w:t>pod</w:t>
      </w:r>
      <w:r w:rsidR="007807E7" w:rsidRPr="000B68C6">
        <w:rPr>
          <w:rFonts w:ascii="Arial" w:hAnsi="Arial" w:cs="Arial"/>
          <w:b/>
        </w:rPr>
        <w:t xml:space="preserve">dodavateli </w:t>
      </w:r>
    </w:p>
    <w:p w:rsidR="000B68C6" w:rsidRPr="000B68C6" w:rsidRDefault="0098636E" w:rsidP="00074706">
      <w:pPr>
        <w:numPr>
          <w:ilvl w:val="0"/>
          <w:numId w:val="34"/>
        </w:numPr>
        <w:spacing w:after="60"/>
        <w:ind w:left="284" w:hanging="284"/>
        <w:jc w:val="both"/>
        <w:rPr>
          <w:rFonts w:ascii="Arial" w:hAnsi="Arial" w:cs="Arial"/>
          <w:sz w:val="20"/>
          <w:szCs w:val="20"/>
        </w:rPr>
      </w:pPr>
      <w:r w:rsidRPr="000B68C6">
        <w:rPr>
          <w:rFonts w:ascii="Arial" w:hAnsi="Arial" w:cs="Arial"/>
          <w:sz w:val="20"/>
          <w:szCs w:val="20"/>
        </w:rPr>
        <w:t xml:space="preserve">Zhotovitel zajistí provádění díla především svými zaměstnanci. Provedení jednotlivých prací či dodávek je zhotovitel oprávněn zajistit třetí osobou jakožto svým </w:t>
      </w:r>
      <w:r w:rsidR="00DB6630" w:rsidRPr="000B68C6">
        <w:rPr>
          <w:rFonts w:ascii="Arial" w:hAnsi="Arial" w:cs="Arial"/>
          <w:sz w:val="20"/>
          <w:szCs w:val="20"/>
        </w:rPr>
        <w:t>pod</w:t>
      </w:r>
      <w:r w:rsidRPr="000B68C6">
        <w:rPr>
          <w:rFonts w:ascii="Arial" w:hAnsi="Arial" w:cs="Arial"/>
          <w:sz w:val="20"/>
          <w:szCs w:val="20"/>
        </w:rPr>
        <w:t xml:space="preserve">dodavatelem pouze v intencích seznamu </w:t>
      </w:r>
      <w:r w:rsidR="00DB6630" w:rsidRPr="000B68C6">
        <w:rPr>
          <w:rFonts w:ascii="Arial" w:hAnsi="Arial" w:cs="Arial"/>
          <w:sz w:val="20"/>
          <w:szCs w:val="20"/>
        </w:rPr>
        <w:t>pod</w:t>
      </w:r>
      <w:r w:rsidRPr="000B68C6">
        <w:rPr>
          <w:rFonts w:ascii="Arial" w:hAnsi="Arial" w:cs="Arial"/>
          <w:sz w:val="20"/>
          <w:szCs w:val="20"/>
        </w:rPr>
        <w:t>dodavatelů vč. věcného rozsahu plnění zajišťovaného jejich prostřednictvím, předloženého v rámci nabídky na veřejnou zakázku</w:t>
      </w:r>
      <w:r w:rsidRPr="000B68C6">
        <w:rPr>
          <w:sz w:val="20"/>
          <w:szCs w:val="20"/>
        </w:rPr>
        <w:t>;</w:t>
      </w:r>
      <w:r w:rsidRPr="000B68C6">
        <w:rPr>
          <w:rFonts w:ascii="Arial" w:hAnsi="Arial" w:cs="Arial"/>
          <w:sz w:val="20"/>
          <w:szCs w:val="20"/>
        </w:rPr>
        <w:t xml:space="preserve"> předložený seznam je nedílnou součástí a přílohou č. 3 této smlouvy. V případě změny </w:t>
      </w:r>
      <w:r w:rsidR="00DB6630" w:rsidRPr="000B68C6">
        <w:rPr>
          <w:rFonts w:ascii="Arial" w:hAnsi="Arial" w:cs="Arial"/>
          <w:sz w:val="20"/>
          <w:szCs w:val="20"/>
        </w:rPr>
        <w:t>pod</w:t>
      </w:r>
      <w:r w:rsidRPr="000B68C6">
        <w:rPr>
          <w:rFonts w:ascii="Arial" w:hAnsi="Arial" w:cs="Arial"/>
          <w:sz w:val="20"/>
          <w:szCs w:val="20"/>
        </w:rPr>
        <w:t xml:space="preserve">dodavatele v průběhu provádění díla musí být tato změna předem odsouhlasena technickým dozorem stavebníka. Zhotovitel je v tomto případě povinen do 10 dnů od nastalé skutečnosti předložit aktualizovaný seznam </w:t>
      </w:r>
      <w:r w:rsidR="00DB6630" w:rsidRPr="000B68C6">
        <w:rPr>
          <w:rFonts w:ascii="Arial" w:hAnsi="Arial" w:cs="Arial"/>
          <w:sz w:val="20"/>
          <w:szCs w:val="20"/>
        </w:rPr>
        <w:t>pod</w:t>
      </w:r>
      <w:r w:rsidRPr="000B68C6">
        <w:rPr>
          <w:rFonts w:ascii="Arial" w:hAnsi="Arial" w:cs="Arial"/>
          <w:sz w:val="20"/>
          <w:szCs w:val="20"/>
        </w:rPr>
        <w:t>dodavatelů vč. věcného rozsahu plnění zajišťovaného jejich prostřednictvím. Veškeré odborné práce musí vykonávat pouze osoby mající k nim příslušná oprávnění a kvalifikaci.</w:t>
      </w:r>
      <w:r w:rsidR="00853246">
        <w:rPr>
          <w:rFonts w:ascii="Arial" w:hAnsi="Arial" w:cs="Arial"/>
          <w:sz w:val="20"/>
          <w:szCs w:val="20"/>
        </w:rPr>
        <w:t xml:space="preserve"> </w:t>
      </w:r>
      <w:r w:rsidR="00853246" w:rsidRPr="000B68C6">
        <w:rPr>
          <w:rFonts w:ascii="Arial" w:hAnsi="Arial" w:cs="Arial"/>
          <w:sz w:val="20"/>
          <w:szCs w:val="20"/>
        </w:rPr>
        <w:t>Část díla, která je plněna poddodavatelsky, nesmí být dále zadána následnému poddodavateli.</w:t>
      </w:r>
      <w:r w:rsidRPr="000B68C6">
        <w:rPr>
          <w:rFonts w:ascii="Arial" w:hAnsi="Arial" w:cs="Arial"/>
          <w:sz w:val="20"/>
          <w:szCs w:val="20"/>
        </w:rPr>
        <w:t xml:space="preserve"> </w:t>
      </w:r>
    </w:p>
    <w:p w:rsidR="00853246" w:rsidRDefault="00853246" w:rsidP="00181DE8">
      <w:pPr>
        <w:numPr>
          <w:ilvl w:val="0"/>
          <w:numId w:val="34"/>
        </w:numPr>
        <w:spacing w:after="60"/>
        <w:ind w:left="284" w:hanging="284"/>
        <w:jc w:val="both"/>
        <w:rPr>
          <w:rFonts w:ascii="Arial" w:hAnsi="Arial" w:cs="Arial"/>
          <w:sz w:val="20"/>
          <w:szCs w:val="20"/>
        </w:rPr>
      </w:pPr>
      <w:r>
        <w:rPr>
          <w:rFonts w:ascii="Arial" w:hAnsi="Arial" w:cs="Arial"/>
          <w:sz w:val="20"/>
          <w:szCs w:val="20"/>
        </w:rPr>
        <w:t xml:space="preserve">Prostřednictvím poddodavatelů mohou být prováděny pouze následující práce: </w:t>
      </w:r>
    </w:p>
    <w:p w:rsidR="00853246" w:rsidRDefault="00C963B9" w:rsidP="00181DE8">
      <w:pPr>
        <w:spacing w:after="60"/>
        <w:ind w:left="284"/>
        <w:jc w:val="both"/>
        <w:rPr>
          <w:rFonts w:ascii="Arial" w:hAnsi="Arial" w:cs="Arial"/>
          <w:sz w:val="20"/>
          <w:szCs w:val="20"/>
        </w:rPr>
      </w:pPr>
      <w:r>
        <w:rPr>
          <w:rFonts w:ascii="Arial" w:hAnsi="Arial" w:cs="Arial"/>
          <w:sz w:val="20"/>
          <w:szCs w:val="20"/>
        </w:rPr>
        <w:t>-</w:t>
      </w:r>
      <w:r w:rsidR="00853246" w:rsidRPr="00853246">
        <w:rPr>
          <w:rFonts w:ascii="Arial" w:hAnsi="Arial" w:cs="Arial"/>
          <w:sz w:val="20"/>
          <w:szCs w:val="20"/>
        </w:rPr>
        <w:t xml:space="preserve"> Vedlejší </w:t>
      </w:r>
      <w:r w:rsidR="00853246" w:rsidRPr="00FC11D5">
        <w:rPr>
          <w:rFonts w:ascii="Arial" w:hAnsi="Arial" w:cs="Arial"/>
          <w:sz w:val="20"/>
          <w:szCs w:val="20"/>
        </w:rPr>
        <w:t>a rozpočtové náklady</w:t>
      </w:r>
    </w:p>
    <w:p w:rsidR="00FC11D5" w:rsidRDefault="00FC11D5" w:rsidP="00C963B9">
      <w:pPr>
        <w:spacing w:after="60"/>
        <w:ind w:left="284"/>
        <w:jc w:val="both"/>
        <w:rPr>
          <w:rFonts w:ascii="Arial" w:hAnsi="Arial" w:cs="Arial"/>
          <w:sz w:val="20"/>
          <w:szCs w:val="20"/>
        </w:rPr>
      </w:pPr>
      <w:r>
        <w:rPr>
          <w:rFonts w:ascii="Arial" w:hAnsi="Arial" w:cs="Arial"/>
          <w:sz w:val="20"/>
          <w:szCs w:val="20"/>
        </w:rPr>
        <w:t xml:space="preserve">- Realizace </w:t>
      </w:r>
      <w:proofErr w:type="spellStart"/>
      <w:r>
        <w:rPr>
          <w:rFonts w:ascii="Arial" w:hAnsi="Arial" w:cs="Arial"/>
          <w:sz w:val="20"/>
          <w:szCs w:val="20"/>
        </w:rPr>
        <w:t>vložkování</w:t>
      </w:r>
      <w:proofErr w:type="spellEnd"/>
      <w:r>
        <w:rPr>
          <w:rFonts w:ascii="Arial" w:hAnsi="Arial" w:cs="Arial"/>
          <w:sz w:val="20"/>
          <w:szCs w:val="20"/>
        </w:rPr>
        <w:t xml:space="preserve"> potrubí</w:t>
      </w:r>
    </w:p>
    <w:p w:rsidR="000B68C6" w:rsidRPr="00597A67" w:rsidRDefault="00A53A96" w:rsidP="00597A67">
      <w:pPr>
        <w:spacing w:after="60"/>
        <w:ind w:left="284"/>
        <w:jc w:val="both"/>
        <w:rPr>
          <w:rFonts w:ascii="Arial" w:hAnsi="Arial" w:cs="Arial"/>
          <w:sz w:val="20"/>
          <w:szCs w:val="20"/>
        </w:rPr>
      </w:pPr>
      <w:r>
        <w:rPr>
          <w:rFonts w:ascii="Arial" w:hAnsi="Arial" w:cs="Arial"/>
          <w:sz w:val="20"/>
          <w:szCs w:val="20"/>
        </w:rPr>
        <w:t>- Realizace asfaltového povrchu</w:t>
      </w:r>
    </w:p>
    <w:p w:rsidR="008378A6" w:rsidRPr="000B68C6" w:rsidRDefault="008378A6" w:rsidP="00EB6393">
      <w:pPr>
        <w:keepNext/>
        <w:numPr>
          <w:ilvl w:val="0"/>
          <w:numId w:val="17"/>
        </w:numPr>
        <w:spacing w:before="480" w:after="120"/>
        <w:ind w:left="453" w:hanging="96"/>
        <w:jc w:val="center"/>
        <w:rPr>
          <w:rFonts w:ascii="Arial" w:hAnsi="Arial" w:cs="Arial"/>
          <w:b/>
        </w:rPr>
      </w:pPr>
      <w:r w:rsidRPr="000B68C6">
        <w:rPr>
          <w:rFonts w:ascii="Arial" w:hAnsi="Arial" w:cs="Arial"/>
          <w:b/>
        </w:rPr>
        <w:lastRenderedPageBreak/>
        <w:t>Smluvní pokuty</w:t>
      </w:r>
    </w:p>
    <w:p w:rsidR="005D7B12" w:rsidRPr="000B68C6" w:rsidRDefault="00165766" w:rsidP="006A385A">
      <w:pPr>
        <w:numPr>
          <w:ilvl w:val="1"/>
          <w:numId w:val="12"/>
        </w:numPr>
        <w:tabs>
          <w:tab w:val="clear" w:pos="360"/>
        </w:tabs>
        <w:spacing w:after="60"/>
        <w:ind w:left="357" w:hanging="357"/>
        <w:jc w:val="both"/>
        <w:rPr>
          <w:rFonts w:ascii="Arial" w:hAnsi="Arial" w:cs="Arial"/>
          <w:sz w:val="20"/>
          <w:szCs w:val="20"/>
        </w:rPr>
      </w:pPr>
      <w:r w:rsidRPr="000B68C6">
        <w:rPr>
          <w:rFonts w:ascii="Arial" w:hAnsi="Arial" w:cs="Arial"/>
          <w:sz w:val="20"/>
        </w:rPr>
        <w:t>Smluvní strany se dohodly, že pokud</w:t>
      </w:r>
      <w:r w:rsidR="005D7B12" w:rsidRPr="000B68C6">
        <w:rPr>
          <w:rFonts w:ascii="Arial" w:hAnsi="Arial" w:cs="Arial"/>
          <w:sz w:val="20"/>
          <w:szCs w:val="20"/>
        </w:rPr>
        <w:t xml:space="preserve"> zhotovitel </w:t>
      </w:r>
      <w:r w:rsidR="002F7E42" w:rsidRPr="000B68C6">
        <w:rPr>
          <w:rFonts w:ascii="Arial" w:hAnsi="Arial" w:cs="Arial"/>
          <w:sz w:val="20"/>
          <w:szCs w:val="20"/>
        </w:rPr>
        <w:t xml:space="preserve">nepředá </w:t>
      </w:r>
      <w:r w:rsidR="005D7B12" w:rsidRPr="000B68C6">
        <w:rPr>
          <w:rFonts w:ascii="Arial" w:hAnsi="Arial" w:cs="Arial"/>
          <w:sz w:val="20"/>
          <w:szCs w:val="20"/>
        </w:rPr>
        <w:t>díl</w:t>
      </w:r>
      <w:r w:rsidR="00F4148A" w:rsidRPr="000B68C6">
        <w:rPr>
          <w:rFonts w:ascii="Arial" w:hAnsi="Arial" w:cs="Arial"/>
          <w:sz w:val="20"/>
          <w:szCs w:val="20"/>
        </w:rPr>
        <w:t>o</w:t>
      </w:r>
      <w:r w:rsidR="005D7B12" w:rsidRPr="000B68C6">
        <w:rPr>
          <w:rFonts w:ascii="Arial" w:hAnsi="Arial" w:cs="Arial"/>
          <w:sz w:val="20"/>
          <w:szCs w:val="20"/>
        </w:rPr>
        <w:t xml:space="preserve"> ve sjednaném termínu</w:t>
      </w:r>
      <w:r w:rsidR="00A363B5" w:rsidRPr="000B68C6">
        <w:rPr>
          <w:rFonts w:ascii="Arial" w:hAnsi="Arial" w:cs="Arial"/>
          <w:sz w:val="20"/>
          <w:szCs w:val="20"/>
        </w:rPr>
        <w:t>,</w:t>
      </w:r>
      <w:r w:rsidR="005D7B12" w:rsidRPr="000B68C6">
        <w:rPr>
          <w:rFonts w:ascii="Arial" w:hAnsi="Arial" w:cs="Arial"/>
          <w:sz w:val="20"/>
          <w:szCs w:val="20"/>
        </w:rPr>
        <w:t xml:space="preserve"> </w:t>
      </w:r>
      <w:r w:rsidR="00A32DD9" w:rsidRPr="000B68C6">
        <w:rPr>
          <w:rFonts w:ascii="Arial" w:hAnsi="Arial" w:cs="Arial"/>
          <w:sz w:val="20"/>
          <w:szCs w:val="20"/>
        </w:rPr>
        <w:t>je objednatel oprávněn požadovat zaplacení smluvní pokuty</w:t>
      </w:r>
      <w:r w:rsidR="005D7B12" w:rsidRPr="000B68C6">
        <w:rPr>
          <w:rFonts w:ascii="Arial" w:hAnsi="Arial" w:cs="Arial"/>
          <w:sz w:val="20"/>
          <w:szCs w:val="20"/>
        </w:rPr>
        <w:t xml:space="preserve"> ve výši </w:t>
      </w:r>
      <w:r w:rsidR="00CB6667" w:rsidRPr="000B68C6">
        <w:rPr>
          <w:rFonts w:ascii="Arial" w:hAnsi="Arial" w:cs="Arial"/>
          <w:sz w:val="20"/>
          <w:szCs w:val="20"/>
        </w:rPr>
        <w:t>0,</w:t>
      </w:r>
      <w:r w:rsidR="00D34EE8" w:rsidRPr="000B68C6">
        <w:rPr>
          <w:rFonts w:ascii="Arial" w:hAnsi="Arial" w:cs="Arial"/>
          <w:sz w:val="20"/>
          <w:szCs w:val="20"/>
        </w:rPr>
        <w:t xml:space="preserve">2 </w:t>
      </w:r>
      <w:r w:rsidR="00CB6667" w:rsidRPr="000B68C6">
        <w:rPr>
          <w:rFonts w:ascii="Arial" w:hAnsi="Arial" w:cs="Arial"/>
          <w:sz w:val="20"/>
          <w:szCs w:val="20"/>
        </w:rPr>
        <w:t>% z ce</w:t>
      </w:r>
      <w:r w:rsidR="00FB2BE2" w:rsidRPr="000B68C6">
        <w:rPr>
          <w:rFonts w:ascii="Arial" w:hAnsi="Arial" w:cs="Arial"/>
          <w:sz w:val="20"/>
          <w:szCs w:val="20"/>
        </w:rPr>
        <w:t>ny díla bez DPH</w:t>
      </w:r>
      <w:r w:rsidR="005D7B12" w:rsidRPr="000B68C6">
        <w:rPr>
          <w:rFonts w:ascii="Arial" w:hAnsi="Arial" w:cs="Arial"/>
          <w:sz w:val="20"/>
          <w:szCs w:val="20"/>
        </w:rPr>
        <w:t xml:space="preserve"> za každý započatý den prodlení.</w:t>
      </w:r>
    </w:p>
    <w:p w:rsidR="0082240B" w:rsidRPr="000B68C6" w:rsidRDefault="00165766" w:rsidP="006A385A">
      <w:pPr>
        <w:numPr>
          <w:ilvl w:val="1"/>
          <w:numId w:val="12"/>
        </w:numPr>
        <w:tabs>
          <w:tab w:val="clear" w:pos="360"/>
        </w:tabs>
        <w:spacing w:after="60"/>
        <w:ind w:left="357" w:hanging="357"/>
        <w:jc w:val="both"/>
        <w:rPr>
          <w:rFonts w:ascii="Arial" w:hAnsi="Arial" w:cs="Arial"/>
          <w:sz w:val="20"/>
          <w:szCs w:val="20"/>
        </w:rPr>
      </w:pPr>
      <w:r w:rsidRPr="000B68C6">
        <w:rPr>
          <w:rFonts w:ascii="Arial" w:hAnsi="Arial" w:cs="Arial"/>
          <w:sz w:val="20"/>
        </w:rPr>
        <w:t>Smluvní strany se dohodly, že pokud</w:t>
      </w:r>
      <w:r w:rsidRPr="000B68C6">
        <w:rPr>
          <w:rFonts w:ascii="Arial" w:hAnsi="Arial" w:cs="Arial"/>
          <w:sz w:val="20"/>
          <w:szCs w:val="20"/>
        </w:rPr>
        <w:t xml:space="preserve"> </w:t>
      </w:r>
      <w:r w:rsidR="0082240B" w:rsidRPr="000B68C6">
        <w:rPr>
          <w:rFonts w:ascii="Arial" w:hAnsi="Arial" w:cs="Arial"/>
          <w:sz w:val="20"/>
          <w:szCs w:val="20"/>
        </w:rPr>
        <w:t xml:space="preserve">zhotovitel nedodrží </w:t>
      </w:r>
      <w:r w:rsidR="00A43CED" w:rsidRPr="000B68C6">
        <w:rPr>
          <w:rFonts w:ascii="Arial" w:hAnsi="Arial" w:cs="Arial"/>
          <w:sz w:val="20"/>
          <w:szCs w:val="20"/>
        </w:rPr>
        <w:t xml:space="preserve">jakýkoliv jiný termín </w:t>
      </w:r>
      <w:r w:rsidR="00A32DD9" w:rsidRPr="000B68C6">
        <w:rPr>
          <w:rFonts w:ascii="Arial" w:hAnsi="Arial" w:cs="Arial"/>
          <w:sz w:val="20"/>
          <w:szCs w:val="20"/>
        </w:rPr>
        <w:t>uveden</w:t>
      </w:r>
      <w:r w:rsidR="00A43CED" w:rsidRPr="000B68C6">
        <w:rPr>
          <w:rFonts w:ascii="Arial" w:hAnsi="Arial" w:cs="Arial"/>
          <w:sz w:val="20"/>
          <w:szCs w:val="20"/>
        </w:rPr>
        <w:t>ý</w:t>
      </w:r>
      <w:r w:rsidR="00C90D04" w:rsidRPr="000B68C6">
        <w:rPr>
          <w:rFonts w:ascii="Arial" w:hAnsi="Arial" w:cs="Arial"/>
          <w:sz w:val="20"/>
          <w:szCs w:val="20"/>
        </w:rPr>
        <w:t xml:space="preserve">  v této</w:t>
      </w:r>
      <w:r w:rsidR="00FD59E6" w:rsidRPr="000B68C6">
        <w:rPr>
          <w:rFonts w:ascii="Arial" w:hAnsi="Arial" w:cs="Arial"/>
          <w:sz w:val="20"/>
          <w:szCs w:val="20"/>
        </w:rPr>
        <w:t xml:space="preserve"> smlouvě</w:t>
      </w:r>
      <w:r w:rsidR="008C0231" w:rsidRPr="000B68C6">
        <w:rPr>
          <w:rFonts w:ascii="Arial" w:hAnsi="Arial" w:cs="Arial"/>
          <w:sz w:val="20"/>
          <w:szCs w:val="20"/>
        </w:rPr>
        <w:t xml:space="preserve"> nebo ve všeobecných obchodních podmínkách k této smlouvě</w:t>
      </w:r>
      <w:r w:rsidR="00A32DD9" w:rsidRPr="000B68C6">
        <w:rPr>
          <w:rFonts w:ascii="Arial" w:hAnsi="Arial" w:cs="Arial"/>
          <w:sz w:val="20"/>
          <w:szCs w:val="20"/>
        </w:rPr>
        <w:t xml:space="preserve">, </w:t>
      </w:r>
      <w:r w:rsidR="0082240B" w:rsidRPr="000B68C6">
        <w:rPr>
          <w:rFonts w:ascii="Arial" w:hAnsi="Arial" w:cs="Arial"/>
          <w:sz w:val="20"/>
          <w:szCs w:val="20"/>
        </w:rPr>
        <w:t xml:space="preserve">termíny sjednané </w:t>
      </w:r>
      <w:r w:rsidR="0049241E" w:rsidRPr="000B68C6">
        <w:rPr>
          <w:rFonts w:ascii="Arial" w:hAnsi="Arial" w:cs="Arial"/>
          <w:sz w:val="20"/>
          <w:szCs w:val="20"/>
        </w:rPr>
        <w:br/>
      </w:r>
      <w:r w:rsidR="0082240B" w:rsidRPr="000B68C6">
        <w:rPr>
          <w:rFonts w:ascii="Arial" w:hAnsi="Arial" w:cs="Arial"/>
          <w:sz w:val="20"/>
          <w:szCs w:val="20"/>
        </w:rPr>
        <w:t xml:space="preserve">s objednatelem v průběhu provádění díla ve stavebním deníku, v zápisech z kontrolních dnů nebo v jiných písemných dokumentech vyhotovených mezi zhotovitelem a objednatelem, je objednatel oprávněn požadovat </w:t>
      </w:r>
      <w:r w:rsidR="00A32DD9" w:rsidRPr="000B68C6">
        <w:rPr>
          <w:rFonts w:ascii="Arial" w:hAnsi="Arial" w:cs="Arial"/>
          <w:sz w:val="20"/>
          <w:szCs w:val="20"/>
        </w:rPr>
        <w:t xml:space="preserve">zaplacení </w:t>
      </w:r>
      <w:r w:rsidR="0082240B" w:rsidRPr="000B68C6">
        <w:rPr>
          <w:rFonts w:ascii="Arial" w:hAnsi="Arial" w:cs="Arial"/>
          <w:sz w:val="20"/>
          <w:szCs w:val="20"/>
        </w:rPr>
        <w:t>smluvní pokut</w:t>
      </w:r>
      <w:r w:rsidR="00A32DD9" w:rsidRPr="000B68C6">
        <w:rPr>
          <w:rFonts w:ascii="Arial" w:hAnsi="Arial" w:cs="Arial"/>
          <w:sz w:val="20"/>
          <w:szCs w:val="20"/>
        </w:rPr>
        <w:t>y</w:t>
      </w:r>
      <w:r w:rsidR="0082240B" w:rsidRPr="000B68C6">
        <w:rPr>
          <w:rFonts w:ascii="Arial" w:hAnsi="Arial" w:cs="Arial"/>
          <w:sz w:val="20"/>
          <w:szCs w:val="20"/>
        </w:rPr>
        <w:t xml:space="preserve"> ve výši </w:t>
      </w:r>
      <w:r w:rsidR="00CB6667" w:rsidRPr="000B68C6">
        <w:rPr>
          <w:rFonts w:ascii="Arial" w:hAnsi="Arial" w:cs="Arial"/>
          <w:sz w:val="20"/>
          <w:szCs w:val="20"/>
        </w:rPr>
        <w:t>0,</w:t>
      </w:r>
      <w:r w:rsidR="00D34EE8" w:rsidRPr="000B68C6">
        <w:rPr>
          <w:rFonts w:ascii="Arial" w:hAnsi="Arial" w:cs="Arial"/>
          <w:sz w:val="20"/>
          <w:szCs w:val="20"/>
        </w:rPr>
        <w:t xml:space="preserve">05 </w:t>
      </w:r>
      <w:r w:rsidR="00CB6667" w:rsidRPr="000B68C6">
        <w:rPr>
          <w:rFonts w:ascii="Arial" w:hAnsi="Arial" w:cs="Arial"/>
          <w:sz w:val="20"/>
          <w:szCs w:val="20"/>
        </w:rPr>
        <w:t xml:space="preserve">% z ceny díla bez DPH </w:t>
      </w:r>
      <w:r w:rsidR="0082240B" w:rsidRPr="000B68C6">
        <w:rPr>
          <w:rFonts w:ascii="Arial" w:hAnsi="Arial" w:cs="Arial"/>
          <w:sz w:val="20"/>
          <w:szCs w:val="20"/>
        </w:rPr>
        <w:t xml:space="preserve">za každý zjištěný případ porušení a každý </w:t>
      </w:r>
      <w:r w:rsidR="00A363B5" w:rsidRPr="000B68C6">
        <w:rPr>
          <w:rFonts w:ascii="Arial" w:hAnsi="Arial" w:cs="Arial"/>
          <w:sz w:val="20"/>
          <w:szCs w:val="20"/>
        </w:rPr>
        <w:t xml:space="preserve">započatý </w:t>
      </w:r>
      <w:r w:rsidR="0082240B" w:rsidRPr="000B68C6">
        <w:rPr>
          <w:rFonts w:ascii="Arial" w:hAnsi="Arial" w:cs="Arial"/>
          <w:sz w:val="20"/>
          <w:szCs w:val="20"/>
        </w:rPr>
        <w:t>den prodlení.</w:t>
      </w:r>
    </w:p>
    <w:p w:rsidR="00122CE2" w:rsidRPr="000B68C6" w:rsidRDefault="00165766" w:rsidP="006A385A">
      <w:pPr>
        <w:numPr>
          <w:ilvl w:val="1"/>
          <w:numId w:val="12"/>
        </w:numPr>
        <w:tabs>
          <w:tab w:val="clear" w:pos="360"/>
        </w:tabs>
        <w:spacing w:after="60"/>
        <w:ind w:left="357" w:hanging="357"/>
        <w:jc w:val="both"/>
        <w:rPr>
          <w:rFonts w:ascii="Arial" w:hAnsi="Arial" w:cs="Arial"/>
          <w:sz w:val="20"/>
          <w:szCs w:val="20"/>
        </w:rPr>
      </w:pPr>
      <w:r w:rsidRPr="000B68C6">
        <w:rPr>
          <w:rFonts w:ascii="Arial" w:hAnsi="Arial" w:cs="Arial"/>
          <w:sz w:val="20"/>
        </w:rPr>
        <w:t>Smluvní strany se dohodly, že pokud bude</w:t>
      </w:r>
      <w:r w:rsidR="008378A6" w:rsidRPr="000B68C6">
        <w:rPr>
          <w:rFonts w:ascii="Arial" w:hAnsi="Arial" w:cs="Arial"/>
          <w:sz w:val="20"/>
          <w:szCs w:val="20"/>
        </w:rPr>
        <w:t xml:space="preserve"> zhotovitel</w:t>
      </w:r>
      <w:r w:rsidRPr="000B68C6">
        <w:rPr>
          <w:rFonts w:ascii="Arial" w:hAnsi="Arial" w:cs="Arial"/>
          <w:sz w:val="20"/>
          <w:szCs w:val="20"/>
        </w:rPr>
        <w:t xml:space="preserve"> v prodlení</w:t>
      </w:r>
      <w:r w:rsidR="008378A6" w:rsidRPr="000B68C6">
        <w:rPr>
          <w:rFonts w:ascii="Arial" w:hAnsi="Arial" w:cs="Arial"/>
          <w:sz w:val="20"/>
          <w:szCs w:val="20"/>
        </w:rPr>
        <w:t xml:space="preserve"> </w:t>
      </w:r>
      <w:r w:rsidR="002F7E42" w:rsidRPr="000B68C6">
        <w:rPr>
          <w:rFonts w:ascii="Arial" w:hAnsi="Arial" w:cs="Arial"/>
          <w:sz w:val="20"/>
          <w:szCs w:val="20"/>
        </w:rPr>
        <w:t>s</w:t>
      </w:r>
      <w:r w:rsidR="008378A6" w:rsidRPr="000B68C6">
        <w:rPr>
          <w:rFonts w:ascii="Arial" w:hAnsi="Arial" w:cs="Arial"/>
          <w:sz w:val="20"/>
          <w:szCs w:val="20"/>
        </w:rPr>
        <w:t> odstranění</w:t>
      </w:r>
      <w:r w:rsidR="002F7E42" w:rsidRPr="000B68C6">
        <w:rPr>
          <w:rFonts w:ascii="Arial" w:hAnsi="Arial" w:cs="Arial"/>
          <w:sz w:val="20"/>
          <w:szCs w:val="20"/>
        </w:rPr>
        <w:t>m</w:t>
      </w:r>
      <w:r w:rsidR="008378A6" w:rsidRPr="000B68C6">
        <w:rPr>
          <w:rFonts w:ascii="Arial" w:hAnsi="Arial" w:cs="Arial"/>
          <w:sz w:val="20"/>
          <w:szCs w:val="20"/>
        </w:rPr>
        <w:t xml:space="preserve"> vad </w:t>
      </w:r>
      <w:r w:rsidR="00A32DD9" w:rsidRPr="000B68C6">
        <w:rPr>
          <w:rFonts w:ascii="Arial" w:hAnsi="Arial" w:cs="Arial"/>
          <w:sz w:val="20"/>
          <w:szCs w:val="20"/>
        </w:rPr>
        <w:t xml:space="preserve">nebo nedodělků </w:t>
      </w:r>
      <w:r w:rsidR="008378A6" w:rsidRPr="000B68C6">
        <w:rPr>
          <w:rFonts w:ascii="Arial" w:hAnsi="Arial" w:cs="Arial"/>
          <w:sz w:val="20"/>
          <w:szCs w:val="20"/>
        </w:rPr>
        <w:t>uvedených v zápise o předání a převzetí</w:t>
      </w:r>
      <w:r w:rsidR="00A32DD9" w:rsidRPr="000B68C6">
        <w:rPr>
          <w:rFonts w:ascii="Arial" w:hAnsi="Arial" w:cs="Arial"/>
          <w:sz w:val="20"/>
          <w:szCs w:val="20"/>
        </w:rPr>
        <w:t xml:space="preserve"> díla,</w:t>
      </w:r>
      <w:r w:rsidR="008378A6" w:rsidRPr="000B68C6">
        <w:rPr>
          <w:rFonts w:ascii="Arial" w:hAnsi="Arial" w:cs="Arial"/>
          <w:sz w:val="20"/>
          <w:szCs w:val="20"/>
        </w:rPr>
        <w:t xml:space="preserve"> </w:t>
      </w:r>
      <w:r w:rsidR="00A32DD9" w:rsidRPr="000B68C6">
        <w:rPr>
          <w:rFonts w:ascii="Arial" w:hAnsi="Arial" w:cs="Arial"/>
          <w:sz w:val="20"/>
          <w:szCs w:val="20"/>
        </w:rPr>
        <w:t>je objednatel oprávněn požadovat zaplacení smluvní pokuty ve výši</w:t>
      </w:r>
      <w:r w:rsidR="008378A6" w:rsidRPr="000B68C6">
        <w:rPr>
          <w:rFonts w:ascii="Arial" w:hAnsi="Arial" w:cs="Arial"/>
          <w:sz w:val="20"/>
          <w:szCs w:val="20"/>
        </w:rPr>
        <w:t xml:space="preserve"> </w:t>
      </w:r>
      <w:r w:rsidR="00CB6667" w:rsidRPr="000B68C6">
        <w:rPr>
          <w:rFonts w:ascii="Arial" w:hAnsi="Arial" w:cs="Arial"/>
          <w:sz w:val="20"/>
          <w:szCs w:val="20"/>
        </w:rPr>
        <w:t>0,</w:t>
      </w:r>
      <w:r w:rsidR="0098636E" w:rsidRPr="000B68C6">
        <w:rPr>
          <w:rFonts w:ascii="Arial" w:hAnsi="Arial" w:cs="Arial"/>
          <w:sz w:val="20"/>
          <w:szCs w:val="20"/>
        </w:rPr>
        <w:t>1</w:t>
      </w:r>
      <w:r w:rsidR="00D34EE8" w:rsidRPr="000B68C6">
        <w:rPr>
          <w:rFonts w:ascii="Arial" w:hAnsi="Arial" w:cs="Arial"/>
          <w:sz w:val="20"/>
          <w:szCs w:val="20"/>
        </w:rPr>
        <w:t xml:space="preserve"> </w:t>
      </w:r>
      <w:r w:rsidR="00CB6667" w:rsidRPr="000B68C6">
        <w:rPr>
          <w:rFonts w:ascii="Arial" w:hAnsi="Arial" w:cs="Arial"/>
          <w:sz w:val="20"/>
          <w:szCs w:val="20"/>
        </w:rPr>
        <w:t xml:space="preserve">% z ceny díla bez DPH </w:t>
      </w:r>
      <w:r w:rsidR="008378A6" w:rsidRPr="000B68C6">
        <w:rPr>
          <w:rFonts w:ascii="Arial" w:hAnsi="Arial" w:cs="Arial"/>
          <w:sz w:val="20"/>
          <w:szCs w:val="20"/>
        </w:rPr>
        <w:t xml:space="preserve">za každý </w:t>
      </w:r>
      <w:r w:rsidR="00A32DD9" w:rsidRPr="000B68C6">
        <w:rPr>
          <w:rFonts w:ascii="Arial" w:hAnsi="Arial" w:cs="Arial"/>
          <w:sz w:val="20"/>
          <w:szCs w:val="20"/>
        </w:rPr>
        <w:t xml:space="preserve">započatý </w:t>
      </w:r>
      <w:r w:rsidR="008378A6" w:rsidRPr="000B68C6">
        <w:rPr>
          <w:rFonts w:ascii="Arial" w:hAnsi="Arial" w:cs="Arial"/>
          <w:sz w:val="20"/>
          <w:szCs w:val="20"/>
        </w:rPr>
        <w:t>den prodlení a každou vadu</w:t>
      </w:r>
      <w:r w:rsidR="00A32DD9" w:rsidRPr="000B68C6">
        <w:rPr>
          <w:rFonts w:ascii="Arial" w:hAnsi="Arial" w:cs="Arial"/>
          <w:sz w:val="20"/>
          <w:szCs w:val="20"/>
        </w:rPr>
        <w:t xml:space="preserve"> nebo nedodělek</w:t>
      </w:r>
      <w:r w:rsidR="008378A6" w:rsidRPr="000B68C6">
        <w:rPr>
          <w:rFonts w:ascii="Arial" w:hAnsi="Arial" w:cs="Arial"/>
          <w:sz w:val="20"/>
          <w:szCs w:val="20"/>
        </w:rPr>
        <w:t>.</w:t>
      </w:r>
    </w:p>
    <w:p w:rsidR="00C76C2A" w:rsidRPr="000B68C6" w:rsidRDefault="00165766" w:rsidP="006A385A">
      <w:pPr>
        <w:numPr>
          <w:ilvl w:val="1"/>
          <w:numId w:val="12"/>
        </w:numPr>
        <w:tabs>
          <w:tab w:val="clear" w:pos="360"/>
        </w:tabs>
        <w:spacing w:after="60"/>
        <w:ind w:left="357" w:hanging="357"/>
        <w:jc w:val="both"/>
        <w:rPr>
          <w:rFonts w:ascii="Arial" w:hAnsi="Arial" w:cs="Arial"/>
          <w:sz w:val="20"/>
          <w:szCs w:val="20"/>
        </w:rPr>
      </w:pPr>
      <w:r w:rsidRPr="000B68C6">
        <w:rPr>
          <w:rFonts w:ascii="Arial" w:hAnsi="Arial" w:cs="Arial"/>
          <w:sz w:val="20"/>
        </w:rPr>
        <w:t>Smluvní strany se dohodly, že pokud bude</w:t>
      </w:r>
      <w:r w:rsidRPr="000B68C6">
        <w:rPr>
          <w:rFonts w:ascii="Arial" w:hAnsi="Arial" w:cs="Arial"/>
          <w:sz w:val="20"/>
          <w:szCs w:val="20"/>
        </w:rPr>
        <w:t xml:space="preserve"> zhotovitel v prodlení </w:t>
      </w:r>
      <w:r w:rsidR="002F7E42" w:rsidRPr="000B68C6">
        <w:rPr>
          <w:rFonts w:ascii="Arial" w:hAnsi="Arial" w:cs="Arial"/>
          <w:sz w:val="20"/>
          <w:szCs w:val="20"/>
        </w:rPr>
        <w:t>s odstraněním reklamované vady díla</w:t>
      </w:r>
      <w:r w:rsidR="00A32DD9" w:rsidRPr="000B68C6">
        <w:rPr>
          <w:rFonts w:ascii="Arial" w:hAnsi="Arial" w:cs="Arial"/>
          <w:sz w:val="20"/>
          <w:szCs w:val="20"/>
        </w:rPr>
        <w:t xml:space="preserve"> nebo záruční vady</w:t>
      </w:r>
      <w:r w:rsidR="00C76C2A" w:rsidRPr="000B68C6">
        <w:rPr>
          <w:rFonts w:ascii="Arial" w:hAnsi="Arial" w:cs="Arial"/>
          <w:sz w:val="20"/>
          <w:szCs w:val="20"/>
        </w:rPr>
        <w:t xml:space="preserve">, </w:t>
      </w:r>
      <w:r w:rsidR="00A32DD9" w:rsidRPr="000B68C6">
        <w:rPr>
          <w:rFonts w:ascii="Arial" w:hAnsi="Arial" w:cs="Arial"/>
          <w:sz w:val="20"/>
          <w:szCs w:val="20"/>
        </w:rPr>
        <w:t xml:space="preserve">je objednatel oprávněn požadovat zaplacení smluvní pokuty ve výši </w:t>
      </w:r>
      <w:r w:rsidR="00CB6667" w:rsidRPr="000B68C6">
        <w:rPr>
          <w:rFonts w:ascii="Arial" w:hAnsi="Arial" w:cs="Arial"/>
          <w:sz w:val="20"/>
          <w:szCs w:val="20"/>
        </w:rPr>
        <w:t>0,</w:t>
      </w:r>
      <w:r w:rsidR="00FB2BE2" w:rsidRPr="000B68C6">
        <w:rPr>
          <w:rFonts w:ascii="Arial" w:hAnsi="Arial" w:cs="Arial"/>
          <w:sz w:val="20"/>
          <w:szCs w:val="20"/>
        </w:rPr>
        <w:t>1</w:t>
      </w:r>
      <w:r w:rsidR="00CB6667" w:rsidRPr="000B68C6">
        <w:rPr>
          <w:rFonts w:ascii="Arial" w:hAnsi="Arial" w:cs="Arial"/>
          <w:sz w:val="20"/>
          <w:szCs w:val="20"/>
        </w:rPr>
        <w:t xml:space="preserve"> % z ceny díla bez DPH </w:t>
      </w:r>
      <w:r w:rsidR="00C76C2A" w:rsidRPr="000B68C6">
        <w:rPr>
          <w:rFonts w:ascii="Arial" w:hAnsi="Arial" w:cs="Arial"/>
          <w:sz w:val="20"/>
          <w:szCs w:val="20"/>
        </w:rPr>
        <w:t>za každý započatý den prodlení a vadu.</w:t>
      </w:r>
    </w:p>
    <w:p w:rsidR="002538D8" w:rsidRPr="000B68C6" w:rsidRDefault="00165766" w:rsidP="006A385A">
      <w:pPr>
        <w:numPr>
          <w:ilvl w:val="1"/>
          <w:numId w:val="12"/>
        </w:numPr>
        <w:tabs>
          <w:tab w:val="clear" w:pos="360"/>
        </w:tabs>
        <w:spacing w:after="60"/>
        <w:ind w:left="357" w:hanging="357"/>
        <w:jc w:val="both"/>
        <w:rPr>
          <w:rFonts w:ascii="Arial" w:hAnsi="Arial" w:cs="Arial"/>
          <w:sz w:val="20"/>
          <w:szCs w:val="20"/>
        </w:rPr>
      </w:pPr>
      <w:r w:rsidRPr="000B68C6">
        <w:rPr>
          <w:rFonts w:ascii="Arial" w:hAnsi="Arial" w:cs="Arial"/>
          <w:sz w:val="20"/>
        </w:rPr>
        <w:t>Smluvní strany se dohodly, že pokud bude</w:t>
      </w:r>
      <w:r w:rsidRPr="000B68C6">
        <w:rPr>
          <w:rFonts w:ascii="Arial" w:hAnsi="Arial" w:cs="Arial"/>
          <w:sz w:val="20"/>
          <w:szCs w:val="20"/>
        </w:rPr>
        <w:t xml:space="preserve"> zhotovitel v prodlení </w:t>
      </w:r>
      <w:r w:rsidR="002538D8" w:rsidRPr="000B68C6">
        <w:rPr>
          <w:rFonts w:ascii="Arial" w:hAnsi="Arial" w:cs="Arial"/>
          <w:sz w:val="20"/>
        </w:rPr>
        <w:t>s vyklizením staveniště</w:t>
      </w:r>
      <w:r w:rsidR="000419AC" w:rsidRPr="000B68C6">
        <w:rPr>
          <w:rFonts w:ascii="Arial" w:hAnsi="Arial" w:cs="Arial"/>
          <w:sz w:val="20"/>
        </w:rPr>
        <w:t>,</w:t>
      </w:r>
      <w:r w:rsidR="002538D8" w:rsidRPr="000B68C6">
        <w:rPr>
          <w:rFonts w:ascii="Arial" w:hAnsi="Arial" w:cs="Arial"/>
          <w:sz w:val="20"/>
        </w:rPr>
        <w:t xml:space="preserve"> je</w:t>
      </w:r>
      <w:r w:rsidR="00685993" w:rsidRPr="000B68C6">
        <w:rPr>
          <w:rFonts w:ascii="Arial" w:hAnsi="Arial" w:cs="Arial"/>
          <w:sz w:val="20"/>
        </w:rPr>
        <w:t> </w:t>
      </w:r>
      <w:r w:rsidR="002538D8" w:rsidRPr="000B68C6">
        <w:rPr>
          <w:rFonts w:ascii="Arial" w:hAnsi="Arial" w:cs="Arial"/>
          <w:sz w:val="20"/>
        </w:rPr>
        <w:t xml:space="preserve">objednatel oprávněn požadovat </w:t>
      </w:r>
      <w:r w:rsidR="00103A3E" w:rsidRPr="000B68C6">
        <w:rPr>
          <w:rFonts w:ascii="Arial" w:hAnsi="Arial" w:cs="Arial"/>
          <w:sz w:val="20"/>
        </w:rPr>
        <w:t xml:space="preserve">zaplacení </w:t>
      </w:r>
      <w:r w:rsidR="002538D8" w:rsidRPr="000B68C6">
        <w:rPr>
          <w:rFonts w:ascii="Arial" w:hAnsi="Arial" w:cs="Arial"/>
          <w:sz w:val="20"/>
        </w:rPr>
        <w:t>smluvní pokut</w:t>
      </w:r>
      <w:r w:rsidR="00103A3E" w:rsidRPr="000B68C6">
        <w:rPr>
          <w:rFonts w:ascii="Arial" w:hAnsi="Arial" w:cs="Arial"/>
          <w:sz w:val="20"/>
        </w:rPr>
        <w:t>y</w:t>
      </w:r>
      <w:r w:rsidR="002538D8" w:rsidRPr="000B68C6">
        <w:rPr>
          <w:rFonts w:ascii="Arial" w:hAnsi="Arial" w:cs="Arial"/>
          <w:sz w:val="20"/>
        </w:rPr>
        <w:t xml:space="preserve"> ve výši </w:t>
      </w:r>
      <w:r w:rsidR="00CB6667" w:rsidRPr="000B68C6">
        <w:rPr>
          <w:rFonts w:ascii="Arial" w:hAnsi="Arial" w:cs="Arial"/>
          <w:sz w:val="20"/>
          <w:szCs w:val="20"/>
        </w:rPr>
        <w:t>0,</w:t>
      </w:r>
      <w:r w:rsidR="0098636E" w:rsidRPr="000B68C6">
        <w:rPr>
          <w:rFonts w:ascii="Arial" w:hAnsi="Arial" w:cs="Arial"/>
          <w:sz w:val="20"/>
          <w:szCs w:val="20"/>
        </w:rPr>
        <w:t>2</w:t>
      </w:r>
      <w:r w:rsidR="00CB6667" w:rsidRPr="000B68C6">
        <w:rPr>
          <w:rFonts w:ascii="Arial" w:hAnsi="Arial" w:cs="Arial"/>
          <w:sz w:val="20"/>
          <w:szCs w:val="20"/>
        </w:rPr>
        <w:t xml:space="preserve"> %</w:t>
      </w:r>
      <w:r w:rsidR="00FB2BE2" w:rsidRPr="000B68C6">
        <w:rPr>
          <w:rFonts w:ascii="Arial" w:hAnsi="Arial" w:cs="Arial"/>
          <w:sz w:val="20"/>
          <w:szCs w:val="20"/>
        </w:rPr>
        <w:t xml:space="preserve"> z ceny díla bez DPH</w:t>
      </w:r>
      <w:r w:rsidR="002538D8" w:rsidRPr="000B68C6">
        <w:rPr>
          <w:rFonts w:ascii="Arial" w:hAnsi="Arial" w:cs="Arial"/>
          <w:sz w:val="20"/>
        </w:rPr>
        <w:t xml:space="preserve"> za</w:t>
      </w:r>
      <w:r w:rsidR="007A7D13" w:rsidRPr="000B68C6">
        <w:rPr>
          <w:rFonts w:ascii="Arial" w:hAnsi="Arial" w:cs="Arial"/>
          <w:sz w:val="20"/>
        </w:rPr>
        <w:t> </w:t>
      </w:r>
      <w:r w:rsidR="002538D8" w:rsidRPr="000B68C6">
        <w:rPr>
          <w:rFonts w:ascii="Arial" w:hAnsi="Arial" w:cs="Arial"/>
          <w:sz w:val="20"/>
        </w:rPr>
        <w:t xml:space="preserve">každý </w:t>
      </w:r>
      <w:r w:rsidR="009463C7" w:rsidRPr="000B68C6">
        <w:rPr>
          <w:rFonts w:ascii="Arial" w:hAnsi="Arial" w:cs="Arial"/>
          <w:sz w:val="20"/>
        </w:rPr>
        <w:t>započatý</w:t>
      </w:r>
      <w:r w:rsidR="002538D8" w:rsidRPr="000B68C6">
        <w:rPr>
          <w:rFonts w:ascii="Arial" w:hAnsi="Arial" w:cs="Arial"/>
          <w:sz w:val="20"/>
        </w:rPr>
        <w:t xml:space="preserve"> den prodlení až do doby úplného vyklizení staveniště.</w:t>
      </w:r>
    </w:p>
    <w:p w:rsidR="002538D8" w:rsidRPr="000B68C6" w:rsidRDefault="00165766" w:rsidP="006A385A">
      <w:pPr>
        <w:numPr>
          <w:ilvl w:val="1"/>
          <w:numId w:val="12"/>
        </w:numPr>
        <w:tabs>
          <w:tab w:val="clear" w:pos="360"/>
        </w:tabs>
        <w:spacing w:after="60"/>
        <w:ind w:left="357" w:hanging="357"/>
        <w:jc w:val="both"/>
        <w:rPr>
          <w:rFonts w:ascii="Arial" w:hAnsi="Arial" w:cs="Arial"/>
          <w:sz w:val="20"/>
          <w:szCs w:val="20"/>
        </w:rPr>
      </w:pPr>
      <w:r w:rsidRPr="000B68C6">
        <w:rPr>
          <w:rFonts w:ascii="Arial" w:hAnsi="Arial" w:cs="Arial"/>
          <w:sz w:val="20"/>
        </w:rPr>
        <w:t xml:space="preserve">Smluvní strany se dohodly, že pokud </w:t>
      </w:r>
      <w:r w:rsidR="004512E7" w:rsidRPr="000B68C6">
        <w:rPr>
          <w:rFonts w:ascii="Arial" w:hAnsi="Arial" w:cs="Arial"/>
          <w:sz w:val="20"/>
        </w:rPr>
        <w:t>zho</w:t>
      </w:r>
      <w:r w:rsidR="009463C7" w:rsidRPr="000B68C6">
        <w:rPr>
          <w:rFonts w:ascii="Arial" w:hAnsi="Arial" w:cs="Arial"/>
          <w:sz w:val="20"/>
        </w:rPr>
        <w:t>tovitel poruší povinnost řádně vést</w:t>
      </w:r>
      <w:r w:rsidR="004512E7" w:rsidRPr="000B68C6">
        <w:rPr>
          <w:rFonts w:ascii="Arial" w:hAnsi="Arial" w:cs="Arial"/>
          <w:sz w:val="20"/>
        </w:rPr>
        <w:t xml:space="preserve"> stavební deník nebo v případě, že</w:t>
      </w:r>
      <w:r w:rsidR="002538D8" w:rsidRPr="000B68C6">
        <w:rPr>
          <w:rFonts w:ascii="Arial" w:hAnsi="Arial" w:cs="Arial"/>
          <w:sz w:val="20"/>
        </w:rPr>
        <w:t xml:space="preserve"> stavební deník nebude přístupný v pracovní době na staveništi, je objednatel oprávněn požadovat </w:t>
      </w:r>
      <w:r w:rsidR="00103A3E" w:rsidRPr="000B68C6">
        <w:rPr>
          <w:rFonts w:ascii="Arial" w:hAnsi="Arial" w:cs="Arial"/>
          <w:sz w:val="20"/>
        </w:rPr>
        <w:t>zaplacení jednorázové</w:t>
      </w:r>
      <w:r w:rsidR="002538D8" w:rsidRPr="000B68C6">
        <w:rPr>
          <w:rFonts w:ascii="Arial" w:hAnsi="Arial" w:cs="Arial"/>
          <w:sz w:val="20"/>
        </w:rPr>
        <w:t xml:space="preserve"> smluvní pokut</w:t>
      </w:r>
      <w:r w:rsidR="00103A3E" w:rsidRPr="000B68C6">
        <w:rPr>
          <w:rFonts w:ascii="Arial" w:hAnsi="Arial" w:cs="Arial"/>
          <w:sz w:val="20"/>
        </w:rPr>
        <w:t>y</w:t>
      </w:r>
      <w:r w:rsidR="002538D8" w:rsidRPr="000B68C6">
        <w:rPr>
          <w:rFonts w:ascii="Arial" w:hAnsi="Arial" w:cs="Arial"/>
          <w:sz w:val="20"/>
        </w:rPr>
        <w:t xml:space="preserve"> ve výši </w:t>
      </w:r>
      <w:r w:rsidR="00AD3FA7" w:rsidRPr="000B68C6">
        <w:rPr>
          <w:rFonts w:ascii="Arial" w:hAnsi="Arial" w:cs="Arial"/>
          <w:sz w:val="20"/>
          <w:szCs w:val="20"/>
        </w:rPr>
        <w:t>0,</w:t>
      </w:r>
      <w:r w:rsidR="0098636E" w:rsidRPr="000B68C6">
        <w:rPr>
          <w:rFonts w:ascii="Arial" w:hAnsi="Arial" w:cs="Arial"/>
          <w:sz w:val="20"/>
          <w:szCs w:val="20"/>
        </w:rPr>
        <w:t>1</w:t>
      </w:r>
      <w:r w:rsidR="00D34EE8" w:rsidRPr="000B68C6">
        <w:rPr>
          <w:rFonts w:ascii="Arial" w:hAnsi="Arial" w:cs="Arial"/>
          <w:sz w:val="20"/>
          <w:szCs w:val="20"/>
        </w:rPr>
        <w:t xml:space="preserve"> </w:t>
      </w:r>
      <w:r w:rsidR="00AD3FA7" w:rsidRPr="000B68C6">
        <w:rPr>
          <w:rFonts w:ascii="Arial" w:hAnsi="Arial" w:cs="Arial"/>
          <w:sz w:val="20"/>
          <w:szCs w:val="20"/>
        </w:rPr>
        <w:t>% z ce</w:t>
      </w:r>
      <w:r w:rsidR="00FB2BE2" w:rsidRPr="000B68C6">
        <w:rPr>
          <w:rFonts w:ascii="Arial" w:hAnsi="Arial" w:cs="Arial"/>
          <w:sz w:val="20"/>
          <w:szCs w:val="20"/>
        </w:rPr>
        <w:t xml:space="preserve">ny díla bez DPH </w:t>
      </w:r>
      <w:r w:rsidR="002538D8" w:rsidRPr="000B68C6">
        <w:rPr>
          <w:rFonts w:ascii="Arial" w:hAnsi="Arial" w:cs="Arial"/>
          <w:sz w:val="20"/>
        </w:rPr>
        <w:t>za každý zjištěný případ.</w:t>
      </w:r>
    </w:p>
    <w:p w:rsidR="00A04260" w:rsidRPr="000B68C6" w:rsidRDefault="00165766" w:rsidP="006A385A">
      <w:pPr>
        <w:numPr>
          <w:ilvl w:val="1"/>
          <w:numId w:val="12"/>
        </w:numPr>
        <w:tabs>
          <w:tab w:val="clear" w:pos="360"/>
        </w:tabs>
        <w:spacing w:after="60"/>
        <w:ind w:left="357" w:hanging="357"/>
        <w:jc w:val="both"/>
        <w:rPr>
          <w:rFonts w:ascii="Arial" w:hAnsi="Arial" w:cs="Arial"/>
          <w:sz w:val="20"/>
          <w:szCs w:val="20"/>
        </w:rPr>
      </w:pPr>
      <w:r w:rsidRPr="000B68C6">
        <w:rPr>
          <w:rFonts w:ascii="Arial" w:hAnsi="Arial" w:cs="Arial"/>
          <w:sz w:val="20"/>
        </w:rPr>
        <w:t xml:space="preserve">Smluvní strany se dohodly, že pokud zhotovitel poruší </w:t>
      </w:r>
      <w:r w:rsidR="00A04260" w:rsidRPr="000B68C6">
        <w:rPr>
          <w:rFonts w:ascii="Arial" w:hAnsi="Arial" w:cs="Arial"/>
          <w:sz w:val="20"/>
          <w:szCs w:val="20"/>
        </w:rPr>
        <w:t xml:space="preserve">předpisy </w:t>
      </w:r>
      <w:proofErr w:type="spellStart"/>
      <w:r w:rsidR="00A04260" w:rsidRPr="000B68C6">
        <w:rPr>
          <w:rFonts w:ascii="Arial" w:hAnsi="Arial" w:cs="Arial"/>
          <w:sz w:val="20"/>
          <w:szCs w:val="20"/>
        </w:rPr>
        <w:t>BOZP</w:t>
      </w:r>
      <w:proofErr w:type="spellEnd"/>
      <w:r w:rsidR="00A04260" w:rsidRPr="000B68C6">
        <w:rPr>
          <w:rFonts w:ascii="Arial" w:hAnsi="Arial" w:cs="Arial"/>
          <w:sz w:val="20"/>
          <w:szCs w:val="20"/>
        </w:rPr>
        <w:t xml:space="preserve">, PO či hygienické předpisy při realizaci díla, je objednatel oprávněn požadovat </w:t>
      </w:r>
      <w:r w:rsidR="007A7FF5" w:rsidRPr="000B68C6">
        <w:rPr>
          <w:rFonts w:ascii="Arial" w:hAnsi="Arial" w:cs="Arial"/>
          <w:sz w:val="20"/>
          <w:szCs w:val="20"/>
        </w:rPr>
        <w:t>zaplacení smluvní pokuty</w:t>
      </w:r>
      <w:r w:rsidR="00A04260" w:rsidRPr="000B68C6">
        <w:rPr>
          <w:rFonts w:ascii="Arial" w:hAnsi="Arial" w:cs="Arial"/>
          <w:sz w:val="20"/>
          <w:szCs w:val="20"/>
        </w:rPr>
        <w:t xml:space="preserve"> ve výši </w:t>
      </w:r>
      <w:r w:rsidR="00AD3FA7" w:rsidRPr="000B68C6">
        <w:rPr>
          <w:rFonts w:ascii="Arial" w:hAnsi="Arial" w:cs="Arial"/>
          <w:sz w:val="20"/>
          <w:szCs w:val="20"/>
        </w:rPr>
        <w:t>0,</w:t>
      </w:r>
      <w:r w:rsidR="007807E7" w:rsidRPr="000B68C6">
        <w:rPr>
          <w:rFonts w:ascii="Arial" w:hAnsi="Arial" w:cs="Arial"/>
          <w:sz w:val="20"/>
          <w:szCs w:val="20"/>
        </w:rPr>
        <w:t>2</w:t>
      </w:r>
      <w:r w:rsidR="00AD3FA7" w:rsidRPr="000B68C6">
        <w:rPr>
          <w:rFonts w:ascii="Arial" w:hAnsi="Arial" w:cs="Arial"/>
          <w:sz w:val="20"/>
          <w:szCs w:val="20"/>
        </w:rPr>
        <w:t xml:space="preserve"> % z ce</w:t>
      </w:r>
      <w:r w:rsidR="00FB2BE2" w:rsidRPr="000B68C6">
        <w:rPr>
          <w:rFonts w:ascii="Arial" w:hAnsi="Arial" w:cs="Arial"/>
          <w:sz w:val="20"/>
          <w:szCs w:val="20"/>
        </w:rPr>
        <w:t>ny díla bez DPH</w:t>
      </w:r>
      <w:r w:rsidR="00357F9A" w:rsidRPr="000B68C6">
        <w:rPr>
          <w:rFonts w:ascii="Arial" w:hAnsi="Arial" w:cs="Arial"/>
          <w:sz w:val="20"/>
          <w:szCs w:val="20"/>
        </w:rPr>
        <w:t xml:space="preserve"> za každý zjištěný případ.</w:t>
      </w:r>
    </w:p>
    <w:p w:rsidR="00C564C2" w:rsidRPr="000B68C6" w:rsidRDefault="00C564C2" w:rsidP="006A385A">
      <w:pPr>
        <w:numPr>
          <w:ilvl w:val="1"/>
          <w:numId w:val="12"/>
        </w:numPr>
        <w:tabs>
          <w:tab w:val="clear" w:pos="360"/>
        </w:tabs>
        <w:spacing w:after="60"/>
        <w:ind w:left="357" w:hanging="357"/>
        <w:jc w:val="both"/>
        <w:rPr>
          <w:rFonts w:ascii="Arial" w:hAnsi="Arial" w:cs="Arial"/>
          <w:sz w:val="20"/>
          <w:szCs w:val="20"/>
        </w:rPr>
      </w:pPr>
      <w:r w:rsidRPr="000B68C6">
        <w:rPr>
          <w:rFonts w:ascii="Arial" w:hAnsi="Arial" w:cs="Arial"/>
          <w:sz w:val="20"/>
        </w:rPr>
        <w:t xml:space="preserve">Smluvní strany se dohodly, že objednatel je </w:t>
      </w:r>
      <w:r w:rsidRPr="000B68C6">
        <w:rPr>
          <w:rFonts w:ascii="Arial" w:hAnsi="Arial" w:cs="Arial"/>
          <w:sz w:val="20"/>
          <w:szCs w:val="20"/>
        </w:rPr>
        <w:t xml:space="preserve">oprávněn požadovat v případě nedodržení informační povinnosti </w:t>
      </w:r>
      <w:r w:rsidR="0098636E" w:rsidRPr="000B68C6">
        <w:rPr>
          <w:rFonts w:ascii="Arial" w:hAnsi="Arial" w:cs="Arial"/>
          <w:sz w:val="20"/>
          <w:szCs w:val="20"/>
        </w:rPr>
        <w:t>ve vztahu k přenesené daňové povinnosti dle této</w:t>
      </w:r>
      <w:r w:rsidRPr="000B68C6">
        <w:rPr>
          <w:rFonts w:ascii="Arial" w:hAnsi="Arial" w:cs="Arial"/>
          <w:sz w:val="20"/>
          <w:szCs w:val="20"/>
        </w:rPr>
        <w:t xml:space="preserve"> smlouvy po zhotoviteli zaplacení smluvní pokuty ve výši 50</w:t>
      </w:r>
      <w:r w:rsidR="00685993" w:rsidRPr="000B68C6">
        <w:rPr>
          <w:rFonts w:ascii="Arial" w:hAnsi="Arial" w:cs="Arial"/>
          <w:sz w:val="20"/>
          <w:szCs w:val="20"/>
        </w:rPr>
        <w:t> </w:t>
      </w:r>
      <w:r w:rsidRPr="000B68C6">
        <w:rPr>
          <w:rFonts w:ascii="Arial" w:hAnsi="Arial" w:cs="Arial"/>
          <w:sz w:val="20"/>
          <w:szCs w:val="20"/>
        </w:rPr>
        <w:t>% z výše potenciálně neodvedené daně příslušnému správci daně (tj. z částky, jakou objednatel ručí za potenciálně nezaplacenou daň dle § 109 zákona č. 235/2004 Sb., ve znění pozdějších předpisů, zákon o dani z přidané hodnoty).</w:t>
      </w:r>
    </w:p>
    <w:p w:rsidR="00A43CED" w:rsidRPr="000B68C6" w:rsidRDefault="00A43CED" w:rsidP="00A43CED">
      <w:pPr>
        <w:numPr>
          <w:ilvl w:val="1"/>
          <w:numId w:val="12"/>
        </w:numPr>
        <w:tabs>
          <w:tab w:val="clear" w:pos="360"/>
        </w:tabs>
        <w:spacing w:after="60"/>
        <w:ind w:left="357" w:hanging="357"/>
        <w:jc w:val="both"/>
        <w:rPr>
          <w:rFonts w:ascii="Arial" w:hAnsi="Arial" w:cs="Arial"/>
          <w:sz w:val="20"/>
        </w:rPr>
      </w:pPr>
      <w:r w:rsidRPr="000B68C6">
        <w:rPr>
          <w:rFonts w:ascii="Arial" w:hAnsi="Arial" w:cs="Arial"/>
          <w:sz w:val="20"/>
        </w:rPr>
        <w:t xml:space="preserve">Smluvní strany se dohodly, že v případě porušení povinnosti </w:t>
      </w:r>
      <w:r w:rsidR="00165766" w:rsidRPr="000B68C6">
        <w:rPr>
          <w:rFonts w:ascii="Arial" w:hAnsi="Arial" w:cs="Arial"/>
          <w:sz w:val="20"/>
        </w:rPr>
        <w:t xml:space="preserve">zhotovitele </w:t>
      </w:r>
      <w:r w:rsidRPr="000B68C6">
        <w:rPr>
          <w:rFonts w:ascii="Arial" w:hAnsi="Arial" w:cs="Arial"/>
          <w:sz w:val="20"/>
        </w:rPr>
        <w:t xml:space="preserve">provádět dílo </w:t>
      </w:r>
      <w:r w:rsidR="00DB6630" w:rsidRPr="000B68C6">
        <w:rPr>
          <w:rFonts w:ascii="Arial" w:hAnsi="Arial" w:cs="Arial"/>
          <w:sz w:val="20"/>
        </w:rPr>
        <w:t>pod</w:t>
      </w:r>
      <w:r w:rsidRPr="000B68C6">
        <w:rPr>
          <w:rFonts w:ascii="Arial" w:hAnsi="Arial" w:cs="Arial"/>
          <w:sz w:val="20"/>
        </w:rPr>
        <w:t>dodavatelsky pouze osobami uvedenými v seznamu, který je přílohou č. 3 této smlouvy, je</w:t>
      </w:r>
      <w:r w:rsidR="00685993" w:rsidRPr="000B68C6">
        <w:rPr>
          <w:rFonts w:ascii="Arial" w:hAnsi="Arial" w:cs="Arial"/>
          <w:sz w:val="20"/>
        </w:rPr>
        <w:t> </w:t>
      </w:r>
      <w:r w:rsidRPr="000B68C6">
        <w:rPr>
          <w:rFonts w:ascii="Arial" w:hAnsi="Arial" w:cs="Arial"/>
          <w:sz w:val="20"/>
        </w:rPr>
        <w:t>objednatel oprávněn požadovat zaplacení smluvní pokuty ve výši </w:t>
      </w:r>
      <w:r w:rsidR="007432B4" w:rsidRPr="000B68C6">
        <w:rPr>
          <w:rFonts w:ascii="Arial" w:hAnsi="Arial" w:cs="Arial"/>
          <w:sz w:val="20"/>
        </w:rPr>
        <w:t>2</w:t>
      </w:r>
      <w:r w:rsidR="007432B4" w:rsidRPr="000B68C6">
        <w:rPr>
          <w:rFonts w:ascii="Arial" w:hAnsi="Arial" w:cs="Arial"/>
          <w:sz w:val="20"/>
          <w:szCs w:val="20"/>
        </w:rPr>
        <w:t xml:space="preserve"> </w:t>
      </w:r>
      <w:r w:rsidRPr="000B68C6">
        <w:rPr>
          <w:rFonts w:ascii="Arial" w:hAnsi="Arial" w:cs="Arial"/>
          <w:sz w:val="20"/>
          <w:szCs w:val="20"/>
        </w:rPr>
        <w:t>% z cen</w:t>
      </w:r>
      <w:r w:rsidR="000814BD" w:rsidRPr="000B68C6">
        <w:rPr>
          <w:rFonts w:ascii="Arial" w:hAnsi="Arial" w:cs="Arial"/>
          <w:sz w:val="20"/>
          <w:szCs w:val="20"/>
        </w:rPr>
        <w:t xml:space="preserve">y díla bez DPH </w:t>
      </w:r>
      <w:r w:rsidR="00D03066" w:rsidRPr="000B68C6">
        <w:rPr>
          <w:rFonts w:ascii="Arial" w:hAnsi="Arial" w:cs="Arial"/>
          <w:sz w:val="20"/>
        </w:rPr>
        <w:t xml:space="preserve"> za</w:t>
      </w:r>
      <w:r w:rsidR="007A7D13" w:rsidRPr="000B68C6">
        <w:rPr>
          <w:rFonts w:ascii="Arial" w:hAnsi="Arial" w:cs="Arial"/>
          <w:sz w:val="20"/>
        </w:rPr>
        <w:t> </w:t>
      </w:r>
      <w:r w:rsidR="00D03066" w:rsidRPr="000B68C6">
        <w:rPr>
          <w:rFonts w:ascii="Arial" w:hAnsi="Arial" w:cs="Arial"/>
          <w:sz w:val="20"/>
        </w:rPr>
        <w:t xml:space="preserve">každého zjištěného </w:t>
      </w:r>
      <w:r w:rsidR="00DB6630" w:rsidRPr="000B68C6">
        <w:rPr>
          <w:rFonts w:ascii="Arial" w:hAnsi="Arial" w:cs="Arial"/>
          <w:sz w:val="20"/>
        </w:rPr>
        <w:t>pod</w:t>
      </w:r>
      <w:r w:rsidR="00D03066" w:rsidRPr="000B68C6">
        <w:rPr>
          <w:rFonts w:ascii="Arial" w:hAnsi="Arial" w:cs="Arial"/>
          <w:sz w:val="20"/>
        </w:rPr>
        <w:t>dodavatele neuvedeného v příloze č. 3 této smlouvy</w:t>
      </w:r>
      <w:r w:rsidRPr="000B68C6">
        <w:rPr>
          <w:rFonts w:ascii="Arial" w:hAnsi="Arial" w:cs="Arial"/>
          <w:sz w:val="20"/>
        </w:rPr>
        <w:t>.</w:t>
      </w:r>
    </w:p>
    <w:p w:rsidR="00A43CED" w:rsidRPr="000B68C6" w:rsidRDefault="00A43CED" w:rsidP="00A43CED">
      <w:pPr>
        <w:numPr>
          <w:ilvl w:val="1"/>
          <w:numId w:val="12"/>
        </w:numPr>
        <w:tabs>
          <w:tab w:val="clear" w:pos="360"/>
        </w:tabs>
        <w:spacing w:after="60"/>
        <w:ind w:left="357" w:hanging="357"/>
        <w:jc w:val="both"/>
        <w:rPr>
          <w:rFonts w:ascii="Arial" w:hAnsi="Arial" w:cs="Arial"/>
          <w:sz w:val="20"/>
        </w:rPr>
      </w:pPr>
      <w:r w:rsidRPr="000B68C6">
        <w:rPr>
          <w:rFonts w:ascii="Arial" w:hAnsi="Arial" w:cs="Arial"/>
          <w:sz w:val="20"/>
        </w:rPr>
        <w:t xml:space="preserve">Smluvní strany se dohodly, že v případě porušení povinnosti </w:t>
      </w:r>
      <w:r w:rsidR="00165766" w:rsidRPr="000B68C6">
        <w:rPr>
          <w:rFonts w:ascii="Arial" w:hAnsi="Arial" w:cs="Arial"/>
          <w:sz w:val="20"/>
        </w:rPr>
        <w:t xml:space="preserve">zhotovitele </w:t>
      </w:r>
      <w:r w:rsidR="002549B4" w:rsidRPr="000B68C6">
        <w:rPr>
          <w:rFonts w:ascii="Arial" w:hAnsi="Arial" w:cs="Arial"/>
          <w:sz w:val="20"/>
        </w:rPr>
        <w:t>provést</w:t>
      </w:r>
      <w:r w:rsidRPr="000B68C6">
        <w:rPr>
          <w:rFonts w:ascii="Arial" w:hAnsi="Arial" w:cs="Arial"/>
          <w:sz w:val="20"/>
        </w:rPr>
        <w:t xml:space="preserve"> dílo </w:t>
      </w:r>
      <w:r w:rsidR="00DB6630" w:rsidRPr="000B68C6">
        <w:rPr>
          <w:rFonts w:ascii="Arial" w:hAnsi="Arial" w:cs="Arial"/>
          <w:sz w:val="20"/>
        </w:rPr>
        <w:t>pod</w:t>
      </w:r>
      <w:r w:rsidRPr="000B68C6">
        <w:rPr>
          <w:rFonts w:ascii="Arial" w:hAnsi="Arial" w:cs="Arial"/>
          <w:sz w:val="20"/>
        </w:rPr>
        <w:t>dodavatel</w:t>
      </w:r>
      <w:r w:rsidR="004D0C2D" w:rsidRPr="000B68C6">
        <w:rPr>
          <w:rFonts w:ascii="Arial" w:hAnsi="Arial" w:cs="Arial"/>
          <w:sz w:val="20"/>
        </w:rPr>
        <w:t>i</w:t>
      </w:r>
      <w:r w:rsidRPr="000B68C6">
        <w:rPr>
          <w:rFonts w:ascii="Arial" w:hAnsi="Arial" w:cs="Arial"/>
          <w:sz w:val="20"/>
        </w:rPr>
        <w:t xml:space="preserve"> </w:t>
      </w:r>
      <w:r w:rsidR="003E5F08" w:rsidRPr="000B68C6">
        <w:rPr>
          <w:rFonts w:ascii="Arial" w:hAnsi="Arial" w:cs="Arial"/>
          <w:sz w:val="20"/>
        </w:rPr>
        <w:t>ve věcném</w:t>
      </w:r>
      <w:r w:rsidR="004D0C2D" w:rsidRPr="000B68C6">
        <w:rPr>
          <w:rFonts w:ascii="Arial" w:hAnsi="Arial" w:cs="Arial"/>
          <w:sz w:val="20"/>
        </w:rPr>
        <w:t xml:space="preserve"> </w:t>
      </w:r>
      <w:r w:rsidRPr="000B68C6">
        <w:rPr>
          <w:rFonts w:ascii="Arial" w:hAnsi="Arial" w:cs="Arial"/>
          <w:sz w:val="20"/>
        </w:rPr>
        <w:t xml:space="preserve">rozsahu uvedeném </w:t>
      </w:r>
      <w:r w:rsidR="0098636E" w:rsidRPr="000B68C6">
        <w:rPr>
          <w:rFonts w:ascii="Arial" w:hAnsi="Arial" w:cs="Arial"/>
          <w:sz w:val="20"/>
        </w:rPr>
        <w:t>dle přílohy č. 3 této smlouvy</w:t>
      </w:r>
      <w:r w:rsidRPr="000B68C6">
        <w:rPr>
          <w:rFonts w:ascii="Arial" w:hAnsi="Arial" w:cs="Arial"/>
          <w:sz w:val="20"/>
        </w:rPr>
        <w:t xml:space="preserve">, je objednatel oprávněn požadovat zaplacení smluvní pokuty ve výši </w:t>
      </w:r>
      <w:r w:rsidR="007432B4" w:rsidRPr="000B68C6">
        <w:rPr>
          <w:rFonts w:ascii="Arial" w:hAnsi="Arial" w:cs="Arial"/>
          <w:sz w:val="20"/>
        </w:rPr>
        <w:t>2</w:t>
      </w:r>
      <w:r w:rsidR="007432B4" w:rsidRPr="000B68C6">
        <w:rPr>
          <w:rFonts w:ascii="Arial" w:hAnsi="Arial" w:cs="Arial"/>
          <w:sz w:val="20"/>
          <w:szCs w:val="20"/>
        </w:rPr>
        <w:t xml:space="preserve"> </w:t>
      </w:r>
      <w:r w:rsidRPr="000B68C6">
        <w:rPr>
          <w:rFonts w:ascii="Arial" w:hAnsi="Arial" w:cs="Arial"/>
          <w:sz w:val="20"/>
          <w:szCs w:val="20"/>
        </w:rPr>
        <w:t>% z ceny díla bez DPH</w:t>
      </w:r>
      <w:r w:rsidRPr="000B68C6">
        <w:rPr>
          <w:rFonts w:ascii="Arial" w:hAnsi="Arial" w:cs="Arial"/>
          <w:sz w:val="20"/>
        </w:rPr>
        <w:t xml:space="preserve"> za každých </w:t>
      </w:r>
      <w:r w:rsidR="003E5F08" w:rsidRPr="000B68C6">
        <w:rPr>
          <w:rFonts w:ascii="Arial" w:hAnsi="Arial" w:cs="Arial"/>
          <w:sz w:val="20"/>
        </w:rPr>
        <w:t>zjištěný případ prací prováděných mimo vymezený věcný rozsah</w:t>
      </w:r>
      <w:r w:rsidRPr="000B68C6">
        <w:rPr>
          <w:rFonts w:ascii="Arial" w:hAnsi="Arial" w:cs="Arial"/>
          <w:sz w:val="20"/>
        </w:rPr>
        <w:t>.</w:t>
      </w:r>
    </w:p>
    <w:p w:rsidR="00114BFA" w:rsidRPr="000B68C6" w:rsidRDefault="00114BFA" w:rsidP="006A385A">
      <w:pPr>
        <w:numPr>
          <w:ilvl w:val="1"/>
          <w:numId w:val="12"/>
        </w:numPr>
        <w:tabs>
          <w:tab w:val="clear" w:pos="360"/>
        </w:tabs>
        <w:spacing w:after="60"/>
        <w:ind w:left="357" w:hanging="357"/>
        <w:jc w:val="both"/>
        <w:rPr>
          <w:rFonts w:ascii="Arial" w:hAnsi="Arial" w:cs="Arial"/>
          <w:sz w:val="20"/>
          <w:szCs w:val="20"/>
        </w:rPr>
      </w:pPr>
      <w:r w:rsidRPr="000B68C6">
        <w:rPr>
          <w:rFonts w:ascii="Arial" w:hAnsi="Arial" w:cs="Arial"/>
          <w:iCs/>
          <w:sz w:val="20"/>
          <w:szCs w:val="20"/>
        </w:rPr>
        <w:t>Smluvní strany se dohodly, že vylučují použití ustanovení § 2050 občanského zákoníku, tedy že</w:t>
      </w:r>
      <w:r w:rsidR="00685993" w:rsidRPr="000B68C6">
        <w:rPr>
          <w:rFonts w:ascii="Arial" w:hAnsi="Arial" w:cs="Arial"/>
          <w:iCs/>
          <w:sz w:val="20"/>
          <w:szCs w:val="20"/>
        </w:rPr>
        <w:t> </w:t>
      </w:r>
      <w:r w:rsidRPr="000B68C6">
        <w:rPr>
          <w:rFonts w:ascii="Arial" w:hAnsi="Arial" w:cs="Arial"/>
          <w:iCs/>
          <w:sz w:val="20"/>
          <w:szCs w:val="20"/>
        </w:rPr>
        <w:t>nárok na náhradu škody není dotčen smluvní pokutami sjednanými v této smlouvě. Povinnost zaplatit smluvní pokutu může vzniknout i opakovaně, její celková výše není omezena</w:t>
      </w:r>
      <w:r w:rsidR="00761F8E" w:rsidRPr="000B68C6">
        <w:rPr>
          <w:rFonts w:ascii="Arial" w:hAnsi="Arial" w:cs="Arial"/>
          <w:iCs/>
          <w:sz w:val="20"/>
          <w:szCs w:val="20"/>
        </w:rPr>
        <w:t>.</w:t>
      </w:r>
    </w:p>
    <w:p w:rsidR="00597A67" w:rsidRDefault="00114BFA" w:rsidP="00004C8D">
      <w:pPr>
        <w:numPr>
          <w:ilvl w:val="1"/>
          <w:numId w:val="12"/>
        </w:numPr>
        <w:tabs>
          <w:tab w:val="clear" w:pos="360"/>
        </w:tabs>
        <w:spacing w:after="60"/>
        <w:ind w:left="357" w:hanging="357"/>
        <w:jc w:val="both"/>
        <w:rPr>
          <w:rFonts w:ascii="Arial" w:hAnsi="Arial" w:cs="Arial"/>
          <w:iCs/>
          <w:sz w:val="20"/>
          <w:szCs w:val="20"/>
        </w:rPr>
      </w:pPr>
      <w:r w:rsidRPr="000B68C6">
        <w:rPr>
          <w:rFonts w:ascii="Arial" w:hAnsi="Arial" w:cs="Arial"/>
          <w:iCs/>
          <w:sz w:val="20"/>
          <w:szCs w:val="20"/>
        </w:rPr>
        <w:t>Smluvní pokuty, jakož i úroky z prodlení jsou splatné do 14 dnů od doručení výzvy k zaplacení</w:t>
      </w:r>
      <w:r w:rsidR="005864E0" w:rsidRPr="000B68C6">
        <w:rPr>
          <w:rFonts w:ascii="Arial" w:hAnsi="Arial" w:cs="Arial"/>
          <w:iCs/>
          <w:sz w:val="20"/>
          <w:szCs w:val="20"/>
        </w:rPr>
        <w:t>.</w:t>
      </w:r>
    </w:p>
    <w:p w:rsidR="00BF69AA" w:rsidRPr="000B68C6" w:rsidRDefault="00597A67" w:rsidP="00597A67">
      <w:pPr>
        <w:spacing w:after="60"/>
        <w:jc w:val="both"/>
        <w:rPr>
          <w:rFonts w:ascii="Arial" w:hAnsi="Arial" w:cs="Arial"/>
          <w:iCs/>
          <w:sz w:val="20"/>
          <w:szCs w:val="20"/>
        </w:rPr>
      </w:pPr>
      <w:r>
        <w:rPr>
          <w:rFonts w:ascii="Arial" w:hAnsi="Arial" w:cs="Arial"/>
          <w:iCs/>
          <w:sz w:val="20"/>
          <w:szCs w:val="20"/>
        </w:rPr>
        <w:br w:type="page"/>
      </w:r>
    </w:p>
    <w:p w:rsidR="008378A6" w:rsidRPr="000B68C6" w:rsidRDefault="00CC3019" w:rsidP="00EB6393">
      <w:pPr>
        <w:keepNext/>
        <w:numPr>
          <w:ilvl w:val="0"/>
          <w:numId w:val="17"/>
        </w:numPr>
        <w:spacing w:before="480" w:after="120"/>
        <w:ind w:left="453" w:hanging="96"/>
        <w:jc w:val="center"/>
        <w:rPr>
          <w:rFonts w:ascii="Arial" w:hAnsi="Arial" w:cs="Arial"/>
          <w:b/>
        </w:rPr>
      </w:pPr>
      <w:r w:rsidRPr="000B68C6">
        <w:rPr>
          <w:rFonts w:ascii="Arial" w:hAnsi="Arial" w:cs="Arial"/>
          <w:b/>
        </w:rPr>
        <w:lastRenderedPageBreak/>
        <w:t>Odstoupení od smlouvy</w:t>
      </w:r>
    </w:p>
    <w:p w:rsidR="008378A6" w:rsidRPr="000B68C6" w:rsidRDefault="008378A6" w:rsidP="006A385A">
      <w:pPr>
        <w:numPr>
          <w:ilvl w:val="1"/>
          <w:numId w:val="19"/>
        </w:numPr>
        <w:tabs>
          <w:tab w:val="clear" w:pos="360"/>
        </w:tabs>
        <w:spacing w:after="60"/>
        <w:ind w:left="357" w:hanging="357"/>
        <w:jc w:val="both"/>
        <w:rPr>
          <w:rFonts w:ascii="Arial" w:hAnsi="Arial" w:cs="Arial"/>
          <w:sz w:val="20"/>
          <w:szCs w:val="20"/>
        </w:rPr>
      </w:pPr>
      <w:r w:rsidRPr="000B68C6">
        <w:rPr>
          <w:rFonts w:ascii="Arial" w:hAnsi="Arial" w:cs="Arial"/>
          <w:sz w:val="20"/>
          <w:szCs w:val="20"/>
        </w:rPr>
        <w:t xml:space="preserve">Od této smlouvy může odstoupit kterákoliv smluvní strana, pokud </w:t>
      </w:r>
      <w:r w:rsidR="0024153E" w:rsidRPr="000B68C6">
        <w:rPr>
          <w:rFonts w:ascii="Arial" w:hAnsi="Arial" w:cs="Arial"/>
          <w:sz w:val="20"/>
          <w:szCs w:val="20"/>
        </w:rPr>
        <w:t>zjistí</w:t>
      </w:r>
      <w:r w:rsidRPr="000B68C6">
        <w:rPr>
          <w:rFonts w:ascii="Arial" w:hAnsi="Arial" w:cs="Arial"/>
          <w:sz w:val="20"/>
          <w:szCs w:val="20"/>
        </w:rPr>
        <w:t xml:space="preserve"> </w:t>
      </w:r>
      <w:r w:rsidR="00DB6630" w:rsidRPr="000B68C6">
        <w:rPr>
          <w:rFonts w:ascii="Arial" w:hAnsi="Arial" w:cs="Arial"/>
          <w:sz w:val="20"/>
          <w:szCs w:val="20"/>
        </w:rPr>
        <w:t>pod</w:t>
      </w:r>
      <w:r w:rsidRPr="000B68C6">
        <w:rPr>
          <w:rFonts w:ascii="Arial" w:hAnsi="Arial" w:cs="Arial"/>
          <w:sz w:val="20"/>
          <w:szCs w:val="20"/>
        </w:rPr>
        <w:t>statné porušení této smlouvy druhou smluvní stranou.</w:t>
      </w:r>
    </w:p>
    <w:p w:rsidR="008378A6" w:rsidRPr="000B68C6" w:rsidRDefault="00DB6630" w:rsidP="006A385A">
      <w:pPr>
        <w:numPr>
          <w:ilvl w:val="1"/>
          <w:numId w:val="19"/>
        </w:numPr>
        <w:tabs>
          <w:tab w:val="clear" w:pos="360"/>
        </w:tabs>
        <w:spacing w:after="60"/>
        <w:ind w:left="357" w:hanging="357"/>
        <w:jc w:val="both"/>
        <w:rPr>
          <w:rFonts w:ascii="Arial" w:hAnsi="Arial" w:cs="Arial"/>
          <w:sz w:val="20"/>
          <w:szCs w:val="20"/>
        </w:rPr>
      </w:pPr>
      <w:r w:rsidRPr="000B68C6">
        <w:rPr>
          <w:rFonts w:ascii="Arial" w:hAnsi="Arial" w:cs="Arial"/>
          <w:sz w:val="20"/>
          <w:szCs w:val="20"/>
        </w:rPr>
        <w:t>Pod</w:t>
      </w:r>
      <w:r w:rsidR="008378A6" w:rsidRPr="000B68C6">
        <w:rPr>
          <w:rFonts w:ascii="Arial" w:hAnsi="Arial" w:cs="Arial"/>
          <w:sz w:val="20"/>
          <w:szCs w:val="20"/>
        </w:rPr>
        <w:t>statným porušením této smlouvy se rozumí zejména:</w:t>
      </w:r>
    </w:p>
    <w:p w:rsidR="003B6C58" w:rsidRPr="000B68C6" w:rsidRDefault="001B0A5D" w:rsidP="00004C8D">
      <w:pPr>
        <w:numPr>
          <w:ilvl w:val="0"/>
          <w:numId w:val="9"/>
        </w:numPr>
        <w:tabs>
          <w:tab w:val="clear" w:pos="780"/>
        </w:tabs>
        <w:spacing w:after="60"/>
        <w:ind w:left="709" w:hanging="283"/>
        <w:jc w:val="both"/>
        <w:rPr>
          <w:rFonts w:ascii="Arial" w:hAnsi="Arial" w:cs="Arial"/>
          <w:sz w:val="20"/>
          <w:szCs w:val="20"/>
        </w:rPr>
      </w:pPr>
      <w:r w:rsidRPr="000B68C6">
        <w:rPr>
          <w:rFonts w:ascii="Arial" w:hAnsi="Arial" w:cs="Arial"/>
          <w:sz w:val="20"/>
          <w:szCs w:val="20"/>
        </w:rPr>
        <w:t xml:space="preserve">pokud zhotovitel </w:t>
      </w:r>
      <w:r w:rsidR="003B6C58" w:rsidRPr="000B68C6">
        <w:rPr>
          <w:rFonts w:ascii="Arial" w:hAnsi="Arial" w:cs="Arial"/>
          <w:sz w:val="20"/>
          <w:szCs w:val="20"/>
        </w:rPr>
        <w:t xml:space="preserve">nezahájí </w:t>
      </w:r>
      <w:r w:rsidR="00B479CE" w:rsidRPr="000B68C6">
        <w:rPr>
          <w:rFonts w:ascii="Arial" w:hAnsi="Arial" w:cs="Arial"/>
          <w:sz w:val="20"/>
          <w:szCs w:val="20"/>
        </w:rPr>
        <w:t>provádění díla</w:t>
      </w:r>
      <w:r w:rsidR="003B6C58" w:rsidRPr="000B68C6">
        <w:rPr>
          <w:rFonts w:ascii="Arial" w:hAnsi="Arial" w:cs="Arial"/>
          <w:sz w:val="20"/>
          <w:szCs w:val="20"/>
        </w:rPr>
        <w:t xml:space="preserve"> ve lhůtě do </w:t>
      </w:r>
      <w:r w:rsidR="00CC3019" w:rsidRPr="000B68C6">
        <w:rPr>
          <w:rFonts w:ascii="Arial" w:hAnsi="Arial" w:cs="Arial"/>
          <w:sz w:val="20"/>
          <w:szCs w:val="20"/>
        </w:rPr>
        <w:t>15</w:t>
      </w:r>
      <w:r w:rsidR="003B6C58" w:rsidRPr="000B68C6">
        <w:rPr>
          <w:rFonts w:ascii="Arial" w:hAnsi="Arial" w:cs="Arial"/>
          <w:sz w:val="20"/>
          <w:szCs w:val="20"/>
        </w:rPr>
        <w:t xml:space="preserve"> dnů od termínu dle </w:t>
      </w:r>
      <w:r w:rsidR="00A52A07" w:rsidRPr="000B68C6">
        <w:rPr>
          <w:rFonts w:ascii="Arial" w:hAnsi="Arial" w:cs="Arial"/>
          <w:sz w:val="20"/>
          <w:szCs w:val="20"/>
        </w:rPr>
        <w:t>čl</w:t>
      </w:r>
      <w:r w:rsidR="007A7FF5" w:rsidRPr="000B68C6">
        <w:rPr>
          <w:rFonts w:ascii="Arial" w:hAnsi="Arial" w:cs="Arial"/>
          <w:sz w:val="20"/>
          <w:szCs w:val="20"/>
        </w:rPr>
        <w:t>. III</w:t>
      </w:r>
      <w:r w:rsidR="00761F8E" w:rsidRPr="000B68C6">
        <w:rPr>
          <w:rFonts w:ascii="Arial" w:hAnsi="Arial" w:cs="Arial"/>
          <w:sz w:val="20"/>
          <w:szCs w:val="20"/>
        </w:rPr>
        <w:t>.</w:t>
      </w:r>
      <w:r w:rsidR="00CE041C" w:rsidRPr="000B68C6">
        <w:rPr>
          <w:rFonts w:ascii="Arial" w:hAnsi="Arial" w:cs="Arial"/>
          <w:sz w:val="20"/>
          <w:szCs w:val="20"/>
        </w:rPr>
        <w:t xml:space="preserve"> této smlouvy,</w:t>
      </w:r>
    </w:p>
    <w:p w:rsidR="0039105B" w:rsidRPr="000B68C6" w:rsidRDefault="008378A6" w:rsidP="008627D4">
      <w:pPr>
        <w:numPr>
          <w:ilvl w:val="0"/>
          <w:numId w:val="9"/>
        </w:numPr>
        <w:tabs>
          <w:tab w:val="clear" w:pos="780"/>
        </w:tabs>
        <w:spacing w:after="60"/>
        <w:ind w:left="709" w:hanging="283"/>
        <w:jc w:val="both"/>
        <w:rPr>
          <w:rFonts w:ascii="Arial" w:hAnsi="Arial" w:cs="Arial"/>
          <w:sz w:val="20"/>
          <w:szCs w:val="20"/>
        </w:rPr>
      </w:pPr>
      <w:r w:rsidRPr="000B68C6">
        <w:rPr>
          <w:rFonts w:ascii="Arial" w:hAnsi="Arial" w:cs="Arial"/>
          <w:sz w:val="20"/>
          <w:szCs w:val="20"/>
        </w:rPr>
        <w:t xml:space="preserve">prodlení zhotovitele se splněním termínu dokončení </w:t>
      </w:r>
      <w:r w:rsidR="009143AB" w:rsidRPr="000B68C6">
        <w:rPr>
          <w:rFonts w:ascii="Arial" w:hAnsi="Arial" w:cs="Arial"/>
          <w:sz w:val="20"/>
          <w:szCs w:val="20"/>
        </w:rPr>
        <w:t xml:space="preserve">a předání </w:t>
      </w:r>
      <w:r w:rsidRPr="000B68C6">
        <w:rPr>
          <w:rFonts w:ascii="Arial" w:hAnsi="Arial" w:cs="Arial"/>
          <w:sz w:val="20"/>
          <w:szCs w:val="20"/>
        </w:rPr>
        <w:t>díla</w:t>
      </w:r>
      <w:r w:rsidR="00CE041C" w:rsidRPr="000B68C6">
        <w:rPr>
          <w:rFonts w:ascii="Arial" w:hAnsi="Arial" w:cs="Arial"/>
          <w:sz w:val="20"/>
          <w:szCs w:val="20"/>
        </w:rPr>
        <w:t xml:space="preserve"> dle čl. III</w:t>
      </w:r>
      <w:r w:rsidR="00761F8E" w:rsidRPr="000B68C6">
        <w:rPr>
          <w:rFonts w:ascii="Arial" w:hAnsi="Arial" w:cs="Arial"/>
          <w:sz w:val="20"/>
          <w:szCs w:val="20"/>
        </w:rPr>
        <w:t>.</w:t>
      </w:r>
      <w:r w:rsidR="00CE041C" w:rsidRPr="000B68C6">
        <w:rPr>
          <w:rFonts w:ascii="Arial" w:hAnsi="Arial" w:cs="Arial"/>
          <w:sz w:val="20"/>
          <w:szCs w:val="20"/>
        </w:rPr>
        <w:t xml:space="preserve"> této smlouvy</w:t>
      </w:r>
      <w:r w:rsidR="00CC3019" w:rsidRPr="000B68C6">
        <w:rPr>
          <w:rFonts w:ascii="Arial" w:hAnsi="Arial" w:cs="Arial"/>
          <w:sz w:val="20"/>
          <w:szCs w:val="20"/>
        </w:rPr>
        <w:t xml:space="preserve"> delší</w:t>
      </w:r>
      <w:r w:rsidRPr="000B68C6">
        <w:rPr>
          <w:rFonts w:ascii="Arial" w:hAnsi="Arial" w:cs="Arial"/>
          <w:sz w:val="20"/>
          <w:szCs w:val="20"/>
        </w:rPr>
        <w:t xml:space="preserve"> než </w:t>
      </w:r>
      <w:r w:rsidR="00CC3019" w:rsidRPr="000B68C6">
        <w:rPr>
          <w:rFonts w:ascii="Arial" w:hAnsi="Arial" w:cs="Arial"/>
          <w:sz w:val="20"/>
          <w:szCs w:val="20"/>
        </w:rPr>
        <w:t>15</w:t>
      </w:r>
      <w:r w:rsidRPr="000B68C6">
        <w:rPr>
          <w:rFonts w:ascii="Arial" w:hAnsi="Arial" w:cs="Arial"/>
          <w:sz w:val="20"/>
          <w:szCs w:val="20"/>
        </w:rPr>
        <w:t xml:space="preserve"> dnů</w:t>
      </w:r>
      <w:r w:rsidR="0039105B" w:rsidRPr="000B68C6">
        <w:rPr>
          <w:rFonts w:ascii="Arial" w:hAnsi="Arial" w:cs="Arial"/>
          <w:sz w:val="20"/>
          <w:szCs w:val="20"/>
        </w:rPr>
        <w:t>,</w:t>
      </w:r>
    </w:p>
    <w:p w:rsidR="00196CE9" w:rsidRPr="000B68C6" w:rsidRDefault="0039105B" w:rsidP="008627D4">
      <w:pPr>
        <w:numPr>
          <w:ilvl w:val="0"/>
          <w:numId w:val="9"/>
        </w:numPr>
        <w:tabs>
          <w:tab w:val="clear" w:pos="780"/>
        </w:tabs>
        <w:spacing w:after="60"/>
        <w:ind w:left="426" w:firstLine="0"/>
        <w:jc w:val="both"/>
        <w:rPr>
          <w:rFonts w:ascii="Arial" w:hAnsi="Arial" w:cs="Arial"/>
          <w:sz w:val="20"/>
          <w:szCs w:val="20"/>
        </w:rPr>
      </w:pPr>
      <w:r w:rsidRPr="000B68C6">
        <w:rPr>
          <w:rFonts w:ascii="Arial" w:hAnsi="Arial" w:cs="Arial"/>
          <w:sz w:val="20"/>
          <w:szCs w:val="20"/>
        </w:rPr>
        <w:t>provádění prací v rozporu s projektovou dokumentací</w:t>
      </w:r>
      <w:r w:rsidR="00F4148A" w:rsidRPr="000B68C6">
        <w:rPr>
          <w:rFonts w:ascii="Arial" w:hAnsi="Arial" w:cs="Arial"/>
          <w:sz w:val="20"/>
          <w:szCs w:val="20"/>
        </w:rPr>
        <w:t xml:space="preserve"> či jinak definovaných zadáním</w:t>
      </w:r>
      <w:r w:rsidR="00196CE9" w:rsidRPr="000B68C6">
        <w:rPr>
          <w:rFonts w:ascii="Arial" w:hAnsi="Arial" w:cs="Arial"/>
          <w:sz w:val="20"/>
          <w:szCs w:val="20"/>
        </w:rPr>
        <w:t>,</w:t>
      </w:r>
    </w:p>
    <w:p w:rsidR="00196CE9" w:rsidRPr="000B68C6" w:rsidRDefault="00196CE9" w:rsidP="008627D4">
      <w:pPr>
        <w:numPr>
          <w:ilvl w:val="0"/>
          <w:numId w:val="9"/>
        </w:numPr>
        <w:tabs>
          <w:tab w:val="clear" w:pos="780"/>
        </w:tabs>
        <w:spacing w:after="60"/>
        <w:ind w:left="426" w:firstLine="0"/>
        <w:jc w:val="both"/>
        <w:rPr>
          <w:rFonts w:ascii="Arial" w:hAnsi="Arial" w:cs="Arial"/>
          <w:sz w:val="20"/>
          <w:szCs w:val="20"/>
        </w:rPr>
      </w:pPr>
      <w:r w:rsidRPr="000B68C6">
        <w:rPr>
          <w:rFonts w:ascii="Arial" w:hAnsi="Arial" w:cs="Arial"/>
          <w:sz w:val="20"/>
          <w:szCs w:val="20"/>
        </w:rPr>
        <w:t>skutečnost, že zhotovitel není pojištěn v souladu s touto smlouvou,</w:t>
      </w:r>
    </w:p>
    <w:p w:rsidR="00196CE9" w:rsidRPr="000B68C6" w:rsidRDefault="00196CE9" w:rsidP="007A7D13">
      <w:pPr>
        <w:numPr>
          <w:ilvl w:val="0"/>
          <w:numId w:val="9"/>
        </w:numPr>
        <w:tabs>
          <w:tab w:val="clear" w:pos="780"/>
        </w:tabs>
        <w:spacing w:after="60"/>
        <w:ind w:left="426" w:firstLine="0"/>
        <w:jc w:val="both"/>
        <w:rPr>
          <w:rFonts w:ascii="Arial" w:hAnsi="Arial" w:cs="Arial"/>
          <w:sz w:val="20"/>
          <w:szCs w:val="20"/>
        </w:rPr>
      </w:pPr>
      <w:r w:rsidRPr="000B68C6">
        <w:rPr>
          <w:rFonts w:ascii="Arial" w:hAnsi="Arial" w:cs="Arial"/>
          <w:sz w:val="20"/>
          <w:szCs w:val="20"/>
        </w:rPr>
        <w:t>zahájení insolvenčního řízení, ve kterém je zhotovitel v postavení dlužníka,</w:t>
      </w:r>
    </w:p>
    <w:p w:rsidR="00A04260" w:rsidRPr="000B68C6" w:rsidRDefault="00196CE9" w:rsidP="007A7D13">
      <w:pPr>
        <w:numPr>
          <w:ilvl w:val="0"/>
          <w:numId w:val="9"/>
        </w:numPr>
        <w:tabs>
          <w:tab w:val="clear" w:pos="780"/>
        </w:tabs>
        <w:spacing w:after="60"/>
        <w:ind w:left="426" w:firstLine="0"/>
        <w:jc w:val="both"/>
        <w:rPr>
          <w:rFonts w:ascii="Arial" w:hAnsi="Arial" w:cs="Arial"/>
          <w:sz w:val="20"/>
          <w:szCs w:val="20"/>
        </w:rPr>
      </w:pPr>
      <w:r w:rsidRPr="000B68C6">
        <w:rPr>
          <w:rFonts w:ascii="Arial" w:hAnsi="Arial" w:cs="Arial"/>
          <w:sz w:val="20"/>
          <w:szCs w:val="20"/>
        </w:rPr>
        <w:t>zjistí-li objednatel, že zhotovitel uvedl v nabídce na ve</w:t>
      </w:r>
      <w:r w:rsidR="006149BF" w:rsidRPr="000B68C6">
        <w:rPr>
          <w:rFonts w:ascii="Arial" w:hAnsi="Arial" w:cs="Arial"/>
          <w:sz w:val="20"/>
          <w:szCs w:val="20"/>
        </w:rPr>
        <w:t>řejnou zakázku nepravdivé údaje</w:t>
      </w:r>
      <w:r w:rsidR="00761F8E" w:rsidRPr="000B68C6">
        <w:rPr>
          <w:rFonts w:ascii="Arial" w:hAnsi="Arial" w:cs="Arial"/>
          <w:sz w:val="20"/>
          <w:szCs w:val="20"/>
        </w:rPr>
        <w:t>.</w:t>
      </w:r>
    </w:p>
    <w:p w:rsidR="00316279" w:rsidRPr="000B68C6" w:rsidRDefault="00316279" w:rsidP="00316279">
      <w:pPr>
        <w:numPr>
          <w:ilvl w:val="1"/>
          <w:numId w:val="19"/>
        </w:numPr>
        <w:tabs>
          <w:tab w:val="clear" w:pos="360"/>
        </w:tabs>
        <w:spacing w:after="60"/>
        <w:ind w:left="357" w:hanging="357"/>
        <w:jc w:val="both"/>
        <w:rPr>
          <w:rFonts w:ascii="Arial" w:hAnsi="Arial" w:cs="Arial"/>
          <w:sz w:val="20"/>
          <w:szCs w:val="20"/>
        </w:rPr>
      </w:pPr>
      <w:r w:rsidRPr="000B68C6">
        <w:rPr>
          <w:rFonts w:ascii="Arial" w:hAnsi="Arial" w:cs="Arial"/>
          <w:sz w:val="20"/>
          <w:szCs w:val="20"/>
        </w:rPr>
        <w:t>Smluvní strany se dohodly, že vylučují použití ustanovení § 1978 občanského zákoníku.</w:t>
      </w:r>
    </w:p>
    <w:p w:rsidR="00985E99" w:rsidRPr="000B68C6" w:rsidRDefault="00985E99" w:rsidP="006A385A">
      <w:pPr>
        <w:numPr>
          <w:ilvl w:val="1"/>
          <w:numId w:val="19"/>
        </w:numPr>
        <w:tabs>
          <w:tab w:val="clear" w:pos="360"/>
        </w:tabs>
        <w:spacing w:after="60"/>
        <w:ind w:left="357" w:hanging="357"/>
        <w:jc w:val="both"/>
        <w:rPr>
          <w:rFonts w:ascii="Arial" w:hAnsi="Arial" w:cs="Arial"/>
          <w:sz w:val="20"/>
          <w:szCs w:val="20"/>
        </w:rPr>
      </w:pPr>
      <w:r w:rsidRPr="000B68C6">
        <w:rPr>
          <w:rFonts w:ascii="Arial" w:hAnsi="Arial" w:cs="Arial"/>
          <w:sz w:val="20"/>
          <w:szCs w:val="20"/>
        </w:rPr>
        <w:t>Pokud se v průběhu realizace díla stane dokončení díla z právních či faktických důvodů objektivně nemožným, je objednatel oprávněn od této smlouvy odstoupit.</w:t>
      </w:r>
    </w:p>
    <w:p w:rsidR="00F4148A" w:rsidRPr="000B68C6" w:rsidRDefault="00BE2605" w:rsidP="006A385A">
      <w:pPr>
        <w:numPr>
          <w:ilvl w:val="1"/>
          <w:numId w:val="19"/>
        </w:numPr>
        <w:tabs>
          <w:tab w:val="clear" w:pos="360"/>
        </w:tabs>
        <w:spacing w:after="60"/>
        <w:ind w:left="357" w:hanging="357"/>
        <w:jc w:val="both"/>
        <w:rPr>
          <w:rFonts w:ascii="Arial" w:hAnsi="Arial" w:cs="Arial"/>
          <w:sz w:val="20"/>
          <w:szCs w:val="20"/>
        </w:rPr>
      </w:pPr>
      <w:r w:rsidRPr="000B68C6">
        <w:rPr>
          <w:rFonts w:ascii="Arial" w:hAnsi="Arial" w:cs="Arial"/>
          <w:sz w:val="20"/>
          <w:szCs w:val="20"/>
        </w:rPr>
        <w:t>P</w:t>
      </w:r>
      <w:r w:rsidR="00366B2B" w:rsidRPr="000B68C6">
        <w:rPr>
          <w:rFonts w:ascii="Arial" w:hAnsi="Arial" w:cs="Arial"/>
          <w:sz w:val="20"/>
          <w:szCs w:val="20"/>
        </w:rPr>
        <w:t xml:space="preserve">okud </w:t>
      </w:r>
      <w:r w:rsidR="00F4148A" w:rsidRPr="000B68C6">
        <w:rPr>
          <w:rFonts w:ascii="Arial" w:hAnsi="Arial" w:cs="Arial"/>
          <w:sz w:val="20"/>
          <w:szCs w:val="20"/>
        </w:rPr>
        <w:t xml:space="preserve">objednatel </w:t>
      </w:r>
      <w:r w:rsidR="00366B2B" w:rsidRPr="000B68C6">
        <w:rPr>
          <w:rFonts w:ascii="Arial" w:hAnsi="Arial" w:cs="Arial"/>
          <w:sz w:val="20"/>
          <w:szCs w:val="20"/>
        </w:rPr>
        <w:t xml:space="preserve">před </w:t>
      </w:r>
      <w:r w:rsidR="00CC3019" w:rsidRPr="000B68C6">
        <w:rPr>
          <w:rFonts w:ascii="Arial" w:hAnsi="Arial" w:cs="Arial"/>
          <w:sz w:val="20"/>
          <w:szCs w:val="20"/>
        </w:rPr>
        <w:t>splněním</w:t>
      </w:r>
      <w:r w:rsidR="00366B2B" w:rsidRPr="000B68C6">
        <w:rPr>
          <w:rFonts w:ascii="Arial" w:hAnsi="Arial" w:cs="Arial"/>
          <w:sz w:val="20"/>
          <w:szCs w:val="20"/>
        </w:rPr>
        <w:t xml:space="preserve"> </w:t>
      </w:r>
      <w:r w:rsidR="001530C6" w:rsidRPr="000B68C6">
        <w:rPr>
          <w:rFonts w:ascii="Arial" w:hAnsi="Arial" w:cs="Arial"/>
          <w:sz w:val="20"/>
          <w:szCs w:val="20"/>
        </w:rPr>
        <w:t xml:space="preserve">závazku </w:t>
      </w:r>
      <w:r w:rsidR="00F4148A" w:rsidRPr="000B68C6">
        <w:rPr>
          <w:rFonts w:ascii="Arial" w:hAnsi="Arial" w:cs="Arial"/>
          <w:sz w:val="20"/>
          <w:szCs w:val="20"/>
        </w:rPr>
        <w:t xml:space="preserve">zhotovitele </w:t>
      </w:r>
      <w:r w:rsidR="001530C6" w:rsidRPr="000B68C6">
        <w:rPr>
          <w:rFonts w:ascii="Arial" w:hAnsi="Arial" w:cs="Arial"/>
          <w:sz w:val="20"/>
          <w:szCs w:val="20"/>
        </w:rPr>
        <w:t xml:space="preserve">provést </w:t>
      </w:r>
      <w:r w:rsidR="00366B2B" w:rsidRPr="000B68C6">
        <w:rPr>
          <w:rFonts w:ascii="Arial" w:hAnsi="Arial" w:cs="Arial"/>
          <w:sz w:val="20"/>
          <w:szCs w:val="20"/>
        </w:rPr>
        <w:t>díl</w:t>
      </w:r>
      <w:r w:rsidR="001530C6" w:rsidRPr="000B68C6">
        <w:rPr>
          <w:rFonts w:ascii="Arial" w:hAnsi="Arial" w:cs="Arial"/>
          <w:sz w:val="20"/>
          <w:szCs w:val="20"/>
        </w:rPr>
        <w:t>o</w:t>
      </w:r>
      <w:r w:rsidR="00366B2B" w:rsidRPr="000B68C6">
        <w:rPr>
          <w:rFonts w:ascii="Arial" w:hAnsi="Arial" w:cs="Arial"/>
          <w:sz w:val="20"/>
          <w:szCs w:val="20"/>
        </w:rPr>
        <w:t xml:space="preserve"> </w:t>
      </w:r>
      <w:r w:rsidR="00F4148A" w:rsidRPr="000B68C6">
        <w:rPr>
          <w:rFonts w:ascii="Arial" w:hAnsi="Arial" w:cs="Arial"/>
          <w:sz w:val="20"/>
          <w:szCs w:val="20"/>
        </w:rPr>
        <w:t>odstoupí</w:t>
      </w:r>
      <w:r w:rsidR="00366B2B" w:rsidRPr="000B68C6">
        <w:rPr>
          <w:rFonts w:ascii="Arial" w:hAnsi="Arial" w:cs="Arial"/>
          <w:sz w:val="20"/>
          <w:szCs w:val="20"/>
        </w:rPr>
        <w:t xml:space="preserve"> od smlouvy, </w:t>
      </w:r>
      <w:r w:rsidR="0028540B" w:rsidRPr="000B68C6">
        <w:rPr>
          <w:rFonts w:ascii="Arial" w:hAnsi="Arial" w:cs="Arial"/>
          <w:sz w:val="20"/>
          <w:szCs w:val="20"/>
        </w:rPr>
        <w:t>zpracuje</w:t>
      </w:r>
      <w:r w:rsidR="00366B2B" w:rsidRPr="000B68C6">
        <w:rPr>
          <w:rFonts w:ascii="Arial" w:hAnsi="Arial" w:cs="Arial"/>
          <w:sz w:val="20"/>
          <w:szCs w:val="20"/>
        </w:rPr>
        <w:t xml:space="preserve"> nezávislý znalecký </w:t>
      </w:r>
      <w:r w:rsidR="00DB6630" w:rsidRPr="000B68C6">
        <w:rPr>
          <w:rFonts w:ascii="Arial" w:hAnsi="Arial" w:cs="Arial"/>
          <w:sz w:val="20"/>
          <w:szCs w:val="20"/>
        </w:rPr>
        <w:t>sub</w:t>
      </w:r>
      <w:r w:rsidR="00366B2B" w:rsidRPr="000B68C6">
        <w:rPr>
          <w:rFonts w:ascii="Arial" w:hAnsi="Arial" w:cs="Arial"/>
          <w:sz w:val="20"/>
          <w:szCs w:val="20"/>
        </w:rPr>
        <w:t xml:space="preserve">jekt </w:t>
      </w:r>
      <w:r w:rsidR="0028540B" w:rsidRPr="000B68C6">
        <w:rPr>
          <w:rFonts w:ascii="Arial" w:hAnsi="Arial" w:cs="Arial"/>
          <w:sz w:val="20"/>
          <w:szCs w:val="20"/>
        </w:rPr>
        <w:t xml:space="preserve">soupis skutečně provedených </w:t>
      </w:r>
      <w:r w:rsidR="00AD356B" w:rsidRPr="000B68C6">
        <w:rPr>
          <w:rFonts w:ascii="Arial" w:hAnsi="Arial" w:cs="Arial"/>
          <w:sz w:val="20"/>
          <w:szCs w:val="20"/>
        </w:rPr>
        <w:t xml:space="preserve">stavebních </w:t>
      </w:r>
      <w:r w:rsidR="0028540B" w:rsidRPr="000B68C6">
        <w:rPr>
          <w:rFonts w:ascii="Arial" w:hAnsi="Arial" w:cs="Arial"/>
          <w:sz w:val="20"/>
          <w:szCs w:val="20"/>
        </w:rPr>
        <w:t xml:space="preserve">prací, který </w:t>
      </w:r>
      <w:r w:rsidR="00F93E9E" w:rsidRPr="000B68C6">
        <w:rPr>
          <w:rFonts w:ascii="Arial" w:hAnsi="Arial" w:cs="Arial"/>
          <w:sz w:val="20"/>
          <w:szCs w:val="20"/>
        </w:rPr>
        <w:t>ocení</w:t>
      </w:r>
      <w:r w:rsidR="00366B2B" w:rsidRPr="000B68C6">
        <w:rPr>
          <w:rFonts w:ascii="Arial" w:hAnsi="Arial" w:cs="Arial"/>
          <w:sz w:val="20"/>
          <w:szCs w:val="20"/>
        </w:rPr>
        <w:t xml:space="preserve"> </w:t>
      </w:r>
      <w:r w:rsidR="0028540B" w:rsidRPr="000B68C6">
        <w:rPr>
          <w:rFonts w:ascii="Arial" w:hAnsi="Arial" w:cs="Arial"/>
          <w:sz w:val="20"/>
          <w:szCs w:val="20"/>
        </w:rPr>
        <w:t xml:space="preserve">prostřednictvím </w:t>
      </w:r>
      <w:r w:rsidR="00AD356B" w:rsidRPr="000B68C6">
        <w:rPr>
          <w:rFonts w:ascii="Arial" w:hAnsi="Arial" w:cs="Arial"/>
          <w:sz w:val="20"/>
          <w:szCs w:val="20"/>
        </w:rPr>
        <w:t>jednotkových cen uvedených v položkovém</w:t>
      </w:r>
      <w:r w:rsidR="0028540B" w:rsidRPr="000B68C6">
        <w:rPr>
          <w:rFonts w:ascii="Arial" w:hAnsi="Arial" w:cs="Arial"/>
          <w:sz w:val="20"/>
          <w:szCs w:val="20"/>
        </w:rPr>
        <w:t xml:space="preserve"> rozpočtu, který je </w:t>
      </w:r>
      <w:r w:rsidR="00AD356B" w:rsidRPr="000B68C6">
        <w:rPr>
          <w:rFonts w:ascii="Arial" w:hAnsi="Arial" w:cs="Arial"/>
          <w:sz w:val="20"/>
          <w:szCs w:val="20"/>
        </w:rPr>
        <w:t>součástí</w:t>
      </w:r>
      <w:r w:rsidR="0028540B" w:rsidRPr="000B68C6">
        <w:rPr>
          <w:rFonts w:ascii="Arial" w:hAnsi="Arial" w:cs="Arial"/>
          <w:sz w:val="20"/>
          <w:szCs w:val="20"/>
        </w:rPr>
        <w:t xml:space="preserve"> této smlouvy</w:t>
      </w:r>
      <w:r w:rsidR="00AD356B" w:rsidRPr="000B68C6">
        <w:rPr>
          <w:rFonts w:ascii="Arial" w:hAnsi="Arial" w:cs="Arial"/>
          <w:sz w:val="20"/>
          <w:szCs w:val="20"/>
        </w:rPr>
        <w:t>. Provedené p</w:t>
      </w:r>
      <w:r w:rsidR="0028540B" w:rsidRPr="000B68C6">
        <w:rPr>
          <w:rFonts w:ascii="Arial" w:hAnsi="Arial" w:cs="Arial"/>
          <w:sz w:val="20"/>
          <w:szCs w:val="20"/>
        </w:rPr>
        <w:t xml:space="preserve">ráce, které nebude možné ocenit </w:t>
      </w:r>
      <w:r w:rsidR="00AD356B" w:rsidRPr="000B68C6">
        <w:rPr>
          <w:rFonts w:ascii="Arial" w:hAnsi="Arial" w:cs="Arial"/>
          <w:sz w:val="20"/>
          <w:szCs w:val="20"/>
        </w:rPr>
        <w:t>způsobem uvedeným v předchozí větě, budou oceněny cenami „</w:t>
      </w:r>
      <w:proofErr w:type="spellStart"/>
      <w:r w:rsidR="00AD356B" w:rsidRPr="000B68C6">
        <w:rPr>
          <w:rFonts w:ascii="Arial" w:hAnsi="Arial" w:cs="Arial"/>
          <w:sz w:val="20"/>
          <w:szCs w:val="20"/>
        </w:rPr>
        <w:t>ÚRS</w:t>
      </w:r>
      <w:proofErr w:type="spellEnd"/>
      <w:r w:rsidR="00AD356B" w:rsidRPr="000B68C6">
        <w:rPr>
          <w:rFonts w:ascii="Arial" w:hAnsi="Arial" w:cs="Arial"/>
          <w:sz w:val="20"/>
          <w:szCs w:val="20"/>
        </w:rPr>
        <w:t>“ platnými v době provádění díla</w:t>
      </w:r>
      <w:r w:rsidR="00071F42" w:rsidRPr="000B68C6">
        <w:rPr>
          <w:rFonts w:ascii="Arial" w:hAnsi="Arial" w:cs="Arial"/>
          <w:sz w:val="20"/>
          <w:szCs w:val="20"/>
        </w:rPr>
        <w:t xml:space="preserve"> a upravenými koeficientem vypočítaným porovnáním nabídkové ceny dané části prací s katalogovou cenou dané části prací</w:t>
      </w:r>
      <w:r w:rsidR="0028540B" w:rsidRPr="000B68C6">
        <w:rPr>
          <w:rFonts w:ascii="Arial" w:hAnsi="Arial" w:cs="Arial"/>
          <w:sz w:val="20"/>
          <w:szCs w:val="20"/>
        </w:rPr>
        <w:t>.</w:t>
      </w:r>
      <w:r w:rsidR="00071F42" w:rsidRPr="000B68C6">
        <w:rPr>
          <w:rFonts w:ascii="Arial" w:hAnsi="Arial" w:cs="Arial"/>
          <w:sz w:val="20"/>
          <w:szCs w:val="20"/>
        </w:rPr>
        <w:t xml:space="preserve"> Pokud ani tento způsob ocenění nebude možný, budou použity ceny, které obvykle platily v době uzavření smlouvy za</w:t>
      </w:r>
      <w:r w:rsidR="0028540B" w:rsidRPr="000B68C6">
        <w:rPr>
          <w:rFonts w:ascii="Arial" w:hAnsi="Arial" w:cs="Arial"/>
          <w:sz w:val="20"/>
          <w:szCs w:val="20"/>
        </w:rPr>
        <w:t xml:space="preserve"> </w:t>
      </w:r>
      <w:r w:rsidR="00071F42" w:rsidRPr="000B68C6">
        <w:rPr>
          <w:rFonts w:ascii="Arial" w:hAnsi="Arial" w:cs="Arial"/>
          <w:sz w:val="20"/>
          <w:szCs w:val="20"/>
        </w:rPr>
        <w:t xml:space="preserve">srovnatelné práce, dodávky nebo služby. </w:t>
      </w:r>
      <w:r w:rsidR="00165766" w:rsidRPr="000B68C6">
        <w:rPr>
          <w:rFonts w:ascii="Arial" w:hAnsi="Arial" w:cs="Arial"/>
          <w:sz w:val="20"/>
          <w:szCs w:val="20"/>
        </w:rPr>
        <w:t xml:space="preserve">Provedené práce budou převzaty od zhotovitele na základě písemného protokolu. </w:t>
      </w:r>
      <w:r w:rsidR="0028540B" w:rsidRPr="000B68C6">
        <w:rPr>
          <w:rFonts w:ascii="Arial" w:hAnsi="Arial" w:cs="Arial"/>
          <w:sz w:val="20"/>
          <w:szCs w:val="20"/>
        </w:rPr>
        <w:t>N</w:t>
      </w:r>
      <w:r w:rsidR="00366B2B" w:rsidRPr="000B68C6">
        <w:rPr>
          <w:rFonts w:ascii="Arial" w:hAnsi="Arial" w:cs="Arial"/>
          <w:sz w:val="20"/>
          <w:szCs w:val="20"/>
        </w:rPr>
        <w:t>a základě tohoto ocenění bude provedeno vzájemné finanční</w:t>
      </w:r>
      <w:r w:rsidR="009143AB" w:rsidRPr="000B68C6">
        <w:rPr>
          <w:rFonts w:ascii="Arial" w:hAnsi="Arial" w:cs="Arial"/>
          <w:sz w:val="20"/>
          <w:szCs w:val="20"/>
        </w:rPr>
        <w:t xml:space="preserve"> vyrovnání.</w:t>
      </w:r>
      <w:r w:rsidR="0056144E" w:rsidRPr="000B68C6">
        <w:rPr>
          <w:rFonts w:ascii="Arial" w:hAnsi="Arial" w:cs="Arial"/>
          <w:sz w:val="20"/>
          <w:szCs w:val="20"/>
        </w:rPr>
        <w:t xml:space="preserve"> Náklady na </w:t>
      </w:r>
      <w:r w:rsidR="002C43CF" w:rsidRPr="000B68C6">
        <w:rPr>
          <w:rFonts w:ascii="Arial" w:hAnsi="Arial" w:cs="Arial"/>
          <w:sz w:val="20"/>
          <w:szCs w:val="20"/>
        </w:rPr>
        <w:t xml:space="preserve">sepsání a </w:t>
      </w:r>
      <w:r w:rsidR="0056144E" w:rsidRPr="000B68C6">
        <w:rPr>
          <w:rFonts w:ascii="Arial" w:hAnsi="Arial" w:cs="Arial"/>
          <w:sz w:val="20"/>
          <w:szCs w:val="20"/>
        </w:rPr>
        <w:t>ocenění provedených prací hradí strana, která smlouvu porušila.</w:t>
      </w:r>
    </w:p>
    <w:p w:rsidR="00366B2B" w:rsidRPr="000B68C6" w:rsidRDefault="00F4148A" w:rsidP="006A385A">
      <w:pPr>
        <w:numPr>
          <w:ilvl w:val="1"/>
          <w:numId w:val="19"/>
        </w:numPr>
        <w:tabs>
          <w:tab w:val="clear" w:pos="360"/>
        </w:tabs>
        <w:spacing w:after="60"/>
        <w:ind w:left="357" w:hanging="357"/>
        <w:jc w:val="both"/>
        <w:rPr>
          <w:rFonts w:ascii="Arial" w:hAnsi="Arial" w:cs="Arial"/>
          <w:sz w:val="20"/>
          <w:szCs w:val="20"/>
        </w:rPr>
      </w:pPr>
      <w:r w:rsidRPr="000B68C6">
        <w:rPr>
          <w:rFonts w:ascii="Arial" w:hAnsi="Arial" w:cs="Arial"/>
          <w:sz w:val="20"/>
          <w:szCs w:val="20"/>
        </w:rPr>
        <w:t>V případě, kdy objednatel odstoupil od smlouvy, a dílo</w:t>
      </w:r>
      <w:r w:rsidR="00C9217A" w:rsidRPr="000B68C6">
        <w:rPr>
          <w:rFonts w:ascii="Arial" w:hAnsi="Arial" w:cs="Arial"/>
          <w:sz w:val="20"/>
          <w:szCs w:val="20"/>
        </w:rPr>
        <w:t xml:space="preserve"> nebo jeho část byl</w:t>
      </w:r>
      <w:r w:rsidR="00E31B2F" w:rsidRPr="000B68C6">
        <w:rPr>
          <w:rFonts w:ascii="Arial" w:hAnsi="Arial" w:cs="Arial"/>
          <w:sz w:val="20"/>
          <w:szCs w:val="20"/>
        </w:rPr>
        <w:t>o</w:t>
      </w:r>
      <w:r w:rsidR="00C9217A" w:rsidRPr="000B68C6">
        <w:rPr>
          <w:rFonts w:ascii="Arial" w:hAnsi="Arial" w:cs="Arial"/>
          <w:sz w:val="20"/>
          <w:szCs w:val="20"/>
        </w:rPr>
        <w:t xml:space="preserve"> proveden</w:t>
      </w:r>
      <w:r w:rsidR="00E31B2F" w:rsidRPr="000B68C6">
        <w:rPr>
          <w:rFonts w:ascii="Arial" w:hAnsi="Arial" w:cs="Arial"/>
          <w:sz w:val="20"/>
          <w:szCs w:val="20"/>
        </w:rPr>
        <w:t>o</w:t>
      </w:r>
      <w:r w:rsidR="00C9217A" w:rsidRPr="000B68C6">
        <w:rPr>
          <w:rFonts w:ascii="Arial" w:hAnsi="Arial" w:cs="Arial"/>
          <w:sz w:val="20"/>
          <w:szCs w:val="20"/>
        </w:rPr>
        <w:t xml:space="preserve"> v rozporu se smlouvou, projektovou dokumentací či jinak definovaným zadáním, v rozporu</w:t>
      </w:r>
      <w:r w:rsidR="009D06A3" w:rsidRPr="000B68C6">
        <w:rPr>
          <w:rFonts w:ascii="Arial" w:hAnsi="Arial" w:cs="Arial"/>
          <w:sz w:val="20"/>
          <w:szCs w:val="20"/>
        </w:rPr>
        <w:t xml:space="preserve"> s pravomocnými správními rozhodnutími,</w:t>
      </w:r>
      <w:r w:rsidR="00C9217A" w:rsidRPr="000B68C6">
        <w:rPr>
          <w:rFonts w:ascii="Arial" w:hAnsi="Arial" w:cs="Arial"/>
          <w:sz w:val="20"/>
          <w:szCs w:val="20"/>
        </w:rPr>
        <w:t xml:space="preserve"> s</w:t>
      </w:r>
      <w:r w:rsidR="00CE5E9C" w:rsidRPr="000B68C6">
        <w:rPr>
          <w:rFonts w:ascii="Arial" w:hAnsi="Arial" w:cs="Arial"/>
          <w:sz w:val="20"/>
          <w:szCs w:val="20"/>
        </w:rPr>
        <w:t>e</w:t>
      </w:r>
      <w:r w:rsidR="00C9217A" w:rsidRPr="000B68C6">
        <w:rPr>
          <w:rFonts w:ascii="Arial" w:hAnsi="Arial" w:cs="Arial"/>
          <w:sz w:val="20"/>
          <w:szCs w:val="20"/>
        </w:rPr>
        <w:t xml:space="preserve">  </w:t>
      </w:r>
      <w:r w:rsidR="007F35B3" w:rsidRPr="000B68C6">
        <w:rPr>
          <w:rFonts w:ascii="Arial" w:hAnsi="Arial" w:cs="Arial"/>
          <w:sz w:val="20"/>
          <w:szCs w:val="20"/>
        </w:rPr>
        <w:t>stavebním povolením</w:t>
      </w:r>
      <w:r w:rsidR="00C9217A" w:rsidRPr="000B68C6">
        <w:rPr>
          <w:rFonts w:ascii="Arial" w:hAnsi="Arial" w:cs="Arial"/>
          <w:sz w:val="20"/>
          <w:szCs w:val="20"/>
        </w:rPr>
        <w:t xml:space="preserve"> nebo</w:t>
      </w:r>
      <w:r w:rsidR="00E31B2F" w:rsidRPr="000B68C6">
        <w:rPr>
          <w:rFonts w:ascii="Arial" w:hAnsi="Arial" w:cs="Arial"/>
          <w:sz w:val="20"/>
          <w:szCs w:val="20"/>
        </w:rPr>
        <w:t xml:space="preserve"> pokud bylo dílo či jeho část provedeno</w:t>
      </w:r>
      <w:r w:rsidRPr="000B68C6">
        <w:rPr>
          <w:rFonts w:ascii="Arial" w:hAnsi="Arial" w:cs="Arial"/>
          <w:sz w:val="20"/>
          <w:szCs w:val="20"/>
        </w:rPr>
        <w:t xml:space="preserve"> </w:t>
      </w:r>
      <w:r w:rsidR="00E31B2F" w:rsidRPr="000B68C6">
        <w:rPr>
          <w:rFonts w:ascii="Arial" w:hAnsi="Arial" w:cs="Arial"/>
          <w:sz w:val="20"/>
          <w:szCs w:val="20"/>
        </w:rPr>
        <w:t>v takovém rozsahu, který není využitelný v rámci jeho dokončení jiným zhotovitelem</w:t>
      </w:r>
      <w:r w:rsidRPr="000B68C6">
        <w:rPr>
          <w:rFonts w:ascii="Arial" w:hAnsi="Arial" w:cs="Arial"/>
          <w:sz w:val="20"/>
          <w:szCs w:val="20"/>
        </w:rPr>
        <w:t>, nebude finanční vyrovnání provedeno.</w:t>
      </w:r>
    </w:p>
    <w:p w:rsidR="00165766" w:rsidRPr="000B68C6" w:rsidRDefault="00165766" w:rsidP="006A385A">
      <w:pPr>
        <w:numPr>
          <w:ilvl w:val="1"/>
          <w:numId w:val="19"/>
        </w:numPr>
        <w:tabs>
          <w:tab w:val="clear" w:pos="360"/>
        </w:tabs>
        <w:spacing w:after="60"/>
        <w:ind w:left="357" w:hanging="357"/>
        <w:jc w:val="both"/>
        <w:rPr>
          <w:rFonts w:ascii="Arial" w:hAnsi="Arial" w:cs="Arial"/>
          <w:sz w:val="20"/>
          <w:szCs w:val="20"/>
        </w:rPr>
      </w:pPr>
      <w:r w:rsidRPr="000B68C6">
        <w:rPr>
          <w:rFonts w:ascii="Arial" w:hAnsi="Arial" w:cs="Arial"/>
          <w:sz w:val="20"/>
          <w:szCs w:val="20"/>
        </w:rPr>
        <w:t xml:space="preserve">Ode dne </w:t>
      </w:r>
      <w:r w:rsidR="00DB6630" w:rsidRPr="000B68C6">
        <w:rPr>
          <w:rFonts w:ascii="Arial" w:hAnsi="Arial" w:cs="Arial"/>
          <w:sz w:val="20"/>
          <w:szCs w:val="20"/>
        </w:rPr>
        <w:t>pod</w:t>
      </w:r>
      <w:r w:rsidRPr="000B68C6">
        <w:rPr>
          <w:rFonts w:ascii="Arial" w:hAnsi="Arial" w:cs="Arial"/>
          <w:sz w:val="20"/>
          <w:szCs w:val="20"/>
        </w:rPr>
        <w:t xml:space="preserve">pisu </w:t>
      </w:r>
      <w:r w:rsidR="00856637" w:rsidRPr="000B68C6">
        <w:rPr>
          <w:rFonts w:ascii="Arial" w:hAnsi="Arial" w:cs="Arial"/>
          <w:sz w:val="20"/>
          <w:szCs w:val="20"/>
        </w:rPr>
        <w:t xml:space="preserve">předávacího </w:t>
      </w:r>
      <w:r w:rsidRPr="000B68C6">
        <w:rPr>
          <w:rFonts w:ascii="Arial" w:hAnsi="Arial" w:cs="Arial"/>
          <w:sz w:val="20"/>
          <w:szCs w:val="20"/>
        </w:rPr>
        <w:t xml:space="preserve">protokolu začne běžet záruční lhůta u provedených částí díla. Zhotoviteli zůstává zachována odpovědnost za vady dle této smlouvy u provedených částí díla </w:t>
      </w:r>
      <w:r w:rsidR="005C532F" w:rsidRPr="000B68C6">
        <w:rPr>
          <w:rFonts w:ascii="Arial" w:hAnsi="Arial" w:cs="Arial"/>
          <w:sz w:val="20"/>
          <w:szCs w:val="20"/>
        </w:rPr>
        <w:br/>
      </w:r>
      <w:r w:rsidRPr="000B68C6">
        <w:rPr>
          <w:rFonts w:ascii="Arial" w:hAnsi="Arial" w:cs="Arial"/>
          <w:sz w:val="20"/>
          <w:szCs w:val="20"/>
        </w:rPr>
        <w:t>a rovněž tak odpovědnost za škody způsobené vadným plněním.</w:t>
      </w:r>
    </w:p>
    <w:p w:rsidR="002538D8" w:rsidRPr="000B68C6" w:rsidRDefault="002538D8" w:rsidP="006A385A">
      <w:pPr>
        <w:numPr>
          <w:ilvl w:val="1"/>
          <w:numId w:val="19"/>
        </w:numPr>
        <w:tabs>
          <w:tab w:val="clear" w:pos="360"/>
        </w:tabs>
        <w:spacing w:after="60"/>
        <w:ind w:left="357" w:hanging="357"/>
        <w:jc w:val="both"/>
        <w:rPr>
          <w:rFonts w:ascii="Arial" w:hAnsi="Arial" w:cs="Arial"/>
          <w:sz w:val="20"/>
          <w:szCs w:val="20"/>
        </w:rPr>
      </w:pPr>
      <w:r w:rsidRPr="000B68C6">
        <w:rPr>
          <w:rFonts w:ascii="Arial" w:hAnsi="Arial" w:cs="Arial"/>
          <w:sz w:val="20"/>
          <w:szCs w:val="20"/>
        </w:rPr>
        <w:t>Dojde-li k odstoupení od smlouvy, je zhotovitel povinen učinit taková opatření, aby zabránil vzniku škod na</w:t>
      </w:r>
      <w:r w:rsidR="002E2877" w:rsidRPr="000B68C6">
        <w:rPr>
          <w:rFonts w:ascii="Arial" w:hAnsi="Arial" w:cs="Arial"/>
          <w:sz w:val="20"/>
          <w:szCs w:val="20"/>
        </w:rPr>
        <w:t xml:space="preserve"> díl</w:t>
      </w:r>
      <w:r w:rsidR="00F4148A" w:rsidRPr="000B68C6">
        <w:rPr>
          <w:rFonts w:ascii="Arial" w:hAnsi="Arial" w:cs="Arial"/>
          <w:sz w:val="20"/>
          <w:szCs w:val="20"/>
        </w:rPr>
        <w:t>e</w:t>
      </w:r>
      <w:r w:rsidRPr="000B68C6">
        <w:rPr>
          <w:rFonts w:ascii="Arial" w:hAnsi="Arial" w:cs="Arial"/>
          <w:sz w:val="20"/>
          <w:szCs w:val="20"/>
        </w:rPr>
        <w:t xml:space="preserve">, majetku objednatele i třetích osob a aby zabránil vzniku újmy na zdraví osob. </w:t>
      </w:r>
      <w:r w:rsidR="007A7D13" w:rsidRPr="000B68C6">
        <w:rPr>
          <w:rFonts w:ascii="Arial" w:hAnsi="Arial" w:cs="Arial"/>
          <w:sz w:val="20"/>
          <w:szCs w:val="20"/>
        </w:rPr>
        <w:br/>
      </w:r>
      <w:r w:rsidRPr="000B68C6">
        <w:rPr>
          <w:rFonts w:ascii="Arial" w:hAnsi="Arial" w:cs="Arial"/>
          <w:sz w:val="20"/>
          <w:szCs w:val="20"/>
        </w:rPr>
        <w:t>Dojde-li k odstoupení od smlouvy</w:t>
      </w:r>
      <w:r w:rsidR="00F4148A" w:rsidRPr="000B68C6">
        <w:rPr>
          <w:rFonts w:ascii="Arial" w:hAnsi="Arial" w:cs="Arial"/>
          <w:sz w:val="20"/>
          <w:szCs w:val="20"/>
        </w:rPr>
        <w:t xml:space="preserve"> zhotovitelem</w:t>
      </w:r>
      <w:r w:rsidRPr="000B68C6">
        <w:rPr>
          <w:rFonts w:ascii="Arial" w:hAnsi="Arial" w:cs="Arial"/>
          <w:sz w:val="20"/>
          <w:szCs w:val="20"/>
        </w:rPr>
        <w:t xml:space="preserve"> z důvodů na straně objednatele, provede zhotovitel tato opatření na náklady objednatele.</w:t>
      </w:r>
    </w:p>
    <w:p w:rsidR="008378A6" w:rsidRPr="000B68C6" w:rsidRDefault="008378A6" w:rsidP="00EB6393">
      <w:pPr>
        <w:keepNext/>
        <w:numPr>
          <w:ilvl w:val="0"/>
          <w:numId w:val="17"/>
        </w:numPr>
        <w:spacing w:before="480" w:after="120"/>
        <w:ind w:left="453" w:hanging="96"/>
        <w:jc w:val="center"/>
        <w:rPr>
          <w:rFonts w:ascii="Arial" w:hAnsi="Arial" w:cs="Arial"/>
          <w:b/>
        </w:rPr>
      </w:pPr>
      <w:r w:rsidRPr="000B68C6">
        <w:rPr>
          <w:rFonts w:ascii="Arial" w:hAnsi="Arial" w:cs="Arial"/>
          <w:b/>
        </w:rPr>
        <w:t>Závěrečná ustanovení</w:t>
      </w:r>
    </w:p>
    <w:p w:rsidR="00B9085A" w:rsidRPr="000B68C6" w:rsidRDefault="00B9085A" w:rsidP="006A385A">
      <w:pPr>
        <w:numPr>
          <w:ilvl w:val="0"/>
          <w:numId w:val="16"/>
        </w:numPr>
        <w:tabs>
          <w:tab w:val="clear" w:pos="780"/>
        </w:tabs>
        <w:spacing w:after="60"/>
        <w:ind w:left="357" w:hanging="357"/>
        <w:jc w:val="both"/>
        <w:rPr>
          <w:rFonts w:ascii="Arial" w:hAnsi="Arial" w:cs="Arial"/>
          <w:sz w:val="20"/>
          <w:szCs w:val="20"/>
        </w:rPr>
      </w:pPr>
      <w:r w:rsidRPr="000B68C6">
        <w:rPr>
          <w:rFonts w:ascii="Arial" w:hAnsi="Arial" w:cs="Arial"/>
          <w:sz w:val="20"/>
          <w:szCs w:val="20"/>
        </w:rPr>
        <w:t xml:space="preserve">Zhotovitel prohlašuje, že má ke dni </w:t>
      </w:r>
      <w:r w:rsidR="00DB6630" w:rsidRPr="000B68C6">
        <w:rPr>
          <w:rFonts w:ascii="Arial" w:hAnsi="Arial" w:cs="Arial"/>
          <w:sz w:val="20"/>
          <w:szCs w:val="20"/>
        </w:rPr>
        <w:t>pod</w:t>
      </w:r>
      <w:r w:rsidRPr="000B68C6">
        <w:rPr>
          <w:rFonts w:ascii="Arial" w:hAnsi="Arial" w:cs="Arial"/>
          <w:sz w:val="20"/>
          <w:szCs w:val="20"/>
        </w:rPr>
        <w:t xml:space="preserve">pisu této smlouvy sjednáno pojištění pro případ odpovědnosti za škodu způsobenou objednateli či třetím osobám, která může vzniknout v souvislosti s prováděním díla, přičemž limit pojistného plnění pro případ jedné škodní události činí minimálně částku odpovídající </w:t>
      </w:r>
      <w:r w:rsidR="00B02D6C" w:rsidRPr="000B68C6">
        <w:rPr>
          <w:rFonts w:ascii="Arial" w:hAnsi="Arial" w:cs="Arial"/>
          <w:sz w:val="20"/>
          <w:szCs w:val="20"/>
        </w:rPr>
        <w:t>10</w:t>
      </w:r>
      <w:r w:rsidR="000814BD" w:rsidRPr="000B68C6">
        <w:rPr>
          <w:rFonts w:ascii="Arial" w:hAnsi="Arial" w:cs="Arial"/>
          <w:sz w:val="20"/>
          <w:szCs w:val="20"/>
        </w:rPr>
        <w:t>0 %</w:t>
      </w:r>
      <w:r w:rsidRPr="000B68C6">
        <w:rPr>
          <w:rFonts w:ascii="Arial" w:hAnsi="Arial" w:cs="Arial"/>
          <w:sz w:val="20"/>
          <w:szCs w:val="20"/>
        </w:rPr>
        <w:t xml:space="preserve"> ceny díla. Zhotovitel se zavazuje udržovat toto pojištění na své náklady v platnosti, a to nejméně do termínu předání a převzetí řádně ukončeného díla.</w:t>
      </w:r>
    </w:p>
    <w:p w:rsidR="008378A6" w:rsidRPr="000B68C6" w:rsidRDefault="008378A6" w:rsidP="006A385A">
      <w:pPr>
        <w:numPr>
          <w:ilvl w:val="0"/>
          <w:numId w:val="16"/>
        </w:numPr>
        <w:tabs>
          <w:tab w:val="clear" w:pos="780"/>
        </w:tabs>
        <w:spacing w:after="60"/>
        <w:ind w:left="357" w:hanging="357"/>
        <w:jc w:val="both"/>
        <w:rPr>
          <w:rFonts w:ascii="Arial" w:hAnsi="Arial" w:cs="Arial"/>
          <w:sz w:val="20"/>
          <w:szCs w:val="20"/>
        </w:rPr>
      </w:pPr>
      <w:r w:rsidRPr="000B68C6">
        <w:rPr>
          <w:rFonts w:ascii="Arial" w:hAnsi="Arial" w:cs="Arial"/>
          <w:sz w:val="20"/>
          <w:szCs w:val="20"/>
        </w:rPr>
        <w:t xml:space="preserve">Obě smluvní strany prohlašují, že tato smlouva je projevem jejich svobodné </w:t>
      </w:r>
      <w:r w:rsidR="0024153E" w:rsidRPr="000B68C6">
        <w:rPr>
          <w:rFonts w:ascii="Arial" w:hAnsi="Arial" w:cs="Arial"/>
          <w:sz w:val="20"/>
          <w:szCs w:val="20"/>
        </w:rPr>
        <w:t>a</w:t>
      </w:r>
      <w:r w:rsidRPr="000B68C6">
        <w:rPr>
          <w:rFonts w:ascii="Arial" w:hAnsi="Arial" w:cs="Arial"/>
          <w:sz w:val="20"/>
          <w:szCs w:val="20"/>
        </w:rPr>
        <w:t xml:space="preserve"> vážné vůle, což stvrzují svými </w:t>
      </w:r>
      <w:r w:rsidR="00DB6630" w:rsidRPr="000B68C6">
        <w:rPr>
          <w:rFonts w:ascii="Arial" w:hAnsi="Arial" w:cs="Arial"/>
          <w:sz w:val="20"/>
          <w:szCs w:val="20"/>
        </w:rPr>
        <w:t>pod</w:t>
      </w:r>
      <w:r w:rsidRPr="000B68C6">
        <w:rPr>
          <w:rFonts w:ascii="Arial" w:hAnsi="Arial" w:cs="Arial"/>
          <w:sz w:val="20"/>
          <w:szCs w:val="20"/>
        </w:rPr>
        <w:t>pisy.</w:t>
      </w:r>
    </w:p>
    <w:p w:rsidR="008378A6" w:rsidRPr="000B68C6" w:rsidRDefault="00074706" w:rsidP="000952A8">
      <w:pPr>
        <w:numPr>
          <w:ilvl w:val="0"/>
          <w:numId w:val="16"/>
        </w:numPr>
        <w:tabs>
          <w:tab w:val="clear" w:pos="780"/>
        </w:tabs>
        <w:spacing w:after="60"/>
        <w:ind w:left="357" w:hanging="357"/>
        <w:jc w:val="both"/>
        <w:rPr>
          <w:rFonts w:ascii="Arial" w:hAnsi="Arial" w:cs="Arial"/>
          <w:sz w:val="20"/>
          <w:szCs w:val="20"/>
        </w:rPr>
      </w:pPr>
      <w:r w:rsidRPr="000B68C6">
        <w:rPr>
          <w:rFonts w:ascii="Arial" w:hAnsi="Arial" w:cs="Arial"/>
          <w:sz w:val="20"/>
          <w:szCs w:val="20"/>
        </w:rPr>
        <w:t>Smlouva nabývá platnosti dnem podpisu obou smluvních stran</w:t>
      </w:r>
      <w:r w:rsidR="000952A8" w:rsidRPr="000B68C6">
        <w:rPr>
          <w:rFonts w:ascii="Arial" w:hAnsi="Arial" w:cs="Arial"/>
          <w:sz w:val="20"/>
          <w:szCs w:val="20"/>
        </w:rPr>
        <w:t xml:space="preserve"> a účinnosti dnem jejího uveřejnění v registru smluv v souladu s § 6 zákona č. 345/2015 Sb., o registru smluv.</w:t>
      </w:r>
    </w:p>
    <w:p w:rsidR="00A363B5" w:rsidRPr="000B68C6" w:rsidRDefault="00A363B5" w:rsidP="006A385A">
      <w:pPr>
        <w:numPr>
          <w:ilvl w:val="0"/>
          <w:numId w:val="16"/>
        </w:numPr>
        <w:tabs>
          <w:tab w:val="clear" w:pos="780"/>
        </w:tabs>
        <w:spacing w:after="60"/>
        <w:ind w:left="357" w:hanging="357"/>
        <w:jc w:val="both"/>
        <w:rPr>
          <w:rFonts w:ascii="Arial" w:hAnsi="Arial" w:cs="Arial"/>
          <w:sz w:val="20"/>
          <w:szCs w:val="20"/>
        </w:rPr>
      </w:pPr>
      <w:r w:rsidRPr="000B68C6">
        <w:rPr>
          <w:rFonts w:ascii="Arial" w:hAnsi="Arial" w:cs="Arial"/>
          <w:sz w:val="20"/>
          <w:szCs w:val="20"/>
        </w:rPr>
        <w:t>Smlouva je vyhotovena v</w:t>
      </w:r>
      <w:r w:rsidR="000952A8" w:rsidRPr="000B68C6">
        <w:rPr>
          <w:rFonts w:ascii="Arial" w:hAnsi="Arial" w:cs="Arial"/>
          <w:sz w:val="20"/>
          <w:szCs w:val="20"/>
        </w:rPr>
        <w:t>e</w:t>
      </w:r>
      <w:r w:rsidRPr="000B68C6">
        <w:rPr>
          <w:rFonts w:ascii="Arial" w:hAnsi="Arial" w:cs="Arial"/>
          <w:sz w:val="20"/>
          <w:szCs w:val="20"/>
        </w:rPr>
        <w:t> </w:t>
      </w:r>
      <w:r w:rsidR="000952A8" w:rsidRPr="000B68C6">
        <w:rPr>
          <w:rFonts w:ascii="Arial" w:hAnsi="Arial" w:cs="Arial"/>
          <w:sz w:val="20"/>
          <w:szCs w:val="20"/>
        </w:rPr>
        <w:t xml:space="preserve">čtyřech </w:t>
      </w:r>
      <w:r w:rsidRPr="000B68C6">
        <w:rPr>
          <w:rFonts w:ascii="Arial" w:hAnsi="Arial" w:cs="Arial"/>
          <w:sz w:val="20"/>
          <w:szCs w:val="20"/>
        </w:rPr>
        <w:t xml:space="preserve">vyhotoveních, </w:t>
      </w:r>
      <w:r w:rsidR="00F97DD5" w:rsidRPr="00F27236">
        <w:rPr>
          <w:rFonts w:ascii="Arial" w:hAnsi="Arial" w:cs="Arial"/>
          <w:sz w:val="20"/>
          <w:szCs w:val="20"/>
        </w:rPr>
        <w:t xml:space="preserve">z nichž </w:t>
      </w:r>
      <w:r w:rsidR="00F97DD5">
        <w:rPr>
          <w:rFonts w:ascii="Arial" w:hAnsi="Arial" w:cs="Arial"/>
          <w:sz w:val="20"/>
          <w:szCs w:val="20"/>
        </w:rPr>
        <w:t xml:space="preserve">tři obdrží </w:t>
      </w:r>
      <w:r w:rsidR="00F97DD5" w:rsidRPr="00F27236">
        <w:rPr>
          <w:rFonts w:ascii="Arial" w:hAnsi="Arial" w:cs="Arial"/>
          <w:sz w:val="20"/>
          <w:szCs w:val="20"/>
        </w:rPr>
        <w:t xml:space="preserve">objednatel a </w:t>
      </w:r>
      <w:r w:rsidR="00F97DD5">
        <w:rPr>
          <w:rFonts w:ascii="Arial" w:hAnsi="Arial" w:cs="Arial"/>
          <w:sz w:val="20"/>
          <w:szCs w:val="20"/>
        </w:rPr>
        <w:t xml:space="preserve">jedno </w:t>
      </w:r>
      <w:r w:rsidR="00F97DD5" w:rsidRPr="00F27236">
        <w:rPr>
          <w:rFonts w:ascii="Arial" w:hAnsi="Arial" w:cs="Arial"/>
          <w:sz w:val="20"/>
          <w:szCs w:val="20"/>
        </w:rPr>
        <w:t>zhotovitel</w:t>
      </w:r>
      <w:r w:rsidRPr="000B68C6">
        <w:rPr>
          <w:rFonts w:ascii="Arial" w:hAnsi="Arial" w:cs="Arial"/>
          <w:sz w:val="20"/>
          <w:szCs w:val="20"/>
        </w:rPr>
        <w:t>.</w:t>
      </w:r>
    </w:p>
    <w:p w:rsidR="00DB7F4E" w:rsidRPr="000B68C6" w:rsidRDefault="00DB7F4E" w:rsidP="004C2597">
      <w:pPr>
        <w:numPr>
          <w:ilvl w:val="0"/>
          <w:numId w:val="16"/>
        </w:numPr>
        <w:tabs>
          <w:tab w:val="clear" w:pos="780"/>
        </w:tabs>
        <w:spacing w:after="60"/>
        <w:ind w:left="357" w:hanging="357"/>
        <w:jc w:val="both"/>
        <w:rPr>
          <w:rFonts w:ascii="Arial" w:hAnsi="Arial" w:cs="Arial"/>
          <w:sz w:val="20"/>
          <w:szCs w:val="20"/>
        </w:rPr>
      </w:pPr>
      <w:r w:rsidRPr="000B68C6">
        <w:rPr>
          <w:rFonts w:ascii="Arial" w:hAnsi="Arial" w:cs="Arial"/>
          <w:sz w:val="20"/>
          <w:szCs w:val="20"/>
        </w:rPr>
        <w:t xml:space="preserve">Zhotovitel je na základě </w:t>
      </w:r>
      <w:proofErr w:type="spellStart"/>
      <w:r w:rsidRPr="000B68C6">
        <w:rPr>
          <w:rFonts w:ascii="Arial" w:hAnsi="Arial" w:cs="Arial"/>
          <w:sz w:val="20"/>
          <w:szCs w:val="20"/>
        </w:rPr>
        <w:t>ust</w:t>
      </w:r>
      <w:proofErr w:type="spellEnd"/>
      <w:r w:rsidRPr="000B68C6">
        <w:rPr>
          <w:rFonts w:ascii="Arial" w:hAnsi="Arial" w:cs="Arial"/>
          <w:sz w:val="20"/>
          <w:szCs w:val="20"/>
        </w:rPr>
        <w:t xml:space="preserve">. § 2 písm. e) zákona č. 320/2001 Sb., o finanční kontrole, v platném znění, osobou povinnou spolupůsobit při výkonu finanční kontroly. </w:t>
      </w:r>
    </w:p>
    <w:p w:rsidR="00856637" w:rsidRPr="000B68C6" w:rsidRDefault="00856637" w:rsidP="004C2597">
      <w:pPr>
        <w:numPr>
          <w:ilvl w:val="0"/>
          <w:numId w:val="16"/>
        </w:numPr>
        <w:tabs>
          <w:tab w:val="clear" w:pos="780"/>
        </w:tabs>
        <w:spacing w:after="60"/>
        <w:ind w:left="357" w:hanging="357"/>
        <w:jc w:val="both"/>
        <w:rPr>
          <w:rFonts w:ascii="Arial" w:hAnsi="Arial" w:cs="Arial"/>
          <w:sz w:val="20"/>
          <w:szCs w:val="20"/>
        </w:rPr>
      </w:pPr>
      <w:r w:rsidRPr="000B68C6">
        <w:rPr>
          <w:rFonts w:ascii="Arial" w:hAnsi="Arial" w:cs="Arial"/>
          <w:sz w:val="20"/>
          <w:szCs w:val="20"/>
        </w:rPr>
        <w:t xml:space="preserve">Zhotovitel je srozuměn s tím, že objednatel je povinným subjektem dle § 2 odst. 1 zákona </w:t>
      </w:r>
      <w:r w:rsidR="0049241E" w:rsidRPr="000B68C6">
        <w:rPr>
          <w:rFonts w:ascii="Arial" w:hAnsi="Arial" w:cs="Arial"/>
          <w:sz w:val="20"/>
          <w:szCs w:val="20"/>
        </w:rPr>
        <w:br/>
      </w:r>
      <w:r w:rsidRPr="000B68C6">
        <w:rPr>
          <w:rFonts w:ascii="Arial" w:hAnsi="Arial" w:cs="Arial"/>
          <w:sz w:val="20"/>
          <w:szCs w:val="20"/>
        </w:rPr>
        <w:t xml:space="preserve">č. 340/2015 Sb., o zvláštních podmínkách účinnosti některých smluv, uveřejňování těchto smluv </w:t>
      </w:r>
      <w:r w:rsidR="0049241E" w:rsidRPr="000B68C6">
        <w:rPr>
          <w:rFonts w:ascii="Arial" w:hAnsi="Arial" w:cs="Arial"/>
          <w:sz w:val="20"/>
          <w:szCs w:val="20"/>
        </w:rPr>
        <w:br/>
      </w:r>
      <w:r w:rsidRPr="000B68C6">
        <w:rPr>
          <w:rFonts w:ascii="Arial" w:hAnsi="Arial" w:cs="Arial"/>
          <w:sz w:val="20"/>
          <w:szCs w:val="20"/>
        </w:rPr>
        <w:t xml:space="preserve">a o registru smluv a je tak povinen zveřejnit obraz smlouvy a její případné změny (dodatky) a další </w:t>
      </w:r>
      <w:r w:rsidRPr="000B68C6">
        <w:rPr>
          <w:rFonts w:ascii="Arial" w:hAnsi="Arial" w:cs="Arial"/>
          <w:sz w:val="20"/>
          <w:szCs w:val="20"/>
        </w:rPr>
        <w:lastRenderedPageBreak/>
        <w:t xml:space="preserve">dokumenty od této smlouvy odvozené včetně </w:t>
      </w:r>
      <w:proofErr w:type="spellStart"/>
      <w:r w:rsidRPr="000B68C6">
        <w:rPr>
          <w:rFonts w:ascii="Arial" w:hAnsi="Arial" w:cs="Arial"/>
          <w:sz w:val="20"/>
          <w:szCs w:val="20"/>
        </w:rPr>
        <w:t>metadat</w:t>
      </w:r>
      <w:proofErr w:type="spellEnd"/>
      <w:r w:rsidRPr="000B68C6">
        <w:rPr>
          <w:rFonts w:ascii="Arial" w:hAnsi="Arial" w:cs="Arial"/>
          <w:sz w:val="20"/>
          <w:szCs w:val="20"/>
        </w:rPr>
        <w:t>. Objednatel se zavazuje tuto smlouvu uveřejnit v souladu s tímto zákonem, a to požadovaným způsobem, v zákonem stanovené lhůtě. Smluvní strany jsou v této souvislosti povinny si vzájemně sdělit, které údaje tvoří obchodní tajemství a jsou tak vyloučeny z uveřejnění.</w:t>
      </w:r>
    </w:p>
    <w:p w:rsidR="008C0231" w:rsidRPr="000B68C6" w:rsidRDefault="008C0231" w:rsidP="004C2597">
      <w:pPr>
        <w:numPr>
          <w:ilvl w:val="0"/>
          <w:numId w:val="16"/>
        </w:numPr>
        <w:tabs>
          <w:tab w:val="clear" w:pos="780"/>
        </w:tabs>
        <w:spacing w:after="60"/>
        <w:ind w:left="357" w:hanging="357"/>
        <w:jc w:val="both"/>
        <w:rPr>
          <w:rFonts w:ascii="Arial" w:hAnsi="Arial" w:cs="Arial"/>
          <w:sz w:val="20"/>
          <w:szCs w:val="20"/>
        </w:rPr>
      </w:pPr>
      <w:r w:rsidRPr="000B68C6">
        <w:rPr>
          <w:rFonts w:ascii="Arial" w:hAnsi="Arial" w:cs="Arial"/>
          <w:sz w:val="20"/>
          <w:szCs w:val="20"/>
        </w:rPr>
        <w:t>Nedílnou součástí této smlouvy jsou všeobecné obchodní podmínky.</w:t>
      </w:r>
    </w:p>
    <w:p w:rsidR="008378A6" w:rsidRPr="000B68C6" w:rsidRDefault="00C85F68" w:rsidP="006A385A">
      <w:pPr>
        <w:numPr>
          <w:ilvl w:val="0"/>
          <w:numId w:val="16"/>
        </w:numPr>
        <w:tabs>
          <w:tab w:val="clear" w:pos="780"/>
        </w:tabs>
        <w:spacing w:after="60"/>
        <w:ind w:left="357" w:hanging="357"/>
        <w:jc w:val="both"/>
        <w:rPr>
          <w:rFonts w:ascii="Arial" w:hAnsi="Arial" w:cs="Arial"/>
          <w:sz w:val="20"/>
          <w:szCs w:val="20"/>
        </w:rPr>
      </w:pPr>
      <w:r w:rsidRPr="000B68C6">
        <w:rPr>
          <w:rFonts w:ascii="Arial" w:hAnsi="Arial" w:cs="Arial"/>
          <w:sz w:val="20"/>
          <w:szCs w:val="20"/>
        </w:rPr>
        <w:t xml:space="preserve">Nedílnou součástí této smlouvy jsou tyto </w:t>
      </w:r>
      <w:r w:rsidRPr="000B68C6">
        <w:rPr>
          <w:rFonts w:ascii="Arial" w:hAnsi="Arial" w:cs="Arial"/>
          <w:b/>
          <w:sz w:val="20"/>
          <w:szCs w:val="20"/>
        </w:rPr>
        <w:t>p</w:t>
      </w:r>
      <w:r w:rsidR="008378A6" w:rsidRPr="000B68C6">
        <w:rPr>
          <w:rFonts w:ascii="Arial" w:hAnsi="Arial" w:cs="Arial"/>
          <w:b/>
          <w:sz w:val="20"/>
          <w:szCs w:val="20"/>
        </w:rPr>
        <w:t>řílohy:</w:t>
      </w:r>
    </w:p>
    <w:p w:rsidR="008378A6" w:rsidRPr="000B68C6" w:rsidRDefault="00F67083" w:rsidP="004B10D8">
      <w:pPr>
        <w:spacing w:after="60"/>
        <w:ind w:left="357" w:firstLine="352"/>
        <w:rPr>
          <w:rFonts w:ascii="Arial" w:hAnsi="Arial" w:cs="Arial"/>
          <w:sz w:val="20"/>
          <w:szCs w:val="20"/>
        </w:rPr>
      </w:pPr>
      <w:r w:rsidRPr="000B68C6">
        <w:rPr>
          <w:rFonts w:ascii="Arial" w:hAnsi="Arial" w:cs="Arial"/>
          <w:sz w:val="20"/>
          <w:szCs w:val="20"/>
        </w:rPr>
        <w:t xml:space="preserve">Příloha </w:t>
      </w:r>
      <w:r w:rsidR="00486390" w:rsidRPr="000B68C6">
        <w:rPr>
          <w:rFonts w:ascii="Arial" w:hAnsi="Arial" w:cs="Arial"/>
          <w:sz w:val="20"/>
          <w:szCs w:val="20"/>
        </w:rPr>
        <w:t>č</w:t>
      </w:r>
      <w:r w:rsidR="009143AB" w:rsidRPr="000B68C6">
        <w:rPr>
          <w:rFonts w:ascii="Arial" w:hAnsi="Arial" w:cs="Arial"/>
          <w:sz w:val="20"/>
          <w:szCs w:val="20"/>
        </w:rPr>
        <w:t xml:space="preserve">. 1 </w:t>
      </w:r>
      <w:r w:rsidR="000E031A" w:rsidRPr="000B68C6">
        <w:rPr>
          <w:rFonts w:ascii="Arial" w:hAnsi="Arial" w:cs="Arial"/>
          <w:sz w:val="20"/>
          <w:szCs w:val="20"/>
        </w:rPr>
        <w:t>– P</w:t>
      </w:r>
      <w:r w:rsidR="008378A6" w:rsidRPr="000B68C6">
        <w:rPr>
          <w:rFonts w:ascii="Arial" w:hAnsi="Arial" w:cs="Arial"/>
          <w:sz w:val="20"/>
          <w:szCs w:val="20"/>
        </w:rPr>
        <w:t>oložkový rozpočet</w:t>
      </w:r>
    </w:p>
    <w:p w:rsidR="00C1412E" w:rsidRPr="000B68C6" w:rsidRDefault="00F67083" w:rsidP="004B10D8">
      <w:pPr>
        <w:spacing w:after="60"/>
        <w:ind w:left="357" w:firstLine="352"/>
        <w:rPr>
          <w:rFonts w:ascii="Arial" w:hAnsi="Arial" w:cs="Arial"/>
          <w:sz w:val="20"/>
          <w:szCs w:val="20"/>
        </w:rPr>
      </w:pPr>
      <w:r w:rsidRPr="000B68C6">
        <w:rPr>
          <w:rFonts w:ascii="Arial" w:hAnsi="Arial" w:cs="Arial"/>
          <w:sz w:val="20"/>
          <w:szCs w:val="20"/>
        </w:rPr>
        <w:t xml:space="preserve">Příloha </w:t>
      </w:r>
      <w:r w:rsidR="000E031A" w:rsidRPr="000B68C6">
        <w:rPr>
          <w:rFonts w:ascii="Arial" w:hAnsi="Arial" w:cs="Arial"/>
          <w:sz w:val="20"/>
          <w:szCs w:val="20"/>
        </w:rPr>
        <w:t>č. 2 – Harmonogram prací</w:t>
      </w:r>
    </w:p>
    <w:p w:rsidR="00C1412E" w:rsidRPr="000B68C6" w:rsidRDefault="00C1412E" w:rsidP="004B10D8">
      <w:pPr>
        <w:spacing w:after="60"/>
        <w:ind w:left="1620" w:hanging="911"/>
        <w:rPr>
          <w:rFonts w:ascii="Arial" w:hAnsi="Arial" w:cs="Arial"/>
          <w:sz w:val="20"/>
          <w:szCs w:val="20"/>
        </w:rPr>
      </w:pPr>
      <w:r w:rsidRPr="000B68C6">
        <w:rPr>
          <w:rFonts w:ascii="Arial" w:hAnsi="Arial" w:cs="Arial"/>
          <w:sz w:val="20"/>
          <w:szCs w:val="20"/>
        </w:rPr>
        <w:t xml:space="preserve">Příloha č. 3 – Specifikace </w:t>
      </w:r>
      <w:r w:rsidR="00DB6630" w:rsidRPr="000B68C6">
        <w:rPr>
          <w:rFonts w:ascii="Arial" w:hAnsi="Arial" w:cs="Arial"/>
          <w:sz w:val="20"/>
          <w:szCs w:val="20"/>
        </w:rPr>
        <w:t>pod</w:t>
      </w:r>
      <w:r w:rsidRPr="000B68C6">
        <w:rPr>
          <w:rFonts w:ascii="Arial" w:hAnsi="Arial" w:cs="Arial"/>
          <w:sz w:val="20"/>
          <w:szCs w:val="20"/>
        </w:rPr>
        <w:t xml:space="preserve">dodavatelů vč. rozsahu </w:t>
      </w:r>
      <w:r w:rsidR="003B15FC" w:rsidRPr="000B68C6">
        <w:rPr>
          <w:rFonts w:ascii="Arial" w:hAnsi="Arial" w:cs="Arial"/>
          <w:sz w:val="20"/>
          <w:szCs w:val="20"/>
        </w:rPr>
        <w:t xml:space="preserve">jejich </w:t>
      </w:r>
      <w:r w:rsidRPr="000B68C6">
        <w:rPr>
          <w:rFonts w:ascii="Arial" w:hAnsi="Arial" w:cs="Arial"/>
          <w:sz w:val="20"/>
          <w:szCs w:val="20"/>
        </w:rPr>
        <w:t>plnění</w:t>
      </w:r>
    </w:p>
    <w:p w:rsidR="0047087F" w:rsidRPr="000B68C6" w:rsidRDefault="0047087F" w:rsidP="0047087F">
      <w:pPr>
        <w:ind w:firstLine="709"/>
        <w:rPr>
          <w:rFonts w:ascii="Arial" w:hAnsi="Arial" w:cs="Arial"/>
          <w:sz w:val="20"/>
          <w:szCs w:val="20"/>
        </w:rPr>
      </w:pPr>
      <w:r w:rsidRPr="000B68C6">
        <w:rPr>
          <w:rFonts w:ascii="Arial" w:hAnsi="Arial" w:cs="Arial"/>
          <w:sz w:val="20"/>
          <w:szCs w:val="20"/>
        </w:rPr>
        <w:t>Příloha č. 4 – Změnový list akce</w:t>
      </w:r>
    </w:p>
    <w:p w:rsidR="000F0EBE" w:rsidRPr="000B68C6" w:rsidRDefault="000F0EBE" w:rsidP="004B10D8">
      <w:pPr>
        <w:spacing w:after="60"/>
        <w:ind w:left="1620" w:hanging="911"/>
        <w:rPr>
          <w:rFonts w:ascii="Arial" w:hAnsi="Arial" w:cs="Arial"/>
          <w:sz w:val="20"/>
          <w:szCs w:val="20"/>
        </w:rPr>
      </w:pPr>
    </w:p>
    <w:p w:rsidR="009143AB" w:rsidRPr="000B68C6" w:rsidRDefault="009143AB" w:rsidP="00495C24">
      <w:pPr>
        <w:rPr>
          <w:rFonts w:ascii="Arial" w:hAnsi="Arial" w:cs="Arial"/>
          <w:sz w:val="20"/>
          <w:szCs w:val="20"/>
        </w:rPr>
      </w:pPr>
    </w:p>
    <w:p w:rsidR="000B68B0" w:rsidRPr="000B68C6" w:rsidRDefault="00127AF7" w:rsidP="000B68B0">
      <w:pPr>
        <w:tabs>
          <w:tab w:val="left" w:pos="4962"/>
        </w:tabs>
        <w:rPr>
          <w:rFonts w:ascii="Arial" w:hAnsi="Arial" w:cs="Arial"/>
          <w:sz w:val="20"/>
          <w:szCs w:val="20"/>
        </w:rPr>
      </w:pPr>
      <w:r w:rsidRPr="000B68C6">
        <w:rPr>
          <w:rFonts w:ascii="Arial" w:hAnsi="Arial" w:cs="Arial"/>
          <w:sz w:val="20"/>
          <w:szCs w:val="20"/>
        </w:rPr>
        <w:t>V Brně dne:</w:t>
      </w:r>
      <w:r w:rsidR="000B68B0" w:rsidRPr="000B68C6">
        <w:rPr>
          <w:rFonts w:ascii="Arial" w:hAnsi="Arial" w:cs="Arial"/>
          <w:sz w:val="20"/>
          <w:szCs w:val="20"/>
        </w:rPr>
        <w:tab/>
        <w:t>V </w:t>
      </w:r>
      <w:sdt>
        <w:sdtPr>
          <w:rPr>
            <w:rFonts w:ascii="Arial" w:hAnsi="Arial" w:cs="Arial"/>
            <w:sz w:val="20"/>
            <w:szCs w:val="20"/>
          </w:rPr>
          <w:id w:val="-1744550978"/>
          <w:placeholder>
            <w:docPart w:val="DefaultPlaceholder_1082065158"/>
          </w:placeholder>
        </w:sdtPr>
        <w:sdtContent>
          <w:r w:rsidR="000B68B0" w:rsidRPr="000B68C6">
            <w:rPr>
              <w:rFonts w:ascii="Arial" w:hAnsi="Arial" w:cs="Arial"/>
              <w:sz w:val="20"/>
              <w:szCs w:val="20"/>
            </w:rPr>
            <w:t>…………………………</w:t>
          </w:r>
        </w:sdtContent>
      </w:sdt>
      <w:r w:rsidR="000B68B0" w:rsidRPr="000B68C6">
        <w:rPr>
          <w:rFonts w:ascii="Arial" w:hAnsi="Arial" w:cs="Arial"/>
          <w:sz w:val="20"/>
          <w:szCs w:val="20"/>
        </w:rPr>
        <w:t xml:space="preserve"> dne</w:t>
      </w:r>
      <w:sdt>
        <w:sdtPr>
          <w:rPr>
            <w:rFonts w:ascii="Arial" w:hAnsi="Arial" w:cs="Arial"/>
            <w:sz w:val="20"/>
            <w:szCs w:val="20"/>
          </w:rPr>
          <w:id w:val="-38896201"/>
          <w:placeholder>
            <w:docPart w:val="DefaultPlaceholder_1082065158"/>
          </w:placeholder>
        </w:sdtPr>
        <w:sdtContent>
          <w:r w:rsidR="000B68B0" w:rsidRPr="000B68C6">
            <w:rPr>
              <w:rFonts w:ascii="Arial" w:hAnsi="Arial" w:cs="Arial"/>
              <w:sz w:val="20"/>
              <w:szCs w:val="20"/>
            </w:rPr>
            <w:t>:</w:t>
          </w:r>
          <w:r w:rsidR="00DF3668">
            <w:rPr>
              <w:rFonts w:ascii="Arial" w:hAnsi="Arial" w:cs="Arial"/>
              <w:sz w:val="20"/>
              <w:szCs w:val="20"/>
            </w:rPr>
            <w:t>…</w:t>
          </w:r>
        </w:sdtContent>
      </w:sdt>
      <w:r w:rsidR="00DF3668">
        <w:rPr>
          <w:rFonts w:ascii="Arial" w:hAnsi="Arial" w:cs="Arial"/>
          <w:sz w:val="20"/>
          <w:szCs w:val="20"/>
        </w:rPr>
        <w:t>.</w:t>
      </w:r>
    </w:p>
    <w:p w:rsidR="000B68B0" w:rsidRPr="000B68C6" w:rsidRDefault="000B68B0" w:rsidP="000B68B0">
      <w:pPr>
        <w:tabs>
          <w:tab w:val="left" w:pos="4962"/>
        </w:tabs>
        <w:rPr>
          <w:rFonts w:ascii="Arial" w:hAnsi="Arial" w:cs="Arial"/>
          <w:sz w:val="20"/>
          <w:szCs w:val="20"/>
        </w:rPr>
      </w:pPr>
    </w:p>
    <w:p w:rsidR="000B68B0" w:rsidRPr="000B68C6" w:rsidRDefault="000B68B0" w:rsidP="000B68B0">
      <w:pPr>
        <w:tabs>
          <w:tab w:val="left" w:pos="4962"/>
        </w:tabs>
        <w:rPr>
          <w:rFonts w:ascii="Arial" w:hAnsi="Arial" w:cs="Arial"/>
          <w:sz w:val="20"/>
          <w:szCs w:val="20"/>
        </w:rPr>
      </w:pPr>
      <w:r w:rsidRPr="000B68C6">
        <w:rPr>
          <w:rFonts w:ascii="Arial" w:hAnsi="Arial" w:cs="Arial"/>
          <w:b/>
          <w:sz w:val="20"/>
          <w:szCs w:val="20"/>
        </w:rPr>
        <w:t>Za objednatele:</w:t>
      </w:r>
      <w:r w:rsidRPr="000B68C6">
        <w:rPr>
          <w:rFonts w:ascii="Arial" w:hAnsi="Arial" w:cs="Arial"/>
          <w:sz w:val="20"/>
          <w:szCs w:val="20"/>
        </w:rPr>
        <w:tab/>
      </w:r>
      <w:r w:rsidRPr="000B68C6">
        <w:rPr>
          <w:rFonts w:ascii="Arial" w:hAnsi="Arial" w:cs="Arial"/>
          <w:b/>
          <w:sz w:val="20"/>
          <w:szCs w:val="20"/>
        </w:rPr>
        <w:tab/>
        <w:t>Za zhotovitele:</w:t>
      </w:r>
    </w:p>
    <w:p w:rsidR="000B68B0" w:rsidRPr="000B68C6" w:rsidRDefault="000B68B0" w:rsidP="000B68B0">
      <w:pPr>
        <w:tabs>
          <w:tab w:val="left" w:pos="4962"/>
        </w:tabs>
        <w:jc w:val="center"/>
        <w:rPr>
          <w:rFonts w:ascii="Arial" w:hAnsi="Arial" w:cs="Arial"/>
          <w:b/>
          <w:sz w:val="20"/>
          <w:szCs w:val="20"/>
        </w:rPr>
      </w:pPr>
    </w:p>
    <w:p w:rsidR="001010A4" w:rsidRPr="000B68C6" w:rsidRDefault="001010A4" w:rsidP="000B68B0">
      <w:pPr>
        <w:tabs>
          <w:tab w:val="left" w:pos="4962"/>
        </w:tabs>
        <w:jc w:val="center"/>
        <w:rPr>
          <w:rFonts w:ascii="Arial" w:hAnsi="Arial" w:cs="Arial"/>
          <w:b/>
          <w:sz w:val="20"/>
          <w:szCs w:val="20"/>
        </w:rPr>
      </w:pPr>
    </w:p>
    <w:p w:rsidR="00BF69AA" w:rsidRPr="000B68C6" w:rsidRDefault="00BF69AA" w:rsidP="000B68B0">
      <w:pPr>
        <w:tabs>
          <w:tab w:val="left" w:pos="4962"/>
        </w:tabs>
        <w:jc w:val="center"/>
        <w:rPr>
          <w:rFonts w:ascii="Arial" w:hAnsi="Arial" w:cs="Arial"/>
          <w:b/>
          <w:sz w:val="20"/>
          <w:szCs w:val="20"/>
        </w:rPr>
      </w:pPr>
    </w:p>
    <w:p w:rsidR="00BF69AA" w:rsidRPr="000B68C6" w:rsidRDefault="00BF69AA" w:rsidP="000B68B0">
      <w:pPr>
        <w:tabs>
          <w:tab w:val="left" w:pos="4962"/>
        </w:tabs>
        <w:jc w:val="center"/>
        <w:rPr>
          <w:rFonts w:ascii="Arial" w:hAnsi="Arial" w:cs="Arial"/>
          <w:b/>
          <w:sz w:val="20"/>
          <w:szCs w:val="20"/>
        </w:rPr>
      </w:pPr>
    </w:p>
    <w:p w:rsidR="00BF69AA" w:rsidRPr="000B68C6" w:rsidRDefault="00BF69AA" w:rsidP="000B68B0">
      <w:pPr>
        <w:tabs>
          <w:tab w:val="left" w:pos="4962"/>
        </w:tabs>
        <w:jc w:val="center"/>
        <w:rPr>
          <w:rFonts w:ascii="Arial" w:hAnsi="Arial" w:cs="Arial"/>
          <w:b/>
          <w:sz w:val="20"/>
          <w:szCs w:val="20"/>
        </w:rPr>
      </w:pPr>
    </w:p>
    <w:p w:rsidR="000F0EBE" w:rsidRPr="000B68C6" w:rsidRDefault="000F0EBE" w:rsidP="001010A4">
      <w:pPr>
        <w:tabs>
          <w:tab w:val="left" w:pos="4962"/>
        </w:tabs>
        <w:rPr>
          <w:rFonts w:ascii="Arial" w:hAnsi="Arial" w:cs="Arial"/>
          <w:b/>
          <w:sz w:val="20"/>
          <w:szCs w:val="20"/>
        </w:rPr>
      </w:pPr>
    </w:p>
    <w:p w:rsidR="000B68B0" w:rsidRPr="000B68C6" w:rsidRDefault="000B68B0" w:rsidP="000B68B0">
      <w:pPr>
        <w:tabs>
          <w:tab w:val="left" w:pos="4962"/>
        </w:tabs>
        <w:jc w:val="center"/>
        <w:rPr>
          <w:rFonts w:ascii="Arial" w:hAnsi="Arial" w:cs="Arial"/>
          <w:b/>
          <w:sz w:val="20"/>
          <w:szCs w:val="20"/>
        </w:rPr>
      </w:pPr>
    </w:p>
    <w:p w:rsidR="000B68B0" w:rsidRPr="000B68C6" w:rsidRDefault="00A363B5" w:rsidP="00A363B5">
      <w:pPr>
        <w:tabs>
          <w:tab w:val="center" w:pos="1800"/>
          <w:tab w:val="center" w:pos="6521"/>
        </w:tabs>
        <w:rPr>
          <w:rFonts w:ascii="Arial" w:hAnsi="Arial" w:cs="Arial"/>
          <w:sz w:val="20"/>
          <w:szCs w:val="20"/>
        </w:rPr>
      </w:pPr>
      <w:r w:rsidRPr="000B68C6">
        <w:rPr>
          <w:rFonts w:ascii="Arial" w:hAnsi="Arial" w:cs="Arial"/>
          <w:sz w:val="20"/>
          <w:szCs w:val="20"/>
        </w:rPr>
        <w:tab/>
      </w:r>
      <w:r w:rsidR="000B68B0" w:rsidRPr="000B68C6">
        <w:rPr>
          <w:rFonts w:ascii="Arial" w:hAnsi="Arial" w:cs="Arial"/>
          <w:sz w:val="20"/>
          <w:szCs w:val="20"/>
        </w:rPr>
        <w:t xml:space="preserve">...................................................... </w:t>
      </w:r>
      <w:r w:rsidR="000B68B0" w:rsidRPr="000B68C6">
        <w:rPr>
          <w:rFonts w:ascii="Arial" w:hAnsi="Arial" w:cs="Arial"/>
          <w:sz w:val="20"/>
          <w:szCs w:val="20"/>
        </w:rPr>
        <w:tab/>
        <w:t>......................................................</w:t>
      </w:r>
    </w:p>
    <w:p w:rsidR="000611E6" w:rsidRPr="000B68C6" w:rsidRDefault="000B68B0" w:rsidP="00A363B5">
      <w:pPr>
        <w:tabs>
          <w:tab w:val="center" w:pos="1800"/>
          <w:tab w:val="center" w:pos="6521"/>
        </w:tabs>
        <w:rPr>
          <w:rFonts w:ascii="Arial" w:hAnsi="Arial" w:cs="Arial"/>
          <w:sz w:val="20"/>
          <w:szCs w:val="20"/>
        </w:rPr>
      </w:pPr>
      <w:r w:rsidRPr="000B68C6">
        <w:rPr>
          <w:rFonts w:ascii="Arial" w:hAnsi="Arial" w:cs="Arial"/>
          <w:i/>
          <w:sz w:val="20"/>
          <w:szCs w:val="20"/>
        </w:rPr>
        <w:tab/>
      </w:r>
      <w:r w:rsidR="000611E6" w:rsidRPr="000B68C6">
        <w:rPr>
          <w:rFonts w:ascii="Arial" w:hAnsi="Arial" w:cs="Arial"/>
          <w:sz w:val="20"/>
          <w:szCs w:val="20"/>
        </w:rPr>
        <w:t xml:space="preserve">Povodí Moravy, </w:t>
      </w:r>
      <w:proofErr w:type="spellStart"/>
      <w:proofErr w:type="gramStart"/>
      <w:r w:rsidR="000611E6" w:rsidRPr="000B68C6">
        <w:rPr>
          <w:rFonts w:ascii="Arial" w:hAnsi="Arial" w:cs="Arial"/>
          <w:sz w:val="20"/>
          <w:szCs w:val="20"/>
        </w:rPr>
        <w:t>s.p</w:t>
      </w:r>
      <w:proofErr w:type="spellEnd"/>
      <w:r w:rsidR="000611E6" w:rsidRPr="000B68C6">
        <w:rPr>
          <w:rFonts w:ascii="Arial" w:hAnsi="Arial" w:cs="Arial"/>
          <w:sz w:val="20"/>
          <w:szCs w:val="20"/>
        </w:rPr>
        <w:t>.</w:t>
      </w:r>
      <w:proofErr w:type="gramEnd"/>
      <w:r w:rsidR="000611E6" w:rsidRPr="000B68C6">
        <w:rPr>
          <w:rFonts w:ascii="Arial" w:hAnsi="Arial" w:cs="Arial"/>
          <w:sz w:val="20"/>
          <w:szCs w:val="20"/>
        </w:rPr>
        <w:tab/>
      </w:r>
      <w:sdt>
        <w:sdtPr>
          <w:rPr>
            <w:rFonts w:ascii="Arial" w:hAnsi="Arial" w:cs="Arial"/>
            <w:sz w:val="20"/>
            <w:szCs w:val="20"/>
          </w:rPr>
          <w:id w:val="1243611281"/>
          <w:placeholder>
            <w:docPart w:val="DefaultPlaceholder_1082065158"/>
          </w:placeholder>
        </w:sdtPr>
        <w:sdtContent>
          <w:r w:rsidR="000611E6" w:rsidRPr="000B68C6">
            <w:rPr>
              <w:rFonts w:ascii="Arial" w:hAnsi="Arial" w:cs="Arial"/>
              <w:sz w:val="20"/>
              <w:szCs w:val="20"/>
            </w:rPr>
            <w:t>obchodní firma</w:t>
          </w:r>
        </w:sdtContent>
      </w:sdt>
    </w:p>
    <w:p w:rsidR="00EA3D13" w:rsidRPr="000B68C6" w:rsidRDefault="000611E6" w:rsidP="00EA3D13">
      <w:pPr>
        <w:tabs>
          <w:tab w:val="center" w:pos="1800"/>
          <w:tab w:val="center" w:pos="6521"/>
        </w:tabs>
        <w:rPr>
          <w:rFonts w:ascii="Arial" w:hAnsi="Arial" w:cs="Arial"/>
          <w:sz w:val="20"/>
          <w:szCs w:val="20"/>
        </w:rPr>
      </w:pPr>
      <w:r w:rsidRPr="000B68C6">
        <w:rPr>
          <w:rFonts w:ascii="Arial" w:hAnsi="Arial" w:cs="Arial"/>
          <w:sz w:val="20"/>
          <w:szCs w:val="20"/>
        </w:rPr>
        <w:tab/>
      </w:r>
      <w:r w:rsidR="00516949" w:rsidRPr="000B68C6">
        <w:rPr>
          <w:rFonts w:ascii="Arial" w:hAnsi="Arial" w:cs="Arial"/>
          <w:b/>
          <w:sz w:val="20"/>
          <w:szCs w:val="20"/>
        </w:rPr>
        <w:t>MVDr. Václav Gargulák</w:t>
      </w:r>
      <w:r w:rsidR="000B68B0" w:rsidRPr="000B68C6">
        <w:rPr>
          <w:rFonts w:ascii="Arial" w:hAnsi="Arial" w:cs="Arial"/>
          <w:i/>
          <w:sz w:val="20"/>
          <w:szCs w:val="20"/>
        </w:rPr>
        <w:tab/>
      </w:r>
      <w:sdt>
        <w:sdtPr>
          <w:rPr>
            <w:rFonts w:ascii="Arial" w:hAnsi="Arial" w:cs="Arial"/>
            <w:i/>
            <w:sz w:val="20"/>
            <w:szCs w:val="20"/>
          </w:rPr>
          <w:id w:val="-1570494356"/>
          <w:placeholder>
            <w:docPart w:val="DefaultPlaceholder_1082065158"/>
          </w:placeholder>
        </w:sdtPr>
        <w:sdtEndPr>
          <w:rPr>
            <w:i w:val="0"/>
          </w:rPr>
        </w:sdtEndPr>
        <w:sdtContent>
          <w:r w:rsidR="000B68B0" w:rsidRPr="000B68C6">
            <w:rPr>
              <w:rFonts w:ascii="Arial" w:hAnsi="Arial" w:cs="Arial"/>
              <w:sz w:val="20"/>
              <w:szCs w:val="20"/>
            </w:rPr>
            <w:t>jméno</w:t>
          </w:r>
        </w:sdtContent>
      </w:sdt>
    </w:p>
    <w:p w:rsidR="00477771" w:rsidRPr="000B68C6" w:rsidRDefault="009A7CE1" w:rsidP="00760CC9">
      <w:pPr>
        <w:tabs>
          <w:tab w:val="center" w:pos="1800"/>
          <w:tab w:val="center" w:pos="6521"/>
        </w:tabs>
        <w:rPr>
          <w:rFonts w:ascii="Arial" w:hAnsi="Arial" w:cs="Arial"/>
          <w:sz w:val="20"/>
          <w:szCs w:val="20"/>
        </w:rPr>
      </w:pPr>
      <w:r w:rsidRPr="000B68C6">
        <w:rPr>
          <w:rFonts w:ascii="Arial" w:hAnsi="Arial" w:cs="Arial"/>
          <w:sz w:val="20"/>
          <w:szCs w:val="20"/>
        </w:rPr>
        <w:tab/>
      </w:r>
      <w:r w:rsidR="00516949" w:rsidRPr="000B68C6">
        <w:rPr>
          <w:rFonts w:ascii="Arial" w:hAnsi="Arial" w:cs="Arial"/>
          <w:sz w:val="20"/>
          <w:szCs w:val="20"/>
        </w:rPr>
        <w:t>generální ředitel</w:t>
      </w:r>
      <w:r w:rsidRPr="000B68C6">
        <w:rPr>
          <w:rFonts w:ascii="Arial" w:hAnsi="Arial" w:cs="Arial"/>
          <w:sz w:val="20"/>
          <w:szCs w:val="20"/>
        </w:rPr>
        <w:tab/>
      </w:r>
      <w:sdt>
        <w:sdtPr>
          <w:rPr>
            <w:rFonts w:ascii="Arial" w:hAnsi="Arial" w:cs="Arial"/>
            <w:sz w:val="20"/>
            <w:szCs w:val="20"/>
          </w:rPr>
          <w:id w:val="6112631"/>
          <w:placeholder>
            <w:docPart w:val="DefaultPlaceholder_1082065158"/>
          </w:placeholder>
        </w:sdtPr>
        <w:sdtContent>
          <w:bookmarkStart w:id="0" w:name="_GoBack"/>
          <w:r w:rsidR="000B68B0" w:rsidRPr="000B68C6">
            <w:rPr>
              <w:rFonts w:ascii="Arial" w:hAnsi="Arial" w:cs="Arial"/>
              <w:sz w:val="20"/>
              <w:szCs w:val="20"/>
            </w:rPr>
            <w:t>funkce</w:t>
          </w:r>
          <w:bookmarkEnd w:id="0"/>
        </w:sdtContent>
      </w:sdt>
    </w:p>
    <w:p w:rsidR="005C6513" w:rsidRPr="000B68C6" w:rsidRDefault="00477771" w:rsidP="00477771">
      <w:pPr>
        <w:tabs>
          <w:tab w:val="center" w:pos="1800"/>
          <w:tab w:val="center" w:pos="6521"/>
        </w:tabs>
        <w:jc w:val="center"/>
        <w:rPr>
          <w:rFonts w:ascii="Arial" w:hAnsi="Arial" w:cs="Arial"/>
          <w:b/>
          <w:sz w:val="20"/>
          <w:szCs w:val="20"/>
        </w:rPr>
      </w:pPr>
      <w:r w:rsidRPr="000B68C6">
        <w:rPr>
          <w:rFonts w:ascii="Arial" w:hAnsi="Arial" w:cs="Arial"/>
          <w:sz w:val="20"/>
          <w:szCs w:val="20"/>
        </w:rPr>
        <w:br w:type="page"/>
      </w:r>
      <w:r w:rsidR="005C6513" w:rsidRPr="000B68C6">
        <w:rPr>
          <w:rFonts w:ascii="Arial" w:hAnsi="Arial" w:cs="Arial"/>
          <w:b/>
          <w:sz w:val="20"/>
          <w:szCs w:val="20"/>
        </w:rPr>
        <w:lastRenderedPageBreak/>
        <w:t>VŠEOBECNÉ OBCHODNÍ PODMÍNKY – STAVEBNÍ PRÁCE</w:t>
      </w:r>
    </w:p>
    <w:p w:rsidR="005C6513" w:rsidRPr="000B68C6" w:rsidRDefault="005C6513" w:rsidP="005C6513">
      <w:pPr>
        <w:tabs>
          <w:tab w:val="center" w:pos="1800"/>
          <w:tab w:val="center" w:pos="6521"/>
        </w:tabs>
        <w:rPr>
          <w:rFonts w:ascii="Arial" w:hAnsi="Arial" w:cs="Arial"/>
          <w:sz w:val="20"/>
          <w:szCs w:val="20"/>
        </w:rPr>
      </w:pPr>
    </w:p>
    <w:p w:rsidR="005C6513" w:rsidRPr="000B68C6" w:rsidRDefault="005C6513" w:rsidP="005C6513">
      <w:pPr>
        <w:tabs>
          <w:tab w:val="left" w:pos="284"/>
        </w:tabs>
        <w:jc w:val="both"/>
        <w:rPr>
          <w:rFonts w:ascii="Arial" w:hAnsi="Arial" w:cs="Arial"/>
          <w:b/>
          <w:sz w:val="20"/>
          <w:szCs w:val="20"/>
          <w:u w:val="single"/>
        </w:rPr>
      </w:pPr>
      <w:r w:rsidRPr="000B68C6">
        <w:rPr>
          <w:rFonts w:ascii="Arial" w:hAnsi="Arial" w:cs="Arial"/>
          <w:sz w:val="20"/>
          <w:szCs w:val="20"/>
        </w:rPr>
        <w:tab/>
      </w:r>
      <w:r w:rsidRPr="000B68C6">
        <w:rPr>
          <w:rFonts w:ascii="Arial" w:hAnsi="Arial" w:cs="Arial"/>
          <w:b/>
          <w:sz w:val="20"/>
          <w:szCs w:val="20"/>
          <w:u w:val="single"/>
        </w:rPr>
        <w:t>Cenové a platební podmínky</w:t>
      </w:r>
    </w:p>
    <w:p w:rsidR="005C6513" w:rsidRPr="000B68C6" w:rsidRDefault="005C6513" w:rsidP="005C6513">
      <w:pPr>
        <w:jc w:val="both"/>
        <w:rPr>
          <w:rFonts w:ascii="Arial" w:hAnsi="Arial" w:cs="Arial"/>
          <w:sz w:val="20"/>
          <w:szCs w:val="20"/>
        </w:rPr>
      </w:pPr>
      <w:r w:rsidRPr="000B68C6">
        <w:rPr>
          <w:rFonts w:ascii="Arial" w:hAnsi="Arial" w:cs="Arial"/>
          <w:sz w:val="20"/>
          <w:szCs w:val="20"/>
        </w:rPr>
        <w:tab/>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 xml:space="preserve">Objednatel spolu s cenou díla bez DPH uhradí zhotoviteli DPH dle platných právních předpisů, není-li předmětem této smlouvy plnění, na které se má použít </w:t>
      </w:r>
      <w:r w:rsidRPr="000B68C6">
        <w:rPr>
          <w:rFonts w:ascii="Arial" w:hAnsi="Arial" w:cs="Arial"/>
          <w:b/>
          <w:sz w:val="20"/>
          <w:szCs w:val="20"/>
        </w:rPr>
        <w:t>režim</w:t>
      </w:r>
      <w:r w:rsidRPr="000B68C6">
        <w:rPr>
          <w:rFonts w:ascii="Arial" w:hAnsi="Arial" w:cs="Arial"/>
          <w:sz w:val="20"/>
          <w:szCs w:val="20"/>
        </w:rPr>
        <w:t xml:space="preserve"> </w:t>
      </w:r>
      <w:r w:rsidRPr="000B68C6">
        <w:rPr>
          <w:rFonts w:ascii="Arial" w:hAnsi="Arial" w:cs="Arial"/>
          <w:b/>
          <w:sz w:val="20"/>
          <w:szCs w:val="20"/>
        </w:rPr>
        <w:t>přenesení daňové povinnosti</w:t>
      </w:r>
      <w:r w:rsidRPr="000B68C6">
        <w:rPr>
          <w:rFonts w:ascii="Arial" w:hAnsi="Arial" w:cs="Arial"/>
          <w:sz w:val="20"/>
          <w:szCs w:val="20"/>
        </w:rPr>
        <w:t xml:space="preserve"> dle </w:t>
      </w:r>
      <w:proofErr w:type="spellStart"/>
      <w:r w:rsidRPr="000B68C6">
        <w:rPr>
          <w:rFonts w:ascii="Arial" w:hAnsi="Arial" w:cs="Arial"/>
          <w:sz w:val="20"/>
          <w:szCs w:val="20"/>
        </w:rPr>
        <w:t>ust</w:t>
      </w:r>
      <w:proofErr w:type="spellEnd"/>
      <w:r w:rsidRPr="000B68C6">
        <w:rPr>
          <w:rFonts w:ascii="Arial" w:hAnsi="Arial" w:cs="Arial"/>
          <w:sz w:val="20"/>
          <w:szCs w:val="20"/>
        </w:rPr>
        <w:t>. § 92a a § 92e zákona č. 235/2004 Sb., o dani z přidané hodnoty, ve znění pozdějších předpisů (dále jen „zákon o DPH“).</w:t>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 xml:space="preserve">Cena díla byla určena na základě položkového rozpočtu zpracovaného zhotovitelem. Položkový rozpočet se považuje za úplný a je nedílnou součástí této smlouvy. Cena díla zahrnuje zisk </w:t>
      </w:r>
      <w:r w:rsidRPr="000B68C6">
        <w:rPr>
          <w:rFonts w:ascii="Arial" w:hAnsi="Arial" w:cs="Arial"/>
          <w:sz w:val="20"/>
          <w:szCs w:val="20"/>
        </w:rPr>
        <w:br/>
        <w:t xml:space="preserve">a náklady na veškeré práce, dodávky a služby, které se v této smlouvě zhotovitel zavázal realizovat, včetně nákladů souvisejících. </w:t>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Cena díla je nejvýše přípustná a nepřekročitelná; bude však snížena v případě, že jsou do položkového rozpočtu zahrnuty práce, dodávky či služby, které zhotovitel nebude realizovat vůbec, anebo je bude realizovat v menším množství.</w:t>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 xml:space="preserve">Pro výpočet snížení ceny díla se použijí jednotkové ceny uvedené v položkovém rozpočtu. </w:t>
      </w:r>
    </w:p>
    <w:p w:rsidR="005C6513" w:rsidRPr="000B68C6" w:rsidRDefault="005C6513" w:rsidP="005C6513">
      <w:pPr>
        <w:numPr>
          <w:ilvl w:val="0"/>
          <w:numId w:val="45"/>
        </w:numPr>
        <w:spacing w:after="60"/>
        <w:ind w:left="284" w:hanging="284"/>
        <w:jc w:val="both"/>
        <w:rPr>
          <w:rFonts w:ascii="Arial" w:hAnsi="Arial" w:cs="Arial"/>
          <w:strike/>
          <w:sz w:val="20"/>
          <w:szCs w:val="20"/>
        </w:rPr>
      </w:pPr>
      <w:r w:rsidRPr="000B68C6">
        <w:rPr>
          <w:rFonts w:ascii="Arial" w:hAnsi="Arial" w:cs="Arial"/>
          <w:sz w:val="20"/>
          <w:szCs w:val="20"/>
        </w:rPr>
        <w:t xml:space="preserve">Jakékoliv navýšení nejvýše přípustné ceny díla musí být předem sjednáno dodatkem k této smlouvě. Bez tohoto dodatku není zhotovitel oprávněn fakturovat zvýšenou cenu, i kdyby se toto navýšení týkalo víceprací či změn díla, které nebylo možno dopředu předvídat a které jsou objektivně nutné pro dokončení díla a byly technickým dozorem stavebníka odsouhlaseny např. ve stavebním deníku. </w:t>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 xml:space="preserve">Pro ocenění dodatečných stavebních prací budou použity přednostně jednotkové ceny uvedené v položkovém rozpočtu. Pokud se bude jednat o práce či dodávky, které položkový rozpočet neobsahuje, budou oceněny dle sborníků či katalogů vydaných společností </w:t>
      </w:r>
      <w:proofErr w:type="spellStart"/>
      <w:r w:rsidRPr="000B68C6">
        <w:rPr>
          <w:rFonts w:ascii="Arial" w:hAnsi="Arial" w:cs="Arial"/>
          <w:sz w:val="20"/>
          <w:szCs w:val="20"/>
        </w:rPr>
        <w:t>ÚRS</w:t>
      </w:r>
      <w:proofErr w:type="spellEnd"/>
      <w:r w:rsidRPr="000B68C6">
        <w:rPr>
          <w:rFonts w:ascii="Arial" w:hAnsi="Arial" w:cs="Arial"/>
          <w:sz w:val="20"/>
          <w:szCs w:val="20"/>
        </w:rPr>
        <w:t xml:space="preserve"> PRAHA, a.s., se sídlem Praha 10, Pražská 18, PSČ 102 00, IČ 471 15 645, platných v době uzavření této smlouvy (dále jen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celkové nabídkové ceny díla s celkovou katalogovou cenou díla. Pokud ani tento způsob ocenění nebude možný, budou použity ceny, které obvykle platily v době uzavření smlouvy za srovnatelné práce, dodávky či služby. </w:t>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 xml:space="preserve">Byl-li položkový rozpočet vypracován dle sborníků či katalogů vydaných společností </w:t>
      </w:r>
      <w:proofErr w:type="spellStart"/>
      <w:r w:rsidRPr="000B68C6">
        <w:rPr>
          <w:rFonts w:ascii="Arial" w:hAnsi="Arial" w:cs="Arial"/>
          <w:sz w:val="20"/>
          <w:szCs w:val="20"/>
        </w:rPr>
        <w:t>RTS</w:t>
      </w:r>
      <w:proofErr w:type="spellEnd"/>
      <w:r w:rsidRPr="000B68C6">
        <w:rPr>
          <w:rFonts w:ascii="Arial" w:hAnsi="Arial" w:cs="Arial"/>
          <w:sz w:val="20"/>
          <w:szCs w:val="20"/>
        </w:rPr>
        <w:t>, a.s., se sídlem Brno, Lazaretní 13, PSČ 615 00, IČ 25533843, využijí se tyto sborníky či katalogy způsobem uvedeným výše, stejný přístup se uplatní též u rozpočtů zpracovaných dle Oborového třídníku a expertních cen položek oborového třídníku stavebních konstrukcí a prací u staveb pozemních komunikací (</w:t>
      </w:r>
      <w:proofErr w:type="spellStart"/>
      <w:r w:rsidRPr="000B68C6">
        <w:rPr>
          <w:rFonts w:ascii="Arial" w:hAnsi="Arial" w:cs="Arial"/>
          <w:sz w:val="20"/>
          <w:szCs w:val="20"/>
        </w:rPr>
        <w:t>OTSKP-SPK</w:t>
      </w:r>
      <w:proofErr w:type="spellEnd"/>
      <w:r w:rsidRPr="000B68C6">
        <w:rPr>
          <w:rFonts w:ascii="Arial" w:hAnsi="Arial" w:cs="Arial"/>
          <w:sz w:val="20"/>
          <w:szCs w:val="20"/>
        </w:rPr>
        <w:t xml:space="preserve">). </w:t>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 xml:space="preserve">Využita bude vždy cenová hladina aktuální ke dni podání nabídky zhotovitele na prvotní veřejnou zakázku. Dodatečné práce mohou být oceněny způsobem pro objednatele výhodnějším či na základě dohody smluvních stran. </w:t>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Zhotovitel je povinen neprodleně informovat objednatele písemnou formou o jakékoli relevantní skutečnosti uvedené v ustanovení § 109 zákona č. 235/2004 Sb., ve znění pozdějších předpisů, jež by mohla mít vztah k nezaplacení daňového plnění dle výše uvedeného zákona. Objednatel si v případě takové informace o skutečnostech uvedených v ustanovení § 109 výše uvedeného zákona vyhrazuje právo uhradit za zhotovitele daň ze zdanitelného plnění dle smlouvy o dílo přímo příslušnému správci daně.</w:t>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V případě jednorázové úhrady ceny za celé dílo musí být přílohou faktury objednatelem, resp. technickým dozorem stavebníka podepsaný (tj. odsouhlasený) oceněný soupis skutečně provedených prací a dodávek (dále jen „</w:t>
      </w:r>
      <w:r w:rsidRPr="000B68C6">
        <w:rPr>
          <w:rFonts w:ascii="Arial" w:hAnsi="Arial" w:cs="Arial"/>
          <w:b/>
          <w:sz w:val="20"/>
          <w:szCs w:val="20"/>
        </w:rPr>
        <w:t>zjišťovací protokol</w:t>
      </w:r>
      <w:r w:rsidRPr="000B68C6">
        <w:rPr>
          <w:rFonts w:ascii="Arial" w:hAnsi="Arial" w:cs="Arial"/>
          <w:sz w:val="20"/>
          <w:szCs w:val="20"/>
        </w:rPr>
        <w:t xml:space="preserve">“) a kopie protokolu o předání a převzetí díla. Zjišťovací protokol je zhotovitel povinen zpracovat jak v písemné, tak v elektronické podobě, a to ve verzi programu </w:t>
      </w:r>
      <w:proofErr w:type="spellStart"/>
      <w:r w:rsidRPr="000B68C6">
        <w:rPr>
          <w:rFonts w:ascii="Arial" w:hAnsi="Arial" w:cs="Arial"/>
          <w:sz w:val="20"/>
          <w:szCs w:val="20"/>
        </w:rPr>
        <w:t>ASPE</w:t>
      </w:r>
      <w:proofErr w:type="spellEnd"/>
      <w:r w:rsidRPr="000B68C6">
        <w:rPr>
          <w:rFonts w:ascii="Arial" w:hAnsi="Arial" w:cs="Arial"/>
          <w:sz w:val="20"/>
          <w:szCs w:val="20"/>
        </w:rPr>
        <w:t xml:space="preserve"> nebo XC4 s koncovkou .</w:t>
      </w:r>
      <w:proofErr w:type="spellStart"/>
      <w:r w:rsidRPr="000B68C6">
        <w:rPr>
          <w:rFonts w:ascii="Arial" w:hAnsi="Arial" w:cs="Arial"/>
          <w:sz w:val="20"/>
          <w:szCs w:val="20"/>
        </w:rPr>
        <w:t>xml</w:t>
      </w:r>
      <w:proofErr w:type="spellEnd"/>
      <w:r w:rsidRPr="000B68C6">
        <w:rPr>
          <w:rFonts w:ascii="Arial" w:hAnsi="Arial" w:cs="Arial"/>
          <w:sz w:val="20"/>
          <w:szCs w:val="20"/>
        </w:rPr>
        <w:t>. Objednatel se ke zjišťovacímu protokolu vyjádří do pěti pracovních dnů ode dne jeho předložení. Fakturu je zhotovitel oprávněn vystavit pouze na částku odsouhlasenou objednatelem ve zjišťovacím protokolu. Fakturu doručí zhotovitel objednateli nejpozději do osmého dne ode dne předání a převzetí díla.</w:t>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V případě postupné úhrady ceny díla na základě dílčích faktur, vystavovaných zhotovitelem za kalendářní měsíc, musí být přílohou faktury objednatelem, resp. technickým dozorem stavebníka podepsaný (tj. odsouhlasený) oceněný soupis prací a dodávek skutečně provedených v kalendářním měsíci (dále jen „</w:t>
      </w:r>
      <w:r w:rsidRPr="000B68C6">
        <w:rPr>
          <w:rFonts w:ascii="Arial" w:hAnsi="Arial" w:cs="Arial"/>
          <w:b/>
          <w:sz w:val="20"/>
          <w:szCs w:val="20"/>
        </w:rPr>
        <w:t>zjišťovací protokol</w:t>
      </w:r>
      <w:r w:rsidRPr="000B68C6">
        <w:rPr>
          <w:rFonts w:ascii="Arial" w:hAnsi="Arial" w:cs="Arial"/>
          <w:sz w:val="20"/>
          <w:szCs w:val="20"/>
        </w:rPr>
        <w:t xml:space="preserve">“). Fakturu doručí zhotovitel objednateli nejpozději do osmého dne následujícího kalendářního měsíce. Přílohou poslední (konečné) faktury bude objednatelem, resp. technickým dozorem stavebníka, podepsaný (tj. odsouhlasený) zjišťovací protokol a kopie protokolu o předání a převzetí díla. Zjišťovací protokol je zhotovitel </w:t>
      </w:r>
      <w:r w:rsidRPr="000B68C6">
        <w:rPr>
          <w:rFonts w:ascii="Arial" w:hAnsi="Arial" w:cs="Arial"/>
          <w:sz w:val="20"/>
          <w:szCs w:val="20"/>
        </w:rPr>
        <w:lastRenderedPageBreak/>
        <w:t xml:space="preserve">povinen zpracovat vždy k poslednímu dni každého kalendářního měsíce, a to jak v písemné, tak v elektronické podobě, a to ve verzi programu </w:t>
      </w:r>
      <w:proofErr w:type="spellStart"/>
      <w:r w:rsidRPr="000B68C6">
        <w:rPr>
          <w:rFonts w:ascii="Arial" w:hAnsi="Arial" w:cs="Arial"/>
          <w:sz w:val="20"/>
          <w:szCs w:val="20"/>
        </w:rPr>
        <w:t>ASPE</w:t>
      </w:r>
      <w:proofErr w:type="spellEnd"/>
      <w:r w:rsidRPr="000B68C6">
        <w:rPr>
          <w:rFonts w:ascii="Arial" w:hAnsi="Arial" w:cs="Arial"/>
          <w:sz w:val="20"/>
          <w:szCs w:val="20"/>
        </w:rPr>
        <w:t xml:space="preserve"> nebo XC4 s koncovkou .</w:t>
      </w:r>
      <w:proofErr w:type="spellStart"/>
      <w:r w:rsidRPr="000B68C6">
        <w:rPr>
          <w:rFonts w:ascii="Arial" w:hAnsi="Arial" w:cs="Arial"/>
          <w:sz w:val="20"/>
          <w:szCs w:val="20"/>
        </w:rPr>
        <w:t>xml</w:t>
      </w:r>
      <w:proofErr w:type="spellEnd"/>
      <w:r w:rsidRPr="000B68C6">
        <w:rPr>
          <w:rFonts w:ascii="Arial" w:hAnsi="Arial" w:cs="Arial"/>
          <w:sz w:val="20"/>
          <w:szCs w:val="20"/>
        </w:rPr>
        <w:t xml:space="preserve">. Objednatel se ke zjišťovacímu protokolu vyjádří do pěti pracovních dnů ode dne jeho předložení. Fakturu je zhotovitel oprávněn vystavit pouze na částku odsouhlasenou objednatelem ve zjišťovacím protokolu. </w:t>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 xml:space="preserve">Povinnost zpracovávat podklady též v elektronické podobě, a to ve verzi programu </w:t>
      </w:r>
      <w:proofErr w:type="spellStart"/>
      <w:r w:rsidRPr="000B68C6">
        <w:rPr>
          <w:rFonts w:ascii="Arial" w:hAnsi="Arial" w:cs="Arial"/>
          <w:sz w:val="20"/>
          <w:szCs w:val="20"/>
        </w:rPr>
        <w:t>ASPE</w:t>
      </w:r>
      <w:proofErr w:type="spellEnd"/>
      <w:r w:rsidRPr="000B68C6">
        <w:rPr>
          <w:rFonts w:ascii="Arial" w:hAnsi="Arial" w:cs="Arial"/>
          <w:sz w:val="20"/>
          <w:szCs w:val="20"/>
        </w:rPr>
        <w:t xml:space="preserve"> nebo XC4 s koncovkou .</w:t>
      </w:r>
      <w:proofErr w:type="spellStart"/>
      <w:r w:rsidRPr="000B68C6">
        <w:rPr>
          <w:rFonts w:ascii="Arial" w:hAnsi="Arial" w:cs="Arial"/>
          <w:sz w:val="20"/>
          <w:szCs w:val="20"/>
        </w:rPr>
        <w:t>xml</w:t>
      </w:r>
      <w:proofErr w:type="spellEnd"/>
      <w:r w:rsidRPr="000B68C6">
        <w:rPr>
          <w:rFonts w:ascii="Arial" w:hAnsi="Arial" w:cs="Arial"/>
          <w:sz w:val="20"/>
          <w:szCs w:val="20"/>
        </w:rPr>
        <w:t xml:space="preserve">, není dána u díla, jehož předmětem je výlučně provádění technologie s žádným či minimálním zastoupením vlastních stavebních prací. </w:t>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 xml:space="preserve">Zhotovitel je povinen objektivním způsobem doložit objemy prováděných prací, a to nejčastěji formou měření či písemných dokladů o provedených objemech. Objednatel není povinen odsouhlasit zjišťovací protokol, pokud zhotovitel nedoloží provedení prací dle předchozí věty. </w:t>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 xml:space="preserve">Pokud je předmětem této smlouvy plnění, na které se má použít </w:t>
      </w:r>
      <w:r w:rsidRPr="000B68C6">
        <w:rPr>
          <w:rFonts w:ascii="Arial" w:hAnsi="Arial" w:cs="Arial"/>
          <w:b/>
          <w:sz w:val="20"/>
          <w:szCs w:val="20"/>
        </w:rPr>
        <w:t>režim</w:t>
      </w:r>
      <w:r w:rsidRPr="000B68C6">
        <w:rPr>
          <w:rFonts w:ascii="Arial" w:hAnsi="Arial" w:cs="Arial"/>
          <w:sz w:val="20"/>
          <w:szCs w:val="20"/>
        </w:rPr>
        <w:t xml:space="preserve"> </w:t>
      </w:r>
      <w:r w:rsidRPr="000B68C6">
        <w:rPr>
          <w:rFonts w:ascii="Arial" w:hAnsi="Arial" w:cs="Arial"/>
          <w:b/>
          <w:sz w:val="20"/>
          <w:szCs w:val="20"/>
        </w:rPr>
        <w:t>přenesení daňové povinnosti</w:t>
      </w:r>
      <w:r w:rsidRPr="000B68C6">
        <w:rPr>
          <w:rFonts w:ascii="Arial" w:hAnsi="Arial" w:cs="Arial"/>
          <w:sz w:val="20"/>
          <w:szCs w:val="20"/>
        </w:rPr>
        <w:t xml:space="preserve"> dle </w:t>
      </w:r>
      <w:proofErr w:type="spellStart"/>
      <w:r w:rsidRPr="000B68C6">
        <w:rPr>
          <w:rFonts w:ascii="Arial" w:hAnsi="Arial" w:cs="Arial"/>
          <w:sz w:val="20"/>
          <w:szCs w:val="20"/>
        </w:rPr>
        <w:t>ust</w:t>
      </w:r>
      <w:proofErr w:type="spellEnd"/>
      <w:r w:rsidRPr="000B68C6">
        <w:rPr>
          <w:rFonts w:ascii="Arial" w:hAnsi="Arial" w:cs="Arial"/>
          <w:sz w:val="20"/>
          <w:szCs w:val="20"/>
        </w:rPr>
        <w:t>. § 92a a § 92e zákona o DPH, zhotovitel tuto skutečnost náležitě zohlední při vypracování daňového dokladu.</w:t>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Fakturovaná částka bude vždy zaokrouhlena na celá čísla dle matematických zásad.</w:t>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Faktura je daňovým dokladem a musí obsahovat veškeré náležitosti dle předpisů o účetnictví, daňových předpisů (zejména § 29 zákona o DPH) a ostatních předpisů.</w:t>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 xml:space="preserve">Splatnost faktur(y) byla smluvními stranami dohodnuta do </w:t>
      </w:r>
      <w:r w:rsidRPr="000B68C6">
        <w:rPr>
          <w:rFonts w:ascii="Arial" w:hAnsi="Arial" w:cs="Arial"/>
          <w:b/>
          <w:sz w:val="20"/>
          <w:szCs w:val="20"/>
        </w:rPr>
        <w:t xml:space="preserve">30 dnů </w:t>
      </w:r>
      <w:r w:rsidRPr="000B68C6">
        <w:rPr>
          <w:rFonts w:ascii="Arial" w:hAnsi="Arial" w:cs="Arial"/>
          <w:sz w:val="20"/>
          <w:szCs w:val="20"/>
        </w:rPr>
        <w:t xml:space="preserve">ode dne doručení faktury objednateli. </w:t>
      </w:r>
    </w:p>
    <w:p w:rsidR="0047087F" w:rsidRPr="000B68C6" w:rsidRDefault="0047087F" w:rsidP="0047087F">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 xml:space="preserve">V případě jednorázové úhrady ceny za celé dílo a převzetí díla objednatelem s drobnými vadami a nedodělky bude úhrada provedena do výše </w:t>
      </w:r>
      <w:r w:rsidRPr="000B68C6">
        <w:rPr>
          <w:rFonts w:ascii="Arial" w:hAnsi="Arial" w:cs="Arial"/>
          <w:b/>
          <w:sz w:val="20"/>
          <w:szCs w:val="20"/>
        </w:rPr>
        <w:t>90 %</w:t>
      </w:r>
      <w:r w:rsidRPr="000B68C6">
        <w:rPr>
          <w:rFonts w:ascii="Arial" w:hAnsi="Arial" w:cs="Arial"/>
          <w:sz w:val="20"/>
          <w:szCs w:val="20"/>
        </w:rPr>
        <w:t xml:space="preserve"> celkové ceny díla bez DPH. Zbývajících </w:t>
      </w:r>
      <w:r w:rsidRPr="000B68C6">
        <w:rPr>
          <w:rFonts w:ascii="Arial" w:hAnsi="Arial" w:cs="Arial"/>
          <w:b/>
          <w:sz w:val="20"/>
          <w:szCs w:val="20"/>
        </w:rPr>
        <w:t xml:space="preserve">10 % </w:t>
      </w:r>
      <w:r w:rsidRPr="000B68C6">
        <w:rPr>
          <w:rFonts w:ascii="Arial" w:hAnsi="Arial" w:cs="Arial"/>
          <w:sz w:val="20"/>
          <w:szCs w:val="20"/>
        </w:rPr>
        <w:t xml:space="preserve">bude uhrazeno do </w:t>
      </w:r>
      <w:r w:rsidRPr="000B68C6">
        <w:rPr>
          <w:rFonts w:ascii="Arial" w:hAnsi="Arial" w:cs="Arial"/>
          <w:b/>
          <w:sz w:val="20"/>
          <w:szCs w:val="20"/>
        </w:rPr>
        <w:t>30 dnů</w:t>
      </w:r>
      <w:r w:rsidRPr="000B68C6">
        <w:rPr>
          <w:rFonts w:ascii="Arial" w:hAnsi="Arial" w:cs="Arial"/>
          <w:sz w:val="20"/>
          <w:szCs w:val="20"/>
        </w:rPr>
        <w:t xml:space="preserve"> od odstranění všech vad a nedodělků zjištěných při předání a převzetí díla.</w:t>
      </w:r>
    </w:p>
    <w:p w:rsidR="0047087F" w:rsidRPr="000B68C6" w:rsidRDefault="0047087F" w:rsidP="0047087F">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 xml:space="preserve">V případě postupné úhrady ceny díla na základě dílčích faktur, vystavovaných zhotovitelem za kalendářní měsíc, bude úhrada každé dílčí faktury, s výjimkou poslední faktury, provedena do výše </w:t>
      </w:r>
      <w:r w:rsidRPr="000B68C6">
        <w:rPr>
          <w:rFonts w:ascii="Arial" w:hAnsi="Arial" w:cs="Arial"/>
          <w:b/>
          <w:sz w:val="20"/>
          <w:szCs w:val="20"/>
        </w:rPr>
        <w:t xml:space="preserve">90 % </w:t>
      </w:r>
      <w:r w:rsidRPr="000B68C6">
        <w:rPr>
          <w:rFonts w:ascii="Arial" w:hAnsi="Arial" w:cs="Arial"/>
          <w:sz w:val="20"/>
          <w:szCs w:val="20"/>
        </w:rPr>
        <w:t xml:space="preserve">fakturované částky bez DPH. Zbývající </w:t>
      </w:r>
      <w:r w:rsidRPr="000B68C6">
        <w:rPr>
          <w:rFonts w:ascii="Arial" w:hAnsi="Arial" w:cs="Arial"/>
          <w:b/>
          <w:sz w:val="20"/>
          <w:szCs w:val="20"/>
        </w:rPr>
        <w:t xml:space="preserve">část ceny díla </w:t>
      </w:r>
      <w:r w:rsidRPr="000B68C6">
        <w:rPr>
          <w:rFonts w:ascii="Arial" w:hAnsi="Arial" w:cs="Arial"/>
          <w:sz w:val="20"/>
          <w:szCs w:val="20"/>
        </w:rPr>
        <w:t xml:space="preserve">bude uhrazena do </w:t>
      </w:r>
      <w:r w:rsidRPr="000B68C6">
        <w:rPr>
          <w:rFonts w:ascii="Arial" w:hAnsi="Arial" w:cs="Arial"/>
          <w:b/>
          <w:sz w:val="20"/>
          <w:szCs w:val="20"/>
        </w:rPr>
        <w:t>30 dnů</w:t>
      </w:r>
      <w:r w:rsidRPr="000B68C6">
        <w:rPr>
          <w:rFonts w:ascii="Arial" w:hAnsi="Arial" w:cs="Arial"/>
          <w:sz w:val="20"/>
          <w:szCs w:val="20"/>
        </w:rPr>
        <w:t xml:space="preserve"> od předání a převzetí celého díla bez vad a nedodělků; pokud objednatel převezme dílo s vadami nebo nedodělky, bude úhrada poslední faktury provedena do výše 90 % fakturované částky bez DPH a zbývající </w:t>
      </w:r>
      <w:r w:rsidRPr="000B68C6">
        <w:rPr>
          <w:rFonts w:ascii="Arial" w:hAnsi="Arial" w:cs="Arial"/>
          <w:b/>
          <w:sz w:val="20"/>
          <w:szCs w:val="20"/>
        </w:rPr>
        <w:t>část ceny díla</w:t>
      </w:r>
      <w:r w:rsidRPr="000B68C6">
        <w:rPr>
          <w:rFonts w:ascii="Arial" w:hAnsi="Arial" w:cs="Arial"/>
          <w:sz w:val="20"/>
          <w:szCs w:val="20"/>
        </w:rPr>
        <w:t xml:space="preserve"> bude uhrazena do </w:t>
      </w:r>
      <w:r w:rsidRPr="000B68C6">
        <w:rPr>
          <w:rFonts w:ascii="Arial" w:hAnsi="Arial" w:cs="Arial"/>
          <w:b/>
          <w:sz w:val="20"/>
          <w:szCs w:val="20"/>
        </w:rPr>
        <w:t>30 dnů</w:t>
      </w:r>
      <w:r w:rsidRPr="000B68C6">
        <w:rPr>
          <w:rFonts w:ascii="Arial" w:hAnsi="Arial" w:cs="Arial"/>
          <w:sz w:val="20"/>
          <w:szCs w:val="20"/>
        </w:rPr>
        <w:t xml:space="preserve"> od odstranění všech vad a nedodělků zjištěných při předání a převzetí díla.</w:t>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Platbu poukáže objednatel bezhotovostně na účet zhotovitele uvedený v záhlaví této smlouvy. Povinnost zaplatit je splněna dnem odepsání fakturované částky z účtu objednatele.</w:t>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V případě úhrady faktury nebo její části po lhůtě splatnosti má zhotovitel nárok na úrok z prodlení ve výši 0,01 % z dlužné částky za každý den prodlení.</w:t>
      </w:r>
    </w:p>
    <w:p w:rsidR="005C6513" w:rsidRPr="000B68C6" w:rsidRDefault="005C6513" w:rsidP="005C6513">
      <w:pPr>
        <w:spacing w:after="60"/>
        <w:ind w:left="284"/>
        <w:jc w:val="both"/>
        <w:rPr>
          <w:rFonts w:ascii="Arial" w:hAnsi="Arial" w:cs="Arial"/>
          <w:sz w:val="20"/>
          <w:szCs w:val="20"/>
        </w:rPr>
      </w:pPr>
    </w:p>
    <w:p w:rsidR="005C6513" w:rsidRPr="000B68C6" w:rsidRDefault="005C6513" w:rsidP="005C6513">
      <w:pPr>
        <w:spacing w:after="60"/>
        <w:ind w:left="284"/>
        <w:jc w:val="both"/>
        <w:rPr>
          <w:rFonts w:ascii="Arial" w:hAnsi="Arial" w:cs="Arial"/>
          <w:b/>
          <w:sz w:val="20"/>
          <w:szCs w:val="20"/>
          <w:u w:val="single"/>
        </w:rPr>
      </w:pPr>
      <w:r w:rsidRPr="000B68C6">
        <w:rPr>
          <w:rFonts w:ascii="Arial" w:hAnsi="Arial" w:cs="Arial"/>
          <w:b/>
          <w:sz w:val="20"/>
          <w:szCs w:val="20"/>
          <w:u w:val="single"/>
        </w:rPr>
        <w:t>Staveniště a stavební deník</w:t>
      </w:r>
    </w:p>
    <w:p w:rsidR="005C6513" w:rsidRPr="000B68C6" w:rsidRDefault="005C6513" w:rsidP="005C6513">
      <w:pPr>
        <w:spacing w:after="60"/>
        <w:ind w:left="284"/>
        <w:jc w:val="both"/>
        <w:rPr>
          <w:rFonts w:ascii="Arial" w:hAnsi="Arial" w:cs="Arial"/>
          <w:b/>
          <w:sz w:val="20"/>
          <w:szCs w:val="20"/>
          <w:u w:val="single"/>
        </w:rPr>
      </w:pP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Staveništěm se rozumí objednatelem vymezený prostor, který slouží pro provádění díla dle  smlouvy o dílo. Zařízením staveniště se rozumí dočasné objekty, zařízení a jiné movité věci, které po dobu provádění díla slouží provozním, sociálním, hygienickým a výrobním potřebám zhotovitele při plnění této smlouvy a jsou umístěny v prostoru staveniště.</w:t>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Smluvní strany se dohodly, že objednatel je oprávněn v době od uzavření této smlouvy do termínu zahájení provádění díla sjednaného v této smlouvě, vyzvat zhotovitele k převzetí staveniště, a to vždy alespoň tři pracovní dny předem. Zhotovitel se zavazuje v termínu uvedeném ve výzvě dle předchozí věty na staveniště dostavit a staveniště od objednatele převzít. V případě, že zhotovitel nebude vyzván objednatelem k převzetí staveniště, smluvní strany se dohodly, že objednatel předá zhotoviteli staveniště a zhotovitel staveniště od objednatele převezme v termínu zahájení provádění díla sjednaném v této smlouvě.</w:t>
      </w:r>
    </w:p>
    <w:p w:rsidR="005C6513" w:rsidRPr="000B68C6" w:rsidRDefault="005C6513" w:rsidP="005C6513">
      <w:pPr>
        <w:numPr>
          <w:ilvl w:val="0"/>
          <w:numId w:val="45"/>
        </w:numPr>
        <w:ind w:left="284" w:hanging="284"/>
        <w:jc w:val="both"/>
        <w:rPr>
          <w:rFonts w:ascii="Arial" w:hAnsi="Arial" w:cs="Arial"/>
          <w:sz w:val="20"/>
          <w:szCs w:val="20"/>
        </w:rPr>
      </w:pPr>
      <w:r w:rsidRPr="000B68C6">
        <w:rPr>
          <w:rFonts w:ascii="Arial" w:hAnsi="Arial" w:cs="Arial"/>
          <w:sz w:val="20"/>
          <w:szCs w:val="20"/>
        </w:rPr>
        <w:t>Nestanoví-li tato smlouva výslovně jinak, je zhotovitel odpovědný za provedení veškerých úprav na pozemních komunikacích, které musí být v souvislosti se zhotovitelovou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díla a jejich přesun na staveniště.</w:t>
      </w:r>
      <w:r w:rsidRPr="000B68C6">
        <w:t xml:space="preserve"> </w:t>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lastRenderedPageBreak/>
        <w:t>O předání a převzetí staveniště bude pořízen zápis, který podepíší objednatel i zhotovitel. Tento zápis bude vyhotoven ve dvou stejnopisech, z nichž každá smluvní strana obdrží po jednom.</w:t>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díla tak, aby nedošlo ke znečištění prostoru staveniště ani povrchových či podzemních vod ropnými či chemickými látkami.</w:t>
      </w:r>
    </w:p>
    <w:p w:rsidR="005C6513" w:rsidRPr="000B68C6" w:rsidRDefault="005C6513" w:rsidP="005C6513">
      <w:pPr>
        <w:numPr>
          <w:ilvl w:val="0"/>
          <w:numId w:val="45"/>
        </w:numPr>
        <w:spacing w:after="60"/>
        <w:ind w:left="284" w:hanging="284"/>
        <w:jc w:val="both"/>
        <w:rPr>
          <w:rFonts w:ascii="Arial" w:hAnsi="Arial" w:cs="Arial"/>
          <w:sz w:val="20"/>
          <w:szCs w:val="20"/>
        </w:rPr>
      </w:pPr>
      <w:r w:rsidRPr="000B68C6">
        <w:rPr>
          <w:rFonts w:ascii="Arial" w:hAnsi="Arial" w:cs="Arial"/>
          <w:sz w:val="20"/>
          <w:szCs w:val="20"/>
        </w:rPr>
        <w:t xml:space="preserve">Zhotovitel je povinen zajistit na staveništi na své náklady vytyčení všech podzemních zařízení </w:t>
      </w:r>
      <w:r w:rsidRPr="000B68C6">
        <w:rPr>
          <w:rFonts w:ascii="Arial" w:hAnsi="Arial" w:cs="Arial"/>
          <w:sz w:val="20"/>
          <w:szCs w:val="20"/>
        </w:rPr>
        <w:br/>
        <w:t>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zhotovitel.</w:t>
      </w:r>
    </w:p>
    <w:p w:rsidR="005C6513" w:rsidRPr="000B68C6" w:rsidRDefault="005C6513" w:rsidP="005C6513">
      <w:pPr>
        <w:numPr>
          <w:ilvl w:val="0"/>
          <w:numId w:val="45"/>
        </w:numPr>
        <w:spacing w:after="60"/>
        <w:ind w:left="426" w:hanging="426"/>
        <w:jc w:val="both"/>
        <w:rPr>
          <w:rFonts w:ascii="Arial" w:hAnsi="Arial" w:cs="Arial"/>
          <w:sz w:val="20"/>
          <w:szCs w:val="20"/>
        </w:rPr>
      </w:pPr>
      <w:r w:rsidRPr="000B68C6">
        <w:rPr>
          <w:rFonts w:ascii="Arial" w:hAnsi="Arial" w:cs="Arial"/>
          <w:sz w:val="20"/>
          <w:szCs w:val="20"/>
        </w:rPr>
        <w:t>Zhotovitel je povinen informovat majitele dotčených a přilehlých objektů a pozemků nejpozději pět pracovních dnů před zahájením o způsobu provádění prací, případných uzavírkách a omezeních, zvláště pak s ohledem na jejich provoz.</w:t>
      </w:r>
    </w:p>
    <w:p w:rsidR="005C6513" w:rsidRPr="000B68C6" w:rsidRDefault="005C6513" w:rsidP="005C6513">
      <w:pPr>
        <w:numPr>
          <w:ilvl w:val="0"/>
          <w:numId w:val="45"/>
        </w:numPr>
        <w:spacing w:after="60"/>
        <w:ind w:left="426" w:hanging="426"/>
        <w:jc w:val="both"/>
        <w:rPr>
          <w:rFonts w:ascii="Arial" w:hAnsi="Arial" w:cs="Arial"/>
          <w:sz w:val="20"/>
          <w:szCs w:val="20"/>
        </w:rPr>
      </w:pPr>
      <w:r w:rsidRPr="000B68C6">
        <w:rPr>
          <w:rFonts w:ascii="Arial" w:hAnsi="Arial" w:cs="Arial"/>
          <w:sz w:val="20"/>
        </w:rPr>
        <w:t xml:space="preserve">Zhotovitel vyklidí a předá staveniště do </w:t>
      </w:r>
      <w:r w:rsidRPr="000B68C6">
        <w:rPr>
          <w:rFonts w:ascii="Arial" w:hAnsi="Arial" w:cs="Arial"/>
          <w:b/>
          <w:sz w:val="20"/>
        </w:rPr>
        <w:t>15 dnů</w:t>
      </w:r>
      <w:r w:rsidRPr="000B68C6">
        <w:rPr>
          <w:rFonts w:ascii="Arial" w:hAnsi="Arial" w:cs="Arial"/>
          <w:sz w:val="20"/>
        </w:rPr>
        <w:t xml:space="preserve"> od předání díla objednateli, pokud se smluvní strany nedohodnou písemně jinak. V případě, že zhotovitel bude po předání díla odstraňovat vady a nedodělky, je oprávněn ponechat na staveništi stroje, zařízení a materiál, které budou nezbytné k odstranění vad a nedodělků. Toto zařízení však musí být umístěno tak, aby nebránilo bezpečnému provozu (užívání) díla. Po odstranění vad a nedodělků je zhotovitel povinen vyklidit staveniště do 10 dnů ode dne, kdy objednatel písemně potvrdí jejich odstranění v zápise o odstranění vad a nedodělků.</w:t>
      </w:r>
    </w:p>
    <w:p w:rsidR="005C6513" w:rsidRPr="000B68C6" w:rsidRDefault="005C6513" w:rsidP="005C6513">
      <w:pPr>
        <w:numPr>
          <w:ilvl w:val="0"/>
          <w:numId w:val="45"/>
        </w:numPr>
        <w:spacing w:after="60"/>
        <w:ind w:left="426" w:hanging="426"/>
        <w:jc w:val="both"/>
        <w:rPr>
          <w:rFonts w:ascii="Arial" w:hAnsi="Arial" w:cs="Arial"/>
          <w:sz w:val="20"/>
          <w:szCs w:val="20"/>
        </w:rPr>
      </w:pPr>
      <w:r w:rsidRPr="000B68C6">
        <w:rPr>
          <w:rFonts w:ascii="Arial" w:hAnsi="Arial" w:cs="Arial"/>
          <w:sz w:val="20"/>
          <w:szCs w:val="20"/>
        </w:rPr>
        <w:t>Zhotovitel je povinen vést v souladu s přílohou č. 9 vyhlášky č. 499/2006 Sb., o dokumentaci staveb, ve znění pozdějších předpisů, ode dne převzetí staveniště stavební deník, do kterého je povinen zapisovat všechny skutečnosti rozhodné pro plnění smlouvy, a to po celou dobu provádění díla až do jeho předání a převzetí objednatelem bez vad a nedodělků, případně d doby vyklizení staveniště, dle toho, která skutečnost nastane později.</w:t>
      </w:r>
    </w:p>
    <w:p w:rsidR="005C6513" w:rsidRPr="000B68C6" w:rsidRDefault="005C6513" w:rsidP="005C6513">
      <w:pPr>
        <w:numPr>
          <w:ilvl w:val="0"/>
          <w:numId w:val="45"/>
        </w:numPr>
        <w:spacing w:after="60"/>
        <w:ind w:left="426" w:hanging="426"/>
        <w:jc w:val="both"/>
        <w:rPr>
          <w:rFonts w:ascii="Arial" w:hAnsi="Arial" w:cs="Arial"/>
          <w:sz w:val="20"/>
          <w:szCs w:val="20"/>
        </w:rPr>
      </w:pPr>
      <w:r w:rsidRPr="000B68C6">
        <w:rPr>
          <w:rFonts w:ascii="Arial" w:hAnsi="Arial" w:cs="Arial"/>
          <w:sz w:val="20"/>
          <w:szCs w:val="20"/>
        </w:rPr>
        <w:t xml:space="preserve">Zápisy do stavebního deníku provádí osoba zabezpečující odborné vedení provádění díla týž den, kdy byly práce provedeny nebo kdy nastaly okolnosti, které jsou předmětem zápisu. Do stavebního deníku mohou provádět potřebné záznamy pouze osoby oprávněné. Za objednatele může provádět zápisy do stavebního deníku zejména technický dozor stavebníka nebo jiný oprávněný zástupce stavebníka, který je uveden ve stavebním deníku, přičemž technický dozor stavebníka či jiní oprávněný zástupce stavebníka si ponechává v průběhu provádění díla první kopii, kterou si se zhotovitelem vymění za originál v době ukončení vedení stavebního deníku, tj. při dokončení provádění díla, popřípadě po odstranění vad a nedodělků zjištěných při předání a převzetí díla. </w:t>
      </w:r>
    </w:p>
    <w:p w:rsidR="005C6513" w:rsidRPr="000B68C6" w:rsidRDefault="005C6513" w:rsidP="005C6513">
      <w:pPr>
        <w:numPr>
          <w:ilvl w:val="0"/>
          <w:numId w:val="45"/>
        </w:numPr>
        <w:spacing w:after="60"/>
        <w:ind w:left="426" w:hanging="426"/>
        <w:jc w:val="both"/>
        <w:rPr>
          <w:rFonts w:ascii="Arial" w:hAnsi="Arial" w:cs="Arial"/>
          <w:sz w:val="20"/>
          <w:szCs w:val="20"/>
        </w:rPr>
      </w:pPr>
      <w:r w:rsidRPr="000B68C6">
        <w:rPr>
          <w:rFonts w:ascii="Arial" w:hAnsi="Arial" w:cs="Arial"/>
          <w:sz w:val="20"/>
          <w:szCs w:val="20"/>
        </w:rPr>
        <w:t>Nesouhlasí-li zástupce objednatele nebo zhotovitele se zápisem ve stavebním deníku, musí k tomuto zápisu připojit svoje stanovisko nejpozději do pěti pracovních dnů ode dne seznámení se s tímto zápisem.</w:t>
      </w:r>
    </w:p>
    <w:p w:rsidR="005C6513" w:rsidRPr="000B68C6" w:rsidRDefault="005C6513" w:rsidP="005C6513">
      <w:pPr>
        <w:numPr>
          <w:ilvl w:val="0"/>
          <w:numId w:val="45"/>
        </w:numPr>
        <w:spacing w:after="60"/>
        <w:ind w:left="426" w:hanging="426"/>
        <w:jc w:val="both"/>
        <w:rPr>
          <w:rFonts w:ascii="Arial" w:hAnsi="Arial" w:cs="Arial"/>
          <w:sz w:val="20"/>
          <w:szCs w:val="20"/>
        </w:rPr>
      </w:pPr>
      <w:r w:rsidRPr="000B68C6">
        <w:rPr>
          <w:rFonts w:ascii="Arial" w:hAnsi="Arial" w:cs="Arial"/>
          <w:sz w:val="20"/>
          <w:szCs w:val="20"/>
        </w:rPr>
        <w:t>Zápisy ve stavebním deníku se nepovažují za změnu smlouvy, ani nezakládají nárok na změnu smlouvy (stejně tak zápisy z kontrolních dnů).</w:t>
      </w:r>
    </w:p>
    <w:p w:rsidR="005C6513" w:rsidRPr="000B68C6" w:rsidRDefault="005C6513" w:rsidP="005C6513">
      <w:pPr>
        <w:numPr>
          <w:ilvl w:val="0"/>
          <w:numId w:val="45"/>
        </w:numPr>
        <w:spacing w:after="60"/>
        <w:ind w:left="426" w:hanging="426"/>
        <w:jc w:val="both"/>
        <w:rPr>
          <w:rFonts w:ascii="Arial" w:hAnsi="Arial" w:cs="Arial"/>
          <w:sz w:val="20"/>
          <w:szCs w:val="20"/>
        </w:rPr>
      </w:pPr>
      <w:r w:rsidRPr="000B68C6">
        <w:rPr>
          <w:rFonts w:ascii="Arial" w:hAnsi="Arial" w:cs="Arial"/>
          <w:sz w:val="20"/>
        </w:rPr>
        <w:t>Zhotovitel je povinen zajistit, aby stavební deník byl denně po celou pracovní dobu k dispozici na staveništi, a dále je povinen jej na vyzvání předložit objednateli ke kontrole a k provádění zápisů.</w:t>
      </w:r>
    </w:p>
    <w:p w:rsidR="005C6513" w:rsidRPr="000B68C6" w:rsidRDefault="005C6513" w:rsidP="005C6513">
      <w:pPr>
        <w:spacing w:after="60"/>
        <w:ind w:left="360"/>
        <w:jc w:val="both"/>
        <w:rPr>
          <w:rFonts w:ascii="Arial" w:hAnsi="Arial" w:cs="Arial"/>
          <w:sz w:val="20"/>
        </w:rPr>
      </w:pPr>
    </w:p>
    <w:p w:rsidR="005C6513" w:rsidRPr="000B68C6" w:rsidRDefault="005C6513" w:rsidP="005C6513">
      <w:pPr>
        <w:spacing w:after="60"/>
        <w:ind w:left="360"/>
        <w:jc w:val="both"/>
        <w:rPr>
          <w:rFonts w:ascii="Arial" w:hAnsi="Arial" w:cs="Arial"/>
          <w:b/>
          <w:sz w:val="20"/>
          <w:u w:val="single"/>
        </w:rPr>
      </w:pPr>
      <w:r w:rsidRPr="000B68C6">
        <w:rPr>
          <w:rFonts w:ascii="Arial" w:hAnsi="Arial" w:cs="Arial"/>
          <w:b/>
          <w:sz w:val="20"/>
          <w:u w:val="single"/>
        </w:rPr>
        <w:t>Změny smlouvy:</w:t>
      </w:r>
    </w:p>
    <w:p w:rsidR="005C6513" w:rsidRPr="000B68C6" w:rsidRDefault="005C6513" w:rsidP="005C6513">
      <w:pPr>
        <w:spacing w:after="60"/>
        <w:ind w:left="360"/>
        <w:jc w:val="both"/>
        <w:rPr>
          <w:rFonts w:ascii="Arial" w:hAnsi="Arial" w:cs="Arial"/>
          <w:sz w:val="20"/>
          <w:szCs w:val="20"/>
        </w:rPr>
      </w:pPr>
    </w:p>
    <w:p w:rsidR="005C6513" w:rsidRPr="000B68C6" w:rsidRDefault="005C6513" w:rsidP="005C6513">
      <w:pPr>
        <w:numPr>
          <w:ilvl w:val="0"/>
          <w:numId w:val="45"/>
        </w:numPr>
        <w:spacing w:after="60"/>
        <w:ind w:left="426" w:hanging="426"/>
        <w:jc w:val="both"/>
        <w:rPr>
          <w:rFonts w:ascii="Arial" w:hAnsi="Arial" w:cs="Arial"/>
          <w:sz w:val="20"/>
        </w:rPr>
      </w:pPr>
      <w:r w:rsidRPr="000B68C6">
        <w:rPr>
          <w:rFonts w:ascii="Arial" w:hAnsi="Arial" w:cs="Arial"/>
          <w:sz w:val="20"/>
        </w:rPr>
        <w:t>Každá změna smlouvy (zejména změna v rozsahu díla, doby plnění díla, změna ceny) musí být dohodnuta v písemném dodatku k této smlouvě. V případech, kdy změna díla vzhledem ke své povaze nebo rozsahu vyžaduje povolení změny stavby před dokončením, nastávají právní účinky dohody smluvních stran o takové změně až nabytím právní moci rozhodnutí o změně stavby před dokončením vydaného příslušným stavebním úřadem.</w:t>
      </w:r>
    </w:p>
    <w:p w:rsidR="005C6513" w:rsidRPr="000B68C6" w:rsidRDefault="005C6513" w:rsidP="005C6513">
      <w:pPr>
        <w:numPr>
          <w:ilvl w:val="0"/>
          <w:numId w:val="45"/>
        </w:numPr>
        <w:spacing w:after="60"/>
        <w:ind w:left="426" w:hanging="426"/>
        <w:jc w:val="both"/>
        <w:rPr>
          <w:rFonts w:ascii="Arial" w:hAnsi="Arial" w:cs="Arial"/>
          <w:sz w:val="20"/>
        </w:rPr>
      </w:pPr>
      <w:r w:rsidRPr="000B68C6">
        <w:rPr>
          <w:rFonts w:ascii="Arial" w:hAnsi="Arial" w:cs="Arial"/>
          <w:sz w:val="20"/>
        </w:rPr>
        <w:t>Návrh zhotovitele na změnu, rozšíření nebo omezení rozsahu díla musí být oznámen technickému dozoru stavebníka a zaznamenán ve stavebním deníku. Jako podklad pro projednání změny smlouvy slouží změnový list stavby, který tvoří přílohu smlouvy. Zhotovitel je povinen po zjištění podnětu ke změně smlouvy neprodleně vyhotovit změnový list a přiložit k němu podklady definující rozsah navržené změny a její odůvodnění.</w:t>
      </w:r>
    </w:p>
    <w:p w:rsidR="005C6513" w:rsidRPr="000B68C6" w:rsidRDefault="005C6513" w:rsidP="005C6513">
      <w:pPr>
        <w:numPr>
          <w:ilvl w:val="0"/>
          <w:numId w:val="45"/>
        </w:numPr>
        <w:spacing w:after="60"/>
        <w:ind w:left="426" w:hanging="426"/>
        <w:jc w:val="both"/>
        <w:rPr>
          <w:rFonts w:ascii="Arial" w:hAnsi="Arial" w:cs="Arial"/>
          <w:sz w:val="20"/>
        </w:rPr>
      </w:pPr>
      <w:r w:rsidRPr="000B68C6">
        <w:rPr>
          <w:rFonts w:ascii="Arial" w:hAnsi="Arial" w:cs="Arial"/>
          <w:sz w:val="20"/>
        </w:rPr>
        <w:lastRenderedPageBreak/>
        <w:t xml:space="preserve">Dohodnou-li se strany smlouvy na omezení rozsahu díla, příp. změně díla, současně se rovněž dohodnou na snížení nejvýše přípustné ceny díla, a to dodatkem ke smlouvě o dílo. Za situace dle bodu c) těchto všeobecných obchodních podmínek bude cena díla snížena v souladu s bodem c) těchto všeobecných obchodních podmínek, aniž by smluvní strany musely uzavřít dodatek ke  smlouvě o dílo. Podle tohoto bodu lze však postupovat pouze tehdy, nedojde-li takovým postupem k podstatné změně závazku ze smlouvy na veřejnou zakázku ve smyslu zákona č. 134/2016 Sb., o zadávání veřejných zakázek. </w:t>
      </w:r>
    </w:p>
    <w:p w:rsidR="005C6513" w:rsidRPr="000B68C6" w:rsidRDefault="005C6513" w:rsidP="005C6513">
      <w:pPr>
        <w:numPr>
          <w:ilvl w:val="0"/>
          <w:numId w:val="45"/>
        </w:numPr>
        <w:spacing w:after="60"/>
        <w:ind w:left="426" w:hanging="426"/>
        <w:jc w:val="both"/>
        <w:rPr>
          <w:rFonts w:ascii="Arial" w:hAnsi="Arial" w:cs="Arial"/>
          <w:sz w:val="20"/>
        </w:rPr>
      </w:pPr>
      <w:r w:rsidRPr="000B68C6">
        <w:rPr>
          <w:rFonts w:ascii="Arial" w:hAnsi="Arial" w:cs="Arial"/>
          <w:sz w:val="20"/>
        </w:rPr>
        <w:t xml:space="preserve">Zhotovitel je povinen předložit veškeré podklady pro změnu smlouvy rovněž v elektronické podobě, a to ve verzi programu </w:t>
      </w:r>
      <w:proofErr w:type="spellStart"/>
      <w:r w:rsidRPr="000B68C6">
        <w:rPr>
          <w:rFonts w:ascii="Arial" w:hAnsi="Arial" w:cs="Arial"/>
          <w:sz w:val="20"/>
        </w:rPr>
        <w:t>ASPE</w:t>
      </w:r>
      <w:proofErr w:type="spellEnd"/>
      <w:r w:rsidRPr="000B68C6">
        <w:rPr>
          <w:rFonts w:ascii="Arial" w:hAnsi="Arial" w:cs="Arial"/>
          <w:sz w:val="20"/>
        </w:rPr>
        <w:t xml:space="preserve"> nebo XC4 s koncovkou .</w:t>
      </w:r>
      <w:proofErr w:type="spellStart"/>
      <w:r w:rsidRPr="000B68C6">
        <w:rPr>
          <w:rFonts w:ascii="Arial" w:hAnsi="Arial" w:cs="Arial"/>
          <w:sz w:val="20"/>
        </w:rPr>
        <w:t>xml</w:t>
      </w:r>
      <w:proofErr w:type="spellEnd"/>
      <w:r w:rsidRPr="000B68C6">
        <w:rPr>
          <w:rFonts w:ascii="Arial" w:hAnsi="Arial" w:cs="Arial"/>
          <w:sz w:val="20"/>
        </w:rPr>
        <w:t>. Uvedená povinnost neplatí v případě, kdy se nemění cena díla.</w:t>
      </w:r>
    </w:p>
    <w:p w:rsidR="005C6513" w:rsidRPr="000B68C6" w:rsidRDefault="005C6513" w:rsidP="005C6513">
      <w:pPr>
        <w:numPr>
          <w:ilvl w:val="0"/>
          <w:numId w:val="45"/>
        </w:numPr>
        <w:spacing w:after="60"/>
        <w:ind w:left="426" w:hanging="426"/>
        <w:jc w:val="both"/>
        <w:rPr>
          <w:rFonts w:ascii="Arial" w:hAnsi="Arial" w:cs="Arial"/>
          <w:sz w:val="20"/>
        </w:rPr>
      </w:pPr>
      <w:r w:rsidRPr="000B68C6">
        <w:rPr>
          <w:rFonts w:ascii="Arial" w:hAnsi="Arial" w:cs="Arial"/>
          <w:sz w:val="20"/>
        </w:rPr>
        <w:t>Jestliže byly práce nad rozsah sjednaný v této smlouvě vyvolány nezbytnými opravami vad prací, nevzniká zhotoviteli nárok na jejich úhradu.</w:t>
      </w:r>
    </w:p>
    <w:p w:rsidR="005C6513" w:rsidRPr="000B68C6" w:rsidRDefault="005C6513" w:rsidP="005C6513">
      <w:pPr>
        <w:spacing w:after="60"/>
        <w:ind w:left="426"/>
        <w:jc w:val="both"/>
        <w:rPr>
          <w:rFonts w:ascii="Arial" w:hAnsi="Arial" w:cs="Arial"/>
          <w:sz w:val="20"/>
        </w:rPr>
      </w:pPr>
    </w:p>
    <w:p w:rsidR="005C6513" w:rsidRPr="000B68C6" w:rsidRDefault="005C6513" w:rsidP="005C6513">
      <w:pPr>
        <w:spacing w:after="60"/>
        <w:ind w:left="360"/>
        <w:jc w:val="both"/>
        <w:rPr>
          <w:rFonts w:ascii="Arial" w:hAnsi="Arial" w:cs="Arial"/>
          <w:b/>
          <w:sz w:val="20"/>
          <w:u w:val="single"/>
        </w:rPr>
      </w:pPr>
    </w:p>
    <w:p w:rsidR="005C6513" w:rsidRPr="000B68C6" w:rsidRDefault="005C6513" w:rsidP="005C6513">
      <w:pPr>
        <w:spacing w:after="60"/>
        <w:ind w:left="360"/>
        <w:jc w:val="both"/>
        <w:rPr>
          <w:rFonts w:ascii="Arial" w:hAnsi="Arial" w:cs="Arial"/>
          <w:b/>
          <w:sz w:val="20"/>
          <w:u w:val="single"/>
        </w:rPr>
      </w:pPr>
      <w:r w:rsidRPr="000B68C6">
        <w:rPr>
          <w:rFonts w:ascii="Arial" w:hAnsi="Arial" w:cs="Arial"/>
          <w:b/>
          <w:sz w:val="20"/>
          <w:u w:val="single"/>
        </w:rPr>
        <w:t>Provádění díla:</w:t>
      </w:r>
    </w:p>
    <w:p w:rsidR="005C6513" w:rsidRPr="000B68C6" w:rsidRDefault="005C6513" w:rsidP="005C6513">
      <w:pPr>
        <w:spacing w:after="60"/>
        <w:ind w:left="360"/>
        <w:jc w:val="both"/>
        <w:rPr>
          <w:rFonts w:ascii="Arial" w:hAnsi="Arial" w:cs="Arial"/>
          <w:sz w:val="20"/>
        </w:rPr>
      </w:pPr>
    </w:p>
    <w:p w:rsidR="005C6513" w:rsidRPr="000B68C6" w:rsidRDefault="005C6513" w:rsidP="005C6513">
      <w:pPr>
        <w:numPr>
          <w:ilvl w:val="0"/>
          <w:numId w:val="45"/>
        </w:numPr>
        <w:spacing w:after="60"/>
        <w:ind w:left="426" w:hanging="426"/>
        <w:jc w:val="both"/>
        <w:rPr>
          <w:rFonts w:ascii="Arial" w:hAnsi="Arial" w:cs="Arial"/>
          <w:sz w:val="20"/>
        </w:rPr>
      </w:pPr>
      <w:r w:rsidRPr="000B68C6">
        <w:rPr>
          <w:rFonts w:ascii="Arial" w:hAnsi="Arial" w:cs="Arial"/>
          <w:sz w:val="20"/>
        </w:rPr>
        <w:t>Materiály, polotovary a díly, které budou zhotovitelem použity pro dílo, musí souhlasit jak s projektovou dokumentací, tak s technickými normami a musí mít příslušné certifikáty o vlastnostech a jakosti. Toto se vztahuje i na materiály a výrobky poddodavatelů. Připouští se pouze první jakost materiálů. V případě, že objednatel v zadávacích podmínkách uvedl konkrétní názvy a označení výrobků a současně umožnil použití jiných, kvalitativně a technicky obdobných, je zhotovitel oprávněn použít tento způsob provedení díla.</w:t>
      </w:r>
    </w:p>
    <w:p w:rsidR="005C6513" w:rsidRPr="000B68C6" w:rsidRDefault="005C6513" w:rsidP="005C6513">
      <w:pPr>
        <w:numPr>
          <w:ilvl w:val="0"/>
          <w:numId w:val="45"/>
        </w:numPr>
        <w:spacing w:after="60"/>
        <w:ind w:left="426" w:hanging="426"/>
        <w:jc w:val="both"/>
        <w:rPr>
          <w:rFonts w:ascii="Arial" w:hAnsi="Arial" w:cs="Arial"/>
          <w:sz w:val="20"/>
          <w:szCs w:val="20"/>
        </w:rPr>
      </w:pPr>
      <w:r w:rsidRPr="000B68C6">
        <w:rPr>
          <w:rFonts w:ascii="Arial" w:hAnsi="Arial" w:cs="Arial"/>
          <w:sz w:val="20"/>
          <w:szCs w:val="20"/>
        </w:rPr>
        <w:t>Zhotovitel je povinen před zahájením jednotlivých částí díla předložit popis technologických postupů a technických metod, kterých hodlá užít při provádění díla. Na výzvu technického dozoru stavebníka je zhotovitel povinen technologický postup doložit v takové formě a podrobnostech, kterou si tento výslovně vyžádá a to bez vlivu na cenu díla.</w:t>
      </w:r>
    </w:p>
    <w:p w:rsidR="005C6513" w:rsidRPr="000B68C6" w:rsidRDefault="005C6513" w:rsidP="005C6513">
      <w:pPr>
        <w:numPr>
          <w:ilvl w:val="0"/>
          <w:numId w:val="45"/>
        </w:numPr>
        <w:spacing w:after="60"/>
        <w:ind w:left="426" w:hanging="426"/>
        <w:jc w:val="both"/>
        <w:rPr>
          <w:rFonts w:ascii="Arial" w:hAnsi="Arial" w:cs="Arial"/>
          <w:sz w:val="20"/>
          <w:szCs w:val="20"/>
        </w:rPr>
      </w:pPr>
      <w:r w:rsidRPr="000B68C6">
        <w:rPr>
          <w:rFonts w:ascii="Arial" w:hAnsi="Arial" w:cs="Arial"/>
          <w:sz w:val="20"/>
          <w:szCs w:val="20"/>
        </w:rPr>
        <w:t>Zhotovitel se zavazuje, že odpady, suť a znečištění odstraní ihned po provedení příslušných prací. Pokud toto neprodleně neprovede, je oprávněn toto provést objednatel, případně objednatel pomocí třetí osoby, na náklady zhotovitele.</w:t>
      </w:r>
    </w:p>
    <w:p w:rsidR="005C6513" w:rsidRPr="000B68C6" w:rsidRDefault="005C6513" w:rsidP="005C6513">
      <w:pPr>
        <w:numPr>
          <w:ilvl w:val="0"/>
          <w:numId w:val="45"/>
        </w:numPr>
        <w:spacing w:after="60"/>
        <w:ind w:left="426" w:hanging="426"/>
        <w:jc w:val="both"/>
        <w:rPr>
          <w:rFonts w:ascii="Arial" w:hAnsi="Arial" w:cs="Arial"/>
          <w:sz w:val="20"/>
        </w:rPr>
      </w:pPr>
      <w:r w:rsidRPr="000B68C6">
        <w:rPr>
          <w:rFonts w:ascii="Arial" w:hAnsi="Arial" w:cs="Arial"/>
          <w:sz w:val="20"/>
        </w:rPr>
        <w:t>Při provádění prací na pozemních komunikacích, případně v jejich sousedství je zhotovitel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rsidR="005C6513" w:rsidRPr="000B68C6" w:rsidRDefault="005C6513" w:rsidP="005C6513">
      <w:pPr>
        <w:numPr>
          <w:ilvl w:val="0"/>
          <w:numId w:val="45"/>
        </w:numPr>
        <w:spacing w:after="60"/>
        <w:ind w:left="426" w:hanging="426"/>
        <w:jc w:val="both"/>
        <w:rPr>
          <w:rFonts w:ascii="Arial" w:hAnsi="Arial" w:cs="Arial"/>
          <w:sz w:val="20"/>
        </w:rPr>
      </w:pPr>
      <w:r w:rsidRPr="000B68C6">
        <w:rPr>
          <w:rFonts w:ascii="Arial" w:hAnsi="Arial" w:cs="Arial"/>
          <w:sz w:val="20"/>
        </w:rPr>
        <w:t xml:space="preserve">Zhotovitel se zavazuje vyzvat zástupce objednatele ke kontrole všech prací, které budou dalším postupem zakryty nebo se stanou jinak nepřístupnými, a to zápisem ve stavebním deníku a současně e-mailem technickému dozoru stavebníka nejméně </w:t>
      </w:r>
      <w:r w:rsidRPr="000B68C6">
        <w:rPr>
          <w:rFonts w:ascii="Arial" w:hAnsi="Arial" w:cs="Arial"/>
          <w:b/>
          <w:sz w:val="20"/>
        </w:rPr>
        <w:t>3 pracovní dny</w:t>
      </w:r>
      <w:r w:rsidRPr="000B68C6">
        <w:rPr>
          <w:rFonts w:ascii="Arial" w:hAnsi="Arial" w:cs="Arial"/>
          <w:sz w:val="20"/>
        </w:rPr>
        <w:t xml:space="preserve"> před zakrytím, výjimečně telefonicky s následným emailovým potvrzením. Neučiní-li tak, je povinen na žádost objednatele tyto práce, které byly zakryty nebo se staly nepřístupnými, na své náklady odkrýt a zase zakrýt. Kontaktní údaje dle předchozí věty budou uvedeny ve stavebním deníku.</w:t>
      </w:r>
    </w:p>
    <w:p w:rsidR="005C6513" w:rsidRPr="000B68C6" w:rsidRDefault="005C6513" w:rsidP="005C6513">
      <w:pPr>
        <w:numPr>
          <w:ilvl w:val="0"/>
          <w:numId w:val="45"/>
        </w:numPr>
        <w:spacing w:after="60"/>
        <w:ind w:left="426" w:hanging="426"/>
        <w:jc w:val="both"/>
        <w:rPr>
          <w:rFonts w:ascii="Arial" w:hAnsi="Arial" w:cs="Arial"/>
          <w:sz w:val="20"/>
        </w:rPr>
      </w:pPr>
      <w:r w:rsidRPr="000B68C6">
        <w:rPr>
          <w:rFonts w:ascii="Arial" w:hAnsi="Arial" w:cs="Arial"/>
          <w:sz w:val="20"/>
        </w:rPr>
        <w:t xml:space="preserve">Zhotovitel je povinen v souladu zákonem č. 309/2006 Sb., ve znění pozdějších předpisů nejpozději do 8 dnů před zahájení provádění díla písemně doložit objednateli, že informoval koordinátora </w:t>
      </w:r>
      <w:proofErr w:type="spellStart"/>
      <w:r w:rsidRPr="000B68C6">
        <w:rPr>
          <w:rFonts w:ascii="Arial" w:hAnsi="Arial" w:cs="Arial"/>
          <w:sz w:val="20"/>
        </w:rPr>
        <w:t>BOZP</w:t>
      </w:r>
      <w:proofErr w:type="spellEnd"/>
      <w:r w:rsidRPr="000B68C6">
        <w:rPr>
          <w:rFonts w:ascii="Arial" w:hAnsi="Arial" w:cs="Arial"/>
          <w:sz w:val="20"/>
        </w:rPr>
        <w:t xml:space="preserve"> o rizicích vznikajících při pracovních nebo technologických postupech, které zvolil. Zhotovitel je povinen poskytovat součinnost koordinátorovi bezpečnosti a ochrany zdraví při práci na staveništi a spolupracovat s ním při provádění díla.</w:t>
      </w:r>
    </w:p>
    <w:p w:rsidR="005C6513" w:rsidRPr="000B68C6" w:rsidRDefault="005C6513" w:rsidP="005C6513">
      <w:pPr>
        <w:numPr>
          <w:ilvl w:val="0"/>
          <w:numId w:val="45"/>
        </w:numPr>
        <w:spacing w:after="60"/>
        <w:ind w:left="426" w:hanging="426"/>
        <w:jc w:val="both"/>
        <w:rPr>
          <w:rFonts w:ascii="Arial" w:hAnsi="Arial" w:cs="Arial"/>
          <w:sz w:val="20"/>
        </w:rPr>
      </w:pPr>
      <w:r w:rsidRPr="000B68C6">
        <w:rPr>
          <w:rFonts w:ascii="Arial" w:hAnsi="Arial" w:cs="Arial"/>
          <w:sz w:val="20"/>
        </w:rPr>
        <w:t>Zhotovitel je povinen dodržet veškeré termíny sjednané s objednatelem v průběhu provádění díla ve stavebním deníku, v zápisech z kontrolních dnů nebo v jiných písemných dokumentech vyhotovených mezi zhotovitelem a objednatelem; jedná se zejména o poskytování podkladů ze strany zhotovitele objednateli, provádění zkoušek, zajištění dílčích činností v průběhu realizace stavby apod. Nesplnění takto dohodnutých termínů mezi objednatelem a zhotovitelem podléhá sankci ze strany objednatele podle smlouvy o dílo.</w:t>
      </w:r>
    </w:p>
    <w:p w:rsidR="005C6513" w:rsidRPr="000B68C6" w:rsidRDefault="005C6513" w:rsidP="005C6513">
      <w:pPr>
        <w:numPr>
          <w:ilvl w:val="0"/>
          <w:numId w:val="45"/>
        </w:numPr>
        <w:spacing w:after="60"/>
        <w:ind w:left="426" w:hanging="426"/>
        <w:jc w:val="both"/>
        <w:rPr>
          <w:rFonts w:ascii="Arial" w:hAnsi="Arial" w:cs="Arial"/>
          <w:sz w:val="20"/>
        </w:rPr>
      </w:pPr>
      <w:r w:rsidRPr="000B68C6">
        <w:rPr>
          <w:rFonts w:ascii="Arial" w:hAnsi="Arial" w:cs="Arial"/>
          <w:sz w:val="20"/>
        </w:rPr>
        <w:t>Dospěje-li v průběhu provádění díla technický dozor stavebníka k závěru, že skutečný postup prací a dodávek neodpovídá schválenému harmonogramu, vyzve zhotovitele, aby předložil změněný harmonogram prací a dodávek, zajišťující splnění díla v dohodnutých termínech. Zhotovitel je povinen neprodleně takové výzvě vyhovět.</w:t>
      </w:r>
    </w:p>
    <w:p w:rsidR="005C6513" w:rsidRPr="000B68C6" w:rsidRDefault="005C6513" w:rsidP="005C6513">
      <w:pPr>
        <w:numPr>
          <w:ilvl w:val="0"/>
          <w:numId w:val="45"/>
        </w:numPr>
        <w:spacing w:after="60"/>
        <w:ind w:left="426" w:hanging="426"/>
        <w:jc w:val="both"/>
        <w:rPr>
          <w:rFonts w:ascii="Arial" w:hAnsi="Arial" w:cs="Arial"/>
          <w:sz w:val="20"/>
        </w:rPr>
      </w:pPr>
      <w:r w:rsidRPr="000B68C6">
        <w:rPr>
          <w:rFonts w:ascii="Arial" w:hAnsi="Arial" w:cs="Arial"/>
          <w:sz w:val="20"/>
        </w:rPr>
        <w:t xml:space="preserve">Technický dozor stavebníka je oprávněn kontrolovat dodržování projektové dokumentace, kvalitu prováděných prací, dodržování pracovních postupů a činnost zhotovitele při provádění díla. O výsledku šetření provádí zápis do stavebního deníku. Technický dozor stavebníka je oprávněn dát pracovníkům zhotovitele příkaz přerušit práce, je-li ohrožena bezpečnost nebo provádění díla, </w:t>
      </w:r>
      <w:r w:rsidRPr="000B68C6">
        <w:rPr>
          <w:rFonts w:ascii="Arial" w:hAnsi="Arial" w:cs="Arial"/>
          <w:sz w:val="20"/>
        </w:rPr>
        <w:lastRenderedPageBreak/>
        <w:t>život nebo zdraví osob, nebo hrozí-li jiné vážné škody. Kvalitu prováděných prací je objednatel oprávněn kontrolovat i prostřednictvím další fyzické či právnické osoby, s níž má uzavřenou příslušnou smlouvu. O této skutečnosti informuje zhotovitele.</w:t>
      </w:r>
    </w:p>
    <w:p w:rsidR="005C6513" w:rsidRPr="000B68C6" w:rsidRDefault="005C6513" w:rsidP="005C6513">
      <w:pPr>
        <w:numPr>
          <w:ilvl w:val="0"/>
          <w:numId w:val="45"/>
        </w:numPr>
        <w:spacing w:after="60"/>
        <w:ind w:left="426" w:hanging="426"/>
        <w:jc w:val="both"/>
        <w:rPr>
          <w:rFonts w:ascii="Arial" w:hAnsi="Arial" w:cs="Arial"/>
          <w:sz w:val="20"/>
        </w:rPr>
      </w:pPr>
      <w:r w:rsidRPr="000B68C6">
        <w:rPr>
          <w:rFonts w:ascii="Arial" w:hAnsi="Arial" w:cs="Arial"/>
          <w:sz w:val="20"/>
        </w:rPr>
        <w:t>Zhotovitel se zavazuje respektovat podmínky provádění stavby uvedené v rozhodnutích a stanoviscích správních orgánů a dotčených orgánů. Zhotovitel se zavazuje k dodržování stanovených, jinak obvyklých technologických a pracovních postupů.</w:t>
      </w:r>
    </w:p>
    <w:p w:rsidR="005C6513" w:rsidRPr="000B68C6" w:rsidRDefault="005C6513" w:rsidP="005C6513">
      <w:pPr>
        <w:numPr>
          <w:ilvl w:val="0"/>
          <w:numId w:val="45"/>
        </w:numPr>
        <w:spacing w:after="60"/>
        <w:ind w:left="426" w:hanging="426"/>
        <w:jc w:val="both"/>
        <w:rPr>
          <w:rFonts w:ascii="Arial" w:hAnsi="Arial" w:cs="Arial"/>
          <w:sz w:val="20"/>
        </w:rPr>
      </w:pPr>
      <w:r w:rsidRPr="000B68C6">
        <w:rPr>
          <w:rFonts w:ascii="Arial" w:hAnsi="Arial" w:cs="Arial"/>
          <w:sz w:val="20"/>
        </w:rPr>
        <w:t>Zástupce zhotovitele (vedoucí stavby) je povinen spolupracovat s technickým dozorem stavebníka a odpovědným projektantem vykonávajícím autorský dozor, je-li tento dozor vykonáván.</w:t>
      </w:r>
    </w:p>
    <w:p w:rsidR="005C6513" w:rsidRPr="000B68C6" w:rsidRDefault="005C6513" w:rsidP="005C6513">
      <w:pPr>
        <w:numPr>
          <w:ilvl w:val="0"/>
          <w:numId w:val="45"/>
        </w:numPr>
        <w:spacing w:after="60"/>
        <w:ind w:left="426" w:hanging="426"/>
        <w:jc w:val="both"/>
        <w:rPr>
          <w:rFonts w:ascii="Arial" w:hAnsi="Arial" w:cs="Arial"/>
          <w:sz w:val="20"/>
        </w:rPr>
      </w:pPr>
      <w:r w:rsidRPr="000B68C6">
        <w:rPr>
          <w:rFonts w:ascii="Arial" w:hAnsi="Arial" w:cs="Arial"/>
          <w:sz w:val="20"/>
        </w:rPr>
        <w:t>Zhotovitel je povinen bez zbytečného prodlení písemně upozornit objednatele na případnou nesprávnost jím dodané projektové dokumentace, pokynů či překážku omezující plynulost provádění díla, nebo znemožňující provedení díla.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nebudou považovány za nesrovnalosti nebo vady.</w:t>
      </w:r>
    </w:p>
    <w:p w:rsidR="005C6513" w:rsidRPr="000B68C6" w:rsidRDefault="005C6513" w:rsidP="005C6513">
      <w:pPr>
        <w:numPr>
          <w:ilvl w:val="0"/>
          <w:numId w:val="45"/>
        </w:numPr>
        <w:spacing w:after="60"/>
        <w:ind w:left="426" w:hanging="426"/>
        <w:jc w:val="both"/>
        <w:rPr>
          <w:rFonts w:ascii="Arial" w:hAnsi="Arial" w:cs="Arial"/>
          <w:sz w:val="20"/>
        </w:rPr>
      </w:pPr>
      <w:r w:rsidRPr="000B68C6">
        <w:rPr>
          <w:rFonts w:ascii="Arial" w:hAnsi="Arial" w:cs="Arial"/>
          <w:sz w:val="20"/>
        </w:rPr>
        <w:t>Zhotovitel je povinen v průběhu stavby zaznamenávat do jednoho vyhotovení projektové dokumentace veškeré změny, které vznikly při provádění prací. Tato dokumentace slouží jako závazný podklad pro zpracování dokumentace skutečného provedení díla.</w:t>
      </w:r>
    </w:p>
    <w:p w:rsidR="005C6513" w:rsidRPr="000B68C6" w:rsidRDefault="005C6513" w:rsidP="005C6513">
      <w:pPr>
        <w:numPr>
          <w:ilvl w:val="0"/>
          <w:numId w:val="45"/>
        </w:numPr>
        <w:spacing w:after="60"/>
        <w:ind w:left="426" w:hanging="426"/>
        <w:jc w:val="both"/>
        <w:rPr>
          <w:rFonts w:ascii="Arial" w:hAnsi="Arial" w:cs="Arial"/>
          <w:sz w:val="20"/>
        </w:rPr>
      </w:pPr>
      <w:r w:rsidRPr="000B68C6">
        <w:rPr>
          <w:rFonts w:ascii="Arial" w:hAnsi="Arial" w:cs="Arial"/>
          <w:sz w:val="20"/>
        </w:rPr>
        <w:t>Zhotovitel v plné míře odpovídá za bezpečnost a ochranu zdraví při práci pracovníků, kteří provádějí práci ve smyslu předmětu smlouvy, a zabezpečuje jejich vybavení ochrannými pomůckami. Zhotovitel se zavazuje dodržovat předpisy upravující bezpečnost a ochranu zdraví při práci („</w:t>
      </w:r>
      <w:proofErr w:type="spellStart"/>
      <w:r w:rsidRPr="000B68C6">
        <w:rPr>
          <w:rFonts w:ascii="Arial" w:hAnsi="Arial" w:cs="Arial"/>
          <w:sz w:val="20"/>
        </w:rPr>
        <w:t>BOZP</w:t>
      </w:r>
      <w:proofErr w:type="spellEnd"/>
      <w:r w:rsidRPr="000B68C6">
        <w:rPr>
          <w:rFonts w:ascii="Arial" w:hAnsi="Arial" w:cs="Arial"/>
          <w:sz w:val="20"/>
        </w:rPr>
        <w:t>“) a požární ochranu („PO“).</w:t>
      </w:r>
    </w:p>
    <w:p w:rsidR="005C6513" w:rsidRPr="000B68C6" w:rsidRDefault="005C6513" w:rsidP="005C6513">
      <w:pPr>
        <w:numPr>
          <w:ilvl w:val="0"/>
          <w:numId w:val="45"/>
        </w:numPr>
        <w:spacing w:after="60"/>
        <w:ind w:left="426" w:hanging="426"/>
        <w:jc w:val="both"/>
        <w:rPr>
          <w:rFonts w:ascii="Arial" w:hAnsi="Arial" w:cs="Arial"/>
          <w:sz w:val="20"/>
        </w:rPr>
      </w:pPr>
      <w:r w:rsidRPr="000B68C6">
        <w:rPr>
          <w:rFonts w:ascii="Arial" w:hAnsi="Arial" w:cs="Arial"/>
          <w:sz w:val="20"/>
        </w:rPr>
        <w:t>Zhotovitel je povinen uhradit objednateli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rsidR="005C6513" w:rsidRPr="000B68C6" w:rsidRDefault="005C6513" w:rsidP="005C6513">
      <w:pPr>
        <w:numPr>
          <w:ilvl w:val="0"/>
          <w:numId w:val="45"/>
        </w:numPr>
        <w:spacing w:after="60"/>
        <w:ind w:left="426" w:hanging="426"/>
        <w:jc w:val="both"/>
        <w:rPr>
          <w:rFonts w:ascii="Arial" w:hAnsi="Arial" w:cs="Arial"/>
          <w:sz w:val="20"/>
        </w:rPr>
      </w:pPr>
      <w:r w:rsidRPr="000B68C6">
        <w:rPr>
          <w:rFonts w:ascii="Arial" w:hAnsi="Arial" w:cs="Arial"/>
          <w:sz w:val="20"/>
        </w:rPr>
        <w:t xml:space="preserve">Zhotovitel je povinen poskytovat součinnost technickému dozoru stavby </w:t>
      </w:r>
      <w:r w:rsidRPr="000B68C6">
        <w:rPr>
          <w:rFonts w:ascii="Arial" w:hAnsi="Arial" w:cs="Arial"/>
          <w:sz w:val="20"/>
        </w:rPr>
        <w:br/>
        <w:t>a spolupracovat s ním při provádění díla.</w:t>
      </w:r>
    </w:p>
    <w:p w:rsidR="005C6513" w:rsidRPr="000B68C6" w:rsidRDefault="005C6513" w:rsidP="005C6513">
      <w:pPr>
        <w:numPr>
          <w:ilvl w:val="0"/>
          <w:numId w:val="45"/>
        </w:numPr>
        <w:spacing w:after="60"/>
        <w:ind w:left="426" w:hanging="426"/>
        <w:jc w:val="both"/>
        <w:rPr>
          <w:rFonts w:ascii="Arial" w:hAnsi="Arial" w:cs="Arial"/>
          <w:sz w:val="20"/>
        </w:rPr>
      </w:pPr>
      <w:r w:rsidRPr="000B68C6">
        <w:rPr>
          <w:rFonts w:ascii="Arial" w:hAnsi="Arial" w:cs="Arial"/>
          <w:sz w:val="20"/>
        </w:rPr>
        <w:t>Ode dne převzetí staveniště nese zhotovitel nebezpečí všech škod na prováděném díle až do doby předání staveniště zpět objednateli.</w:t>
      </w:r>
    </w:p>
    <w:p w:rsidR="005C6513" w:rsidRPr="000B68C6" w:rsidRDefault="005C6513" w:rsidP="005C6513">
      <w:pPr>
        <w:spacing w:after="60"/>
        <w:ind w:left="360"/>
        <w:jc w:val="both"/>
        <w:rPr>
          <w:rFonts w:ascii="Arial" w:hAnsi="Arial" w:cs="Arial"/>
          <w:sz w:val="20"/>
          <w:szCs w:val="20"/>
        </w:rPr>
      </w:pPr>
    </w:p>
    <w:p w:rsidR="005C6513" w:rsidRPr="000B68C6" w:rsidRDefault="005C6513" w:rsidP="005C6513">
      <w:pPr>
        <w:spacing w:after="60"/>
        <w:ind w:left="360"/>
        <w:jc w:val="both"/>
        <w:rPr>
          <w:rFonts w:ascii="Arial" w:hAnsi="Arial" w:cs="Arial"/>
          <w:b/>
          <w:sz w:val="20"/>
          <w:szCs w:val="20"/>
          <w:u w:val="single"/>
        </w:rPr>
      </w:pPr>
      <w:r w:rsidRPr="000B68C6">
        <w:rPr>
          <w:rFonts w:ascii="Arial" w:hAnsi="Arial" w:cs="Arial"/>
          <w:b/>
          <w:sz w:val="20"/>
          <w:szCs w:val="20"/>
          <w:u w:val="single"/>
        </w:rPr>
        <w:t>Předání a převzetí díla</w:t>
      </w:r>
    </w:p>
    <w:p w:rsidR="005C6513" w:rsidRPr="000B68C6" w:rsidRDefault="005C6513" w:rsidP="005C6513">
      <w:pPr>
        <w:spacing w:after="60"/>
        <w:jc w:val="both"/>
        <w:rPr>
          <w:rFonts w:ascii="Arial" w:hAnsi="Arial" w:cs="Arial"/>
          <w:sz w:val="20"/>
          <w:szCs w:val="20"/>
        </w:rPr>
      </w:pPr>
    </w:p>
    <w:p w:rsidR="005C6513" w:rsidRPr="000B68C6" w:rsidRDefault="005C6513" w:rsidP="005C6513">
      <w:pPr>
        <w:numPr>
          <w:ilvl w:val="0"/>
          <w:numId w:val="45"/>
        </w:numPr>
        <w:spacing w:after="60"/>
        <w:ind w:left="426" w:hanging="426"/>
        <w:jc w:val="both"/>
        <w:rPr>
          <w:rFonts w:ascii="Arial" w:hAnsi="Arial" w:cs="Arial"/>
          <w:strike/>
          <w:sz w:val="20"/>
          <w:szCs w:val="20"/>
        </w:rPr>
      </w:pPr>
      <w:r w:rsidRPr="000B68C6">
        <w:rPr>
          <w:rFonts w:ascii="Arial" w:hAnsi="Arial" w:cs="Arial"/>
          <w:sz w:val="20"/>
          <w:szCs w:val="20"/>
        </w:rPr>
        <w:t xml:space="preserve">Zhotovitel splní svůj závazek provést dílo v okamžiku řádného dokončení díla a jeho předání objednateli. Smluvní strany se dohodly, že vylučují použití ustanovení § 2605 odst. 2 občanského zákoníku. </w:t>
      </w:r>
    </w:p>
    <w:p w:rsidR="005C6513" w:rsidRPr="000B68C6" w:rsidRDefault="005C6513" w:rsidP="005C6513">
      <w:pPr>
        <w:numPr>
          <w:ilvl w:val="0"/>
          <w:numId w:val="45"/>
        </w:numPr>
        <w:spacing w:after="60"/>
        <w:ind w:left="426" w:hanging="426"/>
        <w:jc w:val="both"/>
        <w:rPr>
          <w:rFonts w:ascii="Arial" w:hAnsi="Arial" w:cs="Arial"/>
          <w:strike/>
          <w:sz w:val="20"/>
          <w:szCs w:val="20"/>
        </w:rPr>
      </w:pPr>
      <w:r w:rsidRPr="000B68C6">
        <w:rPr>
          <w:rFonts w:ascii="Arial" w:hAnsi="Arial" w:cs="Arial"/>
          <w:sz w:val="20"/>
          <w:szCs w:val="20"/>
        </w:rPr>
        <w:t xml:space="preserve">Objednatel převezme řádně dokončené dílo na základě písemné výzvy zhotovitele, která bude učiněna minimálně </w:t>
      </w:r>
      <w:r w:rsidRPr="000B68C6">
        <w:rPr>
          <w:rFonts w:ascii="Arial" w:hAnsi="Arial" w:cs="Arial"/>
          <w:b/>
          <w:sz w:val="20"/>
          <w:szCs w:val="20"/>
        </w:rPr>
        <w:t>7 dní</w:t>
      </w:r>
      <w:r w:rsidRPr="000B68C6">
        <w:rPr>
          <w:rFonts w:ascii="Arial" w:hAnsi="Arial" w:cs="Arial"/>
          <w:sz w:val="20"/>
          <w:szCs w:val="20"/>
        </w:rPr>
        <w:t xml:space="preserve"> před zhotovitelem požadovaným termínem zahájení předání a převzetí díla. Objednatel převezme dílo bez vad a nedodělků, může však z vlastní vůle převzít i dílo vykazující pouze ojedinělé drobné vady a nedodělky nebránící bezpečnému a řádnému užívání díla a jeho provozu. Objednatel však nemá právo odmítnout převzetí díla pro ojedinělé drobné vady, které samy o sobě ani ve spojení s jinými nebrání užívání díla funkčně ani esteticky, ani jeho užívání podstatným způsobem neomezují. O předání a převzetí díla bude sepsán předávací protokol, který podepíší oprávnění zástupci objednatele i zhotovitele; jeho nedílnou součástí bude soupis případných drobných (ojedinělých) vad a nedodělků s termínem jejich odstranění. Předávací protokol bude vyhotoven ve dvou stejnopisech, z nichž každá smluvní strana obdrží po jednom.</w:t>
      </w:r>
    </w:p>
    <w:p w:rsidR="005C6513" w:rsidRPr="000B68C6" w:rsidRDefault="005C6513" w:rsidP="005C6513">
      <w:pPr>
        <w:numPr>
          <w:ilvl w:val="0"/>
          <w:numId w:val="45"/>
        </w:numPr>
        <w:tabs>
          <w:tab w:val="left" w:pos="426"/>
        </w:tabs>
        <w:spacing w:after="60"/>
        <w:ind w:left="426" w:hanging="426"/>
        <w:jc w:val="both"/>
        <w:rPr>
          <w:rFonts w:ascii="Arial" w:hAnsi="Arial" w:cs="Arial"/>
          <w:sz w:val="20"/>
          <w:szCs w:val="20"/>
        </w:rPr>
      </w:pPr>
      <w:r w:rsidRPr="000B68C6">
        <w:rPr>
          <w:rFonts w:ascii="Arial" w:hAnsi="Arial" w:cs="Arial"/>
          <w:sz w:val="20"/>
          <w:szCs w:val="20"/>
        </w:rPr>
        <w:t>Nepředání kteréhokoliv dokladu se považuje za vadu díla a je důvodem pro nepřevzetí díla jako celku.</w:t>
      </w:r>
    </w:p>
    <w:p w:rsidR="005C6513" w:rsidRPr="000B68C6" w:rsidRDefault="005C6513" w:rsidP="005C6513">
      <w:pPr>
        <w:numPr>
          <w:ilvl w:val="0"/>
          <w:numId w:val="45"/>
        </w:numPr>
        <w:spacing w:after="60"/>
        <w:ind w:left="426" w:hanging="426"/>
        <w:jc w:val="both"/>
        <w:rPr>
          <w:rFonts w:ascii="Arial" w:hAnsi="Arial" w:cs="Arial"/>
          <w:sz w:val="20"/>
          <w:szCs w:val="20"/>
        </w:rPr>
      </w:pPr>
      <w:r w:rsidRPr="000B68C6">
        <w:rPr>
          <w:rFonts w:ascii="Arial" w:hAnsi="Arial" w:cs="Arial"/>
          <w:sz w:val="20"/>
          <w:szCs w:val="20"/>
        </w:rPr>
        <w:t>Jestliže objednatel odmítne dílo převzít, sepíší obě strany zápis, v němž uvedou svá stanoviska a 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a protokol o předání a převzetí díla bude uzavřen podepsáním tohoto dodatku.</w:t>
      </w:r>
    </w:p>
    <w:p w:rsidR="005C6513" w:rsidRPr="000B68C6" w:rsidRDefault="005C6513" w:rsidP="005C6513">
      <w:pPr>
        <w:numPr>
          <w:ilvl w:val="0"/>
          <w:numId w:val="45"/>
        </w:numPr>
        <w:spacing w:after="60"/>
        <w:ind w:left="426" w:hanging="426"/>
        <w:jc w:val="both"/>
        <w:rPr>
          <w:rFonts w:ascii="Arial" w:hAnsi="Arial" w:cs="Arial"/>
          <w:sz w:val="20"/>
          <w:szCs w:val="20"/>
        </w:rPr>
      </w:pPr>
      <w:r w:rsidRPr="000B68C6">
        <w:rPr>
          <w:rFonts w:ascii="Arial" w:hAnsi="Arial" w:cs="Arial"/>
          <w:sz w:val="20"/>
          <w:szCs w:val="20"/>
        </w:rPr>
        <w:t>Zhotovitel se zavazuje poskytnout objednateli součinnost v souvislosti s kolaudací díla a zavazuje se zúčastnit kolaudace díla v místě plnění.</w:t>
      </w:r>
    </w:p>
    <w:p w:rsidR="005C6513" w:rsidRPr="000B68C6" w:rsidRDefault="005C6513" w:rsidP="005C6513">
      <w:pPr>
        <w:tabs>
          <w:tab w:val="left" w:pos="426"/>
        </w:tabs>
        <w:spacing w:after="60"/>
        <w:ind w:left="360"/>
        <w:jc w:val="both"/>
        <w:rPr>
          <w:rFonts w:ascii="Arial" w:hAnsi="Arial" w:cs="Arial"/>
          <w:sz w:val="20"/>
        </w:rPr>
      </w:pPr>
    </w:p>
    <w:p w:rsidR="005C6513" w:rsidRPr="000B68C6" w:rsidRDefault="005C6513" w:rsidP="005C6513">
      <w:pPr>
        <w:tabs>
          <w:tab w:val="left" w:pos="426"/>
        </w:tabs>
        <w:spacing w:after="60"/>
        <w:ind w:left="360"/>
        <w:jc w:val="both"/>
        <w:rPr>
          <w:rFonts w:ascii="Arial" w:hAnsi="Arial" w:cs="Arial"/>
          <w:b/>
          <w:sz w:val="20"/>
          <w:u w:val="single"/>
        </w:rPr>
      </w:pPr>
      <w:r w:rsidRPr="000B68C6">
        <w:rPr>
          <w:rFonts w:ascii="Arial" w:hAnsi="Arial" w:cs="Arial"/>
          <w:b/>
          <w:sz w:val="20"/>
          <w:u w:val="single"/>
        </w:rPr>
        <w:lastRenderedPageBreak/>
        <w:t xml:space="preserve">Odpovědnost za vady </w:t>
      </w:r>
    </w:p>
    <w:p w:rsidR="005C6513" w:rsidRPr="000B68C6" w:rsidRDefault="005C6513" w:rsidP="005C6513">
      <w:pPr>
        <w:tabs>
          <w:tab w:val="left" w:pos="426"/>
        </w:tabs>
        <w:spacing w:after="60"/>
        <w:ind w:left="360"/>
        <w:jc w:val="both"/>
        <w:rPr>
          <w:rFonts w:ascii="Arial" w:hAnsi="Arial" w:cs="Arial"/>
          <w:sz w:val="20"/>
          <w:szCs w:val="20"/>
        </w:rPr>
      </w:pPr>
    </w:p>
    <w:p w:rsidR="005C6513" w:rsidRPr="000B68C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0B68C6">
        <w:rPr>
          <w:rFonts w:ascii="Arial" w:hAnsi="Arial" w:cs="Arial"/>
          <w:sz w:val="20"/>
          <w:szCs w:val="20"/>
        </w:rPr>
        <w:t>Dílo má vady, neodpovídá-li smlouvě a předpisům či dokumentům, na které smlouva odkazuje nebo jsou obecně závazné.</w:t>
      </w:r>
    </w:p>
    <w:p w:rsidR="005C6513" w:rsidRPr="000B68C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0B68C6">
        <w:rPr>
          <w:rFonts w:ascii="Arial" w:hAnsi="Arial" w:cs="Arial"/>
          <w:sz w:val="20"/>
          <w:szCs w:val="20"/>
        </w:rPr>
        <w:t>Zhotovitel odpovídá za zjevné, skryté i právní vady, které má dílo v době jeho předání objednateli, a dále za ty, které se vyskytnou ve smluvní záruční době.</w:t>
      </w:r>
    </w:p>
    <w:p w:rsidR="005C6513" w:rsidRPr="000B68C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0B68C6">
        <w:rPr>
          <w:rFonts w:ascii="Arial" w:hAnsi="Arial" w:cs="Arial"/>
          <w:sz w:val="20"/>
          <w:szCs w:val="20"/>
        </w:rPr>
        <w:t xml:space="preserve">Zhotovitel poskytuje objednateli záruku za jakost díla v délce trvání záruční doby </w:t>
      </w:r>
      <w:r w:rsidRPr="000B68C6">
        <w:rPr>
          <w:rFonts w:ascii="Arial" w:hAnsi="Arial" w:cs="Arial"/>
          <w:b/>
          <w:sz w:val="20"/>
          <w:szCs w:val="20"/>
        </w:rPr>
        <w:t>60 měsíců</w:t>
      </w:r>
      <w:r w:rsidRPr="000B68C6">
        <w:rPr>
          <w:rFonts w:ascii="Arial" w:hAnsi="Arial" w:cs="Arial"/>
          <w:sz w:val="20"/>
          <w:szCs w:val="20"/>
        </w:rPr>
        <w:t xml:space="preserve"> od data převzetí díla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rsidR="005C6513" w:rsidRPr="000B68C6" w:rsidRDefault="005C6513" w:rsidP="005C6513">
      <w:pPr>
        <w:numPr>
          <w:ilvl w:val="0"/>
          <w:numId w:val="45"/>
        </w:numPr>
        <w:tabs>
          <w:tab w:val="left" w:pos="0"/>
          <w:tab w:val="left" w:pos="567"/>
        </w:tabs>
        <w:spacing w:after="60"/>
        <w:ind w:left="567" w:hanging="567"/>
        <w:jc w:val="both"/>
        <w:rPr>
          <w:rFonts w:ascii="Arial" w:hAnsi="Arial" w:cs="Arial"/>
        </w:rPr>
      </w:pPr>
      <w:r w:rsidRPr="000B68C6">
        <w:rPr>
          <w:rFonts w:ascii="Arial" w:hAnsi="Arial" w:cs="Arial"/>
          <w:sz w:val="20"/>
          <w:szCs w:val="20"/>
        </w:rPr>
        <w:t>Zárukou za jakost díla přejímá zhotovitel závazek, že dílo bude po záruční dobu co do odpovídajícího rozsahu, bezvadné kvality technického řešení, provedení, jakož i jeho veškeré části i jednotlivé komponenty včetně zabudovaných, způsobilé pro použití ke smluvenému, jinak k obvyklému účelu a že si zachová smluvené, jinak obvyklé vlastnosti.</w:t>
      </w:r>
    </w:p>
    <w:p w:rsidR="005C6513" w:rsidRPr="000B68C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0B68C6">
        <w:rPr>
          <w:rFonts w:ascii="Arial" w:hAnsi="Arial" w:cs="Arial"/>
          <w:sz w:val="20"/>
          <w:szCs w:val="20"/>
        </w:rPr>
        <w:t xml:space="preserve">Uplatnění vad vzniklých v záruční době provede objednatel u zhotovitele písemně případně elektronicky po jejich zjištění, přičemž v reklamaci vadu popíše a uvede požadovaný způsob jejího odstranění. Zhotovitel je povinen odstranit oprávněně reklamované vady neprodleně, nejpozději však do </w:t>
      </w:r>
      <w:r w:rsidRPr="000B68C6">
        <w:rPr>
          <w:rFonts w:ascii="Arial" w:hAnsi="Arial" w:cs="Arial"/>
          <w:b/>
          <w:sz w:val="20"/>
          <w:szCs w:val="20"/>
        </w:rPr>
        <w:t>10 dnů</w:t>
      </w:r>
      <w:r w:rsidRPr="000B68C6">
        <w:rPr>
          <w:rFonts w:ascii="Arial" w:hAnsi="Arial" w:cs="Arial"/>
          <w:sz w:val="20"/>
          <w:szCs w:val="20"/>
        </w:rPr>
        <w:t xml:space="preserve"> od doručení reklamace, pokud nebude smluvními stranami písemně dohodnuta jiná lhůta. V případě, že objednatel označí reklamovanou vadu za havárii, je zhotovitel povinen začít s odstraňováním vady </w:t>
      </w:r>
      <w:r w:rsidRPr="000B68C6">
        <w:rPr>
          <w:rFonts w:ascii="Arial" w:hAnsi="Arial" w:cs="Arial"/>
          <w:b/>
          <w:sz w:val="20"/>
          <w:szCs w:val="20"/>
        </w:rPr>
        <w:t>do 24 hodin</w:t>
      </w:r>
      <w:r w:rsidRPr="000B68C6">
        <w:rPr>
          <w:rFonts w:ascii="Arial" w:hAnsi="Arial" w:cs="Arial"/>
          <w:sz w:val="20"/>
          <w:szCs w:val="20"/>
        </w:rPr>
        <w:t xml:space="preserve"> od jejího uplatnění, které může být provedeno telefonicky a následně potvrzeno písemnou formou.</w:t>
      </w:r>
    </w:p>
    <w:p w:rsidR="005C6513" w:rsidRPr="000B68C6" w:rsidRDefault="005C6513" w:rsidP="005C6513">
      <w:pPr>
        <w:numPr>
          <w:ilvl w:val="0"/>
          <w:numId w:val="45"/>
        </w:numPr>
        <w:tabs>
          <w:tab w:val="left" w:pos="0"/>
          <w:tab w:val="left" w:pos="567"/>
        </w:tabs>
        <w:spacing w:after="60"/>
        <w:ind w:left="567" w:hanging="567"/>
        <w:jc w:val="both"/>
        <w:rPr>
          <w:rFonts w:ascii="Arial" w:hAnsi="Arial" w:cs="Arial"/>
        </w:rPr>
      </w:pPr>
      <w:r w:rsidRPr="000B68C6">
        <w:rPr>
          <w:rFonts w:ascii="Arial" w:hAnsi="Arial" w:cs="Arial"/>
          <w:sz w:val="20"/>
        </w:rPr>
        <w:t>Objednatel je oprávněn uplatňovat též nárok na náhradu škody, která vznikla v příčinné souvislosti se zjištěnými vadami, a zhotovitel je povinen tuto škodu nahradit.</w:t>
      </w:r>
    </w:p>
    <w:p w:rsidR="005C6513" w:rsidRPr="000B68C6" w:rsidRDefault="005C6513" w:rsidP="005C6513">
      <w:pPr>
        <w:numPr>
          <w:ilvl w:val="0"/>
          <w:numId w:val="45"/>
        </w:numPr>
        <w:tabs>
          <w:tab w:val="left" w:pos="0"/>
          <w:tab w:val="left" w:pos="567"/>
        </w:tabs>
        <w:spacing w:after="60"/>
        <w:ind w:left="567" w:hanging="567"/>
        <w:jc w:val="both"/>
        <w:rPr>
          <w:rFonts w:ascii="Arial" w:hAnsi="Arial" w:cs="Arial"/>
          <w:sz w:val="20"/>
        </w:rPr>
      </w:pPr>
      <w:r w:rsidRPr="000B68C6">
        <w:rPr>
          <w:rFonts w:ascii="Arial" w:hAnsi="Arial" w:cs="Arial"/>
          <w:sz w:val="20"/>
        </w:rPr>
        <w:t>Záruční doba neběží ode dne uplatnění vady, na niž se vztahuje záruka za jakost, do doby odstranění této vady.</w:t>
      </w:r>
    </w:p>
    <w:p w:rsidR="005C6513" w:rsidRPr="000B68C6" w:rsidRDefault="005C6513" w:rsidP="005C6513">
      <w:pPr>
        <w:numPr>
          <w:ilvl w:val="0"/>
          <w:numId w:val="45"/>
        </w:numPr>
        <w:tabs>
          <w:tab w:val="left" w:pos="0"/>
          <w:tab w:val="left" w:pos="567"/>
        </w:tabs>
        <w:spacing w:after="60"/>
        <w:ind w:left="567" w:hanging="567"/>
        <w:jc w:val="both"/>
        <w:rPr>
          <w:rFonts w:ascii="Arial" w:hAnsi="Arial" w:cs="Arial"/>
          <w:sz w:val="20"/>
        </w:rPr>
      </w:pPr>
      <w:r w:rsidRPr="000B68C6">
        <w:rPr>
          <w:rFonts w:ascii="Arial" w:hAnsi="Arial" w:cs="Arial"/>
          <w:sz w:val="20"/>
        </w:rPr>
        <w:t>V případě, že zhotovitel bude v prodlení s odstraněním reklamované vady, je objednatel oprávněn odstranění vady provést sám nebo prostřednictvím třetí osoby na náklady zhotovitele. Náklady s tím spojené je zhotovitel povinen uhradit objednateli do 10 dnů po obdržení písemné výzvy k úhradě.</w:t>
      </w:r>
    </w:p>
    <w:p w:rsidR="005C6513" w:rsidRPr="000B68C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0B68C6">
        <w:rPr>
          <w:rFonts w:ascii="Arial" w:hAnsi="Arial" w:cs="Arial"/>
          <w:sz w:val="20"/>
          <w:szCs w:val="20"/>
        </w:rPr>
        <w:t xml:space="preserve">Zhotovitel odpovídá za veškeré vady díla, vyskytnuvší se po době uvedené v bodu </w:t>
      </w:r>
      <w:proofErr w:type="spellStart"/>
      <w:r w:rsidRPr="000B68C6">
        <w:rPr>
          <w:rFonts w:ascii="Arial" w:hAnsi="Arial" w:cs="Arial"/>
          <w:sz w:val="20"/>
          <w:szCs w:val="20"/>
        </w:rPr>
        <w:t>lll</w:t>
      </w:r>
      <w:proofErr w:type="spellEnd"/>
      <w:r w:rsidRPr="000B68C6">
        <w:rPr>
          <w:rFonts w:ascii="Arial" w:hAnsi="Arial" w:cs="Arial"/>
          <w:sz w:val="20"/>
          <w:szCs w:val="20"/>
        </w:rPr>
        <w:t xml:space="preserve">) a </w:t>
      </w:r>
      <w:proofErr w:type="spellStart"/>
      <w:r w:rsidRPr="000B68C6">
        <w:rPr>
          <w:rFonts w:ascii="Arial" w:hAnsi="Arial" w:cs="Arial"/>
          <w:sz w:val="20"/>
          <w:szCs w:val="20"/>
        </w:rPr>
        <w:t>mmm</w:t>
      </w:r>
      <w:proofErr w:type="spellEnd"/>
      <w:r w:rsidRPr="000B68C6">
        <w:rPr>
          <w:rFonts w:ascii="Arial" w:hAnsi="Arial" w:cs="Arial"/>
          <w:sz w:val="20"/>
          <w:szCs w:val="20"/>
        </w:rPr>
        <w:t>) tohoto článku, či po uplynutí záruční doby, pokud byly způsobeny porušením jeho povinností.</w:t>
      </w:r>
    </w:p>
    <w:p w:rsidR="005C6513" w:rsidRPr="000B68C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0B68C6">
        <w:rPr>
          <w:rFonts w:ascii="Arial" w:hAnsi="Arial" w:cs="Arial"/>
          <w:sz w:val="20"/>
          <w:szCs w:val="20"/>
        </w:rPr>
        <w:t>Smluvní strany se dohodly, že vylučují použití ustanovení § 1921, § 2112, § 2618 občanského zákoníku.</w:t>
      </w:r>
    </w:p>
    <w:p w:rsidR="005C6513" w:rsidRPr="000B68C6" w:rsidRDefault="005C6513" w:rsidP="005C6513">
      <w:pPr>
        <w:tabs>
          <w:tab w:val="left" w:pos="0"/>
          <w:tab w:val="left" w:pos="567"/>
        </w:tabs>
        <w:spacing w:after="60"/>
        <w:ind w:left="567" w:hanging="567"/>
        <w:jc w:val="both"/>
        <w:rPr>
          <w:rFonts w:ascii="Arial" w:hAnsi="Arial" w:cs="Arial"/>
          <w:sz w:val="20"/>
          <w:szCs w:val="20"/>
        </w:rPr>
      </w:pPr>
    </w:p>
    <w:p w:rsidR="005C6513" w:rsidRPr="000B68C6" w:rsidRDefault="005C6513" w:rsidP="005C6513">
      <w:pPr>
        <w:tabs>
          <w:tab w:val="left" w:pos="0"/>
          <w:tab w:val="left" w:pos="567"/>
        </w:tabs>
        <w:spacing w:after="60"/>
        <w:ind w:left="567" w:hanging="567"/>
        <w:jc w:val="both"/>
        <w:rPr>
          <w:rFonts w:ascii="Arial" w:hAnsi="Arial" w:cs="Arial"/>
          <w:b/>
          <w:sz w:val="20"/>
          <w:szCs w:val="20"/>
          <w:u w:val="single"/>
        </w:rPr>
      </w:pPr>
      <w:r w:rsidRPr="000B68C6">
        <w:rPr>
          <w:rFonts w:ascii="Arial" w:hAnsi="Arial" w:cs="Arial"/>
          <w:b/>
          <w:sz w:val="20"/>
          <w:szCs w:val="20"/>
          <w:u w:val="single"/>
        </w:rPr>
        <w:t>Ostatní podmínky</w:t>
      </w:r>
    </w:p>
    <w:p w:rsidR="005C6513" w:rsidRPr="000B68C6" w:rsidRDefault="005C6513" w:rsidP="005C6513">
      <w:pPr>
        <w:tabs>
          <w:tab w:val="left" w:pos="0"/>
          <w:tab w:val="left" w:pos="567"/>
        </w:tabs>
        <w:spacing w:after="60"/>
        <w:ind w:left="567" w:hanging="567"/>
        <w:jc w:val="both"/>
        <w:rPr>
          <w:rFonts w:ascii="Arial" w:hAnsi="Arial" w:cs="Arial"/>
          <w:sz w:val="20"/>
          <w:szCs w:val="20"/>
        </w:rPr>
      </w:pPr>
    </w:p>
    <w:p w:rsidR="005C6513" w:rsidRPr="000B68C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0B68C6">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rsidR="005C6513" w:rsidRPr="000B68C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0B68C6">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p>
    <w:p w:rsidR="005C6513" w:rsidRPr="000B68C6" w:rsidRDefault="005C6513" w:rsidP="005C6513">
      <w:pPr>
        <w:numPr>
          <w:ilvl w:val="0"/>
          <w:numId w:val="45"/>
        </w:numPr>
        <w:tabs>
          <w:tab w:val="left" w:pos="0"/>
          <w:tab w:val="left" w:pos="567"/>
          <w:tab w:val="center" w:pos="6521"/>
        </w:tabs>
        <w:ind w:left="567" w:hanging="567"/>
        <w:jc w:val="both"/>
        <w:rPr>
          <w:rFonts w:ascii="Arial" w:hAnsi="Arial" w:cs="Arial"/>
          <w:sz w:val="20"/>
          <w:szCs w:val="20"/>
        </w:rPr>
      </w:pPr>
      <w:r w:rsidRPr="000B68C6">
        <w:rPr>
          <w:rFonts w:ascii="Arial" w:hAnsi="Arial" w:cs="Arial"/>
          <w:sz w:val="20"/>
          <w:szCs w:val="20"/>
        </w:rPr>
        <w:t xml:space="preserve">Zhotovitel je povinen při realizaci této smlouvy náležitě respektovat práva k průmyslovému </w:t>
      </w:r>
      <w:r w:rsidRPr="000B68C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0B68C6">
        <w:rPr>
          <w:rFonts w:ascii="Arial" w:hAnsi="Arial" w:cs="Arial"/>
          <w:sz w:val="20"/>
          <w:szCs w:val="20"/>
        </w:rPr>
        <w:br/>
        <w:t>i v závazkových právních vztazích ke svým poddodavatelům.</w:t>
      </w:r>
    </w:p>
    <w:p w:rsidR="005C6513" w:rsidRPr="000B68C6" w:rsidRDefault="005C6513" w:rsidP="005C6513">
      <w:pPr>
        <w:numPr>
          <w:ilvl w:val="0"/>
          <w:numId w:val="45"/>
        </w:numPr>
        <w:tabs>
          <w:tab w:val="left" w:pos="0"/>
          <w:tab w:val="left" w:pos="567"/>
          <w:tab w:val="center" w:pos="6521"/>
        </w:tabs>
        <w:ind w:left="567" w:hanging="567"/>
        <w:jc w:val="both"/>
        <w:rPr>
          <w:rFonts w:ascii="Arial" w:hAnsi="Arial" w:cs="Arial"/>
          <w:sz w:val="20"/>
          <w:szCs w:val="20"/>
        </w:rPr>
      </w:pPr>
      <w:r w:rsidRPr="000B68C6">
        <w:rPr>
          <w:rFonts w:ascii="Arial" w:hAnsi="Arial" w:cs="Arial"/>
          <w:sz w:val="20"/>
          <w:szCs w:val="20"/>
        </w:rPr>
        <w:t>V případě, že jsou dle smlouvy o dílo předávány dokumenty jak v elektronické, tak v písemné podobě, odpovídá zhotovitel za jejich totožnost a vzájemný soulad. V případě rozporu platí, že rozhodující je verze písemná.</w:t>
      </w:r>
    </w:p>
    <w:p w:rsidR="005C6513" w:rsidRPr="000B68C6" w:rsidRDefault="005C6513" w:rsidP="005C6513">
      <w:pPr>
        <w:numPr>
          <w:ilvl w:val="0"/>
          <w:numId w:val="45"/>
        </w:numPr>
        <w:tabs>
          <w:tab w:val="left" w:pos="0"/>
          <w:tab w:val="left" w:pos="567"/>
          <w:tab w:val="center" w:pos="6521"/>
        </w:tabs>
        <w:ind w:left="567" w:hanging="567"/>
        <w:jc w:val="both"/>
        <w:rPr>
          <w:rFonts w:ascii="Arial" w:hAnsi="Arial" w:cs="Arial"/>
          <w:sz w:val="20"/>
          <w:szCs w:val="20"/>
        </w:rPr>
      </w:pPr>
      <w:r w:rsidRPr="000B68C6">
        <w:rPr>
          <w:rFonts w:ascii="Arial" w:hAnsi="Arial" w:cs="Arial"/>
          <w:sz w:val="20"/>
          <w:szCs w:val="20"/>
        </w:rPr>
        <w:t>Pokud zhotovitel v Zadávacím řízení prokazoval splnění kvalifikačních předpokladů prostřednictvím poddodavatele, musí činnosti odpovídající takto prokázané kvalifikaci provádět výhradně tento poddodavatel. Změna takového poddodavatele je možná pouze z vážných důvodů a s předchozím písemným souhlasem objednatele, přičemž nový poddodavatel zhotovitele musí splňovat stejné kvalifikační předpoklady jako poddodavatel, jehož prostřednictvím bylo splnění kvalifikačních předpokladů v zadávacím řízení prokazováno.</w:t>
      </w:r>
    </w:p>
    <w:p w:rsidR="005C6513" w:rsidRPr="000B68C6" w:rsidRDefault="005C6513" w:rsidP="005C6513">
      <w:pPr>
        <w:numPr>
          <w:ilvl w:val="0"/>
          <w:numId w:val="45"/>
        </w:numPr>
        <w:tabs>
          <w:tab w:val="left" w:pos="0"/>
          <w:tab w:val="center" w:pos="284"/>
          <w:tab w:val="left" w:pos="567"/>
        </w:tabs>
        <w:ind w:left="567" w:hanging="567"/>
        <w:jc w:val="both"/>
        <w:rPr>
          <w:rFonts w:ascii="Arial" w:hAnsi="Arial" w:cs="Arial"/>
          <w:sz w:val="20"/>
          <w:szCs w:val="20"/>
        </w:rPr>
      </w:pPr>
      <w:r w:rsidRPr="000B68C6">
        <w:rPr>
          <w:rFonts w:ascii="Arial" w:hAnsi="Arial" w:cs="Arial"/>
          <w:sz w:val="20"/>
          <w:szCs w:val="20"/>
        </w:rPr>
        <w:t xml:space="preserve">Objednatel je oprávněn pověřit výkonem technického dozoru stavebníka taktéž třetí osoby, a to jak před zahájením provádění díla, tak v jeho průběhu. Objednatel je povinen o této skutečnosti </w:t>
      </w:r>
      <w:r w:rsidRPr="000B68C6">
        <w:rPr>
          <w:rFonts w:ascii="Arial" w:hAnsi="Arial" w:cs="Arial"/>
          <w:sz w:val="20"/>
          <w:szCs w:val="20"/>
        </w:rPr>
        <w:lastRenderedPageBreak/>
        <w:t>neprodleně informovat zhotovitele a písemně stanovit rozsah oprávnění osob vykonávajících technický dozor stavebníka.</w:t>
      </w:r>
    </w:p>
    <w:p w:rsidR="005C6513" w:rsidRPr="000B68C6" w:rsidRDefault="005C6513" w:rsidP="005C6513">
      <w:pPr>
        <w:numPr>
          <w:ilvl w:val="0"/>
          <w:numId w:val="45"/>
        </w:numPr>
        <w:tabs>
          <w:tab w:val="left" w:pos="0"/>
          <w:tab w:val="center" w:pos="284"/>
          <w:tab w:val="left" w:pos="567"/>
        </w:tabs>
        <w:ind w:left="567" w:hanging="567"/>
        <w:jc w:val="both"/>
        <w:rPr>
          <w:rFonts w:ascii="Arial" w:hAnsi="Arial" w:cs="Arial"/>
          <w:sz w:val="20"/>
          <w:szCs w:val="20"/>
        </w:rPr>
      </w:pPr>
      <w:r w:rsidRPr="000B68C6">
        <w:rPr>
          <w:rFonts w:ascii="Arial" w:hAnsi="Arial" w:cs="Arial"/>
          <w:sz w:val="20"/>
          <w:szCs w:val="20"/>
        </w:rPr>
        <w:t>Zhotovitel není oprávněn převést bez předchozího písemného souhlasu objednatele svá práva a závazky, vyplývající či vzniklé, z této smlouvy, na třetí osobu.</w:t>
      </w:r>
    </w:p>
    <w:p w:rsidR="005C6513" w:rsidRPr="000B68C6" w:rsidRDefault="005C6513" w:rsidP="005C6513">
      <w:pPr>
        <w:numPr>
          <w:ilvl w:val="0"/>
          <w:numId w:val="45"/>
        </w:numPr>
        <w:tabs>
          <w:tab w:val="left" w:pos="0"/>
          <w:tab w:val="center" w:pos="284"/>
          <w:tab w:val="left" w:pos="567"/>
        </w:tabs>
        <w:ind w:left="567" w:hanging="567"/>
        <w:jc w:val="both"/>
        <w:rPr>
          <w:rFonts w:ascii="Arial" w:hAnsi="Arial" w:cs="Arial"/>
          <w:sz w:val="20"/>
          <w:szCs w:val="20"/>
        </w:rPr>
      </w:pPr>
      <w:r w:rsidRPr="000B68C6">
        <w:rPr>
          <w:rFonts w:ascii="Arial" w:hAnsi="Arial" w:cs="Arial"/>
          <w:sz w:val="20"/>
          <w:szCs w:val="20"/>
        </w:rPr>
        <w:t>Pokud jakákoli část závazku podle smlouvy o dílo je nebo se stane neplatnou či nevymahatelnou, nebude to mít vliv na platnost a vymahatelnost ostatních závazků podle smlouvy o dílo a smluvní strany se zavazují nahradit takovouto neplatnou nebo nevymahatelnou část závazku novou, platnou a vymahatelnou částí závazku, jejíž předmět bude nejlépe odpovídat předmětu původního závazku. Pokud by smlouva o dílo neobsahovala nějaké ustanovení, jehož stanovení by bylo jinak pro vymezení práv a povinností odůvodněné, smluvní strany učiní vše pro to, aby takové ustanovení bylo do smlouvy doplněno.</w:t>
      </w:r>
    </w:p>
    <w:p w:rsidR="005C6513" w:rsidRPr="000B68C6" w:rsidRDefault="005C6513" w:rsidP="005C6513">
      <w:pPr>
        <w:numPr>
          <w:ilvl w:val="0"/>
          <w:numId w:val="45"/>
        </w:numPr>
        <w:tabs>
          <w:tab w:val="left" w:pos="0"/>
          <w:tab w:val="left" w:pos="567"/>
          <w:tab w:val="left" w:pos="993"/>
        </w:tabs>
        <w:ind w:left="567" w:hanging="567"/>
        <w:jc w:val="both"/>
        <w:rPr>
          <w:rFonts w:ascii="Arial" w:hAnsi="Arial" w:cs="Arial"/>
          <w:sz w:val="20"/>
          <w:szCs w:val="20"/>
        </w:rPr>
      </w:pPr>
      <w:r w:rsidRPr="000B68C6">
        <w:rPr>
          <w:rFonts w:ascii="Arial" w:hAnsi="Arial" w:cs="Arial"/>
          <w:sz w:val="20"/>
          <w:szCs w:val="20"/>
        </w:rPr>
        <w:t>Tato smlouva může být měněna nebo doplňována pouze písemnými dodatky uzavřenými oprávněnými zástupci smluvních stran. Odstoupit od této smlouvy nebo ji zrušit dohodou lze rovněž jen písemně.</w:t>
      </w:r>
    </w:p>
    <w:p w:rsidR="005C6513" w:rsidRPr="000B68C6" w:rsidRDefault="005C6513" w:rsidP="005C6513">
      <w:pPr>
        <w:numPr>
          <w:ilvl w:val="0"/>
          <w:numId w:val="45"/>
        </w:numPr>
        <w:tabs>
          <w:tab w:val="left" w:pos="0"/>
          <w:tab w:val="left" w:pos="567"/>
        </w:tabs>
        <w:ind w:left="567" w:hanging="567"/>
        <w:jc w:val="both"/>
        <w:rPr>
          <w:rFonts w:ascii="Arial" w:hAnsi="Arial" w:cs="Arial"/>
          <w:sz w:val="20"/>
          <w:szCs w:val="20"/>
        </w:rPr>
      </w:pPr>
      <w:r w:rsidRPr="000B68C6">
        <w:rPr>
          <w:rFonts w:ascii="Arial" w:hAnsi="Arial" w:cs="Arial"/>
          <w:sz w:val="20"/>
          <w:szCs w:val="20"/>
        </w:rPr>
        <w:t>Objednatel a zhotovitel se zavazují, že obchodní a technické informace, které jim byly svěřeny smluvním partnerem, nezpřístupní třetím osobám bez písemného souhlasu druhé strany a ani nepoužijí tyto informace pro jiné účely, než pro plnění této smlouvy.</w:t>
      </w:r>
    </w:p>
    <w:p w:rsidR="005C6513" w:rsidRPr="000B68C6" w:rsidRDefault="00477771" w:rsidP="00477771">
      <w:pPr>
        <w:tabs>
          <w:tab w:val="center" w:pos="426"/>
          <w:tab w:val="center" w:pos="567"/>
          <w:tab w:val="center" w:pos="709"/>
        </w:tabs>
        <w:jc w:val="both"/>
        <w:rPr>
          <w:rFonts w:ascii="Arial" w:hAnsi="Arial" w:cs="Arial"/>
          <w:b/>
          <w:sz w:val="20"/>
          <w:szCs w:val="20"/>
        </w:rPr>
      </w:pPr>
      <w:r w:rsidRPr="000B68C6">
        <w:rPr>
          <w:rFonts w:ascii="Arial" w:hAnsi="Arial" w:cs="Arial"/>
          <w:sz w:val="20"/>
          <w:szCs w:val="20"/>
        </w:rPr>
        <w:br w:type="page"/>
      </w:r>
      <w:r w:rsidR="005C6513" w:rsidRPr="000B68C6">
        <w:rPr>
          <w:rFonts w:ascii="Arial" w:hAnsi="Arial" w:cs="Arial"/>
          <w:b/>
          <w:sz w:val="20"/>
          <w:szCs w:val="20"/>
        </w:rPr>
        <w:lastRenderedPageBreak/>
        <w:t>Příloha č. 4</w:t>
      </w:r>
    </w:p>
    <w:p w:rsidR="005C6513" w:rsidRPr="000B68C6" w:rsidRDefault="005C6513" w:rsidP="005C6513">
      <w:pPr>
        <w:tabs>
          <w:tab w:val="center" w:pos="426"/>
          <w:tab w:val="center" w:pos="709"/>
          <w:tab w:val="left" w:pos="851"/>
        </w:tabs>
        <w:jc w:val="both"/>
        <w:rPr>
          <w:rFonts w:ascii="Arial" w:hAnsi="Arial" w:cs="Arial"/>
          <w:sz w:val="20"/>
          <w:szCs w:val="20"/>
        </w:rPr>
      </w:pPr>
    </w:p>
    <w:p w:rsidR="005C6513" w:rsidRPr="000B68C6" w:rsidRDefault="005C6513" w:rsidP="005C6513">
      <w:pPr>
        <w:tabs>
          <w:tab w:val="center" w:pos="426"/>
          <w:tab w:val="center" w:pos="709"/>
          <w:tab w:val="left" w:pos="851"/>
        </w:tabs>
        <w:jc w:val="both"/>
        <w:rPr>
          <w:rFonts w:ascii="Arial" w:hAnsi="Arial" w:cs="Arial"/>
          <w:sz w:val="20"/>
          <w:szCs w:val="20"/>
        </w:rPr>
      </w:pPr>
    </w:p>
    <w:p w:rsidR="005C6513" w:rsidRPr="000B68C6" w:rsidRDefault="005C6513" w:rsidP="005C6513">
      <w:pPr>
        <w:tabs>
          <w:tab w:val="center" w:pos="426"/>
          <w:tab w:val="center" w:pos="709"/>
          <w:tab w:val="left" w:pos="851"/>
        </w:tabs>
        <w:jc w:val="center"/>
        <w:rPr>
          <w:rFonts w:ascii="Arial" w:hAnsi="Arial" w:cs="Arial"/>
          <w:b/>
          <w:sz w:val="20"/>
          <w:szCs w:val="20"/>
        </w:rPr>
      </w:pPr>
      <w:r w:rsidRPr="000B68C6">
        <w:rPr>
          <w:rFonts w:ascii="Arial" w:hAnsi="Arial" w:cs="Arial"/>
          <w:b/>
          <w:sz w:val="20"/>
          <w:szCs w:val="20"/>
        </w:rPr>
        <w:t>ZMĚNOVÝ LIST STAVBY</w:t>
      </w:r>
    </w:p>
    <w:p w:rsidR="005C6513" w:rsidRPr="000B68C6" w:rsidRDefault="005C6513" w:rsidP="005C6513">
      <w:pPr>
        <w:tabs>
          <w:tab w:val="center" w:pos="426"/>
          <w:tab w:val="center" w:pos="709"/>
          <w:tab w:val="left" w:pos="851"/>
        </w:tabs>
        <w:jc w:val="both"/>
        <w:rPr>
          <w:rFonts w:ascii="Arial" w:hAnsi="Arial" w:cs="Arial"/>
          <w:sz w:val="20"/>
          <w:szCs w:val="20"/>
        </w:rPr>
      </w:pPr>
      <w:r w:rsidRPr="000B68C6">
        <w:rPr>
          <w:rFonts w:ascii="Arial" w:hAnsi="Arial" w:cs="Arial"/>
          <w:sz w:val="20"/>
          <w:szCs w:val="20"/>
        </w:rPr>
        <w:t>1. Identifikační údaje stavby</w:t>
      </w:r>
    </w:p>
    <w:p w:rsidR="005C6513" w:rsidRPr="000B68C6" w:rsidRDefault="005C6513" w:rsidP="005C6513">
      <w:pPr>
        <w:tabs>
          <w:tab w:val="center" w:pos="426"/>
          <w:tab w:val="center" w:pos="709"/>
          <w:tab w:val="left" w:pos="851"/>
        </w:tabs>
        <w:jc w:val="both"/>
        <w:rPr>
          <w:rFonts w:ascii="Arial" w:hAnsi="Arial" w:cs="Arial"/>
          <w:sz w:val="20"/>
          <w:szCs w:val="20"/>
        </w:rPr>
      </w:pPr>
    </w:p>
    <w:p w:rsidR="005C6513" w:rsidRPr="000B68C6" w:rsidRDefault="005C6513" w:rsidP="005C6513">
      <w:pPr>
        <w:tabs>
          <w:tab w:val="center" w:pos="426"/>
          <w:tab w:val="center" w:pos="709"/>
          <w:tab w:val="left" w:pos="851"/>
        </w:tabs>
        <w:jc w:val="both"/>
        <w:rPr>
          <w:rFonts w:ascii="Arial" w:hAnsi="Arial" w:cs="Arial"/>
          <w:sz w:val="20"/>
          <w:szCs w:val="20"/>
        </w:rPr>
      </w:pPr>
      <w:r w:rsidRPr="000B68C6">
        <w:rPr>
          <w:rFonts w:ascii="Arial" w:hAnsi="Arial" w:cs="Arial"/>
          <w:sz w:val="20"/>
          <w:szCs w:val="20"/>
        </w:rPr>
        <w:t>Název stavby:</w:t>
      </w:r>
      <w:r w:rsidRPr="000B68C6">
        <w:rPr>
          <w:rFonts w:ascii="Arial" w:hAnsi="Arial" w:cs="Arial"/>
          <w:sz w:val="20"/>
          <w:szCs w:val="20"/>
        </w:rPr>
        <w:tab/>
      </w:r>
      <w:r w:rsidRPr="000B68C6">
        <w:rPr>
          <w:rFonts w:ascii="Arial" w:hAnsi="Arial" w:cs="Arial"/>
          <w:sz w:val="20"/>
          <w:szCs w:val="20"/>
        </w:rPr>
        <w:tab/>
        <w:t>……………………….</w:t>
      </w:r>
    </w:p>
    <w:p w:rsidR="005C6513" w:rsidRPr="000B68C6" w:rsidRDefault="005C6513" w:rsidP="005C6513">
      <w:pPr>
        <w:tabs>
          <w:tab w:val="center" w:pos="426"/>
          <w:tab w:val="center" w:pos="709"/>
          <w:tab w:val="left" w:pos="851"/>
        </w:tabs>
        <w:jc w:val="both"/>
        <w:rPr>
          <w:rFonts w:ascii="Arial" w:hAnsi="Arial" w:cs="Arial"/>
          <w:sz w:val="20"/>
          <w:szCs w:val="20"/>
        </w:rPr>
      </w:pPr>
    </w:p>
    <w:p w:rsidR="005C6513" w:rsidRPr="000B68C6" w:rsidRDefault="005C6513" w:rsidP="005C6513">
      <w:pPr>
        <w:tabs>
          <w:tab w:val="center" w:pos="426"/>
          <w:tab w:val="center" w:pos="709"/>
          <w:tab w:val="left" w:pos="851"/>
        </w:tabs>
        <w:jc w:val="both"/>
        <w:rPr>
          <w:rFonts w:ascii="Arial" w:hAnsi="Arial" w:cs="Arial"/>
          <w:sz w:val="20"/>
          <w:szCs w:val="20"/>
        </w:rPr>
      </w:pPr>
    </w:p>
    <w:p w:rsidR="005C6513" w:rsidRPr="000B68C6" w:rsidRDefault="005C6513" w:rsidP="005C6513">
      <w:pPr>
        <w:tabs>
          <w:tab w:val="center" w:pos="426"/>
          <w:tab w:val="center" w:pos="709"/>
          <w:tab w:val="left" w:pos="851"/>
        </w:tabs>
        <w:jc w:val="both"/>
        <w:rPr>
          <w:rFonts w:ascii="Arial" w:hAnsi="Arial" w:cs="Arial"/>
          <w:sz w:val="20"/>
          <w:szCs w:val="20"/>
        </w:rPr>
      </w:pPr>
      <w:r w:rsidRPr="000B68C6">
        <w:rPr>
          <w:rFonts w:ascii="Arial" w:hAnsi="Arial" w:cs="Arial"/>
          <w:sz w:val="20"/>
          <w:szCs w:val="20"/>
        </w:rPr>
        <w:t>Místo stavby:</w:t>
      </w:r>
      <w:r w:rsidRPr="000B68C6">
        <w:rPr>
          <w:rFonts w:ascii="Arial" w:hAnsi="Arial" w:cs="Arial"/>
          <w:sz w:val="20"/>
          <w:szCs w:val="20"/>
        </w:rPr>
        <w:tab/>
      </w:r>
      <w:r w:rsidRPr="000B68C6">
        <w:rPr>
          <w:rFonts w:ascii="Arial" w:hAnsi="Arial" w:cs="Arial"/>
          <w:sz w:val="20"/>
          <w:szCs w:val="20"/>
        </w:rPr>
        <w:tab/>
        <w:t>……………………….</w:t>
      </w:r>
    </w:p>
    <w:p w:rsidR="005C6513" w:rsidRPr="000B68C6" w:rsidRDefault="005C6513" w:rsidP="005C6513">
      <w:pPr>
        <w:tabs>
          <w:tab w:val="center" w:pos="426"/>
          <w:tab w:val="center" w:pos="709"/>
          <w:tab w:val="left" w:pos="851"/>
        </w:tabs>
        <w:jc w:val="both"/>
        <w:rPr>
          <w:rFonts w:ascii="Arial" w:hAnsi="Arial" w:cs="Arial"/>
          <w:sz w:val="20"/>
          <w:szCs w:val="20"/>
        </w:rPr>
      </w:pPr>
    </w:p>
    <w:p w:rsidR="005C6513" w:rsidRPr="000B68C6" w:rsidRDefault="005C6513" w:rsidP="005C6513">
      <w:pPr>
        <w:tabs>
          <w:tab w:val="center" w:pos="426"/>
          <w:tab w:val="center" w:pos="709"/>
          <w:tab w:val="left" w:pos="851"/>
        </w:tabs>
        <w:jc w:val="both"/>
        <w:rPr>
          <w:rFonts w:ascii="Arial" w:hAnsi="Arial" w:cs="Arial"/>
          <w:sz w:val="20"/>
          <w:szCs w:val="20"/>
        </w:rPr>
      </w:pPr>
      <w:r w:rsidRPr="000B68C6">
        <w:rPr>
          <w:rFonts w:ascii="Arial" w:hAnsi="Arial" w:cs="Arial"/>
          <w:sz w:val="20"/>
          <w:szCs w:val="20"/>
        </w:rPr>
        <w:t xml:space="preserve"> </w:t>
      </w:r>
    </w:p>
    <w:p w:rsidR="005C6513" w:rsidRPr="000B68C6" w:rsidRDefault="005C6513" w:rsidP="005C6513">
      <w:pPr>
        <w:tabs>
          <w:tab w:val="center" w:pos="426"/>
          <w:tab w:val="center" w:pos="709"/>
          <w:tab w:val="left" w:pos="851"/>
        </w:tabs>
        <w:jc w:val="both"/>
        <w:rPr>
          <w:rFonts w:ascii="Arial" w:hAnsi="Arial" w:cs="Arial"/>
          <w:sz w:val="20"/>
          <w:szCs w:val="20"/>
        </w:rPr>
      </w:pPr>
      <w:r w:rsidRPr="000B68C6">
        <w:rPr>
          <w:rFonts w:ascii="Arial" w:hAnsi="Arial" w:cs="Arial"/>
          <w:sz w:val="20"/>
          <w:szCs w:val="20"/>
        </w:rPr>
        <w:t>Zhotovitel:</w:t>
      </w:r>
      <w:r w:rsidRPr="000B68C6">
        <w:rPr>
          <w:rFonts w:ascii="Arial" w:hAnsi="Arial" w:cs="Arial"/>
          <w:sz w:val="20"/>
          <w:szCs w:val="20"/>
        </w:rPr>
        <w:tab/>
      </w:r>
      <w:r w:rsidRPr="000B68C6">
        <w:rPr>
          <w:rFonts w:ascii="Arial" w:hAnsi="Arial" w:cs="Arial"/>
          <w:sz w:val="20"/>
          <w:szCs w:val="20"/>
        </w:rPr>
        <w:tab/>
        <w:t>………………………..</w:t>
      </w:r>
    </w:p>
    <w:p w:rsidR="005C6513" w:rsidRPr="000B68C6" w:rsidRDefault="005C6513" w:rsidP="005C6513">
      <w:pPr>
        <w:tabs>
          <w:tab w:val="center" w:pos="426"/>
          <w:tab w:val="center" w:pos="709"/>
          <w:tab w:val="left" w:pos="851"/>
        </w:tabs>
        <w:jc w:val="both"/>
        <w:rPr>
          <w:rFonts w:ascii="Arial" w:hAnsi="Arial" w:cs="Arial"/>
          <w:sz w:val="20"/>
          <w:szCs w:val="20"/>
        </w:rPr>
      </w:pPr>
    </w:p>
    <w:p w:rsidR="005C6513" w:rsidRPr="000B68C6" w:rsidRDefault="005C6513" w:rsidP="005C6513">
      <w:pPr>
        <w:tabs>
          <w:tab w:val="center" w:pos="426"/>
          <w:tab w:val="center" w:pos="709"/>
          <w:tab w:val="left" w:pos="851"/>
        </w:tabs>
        <w:jc w:val="both"/>
        <w:rPr>
          <w:rFonts w:ascii="Arial" w:hAnsi="Arial" w:cs="Arial"/>
          <w:sz w:val="20"/>
          <w:szCs w:val="20"/>
        </w:rPr>
      </w:pPr>
    </w:p>
    <w:p w:rsidR="005C6513" w:rsidRPr="000B68C6" w:rsidRDefault="005C6513" w:rsidP="005C6513">
      <w:pPr>
        <w:tabs>
          <w:tab w:val="center" w:pos="426"/>
          <w:tab w:val="center" w:pos="709"/>
          <w:tab w:val="left" w:pos="851"/>
        </w:tabs>
        <w:jc w:val="both"/>
        <w:rPr>
          <w:rFonts w:ascii="Arial" w:hAnsi="Arial" w:cs="Arial"/>
          <w:sz w:val="20"/>
          <w:szCs w:val="20"/>
        </w:rPr>
      </w:pPr>
      <w:r w:rsidRPr="000B68C6">
        <w:rPr>
          <w:rFonts w:ascii="Arial" w:hAnsi="Arial" w:cs="Arial"/>
          <w:sz w:val="20"/>
          <w:szCs w:val="20"/>
        </w:rPr>
        <w:t xml:space="preserve">Autorský dozor: </w:t>
      </w:r>
      <w:r w:rsidRPr="000B68C6">
        <w:rPr>
          <w:rFonts w:ascii="Arial" w:hAnsi="Arial" w:cs="Arial"/>
          <w:sz w:val="20"/>
          <w:szCs w:val="20"/>
        </w:rPr>
        <w:tab/>
        <w:t>…………………………</w:t>
      </w:r>
    </w:p>
    <w:p w:rsidR="005C6513" w:rsidRPr="000B68C6" w:rsidRDefault="005C6513" w:rsidP="005C6513">
      <w:pPr>
        <w:tabs>
          <w:tab w:val="center" w:pos="426"/>
          <w:tab w:val="center" w:pos="709"/>
          <w:tab w:val="left" w:pos="851"/>
        </w:tabs>
        <w:jc w:val="both"/>
        <w:rPr>
          <w:rFonts w:ascii="Arial" w:hAnsi="Arial" w:cs="Arial"/>
          <w:sz w:val="20"/>
          <w:szCs w:val="20"/>
        </w:rPr>
      </w:pPr>
    </w:p>
    <w:p w:rsidR="005C6513" w:rsidRPr="000B68C6" w:rsidRDefault="005C6513" w:rsidP="005C6513">
      <w:pPr>
        <w:tabs>
          <w:tab w:val="center" w:pos="426"/>
          <w:tab w:val="center" w:pos="709"/>
          <w:tab w:val="left" w:pos="851"/>
        </w:tabs>
        <w:jc w:val="both"/>
        <w:rPr>
          <w:rFonts w:ascii="Arial" w:hAnsi="Arial" w:cs="Arial"/>
          <w:sz w:val="20"/>
          <w:szCs w:val="20"/>
        </w:rPr>
      </w:pPr>
    </w:p>
    <w:p w:rsidR="005C6513" w:rsidRPr="000B68C6" w:rsidRDefault="005C6513" w:rsidP="005C6513">
      <w:pPr>
        <w:tabs>
          <w:tab w:val="center" w:pos="426"/>
          <w:tab w:val="center" w:pos="709"/>
          <w:tab w:val="left" w:pos="851"/>
        </w:tabs>
        <w:jc w:val="both"/>
        <w:rPr>
          <w:rFonts w:ascii="Arial" w:hAnsi="Arial" w:cs="Arial"/>
          <w:sz w:val="20"/>
          <w:szCs w:val="20"/>
        </w:rPr>
      </w:pPr>
      <w:r w:rsidRPr="000B68C6">
        <w:rPr>
          <w:rFonts w:ascii="Arial" w:hAnsi="Arial" w:cs="Arial"/>
          <w:sz w:val="20"/>
          <w:szCs w:val="20"/>
        </w:rPr>
        <w:t>Technický dozor stavebníka: ……………………………….</w:t>
      </w:r>
    </w:p>
    <w:p w:rsidR="005C6513" w:rsidRPr="000B68C6" w:rsidRDefault="005C6513" w:rsidP="005C6513">
      <w:pPr>
        <w:tabs>
          <w:tab w:val="center" w:pos="426"/>
          <w:tab w:val="center" w:pos="709"/>
          <w:tab w:val="left" w:pos="851"/>
        </w:tabs>
        <w:jc w:val="both"/>
        <w:rPr>
          <w:rFonts w:ascii="Arial" w:hAnsi="Arial" w:cs="Arial"/>
          <w:sz w:val="20"/>
          <w:szCs w:val="20"/>
        </w:rPr>
      </w:pPr>
    </w:p>
    <w:p w:rsidR="005C6513" w:rsidRPr="000B68C6" w:rsidRDefault="005C6513" w:rsidP="005C6513">
      <w:pPr>
        <w:tabs>
          <w:tab w:val="center" w:pos="426"/>
          <w:tab w:val="center" w:pos="709"/>
          <w:tab w:val="left" w:pos="851"/>
        </w:tabs>
        <w:jc w:val="both"/>
        <w:rPr>
          <w:rFonts w:ascii="Arial" w:hAnsi="Arial" w:cs="Arial"/>
          <w:sz w:val="20"/>
          <w:szCs w:val="20"/>
        </w:rPr>
      </w:pPr>
    </w:p>
    <w:p w:rsidR="005C6513" w:rsidRPr="000B68C6" w:rsidRDefault="005C6513" w:rsidP="005C6513">
      <w:pPr>
        <w:tabs>
          <w:tab w:val="center" w:pos="426"/>
          <w:tab w:val="center" w:pos="709"/>
          <w:tab w:val="left" w:pos="851"/>
        </w:tabs>
        <w:jc w:val="both"/>
        <w:rPr>
          <w:rFonts w:ascii="Arial" w:hAnsi="Arial" w:cs="Arial"/>
          <w:sz w:val="20"/>
          <w:szCs w:val="20"/>
        </w:rPr>
      </w:pPr>
      <w:r w:rsidRPr="000B68C6">
        <w:rPr>
          <w:rFonts w:ascii="Arial" w:hAnsi="Arial" w:cs="Arial"/>
          <w:sz w:val="20"/>
          <w:szCs w:val="20"/>
        </w:rPr>
        <w:t>2. Věcný a finanční rozsah změny stavby (možno přiložit další dokumenty)</w:t>
      </w:r>
    </w:p>
    <w:p w:rsidR="005C6513" w:rsidRPr="000B68C6" w:rsidRDefault="005C6513" w:rsidP="005C6513">
      <w:pPr>
        <w:tabs>
          <w:tab w:val="center" w:pos="426"/>
          <w:tab w:val="center" w:pos="709"/>
          <w:tab w:val="left" w:pos="851"/>
        </w:tabs>
        <w:jc w:val="both"/>
        <w:rPr>
          <w:rFonts w:ascii="Arial" w:hAnsi="Arial" w:cs="Arial"/>
          <w:sz w:val="20"/>
          <w:szCs w:val="20"/>
        </w:rPr>
      </w:pPr>
    </w:p>
    <w:p w:rsidR="005C6513" w:rsidRPr="000B68C6" w:rsidRDefault="005C6513" w:rsidP="005C6513">
      <w:pPr>
        <w:tabs>
          <w:tab w:val="center" w:pos="426"/>
          <w:tab w:val="center" w:pos="709"/>
          <w:tab w:val="left" w:pos="851"/>
        </w:tabs>
        <w:jc w:val="both"/>
        <w:rPr>
          <w:rFonts w:ascii="Arial" w:hAnsi="Arial" w:cs="Arial"/>
          <w:sz w:val="20"/>
          <w:szCs w:val="20"/>
        </w:rPr>
      </w:pPr>
      <w:r w:rsidRPr="000B68C6">
        <w:rPr>
          <w:rFonts w:ascii="Arial" w:hAnsi="Arial" w:cs="Arial"/>
          <w:sz w:val="20"/>
          <w:szCs w:val="20"/>
        </w:rPr>
        <w:t>…………………………………………………………………………………………………………………………………………………………………………....................................................................................................................................................................................…………………………………………………………………………………………………………………………………………………………………………………………………………………………………………………………………………………………………………………………………………………………………………………………………………………………………………………………………………………………………………………………………………………………………………………………………………………………………………………………………………………………………………………........................................</w:t>
      </w:r>
    </w:p>
    <w:p w:rsidR="005C6513" w:rsidRPr="000B68C6" w:rsidRDefault="005C6513" w:rsidP="005C6513">
      <w:pPr>
        <w:tabs>
          <w:tab w:val="center" w:pos="426"/>
          <w:tab w:val="center" w:pos="709"/>
          <w:tab w:val="left" w:pos="851"/>
        </w:tabs>
        <w:jc w:val="both"/>
        <w:rPr>
          <w:rFonts w:ascii="Arial" w:hAnsi="Arial" w:cs="Arial"/>
          <w:sz w:val="20"/>
          <w:szCs w:val="20"/>
        </w:rPr>
      </w:pPr>
    </w:p>
    <w:p w:rsidR="005C6513" w:rsidRPr="000B68C6" w:rsidRDefault="005C6513" w:rsidP="005C6513">
      <w:pPr>
        <w:tabs>
          <w:tab w:val="center" w:pos="426"/>
          <w:tab w:val="center" w:pos="709"/>
          <w:tab w:val="left" w:pos="851"/>
        </w:tabs>
        <w:jc w:val="both"/>
        <w:rPr>
          <w:rFonts w:ascii="Arial" w:hAnsi="Arial" w:cs="Arial"/>
          <w:sz w:val="20"/>
          <w:szCs w:val="20"/>
        </w:rPr>
      </w:pPr>
      <w:r w:rsidRPr="000B68C6">
        <w:rPr>
          <w:rFonts w:ascii="Arial" w:hAnsi="Arial" w:cs="Arial"/>
          <w:sz w:val="20"/>
          <w:szCs w:val="20"/>
        </w:rPr>
        <w:t xml:space="preserve"> </w:t>
      </w:r>
    </w:p>
    <w:p w:rsidR="005C6513" w:rsidRPr="000B68C6" w:rsidRDefault="005C6513" w:rsidP="005C6513">
      <w:pPr>
        <w:tabs>
          <w:tab w:val="center" w:pos="426"/>
          <w:tab w:val="center" w:pos="709"/>
          <w:tab w:val="left" w:pos="851"/>
        </w:tabs>
        <w:jc w:val="both"/>
        <w:rPr>
          <w:rFonts w:ascii="Arial" w:hAnsi="Arial" w:cs="Arial"/>
          <w:sz w:val="20"/>
          <w:szCs w:val="20"/>
        </w:rPr>
      </w:pPr>
      <w:r w:rsidRPr="000B68C6">
        <w:rPr>
          <w:rFonts w:ascii="Arial" w:hAnsi="Arial" w:cs="Arial"/>
          <w:sz w:val="20"/>
          <w:szCs w:val="20"/>
        </w:rPr>
        <w:t>3. Odůvodnění změny stavby (možno přiložit další dokumenty)</w:t>
      </w:r>
    </w:p>
    <w:p w:rsidR="005C6513" w:rsidRPr="000B68C6" w:rsidRDefault="005C6513" w:rsidP="005C6513">
      <w:pPr>
        <w:tabs>
          <w:tab w:val="center" w:pos="426"/>
          <w:tab w:val="center" w:pos="709"/>
          <w:tab w:val="left" w:pos="851"/>
        </w:tabs>
        <w:jc w:val="both"/>
        <w:rPr>
          <w:rFonts w:ascii="Arial" w:hAnsi="Arial" w:cs="Arial"/>
          <w:sz w:val="20"/>
          <w:szCs w:val="20"/>
        </w:rPr>
      </w:pPr>
    </w:p>
    <w:p w:rsidR="005C6513" w:rsidRPr="000B68C6" w:rsidRDefault="005C6513" w:rsidP="005C6513">
      <w:pPr>
        <w:tabs>
          <w:tab w:val="center" w:pos="426"/>
          <w:tab w:val="center" w:pos="709"/>
          <w:tab w:val="left" w:pos="851"/>
        </w:tabs>
        <w:jc w:val="both"/>
        <w:rPr>
          <w:rFonts w:ascii="Arial" w:hAnsi="Arial" w:cs="Arial"/>
          <w:sz w:val="20"/>
          <w:szCs w:val="20"/>
        </w:rPr>
      </w:pPr>
      <w:r w:rsidRPr="000B68C6">
        <w:rPr>
          <w:rFonts w:ascii="Arial" w:hAnsi="Arial" w:cs="Arial"/>
          <w:sz w:val="20"/>
          <w:szCs w:val="20"/>
        </w:rPr>
        <w:t>………………………………………………………………………………………………………………………………………………………………………………………………………………………………………………………………………………………………………………………………………………………………………………………………………………………………………………………………………………………………………………………………………………………………………………………………………………………………………………………………………………………………………………………………………………………………………………………………………………………………………………………………………………………………………………………………………………………………………………………………………………………………………………………………………………………………………………………………………………………………………………………………………………………………………………………………………………………………………………………………………………………………………</w:t>
      </w:r>
    </w:p>
    <w:p w:rsidR="005C6513" w:rsidRPr="000B68C6" w:rsidRDefault="005C6513" w:rsidP="005C6513">
      <w:pPr>
        <w:tabs>
          <w:tab w:val="center" w:pos="426"/>
          <w:tab w:val="center" w:pos="709"/>
          <w:tab w:val="left" w:pos="851"/>
        </w:tabs>
        <w:jc w:val="both"/>
        <w:rPr>
          <w:rFonts w:ascii="Arial" w:hAnsi="Arial" w:cs="Arial"/>
          <w:sz w:val="20"/>
          <w:szCs w:val="20"/>
        </w:rPr>
      </w:pPr>
    </w:p>
    <w:p w:rsidR="005C6513" w:rsidRPr="000B68C6" w:rsidRDefault="005C6513" w:rsidP="005C6513">
      <w:pPr>
        <w:tabs>
          <w:tab w:val="center" w:pos="426"/>
          <w:tab w:val="center" w:pos="709"/>
          <w:tab w:val="left" w:pos="851"/>
        </w:tabs>
        <w:jc w:val="both"/>
        <w:rPr>
          <w:rFonts w:ascii="Arial" w:hAnsi="Arial" w:cs="Arial"/>
          <w:sz w:val="20"/>
          <w:szCs w:val="20"/>
        </w:rPr>
      </w:pPr>
      <w:r w:rsidRPr="000B68C6">
        <w:rPr>
          <w:rFonts w:ascii="Arial" w:hAnsi="Arial" w:cs="Arial"/>
          <w:sz w:val="20"/>
          <w:szCs w:val="20"/>
        </w:rPr>
        <w:t xml:space="preserve"> </w:t>
      </w:r>
    </w:p>
    <w:p w:rsidR="005C6513" w:rsidRPr="000B68C6" w:rsidRDefault="005C6513" w:rsidP="005C6513">
      <w:pPr>
        <w:tabs>
          <w:tab w:val="center" w:pos="426"/>
          <w:tab w:val="center" w:pos="709"/>
          <w:tab w:val="left" w:pos="851"/>
        </w:tabs>
        <w:jc w:val="both"/>
        <w:rPr>
          <w:rFonts w:ascii="Arial" w:hAnsi="Arial" w:cs="Arial"/>
          <w:sz w:val="20"/>
          <w:szCs w:val="20"/>
        </w:rPr>
      </w:pPr>
    </w:p>
    <w:p w:rsidR="005C6513" w:rsidRPr="000B68C6" w:rsidRDefault="005C6513" w:rsidP="005C6513">
      <w:pPr>
        <w:tabs>
          <w:tab w:val="center" w:pos="426"/>
          <w:tab w:val="center" w:pos="709"/>
          <w:tab w:val="left" w:pos="851"/>
        </w:tabs>
        <w:jc w:val="both"/>
        <w:rPr>
          <w:rFonts w:ascii="Arial" w:hAnsi="Arial" w:cs="Arial"/>
          <w:sz w:val="20"/>
          <w:szCs w:val="20"/>
        </w:rPr>
      </w:pPr>
      <w:r w:rsidRPr="000B68C6">
        <w:rPr>
          <w:rFonts w:ascii="Arial" w:hAnsi="Arial" w:cs="Arial"/>
          <w:sz w:val="20"/>
          <w:szCs w:val="20"/>
        </w:rPr>
        <w:t>4. Vyjádření autorského dozoru:</w:t>
      </w:r>
      <w:r w:rsidRPr="000B68C6">
        <w:rPr>
          <w:rStyle w:val="Znakapoznpodarou"/>
          <w:rFonts w:ascii="Arial" w:hAnsi="Arial" w:cs="Arial"/>
          <w:sz w:val="20"/>
          <w:szCs w:val="20"/>
        </w:rPr>
        <w:footnoteReference w:id="1"/>
      </w:r>
    </w:p>
    <w:p w:rsidR="005C6513" w:rsidRPr="000B68C6" w:rsidRDefault="005C6513" w:rsidP="005C6513">
      <w:pPr>
        <w:tabs>
          <w:tab w:val="center" w:pos="426"/>
          <w:tab w:val="center" w:pos="709"/>
          <w:tab w:val="left" w:pos="851"/>
        </w:tabs>
        <w:jc w:val="both"/>
        <w:rPr>
          <w:rFonts w:ascii="Arial" w:hAnsi="Arial" w:cs="Arial"/>
          <w:sz w:val="20"/>
          <w:szCs w:val="20"/>
        </w:rPr>
      </w:pPr>
    </w:p>
    <w:p w:rsidR="005C6513" w:rsidRPr="000B68C6" w:rsidRDefault="005C6513" w:rsidP="005C6513">
      <w:pPr>
        <w:tabs>
          <w:tab w:val="center" w:pos="426"/>
          <w:tab w:val="center" w:pos="709"/>
          <w:tab w:val="left" w:pos="851"/>
        </w:tabs>
        <w:jc w:val="both"/>
        <w:rPr>
          <w:rFonts w:ascii="Arial" w:hAnsi="Arial" w:cs="Arial"/>
          <w:sz w:val="20"/>
          <w:szCs w:val="20"/>
        </w:rPr>
      </w:pPr>
      <w:r w:rsidRPr="000B68C6">
        <w:rPr>
          <w:rFonts w:ascii="Arial" w:hAnsi="Arial" w:cs="Arial"/>
          <w:sz w:val="20"/>
          <w:szCs w:val="20"/>
        </w:rPr>
        <w:t>………………………………………………………………………………………………………………………………………………………………………………………………………………………………………………………………………………………………………………………………………………………………………………………………………………………………………………………………………………………………………………………………………………………………………………………………………………………………………………………………………………………………………………………………………………………………………………………………………………………………………………………………………………………………………………………………………………………………………………………………</w:t>
      </w:r>
      <w:r w:rsidRPr="000B68C6">
        <w:rPr>
          <w:rFonts w:ascii="Arial" w:hAnsi="Arial" w:cs="Arial"/>
          <w:sz w:val="20"/>
          <w:szCs w:val="20"/>
        </w:rPr>
        <w:lastRenderedPageBreak/>
        <w:t>………………………………………………………………………………………………………………………………………………………………………………………………………………………………………………………………………………………………………………………………………………………………………</w:t>
      </w:r>
    </w:p>
    <w:p w:rsidR="005C6513" w:rsidRPr="000B68C6" w:rsidRDefault="005C6513" w:rsidP="005C6513">
      <w:pPr>
        <w:tabs>
          <w:tab w:val="center" w:pos="426"/>
          <w:tab w:val="center" w:pos="709"/>
          <w:tab w:val="left" w:pos="851"/>
        </w:tabs>
        <w:jc w:val="both"/>
        <w:rPr>
          <w:rFonts w:ascii="Arial" w:hAnsi="Arial" w:cs="Arial"/>
          <w:sz w:val="20"/>
          <w:szCs w:val="20"/>
        </w:rPr>
      </w:pPr>
    </w:p>
    <w:p w:rsidR="005C6513" w:rsidRPr="000B68C6" w:rsidRDefault="005C6513" w:rsidP="005C6513">
      <w:pPr>
        <w:tabs>
          <w:tab w:val="center" w:pos="426"/>
          <w:tab w:val="center" w:pos="709"/>
          <w:tab w:val="left" w:pos="851"/>
        </w:tabs>
        <w:jc w:val="both"/>
        <w:rPr>
          <w:rFonts w:ascii="Arial" w:hAnsi="Arial" w:cs="Arial"/>
          <w:sz w:val="20"/>
          <w:szCs w:val="20"/>
        </w:rPr>
      </w:pPr>
      <w:r w:rsidRPr="000B68C6">
        <w:rPr>
          <w:rFonts w:ascii="Arial" w:hAnsi="Arial" w:cs="Arial"/>
          <w:sz w:val="20"/>
          <w:szCs w:val="20"/>
        </w:rPr>
        <w:t xml:space="preserve"> </w:t>
      </w:r>
    </w:p>
    <w:p w:rsidR="005C6513" w:rsidRPr="000B68C6" w:rsidRDefault="005C6513" w:rsidP="005C6513">
      <w:pPr>
        <w:tabs>
          <w:tab w:val="center" w:pos="426"/>
          <w:tab w:val="center" w:pos="709"/>
          <w:tab w:val="left" w:pos="851"/>
        </w:tabs>
        <w:jc w:val="both"/>
        <w:rPr>
          <w:rFonts w:ascii="Arial" w:hAnsi="Arial" w:cs="Arial"/>
          <w:sz w:val="20"/>
          <w:szCs w:val="20"/>
        </w:rPr>
      </w:pPr>
      <w:r w:rsidRPr="000B68C6">
        <w:rPr>
          <w:rFonts w:ascii="Arial" w:hAnsi="Arial" w:cs="Arial"/>
          <w:sz w:val="20"/>
          <w:szCs w:val="20"/>
        </w:rPr>
        <w:t xml:space="preserve"> </w:t>
      </w:r>
    </w:p>
    <w:p w:rsidR="005C6513" w:rsidRPr="000B68C6" w:rsidRDefault="005C6513" w:rsidP="005C6513">
      <w:pPr>
        <w:tabs>
          <w:tab w:val="center" w:pos="426"/>
          <w:tab w:val="center" w:pos="709"/>
          <w:tab w:val="left" w:pos="851"/>
        </w:tabs>
        <w:jc w:val="both"/>
        <w:rPr>
          <w:rFonts w:ascii="Arial" w:hAnsi="Arial" w:cs="Arial"/>
          <w:sz w:val="20"/>
          <w:szCs w:val="20"/>
        </w:rPr>
      </w:pPr>
      <w:r w:rsidRPr="000B68C6">
        <w:rPr>
          <w:rFonts w:ascii="Arial" w:hAnsi="Arial" w:cs="Arial"/>
          <w:sz w:val="20"/>
          <w:szCs w:val="20"/>
        </w:rPr>
        <w:t xml:space="preserve">5. Vyjádření technického dozoru stavebníka </w:t>
      </w:r>
    </w:p>
    <w:p w:rsidR="005C6513" w:rsidRPr="000B68C6" w:rsidRDefault="005C6513" w:rsidP="005C6513">
      <w:pPr>
        <w:tabs>
          <w:tab w:val="center" w:pos="426"/>
          <w:tab w:val="center" w:pos="709"/>
          <w:tab w:val="left" w:pos="851"/>
        </w:tabs>
        <w:jc w:val="both"/>
        <w:rPr>
          <w:rFonts w:ascii="Arial" w:hAnsi="Arial" w:cs="Arial"/>
          <w:sz w:val="20"/>
          <w:szCs w:val="20"/>
        </w:rPr>
      </w:pPr>
    </w:p>
    <w:p w:rsidR="005C6513" w:rsidRPr="000B68C6" w:rsidRDefault="005C6513" w:rsidP="005C6513">
      <w:pPr>
        <w:tabs>
          <w:tab w:val="center" w:pos="426"/>
          <w:tab w:val="center" w:pos="709"/>
          <w:tab w:val="left" w:pos="851"/>
        </w:tabs>
        <w:jc w:val="both"/>
        <w:rPr>
          <w:rFonts w:ascii="Arial" w:hAnsi="Arial" w:cs="Arial"/>
          <w:sz w:val="20"/>
          <w:szCs w:val="20"/>
        </w:rPr>
      </w:pPr>
      <w:r w:rsidRPr="000B68C6">
        <w:rPr>
          <w:rFonts w:ascii="Arial" w:hAnsi="Arial" w:cs="Arial"/>
          <w:sz w:val="20"/>
          <w:szCs w:val="20"/>
        </w:rPr>
        <w:t>……………………………………………………………………………………………………………………………………………………….……………………………………………………………………………………………………………………………………………………….……………………………………………………………………………………………………………………………………………………………………………………………………………………………………………………………………………………………………………………………………………………………………………………………………………………………………………………………………………………………………………………………………………………………………………………………………………………………………………………………………………………………………………………………………………………………………………………………………………………………………………………………………………………………………………………………………………………………………………….………………………………………………………………………</w:t>
      </w:r>
    </w:p>
    <w:p w:rsidR="005C6513" w:rsidRPr="000B68C6" w:rsidRDefault="005C6513" w:rsidP="005C6513">
      <w:pPr>
        <w:tabs>
          <w:tab w:val="center" w:pos="426"/>
          <w:tab w:val="center" w:pos="709"/>
          <w:tab w:val="left" w:pos="851"/>
        </w:tabs>
        <w:jc w:val="both"/>
        <w:rPr>
          <w:rFonts w:ascii="Arial" w:hAnsi="Arial" w:cs="Arial"/>
          <w:sz w:val="20"/>
          <w:szCs w:val="20"/>
        </w:rPr>
      </w:pPr>
    </w:p>
    <w:p w:rsidR="005C6513" w:rsidRPr="000B68C6" w:rsidRDefault="005C6513" w:rsidP="005C6513">
      <w:pPr>
        <w:tabs>
          <w:tab w:val="center" w:pos="426"/>
          <w:tab w:val="center" w:pos="709"/>
          <w:tab w:val="left" w:pos="851"/>
        </w:tabs>
        <w:jc w:val="both"/>
        <w:rPr>
          <w:rFonts w:ascii="Arial" w:hAnsi="Arial" w:cs="Arial"/>
          <w:sz w:val="20"/>
          <w:szCs w:val="20"/>
        </w:rPr>
      </w:pPr>
    </w:p>
    <w:p w:rsidR="005C6513" w:rsidRPr="000B68C6" w:rsidRDefault="005C6513" w:rsidP="005C6513"/>
    <w:p w:rsidR="005C6513" w:rsidRPr="000B68C6" w:rsidRDefault="005C6513" w:rsidP="004B10D8">
      <w:pPr>
        <w:tabs>
          <w:tab w:val="center" w:pos="426"/>
          <w:tab w:val="center" w:pos="709"/>
          <w:tab w:val="left" w:pos="851"/>
        </w:tabs>
        <w:jc w:val="both"/>
        <w:rPr>
          <w:rFonts w:ascii="Arial" w:hAnsi="Arial" w:cs="Arial"/>
          <w:sz w:val="20"/>
          <w:szCs w:val="20"/>
        </w:rPr>
      </w:pPr>
    </w:p>
    <w:sectPr w:rsidR="005C6513" w:rsidRPr="000B68C6" w:rsidSect="00CB0DD2">
      <w:footerReference w:type="default" r:id="rId9"/>
      <w:headerReference w:type="first" r:id="rId10"/>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668" w:rsidRDefault="00DF3668">
      <w:r>
        <w:separator/>
      </w:r>
    </w:p>
  </w:endnote>
  <w:endnote w:type="continuationSeparator" w:id="0">
    <w:p w:rsidR="00DF3668" w:rsidRDefault="00DF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4C2" w:rsidRPr="00491F82" w:rsidRDefault="00BF3435" w:rsidP="00BF3435">
    <w:pPr>
      <w:pStyle w:val="Zpat"/>
      <w:rPr>
        <w:rFonts w:ascii="Arial" w:hAnsi="Arial" w:cs="Arial"/>
        <w:color w:val="7F7F7F"/>
        <w:sz w:val="16"/>
        <w:szCs w:val="16"/>
      </w:rPr>
    </w:pPr>
    <w:r>
      <w:rPr>
        <w:rFonts w:ascii="Arial" w:hAnsi="Arial" w:cs="Arial"/>
        <w:color w:val="7F7F7F"/>
        <w:sz w:val="16"/>
        <w:szCs w:val="16"/>
      </w:rPr>
      <w:tab/>
      <w:t xml:space="preserve"> </w:t>
    </w:r>
    <w:r w:rsidR="00491F82">
      <w:rPr>
        <w:rFonts w:ascii="Arial" w:hAnsi="Arial" w:cs="Arial"/>
        <w:color w:val="7F7F7F"/>
        <w:sz w:val="16"/>
        <w:szCs w:val="16"/>
      </w:rPr>
      <w:tab/>
    </w:r>
    <w:r w:rsidRPr="001D2193">
      <w:rPr>
        <w:rFonts w:ascii="Arial" w:hAnsi="Arial" w:cs="Arial"/>
        <w:b/>
        <w:color w:val="808080"/>
        <w:sz w:val="20"/>
        <w:szCs w:val="20"/>
      </w:rPr>
      <w:t xml:space="preserve">Strana </w:t>
    </w:r>
    <w:r w:rsidRPr="001D2193">
      <w:rPr>
        <w:rFonts w:ascii="Arial" w:hAnsi="Arial" w:cs="Arial"/>
        <w:b/>
        <w:color w:val="808080"/>
        <w:sz w:val="20"/>
        <w:szCs w:val="20"/>
      </w:rPr>
      <w:fldChar w:fldCharType="begin"/>
    </w:r>
    <w:r w:rsidRPr="001D2193">
      <w:rPr>
        <w:rFonts w:ascii="Arial" w:hAnsi="Arial" w:cs="Arial"/>
        <w:b/>
        <w:color w:val="808080"/>
        <w:sz w:val="20"/>
        <w:szCs w:val="20"/>
      </w:rPr>
      <w:instrText xml:space="preserve"> PAGE </w:instrText>
    </w:r>
    <w:r w:rsidRPr="001D2193">
      <w:rPr>
        <w:rFonts w:ascii="Arial" w:hAnsi="Arial" w:cs="Arial"/>
        <w:b/>
        <w:color w:val="808080"/>
        <w:sz w:val="20"/>
        <w:szCs w:val="20"/>
      </w:rPr>
      <w:fldChar w:fldCharType="separate"/>
    </w:r>
    <w:r w:rsidR="00DF3668">
      <w:rPr>
        <w:rFonts w:ascii="Arial" w:hAnsi="Arial" w:cs="Arial"/>
        <w:b/>
        <w:noProof/>
        <w:color w:val="808080"/>
        <w:sz w:val="20"/>
        <w:szCs w:val="20"/>
      </w:rPr>
      <w:t>8</w:t>
    </w:r>
    <w:r w:rsidRPr="001D2193">
      <w:rPr>
        <w:rFonts w:ascii="Arial" w:hAnsi="Arial" w:cs="Arial"/>
        <w:b/>
        <w:color w:val="808080"/>
        <w:sz w:val="20"/>
        <w:szCs w:val="20"/>
      </w:rPr>
      <w:fldChar w:fldCharType="end"/>
    </w:r>
    <w:r w:rsidRPr="001D2193">
      <w:rPr>
        <w:rFonts w:ascii="Arial" w:hAnsi="Arial" w:cs="Arial"/>
        <w:b/>
        <w:color w:val="808080"/>
        <w:sz w:val="20"/>
        <w:szCs w:val="20"/>
      </w:rPr>
      <w:t xml:space="preserve"> (celkem </w:t>
    </w:r>
    <w:r w:rsidRPr="001D2193">
      <w:rPr>
        <w:rFonts w:ascii="Arial" w:hAnsi="Arial" w:cs="Arial"/>
        <w:b/>
        <w:color w:val="808080"/>
        <w:sz w:val="20"/>
        <w:szCs w:val="20"/>
      </w:rPr>
      <w:fldChar w:fldCharType="begin"/>
    </w:r>
    <w:r w:rsidRPr="001D2193">
      <w:rPr>
        <w:rFonts w:ascii="Arial" w:hAnsi="Arial" w:cs="Arial"/>
        <w:b/>
        <w:color w:val="808080"/>
        <w:sz w:val="20"/>
        <w:szCs w:val="20"/>
      </w:rPr>
      <w:instrText xml:space="preserve"> NUMPAGES \*Arabic </w:instrText>
    </w:r>
    <w:r w:rsidRPr="001D2193">
      <w:rPr>
        <w:rFonts w:ascii="Arial" w:hAnsi="Arial" w:cs="Arial"/>
        <w:b/>
        <w:color w:val="808080"/>
        <w:sz w:val="20"/>
        <w:szCs w:val="20"/>
      </w:rPr>
      <w:fldChar w:fldCharType="separate"/>
    </w:r>
    <w:r w:rsidR="00DF3668">
      <w:rPr>
        <w:rFonts w:ascii="Arial" w:hAnsi="Arial" w:cs="Arial"/>
        <w:b/>
        <w:noProof/>
        <w:color w:val="808080"/>
        <w:sz w:val="20"/>
        <w:szCs w:val="20"/>
      </w:rPr>
      <w:t>17</w:t>
    </w:r>
    <w:r w:rsidRPr="001D2193">
      <w:rPr>
        <w:rFonts w:ascii="Arial" w:hAnsi="Arial" w:cs="Arial"/>
        <w:b/>
        <w:color w:val="808080"/>
        <w:sz w:val="20"/>
        <w:szCs w:val="20"/>
      </w:rPr>
      <w:fldChar w:fldCharType="end"/>
    </w:r>
    <w:r w:rsidRPr="001D2193">
      <w:rPr>
        <w:rFonts w:ascii="Arial" w:hAnsi="Arial" w:cs="Arial"/>
        <w:b/>
        <w:color w:val="808080"/>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668" w:rsidRDefault="00DF3668">
      <w:r>
        <w:separator/>
      </w:r>
    </w:p>
  </w:footnote>
  <w:footnote w:type="continuationSeparator" w:id="0">
    <w:p w:rsidR="00DF3668" w:rsidRDefault="00DF3668">
      <w:r>
        <w:continuationSeparator/>
      </w:r>
    </w:p>
  </w:footnote>
  <w:footnote w:id="1">
    <w:p w:rsidR="005C6513" w:rsidRDefault="005C6513" w:rsidP="005C6513">
      <w:pPr>
        <w:pStyle w:val="Textpoznpodarou"/>
      </w:pPr>
      <w:r>
        <w:rPr>
          <w:rStyle w:val="Znakapoznpodarou"/>
        </w:rPr>
        <w:footnoteRef/>
      </w:r>
      <w:r>
        <w:t xml:space="preserve"> Je-li AD ustanoven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DD2" w:rsidRPr="00210BBD" w:rsidRDefault="00CB0DD2" w:rsidP="00CB0DD2">
    <w:pPr>
      <w:pStyle w:val="Zhlav"/>
      <w:rPr>
        <w:rFonts w:ascii="Arial" w:hAnsi="Arial" w:cs="Arial"/>
        <w:sz w:val="18"/>
      </w:rPr>
    </w:pPr>
    <w:r w:rsidRPr="00210BBD">
      <w:rPr>
        <w:rFonts w:ascii="Arial" w:hAnsi="Arial" w:cs="Arial"/>
        <w:sz w:val="18"/>
      </w:rPr>
      <w:t>Příloha zadávací dokumentace</w:t>
    </w:r>
    <w:r>
      <w:rPr>
        <w:rFonts w:ascii="Arial" w:hAnsi="Arial" w:cs="Arial"/>
        <w:sz w:val="18"/>
      </w:rPr>
      <w:t xml:space="preserve"> č. 2</w:t>
    </w:r>
  </w:p>
  <w:p w:rsidR="00CB0DD2" w:rsidRDefault="00CB0DD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1">
    <w:nsid w:val="03CF46EA"/>
    <w:multiLevelType w:val="multilevel"/>
    <w:tmpl w:val="CDE214C8"/>
    <w:lvl w:ilvl="0">
      <w:start w:val="13"/>
      <w:numFmt w:val="decimal"/>
      <w:lvlText w:val="%1."/>
      <w:lvlJc w:val="left"/>
      <w:pPr>
        <w:tabs>
          <w:tab w:val="num" w:pos="435"/>
        </w:tabs>
        <w:ind w:left="435" w:hanging="435"/>
      </w:pPr>
      <w:rPr>
        <w:rFonts w:hint="default"/>
      </w:rPr>
    </w:lvl>
    <w:lvl w:ilvl="1">
      <w:start w:val="1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9EF3C19"/>
    <w:multiLevelType w:val="hybridMultilevel"/>
    <w:tmpl w:val="45E26AC8"/>
    <w:lvl w:ilvl="0" w:tplc="A8F0B3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nsid w:val="0E870C58"/>
    <w:multiLevelType w:val="hybridMultilevel"/>
    <w:tmpl w:val="D65C436E"/>
    <w:lvl w:ilvl="0" w:tplc="D0CA5F92">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
    <w:nsid w:val="106A52CF"/>
    <w:multiLevelType w:val="hybridMultilevel"/>
    <w:tmpl w:val="3E9C3B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2EF0CF2"/>
    <w:multiLevelType w:val="multilevel"/>
    <w:tmpl w:val="495A8F90"/>
    <w:lvl w:ilvl="0">
      <w:start w:val="7"/>
      <w:numFmt w:val="decimal"/>
      <w:lvlText w:val="%1"/>
      <w:lvlJc w:val="left"/>
      <w:pPr>
        <w:tabs>
          <w:tab w:val="num" w:pos="360"/>
        </w:tabs>
        <w:ind w:left="360" w:hanging="360"/>
      </w:pPr>
      <w:rPr>
        <w:rFonts w:hint="default"/>
      </w:rPr>
    </w:lvl>
    <w:lvl w:ilvl="1">
      <w:start w:val="4"/>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47F0EEF"/>
    <w:multiLevelType w:val="multilevel"/>
    <w:tmpl w:val="46B01FC8"/>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5C96C2F"/>
    <w:multiLevelType w:val="hybridMultilevel"/>
    <w:tmpl w:val="FD205080"/>
    <w:lvl w:ilvl="0" w:tplc="B2EEF77E">
      <w:start w:val="1"/>
      <w:numFmt w:val="decimal"/>
      <w:lvlText w:val="%1."/>
      <w:lvlJc w:val="left"/>
      <w:pPr>
        <w:ind w:left="454" w:hanging="94"/>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5F62F44"/>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16EC0B4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B9E39C5"/>
    <w:multiLevelType w:val="multilevel"/>
    <w:tmpl w:val="89ACF83A"/>
    <w:lvl w:ilvl="0">
      <w:start w:val="5"/>
      <w:numFmt w:val="decimal"/>
      <w:lvlText w:val="%1"/>
      <w:lvlJc w:val="left"/>
      <w:pPr>
        <w:tabs>
          <w:tab w:val="num" w:pos="570"/>
        </w:tabs>
        <w:ind w:left="570" w:hanging="570"/>
      </w:pPr>
      <w:rPr>
        <w:rFonts w:hint="default"/>
      </w:rPr>
    </w:lvl>
    <w:lvl w:ilvl="1">
      <w:start w:val="1"/>
      <w:numFmt w:val="decimal"/>
      <w:lvlText w:val="%2."/>
      <w:lvlJc w:val="left"/>
      <w:pPr>
        <w:tabs>
          <w:tab w:val="num" w:pos="360"/>
        </w:tabs>
        <w:ind w:left="360" w:hanging="360"/>
      </w:pPr>
      <w:rPr>
        <w:rFonts w:ascii="Arial" w:hAnsi="Arial" w:cs="Arial" w:hint="default"/>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BC9292A"/>
    <w:multiLevelType w:val="hybridMultilevel"/>
    <w:tmpl w:val="BC6E5CC8"/>
    <w:lvl w:ilvl="0" w:tplc="A8F0B30C">
      <w:numFmt w:val="bullet"/>
      <w:lvlText w:val="-"/>
      <w:lvlJc w:val="left"/>
      <w:pPr>
        <w:tabs>
          <w:tab w:val="num" w:pos="780"/>
        </w:tabs>
        <w:ind w:left="780" w:hanging="360"/>
      </w:pPr>
      <w:rPr>
        <w:rFonts w:ascii="Arial" w:eastAsia="Times New Roman" w:hAnsi="Arial" w:cs="Aria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nsid w:val="1C1456FD"/>
    <w:multiLevelType w:val="hybridMultilevel"/>
    <w:tmpl w:val="9AAC51AA"/>
    <w:lvl w:ilvl="0" w:tplc="05A4BCC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3">
    <w:nsid w:val="1DCA09CB"/>
    <w:multiLevelType w:val="multilevel"/>
    <w:tmpl w:val="77F69AA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E3F17C3"/>
    <w:multiLevelType w:val="hybridMultilevel"/>
    <w:tmpl w:val="A60C96E4"/>
    <w:lvl w:ilvl="0" w:tplc="287EE8D4">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1F361C8E"/>
    <w:multiLevelType w:val="hybridMultilevel"/>
    <w:tmpl w:val="CA9EA62E"/>
    <w:lvl w:ilvl="0" w:tplc="B1F47596">
      <w:start w:val="1"/>
      <w:numFmt w:val="bullet"/>
      <w:lvlText w:val="-"/>
      <w:lvlJc w:val="left"/>
      <w:pPr>
        <w:tabs>
          <w:tab w:val="num" w:pos="780"/>
        </w:tabs>
        <w:ind w:left="780" w:hanging="360"/>
      </w:pPr>
      <w:rPr>
        <w:rFonts w:hint="default"/>
        <w:color w:val="auto"/>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nsid w:val="2199200A"/>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6F6786A"/>
    <w:multiLevelType w:val="multilevel"/>
    <w:tmpl w:val="0C28B7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27081C2C"/>
    <w:multiLevelType w:val="hybridMultilevel"/>
    <w:tmpl w:val="00609A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7B46214"/>
    <w:multiLevelType w:val="multilevel"/>
    <w:tmpl w:val="EF762F36"/>
    <w:lvl w:ilvl="0">
      <w:start w:val="1"/>
      <w:numFmt w:val="bullet"/>
      <w:lvlText w:val="•"/>
      <w:lvlJc w:val="left"/>
      <w:pPr>
        <w:tabs>
          <w:tab w:val="num" w:pos="360"/>
        </w:tabs>
        <w:ind w:left="360" w:hanging="360"/>
      </w:pPr>
      <w:rPr>
        <w:rFonts w:ascii="Arial" w:hAnsi="Arial"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2D002239"/>
    <w:multiLevelType w:val="hybridMultilevel"/>
    <w:tmpl w:val="97CA9F80"/>
    <w:lvl w:ilvl="0" w:tplc="E9CA9A0E">
      <w:start w:val="1"/>
      <w:numFmt w:val="decimal"/>
      <w:lvlText w:val="%1."/>
      <w:lvlJc w:val="left"/>
      <w:pPr>
        <w:ind w:left="2085" w:hanging="360"/>
      </w:pPr>
      <w:rPr>
        <w:rFonts w:hint="default"/>
      </w:rPr>
    </w:lvl>
    <w:lvl w:ilvl="1" w:tplc="04050019" w:tentative="1">
      <w:start w:val="1"/>
      <w:numFmt w:val="lowerLetter"/>
      <w:lvlText w:val="%2."/>
      <w:lvlJc w:val="left"/>
      <w:pPr>
        <w:ind w:left="2805" w:hanging="360"/>
      </w:pPr>
    </w:lvl>
    <w:lvl w:ilvl="2" w:tplc="0405001B" w:tentative="1">
      <w:start w:val="1"/>
      <w:numFmt w:val="lowerRoman"/>
      <w:lvlText w:val="%3."/>
      <w:lvlJc w:val="right"/>
      <w:pPr>
        <w:ind w:left="3525" w:hanging="180"/>
      </w:pPr>
    </w:lvl>
    <w:lvl w:ilvl="3" w:tplc="0405000F" w:tentative="1">
      <w:start w:val="1"/>
      <w:numFmt w:val="decimal"/>
      <w:lvlText w:val="%4."/>
      <w:lvlJc w:val="left"/>
      <w:pPr>
        <w:ind w:left="4245" w:hanging="360"/>
      </w:pPr>
    </w:lvl>
    <w:lvl w:ilvl="4" w:tplc="04050019" w:tentative="1">
      <w:start w:val="1"/>
      <w:numFmt w:val="lowerLetter"/>
      <w:lvlText w:val="%5."/>
      <w:lvlJc w:val="left"/>
      <w:pPr>
        <w:ind w:left="4965" w:hanging="360"/>
      </w:pPr>
    </w:lvl>
    <w:lvl w:ilvl="5" w:tplc="0405001B" w:tentative="1">
      <w:start w:val="1"/>
      <w:numFmt w:val="lowerRoman"/>
      <w:lvlText w:val="%6."/>
      <w:lvlJc w:val="right"/>
      <w:pPr>
        <w:ind w:left="5685" w:hanging="180"/>
      </w:pPr>
    </w:lvl>
    <w:lvl w:ilvl="6" w:tplc="0405000F" w:tentative="1">
      <w:start w:val="1"/>
      <w:numFmt w:val="decimal"/>
      <w:lvlText w:val="%7."/>
      <w:lvlJc w:val="left"/>
      <w:pPr>
        <w:ind w:left="6405" w:hanging="360"/>
      </w:pPr>
    </w:lvl>
    <w:lvl w:ilvl="7" w:tplc="04050019" w:tentative="1">
      <w:start w:val="1"/>
      <w:numFmt w:val="lowerLetter"/>
      <w:lvlText w:val="%8."/>
      <w:lvlJc w:val="left"/>
      <w:pPr>
        <w:ind w:left="7125" w:hanging="360"/>
      </w:pPr>
    </w:lvl>
    <w:lvl w:ilvl="8" w:tplc="0405001B" w:tentative="1">
      <w:start w:val="1"/>
      <w:numFmt w:val="lowerRoman"/>
      <w:lvlText w:val="%9."/>
      <w:lvlJc w:val="right"/>
      <w:pPr>
        <w:ind w:left="7845" w:hanging="180"/>
      </w:pPr>
    </w:lvl>
  </w:abstractNum>
  <w:abstractNum w:abstractNumId="21">
    <w:nsid w:val="2D8D23F0"/>
    <w:multiLevelType w:val="multilevel"/>
    <w:tmpl w:val="038A23C0"/>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E814FA2"/>
    <w:multiLevelType w:val="hybridMultilevel"/>
    <w:tmpl w:val="D08AEBB8"/>
    <w:lvl w:ilvl="0" w:tplc="9C444C3E">
      <w:numFmt w:val="bullet"/>
      <w:lvlText w:val="-"/>
      <w:lvlJc w:val="left"/>
      <w:pPr>
        <w:tabs>
          <w:tab w:val="num" w:pos="780"/>
        </w:tabs>
        <w:ind w:left="780" w:hanging="360"/>
      </w:pPr>
      <w:rPr>
        <w:rFonts w:ascii="Arial" w:eastAsia="Times New Roman" w:hAnsi="Arial" w:cs="Arial" w:hint="default"/>
        <w:color w:val="auto"/>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nsid w:val="2FAA51BC"/>
    <w:multiLevelType w:val="multilevel"/>
    <w:tmpl w:val="D81E8CE0"/>
    <w:lvl w:ilvl="0">
      <w:start w:val="9"/>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6FF087C"/>
    <w:multiLevelType w:val="multilevel"/>
    <w:tmpl w:val="649E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9C0D30"/>
    <w:multiLevelType w:val="multilevel"/>
    <w:tmpl w:val="675A67E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3C0A0E23"/>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91A2B87"/>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CB20E2A"/>
    <w:multiLevelType w:val="multilevel"/>
    <w:tmpl w:val="1E2E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4D58EB"/>
    <w:multiLevelType w:val="hybridMultilevel"/>
    <w:tmpl w:val="D6589B96"/>
    <w:lvl w:ilvl="0" w:tplc="46ACB0B4">
      <w:start w:val="20"/>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6070D15"/>
    <w:multiLevelType w:val="hybridMultilevel"/>
    <w:tmpl w:val="0C187536"/>
    <w:lvl w:ilvl="0" w:tplc="D0DC155C">
      <w:start w:val="1"/>
      <w:numFmt w:val="lowerLetter"/>
      <w:lvlText w:val="%1)"/>
      <w:lvlJc w:val="left"/>
      <w:pPr>
        <w:tabs>
          <w:tab w:val="num" w:pos="3420"/>
        </w:tabs>
        <w:ind w:left="34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A315021"/>
    <w:multiLevelType w:val="hybridMultilevel"/>
    <w:tmpl w:val="DF30F1F0"/>
    <w:lvl w:ilvl="0" w:tplc="04050013">
      <w:start w:val="1"/>
      <w:numFmt w:val="upperRoman"/>
      <w:lvlText w:val="%1."/>
      <w:lvlJc w:val="right"/>
      <w:pPr>
        <w:tabs>
          <w:tab w:val="num" w:pos="900"/>
        </w:tabs>
        <w:ind w:left="900" w:hanging="180"/>
      </w:pPr>
      <w:rPr>
        <w:rFonts w:hint="default"/>
        <w:b/>
        <w:i w:val="0"/>
        <w:color w:val="auto"/>
        <w:sz w:val="26"/>
        <w:szCs w:val="26"/>
      </w:rPr>
    </w:lvl>
    <w:lvl w:ilvl="1" w:tplc="27008CAE">
      <w:start w:val="1"/>
      <w:numFmt w:val="decimal"/>
      <w:lvlText w:val="%2."/>
      <w:lvlJc w:val="left"/>
      <w:pPr>
        <w:tabs>
          <w:tab w:val="num" w:pos="360"/>
        </w:tabs>
        <w:ind w:left="360" w:hanging="360"/>
      </w:pPr>
      <w:rPr>
        <w:rFonts w:ascii="Times New Roman" w:hAnsi="Times New Roman" w:cs="Times New Roman" w:hint="default"/>
        <w:b w:val="0"/>
        <w:i w:val="0"/>
        <w:strike w:val="0"/>
        <w:dstrike w:val="0"/>
        <w:color w:val="auto"/>
        <w:sz w:val="24"/>
        <w:szCs w:val="24"/>
        <w:u w:val="none"/>
        <w:effect w:val="none"/>
      </w:rPr>
    </w:lvl>
    <w:lvl w:ilvl="2" w:tplc="62DE758C">
      <w:start w:val="1"/>
      <w:numFmt w:val="bullet"/>
      <w:lvlText w:val="-"/>
      <w:lvlJc w:val="left"/>
      <w:pPr>
        <w:tabs>
          <w:tab w:val="num" w:pos="2377"/>
        </w:tabs>
        <w:ind w:left="2377" w:hanging="397"/>
      </w:pPr>
      <w:rPr>
        <w:rFonts w:ascii="Times New Roman" w:hAnsi="Times New Roman" w:cs="Times New Roman" w:hint="default"/>
        <w:b/>
        <w:i w:val="0"/>
        <w:color w:val="auto"/>
        <w:sz w:val="22"/>
        <w:szCs w:val="22"/>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nsid w:val="5A69393C"/>
    <w:multiLevelType w:val="multilevel"/>
    <w:tmpl w:val="D3A0604E"/>
    <w:numStyleLink w:val="StylSoD"/>
  </w:abstractNum>
  <w:abstractNum w:abstractNumId="36">
    <w:nsid w:val="5CB13DF2"/>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39">
    <w:nsid w:val="636B4CBD"/>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53743FC"/>
    <w:multiLevelType w:val="hybridMultilevel"/>
    <w:tmpl w:val="B408485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2631A7D"/>
    <w:multiLevelType w:val="multilevel"/>
    <w:tmpl w:val="CFC67DF2"/>
    <w:lvl w:ilvl="0">
      <w:start w:val="11"/>
      <w:numFmt w:val="decimal"/>
      <w:lvlText w:val="%1"/>
      <w:lvlJc w:val="left"/>
      <w:pPr>
        <w:tabs>
          <w:tab w:val="num" w:pos="390"/>
        </w:tabs>
        <w:ind w:left="390" w:hanging="390"/>
      </w:pPr>
      <w:rPr>
        <w:rFonts w:hint="default"/>
      </w:rPr>
    </w:lvl>
    <w:lvl w:ilvl="1">
      <w:start w:val="1"/>
      <w:numFmt w:val="decimal"/>
      <w:lvlText w:val="%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54100AD"/>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FAB126F"/>
    <w:multiLevelType w:val="hybridMultilevel"/>
    <w:tmpl w:val="C302DDD8"/>
    <w:lvl w:ilvl="0" w:tplc="04050017">
      <w:start w:val="1"/>
      <w:numFmt w:val="lowerLetter"/>
      <w:lvlText w:val="%1)"/>
      <w:lvlJc w:val="left"/>
      <w:pPr>
        <w:ind w:left="720" w:hanging="360"/>
      </w:pPr>
    </w:lvl>
    <w:lvl w:ilvl="1" w:tplc="04050019">
      <w:start w:val="1"/>
      <w:numFmt w:val="lowerLetter"/>
      <w:lvlText w:val="%2."/>
      <w:lvlJc w:val="left"/>
      <w:pPr>
        <w:ind w:left="36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8"/>
  </w:num>
  <w:num w:numId="3">
    <w:abstractNumId w:val="10"/>
  </w:num>
  <w:num w:numId="4">
    <w:abstractNumId w:val="13"/>
  </w:num>
  <w:num w:numId="5">
    <w:abstractNumId w:val="35"/>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6">
    <w:abstractNumId w:val="38"/>
  </w:num>
  <w:num w:numId="7">
    <w:abstractNumId w:val="36"/>
  </w:num>
  <w:num w:numId="8">
    <w:abstractNumId w:val="24"/>
  </w:num>
  <w:num w:numId="9">
    <w:abstractNumId w:val="15"/>
  </w:num>
  <w:num w:numId="10">
    <w:abstractNumId w:val="6"/>
  </w:num>
  <w:num w:numId="11">
    <w:abstractNumId w:val="9"/>
  </w:num>
  <w:num w:numId="12">
    <w:abstractNumId w:val="42"/>
  </w:num>
  <w:num w:numId="13">
    <w:abstractNumId w:val="21"/>
  </w:num>
  <w:num w:numId="14">
    <w:abstractNumId w:val="43"/>
  </w:num>
  <w:num w:numId="15">
    <w:abstractNumId w:val="32"/>
  </w:num>
  <w:num w:numId="16">
    <w:abstractNumId w:val="37"/>
  </w:num>
  <w:num w:numId="17">
    <w:abstractNumId w:val="22"/>
  </w:num>
  <w:num w:numId="18">
    <w:abstractNumId w:val="16"/>
  </w:num>
  <w:num w:numId="19">
    <w:abstractNumId w:val="40"/>
  </w:num>
  <w:num w:numId="20">
    <w:abstractNumId w:val="19"/>
  </w:num>
  <w:num w:numId="21">
    <w:abstractNumId w:val="28"/>
  </w:num>
  <w:num w:numId="22">
    <w:abstractNumId w:val="1"/>
  </w:num>
  <w:num w:numId="23">
    <w:abstractNumId w:val="34"/>
  </w:num>
  <w:num w:numId="24">
    <w:abstractNumId w:val="30"/>
  </w:num>
  <w:num w:numId="25">
    <w:abstractNumId w:val="39"/>
  </w:num>
  <w:num w:numId="26">
    <w:abstractNumId w:val="17"/>
  </w:num>
  <w:num w:numId="27">
    <w:abstractNumId w:val="26"/>
  </w:num>
  <w:num w:numId="28">
    <w:abstractNumId w:val="44"/>
  </w:num>
  <w:num w:numId="29">
    <w:abstractNumId w:val="5"/>
  </w:num>
  <w:num w:numId="30">
    <w:abstractNumId w:val="33"/>
  </w:num>
  <w:num w:numId="31">
    <w:abstractNumId w:val="41"/>
  </w:num>
  <w:num w:numId="32">
    <w:abstractNumId w:val="18"/>
  </w:num>
  <w:num w:numId="33">
    <w:abstractNumId w:val="46"/>
  </w:num>
  <w:num w:numId="34">
    <w:abstractNumId w:val="45"/>
  </w:num>
  <w:num w:numId="35">
    <w:abstractNumId w:val="29"/>
  </w:num>
  <w:num w:numId="36">
    <w:abstractNumId w:val="25"/>
  </w:num>
  <w:num w:numId="37">
    <w:abstractNumId w:val="31"/>
  </w:num>
  <w:num w:numId="38">
    <w:abstractNumId w:val="0"/>
  </w:num>
  <w:num w:numId="39">
    <w:abstractNumId w:val="14"/>
  </w:num>
  <w:num w:numId="40">
    <w:abstractNumId w:val="7"/>
  </w:num>
  <w:num w:numId="41">
    <w:abstractNumId w:val="20"/>
  </w:num>
  <w:num w:numId="42">
    <w:abstractNumId w:val="4"/>
  </w:num>
  <w:num w:numId="43">
    <w:abstractNumId w:val="12"/>
  </w:num>
  <w:num w:numId="44">
    <w:abstractNumId w:val="3"/>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23"/>
  </w:num>
  <w:num w:numId="48">
    <w:abstractNumId w:val="11"/>
  </w:num>
  <w:num w:numId="49">
    <w:abstractNumId w:val="15"/>
  </w:num>
  <w:num w:numId="5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zU4YsQxyMiQ/dPxSy89iZY6pqw=" w:salt="vTwl3rYsGaXmEJYoC9Mop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668"/>
    <w:rsid w:val="0000043E"/>
    <w:rsid w:val="00001AFC"/>
    <w:rsid w:val="00002A44"/>
    <w:rsid w:val="000049D3"/>
    <w:rsid w:val="00004C8D"/>
    <w:rsid w:val="0001125F"/>
    <w:rsid w:val="00011685"/>
    <w:rsid w:val="00013463"/>
    <w:rsid w:val="00014AE5"/>
    <w:rsid w:val="00015351"/>
    <w:rsid w:val="00017388"/>
    <w:rsid w:val="0002517F"/>
    <w:rsid w:val="00025FDC"/>
    <w:rsid w:val="0003030C"/>
    <w:rsid w:val="0003185E"/>
    <w:rsid w:val="00034C81"/>
    <w:rsid w:val="0003616C"/>
    <w:rsid w:val="00037608"/>
    <w:rsid w:val="00037FA4"/>
    <w:rsid w:val="00040D71"/>
    <w:rsid w:val="0004122E"/>
    <w:rsid w:val="000419AC"/>
    <w:rsid w:val="00041CFC"/>
    <w:rsid w:val="000456D5"/>
    <w:rsid w:val="0005114C"/>
    <w:rsid w:val="00052936"/>
    <w:rsid w:val="00053D28"/>
    <w:rsid w:val="0005593D"/>
    <w:rsid w:val="00056713"/>
    <w:rsid w:val="0005758E"/>
    <w:rsid w:val="0006039F"/>
    <w:rsid w:val="00060804"/>
    <w:rsid w:val="000611E6"/>
    <w:rsid w:val="00062243"/>
    <w:rsid w:val="000637C2"/>
    <w:rsid w:val="00066222"/>
    <w:rsid w:val="00066692"/>
    <w:rsid w:val="00070CD5"/>
    <w:rsid w:val="00071F42"/>
    <w:rsid w:val="00074706"/>
    <w:rsid w:val="000748F2"/>
    <w:rsid w:val="00075D5D"/>
    <w:rsid w:val="000814BD"/>
    <w:rsid w:val="00081684"/>
    <w:rsid w:val="000827A5"/>
    <w:rsid w:val="00084165"/>
    <w:rsid w:val="00091504"/>
    <w:rsid w:val="0009151C"/>
    <w:rsid w:val="000952A8"/>
    <w:rsid w:val="00095563"/>
    <w:rsid w:val="00096415"/>
    <w:rsid w:val="000A1D35"/>
    <w:rsid w:val="000A6041"/>
    <w:rsid w:val="000B0677"/>
    <w:rsid w:val="000B2CB1"/>
    <w:rsid w:val="000B3628"/>
    <w:rsid w:val="000B4E37"/>
    <w:rsid w:val="000B4E6B"/>
    <w:rsid w:val="000B6475"/>
    <w:rsid w:val="000B68B0"/>
    <w:rsid w:val="000B68C6"/>
    <w:rsid w:val="000C366C"/>
    <w:rsid w:val="000C4315"/>
    <w:rsid w:val="000C4361"/>
    <w:rsid w:val="000C552C"/>
    <w:rsid w:val="000C608B"/>
    <w:rsid w:val="000C7962"/>
    <w:rsid w:val="000D179F"/>
    <w:rsid w:val="000D3DE1"/>
    <w:rsid w:val="000D4E2C"/>
    <w:rsid w:val="000D70DF"/>
    <w:rsid w:val="000E00FC"/>
    <w:rsid w:val="000E031A"/>
    <w:rsid w:val="000E0F18"/>
    <w:rsid w:val="000E1091"/>
    <w:rsid w:val="000F0EBE"/>
    <w:rsid w:val="000F2144"/>
    <w:rsid w:val="000F319F"/>
    <w:rsid w:val="001010A4"/>
    <w:rsid w:val="00103A3E"/>
    <w:rsid w:val="00104780"/>
    <w:rsid w:val="00105A61"/>
    <w:rsid w:val="00111C0A"/>
    <w:rsid w:val="00112478"/>
    <w:rsid w:val="00113C1C"/>
    <w:rsid w:val="00114BFA"/>
    <w:rsid w:val="00122CE2"/>
    <w:rsid w:val="001247A9"/>
    <w:rsid w:val="00126B42"/>
    <w:rsid w:val="00127AF7"/>
    <w:rsid w:val="00127D63"/>
    <w:rsid w:val="00130E5E"/>
    <w:rsid w:val="00130EAA"/>
    <w:rsid w:val="001327FF"/>
    <w:rsid w:val="0013609F"/>
    <w:rsid w:val="00145193"/>
    <w:rsid w:val="00151EC2"/>
    <w:rsid w:val="00152C13"/>
    <w:rsid w:val="001530C6"/>
    <w:rsid w:val="0015482F"/>
    <w:rsid w:val="00155B85"/>
    <w:rsid w:val="0015637F"/>
    <w:rsid w:val="00157DA4"/>
    <w:rsid w:val="00161F99"/>
    <w:rsid w:val="0016402D"/>
    <w:rsid w:val="00165766"/>
    <w:rsid w:val="00165B1C"/>
    <w:rsid w:val="001663CF"/>
    <w:rsid w:val="00174570"/>
    <w:rsid w:val="001745D8"/>
    <w:rsid w:val="0017478C"/>
    <w:rsid w:val="00175A5E"/>
    <w:rsid w:val="00175F88"/>
    <w:rsid w:val="0017712C"/>
    <w:rsid w:val="00181DC2"/>
    <w:rsid w:val="00181DE8"/>
    <w:rsid w:val="00184BF5"/>
    <w:rsid w:val="00184F5C"/>
    <w:rsid w:val="00185DF2"/>
    <w:rsid w:val="001864AB"/>
    <w:rsid w:val="00190286"/>
    <w:rsid w:val="00192F77"/>
    <w:rsid w:val="00194ECE"/>
    <w:rsid w:val="00196CE9"/>
    <w:rsid w:val="001A1720"/>
    <w:rsid w:val="001A21FE"/>
    <w:rsid w:val="001A6276"/>
    <w:rsid w:val="001B0A5D"/>
    <w:rsid w:val="001B391D"/>
    <w:rsid w:val="001B60D0"/>
    <w:rsid w:val="001C11C6"/>
    <w:rsid w:val="001C2CCC"/>
    <w:rsid w:val="001D0665"/>
    <w:rsid w:val="001D1953"/>
    <w:rsid w:val="001D65F3"/>
    <w:rsid w:val="001D7E34"/>
    <w:rsid w:val="001E0010"/>
    <w:rsid w:val="001E3AE8"/>
    <w:rsid w:val="001E3EBF"/>
    <w:rsid w:val="001E431F"/>
    <w:rsid w:val="001E5232"/>
    <w:rsid w:val="001F2829"/>
    <w:rsid w:val="001F3423"/>
    <w:rsid w:val="001F3810"/>
    <w:rsid w:val="001F44B5"/>
    <w:rsid w:val="001F5CAE"/>
    <w:rsid w:val="002030AE"/>
    <w:rsid w:val="00203F8B"/>
    <w:rsid w:val="002078EE"/>
    <w:rsid w:val="00207A6E"/>
    <w:rsid w:val="00210BBD"/>
    <w:rsid w:val="00211B0D"/>
    <w:rsid w:val="00213A6C"/>
    <w:rsid w:val="0021414A"/>
    <w:rsid w:val="00215A61"/>
    <w:rsid w:val="0021619F"/>
    <w:rsid w:val="00217507"/>
    <w:rsid w:val="002176D1"/>
    <w:rsid w:val="00217765"/>
    <w:rsid w:val="0021793A"/>
    <w:rsid w:val="00217EFD"/>
    <w:rsid w:val="00221BDE"/>
    <w:rsid w:val="00224183"/>
    <w:rsid w:val="00230270"/>
    <w:rsid w:val="00233197"/>
    <w:rsid w:val="002372E5"/>
    <w:rsid w:val="002375DA"/>
    <w:rsid w:val="0024153E"/>
    <w:rsid w:val="002449CE"/>
    <w:rsid w:val="00251C17"/>
    <w:rsid w:val="00252302"/>
    <w:rsid w:val="00252D2A"/>
    <w:rsid w:val="002538D8"/>
    <w:rsid w:val="00253BC2"/>
    <w:rsid w:val="002549B4"/>
    <w:rsid w:val="00255D55"/>
    <w:rsid w:val="0026251F"/>
    <w:rsid w:val="00263A3C"/>
    <w:rsid w:val="00264A75"/>
    <w:rsid w:val="00267070"/>
    <w:rsid w:val="00267AC8"/>
    <w:rsid w:val="0027300C"/>
    <w:rsid w:val="00273981"/>
    <w:rsid w:val="00275CC0"/>
    <w:rsid w:val="00275F84"/>
    <w:rsid w:val="00277192"/>
    <w:rsid w:val="00280D84"/>
    <w:rsid w:val="00283793"/>
    <w:rsid w:val="0028540B"/>
    <w:rsid w:val="00292913"/>
    <w:rsid w:val="00297E8E"/>
    <w:rsid w:val="002A0792"/>
    <w:rsid w:val="002A0964"/>
    <w:rsid w:val="002A7563"/>
    <w:rsid w:val="002B23A3"/>
    <w:rsid w:val="002B75E5"/>
    <w:rsid w:val="002C1048"/>
    <w:rsid w:val="002C156E"/>
    <w:rsid w:val="002C3E5F"/>
    <w:rsid w:val="002C43CF"/>
    <w:rsid w:val="002C5210"/>
    <w:rsid w:val="002D0A3B"/>
    <w:rsid w:val="002D1968"/>
    <w:rsid w:val="002D5B48"/>
    <w:rsid w:val="002D73A0"/>
    <w:rsid w:val="002D79B0"/>
    <w:rsid w:val="002E1D5C"/>
    <w:rsid w:val="002E2877"/>
    <w:rsid w:val="002E41C7"/>
    <w:rsid w:val="002E6F6F"/>
    <w:rsid w:val="002E7890"/>
    <w:rsid w:val="002F3238"/>
    <w:rsid w:val="002F3793"/>
    <w:rsid w:val="002F3FA1"/>
    <w:rsid w:val="002F4044"/>
    <w:rsid w:val="002F63A1"/>
    <w:rsid w:val="002F6BDC"/>
    <w:rsid w:val="002F7E42"/>
    <w:rsid w:val="00305B2B"/>
    <w:rsid w:val="0030786A"/>
    <w:rsid w:val="00311A00"/>
    <w:rsid w:val="00313B7A"/>
    <w:rsid w:val="003145D3"/>
    <w:rsid w:val="003152E8"/>
    <w:rsid w:val="00316279"/>
    <w:rsid w:val="003169AE"/>
    <w:rsid w:val="00322407"/>
    <w:rsid w:val="00322748"/>
    <w:rsid w:val="00322866"/>
    <w:rsid w:val="00323DC6"/>
    <w:rsid w:val="00327589"/>
    <w:rsid w:val="003311F4"/>
    <w:rsid w:val="00332F4D"/>
    <w:rsid w:val="003342C4"/>
    <w:rsid w:val="00334FD5"/>
    <w:rsid w:val="00336FE6"/>
    <w:rsid w:val="003414B0"/>
    <w:rsid w:val="00341C45"/>
    <w:rsid w:val="00342D22"/>
    <w:rsid w:val="00343CC5"/>
    <w:rsid w:val="00343F08"/>
    <w:rsid w:val="00352043"/>
    <w:rsid w:val="0035418F"/>
    <w:rsid w:val="00357F9A"/>
    <w:rsid w:val="00365B6A"/>
    <w:rsid w:val="00366B2B"/>
    <w:rsid w:val="00370B27"/>
    <w:rsid w:val="00371E9A"/>
    <w:rsid w:val="00371FAA"/>
    <w:rsid w:val="00382095"/>
    <w:rsid w:val="003839DD"/>
    <w:rsid w:val="003862F7"/>
    <w:rsid w:val="0038703C"/>
    <w:rsid w:val="00387370"/>
    <w:rsid w:val="0039105B"/>
    <w:rsid w:val="0039210C"/>
    <w:rsid w:val="00397F45"/>
    <w:rsid w:val="003A0E56"/>
    <w:rsid w:val="003A21FD"/>
    <w:rsid w:val="003A234F"/>
    <w:rsid w:val="003A4329"/>
    <w:rsid w:val="003A7084"/>
    <w:rsid w:val="003B0608"/>
    <w:rsid w:val="003B0F8D"/>
    <w:rsid w:val="003B13AA"/>
    <w:rsid w:val="003B15FC"/>
    <w:rsid w:val="003B6C58"/>
    <w:rsid w:val="003B7A16"/>
    <w:rsid w:val="003B7F3C"/>
    <w:rsid w:val="003C03E6"/>
    <w:rsid w:val="003C0715"/>
    <w:rsid w:val="003C0C7D"/>
    <w:rsid w:val="003C3251"/>
    <w:rsid w:val="003D1D98"/>
    <w:rsid w:val="003D6EFE"/>
    <w:rsid w:val="003E2933"/>
    <w:rsid w:val="003E3927"/>
    <w:rsid w:val="003E5F08"/>
    <w:rsid w:val="003E7B0B"/>
    <w:rsid w:val="003F0187"/>
    <w:rsid w:val="003F1E89"/>
    <w:rsid w:val="003F3D58"/>
    <w:rsid w:val="003F5198"/>
    <w:rsid w:val="003F6086"/>
    <w:rsid w:val="004020FB"/>
    <w:rsid w:val="00402DF8"/>
    <w:rsid w:val="00404701"/>
    <w:rsid w:val="00405668"/>
    <w:rsid w:val="004063FA"/>
    <w:rsid w:val="00412198"/>
    <w:rsid w:val="00413E59"/>
    <w:rsid w:val="00417D05"/>
    <w:rsid w:val="004200C5"/>
    <w:rsid w:val="00420DFA"/>
    <w:rsid w:val="004265FC"/>
    <w:rsid w:val="00427688"/>
    <w:rsid w:val="0043047A"/>
    <w:rsid w:val="004333C5"/>
    <w:rsid w:val="00433F42"/>
    <w:rsid w:val="00435172"/>
    <w:rsid w:val="0043757D"/>
    <w:rsid w:val="00440BCE"/>
    <w:rsid w:val="00440DA3"/>
    <w:rsid w:val="00444E7D"/>
    <w:rsid w:val="00445CBD"/>
    <w:rsid w:val="00445E3D"/>
    <w:rsid w:val="004512E7"/>
    <w:rsid w:val="00453E85"/>
    <w:rsid w:val="004548A4"/>
    <w:rsid w:val="004548B1"/>
    <w:rsid w:val="004558AE"/>
    <w:rsid w:val="004568A6"/>
    <w:rsid w:val="0046508E"/>
    <w:rsid w:val="00466487"/>
    <w:rsid w:val="004669F8"/>
    <w:rsid w:val="0047087F"/>
    <w:rsid w:val="004746DC"/>
    <w:rsid w:val="00475711"/>
    <w:rsid w:val="00477771"/>
    <w:rsid w:val="0048194D"/>
    <w:rsid w:val="00482F62"/>
    <w:rsid w:val="00483686"/>
    <w:rsid w:val="00486390"/>
    <w:rsid w:val="004879B7"/>
    <w:rsid w:val="00490D44"/>
    <w:rsid w:val="00491F82"/>
    <w:rsid w:val="0049241E"/>
    <w:rsid w:val="004958F2"/>
    <w:rsid w:val="00495C24"/>
    <w:rsid w:val="00497DA3"/>
    <w:rsid w:val="00497E4E"/>
    <w:rsid w:val="00497F0A"/>
    <w:rsid w:val="004A1D66"/>
    <w:rsid w:val="004A3A51"/>
    <w:rsid w:val="004A4318"/>
    <w:rsid w:val="004A53B4"/>
    <w:rsid w:val="004A5B60"/>
    <w:rsid w:val="004A68F6"/>
    <w:rsid w:val="004B10D8"/>
    <w:rsid w:val="004B11A1"/>
    <w:rsid w:val="004C06E0"/>
    <w:rsid w:val="004C241F"/>
    <w:rsid w:val="004C2597"/>
    <w:rsid w:val="004C2802"/>
    <w:rsid w:val="004C321F"/>
    <w:rsid w:val="004D0C2D"/>
    <w:rsid w:val="004D1622"/>
    <w:rsid w:val="004D165C"/>
    <w:rsid w:val="004D18A6"/>
    <w:rsid w:val="004D25C1"/>
    <w:rsid w:val="004D32A1"/>
    <w:rsid w:val="004D3805"/>
    <w:rsid w:val="004D6106"/>
    <w:rsid w:val="004E0666"/>
    <w:rsid w:val="004E2662"/>
    <w:rsid w:val="004E3352"/>
    <w:rsid w:val="004E3C63"/>
    <w:rsid w:val="004E528F"/>
    <w:rsid w:val="004E77BA"/>
    <w:rsid w:val="004F08C0"/>
    <w:rsid w:val="004F1C4C"/>
    <w:rsid w:val="004F2101"/>
    <w:rsid w:val="004F35E2"/>
    <w:rsid w:val="004F499E"/>
    <w:rsid w:val="004F61AC"/>
    <w:rsid w:val="004F77A3"/>
    <w:rsid w:val="0050022E"/>
    <w:rsid w:val="00500E38"/>
    <w:rsid w:val="00501389"/>
    <w:rsid w:val="00505AF6"/>
    <w:rsid w:val="005105AC"/>
    <w:rsid w:val="00510D3A"/>
    <w:rsid w:val="0051252E"/>
    <w:rsid w:val="005137F8"/>
    <w:rsid w:val="00513AF9"/>
    <w:rsid w:val="00515666"/>
    <w:rsid w:val="005163D2"/>
    <w:rsid w:val="00516949"/>
    <w:rsid w:val="00516A2A"/>
    <w:rsid w:val="0051755A"/>
    <w:rsid w:val="00520FF1"/>
    <w:rsid w:val="00522350"/>
    <w:rsid w:val="005225A9"/>
    <w:rsid w:val="00530829"/>
    <w:rsid w:val="005324D6"/>
    <w:rsid w:val="00537CAB"/>
    <w:rsid w:val="00547415"/>
    <w:rsid w:val="005501C9"/>
    <w:rsid w:val="00553D0C"/>
    <w:rsid w:val="00553F13"/>
    <w:rsid w:val="00557AD7"/>
    <w:rsid w:val="00557C3F"/>
    <w:rsid w:val="00560660"/>
    <w:rsid w:val="0056144E"/>
    <w:rsid w:val="00563CFF"/>
    <w:rsid w:val="00563D7E"/>
    <w:rsid w:val="005647DA"/>
    <w:rsid w:val="00565D02"/>
    <w:rsid w:val="00565EDF"/>
    <w:rsid w:val="0056616F"/>
    <w:rsid w:val="00570C5E"/>
    <w:rsid w:val="00573308"/>
    <w:rsid w:val="0058054A"/>
    <w:rsid w:val="00580D4C"/>
    <w:rsid w:val="005821BD"/>
    <w:rsid w:val="0058429A"/>
    <w:rsid w:val="005864C3"/>
    <w:rsid w:val="005864E0"/>
    <w:rsid w:val="00587A2F"/>
    <w:rsid w:val="00597A67"/>
    <w:rsid w:val="005A236B"/>
    <w:rsid w:val="005A282C"/>
    <w:rsid w:val="005A319A"/>
    <w:rsid w:val="005A459D"/>
    <w:rsid w:val="005A4718"/>
    <w:rsid w:val="005A613B"/>
    <w:rsid w:val="005A634C"/>
    <w:rsid w:val="005B64B7"/>
    <w:rsid w:val="005C02CE"/>
    <w:rsid w:val="005C180F"/>
    <w:rsid w:val="005C532F"/>
    <w:rsid w:val="005C594F"/>
    <w:rsid w:val="005C6513"/>
    <w:rsid w:val="005C78A0"/>
    <w:rsid w:val="005D1CA8"/>
    <w:rsid w:val="005D24BE"/>
    <w:rsid w:val="005D4A40"/>
    <w:rsid w:val="005D6A5C"/>
    <w:rsid w:val="005D7B12"/>
    <w:rsid w:val="005E43D5"/>
    <w:rsid w:val="005E4BFD"/>
    <w:rsid w:val="005F250F"/>
    <w:rsid w:val="005F57BB"/>
    <w:rsid w:val="005F689C"/>
    <w:rsid w:val="00602888"/>
    <w:rsid w:val="006041F1"/>
    <w:rsid w:val="006048ED"/>
    <w:rsid w:val="006078F2"/>
    <w:rsid w:val="00607B8C"/>
    <w:rsid w:val="00610735"/>
    <w:rsid w:val="006149BF"/>
    <w:rsid w:val="00615285"/>
    <w:rsid w:val="00615F7D"/>
    <w:rsid w:val="00621005"/>
    <w:rsid w:val="006223C5"/>
    <w:rsid w:val="00624C65"/>
    <w:rsid w:val="00626B76"/>
    <w:rsid w:val="00630042"/>
    <w:rsid w:val="00631D6D"/>
    <w:rsid w:val="00633CC4"/>
    <w:rsid w:val="00635395"/>
    <w:rsid w:val="00647BCE"/>
    <w:rsid w:val="00655486"/>
    <w:rsid w:val="00655F13"/>
    <w:rsid w:val="0066132D"/>
    <w:rsid w:val="0066167B"/>
    <w:rsid w:val="00662101"/>
    <w:rsid w:val="006630A0"/>
    <w:rsid w:val="00663206"/>
    <w:rsid w:val="00665E09"/>
    <w:rsid w:val="00665EE4"/>
    <w:rsid w:val="00672612"/>
    <w:rsid w:val="006755A5"/>
    <w:rsid w:val="0067789A"/>
    <w:rsid w:val="00683797"/>
    <w:rsid w:val="00683E1F"/>
    <w:rsid w:val="00684F3D"/>
    <w:rsid w:val="00685993"/>
    <w:rsid w:val="00687344"/>
    <w:rsid w:val="00694AB4"/>
    <w:rsid w:val="006A15D6"/>
    <w:rsid w:val="006A2B43"/>
    <w:rsid w:val="006A385A"/>
    <w:rsid w:val="006A38CF"/>
    <w:rsid w:val="006A5AA2"/>
    <w:rsid w:val="006B424C"/>
    <w:rsid w:val="006B60F8"/>
    <w:rsid w:val="006B66C3"/>
    <w:rsid w:val="006C32F0"/>
    <w:rsid w:val="006C509E"/>
    <w:rsid w:val="006C5A8F"/>
    <w:rsid w:val="006C63E6"/>
    <w:rsid w:val="006C664E"/>
    <w:rsid w:val="006D2838"/>
    <w:rsid w:val="006D58FA"/>
    <w:rsid w:val="006E1CBB"/>
    <w:rsid w:val="006E1CF0"/>
    <w:rsid w:val="006E43DA"/>
    <w:rsid w:val="006E5C73"/>
    <w:rsid w:val="006E7496"/>
    <w:rsid w:val="006F3118"/>
    <w:rsid w:val="006F411B"/>
    <w:rsid w:val="006F453D"/>
    <w:rsid w:val="006F4639"/>
    <w:rsid w:val="006F6574"/>
    <w:rsid w:val="006F66D5"/>
    <w:rsid w:val="006F7EF7"/>
    <w:rsid w:val="0070024F"/>
    <w:rsid w:val="00701FB1"/>
    <w:rsid w:val="00704DBE"/>
    <w:rsid w:val="007053E0"/>
    <w:rsid w:val="0071237F"/>
    <w:rsid w:val="00712DC3"/>
    <w:rsid w:val="00713D29"/>
    <w:rsid w:val="007163CB"/>
    <w:rsid w:val="00716493"/>
    <w:rsid w:val="00716C01"/>
    <w:rsid w:val="00716FEA"/>
    <w:rsid w:val="00717E76"/>
    <w:rsid w:val="00722A17"/>
    <w:rsid w:val="00723570"/>
    <w:rsid w:val="00723BF0"/>
    <w:rsid w:val="007268B2"/>
    <w:rsid w:val="00727563"/>
    <w:rsid w:val="00730167"/>
    <w:rsid w:val="00731C1D"/>
    <w:rsid w:val="007322F4"/>
    <w:rsid w:val="007432B4"/>
    <w:rsid w:val="00745A67"/>
    <w:rsid w:val="0075073C"/>
    <w:rsid w:val="007536ED"/>
    <w:rsid w:val="0075449C"/>
    <w:rsid w:val="00755EAA"/>
    <w:rsid w:val="0075635C"/>
    <w:rsid w:val="007568FE"/>
    <w:rsid w:val="00760CC9"/>
    <w:rsid w:val="00760F9B"/>
    <w:rsid w:val="00761F8E"/>
    <w:rsid w:val="0076283A"/>
    <w:rsid w:val="00763473"/>
    <w:rsid w:val="00763DCD"/>
    <w:rsid w:val="00764077"/>
    <w:rsid w:val="00764A62"/>
    <w:rsid w:val="00765B28"/>
    <w:rsid w:val="00767CE3"/>
    <w:rsid w:val="00770513"/>
    <w:rsid w:val="0077194E"/>
    <w:rsid w:val="00776F85"/>
    <w:rsid w:val="007801A9"/>
    <w:rsid w:val="007807E7"/>
    <w:rsid w:val="00781FFD"/>
    <w:rsid w:val="00784259"/>
    <w:rsid w:val="00786DD4"/>
    <w:rsid w:val="00787A49"/>
    <w:rsid w:val="00787E4C"/>
    <w:rsid w:val="007910BF"/>
    <w:rsid w:val="00791720"/>
    <w:rsid w:val="007918D9"/>
    <w:rsid w:val="0079234D"/>
    <w:rsid w:val="00793997"/>
    <w:rsid w:val="00795981"/>
    <w:rsid w:val="00795A2C"/>
    <w:rsid w:val="007A2107"/>
    <w:rsid w:val="007A384F"/>
    <w:rsid w:val="007A3DE2"/>
    <w:rsid w:val="007A4536"/>
    <w:rsid w:val="007A569C"/>
    <w:rsid w:val="007A79B9"/>
    <w:rsid w:val="007A7D13"/>
    <w:rsid w:val="007A7FF5"/>
    <w:rsid w:val="007B0D7F"/>
    <w:rsid w:val="007B2A54"/>
    <w:rsid w:val="007B4D3A"/>
    <w:rsid w:val="007B5B2F"/>
    <w:rsid w:val="007B5E47"/>
    <w:rsid w:val="007B62D7"/>
    <w:rsid w:val="007C6FCC"/>
    <w:rsid w:val="007D06DC"/>
    <w:rsid w:val="007D6874"/>
    <w:rsid w:val="007E0E21"/>
    <w:rsid w:val="007E1D3D"/>
    <w:rsid w:val="007E33B5"/>
    <w:rsid w:val="007E6DCB"/>
    <w:rsid w:val="007F1507"/>
    <w:rsid w:val="007F2236"/>
    <w:rsid w:val="007F35B3"/>
    <w:rsid w:val="007F3AB6"/>
    <w:rsid w:val="00801C5D"/>
    <w:rsid w:val="00810165"/>
    <w:rsid w:val="0081044B"/>
    <w:rsid w:val="00811F3B"/>
    <w:rsid w:val="0081254C"/>
    <w:rsid w:val="00813183"/>
    <w:rsid w:val="00813BEF"/>
    <w:rsid w:val="00816C5F"/>
    <w:rsid w:val="00821826"/>
    <w:rsid w:val="00821E28"/>
    <w:rsid w:val="0082240B"/>
    <w:rsid w:val="00833820"/>
    <w:rsid w:val="00834D88"/>
    <w:rsid w:val="0083651D"/>
    <w:rsid w:val="008367CF"/>
    <w:rsid w:val="00836A41"/>
    <w:rsid w:val="008378A6"/>
    <w:rsid w:val="00837CF5"/>
    <w:rsid w:val="00850D83"/>
    <w:rsid w:val="00853246"/>
    <w:rsid w:val="00853960"/>
    <w:rsid w:val="00856637"/>
    <w:rsid w:val="00857753"/>
    <w:rsid w:val="00860131"/>
    <w:rsid w:val="008602A5"/>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7B83"/>
    <w:rsid w:val="00890335"/>
    <w:rsid w:val="0089157D"/>
    <w:rsid w:val="00891B57"/>
    <w:rsid w:val="008929BC"/>
    <w:rsid w:val="008938D0"/>
    <w:rsid w:val="00895852"/>
    <w:rsid w:val="00897355"/>
    <w:rsid w:val="008A077E"/>
    <w:rsid w:val="008A0995"/>
    <w:rsid w:val="008A31F5"/>
    <w:rsid w:val="008A4F9D"/>
    <w:rsid w:val="008A586B"/>
    <w:rsid w:val="008A6F54"/>
    <w:rsid w:val="008B0960"/>
    <w:rsid w:val="008B0A63"/>
    <w:rsid w:val="008B2991"/>
    <w:rsid w:val="008B65A8"/>
    <w:rsid w:val="008C0231"/>
    <w:rsid w:val="008C0CA3"/>
    <w:rsid w:val="008C589F"/>
    <w:rsid w:val="008D0835"/>
    <w:rsid w:val="008D11E0"/>
    <w:rsid w:val="008D16C3"/>
    <w:rsid w:val="008D4763"/>
    <w:rsid w:val="008E139C"/>
    <w:rsid w:val="008E1905"/>
    <w:rsid w:val="008E204E"/>
    <w:rsid w:val="008F00D9"/>
    <w:rsid w:val="008F2013"/>
    <w:rsid w:val="008F3C41"/>
    <w:rsid w:val="00903A82"/>
    <w:rsid w:val="00903C8F"/>
    <w:rsid w:val="009046EB"/>
    <w:rsid w:val="00904ABE"/>
    <w:rsid w:val="00911956"/>
    <w:rsid w:val="00914076"/>
    <w:rsid w:val="009143AB"/>
    <w:rsid w:val="00916E1D"/>
    <w:rsid w:val="00917B47"/>
    <w:rsid w:val="00920C2D"/>
    <w:rsid w:val="009233C6"/>
    <w:rsid w:val="009328CD"/>
    <w:rsid w:val="00933D7D"/>
    <w:rsid w:val="00935037"/>
    <w:rsid w:val="009350A4"/>
    <w:rsid w:val="009357B7"/>
    <w:rsid w:val="00937022"/>
    <w:rsid w:val="00941F2F"/>
    <w:rsid w:val="00942D51"/>
    <w:rsid w:val="00943FD7"/>
    <w:rsid w:val="0094456D"/>
    <w:rsid w:val="00945B42"/>
    <w:rsid w:val="00945F9B"/>
    <w:rsid w:val="009460BD"/>
    <w:rsid w:val="009463C7"/>
    <w:rsid w:val="00950287"/>
    <w:rsid w:val="00951CBF"/>
    <w:rsid w:val="009546F6"/>
    <w:rsid w:val="0095527D"/>
    <w:rsid w:val="00955E15"/>
    <w:rsid w:val="0096101C"/>
    <w:rsid w:val="00962EF7"/>
    <w:rsid w:val="00965090"/>
    <w:rsid w:val="009657FF"/>
    <w:rsid w:val="009667E9"/>
    <w:rsid w:val="0097004D"/>
    <w:rsid w:val="009711B1"/>
    <w:rsid w:val="00976592"/>
    <w:rsid w:val="009778B4"/>
    <w:rsid w:val="009820C0"/>
    <w:rsid w:val="0098486B"/>
    <w:rsid w:val="00985540"/>
    <w:rsid w:val="00985E99"/>
    <w:rsid w:val="0098636E"/>
    <w:rsid w:val="009941BF"/>
    <w:rsid w:val="009972F5"/>
    <w:rsid w:val="009A0DCF"/>
    <w:rsid w:val="009A16B6"/>
    <w:rsid w:val="009A35B1"/>
    <w:rsid w:val="009A4CFC"/>
    <w:rsid w:val="009A5D07"/>
    <w:rsid w:val="009A5E63"/>
    <w:rsid w:val="009A6F58"/>
    <w:rsid w:val="009A7CE1"/>
    <w:rsid w:val="009B083D"/>
    <w:rsid w:val="009B1CD4"/>
    <w:rsid w:val="009B287A"/>
    <w:rsid w:val="009B7EA7"/>
    <w:rsid w:val="009C1B7C"/>
    <w:rsid w:val="009C527B"/>
    <w:rsid w:val="009C6F75"/>
    <w:rsid w:val="009D06A3"/>
    <w:rsid w:val="009D18C5"/>
    <w:rsid w:val="009D2950"/>
    <w:rsid w:val="009D2AD7"/>
    <w:rsid w:val="009D3CFA"/>
    <w:rsid w:val="009D5417"/>
    <w:rsid w:val="009D6534"/>
    <w:rsid w:val="009E0F58"/>
    <w:rsid w:val="009E218C"/>
    <w:rsid w:val="00A00D0C"/>
    <w:rsid w:val="00A01BB7"/>
    <w:rsid w:val="00A0343E"/>
    <w:rsid w:val="00A036AD"/>
    <w:rsid w:val="00A039C6"/>
    <w:rsid w:val="00A04260"/>
    <w:rsid w:val="00A05058"/>
    <w:rsid w:val="00A06D44"/>
    <w:rsid w:val="00A07EA7"/>
    <w:rsid w:val="00A12B69"/>
    <w:rsid w:val="00A1319A"/>
    <w:rsid w:val="00A1395F"/>
    <w:rsid w:val="00A1557C"/>
    <w:rsid w:val="00A155D0"/>
    <w:rsid w:val="00A15742"/>
    <w:rsid w:val="00A202F2"/>
    <w:rsid w:val="00A210F8"/>
    <w:rsid w:val="00A219F1"/>
    <w:rsid w:val="00A21B20"/>
    <w:rsid w:val="00A21B59"/>
    <w:rsid w:val="00A23E52"/>
    <w:rsid w:val="00A321C0"/>
    <w:rsid w:val="00A32DD9"/>
    <w:rsid w:val="00A3417A"/>
    <w:rsid w:val="00A35C66"/>
    <w:rsid w:val="00A36134"/>
    <w:rsid w:val="00A363B5"/>
    <w:rsid w:val="00A3659F"/>
    <w:rsid w:val="00A403D0"/>
    <w:rsid w:val="00A42F1F"/>
    <w:rsid w:val="00A43CED"/>
    <w:rsid w:val="00A46982"/>
    <w:rsid w:val="00A51388"/>
    <w:rsid w:val="00A51D76"/>
    <w:rsid w:val="00A52A07"/>
    <w:rsid w:val="00A5323D"/>
    <w:rsid w:val="00A53A96"/>
    <w:rsid w:val="00A5403C"/>
    <w:rsid w:val="00A559B5"/>
    <w:rsid w:val="00A63B5E"/>
    <w:rsid w:val="00A660C9"/>
    <w:rsid w:val="00A7264B"/>
    <w:rsid w:val="00A800D9"/>
    <w:rsid w:val="00A80390"/>
    <w:rsid w:val="00A82F97"/>
    <w:rsid w:val="00A85419"/>
    <w:rsid w:val="00A85A37"/>
    <w:rsid w:val="00A90E63"/>
    <w:rsid w:val="00A918EB"/>
    <w:rsid w:val="00A91EBE"/>
    <w:rsid w:val="00A94DB1"/>
    <w:rsid w:val="00A96954"/>
    <w:rsid w:val="00AA09CA"/>
    <w:rsid w:val="00AA58AC"/>
    <w:rsid w:val="00AB3435"/>
    <w:rsid w:val="00AB4320"/>
    <w:rsid w:val="00AB5144"/>
    <w:rsid w:val="00AC03C3"/>
    <w:rsid w:val="00AC4BAD"/>
    <w:rsid w:val="00AC5082"/>
    <w:rsid w:val="00AD05D5"/>
    <w:rsid w:val="00AD0817"/>
    <w:rsid w:val="00AD356B"/>
    <w:rsid w:val="00AD3FA7"/>
    <w:rsid w:val="00AE2037"/>
    <w:rsid w:val="00AE3465"/>
    <w:rsid w:val="00AE3D66"/>
    <w:rsid w:val="00AE6D3C"/>
    <w:rsid w:val="00AE7275"/>
    <w:rsid w:val="00AF5F6E"/>
    <w:rsid w:val="00AF62C2"/>
    <w:rsid w:val="00AF72A4"/>
    <w:rsid w:val="00B02D6C"/>
    <w:rsid w:val="00B02F9C"/>
    <w:rsid w:val="00B04DD8"/>
    <w:rsid w:val="00B147F1"/>
    <w:rsid w:val="00B14E33"/>
    <w:rsid w:val="00B16A84"/>
    <w:rsid w:val="00B1786A"/>
    <w:rsid w:val="00B2080D"/>
    <w:rsid w:val="00B22E67"/>
    <w:rsid w:val="00B257D8"/>
    <w:rsid w:val="00B27687"/>
    <w:rsid w:val="00B27CC8"/>
    <w:rsid w:val="00B31C07"/>
    <w:rsid w:val="00B32EC2"/>
    <w:rsid w:val="00B33617"/>
    <w:rsid w:val="00B34071"/>
    <w:rsid w:val="00B37C26"/>
    <w:rsid w:val="00B479CE"/>
    <w:rsid w:val="00B5040B"/>
    <w:rsid w:val="00B55B8D"/>
    <w:rsid w:val="00B57397"/>
    <w:rsid w:val="00B5798D"/>
    <w:rsid w:val="00B60A9B"/>
    <w:rsid w:val="00B63A4A"/>
    <w:rsid w:val="00B66597"/>
    <w:rsid w:val="00B70241"/>
    <w:rsid w:val="00B72235"/>
    <w:rsid w:val="00B72600"/>
    <w:rsid w:val="00B80D11"/>
    <w:rsid w:val="00B83509"/>
    <w:rsid w:val="00B84AB0"/>
    <w:rsid w:val="00B9085A"/>
    <w:rsid w:val="00B94739"/>
    <w:rsid w:val="00B94CD5"/>
    <w:rsid w:val="00BA0138"/>
    <w:rsid w:val="00BA0F45"/>
    <w:rsid w:val="00BA22A7"/>
    <w:rsid w:val="00BA2378"/>
    <w:rsid w:val="00BA2EC7"/>
    <w:rsid w:val="00BA368B"/>
    <w:rsid w:val="00BA3B87"/>
    <w:rsid w:val="00BA5212"/>
    <w:rsid w:val="00BA57D7"/>
    <w:rsid w:val="00BA5A60"/>
    <w:rsid w:val="00BB37D3"/>
    <w:rsid w:val="00BB4B67"/>
    <w:rsid w:val="00BC1ED6"/>
    <w:rsid w:val="00BC7155"/>
    <w:rsid w:val="00BD0B85"/>
    <w:rsid w:val="00BD0E9B"/>
    <w:rsid w:val="00BD178C"/>
    <w:rsid w:val="00BD3C61"/>
    <w:rsid w:val="00BD6115"/>
    <w:rsid w:val="00BD6A70"/>
    <w:rsid w:val="00BE2605"/>
    <w:rsid w:val="00BE4BB5"/>
    <w:rsid w:val="00BE5354"/>
    <w:rsid w:val="00BE7000"/>
    <w:rsid w:val="00BF29FB"/>
    <w:rsid w:val="00BF3435"/>
    <w:rsid w:val="00BF687C"/>
    <w:rsid w:val="00BF69AA"/>
    <w:rsid w:val="00BF69C5"/>
    <w:rsid w:val="00BF7FB3"/>
    <w:rsid w:val="00C0103F"/>
    <w:rsid w:val="00C0388A"/>
    <w:rsid w:val="00C1084A"/>
    <w:rsid w:val="00C10A23"/>
    <w:rsid w:val="00C11E70"/>
    <w:rsid w:val="00C123D3"/>
    <w:rsid w:val="00C13213"/>
    <w:rsid w:val="00C13CD6"/>
    <w:rsid w:val="00C1412E"/>
    <w:rsid w:val="00C165E4"/>
    <w:rsid w:val="00C17FA6"/>
    <w:rsid w:val="00C22C0C"/>
    <w:rsid w:val="00C253BC"/>
    <w:rsid w:val="00C25B49"/>
    <w:rsid w:val="00C25F0C"/>
    <w:rsid w:val="00C36818"/>
    <w:rsid w:val="00C42A6D"/>
    <w:rsid w:val="00C453E8"/>
    <w:rsid w:val="00C465A4"/>
    <w:rsid w:val="00C473FB"/>
    <w:rsid w:val="00C51F77"/>
    <w:rsid w:val="00C55C70"/>
    <w:rsid w:val="00C564C2"/>
    <w:rsid w:val="00C576A5"/>
    <w:rsid w:val="00C62755"/>
    <w:rsid w:val="00C71CE3"/>
    <w:rsid w:val="00C71D83"/>
    <w:rsid w:val="00C73606"/>
    <w:rsid w:val="00C74490"/>
    <w:rsid w:val="00C76C2A"/>
    <w:rsid w:val="00C77A6F"/>
    <w:rsid w:val="00C81B6C"/>
    <w:rsid w:val="00C8292A"/>
    <w:rsid w:val="00C8485C"/>
    <w:rsid w:val="00C85F68"/>
    <w:rsid w:val="00C90D04"/>
    <w:rsid w:val="00C91173"/>
    <w:rsid w:val="00C9217A"/>
    <w:rsid w:val="00C93A6F"/>
    <w:rsid w:val="00C95122"/>
    <w:rsid w:val="00C95971"/>
    <w:rsid w:val="00C96311"/>
    <w:rsid w:val="00C963B9"/>
    <w:rsid w:val="00C964EE"/>
    <w:rsid w:val="00CA77B3"/>
    <w:rsid w:val="00CB0DD2"/>
    <w:rsid w:val="00CB221E"/>
    <w:rsid w:val="00CB2580"/>
    <w:rsid w:val="00CB4DBF"/>
    <w:rsid w:val="00CB6667"/>
    <w:rsid w:val="00CB7BF0"/>
    <w:rsid w:val="00CC0EC7"/>
    <w:rsid w:val="00CC1262"/>
    <w:rsid w:val="00CC3019"/>
    <w:rsid w:val="00CC39DD"/>
    <w:rsid w:val="00CC5267"/>
    <w:rsid w:val="00CC7EF7"/>
    <w:rsid w:val="00CD0F6A"/>
    <w:rsid w:val="00CD3C82"/>
    <w:rsid w:val="00CD53D4"/>
    <w:rsid w:val="00CE041C"/>
    <w:rsid w:val="00CE5C14"/>
    <w:rsid w:val="00CE5E9C"/>
    <w:rsid w:val="00CE6ABE"/>
    <w:rsid w:val="00CE74E2"/>
    <w:rsid w:val="00CE7697"/>
    <w:rsid w:val="00CF298C"/>
    <w:rsid w:val="00CF3639"/>
    <w:rsid w:val="00CF447F"/>
    <w:rsid w:val="00CF618E"/>
    <w:rsid w:val="00CF6518"/>
    <w:rsid w:val="00CF70E0"/>
    <w:rsid w:val="00D001C4"/>
    <w:rsid w:val="00D03066"/>
    <w:rsid w:val="00D03DC3"/>
    <w:rsid w:val="00D04075"/>
    <w:rsid w:val="00D0492E"/>
    <w:rsid w:val="00D04AA6"/>
    <w:rsid w:val="00D05532"/>
    <w:rsid w:val="00D07692"/>
    <w:rsid w:val="00D07981"/>
    <w:rsid w:val="00D07E7C"/>
    <w:rsid w:val="00D10BAE"/>
    <w:rsid w:val="00D12533"/>
    <w:rsid w:val="00D12B35"/>
    <w:rsid w:val="00D16478"/>
    <w:rsid w:val="00D17A59"/>
    <w:rsid w:val="00D225D5"/>
    <w:rsid w:val="00D25DC1"/>
    <w:rsid w:val="00D264A3"/>
    <w:rsid w:val="00D310E7"/>
    <w:rsid w:val="00D32BAB"/>
    <w:rsid w:val="00D34EE8"/>
    <w:rsid w:val="00D36D01"/>
    <w:rsid w:val="00D37311"/>
    <w:rsid w:val="00D3774F"/>
    <w:rsid w:val="00D409C7"/>
    <w:rsid w:val="00D40DA3"/>
    <w:rsid w:val="00D434CA"/>
    <w:rsid w:val="00D43C24"/>
    <w:rsid w:val="00D44AAC"/>
    <w:rsid w:val="00D450E9"/>
    <w:rsid w:val="00D4584A"/>
    <w:rsid w:val="00D46176"/>
    <w:rsid w:val="00D4754F"/>
    <w:rsid w:val="00D506DF"/>
    <w:rsid w:val="00D51159"/>
    <w:rsid w:val="00D51391"/>
    <w:rsid w:val="00D528FF"/>
    <w:rsid w:val="00D55747"/>
    <w:rsid w:val="00D5579C"/>
    <w:rsid w:val="00D55D96"/>
    <w:rsid w:val="00D66C53"/>
    <w:rsid w:val="00D67C41"/>
    <w:rsid w:val="00D70B74"/>
    <w:rsid w:val="00D71967"/>
    <w:rsid w:val="00D71E54"/>
    <w:rsid w:val="00D74220"/>
    <w:rsid w:val="00D7635D"/>
    <w:rsid w:val="00D77657"/>
    <w:rsid w:val="00D77930"/>
    <w:rsid w:val="00D810DA"/>
    <w:rsid w:val="00D81B02"/>
    <w:rsid w:val="00D83D67"/>
    <w:rsid w:val="00D83F83"/>
    <w:rsid w:val="00D84B6A"/>
    <w:rsid w:val="00D859CE"/>
    <w:rsid w:val="00D86C59"/>
    <w:rsid w:val="00D9166B"/>
    <w:rsid w:val="00D92380"/>
    <w:rsid w:val="00DA0A66"/>
    <w:rsid w:val="00DA1947"/>
    <w:rsid w:val="00DA5DD6"/>
    <w:rsid w:val="00DB11C2"/>
    <w:rsid w:val="00DB6630"/>
    <w:rsid w:val="00DB7F4E"/>
    <w:rsid w:val="00DC0165"/>
    <w:rsid w:val="00DC2624"/>
    <w:rsid w:val="00DC2E01"/>
    <w:rsid w:val="00DC3B7F"/>
    <w:rsid w:val="00DE038F"/>
    <w:rsid w:val="00DE0910"/>
    <w:rsid w:val="00DE0F7C"/>
    <w:rsid w:val="00DE3AD6"/>
    <w:rsid w:val="00DE4B45"/>
    <w:rsid w:val="00DF0B6B"/>
    <w:rsid w:val="00DF3668"/>
    <w:rsid w:val="00DF4BA1"/>
    <w:rsid w:val="00DF64BE"/>
    <w:rsid w:val="00E033B8"/>
    <w:rsid w:val="00E0635D"/>
    <w:rsid w:val="00E07238"/>
    <w:rsid w:val="00E21E3F"/>
    <w:rsid w:val="00E21E8E"/>
    <w:rsid w:val="00E22AAB"/>
    <w:rsid w:val="00E235F9"/>
    <w:rsid w:val="00E244C8"/>
    <w:rsid w:val="00E265C3"/>
    <w:rsid w:val="00E27154"/>
    <w:rsid w:val="00E27232"/>
    <w:rsid w:val="00E30B10"/>
    <w:rsid w:val="00E314EE"/>
    <w:rsid w:val="00E31B29"/>
    <w:rsid w:val="00E31B2F"/>
    <w:rsid w:val="00E32652"/>
    <w:rsid w:val="00E34C2E"/>
    <w:rsid w:val="00E37334"/>
    <w:rsid w:val="00E446C6"/>
    <w:rsid w:val="00E45AC4"/>
    <w:rsid w:val="00E46394"/>
    <w:rsid w:val="00E5074F"/>
    <w:rsid w:val="00E51D9F"/>
    <w:rsid w:val="00E55D37"/>
    <w:rsid w:val="00E561F3"/>
    <w:rsid w:val="00E627D5"/>
    <w:rsid w:val="00E63F54"/>
    <w:rsid w:val="00E658A4"/>
    <w:rsid w:val="00E7288E"/>
    <w:rsid w:val="00E73A23"/>
    <w:rsid w:val="00E746EB"/>
    <w:rsid w:val="00E8012C"/>
    <w:rsid w:val="00E80612"/>
    <w:rsid w:val="00E87C50"/>
    <w:rsid w:val="00E93D2E"/>
    <w:rsid w:val="00E9417A"/>
    <w:rsid w:val="00E95734"/>
    <w:rsid w:val="00E95F25"/>
    <w:rsid w:val="00EA33FF"/>
    <w:rsid w:val="00EA3D13"/>
    <w:rsid w:val="00EA5B18"/>
    <w:rsid w:val="00EA6C46"/>
    <w:rsid w:val="00EA6F9C"/>
    <w:rsid w:val="00EB12CF"/>
    <w:rsid w:val="00EB22CF"/>
    <w:rsid w:val="00EB4DBE"/>
    <w:rsid w:val="00EB6393"/>
    <w:rsid w:val="00EB769E"/>
    <w:rsid w:val="00EC2385"/>
    <w:rsid w:val="00EC32C0"/>
    <w:rsid w:val="00EC334E"/>
    <w:rsid w:val="00EC46FC"/>
    <w:rsid w:val="00ED3BE7"/>
    <w:rsid w:val="00EE28F8"/>
    <w:rsid w:val="00EE558C"/>
    <w:rsid w:val="00EE65F5"/>
    <w:rsid w:val="00EE67D4"/>
    <w:rsid w:val="00EE7E2D"/>
    <w:rsid w:val="00EF073B"/>
    <w:rsid w:val="00EF140A"/>
    <w:rsid w:val="00EF3803"/>
    <w:rsid w:val="00EF4FDA"/>
    <w:rsid w:val="00F00154"/>
    <w:rsid w:val="00F008BF"/>
    <w:rsid w:val="00F02D38"/>
    <w:rsid w:val="00F06B91"/>
    <w:rsid w:val="00F07C4A"/>
    <w:rsid w:val="00F14CB3"/>
    <w:rsid w:val="00F152E7"/>
    <w:rsid w:val="00F23C9B"/>
    <w:rsid w:val="00F27236"/>
    <w:rsid w:val="00F27893"/>
    <w:rsid w:val="00F32142"/>
    <w:rsid w:val="00F36595"/>
    <w:rsid w:val="00F37BB1"/>
    <w:rsid w:val="00F4148A"/>
    <w:rsid w:val="00F572AC"/>
    <w:rsid w:val="00F60521"/>
    <w:rsid w:val="00F6096D"/>
    <w:rsid w:val="00F60EC6"/>
    <w:rsid w:val="00F67083"/>
    <w:rsid w:val="00F72915"/>
    <w:rsid w:val="00F7461E"/>
    <w:rsid w:val="00F77CCE"/>
    <w:rsid w:val="00F81AD0"/>
    <w:rsid w:val="00F83C29"/>
    <w:rsid w:val="00F83C48"/>
    <w:rsid w:val="00F875D5"/>
    <w:rsid w:val="00F93307"/>
    <w:rsid w:val="00F9365B"/>
    <w:rsid w:val="00F93E9E"/>
    <w:rsid w:val="00F947A2"/>
    <w:rsid w:val="00F964B4"/>
    <w:rsid w:val="00F97DD5"/>
    <w:rsid w:val="00FA1528"/>
    <w:rsid w:val="00FA5580"/>
    <w:rsid w:val="00FA6763"/>
    <w:rsid w:val="00FA76F2"/>
    <w:rsid w:val="00FA7762"/>
    <w:rsid w:val="00FB2734"/>
    <w:rsid w:val="00FB2BE2"/>
    <w:rsid w:val="00FB55C3"/>
    <w:rsid w:val="00FC11D5"/>
    <w:rsid w:val="00FC1ECC"/>
    <w:rsid w:val="00FC39F7"/>
    <w:rsid w:val="00FC58C4"/>
    <w:rsid w:val="00FC73B9"/>
    <w:rsid w:val="00FC7A13"/>
    <w:rsid w:val="00FD4C76"/>
    <w:rsid w:val="00FD56F2"/>
    <w:rsid w:val="00FD59E6"/>
    <w:rsid w:val="00FD5C70"/>
    <w:rsid w:val="00FE061A"/>
    <w:rsid w:val="00FE117C"/>
    <w:rsid w:val="00FE12D8"/>
    <w:rsid w:val="00FE2AD4"/>
    <w:rsid w:val="00FE4987"/>
    <w:rsid w:val="00FE506E"/>
    <w:rsid w:val="00FE5E00"/>
    <w:rsid w:val="00FE65EA"/>
    <w:rsid w:val="00FF1B69"/>
    <w:rsid w:val="00FF250D"/>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link w:val="ZpatChar"/>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paragraph" w:customStyle="1" w:styleId="CharCharCharCharCharChar1CharCharCharCharCharCharCharCharCharChar0">
    <w:name w:val="Char Char Char Char Char Char1 Char Char Char Char Char Char Char Char Char Char"/>
    <w:basedOn w:val="Normln"/>
    <w:semiHidden/>
    <w:rsid w:val="00BF3435"/>
    <w:pPr>
      <w:spacing w:after="160" w:line="240" w:lineRule="exact"/>
    </w:pPr>
    <w:rPr>
      <w:rFonts w:ascii="Arial" w:hAnsi="Arial"/>
      <w:sz w:val="22"/>
      <w:szCs w:val="22"/>
      <w:lang w:val="en-US" w:eastAsia="en-US"/>
    </w:rPr>
  </w:style>
  <w:style w:type="character" w:customStyle="1" w:styleId="ZpatChar">
    <w:name w:val="Zápatí Char"/>
    <w:link w:val="Zpat"/>
    <w:rsid w:val="00BF3435"/>
    <w:rPr>
      <w:sz w:val="24"/>
      <w:szCs w:val="24"/>
    </w:rPr>
  </w:style>
  <w:style w:type="character" w:styleId="Siln">
    <w:name w:val="Strong"/>
    <w:uiPriority w:val="22"/>
    <w:qFormat/>
    <w:rsid w:val="00E314EE"/>
    <w:rPr>
      <w:rFonts w:ascii="Calibri" w:hAnsi="Calibri"/>
      <w:b/>
      <w:bCs/>
      <w:sz w:val="24"/>
    </w:rPr>
  </w:style>
  <w:style w:type="character" w:styleId="Hypertextovodkaz">
    <w:name w:val="Hyperlink"/>
    <w:rsid w:val="0026251F"/>
    <w:rPr>
      <w:color w:val="0000FF"/>
      <w:u w:val="single"/>
    </w:rPr>
  </w:style>
  <w:style w:type="character" w:styleId="Zstupntext">
    <w:name w:val="Placeholder Text"/>
    <w:basedOn w:val="Standardnpsmoodstavce"/>
    <w:uiPriority w:val="99"/>
    <w:semiHidden/>
    <w:rsid w:val="00DF366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link w:val="ZpatChar"/>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paragraph" w:customStyle="1" w:styleId="CharCharCharCharCharChar1CharCharCharCharCharCharCharCharCharChar0">
    <w:name w:val="Char Char Char Char Char Char1 Char Char Char Char Char Char Char Char Char Char"/>
    <w:basedOn w:val="Normln"/>
    <w:semiHidden/>
    <w:rsid w:val="00BF3435"/>
    <w:pPr>
      <w:spacing w:after="160" w:line="240" w:lineRule="exact"/>
    </w:pPr>
    <w:rPr>
      <w:rFonts w:ascii="Arial" w:hAnsi="Arial"/>
      <w:sz w:val="22"/>
      <w:szCs w:val="22"/>
      <w:lang w:val="en-US" w:eastAsia="en-US"/>
    </w:rPr>
  </w:style>
  <w:style w:type="character" w:customStyle="1" w:styleId="ZpatChar">
    <w:name w:val="Zápatí Char"/>
    <w:link w:val="Zpat"/>
    <w:rsid w:val="00BF3435"/>
    <w:rPr>
      <w:sz w:val="24"/>
      <w:szCs w:val="24"/>
    </w:rPr>
  </w:style>
  <w:style w:type="character" w:styleId="Siln">
    <w:name w:val="Strong"/>
    <w:uiPriority w:val="22"/>
    <w:qFormat/>
    <w:rsid w:val="00E314EE"/>
    <w:rPr>
      <w:rFonts w:ascii="Calibri" w:hAnsi="Calibri"/>
      <w:b/>
      <w:bCs/>
      <w:sz w:val="24"/>
    </w:rPr>
  </w:style>
  <w:style w:type="character" w:styleId="Hypertextovodkaz">
    <w:name w:val="Hyperlink"/>
    <w:rsid w:val="0026251F"/>
    <w:rPr>
      <w:color w:val="0000FF"/>
      <w:u w:val="single"/>
    </w:rPr>
  </w:style>
  <w:style w:type="character" w:styleId="Zstupntext">
    <w:name w:val="Placeholder Text"/>
    <w:basedOn w:val="Standardnpsmoodstavce"/>
    <w:uiPriority w:val="99"/>
    <w:semiHidden/>
    <w:rsid w:val="00DF36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2942890">
      <w:bodyDiv w:val="1"/>
      <w:marLeft w:val="0"/>
      <w:marRight w:val="0"/>
      <w:marTop w:val="0"/>
      <w:marBottom w:val="0"/>
      <w:divBdr>
        <w:top w:val="none" w:sz="0" w:space="0" w:color="auto"/>
        <w:left w:val="none" w:sz="0" w:space="0" w:color="auto"/>
        <w:bottom w:val="none" w:sz="0" w:space="0" w:color="auto"/>
        <w:right w:val="none" w:sz="0" w:space="0" w:color="auto"/>
      </w:divBdr>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Obecné"/>
          <w:gallery w:val="placeholder"/>
        </w:category>
        <w:types>
          <w:type w:val="bbPlcHdr"/>
        </w:types>
        <w:behaviors>
          <w:behavior w:val="content"/>
        </w:behaviors>
        <w:guid w:val="{14939B56-AEEC-4B87-8E11-7739B0574C74}"/>
      </w:docPartPr>
      <w:docPartBody>
        <w:p w:rsidR="00000000" w:rsidRDefault="00D453F8">
          <w:r w:rsidRPr="00FC00B6">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3F8"/>
    <w:rsid w:val="00D453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453F8"/>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453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68A6D-33A3-40D3-8F2A-FE5996A0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 Bidelec_.dotx</Template>
  <TotalTime>5</TotalTime>
  <Pages>17</Pages>
  <Words>7821</Words>
  <Characters>48270</Characters>
  <Application>Microsoft Office Word</Application>
  <DocSecurity>0</DocSecurity>
  <Lines>402</Lines>
  <Paragraphs>111</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Turanová Dana</dc:creator>
  <cp:lastModifiedBy>Turanová Dana</cp:lastModifiedBy>
  <cp:revision>1</cp:revision>
  <cp:lastPrinted>2019-02-06T11:07:00Z</cp:lastPrinted>
  <dcterms:created xsi:type="dcterms:W3CDTF">2019-02-20T14:16:00Z</dcterms:created>
  <dcterms:modified xsi:type="dcterms:W3CDTF">2019-02-20T14:21:00Z</dcterms:modified>
</cp:coreProperties>
</file>