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52" w:rsidRPr="00402321" w:rsidRDefault="009B3C67" w:rsidP="00327652">
      <w:pPr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Č</w:t>
      </w:r>
      <w:r w:rsidR="00327652" w:rsidRPr="00402321">
        <w:rPr>
          <w:rFonts w:ascii="Arial" w:hAnsi="Arial" w:cs="Arial"/>
          <w:sz w:val="18"/>
          <w:szCs w:val="18"/>
        </w:rPr>
        <w:t xml:space="preserve">íslo smlouvy objednatele: </w:t>
      </w:r>
      <w:sdt>
        <w:sdtPr>
          <w:rPr>
            <w:rFonts w:ascii="Arial" w:hAnsi="Arial" w:cs="Arial"/>
            <w:sz w:val="18"/>
            <w:szCs w:val="18"/>
          </w:rPr>
          <w:id w:val="581260092"/>
          <w:placeholder>
            <w:docPart w:val="DefaultPlaceholder_1082065158"/>
          </w:placeholder>
        </w:sdtPr>
        <w:sdtContent>
          <w:r w:rsidR="00327652" w:rsidRPr="009B3C67">
            <w:rPr>
              <w:rFonts w:ascii="Arial" w:hAnsi="Arial" w:cs="Arial"/>
              <w:sz w:val="18"/>
              <w:szCs w:val="18"/>
            </w:rPr>
            <w:t>………………………</w:t>
          </w:r>
        </w:sdtContent>
      </w:sdt>
      <w:r w:rsidR="00327652" w:rsidRPr="00402321">
        <w:rPr>
          <w:rFonts w:ascii="Arial" w:hAnsi="Arial" w:cs="Arial"/>
          <w:sz w:val="18"/>
          <w:szCs w:val="18"/>
        </w:rPr>
        <w:tab/>
        <w:t xml:space="preserve">Číslo smlouvy </w:t>
      </w:r>
      <w:r w:rsidR="00327652" w:rsidRPr="00E10C31">
        <w:rPr>
          <w:rFonts w:ascii="Arial" w:hAnsi="Arial" w:cs="Arial"/>
          <w:sz w:val="18"/>
          <w:szCs w:val="18"/>
        </w:rPr>
        <w:t xml:space="preserve">zhotovitele: </w:t>
      </w:r>
      <w:sdt>
        <w:sdtPr>
          <w:rPr>
            <w:rFonts w:ascii="Arial" w:hAnsi="Arial" w:cs="Arial"/>
            <w:sz w:val="18"/>
            <w:szCs w:val="18"/>
          </w:rPr>
          <w:id w:val="1732198053"/>
          <w:placeholder>
            <w:docPart w:val="DefaultPlaceholder_1082065158"/>
          </w:placeholder>
        </w:sdtPr>
        <w:sdtEndPr>
          <w:rPr>
            <w:shd w:val="clear" w:color="auto" w:fill="FFFF00"/>
          </w:rPr>
        </w:sdtEndPr>
        <w:sdtContent>
          <w:r w:rsidR="00327652" w:rsidRPr="0093685D">
            <w:rPr>
              <w:rFonts w:ascii="Arial" w:hAnsi="Arial" w:cs="Arial"/>
              <w:sz w:val="18"/>
              <w:szCs w:val="18"/>
              <w:shd w:val="clear" w:color="auto" w:fill="FFFF00"/>
            </w:rPr>
            <w:t>………………………</w:t>
          </w:r>
        </w:sdtContent>
      </w:sdt>
    </w:p>
    <w:p w:rsidR="00327652" w:rsidRPr="00402321" w:rsidRDefault="00327652" w:rsidP="00327652">
      <w:pPr>
        <w:jc w:val="center"/>
        <w:rPr>
          <w:rFonts w:ascii="Arial" w:hAnsi="Arial" w:cs="Arial"/>
          <w:b/>
        </w:rPr>
      </w:pPr>
    </w:p>
    <w:p w:rsidR="00327652" w:rsidRPr="00402321" w:rsidRDefault="00327652" w:rsidP="00327652">
      <w:pPr>
        <w:jc w:val="center"/>
        <w:rPr>
          <w:rFonts w:ascii="Arial" w:hAnsi="Arial" w:cs="Arial"/>
          <w:b/>
          <w:sz w:val="22"/>
          <w:szCs w:val="22"/>
        </w:rPr>
      </w:pPr>
      <w:r w:rsidRPr="00402321">
        <w:rPr>
          <w:rFonts w:ascii="Arial" w:hAnsi="Arial" w:cs="Arial"/>
          <w:b/>
          <w:spacing w:val="30"/>
          <w:sz w:val="28"/>
          <w:szCs w:val="28"/>
        </w:rPr>
        <w:t>SMLOUVA O DÍLO</w:t>
      </w:r>
    </w:p>
    <w:p w:rsidR="00327652" w:rsidRPr="00402321" w:rsidRDefault="00327652" w:rsidP="00327652">
      <w:pPr>
        <w:jc w:val="center"/>
        <w:rPr>
          <w:rFonts w:ascii="Arial" w:hAnsi="Arial" w:cs="Arial"/>
          <w:b/>
          <w:sz w:val="22"/>
          <w:szCs w:val="22"/>
        </w:rPr>
      </w:pPr>
    </w:p>
    <w:p w:rsidR="00327652" w:rsidRPr="00402321" w:rsidRDefault="00327652" w:rsidP="00327652">
      <w:pPr>
        <w:jc w:val="center"/>
        <w:rPr>
          <w:rFonts w:ascii="Arial" w:hAnsi="Arial" w:cs="Arial"/>
          <w:b/>
          <w:sz w:val="24"/>
          <w:szCs w:val="24"/>
        </w:rPr>
      </w:pPr>
      <w:r w:rsidRPr="00402321">
        <w:rPr>
          <w:rFonts w:ascii="Arial" w:hAnsi="Arial" w:cs="Arial"/>
          <w:kern w:val="1"/>
        </w:rPr>
        <w:t>uzavřená níže uvedeného dne, měsíce a roku v souladu s </w:t>
      </w:r>
      <w:proofErr w:type="spellStart"/>
      <w:r w:rsidRPr="00402321">
        <w:rPr>
          <w:rFonts w:ascii="Arial" w:hAnsi="Arial" w:cs="Arial"/>
          <w:kern w:val="1"/>
        </w:rPr>
        <w:t>ust</w:t>
      </w:r>
      <w:proofErr w:type="spellEnd"/>
      <w:r w:rsidRPr="00402321">
        <w:rPr>
          <w:rFonts w:ascii="Arial" w:hAnsi="Arial" w:cs="Arial"/>
          <w:kern w:val="1"/>
        </w:rPr>
        <w:t xml:space="preserve">. § 2586 </w:t>
      </w:r>
      <w:r w:rsidRPr="00402321">
        <w:rPr>
          <w:rFonts w:ascii="Arial" w:hAnsi="Arial" w:cs="Arial"/>
        </w:rPr>
        <w:t xml:space="preserve">a následujícími ustanoveními </w:t>
      </w:r>
      <w:r w:rsidRPr="00402321">
        <w:rPr>
          <w:rFonts w:ascii="Arial" w:hAnsi="Arial" w:cs="Arial"/>
          <w:kern w:val="1"/>
        </w:rPr>
        <w:t>zákona č. 89/2012 Sb., občanský zákoník, (dále jen „</w:t>
      </w:r>
      <w:r w:rsidRPr="00402321">
        <w:rPr>
          <w:rFonts w:ascii="Arial" w:hAnsi="Arial" w:cs="Arial"/>
          <w:b/>
          <w:kern w:val="1"/>
        </w:rPr>
        <w:t>občanský zákoník</w:t>
      </w:r>
      <w:r w:rsidRPr="00402321">
        <w:rPr>
          <w:rFonts w:ascii="Arial" w:hAnsi="Arial" w:cs="Arial"/>
          <w:kern w:val="1"/>
        </w:rPr>
        <w:t>“)</w:t>
      </w:r>
    </w:p>
    <w:p w:rsidR="00327652" w:rsidRPr="009B3C67" w:rsidRDefault="00327652" w:rsidP="00327652">
      <w:pPr>
        <w:keepNext/>
        <w:numPr>
          <w:ilvl w:val="0"/>
          <w:numId w:val="7"/>
        </w:numPr>
        <w:spacing w:before="480" w:after="120"/>
        <w:ind w:left="453" w:hanging="96"/>
        <w:jc w:val="center"/>
        <w:rPr>
          <w:rFonts w:ascii="Arial" w:hAnsi="Arial" w:cs="Arial"/>
          <w:b/>
          <w:sz w:val="22"/>
          <w:szCs w:val="22"/>
        </w:rPr>
      </w:pPr>
      <w:r w:rsidRPr="009B3C67">
        <w:rPr>
          <w:rFonts w:ascii="Arial" w:hAnsi="Arial" w:cs="Arial"/>
          <w:b/>
          <w:sz w:val="24"/>
          <w:szCs w:val="24"/>
        </w:rPr>
        <w:t>Smluvní strany</w:t>
      </w:r>
    </w:p>
    <w:p w:rsidR="00327652" w:rsidRPr="009B3C67" w:rsidRDefault="00327652" w:rsidP="00327652">
      <w:pPr>
        <w:numPr>
          <w:ilvl w:val="1"/>
          <w:numId w:val="6"/>
        </w:numPr>
        <w:spacing w:after="60"/>
        <w:ind w:left="357"/>
        <w:rPr>
          <w:rFonts w:ascii="Arial" w:hAnsi="Arial" w:cs="Arial"/>
          <w:b/>
          <w:sz w:val="22"/>
          <w:szCs w:val="22"/>
        </w:rPr>
      </w:pPr>
      <w:r w:rsidRPr="009B3C67">
        <w:rPr>
          <w:rFonts w:ascii="Arial" w:hAnsi="Arial" w:cs="Arial"/>
          <w:b/>
          <w:sz w:val="22"/>
          <w:szCs w:val="22"/>
        </w:rPr>
        <w:t>Objednatel:</w:t>
      </w:r>
    </w:p>
    <w:p w:rsidR="00327652" w:rsidRPr="009B3C67" w:rsidRDefault="00327652" w:rsidP="00327652">
      <w:pPr>
        <w:ind w:left="357"/>
        <w:rPr>
          <w:rFonts w:ascii="Arial" w:hAnsi="Arial" w:cs="Arial"/>
        </w:rPr>
      </w:pPr>
      <w:r w:rsidRPr="009B3C67">
        <w:rPr>
          <w:rFonts w:ascii="Arial" w:hAnsi="Arial" w:cs="Arial"/>
          <w:b/>
          <w:sz w:val="22"/>
          <w:szCs w:val="22"/>
        </w:rPr>
        <w:t xml:space="preserve">Povodí Moravy, </w:t>
      </w:r>
      <w:proofErr w:type="spellStart"/>
      <w:proofErr w:type="gramStart"/>
      <w:r w:rsidRPr="009B3C67">
        <w:rPr>
          <w:rFonts w:ascii="Arial" w:hAnsi="Arial" w:cs="Arial"/>
          <w:b/>
          <w:sz w:val="22"/>
          <w:szCs w:val="22"/>
        </w:rPr>
        <w:t>s.p</w:t>
      </w:r>
      <w:proofErr w:type="spellEnd"/>
      <w:r w:rsidRPr="009B3C67"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327652" w:rsidRPr="009B3C67" w:rsidRDefault="00327652" w:rsidP="00327652">
      <w:pPr>
        <w:ind w:left="357"/>
        <w:rPr>
          <w:rFonts w:ascii="Arial" w:hAnsi="Arial" w:cs="Arial"/>
        </w:rPr>
      </w:pPr>
      <w:r w:rsidRPr="009B3C67">
        <w:rPr>
          <w:rFonts w:ascii="Arial" w:hAnsi="Arial" w:cs="Arial"/>
        </w:rPr>
        <w:t>Sídlo:</w:t>
      </w:r>
      <w:r w:rsidRPr="009B3C67">
        <w:rPr>
          <w:rFonts w:ascii="Arial" w:hAnsi="Arial" w:cs="Arial"/>
        </w:rPr>
        <w:tab/>
      </w:r>
      <w:r w:rsidRPr="009B3C67">
        <w:rPr>
          <w:rFonts w:ascii="Arial" w:hAnsi="Arial" w:cs="Arial"/>
        </w:rPr>
        <w:tab/>
      </w:r>
      <w:r w:rsidR="009B3C67" w:rsidRPr="009B3C67">
        <w:rPr>
          <w:rFonts w:ascii="Arial" w:hAnsi="Arial" w:cs="Arial"/>
        </w:rPr>
        <w:tab/>
      </w:r>
      <w:r w:rsidR="009B3C67" w:rsidRPr="009B3C67">
        <w:rPr>
          <w:rFonts w:ascii="Arial" w:hAnsi="Arial" w:cs="Arial"/>
        </w:rPr>
        <w:tab/>
      </w:r>
      <w:r w:rsidRPr="009B3C67">
        <w:rPr>
          <w:rFonts w:ascii="Arial" w:hAnsi="Arial" w:cs="Arial"/>
        </w:rPr>
        <w:t xml:space="preserve">Dřevařská </w:t>
      </w:r>
      <w:r w:rsidR="00EE3BB7" w:rsidRPr="009B3C67">
        <w:rPr>
          <w:rFonts w:ascii="Arial" w:hAnsi="Arial" w:cs="Arial"/>
        </w:rPr>
        <w:t>932/</w:t>
      </w:r>
      <w:r w:rsidRPr="009B3C67">
        <w:rPr>
          <w:rFonts w:ascii="Arial" w:hAnsi="Arial" w:cs="Arial"/>
        </w:rPr>
        <w:t>11, 602 00 Brno</w:t>
      </w:r>
    </w:p>
    <w:p w:rsidR="00327652" w:rsidRPr="009B3C67" w:rsidRDefault="00327652" w:rsidP="009B3C67">
      <w:pPr>
        <w:ind w:left="3537" w:hanging="3180"/>
        <w:rPr>
          <w:rFonts w:ascii="Arial" w:hAnsi="Arial" w:cs="Arial"/>
        </w:rPr>
      </w:pPr>
      <w:r w:rsidRPr="009B3C67">
        <w:rPr>
          <w:rFonts w:ascii="Arial" w:hAnsi="Arial" w:cs="Arial"/>
        </w:rPr>
        <w:t>Zapsán:</w:t>
      </w:r>
      <w:r w:rsidRPr="009B3C67">
        <w:rPr>
          <w:rFonts w:ascii="Arial" w:hAnsi="Arial" w:cs="Arial"/>
        </w:rPr>
        <w:tab/>
      </w:r>
      <w:r w:rsidR="009B3C67" w:rsidRPr="009B3C67">
        <w:rPr>
          <w:rFonts w:ascii="Arial" w:hAnsi="Arial" w:cs="Arial"/>
        </w:rPr>
        <w:tab/>
      </w:r>
      <w:r w:rsidRPr="009B3C67">
        <w:rPr>
          <w:rFonts w:ascii="Arial" w:hAnsi="Arial" w:cs="Arial"/>
        </w:rPr>
        <w:t>v obchodním rejstříku vedeném u Krajského soudu v Brně, v</w:t>
      </w:r>
      <w:r w:rsidR="009B3C67" w:rsidRPr="009B3C67">
        <w:rPr>
          <w:rFonts w:ascii="Arial" w:hAnsi="Arial" w:cs="Arial"/>
        </w:rPr>
        <w:t> </w:t>
      </w:r>
      <w:r w:rsidRPr="009B3C67">
        <w:rPr>
          <w:rFonts w:ascii="Arial" w:hAnsi="Arial" w:cs="Arial"/>
        </w:rPr>
        <w:t>oddílu</w:t>
      </w:r>
      <w:r w:rsidR="009B3C67" w:rsidRPr="009B3C67">
        <w:rPr>
          <w:rFonts w:ascii="Arial" w:hAnsi="Arial" w:cs="Arial"/>
        </w:rPr>
        <w:t xml:space="preserve"> </w:t>
      </w:r>
      <w:r w:rsidRPr="009B3C67">
        <w:rPr>
          <w:rFonts w:ascii="Arial" w:hAnsi="Arial" w:cs="Arial"/>
        </w:rPr>
        <w:t>A,</w:t>
      </w:r>
      <w:r w:rsidR="009B3C67" w:rsidRPr="009B3C67">
        <w:rPr>
          <w:rFonts w:ascii="Arial" w:hAnsi="Arial" w:cs="Arial"/>
        </w:rPr>
        <w:t xml:space="preserve"> </w:t>
      </w:r>
      <w:r w:rsidRPr="009B3C67">
        <w:rPr>
          <w:rFonts w:ascii="Arial" w:hAnsi="Arial" w:cs="Arial"/>
        </w:rPr>
        <w:t>vložce 13565</w:t>
      </w:r>
    </w:p>
    <w:p w:rsidR="009B3C67" w:rsidRPr="009B3C67" w:rsidRDefault="00327652" w:rsidP="002401FC">
      <w:pPr>
        <w:ind w:left="357"/>
        <w:rPr>
          <w:rFonts w:ascii="Arial" w:hAnsi="Arial" w:cs="Arial"/>
        </w:rPr>
      </w:pPr>
      <w:r w:rsidRPr="009B3C67">
        <w:rPr>
          <w:rFonts w:ascii="Arial" w:hAnsi="Arial" w:cs="Arial"/>
        </w:rPr>
        <w:t xml:space="preserve">Zastoupen: </w:t>
      </w:r>
      <w:r w:rsidRPr="009B3C67">
        <w:rPr>
          <w:rFonts w:ascii="Arial" w:hAnsi="Arial" w:cs="Arial"/>
        </w:rPr>
        <w:tab/>
      </w:r>
      <w:r w:rsidRPr="009B3C67">
        <w:rPr>
          <w:rFonts w:ascii="Arial" w:hAnsi="Arial" w:cs="Arial"/>
        </w:rPr>
        <w:tab/>
      </w:r>
      <w:r w:rsidR="009B3C67" w:rsidRPr="009B3C67">
        <w:rPr>
          <w:rFonts w:ascii="Arial" w:hAnsi="Arial" w:cs="Arial"/>
        </w:rPr>
        <w:tab/>
      </w:r>
      <w:r w:rsidR="009B3C67" w:rsidRPr="009B3C67">
        <w:rPr>
          <w:rFonts w:ascii="Arial" w:hAnsi="Arial" w:cs="Arial"/>
        </w:rPr>
        <w:tab/>
      </w:r>
      <w:r w:rsidR="00C22B25">
        <w:rPr>
          <w:rFonts w:ascii="Arial" w:hAnsi="Arial" w:cs="Arial"/>
        </w:rPr>
        <w:t>MVDr. Václavem Gargulákem</w:t>
      </w:r>
      <w:r w:rsidR="00A77C38" w:rsidRPr="009B3C67">
        <w:rPr>
          <w:rFonts w:ascii="Arial" w:hAnsi="Arial" w:cs="Arial"/>
        </w:rPr>
        <w:t xml:space="preserve">, </w:t>
      </w:r>
      <w:r w:rsidR="00C22B25">
        <w:rPr>
          <w:rFonts w:ascii="Arial" w:hAnsi="Arial" w:cs="Arial"/>
        </w:rPr>
        <w:t>generálním ředitelem</w:t>
      </w:r>
    </w:p>
    <w:p w:rsidR="00327652" w:rsidRPr="009B3C67" w:rsidRDefault="00327652" w:rsidP="00327652">
      <w:pPr>
        <w:ind w:left="357"/>
        <w:rPr>
          <w:rFonts w:ascii="Arial" w:hAnsi="Arial" w:cs="Arial"/>
        </w:rPr>
      </w:pPr>
      <w:r w:rsidRPr="009B3C67">
        <w:rPr>
          <w:rFonts w:ascii="Arial" w:hAnsi="Arial" w:cs="Arial"/>
        </w:rPr>
        <w:t>IČ</w:t>
      </w:r>
      <w:r w:rsidR="003008C8" w:rsidRPr="009B3C67">
        <w:rPr>
          <w:rFonts w:ascii="Arial" w:hAnsi="Arial" w:cs="Arial"/>
        </w:rPr>
        <w:t>O</w:t>
      </w:r>
      <w:r w:rsidRPr="009B3C67">
        <w:rPr>
          <w:rFonts w:ascii="Arial" w:hAnsi="Arial" w:cs="Arial"/>
        </w:rPr>
        <w:t>:</w:t>
      </w:r>
      <w:r w:rsidRPr="009B3C67">
        <w:rPr>
          <w:rFonts w:ascii="Arial" w:hAnsi="Arial" w:cs="Arial"/>
        </w:rPr>
        <w:tab/>
      </w:r>
      <w:r w:rsidRPr="009B3C67">
        <w:rPr>
          <w:rFonts w:ascii="Arial" w:hAnsi="Arial" w:cs="Arial"/>
        </w:rPr>
        <w:tab/>
      </w:r>
      <w:r w:rsidRPr="009B3C67">
        <w:rPr>
          <w:rFonts w:ascii="Arial" w:hAnsi="Arial" w:cs="Arial"/>
        </w:rPr>
        <w:tab/>
      </w:r>
      <w:r w:rsidR="009B3C67" w:rsidRPr="009B3C67">
        <w:rPr>
          <w:rFonts w:ascii="Arial" w:hAnsi="Arial" w:cs="Arial"/>
        </w:rPr>
        <w:tab/>
      </w:r>
      <w:r w:rsidRPr="009B3C67">
        <w:rPr>
          <w:rFonts w:ascii="Arial" w:hAnsi="Arial" w:cs="Arial"/>
        </w:rPr>
        <w:t>708 90 013</w:t>
      </w:r>
    </w:p>
    <w:p w:rsidR="00327652" w:rsidRPr="009B3C67" w:rsidRDefault="00327652" w:rsidP="00327652">
      <w:pPr>
        <w:ind w:left="357"/>
        <w:rPr>
          <w:rFonts w:ascii="Arial" w:hAnsi="Arial" w:cs="Arial"/>
        </w:rPr>
      </w:pPr>
      <w:r w:rsidRPr="009B3C67">
        <w:rPr>
          <w:rFonts w:ascii="Arial" w:hAnsi="Arial" w:cs="Arial"/>
        </w:rPr>
        <w:t>DIČ:</w:t>
      </w:r>
      <w:r w:rsidRPr="009B3C67">
        <w:rPr>
          <w:rFonts w:ascii="Arial" w:hAnsi="Arial" w:cs="Arial"/>
        </w:rPr>
        <w:tab/>
      </w:r>
      <w:r w:rsidRPr="009B3C67">
        <w:rPr>
          <w:rFonts w:ascii="Arial" w:hAnsi="Arial" w:cs="Arial"/>
        </w:rPr>
        <w:tab/>
      </w:r>
      <w:r w:rsidR="009B3C67" w:rsidRPr="009B3C67">
        <w:rPr>
          <w:rFonts w:ascii="Arial" w:hAnsi="Arial" w:cs="Arial"/>
        </w:rPr>
        <w:tab/>
      </w:r>
      <w:r w:rsidR="009B3C67" w:rsidRPr="009B3C67">
        <w:rPr>
          <w:rFonts w:ascii="Arial" w:hAnsi="Arial" w:cs="Arial"/>
        </w:rPr>
        <w:tab/>
      </w:r>
      <w:r w:rsidRPr="009B3C67">
        <w:rPr>
          <w:rFonts w:ascii="Arial" w:hAnsi="Arial" w:cs="Arial"/>
        </w:rPr>
        <w:t>CZ70890013</w:t>
      </w:r>
    </w:p>
    <w:p w:rsidR="00327652" w:rsidRPr="009B3C67" w:rsidRDefault="00327652" w:rsidP="00327652">
      <w:pPr>
        <w:ind w:left="357"/>
        <w:rPr>
          <w:rFonts w:ascii="Arial" w:hAnsi="Arial" w:cs="Arial"/>
        </w:rPr>
      </w:pPr>
      <w:r w:rsidRPr="009B3C67">
        <w:rPr>
          <w:rFonts w:ascii="Arial" w:hAnsi="Arial" w:cs="Arial"/>
        </w:rPr>
        <w:t xml:space="preserve">Bankovní spojení: </w:t>
      </w:r>
      <w:r w:rsidRPr="009B3C67">
        <w:rPr>
          <w:rFonts w:ascii="Arial" w:hAnsi="Arial" w:cs="Arial"/>
        </w:rPr>
        <w:tab/>
      </w:r>
      <w:r w:rsidR="009B3C67" w:rsidRPr="009B3C67">
        <w:rPr>
          <w:rFonts w:ascii="Arial" w:hAnsi="Arial" w:cs="Arial"/>
        </w:rPr>
        <w:tab/>
      </w:r>
      <w:r w:rsidR="009B3C67" w:rsidRPr="009B3C67">
        <w:rPr>
          <w:rFonts w:ascii="Arial" w:hAnsi="Arial" w:cs="Arial"/>
        </w:rPr>
        <w:tab/>
      </w:r>
      <w:r w:rsidRPr="009B3C67">
        <w:rPr>
          <w:rFonts w:ascii="Arial" w:hAnsi="Arial" w:cs="Arial"/>
        </w:rPr>
        <w:t>Komerční banka, a.s., pobočka Brno – venkov</w:t>
      </w:r>
    </w:p>
    <w:p w:rsidR="00327652" w:rsidRPr="009B3C67" w:rsidRDefault="00327652" w:rsidP="00327652">
      <w:pPr>
        <w:ind w:left="357"/>
        <w:rPr>
          <w:rFonts w:ascii="Arial" w:hAnsi="Arial" w:cs="Arial"/>
        </w:rPr>
      </w:pPr>
      <w:r w:rsidRPr="009B3C67">
        <w:rPr>
          <w:rFonts w:ascii="Arial" w:hAnsi="Arial" w:cs="Arial"/>
        </w:rPr>
        <w:t xml:space="preserve">Číslo účtu: </w:t>
      </w:r>
      <w:r w:rsidRPr="009B3C67">
        <w:rPr>
          <w:rFonts w:ascii="Arial" w:hAnsi="Arial" w:cs="Arial"/>
        </w:rPr>
        <w:tab/>
      </w:r>
      <w:r w:rsidRPr="009B3C67">
        <w:rPr>
          <w:rFonts w:ascii="Arial" w:hAnsi="Arial" w:cs="Arial"/>
        </w:rPr>
        <w:tab/>
      </w:r>
      <w:r w:rsidR="009B3C67" w:rsidRPr="009B3C67">
        <w:rPr>
          <w:rFonts w:ascii="Arial" w:hAnsi="Arial" w:cs="Arial"/>
        </w:rPr>
        <w:tab/>
      </w:r>
      <w:r w:rsidR="009B3C67" w:rsidRPr="009B3C67">
        <w:rPr>
          <w:rFonts w:ascii="Arial" w:hAnsi="Arial" w:cs="Arial"/>
        </w:rPr>
        <w:tab/>
      </w:r>
      <w:r w:rsidRPr="009B3C67">
        <w:rPr>
          <w:rFonts w:ascii="Arial" w:hAnsi="Arial" w:cs="Arial"/>
        </w:rPr>
        <w:t>29639641/0100</w:t>
      </w:r>
    </w:p>
    <w:p w:rsidR="00327652" w:rsidRPr="00402321" w:rsidRDefault="00327652" w:rsidP="00327652">
      <w:pPr>
        <w:ind w:left="357"/>
        <w:rPr>
          <w:rFonts w:ascii="Arial" w:hAnsi="Arial" w:cs="Arial"/>
          <w:sz w:val="22"/>
          <w:szCs w:val="22"/>
        </w:rPr>
      </w:pPr>
      <w:r w:rsidRPr="009B3C67">
        <w:rPr>
          <w:rFonts w:ascii="Arial" w:hAnsi="Arial" w:cs="Arial"/>
        </w:rPr>
        <w:t xml:space="preserve">Zástupce ve věcech technických: </w:t>
      </w:r>
      <w:r w:rsidR="009B3C67" w:rsidRPr="009B3C67">
        <w:tab/>
      </w:r>
      <w:r w:rsidR="00A12595">
        <w:rPr>
          <w:rFonts w:ascii="Arial" w:hAnsi="Arial" w:cs="Arial"/>
        </w:rPr>
        <w:t>Ing. Josef Mrkva</w:t>
      </w:r>
      <w:r w:rsidR="009B3C67" w:rsidRPr="009B3C67">
        <w:rPr>
          <w:rFonts w:ascii="Arial" w:hAnsi="Arial" w:cs="Arial"/>
        </w:rPr>
        <w:t>, Projektový manažer</w:t>
      </w:r>
    </w:p>
    <w:p w:rsidR="00327652" w:rsidRPr="00402321" w:rsidRDefault="00A77C38" w:rsidP="00A77C38">
      <w:pPr>
        <w:ind w:left="357"/>
        <w:rPr>
          <w:rFonts w:ascii="Arial" w:hAnsi="Arial" w:cs="Arial"/>
        </w:rPr>
      </w:pPr>
      <w:r w:rsidRPr="00402321">
        <w:rPr>
          <w:rFonts w:ascii="Arial" w:hAnsi="Arial" w:cs="Arial"/>
        </w:rPr>
        <w:t>Tel:</w:t>
      </w:r>
      <w:r w:rsidR="00A12595">
        <w:rPr>
          <w:rFonts w:ascii="Arial" w:hAnsi="Arial" w:cs="Arial"/>
        </w:rPr>
        <w:tab/>
      </w:r>
      <w:r w:rsidR="00A12595">
        <w:rPr>
          <w:rFonts w:ascii="Arial" w:hAnsi="Arial" w:cs="Arial"/>
        </w:rPr>
        <w:tab/>
      </w:r>
      <w:r w:rsidR="00A12595">
        <w:rPr>
          <w:rFonts w:ascii="Arial" w:hAnsi="Arial" w:cs="Arial"/>
        </w:rPr>
        <w:tab/>
      </w:r>
      <w:r w:rsidR="00A12595">
        <w:rPr>
          <w:rFonts w:ascii="Arial" w:hAnsi="Arial" w:cs="Arial"/>
        </w:rPr>
        <w:tab/>
      </w:r>
      <w:r w:rsidR="00A12595">
        <w:rPr>
          <w:rFonts w:ascii="Arial" w:hAnsi="Arial" w:cs="Arial"/>
        </w:rPr>
        <w:tab/>
      </w:r>
      <w:r w:rsidR="006A4F72">
        <w:rPr>
          <w:rFonts w:ascii="Arial" w:hAnsi="Arial" w:cs="Arial"/>
        </w:rPr>
        <w:t>601 235 689</w:t>
      </w:r>
    </w:p>
    <w:p w:rsidR="00A77C38" w:rsidRPr="00402321" w:rsidRDefault="00A77C38" w:rsidP="00A77C38">
      <w:pPr>
        <w:ind w:left="357"/>
        <w:rPr>
          <w:rFonts w:ascii="Arial" w:hAnsi="Arial" w:cs="Arial"/>
        </w:rPr>
      </w:pPr>
      <w:r w:rsidRPr="00402321">
        <w:rPr>
          <w:rFonts w:ascii="Arial" w:hAnsi="Arial" w:cs="Arial"/>
        </w:rPr>
        <w:t>Email:</w:t>
      </w:r>
      <w:r w:rsidR="006A4F72">
        <w:rPr>
          <w:rFonts w:ascii="Arial" w:hAnsi="Arial" w:cs="Arial"/>
        </w:rPr>
        <w:tab/>
      </w:r>
      <w:r w:rsidR="006A4F72">
        <w:rPr>
          <w:rFonts w:ascii="Arial" w:hAnsi="Arial" w:cs="Arial"/>
        </w:rPr>
        <w:tab/>
      </w:r>
      <w:r w:rsidR="006A4F72">
        <w:rPr>
          <w:rFonts w:ascii="Arial" w:hAnsi="Arial" w:cs="Arial"/>
        </w:rPr>
        <w:tab/>
      </w:r>
      <w:r w:rsidR="006A4F72">
        <w:rPr>
          <w:rFonts w:ascii="Arial" w:hAnsi="Arial" w:cs="Arial"/>
        </w:rPr>
        <w:tab/>
        <w:t>mrkva</w:t>
      </w:r>
      <w:r w:rsidR="009B3C67">
        <w:rPr>
          <w:rFonts w:ascii="Arial" w:hAnsi="Arial" w:cs="Arial"/>
        </w:rPr>
        <w:t>@pmo.cz</w:t>
      </w:r>
    </w:p>
    <w:p w:rsidR="00327652" w:rsidRPr="00402321" w:rsidRDefault="00327652" w:rsidP="00327652">
      <w:pPr>
        <w:ind w:firstLine="720"/>
        <w:rPr>
          <w:rFonts w:ascii="Arial" w:hAnsi="Arial" w:cs="Arial"/>
          <w:b/>
        </w:rPr>
      </w:pPr>
    </w:p>
    <w:p w:rsidR="00327652" w:rsidRPr="00402321" w:rsidRDefault="00327652" w:rsidP="00327652">
      <w:pPr>
        <w:numPr>
          <w:ilvl w:val="1"/>
          <w:numId w:val="6"/>
        </w:numPr>
        <w:spacing w:after="60"/>
        <w:ind w:left="357"/>
        <w:rPr>
          <w:rFonts w:ascii="Arial" w:hAnsi="Arial" w:cs="Arial"/>
          <w:b/>
          <w:sz w:val="22"/>
          <w:szCs w:val="22"/>
        </w:rPr>
      </w:pPr>
      <w:r w:rsidRPr="00402321">
        <w:rPr>
          <w:rFonts w:ascii="Arial" w:hAnsi="Arial" w:cs="Arial"/>
          <w:b/>
          <w:sz w:val="22"/>
          <w:szCs w:val="22"/>
        </w:rPr>
        <w:t>Zhotovitel:</w:t>
      </w:r>
    </w:p>
    <w:sdt>
      <w:sdtPr>
        <w:rPr>
          <w:rFonts w:ascii="Arial" w:hAnsi="Arial" w:cs="Arial"/>
          <w:b/>
          <w:sz w:val="22"/>
          <w:szCs w:val="22"/>
        </w:rPr>
        <w:id w:val="-1619516722"/>
        <w:placeholder>
          <w:docPart w:val="DefaultPlaceholder_1082065158"/>
        </w:placeholder>
      </w:sdtPr>
      <w:sdtEndPr>
        <w:rPr>
          <w:b w:val="0"/>
          <w:sz w:val="20"/>
          <w:szCs w:val="20"/>
        </w:rPr>
      </w:sdtEndPr>
      <w:sdtContent>
        <w:p w:rsidR="00327652" w:rsidRPr="00E10C31" w:rsidRDefault="00327652" w:rsidP="00327652">
          <w:pPr>
            <w:ind w:left="357"/>
            <w:rPr>
              <w:rFonts w:ascii="Arial" w:hAnsi="Arial" w:cs="Arial"/>
            </w:rPr>
          </w:pPr>
          <w:r w:rsidRPr="00E10C31">
            <w:rPr>
              <w:rFonts w:ascii="Arial" w:hAnsi="Arial" w:cs="Arial"/>
              <w:b/>
              <w:sz w:val="22"/>
              <w:szCs w:val="22"/>
            </w:rPr>
            <w:t>………………………</w:t>
          </w:r>
        </w:p>
        <w:p w:rsidR="00327652" w:rsidRPr="00E10C31" w:rsidRDefault="00327652" w:rsidP="00327652">
          <w:pPr>
            <w:ind w:left="357"/>
            <w:rPr>
              <w:rFonts w:ascii="Arial" w:hAnsi="Arial" w:cs="Arial"/>
            </w:rPr>
          </w:pPr>
          <w:r w:rsidRPr="00E10C31">
            <w:rPr>
              <w:rFonts w:ascii="Arial" w:hAnsi="Arial" w:cs="Arial"/>
            </w:rPr>
            <w:t>Sídlo:</w:t>
          </w:r>
          <w:r w:rsidRPr="00E10C31">
            <w:rPr>
              <w:rFonts w:ascii="Arial" w:hAnsi="Arial" w:cs="Arial"/>
            </w:rPr>
            <w:tab/>
          </w:r>
          <w:r w:rsidRPr="00E10C31">
            <w:rPr>
              <w:rFonts w:ascii="Arial" w:hAnsi="Arial" w:cs="Arial"/>
            </w:rPr>
            <w:tab/>
          </w:r>
          <w:r w:rsidR="009B3C67" w:rsidRPr="00E10C31">
            <w:rPr>
              <w:rFonts w:ascii="Arial" w:hAnsi="Arial" w:cs="Arial"/>
            </w:rPr>
            <w:tab/>
          </w:r>
          <w:r w:rsidR="009B3C67" w:rsidRPr="00E10C31">
            <w:rPr>
              <w:rFonts w:ascii="Arial" w:hAnsi="Arial" w:cs="Arial"/>
            </w:rPr>
            <w:tab/>
          </w:r>
          <w:r w:rsidRPr="00E10C31">
            <w:rPr>
              <w:rFonts w:ascii="Arial" w:hAnsi="Arial" w:cs="Arial"/>
            </w:rPr>
            <w:t>……………………………………….</w:t>
          </w:r>
        </w:p>
        <w:p w:rsidR="00327652" w:rsidRPr="00E10C31" w:rsidRDefault="00327652" w:rsidP="009B3C67">
          <w:pPr>
            <w:ind w:left="3537" w:hanging="3180"/>
            <w:rPr>
              <w:rFonts w:ascii="Arial" w:hAnsi="Arial" w:cs="Arial"/>
            </w:rPr>
          </w:pPr>
          <w:r w:rsidRPr="00E10C31">
            <w:rPr>
              <w:rFonts w:ascii="Arial" w:hAnsi="Arial" w:cs="Arial"/>
            </w:rPr>
            <w:t>Zapsán:</w:t>
          </w:r>
          <w:r w:rsidRPr="00E10C31">
            <w:rPr>
              <w:rFonts w:ascii="Arial" w:hAnsi="Arial" w:cs="Arial"/>
            </w:rPr>
            <w:tab/>
          </w:r>
          <w:r w:rsidRPr="00E10C31">
            <w:rPr>
              <w:rFonts w:ascii="Arial" w:hAnsi="Arial" w:cs="Arial"/>
            </w:rPr>
            <w:tab/>
            <w:t>v obchodním rejstříku vedeném u ……………………, v oddílu …, vložce ……</w:t>
          </w:r>
        </w:p>
        <w:p w:rsidR="00327652" w:rsidRPr="00E10C31" w:rsidRDefault="00327652" w:rsidP="00327652">
          <w:pPr>
            <w:ind w:left="357"/>
            <w:rPr>
              <w:rFonts w:ascii="Arial" w:hAnsi="Arial" w:cs="Arial"/>
            </w:rPr>
          </w:pPr>
          <w:r w:rsidRPr="00E10C31">
            <w:rPr>
              <w:rFonts w:ascii="Arial" w:hAnsi="Arial" w:cs="Arial"/>
            </w:rPr>
            <w:t xml:space="preserve">Zastoupený: </w:t>
          </w:r>
          <w:r w:rsidR="007B5FAA" w:rsidRPr="00E10C31">
            <w:rPr>
              <w:rFonts w:ascii="Arial" w:hAnsi="Arial" w:cs="Arial"/>
            </w:rPr>
            <w:tab/>
          </w:r>
          <w:r w:rsidR="009B3C67" w:rsidRPr="00E10C31">
            <w:rPr>
              <w:rFonts w:ascii="Arial" w:hAnsi="Arial" w:cs="Arial"/>
            </w:rPr>
            <w:tab/>
          </w:r>
          <w:r w:rsidR="009B3C67" w:rsidRPr="00E10C31">
            <w:rPr>
              <w:rFonts w:ascii="Arial" w:hAnsi="Arial" w:cs="Arial"/>
            </w:rPr>
            <w:tab/>
          </w:r>
          <w:r w:rsidRPr="00E10C31">
            <w:rPr>
              <w:rFonts w:ascii="Arial" w:hAnsi="Arial" w:cs="Arial"/>
            </w:rPr>
            <w:t>…………………………………</w:t>
          </w:r>
        </w:p>
        <w:p w:rsidR="00327652" w:rsidRPr="00E10C31" w:rsidRDefault="00327652" w:rsidP="00327652">
          <w:pPr>
            <w:ind w:left="357"/>
            <w:rPr>
              <w:rFonts w:ascii="Arial" w:hAnsi="Arial" w:cs="Arial"/>
            </w:rPr>
          </w:pPr>
          <w:r w:rsidRPr="00E10C31">
            <w:rPr>
              <w:rFonts w:ascii="Arial" w:hAnsi="Arial" w:cs="Arial"/>
            </w:rPr>
            <w:t>IČ</w:t>
          </w:r>
          <w:r w:rsidR="003008C8" w:rsidRPr="00E10C31">
            <w:rPr>
              <w:rFonts w:ascii="Arial" w:hAnsi="Arial" w:cs="Arial"/>
            </w:rPr>
            <w:t>O</w:t>
          </w:r>
          <w:r w:rsidRPr="00E10C31">
            <w:rPr>
              <w:rFonts w:ascii="Arial" w:hAnsi="Arial" w:cs="Arial"/>
            </w:rPr>
            <w:t>:</w:t>
          </w:r>
          <w:r w:rsidRPr="00E10C31">
            <w:rPr>
              <w:rFonts w:ascii="Arial" w:hAnsi="Arial" w:cs="Arial"/>
            </w:rPr>
            <w:tab/>
          </w:r>
          <w:r w:rsidRPr="00E10C31">
            <w:rPr>
              <w:rFonts w:ascii="Arial" w:hAnsi="Arial" w:cs="Arial"/>
            </w:rPr>
            <w:tab/>
          </w:r>
          <w:r w:rsidRPr="00E10C31">
            <w:rPr>
              <w:rFonts w:ascii="Arial" w:hAnsi="Arial" w:cs="Arial"/>
            </w:rPr>
            <w:tab/>
          </w:r>
          <w:r w:rsidR="009B3C67" w:rsidRPr="00E10C31">
            <w:rPr>
              <w:rFonts w:ascii="Arial" w:hAnsi="Arial" w:cs="Arial"/>
            </w:rPr>
            <w:tab/>
          </w:r>
          <w:r w:rsidRPr="00E10C31">
            <w:rPr>
              <w:rFonts w:ascii="Arial" w:hAnsi="Arial" w:cs="Arial"/>
            </w:rPr>
            <w:t>………………</w:t>
          </w:r>
        </w:p>
        <w:p w:rsidR="00327652" w:rsidRPr="00E10C31" w:rsidRDefault="00327652" w:rsidP="00327652">
          <w:pPr>
            <w:ind w:left="357"/>
            <w:rPr>
              <w:rFonts w:ascii="Arial" w:hAnsi="Arial" w:cs="Arial"/>
            </w:rPr>
          </w:pPr>
          <w:r w:rsidRPr="00E10C31">
            <w:rPr>
              <w:rFonts w:ascii="Arial" w:hAnsi="Arial" w:cs="Arial"/>
            </w:rPr>
            <w:t>DIČ:</w:t>
          </w:r>
          <w:r w:rsidRPr="00E10C31">
            <w:rPr>
              <w:rFonts w:ascii="Arial" w:hAnsi="Arial" w:cs="Arial"/>
            </w:rPr>
            <w:tab/>
          </w:r>
          <w:r w:rsidRPr="00E10C31">
            <w:rPr>
              <w:rFonts w:ascii="Arial" w:hAnsi="Arial" w:cs="Arial"/>
            </w:rPr>
            <w:tab/>
          </w:r>
          <w:r w:rsidR="009B3C67" w:rsidRPr="00E10C31">
            <w:rPr>
              <w:rFonts w:ascii="Arial" w:hAnsi="Arial" w:cs="Arial"/>
            </w:rPr>
            <w:tab/>
          </w:r>
          <w:r w:rsidR="009B3C67" w:rsidRPr="00E10C31">
            <w:rPr>
              <w:rFonts w:ascii="Arial" w:hAnsi="Arial" w:cs="Arial"/>
            </w:rPr>
            <w:tab/>
          </w:r>
          <w:r w:rsidRPr="00E10C31">
            <w:rPr>
              <w:rFonts w:ascii="Arial" w:hAnsi="Arial" w:cs="Arial"/>
            </w:rPr>
            <w:t>………………</w:t>
          </w:r>
        </w:p>
        <w:p w:rsidR="00327652" w:rsidRPr="00E10C31" w:rsidRDefault="00327652" w:rsidP="00327652">
          <w:pPr>
            <w:ind w:left="357"/>
            <w:rPr>
              <w:rFonts w:ascii="Arial" w:hAnsi="Arial" w:cs="Arial"/>
            </w:rPr>
          </w:pPr>
          <w:r w:rsidRPr="00E10C31">
            <w:rPr>
              <w:rFonts w:ascii="Arial" w:hAnsi="Arial" w:cs="Arial"/>
            </w:rPr>
            <w:t xml:space="preserve">Bankovní spojení: </w:t>
          </w:r>
          <w:r w:rsidRPr="00E10C31">
            <w:rPr>
              <w:rFonts w:ascii="Arial" w:hAnsi="Arial" w:cs="Arial"/>
            </w:rPr>
            <w:tab/>
          </w:r>
          <w:r w:rsidR="009B3C67" w:rsidRPr="00E10C31">
            <w:rPr>
              <w:rFonts w:ascii="Arial" w:hAnsi="Arial" w:cs="Arial"/>
            </w:rPr>
            <w:tab/>
          </w:r>
          <w:r w:rsidR="009B3C67" w:rsidRPr="00E10C31">
            <w:rPr>
              <w:rFonts w:ascii="Arial" w:hAnsi="Arial" w:cs="Arial"/>
            </w:rPr>
            <w:tab/>
          </w:r>
          <w:r w:rsidRPr="00E10C31">
            <w:rPr>
              <w:rFonts w:ascii="Arial" w:hAnsi="Arial" w:cs="Arial"/>
            </w:rPr>
            <w:t>……………………….</w:t>
          </w:r>
        </w:p>
        <w:p w:rsidR="00327652" w:rsidRPr="00E10C31" w:rsidRDefault="00327652" w:rsidP="00327652">
          <w:pPr>
            <w:ind w:left="357"/>
            <w:rPr>
              <w:rFonts w:ascii="Arial" w:hAnsi="Arial" w:cs="Arial"/>
            </w:rPr>
          </w:pPr>
          <w:r w:rsidRPr="00E10C31">
            <w:rPr>
              <w:rFonts w:ascii="Arial" w:hAnsi="Arial" w:cs="Arial"/>
            </w:rPr>
            <w:t xml:space="preserve">Číslo účtu: </w:t>
          </w:r>
          <w:r w:rsidRPr="00E10C31">
            <w:rPr>
              <w:rFonts w:ascii="Arial" w:hAnsi="Arial" w:cs="Arial"/>
            </w:rPr>
            <w:tab/>
          </w:r>
          <w:r w:rsidRPr="00E10C31">
            <w:rPr>
              <w:rFonts w:ascii="Arial" w:hAnsi="Arial" w:cs="Arial"/>
            </w:rPr>
            <w:tab/>
          </w:r>
          <w:r w:rsidR="009B3C67" w:rsidRPr="00E10C31">
            <w:rPr>
              <w:rFonts w:ascii="Arial" w:hAnsi="Arial" w:cs="Arial"/>
            </w:rPr>
            <w:tab/>
          </w:r>
          <w:r w:rsidR="009B3C67" w:rsidRPr="00E10C31">
            <w:rPr>
              <w:rFonts w:ascii="Arial" w:hAnsi="Arial" w:cs="Arial"/>
            </w:rPr>
            <w:tab/>
          </w:r>
          <w:r w:rsidRPr="00E10C31">
            <w:rPr>
              <w:rFonts w:ascii="Arial" w:hAnsi="Arial" w:cs="Arial"/>
            </w:rPr>
            <w:t>………………………….</w:t>
          </w:r>
        </w:p>
        <w:p w:rsidR="00327652" w:rsidRPr="00E10C31" w:rsidRDefault="00327652" w:rsidP="00327652">
          <w:pPr>
            <w:ind w:left="357"/>
            <w:rPr>
              <w:rFonts w:ascii="Arial" w:hAnsi="Arial" w:cs="Arial"/>
            </w:rPr>
          </w:pPr>
          <w:r w:rsidRPr="00E10C31">
            <w:rPr>
              <w:rFonts w:ascii="Arial" w:hAnsi="Arial" w:cs="Arial"/>
            </w:rPr>
            <w:t>Zástupce ve věcech technických:</w:t>
          </w:r>
          <w:r w:rsidR="009B3C67" w:rsidRPr="00E10C31">
            <w:rPr>
              <w:rFonts w:ascii="Arial" w:hAnsi="Arial" w:cs="Arial"/>
            </w:rPr>
            <w:tab/>
          </w:r>
          <w:r w:rsidRPr="00E10C31">
            <w:rPr>
              <w:rFonts w:ascii="Arial" w:hAnsi="Arial" w:cs="Arial"/>
            </w:rPr>
            <w:t>………………</w:t>
          </w:r>
        </w:p>
        <w:p w:rsidR="00A77C38" w:rsidRPr="00E10C31" w:rsidRDefault="00A77C38" w:rsidP="00327652">
          <w:pPr>
            <w:ind w:left="357"/>
            <w:rPr>
              <w:rFonts w:ascii="Arial" w:hAnsi="Arial" w:cs="Arial"/>
            </w:rPr>
          </w:pPr>
          <w:r w:rsidRPr="00E10C31">
            <w:rPr>
              <w:rFonts w:ascii="Arial" w:hAnsi="Arial" w:cs="Arial"/>
            </w:rPr>
            <w:t>Tel:</w:t>
          </w:r>
          <w:r w:rsidR="009B3C67" w:rsidRPr="00E10C31">
            <w:rPr>
              <w:rFonts w:ascii="Arial" w:hAnsi="Arial" w:cs="Arial"/>
            </w:rPr>
            <w:tab/>
          </w:r>
          <w:r w:rsidR="009B3C67" w:rsidRPr="00E10C31">
            <w:rPr>
              <w:rFonts w:ascii="Arial" w:hAnsi="Arial" w:cs="Arial"/>
            </w:rPr>
            <w:tab/>
          </w:r>
          <w:r w:rsidR="009B3C67" w:rsidRPr="00E10C31">
            <w:rPr>
              <w:rFonts w:ascii="Arial" w:hAnsi="Arial" w:cs="Arial"/>
            </w:rPr>
            <w:tab/>
          </w:r>
          <w:r w:rsidR="009B3C67" w:rsidRPr="00E10C31">
            <w:rPr>
              <w:rFonts w:ascii="Arial" w:hAnsi="Arial" w:cs="Arial"/>
            </w:rPr>
            <w:tab/>
          </w:r>
          <w:r w:rsidR="009B3C67" w:rsidRPr="00E10C31">
            <w:rPr>
              <w:rFonts w:ascii="Arial" w:hAnsi="Arial" w:cs="Arial"/>
            </w:rPr>
            <w:tab/>
            <w:t>………………</w:t>
          </w:r>
        </w:p>
        <w:p w:rsidR="00A77C38" w:rsidRDefault="00A77C38" w:rsidP="00327652">
          <w:pPr>
            <w:ind w:left="357"/>
            <w:rPr>
              <w:rFonts w:ascii="Arial" w:hAnsi="Arial" w:cs="Arial"/>
            </w:rPr>
          </w:pPr>
          <w:r w:rsidRPr="00E10C31">
            <w:rPr>
              <w:rFonts w:ascii="Arial" w:hAnsi="Arial" w:cs="Arial"/>
            </w:rPr>
            <w:t>Email:</w:t>
          </w:r>
          <w:r w:rsidR="009B3C67" w:rsidRPr="00E10C31">
            <w:rPr>
              <w:rFonts w:ascii="Arial" w:hAnsi="Arial" w:cs="Arial"/>
            </w:rPr>
            <w:tab/>
          </w:r>
          <w:r w:rsidR="009B3C67" w:rsidRPr="00E10C31">
            <w:rPr>
              <w:rFonts w:ascii="Arial" w:hAnsi="Arial" w:cs="Arial"/>
            </w:rPr>
            <w:tab/>
          </w:r>
          <w:r w:rsidR="009B3C67" w:rsidRPr="00E10C31">
            <w:rPr>
              <w:rFonts w:ascii="Arial" w:hAnsi="Arial" w:cs="Arial"/>
            </w:rPr>
            <w:tab/>
          </w:r>
          <w:r w:rsidR="009B3C67" w:rsidRPr="00E10C31">
            <w:rPr>
              <w:rFonts w:ascii="Arial" w:hAnsi="Arial" w:cs="Arial"/>
            </w:rPr>
            <w:tab/>
            <w:t>………………</w:t>
          </w:r>
        </w:p>
      </w:sdtContent>
    </w:sdt>
    <w:p w:rsidR="009B3C67" w:rsidRDefault="009B3C67" w:rsidP="00327652">
      <w:pPr>
        <w:ind w:left="357"/>
        <w:rPr>
          <w:rFonts w:ascii="Arial" w:hAnsi="Arial" w:cs="Arial"/>
        </w:rPr>
      </w:pPr>
    </w:p>
    <w:p w:rsidR="009B3C67" w:rsidRPr="00402321" w:rsidRDefault="009B3C67" w:rsidP="00327652">
      <w:pPr>
        <w:ind w:left="357"/>
        <w:rPr>
          <w:rFonts w:ascii="Arial" w:hAnsi="Arial" w:cs="Arial"/>
          <w:b/>
          <w:sz w:val="24"/>
          <w:szCs w:val="24"/>
        </w:rPr>
      </w:pPr>
    </w:p>
    <w:p w:rsidR="00327652" w:rsidRPr="00402321" w:rsidRDefault="00327652" w:rsidP="00EE3BB7">
      <w:pPr>
        <w:keepNext/>
        <w:numPr>
          <w:ilvl w:val="0"/>
          <w:numId w:val="7"/>
        </w:numPr>
        <w:spacing w:before="480" w:after="120"/>
        <w:ind w:left="453" w:hanging="96"/>
        <w:jc w:val="center"/>
        <w:rPr>
          <w:rFonts w:ascii="Arial" w:hAnsi="Arial" w:cs="Arial"/>
        </w:rPr>
      </w:pPr>
      <w:r w:rsidRPr="00402321">
        <w:rPr>
          <w:rFonts w:ascii="Arial" w:hAnsi="Arial" w:cs="Arial"/>
          <w:b/>
          <w:sz w:val="24"/>
          <w:szCs w:val="24"/>
        </w:rPr>
        <w:t>Předmět smlouvy</w:t>
      </w:r>
    </w:p>
    <w:p w:rsidR="00327652" w:rsidRPr="00402321" w:rsidRDefault="00327652" w:rsidP="00327652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Předmětem této smlouvy je závazek zhotovitele provést pro objednatele na svůj náklad</w:t>
      </w:r>
      <w:r w:rsidR="00682C7A">
        <w:rPr>
          <w:rFonts w:ascii="Arial" w:hAnsi="Arial" w:cs="Arial"/>
        </w:rPr>
        <w:t xml:space="preserve"> </w:t>
      </w:r>
      <w:r w:rsidRPr="00402321">
        <w:rPr>
          <w:rFonts w:ascii="Arial" w:hAnsi="Arial" w:cs="Arial"/>
        </w:rPr>
        <w:t>a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nebezpečí řádně a včas dílo v tomto článku specifikované a závazek objednatele řádně provedený předmět díla převzít a zaplatit za něj níže sjednanou cenu.</w:t>
      </w:r>
    </w:p>
    <w:p w:rsidR="00327652" w:rsidRPr="00C22B25" w:rsidRDefault="00327652" w:rsidP="00327652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</w:rPr>
      </w:pPr>
      <w:r w:rsidRPr="00C22B25">
        <w:rPr>
          <w:rFonts w:ascii="Arial" w:hAnsi="Arial" w:cs="Arial"/>
        </w:rPr>
        <w:t xml:space="preserve">Podkladem pro uzavření této smlouvy je nabídka zhotovitele ze dne </w:t>
      </w:r>
      <w:sdt>
        <w:sdtPr>
          <w:rPr>
            <w:rFonts w:ascii="Arial" w:hAnsi="Arial" w:cs="Arial"/>
          </w:rPr>
          <w:id w:val="951600621"/>
          <w:placeholder>
            <w:docPart w:val="DefaultPlaceholder_1082065158"/>
          </w:placeholder>
        </w:sdtPr>
        <w:sdtContent>
          <w:r w:rsidRPr="00E10C31">
            <w:rPr>
              <w:rFonts w:ascii="Arial" w:hAnsi="Arial" w:cs="Arial"/>
            </w:rPr>
            <w:t>…………</w:t>
          </w:r>
        </w:sdtContent>
      </w:sdt>
      <w:r w:rsidRPr="00C22B25">
        <w:rPr>
          <w:rFonts w:ascii="Arial" w:hAnsi="Arial" w:cs="Arial"/>
        </w:rPr>
        <w:t xml:space="preserve"> podaná pro plnění </w:t>
      </w:r>
      <w:r w:rsidR="00C22B25" w:rsidRPr="00C22B25">
        <w:rPr>
          <w:rFonts w:ascii="Arial" w:hAnsi="Arial" w:cs="Arial"/>
        </w:rPr>
        <w:t>veřejné zakázky malého rozsahu</w:t>
      </w:r>
      <w:r w:rsidRPr="00C22B25">
        <w:rPr>
          <w:rFonts w:ascii="Arial" w:hAnsi="Arial" w:cs="Arial"/>
        </w:rPr>
        <w:t xml:space="preserve"> </w:t>
      </w:r>
      <w:r w:rsidRPr="00C22B25">
        <w:rPr>
          <w:rFonts w:ascii="Arial" w:hAnsi="Arial" w:cs="Arial"/>
          <w:b/>
        </w:rPr>
        <w:t>„</w:t>
      </w:r>
      <w:r w:rsidR="009B0CB7">
        <w:rPr>
          <w:rFonts w:ascii="Arial" w:hAnsi="Arial" w:cs="Arial"/>
          <w:b/>
        </w:rPr>
        <w:t>VN Bojkovice, rekonstrukce BP a manipulační věže</w:t>
      </w:r>
      <w:r w:rsidRPr="00C22B25">
        <w:rPr>
          <w:rFonts w:ascii="Arial" w:hAnsi="Arial" w:cs="Arial"/>
          <w:b/>
        </w:rPr>
        <w:t>“</w:t>
      </w:r>
      <w:r w:rsidRPr="00C22B25">
        <w:rPr>
          <w:rFonts w:ascii="Arial" w:hAnsi="Arial" w:cs="Arial"/>
        </w:rPr>
        <w:t xml:space="preserve"> (dále jen „nabídka na veřejnou zakázku“).</w:t>
      </w:r>
    </w:p>
    <w:p w:rsidR="00327652" w:rsidRPr="00C22B25" w:rsidRDefault="00327652" w:rsidP="00327652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</w:rPr>
      </w:pPr>
      <w:r w:rsidRPr="00C22B25">
        <w:rPr>
          <w:rFonts w:ascii="Arial" w:hAnsi="Arial" w:cs="Arial"/>
        </w:rPr>
        <w:t>Veškeré činnosti, k jejichž provedení způsobem v této smlouvě stanoveným se zhotovitel zavazuje, budou nadále označovány souhrnně jako „dílo“.</w:t>
      </w:r>
    </w:p>
    <w:p w:rsidR="00327652" w:rsidRPr="00C22B25" w:rsidRDefault="00327652" w:rsidP="00327652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  <w:b/>
          <w:shd w:val="clear" w:color="auto" w:fill="FFFF00"/>
        </w:rPr>
      </w:pPr>
      <w:r w:rsidRPr="00C22B25">
        <w:rPr>
          <w:rFonts w:ascii="Arial" w:hAnsi="Arial" w:cs="Arial"/>
        </w:rPr>
        <w:t>Zhotovitel se zavazuje, že v souladu se svou nabídkou na veřejnou zakázku provede pro objednatele kompletní dílo nazvané</w:t>
      </w:r>
    </w:p>
    <w:p w:rsidR="009B3C67" w:rsidRPr="00C22B25" w:rsidRDefault="009B3C67" w:rsidP="009B3C67">
      <w:pPr>
        <w:tabs>
          <w:tab w:val="left" w:pos="0"/>
        </w:tabs>
        <w:spacing w:after="60"/>
        <w:ind w:left="426"/>
        <w:jc w:val="both"/>
        <w:rPr>
          <w:rFonts w:ascii="Arial" w:hAnsi="Arial" w:cs="Arial"/>
          <w:b/>
          <w:color w:val="FF0000"/>
          <w:shd w:val="clear" w:color="auto" w:fill="FFFF00"/>
        </w:rPr>
      </w:pPr>
    </w:p>
    <w:p w:rsidR="00EE3BB7" w:rsidRPr="00C22B25" w:rsidRDefault="00A12595" w:rsidP="00A12595">
      <w:pPr>
        <w:spacing w:before="12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715D19">
        <w:rPr>
          <w:rFonts w:ascii="Arial" w:hAnsi="Arial" w:cs="Arial"/>
          <w:b/>
        </w:rPr>
        <w:t xml:space="preserve">    </w:t>
      </w:r>
      <w:r w:rsidR="00CE75D6">
        <w:rPr>
          <w:rFonts w:ascii="Arial" w:hAnsi="Arial" w:cs="Arial"/>
          <w:b/>
        </w:rPr>
        <w:t xml:space="preserve">                </w:t>
      </w:r>
      <w:r w:rsidR="009B0CB7">
        <w:rPr>
          <w:rFonts w:ascii="Arial" w:hAnsi="Arial" w:cs="Arial"/>
          <w:b/>
        </w:rPr>
        <w:t xml:space="preserve">        </w:t>
      </w:r>
      <w:proofErr w:type="gramStart"/>
      <w:r w:rsidR="009B0CB7">
        <w:rPr>
          <w:rFonts w:ascii="Arial" w:hAnsi="Arial" w:cs="Arial"/>
          <w:b/>
        </w:rPr>
        <w:t>,,VN</w:t>
      </w:r>
      <w:proofErr w:type="gramEnd"/>
      <w:r w:rsidR="009B0CB7">
        <w:rPr>
          <w:rFonts w:ascii="Arial" w:hAnsi="Arial" w:cs="Arial"/>
          <w:b/>
        </w:rPr>
        <w:t xml:space="preserve"> Bojkovice, rekonstrukce BP a manipulační věže</w:t>
      </w:r>
      <w:r w:rsidR="00F73FBA" w:rsidRPr="00C22B25">
        <w:rPr>
          <w:rFonts w:ascii="Arial" w:hAnsi="Arial" w:cs="Arial"/>
          <w:b/>
        </w:rPr>
        <w:t>“</w:t>
      </w:r>
    </w:p>
    <w:p w:rsidR="009B3C67" w:rsidRPr="00C22B25" w:rsidRDefault="009B3C67" w:rsidP="00EE3BB7">
      <w:pPr>
        <w:spacing w:before="120" w:after="60"/>
        <w:jc w:val="center"/>
        <w:rPr>
          <w:rFonts w:ascii="Arial" w:hAnsi="Arial" w:cs="Arial"/>
          <w:i/>
          <w:color w:val="FF0000"/>
        </w:rPr>
      </w:pPr>
    </w:p>
    <w:p w:rsidR="009B3C67" w:rsidRDefault="009B3C67" w:rsidP="009B3C67">
      <w:pPr>
        <w:tabs>
          <w:tab w:val="left" w:pos="0"/>
        </w:tabs>
        <w:spacing w:after="60"/>
        <w:ind w:left="426"/>
        <w:jc w:val="both"/>
        <w:rPr>
          <w:rFonts w:ascii="Arial" w:hAnsi="Arial" w:cs="Arial"/>
          <w:i/>
          <w:color w:val="FF0000"/>
        </w:rPr>
      </w:pPr>
    </w:p>
    <w:p w:rsidR="00523D60" w:rsidRPr="00C22B25" w:rsidRDefault="00523D60" w:rsidP="009B3C67">
      <w:pPr>
        <w:tabs>
          <w:tab w:val="left" w:pos="0"/>
        </w:tabs>
        <w:spacing w:after="60"/>
        <w:ind w:left="426"/>
        <w:jc w:val="both"/>
        <w:rPr>
          <w:rFonts w:ascii="Arial" w:hAnsi="Arial" w:cs="Arial"/>
          <w:i/>
          <w:color w:val="FF0000"/>
        </w:rPr>
      </w:pPr>
    </w:p>
    <w:p w:rsidR="00181402" w:rsidRPr="00523D60" w:rsidRDefault="00A77C38" w:rsidP="00523D60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</w:rPr>
      </w:pPr>
      <w:r w:rsidRPr="00523D60">
        <w:rPr>
          <w:rFonts w:ascii="Arial" w:hAnsi="Arial" w:cs="Arial"/>
        </w:rPr>
        <w:lastRenderedPageBreak/>
        <w:t xml:space="preserve">Dílem se rozumí provedení </w:t>
      </w:r>
      <w:r w:rsidR="00327652" w:rsidRPr="00523D60">
        <w:rPr>
          <w:rFonts w:ascii="Arial" w:hAnsi="Arial" w:cs="Arial"/>
        </w:rPr>
        <w:t>a zp</w:t>
      </w:r>
      <w:r w:rsidR="00181402" w:rsidRPr="00523D60">
        <w:rPr>
          <w:rFonts w:ascii="Arial" w:hAnsi="Arial" w:cs="Arial"/>
        </w:rPr>
        <w:t xml:space="preserve">racování projektové dokumentace </w:t>
      </w:r>
    </w:p>
    <w:p w:rsidR="007032BF" w:rsidRPr="00523D60" w:rsidRDefault="007032BF" w:rsidP="00523D60">
      <w:pPr>
        <w:tabs>
          <w:tab w:val="left" w:pos="0"/>
        </w:tabs>
        <w:spacing w:after="60"/>
        <w:ind w:left="426"/>
        <w:jc w:val="both"/>
        <w:rPr>
          <w:rFonts w:ascii="Arial" w:hAnsi="Arial" w:cs="Arial"/>
        </w:rPr>
      </w:pPr>
      <w:r w:rsidRPr="00523D60">
        <w:rPr>
          <w:rFonts w:ascii="Arial" w:hAnsi="Arial" w:cs="Arial"/>
          <w:b/>
        </w:rPr>
        <w:t>k žádosti</w:t>
      </w:r>
      <w:r w:rsidR="0025692E">
        <w:rPr>
          <w:rFonts w:ascii="Arial" w:hAnsi="Arial" w:cs="Arial"/>
          <w:b/>
        </w:rPr>
        <w:t xml:space="preserve"> o vydání územního rozhodnutí (</w:t>
      </w:r>
      <w:r w:rsidRPr="00523D60">
        <w:rPr>
          <w:rFonts w:ascii="Arial" w:hAnsi="Arial" w:cs="Arial"/>
          <w:b/>
        </w:rPr>
        <w:t>DUR)</w:t>
      </w:r>
      <w:r w:rsidR="00327652" w:rsidRPr="00523D60">
        <w:rPr>
          <w:rFonts w:ascii="Arial" w:hAnsi="Arial" w:cs="Arial"/>
        </w:rPr>
        <w:t xml:space="preserve"> „</w:t>
      </w:r>
      <w:r w:rsidR="009B0CB7" w:rsidRPr="00523D60">
        <w:rPr>
          <w:rFonts w:ascii="Arial" w:hAnsi="Arial" w:cs="Arial"/>
        </w:rPr>
        <w:t>VN Bojkovice, rekonstrukce BP a manipulační věže</w:t>
      </w:r>
      <w:r w:rsidR="00327652" w:rsidRPr="00523D60">
        <w:rPr>
          <w:rFonts w:ascii="Arial" w:hAnsi="Arial" w:cs="Arial"/>
        </w:rPr>
        <w:t>“) dle</w:t>
      </w:r>
      <w:r w:rsidR="00590EC4" w:rsidRPr="00523D60">
        <w:rPr>
          <w:rFonts w:ascii="Arial" w:hAnsi="Arial" w:cs="Arial"/>
        </w:rPr>
        <w:t xml:space="preserve"> relevantních právních předpisů, zejména dle</w:t>
      </w:r>
      <w:r w:rsidR="00327652" w:rsidRPr="00523D60">
        <w:rPr>
          <w:rFonts w:ascii="Arial" w:hAnsi="Arial" w:cs="Arial"/>
        </w:rPr>
        <w:t xml:space="preserve"> vyhlášky č. 499/2006 Sb., </w:t>
      </w:r>
      <w:r w:rsidR="008D53E2" w:rsidRPr="00523D60">
        <w:rPr>
          <w:rFonts w:ascii="Arial" w:hAnsi="Arial" w:cs="Arial"/>
        </w:rPr>
        <w:t>o dokumentaci staveb</w:t>
      </w:r>
      <w:r w:rsidR="009056F4" w:rsidRPr="00523D60">
        <w:rPr>
          <w:rFonts w:ascii="Arial" w:hAnsi="Arial" w:cs="Arial"/>
        </w:rPr>
        <w:t xml:space="preserve">, </w:t>
      </w:r>
      <w:r w:rsidR="00327652" w:rsidRPr="00523D60">
        <w:rPr>
          <w:rFonts w:ascii="Arial" w:hAnsi="Arial" w:cs="Arial"/>
        </w:rPr>
        <w:t>ve znění pozdějších předpisů, a</w:t>
      </w:r>
      <w:r w:rsidR="00682C7A" w:rsidRPr="00523D60">
        <w:rPr>
          <w:rFonts w:ascii="Arial" w:hAnsi="Arial" w:cs="Arial"/>
        </w:rPr>
        <w:t> </w:t>
      </w:r>
      <w:r w:rsidR="00327652" w:rsidRPr="00523D60">
        <w:rPr>
          <w:rFonts w:ascii="Arial" w:hAnsi="Arial" w:cs="Arial"/>
        </w:rPr>
        <w:t>to</w:t>
      </w:r>
      <w:r w:rsidR="00682C7A" w:rsidRPr="00523D60">
        <w:rPr>
          <w:rFonts w:ascii="Arial" w:hAnsi="Arial" w:cs="Arial"/>
        </w:rPr>
        <w:t> </w:t>
      </w:r>
      <w:r w:rsidR="00327652" w:rsidRPr="00523D60">
        <w:rPr>
          <w:rFonts w:ascii="Arial" w:hAnsi="Arial" w:cs="Arial"/>
        </w:rPr>
        <w:t xml:space="preserve"> v rozsahu a v podrobnosti dle </w:t>
      </w:r>
      <w:r w:rsidR="00B2498C" w:rsidRPr="00523D60">
        <w:rPr>
          <w:rFonts w:ascii="Arial" w:hAnsi="Arial" w:cs="Arial"/>
        </w:rPr>
        <w:t>vyhlášky č. 169/2016 Sb., o stanovení rozsahu dokumentace veřejné zakázky na stavební práce a soupisu stavebních prací, dodávek a služeb s výkazem výměr</w:t>
      </w:r>
      <w:r w:rsidR="008D53E2" w:rsidRPr="00523D60">
        <w:rPr>
          <w:rFonts w:ascii="Arial" w:hAnsi="Arial" w:cs="Arial"/>
        </w:rPr>
        <w:t>,</w:t>
      </w:r>
      <w:r w:rsidR="008D53E2" w:rsidRPr="00523D60">
        <w:t xml:space="preserve"> </w:t>
      </w:r>
      <w:r w:rsidR="008D53E2" w:rsidRPr="00523D60">
        <w:rPr>
          <w:rFonts w:ascii="Arial" w:hAnsi="Arial" w:cs="Arial"/>
        </w:rPr>
        <w:t>a v souladu s obecně závaznými právními předpisy, závaznými i doporučenými českými technickými normami (ČSN, ČSN EN, ČSN ISO, ČSN EN ISO, atd.) a standardy</w:t>
      </w:r>
      <w:r w:rsidR="00523D60">
        <w:rPr>
          <w:rFonts w:ascii="Arial" w:hAnsi="Arial" w:cs="Arial"/>
        </w:rPr>
        <w:t>,</w:t>
      </w:r>
    </w:p>
    <w:p w:rsidR="008D53E2" w:rsidRPr="00523D60" w:rsidRDefault="0025692E" w:rsidP="00181402">
      <w:pPr>
        <w:tabs>
          <w:tab w:val="left" w:pos="0"/>
        </w:tabs>
        <w:spacing w:after="60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 provedení stavby (</w:t>
      </w:r>
      <w:proofErr w:type="gramStart"/>
      <w:r w:rsidR="007032BF" w:rsidRPr="00523D60">
        <w:rPr>
          <w:rFonts w:ascii="Arial" w:hAnsi="Arial" w:cs="Arial"/>
          <w:b/>
        </w:rPr>
        <w:t xml:space="preserve">DPS) </w:t>
      </w:r>
      <w:r w:rsidR="007032BF" w:rsidRPr="0025692E">
        <w:rPr>
          <w:rFonts w:ascii="Arial" w:hAnsi="Arial" w:cs="Arial"/>
        </w:rPr>
        <w:t>,,</w:t>
      </w:r>
      <w:r w:rsidR="007032BF" w:rsidRPr="00523D60">
        <w:rPr>
          <w:rFonts w:ascii="Arial" w:hAnsi="Arial" w:cs="Arial"/>
        </w:rPr>
        <w:t>VN</w:t>
      </w:r>
      <w:proofErr w:type="gramEnd"/>
      <w:r w:rsidR="007032BF" w:rsidRPr="00523D60">
        <w:rPr>
          <w:rFonts w:ascii="Arial" w:hAnsi="Arial" w:cs="Arial"/>
        </w:rPr>
        <w:t xml:space="preserve"> Bojkovice, rekonstrukce BP</w:t>
      </w:r>
      <w:r w:rsidR="007032BF" w:rsidRPr="00523D60">
        <w:rPr>
          <w:rFonts w:ascii="Arial" w:hAnsi="Arial" w:cs="Arial"/>
          <w:b/>
        </w:rPr>
        <w:t xml:space="preserve"> a </w:t>
      </w:r>
      <w:r w:rsidR="007032BF" w:rsidRPr="00523D60">
        <w:rPr>
          <w:rFonts w:ascii="Arial" w:hAnsi="Arial" w:cs="Arial"/>
        </w:rPr>
        <w:t>manipulační věže“ (dále jen</w:t>
      </w:r>
      <w:r w:rsidR="007032BF" w:rsidRPr="00523D60">
        <w:rPr>
          <w:rFonts w:ascii="Arial" w:hAnsi="Arial" w:cs="Arial"/>
          <w:b/>
        </w:rPr>
        <w:t xml:space="preserve"> ,,</w:t>
      </w:r>
      <w:r w:rsidR="007032BF" w:rsidRPr="00523D60">
        <w:rPr>
          <w:rFonts w:ascii="Arial" w:hAnsi="Arial" w:cs="Arial"/>
        </w:rPr>
        <w:t>stavba“) dle</w:t>
      </w:r>
      <w:r w:rsidR="007032BF" w:rsidRPr="00523D60">
        <w:rPr>
          <w:rFonts w:ascii="Arial" w:hAnsi="Arial" w:cs="Arial"/>
          <w:b/>
        </w:rPr>
        <w:t xml:space="preserve"> </w:t>
      </w:r>
      <w:r w:rsidR="007032BF" w:rsidRPr="00523D60">
        <w:rPr>
          <w:rFonts w:ascii="Arial" w:hAnsi="Arial" w:cs="Arial"/>
        </w:rPr>
        <w:t>relevantních právních předpisů, zejména dle vyhlášky č.499/2006 Sb., o dokumentaci staveb, ve</w:t>
      </w:r>
      <w:r w:rsidR="00FA06AB" w:rsidRPr="00523D60">
        <w:rPr>
          <w:rFonts w:ascii="Arial" w:hAnsi="Arial" w:cs="Arial"/>
        </w:rPr>
        <w:t xml:space="preserve"> </w:t>
      </w:r>
      <w:r w:rsidR="007032BF" w:rsidRPr="00523D60">
        <w:rPr>
          <w:rFonts w:ascii="Arial" w:hAnsi="Arial" w:cs="Arial"/>
        </w:rPr>
        <w:t>znění pozdějších předpisů</w:t>
      </w:r>
      <w:r w:rsidR="007D71BF" w:rsidRPr="00523D60">
        <w:rPr>
          <w:rFonts w:ascii="Arial" w:hAnsi="Arial" w:cs="Arial"/>
        </w:rPr>
        <w:t>, v souladu s Investičním záměrem zpracovaným objednatelem 4. 2. 2019 a v souladu s obecně závaznými právními předpisy, závaznými i doporučenými českými technickými normami (ČSN, ČSN EN, ČSN ISO, ČSN EN ISO, atd.) a standardy.</w:t>
      </w:r>
    </w:p>
    <w:p w:rsidR="008D53E2" w:rsidRPr="00523D60" w:rsidRDefault="00327652" w:rsidP="00D92843">
      <w:pPr>
        <w:pStyle w:val="Odkraje"/>
        <w:spacing w:before="180"/>
        <w:rPr>
          <w:rFonts w:ascii="Arial" w:hAnsi="Arial" w:cs="Arial"/>
          <w:color w:val="auto"/>
          <w:sz w:val="20"/>
        </w:rPr>
      </w:pPr>
      <w:r w:rsidRPr="00523D60">
        <w:rPr>
          <w:rFonts w:ascii="Arial" w:hAnsi="Arial" w:cs="Arial"/>
          <w:color w:val="auto"/>
          <w:sz w:val="20"/>
        </w:rPr>
        <w:t>Součástí dokumentace bude soupis stav</w:t>
      </w:r>
      <w:r w:rsidR="00B8643C" w:rsidRPr="00523D60">
        <w:rPr>
          <w:rFonts w:ascii="Arial" w:hAnsi="Arial" w:cs="Arial"/>
          <w:color w:val="auto"/>
          <w:sz w:val="20"/>
        </w:rPr>
        <w:t xml:space="preserve">ebních prací, dodávek a služeb </w:t>
      </w:r>
      <w:r w:rsidRPr="00523D60">
        <w:rPr>
          <w:rFonts w:ascii="Arial" w:hAnsi="Arial" w:cs="Arial"/>
          <w:color w:val="auto"/>
          <w:sz w:val="20"/>
        </w:rPr>
        <w:t>v</w:t>
      </w:r>
      <w:r w:rsidR="00B8643C" w:rsidRPr="00523D60">
        <w:rPr>
          <w:rFonts w:ascii="Arial" w:hAnsi="Arial" w:cs="Arial"/>
          <w:color w:val="auto"/>
          <w:sz w:val="20"/>
        </w:rPr>
        <w:t>četně výkazu výměr v</w:t>
      </w:r>
      <w:r w:rsidR="00682C7A" w:rsidRPr="00523D60">
        <w:rPr>
          <w:rFonts w:ascii="Arial" w:hAnsi="Arial" w:cs="Arial"/>
          <w:color w:val="auto"/>
          <w:sz w:val="20"/>
        </w:rPr>
        <w:t> </w:t>
      </w:r>
      <w:r w:rsidR="00B8643C" w:rsidRPr="00523D60">
        <w:rPr>
          <w:rFonts w:ascii="Arial" w:hAnsi="Arial" w:cs="Arial"/>
          <w:color w:val="auto"/>
          <w:sz w:val="20"/>
        </w:rPr>
        <w:t xml:space="preserve">rozsahu a </w:t>
      </w:r>
      <w:r w:rsidRPr="00523D60">
        <w:rPr>
          <w:rFonts w:ascii="Arial" w:hAnsi="Arial" w:cs="Arial"/>
          <w:color w:val="auto"/>
          <w:sz w:val="20"/>
        </w:rPr>
        <w:t xml:space="preserve">v podrobnosti dle </w:t>
      </w:r>
      <w:r w:rsidR="00B2498C" w:rsidRPr="00523D60">
        <w:rPr>
          <w:rFonts w:ascii="Arial" w:hAnsi="Arial" w:cs="Arial"/>
          <w:color w:val="auto"/>
          <w:sz w:val="20"/>
        </w:rPr>
        <w:t>vyhlášky č. 169/2016 Sb., o stanovení rozsahu dokumentace veřejné zakázky na stavební práce a soupisu stavebních prací, dodávek a služeb s výkazem výměr</w:t>
      </w:r>
      <w:r w:rsidRPr="00523D60">
        <w:rPr>
          <w:rFonts w:ascii="Arial" w:hAnsi="Arial" w:cs="Arial"/>
          <w:color w:val="auto"/>
          <w:sz w:val="20"/>
        </w:rPr>
        <w:t>.</w:t>
      </w:r>
      <w:r w:rsidR="00D92843" w:rsidRPr="00523D60">
        <w:rPr>
          <w:rFonts w:ascii="Arial" w:hAnsi="Arial" w:cs="Arial"/>
          <w:color w:val="auto"/>
          <w:sz w:val="20"/>
        </w:rPr>
        <w:t xml:space="preserve"> Projektová dokumentace pro provádění stavby bude obsahovat taktéž technologický postup provádění stavebních prací, především zemních hrází a betonových zdí, včetně způsobu jeho kontroly. </w:t>
      </w:r>
    </w:p>
    <w:p w:rsidR="00327652" w:rsidRPr="00523D60" w:rsidRDefault="00D92843" w:rsidP="00D92843">
      <w:pPr>
        <w:pStyle w:val="Odkraje"/>
        <w:spacing w:before="180"/>
        <w:rPr>
          <w:rFonts w:ascii="Arial" w:hAnsi="Arial" w:cs="Arial"/>
          <w:color w:val="auto"/>
          <w:sz w:val="20"/>
        </w:rPr>
      </w:pPr>
      <w:r w:rsidRPr="00523D60">
        <w:rPr>
          <w:rFonts w:ascii="Arial" w:hAnsi="Arial" w:cs="Arial"/>
          <w:color w:val="auto"/>
          <w:sz w:val="20"/>
        </w:rPr>
        <w:t xml:space="preserve">Dokumentace bude dále obsahovat aktualizaci harmonogramu provádění prací a zásad organizace výstavby. Dokumentace bude obsahovat nezbytné podklady pro výběr zhotovitele </w:t>
      </w:r>
      <w:r w:rsidR="0005508A" w:rsidRPr="00523D60">
        <w:rPr>
          <w:rFonts w:ascii="Arial" w:hAnsi="Arial" w:cs="Arial"/>
          <w:color w:val="auto"/>
          <w:sz w:val="20"/>
        </w:rPr>
        <w:t xml:space="preserve">stavby </w:t>
      </w:r>
      <w:r w:rsidRPr="00523D60">
        <w:rPr>
          <w:rFonts w:ascii="Arial" w:hAnsi="Arial" w:cs="Arial"/>
          <w:color w:val="auto"/>
          <w:sz w:val="20"/>
        </w:rPr>
        <w:t xml:space="preserve">dle zákona č. </w:t>
      </w:r>
      <w:r w:rsidR="00EE3BB7" w:rsidRPr="00523D60">
        <w:rPr>
          <w:rFonts w:ascii="Arial" w:hAnsi="Arial" w:cs="Arial"/>
          <w:color w:val="auto"/>
          <w:sz w:val="20"/>
        </w:rPr>
        <w:t>134</w:t>
      </w:r>
      <w:r w:rsidRPr="00523D60">
        <w:rPr>
          <w:rFonts w:ascii="Arial" w:hAnsi="Arial" w:cs="Arial"/>
          <w:color w:val="auto"/>
          <w:sz w:val="20"/>
        </w:rPr>
        <w:t>/2016 Sb., o zadávání veřejných zakázek, ve znění pozdějších předpisů</w:t>
      </w:r>
      <w:r w:rsidR="007B5FAA" w:rsidRPr="00523D60">
        <w:rPr>
          <w:rFonts w:ascii="Arial" w:hAnsi="Arial" w:cs="Arial"/>
          <w:color w:val="auto"/>
          <w:sz w:val="20"/>
        </w:rPr>
        <w:t>,</w:t>
      </w:r>
      <w:r w:rsidRPr="00523D60">
        <w:rPr>
          <w:rFonts w:ascii="Arial" w:hAnsi="Arial" w:cs="Arial"/>
          <w:color w:val="auto"/>
          <w:sz w:val="20"/>
        </w:rPr>
        <w:t xml:space="preserve"> a dle č. 169/2016 Sb., o stanovení rozsahu dokumentace veřejné zakázky na stavební práce a</w:t>
      </w:r>
      <w:r w:rsidR="00682C7A" w:rsidRPr="00523D60">
        <w:rPr>
          <w:rFonts w:ascii="Arial" w:hAnsi="Arial" w:cs="Arial"/>
          <w:color w:val="auto"/>
          <w:sz w:val="20"/>
        </w:rPr>
        <w:t> </w:t>
      </w:r>
      <w:r w:rsidRPr="00523D60">
        <w:rPr>
          <w:rFonts w:ascii="Arial" w:hAnsi="Arial" w:cs="Arial"/>
          <w:color w:val="auto"/>
          <w:sz w:val="20"/>
        </w:rPr>
        <w:t>soupisu stavebních prací, dodávek a služeb s výkazem výměr.</w:t>
      </w:r>
    </w:p>
    <w:p w:rsidR="00573968" w:rsidRPr="00523D60" w:rsidRDefault="00573968" w:rsidP="00181402">
      <w:pPr>
        <w:pStyle w:val="Odkraje"/>
        <w:spacing w:before="180"/>
        <w:ind w:left="454"/>
        <w:rPr>
          <w:rFonts w:ascii="Arial" w:hAnsi="Arial" w:cs="Arial"/>
          <w:b/>
          <w:color w:val="auto"/>
          <w:sz w:val="20"/>
        </w:rPr>
      </w:pPr>
      <w:r w:rsidRPr="00523D60">
        <w:rPr>
          <w:rFonts w:ascii="Arial" w:hAnsi="Arial" w:cs="Arial"/>
          <w:b/>
          <w:color w:val="auto"/>
          <w:sz w:val="20"/>
        </w:rPr>
        <w:t xml:space="preserve">a dále </w:t>
      </w:r>
    </w:p>
    <w:p w:rsidR="006602C7" w:rsidRPr="00523D60" w:rsidRDefault="00573968" w:rsidP="00181402">
      <w:pPr>
        <w:suppressAutoHyphens w:val="0"/>
        <w:spacing w:before="180" w:after="60"/>
        <w:ind w:left="425"/>
        <w:jc w:val="both"/>
        <w:rPr>
          <w:rFonts w:ascii="Arial" w:hAnsi="Arial" w:cs="Arial"/>
          <w:lang w:eastAsia="cs-CZ"/>
        </w:rPr>
      </w:pPr>
      <w:r w:rsidRPr="00523D60">
        <w:rPr>
          <w:rFonts w:ascii="Arial" w:hAnsi="Arial" w:cs="Arial"/>
          <w:b/>
          <w:lang w:eastAsia="cs-CZ"/>
        </w:rPr>
        <w:t>plánu BOZP</w:t>
      </w:r>
      <w:r w:rsidRPr="00523D60">
        <w:rPr>
          <w:rFonts w:ascii="Arial" w:hAnsi="Arial" w:cs="Arial"/>
          <w:lang w:eastAsia="cs-CZ"/>
        </w:rPr>
        <w:t xml:space="preserve"> dle zákona č. 309/2006 Sb., o zajištění dalších podmínek bezpečnosti a ochrany zdraví při práci, ve znění pozdějších předpisů, a dle prováděcích předpisů k tomuto zákonu, zejména dle nařízení vlády č. 591/2006 Sb., o bližších minimálních požadavcích na bezpečnost a</w:t>
      </w:r>
      <w:r w:rsidR="00682C7A" w:rsidRPr="00523D60">
        <w:rPr>
          <w:rFonts w:ascii="Arial" w:hAnsi="Arial" w:cs="Arial"/>
          <w:lang w:eastAsia="cs-CZ"/>
        </w:rPr>
        <w:t> </w:t>
      </w:r>
      <w:r w:rsidRPr="00523D60">
        <w:rPr>
          <w:rFonts w:ascii="Arial" w:hAnsi="Arial" w:cs="Arial"/>
          <w:lang w:eastAsia="cs-CZ"/>
        </w:rPr>
        <w:t>ochranu zdraví při práci na staveništích. Plán bude zpracován oprávněnou osobou v souladu správními předpisy dle předchozí věty.</w:t>
      </w:r>
    </w:p>
    <w:p w:rsidR="00523D60" w:rsidRDefault="006602C7" w:rsidP="007B1463">
      <w:pPr>
        <w:suppressAutoHyphens w:val="0"/>
        <w:spacing w:before="180" w:after="60"/>
        <w:ind w:left="425"/>
        <w:jc w:val="both"/>
        <w:rPr>
          <w:rFonts w:ascii="Arial" w:hAnsi="Arial" w:cs="Arial"/>
          <w:lang w:eastAsia="cs-CZ"/>
        </w:rPr>
      </w:pPr>
      <w:r w:rsidRPr="00523D60">
        <w:rPr>
          <w:rFonts w:ascii="Arial" w:hAnsi="Arial" w:cs="Arial"/>
          <w:lang w:eastAsia="cs-CZ"/>
        </w:rPr>
        <w:t>Zpracovatel plánu BOZP je tímto určen Koordinátorem při přípravě stavby od zahájení prací na zpracování projektové dokumentace pro stavební řízení do jejího předání zadavateli stavby dle zákona č. 309/2006 Sb. § 14.</w:t>
      </w:r>
      <w:r w:rsidR="00523D60">
        <w:rPr>
          <w:rFonts w:ascii="Arial" w:hAnsi="Arial" w:cs="Arial"/>
          <w:lang w:eastAsia="cs-CZ"/>
        </w:rPr>
        <w:t xml:space="preserve"> </w:t>
      </w:r>
    </w:p>
    <w:p w:rsidR="007B1463" w:rsidRPr="00F73FBA" w:rsidRDefault="007B1463" w:rsidP="007B1463">
      <w:pPr>
        <w:suppressAutoHyphens w:val="0"/>
        <w:spacing w:before="180" w:after="60"/>
        <w:ind w:left="425"/>
        <w:jc w:val="both"/>
        <w:rPr>
          <w:rFonts w:ascii="Arial" w:hAnsi="Arial" w:cs="Arial"/>
          <w:lang w:eastAsia="cs-CZ"/>
        </w:rPr>
      </w:pPr>
    </w:p>
    <w:p w:rsidR="00E7341D" w:rsidRPr="00523D60" w:rsidRDefault="003E68F3" w:rsidP="00523D60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F73FBA">
        <w:rPr>
          <w:rFonts w:ascii="Arial" w:hAnsi="Arial" w:cs="Arial"/>
        </w:rPr>
        <w:t>Součástí díla je též zpracování dílčích projektových dokumentací pro objekty či podobjekty, pokud si toto vyžádá zvláštní právní předpis. Zhotovitel je tedy povinen zpracovat projektovou dokumentaci v takovém členění</w:t>
      </w:r>
      <w:r w:rsidR="000D713B" w:rsidRPr="00F73FBA">
        <w:rPr>
          <w:rFonts w:ascii="Arial" w:hAnsi="Arial" w:cs="Arial"/>
        </w:rPr>
        <w:t>,</w:t>
      </w:r>
      <w:r w:rsidRPr="00F73FBA">
        <w:rPr>
          <w:rFonts w:ascii="Arial" w:hAnsi="Arial" w:cs="Arial"/>
        </w:rPr>
        <w:t xml:space="preserve"> rozsahu a dle takových právní předpisů, aby mohl být naplněn účel této smlouvy a bylo </w:t>
      </w:r>
      <w:r w:rsidR="00E7341D" w:rsidRPr="00F73FBA">
        <w:rPr>
          <w:rFonts w:ascii="Arial" w:hAnsi="Arial" w:cs="Arial"/>
        </w:rPr>
        <w:t>provedeno dílo v ce</w:t>
      </w:r>
      <w:r w:rsidR="009B0CB7">
        <w:rPr>
          <w:rFonts w:ascii="Arial" w:hAnsi="Arial" w:cs="Arial"/>
        </w:rPr>
        <w:t xml:space="preserve">lém rozsahu. </w:t>
      </w:r>
    </w:p>
    <w:p w:rsidR="003E68F3" w:rsidRPr="00F73FBA" w:rsidRDefault="003E68F3" w:rsidP="003E68F3">
      <w:pPr>
        <w:pStyle w:val="Odstavecseseznamem"/>
        <w:ind w:left="426"/>
        <w:jc w:val="both"/>
        <w:rPr>
          <w:rFonts w:ascii="Arial" w:hAnsi="Arial" w:cs="Arial"/>
          <w:color w:val="FF0000"/>
        </w:rPr>
      </w:pPr>
    </w:p>
    <w:p w:rsidR="009056F4" w:rsidRPr="00F73FBA" w:rsidRDefault="009056F4" w:rsidP="00523D60">
      <w:pPr>
        <w:pStyle w:val="Odstavecseseznamem"/>
        <w:numPr>
          <w:ilvl w:val="0"/>
          <w:numId w:val="19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F73FBA">
        <w:rPr>
          <w:rFonts w:ascii="Arial" w:hAnsi="Arial" w:cs="Arial"/>
        </w:rPr>
        <w:t xml:space="preserve">Rozsah jednotlivých částí projektové dokumentace bude zpracován </w:t>
      </w:r>
      <w:r w:rsidR="00532698" w:rsidRPr="00F73FBA">
        <w:rPr>
          <w:rFonts w:ascii="Arial" w:hAnsi="Arial" w:cs="Arial"/>
        </w:rPr>
        <w:t>dle</w:t>
      </w:r>
      <w:r w:rsidRPr="00F73FBA">
        <w:rPr>
          <w:rFonts w:ascii="Arial" w:hAnsi="Arial" w:cs="Arial"/>
        </w:rPr>
        <w:t xml:space="preserve"> příslušného právního předpisu a dále bude odpovídat druhu a významu stavby, její velikosti, jejímu umístění, použitým materiálům, stavebně technickému provedení, účelu využití, vlivu na životní prostředí a době trvání stavby.</w:t>
      </w:r>
    </w:p>
    <w:p w:rsidR="009056F4" w:rsidRPr="00F73FBA" w:rsidRDefault="009056F4" w:rsidP="009056F4">
      <w:pPr>
        <w:pStyle w:val="Normln0"/>
        <w:tabs>
          <w:tab w:val="left" w:pos="360"/>
          <w:tab w:val="left" w:pos="9214"/>
        </w:tabs>
        <w:spacing w:after="60"/>
        <w:ind w:left="720" w:right="1"/>
        <w:jc w:val="both"/>
        <w:rPr>
          <w:rFonts w:ascii="Arial" w:hAnsi="Arial" w:cs="Arial"/>
        </w:rPr>
      </w:pPr>
    </w:p>
    <w:p w:rsidR="00327652" w:rsidRPr="00F73FBA" w:rsidRDefault="00327652" w:rsidP="00327652">
      <w:pPr>
        <w:pStyle w:val="Normln0"/>
        <w:numPr>
          <w:ilvl w:val="0"/>
          <w:numId w:val="19"/>
        </w:numPr>
        <w:tabs>
          <w:tab w:val="left" w:pos="360"/>
          <w:tab w:val="left" w:pos="9214"/>
        </w:tabs>
        <w:spacing w:after="60"/>
        <w:ind w:right="1" w:hanging="720"/>
        <w:jc w:val="both"/>
        <w:rPr>
          <w:rFonts w:ascii="Arial" w:hAnsi="Arial" w:cs="Arial"/>
        </w:rPr>
      </w:pPr>
      <w:r w:rsidRPr="00F73FBA">
        <w:rPr>
          <w:rFonts w:ascii="Arial" w:hAnsi="Arial" w:cs="Arial"/>
        </w:rPr>
        <w:t>Objednatel před uzavřením této smlouvy předal zhotoviteli tyto podklady:</w:t>
      </w:r>
    </w:p>
    <w:p w:rsidR="00327652" w:rsidRPr="00F73FBA" w:rsidRDefault="00327652" w:rsidP="00AA5497">
      <w:pPr>
        <w:pStyle w:val="Odstavecseseznamem"/>
        <w:numPr>
          <w:ilvl w:val="0"/>
          <w:numId w:val="35"/>
        </w:numPr>
        <w:spacing w:after="60"/>
        <w:ind w:left="709" w:hanging="283"/>
        <w:jc w:val="both"/>
        <w:rPr>
          <w:rFonts w:ascii="Arial" w:hAnsi="Arial" w:cs="Arial"/>
          <w:i/>
        </w:rPr>
      </w:pPr>
      <w:r w:rsidRPr="00F73FBA">
        <w:rPr>
          <w:rFonts w:ascii="Arial" w:hAnsi="Arial" w:cs="Arial"/>
          <w:i/>
        </w:rPr>
        <w:t xml:space="preserve">Investiční záměr </w:t>
      </w:r>
      <w:r w:rsidR="00CB256C" w:rsidRPr="00F73FBA">
        <w:rPr>
          <w:rFonts w:ascii="Arial" w:hAnsi="Arial" w:cs="Arial"/>
          <w:i/>
        </w:rPr>
        <w:t>„</w:t>
      </w:r>
      <w:r w:rsidR="009B0CB7">
        <w:rPr>
          <w:rFonts w:ascii="Arial" w:hAnsi="Arial" w:cs="Arial"/>
          <w:i/>
        </w:rPr>
        <w:t>VN Bojkovice, rekonstrukce BP a manipulační věže.</w:t>
      </w:r>
      <w:r w:rsidR="00CB256C" w:rsidRPr="00F73FBA">
        <w:rPr>
          <w:rFonts w:ascii="Arial" w:hAnsi="Arial" w:cs="Arial"/>
          <w:i/>
        </w:rPr>
        <w:t>“</w:t>
      </w:r>
    </w:p>
    <w:p w:rsidR="00EE3BB7" w:rsidRPr="00F73FBA" w:rsidRDefault="00EE3BB7" w:rsidP="001472BD">
      <w:pPr>
        <w:pStyle w:val="Odstavecseseznamem"/>
        <w:spacing w:after="60"/>
        <w:ind w:left="709"/>
        <w:jc w:val="both"/>
        <w:rPr>
          <w:rFonts w:ascii="Arial" w:hAnsi="Arial" w:cs="Arial"/>
          <w:i/>
        </w:rPr>
      </w:pPr>
    </w:p>
    <w:p w:rsidR="00EE3BB7" w:rsidRPr="00F73FBA" w:rsidRDefault="00327652" w:rsidP="00523D60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F73FBA">
        <w:rPr>
          <w:rFonts w:ascii="Arial" w:hAnsi="Arial" w:cs="Arial"/>
        </w:rPr>
        <w:t xml:space="preserve">Zhotovitel prohlašuje, že podklady uvedené v předchozí větě převzal, vyčerpávajícím způsobem se s nimi seznámil a zavazuje se na jejich základě provádět dílo, pokud na výrobních výborech nebude smluvními stranami písemně dohodnuto jinak. Zhotovitel rovněž prohlašuje, že uvedené dokumenty posoudil s odbornou péčí. Zhotovitel je povinen zajistit veškeré další podklady nezbytné pro řádné provádění díla, a to i za předpokladu, že těmito podklady nedisponuje objednatel či zhotovitel. </w:t>
      </w:r>
    </w:p>
    <w:p w:rsidR="00EE3BB7" w:rsidRDefault="00EE3BB7" w:rsidP="00292E1C">
      <w:pPr>
        <w:pStyle w:val="Odstavecseseznamem"/>
        <w:ind w:left="0"/>
        <w:rPr>
          <w:i/>
          <w:color w:val="FF0000"/>
        </w:rPr>
      </w:pPr>
    </w:p>
    <w:p w:rsidR="00292E1C" w:rsidRPr="00F73FBA" w:rsidRDefault="00292E1C" w:rsidP="00292E1C">
      <w:pPr>
        <w:pStyle w:val="Odstavecseseznamem"/>
        <w:ind w:left="0"/>
        <w:rPr>
          <w:i/>
          <w:color w:val="FF0000"/>
        </w:rPr>
      </w:pPr>
      <w:r>
        <w:rPr>
          <w:i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7652" w:rsidRPr="00523D60" w:rsidRDefault="00327652" w:rsidP="00523D60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F73FBA">
        <w:rPr>
          <w:rFonts w:ascii="Arial" w:hAnsi="Arial" w:cs="Arial"/>
        </w:rPr>
        <w:lastRenderedPageBreak/>
        <w:t xml:space="preserve">Dokladová část projektové dokumentace bude obsahovat kromě náležitostí uvedených ve výše </w:t>
      </w:r>
      <w:r w:rsidRPr="00523D60">
        <w:rPr>
          <w:rFonts w:ascii="Arial" w:hAnsi="Arial" w:cs="Arial"/>
        </w:rPr>
        <w:t>uvedené vyhlášce zejména, nikoliv však výlučně</w:t>
      </w:r>
      <w:r w:rsidR="00A47265" w:rsidRPr="00523D60">
        <w:rPr>
          <w:rFonts w:ascii="Arial" w:hAnsi="Arial" w:cs="Arial"/>
        </w:rPr>
        <w:t>,</w:t>
      </w:r>
      <w:r w:rsidRPr="00523D60">
        <w:rPr>
          <w:rFonts w:ascii="Arial" w:hAnsi="Arial" w:cs="Arial"/>
        </w:rPr>
        <w:t xml:space="preserve"> následující podklady:</w:t>
      </w:r>
    </w:p>
    <w:p w:rsidR="00327652" w:rsidRPr="00523D60" w:rsidRDefault="00327652" w:rsidP="00B2498C">
      <w:pPr>
        <w:pStyle w:val="Odstavecseseznamem"/>
        <w:numPr>
          <w:ilvl w:val="0"/>
          <w:numId w:val="24"/>
        </w:numPr>
        <w:spacing w:after="60"/>
        <w:jc w:val="both"/>
        <w:rPr>
          <w:rFonts w:ascii="Arial" w:hAnsi="Arial" w:cs="Arial"/>
        </w:rPr>
      </w:pPr>
      <w:r w:rsidRPr="00523D60">
        <w:rPr>
          <w:rFonts w:ascii="Arial" w:hAnsi="Arial" w:cs="Arial"/>
        </w:rPr>
        <w:t>seznam dokladů o jednání se všemi správci dotčených inženýrských sítí,</w:t>
      </w:r>
    </w:p>
    <w:p w:rsidR="00327652" w:rsidRPr="00523D60" w:rsidRDefault="00327652" w:rsidP="00B2498C">
      <w:pPr>
        <w:pStyle w:val="Odstavecseseznamem"/>
        <w:numPr>
          <w:ilvl w:val="0"/>
          <w:numId w:val="24"/>
        </w:numPr>
        <w:spacing w:after="60"/>
        <w:jc w:val="both"/>
        <w:rPr>
          <w:rFonts w:ascii="Arial" w:hAnsi="Arial" w:cs="Arial"/>
        </w:rPr>
      </w:pPr>
      <w:r w:rsidRPr="00523D60">
        <w:rPr>
          <w:rFonts w:ascii="Arial" w:hAnsi="Arial" w:cs="Arial"/>
        </w:rPr>
        <w:t>stanoviska, souhlasy, rozhodnutí, vyjádření nebo připomínky správních a dotčených orgánů a</w:t>
      </w:r>
      <w:r w:rsidR="00682C7A" w:rsidRPr="00523D60">
        <w:rPr>
          <w:rFonts w:ascii="Arial" w:hAnsi="Arial" w:cs="Arial"/>
        </w:rPr>
        <w:t> </w:t>
      </w:r>
      <w:r w:rsidRPr="00523D60">
        <w:rPr>
          <w:rFonts w:ascii="Arial" w:hAnsi="Arial" w:cs="Arial"/>
        </w:rPr>
        <w:t>účastníků řízení předepsané zvláštními předpisy,</w:t>
      </w:r>
      <w:r w:rsidR="00CB256C" w:rsidRPr="00523D60">
        <w:rPr>
          <w:rFonts w:ascii="Arial" w:hAnsi="Arial" w:cs="Arial"/>
        </w:rPr>
        <w:t xml:space="preserve"> (souhrnné stanovisko ŽP, soulad s ÚP obce vydaném SÚ, NATURA 2000, apod.),</w:t>
      </w:r>
    </w:p>
    <w:p w:rsidR="00327652" w:rsidRPr="00523D60" w:rsidRDefault="00327652" w:rsidP="00B2498C">
      <w:pPr>
        <w:pStyle w:val="Odstavecseseznamem"/>
        <w:numPr>
          <w:ilvl w:val="0"/>
          <w:numId w:val="24"/>
        </w:numPr>
        <w:spacing w:after="60"/>
        <w:jc w:val="both"/>
        <w:rPr>
          <w:rFonts w:ascii="Arial" w:hAnsi="Arial" w:cs="Arial"/>
        </w:rPr>
      </w:pPr>
      <w:r w:rsidRPr="00523D60">
        <w:rPr>
          <w:rFonts w:ascii="Arial" w:hAnsi="Arial" w:cs="Arial"/>
        </w:rPr>
        <w:t>všechny nezbytné údaje a podklady nutné k podání návrhu na</w:t>
      </w:r>
      <w:r w:rsidR="006B1D51" w:rsidRPr="00523D60">
        <w:rPr>
          <w:rFonts w:ascii="Arial" w:hAnsi="Arial" w:cs="Arial"/>
        </w:rPr>
        <w:t xml:space="preserve"> stavební povolení /</w:t>
      </w:r>
      <w:r w:rsidRPr="00523D60">
        <w:rPr>
          <w:rFonts w:ascii="Arial" w:hAnsi="Arial" w:cs="Arial"/>
        </w:rPr>
        <w:t xml:space="preserve"> </w:t>
      </w:r>
      <w:r w:rsidR="00E672C2" w:rsidRPr="00523D60">
        <w:rPr>
          <w:rFonts w:ascii="Arial" w:hAnsi="Arial" w:cs="Arial"/>
        </w:rPr>
        <w:t>ohlášení stavby</w:t>
      </w:r>
      <w:r w:rsidRPr="00523D60">
        <w:rPr>
          <w:rFonts w:ascii="Arial" w:hAnsi="Arial" w:cs="Arial"/>
        </w:rPr>
        <w:t>,</w:t>
      </w:r>
      <w:r w:rsidR="00B2498C" w:rsidRPr="00523D60">
        <w:rPr>
          <w:rFonts w:ascii="Arial" w:hAnsi="Arial" w:cs="Arial"/>
        </w:rPr>
        <w:t xml:space="preserve"> </w:t>
      </w:r>
      <w:r w:rsidRPr="00523D60">
        <w:rPr>
          <w:rFonts w:ascii="Arial" w:hAnsi="Arial" w:cs="Arial"/>
        </w:rPr>
        <w:t>s tím, že právně závazné a oprávněné požadavky z výše uvedených dokumentů budou zapracovány do projektové dokumentace.</w:t>
      </w:r>
    </w:p>
    <w:p w:rsidR="00CB256C" w:rsidRPr="00523D60" w:rsidRDefault="00CB256C" w:rsidP="00CB256C">
      <w:pPr>
        <w:numPr>
          <w:ilvl w:val="0"/>
          <w:numId w:val="24"/>
        </w:numPr>
        <w:suppressAutoHyphens w:val="0"/>
        <w:spacing w:after="60"/>
        <w:jc w:val="both"/>
        <w:rPr>
          <w:rFonts w:ascii="Arial" w:hAnsi="Arial" w:cs="Arial"/>
        </w:rPr>
      </w:pPr>
      <w:r w:rsidRPr="00523D60">
        <w:rPr>
          <w:rFonts w:ascii="Arial" w:hAnsi="Arial" w:cs="Arial"/>
        </w:rPr>
        <w:t>seznam majitelů pozemků koryta a nádrže dotčených stavbou a všech sousedních pozemků s projednáním vstupů na dotčené pozemky s jejich vlastníky, příjezd ke stavbě (zajištění příslušných výpisů z KN, snímky z katastrálních map, apod.)</w:t>
      </w:r>
    </w:p>
    <w:p w:rsidR="00426B94" w:rsidRPr="00523D60" w:rsidRDefault="00CB256C" w:rsidP="000424D3">
      <w:pPr>
        <w:numPr>
          <w:ilvl w:val="0"/>
          <w:numId w:val="24"/>
        </w:numPr>
        <w:suppressAutoHyphens w:val="0"/>
        <w:spacing w:after="60"/>
        <w:jc w:val="both"/>
        <w:rPr>
          <w:rFonts w:ascii="Arial" w:hAnsi="Arial" w:cs="Arial"/>
        </w:rPr>
      </w:pPr>
      <w:r w:rsidRPr="00523D60">
        <w:rPr>
          <w:rFonts w:ascii="Arial" w:hAnsi="Arial" w:cs="Arial"/>
        </w:rPr>
        <w:t>v případě dotčení parcel stavbou ve vlastnictví jiných vlastníků než PM, bude součástí vyřízení smluv o budoucích kupních smlouvách s právem o provedení stavby ve 4 vyhotoveních, z toho 1 smlouva bude s ověřenými podpisy,</w:t>
      </w:r>
    </w:p>
    <w:p w:rsidR="00327652" w:rsidRPr="00F73FBA" w:rsidRDefault="00327652" w:rsidP="00D92843">
      <w:pPr>
        <w:spacing w:after="60"/>
        <w:ind w:left="426"/>
        <w:jc w:val="both"/>
        <w:rPr>
          <w:rFonts w:ascii="Arial" w:hAnsi="Arial" w:cs="Arial"/>
          <w:color w:val="FF0000"/>
        </w:rPr>
      </w:pPr>
    </w:p>
    <w:p w:rsidR="002F2A66" w:rsidRPr="004C1B8E" w:rsidRDefault="002F2A66" w:rsidP="002F2A66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F73FBA">
        <w:rPr>
          <w:rFonts w:ascii="Arial" w:hAnsi="Arial" w:cs="Arial"/>
        </w:rPr>
        <w:t>Předmět díla</w:t>
      </w:r>
      <w:r>
        <w:rPr>
          <w:rFonts w:ascii="Arial" w:hAnsi="Arial" w:cs="Arial"/>
        </w:rPr>
        <w:t xml:space="preserve"> DSP</w:t>
      </w:r>
      <w:r w:rsidRPr="00F73FBA">
        <w:rPr>
          <w:rFonts w:ascii="Arial" w:hAnsi="Arial" w:cs="Arial"/>
        </w:rPr>
        <w:t xml:space="preserve"> bude</w:t>
      </w:r>
      <w:r>
        <w:rPr>
          <w:rFonts w:ascii="Arial" w:hAnsi="Arial" w:cs="Arial"/>
        </w:rPr>
        <w:t xml:space="preserve"> odevzdán 1 paré a 1 paré ověřené projektové dokumentace příslušným úřadem </w:t>
      </w:r>
      <w:r w:rsidRPr="00F73FBA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F73FBA">
        <w:rPr>
          <w:rFonts w:ascii="Arial" w:hAnsi="Arial" w:cs="Arial"/>
        </w:rPr>
        <w:t>listinné</w:t>
      </w:r>
      <w:r>
        <w:rPr>
          <w:rFonts w:ascii="Arial" w:hAnsi="Arial" w:cs="Arial"/>
        </w:rPr>
        <w:t xml:space="preserve"> podobě a v elektronické formě na CD nebo DVD v počtu 1 vyhotovení</w:t>
      </w:r>
      <w:r w:rsidRPr="00F73FBA">
        <w:rPr>
          <w:rFonts w:ascii="Arial" w:hAnsi="Arial" w:cs="Arial"/>
        </w:rPr>
        <w:t xml:space="preserve"> (textová </w:t>
      </w:r>
      <w:r w:rsidRPr="004C1B8E">
        <w:rPr>
          <w:rFonts w:ascii="Arial" w:hAnsi="Arial" w:cs="Arial"/>
        </w:rPr>
        <w:t>část v podobě souborů xxx.doc nebo xxx.xls, výkresy v podobě xxx.dwg nebo xxx.dgn a kompletní předmět díla v podobě xxx.pdf) včetně oceněného výkazu výměr – položkového rozpočtu a neoceněného (slepého) výkazu výměr v následující skladbě:</w:t>
      </w:r>
    </w:p>
    <w:p w:rsidR="002F2A66" w:rsidRPr="004C1B8E" w:rsidRDefault="002F2A66" w:rsidP="002F2A66">
      <w:pPr>
        <w:pStyle w:val="Odstavecseseznamem"/>
        <w:numPr>
          <w:ilvl w:val="0"/>
          <w:numId w:val="23"/>
        </w:numPr>
        <w:spacing w:after="60"/>
        <w:ind w:left="709" w:hanging="283"/>
        <w:jc w:val="both"/>
        <w:rPr>
          <w:rFonts w:ascii="Arial" w:hAnsi="Arial" w:cs="Arial"/>
        </w:rPr>
      </w:pPr>
      <w:r w:rsidRPr="004C1B8E">
        <w:rPr>
          <w:rFonts w:ascii="Arial" w:hAnsi="Arial" w:cs="Arial"/>
        </w:rPr>
        <w:t>1 vyhotovení projektové dokumentace v listinné i elektronické podobě bude obsahovat oceněný soupis prací a dodávek (položkový rozpočet),</w:t>
      </w:r>
    </w:p>
    <w:p w:rsidR="002F2A66" w:rsidRPr="004C1B8E" w:rsidRDefault="002F2A66" w:rsidP="002F2A66">
      <w:pPr>
        <w:pStyle w:val="Odstavecseseznamem"/>
        <w:numPr>
          <w:ilvl w:val="0"/>
          <w:numId w:val="23"/>
        </w:numPr>
        <w:spacing w:after="60"/>
        <w:ind w:left="709" w:hanging="283"/>
        <w:jc w:val="both"/>
        <w:rPr>
          <w:rFonts w:ascii="Arial" w:hAnsi="Arial" w:cs="Arial"/>
        </w:rPr>
      </w:pPr>
      <w:r w:rsidRPr="004C1B8E">
        <w:rPr>
          <w:rFonts w:ascii="Arial" w:hAnsi="Arial" w:cs="Arial"/>
        </w:rPr>
        <w:t>ostatní vyhotovení projektové dokumentace v listinné i elektronické podobě budou obsahovat neoceněný soupis prací a dodávek a výkaz výměr.</w:t>
      </w:r>
    </w:p>
    <w:p w:rsidR="002F2A66" w:rsidRPr="004C1B8E" w:rsidRDefault="002F2A66" w:rsidP="002F2A66">
      <w:pPr>
        <w:pStyle w:val="Odstavecseseznamem"/>
        <w:numPr>
          <w:ilvl w:val="0"/>
          <w:numId w:val="23"/>
        </w:numPr>
        <w:spacing w:after="60"/>
        <w:jc w:val="both"/>
        <w:rPr>
          <w:rFonts w:ascii="Arial" w:hAnsi="Arial" w:cs="Arial"/>
        </w:rPr>
      </w:pPr>
      <w:r w:rsidRPr="004C1B8E">
        <w:rPr>
          <w:rFonts w:ascii="Arial" w:hAnsi="Arial" w:cs="Arial"/>
        </w:rPr>
        <w:t>Na samostatném CD nebo DVD bude předán neoceněný výkaz výměr s rekapitulací.</w:t>
      </w:r>
    </w:p>
    <w:p w:rsidR="002F2A66" w:rsidRPr="004C1B8E" w:rsidRDefault="002F2A66" w:rsidP="002F2A66">
      <w:pPr>
        <w:pStyle w:val="Odstavecseseznamem"/>
        <w:spacing w:after="60"/>
        <w:jc w:val="both"/>
        <w:rPr>
          <w:rFonts w:ascii="Arial" w:hAnsi="Arial" w:cs="Arial"/>
        </w:rPr>
      </w:pPr>
    </w:p>
    <w:p w:rsidR="002F2A66" w:rsidRPr="004C1B8E" w:rsidRDefault="002F2A66" w:rsidP="002F2A66">
      <w:pPr>
        <w:pStyle w:val="Odstavecseseznamem"/>
        <w:ind w:left="426"/>
        <w:jc w:val="both"/>
        <w:rPr>
          <w:rFonts w:ascii="Arial" w:hAnsi="Arial" w:cs="Arial"/>
        </w:rPr>
      </w:pPr>
      <w:r w:rsidRPr="004C1B8E">
        <w:rPr>
          <w:rFonts w:ascii="Arial" w:hAnsi="Arial" w:cs="Arial"/>
          <w:iCs/>
        </w:rPr>
        <w:t>Všechna pare budou opatřena autorizačním razítkem</w:t>
      </w:r>
      <w:r w:rsidRPr="004C1B8E">
        <w:rPr>
          <w:rFonts w:ascii="Arial" w:hAnsi="Arial" w:cs="Arial"/>
        </w:rPr>
        <w:t>.</w:t>
      </w:r>
    </w:p>
    <w:p w:rsidR="002F2A66" w:rsidRPr="004C1B8E" w:rsidRDefault="002F2A66" w:rsidP="002F2A66">
      <w:pPr>
        <w:pStyle w:val="Odstavecseseznamem"/>
        <w:ind w:left="426"/>
        <w:jc w:val="both"/>
        <w:rPr>
          <w:rFonts w:ascii="Arial" w:hAnsi="Arial" w:cs="Arial"/>
        </w:rPr>
      </w:pPr>
    </w:p>
    <w:p w:rsidR="002F2A66" w:rsidRPr="004C1B8E" w:rsidRDefault="002F2A66" w:rsidP="00523D60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4C1B8E">
        <w:rPr>
          <w:rFonts w:ascii="Arial" w:hAnsi="Arial" w:cs="Arial"/>
        </w:rPr>
        <w:t>Geodetické zaměření bude předáno v počtu 2 paré v listinné podobě + 1 x na CD nebo DVD, a to jak v pdf, tak v otevřeném formátu. Výsledky provedených průzkumných prací a posudků budou předány v počtu 2 paré v listinné podobě + 1 x na CD nebo DVD, a to jak v pdf, tak v otevřeném formátu.</w:t>
      </w:r>
    </w:p>
    <w:p w:rsidR="002F2A66" w:rsidRPr="004C1B8E" w:rsidRDefault="002F2A66" w:rsidP="002F2A66">
      <w:pPr>
        <w:pStyle w:val="Odstavecseseznamem"/>
        <w:ind w:left="426"/>
        <w:jc w:val="both"/>
        <w:rPr>
          <w:rFonts w:ascii="Arial" w:hAnsi="Arial" w:cs="Arial"/>
        </w:rPr>
      </w:pPr>
    </w:p>
    <w:p w:rsidR="00327652" w:rsidRPr="004C1B8E" w:rsidRDefault="002F2A66" w:rsidP="00523D60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4C1B8E">
        <w:rPr>
          <w:rFonts w:ascii="Arial" w:hAnsi="Arial" w:cs="Arial"/>
        </w:rPr>
        <w:t>Plán BOZP - 2x vyhotovení v listinné formě a 1x vyhotovení v elektronické formě na CD nebo DVD (textová část v podobě souborů xxx.pdf a dále xxx.doc nebo xxx.xls).</w:t>
      </w:r>
    </w:p>
    <w:p w:rsidR="008D53E2" w:rsidRPr="00F73FBA" w:rsidRDefault="008D53E2" w:rsidP="009B0463">
      <w:pPr>
        <w:spacing w:after="60"/>
        <w:ind w:left="357" w:firstLine="69"/>
        <w:jc w:val="both"/>
        <w:rPr>
          <w:rFonts w:ascii="Arial" w:hAnsi="Arial" w:cs="Arial"/>
          <w:color w:val="FF0000"/>
        </w:rPr>
      </w:pPr>
    </w:p>
    <w:p w:rsidR="00327652" w:rsidRPr="00A739CE" w:rsidRDefault="00327652" w:rsidP="001472BD">
      <w:pPr>
        <w:pStyle w:val="Odstavecseseznamem"/>
        <w:numPr>
          <w:ilvl w:val="0"/>
          <w:numId w:val="36"/>
        </w:numPr>
        <w:spacing w:after="60"/>
        <w:ind w:left="426" w:hanging="426"/>
        <w:jc w:val="both"/>
        <w:rPr>
          <w:rFonts w:ascii="Arial" w:hAnsi="Arial" w:cs="Arial"/>
        </w:rPr>
      </w:pPr>
      <w:r w:rsidRPr="00A739CE">
        <w:rPr>
          <w:rFonts w:ascii="Arial" w:hAnsi="Arial" w:cs="Arial"/>
        </w:rPr>
        <w:t>Rozpočty budou zpracovány v elektronické podobě, a to ve verzi programu ASPE nebo XC4 s</w:t>
      </w:r>
      <w:r w:rsidR="00682C7A" w:rsidRPr="00A739CE">
        <w:rPr>
          <w:rFonts w:ascii="Arial" w:hAnsi="Arial" w:cs="Arial"/>
        </w:rPr>
        <w:t> </w:t>
      </w:r>
      <w:proofErr w:type="gramStart"/>
      <w:r w:rsidRPr="00A739CE">
        <w:rPr>
          <w:rFonts w:ascii="Arial" w:hAnsi="Arial" w:cs="Arial"/>
        </w:rPr>
        <w:t>koncovkou</w:t>
      </w:r>
      <w:r w:rsidR="00682C7A" w:rsidRPr="00A739CE">
        <w:rPr>
          <w:rFonts w:ascii="Arial" w:hAnsi="Arial" w:cs="Arial"/>
        </w:rPr>
        <w:t xml:space="preserve"> </w:t>
      </w:r>
      <w:r w:rsidRPr="00A739CE">
        <w:rPr>
          <w:rFonts w:ascii="Arial" w:hAnsi="Arial" w:cs="Arial"/>
        </w:rPr>
        <w:t>.xml</w:t>
      </w:r>
      <w:proofErr w:type="gramEnd"/>
      <w:r w:rsidRPr="00A739CE">
        <w:rPr>
          <w:rFonts w:ascii="Arial" w:hAnsi="Arial" w:cs="Arial"/>
        </w:rPr>
        <w:t>.</w:t>
      </w:r>
    </w:p>
    <w:p w:rsidR="00CD2565" w:rsidRPr="00A739CE" w:rsidRDefault="00CD2565" w:rsidP="00CD2565">
      <w:pPr>
        <w:pStyle w:val="Odstavecseseznamem"/>
        <w:spacing w:after="60"/>
        <w:ind w:left="426"/>
        <w:jc w:val="both"/>
        <w:rPr>
          <w:rFonts w:ascii="Arial" w:hAnsi="Arial" w:cs="Arial"/>
        </w:rPr>
      </w:pPr>
    </w:p>
    <w:p w:rsidR="00F73FBA" w:rsidRPr="00FB4093" w:rsidRDefault="0086588B" w:rsidP="00FB4093">
      <w:pPr>
        <w:pStyle w:val="Odstavecseseznamem"/>
        <w:numPr>
          <w:ilvl w:val="0"/>
          <w:numId w:val="36"/>
        </w:numPr>
        <w:spacing w:after="60"/>
        <w:ind w:left="426" w:hanging="426"/>
        <w:jc w:val="both"/>
        <w:rPr>
          <w:rFonts w:ascii="Arial" w:hAnsi="Arial" w:cs="Arial"/>
        </w:rPr>
      </w:pPr>
      <w:r w:rsidRPr="00A739CE">
        <w:rPr>
          <w:rFonts w:ascii="Arial" w:hAnsi="Arial" w:cs="Arial"/>
        </w:rPr>
        <w:t>Zhotovitel je povinen provést všechny nezbytné průzkumné práce a posouzení nutné pro zpracování projektové dokumentace, a to nejméně v následujícím rozsahu:</w:t>
      </w:r>
    </w:p>
    <w:p w:rsidR="00F73FBA" w:rsidRDefault="00F73FBA" w:rsidP="00B530B3">
      <w:pPr>
        <w:pStyle w:val="Normlnweb"/>
        <w:numPr>
          <w:ilvl w:val="0"/>
          <w:numId w:val="34"/>
        </w:numPr>
        <w:spacing w:after="62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A739CE">
        <w:rPr>
          <w:rFonts w:ascii="Arial" w:hAnsi="Arial" w:cs="Arial"/>
          <w:i/>
          <w:sz w:val="20"/>
          <w:szCs w:val="20"/>
        </w:rPr>
        <w:t>zaměření stávajícího stavu</w:t>
      </w:r>
    </w:p>
    <w:p w:rsidR="00DD4C72" w:rsidRPr="007D71BF" w:rsidRDefault="00DD4C72" w:rsidP="00B530B3">
      <w:pPr>
        <w:pStyle w:val="Normlnweb"/>
        <w:numPr>
          <w:ilvl w:val="0"/>
          <w:numId w:val="34"/>
        </w:numPr>
        <w:spacing w:after="62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7D71BF">
        <w:rPr>
          <w:rFonts w:ascii="Arial" w:hAnsi="Arial" w:cs="Arial"/>
          <w:i/>
          <w:sz w:val="20"/>
          <w:szCs w:val="20"/>
        </w:rPr>
        <w:t>statické posouzení</w:t>
      </w:r>
    </w:p>
    <w:p w:rsidR="0086588B" w:rsidRPr="00F73FBA" w:rsidRDefault="0086588B" w:rsidP="0086588B">
      <w:pPr>
        <w:pStyle w:val="Normlnweb"/>
        <w:spacing w:after="62"/>
        <w:ind w:left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660FB7" w:rsidRPr="00A739CE" w:rsidRDefault="00327652" w:rsidP="00660FB7">
      <w:pPr>
        <w:pStyle w:val="Odstavecseseznamem"/>
        <w:numPr>
          <w:ilvl w:val="0"/>
          <w:numId w:val="36"/>
        </w:numPr>
        <w:spacing w:after="60"/>
        <w:ind w:left="426" w:hanging="426"/>
        <w:jc w:val="both"/>
        <w:rPr>
          <w:rFonts w:ascii="Arial" w:hAnsi="Arial" w:cs="Arial"/>
        </w:rPr>
      </w:pPr>
      <w:r w:rsidRPr="00A739CE">
        <w:rPr>
          <w:rFonts w:ascii="Arial" w:hAnsi="Arial" w:cs="Arial"/>
        </w:rPr>
        <w:t>Součástí plnění smlouvy je rovněž výkon inženýrské činnosti, představující zejména získání pravomocného</w:t>
      </w:r>
      <w:r w:rsidR="00796F34">
        <w:rPr>
          <w:rFonts w:ascii="Arial" w:hAnsi="Arial" w:cs="Arial"/>
        </w:rPr>
        <w:t xml:space="preserve"> stavebního povolení /</w:t>
      </w:r>
      <w:r w:rsidRPr="00A739CE">
        <w:rPr>
          <w:rFonts w:ascii="Arial" w:hAnsi="Arial" w:cs="Arial"/>
        </w:rPr>
        <w:t xml:space="preserve"> </w:t>
      </w:r>
      <w:r w:rsidR="00426B94" w:rsidRPr="00A739CE">
        <w:rPr>
          <w:rFonts w:ascii="Arial" w:hAnsi="Arial" w:cs="Arial"/>
        </w:rPr>
        <w:t>ohlášení stavby</w:t>
      </w:r>
      <w:r w:rsidRPr="00A739CE">
        <w:rPr>
          <w:rFonts w:ascii="Arial" w:hAnsi="Arial" w:cs="Arial"/>
          <w:i/>
        </w:rPr>
        <w:t>.</w:t>
      </w:r>
      <w:r w:rsidRPr="00A739CE">
        <w:rPr>
          <w:rFonts w:ascii="Arial" w:hAnsi="Arial" w:cs="Arial"/>
        </w:rPr>
        <w:t xml:space="preserve"> Obsah žádosti</w:t>
      </w:r>
      <w:r w:rsidR="00796F34">
        <w:rPr>
          <w:rFonts w:ascii="Arial" w:hAnsi="Arial" w:cs="Arial"/>
        </w:rPr>
        <w:t xml:space="preserve"> stavebního povolení /</w:t>
      </w:r>
      <w:r w:rsidR="00682C7A" w:rsidRPr="00A739CE">
        <w:rPr>
          <w:rFonts w:ascii="Arial" w:hAnsi="Arial" w:cs="Arial"/>
        </w:rPr>
        <w:t> </w:t>
      </w:r>
      <w:r w:rsidR="00426B94" w:rsidRPr="00A739CE">
        <w:rPr>
          <w:rFonts w:ascii="Arial" w:hAnsi="Arial" w:cs="Arial"/>
        </w:rPr>
        <w:t>ohlášení stavby</w:t>
      </w:r>
      <w:r w:rsidRPr="00A739CE">
        <w:rPr>
          <w:rFonts w:ascii="Arial" w:hAnsi="Arial" w:cs="Arial"/>
        </w:rPr>
        <w:t xml:space="preserve"> bude splňovat požadavky stanovené zákonem č.</w:t>
      </w:r>
      <w:r w:rsidR="00682C7A" w:rsidRPr="00A739CE">
        <w:rPr>
          <w:rFonts w:ascii="Arial" w:hAnsi="Arial" w:cs="Arial"/>
        </w:rPr>
        <w:t> </w:t>
      </w:r>
      <w:r w:rsidRPr="00A739CE">
        <w:rPr>
          <w:rFonts w:ascii="Arial" w:hAnsi="Arial" w:cs="Arial"/>
        </w:rPr>
        <w:t>183/2006 Sb., stavební zákon, v platném znění</w:t>
      </w:r>
      <w:r w:rsidR="000D713B" w:rsidRPr="00A739CE">
        <w:rPr>
          <w:rFonts w:ascii="Arial" w:hAnsi="Arial" w:cs="Arial"/>
        </w:rPr>
        <w:t xml:space="preserve"> a dále dle jeho prováděcích předpisů</w:t>
      </w:r>
      <w:r w:rsidR="00236FF9" w:rsidRPr="00A739CE">
        <w:rPr>
          <w:rFonts w:ascii="Arial" w:hAnsi="Arial" w:cs="Arial"/>
        </w:rPr>
        <w:t>, zejména dle vyhlášky č. 503/2006 Sb</w:t>
      </w:r>
      <w:r w:rsidR="00482D65" w:rsidRPr="00A739CE">
        <w:rPr>
          <w:rFonts w:ascii="Arial" w:hAnsi="Arial" w:cs="Arial"/>
        </w:rPr>
        <w:t>., o podrobnější úpravě územního rozhodování, územního opatření a</w:t>
      </w:r>
      <w:r w:rsidR="00682C7A" w:rsidRPr="00A739CE">
        <w:rPr>
          <w:rFonts w:ascii="Arial" w:hAnsi="Arial" w:cs="Arial"/>
        </w:rPr>
        <w:t> </w:t>
      </w:r>
      <w:r w:rsidR="00482D65" w:rsidRPr="00A739CE">
        <w:rPr>
          <w:rFonts w:ascii="Arial" w:hAnsi="Arial" w:cs="Arial"/>
        </w:rPr>
        <w:t>stavebního plánu, ve znění pozdějších předpisů,</w:t>
      </w:r>
      <w:r w:rsidR="000D713B" w:rsidRPr="00A739CE">
        <w:rPr>
          <w:rFonts w:ascii="Arial" w:hAnsi="Arial" w:cs="Arial"/>
        </w:rPr>
        <w:t xml:space="preserve"> a dalších zvláštních obecně závazných právních předpisů</w:t>
      </w:r>
      <w:r w:rsidR="00482D65" w:rsidRPr="00A739CE">
        <w:rPr>
          <w:rFonts w:ascii="Arial" w:hAnsi="Arial" w:cs="Arial"/>
        </w:rPr>
        <w:t xml:space="preserve">, zejména </w:t>
      </w:r>
      <w:r w:rsidR="00482D65" w:rsidRPr="00A739CE">
        <w:rPr>
          <w:rFonts w:ascii="Arial" w:hAnsi="Arial" w:cs="Arial"/>
          <w:lang w:eastAsia="cs-CZ"/>
        </w:rPr>
        <w:t>zákonem  254/2001 Sb., o vodách, v platném znění, a jeho prováděcími předpisy, zejména vyhláškou č. 432/2001 Sb., o dokladech žádosti o rozhodnutí nebo vyjádření</w:t>
      </w:r>
      <w:r w:rsidR="00682C7A" w:rsidRPr="00A739CE">
        <w:rPr>
          <w:rFonts w:ascii="Arial" w:hAnsi="Arial" w:cs="Arial"/>
          <w:lang w:eastAsia="cs-CZ"/>
        </w:rPr>
        <w:t> </w:t>
      </w:r>
      <w:r w:rsidR="00482D65" w:rsidRPr="00A739CE">
        <w:rPr>
          <w:rFonts w:ascii="Arial" w:hAnsi="Arial" w:cs="Arial"/>
          <w:lang w:eastAsia="cs-CZ"/>
        </w:rPr>
        <w:t>o</w:t>
      </w:r>
      <w:r w:rsidR="00682C7A" w:rsidRPr="00A739CE">
        <w:rPr>
          <w:rFonts w:ascii="Arial" w:hAnsi="Arial" w:cs="Arial"/>
          <w:lang w:eastAsia="cs-CZ"/>
        </w:rPr>
        <w:t> </w:t>
      </w:r>
      <w:r w:rsidR="00482D65" w:rsidRPr="00A739CE">
        <w:rPr>
          <w:rFonts w:ascii="Arial" w:hAnsi="Arial" w:cs="Arial"/>
          <w:lang w:eastAsia="cs-CZ"/>
        </w:rPr>
        <w:t>náležitostech povolení, souhlasů a vyjádření vodoprávního úřadu</w:t>
      </w:r>
      <w:r w:rsidRPr="00A739CE">
        <w:rPr>
          <w:rFonts w:ascii="Arial" w:hAnsi="Arial" w:cs="Arial"/>
        </w:rPr>
        <w:t>.</w:t>
      </w:r>
      <w:r w:rsidR="00660FB7" w:rsidRPr="00A739CE">
        <w:rPr>
          <w:rFonts w:ascii="Tahoma" w:hAnsi="Tahoma" w:cs="Tahoma"/>
          <w:sz w:val="13"/>
          <w:szCs w:val="13"/>
          <w:lang w:eastAsia="cs-CZ"/>
        </w:rPr>
        <w:t xml:space="preserve"> </w:t>
      </w:r>
    </w:p>
    <w:p w:rsidR="00327652" w:rsidRPr="00A739CE" w:rsidRDefault="00327652" w:rsidP="00660FB7">
      <w:pPr>
        <w:pStyle w:val="Normlnweb"/>
        <w:spacing w:after="62"/>
        <w:jc w:val="both"/>
        <w:rPr>
          <w:rFonts w:ascii="Arial" w:hAnsi="Arial" w:cs="Arial"/>
          <w:sz w:val="20"/>
          <w:szCs w:val="20"/>
        </w:rPr>
      </w:pPr>
    </w:p>
    <w:p w:rsidR="00327652" w:rsidRPr="00A739CE" w:rsidRDefault="00327652" w:rsidP="008F5BA7">
      <w:pPr>
        <w:pStyle w:val="Odstavecseseznamem"/>
        <w:numPr>
          <w:ilvl w:val="0"/>
          <w:numId w:val="36"/>
        </w:numPr>
        <w:spacing w:after="60"/>
        <w:ind w:left="426" w:hanging="426"/>
        <w:jc w:val="both"/>
        <w:rPr>
          <w:rFonts w:ascii="Arial" w:hAnsi="Arial" w:cs="Arial"/>
        </w:rPr>
      </w:pPr>
      <w:r w:rsidRPr="00A739CE">
        <w:rPr>
          <w:rFonts w:ascii="Arial" w:hAnsi="Arial" w:cs="Arial"/>
        </w:rPr>
        <w:t xml:space="preserve">Objednatel se zavazuje udělit zhotoviteli pro výkon inženýrské činnosti plnou moc zmocňující zhotovitele jednat s dotčenými orgány, vlastníky nemovitostí a dalšími případnými účastníky předpokládaných správních řízení, včetně zajištění nezbytných a požadovaných podkladů </w:t>
      </w:r>
      <w:r w:rsidRPr="00A739CE">
        <w:rPr>
          <w:rFonts w:ascii="Arial" w:hAnsi="Arial" w:cs="Arial"/>
        </w:rPr>
        <w:lastRenderedPageBreak/>
        <w:t>a</w:t>
      </w:r>
      <w:r w:rsidR="00682C7A" w:rsidRPr="00A739CE">
        <w:rPr>
          <w:rFonts w:ascii="Arial" w:hAnsi="Arial" w:cs="Arial"/>
        </w:rPr>
        <w:t> </w:t>
      </w:r>
      <w:r w:rsidRPr="00A739CE">
        <w:rPr>
          <w:rFonts w:ascii="Arial" w:hAnsi="Arial" w:cs="Arial"/>
        </w:rPr>
        <w:t>v souvislosti s touto věcí vykonávat všechny potřebné úkony, činit podání, přijímat doručované písemnosti, podávat návrhy a žádosti.</w:t>
      </w:r>
    </w:p>
    <w:p w:rsidR="00F95CCC" w:rsidRPr="00A739CE" w:rsidRDefault="00F95CCC" w:rsidP="00F95CCC">
      <w:pPr>
        <w:pStyle w:val="Odstavecseseznamem"/>
        <w:rPr>
          <w:rFonts w:ascii="Arial" w:hAnsi="Arial" w:cs="Arial"/>
        </w:rPr>
      </w:pPr>
    </w:p>
    <w:p w:rsidR="00327652" w:rsidRPr="00A739CE" w:rsidRDefault="00327652" w:rsidP="008F5BA7">
      <w:pPr>
        <w:pStyle w:val="Odstavecseseznamem"/>
        <w:numPr>
          <w:ilvl w:val="0"/>
          <w:numId w:val="36"/>
        </w:numPr>
        <w:spacing w:after="60"/>
        <w:ind w:left="426" w:hanging="426"/>
        <w:jc w:val="both"/>
        <w:rPr>
          <w:rFonts w:ascii="Arial" w:hAnsi="Arial" w:cs="Arial"/>
        </w:rPr>
      </w:pPr>
      <w:r w:rsidRPr="00A739CE">
        <w:rPr>
          <w:rFonts w:ascii="Arial" w:hAnsi="Arial" w:cs="Arial"/>
        </w:rPr>
        <w:t>V rámci inženýrské činnosti budou zhotovitelem prováděny zejména následující úkony:</w:t>
      </w:r>
    </w:p>
    <w:p w:rsidR="00327652" w:rsidRPr="00A739CE" w:rsidRDefault="00327652" w:rsidP="00327652">
      <w:pPr>
        <w:pStyle w:val="Normlnweb"/>
        <w:numPr>
          <w:ilvl w:val="0"/>
          <w:numId w:val="16"/>
        </w:numPr>
        <w:tabs>
          <w:tab w:val="clear" w:pos="720"/>
          <w:tab w:val="num" w:pos="0"/>
        </w:tabs>
        <w:spacing w:after="62"/>
        <w:ind w:left="709" w:hanging="283"/>
        <w:jc w:val="both"/>
        <w:rPr>
          <w:rFonts w:ascii="Arial" w:hAnsi="Arial" w:cs="Arial"/>
          <w:sz w:val="20"/>
          <w:szCs w:val="20"/>
        </w:rPr>
      </w:pPr>
      <w:r w:rsidRPr="00A739CE">
        <w:rPr>
          <w:rFonts w:ascii="Arial" w:hAnsi="Arial" w:cs="Arial"/>
          <w:sz w:val="20"/>
          <w:szCs w:val="20"/>
        </w:rPr>
        <w:t>zajištění práv k pozemkům dotčeným stavbou</w:t>
      </w:r>
      <w:r w:rsidR="003E68F3" w:rsidRPr="00A739CE">
        <w:rPr>
          <w:rFonts w:ascii="Arial" w:hAnsi="Arial" w:cs="Arial"/>
          <w:sz w:val="20"/>
          <w:szCs w:val="20"/>
        </w:rPr>
        <w:t xml:space="preserve"> včetně veškerých souvisejících úkonů, přičemž objednatel poskytuje součinnost pouze při podpisu smlouvy</w:t>
      </w:r>
      <w:r w:rsidRPr="00A739CE">
        <w:rPr>
          <w:rFonts w:ascii="Arial" w:hAnsi="Arial" w:cs="Arial"/>
          <w:sz w:val="20"/>
          <w:szCs w:val="20"/>
        </w:rPr>
        <w:t>,</w:t>
      </w:r>
    </w:p>
    <w:p w:rsidR="003E68F3" w:rsidRPr="00A739CE" w:rsidRDefault="00327652" w:rsidP="00426B94">
      <w:pPr>
        <w:pStyle w:val="Normlnweb"/>
        <w:numPr>
          <w:ilvl w:val="0"/>
          <w:numId w:val="16"/>
        </w:numPr>
        <w:tabs>
          <w:tab w:val="clear" w:pos="720"/>
          <w:tab w:val="num" w:pos="0"/>
        </w:tabs>
        <w:spacing w:after="62"/>
        <w:ind w:left="709" w:hanging="283"/>
        <w:jc w:val="both"/>
        <w:rPr>
          <w:rFonts w:ascii="Arial" w:hAnsi="Arial" w:cs="Arial"/>
        </w:rPr>
      </w:pPr>
      <w:r w:rsidRPr="00A739CE">
        <w:rPr>
          <w:rFonts w:ascii="Arial" w:hAnsi="Arial" w:cs="Arial"/>
          <w:sz w:val="20"/>
          <w:szCs w:val="20"/>
        </w:rPr>
        <w:t>kompletní projednání</w:t>
      </w:r>
      <w:r w:rsidR="00796F34">
        <w:rPr>
          <w:rFonts w:ascii="Arial" w:hAnsi="Arial" w:cs="Arial"/>
          <w:sz w:val="20"/>
          <w:szCs w:val="20"/>
        </w:rPr>
        <w:t xml:space="preserve"> stavebního povolení /</w:t>
      </w:r>
      <w:r w:rsidRPr="00A739CE">
        <w:rPr>
          <w:rFonts w:ascii="Arial" w:hAnsi="Arial" w:cs="Arial"/>
          <w:sz w:val="20"/>
          <w:szCs w:val="20"/>
        </w:rPr>
        <w:t xml:space="preserve"> </w:t>
      </w:r>
      <w:r w:rsidR="00426B94" w:rsidRPr="00A739CE">
        <w:rPr>
          <w:rFonts w:ascii="Arial" w:hAnsi="Arial" w:cs="Arial"/>
          <w:sz w:val="20"/>
          <w:szCs w:val="20"/>
        </w:rPr>
        <w:t>ohlášení stavby</w:t>
      </w:r>
      <w:r w:rsidRPr="00A739CE">
        <w:rPr>
          <w:rFonts w:ascii="Arial" w:hAnsi="Arial" w:cs="Arial"/>
          <w:sz w:val="20"/>
          <w:szCs w:val="20"/>
        </w:rPr>
        <w:t xml:space="preserve"> dle zákona č. 183/2006 Sb., stavební zákon,</w:t>
      </w:r>
      <w:r w:rsidR="003E68F3" w:rsidRPr="00A739CE">
        <w:rPr>
          <w:rFonts w:ascii="Arial" w:hAnsi="Arial" w:cs="Arial"/>
          <w:sz w:val="20"/>
          <w:szCs w:val="20"/>
        </w:rPr>
        <w:t xml:space="preserve"> zajištění </w:t>
      </w:r>
      <w:r w:rsidRPr="00A739CE">
        <w:rPr>
          <w:rFonts w:ascii="Arial" w:hAnsi="Arial" w:cs="Arial"/>
          <w:sz w:val="20"/>
          <w:szCs w:val="20"/>
        </w:rPr>
        <w:t xml:space="preserve">nabytí </w:t>
      </w:r>
      <w:r w:rsidR="003E68F3" w:rsidRPr="00A739CE">
        <w:rPr>
          <w:rFonts w:ascii="Arial" w:hAnsi="Arial" w:cs="Arial"/>
          <w:sz w:val="20"/>
          <w:szCs w:val="20"/>
        </w:rPr>
        <w:t>právní moci územního rozhodnutí včetně všech nezbytných činností</w:t>
      </w:r>
      <w:r w:rsidR="00AA5497" w:rsidRPr="00A739CE">
        <w:rPr>
          <w:rFonts w:ascii="Arial" w:hAnsi="Arial" w:cs="Arial"/>
          <w:sz w:val="20"/>
          <w:szCs w:val="20"/>
        </w:rPr>
        <w:t xml:space="preserve"> a podkladů</w:t>
      </w:r>
      <w:r w:rsidR="003E68F3" w:rsidRPr="00A739CE">
        <w:rPr>
          <w:rFonts w:ascii="Arial" w:hAnsi="Arial" w:cs="Arial"/>
          <w:sz w:val="20"/>
          <w:szCs w:val="20"/>
        </w:rPr>
        <w:t>,</w:t>
      </w:r>
    </w:p>
    <w:p w:rsidR="0079305F" w:rsidRPr="00A739CE" w:rsidRDefault="0079305F" w:rsidP="00426B94">
      <w:pPr>
        <w:pStyle w:val="Odstavecseseznamem"/>
        <w:numPr>
          <w:ilvl w:val="0"/>
          <w:numId w:val="16"/>
        </w:numPr>
        <w:suppressAutoHyphens w:val="0"/>
        <w:spacing w:after="120" w:line="252" w:lineRule="auto"/>
        <w:ind w:hanging="294"/>
        <w:contextualSpacing w:val="0"/>
        <w:jc w:val="both"/>
        <w:rPr>
          <w:rFonts w:ascii="Arial" w:hAnsi="Arial" w:cs="Arial"/>
        </w:rPr>
      </w:pPr>
      <w:r w:rsidRPr="00A739CE">
        <w:rPr>
          <w:rFonts w:ascii="Arial" w:hAnsi="Arial" w:cs="Arial"/>
        </w:rPr>
        <w:t>předání pravomocného</w:t>
      </w:r>
      <w:r w:rsidR="00796F34">
        <w:rPr>
          <w:rFonts w:ascii="Arial" w:hAnsi="Arial" w:cs="Arial"/>
        </w:rPr>
        <w:t xml:space="preserve"> stavebního povolení /</w:t>
      </w:r>
      <w:r w:rsidRPr="00A739CE">
        <w:rPr>
          <w:rFonts w:ascii="Arial" w:hAnsi="Arial" w:cs="Arial"/>
        </w:rPr>
        <w:t xml:space="preserve"> </w:t>
      </w:r>
      <w:r w:rsidR="00426B94" w:rsidRPr="00A739CE">
        <w:rPr>
          <w:rFonts w:ascii="Arial" w:hAnsi="Arial" w:cs="Arial"/>
        </w:rPr>
        <w:t>ohlášení stavby</w:t>
      </w:r>
      <w:r w:rsidRPr="00A739CE">
        <w:rPr>
          <w:rFonts w:ascii="Arial" w:hAnsi="Arial" w:cs="Arial"/>
        </w:rPr>
        <w:t xml:space="preserve"> objednateli společně s</w:t>
      </w:r>
      <w:r w:rsidR="00682C7A" w:rsidRPr="00A739CE">
        <w:rPr>
          <w:rFonts w:ascii="Arial" w:hAnsi="Arial" w:cs="Arial"/>
        </w:rPr>
        <w:t> </w:t>
      </w:r>
      <w:r w:rsidRPr="00A739CE">
        <w:rPr>
          <w:rFonts w:ascii="Arial" w:hAnsi="Arial" w:cs="Arial"/>
        </w:rPr>
        <w:t>jedním vyhotovením projektové dokumentace ověřené stavebním úřadem i se štítkem obsahujícím identifikační údaje o povolené stavbě vydané pověřeným speciálním stavebním úřadem (tabulka „stavba povolena“).</w:t>
      </w:r>
    </w:p>
    <w:p w:rsidR="00B34C48" w:rsidRPr="00A739CE" w:rsidRDefault="00B34C48" w:rsidP="00B34C48">
      <w:pPr>
        <w:suppressAutoHyphens w:val="0"/>
        <w:spacing w:after="120" w:line="252" w:lineRule="auto"/>
        <w:ind w:left="360"/>
        <w:jc w:val="both"/>
        <w:rPr>
          <w:rFonts w:ascii="Arial" w:hAnsi="Arial" w:cs="Arial"/>
        </w:rPr>
      </w:pPr>
      <w:r w:rsidRPr="00A739CE">
        <w:rPr>
          <w:rFonts w:ascii="Arial" w:hAnsi="Arial" w:cs="Arial"/>
        </w:rPr>
        <w:t>V rámci výkonu inženýrské činnosti zhotovitel uhradí veškeré související správní poplatky.</w:t>
      </w:r>
    </w:p>
    <w:p w:rsidR="00327652" w:rsidRPr="00A739CE" w:rsidRDefault="00327652" w:rsidP="00327652">
      <w:pPr>
        <w:keepNext/>
        <w:numPr>
          <w:ilvl w:val="0"/>
          <w:numId w:val="7"/>
        </w:numPr>
        <w:spacing w:before="480" w:after="120"/>
        <w:ind w:left="453" w:hanging="96"/>
        <w:jc w:val="center"/>
        <w:rPr>
          <w:rFonts w:ascii="Arial" w:hAnsi="Arial" w:cs="Arial"/>
        </w:rPr>
      </w:pPr>
      <w:r w:rsidRPr="00A739CE">
        <w:rPr>
          <w:rFonts w:ascii="Arial" w:hAnsi="Arial" w:cs="Arial"/>
          <w:b/>
          <w:sz w:val="24"/>
          <w:szCs w:val="24"/>
        </w:rPr>
        <w:t>Doba plnění díla</w:t>
      </w:r>
    </w:p>
    <w:p w:rsidR="00327652" w:rsidRPr="00A739CE" w:rsidRDefault="00327652" w:rsidP="00E7341D">
      <w:pPr>
        <w:pStyle w:val="Normlnweb"/>
        <w:numPr>
          <w:ilvl w:val="0"/>
          <w:numId w:val="32"/>
        </w:numPr>
        <w:tabs>
          <w:tab w:val="clear" w:pos="720"/>
          <w:tab w:val="num" w:pos="426"/>
        </w:tabs>
        <w:spacing w:after="62"/>
        <w:ind w:hanging="720"/>
        <w:jc w:val="both"/>
        <w:rPr>
          <w:rFonts w:ascii="Arial" w:hAnsi="Arial" w:cs="Arial"/>
          <w:sz w:val="20"/>
          <w:szCs w:val="20"/>
        </w:rPr>
      </w:pPr>
      <w:r w:rsidRPr="00A739CE">
        <w:rPr>
          <w:rFonts w:ascii="Arial" w:hAnsi="Arial" w:cs="Arial"/>
          <w:sz w:val="20"/>
          <w:szCs w:val="20"/>
        </w:rPr>
        <w:t>Zhotovitel se dílo zavazuje provést v těchto termínech:</w:t>
      </w:r>
    </w:p>
    <w:p w:rsidR="00327652" w:rsidRPr="00A739CE" w:rsidRDefault="00327652" w:rsidP="00327652">
      <w:pPr>
        <w:tabs>
          <w:tab w:val="num" w:pos="0"/>
          <w:tab w:val="left" w:pos="4680"/>
        </w:tabs>
        <w:spacing w:after="60"/>
        <w:ind w:left="4678" w:hanging="4321"/>
        <w:jc w:val="both"/>
        <w:rPr>
          <w:rFonts w:ascii="Arial" w:hAnsi="Arial" w:cs="Arial"/>
          <w:i/>
        </w:rPr>
      </w:pPr>
      <w:r w:rsidRPr="00A739CE">
        <w:rPr>
          <w:rFonts w:ascii="Arial" w:hAnsi="Arial" w:cs="Arial"/>
          <w:i/>
        </w:rPr>
        <w:t>Termín zahájení provádění díla:</w:t>
      </w:r>
      <w:r w:rsidRPr="00A739CE">
        <w:rPr>
          <w:rFonts w:ascii="Arial" w:hAnsi="Arial" w:cs="Arial"/>
          <w:i/>
        </w:rPr>
        <w:tab/>
      </w:r>
      <w:r w:rsidR="00426B94" w:rsidRPr="00A739CE">
        <w:rPr>
          <w:rFonts w:ascii="Arial" w:hAnsi="Arial" w:cs="Arial"/>
          <w:i/>
        </w:rPr>
        <w:tab/>
      </w:r>
      <w:r w:rsidR="00426B94" w:rsidRPr="00A739CE">
        <w:rPr>
          <w:rFonts w:ascii="Arial" w:hAnsi="Arial" w:cs="Arial"/>
          <w:i/>
        </w:rPr>
        <w:tab/>
      </w:r>
      <w:r w:rsidRPr="00A739CE">
        <w:rPr>
          <w:rFonts w:ascii="Arial" w:hAnsi="Arial" w:cs="Arial"/>
          <w:b/>
          <w:i/>
        </w:rPr>
        <w:t xml:space="preserve">do </w:t>
      </w:r>
      <w:r w:rsidR="00426B94" w:rsidRPr="00A739CE">
        <w:rPr>
          <w:rFonts w:ascii="Arial" w:hAnsi="Arial" w:cs="Arial"/>
          <w:b/>
          <w:i/>
        </w:rPr>
        <w:t>5</w:t>
      </w:r>
      <w:r w:rsidRPr="00A739CE">
        <w:rPr>
          <w:rFonts w:ascii="Arial" w:hAnsi="Arial" w:cs="Arial"/>
          <w:b/>
          <w:i/>
        </w:rPr>
        <w:t xml:space="preserve"> dnů od nabytí účinnosti této smlouvy</w:t>
      </w:r>
    </w:p>
    <w:p w:rsidR="00DD4C72" w:rsidRDefault="00DD4C72" w:rsidP="00327652">
      <w:pPr>
        <w:tabs>
          <w:tab w:val="num" w:pos="0"/>
          <w:tab w:val="left" w:pos="4680"/>
        </w:tabs>
        <w:spacing w:after="60"/>
        <w:ind w:left="4678" w:hanging="4321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Termín zpracování DSP a podání žádosti </w:t>
      </w:r>
      <w:r w:rsidR="00523D60">
        <w:rPr>
          <w:rFonts w:ascii="Arial" w:hAnsi="Arial" w:cs="Arial"/>
          <w:i/>
        </w:rPr>
        <w:t xml:space="preserve">o stavební povolení: </w:t>
      </w:r>
      <w:r w:rsidR="00B95F57" w:rsidRPr="00B95F57">
        <w:rPr>
          <w:rFonts w:ascii="Arial" w:hAnsi="Arial" w:cs="Arial"/>
          <w:b/>
          <w:i/>
        </w:rPr>
        <w:t>do</w:t>
      </w:r>
      <w:r w:rsidR="00523D60">
        <w:rPr>
          <w:rFonts w:ascii="Arial" w:hAnsi="Arial" w:cs="Arial"/>
          <w:i/>
        </w:rPr>
        <w:t xml:space="preserve"> </w:t>
      </w:r>
      <w:r w:rsidR="00B95F57" w:rsidRPr="00B95F57">
        <w:rPr>
          <w:rFonts w:ascii="Arial" w:hAnsi="Arial" w:cs="Arial"/>
          <w:b/>
          <w:i/>
        </w:rPr>
        <w:t>30.</w:t>
      </w:r>
      <w:r w:rsidR="00523D60">
        <w:rPr>
          <w:rFonts w:ascii="Arial" w:hAnsi="Arial" w:cs="Arial"/>
          <w:b/>
          <w:i/>
        </w:rPr>
        <w:t xml:space="preserve"> </w:t>
      </w:r>
      <w:r w:rsidR="00B95F57" w:rsidRPr="00B95F57">
        <w:rPr>
          <w:rFonts w:ascii="Arial" w:hAnsi="Arial" w:cs="Arial"/>
          <w:b/>
          <w:i/>
        </w:rPr>
        <w:t>9.</w:t>
      </w:r>
      <w:r w:rsidR="00523D60">
        <w:rPr>
          <w:rFonts w:ascii="Arial" w:hAnsi="Arial" w:cs="Arial"/>
          <w:b/>
          <w:i/>
        </w:rPr>
        <w:t xml:space="preserve"> </w:t>
      </w:r>
      <w:r w:rsidR="00B95F57" w:rsidRPr="00B95F57">
        <w:rPr>
          <w:rFonts w:ascii="Arial" w:hAnsi="Arial" w:cs="Arial"/>
          <w:b/>
          <w:i/>
        </w:rPr>
        <w:t>2019</w:t>
      </w:r>
    </w:p>
    <w:p w:rsidR="00327652" w:rsidRPr="00A739CE" w:rsidRDefault="00DD4C72" w:rsidP="00327652">
      <w:pPr>
        <w:tabs>
          <w:tab w:val="num" w:pos="0"/>
          <w:tab w:val="left" w:pos="4680"/>
        </w:tabs>
        <w:spacing w:after="60"/>
        <w:ind w:left="4678" w:hanging="4321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>Termín předání D</w:t>
      </w:r>
      <w:r w:rsidR="00523D60">
        <w:rPr>
          <w:rFonts w:ascii="Arial" w:hAnsi="Arial" w:cs="Arial"/>
          <w:i/>
        </w:rPr>
        <w:t xml:space="preserve">PS-termín dokončení díla: </w:t>
      </w:r>
      <w:r w:rsidRPr="00DD4C72">
        <w:rPr>
          <w:rFonts w:ascii="Arial" w:hAnsi="Arial" w:cs="Arial"/>
          <w:b/>
          <w:i/>
        </w:rPr>
        <w:t>do 30 dnů od vydání SP</w:t>
      </w:r>
      <w:r w:rsidR="00327652" w:rsidRPr="00A739CE">
        <w:rPr>
          <w:rFonts w:ascii="Arial" w:hAnsi="Arial" w:cs="Arial"/>
          <w:i/>
        </w:rPr>
        <w:tab/>
      </w:r>
      <w:r w:rsidR="00426B94" w:rsidRPr="00A739CE">
        <w:rPr>
          <w:rFonts w:ascii="Arial" w:hAnsi="Arial" w:cs="Arial"/>
          <w:i/>
        </w:rPr>
        <w:tab/>
      </w:r>
      <w:r w:rsidR="00426B94" w:rsidRPr="00A739CE">
        <w:rPr>
          <w:rFonts w:ascii="Arial" w:hAnsi="Arial" w:cs="Arial"/>
          <w:i/>
        </w:rPr>
        <w:tab/>
      </w:r>
    </w:p>
    <w:p w:rsidR="001B7DEE" w:rsidRPr="00A739CE" w:rsidRDefault="001B7DEE" w:rsidP="00327652">
      <w:pPr>
        <w:tabs>
          <w:tab w:val="num" w:pos="0"/>
          <w:tab w:val="left" w:pos="4680"/>
        </w:tabs>
        <w:spacing w:after="60"/>
        <w:ind w:left="4678" w:hanging="4321"/>
        <w:jc w:val="both"/>
        <w:rPr>
          <w:rFonts w:ascii="Arial" w:hAnsi="Arial" w:cs="Arial"/>
          <w:i/>
        </w:rPr>
      </w:pPr>
    </w:p>
    <w:p w:rsidR="009056F4" w:rsidRPr="00A739CE" w:rsidRDefault="00B2498C" w:rsidP="001B7DEE">
      <w:pPr>
        <w:pStyle w:val="Odstavecseseznamem"/>
        <w:numPr>
          <w:ilvl w:val="0"/>
          <w:numId w:val="29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b/>
        </w:rPr>
      </w:pPr>
      <w:r w:rsidRPr="00A739CE">
        <w:rPr>
          <w:rFonts w:ascii="Arial" w:hAnsi="Arial" w:cs="Arial"/>
        </w:rPr>
        <w:t>Zhotovitel je povinen dodržet veškeré termíny sjednané s objednatelem v průběhu provádění díla v zápisech z výrobních porad nebo v jiných písemných dokumentech vyhotovených mezi zhotovitelem a objednatelem; jedná se zejména o poskytování podkladů ze strany zhotovitele objednateli, zajištění dílčích činností v průběhu realizace díla, apod. Nesplnění takto dohodnutých termínů mezi objednatelem a zhotovitelem podléhá sankci ze strany objednatele podle této</w:t>
      </w:r>
      <w:r w:rsidR="00682C7A" w:rsidRPr="00A739CE">
        <w:rPr>
          <w:rFonts w:ascii="Arial" w:hAnsi="Arial" w:cs="Arial"/>
        </w:rPr>
        <w:t> </w:t>
      </w:r>
      <w:r w:rsidRPr="00A739CE">
        <w:rPr>
          <w:rFonts w:ascii="Arial" w:hAnsi="Arial" w:cs="Arial"/>
        </w:rPr>
        <w:t>smlouvy.</w:t>
      </w:r>
    </w:p>
    <w:p w:rsidR="00327652" w:rsidRPr="00A739CE" w:rsidRDefault="00327652" w:rsidP="00327652">
      <w:pPr>
        <w:keepNext/>
        <w:numPr>
          <w:ilvl w:val="0"/>
          <w:numId w:val="7"/>
        </w:numPr>
        <w:spacing w:before="480" w:after="120"/>
        <w:ind w:left="453" w:hanging="96"/>
        <w:jc w:val="center"/>
        <w:rPr>
          <w:rFonts w:ascii="Arial" w:hAnsi="Arial" w:cs="Arial"/>
        </w:rPr>
      </w:pPr>
      <w:r w:rsidRPr="00A739CE">
        <w:rPr>
          <w:rFonts w:ascii="Arial" w:hAnsi="Arial" w:cs="Arial"/>
          <w:b/>
          <w:sz w:val="24"/>
          <w:szCs w:val="24"/>
        </w:rPr>
        <w:t xml:space="preserve">Cena díla </w:t>
      </w:r>
    </w:p>
    <w:p w:rsidR="00327652" w:rsidRPr="00A739CE" w:rsidRDefault="00327652" w:rsidP="00B530B3">
      <w:pPr>
        <w:numPr>
          <w:ilvl w:val="1"/>
          <w:numId w:val="14"/>
        </w:numPr>
        <w:spacing w:after="60"/>
        <w:ind w:left="357" w:hanging="357"/>
        <w:jc w:val="both"/>
        <w:rPr>
          <w:rFonts w:ascii="Arial" w:hAnsi="Arial" w:cs="Arial"/>
        </w:rPr>
      </w:pPr>
      <w:r w:rsidRPr="00A739CE">
        <w:rPr>
          <w:rFonts w:ascii="Arial" w:hAnsi="Arial" w:cs="Arial"/>
        </w:rPr>
        <w:t>Smluvní strany ve smyslu příslušných ustanovení zákona č. 526/1990 Sb., o cenách, v platném znění, sjednávají pevnou cenu díla, provedeného v rozsahu dle této smlouvy, a to ve výši:</w:t>
      </w:r>
    </w:p>
    <w:p w:rsidR="00327652" w:rsidRPr="00A739CE" w:rsidRDefault="00327652" w:rsidP="00327652">
      <w:pPr>
        <w:jc w:val="both"/>
        <w:rPr>
          <w:rFonts w:ascii="Arial" w:hAnsi="Arial" w:cs="Arial"/>
          <w:b/>
          <w:shd w:val="clear" w:color="auto" w:fill="FFFF00"/>
        </w:rPr>
      </w:pPr>
      <w:r w:rsidRPr="00A739CE">
        <w:rPr>
          <w:rFonts w:ascii="Arial" w:hAnsi="Arial" w:cs="Arial"/>
        </w:rPr>
        <w:t xml:space="preserve">      </w:t>
      </w:r>
    </w:p>
    <w:tbl>
      <w:tblPr>
        <w:tblW w:w="0" w:type="auto"/>
        <w:tblInd w:w="3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84"/>
        <w:gridCol w:w="1489"/>
        <w:gridCol w:w="2004"/>
      </w:tblGrid>
      <w:tr w:rsidR="001B7DEE" w:rsidRPr="00A739CE" w:rsidTr="00DF5CF2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652" w:rsidRPr="00E10C31" w:rsidRDefault="00327652" w:rsidP="001B7DEE">
            <w:pPr>
              <w:rPr>
                <w:rFonts w:ascii="Arial" w:hAnsi="Arial" w:cs="Arial"/>
                <w:b/>
              </w:rPr>
            </w:pPr>
            <w:r w:rsidRPr="00E10C31">
              <w:rPr>
                <w:rFonts w:ascii="Arial" w:hAnsi="Arial" w:cs="Arial"/>
                <w:b/>
              </w:rPr>
              <w:t>Část díla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652" w:rsidRPr="00E10C31" w:rsidRDefault="00327652" w:rsidP="001B7DEE">
            <w:pPr>
              <w:rPr>
                <w:rFonts w:ascii="Arial" w:hAnsi="Arial" w:cs="Arial"/>
                <w:b/>
              </w:rPr>
            </w:pPr>
            <w:r w:rsidRPr="00E10C31">
              <w:rPr>
                <w:rFonts w:ascii="Arial" w:hAnsi="Arial" w:cs="Arial"/>
                <w:b/>
              </w:rPr>
              <w:t>Cena bez DPH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652" w:rsidRPr="00E10C31" w:rsidRDefault="00327652" w:rsidP="001B7DEE">
            <w:pPr>
              <w:rPr>
                <w:rFonts w:ascii="Arial" w:hAnsi="Arial" w:cs="Arial"/>
                <w:b/>
              </w:rPr>
            </w:pPr>
            <w:r w:rsidRPr="00E10C31">
              <w:rPr>
                <w:rFonts w:ascii="Arial" w:hAnsi="Arial" w:cs="Arial"/>
                <w:b/>
              </w:rPr>
              <w:t>DPH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652" w:rsidRPr="00E10C31" w:rsidRDefault="00327652" w:rsidP="001B7DEE">
            <w:pPr>
              <w:rPr>
                <w:rFonts w:ascii="Arial" w:hAnsi="Arial" w:cs="Arial"/>
                <w:b/>
              </w:rPr>
            </w:pPr>
            <w:r w:rsidRPr="00E10C31">
              <w:rPr>
                <w:rFonts w:ascii="Arial" w:hAnsi="Arial" w:cs="Arial"/>
                <w:b/>
              </w:rPr>
              <w:t>Cena vč. DPH</w:t>
            </w:r>
          </w:p>
        </w:tc>
      </w:tr>
      <w:tr w:rsidR="001B7DEE" w:rsidRPr="00A739CE" w:rsidTr="00DF5CF2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52" w:rsidRPr="00E10C31" w:rsidRDefault="000424D3" w:rsidP="001B7DEE">
            <w:pPr>
              <w:rPr>
                <w:rFonts w:ascii="Arial" w:hAnsi="Arial" w:cs="Arial"/>
              </w:rPr>
            </w:pPr>
            <w:r w:rsidRPr="00E10C31">
              <w:rPr>
                <w:rFonts w:ascii="Arial" w:hAnsi="Arial" w:cs="Arial"/>
              </w:rPr>
              <w:t>Průzkumné práce</w:t>
            </w:r>
            <w:r w:rsidR="00DD4C72">
              <w:rPr>
                <w:rFonts w:ascii="Arial" w:hAnsi="Arial" w:cs="Arial"/>
              </w:rPr>
              <w:t>, statické posouzení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52" w:rsidRDefault="00327652" w:rsidP="001B7DEE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98058190"/>
              <w:placeholder>
                <w:docPart w:val="DefaultPlaceholder_1082065158"/>
              </w:placeholder>
            </w:sdtPr>
            <w:sdtContent>
              <w:p w:rsidR="005F5213" w:rsidRPr="00E10C31" w:rsidRDefault="005F5213" w:rsidP="001B7DE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…………………</w:t>
                </w:r>
              </w:p>
            </w:sdtContent>
          </w:sdt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52" w:rsidRDefault="00327652" w:rsidP="001B7DEE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938523650"/>
              <w:placeholder>
                <w:docPart w:val="DefaultPlaceholder_1082065158"/>
              </w:placeholder>
            </w:sdtPr>
            <w:sdtContent>
              <w:p w:rsidR="005F5213" w:rsidRPr="00E10C31" w:rsidRDefault="005F5213" w:rsidP="001B7DE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…………</w:t>
                </w:r>
                <w:proofErr w:type="gramStart"/>
                <w:r>
                  <w:rPr>
                    <w:rFonts w:ascii="Arial" w:hAnsi="Arial" w:cs="Arial"/>
                  </w:rPr>
                  <w:t>…..</w:t>
                </w:r>
                <w:proofErr w:type="gramEnd"/>
              </w:p>
            </w:sdtContent>
          </w:sdt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52" w:rsidRDefault="00327652" w:rsidP="001B7DEE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934662617"/>
              <w:placeholder>
                <w:docPart w:val="DefaultPlaceholder_1082065158"/>
              </w:placeholder>
            </w:sdtPr>
            <w:sdtContent>
              <w:p w:rsidR="005F5213" w:rsidRPr="00E10C31" w:rsidRDefault="005F5213" w:rsidP="001B7DE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…………</w:t>
                </w:r>
                <w:proofErr w:type="gramStart"/>
                <w:r>
                  <w:rPr>
                    <w:rFonts w:ascii="Arial" w:hAnsi="Arial" w:cs="Arial"/>
                  </w:rPr>
                  <w:t>…..</w:t>
                </w:r>
                <w:proofErr w:type="gramEnd"/>
              </w:p>
            </w:sdtContent>
          </w:sdt>
        </w:tc>
      </w:tr>
      <w:tr w:rsidR="001B7DEE" w:rsidRPr="00A739CE" w:rsidTr="00DF5CF2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52" w:rsidRPr="00E10C31" w:rsidRDefault="001346B8" w:rsidP="001B7DEE">
            <w:pPr>
              <w:rPr>
                <w:rFonts w:ascii="Arial" w:hAnsi="Arial" w:cs="Arial"/>
              </w:rPr>
            </w:pPr>
            <w:r w:rsidRPr="00E10C31">
              <w:rPr>
                <w:rFonts w:ascii="Arial" w:hAnsi="Arial" w:cs="Arial"/>
              </w:rPr>
              <w:t>Projekční práce</w:t>
            </w:r>
            <w:r w:rsidR="00DD4C72">
              <w:rPr>
                <w:rFonts w:ascii="Arial" w:hAnsi="Arial" w:cs="Arial"/>
              </w:rPr>
              <w:t xml:space="preserve"> DSP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52" w:rsidRDefault="00327652" w:rsidP="001B7DEE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346159960"/>
              <w:placeholder>
                <w:docPart w:val="DefaultPlaceholder_1082065158"/>
              </w:placeholder>
            </w:sdtPr>
            <w:sdtContent>
              <w:p w:rsidR="005F5213" w:rsidRPr="00E10C31" w:rsidRDefault="005F5213" w:rsidP="001B7DE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…………………</w:t>
                </w:r>
              </w:p>
            </w:sdtContent>
          </w:sdt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52" w:rsidRDefault="00327652" w:rsidP="001B7DEE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2034260376"/>
              <w:placeholder>
                <w:docPart w:val="DefaultPlaceholder_1082065158"/>
              </w:placeholder>
            </w:sdtPr>
            <w:sdtContent>
              <w:p w:rsidR="005F5213" w:rsidRPr="00E10C31" w:rsidRDefault="005F5213" w:rsidP="001B7DE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…………….</w:t>
                </w:r>
              </w:p>
            </w:sdtContent>
          </w:sdt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52" w:rsidRDefault="00327652" w:rsidP="001B7DEE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488642586"/>
              <w:placeholder>
                <w:docPart w:val="DefaultPlaceholder_1082065158"/>
              </w:placeholder>
            </w:sdtPr>
            <w:sdtContent>
              <w:p w:rsidR="005F5213" w:rsidRPr="00E10C31" w:rsidRDefault="005F5213" w:rsidP="001B7DE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…………</w:t>
                </w:r>
                <w:proofErr w:type="gramStart"/>
                <w:r>
                  <w:rPr>
                    <w:rFonts w:ascii="Arial" w:hAnsi="Arial" w:cs="Arial"/>
                  </w:rPr>
                  <w:t>…..</w:t>
                </w:r>
                <w:proofErr w:type="gramEnd"/>
              </w:p>
            </w:sdtContent>
          </w:sdt>
        </w:tc>
      </w:tr>
      <w:tr w:rsidR="001B7DEE" w:rsidRPr="00A739CE" w:rsidTr="00DF5CF2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DEE" w:rsidRPr="00E10C31" w:rsidRDefault="001346B8" w:rsidP="001B7DEE">
            <w:pPr>
              <w:rPr>
                <w:rFonts w:ascii="Arial" w:hAnsi="Arial" w:cs="Arial"/>
              </w:rPr>
            </w:pPr>
            <w:r w:rsidRPr="00E10C31">
              <w:rPr>
                <w:rFonts w:ascii="Arial" w:hAnsi="Arial" w:cs="Arial"/>
              </w:rPr>
              <w:t>Inženýrská činnost, poplatky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DEE" w:rsidRDefault="001B7DEE" w:rsidP="001B7DEE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187750048"/>
              <w:placeholder>
                <w:docPart w:val="DefaultPlaceholder_1082065158"/>
              </w:placeholder>
            </w:sdtPr>
            <w:sdtContent>
              <w:p w:rsidR="005F5213" w:rsidRPr="00E10C31" w:rsidRDefault="005F5213" w:rsidP="001B7DE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…………………</w:t>
                </w:r>
              </w:p>
            </w:sdtContent>
          </w:sdt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DEE" w:rsidRDefault="001B7DEE" w:rsidP="001B7DEE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639022036"/>
              <w:placeholder>
                <w:docPart w:val="DefaultPlaceholder_1082065158"/>
              </w:placeholder>
            </w:sdtPr>
            <w:sdtContent>
              <w:p w:rsidR="005F5213" w:rsidRPr="00E10C31" w:rsidRDefault="005F5213" w:rsidP="001B7DE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…………</w:t>
                </w:r>
                <w:proofErr w:type="gramStart"/>
                <w:r>
                  <w:rPr>
                    <w:rFonts w:ascii="Arial" w:hAnsi="Arial" w:cs="Arial"/>
                  </w:rPr>
                  <w:t>…..</w:t>
                </w:r>
                <w:proofErr w:type="gramEnd"/>
              </w:p>
            </w:sdtContent>
          </w:sdt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DEE" w:rsidRDefault="001B7DEE" w:rsidP="001B7DEE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2000770728"/>
              <w:placeholder>
                <w:docPart w:val="DefaultPlaceholder_1082065158"/>
              </w:placeholder>
            </w:sdtPr>
            <w:sdtContent>
              <w:p w:rsidR="005F5213" w:rsidRPr="00E10C31" w:rsidRDefault="005F5213" w:rsidP="001B7DE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…………</w:t>
                </w:r>
                <w:proofErr w:type="gramStart"/>
                <w:r>
                  <w:rPr>
                    <w:rFonts w:ascii="Arial" w:hAnsi="Arial" w:cs="Arial"/>
                  </w:rPr>
                  <w:t>…..</w:t>
                </w:r>
                <w:proofErr w:type="gramEnd"/>
              </w:p>
            </w:sdtContent>
          </w:sdt>
        </w:tc>
      </w:tr>
      <w:tr w:rsidR="001B7DEE" w:rsidRPr="00A739CE" w:rsidTr="00DF5CF2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DEE" w:rsidRPr="00DD4C72" w:rsidRDefault="00DD4C72" w:rsidP="001B7DEE">
            <w:pPr>
              <w:rPr>
                <w:rFonts w:ascii="Arial" w:hAnsi="Arial" w:cs="Arial"/>
              </w:rPr>
            </w:pPr>
            <w:r w:rsidRPr="00DD4C72">
              <w:rPr>
                <w:rFonts w:ascii="Arial" w:hAnsi="Arial" w:cs="Arial"/>
              </w:rPr>
              <w:t>Projekční práce DPS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DEE" w:rsidRDefault="001B7DEE" w:rsidP="001B7DEE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248308452"/>
              <w:placeholder>
                <w:docPart w:val="DefaultPlaceholder_1082065158"/>
              </w:placeholder>
            </w:sdtPr>
            <w:sdtContent>
              <w:p w:rsidR="005F5213" w:rsidRPr="00E10C31" w:rsidRDefault="005F5213" w:rsidP="001B7DE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…………………</w:t>
                </w:r>
              </w:p>
            </w:sdtContent>
          </w:sdt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DEE" w:rsidRDefault="001B7DEE" w:rsidP="001B7DEE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454863359"/>
              <w:placeholder>
                <w:docPart w:val="DefaultPlaceholder_1082065158"/>
              </w:placeholder>
            </w:sdtPr>
            <w:sdtContent>
              <w:p w:rsidR="005F5213" w:rsidRPr="00E10C31" w:rsidRDefault="005F5213" w:rsidP="001B7DE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…………</w:t>
                </w:r>
                <w:proofErr w:type="gramStart"/>
                <w:r>
                  <w:rPr>
                    <w:rFonts w:ascii="Arial" w:hAnsi="Arial" w:cs="Arial"/>
                  </w:rPr>
                  <w:t>…..</w:t>
                </w:r>
                <w:proofErr w:type="gramEnd"/>
              </w:p>
            </w:sdtContent>
          </w:sdt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DEE" w:rsidRDefault="001B7DEE" w:rsidP="001B7DEE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687350701"/>
              <w:placeholder>
                <w:docPart w:val="DefaultPlaceholder_1082065158"/>
              </w:placeholder>
            </w:sdtPr>
            <w:sdtContent>
              <w:p w:rsidR="005F5213" w:rsidRPr="00E10C31" w:rsidRDefault="005F5213" w:rsidP="001B7DE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…………</w:t>
                </w:r>
                <w:proofErr w:type="gramStart"/>
                <w:r>
                  <w:rPr>
                    <w:rFonts w:ascii="Arial" w:hAnsi="Arial" w:cs="Arial"/>
                  </w:rPr>
                  <w:t>…..</w:t>
                </w:r>
                <w:proofErr w:type="gramEnd"/>
              </w:p>
            </w:sdtContent>
          </w:sdt>
        </w:tc>
      </w:tr>
      <w:tr w:rsidR="001B7DEE" w:rsidRPr="00A739CE" w:rsidTr="001B7DEE">
        <w:trPr>
          <w:trHeight w:val="293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652" w:rsidRPr="00E10C31" w:rsidRDefault="001346B8" w:rsidP="001B7DEE">
            <w:pPr>
              <w:rPr>
                <w:rFonts w:ascii="Arial" w:hAnsi="Arial" w:cs="Arial"/>
                <w:b/>
              </w:rPr>
            </w:pPr>
            <w:r w:rsidRPr="00E10C31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52" w:rsidRDefault="00327652" w:rsidP="001B7DEE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14964126"/>
              <w:placeholder>
                <w:docPart w:val="DefaultPlaceholder_1082065158"/>
              </w:placeholder>
            </w:sdtPr>
            <w:sdtContent>
              <w:p w:rsidR="005F5213" w:rsidRPr="00E10C31" w:rsidRDefault="005F5213" w:rsidP="001B7DE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…………………</w:t>
                </w:r>
              </w:p>
            </w:sdtContent>
          </w:sdt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52" w:rsidRDefault="00327652" w:rsidP="001B7DEE">
            <w:pPr>
              <w:rPr>
                <w:rFonts w:ascii="Arial" w:hAnsi="Arial" w:cs="Arial"/>
              </w:rPr>
            </w:pPr>
          </w:p>
          <w:p w:rsidR="005F5213" w:rsidRPr="00E10C31" w:rsidRDefault="00C8434D" w:rsidP="001B7DE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15860912"/>
                <w:placeholder>
                  <w:docPart w:val="DefaultPlaceholder_1082065158"/>
                </w:placeholder>
              </w:sdtPr>
              <w:sdtContent>
                <w:r w:rsidR="005F5213">
                  <w:rPr>
                    <w:rFonts w:ascii="Arial" w:hAnsi="Arial" w:cs="Arial"/>
                  </w:rPr>
                  <w:t>…………….</w:t>
                </w:r>
              </w:sdtContent>
            </w:sdt>
            <w:r w:rsidR="005F5213">
              <w:rPr>
                <w:rFonts w:ascii="Arial" w:hAnsi="Arial" w:cs="Arial"/>
              </w:rPr>
              <w:t>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52" w:rsidRDefault="00327652" w:rsidP="001B7DEE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399869405"/>
              <w:placeholder>
                <w:docPart w:val="DefaultPlaceholder_1082065158"/>
              </w:placeholder>
            </w:sdtPr>
            <w:sdtContent>
              <w:p w:rsidR="005F5213" w:rsidRPr="00E10C31" w:rsidRDefault="005F5213" w:rsidP="001B7DE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………………</w:t>
                </w:r>
              </w:p>
            </w:sdtContent>
          </w:sdt>
        </w:tc>
      </w:tr>
    </w:tbl>
    <w:p w:rsidR="00327652" w:rsidRPr="00A739CE" w:rsidRDefault="00327652" w:rsidP="00327652">
      <w:pPr>
        <w:keepNext/>
        <w:numPr>
          <w:ilvl w:val="0"/>
          <w:numId w:val="7"/>
        </w:numPr>
        <w:spacing w:before="480" w:after="120"/>
        <w:ind w:left="453" w:hanging="96"/>
        <w:jc w:val="center"/>
        <w:rPr>
          <w:rFonts w:ascii="Arial" w:hAnsi="Arial" w:cs="Arial"/>
        </w:rPr>
      </w:pPr>
      <w:r w:rsidRPr="00A739CE">
        <w:rPr>
          <w:rFonts w:ascii="Arial" w:hAnsi="Arial" w:cs="Arial"/>
          <w:b/>
          <w:sz w:val="24"/>
          <w:szCs w:val="24"/>
        </w:rPr>
        <w:t>Odstoupení od smlouvy</w:t>
      </w:r>
    </w:p>
    <w:p w:rsidR="00327652" w:rsidRPr="00A739CE" w:rsidRDefault="00327652" w:rsidP="00523D60">
      <w:pPr>
        <w:numPr>
          <w:ilvl w:val="1"/>
          <w:numId w:val="44"/>
        </w:numPr>
        <w:spacing w:after="60"/>
        <w:jc w:val="both"/>
        <w:rPr>
          <w:rFonts w:ascii="Arial" w:hAnsi="Arial" w:cs="Arial"/>
        </w:rPr>
      </w:pPr>
      <w:r w:rsidRPr="00A739CE">
        <w:rPr>
          <w:rFonts w:ascii="Arial" w:hAnsi="Arial" w:cs="Arial"/>
        </w:rPr>
        <w:t>Od této smlouvy může odstoupit kterákoliv smluvní strana, pokud zjistí podstatné porušení této</w:t>
      </w:r>
      <w:r w:rsidR="00682C7A" w:rsidRPr="00A739CE">
        <w:rPr>
          <w:rFonts w:ascii="Arial" w:hAnsi="Arial" w:cs="Arial"/>
        </w:rPr>
        <w:t> </w:t>
      </w:r>
      <w:r w:rsidRPr="00A739CE">
        <w:rPr>
          <w:rFonts w:ascii="Arial" w:hAnsi="Arial" w:cs="Arial"/>
        </w:rPr>
        <w:t>smlouvy druhou smluvní stranou.</w:t>
      </w:r>
    </w:p>
    <w:p w:rsidR="00327652" w:rsidRPr="00A739CE" w:rsidRDefault="00327652" w:rsidP="00523D60">
      <w:pPr>
        <w:numPr>
          <w:ilvl w:val="1"/>
          <w:numId w:val="44"/>
        </w:numPr>
        <w:spacing w:after="60"/>
        <w:ind w:left="357" w:hanging="357"/>
        <w:jc w:val="both"/>
        <w:rPr>
          <w:rFonts w:ascii="Arial" w:hAnsi="Arial" w:cs="Arial"/>
        </w:rPr>
      </w:pPr>
      <w:r w:rsidRPr="00A739CE">
        <w:rPr>
          <w:rFonts w:ascii="Arial" w:hAnsi="Arial" w:cs="Arial"/>
        </w:rPr>
        <w:t>Podstatným porušením této smlouvy se rozumí zejména:</w:t>
      </w:r>
    </w:p>
    <w:p w:rsidR="00327652" w:rsidRPr="00A739CE" w:rsidRDefault="00327652" w:rsidP="00B530B3">
      <w:pPr>
        <w:pStyle w:val="Odstavecseseznamem"/>
        <w:numPr>
          <w:ilvl w:val="0"/>
          <w:numId w:val="33"/>
        </w:numPr>
        <w:spacing w:after="60"/>
        <w:jc w:val="both"/>
        <w:rPr>
          <w:rFonts w:ascii="Arial" w:hAnsi="Arial" w:cs="Arial"/>
        </w:rPr>
      </w:pPr>
      <w:r w:rsidRPr="00A739CE">
        <w:rPr>
          <w:rFonts w:ascii="Arial" w:hAnsi="Arial" w:cs="Arial"/>
        </w:rPr>
        <w:t>pokud zhotovitel nezahájí provádění díla ve lhůtě do 15 dnů od termínu dle čl. II</w:t>
      </w:r>
      <w:r w:rsidR="000D713B" w:rsidRPr="00A739CE">
        <w:rPr>
          <w:rFonts w:ascii="Arial" w:hAnsi="Arial" w:cs="Arial"/>
        </w:rPr>
        <w:t>I</w:t>
      </w:r>
      <w:r w:rsidR="00802061" w:rsidRPr="00A739CE">
        <w:rPr>
          <w:rFonts w:ascii="Arial" w:hAnsi="Arial" w:cs="Arial"/>
        </w:rPr>
        <w:t>.</w:t>
      </w:r>
      <w:r w:rsidRPr="00A739CE">
        <w:rPr>
          <w:rFonts w:ascii="Arial" w:hAnsi="Arial" w:cs="Arial"/>
        </w:rPr>
        <w:t xml:space="preserve"> této smlouvy,</w:t>
      </w:r>
    </w:p>
    <w:p w:rsidR="00327652" w:rsidRPr="00A739CE" w:rsidRDefault="00327652" w:rsidP="00B530B3">
      <w:pPr>
        <w:pStyle w:val="Odstavecseseznamem"/>
        <w:numPr>
          <w:ilvl w:val="0"/>
          <w:numId w:val="33"/>
        </w:numPr>
        <w:spacing w:after="60"/>
        <w:jc w:val="both"/>
        <w:rPr>
          <w:rFonts w:ascii="Arial" w:hAnsi="Arial" w:cs="Arial"/>
        </w:rPr>
      </w:pPr>
      <w:r w:rsidRPr="00A739CE">
        <w:rPr>
          <w:rFonts w:ascii="Arial" w:hAnsi="Arial" w:cs="Arial"/>
        </w:rPr>
        <w:t>prodlení zhotovitele se splněním termínu dokončení díla nebo jeho části dle čl. II</w:t>
      </w:r>
      <w:r w:rsidR="000D713B" w:rsidRPr="00A739CE">
        <w:rPr>
          <w:rFonts w:ascii="Arial" w:hAnsi="Arial" w:cs="Arial"/>
        </w:rPr>
        <w:t>I</w:t>
      </w:r>
      <w:r w:rsidR="00802061" w:rsidRPr="00A739CE">
        <w:rPr>
          <w:rFonts w:ascii="Arial" w:hAnsi="Arial" w:cs="Arial"/>
        </w:rPr>
        <w:t>.</w:t>
      </w:r>
      <w:r w:rsidRPr="00A739CE">
        <w:rPr>
          <w:rFonts w:ascii="Arial" w:hAnsi="Arial" w:cs="Arial"/>
        </w:rPr>
        <w:t xml:space="preserve"> této smlouvy delší než 30 dnů.</w:t>
      </w:r>
    </w:p>
    <w:p w:rsidR="00327652" w:rsidRPr="00A739CE" w:rsidRDefault="00327652" w:rsidP="00523D60">
      <w:pPr>
        <w:numPr>
          <w:ilvl w:val="1"/>
          <w:numId w:val="44"/>
        </w:numPr>
        <w:spacing w:after="60"/>
        <w:ind w:left="357" w:hanging="357"/>
        <w:jc w:val="both"/>
        <w:rPr>
          <w:rFonts w:ascii="Arial" w:hAnsi="Arial" w:cs="Arial"/>
        </w:rPr>
      </w:pPr>
      <w:r w:rsidRPr="00A739CE">
        <w:rPr>
          <w:rFonts w:ascii="Arial" w:hAnsi="Arial" w:cs="Arial"/>
        </w:rPr>
        <w:lastRenderedPageBreak/>
        <w:t xml:space="preserve">Pokud před splněním závazku provést dílo dojde k odstoupení od smlouvy, zpracuje nezávislý znalecký subjekt soupis skutečně provedených prací, který ocení </w:t>
      </w:r>
      <w:r w:rsidR="003167D2" w:rsidRPr="00A739CE">
        <w:rPr>
          <w:rFonts w:ascii="Arial" w:hAnsi="Arial" w:cs="Arial"/>
        </w:rPr>
        <w:t>s ohledem na stupeň rozpracovanosti díla</w:t>
      </w:r>
      <w:r w:rsidRPr="00A739CE">
        <w:rPr>
          <w:rFonts w:ascii="Arial" w:hAnsi="Arial" w:cs="Arial"/>
        </w:rPr>
        <w:t>. Na základě tohoto ocenění bude prove</w:t>
      </w:r>
      <w:r w:rsidR="003167D2" w:rsidRPr="00A739CE">
        <w:rPr>
          <w:rFonts w:ascii="Arial" w:hAnsi="Arial" w:cs="Arial"/>
        </w:rPr>
        <w:t>deno vzájemné finanční vyrovnán</w:t>
      </w:r>
      <w:r w:rsidR="00523D60">
        <w:rPr>
          <w:rFonts w:ascii="Arial" w:hAnsi="Arial" w:cs="Arial"/>
        </w:rPr>
        <w:t>í</w:t>
      </w:r>
      <w:r w:rsidR="003167D2" w:rsidRPr="00A739CE">
        <w:rPr>
          <w:rFonts w:ascii="Arial" w:hAnsi="Arial" w:cs="Arial"/>
        </w:rPr>
        <w:t>.</w:t>
      </w:r>
      <w:r w:rsidRPr="00A739CE">
        <w:rPr>
          <w:rFonts w:ascii="Arial" w:hAnsi="Arial" w:cs="Arial"/>
        </w:rPr>
        <w:t xml:space="preserve"> Náklady na sepsání a ocenění provedených prací hradí strana, která smlouvu porušila.</w:t>
      </w:r>
    </w:p>
    <w:p w:rsidR="00327652" w:rsidRPr="00A739CE" w:rsidRDefault="00327652" w:rsidP="00327652">
      <w:pPr>
        <w:keepNext/>
        <w:numPr>
          <w:ilvl w:val="0"/>
          <w:numId w:val="7"/>
        </w:numPr>
        <w:spacing w:before="480" w:after="120"/>
        <w:ind w:left="453" w:hanging="96"/>
        <w:jc w:val="center"/>
        <w:rPr>
          <w:rFonts w:ascii="Arial" w:hAnsi="Arial" w:cs="Arial"/>
        </w:rPr>
      </w:pPr>
      <w:r w:rsidRPr="00A739CE">
        <w:rPr>
          <w:rFonts w:ascii="Arial" w:hAnsi="Arial" w:cs="Arial"/>
          <w:b/>
          <w:sz w:val="24"/>
          <w:szCs w:val="24"/>
        </w:rPr>
        <w:t>Závěrečná ustanovení</w:t>
      </w:r>
    </w:p>
    <w:p w:rsidR="00C229AE" w:rsidRPr="00A739CE" w:rsidRDefault="00C229AE" w:rsidP="00532698">
      <w:pPr>
        <w:numPr>
          <w:ilvl w:val="0"/>
          <w:numId w:val="12"/>
        </w:numPr>
        <w:spacing w:after="60"/>
        <w:ind w:left="357" w:hanging="357"/>
        <w:jc w:val="both"/>
        <w:rPr>
          <w:rFonts w:ascii="Arial" w:hAnsi="Arial" w:cs="Arial"/>
        </w:rPr>
      </w:pPr>
      <w:r w:rsidRPr="00A739CE">
        <w:rPr>
          <w:rFonts w:ascii="Arial" w:hAnsi="Arial" w:cs="Arial"/>
        </w:rPr>
        <w:t>Zhotovitel prohlašuje, že má ke dni podpisu této smlouvy sjednáno pojištění pro případ odpovědnosti za škodu způsobenou objednateli či třetím osobám, která může vzniknout v</w:t>
      </w:r>
      <w:r w:rsidR="00682C7A" w:rsidRPr="00A739CE">
        <w:rPr>
          <w:rFonts w:ascii="Arial" w:hAnsi="Arial" w:cs="Arial"/>
        </w:rPr>
        <w:t> </w:t>
      </w:r>
      <w:r w:rsidRPr="00A739CE">
        <w:rPr>
          <w:rFonts w:ascii="Arial" w:hAnsi="Arial" w:cs="Arial"/>
        </w:rPr>
        <w:t>souvislosti s prováděním díla, přičemž limit pojistného plnění pro případ jedné škodní událost</w:t>
      </w:r>
      <w:r w:rsidR="006B1D51">
        <w:rPr>
          <w:rFonts w:ascii="Arial" w:hAnsi="Arial" w:cs="Arial"/>
        </w:rPr>
        <w:t>i činí minimálně částku ve výši</w:t>
      </w:r>
      <w:r w:rsidR="00523D60" w:rsidRPr="00523D60">
        <w:rPr>
          <w:rFonts w:ascii="Arial" w:hAnsi="Arial" w:cs="Arial"/>
        </w:rPr>
        <w:t xml:space="preserve"> </w:t>
      </w:r>
      <w:r w:rsidR="00523D60">
        <w:rPr>
          <w:rFonts w:ascii="Arial" w:hAnsi="Arial" w:cs="Arial"/>
        </w:rPr>
        <w:t>ceny díla</w:t>
      </w:r>
      <w:r w:rsidRPr="00A739CE">
        <w:rPr>
          <w:rFonts w:ascii="Arial" w:hAnsi="Arial" w:cs="Arial"/>
        </w:rPr>
        <w:t>. Zhotovitel se zavazuje udržovat toto pojištění na své náklady v platnosti, a to nejméně do termínu předání a převzetí řádně ukončeného díla.</w:t>
      </w:r>
    </w:p>
    <w:p w:rsidR="00327652" w:rsidRPr="00E13F8A" w:rsidRDefault="00327652" w:rsidP="00697651">
      <w:pPr>
        <w:numPr>
          <w:ilvl w:val="0"/>
          <w:numId w:val="12"/>
        </w:numPr>
        <w:spacing w:after="60"/>
        <w:ind w:left="357" w:hanging="357"/>
        <w:jc w:val="both"/>
        <w:rPr>
          <w:rFonts w:ascii="Arial" w:hAnsi="Arial" w:cs="Arial"/>
          <w:shd w:val="clear" w:color="auto" w:fill="00FFFF"/>
        </w:rPr>
      </w:pPr>
      <w:r w:rsidRPr="00A739CE">
        <w:rPr>
          <w:rFonts w:ascii="Arial" w:hAnsi="Arial" w:cs="Arial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E13F8A" w:rsidRPr="00697651" w:rsidRDefault="00E13F8A" w:rsidP="00697651">
      <w:pPr>
        <w:numPr>
          <w:ilvl w:val="0"/>
          <w:numId w:val="12"/>
        </w:numPr>
        <w:spacing w:after="60"/>
        <w:ind w:left="357" w:hanging="357"/>
        <w:jc w:val="both"/>
        <w:rPr>
          <w:rFonts w:ascii="Arial" w:hAnsi="Arial" w:cs="Arial"/>
          <w:shd w:val="clear" w:color="auto" w:fill="00FFFF"/>
        </w:rPr>
      </w:pPr>
      <w:r>
        <w:rPr>
          <w:rFonts w:ascii="Arial" w:hAnsi="Arial" w:cs="Arial"/>
        </w:rPr>
        <w:t>Smlouva nabývá platnosti dnem podpisu oběma smluvními stranami a účinnosti dnem jejího uveřejnění v registru smluv v souladu s § 6 zákona č. 345/2015 Sb., o registru smluv.</w:t>
      </w:r>
    </w:p>
    <w:p w:rsidR="00327652" w:rsidRPr="00A739CE" w:rsidRDefault="00327652" w:rsidP="00327652">
      <w:pPr>
        <w:numPr>
          <w:ilvl w:val="0"/>
          <w:numId w:val="12"/>
        </w:numPr>
        <w:spacing w:after="60"/>
        <w:ind w:left="357" w:hanging="357"/>
        <w:jc w:val="both"/>
        <w:rPr>
          <w:rFonts w:ascii="Arial" w:hAnsi="Arial" w:cs="Arial"/>
        </w:rPr>
      </w:pPr>
      <w:r w:rsidRPr="00A739CE">
        <w:rPr>
          <w:rFonts w:ascii="Arial" w:hAnsi="Arial" w:cs="Arial"/>
          <w:szCs w:val="24"/>
        </w:rPr>
        <w:t xml:space="preserve">Zhotovitel je podle </w:t>
      </w:r>
      <w:proofErr w:type="spellStart"/>
      <w:r w:rsidRPr="00A739CE">
        <w:rPr>
          <w:rFonts w:ascii="Arial" w:hAnsi="Arial" w:cs="Arial"/>
          <w:szCs w:val="24"/>
        </w:rPr>
        <w:t>ust</w:t>
      </w:r>
      <w:proofErr w:type="spellEnd"/>
      <w:r w:rsidRPr="00A739CE">
        <w:rPr>
          <w:rFonts w:ascii="Arial" w:hAnsi="Arial" w:cs="Arial"/>
          <w:szCs w:val="24"/>
        </w:rPr>
        <w:t>. § 2 písm. e) zákona č. 320/2001 Sb., o finanční kontrole ve veřejné správě a o změně některých zákonů (zákon o finanční kontrole), ve znění pozdějších předpisů, osobou povinnou spolupůsobit při výkonu finanční kontroly prováděné v souvislosti s úhradou zboží nebo služeb z veřejných výdajů.</w:t>
      </w:r>
    </w:p>
    <w:p w:rsidR="00756333" w:rsidRPr="00A739CE" w:rsidRDefault="00756333" w:rsidP="000D713B">
      <w:pPr>
        <w:pStyle w:val="Zkladntext"/>
        <w:numPr>
          <w:ilvl w:val="0"/>
          <w:numId w:val="12"/>
        </w:numPr>
        <w:jc w:val="both"/>
        <w:rPr>
          <w:rFonts w:ascii="Arial" w:hAnsi="Arial" w:cs="Arial"/>
        </w:rPr>
      </w:pPr>
      <w:r w:rsidRPr="00A739CE">
        <w:rPr>
          <w:rFonts w:ascii="Arial" w:hAnsi="Arial" w:cs="Arial"/>
        </w:rPr>
        <w:t>Zhotovitel je srozuměn s tím, že objednatel je povinným subjektem dle § 2 odst. 1 zákona č.</w:t>
      </w:r>
      <w:r w:rsidR="00682C7A" w:rsidRPr="00A739CE">
        <w:rPr>
          <w:rFonts w:ascii="Arial" w:hAnsi="Arial" w:cs="Arial"/>
        </w:rPr>
        <w:t> </w:t>
      </w:r>
      <w:r w:rsidRPr="00A739CE">
        <w:rPr>
          <w:rFonts w:ascii="Arial" w:hAnsi="Arial" w:cs="Arial"/>
        </w:rPr>
        <w:t>340/2015 Sb., o zvláštních podmínkách účinnosti některých smluv, uveřejňování těchto smluv a</w:t>
      </w:r>
      <w:r w:rsidR="00682C7A" w:rsidRPr="00A739CE">
        <w:rPr>
          <w:rFonts w:ascii="Arial" w:hAnsi="Arial" w:cs="Arial"/>
        </w:rPr>
        <w:t> </w:t>
      </w:r>
      <w:r w:rsidRPr="00A739CE">
        <w:rPr>
          <w:rFonts w:ascii="Arial" w:hAnsi="Arial" w:cs="Arial"/>
        </w:rPr>
        <w:t>o</w:t>
      </w:r>
      <w:r w:rsidR="00682C7A" w:rsidRPr="00A739CE">
        <w:rPr>
          <w:rFonts w:ascii="Arial" w:hAnsi="Arial" w:cs="Arial"/>
        </w:rPr>
        <w:t> </w:t>
      </w:r>
      <w:r w:rsidRPr="00A739CE">
        <w:rPr>
          <w:rFonts w:ascii="Arial" w:hAnsi="Arial" w:cs="Arial"/>
        </w:rPr>
        <w:t xml:space="preserve">registru smluv a je tak povinen zveřejnit obraz smlouvy a její případné změny (dodatky) a další dokumenty od této smlouvy odvozené včetně </w:t>
      </w:r>
      <w:proofErr w:type="spellStart"/>
      <w:r w:rsidRPr="00A739CE">
        <w:rPr>
          <w:rFonts w:ascii="Arial" w:hAnsi="Arial" w:cs="Arial"/>
        </w:rPr>
        <w:t>metadat</w:t>
      </w:r>
      <w:proofErr w:type="spellEnd"/>
      <w:r w:rsidRPr="00A739CE">
        <w:rPr>
          <w:rFonts w:ascii="Arial" w:hAnsi="Arial" w:cs="Arial"/>
        </w:rPr>
        <w:t>. Objednatel se zavazuje tuto smlouvu uveřejnit v souladu s tímto zákonem, a to požadovaným způsobem, v zákonem stanovené lhůtě. Smluvní strany jsou v této souvislosti povinny si vzájemně sdělit, které údaje tvoří obchodní tajemství a jsou tak vyloučeny z uveřejnění.</w:t>
      </w:r>
    </w:p>
    <w:p w:rsidR="009056F4" w:rsidRPr="00A739CE" w:rsidRDefault="009056F4" w:rsidP="00327652">
      <w:pPr>
        <w:numPr>
          <w:ilvl w:val="0"/>
          <w:numId w:val="12"/>
        </w:numPr>
        <w:spacing w:after="60"/>
        <w:ind w:left="357" w:hanging="357"/>
        <w:jc w:val="both"/>
        <w:rPr>
          <w:rFonts w:ascii="Arial" w:hAnsi="Arial" w:cs="Arial"/>
        </w:rPr>
      </w:pPr>
      <w:r w:rsidRPr="00A739CE">
        <w:rPr>
          <w:rFonts w:ascii="Arial" w:hAnsi="Arial" w:cs="Arial"/>
        </w:rPr>
        <w:t xml:space="preserve">Nedílnou součástí této smlouvy jsou všeobecné obchodní podmínky. </w:t>
      </w:r>
    </w:p>
    <w:p w:rsidR="00327652" w:rsidRPr="00A739CE" w:rsidRDefault="00327652" w:rsidP="00327652">
      <w:pPr>
        <w:numPr>
          <w:ilvl w:val="0"/>
          <w:numId w:val="12"/>
        </w:numPr>
        <w:spacing w:after="60"/>
        <w:ind w:left="357" w:hanging="357"/>
        <w:jc w:val="both"/>
        <w:rPr>
          <w:rFonts w:ascii="Arial" w:hAnsi="Arial" w:cs="Arial"/>
        </w:rPr>
      </w:pPr>
      <w:r w:rsidRPr="00A739CE">
        <w:rPr>
          <w:rFonts w:ascii="Arial" w:hAnsi="Arial" w:cs="Arial"/>
        </w:rPr>
        <w:t>Sm</w:t>
      </w:r>
      <w:r w:rsidR="00E13F8A">
        <w:rPr>
          <w:rFonts w:ascii="Arial" w:hAnsi="Arial" w:cs="Arial"/>
        </w:rPr>
        <w:t xml:space="preserve">louva je vyhotovena </w:t>
      </w:r>
      <w:r w:rsidR="00523D60">
        <w:rPr>
          <w:rFonts w:ascii="Arial" w:hAnsi="Arial" w:cs="Arial"/>
        </w:rPr>
        <w:t xml:space="preserve">ve čtyřech </w:t>
      </w:r>
      <w:r w:rsidR="00E13F8A">
        <w:rPr>
          <w:rFonts w:ascii="Arial" w:hAnsi="Arial" w:cs="Arial"/>
        </w:rPr>
        <w:t>vyhotoveních, z nichž tři obdrží objednatel a jedno</w:t>
      </w:r>
      <w:r w:rsidRPr="00A739CE">
        <w:rPr>
          <w:rFonts w:ascii="Arial" w:hAnsi="Arial" w:cs="Arial"/>
        </w:rPr>
        <w:t xml:space="preserve"> zhotovitel.</w:t>
      </w:r>
    </w:p>
    <w:p w:rsidR="00327652" w:rsidRPr="00A739CE" w:rsidRDefault="00327652" w:rsidP="00327652">
      <w:pPr>
        <w:jc w:val="both"/>
        <w:rPr>
          <w:rFonts w:ascii="Arial" w:hAnsi="Arial" w:cs="Arial"/>
        </w:rPr>
      </w:pPr>
    </w:p>
    <w:p w:rsidR="00327652" w:rsidRPr="00A739CE" w:rsidRDefault="00C8434D" w:rsidP="00327652">
      <w:pPr>
        <w:tabs>
          <w:tab w:val="left" w:pos="4962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51305938"/>
          <w:placeholder>
            <w:docPart w:val="DefaultPlaceholder_1082065158"/>
          </w:placeholder>
        </w:sdtPr>
        <w:sdtContent>
          <w:r w:rsidR="00327652" w:rsidRPr="00A739CE">
            <w:rPr>
              <w:rFonts w:ascii="Arial" w:hAnsi="Arial" w:cs="Arial"/>
            </w:rPr>
            <w:t>V Brně dne:</w:t>
          </w:r>
        </w:sdtContent>
      </w:sdt>
      <w:r w:rsidR="00327652" w:rsidRPr="00A739C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860107"/>
          <w:placeholder>
            <w:docPart w:val="DefaultPlaceholder_1082065158"/>
          </w:placeholder>
        </w:sdtPr>
        <w:sdtContent>
          <w:r w:rsidR="00327652" w:rsidRPr="00E10C31">
            <w:rPr>
              <w:rFonts w:ascii="Arial" w:hAnsi="Arial" w:cs="Arial"/>
            </w:rPr>
            <w:t>V ………………………… dne:</w:t>
          </w:r>
        </w:sdtContent>
      </w:sdt>
    </w:p>
    <w:p w:rsidR="00327652" w:rsidRPr="00A739CE" w:rsidRDefault="00327652" w:rsidP="00327652">
      <w:pPr>
        <w:tabs>
          <w:tab w:val="left" w:pos="4962"/>
        </w:tabs>
        <w:rPr>
          <w:rFonts w:ascii="Arial" w:hAnsi="Arial" w:cs="Arial"/>
        </w:rPr>
      </w:pPr>
    </w:p>
    <w:p w:rsidR="00327652" w:rsidRPr="00A739CE" w:rsidRDefault="00327652" w:rsidP="00327652">
      <w:pPr>
        <w:tabs>
          <w:tab w:val="left" w:pos="4962"/>
        </w:tabs>
        <w:rPr>
          <w:rFonts w:ascii="Arial" w:hAnsi="Arial" w:cs="Arial"/>
        </w:rPr>
      </w:pPr>
    </w:p>
    <w:p w:rsidR="00327652" w:rsidRPr="00A739CE" w:rsidRDefault="00327652" w:rsidP="00327652">
      <w:pPr>
        <w:tabs>
          <w:tab w:val="left" w:pos="4962"/>
        </w:tabs>
        <w:rPr>
          <w:rFonts w:ascii="Arial" w:hAnsi="Arial" w:cs="Arial"/>
          <w:b/>
        </w:rPr>
      </w:pPr>
      <w:r w:rsidRPr="00A739CE">
        <w:rPr>
          <w:rFonts w:ascii="Arial" w:hAnsi="Arial" w:cs="Arial"/>
          <w:b/>
        </w:rPr>
        <w:t>Za objednatele:</w:t>
      </w:r>
      <w:r w:rsidRPr="00A739CE">
        <w:rPr>
          <w:rFonts w:ascii="Arial" w:hAnsi="Arial" w:cs="Arial"/>
        </w:rPr>
        <w:tab/>
      </w:r>
      <w:r w:rsidRPr="00A739CE">
        <w:rPr>
          <w:rFonts w:ascii="Arial" w:hAnsi="Arial" w:cs="Arial"/>
          <w:b/>
        </w:rPr>
        <w:tab/>
        <w:t>Za zhotovitele:</w:t>
      </w:r>
    </w:p>
    <w:p w:rsidR="00327652" w:rsidRPr="00A739CE" w:rsidRDefault="00327652" w:rsidP="00327652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327652" w:rsidRPr="00A739CE" w:rsidRDefault="00327652" w:rsidP="00327652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327652" w:rsidRPr="00A739CE" w:rsidRDefault="00327652" w:rsidP="00327652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327652" w:rsidRPr="00A739CE" w:rsidRDefault="00327652" w:rsidP="00327652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327652" w:rsidRPr="00A739CE" w:rsidRDefault="00327652" w:rsidP="00327652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327652" w:rsidRPr="00E10C31" w:rsidRDefault="00327652" w:rsidP="00327652">
      <w:pPr>
        <w:tabs>
          <w:tab w:val="center" w:pos="1800"/>
          <w:tab w:val="center" w:pos="6521"/>
        </w:tabs>
        <w:rPr>
          <w:rFonts w:ascii="Arial" w:hAnsi="Arial" w:cs="Arial"/>
          <w:i/>
        </w:rPr>
      </w:pPr>
      <w:r w:rsidRPr="00A739CE">
        <w:rPr>
          <w:rFonts w:ascii="Arial" w:hAnsi="Arial" w:cs="Arial"/>
        </w:rPr>
        <w:tab/>
        <w:t xml:space="preserve">...................................................... </w:t>
      </w:r>
      <w:r w:rsidRPr="00A739CE">
        <w:rPr>
          <w:rFonts w:ascii="Arial" w:hAnsi="Arial" w:cs="Arial"/>
        </w:rPr>
        <w:tab/>
        <w:t>.............................................</w:t>
      </w:r>
      <w:r w:rsidRPr="00E10C31">
        <w:rPr>
          <w:rFonts w:ascii="Arial" w:hAnsi="Arial" w:cs="Arial"/>
        </w:rPr>
        <w:t>.........</w:t>
      </w:r>
    </w:p>
    <w:p w:rsidR="00327652" w:rsidRPr="00E10C31" w:rsidRDefault="00327652" w:rsidP="00327652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E10C31">
        <w:rPr>
          <w:rFonts w:ascii="Arial" w:hAnsi="Arial" w:cs="Arial"/>
          <w:i/>
        </w:rPr>
        <w:tab/>
      </w:r>
      <w:r w:rsidRPr="00E10C31">
        <w:rPr>
          <w:rFonts w:ascii="Arial" w:hAnsi="Arial" w:cs="Arial"/>
        </w:rPr>
        <w:t xml:space="preserve">Povodí Moravy, </w:t>
      </w:r>
      <w:proofErr w:type="spellStart"/>
      <w:proofErr w:type="gramStart"/>
      <w:r w:rsidRPr="00E10C31">
        <w:rPr>
          <w:rFonts w:ascii="Arial" w:hAnsi="Arial" w:cs="Arial"/>
        </w:rPr>
        <w:t>s.p</w:t>
      </w:r>
      <w:proofErr w:type="spellEnd"/>
      <w:r w:rsidRPr="00E10C31">
        <w:rPr>
          <w:rFonts w:ascii="Arial" w:hAnsi="Arial" w:cs="Arial"/>
        </w:rPr>
        <w:t>.</w:t>
      </w:r>
      <w:proofErr w:type="gramEnd"/>
      <w:r w:rsidRPr="00E10C3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25707011"/>
          <w:placeholder>
            <w:docPart w:val="DefaultPlaceholder_1082065158"/>
          </w:placeholder>
        </w:sdtPr>
        <w:sdtContent>
          <w:r w:rsidRPr="00E10C31">
            <w:rPr>
              <w:rFonts w:ascii="Arial" w:hAnsi="Arial" w:cs="Arial"/>
            </w:rPr>
            <w:t>obchodní firma</w:t>
          </w:r>
        </w:sdtContent>
      </w:sdt>
    </w:p>
    <w:p w:rsidR="00327652" w:rsidRPr="00E10C31" w:rsidRDefault="00327652" w:rsidP="00327652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E10C31">
        <w:rPr>
          <w:rFonts w:ascii="Arial" w:hAnsi="Arial" w:cs="Arial"/>
        </w:rPr>
        <w:tab/>
      </w:r>
      <w:r w:rsidR="00796F34" w:rsidRPr="00E10C31">
        <w:rPr>
          <w:rFonts w:ascii="Arial" w:hAnsi="Arial" w:cs="Arial"/>
        </w:rPr>
        <w:t>MVDr. Václav Gargulák</w:t>
      </w:r>
      <w:r w:rsidRPr="00E10C31">
        <w:rPr>
          <w:rFonts w:ascii="Arial" w:hAnsi="Arial" w:cs="Arial"/>
          <w:i/>
        </w:rPr>
        <w:tab/>
      </w:r>
      <w:sdt>
        <w:sdtPr>
          <w:rPr>
            <w:rFonts w:ascii="Arial" w:hAnsi="Arial" w:cs="Arial"/>
            <w:i/>
          </w:rPr>
          <w:id w:val="-1081055118"/>
          <w:placeholder>
            <w:docPart w:val="DefaultPlaceholder_1082065158"/>
          </w:placeholder>
        </w:sdtPr>
        <w:sdtEndPr>
          <w:rPr>
            <w:i w:val="0"/>
          </w:rPr>
        </w:sdtEndPr>
        <w:sdtContent>
          <w:r w:rsidRPr="00E10C31">
            <w:rPr>
              <w:rFonts w:ascii="Arial" w:hAnsi="Arial" w:cs="Arial"/>
            </w:rPr>
            <w:t>jméno</w:t>
          </w:r>
        </w:sdtContent>
      </w:sdt>
    </w:p>
    <w:p w:rsidR="00327652" w:rsidRPr="00A739CE" w:rsidRDefault="00327652" w:rsidP="00327652">
      <w:pPr>
        <w:tabs>
          <w:tab w:val="center" w:pos="1800"/>
          <w:tab w:val="center" w:pos="6521"/>
        </w:tabs>
      </w:pPr>
      <w:r w:rsidRPr="00E10C31">
        <w:rPr>
          <w:rFonts w:ascii="Arial" w:hAnsi="Arial" w:cs="Arial"/>
        </w:rPr>
        <w:tab/>
      </w:r>
      <w:r w:rsidR="00796F34" w:rsidRPr="00E10C31">
        <w:rPr>
          <w:rFonts w:ascii="Arial" w:hAnsi="Arial" w:cs="Arial"/>
          <w:lang w:bidi="x-none"/>
        </w:rPr>
        <w:t>g</w:t>
      </w:r>
      <w:r w:rsidR="000424D3" w:rsidRPr="00E10C31">
        <w:rPr>
          <w:rFonts w:ascii="Arial" w:hAnsi="Arial" w:cs="Arial"/>
          <w:lang w:bidi="x-none"/>
        </w:rPr>
        <w:t>ene</w:t>
      </w:r>
      <w:r w:rsidR="00796F34" w:rsidRPr="00E10C31">
        <w:rPr>
          <w:rFonts w:ascii="Arial" w:hAnsi="Arial" w:cs="Arial"/>
          <w:lang w:bidi="x-none"/>
        </w:rPr>
        <w:t xml:space="preserve">rální ředitel </w:t>
      </w:r>
      <w:r w:rsidRPr="00E10C3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53018332"/>
          <w:placeholder>
            <w:docPart w:val="DefaultPlaceholder_1082065158"/>
          </w:placeholder>
        </w:sdtPr>
        <w:sdtContent>
          <w:bookmarkStart w:id="0" w:name="_GoBack"/>
          <w:r w:rsidRPr="00E10C31">
            <w:rPr>
              <w:rFonts w:ascii="Arial" w:hAnsi="Arial" w:cs="Arial"/>
            </w:rPr>
            <w:t>funkce</w:t>
          </w:r>
          <w:bookmarkEnd w:id="0"/>
        </w:sdtContent>
      </w:sdt>
    </w:p>
    <w:p w:rsidR="007E7AD8" w:rsidRPr="00F73FBA" w:rsidRDefault="007E7AD8" w:rsidP="00E7341D">
      <w:pPr>
        <w:suppressAutoHyphens w:val="0"/>
        <w:spacing w:after="160" w:line="259" w:lineRule="auto"/>
        <w:rPr>
          <w:rFonts w:ascii="Arial" w:hAnsi="Arial" w:cs="Arial"/>
          <w:b/>
        </w:rPr>
      </w:pPr>
      <w:r w:rsidRPr="00F73FBA">
        <w:rPr>
          <w:color w:val="FF0000"/>
        </w:rPr>
        <w:br w:type="page"/>
      </w:r>
      <w:r w:rsidRPr="00F73FBA">
        <w:rPr>
          <w:rFonts w:ascii="Arial" w:hAnsi="Arial" w:cs="Arial"/>
          <w:b/>
        </w:rPr>
        <w:lastRenderedPageBreak/>
        <w:t>VŠEOBECNÉ OBCHODNÍ PODMÍNKY – PROJEKTOVÁ DOKUMENTACE</w:t>
      </w:r>
    </w:p>
    <w:p w:rsidR="007E7AD8" w:rsidRPr="00F73FBA" w:rsidRDefault="007E7AD8" w:rsidP="007E7AD8">
      <w:pPr>
        <w:jc w:val="center"/>
      </w:pPr>
    </w:p>
    <w:p w:rsidR="007E7AD8" w:rsidRPr="00F73FBA" w:rsidRDefault="007E7AD8" w:rsidP="007E7AD8">
      <w:pPr>
        <w:jc w:val="center"/>
      </w:pPr>
    </w:p>
    <w:p w:rsidR="007E7AD8" w:rsidRPr="00F73FBA" w:rsidRDefault="007E7AD8" w:rsidP="007E7AD8">
      <w:pPr>
        <w:pStyle w:val="Odstavecseseznamem"/>
        <w:spacing w:after="60"/>
        <w:jc w:val="both"/>
        <w:rPr>
          <w:rFonts w:ascii="Arial" w:hAnsi="Arial" w:cs="Arial"/>
          <w:u w:val="single"/>
        </w:rPr>
      </w:pPr>
    </w:p>
    <w:p w:rsidR="007E7AD8" w:rsidRPr="00F73FBA" w:rsidRDefault="007E7AD8" w:rsidP="007E7AD8">
      <w:pPr>
        <w:pStyle w:val="Odstavecseseznamem"/>
        <w:spacing w:after="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3FBA">
        <w:rPr>
          <w:rFonts w:ascii="Arial" w:hAnsi="Arial" w:cs="Arial"/>
          <w:b/>
          <w:u w:val="single"/>
        </w:rPr>
        <w:t>Cenové a platební podmínky</w:t>
      </w:r>
    </w:p>
    <w:p w:rsidR="007E7AD8" w:rsidRPr="00F73FBA" w:rsidRDefault="007E7AD8" w:rsidP="007E7AD8">
      <w:pPr>
        <w:jc w:val="center"/>
      </w:pPr>
    </w:p>
    <w:p w:rsidR="007E7AD8" w:rsidRPr="00F73FBA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F73FBA">
        <w:rPr>
          <w:rFonts w:ascii="Arial" w:hAnsi="Arial" w:cs="Arial"/>
        </w:rPr>
        <w:t>Cena díla zahrnuje zejména zisk a veškeré náklady k realizaci díla včetně nákladů souvisejících (např. daně, pojištění, zvýšené náklady vyplývající z obchodních podmínek a z vývoje cen do</w:t>
      </w:r>
      <w:r w:rsidR="00682C7A" w:rsidRPr="00F73FBA">
        <w:rPr>
          <w:rFonts w:ascii="Arial" w:hAnsi="Arial" w:cs="Arial"/>
        </w:rPr>
        <w:t> </w:t>
      </w:r>
      <w:r w:rsidRPr="00F73FBA">
        <w:rPr>
          <w:rFonts w:ascii="Arial" w:hAnsi="Arial" w:cs="Arial"/>
        </w:rPr>
        <w:t>doby provedení díla) a dále náklady na veškeré práce, dodávky a služby související s plněním díla.</w:t>
      </w:r>
    </w:p>
    <w:p w:rsidR="007E7AD8" w:rsidRPr="00F73FBA" w:rsidRDefault="007E7AD8" w:rsidP="007E7AD8">
      <w:pPr>
        <w:jc w:val="both"/>
        <w:rPr>
          <w:rFonts w:ascii="Arial" w:hAnsi="Arial" w:cs="Arial"/>
        </w:rPr>
      </w:pPr>
    </w:p>
    <w:p w:rsidR="007E7AD8" w:rsidRPr="00F73FBA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F73FBA">
        <w:rPr>
          <w:rFonts w:ascii="Arial" w:hAnsi="Arial" w:cs="Arial"/>
        </w:rPr>
        <w:t>Změna pevné smluvní ceny je možná pouze pokud po podpisu smlouvy o dílo dojde ke změně sazeb DPH, a to o částku odpovídající zvýšení nebo snížení sazby DPH.</w:t>
      </w:r>
    </w:p>
    <w:p w:rsidR="007E7AD8" w:rsidRPr="00F73FBA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F73FBA">
        <w:rPr>
          <w:rFonts w:ascii="Arial" w:hAnsi="Arial" w:cs="Arial"/>
        </w:rPr>
        <w:t>Cena díla bude objednatelem uhrazena na základě faktury vystavené zhotovitelem</w:t>
      </w:r>
      <w:r w:rsidRPr="00402321">
        <w:rPr>
          <w:rFonts w:ascii="Arial" w:hAnsi="Arial" w:cs="Arial"/>
        </w:rPr>
        <w:t xml:space="preserve"> po předání a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převzetí celého díla či na základě faktur vystavených zhotovitelem po předání a převzetí jednotlivých částí díla. Přílohou faktury musí být kopie předávacího protokolu, potvrzeného technickým zástupcem objednatele.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Cena za výkon inženýrské činnosti bude objednatelem uhrazena na základě dvou faktur. První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 xml:space="preserve">faktura bude vystavena na částku odpovídající polovině sjednané odměny po podání úplné žádosti o vydání příslušného rozhodnutí či povolení. Druhá faktura bude vystavena ihned po nabytí právní moci příslušného rozhodnutí či povolení. </w:t>
      </w:r>
    </w:p>
    <w:p w:rsidR="007E7AD8" w:rsidRPr="00402321" w:rsidRDefault="007E7AD8" w:rsidP="007E7AD8">
      <w:pPr>
        <w:pStyle w:val="Odstavecseseznamem"/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Cena za zpracování projektové dokumentace bude uhrazena ve dvou splátkách, a to ve výši 70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% z ceny po předání dokumentace objednateli a 30 % z ceny po vydání pravomocného územního rozhodnutí či stavebního povolení. Toto ustanovení se neuplatní u projektové dokumentace pro provádění stavby.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Faktura musí obsahovat veškeré náležitosti dle předpisů o účetnictví, daňových předpisů zákona č. 235/2004 Sb., o dani z přidané hodnoty, v platném znění, a ostatních předpisů.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V případě, že faktura bude obsahovat nesprávné či neúplné údaje nebo k ní nebude přiložena kopie předávacího protokolu podepsaného (tj. odsouhlaseného) objednatelem, resp.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technickým zástupcem objednatele, má objednatel právo vrátit ji do data její splatnosti zhotoviteli k doplnění či opravě. V takovém případě se přeruší plynutí lhůty splatnosti a lhůta splatnosti začne plynout znovu od počátku ode dne doručení opravené nebo doplněné faktury objednateli.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Platbu poukáže objednatel bezhotovostně na účet zhotovitele. Povinnost zaplatit je splněna dnem odepsání fakturované částky z účtu objednatele.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V případě prodlení objednatele s úhradou faktury nebo její části má zhotovitel nárok na úrok z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prodlení ve výši 0,01 % z dlužné částky bez DPH za každý den prodlení.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spacing w:after="60"/>
        <w:jc w:val="both"/>
        <w:rPr>
          <w:rFonts w:ascii="Arial" w:hAnsi="Arial" w:cs="Arial"/>
          <w:b/>
          <w:u w:val="single"/>
        </w:rPr>
      </w:pPr>
      <w:r w:rsidRPr="00402321">
        <w:rPr>
          <w:rFonts w:ascii="Arial" w:hAnsi="Arial" w:cs="Arial"/>
          <w:b/>
          <w:u w:val="single"/>
        </w:rPr>
        <w:t>Podmínky provádění díla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Objednatel vytvoří podmínky pro provedení sjednaných prací tím, že se bude zúčastňovat všech v dostatečném předstihu svolaných jednání týkajících se plnění díla.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Zhotovitel je povinen bez zbytečného prodlení písemně upozornit objednatele na případnou nesprávnost jím dodaných podkladů, pokynů, technického řešení či existenci překážky omezující plynulost provádění díla, nebo znemožňující provedení díla.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suppressAutoHyphens w:val="0"/>
        <w:spacing w:after="60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Zhotovitel je povinen v průběhu provádění díla svolat pravidelné výrobní výbory (četnost dle potřeby projednání konkrétních návrhů). Vstupní výrobní výbor bude svolán nejpozději do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  <w:b/>
        </w:rPr>
        <w:t>10</w:t>
      </w:r>
      <w:r w:rsidR="00682C7A">
        <w:rPr>
          <w:rFonts w:ascii="Arial" w:hAnsi="Arial" w:cs="Arial"/>
          <w:b/>
        </w:rPr>
        <w:t> </w:t>
      </w:r>
      <w:r w:rsidRPr="00402321">
        <w:rPr>
          <w:rFonts w:ascii="Arial" w:hAnsi="Arial" w:cs="Arial"/>
          <w:b/>
        </w:rPr>
        <w:t>ti</w:t>
      </w:r>
      <w:r w:rsidR="00682C7A">
        <w:rPr>
          <w:rFonts w:ascii="Arial" w:hAnsi="Arial" w:cs="Arial"/>
          <w:b/>
        </w:rPr>
        <w:t> </w:t>
      </w:r>
      <w:r w:rsidRPr="00402321">
        <w:rPr>
          <w:rFonts w:ascii="Arial" w:hAnsi="Arial" w:cs="Arial"/>
          <w:b/>
        </w:rPr>
        <w:t>dnů</w:t>
      </w:r>
      <w:r w:rsidRPr="00402321">
        <w:rPr>
          <w:rFonts w:ascii="Arial" w:hAnsi="Arial" w:cs="Arial"/>
        </w:rPr>
        <w:t xml:space="preserve"> od podpisu smlouvy o dílo, pokud nebude písemně dohodnut jiný termín. Výstupní výrobní výbor zhotovitel svolá k projednání konečné verze projektové dokumentace (před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 xml:space="preserve">tiskem kompletní verze, která bude odeslána dle ustanovení písmena p) těchto </w:t>
      </w:r>
      <w:r w:rsidRPr="00402321">
        <w:rPr>
          <w:rFonts w:ascii="Arial" w:hAnsi="Arial" w:cs="Arial"/>
        </w:rPr>
        <w:lastRenderedPageBreak/>
        <w:t>všeobecných obchodních podmínek). Na úvodním výrobním výboru bude zhotovitelem předložen harmonogram projektové přípravy.</w:t>
      </w:r>
    </w:p>
    <w:p w:rsidR="007E7AD8" w:rsidRPr="00402321" w:rsidRDefault="007E7AD8" w:rsidP="007E7AD8">
      <w:pPr>
        <w:pStyle w:val="Odstavecseseznamem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suppressAutoHyphens w:val="0"/>
        <w:spacing w:after="60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Zhotovitel je povinen postupovat při zpracování díla v součinnosti s koordinátorem BOZP a zohledňovat jeho připomínky.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Objednatel je oprávněn kdykoli v průběhu plnění díla provádět kontrolu provádění díla.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Zhotovitel je povinen předložit objednateli v průběhu plnění díla (zpravidla na výrobním výboru) ke kontrole koncept situace stavby na podkladě katastrální mapy s vyznačením trasy stavby (včetně zákresu zařízení staveniště) a výpis informací o dotčených parcelách z katastru nemovitostí. 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Zhotovitel je povinen předložit technickému zástupci objednatele ke kontrole kompletní pracovní výtisk a elektronickou verzi projektové dokumentace nejméně 14 dnů před sjednaným termínem předání díla.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Zhotovitel je povinen předložit objednateli k odsouhlasení a projednání všechny požadavky </w:t>
      </w:r>
      <w:r w:rsidRPr="00402321">
        <w:rPr>
          <w:rFonts w:ascii="Arial" w:hAnsi="Arial" w:cs="Arial"/>
        </w:rPr>
        <w:br/>
        <w:t>z vyjádření účastníků územního/stavebního řízení, které mají vliv na technické řešení díla, nebo vliv na zvýšení předpokládané ceny stavby.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ind w:left="708"/>
        <w:jc w:val="both"/>
        <w:rPr>
          <w:rFonts w:ascii="Arial" w:hAnsi="Arial" w:cs="Arial"/>
          <w:b/>
          <w:u w:val="single"/>
        </w:rPr>
      </w:pPr>
      <w:r w:rsidRPr="00402321">
        <w:rPr>
          <w:rFonts w:ascii="Arial" w:hAnsi="Arial" w:cs="Arial"/>
          <w:b/>
          <w:u w:val="single"/>
        </w:rPr>
        <w:t>Podmínky předání a převzetí díla</w:t>
      </w:r>
    </w:p>
    <w:p w:rsidR="007E7AD8" w:rsidRPr="00402321" w:rsidRDefault="007E7AD8" w:rsidP="007E7AD8">
      <w:pPr>
        <w:jc w:val="center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Zhotovitel splní svůj závazek provést dílo v okamžiku dokončení díla a jeho předání objednateli v jeho sídle. 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Objednatel převezme řádně dokončené dílo, případně jeho sjednanou část, na základě písemné výzvy zhotovitele, která bude učiněna minimálně 7 dní před termínem předání </w:t>
      </w:r>
      <w:r w:rsidRPr="00402321">
        <w:rPr>
          <w:rFonts w:ascii="Arial" w:hAnsi="Arial" w:cs="Arial"/>
        </w:rPr>
        <w:br/>
        <w:t>a pře</w:t>
      </w:r>
      <w:r w:rsidR="00D01137">
        <w:rPr>
          <w:rFonts w:ascii="Arial" w:hAnsi="Arial" w:cs="Arial"/>
        </w:rPr>
        <w:t>vzetí díla, případně jeho části.</w:t>
      </w:r>
      <w:r w:rsidRPr="00402321">
        <w:rPr>
          <w:rFonts w:ascii="Arial" w:hAnsi="Arial" w:cs="Arial"/>
        </w:rPr>
        <w:t xml:space="preserve"> Objednatel není povinen převzít předmět díla s vadami či nedodělky. Případné vady nebo nedodělky, které brání převzetí díla nebo jeho části, objednatel oznámí zhotoviteli </w:t>
      </w:r>
      <w:r w:rsidR="00D01137">
        <w:rPr>
          <w:rFonts w:ascii="Arial" w:hAnsi="Arial" w:cs="Arial"/>
        </w:rPr>
        <w:t>do sjednaného termínu předání a převzetí díla</w:t>
      </w:r>
      <w:r w:rsidRPr="00402321">
        <w:rPr>
          <w:rFonts w:ascii="Arial" w:hAnsi="Arial" w:cs="Arial"/>
        </w:rPr>
        <w:t xml:space="preserve">.  </w:t>
      </w:r>
    </w:p>
    <w:p w:rsidR="007E7AD8" w:rsidRPr="00402321" w:rsidRDefault="007E7AD8" w:rsidP="007E7AD8">
      <w:pPr>
        <w:pStyle w:val="Odstavecseseznamem"/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O předání a převzetí díla nebo jeho části bude sepsán předávací protokol, který podepíší objednatel i zhotovitel; jeho nedílnou součástí bude soupis případných vad a nedodělků zjištěných při předání a převzetí s termínem jejich odstranění. Předávací protokol bude vyhotoven ve dvou stejnopisech, z nichž každá smluvní strana obdrží po jednom.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Jestliže objednatel odmítne předmět díla převzít, sepíší obě strany zápis, v němž uvedou svá stanoviska a jejich zdůvodnění. Po odstranění nedostatků, pro které objednatel odmítl předmět díla převzít, se bude přejímací řízení opakovat v nezbytně nutném rozsahu. V takovém případě je možné sepsat k původnímu zápisu dodatek, ve kterém objednatel prohlásí, že předmět díla přejímá, a protokol o předání a převzetí díla bude uzavřen podepsáním tohoto dodatku.</w:t>
      </w:r>
    </w:p>
    <w:p w:rsidR="007E7AD8" w:rsidRPr="00402321" w:rsidRDefault="007E7AD8" w:rsidP="007E7AD8">
      <w:pPr>
        <w:ind w:left="708"/>
        <w:jc w:val="both"/>
        <w:rPr>
          <w:rFonts w:ascii="Arial" w:hAnsi="Arial" w:cs="Arial"/>
        </w:rPr>
      </w:pPr>
    </w:p>
    <w:p w:rsidR="007E7AD8" w:rsidRPr="00402321" w:rsidRDefault="007E7AD8" w:rsidP="007E7AD8">
      <w:pPr>
        <w:ind w:left="708"/>
        <w:jc w:val="both"/>
        <w:rPr>
          <w:rFonts w:ascii="Arial" w:hAnsi="Arial" w:cs="Arial"/>
          <w:b/>
          <w:u w:val="single"/>
        </w:rPr>
      </w:pPr>
      <w:r w:rsidRPr="00402321">
        <w:rPr>
          <w:rFonts w:ascii="Arial" w:hAnsi="Arial" w:cs="Arial"/>
          <w:b/>
          <w:u w:val="single"/>
        </w:rPr>
        <w:t>Záruční podmínky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Zhotovitel odpovídá za vady díla zjištěné v době jeho předání objednateli, a dále za vady zjištěné v záruční době.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Zhotovitel poskytuje objednateli záruku za jakost díla v délce trvání záruční doby </w:t>
      </w:r>
      <w:r w:rsidRPr="00402321">
        <w:rPr>
          <w:rFonts w:ascii="Arial" w:hAnsi="Arial" w:cs="Arial"/>
          <w:b/>
        </w:rPr>
        <w:t>60 měsíců</w:t>
      </w:r>
      <w:r w:rsidRPr="00402321">
        <w:rPr>
          <w:rFonts w:ascii="Arial" w:hAnsi="Arial" w:cs="Arial"/>
        </w:rPr>
        <w:t xml:space="preserve"> od data převzetí díla objednatelem, a to zejména za správnost, celistvost, úplnost, proveditelnost a efektivitu díla a jeho soulad s právními předpisy a technickými normami. 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Dílo má vady zejména v případě, že je provedeno v rozporu s právními předpisy a závaznými či doporučenými technickými normami účinnými v době podání žádosti o vydání územního rozhodnutí/stavebního povolení nebo v době předání díla objednateli. Dílo má dále vady, je-li zhotovitelem navržené technické řešení technicky či ekonomicky nevhodné či neproveditelné, nebo pokud na jeho základě nemůže být vydáno územní rozhodnutí/stavební povolení či realizována stavba. 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V případě, že objednatel převezme předmět díla s vadami a/nebo nedodělky, uvedená záruční doba se prodlouží o dobu od převzetí díla s vadami a/nebo nedodělky do odstranění poslední vady nebo nedodělku zjištěných při předání a převzetí díla. 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Zhotovitel je povinen odstranit oprávněně reklamované vady neprodleně, nejpozději však do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15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dnů od doručení reklamace, pokud nebude smluvními stranami písemně dohodnuta jiná lhůta.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Objednatel může uplatňovat též nárok na náhradu škody, která vznikla v příčinné souvislosti se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zjištěnými vadami, a zhotovitel je povinen tuto škodu nahradit.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Záruční doba neběží ode dne uplatnění vady do doby odstranění této vady.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V případě, že zhotovitel bude v prodlení s odstraněním reklamované vady, je objednatel oprávněn odstranění vady provést sám nebo prostřednictvím třetí osoby na náklady zhotovitele. Náklady s tím spojené je zhotovitel povinen uhradit objednateli do 10 dnů po obdržení písemné výzvy k úhradě.</w:t>
      </w:r>
    </w:p>
    <w:p w:rsidR="007E7AD8" w:rsidRPr="00402321" w:rsidRDefault="007E7AD8" w:rsidP="007E7AD8">
      <w:pPr>
        <w:pStyle w:val="Odstavecseseznamem"/>
        <w:jc w:val="both"/>
        <w:rPr>
          <w:rFonts w:ascii="Arial" w:hAnsi="Arial" w:cs="Arial"/>
        </w:rPr>
      </w:pPr>
    </w:p>
    <w:p w:rsidR="007E7AD8" w:rsidRPr="00402321" w:rsidRDefault="007E7AD8" w:rsidP="007E7AD8">
      <w:pPr>
        <w:ind w:firstLine="708"/>
        <w:jc w:val="both"/>
        <w:rPr>
          <w:rFonts w:ascii="Arial" w:hAnsi="Arial" w:cs="Arial"/>
          <w:b/>
          <w:u w:val="single"/>
        </w:rPr>
      </w:pPr>
      <w:r w:rsidRPr="00402321">
        <w:rPr>
          <w:rFonts w:ascii="Arial" w:hAnsi="Arial" w:cs="Arial"/>
          <w:b/>
          <w:u w:val="single"/>
        </w:rPr>
        <w:t>Sankční podmínky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V případě, že zhotovitel nepředá provedené dílo nebo jeho dohodnutou část ve sjednaném termínu, je objednatel oprávněn požadovat zaplacení smluvní pokuty ve výši 0,</w:t>
      </w:r>
      <w:r w:rsidR="008B52EE" w:rsidRPr="00402321">
        <w:rPr>
          <w:rFonts w:ascii="Arial" w:hAnsi="Arial" w:cs="Arial"/>
        </w:rPr>
        <w:t>2</w:t>
      </w:r>
      <w:r w:rsidRPr="00402321">
        <w:rPr>
          <w:rFonts w:ascii="Arial" w:hAnsi="Arial" w:cs="Arial"/>
        </w:rPr>
        <w:t xml:space="preserve"> % z ceny díla</w:t>
      </w:r>
      <w:r w:rsidR="003B749F" w:rsidRPr="00402321">
        <w:rPr>
          <w:rFonts w:ascii="Arial" w:hAnsi="Arial" w:cs="Arial"/>
        </w:rPr>
        <w:t xml:space="preserve"> nebo jeho příslušné části, s jejímž plněním je zhotovitel v prodlení,</w:t>
      </w:r>
      <w:r w:rsidRPr="00402321">
        <w:rPr>
          <w:rFonts w:ascii="Arial" w:hAnsi="Arial" w:cs="Arial"/>
        </w:rPr>
        <w:t xml:space="preserve"> bez DPH za každý započatý den prodlení.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V případě, že zhotovitel nedodrží termíny sjednané s objednatelem v průběhu provádění díla v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zápisech z výrobních výborů nebo v jiných písemných dokumentech vyhotovených mezi zhotovitelem a objednatelem, je objednatel oprávněn požadovat zaplacení smluvní pokuty ve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výši 0,2 % z ceny díla bez DPH za každý zjištěný případ porušení a každý započatý den prodlení.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V případě prodlení zhotovitele s odstraněním vad nebo nedodělků zjištěných při předání a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převzetí díla nebo jeho části, je objednatel oprávněn požadovat zaplacení smluvní pokuty ve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výši 0,2 % z ceny díla bez DPH za každý započatý den prodlení a každou vadu nebo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nedodělek.</w:t>
      </w:r>
    </w:p>
    <w:p w:rsidR="007E7AD8" w:rsidRPr="00402321" w:rsidRDefault="007E7AD8" w:rsidP="007E7AD8">
      <w:pPr>
        <w:pStyle w:val="Odstavecseseznamem"/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V případě že bude na základě vad projektové dokumentace objednatel nucen provést dodatečné stavební práce, je objednatel oprávněn požadovat zaplacení smluvní pokuty do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výše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20 % z navýšení smluvní ceny díla - stavby bez DPH.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V případě, že zhotovitel bude v prodlení s odstraněním reklamované vady díla nebo záruční vady, je objednatel oprávněn požadovat zaplacení smluvní pokuty ve výši 0,2 % z ceny díla bez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DPH za každý započatý den prodlení a vadu.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Pokud se zhotoviteli nepodaří ani při vynaložení veškeré snahy získat některý z podkladů pro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vydání územního rozhodnutí nebo stavebního povolení z důvodů, které nemohl ovlivnit (např. nesouhlas vlastníka pozemku, změny územního plánu, záporného stanoviska některého dotčeného orgánu, apod.), nebude toto považováno za důvod k uplatnění smluvní pokuty. Tyto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skutečnosti je povinen prokázat zhotovitel.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Nárok na náhradu škody není dotčen smluvními pokutami sjednanými dle těchto všeobecných obchodních podmínek.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Smluvní pokuta je splatná ve lhůtě 14 dnů od doručení výzvy k zaplacení.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ind w:left="708"/>
        <w:jc w:val="both"/>
        <w:rPr>
          <w:rFonts w:ascii="Arial" w:hAnsi="Arial" w:cs="Arial"/>
          <w:b/>
          <w:u w:val="single"/>
        </w:rPr>
      </w:pPr>
      <w:r w:rsidRPr="00402321">
        <w:rPr>
          <w:rFonts w:ascii="Arial" w:hAnsi="Arial" w:cs="Arial"/>
          <w:b/>
          <w:u w:val="single"/>
        </w:rPr>
        <w:t>Licenční podmínky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Dílo je autorským dílem dle zákona č. 121/2000 Sb., autorský zákon, v platném znění. 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ind w:left="851" w:hanging="491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Zhotovitel poskytuje objednateli podpisem smlouvy o dílo v souladu s ustanovením § 2358 a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násl. občanského zákoníku nevýhradní licenci, tedy oprávnění užít jakékoli plnění, k jehož provedení se zavázal podle smlouvy o dílo a které je nebo bude chráněno autorským právem, v neomezeném rozsahu a ke všem způsobům užití uvedeným v ustanovení § 12 zákona č.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121/2000 Sb., v platném znění. Licence rovněž zahrnuje oprávnění takový výsledek činnosti zpracovat, měnit a upravovat, avšak vždy tak, aby nebyla snížena hodnota autorského díla.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Zhotovitel se zavazuje, že žádná osoba nebude mít k dílu práva omezující objednatele. V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případě, že se toto tvrzení ukáže nepravdivým, je zhotovitel povinen uhradit objednateli vzniklou škodu a zajistit na vlastní náklad nerušený výkon práv objednatele.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Objednatel není povinen licenci využít.</w:t>
      </w:r>
    </w:p>
    <w:p w:rsidR="007E7AD8" w:rsidRPr="00402321" w:rsidRDefault="007E7AD8" w:rsidP="007E7AD8">
      <w:pPr>
        <w:pStyle w:val="Odstavecseseznamem"/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Zhotovitel uděluje objednateli souhlas oprávnění tvořící součást licence zcela nebo zčásti poskytnout třetí osobě/osobám (podlicence). Zhotovitel uděluje objednateli souhlas postoupit licenci zcela nebo zčásti na třetí osobu/osoby. Objednatel není povinen tato oprávnění využít.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Licenci zhotovitel poskytuje objednateli na dobu trvání svých majetkových práv k autorskému dílu, které je předmětem licence.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Odměna za poskytnutí licence je zahrnuta v ceně díla.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ind w:left="708"/>
        <w:jc w:val="both"/>
        <w:rPr>
          <w:rFonts w:ascii="Arial" w:hAnsi="Arial" w:cs="Arial"/>
          <w:b/>
          <w:u w:val="single"/>
        </w:rPr>
      </w:pPr>
      <w:r w:rsidRPr="00402321">
        <w:rPr>
          <w:rFonts w:ascii="Arial" w:hAnsi="Arial" w:cs="Arial"/>
          <w:b/>
          <w:u w:val="single"/>
        </w:rPr>
        <w:t>Ostatní smluvní podmínky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Schválení projektové dokumentace objednatelem nezbavuje zhotovitele odpovědnosti za vady.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Vlastnické právo přechází na objednatele okamžikem převzetí díla.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Zhotovitel není oprávněn předmět díla poskytnout jiné osobě než objednateli.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Případné požadované </w:t>
      </w:r>
      <w:proofErr w:type="spellStart"/>
      <w:r w:rsidRPr="00402321">
        <w:rPr>
          <w:rFonts w:ascii="Arial" w:hAnsi="Arial" w:cs="Arial"/>
        </w:rPr>
        <w:t>vícetisky</w:t>
      </w:r>
      <w:proofErr w:type="spellEnd"/>
      <w:r w:rsidRPr="00402321">
        <w:rPr>
          <w:rFonts w:ascii="Arial" w:hAnsi="Arial" w:cs="Arial"/>
        </w:rPr>
        <w:t xml:space="preserve"> nad sjednaný počet vyhotovení budou fakturovány podle obecně platných zvyklostí a v cenách na trhu obvyklých.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682C7A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7AD8" w:rsidRPr="00402321">
        <w:rPr>
          <w:rFonts w:ascii="Arial" w:hAnsi="Arial" w:cs="Arial"/>
        </w:rPr>
        <w:t>Zhotovitel není oprávněn započíst své pohledávky proti pohledávkám objednatele, ani své pohledávky a nároky vzniklé ze smlouvy nebo v souvislosti s jejím plněním postoupit třetím osobám, zastavit nebo s nimi jinak disponovat bez písemného souhlasu objednatele.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Objednatel je oprávněn započíst vůči jakékoli pohledávce zhotovitele za objednatelem, i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nesplatné, jakoukoli svou pohledávku, i nesplatnou, za zhotovitelem. Pohledávky objednatele a zhotovitele započtením zanikají ve výši, ve které se kryjí.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Pokud jakákoli část závazku podle smlouvy o dílo je nebo se stane neplatnou či</w:t>
      </w:r>
      <w:r w:rsidR="00682C7A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nevymahatelnou, nebude to mít vliv na platnost a vymahatelnost ostatních závazků podle smlouvy o dílo a smluvní strany se zavazují nahradit takovouto neplatnou nebo nevymahatelnou část závazku novou, platnou a vymahatelnou částí závazku, jejíž předmět bude nejlépe odpovídat předmětu původního závazku. Pokud by smlouva o dílo neobsahovala nějaké ustanovení, jehož stanovení by bylo jinak pro vymezení práv a povinností odůvodněné, smluvní strany učiní vše pro to, aby takové ustanovení bylo do smlouvy o dílo doplněno.</w:t>
      </w:r>
    </w:p>
    <w:p w:rsidR="007E7AD8" w:rsidRPr="00402321" w:rsidRDefault="007E7AD8" w:rsidP="007E7AD8">
      <w:pPr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Objednatel a zhotovitel se zavazují, že obchodní a technické informace, které jim byly svěřeny smluvním partnerem, nezpřístupní třetím osobám bez písemného souhlasu druhé strany a ani nepoužijí tyto informace pro jiné účely, než pro plnění smlouvy o dílo.</w:t>
      </w:r>
    </w:p>
    <w:p w:rsidR="007E7AD8" w:rsidRPr="00402321" w:rsidRDefault="007E7AD8" w:rsidP="007E7AD8">
      <w:pPr>
        <w:pStyle w:val="Odstavecseseznamem"/>
        <w:jc w:val="both"/>
        <w:rPr>
          <w:rFonts w:ascii="Arial" w:hAnsi="Arial" w:cs="Arial"/>
        </w:rPr>
      </w:pPr>
    </w:p>
    <w:p w:rsidR="007E7AD8" w:rsidRPr="00402321" w:rsidRDefault="007E7AD8" w:rsidP="007E7AD8">
      <w:pPr>
        <w:pStyle w:val="Odstavecseseznamem"/>
        <w:numPr>
          <w:ilvl w:val="0"/>
          <w:numId w:val="41"/>
        </w:numPr>
        <w:ind w:left="851" w:hanging="491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V případě, že není předmětem díla inženýrská činnost, se ustanovení všeobecných obchodních podmínek k inženýrské činnosti nepoužijí.</w:t>
      </w:r>
    </w:p>
    <w:sectPr w:rsidR="007E7AD8" w:rsidRPr="00402321" w:rsidSect="002F7316">
      <w:footerReference w:type="default" r:id="rId9"/>
      <w:pgSz w:w="11906" w:h="16838"/>
      <w:pgMar w:top="1135" w:right="1274" w:bottom="1276" w:left="1417" w:header="708" w:footer="44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A8E" w:rsidRDefault="00454A8E" w:rsidP="00B2498C">
      <w:r>
        <w:separator/>
      </w:r>
    </w:p>
  </w:endnote>
  <w:endnote w:type="continuationSeparator" w:id="0">
    <w:p w:rsidR="00454A8E" w:rsidRDefault="00454A8E" w:rsidP="00B2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F2" w:rsidRDefault="00523D60">
    <w:pPr>
      <w:pStyle w:val="Zpat"/>
    </w:pPr>
    <w:r w:rsidRPr="00933CA2">
      <w:rPr>
        <w:rFonts w:ascii="Arial" w:hAnsi="Arial" w:cs="Arial"/>
        <w:i/>
        <w:color w:val="7F7F7F"/>
        <w:sz w:val="16"/>
        <w:szCs w:val="16"/>
      </w:rPr>
      <w:t xml:space="preserve">Smlouva o </w:t>
    </w:r>
    <w:proofErr w:type="gramStart"/>
    <w:r w:rsidRPr="00933CA2">
      <w:rPr>
        <w:rFonts w:ascii="Arial" w:hAnsi="Arial" w:cs="Arial"/>
        <w:i/>
        <w:color w:val="7F7F7F"/>
        <w:sz w:val="16"/>
        <w:szCs w:val="16"/>
      </w:rPr>
      <w:t xml:space="preserve">dílo </w:t>
    </w:r>
    <w:r w:rsidRPr="00933CA2">
      <w:rPr>
        <w:rFonts w:ascii="Arial" w:hAnsi="Arial" w:cs="Arial"/>
        <w:b/>
        <w:i/>
      </w:rPr>
      <w:t xml:space="preserve"> </w:t>
    </w:r>
    <w:r w:rsidRPr="00501003">
      <w:rPr>
        <w:rFonts w:ascii="Arial" w:hAnsi="Arial" w:cs="Arial"/>
        <w:i/>
        <w:color w:val="7F7F7F"/>
        <w:sz w:val="16"/>
        <w:szCs w:val="16"/>
      </w:rPr>
      <w:t>,,VN</w:t>
    </w:r>
    <w:proofErr w:type="gramEnd"/>
    <w:r w:rsidRPr="00501003">
      <w:rPr>
        <w:rFonts w:ascii="Arial" w:hAnsi="Arial" w:cs="Arial"/>
        <w:i/>
        <w:color w:val="7F7F7F"/>
        <w:sz w:val="16"/>
        <w:szCs w:val="16"/>
      </w:rPr>
      <w:t xml:space="preserve"> Bojkovice, rekonstrukce BP a manipulační věže“ - PD</w:t>
    </w:r>
    <w:r w:rsidR="008E62CB">
      <w:rPr>
        <w:rFonts w:ascii="Arial" w:hAnsi="Arial" w:cs="Arial"/>
        <w:color w:val="7F7F7F"/>
        <w:sz w:val="16"/>
        <w:szCs w:val="16"/>
      </w:rPr>
      <w:tab/>
    </w:r>
    <w:r w:rsidR="008E62CB">
      <w:rPr>
        <w:rFonts w:ascii="Arial" w:hAnsi="Arial" w:cs="Arial"/>
        <w:b/>
        <w:color w:val="808080"/>
      </w:rPr>
      <w:t xml:space="preserve">Strana </w:t>
    </w:r>
    <w:r w:rsidR="008E62CB">
      <w:rPr>
        <w:rFonts w:cs="Arial"/>
        <w:b/>
        <w:color w:val="808080"/>
      </w:rPr>
      <w:fldChar w:fldCharType="begin"/>
    </w:r>
    <w:r w:rsidR="008E62CB">
      <w:rPr>
        <w:rFonts w:cs="Arial"/>
        <w:b/>
        <w:color w:val="808080"/>
      </w:rPr>
      <w:instrText xml:space="preserve"> PAGE </w:instrText>
    </w:r>
    <w:r w:rsidR="008E62CB">
      <w:rPr>
        <w:rFonts w:cs="Arial"/>
        <w:b/>
        <w:color w:val="808080"/>
      </w:rPr>
      <w:fldChar w:fldCharType="separate"/>
    </w:r>
    <w:r w:rsidR="00C8434D">
      <w:rPr>
        <w:rFonts w:cs="Arial"/>
        <w:b/>
        <w:noProof/>
        <w:color w:val="808080"/>
      </w:rPr>
      <w:t>1</w:t>
    </w:r>
    <w:r w:rsidR="008E62CB">
      <w:rPr>
        <w:rFonts w:cs="Arial"/>
        <w:b/>
        <w:color w:val="808080"/>
      </w:rPr>
      <w:fldChar w:fldCharType="end"/>
    </w:r>
    <w:r w:rsidR="008E62CB">
      <w:rPr>
        <w:rFonts w:ascii="Arial" w:hAnsi="Arial" w:cs="Arial"/>
        <w:b/>
        <w:color w:val="808080"/>
      </w:rPr>
      <w:t xml:space="preserve"> (celkem </w:t>
    </w:r>
    <w:r w:rsidR="008E62CB">
      <w:rPr>
        <w:rFonts w:cs="Arial"/>
        <w:b/>
        <w:color w:val="808080"/>
      </w:rPr>
      <w:fldChar w:fldCharType="begin"/>
    </w:r>
    <w:r w:rsidR="008E62CB">
      <w:rPr>
        <w:rFonts w:cs="Arial"/>
        <w:b/>
        <w:color w:val="808080"/>
      </w:rPr>
      <w:instrText xml:space="preserve"> NUMPAGES \*Arabic </w:instrText>
    </w:r>
    <w:r w:rsidR="008E62CB">
      <w:rPr>
        <w:rFonts w:cs="Arial"/>
        <w:b/>
        <w:color w:val="808080"/>
      </w:rPr>
      <w:fldChar w:fldCharType="separate"/>
    </w:r>
    <w:r w:rsidR="00C8434D">
      <w:rPr>
        <w:rFonts w:cs="Arial"/>
        <w:b/>
        <w:noProof/>
        <w:color w:val="808080"/>
      </w:rPr>
      <w:t>9</w:t>
    </w:r>
    <w:r w:rsidR="008E62CB">
      <w:rPr>
        <w:rFonts w:cs="Arial"/>
        <w:b/>
        <w:color w:val="808080"/>
      </w:rPr>
      <w:fldChar w:fldCharType="end"/>
    </w:r>
    <w:r w:rsidR="008E62CB">
      <w:rPr>
        <w:rFonts w:ascii="Arial" w:hAnsi="Arial" w:cs="Arial"/>
        <w:b/>
        <w:color w:val="80808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A8E" w:rsidRDefault="00454A8E" w:rsidP="00B2498C">
      <w:r>
        <w:separator/>
      </w:r>
    </w:p>
  </w:footnote>
  <w:footnote w:type="continuationSeparator" w:id="0">
    <w:p w:rsidR="00454A8E" w:rsidRDefault="00454A8E" w:rsidP="00B2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BC6E6FAE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6">
    <w:nsid w:val="00000008"/>
    <w:multiLevelType w:val="singleLevel"/>
    <w:tmpl w:val="A5FC4F5A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  <w:b/>
        <w:sz w:val="24"/>
        <w:szCs w:val="24"/>
      </w:rPr>
    </w:lvl>
  </w:abstractNum>
  <w:abstractNum w:abstractNumId="7">
    <w:nsid w:val="00000009"/>
    <w:multiLevelType w:val="multilevel"/>
    <w:tmpl w:val="00000009"/>
    <w:name w:val="WW8Num9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hd w:val="clear" w:color="auto" w:fill="00FF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cs="Arial" w:hint="default"/>
        <w:b/>
        <w:shd w:val="clear" w:color="auto" w:fill="00FFFF"/>
      </w:rPr>
    </w:lvl>
  </w:abstractNum>
  <w:abstractNum w:abstractNumId="9">
    <w:nsid w:val="0000000D"/>
    <w:multiLevelType w:val="singleLevel"/>
    <w:tmpl w:val="39141720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sz w:val="20"/>
        <w:szCs w:val="20"/>
        <w:shd w:val="clear" w:color="auto" w:fill="00FFFF"/>
      </w:rPr>
    </w:lvl>
  </w:abstractNum>
  <w:abstractNum w:abstractNumId="10">
    <w:nsid w:val="0000000E"/>
    <w:multiLevelType w:val="multilevel"/>
    <w:tmpl w:val="0000000E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hd w:val="clear" w:color="auto" w:fill="00FFFF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hd w:val="clear" w:color="auto" w:fill="00FF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hd w:val="clear" w:color="auto" w:fill="00FF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hd w:val="clear" w:color="auto" w:fill="00FF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hd w:val="clear" w:color="auto" w:fill="00FF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hd w:val="clear" w:color="auto" w:fill="00FF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hd w:val="clear" w:color="auto" w:fill="00FFFF"/>
      </w:rPr>
    </w:lvl>
  </w:abstractNum>
  <w:abstractNum w:abstractNumId="11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Arial" w:hint="default"/>
      </w:rPr>
    </w:lvl>
  </w:abstractNum>
  <w:abstractNum w:abstractNumId="12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hd w:val="clear" w:color="auto" w:fill="00FFFF"/>
      </w:rPr>
    </w:lvl>
  </w:abstractNum>
  <w:abstractNum w:abstractNumId="13">
    <w:nsid w:val="00000011"/>
    <w:multiLevelType w:val="multilevel"/>
    <w:tmpl w:val="00000011"/>
    <w:name w:val="WW8Num17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14">
    <w:nsid w:val="00000012"/>
    <w:multiLevelType w:val="multilevel"/>
    <w:tmpl w:val="00000012"/>
    <w:name w:val="WW8Num1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00014"/>
    <w:multiLevelType w:val="multilevel"/>
    <w:tmpl w:val="C8285B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03E061BB"/>
    <w:multiLevelType w:val="multilevel"/>
    <w:tmpl w:val="87C2B0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04560145"/>
    <w:multiLevelType w:val="multilevel"/>
    <w:tmpl w:val="BA00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0EB97BCC"/>
    <w:multiLevelType w:val="hybridMultilevel"/>
    <w:tmpl w:val="357E8E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C2A216E"/>
    <w:multiLevelType w:val="hybridMultilevel"/>
    <w:tmpl w:val="25F8ED38"/>
    <w:lvl w:ilvl="0" w:tplc="23C6F0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0501D1"/>
    <w:multiLevelType w:val="singleLevel"/>
    <w:tmpl w:val="03AEAA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sz w:val="20"/>
        <w:szCs w:val="20"/>
        <w:shd w:val="clear" w:color="auto" w:fill="00FFFF"/>
      </w:rPr>
    </w:lvl>
  </w:abstractNum>
  <w:abstractNum w:abstractNumId="22">
    <w:nsid w:val="33712216"/>
    <w:multiLevelType w:val="hybridMultilevel"/>
    <w:tmpl w:val="70BEC5DE"/>
    <w:lvl w:ilvl="0" w:tplc="6C628B2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FB44CC"/>
    <w:multiLevelType w:val="multilevel"/>
    <w:tmpl w:val="BA4A3C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3FAA26EF"/>
    <w:multiLevelType w:val="singleLevel"/>
    <w:tmpl w:val="B12A1726"/>
    <w:lvl w:ilvl="0">
      <w:start w:val="1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  <w:b/>
      </w:rPr>
    </w:lvl>
  </w:abstractNum>
  <w:abstractNum w:abstractNumId="25">
    <w:nsid w:val="3FFF504E"/>
    <w:multiLevelType w:val="hybridMultilevel"/>
    <w:tmpl w:val="BA9201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BD87E0C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0C4A0C"/>
    <w:multiLevelType w:val="hybridMultilevel"/>
    <w:tmpl w:val="C1E4CCD2"/>
    <w:lvl w:ilvl="0" w:tplc="C17667B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504558"/>
    <w:multiLevelType w:val="hybridMultilevel"/>
    <w:tmpl w:val="0D2CA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A2669BA"/>
    <w:multiLevelType w:val="hybridMultilevel"/>
    <w:tmpl w:val="94BA1F90"/>
    <w:lvl w:ilvl="0" w:tplc="2F74D8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1D5AA6"/>
    <w:multiLevelType w:val="hybridMultilevel"/>
    <w:tmpl w:val="C4CA14DA"/>
    <w:lvl w:ilvl="0" w:tplc="0405000F">
      <w:start w:val="1"/>
      <w:numFmt w:val="decimal"/>
      <w:lvlText w:val="%1."/>
      <w:lvlJc w:val="left"/>
      <w:pPr>
        <w:ind w:left="1173" w:hanging="360"/>
      </w:pPr>
    </w:lvl>
    <w:lvl w:ilvl="1" w:tplc="04050019" w:tentative="1">
      <w:start w:val="1"/>
      <w:numFmt w:val="lowerLetter"/>
      <w:lvlText w:val="%2."/>
      <w:lvlJc w:val="left"/>
      <w:pPr>
        <w:ind w:left="1893" w:hanging="360"/>
      </w:pPr>
    </w:lvl>
    <w:lvl w:ilvl="2" w:tplc="0405001B" w:tentative="1">
      <w:start w:val="1"/>
      <w:numFmt w:val="lowerRoman"/>
      <w:lvlText w:val="%3."/>
      <w:lvlJc w:val="right"/>
      <w:pPr>
        <w:ind w:left="2613" w:hanging="180"/>
      </w:pPr>
    </w:lvl>
    <w:lvl w:ilvl="3" w:tplc="0405000F" w:tentative="1">
      <w:start w:val="1"/>
      <w:numFmt w:val="decimal"/>
      <w:lvlText w:val="%4."/>
      <w:lvlJc w:val="left"/>
      <w:pPr>
        <w:ind w:left="3333" w:hanging="360"/>
      </w:pPr>
    </w:lvl>
    <w:lvl w:ilvl="4" w:tplc="04050019" w:tentative="1">
      <w:start w:val="1"/>
      <w:numFmt w:val="lowerLetter"/>
      <w:lvlText w:val="%5."/>
      <w:lvlJc w:val="left"/>
      <w:pPr>
        <w:ind w:left="4053" w:hanging="360"/>
      </w:pPr>
    </w:lvl>
    <w:lvl w:ilvl="5" w:tplc="0405001B" w:tentative="1">
      <w:start w:val="1"/>
      <w:numFmt w:val="lowerRoman"/>
      <w:lvlText w:val="%6."/>
      <w:lvlJc w:val="right"/>
      <w:pPr>
        <w:ind w:left="4773" w:hanging="180"/>
      </w:pPr>
    </w:lvl>
    <w:lvl w:ilvl="6" w:tplc="0405000F" w:tentative="1">
      <w:start w:val="1"/>
      <w:numFmt w:val="decimal"/>
      <w:lvlText w:val="%7."/>
      <w:lvlJc w:val="left"/>
      <w:pPr>
        <w:ind w:left="5493" w:hanging="360"/>
      </w:pPr>
    </w:lvl>
    <w:lvl w:ilvl="7" w:tplc="04050019" w:tentative="1">
      <w:start w:val="1"/>
      <w:numFmt w:val="lowerLetter"/>
      <w:lvlText w:val="%8."/>
      <w:lvlJc w:val="left"/>
      <w:pPr>
        <w:ind w:left="6213" w:hanging="360"/>
      </w:pPr>
    </w:lvl>
    <w:lvl w:ilvl="8" w:tplc="040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0">
    <w:nsid w:val="55961923"/>
    <w:multiLevelType w:val="hybridMultilevel"/>
    <w:tmpl w:val="2BF24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A10FA9"/>
    <w:multiLevelType w:val="hybridMultilevel"/>
    <w:tmpl w:val="13307ACC"/>
    <w:lvl w:ilvl="0" w:tplc="04050001">
      <w:start w:val="1"/>
      <w:numFmt w:val="bullet"/>
      <w:lvlText w:val=""/>
      <w:lvlJc w:val="left"/>
      <w:pPr>
        <w:ind w:left="13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32">
    <w:nsid w:val="58FE46FD"/>
    <w:multiLevelType w:val="hybridMultilevel"/>
    <w:tmpl w:val="3CBC7B5A"/>
    <w:lvl w:ilvl="0" w:tplc="1EF28B66">
      <w:start w:val="14"/>
      <w:numFmt w:val="decimal"/>
      <w:lvlText w:val="%1."/>
      <w:lvlJc w:val="left"/>
      <w:pPr>
        <w:ind w:left="177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3">
    <w:nsid w:val="59154FB1"/>
    <w:multiLevelType w:val="multilevel"/>
    <w:tmpl w:val="FE92B5EE"/>
    <w:lvl w:ilvl="0">
      <w:start w:val="1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  <w:rPr>
        <w:rFonts w:hint="default"/>
      </w:rPr>
    </w:lvl>
  </w:abstractNum>
  <w:abstractNum w:abstractNumId="34">
    <w:nsid w:val="59B71350"/>
    <w:multiLevelType w:val="hybridMultilevel"/>
    <w:tmpl w:val="461E4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411D4"/>
    <w:multiLevelType w:val="hybridMultilevel"/>
    <w:tmpl w:val="5C0CB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12676D"/>
    <w:multiLevelType w:val="hybridMultilevel"/>
    <w:tmpl w:val="8FDEE296"/>
    <w:lvl w:ilvl="0" w:tplc="8D02001C">
      <w:numFmt w:val="bullet"/>
      <w:lvlText w:val="-"/>
      <w:lvlJc w:val="left"/>
      <w:pPr>
        <w:ind w:left="1776" w:hanging="360"/>
      </w:pPr>
      <w:rPr>
        <w:rFonts w:ascii="Georgia" w:eastAsia="Calibri" w:hAnsi="Georgia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>
    <w:nsid w:val="671A0C7F"/>
    <w:multiLevelType w:val="hybridMultilevel"/>
    <w:tmpl w:val="07E8C4A8"/>
    <w:lvl w:ilvl="0" w:tplc="F07C8C4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5D2227"/>
    <w:multiLevelType w:val="hybridMultilevel"/>
    <w:tmpl w:val="D94CB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7E7EC7"/>
    <w:multiLevelType w:val="multilevel"/>
    <w:tmpl w:val="6030977C"/>
    <w:lvl w:ilvl="0">
      <w:start w:val="10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  <w:rPr>
        <w:rFonts w:hint="default"/>
      </w:rPr>
    </w:lvl>
  </w:abstractNum>
  <w:abstractNum w:abstractNumId="40">
    <w:nsid w:val="72945AA3"/>
    <w:multiLevelType w:val="multilevel"/>
    <w:tmpl w:val="C584CC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>
    <w:nsid w:val="796D2C3D"/>
    <w:multiLevelType w:val="multilevel"/>
    <w:tmpl w:val="7EC0FB28"/>
    <w:name w:val="WW8Num172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42">
    <w:nsid w:val="7CF5074E"/>
    <w:multiLevelType w:val="multilevel"/>
    <w:tmpl w:val="BC9E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0"/>
        <w:szCs w:val="20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2"/>
  </w:num>
  <w:num w:numId="19">
    <w:abstractNumId w:val="23"/>
  </w:num>
  <w:num w:numId="20">
    <w:abstractNumId w:val="40"/>
  </w:num>
  <w:num w:numId="21">
    <w:abstractNumId w:val="26"/>
  </w:num>
  <w:num w:numId="22">
    <w:abstractNumId w:val="39"/>
  </w:num>
  <w:num w:numId="23">
    <w:abstractNumId w:val="34"/>
  </w:num>
  <w:num w:numId="24">
    <w:abstractNumId w:val="30"/>
  </w:num>
  <w:num w:numId="25">
    <w:abstractNumId w:val="21"/>
  </w:num>
  <w:num w:numId="26">
    <w:abstractNumId w:val="42"/>
  </w:num>
  <w:num w:numId="27">
    <w:abstractNumId w:val="37"/>
  </w:num>
  <w:num w:numId="28">
    <w:abstractNumId w:val="35"/>
  </w:num>
  <w:num w:numId="29">
    <w:abstractNumId w:val="28"/>
  </w:num>
  <w:num w:numId="30">
    <w:abstractNumId w:val="33"/>
  </w:num>
  <w:num w:numId="31">
    <w:abstractNumId w:val="17"/>
  </w:num>
  <w:num w:numId="32">
    <w:abstractNumId w:val="18"/>
  </w:num>
  <w:num w:numId="33">
    <w:abstractNumId w:val="38"/>
  </w:num>
  <w:num w:numId="34">
    <w:abstractNumId w:val="27"/>
  </w:num>
  <w:num w:numId="35">
    <w:abstractNumId w:val="31"/>
  </w:num>
  <w:num w:numId="36">
    <w:abstractNumId w:val="32"/>
  </w:num>
  <w:num w:numId="37">
    <w:abstractNumId w:val="20"/>
  </w:num>
  <w:num w:numId="38">
    <w:abstractNumId w:val="36"/>
  </w:num>
  <w:num w:numId="39">
    <w:abstractNumId w:val="29"/>
  </w:num>
  <w:num w:numId="40">
    <w:abstractNumId w:val="19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5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ocumentProtection w:edit="forms" w:enforcement="1" w:cryptProviderType="rsaFull" w:cryptAlgorithmClass="hash" w:cryptAlgorithmType="typeAny" w:cryptAlgorithmSid="4" w:cryptSpinCount="100000" w:hash="1ZGuK9r1qJsc2LV5LIhy9ELD/P8=" w:salt="B1eDX6v4N8/YvfjpIL4P3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52"/>
    <w:rsid w:val="000058E4"/>
    <w:rsid w:val="000424D3"/>
    <w:rsid w:val="00054656"/>
    <w:rsid w:val="0005508A"/>
    <w:rsid w:val="0006434B"/>
    <w:rsid w:val="00071EA2"/>
    <w:rsid w:val="00096851"/>
    <w:rsid w:val="000B7DBD"/>
    <w:rsid w:val="000D713B"/>
    <w:rsid w:val="001346B8"/>
    <w:rsid w:val="001365E3"/>
    <w:rsid w:val="001472BD"/>
    <w:rsid w:val="00153668"/>
    <w:rsid w:val="001624F3"/>
    <w:rsid w:val="00181402"/>
    <w:rsid w:val="001B339D"/>
    <w:rsid w:val="001B7DEE"/>
    <w:rsid w:val="001C0BF4"/>
    <w:rsid w:val="001E5B4F"/>
    <w:rsid w:val="001E5F30"/>
    <w:rsid w:val="00203A0B"/>
    <w:rsid w:val="002104D8"/>
    <w:rsid w:val="00236FF9"/>
    <w:rsid w:val="002401FC"/>
    <w:rsid w:val="0025692E"/>
    <w:rsid w:val="00292E1C"/>
    <w:rsid w:val="002C6845"/>
    <w:rsid w:val="002E0429"/>
    <w:rsid w:val="002F2A66"/>
    <w:rsid w:val="002F7316"/>
    <w:rsid w:val="003008C8"/>
    <w:rsid w:val="00306845"/>
    <w:rsid w:val="003167D2"/>
    <w:rsid w:val="003245A9"/>
    <w:rsid w:val="00327652"/>
    <w:rsid w:val="00344506"/>
    <w:rsid w:val="00347F70"/>
    <w:rsid w:val="003626ED"/>
    <w:rsid w:val="003800DC"/>
    <w:rsid w:val="003918A7"/>
    <w:rsid w:val="003B749F"/>
    <w:rsid w:val="003D1B05"/>
    <w:rsid w:val="003E68F3"/>
    <w:rsid w:val="00402321"/>
    <w:rsid w:val="0040787A"/>
    <w:rsid w:val="004107D3"/>
    <w:rsid w:val="00423085"/>
    <w:rsid w:val="00426B94"/>
    <w:rsid w:val="00454A8E"/>
    <w:rsid w:val="00482D65"/>
    <w:rsid w:val="00492054"/>
    <w:rsid w:val="004A3640"/>
    <w:rsid w:val="004A3968"/>
    <w:rsid w:val="004C1B8E"/>
    <w:rsid w:val="004E5274"/>
    <w:rsid w:val="0050166E"/>
    <w:rsid w:val="0051201B"/>
    <w:rsid w:val="00523D60"/>
    <w:rsid w:val="00532698"/>
    <w:rsid w:val="00540772"/>
    <w:rsid w:val="00553293"/>
    <w:rsid w:val="005616F5"/>
    <w:rsid w:val="00573968"/>
    <w:rsid w:val="0057482C"/>
    <w:rsid w:val="00590EC4"/>
    <w:rsid w:val="00593C64"/>
    <w:rsid w:val="005D4805"/>
    <w:rsid w:val="005F291A"/>
    <w:rsid w:val="005F5213"/>
    <w:rsid w:val="006117F6"/>
    <w:rsid w:val="006170C4"/>
    <w:rsid w:val="006171AF"/>
    <w:rsid w:val="00631104"/>
    <w:rsid w:val="006602C7"/>
    <w:rsid w:val="00660FB7"/>
    <w:rsid w:val="006702D4"/>
    <w:rsid w:val="00682C7A"/>
    <w:rsid w:val="00697651"/>
    <w:rsid w:val="006A4F72"/>
    <w:rsid w:val="006B1D51"/>
    <w:rsid w:val="006D0C81"/>
    <w:rsid w:val="006D479B"/>
    <w:rsid w:val="006D7320"/>
    <w:rsid w:val="006E5512"/>
    <w:rsid w:val="007032BF"/>
    <w:rsid w:val="00715D19"/>
    <w:rsid w:val="007369F6"/>
    <w:rsid w:val="00756333"/>
    <w:rsid w:val="00761CB4"/>
    <w:rsid w:val="00783833"/>
    <w:rsid w:val="0079305F"/>
    <w:rsid w:val="00796F34"/>
    <w:rsid w:val="007B1463"/>
    <w:rsid w:val="007B3E53"/>
    <w:rsid w:val="007B5FAA"/>
    <w:rsid w:val="007C3DA1"/>
    <w:rsid w:val="007D0CD1"/>
    <w:rsid w:val="007D18DF"/>
    <w:rsid w:val="007D393A"/>
    <w:rsid w:val="007D71BF"/>
    <w:rsid w:val="007E7AD8"/>
    <w:rsid w:val="00802061"/>
    <w:rsid w:val="0080662C"/>
    <w:rsid w:val="008538CC"/>
    <w:rsid w:val="0086588B"/>
    <w:rsid w:val="00886E6D"/>
    <w:rsid w:val="008A5E28"/>
    <w:rsid w:val="008B52EE"/>
    <w:rsid w:val="008D53E2"/>
    <w:rsid w:val="008E62CB"/>
    <w:rsid w:val="008F5BA7"/>
    <w:rsid w:val="009056F4"/>
    <w:rsid w:val="009352CB"/>
    <w:rsid w:val="0093685D"/>
    <w:rsid w:val="00944FCB"/>
    <w:rsid w:val="009568A4"/>
    <w:rsid w:val="00985563"/>
    <w:rsid w:val="00994945"/>
    <w:rsid w:val="009B0463"/>
    <w:rsid w:val="009B0CB7"/>
    <w:rsid w:val="009B3C67"/>
    <w:rsid w:val="009F5177"/>
    <w:rsid w:val="00A022D5"/>
    <w:rsid w:val="00A12595"/>
    <w:rsid w:val="00A47265"/>
    <w:rsid w:val="00A67D1A"/>
    <w:rsid w:val="00A739CE"/>
    <w:rsid w:val="00A76D79"/>
    <w:rsid w:val="00A77C38"/>
    <w:rsid w:val="00AA5497"/>
    <w:rsid w:val="00AB1D7D"/>
    <w:rsid w:val="00B2308E"/>
    <w:rsid w:val="00B2498C"/>
    <w:rsid w:val="00B3143D"/>
    <w:rsid w:val="00B34C48"/>
    <w:rsid w:val="00B530B3"/>
    <w:rsid w:val="00B53D7B"/>
    <w:rsid w:val="00B77C48"/>
    <w:rsid w:val="00B8643C"/>
    <w:rsid w:val="00B936AF"/>
    <w:rsid w:val="00B95F57"/>
    <w:rsid w:val="00BA257F"/>
    <w:rsid w:val="00BC58BE"/>
    <w:rsid w:val="00BF1EA4"/>
    <w:rsid w:val="00C229AE"/>
    <w:rsid w:val="00C22B25"/>
    <w:rsid w:val="00C432CC"/>
    <w:rsid w:val="00C63E9E"/>
    <w:rsid w:val="00C65621"/>
    <w:rsid w:val="00C8434D"/>
    <w:rsid w:val="00CB256C"/>
    <w:rsid w:val="00CB78C7"/>
    <w:rsid w:val="00CC60DB"/>
    <w:rsid w:val="00CD2565"/>
    <w:rsid w:val="00CE75D6"/>
    <w:rsid w:val="00D01137"/>
    <w:rsid w:val="00D0144F"/>
    <w:rsid w:val="00D150C1"/>
    <w:rsid w:val="00D24433"/>
    <w:rsid w:val="00D33C67"/>
    <w:rsid w:val="00D43C05"/>
    <w:rsid w:val="00D62E71"/>
    <w:rsid w:val="00D92843"/>
    <w:rsid w:val="00DA66E9"/>
    <w:rsid w:val="00DD16ED"/>
    <w:rsid w:val="00DD4C72"/>
    <w:rsid w:val="00DF3858"/>
    <w:rsid w:val="00DF5CF2"/>
    <w:rsid w:val="00E10C31"/>
    <w:rsid w:val="00E12FD1"/>
    <w:rsid w:val="00E13F8A"/>
    <w:rsid w:val="00E17F89"/>
    <w:rsid w:val="00E239C3"/>
    <w:rsid w:val="00E328D8"/>
    <w:rsid w:val="00E37AF8"/>
    <w:rsid w:val="00E62940"/>
    <w:rsid w:val="00E672C2"/>
    <w:rsid w:val="00E7341D"/>
    <w:rsid w:val="00E94F45"/>
    <w:rsid w:val="00E96F9D"/>
    <w:rsid w:val="00EA61F2"/>
    <w:rsid w:val="00EC78E1"/>
    <w:rsid w:val="00EC7DFC"/>
    <w:rsid w:val="00EE3BB7"/>
    <w:rsid w:val="00F054EC"/>
    <w:rsid w:val="00F14EAD"/>
    <w:rsid w:val="00F34E5D"/>
    <w:rsid w:val="00F73431"/>
    <w:rsid w:val="00F73FBA"/>
    <w:rsid w:val="00F84102"/>
    <w:rsid w:val="00F95CCC"/>
    <w:rsid w:val="00FA06AB"/>
    <w:rsid w:val="00FA1FC3"/>
    <w:rsid w:val="00FB4093"/>
    <w:rsid w:val="00FB47A3"/>
    <w:rsid w:val="00FE722E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652"/>
    <w:pPr>
      <w:suppressAutoHyphens/>
    </w:pPr>
    <w:rPr>
      <w:rFonts w:ascii="Times New Roman" w:eastAsia="Times New Roman" w:hAnsi="Times New Roman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327652"/>
    <w:pPr>
      <w:keepNext/>
      <w:jc w:val="both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qFormat/>
    <w:rsid w:val="00327652"/>
    <w:pPr>
      <w:keepNext/>
      <w:jc w:val="both"/>
      <w:outlineLvl w:val="2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27652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Nadpis3Char">
    <w:name w:val="Nadpis 3 Char"/>
    <w:link w:val="Nadpis3"/>
    <w:rsid w:val="00327652"/>
    <w:rPr>
      <w:rFonts w:ascii="Arial" w:eastAsia="Times New Roman" w:hAnsi="Arial" w:cs="Arial"/>
      <w:b/>
      <w:szCs w:val="20"/>
      <w:lang w:eastAsia="ar-SA"/>
    </w:rPr>
  </w:style>
  <w:style w:type="paragraph" w:customStyle="1" w:styleId="Normln0">
    <w:name w:val="Norm‡ln’"/>
    <w:rsid w:val="00327652"/>
    <w:pPr>
      <w:suppressAutoHyphens/>
    </w:pPr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rsid w:val="0032765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kraje">
    <w:name w:val="Od kraje"/>
    <w:basedOn w:val="Zkladntext"/>
    <w:rsid w:val="00327652"/>
    <w:pPr>
      <w:overflowPunct w:val="0"/>
      <w:autoSpaceDE w:val="0"/>
      <w:spacing w:before="120" w:after="0"/>
      <w:ind w:left="453"/>
      <w:jc w:val="both"/>
      <w:textAlignment w:val="baseline"/>
    </w:pPr>
    <w:rPr>
      <w:color w:val="000000"/>
      <w:sz w:val="24"/>
    </w:rPr>
  </w:style>
  <w:style w:type="paragraph" w:styleId="Normlnweb">
    <w:name w:val="Normal (Web)"/>
    <w:basedOn w:val="Normln"/>
    <w:rsid w:val="00327652"/>
    <w:pPr>
      <w:suppressAutoHyphens w:val="0"/>
      <w:spacing w:before="100" w:after="119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27652"/>
    <w:pPr>
      <w:spacing w:after="120"/>
    </w:pPr>
  </w:style>
  <w:style w:type="character" w:customStyle="1" w:styleId="ZkladntextChar">
    <w:name w:val="Základní text Char"/>
    <w:link w:val="Zkladntext"/>
    <w:uiPriority w:val="99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276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498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498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AA54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5497"/>
  </w:style>
  <w:style w:type="character" w:customStyle="1" w:styleId="TextkomenteChar">
    <w:name w:val="Text komentáře Char"/>
    <w:link w:val="Textkomente"/>
    <w:uiPriority w:val="99"/>
    <w:semiHidden/>
    <w:rsid w:val="00AA54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9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A549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5497"/>
    <w:rPr>
      <w:rFonts w:ascii="Tahoma" w:eastAsia="Times New Roman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802061"/>
    <w:rPr>
      <w:rFonts w:ascii="Times New Roman" w:eastAsia="Times New Roman" w:hAnsi="Times New Roman"/>
      <w:lang w:eastAsia="ar-SA"/>
    </w:rPr>
  </w:style>
  <w:style w:type="paragraph" w:customStyle="1" w:styleId="CharCharCharCharCharChar1CharCharCharCharCharCharCharCharCharChar">
    <w:name w:val=" Char Char Char Char Char Char1 Char Char Char Char Char Char Char Char Char Char"/>
    <w:basedOn w:val="Normln"/>
    <w:semiHidden/>
    <w:rsid w:val="009B3C67"/>
    <w:pPr>
      <w:suppressAutoHyphens w:val="0"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Zstupntext">
    <w:name w:val="Placeholder Text"/>
    <w:basedOn w:val="Standardnpsmoodstavce"/>
    <w:uiPriority w:val="99"/>
    <w:semiHidden/>
    <w:rsid w:val="00C843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652"/>
    <w:pPr>
      <w:suppressAutoHyphens/>
    </w:pPr>
    <w:rPr>
      <w:rFonts w:ascii="Times New Roman" w:eastAsia="Times New Roman" w:hAnsi="Times New Roman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327652"/>
    <w:pPr>
      <w:keepNext/>
      <w:jc w:val="both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qFormat/>
    <w:rsid w:val="00327652"/>
    <w:pPr>
      <w:keepNext/>
      <w:jc w:val="both"/>
      <w:outlineLvl w:val="2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27652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Nadpis3Char">
    <w:name w:val="Nadpis 3 Char"/>
    <w:link w:val="Nadpis3"/>
    <w:rsid w:val="00327652"/>
    <w:rPr>
      <w:rFonts w:ascii="Arial" w:eastAsia="Times New Roman" w:hAnsi="Arial" w:cs="Arial"/>
      <w:b/>
      <w:szCs w:val="20"/>
      <w:lang w:eastAsia="ar-SA"/>
    </w:rPr>
  </w:style>
  <w:style w:type="paragraph" w:customStyle="1" w:styleId="Normln0">
    <w:name w:val="Norm‡ln’"/>
    <w:rsid w:val="00327652"/>
    <w:pPr>
      <w:suppressAutoHyphens/>
    </w:pPr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rsid w:val="0032765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kraje">
    <w:name w:val="Od kraje"/>
    <w:basedOn w:val="Zkladntext"/>
    <w:rsid w:val="00327652"/>
    <w:pPr>
      <w:overflowPunct w:val="0"/>
      <w:autoSpaceDE w:val="0"/>
      <w:spacing w:before="120" w:after="0"/>
      <w:ind w:left="453"/>
      <w:jc w:val="both"/>
      <w:textAlignment w:val="baseline"/>
    </w:pPr>
    <w:rPr>
      <w:color w:val="000000"/>
      <w:sz w:val="24"/>
    </w:rPr>
  </w:style>
  <w:style w:type="paragraph" w:styleId="Normlnweb">
    <w:name w:val="Normal (Web)"/>
    <w:basedOn w:val="Normln"/>
    <w:rsid w:val="00327652"/>
    <w:pPr>
      <w:suppressAutoHyphens w:val="0"/>
      <w:spacing w:before="100" w:after="119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27652"/>
    <w:pPr>
      <w:spacing w:after="120"/>
    </w:pPr>
  </w:style>
  <w:style w:type="character" w:customStyle="1" w:styleId="ZkladntextChar">
    <w:name w:val="Základní text Char"/>
    <w:link w:val="Zkladntext"/>
    <w:uiPriority w:val="99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276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498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498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AA54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5497"/>
  </w:style>
  <w:style w:type="character" w:customStyle="1" w:styleId="TextkomenteChar">
    <w:name w:val="Text komentáře Char"/>
    <w:link w:val="Textkomente"/>
    <w:uiPriority w:val="99"/>
    <w:semiHidden/>
    <w:rsid w:val="00AA54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9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A549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5497"/>
    <w:rPr>
      <w:rFonts w:ascii="Tahoma" w:eastAsia="Times New Roman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802061"/>
    <w:rPr>
      <w:rFonts w:ascii="Times New Roman" w:eastAsia="Times New Roman" w:hAnsi="Times New Roman"/>
      <w:lang w:eastAsia="ar-SA"/>
    </w:rPr>
  </w:style>
  <w:style w:type="paragraph" w:customStyle="1" w:styleId="CharCharCharCharCharChar1CharCharCharCharCharCharCharCharCharChar">
    <w:name w:val=" Char Char Char Char Char Char1 Char Char Char Char Char Char Char Char Char Char"/>
    <w:basedOn w:val="Normln"/>
    <w:semiHidden/>
    <w:rsid w:val="009B3C67"/>
    <w:pPr>
      <w:suppressAutoHyphens w:val="0"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Zstupntext">
    <w:name w:val="Placeholder Text"/>
    <w:basedOn w:val="Standardnpsmoodstavce"/>
    <w:uiPriority w:val="99"/>
    <w:semiHidden/>
    <w:rsid w:val="00C843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BDF57-388E-439E-BE60-1AEA36BD1E5C}"/>
      </w:docPartPr>
      <w:docPartBody>
        <w:p w:rsidR="00000000" w:rsidRDefault="00367CEC">
          <w:r w:rsidRPr="00D13985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EC"/>
    <w:rsid w:val="0036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7CEC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  <w:rsid w:val="00367CE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7CE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7CEC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  <w:rsid w:val="00367CE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7C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6321C-03A1-4089-97DC-20E91BFD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SoD-VN Bojkovice.dotx</Template>
  <TotalTime>8</TotalTime>
  <Pages>9</Pages>
  <Words>4038</Words>
  <Characters>23828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Turanová Dana</cp:lastModifiedBy>
  <cp:revision>3</cp:revision>
  <cp:lastPrinted>2019-02-12T12:57:00Z</cp:lastPrinted>
  <dcterms:created xsi:type="dcterms:W3CDTF">2019-03-25T09:45:00Z</dcterms:created>
  <dcterms:modified xsi:type="dcterms:W3CDTF">2019-03-25T09:51:00Z</dcterms:modified>
</cp:coreProperties>
</file>