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4B422" w14:textId="77777777" w:rsidR="00B7650B" w:rsidRDefault="00B7650B" w:rsidP="004125BF">
      <w:pPr>
        <w:pStyle w:val="Nzev"/>
        <w:rPr>
          <w:rFonts w:ascii="Times New Roman" w:hAnsi="Times New Roman"/>
          <w:sz w:val="24"/>
        </w:rPr>
      </w:pPr>
    </w:p>
    <w:p w14:paraId="62FF4CD3" w14:textId="77777777" w:rsidR="004125BF" w:rsidRDefault="004125BF" w:rsidP="004125BF">
      <w:pPr>
        <w:pStyle w:val="Nzev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 M L O U V</w:t>
      </w:r>
      <w:bookmarkStart w:id="0" w:name="_GoBack"/>
      <w:bookmarkEnd w:id="0"/>
      <w:r w:rsidR="00E779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  O  D Í L O</w:t>
      </w:r>
      <w:proofErr w:type="gramEnd"/>
    </w:p>
    <w:p w14:paraId="773317A3" w14:textId="77777777" w:rsidR="004125BF" w:rsidRDefault="004125BF" w:rsidP="004125BF">
      <w:pPr>
        <w:jc w:val="center"/>
        <w:rPr>
          <w:rFonts w:ascii="Times New Roman" w:hAnsi="Times New Roman" w:cs="Times New Roman"/>
        </w:rPr>
      </w:pPr>
    </w:p>
    <w:p w14:paraId="7E1EB203" w14:textId="77777777" w:rsidR="004125BF" w:rsidRPr="003B30DF" w:rsidRDefault="004125BF" w:rsidP="004125BF">
      <w:pPr>
        <w:jc w:val="center"/>
        <w:rPr>
          <w:rFonts w:ascii="Times New Roman" w:hAnsi="Times New Roman" w:cs="Times New Roman"/>
        </w:rPr>
      </w:pPr>
      <w:r w:rsidRPr="0063029B">
        <w:rPr>
          <w:rFonts w:ascii="Times New Roman" w:hAnsi="Times New Roman" w:cs="Times New Roman"/>
          <w:lang w:val="x-none"/>
        </w:rPr>
        <w:t xml:space="preserve">č. </w:t>
      </w:r>
      <w:r w:rsidR="0063029B" w:rsidRPr="0063029B">
        <w:rPr>
          <w:rFonts w:ascii="Times New Roman" w:hAnsi="Times New Roman" w:cs="Times New Roman"/>
        </w:rPr>
        <w:t>302</w:t>
      </w:r>
      <w:r w:rsidRPr="0063029B">
        <w:rPr>
          <w:rFonts w:ascii="Times New Roman" w:hAnsi="Times New Roman" w:cs="Times New Roman"/>
          <w:lang w:val="x-none"/>
        </w:rPr>
        <w:t>-201</w:t>
      </w:r>
      <w:r w:rsidR="00715574" w:rsidRPr="0063029B">
        <w:rPr>
          <w:rFonts w:ascii="Times New Roman" w:hAnsi="Times New Roman" w:cs="Times New Roman"/>
        </w:rPr>
        <w:t>8</w:t>
      </w:r>
      <w:r w:rsidRPr="00C2092D">
        <w:rPr>
          <w:rFonts w:ascii="Times New Roman" w:hAnsi="Times New Roman" w:cs="Times New Roman"/>
          <w:lang w:val="x-none"/>
        </w:rPr>
        <w:t>-1413</w:t>
      </w:r>
      <w:r w:rsidR="00C2092D" w:rsidRPr="00C2092D">
        <w:rPr>
          <w:rFonts w:ascii="Times New Roman" w:hAnsi="Times New Roman" w:cs="Times New Roman"/>
        </w:rPr>
        <w:t>2</w:t>
      </w:r>
    </w:p>
    <w:p w14:paraId="7AA00935" w14:textId="77777777" w:rsidR="004125BF" w:rsidRDefault="004125BF" w:rsidP="004125BF">
      <w:pPr>
        <w:jc w:val="center"/>
        <w:rPr>
          <w:rFonts w:ascii="Times New Roman" w:hAnsi="Times New Roman" w:cs="Times New Roman"/>
        </w:rPr>
      </w:pPr>
    </w:p>
    <w:p w14:paraId="688E3AA6" w14:textId="77777777" w:rsidR="004125BF" w:rsidRDefault="004125BF" w:rsidP="004125BF">
      <w:pPr>
        <w:pStyle w:val="Zkladntext"/>
        <w:jc w:val="center"/>
        <w:rPr>
          <w:sz w:val="24"/>
          <w:szCs w:val="24"/>
        </w:rPr>
      </w:pPr>
      <w:r w:rsidRPr="00CC019B">
        <w:rPr>
          <w:sz w:val="24"/>
          <w:szCs w:val="24"/>
        </w:rPr>
        <w:t>uzavřená podle § 2586 a následující zákona č. 89/2012 Sb., občanského zákoníku</w:t>
      </w:r>
      <w:r w:rsidR="00ED7FFB">
        <w:rPr>
          <w:sz w:val="24"/>
          <w:szCs w:val="24"/>
        </w:rPr>
        <w:t>, v platném znění</w:t>
      </w:r>
      <w:r w:rsidRPr="00CC019B">
        <w:rPr>
          <w:sz w:val="24"/>
          <w:szCs w:val="24"/>
        </w:rPr>
        <w:t xml:space="preserve"> (dále jen „občanský zákoník</w:t>
      </w:r>
      <w:r w:rsidRPr="00C953C6">
        <w:rPr>
          <w:sz w:val="24"/>
          <w:szCs w:val="24"/>
        </w:rPr>
        <w:t xml:space="preserve">“) a § </w:t>
      </w:r>
      <w:r w:rsidR="00C953C6" w:rsidRPr="00C953C6">
        <w:rPr>
          <w:sz w:val="24"/>
          <w:szCs w:val="24"/>
        </w:rPr>
        <w:t>25</w:t>
      </w:r>
      <w:r w:rsidRPr="00C953C6">
        <w:rPr>
          <w:sz w:val="24"/>
          <w:szCs w:val="24"/>
        </w:rPr>
        <w:t xml:space="preserve"> zákona č.</w:t>
      </w:r>
      <w:r w:rsidRPr="00CC019B">
        <w:rPr>
          <w:sz w:val="24"/>
          <w:szCs w:val="24"/>
        </w:rPr>
        <w:t xml:space="preserve"> 13</w:t>
      </w:r>
      <w:r w:rsidR="00637138">
        <w:rPr>
          <w:sz w:val="24"/>
          <w:szCs w:val="24"/>
        </w:rPr>
        <w:t>4</w:t>
      </w:r>
      <w:r w:rsidRPr="00CC019B">
        <w:rPr>
          <w:sz w:val="24"/>
          <w:szCs w:val="24"/>
        </w:rPr>
        <w:t>/20</w:t>
      </w:r>
      <w:r w:rsidR="00637138">
        <w:rPr>
          <w:sz w:val="24"/>
          <w:szCs w:val="24"/>
        </w:rPr>
        <w:t>1</w:t>
      </w:r>
      <w:r w:rsidRPr="00CC019B">
        <w:rPr>
          <w:sz w:val="24"/>
          <w:szCs w:val="24"/>
        </w:rPr>
        <w:t xml:space="preserve">6 Sb., o </w:t>
      </w:r>
      <w:r w:rsidR="00637138">
        <w:rPr>
          <w:sz w:val="24"/>
          <w:szCs w:val="24"/>
        </w:rPr>
        <w:t xml:space="preserve">zadávání </w:t>
      </w:r>
      <w:r w:rsidRPr="00CC019B">
        <w:rPr>
          <w:sz w:val="24"/>
          <w:szCs w:val="24"/>
        </w:rPr>
        <w:t>veřejných zakáz</w:t>
      </w:r>
      <w:r w:rsidR="00637138">
        <w:rPr>
          <w:sz w:val="24"/>
          <w:szCs w:val="24"/>
        </w:rPr>
        <w:t>e</w:t>
      </w:r>
      <w:r w:rsidRPr="00CC019B">
        <w:rPr>
          <w:sz w:val="24"/>
          <w:szCs w:val="24"/>
        </w:rPr>
        <w:t>k</w:t>
      </w:r>
      <w:r w:rsidR="00ED7FFB">
        <w:rPr>
          <w:sz w:val="24"/>
          <w:szCs w:val="24"/>
        </w:rPr>
        <w:t>, v platném znění</w:t>
      </w:r>
      <w:r w:rsidR="00637138">
        <w:rPr>
          <w:sz w:val="24"/>
          <w:szCs w:val="24"/>
        </w:rPr>
        <w:t xml:space="preserve"> (dále </w:t>
      </w:r>
      <w:proofErr w:type="gramStart"/>
      <w:r w:rsidR="00637138">
        <w:rPr>
          <w:sz w:val="24"/>
          <w:szCs w:val="24"/>
        </w:rPr>
        <w:t>jen ,,ZZVZ</w:t>
      </w:r>
      <w:proofErr w:type="gramEnd"/>
      <w:r w:rsidR="00637138">
        <w:rPr>
          <w:sz w:val="24"/>
          <w:szCs w:val="24"/>
        </w:rPr>
        <w:t>“)</w:t>
      </w:r>
    </w:p>
    <w:p w14:paraId="336CF102" w14:textId="77777777" w:rsidR="00637138" w:rsidRDefault="00637138" w:rsidP="004125BF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(dále </w:t>
      </w:r>
      <w:proofErr w:type="gramStart"/>
      <w:r>
        <w:rPr>
          <w:sz w:val="24"/>
          <w:szCs w:val="24"/>
        </w:rPr>
        <w:t>jen ,,smlouva</w:t>
      </w:r>
      <w:proofErr w:type="gramEnd"/>
      <w:r>
        <w:rPr>
          <w:sz w:val="24"/>
          <w:szCs w:val="24"/>
        </w:rPr>
        <w:t>“)</w:t>
      </w:r>
    </w:p>
    <w:p w14:paraId="7566B97B" w14:textId="77777777" w:rsidR="004125BF" w:rsidRDefault="004125BF" w:rsidP="004125BF">
      <w:pPr>
        <w:pStyle w:val="Zkladntext"/>
        <w:rPr>
          <w:sz w:val="24"/>
          <w:szCs w:val="24"/>
        </w:rPr>
      </w:pPr>
    </w:p>
    <w:p w14:paraId="00E6A923" w14:textId="77777777" w:rsidR="004125BF" w:rsidRDefault="004125BF" w:rsidP="004125BF">
      <w:pPr>
        <w:pStyle w:val="Zkladntext"/>
        <w:rPr>
          <w:sz w:val="24"/>
          <w:szCs w:val="24"/>
        </w:rPr>
      </w:pPr>
    </w:p>
    <w:p w14:paraId="2BF34429" w14:textId="77777777" w:rsidR="004125BF" w:rsidRDefault="004125BF" w:rsidP="004125BF">
      <w:pPr>
        <w:pStyle w:val="Zkladntext"/>
        <w:jc w:val="center"/>
        <w:rPr>
          <w:b/>
          <w:bCs/>
          <w:caps/>
          <w:spacing w:val="40"/>
          <w:sz w:val="24"/>
          <w:szCs w:val="24"/>
        </w:rPr>
      </w:pPr>
      <w:r>
        <w:rPr>
          <w:b/>
          <w:bCs/>
          <w:caps/>
          <w:spacing w:val="40"/>
          <w:sz w:val="24"/>
          <w:szCs w:val="24"/>
        </w:rPr>
        <w:t>Smluvní strany</w:t>
      </w:r>
    </w:p>
    <w:p w14:paraId="2E8AA553" w14:textId="77777777" w:rsidR="004125BF" w:rsidRDefault="004125BF" w:rsidP="004125BF">
      <w:pPr>
        <w:pStyle w:val="Zkladntext"/>
        <w:rPr>
          <w:b/>
          <w:bCs/>
          <w:caps/>
          <w:spacing w:val="40"/>
          <w:sz w:val="24"/>
          <w:szCs w:val="24"/>
        </w:rPr>
      </w:pPr>
    </w:p>
    <w:p w14:paraId="17F52A9F" w14:textId="77777777" w:rsidR="004125BF" w:rsidRDefault="004125BF" w:rsidP="004125BF">
      <w:pPr>
        <w:pStyle w:val="Zkladntext"/>
        <w:rPr>
          <w:b/>
          <w:bCs/>
          <w:caps/>
          <w:spacing w:val="40"/>
          <w:sz w:val="24"/>
          <w:szCs w:val="24"/>
        </w:rPr>
      </w:pPr>
    </w:p>
    <w:p w14:paraId="3370E034" w14:textId="77777777" w:rsidR="004125BF" w:rsidRDefault="004125BF" w:rsidP="004125BF">
      <w:pPr>
        <w:pStyle w:val="Zkladntext"/>
        <w:ind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Česká republika – Ministerstvo zemědělství</w:t>
      </w:r>
    </w:p>
    <w:p w14:paraId="0C560332" w14:textId="77777777" w:rsidR="004125BF" w:rsidRPr="00CC019B" w:rsidRDefault="004125BF" w:rsidP="004125BF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se sídlem: Praha 1 – Nové Město, </w:t>
      </w:r>
      <w:proofErr w:type="spellStart"/>
      <w:r>
        <w:rPr>
          <w:sz w:val="24"/>
          <w:szCs w:val="24"/>
        </w:rPr>
        <w:t>Těšnov</w:t>
      </w:r>
      <w:proofErr w:type="spellEnd"/>
      <w:r>
        <w:rPr>
          <w:sz w:val="24"/>
          <w:szCs w:val="24"/>
        </w:rPr>
        <w:t xml:space="preserve"> 65/17, PSČ 110 00</w:t>
      </w:r>
    </w:p>
    <w:p w14:paraId="5AC55E41" w14:textId="77777777" w:rsidR="004125BF" w:rsidRDefault="004125BF" w:rsidP="004125BF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>IČ</w:t>
      </w:r>
      <w:r w:rsidR="00ED7FFB">
        <w:rPr>
          <w:sz w:val="24"/>
          <w:szCs w:val="24"/>
        </w:rPr>
        <w:t>O</w:t>
      </w:r>
      <w:r>
        <w:rPr>
          <w:sz w:val="24"/>
          <w:szCs w:val="24"/>
        </w:rPr>
        <w:t>: 00020478</w:t>
      </w:r>
    </w:p>
    <w:p w14:paraId="60BDD7F0" w14:textId="77777777" w:rsidR="004125BF" w:rsidRDefault="004125BF" w:rsidP="004125BF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ED7FFB">
        <w:rPr>
          <w:sz w:val="24"/>
          <w:szCs w:val="24"/>
        </w:rPr>
        <w:t>CZ00020478</w:t>
      </w:r>
    </w:p>
    <w:p w14:paraId="6E11FF21" w14:textId="77777777" w:rsidR="004125BF" w:rsidRDefault="004125BF" w:rsidP="004125BF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Bankovní spojení: ČNB, centrální pobočka Praha 1, č.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>: 1226001/0710</w:t>
      </w:r>
    </w:p>
    <w:p w14:paraId="4375993D" w14:textId="77777777" w:rsidR="004125BF" w:rsidRDefault="004125BF" w:rsidP="004125BF">
      <w:pPr>
        <w:pStyle w:val="Zkladntext"/>
        <w:ind w:left="426"/>
        <w:rPr>
          <w:sz w:val="24"/>
          <w:szCs w:val="24"/>
        </w:rPr>
      </w:pPr>
    </w:p>
    <w:p w14:paraId="11848391" w14:textId="77777777" w:rsidR="004125BF" w:rsidRPr="00CC019B" w:rsidRDefault="004125BF" w:rsidP="004125BF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>zastoupená Ing. Davidem Kunou</w:t>
      </w:r>
      <w:r w:rsidR="00045509">
        <w:rPr>
          <w:sz w:val="24"/>
          <w:szCs w:val="24"/>
        </w:rPr>
        <w:t>, ředitelem Odboru environmentálních podpor PRV</w:t>
      </w:r>
    </w:p>
    <w:p w14:paraId="23B81351" w14:textId="77777777" w:rsidR="004125BF" w:rsidRDefault="004125BF" w:rsidP="004125BF">
      <w:pPr>
        <w:pStyle w:val="Zkladntext"/>
        <w:ind w:left="426"/>
        <w:rPr>
          <w:sz w:val="24"/>
          <w:szCs w:val="24"/>
        </w:rPr>
      </w:pPr>
    </w:p>
    <w:p w14:paraId="67C9C265" w14:textId="77777777" w:rsidR="004125BF" w:rsidRDefault="004125BF" w:rsidP="004125BF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>(dále jen „objednatel“)</w:t>
      </w:r>
    </w:p>
    <w:p w14:paraId="423390D5" w14:textId="77777777" w:rsidR="004125BF" w:rsidRDefault="004125BF" w:rsidP="004125BF">
      <w:pPr>
        <w:pStyle w:val="Zkladntext"/>
        <w:ind w:left="426"/>
        <w:rPr>
          <w:sz w:val="24"/>
          <w:szCs w:val="24"/>
        </w:rPr>
      </w:pPr>
    </w:p>
    <w:p w14:paraId="4F4803AF" w14:textId="77777777" w:rsidR="004125BF" w:rsidRDefault="004125BF" w:rsidP="004125BF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8C23548" w14:textId="77777777" w:rsidR="004125BF" w:rsidRPr="00A161E2" w:rsidRDefault="004125BF" w:rsidP="004125BF">
      <w:pPr>
        <w:pStyle w:val="Zkladntext"/>
        <w:ind w:left="426"/>
        <w:rPr>
          <w:sz w:val="24"/>
          <w:szCs w:val="24"/>
        </w:rPr>
      </w:pPr>
    </w:p>
    <w:p w14:paraId="6D82C36D" w14:textId="77777777" w:rsidR="00AB4FA8" w:rsidRPr="00A161E2" w:rsidRDefault="00AB4FA8" w:rsidP="00AB4FA8">
      <w:pPr>
        <w:pStyle w:val="Zkladntext"/>
        <w:ind w:left="426"/>
        <w:rPr>
          <w:b/>
          <w:bCs/>
          <w:i/>
          <w:sz w:val="24"/>
          <w:szCs w:val="24"/>
        </w:rPr>
      </w:pPr>
      <w:r w:rsidRPr="00A161E2">
        <w:rPr>
          <w:b/>
          <w:bCs/>
          <w:i/>
          <w:sz w:val="24"/>
          <w:szCs w:val="24"/>
        </w:rPr>
        <w:sym w:font="Symbol" w:char="F05B"/>
      </w:r>
      <w:r w:rsidRPr="00A161E2">
        <w:rPr>
          <w:b/>
          <w:bCs/>
          <w:i/>
          <w:sz w:val="24"/>
          <w:szCs w:val="24"/>
          <w:highlight w:val="yellow"/>
        </w:rPr>
        <w:t xml:space="preserve">doplní </w:t>
      </w:r>
      <w:r>
        <w:rPr>
          <w:b/>
          <w:bCs/>
          <w:i/>
          <w:sz w:val="24"/>
          <w:szCs w:val="24"/>
          <w:highlight w:val="yellow"/>
        </w:rPr>
        <w:t>účastník</w:t>
      </w:r>
      <w:r w:rsidRPr="00A161E2">
        <w:rPr>
          <w:b/>
          <w:bCs/>
          <w:i/>
          <w:sz w:val="24"/>
          <w:szCs w:val="24"/>
          <w:highlight w:val="yellow"/>
        </w:rPr>
        <w:sym w:font="Symbol" w:char="F05D"/>
      </w:r>
    </w:p>
    <w:p w14:paraId="4C90163F" w14:textId="77777777" w:rsidR="00AB4FA8" w:rsidRPr="00A161E2" w:rsidRDefault="00AB4FA8" w:rsidP="00AB4FA8">
      <w:pPr>
        <w:ind w:left="426"/>
        <w:rPr>
          <w:rFonts w:ascii="Times New Roman" w:hAnsi="Times New Roman" w:cs="Times New Roman"/>
          <w:i/>
          <w:lang w:eastAsia="en-US"/>
        </w:rPr>
      </w:pPr>
      <w:r w:rsidRPr="00A161E2">
        <w:rPr>
          <w:rFonts w:ascii="Times New Roman" w:hAnsi="Times New Roman" w:cs="Times New Roman"/>
          <w:i/>
          <w:highlight w:val="yellow"/>
          <w:lang w:eastAsia="en-US"/>
        </w:rPr>
        <w:sym w:font="Symbol" w:char="F05B"/>
      </w:r>
      <w:r>
        <w:rPr>
          <w:rFonts w:ascii="Times New Roman" w:hAnsi="Times New Roman" w:cs="Times New Roman"/>
          <w:i/>
          <w:highlight w:val="yellow"/>
        </w:rPr>
        <w:t>účastník</w:t>
      </w:r>
      <w:r w:rsidRPr="00A161E2">
        <w:rPr>
          <w:rFonts w:ascii="Times New Roman" w:hAnsi="Times New Roman" w:cs="Times New Roman"/>
          <w:i/>
          <w:highlight w:val="yellow"/>
          <w:lang w:eastAsia="en-US"/>
        </w:rPr>
        <w:t xml:space="preserve"> dle toho, zda je právnickou osobou nebo podnikající fyzickou osobou, vybere (a popř. doplní) příslušný text níže ohledně svého zapsání v obchodním/živnostenském rejstříku a nehodící se text vyškrtne + vyškrtne i tuto vysvětlující závorku</w:t>
      </w:r>
      <w:r w:rsidRPr="00A161E2">
        <w:rPr>
          <w:rFonts w:ascii="Times New Roman" w:hAnsi="Times New Roman" w:cs="Times New Roman"/>
          <w:i/>
          <w:highlight w:val="yellow"/>
          <w:lang w:eastAsia="en-US"/>
        </w:rPr>
        <w:sym w:font="Symbol" w:char="F05D"/>
      </w:r>
    </w:p>
    <w:p w14:paraId="4EB24D39" w14:textId="77777777" w:rsidR="00AB4FA8" w:rsidRPr="00A161E2" w:rsidRDefault="00AB4FA8" w:rsidP="00AB4FA8">
      <w:pPr>
        <w:ind w:left="426"/>
        <w:rPr>
          <w:rFonts w:ascii="Times New Roman" w:hAnsi="Times New Roman" w:cs="Times New Roman"/>
          <w:i/>
          <w:highlight w:val="yellow"/>
          <w:lang w:eastAsia="en-US"/>
        </w:rPr>
      </w:pPr>
      <w:r w:rsidRPr="00A161E2">
        <w:rPr>
          <w:rFonts w:ascii="Times New Roman" w:hAnsi="Times New Roman" w:cs="Times New Roman"/>
          <w:highlight w:val="yellow"/>
          <w:lang w:eastAsia="en-US"/>
        </w:rPr>
        <w:t xml:space="preserve">Zapsaná v </w:t>
      </w:r>
      <w:r w:rsidRPr="00A161E2">
        <w:rPr>
          <w:rFonts w:ascii="Times New Roman" w:hAnsi="Times New Roman" w:cs="Times New Roman"/>
          <w:i/>
          <w:highlight w:val="yellow"/>
          <w:lang w:eastAsia="en-US"/>
        </w:rPr>
        <w:sym w:font="Symbol" w:char="F05B"/>
      </w:r>
      <w:r w:rsidRPr="00A161E2">
        <w:rPr>
          <w:rFonts w:ascii="Times New Roman" w:hAnsi="Times New Roman" w:cs="Times New Roman"/>
          <w:i/>
          <w:highlight w:val="yellow"/>
          <w:lang w:eastAsia="en-US"/>
        </w:rPr>
        <w:t xml:space="preserve">Obchodním / Spolkovém – </w:t>
      </w:r>
      <w:r w:rsidRPr="00A161E2">
        <w:rPr>
          <w:rFonts w:ascii="Times New Roman" w:hAnsi="Times New Roman" w:cs="Times New Roman"/>
          <w:i/>
          <w:highlight w:val="yellow"/>
        </w:rPr>
        <w:t xml:space="preserve">doplní </w:t>
      </w:r>
      <w:r>
        <w:rPr>
          <w:rFonts w:ascii="Times New Roman" w:hAnsi="Times New Roman" w:cs="Times New Roman"/>
          <w:i/>
          <w:highlight w:val="yellow"/>
        </w:rPr>
        <w:t>účastník</w:t>
      </w:r>
      <w:r w:rsidRPr="00A161E2">
        <w:rPr>
          <w:rFonts w:ascii="Times New Roman" w:hAnsi="Times New Roman" w:cs="Times New Roman"/>
          <w:i/>
          <w:highlight w:val="yellow"/>
          <w:lang w:eastAsia="en-US"/>
        </w:rPr>
        <w:sym w:font="Symbol" w:char="F05D"/>
      </w:r>
      <w:r w:rsidRPr="00A161E2">
        <w:rPr>
          <w:rFonts w:ascii="Times New Roman" w:hAnsi="Times New Roman" w:cs="Times New Roman"/>
          <w:highlight w:val="yellow"/>
          <w:lang w:eastAsia="en-US"/>
        </w:rPr>
        <w:t xml:space="preserve"> rejstříku pod spisovou značkou </w:t>
      </w:r>
      <w:r w:rsidRPr="00A161E2">
        <w:rPr>
          <w:rFonts w:ascii="Times New Roman" w:hAnsi="Times New Roman" w:cs="Times New Roman"/>
          <w:i/>
          <w:highlight w:val="yellow"/>
          <w:lang w:eastAsia="en-US"/>
        </w:rPr>
        <w:sym w:font="Symbol" w:char="F05B"/>
      </w:r>
      <w:r w:rsidRPr="00A161E2">
        <w:rPr>
          <w:rFonts w:ascii="Times New Roman" w:hAnsi="Times New Roman" w:cs="Times New Roman"/>
          <w:i/>
          <w:highlight w:val="yellow"/>
          <w:lang w:eastAsia="en-US"/>
        </w:rPr>
        <w:t xml:space="preserve">spisová značka – </w:t>
      </w:r>
      <w:r w:rsidRPr="00A161E2">
        <w:rPr>
          <w:rFonts w:ascii="Times New Roman" w:hAnsi="Times New Roman" w:cs="Times New Roman"/>
          <w:i/>
          <w:highlight w:val="yellow"/>
        </w:rPr>
        <w:t xml:space="preserve">doplní </w:t>
      </w:r>
      <w:r>
        <w:rPr>
          <w:rFonts w:ascii="Times New Roman" w:hAnsi="Times New Roman" w:cs="Times New Roman"/>
          <w:i/>
          <w:highlight w:val="yellow"/>
        </w:rPr>
        <w:t>účastník</w:t>
      </w:r>
      <w:r w:rsidRPr="00A161E2">
        <w:rPr>
          <w:rFonts w:ascii="Times New Roman" w:hAnsi="Times New Roman" w:cs="Times New Roman"/>
          <w:i/>
          <w:highlight w:val="yellow"/>
          <w:lang w:eastAsia="en-US"/>
        </w:rPr>
        <w:sym w:font="Symbol" w:char="F05D"/>
      </w:r>
      <w:r w:rsidRPr="00A161E2">
        <w:rPr>
          <w:rFonts w:ascii="Times New Roman" w:hAnsi="Times New Roman" w:cs="Times New Roman"/>
          <w:highlight w:val="yellow"/>
          <w:lang w:eastAsia="en-US"/>
        </w:rPr>
        <w:t xml:space="preserve"> vedenou u </w:t>
      </w:r>
      <w:r w:rsidRPr="00A161E2">
        <w:rPr>
          <w:rFonts w:ascii="Times New Roman" w:hAnsi="Times New Roman" w:cs="Times New Roman"/>
          <w:i/>
          <w:highlight w:val="yellow"/>
          <w:lang w:eastAsia="en-US"/>
        </w:rPr>
        <w:sym w:font="Symbol" w:char="F05B"/>
      </w:r>
      <w:r w:rsidRPr="00A161E2">
        <w:rPr>
          <w:rFonts w:ascii="Times New Roman" w:hAnsi="Times New Roman" w:cs="Times New Roman"/>
          <w:i/>
          <w:highlight w:val="yellow"/>
          <w:lang w:eastAsia="en-US"/>
        </w:rPr>
        <w:t xml:space="preserve">Krajského / Městského – </w:t>
      </w:r>
      <w:r w:rsidRPr="00A161E2">
        <w:rPr>
          <w:rFonts w:ascii="Times New Roman" w:hAnsi="Times New Roman" w:cs="Times New Roman"/>
          <w:i/>
          <w:highlight w:val="yellow"/>
        </w:rPr>
        <w:t xml:space="preserve">doplní </w:t>
      </w:r>
      <w:r>
        <w:rPr>
          <w:rFonts w:ascii="Times New Roman" w:hAnsi="Times New Roman" w:cs="Times New Roman"/>
          <w:i/>
          <w:highlight w:val="yellow"/>
        </w:rPr>
        <w:t>účastník</w:t>
      </w:r>
      <w:r w:rsidRPr="00A161E2">
        <w:rPr>
          <w:rFonts w:ascii="Times New Roman" w:hAnsi="Times New Roman" w:cs="Times New Roman"/>
          <w:i/>
          <w:highlight w:val="yellow"/>
          <w:lang w:eastAsia="en-US"/>
        </w:rPr>
        <w:sym w:font="Symbol" w:char="F05D"/>
      </w:r>
      <w:r w:rsidRPr="00A161E2">
        <w:rPr>
          <w:rFonts w:ascii="Times New Roman" w:hAnsi="Times New Roman" w:cs="Times New Roman"/>
          <w:highlight w:val="yellow"/>
          <w:lang w:eastAsia="en-US"/>
        </w:rPr>
        <w:t xml:space="preserve"> soudu v </w:t>
      </w:r>
      <w:r w:rsidRPr="00A161E2">
        <w:rPr>
          <w:rFonts w:ascii="Times New Roman" w:hAnsi="Times New Roman" w:cs="Times New Roman"/>
          <w:i/>
          <w:highlight w:val="yellow"/>
          <w:lang w:eastAsia="en-US"/>
        </w:rPr>
        <w:sym w:font="Symbol" w:char="F05B"/>
      </w:r>
      <w:r w:rsidRPr="00A161E2">
        <w:rPr>
          <w:rFonts w:ascii="Times New Roman" w:hAnsi="Times New Roman" w:cs="Times New Roman"/>
          <w:i/>
          <w:highlight w:val="yellow"/>
          <w:lang w:eastAsia="en-US"/>
        </w:rPr>
        <w:t xml:space="preserve">město </w:t>
      </w:r>
      <w:r>
        <w:rPr>
          <w:rFonts w:ascii="Times New Roman" w:hAnsi="Times New Roman" w:cs="Times New Roman"/>
          <w:i/>
          <w:highlight w:val="yellow"/>
          <w:lang w:eastAsia="en-US"/>
        </w:rPr>
        <w:t>–</w:t>
      </w:r>
      <w:r w:rsidRPr="00A161E2">
        <w:rPr>
          <w:rFonts w:ascii="Times New Roman" w:hAnsi="Times New Roman" w:cs="Times New Roman"/>
          <w:i/>
          <w:highlight w:val="yellow"/>
          <w:lang w:eastAsia="en-US"/>
        </w:rPr>
        <w:t xml:space="preserve"> </w:t>
      </w:r>
      <w:r>
        <w:rPr>
          <w:rFonts w:ascii="Times New Roman" w:hAnsi="Times New Roman" w:cs="Times New Roman"/>
          <w:i/>
          <w:highlight w:val="yellow"/>
          <w:lang w:eastAsia="en-US"/>
        </w:rPr>
        <w:t>doplní účastník</w:t>
      </w:r>
      <w:r w:rsidRPr="00A161E2">
        <w:rPr>
          <w:rFonts w:ascii="Times New Roman" w:hAnsi="Times New Roman" w:cs="Times New Roman"/>
          <w:i/>
          <w:highlight w:val="yellow"/>
          <w:lang w:eastAsia="en-US"/>
        </w:rPr>
        <w:sym w:font="Symbol" w:char="F05D"/>
      </w:r>
    </w:p>
    <w:p w14:paraId="2949517C" w14:textId="77777777" w:rsidR="00AB4FA8" w:rsidRPr="00A161E2" w:rsidRDefault="00AB4FA8" w:rsidP="00AB4FA8">
      <w:pPr>
        <w:pStyle w:val="Zkladntext"/>
        <w:ind w:left="426"/>
        <w:rPr>
          <w:bCs/>
          <w:sz w:val="24"/>
          <w:szCs w:val="24"/>
        </w:rPr>
      </w:pPr>
      <w:r w:rsidRPr="00A161E2">
        <w:rPr>
          <w:sz w:val="24"/>
          <w:szCs w:val="24"/>
          <w:highlight w:val="yellow"/>
          <w:lang w:eastAsia="en-US"/>
        </w:rPr>
        <w:t>Zapsaný/á v Živnostenském rejstříku jako fyzická osoba - podnikatel</w:t>
      </w:r>
    </w:p>
    <w:p w14:paraId="7CC7CA59" w14:textId="77777777" w:rsidR="00AB4FA8" w:rsidRPr="00A161E2" w:rsidRDefault="00AB4FA8" w:rsidP="00AB4FA8">
      <w:pPr>
        <w:pStyle w:val="Zkladntext"/>
        <w:ind w:left="426"/>
        <w:rPr>
          <w:sz w:val="24"/>
          <w:szCs w:val="24"/>
        </w:rPr>
      </w:pPr>
      <w:r w:rsidRPr="00A161E2">
        <w:rPr>
          <w:sz w:val="24"/>
          <w:szCs w:val="24"/>
        </w:rPr>
        <w:t xml:space="preserve">se sídlem: </w:t>
      </w:r>
      <w:r w:rsidRPr="00A161E2">
        <w:rPr>
          <w:i/>
          <w:sz w:val="24"/>
          <w:szCs w:val="24"/>
          <w:highlight w:val="yellow"/>
        </w:rPr>
        <w:sym w:font="Symbol" w:char="F05B"/>
      </w:r>
      <w:r w:rsidRPr="00A161E2">
        <w:rPr>
          <w:i/>
          <w:sz w:val="24"/>
          <w:szCs w:val="24"/>
          <w:highlight w:val="yellow"/>
        </w:rPr>
        <w:t xml:space="preserve">doplní </w:t>
      </w:r>
      <w:r>
        <w:rPr>
          <w:i/>
          <w:sz w:val="24"/>
          <w:szCs w:val="24"/>
          <w:highlight w:val="yellow"/>
        </w:rPr>
        <w:t>účastník</w:t>
      </w:r>
      <w:r w:rsidRPr="00A161E2">
        <w:rPr>
          <w:i/>
          <w:sz w:val="24"/>
          <w:szCs w:val="24"/>
          <w:highlight w:val="yellow"/>
        </w:rPr>
        <w:sym w:font="Symbol" w:char="F05D"/>
      </w:r>
    </w:p>
    <w:p w14:paraId="17AAC367" w14:textId="77777777" w:rsidR="00AB4FA8" w:rsidRPr="00A161E2" w:rsidRDefault="00AB4FA8" w:rsidP="00AB4FA8">
      <w:pPr>
        <w:pStyle w:val="Zkladntext"/>
        <w:ind w:left="426"/>
        <w:rPr>
          <w:sz w:val="24"/>
          <w:szCs w:val="24"/>
        </w:rPr>
      </w:pPr>
      <w:r w:rsidRPr="00A161E2">
        <w:rPr>
          <w:sz w:val="24"/>
          <w:szCs w:val="24"/>
        </w:rPr>
        <w:t xml:space="preserve">IČO: </w:t>
      </w:r>
      <w:r w:rsidRPr="00A161E2">
        <w:rPr>
          <w:i/>
          <w:sz w:val="24"/>
          <w:szCs w:val="24"/>
          <w:highlight w:val="yellow"/>
        </w:rPr>
        <w:sym w:font="Symbol" w:char="F05B"/>
      </w:r>
      <w:r w:rsidRPr="00A161E2">
        <w:rPr>
          <w:i/>
          <w:sz w:val="24"/>
          <w:szCs w:val="24"/>
          <w:highlight w:val="yellow"/>
        </w:rPr>
        <w:t xml:space="preserve">doplní </w:t>
      </w:r>
      <w:r>
        <w:rPr>
          <w:i/>
          <w:sz w:val="24"/>
          <w:szCs w:val="24"/>
          <w:highlight w:val="yellow"/>
        </w:rPr>
        <w:t>účastník</w:t>
      </w:r>
      <w:r w:rsidRPr="00A161E2">
        <w:rPr>
          <w:i/>
          <w:sz w:val="24"/>
          <w:szCs w:val="24"/>
          <w:highlight w:val="yellow"/>
        </w:rPr>
        <w:sym w:font="Symbol" w:char="F05D"/>
      </w:r>
    </w:p>
    <w:p w14:paraId="0D16FEB1" w14:textId="77777777" w:rsidR="00AB4FA8" w:rsidRPr="00A161E2" w:rsidRDefault="00AB4FA8" w:rsidP="00AB4FA8">
      <w:pPr>
        <w:pStyle w:val="Zkladntext"/>
        <w:ind w:left="426"/>
        <w:rPr>
          <w:sz w:val="24"/>
          <w:szCs w:val="24"/>
        </w:rPr>
      </w:pPr>
      <w:r w:rsidRPr="00A161E2">
        <w:rPr>
          <w:sz w:val="24"/>
          <w:szCs w:val="24"/>
        </w:rPr>
        <w:t xml:space="preserve">DIČ: </w:t>
      </w:r>
      <w:r w:rsidRPr="00A161E2">
        <w:rPr>
          <w:i/>
          <w:sz w:val="24"/>
          <w:szCs w:val="24"/>
          <w:highlight w:val="yellow"/>
        </w:rPr>
        <w:sym w:font="Symbol" w:char="F05B"/>
      </w:r>
      <w:r w:rsidRPr="00A161E2">
        <w:rPr>
          <w:i/>
          <w:sz w:val="24"/>
          <w:szCs w:val="24"/>
          <w:highlight w:val="yellow"/>
        </w:rPr>
        <w:t xml:space="preserve">doplní </w:t>
      </w:r>
      <w:r>
        <w:rPr>
          <w:i/>
          <w:sz w:val="24"/>
          <w:szCs w:val="24"/>
          <w:highlight w:val="yellow"/>
        </w:rPr>
        <w:t>účastník – v případě, že účastník není plátcem DPH, neuvede DIČ a tento řádek s DIČ vymaže</w:t>
      </w:r>
      <w:r w:rsidRPr="00A161E2">
        <w:rPr>
          <w:i/>
          <w:sz w:val="24"/>
          <w:szCs w:val="24"/>
          <w:highlight w:val="yellow"/>
        </w:rPr>
        <w:sym w:font="Symbol" w:char="F05D"/>
      </w:r>
    </w:p>
    <w:p w14:paraId="46358F96" w14:textId="77777777" w:rsidR="00AB4FA8" w:rsidRPr="00A161E2" w:rsidRDefault="00AB4FA8" w:rsidP="00AB4FA8">
      <w:pPr>
        <w:pStyle w:val="Zkladntext"/>
        <w:ind w:left="426"/>
        <w:rPr>
          <w:sz w:val="24"/>
          <w:szCs w:val="24"/>
        </w:rPr>
      </w:pPr>
      <w:r w:rsidRPr="00A161E2">
        <w:rPr>
          <w:sz w:val="24"/>
          <w:szCs w:val="24"/>
        </w:rPr>
        <w:t xml:space="preserve">Zhotovitel </w:t>
      </w:r>
      <w:r w:rsidRPr="002276F8">
        <w:rPr>
          <w:sz w:val="24"/>
          <w:szCs w:val="24"/>
          <w:highlight w:val="yellow"/>
        </w:rPr>
        <w:t>je/není</w:t>
      </w:r>
      <w:r w:rsidRPr="00A161E2">
        <w:rPr>
          <w:sz w:val="24"/>
          <w:szCs w:val="24"/>
        </w:rPr>
        <w:t xml:space="preserve"> plátce DPH</w:t>
      </w:r>
    </w:p>
    <w:p w14:paraId="0FD24BAE" w14:textId="77777777" w:rsidR="00AB4FA8" w:rsidRPr="00A161E2" w:rsidRDefault="00AB4FA8" w:rsidP="00AB4FA8">
      <w:pPr>
        <w:pStyle w:val="Zkladntext"/>
        <w:ind w:left="426"/>
        <w:rPr>
          <w:sz w:val="24"/>
          <w:szCs w:val="24"/>
        </w:rPr>
      </w:pPr>
      <w:r w:rsidRPr="00A161E2">
        <w:rPr>
          <w:sz w:val="24"/>
          <w:szCs w:val="24"/>
        </w:rPr>
        <w:t xml:space="preserve">Bankovní spojení: </w:t>
      </w:r>
      <w:r w:rsidRPr="00A161E2">
        <w:rPr>
          <w:i/>
          <w:sz w:val="24"/>
          <w:szCs w:val="24"/>
          <w:highlight w:val="yellow"/>
        </w:rPr>
        <w:sym w:font="Symbol" w:char="F05B"/>
      </w:r>
      <w:r w:rsidRPr="00A161E2">
        <w:rPr>
          <w:i/>
          <w:sz w:val="24"/>
          <w:szCs w:val="24"/>
          <w:highlight w:val="yellow"/>
        </w:rPr>
        <w:t xml:space="preserve">doplní </w:t>
      </w:r>
      <w:r>
        <w:rPr>
          <w:i/>
          <w:sz w:val="24"/>
          <w:szCs w:val="24"/>
          <w:highlight w:val="yellow"/>
        </w:rPr>
        <w:t>účastník</w:t>
      </w:r>
      <w:r w:rsidRPr="00A161E2">
        <w:rPr>
          <w:i/>
          <w:sz w:val="24"/>
          <w:szCs w:val="24"/>
          <w:highlight w:val="yellow"/>
        </w:rPr>
        <w:sym w:font="Symbol" w:char="F05D"/>
      </w:r>
    </w:p>
    <w:p w14:paraId="11AE120E" w14:textId="77777777" w:rsidR="00AB4FA8" w:rsidRPr="00A161E2" w:rsidRDefault="00AB4FA8" w:rsidP="00AB4FA8">
      <w:pPr>
        <w:pStyle w:val="Zkladntext"/>
        <w:ind w:left="426"/>
        <w:rPr>
          <w:sz w:val="24"/>
          <w:szCs w:val="24"/>
        </w:rPr>
      </w:pPr>
      <w:r w:rsidRPr="00A161E2">
        <w:rPr>
          <w:sz w:val="24"/>
          <w:szCs w:val="24"/>
        </w:rPr>
        <w:t xml:space="preserve">Číslo účtu: </w:t>
      </w:r>
      <w:r w:rsidRPr="00A161E2">
        <w:rPr>
          <w:i/>
          <w:sz w:val="24"/>
          <w:szCs w:val="24"/>
          <w:highlight w:val="yellow"/>
        </w:rPr>
        <w:sym w:font="Symbol" w:char="F05B"/>
      </w:r>
      <w:r w:rsidRPr="00A161E2">
        <w:rPr>
          <w:i/>
          <w:sz w:val="24"/>
          <w:szCs w:val="24"/>
          <w:highlight w:val="yellow"/>
        </w:rPr>
        <w:t xml:space="preserve">doplní </w:t>
      </w:r>
      <w:r>
        <w:rPr>
          <w:i/>
          <w:sz w:val="24"/>
          <w:szCs w:val="24"/>
          <w:highlight w:val="yellow"/>
        </w:rPr>
        <w:t>účastník</w:t>
      </w:r>
      <w:r w:rsidRPr="00A161E2">
        <w:rPr>
          <w:i/>
          <w:sz w:val="24"/>
          <w:szCs w:val="24"/>
          <w:highlight w:val="yellow"/>
        </w:rPr>
        <w:sym w:font="Symbol" w:char="F05D"/>
      </w:r>
    </w:p>
    <w:p w14:paraId="5DF74D45" w14:textId="77777777" w:rsidR="00AB4FA8" w:rsidRPr="00A161E2" w:rsidRDefault="00AB4FA8" w:rsidP="00AB4FA8">
      <w:pPr>
        <w:pStyle w:val="Zkladntext"/>
        <w:ind w:left="426"/>
        <w:rPr>
          <w:sz w:val="24"/>
          <w:szCs w:val="24"/>
        </w:rPr>
      </w:pPr>
    </w:p>
    <w:p w14:paraId="735C3405" w14:textId="77777777" w:rsidR="00AB4FA8" w:rsidRPr="00A161E2" w:rsidRDefault="00AB4FA8" w:rsidP="00AB4FA8">
      <w:pPr>
        <w:pStyle w:val="Zkladntext"/>
        <w:ind w:left="426"/>
        <w:rPr>
          <w:i/>
          <w:sz w:val="24"/>
          <w:szCs w:val="24"/>
          <w:highlight w:val="yellow"/>
        </w:rPr>
      </w:pPr>
      <w:r w:rsidRPr="00A161E2">
        <w:rPr>
          <w:sz w:val="24"/>
          <w:szCs w:val="24"/>
        </w:rPr>
        <w:t xml:space="preserve">Zastoupený: </w:t>
      </w:r>
      <w:r w:rsidRPr="00A161E2">
        <w:rPr>
          <w:i/>
          <w:sz w:val="24"/>
          <w:szCs w:val="24"/>
          <w:highlight w:val="yellow"/>
        </w:rPr>
        <w:sym w:font="Symbol" w:char="F05B"/>
      </w:r>
      <w:r w:rsidRPr="00A161E2">
        <w:rPr>
          <w:i/>
          <w:sz w:val="24"/>
          <w:szCs w:val="24"/>
          <w:highlight w:val="yellow"/>
        </w:rPr>
        <w:t xml:space="preserve">doplní </w:t>
      </w:r>
      <w:r>
        <w:rPr>
          <w:i/>
          <w:sz w:val="24"/>
          <w:szCs w:val="24"/>
          <w:highlight w:val="yellow"/>
        </w:rPr>
        <w:t>účastník</w:t>
      </w:r>
      <w:r w:rsidRPr="00A161E2">
        <w:rPr>
          <w:i/>
          <w:sz w:val="24"/>
          <w:szCs w:val="24"/>
          <w:highlight w:val="yellow"/>
        </w:rPr>
        <w:t xml:space="preserve"> – v případě, že je </w:t>
      </w:r>
      <w:r>
        <w:rPr>
          <w:i/>
          <w:sz w:val="24"/>
          <w:szCs w:val="24"/>
          <w:highlight w:val="yellow"/>
        </w:rPr>
        <w:t>účastník</w:t>
      </w:r>
      <w:r w:rsidRPr="00A161E2">
        <w:rPr>
          <w:i/>
          <w:sz w:val="24"/>
          <w:szCs w:val="24"/>
          <w:highlight w:val="yellow"/>
        </w:rPr>
        <w:t xml:space="preserve"> podnikající fyzická osoba, tento </w:t>
      </w:r>
    </w:p>
    <w:p w14:paraId="3344897F" w14:textId="77777777" w:rsidR="00AB4FA8" w:rsidRPr="00A161E2" w:rsidRDefault="00AB4FA8" w:rsidP="00AB4FA8">
      <w:pPr>
        <w:pStyle w:val="Zkladntext"/>
        <w:ind w:left="1416"/>
        <w:rPr>
          <w:sz w:val="24"/>
          <w:szCs w:val="24"/>
        </w:rPr>
      </w:pPr>
      <w:r w:rsidRPr="00A161E2">
        <w:rPr>
          <w:i/>
          <w:sz w:val="24"/>
          <w:szCs w:val="24"/>
        </w:rPr>
        <w:t xml:space="preserve">     </w:t>
      </w:r>
      <w:r w:rsidRPr="00A161E2">
        <w:rPr>
          <w:i/>
          <w:sz w:val="24"/>
          <w:szCs w:val="24"/>
          <w:highlight w:val="yellow"/>
        </w:rPr>
        <w:t>řádek se vyškrtne</w:t>
      </w:r>
      <w:r w:rsidRPr="00A161E2">
        <w:rPr>
          <w:i/>
          <w:sz w:val="24"/>
          <w:szCs w:val="24"/>
          <w:highlight w:val="yellow"/>
        </w:rPr>
        <w:sym w:font="Symbol" w:char="F05D"/>
      </w:r>
    </w:p>
    <w:p w14:paraId="675B9358" w14:textId="77777777" w:rsidR="00AB4FA8" w:rsidRPr="00A161E2" w:rsidRDefault="00AB4FA8" w:rsidP="00AB4FA8">
      <w:pPr>
        <w:pStyle w:val="Zkladntext"/>
        <w:ind w:left="426"/>
        <w:rPr>
          <w:sz w:val="24"/>
          <w:szCs w:val="24"/>
        </w:rPr>
      </w:pPr>
    </w:p>
    <w:p w14:paraId="3F307860" w14:textId="77777777" w:rsidR="00AB4FA8" w:rsidRPr="00A161E2" w:rsidRDefault="00AB4FA8" w:rsidP="00AB4FA8">
      <w:pPr>
        <w:pStyle w:val="Zkladntext"/>
        <w:ind w:left="426"/>
        <w:rPr>
          <w:sz w:val="24"/>
          <w:szCs w:val="24"/>
        </w:rPr>
      </w:pPr>
      <w:r w:rsidRPr="00A161E2">
        <w:rPr>
          <w:sz w:val="24"/>
          <w:szCs w:val="24"/>
        </w:rPr>
        <w:t xml:space="preserve">Zástupce ve věcech technických: </w:t>
      </w:r>
      <w:r w:rsidRPr="00A161E2">
        <w:rPr>
          <w:i/>
          <w:sz w:val="24"/>
          <w:szCs w:val="24"/>
          <w:highlight w:val="yellow"/>
        </w:rPr>
        <w:sym w:font="Symbol" w:char="F05B"/>
      </w:r>
      <w:r w:rsidRPr="00A161E2">
        <w:rPr>
          <w:i/>
          <w:sz w:val="24"/>
          <w:szCs w:val="24"/>
          <w:highlight w:val="yellow"/>
        </w:rPr>
        <w:t xml:space="preserve">doplní </w:t>
      </w:r>
      <w:r>
        <w:rPr>
          <w:i/>
          <w:sz w:val="24"/>
          <w:szCs w:val="24"/>
          <w:highlight w:val="yellow"/>
        </w:rPr>
        <w:t>účastník</w:t>
      </w:r>
      <w:r w:rsidRPr="00A161E2">
        <w:rPr>
          <w:i/>
          <w:sz w:val="24"/>
          <w:szCs w:val="24"/>
          <w:highlight w:val="yellow"/>
        </w:rPr>
        <w:sym w:font="Symbol" w:char="F05D"/>
      </w:r>
      <w:r w:rsidRPr="00A161E2">
        <w:rPr>
          <w:sz w:val="24"/>
          <w:szCs w:val="24"/>
        </w:rPr>
        <w:tab/>
        <w:t xml:space="preserve"> </w:t>
      </w:r>
    </w:p>
    <w:p w14:paraId="4186D9CF" w14:textId="77777777" w:rsidR="004125BF" w:rsidRDefault="004125BF" w:rsidP="00940FF7">
      <w:pPr>
        <w:pStyle w:val="Zkladntext"/>
        <w:rPr>
          <w:sz w:val="24"/>
          <w:szCs w:val="24"/>
        </w:rPr>
      </w:pPr>
    </w:p>
    <w:p w14:paraId="6D5EB95B" w14:textId="77777777" w:rsidR="00A161E2" w:rsidRDefault="004125BF" w:rsidP="004125BF">
      <w:pPr>
        <w:pStyle w:val="Zkladntext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uzavírají tuto smlouvu</w:t>
      </w:r>
      <w:r w:rsidR="00E36817">
        <w:rPr>
          <w:sz w:val="24"/>
          <w:szCs w:val="24"/>
        </w:rPr>
        <w:t>:</w:t>
      </w:r>
    </w:p>
    <w:p w14:paraId="65F9CC1F" w14:textId="77777777" w:rsidR="00A161E2" w:rsidRDefault="00A161E2" w:rsidP="004125BF">
      <w:pPr>
        <w:pStyle w:val="Zkladntext"/>
        <w:ind w:left="426"/>
        <w:jc w:val="center"/>
        <w:rPr>
          <w:sz w:val="24"/>
          <w:szCs w:val="24"/>
        </w:rPr>
      </w:pPr>
    </w:p>
    <w:p w14:paraId="3B18A90A" w14:textId="77777777" w:rsidR="004125BF" w:rsidRDefault="004125BF" w:rsidP="004125BF">
      <w:pPr>
        <w:pStyle w:val="Zkladntext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I.</w:t>
      </w:r>
    </w:p>
    <w:p w14:paraId="3C19AE10" w14:textId="77777777" w:rsidR="004125BF" w:rsidRDefault="004125BF" w:rsidP="004125BF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a účel smlouvy</w:t>
      </w:r>
    </w:p>
    <w:p w14:paraId="403775F4" w14:textId="77777777" w:rsidR="004125BF" w:rsidRDefault="004125BF" w:rsidP="004125BF">
      <w:pPr>
        <w:pStyle w:val="Zkladntext"/>
        <w:tabs>
          <w:tab w:val="left" w:pos="426"/>
        </w:tabs>
        <w:ind w:left="426"/>
        <w:rPr>
          <w:sz w:val="24"/>
          <w:szCs w:val="24"/>
        </w:rPr>
      </w:pPr>
    </w:p>
    <w:p w14:paraId="2AB4D8D3" w14:textId="77777777" w:rsidR="00E60747" w:rsidRPr="004B3639" w:rsidRDefault="00E60747" w:rsidP="00B34D38">
      <w:pPr>
        <w:pStyle w:val="Zkladntext"/>
        <w:numPr>
          <w:ilvl w:val="0"/>
          <w:numId w:val="3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FA187E">
        <w:rPr>
          <w:sz w:val="24"/>
          <w:szCs w:val="24"/>
        </w:rPr>
        <w:t xml:space="preserve">Předmětem této smlouvy je závazek zhotovitele provést dílo </w:t>
      </w:r>
      <w:r w:rsidRPr="002F5C3F">
        <w:rPr>
          <w:sz w:val="24"/>
          <w:szCs w:val="24"/>
        </w:rPr>
        <w:t>specifikované v odst</w:t>
      </w:r>
      <w:r w:rsidRPr="003B30DF">
        <w:rPr>
          <w:sz w:val="24"/>
          <w:szCs w:val="24"/>
        </w:rPr>
        <w:t>. 3. a 4.</w:t>
      </w:r>
      <w:r w:rsidRPr="002F5C3F">
        <w:rPr>
          <w:sz w:val="24"/>
          <w:szCs w:val="24"/>
        </w:rPr>
        <w:t xml:space="preserve"> </w:t>
      </w:r>
      <w:r>
        <w:rPr>
          <w:sz w:val="24"/>
          <w:szCs w:val="24"/>
        </w:rPr>
        <w:t>a z</w:t>
      </w:r>
      <w:r w:rsidRPr="004B3639">
        <w:rPr>
          <w:sz w:val="24"/>
          <w:szCs w:val="24"/>
        </w:rPr>
        <w:t>ávazek objednatele uhradit zhotoviteli cenu za provedení</w:t>
      </w:r>
      <w:r w:rsidR="0089689E">
        <w:rPr>
          <w:sz w:val="24"/>
          <w:szCs w:val="24"/>
        </w:rPr>
        <w:t xml:space="preserve"> díla</w:t>
      </w:r>
      <w:r w:rsidRPr="004B3639">
        <w:rPr>
          <w:sz w:val="24"/>
          <w:szCs w:val="24"/>
        </w:rPr>
        <w:t xml:space="preserve">. </w:t>
      </w:r>
    </w:p>
    <w:p w14:paraId="76EEDF8E" w14:textId="689E45E9" w:rsidR="00E60747" w:rsidRPr="00E362FC" w:rsidRDefault="00E60747" w:rsidP="00B34D38">
      <w:pPr>
        <w:pStyle w:val="Zkladntext"/>
        <w:numPr>
          <w:ilvl w:val="0"/>
          <w:numId w:val="3"/>
        </w:numPr>
        <w:tabs>
          <w:tab w:val="left" w:pos="284"/>
        </w:tabs>
        <w:rPr>
          <w:bCs/>
          <w:iCs/>
        </w:rPr>
      </w:pPr>
      <w:r w:rsidRPr="00921375">
        <w:rPr>
          <w:bCs/>
          <w:iCs/>
          <w:sz w:val="24"/>
          <w:szCs w:val="24"/>
        </w:rPr>
        <w:t xml:space="preserve">Účelem této smlouvy je </w:t>
      </w:r>
      <w:r w:rsidRPr="00E362FC">
        <w:rPr>
          <w:bCs/>
          <w:iCs/>
          <w:sz w:val="24"/>
          <w:szCs w:val="24"/>
        </w:rPr>
        <w:t xml:space="preserve">provedení </w:t>
      </w:r>
      <w:r w:rsidR="001E442A" w:rsidRPr="00E362FC">
        <w:rPr>
          <w:bCs/>
          <w:iCs/>
          <w:sz w:val="24"/>
          <w:szCs w:val="24"/>
        </w:rPr>
        <w:t xml:space="preserve">monitoringu biodiverzity </w:t>
      </w:r>
      <w:r w:rsidR="00921375" w:rsidRPr="00E362FC">
        <w:rPr>
          <w:bCs/>
          <w:iCs/>
          <w:sz w:val="24"/>
          <w:szCs w:val="24"/>
        </w:rPr>
        <w:t>ptáků, zajíců, vybraných skupin bezobratlých živočichů a vegetace na lokalitách s</w:t>
      </w:r>
      <w:r w:rsidR="00E362FC" w:rsidRPr="00E362FC">
        <w:rPr>
          <w:bCs/>
          <w:iCs/>
          <w:sz w:val="24"/>
          <w:szCs w:val="24"/>
        </w:rPr>
        <w:t> </w:t>
      </w:r>
      <w:proofErr w:type="spellStart"/>
      <w:r w:rsidR="00921375" w:rsidRPr="00E362FC">
        <w:rPr>
          <w:bCs/>
          <w:iCs/>
          <w:sz w:val="24"/>
          <w:szCs w:val="24"/>
        </w:rPr>
        <w:t>podopatřením</w:t>
      </w:r>
      <w:proofErr w:type="spellEnd"/>
      <w:r w:rsidR="00E362FC" w:rsidRPr="00E362FC">
        <w:rPr>
          <w:bCs/>
          <w:iCs/>
          <w:sz w:val="24"/>
          <w:szCs w:val="24"/>
        </w:rPr>
        <w:t xml:space="preserve"> </w:t>
      </w:r>
      <w:r w:rsidR="00921375" w:rsidRPr="00E362FC">
        <w:rPr>
          <w:bCs/>
          <w:iCs/>
          <w:sz w:val="24"/>
          <w:szCs w:val="24"/>
        </w:rPr>
        <w:t>„</w:t>
      </w:r>
      <w:proofErr w:type="spellStart"/>
      <w:r w:rsidR="00921375" w:rsidRPr="00E362FC">
        <w:rPr>
          <w:bCs/>
          <w:iCs/>
          <w:sz w:val="24"/>
          <w:szCs w:val="24"/>
        </w:rPr>
        <w:t>Biopásy</w:t>
      </w:r>
      <w:proofErr w:type="spellEnd"/>
      <w:r w:rsidR="00921375" w:rsidRPr="00E362FC">
        <w:rPr>
          <w:bCs/>
          <w:iCs/>
          <w:sz w:val="24"/>
          <w:szCs w:val="24"/>
        </w:rPr>
        <w:t>“ realizovan</w:t>
      </w:r>
      <w:r w:rsidR="00E362FC">
        <w:rPr>
          <w:bCs/>
          <w:iCs/>
          <w:sz w:val="24"/>
          <w:szCs w:val="24"/>
        </w:rPr>
        <w:t>ého</w:t>
      </w:r>
      <w:r w:rsidR="00921375" w:rsidRPr="00E362FC">
        <w:rPr>
          <w:bCs/>
          <w:iCs/>
          <w:sz w:val="24"/>
          <w:szCs w:val="24"/>
        </w:rPr>
        <w:t xml:space="preserve"> </w:t>
      </w:r>
      <w:r w:rsidR="00E36DB4">
        <w:rPr>
          <w:bCs/>
          <w:iCs/>
          <w:sz w:val="24"/>
          <w:szCs w:val="24"/>
        </w:rPr>
        <w:t xml:space="preserve">v </w:t>
      </w:r>
      <w:r w:rsidR="00921375" w:rsidRPr="00E362FC">
        <w:rPr>
          <w:bCs/>
          <w:iCs/>
          <w:sz w:val="24"/>
          <w:szCs w:val="24"/>
        </w:rPr>
        <w:t>rámci Programu rozvoje venkova pro období 2014-2020</w:t>
      </w:r>
      <w:r w:rsidRPr="00E362FC">
        <w:rPr>
          <w:bCs/>
          <w:iCs/>
          <w:sz w:val="24"/>
          <w:szCs w:val="24"/>
        </w:rPr>
        <w:t>.</w:t>
      </w:r>
    </w:p>
    <w:p w14:paraId="450340AC" w14:textId="77777777" w:rsidR="00E60747" w:rsidRPr="0089689E" w:rsidRDefault="00E60747" w:rsidP="00B34D38">
      <w:pPr>
        <w:pStyle w:val="Zkladntext"/>
        <w:numPr>
          <w:ilvl w:val="0"/>
          <w:numId w:val="3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E362FC">
        <w:rPr>
          <w:sz w:val="24"/>
          <w:szCs w:val="24"/>
        </w:rPr>
        <w:t xml:space="preserve">Zhotovitel </w:t>
      </w:r>
      <w:r w:rsidR="00AB4FA8">
        <w:rPr>
          <w:sz w:val="24"/>
          <w:szCs w:val="24"/>
        </w:rPr>
        <w:t>na základě této smlouvy</w:t>
      </w:r>
      <w:r w:rsidRPr="00E362FC">
        <w:rPr>
          <w:sz w:val="24"/>
          <w:szCs w:val="24"/>
        </w:rPr>
        <w:t xml:space="preserve"> provede </w:t>
      </w:r>
      <w:r w:rsidR="0089689E" w:rsidRPr="00E362FC">
        <w:rPr>
          <w:sz w:val="24"/>
          <w:szCs w:val="24"/>
        </w:rPr>
        <w:t>monitoring vybraných skupin organizmů</w:t>
      </w:r>
      <w:r w:rsidRPr="00E362FC">
        <w:rPr>
          <w:sz w:val="24"/>
          <w:szCs w:val="24"/>
        </w:rPr>
        <w:t xml:space="preserve"> a vypracuje zprávu o stavu biodiverzity na vybraných lokalit</w:t>
      </w:r>
      <w:r w:rsidR="0089689E" w:rsidRPr="00E362FC">
        <w:rPr>
          <w:sz w:val="24"/>
          <w:szCs w:val="24"/>
        </w:rPr>
        <w:t>ách</w:t>
      </w:r>
      <w:r w:rsidRPr="00E362FC">
        <w:rPr>
          <w:sz w:val="24"/>
          <w:szCs w:val="24"/>
        </w:rPr>
        <w:t xml:space="preserve">. Výstupem </w:t>
      </w:r>
      <w:r w:rsidR="00092F1B">
        <w:rPr>
          <w:sz w:val="24"/>
          <w:szCs w:val="24"/>
        </w:rPr>
        <w:t xml:space="preserve">každého dílčího plnění </w:t>
      </w:r>
      <w:r w:rsidRPr="00E362FC">
        <w:rPr>
          <w:sz w:val="24"/>
          <w:szCs w:val="24"/>
        </w:rPr>
        <w:t>bude zpráva</w:t>
      </w:r>
      <w:r w:rsidRPr="0089689E">
        <w:rPr>
          <w:sz w:val="24"/>
          <w:szCs w:val="24"/>
        </w:rPr>
        <w:t xml:space="preserve"> s osnovou dle Přílohy č. 1. </w:t>
      </w:r>
      <w:r w:rsidR="000D37F2" w:rsidRPr="00654174">
        <w:rPr>
          <w:sz w:val="24"/>
          <w:szCs w:val="24"/>
        </w:rPr>
        <w:t>R</w:t>
      </w:r>
      <w:r w:rsidR="000D37F2" w:rsidRPr="00F018FD">
        <w:rPr>
          <w:sz w:val="24"/>
          <w:szCs w:val="24"/>
        </w:rPr>
        <w:t>ozsah</w:t>
      </w:r>
      <w:r w:rsidR="000D37F2" w:rsidRPr="00786CE7">
        <w:rPr>
          <w:sz w:val="24"/>
          <w:szCs w:val="24"/>
        </w:rPr>
        <w:t xml:space="preserve"> a detail zpracování může být ze strany </w:t>
      </w:r>
      <w:r w:rsidR="000D37F2">
        <w:rPr>
          <w:sz w:val="24"/>
          <w:szCs w:val="24"/>
        </w:rPr>
        <w:t>objednatele</w:t>
      </w:r>
      <w:r w:rsidR="000D37F2" w:rsidRPr="00786CE7">
        <w:rPr>
          <w:sz w:val="24"/>
          <w:szCs w:val="24"/>
        </w:rPr>
        <w:t xml:space="preserve"> připomínkován. Nedílnou součástí </w:t>
      </w:r>
      <w:r w:rsidR="00AB4FA8">
        <w:rPr>
          <w:sz w:val="24"/>
          <w:szCs w:val="24"/>
        </w:rPr>
        <w:t>zprávy</w:t>
      </w:r>
      <w:r w:rsidR="000D37F2" w:rsidRPr="00786CE7">
        <w:rPr>
          <w:sz w:val="24"/>
          <w:szCs w:val="24"/>
        </w:rPr>
        <w:t xml:space="preserve"> bude i doplňková fotodokumentace</w:t>
      </w:r>
      <w:r w:rsidR="000D37F2">
        <w:rPr>
          <w:sz w:val="24"/>
          <w:szCs w:val="24"/>
        </w:rPr>
        <w:t xml:space="preserve"> s uvedením autora a zdroje</w:t>
      </w:r>
      <w:r w:rsidR="000D37F2" w:rsidRPr="00786CE7">
        <w:rPr>
          <w:sz w:val="24"/>
          <w:szCs w:val="24"/>
        </w:rPr>
        <w:t>.</w:t>
      </w:r>
      <w:r w:rsidR="00AB4FA8">
        <w:rPr>
          <w:sz w:val="24"/>
          <w:szCs w:val="24"/>
        </w:rPr>
        <w:t xml:space="preserve"> Bude odevzdána zvlášť zpráva za rok 2019 a zvlášť zpráva za rok 2020. Plnění za jednotlivý rok dále jako „dílčí plnění“, plnění za celou dobu trvání smlouvy dále jako „dílo“.</w:t>
      </w:r>
    </w:p>
    <w:p w14:paraId="28D4EA84" w14:textId="77777777" w:rsidR="00E60747" w:rsidRPr="000D37F2" w:rsidRDefault="00E60747" w:rsidP="00B34D38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9689E">
        <w:rPr>
          <w:rFonts w:ascii="Times New Roman" w:hAnsi="Times New Roman" w:cs="Times New Roman"/>
        </w:rPr>
        <w:t xml:space="preserve">Předmět </w:t>
      </w:r>
      <w:r w:rsidR="00D40180">
        <w:rPr>
          <w:rFonts w:ascii="Times New Roman" w:hAnsi="Times New Roman" w:cs="Times New Roman"/>
        </w:rPr>
        <w:t>plnění smlouvy</w:t>
      </w:r>
      <w:r w:rsidRPr="0089689E">
        <w:rPr>
          <w:rFonts w:ascii="Times New Roman" w:hAnsi="Times New Roman" w:cs="Times New Roman"/>
        </w:rPr>
        <w:t xml:space="preserve"> bude prováděn dle metodiky uvedené v Příloze č. 1.</w:t>
      </w:r>
    </w:p>
    <w:p w14:paraId="0B35903D" w14:textId="77777777" w:rsidR="004125BF" w:rsidRPr="003D13BD" w:rsidRDefault="004125BF" w:rsidP="004125BF">
      <w:pPr>
        <w:pStyle w:val="Zkladntext"/>
        <w:tabs>
          <w:tab w:val="left" w:pos="284"/>
        </w:tabs>
        <w:ind w:left="1004"/>
        <w:rPr>
          <w:sz w:val="24"/>
          <w:szCs w:val="24"/>
        </w:rPr>
      </w:pPr>
    </w:p>
    <w:p w14:paraId="20EB362D" w14:textId="77777777" w:rsidR="00D91E78" w:rsidRPr="00D91E78" w:rsidRDefault="00D91E78" w:rsidP="00D91E78">
      <w:pPr>
        <w:keepNext/>
        <w:autoSpaceDE w:val="0"/>
        <w:autoSpaceDN w:val="0"/>
        <w:adjustRightInd w:val="0"/>
        <w:spacing w:line="240" w:lineRule="atLeast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Článek II</w:t>
      </w:r>
    </w:p>
    <w:p w14:paraId="7A8A10CB" w14:textId="77777777" w:rsidR="00D91E78" w:rsidRPr="00D91E78" w:rsidRDefault="00D91E78" w:rsidP="00D91E78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91E78">
        <w:rPr>
          <w:rFonts w:ascii="Times New Roman" w:eastAsia="Times New Roman" w:hAnsi="Times New Roman" w:cs="Times New Roman"/>
          <w:b/>
          <w:color w:val="000000"/>
        </w:rPr>
        <w:t>Místo plnění, doba pl</w:t>
      </w:r>
      <w:r w:rsidR="00D40180">
        <w:rPr>
          <w:rFonts w:ascii="Times New Roman" w:eastAsia="Times New Roman" w:hAnsi="Times New Roman" w:cs="Times New Roman"/>
          <w:b/>
          <w:color w:val="000000"/>
        </w:rPr>
        <w:t>nění, termín předání a převzetí</w:t>
      </w:r>
      <w:r w:rsidR="00092F1B">
        <w:rPr>
          <w:rFonts w:ascii="Times New Roman" w:eastAsia="Times New Roman" w:hAnsi="Times New Roman" w:cs="Times New Roman"/>
          <w:b/>
          <w:color w:val="000000"/>
        </w:rPr>
        <w:t xml:space="preserve"> dílčího plnění</w:t>
      </w:r>
      <w:r w:rsidRPr="00D91E78">
        <w:rPr>
          <w:rFonts w:ascii="Times New Roman" w:eastAsia="Times New Roman" w:hAnsi="Times New Roman" w:cs="Times New Roman"/>
          <w:b/>
          <w:color w:val="000000"/>
        </w:rPr>
        <w:t>, přechod vlastnictví</w:t>
      </w:r>
    </w:p>
    <w:p w14:paraId="1DB341A5" w14:textId="77777777" w:rsidR="00D91E78" w:rsidRPr="00D91E78" w:rsidRDefault="00D91E78" w:rsidP="00D91E78">
      <w:pPr>
        <w:spacing w:line="240" w:lineRule="atLeast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pacing w:val="2"/>
          <w:highlight w:val="yellow"/>
        </w:rPr>
      </w:pPr>
    </w:p>
    <w:p w14:paraId="00EA2133" w14:textId="77777777" w:rsidR="00D91E78" w:rsidRPr="000D37F2" w:rsidRDefault="00D91E78" w:rsidP="00B34D38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D37F2">
        <w:rPr>
          <w:rFonts w:ascii="Times New Roman" w:hAnsi="Times New Roman" w:cs="Times New Roman"/>
        </w:rPr>
        <w:t>Místem plnění je Česká republika.</w:t>
      </w:r>
    </w:p>
    <w:p w14:paraId="3108553B" w14:textId="77777777" w:rsidR="00D91E78" w:rsidRPr="000D37F2" w:rsidRDefault="00D91E78" w:rsidP="00B34D38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D37F2">
        <w:rPr>
          <w:rFonts w:ascii="Times New Roman" w:hAnsi="Times New Roman" w:cs="Times New Roman"/>
        </w:rPr>
        <w:t xml:space="preserve">Zhotovitel pracuje na svůj náklad a na své nebezpečí, zhotovitel je povinen upozornit na nevhodné pokyny nebo nevhodnost věcí mu předaných. Objednatel si vyhrazuje právo průběžně kontrolovat provádění </w:t>
      </w:r>
      <w:r w:rsidR="00D40180">
        <w:rPr>
          <w:rFonts w:ascii="Times New Roman" w:hAnsi="Times New Roman" w:cs="Times New Roman"/>
        </w:rPr>
        <w:t>jednotlivých dílčích plnění</w:t>
      </w:r>
      <w:r w:rsidRPr="000D37F2">
        <w:rPr>
          <w:rFonts w:ascii="Times New Roman" w:hAnsi="Times New Roman" w:cs="Times New Roman"/>
        </w:rPr>
        <w:t>. Na zjištěné nedostatky upozorní písemně zhotovitele a požádá o jejich odstranění. Takové žádosti je zhotovitel povinen ve stanovené lhůtě vyhovět.</w:t>
      </w:r>
    </w:p>
    <w:p w14:paraId="27BA78A6" w14:textId="77777777" w:rsidR="00D91E78" w:rsidRPr="000D37F2" w:rsidRDefault="00D91E78" w:rsidP="00B34D38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D37F2">
        <w:rPr>
          <w:rFonts w:ascii="Times New Roman" w:hAnsi="Times New Roman" w:cs="Times New Roman"/>
        </w:rPr>
        <w:t xml:space="preserve">Dílo bude zhotovitelem plněno průběžně, počínaje bezprostředně po </w:t>
      </w:r>
      <w:r w:rsidR="00D40180">
        <w:rPr>
          <w:rFonts w:ascii="Times New Roman" w:hAnsi="Times New Roman" w:cs="Times New Roman"/>
        </w:rPr>
        <w:t>nabytí účinnosti</w:t>
      </w:r>
      <w:r w:rsidRPr="000D37F2">
        <w:rPr>
          <w:rFonts w:ascii="Times New Roman" w:hAnsi="Times New Roman" w:cs="Times New Roman"/>
        </w:rPr>
        <w:t xml:space="preserve"> této smlouvy, </w:t>
      </w:r>
      <w:r w:rsidR="00D40180">
        <w:rPr>
          <w:rFonts w:ascii="Times New Roman" w:hAnsi="Times New Roman" w:cs="Times New Roman"/>
        </w:rPr>
        <w:t xml:space="preserve">výstup </w:t>
      </w:r>
      <w:r w:rsidR="00092F1B">
        <w:rPr>
          <w:rFonts w:ascii="Times New Roman" w:hAnsi="Times New Roman" w:cs="Times New Roman"/>
        </w:rPr>
        <w:t xml:space="preserve">každého </w:t>
      </w:r>
      <w:r w:rsidR="00D40180">
        <w:rPr>
          <w:rFonts w:ascii="Times New Roman" w:hAnsi="Times New Roman" w:cs="Times New Roman"/>
        </w:rPr>
        <w:t>díl</w:t>
      </w:r>
      <w:r w:rsidR="00092F1B">
        <w:rPr>
          <w:rFonts w:ascii="Times New Roman" w:hAnsi="Times New Roman" w:cs="Times New Roman"/>
        </w:rPr>
        <w:t>čího</w:t>
      </w:r>
      <w:r w:rsidR="00D40180">
        <w:rPr>
          <w:rFonts w:ascii="Times New Roman" w:hAnsi="Times New Roman" w:cs="Times New Roman"/>
        </w:rPr>
        <w:t xml:space="preserve"> </w:t>
      </w:r>
      <w:r w:rsidR="00092F1B">
        <w:rPr>
          <w:rFonts w:ascii="Times New Roman" w:hAnsi="Times New Roman" w:cs="Times New Roman"/>
        </w:rPr>
        <w:t xml:space="preserve">plnění </w:t>
      </w:r>
      <w:r w:rsidR="00D40180">
        <w:rPr>
          <w:rFonts w:ascii="Times New Roman" w:hAnsi="Times New Roman" w:cs="Times New Roman"/>
        </w:rPr>
        <w:t xml:space="preserve">(zpráva) ve stavu bez připomínek (bez vad) bude předán </w:t>
      </w:r>
      <w:r w:rsidRPr="000D37F2">
        <w:rPr>
          <w:rFonts w:ascii="Times New Roman" w:hAnsi="Times New Roman" w:cs="Times New Roman"/>
        </w:rPr>
        <w:t>nejpozději v termín</w:t>
      </w:r>
      <w:r w:rsidR="00046CAB">
        <w:rPr>
          <w:rFonts w:ascii="Times New Roman" w:hAnsi="Times New Roman" w:cs="Times New Roman"/>
        </w:rPr>
        <w:t>ech</w:t>
      </w:r>
      <w:r w:rsidRPr="000D37F2">
        <w:rPr>
          <w:rFonts w:ascii="Times New Roman" w:hAnsi="Times New Roman" w:cs="Times New Roman"/>
        </w:rPr>
        <w:t xml:space="preserve"> dle čl. </w:t>
      </w:r>
      <w:r w:rsidR="003A0D11">
        <w:rPr>
          <w:rFonts w:ascii="Times New Roman" w:hAnsi="Times New Roman" w:cs="Times New Roman"/>
        </w:rPr>
        <w:t>I</w:t>
      </w:r>
      <w:r w:rsidRPr="000D37F2">
        <w:rPr>
          <w:rFonts w:ascii="Times New Roman" w:hAnsi="Times New Roman" w:cs="Times New Roman"/>
        </w:rPr>
        <w:t xml:space="preserve">I., odst. </w:t>
      </w:r>
      <w:r w:rsidR="003A0D11">
        <w:rPr>
          <w:rFonts w:ascii="Times New Roman" w:hAnsi="Times New Roman" w:cs="Times New Roman"/>
        </w:rPr>
        <w:t>5</w:t>
      </w:r>
      <w:r w:rsidRPr="000D37F2">
        <w:rPr>
          <w:rFonts w:ascii="Times New Roman" w:hAnsi="Times New Roman" w:cs="Times New Roman"/>
        </w:rPr>
        <w:t>.</w:t>
      </w:r>
    </w:p>
    <w:p w14:paraId="37B350D5" w14:textId="77777777" w:rsidR="00D91E78" w:rsidRPr="000D37F2" w:rsidRDefault="00D91E78" w:rsidP="00B34D38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D37F2">
        <w:rPr>
          <w:rFonts w:ascii="Times New Roman" w:hAnsi="Times New Roman" w:cs="Times New Roman"/>
        </w:rPr>
        <w:t xml:space="preserve">Objednatel je oprávněn kontrolovat provádění díla zejména formou kontrolních dnů, které se stanoví dohodou smluvních stran. Kontrolní dny mohou být iniciovány ze strany objednatele, přičemž zhotovitel je povinen dohodnout se s objednatelem na termínu kontrolního dne bezodkladně. </w:t>
      </w:r>
    </w:p>
    <w:p w14:paraId="7530D960" w14:textId="77777777" w:rsidR="00D91E78" w:rsidRPr="000D37F2" w:rsidRDefault="00D91E78" w:rsidP="00B34D38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D37F2">
        <w:rPr>
          <w:rFonts w:ascii="Times New Roman" w:hAnsi="Times New Roman" w:cs="Times New Roman"/>
        </w:rPr>
        <w:t xml:space="preserve">Zhotovitel se zavazuje předat objednateli </w:t>
      </w:r>
      <w:r w:rsidR="00D40180">
        <w:rPr>
          <w:rFonts w:ascii="Times New Roman" w:hAnsi="Times New Roman" w:cs="Times New Roman"/>
        </w:rPr>
        <w:t>zprávu</w:t>
      </w:r>
      <w:r w:rsidRPr="000D37F2">
        <w:rPr>
          <w:rFonts w:ascii="Times New Roman" w:hAnsi="Times New Roman" w:cs="Times New Roman"/>
        </w:rPr>
        <w:t xml:space="preserve"> zpracovan</w:t>
      </w:r>
      <w:r w:rsidR="00D40180">
        <w:rPr>
          <w:rFonts w:ascii="Times New Roman" w:hAnsi="Times New Roman" w:cs="Times New Roman"/>
        </w:rPr>
        <w:t>ou</w:t>
      </w:r>
      <w:r w:rsidRPr="000D37F2">
        <w:rPr>
          <w:rFonts w:ascii="Times New Roman" w:hAnsi="Times New Roman" w:cs="Times New Roman"/>
        </w:rPr>
        <w:t xml:space="preserve"> dle čl. I., odst. 3. a 4. v tištěné podobě v českém jazyce ve dvou vyhotoveních a elektronicky na datovém nosiči ve formátu </w:t>
      </w:r>
      <w:proofErr w:type="spellStart"/>
      <w:r w:rsidRPr="000D37F2">
        <w:rPr>
          <w:rFonts w:ascii="Times New Roman" w:hAnsi="Times New Roman" w:cs="Times New Roman"/>
        </w:rPr>
        <w:t>word</w:t>
      </w:r>
      <w:proofErr w:type="spellEnd"/>
      <w:r w:rsidRPr="000D37F2">
        <w:rPr>
          <w:rFonts w:ascii="Times New Roman" w:hAnsi="Times New Roman" w:cs="Times New Roman"/>
        </w:rPr>
        <w:t xml:space="preserve"> společně s doplňkovou fotodokumentací (v běžně používaném formátu obrázku) nejpozději do </w:t>
      </w:r>
      <w:r w:rsidR="00D40180">
        <w:rPr>
          <w:rFonts w:ascii="Times New Roman" w:hAnsi="Times New Roman" w:cs="Times New Roman"/>
        </w:rPr>
        <w:t>30. 11 2019 (zpráva za rok 2019) a 30. 11. 2020 (zpráva za rok 2020)</w:t>
      </w:r>
      <w:r w:rsidR="00D40180" w:rsidRPr="000D37F2">
        <w:rPr>
          <w:rFonts w:ascii="Times New Roman" w:hAnsi="Times New Roman" w:cs="Times New Roman"/>
        </w:rPr>
        <w:t>.</w:t>
      </w:r>
      <w:r w:rsidRPr="000D37F2">
        <w:rPr>
          <w:rFonts w:ascii="Times New Roman" w:hAnsi="Times New Roman" w:cs="Times New Roman"/>
        </w:rPr>
        <w:t xml:space="preserve"> </w:t>
      </w:r>
    </w:p>
    <w:p w14:paraId="6E101FDF" w14:textId="77777777" w:rsidR="00D91E78" w:rsidRPr="000D37F2" w:rsidRDefault="00D91E78" w:rsidP="00B34D38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D37F2">
        <w:rPr>
          <w:rFonts w:ascii="Times New Roman" w:hAnsi="Times New Roman" w:cs="Times New Roman"/>
        </w:rPr>
        <w:t>Objednatel po převzetí zprávy</w:t>
      </w:r>
      <w:r w:rsidR="00D40180">
        <w:rPr>
          <w:rFonts w:ascii="Times New Roman" w:hAnsi="Times New Roman" w:cs="Times New Roman"/>
        </w:rPr>
        <w:t xml:space="preserve"> za daný rok</w:t>
      </w:r>
      <w:r w:rsidRPr="000D37F2">
        <w:rPr>
          <w:rFonts w:ascii="Times New Roman" w:hAnsi="Times New Roman" w:cs="Times New Roman"/>
        </w:rPr>
        <w:t xml:space="preserve"> zahájí připomínkové řízení, které ukončí nejpozději ve lhůtě do 10 pracovních dnů ode dne převzetí</w:t>
      </w:r>
      <w:r w:rsidR="00D40180">
        <w:rPr>
          <w:rFonts w:ascii="Times New Roman" w:hAnsi="Times New Roman" w:cs="Times New Roman"/>
        </w:rPr>
        <w:t xml:space="preserve"> zprávy</w:t>
      </w:r>
      <w:r w:rsidRPr="000D37F2">
        <w:rPr>
          <w:rFonts w:ascii="Times New Roman" w:hAnsi="Times New Roman" w:cs="Times New Roman"/>
        </w:rPr>
        <w:t xml:space="preserve">. Po zapracování připomínek bude zhotovitelem předána zpráva upravená dle připomínek objednatele v místě sídla objednatele v termínu do 10 pracovních dnů od obdržení připomínek ze strany objednatele. Uvedenou povinností není dotčeno právo objednatele na opětovné </w:t>
      </w:r>
      <w:r w:rsidRPr="000D37F2">
        <w:rPr>
          <w:rFonts w:ascii="Times New Roman" w:hAnsi="Times New Roman" w:cs="Times New Roman"/>
        </w:rPr>
        <w:lastRenderedPageBreak/>
        <w:t xml:space="preserve">odepření převzetí </w:t>
      </w:r>
      <w:r w:rsidR="00D40180">
        <w:rPr>
          <w:rFonts w:ascii="Times New Roman" w:hAnsi="Times New Roman" w:cs="Times New Roman"/>
        </w:rPr>
        <w:t>zprávy</w:t>
      </w:r>
      <w:r w:rsidRPr="000D37F2">
        <w:rPr>
          <w:rFonts w:ascii="Times New Roman" w:hAnsi="Times New Roman" w:cs="Times New Roman"/>
        </w:rPr>
        <w:t xml:space="preserve"> v případě dalších vad, které byly uplatněny způsobem výše uvedeným. Výsledkem připomínkového řízení je oboustranně podepsaný protokol o </w:t>
      </w:r>
      <w:r w:rsidR="00D40180">
        <w:rPr>
          <w:rFonts w:ascii="Times New Roman" w:hAnsi="Times New Roman" w:cs="Times New Roman"/>
        </w:rPr>
        <w:t>předání a převzetí</w:t>
      </w:r>
      <w:r w:rsidRPr="000D37F2">
        <w:rPr>
          <w:rFonts w:ascii="Times New Roman" w:hAnsi="Times New Roman" w:cs="Times New Roman"/>
        </w:rPr>
        <w:t xml:space="preserve"> potvrzující, že výsledek díl</w:t>
      </w:r>
      <w:r w:rsidR="00D40180">
        <w:rPr>
          <w:rFonts w:ascii="Times New Roman" w:hAnsi="Times New Roman" w:cs="Times New Roman"/>
        </w:rPr>
        <w:t>čího plnění</w:t>
      </w:r>
      <w:r w:rsidRPr="000D37F2">
        <w:rPr>
          <w:rFonts w:ascii="Times New Roman" w:hAnsi="Times New Roman" w:cs="Times New Roman"/>
        </w:rPr>
        <w:t xml:space="preserve"> odpovídá zadání této smlouvy a případným pokynům objednatele.</w:t>
      </w:r>
    </w:p>
    <w:p w14:paraId="7BA3B2B5" w14:textId="77777777" w:rsidR="00D91E78" w:rsidRDefault="00D91E78" w:rsidP="00B34D38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D37F2">
        <w:rPr>
          <w:rFonts w:ascii="Times New Roman" w:hAnsi="Times New Roman" w:cs="Times New Roman"/>
        </w:rPr>
        <w:t>K přechodu vlastnictví dochází k okamžiku podpisu protokolu</w:t>
      </w:r>
      <w:r w:rsidR="00D40180">
        <w:rPr>
          <w:rFonts w:ascii="Times New Roman" w:hAnsi="Times New Roman" w:cs="Times New Roman"/>
        </w:rPr>
        <w:t xml:space="preserve"> o předání a převzetí daného dílčího plnění</w:t>
      </w:r>
      <w:r w:rsidRPr="000D37F2">
        <w:rPr>
          <w:rFonts w:ascii="Times New Roman" w:hAnsi="Times New Roman" w:cs="Times New Roman"/>
        </w:rPr>
        <w:t xml:space="preserve"> zhotovitelem a objednatelem s uvedením, že výsledek díl</w:t>
      </w:r>
      <w:r w:rsidR="00D40180">
        <w:rPr>
          <w:rFonts w:ascii="Times New Roman" w:hAnsi="Times New Roman" w:cs="Times New Roman"/>
        </w:rPr>
        <w:t>čí</w:t>
      </w:r>
      <w:r w:rsidR="007C76EC">
        <w:rPr>
          <w:rFonts w:ascii="Times New Roman" w:hAnsi="Times New Roman" w:cs="Times New Roman"/>
        </w:rPr>
        <w:t>ho</w:t>
      </w:r>
      <w:r w:rsidR="00D40180">
        <w:rPr>
          <w:rFonts w:ascii="Times New Roman" w:hAnsi="Times New Roman" w:cs="Times New Roman"/>
        </w:rPr>
        <w:t xml:space="preserve"> plnění</w:t>
      </w:r>
      <w:r w:rsidRPr="000D37F2">
        <w:rPr>
          <w:rFonts w:ascii="Times New Roman" w:hAnsi="Times New Roman" w:cs="Times New Roman"/>
        </w:rPr>
        <w:t xml:space="preserve"> odpovídá zadání této smlouvy dle odst. 6. tohoto článku. Protokol</w:t>
      </w:r>
      <w:r w:rsidR="00D40180">
        <w:rPr>
          <w:rFonts w:ascii="Times New Roman" w:hAnsi="Times New Roman" w:cs="Times New Roman"/>
        </w:rPr>
        <w:t xml:space="preserve"> o předání a převzetí daného dílčího plnění je</w:t>
      </w:r>
      <w:r w:rsidRPr="000D37F2">
        <w:rPr>
          <w:rFonts w:ascii="Times New Roman" w:hAnsi="Times New Roman" w:cs="Times New Roman"/>
        </w:rPr>
        <w:t xml:space="preserve"> nedílnou součástí</w:t>
      </w:r>
      <w:r w:rsidR="00D40180">
        <w:rPr>
          <w:rFonts w:ascii="Times New Roman" w:hAnsi="Times New Roman" w:cs="Times New Roman"/>
        </w:rPr>
        <w:t xml:space="preserve"> příslušné</w:t>
      </w:r>
      <w:r w:rsidRPr="000D37F2">
        <w:rPr>
          <w:rFonts w:ascii="Times New Roman" w:hAnsi="Times New Roman" w:cs="Times New Roman"/>
        </w:rPr>
        <w:t xml:space="preserve"> faktury </w:t>
      </w:r>
    </w:p>
    <w:p w14:paraId="520BBDF8" w14:textId="77777777" w:rsidR="00693C15" w:rsidRPr="000D37F2" w:rsidRDefault="00693C15" w:rsidP="00693C15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783A272" w14:textId="77777777" w:rsidR="00092F1B" w:rsidRDefault="00092F1B" w:rsidP="00D91E78">
      <w:pPr>
        <w:autoSpaceDE w:val="0"/>
        <w:autoSpaceDN w:val="0"/>
        <w:adjustRightInd w:val="0"/>
        <w:spacing w:line="240" w:lineRule="atLeast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C6D7C">
        <w:rPr>
          <w:rFonts w:ascii="Times New Roman" w:hAnsi="Times New Roman" w:cs="Times New Roman"/>
          <w:highlight w:val="yellow"/>
        </w:rPr>
        <w:sym w:font="Symbol" w:char="F05B"/>
      </w:r>
      <w:r w:rsidRPr="002C6D7C">
        <w:rPr>
          <w:rFonts w:ascii="Times New Roman" w:hAnsi="Times New Roman" w:cs="Times New Roman"/>
          <w:highlight w:val="yellow"/>
        </w:rPr>
        <w:t>VARIANTA PRO PLÁTCE DPH – účastník, který je neplátcem DPH, tuto variantu čl. III Cena z textu smlouvy vyškrtne</w:t>
      </w:r>
      <w:r w:rsidRPr="002C6D7C">
        <w:rPr>
          <w:rFonts w:ascii="Times New Roman" w:hAnsi="Times New Roman" w:cs="Times New Roman"/>
          <w:highlight w:val="yellow"/>
        </w:rPr>
        <w:sym w:font="Symbol" w:char="F05D"/>
      </w:r>
    </w:p>
    <w:p w14:paraId="7FFBB099" w14:textId="77777777" w:rsidR="00D91E78" w:rsidRPr="00D91E78" w:rsidRDefault="00D91E78" w:rsidP="00D91E78">
      <w:pPr>
        <w:autoSpaceDE w:val="0"/>
        <w:autoSpaceDN w:val="0"/>
        <w:adjustRightInd w:val="0"/>
        <w:spacing w:line="240" w:lineRule="atLeast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91E78">
        <w:rPr>
          <w:rFonts w:ascii="Times New Roman" w:eastAsia="Times New Roman" w:hAnsi="Times New Roman" w:cs="Times New Roman"/>
          <w:b/>
          <w:color w:val="000000"/>
        </w:rPr>
        <w:t>Článek III.</w:t>
      </w:r>
    </w:p>
    <w:p w14:paraId="75B2DED5" w14:textId="77777777" w:rsidR="00D91E78" w:rsidRPr="00D91E78" w:rsidRDefault="00D91E78" w:rsidP="00D91E78">
      <w:pPr>
        <w:autoSpaceDE w:val="0"/>
        <w:autoSpaceDN w:val="0"/>
        <w:adjustRightInd w:val="0"/>
        <w:spacing w:line="240" w:lineRule="atLeast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91E78">
        <w:rPr>
          <w:rFonts w:ascii="Times New Roman" w:eastAsia="Times New Roman" w:hAnsi="Times New Roman" w:cs="Times New Roman"/>
          <w:b/>
          <w:color w:val="000000"/>
        </w:rPr>
        <w:t>Cena</w:t>
      </w:r>
    </w:p>
    <w:p w14:paraId="6A1B77F4" w14:textId="77777777" w:rsidR="00D40180" w:rsidRPr="00D91E78" w:rsidRDefault="00D40180" w:rsidP="00D4018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ms Rmn" w:eastAsia="Times New Roman" w:hAnsi="Tms Rmn" w:cs="Times New Roman"/>
          <w:color w:val="000000"/>
        </w:rPr>
      </w:pPr>
      <w:r w:rsidRPr="00D91E78">
        <w:rPr>
          <w:rFonts w:ascii="Tms Rmn" w:eastAsia="Times New Roman" w:hAnsi="Tms Rmn" w:cs="Times New Roman"/>
          <w:color w:val="000000"/>
        </w:rPr>
        <w:t xml:space="preserve">Celková cena za řádně a včas provedené dílo je stanovena dohodou podle zákona č. 526/1990 Sb., o cenách, ve znění pozdějších předpisů a </w:t>
      </w:r>
      <w:proofErr w:type="gramStart"/>
      <w:r w:rsidRPr="00D91E78">
        <w:rPr>
          <w:rFonts w:ascii="Tms Rmn" w:eastAsia="Times New Roman" w:hAnsi="Tms Rmn" w:cs="Times New Roman"/>
          <w:color w:val="000000"/>
        </w:rPr>
        <w:t xml:space="preserve">činí </w:t>
      </w:r>
      <w:r w:rsidRPr="00D91E78">
        <w:rPr>
          <w:rFonts w:ascii="Tms Rmn" w:eastAsia="Times New Roman" w:hAnsi="Tms Rmn" w:cs="Times New Roman"/>
          <w:color w:val="000000"/>
          <w:highlight w:val="yellow"/>
        </w:rPr>
        <w:sym w:font="Symbol" w:char="F05B"/>
      </w:r>
      <w:r w:rsidRPr="00D91E78">
        <w:rPr>
          <w:rFonts w:ascii="Tms Rmn" w:eastAsia="Times New Roman" w:hAnsi="Tms Rmn" w:cs="Times New Roman"/>
          <w:i/>
          <w:color w:val="000000"/>
          <w:highlight w:val="yellow"/>
        </w:rPr>
        <w:t>doplní</w:t>
      </w:r>
      <w:proofErr w:type="gramEnd"/>
      <w:r w:rsidRPr="00D91E78">
        <w:rPr>
          <w:rFonts w:ascii="Tms Rmn" w:eastAsia="Times New Roman" w:hAnsi="Tms Rmn" w:cs="Times New Roman"/>
          <w:i/>
          <w:color w:val="000000"/>
          <w:highlight w:val="yellow"/>
        </w:rPr>
        <w:t xml:space="preserve"> </w:t>
      </w:r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r w:rsidRPr="00D91E78">
        <w:rPr>
          <w:rFonts w:ascii="Tms Rmn" w:eastAsia="Times New Roman" w:hAnsi="Tms Rmn" w:cs="Times New Roman"/>
          <w:i/>
          <w:color w:val="000000"/>
          <w:highlight w:val="yellow"/>
        </w:rPr>
        <w:sym w:font="Symbol" w:char="F05D"/>
      </w:r>
      <w:r w:rsidRPr="00D91E78">
        <w:rPr>
          <w:rFonts w:ascii="Tms Rmn" w:eastAsia="Times New Roman" w:hAnsi="Tms Rmn" w:cs="Times New Roman"/>
          <w:color w:val="000000"/>
        </w:rPr>
        <w:t xml:space="preserve">,- Kč </w:t>
      </w:r>
      <w:r w:rsidRPr="00290517">
        <w:rPr>
          <w:rFonts w:ascii="Tms Rmn" w:eastAsia="Times New Roman" w:hAnsi="Tms Rmn" w:cs="Times New Roman"/>
          <w:color w:val="000000"/>
        </w:rPr>
        <w:t>v</w:t>
      </w:r>
      <w:r w:rsidRPr="00290517">
        <w:rPr>
          <w:rFonts w:ascii="Tms Rmn" w:eastAsia="Times New Roman" w:hAnsi="Tms Rmn" w:cs="Times New Roman" w:hint="eastAsia"/>
          <w:color w:val="000000"/>
        </w:rPr>
        <w:t>č</w:t>
      </w:r>
      <w:r w:rsidRPr="00290517">
        <w:rPr>
          <w:rFonts w:ascii="Tms Rmn" w:eastAsia="Times New Roman" w:hAnsi="Tms Rmn" w:cs="Times New Roman"/>
          <w:color w:val="000000"/>
        </w:rPr>
        <w:t>etn</w:t>
      </w:r>
      <w:r w:rsidRPr="00290517">
        <w:rPr>
          <w:rFonts w:ascii="Tms Rmn" w:eastAsia="Times New Roman" w:hAnsi="Tms Rmn" w:cs="Times New Roman" w:hint="eastAsia"/>
          <w:color w:val="000000"/>
        </w:rPr>
        <w:t>ě </w:t>
      </w:r>
      <w:r w:rsidRPr="00290517">
        <w:rPr>
          <w:rFonts w:ascii="Tms Rmn" w:eastAsia="Times New Roman" w:hAnsi="Tms Rmn" w:cs="Times New Roman"/>
          <w:color w:val="000000"/>
        </w:rPr>
        <w:t>DPH</w:t>
      </w:r>
      <w:r w:rsidRPr="00D91E78">
        <w:rPr>
          <w:rFonts w:ascii="Tms Rmn" w:eastAsia="Times New Roman" w:hAnsi="Tms Rmn" w:cs="Times New Roman"/>
          <w:color w:val="000000"/>
        </w:rPr>
        <w:t xml:space="preserve"> (slovy: </w:t>
      </w:r>
      <w:r w:rsidRPr="00D91E78">
        <w:rPr>
          <w:rFonts w:ascii="Tms Rmn" w:eastAsia="Times New Roman" w:hAnsi="Tms Rmn" w:cs="Times New Roman"/>
          <w:i/>
          <w:color w:val="000000"/>
          <w:highlight w:val="yellow"/>
        </w:rPr>
        <w:sym w:font="Symbol" w:char="F05B"/>
      </w:r>
      <w:r w:rsidRPr="00D91E78">
        <w:rPr>
          <w:rFonts w:ascii="Tms Rmn" w:eastAsia="Times New Roman" w:hAnsi="Tms Rmn" w:cs="Times New Roman"/>
          <w:i/>
          <w:color w:val="000000"/>
          <w:highlight w:val="yellow"/>
        </w:rPr>
        <w:t xml:space="preserve">doplní </w:t>
      </w:r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r w:rsidRPr="00D91E78">
        <w:rPr>
          <w:rFonts w:ascii="Tms Rmn" w:eastAsia="Times New Roman" w:hAnsi="Tms Rmn" w:cs="Times New Roman"/>
          <w:i/>
          <w:color w:val="000000"/>
          <w:highlight w:val="yellow"/>
        </w:rPr>
        <w:sym w:font="Symbol" w:char="F05D"/>
      </w:r>
      <w:r w:rsidR="00092F1B">
        <w:rPr>
          <w:rFonts w:ascii="Tms Rmn" w:eastAsia="Times New Roman" w:hAnsi="Tms Rmn" w:cs="Times New Roman"/>
          <w:color w:val="000000"/>
        </w:rPr>
        <w:t xml:space="preserve"> korun českých</w:t>
      </w:r>
      <w:r w:rsidRPr="00D91E78">
        <w:rPr>
          <w:rFonts w:ascii="Tms Rmn" w:eastAsia="Times New Roman" w:hAnsi="Tms Rmn" w:cs="Times New Roman"/>
          <w:color w:val="000000"/>
        </w:rPr>
        <w:t xml:space="preserve">) z toho: </w:t>
      </w:r>
    </w:p>
    <w:p w14:paraId="3AD5BF1B" w14:textId="77777777" w:rsidR="00D40180" w:rsidRPr="00F52121" w:rsidRDefault="00D40180" w:rsidP="00D40180">
      <w:pPr>
        <w:ind w:left="426"/>
        <w:jc w:val="both"/>
        <w:rPr>
          <w:rFonts w:ascii="Tms Rmn" w:eastAsia="Times New Roman" w:hAnsi="Tms Rmn" w:cs="Times New Roman"/>
          <w:color w:val="000000"/>
        </w:rPr>
      </w:pPr>
      <w:r w:rsidRPr="00F52121">
        <w:rPr>
          <w:rFonts w:ascii="Tms Rmn" w:eastAsia="Times New Roman" w:hAnsi="Tms Rmn" w:cs="Times New Roman"/>
          <w:color w:val="000000"/>
        </w:rPr>
        <w:t xml:space="preserve">Za </w:t>
      </w:r>
      <w:r>
        <w:rPr>
          <w:rFonts w:ascii="Tms Rmn" w:eastAsia="Times New Roman" w:hAnsi="Tms Rmn" w:cs="Times New Roman"/>
          <w:color w:val="000000"/>
        </w:rPr>
        <w:t>rok 2019:</w:t>
      </w:r>
    </w:p>
    <w:p w14:paraId="35114521" w14:textId="77777777" w:rsidR="00D40180" w:rsidRPr="00F52121" w:rsidRDefault="00D40180" w:rsidP="00D40180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ms Rmn" w:eastAsia="Times New Roman" w:hAnsi="Tms Rmn" w:cs="Times New Roman"/>
          <w:color w:val="000000"/>
        </w:rPr>
      </w:pPr>
      <w:proofErr w:type="gramStart"/>
      <w:r w:rsidRPr="00F52121">
        <w:rPr>
          <w:rFonts w:ascii="Tms Rmn" w:eastAsia="Times New Roman" w:hAnsi="Tms Rmn" w:cs="Times New Roman"/>
          <w:color w:val="000000"/>
        </w:rPr>
        <w:t>Cena</w:t>
      </w:r>
      <w:proofErr w:type="gramEnd"/>
      <w:r w:rsidRPr="00F52121">
        <w:rPr>
          <w:rFonts w:ascii="Tms Rmn" w:eastAsia="Times New Roman" w:hAnsi="Tms Rmn" w:cs="Times New Roman"/>
          <w:color w:val="000000"/>
        </w:rPr>
        <w:t xml:space="preserve"> díl</w:t>
      </w:r>
      <w:r>
        <w:rPr>
          <w:rFonts w:ascii="Tms Rmn" w:eastAsia="Times New Roman" w:hAnsi="Tms Rmn" w:cs="Times New Roman"/>
          <w:color w:val="000000"/>
        </w:rPr>
        <w:t>čího plnění</w:t>
      </w:r>
      <w:r w:rsidRPr="00F52121">
        <w:rPr>
          <w:rFonts w:ascii="Tms Rmn" w:eastAsia="Times New Roman" w:hAnsi="Tms Rmn" w:cs="Times New Roman"/>
          <w:color w:val="000000"/>
        </w:rPr>
        <w:t xml:space="preserve"> </w:t>
      </w:r>
      <w:r w:rsidRPr="00290517">
        <w:rPr>
          <w:rFonts w:ascii="Tms Rmn" w:eastAsia="Times New Roman" w:hAnsi="Tms Rmn" w:cs="Times New Roman"/>
          <w:color w:val="000000"/>
        </w:rPr>
        <w:t>bez DPH</w:t>
      </w:r>
      <w:r w:rsidRPr="00F52121">
        <w:rPr>
          <w:rFonts w:ascii="Tms Rmn" w:eastAsia="Times New Roman" w:hAnsi="Tms Rmn" w:cs="Times New Roman"/>
          <w:color w:val="000000"/>
        </w:rPr>
        <w:t xml:space="preserve"> </w:t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D91E78">
        <w:rPr>
          <w:i/>
          <w:highlight w:val="yellow"/>
        </w:rPr>
        <w:sym w:font="Symbol" w:char="F05B"/>
      </w:r>
      <w:r w:rsidRPr="00F52121">
        <w:rPr>
          <w:rFonts w:ascii="Tms Rmn" w:eastAsia="Times New Roman" w:hAnsi="Tms Rmn" w:cs="Times New Roman"/>
          <w:i/>
          <w:color w:val="000000"/>
          <w:highlight w:val="yellow"/>
        </w:rPr>
        <w:t xml:space="preserve">doplní </w:t>
      </w:r>
      <w:proofErr w:type="gramStart"/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proofErr w:type="gramEnd"/>
      <w:r w:rsidRPr="00D91E78">
        <w:rPr>
          <w:i/>
          <w:highlight w:val="yellow"/>
        </w:rPr>
        <w:sym w:font="Symbol" w:char="F05D"/>
      </w:r>
      <w:r w:rsidRPr="00F52121">
        <w:rPr>
          <w:rFonts w:ascii="Tms Rmn" w:eastAsia="Times New Roman" w:hAnsi="Tms Rmn" w:cs="Times New Roman"/>
          <w:color w:val="000000"/>
        </w:rPr>
        <w:t>,- Kč</w:t>
      </w:r>
    </w:p>
    <w:p w14:paraId="7295C00D" w14:textId="77777777" w:rsidR="00D40180" w:rsidRPr="00F52121" w:rsidRDefault="00D40180" w:rsidP="00D40180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ms Rmn" w:eastAsia="Times New Roman" w:hAnsi="Tms Rmn" w:cs="Times New Roman"/>
          <w:color w:val="000000"/>
        </w:rPr>
      </w:pPr>
      <w:r w:rsidRPr="00290517">
        <w:rPr>
          <w:rFonts w:ascii="Tms Rmn" w:eastAsia="Times New Roman" w:hAnsi="Tms Rmn" w:cs="Times New Roman"/>
          <w:color w:val="000000"/>
        </w:rPr>
        <w:t>DPH</w:t>
      </w:r>
      <w:r w:rsidRPr="00F52121">
        <w:rPr>
          <w:rFonts w:ascii="Tms Rmn" w:eastAsia="Times New Roman" w:hAnsi="Tms Rmn" w:cs="Times New Roman"/>
          <w:color w:val="000000"/>
        </w:rPr>
        <w:t xml:space="preserve"> </w:t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D91E78">
        <w:rPr>
          <w:highlight w:val="yellow"/>
        </w:rPr>
        <w:sym w:font="Symbol" w:char="F05B"/>
      </w:r>
      <w:r w:rsidRPr="00F52121">
        <w:rPr>
          <w:rFonts w:ascii="Tms Rmn" w:eastAsia="Times New Roman" w:hAnsi="Tms Rmn" w:cs="Times New Roman"/>
          <w:i/>
          <w:color w:val="000000"/>
          <w:highlight w:val="yellow"/>
        </w:rPr>
        <w:t xml:space="preserve">doplní </w:t>
      </w:r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r w:rsidRPr="00D91E78">
        <w:rPr>
          <w:highlight w:val="yellow"/>
        </w:rPr>
        <w:sym w:font="Symbol" w:char="F05D"/>
      </w:r>
      <w:r w:rsidRPr="00F52121">
        <w:rPr>
          <w:rFonts w:ascii="Tms Rmn" w:eastAsia="Times New Roman" w:hAnsi="Tms Rmn" w:cs="Times New Roman"/>
          <w:color w:val="000000"/>
        </w:rPr>
        <w:t>,- Kč</w:t>
      </w:r>
    </w:p>
    <w:p w14:paraId="75F5B458" w14:textId="77777777" w:rsidR="00D40180" w:rsidRPr="00F52121" w:rsidRDefault="00D40180" w:rsidP="00D40180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ms Rmn" w:eastAsia="Times New Roman" w:hAnsi="Tms Rmn" w:cs="Times New Roman"/>
          <w:color w:val="000000"/>
        </w:rPr>
      </w:pPr>
      <w:r w:rsidRPr="00290517">
        <w:rPr>
          <w:rFonts w:ascii="Tms Rmn" w:eastAsia="Times New Roman" w:hAnsi="Tms Rmn" w:cs="Times New Roman"/>
          <w:color w:val="000000"/>
        </w:rPr>
        <w:t>Celkem v</w:t>
      </w:r>
      <w:r w:rsidRPr="00290517">
        <w:rPr>
          <w:rFonts w:ascii="Tms Rmn" w:eastAsia="Times New Roman" w:hAnsi="Tms Rmn" w:cs="Times New Roman" w:hint="eastAsia"/>
          <w:color w:val="000000"/>
        </w:rPr>
        <w:t>č</w:t>
      </w:r>
      <w:r w:rsidRPr="00290517">
        <w:rPr>
          <w:rFonts w:ascii="Tms Rmn" w:eastAsia="Times New Roman" w:hAnsi="Tms Rmn" w:cs="Times New Roman"/>
          <w:color w:val="000000"/>
        </w:rPr>
        <w:t>etn</w:t>
      </w:r>
      <w:r w:rsidRPr="00290517">
        <w:rPr>
          <w:rFonts w:ascii="Tms Rmn" w:eastAsia="Times New Roman" w:hAnsi="Tms Rmn" w:cs="Times New Roman" w:hint="eastAsia"/>
          <w:color w:val="000000"/>
        </w:rPr>
        <w:t>ě </w:t>
      </w:r>
      <w:r w:rsidRPr="00290517">
        <w:rPr>
          <w:rFonts w:ascii="Tms Rmn" w:eastAsia="Times New Roman" w:hAnsi="Tms Rmn" w:cs="Times New Roman"/>
          <w:color w:val="000000"/>
        </w:rPr>
        <w:t>DPH</w:t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D91E78">
        <w:rPr>
          <w:i/>
          <w:highlight w:val="yellow"/>
        </w:rPr>
        <w:sym w:font="Symbol" w:char="F05B"/>
      </w:r>
      <w:r w:rsidRPr="00F52121">
        <w:rPr>
          <w:rFonts w:ascii="Tms Rmn" w:eastAsia="Times New Roman" w:hAnsi="Tms Rmn" w:cs="Times New Roman"/>
          <w:i/>
          <w:color w:val="000000"/>
          <w:highlight w:val="yellow"/>
        </w:rPr>
        <w:t xml:space="preserve">doplní </w:t>
      </w:r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r w:rsidRPr="00D91E78">
        <w:rPr>
          <w:i/>
          <w:highlight w:val="yellow"/>
        </w:rPr>
        <w:sym w:font="Symbol" w:char="F05D"/>
      </w:r>
      <w:r w:rsidRPr="00F52121">
        <w:rPr>
          <w:rFonts w:ascii="Tms Rmn" w:eastAsia="Times New Roman" w:hAnsi="Tms Rmn" w:cs="Times New Roman"/>
          <w:color w:val="000000"/>
        </w:rPr>
        <w:t>,- Kč.</w:t>
      </w:r>
    </w:p>
    <w:p w14:paraId="6E149D76" w14:textId="77777777" w:rsidR="00D40180" w:rsidRPr="00F52121" w:rsidRDefault="00D40180" w:rsidP="00D40180">
      <w:pPr>
        <w:ind w:left="426"/>
        <w:jc w:val="both"/>
        <w:rPr>
          <w:rFonts w:ascii="Tms Rmn" w:eastAsia="Times New Roman" w:hAnsi="Tms Rmn" w:cs="Times New Roman"/>
          <w:color w:val="000000"/>
        </w:rPr>
      </w:pPr>
    </w:p>
    <w:p w14:paraId="27E99DB2" w14:textId="77777777" w:rsidR="00D40180" w:rsidRPr="00F52121" w:rsidRDefault="00D40180" w:rsidP="00D40180">
      <w:pPr>
        <w:ind w:left="426"/>
        <w:jc w:val="both"/>
        <w:rPr>
          <w:rFonts w:ascii="Tms Rmn" w:eastAsia="Times New Roman" w:hAnsi="Tms Rmn" w:cs="Times New Roman"/>
          <w:color w:val="000000"/>
        </w:rPr>
      </w:pPr>
      <w:r w:rsidRPr="00F52121">
        <w:rPr>
          <w:rFonts w:ascii="Tms Rmn" w:eastAsia="Times New Roman" w:hAnsi="Tms Rmn" w:cs="Times New Roman"/>
          <w:color w:val="000000"/>
        </w:rPr>
        <w:t xml:space="preserve">Za </w:t>
      </w:r>
      <w:r>
        <w:rPr>
          <w:rFonts w:ascii="Tms Rmn" w:eastAsia="Times New Roman" w:hAnsi="Tms Rmn" w:cs="Times New Roman"/>
          <w:color w:val="000000"/>
        </w:rPr>
        <w:t>rok 2020:</w:t>
      </w:r>
    </w:p>
    <w:p w14:paraId="485389CF" w14:textId="77777777" w:rsidR="00D40180" w:rsidRPr="00F52121" w:rsidRDefault="00D40180" w:rsidP="00D40180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ms Rmn" w:eastAsia="Times New Roman" w:hAnsi="Tms Rmn" w:cs="Times New Roman"/>
          <w:color w:val="000000"/>
        </w:rPr>
      </w:pPr>
      <w:proofErr w:type="gramStart"/>
      <w:r w:rsidRPr="00F52121">
        <w:rPr>
          <w:rFonts w:ascii="Tms Rmn" w:eastAsia="Times New Roman" w:hAnsi="Tms Rmn" w:cs="Times New Roman"/>
          <w:color w:val="000000"/>
        </w:rPr>
        <w:t>Cena</w:t>
      </w:r>
      <w:proofErr w:type="gramEnd"/>
      <w:r w:rsidRPr="00F52121">
        <w:rPr>
          <w:rFonts w:ascii="Tms Rmn" w:eastAsia="Times New Roman" w:hAnsi="Tms Rmn" w:cs="Times New Roman"/>
          <w:color w:val="000000"/>
        </w:rPr>
        <w:t xml:space="preserve"> díl</w:t>
      </w:r>
      <w:r>
        <w:rPr>
          <w:rFonts w:ascii="Tms Rmn" w:eastAsia="Times New Roman" w:hAnsi="Tms Rmn" w:cs="Times New Roman"/>
          <w:color w:val="000000"/>
        </w:rPr>
        <w:t>čího plnění</w:t>
      </w:r>
      <w:r w:rsidRPr="00F52121">
        <w:rPr>
          <w:rFonts w:ascii="Tms Rmn" w:eastAsia="Times New Roman" w:hAnsi="Tms Rmn" w:cs="Times New Roman"/>
          <w:color w:val="000000"/>
        </w:rPr>
        <w:t xml:space="preserve"> </w:t>
      </w:r>
      <w:r w:rsidRPr="00290517">
        <w:rPr>
          <w:rFonts w:ascii="Tms Rmn" w:eastAsia="Times New Roman" w:hAnsi="Tms Rmn" w:cs="Times New Roman"/>
          <w:color w:val="000000"/>
        </w:rPr>
        <w:t>bez DPH</w:t>
      </w:r>
      <w:r w:rsidRPr="00F52121">
        <w:rPr>
          <w:rFonts w:ascii="Tms Rmn" w:eastAsia="Times New Roman" w:hAnsi="Tms Rmn" w:cs="Times New Roman"/>
          <w:color w:val="000000"/>
        </w:rPr>
        <w:t xml:space="preserve"> </w:t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D91E78">
        <w:rPr>
          <w:i/>
          <w:highlight w:val="yellow"/>
        </w:rPr>
        <w:sym w:font="Symbol" w:char="F05B"/>
      </w:r>
      <w:r w:rsidRPr="00F52121">
        <w:rPr>
          <w:rFonts w:ascii="Tms Rmn" w:eastAsia="Times New Roman" w:hAnsi="Tms Rmn" w:cs="Times New Roman"/>
          <w:i/>
          <w:color w:val="000000"/>
          <w:highlight w:val="yellow"/>
        </w:rPr>
        <w:t xml:space="preserve">doplní </w:t>
      </w:r>
      <w:proofErr w:type="gramStart"/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proofErr w:type="gramEnd"/>
      <w:r w:rsidRPr="00D91E78">
        <w:rPr>
          <w:i/>
          <w:highlight w:val="yellow"/>
        </w:rPr>
        <w:sym w:font="Symbol" w:char="F05D"/>
      </w:r>
      <w:r w:rsidRPr="00F52121">
        <w:rPr>
          <w:rFonts w:ascii="Tms Rmn" w:eastAsia="Times New Roman" w:hAnsi="Tms Rmn" w:cs="Times New Roman"/>
          <w:color w:val="000000"/>
        </w:rPr>
        <w:t>,- Kč</w:t>
      </w:r>
    </w:p>
    <w:p w14:paraId="47DAA35D" w14:textId="77777777" w:rsidR="00D40180" w:rsidRPr="00F52121" w:rsidRDefault="00D40180" w:rsidP="00D40180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ms Rmn" w:eastAsia="Times New Roman" w:hAnsi="Tms Rmn" w:cs="Times New Roman"/>
          <w:color w:val="000000"/>
        </w:rPr>
      </w:pPr>
      <w:r w:rsidRPr="00290517">
        <w:rPr>
          <w:rFonts w:ascii="Tms Rmn" w:eastAsia="Times New Roman" w:hAnsi="Tms Rmn" w:cs="Times New Roman"/>
          <w:color w:val="000000"/>
        </w:rPr>
        <w:t>DPH</w:t>
      </w:r>
      <w:r w:rsidRPr="00F52121">
        <w:rPr>
          <w:rFonts w:ascii="Tms Rmn" w:eastAsia="Times New Roman" w:hAnsi="Tms Rmn" w:cs="Times New Roman"/>
          <w:color w:val="000000"/>
        </w:rPr>
        <w:t xml:space="preserve"> </w:t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D91E78">
        <w:rPr>
          <w:highlight w:val="yellow"/>
        </w:rPr>
        <w:sym w:font="Symbol" w:char="F05B"/>
      </w:r>
      <w:r w:rsidRPr="00F52121">
        <w:rPr>
          <w:rFonts w:ascii="Tms Rmn" w:eastAsia="Times New Roman" w:hAnsi="Tms Rmn" w:cs="Times New Roman"/>
          <w:i/>
          <w:color w:val="000000"/>
          <w:highlight w:val="yellow"/>
        </w:rPr>
        <w:t xml:space="preserve">doplní </w:t>
      </w:r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r w:rsidRPr="00D91E78">
        <w:rPr>
          <w:highlight w:val="yellow"/>
        </w:rPr>
        <w:sym w:font="Symbol" w:char="F05D"/>
      </w:r>
      <w:r w:rsidRPr="00F52121">
        <w:rPr>
          <w:rFonts w:ascii="Tms Rmn" w:eastAsia="Times New Roman" w:hAnsi="Tms Rmn" w:cs="Times New Roman"/>
          <w:color w:val="000000"/>
        </w:rPr>
        <w:t>,- Kč</w:t>
      </w:r>
    </w:p>
    <w:p w14:paraId="29BA0678" w14:textId="77777777" w:rsidR="00D40180" w:rsidRPr="00F52121" w:rsidRDefault="00D40180" w:rsidP="00D40180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ms Rmn" w:eastAsia="Times New Roman" w:hAnsi="Tms Rmn" w:cs="Times New Roman"/>
          <w:color w:val="000000"/>
        </w:rPr>
      </w:pPr>
      <w:r w:rsidRPr="00290517">
        <w:rPr>
          <w:rFonts w:ascii="Tms Rmn" w:eastAsia="Times New Roman" w:hAnsi="Tms Rmn" w:cs="Times New Roman"/>
          <w:color w:val="000000"/>
        </w:rPr>
        <w:t>Celkem v</w:t>
      </w:r>
      <w:r w:rsidRPr="00290517">
        <w:rPr>
          <w:rFonts w:ascii="Tms Rmn" w:eastAsia="Times New Roman" w:hAnsi="Tms Rmn" w:cs="Times New Roman" w:hint="eastAsia"/>
          <w:color w:val="000000"/>
        </w:rPr>
        <w:t>č</w:t>
      </w:r>
      <w:r w:rsidRPr="00290517">
        <w:rPr>
          <w:rFonts w:ascii="Tms Rmn" w:eastAsia="Times New Roman" w:hAnsi="Tms Rmn" w:cs="Times New Roman"/>
          <w:color w:val="000000"/>
        </w:rPr>
        <w:t>etn</w:t>
      </w:r>
      <w:r w:rsidRPr="00290517">
        <w:rPr>
          <w:rFonts w:ascii="Tms Rmn" w:eastAsia="Times New Roman" w:hAnsi="Tms Rmn" w:cs="Times New Roman" w:hint="eastAsia"/>
          <w:color w:val="000000"/>
        </w:rPr>
        <w:t>ě </w:t>
      </w:r>
      <w:r w:rsidRPr="00290517">
        <w:rPr>
          <w:rFonts w:ascii="Tms Rmn" w:eastAsia="Times New Roman" w:hAnsi="Tms Rmn" w:cs="Times New Roman"/>
          <w:color w:val="000000"/>
        </w:rPr>
        <w:t>DPH</w:t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D91E78">
        <w:rPr>
          <w:i/>
          <w:highlight w:val="yellow"/>
        </w:rPr>
        <w:sym w:font="Symbol" w:char="F05B"/>
      </w:r>
      <w:r w:rsidRPr="00F52121">
        <w:rPr>
          <w:rFonts w:ascii="Tms Rmn" w:eastAsia="Times New Roman" w:hAnsi="Tms Rmn" w:cs="Times New Roman"/>
          <w:i/>
          <w:color w:val="000000"/>
          <w:highlight w:val="yellow"/>
        </w:rPr>
        <w:t xml:space="preserve">doplní </w:t>
      </w:r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r w:rsidRPr="00D91E78">
        <w:rPr>
          <w:i/>
          <w:highlight w:val="yellow"/>
        </w:rPr>
        <w:sym w:font="Symbol" w:char="F05D"/>
      </w:r>
      <w:r w:rsidRPr="00F52121">
        <w:rPr>
          <w:rFonts w:ascii="Tms Rmn" w:eastAsia="Times New Roman" w:hAnsi="Tms Rmn" w:cs="Times New Roman"/>
          <w:color w:val="000000"/>
        </w:rPr>
        <w:t>,- Kč.</w:t>
      </w:r>
    </w:p>
    <w:p w14:paraId="609701B5" w14:textId="77777777" w:rsidR="00D40180" w:rsidRPr="00F52121" w:rsidRDefault="00292943" w:rsidP="00D40180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ms Rmn" w:eastAsia="Times New Roman" w:hAnsi="Tms Rmn" w:cs="Times New Roman"/>
          <w:color w:val="000000"/>
        </w:rPr>
      </w:pPr>
      <w:r>
        <w:pict w14:anchorId="0C943FC4">
          <v:rect id="_x0000_i1025" style="width:0;height:1.5pt" o:hralign="center" o:hrstd="t" o:hr="t" fillcolor="#a0a0a0" stroked="f"/>
        </w:pict>
      </w:r>
    </w:p>
    <w:p w14:paraId="1C296DF9" w14:textId="77777777" w:rsidR="00D40180" w:rsidRPr="00F52121" w:rsidRDefault="00D40180" w:rsidP="00D40180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ms Rmn" w:eastAsia="Times New Roman" w:hAnsi="Tms Rmn" w:cs="Times New Roman"/>
          <w:color w:val="000000"/>
        </w:rPr>
      </w:pPr>
      <w:r w:rsidRPr="00F52121">
        <w:rPr>
          <w:rFonts w:ascii="Tms Rmn" w:eastAsia="Times New Roman" w:hAnsi="Tms Rmn" w:cs="Times New Roman"/>
          <w:color w:val="000000"/>
        </w:rPr>
        <w:t>Celkem</w:t>
      </w:r>
      <w:r>
        <w:rPr>
          <w:rFonts w:ascii="Tms Rmn" w:eastAsia="Times New Roman" w:hAnsi="Tms Rmn" w:cs="Times New Roman"/>
          <w:color w:val="000000"/>
        </w:rPr>
        <w:t>:</w:t>
      </w:r>
    </w:p>
    <w:p w14:paraId="7C6CAE8A" w14:textId="77777777" w:rsidR="00D40180" w:rsidRPr="00F52121" w:rsidRDefault="00D40180" w:rsidP="00D40180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ms Rmn" w:eastAsia="Times New Roman" w:hAnsi="Tms Rmn" w:cs="Times New Roman"/>
          <w:color w:val="000000"/>
        </w:rPr>
      </w:pPr>
      <w:proofErr w:type="gramStart"/>
      <w:r w:rsidRPr="00F52121">
        <w:rPr>
          <w:rFonts w:ascii="Tms Rmn" w:eastAsia="Times New Roman" w:hAnsi="Tms Rmn" w:cs="Times New Roman"/>
          <w:color w:val="000000"/>
        </w:rPr>
        <w:t>Cena</w:t>
      </w:r>
      <w:proofErr w:type="gramEnd"/>
      <w:r w:rsidRPr="00F52121">
        <w:rPr>
          <w:rFonts w:ascii="Tms Rmn" w:eastAsia="Times New Roman" w:hAnsi="Tms Rmn" w:cs="Times New Roman"/>
          <w:color w:val="000000"/>
        </w:rPr>
        <w:t xml:space="preserve"> díla </w:t>
      </w:r>
      <w:r w:rsidRPr="00290517">
        <w:rPr>
          <w:rFonts w:ascii="Tms Rmn" w:eastAsia="Times New Roman" w:hAnsi="Tms Rmn" w:cs="Times New Roman"/>
          <w:color w:val="000000"/>
        </w:rPr>
        <w:t>bez DPH</w:t>
      </w:r>
      <w:r w:rsidRPr="00F52121">
        <w:rPr>
          <w:rFonts w:ascii="Tms Rmn" w:eastAsia="Times New Roman" w:hAnsi="Tms Rmn" w:cs="Times New Roman"/>
          <w:color w:val="000000"/>
        </w:rPr>
        <w:t xml:space="preserve"> </w:t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D91E78">
        <w:rPr>
          <w:i/>
          <w:highlight w:val="yellow"/>
        </w:rPr>
        <w:sym w:font="Symbol" w:char="F05B"/>
      </w:r>
      <w:r w:rsidRPr="00F52121">
        <w:rPr>
          <w:rFonts w:ascii="Tms Rmn" w:eastAsia="Times New Roman" w:hAnsi="Tms Rmn" w:cs="Times New Roman"/>
          <w:i/>
          <w:color w:val="000000"/>
          <w:highlight w:val="yellow"/>
        </w:rPr>
        <w:t xml:space="preserve">doplní </w:t>
      </w:r>
      <w:proofErr w:type="gramStart"/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proofErr w:type="gramEnd"/>
      <w:r w:rsidRPr="00D91E78">
        <w:rPr>
          <w:i/>
          <w:highlight w:val="yellow"/>
        </w:rPr>
        <w:sym w:font="Symbol" w:char="F05D"/>
      </w:r>
      <w:r w:rsidRPr="00F52121">
        <w:rPr>
          <w:rFonts w:ascii="Tms Rmn" w:eastAsia="Times New Roman" w:hAnsi="Tms Rmn" w:cs="Times New Roman"/>
          <w:color w:val="000000"/>
        </w:rPr>
        <w:t>,- Kč</w:t>
      </w:r>
    </w:p>
    <w:p w14:paraId="7070D01A" w14:textId="77777777" w:rsidR="00D40180" w:rsidRPr="00F52121" w:rsidRDefault="00D40180" w:rsidP="00D40180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ms Rmn" w:eastAsia="Times New Roman" w:hAnsi="Tms Rmn" w:cs="Times New Roman"/>
          <w:color w:val="000000"/>
        </w:rPr>
      </w:pPr>
      <w:r w:rsidRPr="00290517">
        <w:rPr>
          <w:rFonts w:ascii="Tms Rmn" w:eastAsia="Times New Roman" w:hAnsi="Tms Rmn" w:cs="Times New Roman"/>
          <w:color w:val="000000"/>
        </w:rPr>
        <w:t>DPH</w:t>
      </w:r>
      <w:r w:rsidRPr="00F52121">
        <w:rPr>
          <w:rFonts w:ascii="Tms Rmn" w:eastAsia="Times New Roman" w:hAnsi="Tms Rmn" w:cs="Times New Roman"/>
          <w:color w:val="000000"/>
        </w:rPr>
        <w:t xml:space="preserve"> </w:t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D91E78">
        <w:rPr>
          <w:highlight w:val="yellow"/>
        </w:rPr>
        <w:sym w:font="Symbol" w:char="F05B"/>
      </w:r>
      <w:r w:rsidRPr="00F52121">
        <w:rPr>
          <w:rFonts w:ascii="Tms Rmn" w:eastAsia="Times New Roman" w:hAnsi="Tms Rmn" w:cs="Times New Roman"/>
          <w:i/>
          <w:color w:val="000000"/>
          <w:highlight w:val="yellow"/>
        </w:rPr>
        <w:t xml:space="preserve">doplní </w:t>
      </w:r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r w:rsidRPr="00D91E78">
        <w:rPr>
          <w:highlight w:val="yellow"/>
        </w:rPr>
        <w:sym w:font="Symbol" w:char="F05D"/>
      </w:r>
      <w:r w:rsidRPr="00F52121">
        <w:rPr>
          <w:rFonts w:ascii="Tms Rmn" w:eastAsia="Times New Roman" w:hAnsi="Tms Rmn" w:cs="Times New Roman"/>
          <w:color w:val="000000"/>
        </w:rPr>
        <w:t>,- Kč</w:t>
      </w:r>
    </w:p>
    <w:p w14:paraId="32EC6BE8" w14:textId="77777777" w:rsidR="00D40180" w:rsidRPr="00F52121" w:rsidRDefault="00D40180" w:rsidP="00D40180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ms Rmn" w:eastAsia="Times New Roman" w:hAnsi="Tms Rmn" w:cs="Times New Roman"/>
          <w:color w:val="000000"/>
        </w:rPr>
      </w:pPr>
      <w:r w:rsidRPr="00290517">
        <w:rPr>
          <w:rFonts w:ascii="Tms Rmn" w:eastAsia="Times New Roman" w:hAnsi="Tms Rmn" w:cs="Times New Roman"/>
          <w:color w:val="000000"/>
        </w:rPr>
        <w:t>Celkem v</w:t>
      </w:r>
      <w:r w:rsidRPr="00290517">
        <w:rPr>
          <w:rFonts w:ascii="Tms Rmn" w:eastAsia="Times New Roman" w:hAnsi="Tms Rmn" w:cs="Times New Roman" w:hint="eastAsia"/>
          <w:color w:val="000000"/>
        </w:rPr>
        <w:t>č</w:t>
      </w:r>
      <w:r w:rsidRPr="00290517">
        <w:rPr>
          <w:rFonts w:ascii="Tms Rmn" w:eastAsia="Times New Roman" w:hAnsi="Tms Rmn" w:cs="Times New Roman"/>
          <w:color w:val="000000"/>
        </w:rPr>
        <w:t>etn</w:t>
      </w:r>
      <w:r w:rsidRPr="00290517">
        <w:rPr>
          <w:rFonts w:ascii="Tms Rmn" w:eastAsia="Times New Roman" w:hAnsi="Tms Rmn" w:cs="Times New Roman" w:hint="eastAsia"/>
          <w:color w:val="000000"/>
        </w:rPr>
        <w:t>ě </w:t>
      </w:r>
      <w:r w:rsidRPr="00290517">
        <w:rPr>
          <w:rFonts w:ascii="Tms Rmn" w:eastAsia="Times New Roman" w:hAnsi="Tms Rmn" w:cs="Times New Roman"/>
          <w:color w:val="000000"/>
        </w:rPr>
        <w:t>DPH</w:t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D91E78">
        <w:rPr>
          <w:i/>
          <w:highlight w:val="yellow"/>
        </w:rPr>
        <w:sym w:font="Symbol" w:char="F05B"/>
      </w:r>
      <w:r w:rsidRPr="00F52121">
        <w:rPr>
          <w:rFonts w:ascii="Tms Rmn" w:eastAsia="Times New Roman" w:hAnsi="Tms Rmn" w:cs="Times New Roman"/>
          <w:i/>
          <w:color w:val="000000"/>
          <w:highlight w:val="yellow"/>
        </w:rPr>
        <w:t xml:space="preserve">doplní </w:t>
      </w:r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r w:rsidRPr="00D91E78">
        <w:rPr>
          <w:i/>
          <w:highlight w:val="yellow"/>
        </w:rPr>
        <w:sym w:font="Symbol" w:char="F05D"/>
      </w:r>
      <w:r w:rsidRPr="00F52121">
        <w:rPr>
          <w:rFonts w:ascii="Tms Rmn" w:eastAsia="Times New Roman" w:hAnsi="Tms Rmn" w:cs="Times New Roman"/>
          <w:color w:val="000000"/>
        </w:rPr>
        <w:t>,- Kč</w:t>
      </w:r>
    </w:p>
    <w:p w14:paraId="32F483DD" w14:textId="77777777" w:rsidR="00D40180" w:rsidRPr="00D91E78" w:rsidRDefault="00D40180" w:rsidP="00D4018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Tms Rmn" w:eastAsia="Times New Roman" w:hAnsi="Tms Rmn" w:cs="Times New Roman"/>
          <w:color w:val="000000"/>
        </w:rPr>
      </w:pPr>
    </w:p>
    <w:p w14:paraId="6973944B" w14:textId="77777777" w:rsidR="00D40180" w:rsidRPr="00D91E78" w:rsidRDefault="00D40180" w:rsidP="00D4018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1E78">
        <w:rPr>
          <w:rFonts w:ascii="Times New Roman" w:eastAsia="Times New Roman" w:hAnsi="Times New Roman" w:cs="Times New Roman"/>
          <w:color w:val="000000"/>
        </w:rPr>
        <w:t xml:space="preserve">Dohodnutá cena </w:t>
      </w:r>
      <w:r w:rsidR="00092F1B">
        <w:rPr>
          <w:rFonts w:ascii="Times New Roman" w:eastAsia="Times New Roman" w:hAnsi="Times New Roman" w:cs="Times New Roman"/>
          <w:color w:val="000000"/>
        </w:rPr>
        <w:t xml:space="preserve">za jednotlivá dílčí plnění </w:t>
      </w:r>
      <w:r w:rsidRPr="00D91E78">
        <w:rPr>
          <w:rFonts w:ascii="Times New Roman" w:eastAsia="Times New Roman" w:hAnsi="Times New Roman" w:cs="Times New Roman"/>
          <w:color w:val="000000"/>
        </w:rPr>
        <w:t>zahrnuje veškeré náklady zhotovitele související s provedením díl</w:t>
      </w:r>
      <w:r w:rsidR="00092F1B">
        <w:rPr>
          <w:rFonts w:ascii="Times New Roman" w:eastAsia="Times New Roman" w:hAnsi="Times New Roman" w:cs="Times New Roman"/>
          <w:color w:val="000000"/>
        </w:rPr>
        <w:t>čího plnění</w:t>
      </w:r>
      <w:r w:rsidRPr="00D91E78">
        <w:rPr>
          <w:rFonts w:ascii="Times New Roman" w:eastAsia="Times New Roman" w:hAnsi="Times New Roman" w:cs="Times New Roman"/>
          <w:color w:val="000000"/>
        </w:rPr>
        <w:t>. Objednatel je povinen uhradit zhotoviteli cenu</w:t>
      </w:r>
      <w:r w:rsidR="00092F1B">
        <w:rPr>
          <w:rFonts w:ascii="Times New Roman" w:eastAsia="Times New Roman" w:hAnsi="Times New Roman" w:cs="Times New Roman"/>
          <w:color w:val="000000"/>
        </w:rPr>
        <w:t xml:space="preserve"> jednotlivých dílčích plnění</w:t>
      </w:r>
      <w:r w:rsidRPr="00D91E78">
        <w:rPr>
          <w:rFonts w:ascii="Times New Roman" w:eastAsia="Times New Roman" w:hAnsi="Times New Roman" w:cs="Times New Roman"/>
          <w:color w:val="000000"/>
        </w:rPr>
        <w:t xml:space="preserve"> jen po řádném splnění a předání </w:t>
      </w:r>
      <w:r>
        <w:rPr>
          <w:rFonts w:ascii="Times New Roman" w:eastAsia="Times New Roman" w:hAnsi="Times New Roman" w:cs="Times New Roman"/>
          <w:color w:val="000000"/>
        </w:rPr>
        <w:t xml:space="preserve">daného </w:t>
      </w:r>
      <w:r w:rsidRPr="00D91E78">
        <w:rPr>
          <w:rFonts w:ascii="Times New Roman" w:eastAsia="Times New Roman" w:hAnsi="Times New Roman" w:cs="Times New Roman"/>
          <w:color w:val="000000"/>
        </w:rPr>
        <w:t>díl</w:t>
      </w:r>
      <w:r>
        <w:rPr>
          <w:rFonts w:ascii="Times New Roman" w:eastAsia="Times New Roman" w:hAnsi="Times New Roman" w:cs="Times New Roman"/>
          <w:color w:val="000000"/>
        </w:rPr>
        <w:t>čího plnění</w:t>
      </w:r>
      <w:r w:rsidRPr="00D91E78">
        <w:rPr>
          <w:rFonts w:ascii="Times New Roman" w:eastAsia="Times New Roman" w:hAnsi="Times New Roman" w:cs="Times New Roman"/>
          <w:color w:val="000000"/>
        </w:rPr>
        <w:t xml:space="preserve"> dle článků I. a II.</w:t>
      </w:r>
    </w:p>
    <w:p w14:paraId="120CE760" w14:textId="77777777" w:rsidR="00D40180" w:rsidRPr="00D91E78" w:rsidRDefault="00D40180" w:rsidP="00D4018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1E78">
        <w:rPr>
          <w:rFonts w:ascii="Times New Roman" w:eastAsia="Times New Roman" w:hAnsi="Times New Roman" w:cs="Times New Roman"/>
          <w:color w:val="000000"/>
        </w:rPr>
        <w:t xml:space="preserve">Cena </w:t>
      </w:r>
      <w:r w:rsidR="001F4D02">
        <w:rPr>
          <w:rFonts w:ascii="Times New Roman" w:eastAsia="Times New Roman" w:hAnsi="Times New Roman" w:cs="Times New Roman"/>
          <w:color w:val="000000"/>
        </w:rPr>
        <w:t xml:space="preserve">za jednotlivá dílčí plnění </w:t>
      </w:r>
      <w:r w:rsidRPr="00D91E78">
        <w:rPr>
          <w:rFonts w:ascii="Times New Roman" w:eastAsia="Times New Roman" w:hAnsi="Times New Roman" w:cs="Times New Roman"/>
          <w:color w:val="000000"/>
        </w:rPr>
        <w:t>je nejvýše přípustná a nepřekročitel</w:t>
      </w:r>
      <w:r w:rsidRPr="000A322A">
        <w:rPr>
          <w:rFonts w:ascii="Times New Roman" w:eastAsia="Times New Roman" w:hAnsi="Times New Roman" w:cs="Times New Roman"/>
          <w:color w:val="000000"/>
        </w:rPr>
        <w:t>ná</w:t>
      </w:r>
      <w:r w:rsidRPr="00290517">
        <w:rPr>
          <w:rFonts w:ascii="Times New Roman" w:eastAsia="Times New Roman" w:hAnsi="Times New Roman" w:cs="Times New Roman"/>
          <w:color w:val="000000"/>
        </w:rPr>
        <w:t>, s výjimkou zákonné změny výše sazby DPH</w:t>
      </w:r>
      <w:r w:rsidRPr="000A322A">
        <w:rPr>
          <w:rFonts w:ascii="Times New Roman" w:eastAsia="Times New Roman" w:hAnsi="Times New Roman" w:cs="Times New Roman"/>
          <w:color w:val="000000"/>
        </w:rPr>
        <w:t>.</w:t>
      </w:r>
    </w:p>
    <w:p w14:paraId="14151775" w14:textId="77777777" w:rsidR="00D91E78" w:rsidRPr="00D91E78" w:rsidRDefault="00D91E78" w:rsidP="00D91E78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</w:p>
    <w:p w14:paraId="0831A538" w14:textId="77777777" w:rsidR="00D91E78" w:rsidRPr="00D91E78" w:rsidRDefault="00D91E78" w:rsidP="00D91E78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</w:p>
    <w:p w14:paraId="739C1448" w14:textId="77777777" w:rsidR="000A322A" w:rsidRPr="00C90B11" w:rsidRDefault="000A322A" w:rsidP="000A322A">
      <w:pPr>
        <w:keepNext/>
        <w:autoSpaceDE w:val="0"/>
        <w:autoSpaceDN w:val="0"/>
        <w:adjustRightInd w:val="0"/>
        <w:spacing w:line="240" w:lineRule="atLeast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</w:rPr>
      </w:pPr>
      <w:r w:rsidRPr="002C6D7C">
        <w:rPr>
          <w:rFonts w:ascii="Times New Roman" w:hAnsi="Times New Roman" w:cs="Times New Roman"/>
          <w:highlight w:val="yellow"/>
        </w:rPr>
        <w:sym w:font="Symbol" w:char="F05B"/>
      </w:r>
      <w:r w:rsidRPr="002C6D7C">
        <w:rPr>
          <w:rFonts w:ascii="Times New Roman" w:hAnsi="Times New Roman" w:cs="Times New Roman"/>
          <w:highlight w:val="yellow"/>
        </w:rPr>
        <w:t xml:space="preserve">VARIANTA PRO NEPLÁTCE DPH – účastník, který je </w:t>
      </w:r>
      <w:r w:rsidRPr="00C90B11">
        <w:rPr>
          <w:rFonts w:ascii="Times New Roman" w:hAnsi="Times New Roman" w:cs="Times New Roman"/>
          <w:highlight w:val="yellow"/>
        </w:rPr>
        <w:t xml:space="preserve">plátcem DPH, tuto variantu čl. </w:t>
      </w:r>
      <w:r>
        <w:rPr>
          <w:rFonts w:ascii="Times New Roman" w:hAnsi="Times New Roman" w:cs="Times New Roman"/>
          <w:highlight w:val="yellow"/>
        </w:rPr>
        <w:t>II</w:t>
      </w:r>
      <w:r w:rsidRPr="002C6D7C">
        <w:rPr>
          <w:rFonts w:ascii="Times New Roman" w:hAnsi="Times New Roman" w:cs="Times New Roman"/>
          <w:highlight w:val="yellow"/>
        </w:rPr>
        <w:t>I Cena z textu Smlouvy vyškrtne</w:t>
      </w:r>
      <w:r w:rsidRPr="002C6D7C">
        <w:rPr>
          <w:rFonts w:ascii="Times New Roman" w:hAnsi="Times New Roman" w:cs="Times New Roman"/>
          <w:highlight w:val="yellow"/>
        </w:rPr>
        <w:sym w:font="Symbol" w:char="F05D"/>
      </w:r>
    </w:p>
    <w:p w14:paraId="45C2FE2D" w14:textId="77777777" w:rsidR="000A322A" w:rsidRPr="00D91E78" w:rsidRDefault="000A322A" w:rsidP="000A322A">
      <w:pPr>
        <w:autoSpaceDE w:val="0"/>
        <w:autoSpaceDN w:val="0"/>
        <w:adjustRightInd w:val="0"/>
        <w:spacing w:line="240" w:lineRule="atLeast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91E78">
        <w:rPr>
          <w:rFonts w:ascii="Times New Roman" w:eastAsia="Times New Roman" w:hAnsi="Times New Roman" w:cs="Times New Roman"/>
          <w:b/>
          <w:color w:val="000000"/>
        </w:rPr>
        <w:t>Článek III.</w:t>
      </w:r>
    </w:p>
    <w:p w14:paraId="649DCD1A" w14:textId="77777777" w:rsidR="000A322A" w:rsidRPr="00D91E78" w:rsidRDefault="000A322A" w:rsidP="000A322A">
      <w:pPr>
        <w:autoSpaceDE w:val="0"/>
        <w:autoSpaceDN w:val="0"/>
        <w:adjustRightInd w:val="0"/>
        <w:spacing w:line="240" w:lineRule="atLeast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91E78">
        <w:rPr>
          <w:rFonts w:ascii="Times New Roman" w:eastAsia="Times New Roman" w:hAnsi="Times New Roman" w:cs="Times New Roman"/>
          <w:b/>
          <w:color w:val="000000"/>
        </w:rPr>
        <w:t>Cena</w:t>
      </w:r>
    </w:p>
    <w:p w14:paraId="14D24699" w14:textId="77777777" w:rsidR="000A322A" w:rsidRDefault="000A322A" w:rsidP="000A322A">
      <w:pPr>
        <w:numPr>
          <w:ilvl w:val="0"/>
          <w:numId w:val="34"/>
        </w:numPr>
        <w:tabs>
          <w:tab w:val="clear" w:pos="786"/>
          <w:tab w:val="num" w:pos="426"/>
        </w:tabs>
        <w:ind w:left="426" w:hanging="426"/>
        <w:jc w:val="both"/>
        <w:rPr>
          <w:rFonts w:ascii="Tms Rmn" w:eastAsia="Times New Roman" w:hAnsi="Tms Rmn" w:cs="Times New Roman"/>
          <w:color w:val="000000"/>
        </w:rPr>
      </w:pPr>
      <w:r w:rsidRPr="00D91E78">
        <w:rPr>
          <w:rFonts w:ascii="Tms Rmn" w:eastAsia="Times New Roman" w:hAnsi="Tms Rmn" w:cs="Times New Roman"/>
          <w:color w:val="000000"/>
        </w:rPr>
        <w:t xml:space="preserve">Celková cena za řádně a včas provedené dílo je stanovena dohodou podle zákona č. 526/1990 Sb., o cenách, ve znění pozdějších předpisů a </w:t>
      </w:r>
      <w:proofErr w:type="gramStart"/>
      <w:r w:rsidRPr="00D91E78">
        <w:rPr>
          <w:rFonts w:ascii="Tms Rmn" w:eastAsia="Times New Roman" w:hAnsi="Tms Rmn" w:cs="Times New Roman"/>
          <w:color w:val="000000"/>
        </w:rPr>
        <w:t xml:space="preserve">činí </w:t>
      </w:r>
      <w:r w:rsidRPr="00D91E78">
        <w:rPr>
          <w:rFonts w:ascii="Tms Rmn" w:eastAsia="Times New Roman" w:hAnsi="Tms Rmn" w:cs="Times New Roman"/>
          <w:color w:val="000000"/>
          <w:highlight w:val="yellow"/>
        </w:rPr>
        <w:sym w:font="Symbol" w:char="F05B"/>
      </w:r>
      <w:r w:rsidRPr="00D91E78">
        <w:rPr>
          <w:rFonts w:ascii="Tms Rmn" w:eastAsia="Times New Roman" w:hAnsi="Tms Rmn" w:cs="Times New Roman"/>
          <w:i/>
          <w:color w:val="000000"/>
          <w:highlight w:val="yellow"/>
        </w:rPr>
        <w:t>doplní</w:t>
      </w:r>
      <w:proofErr w:type="gramEnd"/>
      <w:r w:rsidRPr="00D91E78">
        <w:rPr>
          <w:rFonts w:ascii="Tms Rmn" w:eastAsia="Times New Roman" w:hAnsi="Tms Rmn" w:cs="Times New Roman"/>
          <w:i/>
          <w:color w:val="000000"/>
          <w:highlight w:val="yellow"/>
        </w:rPr>
        <w:t xml:space="preserve"> </w:t>
      </w:r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r w:rsidRPr="00D91E78">
        <w:rPr>
          <w:rFonts w:ascii="Tms Rmn" w:eastAsia="Times New Roman" w:hAnsi="Tms Rmn" w:cs="Times New Roman"/>
          <w:i/>
          <w:color w:val="000000"/>
          <w:highlight w:val="yellow"/>
        </w:rPr>
        <w:sym w:font="Symbol" w:char="F05D"/>
      </w:r>
      <w:r w:rsidRPr="00D91E78">
        <w:rPr>
          <w:rFonts w:ascii="Tms Rmn" w:eastAsia="Times New Roman" w:hAnsi="Tms Rmn" w:cs="Times New Roman"/>
          <w:color w:val="000000"/>
        </w:rPr>
        <w:t xml:space="preserve">,- Kč (slovy: </w:t>
      </w:r>
      <w:r w:rsidRPr="00D91E78">
        <w:rPr>
          <w:rFonts w:ascii="Tms Rmn" w:eastAsia="Times New Roman" w:hAnsi="Tms Rmn" w:cs="Times New Roman"/>
          <w:i/>
          <w:color w:val="000000"/>
          <w:highlight w:val="yellow"/>
        </w:rPr>
        <w:sym w:font="Symbol" w:char="F05B"/>
      </w:r>
      <w:r w:rsidRPr="00D91E78">
        <w:rPr>
          <w:rFonts w:ascii="Tms Rmn" w:eastAsia="Times New Roman" w:hAnsi="Tms Rmn" w:cs="Times New Roman"/>
          <w:i/>
          <w:color w:val="000000"/>
          <w:highlight w:val="yellow"/>
        </w:rPr>
        <w:t xml:space="preserve">doplní </w:t>
      </w:r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r w:rsidRPr="00D91E78">
        <w:rPr>
          <w:rFonts w:ascii="Tms Rmn" w:eastAsia="Times New Roman" w:hAnsi="Tms Rmn" w:cs="Times New Roman"/>
          <w:i/>
          <w:color w:val="000000"/>
          <w:highlight w:val="yellow"/>
        </w:rPr>
        <w:sym w:font="Symbol" w:char="F05D"/>
      </w:r>
      <w:r>
        <w:rPr>
          <w:rFonts w:ascii="Tms Rmn" w:eastAsia="Times New Roman" w:hAnsi="Tms Rmn" w:cs="Times New Roman"/>
          <w:i/>
          <w:color w:val="000000"/>
        </w:rPr>
        <w:t xml:space="preserve"> </w:t>
      </w:r>
      <w:r w:rsidRPr="002C6D7C">
        <w:rPr>
          <w:rFonts w:ascii="Tms Rmn" w:eastAsia="Times New Roman" w:hAnsi="Tms Rmn" w:cs="Times New Roman"/>
          <w:color w:val="000000"/>
        </w:rPr>
        <w:t>korun českých</w:t>
      </w:r>
      <w:r w:rsidRPr="00D91E78">
        <w:rPr>
          <w:rFonts w:ascii="Tms Rmn" w:eastAsia="Times New Roman" w:hAnsi="Tms Rmn" w:cs="Times New Roman"/>
          <w:color w:val="000000"/>
        </w:rPr>
        <w:t xml:space="preserve">) z toho: </w:t>
      </w:r>
    </w:p>
    <w:p w14:paraId="61EB217D" w14:textId="77777777" w:rsidR="000A322A" w:rsidRPr="00D91E78" w:rsidRDefault="000A322A" w:rsidP="000A322A">
      <w:pPr>
        <w:ind w:left="360"/>
        <w:jc w:val="both"/>
        <w:rPr>
          <w:rFonts w:ascii="Tms Rmn" w:eastAsia="Times New Roman" w:hAnsi="Tms Rmn" w:cs="Times New Roman"/>
          <w:color w:val="000000"/>
        </w:rPr>
      </w:pPr>
    </w:p>
    <w:p w14:paraId="1470A44F" w14:textId="77777777" w:rsidR="000A322A" w:rsidRPr="00F52121" w:rsidRDefault="000A322A" w:rsidP="000A322A">
      <w:pPr>
        <w:ind w:left="426"/>
        <w:jc w:val="both"/>
        <w:rPr>
          <w:rFonts w:ascii="Tms Rmn" w:eastAsia="Times New Roman" w:hAnsi="Tms Rmn" w:cs="Times New Roman"/>
          <w:color w:val="000000"/>
        </w:rPr>
      </w:pPr>
      <w:r w:rsidRPr="00F52121">
        <w:rPr>
          <w:rFonts w:ascii="Tms Rmn" w:eastAsia="Times New Roman" w:hAnsi="Tms Rmn" w:cs="Times New Roman"/>
          <w:color w:val="000000"/>
        </w:rPr>
        <w:t xml:space="preserve">Za </w:t>
      </w:r>
      <w:r>
        <w:rPr>
          <w:rFonts w:ascii="Tms Rmn" w:eastAsia="Times New Roman" w:hAnsi="Tms Rmn" w:cs="Times New Roman"/>
          <w:color w:val="000000"/>
        </w:rPr>
        <w:t>rok 2019:</w:t>
      </w:r>
    </w:p>
    <w:p w14:paraId="405C33C1" w14:textId="77777777" w:rsidR="000A322A" w:rsidRPr="00F52121" w:rsidRDefault="000A322A" w:rsidP="000A322A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ms Rmn" w:eastAsia="Times New Roman" w:hAnsi="Tms Rmn" w:cs="Times New Roman"/>
          <w:color w:val="000000"/>
        </w:rPr>
      </w:pPr>
      <w:proofErr w:type="gramStart"/>
      <w:r w:rsidRPr="00F52121">
        <w:rPr>
          <w:rFonts w:ascii="Tms Rmn" w:eastAsia="Times New Roman" w:hAnsi="Tms Rmn" w:cs="Times New Roman"/>
          <w:color w:val="000000"/>
        </w:rPr>
        <w:t>Cena</w:t>
      </w:r>
      <w:proofErr w:type="gramEnd"/>
      <w:r w:rsidRPr="00F52121">
        <w:rPr>
          <w:rFonts w:ascii="Tms Rmn" w:eastAsia="Times New Roman" w:hAnsi="Tms Rmn" w:cs="Times New Roman"/>
          <w:color w:val="000000"/>
        </w:rPr>
        <w:t xml:space="preserve"> díl</w:t>
      </w:r>
      <w:r>
        <w:rPr>
          <w:rFonts w:ascii="Tms Rmn" w:eastAsia="Times New Roman" w:hAnsi="Tms Rmn" w:cs="Times New Roman"/>
          <w:color w:val="000000"/>
        </w:rPr>
        <w:t>čího plnění</w:t>
      </w:r>
      <w:r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 xml:space="preserve"> </w:t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D91E78">
        <w:rPr>
          <w:i/>
          <w:highlight w:val="yellow"/>
        </w:rPr>
        <w:sym w:font="Symbol" w:char="F05B"/>
      </w:r>
      <w:r w:rsidRPr="00F52121">
        <w:rPr>
          <w:rFonts w:ascii="Tms Rmn" w:eastAsia="Times New Roman" w:hAnsi="Tms Rmn" w:cs="Times New Roman"/>
          <w:i/>
          <w:color w:val="000000"/>
          <w:highlight w:val="yellow"/>
        </w:rPr>
        <w:t xml:space="preserve">doplní </w:t>
      </w:r>
      <w:proofErr w:type="gramStart"/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proofErr w:type="gramEnd"/>
      <w:r w:rsidRPr="00D91E78">
        <w:rPr>
          <w:i/>
          <w:highlight w:val="yellow"/>
        </w:rPr>
        <w:sym w:font="Symbol" w:char="F05D"/>
      </w:r>
      <w:r w:rsidRPr="00F52121">
        <w:rPr>
          <w:rFonts w:ascii="Tms Rmn" w:eastAsia="Times New Roman" w:hAnsi="Tms Rmn" w:cs="Times New Roman"/>
          <w:color w:val="000000"/>
        </w:rPr>
        <w:t>,- Kč</w:t>
      </w:r>
    </w:p>
    <w:p w14:paraId="2C3A50C6" w14:textId="77777777" w:rsidR="000A322A" w:rsidRPr="00F52121" w:rsidRDefault="000A322A" w:rsidP="000A322A">
      <w:pPr>
        <w:ind w:left="426"/>
        <w:jc w:val="both"/>
        <w:rPr>
          <w:rFonts w:ascii="Tms Rmn" w:eastAsia="Times New Roman" w:hAnsi="Tms Rmn" w:cs="Times New Roman"/>
          <w:color w:val="000000"/>
        </w:rPr>
      </w:pPr>
    </w:p>
    <w:p w14:paraId="543997B7" w14:textId="77777777" w:rsidR="000A322A" w:rsidRPr="00F52121" w:rsidRDefault="000A322A" w:rsidP="000A322A">
      <w:pPr>
        <w:ind w:left="426"/>
        <w:jc w:val="both"/>
        <w:rPr>
          <w:rFonts w:ascii="Tms Rmn" w:eastAsia="Times New Roman" w:hAnsi="Tms Rmn" w:cs="Times New Roman"/>
          <w:color w:val="000000"/>
        </w:rPr>
      </w:pPr>
      <w:r w:rsidRPr="00F52121">
        <w:rPr>
          <w:rFonts w:ascii="Tms Rmn" w:eastAsia="Times New Roman" w:hAnsi="Tms Rmn" w:cs="Times New Roman"/>
          <w:color w:val="000000"/>
        </w:rPr>
        <w:t xml:space="preserve">Za </w:t>
      </w:r>
      <w:r>
        <w:rPr>
          <w:rFonts w:ascii="Tms Rmn" w:eastAsia="Times New Roman" w:hAnsi="Tms Rmn" w:cs="Times New Roman"/>
          <w:color w:val="000000"/>
        </w:rPr>
        <w:t>rok 2020:</w:t>
      </w:r>
    </w:p>
    <w:p w14:paraId="407E34E0" w14:textId="77777777" w:rsidR="000A322A" w:rsidRPr="00F52121" w:rsidRDefault="000A322A" w:rsidP="000A322A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ms Rmn" w:eastAsia="Times New Roman" w:hAnsi="Tms Rmn" w:cs="Times New Roman"/>
          <w:color w:val="000000"/>
        </w:rPr>
      </w:pPr>
      <w:proofErr w:type="gramStart"/>
      <w:r w:rsidRPr="00F52121">
        <w:rPr>
          <w:rFonts w:ascii="Tms Rmn" w:eastAsia="Times New Roman" w:hAnsi="Tms Rmn" w:cs="Times New Roman"/>
          <w:color w:val="000000"/>
        </w:rPr>
        <w:t>Cena</w:t>
      </w:r>
      <w:proofErr w:type="gramEnd"/>
      <w:r w:rsidRPr="00F52121">
        <w:rPr>
          <w:rFonts w:ascii="Tms Rmn" w:eastAsia="Times New Roman" w:hAnsi="Tms Rmn" w:cs="Times New Roman"/>
          <w:color w:val="000000"/>
        </w:rPr>
        <w:t xml:space="preserve"> díl</w:t>
      </w:r>
      <w:r>
        <w:rPr>
          <w:rFonts w:ascii="Tms Rmn" w:eastAsia="Times New Roman" w:hAnsi="Tms Rmn" w:cs="Times New Roman"/>
          <w:color w:val="000000"/>
        </w:rPr>
        <w:t>čího plnění</w:t>
      </w:r>
      <w:r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 xml:space="preserve"> </w:t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D91E78">
        <w:rPr>
          <w:i/>
          <w:highlight w:val="yellow"/>
        </w:rPr>
        <w:sym w:font="Symbol" w:char="F05B"/>
      </w:r>
      <w:r w:rsidRPr="00F52121">
        <w:rPr>
          <w:rFonts w:ascii="Tms Rmn" w:eastAsia="Times New Roman" w:hAnsi="Tms Rmn" w:cs="Times New Roman"/>
          <w:i/>
          <w:color w:val="000000"/>
          <w:highlight w:val="yellow"/>
        </w:rPr>
        <w:t xml:space="preserve">doplní </w:t>
      </w:r>
      <w:proofErr w:type="gramStart"/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proofErr w:type="gramEnd"/>
      <w:r w:rsidRPr="00D91E78">
        <w:rPr>
          <w:i/>
          <w:highlight w:val="yellow"/>
        </w:rPr>
        <w:sym w:font="Symbol" w:char="F05D"/>
      </w:r>
      <w:r w:rsidRPr="00F52121">
        <w:rPr>
          <w:rFonts w:ascii="Tms Rmn" w:eastAsia="Times New Roman" w:hAnsi="Tms Rmn" w:cs="Times New Roman"/>
          <w:color w:val="000000"/>
        </w:rPr>
        <w:t>,- Kč</w:t>
      </w:r>
    </w:p>
    <w:p w14:paraId="44BF56B5" w14:textId="77777777" w:rsidR="000A322A" w:rsidRPr="00F52121" w:rsidRDefault="00292943" w:rsidP="000A322A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ms Rmn" w:eastAsia="Times New Roman" w:hAnsi="Tms Rmn" w:cs="Times New Roman"/>
          <w:color w:val="000000"/>
        </w:rPr>
      </w:pPr>
      <w:r>
        <w:pict w14:anchorId="2E5EF1C9">
          <v:rect id="_x0000_i1026" style="width:0;height:1.5pt" o:hralign="center" o:hrstd="t" o:hr="t" fillcolor="#a0a0a0" stroked="f"/>
        </w:pict>
      </w:r>
    </w:p>
    <w:p w14:paraId="7B6E35B7" w14:textId="77777777" w:rsidR="000A322A" w:rsidRPr="00F52121" w:rsidRDefault="000A322A" w:rsidP="000A322A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ms Rmn" w:eastAsia="Times New Roman" w:hAnsi="Tms Rmn" w:cs="Times New Roman"/>
          <w:color w:val="000000"/>
        </w:rPr>
      </w:pPr>
      <w:r w:rsidRPr="00F52121">
        <w:rPr>
          <w:rFonts w:ascii="Tms Rmn" w:eastAsia="Times New Roman" w:hAnsi="Tms Rmn" w:cs="Times New Roman"/>
          <w:color w:val="000000"/>
        </w:rPr>
        <w:t>Celkem</w:t>
      </w:r>
      <w:r>
        <w:rPr>
          <w:rFonts w:ascii="Tms Rmn" w:eastAsia="Times New Roman" w:hAnsi="Tms Rmn" w:cs="Times New Roman"/>
          <w:color w:val="000000"/>
        </w:rPr>
        <w:t>:</w:t>
      </w:r>
    </w:p>
    <w:p w14:paraId="4E0FB720" w14:textId="77777777" w:rsidR="000A322A" w:rsidRPr="00F52121" w:rsidRDefault="000A322A" w:rsidP="000A322A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ms Rmn" w:eastAsia="Times New Roman" w:hAnsi="Tms Rmn" w:cs="Times New Roman"/>
          <w:color w:val="000000"/>
        </w:rPr>
      </w:pPr>
      <w:proofErr w:type="gramStart"/>
      <w:r>
        <w:rPr>
          <w:rFonts w:ascii="Tms Rmn" w:eastAsia="Times New Roman" w:hAnsi="Tms Rmn" w:cs="Times New Roman"/>
          <w:color w:val="000000"/>
        </w:rPr>
        <w:t>Cena</w:t>
      </w:r>
      <w:proofErr w:type="gramEnd"/>
      <w:r>
        <w:rPr>
          <w:rFonts w:ascii="Tms Rmn" w:eastAsia="Times New Roman" w:hAnsi="Tms Rmn" w:cs="Times New Roman"/>
          <w:color w:val="000000"/>
        </w:rPr>
        <w:t xml:space="preserve"> díla</w:t>
      </w:r>
      <w:r>
        <w:rPr>
          <w:rFonts w:ascii="Tms Rmn" w:eastAsia="Times New Roman" w:hAnsi="Tms Rmn" w:cs="Times New Roman"/>
          <w:color w:val="000000"/>
        </w:rPr>
        <w:tab/>
      </w:r>
      <w:r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F52121">
        <w:rPr>
          <w:rFonts w:ascii="Tms Rmn" w:eastAsia="Times New Roman" w:hAnsi="Tms Rmn" w:cs="Times New Roman"/>
          <w:color w:val="000000"/>
        </w:rPr>
        <w:tab/>
      </w:r>
      <w:r w:rsidRPr="00D91E78">
        <w:rPr>
          <w:i/>
          <w:highlight w:val="yellow"/>
        </w:rPr>
        <w:sym w:font="Symbol" w:char="F05B"/>
      </w:r>
      <w:r w:rsidRPr="00F52121">
        <w:rPr>
          <w:rFonts w:ascii="Tms Rmn" w:eastAsia="Times New Roman" w:hAnsi="Tms Rmn" w:cs="Times New Roman"/>
          <w:i/>
          <w:color w:val="000000"/>
          <w:highlight w:val="yellow"/>
        </w:rPr>
        <w:t xml:space="preserve">doplní </w:t>
      </w:r>
      <w:proofErr w:type="gramStart"/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proofErr w:type="gramEnd"/>
      <w:r w:rsidRPr="00D91E78">
        <w:rPr>
          <w:i/>
          <w:highlight w:val="yellow"/>
        </w:rPr>
        <w:sym w:font="Symbol" w:char="F05D"/>
      </w:r>
      <w:r w:rsidRPr="00F52121">
        <w:rPr>
          <w:rFonts w:ascii="Tms Rmn" w:eastAsia="Times New Roman" w:hAnsi="Tms Rmn" w:cs="Times New Roman"/>
          <w:color w:val="000000"/>
        </w:rPr>
        <w:t>,- Kč</w:t>
      </w:r>
    </w:p>
    <w:p w14:paraId="4BF11407" w14:textId="77777777" w:rsidR="000A322A" w:rsidRPr="00D91E78" w:rsidRDefault="000A322A" w:rsidP="000A322A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Tms Rmn" w:eastAsia="Times New Roman" w:hAnsi="Tms Rmn" w:cs="Times New Roman"/>
          <w:color w:val="000000"/>
        </w:rPr>
      </w:pPr>
    </w:p>
    <w:p w14:paraId="7A9A1C5E" w14:textId="77777777" w:rsidR="000A322A" w:rsidRPr="00D91E78" w:rsidRDefault="000A322A" w:rsidP="000A322A">
      <w:pPr>
        <w:numPr>
          <w:ilvl w:val="0"/>
          <w:numId w:val="34"/>
        </w:numPr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1E78">
        <w:rPr>
          <w:rFonts w:ascii="Times New Roman" w:eastAsia="Times New Roman" w:hAnsi="Times New Roman" w:cs="Times New Roman"/>
          <w:color w:val="000000"/>
        </w:rPr>
        <w:t>Dohodnutá cena</w:t>
      </w:r>
      <w:r>
        <w:rPr>
          <w:rFonts w:ascii="Times New Roman" w:eastAsia="Times New Roman" w:hAnsi="Times New Roman" w:cs="Times New Roman"/>
          <w:color w:val="000000"/>
        </w:rPr>
        <w:t xml:space="preserve"> za jednotlivá dílčí plnění</w:t>
      </w:r>
      <w:r w:rsidRPr="00D91E78">
        <w:rPr>
          <w:rFonts w:ascii="Times New Roman" w:eastAsia="Times New Roman" w:hAnsi="Times New Roman" w:cs="Times New Roman"/>
          <w:color w:val="000000"/>
        </w:rPr>
        <w:t xml:space="preserve"> zahrnuje veškeré náklady zhotovite</w:t>
      </w:r>
      <w:r>
        <w:rPr>
          <w:rFonts w:ascii="Times New Roman" w:eastAsia="Times New Roman" w:hAnsi="Times New Roman" w:cs="Times New Roman"/>
          <w:color w:val="000000"/>
        </w:rPr>
        <w:t>le související s provedením dílčího plnění</w:t>
      </w:r>
      <w:r w:rsidRPr="00D91E78">
        <w:rPr>
          <w:rFonts w:ascii="Times New Roman" w:eastAsia="Times New Roman" w:hAnsi="Times New Roman" w:cs="Times New Roman"/>
          <w:color w:val="000000"/>
        </w:rPr>
        <w:t xml:space="preserve">. Objednatel je povinen uhradit zhotoviteli cenu jen po řádném splnění a předání </w:t>
      </w:r>
      <w:r>
        <w:rPr>
          <w:rFonts w:ascii="Times New Roman" w:eastAsia="Times New Roman" w:hAnsi="Times New Roman" w:cs="Times New Roman"/>
          <w:color w:val="000000"/>
        </w:rPr>
        <w:t xml:space="preserve">daného </w:t>
      </w:r>
      <w:r w:rsidRPr="00D91E78">
        <w:rPr>
          <w:rFonts w:ascii="Times New Roman" w:eastAsia="Times New Roman" w:hAnsi="Times New Roman" w:cs="Times New Roman"/>
          <w:color w:val="000000"/>
        </w:rPr>
        <w:t>díl</w:t>
      </w:r>
      <w:r>
        <w:rPr>
          <w:rFonts w:ascii="Times New Roman" w:eastAsia="Times New Roman" w:hAnsi="Times New Roman" w:cs="Times New Roman"/>
          <w:color w:val="000000"/>
        </w:rPr>
        <w:t>čího plnění</w:t>
      </w:r>
      <w:r w:rsidRPr="00D91E78">
        <w:rPr>
          <w:rFonts w:ascii="Times New Roman" w:eastAsia="Times New Roman" w:hAnsi="Times New Roman" w:cs="Times New Roman"/>
          <w:color w:val="000000"/>
        </w:rPr>
        <w:t xml:space="preserve"> dle článků I. a II.</w:t>
      </w:r>
    </w:p>
    <w:p w14:paraId="053F3B76" w14:textId="77777777" w:rsidR="000A322A" w:rsidRDefault="000A322A" w:rsidP="00290517">
      <w:pPr>
        <w:keepNext/>
        <w:autoSpaceDE w:val="0"/>
        <w:autoSpaceDN w:val="0"/>
        <w:adjustRightInd w:val="0"/>
        <w:spacing w:line="240" w:lineRule="atLeast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1E78">
        <w:rPr>
          <w:rFonts w:ascii="Times New Roman" w:eastAsia="Times New Roman" w:hAnsi="Times New Roman" w:cs="Times New Roman"/>
          <w:color w:val="000000"/>
        </w:rPr>
        <w:t xml:space="preserve">Cena </w:t>
      </w:r>
      <w:r>
        <w:rPr>
          <w:rFonts w:ascii="Times New Roman" w:eastAsia="Times New Roman" w:hAnsi="Times New Roman" w:cs="Times New Roman"/>
          <w:color w:val="000000"/>
        </w:rPr>
        <w:t>za jednotlivá dílčí plnění</w:t>
      </w:r>
      <w:r w:rsidRPr="00D91E78">
        <w:rPr>
          <w:rFonts w:ascii="Times New Roman" w:eastAsia="Times New Roman" w:hAnsi="Times New Roman" w:cs="Times New Roman"/>
          <w:color w:val="000000"/>
        </w:rPr>
        <w:t xml:space="preserve"> je nejvýše přípustná a nepřekročitelná</w:t>
      </w:r>
      <w:r w:rsidRPr="002C6D7C">
        <w:rPr>
          <w:rFonts w:ascii="Times New Roman" w:eastAsia="Times New Roman" w:hAnsi="Times New Roman" w:cs="Times New Roman"/>
          <w:color w:val="000000"/>
        </w:rPr>
        <w:t>, s výjimkou zákonné změny výše sazby DPH</w:t>
      </w:r>
      <w:r w:rsidRPr="00A75B2B">
        <w:rPr>
          <w:rFonts w:ascii="Times New Roman" w:eastAsia="Times New Roman" w:hAnsi="Times New Roman" w:cs="Times New Roman"/>
          <w:color w:val="000000"/>
        </w:rPr>
        <w:t>.</w:t>
      </w:r>
      <w:r w:rsidRPr="0020375E">
        <w:t xml:space="preserve"> </w:t>
      </w:r>
      <w:r w:rsidRPr="0020375E">
        <w:rPr>
          <w:rFonts w:ascii="Times New Roman" w:eastAsia="Times New Roman" w:hAnsi="Times New Roman" w:cs="Times New Roman"/>
          <w:color w:val="000000"/>
        </w:rPr>
        <w:t>V případě, že by se zhotovitel stal v průběhu plněn</w:t>
      </w:r>
      <w:r>
        <w:rPr>
          <w:rFonts w:ascii="Times New Roman" w:eastAsia="Times New Roman" w:hAnsi="Times New Roman" w:cs="Times New Roman"/>
          <w:color w:val="000000"/>
        </w:rPr>
        <w:t xml:space="preserve">í plátcem DPH, zahrnuje </w:t>
      </w:r>
      <w:r w:rsidRPr="0020375E">
        <w:rPr>
          <w:rFonts w:ascii="Times New Roman" w:eastAsia="Times New Roman" w:hAnsi="Times New Roman" w:cs="Times New Roman"/>
          <w:color w:val="000000"/>
        </w:rPr>
        <w:t>cena uvedená v</w:t>
      </w:r>
      <w:r>
        <w:rPr>
          <w:rFonts w:ascii="Times New Roman" w:eastAsia="Times New Roman" w:hAnsi="Times New Roman" w:cs="Times New Roman"/>
          <w:color w:val="000000"/>
        </w:rPr>
        <w:t xml:space="preserve"> čl. III odst. </w:t>
      </w:r>
      <w:r w:rsidRPr="0020375E">
        <w:rPr>
          <w:rFonts w:ascii="Times New Roman" w:eastAsia="Times New Roman" w:hAnsi="Times New Roman" w:cs="Times New Roman"/>
          <w:color w:val="000000"/>
        </w:rPr>
        <w:t>1 i DPH.</w:t>
      </w:r>
    </w:p>
    <w:p w14:paraId="65D8D457" w14:textId="77777777" w:rsidR="000A322A" w:rsidRDefault="000A322A" w:rsidP="00D91E78">
      <w:pPr>
        <w:keepNext/>
        <w:autoSpaceDE w:val="0"/>
        <w:autoSpaceDN w:val="0"/>
        <w:adjustRightInd w:val="0"/>
        <w:spacing w:line="240" w:lineRule="atLeast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</w:rPr>
      </w:pPr>
    </w:p>
    <w:p w14:paraId="4A56E978" w14:textId="77777777" w:rsidR="00D91E78" w:rsidRPr="00D91E78" w:rsidRDefault="00D91E78" w:rsidP="00D91E78">
      <w:pPr>
        <w:keepNext/>
        <w:autoSpaceDE w:val="0"/>
        <w:autoSpaceDN w:val="0"/>
        <w:adjustRightInd w:val="0"/>
        <w:spacing w:line="240" w:lineRule="atLeast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Článek IV</w:t>
      </w:r>
    </w:p>
    <w:p w14:paraId="03476E99" w14:textId="77777777" w:rsidR="00D91E78" w:rsidRPr="00D91E78" w:rsidRDefault="00D91E78" w:rsidP="00D91E78">
      <w:pPr>
        <w:autoSpaceDE w:val="0"/>
        <w:autoSpaceDN w:val="0"/>
        <w:adjustRightInd w:val="0"/>
        <w:spacing w:line="240" w:lineRule="atLeast"/>
        <w:ind w:left="360" w:hanging="360"/>
        <w:jc w:val="center"/>
        <w:rPr>
          <w:rFonts w:ascii="Times New Roman" w:eastAsia="Times New Roman" w:hAnsi="Times New Roman" w:cs="Times New Roman"/>
          <w:color w:val="000000"/>
        </w:rPr>
      </w:pPr>
      <w:r w:rsidRPr="00D91E78">
        <w:rPr>
          <w:rFonts w:ascii="Times New Roman" w:eastAsia="Times New Roman" w:hAnsi="Times New Roman" w:cs="Times New Roman"/>
          <w:b/>
          <w:color w:val="000000"/>
        </w:rPr>
        <w:t>Platební podmínky a fakturace</w:t>
      </w:r>
    </w:p>
    <w:p w14:paraId="666A9A6D" w14:textId="77777777" w:rsidR="00D91E78" w:rsidRPr="00D91E78" w:rsidRDefault="00D91E78" w:rsidP="00B34D38">
      <w:pPr>
        <w:numPr>
          <w:ilvl w:val="0"/>
          <w:numId w:val="1"/>
        </w:numPr>
        <w:tabs>
          <w:tab w:val="num" w:pos="851"/>
        </w:tabs>
        <w:spacing w:before="12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color w:val="000000"/>
          <w:spacing w:val="2"/>
        </w:rPr>
        <w:t>Objednatel se zavazuje řádně, včas a bezvadně provedený předmět Smlouvy od </w:t>
      </w:r>
      <w:r w:rsidRPr="00D91E78">
        <w:rPr>
          <w:rFonts w:ascii="Times New Roman" w:eastAsia="Times New Roman" w:hAnsi="Times New Roman" w:cs="Times New Roman"/>
          <w:lang w:val="x-none"/>
        </w:rPr>
        <w:t>zhotovi</w:t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>tele převzít a zaplatit sjednanou cenu za podmínek uvedených v této Smlouvě.</w:t>
      </w:r>
    </w:p>
    <w:p w14:paraId="22B3464E" w14:textId="77777777" w:rsidR="00EC3F67" w:rsidRPr="00D91E78" w:rsidRDefault="00EC3F67" w:rsidP="00EC3F67">
      <w:pPr>
        <w:numPr>
          <w:ilvl w:val="0"/>
          <w:numId w:val="1"/>
        </w:numPr>
        <w:tabs>
          <w:tab w:val="num" w:pos="851"/>
          <w:tab w:val="left" w:pos="4020"/>
        </w:tabs>
        <w:spacing w:before="12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 xml:space="preserve">Za každé dílčí plnění bude vystavena faktura zvlášť. </w:t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 xml:space="preserve">Fakturu vystaví zhotovitel do 10 dnů po řádném splnění a předání 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daného </w:t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>díl</w:t>
      </w:r>
      <w:r>
        <w:rPr>
          <w:rFonts w:ascii="Times New Roman" w:eastAsia="Times New Roman" w:hAnsi="Times New Roman" w:cs="Times New Roman"/>
          <w:color w:val="000000"/>
          <w:spacing w:val="2"/>
        </w:rPr>
        <w:t>čího plnění</w:t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 xml:space="preserve"> (dle čl. II. odst. 5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a 6</w:t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>.) bez vad objednateli. Toto díl</w:t>
      </w:r>
      <w:r>
        <w:rPr>
          <w:rFonts w:ascii="Times New Roman" w:eastAsia="Times New Roman" w:hAnsi="Times New Roman" w:cs="Times New Roman"/>
          <w:color w:val="000000"/>
          <w:spacing w:val="2"/>
        </w:rPr>
        <w:t>čí plnění</w:t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 xml:space="preserve"> musí být odsouhlaseno objednatelem.</w:t>
      </w:r>
    </w:p>
    <w:p w14:paraId="529CEEBC" w14:textId="77777777" w:rsidR="00D91E78" w:rsidRPr="00D91E78" w:rsidRDefault="00D91E78" w:rsidP="00B34D38">
      <w:pPr>
        <w:numPr>
          <w:ilvl w:val="0"/>
          <w:numId w:val="1"/>
        </w:numPr>
        <w:tabs>
          <w:tab w:val="num" w:pos="851"/>
          <w:tab w:val="left" w:pos="4020"/>
        </w:tabs>
        <w:spacing w:before="12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color w:val="000000"/>
          <w:spacing w:val="2"/>
        </w:rPr>
        <w:t xml:space="preserve">Faktura vystavená zhotovitelem bude splatná do </w:t>
      </w:r>
      <w:r w:rsidR="00EC3F67">
        <w:rPr>
          <w:rFonts w:ascii="Times New Roman" w:eastAsia="Times New Roman" w:hAnsi="Times New Roman" w:cs="Times New Roman"/>
          <w:color w:val="000000"/>
          <w:spacing w:val="2"/>
        </w:rPr>
        <w:t>30</w:t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 xml:space="preserve"> dnů po obdržení objednatelem. </w:t>
      </w:r>
    </w:p>
    <w:p w14:paraId="697F7850" w14:textId="77777777" w:rsidR="00D91E78" w:rsidRPr="00D91E78" w:rsidRDefault="00D91E78" w:rsidP="00B34D38">
      <w:pPr>
        <w:numPr>
          <w:ilvl w:val="0"/>
          <w:numId w:val="1"/>
        </w:numPr>
        <w:tabs>
          <w:tab w:val="num" w:pos="851"/>
          <w:tab w:val="left" w:pos="4020"/>
        </w:tabs>
        <w:spacing w:before="12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color w:val="000000"/>
          <w:spacing w:val="2"/>
        </w:rPr>
        <w:t xml:space="preserve">Faktura bude hrazena z finančních prostředků </w:t>
      </w:r>
      <w:proofErr w:type="spellStart"/>
      <w:r w:rsidRPr="00D91E78">
        <w:rPr>
          <w:rFonts w:ascii="Times New Roman" w:eastAsia="Times New Roman" w:hAnsi="Times New Roman" w:cs="Times New Roman"/>
          <w:color w:val="000000"/>
          <w:spacing w:val="2"/>
        </w:rPr>
        <w:t>podopatření</w:t>
      </w:r>
      <w:proofErr w:type="spellEnd"/>
      <w:r w:rsidRPr="00D91E78">
        <w:rPr>
          <w:rFonts w:ascii="Times New Roman" w:eastAsia="Times New Roman" w:hAnsi="Times New Roman" w:cs="Times New Roman"/>
          <w:color w:val="000000"/>
          <w:spacing w:val="2"/>
        </w:rPr>
        <w:t xml:space="preserve"> 20.1 Podpora na technickou pomoc (kromě CSV) z Programu rozvoje venkova ČR 2014-2020. Přílohu faktury bude jako její nedílnou součást tvořit protokol</w:t>
      </w:r>
      <w:r w:rsidR="00F27C51" w:rsidRPr="00F27C51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F27C51">
        <w:rPr>
          <w:rFonts w:ascii="Times New Roman" w:eastAsia="Times New Roman" w:hAnsi="Times New Roman" w:cs="Times New Roman"/>
          <w:color w:val="000000"/>
          <w:spacing w:val="2"/>
        </w:rPr>
        <w:t>o předání a převzetí daného dílčího plnění dle čl. II odst. 6 (s uvedením, že výsledek dílčího plnění odpovídá zadání této smlouvy)</w:t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14:paraId="5A3782FB" w14:textId="77777777" w:rsidR="00EC3F67" w:rsidRPr="00D91E78" w:rsidRDefault="00EC3F67" w:rsidP="00EC3F67">
      <w:pPr>
        <w:numPr>
          <w:ilvl w:val="0"/>
          <w:numId w:val="1"/>
        </w:numPr>
        <w:tabs>
          <w:tab w:val="num" w:pos="851"/>
          <w:tab w:val="left" w:pos="4020"/>
        </w:tabs>
        <w:spacing w:before="12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color w:val="000000"/>
          <w:spacing w:val="2"/>
        </w:rPr>
        <w:t xml:space="preserve">Faktura </w:t>
      </w:r>
      <w:r w:rsidRPr="00D91E78">
        <w:rPr>
          <w:rFonts w:ascii="Times New Roman" w:eastAsia="Times New Roman" w:hAnsi="Times New Roman" w:cs="Times New Roman"/>
          <w:lang w:val="x-none"/>
        </w:rPr>
        <w:t>zhotovi</w:t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 xml:space="preserve">tele musí obsahovat náležitosti </w:t>
      </w:r>
      <w:r w:rsidRPr="00290517">
        <w:rPr>
          <w:rFonts w:ascii="Times New Roman" w:eastAsia="Times New Roman" w:hAnsi="Times New Roman" w:cs="Times New Roman"/>
          <w:color w:val="000000"/>
          <w:spacing w:val="2"/>
        </w:rPr>
        <w:t>daňového</w:t>
      </w:r>
      <w:r w:rsidRPr="00F27C51">
        <w:rPr>
          <w:rFonts w:ascii="Times New Roman" w:eastAsia="Times New Roman" w:hAnsi="Times New Roman" w:cs="Times New Roman"/>
          <w:color w:val="000000"/>
          <w:spacing w:val="2"/>
        </w:rPr>
        <w:t xml:space="preserve"> dokladu stanovené v </w:t>
      </w:r>
      <w:r w:rsidRPr="00290517">
        <w:rPr>
          <w:rFonts w:ascii="Times New Roman" w:eastAsia="Times New Roman" w:hAnsi="Times New Roman" w:cs="Times New Roman"/>
          <w:color w:val="000000"/>
          <w:spacing w:val="2"/>
        </w:rPr>
        <w:t xml:space="preserve">§ 29 zákona č. 235/2004 Sb., o dani z přidané hodnoty, ve znění pozdějších </w:t>
      </w:r>
      <w:proofErr w:type="gramStart"/>
      <w:r w:rsidRPr="00290517">
        <w:rPr>
          <w:rFonts w:ascii="Times New Roman" w:eastAsia="Times New Roman" w:hAnsi="Times New Roman" w:cs="Times New Roman"/>
          <w:color w:val="000000"/>
          <w:spacing w:val="2"/>
        </w:rPr>
        <w:t>předpisů</w:t>
      </w:r>
      <w:r w:rsidR="00F27C51" w:rsidRPr="002C6D7C">
        <w:rPr>
          <w:rFonts w:ascii="Times New Roman" w:hAnsi="Times New Roman" w:cs="Times New Roman"/>
        </w:rPr>
        <w:t>(v případě</w:t>
      </w:r>
      <w:proofErr w:type="gramEnd"/>
      <w:r w:rsidR="00F27C51" w:rsidRPr="002C6D7C">
        <w:rPr>
          <w:rFonts w:ascii="Times New Roman" w:hAnsi="Times New Roman" w:cs="Times New Roman"/>
        </w:rPr>
        <w:t xml:space="preserve">, že </w:t>
      </w:r>
      <w:r w:rsidR="00F27C51" w:rsidRPr="0062557F">
        <w:rPr>
          <w:rFonts w:ascii="Times New Roman" w:hAnsi="Times New Roman" w:cs="Times New Roman"/>
        </w:rPr>
        <w:t xml:space="preserve">je </w:t>
      </w:r>
      <w:r w:rsidR="00F27C51">
        <w:rPr>
          <w:rFonts w:ascii="Times New Roman" w:hAnsi="Times New Roman" w:cs="Times New Roman"/>
        </w:rPr>
        <w:t>zhotovitel</w:t>
      </w:r>
      <w:r w:rsidR="00F27C51" w:rsidRPr="002C6D7C">
        <w:rPr>
          <w:rFonts w:ascii="Times New Roman" w:hAnsi="Times New Roman" w:cs="Times New Roman"/>
        </w:rPr>
        <w:t xml:space="preserve"> neplátce DPH, musí faktura obsahovat náležitosti účetního dokladu, zejména dle § 11 zákona č. 563/1991 Sb., o účetnictví, ve znění pozdějších předpisů)</w:t>
      </w:r>
      <w:r w:rsidRPr="00F27C51">
        <w:rPr>
          <w:rFonts w:ascii="Times New Roman" w:eastAsia="Times New Roman" w:hAnsi="Times New Roman" w:cs="Times New Roman"/>
          <w:color w:val="000000"/>
          <w:spacing w:val="2"/>
        </w:rPr>
        <w:t>,</w:t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 xml:space="preserve"> a </w:t>
      </w:r>
      <w:r w:rsidR="00F27C51">
        <w:rPr>
          <w:rFonts w:ascii="Times New Roman" w:eastAsia="Times New Roman" w:hAnsi="Times New Roman" w:cs="Times New Roman"/>
          <w:color w:val="000000"/>
          <w:spacing w:val="2"/>
        </w:rPr>
        <w:t xml:space="preserve">dále musí faktura obsahovat </w:t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>informace povinně uváděné na obchodních listinách dle § 435 občanského zákoníku.</w:t>
      </w:r>
    </w:p>
    <w:p w14:paraId="1EA8C2EF" w14:textId="77777777" w:rsidR="00D91E78" w:rsidRPr="00D91E78" w:rsidRDefault="00D91E78" w:rsidP="00B34D38">
      <w:pPr>
        <w:numPr>
          <w:ilvl w:val="0"/>
          <w:numId w:val="1"/>
        </w:numPr>
        <w:tabs>
          <w:tab w:val="num" w:pos="851"/>
          <w:tab w:val="left" w:pos="4020"/>
        </w:tabs>
        <w:spacing w:before="12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color w:val="000000"/>
          <w:spacing w:val="2"/>
        </w:rPr>
        <w:t xml:space="preserve">Nebude-li faktura obsahovat stanovené náležitosti včetně příloh stanovených touto Smlouvou, je objednatel oprávněn fakturu vrátit k přepracování. V tomto případě neplatí původní lhůta splatnosti, ale celá lhůta splatnosti běží znovu ode dne doručení opravené nebo nově vystavené faktury. </w:t>
      </w:r>
    </w:p>
    <w:p w14:paraId="4B4B05F1" w14:textId="77777777" w:rsidR="00D91E78" w:rsidRPr="00D91E78" w:rsidRDefault="00D91E78" w:rsidP="00B34D38">
      <w:pPr>
        <w:numPr>
          <w:ilvl w:val="0"/>
          <w:numId w:val="1"/>
        </w:numPr>
        <w:tabs>
          <w:tab w:val="num" w:pos="851"/>
          <w:tab w:val="left" w:pos="4020"/>
        </w:tabs>
        <w:spacing w:before="12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color w:val="000000"/>
          <w:spacing w:val="2"/>
        </w:rPr>
        <w:t xml:space="preserve">Objednatel neposkytne </w:t>
      </w:r>
      <w:r w:rsidRPr="00D91E78">
        <w:rPr>
          <w:rFonts w:ascii="Times New Roman" w:eastAsia="Times New Roman" w:hAnsi="Times New Roman" w:cs="Times New Roman"/>
          <w:lang w:val="x-none"/>
        </w:rPr>
        <w:t>zhotovi</w:t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>teli zálohy.</w:t>
      </w:r>
    </w:p>
    <w:p w14:paraId="182FD475" w14:textId="77777777" w:rsidR="00D91E78" w:rsidRPr="00D91E78" w:rsidRDefault="00D91E78" w:rsidP="00B34D38">
      <w:pPr>
        <w:numPr>
          <w:ilvl w:val="0"/>
          <w:numId w:val="1"/>
        </w:numPr>
        <w:tabs>
          <w:tab w:val="num" w:pos="851"/>
          <w:tab w:val="left" w:pos="4020"/>
        </w:tabs>
        <w:spacing w:before="12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color w:val="000000"/>
          <w:spacing w:val="2"/>
        </w:rPr>
        <w:t>Platba se považuje za splněnou dnem odepsání z účtu objednatele.</w:t>
      </w:r>
    </w:p>
    <w:p w14:paraId="7DF6412D" w14:textId="77777777" w:rsidR="00D91E78" w:rsidRPr="00D91E78" w:rsidRDefault="00D91E78" w:rsidP="00D91E78">
      <w:pPr>
        <w:ind w:left="360" w:hanging="360"/>
        <w:rPr>
          <w:rFonts w:ascii="Times New Roman" w:eastAsia="Times New Roman" w:hAnsi="Times New Roman" w:cs="Times New Roman"/>
          <w:highlight w:val="yellow"/>
        </w:rPr>
      </w:pPr>
    </w:p>
    <w:p w14:paraId="6B2F4FC9" w14:textId="77777777" w:rsidR="00D91E78" w:rsidRPr="00D91E78" w:rsidRDefault="00D91E78" w:rsidP="00D91E78">
      <w:pPr>
        <w:keepNext/>
        <w:autoSpaceDE w:val="0"/>
        <w:autoSpaceDN w:val="0"/>
        <w:adjustRightInd w:val="0"/>
        <w:spacing w:line="240" w:lineRule="atLeast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highlight w:val="yellow"/>
        </w:rPr>
      </w:pPr>
    </w:p>
    <w:p w14:paraId="1114B65A" w14:textId="77777777" w:rsidR="00D91E78" w:rsidRPr="00D91E78" w:rsidRDefault="00D91E78" w:rsidP="00D91E78">
      <w:pPr>
        <w:keepNext/>
        <w:autoSpaceDE w:val="0"/>
        <w:autoSpaceDN w:val="0"/>
        <w:adjustRightInd w:val="0"/>
        <w:spacing w:line="240" w:lineRule="atLeast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Článek V</w:t>
      </w:r>
    </w:p>
    <w:p w14:paraId="62A45690" w14:textId="77777777" w:rsidR="00D91E78" w:rsidRPr="00D91E78" w:rsidRDefault="00D91E78" w:rsidP="00D91E78">
      <w:pPr>
        <w:spacing w:line="240" w:lineRule="atLeast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b/>
          <w:color w:val="000000"/>
          <w:spacing w:val="2"/>
        </w:rPr>
        <w:t>Odpovědnost za vady</w:t>
      </w:r>
    </w:p>
    <w:p w14:paraId="5599B12C" w14:textId="77777777" w:rsidR="00EC3F67" w:rsidRPr="00D91E78" w:rsidRDefault="00EC3F67" w:rsidP="00EC3F67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lastRenderedPageBreak/>
        <w:t xml:space="preserve">Zhotovitel garantuje, že </w:t>
      </w:r>
      <w:r>
        <w:rPr>
          <w:rFonts w:ascii="Times New Roman" w:eastAsia="Times New Roman" w:hAnsi="Times New Roman" w:cs="Times New Roman"/>
        </w:rPr>
        <w:t xml:space="preserve">dané </w:t>
      </w:r>
      <w:r w:rsidRPr="00D91E78">
        <w:rPr>
          <w:rFonts w:ascii="Times New Roman" w:eastAsia="Times New Roman" w:hAnsi="Times New Roman" w:cs="Times New Roman"/>
        </w:rPr>
        <w:t>díl</w:t>
      </w:r>
      <w:r>
        <w:rPr>
          <w:rFonts w:ascii="Times New Roman" w:eastAsia="Times New Roman" w:hAnsi="Times New Roman" w:cs="Times New Roman"/>
        </w:rPr>
        <w:t>čí plnění</w:t>
      </w:r>
      <w:r w:rsidRPr="00D91E78">
        <w:rPr>
          <w:rFonts w:ascii="Times New Roman" w:eastAsia="Times New Roman" w:hAnsi="Times New Roman" w:cs="Times New Roman"/>
        </w:rPr>
        <w:t xml:space="preserve"> je úplné a jeho vlastnosti odpovídají vlastnostem díl</w:t>
      </w:r>
      <w:r>
        <w:rPr>
          <w:rFonts w:ascii="Times New Roman" w:eastAsia="Times New Roman" w:hAnsi="Times New Roman" w:cs="Times New Roman"/>
        </w:rPr>
        <w:t>čího plnění</w:t>
      </w:r>
      <w:r w:rsidRPr="00D91E78">
        <w:rPr>
          <w:rFonts w:ascii="Times New Roman" w:eastAsia="Times New Roman" w:hAnsi="Times New Roman" w:cs="Times New Roman"/>
        </w:rPr>
        <w:t xml:space="preserve"> sjednaným smlouvou.</w:t>
      </w:r>
    </w:p>
    <w:p w14:paraId="042EBD2E" w14:textId="77777777" w:rsidR="00EC3F67" w:rsidRPr="00D91E78" w:rsidRDefault="00EC3F67" w:rsidP="00EC3F67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 xml:space="preserve">Vady </w:t>
      </w:r>
      <w:r>
        <w:rPr>
          <w:rFonts w:ascii="Times New Roman" w:eastAsia="Times New Roman" w:hAnsi="Times New Roman" w:cs="Times New Roman"/>
        </w:rPr>
        <w:t>jednotlivého dílčího plnění</w:t>
      </w:r>
      <w:r w:rsidRPr="00D91E78">
        <w:rPr>
          <w:rFonts w:ascii="Times New Roman" w:eastAsia="Times New Roman" w:hAnsi="Times New Roman" w:cs="Times New Roman"/>
        </w:rPr>
        <w:t xml:space="preserve"> budou reklamovány písemnou formou a jejich odstranění provede zhotovitel na svůj náklad. Délka záruční lhůty je 24 měsíců od okamžiku protokolárního předání </w:t>
      </w:r>
      <w:r>
        <w:rPr>
          <w:rFonts w:ascii="Times New Roman" w:eastAsia="Times New Roman" w:hAnsi="Times New Roman" w:cs="Times New Roman"/>
        </w:rPr>
        <w:t xml:space="preserve">a převzetí </w:t>
      </w:r>
      <w:r w:rsidRPr="00D91E78">
        <w:rPr>
          <w:rFonts w:ascii="Times New Roman" w:eastAsia="Times New Roman" w:hAnsi="Times New Roman" w:cs="Times New Roman"/>
        </w:rPr>
        <w:t>díl</w:t>
      </w:r>
      <w:r>
        <w:rPr>
          <w:rFonts w:ascii="Times New Roman" w:eastAsia="Times New Roman" w:hAnsi="Times New Roman" w:cs="Times New Roman"/>
        </w:rPr>
        <w:t>čího plnění</w:t>
      </w:r>
      <w:r w:rsidRPr="00D91E78">
        <w:rPr>
          <w:rFonts w:ascii="Times New Roman" w:eastAsia="Times New Roman" w:hAnsi="Times New Roman" w:cs="Times New Roman"/>
        </w:rPr>
        <w:t>. V případě vadného plnění provede zhotovitel opravu díl</w:t>
      </w:r>
      <w:r>
        <w:rPr>
          <w:rFonts w:ascii="Times New Roman" w:eastAsia="Times New Roman" w:hAnsi="Times New Roman" w:cs="Times New Roman"/>
        </w:rPr>
        <w:t>čího plnění</w:t>
      </w:r>
      <w:r w:rsidRPr="00D91E78">
        <w:rPr>
          <w:rFonts w:ascii="Times New Roman" w:eastAsia="Times New Roman" w:hAnsi="Times New Roman" w:cs="Times New Roman"/>
        </w:rPr>
        <w:t xml:space="preserve"> nejpozději do 10 pracovních dnů od obdržení písemné reklamace</w:t>
      </w:r>
      <w:r w:rsidR="00F27C51">
        <w:rPr>
          <w:rFonts w:ascii="Times New Roman" w:eastAsia="Times New Roman" w:hAnsi="Times New Roman" w:cs="Times New Roman"/>
        </w:rPr>
        <w:t>, nedohodnou-li se smluvní strany z důvodu faktické nemožnosti odstranění vady v uvedené lhůtě na jiné lhůtě</w:t>
      </w:r>
      <w:r w:rsidRPr="00D91E78">
        <w:rPr>
          <w:rFonts w:ascii="Times New Roman" w:eastAsia="Times New Roman" w:hAnsi="Times New Roman" w:cs="Times New Roman"/>
        </w:rPr>
        <w:t xml:space="preserve">. </w:t>
      </w:r>
    </w:p>
    <w:p w14:paraId="101C392C" w14:textId="77777777" w:rsidR="00D91E78" w:rsidRPr="00D91E78" w:rsidRDefault="00D91E78" w:rsidP="00B34D38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>Smluvní strany se dohodly na tom, že odpovědnost za vady se vyjma odstavce 1. a 2. řídí obecnou právní úpravou podle občanského zákoníku.</w:t>
      </w:r>
    </w:p>
    <w:p w14:paraId="25CA0DF3" w14:textId="77777777" w:rsidR="00D91E78" w:rsidRPr="00D91E78" w:rsidRDefault="00D91E78" w:rsidP="00D91E78">
      <w:pPr>
        <w:ind w:left="360" w:hanging="360"/>
        <w:jc w:val="both"/>
        <w:rPr>
          <w:rFonts w:ascii="Times New Roman" w:eastAsia="Times New Roman" w:hAnsi="Times New Roman" w:cs="Times New Roman"/>
          <w:highlight w:val="yellow"/>
        </w:rPr>
      </w:pPr>
    </w:p>
    <w:p w14:paraId="5385E942" w14:textId="77777777" w:rsidR="00D91E78" w:rsidRPr="00D91E78" w:rsidRDefault="00D91E78" w:rsidP="00D91E78">
      <w:pPr>
        <w:keepNext/>
        <w:autoSpaceDE w:val="0"/>
        <w:autoSpaceDN w:val="0"/>
        <w:adjustRightInd w:val="0"/>
        <w:spacing w:line="240" w:lineRule="atLeast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</w:rPr>
      </w:pPr>
    </w:p>
    <w:p w14:paraId="53527BD7" w14:textId="77777777" w:rsidR="00D91E78" w:rsidRPr="00D91E78" w:rsidRDefault="00D91E78" w:rsidP="00D91E78">
      <w:pPr>
        <w:keepNext/>
        <w:autoSpaceDE w:val="0"/>
        <w:autoSpaceDN w:val="0"/>
        <w:adjustRightInd w:val="0"/>
        <w:spacing w:line="240" w:lineRule="atLeast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Článek VI</w:t>
      </w:r>
    </w:p>
    <w:p w14:paraId="1E65D268" w14:textId="77777777" w:rsidR="00D91E78" w:rsidRPr="00D91E78" w:rsidRDefault="00D91E78" w:rsidP="00D91E78">
      <w:pPr>
        <w:spacing w:line="240" w:lineRule="atLeast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b/>
          <w:color w:val="000000"/>
          <w:spacing w:val="2"/>
        </w:rPr>
        <w:t>Sankční ustanovení, náhrady škody</w:t>
      </w:r>
    </w:p>
    <w:p w14:paraId="43459774" w14:textId="77777777" w:rsidR="00EC3F67" w:rsidRPr="00D91E78" w:rsidRDefault="00EC3F67" w:rsidP="00EC3F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1E78">
        <w:rPr>
          <w:rFonts w:ascii="Times New Roman" w:eastAsia="Times New Roman" w:hAnsi="Times New Roman" w:cs="Times New Roman"/>
          <w:color w:val="000000"/>
        </w:rPr>
        <w:t>V případě prodlení objednatele s platbou, na kterou vznikl zhotoviteli nárok, uhradí objednatel úrok z prodlení ve výši 0,01 % z dlužné částky za každý i započatý den prodlení.</w:t>
      </w:r>
    </w:p>
    <w:p w14:paraId="5FD01568" w14:textId="77777777" w:rsidR="00EC3F67" w:rsidRPr="00D91E78" w:rsidRDefault="00EC3F67" w:rsidP="00EC3F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1E78">
        <w:rPr>
          <w:rFonts w:ascii="Times New Roman" w:eastAsia="Times New Roman" w:hAnsi="Times New Roman" w:cs="Times New Roman"/>
          <w:color w:val="000000"/>
        </w:rPr>
        <w:t>Neodstraní-li zhotovitel při provádění díl</w:t>
      </w:r>
      <w:r>
        <w:rPr>
          <w:rFonts w:ascii="Times New Roman" w:eastAsia="Times New Roman" w:hAnsi="Times New Roman" w:cs="Times New Roman"/>
          <w:color w:val="000000"/>
        </w:rPr>
        <w:t>čího plnění</w:t>
      </w:r>
      <w:r w:rsidRPr="00D91E78">
        <w:rPr>
          <w:rFonts w:ascii="Times New Roman" w:eastAsia="Times New Roman" w:hAnsi="Times New Roman" w:cs="Times New Roman"/>
          <w:color w:val="000000"/>
        </w:rPr>
        <w:t xml:space="preserve"> zjištěné nedostatky podle čl. II odst. 2 ve lhůtě stanovené mu objednatelem, je zhotovitel povinen zaplatit objednateli smluvní pokutu ve výši 0,2 % z ceny </w:t>
      </w:r>
      <w:r>
        <w:rPr>
          <w:rFonts w:ascii="Times New Roman" w:eastAsia="Times New Roman" w:hAnsi="Times New Roman" w:cs="Times New Roman"/>
          <w:color w:val="000000"/>
        </w:rPr>
        <w:t xml:space="preserve">daného dílčího </w:t>
      </w:r>
      <w:r w:rsidRPr="00F27C51">
        <w:rPr>
          <w:rFonts w:ascii="Times New Roman" w:eastAsia="Times New Roman" w:hAnsi="Times New Roman" w:cs="Times New Roman"/>
          <w:color w:val="000000"/>
        </w:rPr>
        <w:t xml:space="preserve">plnění </w:t>
      </w:r>
      <w:r w:rsidRPr="00290517">
        <w:rPr>
          <w:rFonts w:ascii="Times New Roman" w:eastAsia="Times New Roman" w:hAnsi="Times New Roman" w:cs="Times New Roman"/>
          <w:color w:val="000000"/>
        </w:rPr>
        <w:t xml:space="preserve">včetně DPH </w:t>
      </w:r>
      <w:r w:rsidRPr="00F27C51">
        <w:rPr>
          <w:rFonts w:ascii="Times New Roman" w:eastAsia="Times New Roman" w:hAnsi="Times New Roman" w:cs="Times New Roman"/>
          <w:color w:val="000000"/>
        </w:rPr>
        <w:t>uvedené</w:t>
      </w:r>
      <w:r>
        <w:rPr>
          <w:rFonts w:ascii="Times New Roman" w:eastAsia="Times New Roman" w:hAnsi="Times New Roman" w:cs="Times New Roman"/>
          <w:color w:val="000000"/>
        </w:rPr>
        <w:t xml:space="preserve"> v čl. III odst. 1, a to </w:t>
      </w:r>
      <w:r w:rsidRPr="00D91E78">
        <w:rPr>
          <w:rFonts w:ascii="Times New Roman" w:eastAsia="Times New Roman" w:hAnsi="Times New Roman" w:cs="Times New Roman"/>
          <w:color w:val="000000"/>
        </w:rPr>
        <w:t>za každý i započatý den prodlení.</w:t>
      </w:r>
    </w:p>
    <w:p w14:paraId="4CD20F92" w14:textId="77777777" w:rsidR="00EC3F67" w:rsidRPr="00D91E78" w:rsidRDefault="00EC3F67" w:rsidP="00EC3F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1E78">
        <w:rPr>
          <w:rFonts w:ascii="Times New Roman" w:eastAsia="Times New Roman" w:hAnsi="Times New Roman" w:cs="Times New Roman"/>
          <w:color w:val="000000"/>
        </w:rPr>
        <w:t xml:space="preserve">Za </w:t>
      </w:r>
      <w:r>
        <w:rPr>
          <w:rFonts w:ascii="Times New Roman" w:eastAsia="Times New Roman" w:hAnsi="Times New Roman" w:cs="Times New Roman"/>
          <w:color w:val="000000"/>
        </w:rPr>
        <w:t xml:space="preserve">každé </w:t>
      </w:r>
      <w:r w:rsidRPr="00D91E78">
        <w:rPr>
          <w:rFonts w:ascii="Times New Roman" w:eastAsia="Times New Roman" w:hAnsi="Times New Roman" w:cs="Times New Roman"/>
          <w:color w:val="000000"/>
        </w:rPr>
        <w:t>porušení povinnosti mlčenlivosti specifikované v té</w:t>
      </w:r>
      <w:r>
        <w:rPr>
          <w:rFonts w:ascii="Times New Roman" w:eastAsia="Times New Roman" w:hAnsi="Times New Roman" w:cs="Times New Roman"/>
          <w:color w:val="000000"/>
        </w:rPr>
        <w:t>to smlouvě v článku VII. odst. 1</w:t>
      </w:r>
      <w:r w:rsidRPr="00D91E78">
        <w:rPr>
          <w:rFonts w:ascii="Times New Roman" w:eastAsia="Times New Roman" w:hAnsi="Times New Roman" w:cs="Times New Roman"/>
          <w:color w:val="000000"/>
        </w:rPr>
        <w:t>. je zhotovitel povinen uhradit objednateli smluvní pokutu ve výši 5 % z </w:t>
      </w:r>
      <w:r>
        <w:rPr>
          <w:rFonts w:ascii="Times New Roman" w:eastAsia="Times New Roman" w:hAnsi="Times New Roman" w:cs="Times New Roman"/>
          <w:color w:val="000000"/>
        </w:rPr>
        <w:t xml:space="preserve">celkové ceny </w:t>
      </w:r>
      <w:r w:rsidRPr="00F27C51">
        <w:rPr>
          <w:rFonts w:ascii="Times New Roman" w:eastAsia="Times New Roman" w:hAnsi="Times New Roman" w:cs="Times New Roman"/>
          <w:color w:val="000000"/>
        </w:rPr>
        <w:t xml:space="preserve">díla </w:t>
      </w:r>
      <w:r w:rsidRPr="00290517">
        <w:rPr>
          <w:rFonts w:ascii="Times New Roman" w:eastAsia="Times New Roman" w:hAnsi="Times New Roman" w:cs="Times New Roman"/>
          <w:color w:val="000000"/>
        </w:rPr>
        <w:t>včetně DPH</w:t>
      </w:r>
      <w:r>
        <w:rPr>
          <w:rFonts w:ascii="Times New Roman" w:eastAsia="Times New Roman" w:hAnsi="Times New Roman" w:cs="Times New Roman"/>
          <w:color w:val="000000"/>
        </w:rPr>
        <w:t xml:space="preserve"> uvedené v čl. III odst. 1</w:t>
      </w:r>
      <w:r w:rsidRPr="00D91E78">
        <w:rPr>
          <w:rFonts w:ascii="Times New Roman" w:eastAsia="Times New Roman" w:hAnsi="Times New Roman" w:cs="Times New Roman"/>
          <w:color w:val="000000"/>
        </w:rPr>
        <w:t xml:space="preserve"> </w:t>
      </w:r>
      <w:r w:rsidR="00795431">
        <w:rPr>
          <w:rFonts w:ascii="Times New Roman" w:eastAsia="Times New Roman" w:hAnsi="Times New Roman" w:cs="Times New Roman"/>
          <w:color w:val="000000"/>
        </w:rPr>
        <w:t>(</w:t>
      </w:r>
      <w:r w:rsidRPr="00D91E78">
        <w:rPr>
          <w:rFonts w:ascii="Times New Roman" w:eastAsia="Times New Roman" w:hAnsi="Times New Roman" w:cs="Times New Roman"/>
          <w:color w:val="000000"/>
        </w:rPr>
        <w:t>s výjimkou ustanovení zákona č. 106/1999 Sb., o svobodném přístupu k informacím, ve znění pozdějších předpisů</w:t>
      </w:r>
      <w:r w:rsidR="00795431">
        <w:rPr>
          <w:rFonts w:ascii="Times New Roman" w:eastAsia="Times New Roman" w:hAnsi="Times New Roman" w:cs="Times New Roman"/>
          <w:color w:val="000000"/>
        </w:rPr>
        <w:t>)</w:t>
      </w:r>
      <w:r w:rsidRPr="00D91E78">
        <w:rPr>
          <w:rFonts w:ascii="Times New Roman" w:eastAsia="Times New Roman" w:hAnsi="Times New Roman" w:cs="Times New Roman"/>
          <w:color w:val="000000"/>
        </w:rPr>
        <w:t>, a to za každý jednotlivý případ porušení povinnosti.</w:t>
      </w:r>
    </w:p>
    <w:p w14:paraId="36D0323F" w14:textId="77777777" w:rsidR="00EC3F67" w:rsidRPr="00D91E78" w:rsidRDefault="00EC3F67" w:rsidP="00EC3F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1E78">
        <w:rPr>
          <w:rFonts w:ascii="Times New Roman" w:eastAsia="Times New Roman" w:hAnsi="Times New Roman" w:cs="Times New Roman"/>
          <w:color w:val="000000"/>
        </w:rPr>
        <w:t xml:space="preserve">Neodstraní-li zhotovitel v záruční době reklamovanou vadu ve smyslu čl. V odst. 2 smlouvy do 10 pracovních dnů ode dne obdržení písemné reklamace objednatelem (popřípadě nebyl-li pro odstranění vady z důvodu faktické nemožnosti odstranění vady v uvedené lhůtě mezi objednatelem a zhotovitelem dohodnut jiný termín), je zhotovitel povinen zaplatit objednateli smluvní pokutu ve výši 0,5 % z ceny </w:t>
      </w:r>
      <w:r>
        <w:rPr>
          <w:rFonts w:ascii="Times New Roman" w:eastAsia="Times New Roman" w:hAnsi="Times New Roman" w:cs="Times New Roman"/>
          <w:color w:val="000000"/>
        </w:rPr>
        <w:t xml:space="preserve">reklamovaného dílčího plnění </w:t>
      </w:r>
      <w:r w:rsidRPr="00290517">
        <w:rPr>
          <w:rFonts w:ascii="Times New Roman" w:eastAsia="Times New Roman" w:hAnsi="Times New Roman" w:cs="Times New Roman"/>
          <w:color w:val="000000"/>
        </w:rPr>
        <w:t>včetně DPH</w:t>
      </w:r>
      <w:r>
        <w:rPr>
          <w:rFonts w:ascii="Times New Roman" w:eastAsia="Times New Roman" w:hAnsi="Times New Roman" w:cs="Times New Roman"/>
          <w:color w:val="000000"/>
        </w:rPr>
        <w:t xml:space="preserve"> uvedené v čl. III odst. 1, a to</w:t>
      </w:r>
      <w:r w:rsidRPr="00D91E78">
        <w:rPr>
          <w:rFonts w:ascii="Times New Roman" w:eastAsia="Times New Roman" w:hAnsi="Times New Roman" w:cs="Times New Roman"/>
          <w:color w:val="000000"/>
        </w:rPr>
        <w:t xml:space="preserve"> za každý i započatý den prodlení.</w:t>
      </w:r>
    </w:p>
    <w:p w14:paraId="4B181257" w14:textId="77777777" w:rsidR="00EC3F67" w:rsidRDefault="00EC3F67" w:rsidP="00EC3F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1E78">
        <w:rPr>
          <w:rFonts w:ascii="Times New Roman" w:eastAsia="Times New Roman" w:hAnsi="Times New Roman" w:cs="Times New Roman"/>
          <w:color w:val="000000"/>
        </w:rPr>
        <w:t>Nesplní-li zhotovitel povinnost předat řádně provedené díl</w:t>
      </w:r>
      <w:r>
        <w:rPr>
          <w:rFonts w:ascii="Times New Roman" w:eastAsia="Times New Roman" w:hAnsi="Times New Roman" w:cs="Times New Roman"/>
          <w:color w:val="000000"/>
        </w:rPr>
        <w:t>čí plnění</w:t>
      </w:r>
      <w:r w:rsidRPr="00D91E78">
        <w:rPr>
          <w:rFonts w:ascii="Times New Roman" w:eastAsia="Times New Roman" w:hAnsi="Times New Roman" w:cs="Times New Roman"/>
          <w:color w:val="000000"/>
        </w:rPr>
        <w:t xml:space="preserve"> objednateli v době uvedené v čl. I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D91E78">
        <w:rPr>
          <w:rFonts w:ascii="Times New Roman" w:eastAsia="Times New Roman" w:hAnsi="Times New Roman" w:cs="Times New Roman"/>
          <w:color w:val="000000"/>
        </w:rPr>
        <w:t xml:space="preserve"> odst. 5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D91E78">
        <w:rPr>
          <w:rFonts w:ascii="Times New Roman" w:eastAsia="Times New Roman" w:hAnsi="Times New Roman" w:cs="Times New Roman"/>
          <w:color w:val="000000"/>
        </w:rPr>
        <w:t xml:space="preserve"> přísluší objednateli smluvní pokuta ve výši </w:t>
      </w:r>
      <w:r w:rsidR="00290517">
        <w:rPr>
          <w:rFonts w:ascii="Times New Roman" w:eastAsia="Times New Roman" w:hAnsi="Times New Roman" w:cs="Times New Roman"/>
          <w:color w:val="000000"/>
        </w:rPr>
        <w:t>0,5</w:t>
      </w:r>
      <w:r w:rsidRPr="00D91E78">
        <w:rPr>
          <w:rFonts w:ascii="Times New Roman" w:eastAsia="Times New Roman" w:hAnsi="Times New Roman" w:cs="Times New Roman"/>
          <w:color w:val="000000"/>
        </w:rPr>
        <w:t xml:space="preserve"> % z ceny </w:t>
      </w:r>
      <w:r>
        <w:rPr>
          <w:rFonts w:ascii="Times New Roman" w:eastAsia="Times New Roman" w:hAnsi="Times New Roman" w:cs="Times New Roman"/>
          <w:color w:val="000000"/>
        </w:rPr>
        <w:t xml:space="preserve">daného dílčího plnění </w:t>
      </w:r>
      <w:r w:rsidRPr="00290517">
        <w:rPr>
          <w:rFonts w:ascii="Times New Roman" w:eastAsia="Times New Roman" w:hAnsi="Times New Roman" w:cs="Times New Roman"/>
          <w:color w:val="000000"/>
        </w:rPr>
        <w:t>včetně DPH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91E78">
        <w:rPr>
          <w:rFonts w:ascii="Times New Roman" w:eastAsia="Times New Roman" w:hAnsi="Times New Roman" w:cs="Times New Roman"/>
          <w:color w:val="000000"/>
        </w:rPr>
        <w:t xml:space="preserve">uvedené v čl. III. odst. 1., a to za každý </w:t>
      </w:r>
      <w:r>
        <w:rPr>
          <w:rFonts w:ascii="Times New Roman" w:eastAsia="Times New Roman" w:hAnsi="Times New Roman" w:cs="Times New Roman"/>
          <w:color w:val="000000"/>
        </w:rPr>
        <w:t xml:space="preserve">i započatý </w:t>
      </w:r>
      <w:r w:rsidRPr="00D91E78">
        <w:rPr>
          <w:rFonts w:ascii="Times New Roman" w:eastAsia="Times New Roman" w:hAnsi="Times New Roman" w:cs="Times New Roman"/>
          <w:color w:val="000000"/>
        </w:rPr>
        <w:t>den prodlení.</w:t>
      </w:r>
    </w:p>
    <w:p w14:paraId="75847396" w14:textId="77777777" w:rsidR="00EC3F67" w:rsidRDefault="00EC3F67" w:rsidP="00EC3F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případě, že zhotovitel písemně neoznámí objednateli změnu v termínu dle čl. IX odst. </w:t>
      </w:r>
      <w:r w:rsidR="00E567FC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, je zhotovitel povinen objednateli uhradit smluvní pokutu ve výši 20.000,- Kč za každý jednotlivý případ porušení této povinnosti.</w:t>
      </w:r>
    </w:p>
    <w:p w14:paraId="7553357A" w14:textId="77777777" w:rsidR="00E567FC" w:rsidRPr="00D8628A" w:rsidRDefault="00E567FC" w:rsidP="00EC3F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 případě, že zhotovitel poruší některou povinnost vyplývající z čl. IX odst. 3 a 7 smlouvy, zavazuje se zhotovitel uhradit objednateli smluvní pokutu ve výši </w:t>
      </w:r>
      <w:r w:rsidR="00290517">
        <w:rPr>
          <w:rFonts w:ascii="Times New Roman" w:eastAsia="Times New Roman" w:hAnsi="Times New Roman" w:cs="Times New Roman"/>
          <w:color w:val="000000"/>
        </w:rPr>
        <w:t>50.000,- Kč</w:t>
      </w:r>
      <w:r>
        <w:rPr>
          <w:rFonts w:ascii="Times New Roman" w:eastAsia="Times New Roman" w:hAnsi="Times New Roman" w:cs="Times New Roman"/>
          <w:color w:val="000000"/>
        </w:rPr>
        <w:t xml:space="preserve"> za každý případ porušení povinnosti.</w:t>
      </w:r>
    </w:p>
    <w:p w14:paraId="1437906B" w14:textId="3BBA46B5" w:rsidR="00EC3F67" w:rsidRDefault="00EC3F67" w:rsidP="00EC3F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1E78">
        <w:rPr>
          <w:rFonts w:ascii="Times New Roman" w:eastAsia="Times New Roman" w:hAnsi="Times New Roman" w:cs="Times New Roman"/>
          <w:color w:val="000000"/>
        </w:rPr>
        <w:t xml:space="preserve">Uplatněním smluvní pokuty není dotčeno právo objednatele na náhradu škody v plné výši, pokud mu v důsledku porušení smluvní povinnosti zhotovitelem vznikne, ani právo objednatele na odstoupení od této smlouvy, ani povinnost zhotovitele ke splnění povinnosti </w:t>
      </w:r>
      <w:r w:rsidR="0077122A">
        <w:rPr>
          <w:rFonts w:ascii="Times New Roman" w:eastAsia="Times New Roman" w:hAnsi="Times New Roman" w:cs="Times New Roman"/>
          <w:color w:val="000000"/>
        </w:rPr>
        <w:t>utvrzené</w:t>
      </w:r>
      <w:r w:rsidRPr="00D91E78">
        <w:rPr>
          <w:rFonts w:ascii="Times New Roman" w:eastAsia="Times New Roman" w:hAnsi="Times New Roman" w:cs="Times New Roman"/>
          <w:color w:val="000000"/>
        </w:rPr>
        <w:t xml:space="preserve"> smluvní pokutou, ledaže by objednatel výslovně prohlásil, že na plnění povinnosti netrvá.</w:t>
      </w:r>
    </w:p>
    <w:p w14:paraId="5365F13C" w14:textId="08E45AF9" w:rsidR="0077122A" w:rsidRDefault="0077122A" w:rsidP="00EC3F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1E78">
        <w:rPr>
          <w:rFonts w:ascii="Times New Roman" w:eastAsia="Times New Roman" w:hAnsi="Times New Roman" w:cs="Times New Roman"/>
          <w:color w:val="000000"/>
        </w:rPr>
        <w:lastRenderedPageBreak/>
        <w:t>Smluvní pokuty jsou splatné desátý (10.) den ode dne doručení písemné výzvy oprávněné smluvní strany k jejich úhradě povinnou smluvní stranou, není-li ve výzvě uvedena lhůta delší.</w:t>
      </w:r>
    </w:p>
    <w:p w14:paraId="27E336F1" w14:textId="6764A917" w:rsidR="0077122A" w:rsidRDefault="0077122A" w:rsidP="00EC3F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1E78">
        <w:rPr>
          <w:rFonts w:ascii="Times New Roman" w:eastAsia="Times New Roman" w:hAnsi="Times New Roman" w:cs="Times New Roman"/>
          <w:color w:val="000000"/>
        </w:rPr>
        <w:t xml:space="preserve">Zhotovitel souhlasí, aby objednatel každou smluvní pokutu nebo náhradu škody, na níž mu vznikne nárok, započetl vůči platbě (faktuře) ve smyslu ustanovení čl. IV. </w:t>
      </w:r>
      <w:r w:rsidR="00341D8F" w:rsidRPr="0055729B">
        <w:rPr>
          <w:rFonts w:ascii="Times New Roman" w:eastAsia="Times New Roman" w:hAnsi="Times New Roman" w:cs="Times New Roman"/>
          <w:color w:val="000000"/>
        </w:rPr>
        <w:t>Nebude-li uplatněná smluvní pokuta nebo náhrada škody započtena, zavazuje se ji zhotovitel uhradit objednateli do 30 kalendářních dnů od doručení písemné výzvy objednatele.</w:t>
      </w:r>
    </w:p>
    <w:p w14:paraId="32AC1F88" w14:textId="0CB921F4" w:rsidR="00E567FC" w:rsidRPr="00D91E78" w:rsidRDefault="00E567FC" w:rsidP="00EC3F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C6D7C">
        <w:rPr>
          <w:rFonts w:ascii="Times New Roman" w:hAnsi="Times New Roman" w:cs="Times New Roman"/>
        </w:rPr>
        <w:t xml:space="preserve">Pro účely výpočtu výše smluvních pokut se v případě, že je zhotovitel neplátcem DPH, počítá se výše smluvní pokuty určená počtem procent (čl. 6 odst. 2, 3, </w:t>
      </w:r>
      <w:r w:rsidR="0077122A">
        <w:rPr>
          <w:rFonts w:ascii="Times New Roman" w:hAnsi="Times New Roman" w:cs="Times New Roman"/>
        </w:rPr>
        <w:t>4</w:t>
      </w:r>
      <w:r w:rsidRPr="002C6D7C">
        <w:rPr>
          <w:rFonts w:ascii="Times New Roman" w:hAnsi="Times New Roman" w:cs="Times New Roman"/>
        </w:rPr>
        <w:t xml:space="preserve"> a </w:t>
      </w:r>
      <w:r w:rsidR="0077122A">
        <w:rPr>
          <w:rFonts w:ascii="Times New Roman" w:hAnsi="Times New Roman" w:cs="Times New Roman"/>
        </w:rPr>
        <w:t>5</w:t>
      </w:r>
      <w:r w:rsidRPr="002C6D7C">
        <w:rPr>
          <w:rFonts w:ascii="Times New Roman" w:hAnsi="Times New Roman" w:cs="Times New Roman"/>
        </w:rPr>
        <w:t xml:space="preserve">) z ceny daného dílčího plnění uvedeného v čl. III odst. 1. </w:t>
      </w:r>
      <w:r w:rsidRPr="008C0F3B">
        <w:rPr>
          <w:rFonts w:ascii="Times New Roman" w:hAnsi="Times New Roman" w:cs="Times New Roman"/>
        </w:rPr>
        <w:t xml:space="preserve">Pro účely </w:t>
      </w:r>
      <w:r>
        <w:rPr>
          <w:rFonts w:ascii="Times New Roman" w:hAnsi="Times New Roman" w:cs="Times New Roman"/>
        </w:rPr>
        <w:t>výpočtu výše smluvní pokuty</w:t>
      </w:r>
      <w:r w:rsidRPr="008C0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určené</w:t>
      </w:r>
      <w:r w:rsidRPr="004C7E2A">
        <w:rPr>
          <w:rFonts w:ascii="Times New Roman" w:hAnsi="Times New Roman" w:cs="Times New Roman"/>
        </w:rPr>
        <w:t xml:space="preserve"> počtem procent</w:t>
      </w:r>
      <w:r w:rsidRPr="002C6D7C">
        <w:rPr>
          <w:rFonts w:ascii="Times New Roman" w:hAnsi="Times New Roman" w:cs="Times New Roman"/>
        </w:rPr>
        <w:t xml:space="preserve"> se daným dílčím plnění myslí dílčí plnění, kterého se porušení týká.</w:t>
      </w:r>
    </w:p>
    <w:p w14:paraId="104262E6" w14:textId="77777777" w:rsidR="00D91E78" w:rsidRPr="00D91E78" w:rsidRDefault="00D91E78" w:rsidP="00D91E78">
      <w:pPr>
        <w:ind w:left="360" w:hanging="360"/>
        <w:jc w:val="both"/>
        <w:rPr>
          <w:rFonts w:ascii="Times New Roman" w:eastAsia="Times New Roman" w:hAnsi="Times New Roman" w:cs="Times New Roman"/>
          <w:spacing w:val="2"/>
        </w:rPr>
      </w:pPr>
    </w:p>
    <w:p w14:paraId="5DD8D7C3" w14:textId="77777777" w:rsidR="00D91E78" w:rsidRPr="00D91E78" w:rsidRDefault="00D91E78" w:rsidP="00D91E78">
      <w:pPr>
        <w:keepNext/>
        <w:autoSpaceDE w:val="0"/>
        <w:autoSpaceDN w:val="0"/>
        <w:adjustRightInd w:val="0"/>
        <w:spacing w:line="240" w:lineRule="atLeast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</w:rPr>
      </w:pPr>
    </w:p>
    <w:p w14:paraId="62DA353F" w14:textId="77777777" w:rsidR="00D91E78" w:rsidRPr="00D91E78" w:rsidRDefault="00D91E78" w:rsidP="00D91E78">
      <w:pPr>
        <w:keepNext/>
        <w:autoSpaceDE w:val="0"/>
        <w:autoSpaceDN w:val="0"/>
        <w:adjustRightInd w:val="0"/>
        <w:spacing w:line="240" w:lineRule="atLeast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Článek VII</w:t>
      </w:r>
    </w:p>
    <w:p w14:paraId="683990D2" w14:textId="77777777" w:rsidR="00D91E78" w:rsidRPr="00D91E78" w:rsidRDefault="00D91E78" w:rsidP="00D91E78">
      <w:pPr>
        <w:spacing w:line="240" w:lineRule="atLeast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b/>
          <w:color w:val="000000"/>
          <w:spacing w:val="2"/>
        </w:rPr>
        <w:t>Mlčenlivost a finanční kontrola</w:t>
      </w:r>
    </w:p>
    <w:p w14:paraId="0375A774" w14:textId="77777777" w:rsidR="00D91E78" w:rsidRPr="00D91E78" w:rsidRDefault="00D91E78" w:rsidP="00B34D38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Tms Rmn" w:eastAsia="Times New Roman" w:hAnsi="Tms Rmn" w:cs="Times New Roman"/>
          <w:color w:val="000000"/>
        </w:rPr>
      </w:pPr>
      <w:r w:rsidRPr="00D91E78">
        <w:rPr>
          <w:rFonts w:ascii="Tms Rmn" w:eastAsia="Times New Roman" w:hAnsi="Tms Rmn" w:cs="Times New Roman"/>
          <w:color w:val="000000"/>
        </w:rPr>
        <w:t>Zhotovitel se zavazuje během plnění Smlouvy i po ukončení Smlouvy zachovávat mlčenlivost o všech skutečnostech, o kterých se dozví od objednatele v souvislosti s plněním Smlouvy.</w:t>
      </w:r>
    </w:p>
    <w:p w14:paraId="53A5B47A" w14:textId="77777777" w:rsidR="00D91E78" w:rsidRPr="00D91E78" w:rsidRDefault="00D91E78" w:rsidP="00B34D38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Tms Rmn" w:eastAsia="Times New Roman" w:hAnsi="Tms Rmn" w:cs="Times New Roman"/>
          <w:color w:val="000000"/>
        </w:rPr>
      </w:pPr>
      <w:r w:rsidRPr="00D91E78">
        <w:rPr>
          <w:rFonts w:ascii="Tms Rmn" w:eastAsia="Times New Roman" w:hAnsi="Tms Rmn" w:cs="Times New Roman"/>
          <w:color w:val="000000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17099406" w14:textId="77777777" w:rsidR="00D91E78" w:rsidRPr="007F5EC6" w:rsidRDefault="00D91E78" w:rsidP="00B34D38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Tms Rmn" w:eastAsia="Times New Roman" w:hAnsi="Tms Rmn" w:cs="Times New Roman"/>
          <w:color w:val="000000"/>
        </w:rPr>
      </w:pPr>
      <w:r w:rsidRPr="00D91E78">
        <w:rPr>
          <w:rFonts w:ascii="Tms Rmn" w:eastAsia="Times New Roman" w:hAnsi="Tms Rmn" w:cs="Times New Roman"/>
          <w:color w:val="000000"/>
          <w:spacing w:val="2"/>
        </w:rPr>
        <w:t>Zhotovitel prohlašuje, že je držitelem veškerých povolení a oprávnění umožňujících mu uskutečnit d</w:t>
      </w:r>
      <w:r w:rsidR="00EC3F67">
        <w:rPr>
          <w:rFonts w:ascii="Tms Rmn" w:eastAsia="Times New Roman" w:hAnsi="Tms Rmn" w:cs="Times New Roman"/>
          <w:color w:val="000000"/>
          <w:spacing w:val="2"/>
        </w:rPr>
        <w:t>ílo</w:t>
      </w:r>
      <w:r w:rsidRPr="00D91E78">
        <w:rPr>
          <w:rFonts w:ascii="Tms Rmn" w:eastAsia="Times New Roman" w:hAnsi="Tms Rmn" w:cs="Times New Roman"/>
          <w:color w:val="000000"/>
          <w:spacing w:val="2"/>
        </w:rPr>
        <w:t xml:space="preserve"> dle této </w:t>
      </w:r>
      <w:proofErr w:type="gramStart"/>
      <w:r w:rsidRPr="00D91E78">
        <w:rPr>
          <w:rFonts w:ascii="Tms Rmn" w:eastAsia="Times New Roman" w:hAnsi="Tms Rmn" w:cs="Times New Roman"/>
          <w:color w:val="000000"/>
          <w:spacing w:val="2"/>
        </w:rPr>
        <w:t>Smlouvy.</w:t>
      </w:r>
      <w:r w:rsidRPr="007F5EC6">
        <w:rPr>
          <w:rFonts w:ascii="Tms Rmn" w:eastAsia="Times New Roman" w:hAnsi="Tms Rmn" w:cs="Times New Roman"/>
          <w:color w:val="000000"/>
          <w:spacing w:val="2"/>
        </w:rPr>
        <w:t>.</w:t>
      </w:r>
      <w:proofErr w:type="gramEnd"/>
    </w:p>
    <w:p w14:paraId="65806CA4" w14:textId="77777777" w:rsidR="00D91E78" w:rsidRPr="00D91E78" w:rsidRDefault="00D91E78" w:rsidP="00B34D38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Tms Rmn" w:eastAsia="Times New Roman" w:hAnsi="Tms Rmn" w:cs="Times New Roman"/>
          <w:color w:val="000000"/>
          <w:spacing w:val="2"/>
        </w:rPr>
      </w:pPr>
      <w:r w:rsidRPr="00D91E78">
        <w:rPr>
          <w:rFonts w:ascii="Tms Rmn" w:eastAsia="Times New Roman" w:hAnsi="Tms Rmn" w:cs="Times New Roman"/>
          <w:color w:val="000000"/>
          <w:spacing w:val="2"/>
        </w:rPr>
        <w:t xml:space="preserve">Smluvní strany prohlašují, že případné zpracování osobních údajů bude probíhat v souladu s aktuálně účinnými právními předpisy o ochraně osobních údajů, zejm. v souladu nařízením Evropského parlamentu a Rady (EU) 2016/679 ze dne 27. dubna 2016 o ochraně fyzických osob v souvislosti se zpracováním osobních údajů a o volném pohybu těchto údajů a o zrušení směrnice 95/46/ES (obecné nařízení o ochraně osobních údajů), dále jen „GDPR“. </w:t>
      </w:r>
    </w:p>
    <w:p w14:paraId="0AD4ADD7" w14:textId="77777777" w:rsidR="00D91E78" w:rsidRPr="00D91E78" w:rsidRDefault="00D91E78" w:rsidP="00D91E78">
      <w:pPr>
        <w:ind w:left="360" w:hanging="360"/>
        <w:rPr>
          <w:rFonts w:ascii="Times New Roman" w:eastAsia="Times New Roman" w:hAnsi="Times New Roman" w:cs="Times New Roman"/>
          <w:highlight w:val="yellow"/>
        </w:rPr>
      </w:pPr>
    </w:p>
    <w:p w14:paraId="1C1DD7EA" w14:textId="77777777" w:rsidR="00D91E78" w:rsidRPr="00D91E78" w:rsidRDefault="00D91E78" w:rsidP="00D91E78">
      <w:pPr>
        <w:keepNext/>
        <w:autoSpaceDE w:val="0"/>
        <w:autoSpaceDN w:val="0"/>
        <w:adjustRightInd w:val="0"/>
        <w:spacing w:line="240" w:lineRule="atLeast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D91E78">
        <w:rPr>
          <w:rFonts w:ascii="Times New Roman" w:eastAsia="Times New Roman" w:hAnsi="Times New Roman" w:cs="Times New Roman"/>
          <w:b/>
          <w:bCs/>
          <w:color w:val="000000"/>
        </w:rPr>
        <w:t>Článek VIII.</w:t>
      </w:r>
    </w:p>
    <w:p w14:paraId="3FF0F86F" w14:textId="77777777" w:rsidR="00D91E78" w:rsidRPr="00D91E78" w:rsidRDefault="00D91E78" w:rsidP="00D91E78">
      <w:pPr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D91E78">
        <w:rPr>
          <w:rFonts w:ascii="Times New Roman" w:eastAsia="Times New Roman" w:hAnsi="Times New Roman" w:cs="Times New Roman"/>
          <w:b/>
        </w:rPr>
        <w:t>Licenční ujednání</w:t>
      </w:r>
    </w:p>
    <w:p w14:paraId="1A779EA8" w14:textId="77777777" w:rsidR="00EC3F67" w:rsidRPr="00D91E78" w:rsidRDefault="00EC3F67" w:rsidP="00EC3F6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 xml:space="preserve">V případě, že v souvislosti se zhotovením díla dle této Smlouvy vznikne autorské dílo dle § 2 zákona č. 121/2000 Sb., o právu autorském, o právech souvisejících s právem autorským a o změně některých zákonů (autorský zákon), ve znění pozdějších předpisů (dále v tomto článku také </w:t>
      </w:r>
      <w:proofErr w:type="gramStart"/>
      <w:r w:rsidRPr="00D91E78">
        <w:rPr>
          <w:rFonts w:ascii="Times New Roman" w:eastAsia="Times New Roman" w:hAnsi="Times New Roman" w:cs="Times New Roman"/>
        </w:rPr>
        <w:t>jako ,,autorské</w:t>
      </w:r>
      <w:proofErr w:type="gramEnd"/>
      <w:r w:rsidRPr="00D91E78">
        <w:rPr>
          <w:rFonts w:ascii="Times New Roman" w:eastAsia="Times New Roman" w:hAnsi="Times New Roman" w:cs="Times New Roman"/>
        </w:rPr>
        <w:t xml:space="preserve"> dílo“ nebo ,,dílo“), dohodly se smluvní strany na následujících licenčních ujednáních:</w:t>
      </w:r>
    </w:p>
    <w:p w14:paraId="7A0E4ED2" w14:textId="77777777" w:rsidR="00EC3F67" w:rsidRPr="00D91E78" w:rsidRDefault="00EC3F67" w:rsidP="00EC3F67">
      <w:pPr>
        <w:numPr>
          <w:ilvl w:val="1"/>
          <w:numId w:val="10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>Z</w:t>
      </w:r>
      <w:r w:rsidRPr="00D91E78">
        <w:rPr>
          <w:rFonts w:ascii="Times New Roman" w:eastAsia="Times New Roman" w:hAnsi="Times New Roman" w:cs="Times New Roman"/>
          <w:lang w:val="x-none"/>
        </w:rPr>
        <w:t>hotovi</w:t>
      </w:r>
      <w:r w:rsidRPr="00D91E78">
        <w:rPr>
          <w:rFonts w:ascii="Times New Roman" w:eastAsia="Times New Roman" w:hAnsi="Times New Roman" w:cs="Times New Roman"/>
          <w:bCs/>
        </w:rPr>
        <w:t>tel prohlašuje, že je oprávněn vykonávat svým jménem a na svůj účet majetková práva autorů k dílu a že má souhlas autorů k uzavření následujících licenčních ujednání, toto prohlášení zahrnuje i taková práva autorů, která by vytvořením díla teprve vznikla.</w:t>
      </w:r>
    </w:p>
    <w:p w14:paraId="11F2CC8C" w14:textId="77777777" w:rsidR="00EC3F67" w:rsidRPr="00D91E78" w:rsidRDefault="00EC3F67" w:rsidP="00EC3F67">
      <w:pPr>
        <w:numPr>
          <w:ilvl w:val="1"/>
          <w:numId w:val="10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>Z</w:t>
      </w:r>
      <w:r w:rsidRPr="00D91E78">
        <w:rPr>
          <w:rFonts w:ascii="Times New Roman" w:eastAsia="Times New Roman" w:hAnsi="Times New Roman" w:cs="Times New Roman"/>
          <w:lang w:val="x-none"/>
        </w:rPr>
        <w:t>hotovi</w:t>
      </w:r>
      <w:r w:rsidRPr="00D91E78">
        <w:rPr>
          <w:rFonts w:ascii="Times New Roman" w:eastAsia="Times New Roman" w:hAnsi="Times New Roman" w:cs="Times New Roman"/>
          <w:bCs/>
        </w:rPr>
        <w:t>tel (poskytovatel licence) poskytuje objednateli (nabyvateli licence) oprávnění ke všem v úvahu přicházejícím způsobům užití díla a bez jakéhokoliv omezení, a to zejména pokud jde o územní, časový nebo množstevní rozsah užití.</w:t>
      </w:r>
    </w:p>
    <w:p w14:paraId="2A9DCCE2" w14:textId="77777777" w:rsidR="00EC3F67" w:rsidRPr="00D91E78" w:rsidRDefault="00EC3F67" w:rsidP="00EC3F67">
      <w:pPr>
        <w:numPr>
          <w:ilvl w:val="1"/>
          <w:numId w:val="10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  <w:bCs/>
        </w:rPr>
        <w:t>Smluvní strany se výslovně dohodly, že cena za poskytnutí této licence je již zahrnuta v ceně díla podle čl. I</w:t>
      </w:r>
      <w:r>
        <w:rPr>
          <w:rFonts w:ascii="Times New Roman" w:eastAsia="Times New Roman" w:hAnsi="Times New Roman" w:cs="Times New Roman"/>
          <w:bCs/>
        </w:rPr>
        <w:t>II</w:t>
      </w:r>
      <w:r w:rsidRPr="00D91E78">
        <w:rPr>
          <w:rFonts w:ascii="Times New Roman" w:eastAsia="Times New Roman" w:hAnsi="Times New Roman" w:cs="Times New Roman"/>
          <w:bCs/>
        </w:rPr>
        <w:t>. této Smlouvy.</w:t>
      </w:r>
    </w:p>
    <w:p w14:paraId="02C9D285" w14:textId="77777777" w:rsidR="00EC3F67" w:rsidRPr="00D91E78" w:rsidRDefault="00EC3F67" w:rsidP="00EC3F67">
      <w:pPr>
        <w:numPr>
          <w:ilvl w:val="1"/>
          <w:numId w:val="10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lastRenderedPageBreak/>
        <w:t>Z</w:t>
      </w:r>
      <w:r w:rsidRPr="00D91E78">
        <w:rPr>
          <w:rFonts w:ascii="Times New Roman" w:eastAsia="Times New Roman" w:hAnsi="Times New Roman" w:cs="Times New Roman"/>
          <w:lang w:val="x-none"/>
        </w:rPr>
        <w:t>hotovi</w:t>
      </w:r>
      <w:r w:rsidRPr="00D91E78">
        <w:rPr>
          <w:rFonts w:ascii="Times New Roman" w:eastAsia="Times New Roman" w:hAnsi="Times New Roman" w:cs="Times New Roman"/>
          <w:bCs/>
        </w:rPr>
        <w:t>tel (poskytovatel licence) poskytuje licenci objednateli (nabyvateli licence) jako výhradní, kdy se zavazuje neposkytnout licenci třetí osobě a dílo sám neužít.</w:t>
      </w:r>
    </w:p>
    <w:p w14:paraId="139DF8AF" w14:textId="77777777" w:rsidR="00EC3F67" w:rsidRPr="00D91E78" w:rsidRDefault="00EC3F67" w:rsidP="00EC3F67">
      <w:pPr>
        <w:numPr>
          <w:ilvl w:val="1"/>
          <w:numId w:val="10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  <w:bCs/>
        </w:rPr>
        <w:t>Objednatel (nabyvatel licence) není povinen licenci využít.</w:t>
      </w:r>
    </w:p>
    <w:p w14:paraId="2E5A062D" w14:textId="77777777" w:rsidR="00EC3F67" w:rsidRPr="00D91E78" w:rsidRDefault="00EC3F67" w:rsidP="00EC3F67">
      <w:pPr>
        <w:numPr>
          <w:ilvl w:val="1"/>
          <w:numId w:val="10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  <w:bCs/>
        </w:rPr>
        <w:t>Objednatel (nabyvatel licence) je oprávněn práva tvořící součást licence zcela nebo zčásti jako podlicenci poskytnou třetí osobě neomezeně.</w:t>
      </w:r>
    </w:p>
    <w:p w14:paraId="4EABCA75" w14:textId="00C7BB4B" w:rsidR="00EC3F67" w:rsidRPr="00D91E78" w:rsidRDefault="00EC3F67" w:rsidP="00EC3F67">
      <w:pPr>
        <w:numPr>
          <w:ilvl w:val="1"/>
          <w:numId w:val="10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 xml:space="preserve">Objednatel díla (nabyvatel licence) může </w:t>
      </w:r>
      <w:r>
        <w:rPr>
          <w:rFonts w:ascii="Times New Roman" w:eastAsia="Times New Roman" w:hAnsi="Times New Roman" w:cs="Times New Roman"/>
        </w:rPr>
        <w:t>udělit</w:t>
      </w:r>
      <w:r w:rsidRPr="00D91E78">
        <w:rPr>
          <w:rFonts w:ascii="Times New Roman" w:eastAsia="Times New Roman" w:hAnsi="Times New Roman" w:cs="Times New Roman"/>
        </w:rPr>
        <w:t xml:space="preserve"> souhlas s tím, aby zhotovitel využíval dílo k nekomerčním účelům v souladu se svým posláním, včetně případného zveřejnění díla nebo jeho části, využití díla v odborných publikacích a uložení díla v některém veřejném </w:t>
      </w:r>
      <w:proofErr w:type="spellStart"/>
      <w:r w:rsidRPr="00D91E78">
        <w:rPr>
          <w:rFonts w:ascii="Times New Roman" w:eastAsia="Times New Roman" w:hAnsi="Times New Roman" w:cs="Times New Roman"/>
        </w:rPr>
        <w:t>repozitáři</w:t>
      </w:r>
      <w:proofErr w:type="spellEnd"/>
      <w:r w:rsidRPr="00D91E78">
        <w:rPr>
          <w:rFonts w:ascii="Times New Roman" w:eastAsia="Times New Roman" w:hAnsi="Times New Roman" w:cs="Times New Roman"/>
        </w:rPr>
        <w:t xml:space="preserve"> šedé literatury. Souhlas objednatele s takovýmto užitím díla musí mít písemnou podobu a z předchozí žádosti zhotovitele musí být zřejmé, k jakým konkrétním účelům je souhlas vyžadován.</w:t>
      </w:r>
    </w:p>
    <w:p w14:paraId="2F82C9BD" w14:textId="77777777" w:rsidR="00EC3F67" w:rsidRPr="00D91E78" w:rsidRDefault="00EC3F67" w:rsidP="00EC3F67">
      <w:pPr>
        <w:numPr>
          <w:ilvl w:val="1"/>
          <w:numId w:val="10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  <w:bCs/>
        </w:rPr>
        <w:t>Objednatel (nabyvatel licence), stejně jako nabyvatel podlicence, je oprávněn upravit či jinak měnit dílo, jeho název nebo označení autorů, stejně jako spojit dílo s jiným dílem nebo zařadit dílo do díla souborného, a to přímo nebo prostřednictvím třetích osob.</w:t>
      </w:r>
    </w:p>
    <w:p w14:paraId="47822C54" w14:textId="77777777" w:rsidR="00EC3F67" w:rsidRPr="00EB0E0F" w:rsidRDefault="00EC3F67" w:rsidP="00EC3F67">
      <w:pPr>
        <w:numPr>
          <w:ilvl w:val="1"/>
          <w:numId w:val="10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  <w:bCs/>
        </w:rPr>
        <w:t>Smluvní strany se výslovně dohodly, že vylučují § 2364, § 2370 a § 2378 občanského zákoníku.</w:t>
      </w:r>
    </w:p>
    <w:p w14:paraId="67EB7618" w14:textId="77777777" w:rsidR="00EC3F67" w:rsidRDefault="00EC3F67" w:rsidP="00EC3F6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Zhotovitel</w:t>
      </w:r>
      <w:r w:rsidRPr="00EF2490">
        <w:rPr>
          <w:rFonts w:ascii="Times New Roman" w:eastAsia="Times New Roman" w:hAnsi="Times New Roman" w:cs="Times New Roman"/>
        </w:rPr>
        <w:t xml:space="preserve"> výslovně prohlašuje, že fotodokumen</w:t>
      </w:r>
      <w:r>
        <w:rPr>
          <w:rFonts w:ascii="Times New Roman" w:eastAsia="Times New Roman" w:hAnsi="Times New Roman" w:cs="Times New Roman"/>
        </w:rPr>
        <w:t>tace výslovně předjímaná v čl. I. odst. 3</w:t>
      </w:r>
      <w:r w:rsidRPr="00EF2490">
        <w:rPr>
          <w:rFonts w:ascii="Times New Roman" w:eastAsia="Times New Roman" w:hAnsi="Times New Roman" w:cs="Times New Roman"/>
        </w:rPr>
        <w:t xml:space="preserve"> smlouvy (dále jen „Fotodokumentace“) bude vytvořena au</w:t>
      </w:r>
      <w:r>
        <w:rPr>
          <w:rFonts w:ascii="Times New Roman" w:eastAsia="Times New Roman" w:hAnsi="Times New Roman" w:cs="Times New Roman"/>
        </w:rPr>
        <w:t>torem-zaměstnancem zhotovitele</w:t>
      </w:r>
      <w:r w:rsidRPr="00EF2490">
        <w:rPr>
          <w:rFonts w:ascii="Times New Roman" w:eastAsia="Times New Roman" w:hAnsi="Times New Roman" w:cs="Times New Roman"/>
        </w:rPr>
        <w:t xml:space="preserve"> coby zaměst</w:t>
      </w:r>
      <w:r>
        <w:rPr>
          <w:rFonts w:ascii="Times New Roman" w:eastAsia="Times New Roman" w:hAnsi="Times New Roman" w:cs="Times New Roman"/>
        </w:rPr>
        <w:t>nanecké dílo, a dále zhotovite</w:t>
      </w:r>
      <w:r w:rsidRPr="00EF2490">
        <w:rPr>
          <w:rFonts w:ascii="Times New Roman" w:eastAsia="Times New Roman" w:hAnsi="Times New Roman" w:cs="Times New Roman"/>
        </w:rPr>
        <w:t>l prohlašuje, že bude oprávněn vykonávat majetková práva autora-zaměstnance k Fotodokumentaci a bude oprávněn poskytnout objednateli příslušná oprávnění v rozsahu dle tét</w:t>
      </w:r>
      <w:r>
        <w:rPr>
          <w:rFonts w:ascii="Times New Roman" w:eastAsia="Times New Roman" w:hAnsi="Times New Roman" w:cs="Times New Roman"/>
        </w:rPr>
        <w:t>o smlouvy. Současně zhotovitel</w:t>
      </w:r>
      <w:r w:rsidRPr="00EF2490">
        <w:rPr>
          <w:rFonts w:ascii="Times New Roman" w:eastAsia="Times New Roman" w:hAnsi="Times New Roman" w:cs="Times New Roman"/>
        </w:rPr>
        <w:t xml:space="preserve"> zajistí, aby zachycením a následným šířením Fotodokumentace nedošlo k zásahu do soukromí a oprávněných zájmů třetích osob a nebyla porušena zákonná úprava ochrany podoby a soukromí, zejm. ustanovení § 84 a násl. občanského zákoníku</w:t>
      </w:r>
      <w:r>
        <w:rPr>
          <w:rFonts w:ascii="Times New Roman" w:eastAsia="Times New Roman" w:hAnsi="Times New Roman" w:cs="Times New Roman"/>
        </w:rPr>
        <w:t xml:space="preserve">, </w:t>
      </w:r>
      <w:r w:rsidRPr="00EF2490">
        <w:rPr>
          <w:rFonts w:ascii="Times New Roman" w:eastAsia="Times New Roman" w:hAnsi="Times New Roman" w:cs="Times New Roman"/>
        </w:rPr>
        <w:t>a aby byly dodrženy příslušné právní předpisy upravující ochranu osobních údajů.</w:t>
      </w:r>
    </w:p>
    <w:p w14:paraId="4F1E5FEB" w14:textId="77777777" w:rsidR="00EC3F67" w:rsidRDefault="00EC3F67" w:rsidP="00EC3F67">
      <w:pPr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Zhotovitel</w:t>
      </w:r>
      <w:r w:rsidRPr="00EF2490">
        <w:rPr>
          <w:rFonts w:ascii="Times New Roman" w:eastAsia="Times New Roman" w:hAnsi="Times New Roman" w:cs="Times New Roman"/>
        </w:rPr>
        <w:t xml:space="preserve"> výslovně prohlašuje, že má či že nejpozději v okamžiku vytvoření Fotodokumentace bude mít výslovný potvrzující souhlas svého zaměstnance či zaměstnanců k uzavření následujících licenčních ujednání. Vzorové prohlášení </w:t>
      </w:r>
      <w:proofErr w:type="gramStart"/>
      <w:r>
        <w:rPr>
          <w:rFonts w:ascii="Times New Roman" w:eastAsia="Times New Roman" w:hAnsi="Times New Roman" w:cs="Times New Roman"/>
        </w:rPr>
        <w:t>autora</w:t>
      </w:r>
      <w:proofErr w:type="gramEnd"/>
      <w:r>
        <w:rPr>
          <w:rFonts w:ascii="Times New Roman" w:eastAsia="Times New Roman" w:hAnsi="Times New Roman" w:cs="Times New Roman"/>
        </w:rPr>
        <w:t>–</w:t>
      </w:r>
      <w:proofErr w:type="gramStart"/>
      <w:r>
        <w:rPr>
          <w:rFonts w:ascii="Times New Roman" w:eastAsia="Times New Roman" w:hAnsi="Times New Roman" w:cs="Times New Roman"/>
        </w:rPr>
        <w:t>zaměstnance</w:t>
      </w:r>
      <w:proofErr w:type="gramEnd"/>
      <w:r>
        <w:rPr>
          <w:rFonts w:ascii="Times New Roman" w:eastAsia="Times New Roman" w:hAnsi="Times New Roman" w:cs="Times New Roman"/>
        </w:rPr>
        <w:t xml:space="preserve"> zhotovitele</w:t>
      </w:r>
      <w:r w:rsidRPr="00EF2490">
        <w:rPr>
          <w:rFonts w:ascii="Times New Roman" w:eastAsia="Times New Roman" w:hAnsi="Times New Roman" w:cs="Times New Roman"/>
        </w:rPr>
        <w:t xml:space="preserve"> ohledně Fo</w:t>
      </w:r>
      <w:r>
        <w:rPr>
          <w:rFonts w:ascii="Times New Roman" w:eastAsia="Times New Roman" w:hAnsi="Times New Roman" w:cs="Times New Roman"/>
        </w:rPr>
        <w:t>todokumentace tvoří Přílohu č. 2</w:t>
      </w:r>
      <w:r w:rsidRPr="00EF2490">
        <w:rPr>
          <w:rFonts w:ascii="Times New Roman" w:eastAsia="Times New Roman" w:hAnsi="Times New Roman" w:cs="Times New Roman"/>
        </w:rPr>
        <w:t xml:space="preserve"> smlouvy (Vzor Prohlášení autora-zaměstnance ohledně Fotodokumentace). Prohlášení všech </w:t>
      </w:r>
      <w:r>
        <w:rPr>
          <w:rFonts w:ascii="Times New Roman" w:eastAsia="Times New Roman" w:hAnsi="Times New Roman" w:cs="Times New Roman"/>
        </w:rPr>
        <w:t>autorů-zaměstnanců zhotovitele</w:t>
      </w:r>
      <w:r w:rsidRPr="00EF2490">
        <w:rPr>
          <w:rFonts w:ascii="Times New Roman" w:eastAsia="Times New Roman" w:hAnsi="Times New Roman" w:cs="Times New Roman"/>
        </w:rPr>
        <w:t xml:space="preserve"> ohledně Fotodokumentace budou podepsána autory a př</w:t>
      </w:r>
      <w:r>
        <w:rPr>
          <w:rFonts w:ascii="Times New Roman" w:eastAsia="Times New Roman" w:hAnsi="Times New Roman" w:cs="Times New Roman"/>
        </w:rPr>
        <w:t>edána v originálu zhotovitelem</w:t>
      </w:r>
      <w:r w:rsidRPr="00EF2490">
        <w:rPr>
          <w:rFonts w:ascii="Times New Roman" w:eastAsia="Times New Roman" w:hAnsi="Times New Roman" w:cs="Times New Roman"/>
        </w:rPr>
        <w:t xml:space="preserve"> objednateli nejpozději</w:t>
      </w:r>
      <w:r>
        <w:rPr>
          <w:rFonts w:ascii="Times New Roman" w:eastAsia="Times New Roman" w:hAnsi="Times New Roman" w:cs="Times New Roman"/>
        </w:rPr>
        <w:t xml:space="preserve"> spolu s příslušnou Z</w:t>
      </w:r>
      <w:r w:rsidRPr="00EF2490">
        <w:rPr>
          <w:rFonts w:ascii="Times New Roman" w:eastAsia="Times New Roman" w:hAnsi="Times New Roman" w:cs="Times New Roman"/>
        </w:rPr>
        <w:t>právou</w:t>
      </w:r>
      <w:r>
        <w:rPr>
          <w:rFonts w:ascii="Times New Roman" w:eastAsia="Times New Roman" w:hAnsi="Times New Roman" w:cs="Times New Roman"/>
        </w:rPr>
        <w:t xml:space="preserve"> za daný rok</w:t>
      </w:r>
      <w:r w:rsidRPr="00EF2490">
        <w:rPr>
          <w:rFonts w:ascii="Times New Roman" w:eastAsia="Times New Roman" w:hAnsi="Times New Roman" w:cs="Times New Roman"/>
        </w:rPr>
        <w:t>.</w:t>
      </w:r>
    </w:p>
    <w:p w14:paraId="5B52951C" w14:textId="77777777" w:rsidR="00EC3F67" w:rsidRDefault="00EC3F67" w:rsidP="00EC3F67">
      <w:pPr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Zhotovitel</w:t>
      </w:r>
      <w:r w:rsidRPr="00697030">
        <w:rPr>
          <w:rFonts w:ascii="Times New Roman" w:eastAsia="Times New Roman" w:hAnsi="Times New Roman" w:cs="Times New Roman"/>
        </w:rPr>
        <w:t xml:space="preserve"> tímto poskytuje objednateli výhradní oprávnění ke všem v úvahu přicházejícím způsobům výkonu majetkových práv autora k Fotodokumentaci, i souvisejícím plněním coby jejich součástí, bez jakéhokoliv omezení, a to zejména pokud jde o územní, časový nebo množstevní ro</w:t>
      </w:r>
      <w:r>
        <w:rPr>
          <w:rFonts w:ascii="Times New Roman" w:eastAsia="Times New Roman" w:hAnsi="Times New Roman" w:cs="Times New Roman"/>
        </w:rPr>
        <w:t>zsah užití (dále v tomto odst. 2</w:t>
      </w:r>
      <w:r w:rsidRPr="00697030">
        <w:rPr>
          <w:rFonts w:ascii="Times New Roman" w:eastAsia="Times New Roman" w:hAnsi="Times New Roman" w:cs="Times New Roman"/>
        </w:rPr>
        <w:t xml:space="preserve"> jen „Licence k Fotodokumentaci“).</w:t>
      </w:r>
    </w:p>
    <w:p w14:paraId="0A2F2BBE" w14:textId="77777777" w:rsidR="00EC3F67" w:rsidRDefault="00EC3F67" w:rsidP="00EC3F67">
      <w:pPr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697030">
        <w:rPr>
          <w:rFonts w:ascii="Times New Roman" w:eastAsia="Times New Roman" w:hAnsi="Times New Roman" w:cs="Times New Roman"/>
        </w:rPr>
        <w:t>Licence k Fotodokumentaci se týká všech způsobů a účelů užití Fotod</w:t>
      </w:r>
      <w:r>
        <w:rPr>
          <w:rFonts w:ascii="Times New Roman" w:eastAsia="Times New Roman" w:hAnsi="Times New Roman" w:cs="Times New Roman"/>
        </w:rPr>
        <w:t>okumentace, přičemž zhotovitel</w:t>
      </w:r>
      <w:r w:rsidRPr="00697030">
        <w:rPr>
          <w:rFonts w:ascii="Times New Roman" w:eastAsia="Times New Roman" w:hAnsi="Times New Roman" w:cs="Times New Roman"/>
        </w:rPr>
        <w:t xml:space="preserve"> výslovně souhlasí, aby objednatel v případě svého zájmu opakovaně užíval či zpřístupňoval Fotodokumentaci v tištěné i elektronické verzi, a to bez jakéhokoliv časového, množstevního či územního omezení.</w:t>
      </w:r>
    </w:p>
    <w:p w14:paraId="4EADBFF6" w14:textId="77777777" w:rsidR="00EC3F67" w:rsidRDefault="00EC3F67" w:rsidP="00EC3F67">
      <w:pPr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697030">
        <w:rPr>
          <w:rFonts w:ascii="Times New Roman" w:eastAsia="Times New Roman" w:hAnsi="Times New Roman" w:cs="Times New Roman"/>
        </w:rPr>
        <w:t>Objednatel může Licenci k Fotodokumentaci bez dalšího poskytnout či postoupit, celkově i částeč</w:t>
      </w:r>
      <w:r>
        <w:rPr>
          <w:rFonts w:ascii="Times New Roman" w:eastAsia="Times New Roman" w:hAnsi="Times New Roman" w:cs="Times New Roman"/>
        </w:rPr>
        <w:t>ně, třetím osobám a zhotovitel</w:t>
      </w:r>
      <w:r w:rsidRPr="00697030">
        <w:rPr>
          <w:rFonts w:ascii="Times New Roman" w:eastAsia="Times New Roman" w:hAnsi="Times New Roman" w:cs="Times New Roman"/>
        </w:rPr>
        <w:t xml:space="preserve"> s tím</w:t>
      </w:r>
      <w:r>
        <w:rPr>
          <w:rFonts w:ascii="Times New Roman" w:eastAsia="Times New Roman" w:hAnsi="Times New Roman" w:cs="Times New Roman"/>
        </w:rPr>
        <w:t xml:space="preserve"> výslovně souhlasí. Zhotovitel</w:t>
      </w:r>
      <w:r w:rsidRPr="00697030">
        <w:rPr>
          <w:rFonts w:ascii="Times New Roman" w:eastAsia="Times New Roman" w:hAnsi="Times New Roman" w:cs="Times New Roman"/>
        </w:rPr>
        <w:t xml:space="preserve"> výslovně potvrzuje, že Licence k Fotodokumentaci je výhradní a prohlašuje, že si je vědom a souhlasí, že se zdrží výkonu práva, ke kterému Licenci k Fotodokumentaci udělil, a že Licenci k Fotodokumentaci neposkytne třetím osobám, ledaže k tomu </w:t>
      </w:r>
      <w:r w:rsidRPr="00697030">
        <w:rPr>
          <w:rFonts w:ascii="Times New Roman" w:eastAsia="Times New Roman" w:hAnsi="Times New Roman" w:cs="Times New Roman"/>
        </w:rPr>
        <w:lastRenderedPageBreak/>
        <w:t>objednatel udělí předchozí písemný souhlas nebo se tak smluvní strany písemně dohodnou.</w:t>
      </w:r>
    </w:p>
    <w:p w14:paraId="7AAA1316" w14:textId="77777777" w:rsidR="00EC3F67" w:rsidRDefault="00EC3F67" w:rsidP="00EC3F67">
      <w:pPr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Zhotovitel</w:t>
      </w:r>
      <w:r w:rsidRPr="00697030">
        <w:rPr>
          <w:rFonts w:ascii="Times New Roman" w:eastAsia="Times New Roman" w:hAnsi="Times New Roman" w:cs="Times New Roman"/>
        </w:rPr>
        <w:t xml:space="preserve"> v rámci Licence k Fotodokumentaci výslovně uděluje objednateli a subjektům určeným objednatelem souhlas upravit či jinak měnit Fotodokumentaci, jejich název nebo označení autorů, stejně jako spojit je s jiným dílem nebo je zařadit do díla souborného anebo na jejich základě či s jejich využitím vytvořit dílo nové, a to přímo nebo prostřednictvím třetích osob.</w:t>
      </w:r>
    </w:p>
    <w:p w14:paraId="69AB2136" w14:textId="77777777" w:rsidR="00EC3F67" w:rsidRPr="00EB0E0F" w:rsidRDefault="00EC3F67" w:rsidP="00EC3F67">
      <w:pPr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C</w:t>
      </w:r>
      <w:r w:rsidRPr="00D91E78">
        <w:rPr>
          <w:rFonts w:ascii="Times New Roman" w:eastAsia="Times New Roman" w:hAnsi="Times New Roman" w:cs="Times New Roman"/>
          <w:bCs/>
        </w:rPr>
        <w:t>ena za poskytnutí této licence je již zahrnuta v ceně díla podle čl. I</w:t>
      </w:r>
      <w:r>
        <w:rPr>
          <w:rFonts w:ascii="Times New Roman" w:eastAsia="Times New Roman" w:hAnsi="Times New Roman" w:cs="Times New Roman"/>
          <w:bCs/>
        </w:rPr>
        <w:t>II. této s</w:t>
      </w:r>
      <w:r w:rsidRPr="00D91E78">
        <w:rPr>
          <w:rFonts w:ascii="Times New Roman" w:eastAsia="Times New Roman" w:hAnsi="Times New Roman" w:cs="Times New Roman"/>
          <w:bCs/>
        </w:rPr>
        <w:t>mlouvy</w:t>
      </w:r>
      <w:r>
        <w:rPr>
          <w:rFonts w:ascii="Times New Roman" w:eastAsia="Times New Roman" w:hAnsi="Times New Roman" w:cs="Times New Roman"/>
          <w:bCs/>
        </w:rPr>
        <w:t>.</w:t>
      </w:r>
    </w:p>
    <w:p w14:paraId="6525F5F2" w14:textId="77777777" w:rsidR="00EC3F67" w:rsidRDefault="00EC3F67" w:rsidP="00EC3F67">
      <w:pPr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F87CFA">
        <w:rPr>
          <w:rFonts w:ascii="Times New Roman" w:eastAsia="Times New Roman" w:hAnsi="Times New Roman" w:cs="Times New Roman"/>
        </w:rPr>
        <w:t>Licence k Fotodokumentaci je platná a účinná i po ukončení platnosti a účinnosti této smlouvy a je časově omezena jen kogentními ustanovenými právních předpisů.</w:t>
      </w:r>
    </w:p>
    <w:p w14:paraId="7C59433D" w14:textId="77777777" w:rsidR="00EC3F67" w:rsidRDefault="00EC3F67" w:rsidP="00EC3F67">
      <w:pPr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Zhotovitel</w:t>
      </w:r>
      <w:r w:rsidRPr="00F87CFA">
        <w:rPr>
          <w:rFonts w:ascii="Times New Roman" w:eastAsia="Times New Roman" w:hAnsi="Times New Roman" w:cs="Times New Roman"/>
        </w:rPr>
        <w:t xml:space="preserve"> prohlašuje, že s autory-zaměstnanci již vypořádal případnou přiměřenou odměnu a žádná třetí osoba není oprávněna k jakémukoliv v úvahu přicházejícímu výkonu majetkových práv k Fotodokumentaci a že případné nároky těchto třetích osob v souvislosti s výkonem majetkových práv k Fotodokumentaci objednatelem, včetně s tím souvisejících odpovědnostních vztahů,</w:t>
      </w:r>
      <w:r>
        <w:rPr>
          <w:rFonts w:ascii="Times New Roman" w:eastAsia="Times New Roman" w:hAnsi="Times New Roman" w:cs="Times New Roman"/>
        </w:rPr>
        <w:t xml:space="preserve"> jsou výlučně věcí zhotovitele</w:t>
      </w:r>
      <w:r w:rsidRPr="00F87CFA">
        <w:rPr>
          <w:rFonts w:ascii="Times New Roman" w:eastAsia="Times New Roman" w:hAnsi="Times New Roman" w:cs="Times New Roman"/>
        </w:rPr>
        <w:t>.</w:t>
      </w:r>
    </w:p>
    <w:p w14:paraId="077584CF" w14:textId="77777777" w:rsidR="00EC3F67" w:rsidRDefault="00EC3F67" w:rsidP="00EC3F67">
      <w:pPr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F87CFA">
        <w:rPr>
          <w:rFonts w:ascii="Times New Roman" w:eastAsia="Times New Roman" w:hAnsi="Times New Roman" w:cs="Times New Roman"/>
        </w:rPr>
        <w:t>Smluvní strany se výslovně dohodly, že vylučují § 2364, § 2370 a § 2378 občanského zákoníku.</w:t>
      </w:r>
    </w:p>
    <w:p w14:paraId="4274A03D" w14:textId="77777777" w:rsidR="00EC3F67" w:rsidRDefault="00EC3F67" w:rsidP="00EC3F67">
      <w:pPr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F87CFA">
        <w:rPr>
          <w:rFonts w:ascii="Times New Roman" w:eastAsia="Times New Roman" w:hAnsi="Times New Roman" w:cs="Times New Roman"/>
        </w:rPr>
        <w:t>Smluvní strany se dohodly, že je ponecháno na vůli objednatele, zdali Licenci k Fotodokumentaci využije či nikoliv.</w:t>
      </w:r>
    </w:p>
    <w:p w14:paraId="0F340FFE" w14:textId="77777777" w:rsidR="00EC3F67" w:rsidRPr="00D91E78" w:rsidRDefault="00EC3F67" w:rsidP="00EC3F67">
      <w:pPr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Zhotovitel</w:t>
      </w:r>
      <w:r w:rsidRPr="00F87CFA">
        <w:rPr>
          <w:rFonts w:ascii="Times New Roman" w:eastAsia="Times New Roman" w:hAnsi="Times New Roman" w:cs="Times New Roman"/>
        </w:rPr>
        <w:t xml:space="preserve"> potvrzuje, že souhlasí s případným poskytnutím podlicence objednatelem, aniž by objednatel potřeboval s</w:t>
      </w:r>
      <w:r>
        <w:rPr>
          <w:rFonts w:ascii="Times New Roman" w:eastAsia="Times New Roman" w:hAnsi="Times New Roman" w:cs="Times New Roman"/>
        </w:rPr>
        <w:t>ouhlas zhotovitele</w:t>
      </w:r>
      <w:r w:rsidRPr="00F87CFA">
        <w:rPr>
          <w:rFonts w:ascii="Times New Roman" w:eastAsia="Times New Roman" w:hAnsi="Times New Roman" w:cs="Times New Roman"/>
        </w:rPr>
        <w:t>.</w:t>
      </w:r>
    </w:p>
    <w:p w14:paraId="5B562FDB" w14:textId="77777777" w:rsidR="00D91E78" w:rsidRPr="00D91E78" w:rsidRDefault="00D91E78" w:rsidP="00D91E78">
      <w:pPr>
        <w:ind w:left="360" w:hanging="360"/>
        <w:rPr>
          <w:rFonts w:ascii="Times New Roman" w:eastAsia="Times New Roman" w:hAnsi="Times New Roman" w:cs="Times New Roman"/>
          <w:highlight w:val="yellow"/>
        </w:rPr>
      </w:pPr>
    </w:p>
    <w:p w14:paraId="1476C153" w14:textId="77777777" w:rsidR="00D91E78" w:rsidRPr="00D91E78" w:rsidRDefault="00D91E78" w:rsidP="00D91E78">
      <w:pPr>
        <w:keepNext/>
        <w:autoSpaceDE w:val="0"/>
        <w:autoSpaceDN w:val="0"/>
        <w:adjustRightInd w:val="0"/>
        <w:spacing w:line="240" w:lineRule="atLeast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D91E78">
        <w:rPr>
          <w:rFonts w:ascii="Times New Roman" w:eastAsia="Times New Roman" w:hAnsi="Times New Roman" w:cs="Times New Roman"/>
          <w:b/>
          <w:bCs/>
          <w:color w:val="000000"/>
        </w:rPr>
        <w:t>Článek IX</w:t>
      </w:r>
    </w:p>
    <w:p w14:paraId="2AE33BAF" w14:textId="77777777" w:rsidR="00D91E78" w:rsidRPr="00D91E78" w:rsidRDefault="00D91E78" w:rsidP="00D91E78">
      <w:pPr>
        <w:spacing w:line="240" w:lineRule="atLeast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b/>
          <w:color w:val="000000"/>
          <w:spacing w:val="2"/>
        </w:rPr>
        <w:t>Závěrečná ustanovení</w:t>
      </w:r>
    </w:p>
    <w:p w14:paraId="6A757AB2" w14:textId="77777777" w:rsidR="00EC3F67" w:rsidRPr="00D91E78" w:rsidRDefault="00EC3F67" w:rsidP="00EC3F67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 xml:space="preserve">Zhotovitel je povinen všechny </w:t>
      </w:r>
      <w:r>
        <w:rPr>
          <w:rFonts w:ascii="Times New Roman" w:eastAsia="Times New Roman" w:hAnsi="Times New Roman" w:cs="Times New Roman"/>
        </w:rPr>
        <w:t>výstupy</w:t>
      </w:r>
      <w:r w:rsidRPr="00D91E78">
        <w:rPr>
          <w:rFonts w:ascii="Times New Roman" w:eastAsia="Times New Roman" w:hAnsi="Times New Roman" w:cs="Times New Roman"/>
        </w:rPr>
        <w:t xml:space="preserve"> díl</w:t>
      </w:r>
      <w:r>
        <w:rPr>
          <w:rFonts w:ascii="Times New Roman" w:eastAsia="Times New Roman" w:hAnsi="Times New Roman" w:cs="Times New Roman"/>
        </w:rPr>
        <w:t>čích plnění</w:t>
      </w:r>
      <w:r w:rsidRPr="00D91E78">
        <w:rPr>
          <w:rFonts w:ascii="Times New Roman" w:eastAsia="Times New Roman" w:hAnsi="Times New Roman" w:cs="Times New Roman"/>
        </w:rPr>
        <w:t xml:space="preserve"> opatřit jasným uvedením účasti EU, symbolem EU a logem PRV.</w:t>
      </w:r>
    </w:p>
    <w:p w14:paraId="37F0DB80" w14:textId="77777777" w:rsidR="00EC3F67" w:rsidRDefault="00EC3F67" w:rsidP="00EC3F6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>Zhotovitel tímto prohlašuje, že je držitelem veškerých povolení a oprávnění, umožňujících mu uskutečnit dílo dle smlouvy.</w:t>
      </w:r>
    </w:p>
    <w:p w14:paraId="2E21995D" w14:textId="77777777" w:rsidR="00C60350" w:rsidRPr="00D91E78" w:rsidRDefault="00C60350" w:rsidP="00EC3F6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</w:rPr>
      </w:pPr>
      <w:r w:rsidRPr="00494919">
        <w:rPr>
          <w:rFonts w:ascii="Times New Roman" w:eastAsia="Times New Roman" w:hAnsi="Times New Roman" w:cs="Times New Roman"/>
        </w:rPr>
        <w:t xml:space="preserve">Zhotovitel se zavazuje provést dílo prostřednictvím členů realizačního týmu uvedených v příloze č. </w:t>
      </w:r>
      <w:r>
        <w:rPr>
          <w:rFonts w:ascii="Times New Roman" w:eastAsia="Times New Roman" w:hAnsi="Times New Roman" w:cs="Times New Roman"/>
        </w:rPr>
        <w:t>4</w:t>
      </w:r>
      <w:r w:rsidRPr="0049491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94919">
        <w:rPr>
          <w:rFonts w:ascii="Times New Roman" w:eastAsia="Times New Roman" w:hAnsi="Times New Roman" w:cs="Times New Roman"/>
        </w:rPr>
        <w:t>této</w:t>
      </w:r>
      <w:proofErr w:type="gramEnd"/>
      <w:r w:rsidRPr="00494919">
        <w:rPr>
          <w:rFonts w:ascii="Times New Roman" w:eastAsia="Times New Roman" w:hAnsi="Times New Roman" w:cs="Times New Roman"/>
        </w:rPr>
        <w:t xml:space="preserve"> smlouvy. Změna složení realizačního týmu nesmí být provedena bez předchozího písemného schválení objednatelem. Nahrazení či změna člena týmu, prostřednictvím kterého byla prokazována kvalifikace v zadávacím řízení, je možné pouze za předpokladu, že nový člen týmu bude splňovat kvalifikační kritéria na danou pozici.</w:t>
      </w:r>
    </w:p>
    <w:p w14:paraId="5A0552C9" w14:textId="77777777" w:rsidR="00EC3F67" w:rsidRPr="00D91E78" w:rsidRDefault="00EC3F67" w:rsidP="00EC3F6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>Zhotovitel tímto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 všech skutečnostech o hrozícím úpadku, popř. o prohlášení úpadku společnosti.</w:t>
      </w:r>
    </w:p>
    <w:p w14:paraId="1945C63C" w14:textId="77777777" w:rsidR="00EC3F67" w:rsidRPr="00D91E78" w:rsidRDefault="00EC3F67" w:rsidP="00EC3F6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 xml:space="preserve">Objednatel je </w:t>
      </w:r>
      <w:r w:rsidR="00913FF8">
        <w:rPr>
          <w:rFonts w:ascii="Times New Roman" w:eastAsia="Times New Roman" w:hAnsi="Times New Roman" w:cs="Times New Roman"/>
        </w:rPr>
        <w:t xml:space="preserve">bez jakékoliv sankce vůči jeho osobě </w:t>
      </w:r>
      <w:r w:rsidRPr="00D91E78">
        <w:rPr>
          <w:rFonts w:ascii="Times New Roman" w:eastAsia="Times New Roman" w:hAnsi="Times New Roman" w:cs="Times New Roman"/>
        </w:rPr>
        <w:t>oprávněn odstoupi</w:t>
      </w:r>
      <w:r>
        <w:rPr>
          <w:rFonts w:ascii="Times New Roman" w:eastAsia="Times New Roman" w:hAnsi="Times New Roman" w:cs="Times New Roman"/>
        </w:rPr>
        <w:t>t od této smlouvy v případě, že</w:t>
      </w:r>
    </w:p>
    <w:p w14:paraId="24D29DC7" w14:textId="77777777" w:rsidR="00EC3F67" w:rsidRPr="00D91E78" w:rsidRDefault="00EC3F67" w:rsidP="00EC3F67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bude vydáno rozhodnutí o úpadku zhotovitele</w:t>
      </w:r>
      <w:r w:rsidRPr="00D91E78">
        <w:rPr>
          <w:rFonts w:ascii="Times New Roman" w:eastAsia="Times New Roman" w:hAnsi="Times New Roman" w:cs="Times New Roman"/>
        </w:rPr>
        <w:t xml:space="preserve"> nebo</w:t>
      </w:r>
    </w:p>
    <w:p w14:paraId="3EFB94B0" w14:textId="77777777" w:rsidR="00EC3F67" w:rsidRPr="00D91E78" w:rsidRDefault="00EC3F67" w:rsidP="00EC3F67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>zhotovitel sám podá dlužnický návrh na zahájení insolvenčního řízení nebo</w:t>
      </w:r>
    </w:p>
    <w:p w14:paraId="54840305" w14:textId="77777777" w:rsidR="00EC3F67" w:rsidRPr="00D91E78" w:rsidRDefault="00EC3F67" w:rsidP="00EC3F67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bude zahájeno insolvenční řízení se zhotovitelem</w:t>
      </w:r>
      <w:r w:rsidRPr="00D91E78">
        <w:rPr>
          <w:rFonts w:ascii="Times New Roman" w:eastAsia="Times New Roman" w:hAnsi="Times New Roman" w:cs="Times New Roman"/>
        </w:rPr>
        <w:t xml:space="preserve"> nebo</w:t>
      </w:r>
    </w:p>
    <w:p w14:paraId="6774C3E9" w14:textId="77777777" w:rsidR="00EC3F67" w:rsidRPr="00D91E78" w:rsidRDefault="00EC3F67" w:rsidP="00EC3F67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>zhotovitel vstoupí do likvidace nebo</w:t>
      </w:r>
    </w:p>
    <w:p w14:paraId="058CAD78" w14:textId="77777777" w:rsidR="00EC3F67" w:rsidRDefault="00EC3F67" w:rsidP="00EC3F67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>v případě, kdy dojde k podstatnému porušení povinnosti zhotovitele, za něž se považuje prodlení zhotovitele s předáním díl</w:t>
      </w:r>
      <w:r>
        <w:rPr>
          <w:rFonts w:ascii="Times New Roman" w:eastAsia="Times New Roman" w:hAnsi="Times New Roman" w:cs="Times New Roman"/>
        </w:rPr>
        <w:t>čího plnění</w:t>
      </w:r>
      <w:r w:rsidRPr="00D91E78">
        <w:rPr>
          <w:rFonts w:ascii="Times New Roman" w:eastAsia="Times New Roman" w:hAnsi="Times New Roman" w:cs="Times New Roman"/>
        </w:rPr>
        <w:t xml:space="preserve"> delší 30 kalendářních dnů</w:t>
      </w:r>
      <w:r w:rsidRPr="00E4531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oproti termínu uvedenému v čl. II odst. 5</w:t>
      </w:r>
      <w:r w:rsidRPr="00D91E78">
        <w:rPr>
          <w:rFonts w:ascii="Times New Roman" w:eastAsia="Times New Roman" w:hAnsi="Times New Roman" w:cs="Times New Roman"/>
        </w:rPr>
        <w:t>.</w:t>
      </w:r>
    </w:p>
    <w:p w14:paraId="00E796AF" w14:textId="77777777" w:rsidR="00EC3F67" w:rsidRPr="00D91E78" w:rsidRDefault="00EC3F67" w:rsidP="00EC3F67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Účinky odstoupení od smlouvy nastávají dnem doručení písemného oznámení o odstoupení druhé smluvní straně.</w:t>
      </w:r>
      <w:r w:rsidRPr="00D91E78">
        <w:rPr>
          <w:rFonts w:ascii="Times New Roman" w:eastAsia="Times New Roman" w:hAnsi="Times New Roman" w:cs="Times New Roman"/>
        </w:rPr>
        <w:t xml:space="preserve"> </w:t>
      </w:r>
    </w:p>
    <w:p w14:paraId="4F8C72FE" w14:textId="77777777" w:rsidR="00EC3F67" w:rsidRDefault="00EC3F67" w:rsidP="00EC3F6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Zhotovitel je povinen písemně oznámit objednateli změnu údajů o zhotoviteli uvedených v záhlaví smlouvy a jakékoliv změny týkající se zhotovitelovi ne/registrace jako plátce DPH, a to nejpozději do 5 pracovních dnů od uskutečnění takové změny.</w:t>
      </w:r>
    </w:p>
    <w:p w14:paraId="5A2455B0" w14:textId="77777777" w:rsidR="00EC3F67" w:rsidRDefault="00E26898" w:rsidP="00EC3F6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036906">
        <w:rPr>
          <w:rFonts w:ascii="Times New Roman" w:eastAsia="Times New Roman" w:hAnsi="Times New Roman" w:cs="Times New Roman"/>
        </w:rPr>
        <w:t xml:space="preserve">Zhotovitel se zavazuje zhotovit dílo sám nebo s využitím poddodavatelů uvedených v příloze č. 3 </w:t>
      </w:r>
      <w:proofErr w:type="gramStart"/>
      <w:r w:rsidRPr="00036906">
        <w:rPr>
          <w:rFonts w:ascii="Times New Roman" w:eastAsia="Times New Roman" w:hAnsi="Times New Roman" w:cs="Times New Roman"/>
        </w:rPr>
        <w:t>této</w:t>
      </w:r>
      <w:proofErr w:type="gramEnd"/>
      <w:r w:rsidRPr="00036906">
        <w:rPr>
          <w:rFonts w:ascii="Times New Roman" w:eastAsia="Times New Roman" w:hAnsi="Times New Roman" w:cs="Times New Roman"/>
        </w:rPr>
        <w:t xml:space="preserve"> smlouvy. Při provádění díla poddodavatelem má zhotovitel odpovědnost, jako by dílo prováděl sám. Jakákoliv dodatečná změna poddodavatele nebo zvětšení rozsahu díla zhotovovaného poddodavatelem nesmí být realizovány bez předchozího písemného schválení objednatelem.</w:t>
      </w:r>
    </w:p>
    <w:p w14:paraId="3EF816F5" w14:textId="77777777" w:rsidR="000C626F" w:rsidRPr="00D91E78" w:rsidRDefault="000C626F" w:rsidP="00EC3F6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Objednatel je </w:t>
      </w:r>
      <w:r w:rsidR="00913FF8">
        <w:rPr>
          <w:rFonts w:ascii="Times New Roman" w:eastAsia="Times New Roman" w:hAnsi="Times New Roman" w:cs="Times New Roman"/>
        </w:rPr>
        <w:t xml:space="preserve">bez jakékoliv sankce vůči jeho osobě </w:t>
      </w:r>
      <w:r>
        <w:rPr>
          <w:rFonts w:ascii="Times New Roman" w:eastAsia="Times New Roman" w:hAnsi="Times New Roman" w:cs="Times New Roman"/>
        </w:rPr>
        <w:t>oprávněn tuto smlouvu vypovědět, nebo částečně vypovědět</w:t>
      </w:r>
      <w:r w:rsidR="00D84C17">
        <w:rPr>
          <w:rFonts w:ascii="Times New Roman" w:eastAsia="Times New Roman" w:hAnsi="Times New Roman" w:cs="Times New Roman"/>
        </w:rPr>
        <w:t xml:space="preserve">, </w:t>
      </w:r>
      <w:r w:rsidR="009F104B">
        <w:rPr>
          <w:rFonts w:ascii="Times New Roman" w:eastAsia="Times New Roman" w:hAnsi="Times New Roman" w:cs="Times New Roman"/>
        </w:rPr>
        <w:t xml:space="preserve">a to </w:t>
      </w:r>
      <w:r>
        <w:rPr>
          <w:rFonts w:ascii="Times New Roman" w:eastAsia="Times New Roman" w:hAnsi="Times New Roman" w:cs="Times New Roman"/>
        </w:rPr>
        <w:t>bez udání důvodu s výpovědní dobou jeden kalendářní měsíc. Výpovědní doba počíná běžet prvním dnem kalendářního měsíce následujícího po dni, kdy byla výpověď doručena zhotoviteli.</w:t>
      </w:r>
    </w:p>
    <w:p w14:paraId="4E957C8F" w14:textId="77777777" w:rsidR="00EC3F67" w:rsidRPr="00D91E78" w:rsidRDefault="00EC3F67" w:rsidP="00EC3F6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 xml:space="preserve">Zhotovitel má povinnost řídit se veškerými písemnými nebo ústními pokyny objednatele, pokud nejsou v přímém rozporu se zněním smlouvy a s příslušnými platnými právními předpisy. </w:t>
      </w:r>
    </w:p>
    <w:p w14:paraId="57D865B2" w14:textId="77777777" w:rsidR="00EC3F67" w:rsidRPr="00D91E78" w:rsidRDefault="00EC3F67" w:rsidP="00EC3F6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 xml:space="preserve">Objednatel nebo jím písemně pověřená právnická osoba může provést u zhotovitele kontrolu plnění smlouvy zaměřenou zejména na věcné plnění smlouvy, výsledky plnění smlouvy dosažené ke dni kontroly a způsob jejich realizace, účelné čerpání poskytnutých finančních prostředků a odhad dalšího čerpání na následující období, kontrolu plnění smluvních povinností smluvními stranami. O této kontrole se vyhotovuje protokol podepsanými všemi zúčastněnými. </w:t>
      </w:r>
    </w:p>
    <w:p w14:paraId="23C23F26" w14:textId="77777777" w:rsidR="00EC3F67" w:rsidRPr="00D91E78" w:rsidRDefault="00EC3F67" w:rsidP="00EC3F6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 xml:space="preserve">Objednatel si vyhrazuje právo mít připomínky k rozsahu díla. </w:t>
      </w:r>
    </w:p>
    <w:p w14:paraId="6DFD5457" w14:textId="77777777" w:rsidR="00EC3F67" w:rsidRPr="00D91E78" w:rsidRDefault="00EC3F67" w:rsidP="00EC3F6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>V případě, že zhotovitel bude v okamžiku plnění předmětu této smlouvy uveden správcem daně jako „nespolehlivý plátce“ dle § 106a zákona č. 235/2004 Sb., o dani z přidané hodnoty, ve znění pozdějších předpisů nebo že účet zhotovitele, který zhotovitel uvedl na jím vystaveném daňovém dokladu, nebude zveřejněn správcem daně dle § 98 písm. d) zákona č. 235/2004 Sb. nebo že účet zhotovitele, který zhotovitel uvedl na jím vystaveném daňovém dokladu, bude účtem vedeným zhotovitelem platebních služeb mimo tuzemsko, bude plnění dle této smlouvy považováno za uhrazené i tak, že objednatel uhradí zhotoviteli pouze cenu bez DPH a DPH uhradí objednatel přímo na účet finančního úřadu.</w:t>
      </w:r>
    </w:p>
    <w:p w14:paraId="2A998F02" w14:textId="17F4947C" w:rsidR="00EC3F67" w:rsidRPr="00D91E78" w:rsidRDefault="00EC3F67" w:rsidP="00EC3F67">
      <w:pPr>
        <w:numPr>
          <w:ilvl w:val="0"/>
          <w:numId w:val="6"/>
        </w:numPr>
        <w:tabs>
          <w:tab w:val="clear" w:pos="502"/>
          <w:tab w:val="num" w:pos="426"/>
        </w:tabs>
        <w:ind w:left="360"/>
        <w:jc w:val="both"/>
        <w:rPr>
          <w:rFonts w:ascii="Times New Roman" w:eastAsia="Times New Roman" w:hAnsi="Times New Roman" w:cs="Times New Roman"/>
        </w:rPr>
      </w:pPr>
      <w:r w:rsidRPr="004425B9">
        <w:rPr>
          <w:rFonts w:ascii="Times New Roman" w:eastAsia="Times New Roman" w:hAnsi="Times New Roman" w:cs="Times New Roman"/>
          <w:iCs/>
        </w:rPr>
        <w:t xml:space="preserve">Zhotovitel svým podpisem níže potvrzuje, že souhlasí s tím, aby obraz Smlouvy včetně jejích příloh a případných dodatků a </w:t>
      </w:r>
      <w:proofErr w:type="spellStart"/>
      <w:r w:rsidRPr="004425B9">
        <w:rPr>
          <w:rFonts w:ascii="Times New Roman" w:eastAsia="Times New Roman" w:hAnsi="Times New Roman" w:cs="Times New Roman"/>
          <w:iCs/>
        </w:rPr>
        <w:t>metadata</w:t>
      </w:r>
      <w:proofErr w:type="spellEnd"/>
      <w:r w:rsidRPr="004425B9">
        <w:rPr>
          <w:rFonts w:ascii="Times New Roman" w:eastAsia="Times New Roman" w:hAnsi="Times New Roman" w:cs="Times New Roman"/>
          <w:iCs/>
        </w:rPr>
        <w:t xml:space="preserve"> k této Smlouvě byl uveřejněn v registru smluv v souladu se zákonem č. 340/2015 Sb., o zvláštních podmínkách účinnosti některých smluv, uveřejňování těchto smluv a o registru smluv, ve znění pozdějších předpisů (zákon o registru smluv). Smluvní strany se dohodly, že podklady dle předchozí věty odešle za účelem jejich uveřejnění správci registru smluv objednatel; tím není dotčeno právo zhotovitele k jejich odeslání. </w:t>
      </w:r>
    </w:p>
    <w:p w14:paraId="60100DE0" w14:textId="77777777" w:rsidR="00EC3F67" w:rsidRPr="00D91E78" w:rsidRDefault="00EC3F67" w:rsidP="00EC3F67">
      <w:pPr>
        <w:numPr>
          <w:ilvl w:val="0"/>
          <w:numId w:val="6"/>
        </w:numPr>
        <w:tabs>
          <w:tab w:val="clear" w:pos="502"/>
          <w:tab w:val="num" w:pos="426"/>
        </w:tabs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>Veškeré změny a doplňky smlouvy budou uskutečněny po vzájemné dohodě smluvních stran formou písemných dodatků, podepsanými oprávněnými zástupci obou smluvních stran.</w:t>
      </w:r>
    </w:p>
    <w:p w14:paraId="62F13585" w14:textId="77777777" w:rsidR="00EC3F67" w:rsidRPr="00D91E78" w:rsidRDefault="00EC3F67" w:rsidP="00EC3F67">
      <w:pPr>
        <w:numPr>
          <w:ilvl w:val="0"/>
          <w:numId w:val="6"/>
        </w:numPr>
        <w:tabs>
          <w:tab w:val="clear" w:pos="502"/>
          <w:tab w:val="num" w:pos="426"/>
        </w:tabs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>V případě, že práva a povinnosti smluvních stran nejsou upraveny touto smlouvou, řídí se ustanoveními § 2586 a násl. občanského zákoníku subsidiárně dalšími ustanoveními občanského zákoníku.</w:t>
      </w:r>
    </w:p>
    <w:p w14:paraId="5A9F25C7" w14:textId="77777777" w:rsidR="00EC3F67" w:rsidRPr="004425B9" w:rsidRDefault="00EC3F67" w:rsidP="00EC3F67">
      <w:pPr>
        <w:pStyle w:val="Odstavecseseznamem"/>
        <w:numPr>
          <w:ilvl w:val="0"/>
          <w:numId w:val="6"/>
        </w:numPr>
        <w:tabs>
          <w:tab w:val="clear" w:pos="502"/>
          <w:tab w:val="num" w:pos="426"/>
        </w:tabs>
        <w:ind w:left="360"/>
        <w:jc w:val="both"/>
        <w:rPr>
          <w:rFonts w:ascii="Times New Roman" w:eastAsia="Times New Roman" w:hAnsi="Times New Roman" w:cs="Times New Roman"/>
        </w:rPr>
      </w:pPr>
      <w:r w:rsidRPr="004425B9">
        <w:rPr>
          <w:rFonts w:ascii="Times New Roman" w:eastAsia="Times New Roman" w:hAnsi="Times New Roman" w:cs="Times New Roman"/>
        </w:rPr>
        <w:t>Smlouva nabývá platnosti dnem podpisu oprávněných zástupců smluvních stran a účinnosti dnem zveřejnění v registru smluv.</w:t>
      </w:r>
    </w:p>
    <w:p w14:paraId="267923CD" w14:textId="77777777" w:rsidR="00EC3F67" w:rsidRPr="00D91E78" w:rsidRDefault="00EC3F67" w:rsidP="00EC3F67">
      <w:pPr>
        <w:numPr>
          <w:ilvl w:val="0"/>
          <w:numId w:val="6"/>
        </w:numPr>
        <w:tabs>
          <w:tab w:val="clear" w:pos="502"/>
          <w:tab w:val="num" w:pos="426"/>
        </w:tabs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>Tato  smlouva  je vyhotovena ve  4  stejnopisech každý s platností originálu, z nichž objednatel obdrží 3 výtisky a zhotovitel obdrží 1 výtisk.</w:t>
      </w:r>
    </w:p>
    <w:p w14:paraId="105F4784" w14:textId="77777777" w:rsidR="00EC3F67" w:rsidRPr="00D91E78" w:rsidRDefault="00EC3F67" w:rsidP="00EC3F67">
      <w:pPr>
        <w:numPr>
          <w:ilvl w:val="0"/>
          <w:numId w:val="6"/>
        </w:numPr>
        <w:tabs>
          <w:tab w:val="clear" w:pos="502"/>
          <w:tab w:val="num" w:pos="426"/>
        </w:tabs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lastRenderedPageBreak/>
        <w:t>Smlouva zaniká jejím splněním</w:t>
      </w:r>
      <w:r>
        <w:rPr>
          <w:rFonts w:ascii="Times New Roman" w:eastAsia="Times New Roman" w:hAnsi="Times New Roman" w:cs="Times New Roman"/>
        </w:rPr>
        <w:t>.</w:t>
      </w:r>
      <w:r w:rsidRPr="00D91E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D91E78">
        <w:rPr>
          <w:rFonts w:ascii="Times New Roman" w:eastAsia="Times New Roman" w:hAnsi="Times New Roman" w:cs="Times New Roman"/>
        </w:rPr>
        <w:t xml:space="preserve">končením účinnosti smlouvy nejsou dotčena </w:t>
      </w:r>
      <w:r>
        <w:rPr>
          <w:rFonts w:ascii="Times New Roman" w:eastAsia="Times New Roman" w:hAnsi="Times New Roman" w:cs="Times New Roman"/>
        </w:rPr>
        <w:t xml:space="preserve">ustanovení smlouvy týkající se nároku z vadného plnění, nároku z náhrady škody, nároku ze smluvních pokut či úroků z prodlení, </w:t>
      </w:r>
      <w:r w:rsidRPr="00D91E78">
        <w:rPr>
          <w:rFonts w:ascii="Times New Roman" w:eastAsia="Times New Roman" w:hAnsi="Times New Roman" w:cs="Times New Roman"/>
        </w:rPr>
        <w:t>ustanovení o ochraně informací, licenční ustanovení ani další ustanovení a nároky, z jejichž povahy vyplývá, že mají trvat i po zániku účinnosti této smlouvy.</w:t>
      </w:r>
    </w:p>
    <w:p w14:paraId="324756D7" w14:textId="77777777" w:rsidR="00EC3F67" w:rsidRPr="00D91E78" w:rsidRDefault="00EC3F67" w:rsidP="00EC3F67">
      <w:pPr>
        <w:numPr>
          <w:ilvl w:val="0"/>
          <w:numId w:val="6"/>
        </w:numPr>
        <w:tabs>
          <w:tab w:val="clear" w:pos="502"/>
          <w:tab w:val="num" w:pos="426"/>
        </w:tabs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>K této smlouvě neexistují žádná vedlejší ustanovení.</w:t>
      </w:r>
    </w:p>
    <w:p w14:paraId="75DB3F4F" w14:textId="77777777" w:rsidR="00EC3F67" w:rsidRDefault="00EC3F67" w:rsidP="00EC3F67">
      <w:pPr>
        <w:numPr>
          <w:ilvl w:val="0"/>
          <w:numId w:val="6"/>
        </w:numPr>
        <w:tabs>
          <w:tab w:val="clear" w:pos="502"/>
          <w:tab w:val="num" w:pos="426"/>
        </w:tabs>
        <w:ind w:left="360"/>
        <w:jc w:val="both"/>
        <w:rPr>
          <w:rFonts w:ascii="Times New Roman" w:eastAsia="Times New Roman" w:hAnsi="Times New Roman" w:cs="Times New Roman"/>
        </w:rPr>
      </w:pPr>
      <w:r w:rsidRPr="00D91E78">
        <w:rPr>
          <w:rFonts w:ascii="Times New Roman" w:eastAsia="Times New Roman" w:hAnsi="Times New Roman" w:cs="Times New Roman"/>
        </w:rPr>
        <w:t>Smluvní strany prohlašují, že se s obsahem smlouvy seznámily, rozumějí mu a souhlasí s ním, a dále že potvrzují, že smlouva je uzavřena bez jakýchkoli podmínek znevýhodňujících jednu ze stran. Tato smlouva je projevem vážné, pravé a svobodné vůle smluvních stran, na důkaz čehož připojují své vlastnoruční podpisy.</w:t>
      </w:r>
    </w:p>
    <w:p w14:paraId="7718A54B" w14:textId="77777777" w:rsidR="00E26898" w:rsidRDefault="00E26898" w:rsidP="00EC3F67">
      <w:pPr>
        <w:numPr>
          <w:ilvl w:val="0"/>
          <w:numId w:val="6"/>
        </w:numPr>
        <w:tabs>
          <w:tab w:val="clear" w:pos="502"/>
          <w:tab w:val="num" w:pos="426"/>
        </w:tabs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Nedílnou součástí této smlouvy jsou následující přílohy:</w:t>
      </w:r>
    </w:p>
    <w:p w14:paraId="078A2828" w14:textId="77777777" w:rsidR="00E26898" w:rsidRDefault="00E26898" w:rsidP="00E26898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5A334E63" w14:textId="77777777" w:rsidR="00E26898" w:rsidRPr="00E26898" w:rsidRDefault="00E26898" w:rsidP="00E26898">
      <w:pPr>
        <w:spacing w:after="200" w:line="276" w:lineRule="auto"/>
        <w:rPr>
          <w:rFonts w:ascii="Times New Roman" w:hAnsi="Times New Roman" w:cs="Times New Roman"/>
        </w:rPr>
      </w:pPr>
      <w:r w:rsidRPr="00E26898">
        <w:rPr>
          <w:rFonts w:ascii="Times New Roman" w:hAnsi="Times New Roman" w:cs="Times New Roman"/>
        </w:rPr>
        <w:t>Příloha č. 1:</w:t>
      </w:r>
      <w:r w:rsidRPr="00E26898">
        <w:rPr>
          <w:rFonts w:ascii="Times New Roman" w:hAnsi="Times New Roman" w:cs="Times New Roman"/>
          <w:bCs/>
        </w:rPr>
        <w:t xml:space="preserve"> Metodika monitoringu biodiverzity na lokalitách s </w:t>
      </w:r>
      <w:proofErr w:type="spellStart"/>
      <w:r w:rsidRPr="00E26898">
        <w:rPr>
          <w:rFonts w:ascii="Times New Roman" w:hAnsi="Times New Roman" w:cs="Times New Roman"/>
          <w:bCs/>
        </w:rPr>
        <w:t>podopatřením</w:t>
      </w:r>
      <w:proofErr w:type="spellEnd"/>
      <w:r w:rsidRPr="00E26898">
        <w:rPr>
          <w:rFonts w:ascii="Times New Roman" w:hAnsi="Times New Roman" w:cs="Times New Roman"/>
          <w:bCs/>
        </w:rPr>
        <w:t xml:space="preserve"> </w:t>
      </w:r>
      <w:proofErr w:type="spellStart"/>
      <w:r w:rsidRPr="00E26898">
        <w:rPr>
          <w:rFonts w:ascii="Times New Roman" w:hAnsi="Times New Roman" w:cs="Times New Roman"/>
          <w:bCs/>
        </w:rPr>
        <w:t>Biopásy</w:t>
      </w:r>
      <w:proofErr w:type="spellEnd"/>
    </w:p>
    <w:p w14:paraId="7D530D38" w14:textId="77777777" w:rsidR="00E26898" w:rsidRPr="00E26898" w:rsidRDefault="00E26898" w:rsidP="00E26898">
      <w:pPr>
        <w:spacing w:after="200" w:line="276" w:lineRule="auto"/>
        <w:rPr>
          <w:rFonts w:ascii="Times New Roman" w:hAnsi="Times New Roman" w:cs="Times New Roman"/>
        </w:rPr>
      </w:pPr>
      <w:r w:rsidRPr="00E26898">
        <w:rPr>
          <w:rFonts w:ascii="Times New Roman" w:hAnsi="Times New Roman" w:cs="Times New Roman"/>
        </w:rPr>
        <w:t>Příloha č. 2: Vzor prohlášení autora-zaměstnance ohledně Fotodokumentace</w:t>
      </w:r>
    </w:p>
    <w:p w14:paraId="762F14B4" w14:textId="77777777" w:rsidR="00E26898" w:rsidRPr="00E26898" w:rsidRDefault="00E26898" w:rsidP="00E26898">
      <w:pPr>
        <w:spacing w:after="200" w:line="276" w:lineRule="auto"/>
        <w:rPr>
          <w:rFonts w:ascii="Times New Roman" w:hAnsi="Times New Roman" w:cs="Times New Roman"/>
        </w:rPr>
      </w:pPr>
      <w:r w:rsidRPr="00E26898">
        <w:rPr>
          <w:rFonts w:ascii="Times New Roman" w:hAnsi="Times New Roman" w:cs="Times New Roman"/>
        </w:rPr>
        <w:t>Příloha č. 3: Seznam poddodavatelů</w:t>
      </w:r>
    </w:p>
    <w:p w14:paraId="073A24DF" w14:textId="77777777" w:rsidR="00E26898" w:rsidRPr="00E26898" w:rsidRDefault="00E26898" w:rsidP="00E26898">
      <w:pPr>
        <w:spacing w:after="200" w:line="276" w:lineRule="auto"/>
        <w:rPr>
          <w:rFonts w:ascii="Times New Roman" w:hAnsi="Times New Roman" w:cs="Times New Roman"/>
        </w:rPr>
      </w:pPr>
      <w:r w:rsidRPr="00E26898">
        <w:rPr>
          <w:rFonts w:ascii="Times New Roman" w:hAnsi="Times New Roman" w:cs="Times New Roman"/>
        </w:rPr>
        <w:t>Příloha č. 4: Seznam členů realizačního týmu</w:t>
      </w:r>
    </w:p>
    <w:p w14:paraId="5CA52CA4" w14:textId="77777777" w:rsidR="00D91E78" w:rsidRPr="00D91E78" w:rsidRDefault="00D91E78" w:rsidP="00D91E78">
      <w:pPr>
        <w:tabs>
          <w:tab w:val="left" w:pos="540"/>
          <w:tab w:val="left" w:pos="5760"/>
        </w:tabs>
        <w:ind w:left="360" w:hanging="360"/>
        <w:rPr>
          <w:rFonts w:ascii="Times New Roman" w:eastAsia="Times New Roman" w:hAnsi="Times New Roman" w:cs="Times New Roman"/>
          <w:spacing w:val="2"/>
        </w:rPr>
      </w:pPr>
    </w:p>
    <w:p w14:paraId="47AE812B" w14:textId="77777777" w:rsidR="00D91E78" w:rsidRPr="00D91E78" w:rsidRDefault="00D91E78" w:rsidP="00D91E78">
      <w:pPr>
        <w:tabs>
          <w:tab w:val="left" w:pos="540"/>
          <w:tab w:val="left" w:pos="5760"/>
        </w:tabs>
        <w:ind w:left="360" w:hanging="360"/>
        <w:rPr>
          <w:rFonts w:ascii="Times New Roman" w:eastAsia="Times New Roman" w:hAnsi="Times New Roman" w:cs="Times New Roman"/>
          <w:spacing w:val="2"/>
        </w:rPr>
      </w:pPr>
    </w:p>
    <w:p w14:paraId="0C9E368D" w14:textId="77777777" w:rsidR="00EC3F67" w:rsidRPr="00D91E78" w:rsidRDefault="00EC3F67" w:rsidP="00EC3F67">
      <w:pPr>
        <w:tabs>
          <w:tab w:val="left" w:pos="540"/>
          <w:tab w:val="left" w:pos="5760"/>
        </w:tabs>
        <w:ind w:left="360" w:hanging="360"/>
        <w:rPr>
          <w:rFonts w:ascii="Times New Roman" w:eastAsia="Times New Roman" w:hAnsi="Times New Roman" w:cs="Times New Roman"/>
          <w:spacing w:val="2"/>
        </w:rPr>
      </w:pPr>
      <w:r w:rsidRPr="00D91E78">
        <w:rPr>
          <w:rFonts w:ascii="Times New Roman" w:eastAsia="Times New Roman" w:hAnsi="Times New Roman" w:cs="Times New Roman"/>
          <w:spacing w:val="2"/>
        </w:rPr>
        <w:t>V Praze</w:t>
      </w:r>
      <w:r w:rsidRPr="00D91E78">
        <w:rPr>
          <w:rFonts w:ascii="Times New Roman" w:eastAsia="Times New Roman" w:hAnsi="Times New Roman" w:cs="Times New Roman"/>
          <w:spacing w:val="2"/>
        </w:rPr>
        <w:tab/>
        <w:t>V Praze</w:t>
      </w:r>
    </w:p>
    <w:p w14:paraId="2C9F703A" w14:textId="77777777" w:rsidR="00EC3F67" w:rsidRPr="00D91E78" w:rsidRDefault="00EC3F67" w:rsidP="00EC3F67">
      <w:pPr>
        <w:tabs>
          <w:tab w:val="left" w:pos="540"/>
          <w:tab w:val="left" w:pos="5760"/>
        </w:tabs>
        <w:ind w:left="360" w:hanging="360"/>
        <w:rPr>
          <w:rFonts w:ascii="Times New Roman" w:eastAsia="Times New Roman" w:hAnsi="Times New Roman" w:cs="Times New Roman"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color w:val="000000"/>
          <w:spacing w:val="2"/>
        </w:rPr>
        <w:t xml:space="preserve">Datum:  </w:t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ab/>
        <w:t xml:space="preserve">Datum:  </w:t>
      </w:r>
    </w:p>
    <w:p w14:paraId="7BA132F7" w14:textId="77777777" w:rsidR="00EC3F67" w:rsidRPr="00D91E78" w:rsidRDefault="00EC3F67" w:rsidP="00EC3F67">
      <w:pPr>
        <w:tabs>
          <w:tab w:val="center" w:pos="2160"/>
          <w:tab w:val="center" w:pos="7200"/>
        </w:tabs>
        <w:ind w:left="360" w:hanging="360"/>
        <w:rPr>
          <w:rFonts w:ascii="Times New Roman" w:eastAsia="Times New Roman" w:hAnsi="Times New Roman" w:cs="Times New Roman"/>
          <w:color w:val="000000"/>
          <w:spacing w:val="2"/>
        </w:rPr>
      </w:pPr>
    </w:p>
    <w:p w14:paraId="722D1C06" w14:textId="77777777" w:rsidR="00EC3F67" w:rsidRPr="00D91E78" w:rsidRDefault="00EC3F67" w:rsidP="00EC3F67">
      <w:pPr>
        <w:tabs>
          <w:tab w:val="center" w:pos="2268"/>
          <w:tab w:val="center" w:pos="7371"/>
        </w:tabs>
        <w:ind w:left="360" w:right="-567" w:hanging="360"/>
        <w:rPr>
          <w:rFonts w:ascii="Times New Roman" w:eastAsia="Times New Roman" w:hAnsi="Times New Roman" w:cs="Times New Roman"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color w:val="000000"/>
          <w:spacing w:val="2"/>
        </w:rPr>
        <w:tab/>
        <w:t>..........................................................</w:t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ab/>
        <w:t>..........................................................</w:t>
      </w:r>
    </w:p>
    <w:p w14:paraId="4798FA68" w14:textId="77777777" w:rsidR="00EC3F67" w:rsidRPr="00D91E78" w:rsidRDefault="00EC3F67" w:rsidP="00EC3F67">
      <w:pPr>
        <w:tabs>
          <w:tab w:val="center" w:pos="2268"/>
          <w:tab w:val="center" w:pos="7371"/>
        </w:tabs>
        <w:autoSpaceDE w:val="0"/>
        <w:autoSpaceDN w:val="0"/>
        <w:adjustRightInd w:val="0"/>
        <w:spacing w:line="240" w:lineRule="atLeast"/>
        <w:ind w:left="360" w:right="-567" w:hanging="360"/>
        <w:rPr>
          <w:rFonts w:ascii="Times New Roman" w:eastAsia="Times New Roman" w:hAnsi="Times New Roman" w:cs="Times New Roman"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b/>
          <w:color w:val="000000"/>
          <w:spacing w:val="2"/>
        </w:rPr>
        <w:tab/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 xml:space="preserve">Česká republika – </w:t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ab/>
        <w:t>Ministerstvo zemědělství</w:t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ab/>
      </w:r>
      <w:r w:rsidRPr="00145D73">
        <w:rPr>
          <w:rFonts w:ascii="Times New Roman" w:eastAsia="Times New Roman" w:hAnsi="Times New Roman" w:cs="Times New Roman"/>
          <w:i/>
          <w:color w:val="000000"/>
          <w:spacing w:val="2"/>
          <w:highlight w:val="yellow"/>
        </w:rPr>
        <w:sym w:font="Symbol" w:char="F05B"/>
      </w:r>
      <w:r w:rsidRPr="00D91E78">
        <w:rPr>
          <w:rFonts w:ascii="Times New Roman" w:eastAsia="Times New Roman" w:hAnsi="Times New Roman" w:cs="Times New Roman"/>
          <w:i/>
          <w:color w:val="000000"/>
          <w:spacing w:val="2"/>
          <w:highlight w:val="yellow"/>
        </w:rPr>
        <w:t xml:space="preserve">zhotovitel - doplní </w:t>
      </w:r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r w:rsidRPr="00D91E78">
        <w:rPr>
          <w:rFonts w:ascii="Times New Roman" w:eastAsia="Times New Roman" w:hAnsi="Times New Roman" w:cs="Times New Roman"/>
          <w:i/>
          <w:color w:val="000000"/>
          <w:spacing w:val="2"/>
          <w:highlight w:val="yellow"/>
        </w:rPr>
        <w:sym w:font="Symbol" w:char="F05D"/>
      </w:r>
    </w:p>
    <w:p w14:paraId="58B2D8AD" w14:textId="0F09CC1C" w:rsidR="00EC3F67" w:rsidRDefault="00EC3F67" w:rsidP="00EC3F67">
      <w:pPr>
        <w:tabs>
          <w:tab w:val="center" w:pos="2268"/>
          <w:tab w:val="center" w:pos="7371"/>
        </w:tabs>
        <w:autoSpaceDE w:val="0"/>
        <w:autoSpaceDN w:val="0"/>
        <w:adjustRightInd w:val="0"/>
        <w:spacing w:line="240" w:lineRule="atLeast"/>
        <w:ind w:right="-567"/>
        <w:rPr>
          <w:rFonts w:ascii="Times New Roman" w:eastAsia="Times New Roman" w:hAnsi="Times New Roman" w:cs="Times New Roman"/>
          <w:i/>
          <w:color w:val="000000"/>
          <w:spacing w:val="2"/>
        </w:rPr>
      </w:pPr>
      <w:r w:rsidRPr="00D91E78">
        <w:rPr>
          <w:rFonts w:ascii="Times New Roman" w:eastAsia="Times New Roman" w:hAnsi="Times New Roman" w:cs="Times New Roman"/>
          <w:color w:val="000000"/>
          <w:spacing w:val="2"/>
        </w:rPr>
        <w:tab/>
        <w:t>Ing. David Kuna,</w:t>
      </w:r>
      <w:r w:rsidRPr="00D91E78">
        <w:rPr>
          <w:rFonts w:ascii="Times New Roman" w:eastAsia="Times New Roman" w:hAnsi="Times New Roman" w:cs="Times New Roman"/>
          <w:color w:val="000000"/>
          <w:spacing w:val="2"/>
        </w:rPr>
        <w:tab/>
      </w:r>
      <w:r w:rsidRPr="00D91E78">
        <w:rPr>
          <w:rFonts w:ascii="Times New Roman" w:eastAsia="Times New Roman" w:hAnsi="Times New Roman" w:cs="Times New Roman"/>
          <w:i/>
          <w:color w:val="000000"/>
          <w:spacing w:val="2"/>
          <w:highlight w:val="yellow"/>
        </w:rPr>
        <w:sym w:font="Symbol" w:char="F05B"/>
      </w:r>
      <w:r w:rsidRPr="00D91E78">
        <w:rPr>
          <w:rFonts w:ascii="Times New Roman" w:eastAsia="Times New Roman" w:hAnsi="Times New Roman" w:cs="Times New Roman"/>
          <w:i/>
          <w:color w:val="000000"/>
          <w:spacing w:val="2"/>
          <w:highlight w:val="yellow"/>
        </w:rPr>
        <w:t xml:space="preserve">funkce – doplní </w:t>
      </w:r>
      <w:r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r w:rsidRPr="00D91E78">
        <w:rPr>
          <w:rFonts w:ascii="Times New Roman" w:eastAsia="Times New Roman" w:hAnsi="Times New Roman" w:cs="Times New Roman"/>
          <w:i/>
          <w:color w:val="000000"/>
          <w:spacing w:val="2"/>
          <w:highlight w:val="yellow"/>
        </w:rPr>
        <w:sym w:font="Symbol" w:char="F05D"/>
      </w:r>
    </w:p>
    <w:p w14:paraId="06DEABD7" w14:textId="77777777" w:rsidR="00292943" w:rsidRDefault="00EC3F67" w:rsidP="00292943">
      <w:pPr>
        <w:tabs>
          <w:tab w:val="center" w:pos="2268"/>
          <w:tab w:val="center" w:pos="7371"/>
        </w:tabs>
        <w:autoSpaceDE w:val="0"/>
        <w:autoSpaceDN w:val="0"/>
        <w:adjustRightInd w:val="0"/>
        <w:spacing w:line="240" w:lineRule="atLeast"/>
        <w:ind w:right="-567"/>
        <w:rPr>
          <w:rFonts w:ascii="Times New Roman" w:eastAsia="Times New Roman" w:hAnsi="Times New Roman" w:cs="Times New Roman"/>
          <w:i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ředitel Odboru environmentálních podpor PRV</w:t>
      </w:r>
      <w:r w:rsidR="00292943" w:rsidRPr="00D91E78">
        <w:rPr>
          <w:rFonts w:ascii="Times New Roman" w:eastAsia="Times New Roman" w:hAnsi="Times New Roman" w:cs="Times New Roman"/>
          <w:color w:val="000000"/>
          <w:spacing w:val="2"/>
        </w:rPr>
        <w:tab/>
      </w:r>
      <w:r w:rsidR="00292943" w:rsidRPr="00D91E78">
        <w:rPr>
          <w:rFonts w:ascii="Times New Roman" w:eastAsia="Times New Roman" w:hAnsi="Times New Roman" w:cs="Times New Roman"/>
          <w:i/>
          <w:color w:val="000000"/>
          <w:spacing w:val="2"/>
          <w:highlight w:val="yellow"/>
        </w:rPr>
        <w:sym w:font="Symbol" w:char="F05B"/>
      </w:r>
      <w:r w:rsidR="00292943" w:rsidRPr="00D91E78">
        <w:rPr>
          <w:rFonts w:ascii="Times New Roman" w:eastAsia="Times New Roman" w:hAnsi="Times New Roman" w:cs="Times New Roman"/>
          <w:i/>
          <w:color w:val="000000"/>
          <w:spacing w:val="2"/>
          <w:highlight w:val="yellow"/>
        </w:rPr>
        <w:t xml:space="preserve">funkce – doplní </w:t>
      </w:r>
      <w:r w:rsidR="00292943">
        <w:rPr>
          <w:rFonts w:ascii="Tms Rmn" w:eastAsia="Times New Roman" w:hAnsi="Tms Rmn" w:cs="Times New Roman"/>
          <w:i/>
          <w:color w:val="000000"/>
          <w:highlight w:val="yellow"/>
        </w:rPr>
        <w:t>účastník</w:t>
      </w:r>
      <w:r w:rsidR="00292943" w:rsidRPr="00D91E78">
        <w:rPr>
          <w:rFonts w:ascii="Times New Roman" w:eastAsia="Times New Roman" w:hAnsi="Times New Roman" w:cs="Times New Roman"/>
          <w:i/>
          <w:color w:val="000000"/>
          <w:spacing w:val="2"/>
          <w:highlight w:val="yellow"/>
        </w:rPr>
        <w:sym w:font="Symbol" w:char="F05D"/>
      </w:r>
    </w:p>
    <w:p w14:paraId="602F5085" w14:textId="77777777" w:rsidR="00EC3F67" w:rsidRPr="00D91E78" w:rsidRDefault="00EC3F67" w:rsidP="00EC3F67">
      <w:pPr>
        <w:tabs>
          <w:tab w:val="center" w:pos="2268"/>
          <w:tab w:val="center" w:pos="7371"/>
        </w:tabs>
        <w:autoSpaceDE w:val="0"/>
        <w:autoSpaceDN w:val="0"/>
        <w:adjustRightInd w:val="0"/>
        <w:spacing w:line="240" w:lineRule="atLeast"/>
        <w:ind w:right="-567"/>
        <w:rPr>
          <w:rFonts w:ascii="Times New Roman" w:eastAsia="Times New Roman" w:hAnsi="Times New Roman" w:cs="Times New Roman"/>
          <w:color w:val="000000"/>
        </w:rPr>
      </w:pPr>
    </w:p>
    <w:p w14:paraId="1230D8D5" w14:textId="77777777" w:rsidR="00C60350" w:rsidRPr="00D91E78" w:rsidRDefault="00C60350" w:rsidP="00E60747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76FB2709" w14:textId="77777777" w:rsidR="0072651B" w:rsidRPr="00D91E78" w:rsidRDefault="0072651B">
      <w:pPr>
        <w:spacing w:after="200" w:line="276" w:lineRule="auto"/>
        <w:rPr>
          <w:rFonts w:ascii="Times New Roman" w:hAnsi="Times New Roman" w:cs="Times New Roman"/>
        </w:rPr>
      </w:pPr>
      <w:r w:rsidRPr="00D91E78">
        <w:rPr>
          <w:rFonts w:ascii="Times New Roman" w:hAnsi="Times New Roman" w:cs="Times New Roman"/>
        </w:rPr>
        <w:br w:type="page"/>
      </w:r>
    </w:p>
    <w:p w14:paraId="1C15854C" w14:textId="77777777" w:rsidR="0089689E" w:rsidRPr="00D91E78" w:rsidRDefault="0089689E" w:rsidP="0089689E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1E78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Příloha č. 1 </w:t>
      </w:r>
    </w:p>
    <w:p w14:paraId="00A7865C" w14:textId="77777777" w:rsidR="00076042" w:rsidRPr="00040157" w:rsidRDefault="0089689E" w:rsidP="00076042">
      <w:pPr>
        <w:spacing w:before="120" w:after="120" w:line="30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040157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Metodika monitoringu biodiverzity </w:t>
      </w:r>
      <w:r w:rsidR="0021397B" w:rsidRPr="00040157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na lokalitách s </w:t>
      </w:r>
      <w:proofErr w:type="spellStart"/>
      <w:r w:rsidR="0021397B" w:rsidRPr="00040157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podopatřením</w:t>
      </w:r>
      <w:proofErr w:type="spellEnd"/>
      <w:r w:rsidR="0021397B" w:rsidRPr="00040157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="00E362FC" w:rsidRPr="00E362F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Biopásy</w:t>
      </w:r>
      <w:proofErr w:type="spellEnd"/>
    </w:p>
    <w:p w14:paraId="35DA316B" w14:textId="77777777" w:rsidR="00B34D38" w:rsidRDefault="00B34D38" w:rsidP="0032254E">
      <w:pPr>
        <w:rPr>
          <w:rFonts w:ascii="Times New Roman" w:hAnsi="Times New Roman" w:cs="Times New Roman"/>
        </w:rPr>
      </w:pPr>
    </w:p>
    <w:p w14:paraId="0EA69FFB" w14:textId="11584951" w:rsidR="00076042" w:rsidRPr="003567C6" w:rsidRDefault="0032254E" w:rsidP="0032254E">
      <w:pPr>
        <w:rPr>
          <w:rFonts w:ascii="Times New Roman" w:hAnsi="Times New Roman" w:cs="Times New Roman"/>
          <w:b/>
          <w:u w:val="single"/>
        </w:rPr>
      </w:pPr>
      <w:r w:rsidRPr="003567C6">
        <w:rPr>
          <w:rFonts w:ascii="Times New Roman" w:hAnsi="Times New Roman" w:cs="Times New Roman"/>
          <w:b/>
          <w:u w:val="single"/>
        </w:rPr>
        <w:t xml:space="preserve">Monitoring bude probíhat na </w:t>
      </w:r>
      <w:r w:rsidR="002441EF" w:rsidRPr="003567C6">
        <w:rPr>
          <w:rFonts w:ascii="Times New Roman" w:hAnsi="Times New Roman" w:cs="Times New Roman"/>
          <w:b/>
          <w:u w:val="single"/>
        </w:rPr>
        <w:t>těchto</w:t>
      </w:r>
      <w:r w:rsidRPr="003567C6">
        <w:rPr>
          <w:rFonts w:ascii="Times New Roman" w:hAnsi="Times New Roman" w:cs="Times New Roman"/>
          <w:b/>
          <w:u w:val="single"/>
        </w:rPr>
        <w:t xml:space="preserve"> </w:t>
      </w:r>
      <w:r w:rsidR="00B71975" w:rsidRPr="003567C6">
        <w:rPr>
          <w:rFonts w:ascii="Times New Roman" w:hAnsi="Times New Roman" w:cs="Times New Roman"/>
          <w:b/>
          <w:u w:val="single"/>
        </w:rPr>
        <w:t>dotačních titulech</w:t>
      </w:r>
      <w:r w:rsidRPr="003567C6">
        <w:rPr>
          <w:rFonts w:ascii="Times New Roman" w:hAnsi="Times New Roman" w:cs="Times New Roman"/>
          <w:b/>
          <w:u w:val="single"/>
        </w:rPr>
        <w:t>:</w:t>
      </w:r>
    </w:p>
    <w:p w14:paraId="5EF12BF5" w14:textId="2C893365" w:rsidR="00B71975" w:rsidRPr="00E36DB4" w:rsidDel="00B24941" w:rsidRDefault="00894E21" w:rsidP="00B71975">
      <w:pPr>
        <w:pStyle w:val="Nadpis2"/>
        <w:rPr>
          <w:rFonts w:ascii="Times New Roman" w:hAnsi="Times New Roman" w:cs="Times New Roman"/>
          <w:b w:val="0"/>
          <w:sz w:val="24"/>
          <w:szCs w:val="24"/>
        </w:rPr>
      </w:pPr>
      <w:r w:rsidRPr="00E36DB4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 w:rsidR="00B71975" w:rsidRPr="00E36DB4" w:rsidDel="00B24941">
        <w:rPr>
          <w:rFonts w:ascii="Times New Roman" w:hAnsi="Times New Roman" w:cs="Times New Roman"/>
          <w:b w:val="0"/>
          <w:sz w:val="24"/>
          <w:szCs w:val="24"/>
        </w:rPr>
        <w:t xml:space="preserve">Krmné </w:t>
      </w:r>
      <w:proofErr w:type="spellStart"/>
      <w:r w:rsidR="00B71975" w:rsidRPr="00E36DB4" w:rsidDel="00B24941">
        <w:rPr>
          <w:rFonts w:ascii="Times New Roman" w:hAnsi="Times New Roman" w:cs="Times New Roman"/>
          <w:b w:val="0"/>
          <w:sz w:val="24"/>
          <w:szCs w:val="24"/>
        </w:rPr>
        <w:t>biopásy</w:t>
      </w:r>
      <w:proofErr w:type="spellEnd"/>
      <w:r w:rsidR="00B71975" w:rsidRPr="00E36DB4" w:rsidDel="00B24941">
        <w:rPr>
          <w:rFonts w:ascii="Times New Roman" w:hAnsi="Times New Roman" w:cs="Times New Roman"/>
          <w:b w:val="0"/>
          <w:sz w:val="24"/>
          <w:szCs w:val="24"/>
        </w:rPr>
        <w:t xml:space="preserve"> (KB)</w:t>
      </w:r>
    </w:p>
    <w:p w14:paraId="0606F35E" w14:textId="26857BD1" w:rsidR="00B71975" w:rsidRPr="00E36DB4" w:rsidRDefault="00894E21" w:rsidP="00B71975">
      <w:pPr>
        <w:pStyle w:val="Nadpis2"/>
        <w:rPr>
          <w:rFonts w:ascii="Times New Roman" w:hAnsi="Times New Roman" w:cs="Times New Roman"/>
          <w:b w:val="0"/>
          <w:sz w:val="24"/>
          <w:szCs w:val="24"/>
        </w:rPr>
      </w:pPr>
      <w:r w:rsidRPr="00E36DB4">
        <w:rPr>
          <w:rFonts w:ascii="Times New Roman" w:hAnsi="Times New Roman" w:cs="Times New Roman"/>
          <w:b w:val="0"/>
          <w:sz w:val="24"/>
          <w:szCs w:val="24"/>
        </w:rPr>
        <w:t xml:space="preserve">2 </w:t>
      </w:r>
      <w:proofErr w:type="spellStart"/>
      <w:r w:rsidR="00B71975" w:rsidRPr="00E36DB4">
        <w:rPr>
          <w:rFonts w:ascii="Times New Roman" w:hAnsi="Times New Roman" w:cs="Times New Roman"/>
          <w:b w:val="0"/>
          <w:sz w:val="24"/>
          <w:szCs w:val="24"/>
        </w:rPr>
        <w:t>Nektarodárné</w:t>
      </w:r>
      <w:proofErr w:type="spellEnd"/>
      <w:r w:rsidR="00B71975" w:rsidRPr="00E36D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71975" w:rsidRPr="00E36DB4">
        <w:rPr>
          <w:rFonts w:ascii="Times New Roman" w:hAnsi="Times New Roman" w:cs="Times New Roman"/>
          <w:b w:val="0"/>
          <w:sz w:val="24"/>
          <w:szCs w:val="24"/>
        </w:rPr>
        <w:t>biopásy</w:t>
      </w:r>
      <w:proofErr w:type="spellEnd"/>
      <w:r w:rsidR="00B71975" w:rsidRPr="00E36DB4">
        <w:rPr>
          <w:rFonts w:ascii="Times New Roman" w:hAnsi="Times New Roman" w:cs="Times New Roman"/>
          <w:b w:val="0"/>
          <w:sz w:val="24"/>
          <w:szCs w:val="24"/>
        </w:rPr>
        <w:t xml:space="preserve"> (NB)</w:t>
      </w:r>
    </w:p>
    <w:p w14:paraId="359CE45A" w14:textId="77777777" w:rsidR="00B71975" w:rsidRPr="00040157" w:rsidRDefault="00B71975" w:rsidP="0032254E">
      <w:pPr>
        <w:rPr>
          <w:rFonts w:ascii="Times New Roman" w:hAnsi="Times New Roman" w:cs="Times New Roman"/>
        </w:rPr>
      </w:pPr>
    </w:p>
    <w:p w14:paraId="1589C1BA" w14:textId="77777777" w:rsidR="00894E21" w:rsidRDefault="00894E21" w:rsidP="00894E21">
      <w:pPr>
        <w:rPr>
          <w:rFonts w:ascii="Times New Roman" w:hAnsi="Times New Roman" w:cs="Times New Roman"/>
          <w:b/>
          <w:u w:val="single"/>
        </w:rPr>
      </w:pPr>
      <w:r w:rsidRPr="0021397B">
        <w:rPr>
          <w:rFonts w:ascii="Times New Roman" w:hAnsi="Times New Roman" w:cs="Times New Roman"/>
          <w:b/>
          <w:u w:val="single"/>
        </w:rPr>
        <w:t>Výběr sledovaných lokalit a kontrolních ploch</w:t>
      </w:r>
    </w:p>
    <w:p w14:paraId="60D9AE8C" w14:textId="77777777" w:rsidR="00894E21" w:rsidRPr="0021397B" w:rsidRDefault="00894E21" w:rsidP="00894E21">
      <w:pPr>
        <w:rPr>
          <w:rFonts w:ascii="Times New Roman" w:hAnsi="Times New Roman" w:cs="Times New Roman"/>
          <w:b/>
          <w:u w:val="single"/>
        </w:rPr>
      </w:pPr>
    </w:p>
    <w:p w14:paraId="1A0A109F" w14:textId="22E461BD" w:rsidR="00894E21" w:rsidRDefault="00894E21" w:rsidP="00894E21">
      <w:pPr>
        <w:jc w:val="both"/>
        <w:rPr>
          <w:rFonts w:ascii="Times New Roman" w:hAnsi="Times New Roman" w:cs="Times New Roman"/>
        </w:rPr>
      </w:pPr>
      <w:r w:rsidRPr="0021397B">
        <w:rPr>
          <w:rFonts w:ascii="Times New Roman" w:hAnsi="Times New Roman" w:cs="Times New Roman"/>
        </w:rPr>
        <w:t xml:space="preserve">Sledování bude probíhat na </w:t>
      </w:r>
      <w:r w:rsidR="003567C6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</w:t>
      </w:r>
      <w:r w:rsidR="003567C6">
        <w:rPr>
          <w:rFonts w:ascii="Times New Roman" w:hAnsi="Times New Roman" w:cs="Times New Roman"/>
        </w:rPr>
        <w:t>ektech</w:t>
      </w:r>
      <w:proofErr w:type="spellEnd"/>
      <w:r w:rsidR="003567C6">
        <w:rPr>
          <w:rFonts w:ascii="Times New Roman" w:hAnsi="Times New Roman" w:cs="Times New Roman"/>
        </w:rPr>
        <w:t xml:space="preserve"> pod závazkem a dalších 30</w:t>
      </w:r>
      <w:r>
        <w:rPr>
          <w:rFonts w:ascii="Times New Roman" w:hAnsi="Times New Roman" w:cs="Times New Roman"/>
        </w:rPr>
        <w:t xml:space="preserve"> vhodně zvolených kontrolních </w:t>
      </w:r>
      <w:proofErr w:type="spellStart"/>
      <w:r>
        <w:rPr>
          <w:rFonts w:ascii="Times New Roman" w:hAnsi="Times New Roman" w:cs="Times New Roman"/>
        </w:rPr>
        <w:t>transektech</w:t>
      </w:r>
      <w:proofErr w:type="spellEnd"/>
      <w:r>
        <w:rPr>
          <w:rFonts w:ascii="Times New Roman" w:hAnsi="Times New Roman" w:cs="Times New Roman"/>
        </w:rPr>
        <w:t xml:space="preserve"> dotačního titulu.</w:t>
      </w:r>
    </w:p>
    <w:p w14:paraId="2954116A" w14:textId="77777777" w:rsidR="00076042" w:rsidRPr="00040157" w:rsidRDefault="00076042" w:rsidP="00076042">
      <w:pPr>
        <w:rPr>
          <w:rFonts w:ascii="Times New Roman" w:hAnsi="Times New Roman" w:cs="Times New Roman"/>
        </w:rPr>
      </w:pPr>
    </w:p>
    <w:tbl>
      <w:tblPr>
        <w:tblW w:w="8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2567"/>
        <w:gridCol w:w="2835"/>
        <w:gridCol w:w="1701"/>
      </w:tblGrid>
      <w:tr w:rsidR="003567C6" w:rsidRPr="00040157" w14:paraId="0CA81D9B" w14:textId="77777777" w:rsidTr="003567C6">
        <w:trPr>
          <w:trHeight w:val="43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92CCFF3" w14:textId="77777777" w:rsidR="003567C6" w:rsidRPr="00040157" w:rsidRDefault="003567C6" w:rsidP="00F5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0157">
              <w:rPr>
                <w:rFonts w:ascii="Times New Roman" w:eastAsia="Times New Roman" w:hAnsi="Times New Roman" w:cs="Times New Roman"/>
                <w:b/>
                <w:bCs/>
              </w:rPr>
              <w:t>titul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673258D8" w14:textId="0F2C6627" w:rsidR="003567C6" w:rsidRPr="00040157" w:rsidRDefault="003567C6" w:rsidP="00B7197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157">
              <w:rPr>
                <w:rFonts w:ascii="Times New Roman" w:eastAsia="Times New Roman" w:hAnsi="Times New Roman" w:cs="Times New Roman"/>
                <w:color w:val="000000"/>
              </w:rPr>
              <w:t xml:space="preserve">Počet párů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transektů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59E41213" w14:textId="1057447D" w:rsidR="003567C6" w:rsidRPr="00040157" w:rsidRDefault="003567C6" w:rsidP="003567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157">
              <w:rPr>
                <w:rFonts w:ascii="Times New Roman" w:eastAsia="Times New Roman" w:hAnsi="Times New Roman" w:cs="Times New Roman"/>
                <w:color w:val="000000"/>
              </w:rPr>
              <w:t xml:space="preserve">Počet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kontrolních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transektů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11873FD2" w14:textId="502C10A3" w:rsidR="003567C6" w:rsidRPr="00040157" w:rsidRDefault="003567C6" w:rsidP="00F521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157">
              <w:rPr>
                <w:rFonts w:ascii="Times New Roman" w:eastAsia="Times New Roman" w:hAnsi="Times New Roman" w:cs="Times New Roman"/>
                <w:color w:val="000000"/>
              </w:rPr>
              <w:t>Celkový počet</w:t>
            </w:r>
          </w:p>
        </w:tc>
      </w:tr>
      <w:tr w:rsidR="003567C6" w:rsidRPr="00040157" w14:paraId="4E5FCBED" w14:textId="77777777" w:rsidTr="003567C6">
        <w:trPr>
          <w:trHeight w:val="45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6D45" w14:textId="77777777" w:rsidR="003567C6" w:rsidRPr="00E362FC" w:rsidRDefault="003567C6" w:rsidP="00E362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2FC">
              <w:rPr>
                <w:rFonts w:ascii="Times New Roman" w:eastAsia="Times New Roman" w:hAnsi="Times New Roman" w:cs="Times New Roman"/>
                <w:color w:val="000000"/>
              </w:rPr>
              <w:t>KB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0BF1D" w14:textId="77777777" w:rsidR="003567C6" w:rsidRPr="00E362FC" w:rsidRDefault="003567C6" w:rsidP="00E362F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62F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9DB" w14:textId="09ABEB78" w:rsidR="003567C6" w:rsidRPr="00E362FC" w:rsidRDefault="003567C6" w:rsidP="00E362F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62F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D93" w14:textId="6D01C96F" w:rsidR="003567C6" w:rsidRPr="00E362FC" w:rsidRDefault="003567C6" w:rsidP="00E362F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62F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3567C6" w:rsidRPr="00040157" w14:paraId="7370D865" w14:textId="77777777" w:rsidTr="003567C6">
        <w:trPr>
          <w:trHeight w:val="22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0FAD" w14:textId="77777777" w:rsidR="003567C6" w:rsidRPr="00E362FC" w:rsidRDefault="003567C6" w:rsidP="00E362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2FC">
              <w:rPr>
                <w:rFonts w:ascii="Times New Roman" w:eastAsia="Times New Roman" w:hAnsi="Times New Roman" w:cs="Times New Roman"/>
                <w:color w:val="000000"/>
              </w:rPr>
              <w:t>NB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92BC0" w14:textId="77777777" w:rsidR="003567C6" w:rsidRPr="00E362FC" w:rsidRDefault="003567C6" w:rsidP="00E362F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B888" w14:textId="23751723" w:rsidR="003567C6" w:rsidRDefault="003567C6" w:rsidP="00E362F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3EAB" w14:textId="36A63B48" w:rsidR="003567C6" w:rsidRPr="00E362FC" w:rsidRDefault="003567C6" w:rsidP="00E362F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</w:tbl>
    <w:p w14:paraId="4B2A9653" w14:textId="77777777" w:rsidR="00076042" w:rsidRDefault="00076042" w:rsidP="00076042">
      <w:pPr>
        <w:rPr>
          <w:rFonts w:ascii="Times New Roman" w:hAnsi="Times New Roman" w:cs="Times New Roman"/>
        </w:rPr>
      </w:pPr>
    </w:p>
    <w:p w14:paraId="190E4A09" w14:textId="77777777" w:rsidR="00D42095" w:rsidRPr="00DC2D76" w:rsidDel="00B24941" w:rsidRDefault="00D42095" w:rsidP="00D42095">
      <w:pPr>
        <w:rPr>
          <w:rFonts w:asciiTheme="minorHAnsi" w:hAnsiTheme="minorHAnsi"/>
          <w:b/>
          <w:u w:val="single"/>
        </w:rPr>
      </w:pPr>
      <w:bookmarkStart w:id="1" w:name="_Toc442648770"/>
      <w:bookmarkStart w:id="2" w:name="_Toc442648776"/>
      <w:r w:rsidRPr="00DC2D76" w:rsidDel="00B24941">
        <w:rPr>
          <w:rFonts w:asciiTheme="minorHAnsi" w:hAnsiTheme="minorHAnsi"/>
          <w:b/>
          <w:u w:val="single"/>
        </w:rPr>
        <w:t>Monitorované skupiny:</w:t>
      </w:r>
    </w:p>
    <w:p w14:paraId="543AF6FD" w14:textId="77777777" w:rsidR="00D42095" w:rsidRPr="00DC2D76" w:rsidDel="00B24941" w:rsidRDefault="00D42095" w:rsidP="00D42095">
      <w:pPr>
        <w:rPr>
          <w:rFonts w:asciiTheme="minorHAnsi" w:hAnsiTheme="minorHAnsi"/>
        </w:rPr>
      </w:pPr>
      <w:r w:rsidRPr="00DC2D76" w:rsidDel="00B24941">
        <w:rPr>
          <w:rFonts w:asciiTheme="minorHAnsi" w:hAnsiTheme="minorHAnsi"/>
        </w:rPr>
        <w:t>Ptáci</w:t>
      </w:r>
    </w:p>
    <w:p w14:paraId="752218D4" w14:textId="77777777" w:rsidR="00D42095" w:rsidRDefault="00D42095" w:rsidP="00D42095">
      <w:pPr>
        <w:rPr>
          <w:rFonts w:asciiTheme="minorHAnsi" w:hAnsiTheme="minorHAnsi"/>
        </w:rPr>
      </w:pPr>
      <w:r w:rsidRPr="00DC2D76" w:rsidDel="00B24941">
        <w:rPr>
          <w:rFonts w:asciiTheme="minorHAnsi" w:hAnsiTheme="minorHAnsi"/>
        </w:rPr>
        <w:t>Zajíci</w:t>
      </w:r>
    </w:p>
    <w:p w14:paraId="007D506D" w14:textId="628312ED" w:rsidR="003567C6" w:rsidRDefault="003567C6" w:rsidP="00D42095">
      <w:pPr>
        <w:rPr>
          <w:rFonts w:asciiTheme="minorHAnsi" w:hAnsiTheme="minorHAnsi"/>
        </w:rPr>
      </w:pPr>
      <w:r>
        <w:rPr>
          <w:rFonts w:asciiTheme="minorHAnsi" w:hAnsiTheme="minorHAnsi"/>
        </w:rPr>
        <w:t>Drobní savci</w:t>
      </w:r>
    </w:p>
    <w:p w14:paraId="3582FA68" w14:textId="6A6F3604" w:rsidR="003567C6" w:rsidRDefault="003567C6" w:rsidP="00D42095">
      <w:pPr>
        <w:rPr>
          <w:rFonts w:asciiTheme="minorHAnsi" w:hAnsiTheme="minorHAnsi"/>
        </w:rPr>
      </w:pPr>
      <w:r>
        <w:rPr>
          <w:rFonts w:asciiTheme="minorHAnsi" w:hAnsiTheme="minorHAnsi"/>
        </w:rPr>
        <w:t>Motýli</w:t>
      </w:r>
    </w:p>
    <w:p w14:paraId="7CCD48CF" w14:textId="47782B5E" w:rsidR="003567C6" w:rsidRDefault="003567C6" w:rsidP="00D42095">
      <w:pPr>
        <w:rPr>
          <w:rFonts w:asciiTheme="minorHAnsi" w:hAnsiTheme="minorHAnsi"/>
        </w:rPr>
      </w:pPr>
      <w:r>
        <w:rPr>
          <w:rFonts w:asciiTheme="minorHAnsi" w:hAnsiTheme="minorHAnsi"/>
        </w:rPr>
        <w:t>Blanokřídlí</w:t>
      </w:r>
    </w:p>
    <w:p w14:paraId="381F83D0" w14:textId="77777777" w:rsidR="00D42095" w:rsidRDefault="00D42095" w:rsidP="00D42095">
      <w:pPr>
        <w:rPr>
          <w:rFonts w:asciiTheme="minorHAnsi" w:hAnsiTheme="minorHAnsi"/>
        </w:rPr>
      </w:pPr>
    </w:p>
    <w:tbl>
      <w:tblPr>
        <w:tblW w:w="7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371"/>
        <w:gridCol w:w="1120"/>
        <w:gridCol w:w="889"/>
        <w:gridCol w:w="1158"/>
        <w:gridCol w:w="1342"/>
      </w:tblGrid>
      <w:tr w:rsidR="00307ABD" w:rsidRPr="00040157" w14:paraId="3AD1E703" w14:textId="77777777" w:rsidTr="00307ABD">
        <w:trPr>
          <w:trHeight w:val="43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D49D5C" w14:textId="77777777" w:rsidR="00307ABD" w:rsidRPr="00040157" w:rsidRDefault="00307ABD" w:rsidP="00491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040157">
              <w:rPr>
                <w:rFonts w:ascii="Times New Roman" w:eastAsia="Times New Roman" w:hAnsi="Times New Roman" w:cs="Times New Roman"/>
                <w:b/>
                <w:bCs/>
              </w:rPr>
              <w:t>itul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6FA5AD75" w14:textId="2CD66DFC" w:rsidR="00307ABD" w:rsidRPr="0021397B" w:rsidRDefault="00307ABD" w:rsidP="0049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Ptáci</w:t>
            </w:r>
          </w:p>
          <w:p w14:paraId="41FC55F1" w14:textId="77777777" w:rsidR="00307ABD" w:rsidRPr="00040157" w:rsidRDefault="00307ABD" w:rsidP="004914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0879E2E2" w14:textId="52BBA700" w:rsidR="00307ABD" w:rsidRPr="0021397B" w:rsidRDefault="00307ABD" w:rsidP="0049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Zajíci</w:t>
            </w:r>
          </w:p>
          <w:p w14:paraId="4701B3E5" w14:textId="77777777" w:rsidR="00307ABD" w:rsidRPr="007062C8" w:rsidRDefault="00307ABD" w:rsidP="0049144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78AF6679" w14:textId="429C0088" w:rsidR="00307ABD" w:rsidRDefault="00307ABD" w:rsidP="004914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Drobní savci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09C471F2" w14:textId="2A030226" w:rsidR="00307ABD" w:rsidRPr="00040157" w:rsidRDefault="00307ABD" w:rsidP="004914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Motýli</w:t>
            </w:r>
            <w:r w:rsidRPr="000401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5053FBFF" w14:textId="3FE224F5" w:rsidR="00307ABD" w:rsidRDefault="00307ABD" w:rsidP="0049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Blanokřídlí</w:t>
            </w:r>
          </w:p>
          <w:p w14:paraId="40F7507C" w14:textId="77777777" w:rsidR="00307ABD" w:rsidRPr="007062C8" w:rsidRDefault="00307ABD" w:rsidP="0049144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307ABD" w:rsidRPr="00040157" w14:paraId="5C450E45" w14:textId="77777777" w:rsidTr="00307ABD">
        <w:trPr>
          <w:trHeight w:val="39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3010" w14:textId="56A5634A" w:rsidR="00307ABD" w:rsidRPr="00040157" w:rsidRDefault="00307ABD" w:rsidP="004914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KB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A4B6" w14:textId="77777777" w:rsidR="00307ABD" w:rsidRPr="00040157" w:rsidRDefault="00307ABD" w:rsidP="004914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BE39" w14:textId="77777777" w:rsidR="00307ABD" w:rsidRPr="00040157" w:rsidRDefault="00307ABD" w:rsidP="004914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88C8" w14:textId="162FB6B5" w:rsidR="00307ABD" w:rsidRPr="00040157" w:rsidRDefault="00307ABD" w:rsidP="004914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DF5" w14:textId="61B71B01" w:rsidR="00307ABD" w:rsidRPr="00040157" w:rsidRDefault="00307ABD" w:rsidP="004914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26442" w14:textId="77777777" w:rsidR="00307ABD" w:rsidRPr="00040157" w:rsidRDefault="00307ABD" w:rsidP="004914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ABD" w:rsidRPr="00040157" w14:paraId="154EA744" w14:textId="77777777" w:rsidTr="00307ABD">
        <w:trPr>
          <w:trHeight w:val="22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4901" w14:textId="2C334BAA" w:rsidR="00307ABD" w:rsidRPr="007062C8" w:rsidRDefault="00307ABD" w:rsidP="00491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8EB8" w14:textId="77777777" w:rsidR="00307ABD" w:rsidRPr="00040157" w:rsidRDefault="00307ABD" w:rsidP="004914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1FD24" w14:textId="73B9CF38" w:rsidR="00307ABD" w:rsidRPr="00040157" w:rsidRDefault="00307ABD" w:rsidP="004914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C8B5" w14:textId="77777777" w:rsidR="00307ABD" w:rsidRPr="00040157" w:rsidRDefault="00307ABD" w:rsidP="004914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0ED2" w14:textId="2F734ABF" w:rsidR="00307ABD" w:rsidRPr="00040157" w:rsidRDefault="00307ABD" w:rsidP="004914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A3F5E" w14:textId="75075634" w:rsidR="00307ABD" w:rsidRPr="00040157" w:rsidRDefault="00307ABD" w:rsidP="004914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</w:tbl>
    <w:p w14:paraId="2C1093B6" w14:textId="77777777" w:rsidR="00D42095" w:rsidRPr="00DC2D76" w:rsidDel="00B24941" w:rsidRDefault="00D42095" w:rsidP="00D42095">
      <w:pPr>
        <w:rPr>
          <w:rFonts w:asciiTheme="minorHAnsi" w:hAnsiTheme="minorHAnsi"/>
        </w:rPr>
      </w:pPr>
    </w:p>
    <w:p w14:paraId="686186CD" w14:textId="77777777" w:rsidR="003567C6" w:rsidRPr="00DC2D76" w:rsidRDefault="003567C6" w:rsidP="003567C6">
      <w:pPr>
        <w:pStyle w:val="Standard"/>
        <w:rPr>
          <w:rFonts w:asciiTheme="minorHAnsi" w:hAnsiTheme="minorHAnsi"/>
          <w:b/>
          <w:sz w:val="22"/>
          <w:szCs w:val="22"/>
        </w:rPr>
      </w:pPr>
      <w:r w:rsidRPr="00DC2D76">
        <w:rPr>
          <w:rFonts w:asciiTheme="minorHAnsi" w:hAnsiTheme="minorHAnsi"/>
          <w:b/>
          <w:sz w:val="22"/>
          <w:szCs w:val="22"/>
          <w:u w:val="single"/>
        </w:rPr>
        <w:t>Sběr dat</w:t>
      </w:r>
    </w:p>
    <w:p w14:paraId="3BD5BCE7" w14:textId="77777777" w:rsidR="00E362FC" w:rsidRPr="00704625" w:rsidDel="00B24941" w:rsidRDefault="00E362FC" w:rsidP="00704625">
      <w:pPr>
        <w:rPr>
          <w:rFonts w:asciiTheme="minorHAnsi" w:hAnsiTheme="minorHAnsi"/>
          <w:b/>
          <w:u w:val="single"/>
        </w:rPr>
      </w:pPr>
      <w:r w:rsidRPr="00704625" w:rsidDel="00B24941">
        <w:rPr>
          <w:rFonts w:asciiTheme="minorHAnsi" w:hAnsiTheme="minorHAnsi"/>
          <w:b/>
          <w:u w:val="single"/>
        </w:rPr>
        <w:t xml:space="preserve">Krmné </w:t>
      </w:r>
      <w:proofErr w:type="spellStart"/>
      <w:r w:rsidRPr="00704625" w:rsidDel="00B24941">
        <w:rPr>
          <w:rFonts w:asciiTheme="minorHAnsi" w:hAnsiTheme="minorHAnsi"/>
          <w:b/>
          <w:u w:val="single"/>
        </w:rPr>
        <w:t>biopásy</w:t>
      </w:r>
      <w:proofErr w:type="spellEnd"/>
      <w:r w:rsidRPr="00704625" w:rsidDel="00B24941">
        <w:rPr>
          <w:rFonts w:asciiTheme="minorHAnsi" w:hAnsiTheme="minorHAnsi"/>
          <w:b/>
          <w:u w:val="single"/>
        </w:rPr>
        <w:t xml:space="preserve"> (KB)</w:t>
      </w:r>
      <w:bookmarkEnd w:id="1"/>
    </w:p>
    <w:p w14:paraId="60BFB252" w14:textId="3D0074A8" w:rsidR="00B71975" w:rsidRPr="00491443" w:rsidRDefault="00B71975" w:rsidP="00491443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491443">
        <w:rPr>
          <w:rFonts w:asciiTheme="minorHAnsi" w:hAnsiTheme="minorHAnsi"/>
          <w:sz w:val="22"/>
          <w:szCs w:val="22"/>
        </w:rPr>
        <w:t xml:space="preserve">Sběr dat </w:t>
      </w:r>
      <w:r w:rsidR="00491443" w:rsidRPr="00491443">
        <w:rPr>
          <w:rFonts w:asciiTheme="minorHAnsi" w:hAnsiTheme="minorHAnsi"/>
          <w:sz w:val="22"/>
          <w:szCs w:val="22"/>
        </w:rPr>
        <w:t xml:space="preserve">bude </w:t>
      </w:r>
      <w:r w:rsidRPr="00491443">
        <w:rPr>
          <w:rFonts w:asciiTheme="minorHAnsi" w:hAnsiTheme="minorHAnsi"/>
          <w:sz w:val="22"/>
          <w:szCs w:val="22"/>
        </w:rPr>
        <w:t>probíh</w:t>
      </w:r>
      <w:r w:rsidR="00491443" w:rsidRPr="00491443">
        <w:rPr>
          <w:rFonts w:asciiTheme="minorHAnsi" w:hAnsiTheme="minorHAnsi"/>
          <w:sz w:val="22"/>
          <w:szCs w:val="22"/>
        </w:rPr>
        <w:t>at</w:t>
      </w:r>
      <w:r w:rsidR="00307ABD">
        <w:rPr>
          <w:rFonts w:asciiTheme="minorHAnsi" w:hAnsiTheme="minorHAnsi"/>
          <w:sz w:val="22"/>
          <w:szCs w:val="22"/>
        </w:rPr>
        <w:t xml:space="preserve"> od prosince </w:t>
      </w:r>
      <w:r w:rsidR="00307ABD" w:rsidRPr="00307ABD">
        <w:rPr>
          <w:rFonts w:asciiTheme="minorHAnsi" w:hAnsiTheme="minorHAnsi"/>
          <w:sz w:val="22"/>
          <w:szCs w:val="22"/>
        </w:rPr>
        <w:t>2019</w:t>
      </w:r>
      <w:r w:rsidR="002F58D6" w:rsidRPr="00307ABD">
        <w:rPr>
          <w:rFonts w:asciiTheme="minorHAnsi" w:hAnsiTheme="minorHAnsi"/>
          <w:sz w:val="22"/>
          <w:szCs w:val="22"/>
        </w:rPr>
        <w:t xml:space="preserve"> </w:t>
      </w:r>
      <w:r w:rsidR="00307ABD" w:rsidRPr="00307ABD">
        <w:rPr>
          <w:rFonts w:asciiTheme="minorHAnsi" w:hAnsiTheme="minorHAnsi"/>
          <w:sz w:val="22"/>
          <w:szCs w:val="22"/>
        </w:rPr>
        <w:t>do února 2020</w:t>
      </w:r>
      <w:r w:rsidRPr="00307ABD">
        <w:rPr>
          <w:rFonts w:asciiTheme="minorHAnsi" w:hAnsiTheme="minorHAnsi"/>
          <w:sz w:val="22"/>
          <w:szCs w:val="22"/>
        </w:rPr>
        <w:t xml:space="preserve"> v intenzivně</w:t>
      </w:r>
      <w:r w:rsidRPr="00491443">
        <w:rPr>
          <w:rFonts w:asciiTheme="minorHAnsi" w:hAnsiTheme="minorHAnsi"/>
          <w:sz w:val="22"/>
          <w:szCs w:val="22"/>
        </w:rPr>
        <w:t xml:space="preserve"> hospodářsky využívaných zemědělských krajinách ve středních, východních a severních Čechách (Středočeský, Ústecký, Královéhradecký a Pardubický kraj).</w:t>
      </w:r>
      <w:r w:rsidR="002F58D6">
        <w:rPr>
          <w:rFonts w:asciiTheme="minorHAnsi" w:hAnsiTheme="minorHAnsi"/>
          <w:sz w:val="22"/>
          <w:szCs w:val="22"/>
        </w:rPr>
        <w:t xml:space="preserve"> Zhotovitel může využít pro statistické hodnocení i d</w:t>
      </w:r>
      <w:r w:rsidR="002F58D6" w:rsidRPr="00491443">
        <w:rPr>
          <w:rFonts w:asciiTheme="minorHAnsi" w:hAnsiTheme="minorHAnsi"/>
          <w:sz w:val="22"/>
          <w:szCs w:val="22"/>
        </w:rPr>
        <w:t xml:space="preserve">ata </w:t>
      </w:r>
      <w:r w:rsidR="002F58D6">
        <w:rPr>
          <w:rFonts w:asciiTheme="minorHAnsi" w:hAnsiTheme="minorHAnsi"/>
          <w:sz w:val="22"/>
          <w:szCs w:val="22"/>
        </w:rPr>
        <w:t>z předchozích let</w:t>
      </w:r>
      <w:r w:rsidR="002F58D6" w:rsidRPr="00491443">
        <w:rPr>
          <w:rFonts w:asciiTheme="minorHAnsi" w:hAnsiTheme="minorHAnsi"/>
          <w:sz w:val="22"/>
          <w:szCs w:val="22"/>
        </w:rPr>
        <w:t>.</w:t>
      </w:r>
      <w:r w:rsidRPr="00491443">
        <w:rPr>
          <w:rFonts w:asciiTheme="minorHAnsi" w:hAnsiTheme="minorHAnsi"/>
          <w:sz w:val="22"/>
          <w:szCs w:val="22"/>
        </w:rPr>
        <w:t xml:space="preserve"> Ve zkoumaných krajinách dominuje zastoupení orné půdy, která je zejména využívaná pro pěstování obil</w:t>
      </w:r>
      <w:r w:rsidR="00B46047">
        <w:rPr>
          <w:rFonts w:asciiTheme="minorHAnsi" w:hAnsiTheme="minorHAnsi"/>
          <w:sz w:val="22"/>
          <w:szCs w:val="22"/>
        </w:rPr>
        <w:t>n</w:t>
      </w:r>
      <w:r w:rsidRPr="00491443">
        <w:rPr>
          <w:rFonts w:asciiTheme="minorHAnsi" w:hAnsiTheme="minorHAnsi"/>
          <w:sz w:val="22"/>
          <w:szCs w:val="22"/>
        </w:rPr>
        <w:t>in, řepky, kukuřice a v menší míře i řepy, luštěnin a vojtěšky. Nadmořská výška zkoumaných území nepřesahuje 400 m n. m.</w:t>
      </w:r>
    </w:p>
    <w:p w14:paraId="3528CF0D" w14:textId="27B69521" w:rsidR="00B71975" w:rsidRPr="00491443" w:rsidRDefault="00B71975" w:rsidP="00491443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491443">
        <w:rPr>
          <w:rFonts w:asciiTheme="minorHAnsi" w:hAnsiTheme="minorHAnsi"/>
          <w:sz w:val="22"/>
          <w:szCs w:val="22"/>
        </w:rPr>
        <w:t>Výběr studijních ploch je založen na několika krocích. Před začátkem výzkumu b</w:t>
      </w:r>
      <w:r w:rsidR="00491443" w:rsidRPr="00491443">
        <w:rPr>
          <w:rFonts w:asciiTheme="minorHAnsi" w:hAnsiTheme="minorHAnsi"/>
          <w:sz w:val="22"/>
          <w:szCs w:val="22"/>
        </w:rPr>
        <w:t>udou</w:t>
      </w:r>
      <w:r w:rsidRPr="00491443">
        <w:rPr>
          <w:rFonts w:asciiTheme="minorHAnsi" w:hAnsiTheme="minorHAnsi"/>
          <w:sz w:val="22"/>
          <w:szCs w:val="22"/>
        </w:rPr>
        <w:t xml:space="preserve"> získána data o geografickém a prostorovém rozmístění krmných </w:t>
      </w:r>
      <w:proofErr w:type="spellStart"/>
      <w:r w:rsidRPr="00491443">
        <w:rPr>
          <w:rFonts w:asciiTheme="minorHAnsi" w:hAnsiTheme="minorHAnsi"/>
          <w:sz w:val="22"/>
          <w:szCs w:val="22"/>
        </w:rPr>
        <w:t>biopásů</w:t>
      </w:r>
      <w:proofErr w:type="spellEnd"/>
      <w:r w:rsidRPr="00491443">
        <w:rPr>
          <w:rFonts w:asciiTheme="minorHAnsi" w:hAnsiTheme="minorHAnsi"/>
          <w:sz w:val="22"/>
          <w:szCs w:val="22"/>
        </w:rPr>
        <w:t xml:space="preserve"> na území České republiky/jednotlivých půdních bloků a to jak ve formátu vektorové </w:t>
      </w:r>
      <w:proofErr w:type="gramStart"/>
      <w:r w:rsidRPr="00491443">
        <w:rPr>
          <w:rFonts w:asciiTheme="minorHAnsi" w:hAnsiTheme="minorHAnsi"/>
          <w:sz w:val="22"/>
          <w:szCs w:val="22"/>
        </w:rPr>
        <w:t>vrstvy (.</w:t>
      </w:r>
      <w:proofErr w:type="spellStart"/>
      <w:r w:rsidRPr="00491443">
        <w:rPr>
          <w:rFonts w:asciiTheme="minorHAnsi" w:hAnsiTheme="minorHAnsi"/>
          <w:sz w:val="22"/>
          <w:szCs w:val="22"/>
        </w:rPr>
        <w:t>shp</w:t>
      </w:r>
      <w:proofErr w:type="spellEnd"/>
      <w:proofErr w:type="gramEnd"/>
      <w:r w:rsidRPr="00491443">
        <w:rPr>
          <w:rFonts w:asciiTheme="minorHAnsi" w:hAnsiTheme="minorHAnsi"/>
          <w:sz w:val="22"/>
          <w:szCs w:val="22"/>
        </w:rPr>
        <w:t xml:space="preserve">), tak </w:t>
      </w:r>
      <w:proofErr w:type="spellStart"/>
      <w:r w:rsidRPr="00491443">
        <w:rPr>
          <w:rFonts w:asciiTheme="minorHAnsi" w:hAnsiTheme="minorHAnsi"/>
          <w:sz w:val="22"/>
          <w:szCs w:val="22"/>
        </w:rPr>
        <w:t>excelovské</w:t>
      </w:r>
      <w:proofErr w:type="spellEnd"/>
      <w:r w:rsidRPr="00491443">
        <w:rPr>
          <w:rFonts w:asciiTheme="minorHAnsi" w:hAnsiTheme="minorHAnsi"/>
          <w:sz w:val="22"/>
          <w:szCs w:val="22"/>
        </w:rPr>
        <w:t xml:space="preserve"> tabulky s detaily o jednotlivých </w:t>
      </w:r>
      <w:proofErr w:type="spellStart"/>
      <w:r w:rsidRPr="00491443">
        <w:rPr>
          <w:rFonts w:asciiTheme="minorHAnsi" w:hAnsiTheme="minorHAnsi"/>
          <w:sz w:val="22"/>
          <w:szCs w:val="22"/>
        </w:rPr>
        <w:t>biopásech</w:t>
      </w:r>
      <w:proofErr w:type="spellEnd"/>
      <w:r w:rsidRPr="00491443">
        <w:rPr>
          <w:rFonts w:asciiTheme="minorHAnsi" w:hAnsiTheme="minorHAnsi"/>
          <w:sz w:val="22"/>
          <w:szCs w:val="22"/>
        </w:rPr>
        <w:t>. Tato vrstva b</w:t>
      </w:r>
      <w:r w:rsidR="00491443" w:rsidRPr="00491443">
        <w:rPr>
          <w:rFonts w:asciiTheme="minorHAnsi" w:hAnsiTheme="minorHAnsi"/>
          <w:sz w:val="22"/>
          <w:szCs w:val="22"/>
        </w:rPr>
        <w:t>ude</w:t>
      </w:r>
      <w:r w:rsidRPr="00491443">
        <w:rPr>
          <w:rFonts w:asciiTheme="minorHAnsi" w:hAnsiTheme="minorHAnsi"/>
          <w:sz w:val="22"/>
          <w:szCs w:val="22"/>
        </w:rPr>
        <w:t xml:space="preserve"> promítnuta do aktuálních leteckých snímků v prostředí GIS a b</w:t>
      </w:r>
      <w:r w:rsidR="00491443" w:rsidRPr="00491443">
        <w:rPr>
          <w:rFonts w:asciiTheme="minorHAnsi" w:hAnsiTheme="minorHAnsi"/>
          <w:sz w:val="22"/>
          <w:szCs w:val="22"/>
        </w:rPr>
        <w:t>ude</w:t>
      </w:r>
      <w:r w:rsidRPr="00491443">
        <w:rPr>
          <w:rFonts w:asciiTheme="minorHAnsi" w:hAnsiTheme="minorHAnsi"/>
          <w:sz w:val="22"/>
          <w:szCs w:val="22"/>
        </w:rPr>
        <w:t xml:space="preserve"> zjištěna přesná lokalizace jednotlivých </w:t>
      </w:r>
      <w:proofErr w:type="spellStart"/>
      <w:r w:rsidRPr="00491443">
        <w:rPr>
          <w:rFonts w:asciiTheme="minorHAnsi" w:hAnsiTheme="minorHAnsi"/>
          <w:sz w:val="22"/>
          <w:szCs w:val="22"/>
        </w:rPr>
        <w:t>biopásů</w:t>
      </w:r>
      <w:proofErr w:type="spellEnd"/>
      <w:r w:rsidRPr="00491443">
        <w:rPr>
          <w:rFonts w:asciiTheme="minorHAnsi" w:hAnsiTheme="minorHAnsi"/>
          <w:sz w:val="22"/>
          <w:szCs w:val="22"/>
        </w:rPr>
        <w:t>. V prostředí GIS b</w:t>
      </w:r>
      <w:r w:rsidR="00491443" w:rsidRPr="00491443">
        <w:rPr>
          <w:rFonts w:asciiTheme="minorHAnsi" w:hAnsiTheme="minorHAnsi"/>
          <w:sz w:val="22"/>
          <w:szCs w:val="22"/>
        </w:rPr>
        <w:t>udou</w:t>
      </w:r>
      <w:r w:rsidRPr="00491443">
        <w:rPr>
          <w:rFonts w:asciiTheme="minorHAnsi" w:hAnsiTheme="minorHAnsi"/>
          <w:sz w:val="22"/>
          <w:szCs w:val="22"/>
        </w:rPr>
        <w:t xml:space="preserve"> následně stanoveny kontrolní </w:t>
      </w:r>
      <w:proofErr w:type="spellStart"/>
      <w:r w:rsidRPr="00491443">
        <w:rPr>
          <w:rFonts w:asciiTheme="minorHAnsi" w:hAnsiTheme="minorHAnsi"/>
          <w:sz w:val="22"/>
          <w:szCs w:val="22"/>
        </w:rPr>
        <w:t>transekty</w:t>
      </w:r>
      <w:proofErr w:type="spellEnd"/>
      <w:r w:rsidRPr="00491443">
        <w:rPr>
          <w:rFonts w:asciiTheme="minorHAnsi" w:hAnsiTheme="minorHAnsi"/>
          <w:sz w:val="22"/>
          <w:szCs w:val="22"/>
        </w:rPr>
        <w:t xml:space="preserve"> k jednotlivým zkoumaným </w:t>
      </w:r>
      <w:proofErr w:type="spellStart"/>
      <w:r w:rsidRPr="00491443">
        <w:rPr>
          <w:rFonts w:asciiTheme="minorHAnsi" w:hAnsiTheme="minorHAnsi"/>
          <w:sz w:val="22"/>
          <w:szCs w:val="22"/>
        </w:rPr>
        <w:t>biopásům</w:t>
      </w:r>
      <w:proofErr w:type="spellEnd"/>
      <w:r w:rsidRPr="00491443">
        <w:rPr>
          <w:rFonts w:asciiTheme="minorHAnsi" w:hAnsiTheme="minorHAnsi"/>
          <w:sz w:val="22"/>
          <w:szCs w:val="22"/>
        </w:rPr>
        <w:t xml:space="preserve">. Kontrolní </w:t>
      </w:r>
      <w:proofErr w:type="spellStart"/>
      <w:r w:rsidRPr="00491443">
        <w:rPr>
          <w:rFonts w:asciiTheme="minorHAnsi" w:hAnsiTheme="minorHAnsi"/>
          <w:sz w:val="22"/>
          <w:szCs w:val="22"/>
        </w:rPr>
        <w:t>transekty</w:t>
      </w:r>
      <w:proofErr w:type="spellEnd"/>
      <w:r w:rsidRPr="00491443">
        <w:rPr>
          <w:rFonts w:asciiTheme="minorHAnsi" w:hAnsiTheme="minorHAnsi"/>
          <w:sz w:val="22"/>
          <w:szCs w:val="22"/>
        </w:rPr>
        <w:t xml:space="preserve"> b</w:t>
      </w:r>
      <w:r w:rsidR="00491443" w:rsidRPr="00491443">
        <w:rPr>
          <w:rFonts w:asciiTheme="minorHAnsi" w:hAnsiTheme="minorHAnsi"/>
          <w:sz w:val="22"/>
          <w:szCs w:val="22"/>
        </w:rPr>
        <w:t>udou</w:t>
      </w:r>
      <w:r w:rsidRPr="00491443">
        <w:rPr>
          <w:rFonts w:asciiTheme="minorHAnsi" w:hAnsiTheme="minorHAnsi"/>
          <w:sz w:val="22"/>
          <w:szCs w:val="22"/>
        </w:rPr>
        <w:t xml:space="preserve"> vždy umístěny ve vzdálenosti 500 m od </w:t>
      </w:r>
      <w:proofErr w:type="spellStart"/>
      <w:r w:rsidRPr="00491443">
        <w:rPr>
          <w:rFonts w:asciiTheme="minorHAnsi" w:hAnsiTheme="minorHAnsi"/>
          <w:sz w:val="22"/>
          <w:szCs w:val="22"/>
        </w:rPr>
        <w:t>biopásů</w:t>
      </w:r>
      <w:proofErr w:type="spellEnd"/>
      <w:r w:rsidRPr="00491443">
        <w:rPr>
          <w:rFonts w:asciiTheme="minorHAnsi" w:hAnsiTheme="minorHAnsi"/>
          <w:sz w:val="22"/>
          <w:szCs w:val="22"/>
        </w:rPr>
        <w:t xml:space="preserve"> a které tak </w:t>
      </w:r>
      <w:r w:rsidR="00491443" w:rsidRPr="00491443">
        <w:rPr>
          <w:rFonts w:asciiTheme="minorHAnsi" w:hAnsiTheme="minorHAnsi"/>
          <w:sz w:val="22"/>
          <w:szCs w:val="22"/>
        </w:rPr>
        <w:t>budou mít</w:t>
      </w:r>
      <w:r w:rsidRPr="00491443">
        <w:rPr>
          <w:rFonts w:asciiTheme="minorHAnsi" w:hAnsiTheme="minorHAnsi"/>
          <w:sz w:val="22"/>
          <w:szCs w:val="22"/>
        </w:rPr>
        <w:t xml:space="preserve"> obdobnou strukturu a zastoupení okolních </w:t>
      </w:r>
      <w:r w:rsidRPr="00491443">
        <w:rPr>
          <w:rFonts w:asciiTheme="minorHAnsi" w:hAnsiTheme="minorHAnsi"/>
          <w:sz w:val="22"/>
          <w:szCs w:val="22"/>
        </w:rPr>
        <w:lastRenderedPageBreak/>
        <w:t xml:space="preserve">biotopů (na různých prostorových škálách). Tím se minimalizuje vliv různých environmentálních faktorů, nadmořské výšky či intenzity hospodaření na výskyt a početnost zkoumaných druhů. Délka </w:t>
      </w:r>
      <w:proofErr w:type="spellStart"/>
      <w:r w:rsidRPr="00491443">
        <w:rPr>
          <w:rFonts w:asciiTheme="minorHAnsi" w:hAnsiTheme="minorHAnsi"/>
          <w:sz w:val="22"/>
          <w:szCs w:val="22"/>
        </w:rPr>
        <w:t>transektu</w:t>
      </w:r>
      <w:proofErr w:type="spellEnd"/>
      <w:r w:rsidRPr="00491443">
        <w:rPr>
          <w:rFonts w:asciiTheme="minorHAnsi" w:hAnsiTheme="minorHAnsi"/>
          <w:sz w:val="22"/>
          <w:szCs w:val="22"/>
        </w:rPr>
        <w:t xml:space="preserve"> i kontroly b</w:t>
      </w:r>
      <w:r w:rsidR="00491443" w:rsidRPr="00491443">
        <w:rPr>
          <w:rFonts w:asciiTheme="minorHAnsi" w:hAnsiTheme="minorHAnsi"/>
          <w:sz w:val="22"/>
          <w:szCs w:val="22"/>
        </w:rPr>
        <w:t>ude</w:t>
      </w:r>
      <w:r w:rsidRPr="00491443">
        <w:rPr>
          <w:rFonts w:asciiTheme="minorHAnsi" w:hAnsiTheme="minorHAnsi"/>
          <w:sz w:val="22"/>
          <w:szCs w:val="22"/>
        </w:rPr>
        <w:t xml:space="preserve"> vždy stejná. Před započ</w:t>
      </w:r>
      <w:r w:rsidR="00491443" w:rsidRPr="00491443">
        <w:rPr>
          <w:rFonts w:asciiTheme="minorHAnsi" w:hAnsiTheme="minorHAnsi"/>
          <w:sz w:val="22"/>
          <w:szCs w:val="22"/>
        </w:rPr>
        <w:t>etím</w:t>
      </w:r>
      <w:r w:rsidRPr="00491443">
        <w:rPr>
          <w:rFonts w:asciiTheme="minorHAnsi" w:hAnsiTheme="minorHAnsi"/>
          <w:sz w:val="22"/>
          <w:szCs w:val="22"/>
        </w:rPr>
        <w:t xml:space="preserve"> sběru terénních dat b</w:t>
      </w:r>
      <w:r w:rsidR="00491443" w:rsidRPr="00491443">
        <w:rPr>
          <w:rFonts w:asciiTheme="minorHAnsi" w:hAnsiTheme="minorHAnsi"/>
          <w:sz w:val="22"/>
          <w:szCs w:val="22"/>
        </w:rPr>
        <w:t>ude</w:t>
      </w:r>
      <w:r w:rsidRPr="00491443">
        <w:rPr>
          <w:rFonts w:asciiTheme="minorHAnsi" w:hAnsiTheme="minorHAnsi"/>
          <w:sz w:val="22"/>
          <w:szCs w:val="22"/>
        </w:rPr>
        <w:t xml:space="preserve"> většina lokalit navštívena a b</w:t>
      </w:r>
      <w:r w:rsidR="00491443" w:rsidRPr="00491443">
        <w:rPr>
          <w:rFonts w:asciiTheme="minorHAnsi" w:hAnsiTheme="minorHAnsi"/>
          <w:sz w:val="22"/>
          <w:szCs w:val="22"/>
        </w:rPr>
        <w:t>ude</w:t>
      </w:r>
      <w:r w:rsidRPr="00491443">
        <w:rPr>
          <w:rFonts w:asciiTheme="minorHAnsi" w:hAnsiTheme="minorHAnsi"/>
          <w:sz w:val="22"/>
          <w:szCs w:val="22"/>
        </w:rPr>
        <w:t xml:space="preserve"> ověřeno, zda se </w:t>
      </w:r>
      <w:proofErr w:type="spellStart"/>
      <w:r w:rsidRPr="00491443">
        <w:rPr>
          <w:rFonts w:asciiTheme="minorHAnsi" w:hAnsiTheme="minorHAnsi"/>
          <w:sz w:val="22"/>
          <w:szCs w:val="22"/>
        </w:rPr>
        <w:t>biopás</w:t>
      </w:r>
      <w:proofErr w:type="spellEnd"/>
      <w:r w:rsidRPr="00491443">
        <w:rPr>
          <w:rFonts w:asciiTheme="minorHAnsi" w:hAnsiTheme="minorHAnsi"/>
          <w:sz w:val="22"/>
          <w:szCs w:val="22"/>
        </w:rPr>
        <w:t xml:space="preserve"> na daném půdním bloku vyskytuje a zda není poškozen (například </w:t>
      </w:r>
      <w:proofErr w:type="spellStart"/>
      <w:r w:rsidRPr="00491443">
        <w:rPr>
          <w:rFonts w:asciiTheme="minorHAnsi" w:hAnsiTheme="minorHAnsi"/>
          <w:sz w:val="22"/>
          <w:szCs w:val="22"/>
        </w:rPr>
        <w:t>biopásy</w:t>
      </w:r>
      <w:proofErr w:type="spellEnd"/>
      <w:r w:rsidRPr="00491443">
        <w:rPr>
          <w:rFonts w:asciiTheme="minorHAnsi" w:hAnsiTheme="minorHAnsi"/>
          <w:sz w:val="22"/>
          <w:szCs w:val="22"/>
        </w:rPr>
        <w:t xml:space="preserve"> rozježděné zemědělskou technikou neb</w:t>
      </w:r>
      <w:r w:rsidR="00491443" w:rsidRPr="00491443">
        <w:rPr>
          <w:rFonts w:asciiTheme="minorHAnsi" w:hAnsiTheme="minorHAnsi"/>
          <w:sz w:val="22"/>
          <w:szCs w:val="22"/>
        </w:rPr>
        <w:t xml:space="preserve">udou </w:t>
      </w:r>
      <w:r w:rsidRPr="00491443">
        <w:rPr>
          <w:rFonts w:asciiTheme="minorHAnsi" w:hAnsiTheme="minorHAnsi"/>
          <w:sz w:val="22"/>
          <w:szCs w:val="22"/>
        </w:rPr>
        <w:t xml:space="preserve">kontrolovány). Zkoumány </w:t>
      </w:r>
      <w:proofErr w:type="spellStart"/>
      <w:r w:rsidRPr="00491443">
        <w:rPr>
          <w:rFonts w:asciiTheme="minorHAnsi" w:hAnsiTheme="minorHAnsi"/>
          <w:sz w:val="22"/>
          <w:szCs w:val="22"/>
        </w:rPr>
        <w:t>b</w:t>
      </w:r>
      <w:r w:rsidR="00491443" w:rsidRPr="00491443">
        <w:rPr>
          <w:rFonts w:asciiTheme="minorHAnsi" w:hAnsiTheme="minorHAnsi"/>
          <w:sz w:val="22"/>
          <w:szCs w:val="22"/>
        </w:rPr>
        <w:t>udoui</w:t>
      </w:r>
      <w:r w:rsidRPr="00491443">
        <w:rPr>
          <w:rFonts w:asciiTheme="minorHAnsi" w:hAnsiTheme="minorHAnsi"/>
          <w:sz w:val="22"/>
          <w:szCs w:val="22"/>
        </w:rPr>
        <w:t>jen</w:t>
      </w:r>
      <w:proofErr w:type="spellEnd"/>
      <w:r w:rsidRPr="004914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91443">
        <w:rPr>
          <w:rFonts w:asciiTheme="minorHAnsi" w:hAnsiTheme="minorHAnsi"/>
          <w:sz w:val="22"/>
          <w:szCs w:val="22"/>
        </w:rPr>
        <w:t>biopásy</w:t>
      </w:r>
      <w:proofErr w:type="spellEnd"/>
      <w:r w:rsidRPr="00491443">
        <w:rPr>
          <w:rFonts w:asciiTheme="minorHAnsi" w:hAnsiTheme="minorHAnsi"/>
          <w:sz w:val="22"/>
          <w:szCs w:val="22"/>
        </w:rPr>
        <w:t xml:space="preserve"> s minimální délkou 150 m. U každého </w:t>
      </w:r>
      <w:proofErr w:type="spellStart"/>
      <w:r w:rsidRPr="00491443">
        <w:rPr>
          <w:rFonts w:asciiTheme="minorHAnsi" w:hAnsiTheme="minorHAnsi"/>
          <w:sz w:val="22"/>
          <w:szCs w:val="22"/>
        </w:rPr>
        <w:t>biopásu</w:t>
      </w:r>
      <w:proofErr w:type="spellEnd"/>
      <w:r w:rsidRPr="00491443">
        <w:rPr>
          <w:rFonts w:asciiTheme="minorHAnsi" w:hAnsiTheme="minorHAnsi"/>
          <w:sz w:val="22"/>
          <w:szCs w:val="22"/>
        </w:rPr>
        <w:t xml:space="preserve"> b</w:t>
      </w:r>
      <w:r w:rsidR="00491443" w:rsidRPr="00491443">
        <w:rPr>
          <w:rFonts w:asciiTheme="minorHAnsi" w:hAnsiTheme="minorHAnsi"/>
          <w:sz w:val="22"/>
          <w:szCs w:val="22"/>
        </w:rPr>
        <w:t>ude</w:t>
      </w:r>
      <w:r w:rsidRPr="00491443">
        <w:rPr>
          <w:rFonts w:asciiTheme="minorHAnsi" w:hAnsiTheme="minorHAnsi"/>
          <w:sz w:val="22"/>
          <w:szCs w:val="22"/>
        </w:rPr>
        <w:t xml:space="preserve"> zaznamenána šířka (v metrech) a dominantní plodiny v </w:t>
      </w:r>
      <w:proofErr w:type="spellStart"/>
      <w:r w:rsidRPr="00491443">
        <w:rPr>
          <w:rFonts w:asciiTheme="minorHAnsi" w:hAnsiTheme="minorHAnsi"/>
          <w:sz w:val="22"/>
          <w:szCs w:val="22"/>
        </w:rPr>
        <w:t>biopásu</w:t>
      </w:r>
      <w:proofErr w:type="spellEnd"/>
      <w:r w:rsidRPr="00491443">
        <w:rPr>
          <w:rFonts w:asciiTheme="minorHAnsi" w:hAnsiTheme="minorHAnsi"/>
          <w:sz w:val="22"/>
          <w:szCs w:val="22"/>
        </w:rPr>
        <w:t xml:space="preserve">.  </w:t>
      </w:r>
    </w:p>
    <w:p w14:paraId="799C08B3" w14:textId="0AF07397" w:rsidR="00B71975" w:rsidRPr="00307ABD" w:rsidRDefault="00B71975" w:rsidP="00491443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491443">
        <w:rPr>
          <w:rFonts w:asciiTheme="minorHAnsi" w:hAnsiTheme="minorHAnsi"/>
          <w:sz w:val="22"/>
          <w:szCs w:val="22"/>
        </w:rPr>
        <w:t xml:space="preserve">Pro účely porovnání vlivu různého rozmístění </w:t>
      </w:r>
      <w:proofErr w:type="spellStart"/>
      <w:r w:rsidRPr="00491443">
        <w:rPr>
          <w:rFonts w:asciiTheme="minorHAnsi" w:hAnsiTheme="minorHAnsi"/>
          <w:sz w:val="22"/>
          <w:szCs w:val="22"/>
        </w:rPr>
        <w:t>biopásu</w:t>
      </w:r>
      <w:proofErr w:type="spellEnd"/>
      <w:r w:rsidRPr="00491443">
        <w:rPr>
          <w:rFonts w:asciiTheme="minorHAnsi" w:hAnsiTheme="minorHAnsi"/>
          <w:sz w:val="22"/>
          <w:szCs w:val="22"/>
        </w:rPr>
        <w:t xml:space="preserve"> na zkoumané živočichy b</w:t>
      </w:r>
      <w:r w:rsidR="00491443" w:rsidRPr="00491443">
        <w:rPr>
          <w:rFonts w:asciiTheme="minorHAnsi" w:hAnsiTheme="minorHAnsi"/>
          <w:sz w:val="22"/>
          <w:szCs w:val="22"/>
        </w:rPr>
        <w:t>udou</w:t>
      </w:r>
      <w:r w:rsidRPr="00491443">
        <w:rPr>
          <w:rFonts w:asciiTheme="minorHAnsi" w:hAnsiTheme="minorHAnsi"/>
          <w:sz w:val="22"/>
          <w:szCs w:val="22"/>
        </w:rPr>
        <w:t xml:space="preserve"> v každé krajině vybrány </w:t>
      </w:r>
      <w:r w:rsidR="003C7DC5">
        <w:rPr>
          <w:rFonts w:asciiTheme="minorHAnsi" w:hAnsiTheme="minorHAnsi"/>
          <w:sz w:val="22"/>
          <w:szCs w:val="22"/>
        </w:rPr>
        <w:t xml:space="preserve">ideálně </w:t>
      </w:r>
      <w:r w:rsidRPr="00491443">
        <w:rPr>
          <w:rFonts w:asciiTheme="minorHAnsi" w:hAnsiTheme="minorHAnsi"/>
          <w:sz w:val="22"/>
          <w:szCs w:val="22"/>
        </w:rPr>
        <w:t xml:space="preserve">dva typy umístění: i) </w:t>
      </w:r>
      <w:proofErr w:type="spellStart"/>
      <w:r w:rsidRPr="00491443">
        <w:rPr>
          <w:rFonts w:asciiTheme="minorHAnsi" w:hAnsiTheme="minorHAnsi"/>
          <w:sz w:val="22"/>
          <w:szCs w:val="22"/>
        </w:rPr>
        <w:t>biopás</w:t>
      </w:r>
      <w:proofErr w:type="spellEnd"/>
      <w:r w:rsidRPr="00491443">
        <w:rPr>
          <w:rFonts w:asciiTheme="minorHAnsi" w:hAnsiTheme="minorHAnsi"/>
          <w:sz w:val="22"/>
          <w:szCs w:val="22"/>
        </w:rPr>
        <w:t xml:space="preserve"> ležící uvnitř půdního bloku (bez kontaktu na okrajové struktury) a </w:t>
      </w:r>
      <w:proofErr w:type="spellStart"/>
      <w:r w:rsidRPr="00491443">
        <w:rPr>
          <w:rFonts w:asciiTheme="minorHAnsi" w:hAnsiTheme="minorHAnsi"/>
          <w:sz w:val="22"/>
          <w:szCs w:val="22"/>
        </w:rPr>
        <w:t>ii</w:t>
      </w:r>
      <w:proofErr w:type="spellEnd"/>
      <w:r w:rsidRPr="00491443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307ABD">
        <w:rPr>
          <w:rFonts w:asciiTheme="minorHAnsi" w:hAnsiTheme="minorHAnsi"/>
          <w:sz w:val="22"/>
          <w:szCs w:val="22"/>
        </w:rPr>
        <w:t>biopás</w:t>
      </w:r>
      <w:proofErr w:type="spellEnd"/>
      <w:r w:rsidRPr="00307ABD">
        <w:rPr>
          <w:rFonts w:asciiTheme="minorHAnsi" w:hAnsiTheme="minorHAnsi"/>
          <w:sz w:val="22"/>
          <w:szCs w:val="22"/>
        </w:rPr>
        <w:t xml:space="preserve"> umístěný podél krajinného prvku (např. pásu křovin či stromů) či lesa. </w:t>
      </w:r>
    </w:p>
    <w:p w14:paraId="7206B934" w14:textId="03A4A146" w:rsidR="00B71975" w:rsidRPr="003567C6" w:rsidRDefault="00B71975" w:rsidP="00491443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307ABD">
        <w:rPr>
          <w:rFonts w:asciiTheme="minorHAnsi" w:hAnsiTheme="minorHAnsi"/>
          <w:sz w:val="22"/>
          <w:szCs w:val="22"/>
        </w:rPr>
        <w:t>Monitoring zkoumaných skupin živočichů prob</w:t>
      </w:r>
      <w:r w:rsidR="003567C6" w:rsidRPr="00307ABD">
        <w:rPr>
          <w:rFonts w:asciiTheme="minorHAnsi" w:hAnsiTheme="minorHAnsi"/>
          <w:sz w:val="22"/>
          <w:szCs w:val="22"/>
        </w:rPr>
        <w:t>ěhne</w:t>
      </w:r>
      <w:r w:rsidRPr="00307ABD">
        <w:rPr>
          <w:rFonts w:asciiTheme="minorHAnsi" w:hAnsiTheme="minorHAnsi"/>
          <w:sz w:val="22"/>
          <w:szCs w:val="22"/>
        </w:rPr>
        <w:t xml:space="preserve"> dvakrát v průběhu zimního období. První kontroly prob</w:t>
      </w:r>
      <w:r w:rsidR="003567C6" w:rsidRPr="00307ABD">
        <w:rPr>
          <w:rFonts w:asciiTheme="minorHAnsi" w:hAnsiTheme="minorHAnsi"/>
          <w:sz w:val="22"/>
          <w:szCs w:val="22"/>
        </w:rPr>
        <w:t>ěhnou</w:t>
      </w:r>
      <w:r w:rsidRPr="00307ABD">
        <w:rPr>
          <w:rFonts w:asciiTheme="minorHAnsi" w:hAnsiTheme="minorHAnsi"/>
          <w:sz w:val="22"/>
          <w:szCs w:val="22"/>
        </w:rPr>
        <w:t xml:space="preserve"> od začátku prosince do poloviny ledna, druhé kontroly od poloviny ledna do konce února. Mezi oběma kontrolami</w:t>
      </w:r>
      <w:r w:rsidRPr="003567C6">
        <w:rPr>
          <w:rFonts w:asciiTheme="minorHAnsi" w:hAnsiTheme="minorHAnsi"/>
          <w:sz w:val="22"/>
          <w:szCs w:val="22"/>
        </w:rPr>
        <w:t xml:space="preserve"> je nutné mít alespoň 10 denní pauzu. Sčítání ptáků i zajíců </w:t>
      </w:r>
      <w:r w:rsidR="003567C6" w:rsidRPr="003567C6">
        <w:rPr>
          <w:rFonts w:asciiTheme="minorHAnsi" w:hAnsiTheme="minorHAnsi"/>
          <w:sz w:val="22"/>
          <w:szCs w:val="22"/>
        </w:rPr>
        <w:t xml:space="preserve">bude </w:t>
      </w:r>
      <w:r w:rsidRPr="003567C6">
        <w:rPr>
          <w:rFonts w:asciiTheme="minorHAnsi" w:hAnsiTheme="minorHAnsi"/>
          <w:sz w:val="22"/>
          <w:szCs w:val="22"/>
        </w:rPr>
        <w:t>probíh</w:t>
      </w:r>
      <w:r w:rsidR="003567C6" w:rsidRPr="003567C6">
        <w:rPr>
          <w:rFonts w:asciiTheme="minorHAnsi" w:hAnsiTheme="minorHAnsi"/>
          <w:sz w:val="22"/>
          <w:szCs w:val="22"/>
        </w:rPr>
        <w:t>at</w:t>
      </w:r>
      <w:r w:rsidRPr="003567C6">
        <w:rPr>
          <w:rFonts w:asciiTheme="minorHAnsi" w:hAnsiTheme="minorHAnsi"/>
          <w:sz w:val="22"/>
          <w:szCs w:val="22"/>
        </w:rPr>
        <w:t xml:space="preserve"> na základě liniových </w:t>
      </w:r>
      <w:proofErr w:type="spellStart"/>
      <w:r w:rsidRPr="003567C6">
        <w:rPr>
          <w:rFonts w:asciiTheme="minorHAnsi" w:hAnsiTheme="minorHAnsi"/>
          <w:sz w:val="22"/>
          <w:szCs w:val="22"/>
        </w:rPr>
        <w:t>transektů</w:t>
      </w:r>
      <w:proofErr w:type="spellEnd"/>
      <w:r w:rsidRPr="003567C6">
        <w:rPr>
          <w:rFonts w:asciiTheme="minorHAnsi" w:hAnsiTheme="minorHAnsi"/>
          <w:sz w:val="22"/>
          <w:szCs w:val="22"/>
        </w:rPr>
        <w:t xml:space="preserve"> (jak v </w:t>
      </w:r>
      <w:proofErr w:type="spellStart"/>
      <w:r w:rsidRPr="003567C6">
        <w:rPr>
          <w:rFonts w:asciiTheme="minorHAnsi" w:hAnsiTheme="minorHAnsi"/>
          <w:sz w:val="22"/>
          <w:szCs w:val="22"/>
        </w:rPr>
        <w:t>biopás</w:t>
      </w:r>
      <w:r w:rsidR="00307ABD">
        <w:rPr>
          <w:rFonts w:asciiTheme="minorHAnsi" w:hAnsiTheme="minorHAnsi"/>
          <w:sz w:val="22"/>
          <w:szCs w:val="22"/>
        </w:rPr>
        <w:t>ech</w:t>
      </w:r>
      <w:proofErr w:type="spellEnd"/>
      <w:r w:rsidRPr="003567C6">
        <w:rPr>
          <w:rFonts w:asciiTheme="minorHAnsi" w:hAnsiTheme="minorHAnsi"/>
          <w:sz w:val="22"/>
          <w:szCs w:val="22"/>
        </w:rPr>
        <w:t xml:space="preserve"> tak v kontrolních </w:t>
      </w:r>
      <w:proofErr w:type="spellStart"/>
      <w:r w:rsidRPr="003567C6">
        <w:rPr>
          <w:rFonts w:asciiTheme="minorHAnsi" w:hAnsiTheme="minorHAnsi"/>
          <w:sz w:val="22"/>
          <w:szCs w:val="22"/>
        </w:rPr>
        <w:t>transektech</w:t>
      </w:r>
      <w:proofErr w:type="spellEnd"/>
      <w:r w:rsidRPr="003567C6">
        <w:rPr>
          <w:rFonts w:asciiTheme="minorHAnsi" w:hAnsiTheme="minorHAnsi"/>
          <w:sz w:val="22"/>
          <w:szCs w:val="22"/>
        </w:rPr>
        <w:t xml:space="preserve"> v zemědělské krajině). V průběhu kontroly pro</w:t>
      </w:r>
      <w:r w:rsidR="003567C6" w:rsidRPr="003567C6">
        <w:rPr>
          <w:rFonts w:asciiTheme="minorHAnsi" w:hAnsiTheme="minorHAnsi"/>
          <w:sz w:val="22"/>
          <w:szCs w:val="22"/>
        </w:rPr>
        <w:t xml:space="preserve">jde </w:t>
      </w:r>
      <w:proofErr w:type="spellStart"/>
      <w:r w:rsidRPr="003567C6">
        <w:rPr>
          <w:rFonts w:asciiTheme="minorHAnsi" w:hAnsiTheme="minorHAnsi"/>
          <w:sz w:val="22"/>
          <w:szCs w:val="22"/>
        </w:rPr>
        <w:t>mapovatel</w:t>
      </w:r>
      <w:proofErr w:type="spellEnd"/>
      <w:r w:rsidRPr="003567C6">
        <w:rPr>
          <w:rFonts w:asciiTheme="minorHAnsi" w:hAnsiTheme="minorHAnsi"/>
          <w:sz w:val="22"/>
          <w:szCs w:val="22"/>
        </w:rPr>
        <w:t xml:space="preserve"> středem </w:t>
      </w:r>
      <w:proofErr w:type="spellStart"/>
      <w:r w:rsidRPr="003567C6">
        <w:rPr>
          <w:rFonts w:asciiTheme="minorHAnsi" w:hAnsiTheme="minorHAnsi"/>
          <w:sz w:val="22"/>
          <w:szCs w:val="22"/>
        </w:rPr>
        <w:t>biopásu</w:t>
      </w:r>
      <w:proofErr w:type="spellEnd"/>
      <w:r w:rsidRPr="003567C6">
        <w:rPr>
          <w:rFonts w:asciiTheme="minorHAnsi" w:hAnsiTheme="minorHAnsi"/>
          <w:sz w:val="22"/>
          <w:szCs w:val="22"/>
        </w:rPr>
        <w:t xml:space="preserve"> a ve vzdálenosti 200 m od </w:t>
      </w:r>
      <w:proofErr w:type="spellStart"/>
      <w:r w:rsidRPr="003567C6">
        <w:rPr>
          <w:rFonts w:asciiTheme="minorHAnsi" w:hAnsiTheme="minorHAnsi"/>
          <w:sz w:val="22"/>
          <w:szCs w:val="22"/>
        </w:rPr>
        <w:t>tran</w:t>
      </w:r>
      <w:r w:rsidR="003567C6" w:rsidRPr="003567C6">
        <w:rPr>
          <w:rFonts w:asciiTheme="minorHAnsi" w:hAnsiTheme="minorHAnsi"/>
          <w:sz w:val="22"/>
          <w:szCs w:val="22"/>
        </w:rPr>
        <w:t>s</w:t>
      </w:r>
      <w:r w:rsidRPr="003567C6">
        <w:rPr>
          <w:rFonts w:asciiTheme="minorHAnsi" w:hAnsiTheme="minorHAnsi"/>
          <w:sz w:val="22"/>
          <w:szCs w:val="22"/>
        </w:rPr>
        <w:t>ektu</w:t>
      </w:r>
      <w:proofErr w:type="spellEnd"/>
      <w:r w:rsidRPr="003567C6">
        <w:rPr>
          <w:rFonts w:asciiTheme="minorHAnsi" w:hAnsiTheme="minorHAnsi"/>
          <w:sz w:val="22"/>
          <w:szCs w:val="22"/>
        </w:rPr>
        <w:t xml:space="preserve"> zaznamená pozice pozorovaných ptáků a zajíců, jejichž přesnou polohu, počet jedinců i aktivitu zaznamená do detailních leteckých snímků. Ptáci přelétávající vysoce nad </w:t>
      </w:r>
      <w:proofErr w:type="spellStart"/>
      <w:r w:rsidRPr="003567C6">
        <w:rPr>
          <w:rFonts w:asciiTheme="minorHAnsi" w:hAnsiTheme="minorHAnsi"/>
          <w:sz w:val="22"/>
          <w:szCs w:val="22"/>
        </w:rPr>
        <w:t>transekty</w:t>
      </w:r>
      <w:proofErr w:type="spellEnd"/>
      <w:r w:rsidRPr="003567C6">
        <w:rPr>
          <w:rFonts w:asciiTheme="minorHAnsi" w:hAnsiTheme="minorHAnsi"/>
          <w:sz w:val="22"/>
          <w:szCs w:val="22"/>
        </w:rPr>
        <w:t>, kteří nejeví žádnou vazbu na zkoumané biotopy, ne</w:t>
      </w:r>
      <w:r w:rsidR="003567C6" w:rsidRPr="003567C6">
        <w:rPr>
          <w:rFonts w:asciiTheme="minorHAnsi" w:hAnsiTheme="minorHAnsi"/>
          <w:sz w:val="22"/>
          <w:szCs w:val="22"/>
        </w:rPr>
        <w:t>budou</w:t>
      </w:r>
      <w:r w:rsidRPr="003567C6">
        <w:rPr>
          <w:rFonts w:asciiTheme="minorHAnsi" w:hAnsiTheme="minorHAnsi"/>
          <w:sz w:val="22"/>
          <w:szCs w:val="22"/>
        </w:rPr>
        <w:t xml:space="preserve"> do výsledků započítáváni. Sčítání prob</w:t>
      </w:r>
      <w:r w:rsidR="003567C6" w:rsidRPr="003567C6">
        <w:rPr>
          <w:rFonts w:asciiTheme="minorHAnsi" w:hAnsiTheme="minorHAnsi"/>
          <w:sz w:val="22"/>
          <w:szCs w:val="22"/>
        </w:rPr>
        <w:t>ěhne</w:t>
      </w:r>
      <w:r w:rsidRPr="003567C6">
        <w:rPr>
          <w:rFonts w:asciiTheme="minorHAnsi" w:hAnsiTheme="minorHAnsi"/>
          <w:sz w:val="22"/>
          <w:szCs w:val="22"/>
        </w:rPr>
        <w:t xml:space="preserve"> jen za vhodných meteorologických podmínek (bez hustého sněžení, deště, mlhy a silného větru) a to zejména v průběhu dopoledních hodin (cca 6 hodin po východu slunce). Monitoring </w:t>
      </w:r>
      <w:proofErr w:type="spellStart"/>
      <w:r w:rsidRPr="003567C6">
        <w:rPr>
          <w:rFonts w:asciiTheme="minorHAnsi" w:hAnsiTheme="minorHAnsi"/>
          <w:sz w:val="22"/>
          <w:szCs w:val="22"/>
        </w:rPr>
        <w:t>biopásů</w:t>
      </w:r>
      <w:proofErr w:type="spellEnd"/>
      <w:r w:rsidRPr="003567C6">
        <w:rPr>
          <w:rFonts w:asciiTheme="minorHAnsi" w:hAnsiTheme="minorHAnsi"/>
          <w:sz w:val="22"/>
          <w:szCs w:val="22"/>
        </w:rPr>
        <w:t xml:space="preserve"> i kontrolních </w:t>
      </w:r>
      <w:proofErr w:type="spellStart"/>
      <w:r w:rsidRPr="003567C6">
        <w:rPr>
          <w:rFonts w:asciiTheme="minorHAnsi" w:hAnsiTheme="minorHAnsi"/>
          <w:sz w:val="22"/>
          <w:szCs w:val="22"/>
        </w:rPr>
        <w:t>transektů</w:t>
      </w:r>
      <w:proofErr w:type="spellEnd"/>
      <w:r w:rsidRPr="003567C6">
        <w:rPr>
          <w:rFonts w:asciiTheme="minorHAnsi" w:hAnsiTheme="minorHAnsi"/>
          <w:sz w:val="22"/>
          <w:szCs w:val="22"/>
        </w:rPr>
        <w:t xml:space="preserve"> v zemědělské krajině prob</w:t>
      </w:r>
      <w:r w:rsidR="003567C6" w:rsidRPr="003567C6">
        <w:rPr>
          <w:rFonts w:asciiTheme="minorHAnsi" w:hAnsiTheme="minorHAnsi"/>
          <w:sz w:val="22"/>
          <w:szCs w:val="22"/>
        </w:rPr>
        <w:t>ěhne</w:t>
      </w:r>
      <w:r w:rsidRPr="003567C6">
        <w:rPr>
          <w:rFonts w:asciiTheme="minorHAnsi" w:hAnsiTheme="minorHAnsi"/>
          <w:sz w:val="22"/>
          <w:szCs w:val="22"/>
        </w:rPr>
        <w:t xml:space="preserve"> vždy ve stejný den a v přibližně stejný čas a </w:t>
      </w:r>
      <w:r w:rsidR="003567C6" w:rsidRPr="003567C6">
        <w:rPr>
          <w:rFonts w:asciiTheme="minorHAnsi" w:hAnsiTheme="minorHAnsi"/>
          <w:sz w:val="22"/>
          <w:szCs w:val="22"/>
        </w:rPr>
        <w:t>vy</w:t>
      </w:r>
      <w:r w:rsidRPr="003567C6">
        <w:rPr>
          <w:rFonts w:asciiTheme="minorHAnsi" w:hAnsiTheme="minorHAnsi"/>
          <w:sz w:val="22"/>
          <w:szCs w:val="22"/>
        </w:rPr>
        <w:t xml:space="preserve">střídá se (pokud byl během prvního termínu první kontrolován </w:t>
      </w:r>
      <w:proofErr w:type="spellStart"/>
      <w:r w:rsidRPr="003567C6">
        <w:rPr>
          <w:rFonts w:asciiTheme="minorHAnsi" w:hAnsiTheme="minorHAnsi"/>
          <w:sz w:val="22"/>
          <w:szCs w:val="22"/>
        </w:rPr>
        <w:t>biopás</w:t>
      </w:r>
      <w:proofErr w:type="spellEnd"/>
      <w:r w:rsidRPr="003567C6">
        <w:rPr>
          <w:rFonts w:asciiTheme="minorHAnsi" w:hAnsiTheme="minorHAnsi"/>
          <w:sz w:val="22"/>
          <w:szCs w:val="22"/>
        </w:rPr>
        <w:t xml:space="preserve">, během druhého termínu je kontrolován jako druhý). </w:t>
      </w:r>
    </w:p>
    <w:p w14:paraId="0326BE5E" w14:textId="24656EE9" w:rsidR="00E362FC" w:rsidRDefault="003567C6" w:rsidP="00491443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3567C6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Pr="003567C6">
        <w:rPr>
          <w:rFonts w:asciiTheme="minorHAnsi" w:hAnsiTheme="minorHAnsi"/>
          <w:sz w:val="22"/>
          <w:szCs w:val="22"/>
        </w:rPr>
        <w:t>biopásech</w:t>
      </w:r>
      <w:proofErr w:type="spellEnd"/>
      <w:r w:rsidRPr="003567C6">
        <w:rPr>
          <w:rFonts w:asciiTheme="minorHAnsi" w:hAnsiTheme="minorHAnsi"/>
          <w:sz w:val="22"/>
          <w:szCs w:val="22"/>
        </w:rPr>
        <w:t xml:space="preserve"> i kontrolách bude</w:t>
      </w:r>
      <w:r w:rsidR="00B71975" w:rsidRPr="003567C6">
        <w:rPr>
          <w:rFonts w:asciiTheme="minorHAnsi" w:hAnsiTheme="minorHAnsi"/>
          <w:sz w:val="22"/>
          <w:szCs w:val="22"/>
        </w:rPr>
        <w:t xml:space="preserve"> dále odhadována i početnost drobných savců a to na základě počtu nor na liniovém </w:t>
      </w:r>
      <w:proofErr w:type="spellStart"/>
      <w:r w:rsidR="00B71975" w:rsidRPr="003567C6">
        <w:rPr>
          <w:rFonts w:asciiTheme="minorHAnsi" w:hAnsiTheme="minorHAnsi"/>
          <w:sz w:val="22"/>
          <w:szCs w:val="22"/>
        </w:rPr>
        <w:t>transektu</w:t>
      </w:r>
      <w:proofErr w:type="spellEnd"/>
      <w:r w:rsidR="00B71975" w:rsidRPr="003567C6">
        <w:rPr>
          <w:rFonts w:asciiTheme="minorHAnsi" w:hAnsiTheme="minorHAnsi"/>
          <w:sz w:val="22"/>
          <w:szCs w:val="22"/>
        </w:rPr>
        <w:t xml:space="preserve">. Na </w:t>
      </w:r>
      <w:proofErr w:type="spellStart"/>
      <w:r w:rsidR="00B71975" w:rsidRPr="003567C6">
        <w:rPr>
          <w:rFonts w:asciiTheme="minorHAnsi" w:hAnsiTheme="minorHAnsi"/>
          <w:sz w:val="22"/>
          <w:szCs w:val="22"/>
        </w:rPr>
        <w:t>biopásu</w:t>
      </w:r>
      <w:proofErr w:type="spellEnd"/>
      <w:r w:rsidR="00B71975" w:rsidRPr="003567C6">
        <w:rPr>
          <w:rFonts w:asciiTheme="minorHAnsi" w:hAnsiTheme="minorHAnsi"/>
          <w:sz w:val="22"/>
          <w:szCs w:val="22"/>
        </w:rPr>
        <w:t xml:space="preserve"> i kontrole jsou založeny dva liniové </w:t>
      </w:r>
      <w:proofErr w:type="spellStart"/>
      <w:r w:rsidR="00B71975" w:rsidRPr="003567C6">
        <w:rPr>
          <w:rFonts w:asciiTheme="minorHAnsi" w:hAnsiTheme="minorHAnsi"/>
          <w:sz w:val="22"/>
          <w:szCs w:val="22"/>
        </w:rPr>
        <w:t>transekty</w:t>
      </w:r>
      <w:proofErr w:type="spellEnd"/>
      <w:r w:rsidR="00B71975" w:rsidRPr="003567C6">
        <w:rPr>
          <w:rFonts w:asciiTheme="minorHAnsi" w:hAnsiTheme="minorHAnsi"/>
          <w:sz w:val="22"/>
          <w:szCs w:val="22"/>
        </w:rPr>
        <w:t xml:space="preserve"> pro monitoring drobných savců, jeden na začátku a druhý na konci úseku (respektive </w:t>
      </w:r>
      <w:proofErr w:type="spellStart"/>
      <w:r w:rsidR="00B71975" w:rsidRPr="003567C6">
        <w:rPr>
          <w:rFonts w:asciiTheme="minorHAnsi" w:hAnsiTheme="minorHAnsi"/>
          <w:sz w:val="22"/>
          <w:szCs w:val="22"/>
        </w:rPr>
        <w:t>transekt</w:t>
      </w:r>
      <w:proofErr w:type="spellEnd"/>
      <w:r w:rsidR="00B71975" w:rsidRPr="003567C6">
        <w:rPr>
          <w:rFonts w:asciiTheme="minorHAnsi" w:hAnsiTheme="minorHAnsi"/>
          <w:sz w:val="22"/>
          <w:szCs w:val="22"/>
        </w:rPr>
        <w:t xml:space="preserve"> pro monitoring drobných savců začíná 10 m od začátku </w:t>
      </w:r>
      <w:proofErr w:type="spellStart"/>
      <w:r w:rsidR="00B71975" w:rsidRPr="003567C6">
        <w:rPr>
          <w:rFonts w:asciiTheme="minorHAnsi" w:hAnsiTheme="minorHAnsi"/>
          <w:sz w:val="22"/>
          <w:szCs w:val="22"/>
        </w:rPr>
        <w:t>biopásu</w:t>
      </w:r>
      <w:proofErr w:type="spellEnd"/>
      <w:r w:rsidR="00B71975" w:rsidRPr="003567C6">
        <w:rPr>
          <w:rFonts w:asciiTheme="minorHAnsi" w:hAnsiTheme="minorHAnsi"/>
          <w:sz w:val="22"/>
          <w:szCs w:val="22"/>
        </w:rPr>
        <w:t xml:space="preserve">/kontroly a 10 m od konce </w:t>
      </w:r>
      <w:proofErr w:type="spellStart"/>
      <w:r w:rsidR="00B71975" w:rsidRPr="003567C6">
        <w:rPr>
          <w:rFonts w:asciiTheme="minorHAnsi" w:hAnsiTheme="minorHAnsi"/>
          <w:sz w:val="22"/>
          <w:szCs w:val="22"/>
        </w:rPr>
        <w:t>biopásu</w:t>
      </w:r>
      <w:proofErr w:type="spellEnd"/>
      <w:r w:rsidR="00B71975" w:rsidRPr="003567C6">
        <w:rPr>
          <w:rFonts w:asciiTheme="minorHAnsi" w:hAnsiTheme="minorHAnsi"/>
          <w:sz w:val="22"/>
          <w:szCs w:val="22"/>
        </w:rPr>
        <w:t xml:space="preserve">/kontroly). </w:t>
      </w:r>
      <w:proofErr w:type="spellStart"/>
      <w:r w:rsidR="00B71975" w:rsidRPr="003567C6">
        <w:rPr>
          <w:rFonts w:asciiTheme="minorHAnsi" w:hAnsiTheme="minorHAnsi"/>
          <w:sz w:val="22"/>
          <w:szCs w:val="22"/>
        </w:rPr>
        <w:t>Transekt</w:t>
      </w:r>
      <w:proofErr w:type="spellEnd"/>
      <w:r w:rsidR="00B71975" w:rsidRPr="003567C6">
        <w:rPr>
          <w:rFonts w:asciiTheme="minorHAnsi" w:hAnsiTheme="minorHAnsi"/>
          <w:sz w:val="22"/>
          <w:szCs w:val="22"/>
        </w:rPr>
        <w:t xml:space="preserve"> je veden středem </w:t>
      </w:r>
      <w:proofErr w:type="spellStart"/>
      <w:r w:rsidR="00B71975" w:rsidRPr="003567C6">
        <w:rPr>
          <w:rFonts w:asciiTheme="minorHAnsi" w:hAnsiTheme="minorHAnsi"/>
          <w:sz w:val="22"/>
          <w:szCs w:val="22"/>
        </w:rPr>
        <w:t>biopásu</w:t>
      </w:r>
      <w:proofErr w:type="spellEnd"/>
      <w:r w:rsidR="00B71975" w:rsidRPr="003567C6">
        <w:rPr>
          <w:rFonts w:asciiTheme="minorHAnsi" w:hAnsiTheme="minorHAnsi"/>
          <w:sz w:val="22"/>
          <w:szCs w:val="22"/>
        </w:rPr>
        <w:t xml:space="preserve"> a je 20 m dlouhý a 2 m široký. Sčítá</w:t>
      </w:r>
      <w:r w:rsidRPr="003567C6">
        <w:rPr>
          <w:rFonts w:asciiTheme="minorHAnsi" w:hAnsiTheme="minorHAnsi"/>
          <w:sz w:val="22"/>
          <w:szCs w:val="22"/>
        </w:rPr>
        <w:t xml:space="preserve"> se</w:t>
      </w:r>
      <w:r w:rsidR="00B71975" w:rsidRPr="003567C6">
        <w:rPr>
          <w:rFonts w:asciiTheme="minorHAnsi" w:hAnsiTheme="minorHAnsi"/>
          <w:sz w:val="22"/>
          <w:szCs w:val="22"/>
        </w:rPr>
        <w:t xml:space="preserve"> počet užívaných nor drobných savců (zejména se jedná o nory hraboše polního či křečka polního).</w:t>
      </w:r>
    </w:p>
    <w:p w14:paraId="7818F949" w14:textId="77777777" w:rsidR="00E362FC" w:rsidRPr="00DC2D76" w:rsidRDefault="00E362FC" w:rsidP="00E362FC">
      <w:pPr>
        <w:rPr>
          <w:rFonts w:asciiTheme="minorHAnsi" w:hAnsiTheme="minorHAnsi"/>
          <w:b/>
        </w:rPr>
      </w:pPr>
    </w:p>
    <w:p w14:paraId="7120706F" w14:textId="77777777" w:rsidR="00E362FC" w:rsidRPr="00704625" w:rsidRDefault="00E362FC" w:rsidP="00704625">
      <w:pPr>
        <w:rPr>
          <w:rFonts w:asciiTheme="minorHAnsi" w:hAnsiTheme="minorHAnsi"/>
          <w:b/>
          <w:u w:val="single"/>
        </w:rPr>
      </w:pPr>
      <w:bookmarkStart w:id="3" w:name="_Toc442648771"/>
      <w:proofErr w:type="spellStart"/>
      <w:r w:rsidRPr="00704625">
        <w:rPr>
          <w:rFonts w:asciiTheme="minorHAnsi" w:hAnsiTheme="minorHAnsi"/>
          <w:b/>
          <w:u w:val="single"/>
        </w:rPr>
        <w:t>Nektarodárné</w:t>
      </w:r>
      <w:proofErr w:type="spellEnd"/>
      <w:r w:rsidRPr="00704625">
        <w:rPr>
          <w:rFonts w:asciiTheme="minorHAnsi" w:hAnsiTheme="minorHAnsi"/>
          <w:b/>
          <w:u w:val="single"/>
        </w:rPr>
        <w:t xml:space="preserve"> </w:t>
      </w:r>
      <w:proofErr w:type="spellStart"/>
      <w:r w:rsidRPr="00704625">
        <w:rPr>
          <w:rFonts w:asciiTheme="minorHAnsi" w:hAnsiTheme="minorHAnsi"/>
          <w:b/>
          <w:u w:val="single"/>
        </w:rPr>
        <w:t>biopásy</w:t>
      </w:r>
      <w:proofErr w:type="spellEnd"/>
      <w:r w:rsidRPr="00704625">
        <w:rPr>
          <w:rFonts w:asciiTheme="minorHAnsi" w:hAnsiTheme="minorHAnsi"/>
          <w:b/>
          <w:u w:val="single"/>
        </w:rPr>
        <w:t xml:space="preserve"> (NB)</w:t>
      </w:r>
      <w:bookmarkEnd w:id="3"/>
    </w:p>
    <w:p w14:paraId="0633EA64" w14:textId="1F51AF75" w:rsidR="00307ABD" w:rsidRPr="003C7DC5" w:rsidRDefault="00307ABD" w:rsidP="00307ABD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3C7DC5">
        <w:rPr>
          <w:rFonts w:asciiTheme="minorHAnsi" w:hAnsiTheme="minorHAnsi"/>
          <w:sz w:val="22"/>
          <w:szCs w:val="22"/>
        </w:rPr>
        <w:t xml:space="preserve">Sběr dat bude probíhat od konce dubna 2019 do konce </w:t>
      </w:r>
      <w:r w:rsidR="003C7DC5" w:rsidRPr="003C7DC5">
        <w:rPr>
          <w:rFonts w:asciiTheme="minorHAnsi" w:hAnsiTheme="minorHAnsi"/>
          <w:sz w:val="22"/>
          <w:szCs w:val="22"/>
        </w:rPr>
        <w:t>září</w:t>
      </w:r>
      <w:r w:rsidRPr="003C7DC5">
        <w:rPr>
          <w:rFonts w:asciiTheme="minorHAnsi" w:hAnsiTheme="minorHAnsi"/>
          <w:sz w:val="22"/>
          <w:szCs w:val="22"/>
        </w:rPr>
        <w:t xml:space="preserve"> 2020 v intenzivně hospodářsky využívaných zemědělských krajinách ve středních, východních a severních Čechách (Středočeský, Ústecký, Královéhradecký a Pardubický kraj). Zhotovitel může využít pro statistické hodnocení i data z předchozích let. Ve zkoumaných krajinách dominuje zastoupení orné půdy, která je zejména využívaná pro pěstování obil</w:t>
      </w:r>
      <w:r w:rsidR="00B46047" w:rsidRPr="003C7DC5">
        <w:rPr>
          <w:rFonts w:asciiTheme="minorHAnsi" w:hAnsiTheme="minorHAnsi"/>
          <w:sz w:val="22"/>
          <w:szCs w:val="22"/>
        </w:rPr>
        <w:t>n</w:t>
      </w:r>
      <w:r w:rsidRPr="003C7DC5">
        <w:rPr>
          <w:rFonts w:asciiTheme="minorHAnsi" w:hAnsiTheme="minorHAnsi"/>
          <w:sz w:val="22"/>
          <w:szCs w:val="22"/>
        </w:rPr>
        <w:t xml:space="preserve">in, řepky, kukuřice a v menší míře i řepy, luštěnin a vojtěšky. Nadmořská výška zkoumaných území nepřesahuje 400 m n. m. </w:t>
      </w:r>
      <w:r w:rsidR="000C0674" w:rsidRPr="003C7DC5">
        <w:rPr>
          <w:rFonts w:asciiTheme="minorHAnsi" w:hAnsiTheme="minorHAnsi"/>
          <w:sz w:val="22"/>
          <w:szCs w:val="22"/>
        </w:rPr>
        <w:t xml:space="preserve">Monitoring nebude probíhat 1. rok od založení </w:t>
      </w:r>
      <w:proofErr w:type="spellStart"/>
      <w:r w:rsidR="000C0674" w:rsidRPr="003C7DC5">
        <w:rPr>
          <w:rFonts w:asciiTheme="minorHAnsi" w:hAnsiTheme="minorHAnsi"/>
          <w:sz w:val="22"/>
          <w:szCs w:val="22"/>
        </w:rPr>
        <w:t>nektarodárného</w:t>
      </w:r>
      <w:proofErr w:type="spellEnd"/>
      <w:r w:rsidR="000C0674" w:rsidRPr="003C7D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C0674" w:rsidRPr="003C7DC5">
        <w:rPr>
          <w:rFonts w:asciiTheme="minorHAnsi" w:hAnsiTheme="minorHAnsi"/>
          <w:sz w:val="22"/>
          <w:szCs w:val="22"/>
        </w:rPr>
        <w:t>biopásu</w:t>
      </w:r>
      <w:proofErr w:type="spellEnd"/>
      <w:r w:rsidR="000C0674" w:rsidRPr="003C7DC5">
        <w:rPr>
          <w:rFonts w:asciiTheme="minorHAnsi" w:hAnsiTheme="minorHAnsi"/>
          <w:sz w:val="22"/>
          <w:szCs w:val="22"/>
        </w:rPr>
        <w:t xml:space="preserve">, ale </w:t>
      </w:r>
      <w:r w:rsidR="004A3046" w:rsidRPr="003C7DC5">
        <w:rPr>
          <w:rFonts w:asciiTheme="minorHAnsi" w:hAnsiTheme="minorHAnsi"/>
          <w:sz w:val="22"/>
          <w:szCs w:val="22"/>
        </w:rPr>
        <w:t xml:space="preserve">s ohledem na podmínky dotačního titulu </w:t>
      </w:r>
      <w:r w:rsidRPr="003C7DC5">
        <w:rPr>
          <w:rFonts w:asciiTheme="minorHAnsi" w:hAnsiTheme="minorHAnsi"/>
          <w:sz w:val="22"/>
          <w:szCs w:val="22"/>
        </w:rPr>
        <w:t xml:space="preserve">2. </w:t>
      </w:r>
      <w:r w:rsidR="000C0674" w:rsidRPr="003C7DC5">
        <w:rPr>
          <w:rFonts w:asciiTheme="minorHAnsi" w:hAnsiTheme="minorHAnsi"/>
          <w:sz w:val="22"/>
          <w:szCs w:val="22"/>
        </w:rPr>
        <w:t xml:space="preserve">nebo 3. </w:t>
      </w:r>
      <w:r w:rsidRPr="003C7DC5">
        <w:rPr>
          <w:rFonts w:asciiTheme="minorHAnsi" w:hAnsiTheme="minorHAnsi"/>
          <w:sz w:val="22"/>
          <w:szCs w:val="22"/>
        </w:rPr>
        <w:t>rok od založení</w:t>
      </w:r>
      <w:r w:rsidR="00F31C9C" w:rsidRPr="003C7DC5">
        <w:rPr>
          <w:rFonts w:asciiTheme="minorHAnsi" w:hAnsiTheme="minorHAnsi"/>
          <w:sz w:val="22"/>
          <w:szCs w:val="22"/>
        </w:rPr>
        <w:t>.</w:t>
      </w:r>
    </w:p>
    <w:p w14:paraId="10B3BD7F" w14:textId="05AC2EE6" w:rsidR="00307ABD" w:rsidRPr="003C7DC5" w:rsidRDefault="00307ABD" w:rsidP="00307ABD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3C7DC5">
        <w:rPr>
          <w:rFonts w:asciiTheme="minorHAnsi" w:hAnsiTheme="minorHAnsi"/>
          <w:sz w:val="22"/>
          <w:szCs w:val="22"/>
        </w:rPr>
        <w:t xml:space="preserve">Výběr studijních ploch je založen na několika krocích. Před začátkem výzkumu budou získána data o geografickém a prostorovém rozmístění </w:t>
      </w:r>
      <w:proofErr w:type="spellStart"/>
      <w:r w:rsidR="004A3046" w:rsidRPr="003C7DC5">
        <w:rPr>
          <w:rFonts w:asciiTheme="minorHAnsi" w:hAnsiTheme="minorHAnsi"/>
          <w:sz w:val="22"/>
          <w:szCs w:val="22"/>
        </w:rPr>
        <w:t>nektarodárných</w:t>
      </w:r>
      <w:proofErr w:type="spellEnd"/>
      <w:r w:rsidR="004A3046" w:rsidRPr="003C7D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7DC5">
        <w:rPr>
          <w:rFonts w:asciiTheme="minorHAnsi" w:hAnsiTheme="minorHAnsi"/>
          <w:sz w:val="22"/>
          <w:szCs w:val="22"/>
        </w:rPr>
        <w:t>biopásů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 na území České republiky/jednotlivých půdních bloků a to jak ve formátu vektorové </w:t>
      </w:r>
      <w:proofErr w:type="gramStart"/>
      <w:r w:rsidRPr="003C7DC5">
        <w:rPr>
          <w:rFonts w:asciiTheme="minorHAnsi" w:hAnsiTheme="minorHAnsi"/>
          <w:sz w:val="22"/>
          <w:szCs w:val="22"/>
        </w:rPr>
        <w:t>vrstvy (.</w:t>
      </w:r>
      <w:proofErr w:type="spellStart"/>
      <w:r w:rsidRPr="003C7DC5">
        <w:rPr>
          <w:rFonts w:asciiTheme="minorHAnsi" w:hAnsiTheme="minorHAnsi"/>
          <w:sz w:val="22"/>
          <w:szCs w:val="22"/>
        </w:rPr>
        <w:t>shp</w:t>
      </w:r>
      <w:proofErr w:type="spellEnd"/>
      <w:proofErr w:type="gramEnd"/>
      <w:r w:rsidRPr="003C7DC5">
        <w:rPr>
          <w:rFonts w:asciiTheme="minorHAnsi" w:hAnsiTheme="minorHAnsi"/>
          <w:sz w:val="22"/>
          <w:szCs w:val="22"/>
        </w:rPr>
        <w:t xml:space="preserve">), tak </w:t>
      </w:r>
      <w:proofErr w:type="spellStart"/>
      <w:r w:rsidRPr="003C7DC5">
        <w:rPr>
          <w:rFonts w:asciiTheme="minorHAnsi" w:hAnsiTheme="minorHAnsi"/>
          <w:sz w:val="22"/>
          <w:szCs w:val="22"/>
        </w:rPr>
        <w:t>excelovské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 tabulky s detaily o jednotlivých </w:t>
      </w:r>
      <w:proofErr w:type="spellStart"/>
      <w:r w:rsidRPr="003C7DC5">
        <w:rPr>
          <w:rFonts w:asciiTheme="minorHAnsi" w:hAnsiTheme="minorHAnsi"/>
          <w:sz w:val="22"/>
          <w:szCs w:val="22"/>
        </w:rPr>
        <w:t>biopásech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. Tato vrstva bude promítnuta do aktuálních leteckých snímků v prostředí GIS a bude zjištěna přesná lokalizace jednotlivých </w:t>
      </w:r>
      <w:proofErr w:type="spellStart"/>
      <w:r w:rsidRPr="003C7DC5">
        <w:rPr>
          <w:rFonts w:asciiTheme="minorHAnsi" w:hAnsiTheme="minorHAnsi"/>
          <w:sz w:val="22"/>
          <w:szCs w:val="22"/>
        </w:rPr>
        <w:t>biopásů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. V prostředí GIS budou následně stanoveny kontrolní </w:t>
      </w:r>
      <w:proofErr w:type="spellStart"/>
      <w:r w:rsidRPr="003C7DC5">
        <w:rPr>
          <w:rFonts w:asciiTheme="minorHAnsi" w:hAnsiTheme="minorHAnsi"/>
          <w:sz w:val="22"/>
          <w:szCs w:val="22"/>
        </w:rPr>
        <w:t>transekty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 k jednotlivým zkoumaným </w:t>
      </w:r>
      <w:proofErr w:type="spellStart"/>
      <w:r w:rsidRPr="003C7DC5">
        <w:rPr>
          <w:rFonts w:asciiTheme="minorHAnsi" w:hAnsiTheme="minorHAnsi"/>
          <w:sz w:val="22"/>
          <w:szCs w:val="22"/>
        </w:rPr>
        <w:t>biopásům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. Kontrolní </w:t>
      </w:r>
      <w:proofErr w:type="spellStart"/>
      <w:r w:rsidRPr="003C7DC5">
        <w:rPr>
          <w:rFonts w:asciiTheme="minorHAnsi" w:hAnsiTheme="minorHAnsi"/>
          <w:sz w:val="22"/>
          <w:szCs w:val="22"/>
        </w:rPr>
        <w:t>transekty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 budou vždy umístěny ve vzdálenosti </w:t>
      </w:r>
      <w:r w:rsidR="00B46047" w:rsidRPr="003C7DC5">
        <w:rPr>
          <w:rFonts w:asciiTheme="minorHAnsi" w:hAnsiTheme="minorHAnsi"/>
          <w:sz w:val="22"/>
          <w:szCs w:val="22"/>
        </w:rPr>
        <w:t xml:space="preserve">50–1000 </w:t>
      </w:r>
      <w:r w:rsidRPr="003C7DC5">
        <w:rPr>
          <w:rFonts w:asciiTheme="minorHAnsi" w:hAnsiTheme="minorHAnsi"/>
          <w:sz w:val="22"/>
          <w:szCs w:val="22"/>
        </w:rPr>
        <w:t xml:space="preserve">m od </w:t>
      </w:r>
      <w:proofErr w:type="spellStart"/>
      <w:r w:rsidRPr="003C7DC5">
        <w:rPr>
          <w:rFonts w:asciiTheme="minorHAnsi" w:hAnsiTheme="minorHAnsi"/>
          <w:sz w:val="22"/>
          <w:szCs w:val="22"/>
        </w:rPr>
        <w:t>biopásů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 a které tak budou mít obdobnou strukturu a zastoupení okolních biotopů (na různých prostorových škálách). Tím se minimalizuje vliv různých environmentálních faktorů, nadmořské výšky či intenzity hospodaření na výskyt a početnost zkoumaných druhů. Délka </w:t>
      </w:r>
      <w:proofErr w:type="spellStart"/>
      <w:r w:rsidRPr="003C7DC5">
        <w:rPr>
          <w:rFonts w:asciiTheme="minorHAnsi" w:hAnsiTheme="minorHAnsi"/>
          <w:sz w:val="22"/>
          <w:szCs w:val="22"/>
        </w:rPr>
        <w:t>transektu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 i kontroly bude vždy stejná. </w:t>
      </w:r>
      <w:r w:rsidR="00C740AC" w:rsidRPr="003C7DC5">
        <w:rPr>
          <w:rFonts w:asciiTheme="minorHAnsi" w:hAnsiTheme="minorHAnsi"/>
          <w:sz w:val="22"/>
          <w:szCs w:val="22"/>
        </w:rPr>
        <w:t xml:space="preserve">Umístění kontrolní plochy bude odpovídat umístění </w:t>
      </w:r>
      <w:proofErr w:type="spellStart"/>
      <w:r w:rsidR="00C740AC" w:rsidRPr="003C7DC5">
        <w:rPr>
          <w:rFonts w:asciiTheme="minorHAnsi" w:hAnsiTheme="minorHAnsi"/>
          <w:sz w:val="22"/>
          <w:szCs w:val="22"/>
        </w:rPr>
        <w:t>biopásu</w:t>
      </w:r>
      <w:proofErr w:type="spellEnd"/>
      <w:r w:rsidR="00C740AC" w:rsidRPr="003C7DC5">
        <w:rPr>
          <w:rFonts w:asciiTheme="minorHAnsi" w:hAnsiTheme="minorHAnsi"/>
          <w:sz w:val="22"/>
          <w:szCs w:val="22"/>
        </w:rPr>
        <w:t xml:space="preserve">: i) uvnitř půdního bloku (bez kontaktu na okrajové struktury) a </w:t>
      </w:r>
      <w:proofErr w:type="spellStart"/>
      <w:r w:rsidR="00C740AC" w:rsidRPr="003C7DC5">
        <w:rPr>
          <w:rFonts w:asciiTheme="minorHAnsi" w:hAnsiTheme="minorHAnsi"/>
          <w:sz w:val="22"/>
          <w:szCs w:val="22"/>
        </w:rPr>
        <w:t>ii</w:t>
      </w:r>
      <w:proofErr w:type="spellEnd"/>
      <w:r w:rsidR="00C740AC" w:rsidRPr="003C7DC5">
        <w:rPr>
          <w:rFonts w:asciiTheme="minorHAnsi" w:hAnsiTheme="minorHAnsi"/>
          <w:sz w:val="22"/>
          <w:szCs w:val="22"/>
        </w:rPr>
        <w:t>) podél krajinného prvku (např. pásu křovin či stromů) či lesa.</w:t>
      </w:r>
      <w:r w:rsidR="00F3226A" w:rsidRPr="003C7DC5">
        <w:rPr>
          <w:rFonts w:asciiTheme="minorHAnsi" w:hAnsiTheme="minorHAnsi"/>
          <w:sz w:val="22"/>
          <w:szCs w:val="22"/>
        </w:rPr>
        <w:t xml:space="preserve"> Za kontrolní plochu bude přednostně vybírán </w:t>
      </w:r>
      <w:r w:rsidR="00F3226A" w:rsidRPr="003C7DC5">
        <w:rPr>
          <w:rFonts w:asciiTheme="minorHAnsi" w:hAnsiTheme="minorHAnsi"/>
          <w:sz w:val="22"/>
          <w:szCs w:val="22"/>
        </w:rPr>
        <w:lastRenderedPageBreak/>
        <w:t xml:space="preserve">pozemek s obilninou, pokud nebude v blízkosti </w:t>
      </w:r>
      <w:proofErr w:type="spellStart"/>
      <w:r w:rsidR="00F3226A" w:rsidRPr="003C7DC5">
        <w:rPr>
          <w:rFonts w:asciiTheme="minorHAnsi" w:hAnsiTheme="minorHAnsi"/>
          <w:sz w:val="22"/>
          <w:szCs w:val="22"/>
        </w:rPr>
        <w:t>biopásu</w:t>
      </w:r>
      <w:proofErr w:type="spellEnd"/>
      <w:r w:rsidR="00F3226A" w:rsidRPr="003C7DC5">
        <w:rPr>
          <w:rFonts w:asciiTheme="minorHAnsi" w:hAnsiTheme="minorHAnsi"/>
          <w:sz w:val="22"/>
          <w:szCs w:val="22"/>
        </w:rPr>
        <w:t xml:space="preserve"> pěstována, bude vybrána náhradní plodina. </w:t>
      </w:r>
      <w:r w:rsidRPr="003C7DC5">
        <w:rPr>
          <w:rFonts w:asciiTheme="minorHAnsi" w:hAnsiTheme="minorHAnsi"/>
          <w:sz w:val="22"/>
          <w:szCs w:val="22"/>
        </w:rPr>
        <w:t xml:space="preserve">Před započetím sběru terénních dat bude většina lokalit navštívena a bude ověřeno, zda se </w:t>
      </w:r>
      <w:proofErr w:type="spellStart"/>
      <w:r w:rsidRPr="003C7DC5">
        <w:rPr>
          <w:rFonts w:asciiTheme="minorHAnsi" w:hAnsiTheme="minorHAnsi"/>
          <w:sz w:val="22"/>
          <w:szCs w:val="22"/>
        </w:rPr>
        <w:t>biopás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 na daném půdním bloku vyskytuje a zda není poškozen (například </w:t>
      </w:r>
      <w:proofErr w:type="spellStart"/>
      <w:r w:rsidRPr="003C7DC5">
        <w:rPr>
          <w:rFonts w:asciiTheme="minorHAnsi" w:hAnsiTheme="minorHAnsi"/>
          <w:sz w:val="22"/>
          <w:szCs w:val="22"/>
        </w:rPr>
        <w:t>biopásy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 rozježděné zemědělskou technikou nebudou kontrolovány). Zkoumány budou</w:t>
      </w:r>
      <w:r w:rsidR="004A3046" w:rsidRPr="003C7DC5">
        <w:rPr>
          <w:rFonts w:asciiTheme="minorHAnsi" w:hAnsiTheme="minorHAnsi"/>
          <w:sz w:val="22"/>
          <w:szCs w:val="22"/>
        </w:rPr>
        <w:t xml:space="preserve"> </w:t>
      </w:r>
      <w:r w:rsidRPr="003C7DC5">
        <w:rPr>
          <w:rFonts w:asciiTheme="minorHAnsi" w:hAnsiTheme="minorHAnsi"/>
          <w:sz w:val="22"/>
          <w:szCs w:val="22"/>
        </w:rPr>
        <w:t xml:space="preserve">jen </w:t>
      </w:r>
      <w:proofErr w:type="spellStart"/>
      <w:r w:rsidRPr="003C7DC5">
        <w:rPr>
          <w:rFonts w:asciiTheme="minorHAnsi" w:hAnsiTheme="minorHAnsi"/>
          <w:sz w:val="22"/>
          <w:szCs w:val="22"/>
        </w:rPr>
        <w:t>biopásy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 s minimální délkou 150 m. U každého </w:t>
      </w:r>
      <w:proofErr w:type="spellStart"/>
      <w:r w:rsidRPr="003C7DC5">
        <w:rPr>
          <w:rFonts w:asciiTheme="minorHAnsi" w:hAnsiTheme="minorHAnsi"/>
          <w:sz w:val="22"/>
          <w:szCs w:val="22"/>
        </w:rPr>
        <w:t>biopásu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 bude zaznamenána šířka (v metrech) a dominantní plodiny v </w:t>
      </w:r>
      <w:proofErr w:type="spellStart"/>
      <w:r w:rsidRPr="003C7DC5">
        <w:rPr>
          <w:rFonts w:asciiTheme="minorHAnsi" w:hAnsiTheme="minorHAnsi"/>
          <w:sz w:val="22"/>
          <w:szCs w:val="22"/>
        </w:rPr>
        <w:t>biopásu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.  </w:t>
      </w:r>
    </w:p>
    <w:p w14:paraId="0752C4B3" w14:textId="398FDE42" w:rsidR="00E362FC" w:rsidRPr="00DC2D76" w:rsidRDefault="00307ABD" w:rsidP="00307ABD">
      <w:pPr>
        <w:pStyle w:val="Standard"/>
        <w:rPr>
          <w:rFonts w:asciiTheme="minorHAnsi" w:hAnsiTheme="minorHAnsi"/>
          <w:sz w:val="22"/>
          <w:szCs w:val="22"/>
        </w:rPr>
      </w:pPr>
      <w:r w:rsidRPr="003C7DC5">
        <w:rPr>
          <w:rFonts w:asciiTheme="minorHAnsi" w:hAnsiTheme="minorHAnsi"/>
          <w:sz w:val="22"/>
          <w:szCs w:val="22"/>
        </w:rPr>
        <w:t xml:space="preserve">Pro účely porovnání vlivu různého rozmístění </w:t>
      </w:r>
      <w:proofErr w:type="spellStart"/>
      <w:r w:rsidRPr="003C7DC5">
        <w:rPr>
          <w:rFonts w:asciiTheme="minorHAnsi" w:hAnsiTheme="minorHAnsi"/>
          <w:sz w:val="22"/>
          <w:szCs w:val="22"/>
        </w:rPr>
        <w:t>biopásu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 na zkoumané živočichy budou v každé krajině vybrány </w:t>
      </w:r>
      <w:r w:rsidR="00C340A2" w:rsidRPr="003C7DC5">
        <w:rPr>
          <w:rFonts w:asciiTheme="minorHAnsi" w:hAnsiTheme="minorHAnsi"/>
          <w:sz w:val="22"/>
          <w:szCs w:val="22"/>
        </w:rPr>
        <w:t xml:space="preserve">ideálně </w:t>
      </w:r>
      <w:r w:rsidRPr="003C7DC5">
        <w:rPr>
          <w:rFonts w:asciiTheme="minorHAnsi" w:hAnsiTheme="minorHAnsi"/>
          <w:sz w:val="22"/>
          <w:szCs w:val="22"/>
        </w:rPr>
        <w:t xml:space="preserve">dva typy umístění: i) </w:t>
      </w:r>
      <w:proofErr w:type="spellStart"/>
      <w:r w:rsidRPr="003C7DC5">
        <w:rPr>
          <w:rFonts w:asciiTheme="minorHAnsi" w:hAnsiTheme="minorHAnsi"/>
          <w:sz w:val="22"/>
          <w:szCs w:val="22"/>
        </w:rPr>
        <w:t>biopás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 ležící uvnitř půdního bloku (bez kontaktu na okrajové struktury) a </w:t>
      </w:r>
      <w:proofErr w:type="spellStart"/>
      <w:r w:rsidRPr="003C7DC5">
        <w:rPr>
          <w:rFonts w:asciiTheme="minorHAnsi" w:hAnsiTheme="minorHAnsi"/>
          <w:sz w:val="22"/>
          <w:szCs w:val="22"/>
        </w:rPr>
        <w:t>ii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3C7DC5">
        <w:rPr>
          <w:rFonts w:asciiTheme="minorHAnsi" w:hAnsiTheme="minorHAnsi"/>
          <w:sz w:val="22"/>
          <w:szCs w:val="22"/>
        </w:rPr>
        <w:t>biopás</w:t>
      </w:r>
      <w:proofErr w:type="spellEnd"/>
      <w:r w:rsidRPr="003C7DC5">
        <w:rPr>
          <w:rFonts w:asciiTheme="minorHAnsi" w:hAnsiTheme="minorHAnsi"/>
          <w:sz w:val="22"/>
          <w:szCs w:val="22"/>
        </w:rPr>
        <w:t xml:space="preserve"> umístěný podél krajinného prvku (např. pásu křovin či stromů) či lesa.</w:t>
      </w:r>
    </w:p>
    <w:p w14:paraId="4EA3B3CF" w14:textId="77777777" w:rsidR="00E362FC" w:rsidRPr="00DC2D76" w:rsidRDefault="00E362FC" w:rsidP="00E362FC">
      <w:pPr>
        <w:pStyle w:val="Odstavecseseznamem"/>
        <w:rPr>
          <w:rFonts w:asciiTheme="minorHAnsi" w:hAnsiTheme="minorHAnsi"/>
          <w:sz w:val="22"/>
          <w:szCs w:val="22"/>
        </w:rPr>
      </w:pPr>
    </w:p>
    <w:p w14:paraId="72EF41E5" w14:textId="301E3A74" w:rsidR="001960EB" w:rsidRDefault="001960EB" w:rsidP="001960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Sběr bude probíhat </w:t>
      </w:r>
      <w:r w:rsidR="002F58D6">
        <w:rPr>
          <w:rFonts w:asciiTheme="minorHAnsi" w:hAnsiTheme="minorHAnsi"/>
        </w:rPr>
        <w:t xml:space="preserve">5 x za rok v letech 2019 a 2020 </w:t>
      </w:r>
      <w:r>
        <w:rPr>
          <w:rFonts w:asciiTheme="minorHAnsi" w:hAnsiTheme="minorHAnsi"/>
        </w:rPr>
        <w:t>v termínech:</w:t>
      </w:r>
    </w:p>
    <w:p w14:paraId="5FBFDECF" w14:textId="1BC4D9B2" w:rsidR="001960EB" w:rsidRPr="00D3358E" w:rsidRDefault="001960EB" w:rsidP="001960EB">
      <w:pPr>
        <w:pStyle w:val="Odstavecseseznamem"/>
        <w:numPr>
          <w:ilvl w:val="0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3358E">
        <w:rPr>
          <w:rFonts w:asciiTheme="minorHAnsi" w:hAnsiTheme="minorHAnsi"/>
          <w:sz w:val="22"/>
          <w:szCs w:val="22"/>
        </w:rPr>
        <w:t>Konec dubna</w:t>
      </w:r>
      <w:r w:rsidR="003C7DC5">
        <w:rPr>
          <w:rFonts w:asciiTheme="minorHAnsi" w:hAnsiTheme="minorHAnsi"/>
          <w:sz w:val="22"/>
          <w:szCs w:val="22"/>
        </w:rPr>
        <w:t>/ začátek května</w:t>
      </w:r>
    </w:p>
    <w:p w14:paraId="5ED38556" w14:textId="77777777" w:rsidR="001960EB" w:rsidRPr="00D3358E" w:rsidRDefault="001960EB" w:rsidP="001960EB">
      <w:pPr>
        <w:pStyle w:val="Odstavecseseznamem"/>
        <w:numPr>
          <w:ilvl w:val="0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3358E">
        <w:rPr>
          <w:rFonts w:asciiTheme="minorHAnsi" w:hAnsiTheme="minorHAnsi"/>
          <w:sz w:val="22"/>
          <w:szCs w:val="22"/>
        </w:rPr>
        <w:t>Konec května</w:t>
      </w:r>
    </w:p>
    <w:p w14:paraId="73AF21C9" w14:textId="77777777" w:rsidR="001960EB" w:rsidRPr="00D3358E" w:rsidRDefault="001960EB" w:rsidP="001960EB">
      <w:pPr>
        <w:pStyle w:val="Odstavecseseznamem"/>
        <w:numPr>
          <w:ilvl w:val="0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3358E">
        <w:rPr>
          <w:rFonts w:asciiTheme="minorHAnsi" w:hAnsiTheme="minorHAnsi"/>
          <w:sz w:val="22"/>
          <w:szCs w:val="22"/>
        </w:rPr>
        <w:t>Konec června</w:t>
      </w:r>
    </w:p>
    <w:p w14:paraId="20B00B4A" w14:textId="77777777" w:rsidR="001960EB" w:rsidRPr="00D3358E" w:rsidRDefault="001960EB" w:rsidP="001960EB">
      <w:pPr>
        <w:pStyle w:val="Odstavecseseznamem"/>
        <w:numPr>
          <w:ilvl w:val="0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3358E">
        <w:rPr>
          <w:rFonts w:asciiTheme="minorHAnsi" w:hAnsiTheme="minorHAnsi"/>
          <w:sz w:val="22"/>
          <w:szCs w:val="22"/>
        </w:rPr>
        <w:t>Konec července</w:t>
      </w:r>
    </w:p>
    <w:p w14:paraId="1CADE5AF" w14:textId="5F4E665D" w:rsidR="001960EB" w:rsidRPr="00D3358E" w:rsidRDefault="001960EB" w:rsidP="001960EB">
      <w:pPr>
        <w:pStyle w:val="Odstavecseseznamem"/>
        <w:numPr>
          <w:ilvl w:val="0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3358E">
        <w:rPr>
          <w:rFonts w:asciiTheme="minorHAnsi" w:hAnsiTheme="minorHAnsi"/>
          <w:sz w:val="22"/>
          <w:szCs w:val="22"/>
        </w:rPr>
        <w:t xml:space="preserve">Druhá polovina </w:t>
      </w:r>
      <w:r w:rsidR="00B32FE5">
        <w:rPr>
          <w:rFonts w:asciiTheme="minorHAnsi" w:hAnsiTheme="minorHAnsi"/>
          <w:sz w:val="22"/>
          <w:szCs w:val="22"/>
        </w:rPr>
        <w:t>září</w:t>
      </w:r>
    </w:p>
    <w:p w14:paraId="2200B3BE" w14:textId="77777777" w:rsidR="00E362FC" w:rsidRPr="00DC2D76" w:rsidRDefault="00E362FC" w:rsidP="00E362FC">
      <w:pPr>
        <w:rPr>
          <w:rFonts w:asciiTheme="minorHAnsi" w:hAnsiTheme="minorHAnsi"/>
          <w:u w:val="single"/>
        </w:rPr>
      </w:pPr>
      <w:r w:rsidRPr="00DC2D76">
        <w:rPr>
          <w:rFonts w:asciiTheme="minorHAnsi" w:hAnsiTheme="minorHAnsi"/>
          <w:u w:val="single"/>
        </w:rPr>
        <w:t>Motýli</w:t>
      </w:r>
    </w:p>
    <w:p w14:paraId="0FFC3201" w14:textId="6BEDFCC7" w:rsidR="00E362FC" w:rsidRPr="00DC2D76" w:rsidRDefault="00E362FC" w:rsidP="00D3358E">
      <w:pPr>
        <w:jc w:val="both"/>
        <w:rPr>
          <w:rFonts w:asciiTheme="minorHAnsi" w:hAnsiTheme="minorHAnsi"/>
        </w:rPr>
      </w:pPr>
      <w:r w:rsidRPr="00DC2D76">
        <w:rPr>
          <w:rFonts w:asciiTheme="minorHAnsi" w:hAnsiTheme="minorHAnsi"/>
        </w:rPr>
        <w:t xml:space="preserve">Informace o denních motýlech budou sbírány metodou </w:t>
      </w:r>
      <w:r>
        <w:rPr>
          <w:rFonts w:asciiTheme="minorHAnsi" w:hAnsiTheme="minorHAnsi"/>
        </w:rPr>
        <w:t>liniového sčítání</w:t>
      </w:r>
      <w:r w:rsidRPr="00DC2D76">
        <w:rPr>
          <w:rFonts w:asciiTheme="minorHAnsi" w:hAnsiTheme="minorHAnsi"/>
        </w:rPr>
        <w:t xml:space="preserve">. </w:t>
      </w:r>
      <w:proofErr w:type="spellStart"/>
      <w:r w:rsidRPr="00DC2D76">
        <w:rPr>
          <w:rFonts w:asciiTheme="minorHAnsi" w:hAnsiTheme="minorHAnsi"/>
        </w:rPr>
        <w:t>Mapovatel</w:t>
      </w:r>
      <w:proofErr w:type="spellEnd"/>
      <w:r w:rsidRPr="00DC2D76">
        <w:rPr>
          <w:rFonts w:asciiTheme="minorHAnsi" w:hAnsiTheme="minorHAnsi"/>
        </w:rPr>
        <w:t xml:space="preserve"> bude pomal</w:t>
      </w:r>
      <w:r>
        <w:rPr>
          <w:rFonts w:asciiTheme="minorHAnsi" w:hAnsiTheme="minorHAnsi"/>
        </w:rPr>
        <w:t>u</w:t>
      </w:r>
      <w:r w:rsidRPr="00DC2D76">
        <w:rPr>
          <w:rFonts w:asciiTheme="minorHAnsi" w:hAnsiTheme="minorHAnsi"/>
        </w:rPr>
        <w:t xml:space="preserve"> procháze</w:t>
      </w:r>
      <w:r>
        <w:rPr>
          <w:rFonts w:asciiTheme="minorHAnsi" w:hAnsiTheme="minorHAnsi"/>
        </w:rPr>
        <w:t xml:space="preserve">t </w:t>
      </w:r>
      <w:r w:rsidR="00482458">
        <w:rPr>
          <w:rFonts w:asciiTheme="minorHAnsi" w:hAnsiTheme="minorHAnsi"/>
        </w:rPr>
        <w:t xml:space="preserve">středem </w:t>
      </w:r>
      <w:r>
        <w:rPr>
          <w:rFonts w:asciiTheme="minorHAnsi" w:hAnsiTheme="minorHAnsi"/>
        </w:rPr>
        <w:t>pás</w:t>
      </w:r>
      <w:r w:rsidR="00482458">
        <w:rPr>
          <w:rFonts w:asciiTheme="minorHAnsi" w:hAnsiTheme="minorHAnsi"/>
        </w:rPr>
        <w:t>u</w:t>
      </w:r>
      <w:r w:rsidRPr="00DC2D76">
        <w:rPr>
          <w:rFonts w:asciiTheme="minorHAnsi" w:hAnsiTheme="minorHAnsi"/>
        </w:rPr>
        <w:t xml:space="preserve"> a bude zapisovat všechny druhy pozorovaných denních motýlů a jejich počty</w:t>
      </w:r>
      <w:r w:rsidR="00482458">
        <w:rPr>
          <w:rFonts w:asciiTheme="minorHAnsi" w:hAnsiTheme="minorHAnsi"/>
        </w:rPr>
        <w:t xml:space="preserve"> </w:t>
      </w:r>
      <w:r w:rsidR="009245A2">
        <w:rPr>
          <w:rFonts w:asciiTheme="minorHAnsi" w:hAnsiTheme="minorHAnsi"/>
        </w:rPr>
        <w:t xml:space="preserve">2,5 </w:t>
      </w:r>
      <w:r w:rsidR="00C3408A">
        <w:rPr>
          <w:rFonts w:asciiTheme="minorHAnsi" w:hAnsiTheme="minorHAnsi"/>
        </w:rPr>
        <w:t xml:space="preserve">m od středu pásu na obě strany a </w:t>
      </w:r>
      <w:r w:rsidR="00482458">
        <w:rPr>
          <w:rFonts w:asciiTheme="minorHAnsi" w:hAnsiTheme="minorHAnsi"/>
        </w:rPr>
        <w:t xml:space="preserve">v pásu dlouhém </w:t>
      </w:r>
      <w:r w:rsidR="00D423E6">
        <w:rPr>
          <w:rFonts w:asciiTheme="minorHAnsi" w:hAnsiTheme="minorHAnsi"/>
        </w:rPr>
        <w:t>min. 15</w:t>
      </w:r>
      <w:r w:rsidR="00482458">
        <w:rPr>
          <w:rFonts w:asciiTheme="minorHAnsi" w:hAnsiTheme="minorHAnsi"/>
        </w:rPr>
        <w:t>0 m</w:t>
      </w:r>
      <w:r w:rsidRPr="00DC2D76">
        <w:rPr>
          <w:rFonts w:asciiTheme="minorHAnsi" w:hAnsiTheme="minorHAnsi"/>
        </w:rPr>
        <w:t>.</w:t>
      </w:r>
      <w:r w:rsidR="00C3408A">
        <w:rPr>
          <w:rFonts w:asciiTheme="minorHAnsi" w:hAnsiTheme="minorHAnsi"/>
        </w:rPr>
        <w:t xml:space="preserve"> </w:t>
      </w:r>
      <w:r w:rsidR="00C3408A" w:rsidRPr="00C3408A">
        <w:rPr>
          <w:rFonts w:asciiTheme="minorHAnsi" w:hAnsiTheme="minorHAnsi"/>
        </w:rPr>
        <w:t xml:space="preserve">Výsledkem </w:t>
      </w:r>
      <w:r w:rsidR="00C3408A">
        <w:rPr>
          <w:rFonts w:asciiTheme="minorHAnsi" w:hAnsiTheme="minorHAnsi"/>
        </w:rPr>
        <w:t>bude</w:t>
      </w:r>
      <w:r w:rsidR="00C3408A" w:rsidRPr="00C3408A">
        <w:rPr>
          <w:rFonts w:asciiTheme="minorHAnsi" w:hAnsiTheme="minorHAnsi"/>
        </w:rPr>
        <w:t xml:space="preserve"> </w:t>
      </w:r>
      <w:proofErr w:type="spellStart"/>
      <w:r w:rsidR="00C3408A" w:rsidRPr="00C3408A">
        <w:rPr>
          <w:rFonts w:asciiTheme="minorHAnsi" w:hAnsiTheme="minorHAnsi"/>
        </w:rPr>
        <w:t>vymapovaný</w:t>
      </w:r>
      <w:proofErr w:type="spellEnd"/>
      <w:r w:rsidR="00C3408A" w:rsidRPr="00C3408A">
        <w:rPr>
          <w:rFonts w:asciiTheme="minorHAnsi" w:hAnsiTheme="minorHAnsi"/>
        </w:rPr>
        <w:t xml:space="preserve"> pás o šířce </w:t>
      </w:r>
      <w:r w:rsidR="009245A2">
        <w:rPr>
          <w:rFonts w:asciiTheme="minorHAnsi" w:hAnsiTheme="minorHAnsi"/>
        </w:rPr>
        <w:t xml:space="preserve">5 </w:t>
      </w:r>
      <w:r w:rsidR="00C3408A">
        <w:rPr>
          <w:rFonts w:asciiTheme="minorHAnsi" w:hAnsiTheme="minorHAnsi"/>
        </w:rPr>
        <w:t xml:space="preserve">m a </w:t>
      </w:r>
      <w:r w:rsidR="003D3E25">
        <w:rPr>
          <w:rFonts w:asciiTheme="minorHAnsi" w:hAnsiTheme="minorHAnsi"/>
        </w:rPr>
        <w:t xml:space="preserve">min. </w:t>
      </w:r>
      <w:r w:rsidR="00C3408A">
        <w:rPr>
          <w:rFonts w:asciiTheme="minorHAnsi" w:hAnsiTheme="minorHAnsi"/>
        </w:rPr>
        <w:t xml:space="preserve">délce </w:t>
      </w:r>
      <w:r w:rsidR="00D423E6">
        <w:rPr>
          <w:rFonts w:asciiTheme="minorHAnsi" w:hAnsiTheme="minorHAnsi"/>
        </w:rPr>
        <w:t>15</w:t>
      </w:r>
      <w:r w:rsidR="00D423E6" w:rsidRPr="00C3408A">
        <w:rPr>
          <w:rFonts w:asciiTheme="minorHAnsi" w:hAnsiTheme="minorHAnsi"/>
        </w:rPr>
        <w:t>0</w:t>
      </w:r>
      <w:r w:rsidR="00D423E6">
        <w:rPr>
          <w:rFonts w:asciiTheme="minorHAnsi" w:hAnsiTheme="minorHAnsi"/>
        </w:rPr>
        <w:t xml:space="preserve"> </w:t>
      </w:r>
      <w:r w:rsidR="00C3408A">
        <w:rPr>
          <w:rFonts w:asciiTheme="minorHAnsi" w:hAnsiTheme="minorHAnsi"/>
        </w:rPr>
        <w:t>m.</w:t>
      </w:r>
    </w:p>
    <w:p w14:paraId="591709C2" w14:textId="77777777" w:rsidR="00E362FC" w:rsidRPr="00DC2D76" w:rsidRDefault="00E362FC" w:rsidP="00D3358E">
      <w:pPr>
        <w:jc w:val="both"/>
        <w:rPr>
          <w:rFonts w:asciiTheme="minorHAnsi" w:hAnsiTheme="minorHAnsi"/>
        </w:rPr>
      </w:pPr>
      <w:r w:rsidRPr="00230BC9">
        <w:rPr>
          <w:rFonts w:asciiTheme="minorHAnsi" w:hAnsiTheme="minorHAnsi"/>
        </w:rPr>
        <w:t xml:space="preserve">Dospělci motýlů budou determinováni distančně, případně odchytáváni do síťky a po identifikaci vypouštěni. Pouze od determinačně náročných druhů (bělásci r. </w:t>
      </w:r>
      <w:proofErr w:type="spellStart"/>
      <w:r w:rsidRPr="00230BC9">
        <w:rPr>
          <w:rFonts w:asciiTheme="minorHAnsi" w:hAnsiTheme="minorHAnsi"/>
          <w:i/>
        </w:rPr>
        <w:t>Leptidea</w:t>
      </w:r>
      <w:proofErr w:type="spellEnd"/>
      <w:r w:rsidRPr="00230BC9">
        <w:rPr>
          <w:rFonts w:asciiTheme="minorHAnsi" w:hAnsiTheme="minorHAnsi"/>
        </w:rPr>
        <w:t xml:space="preserve">, </w:t>
      </w:r>
      <w:proofErr w:type="spellStart"/>
      <w:r w:rsidRPr="00230BC9">
        <w:rPr>
          <w:rFonts w:asciiTheme="minorHAnsi" w:hAnsiTheme="minorHAnsi"/>
          <w:i/>
        </w:rPr>
        <w:t>Colias</w:t>
      </w:r>
      <w:proofErr w:type="spellEnd"/>
      <w:r w:rsidRPr="00230BC9">
        <w:rPr>
          <w:rFonts w:asciiTheme="minorHAnsi" w:hAnsiTheme="minorHAnsi"/>
          <w:i/>
        </w:rPr>
        <w:t xml:space="preserve"> </w:t>
      </w:r>
      <w:proofErr w:type="spellStart"/>
      <w:r w:rsidRPr="00230BC9">
        <w:rPr>
          <w:rFonts w:asciiTheme="minorHAnsi" w:hAnsiTheme="minorHAnsi"/>
          <w:i/>
        </w:rPr>
        <w:t>hyale</w:t>
      </w:r>
      <w:proofErr w:type="spellEnd"/>
      <w:r w:rsidRPr="00230BC9">
        <w:rPr>
          <w:rFonts w:asciiTheme="minorHAnsi" w:hAnsiTheme="minorHAnsi"/>
          <w:i/>
        </w:rPr>
        <w:t>/</w:t>
      </w:r>
      <w:proofErr w:type="spellStart"/>
      <w:r w:rsidRPr="00230BC9">
        <w:rPr>
          <w:rFonts w:asciiTheme="minorHAnsi" w:hAnsiTheme="minorHAnsi"/>
          <w:i/>
        </w:rPr>
        <w:t>alfacariensis</w:t>
      </w:r>
      <w:proofErr w:type="spellEnd"/>
      <w:r w:rsidRPr="00230BC9">
        <w:rPr>
          <w:rFonts w:asciiTheme="minorHAnsi" w:hAnsiTheme="minorHAnsi"/>
        </w:rPr>
        <w:t xml:space="preserve">, </w:t>
      </w:r>
      <w:proofErr w:type="spellStart"/>
      <w:r w:rsidRPr="00230BC9">
        <w:rPr>
          <w:rStyle w:val="Zvraznn"/>
          <w:rFonts w:asciiTheme="minorHAnsi" w:hAnsiTheme="minorHAnsi"/>
        </w:rPr>
        <w:t>Plebejus</w:t>
      </w:r>
      <w:proofErr w:type="spellEnd"/>
      <w:r w:rsidRPr="00230BC9">
        <w:rPr>
          <w:rStyle w:val="Zvraznn"/>
          <w:rFonts w:asciiTheme="minorHAnsi" w:hAnsiTheme="minorHAnsi"/>
        </w:rPr>
        <w:t xml:space="preserve"> </w:t>
      </w:r>
      <w:proofErr w:type="spellStart"/>
      <w:r w:rsidRPr="00230BC9">
        <w:rPr>
          <w:rStyle w:val="Zvraznn"/>
          <w:rFonts w:asciiTheme="minorHAnsi" w:hAnsiTheme="minorHAnsi"/>
        </w:rPr>
        <w:t>idas-argyrognomon</w:t>
      </w:r>
      <w:proofErr w:type="spellEnd"/>
      <w:r w:rsidRPr="00230BC9">
        <w:rPr>
          <w:rFonts w:asciiTheme="minorHAnsi" w:hAnsiTheme="minorHAnsi"/>
        </w:rPr>
        <w:t xml:space="preserve">, </w:t>
      </w:r>
      <w:proofErr w:type="spellStart"/>
      <w:r w:rsidRPr="00230BC9">
        <w:rPr>
          <w:rStyle w:val="Zvraznn"/>
          <w:rFonts w:asciiTheme="minorHAnsi" w:hAnsiTheme="minorHAnsi"/>
        </w:rPr>
        <w:t>Maculinea</w:t>
      </w:r>
      <w:proofErr w:type="spellEnd"/>
      <w:r w:rsidRPr="00230BC9">
        <w:rPr>
          <w:rStyle w:val="Zvraznn"/>
          <w:rFonts w:asciiTheme="minorHAnsi" w:hAnsiTheme="minorHAnsi"/>
        </w:rPr>
        <w:t xml:space="preserve"> </w:t>
      </w:r>
      <w:proofErr w:type="spellStart"/>
      <w:r w:rsidRPr="00230BC9">
        <w:rPr>
          <w:rStyle w:val="Zvraznn"/>
          <w:rFonts w:asciiTheme="minorHAnsi" w:hAnsiTheme="minorHAnsi"/>
        </w:rPr>
        <w:t>alcon-rebeli</w:t>
      </w:r>
      <w:proofErr w:type="spellEnd"/>
      <w:r w:rsidRPr="00230BC9">
        <w:rPr>
          <w:rFonts w:asciiTheme="minorHAnsi" w:hAnsiTheme="minorHAnsi"/>
        </w:rPr>
        <w:t xml:space="preserve">, </w:t>
      </w:r>
      <w:proofErr w:type="spellStart"/>
      <w:r w:rsidRPr="00230BC9">
        <w:rPr>
          <w:rStyle w:val="Zvraznn"/>
          <w:rFonts w:asciiTheme="minorHAnsi" w:hAnsiTheme="minorHAnsi"/>
        </w:rPr>
        <w:t>Aricia</w:t>
      </w:r>
      <w:proofErr w:type="spellEnd"/>
      <w:r w:rsidRPr="00230BC9">
        <w:rPr>
          <w:rStyle w:val="Zvraznn"/>
          <w:rFonts w:asciiTheme="minorHAnsi" w:hAnsiTheme="minorHAnsi"/>
        </w:rPr>
        <w:t xml:space="preserve"> </w:t>
      </w:r>
      <w:proofErr w:type="spellStart"/>
      <w:r w:rsidRPr="00230BC9">
        <w:rPr>
          <w:rStyle w:val="Zvraznn"/>
          <w:rFonts w:asciiTheme="minorHAnsi" w:hAnsiTheme="minorHAnsi"/>
        </w:rPr>
        <w:t>artaxerxes</w:t>
      </w:r>
      <w:proofErr w:type="spellEnd"/>
      <w:r w:rsidRPr="00230BC9">
        <w:rPr>
          <w:rFonts w:asciiTheme="minorHAnsi" w:hAnsiTheme="minorHAnsi"/>
        </w:rPr>
        <w:t xml:space="preserve">, </w:t>
      </w:r>
      <w:proofErr w:type="spellStart"/>
      <w:r w:rsidRPr="00230BC9">
        <w:rPr>
          <w:rStyle w:val="Zvraznn"/>
          <w:rFonts w:asciiTheme="minorHAnsi" w:hAnsiTheme="minorHAnsi"/>
        </w:rPr>
        <w:t>Pseudophilotes</w:t>
      </w:r>
      <w:proofErr w:type="spellEnd"/>
      <w:r w:rsidRPr="00230BC9">
        <w:rPr>
          <w:rStyle w:val="Zvraznn"/>
          <w:rFonts w:asciiTheme="minorHAnsi" w:hAnsiTheme="minorHAnsi"/>
        </w:rPr>
        <w:t xml:space="preserve"> baton-</w:t>
      </w:r>
      <w:proofErr w:type="spellStart"/>
      <w:r w:rsidRPr="00230BC9">
        <w:rPr>
          <w:rStyle w:val="Zvraznn"/>
          <w:rFonts w:asciiTheme="minorHAnsi" w:hAnsiTheme="minorHAnsi"/>
        </w:rPr>
        <w:t>vicrama</w:t>
      </w:r>
      <w:proofErr w:type="spellEnd"/>
      <w:r w:rsidRPr="00230BC9">
        <w:rPr>
          <w:rFonts w:asciiTheme="minorHAnsi" w:hAnsiTheme="minorHAnsi"/>
        </w:rPr>
        <w:t xml:space="preserve">, </w:t>
      </w:r>
      <w:proofErr w:type="spellStart"/>
      <w:r w:rsidRPr="00230BC9">
        <w:rPr>
          <w:rStyle w:val="Zvraznn"/>
          <w:rFonts w:asciiTheme="minorHAnsi" w:hAnsiTheme="minorHAnsi"/>
        </w:rPr>
        <w:t>Cupido</w:t>
      </w:r>
      <w:proofErr w:type="spellEnd"/>
      <w:r w:rsidRPr="00230BC9">
        <w:rPr>
          <w:rStyle w:val="Zvraznn"/>
          <w:rFonts w:asciiTheme="minorHAnsi" w:hAnsiTheme="minorHAnsi"/>
        </w:rPr>
        <w:t xml:space="preserve"> </w:t>
      </w:r>
      <w:proofErr w:type="spellStart"/>
      <w:r w:rsidRPr="00230BC9">
        <w:rPr>
          <w:rStyle w:val="Zvraznn"/>
          <w:rFonts w:asciiTheme="minorHAnsi" w:hAnsiTheme="minorHAnsi"/>
        </w:rPr>
        <w:t>alcetas-decoloratus</w:t>
      </w:r>
      <w:proofErr w:type="spellEnd"/>
      <w:r w:rsidRPr="00230BC9">
        <w:rPr>
          <w:rFonts w:asciiTheme="minorHAnsi" w:hAnsiTheme="minorHAnsi"/>
        </w:rPr>
        <w:t xml:space="preserve">, </w:t>
      </w:r>
      <w:proofErr w:type="spellStart"/>
      <w:r w:rsidRPr="00230BC9">
        <w:rPr>
          <w:rStyle w:val="Zvraznn"/>
          <w:rFonts w:asciiTheme="minorHAnsi" w:hAnsiTheme="minorHAnsi"/>
        </w:rPr>
        <w:t>Melitaea</w:t>
      </w:r>
      <w:proofErr w:type="spellEnd"/>
      <w:r w:rsidRPr="00230BC9">
        <w:rPr>
          <w:rStyle w:val="Zvraznn"/>
          <w:rFonts w:asciiTheme="minorHAnsi" w:hAnsiTheme="minorHAnsi"/>
        </w:rPr>
        <w:t xml:space="preserve"> </w:t>
      </w:r>
      <w:proofErr w:type="spellStart"/>
      <w:r w:rsidRPr="00230BC9">
        <w:rPr>
          <w:rStyle w:val="Zvraznn"/>
          <w:rFonts w:asciiTheme="minorHAnsi" w:hAnsiTheme="minorHAnsi"/>
        </w:rPr>
        <w:t>aurelia-britomartis</w:t>
      </w:r>
      <w:proofErr w:type="spellEnd"/>
      <w:r w:rsidRPr="00230BC9">
        <w:rPr>
          <w:rFonts w:asciiTheme="minorHAnsi" w:hAnsiTheme="minorHAnsi"/>
        </w:rPr>
        <w:t xml:space="preserve"> a druhy z okruhu </w:t>
      </w:r>
      <w:proofErr w:type="spellStart"/>
      <w:r w:rsidRPr="00230BC9">
        <w:rPr>
          <w:rStyle w:val="Zvraznn"/>
          <w:rFonts w:asciiTheme="minorHAnsi" w:hAnsiTheme="minorHAnsi"/>
        </w:rPr>
        <w:t>Pyrgus</w:t>
      </w:r>
      <w:proofErr w:type="spellEnd"/>
      <w:r w:rsidRPr="00230BC9">
        <w:rPr>
          <w:rStyle w:val="Zvraznn"/>
          <w:rFonts w:asciiTheme="minorHAnsi" w:hAnsiTheme="minorHAnsi"/>
        </w:rPr>
        <w:t xml:space="preserve"> </w:t>
      </w:r>
      <w:proofErr w:type="spellStart"/>
      <w:r w:rsidRPr="00230BC9">
        <w:rPr>
          <w:rStyle w:val="Zvraznn"/>
          <w:rFonts w:asciiTheme="minorHAnsi" w:hAnsiTheme="minorHAnsi"/>
        </w:rPr>
        <w:t>alveus</w:t>
      </w:r>
      <w:proofErr w:type="spellEnd"/>
      <w:r w:rsidRPr="00230BC9">
        <w:rPr>
          <w:rFonts w:asciiTheme="minorHAnsi" w:hAnsiTheme="minorHAnsi"/>
        </w:rPr>
        <w:t xml:space="preserve"> </w:t>
      </w:r>
      <w:proofErr w:type="spellStart"/>
      <w:r w:rsidRPr="00230BC9">
        <w:rPr>
          <w:rFonts w:asciiTheme="minorHAnsi" w:hAnsiTheme="minorHAnsi"/>
        </w:rPr>
        <w:t>compl</w:t>
      </w:r>
      <w:proofErr w:type="spellEnd"/>
      <w:r w:rsidRPr="00230BC9">
        <w:rPr>
          <w:rFonts w:asciiTheme="minorHAnsi" w:hAnsiTheme="minorHAnsi"/>
        </w:rPr>
        <w:t xml:space="preserve">. (jde o druhy </w:t>
      </w:r>
      <w:proofErr w:type="spellStart"/>
      <w:r w:rsidRPr="00230BC9">
        <w:rPr>
          <w:rStyle w:val="Zvraznn"/>
          <w:rFonts w:asciiTheme="minorHAnsi" w:hAnsiTheme="minorHAnsi"/>
        </w:rPr>
        <w:t>Pyrgus</w:t>
      </w:r>
      <w:proofErr w:type="spellEnd"/>
      <w:r w:rsidRPr="00230BC9">
        <w:rPr>
          <w:rStyle w:val="Zvraznn"/>
          <w:rFonts w:asciiTheme="minorHAnsi" w:hAnsiTheme="minorHAnsi"/>
        </w:rPr>
        <w:t xml:space="preserve"> </w:t>
      </w:r>
      <w:proofErr w:type="spellStart"/>
      <w:r w:rsidRPr="00230BC9">
        <w:rPr>
          <w:rStyle w:val="Zvraznn"/>
          <w:rFonts w:asciiTheme="minorHAnsi" w:hAnsiTheme="minorHAnsi"/>
        </w:rPr>
        <w:t>alveus</w:t>
      </w:r>
      <w:proofErr w:type="spellEnd"/>
      <w:r w:rsidRPr="00230BC9">
        <w:rPr>
          <w:rFonts w:asciiTheme="minorHAnsi" w:hAnsiTheme="minorHAnsi"/>
        </w:rPr>
        <w:t xml:space="preserve">, </w:t>
      </w:r>
      <w:proofErr w:type="spellStart"/>
      <w:r w:rsidRPr="00230BC9">
        <w:rPr>
          <w:rStyle w:val="Zvraznn"/>
          <w:rFonts w:asciiTheme="minorHAnsi" w:hAnsiTheme="minorHAnsi"/>
        </w:rPr>
        <w:t>Pyrgus</w:t>
      </w:r>
      <w:proofErr w:type="spellEnd"/>
      <w:r w:rsidRPr="00230BC9">
        <w:rPr>
          <w:rStyle w:val="Zvraznn"/>
          <w:rFonts w:asciiTheme="minorHAnsi" w:hAnsiTheme="minorHAnsi"/>
        </w:rPr>
        <w:t xml:space="preserve"> </w:t>
      </w:r>
      <w:proofErr w:type="spellStart"/>
      <w:r w:rsidRPr="00230BC9">
        <w:rPr>
          <w:rStyle w:val="Zvraznn"/>
          <w:rFonts w:asciiTheme="minorHAnsi" w:hAnsiTheme="minorHAnsi"/>
        </w:rPr>
        <w:t>trebevicensis</w:t>
      </w:r>
      <w:proofErr w:type="spellEnd"/>
      <w:r w:rsidRPr="00230BC9">
        <w:rPr>
          <w:rFonts w:asciiTheme="minorHAnsi" w:hAnsiTheme="minorHAnsi"/>
        </w:rPr>
        <w:t xml:space="preserve"> a </w:t>
      </w:r>
      <w:proofErr w:type="spellStart"/>
      <w:r w:rsidRPr="00230BC9">
        <w:rPr>
          <w:rStyle w:val="Zvraznn"/>
          <w:rFonts w:asciiTheme="minorHAnsi" w:hAnsiTheme="minorHAnsi"/>
        </w:rPr>
        <w:t>Pyrgus</w:t>
      </w:r>
      <w:proofErr w:type="spellEnd"/>
      <w:r w:rsidRPr="00230BC9">
        <w:rPr>
          <w:rStyle w:val="Zvraznn"/>
          <w:rFonts w:asciiTheme="minorHAnsi" w:hAnsiTheme="minorHAnsi"/>
        </w:rPr>
        <w:t xml:space="preserve"> </w:t>
      </w:r>
      <w:proofErr w:type="spellStart"/>
      <w:r w:rsidRPr="00230BC9">
        <w:rPr>
          <w:rStyle w:val="Zvraznn"/>
          <w:rFonts w:asciiTheme="minorHAnsi" w:hAnsiTheme="minorHAnsi"/>
        </w:rPr>
        <w:t>armoricanus</w:t>
      </w:r>
      <w:proofErr w:type="spellEnd"/>
      <w:r w:rsidRPr="00230BC9">
        <w:rPr>
          <w:rFonts w:asciiTheme="minorHAnsi" w:hAnsiTheme="minorHAnsi"/>
        </w:rPr>
        <w:t xml:space="preserve">), vřetenušky </w:t>
      </w:r>
      <w:proofErr w:type="spellStart"/>
      <w:r w:rsidRPr="00230BC9">
        <w:rPr>
          <w:rFonts w:asciiTheme="minorHAnsi" w:hAnsiTheme="minorHAnsi"/>
          <w:i/>
          <w:iCs/>
        </w:rPr>
        <w:t>Zygaena</w:t>
      </w:r>
      <w:proofErr w:type="spellEnd"/>
      <w:r w:rsidRPr="00230BC9">
        <w:rPr>
          <w:rFonts w:asciiTheme="minorHAnsi" w:hAnsiTheme="minorHAnsi"/>
          <w:i/>
          <w:iCs/>
        </w:rPr>
        <w:t xml:space="preserve"> </w:t>
      </w:r>
      <w:proofErr w:type="spellStart"/>
      <w:r w:rsidRPr="00230BC9">
        <w:rPr>
          <w:rFonts w:asciiTheme="minorHAnsi" w:hAnsiTheme="minorHAnsi"/>
          <w:i/>
          <w:iCs/>
        </w:rPr>
        <w:t>purpuralis</w:t>
      </w:r>
      <w:proofErr w:type="spellEnd"/>
      <w:r w:rsidRPr="00230BC9">
        <w:rPr>
          <w:rFonts w:asciiTheme="minorHAnsi" w:hAnsiTheme="minorHAnsi"/>
        </w:rPr>
        <w:t xml:space="preserve"> - </w:t>
      </w:r>
      <w:r w:rsidRPr="00230BC9">
        <w:rPr>
          <w:rFonts w:asciiTheme="minorHAnsi" w:hAnsiTheme="minorHAnsi"/>
          <w:i/>
          <w:iCs/>
        </w:rPr>
        <w:t xml:space="preserve">Z. </w:t>
      </w:r>
      <w:proofErr w:type="spellStart"/>
      <w:r w:rsidRPr="00230BC9">
        <w:rPr>
          <w:rFonts w:asciiTheme="minorHAnsi" w:hAnsiTheme="minorHAnsi"/>
          <w:i/>
          <w:iCs/>
        </w:rPr>
        <w:t>minos</w:t>
      </w:r>
      <w:proofErr w:type="spellEnd"/>
      <w:r w:rsidRPr="00230BC9">
        <w:rPr>
          <w:rFonts w:asciiTheme="minorHAnsi" w:hAnsiTheme="minorHAnsi"/>
        </w:rPr>
        <w:t>, a zelenáčci) mohou být odchytávány menší série (do pěti jedinců) pro pozdější determinaci v laboratoři (preparace genitálií).</w:t>
      </w:r>
    </w:p>
    <w:p w14:paraId="5EDFF90B" w14:textId="44DBB845" w:rsidR="00E362FC" w:rsidRPr="00DC2D76" w:rsidRDefault="00E362FC" w:rsidP="00D3358E">
      <w:pPr>
        <w:jc w:val="both"/>
        <w:rPr>
          <w:rFonts w:asciiTheme="minorHAnsi" w:hAnsiTheme="minorHAnsi"/>
        </w:rPr>
      </w:pPr>
      <w:r w:rsidRPr="00DC2D76">
        <w:rPr>
          <w:rFonts w:asciiTheme="minorHAnsi" w:hAnsiTheme="minorHAnsi"/>
        </w:rPr>
        <w:t>Vlastní inventarizace v terénu bude probíhat mezi 10. a 16. hodinou, za jasného, maximálně za polojasného počasí, při teplotě nad 18°C (při první návštěvě nad 15°C), a bezvětří až mírném větru.</w:t>
      </w:r>
    </w:p>
    <w:p w14:paraId="7AC1C512" w14:textId="77777777" w:rsidR="00D3358E" w:rsidRDefault="00D3358E" w:rsidP="00C3408A">
      <w:pPr>
        <w:rPr>
          <w:rFonts w:asciiTheme="minorHAnsi" w:hAnsiTheme="minorHAnsi"/>
          <w:u w:val="single"/>
        </w:rPr>
      </w:pPr>
    </w:p>
    <w:p w14:paraId="475933F8" w14:textId="77777777" w:rsidR="00E362FC" w:rsidRPr="00DC2D76" w:rsidRDefault="00E362FC" w:rsidP="00C3408A">
      <w:pPr>
        <w:rPr>
          <w:rFonts w:asciiTheme="minorHAnsi" w:hAnsiTheme="minorHAnsi"/>
        </w:rPr>
      </w:pPr>
      <w:r w:rsidRPr="002E6C44">
        <w:rPr>
          <w:rFonts w:asciiTheme="minorHAnsi" w:hAnsiTheme="minorHAnsi"/>
          <w:u w:val="single"/>
        </w:rPr>
        <w:t>Blanokřídlí</w:t>
      </w:r>
    </w:p>
    <w:p w14:paraId="442B80AB" w14:textId="1CC65CC3" w:rsidR="00E362FC" w:rsidRDefault="00E362FC" w:rsidP="00D3358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plochách s titulem bude monitorin</w:t>
      </w:r>
      <w:r w:rsidR="00C62EED">
        <w:rPr>
          <w:rFonts w:asciiTheme="minorHAnsi" w:hAnsiTheme="minorHAnsi"/>
        </w:rPr>
        <w:t xml:space="preserve">g probíhat na vymezeném </w:t>
      </w:r>
      <w:proofErr w:type="spellStart"/>
      <w:r w:rsidR="00C62EED">
        <w:rPr>
          <w:rFonts w:asciiTheme="minorHAnsi" w:hAnsiTheme="minorHAnsi"/>
        </w:rPr>
        <w:t>biopásu</w:t>
      </w:r>
      <w:proofErr w:type="spellEnd"/>
      <w:r>
        <w:rPr>
          <w:rFonts w:asciiTheme="minorHAnsi" w:hAnsiTheme="minorHAnsi"/>
        </w:rPr>
        <w:t xml:space="preserve">. Na kontrolních plochách bude sběr dat probíhat na ploše myšleného </w:t>
      </w:r>
      <w:proofErr w:type="spellStart"/>
      <w:r>
        <w:rPr>
          <w:rFonts w:asciiTheme="minorHAnsi" w:hAnsiTheme="minorHAnsi"/>
        </w:rPr>
        <w:t>biopásu</w:t>
      </w:r>
      <w:proofErr w:type="spellEnd"/>
      <w:r>
        <w:rPr>
          <w:rFonts w:asciiTheme="minorHAnsi" w:hAnsiTheme="minorHAnsi"/>
        </w:rPr>
        <w:t xml:space="preserve">, který bude předem vymezen v GIS a bude umístěním a rozměry odpovídat reálné </w:t>
      </w:r>
      <w:r w:rsidR="00BD071B">
        <w:rPr>
          <w:rFonts w:asciiTheme="minorHAnsi" w:hAnsiTheme="minorHAnsi"/>
        </w:rPr>
        <w:t xml:space="preserve">velikosti </w:t>
      </w:r>
      <w:proofErr w:type="spellStart"/>
      <w:r>
        <w:rPr>
          <w:rFonts w:asciiTheme="minorHAnsi" w:hAnsiTheme="minorHAnsi"/>
        </w:rPr>
        <w:t>biopásu</w:t>
      </w:r>
      <w:proofErr w:type="spellEnd"/>
      <w:r>
        <w:rPr>
          <w:rFonts w:asciiTheme="minorHAnsi" w:hAnsiTheme="minorHAnsi"/>
        </w:rPr>
        <w:t xml:space="preserve"> na ploše s titulem. </w:t>
      </w:r>
    </w:p>
    <w:p w14:paraId="41F751A2" w14:textId="2857AFF3" w:rsidR="00BD071B" w:rsidRDefault="00BD071B" w:rsidP="00D3358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 řádu blanokřídlý (</w:t>
      </w:r>
      <w:proofErr w:type="spellStart"/>
      <w:r>
        <w:rPr>
          <w:rFonts w:asciiTheme="minorHAnsi" w:hAnsiTheme="minorHAnsi"/>
        </w:rPr>
        <w:t>Hymenoptera</w:t>
      </w:r>
      <w:proofErr w:type="spellEnd"/>
      <w:r>
        <w:rPr>
          <w:rFonts w:asciiTheme="minorHAnsi" w:hAnsiTheme="minorHAnsi"/>
        </w:rPr>
        <w:t>) budou v této studii sledováni opylovači – včely (</w:t>
      </w:r>
      <w:proofErr w:type="spellStart"/>
      <w:r>
        <w:rPr>
          <w:rFonts w:asciiTheme="minorHAnsi" w:hAnsiTheme="minorHAnsi"/>
        </w:rPr>
        <w:t>Apiformes</w:t>
      </w:r>
      <w:proofErr w:type="spellEnd"/>
      <w:r>
        <w:rPr>
          <w:rFonts w:asciiTheme="minorHAnsi" w:hAnsiTheme="minorHAnsi"/>
        </w:rPr>
        <w:t xml:space="preserve">) a blanokřídlí </w:t>
      </w:r>
      <w:proofErr w:type="spellStart"/>
      <w:r>
        <w:rPr>
          <w:rFonts w:asciiTheme="minorHAnsi" w:hAnsiTheme="minorHAnsi"/>
        </w:rPr>
        <w:t>parazitoidi</w:t>
      </w:r>
      <w:proofErr w:type="spellEnd"/>
      <w:r>
        <w:rPr>
          <w:rFonts w:asciiTheme="minorHAnsi" w:hAnsiTheme="minorHAnsi"/>
        </w:rPr>
        <w:t xml:space="preserve"> zemědělských škůdců z čeledi </w:t>
      </w:r>
      <w:proofErr w:type="spellStart"/>
      <w:r>
        <w:rPr>
          <w:rFonts w:asciiTheme="minorHAnsi" w:hAnsiTheme="minorHAnsi"/>
        </w:rPr>
        <w:t>Ichneumonidae</w:t>
      </w:r>
      <w:proofErr w:type="spellEnd"/>
      <w:r>
        <w:rPr>
          <w:rFonts w:asciiTheme="minorHAnsi" w:hAnsiTheme="minorHAnsi"/>
        </w:rPr>
        <w:t xml:space="preserve">. </w:t>
      </w:r>
    </w:p>
    <w:p w14:paraId="480388AC" w14:textId="77777777" w:rsidR="00BD071B" w:rsidRDefault="00BD071B" w:rsidP="00D3358E">
      <w:pPr>
        <w:jc w:val="both"/>
        <w:rPr>
          <w:rFonts w:asciiTheme="minorHAnsi" w:hAnsiTheme="minorHAnsi"/>
        </w:rPr>
      </w:pPr>
    </w:p>
    <w:p w14:paraId="0099B6B6" w14:textId="535C98BD" w:rsidR="009572DE" w:rsidRDefault="00E362FC" w:rsidP="00D67F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budou sbírána </w:t>
      </w:r>
      <w:r w:rsidR="00487112">
        <w:rPr>
          <w:rFonts w:asciiTheme="minorHAnsi" w:hAnsiTheme="minorHAnsi"/>
        </w:rPr>
        <w:t xml:space="preserve">metodou smýkání entomologickou sítí. Na každých </w:t>
      </w:r>
      <w:r w:rsidR="009B1ED2">
        <w:rPr>
          <w:rFonts w:asciiTheme="minorHAnsi" w:hAnsiTheme="minorHAnsi"/>
        </w:rPr>
        <w:t xml:space="preserve">min. 50 </w:t>
      </w:r>
      <w:r w:rsidR="00487112">
        <w:rPr>
          <w:rFonts w:asciiTheme="minorHAnsi" w:hAnsiTheme="minorHAnsi"/>
        </w:rPr>
        <w:t xml:space="preserve">m délky </w:t>
      </w:r>
      <w:proofErr w:type="spellStart"/>
      <w:r w:rsidR="00487112">
        <w:rPr>
          <w:rFonts w:asciiTheme="minorHAnsi" w:hAnsiTheme="minorHAnsi"/>
        </w:rPr>
        <w:t>biopásu</w:t>
      </w:r>
      <w:proofErr w:type="spellEnd"/>
      <w:r w:rsidR="00487112">
        <w:rPr>
          <w:rFonts w:asciiTheme="minorHAnsi" w:hAnsiTheme="minorHAnsi"/>
        </w:rPr>
        <w:t xml:space="preserve"> či polní kultury, bude provedeno 50 smyků ve středové části </w:t>
      </w:r>
      <w:proofErr w:type="spellStart"/>
      <w:r w:rsidR="00487112">
        <w:rPr>
          <w:rFonts w:asciiTheme="minorHAnsi" w:hAnsiTheme="minorHAnsi"/>
        </w:rPr>
        <w:t>biopásu</w:t>
      </w:r>
      <w:proofErr w:type="spellEnd"/>
      <w:r w:rsidR="00487112">
        <w:rPr>
          <w:rFonts w:asciiTheme="minorHAnsi" w:hAnsiTheme="minorHAnsi"/>
        </w:rPr>
        <w:t xml:space="preserve">/polní kultury (celkem na jednu lokalitu 3x50=150 smyků). </w:t>
      </w:r>
      <w:proofErr w:type="spellStart"/>
      <w:r w:rsidR="00D67F94">
        <w:rPr>
          <w:rFonts w:asciiTheme="minorHAnsi" w:hAnsiTheme="minorHAnsi"/>
        </w:rPr>
        <w:t>Apiformes</w:t>
      </w:r>
      <w:proofErr w:type="spellEnd"/>
      <w:r w:rsidR="00D67F94">
        <w:rPr>
          <w:rFonts w:asciiTheme="minorHAnsi" w:hAnsiTheme="minorHAnsi"/>
        </w:rPr>
        <w:t xml:space="preserve"> </w:t>
      </w:r>
      <w:r w:rsidR="00E36C2D">
        <w:rPr>
          <w:rFonts w:asciiTheme="minorHAnsi" w:hAnsiTheme="minorHAnsi"/>
        </w:rPr>
        <w:t xml:space="preserve">a velké druhy parazitoidů </w:t>
      </w:r>
      <w:r w:rsidR="00D67F94">
        <w:rPr>
          <w:rFonts w:asciiTheme="minorHAnsi" w:hAnsiTheme="minorHAnsi"/>
        </w:rPr>
        <w:t xml:space="preserve">budou určováni přímo v entomologické síti a po spočtení jedinců a zapsání do protokolu vypuštěni. </w:t>
      </w:r>
      <w:r w:rsidR="00E36C2D">
        <w:rPr>
          <w:rFonts w:asciiTheme="minorHAnsi" w:hAnsiTheme="minorHAnsi"/>
        </w:rPr>
        <w:t>Drobné druhy p</w:t>
      </w:r>
      <w:r w:rsidR="00D67F94">
        <w:rPr>
          <w:rFonts w:asciiTheme="minorHAnsi" w:hAnsiTheme="minorHAnsi"/>
        </w:rPr>
        <w:t>arazitoid</w:t>
      </w:r>
      <w:r w:rsidR="00E36C2D">
        <w:rPr>
          <w:rFonts w:asciiTheme="minorHAnsi" w:hAnsiTheme="minorHAnsi"/>
        </w:rPr>
        <w:t>ů</w:t>
      </w:r>
      <w:r w:rsidR="00D67F94">
        <w:rPr>
          <w:rFonts w:asciiTheme="minorHAnsi" w:hAnsiTheme="minorHAnsi"/>
        </w:rPr>
        <w:t xml:space="preserve"> </w:t>
      </w:r>
      <w:r w:rsidR="006A4E86">
        <w:rPr>
          <w:rFonts w:asciiTheme="minorHAnsi" w:hAnsiTheme="minorHAnsi"/>
        </w:rPr>
        <w:t xml:space="preserve">budou ze smýkadla vysáty exhaustorem, usmrceni etherem, v lahvičce </w:t>
      </w:r>
      <w:r>
        <w:rPr>
          <w:rFonts w:asciiTheme="minorHAnsi" w:hAnsiTheme="minorHAnsi"/>
        </w:rPr>
        <w:t>zalit</w:t>
      </w:r>
      <w:r w:rsidR="006A4E86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ethanolem</w:t>
      </w:r>
      <w:proofErr w:type="spellEnd"/>
      <w:r>
        <w:rPr>
          <w:rFonts w:asciiTheme="minorHAnsi" w:hAnsiTheme="minorHAnsi"/>
        </w:rPr>
        <w:t xml:space="preserve"> a označen</w:t>
      </w:r>
      <w:r w:rsidR="006A4E86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etiketou s uvedením místa a data sběru. </w:t>
      </w:r>
      <w:r w:rsidR="00B12C7E">
        <w:rPr>
          <w:rFonts w:asciiTheme="minorHAnsi" w:hAnsiTheme="minorHAnsi"/>
        </w:rPr>
        <w:t xml:space="preserve">Diagnostika </w:t>
      </w:r>
      <w:r w:rsidR="00B12C7E">
        <w:rPr>
          <w:rFonts w:asciiTheme="minorHAnsi" w:hAnsiTheme="minorHAnsi"/>
        </w:rPr>
        <w:lastRenderedPageBreak/>
        <w:t>bude provedena</w:t>
      </w:r>
      <w:r w:rsidR="006A4E86">
        <w:rPr>
          <w:rFonts w:asciiTheme="minorHAnsi" w:hAnsiTheme="minorHAnsi"/>
        </w:rPr>
        <w:t xml:space="preserve"> v laboratoři. </w:t>
      </w:r>
      <w:proofErr w:type="spellStart"/>
      <w:r w:rsidR="00D67F94">
        <w:rPr>
          <w:rFonts w:asciiTheme="minorHAnsi" w:hAnsiTheme="minorHAnsi"/>
        </w:rPr>
        <w:t>Apiformes</w:t>
      </w:r>
      <w:proofErr w:type="spellEnd"/>
      <w:r w:rsidR="00D67F94">
        <w:rPr>
          <w:rFonts w:asciiTheme="minorHAnsi" w:hAnsiTheme="minorHAnsi"/>
        </w:rPr>
        <w:t xml:space="preserve"> budou určováni do následujících skupin: 1) v</w:t>
      </w:r>
      <w:r w:rsidR="006A4E86">
        <w:rPr>
          <w:rFonts w:asciiTheme="minorHAnsi" w:hAnsiTheme="minorHAnsi"/>
        </w:rPr>
        <w:t>čela medonosná</w:t>
      </w:r>
      <w:r w:rsidR="00D67F94">
        <w:rPr>
          <w:rFonts w:asciiTheme="minorHAnsi" w:hAnsiTheme="minorHAnsi"/>
        </w:rPr>
        <w:t>, 2)</w:t>
      </w:r>
      <w:r w:rsidR="006A4E86">
        <w:rPr>
          <w:rFonts w:asciiTheme="minorHAnsi" w:hAnsiTheme="minorHAnsi"/>
        </w:rPr>
        <w:t xml:space="preserve"> čmeláci (rod </w:t>
      </w:r>
      <w:proofErr w:type="spellStart"/>
      <w:r w:rsidR="006A4E86" w:rsidRPr="006A4E86">
        <w:rPr>
          <w:rFonts w:asciiTheme="minorHAnsi" w:hAnsiTheme="minorHAnsi"/>
          <w:i/>
        </w:rPr>
        <w:t>Bombus</w:t>
      </w:r>
      <w:proofErr w:type="spellEnd"/>
      <w:r w:rsidR="006A4E86">
        <w:rPr>
          <w:rFonts w:asciiTheme="minorHAnsi" w:hAnsiTheme="minorHAnsi"/>
        </w:rPr>
        <w:t xml:space="preserve">) </w:t>
      </w:r>
      <w:r w:rsidR="00B64F8D">
        <w:rPr>
          <w:rFonts w:asciiTheme="minorHAnsi" w:hAnsiTheme="minorHAnsi"/>
        </w:rPr>
        <w:t>–</w:t>
      </w:r>
      <w:r w:rsidR="00D67F94">
        <w:rPr>
          <w:rFonts w:asciiTheme="minorHAnsi" w:hAnsiTheme="minorHAnsi"/>
        </w:rPr>
        <w:t xml:space="preserve"> </w:t>
      </w:r>
      <w:r w:rsidR="00D67F94" w:rsidRPr="00D67F94">
        <w:rPr>
          <w:rFonts w:asciiTheme="minorHAnsi" w:hAnsiTheme="minorHAnsi"/>
        </w:rPr>
        <w:t xml:space="preserve">species </w:t>
      </w:r>
      <w:proofErr w:type="spellStart"/>
      <w:r w:rsidR="00D67F94" w:rsidRPr="00D67F94">
        <w:rPr>
          <w:rFonts w:asciiTheme="minorHAnsi" w:hAnsiTheme="minorHAnsi"/>
        </w:rPr>
        <w:t>group</w:t>
      </w:r>
      <w:proofErr w:type="spellEnd"/>
      <w:r w:rsidR="00D67F94">
        <w:rPr>
          <w:rFonts w:asciiTheme="minorHAnsi" w:hAnsiTheme="minorHAnsi"/>
        </w:rPr>
        <w:t xml:space="preserve">, </w:t>
      </w:r>
      <w:r w:rsidR="00C80A85">
        <w:rPr>
          <w:rFonts w:asciiTheme="minorHAnsi" w:hAnsiTheme="minorHAnsi"/>
        </w:rPr>
        <w:t xml:space="preserve">3) </w:t>
      </w:r>
      <w:r w:rsidR="00581CB3">
        <w:rPr>
          <w:rFonts w:asciiTheme="minorHAnsi" w:hAnsiTheme="minorHAnsi"/>
        </w:rPr>
        <w:t>samotářské včely do čeledi.</w:t>
      </w:r>
      <w:r w:rsidR="00E36C2D">
        <w:rPr>
          <w:rFonts w:asciiTheme="minorHAnsi" w:hAnsiTheme="minorHAnsi"/>
        </w:rPr>
        <w:t xml:space="preserve"> </w:t>
      </w:r>
      <w:proofErr w:type="spellStart"/>
      <w:r w:rsidR="00E36C2D">
        <w:rPr>
          <w:rFonts w:asciiTheme="minorHAnsi" w:hAnsiTheme="minorHAnsi"/>
        </w:rPr>
        <w:t>Parazitoidi</w:t>
      </w:r>
      <w:proofErr w:type="spellEnd"/>
      <w:r w:rsidR="00E36C2D">
        <w:rPr>
          <w:rFonts w:asciiTheme="minorHAnsi" w:hAnsiTheme="minorHAnsi"/>
        </w:rPr>
        <w:t xml:space="preserve"> budou určováni do čeledi.</w:t>
      </w:r>
    </w:p>
    <w:p w14:paraId="26A9E883" w14:textId="77777777" w:rsidR="009572DE" w:rsidRDefault="009572DE" w:rsidP="00D67F94">
      <w:pPr>
        <w:jc w:val="both"/>
        <w:rPr>
          <w:rFonts w:asciiTheme="minorHAnsi" w:hAnsiTheme="minorHAnsi"/>
        </w:rPr>
      </w:pPr>
    </w:p>
    <w:p w14:paraId="53F3F636" w14:textId="3FCCA18F" w:rsidR="00E362FC" w:rsidRDefault="009572DE" w:rsidP="00D67F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Pozn. – </w:t>
      </w:r>
      <w:r w:rsidR="00E36C2D">
        <w:rPr>
          <w:rFonts w:asciiTheme="minorHAnsi" w:hAnsiTheme="minorHAnsi"/>
        </w:rPr>
        <w:t xml:space="preserve">u </w:t>
      </w:r>
      <w:proofErr w:type="spellStart"/>
      <w:r w:rsidR="00E36C2D">
        <w:rPr>
          <w:rFonts w:asciiTheme="minorHAnsi" w:hAnsiTheme="minorHAnsi"/>
        </w:rPr>
        <w:t>Hymenopter</w:t>
      </w:r>
      <w:proofErr w:type="spellEnd"/>
      <w:r w:rsidR="00E36C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</w:t>
      </w:r>
      <w:r w:rsidR="00E36C2D">
        <w:rPr>
          <w:rFonts w:asciiTheme="minorHAnsi" w:hAnsiTheme="minorHAnsi"/>
        </w:rPr>
        <w:t xml:space="preserve"> redukci diagnostiky na čeledi a species </w:t>
      </w:r>
      <w:proofErr w:type="spellStart"/>
      <w:r w:rsidR="00E36C2D">
        <w:rPr>
          <w:rFonts w:asciiTheme="minorHAnsi" w:hAnsiTheme="minorHAnsi"/>
        </w:rPr>
        <w:t>group</w:t>
      </w:r>
      <w:proofErr w:type="spellEnd"/>
      <w:r>
        <w:rPr>
          <w:rFonts w:asciiTheme="minorHAnsi" w:hAnsiTheme="minorHAnsi"/>
        </w:rPr>
        <w:t xml:space="preserve"> nepůjde </w:t>
      </w:r>
      <w:r w:rsidR="00E36C2D">
        <w:rPr>
          <w:rFonts w:asciiTheme="minorHAnsi" w:hAnsiTheme="minorHAnsi"/>
        </w:rPr>
        <w:t>udělat statistika uvedená níže</w:t>
      </w:r>
      <w:r>
        <w:rPr>
          <w:rFonts w:asciiTheme="minorHAnsi" w:hAnsiTheme="minorHAnsi"/>
        </w:rPr>
        <w:t>.</w:t>
      </w:r>
      <w:r w:rsidR="00E36C2D">
        <w:rPr>
          <w:rFonts w:asciiTheme="minorHAnsi" w:hAnsiTheme="minorHAnsi"/>
        </w:rPr>
        <w:t xml:space="preserve"> K porovnání vlivu </w:t>
      </w:r>
      <w:proofErr w:type="spellStart"/>
      <w:r w:rsidR="00E36C2D">
        <w:rPr>
          <w:rFonts w:asciiTheme="minorHAnsi" w:hAnsiTheme="minorHAnsi"/>
        </w:rPr>
        <w:t>biopásů</w:t>
      </w:r>
      <w:proofErr w:type="spellEnd"/>
      <w:r w:rsidR="00E36C2D">
        <w:rPr>
          <w:rFonts w:asciiTheme="minorHAnsi" w:hAnsiTheme="minorHAnsi"/>
        </w:rPr>
        <w:t xml:space="preserve"> na blanokřídlé bude použ</w:t>
      </w:r>
      <w:r w:rsidR="00C340A2">
        <w:rPr>
          <w:rFonts w:asciiTheme="minorHAnsi" w:hAnsiTheme="minorHAnsi"/>
        </w:rPr>
        <w:t>i</w:t>
      </w:r>
      <w:r w:rsidR="00E36C2D">
        <w:rPr>
          <w:rFonts w:asciiTheme="minorHAnsi" w:hAnsiTheme="minorHAnsi"/>
        </w:rPr>
        <w:t>t</w:t>
      </w:r>
      <w:r w:rsidR="00C340A2">
        <w:rPr>
          <w:rFonts w:asciiTheme="minorHAnsi" w:hAnsiTheme="minorHAnsi"/>
        </w:rPr>
        <w:t>a</w:t>
      </w:r>
      <w:r w:rsidR="00E36C2D">
        <w:rPr>
          <w:rFonts w:asciiTheme="minorHAnsi" w:hAnsiTheme="minorHAnsi"/>
        </w:rPr>
        <w:t xml:space="preserve"> jiná</w:t>
      </w:r>
      <w:r w:rsidR="00C340A2">
        <w:rPr>
          <w:rFonts w:asciiTheme="minorHAnsi" w:hAnsiTheme="minorHAnsi"/>
        </w:rPr>
        <w:t xml:space="preserve"> vhodná</w:t>
      </w:r>
      <w:r w:rsidR="00E36C2D">
        <w:rPr>
          <w:rFonts w:asciiTheme="minorHAnsi" w:hAnsiTheme="minorHAnsi"/>
        </w:rPr>
        <w:t xml:space="preserve"> metoda.</w:t>
      </w:r>
    </w:p>
    <w:p w14:paraId="594C0D3A" w14:textId="77777777" w:rsidR="00E96FF5" w:rsidRPr="00E96FF5" w:rsidRDefault="00E96FF5" w:rsidP="00E96FF5">
      <w:pPr>
        <w:pStyle w:val="Nadpis1"/>
        <w:rPr>
          <w:rFonts w:ascii="Times New Roman" w:hAnsi="Times New Roman" w:cs="Times New Roman"/>
        </w:rPr>
      </w:pPr>
      <w:r w:rsidRPr="00E96FF5">
        <w:rPr>
          <w:rFonts w:ascii="Times New Roman" w:hAnsi="Times New Roman" w:cs="Times New Roman"/>
        </w:rPr>
        <w:t>Statistické hodnocení</w:t>
      </w:r>
      <w:bookmarkEnd w:id="2"/>
    </w:p>
    <w:p w14:paraId="51A22E46" w14:textId="4526BD48" w:rsidR="00D512D6" w:rsidRPr="000E0666" w:rsidRDefault="00D512D6" w:rsidP="00D512D6">
      <w:p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B2C82">
        <w:rPr>
          <w:rFonts w:ascii="Times New Roman" w:eastAsia="Times New Roman" w:hAnsi="Times New Roman" w:cs="Times New Roman"/>
          <w:bCs/>
          <w:color w:val="000000"/>
        </w:rPr>
        <w:t xml:space="preserve">Pomocí statistických ukazatelů a analýz bude popsán stav biodiverzity a případný vliv jednotlivých dotačních nástrojů environmentálních opatření PRV na druhovou rozmanitost na monitorovaných lokalitách. Níže uvedený postup bude použit u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obou </w:t>
      </w:r>
      <w:r w:rsidRPr="00AB2C82">
        <w:rPr>
          <w:rFonts w:ascii="Times New Roman" w:eastAsia="Times New Roman" w:hAnsi="Times New Roman" w:cs="Times New Roman"/>
          <w:bCs/>
          <w:color w:val="000000"/>
        </w:rPr>
        <w:t>titulů a taxonomických skupin na nich testovaných.</w:t>
      </w:r>
      <w:r w:rsidRPr="000E0666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55D60866" w14:textId="77777777" w:rsidR="00D512D6" w:rsidRPr="000E0666" w:rsidRDefault="00D512D6" w:rsidP="00D512D6">
      <w:pPr>
        <w:spacing w:before="100" w:after="24"/>
        <w:jc w:val="both"/>
        <w:rPr>
          <w:rFonts w:ascii="Times New Roman" w:eastAsia="Times New Roman" w:hAnsi="Times New Roman" w:cs="Times New Roman"/>
        </w:rPr>
      </w:pPr>
      <w:r w:rsidRPr="000E0666">
        <w:rPr>
          <w:rFonts w:ascii="Times New Roman" w:eastAsia="Times New Roman" w:hAnsi="Times New Roman" w:cs="Times New Roman"/>
          <w:b/>
          <w:bCs/>
          <w:color w:val="000000"/>
        </w:rPr>
        <w:t>1. Popisná statistika</w:t>
      </w:r>
    </w:p>
    <w:p w14:paraId="0F0D0A26" w14:textId="77777777" w:rsidR="00D512D6" w:rsidRPr="000E0666" w:rsidRDefault="00D512D6" w:rsidP="00D512D6">
      <w:pPr>
        <w:spacing w:before="100" w:after="24"/>
        <w:jc w:val="both"/>
        <w:rPr>
          <w:rFonts w:ascii="Times New Roman" w:eastAsia="Times New Roman" w:hAnsi="Times New Roman" w:cs="Times New Roman"/>
        </w:rPr>
      </w:pPr>
      <w:r w:rsidRPr="000E0666">
        <w:rPr>
          <w:rFonts w:ascii="Times New Roman" w:eastAsia="Times New Roman" w:hAnsi="Times New Roman" w:cs="Times New Roman"/>
          <w:color w:val="000000"/>
        </w:rPr>
        <w:t xml:space="preserve">V první fázi bude popsán stav lokalit na počátku a na konci monitoringu na plochách se </w:t>
      </w:r>
      <w:r w:rsidRPr="00F825FF">
        <w:rPr>
          <w:rFonts w:ascii="Times New Roman" w:eastAsia="Times New Roman" w:hAnsi="Times New Roman" w:cs="Times New Roman"/>
          <w:color w:val="000000"/>
        </w:rPr>
        <w:t>závazky i na kontrolních plochách. Pro</w:t>
      </w:r>
      <w:r w:rsidRPr="000E0666">
        <w:rPr>
          <w:rFonts w:ascii="Times New Roman" w:eastAsia="Times New Roman" w:hAnsi="Times New Roman" w:cs="Times New Roman"/>
          <w:color w:val="000000"/>
        </w:rPr>
        <w:t xml:space="preserve"> každou taxonomickou skupinu monitorovanou v daném titulu budou spočteny střední hodnoty (průměr a medián, chyba odhadu průměru) a ukazatele jejich variability (směrodatná odchylka, horní a dolní </w:t>
      </w:r>
      <w:proofErr w:type="spellStart"/>
      <w:r w:rsidRPr="000E0666">
        <w:rPr>
          <w:rFonts w:ascii="Times New Roman" w:eastAsia="Times New Roman" w:hAnsi="Times New Roman" w:cs="Times New Roman"/>
          <w:color w:val="000000"/>
        </w:rPr>
        <w:t>kvartil</w:t>
      </w:r>
      <w:proofErr w:type="spellEnd"/>
      <w:r w:rsidRPr="000E0666">
        <w:rPr>
          <w:rFonts w:ascii="Times New Roman" w:eastAsia="Times New Roman" w:hAnsi="Times New Roman" w:cs="Times New Roman"/>
          <w:color w:val="000000"/>
        </w:rPr>
        <w:t>, minimální a maximální hodnota) u těchto ukazatelů:</w:t>
      </w:r>
    </w:p>
    <w:p w14:paraId="024B0629" w14:textId="77777777" w:rsidR="00D512D6" w:rsidRPr="000E0666" w:rsidRDefault="00D512D6" w:rsidP="00D512D6">
      <w:pPr>
        <w:numPr>
          <w:ilvl w:val="0"/>
          <w:numId w:val="29"/>
        </w:numPr>
        <w:spacing w:before="100" w:after="2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E0666">
        <w:rPr>
          <w:rFonts w:ascii="Times New Roman" w:eastAsia="Times New Roman" w:hAnsi="Times New Roman" w:cs="Times New Roman"/>
          <w:color w:val="000000"/>
        </w:rPr>
        <w:t xml:space="preserve">Počet druhů </w:t>
      </w:r>
    </w:p>
    <w:p w14:paraId="133808C5" w14:textId="77777777" w:rsidR="00D512D6" w:rsidRPr="000E0666" w:rsidRDefault="00D512D6" w:rsidP="00D512D6">
      <w:pPr>
        <w:numPr>
          <w:ilvl w:val="0"/>
          <w:numId w:val="29"/>
        </w:numPr>
        <w:spacing w:before="100" w:after="2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E0666">
        <w:rPr>
          <w:rFonts w:ascii="Times New Roman" w:eastAsia="Times New Roman" w:hAnsi="Times New Roman" w:cs="Times New Roman"/>
          <w:color w:val="000000"/>
        </w:rPr>
        <w:t>Počet druhů uvedených v červeném seznamu pro ČR</w:t>
      </w:r>
    </w:p>
    <w:p w14:paraId="67B5380C" w14:textId="77777777" w:rsidR="00D512D6" w:rsidRPr="000E0666" w:rsidRDefault="00D512D6" w:rsidP="00D512D6">
      <w:pPr>
        <w:numPr>
          <w:ilvl w:val="0"/>
          <w:numId w:val="29"/>
        </w:numPr>
        <w:spacing w:before="100" w:after="2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0E0666">
        <w:rPr>
          <w:rFonts w:ascii="Times New Roman" w:eastAsia="Times New Roman" w:hAnsi="Times New Roman" w:cs="Times New Roman"/>
          <w:color w:val="000000"/>
        </w:rPr>
        <w:t>Simpsonův</w:t>
      </w:r>
      <w:proofErr w:type="spellEnd"/>
      <w:r w:rsidRPr="000E0666">
        <w:rPr>
          <w:rFonts w:ascii="Times New Roman" w:eastAsia="Times New Roman" w:hAnsi="Times New Roman" w:cs="Times New Roman"/>
          <w:color w:val="000000"/>
        </w:rPr>
        <w:t xml:space="preserve"> index diverzity</w:t>
      </w:r>
    </w:p>
    <w:p w14:paraId="2E3403F8" w14:textId="77777777" w:rsidR="00D512D6" w:rsidRPr="000E0666" w:rsidRDefault="00D512D6" w:rsidP="00D512D6">
      <w:pPr>
        <w:numPr>
          <w:ilvl w:val="0"/>
          <w:numId w:val="29"/>
        </w:numPr>
        <w:spacing w:before="100" w:after="2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E0666">
        <w:rPr>
          <w:rFonts w:ascii="Times New Roman" w:eastAsia="Times New Roman" w:hAnsi="Times New Roman" w:cs="Times New Roman"/>
          <w:color w:val="000000"/>
        </w:rPr>
        <w:t>Shannon-</w:t>
      </w:r>
      <w:proofErr w:type="spellStart"/>
      <w:r w:rsidRPr="000E0666">
        <w:rPr>
          <w:rFonts w:ascii="Times New Roman" w:eastAsia="Times New Roman" w:hAnsi="Times New Roman" w:cs="Times New Roman"/>
          <w:color w:val="000000"/>
        </w:rPr>
        <w:t>Weaverův</w:t>
      </w:r>
      <w:proofErr w:type="spellEnd"/>
      <w:r w:rsidRPr="000E0666">
        <w:rPr>
          <w:rFonts w:ascii="Times New Roman" w:eastAsia="Times New Roman" w:hAnsi="Times New Roman" w:cs="Times New Roman"/>
          <w:color w:val="000000"/>
        </w:rPr>
        <w:t xml:space="preserve"> index</w:t>
      </w:r>
    </w:p>
    <w:p w14:paraId="1C89123E" w14:textId="77777777" w:rsidR="00D512D6" w:rsidRPr="000E0666" w:rsidRDefault="00D512D6" w:rsidP="00D512D6">
      <w:pPr>
        <w:rPr>
          <w:rFonts w:ascii="Times New Roman" w:eastAsia="Times New Roman" w:hAnsi="Times New Roman" w:cs="Times New Roman"/>
        </w:rPr>
      </w:pPr>
    </w:p>
    <w:p w14:paraId="518DA37F" w14:textId="77777777" w:rsidR="00D512D6" w:rsidRPr="000E0666" w:rsidRDefault="00D512D6" w:rsidP="00D512D6">
      <w:pPr>
        <w:jc w:val="both"/>
        <w:rPr>
          <w:rFonts w:ascii="Times New Roman" w:eastAsia="Times New Roman" w:hAnsi="Times New Roman" w:cs="Times New Roman"/>
        </w:rPr>
      </w:pPr>
      <w:r w:rsidRPr="000E0666">
        <w:rPr>
          <w:rFonts w:ascii="Times New Roman" w:eastAsia="Times New Roman" w:hAnsi="Times New Roman" w:cs="Times New Roman"/>
          <w:b/>
          <w:bCs/>
          <w:color w:val="262626"/>
        </w:rPr>
        <w:t>2. Interpretační statistika</w:t>
      </w:r>
    </w:p>
    <w:p w14:paraId="41C62A36" w14:textId="77777777" w:rsidR="00D512D6" w:rsidRPr="000E0666" w:rsidRDefault="00D512D6" w:rsidP="00D512D6">
      <w:pPr>
        <w:jc w:val="both"/>
        <w:rPr>
          <w:rFonts w:ascii="Times New Roman" w:eastAsia="Times New Roman" w:hAnsi="Times New Roman" w:cs="Times New Roman"/>
          <w:color w:val="262626"/>
        </w:rPr>
      </w:pPr>
      <w:r w:rsidRPr="000E0666">
        <w:rPr>
          <w:rFonts w:ascii="Times New Roman" w:eastAsia="Times New Roman" w:hAnsi="Times New Roman" w:cs="Times New Roman"/>
          <w:color w:val="262626"/>
        </w:rPr>
        <w:t xml:space="preserve">Do interpretačních testů srovnávajících efekt </w:t>
      </w:r>
      <w:proofErr w:type="spellStart"/>
      <w:r w:rsidRPr="000E0666">
        <w:rPr>
          <w:rFonts w:ascii="Times New Roman" w:eastAsia="Times New Roman" w:hAnsi="Times New Roman" w:cs="Times New Roman"/>
          <w:color w:val="262626"/>
        </w:rPr>
        <w:t>agro</w:t>
      </w:r>
      <w:proofErr w:type="spellEnd"/>
      <w:r w:rsidRPr="000E0666">
        <w:rPr>
          <w:rFonts w:ascii="Times New Roman" w:eastAsia="Times New Roman" w:hAnsi="Times New Roman" w:cs="Times New Roman"/>
          <w:color w:val="262626"/>
        </w:rPr>
        <w:t>-environmentálních opatření pro danou taxonomickou skupinu budou vstupovat pouze plochy, u nichž jsou k dispozici všechna relevantní pozorování.</w:t>
      </w:r>
    </w:p>
    <w:p w14:paraId="6A4E22BF" w14:textId="77777777" w:rsidR="00D512D6" w:rsidRPr="000E0666" w:rsidRDefault="00D512D6" w:rsidP="00D512D6">
      <w:pPr>
        <w:jc w:val="both"/>
        <w:rPr>
          <w:rFonts w:ascii="Times New Roman" w:eastAsia="Times New Roman" w:hAnsi="Times New Roman" w:cs="Times New Roman"/>
        </w:rPr>
      </w:pPr>
    </w:p>
    <w:p w14:paraId="5297DE04" w14:textId="77777777" w:rsidR="00D512D6" w:rsidRPr="000E0666" w:rsidRDefault="00D512D6" w:rsidP="00D512D6">
      <w:pPr>
        <w:jc w:val="both"/>
        <w:rPr>
          <w:rFonts w:ascii="Times New Roman" w:eastAsia="Times New Roman" w:hAnsi="Times New Roman" w:cs="Times New Roman"/>
          <w:b/>
          <w:bCs/>
          <w:color w:val="262626"/>
        </w:rPr>
      </w:pPr>
      <w:proofErr w:type="gramStart"/>
      <w:r w:rsidRPr="000E0666">
        <w:rPr>
          <w:rFonts w:ascii="Times New Roman" w:eastAsia="Times New Roman" w:hAnsi="Times New Roman" w:cs="Times New Roman"/>
          <w:b/>
          <w:bCs/>
          <w:color w:val="262626"/>
        </w:rPr>
        <w:t>2.A.</w:t>
      </w:r>
      <w:proofErr w:type="gramEnd"/>
      <w:r w:rsidRPr="000E0666">
        <w:rPr>
          <w:rFonts w:ascii="Times New Roman" w:eastAsia="Times New Roman" w:hAnsi="Times New Roman" w:cs="Times New Roman"/>
          <w:b/>
          <w:bCs/>
          <w:color w:val="262626"/>
        </w:rPr>
        <w:t xml:space="preserve"> Analýzy diverzity taxonů</w:t>
      </w:r>
    </w:p>
    <w:p w14:paraId="272D171F" w14:textId="77777777" w:rsidR="00D512D6" w:rsidRPr="000E0666" w:rsidRDefault="00D512D6" w:rsidP="00D512D6">
      <w:pPr>
        <w:jc w:val="both"/>
        <w:rPr>
          <w:rFonts w:ascii="Times New Roman" w:eastAsia="Times New Roman" w:hAnsi="Times New Roman" w:cs="Times New Roman"/>
        </w:rPr>
      </w:pPr>
      <w:r w:rsidRPr="000E0666">
        <w:rPr>
          <w:rFonts w:ascii="Times New Roman" w:eastAsia="Times New Roman" w:hAnsi="Times New Roman" w:cs="Times New Roman"/>
          <w:color w:val="262626"/>
        </w:rPr>
        <w:t>2AA. Párové srovnání</w:t>
      </w:r>
      <w:r w:rsidRPr="000E0666">
        <w:rPr>
          <w:rFonts w:ascii="Times New Roman" w:eastAsia="Times New Roman" w:hAnsi="Times New Roman" w:cs="Times New Roman"/>
          <w:b/>
          <w:bCs/>
          <w:color w:val="262626"/>
        </w:rPr>
        <w:t xml:space="preserve"> </w:t>
      </w:r>
    </w:p>
    <w:p w14:paraId="07DCC7AC" w14:textId="77777777" w:rsidR="00D512D6" w:rsidRPr="000E0666" w:rsidRDefault="00D512D6" w:rsidP="00D512D6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0E0666">
        <w:rPr>
          <w:rFonts w:ascii="Times New Roman" w:eastAsia="Times New Roman" w:hAnsi="Times New Roman" w:cs="Times New Roman"/>
          <w:color w:val="262626"/>
        </w:rPr>
        <w:t>2.AB</w:t>
      </w:r>
      <w:proofErr w:type="gramEnd"/>
      <w:r w:rsidRPr="000E0666">
        <w:rPr>
          <w:rFonts w:ascii="Times New Roman" w:eastAsia="Times New Roman" w:hAnsi="Times New Roman" w:cs="Times New Roman"/>
          <w:color w:val="262626"/>
        </w:rPr>
        <w:t xml:space="preserve">. Druhová analýza </w:t>
      </w:r>
    </w:p>
    <w:p w14:paraId="3BE4C8EF" w14:textId="77777777" w:rsidR="00D512D6" w:rsidRPr="000E0666" w:rsidRDefault="00D512D6" w:rsidP="00D512D6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0E0666">
        <w:rPr>
          <w:rFonts w:ascii="Times New Roman" w:eastAsia="Times New Roman" w:hAnsi="Times New Roman" w:cs="Times New Roman"/>
          <w:color w:val="262626"/>
        </w:rPr>
        <w:t>2.AC</w:t>
      </w:r>
      <w:proofErr w:type="gramEnd"/>
      <w:r w:rsidRPr="000E0666">
        <w:rPr>
          <w:rFonts w:ascii="Times New Roman" w:eastAsia="Times New Roman" w:hAnsi="Times New Roman" w:cs="Times New Roman"/>
          <w:color w:val="262626"/>
        </w:rPr>
        <w:t>. Zastoupení vzácných druhů</w:t>
      </w:r>
    </w:p>
    <w:p w14:paraId="52FD3C2F" w14:textId="77777777" w:rsidR="00D512D6" w:rsidRPr="000E0666" w:rsidRDefault="00D512D6" w:rsidP="00D512D6">
      <w:pPr>
        <w:jc w:val="both"/>
        <w:rPr>
          <w:rFonts w:ascii="Times New Roman" w:eastAsia="Times New Roman" w:hAnsi="Times New Roman" w:cs="Times New Roman"/>
        </w:rPr>
      </w:pPr>
    </w:p>
    <w:p w14:paraId="57FABC3A" w14:textId="77777777" w:rsidR="00D512D6" w:rsidRPr="000E0666" w:rsidRDefault="00D512D6" w:rsidP="00D512D6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0E0666">
        <w:rPr>
          <w:rFonts w:ascii="Times New Roman" w:eastAsia="Times New Roman" w:hAnsi="Times New Roman" w:cs="Times New Roman"/>
          <w:b/>
          <w:bCs/>
          <w:color w:val="262626"/>
        </w:rPr>
        <w:t>2.B.</w:t>
      </w:r>
      <w:proofErr w:type="gramEnd"/>
      <w:r w:rsidRPr="000E0666">
        <w:rPr>
          <w:rFonts w:ascii="Times New Roman" w:eastAsia="Times New Roman" w:hAnsi="Times New Roman" w:cs="Times New Roman"/>
          <w:b/>
          <w:bCs/>
          <w:color w:val="262626"/>
        </w:rPr>
        <w:t xml:space="preserve"> Speciální analýzy</w:t>
      </w:r>
    </w:p>
    <w:p w14:paraId="4913DF27" w14:textId="77777777" w:rsidR="00D512D6" w:rsidRPr="000E0666" w:rsidRDefault="00D512D6" w:rsidP="00D512D6">
      <w:pPr>
        <w:jc w:val="both"/>
        <w:rPr>
          <w:rFonts w:ascii="Times New Roman" w:eastAsia="Times New Roman" w:hAnsi="Times New Roman" w:cs="Times New Roman"/>
        </w:rPr>
      </w:pPr>
      <w:r w:rsidRPr="000E0666">
        <w:rPr>
          <w:rFonts w:ascii="Times New Roman" w:eastAsia="Times New Roman" w:hAnsi="Times New Roman" w:cs="Times New Roman"/>
          <w:color w:val="262626"/>
        </w:rPr>
        <w:t>Tyto analýzy se budou týkat pouze některých taxonů, případně části dat z nich.</w:t>
      </w:r>
    </w:p>
    <w:p w14:paraId="1A64AC18" w14:textId="77777777" w:rsidR="00D512D6" w:rsidRPr="000E0666" w:rsidRDefault="00D512D6" w:rsidP="00D512D6">
      <w:pPr>
        <w:jc w:val="both"/>
        <w:rPr>
          <w:rFonts w:ascii="Times New Roman" w:eastAsia="Times New Roman" w:hAnsi="Times New Roman" w:cs="Times New Roman"/>
          <w:color w:val="262626"/>
        </w:rPr>
      </w:pPr>
      <w:proofErr w:type="gramStart"/>
      <w:r w:rsidRPr="000E0666">
        <w:rPr>
          <w:rFonts w:ascii="Times New Roman" w:eastAsia="Times New Roman" w:hAnsi="Times New Roman" w:cs="Times New Roman"/>
          <w:color w:val="262626"/>
        </w:rPr>
        <w:t>2.BA</w:t>
      </w:r>
      <w:proofErr w:type="gramEnd"/>
      <w:r w:rsidRPr="000E0666">
        <w:rPr>
          <w:rFonts w:ascii="Times New Roman" w:eastAsia="Times New Roman" w:hAnsi="Times New Roman" w:cs="Times New Roman"/>
          <w:color w:val="262626"/>
        </w:rPr>
        <w:t>. Poměr jedno- a dvouděložných rostlin se na plochách se závazkem liší od kontrolních ploch.</w:t>
      </w:r>
    </w:p>
    <w:p w14:paraId="232ACECA" w14:textId="77777777" w:rsidR="00D512D6" w:rsidRPr="000E0666" w:rsidRDefault="00D512D6" w:rsidP="00D512D6">
      <w:pPr>
        <w:jc w:val="both"/>
        <w:rPr>
          <w:rFonts w:ascii="Times New Roman" w:eastAsia="Times New Roman" w:hAnsi="Times New Roman" w:cs="Times New Roman"/>
          <w:color w:val="262626"/>
        </w:rPr>
      </w:pPr>
      <w:r w:rsidRPr="000E0666">
        <w:rPr>
          <w:rFonts w:ascii="Times New Roman" w:eastAsia="Times New Roman" w:hAnsi="Times New Roman" w:cs="Times New Roman"/>
          <w:color w:val="262626"/>
        </w:rPr>
        <w:t>2.BB. Vliv stavu biotopů</w:t>
      </w:r>
    </w:p>
    <w:p w14:paraId="3C4BEC75" w14:textId="77777777" w:rsidR="00D512D6" w:rsidRPr="000E0666" w:rsidRDefault="00D512D6" w:rsidP="00D512D6">
      <w:pPr>
        <w:jc w:val="both"/>
        <w:rPr>
          <w:rFonts w:ascii="Times New Roman" w:eastAsia="Times New Roman" w:hAnsi="Times New Roman" w:cs="Times New Roman"/>
          <w:color w:val="262626"/>
        </w:rPr>
      </w:pPr>
      <w:r w:rsidRPr="000E0666">
        <w:rPr>
          <w:rFonts w:ascii="Times New Roman" w:eastAsia="Times New Roman" w:hAnsi="Times New Roman" w:cs="Times New Roman"/>
          <w:color w:val="262626"/>
        </w:rPr>
        <w:t>2.BC. Vliv biotopů na jednotlivé taxony</w:t>
      </w:r>
    </w:p>
    <w:p w14:paraId="47BB0C83" w14:textId="77777777" w:rsidR="00D512D6" w:rsidRPr="000E0666" w:rsidRDefault="00D512D6" w:rsidP="00D512D6">
      <w:pPr>
        <w:jc w:val="both"/>
        <w:rPr>
          <w:rFonts w:ascii="Times New Roman" w:eastAsia="Times New Roman" w:hAnsi="Times New Roman" w:cs="Times New Roman"/>
          <w:color w:val="262626"/>
        </w:rPr>
      </w:pPr>
      <w:proofErr w:type="gramStart"/>
      <w:r w:rsidRPr="000E0666">
        <w:rPr>
          <w:rFonts w:ascii="Times New Roman" w:eastAsia="Times New Roman" w:hAnsi="Times New Roman" w:cs="Times New Roman"/>
          <w:color w:val="262626"/>
        </w:rPr>
        <w:t>2.BD</w:t>
      </w:r>
      <w:proofErr w:type="gramEnd"/>
      <w:r w:rsidRPr="000E0666">
        <w:rPr>
          <w:rFonts w:ascii="Times New Roman" w:eastAsia="Times New Roman" w:hAnsi="Times New Roman" w:cs="Times New Roman"/>
          <w:color w:val="262626"/>
        </w:rPr>
        <w:t>. Vliv biotopů na zajíce</w:t>
      </w:r>
    </w:p>
    <w:p w14:paraId="6DDBC66B" w14:textId="77777777" w:rsidR="00D512D6" w:rsidRPr="000E0666" w:rsidRDefault="00D512D6" w:rsidP="00D512D6">
      <w:pPr>
        <w:jc w:val="both"/>
        <w:rPr>
          <w:rFonts w:ascii="Times New Roman" w:eastAsia="Times New Roman" w:hAnsi="Times New Roman" w:cs="Times New Roman"/>
          <w:color w:val="262626"/>
        </w:rPr>
      </w:pPr>
      <w:proofErr w:type="gramStart"/>
      <w:r w:rsidRPr="000E0666">
        <w:rPr>
          <w:rFonts w:ascii="Times New Roman" w:eastAsia="Times New Roman" w:hAnsi="Times New Roman" w:cs="Times New Roman"/>
          <w:color w:val="262626"/>
        </w:rPr>
        <w:t>2.BE</w:t>
      </w:r>
      <w:proofErr w:type="gramEnd"/>
      <w:r w:rsidRPr="000E0666">
        <w:rPr>
          <w:rFonts w:ascii="Times New Roman" w:eastAsia="Times New Roman" w:hAnsi="Times New Roman" w:cs="Times New Roman"/>
          <w:color w:val="262626"/>
        </w:rPr>
        <w:t xml:space="preserve"> Srovnání mezi tituly</w:t>
      </w:r>
    </w:p>
    <w:p w14:paraId="2357E5FE" w14:textId="77777777" w:rsidR="00D512D6" w:rsidRPr="000E568C" w:rsidRDefault="00D512D6" w:rsidP="00D512D6">
      <w:pPr>
        <w:jc w:val="both"/>
        <w:rPr>
          <w:rFonts w:ascii="Times New Roman" w:eastAsia="Times New Roman" w:hAnsi="Times New Roman" w:cs="Times New Roman"/>
          <w:color w:val="262626"/>
          <w:sz w:val="22"/>
          <w:szCs w:val="22"/>
        </w:rPr>
      </w:pPr>
    </w:p>
    <w:p w14:paraId="7E1F0322" w14:textId="77777777" w:rsidR="00D512D6" w:rsidRPr="00676AB3" w:rsidRDefault="00D512D6" w:rsidP="00D512D6">
      <w:pPr>
        <w:rPr>
          <w:rFonts w:ascii="Times New Roman" w:hAnsi="Times New Roman" w:cs="Times New Roman"/>
          <w:b/>
          <w:u w:val="single"/>
        </w:rPr>
      </w:pPr>
      <w:r w:rsidRPr="00676AB3">
        <w:rPr>
          <w:rFonts w:ascii="Times New Roman" w:hAnsi="Times New Roman" w:cs="Times New Roman"/>
          <w:b/>
          <w:u w:val="single"/>
        </w:rPr>
        <w:lastRenderedPageBreak/>
        <w:t>Zpráva a její zpracování</w:t>
      </w:r>
    </w:p>
    <w:p w14:paraId="46E3E2C8" w14:textId="77777777" w:rsidR="00D512D6" w:rsidRDefault="00D512D6" w:rsidP="00C00B82">
      <w:pPr>
        <w:spacing w:before="120" w:after="120" w:line="300" w:lineRule="auto"/>
        <w:jc w:val="both"/>
        <w:rPr>
          <w:rFonts w:ascii="Times New Roman" w:hAnsi="Times New Roman" w:cs="Times New Roman"/>
        </w:rPr>
      </w:pPr>
      <w:r w:rsidRPr="00676AB3">
        <w:rPr>
          <w:rFonts w:ascii="Times New Roman" w:hAnsi="Times New Roman" w:cs="Times New Roman"/>
        </w:rPr>
        <w:t>Výstupem monitoringu bude závěrečná zpráva popisující cíle monitoringu, výběr a charakteristiku lokalit včetně fotodokumentace, výsledky monitoringu, statistické hodnocení a závěry. Rozsah a detail zpracování může být ze strany objednatele monitoringu připomínkován.</w:t>
      </w:r>
    </w:p>
    <w:p w14:paraId="2A01F0AD" w14:textId="77777777" w:rsidR="00F825FF" w:rsidRDefault="00F825FF" w:rsidP="00F825FF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14:paraId="5AD54C95" w14:textId="2F7FEA06" w:rsidR="0072651B" w:rsidRPr="00D91E78" w:rsidRDefault="0072651B" w:rsidP="00D512D6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1E78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Příloha č. </w:t>
      </w:r>
      <w:r w:rsidR="00E60747" w:rsidRPr="00D91E78">
        <w:rPr>
          <w:rFonts w:ascii="Times New Roman" w:hAnsi="Times New Roman" w:cs="Times New Roman"/>
          <w:b/>
          <w:sz w:val="22"/>
          <w:szCs w:val="22"/>
        </w:rPr>
        <w:t>2</w:t>
      </w:r>
      <w:r w:rsidRPr="00D91E7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3E7DD73" w14:textId="77777777" w:rsidR="0072651B" w:rsidRPr="00D91E78" w:rsidRDefault="0072651B" w:rsidP="0072651B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D91E78">
        <w:rPr>
          <w:rFonts w:ascii="Times New Roman" w:hAnsi="Times New Roman" w:cs="Times New Roman"/>
          <w:b/>
          <w:sz w:val="22"/>
          <w:szCs w:val="22"/>
          <w:lang w:eastAsia="en-US"/>
        </w:rPr>
        <w:t>Vzor prohlášení autora - zaměstnance ohledně Fotodokumentace</w:t>
      </w:r>
    </w:p>
    <w:p w14:paraId="31275F24" w14:textId="77777777" w:rsidR="0072651B" w:rsidRPr="00D91E78" w:rsidRDefault="0072651B" w:rsidP="0072651B">
      <w:pPr>
        <w:spacing w:line="300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4E79C42A" w14:textId="77777777" w:rsidR="0072651B" w:rsidRPr="00D91E78" w:rsidRDefault="0072651B" w:rsidP="0072651B">
      <w:pPr>
        <w:spacing w:line="30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Já, níže podepsaný: </w:t>
      </w:r>
      <w:r w:rsidRPr="00D91E78">
        <w:rPr>
          <w:rFonts w:ascii="Times New Roman" w:hAnsi="Times New Roman" w:cs="Times New Roman"/>
          <w:i/>
          <w:sz w:val="22"/>
          <w:szCs w:val="22"/>
          <w:highlight w:val="yellow"/>
          <w:lang w:eastAsia="en-US"/>
        </w:rPr>
        <w:sym w:font="Symbol" w:char="F05B"/>
      </w:r>
      <w:r w:rsidRPr="00D91E78">
        <w:rPr>
          <w:rFonts w:ascii="Times New Roman" w:hAnsi="Times New Roman" w:cs="Times New Roman"/>
          <w:i/>
          <w:sz w:val="22"/>
          <w:szCs w:val="22"/>
          <w:highlight w:val="yellow"/>
          <w:lang w:eastAsia="en-US"/>
        </w:rPr>
        <w:t>doplnit osobu, která pořídila Fotodokumentaci</w:t>
      </w:r>
      <w:r w:rsidRPr="00D91E78">
        <w:rPr>
          <w:rFonts w:ascii="Times New Roman" w:hAnsi="Times New Roman" w:cs="Times New Roman"/>
          <w:i/>
          <w:sz w:val="22"/>
          <w:szCs w:val="22"/>
          <w:highlight w:val="yellow"/>
          <w:lang w:eastAsia="en-US"/>
        </w:rPr>
        <w:sym w:font="Symbol" w:char="F05D"/>
      </w:r>
      <w:r w:rsidRPr="00D91E78">
        <w:rPr>
          <w:rFonts w:ascii="Times New Roman" w:hAnsi="Times New Roman" w:cs="Times New Roman"/>
          <w:sz w:val="22"/>
          <w:szCs w:val="22"/>
          <w:highlight w:val="yellow"/>
          <w:lang w:eastAsia="en-US"/>
        </w:rPr>
        <w:t>………………………,</w:t>
      </w:r>
    </w:p>
    <w:p w14:paraId="3067622A" w14:textId="77777777" w:rsidR="0072651B" w:rsidRPr="00D91E78" w:rsidRDefault="0072651B" w:rsidP="0072651B">
      <w:pPr>
        <w:spacing w:line="30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nar. </w:t>
      </w:r>
      <w:r w:rsidRPr="00D91E78">
        <w:rPr>
          <w:rFonts w:ascii="Times New Roman" w:hAnsi="Times New Roman" w:cs="Times New Roman"/>
          <w:sz w:val="22"/>
          <w:szCs w:val="22"/>
          <w:highlight w:val="yellow"/>
          <w:lang w:eastAsia="en-US"/>
        </w:rPr>
        <w:t>……………….,</w:t>
      </w:r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 bytem</w:t>
      </w:r>
      <w:r w:rsidRPr="00D91E78">
        <w:rPr>
          <w:rFonts w:ascii="Times New Roman" w:hAnsi="Times New Roman" w:cs="Times New Roman"/>
          <w:sz w:val="22"/>
          <w:szCs w:val="22"/>
          <w:highlight w:val="yellow"/>
          <w:lang w:eastAsia="en-US"/>
        </w:rPr>
        <w:t>………………………………………….,</w:t>
      </w:r>
    </w:p>
    <w:p w14:paraId="092DB61C" w14:textId="77777777" w:rsidR="0072651B" w:rsidRPr="00D91E78" w:rsidRDefault="0072651B" w:rsidP="0072651B">
      <w:pPr>
        <w:spacing w:line="30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zaměstnanec </w:t>
      </w:r>
      <w:proofErr w:type="gramStart"/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zaměstnavatele  </w:t>
      </w:r>
      <w:r w:rsidRPr="00D91E78">
        <w:rPr>
          <w:rFonts w:ascii="Times New Roman" w:hAnsi="Times New Roman" w:cs="Times New Roman"/>
          <w:sz w:val="22"/>
          <w:szCs w:val="22"/>
          <w:highlight w:val="yellow"/>
          <w:lang w:eastAsia="en-US"/>
        </w:rPr>
        <w:t>…</w:t>
      </w:r>
      <w:proofErr w:type="gramEnd"/>
      <w:r w:rsidRPr="00D91E78">
        <w:rPr>
          <w:rFonts w:ascii="Times New Roman" w:hAnsi="Times New Roman" w:cs="Times New Roman"/>
          <w:sz w:val="22"/>
          <w:szCs w:val="22"/>
          <w:highlight w:val="yellow"/>
          <w:lang w:eastAsia="en-US"/>
        </w:rPr>
        <w:t>………………</w:t>
      </w:r>
      <w:r w:rsidRPr="00D91E78">
        <w:rPr>
          <w:rFonts w:ascii="Times New Roman" w:hAnsi="Times New Roman" w:cs="Times New Roman"/>
          <w:sz w:val="22"/>
          <w:szCs w:val="22"/>
          <w:highlight w:val="yellow"/>
          <w:lang w:eastAsia="en-US"/>
        </w:rPr>
        <w:sym w:font="Symbol" w:char="F05B"/>
      </w:r>
      <w:r w:rsidRPr="00D91E78">
        <w:rPr>
          <w:rFonts w:ascii="Times New Roman" w:hAnsi="Times New Roman" w:cs="Times New Roman"/>
          <w:i/>
          <w:sz w:val="22"/>
          <w:szCs w:val="22"/>
          <w:highlight w:val="yellow"/>
          <w:lang w:eastAsia="en-US"/>
        </w:rPr>
        <w:t xml:space="preserve">doplnit údaje o </w:t>
      </w:r>
      <w:proofErr w:type="spellStart"/>
      <w:r w:rsidR="00D64AE4">
        <w:rPr>
          <w:rFonts w:ascii="Times New Roman" w:hAnsi="Times New Roman" w:cs="Times New Roman"/>
          <w:i/>
          <w:sz w:val="22"/>
          <w:szCs w:val="22"/>
          <w:highlight w:val="yellow"/>
          <w:lang w:eastAsia="en-US"/>
        </w:rPr>
        <w:t>zhotoviteli</w:t>
      </w:r>
      <w:r w:rsidRPr="00D91E78">
        <w:rPr>
          <w:rFonts w:ascii="Times New Roman" w:hAnsi="Times New Roman" w:cs="Times New Roman"/>
          <w:i/>
          <w:sz w:val="22"/>
          <w:szCs w:val="22"/>
          <w:highlight w:val="yellow"/>
          <w:lang w:eastAsia="en-US"/>
        </w:rPr>
        <w:t>i</w:t>
      </w:r>
      <w:proofErr w:type="spellEnd"/>
      <w:r w:rsidRPr="00D91E78">
        <w:rPr>
          <w:rFonts w:ascii="Times New Roman" w:hAnsi="Times New Roman" w:cs="Times New Roman"/>
          <w:i/>
          <w:sz w:val="22"/>
          <w:szCs w:val="22"/>
          <w:highlight w:val="yellow"/>
          <w:lang w:eastAsia="en-US"/>
        </w:rPr>
        <w:sym w:font="Symbol" w:char="F05D"/>
      </w:r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 (dále jen „Zaměstnavatel“) od  </w:t>
      </w:r>
      <w:r w:rsidRPr="00D91E78">
        <w:rPr>
          <w:rFonts w:ascii="Times New Roman" w:hAnsi="Times New Roman" w:cs="Times New Roman"/>
          <w:sz w:val="22"/>
          <w:szCs w:val="22"/>
          <w:highlight w:val="yellow"/>
          <w:lang w:eastAsia="en-US"/>
        </w:rPr>
        <w:t>……………</w:t>
      </w:r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91E78">
        <w:rPr>
          <w:rFonts w:ascii="Times New Roman" w:hAnsi="Times New Roman" w:cs="Times New Roman"/>
          <w:sz w:val="22"/>
          <w:szCs w:val="22"/>
          <w:highlight w:val="yellow"/>
          <w:lang w:eastAsia="en-US"/>
        </w:rPr>
        <w:t>20….</w:t>
      </w:r>
    </w:p>
    <w:p w14:paraId="39B00346" w14:textId="77777777" w:rsidR="0072651B" w:rsidRPr="00D91E78" w:rsidRDefault="0072651B" w:rsidP="0072651B">
      <w:pPr>
        <w:spacing w:line="30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1E78">
        <w:rPr>
          <w:rFonts w:ascii="Times New Roman" w:hAnsi="Times New Roman" w:cs="Times New Roman"/>
          <w:sz w:val="22"/>
          <w:szCs w:val="22"/>
          <w:lang w:eastAsia="en-US"/>
        </w:rPr>
        <w:t>(dále jen „Autor“)</w:t>
      </w:r>
    </w:p>
    <w:p w14:paraId="307A69A0" w14:textId="77777777" w:rsidR="0072651B" w:rsidRPr="00D91E78" w:rsidRDefault="0072651B" w:rsidP="0072651B">
      <w:pPr>
        <w:spacing w:line="30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332E6C1" w14:textId="77777777" w:rsidR="0072651B" w:rsidRPr="00D91E78" w:rsidRDefault="0072651B" w:rsidP="0072651B">
      <w:pPr>
        <w:spacing w:line="30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tímto ve </w:t>
      </w:r>
      <w:proofErr w:type="gramStart"/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smyslu </w:t>
      </w:r>
      <w:proofErr w:type="spellStart"/>
      <w:r w:rsidRPr="00D91E78">
        <w:rPr>
          <w:rFonts w:ascii="Times New Roman" w:hAnsi="Times New Roman" w:cs="Times New Roman"/>
          <w:sz w:val="22"/>
          <w:szCs w:val="22"/>
          <w:lang w:eastAsia="en-US"/>
        </w:rPr>
        <w:t>z.č</w:t>
      </w:r>
      <w:proofErr w:type="spellEnd"/>
      <w:r w:rsidRPr="00D91E78">
        <w:rPr>
          <w:rFonts w:ascii="Times New Roman" w:hAnsi="Times New Roman" w:cs="Times New Roman"/>
          <w:sz w:val="22"/>
          <w:szCs w:val="22"/>
          <w:lang w:eastAsia="en-US"/>
        </w:rPr>
        <w:t>.</w:t>
      </w:r>
      <w:proofErr w:type="gramEnd"/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 89/2012 Sb., občanského zákoníku, v platném znění (dále jen ,,občanský zákoník“), zejména </w:t>
      </w:r>
      <w:proofErr w:type="spellStart"/>
      <w:r w:rsidRPr="00D91E78">
        <w:rPr>
          <w:rFonts w:ascii="Times New Roman" w:hAnsi="Times New Roman" w:cs="Times New Roman"/>
          <w:sz w:val="22"/>
          <w:szCs w:val="22"/>
          <w:lang w:eastAsia="en-US"/>
        </w:rPr>
        <w:t>ust</w:t>
      </w:r>
      <w:proofErr w:type="spellEnd"/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. § 2358 a násl. a § 2950 občanského zákoníku, a zákona č. 121/2000 Sb., o právu autorském, o právech souvisejících s právem autorským a o změně některých zákonů, ve znění pozdějších předpisů (dále jen „autorský zákon“), zejména </w:t>
      </w:r>
      <w:proofErr w:type="spellStart"/>
      <w:r w:rsidRPr="00D91E78">
        <w:rPr>
          <w:rFonts w:ascii="Times New Roman" w:hAnsi="Times New Roman" w:cs="Times New Roman"/>
          <w:sz w:val="22"/>
          <w:szCs w:val="22"/>
          <w:lang w:eastAsia="en-US"/>
        </w:rPr>
        <w:t>ust</w:t>
      </w:r>
      <w:proofErr w:type="spellEnd"/>
      <w:r w:rsidRPr="00D91E78">
        <w:rPr>
          <w:rFonts w:ascii="Times New Roman" w:hAnsi="Times New Roman" w:cs="Times New Roman"/>
          <w:sz w:val="22"/>
          <w:szCs w:val="22"/>
          <w:lang w:eastAsia="en-US"/>
        </w:rPr>
        <w:t>. § 9 a násl. a § 58 autorského zákona,</w:t>
      </w:r>
    </w:p>
    <w:p w14:paraId="32CB6CD4" w14:textId="77777777" w:rsidR="0072651B" w:rsidRPr="00D91E78" w:rsidRDefault="0072651B" w:rsidP="0072651B">
      <w:pPr>
        <w:spacing w:line="30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411ADE60" w14:textId="77777777" w:rsidR="0072651B" w:rsidRPr="00D91E78" w:rsidRDefault="0072651B" w:rsidP="0072651B">
      <w:pPr>
        <w:spacing w:line="30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prohlašuji, že </w:t>
      </w:r>
    </w:p>
    <w:p w14:paraId="3ED1EF27" w14:textId="77777777" w:rsidR="0072651B" w:rsidRPr="00D91E78" w:rsidRDefault="0072651B" w:rsidP="00B34D38">
      <w:pPr>
        <w:numPr>
          <w:ilvl w:val="0"/>
          <w:numId w:val="8"/>
        </w:numPr>
        <w:spacing w:after="200" w:line="30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jsem vytvořil </w:t>
      </w:r>
      <w:r w:rsidRPr="00D91E78">
        <w:rPr>
          <w:rFonts w:ascii="Times New Roman" w:hAnsi="Times New Roman" w:cs="Times New Roman"/>
          <w:sz w:val="22"/>
          <w:szCs w:val="22"/>
          <w:highlight w:val="yellow"/>
          <w:lang w:eastAsia="en-US"/>
        </w:rPr>
        <w:t>samostatně/společně s ……….….</w:t>
      </w:r>
      <w:r w:rsidRPr="00D91E78">
        <w:rPr>
          <w:rFonts w:ascii="Times New Roman" w:hAnsi="Times New Roman" w:cs="Times New Roman"/>
          <w:i/>
          <w:sz w:val="22"/>
          <w:szCs w:val="22"/>
          <w:highlight w:val="yellow"/>
          <w:lang w:eastAsia="en-US"/>
        </w:rPr>
        <w:sym w:font="Symbol" w:char="F05B"/>
      </w:r>
      <w:r w:rsidRPr="00D91E78">
        <w:rPr>
          <w:rFonts w:ascii="Times New Roman" w:hAnsi="Times New Roman" w:cs="Times New Roman"/>
          <w:i/>
          <w:sz w:val="22"/>
          <w:szCs w:val="22"/>
          <w:highlight w:val="yellow"/>
          <w:lang w:eastAsia="en-US"/>
        </w:rPr>
        <w:t>buď škrtnout „společně s“ anebo do teček dopsat druhého autora v období</w:t>
      </w:r>
      <w:r w:rsidRPr="00D91E78">
        <w:rPr>
          <w:rFonts w:ascii="Times New Roman" w:hAnsi="Times New Roman" w:cs="Times New Roman"/>
          <w:i/>
          <w:sz w:val="22"/>
          <w:szCs w:val="22"/>
          <w:highlight w:val="yellow"/>
          <w:lang w:eastAsia="en-US"/>
        </w:rPr>
        <w:sym w:font="Symbol" w:char="F05D"/>
      </w:r>
      <w:r w:rsidRPr="00D91E78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od </w:t>
      </w:r>
      <w:r w:rsidRPr="00D91E78">
        <w:rPr>
          <w:rFonts w:ascii="Times New Roman" w:hAnsi="Times New Roman" w:cs="Times New Roman"/>
          <w:sz w:val="22"/>
          <w:szCs w:val="22"/>
          <w:highlight w:val="yellow"/>
          <w:lang w:eastAsia="en-US"/>
        </w:rPr>
        <w:t>…… 20….</w:t>
      </w:r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D91E78">
        <w:rPr>
          <w:rFonts w:ascii="Times New Roman" w:hAnsi="Times New Roman" w:cs="Times New Roman"/>
          <w:sz w:val="22"/>
          <w:szCs w:val="22"/>
          <w:lang w:eastAsia="en-US"/>
        </w:rPr>
        <w:t>do</w:t>
      </w:r>
      <w:proofErr w:type="gramEnd"/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91E78">
        <w:rPr>
          <w:rFonts w:ascii="Times New Roman" w:hAnsi="Times New Roman" w:cs="Times New Roman"/>
          <w:sz w:val="22"/>
          <w:szCs w:val="22"/>
          <w:highlight w:val="yellow"/>
          <w:lang w:eastAsia="en-US"/>
        </w:rPr>
        <w:t>………20….</w:t>
      </w:r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  ke splnění svých povinností vyplývajících z pracovněprávního, služebního či obdobného vztahu k Zaměstnavateli zaměstnanecké dílo mnou coby Autorem pracovně označené „Fotodokumentace  - </w:t>
      </w:r>
      <w:r w:rsidR="00FE0880"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Monitoring </w:t>
      </w:r>
      <w:proofErr w:type="spellStart"/>
      <w:r w:rsidR="00FE0880" w:rsidRPr="00D91E78">
        <w:rPr>
          <w:rFonts w:ascii="Times New Roman" w:hAnsi="Times New Roman" w:cs="Times New Roman"/>
          <w:sz w:val="22"/>
          <w:szCs w:val="22"/>
          <w:lang w:eastAsia="en-US"/>
        </w:rPr>
        <w:t>bio</w:t>
      </w:r>
      <w:r w:rsidR="00A948E0">
        <w:rPr>
          <w:rFonts w:ascii="Times New Roman" w:hAnsi="Times New Roman" w:cs="Times New Roman"/>
          <w:sz w:val="22"/>
          <w:szCs w:val="22"/>
          <w:lang w:eastAsia="en-US"/>
        </w:rPr>
        <w:t>pásy</w:t>
      </w:r>
      <w:proofErr w:type="spellEnd"/>
      <w:r w:rsidRPr="00D91E78">
        <w:rPr>
          <w:rFonts w:ascii="Times New Roman" w:hAnsi="Times New Roman" w:cs="Times New Roman"/>
          <w:sz w:val="22"/>
          <w:szCs w:val="22"/>
          <w:lang w:eastAsia="en-US"/>
        </w:rPr>
        <w:t>“, v počtu</w:t>
      </w:r>
      <w:r w:rsidRPr="00D91E78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D91E78">
        <w:rPr>
          <w:rFonts w:ascii="Times New Roman" w:hAnsi="Times New Roman" w:cs="Times New Roman"/>
          <w:i/>
          <w:sz w:val="22"/>
          <w:szCs w:val="22"/>
          <w:highlight w:val="yellow"/>
          <w:lang w:eastAsia="en-US"/>
        </w:rPr>
        <w:t>……..</w:t>
      </w:r>
      <w:r w:rsidRPr="00D91E78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D91E78">
        <w:rPr>
          <w:rFonts w:ascii="Times New Roman" w:hAnsi="Times New Roman" w:cs="Times New Roman"/>
          <w:sz w:val="22"/>
          <w:szCs w:val="22"/>
          <w:lang w:eastAsia="en-US"/>
        </w:rPr>
        <w:t>ks (dále jen „Zaměstnanecké dílo“);</w:t>
      </w:r>
    </w:p>
    <w:p w14:paraId="16D082B0" w14:textId="77777777" w:rsidR="0072651B" w:rsidRPr="00D91E78" w:rsidRDefault="0072651B" w:rsidP="00B34D38">
      <w:pPr>
        <w:numPr>
          <w:ilvl w:val="0"/>
          <w:numId w:val="8"/>
        </w:numPr>
        <w:spacing w:after="200" w:line="30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1E78">
        <w:rPr>
          <w:rFonts w:ascii="Times New Roman" w:hAnsi="Times New Roman" w:cs="Times New Roman"/>
          <w:sz w:val="22"/>
          <w:szCs w:val="22"/>
          <w:lang w:eastAsia="en-US"/>
        </w:rPr>
        <w:t>můj Zaměstnavatel vykonává svým jménem a na svůj účet veškerá majetková práva k Zaměstnaneckému dílu po celou dobu jejich platnosti, tj. bez územního, věcného, množstevního, typového či jiného omezení;</w:t>
      </w:r>
    </w:p>
    <w:p w14:paraId="58325368" w14:textId="77777777" w:rsidR="0072651B" w:rsidRPr="00D91E78" w:rsidRDefault="0072651B" w:rsidP="00B34D38">
      <w:pPr>
        <w:numPr>
          <w:ilvl w:val="0"/>
          <w:numId w:val="8"/>
        </w:numPr>
        <w:spacing w:after="200" w:line="30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1E78">
        <w:rPr>
          <w:rFonts w:ascii="Times New Roman" w:hAnsi="Times New Roman" w:cs="Times New Roman"/>
          <w:sz w:val="22"/>
          <w:szCs w:val="22"/>
          <w:lang w:eastAsia="en-US"/>
        </w:rPr>
        <w:t>můj Zaměstnavatel má mé svolení právo výkonu mých majetkových práv k Zaměstnaneckému dílu postoupit zcela či částečně bez dalšího třetí osobě a pobírat či nechat třetí osobu pobírat užity z výkonu těchto práv;</w:t>
      </w:r>
    </w:p>
    <w:p w14:paraId="1DB6A2D6" w14:textId="77777777" w:rsidR="0072651B" w:rsidRPr="00D91E78" w:rsidRDefault="0072651B" w:rsidP="00B34D38">
      <w:pPr>
        <w:numPr>
          <w:ilvl w:val="0"/>
          <w:numId w:val="8"/>
        </w:numPr>
        <w:spacing w:after="200" w:line="30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1E78">
        <w:rPr>
          <w:rFonts w:ascii="Times New Roman" w:hAnsi="Times New Roman" w:cs="Times New Roman"/>
          <w:sz w:val="22"/>
          <w:szCs w:val="22"/>
          <w:lang w:eastAsia="en-US"/>
        </w:rPr>
        <w:t>můj Zaměstnavatel má právo poskytnout oprávnění k výkonu práva duševního vlastnictví, tj. výhradní i nevýhradní licenci, k Zaměstnaneckému dílu třetím osobám, přičemž já oprávnění k výkonu tohoto práva nemám a ani je nemohu poskytnout a potvrzuji, že se zdržím jakéhokoliv výkonu práva užít Zaměstnanecké dílo či jiné dispozice či užívání Zaměstnaneckého díla, zejména nebudu je sám užívat a neudělím k němu licenci;</w:t>
      </w:r>
    </w:p>
    <w:p w14:paraId="0291AE5C" w14:textId="77777777" w:rsidR="0072651B" w:rsidRPr="00D91E78" w:rsidRDefault="0072651B" w:rsidP="00B34D38">
      <w:pPr>
        <w:numPr>
          <w:ilvl w:val="0"/>
          <w:numId w:val="8"/>
        </w:numPr>
        <w:spacing w:after="200" w:line="30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D91E78">
        <w:rPr>
          <w:rFonts w:ascii="Times New Roman" w:hAnsi="Times New Roman" w:cs="Times New Roman"/>
          <w:sz w:val="22"/>
          <w:szCs w:val="22"/>
          <w:lang w:eastAsia="en-US"/>
        </w:rPr>
        <w:t>jsem</w:t>
      </w:r>
      <w:proofErr w:type="gramEnd"/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 si </w:t>
      </w:r>
      <w:proofErr w:type="gramStart"/>
      <w:r w:rsidRPr="00D91E78">
        <w:rPr>
          <w:rFonts w:ascii="Times New Roman" w:hAnsi="Times New Roman" w:cs="Times New Roman"/>
          <w:sz w:val="22"/>
          <w:szCs w:val="22"/>
          <w:lang w:eastAsia="en-US"/>
        </w:rPr>
        <w:t>nesjednal</w:t>
      </w:r>
      <w:proofErr w:type="gramEnd"/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 jiný režim a tudíž že Zaměstnavatel má ohledně Zaměstnaneckého díla svolení k dokončení, zveřejnění, úpravám, zpracování včetně překladu, spojení s jiným dílem, zařazení do díla souborného, vytvoření jiného dílo na jeho základě, jakož i k tomu, aby Zaměstnanecké dílo uváděl na veřejnosti pod svým jménem;</w:t>
      </w:r>
    </w:p>
    <w:p w14:paraId="29DA9EE5" w14:textId="77777777" w:rsidR="0072651B" w:rsidRPr="00D91E78" w:rsidRDefault="0072651B" w:rsidP="00B34D38">
      <w:pPr>
        <w:numPr>
          <w:ilvl w:val="0"/>
          <w:numId w:val="8"/>
        </w:numPr>
        <w:spacing w:after="200" w:line="30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je zcela na vůli Zaměstnavatele, zda zveřejní či nezveřejní Zaměstnanecké dílo a zda </w:t>
      </w:r>
      <w:proofErr w:type="gramStart"/>
      <w:r w:rsidRPr="00D91E78">
        <w:rPr>
          <w:rFonts w:ascii="Times New Roman" w:hAnsi="Times New Roman" w:cs="Times New Roman"/>
          <w:sz w:val="22"/>
          <w:szCs w:val="22"/>
          <w:lang w:eastAsia="en-US"/>
        </w:rPr>
        <w:t>je</w:t>
      </w:r>
      <w:proofErr w:type="gramEnd"/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 bude či nebude užívat, přičemž nezveřejnění Zaměstnaneckého díla či jeho neužívání nelze považovat za nevykonávání či nedostatečné vykonávání majetkových práv k </w:t>
      </w:r>
      <w:r w:rsidRPr="00D91E78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Zaměstnaneckému dílu a nezakládá mé právo, zejména coby Autora, požadovat od Zaměstnavatele licenci k Zaměstnaneckému dílu;</w:t>
      </w:r>
    </w:p>
    <w:p w14:paraId="430E75C2" w14:textId="77777777" w:rsidR="0072651B" w:rsidRPr="00D91E78" w:rsidRDefault="0072651B" w:rsidP="00B34D38">
      <w:pPr>
        <w:numPr>
          <w:ilvl w:val="0"/>
          <w:numId w:val="8"/>
        </w:numPr>
        <w:spacing w:after="200" w:line="30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1E78">
        <w:rPr>
          <w:rFonts w:ascii="Times New Roman" w:hAnsi="Times New Roman" w:cs="Times New Roman"/>
          <w:sz w:val="22"/>
          <w:szCs w:val="22"/>
          <w:lang w:eastAsia="en-US"/>
        </w:rPr>
        <w:t>mé veškeré nároky vůči Zaměstnavateli ohledně Zaměstnaneckého díla byly zcela, řádně, včas a v plném rozsahu vypořádány a zejména, že nemám nárok na další přiměřenou či jinou odměnu v souvislosti se Zaměstnaneckým dílem;</w:t>
      </w:r>
    </w:p>
    <w:p w14:paraId="1CC877A8" w14:textId="77777777" w:rsidR="0072651B" w:rsidRPr="00D91E78" w:rsidRDefault="0072651B" w:rsidP="00B34D38">
      <w:pPr>
        <w:numPr>
          <w:ilvl w:val="0"/>
          <w:numId w:val="8"/>
        </w:numPr>
        <w:spacing w:after="200" w:line="30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1E78">
        <w:rPr>
          <w:rFonts w:ascii="Times New Roman" w:hAnsi="Times New Roman" w:cs="Times New Roman"/>
          <w:sz w:val="22"/>
          <w:szCs w:val="22"/>
          <w:lang w:eastAsia="en-US"/>
        </w:rPr>
        <w:t>jsem srozuměn se zájmem Ministerstva zemědělství vykonávat majetková práva autora k Zaměstnaneckému dílu, jako celku i souvisejícím plněním coby jejich součástí, bez jakéhokoliv omezení, a to zejména pokud jde o územní, časový nebo množstevní rozsah užití, a to ve smyslu poskytnutí výhradní licence, a plně s tímto souhlasím a nemám žádných výhrad, požadavků ani nároků v tomto ohledu či v této souvislosti.</w:t>
      </w:r>
    </w:p>
    <w:p w14:paraId="51A33C40" w14:textId="77777777" w:rsidR="0072651B" w:rsidRPr="00D91E78" w:rsidRDefault="0072651B" w:rsidP="0072651B">
      <w:pPr>
        <w:spacing w:line="30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E4B4361" w14:textId="77777777" w:rsidR="0072651B" w:rsidRPr="00D91E78" w:rsidRDefault="0072651B" w:rsidP="0072651B">
      <w:pPr>
        <w:spacing w:line="30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864E22A" w14:textId="77777777" w:rsidR="0072651B" w:rsidRPr="00D91E78" w:rsidRDefault="0072651B" w:rsidP="0072651B">
      <w:pPr>
        <w:spacing w:line="30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41453DE6" w14:textId="77777777" w:rsidR="0072651B" w:rsidRPr="00D91E78" w:rsidRDefault="0072651B" w:rsidP="0072651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1E78">
        <w:rPr>
          <w:rFonts w:ascii="Times New Roman" w:hAnsi="Times New Roman" w:cs="Times New Roman"/>
          <w:sz w:val="22"/>
          <w:szCs w:val="22"/>
          <w:lang w:eastAsia="en-US"/>
        </w:rPr>
        <w:t>V                              </w:t>
      </w:r>
      <w:proofErr w:type="gramStart"/>
      <w:r w:rsidRPr="00D91E78">
        <w:rPr>
          <w:rFonts w:ascii="Times New Roman" w:hAnsi="Times New Roman" w:cs="Times New Roman"/>
          <w:sz w:val="22"/>
          <w:szCs w:val="22"/>
          <w:lang w:eastAsia="en-US"/>
        </w:rPr>
        <w:t>dne</w:t>
      </w:r>
      <w:proofErr w:type="gramEnd"/>
      <w:r w:rsidRPr="00D91E7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14:paraId="186475D3" w14:textId="77777777" w:rsidR="0072651B" w:rsidRPr="00D91E78" w:rsidRDefault="0072651B" w:rsidP="0072651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108EE40" w14:textId="77777777" w:rsidR="00C60350" w:rsidRDefault="0072651B" w:rsidP="0072651B">
      <w:pPr>
        <w:pStyle w:val="Zkladntext"/>
        <w:tabs>
          <w:tab w:val="center" w:pos="2268"/>
          <w:tab w:val="center" w:pos="7371"/>
        </w:tabs>
        <w:ind w:right="-567"/>
        <w:jc w:val="left"/>
        <w:rPr>
          <w:sz w:val="22"/>
          <w:szCs w:val="22"/>
          <w:lang w:eastAsia="en-US"/>
        </w:rPr>
      </w:pPr>
      <w:r w:rsidRPr="00D91E78">
        <w:rPr>
          <w:sz w:val="22"/>
          <w:szCs w:val="22"/>
          <w:lang w:eastAsia="en-US"/>
        </w:rPr>
        <w:t>………………………………….</w:t>
      </w:r>
    </w:p>
    <w:p w14:paraId="2EA8FBD8" w14:textId="77777777" w:rsidR="00C60350" w:rsidRDefault="00C60350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14:paraId="23D26B35" w14:textId="77777777" w:rsidR="00C60350" w:rsidRDefault="00C60350" w:rsidP="00C60350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1E78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Příloha č.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D91E7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A678CA5" w14:textId="77777777" w:rsidR="00C60350" w:rsidRPr="00494919" w:rsidRDefault="00C60350" w:rsidP="00C60350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4919">
        <w:rPr>
          <w:rFonts w:ascii="Times New Roman" w:hAnsi="Times New Roman" w:cs="Times New Roman"/>
          <w:b/>
          <w:sz w:val="22"/>
          <w:szCs w:val="22"/>
          <w:lang w:eastAsia="en-US"/>
        </w:rPr>
        <w:t>Seznam poddodavatelů</w:t>
      </w:r>
    </w:p>
    <w:p w14:paraId="518B7F37" w14:textId="77777777" w:rsidR="00E26898" w:rsidRDefault="00E26898" w:rsidP="00C60350">
      <w:pPr>
        <w:spacing w:after="200" w:line="276" w:lineRule="auto"/>
        <w:rPr>
          <w:b/>
          <w:sz w:val="22"/>
          <w:szCs w:val="22"/>
          <w:lang w:eastAsia="en-US"/>
        </w:rPr>
      </w:pPr>
    </w:p>
    <w:p w14:paraId="6F9C42AF" w14:textId="77777777" w:rsidR="00E26898" w:rsidRDefault="00E26898" w:rsidP="00C60350">
      <w:pPr>
        <w:spacing w:after="200" w:line="276" w:lineRule="auto"/>
        <w:rPr>
          <w:b/>
          <w:sz w:val="22"/>
          <w:szCs w:val="22"/>
          <w:lang w:eastAsia="en-US"/>
        </w:rPr>
      </w:pPr>
    </w:p>
    <w:p w14:paraId="58B72E61" w14:textId="77777777" w:rsidR="00E26898" w:rsidRPr="008E06EF" w:rsidRDefault="00E26898" w:rsidP="00E26898">
      <w:pPr>
        <w:spacing w:after="120" w:line="280" w:lineRule="exact"/>
        <w:rPr>
          <w:rFonts w:ascii="Times New Roman" w:eastAsia="Times New Roman" w:hAnsi="Times New Roman" w:cs="Times New Roman"/>
        </w:rPr>
      </w:pPr>
      <w:r w:rsidRPr="008E06EF">
        <w:rPr>
          <w:rFonts w:ascii="Times New Roman" w:eastAsia="Times New Roman" w:hAnsi="Times New Roman" w:cs="Times New Roman"/>
        </w:rPr>
        <w:t xml:space="preserve">1/ </w:t>
      </w:r>
    </w:p>
    <w:p w14:paraId="067B345B" w14:textId="77777777" w:rsidR="00E26898" w:rsidRPr="008E06EF" w:rsidRDefault="00E26898" w:rsidP="00E26898">
      <w:pPr>
        <w:spacing w:after="120" w:line="280" w:lineRule="exact"/>
        <w:rPr>
          <w:rFonts w:ascii="Times New Roman" w:eastAsia="Times New Roman" w:hAnsi="Times New Roman" w:cs="Times New Roman"/>
        </w:rPr>
      </w:pPr>
      <w:r w:rsidRPr="008E06EF">
        <w:rPr>
          <w:rFonts w:ascii="Times New Roman" w:eastAsia="Times New Roman" w:hAnsi="Times New Roman" w:cs="Times New Roman"/>
        </w:rPr>
        <w:t xml:space="preserve">Název: </w:t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[</w:t>
      </w:r>
      <w:r w:rsidRPr="008E06EF">
        <w:rPr>
          <w:rFonts w:ascii="Times New Roman" w:hAnsi="Times New Roman" w:cs="Times New Roman"/>
          <w:highlight w:val="yellow"/>
        </w:rPr>
        <w:t>doplní účastník</w:t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]</w:t>
      </w:r>
    </w:p>
    <w:p w14:paraId="3F9436DD" w14:textId="77777777" w:rsidR="00E26898" w:rsidRPr="008E06EF" w:rsidRDefault="00E26898" w:rsidP="00E26898">
      <w:pPr>
        <w:spacing w:after="120" w:line="280" w:lineRule="exact"/>
        <w:rPr>
          <w:rFonts w:ascii="Times New Roman" w:eastAsia="Times New Roman" w:hAnsi="Times New Roman" w:cs="Times New Roman"/>
        </w:rPr>
      </w:pPr>
      <w:r w:rsidRPr="008E06EF">
        <w:rPr>
          <w:rFonts w:ascii="Times New Roman" w:eastAsia="Times New Roman" w:hAnsi="Times New Roman" w:cs="Times New Roman"/>
        </w:rPr>
        <w:t>Sídlo:</w:t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[</w:t>
      </w:r>
      <w:r w:rsidRPr="008E06EF">
        <w:rPr>
          <w:rFonts w:ascii="Times New Roman" w:hAnsi="Times New Roman" w:cs="Times New Roman"/>
          <w:highlight w:val="yellow"/>
        </w:rPr>
        <w:t>doplní účastník</w:t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]</w:t>
      </w:r>
    </w:p>
    <w:p w14:paraId="340991C8" w14:textId="77777777" w:rsidR="00E26898" w:rsidRPr="008E06EF" w:rsidRDefault="00E26898" w:rsidP="00E26898">
      <w:pPr>
        <w:spacing w:after="120" w:line="280" w:lineRule="exact"/>
        <w:rPr>
          <w:rFonts w:ascii="Times New Roman" w:eastAsia="Times New Roman" w:hAnsi="Times New Roman" w:cs="Times New Roman"/>
        </w:rPr>
      </w:pPr>
      <w:r w:rsidRPr="008E06EF">
        <w:rPr>
          <w:rFonts w:ascii="Times New Roman" w:eastAsia="Times New Roman" w:hAnsi="Times New Roman" w:cs="Times New Roman"/>
        </w:rPr>
        <w:t>IČO:</w:t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[</w:t>
      </w:r>
      <w:r w:rsidRPr="008E06EF">
        <w:rPr>
          <w:rFonts w:ascii="Times New Roman" w:hAnsi="Times New Roman" w:cs="Times New Roman"/>
          <w:highlight w:val="yellow"/>
        </w:rPr>
        <w:t>doplní účastník</w:t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]</w:t>
      </w:r>
    </w:p>
    <w:p w14:paraId="6E2A62CC" w14:textId="77777777" w:rsidR="00E26898" w:rsidRPr="008E06EF" w:rsidRDefault="00E26898" w:rsidP="00E26898">
      <w:pPr>
        <w:spacing w:after="120" w:line="280" w:lineRule="exact"/>
        <w:rPr>
          <w:rFonts w:ascii="Times New Roman" w:eastAsia="Times New Roman" w:hAnsi="Times New Roman" w:cs="Times New Roman"/>
          <w:snapToGrid w:val="0"/>
        </w:rPr>
      </w:pPr>
      <w:r w:rsidRPr="008E06EF">
        <w:rPr>
          <w:rFonts w:ascii="Times New Roman" w:eastAsia="Times New Roman" w:hAnsi="Times New Roman" w:cs="Times New Roman"/>
        </w:rPr>
        <w:t>Věcný rozsah plnění Smlouvy:</w:t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[</w:t>
      </w:r>
      <w:r w:rsidRPr="008E06EF">
        <w:rPr>
          <w:rFonts w:ascii="Times New Roman" w:hAnsi="Times New Roman" w:cs="Times New Roman"/>
          <w:highlight w:val="yellow"/>
        </w:rPr>
        <w:t>doplní účastník</w:t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]</w:t>
      </w:r>
    </w:p>
    <w:p w14:paraId="6B1D0E57" w14:textId="77777777" w:rsidR="00E26898" w:rsidRPr="008E06EF" w:rsidRDefault="00E26898" w:rsidP="00E26898">
      <w:pPr>
        <w:spacing w:after="120" w:line="280" w:lineRule="exact"/>
        <w:rPr>
          <w:rFonts w:ascii="Times New Roman" w:eastAsia="Times New Roman" w:hAnsi="Times New Roman" w:cs="Times New Roman"/>
        </w:rPr>
      </w:pPr>
      <w:r w:rsidRPr="008E06EF">
        <w:rPr>
          <w:rFonts w:ascii="Times New Roman" w:eastAsia="Times New Roman" w:hAnsi="Times New Roman" w:cs="Times New Roman"/>
        </w:rPr>
        <w:t>Rozsah plnění Smlouvy v %:</w:t>
      </w:r>
      <w:r w:rsidRPr="008E06EF">
        <w:rPr>
          <w:rFonts w:ascii="Times New Roman" w:eastAsia="Times New Roman" w:hAnsi="Times New Roman" w:cs="Times New Roman"/>
          <w:snapToGrid w:val="0"/>
        </w:rPr>
        <w:tab/>
      </w:r>
      <w:r w:rsidRPr="008E06EF">
        <w:rPr>
          <w:rFonts w:ascii="Times New Roman" w:eastAsia="Times New Roman" w:hAnsi="Times New Roman" w:cs="Times New Roman"/>
          <w:snapToGrid w:val="0"/>
        </w:rPr>
        <w:tab/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[</w:t>
      </w:r>
      <w:r w:rsidRPr="008E06EF">
        <w:rPr>
          <w:rFonts w:ascii="Times New Roman" w:hAnsi="Times New Roman" w:cs="Times New Roman"/>
          <w:highlight w:val="yellow"/>
        </w:rPr>
        <w:t>doplní účastník</w:t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]</w:t>
      </w:r>
    </w:p>
    <w:p w14:paraId="54BBFE8A" w14:textId="77777777" w:rsidR="00E26898" w:rsidRPr="008E06EF" w:rsidRDefault="00E26898" w:rsidP="00E26898">
      <w:pPr>
        <w:spacing w:after="120" w:line="280" w:lineRule="exact"/>
        <w:rPr>
          <w:rFonts w:ascii="Times New Roman" w:eastAsia="Times New Roman" w:hAnsi="Times New Roman" w:cs="Times New Roman"/>
        </w:rPr>
      </w:pPr>
    </w:p>
    <w:p w14:paraId="4B20D35E" w14:textId="77777777" w:rsidR="00E26898" w:rsidRPr="008E06EF" w:rsidRDefault="00E26898" w:rsidP="00E26898">
      <w:pPr>
        <w:spacing w:after="120" w:line="280" w:lineRule="exact"/>
        <w:rPr>
          <w:rFonts w:ascii="Times New Roman" w:eastAsia="Times New Roman" w:hAnsi="Times New Roman" w:cs="Times New Roman"/>
        </w:rPr>
      </w:pPr>
      <w:r w:rsidRPr="008E06EF">
        <w:rPr>
          <w:rFonts w:ascii="Times New Roman" w:eastAsia="Times New Roman" w:hAnsi="Times New Roman" w:cs="Times New Roman"/>
        </w:rPr>
        <w:t>2/</w:t>
      </w:r>
    </w:p>
    <w:p w14:paraId="455991D1" w14:textId="77777777" w:rsidR="00E26898" w:rsidRPr="008E06EF" w:rsidRDefault="00E26898" w:rsidP="00E26898">
      <w:pPr>
        <w:spacing w:after="120" w:line="280" w:lineRule="exact"/>
        <w:rPr>
          <w:rFonts w:ascii="Times New Roman" w:eastAsia="Times New Roman" w:hAnsi="Times New Roman" w:cs="Times New Roman"/>
        </w:rPr>
      </w:pPr>
      <w:r w:rsidRPr="008E06EF">
        <w:rPr>
          <w:rFonts w:ascii="Times New Roman" w:eastAsia="Times New Roman" w:hAnsi="Times New Roman" w:cs="Times New Roman"/>
        </w:rPr>
        <w:t xml:space="preserve">Název: </w:t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[</w:t>
      </w:r>
      <w:r w:rsidRPr="008E06EF">
        <w:rPr>
          <w:rFonts w:ascii="Times New Roman" w:hAnsi="Times New Roman" w:cs="Times New Roman"/>
          <w:highlight w:val="yellow"/>
        </w:rPr>
        <w:t>doplní účastník</w:t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]</w:t>
      </w:r>
    </w:p>
    <w:p w14:paraId="183BE282" w14:textId="77777777" w:rsidR="00E26898" w:rsidRPr="008E06EF" w:rsidRDefault="00E26898" w:rsidP="00E26898">
      <w:pPr>
        <w:spacing w:after="120" w:line="280" w:lineRule="exact"/>
        <w:rPr>
          <w:rFonts w:ascii="Times New Roman" w:eastAsia="Times New Roman" w:hAnsi="Times New Roman" w:cs="Times New Roman"/>
        </w:rPr>
      </w:pPr>
      <w:r w:rsidRPr="008E06EF">
        <w:rPr>
          <w:rFonts w:ascii="Times New Roman" w:eastAsia="Times New Roman" w:hAnsi="Times New Roman" w:cs="Times New Roman"/>
        </w:rPr>
        <w:t>Sídlo:</w:t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[</w:t>
      </w:r>
      <w:r w:rsidRPr="008E06EF">
        <w:rPr>
          <w:rFonts w:ascii="Times New Roman" w:hAnsi="Times New Roman" w:cs="Times New Roman"/>
          <w:highlight w:val="yellow"/>
        </w:rPr>
        <w:t>doplní účastník</w:t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]</w:t>
      </w:r>
    </w:p>
    <w:p w14:paraId="4C6D5810" w14:textId="77777777" w:rsidR="00E26898" w:rsidRPr="008E06EF" w:rsidRDefault="00E26898" w:rsidP="00E26898">
      <w:pPr>
        <w:spacing w:after="120" w:line="280" w:lineRule="exact"/>
        <w:rPr>
          <w:rFonts w:ascii="Times New Roman" w:eastAsia="Times New Roman" w:hAnsi="Times New Roman" w:cs="Times New Roman"/>
        </w:rPr>
      </w:pPr>
      <w:r w:rsidRPr="008E06EF">
        <w:rPr>
          <w:rFonts w:ascii="Times New Roman" w:eastAsia="Times New Roman" w:hAnsi="Times New Roman" w:cs="Times New Roman"/>
        </w:rPr>
        <w:t>IČO:</w:t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[</w:t>
      </w:r>
      <w:r w:rsidRPr="008E06EF">
        <w:rPr>
          <w:rFonts w:ascii="Times New Roman" w:hAnsi="Times New Roman" w:cs="Times New Roman"/>
          <w:highlight w:val="yellow"/>
        </w:rPr>
        <w:t>doplní účastník</w:t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]</w:t>
      </w:r>
    </w:p>
    <w:p w14:paraId="19D8388E" w14:textId="77777777" w:rsidR="00E26898" w:rsidRPr="008E06EF" w:rsidRDefault="00E26898" w:rsidP="00E26898">
      <w:pPr>
        <w:spacing w:after="120" w:line="280" w:lineRule="exact"/>
        <w:rPr>
          <w:rFonts w:ascii="Times New Roman" w:eastAsia="Times New Roman" w:hAnsi="Times New Roman" w:cs="Times New Roman"/>
          <w:snapToGrid w:val="0"/>
        </w:rPr>
      </w:pPr>
      <w:r w:rsidRPr="008E06EF">
        <w:rPr>
          <w:rFonts w:ascii="Times New Roman" w:eastAsia="Times New Roman" w:hAnsi="Times New Roman" w:cs="Times New Roman"/>
        </w:rPr>
        <w:t>Věcný rozsah plnění Smlouvy:</w:t>
      </w:r>
      <w:r w:rsidRPr="008E06EF">
        <w:rPr>
          <w:rFonts w:ascii="Times New Roman" w:eastAsia="Times New Roman" w:hAnsi="Times New Roman" w:cs="Times New Roman"/>
        </w:rPr>
        <w:tab/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[</w:t>
      </w:r>
      <w:r w:rsidRPr="008E06EF">
        <w:rPr>
          <w:rFonts w:ascii="Times New Roman" w:hAnsi="Times New Roman" w:cs="Times New Roman"/>
          <w:highlight w:val="yellow"/>
        </w:rPr>
        <w:t>doplní účastník</w:t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]</w:t>
      </w:r>
    </w:p>
    <w:p w14:paraId="16FE51CA" w14:textId="77777777" w:rsidR="00E26898" w:rsidRPr="008E06EF" w:rsidRDefault="00E26898" w:rsidP="00E26898">
      <w:pPr>
        <w:spacing w:after="120" w:line="280" w:lineRule="exact"/>
        <w:rPr>
          <w:rFonts w:ascii="Times New Roman" w:eastAsia="Times New Roman" w:hAnsi="Times New Roman" w:cs="Times New Roman"/>
        </w:rPr>
      </w:pPr>
      <w:r w:rsidRPr="008E06EF">
        <w:rPr>
          <w:rFonts w:ascii="Times New Roman" w:eastAsia="Times New Roman" w:hAnsi="Times New Roman" w:cs="Times New Roman"/>
        </w:rPr>
        <w:t>Rozsah plnění Smlouvy v %:</w:t>
      </w:r>
      <w:r w:rsidRPr="008E06EF">
        <w:rPr>
          <w:rFonts w:ascii="Times New Roman" w:eastAsia="Times New Roman" w:hAnsi="Times New Roman" w:cs="Times New Roman"/>
          <w:snapToGrid w:val="0"/>
        </w:rPr>
        <w:tab/>
      </w:r>
      <w:r w:rsidRPr="008E06EF">
        <w:rPr>
          <w:rFonts w:ascii="Times New Roman" w:eastAsia="Times New Roman" w:hAnsi="Times New Roman" w:cs="Times New Roman"/>
          <w:snapToGrid w:val="0"/>
        </w:rPr>
        <w:tab/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[</w:t>
      </w:r>
      <w:r w:rsidRPr="008E06EF">
        <w:rPr>
          <w:rFonts w:ascii="Times New Roman" w:hAnsi="Times New Roman" w:cs="Times New Roman"/>
          <w:highlight w:val="yellow"/>
        </w:rPr>
        <w:t>doplní účastník</w:t>
      </w:r>
      <w:r w:rsidRPr="008E06EF">
        <w:rPr>
          <w:rFonts w:ascii="Times New Roman" w:eastAsia="Times New Roman" w:hAnsi="Times New Roman" w:cs="Times New Roman"/>
          <w:snapToGrid w:val="0"/>
          <w:highlight w:val="yellow"/>
        </w:rPr>
        <w:t>]</w:t>
      </w:r>
    </w:p>
    <w:p w14:paraId="359480AF" w14:textId="77777777" w:rsidR="00C60350" w:rsidRDefault="00C60350" w:rsidP="00C60350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br w:type="page"/>
      </w:r>
    </w:p>
    <w:p w14:paraId="1D198C4C" w14:textId="77777777" w:rsidR="00C60350" w:rsidRPr="00D91E78" w:rsidRDefault="00C60350" w:rsidP="00C60350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1E78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Příloha č. 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D91E7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8280776" w14:textId="77777777" w:rsidR="00C60350" w:rsidRPr="00D91E78" w:rsidRDefault="00C60350" w:rsidP="00C60350">
      <w:pPr>
        <w:pStyle w:val="Zkladntext"/>
        <w:tabs>
          <w:tab w:val="center" w:pos="2268"/>
          <w:tab w:val="center" w:pos="7371"/>
        </w:tabs>
        <w:ind w:right="-567"/>
        <w:jc w:val="center"/>
      </w:pPr>
      <w:r>
        <w:rPr>
          <w:b/>
          <w:sz w:val="22"/>
          <w:szCs w:val="22"/>
          <w:lang w:eastAsia="en-US"/>
        </w:rPr>
        <w:t>Seznam členů realizačního týmu</w:t>
      </w:r>
    </w:p>
    <w:p w14:paraId="32B3417D" w14:textId="77777777" w:rsidR="0072651B" w:rsidRDefault="0072651B" w:rsidP="0072651B">
      <w:pPr>
        <w:pStyle w:val="Zkladntext"/>
        <w:tabs>
          <w:tab w:val="center" w:pos="2268"/>
          <w:tab w:val="center" w:pos="7371"/>
        </w:tabs>
        <w:ind w:right="-567"/>
        <w:jc w:val="left"/>
      </w:pPr>
    </w:p>
    <w:p w14:paraId="21E4298F" w14:textId="77777777" w:rsidR="00E26898" w:rsidRDefault="00E26898" w:rsidP="0072651B">
      <w:pPr>
        <w:pStyle w:val="Zkladntext"/>
        <w:tabs>
          <w:tab w:val="center" w:pos="2268"/>
          <w:tab w:val="center" w:pos="7371"/>
        </w:tabs>
        <w:ind w:right="-567"/>
        <w:jc w:val="left"/>
      </w:pPr>
    </w:p>
    <w:p w14:paraId="491B21EC" w14:textId="77777777" w:rsidR="00E26898" w:rsidRPr="00036906" w:rsidRDefault="00E26898" w:rsidP="00E26898">
      <w:pPr>
        <w:keepNext/>
        <w:keepLines/>
        <w:rPr>
          <w:rFonts w:ascii="Times New Roman" w:hAnsi="Times New Roman" w:cs="Times New Roman"/>
          <w:b/>
        </w:rPr>
      </w:pPr>
      <w:r w:rsidRPr="00036906">
        <w:rPr>
          <w:rFonts w:ascii="Times New Roman" w:hAnsi="Times New Roman" w:cs="Times New Roman"/>
          <w:b/>
        </w:rPr>
        <w:t>ČLENOVÉ TÝMU PROKAZUJÍCÍ KVALIFIKACI</w:t>
      </w:r>
    </w:p>
    <w:p w14:paraId="30F145CF" w14:textId="77777777" w:rsidR="00E26898" w:rsidRPr="00036906" w:rsidRDefault="00E26898" w:rsidP="00E26898">
      <w:pPr>
        <w:keepNext/>
        <w:keepLines/>
        <w:tabs>
          <w:tab w:val="left" w:pos="360"/>
        </w:tabs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2930"/>
        <w:gridCol w:w="3118"/>
      </w:tblGrid>
      <w:tr w:rsidR="00E26898" w:rsidRPr="00036906" w14:paraId="7A8EB66B" w14:textId="77777777" w:rsidTr="002279F3">
        <w:trPr>
          <w:trHeight w:val="1134"/>
        </w:trPr>
        <w:tc>
          <w:tcPr>
            <w:tcW w:w="30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330FDF55" w14:textId="77777777" w:rsidR="00E26898" w:rsidRPr="00036906" w:rsidRDefault="00E26898" w:rsidP="002279F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36906">
              <w:rPr>
                <w:rFonts w:ascii="Times New Roman" w:hAnsi="Times New Roman" w:cs="Times New Roman"/>
                <w:b/>
              </w:rPr>
              <w:t xml:space="preserve">Identifikace člena týmu </w:t>
            </w:r>
          </w:p>
          <w:p w14:paraId="02F77E26" w14:textId="77777777" w:rsidR="00E26898" w:rsidRPr="00036906" w:rsidRDefault="00E26898" w:rsidP="002279F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36906">
              <w:rPr>
                <w:rFonts w:ascii="Times New Roman" w:hAnsi="Times New Roman" w:cs="Times New Roman"/>
              </w:rPr>
              <w:t>(jméno, příjmení, telefon, email)</w:t>
            </w:r>
          </w:p>
        </w:tc>
        <w:tc>
          <w:tcPr>
            <w:tcW w:w="2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6BAF291B" w14:textId="77777777" w:rsidR="00E26898" w:rsidRPr="00036906" w:rsidRDefault="00E26898" w:rsidP="002279F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36906">
              <w:rPr>
                <w:rFonts w:ascii="Times New Roman" w:hAnsi="Times New Roman" w:cs="Times New Roman"/>
                <w:b/>
              </w:rPr>
              <w:t xml:space="preserve">Vztah k dodavateli podávajícímu nabídku </w:t>
            </w:r>
          </w:p>
          <w:p w14:paraId="39C8DE95" w14:textId="77777777" w:rsidR="00E26898" w:rsidRPr="00036906" w:rsidRDefault="00E26898" w:rsidP="002279F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36906">
              <w:rPr>
                <w:rFonts w:ascii="Times New Roman" w:hAnsi="Times New Roman" w:cs="Times New Roman"/>
              </w:rPr>
              <w:t>(zaměstnanec / poddodavatel)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6A0FC894" w14:textId="77777777" w:rsidR="00E26898" w:rsidRPr="00036906" w:rsidRDefault="00E26898" w:rsidP="002279F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36906">
              <w:rPr>
                <w:rFonts w:ascii="Times New Roman" w:hAnsi="Times New Roman" w:cs="Times New Roman"/>
                <w:b/>
              </w:rPr>
              <w:t>Pozice při plnění veřejné zakázky</w:t>
            </w:r>
          </w:p>
        </w:tc>
      </w:tr>
      <w:tr w:rsidR="00E26898" w:rsidRPr="00036906" w14:paraId="29CC01B6" w14:textId="77777777" w:rsidTr="002279F3">
        <w:trPr>
          <w:trHeight w:val="85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93336" w14:textId="77777777" w:rsidR="00E26898" w:rsidRPr="00036906" w:rsidRDefault="00E26898" w:rsidP="002279F3">
            <w:pPr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E80B3" w14:textId="77777777" w:rsidR="00E26898" w:rsidRPr="00036906" w:rsidRDefault="00E26898" w:rsidP="002279F3">
            <w:pPr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23F3" w14:textId="77777777" w:rsidR="00E26898" w:rsidRPr="00036906" w:rsidRDefault="00E26898" w:rsidP="002279F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hAnsi="Times New Roman" w:cs="Times New Roman"/>
              </w:rPr>
              <w:t>odborník na oblast biodiverzity pavouků</w:t>
            </w:r>
          </w:p>
        </w:tc>
      </w:tr>
      <w:tr w:rsidR="00E26898" w:rsidRPr="00036906" w14:paraId="5BEF6CA9" w14:textId="77777777" w:rsidTr="002279F3">
        <w:trPr>
          <w:trHeight w:val="85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A7431" w14:textId="77777777" w:rsidR="00E26898" w:rsidRPr="00036906" w:rsidRDefault="00E26898" w:rsidP="002279F3">
            <w:pPr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843CF" w14:textId="77777777" w:rsidR="00E26898" w:rsidRPr="00036906" w:rsidRDefault="00E26898" w:rsidP="002279F3">
            <w:pPr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2509" w14:textId="77777777" w:rsidR="00E26898" w:rsidRPr="00036906" w:rsidRDefault="00E26898" w:rsidP="002279F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hAnsi="Times New Roman" w:cs="Times New Roman"/>
              </w:rPr>
              <w:t>odborník na oblast biodiverzity motýlů</w:t>
            </w:r>
          </w:p>
        </w:tc>
      </w:tr>
      <w:tr w:rsidR="00E26898" w:rsidRPr="00036906" w14:paraId="22920081" w14:textId="77777777" w:rsidTr="002279F3">
        <w:trPr>
          <w:trHeight w:val="85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8778C" w14:textId="77777777" w:rsidR="00E26898" w:rsidRPr="00036906" w:rsidRDefault="00E26898" w:rsidP="002279F3">
            <w:pPr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FBC5" w14:textId="77777777" w:rsidR="00E26898" w:rsidRPr="00036906" w:rsidRDefault="00E26898" w:rsidP="002279F3">
            <w:pPr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7A19" w14:textId="77777777" w:rsidR="00E26898" w:rsidRPr="00036906" w:rsidRDefault="00E26898" w:rsidP="00E2689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hAnsi="Times New Roman" w:cs="Times New Roman"/>
              </w:rPr>
              <w:t xml:space="preserve">odborník na oblast biodiverzity </w:t>
            </w:r>
            <w:r>
              <w:rPr>
                <w:rFonts w:ascii="Times New Roman" w:hAnsi="Times New Roman" w:cs="Times New Roman"/>
              </w:rPr>
              <w:t>blanokřídlého hmyzu</w:t>
            </w:r>
          </w:p>
        </w:tc>
      </w:tr>
    </w:tbl>
    <w:p w14:paraId="562A0C29" w14:textId="77777777" w:rsidR="00E26898" w:rsidRPr="00036906" w:rsidRDefault="00E26898" w:rsidP="00E26898">
      <w:pPr>
        <w:keepNext/>
        <w:keepLines/>
        <w:tabs>
          <w:tab w:val="left" w:pos="360"/>
        </w:tabs>
        <w:rPr>
          <w:rFonts w:ascii="Times New Roman" w:hAnsi="Times New Roman" w:cs="Times New Roman"/>
        </w:rPr>
      </w:pPr>
    </w:p>
    <w:p w14:paraId="26215CAF" w14:textId="77777777" w:rsidR="00E26898" w:rsidRPr="00036906" w:rsidRDefault="00E26898" w:rsidP="00E26898">
      <w:pPr>
        <w:keepNext/>
        <w:keepLines/>
        <w:tabs>
          <w:tab w:val="left" w:pos="360"/>
        </w:tabs>
        <w:rPr>
          <w:rFonts w:ascii="Times New Roman" w:hAnsi="Times New Roman" w:cs="Times New Roman"/>
        </w:rPr>
      </w:pPr>
    </w:p>
    <w:p w14:paraId="68ED6C9B" w14:textId="77777777" w:rsidR="00E26898" w:rsidRPr="00036906" w:rsidRDefault="00E26898" w:rsidP="00E26898">
      <w:pPr>
        <w:keepNext/>
        <w:keepLines/>
        <w:rPr>
          <w:rFonts w:ascii="Times New Roman" w:hAnsi="Times New Roman" w:cs="Times New Roman"/>
          <w:b/>
        </w:rPr>
      </w:pPr>
      <w:r w:rsidRPr="00036906">
        <w:rPr>
          <w:rFonts w:ascii="Times New Roman" w:hAnsi="Times New Roman" w:cs="Times New Roman"/>
          <w:b/>
        </w:rPr>
        <w:t>DALŠÍ ČLENOVÉ TÝMU</w:t>
      </w:r>
    </w:p>
    <w:p w14:paraId="776C57A3" w14:textId="77777777" w:rsidR="00E26898" w:rsidRPr="00036906" w:rsidRDefault="00E26898" w:rsidP="00E26898">
      <w:pPr>
        <w:keepNext/>
        <w:keepLines/>
        <w:tabs>
          <w:tab w:val="left" w:pos="360"/>
        </w:tabs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2930"/>
        <w:gridCol w:w="3118"/>
      </w:tblGrid>
      <w:tr w:rsidR="00E26898" w:rsidRPr="00036906" w14:paraId="63A35A02" w14:textId="77777777" w:rsidTr="002279F3">
        <w:trPr>
          <w:trHeight w:val="1134"/>
        </w:trPr>
        <w:tc>
          <w:tcPr>
            <w:tcW w:w="30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126B068C" w14:textId="77777777" w:rsidR="00E26898" w:rsidRPr="00036906" w:rsidRDefault="00E26898" w:rsidP="002279F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36906">
              <w:rPr>
                <w:rFonts w:ascii="Times New Roman" w:hAnsi="Times New Roman" w:cs="Times New Roman"/>
                <w:b/>
              </w:rPr>
              <w:t xml:space="preserve">Identifikace člena týmu </w:t>
            </w:r>
          </w:p>
          <w:p w14:paraId="2EE6E5ED" w14:textId="77777777" w:rsidR="00E26898" w:rsidRPr="00036906" w:rsidRDefault="00E26898" w:rsidP="002279F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36906">
              <w:rPr>
                <w:rFonts w:ascii="Times New Roman" w:hAnsi="Times New Roman" w:cs="Times New Roman"/>
              </w:rPr>
              <w:t>(jméno, příjmení, telefon, email)</w:t>
            </w:r>
          </w:p>
        </w:tc>
        <w:tc>
          <w:tcPr>
            <w:tcW w:w="2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6B0F905C" w14:textId="77777777" w:rsidR="00E26898" w:rsidRPr="00036906" w:rsidRDefault="00E26898" w:rsidP="002279F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36906">
              <w:rPr>
                <w:rFonts w:ascii="Times New Roman" w:hAnsi="Times New Roman" w:cs="Times New Roman"/>
                <w:b/>
              </w:rPr>
              <w:t xml:space="preserve">Vztah k dodavateli podávajícímu nabídku </w:t>
            </w:r>
          </w:p>
          <w:p w14:paraId="4F21FC67" w14:textId="77777777" w:rsidR="00E26898" w:rsidRPr="00036906" w:rsidRDefault="00E26898" w:rsidP="002279F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36906">
              <w:rPr>
                <w:rFonts w:ascii="Times New Roman" w:hAnsi="Times New Roman" w:cs="Times New Roman"/>
              </w:rPr>
              <w:t>(zaměstnanec / poddodavatel)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65DCD34F" w14:textId="77777777" w:rsidR="00E26898" w:rsidRPr="00036906" w:rsidRDefault="00E26898" w:rsidP="002279F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36906">
              <w:rPr>
                <w:rFonts w:ascii="Times New Roman" w:hAnsi="Times New Roman" w:cs="Times New Roman"/>
                <w:b/>
              </w:rPr>
              <w:t>Pozice při plnění veřejné zakázky</w:t>
            </w:r>
          </w:p>
        </w:tc>
      </w:tr>
      <w:tr w:rsidR="00E26898" w:rsidRPr="00036906" w14:paraId="31E30F8A" w14:textId="77777777" w:rsidTr="002279F3">
        <w:trPr>
          <w:trHeight w:val="851"/>
        </w:trPr>
        <w:tc>
          <w:tcPr>
            <w:tcW w:w="3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0F68A" w14:textId="77777777" w:rsidR="00E26898" w:rsidRPr="00036906" w:rsidRDefault="00E26898" w:rsidP="002279F3">
            <w:pPr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  <w:tc>
          <w:tcPr>
            <w:tcW w:w="29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BED09E" w14:textId="77777777" w:rsidR="00E26898" w:rsidRPr="00036906" w:rsidRDefault="00E26898" w:rsidP="002279F3">
            <w:pPr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17FC" w14:textId="77777777" w:rsidR="00E26898" w:rsidRPr="00036906" w:rsidRDefault="00E26898" w:rsidP="002279F3">
            <w:pPr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</w:tr>
      <w:tr w:rsidR="00E26898" w:rsidRPr="00036906" w14:paraId="329AA15C" w14:textId="77777777" w:rsidTr="002279F3">
        <w:trPr>
          <w:trHeight w:val="85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7F7AC" w14:textId="77777777" w:rsidR="00E26898" w:rsidRPr="00036906" w:rsidRDefault="00E26898" w:rsidP="002279F3">
            <w:pPr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579D1" w14:textId="77777777" w:rsidR="00E26898" w:rsidRPr="00036906" w:rsidRDefault="00E26898" w:rsidP="002279F3">
            <w:pPr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C56" w14:textId="77777777" w:rsidR="00E26898" w:rsidRPr="00036906" w:rsidRDefault="00E26898" w:rsidP="002279F3">
            <w:pPr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</w:tr>
      <w:tr w:rsidR="00E26898" w:rsidRPr="00036906" w14:paraId="29A84F58" w14:textId="77777777" w:rsidTr="002279F3">
        <w:trPr>
          <w:trHeight w:val="85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D1279" w14:textId="77777777" w:rsidR="00E26898" w:rsidRPr="00036906" w:rsidRDefault="00E26898" w:rsidP="002279F3">
            <w:pPr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A93CE" w14:textId="77777777" w:rsidR="00E26898" w:rsidRPr="00036906" w:rsidRDefault="00E26898" w:rsidP="002279F3">
            <w:pPr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3CC0" w14:textId="77777777" w:rsidR="00E26898" w:rsidRPr="00036906" w:rsidRDefault="00E26898" w:rsidP="002279F3">
            <w:pPr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</w:tr>
      <w:tr w:rsidR="00E26898" w:rsidRPr="00036906" w14:paraId="09A0BBDE" w14:textId="77777777" w:rsidTr="002279F3">
        <w:trPr>
          <w:trHeight w:val="85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8A249" w14:textId="77777777" w:rsidR="00E26898" w:rsidRPr="00036906" w:rsidRDefault="00E26898" w:rsidP="002279F3">
            <w:pPr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690A7" w14:textId="77777777" w:rsidR="00E26898" w:rsidRPr="00036906" w:rsidRDefault="00E26898" w:rsidP="002279F3">
            <w:pPr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311C" w14:textId="77777777" w:rsidR="00E26898" w:rsidRPr="00036906" w:rsidRDefault="00E26898" w:rsidP="002279F3">
            <w:pPr>
              <w:rPr>
                <w:rFonts w:ascii="Times New Roman" w:hAnsi="Times New Roman" w:cs="Times New Roman"/>
              </w:rPr>
            </w:pP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[</w:t>
            </w:r>
            <w:r w:rsidRPr="00036906">
              <w:rPr>
                <w:rFonts w:ascii="Times New Roman" w:hAnsi="Times New Roman" w:cs="Times New Roman"/>
                <w:highlight w:val="yellow"/>
              </w:rPr>
              <w:t>doplní účastník</w:t>
            </w:r>
            <w:r w:rsidRPr="0003690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]</w:t>
            </w:r>
          </w:p>
        </w:tc>
      </w:tr>
    </w:tbl>
    <w:p w14:paraId="7653EC11" w14:textId="77777777" w:rsidR="00E26898" w:rsidRPr="00D91E78" w:rsidRDefault="00E26898" w:rsidP="0072651B">
      <w:pPr>
        <w:pStyle w:val="Zkladntext"/>
        <w:tabs>
          <w:tab w:val="center" w:pos="2268"/>
          <w:tab w:val="center" w:pos="7371"/>
        </w:tabs>
        <w:ind w:right="-567"/>
        <w:jc w:val="left"/>
      </w:pPr>
    </w:p>
    <w:sectPr w:rsidR="00E26898" w:rsidRPr="00D91E78" w:rsidSect="00F5212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22CBC2" w15:done="0"/>
  <w15:commentEx w15:paraId="113696CA" w15:done="0"/>
  <w15:commentEx w15:paraId="4944197C" w15:done="0"/>
  <w15:commentEx w15:paraId="164D5AEC" w15:done="0"/>
  <w15:commentEx w15:paraId="482FAB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9C8FF" w14:textId="77777777" w:rsidR="004E3D30" w:rsidRDefault="004E3D30">
      <w:r>
        <w:separator/>
      </w:r>
    </w:p>
  </w:endnote>
  <w:endnote w:type="continuationSeparator" w:id="0">
    <w:p w14:paraId="4D17D718" w14:textId="77777777" w:rsidR="004E3D30" w:rsidRDefault="004E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rown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5B50E" w14:textId="77777777" w:rsidR="00491443" w:rsidRDefault="004914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6FA88A" w14:textId="77777777" w:rsidR="00491443" w:rsidRDefault="004914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EB93" w14:textId="77777777" w:rsidR="00491443" w:rsidRDefault="004914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2943">
      <w:rPr>
        <w:rStyle w:val="slostrnky"/>
        <w:noProof/>
      </w:rPr>
      <w:t>1</w:t>
    </w:r>
    <w:r>
      <w:rPr>
        <w:rStyle w:val="slostrnky"/>
      </w:rPr>
      <w:fldChar w:fldCharType="end"/>
    </w:r>
  </w:p>
  <w:p w14:paraId="14F453EA" w14:textId="77777777" w:rsidR="00491443" w:rsidRDefault="004914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ADDD4" w14:textId="77777777" w:rsidR="004E3D30" w:rsidRDefault="004E3D30">
      <w:r>
        <w:separator/>
      </w:r>
    </w:p>
  </w:footnote>
  <w:footnote w:type="continuationSeparator" w:id="0">
    <w:p w14:paraId="77B816E9" w14:textId="77777777" w:rsidR="004E3D30" w:rsidRDefault="004E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07EE" w14:textId="77777777" w:rsidR="00491443" w:rsidRDefault="0049144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D9F52A" wp14:editId="029F4173">
          <wp:simplePos x="0" y="0"/>
          <wp:positionH relativeFrom="column">
            <wp:posOffset>-579755</wp:posOffset>
          </wp:positionH>
          <wp:positionV relativeFrom="paragraph">
            <wp:posOffset>-181610</wp:posOffset>
          </wp:positionV>
          <wp:extent cx="3265170" cy="858520"/>
          <wp:effectExtent l="0" t="0" r="0" b="0"/>
          <wp:wrapTight wrapText="bothSides">
            <wp:wrapPolygon edited="0">
              <wp:start x="0" y="0"/>
              <wp:lineTo x="0" y="21089"/>
              <wp:lineTo x="21424" y="21089"/>
              <wp:lineTo x="2142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2F574" w14:textId="77777777" w:rsidR="00491443" w:rsidRDefault="00491443" w:rsidP="00F52121">
    <w:pPr>
      <w:pStyle w:val="Zhlav"/>
      <w:tabs>
        <w:tab w:val="clear" w:pos="4536"/>
        <w:tab w:val="clear" w:pos="9072"/>
        <w:tab w:val="left" w:pos="626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29E8F8D" wp14:editId="07F5E59A">
          <wp:simplePos x="0" y="0"/>
          <wp:positionH relativeFrom="column">
            <wp:posOffset>4560570</wp:posOffset>
          </wp:positionH>
          <wp:positionV relativeFrom="paragraph">
            <wp:posOffset>-457835</wp:posOffset>
          </wp:positionV>
          <wp:extent cx="1878965" cy="1067435"/>
          <wp:effectExtent l="0" t="0" r="6985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46B"/>
    <w:multiLevelType w:val="hybridMultilevel"/>
    <w:tmpl w:val="543046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4A06"/>
    <w:multiLevelType w:val="multilevel"/>
    <w:tmpl w:val="3374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20940"/>
    <w:multiLevelType w:val="hybridMultilevel"/>
    <w:tmpl w:val="37203B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E2915"/>
    <w:multiLevelType w:val="multilevel"/>
    <w:tmpl w:val="77321806"/>
    <w:styleLink w:val="WWNum5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0CC75C61"/>
    <w:multiLevelType w:val="hybridMultilevel"/>
    <w:tmpl w:val="5C802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3B44"/>
    <w:multiLevelType w:val="hybridMultilevel"/>
    <w:tmpl w:val="A00454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B3195"/>
    <w:multiLevelType w:val="hybridMultilevel"/>
    <w:tmpl w:val="5C802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311F"/>
    <w:multiLevelType w:val="hybridMultilevel"/>
    <w:tmpl w:val="5C802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843C8"/>
    <w:multiLevelType w:val="hybridMultilevel"/>
    <w:tmpl w:val="16C25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216D0"/>
    <w:multiLevelType w:val="hybridMultilevel"/>
    <w:tmpl w:val="852ECE9A"/>
    <w:lvl w:ilvl="0" w:tplc="A052E4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D102998"/>
    <w:multiLevelType w:val="multilevel"/>
    <w:tmpl w:val="7A92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A427E"/>
    <w:multiLevelType w:val="multilevel"/>
    <w:tmpl w:val="FDCAF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92" w:hanging="432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0DC5BFD"/>
    <w:multiLevelType w:val="multilevel"/>
    <w:tmpl w:val="73981788"/>
    <w:styleLink w:val="WWNum4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3">
    <w:nsid w:val="226B19DB"/>
    <w:multiLevelType w:val="hybridMultilevel"/>
    <w:tmpl w:val="22D259AA"/>
    <w:lvl w:ilvl="0" w:tplc="70FE64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D7074"/>
    <w:multiLevelType w:val="hybridMultilevel"/>
    <w:tmpl w:val="F03CD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7076B"/>
    <w:multiLevelType w:val="multilevel"/>
    <w:tmpl w:val="96B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7334D9"/>
    <w:multiLevelType w:val="multilevel"/>
    <w:tmpl w:val="6436D7C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A5215B"/>
    <w:multiLevelType w:val="hybridMultilevel"/>
    <w:tmpl w:val="07103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72FBD"/>
    <w:multiLevelType w:val="hybridMultilevel"/>
    <w:tmpl w:val="3F0C42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F665C"/>
    <w:multiLevelType w:val="multilevel"/>
    <w:tmpl w:val="7398178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>
    <w:nsid w:val="3DEC3497"/>
    <w:multiLevelType w:val="hybridMultilevel"/>
    <w:tmpl w:val="414C887A"/>
    <w:lvl w:ilvl="0" w:tplc="7CD462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F2E4E"/>
    <w:multiLevelType w:val="hybridMultilevel"/>
    <w:tmpl w:val="E812839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D39442F"/>
    <w:multiLevelType w:val="hybridMultilevel"/>
    <w:tmpl w:val="73C82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E6D7D"/>
    <w:multiLevelType w:val="hybridMultilevel"/>
    <w:tmpl w:val="C4905898"/>
    <w:lvl w:ilvl="0" w:tplc="62BC3470">
      <w:start w:val="1"/>
      <w:numFmt w:val="bullet"/>
      <w:pStyle w:val="Seznamsodrkami3"/>
      <w:lvlText w:val=""/>
      <w:lvlJc w:val="left"/>
      <w:pPr>
        <w:tabs>
          <w:tab w:val="num" w:pos="3549"/>
        </w:tabs>
        <w:ind w:left="3192" w:firstLine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9"/>
        </w:tabs>
        <w:ind w:left="60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9"/>
        </w:tabs>
        <w:ind w:left="67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9"/>
        </w:tabs>
        <w:ind w:left="75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9"/>
        </w:tabs>
        <w:ind w:left="82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9"/>
        </w:tabs>
        <w:ind w:left="89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9"/>
        </w:tabs>
        <w:ind w:left="9669" w:hanging="360"/>
      </w:pPr>
      <w:rPr>
        <w:rFonts w:ascii="Wingdings" w:hAnsi="Wingdings" w:hint="default"/>
      </w:rPr>
    </w:lvl>
  </w:abstractNum>
  <w:abstractNum w:abstractNumId="24">
    <w:nsid w:val="591124C5"/>
    <w:multiLevelType w:val="multilevel"/>
    <w:tmpl w:val="8BD623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7F1785"/>
    <w:multiLevelType w:val="hybridMultilevel"/>
    <w:tmpl w:val="8A8819F6"/>
    <w:lvl w:ilvl="0" w:tplc="EB3AB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865DD0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E397B"/>
    <w:multiLevelType w:val="multilevel"/>
    <w:tmpl w:val="C9B84CC8"/>
    <w:styleLink w:val="WW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>
    <w:nsid w:val="68401D81"/>
    <w:multiLevelType w:val="hybridMultilevel"/>
    <w:tmpl w:val="E812839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6C3330E6"/>
    <w:multiLevelType w:val="hybridMultilevel"/>
    <w:tmpl w:val="5C802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E4A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27351F"/>
    <w:multiLevelType w:val="multilevel"/>
    <w:tmpl w:val="3942E9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31">
    <w:nsid w:val="7DB43CB7"/>
    <w:multiLevelType w:val="hybridMultilevel"/>
    <w:tmpl w:val="998293C6"/>
    <w:lvl w:ilvl="0" w:tplc="7C2AF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21"/>
  </w:num>
  <w:num w:numId="3">
    <w:abstractNumId w:val="16"/>
  </w:num>
  <w:num w:numId="4">
    <w:abstractNumId w:val="27"/>
  </w:num>
  <w:num w:numId="5">
    <w:abstractNumId w:val="10"/>
  </w:num>
  <w:num w:numId="6">
    <w:abstractNumId w:val="24"/>
  </w:num>
  <w:num w:numId="7">
    <w:abstractNumId w:val="30"/>
  </w:num>
  <w:num w:numId="8">
    <w:abstractNumId w:val="25"/>
  </w:num>
  <w:num w:numId="9">
    <w:abstractNumId w:val="9"/>
  </w:num>
  <w:num w:numId="10">
    <w:abstractNumId w:val="29"/>
  </w:num>
  <w:num w:numId="11">
    <w:abstractNumId w:val="11"/>
  </w:num>
  <w:num w:numId="12">
    <w:abstractNumId w:val="23"/>
  </w:num>
  <w:num w:numId="13">
    <w:abstractNumId w:val="20"/>
  </w:num>
  <w:num w:numId="14">
    <w:abstractNumId w:val="7"/>
  </w:num>
  <w:num w:numId="15">
    <w:abstractNumId w:val="6"/>
  </w:num>
  <w:num w:numId="16">
    <w:abstractNumId w:val="0"/>
  </w:num>
  <w:num w:numId="17">
    <w:abstractNumId w:val="28"/>
  </w:num>
  <w:num w:numId="18">
    <w:abstractNumId w:val="4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5"/>
  </w:num>
  <w:num w:numId="24">
    <w:abstractNumId w:val="8"/>
  </w:num>
  <w:num w:numId="25">
    <w:abstractNumId w:val="22"/>
  </w:num>
  <w:num w:numId="26">
    <w:abstractNumId w:val="17"/>
  </w:num>
  <w:num w:numId="27">
    <w:abstractNumId w:val="14"/>
  </w:num>
  <w:num w:numId="28">
    <w:abstractNumId w:val="18"/>
  </w:num>
  <w:num w:numId="29">
    <w:abstractNumId w:val="15"/>
  </w:num>
  <w:num w:numId="30">
    <w:abstractNumId w:val="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"/>
  </w:num>
  <w:num w:numId="34">
    <w:abstractNumId w:val="13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ý">
    <w15:presenceInfo w15:providerId="None" w15:userId="Hol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A"/>
    <w:rsid w:val="000168B4"/>
    <w:rsid w:val="000209C5"/>
    <w:rsid w:val="00031F84"/>
    <w:rsid w:val="00035923"/>
    <w:rsid w:val="00040157"/>
    <w:rsid w:val="00045509"/>
    <w:rsid w:val="00046CAB"/>
    <w:rsid w:val="00076042"/>
    <w:rsid w:val="00092F1B"/>
    <w:rsid w:val="00092FF6"/>
    <w:rsid w:val="000A322A"/>
    <w:rsid w:val="000A79C7"/>
    <w:rsid w:val="000B45A9"/>
    <w:rsid w:val="000C0674"/>
    <w:rsid w:val="000C38B0"/>
    <w:rsid w:val="000C3AE0"/>
    <w:rsid w:val="000C626F"/>
    <w:rsid w:val="000C700A"/>
    <w:rsid w:val="000D37F2"/>
    <w:rsid w:val="000E568C"/>
    <w:rsid w:val="000F424F"/>
    <w:rsid w:val="00116B21"/>
    <w:rsid w:val="00141BF4"/>
    <w:rsid w:val="00147BE2"/>
    <w:rsid w:val="001602EA"/>
    <w:rsid w:val="00166FCC"/>
    <w:rsid w:val="0018200D"/>
    <w:rsid w:val="001911A0"/>
    <w:rsid w:val="00192984"/>
    <w:rsid w:val="001960EB"/>
    <w:rsid w:val="001B7ED8"/>
    <w:rsid w:val="001C3211"/>
    <w:rsid w:val="001E442A"/>
    <w:rsid w:val="001E63DE"/>
    <w:rsid w:val="001F4D02"/>
    <w:rsid w:val="0021397B"/>
    <w:rsid w:val="002156A6"/>
    <w:rsid w:val="0022034D"/>
    <w:rsid w:val="002228F2"/>
    <w:rsid w:val="002279F3"/>
    <w:rsid w:val="002441EF"/>
    <w:rsid w:val="0024700B"/>
    <w:rsid w:val="00264150"/>
    <w:rsid w:val="002654A9"/>
    <w:rsid w:val="002770D2"/>
    <w:rsid w:val="00290517"/>
    <w:rsid w:val="00292943"/>
    <w:rsid w:val="00297D40"/>
    <w:rsid w:val="002C5B06"/>
    <w:rsid w:val="002C633B"/>
    <w:rsid w:val="002D1B1F"/>
    <w:rsid w:val="002E1BD4"/>
    <w:rsid w:val="002F58D6"/>
    <w:rsid w:val="0030366C"/>
    <w:rsid w:val="00307ABD"/>
    <w:rsid w:val="003143EE"/>
    <w:rsid w:val="00316988"/>
    <w:rsid w:val="003177C3"/>
    <w:rsid w:val="0032106B"/>
    <w:rsid w:val="003220DF"/>
    <w:rsid w:val="0032254E"/>
    <w:rsid w:val="00341D8F"/>
    <w:rsid w:val="00350D69"/>
    <w:rsid w:val="003567C6"/>
    <w:rsid w:val="00375DB1"/>
    <w:rsid w:val="00390E25"/>
    <w:rsid w:val="00392AD1"/>
    <w:rsid w:val="00392C19"/>
    <w:rsid w:val="003A0D11"/>
    <w:rsid w:val="003C5069"/>
    <w:rsid w:val="003C7DC5"/>
    <w:rsid w:val="003D0757"/>
    <w:rsid w:val="003D119C"/>
    <w:rsid w:val="003D3E25"/>
    <w:rsid w:val="003E70A7"/>
    <w:rsid w:val="003E7BE6"/>
    <w:rsid w:val="00400752"/>
    <w:rsid w:val="004125BF"/>
    <w:rsid w:val="00416E30"/>
    <w:rsid w:val="00422F2B"/>
    <w:rsid w:val="00425FB4"/>
    <w:rsid w:val="00430BA3"/>
    <w:rsid w:val="00437880"/>
    <w:rsid w:val="004425B9"/>
    <w:rsid w:val="00461849"/>
    <w:rsid w:val="00464A18"/>
    <w:rsid w:val="0047006F"/>
    <w:rsid w:val="00471AC3"/>
    <w:rsid w:val="00473495"/>
    <w:rsid w:val="00474AE8"/>
    <w:rsid w:val="00482458"/>
    <w:rsid w:val="00487112"/>
    <w:rsid w:val="00490FD9"/>
    <w:rsid w:val="00491443"/>
    <w:rsid w:val="004A3046"/>
    <w:rsid w:val="004A6C98"/>
    <w:rsid w:val="004B1BCB"/>
    <w:rsid w:val="004E3D30"/>
    <w:rsid w:val="004E7896"/>
    <w:rsid w:val="00501B2F"/>
    <w:rsid w:val="005266F7"/>
    <w:rsid w:val="005368AD"/>
    <w:rsid w:val="0054530F"/>
    <w:rsid w:val="005650DB"/>
    <w:rsid w:val="005672DF"/>
    <w:rsid w:val="00581CB3"/>
    <w:rsid w:val="0058532B"/>
    <w:rsid w:val="005869AB"/>
    <w:rsid w:val="00593EFC"/>
    <w:rsid w:val="005A3BF7"/>
    <w:rsid w:val="005C6D45"/>
    <w:rsid w:val="005D7C57"/>
    <w:rsid w:val="005E51B7"/>
    <w:rsid w:val="005F4AEA"/>
    <w:rsid w:val="00603C4A"/>
    <w:rsid w:val="00606A1A"/>
    <w:rsid w:val="00617CB9"/>
    <w:rsid w:val="0063029B"/>
    <w:rsid w:val="00637138"/>
    <w:rsid w:val="00663BAD"/>
    <w:rsid w:val="00665157"/>
    <w:rsid w:val="006660C7"/>
    <w:rsid w:val="00670551"/>
    <w:rsid w:val="006817AA"/>
    <w:rsid w:val="00681904"/>
    <w:rsid w:val="00693C15"/>
    <w:rsid w:val="00697F82"/>
    <w:rsid w:val="006A07B0"/>
    <w:rsid w:val="006A4E86"/>
    <w:rsid w:val="006B6F60"/>
    <w:rsid w:val="006B794E"/>
    <w:rsid w:val="006C3A82"/>
    <w:rsid w:val="006C59CA"/>
    <w:rsid w:val="006F0D78"/>
    <w:rsid w:val="006F0F5C"/>
    <w:rsid w:val="00702C9A"/>
    <w:rsid w:val="00704625"/>
    <w:rsid w:val="00715574"/>
    <w:rsid w:val="00721C7F"/>
    <w:rsid w:val="0072651B"/>
    <w:rsid w:val="007474BE"/>
    <w:rsid w:val="00747873"/>
    <w:rsid w:val="00752D8F"/>
    <w:rsid w:val="00754F7A"/>
    <w:rsid w:val="0076337F"/>
    <w:rsid w:val="0077122A"/>
    <w:rsid w:val="00794D76"/>
    <w:rsid w:val="00795431"/>
    <w:rsid w:val="007A1A70"/>
    <w:rsid w:val="007A2BF6"/>
    <w:rsid w:val="007A4675"/>
    <w:rsid w:val="007B071C"/>
    <w:rsid w:val="007B2C50"/>
    <w:rsid w:val="007C76EC"/>
    <w:rsid w:val="007E4403"/>
    <w:rsid w:val="007F4466"/>
    <w:rsid w:val="007F5EC6"/>
    <w:rsid w:val="007F706B"/>
    <w:rsid w:val="008077F9"/>
    <w:rsid w:val="008131CA"/>
    <w:rsid w:val="0081451E"/>
    <w:rsid w:val="00816520"/>
    <w:rsid w:val="00817077"/>
    <w:rsid w:val="00820005"/>
    <w:rsid w:val="0082624E"/>
    <w:rsid w:val="00836AA7"/>
    <w:rsid w:val="00844D36"/>
    <w:rsid w:val="008554D4"/>
    <w:rsid w:val="00861870"/>
    <w:rsid w:val="00874EC5"/>
    <w:rsid w:val="00894E21"/>
    <w:rsid w:val="0089689E"/>
    <w:rsid w:val="008B01F8"/>
    <w:rsid w:val="008C50C3"/>
    <w:rsid w:val="008C5318"/>
    <w:rsid w:val="008D36D7"/>
    <w:rsid w:val="008E6021"/>
    <w:rsid w:val="008F5920"/>
    <w:rsid w:val="00910E38"/>
    <w:rsid w:val="00913FF8"/>
    <w:rsid w:val="00921375"/>
    <w:rsid w:val="00921852"/>
    <w:rsid w:val="009245A2"/>
    <w:rsid w:val="009258B7"/>
    <w:rsid w:val="00940FF7"/>
    <w:rsid w:val="00946E26"/>
    <w:rsid w:val="00955EC6"/>
    <w:rsid w:val="00956AFB"/>
    <w:rsid w:val="009572DE"/>
    <w:rsid w:val="00962286"/>
    <w:rsid w:val="0096467D"/>
    <w:rsid w:val="00976754"/>
    <w:rsid w:val="0098717D"/>
    <w:rsid w:val="00997738"/>
    <w:rsid w:val="009B1ED2"/>
    <w:rsid w:val="009C2F24"/>
    <w:rsid w:val="009D3E5F"/>
    <w:rsid w:val="009E09B1"/>
    <w:rsid w:val="009E3998"/>
    <w:rsid w:val="009F104B"/>
    <w:rsid w:val="00A161E2"/>
    <w:rsid w:val="00A216CA"/>
    <w:rsid w:val="00A25A84"/>
    <w:rsid w:val="00A35D8F"/>
    <w:rsid w:val="00A36C36"/>
    <w:rsid w:val="00A378D3"/>
    <w:rsid w:val="00A53E53"/>
    <w:rsid w:val="00A55720"/>
    <w:rsid w:val="00A6020F"/>
    <w:rsid w:val="00A87256"/>
    <w:rsid w:val="00A8783E"/>
    <w:rsid w:val="00A948E0"/>
    <w:rsid w:val="00AB4FA8"/>
    <w:rsid w:val="00AD102E"/>
    <w:rsid w:val="00AE22A2"/>
    <w:rsid w:val="00AF0843"/>
    <w:rsid w:val="00AF24CF"/>
    <w:rsid w:val="00AF2E97"/>
    <w:rsid w:val="00AF6199"/>
    <w:rsid w:val="00B12C7E"/>
    <w:rsid w:val="00B24941"/>
    <w:rsid w:val="00B27E33"/>
    <w:rsid w:val="00B32FE5"/>
    <w:rsid w:val="00B34051"/>
    <w:rsid w:val="00B34497"/>
    <w:rsid w:val="00B34D38"/>
    <w:rsid w:val="00B34E89"/>
    <w:rsid w:val="00B40335"/>
    <w:rsid w:val="00B43921"/>
    <w:rsid w:val="00B46047"/>
    <w:rsid w:val="00B53BD6"/>
    <w:rsid w:val="00B54315"/>
    <w:rsid w:val="00B64F8D"/>
    <w:rsid w:val="00B67350"/>
    <w:rsid w:val="00B71975"/>
    <w:rsid w:val="00B7650B"/>
    <w:rsid w:val="00B77583"/>
    <w:rsid w:val="00BA3CDD"/>
    <w:rsid w:val="00BA7057"/>
    <w:rsid w:val="00BB27B0"/>
    <w:rsid w:val="00BD071B"/>
    <w:rsid w:val="00BF0078"/>
    <w:rsid w:val="00BF1AD0"/>
    <w:rsid w:val="00C00B82"/>
    <w:rsid w:val="00C0553D"/>
    <w:rsid w:val="00C065E2"/>
    <w:rsid w:val="00C12E15"/>
    <w:rsid w:val="00C2092D"/>
    <w:rsid w:val="00C3408A"/>
    <w:rsid w:val="00C340A2"/>
    <w:rsid w:val="00C579CB"/>
    <w:rsid w:val="00C60350"/>
    <w:rsid w:val="00C62EED"/>
    <w:rsid w:val="00C740AC"/>
    <w:rsid w:val="00C7642C"/>
    <w:rsid w:val="00C80A85"/>
    <w:rsid w:val="00C80E10"/>
    <w:rsid w:val="00C81A32"/>
    <w:rsid w:val="00C9026E"/>
    <w:rsid w:val="00C92070"/>
    <w:rsid w:val="00C953C6"/>
    <w:rsid w:val="00C96415"/>
    <w:rsid w:val="00CC56E8"/>
    <w:rsid w:val="00CD0C3F"/>
    <w:rsid w:val="00CE3982"/>
    <w:rsid w:val="00CE73E8"/>
    <w:rsid w:val="00CF1CC7"/>
    <w:rsid w:val="00CF1CE3"/>
    <w:rsid w:val="00CF2299"/>
    <w:rsid w:val="00CF56BC"/>
    <w:rsid w:val="00D12B86"/>
    <w:rsid w:val="00D14A72"/>
    <w:rsid w:val="00D253C9"/>
    <w:rsid w:val="00D26EA7"/>
    <w:rsid w:val="00D3358E"/>
    <w:rsid w:val="00D33CBB"/>
    <w:rsid w:val="00D40180"/>
    <w:rsid w:val="00D41759"/>
    <w:rsid w:val="00D42095"/>
    <w:rsid w:val="00D423E6"/>
    <w:rsid w:val="00D455FD"/>
    <w:rsid w:val="00D512D6"/>
    <w:rsid w:val="00D6399F"/>
    <w:rsid w:val="00D64AE4"/>
    <w:rsid w:val="00D67F94"/>
    <w:rsid w:val="00D7260B"/>
    <w:rsid w:val="00D831F5"/>
    <w:rsid w:val="00D84C17"/>
    <w:rsid w:val="00D85D05"/>
    <w:rsid w:val="00D91E78"/>
    <w:rsid w:val="00D965DE"/>
    <w:rsid w:val="00DB4494"/>
    <w:rsid w:val="00DC6B25"/>
    <w:rsid w:val="00E02107"/>
    <w:rsid w:val="00E11528"/>
    <w:rsid w:val="00E1588E"/>
    <w:rsid w:val="00E219EC"/>
    <w:rsid w:val="00E26898"/>
    <w:rsid w:val="00E34919"/>
    <w:rsid w:val="00E362FC"/>
    <w:rsid w:val="00E36817"/>
    <w:rsid w:val="00E36C2D"/>
    <w:rsid w:val="00E36DB4"/>
    <w:rsid w:val="00E4724E"/>
    <w:rsid w:val="00E52CC0"/>
    <w:rsid w:val="00E54C9B"/>
    <w:rsid w:val="00E567FC"/>
    <w:rsid w:val="00E60747"/>
    <w:rsid w:val="00E62722"/>
    <w:rsid w:val="00E62B86"/>
    <w:rsid w:val="00E7794B"/>
    <w:rsid w:val="00E81313"/>
    <w:rsid w:val="00E87F93"/>
    <w:rsid w:val="00E96F8F"/>
    <w:rsid w:val="00E96FF5"/>
    <w:rsid w:val="00EA7FE6"/>
    <w:rsid w:val="00EC0510"/>
    <w:rsid w:val="00EC3F67"/>
    <w:rsid w:val="00ED0F8C"/>
    <w:rsid w:val="00ED7FFB"/>
    <w:rsid w:val="00EE3B6F"/>
    <w:rsid w:val="00F0482F"/>
    <w:rsid w:val="00F07D47"/>
    <w:rsid w:val="00F123EF"/>
    <w:rsid w:val="00F27C51"/>
    <w:rsid w:val="00F31C9C"/>
    <w:rsid w:val="00F3226A"/>
    <w:rsid w:val="00F3240B"/>
    <w:rsid w:val="00F40B85"/>
    <w:rsid w:val="00F43988"/>
    <w:rsid w:val="00F50B2D"/>
    <w:rsid w:val="00F52121"/>
    <w:rsid w:val="00F544F1"/>
    <w:rsid w:val="00F62C0F"/>
    <w:rsid w:val="00F725F0"/>
    <w:rsid w:val="00F73F0D"/>
    <w:rsid w:val="00F825FF"/>
    <w:rsid w:val="00FA0027"/>
    <w:rsid w:val="00FA2AB9"/>
    <w:rsid w:val="00FA2FBD"/>
    <w:rsid w:val="00FA6FB0"/>
    <w:rsid w:val="00FC1AB5"/>
    <w:rsid w:val="00FD46AF"/>
    <w:rsid w:val="00FD5A02"/>
    <w:rsid w:val="00FE0880"/>
    <w:rsid w:val="00FE38D0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FC0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0B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397B"/>
    <w:pPr>
      <w:keepNext/>
      <w:keepLines/>
      <w:spacing w:before="480" w:line="276" w:lineRule="auto"/>
      <w:outlineLvl w:val="0"/>
    </w:pPr>
    <w:rPr>
      <w:rFonts w:ascii="Brown" w:eastAsiaTheme="majorEastAsia" w:hAnsi="Brown" w:cstheme="majorBidi"/>
      <w:b/>
      <w:bCs/>
      <w:color w:val="005581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397B"/>
    <w:pPr>
      <w:keepNext/>
      <w:keepLines/>
      <w:spacing w:before="200" w:line="276" w:lineRule="auto"/>
      <w:outlineLvl w:val="1"/>
    </w:pPr>
    <w:rPr>
      <w:rFonts w:ascii="Brown" w:eastAsiaTheme="majorEastAsia" w:hAnsi="Brown" w:cstheme="majorBidi"/>
      <w:b/>
      <w:bCs/>
      <w:color w:val="0D0D0D" w:themeColor="text1" w:themeTint="F2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397B"/>
    <w:pPr>
      <w:keepNext/>
      <w:keepLines/>
      <w:spacing w:before="200" w:line="276" w:lineRule="auto"/>
      <w:outlineLvl w:val="2"/>
    </w:pPr>
    <w:rPr>
      <w:rFonts w:ascii="Brown" w:eastAsiaTheme="majorEastAsia" w:hAnsi="Brown" w:cstheme="majorBidi"/>
      <w:b/>
      <w:bCs/>
      <w:color w:val="0D0D0D" w:themeColor="text1" w:themeTint="F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1397B"/>
    <w:pPr>
      <w:keepNext/>
      <w:keepLines/>
      <w:spacing w:before="200" w:line="276" w:lineRule="auto"/>
      <w:outlineLvl w:val="3"/>
    </w:pPr>
    <w:rPr>
      <w:rFonts w:ascii="Brown" w:eastAsiaTheme="majorEastAsia" w:hAnsi="Brown" w:cstheme="majorBidi"/>
      <w:b/>
      <w:bCs/>
      <w:i/>
      <w:iCs/>
      <w:color w:val="0D0D0D" w:themeColor="text1" w:themeTint="F2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397B"/>
    <w:pPr>
      <w:keepNext/>
      <w:keepLines/>
      <w:spacing w:before="200" w:line="276" w:lineRule="auto"/>
      <w:outlineLvl w:val="4"/>
    </w:pPr>
    <w:rPr>
      <w:rFonts w:ascii="Brown" w:eastAsiaTheme="majorEastAsia" w:hAnsi="Brown" w:cstheme="majorBidi"/>
      <w:color w:val="262626" w:themeColor="text1" w:themeTint="D9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D7260B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D7260B"/>
    <w:rPr>
      <w:rFonts w:ascii="Arial" w:eastAsia="Calibri" w:hAnsi="Arial" w:cs="Arial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unhideWhenUsed/>
    <w:rsid w:val="00D726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D7260B"/>
    <w:rPr>
      <w:rFonts w:ascii="Times New Roman" w:eastAsia="Calibri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7260B"/>
    <w:pPr>
      <w:ind w:left="708" w:hanging="708"/>
    </w:pPr>
  </w:style>
  <w:style w:type="character" w:customStyle="1" w:styleId="ZkladntextodsazenChar">
    <w:name w:val="Základní text odsazený Char"/>
    <w:basedOn w:val="Standardnpsmoodstavce"/>
    <w:link w:val="Zkladntextodsazen"/>
    <w:rsid w:val="00D7260B"/>
    <w:rPr>
      <w:rFonts w:ascii="Arial" w:eastAsia="Calibri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D7260B"/>
    <w:pPr>
      <w:ind w:left="720"/>
      <w:contextualSpacing/>
    </w:pPr>
  </w:style>
  <w:style w:type="paragraph" w:customStyle="1" w:styleId="Normln1">
    <w:name w:val="Normální1"/>
    <w:basedOn w:val="Normln"/>
    <w:rsid w:val="00D7260B"/>
    <w:pPr>
      <w:widowControl w:val="0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Zpat">
    <w:name w:val="footer"/>
    <w:basedOn w:val="Normln"/>
    <w:link w:val="ZpatChar"/>
    <w:uiPriority w:val="99"/>
    <w:rsid w:val="00D72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260B"/>
    <w:rPr>
      <w:rFonts w:ascii="Arial" w:eastAsia="Calibri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D7260B"/>
  </w:style>
  <w:style w:type="character" w:styleId="Hypertextovodkaz">
    <w:name w:val="Hyperlink"/>
    <w:basedOn w:val="Standardnpsmoodstavce"/>
    <w:uiPriority w:val="99"/>
    <w:unhideWhenUsed/>
    <w:rsid w:val="00D7260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2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60B"/>
    <w:rPr>
      <w:rFonts w:ascii="Arial" w:eastAsia="Calibri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2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2A2"/>
    <w:rPr>
      <w:rFonts w:ascii="Tahoma" w:eastAsia="Calibri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794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4D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4D76"/>
    <w:rPr>
      <w:rFonts w:ascii="Arial" w:eastAsia="Calibri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D76"/>
    <w:rPr>
      <w:rFonts w:ascii="Arial" w:eastAsia="Calibri" w:hAnsi="Arial" w:cs="Arial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1397B"/>
    <w:rPr>
      <w:rFonts w:ascii="Brown" w:eastAsiaTheme="majorEastAsia" w:hAnsi="Brown" w:cstheme="majorBidi"/>
      <w:b/>
      <w:bCs/>
      <w:color w:val="00558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1397B"/>
    <w:rPr>
      <w:rFonts w:ascii="Brown" w:eastAsiaTheme="majorEastAsia" w:hAnsi="Brown" w:cstheme="majorBidi"/>
      <w:b/>
      <w:bCs/>
      <w:color w:val="0D0D0D" w:themeColor="text1" w:themeTint="F2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397B"/>
    <w:rPr>
      <w:rFonts w:ascii="Brown" w:eastAsiaTheme="majorEastAsia" w:hAnsi="Brown" w:cstheme="majorBidi"/>
      <w:b/>
      <w:bCs/>
      <w:color w:val="0D0D0D" w:themeColor="text1" w:themeTint="F2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21397B"/>
    <w:rPr>
      <w:rFonts w:ascii="Brown" w:eastAsiaTheme="majorEastAsia" w:hAnsi="Brown" w:cstheme="majorBidi"/>
      <w:b/>
      <w:bCs/>
      <w:i/>
      <w:iCs/>
      <w:color w:val="0D0D0D" w:themeColor="text1" w:themeTint="F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397B"/>
    <w:rPr>
      <w:rFonts w:ascii="Brown" w:eastAsiaTheme="majorEastAsia" w:hAnsi="Brown" w:cstheme="majorBidi"/>
      <w:color w:val="262626" w:themeColor="text1" w:themeTint="D9"/>
      <w:sz w:val="24"/>
    </w:rPr>
  </w:style>
  <w:style w:type="paragraph" w:styleId="Bezmezer">
    <w:name w:val="No Spacing"/>
    <w:uiPriority w:val="1"/>
    <w:rsid w:val="0021397B"/>
    <w:pPr>
      <w:spacing w:after="0" w:line="240" w:lineRule="auto"/>
    </w:pPr>
    <w:rPr>
      <w:color w:val="262626" w:themeColor="text1" w:themeTint="D9"/>
    </w:rPr>
  </w:style>
  <w:style w:type="paragraph" w:styleId="Podtitul">
    <w:name w:val="Subtitle"/>
    <w:basedOn w:val="Normln"/>
    <w:next w:val="Normln"/>
    <w:link w:val="PodtitulChar"/>
    <w:uiPriority w:val="11"/>
    <w:qFormat/>
    <w:rsid w:val="0021397B"/>
    <w:pPr>
      <w:numPr>
        <w:ilvl w:val="1"/>
      </w:numPr>
      <w:spacing w:after="200" w:line="276" w:lineRule="auto"/>
    </w:pPr>
    <w:rPr>
      <w:rFonts w:ascii="Brown" w:eastAsiaTheme="majorEastAsia" w:hAnsi="Brown" w:cstheme="majorBidi"/>
      <w:i/>
      <w:iCs/>
      <w:color w:val="00558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21397B"/>
    <w:rPr>
      <w:rFonts w:ascii="Brown" w:eastAsiaTheme="majorEastAsia" w:hAnsi="Brown" w:cstheme="majorBidi"/>
      <w:i/>
      <w:iCs/>
      <w:color w:val="00558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1397B"/>
    <w:rPr>
      <w:i/>
      <w:iCs/>
      <w:color w:val="000000" w:themeColor="text1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21397B"/>
    <w:pPr>
      <w:spacing w:after="200"/>
    </w:pPr>
    <w:rPr>
      <w:rFonts w:ascii="Brown" w:eastAsiaTheme="minorHAnsi" w:hAnsi="Brown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Obrzek">
    <w:name w:val="Obrázek"/>
    <w:basedOn w:val="Titulek"/>
    <w:link w:val="ObrzekChar"/>
    <w:qFormat/>
    <w:rsid w:val="0021397B"/>
    <w:rPr>
      <w:i/>
      <w:color w:val="0D0D0D" w:themeColor="text1" w:themeTint="F2"/>
      <w:sz w:val="16"/>
    </w:rPr>
  </w:style>
  <w:style w:type="table" w:styleId="Mkatabulky">
    <w:name w:val="Table Grid"/>
    <w:basedOn w:val="Normlntabulka"/>
    <w:uiPriority w:val="59"/>
    <w:rsid w:val="0021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ekChar">
    <w:name w:val="Titulek Char"/>
    <w:basedOn w:val="Standardnpsmoodstavce"/>
    <w:link w:val="Titulek"/>
    <w:uiPriority w:val="35"/>
    <w:rsid w:val="0021397B"/>
    <w:rPr>
      <w:rFonts w:ascii="Brown" w:hAnsi="Brown"/>
      <w:b/>
      <w:bCs/>
      <w:color w:val="4F81BD" w:themeColor="accent1"/>
      <w:sz w:val="18"/>
      <w:szCs w:val="18"/>
    </w:rPr>
  </w:style>
  <w:style w:type="character" w:customStyle="1" w:styleId="ObrzekChar">
    <w:name w:val="Obrázek Char"/>
    <w:basedOn w:val="TitulekChar"/>
    <w:link w:val="Obrzek"/>
    <w:rsid w:val="0021397B"/>
    <w:rPr>
      <w:rFonts w:ascii="Brown" w:hAnsi="Brown"/>
      <w:b/>
      <w:bCs/>
      <w:i/>
      <w:color w:val="0D0D0D" w:themeColor="text1" w:themeTint="F2"/>
      <w:sz w:val="16"/>
      <w:szCs w:val="18"/>
    </w:rPr>
  </w:style>
  <w:style w:type="paragraph" w:customStyle="1" w:styleId="Tabulka">
    <w:name w:val="Tabulka"/>
    <w:basedOn w:val="Titulek"/>
    <w:link w:val="TabulkaChar"/>
    <w:qFormat/>
    <w:rsid w:val="0021397B"/>
    <w:rPr>
      <w:i/>
      <w:color w:val="000000" w:themeColor="text1"/>
      <w:sz w:val="16"/>
    </w:rPr>
  </w:style>
  <w:style w:type="character" w:styleId="Zvraznn">
    <w:name w:val="Emphasis"/>
    <w:basedOn w:val="Standardnpsmoodstavce"/>
    <w:uiPriority w:val="20"/>
    <w:qFormat/>
    <w:rsid w:val="0021397B"/>
    <w:rPr>
      <w:i/>
      <w:iCs/>
    </w:rPr>
  </w:style>
  <w:style w:type="character" w:customStyle="1" w:styleId="TabulkaChar">
    <w:name w:val="Tabulka Char"/>
    <w:basedOn w:val="TitulekChar"/>
    <w:link w:val="Tabulka"/>
    <w:rsid w:val="0021397B"/>
    <w:rPr>
      <w:rFonts w:ascii="Brown" w:hAnsi="Brown"/>
      <w:b/>
      <w:bCs/>
      <w:i/>
      <w:color w:val="000000" w:themeColor="text1"/>
      <w:sz w:val="16"/>
      <w:szCs w:val="18"/>
    </w:rPr>
  </w:style>
  <w:style w:type="character" w:styleId="Zdraznnintenzivn">
    <w:name w:val="Intense Emphasis"/>
    <w:basedOn w:val="Standardnpsmoodstavce"/>
    <w:uiPriority w:val="21"/>
    <w:qFormat/>
    <w:rsid w:val="0021397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Standardnpsmoodstavce"/>
    <w:rsid w:val="0021397B"/>
  </w:style>
  <w:style w:type="paragraph" w:styleId="Nadpisobsahu">
    <w:name w:val="TOC Heading"/>
    <w:basedOn w:val="Nadpis1"/>
    <w:next w:val="Normln"/>
    <w:uiPriority w:val="39"/>
    <w:unhideWhenUsed/>
    <w:qFormat/>
    <w:rsid w:val="0021397B"/>
    <w:pPr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1397B"/>
    <w:pPr>
      <w:spacing w:after="100" w:line="276" w:lineRule="auto"/>
    </w:pPr>
    <w:rPr>
      <w:rFonts w:ascii="Brown" w:eastAsiaTheme="minorHAnsi" w:hAnsi="Brown" w:cstheme="minorBidi"/>
      <w:color w:val="262626" w:themeColor="text1" w:themeTint="D9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21397B"/>
    <w:pPr>
      <w:spacing w:after="100" w:line="276" w:lineRule="auto"/>
      <w:ind w:left="220"/>
    </w:pPr>
    <w:rPr>
      <w:rFonts w:ascii="Brown" w:eastAsiaTheme="minorHAnsi" w:hAnsi="Brown" w:cstheme="minorBidi"/>
      <w:color w:val="262626" w:themeColor="text1" w:themeTint="D9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1397B"/>
    <w:pPr>
      <w:spacing w:after="100" w:line="276" w:lineRule="auto"/>
      <w:ind w:left="440"/>
    </w:pPr>
    <w:rPr>
      <w:rFonts w:ascii="Brown" w:eastAsiaTheme="minorHAnsi" w:hAnsi="Brown" w:cstheme="minorBidi"/>
      <w:color w:val="262626" w:themeColor="text1" w:themeTint="D9"/>
      <w:sz w:val="22"/>
      <w:szCs w:val="22"/>
      <w:lang w:eastAsia="en-US"/>
    </w:rPr>
  </w:style>
  <w:style w:type="paragraph" w:styleId="Seznamsodrkami3">
    <w:name w:val="List Bullet 3"/>
    <w:basedOn w:val="Normln"/>
    <w:rsid w:val="0021397B"/>
    <w:pPr>
      <w:numPr>
        <w:numId w:val="12"/>
      </w:numPr>
      <w:spacing w:line="276" w:lineRule="auto"/>
      <w:jc w:val="both"/>
    </w:pPr>
    <w:rPr>
      <w:rFonts w:eastAsia="Times New Roman" w:cs="Times New Roman"/>
      <w:sz w:val="20"/>
    </w:rPr>
  </w:style>
  <w:style w:type="paragraph" w:customStyle="1" w:styleId="Default">
    <w:name w:val="Default"/>
    <w:rsid w:val="00213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1397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1397B"/>
    <w:rPr>
      <w:rFonts w:ascii="Consolas" w:hAnsi="Consolas" w:cs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2139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Standard">
    <w:name w:val="Standard"/>
    <w:rsid w:val="002139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rsid w:val="0021397B"/>
    <w:pPr>
      <w:numPr>
        <w:numId w:val="19"/>
      </w:numPr>
    </w:pPr>
  </w:style>
  <w:style w:type="paragraph" w:customStyle="1" w:styleId="Odstavecseseznamem1">
    <w:name w:val="Odstavec se seznamem1"/>
    <w:basedOn w:val="Normln"/>
    <w:rsid w:val="0021397B"/>
    <w:pPr>
      <w:widowControl w:val="0"/>
      <w:suppressAutoHyphens/>
      <w:ind w:left="720"/>
    </w:pPr>
    <w:rPr>
      <w:rFonts w:ascii="Times New Roman" w:eastAsia="SimSun" w:hAnsi="Times New Roman" w:cs="Mangal"/>
      <w:kern w:val="2"/>
      <w:lang w:eastAsia="hi-IN" w:bidi="hi-IN"/>
    </w:rPr>
  </w:style>
  <w:style w:type="numbering" w:customStyle="1" w:styleId="WWNum40">
    <w:name w:val="WWNum40"/>
    <w:rsid w:val="0021397B"/>
    <w:pPr>
      <w:numPr>
        <w:numId w:val="21"/>
      </w:numPr>
    </w:pPr>
  </w:style>
  <w:style w:type="numbering" w:customStyle="1" w:styleId="WWNum5">
    <w:name w:val="WWNum5"/>
    <w:rsid w:val="0021397B"/>
    <w:pPr>
      <w:numPr>
        <w:numId w:val="22"/>
      </w:numPr>
    </w:pPr>
  </w:style>
  <w:style w:type="table" w:customStyle="1" w:styleId="Stednstnovn2zvraznn11">
    <w:name w:val="Střední stínování 2 – zvýraznění 11"/>
    <w:basedOn w:val="Normlntabulka"/>
    <w:uiPriority w:val="64"/>
    <w:rsid w:val="002139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01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0180"/>
    <w:rPr>
      <w:rFonts w:ascii="Arial" w:eastAsia="Calibri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401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0B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397B"/>
    <w:pPr>
      <w:keepNext/>
      <w:keepLines/>
      <w:spacing w:before="480" w:line="276" w:lineRule="auto"/>
      <w:outlineLvl w:val="0"/>
    </w:pPr>
    <w:rPr>
      <w:rFonts w:ascii="Brown" w:eastAsiaTheme="majorEastAsia" w:hAnsi="Brown" w:cstheme="majorBidi"/>
      <w:b/>
      <w:bCs/>
      <w:color w:val="005581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397B"/>
    <w:pPr>
      <w:keepNext/>
      <w:keepLines/>
      <w:spacing w:before="200" w:line="276" w:lineRule="auto"/>
      <w:outlineLvl w:val="1"/>
    </w:pPr>
    <w:rPr>
      <w:rFonts w:ascii="Brown" w:eastAsiaTheme="majorEastAsia" w:hAnsi="Brown" w:cstheme="majorBidi"/>
      <w:b/>
      <w:bCs/>
      <w:color w:val="0D0D0D" w:themeColor="text1" w:themeTint="F2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397B"/>
    <w:pPr>
      <w:keepNext/>
      <w:keepLines/>
      <w:spacing w:before="200" w:line="276" w:lineRule="auto"/>
      <w:outlineLvl w:val="2"/>
    </w:pPr>
    <w:rPr>
      <w:rFonts w:ascii="Brown" w:eastAsiaTheme="majorEastAsia" w:hAnsi="Brown" w:cstheme="majorBidi"/>
      <w:b/>
      <w:bCs/>
      <w:color w:val="0D0D0D" w:themeColor="text1" w:themeTint="F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1397B"/>
    <w:pPr>
      <w:keepNext/>
      <w:keepLines/>
      <w:spacing w:before="200" w:line="276" w:lineRule="auto"/>
      <w:outlineLvl w:val="3"/>
    </w:pPr>
    <w:rPr>
      <w:rFonts w:ascii="Brown" w:eastAsiaTheme="majorEastAsia" w:hAnsi="Brown" w:cstheme="majorBidi"/>
      <w:b/>
      <w:bCs/>
      <w:i/>
      <w:iCs/>
      <w:color w:val="0D0D0D" w:themeColor="text1" w:themeTint="F2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397B"/>
    <w:pPr>
      <w:keepNext/>
      <w:keepLines/>
      <w:spacing w:before="200" w:line="276" w:lineRule="auto"/>
      <w:outlineLvl w:val="4"/>
    </w:pPr>
    <w:rPr>
      <w:rFonts w:ascii="Brown" w:eastAsiaTheme="majorEastAsia" w:hAnsi="Brown" w:cstheme="majorBidi"/>
      <w:color w:val="262626" w:themeColor="text1" w:themeTint="D9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D7260B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D7260B"/>
    <w:rPr>
      <w:rFonts w:ascii="Arial" w:eastAsia="Calibri" w:hAnsi="Arial" w:cs="Arial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unhideWhenUsed/>
    <w:rsid w:val="00D726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D7260B"/>
    <w:rPr>
      <w:rFonts w:ascii="Times New Roman" w:eastAsia="Calibri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7260B"/>
    <w:pPr>
      <w:ind w:left="708" w:hanging="708"/>
    </w:pPr>
  </w:style>
  <w:style w:type="character" w:customStyle="1" w:styleId="ZkladntextodsazenChar">
    <w:name w:val="Základní text odsazený Char"/>
    <w:basedOn w:val="Standardnpsmoodstavce"/>
    <w:link w:val="Zkladntextodsazen"/>
    <w:rsid w:val="00D7260B"/>
    <w:rPr>
      <w:rFonts w:ascii="Arial" w:eastAsia="Calibri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D7260B"/>
    <w:pPr>
      <w:ind w:left="720"/>
      <w:contextualSpacing/>
    </w:pPr>
  </w:style>
  <w:style w:type="paragraph" w:customStyle="1" w:styleId="Normln1">
    <w:name w:val="Normální1"/>
    <w:basedOn w:val="Normln"/>
    <w:rsid w:val="00D7260B"/>
    <w:pPr>
      <w:widowControl w:val="0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Zpat">
    <w:name w:val="footer"/>
    <w:basedOn w:val="Normln"/>
    <w:link w:val="ZpatChar"/>
    <w:uiPriority w:val="99"/>
    <w:rsid w:val="00D72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260B"/>
    <w:rPr>
      <w:rFonts w:ascii="Arial" w:eastAsia="Calibri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D7260B"/>
  </w:style>
  <w:style w:type="character" w:styleId="Hypertextovodkaz">
    <w:name w:val="Hyperlink"/>
    <w:basedOn w:val="Standardnpsmoodstavce"/>
    <w:uiPriority w:val="99"/>
    <w:unhideWhenUsed/>
    <w:rsid w:val="00D7260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2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60B"/>
    <w:rPr>
      <w:rFonts w:ascii="Arial" w:eastAsia="Calibri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2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2A2"/>
    <w:rPr>
      <w:rFonts w:ascii="Tahoma" w:eastAsia="Calibri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794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4D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4D76"/>
    <w:rPr>
      <w:rFonts w:ascii="Arial" w:eastAsia="Calibri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D76"/>
    <w:rPr>
      <w:rFonts w:ascii="Arial" w:eastAsia="Calibri" w:hAnsi="Arial" w:cs="Arial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1397B"/>
    <w:rPr>
      <w:rFonts w:ascii="Brown" w:eastAsiaTheme="majorEastAsia" w:hAnsi="Brown" w:cstheme="majorBidi"/>
      <w:b/>
      <w:bCs/>
      <w:color w:val="00558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1397B"/>
    <w:rPr>
      <w:rFonts w:ascii="Brown" w:eastAsiaTheme="majorEastAsia" w:hAnsi="Brown" w:cstheme="majorBidi"/>
      <w:b/>
      <w:bCs/>
      <w:color w:val="0D0D0D" w:themeColor="text1" w:themeTint="F2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397B"/>
    <w:rPr>
      <w:rFonts w:ascii="Brown" w:eastAsiaTheme="majorEastAsia" w:hAnsi="Brown" w:cstheme="majorBidi"/>
      <w:b/>
      <w:bCs/>
      <w:color w:val="0D0D0D" w:themeColor="text1" w:themeTint="F2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21397B"/>
    <w:rPr>
      <w:rFonts w:ascii="Brown" w:eastAsiaTheme="majorEastAsia" w:hAnsi="Brown" w:cstheme="majorBidi"/>
      <w:b/>
      <w:bCs/>
      <w:i/>
      <w:iCs/>
      <w:color w:val="0D0D0D" w:themeColor="text1" w:themeTint="F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397B"/>
    <w:rPr>
      <w:rFonts w:ascii="Brown" w:eastAsiaTheme="majorEastAsia" w:hAnsi="Brown" w:cstheme="majorBidi"/>
      <w:color w:val="262626" w:themeColor="text1" w:themeTint="D9"/>
      <w:sz w:val="24"/>
    </w:rPr>
  </w:style>
  <w:style w:type="paragraph" w:styleId="Bezmezer">
    <w:name w:val="No Spacing"/>
    <w:uiPriority w:val="1"/>
    <w:rsid w:val="0021397B"/>
    <w:pPr>
      <w:spacing w:after="0" w:line="240" w:lineRule="auto"/>
    </w:pPr>
    <w:rPr>
      <w:color w:val="262626" w:themeColor="text1" w:themeTint="D9"/>
    </w:rPr>
  </w:style>
  <w:style w:type="paragraph" w:styleId="Podtitul">
    <w:name w:val="Subtitle"/>
    <w:basedOn w:val="Normln"/>
    <w:next w:val="Normln"/>
    <w:link w:val="PodtitulChar"/>
    <w:uiPriority w:val="11"/>
    <w:qFormat/>
    <w:rsid w:val="0021397B"/>
    <w:pPr>
      <w:numPr>
        <w:ilvl w:val="1"/>
      </w:numPr>
      <w:spacing w:after="200" w:line="276" w:lineRule="auto"/>
    </w:pPr>
    <w:rPr>
      <w:rFonts w:ascii="Brown" w:eastAsiaTheme="majorEastAsia" w:hAnsi="Brown" w:cstheme="majorBidi"/>
      <w:i/>
      <w:iCs/>
      <w:color w:val="00558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21397B"/>
    <w:rPr>
      <w:rFonts w:ascii="Brown" w:eastAsiaTheme="majorEastAsia" w:hAnsi="Brown" w:cstheme="majorBidi"/>
      <w:i/>
      <w:iCs/>
      <w:color w:val="00558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1397B"/>
    <w:rPr>
      <w:i/>
      <w:iCs/>
      <w:color w:val="000000" w:themeColor="text1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21397B"/>
    <w:pPr>
      <w:spacing w:after="200"/>
    </w:pPr>
    <w:rPr>
      <w:rFonts w:ascii="Brown" w:eastAsiaTheme="minorHAnsi" w:hAnsi="Brown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Obrzek">
    <w:name w:val="Obrázek"/>
    <w:basedOn w:val="Titulek"/>
    <w:link w:val="ObrzekChar"/>
    <w:qFormat/>
    <w:rsid w:val="0021397B"/>
    <w:rPr>
      <w:i/>
      <w:color w:val="0D0D0D" w:themeColor="text1" w:themeTint="F2"/>
      <w:sz w:val="16"/>
    </w:rPr>
  </w:style>
  <w:style w:type="table" w:styleId="Mkatabulky">
    <w:name w:val="Table Grid"/>
    <w:basedOn w:val="Normlntabulka"/>
    <w:uiPriority w:val="59"/>
    <w:rsid w:val="0021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ekChar">
    <w:name w:val="Titulek Char"/>
    <w:basedOn w:val="Standardnpsmoodstavce"/>
    <w:link w:val="Titulek"/>
    <w:uiPriority w:val="35"/>
    <w:rsid w:val="0021397B"/>
    <w:rPr>
      <w:rFonts w:ascii="Brown" w:hAnsi="Brown"/>
      <w:b/>
      <w:bCs/>
      <w:color w:val="4F81BD" w:themeColor="accent1"/>
      <w:sz w:val="18"/>
      <w:szCs w:val="18"/>
    </w:rPr>
  </w:style>
  <w:style w:type="character" w:customStyle="1" w:styleId="ObrzekChar">
    <w:name w:val="Obrázek Char"/>
    <w:basedOn w:val="TitulekChar"/>
    <w:link w:val="Obrzek"/>
    <w:rsid w:val="0021397B"/>
    <w:rPr>
      <w:rFonts w:ascii="Brown" w:hAnsi="Brown"/>
      <w:b/>
      <w:bCs/>
      <w:i/>
      <w:color w:val="0D0D0D" w:themeColor="text1" w:themeTint="F2"/>
      <w:sz w:val="16"/>
      <w:szCs w:val="18"/>
    </w:rPr>
  </w:style>
  <w:style w:type="paragraph" w:customStyle="1" w:styleId="Tabulka">
    <w:name w:val="Tabulka"/>
    <w:basedOn w:val="Titulek"/>
    <w:link w:val="TabulkaChar"/>
    <w:qFormat/>
    <w:rsid w:val="0021397B"/>
    <w:rPr>
      <w:i/>
      <w:color w:val="000000" w:themeColor="text1"/>
      <w:sz w:val="16"/>
    </w:rPr>
  </w:style>
  <w:style w:type="character" w:styleId="Zvraznn">
    <w:name w:val="Emphasis"/>
    <w:basedOn w:val="Standardnpsmoodstavce"/>
    <w:uiPriority w:val="20"/>
    <w:qFormat/>
    <w:rsid w:val="0021397B"/>
    <w:rPr>
      <w:i/>
      <w:iCs/>
    </w:rPr>
  </w:style>
  <w:style w:type="character" w:customStyle="1" w:styleId="TabulkaChar">
    <w:name w:val="Tabulka Char"/>
    <w:basedOn w:val="TitulekChar"/>
    <w:link w:val="Tabulka"/>
    <w:rsid w:val="0021397B"/>
    <w:rPr>
      <w:rFonts w:ascii="Brown" w:hAnsi="Brown"/>
      <w:b/>
      <w:bCs/>
      <w:i/>
      <w:color w:val="000000" w:themeColor="text1"/>
      <w:sz w:val="16"/>
      <w:szCs w:val="18"/>
    </w:rPr>
  </w:style>
  <w:style w:type="character" w:styleId="Zdraznnintenzivn">
    <w:name w:val="Intense Emphasis"/>
    <w:basedOn w:val="Standardnpsmoodstavce"/>
    <w:uiPriority w:val="21"/>
    <w:qFormat/>
    <w:rsid w:val="0021397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Standardnpsmoodstavce"/>
    <w:rsid w:val="0021397B"/>
  </w:style>
  <w:style w:type="paragraph" w:styleId="Nadpisobsahu">
    <w:name w:val="TOC Heading"/>
    <w:basedOn w:val="Nadpis1"/>
    <w:next w:val="Normln"/>
    <w:uiPriority w:val="39"/>
    <w:unhideWhenUsed/>
    <w:qFormat/>
    <w:rsid w:val="0021397B"/>
    <w:pPr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1397B"/>
    <w:pPr>
      <w:spacing w:after="100" w:line="276" w:lineRule="auto"/>
    </w:pPr>
    <w:rPr>
      <w:rFonts w:ascii="Brown" w:eastAsiaTheme="minorHAnsi" w:hAnsi="Brown" w:cstheme="minorBidi"/>
      <w:color w:val="262626" w:themeColor="text1" w:themeTint="D9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21397B"/>
    <w:pPr>
      <w:spacing w:after="100" w:line="276" w:lineRule="auto"/>
      <w:ind w:left="220"/>
    </w:pPr>
    <w:rPr>
      <w:rFonts w:ascii="Brown" w:eastAsiaTheme="minorHAnsi" w:hAnsi="Brown" w:cstheme="minorBidi"/>
      <w:color w:val="262626" w:themeColor="text1" w:themeTint="D9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1397B"/>
    <w:pPr>
      <w:spacing w:after="100" w:line="276" w:lineRule="auto"/>
      <w:ind w:left="440"/>
    </w:pPr>
    <w:rPr>
      <w:rFonts w:ascii="Brown" w:eastAsiaTheme="minorHAnsi" w:hAnsi="Brown" w:cstheme="minorBidi"/>
      <w:color w:val="262626" w:themeColor="text1" w:themeTint="D9"/>
      <w:sz w:val="22"/>
      <w:szCs w:val="22"/>
      <w:lang w:eastAsia="en-US"/>
    </w:rPr>
  </w:style>
  <w:style w:type="paragraph" w:styleId="Seznamsodrkami3">
    <w:name w:val="List Bullet 3"/>
    <w:basedOn w:val="Normln"/>
    <w:rsid w:val="0021397B"/>
    <w:pPr>
      <w:numPr>
        <w:numId w:val="12"/>
      </w:numPr>
      <w:spacing w:line="276" w:lineRule="auto"/>
      <w:jc w:val="both"/>
    </w:pPr>
    <w:rPr>
      <w:rFonts w:eastAsia="Times New Roman" w:cs="Times New Roman"/>
      <w:sz w:val="20"/>
    </w:rPr>
  </w:style>
  <w:style w:type="paragraph" w:customStyle="1" w:styleId="Default">
    <w:name w:val="Default"/>
    <w:rsid w:val="00213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1397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1397B"/>
    <w:rPr>
      <w:rFonts w:ascii="Consolas" w:hAnsi="Consolas" w:cs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2139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Standard">
    <w:name w:val="Standard"/>
    <w:rsid w:val="002139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rsid w:val="0021397B"/>
    <w:pPr>
      <w:numPr>
        <w:numId w:val="19"/>
      </w:numPr>
    </w:pPr>
  </w:style>
  <w:style w:type="paragraph" w:customStyle="1" w:styleId="Odstavecseseznamem1">
    <w:name w:val="Odstavec se seznamem1"/>
    <w:basedOn w:val="Normln"/>
    <w:rsid w:val="0021397B"/>
    <w:pPr>
      <w:widowControl w:val="0"/>
      <w:suppressAutoHyphens/>
      <w:ind w:left="720"/>
    </w:pPr>
    <w:rPr>
      <w:rFonts w:ascii="Times New Roman" w:eastAsia="SimSun" w:hAnsi="Times New Roman" w:cs="Mangal"/>
      <w:kern w:val="2"/>
      <w:lang w:eastAsia="hi-IN" w:bidi="hi-IN"/>
    </w:rPr>
  </w:style>
  <w:style w:type="numbering" w:customStyle="1" w:styleId="WWNum40">
    <w:name w:val="WWNum40"/>
    <w:rsid w:val="0021397B"/>
    <w:pPr>
      <w:numPr>
        <w:numId w:val="21"/>
      </w:numPr>
    </w:pPr>
  </w:style>
  <w:style w:type="numbering" w:customStyle="1" w:styleId="WWNum5">
    <w:name w:val="WWNum5"/>
    <w:rsid w:val="0021397B"/>
    <w:pPr>
      <w:numPr>
        <w:numId w:val="22"/>
      </w:numPr>
    </w:pPr>
  </w:style>
  <w:style w:type="table" w:customStyle="1" w:styleId="Stednstnovn2zvraznn11">
    <w:name w:val="Střední stínování 2 – zvýraznění 11"/>
    <w:basedOn w:val="Normlntabulka"/>
    <w:uiPriority w:val="64"/>
    <w:rsid w:val="002139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01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0180"/>
    <w:rPr>
      <w:rFonts w:ascii="Arial" w:eastAsia="Calibri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40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725A-24AF-4457-8423-84277B74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6182</Words>
  <Characters>36476</Characters>
  <Application>Microsoft Office Word</Application>
  <DocSecurity>0</DocSecurity>
  <Lines>303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Kokulová Lucie</dc:creator>
  <cp:lastModifiedBy>Martinec Radovan</cp:lastModifiedBy>
  <cp:revision>23</cp:revision>
  <cp:lastPrinted>2017-04-13T09:41:00Z</cp:lastPrinted>
  <dcterms:created xsi:type="dcterms:W3CDTF">2019-03-18T13:17:00Z</dcterms:created>
  <dcterms:modified xsi:type="dcterms:W3CDTF">2019-03-22T09:59:00Z</dcterms:modified>
</cp:coreProperties>
</file>