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205" w:rsidRPr="00AF47CD" w:rsidRDefault="00433205" w:rsidP="0040236D">
      <w:pPr>
        <w:pStyle w:val="Zkladntext"/>
        <w:jc w:val="center"/>
        <w:rPr>
          <w:rFonts w:cs="Arial"/>
          <w:b/>
          <w:sz w:val="22"/>
          <w:szCs w:val="22"/>
        </w:rPr>
      </w:pPr>
    </w:p>
    <w:p w:rsidR="006C5335" w:rsidRPr="00AF47CD" w:rsidRDefault="006C5335">
      <w:pPr>
        <w:rPr>
          <w:rFonts w:cs="Arial"/>
          <w:noProof w:val="0"/>
          <w:szCs w:val="22"/>
        </w:rPr>
      </w:pPr>
    </w:p>
    <w:p w:rsidR="006C5335" w:rsidRPr="00AF47CD" w:rsidRDefault="00FB525B">
      <w:pPr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t>OBSAH:</w:t>
      </w:r>
    </w:p>
    <w:p w:rsidR="006C5335" w:rsidRPr="00AF47CD" w:rsidRDefault="006C5335">
      <w:pPr>
        <w:pStyle w:val="DefaultText"/>
        <w:rPr>
          <w:rFonts w:ascii="Arial" w:hAnsi="Arial" w:cs="Arial"/>
          <w:sz w:val="22"/>
          <w:szCs w:val="22"/>
        </w:rPr>
      </w:pPr>
    </w:p>
    <w:p w:rsidR="00E62F53" w:rsidRPr="00AF47CD" w:rsidRDefault="00C93F2C">
      <w:pPr>
        <w:pStyle w:val="Obsah1"/>
        <w:tabs>
          <w:tab w:val="left" w:pos="66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</w:rPr>
        <w:fldChar w:fldCharType="begin"/>
      </w:r>
      <w:r w:rsidR="006C5335" w:rsidRPr="00AF47CD">
        <w:rPr>
          <w:rFonts w:cs="Arial"/>
          <w:noProof w:val="0"/>
          <w:szCs w:val="22"/>
        </w:rPr>
        <w:instrText xml:space="preserve"> TOC \o "1-6" </w:instrText>
      </w:r>
      <w:r w:rsidRPr="00AF47CD">
        <w:rPr>
          <w:rFonts w:cs="Arial"/>
          <w:noProof w:val="0"/>
          <w:szCs w:val="22"/>
        </w:rPr>
        <w:fldChar w:fldCharType="separate"/>
      </w:r>
      <w:r w:rsidR="00E62F53" w:rsidRPr="00AF47CD">
        <w:rPr>
          <w:rFonts w:eastAsia="Calibri"/>
          <w:noProof w:val="0"/>
        </w:rPr>
        <w:t>B.1</w:t>
      </w:r>
      <w:r w:rsidR="00E62F53"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="00E62F53" w:rsidRPr="00AF47CD">
        <w:rPr>
          <w:rFonts w:eastAsia="Calibri"/>
          <w:noProof w:val="0"/>
        </w:rPr>
        <w:t>Popis území stavby</w:t>
      </w:r>
      <w:r w:rsidR="00E62F53" w:rsidRPr="00AF47CD">
        <w:rPr>
          <w:noProof w:val="0"/>
        </w:rPr>
        <w:tab/>
      </w:r>
      <w:r w:rsidRPr="00AF47CD">
        <w:rPr>
          <w:noProof w:val="0"/>
        </w:rPr>
        <w:fldChar w:fldCharType="begin"/>
      </w:r>
      <w:r w:rsidR="00E62F53" w:rsidRPr="00AF47CD">
        <w:rPr>
          <w:noProof w:val="0"/>
        </w:rPr>
        <w:instrText xml:space="preserve"> PAGEREF _Toc468252782 \h </w:instrText>
      </w:r>
      <w:r w:rsidRPr="00AF47CD">
        <w:rPr>
          <w:noProof w:val="0"/>
        </w:rPr>
      </w:r>
      <w:r w:rsidRPr="00AF47CD">
        <w:rPr>
          <w:noProof w:val="0"/>
        </w:rPr>
        <w:fldChar w:fldCharType="separate"/>
      </w:r>
      <w:r w:rsidR="00AE34A0">
        <w:t>2</w:t>
      </w:r>
      <w:r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</w:rPr>
        <w:t>a.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charakteristika</w:t>
      </w:r>
      <w:r w:rsidRPr="00AF47CD">
        <w:rPr>
          <w:noProof w:val="0"/>
        </w:rPr>
        <w:t xml:space="preserve"> stavebního pozemku,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_Toc468252783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2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  <w:lang w:eastAsia="en-US"/>
        </w:rPr>
        <w:t>b.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výčet a závěry provedených průzkumů a rozborů,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_Toc468252784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2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  <w:lang w:eastAsia="en-US"/>
        </w:rPr>
        <w:t>c.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ochranná a bezpečnostní pásma,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_Toc468252785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2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  <w:lang w:eastAsia="en-US"/>
        </w:rPr>
        <w:t>d.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poloha vzhledem k záplavovému území, poddolovanému území apod.,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_Toc468252786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2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  <w:lang w:eastAsia="en-US"/>
        </w:rPr>
        <w:t>e.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vliv stavby na okolní stavby a pozemky, ochrana okolí,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_Toc468252787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2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  <w:lang w:eastAsia="en-US"/>
        </w:rPr>
        <w:t>f.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požadavky na asanace, demolice, kácení zeleně,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_Toc468252788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3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  <w:lang w:eastAsia="en-US"/>
        </w:rPr>
        <w:t>g.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zábory zemědělského, lesního, půdního fondu (dočasné / trvalé),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_Toc468252789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3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  <w:lang w:eastAsia="en-US"/>
        </w:rPr>
        <w:t>h.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územně technické podmínky (napojení na dopravní a technickou infrastrukturu),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_Toc468252790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3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5"/>
        <w:tabs>
          <w:tab w:val="left" w:pos="132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noProof w:val="0"/>
          <w:lang w:eastAsia="en-US"/>
        </w:rPr>
        <w:t>i.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noProof w:val="0"/>
          <w:lang w:eastAsia="en-US"/>
        </w:rPr>
        <w:t>věcné a časové vazby stavby, podmiňující, vyvolané, související investice.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_Toc468252791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3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1"/>
        <w:tabs>
          <w:tab w:val="left" w:pos="66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rFonts w:eastAsia="Calibri"/>
          <w:noProof w:val="0"/>
          <w:lang w:eastAsia="en-US"/>
        </w:rPr>
        <w:t>B.2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rFonts w:eastAsia="Calibri"/>
          <w:noProof w:val="0"/>
          <w:lang w:eastAsia="en-US"/>
        </w:rPr>
        <w:t>Celkový popis stavby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_Toc468252792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3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B.2.1</w:t>
      </w:r>
      <w:r w:rsidRPr="00AF47CD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Účel užívání stavby</w:t>
      </w:r>
      <w:r w:rsidRPr="00AF47CD">
        <w:rPr>
          <w:color w:val="auto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_Toc468252793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3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3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r w:rsidRPr="002F1133">
        <w:rPr>
          <w:rFonts w:eastAsia="Calibri"/>
          <w:noProof w:val="0"/>
          <w:sz w:val="22"/>
          <w:szCs w:val="22"/>
          <w:lang w:eastAsia="en-US"/>
        </w:rPr>
        <w:t>a</w:t>
      </w:r>
      <w:r w:rsidRPr="00AF47CD">
        <w:rPr>
          <w:rFonts w:eastAsia="Calibri"/>
          <w:noProof w:val="0"/>
          <w:lang w:eastAsia="en-US"/>
        </w:rPr>
        <w:t>.</w:t>
      </w:r>
      <w:r w:rsidRPr="00AF47CD"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  <w:tab/>
      </w:r>
      <w:r w:rsidRPr="002F1133">
        <w:rPr>
          <w:rFonts w:eastAsia="Calibri"/>
          <w:noProof w:val="0"/>
          <w:sz w:val="22"/>
          <w:szCs w:val="22"/>
          <w:lang w:eastAsia="en-US"/>
        </w:rPr>
        <w:t>funkční náplň stavby,</w:t>
      </w:r>
      <w:r w:rsidRPr="00AF47CD">
        <w:rPr>
          <w:noProof w:val="0"/>
        </w:rPr>
        <w:tab/>
      </w:r>
      <w:r w:rsidR="00C93F2C" w:rsidRPr="002F1133">
        <w:rPr>
          <w:noProof w:val="0"/>
          <w:sz w:val="22"/>
          <w:szCs w:val="22"/>
        </w:rPr>
        <w:fldChar w:fldCharType="begin"/>
      </w:r>
      <w:r w:rsidRPr="002F1133">
        <w:rPr>
          <w:noProof w:val="0"/>
          <w:sz w:val="22"/>
          <w:szCs w:val="22"/>
        </w:rPr>
        <w:instrText xml:space="preserve"> PAGEREF _Toc468252794 \h </w:instrText>
      </w:r>
      <w:r w:rsidR="00C93F2C" w:rsidRPr="002F1133">
        <w:rPr>
          <w:noProof w:val="0"/>
          <w:sz w:val="22"/>
          <w:szCs w:val="22"/>
        </w:rPr>
      </w:r>
      <w:r w:rsidR="00C93F2C" w:rsidRPr="002F1133">
        <w:rPr>
          <w:noProof w:val="0"/>
          <w:sz w:val="22"/>
          <w:szCs w:val="22"/>
        </w:rPr>
        <w:fldChar w:fldCharType="separate"/>
      </w:r>
      <w:r w:rsidR="00AE34A0">
        <w:rPr>
          <w:sz w:val="22"/>
          <w:szCs w:val="22"/>
        </w:rPr>
        <w:t>3</w:t>
      </w:r>
      <w:r w:rsidR="00C93F2C" w:rsidRPr="002F1133">
        <w:rPr>
          <w:noProof w:val="0"/>
          <w:sz w:val="22"/>
          <w:szCs w:val="22"/>
        </w:rPr>
        <w:fldChar w:fldCharType="end"/>
      </w:r>
    </w:p>
    <w:p w:rsidR="00E62F53" w:rsidRPr="00AF47CD" w:rsidRDefault="00E62F53">
      <w:pPr>
        <w:pStyle w:val="Obsah3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r w:rsidRPr="002F1133">
        <w:rPr>
          <w:rFonts w:eastAsia="Calibri"/>
          <w:noProof w:val="0"/>
          <w:sz w:val="22"/>
          <w:szCs w:val="22"/>
          <w:lang w:eastAsia="en-US"/>
        </w:rPr>
        <w:t>b.</w:t>
      </w:r>
      <w:r w:rsidRPr="00AF47CD"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  <w:tab/>
      </w:r>
      <w:r w:rsidRPr="002F1133">
        <w:rPr>
          <w:rFonts w:eastAsia="Calibri"/>
          <w:noProof w:val="0"/>
          <w:sz w:val="22"/>
          <w:szCs w:val="22"/>
          <w:lang w:eastAsia="en-US"/>
        </w:rPr>
        <w:t>základní kapacity funkčních jednotek,</w:t>
      </w:r>
      <w:r w:rsidRPr="00AF47CD">
        <w:rPr>
          <w:noProof w:val="0"/>
        </w:rPr>
        <w:tab/>
      </w:r>
      <w:r w:rsidR="00C93F2C" w:rsidRPr="002F1133">
        <w:rPr>
          <w:noProof w:val="0"/>
          <w:sz w:val="22"/>
          <w:szCs w:val="22"/>
        </w:rPr>
        <w:fldChar w:fldCharType="begin"/>
      </w:r>
      <w:r w:rsidRPr="002F1133">
        <w:rPr>
          <w:noProof w:val="0"/>
          <w:sz w:val="22"/>
          <w:szCs w:val="22"/>
        </w:rPr>
        <w:instrText xml:space="preserve"> PAGEREF _Toc468252795 \h </w:instrText>
      </w:r>
      <w:r w:rsidR="00C93F2C" w:rsidRPr="002F1133">
        <w:rPr>
          <w:noProof w:val="0"/>
          <w:sz w:val="22"/>
          <w:szCs w:val="22"/>
        </w:rPr>
      </w:r>
      <w:r w:rsidR="00C93F2C" w:rsidRPr="002F1133">
        <w:rPr>
          <w:noProof w:val="0"/>
          <w:sz w:val="22"/>
          <w:szCs w:val="22"/>
        </w:rPr>
        <w:fldChar w:fldCharType="separate"/>
      </w:r>
      <w:r w:rsidR="00AE34A0">
        <w:rPr>
          <w:sz w:val="22"/>
          <w:szCs w:val="22"/>
        </w:rPr>
        <w:t>3</w:t>
      </w:r>
      <w:r w:rsidR="00C93F2C" w:rsidRPr="002F1133">
        <w:rPr>
          <w:noProof w:val="0"/>
          <w:sz w:val="22"/>
          <w:szCs w:val="22"/>
        </w:rPr>
        <w:fldChar w:fldCharType="end"/>
      </w:r>
    </w:p>
    <w:p w:rsidR="00E62F53" w:rsidRPr="00AF47CD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B.2.2</w:t>
      </w:r>
      <w:r w:rsidRPr="00AF47CD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Celkové, urbanistické, architektonické řešení</w:t>
      </w:r>
      <w:r w:rsidRPr="00AF47CD">
        <w:rPr>
          <w:color w:val="auto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_Toc468252796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4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AF47CD" w:rsidRDefault="00E62F53">
      <w:pPr>
        <w:pStyle w:val="Obsah4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rFonts w:eastAsia="Calibri"/>
          <w:noProof w:val="0"/>
          <w:lang w:eastAsia="en-US"/>
        </w:rPr>
        <w:t>a.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rFonts w:eastAsia="Calibri"/>
          <w:noProof w:val="0"/>
          <w:lang w:eastAsia="en-US"/>
        </w:rPr>
        <w:t>urbanismus – územní regulace, kompozice prostorového řešení,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_Toc468252797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4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4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noProof w:val="0"/>
          <w:szCs w:val="22"/>
          <w:lang w:eastAsia="sk-SK"/>
        </w:rPr>
      </w:pPr>
      <w:r w:rsidRPr="00AF47CD">
        <w:rPr>
          <w:rFonts w:eastAsia="Calibri"/>
          <w:noProof w:val="0"/>
          <w:lang w:eastAsia="en-US"/>
        </w:rPr>
        <w:t>b.</w:t>
      </w:r>
      <w:r w:rsidRPr="00AF47CD">
        <w:rPr>
          <w:rFonts w:asciiTheme="minorHAnsi" w:eastAsiaTheme="minorEastAsia" w:hAnsiTheme="minorHAnsi" w:cstheme="minorBidi"/>
          <w:noProof w:val="0"/>
          <w:szCs w:val="22"/>
          <w:lang w:eastAsia="sk-SK"/>
        </w:rPr>
        <w:tab/>
      </w:r>
      <w:r w:rsidRPr="00AF47CD">
        <w:rPr>
          <w:rFonts w:eastAsia="Calibri"/>
          <w:noProof w:val="0"/>
          <w:lang w:eastAsia="en-US"/>
        </w:rPr>
        <w:t>architektonické řešení – kompozice tvarového řešení, materiálové a barevné řešení.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_Toc468252798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4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B.2.3</w:t>
      </w:r>
      <w:r w:rsidRPr="00AF47CD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Celkové provozní řešení, technologie výroby</w:t>
      </w:r>
      <w:r w:rsidRPr="00AF47CD">
        <w:rPr>
          <w:color w:val="auto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_Toc468252799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4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AF47CD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B.2.4</w:t>
      </w:r>
      <w:r w:rsidRPr="00AF47CD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Bezbariérové užívání stavby</w:t>
      </w:r>
      <w:r w:rsidRPr="00AF47CD">
        <w:rPr>
          <w:color w:val="auto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_Toc468252800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4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AF47CD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B.2.5</w:t>
      </w:r>
      <w:r w:rsidRPr="00AF47CD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Bezpečnost při užívání stavby</w:t>
      </w:r>
      <w:r w:rsidRPr="00AF47CD">
        <w:rPr>
          <w:color w:val="auto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_Toc468252801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4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AF47CD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B.2.6</w:t>
      </w:r>
      <w:r w:rsidRPr="00AF47CD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Základní charakteristiky objektů</w:t>
      </w:r>
      <w:r w:rsidRPr="00AF47CD">
        <w:rPr>
          <w:color w:val="auto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_Toc468252802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4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AF47CD" w:rsidRDefault="00E62F53">
      <w:pPr>
        <w:pStyle w:val="Obsah6"/>
        <w:tabs>
          <w:tab w:val="left" w:pos="1540"/>
          <w:tab w:val="right" w:leader="dot" w:pos="9060"/>
        </w:tabs>
        <w:rPr>
          <w:noProof w:val="0"/>
        </w:rPr>
      </w:pPr>
      <w:r w:rsidRPr="002F1133">
        <w:rPr>
          <w:rFonts w:eastAsia="Calibri"/>
          <w:noProof w:val="0"/>
          <w:lang w:eastAsia="en-US"/>
        </w:rPr>
        <w:t>a.</w:t>
      </w:r>
      <w:r w:rsidRPr="002F1133">
        <w:rPr>
          <w:noProof w:val="0"/>
        </w:rPr>
        <w:tab/>
      </w:r>
      <w:r w:rsidRPr="002F1133">
        <w:rPr>
          <w:rFonts w:eastAsia="Calibri"/>
          <w:noProof w:val="0"/>
          <w:lang w:eastAsia="en-US"/>
        </w:rPr>
        <w:t>stavební řešení,</w:t>
      </w:r>
      <w:r w:rsidRPr="00AF47CD">
        <w:rPr>
          <w:noProof w:val="0"/>
        </w:rPr>
        <w:tab/>
      </w:r>
      <w:r w:rsidR="00C93F2C" w:rsidRPr="00AF47CD">
        <w:rPr>
          <w:noProof w:val="0"/>
        </w:rPr>
        <w:fldChar w:fldCharType="begin"/>
      </w:r>
      <w:r w:rsidRPr="00AF47CD">
        <w:rPr>
          <w:noProof w:val="0"/>
        </w:rPr>
        <w:instrText xml:space="preserve"> PAGEREF _Toc468252803 \h </w:instrText>
      </w:r>
      <w:r w:rsidR="00C93F2C" w:rsidRPr="00AF47CD">
        <w:rPr>
          <w:noProof w:val="0"/>
        </w:rPr>
      </w:r>
      <w:r w:rsidR="00C93F2C" w:rsidRPr="00AF47CD">
        <w:rPr>
          <w:noProof w:val="0"/>
        </w:rPr>
        <w:fldChar w:fldCharType="separate"/>
      </w:r>
      <w:r w:rsidR="00AE34A0">
        <w:t>4</w:t>
      </w:r>
      <w:r w:rsidR="00C93F2C" w:rsidRPr="00AF47CD">
        <w:rPr>
          <w:noProof w:val="0"/>
        </w:rPr>
        <w:fldChar w:fldCharType="end"/>
      </w:r>
    </w:p>
    <w:p w:rsidR="00E62F53" w:rsidRPr="00AF47CD" w:rsidRDefault="00E62F53">
      <w:pPr>
        <w:pStyle w:val="Obsah6"/>
        <w:tabs>
          <w:tab w:val="left" w:pos="1540"/>
          <w:tab w:val="right" w:leader="dot" w:pos="9060"/>
        </w:tabs>
        <w:rPr>
          <w:noProof w:val="0"/>
        </w:rPr>
      </w:pPr>
      <w:r w:rsidRPr="00AF47CD">
        <w:rPr>
          <w:rFonts w:eastAsia="Calibri"/>
          <w:noProof w:val="0"/>
          <w:lang w:eastAsia="en-US"/>
        </w:rPr>
        <w:t>b.</w:t>
      </w:r>
      <w:r w:rsidRPr="00AF47CD">
        <w:rPr>
          <w:noProof w:val="0"/>
        </w:rPr>
        <w:tab/>
      </w:r>
      <w:r w:rsidRPr="00AF47CD">
        <w:rPr>
          <w:rFonts w:eastAsia="Calibri"/>
          <w:noProof w:val="0"/>
          <w:lang w:eastAsia="en-US"/>
        </w:rPr>
        <w:t>konstrukční a materiálové řešení.</w:t>
      </w:r>
      <w:r w:rsidRPr="00AF47CD">
        <w:rPr>
          <w:noProof w:val="0"/>
        </w:rPr>
        <w:tab/>
      </w:r>
      <w:r w:rsidR="00C93F2C" w:rsidRPr="002F1133">
        <w:rPr>
          <w:noProof w:val="0"/>
          <w:szCs w:val="22"/>
        </w:rPr>
        <w:fldChar w:fldCharType="begin"/>
      </w:r>
      <w:r w:rsidRPr="002F1133">
        <w:rPr>
          <w:noProof w:val="0"/>
          <w:szCs w:val="22"/>
        </w:rPr>
        <w:instrText xml:space="preserve"> PAGEREF _Toc468252804 \h </w:instrText>
      </w:r>
      <w:r w:rsidR="00C93F2C" w:rsidRPr="002F1133">
        <w:rPr>
          <w:noProof w:val="0"/>
          <w:szCs w:val="22"/>
        </w:rPr>
      </w:r>
      <w:r w:rsidR="00C93F2C" w:rsidRPr="002F1133">
        <w:rPr>
          <w:noProof w:val="0"/>
          <w:szCs w:val="22"/>
        </w:rPr>
        <w:fldChar w:fldCharType="separate"/>
      </w:r>
      <w:r w:rsidR="00AE34A0">
        <w:rPr>
          <w:szCs w:val="22"/>
        </w:rPr>
        <w:t>7</w:t>
      </w:r>
      <w:r w:rsidR="00C93F2C" w:rsidRPr="002F1133">
        <w:rPr>
          <w:noProof w:val="0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B.2.7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Základní charakteristika technických zařízení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_Toc468252805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7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B.2.8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Zásady požárně bezpečnostního řešení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_Toc468252806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7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B.2.9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Zásady hospodaření s energiemi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_Toc468252807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7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B.2.10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Hygiena, ochrana zdraví a pracovního prostředí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_Toc468252808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7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110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B.2.11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Ochrana stavby před negativními účinky vnějšího prostředí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_Toc468252809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8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B.3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Připojení na technickou infrastrukturu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_Toc468252810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8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B.4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Dopravní řešení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_Toc468252811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8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B.5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Řešení vegetace a souvisejících terénních úprav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_Toc468252812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9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2F1133" w:rsidRDefault="00E62F53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B.6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Popis vlivů stavby na životní prostředí a ochrana zvláštních zájmů</w:t>
      </w:r>
      <w:r w:rsidRPr="002F1133">
        <w:rPr>
          <w:color w:val="auto"/>
          <w:sz w:val="22"/>
          <w:szCs w:val="22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_Toc468252813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9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E62F53" w:rsidRPr="00AF47CD" w:rsidRDefault="00E62F53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</w:pPr>
      <w:r w:rsidRPr="002F1133">
        <w:rPr>
          <w:rFonts w:eastAsia="Calibri"/>
          <w:color w:val="auto"/>
          <w:sz w:val="22"/>
          <w:szCs w:val="22"/>
          <w:lang w:eastAsia="en-US"/>
        </w:rPr>
        <w:t>B.8</w:t>
      </w:r>
      <w:r w:rsidRPr="002F1133">
        <w:rPr>
          <w:rFonts w:asciiTheme="minorHAnsi" w:eastAsiaTheme="minorEastAsia" w:hAnsiTheme="minorHAnsi" w:cstheme="minorBidi"/>
          <w:color w:val="auto"/>
          <w:sz w:val="22"/>
          <w:szCs w:val="22"/>
          <w:lang w:eastAsia="sk-SK"/>
        </w:rPr>
        <w:tab/>
      </w:r>
      <w:r w:rsidRPr="002F1133">
        <w:rPr>
          <w:rFonts w:eastAsia="Calibri"/>
          <w:color w:val="auto"/>
          <w:sz w:val="22"/>
          <w:szCs w:val="22"/>
          <w:lang w:eastAsia="en-US"/>
        </w:rPr>
        <w:t>Zásady organizace výstavby</w:t>
      </w:r>
      <w:r w:rsidRPr="00AF47CD">
        <w:rPr>
          <w:color w:val="auto"/>
        </w:rPr>
        <w:tab/>
      </w:r>
      <w:r w:rsidR="00C93F2C" w:rsidRPr="002F1133">
        <w:rPr>
          <w:color w:val="auto"/>
          <w:sz w:val="22"/>
          <w:szCs w:val="22"/>
        </w:rPr>
        <w:fldChar w:fldCharType="begin"/>
      </w:r>
      <w:r w:rsidRPr="002F1133">
        <w:rPr>
          <w:color w:val="auto"/>
          <w:sz w:val="22"/>
          <w:szCs w:val="22"/>
        </w:rPr>
        <w:instrText xml:space="preserve"> PAGEREF _Toc468252814 \h </w:instrText>
      </w:r>
      <w:r w:rsidR="00C93F2C" w:rsidRPr="002F1133">
        <w:rPr>
          <w:color w:val="auto"/>
          <w:sz w:val="22"/>
          <w:szCs w:val="22"/>
        </w:rPr>
      </w:r>
      <w:r w:rsidR="00C93F2C" w:rsidRPr="002F1133">
        <w:rPr>
          <w:color w:val="auto"/>
          <w:sz w:val="22"/>
          <w:szCs w:val="22"/>
        </w:rPr>
        <w:fldChar w:fldCharType="separate"/>
      </w:r>
      <w:r w:rsidR="00AE34A0">
        <w:rPr>
          <w:noProof/>
          <w:color w:val="auto"/>
          <w:sz w:val="22"/>
          <w:szCs w:val="22"/>
        </w:rPr>
        <w:t>10</w:t>
      </w:r>
      <w:r w:rsidR="00C93F2C" w:rsidRPr="002F1133">
        <w:rPr>
          <w:color w:val="auto"/>
          <w:sz w:val="22"/>
          <w:szCs w:val="22"/>
        </w:rPr>
        <w:fldChar w:fldCharType="end"/>
      </w:r>
    </w:p>
    <w:p w:rsidR="00F9785C" w:rsidRPr="00AF47CD" w:rsidRDefault="00C93F2C" w:rsidP="00F9785C">
      <w:pPr>
        <w:pStyle w:val="Obsah2"/>
        <w:tabs>
          <w:tab w:val="left" w:pos="880"/>
          <w:tab w:val="right" w:leader="dot" w:pos="9060"/>
        </w:tabs>
        <w:rPr>
          <w:rFonts w:eastAsia="Times New Roman" w:cs="Arial"/>
          <w:color w:val="auto"/>
          <w:sz w:val="22"/>
          <w:szCs w:val="22"/>
        </w:rPr>
      </w:pPr>
      <w:r w:rsidRPr="00AF47CD">
        <w:rPr>
          <w:rFonts w:cs="Arial"/>
          <w:color w:val="auto"/>
          <w:sz w:val="22"/>
          <w:szCs w:val="22"/>
        </w:rPr>
        <w:fldChar w:fldCharType="end"/>
      </w:r>
      <w:bookmarkStart w:id="0" w:name="_GoBack"/>
      <w:bookmarkEnd w:id="0"/>
    </w:p>
    <w:p w:rsidR="00CE66A3" w:rsidRPr="00AF47CD" w:rsidRDefault="006C5335" w:rsidP="0095466B">
      <w:pPr>
        <w:numPr>
          <w:ilvl w:val="12"/>
          <w:numId w:val="0"/>
        </w:numPr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br w:type="page"/>
      </w:r>
    </w:p>
    <w:p w:rsidR="0095466B" w:rsidRPr="00AF47CD" w:rsidRDefault="0095466B" w:rsidP="003508A8">
      <w:pPr>
        <w:spacing w:before="120" w:after="120"/>
        <w:rPr>
          <w:rStyle w:val="Siln"/>
          <w:rFonts w:eastAsia="Calibri"/>
          <w:noProof w:val="0"/>
        </w:rPr>
      </w:pPr>
      <w:r w:rsidRPr="00AF47CD">
        <w:rPr>
          <w:rFonts w:eastAsia="Calibri" w:cs="Arial"/>
          <w:b/>
          <w:bCs/>
          <w:i/>
          <w:noProof w:val="0"/>
          <w:szCs w:val="22"/>
          <w:lang w:eastAsia="en-US"/>
        </w:rPr>
        <w:lastRenderedPageBreak/>
        <w:t>B</w:t>
      </w:r>
      <w:r w:rsidRPr="00AF47CD">
        <w:rPr>
          <w:rFonts w:eastAsia="Calibri" w:cs="Arial"/>
          <w:b/>
          <w:bCs/>
          <w:i/>
          <w:noProof w:val="0"/>
          <w:szCs w:val="22"/>
          <w:lang w:eastAsia="en-US"/>
        </w:rPr>
        <w:tab/>
      </w:r>
      <w:r w:rsidRPr="00AF47CD">
        <w:rPr>
          <w:rFonts w:eastAsia="Calibri" w:cs="Arial"/>
          <w:b/>
          <w:bCs/>
          <w:i/>
          <w:caps/>
          <w:noProof w:val="0"/>
          <w:szCs w:val="22"/>
          <w:u w:val="single"/>
          <w:lang w:eastAsia="en-US"/>
        </w:rPr>
        <w:t>Souhrnná technická zpráva</w:t>
      </w:r>
    </w:p>
    <w:p w:rsidR="0095466B" w:rsidRPr="00AF47CD" w:rsidRDefault="0095466B" w:rsidP="003508A8">
      <w:pPr>
        <w:pStyle w:val="Nadpis1"/>
        <w:rPr>
          <w:rFonts w:eastAsia="Calibri"/>
        </w:rPr>
      </w:pPr>
      <w:bookmarkStart w:id="1" w:name="_Toc468252782"/>
      <w:r w:rsidRPr="00AF47CD">
        <w:rPr>
          <w:rFonts w:eastAsia="Calibri"/>
        </w:rPr>
        <w:t>B.1</w:t>
      </w:r>
      <w:r w:rsidRPr="00AF47CD">
        <w:rPr>
          <w:rFonts w:eastAsia="Calibri"/>
        </w:rPr>
        <w:tab/>
        <w:t>Popis území stavby</w:t>
      </w:r>
      <w:bookmarkEnd w:id="1"/>
    </w:p>
    <w:p w:rsidR="0095466B" w:rsidRPr="00AF47CD" w:rsidRDefault="0095466B" w:rsidP="003508A8">
      <w:pPr>
        <w:pStyle w:val="Nadpis5"/>
        <w:ind w:left="720" w:hanging="360"/>
        <w:rPr>
          <w:szCs w:val="22"/>
        </w:rPr>
      </w:pPr>
      <w:bookmarkStart w:id="2" w:name="_Toc468252783"/>
      <w:r w:rsidRPr="00AF47CD">
        <w:rPr>
          <w:lang w:eastAsia="en-US"/>
        </w:rPr>
        <w:t>charakteristika</w:t>
      </w:r>
      <w:r w:rsidRPr="00AF47CD">
        <w:rPr>
          <w:szCs w:val="22"/>
        </w:rPr>
        <w:t xml:space="preserve"> </w:t>
      </w:r>
      <w:r w:rsidRPr="00AF47CD">
        <w:rPr>
          <w:rStyle w:val="Siln"/>
          <w:b/>
          <w:bCs w:val="0"/>
        </w:rPr>
        <w:t>stavebního</w:t>
      </w:r>
      <w:r w:rsidRPr="00AF47CD">
        <w:rPr>
          <w:szCs w:val="22"/>
        </w:rPr>
        <w:t xml:space="preserve"> </w:t>
      </w:r>
      <w:r w:rsidRPr="00AF47CD">
        <w:rPr>
          <w:rStyle w:val="Siln"/>
          <w:b/>
          <w:bCs w:val="0"/>
        </w:rPr>
        <w:t>pozemku</w:t>
      </w:r>
      <w:r w:rsidRPr="00AF47CD">
        <w:rPr>
          <w:szCs w:val="22"/>
        </w:rPr>
        <w:t>,</w:t>
      </w:r>
      <w:bookmarkEnd w:id="2"/>
    </w:p>
    <w:p w:rsidR="0095466B" w:rsidRPr="00AF47CD" w:rsidRDefault="00CE79EE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F21BD2" w:rsidRPr="00AF47CD">
        <w:rPr>
          <w:rFonts w:cs="Arial"/>
          <w:noProof w:val="0"/>
          <w:szCs w:val="22"/>
          <w:lang w:eastAsia="sk-SK"/>
        </w:rPr>
        <w:t xml:space="preserve">Vodní tok </w:t>
      </w:r>
      <w:proofErr w:type="spellStart"/>
      <w:r w:rsidR="00F21BD2" w:rsidRPr="00AF47CD">
        <w:rPr>
          <w:rFonts w:cs="Arial"/>
          <w:noProof w:val="0"/>
          <w:szCs w:val="22"/>
          <w:lang w:eastAsia="sk-SK"/>
        </w:rPr>
        <w:t>Stanovnice</w:t>
      </w:r>
      <w:proofErr w:type="spellEnd"/>
      <w:r w:rsidR="00F21BD2" w:rsidRPr="00AF47CD">
        <w:rPr>
          <w:rFonts w:cs="Arial"/>
          <w:noProof w:val="0"/>
          <w:szCs w:val="22"/>
          <w:lang w:eastAsia="sk-SK"/>
        </w:rPr>
        <w:t xml:space="preserve"> je levostranným přítokem Vsetínské Bečvy, do které se vlévá v obci Karolinka. Pramení na severních svazích Javorníků a protéká severozápadním směrem úzkým údolím. Hlavními přítoky jsou Malá </w:t>
      </w:r>
      <w:proofErr w:type="spellStart"/>
      <w:r w:rsidR="00F21BD2" w:rsidRPr="00AF47CD">
        <w:rPr>
          <w:rFonts w:cs="Arial"/>
          <w:noProof w:val="0"/>
          <w:szCs w:val="22"/>
          <w:lang w:eastAsia="sk-SK"/>
        </w:rPr>
        <w:t>Stanovnice</w:t>
      </w:r>
      <w:proofErr w:type="spellEnd"/>
      <w:r w:rsidR="00F21BD2" w:rsidRPr="00AF47CD">
        <w:rPr>
          <w:rFonts w:cs="Arial"/>
          <w:noProof w:val="0"/>
          <w:szCs w:val="22"/>
          <w:lang w:eastAsia="sk-SK"/>
        </w:rPr>
        <w:t xml:space="preserve"> a </w:t>
      </w:r>
      <w:proofErr w:type="spellStart"/>
      <w:r w:rsidR="00F21BD2" w:rsidRPr="00AF47CD">
        <w:rPr>
          <w:rFonts w:cs="Arial"/>
          <w:noProof w:val="0"/>
          <w:szCs w:val="22"/>
          <w:lang w:eastAsia="sk-SK"/>
        </w:rPr>
        <w:t>Skaličí</w:t>
      </w:r>
      <w:proofErr w:type="spellEnd"/>
      <w:r w:rsidR="00F21BD2" w:rsidRPr="00AF47CD">
        <w:rPr>
          <w:rFonts w:cs="Arial"/>
          <w:noProof w:val="0"/>
          <w:szCs w:val="22"/>
          <w:lang w:eastAsia="sk-SK"/>
        </w:rPr>
        <w:t xml:space="preserve">. Předmětem projektu je oprava poškozených míst jednotlivých objektů </w:t>
      </w:r>
      <w:r w:rsidR="00F21BD2" w:rsidRPr="00AF47CD">
        <w:rPr>
          <w:rFonts w:cs="Arial"/>
          <w:noProof w:val="0"/>
          <w:szCs w:val="22"/>
        </w:rPr>
        <w:t xml:space="preserve">toku </w:t>
      </w:r>
      <w:proofErr w:type="spellStart"/>
      <w:r w:rsidR="00F21BD2" w:rsidRPr="00AF47CD">
        <w:rPr>
          <w:rFonts w:cs="Arial"/>
          <w:noProof w:val="0"/>
          <w:szCs w:val="22"/>
        </w:rPr>
        <w:t>Stanovnice</w:t>
      </w:r>
      <w:proofErr w:type="spellEnd"/>
      <w:r w:rsidR="00F21BD2" w:rsidRPr="00AF47CD">
        <w:rPr>
          <w:rFonts w:cs="Arial"/>
          <w:noProof w:val="0"/>
          <w:szCs w:val="22"/>
        </w:rPr>
        <w:t xml:space="preserve"> od </w:t>
      </w:r>
      <w:proofErr w:type="spellStart"/>
      <w:r w:rsidR="002C39F1">
        <w:rPr>
          <w:rFonts w:cs="Arial"/>
          <w:noProof w:val="0"/>
          <w:szCs w:val="22"/>
        </w:rPr>
        <w:t>ř</w:t>
      </w:r>
      <w:r w:rsidR="00F21BD2" w:rsidRPr="00AF47CD">
        <w:rPr>
          <w:rFonts w:cs="Arial"/>
          <w:noProof w:val="0"/>
          <w:szCs w:val="22"/>
        </w:rPr>
        <w:t>km</w:t>
      </w:r>
      <w:proofErr w:type="spellEnd"/>
      <w:r w:rsidR="00F21BD2" w:rsidRPr="00AF47CD">
        <w:rPr>
          <w:rFonts w:cs="Arial"/>
          <w:noProof w:val="0"/>
          <w:szCs w:val="22"/>
        </w:rPr>
        <w:t xml:space="preserve"> 2,780 – 6,445. </w:t>
      </w:r>
      <w:r w:rsidR="002C39F1">
        <w:rPr>
          <w:rFonts w:eastAsia="Calibri" w:cs="Arial"/>
          <w:noProof w:val="0"/>
          <w:szCs w:val="22"/>
          <w:lang w:eastAsia="en-US"/>
        </w:rPr>
        <w:t xml:space="preserve">Jedná se o stávající objekty </w:t>
      </w:r>
      <w:r w:rsidR="0095466B" w:rsidRPr="00AF47CD">
        <w:rPr>
          <w:rFonts w:eastAsia="Calibri" w:cs="Arial"/>
          <w:noProof w:val="0"/>
          <w:szCs w:val="22"/>
          <w:lang w:eastAsia="en-US"/>
        </w:rPr>
        <w:t>dřevěných prahů umíst</w:t>
      </w:r>
      <w:r w:rsidR="00F21BD2" w:rsidRPr="00AF47CD">
        <w:rPr>
          <w:rFonts w:eastAsia="Calibri" w:cs="Arial"/>
          <w:noProof w:val="0"/>
          <w:szCs w:val="22"/>
          <w:lang w:eastAsia="en-US"/>
        </w:rPr>
        <w:t>ě</w:t>
      </w:r>
      <w:r w:rsidR="0095466B" w:rsidRPr="00AF47CD">
        <w:rPr>
          <w:rFonts w:eastAsia="Calibri" w:cs="Arial"/>
          <w:noProof w:val="0"/>
          <w:szCs w:val="22"/>
          <w:lang w:eastAsia="en-US"/>
        </w:rPr>
        <w:t>ných v koryt</w:t>
      </w:r>
      <w:r w:rsidR="00F21BD2" w:rsidRPr="00AF47CD">
        <w:rPr>
          <w:rFonts w:eastAsia="Calibri" w:cs="Arial"/>
          <w:noProof w:val="0"/>
          <w:szCs w:val="22"/>
          <w:lang w:eastAsia="en-US"/>
        </w:rPr>
        <w:t>ě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toku Velká </w:t>
      </w:r>
      <w:proofErr w:type="spellStart"/>
      <w:r w:rsidR="0095466B" w:rsidRPr="00AF47CD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F21BD2" w:rsidRPr="00AF47CD">
        <w:rPr>
          <w:rFonts w:eastAsia="Calibri" w:cs="Arial"/>
          <w:noProof w:val="0"/>
          <w:szCs w:val="22"/>
          <w:lang w:eastAsia="en-US"/>
        </w:rPr>
        <w:t>.</w:t>
      </w:r>
    </w:p>
    <w:p w:rsidR="0095466B" w:rsidRPr="00AF47CD" w:rsidRDefault="0095466B" w:rsidP="003508A8">
      <w:pPr>
        <w:pStyle w:val="Nadpis5"/>
        <w:rPr>
          <w:lang w:eastAsia="en-US"/>
        </w:rPr>
      </w:pPr>
      <w:bookmarkStart w:id="3" w:name="_Toc468252784"/>
      <w:r w:rsidRPr="00AF47CD">
        <w:rPr>
          <w:lang w:eastAsia="en-US"/>
        </w:rPr>
        <w:t>výčet a závěry provedených průzkumů a rozborů,</w:t>
      </w:r>
      <w:bookmarkEnd w:id="3"/>
    </w:p>
    <w:p w:rsidR="00B91D2D" w:rsidRPr="00AF47CD" w:rsidRDefault="00F21BD2" w:rsidP="00CE79EE">
      <w:pPr>
        <w:numPr>
          <w:ilvl w:val="0"/>
          <w:numId w:val="32"/>
        </w:numPr>
        <w:tabs>
          <w:tab w:val="left" w:pos="709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 xml:space="preserve">Geodetické zaměření </w:t>
      </w:r>
      <w:r w:rsidR="00267041" w:rsidRPr="00AF47CD">
        <w:rPr>
          <w:rFonts w:eastAsia="Calibri" w:cs="Arial"/>
          <w:noProof w:val="0"/>
          <w:szCs w:val="22"/>
          <w:lang w:eastAsia="en-US"/>
        </w:rPr>
        <w:t xml:space="preserve">polohopisné a výškopisné </w:t>
      </w:r>
      <w:r w:rsidRPr="00AF47CD">
        <w:rPr>
          <w:rFonts w:eastAsia="Calibri" w:cs="Arial"/>
          <w:noProof w:val="0"/>
          <w:szCs w:val="22"/>
          <w:lang w:eastAsia="en-US"/>
        </w:rPr>
        <w:t xml:space="preserve">řešeného úseku </w:t>
      </w:r>
      <w:proofErr w:type="spellStart"/>
      <w:r w:rsidRPr="00AF47CD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267041" w:rsidRPr="00AF47CD">
        <w:rPr>
          <w:rFonts w:eastAsia="Calibri" w:cs="Arial"/>
          <w:noProof w:val="0"/>
          <w:szCs w:val="22"/>
          <w:lang w:eastAsia="en-US"/>
        </w:rPr>
        <w:t xml:space="preserve">-Dopravoprojekt </w:t>
      </w:r>
      <w:proofErr w:type="spellStart"/>
      <w:proofErr w:type="gramStart"/>
      <w:r w:rsidR="00267041" w:rsidRPr="00AF47CD">
        <w:rPr>
          <w:rFonts w:eastAsia="Calibri" w:cs="Arial"/>
          <w:noProof w:val="0"/>
          <w:szCs w:val="22"/>
          <w:lang w:eastAsia="en-US"/>
        </w:rPr>
        <w:t>Brno,a.</w:t>
      </w:r>
      <w:proofErr w:type="gramEnd"/>
      <w:r w:rsidR="00267041" w:rsidRPr="00AF47CD">
        <w:rPr>
          <w:rFonts w:eastAsia="Calibri" w:cs="Arial"/>
          <w:noProof w:val="0"/>
          <w:szCs w:val="22"/>
          <w:lang w:eastAsia="en-US"/>
        </w:rPr>
        <w:t>s</w:t>
      </w:r>
      <w:proofErr w:type="spellEnd"/>
      <w:r w:rsidR="00267041" w:rsidRPr="00AF47CD">
        <w:rPr>
          <w:rFonts w:eastAsia="Calibri" w:cs="Arial"/>
          <w:noProof w:val="0"/>
          <w:szCs w:val="22"/>
          <w:lang w:eastAsia="en-US"/>
        </w:rPr>
        <w:t>. v roce 2016</w:t>
      </w:r>
    </w:p>
    <w:p w:rsidR="00267041" w:rsidRPr="00AF47CD" w:rsidRDefault="00267041" w:rsidP="00CE79EE">
      <w:pPr>
        <w:numPr>
          <w:ilvl w:val="0"/>
          <w:numId w:val="32"/>
        </w:numPr>
        <w:tabs>
          <w:tab w:val="left" w:pos="709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>místní šetření</w:t>
      </w:r>
      <w:r w:rsidR="00F21BD2" w:rsidRPr="00AF47CD">
        <w:rPr>
          <w:rFonts w:cs="Arial"/>
          <w:noProof w:val="0"/>
          <w:szCs w:val="22"/>
          <w:lang w:eastAsia="sk-SK"/>
        </w:rPr>
        <w:t xml:space="preserve"> se zaměřením na</w:t>
      </w:r>
      <w:r w:rsidRPr="00AF47CD">
        <w:rPr>
          <w:rFonts w:cs="Arial"/>
          <w:noProof w:val="0"/>
          <w:szCs w:val="22"/>
          <w:lang w:eastAsia="sk-SK"/>
        </w:rPr>
        <w:t xml:space="preserve"> posouzení stavu jednotlivých stupňů a zjištění a zabezpečení podkladů nezbytných pro hydraulické a hydrotechnické výpočty.</w:t>
      </w:r>
      <w:r w:rsidR="00F21BD2" w:rsidRPr="00AF47CD">
        <w:rPr>
          <w:rFonts w:cs="Arial"/>
          <w:noProof w:val="0"/>
          <w:szCs w:val="22"/>
          <w:lang w:eastAsia="sk-SK"/>
        </w:rPr>
        <w:t xml:space="preserve"> </w:t>
      </w:r>
    </w:p>
    <w:p w:rsidR="007E222C" w:rsidRPr="00AF47CD" w:rsidRDefault="00267041" w:rsidP="00CE79EE">
      <w:pPr>
        <w:numPr>
          <w:ilvl w:val="0"/>
          <w:numId w:val="32"/>
        </w:numPr>
        <w:tabs>
          <w:tab w:val="left" w:pos="709"/>
        </w:tabs>
        <w:spacing w:before="60"/>
        <w:ind w:left="709" w:hanging="425"/>
        <w:jc w:val="both"/>
        <w:rPr>
          <w:noProof w:val="0"/>
          <w:lang w:eastAsia="sk-SK"/>
        </w:rPr>
      </w:pPr>
      <w:r w:rsidRPr="00AF47CD">
        <w:rPr>
          <w:noProof w:val="0"/>
        </w:rPr>
        <w:t>Ověřené hydrologické údaje</w:t>
      </w:r>
      <w:r w:rsidR="007E222C" w:rsidRPr="00AF47CD">
        <w:rPr>
          <w:noProof w:val="0"/>
          <w:lang w:eastAsia="sk-SK"/>
        </w:rPr>
        <w:t xml:space="preserve"> povrchových vod, Český hydrometeorologický ústav, pobočka Ostrava, 10/2016:</w:t>
      </w:r>
    </w:p>
    <w:p w:rsidR="007E222C" w:rsidRPr="00AF47CD" w:rsidRDefault="00CE79EE" w:rsidP="00CE79EE">
      <w:pPr>
        <w:tabs>
          <w:tab w:val="left" w:pos="709"/>
        </w:tabs>
        <w:ind w:left="709" w:hanging="425"/>
        <w:rPr>
          <w:noProof w:val="0"/>
        </w:rPr>
      </w:pPr>
      <w:r w:rsidRPr="00AF47CD">
        <w:rPr>
          <w:noProof w:val="0"/>
        </w:rPr>
        <w:tab/>
      </w:r>
      <w:proofErr w:type="gramStart"/>
      <w:r w:rsidR="007E222C" w:rsidRPr="00AF47CD">
        <w:rPr>
          <w:noProof w:val="0"/>
        </w:rPr>
        <w:t>Tok :</w:t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  <w:t>Velká</w:t>
      </w:r>
      <w:proofErr w:type="gramEnd"/>
      <w:r w:rsidR="007E222C" w:rsidRPr="00AF47CD">
        <w:rPr>
          <w:noProof w:val="0"/>
        </w:rPr>
        <w:t xml:space="preserve"> </w:t>
      </w:r>
      <w:proofErr w:type="spellStart"/>
      <w:r w:rsidR="007E222C" w:rsidRPr="00AF47CD">
        <w:rPr>
          <w:noProof w:val="0"/>
        </w:rPr>
        <w:t>Stanovnice</w:t>
      </w:r>
      <w:proofErr w:type="spellEnd"/>
      <w:r w:rsidR="007E222C" w:rsidRPr="00AF47CD">
        <w:rPr>
          <w:noProof w:val="0"/>
        </w:rPr>
        <w:t xml:space="preserve"> </w:t>
      </w:r>
    </w:p>
    <w:p w:rsidR="007E222C" w:rsidRPr="00AF47CD" w:rsidRDefault="00CE79EE" w:rsidP="00CE79EE">
      <w:pPr>
        <w:tabs>
          <w:tab w:val="left" w:pos="709"/>
        </w:tabs>
        <w:ind w:left="709" w:hanging="425"/>
        <w:rPr>
          <w:rFonts w:cs="Arial"/>
          <w:noProof w:val="0"/>
          <w:sz w:val="20"/>
          <w:lang w:eastAsia="sk-SK"/>
        </w:rPr>
      </w:pPr>
      <w:r w:rsidRPr="00AF47CD">
        <w:rPr>
          <w:noProof w:val="0"/>
        </w:rPr>
        <w:tab/>
      </w:r>
      <w:r w:rsidR="007E222C" w:rsidRPr="00AF47CD">
        <w:rPr>
          <w:noProof w:val="0"/>
        </w:rPr>
        <w:t>Profil :</w:t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</w:r>
      <w:r w:rsidR="007E222C" w:rsidRPr="00AF47CD">
        <w:rPr>
          <w:rFonts w:cs="Arial"/>
          <w:noProof w:val="0"/>
          <w:lang w:eastAsia="sk-SK"/>
        </w:rPr>
        <w:t xml:space="preserve">most nad ústím LP (IDVT10205879) od </w:t>
      </w:r>
      <w:r w:rsidR="007E222C" w:rsidRPr="00AF47CD">
        <w:rPr>
          <w:rFonts w:cs="Arial"/>
          <w:noProof w:val="0"/>
          <w:lang w:eastAsia="sk-SK"/>
        </w:rPr>
        <w:tab/>
      </w:r>
      <w:r w:rsidR="007E222C" w:rsidRPr="00AF47CD">
        <w:rPr>
          <w:rFonts w:cs="Arial"/>
          <w:noProof w:val="0"/>
          <w:lang w:eastAsia="sk-SK"/>
        </w:rPr>
        <w:tab/>
      </w:r>
      <w:r w:rsidR="007E222C" w:rsidRPr="00AF47CD">
        <w:rPr>
          <w:rFonts w:cs="Arial"/>
          <w:noProof w:val="0"/>
          <w:lang w:eastAsia="sk-SK"/>
        </w:rPr>
        <w:tab/>
      </w:r>
      <w:r w:rsidR="007E222C" w:rsidRPr="00AF47CD">
        <w:rPr>
          <w:rFonts w:cs="Arial"/>
          <w:noProof w:val="0"/>
          <w:lang w:eastAsia="sk-SK"/>
        </w:rPr>
        <w:tab/>
      </w:r>
      <w:r w:rsidR="007E222C" w:rsidRPr="00AF47CD">
        <w:rPr>
          <w:rFonts w:cs="Arial"/>
          <w:noProof w:val="0"/>
          <w:lang w:eastAsia="sk-SK"/>
        </w:rPr>
        <w:tab/>
      </w:r>
      <w:r w:rsidRPr="00AF47CD">
        <w:rPr>
          <w:rFonts w:cs="Arial"/>
          <w:noProof w:val="0"/>
          <w:lang w:eastAsia="sk-SK"/>
        </w:rPr>
        <w:tab/>
      </w:r>
      <w:proofErr w:type="spellStart"/>
      <w:r w:rsidR="007E222C" w:rsidRPr="00AF47CD">
        <w:rPr>
          <w:rFonts w:cs="Arial"/>
          <w:noProof w:val="0"/>
          <w:lang w:eastAsia="sk-SK"/>
        </w:rPr>
        <w:t>Frnovského</w:t>
      </w:r>
      <w:proofErr w:type="spellEnd"/>
      <w:r w:rsidR="007E222C" w:rsidRPr="00AF47CD">
        <w:rPr>
          <w:rFonts w:cs="Arial"/>
          <w:noProof w:val="0"/>
          <w:lang w:eastAsia="sk-SK"/>
        </w:rPr>
        <w:t xml:space="preserve"> sed., </w:t>
      </w:r>
      <w:proofErr w:type="spellStart"/>
      <w:proofErr w:type="gramStart"/>
      <w:r w:rsidR="007E222C" w:rsidRPr="00AF47CD">
        <w:rPr>
          <w:rFonts w:cs="Arial"/>
          <w:noProof w:val="0"/>
          <w:lang w:eastAsia="sk-SK"/>
        </w:rPr>
        <w:t>k.ú.Karol</w:t>
      </w:r>
      <w:r w:rsidR="003F17ED">
        <w:rPr>
          <w:rFonts w:cs="Arial"/>
          <w:noProof w:val="0"/>
          <w:lang w:eastAsia="sk-SK"/>
        </w:rPr>
        <w:t>i</w:t>
      </w:r>
      <w:r w:rsidR="007E222C" w:rsidRPr="00AF47CD">
        <w:rPr>
          <w:rFonts w:cs="Arial"/>
          <w:noProof w:val="0"/>
          <w:lang w:eastAsia="sk-SK"/>
        </w:rPr>
        <w:t>nka</w:t>
      </w:r>
      <w:proofErr w:type="spellEnd"/>
      <w:proofErr w:type="gramEnd"/>
    </w:p>
    <w:p w:rsidR="007E222C" w:rsidRPr="00AF47CD" w:rsidRDefault="00CE79EE" w:rsidP="00CE79EE">
      <w:pPr>
        <w:tabs>
          <w:tab w:val="left" w:pos="709"/>
        </w:tabs>
        <w:ind w:left="709" w:hanging="425"/>
        <w:rPr>
          <w:noProof w:val="0"/>
        </w:rPr>
      </w:pPr>
      <w:r w:rsidRPr="00AF47CD">
        <w:rPr>
          <w:noProof w:val="0"/>
        </w:rPr>
        <w:tab/>
      </w:r>
      <w:r w:rsidR="007E222C" w:rsidRPr="00AF47CD">
        <w:rPr>
          <w:noProof w:val="0"/>
        </w:rPr>
        <w:t xml:space="preserve">Hydrologické </w:t>
      </w:r>
      <w:proofErr w:type="gramStart"/>
      <w:r w:rsidR="007E222C" w:rsidRPr="00AF47CD">
        <w:rPr>
          <w:noProof w:val="0"/>
        </w:rPr>
        <w:t>pořadí :</w:t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  <w:t>4-11</w:t>
      </w:r>
      <w:proofErr w:type="gramEnd"/>
      <w:r w:rsidR="007E222C" w:rsidRPr="00AF47CD">
        <w:rPr>
          <w:noProof w:val="0"/>
        </w:rPr>
        <w:t>-01-0180</w:t>
      </w:r>
    </w:p>
    <w:p w:rsidR="007E222C" w:rsidRPr="00AF47CD" w:rsidRDefault="00CE79EE" w:rsidP="00CE79EE">
      <w:pPr>
        <w:tabs>
          <w:tab w:val="left" w:pos="709"/>
        </w:tabs>
        <w:ind w:left="709" w:hanging="425"/>
        <w:rPr>
          <w:noProof w:val="0"/>
        </w:rPr>
      </w:pPr>
      <w:r w:rsidRPr="00AF47CD">
        <w:rPr>
          <w:noProof w:val="0"/>
        </w:rPr>
        <w:tab/>
      </w:r>
      <w:r w:rsidR="002C39F1">
        <w:rPr>
          <w:noProof w:val="0"/>
        </w:rPr>
        <w:t xml:space="preserve">Plocha </w:t>
      </w:r>
      <w:proofErr w:type="gramStart"/>
      <w:r w:rsidR="002C39F1">
        <w:rPr>
          <w:noProof w:val="0"/>
        </w:rPr>
        <w:t>povodí</w:t>
      </w:r>
      <w:r w:rsidR="007E222C" w:rsidRPr="00AF47CD">
        <w:rPr>
          <w:noProof w:val="0"/>
        </w:rPr>
        <w:t xml:space="preserve"> :</w:t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  <w:t>5,35</w:t>
      </w:r>
      <w:proofErr w:type="gramEnd"/>
      <w:r w:rsidR="007E222C" w:rsidRPr="00AF47CD">
        <w:rPr>
          <w:noProof w:val="0"/>
        </w:rPr>
        <w:t xml:space="preserve"> km</w:t>
      </w:r>
      <w:r w:rsidR="007E222C" w:rsidRPr="00AF47CD">
        <w:rPr>
          <w:noProof w:val="0"/>
          <w:vertAlign w:val="superscript"/>
        </w:rPr>
        <w:t>2</w:t>
      </w:r>
    </w:p>
    <w:p w:rsidR="007E222C" w:rsidRPr="00AF47CD" w:rsidRDefault="00CE79EE" w:rsidP="00CE79EE">
      <w:pPr>
        <w:tabs>
          <w:tab w:val="left" w:pos="709"/>
        </w:tabs>
        <w:ind w:left="709" w:hanging="425"/>
        <w:rPr>
          <w:noProof w:val="0"/>
        </w:rPr>
      </w:pPr>
      <w:r w:rsidRPr="00AF47CD">
        <w:rPr>
          <w:noProof w:val="0"/>
        </w:rPr>
        <w:tab/>
      </w:r>
      <w:r w:rsidR="007E222C" w:rsidRPr="00AF47CD">
        <w:rPr>
          <w:noProof w:val="0"/>
        </w:rPr>
        <w:t>Dl</w:t>
      </w:r>
      <w:r w:rsidR="002C39F1">
        <w:rPr>
          <w:noProof w:val="0"/>
        </w:rPr>
        <w:t>ou</w:t>
      </w:r>
      <w:r w:rsidR="00D1418F">
        <w:rPr>
          <w:noProof w:val="0"/>
        </w:rPr>
        <w:t>hodobý roční</w:t>
      </w:r>
      <w:r w:rsidR="007E222C" w:rsidRPr="00AF47CD">
        <w:rPr>
          <w:noProof w:val="0"/>
        </w:rPr>
        <w:t xml:space="preserve"> pr</w:t>
      </w:r>
      <w:r w:rsidR="002C39F1" w:rsidRPr="00AF47CD">
        <w:rPr>
          <w:rFonts w:cs="Arial"/>
          <w:noProof w:val="0"/>
          <w:szCs w:val="22"/>
          <w:lang w:eastAsia="sk-SK"/>
        </w:rPr>
        <w:t>ů</w:t>
      </w:r>
      <w:r w:rsidR="007E222C" w:rsidRPr="00AF47CD">
        <w:rPr>
          <w:noProof w:val="0"/>
        </w:rPr>
        <w:t>tok /</w:t>
      </w:r>
      <w:proofErr w:type="spellStart"/>
      <w:r w:rsidR="007E222C" w:rsidRPr="00AF47CD">
        <w:rPr>
          <w:noProof w:val="0"/>
        </w:rPr>
        <w:t>Q</w:t>
      </w:r>
      <w:r w:rsidR="007E222C" w:rsidRPr="00AF47CD">
        <w:rPr>
          <w:noProof w:val="0"/>
          <w:vertAlign w:val="subscript"/>
        </w:rPr>
        <w:t>a</w:t>
      </w:r>
      <w:proofErr w:type="spellEnd"/>
      <w:r w:rsidR="007E222C" w:rsidRPr="00AF47CD">
        <w:rPr>
          <w:noProof w:val="0"/>
        </w:rPr>
        <w:t>/:</w:t>
      </w:r>
      <w:r w:rsidR="007E222C" w:rsidRPr="00AF47CD">
        <w:rPr>
          <w:noProof w:val="0"/>
        </w:rPr>
        <w:tab/>
        <w:t>0,120 m</w:t>
      </w:r>
      <w:r w:rsidR="007E222C" w:rsidRPr="00AF47CD">
        <w:rPr>
          <w:noProof w:val="0"/>
          <w:vertAlign w:val="superscript"/>
        </w:rPr>
        <w:t>3</w:t>
      </w:r>
      <w:r w:rsidR="007E222C" w:rsidRPr="00AF47CD">
        <w:rPr>
          <w:noProof w:val="0"/>
        </w:rPr>
        <w:t>.s</w:t>
      </w:r>
      <w:r w:rsidR="007E222C" w:rsidRPr="00AF47CD">
        <w:rPr>
          <w:noProof w:val="0"/>
          <w:vertAlign w:val="superscript"/>
        </w:rPr>
        <w:t>-1</w:t>
      </w:r>
    </w:p>
    <w:p w:rsidR="007E222C" w:rsidRPr="00AF47CD" w:rsidRDefault="00CE79EE" w:rsidP="00CE79EE">
      <w:pPr>
        <w:tabs>
          <w:tab w:val="left" w:pos="709"/>
        </w:tabs>
        <w:spacing w:before="120"/>
        <w:ind w:left="709" w:hanging="425"/>
        <w:rPr>
          <w:noProof w:val="0"/>
        </w:rPr>
      </w:pPr>
      <w:r w:rsidRPr="00AF47CD">
        <w:rPr>
          <w:noProof w:val="0"/>
        </w:rPr>
        <w:tab/>
      </w:r>
      <w:r w:rsidR="00E846A8" w:rsidRPr="00AF47CD">
        <w:rPr>
          <w:noProof w:val="0"/>
        </w:rPr>
        <w:t>Q</w:t>
      </w:r>
      <w:r w:rsidR="00E846A8" w:rsidRPr="00AF47CD">
        <w:rPr>
          <w:noProof w:val="0"/>
          <w:vertAlign w:val="subscript"/>
        </w:rPr>
        <w:t>N</w:t>
      </w:r>
      <w:r w:rsidR="00E846A8" w:rsidRPr="00AF47CD">
        <w:rPr>
          <w:noProof w:val="0"/>
        </w:rPr>
        <w:t xml:space="preserve"> – maximální pr</w:t>
      </w:r>
      <w:r w:rsidR="00E846A8" w:rsidRPr="00AF47CD">
        <w:rPr>
          <w:rFonts w:cs="Arial"/>
          <w:noProof w:val="0"/>
          <w:szCs w:val="22"/>
        </w:rPr>
        <w:t>ů</w:t>
      </w:r>
      <w:r w:rsidR="003F17ED">
        <w:rPr>
          <w:noProof w:val="0"/>
        </w:rPr>
        <w:t xml:space="preserve">toky dosažené </w:t>
      </w:r>
      <w:r w:rsidR="00E846A8" w:rsidRPr="00AF47CD">
        <w:rPr>
          <w:noProof w:val="0"/>
        </w:rPr>
        <w:t>nebo překročené pr</w:t>
      </w:r>
      <w:r w:rsidR="00E846A8" w:rsidRPr="00AF47CD">
        <w:rPr>
          <w:rFonts w:cs="Arial"/>
          <w:noProof w:val="0"/>
          <w:szCs w:val="22"/>
        </w:rPr>
        <w:t>ů</w:t>
      </w:r>
      <w:r w:rsidR="00E846A8" w:rsidRPr="00AF47CD">
        <w:rPr>
          <w:noProof w:val="0"/>
        </w:rPr>
        <w:t xml:space="preserve">měrně </w:t>
      </w:r>
      <w:r w:rsidR="002C39F1">
        <w:rPr>
          <w:noProof w:val="0"/>
        </w:rPr>
        <w:t>jednou za</w:t>
      </w:r>
      <w:r w:rsidR="00E846A8" w:rsidRPr="00AF47CD">
        <w:rPr>
          <w:noProof w:val="0"/>
        </w:rPr>
        <w:t>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80"/>
        <w:gridCol w:w="709"/>
        <w:gridCol w:w="804"/>
        <w:gridCol w:w="804"/>
        <w:gridCol w:w="804"/>
        <w:gridCol w:w="821"/>
        <w:gridCol w:w="741"/>
        <w:gridCol w:w="971"/>
        <w:gridCol w:w="801"/>
      </w:tblGrid>
      <w:tr w:rsidR="00CE79EE" w:rsidRPr="00AF47CD" w:rsidTr="00BC598E">
        <w:trPr>
          <w:jc w:val="center"/>
        </w:trPr>
        <w:tc>
          <w:tcPr>
            <w:tcW w:w="880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1</w:t>
            </w:r>
          </w:p>
        </w:tc>
        <w:tc>
          <w:tcPr>
            <w:tcW w:w="709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2</w:t>
            </w:r>
          </w:p>
        </w:tc>
        <w:tc>
          <w:tcPr>
            <w:tcW w:w="804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5</w:t>
            </w:r>
          </w:p>
        </w:tc>
        <w:tc>
          <w:tcPr>
            <w:tcW w:w="804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10</w:t>
            </w:r>
          </w:p>
        </w:tc>
        <w:tc>
          <w:tcPr>
            <w:tcW w:w="804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20</w:t>
            </w:r>
          </w:p>
        </w:tc>
        <w:tc>
          <w:tcPr>
            <w:tcW w:w="821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50</w:t>
            </w:r>
          </w:p>
        </w:tc>
        <w:tc>
          <w:tcPr>
            <w:tcW w:w="741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100</w:t>
            </w:r>
          </w:p>
        </w:tc>
        <w:tc>
          <w:tcPr>
            <w:tcW w:w="971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rok</w:t>
            </w:r>
            <w:r w:rsidR="002C39F1" w:rsidRPr="00AF47CD">
              <w:rPr>
                <w:rFonts w:cs="Arial"/>
                <w:noProof w:val="0"/>
                <w:szCs w:val="22"/>
                <w:lang w:eastAsia="sk-SK"/>
              </w:rPr>
              <w:t>ů</w:t>
            </w:r>
          </w:p>
        </w:tc>
        <w:tc>
          <w:tcPr>
            <w:tcW w:w="801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Třída</w:t>
            </w:r>
          </w:p>
        </w:tc>
      </w:tr>
      <w:tr w:rsidR="00CE79EE" w:rsidRPr="00AF47CD" w:rsidTr="00BC598E">
        <w:trPr>
          <w:jc w:val="center"/>
        </w:trPr>
        <w:tc>
          <w:tcPr>
            <w:tcW w:w="880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  <w:sz w:val="20"/>
                <w:lang w:eastAsia="sk-SK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6,29</w:t>
            </w:r>
          </w:p>
        </w:tc>
        <w:tc>
          <w:tcPr>
            <w:tcW w:w="709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9 85</w:t>
            </w:r>
          </w:p>
        </w:tc>
        <w:tc>
          <w:tcPr>
            <w:tcW w:w="804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14,7</w:t>
            </w:r>
          </w:p>
        </w:tc>
        <w:tc>
          <w:tcPr>
            <w:tcW w:w="804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18,4</w:t>
            </w:r>
          </w:p>
        </w:tc>
        <w:tc>
          <w:tcPr>
            <w:tcW w:w="804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22,2</w:t>
            </w:r>
          </w:p>
        </w:tc>
        <w:tc>
          <w:tcPr>
            <w:tcW w:w="821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27,3</w:t>
            </w:r>
          </w:p>
        </w:tc>
        <w:tc>
          <w:tcPr>
            <w:tcW w:w="741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31,2</w:t>
            </w:r>
          </w:p>
        </w:tc>
        <w:tc>
          <w:tcPr>
            <w:tcW w:w="971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proofErr w:type="gramStart"/>
            <w:r w:rsidRPr="00AF47CD">
              <w:rPr>
                <w:noProof w:val="0"/>
              </w:rPr>
              <w:t>m</w:t>
            </w:r>
            <w:r w:rsidRPr="00AF47CD">
              <w:rPr>
                <w:noProof w:val="0"/>
                <w:vertAlign w:val="superscript"/>
              </w:rPr>
              <w:t>3</w:t>
            </w:r>
            <w:r w:rsidRPr="00AF47CD">
              <w:rPr>
                <w:noProof w:val="0"/>
              </w:rPr>
              <w:t xml:space="preserve">. s </w:t>
            </w:r>
            <w:r w:rsidRPr="00AF47CD">
              <w:rPr>
                <w:noProof w:val="0"/>
                <w:vertAlign w:val="superscript"/>
              </w:rPr>
              <w:t>-1</w:t>
            </w:r>
            <w:proofErr w:type="gramEnd"/>
          </w:p>
        </w:tc>
        <w:tc>
          <w:tcPr>
            <w:tcW w:w="801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III</w:t>
            </w:r>
          </w:p>
        </w:tc>
      </w:tr>
    </w:tbl>
    <w:p w:rsidR="007E222C" w:rsidRPr="00AF47CD" w:rsidRDefault="00CE79EE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rPr>
          <w:rFonts w:cs="Arial"/>
          <w:noProof w:val="0"/>
          <w:sz w:val="20"/>
          <w:lang w:eastAsia="sk-SK"/>
        </w:rPr>
      </w:pPr>
      <w:r w:rsidRPr="00AF47CD">
        <w:rPr>
          <w:noProof w:val="0"/>
        </w:rPr>
        <w:tab/>
      </w:r>
      <w:r w:rsidR="007E222C" w:rsidRPr="00AF47CD">
        <w:rPr>
          <w:noProof w:val="0"/>
        </w:rPr>
        <w:t>Profil :</w:t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</w:r>
      <w:r w:rsidRPr="00AF47CD">
        <w:rPr>
          <w:noProof w:val="0"/>
        </w:rPr>
        <w:tab/>
      </w:r>
      <w:r w:rsidR="007E222C" w:rsidRPr="00AF47CD">
        <w:rPr>
          <w:rFonts w:cs="Arial"/>
          <w:noProof w:val="0"/>
          <w:lang w:eastAsia="sk-SK"/>
        </w:rPr>
        <w:t>most nad za</w:t>
      </w:r>
      <w:r w:rsidR="002C39F1">
        <w:rPr>
          <w:rFonts w:cs="Arial"/>
          <w:noProof w:val="0"/>
          <w:szCs w:val="22"/>
          <w:lang w:eastAsia="sk-SK"/>
        </w:rPr>
        <w:t>ú</w:t>
      </w:r>
      <w:r w:rsidR="007E222C" w:rsidRPr="00AF47CD">
        <w:rPr>
          <w:rFonts w:cs="Arial"/>
          <w:noProof w:val="0"/>
          <w:lang w:eastAsia="sk-SK"/>
        </w:rPr>
        <w:t>st</w:t>
      </w:r>
      <w:r w:rsidR="002C39F1">
        <w:rPr>
          <w:rFonts w:cs="Arial"/>
          <w:noProof w:val="0"/>
          <w:lang w:eastAsia="sk-SK"/>
        </w:rPr>
        <w:t>ě</w:t>
      </w:r>
      <w:r w:rsidR="007E222C" w:rsidRPr="00AF47CD">
        <w:rPr>
          <w:rFonts w:cs="Arial"/>
          <w:noProof w:val="0"/>
          <w:lang w:eastAsia="sk-SK"/>
        </w:rPr>
        <w:t xml:space="preserve">ním Malé </w:t>
      </w:r>
      <w:proofErr w:type="spellStart"/>
      <w:r w:rsidR="007E222C" w:rsidRPr="00AF47CD">
        <w:rPr>
          <w:rFonts w:cs="Arial"/>
          <w:noProof w:val="0"/>
          <w:lang w:eastAsia="sk-SK"/>
        </w:rPr>
        <w:t>Stanovnice</w:t>
      </w:r>
      <w:proofErr w:type="spellEnd"/>
      <w:r w:rsidR="007E222C" w:rsidRPr="00AF47CD">
        <w:rPr>
          <w:rFonts w:cs="Arial"/>
          <w:noProof w:val="0"/>
          <w:lang w:eastAsia="sk-SK"/>
        </w:rPr>
        <w:t xml:space="preserve">, </w:t>
      </w:r>
      <w:proofErr w:type="spellStart"/>
      <w:proofErr w:type="gramStart"/>
      <w:r w:rsidR="007E222C" w:rsidRPr="00AF47CD">
        <w:rPr>
          <w:rFonts w:cs="Arial"/>
          <w:noProof w:val="0"/>
          <w:lang w:eastAsia="sk-SK"/>
        </w:rPr>
        <w:t>k.ú</w:t>
      </w:r>
      <w:proofErr w:type="spellEnd"/>
      <w:r w:rsidR="007E222C" w:rsidRPr="00AF47CD">
        <w:rPr>
          <w:rFonts w:cs="Arial"/>
          <w:noProof w:val="0"/>
          <w:lang w:eastAsia="sk-SK"/>
        </w:rPr>
        <w:t>.</w:t>
      </w:r>
      <w:proofErr w:type="gramEnd"/>
      <w:r w:rsidR="007E222C" w:rsidRPr="00AF47CD">
        <w:rPr>
          <w:rFonts w:cs="Arial"/>
          <w:noProof w:val="0"/>
          <w:lang w:eastAsia="sk-SK"/>
        </w:rPr>
        <w:t xml:space="preserve"> </w:t>
      </w:r>
      <w:r w:rsidR="007E222C" w:rsidRPr="00AF47CD">
        <w:rPr>
          <w:rFonts w:cs="Arial"/>
          <w:noProof w:val="0"/>
          <w:lang w:eastAsia="sk-SK"/>
        </w:rPr>
        <w:tab/>
      </w:r>
      <w:r w:rsidRPr="00AF47CD">
        <w:rPr>
          <w:rFonts w:cs="Arial"/>
          <w:noProof w:val="0"/>
          <w:lang w:eastAsia="sk-SK"/>
        </w:rPr>
        <w:tab/>
      </w:r>
      <w:r w:rsidRPr="00AF47CD">
        <w:rPr>
          <w:rFonts w:cs="Arial"/>
          <w:noProof w:val="0"/>
          <w:lang w:eastAsia="sk-SK"/>
        </w:rPr>
        <w:tab/>
      </w:r>
      <w:r w:rsidRPr="00AF47CD">
        <w:rPr>
          <w:rFonts w:cs="Arial"/>
          <w:noProof w:val="0"/>
          <w:lang w:eastAsia="sk-SK"/>
        </w:rPr>
        <w:tab/>
      </w:r>
      <w:r w:rsidRPr="00AF47CD">
        <w:rPr>
          <w:rFonts w:cs="Arial"/>
          <w:noProof w:val="0"/>
          <w:lang w:eastAsia="sk-SK"/>
        </w:rPr>
        <w:tab/>
      </w:r>
      <w:r w:rsidRPr="00AF47CD">
        <w:rPr>
          <w:rFonts w:cs="Arial"/>
          <w:noProof w:val="0"/>
          <w:lang w:eastAsia="sk-SK"/>
        </w:rPr>
        <w:tab/>
      </w:r>
      <w:r w:rsidR="007E222C" w:rsidRPr="00AF47CD">
        <w:rPr>
          <w:rFonts w:cs="Arial"/>
          <w:noProof w:val="0"/>
          <w:lang w:eastAsia="sk-SK"/>
        </w:rPr>
        <w:t>Karolinka</w:t>
      </w:r>
    </w:p>
    <w:p w:rsidR="007E222C" w:rsidRPr="00AF47CD" w:rsidRDefault="00CE79EE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rPr>
          <w:noProof w:val="0"/>
        </w:rPr>
      </w:pPr>
      <w:r w:rsidRPr="00AF47CD">
        <w:rPr>
          <w:noProof w:val="0"/>
        </w:rPr>
        <w:tab/>
      </w:r>
      <w:r w:rsidR="007E222C" w:rsidRPr="00AF47CD">
        <w:rPr>
          <w:noProof w:val="0"/>
        </w:rPr>
        <w:t xml:space="preserve">Plocha </w:t>
      </w:r>
      <w:proofErr w:type="gramStart"/>
      <w:r w:rsidR="007E222C" w:rsidRPr="00AF47CD">
        <w:rPr>
          <w:noProof w:val="0"/>
        </w:rPr>
        <w:t>povod</w:t>
      </w:r>
      <w:r w:rsidR="002C39F1">
        <w:rPr>
          <w:noProof w:val="0"/>
        </w:rPr>
        <w:t>í</w:t>
      </w:r>
      <w:r w:rsidR="007E222C" w:rsidRPr="00AF47CD">
        <w:rPr>
          <w:noProof w:val="0"/>
        </w:rPr>
        <w:t xml:space="preserve"> :</w:t>
      </w:r>
      <w:r w:rsidR="007E222C" w:rsidRPr="00AF47CD">
        <w:rPr>
          <w:noProof w:val="0"/>
        </w:rPr>
        <w:tab/>
      </w:r>
      <w:r w:rsidR="007E222C" w:rsidRPr="00AF47CD">
        <w:rPr>
          <w:noProof w:val="0"/>
        </w:rPr>
        <w:tab/>
        <w:t>13,31</w:t>
      </w:r>
      <w:proofErr w:type="gramEnd"/>
      <w:r w:rsidR="007E222C" w:rsidRPr="00AF47CD">
        <w:rPr>
          <w:noProof w:val="0"/>
        </w:rPr>
        <w:t xml:space="preserve"> km</w:t>
      </w:r>
      <w:r w:rsidR="007E222C" w:rsidRPr="00AF47CD">
        <w:rPr>
          <w:noProof w:val="0"/>
          <w:vertAlign w:val="superscript"/>
        </w:rPr>
        <w:t>2</w:t>
      </w:r>
    </w:p>
    <w:p w:rsidR="007E222C" w:rsidRPr="00AF47CD" w:rsidRDefault="00CE79EE" w:rsidP="00CE79EE">
      <w:pPr>
        <w:tabs>
          <w:tab w:val="left" w:pos="709"/>
        </w:tabs>
        <w:ind w:left="709" w:hanging="425"/>
        <w:rPr>
          <w:noProof w:val="0"/>
        </w:rPr>
      </w:pPr>
      <w:r w:rsidRPr="00AF47CD">
        <w:rPr>
          <w:noProof w:val="0"/>
        </w:rPr>
        <w:tab/>
      </w:r>
      <w:r w:rsidR="007E222C" w:rsidRPr="00AF47CD">
        <w:rPr>
          <w:noProof w:val="0"/>
        </w:rPr>
        <w:t>Dl</w:t>
      </w:r>
      <w:r w:rsidR="002C39F1">
        <w:rPr>
          <w:noProof w:val="0"/>
        </w:rPr>
        <w:t>ou</w:t>
      </w:r>
      <w:r w:rsidR="007E222C" w:rsidRPr="00AF47CD">
        <w:rPr>
          <w:noProof w:val="0"/>
        </w:rPr>
        <w:t>hodobý ročn</w:t>
      </w:r>
      <w:r w:rsidR="00D1418F">
        <w:rPr>
          <w:noProof w:val="0"/>
        </w:rPr>
        <w:t>í</w:t>
      </w:r>
      <w:r w:rsidR="007E222C" w:rsidRPr="00AF47CD">
        <w:rPr>
          <w:noProof w:val="0"/>
        </w:rPr>
        <w:t xml:space="preserve"> pr</w:t>
      </w:r>
      <w:r w:rsidR="002C39F1" w:rsidRPr="00AF47CD">
        <w:rPr>
          <w:rFonts w:cs="Arial"/>
          <w:noProof w:val="0"/>
          <w:szCs w:val="22"/>
          <w:lang w:eastAsia="sk-SK"/>
        </w:rPr>
        <w:t>ů</w:t>
      </w:r>
      <w:r w:rsidR="007E222C" w:rsidRPr="00AF47CD">
        <w:rPr>
          <w:noProof w:val="0"/>
        </w:rPr>
        <w:t>tok /</w:t>
      </w:r>
      <w:proofErr w:type="spellStart"/>
      <w:r w:rsidR="007E222C" w:rsidRPr="00AF47CD">
        <w:rPr>
          <w:noProof w:val="0"/>
        </w:rPr>
        <w:t>Q</w:t>
      </w:r>
      <w:r w:rsidR="007E222C" w:rsidRPr="00AF47CD">
        <w:rPr>
          <w:noProof w:val="0"/>
          <w:vertAlign w:val="subscript"/>
        </w:rPr>
        <w:t>a</w:t>
      </w:r>
      <w:proofErr w:type="spellEnd"/>
      <w:r w:rsidR="007E222C" w:rsidRPr="00AF47CD">
        <w:rPr>
          <w:noProof w:val="0"/>
        </w:rPr>
        <w:t>/:</w:t>
      </w:r>
      <w:r w:rsidR="007E222C" w:rsidRPr="00AF47CD">
        <w:rPr>
          <w:noProof w:val="0"/>
        </w:rPr>
        <w:tab/>
        <w:t xml:space="preserve">0,274 </w:t>
      </w:r>
      <w:proofErr w:type="gramStart"/>
      <w:r w:rsidR="007E222C" w:rsidRPr="00AF47CD">
        <w:rPr>
          <w:noProof w:val="0"/>
        </w:rPr>
        <w:t>m</w:t>
      </w:r>
      <w:r w:rsidR="007E222C" w:rsidRPr="00AF47CD">
        <w:rPr>
          <w:noProof w:val="0"/>
          <w:vertAlign w:val="superscript"/>
        </w:rPr>
        <w:t>3</w:t>
      </w:r>
      <w:r w:rsidR="007E222C" w:rsidRPr="00AF47CD">
        <w:rPr>
          <w:noProof w:val="0"/>
        </w:rPr>
        <w:t xml:space="preserve"> . s</w:t>
      </w:r>
      <w:r w:rsidR="007E222C" w:rsidRPr="00AF47CD">
        <w:rPr>
          <w:noProof w:val="0"/>
          <w:vertAlign w:val="superscript"/>
        </w:rPr>
        <w:t>-1</w:t>
      </w:r>
      <w:proofErr w:type="gramEnd"/>
    </w:p>
    <w:p w:rsidR="007E222C" w:rsidRPr="00AF47CD" w:rsidRDefault="00CE79EE" w:rsidP="00CE79EE">
      <w:pPr>
        <w:tabs>
          <w:tab w:val="left" w:pos="709"/>
        </w:tabs>
        <w:spacing w:before="120"/>
        <w:ind w:left="709" w:hanging="425"/>
        <w:rPr>
          <w:noProof w:val="0"/>
        </w:rPr>
      </w:pPr>
      <w:r w:rsidRPr="00AF47CD">
        <w:rPr>
          <w:noProof w:val="0"/>
        </w:rPr>
        <w:tab/>
      </w:r>
      <w:r w:rsidR="00E846A8" w:rsidRPr="00AF47CD">
        <w:rPr>
          <w:noProof w:val="0"/>
        </w:rPr>
        <w:t>Q</w:t>
      </w:r>
      <w:r w:rsidR="00E846A8" w:rsidRPr="00AF47CD">
        <w:rPr>
          <w:noProof w:val="0"/>
          <w:vertAlign w:val="subscript"/>
        </w:rPr>
        <w:t>N</w:t>
      </w:r>
      <w:r w:rsidR="00E846A8" w:rsidRPr="00AF47CD">
        <w:rPr>
          <w:noProof w:val="0"/>
        </w:rPr>
        <w:t xml:space="preserve"> – maximální pr</w:t>
      </w:r>
      <w:r w:rsidR="00E846A8" w:rsidRPr="00AF47CD">
        <w:rPr>
          <w:rFonts w:cs="Arial"/>
          <w:noProof w:val="0"/>
          <w:szCs w:val="22"/>
        </w:rPr>
        <w:t>ů</w:t>
      </w:r>
      <w:r w:rsidR="003F17ED">
        <w:rPr>
          <w:noProof w:val="0"/>
        </w:rPr>
        <w:t xml:space="preserve">toky dosažené </w:t>
      </w:r>
      <w:r w:rsidR="00E846A8" w:rsidRPr="00AF47CD">
        <w:rPr>
          <w:noProof w:val="0"/>
        </w:rPr>
        <w:t>nebo překročené pr</w:t>
      </w:r>
      <w:r w:rsidR="00E846A8" w:rsidRPr="00AF47CD">
        <w:rPr>
          <w:rFonts w:cs="Arial"/>
          <w:noProof w:val="0"/>
          <w:szCs w:val="22"/>
        </w:rPr>
        <w:t>ů</w:t>
      </w:r>
      <w:r w:rsidR="00E846A8" w:rsidRPr="00AF47CD">
        <w:rPr>
          <w:noProof w:val="0"/>
        </w:rPr>
        <w:t xml:space="preserve">měrně </w:t>
      </w:r>
      <w:r w:rsidR="002C39F1">
        <w:rPr>
          <w:noProof w:val="0"/>
        </w:rPr>
        <w:t>jednou</w:t>
      </w:r>
      <w:r w:rsidR="00E846A8" w:rsidRPr="00AF47CD">
        <w:rPr>
          <w:noProof w:val="0"/>
        </w:rPr>
        <w:t xml:space="preserve"> </w:t>
      </w:r>
      <w:proofErr w:type="gramStart"/>
      <w:r w:rsidR="00E846A8" w:rsidRPr="00AF47CD">
        <w:rPr>
          <w:noProof w:val="0"/>
        </w:rPr>
        <w:t>za :</w:t>
      </w:r>
      <w:proofErr w:type="gramEnd"/>
    </w:p>
    <w:tbl>
      <w:tblPr>
        <w:tblW w:w="73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3"/>
        <w:gridCol w:w="764"/>
        <w:gridCol w:w="799"/>
        <w:gridCol w:w="799"/>
        <w:gridCol w:w="799"/>
        <w:gridCol w:w="816"/>
        <w:gridCol w:w="738"/>
        <w:gridCol w:w="964"/>
        <w:gridCol w:w="783"/>
      </w:tblGrid>
      <w:tr w:rsidR="00CE79EE" w:rsidRPr="00AF47CD" w:rsidTr="00BC598E">
        <w:trPr>
          <w:jc w:val="center"/>
        </w:trPr>
        <w:tc>
          <w:tcPr>
            <w:tcW w:w="873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1</w:t>
            </w:r>
          </w:p>
        </w:tc>
        <w:tc>
          <w:tcPr>
            <w:tcW w:w="764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2</w:t>
            </w:r>
          </w:p>
        </w:tc>
        <w:tc>
          <w:tcPr>
            <w:tcW w:w="799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5</w:t>
            </w:r>
          </w:p>
        </w:tc>
        <w:tc>
          <w:tcPr>
            <w:tcW w:w="799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10</w:t>
            </w:r>
          </w:p>
        </w:tc>
        <w:tc>
          <w:tcPr>
            <w:tcW w:w="799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20</w:t>
            </w:r>
          </w:p>
        </w:tc>
        <w:tc>
          <w:tcPr>
            <w:tcW w:w="816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50</w:t>
            </w:r>
          </w:p>
        </w:tc>
        <w:tc>
          <w:tcPr>
            <w:tcW w:w="738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100</w:t>
            </w:r>
          </w:p>
        </w:tc>
        <w:tc>
          <w:tcPr>
            <w:tcW w:w="964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rok</w:t>
            </w:r>
            <w:r w:rsidR="002C39F1" w:rsidRPr="00AF47CD">
              <w:rPr>
                <w:rFonts w:cs="Arial"/>
                <w:noProof w:val="0"/>
                <w:szCs w:val="22"/>
                <w:lang w:eastAsia="sk-SK"/>
              </w:rPr>
              <w:t>ů</w:t>
            </w:r>
          </w:p>
        </w:tc>
        <w:tc>
          <w:tcPr>
            <w:tcW w:w="783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Třída</w:t>
            </w:r>
          </w:p>
        </w:tc>
      </w:tr>
      <w:tr w:rsidR="00CE79EE" w:rsidRPr="00AF47CD" w:rsidTr="00BC598E">
        <w:trPr>
          <w:trHeight w:val="142"/>
          <w:jc w:val="center"/>
        </w:trPr>
        <w:tc>
          <w:tcPr>
            <w:tcW w:w="873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  <w:sz w:val="20"/>
                <w:lang w:eastAsia="sk-SK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10,9</w:t>
            </w:r>
          </w:p>
        </w:tc>
        <w:tc>
          <w:tcPr>
            <w:tcW w:w="764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16,7</w:t>
            </w:r>
          </w:p>
        </w:tc>
        <w:tc>
          <w:tcPr>
            <w:tcW w:w="799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25,2</w:t>
            </w:r>
          </w:p>
        </w:tc>
        <w:tc>
          <w:tcPr>
            <w:tcW w:w="799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32,1</w:t>
            </w:r>
          </w:p>
        </w:tc>
        <w:tc>
          <w:tcPr>
            <w:tcW w:w="799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39,5</w:t>
            </w:r>
          </w:p>
        </w:tc>
        <w:tc>
          <w:tcPr>
            <w:tcW w:w="816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49,9</w:t>
            </w:r>
          </w:p>
        </w:tc>
        <w:tc>
          <w:tcPr>
            <w:tcW w:w="738" w:type="dxa"/>
          </w:tcPr>
          <w:p w:rsidR="00CE79EE" w:rsidRPr="00AF47CD" w:rsidRDefault="00CE79EE" w:rsidP="00BC598E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AF47CD">
              <w:rPr>
                <w:rFonts w:cs="Arial"/>
                <w:noProof w:val="0"/>
                <w:szCs w:val="22"/>
                <w:lang w:eastAsia="sk-SK"/>
              </w:rPr>
              <w:t>58,3</w:t>
            </w:r>
          </w:p>
        </w:tc>
        <w:tc>
          <w:tcPr>
            <w:tcW w:w="964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proofErr w:type="gramStart"/>
            <w:r w:rsidRPr="00AF47CD">
              <w:rPr>
                <w:noProof w:val="0"/>
              </w:rPr>
              <w:t>m</w:t>
            </w:r>
            <w:r w:rsidRPr="00AF47CD">
              <w:rPr>
                <w:noProof w:val="0"/>
                <w:vertAlign w:val="superscript"/>
              </w:rPr>
              <w:t>3</w:t>
            </w:r>
            <w:r w:rsidRPr="00AF47CD">
              <w:rPr>
                <w:noProof w:val="0"/>
              </w:rPr>
              <w:t xml:space="preserve">. s </w:t>
            </w:r>
            <w:r w:rsidRPr="00AF47CD">
              <w:rPr>
                <w:noProof w:val="0"/>
                <w:vertAlign w:val="superscript"/>
              </w:rPr>
              <w:t>-1</w:t>
            </w:r>
            <w:proofErr w:type="gramEnd"/>
          </w:p>
        </w:tc>
        <w:tc>
          <w:tcPr>
            <w:tcW w:w="783" w:type="dxa"/>
          </w:tcPr>
          <w:p w:rsidR="00CE79EE" w:rsidRPr="00AF47CD" w:rsidRDefault="00CE79EE" w:rsidP="00BC598E">
            <w:pPr>
              <w:jc w:val="center"/>
              <w:rPr>
                <w:noProof w:val="0"/>
              </w:rPr>
            </w:pPr>
            <w:r w:rsidRPr="00AF47CD">
              <w:rPr>
                <w:noProof w:val="0"/>
              </w:rPr>
              <w:t>III</w:t>
            </w:r>
          </w:p>
        </w:tc>
      </w:tr>
    </w:tbl>
    <w:p w:rsidR="0095466B" w:rsidRPr="00AF47CD" w:rsidRDefault="0095466B" w:rsidP="003508A8">
      <w:pPr>
        <w:pStyle w:val="Nadpis5"/>
        <w:rPr>
          <w:lang w:eastAsia="en-US"/>
        </w:rPr>
      </w:pPr>
      <w:bookmarkStart w:id="4" w:name="_Toc468252785"/>
      <w:r w:rsidRPr="00AF47CD">
        <w:rPr>
          <w:lang w:eastAsia="en-US"/>
        </w:rPr>
        <w:t>ochranná a bezpečnostní pásma,</w:t>
      </w:r>
      <w:bookmarkEnd w:id="4"/>
    </w:p>
    <w:p w:rsidR="005744EE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5744EE" w:rsidRPr="00AF47CD">
        <w:rPr>
          <w:rFonts w:cs="Arial"/>
          <w:noProof w:val="0"/>
          <w:szCs w:val="22"/>
          <w:lang w:eastAsia="sk-SK"/>
        </w:rPr>
        <w:t>Stavba nezasahuje do ochranných pásem stávajících inženýrských sítí. V blízkosti jednotlivých objektů se nacházejí nadzemní a podzemní inženýrské sítě. Zhotovitel stavby bude povinen k dodržování bezpečnostních předpisů a ochranných pásem jednotlivý</w:t>
      </w:r>
      <w:r w:rsidR="002C39F1">
        <w:rPr>
          <w:rFonts w:cs="Arial"/>
          <w:noProof w:val="0"/>
          <w:szCs w:val="22"/>
          <w:lang w:eastAsia="sk-SK"/>
        </w:rPr>
        <w:t xml:space="preserve">ch podzemních inženýrských sítí </w:t>
      </w:r>
      <w:r w:rsidR="00A41646" w:rsidRPr="00AF47CD">
        <w:rPr>
          <w:rFonts w:cs="Arial"/>
          <w:noProof w:val="0"/>
          <w:szCs w:val="22"/>
          <w:lang w:eastAsia="sk-SK"/>
        </w:rPr>
        <w:t>během</w:t>
      </w:r>
      <w:r w:rsidR="005744EE" w:rsidRPr="00AF47CD">
        <w:rPr>
          <w:rFonts w:cs="Arial"/>
          <w:noProof w:val="0"/>
          <w:szCs w:val="22"/>
          <w:lang w:eastAsia="sk-SK"/>
        </w:rPr>
        <w:t xml:space="preserve"> realizace stavby.</w:t>
      </w:r>
    </w:p>
    <w:p w:rsidR="0095466B" w:rsidRPr="00AF47CD" w:rsidRDefault="0095466B" w:rsidP="003508A8">
      <w:pPr>
        <w:pStyle w:val="Nadpis5"/>
        <w:rPr>
          <w:lang w:eastAsia="en-US"/>
        </w:rPr>
      </w:pPr>
      <w:bookmarkStart w:id="5" w:name="_Toc468252786"/>
      <w:r w:rsidRPr="00AF47CD">
        <w:rPr>
          <w:lang w:eastAsia="en-US"/>
        </w:rPr>
        <w:t>poloha vzhledem k záplavovému území, poddolovanému území apod.,</w:t>
      </w:r>
      <w:bookmarkEnd w:id="5"/>
    </w:p>
    <w:p w:rsidR="0095466B" w:rsidRPr="00AF47CD" w:rsidRDefault="001D2AE0" w:rsidP="00CE79EE">
      <w:pPr>
        <w:tabs>
          <w:tab w:val="left" w:pos="709"/>
          <w:tab w:val="left" w:pos="1134"/>
        </w:tabs>
        <w:spacing w:before="6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A42B8" w:rsidRPr="00AF47CD">
        <w:rPr>
          <w:rFonts w:eastAsia="Calibri" w:cs="Arial"/>
          <w:noProof w:val="0"/>
          <w:szCs w:val="22"/>
          <w:lang w:eastAsia="en-US"/>
        </w:rPr>
        <w:t>S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tavba se nachází </w:t>
      </w:r>
      <w:r w:rsidR="009A42B8" w:rsidRPr="00AF47CD">
        <w:rPr>
          <w:rFonts w:eastAsia="Calibri" w:cs="Arial"/>
          <w:noProof w:val="0"/>
          <w:szCs w:val="22"/>
          <w:lang w:eastAsia="en-US"/>
        </w:rPr>
        <w:t xml:space="preserve">přímo v toku, </w:t>
      </w:r>
      <w:r w:rsidR="0095466B" w:rsidRPr="00AF47CD">
        <w:rPr>
          <w:rFonts w:eastAsia="Calibri" w:cs="Arial"/>
          <w:noProof w:val="0"/>
          <w:szCs w:val="22"/>
          <w:lang w:eastAsia="en-US"/>
        </w:rPr>
        <w:t>v záplavovém území, mimo poddolované území</w:t>
      </w:r>
      <w:r w:rsidR="009A42B8" w:rsidRPr="00AF47CD">
        <w:rPr>
          <w:rFonts w:eastAsia="Calibri" w:cs="Arial"/>
          <w:noProof w:val="0"/>
          <w:szCs w:val="22"/>
          <w:lang w:eastAsia="en-US"/>
        </w:rPr>
        <w:t>. Zhotovitel stavby bude provádět práce se zabezpečením staveniště před vyššími pr</w:t>
      </w:r>
      <w:r w:rsidR="009A42B8" w:rsidRPr="00AF47CD">
        <w:rPr>
          <w:rFonts w:cs="Arial"/>
          <w:noProof w:val="0"/>
          <w:szCs w:val="22"/>
          <w:lang w:eastAsia="sk-SK"/>
        </w:rPr>
        <w:t>ůtoky v soul</w:t>
      </w:r>
      <w:r w:rsidR="002C39F1">
        <w:rPr>
          <w:rFonts w:cs="Arial"/>
          <w:noProof w:val="0"/>
          <w:szCs w:val="22"/>
          <w:lang w:eastAsia="sk-SK"/>
        </w:rPr>
        <w:t>a</w:t>
      </w:r>
      <w:r w:rsidR="009A42B8" w:rsidRPr="00AF47CD">
        <w:rPr>
          <w:rFonts w:cs="Arial"/>
          <w:noProof w:val="0"/>
          <w:szCs w:val="22"/>
          <w:lang w:eastAsia="sk-SK"/>
        </w:rPr>
        <w:t>du s povodňovým plánem stavby.</w:t>
      </w:r>
    </w:p>
    <w:p w:rsidR="0095466B" w:rsidRPr="00AF47CD" w:rsidRDefault="0095466B" w:rsidP="003508A8">
      <w:pPr>
        <w:pStyle w:val="Nadpis5"/>
        <w:rPr>
          <w:lang w:eastAsia="en-US"/>
        </w:rPr>
      </w:pPr>
      <w:bookmarkStart w:id="6" w:name="_Toc468252787"/>
      <w:r w:rsidRPr="00AF47CD">
        <w:rPr>
          <w:lang w:eastAsia="en-US"/>
        </w:rPr>
        <w:t>vliv stavby na okolní stavby a pozemky, ochrana okolí,</w:t>
      </w:r>
      <w:bookmarkEnd w:id="6"/>
    </w:p>
    <w:p w:rsidR="0095466B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9A42B8" w:rsidRPr="00AF47CD">
        <w:rPr>
          <w:rFonts w:cs="Arial"/>
          <w:noProof w:val="0"/>
          <w:szCs w:val="22"/>
          <w:lang w:eastAsia="sk-SK"/>
        </w:rPr>
        <w:t xml:space="preserve">Realizace navržených stavebních úprav neovlivní okolní stavby ani pozemky, veškeré úpravy jsou navrženy v toku </w:t>
      </w:r>
      <w:proofErr w:type="spellStart"/>
      <w:r w:rsidR="009A42B8" w:rsidRPr="00AF47CD">
        <w:rPr>
          <w:rFonts w:cs="Arial"/>
          <w:noProof w:val="0"/>
          <w:szCs w:val="22"/>
          <w:lang w:eastAsia="sk-SK"/>
        </w:rPr>
        <w:t>Stanovnice</w:t>
      </w:r>
      <w:proofErr w:type="spellEnd"/>
      <w:r w:rsidR="009A42B8" w:rsidRPr="00AF47CD">
        <w:rPr>
          <w:rFonts w:cs="Arial"/>
          <w:noProof w:val="0"/>
          <w:szCs w:val="22"/>
          <w:lang w:eastAsia="sk-SK"/>
        </w:rPr>
        <w:t xml:space="preserve">. Vliv stavby na okolí bude omezen výlučně na období realizace. Okolí stavby je třeba chránit běžnými prostředky, dodržovat </w:t>
      </w:r>
      <w:r w:rsidR="009A42B8" w:rsidRPr="00AF47CD">
        <w:rPr>
          <w:rFonts w:cs="Arial"/>
          <w:noProof w:val="0"/>
          <w:szCs w:val="22"/>
          <w:lang w:eastAsia="sk-SK"/>
        </w:rPr>
        <w:lastRenderedPageBreak/>
        <w:t>noční klid, zamezit nadměrné hlučnosti a prašnosti. Stavba nemění odtokové poměry v území.</w:t>
      </w:r>
    </w:p>
    <w:p w:rsidR="0095466B" w:rsidRPr="00AF47CD" w:rsidRDefault="0095466B" w:rsidP="003508A8">
      <w:pPr>
        <w:pStyle w:val="Nadpis5"/>
        <w:rPr>
          <w:lang w:eastAsia="en-US"/>
        </w:rPr>
      </w:pPr>
      <w:bookmarkStart w:id="7" w:name="_Toc468252788"/>
      <w:r w:rsidRPr="00AF47CD">
        <w:rPr>
          <w:lang w:eastAsia="en-US"/>
        </w:rPr>
        <w:t>požadavky na asanace, demolice, kácení zeleně,</w:t>
      </w:r>
      <w:bookmarkEnd w:id="7"/>
    </w:p>
    <w:p w:rsidR="009A42B8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A42B8" w:rsidRPr="00AF47CD">
        <w:rPr>
          <w:rFonts w:eastAsia="Calibri" w:cs="Arial"/>
          <w:noProof w:val="0"/>
          <w:szCs w:val="22"/>
          <w:lang w:eastAsia="en-US"/>
        </w:rPr>
        <w:t>V rámci realizace stavebních prací budou odstraněny poškozené části jednotlivých objekt</w:t>
      </w:r>
      <w:r w:rsidR="009A42B8" w:rsidRPr="00AF47CD">
        <w:rPr>
          <w:rFonts w:cs="Arial"/>
          <w:noProof w:val="0"/>
          <w:szCs w:val="22"/>
          <w:lang w:eastAsia="sk-SK"/>
        </w:rPr>
        <w:t xml:space="preserve">ů (dřevěné prahy, betonové výplně) </w:t>
      </w:r>
    </w:p>
    <w:p w:rsidR="00FA2459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A42B8" w:rsidRPr="00AF47CD">
        <w:rPr>
          <w:rFonts w:eastAsia="Calibri" w:cs="Arial"/>
          <w:noProof w:val="0"/>
          <w:szCs w:val="22"/>
          <w:lang w:eastAsia="en-US"/>
        </w:rPr>
        <w:t xml:space="preserve">Při realizace bude nezbytné 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kácení </w:t>
      </w:r>
      <w:r w:rsidR="009A42B8" w:rsidRPr="00AF47CD">
        <w:rPr>
          <w:rFonts w:eastAsia="Calibri" w:cs="Arial"/>
          <w:noProof w:val="0"/>
          <w:szCs w:val="22"/>
          <w:lang w:eastAsia="en-US"/>
        </w:rPr>
        <w:t>strom</w:t>
      </w:r>
      <w:r w:rsidR="009A42B8" w:rsidRPr="00AF47CD">
        <w:rPr>
          <w:rFonts w:cs="Arial"/>
          <w:noProof w:val="0"/>
          <w:szCs w:val="22"/>
          <w:lang w:eastAsia="sk-SK"/>
        </w:rPr>
        <w:t>ů majících vliv na stabilitu konstrukce prahů a bránících výstavbě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. </w:t>
      </w:r>
      <w:r w:rsidR="009A42B8" w:rsidRPr="00AF47CD">
        <w:rPr>
          <w:rFonts w:eastAsia="Calibri" w:cs="Arial"/>
          <w:noProof w:val="0"/>
          <w:szCs w:val="22"/>
          <w:lang w:eastAsia="en-US"/>
        </w:rPr>
        <w:t xml:space="preserve">Celkově bude odstraněno 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cca </w:t>
      </w:r>
      <w:r w:rsidR="009A42B8" w:rsidRPr="00AF47CD">
        <w:rPr>
          <w:rFonts w:eastAsia="Calibri" w:cs="Arial"/>
          <w:noProof w:val="0"/>
          <w:szCs w:val="22"/>
          <w:lang w:eastAsia="en-US"/>
        </w:rPr>
        <w:t>7 ks strom</w:t>
      </w:r>
      <w:r w:rsidR="009A42B8" w:rsidRPr="00AF47CD">
        <w:rPr>
          <w:rFonts w:cs="Arial"/>
          <w:noProof w:val="0"/>
          <w:szCs w:val="22"/>
          <w:lang w:eastAsia="sk-SK"/>
        </w:rPr>
        <w:t>ů</w:t>
      </w:r>
      <w:r w:rsidR="00FA2459" w:rsidRPr="00AF47CD">
        <w:rPr>
          <w:rFonts w:cs="Arial"/>
          <w:noProof w:val="0"/>
          <w:szCs w:val="22"/>
          <w:lang w:eastAsia="sk-SK"/>
        </w:rPr>
        <w:t xml:space="preserve"> a odstranění keřů na celkové ploše cca 110 m</w:t>
      </w:r>
      <w:r w:rsidR="00FA2459" w:rsidRPr="00AF47CD">
        <w:rPr>
          <w:rFonts w:cs="Arial"/>
          <w:noProof w:val="0"/>
          <w:szCs w:val="22"/>
          <w:vertAlign w:val="superscript"/>
          <w:lang w:eastAsia="sk-SK"/>
        </w:rPr>
        <w:t>2</w:t>
      </w:r>
      <w:r w:rsidR="00FA2459" w:rsidRPr="00AF47CD">
        <w:rPr>
          <w:rFonts w:cs="Arial"/>
          <w:noProof w:val="0"/>
          <w:szCs w:val="22"/>
          <w:lang w:eastAsia="sk-SK"/>
        </w:rPr>
        <w:t>.</w:t>
      </w:r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Navrhované stupně se </w:t>
      </w:r>
      <w:r w:rsidR="001C3624">
        <w:rPr>
          <w:rFonts w:eastAsia="Calibri" w:cs="Arial"/>
          <w:noProof w:val="0"/>
          <w:szCs w:val="22"/>
          <w:lang w:eastAsia="en-US"/>
        </w:rPr>
        <w:t>opravují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v </w:t>
      </w:r>
      <w:r w:rsidR="00725035" w:rsidRPr="00AF47CD">
        <w:rPr>
          <w:rFonts w:eastAsia="Calibri" w:cs="Arial"/>
          <w:noProof w:val="0"/>
          <w:szCs w:val="22"/>
          <w:lang w:eastAsia="en-US"/>
        </w:rPr>
        <w:t>místě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stávajících stupňů</w:t>
      </w:r>
      <w:r w:rsidR="001C3624">
        <w:rPr>
          <w:rFonts w:eastAsia="Calibri" w:cs="Arial"/>
          <w:noProof w:val="0"/>
          <w:szCs w:val="22"/>
          <w:lang w:eastAsia="en-US"/>
        </w:rPr>
        <w:t>.</w:t>
      </w:r>
    </w:p>
    <w:p w:rsidR="0095466B" w:rsidRPr="00AF47CD" w:rsidRDefault="0095466B" w:rsidP="003508A8">
      <w:pPr>
        <w:pStyle w:val="Nadpis5"/>
        <w:rPr>
          <w:lang w:eastAsia="en-US"/>
        </w:rPr>
      </w:pPr>
      <w:bookmarkStart w:id="8" w:name="_Toc468252789"/>
      <w:r w:rsidRPr="00AF47CD">
        <w:rPr>
          <w:lang w:eastAsia="en-US"/>
        </w:rPr>
        <w:t>zábory zemědělského, lesního, půdního fondu (dočasné / trvalé),</w:t>
      </w:r>
      <w:bookmarkEnd w:id="8"/>
    </w:p>
    <w:p w:rsidR="00045119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FA2459" w:rsidRPr="00AF47CD">
        <w:rPr>
          <w:rFonts w:eastAsia="Calibri" w:cs="Arial"/>
          <w:noProof w:val="0"/>
          <w:szCs w:val="22"/>
          <w:lang w:eastAsia="en-US"/>
        </w:rPr>
        <w:t>P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ro stavbu nejsou nutné 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trvalé </w:t>
      </w:r>
      <w:r w:rsidR="0095466B" w:rsidRPr="00AF47CD">
        <w:rPr>
          <w:rFonts w:eastAsia="Calibri" w:cs="Arial"/>
          <w:noProof w:val="0"/>
          <w:szCs w:val="22"/>
          <w:lang w:eastAsia="en-US"/>
        </w:rPr>
        <w:t>zábory zemědělského, lesního a půdního fondu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. Objekty pro </w:t>
      </w:r>
      <w:r w:rsidR="00C66035" w:rsidRPr="00AF47CD">
        <w:rPr>
          <w:rFonts w:eastAsia="Calibri" w:cs="Arial"/>
          <w:noProof w:val="0"/>
          <w:szCs w:val="22"/>
          <w:lang w:eastAsia="en-US"/>
        </w:rPr>
        <w:t>opravu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 se nacházejí v toku </w:t>
      </w:r>
      <w:r w:rsidR="001C3624">
        <w:rPr>
          <w:rFonts w:eastAsia="Calibri" w:cs="Arial"/>
          <w:noProof w:val="0"/>
          <w:szCs w:val="22"/>
          <w:lang w:eastAsia="en-US"/>
        </w:rPr>
        <w:t xml:space="preserve">Velké </w:t>
      </w:r>
      <w:proofErr w:type="spellStart"/>
      <w:r w:rsidR="00FA2459" w:rsidRPr="00AF47CD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 a navržené práce jsou </w:t>
      </w:r>
      <w:r w:rsidR="00C66035" w:rsidRPr="00AF47CD">
        <w:rPr>
          <w:rFonts w:eastAsia="Calibri" w:cs="Arial"/>
          <w:noProof w:val="0"/>
          <w:szCs w:val="22"/>
          <w:lang w:eastAsia="en-US"/>
        </w:rPr>
        <w:t xml:space="preserve">zaměřeny 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pouze </w:t>
      </w:r>
      <w:r w:rsidR="00C66035" w:rsidRPr="00AF47CD">
        <w:rPr>
          <w:rFonts w:eastAsia="Calibri" w:cs="Arial"/>
          <w:noProof w:val="0"/>
          <w:szCs w:val="22"/>
          <w:lang w:eastAsia="en-US"/>
        </w:rPr>
        <w:t>na opravu a obnovu stávajících objekt</w:t>
      </w:r>
      <w:r w:rsidR="00C66035" w:rsidRPr="00AF47CD">
        <w:rPr>
          <w:rFonts w:cs="Arial"/>
          <w:noProof w:val="0"/>
          <w:szCs w:val="22"/>
          <w:lang w:eastAsia="sk-SK"/>
        </w:rPr>
        <w:t>ů</w:t>
      </w:r>
      <w:r w:rsidR="00FA2459" w:rsidRPr="00AF47CD">
        <w:rPr>
          <w:rFonts w:eastAsia="Calibri" w:cs="Arial"/>
          <w:noProof w:val="0"/>
          <w:szCs w:val="22"/>
          <w:lang w:eastAsia="en-US"/>
        </w:rPr>
        <w:t>. Pro realizaci pr</w:t>
      </w:r>
      <w:r w:rsidR="00C66035" w:rsidRPr="00AF47CD">
        <w:rPr>
          <w:rFonts w:eastAsia="Calibri" w:cs="Arial"/>
          <w:noProof w:val="0"/>
          <w:szCs w:val="22"/>
          <w:lang w:eastAsia="en-US"/>
        </w:rPr>
        <w:t>a</w:t>
      </w:r>
      <w:r w:rsidR="00FA2459" w:rsidRPr="00AF47CD">
        <w:rPr>
          <w:rFonts w:eastAsia="Calibri" w:cs="Arial"/>
          <w:noProof w:val="0"/>
          <w:szCs w:val="22"/>
          <w:lang w:eastAsia="en-US"/>
        </w:rPr>
        <w:t>c</w:t>
      </w:r>
      <w:r w:rsidR="00C66035" w:rsidRPr="00AF47CD">
        <w:rPr>
          <w:rFonts w:eastAsia="Calibri" w:cs="Arial"/>
          <w:noProof w:val="0"/>
          <w:szCs w:val="22"/>
          <w:lang w:eastAsia="en-US"/>
        </w:rPr>
        <w:t>í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 budou </w:t>
      </w:r>
      <w:r w:rsidR="001C3624">
        <w:rPr>
          <w:rFonts w:eastAsia="Calibri" w:cs="Arial"/>
          <w:noProof w:val="0"/>
          <w:szCs w:val="22"/>
          <w:lang w:eastAsia="en-US"/>
        </w:rPr>
        <w:t>potřebné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 dočasné zábory pozemk</w:t>
      </w:r>
      <w:r w:rsidR="00FA2459" w:rsidRPr="00AF47CD">
        <w:rPr>
          <w:rFonts w:cs="Arial"/>
          <w:noProof w:val="0"/>
          <w:szCs w:val="22"/>
          <w:lang w:eastAsia="sk-SK"/>
        </w:rPr>
        <w:t>ů.</w:t>
      </w:r>
    </w:p>
    <w:p w:rsidR="00045119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045119" w:rsidRPr="00AF47CD">
        <w:rPr>
          <w:rFonts w:cs="Arial"/>
          <w:noProof w:val="0"/>
          <w:szCs w:val="22"/>
          <w:lang w:eastAsia="sk-SK"/>
        </w:rPr>
        <w:t>Dočasný zábor -</w:t>
      </w:r>
      <w:r w:rsidR="00045119" w:rsidRPr="00AF47CD">
        <w:rPr>
          <w:rFonts w:cs="Arial"/>
          <w:noProof w:val="0"/>
          <w:szCs w:val="22"/>
          <w:lang w:eastAsia="sk-SK"/>
        </w:rPr>
        <w:tab/>
        <w:t>7555 m</w:t>
      </w:r>
      <w:r w:rsidR="00045119" w:rsidRPr="00AF47CD">
        <w:rPr>
          <w:rFonts w:cs="Arial"/>
          <w:noProof w:val="0"/>
          <w:szCs w:val="22"/>
          <w:vertAlign w:val="superscript"/>
          <w:lang w:eastAsia="sk-SK"/>
        </w:rPr>
        <w:t>2</w:t>
      </w:r>
    </w:p>
    <w:p w:rsidR="00045119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045119" w:rsidRPr="00AF47CD">
        <w:rPr>
          <w:rFonts w:eastAsia="Calibri" w:cs="Arial"/>
          <w:noProof w:val="0"/>
          <w:szCs w:val="22"/>
          <w:lang w:eastAsia="en-US"/>
        </w:rPr>
        <w:t>Trvalý zábor -</w:t>
      </w:r>
      <w:r w:rsidR="00045119" w:rsidRPr="00AF47CD">
        <w:rPr>
          <w:rFonts w:eastAsia="Calibri" w:cs="Arial"/>
          <w:noProof w:val="0"/>
          <w:szCs w:val="22"/>
          <w:lang w:eastAsia="en-US"/>
        </w:rPr>
        <w:tab/>
      </w:r>
      <w:r w:rsidR="00C66035" w:rsidRPr="00AF47CD">
        <w:rPr>
          <w:rFonts w:eastAsia="Calibri" w:cs="Arial"/>
          <w:noProof w:val="0"/>
          <w:szCs w:val="22"/>
          <w:lang w:eastAsia="en-US"/>
        </w:rPr>
        <w:tab/>
      </w:r>
      <w:r w:rsidR="00045119" w:rsidRPr="00AF47CD">
        <w:rPr>
          <w:rFonts w:eastAsia="Calibri" w:cs="Arial"/>
          <w:noProof w:val="0"/>
          <w:szCs w:val="22"/>
          <w:lang w:eastAsia="en-US"/>
        </w:rPr>
        <w:t>747 m</w:t>
      </w:r>
      <w:r w:rsidR="00045119" w:rsidRPr="00AF47CD">
        <w:rPr>
          <w:rFonts w:eastAsia="Calibri" w:cs="Arial"/>
          <w:noProof w:val="0"/>
          <w:szCs w:val="22"/>
          <w:vertAlign w:val="superscript"/>
          <w:lang w:eastAsia="en-US"/>
        </w:rPr>
        <w:t>2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 </w:t>
      </w:r>
    </w:p>
    <w:p w:rsidR="00FA2459" w:rsidRPr="00AF47CD" w:rsidRDefault="0095466B" w:rsidP="003508A8">
      <w:pPr>
        <w:pStyle w:val="Nadpis5"/>
        <w:rPr>
          <w:lang w:eastAsia="en-US"/>
        </w:rPr>
      </w:pPr>
      <w:bookmarkStart w:id="9" w:name="_Toc468252790"/>
      <w:r w:rsidRPr="00AF47CD">
        <w:rPr>
          <w:lang w:eastAsia="en-US"/>
        </w:rPr>
        <w:t>územně technické podmínky (napojení na dopravní a technickou infrastrukturu),</w:t>
      </w:r>
      <w:bookmarkEnd w:id="9"/>
    </w:p>
    <w:p w:rsidR="00FA2459" w:rsidRPr="00AF47CD" w:rsidRDefault="001D2AE0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FA2459" w:rsidRPr="00AF47CD">
        <w:rPr>
          <w:rFonts w:cs="Arial"/>
          <w:noProof w:val="0"/>
          <w:szCs w:val="22"/>
          <w:lang w:eastAsia="sk-SK"/>
        </w:rPr>
        <w:t>Do lokality je možný p</w:t>
      </w:r>
      <w:r w:rsidR="00FA2459" w:rsidRPr="00AF47CD">
        <w:rPr>
          <w:rFonts w:eastAsia="ArialMT" w:cs="Arial"/>
          <w:noProof w:val="0"/>
          <w:szCs w:val="22"/>
          <w:lang w:eastAsia="sk-SK"/>
        </w:rPr>
        <w:t>ř</w:t>
      </w:r>
      <w:r w:rsidR="00FA2459" w:rsidRPr="00AF47CD">
        <w:rPr>
          <w:rFonts w:cs="Arial"/>
          <w:noProof w:val="0"/>
          <w:szCs w:val="22"/>
          <w:lang w:eastAsia="sk-SK"/>
        </w:rPr>
        <w:t>íjezd po komunikaci III. t</w:t>
      </w:r>
      <w:r w:rsidR="00FA2459" w:rsidRPr="00AF47CD">
        <w:rPr>
          <w:rFonts w:eastAsia="ArialMT" w:cs="Arial"/>
          <w:noProof w:val="0"/>
          <w:szCs w:val="22"/>
          <w:lang w:eastAsia="sk-SK"/>
        </w:rPr>
        <w:t>ř</w:t>
      </w:r>
      <w:r w:rsidR="00FA2459" w:rsidRPr="00AF47CD">
        <w:rPr>
          <w:rFonts w:cs="Arial"/>
          <w:noProof w:val="0"/>
          <w:szCs w:val="22"/>
          <w:lang w:eastAsia="sk-SK"/>
        </w:rPr>
        <w:t xml:space="preserve">ídy </w:t>
      </w:r>
      <w:r w:rsidR="00FA2459" w:rsidRPr="00AF47CD">
        <w:rPr>
          <w:rFonts w:eastAsia="ArialMT" w:cs="Arial"/>
          <w:noProof w:val="0"/>
          <w:szCs w:val="22"/>
          <w:lang w:eastAsia="sk-SK"/>
        </w:rPr>
        <w:t>č</w:t>
      </w:r>
      <w:r w:rsidR="00FA2459" w:rsidRPr="00AF47CD">
        <w:rPr>
          <w:rFonts w:cs="Arial"/>
          <w:noProof w:val="0"/>
          <w:szCs w:val="22"/>
          <w:lang w:eastAsia="sk-SK"/>
        </w:rPr>
        <w:t>. 48711, která odbo</w:t>
      </w:r>
      <w:r w:rsidR="00FA2459" w:rsidRPr="00AF47CD">
        <w:rPr>
          <w:rFonts w:eastAsia="ArialMT" w:cs="Arial"/>
          <w:noProof w:val="0"/>
          <w:szCs w:val="22"/>
          <w:lang w:eastAsia="sk-SK"/>
        </w:rPr>
        <w:t>č</w:t>
      </w:r>
      <w:r w:rsidR="00FA2459" w:rsidRPr="00AF47CD">
        <w:rPr>
          <w:rFonts w:cs="Arial"/>
          <w:noProof w:val="0"/>
          <w:szCs w:val="22"/>
          <w:lang w:eastAsia="sk-SK"/>
        </w:rPr>
        <w:t>uje z komunikace č.487 procházející měst</w:t>
      </w:r>
      <w:r w:rsidR="002C39F1">
        <w:rPr>
          <w:rFonts w:cs="Arial"/>
          <w:noProof w:val="0"/>
          <w:szCs w:val="22"/>
          <w:lang w:eastAsia="sk-SK"/>
        </w:rPr>
        <w:t>e</w:t>
      </w:r>
      <w:r w:rsidR="00FA2459" w:rsidRPr="00AF47CD">
        <w:rPr>
          <w:rFonts w:cs="Arial"/>
          <w:noProof w:val="0"/>
          <w:szCs w:val="22"/>
          <w:lang w:eastAsia="sk-SK"/>
        </w:rPr>
        <w:t>m Karol</w:t>
      </w:r>
      <w:r w:rsidR="001C3624">
        <w:rPr>
          <w:rFonts w:cs="Arial"/>
          <w:noProof w:val="0"/>
          <w:szCs w:val="22"/>
          <w:lang w:eastAsia="sk-SK"/>
        </w:rPr>
        <w:t>i</w:t>
      </w:r>
      <w:r w:rsidR="00FA2459" w:rsidRPr="00AF47CD">
        <w:rPr>
          <w:rFonts w:cs="Arial"/>
          <w:noProof w:val="0"/>
          <w:szCs w:val="22"/>
          <w:lang w:eastAsia="sk-SK"/>
        </w:rPr>
        <w:t>nka. Jako přístup k jednotlivým stavebním objekt</w:t>
      </w:r>
      <w:r w:rsidR="00FA2459" w:rsidRPr="00AF47CD">
        <w:rPr>
          <w:rFonts w:cs="Arial"/>
          <w:noProof w:val="0"/>
          <w:szCs w:val="22"/>
        </w:rPr>
        <w:t xml:space="preserve">ům </w:t>
      </w:r>
      <w:r w:rsidR="00FA2459" w:rsidRPr="00AF47CD">
        <w:rPr>
          <w:rFonts w:cs="Arial"/>
          <w:noProof w:val="0"/>
          <w:szCs w:val="22"/>
          <w:lang w:eastAsia="sk-SK"/>
        </w:rPr>
        <w:t>budou využívány místní, p</w:t>
      </w:r>
      <w:r w:rsidR="00FA2459" w:rsidRPr="00AF47CD">
        <w:rPr>
          <w:rFonts w:eastAsia="ArialMT" w:cs="Arial"/>
          <w:noProof w:val="0"/>
          <w:szCs w:val="22"/>
          <w:lang w:eastAsia="sk-SK"/>
        </w:rPr>
        <w:t>ř</w:t>
      </w:r>
      <w:r w:rsidR="00FA2459" w:rsidRPr="00AF47CD">
        <w:rPr>
          <w:rFonts w:cs="Arial"/>
          <w:noProof w:val="0"/>
          <w:szCs w:val="22"/>
          <w:lang w:eastAsia="sk-SK"/>
        </w:rPr>
        <w:t>ípadn</w:t>
      </w:r>
      <w:r w:rsidR="00FA2459" w:rsidRPr="00AF47CD">
        <w:rPr>
          <w:rFonts w:eastAsia="ArialMT" w:cs="Arial"/>
          <w:noProof w:val="0"/>
          <w:szCs w:val="22"/>
          <w:lang w:eastAsia="sk-SK"/>
        </w:rPr>
        <w:t xml:space="preserve">ě </w:t>
      </w:r>
      <w:r w:rsidR="00FA2459" w:rsidRPr="00AF47CD">
        <w:rPr>
          <w:rFonts w:cs="Arial"/>
          <w:noProof w:val="0"/>
          <w:szCs w:val="22"/>
          <w:lang w:eastAsia="sk-SK"/>
        </w:rPr>
        <w:t>ú</w:t>
      </w:r>
      <w:r w:rsidR="00FA2459" w:rsidRPr="00AF47CD">
        <w:rPr>
          <w:rFonts w:eastAsia="ArialMT" w:cs="Arial"/>
          <w:noProof w:val="0"/>
          <w:szCs w:val="22"/>
          <w:lang w:eastAsia="sk-SK"/>
        </w:rPr>
        <w:t>č</w:t>
      </w:r>
      <w:r w:rsidR="00FA2459" w:rsidRPr="00AF47CD">
        <w:rPr>
          <w:rFonts w:cs="Arial"/>
          <w:noProof w:val="0"/>
          <w:szCs w:val="22"/>
          <w:lang w:eastAsia="sk-SK"/>
        </w:rPr>
        <w:t>elové komunikace.</w:t>
      </w:r>
    </w:p>
    <w:p w:rsidR="00FA2459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FA2459" w:rsidRPr="00AF47CD">
        <w:rPr>
          <w:rFonts w:cs="Arial"/>
          <w:noProof w:val="0"/>
          <w:szCs w:val="22"/>
          <w:lang w:eastAsia="sk-SK"/>
        </w:rPr>
        <w:t>Doprava v průběhu výstavby</w:t>
      </w:r>
      <w:r w:rsidR="007F1138" w:rsidRPr="00AF47CD">
        <w:rPr>
          <w:rFonts w:cs="Arial"/>
          <w:noProof w:val="0"/>
          <w:szCs w:val="22"/>
          <w:lang w:eastAsia="sk-SK"/>
        </w:rPr>
        <w:t xml:space="preserve"> bude řešena v</w:t>
      </w:r>
      <w:r w:rsidR="00FA2459" w:rsidRPr="00AF47CD">
        <w:rPr>
          <w:rFonts w:cs="Arial"/>
          <w:noProof w:val="0"/>
          <w:szCs w:val="22"/>
          <w:lang w:eastAsia="sk-SK"/>
        </w:rPr>
        <w:t xml:space="preserve"> převážné míře nákladní</w:t>
      </w:r>
      <w:r w:rsidR="007F1138" w:rsidRPr="00AF47CD">
        <w:rPr>
          <w:rFonts w:cs="Arial"/>
          <w:noProof w:val="0"/>
          <w:szCs w:val="22"/>
          <w:lang w:eastAsia="sk-SK"/>
        </w:rPr>
        <w:t>mi</w:t>
      </w:r>
      <w:r w:rsidR="00FA2459" w:rsidRPr="00AF47CD">
        <w:rPr>
          <w:rFonts w:cs="Arial"/>
          <w:noProof w:val="0"/>
          <w:szCs w:val="22"/>
          <w:lang w:eastAsia="sk-SK"/>
        </w:rPr>
        <w:t xml:space="preserve"> automobily přivážející materiál potřebný pro realizaci</w:t>
      </w:r>
      <w:r w:rsidR="007F1138" w:rsidRPr="00AF47CD">
        <w:rPr>
          <w:rFonts w:cs="Arial"/>
          <w:noProof w:val="0"/>
          <w:szCs w:val="22"/>
          <w:lang w:eastAsia="sk-SK"/>
        </w:rPr>
        <w:t xml:space="preserve"> </w:t>
      </w:r>
      <w:r w:rsidR="002C39F1">
        <w:rPr>
          <w:rFonts w:cs="Arial"/>
          <w:noProof w:val="0"/>
          <w:szCs w:val="22"/>
          <w:lang w:eastAsia="sk-SK"/>
        </w:rPr>
        <w:t>stavby (št</w:t>
      </w:r>
      <w:r w:rsidR="00A936EC">
        <w:rPr>
          <w:rFonts w:cs="Arial"/>
          <w:noProof w:val="0"/>
          <w:szCs w:val="22"/>
          <w:lang w:eastAsia="sk-SK"/>
        </w:rPr>
        <w:t>ě</w:t>
      </w:r>
      <w:r w:rsidR="00FA2459" w:rsidRPr="00AF47CD">
        <w:rPr>
          <w:rFonts w:cs="Arial"/>
          <w:noProof w:val="0"/>
          <w:szCs w:val="22"/>
          <w:lang w:eastAsia="sk-SK"/>
        </w:rPr>
        <w:t xml:space="preserve">rkodrť, </w:t>
      </w:r>
      <w:r w:rsidR="007F1138" w:rsidRPr="00AF47CD">
        <w:rPr>
          <w:rFonts w:cs="Arial"/>
          <w:noProof w:val="0"/>
          <w:szCs w:val="22"/>
          <w:lang w:eastAsia="sk-SK"/>
        </w:rPr>
        <w:t xml:space="preserve">kamenný a dřevěný materiál, </w:t>
      </w:r>
      <w:r w:rsidR="00FA2459" w:rsidRPr="00AF47CD">
        <w:rPr>
          <w:rFonts w:cs="Arial"/>
          <w:noProof w:val="0"/>
          <w:szCs w:val="22"/>
          <w:lang w:eastAsia="sk-SK"/>
        </w:rPr>
        <w:t>atd.). Rozsah stavby je malý, proto lze počítat i s malým vlivem</w:t>
      </w:r>
      <w:r w:rsidR="007F1138" w:rsidRPr="00AF47CD">
        <w:rPr>
          <w:rFonts w:cs="Arial"/>
          <w:noProof w:val="0"/>
          <w:szCs w:val="22"/>
          <w:lang w:eastAsia="sk-SK"/>
        </w:rPr>
        <w:t xml:space="preserve"> </w:t>
      </w:r>
      <w:r w:rsidR="00FA2459" w:rsidRPr="00AF47CD">
        <w:rPr>
          <w:rFonts w:cs="Arial"/>
          <w:noProof w:val="0"/>
          <w:szCs w:val="22"/>
          <w:lang w:eastAsia="sk-SK"/>
        </w:rPr>
        <w:t>staveništní dopravy na okolí.</w:t>
      </w:r>
      <w:r w:rsidR="007F1138" w:rsidRPr="00AF47CD">
        <w:rPr>
          <w:rFonts w:cs="Arial"/>
          <w:noProof w:val="0"/>
          <w:szCs w:val="22"/>
          <w:lang w:eastAsia="sk-SK"/>
        </w:rPr>
        <w:t xml:space="preserve"> </w:t>
      </w:r>
    </w:p>
    <w:p w:rsidR="00FA2459" w:rsidRPr="00AF47CD" w:rsidRDefault="00FA2459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</w:p>
    <w:p w:rsidR="0095466B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FA2459" w:rsidRPr="00AF47CD">
        <w:rPr>
          <w:rFonts w:cs="Arial"/>
          <w:noProof w:val="0"/>
          <w:szCs w:val="22"/>
          <w:lang w:eastAsia="sk-SK"/>
        </w:rPr>
        <w:t>Voda a energie potřebné během výstavby budou zajištěny z vlastních zdrojů dodavatele nebo</w:t>
      </w:r>
      <w:r w:rsidR="007F1138" w:rsidRPr="00AF47CD">
        <w:rPr>
          <w:rFonts w:cs="Arial"/>
          <w:noProof w:val="0"/>
          <w:szCs w:val="22"/>
          <w:lang w:eastAsia="sk-SK"/>
        </w:rPr>
        <w:t xml:space="preserve"> </w:t>
      </w:r>
      <w:r w:rsidR="00FA2459" w:rsidRPr="00AF47CD">
        <w:rPr>
          <w:rFonts w:cs="Arial"/>
          <w:noProof w:val="0"/>
          <w:szCs w:val="22"/>
          <w:lang w:eastAsia="sk-SK"/>
        </w:rPr>
        <w:t>pomocí napojení (po dohodě s provozovateli) na stávající inženýrské sítě v místě stavby.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</w:t>
      </w:r>
    </w:p>
    <w:p w:rsidR="0095466B" w:rsidRPr="00AF47CD" w:rsidRDefault="0095466B" w:rsidP="003508A8">
      <w:pPr>
        <w:pStyle w:val="Nadpis5"/>
        <w:rPr>
          <w:lang w:eastAsia="en-US"/>
        </w:rPr>
      </w:pPr>
      <w:bookmarkStart w:id="10" w:name="_Toc468252791"/>
      <w:r w:rsidRPr="00AF47CD">
        <w:rPr>
          <w:lang w:eastAsia="en-US"/>
        </w:rPr>
        <w:t>věcné a časové vazby stavby, podmiňující, vyvolané, související investice.</w:t>
      </w:r>
      <w:bookmarkEnd w:id="10"/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FA2459" w:rsidRPr="00AF47CD">
        <w:rPr>
          <w:rFonts w:eastAsia="Calibri" w:cs="Arial"/>
          <w:noProof w:val="0"/>
          <w:szCs w:val="22"/>
          <w:lang w:eastAsia="en-US"/>
        </w:rPr>
        <w:t>S</w:t>
      </w:r>
      <w:r w:rsidR="0095466B" w:rsidRPr="00AF47CD">
        <w:rPr>
          <w:rFonts w:eastAsia="Calibri" w:cs="Arial"/>
          <w:noProof w:val="0"/>
          <w:szCs w:val="22"/>
          <w:lang w:eastAsia="en-US"/>
        </w:rPr>
        <w:t>tavba nemá věcné vazby</w:t>
      </w:r>
      <w:r w:rsidR="00FA2459" w:rsidRPr="00AF47CD">
        <w:rPr>
          <w:rFonts w:eastAsia="Calibri" w:cs="Arial"/>
          <w:noProof w:val="0"/>
          <w:szCs w:val="22"/>
          <w:lang w:eastAsia="en-US"/>
        </w:rPr>
        <w:t xml:space="preserve"> na jiné investice</w:t>
      </w:r>
      <w:r w:rsidR="0095466B" w:rsidRPr="00AF47CD">
        <w:rPr>
          <w:rFonts w:eastAsia="Calibri" w:cs="Arial"/>
          <w:noProof w:val="0"/>
          <w:szCs w:val="22"/>
          <w:lang w:eastAsia="en-US"/>
        </w:rPr>
        <w:t>, časová vazba je pouze na stav klimatu v době realizace, pro stavbu nejsou nutné vyvolané investice</w:t>
      </w:r>
      <w:r w:rsidR="001C3624">
        <w:rPr>
          <w:rFonts w:eastAsia="Calibri" w:cs="Arial"/>
          <w:noProof w:val="0"/>
          <w:szCs w:val="22"/>
          <w:lang w:eastAsia="en-US"/>
        </w:rPr>
        <w:t>.</w:t>
      </w:r>
    </w:p>
    <w:p w:rsidR="0095466B" w:rsidRPr="00AF47CD" w:rsidRDefault="0095466B" w:rsidP="001D2AE0">
      <w:pPr>
        <w:pStyle w:val="Nadpis1"/>
        <w:tabs>
          <w:tab w:val="left" w:pos="709"/>
        </w:tabs>
        <w:spacing w:before="120" w:after="120"/>
        <w:rPr>
          <w:rFonts w:eastAsia="Calibri"/>
          <w:lang w:eastAsia="en-US"/>
        </w:rPr>
      </w:pPr>
      <w:bookmarkStart w:id="11" w:name="_Toc468252792"/>
      <w:r w:rsidRPr="00AF47CD">
        <w:rPr>
          <w:rFonts w:eastAsia="Calibri"/>
          <w:lang w:eastAsia="en-US"/>
        </w:rPr>
        <w:t>B.2</w:t>
      </w:r>
      <w:r w:rsidRPr="00AF47CD">
        <w:rPr>
          <w:rFonts w:eastAsia="Calibri"/>
          <w:lang w:eastAsia="en-US"/>
        </w:rPr>
        <w:tab/>
        <w:t>Celkový popis stavby</w:t>
      </w:r>
      <w:bookmarkEnd w:id="11"/>
    </w:p>
    <w:p w:rsidR="0095466B" w:rsidRPr="00AF47CD" w:rsidRDefault="0095466B" w:rsidP="003508A8">
      <w:pPr>
        <w:pStyle w:val="Nadpis2"/>
        <w:rPr>
          <w:rFonts w:eastAsia="Calibri"/>
          <w:lang w:eastAsia="en-US"/>
        </w:rPr>
      </w:pPr>
      <w:bookmarkStart w:id="12" w:name="_Toc468252793"/>
      <w:r w:rsidRPr="00AF47CD">
        <w:rPr>
          <w:rFonts w:eastAsia="Calibri"/>
          <w:lang w:eastAsia="en-US"/>
        </w:rPr>
        <w:t>B.2.1</w:t>
      </w:r>
      <w:r w:rsidRPr="00AF47CD">
        <w:rPr>
          <w:rFonts w:eastAsia="Calibri"/>
          <w:lang w:eastAsia="en-US"/>
        </w:rPr>
        <w:tab/>
        <w:t>Účel užívání stavby</w:t>
      </w:r>
      <w:bookmarkEnd w:id="12"/>
    </w:p>
    <w:p w:rsidR="0095466B" w:rsidRPr="00AF47CD" w:rsidRDefault="0095466B" w:rsidP="003508A8">
      <w:pPr>
        <w:pStyle w:val="Nadpis3"/>
        <w:rPr>
          <w:rFonts w:eastAsia="Calibri"/>
          <w:lang w:eastAsia="en-US"/>
        </w:rPr>
      </w:pPr>
      <w:bookmarkStart w:id="13" w:name="_Toc468252794"/>
      <w:r w:rsidRPr="00AF47CD">
        <w:rPr>
          <w:rFonts w:eastAsia="Calibri"/>
          <w:lang w:eastAsia="en-US"/>
        </w:rPr>
        <w:t>funkční náplň stavby,</w:t>
      </w:r>
      <w:bookmarkEnd w:id="13"/>
    </w:p>
    <w:p w:rsidR="0095466B" w:rsidRPr="00AF47CD" w:rsidRDefault="001D2AE0" w:rsidP="00E76606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ArialMT" w:cs="Arial"/>
          <w:noProof w:val="0"/>
          <w:szCs w:val="22"/>
          <w:lang w:eastAsia="sk-SK"/>
        </w:rPr>
        <w:tab/>
      </w:r>
      <w:r w:rsidR="00C802F1" w:rsidRPr="00AF47CD">
        <w:rPr>
          <w:rFonts w:eastAsia="ArialMT" w:cs="Arial"/>
          <w:noProof w:val="0"/>
          <w:szCs w:val="22"/>
          <w:lang w:eastAsia="sk-SK"/>
        </w:rPr>
        <w:t xml:space="preserve">Účelem stavby protipovodňového opatření je zajištění stability koryta toku </w:t>
      </w:r>
      <w:r w:rsidR="001C3624">
        <w:rPr>
          <w:rFonts w:eastAsia="ArialMT" w:cs="Arial"/>
          <w:noProof w:val="0"/>
          <w:szCs w:val="22"/>
          <w:lang w:eastAsia="sk-SK"/>
        </w:rPr>
        <w:t xml:space="preserve">Velké </w:t>
      </w:r>
      <w:proofErr w:type="spellStart"/>
      <w:r w:rsidR="00C802F1" w:rsidRPr="00AF47CD">
        <w:rPr>
          <w:rFonts w:eastAsia="ArialMT" w:cs="Arial"/>
          <w:noProof w:val="0"/>
          <w:szCs w:val="22"/>
          <w:lang w:eastAsia="sk-SK"/>
        </w:rPr>
        <w:t>Stanovnice</w:t>
      </w:r>
      <w:proofErr w:type="spellEnd"/>
      <w:r w:rsidR="00C802F1" w:rsidRPr="00AF47CD">
        <w:rPr>
          <w:rFonts w:eastAsia="ArialMT" w:cs="Arial"/>
          <w:noProof w:val="0"/>
          <w:szCs w:val="22"/>
          <w:lang w:eastAsia="sk-SK"/>
        </w:rPr>
        <w:t xml:space="preserve"> před dalším poškozením a následně ochrana zastavěné části zájmového území před zaplavením při povodňových pr</w:t>
      </w:r>
      <w:r w:rsidR="00C802F1" w:rsidRPr="00AF47CD">
        <w:rPr>
          <w:rFonts w:cs="Arial"/>
          <w:noProof w:val="0"/>
          <w:szCs w:val="22"/>
        </w:rPr>
        <w:t>ůtocích</w:t>
      </w:r>
      <w:r w:rsidR="00C802F1" w:rsidRPr="00AF47CD">
        <w:rPr>
          <w:rFonts w:eastAsia="ArialMT" w:cs="Arial"/>
          <w:noProof w:val="0"/>
          <w:sz w:val="20"/>
          <w:lang w:eastAsia="sk-SK"/>
        </w:rPr>
        <w:t xml:space="preserve">. </w:t>
      </w:r>
      <w:r w:rsidR="00CA77C2" w:rsidRPr="00AF47CD">
        <w:rPr>
          <w:rFonts w:eastAsia="Calibri" w:cs="Arial"/>
          <w:noProof w:val="0"/>
          <w:szCs w:val="22"/>
          <w:lang w:eastAsia="en-US"/>
        </w:rPr>
        <w:t>F</w:t>
      </w:r>
      <w:r w:rsidR="0095466B" w:rsidRPr="00AF47CD">
        <w:rPr>
          <w:rFonts w:eastAsia="Calibri" w:cs="Arial"/>
          <w:noProof w:val="0"/>
          <w:szCs w:val="22"/>
          <w:lang w:eastAsia="en-US"/>
        </w:rPr>
        <w:t>unkční náplň stávající stavby se nemění</w:t>
      </w:r>
      <w:r w:rsidR="00C0049C" w:rsidRPr="00AF47CD">
        <w:rPr>
          <w:rFonts w:eastAsia="Calibri" w:cs="Arial"/>
          <w:noProof w:val="0"/>
          <w:szCs w:val="22"/>
          <w:lang w:eastAsia="en-US"/>
        </w:rPr>
        <w:t>,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je jí stabilizace koryta toku </w:t>
      </w:r>
      <w:r w:rsidR="001C3624">
        <w:rPr>
          <w:rFonts w:eastAsia="Calibri" w:cs="Arial"/>
          <w:noProof w:val="0"/>
          <w:szCs w:val="22"/>
          <w:lang w:eastAsia="en-US"/>
        </w:rPr>
        <w:t xml:space="preserve">Velké </w:t>
      </w:r>
      <w:proofErr w:type="spellStart"/>
      <w:r w:rsidR="0095466B" w:rsidRPr="00AF47CD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104C0C">
        <w:rPr>
          <w:rFonts w:eastAsia="Calibri" w:cs="Arial"/>
          <w:noProof w:val="0"/>
          <w:szCs w:val="22"/>
          <w:lang w:eastAsia="en-US"/>
        </w:rPr>
        <w:t>.</w:t>
      </w:r>
    </w:p>
    <w:p w:rsidR="0095466B" w:rsidRPr="00AF47CD" w:rsidRDefault="0095466B" w:rsidP="003508A8">
      <w:pPr>
        <w:pStyle w:val="Nadpis3"/>
        <w:rPr>
          <w:rFonts w:eastAsia="Calibri"/>
          <w:lang w:eastAsia="en-US"/>
        </w:rPr>
      </w:pPr>
      <w:bookmarkStart w:id="14" w:name="_Toc468252795"/>
      <w:r w:rsidRPr="00AF47CD">
        <w:rPr>
          <w:rFonts w:eastAsia="Calibri"/>
          <w:lang w:eastAsia="en-US"/>
        </w:rPr>
        <w:t>základní kapacity funkčních jednotek,</w:t>
      </w:r>
      <w:bookmarkEnd w:id="14"/>
    </w:p>
    <w:p w:rsidR="00CA77C2" w:rsidRPr="00AF47CD" w:rsidRDefault="001D2AE0" w:rsidP="001D2AE0">
      <w:pPr>
        <w:tabs>
          <w:tab w:val="left" w:pos="709"/>
          <w:tab w:val="left" w:pos="900"/>
        </w:tabs>
        <w:spacing w:before="60"/>
        <w:ind w:left="709" w:hanging="283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2070A3" w:rsidRPr="00AF47CD">
        <w:rPr>
          <w:rFonts w:eastAsia="Calibri" w:cs="Arial"/>
          <w:noProof w:val="0"/>
          <w:szCs w:val="22"/>
          <w:lang w:eastAsia="en-US"/>
        </w:rPr>
        <w:t>Základní jednotkou je práh</w:t>
      </w:r>
    </w:p>
    <w:p w:rsidR="00CA77C2" w:rsidRPr="00AF47CD" w:rsidRDefault="00CA77C2" w:rsidP="001D2AE0">
      <w:pPr>
        <w:pStyle w:val="499textodrazeny"/>
        <w:numPr>
          <w:ilvl w:val="0"/>
          <w:numId w:val="34"/>
        </w:numPr>
        <w:tabs>
          <w:tab w:val="left" w:pos="709"/>
          <w:tab w:val="left" w:pos="993"/>
        </w:tabs>
        <w:ind w:left="709" w:hanging="283"/>
        <w:jc w:val="both"/>
        <w:rPr>
          <w:color w:val="auto"/>
          <w:sz w:val="22"/>
          <w:szCs w:val="22"/>
        </w:rPr>
      </w:pPr>
      <w:r w:rsidRPr="00AF47CD">
        <w:rPr>
          <w:sz w:val="22"/>
          <w:szCs w:val="22"/>
        </w:rPr>
        <w:t xml:space="preserve">V rámci projektu budou </w:t>
      </w:r>
      <w:r w:rsidR="00624D6F" w:rsidRPr="00AF47CD">
        <w:rPr>
          <w:sz w:val="22"/>
          <w:szCs w:val="22"/>
        </w:rPr>
        <w:t>oprav</w:t>
      </w:r>
      <w:r w:rsidRPr="00AF47CD">
        <w:rPr>
          <w:sz w:val="22"/>
          <w:szCs w:val="22"/>
        </w:rPr>
        <w:t xml:space="preserve">ovány stupně na toku </w:t>
      </w:r>
      <w:r w:rsidR="001C3624">
        <w:rPr>
          <w:sz w:val="22"/>
          <w:szCs w:val="22"/>
        </w:rPr>
        <w:t xml:space="preserve">Velké </w:t>
      </w:r>
      <w:proofErr w:type="spellStart"/>
      <w:r w:rsidRPr="00AF47CD">
        <w:rPr>
          <w:sz w:val="22"/>
          <w:szCs w:val="22"/>
        </w:rPr>
        <w:t>Stanovnice</w:t>
      </w:r>
      <w:proofErr w:type="spellEnd"/>
      <w:r w:rsidRPr="00AF47CD">
        <w:rPr>
          <w:sz w:val="22"/>
          <w:szCs w:val="22"/>
        </w:rPr>
        <w:t xml:space="preserve"> v </w:t>
      </w:r>
      <w:proofErr w:type="spellStart"/>
      <w:r w:rsidR="002C39F1">
        <w:rPr>
          <w:color w:val="auto"/>
          <w:sz w:val="22"/>
          <w:szCs w:val="22"/>
        </w:rPr>
        <w:t>ř</w:t>
      </w:r>
      <w:r w:rsidRPr="00AF47CD">
        <w:rPr>
          <w:color w:val="auto"/>
          <w:sz w:val="22"/>
          <w:szCs w:val="22"/>
        </w:rPr>
        <w:t>km</w:t>
      </w:r>
      <w:proofErr w:type="spellEnd"/>
      <w:r w:rsidRPr="00AF47CD">
        <w:rPr>
          <w:color w:val="auto"/>
          <w:sz w:val="22"/>
          <w:szCs w:val="22"/>
        </w:rPr>
        <w:t xml:space="preserve"> 2,780 až </w:t>
      </w:r>
      <w:proofErr w:type="spellStart"/>
      <w:r w:rsidR="002C39F1">
        <w:rPr>
          <w:color w:val="auto"/>
          <w:sz w:val="22"/>
          <w:szCs w:val="22"/>
        </w:rPr>
        <w:t>ř</w:t>
      </w:r>
      <w:r w:rsidRPr="00AF47CD">
        <w:rPr>
          <w:color w:val="auto"/>
          <w:sz w:val="22"/>
          <w:szCs w:val="22"/>
        </w:rPr>
        <w:t>km</w:t>
      </w:r>
      <w:proofErr w:type="spellEnd"/>
      <w:r w:rsidRPr="00AF47CD">
        <w:rPr>
          <w:color w:val="auto"/>
          <w:sz w:val="22"/>
          <w:szCs w:val="22"/>
        </w:rPr>
        <w:t xml:space="preserve"> 6,445.</w:t>
      </w:r>
    </w:p>
    <w:p w:rsidR="00CA77C2" w:rsidRPr="00AF47CD" w:rsidRDefault="00CA77C2" w:rsidP="001D2AE0">
      <w:pPr>
        <w:pStyle w:val="499textodrazeny"/>
        <w:numPr>
          <w:ilvl w:val="0"/>
          <w:numId w:val="34"/>
        </w:numPr>
        <w:tabs>
          <w:tab w:val="left" w:pos="709"/>
        </w:tabs>
        <w:ind w:left="709" w:hanging="283"/>
        <w:rPr>
          <w:rFonts w:eastAsia="ArialMT"/>
          <w:sz w:val="22"/>
          <w:szCs w:val="22"/>
          <w:lang w:eastAsia="sk-SK"/>
        </w:rPr>
      </w:pPr>
      <w:r w:rsidRPr="00AF47CD">
        <w:rPr>
          <w:color w:val="auto"/>
          <w:sz w:val="22"/>
          <w:szCs w:val="22"/>
        </w:rPr>
        <w:t>Celkový počet stupň</w:t>
      </w:r>
      <w:r w:rsidRPr="00AF47CD">
        <w:rPr>
          <w:rFonts w:eastAsia="ArialMT"/>
          <w:sz w:val="22"/>
          <w:szCs w:val="22"/>
          <w:lang w:eastAsia="sk-SK"/>
        </w:rPr>
        <w:t>ů je 3</w:t>
      </w:r>
      <w:r w:rsidR="006D34FF">
        <w:rPr>
          <w:rFonts w:eastAsia="ArialMT"/>
          <w:sz w:val="22"/>
          <w:szCs w:val="22"/>
          <w:lang w:eastAsia="sk-SK"/>
        </w:rPr>
        <w:t>9</w:t>
      </w:r>
      <w:r w:rsidRPr="00AF47CD">
        <w:rPr>
          <w:rFonts w:eastAsia="ArialMT"/>
          <w:sz w:val="22"/>
          <w:szCs w:val="22"/>
          <w:lang w:eastAsia="sk-SK"/>
        </w:rPr>
        <w:t>.</w:t>
      </w:r>
    </w:p>
    <w:p w:rsidR="00CA77C2" w:rsidRPr="00AF47CD" w:rsidRDefault="00624D6F" w:rsidP="001D2AE0">
      <w:pPr>
        <w:pStyle w:val="499textodrazeny"/>
        <w:numPr>
          <w:ilvl w:val="0"/>
          <w:numId w:val="34"/>
        </w:numPr>
        <w:tabs>
          <w:tab w:val="left" w:pos="709"/>
          <w:tab w:val="left" w:pos="1134"/>
        </w:tabs>
        <w:ind w:left="709" w:hanging="283"/>
        <w:jc w:val="both"/>
        <w:rPr>
          <w:rFonts w:eastAsia="ArialMT"/>
          <w:sz w:val="22"/>
          <w:szCs w:val="22"/>
          <w:lang w:eastAsia="sk-SK"/>
        </w:rPr>
      </w:pPr>
      <w:r w:rsidRPr="00AF47CD">
        <w:rPr>
          <w:rFonts w:eastAsia="ArialMT"/>
          <w:sz w:val="22"/>
          <w:szCs w:val="22"/>
          <w:lang w:eastAsia="sk-SK"/>
        </w:rPr>
        <w:lastRenderedPageBreak/>
        <w:t>Oprava</w:t>
      </w:r>
      <w:r w:rsidR="00CA77C2" w:rsidRPr="00AF47CD">
        <w:rPr>
          <w:rFonts w:eastAsia="ArialMT"/>
          <w:sz w:val="22"/>
          <w:szCs w:val="22"/>
          <w:lang w:eastAsia="sk-SK"/>
        </w:rPr>
        <w:t xml:space="preserve"> 3 objektů betonových přepážek-stupňů a oprava břehových kamenných opevnění v celkové délce </w:t>
      </w:r>
      <w:r w:rsidR="002C39F1">
        <w:rPr>
          <w:rFonts w:eastAsia="ArialMT"/>
          <w:sz w:val="22"/>
          <w:szCs w:val="22"/>
          <w:lang w:eastAsia="sk-SK"/>
        </w:rPr>
        <w:t>28</w:t>
      </w:r>
      <w:r w:rsidR="00CA77C2" w:rsidRPr="00AF47CD">
        <w:rPr>
          <w:rFonts w:eastAsia="ArialMT"/>
          <w:sz w:val="22"/>
          <w:szCs w:val="22"/>
          <w:lang w:eastAsia="sk-SK"/>
        </w:rPr>
        <w:t xml:space="preserve"> m.</w:t>
      </w:r>
    </w:p>
    <w:p w:rsidR="00CA77C2" w:rsidRPr="00AF47CD" w:rsidRDefault="00CA77C2" w:rsidP="001D2AE0">
      <w:pPr>
        <w:pStyle w:val="499textodrazeny"/>
        <w:numPr>
          <w:ilvl w:val="0"/>
          <w:numId w:val="34"/>
        </w:numPr>
        <w:tabs>
          <w:tab w:val="left" w:pos="709"/>
        </w:tabs>
        <w:ind w:left="709" w:hanging="283"/>
        <w:rPr>
          <w:rFonts w:eastAsia="ArialMT"/>
          <w:sz w:val="22"/>
          <w:szCs w:val="22"/>
          <w:lang w:eastAsia="sk-SK"/>
        </w:rPr>
      </w:pPr>
      <w:r w:rsidRPr="00AF47CD">
        <w:rPr>
          <w:sz w:val="22"/>
          <w:szCs w:val="22"/>
          <w:lang w:eastAsia="sk-SK"/>
        </w:rPr>
        <w:t>Odstran</w:t>
      </w:r>
      <w:r w:rsidRPr="00AF47CD">
        <w:rPr>
          <w:rFonts w:ascii="ArialMT" w:eastAsia="ArialMT" w:cs="ArialMT"/>
          <w:sz w:val="22"/>
          <w:szCs w:val="22"/>
          <w:lang w:eastAsia="sk-SK"/>
        </w:rPr>
        <w:t>ě</w:t>
      </w:r>
      <w:r w:rsidRPr="00AF47CD">
        <w:rPr>
          <w:sz w:val="22"/>
          <w:szCs w:val="22"/>
          <w:lang w:eastAsia="sk-SK"/>
        </w:rPr>
        <w:t>ní ke</w:t>
      </w:r>
      <w:r w:rsidRPr="00AF47CD">
        <w:rPr>
          <w:rFonts w:ascii="ArialMT" w:eastAsia="ArialMT" w:cs="ArialMT"/>
          <w:sz w:val="22"/>
          <w:szCs w:val="22"/>
          <w:lang w:eastAsia="sk-SK"/>
        </w:rPr>
        <w:t>řů</w:t>
      </w:r>
      <w:r w:rsidRPr="00AF47CD">
        <w:rPr>
          <w:rFonts w:ascii="ArialMT" w:eastAsia="ArialMT" w:cs="ArialMT"/>
          <w:sz w:val="22"/>
          <w:szCs w:val="22"/>
          <w:lang w:eastAsia="sk-SK"/>
        </w:rPr>
        <w:t xml:space="preserve"> </w:t>
      </w:r>
      <w:r w:rsidRPr="00AF47CD">
        <w:rPr>
          <w:sz w:val="22"/>
          <w:szCs w:val="22"/>
          <w:lang w:eastAsia="sk-SK"/>
        </w:rPr>
        <w:t>cca 110 m</w:t>
      </w:r>
      <w:r w:rsidRPr="00AF47CD">
        <w:rPr>
          <w:sz w:val="22"/>
          <w:szCs w:val="22"/>
          <w:vertAlign w:val="superscript"/>
          <w:lang w:eastAsia="sk-SK"/>
        </w:rPr>
        <w:t>2</w:t>
      </w:r>
    </w:p>
    <w:p w:rsidR="00CA77C2" w:rsidRPr="00AF47CD" w:rsidRDefault="00CA77C2" w:rsidP="001D2AE0">
      <w:pPr>
        <w:pStyle w:val="499textodrazeny"/>
        <w:numPr>
          <w:ilvl w:val="0"/>
          <w:numId w:val="34"/>
        </w:numPr>
        <w:tabs>
          <w:tab w:val="left" w:pos="709"/>
        </w:tabs>
        <w:ind w:left="709" w:hanging="283"/>
        <w:rPr>
          <w:rFonts w:eastAsia="ArialMT"/>
          <w:sz w:val="22"/>
          <w:szCs w:val="22"/>
          <w:lang w:eastAsia="sk-SK"/>
        </w:rPr>
      </w:pPr>
      <w:r w:rsidRPr="00AF47CD">
        <w:rPr>
          <w:sz w:val="22"/>
          <w:szCs w:val="22"/>
          <w:lang w:eastAsia="sk-SK"/>
        </w:rPr>
        <w:t>Kácení strom</w:t>
      </w:r>
      <w:r w:rsidRPr="00AF47CD">
        <w:rPr>
          <w:rFonts w:ascii="ArialMT" w:eastAsia="ArialMT" w:cs="ArialMT"/>
          <w:sz w:val="22"/>
          <w:szCs w:val="22"/>
          <w:lang w:eastAsia="sk-SK"/>
        </w:rPr>
        <w:t>ů</w:t>
      </w:r>
      <w:r w:rsidRPr="00AF47CD">
        <w:rPr>
          <w:rFonts w:ascii="ArialMT" w:eastAsia="ArialMT" w:cs="ArialMT"/>
          <w:sz w:val="22"/>
          <w:szCs w:val="22"/>
          <w:lang w:eastAsia="sk-SK"/>
        </w:rPr>
        <w:t xml:space="preserve"> </w:t>
      </w:r>
      <w:r w:rsidRPr="00AF47CD">
        <w:rPr>
          <w:sz w:val="22"/>
          <w:szCs w:val="22"/>
          <w:lang w:eastAsia="sk-SK"/>
        </w:rPr>
        <w:t>cca 7 ks</w:t>
      </w:r>
    </w:p>
    <w:p w:rsidR="003508A8" w:rsidRPr="00AF47CD" w:rsidRDefault="003508A8" w:rsidP="003508A8">
      <w:pPr>
        <w:pStyle w:val="499textodrazeny"/>
        <w:tabs>
          <w:tab w:val="left" w:pos="709"/>
        </w:tabs>
        <w:rPr>
          <w:rFonts w:eastAsia="ArialMT"/>
          <w:sz w:val="22"/>
          <w:szCs w:val="22"/>
          <w:lang w:eastAsia="sk-SK"/>
        </w:rPr>
      </w:pPr>
    </w:p>
    <w:p w:rsidR="0095466B" w:rsidRPr="00AF47CD" w:rsidRDefault="0095466B" w:rsidP="003508A8">
      <w:pPr>
        <w:pStyle w:val="Nadpis2"/>
        <w:rPr>
          <w:rFonts w:eastAsia="Calibri"/>
          <w:lang w:eastAsia="en-US"/>
        </w:rPr>
      </w:pPr>
      <w:bookmarkStart w:id="15" w:name="_Toc468252796"/>
      <w:r w:rsidRPr="00AF47CD">
        <w:rPr>
          <w:rFonts w:eastAsia="Calibri"/>
          <w:lang w:eastAsia="en-US"/>
        </w:rPr>
        <w:t>B.2.2</w:t>
      </w:r>
      <w:r w:rsidRPr="00AF47CD">
        <w:rPr>
          <w:rFonts w:eastAsia="Calibri"/>
          <w:lang w:eastAsia="en-US"/>
        </w:rPr>
        <w:tab/>
        <w:t>Celkové, urbanistické, architektonické řešení</w:t>
      </w:r>
      <w:bookmarkEnd w:id="15"/>
    </w:p>
    <w:p w:rsidR="0095466B" w:rsidRPr="00AF47CD" w:rsidRDefault="0095466B" w:rsidP="00454669">
      <w:pPr>
        <w:pStyle w:val="Nadpis4"/>
        <w:rPr>
          <w:rFonts w:eastAsia="Calibri"/>
          <w:lang w:eastAsia="en-US"/>
        </w:rPr>
      </w:pPr>
      <w:bookmarkStart w:id="16" w:name="_Toc468252797"/>
      <w:r w:rsidRPr="00AF47CD">
        <w:rPr>
          <w:rFonts w:eastAsia="Calibri"/>
          <w:lang w:eastAsia="en-US"/>
        </w:rPr>
        <w:t>urbanismus – územní regulace, kompozice prostorového řešení,</w:t>
      </w:r>
      <w:bookmarkEnd w:id="16"/>
    </w:p>
    <w:p w:rsidR="00C802F1" w:rsidRPr="00AF47CD" w:rsidRDefault="001D2AE0" w:rsidP="001D2AE0">
      <w:pPr>
        <w:pStyle w:val="Odsekzoznamu"/>
        <w:tabs>
          <w:tab w:val="left" w:pos="709"/>
        </w:tabs>
        <w:autoSpaceDE w:val="0"/>
        <w:autoSpaceDN w:val="0"/>
        <w:adjustRightInd w:val="0"/>
        <w:spacing w:before="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ab/>
      </w:r>
      <w:r w:rsidR="00C802F1" w:rsidRPr="00AF47CD">
        <w:rPr>
          <w:rFonts w:ascii="Arial" w:hAnsi="Arial" w:cs="Arial"/>
          <w:lang w:eastAsia="sk-SK"/>
        </w:rPr>
        <w:t>Zám</w:t>
      </w:r>
      <w:r w:rsidR="00C802F1" w:rsidRPr="00AF47CD">
        <w:rPr>
          <w:rFonts w:ascii="Arial" w:eastAsia="ArialMT" w:hAnsi="Arial" w:cs="Arial"/>
          <w:lang w:eastAsia="sk-SK"/>
        </w:rPr>
        <w:t>ě</w:t>
      </w:r>
      <w:r w:rsidR="00C802F1" w:rsidRPr="00AF47CD">
        <w:rPr>
          <w:rFonts w:ascii="Arial" w:hAnsi="Arial" w:cs="Arial"/>
          <w:lang w:eastAsia="sk-SK"/>
        </w:rPr>
        <w:t>r je v souladu se zám</w:t>
      </w:r>
      <w:r w:rsidR="00C802F1" w:rsidRPr="00AF47CD">
        <w:rPr>
          <w:rFonts w:ascii="Arial" w:eastAsia="ArialMT" w:hAnsi="Arial" w:cs="Arial"/>
          <w:lang w:eastAsia="sk-SK"/>
        </w:rPr>
        <w:t>ě</w:t>
      </w:r>
      <w:r w:rsidR="00C802F1" w:rsidRPr="00AF47CD">
        <w:rPr>
          <w:rFonts w:ascii="Arial" w:hAnsi="Arial" w:cs="Arial"/>
          <w:lang w:eastAsia="sk-SK"/>
        </w:rPr>
        <w:t>ry územního plánování, zejména s územním plánem města Karol</w:t>
      </w:r>
      <w:r w:rsidR="001C3624">
        <w:rPr>
          <w:rFonts w:ascii="Arial" w:hAnsi="Arial" w:cs="Arial"/>
          <w:lang w:eastAsia="sk-SK"/>
        </w:rPr>
        <w:t>i</w:t>
      </w:r>
      <w:r w:rsidR="00C802F1" w:rsidRPr="00AF47CD">
        <w:rPr>
          <w:rFonts w:ascii="Arial" w:hAnsi="Arial" w:cs="Arial"/>
          <w:lang w:eastAsia="sk-SK"/>
        </w:rPr>
        <w:t xml:space="preserve">nka. Hlavní rozvojové předpoklady města Karolinky uplatněné v řešení územního plánu vychází z územních možností rozvoje sídla, především s ohledem na respektování limitů vycházejících z cenného přírodního prostředí, dispozice terénu a ochranného pásma vodní nádrže. </w:t>
      </w:r>
    </w:p>
    <w:p w:rsidR="0095466B" w:rsidRPr="00AF47CD" w:rsidRDefault="001D2AE0" w:rsidP="001D2AE0">
      <w:pPr>
        <w:pStyle w:val="Odsekzoznamu"/>
        <w:tabs>
          <w:tab w:val="left" w:pos="709"/>
          <w:tab w:val="left" w:pos="900"/>
        </w:tabs>
        <w:spacing w:before="0" w:after="0" w:line="240" w:lineRule="auto"/>
        <w:ind w:left="709" w:hanging="425"/>
        <w:rPr>
          <w:rFonts w:ascii="Arial" w:hAnsi="Arial" w:cs="Arial"/>
        </w:rPr>
      </w:pPr>
      <w:r w:rsidRPr="00AF47CD">
        <w:rPr>
          <w:rFonts w:ascii="Arial" w:hAnsi="Arial" w:cs="Arial"/>
          <w:lang w:eastAsia="sk-SK"/>
        </w:rPr>
        <w:tab/>
      </w:r>
      <w:r w:rsidR="00C802F1" w:rsidRPr="00AF47CD">
        <w:rPr>
          <w:rFonts w:ascii="Arial" w:hAnsi="Arial" w:cs="Arial"/>
          <w:lang w:eastAsia="sk-SK"/>
        </w:rPr>
        <w:t xml:space="preserve">Objekty, které jsou předmětem projektu leží přímo v toku </w:t>
      </w:r>
      <w:r w:rsidR="001C3624">
        <w:rPr>
          <w:rFonts w:ascii="Arial" w:hAnsi="Arial" w:cs="Arial"/>
          <w:lang w:eastAsia="sk-SK"/>
        </w:rPr>
        <w:t xml:space="preserve">Velké </w:t>
      </w:r>
      <w:proofErr w:type="spellStart"/>
      <w:r w:rsidR="00C802F1" w:rsidRPr="00AF47CD">
        <w:rPr>
          <w:rFonts w:ascii="Arial" w:hAnsi="Arial" w:cs="Arial"/>
          <w:lang w:eastAsia="sk-SK"/>
        </w:rPr>
        <w:t>Stanovnice</w:t>
      </w:r>
      <w:proofErr w:type="spellEnd"/>
      <w:r w:rsidR="00C802F1" w:rsidRPr="00AF47CD">
        <w:rPr>
          <w:rFonts w:ascii="Arial" w:hAnsi="Arial" w:cs="Arial"/>
          <w:lang w:eastAsia="sk-SK"/>
        </w:rPr>
        <w:t xml:space="preserve">. </w:t>
      </w:r>
      <w:r w:rsidR="00624D6F" w:rsidRPr="00AF47CD">
        <w:rPr>
          <w:rFonts w:ascii="Arial" w:hAnsi="Arial" w:cs="Arial"/>
          <w:lang w:eastAsia="sk-SK"/>
        </w:rPr>
        <w:t>Oprava</w:t>
      </w:r>
      <w:r w:rsidR="00C802F1" w:rsidRPr="00AF47CD">
        <w:rPr>
          <w:rFonts w:ascii="Arial" w:hAnsi="Arial" w:cs="Arial"/>
        </w:rPr>
        <w:t xml:space="preserve"> objekt</w:t>
      </w:r>
      <w:r w:rsidR="00C802F1" w:rsidRPr="00AF47CD">
        <w:rPr>
          <w:rFonts w:ascii="Arial" w:hAnsi="Arial" w:cs="Arial"/>
          <w:lang w:eastAsia="sk-SK"/>
        </w:rPr>
        <w:t xml:space="preserve">ů nemá požadavky na změnu územního plánu, </w:t>
      </w:r>
      <w:r w:rsidR="0095466B" w:rsidRPr="00AF47CD">
        <w:rPr>
          <w:rFonts w:ascii="Arial" w:hAnsi="Arial" w:cs="Arial"/>
        </w:rPr>
        <w:t xml:space="preserve">jedná se o stávající </w:t>
      </w:r>
      <w:r w:rsidR="002070A3" w:rsidRPr="00AF47CD">
        <w:rPr>
          <w:rFonts w:ascii="Arial" w:hAnsi="Arial" w:cs="Arial"/>
        </w:rPr>
        <w:t>prahy</w:t>
      </w:r>
      <w:r w:rsidR="00C802F1" w:rsidRPr="00AF47CD">
        <w:rPr>
          <w:rFonts w:ascii="Arial" w:hAnsi="Arial" w:cs="Arial"/>
        </w:rPr>
        <w:t>.</w:t>
      </w:r>
    </w:p>
    <w:p w:rsidR="0095466B" w:rsidRPr="00AF47CD" w:rsidRDefault="0095466B" w:rsidP="00E76606">
      <w:pPr>
        <w:pStyle w:val="Nadpis4"/>
        <w:spacing w:before="120"/>
        <w:ind w:left="714" w:hanging="357"/>
        <w:rPr>
          <w:rFonts w:eastAsia="Calibri"/>
          <w:lang w:eastAsia="en-US"/>
        </w:rPr>
      </w:pPr>
      <w:bookmarkStart w:id="17" w:name="_Toc468252798"/>
      <w:r w:rsidRPr="00AF47CD">
        <w:rPr>
          <w:rFonts w:eastAsia="Calibri"/>
          <w:lang w:eastAsia="en-US"/>
        </w:rPr>
        <w:t>architektonické řešení – kompozice tvarového řešení, materiálové a barevné řešení.</w:t>
      </w:r>
      <w:bookmarkEnd w:id="17"/>
    </w:p>
    <w:p w:rsidR="0095466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2070A3" w:rsidRPr="00AF47CD">
        <w:rPr>
          <w:rFonts w:eastAsia="Calibri" w:cs="Arial"/>
          <w:noProof w:val="0"/>
          <w:szCs w:val="22"/>
          <w:lang w:eastAsia="en-US"/>
        </w:rPr>
        <w:t xml:space="preserve">Navrhované prahy jsou </w:t>
      </w:r>
      <w:r w:rsidR="00624D6F" w:rsidRPr="00AF47CD">
        <w:rPr>
          <w:rFonts w:eastAsia="Calibri" w:cs="Arial"/>
          <w:noProof w:val="0"/>
          <w:szCs w:val="22"/>
          <w:lang w:eastAsia="en-US"/>
        </w:rPr>
        <w:t>opravo</w:t>
      </w:r>
      <w:r w:rsidR="002070A3" w:rsidRPr="00AF47CD">
        <w:rPr>
          <w:rFonts w:eastAsia="Calibri" w:cs="Arial"/>
          <w:noProof w:val="0"/>
          <w:szCs w:val="22"/>
          <w:lang w:eastAsia="en-US"/>
        </w:rPr>
        <w:t>vány z přírodních materiálů</w:t>
      </w:r>
      <w:r w:rsidR="00C802F1" w:rsidRPr="00AF47CD">
        <w:rPr>
          <w:rFonts w:eastAsia="Calibri" w:cs="Arial"/>
          <w:noProof w:val="0"/>
          <w:szCs w:val="22"/>
          <w:lang w:eastAsia="en-US"/>
        </w:rPr>
        <w:t>-dřevěné kuláče a kámen</w:t>
      </w:r>
      <w:r w:rsidR="002070A3" w:rsidRPr="00AF47CD">
        <w:rPr>
          <w:rFonts w:eastAsia="Calibri" w:cs="Arial"/>
          <w:noProof w:val="0"/>
          <w:szCs w:val="22"/>
          <w:lang w:eastAsia="en-US"/>
        </w:rPr>
        <w:t>, které jsou v souladu s okol</w:t>
      </w:r>
      <w:r w:rsidR="00725035">
        <w:rPr>
          <w:rFonts w:eastAsia="Calibri" w:cs="Arial"/>
          <w:noProof w:val="0"/>
          <w:szCs w:val="22"/>
          <w:lang w:eastAsia="en-US"/>
        </w:rPr>
        <w:t>ní</w:t>
      </w:r>
      <w:r w:rsidR="002070A3" w:rsidRPr="00AF47CD">
        <w:rPr>
          <w:rFonts w:eastAsia="Calibri" w:cs="Arial"/>
          <w:noProof w:val="0"/>
          <w:szCs w:val="22"/>
          <w:lang w:eastAsia="en-US"/>
        </w:rPr>
        <w:t xml:space="preserve"> krajinou</w:t>
      </w:r>
      <w:r w:rsidR="00725035">
        <w:rPr>
          <w:rFonts w:eastAsia="Calibri" w:cs="Arial"/>
          <w:noProof w:val="0"/>
          <w:szCs w:val="22"/>
          <w:lang w:eastAsia="en-US"/>
        </w:rPr>
        <w:t>.</w:t>
      </w:r>
    </w:p>
    <w:p w:rsidR="00C802F1" w:rsidRPr="00AF47CD" w:rsidRDefault="0095466B" w:rsidP="00454669">
      <w:pPr>
        <w:pStyle w:val="Nadpis2"/>
        <w:rPr>
          <w:rFonts w:eastAsia="Calibri"/>
          <w:lang w:eastAsia="en-US"/>
        </w:rPr>
      </w:pPr>
      <w:bookmarkStart w:id="18" w:name="_Toc468252799"/>
      <w:r w:rsidRPr="00AF47CD">
        <w:rPr>
          <w:rFonts w:eastAsia="Calibri"/>
          <w:lang w:eastAsia="en-US"/>
        </w:rPr>
        <w:t>B.2.3</w:t>
      </w:r>
      <w:r w:rsidRPr="00AF47CD">
        <w:rPr>
          <w:rFonts w:eastAsia="Calibri"/>
          <w:lang w:eastAsia="en-US"/>
        </w:rPr>
        <w:tab/>
        <w:t>Celkové provozní řešení, technologie výroby</w:t>
      </w:r>
      <w:bookmarkEnd w:id="18"/>
    </w:p>
    <w:p w:rsidR="0095466B" w:rsidRPr="00AF47CD" w:rsidRDefault="001D2AE0" w:rsidP="00CE79EE">
      <w:pPr>
        <w:tabs>
          <w:tab w:val="left" w:pos="709"/>
        </w:tabs>
        <w:spacing w:before="12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C802F1" w:rsidRPr="00AF47CD">
        <w:rPr>
          <w:rFonts w:eastAsia="Calibri" w:cs="Arial"/>
          <w:noProof w:val="0"/>
          <w:szCs w:val="22"/>
          <w:lang w:eastAsia="en-US"/>
        </w:rPr>
        <w:t>Předmětem stavby</w:t>
      </w:r>
      <w:r w:rsidR="00C802F1"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 </w:t>
      </w:r>
      <w:r w:rsidR="00C802F1" w:rsidRPr="00AF47CD">
        <w:rPr>
          <w:rFonts w:eastAsia="Calibri" w:cs="Arial"/>
          <w:noProof w:val="0"/>
          <w:szCs w:val="22"/>
          <w:lang w:eastAsia="en-US"/>
        </w:rPr>
        <w:t xml:space="preserve">je obnova protipovodňových opatření na toku </w:t>
      </w:r>
      <w:r w:rsidR="001C3624">
        <w:rPr>
          <w:rFonts w:eastAsia="Calibri" w:cs="Arial"/>
          <w:noProof w:val="0"/>
          <w:szCs w:val="22"/>
          <w:lang w:eastAsia="en-US"/>
        </w:rPr>
        <w:t xml:space="preserve">Velké </w:t>
      </w:r>
      <w:proofErr w:type="spellStart"/>
      <w:r w:rsidR="00C802F1" w:rsidRPr="00AF47CD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C802F1" w:rsidRPr="00AF47CD">
        <w:rPr>
          <w:rFonts w:eastAsia="Calibri" w:cs="Arial"/>
          <w:noProof w:val="0"/>
          <w:szCs w:val="22"/>
          <w:lang w:eastAsia="en-US"/>
        </w:rPr>
        <w:t>. Součástí nejsou žádné výrobní objekty.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19" w:name="_Toc468252800"/>
      <w:r w:rsidRPr="00AF47CD">
        <w:rPr>
          <w:rFonts w:eastAsia="Calibri"/>
          <w:lang w:eastAsia="en-US"/>
        </w:rPr>
        <w:t>B.2.4</w:t>
      </w:r>
      <w:r w:rsidRPr="00AF47CD">
        <w:rPr>
          <w:rFonts w:eastAsia="Calibri"/>
          <w:lang w:eastAsia="en-US"/>
        </w:rPr>
        <w:tab/>
        <w:t>Bezbariérové užívání stavby</w:t>
      </w:r>
      <w:bookmarkEnd w:id="19"/>
    </w:p>
    <w:p w:rsidR="00973DFE" w:rsidRPr="00AF47CD" w:rsidRDefault="001D2AE0" w:rsidP="001D2AE0">
      <w:pPr>
        <w:tabs>
          <w:tab w:val="left" w:pos="709"/>
        </w:tabs>
        <w:autoSpaceDE w:val="0"/>
        <w:autoSpaceDN w:val="0"/>
        <w:adjustRightInd w:val="0"/>
        <w:spacing w:before="120"/>
        <w:ind w:left="709"/>
        <w:jc w:val="both"/>
        <w:rPr>
          <w:rFonts w:cs="Arial"/>
          <w:noProof w:val="0"/>
          <w:sz w:val="20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>Dle</w:t>
      </w:r>
      <w:r w:rsidR="00973DFE" w:rsidRPr="00AF47CD">
        <w:rPr>
          <w:rFonts w:cs="Arial"/>
          <w:noProof w:val="0"/>
          <w:szCs w:val="22"/>
          <w:lang w:eastAsia="sk-SK"/>
        </w:rPr>
        <w:t xml:space="preserve"> charakteru navrhované stavby, která nespadá podle </w:t>
      </w:r>
      <w:r w:rsidR="00973DFE" w:rsidRPr="00AF47CD">
        <w:rPr>
          <w:rFonts w:cs="Arial"/>
          <w:iCs/>
          <w:noProof w:val="0"/>
          <w:szCs w:val="22"/>
          <w:lang w:eastAsia="sk-SK"/>
        </w:rPr>
        <w:t xml:space="preserve">§ 2 vyhlášky </w:t>
      </w:r>
      <w:r w:rsidR="00973DFE" w:rsidRPr="00AF47CD">
        <w:rPr>
          <w:rFonts w:ascii="Arial-ItalicMT" w:eastAsia="Arial-ItalicMT" w:cs="Arial-ItalicMT"/>
          <w:iCs/>
          <w:noProof w:val="0"/>
          <w:szCs w:val="22"/>
          <w:lang w:eastAsia="sk-SK"/>
        </w:rPr>
        <w:t>č</w:t>
      </w:r>
      <w:r w:rsidR="00973DFE" w:rsidRPr="00AF47CD">
        <w:rPr>
          <w:rFonts w:cs="Arial"/>
          <w:iCs/>
          <w:noProof w:val="0"/>
          <w:szCs w:val="22"/>
          <w:lang w:eastAsia="sk-SK"/>
        </w:rPr>
        <w:t>. 398/2009 Sb. o obecných technických požadavcích zabezpe</w:t>
      </w:r>
      <w:r w:rsidR="00973DFE" w:rsidRPr="00AF47CD">
        <w:rPr>
          <w:rFonts w:ascii="Arial-ItalicMT" w:eastAsia="Arial-ItalicMT" w:cs="Arial-ItalicMT"/>
          <w:iCs/>
          <w:noProof w:val="0"/>
          <w:szCs w:val="22"/>
          <w:lang w:eastAsia="sk-SK"/>
        </w:rPr>
        <w:t>č</w:t>
      </w:r>
      <w:r w:rsidR="00973DFE" w:rsidRPr="00AF47CD">
        <w:rPr>
          <w:rFonts w:cs="Arial"/>
          <w:iCs/>
          <w:noProof w:val="0"/>
          <w:szCs w:val="22"/>
          <w:lang w:eastAsia="sk-SK"/>
        </w:rPr>
        <w:t xml:space="preserve">ujících bezbariérové užívání staveb </w:t>
      </w:r>
      <w:r w:rsidR="00973DFE" w:rsidRPr="00AF47CD">
        <w:rPr>
          <w:rFonts w:cs="Arial"/>
          <w:noProof w:val="0"/>
          <w:szCs w:val="22"/>
          <w:lang w:eastAsia="sk-SK"/>
        </w:rPr>
        <w:t>do skupiny objekt</w:t>
      </w:r>
      <w:r w:rsidR="00973DFE" w:rsidRPr="00AF47CD">
        <w:rPr>
          <w:rFonts w:ascii="ArialMT" w:eastAsia="ArialMT" w:cs="ArialMT"/>
          <w:noProof w:val="0"/>
          <w:szCs w:val="22"/>
          <w:lang w:eastAsia="sk-SK"/>
        </w:rPr>
        <w:t>ů</w:t>
      </w:r>
      <w:r w:rsidR="00973DFE" w:rsidRPr="00AF47CD">
        <w:rPr>
          <w:rFonts w:ascii="ArialMT" w:eastAsia="ArialMT" w:cs="ArialMT"/>
          <w:noProof w:val="0"/>
          <w:szCs w:val="22"/>
          <w:lang w:eastAsia="sk-SK"/>
        </w:rPr>
        <w:t xml:space="preserve"> </w:t>
      </w:r>
      <w:r w:rsidR="00973DFE" w:rsidRPr="00AF47CD">
        <w:rPr>
          <w:rFonts w:cs="Arial"/>
          <w:noProof w:val="0"/>
          <w:szCs w:val="22"/>
          <w:lang w:eastAsia="sk-SK"/>
        </w:rPr>
        <w:t>vymezených v rozsahu platnosti, se uvedená problematika ne</w:t>
      </w:r>
      <w:r w:rsidR="00973DFE" w:rsidRPr="00AF47CD">
        <w:rPr>
          <w:rFonts w:ascii="ArialMT" w:eastAsia="ArialMT" w:cs="ArialMT"/>
          <w:noProof w:val="0"/>
          <w:szCs w:val="22"/>
          <w:lang w:eastAsia="sk-SK"/>
        </w:rPr>
        <w:t>ř</w:t>
      </w:r>
      <w:r w:rsidR="00973DFE" w:rsidRPr="00AF47CD">
        <w:rPr>
          <w:rFonts w:cs="Arial"/>
          <w:noProof w:val="0"/>
          <w:szCs w:val="22"/>
          <w:lang w:eastAsia="sk-SK"/>
        </w:rPr>
        <w:t>eší</w:t>
      </w:r>
      <w:r w:rsidR="00973DFE" w:rsidRPr="00AF47CD">
        <w:rPr>
          <w:rFonts w:cs="Arial"/>
          <w:noProof w:val="0"/>
          <w:sz w:val="20"/>
          <w:lang w:eastAsia="sk-SK"/>
        </w:rPr>
        <w:t>.</w:t>
      </w:r>
    </w:p>
    <w:p w:rsidR="005B72DD" w:rsidRPr="00AF47CD" w:rsidRDefault="005B72DD" w:rsidP="001D2AE0">
      <w:pPr>
        <w:tabs>
          <w:tab w:val="left" w:pos="709"/>
        </w:tabs>
        <w:autoSpaceDE w:val="0"/>
        <w:autoSpaceDN w:val="0"/>
        <w:adjustRightInd w:val="0"/>
        <w:spacing w:before="120"/>
        <w:ind w:left="709"/>
        <w:jc w:val="both"/>
        <w:rPr>
          <w:rFonts w:cs="Arial"/>
          <w:noProof w:val="0"/>
          <w:sz w:val="20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>Jedná se o vodohospodářskou stavbu umístěnou na pozemku stavebníka přímo v toku.</w:t>
      </w:r>
      <w:r w:rsidR="00973DFE" w:rsidRPr="00AF47CD">
        <w:rPr>
          <w:rFonts w:cs="Arial"/>
          <w:noProof w:val="0"/>
          <w:szCs w:val="22"/>
          <w:lang w:eastAsia="sk-SK"/>
        </w:rPr>
        <w:t xml:space="preserve"> </w:t>
      </w:r>
      <w:r w:rsidRPr="00AF47CD">
        <w:rPr>
          <w:rFonts w:cs="Arial"/>
          <w:noProof w:val="0"/>
          <w:szCs w:val="22"/>
          <w:lang w:eastAsia="sk-SK"/>
        </w:rPr>
        <w:t>Staveniště bude řádně označeno tabulkami zákaz vstupu nepovolaným osobám. Obecná bezpečnostní opatření při výstavbě si řeší zhotovitel stavby.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20" w:name="_Toc468252801"/>
      <w:r w:rsidRPr="00AF47CD">
        <w:rPr>
          <w:rFonts w:eastAsia="Calibri"/>
          <w:lang w:eastAsia="en-US"/>
        </w:rPr>
        <w:t>B.2.5</w:t>
      </w:r>
      <w:r w:rsidRPr="00AF47CD">
        <w:rPr>
          <w:rFonts w:eastAsia="Calibri"/>
          <w:lang w:eastAsia="en-US"/>
        </w:rPr>
        <w:tab/>
        <w:t>Bezpečnost při užívání stavby</w:t>
      </w:r>
      <w:bookmarkEnd w:id="20"/>
    </w:p>
    <w:p w:rsidR="00973DFE" w:rsidRPr="00AF47CD" w:rsidRDefault="0095466B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rPr>
          <w:rFonts w:cs="Arial"/>
          <w:noProof w:val="0"/>
          <w:szCs w:val="22"/>
          <w:lang w:eastAsia="sk-SK"/>
        </w:rPr>
      </w:pPr>
      <w:r w:rsidRPr="00AF47CD">
        <w:rPr>
          <w:rFonts w:eastAsia="Calibri" w:cs="Arial"/>
          <w:noProof w:val="0"/>
          <w:szCs w:val="22"/>
          <w:lang w:eastAsia="en-US"/>
        </w:rPr>
        <w:t xml:space="preserve">       Bezpečnost užívání stavby se stavebními úpravami nemění</w:t>
      </w:r>
      <w:r w:rsidR="005B72DD" w:rsidRPr="00AF47CD">
        <w:rPr>
          <w:rFonts w:cs="Arial"/>
          <w:noProof w:val="0"/>
          <w:szCs w:val="22"/>
          <w:lang w:eastAsia="sk-SK"/>
        </w:rPr>
        <w:t>.</w:t>
      </w:r>
      <w:r w:rsidR="00973DFE" w:rsidRPr="00AF47CD">
        <w:rPr>
          <w:rFonts w:cs="Arial"/>
          <w:noProof w:val="0"/>
          <w:szCs w:val="22"/>
          <w:lang w:eastAsia="sk-SK"/>
        </w:rPr>
        <w:t xml:space="preserve"> Bezpe</w:t>
      </w:r>
      <w:r w:rsidR="00973DFE" w:rsidRPr="00AF47CD">
        <w:rPr>
          <w:rFonts w:eastAsia="ArialMT" w:cs="Arial"/>
          <w:noProof w:val="0"/>
          <w:szCs w:val="22"/>
          <w:lang w:eastAsia="sk-SK"/>
        </w:rPr>
        <w:t>č</w:t>
      </w:r>
      <w:r w:rsidR="00973DFE" w:rsidRPr="00AF47CD">
        <w:rPr>
          <w:rFonts w:cs="Arial"/>
          <w:noProof w:val="0"/>
          <w:szCs w:val="22"/>
          <w:lang w:eastAsia="sk-SK"/>
        </w:rPr>
        <w:t>nost práce p</w:t>
      </w:r>
      <w:r w:rsidR="00973DFE" w:rsidRPr="00AF47CD">
        <w:rPr>
          <w:rFonts w:eastAsia="ArialMT" w:cs="Arial"/>
          <w:noProof w:val="0"/>
          <w:szCs w:val="22"/>
          <w:lang w:eastAsia="sk-SK"/>
        </w:rPr>
        <w:t>ř</w:t>
      </w:r>
      <w:r w:rsidR="00973DFE" w:rsidRPr="00AF47CD">
        <w:rPr>
          <w:rFonts w:cs="Arial"/>
          <w:noProof w:val="0"/>
          <w:szCs w:val="22"/>
          <w:lang w:eastAsia="sk-SK"/>
        </w:rPr>
        <w:t>i provozu bude vycházet z p</w:t>
      </w:r>
      <w:r w:rsidR="00973DFE" w:rsidRPr="00AF47CD">
        <w:rPr>
          <w:rFonts w:eastAsia="ArialMT" w:cs="Arial"/>
          <w:noProof w:val="0"/>
          <w:szCs w:val="22"/>
          <w:lang w:eastAsia="sk-SK"/>
        </w:rPr>
        <w:t>ř</w:t>
      </w:r>
      <w:r w:rsidR="00973DFE" w:rsidRPr="00AF47CD">
        <w:rPr>
          <w:rFonts w:cs="Arial"/>
          <w:noProof w:val="0"/>
          <w:szCs w:val="22"/>
          <w:lang w:eastAsia="sk-SK"/>
        </w:rPr>
        <w:t>íslušných právních p</w:t>
      </w:r>
      <w:r w:rsidR="00973DFE" w:rsidRPr="00AF47CD">
        <w:rPr>
          <w:rFonts w:eastAsia="ArialMT" w:cs="Arial"/>
          <w:noProof w:val="0"/>
          <w:szCs w:val="22"/>
          <w:lang w:eastAsia="sk-SK"/>
        </w:rPr>
        <w:t>ř</w:t>
      </w:r>
      <w:r w:rsidR="00973DFE" w:rsidRPr="00AF47CD">
        <w:rPr>
          <w:rFonts w:cs="Arial"/>
          <w:noProof w:val="0"/>
          <w:szCs w:val="22"/>
          <w:lang w:eastAsia="sk-SK"/>
        </w:rPr>
        <w:t>edpis</w:t>
      </w:r>
      <w:r w:rsidR="00973DFE" w:rsidRPr="00AF47CD">
        <w:rPr>
          <w:rFonts w:eastAsia="ArialMT" w:cs="Arial"/>
          <w:noProof w:val="0"/>
          <w:szCs w:val="22"/>
          <w:lang w:eastAsia="sk-SK"/>
        </w:rPr>
        <w:t>ů</w:t>
      </w:r>
      <w:r w:rsidR="00973DFE" w:rsidRPr="00AF47CD">
        <w:rPr>
          <w:rFonts w:cs="Arial"/>
          <w:noProof w:val="0"/>
          <w:szCs w:val="22"/>
          <w:lang w:eastAsia="sk-SK"/>
        </w:rPr>
        <w:t>, zejména:</w:t>
      </w:r>
    </w:p>
    <w:p w:rsidR="00973DFE" w:rsidRPr="00AF47CD" w:rsidRDefault="00973DFE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  <w:t xml:space="preserve">· Zákon </w:t>
      </w:r>
      <w:r w:rsidRPr="00AF47CD">
        <w:rPr>
          <w:rFonts w:eastAsia="ArialMT" w:cs="Arial"/>
          <w:noProof w:val="0"/>
          <w:szCs w:val="22"/>
          <w:lang w:eastAsia="sk-SK"/>
        </w:rPr>
        <w:t>č</w:t>
      </w:r>
      <w:r w:rsidRPr="00AF47CD">
        <w:rPr>
          <w:rFonts w:cs="Arial"/>
          <w:noProof w:val="0"/>
          <w:szCs w:val="22"/>
          <w:lang w:eastAsia="sk-SK"/>
        </w:rPr>
        <w:t>. 262/2006 Sb., zákoník práce, v platném zn</w:t>
      </w:r>
      <w:r w:rsidRPr="00AF47CD">
        <w:rPr>
          <w:rFonts w:eastAsia="ArialMT" w:cs="Arial"/>
          <w:noProof w:val="0"/>
          <w:szCs w:val="22"/>
          <w:lang w:eastAsia="sk-SK"/>
        </w:rPr>
        <w:t>ě</w:t>
      </w:r>
      <w:r w:rsidRPr="00AF47CD">
        <w:rPr>
          <w:rFonts w:cs="Arial"/>
          <w:noProof w:val="0"/>
          <w:szCs w:val="22"/>
          <w:lang w:eastAsia="sk-SK"/>
        </w:rPr>
        <w:t>ní;</w:t>
      </w:r>
    </w:p>
    <w:p w:rsidR="00973DFE" w:rsidRPr="00AF47CD" w:rsidRDefault="00973DFE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  <w:t xml:space="preserve">· Zákon </w:t>
      </w:r>
      <w:r w:rsidRPr="00AF47CD">
        <w:rPr>
          <w:rFonts w:eastAsia="ArialMT" w:cs="Arial"/>
          <w:noProof w:val="0"/>
          <w:szCs w:val="22"/>
          <w:lang w:eastAsia="sk-SK"/>
        </w:rPr>
        <w:t>č</w:t>
      </w:r>
      <w:r w:rsidRPr="00AF47CD">
        <w:rPr>
          <w:rFonts w:cs="Arial"/>
          <w:noProof w:val="0"/>
          <w:szCs w:val="22"/>
          <w:lang w:eastAsia="sk-SK"/>
        </w:rPr>
        <w:t>. 309/2006 Sb., zákon o zajišt</w:t>
      </w:r>
      <w:r w:rsidRPr="00AF47CD">
        <w:rPr>
          <w:rFonts w:eastAsia="ArialMT" w:cs="Arial"/>
          <w:noProof w:val="0"/>
          <w:szCs w:val="22"/>
          <w:lang w:eastAsia="sk-SK"/>
        </w:rPr>
        <w:t>ě</w:t>
      </w:r>
      <w:r w:rsidRPr="00AF47CD">
        <w:rPr>
          <w:rFonts w:cs="Arial"/>
          <w:noProof w:val="0"/>
          <w:szCs w:val="22"/>
          <w:lang w:eastAsia="sk-SK"/>
        </w:rPr>
        <w:t>ní dalších podmínek bezpe</w:t>
      </w:r>
      <w:r w:rsidRPr="00AF47CD">
        <w:rPr>
          <w:rFonts w:eastAsia="ArialMT" w:cs="Arial"/>
          <w:noProof w:val="0"/>
          <w:szCs w:val="22"/>
          <w:lang w:eastAsia="sk-SK"/>
        </w:rPr>
        <w:t>č</w:t>
      </w:r>
      <w:r w:rsidRPr="00AF47CD">
        <w:rPr>
          <w:rFonts w:cs="Arial"/>
          <w:noProof w:val="0"/>
          <w:szCs w:val="22"/>
          <w:lang w:eastAsia="sk-SK"/>
        </w:rPr>
        <w:t xml:space="preserve">nosti a ochrany </w:t>
      </w:r>
      <w:r w:rsidR="001D2AE0" w:rsidRPr="00AF47CD">
        <w:rPr>
          <w:rFonts w:cs="Arial"/>
          <w:noProof w:val="0"/>
          <w:szCs w:val="22"/>
          <w:lang w:eastAsia="sk-SK"/>
        </w:rPr>
        <w:t xml:space="preserve">    </w:t>
      </w:r>
      <w:r w:rsidRPr="00AF47CD">
        <w:rPr>
          <w:rFonts w:cs="Arial"/>
          <w:noProof w:val="0"/>
          <w:szCs w:val="22"/>
          <w:lang w:eastAsia="sk-SK"/>
        </w:rPr>
        <w:t>zdraví p</w:t>
      </w:r>
      <w:r w:rsidRPr="00AF47CD">
        <w:rPr>
          <w:rFonts w:eastAsia="ArialMT" w:cs="Arial"/>
          <w:noProof w:val="0"/>
          <w:szCs w:val="22"/>
          <w:lang w:eastAsia="sk-SK"/>
        </w:rPr>
        <w:t>ř</w:t>
      </w:r>
      <w:r w:rsidRPr="00AF47CD">
        <w:rPr>
          <w:rFonts w:cs="Arial"/>
          <w:noProof w:val="0"/>
          <w:szCs w:val="22"/>
          <w:lang w:eastAsia="sk-SK"/>
        </w:rPr>
        <w:t>i práci ve zn</w:t>
      </w:r>
      <w:r w:rsidRPr="00AF47CD">
        <w:rPr>
          <w:rFonts w:eastAsia="ArialMT" w:cs="Arial"/>
          <w:noProof w:val="0"/>
          <w:szCs w:val="22"/>
          <w:lang w:eastAsia="sk-SK"/>
        </w:rPr>
        <w:t>ě</w:t>
      </w:r>
      <w:r w:rsidRPr="00AF47CD">
        <w:rPr>
          <w:rFonts w:cs="Arial"/>
          <w:noProof w:val="0"/>
          <w:szCs w:val="22"/>
          <w:lang w:eastAsia="sk-SK"/>
        </w:rPr>
        <w:t xml:space="preserve">ní zákona </w:t>
      </w:r>
      <w:r w:rsidRPr="00AF47CD">
        <w:rPr>
          <w:rFonts w:eastAsia="ArialMT" w:cs="Arial"/>
          <w:noProof w:val="0"/>
          <w:szCs w:val="22"/>
          <w:lang w:eastAsia="sk-SK"/>
        </w:rPr>
        <w:t>č</w:t>
      </w:r>
      <w:r w:rsidRPr="00AF47CD">
        <w:rPr>
          <w:rFonts w:cs="Arial"/>
          <w:noProof w:val="0"/>
          <w:szCs w:val="22"/>
          <w:lang w:eastAsia="sk-SK"/>
        </w:rPr>
        <w:t>. 362/2007 Sb.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21" w:name="_Toc468252802"/>
      <w:r w:rsidRPr="00AF47CD">
        <w:rPr>
          <w:rFonts w:eastAsia="Calibri"/>
          <w:lang w:eastAsia="en-US"/>
        </w:rPr>
        <w:t>B.2.6</w:t>
      </w:r>
      <w:r w:rsidRPr="00AF47CD">
        <w:rPr>
          <w:rFonts w:eastAsia="Calibri"/>
          <w:lang w:eastAsia="en-US"/>
        </w:rPr>
        <w:tab/>
        <w:t>Základní charakteristiky objektů</w:t>
      </w:r>
      <w:bookmarkEnd w:id="21"/>
    </w:p>
    <w:p w:rsidR="0095466B" w:rsidRPr="00AF47CD" w:rsidRDefault="0095466B" w:rsidP="00454669">
      <w:pPr>
        <w:pStyle w:val="Nadpis6"/>
        <w:rPr>
          <w:rFonts w:eastAsia="Calibri"/>
          <w:b w:val="0"/>
          <w:i/>
          <w:lang w:eastAsia="en-US"/>
        </w:rPr>
      </w:pPr>
      <w:bookmarkStart w:id="22" w:name="_Toc468252803"/>
      <w:r w:rsidRPr="001C3624">
        <w:rPr>
          <w:rFonts w:eastAsia="Calibri"/>
          <w:lang w:eastAsia="en-US"/>
        </w:rPr>
        <w:t>stavební řešení</w:t>
      </w:r>
      <w:r w:rsidRPr="00AF47CD">
        <w:rPr>
          <w:rFonts w:eastAsia="Calibri"/>
          <w:i/>
          <w:lang w:eastAsia="en-US"/>
        </w:rPr>
        <w:t>,</w:t>
      </w:r>
      <w:bookmarkEnd w:id="22"/>
      <w:r w:rsidRPr="00AF47CD">
        <w:rPr>
          <w:rFonts w:eastAsia="Calibri"/>
          <w:i/>
          <w:lang w:eastAsia="en-US"/>
        </w:rPr>
        <w:t xml:space="preserve"> </w:t>
      </w:r>
    </w:p>
    <w:p w:rsidR="005B72DD" w:rsidRPr="00AF47CD" w:rsidRDefault="005B72DD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bCs/>
          <w:lang w:eastAsia="sk-SK"/>
        </w:rPr>
        <w:t>Navrhovaná stavba se</w:t>
      </w:r>
      <w:r w:rsidR="00395282">
        <w:rPr>
          <w:rFonts w:ascii="Arial" w:hAnsi="Arial" w:cs="Arial"/>
          <w:bCs/>
          <w:lang w:eastAsia="sk-SK"/>
        </w:rPr>
        <w:t xml:space="preserve"> </w:t>
      </w:r>
      <w:r w:rsidRPr="00AF47CD">
        <w:rPr>
          <w:rFonts w:ascii="Arial" w:hAnsi="Arial" w:cs="Arial"/>
          <w:bCs/>
          <w:lang w:eastAsia="sk-SK"/>
        </w:rPr>
        <w:t>s</w:t>
      </w:r>
      <w:r w:rsidR="00395282">
        <w:rPr>
          <w:rFonts w:ascii="Arial" w:hAnsi="Arial" w:cs="Arial"/>
          <w:bCs/>
          <w:lang w:eastAsia="sk-SK"/>
        </w:rPr>
        <w:t>klád</w:t>
      </w:r>
      <w:r w:rsidRPr="00AF47CD">
        <w:rPr>
          <w:rFonts w:ascii="Arial" w:hAnsi="Arial" w:cs="Arial"/>
          <w:bCs/>
          <w:lang w:eastAsia="sk-SK"/>
        </w:rPr>
        <w:t>á z následujících stavebních objekt</w:t>
      </w:r>
      <w:r w:rsidRPr="00AF47CD">
        <w:rPr>
          <w:rFonts w:ascii="Arial" w:eastAsia="Arial-BoldMT" w:hAnsi="Arial" w:cs="Arial"/>
          <w:bCs/>
          <w:lang w:eastAsia="sk-SK"/>
        </w:rPr>
        <w:t>ů</w:t>
      </w:r>
      <w:r w:rsidRPr="00AF47CD">
        <w:rPr>
          <w:rFonts w:ascii="Arial" w:hAnsi="Arial" w:cs="Arial"/>
          <w:bCs/>
          <w:lang w:eastAsia="sk-SK"/>
        </w:rPr>
        <w:t>:</w:t>
      </w:r>
    </w:p>
    <w:p w:rsidR="005B72DD" w:rsidRPr="00AF47CD" w:rsidRDefault="005B72DD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 xml:space="preserve">SO 01 – Oprava toku </w:t>
      </w:r>
      <w:proofErr w:type="spellStart"/>
      <w:r w:rsidR="001D2AE0" w:rsidRPr="00AF47CD">
        <w:rPr>
          <w:rFonts w:ascii="Arial" w:hAnsi="Arial" w:cs="Arial"/>
          <w:lang w:eastAsia="sk-SK"/>
        </w:rPr>
        <w:t>V.</w:t>
      </w:r>
      <w:r w:rsidRPr="00AF47CD">
        <w:rPr>
          <w:rFonts w:ascii="Arial" w:hAnsi="Arial" w:cs="Arial"/>
          <w:lang w:eastAsia="sk-SK"/>
        </w:rPr>
        <w:t>Stanovnice</w:t>
      </w:r>
      <w:proofErr w:type="spellEnd"/>
      <w:r w:rsidRPr="00AF47CD">
        <w:rPr>
          <w:rFonts w:ascii="Arial" w:hAnsi="Arial" w:cs="Arial"/>
          <w:lang w:eastAsia="sk-SK"/>
        </w:rPr>
        <w:t xml:space="preserve"> v úseku ř. km 2,780–4,788</w:t>
      </w:r>
    </w:p>
    <w:p w:rsidR="005B72DD" w:rsidRPr="00AF47CD" w:rsidRDefault="005B72DD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 xml:space="preserve">SO 02 – Oprava toku </w:t>
      </w:r>
      <w:proofErr w:type="spellStart"/>
      <w:r w:rsidR="001D2AE0" w:rsidRPr="00AF47CD">
        <w:rPr>
          <w:rFonts w:ascii="Arial" w:hAnsi="Arial" w:cs="Arial"/>
          <w:lang w:eastAsia="sk-SK"/>
        </w:rPr>
        <w:t>V.</w:t>
      </w:r>
      <w:r w:rsidRPr="00AF47CD">
        <w:rPr>
          <w:rFonts w:ascii="Arial" w:hAnsi="Arial" w:cs="Arial"/>
          <w:lang w:eastAsia="sk-SK"/>
        </w:rPr>
        <w:t>Stanovnice</w:t>
      </w:r>
      <w:proofErr w:type="spellEnd"/>
      <w:r w:rsidRPr="00AF47CD">
        <w:rPr>
          <w:rFonts w:ascii="Arial" w:hAnsi="Arial" w:cs="Arial"/>
          <w:lang w:eastAsia="sk-SK"/>
        </w:rPr>
        <w:t xml:space="preserve"> v úseku ř. km 4,788 – 6,450</w:t>
      </w:r>
    </w:p>
    <w:p w:rsidR="005B72DD" w:rsidRPr="00AF47CD" w:rsidRDefault="005B72DD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>SO 03 – Oprava zděného stupně v ř. km 4,260</w:t>
      </w:r>
    </w:p>
    <w:p w:rsidR="005B72DD" w:rsidRPr="00AF47CD" w:rsidRDefault="005B72DD" w:rsidP="00CE79EE">
      <w:pPr>
        <w:pStyle w:val="Odsekzoznamu"/>
        <w:tabs>
          <w:tab w:val="left" w:pos="709"/>
          <w:tab w:val="left" w:pos="900"/>
        </w:tabs>
        <w:spacing w:before="120" w:after="0" w:line="240" w:lineRule="auto"/>
        <w:ind w:left="709" w:hanging="425"/>
        <w:rPr>
          <w:rFonts w:cs="Arial"/>
          <w:b/>
          <w:color w:val="FF0000"/>
        </w:rPr>
      </w:pPr>
      <w:r w:rsidRPr="00AF47CD">
        <w:rPr>
          <w:rFonts w:ascii="Arial" w:hAnsi="Arial" w:cs="Arial"/>
          <w:lang w:eastAsia="sk-SK"/>
        </w:rPr>
        <w:t>SO 04 – Oprava drátokamenného stupně v ř. km 6,709</w:t>
      </w:r>
    </w:p>
    <w:p w:rsidR="00454669" w:rsidRPr="00AF47CD" w:rsidRDefault="00454669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</w:p>
    <w:p w:rsidR="008F2FF6" w:rsidRDefault="008F2FF6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Arial-BoldMT" w:cs="Arial"/>
          <w:b/>
          <w:bCs/>
          <w:noProof w:val="0"/>
          <w:szCs w:val="22"/>
          <w:lang w:eastAsia="sk-SK"/>
        </w:rPr>
      </w:pPr>
      <w:r w:rsidRPr="00AF47CD">
        <w:rPr>
          <w:rFonts w:eastAsia="Calibri" w:cs="Arial"/>
          <w:b/>
          <w:noProof w:val="0"/>
          <w:szCs w:val="22"/>
          <w:lang w:eastAsia="en-US"/>
        </w:rPr>
        <w:lastRenderedPageBreak/>
        <w:t>Popis jednotlivých objekt</w:t>
      </w:r>
      <w:r w:rsidRPr="00395282">
        <w:rPr>
          <w:rFonts w:eastAsia="Arial-BoldMT" w:cs="Arial"/>
          <w:b/>
          <w:bCs/>
          <w:noProof w:val="0"/>
          <w:szCs w:val="22"/>
          <w:lang w:eastAsia="sk-SK"/>
        </w:rPr>
        <w:t>ů</w:t>
      </w:r>
      <w:r w:rsidR="00395282">
        <w:rPr>
          <w:rFonts w:eastAsia="Arial-BoldMT" w:cs="Arial"/>
          <w:b/>
          <w:bCs/>
          <w:noProof w:val="0"/>
          <w:szCs w:val="22"/>
          <w:lang w:eastAsia="sk-SK"/>
        </w:rPr>
        <w:t>:</w:t>
      </w:r>
    </w:p>
    <w:p w:rsidR="00395282" w:rsidRPr="00AF47CD" w:rsidRDefault="00395282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</w:p>
    <w:p w:rsidR="008F2FF6" w:rsidRPr="00AF47CD" w:rsidRDefault="00C00239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  <w:r w:rsidRPr="00AF47CD">
        <w:rPr>
          <w:rFonts w:eastAsia="Calibri" w:cs="Arial"/>
          <w:b/>
          <w:noProof w:val="0"/>
          <w:szCs w:val="22"/>
          <w:lang w:eastAsia="en-US"/>
        </w:rPr>
        <w:t xml:space="preserve">SO 01 </w:t>
      </w:r>
      <w:r w:rsidR="008F2FF6" w:rsidRPr="00AF47CD">
        <w:rPr>
          <w:rFonts w:cs="Arial"/>
          <w:b/>
          <w:noProof w:val="0"/>
          <w:szCs w:val="22"/>
          <w:lang w:eastAsia="sk-SK"/>
        </w:rPr>
        <w:t xml:space="preserve">– Oprava toku </w:t>
      </w:r>
      <w:proofErr w:type="spellStart"/>
      <w:r w:rsidR="001D2AE0" w:rsidRPr="00AF47CD">
        <w:rPr>
          <w:rFonts w:cs="Arial"/>
          <w:b/>
          <w:noProof w:val="0"/>
          <w:szCs w:val="22"/>
          <w:lang w:eastAsia="sk-SK"/>
        </w:rPr>
        <w:t>V.</w:t>
      </w:r>
      <w:r w:rsidR="008F2FF6" w:rsidRPr="00AF47CD">
        <w:rPr>
          <w:rFonts w:cs="Arial"/>
          <w:b/>
          <w:noProof w:val="0"/>
          <w:szCs w:val="22"/>
          <w:lang w:eastAsia="sk-SK"/>
        </w:rPr>
        <w:t>Stanovnice</w:t>
      </w:r>
      <w:proofErr w:type="spellEnd"/>
      <w:r w:rsidR="008F2FF6" w:rsidRPr="00AF47CD">
        <w:rPr>
          <w:rFonts w:cs="Arial"/>
          <w:b/>
          <w:noProof w:val="0"/>
          <w:szCs w:val="22"/>
          <w:lang w:eastAsia="sk-SK"/>
        </w:rPr>
        <w:t xml:space="preserve"> v úseku ř. km 2,780–4,788</w:t>
      </w:r>
    </w:p>
    <w:p w:rsidR="008F2FF6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8F2FF6" w:rsidRPr="00AF47CD">
        <w:rPr>
          <w:rFonts w:cs="Arial"/>
          <w:noProof w:val="0"/>
          <w:szCs w:val="22"/>
          <w:lang w:eastAsia="sk-SK"/>
        </w:rPr>
        <w:t xml:space="preserve">Jedná se o úsek mezi mostem účelové komunikace pod lapačem splavenin (km 2,780) a soutokem </w:t>
      </w:r>
      <w:proofErr w:type="spellStart"/>
      <w:r w:rsidR="008F2FF6" w:rsidRPr="00AF47CD">
        <w:rPr>
          <w:rFonts w:cs="Arial"/>
          <w:noProof w:val="0"/>
          <w:szCs w:val="22"/>
          <w:lang w:eastAsia="sk-SK"/>
        </w:rPr>
        <w:t>Stanovnice</w:t>
      </w:r>
      <w:proofErr w:type="spellEnd"/>
      <w:r w:rsidR="008F2FF6" w:rsidRPr="00AF47CD">
        <w:rPr>
          <w:rFonts w:cs="Arial"/>
          <w:noProof w:val="0"/>
          <w:szCs w:val="22"/>
          <w:lang w:eastAsia="sk-SK"/>
        </w:rPr>
        <w:t xml:space="preserve"> a levobřežního přítoku </w:t>
      </w:r>
      <w:proofErr w:type="spellStart"/>
      <w:r w:rsidR="008F2FF6" w:rsidRPr="00AF47CD">
        <w:rPr>
          <w:rFonts w:cs="Arial"/>
          <w:noProof w:val="0"/>
          <w:szCs w:val="22"/>
          <w:lang w:eastAsia="sk-SK"/>
        </w:rPr>
        <w:t>Skaličí</w:t>
      </w:r>
      <w:proofErr w:type="spellEnd"/>
      <w:r w:rsidR="008F2FF6" w:rsidRPr="00AF47CD">
        <w:rPr>
          <w:rFonts w:cs="Arial"/>
          <w:noProof w:val="0"/>
          <w:szCs w:val="22"/>
          <w:lang w:eastAsia="sk-SK"/>
        </w:rPr>
        <w:t xml:space="preserve"> (km 4,788). V tomto úseku byla v rámci </w:t>
      </w:r>
      <w:proofErr w:type="spellStart"/>
      <w:r w:rsidR="008F2FF6" w:rsidRPr="00AF47CD">
        <w:rPr>
          <w:rFonts w:cs="Arial"/>
          <w:noProof w:val="0"/>
          <w:szCs w:val="22"/>
          <w:lang w:eastAsia="sk-SK"/>
        </w:rPr>
        <w:t>hrazenářských</w:t>
      </w:r>
      <w:proofErr w:type="spellEnd"/>
      <w:r w:rsidR="008F2FF6" w:rsidRPr="00AF47CD">
        <w:rPr>
          <w:rFonts w:cs="Arial"/>
          <w:noProof w:val="0"/>
          <w:szCs w:val="22"/>
          <w:lang w:eastAsia="sk-SK"/>
        </w:rPr>
        <w:t xml:space="preserve"> úprav v minulosti provedena stabilizace dna systémem kamenných stupňů a dřevěných prahů různé výšky a provedení. Niveleta byla zajištěna 3 kamennými stupni, 1 dřevěným stupněm a 34 prahy. Následující opravy byly provedeny v podobném rázu. V současné době se v korytě nachází 3 kamenné stupně, 2 kombinované a cca 17 různě poškozených prahů. </w:t>
      </w:r>
    </w:p>
    <w:p w:rsidR="005E3B4E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Arial-BoldMT" w:cs="Arial"/>
          <w:bCs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8F2FF6" w:rsidRPr="00AF47CD">
        <w:rPr>
          <w:rFonts w:cs="Arial"/>
          <w:noProof w:val="0"/>
          <w:szCs w:val="22"/>
          <w:lang w:eastAsia="sk-SK"/>
        </w:rPr>
        <w:t xml:space="preserve">Předmětem navrhovaných </w:t>
      </w:r>
      <w:r w:rsidR="00725035">
        <w:rPr>
          <w:rFonts w:cs="Arial"/>
          <w:noProof w:val="0"/>
          <w:szCs w:val="22"/>
          <w:lang w:eastAsia="sk-SK"/>
        </w:rPr>
        <w:t>o</w:t>
      </w:r>
      <w:r w:rsidR="008F2FF6" w:rsidRPr="00AF47CD">
        <w:rPr>
          <w:rFonts w:cs="Arial"/>
          <w:noProof w:val="0"/>
          <w:szCs w:val="22"/>
          <w:lang w:eastAsia="sk-SK"/>
        </w:rPr>
        <w:t xml:space="preserve">prav bude komplexní </w:t>
      </w:r>
      <w:r w:rsidR="00624D6F" w:rsidRPr="00AF47CD">
        <w:rPr>
          <w:rFonts w:cs="Arial"/>
          <w:noProof w:val="0"/>
          <w:szCs w:val="22"/>
          <w:lang w:eastAsia="sk-SK"/>
        </w:rPr>
        <w:t>oprava</w:t>
      </w:r>
      <w:r w:rsidR="008F2FF6" w:rsidRPr="00AF47CD">
        <w:rPr>
          <w:rFonts w:cs="Arial"/>
          <w:noProof w:val="0"/>
          <w:szCs w:val="22"/>
          <w:lang w:eastAsia="sk-SK"/>
        </w:rPr>
        <w:t xml:space="preserve"> stávajících prah</w:t>
      </w:r>
      <w:r w:rsidR="008F2FF6" w:rsidRPr="00AF47CD">
        <w:rPr>
          <w:rFonts w:eastAsia="Arial-BoldMT" w:cs="Arial"/>
          <w:bCs/>
          <w:noProof w:val="0"/>
          <w:szCs w:val="22"/>
          <w:lang w:eastAsia="sk-SK"/>
        </w:rPr>
        <w:t>ů a stupňů</w:t>
      </w:r>
      <w:r w:rsidR="005B7E38" w:rsidRPr="00AF47CD">
        <w:rPr>
          <w:rFonts w:eastAsia="Calibri" w:cs="Arial"/>
          <w:noProof w:val="0"/>
          <w:szCs w:val="22"/>
          <w:lang w:eastAsia="en-US"/>
        </w:rPr>
        <w:t xml:space="preserve"> s celkový počtem 17 dřevěných stupň</w:t>
      </w:r>
      <w:r w:rsidR="005B7E38" w:rsidRPr="00AF47CD">
        <w:rPr>
          <w:rFonts w:eastAsia="Arial-BoldMT" w:cs="Arial"/>
          <w:bCs/>
          <w:noProof w:val="0"/>
          <w:szCs w:val="22"/>
          <w:lang w:eastAsia="sk-SK"/>
        </w:rPr>
        <w:t xml:space="preserve">ů </w:t>
      </w:r>
      <w:r w:rsidR="005E3B4E" w:rsidRPr="00AF47CD">
        <w:rPr>
          <w:rFonts w:eastAsia="Arial-BoldMT" w:cs="Arial"/>
          <w:bCs/>
          <w:noProof w:val="0"/>
          <w:szCs w:val="22"/>
          <w:lang w:eastAsia="sk-SK"/>
        </w:rPr>
        <w:t>(</w:t>
      </w:r>
      <w:r w:rsidR="005B7E38" w:rsidRPr="00AF47CD">
        <w:rPr>
          <w:rFonts w:eastAsia="Arial-BoldMT" w:cs="Arial"/>
          <w:bCs/>
          <w:noProof w:val="0"/>
          <w:szCs w:val="22"/>
          <w:lang w:eastAsia="sk-SK"/>
        </w:rPr>
        <w:t>s označením DP1-DP17</w:t>
      </w:r>
      <w:r w:rsidR="005E3B4E" w:rsidRPr="00AF47CD">
        <w:rPr>
          <w:rFonts w:eastAsia="Arial-BoldMT" w:cs="Arial"/>
          <w:bCs/>
          <w:noProof w:val="0"/>
          <w:szCs w:val="22"/>
          <w:lang w:eastAsia="sk-SK"/>
        </w:rPr>
        <w:t>) a 2 zděných stupňů</w:t>
      </w:r>
      <w:r w:rsidR="008F2FF6" w:rsidRPr="00AF47CD">
        <w:rPr>
          <w:rFonts w:eastAsia="Arial-BoldMT" w:cs="Arial"/>
          <w:bCs/>
          <w:noProof w:val="0"/>
          <w:szCs w:val="22"/>
          <w:lang w:eastAsia="sk-SK"/>
        </w:rPr>
        <w:t xml:space="preserve">. </w:t>
      </w:r>
    </w:p>
    <w:p w:rsidR="005B7E38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8F2FF6" w:rsidRPr="00AF47CD">
        <w:rPr>
          <w:rFonts w:eastAsia="Calibri" w:cs="Arial"/>
          <w:noProof w:val="0"/>
          <w:szCs w:val="22"/>
          <w:lang w:eastAsia="en-US"/>
        </w:rPr>
        <w:t>Prahy,</w:t>
      </w:r>
      <w:r w:rsidR="00C00239" w:rsidRPr="00AF47CD">
        <w:rPr>
          <w:rFonts w:eastAsia="Calibri" w:cs="Arial"/>
          <w:noProof w:val="0"/>
          <w:szCs w:val="22"/>
          <w:lang w:eastAsia="en-US"/>
        </w:rPr>
        <w:t xml:space="preserve"> které jsou </w:t>
      </w:r>
      <w:r w:rsidR="008F2FF6" w:rsidRPr="00AF47CD">
        <w:rPr>
          <w:rFonts w:eastAsia="Calibri" w:cs="Arial"/>
          <w:noProof w:val="0"/>
          <w:szCs w:val="22"/>
          <w:lang w:eastAsia="en-US"/>
        </w:rPr>
        <w:t xml:space="preserve">úplně </w:t>
      </w:r>
      <w:r w:rsidR="00C00239" w:rsidRPr="00AF47CD">
        <w:rPr>
          <w:rFonts w:eastAsia="Calibri" w:cs="Arial"/>
          <w:noProof w:val="0"/>
          <w:szCs w:val="22"/>
          <w:lang w:eastAsia="en-US"/>
        </w:rPr>
        <w:t>zničeny budou nahrazeny prahy</w:t>
      </w:r>
      <w:r w:rsidR="005876CB" w:rsidRPr="00AF47CD">
        <w:rPr>
          <w:rFonts w:eastAsia="Calibri" w:cs="Arial"/>
          <w:noProof w:val="0"/>
          <w:szCs w:val="22"/>
          <w:lang w:eastAsia="en-US"/>
        </w:rPr>
        <w:t xml:space="preserve"> stejné konstrukce pozůstávající z </w:t>
      </w:r>
      <w:r w:rsidR="00D32595" w:rsidRPr="00AF47CD">
        <w:rPr>
          <w:rFonts w:eastAsia="Calibri" w:cs="Arial"/>
          <w:noProof w:val="0"/>
          <w:szCs w:val="22"/>
          <w:lang w:eastAsia="en-US"/>
        </w:rPr>
        <w:t>dřevěných</w:t>
      </w:r>
      <w:r w:rsidR="005876CB" w:rsidRPr="00AF47CD">
        <w:rPr>
          <w:rFonts w:eastAsia="Calibri" w:cs="Arial"/>
          <w:noProof w:val="0"/>
          <w:szCs w:val="22"/>
          <w:lang w:eastAsia="en-US"/>
        </w:rPr>
        <w:t xml:space="preserve"> kuláčů a kamenné stabilizace svahu a dna stupně.</w:t>
      </w:r>
    </w:p>
    <w:p w:rsidR="0004307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04307B" w:rsidRPr="00AF47CD">
        <w:rPr>
          <w:rFonts w:eastAsia="Calibri" w:cs="Arial"/>
          <w:noProof w:val="0"/>
          <w:szCs w:val="22"/>
          <w:lang w:eastAsia="en-US"/>
        </w:rPr>
        <w:t>Konstrukce prahů se liší podle výšky:</w:t>
      </w:r>
    </w:p>
    <w:p w:rsidR="0004307B" w:rsidRPr="00AF47CD" w:rsidRDefault="00275274" w:rsidP="001D2AE0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 xml:space="preserve">Typ 1 - </w:t>
      </w:r>
      <w:r w:rsidR="0004307B" w:rsidRPr="00AF47CD">
        <w:rPr>
          <w:rFonts w:eastAsia="Calibri" w:cs="Arial"/>
          <w:noProof w:val="0"/>
          <w:szCs w:val="22"/>
          <w:lang w:eastAsia="en-US"/>
        </w:rPr>
        <w:t>Výška prahů 30 cm - 5 ks</w:t>
      </w:r>
      <w:r w:rsidR="00FD227C" w:rsidRPr="00AF47CD">
        <w:rPr>
          <w:rFonts w:eastAsia="Calibri" w:cs="Arial"/>
          <w:noProof w:val="0"/>
          <w:szCs w:val="22"/>
          <w:lang w:eastAsia="en-US"/>
        </w:rPr>
        <w:t xml:space="preserve">  </w:t>
      </w:r>
    </w:p>
    <w:p w:rsidR="00FD227C" w:rsidRPr="00AF47CD" w:rsidRDefault="00275274" w:rsidP="001D2AE0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 xml:space="preserve">Typ 2 - </w:t>
      </w:r>
      <w:r w:rsidR="00FD227C" w:rsidRPr="00AF47CD">
        <w:rPr>
          <w:rFonts w:eastAsia="Calibri" w:cs="Arial"/>
          <w:noProof w:val="0"/>
          <w:szCs w:val="22"/>
          <w:lang w:eastAsia="en-US"/>
        </w:rPr>
        <w:t>Výška prahů 60 cm - 9 ks</w:t>
      </w:r>
    </w:p>
    <w:p w:rsidR="00FD227C" w:rsidRPr="00AF47CD" w:rsidRDefault="00275274" w:rsidP="001D2AE0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 xml:space="preserve">Typ 3 - </w:t>
      </w:r>
      <w:r w:rsidR="00FD227C" w:rsidRPr="00AF47CD">
        <w:rPr>
          <w:rFonts w:eastAsia="Calibri" w:cs="Arial"/>
          <w:noProof w:val="0"/>
          <w:szCs w:val="22"/>
          <w:lang w:eastAsia="en-US"/>
        </w:rPr>
        <w:t>Výška prahů 90 cm - 3 ks</w:t>
      </w:r>
    </w:p>
    <w:p w:rsidR="00A676C2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275274" w:rsidRPr="00AF47CD">
        <w:rPr>
          <w:rFonts w:eastAsia="Calibri" w:cs="Arial"/>
          <w:noProof w:val="0"/>
          <w:szCs w:val="22"/>
          <w:lang w:eastAsia="en-US"/>
        </w:rPr>
        <w:t xml:space="preserve">Přepadová hrana a konstrukce prahů je </w:t>
      </w:r>
      <w:r w:rsidR="00725035">
        <w:rPr>
          <w:rFonts w:eastAsia="Calibri" w:cs="Arial"/>
          <w:noProof w:val="0"/>
          <w:szCs w:val="22"/>
          <w:lang w:eastAsia="en-US"/>
        </w:rPr>
        <w:t>navržena z kuláčů s průměrem 200 -</w:t>
      </w:r>
      <w:r w:rsidR="00275274" w:rsidRPr="00AF47CD">
        <w:rPr>
          <w:rFonts w:eastAsia="Calibri" w:cs="Arial"/>
          <w:noProof w:val="0"/>
          <w:szCs w:val="22"/>
          <w:lang w:eastAsia="en-US"/>
        </w:rPr>
        <w:t xml:space="preserve"> 300mm</w:t>
      </w:r>
      <w:r w:rsidR="0004307B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D32595" w:rsidRPr="00AF47CD">
        <w:rPr>
          <w:rFonts w:eastAsia="Calibri" w:cs="Arial"/>
          <w:noProof w:val="0"/>
          <w:szCs w:val="22"/>
          <w:lang w:eastAsia="en-US"/>
        </w:rPr>
        <w:t>ukotvených</w:t>
      </w:r>
      <w:r w:rsidR="00275274" w:rsidRPr="00AF47CD">
        <w:rPr>
          <w:rFonts w:eastAsia="Calibri" w:cs="Arial"/>
          <w:noProof w:val="0"/>
          <w:szCs w:val="22"/>
          <w:lang w:eastAsia="en-US"/>
        </w:rPr>
        <w:t xml:space="preserve"> do kamenné zídky š.</w:t>
      </w:r>
      <w:r w:rsidR="00104C0C">
        <w:rPr>
          <w:rFonts w:eastAsia="Calibri" w:cs="Arial"/>
          <w:noProof w:val="0"/>
          <w:szCs w:val="22"/>
          <w:lang w:eastAsia="en-US"/>
        </w:rPr>
        <w:t xml:space="preserve"> </w:t>
      </w:r>
      <w:r w:rsidR="00275274" w:rsidRPr="00AF47CD">
        <w:rPr>
          <w:rFonts w:eastAsia="Calibri" w:cs="Arial"/>
          <w:noProof w:val="0"/>
          <w:szCs w:val="22"/>
          <w:lang w:eastAsia="en-US"/>
        </w:rPr>
        <w:t>600-700 mm z lomového kamene na cementovou maltu s vyspárováním a urovnáním líce</w:t>
      </w:r>
      <w:r w:rsidR="00B32579" w:rsidRPr="00AF47CD">
        <w:rPr>
          <w:rFonts w:eastAsia="Calibri" w:cs="Arial"/>
          <w:noProof w:val="0"/>
          <w:szCs w:val="22"/>
          <w:lang w:eastAsia="en-US"/>
        </w:rPr>
        <w:t xml:space="preserve">, konstrukce zídky bude </w:t>
      </w:r>
      <w:r w:rsidR="00D32595" w:rsidRPr="00AF47CD">
        <w:rPr>
          <w:rFonts w:eastAsia="Calibri" w:cs="Arial"/>
          <w:noProof w:val="0"/>
          <w:szCs w:val="22"/>
          <w:lang w:eastAsia="en-US"/>
        </w:rPr>
        <w:t>vyztužena</w:t>
      </w:r>
      <w:r w:rsidR="00B32579" w:rsidRPr="00AF47CD">
        <w:rPr>
          <w:rFonts w:eastAsia="Calibri" w:cs="Arial"/>
          <w:noProof w:val="0"/>
          <w:szCs w:val="22"/>
          <w:lang w:eastAsia="en-US"/>
        </w:rPr>
        <w:t xml:space="preserve"> ocelovou </w:t>
      </w:r>
      <w:r w:rsidR="00D32595" w:rsidRPr="00AF47CD">
        <w:rPr>
          <w:rFonts w:eastAsia="Calibri" w:cs="Arial"/>
          <w:noProof w:val="0"/>
          <w:szCs w:val="22"/>
          <w:lang w:eastAsia="en-US"/>
        </w:rPr>
        <w:t>výztuží</w:t>
      </w:r>
      <w:r w:rsidR="00B32579" w:rsidRPr="00AF47CD">
        <w:rPr>
          <w:rFonts w:eastAsia="Calibri" w:cs="Arial"/>
          <w:noProof w:val="0"/>
          <w:szCs w:val="22"/>
          <w:lang w:eastAsia="en-US"/>
        </w:rPr>
        <w:t xml:space="preserve"> Ø8 mm</w:t>
      </w:r>
      <w:r w:rsidR="00275274" w:rsidRPr="00AF47CD">
        <w:rPr>
          <w:rFonts w:eastAsia="Calibri" w:cs="Arial"/>
          <w:noProof w:val="0"/>
          <w:szCs w:val="22"/>
          <w:lang w:eastAsia="en-US"/>
        </w:rPr>
        <w:t xml:space="preserve">. Kulatina bude z návodní strany chráněna fólií. Na vtoku budou osazeny kameny s průměrem cca 600 mm </w:t>
      </w:r>
      <w:r w:rsidR="00A676C2" w:rsidRPr="00AF47CD">
        <w:rPr>
          <w:rFonts w:eastAsia="Calibri" w:cs="Arial"/>
          <w:noProof w:val="0"/>
          <w:szCs w:val="22"/>
          <w:lang w:eastAsia="en-US"/>
        </w:rPr>
        <w:t xml:space="preserve">za účelem usměrnění nízkých </w:t>
      </w:r>
      <w:r w:rsidR="00275274" w:rsidRPr="00AF47CD">
        <w:rPr>
          <w:rFonts w:eastAsia="Calibri" w:cs="Arial"/>
          <w:noProof w:val="0"/>
          <w:szCs w:val="22"/>
          <w:lang w:eastAsia="en-US"/>
        </w:rPr>
        <w:t>průtok</w:t>
      </w:r>
      <w:r w:rsidR="00A676C2" w:rsidRPr="00AF47CD">
        <w:rPr>
          <w:rFonts w:eastAsia="Calibri" w:cs="Arial"/>
          <w:noProof w:val="0"/>
          <w:szCs w:val="22"/>
          <w:lang w:eastAsia="en-US"/>
        </w:rPr>
        <w:t xml:space="preserve">ů </w:t>
      </w:r>
      <w:r w:rsidR="00D32595">
        <w:rPr>
          <w:rStyle w:val="shorttext"/>
        </w:rPr>
        <w:t>přes</w:t>
      </w:r>
      <w:r w:rsidR="00A676C2" w:rsidRPr="00AF47CD">
        <w:rPr>
          <w:rFonts w:eastAsia="Calibri" w:cs="Arial"/>
          <w:noProof w:val="0"/>
          <w:szCs w:val="22"/>
          <w:lang w:eastAsia="en-US"/>
        </w:rPr>
        <w:t xml:space="preserve"> přepadovou hranu.</w:t>
      </w:r>
    </w:p>
    <w:p w:rsidR="00A676C2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635084" w:rsidRPr="00880930">
        <w:rPr>
          <w:rFonts w:eastAsia="Calibri" w:cs="Arial"/>
          <w:noProof w:val="0"/>
          <w:szCs w:val="22"/>
          <w:lang w:eastAsia="en-US"/>
        </w:rPr>
        <w:t xml:space="preserve">Pod stupněm je navržená prohlubeň </w:t>
      </w:r>
      <w:r w:rsidR="00635084">
        <w:rPr>
          <w:rFonts w:eastAsia="Calibri" w:cs="Arial"/>
          <w:noProof w:val="0"/>
          <w:szCs w:val="22"/>
          <w:lang w:eastAsia="en-US"/>
        </w:rPr>
        <w:t>(spadiště)</w:t>
      </w:r>
      <w:r w:rsidR="00635084" w:rsidRPr="00A70939">
        <w:rPr>
          <w:rFonts w:eastAsia="Calibri" w:cs="Arial"/>
          <w:noProof w:val="0"/>
          <w:szCs w:val="22"/>
          <w:lang w:eastAsia="en-US"/>
        </w:rPr>
        <w:t xml:space="preserve"> </w:t>
      </w:r>
      <w:r w:rsidR="00635084" w:rsidRPr="00880930">
        <w:rPr>
          <w:rFonts w:eastAsia="Calibri" w:cs="Arial"/>
          <w:noProof w:val="0"/>
          <w:szCs w:val="22"/>
          <w:lang w:eastAsia="en-US"/>
        </w:rPr>
        <w:t xml:space="preserve">s délkou 2100 mm hloubkou </w:t>
      </w:r>
      <w:r w:rsidR="006D34FF">
        <w:rPr>
          <w:rFonts w:eastAsia="Calibri" w:cs="Arial"/>
          <w:noProof w:val="0"/>
          <w:szCs w:val="22"/>
          <w:lang w:eastAsia="en-US"/>
        </w:rPr>
        <w:t>3</w:t>
      </w:r>
      <w:r w:rsidR="00635084" w:rsidRPr="00880930">
        <w:rPr>
          <w:rFonts w:eastAsia="Calibri" w:cs="Arial"/>
          <w:noProof w:val="0"/>
          <w:szCs w:val="22"/>
          <w:lang w:eastAsia="en-US"/>
        </w:rPr>
        <w:t>00 mm. Dno je z lomového kamene min. 200 kg těsně pod stupněm do vzdálenosti</w:t>
      </w:r>
      <w:r w:rsidR="00635084">
        <w:rPr>
          <w:rFonts w:eastAsia="Calibri" w:cs="Arial"/>
          <w:noProof w:val="0"/>
          <w:szCs w:val="22"/>
          <w:lang w:eastAsia="en-US"/>
        </w:rPr>
        <w:t xml:space="preserve"> </w:t>
      </w:r>
      <w:r w:rsidR="00635084" w:rsidRPr="00880930">
        <w:rPr>
          <w:rFonts w:eastAsia="Calibri" w:cs="Arial"/>
          <w:noProof w:val="0"/>
          <w:szCs w:val="22"/>
          <w:lang w:eastAsia="en-US"/>
        </w:rPr>
        <w:t>(dopadu paprsku) cca 0,6m jsou navrženy kameny hmotnosti cca 500kg. Dolní čelo je tvořeno patkou z lomového kamene s rozměry 600x400 mm. Za patkou je opevnění kamenným záhozem z lomového kamene cca 200 kg s délkou 1 m.</w:t>
      </w:r>
      <w:r w:rsidR="006D34FF">
        <w:rPr>
          <w:rFonts w:eastAsia="Calibri" w:cs="Arial"/>
          <w:noProof w:val="0"/>
          <w:szCs w:val="22"/>
          <w:lang w:eastAsia="en-US"/>
        </w:rPr>
        <w:t xml:space="preserve"> </w:t>
      </w:r>
      <w:r w:rsidR="00395282">
        <w:rPr>
          <w:rFonts w:eastAsia="Calibri" w:cs="Arial"/>
          <w:noProof w:val="0"/>
          <w:szCs w:val="22"/>
          <w:lang w:eastAsia="en-US"/>
        </w:rPr>
        <w:t>Do</w:t>
      </w:r>
      <w:r w:rsidR="006D34FF">
        <w:rPr>
          <w:rFonts w:eastAsia="Calibri" w:cs="Arial"/>
          <w:noProof w:val="0"/>
          <w:szCs w:val="22"/>
          <w:lang w:eastAsia="en-US"/>
        </w:rPr>
        <w:t xml:space="preserve"> prohlubní pod stupněm se </w:t>
      </w:r>
      <w:r w:rsidR="002C39F1">
        <w:rPr>
          <w:rFonts w:eastAsia="Calibri" w:cs="Arial"/>
          <w:noProof w:val="0"/>
          <w:szCs w:val="22"/>
          <w:lang w:eastAsia="en-US"/>
        </w:rPr>
        <w:t>osadí</w:t>
      </w:r>
      <w:r w:rsidR="006D34FF">
        <w:rPr>
          <w:rFonts w:eastAsia="Calibri" w:cs="Arial"/>
          <w:noProof w:val="0"/>
          <w:szCs w:val="22"/>
          <w:lang w:eastAsia="en-US"/>
        </w:rPr>
        <w:t xml:space="preserve"> dřevěný rošt z kulatiny pr</w:t>
      </w:r>
      <w:r w:rsidR="006D34FF" w:rsidRPr="00AF47CD">
        <w:rPr>
          <w:rFonts w:eastAsia="Arial-BoldMT" w:cs="Arial"/>
          <w:bCs/>
          <w:noProof w:val="0"/>
          <w:szCs w:val="22"/>
          <w:lang w:eastAsia="sk-SK"/>
        </w:rPr>
        <w:t>ů</w:t>
      </w:r>
      <w:r w:rsidR="006D34FF">
        <w:rPr>
          <w:rFonts w:eastAsia="Arial-BoldMT" w:cs="Arial"/>
          <w:bCs/>
          <w:noProof w:val="0"/>
          <w:szCs w:val="22"/>
          <w:lang w:eastAsia="sk-SK"/>
        </w:rPr>
        <w:t xml:space="preserve">měru </w:t>
      </w:r>
      <w:r w:rsidR="006D34FF">
        <w:rPr>
          <w:rFonts w:eastAsia="Calibri" w:cs="Arial"/>
          <w:noProof w:val="0"/>
          <w:szCs w:val="22"/>
          <w:lang w:eastAsia="en-US"/>
        </w:rPr>
        <w:t>70-100mm.</w:t>
      </w:r>
    </w:p>
    <w:p w:rsidR="0004307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  <w:t>S</w:t>
      </w:r>
      <w:r w:rsidR="00A676C2" w:rsidRPr="00AF47CD">
        <w:rPr>
          <w:rFonts w:eastAsia="Calibri" w:cs="Arial"/>
          <w:noProof w:val="0"/>
          <w:szCs w:val="22"/>
          <w:lang w:eastAsia="en-US"/>
        </w:rPr>
        <w:t xml:space="preserve">vahy koryta nad zídkou budou opevněny rovnaninou z lomového kamene s urovnáním líce.   </w:t>
      </w:r>
      <w:r w:rsidR="00275274" w:rsidRPr="00AF47CD">
        <w:rPr>
          <w:rFonts w:eastAsia="Calibri" w:cs="Arial"/>
          <w:noProof w:val="0"/>
          <w:szCs w:val="22"/>
          <w:lang w:eastAsia="en-US"/>
        </w:rPr>
        <w:t xml:space="preserve">  </w:t>
      </w:r>
    </w:p>
    <w:p w:rsidR="005876C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7C08AE" w:rsidRPr="00AF47CD">
        <w:rPr>
          <w:rFonts w:eastAsia="Calibri" w:cs="Arial"/>
          <w:noProof w:val="0"/>
          <w:szCs w:val="22"/>
          <w:lang w:eastAsia="en-US"/>
        </w:rPr>
        <w:t>V</w:t>
      </w:r>
      <w:r w:rsidR="00C00239" w:rsidRPr="00AF47CD">
        <w:rPr>
          <w:rFonts w:eastAsia="Calibri" w:cs="Arial"/>
          <w:noProof w:val="0"/>
          <w:szCs w:val="22"/>
          <w:lang w:eastAsia="en-US"/>
        </w:rPr>
        <w:t> </w:t>
      </w:r>
      <w:r w:rsidR="005876CB" w:rsidRPr="00AF47CD">
        <w:rPr>
          <w:rFonts w:eastAsia="Calibri" w:cs="Arial"/>
          <w:noProof w:val="0"/>
          <w:szCs w:val="22"/>
          <w:lang w:eastAsia="en-US"/>
        </w:rPr>
        <w:t>místech</w:t>
      </w:r>
      <w:r w:rsidR="00C00239" w:rsidRPr="00AF47CD">
        <w:rPr>
          <w:rFonts w:eastAsia="Calibri" w:cs="Arial"/>
          <w:noProof w:val="0"/>
          <w:szCs w:val="22"/>
          <w:lang w:eastAsia="en-US"/>
        </w:rPr>
        <w:t xml:space="preserve"> na levém břehu koryta</w:t>
      </w:r>
      <w:r w:rsidR="00395282">
        <w:rPr>
          <w:rFonts w:eastAsia="Calibri" w:cs="Arial"/>
          <w:noProof w:val="0"/>
          <w:szCs w:val="22"/>
          <w:lang w:eastAsia="en-US"/>
        </w:rPr>
        <w:t xml:space="preserve">, </w:t>
      </w:r>
      <w:r w:rsidR="005876CB" w:rsidRPr="00AF47CD">
        <w:rPr>
          <w:rFonts w:eastAsia="Calibri" w:cs="Arial"/>
          <w:noProof w:val="0"/>
          <w:szCs w:val="22"/>
          <w:lang w:eastAsia="en-US"/>
        </w:rPr>
        <w:t>kde je poškozené opevnění koryta toku, se vybuduje opěrná patka z lomového kamene</w:t>
      </w:r>
      <w:r w:rsidR="008C3CCA" w:rsidRPr="00AF47CD">
        <w:rPr>
          <w:rFonts w:eastAsia="Calibri" w:cs="Arial"/>
          <w:noProof w:val="0"/>
          <w:szCs w:val="22"/>
          <w:lang w:eastAsia="en-US"/>
        </w:rPr>
        <w:t xml:space="preserve"> k zajištění stability opevnění</w:t>
      </w:r>
      <w:r w:rsidR="005876CB" w:rsidRPr="00AF47CD">
        <w:rPr>
          <w:rFonts w:eastAsia="Calibri" w:cs="Arial"/>
          <w:noProof w:val="0"/>
          <w:szCs w:val="22"/>
          <w:lang w:eastAsia="en-US"/>
        </w:rPr>
        <w:t>.</w:t>
      </w:r>
    </w:p>
    <w:p w:rsidR="00611CB7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5E3B4E" w:rsidRPr="00AF47CD">
        <w:rPr>
          <w:rFonts w:eastAsia="Calibri" w:cs="Arial"/>
          <w:noProof w:val="0"/>
          <w:szCs w:val="22"/>
          <w:lang w:eastAsia="en-US"/>
        </w:rPr>
        <w:t xml:space="preserve">Celková délka opravy je cca </w:t>
      </w:r>
      <w:r w:rsidR="00F57AD4">
        <w:rPr>
          <w:rFonts w:eastAsia="Calibri" w:cs="Arial"/>
          <w:noProof w:val="0"/>
          <w:szCs w:val="22"/>
          <w:lang w:eastAsia="en-US"/>
        </w:rPr>
        <w:t>28</w:t>
      </w:r>
      <w:r w:rsidR="005E3B4E" w:rsidRPr="00AF47CD">
        <w:rPr>
          <w:rFonts w:eastAsia="Calibri" w:cs="Arial"/>
          <w:noProof w:val="0"/>
          <w:szCs w:val="22"/>
          <w:lang w:eastAsia="en-US"/>
        </w:rPr>
        <w:t xml:space="preserve"> m. Opěrná patka s rozměry cca 500x800 mm bude zřízena z lomového kamene s váhou nad 200 kg. Práce budou vykonány po úsecích 2m tak</w:t>
      </w:r>
      <w:r w:rsidR="00395282">
        <w:rPr>
          <w:rFonts w:eastAsia="Calibri" w:cs="Arial"/>
          <w:noProof w:val="0"/>
          <w:szCs w:val="22"/>
          <w:lang w:eastAsia="en-US"/>
        </w:rPr>
        <w:t>,</w:t>
      </w:r>
      <w:r w:rsidR="005E3B4E" w:rsidRPr="00AF47CD">
        <w:rPr>
          <w:rFonts w:eastAsia="Calibri" w:cs="Arial"/>
          <w:noProof w:val="0"/>
          <w:szCs w:val="22"/>
          <w:lang w:eastAsia="en-US"/>
        </w:rPr>
        <w:t xml:space="preserve"> aby nedocházelo k </w:t>
      </w:r>
      <w:r w:rsidR="00D32595" w:rsidRPr="00AF47CD">
        <w:rPr>
          <w:rFonts w:eastAsia="Calibri" w:cs="Arial"/>
          <w:noProof w:val="0"/>
          <w:szCs w:val="22"/>
          <w:lang w:eastAsia="en-US"/>
        </w:rPr>
        <w:t>sesouvání</w:t>
      </w:r>
      <w:r w:rsidR="005E3B4E" w:rsidRPr="00AF47CD">
        <w:rPr>
          <w:rFonts w:eastAsia="Calibri" w:cs="Arial"/>
          <w:noProof w:val="0"/>
          <w:szCs w:val="22"/>
          <w:lang w:eastAsia="en-US"/>
        </w:rPr>
        <w:t xml:space="preserve"> břehového opevnění toku. Součástí prací bude místní oprava existujícího břehového opevnění.</w:t>
      </w:r>
    </w:p>
    <w:p w:rsidR="00635084" w:rsidRPr="00880930" w:rsidRDefault="00635084" w:rsidP="00635084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>
        <w:rPr>
          <w:rFonts w:eastAsia="Calibri" w:cs="Arial"/>
          <w:noProof w:val="0"/>
          <w:szCs w:val="22"/>
          <w:lang w:eastAsia="en-US"/>
        </w:rPr>
        <w:t xml:space="preserve">       </w:t>
      </w:r>
      <w:r w:rsidRPr="00880930">
        <w:rPr>
          <w:rFonts w:eastAsia="Calibri" w:cs="Arial"/>
          <w:noProof w:val="0"/>
          <w:szCs w:val="22"/>
          <w:lang w:eastAsia="en-US"/>
        </w:rPr>
        <w:t xml:space="preserve">Celková délka opravy je cca </w:t>
      </w:r>
      <w:r w:rsidR="002A2632">
        <w:rPr>
          <w:rFonts w:eastAsia="Calibri" w:cs="Arial"/>
          <w:noProof w:val="0"/>
          <w:szCs w:val="22"/>
          <w:lang w:eastAsia="en-US"/>
        </w:rPr>
        <w:t>28</w:t>
      </w:r>
      <w:r w:rsidR="00104C0C">
        <w:rPr>
          <w:rFonts w:eastAsia="Calibri" w:cs="Arial"/>
          <w:noProof w:val="0"/>
          <w:szCs w:val="22"/>
          <w:lang w:eastAsia="en-US"/>
        </w:rPr>
        <w:t xml:space="preserve"> m a to v úsecích</w:t>
      </w:r>
      <w:r w:rsidRPr="00880930">
        <w:rPr>
          <w:rFonts w:eastAsia="Calibri" w:cs="Arial"/>
          <w:noProof w:val="0"/>
          <w:szCs w:val="22"/>
          <w:lang w:eastAsia="en-US"/>
        </w:rPr>
        <w:t>:</w:t>
      </w:r>
    </w:p>
    <w:p w:rsidR="00635084" w:rsidRPr="00880930" w:rsidRDefault="00635084" w:rsidP="00635084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880930">
        <w:rPr>
          <w:rFonts w:eastAsia="Calibri" w:cs="Arial"/>
          <w:noProof w:val="0"/>
          <w:szCs w:val="22"/>
          <w:lang w:eastAsia="en-US"/>
        </w:rPr>
        <w:tab/>
      </w:r>
      <w:proofErr w:type="spellStart"/>
      <w:r w:rsidR="00104C0C">
        <w:rPr>
          <w:rFonts w:eastAsia="Calibri" w:cs="Arial"/>
          <w:noProof w:val="0"/>
          <w:szCs w:val="22"/>
          <w:lang w:eastAsia="en-US"/>
        </w:rPr>
        <w:t>ř</w:t>
      </w:r>
      <w:r w:rsidRPr="00880930">
        <w:rPr>
          <w:rFonts w:eastAsia="Calibri" w:cs="Arial"/>
          <w:noProof w:val="0"/>
          <w:szCs w:val="22"/>
          <w:lang w:eastAsia="en-US"/>
        </w:rPr>
        <w:t>km</w:t>
      </w:r>
      <w:proofErr w:type="spellEnd"/>
      <w:r w:rsidRPr="00880930">
        <w:rPr>
          <w:rFonts w:eastAsia="Calibri" w:cs="Arial"/>
          <w:noProof w:val="0"/>
          <w:szCs w:val="22"/>
          <w:lang w:eastAsia="en-US"/>
        </w:rPr>
        <w:t xml:space="preserve"> 2,879-2,889 v délce 10m</w:t>
      </w:r>
      <w:r w:rsidR="00395282">
        <w:rPr>
          <w:rFonts w:eastAsia="Calibri" w:cs="Arial"/>
          <w:noProof w:val="0"/>
          <w:szCs w:val="22"/>
          <w:lang w:eastAsia="en-US"/>
        </w:rPr>
        <w:t>,</w:t>
      </w:r>
    </w:p>
    <w:p w:rsidR="00635084" w:rsidRPr="00880930" w:rsidRDefault="00635084" w:rsidP="00635084">
      <w:pPr>
        <w:tabs>
          <w:tab w:val="left" w:pos="709"/>
          <w:tab w:val="left" w:pos="900"/>
        </w:tabs>
        <w:spacing w:before="60"/>
        <w:ind w:left="709"/>
        <w:jc w:val="both"/>
        <w:rPr>
          <w:rFonts w:eastAsia="Calibri" w:cs="Arial"/>
          <w:noProof w:val="0"/>
          <w:szCs w:val="22"/>
          <w:lang w:eastAsia="en-US"/>
        </w:rPr>
      </w:pPr>
      <w:proofErr w:type="spellStart"/>
      <w:r w:rsidRPr="00880930">
        <w:rPr>
          <w:rFonts w:eastAsia="Calibri" w:cs="Arial"/>
          <w:noProof w:val="0"/>
          <w:szCs w:val="22"/>
          <w:lang w:eastAsia="en-US"/>
        </w:rPr>
        <w:t>ŕkm</w:t>
      </w:r>
      <w:proofErr w:type="spellEnd"/>
      <w:r w:rsidRPr="00880930">
        <w:rPr>
          <w:rFonts w:eastAsia="Calibri" w:cs="Arial"/>
          <w:noProof w:val="0"/>
          <w:szCs w:val="22"/>
          <w:lang w:eastAsia="en-US"/>
        </w:rPr>
        <w:t xml:space="preserve"> 2,935-2,953 v délce 18m</w:t>
      </w:r>
      <w:r w:rsidR="00395282">
        <w:rPr>
          <w:rFonts w:eastAsia="Calibri" w:cs="Arial"/>
          <w:noProof w:val="0"/>
          <w:szCs w:val="22"/>
          <w:lang w:eastAsia="en-US"/>
        </w:rPr>
        <w:t>.</w:t>
      </w:r>
    </w:p>
    <w:p w:rsidR="005E3B4E" w:rsidRDefault="001D2AE0" w:rsidP="00CE79EE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611CB7" w:rsidRPr="00AF47CD">
        <w:rPr>
          <w:rFonts w:eastAsia="Calibri" w:cs="Arial"/>
          <w:noProof w:val="0"/>
          <w:szCs w:val="22"/>
          <w:lang w:eastAsia="en-US"/>
        </w:rPr>
        <w:t xml:space="preserve">Kamenné stupně mají poškozené kamenné opevnění. Předmětem prací bude obnova spárování zdiva stupně a doplnění kamenného opevnění. </w:t>
      </w:r>
      <w:r w:rsidR="005E3B4E" w:rsidRPr="00AF47CD">
        <w:rPr>
          <w:rFonts w:eastAsia="Calibri" w:cs="Arial"/>
          <w:noProof w:val="0"/>
          <w:szCs w:val="22"/>
          <w:lang w:eastAsia="en-US"/>
        </w:rPr>
        <w:t xml:space="preserve">   </w:t>
      </w:r>
    </w:p>
    <w:p w:rsidR="00E76606" w:rsidRDefault="00E76606" w:rsidP="00CE79EE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</w:p>
    <w:p w:rsidR="00E76606" w:rsidRDefault="00E76606" w:rsidP="00CE79EE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</w:p>
    <w:p w:rsidR="00E76606" w:rsidRDefault="00E76606" w:rsidP="00CE79EE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eastAsia="Calibri" w:cs="Arial"/>
          <w:b/>
          <w:noProof w:val="0"/>
          <w:szCs w:val="22"/>
          <w:lang w:eastAsia="en-US"/>
        </w:rPr>
      </w:pPr>
    </w:p>
    <w:p w:rsidR="00D93290" w:rsidRPr="00AF47CD" w:rsidRDefault="00337468" w:rsidP="00CE79EE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cs="Arial"/>
          <w:b/>
          <w:noProof w:val="0"/>
          <w:lang w:eastAsia="sk-SK"/>
        </w:rPr>
      </w:pPr>
      <w:r w:rsidRPr="00AF47CD">
        <w:rPr>
          <w:rFonts w:eastAsia="Calibri" w:cs="Arial"/>
          <w:b/>
          <w:noProof w:val="0"/>
          <w:szCs w:val="22"/>
          <w:lang w:eastAsia="en-US"/>
        </w:rPr>
        <w:t xml:space="preserve">SO 02 </w:t>
      </w:r>
      <w:r w:rsidR="008C3CCA" w:rsidRPr="00AF47CD">
        <w:rPr>
          <w:rFonts w:cs="Arial"/>
          <w:b/>
          <w:noProof w:val="0"/>
          <w:lang w:eastAsia="sk-SK"/>
        </w:rPr>
        <w:t xml:space="preserve">– Oprava toku </w:t>
      </w:r>
      <w:proofErr w:type="spellStart"/>
      <w:r w:rsidR="001D2AE0" w:rsidRPr="00AF47CD">
        <w:rPr>
          <w:rFonts w:cs="Arial"/>
          <w:b/>
          <w:noProof w:val="0"/>
          <w:lang w:eastAsia="sk-SK"/>
        </w:rPr>
        <w:t>V.</w:t>
      </w:r>
      <w:r w:rsidR="008C3CCA" w:rsidRPr="00AF47CD">
        <w:rPr>
          <w:rFonts w:cs="Arial"/>
          <w:b/>
          <w:noProof w:val="0"/>
          <w:lang w:eastAsia="sk-SK"/>
        </w:rPr>
        <w:t>Stanovnice</w:t>
      </w:r>
      <w:proofErr w:type="spellEnd"/>
      <w:r w:rsidR="008C3CCA" w:rsidRPr="00AF47CD">
        <w:rPr>
          <w:rFonts w:cs="Arial"/>
          <w:b/>
          <w:noProof w:val="0"/>
          <w:lang w:eastAsia="sk-SK"/>
        </w:rPr>
        <w:t xml:space="preserve"> v úseku ř. km 4,788 – 6,450</w:t>
      </w:r>
    </w:p>
    <w:p w:rsidR="00A676C2" w:rsidRPr="00AF47CD" w:rsidRDefault="001D2AE0" w:rsidP="00CE79EE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cs="Arial"/>
          <w:b/>
          <w:noProof w:val="0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A676C2" w:rsidRPr="00AF47CD">
        <w:rPr>
          <w:rFonts w:cs="Arial"/>
          <w:noProof w:val="0"/>
          <w:szCs w:val="22"/>
          <w:lang w:eastAsia="sk-SK"/>
        </w:rPr>
        <w:t xml:space="preserve">Jedná se o úsek mezi soutokem </w:t>
      </w:r>
      <w:proofErr w:type="spellStart"/>
      <w:r w:rsidR="00A676C2" w:rsidRPr="00AF47CD">
        <w:rPr>
          <w:rFonts w:cs="Arial"/>
          <w:noProof w:val="0"/>
          <w:szCs w:val="22"/>
          <w:lang w:eastAsia="sk-SK"/>
        </w:rPr>
        <w:t>Stanovnice</w:t>
      </w:r>
      <w:proofErr w:type="spellEnd"/>
      <w:r w:rsidR="00A676C2" w:rsidRPr="00AF47CD">
        <w:rPr>
          <w:rFonts w:cs="Arial"/>
          <w:noProof w:val="0"/>
          <w:szCs w:val="22"/>
          <w:lang w:eastAsia="sk-SK"/>
        </w:rPr>
        <w:t xml:space="preserve"> a levobřežního přítoku </w:t>
      </w:r>
      <w:proofErr w:type="spellStart"/>
      <w:r w:rsidR="00A676C2" w:rsidRPr="00AF47CD">
        <w:rPr>
          <w:rFonts w:cs="Arial"/>
          <w:noProof w:val="0"/>
          <w:szCs w:val="22"/>
          <w:lang w:eastAsia="sk-SK"/>
        </w:rPr>
        <w:t>Skaličí</w:t>
      </w:r>
      <w:proofErr w:type="spellEnd"/>
      <w:r w:rsidR="00A676C2" w:rsidRPr="00AF47CD">
        <w:rPr>
          <w:rFonts w:cs="Arial"/>
          <w:noProof w:val="0"/>
          <w:szCs w:val="22"/>
          <w:lang w:eastAsia="sk-SK"/>
        </w:rPr>
        <w:t xml:space="preserve"> (km 4,788) a</w:t>
      </w:r>
      <w:r w:rsidR="00D93290" w:rsidRPr="00AF47CD">
        <w:rPr>
          <w:rFonts w:cs="Arial"/>
          <w:noProof w:val="0"/>
          <w:szCs w:val="22"/>
          <w:lang w:eastAsia="sk-SK"/>
        </w:rPr>
        <w:t xml:space="preserve"> </w:t>
      </w:r>
      <w:r w:rsidR="00635084">
        <w:rPr>
          <w:rFonts w:cs="Arial"/>
          <w:noProof w:val="0"/>
          <w:szCs w:val="22"/>
          <w:lang w:eastAsia="sk-SK"/>
        </w:rPr>
        <w:t>silničního mostu v km 6,450</w:t>
      </w:r>
      <w:r w:rsidR="00A676C2" w:rsidRPr="00AF47CD">
        <w:rPr>
          <w:rFonts w:cs="Arial"/>
          <w:noProof w:val="0"/>
          <w:szCs w:val="22"/>
          <w:lang w:eastAsia="sk-SK"/>
        </w:rPr>
        <w:t>. V současné době se v úseku nachází 1 balvanitý skluz</w:t>
      </w:r>
      <w:r w:rsidR="00D93290" w:rsidRPr="00AF47CD">
        <w:rPr>
          <w:rFonts w:cs="Arial"/>
          <w:noProof w:val="0"/>
          <w:szCs w:val="22"/>
          <w:lang w:eastAsia="sk-SK"/>
        </w:rPr>
        <w:t xml:space="preserve"> </w:t>
      </w:r>
      <w:r w:rsidR="00A676C2" w:rsidRPr="00AF47CD">
        <w:rPr>
          <w:rFonts w:cs="Arial"/>
          <w:noProof w:val="0"/>
          <w:szCs w:val="22"/>
          <w:lang w:eastAsia="sk-SK"/>
        </w:rPr>
        <w:t xml:space="preserve">v km 5,050 a </w:t>
      </w:r>
      <w:r w:rsidR="00A936EC">
        <w:rPr>
          <w:rFonts w:cs="Arial"/>
          <w:noProof w:val="0"/>
          <w:szCs w:val="22"/>
          <w:lang w:eastAsia="sk-SK"/>
        </w:rPr>
        <w:t>22</w:t>
      </w:r>
      <w:r w:rsidR="00A676C2" w:rsidRPr="00AF47CD">
        <w:rPr>
          <w:rFonts w:cs="Arial"/>
          <w:noProof w:val="0"/>
          <w:szCs w:val="22"/>
          <w:lang w:eastAsia="sk-SK"/>
        </w:rPr>
        <w:t xml:space="preserve"> různě poškozených prahů. </w:t>
      </w:r>
    </w:p>
    <w:p w:rsidR="00D93290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Arial-BoldMT" w:cs="Arial"/>
          <w:bCs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635084">
        <w:rPr>
          <w:rFonts w:cs="Arial"/>
          <w:noProof w:val="0"/>
          <w:szCs w:val="22"/>
          <w:lang w:eastAsia="sk-SK"/>
        </w:rPr>
        <w:t>Předmětem navrhovaných o</w:t>
      </w:r>
      <w:r w:rsidR="00D93290" w:rsidRPr="00AF47CD">
        <w:rPr>
          <w:rFonts w:cs="Arial"/>
          <w:noProof w:val="0"/>
          <w:szCs w:val="22"/>
          <w:lang w:eastAsia="sk-SK"/>
        </w:rPr>
        <w:t>prav</w:t>
      </w:r>
      <w:r w:rsidR="00B01055" w:rsidRPr="00AF47CD">
        <w:rPr>
          <w:rFonts w:cs="Arial"/>
          <w:noProof w:val="0"/>
          <w:szCs w:val="22"/>
          <w:lang w:eastAsia="sk-SK"/>
        </w:rPr>
        <w:t xml:space="preserve"> SO 02</w:t>
      </w:r>
      <w:r w:rsidR="00D93290" w:rsidRPr="00AF47CD">
        <w:rPr>
          <w:rFonts w:cs="Arial"/>
          <w:noProof w:val="0"/>
          <w:szCs w:val="22"/>
          <w:lang w:eastAsia="sk-SK"/>
        </w:rPr>
        <w:t xml:space="preserve"> bude komplexní </w:t>
      </w:r>
      <w:r w:rsidR="00624D6F" w:rsidRPr="00AF47CD">
        <w:rPr>
          <w:rFonts w:cs="Arial"/>
          <w:noProof w:val="0"/>
          <w:szCs w:val="22"/>
          <w:lang w:eastAsia="sk-SK"/>
        </w:rPr>
        <w:t xml:space="preserve">oprava </w:t>
      </w:r>
      <w:r w:rsidR="00D93290" w:rsidRPr="00AF47CD">
        <w:rPr>
          <w:rFonts w:eastAsia="Arial-BoldMT" w:cs="Arial"/>
          <w:bCs/>
          <w:noProof w:val="0"/>
          <w:szCs w:val="22"/>
          <w:lang w:eastAsia="sk-SK"/>
        </w:rPr>
        <w:t>P</w:t>
      </w:r>
      <w:r w:rsidR="00B01055" w:rsidRPr="00AF47CD">
        <w:rPr>
          <w:rFonts w:eastAsia="Arial-BoldMT" w:cs="Arial"/>
          <w:bCs/>
          <w:noProof w:val="0"/>
          <w:szCs w:val="22"/>
          <w:lang w:eastAsia="sk-SK"/>
        </w:rPr>
        <w:t>18</w:t>
      </w:r>
      <w:r w:rsidR="00D93290" w:rsidRPr="00AF47CD">
        <w:rPr>
          <w:rFonts w:eastAsia="Arial-BoldMT" w:cs="Arial"/>
          <w:bCs/>
          <w:noProof w:val="0"/>
          <w:szCs w:val="22"/>
          <w:lang w:eastAsia="sk-SK"/>
        </w:rPr>
        <w:t>-DP</w:t>
      </w:r>
      <w:r w:rsidR="00B01055" w:rsidRPr="00AF47CD">
        <w:rPr>
          <w:rFonts w:eastAsia="Arial-BoldMT" w:cs="Arial"/>
          <w:bCs/>
          <w:noProof w:val="0"/>
          <w:szCs w:val="22"/>
          <w:lang w:eastAsia="sk-SK"/>
        </w:rPr>
        <w:t>3</w:t>
      </w:r>
      <w:r w:rsidR="006D34FF">
        <w:rPr>
          <w:rFonts w:eastAsia="Arial-BoldMT" w:cs="Arial"/>
          <w:bCs/>
          <w:noProof w:val="0"/>
          <w:szCs w:val="22"/>
          <w:lang w:eastAsia="sk-SK"/>
        </w:rPr>
        <w:t>9, s výjimkou DP 22,23 které se ponechají v p</w:t>
      </w:r>
      <w:r w:rsidR="006D34FF" w:rsidRPr="00AF47CD">
        <w:rPr>
          <w:rFonts w:eastAsia="Arial-BoldMT" w:cs="Arial"/>
          <w:bCs/>
          <w:noProof w:val="0"/>
          <w:szCs w:val="22"/>
          <w:lang w:eastAsia="sk-SK"/>
        </w:rPr>
        <w:t>ů</w:t>
      </w:r>
      <w:r w:rsidR="006D34FF">
        <w:rPr>
          <w:rFonts w:eastAsia="Arial-BoldMT" w:cs="Arial"/>
          <w:bCs/>
          <w:noProof w:val="0"/>
          <w:szCs w:val="22"/>
          <w:lang w:eastAsia="sk-SK"/>
        </w:rPr>
        <w:t>vodním stavu</w:t>
      </w:r>
      <w:r w:rsidR="00D93290" w:rsidRPr="00AF47CD">
        <w:rPr>
          <w:rFonts w:eastAsia="Arial-BoldMT" w:cs="Arial"/>
          <w:bCs/>
          <w:noProof w:val="0"/>
          <w:szCs w:val="22"/>
          <w:lang w:eastAsia="sk-SK"/>
        </w:rPr>
        <w:t xml:space="preserve">. </w:t>
      </w:r>
    </w:p>
    <w:p w:rsidR="00D93290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104C0C">
        <w:rPr>
          <w:rFonts w:eastAsia="Calibri" w:cs="Arial"/>
          <w:noProof w:val="0"/>
          <w:szCs w:val="22"/>
          <w:lang w:eastAsia="en-US"/>
        </w:rPr>
        <w:t xml:space="preserve">Prahy, </w:t>
      </w:r>
      <w:r w:rsidR="00D93290" w:rsidRPr="00AF47CD">
        <w:rPr>
          <w:rFonts w:eastAsia="Calibri" w:cs="Arial"/>
          <w:noProof w:val="0"/>
          <w:szCs w:val="22"/>
          <w:lang w:eastAsia="en-US"/>
        </w:rPr>
        <w:t>které jsou úplně zničeny budou nahrazeny prahy stejné konstrukce pozůstávající z </w:t>
      </w:r>
      <w:r w:rsidR="00D32595" w:rsidRPr="00AF47CD">
        <w:rPr>
          <w:rFonts w:eastAsia="Calibri" w:cs="Arial"/>
          <w:noProof w:val="0"/>
          <w:szCs w:val="22"/>
          <w:lang w:eastAsia="en-US"/>
        </w:rPr>
        <w:t>dřevěných</w:t>
      </w:r>
      <w:r w:rsidR="00D93290" w:rsidRPr="00AF47CD">
        <w:rPr>
          <w:rFonts w:eastAsia="Calibri" w:cs="Arial"/>
          <w:noProof w:val="0"/>
          <w:szCs w:val="22"/>
          <w:lang w:eastAsia="en-US"/>
        </w:rPr>
        <w:t xml:space="preserve"> kuláčů a kamenné stabilizace svahu a dna stupně.</w:t>
      </w:r>
    </w:p>
    <w:p w:rsidR="00D93290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D93290" w:rsidRPr="00AF47CD">
        <w:rPr>
          <w:rFonts w:eastAsia="Calibri" w:cs="Arial"/>
          <w:noProof w:val="0"/>
          <w:szCs w:val="22"/>
          <w:lang w:eastAsia="en-US"/>
        </w:rPr>
        <w:t>Konstrukce prahů se liší podle výšky:</w:t>
      </w:r>
    </w:p>
    <w:p w:rsidR="00D93290" w:rsidRPr="00AF47CD" w:rsidRDefault="00D93290" w:rsidP="001D2AE0">
      <w:pPr>
        <w:tabs>
          <w:tab w:val="left" w:pos="709"/>
          <w:tab w:val="left" w:pos="900"/>
        </w:tabs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 xml:space="preserve">Typ 1 - Výška prahů 30 cm - </w:t>
      </w:r>
      <w:r w:rsidR="00B01055" w:rsidRPr="00AF47CD">
        <w:rPr>
          <w:rFonts w:eastAsia="Calibri" w:cs="Arial"/>
          <w:noProof w:val="0"/>
          <w:szCs w:val="22"/>
          <w:lang w:eastAsia="en-US"/>
        </w:rPr>
        <w:t>1</w:t>
      </w:r>
      <w:r w:rsidR="006D34FF">
        <w:rPr>
          <w:rFonts w:eastAsia="Calibri" w:cs="Arial"/>
          <w:noProof w:val="0"/>
          <w:szCs w:val="22"/>
          <w:lang w:eastAsia="en-US"/>
        </w:rPr>
        <w:t>5</w:t>
      </w:r>
      <w:r w:rsidRPr="00AF47CD">
        <w:rPr>
          <w:rFonts w:eastAsia="Calibri" w:cs="Arial"/>
          <w:noProof w:val="0"/>
          <w:szCs w:val="22"/>
          <w:lang w:eastAsia="en-US"/>
        </w:rPr>
        <w:t xml:space="preserve"> ks  </w:t>
      </w:r>
    </w:p>
    <w:p w:rsidR="00D93290" w:rsidRPr="00AF47CD" w:rsidRDefault="00D93290" w:rsidP="001D2AE0">
      <w:pPr>
        <w:tabs>
          <w:tab w:val="left" w:pos="709"/>
          <w:tab w:val="left" w:pos="900"/>
        </w:tabs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 xml:space="preserve">Typ 2 - Výška prahů 60 cm - </w:t>
      </w:r>
      <w:r w:rsidR="00B01055" w:rsidRPr="00AF47CD">
        <w:rPr>
          <w:rFonts w:eastAsia="Calibri" w:cs="Arial"/>
          <w:noProof w:val="0"/>
          <w:szCs w:val="22"/>
          <w:lang w:eastAsia="en-US"/>
        </w:rPr>
        <w:t>4</w:t>
      </w:r>
      <w:r w:rsidRPr="00AF47CD">
        <w:rPr>
          <w:rFonts w:eastAsia="Calibri" w:cs="Arial"/>
          <w:noProof w:val="0"/>
          <w:szCs w:val="22"/>
          <w:lang w:eastAsia="en-US"/>
        </w:rPr>
        <w:t xml:space="preserve"> ks</w:t>
      </w:r>
    </w:p>
    <w:p w:rsidR="00D93290" w:rsidRPr="00AF47CD" w:rsidRDefault="00D93290" w:rsidP="001D2AE0">
      <w:pPr>
        <w:tabs>
          <w:tab w:val="left" w:pos="709"/>
          <w:tab w:val="left" w:pos="900"/>
        </w:tabs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>Typ 3 - Výška prahů 90 cm - 3 ks</w:t>
      </w:r>
    </w:p>
    <w:p w:rsidR="008C3CCA" w:rsidRPr="00AF47CD" w:rsidRDefault="00B01055" w:rsidP="001D2AE0">
      <w:pPr>
        <w:tabs>
          <w:tab w:val="left" w:pos="709"/>
          <w:tab w:val="left" w:pos="900"/>
        </w:tabs>
        <w:ind w:left="709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>Konstrukce prahů je stejná jako v SO 01.</w:t>
      </w:r>
    </w:p>
    <w:p w:rsidR="00AE146D" w:rsidRPr="00AF47CD" w:rsidRDefault="00337468" w:rsidP="00CE79EE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cs="Arial"/>
          <w:b/>
          <w:bCs/>
          <w:noProof w:val="0"/>
          <w:szCs w:val="22"/>
          <w:lang w:eastAsia="sk-SK"/>
        </w:rPr>
      </w:pPr>
      <w:r w:rsidRPr="00AF47CD">
        <w:rPr>
          <w:rFonts w:cs="Arial"/>
          <w:b/>
          <w:bCs/>
          <w:noProof w:val="0"/>
          <w:szCs w:val="22"/>
          <w:lang w:eastAsia="sk-SK"/>
        </w:rPr>
        <w:t>SO 03 – Oprava zděného stupně v ř. km 4,260</w:t>
      </w:r>
    </w:p>
    <w:p w:rsidR="00B1151D" w:rsidRPr="00AF47CD" w:rsidRDefault="001D2AE0" w:rsidP="00CE79EE">
      <w:pPr>
        <w:tabs>
          <w:tab w:val="left" w:pos="709"/>
          <w:tab w:val="left" w:pos="900"/>
        </w:tabs>
        <w:spacing w:before="24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AE146D" w:rsidRPr="00AF47CD">
        <w:rPr>
          <w:rFonts w:cs="Arial"/>
          <w:noProof w:val="0"/>
          <w:szCs w:val="22"/>
          <w:lang w:eastAsia="sk-SK"/>
        </w:rPr>
        <w:t xml:space="preserve">Kamenný stupeň byl vybudován z důvodu vzdouvání vody pro starý levobřežní náhon. Tento náhon dnes již není používán, </w:t>
      </w:r>
      <w:proofErr w:type="spellStart"/>
      <w:r w:rsidR="00AE146D" w:rsidRPr="00AF47CD">
        <w:rPr>
          <w:rFonts w:cs="Arial"/>
          <w:noProof w:val="0"/>
          <w:szCs w:val="22"/>
          <w:lang w:eastAsia="sk-SK"/>
        </w:rPr>
        <w:t>nátokový</w:t>
      </w:r>
      <w:proofErr w:type="spellEnd"/>
      <w:r w:rsidR="00AE146D" w:rsidRPr="00AF47CD">
        <w:rPr>
          <w:rFonts w:cs="Arial"/>
          <w:noProof w:val="0"/>
          <w:szCs w:val="22"/>
          <w:lang w:eastAsia="sk-SK"/>
        </w:rPr>
        <w:t xml:space="preserve"> objekt neexistuje, náhon je napájen původním levobřežním přítokem </w:t>
      </w:r>
      <w:r w:rsidR="00395282">
        <w:rPr>
          <w:rFonts w:cs="Arial"/>
          <w:noProof w:val="0"/>
          <w:szCs w:val="22"/>
          <w:lang w:eastAsia="sk-SK"/>
        </w:rPr>
        <w:t xml:space="preserve">Velké </w:t>
      </w:r>
      <w:proofErr w:type="spellStart"/>
      <w:r w:rsidR="00AE146D" w:rsidRPr="00AF47CD">
        <w:rPr>
          <w:rFonts w:cs="Arial"/>
          <w:noProof w:val="0"/>
          <w:szCs w:val="22"/>
          <w:lang w:eastAsia="sk-SK"/>
        </w:rPr>
        <w:t>Stanovnice</w:t>
      </w:r>
      <w:proofErr w:type="spellEnd"/>
      <w:r w:rsidR="00AE146D" w:rsidRPr="00AF47CD">
        <w:rPr>
          <w:rFonts w:cs="Arial"/>
          <w:noProof w:val="0"/>
          <w:szCs w:val="22"/>
          <w:lang w:eastAsia="sk-SK"/>
        </w:rPr>
        <w:t xml:space="preserve">. </w:t>
      </w:r>
    </w:p>
    <w:p w:rsidR="00B1151D" w:rsidRPr="00AF47CD" w:rsidRDefault="001D2AE0" w:rsidP="00CE79EE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F67F3A" w:rsidRPr="00AF47CD">
        <w:rPr>
          <w:rFonts w:cs="Arial"/>
          <w:noProof w:val="0"/>
          <w:szCs w:val="22"/>
          <w:lang w:eastAsia="sk-SK"/>
        </w:rPr>
        <w:t xml:space="preserve">Přepad </w:t>
      </w:r>
      <w:r w:rsidR="00B1151D" w:rsidRPr="00AF47CD">
        <w:rPr>
          <w:rFonts w:cs="Arial"/>
          <w:noProof w:val="0"/>
          <w:szCs w:val="22"/>
          <w:lang w:eastAsia="sk-SK"/>
        </w:rPr>
        <w:t xml:space="preserve">je </w:t>
      </w:r>
      <w:r w:rsidR="00F67F3A" w:rsidRPr="00AF47CD">
        <w:rPr>
          <w:rFonts w:cs="Arial"/>
          <w:noProof w:val="0"/>
          <w:szCs w:val="22"/>
          <w:lang w:eastAsia="sk-SK"/>
        </w:rPr>
        <w:t xml:space="preserve">lichoběžníkového tvaru s přelivnou hranou </w:t>
      </w:r>
      <w:r w:rsidR="00B1151D" w:rsidRPr="00AF47CD">
        <w:rPr>
          <w:rFonts w:cs="Arial"/>
          <w:noProof w:val="0"/>
          <w:szCs w:val="22"/>
          <w:lang w:eastAsia="sk-SK"/>
        </w:rPr>
        <w:t xml:space="preserve">na kótě 558,39 </w:t>
      </w:r>
      <w:proofErr w:type="spellStart"/>
      <w:r w:rsidR="00B1151D" w:rsidRPr="00AF47CD">
        <w:rPr>
          <w:rFonts w:cs="Arial"/>
          <w:noProof w:val="0"/>
          <w:szCs w:val="22"/>
          <w:lang w:eastAsia="sk-SK"/>
        </w:rPr>
        <w:t>m</w:t>
      </w:r>
      <w:r w:rsidR="00104C0C">
        <w:rPr>
          <w:rFonts w:cs="Arial"/>
          <w:noProof w:val="0"/>
          <w:szCs w:val="22"/>
          <w:lang w:eastAsia="sk-SK"/>
        </w:rPr>
        <w:t>.</w:t>
      </w:r>
      <w:r w:rsidR="00B1151D" w:rsidRPr="00AF47CD">
        <w:rPr>
          <w:rFonts w:cs="Arial"/>
          <w:noProof w:val="0"/>
          <w:szCs w:val="22"/>
          <w:lang w:eastAsia="sk-SK"/>
        </w:rPr>
        <w:t>n.m</w:t>
      </w:r>
      <w:proofErr w:type="spellEnd"/>
      <w:r w:rsidR="00B1151D" w:rsidRPr="00AF47CD">
        <w:rPr>
          <w:rFonts w:cs="Arial"/>
          <w:noProof w:val="0"/>
          <w:szCs w:val="22"/>
          <w:lang w:eastAsia="sk-SK"/>
        </w:rPr>
        <w:t>.</w:t>
      </w:r>
      <w:r w:rsidR="00F67F3A" w:rsidRPr="00AF47CD">
        <w:rPr>
          <w:rFonts w:cs="Arial"/>
          <w:noProof w:val="0"/>
          <w:szCs w:val="22"/>
          <w:lang w:eastAsia="sk-SK"/>
        </w:rPr>
        <w:t xml:space="preserve">  </w:t>
      </w:r>
    </w:p>
    <w:p w:rsidR="00F67F3A" w:rsidRPr="00AF47CD" w:rsidRDefault="001D2AE0" w:rsidP="00CE79EE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F67F3A" w:rsidRPr="00AF47CD">
        <w:rPr>
          <w:rFonts w:cs="Arial"/>
          <w:noProof w:val="0"/>
          <w:szCs w:val="22"/>
          <w:lang w:eastAsia="sk-SK"/>
        </w:rPr>
        <w:t>Spadiště stupně je na kótě cca 55</w:t>
      </w:r>
      <w:r w:rsidR="008A51EC" w:rsidRPr="00AF47CD">
        <w:rPr>
          <w:rFonts w:cs="Arial"/>
          <w:noProof w:val="0"/>
          <w:szCs w:val="22"/>
          <w:lang w:eastAsia="sk-SK"/>
        </w:rPr>
        <w:t>6</w:t>
      </w:r>
      <w:r w:rsidR="00F67F3A" w:rsidRPr="00AF47CD">
        <w:rPr>
          <w:rFonts w:cs="Arial"/>
          <w:noProof w:val="0"/>
          <w:szCs w:val="22"/>
          <w:lang w:eastAsia="sk-SK"/>
        </w:rPr>
        <w:t>,</w:t>
      </w:r>
      <w:r w:rsidR="008A51EC" w:rsidRPr="00AF47CD">
        <w:rPr>
          <w:rFonts w:cs="Arial"/>
          <w:noProof w:val="0"/>
          <w:szCs w:val="22"/>
          <w:lang w:eastAsia="sk-SK"/>
        </w:rPr>
        <w:t>8</w:t>
      </w:r>
      <w:r w:rsidR="00104C0C">
        <w:rPr>
          <w:rFonts w:cs="Arial"/>
          <w:noProof w:val="0"/>
          <w:szCs w:val="22"/>
          <w:lang w:eastAsia="sk-SK"/>
        </w:rPr>
        <w:t>0</w:t>
      </w:r>
      <w:r w:rsidR="00F67F3A" w:rsidRPr="00AF47CD">
        <w:rPr>
          <w:rFonts w:cs="Arial"/>
          <w:noProof w:val="0"/>
          <w:szCs w:val="22"/>
          <w:lang w:eastAsia="sk-SK"/>
        </w:rPr>
        <w:t>m</w:t>
      </w:r>
      <w:r w:rsidR="00104C0C">
        <w:rPr>
          <w:rFonts w:cs="Arial"/>
          <w:noProof w:val="0"/>
          <w:szCs w:val="22"/>
          <w:lang w:eastAsia="sk-SK"/>
        </w:rPr>
        <w:t>.</w:t>
      </w:r>
      <w:proofErr w:type="gramStart"/>
      <w:r w:rsidR="00F67F3A" w:rsidRPr="00AF47CD">
        <w:rPr>
          <w:rFonts w:cs="Arial"/>
          <w:noProof w:val="0"/>
          <w:szCs w:val="22"/>
          <w:lang w:eastAsia="sk-SK"/>
        </w:rPr>
        <w:t>n.m s délkou</w:t>
      </w:r>
      <w:proofErr w:type="gramEnd"/>
      <w:r w:rsidR="00F67F3A" w:rsidRPr="00AF47CD">
        <w:rPr>
          <w:rFonts w:cs="Arial"/>
          <w:noProof w:val="0"/>
          <w:szCs w:val="22"/>
          <w:lang w:eastAsia="sk-SK"/>
        </w:rPr>
        <w:t xml:space="preserve"> 6770 mm. Spadiště je ukončeno prahem š. cca 600 mm. </w:t>
      </w:r>
      <w:r w:rsidR="008A51EC" w:rsidRPr="00AF47CD">
        <w:rPr>
          <w:rFonts w:cs="Arial"/>
          <w:noProof w:val="0"/>
          <w:szCs w:val="22"/>
          <w:lang w:eastAsia="sk-SK"/>
        </w:rPr>
        <w:t xml:space="preserve">Dno spadiště je značně poškozeno. V rámci </w:t>
      </w:r>
      <w:r w:rsidR="00624D6F" w:rsidRPr="00AF47CD">
        <w:rPr>
          <w:rFonts w:cs="Arial"/>
          <w:noProof w:val="0"/>
          <w:szCs w:val="22"/>
          <w:lang w:eastAsia="sk-SK"/>
        </w:rPr>
        <w:t>prací</w:t>
      </w:r>
      <w:r w:rsidR="008A51EC" w:rsidRPr="00AF47CD">
        <w:rPr>
          <w:rFonts w:cs="Arial"/>
          <w:noProof w:val="0"/>
          <w:szCs w:val="22"/>
          <w:lang w:eastAsia="sk-SK"/>
        </w:rPr>
        <w:t xml:space="preserve"> bude spadiště obnoveno. Dno bude upraveno na kótě 556,40 </w:t>
      </w:r>
      <w:proofErr w:type="spellStart"/>
      <w:r w:rsidR="008A51EC" w:rsidRPr="00AF47CD">
        <w:rPr>
          <w:rFonts w:cs="Arial"/>
          <w:noProof w:val="0"/>
          <w:szCs w:val="22"/>
          <w:lang w:eastAsia="sk-SK"/>
        </w:rPr>
        <w:t>m</w:t>
      </w:r>
      <w:r w:rsidR="00104C0C">
        <w:rPr>
          <w:rFonts w:cs="Arial"/>
          <w:noProof w:val="0"/>
          <w:szCs w:val="22"/>
          <w:lang w:eastAsia="sk-SK"/>
        </w:rPr>
        <w:t>,</w:t>
      </w:r>
      <w:proofErr w:type="gramStart"/>
      <w:r w:rsidR="008A51EC" w:rsidRPr="00AF47CD">
        <w:rPr>
          <w:rFonts w:cs="Arial"/>
          <w:noProof w:val="0"/>
          <w:szCs w:val="22"/>
          <w:lang w:eastAsia="sk-SK"/>
        </w:rPr>
        <w:t>n.m</w:t>
      </w:r>
      <w:proofErr w:type="spellEnd"/>
      <w:r w:rsidR="008A51EC" w:rsidRPr="00AF47CD">
        <w:rPr>
          <w:rFonts w:cs="Arial"/>
          <w:noProof w:val="0"/>
          <w:szCs w:val="22"/>
          <w:lang w:eastAsia="sk-SK"/>
        </w:rPr>
        <w:t>.</w:t>
      </w:r>
      <w:proofErr w:type="gramEnd"/>
      <w:r w:rsidR="008A51EC" w:rsidRPr="00AF47CD">
        <w:rPr>
          <w:rFonts w:cs="Arial"/>
          <w:noProof w:val="0"/>
          <w:szCs w:val="22"/>
          <w:lang w:eastAsia="sk-SK"/>
        </w:rPr>
        <w:t xml:space="preserve"> s povrchovou úpravou z</w:t>
      </w:r>
      <w:r w:rsidR="006D34FF">
        <w:rPr>
          <w:rFonts w:cs="Arial"/>
          <w:noProof w:val="0"/>
          <w:szCs w:val="22"/>
          <w:lang w:eastAsia="sk-SK"/>
        </w:rPr>
        <w:t> těžkého záhozu z lomového kamene s urovnáním líce. Pod prahem za vývarem se provede v délce 5m kamenný zához z kamen</w:t>
      </w:r>
      <w:r w:rsidR="00104C0C" w:rsidRPr="00AF47CD">
        <w:rPr>
          <w:rFonts w:cs="Arial"/>
          <w:noProof w:val="0"/>
          <w:szCs w:val="22"/>
          <w:lang w:eastAsia="sk-SK"/>
        </w:rPr>
        <w:t>ů</w:t>
      </w:r>
      <w:r w:rsidR="006D34FF">
        <w:rPr>
          <w:rFonts w:cs="Arial"/>
          <w:noProof w:val="0"/>
          <w:szCs w:val="22"/>
          <w:lang w:eastAsia="sk-SK"/>
        </w:rPr>
        <w:t xml:space="preserve"> 500kg.</w:t>
      </w:r>
      <w:r w:rsidR="008A51EC" w:rsidRPr="00AF47CD">
        <w:rPr>
          <w:rFonts w:cs="Arial"/>
          <w:noProof w:val="0"/>
          <w:szCs w:val="22"/>
          <w:lang w:eastAsia="sk-SK"/>
        </w:rPr>
        <w:t xml:space="preserve">   </w:t>
      </w:r>
      <w:r w:rsidR="00F67F3A" w:rsidRPr="00AF47CD">
        <w:rPr>
          <w:rFonts w:cs="Arial"/>
          <w:noProof w:val="0"/>
          <w:szCs w:val="22"/>
          <w:lang w:eastAsia="sk-SK"/>
        </w:rPr>
        <w:t xml:space="preserve"> </w:t>
      </w:r>
    </w:p>
    <w:p w:rsidR="00BB22CC" w:rsidRPr="00AF47CD" w:rsidRDefault="001D2AE0" w:rsidP="006D34FF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AE146D" w:rsidRPr="00AF47CD">
        <w:rPr>
          <w:rFonts w:cs="Arial"/>
          <w:noProof w:val="0"/>
          <w:szCs w:val="22"/>
          <w:lang w:eastAsia="sk-SK"/>
        </w:rPr>
        <w:t xml:space="preserve">V rámci SO </w:t>
      </w:r>
      <w:r w:rsidR="00F67F3A" w:rsidRPr="00AF47CD">
        <w:rPr>
          <w:rFonts w:cs="Arial"/>
          <w:noProof w:val="0"/>
          <w:szCs w:val="22"/>
          <w:lang w:eastAsia="sk-SK"/>
        </w:rPr>
        <w:t xml:space="preserve">03 </w:t>
      </w:r>
      <w:r w:rsidR="00AE146D" w:rsidRPr="00AF47CD">
        <w:rPr>
          <w:rFonts w:cs="Arial"/>
          <w:noProof w:val="0"/>
          <w:szCs w:val="22"/>
          <w:lang w:eastAsia="sk-SK"/>
        </w:rPr>
        <w:t>bude oprava celého tělesa stupně. Bude odstraněna vegetace vč. vzrostlé</w:t>
      </w:r>
      <w:r w:rsidR="00F67F3A" w:rsidRPr="00AF47CD">
        <w:rPr>
          <w:rFonts w:cs="Arial"/>
          <w:noProof w:val="0"/>
          <w:szCs w:val="22"/>
          <w:lang w:eastAsia="sk-SK"/>
        </w:rPr>
        <w:t xml:space="preserve"> </w:t>
      </w:r>
      <w:r w:rsidR="00AE146D" w:rsidRPr="00AF47CD">
        <w:rPr>
          <w:rFonts w:cs="Arial"/>
          <w:noProof w:val="0"/>
          <w:szCs w:val="22"/>
          <w:lang w:eastAsia="sk-SK"/>
        </w:rPr>
        <w:t xml:space="preserve">zeleně, ze zdiva a dlažeb, celé těleso </w:t>
      </w:r>
      <w:r w:rsidR="008A51EC" w:rsidRPr="00AF47CD">
        <w:rPr>
          <w:rFonts w:cs="Arial"/>
          <w:noProof w:val="0"/>
          <w:szCs w:val="22"/>
          <w:lang w:eastAsia="sk-SK"/>
        </w:rPr>
        <w:t xml:space="preserve">stupně </w:t>
      </w:r>
      <w:r w:rsidR="00AE146D" w:rsidRPr="00AF47CD">
        <w:rPr>
          <w:rFonts w:cs="Arial"/>
          <w:noProof w:val="0"/>
          <w:szCs w:val="22"/>
          <w:lang w:eastAsia="sk-SK"/>
        </w:rPr>
        <w:t xml:space="preserve">bude přespárováno, </w:t>
      </w:r>
      <w:r w:rsidR="00395282">
        <w:rPr>
          <w:rFonts w:cs="Arial"/>
          <w:noProof w:val="0"/>
          <w:szCs w:val="22"/>
          <w:lang w:eastAsia="sk-SK"/>
        </w:rPr>
        <w:t>c</w:t>
      </w:r>
      <w:r w:rsidR="001B1559" w:rsidRPr="00AF47CD">
        <w:rPr>
          <w:rFonts w:cs="Arial"/>
          <w:noProof w:val="0"/>
          <w:szCs w:val="22"/>
          <w:lang w:eastAsia="sk-SK"/>
        </w:rPr>
        <w:t xml:space="preserve">hybějící kameny zdiva stupně budou doplněny, </w:t>
      </w:r>
      <w:r w:rsidR="00AE146D" w:rsidRPr="00AF47CD">
        <w:rPr>
          <w:rFonts w:cs="Arial"/>
          <w:noProof w:val="0"/>
          <w:szCs w:val="22"/>
          <w:lang w:eastAsia="sk-SK"/>
        </w:rPr>
        <w:t xml:space="preserve">poškozené dlažby </w:t>
      </w:r>
      <w:r w:rsidR="008A51EC" w:rsidRPr="00AF47CD">
        <w:rPr>
          <w:rFonts w:cs="Arial"/>
          <w:noProof w:val="0"/>
          <w:szCs w:val="22"/>
          <w:lang w:eastAsia="sk-SK"/>
        </w:rPr>
        <w:t>nahrazeny novými</w:t>
      </w:r>
      <w:r w:rsidR="00AE146D" w:rsidRPr="00AF47CD">
        <w:rPr>
          <w:rFonts w:cs="Arial"/>
          <w:noProof w:val="0"/>
          <w:szCs w:val="22"/>
          <w:lang w:eastAsia="sk-SK"/>
        </w:rPr>
        <w:t xml:space="preserve">.  </w:t>
      </w:r>
    </w:p>
    <w:p w:rsidR="00AE146D" w:rsidRPr="00AF47CD" w:rsidRDefault="001D2AE0" w:rsidP="00CE79EE">
      <w:pPr>
        <w:tabs>
          <w:tab w:val="left" w:pos="709"/>
          <w:tab w:val="left" w:pos="900"/>
        </w:tabs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BB22CC" w:rsidRPr="00AF47CD">
        <w:rPr>
          <w:rFonts w:cs="Arial"/>
          <w:noProof w:val="0"/>
          <w:szCs w:val="22"/>
          <w:lang w:eastAsia="sk-SK"/>
        </w:rPr>
        <w:t xml:space="preserve">Na levém břehu se nachází </w:t>
      </w:r>
      <w:proofErr w:type="spellStart"/>
      <w:r w:rsidR="00AE146D" w:rsidRPr="00AF47CD">
        <w:rPr>
          <w:rFonts w:cs="Arial"/>
          <w:noProof w:val="0"/>
          <w:szCs w:val="22"/>
          <w:lang w:eastAsia="sk-SK"/>
        </w:rPr>
        <w:t>nátrž</w:t>
      </w:r>
      <w:proofErr w:type="spellEnd"/>
      <w:r w:rsidR="00AE146D" w:rsidRPr="00AF47CD">
        <w:rPr>
          <w:rFonts w:cs="Arial"/>
          <w:noProof w:val="0"/>
          <w:szCs w:val="22"/>
          <w:lang w:eastAsia="sk-SK"/>
        </w:rPr>
        <w:t xml:space="preserve"> pod prahem</w:t>
      </w:r>
      <w:r w:rsidR="00BB22CC" w:rsidRPr="00AF47CD">
        <w:rPr>
          <w:rFonts w:cs="Arial"/>
          <w:noProof w:val="0"/>
          <w:szCs w:val="22"/>
          <w:lang w:eastAsia="sk-SK"/>
        </w:rPr>
        <w:t xml:space="preserve">, </w:t>
      </w:r>
      <w:proofErr w:type="spellStart"/>
      <w:r w:rsidR="00395282">
        <w:rPr>
          <w:rFonts w:cs="Arial"/>
          <w:noProof w:val="0"/>
          <w:szCs w:val="22"/>
          <w:lang w:eastAsia="sk-SK"/>
        </w:rPr>
        <w:t>n</w:t>
      </w:r>
      <w:r w:rsidR="00BB22CC" w:rsidRPr="00AF47CD">
        <w:rPr>
          <w:rFonts w:cs="Arial"/>
          <w:noProof w:val="0"/>
          <w:szCs w:val="22"/>
          <w:lang w:eastAsia="sk-SK"/>
        </w:rPr>
        <w:t>átrž</w:t>
      </w:r>
      <w:proofErr w:type="spellEnd"/>
      <w:r w:rsidR="00BB22CC" w:rsidRPr="00AF47CD">
        <w:rPr>
          <w:rFonts w:cs="Arial"/>
          <w:noProof w:val="0"/>
          <w:szCs w:val="22"/>
          <w:lang w:eastAsia="sk-SK"/>
        </w:rPr>
        <w:t xml:space="preserve"> bude vyplněna</w:t>
      </w:r>
      <w:r w:rsidR="00AE146D" w:rsidRPr="00AF47CD">
        <w:rPr>
          <w:rFonts w:cs="Arial"/>
          <w:noProof w:val="0"/>
          <w:szCs w:val="22"/>
          <w:lang w:eastAsia="sk-SK"/>
        </w:rPr>
        <w:t xml:space="preserve"> kamennou rovnaninou. Na konci pravobřežní</w:t>
      </w:r>
      <w:r w:rsidR="00BB22CC" w:rsidRPr="00AF47CD">
        <w:rPr>
          <w:rFonts w:cs="Arial"/>
          <w:noProof w:val="0"/>
          <w:szCs w:val="22"/>
          <w:lang w:eastAsia="sk-SK"/>
        </w:rPr>
        <w:t xml:space="preserve"> </w:t>
      </w:r>
      <w:r w:rsidR="00AE146D" w:rsidRPr="00AF47CD">
        <w:rPr>
          <w:rFonts w:cs="Arial"/>
          <w:noProof w:val="0"/>
          <w:szCs w:val="22"/>
          <w:lang w:eastAsia="sk-SK"/>
        </w:rPr>
        <w:t>zídky vývaru se nachází dutina, bude vyplněn</w:t>
      </w:r>
      <w:r w:rsidR="00BB22CC" w:rsidRPr="00AF47CD">
        <w:rPr>
          <w:rFonts w:cs="Arial"/>
          <w:noProof w:val="0"/>
          <w:szCs w:val="22"/>
          <w:lang w:eastAsia="sk-SK"/>
        </w:rPr>
        <w:t>a</w:t>
      </w:r>
      <w:r w:rsidR="00AE146D" w:rsidRPr="00AF47CD">
        <w:rPr>
          <w:rFonts w:cs="Arial"/>
          <w:noProof w:val="0"/>
          <w:szCs w:val="22"/>
          <w:lang w:eastAsia="sk-SK"/>
        </w:rPr>
        <w:t xml:space="preserve"> betonem</w:t>
      </w:r>
      <w:r w:rsidR="00395282">
        <w:rPr>
          <w:rFonts w:cs="Arial"/>
          <w:noProof w:val="0"/>
          <w:szCs w:val="22"/>
          <w:lang w:eastAsia="sk-SK"/>
        </w:rPr>
        <w:t xml:space="preserve"> C30/37</w:t>
      </w:r>
      <w:r w:rsidR="00AE146D" w:rsidRPr="00AF47CD">
        <w:rPr>
          <w:rFonts w:cs="Arial"/>
          <w:noProof w:val="0"/>
          <w:szCs w:val="22"/>
          <w:lang w:eastAsia="sk-SK"/>
        </w:rPr>
        <w:t xml:space="preserve"> a pod ní bude zhotovena kamenná</w:t>
      </w:r>
      <w:r w:rsidR="00BB22CC" w:rsidRPr="00AF47CD">
        <w:rPr>
          <w:rFonts w:cs="Arial"/>
          <w:noProof w:val="0"/>
          <w:szCs w:val="22"/>
          <w:lang w:eastAsia="sk-SK"/>
        </w:rPr>
        <w:t xml:space="preserve"> </w:t>
      </w:r>
      <w:r w:rsidR="00AE146D" w:rsidRPr="00AF47CD">
        <w:rPr>
          <w:rFonts w:cs="Arial"/>
          <w:noProof w:val="0"/>
          <w:szCs w:val="22"/>
          <w:lang w:eastAsia="sk-SK"/>
        </w:rPr>
        <w:t xml:space="preserve">rovnanina. </w:t>
      </w:r>
    </w:p>
    <w:p w:rsidR="00337468" w:rsidRPr="00AF47CD" w:rsidRDefault="00337468" w:rsidP="00CE79EE">
      <w:pPr>
        <w:tabs>
          <w:tab w:val="left" w:pos="709"/>
          <w:tab w:val="left" w:pos="900"/>
        </w:tabs>
        <w:spacing w:before="120"/>
        <w:ind w:left="709" w:hanging="425"/>
        <w:jc w:val="both"/>
        <w:rPr>
          <w:rFonts w:cs="Arial"/>
          <w:b/>
          <w:bCs/>
          <w:noProof w:val="0"/>
          <w:szCs w:val="22"/>
          <w:lang w:eastAsia="sk-SK"/>
        </w:rPr>
      </w:pPr>
      <w:r w:rsidRPr="00AF47CD">
        <w:rPr>
          <w:rFonts w:cs="Arial"/>
          <w:b/>
          <w:bCs/>
          <w:noProof w:val="0"/>
          <w:szCs w:val="22"/>
          <w:lang w:eastAsia="sk-SK"/>
        </w:rPr>
        <w:t>SO 04 – Oprava drátokamenného stupně v ř. km 6,709</w:t>
      </w:r>
    </w:p>
    <w:p w:rsidR="001B1559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1B1559" w:rsidRPr="00AF47CD">
        <w:rPr>
          <w:rFonts w:cs="Arial"/>
          <w:noProof w:val="0"/>
          <w:szCs w:val="22"/>
          <w:lang w:eastAsia="sk-SK"/>
        </w:rPr>
        <w:t>Drátokamenný stupeň v km 6,709 je v havarijním stavu. Stupeň se nachází v těsné blízkosti levobřežní komunikace, po jeho zhroucení hrozí ujetí celé lesní komunikace – jediný přístup k místním domům.</w:t>
      </w:r>
    </w:p>
    <w:p w:rsidR="001B1559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1B1559" w:rsidRPr="00AF47CD">
        <w:rPr>
          <w:rFonts w:cs="Arial"/>
          <w:noProof w:val="0"/>
          <w:szCs w:val="22"/>
          <w:lang w:eastAsia="sk-SK"/>
        </w:rPr>
        <w:t>S ohledem na současný nevyhovující stav stupně bylo navrženo celý stupeň odstranit a postavit stupeň stejných rozměrů, jako je původní.</w:t>
      </w:r>
    </w:p>
    <w:p w:rsidR="00D24ABC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D24ABC" w:rsidRPr="00AF47CD">
        <w:rPr>
          <w:rFonts w:cs="Arial"/>
          <w:noProof w:val="0"/>
          <w:szCs w:val="22"/>
          <w:lang w:eastAsia="sk-SK"/>
        </w:rPr>
        <w:t xml:space="preserve">Stupeň je navržen jako betonový stupeň </w:t>
      </w:r>
      <w:r w:rsidR="00E05043" w:rsidRPr="00AF47CD">
        <w:rPr>
          <w:rFonts w:cs="Arial"/>
          <w:noProof w:val="0"/>
          <w:szCs w:val="22"/>
          <w:lang w:eastAsia="sk-SK"/>
        </w:rPr>
        <w:t xml:space="preserve">z betonu </w:t>
      </w:r>
      <w:r w:rsidR="00E04837" w:rsidRPr="00AF47CD">
        <w:rPr>
          <w:rFonts w:cs="Arial"/>
          <w:noProof w:val="0"/>
          <w:szCs w:val="22"/>
          <w:lang w:eastAsia="sk-SK"/>
        </w:rPr>
        <w:t>C30/37-XF2,XD1,XF4,XD3 s výztuží B500</w:t>
      </w:r>
      <w:r w:rsidR="00E05043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D24ABC" w:rsidRPr="00AF47CD">
        <w:rPr>
          <w:rFonts w:cs="Arial"/>
          <w:noProof w:val="0"/>
          <w:szCs w:val="22"/>
          <w:lang w:eastAsia="sk-SK"/>
        </w:rPr>
        <w:t>s lícem z lomového kamene. Celková výška stupně od základové spáry je 3,75 m.</w:t>
      </w:r>
      <w:r w:rsidR="006019AA" w:rsidRPr="00AF47CD">
        <w:rPr>
          <w:rFonts w:cs="Arial"/>
          <w:noProof w:val="0"/>
          <w:szCs w:val="22"/>
          <w:lang w:eastAsia="sk-SK"/>
        </w:rPr>
        <w:t xml:space="preserve"> Šířka v z</w:t>
      </w:r>
      <w:r w:rsidR="00E05043" w:rsidRPr="00AF47CD">
        <w:rPr>
          <w:rFonts w:cs="Arial"/>
          <w:noProof w:val="0"/>
          <w:szCs w:val="22"/>
          <w:lang w:eastAsia="sk-SK"/>
        </w:rPr>
        <w:t>ákladové spáře je 1500 mm, šířka v koruně 1000 mm.</w:t>
      </w:r>
    </w:p>
    <w:p w:rsidR="001B1559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D24ABC" w:rsidRPr="00AF47CD">
        <w:rPr>
          <w:rFonts w:cs="Arial"/>
          <w:noProof w:val="0"/>
          <w:szCs w:val="22"/>
          <w:lang w:eastAsia="sk-SK"/>
        </w:rPr>
        <w:t>Lichoběžníkový přeliv je s šířkou v dně 400</w:t>
      </w:r>
      <w:r w:rsidR="00E05043" w:rsidRPr="00AF47CD">
        <w:rPr>
          <w:rFonts w:cs="Arial"/>
          <w:noProof w:val="0"/>
          <w:szCs w:val="22"/>
          <w:lang w:eastAsia="sk-SK"/>
        </w:rPr>
        <w:t>0</w:t>
      </w:r>
      <w:r w:rsidR="00D24ABC" w:rsidRPr="00AF47CD">
        <w:rPr>
          <w:rFonts w:cs="Arial"/>
          <w:noProof w:val="0"/>
          <w:szCs w:val="22"/>
          <w:lang w:eastAsia="sk-SK"/>
        </w:rPr>
        <w:t xml:space="preserve"> mm je navržený s kótou přelivné hrany 638,30 </w:t>
      </w:r>
      <w:proofErr w:type="spellStart"/>
      <w:r w:rsidR="00D24ABC" w:rsidRPr="00AF47CD">
        <w:rPr>
          <w:rFonts w:cs="Arial"/>
          <w:noProof w:val="0"/>
          <w:szCs w:val="22"/>
          <w:lang w:eastAsia="sk-SK"/>
        </w:rPr>
        <w:t>m</w:t>
      </w:r>
      <w:r w:rsidR="00104C0C">
        <w:rPr>
          <w:rFonts w:cs="Arial"/>
          <w:noProof w:val="0"/>
          <w:szCs w:val="22"/>
          <w:lang w:eastAsia="sk-SK"/>
        </w:rPr>
        <w:t>.</w:t>
      </w:r>
      <w:r w:rsidR="00D24ABC" w:rsidRPr="00AF47CD">
        <w:rPr>
          <w:rFonts w:cs="Arial"/>
          <w:noProof w:val="0"/>
          <w:szCs w:val="22"/>
          <w:lang w:eastAsia="sk-SK"/>
        </w:rPr>
        <w:t>n.m</w:t>
      </w:r>
      <w:proofErr w:type="spellEnd"/>
      <w:r w:rsidR="00D24ABC" w:rsidRPr="00AF47CD">
        <w:rPr>
          <w:rFonts w:cs="Arial"/>
          <w:noProof w:val="0"/>
          <w:szCs w:val="22"/>
          <w:lang w:eastAsia="sk-SK"/>
        </w:rPr>
        <w:t>. a výškou 1000 mm.</w:t>
      </w:r>
    </w:p>
    <w:p w:rsidR="00EE3070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A35915" w:rsidRPr="00880930">
        <w:rPr>
          <w:rFonts w:cs="Arial"/>
          <w:noProof w:val="0"/>
          <w:szCs w:val="22"/>
          <w:lang w:eastAsia="sk-SK"/>
        </w:rPr>
        <w:t>Pod stupněm je</w:t>
      </w:r>
      <w:r w:rsidR="00A35915">
        <w:rPr>
          <w:rFonts w:cs="Arial"/>
          <w:noProof w:val="0"/>
          <w:szCs w:val="22"/>
          <w:lang w:eastAsia="sk-SK"/>
        </w:rPr>
        <w:t xml:space="preserve"> navrženo</w:t>
      </w:r>
      <w:r w:rsidR="00A35915" w:rsidRPr="00880930">
        <w:rPr>
          <w:rFonts w:cs="Arial"/>
          <w:noProof w:val="0"/>
          <w:szCs w:val="22"/>
          <w:lang w:eastAsia="sk-SK"/>
        </w:rPr>
        <w:t xml:space="preserve"> spadiště </w:t>
      </w:r>
      <w:r w:rsidR="00E76606">
        <w:rPr>
          <w:rFonts w:cs="Arial"/>
          <w:noProof w:val="0"/>
          <w:szCs w:val="22"/>
          <w:lang w:eastAsia="sk-SK"/>
        </w:rPr>
        <w:t>s dnem z</w:t>
      </w:r>
      <w:r w:rsidR="00A8534C">
        <w:rPr>
          <w:rFonts w:cs="Arial"/>
          <w:noProof w:val="0"/>
          <w:szCs w:val="22"/>
          <w:lang w:eastAsia="sk-SK"/>
        </w:rPr>
        <w:t xml:space="preserve"> kamenn</w:t>
      </w:r>
      <w:r w:rsidR="00E76606">
        <w:rPr>
          <w:rFonts w:cs="Arial"/>
          <w:noProof w:val="0"/>
          <w:szCs w:val="22"/>
          <w:lang w:eastAsia="sk-SK"/>
        </w:rPr>
        <w:t>é</w:t>
      </w:r>
      <w:r w:rsidR="00A8534C">
        <w:rPr>
          <w:rFonts w:cs="Arial"/>
          <w:noProof w:val="0"/>
          <w:szCs w:val="22"/>
          <w:lang w:eastAsia="sk-SK"/>
        </w:rPr>
        <w:t xml:space="preserve"> rovnaniny</w:t>
      </w:r>
      <w:r w:rsidR="00395282">
        <w:rPr>
          <w:rFonts w:cs="Arial"/>
          <w:noProof w:val="0"/>
          <w:szCs w:val="22"/>
          <w:lang w:eastAsia="sk-SK"/>
        </w:rPr>
        <w:t>,</w:t>
      </w:r>
      <w:r w:rsidR="00A8534C">
        <w:rPr>
          <w:rFonts w:cs="Arial"/>
          <w:noProof w:val="0"/>
          <w:szCs w:val="22"/>
          <w:lang w:eastAsia="sk-SK"/>
        </w:rPr>
        <w:t xml:space="preserve"> na kter</w:t>
      </w:r>
      <w:r w:rsidR="00E76606">
        <w:rPr>
          <w:rFonts w:cs="Arial"/>
          <w:noProof w:val="0"/>
          <w:szCs w:val="22"/>
          <w:lang w:eastAsia="sk-SK"/>
        </w:rPr>
        <w:t>ou</w:t>
      </w:r>
      <w:r w:rsidR="00A8534C">
        <w:rPr>
          <w:rFonts w:cs="Arial"/>
          <w:noProof w:val="0"/>
          <w:szCs w:val="22"/>
          <w:lang w:eastAsia="sk-SK"/>
        </w:rPr>
        <w:t xml:space="preserve"> bude osazen dřev</w:t>
      </w:r>
      <w:r w:rsidR="00E76606">
        <w:rPr>
          <w:rFonts w:cs="Arial"/>
          <w:noProof w:val="0"/>
          <w:szCs w:val="22"/>
          <w:lang w:eastAsia="sk-SK"/>
        </w:rPr>
        <w:t>ě</w:t>
      </w:r>
      <w:r w:rsidR="00A8534C">
        <w:rPr>
          <w:rFonts w:cs="Arial"/>
          <w:noProof w:val="0"/>
          <w:szCs w:val="22"/>
          <w:lang w:eastAsia="sk-SK"/>
        </w:rPr>
        <w:t>n</w:t>
      </w:r>
      <w:r w:rsidR="00E76606">
        <w:rPr>
          <w:rFonts w:cs="Arial"/>
          <w:noProof w:val="0"/>
          <w:szCs w:val="22"/>
          <w:lang w:eastAsia="sk-SK"/>
        </w:rPr>
        <w:t>ý</w:t>
      </w:r>
      <w:r w:rsidR="00A8534C">
        <w:rPr>
          <w:rFonts w:cs="Arial"/>
          <w:noProof w:val="0"/>
          <w:szCs w:val="22"/>
          <w:lang w:eastAsia="sk-SK"/>
        </w:rPr>
        <w:t xml:space="preserve"> rošt.</w:t>
      </w:r>
    </w:p>
    <w:p w:rsidR="001B1559" w:rsidRDefault="001D2AE0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EE3070" w:rsidRPr="00AF47CD">
        <w:rPr>
          <w:rFonts w:eastAsia="Calibri" w:cs="Arial"/>
          <w:noProof w:val="0"/>
          <w:szCs w:val="22"/>
          <w:lang w:eastAsia="en-US"/>
        </w:rPr>
        <w:t xml:space="preserve">Délka spadiště je 6100 mm, šířka 6000 mm. Spadiště je ukončené prahem s šířkou 500 mm. Za spadištěm je </w:t>
      </w:r>
      <w:r w:rsidR="00A8534C">
        <w:rPr>
          <w:rFonts w:eastAsia="Calibri" w:cs="Arial"/>
          <w:noProof w:val="0"/>
          <w:szCs w:val="22"/>
          <w:lang w:eastAsia="en-US"/>
        </w:rPr>
        <w:t>kamenný zához</w:t>
      </w:r>
      <w:r w:rsidR="00EE3070" w:rsidRPr="00AF47CD">
        <w:rPr>
          <w:rFonts w:eastAsia="Calibri" w:cs="Arial"/>
          <w:noProof w:val="0"/>
          <w:szCs w:val="22"/>
          <w:lang w:eastAsia="en-US"/>
        </w:rPr>
        <w:t xml:space="preserve"> v délce </w:t>
      </w:r>
      <w:r w:rsidR="00A8534C">
        <w:rPr>
          <w:rFonts w:eastAsia="Calibri" w:cs="Arial"/>
          <w:noProof w:val="0"/>
          <w:szCs w:val="22"/>
          <w:lang w:eastAsia="en-US"/>
        </w:rPr>
        <w:t>5000</w:t>
      </w:r>
      <w:r w:rsidR="00EE3070" w:rsidRPr="00AF47CD">
        <w:rPr>
          <w:rFonts w:eastAsia="Calibri" w:cs="Arial"/>
          <w:noProof w:val="0"/>
          <w:szCs w:val="22"/>
          <w:lang w:eastAsia="en-US"/>
        </w:rPr>
        <w:t xml:space="preserve"> mm.</w:t>
      </w:r>
      <w:r w:rsidR="00E05043" w:rsidRPr="00AF47CD">
        <w:rPr>
          <w:rFonts w:cs="Arial"/>
          <w:noProof w:val="0"/>
          <w:szCs w:val="22"/>
          <w:lang w:eastAsia="sk-SK"/>
        </w:rPr>
        <w:t xml:space="preserve"> </w:t>
      </w:r>
    </w:p>
    <w:p w:rsidR="00E76606" w:rsidRPr="00AF47CD" w:rsidRDefault="00E76606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</w:p>
    <w:p w:rsidR="0095466B" w:rsidRPr="00AF47CD" w:rsidRDefault="0095466B" w:rsidP="00454669">
      <w:pPr>
        <w:pStyle w:val="Nadpis6"/>
        <w:rPr>
          <w:rFonts w:eastAsia="Calibri"/>
          <w:lang w:eastAsia="en-US"/>
        </w:rPr>
      </w:pPr>
      <w:bookmarkStart w:id="23" w:name="_Toc468252804"/>
      <w:r w:rsidRPr="00AF47CD">
        <w:rPr>
          <w:rFonts w:eastAsia="Calibri"/>
          <w:lang w:eastAsia="en-US"/>
        </w:rPr>
        <w:t>konstrukční a materiálové řešení.</w:t>
      </w:r>
      <w:bookmarkEnd w:id="23"/>
    </w:p>
    <w:p w:rsidR="00337468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624D6F" w:rsidRPr="00AF47CD">
        <w:rPr>
          <w:rFonts w:eastAsia="Calibri" w:cs="Arial"/>
          <w:noProof w:val="0"/>
          <w:szCs w:val="22"/>
          <w:lang w:eastAsia="en-US"/>
        </w:rPr>
        <w:t>Oprava</w:t>
      </w:r>
      <w:r w:rsidR="00337468" w:rsidRPr="00AF47CD">
        <w:rPr>
          <w:rFonts w:eastAsia="Calibri" w:cs="Arial"/>
          <w:noProof w:val="0"/>
          <w:szCs w:val="22"/>
          <w:lang w:eastAsia="en-US"/>
        </w:rPr>
        <w:t xml:space="preserve"> stávajících stupňů v koryt</w:t>
      </w:r>
      <w:r w:rsidR="004277A0" w:rsidRPr="00AF47CD">
        <w:rPr>
          <w:rFonts w:eastAsia="Calibri" w:cs="Arial"/>
          <w:noProof w:val="0"/>
          <w:szCs w:val="22"/>
          <w:lang w:eastAsia="en-US"/>
        </w:rPr>
        <w:t>ě</w:t>
      </w:r>
      <w:r w:rsidR="00337468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395282">
        <w:rPr>
          <w:rFonts w:eastAsia="Calibri" w:cs="Arial"/>
          <w:noProof w:val="0"/>
          <w:szCs w:val="22"/>
          <w:lang w:eastAsia="en-US"/>
        </w:rPr>
        <w:t xml:space="preserve">Velké </w:t>
      </w:r>
      <w:proofErr w:type="spellStart"/>
      <w:r w:rsidR="00F434A5" w:rsidRPr="00AF47CD">
        <w:rPr>
          <w:rFonts w:eastAsia="Calibri" w:cs="Arial"/>
          <w:noProof w:val="0"/>
          <w:szCs w:val="22"/>
          <w:lang w:eastAsia="en-US"/>
        </w:rPr>
        <w:t>Stanovnice</w:t>
      </w:r>
      <w:proofErr w:type="spellEnd"/>
      <w:r w:rsidR="00337468" w:rsidRPr="00AF47CD">
        <w:rPr>
          <w:rFonts w:eastAsia="Calibri" w:cs="Arial"/>
          <w:noProof w:val="0"/>
          <w:szCs w:val="22"/>
          <w:lang w:eastAsia="en-US"/>
        </w:rPr>
        <w:t xml:space="preserve"> bude vy</w:t>
      </w:r>
      <w:r w:rsidR="00F434A5" w:rsidRPr="00AF47CD">
        <w:rPr>
          <w:rFonts w:eastAsia="Calibri" w:cs="Arial"/>
          <w:noProof w:val="0"/>
          <w:szCs w:val="22"/>
          <w:lang w:eastAsia="en-US"/>
        </w:rPr>
        <w:t>konáván</w:t>
      </w:r>
      <w:r w:rsidR="00E76606">
        <w:rPr>
          <w:rFonts w:eastAsia="Calibri" w:cs="Arial"/>
          <w:noProof w:val="0"/>
          <w:szCs w:val="22"/>
          <w:lang w:eastAsia="en-US"/>
        </w:rPr>
        <w:t>a</w:t>
      </w:r>
      <w:r w:rsidR="00F434A5" w:rsidRPr="00AF47CD">
        <w:rPr>
          <w:rFonts w:eastAsia="Calibri" w:cs="Arial"/>
          <w:noProof w:val="0"/>
          <w:szCs w:val="22"/>
          <w:lang w:eastAsia="en-US"/>
        </w:rPr>
        <w:t xml:space="preserve"> v stejném míst</w:t>
      </w:r>
      <w:r w:rsidR="00624D6F" w:rsidRPr="00AF47CD">
        <w:rPr>
          <w:rFonts w:eastAsia="Calibri" w:cs="Arial"/>
          <w:noProof w:val="0"/>
          <w:szCs w:val="22"/>
          <w:lang w:eastAsia="en-US"/>
        </w:rPr>
        <w:t>ě</w:t>
      </w:r>
      <w:r w:rsidR="00F434A5" w:rsidRPr="00AF47CD">
        <w:rPr>
          <w:rFonts w:eastAsia="Calibri" w:cs="Arial"/>
          <w:noProof w:val="0"/>
          <w:szCs w:val="22"/>
          <w:lang w:eastAsia="en-US"/>
        </w:rPr>
        <w:t xml:space="preserve"> se stejnými </w:t>
      </w:r>
      <w:r w:rsidR="00BD5EBF" w:rsidRPr="00AF47CD">
        <w:rPr>
          <w:rFonts w:eastAsia="Calibri" w:cs="Arial"/>
          <w:noProof w:val="0"/>
          <w:szCs w:val="22"/>
          <w:lang w:eastAsia="en-US"/>
        </w:rPr>
        <w:t>rozměry. Stávající kamenné stupně budou dle rozsahu poškození</w:t>
      </w:r>
      <w:r w:rsidR="004277A0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A35915" w:rsidRPr="00AF47CD">
        <w:rPr>
          <w:rFonts w:eastAsia="Calibri" w:cs="Arial"/>
          <w:noProof w:val="0"/>
          <w:szCs w:val="22"/>
          <w:lang w:eastAsia="en-US"/>
        </w:rPr>
        <w:t>oprave</w:t>
      </w:r>
      <w:r w:rsidR="00A35915">
        <w:rPr>
          <w:rFonts w:eastAsia="Calibri" w:cs="Arial"/>
          <w:noProof w:val="0"/>
          <w:szCs w:val="22"/>
          <w:lang w:eastAsia="en-US"/>
        </w:rPr>
        <w:t>né, v</w:t>
      </w:r>
      <w:r w:rsidR="00BD5EBF" w:rsidRPr="00AF47CD">
        <w:rPr>
          <w:rFonts w:eastAsia="Calibri" w:cs="Arial"/>
          <w:noProof w:val="0"/>
          <w:szCs w:val="22"/>
          <w:lang w:eastAsia="en-US"/>
        </w:rPr>
        <w:t>ypadlé kameny nahrazeny a vyspárovány cement</w:t>
      </w:r>
      <w:r w:rsidR="00900351" w:rsidRPr="00AF47CD">
        <w:rPr>
          <w:rFonts w:eastAsia="Calibri" w:cs="Arial"/>
          <w:noProof w:val="0"/>
          <w:szCs w:val="22"/>
          <w:lang w:eastAsia="en-US"/>
        </w:rPr>
        <w:t xml:space="preserve">ovou maltou. Ke stavbě a </w:t>
      </w:r>
      <w:r w:rsidR="00624D6F" w:rsidRPr="00AF47CD">
        <w:rPr>
          <w:rFonts w:eastAsia="Calibri" w:cs="Arial"/>
          <w:noProof w:val="0"/>
          <w:szCs w:val="22"/>
          <w:lang w:eastAsia="en-US"/>
        </w:rPr>
        <w:t>opravě</w:t>
      </w:r>
      <w:r w:rsidR="00BD5EBF" w:rsidRPr="00AF47CD">
        <w:rPr>
          <w:rFonts w:eastAsia="Calibri" w:cs="Arial"/>
          <w:noProof w:val="0"/>
          <w:szCs w:val="22"/>
          <w:lang w:eastAsia="en-US"/>
        </w:rPr>
        <w:t xml:space="preserve"> stupň</w:t>
      </w:r>
      <w:r w:rsidR="004277A0" w:rsidRPr="00AF47CD">
        <w:rPr>
          <w:rFonts w:cs="Arial"/>
          <w:noProof w:val="0"/>
          <w:szCs w:val="22"/>
          <w:lang w:eastAsia="sk-SK"/>
        </w:rPr>
        <w:t>ů</w:t>
      </w:r>
      <w:r w:rsidR="00BD5EBF" w:rsidRPr="00AF47CD">
        <w:rPr>
          <w:rFonts w:eastAsia="Calibri" w:cs="Arial"/>
          <w:noProof w:val="0"/>
          <w:szCs w:val="22"/>
          <w:lang w:eastAsia="en-US"/>
        </w:rPr>
        <w:t xml:space="preserve"> bude použit kámen na stabilizaci dna a dřevěná kulatina </w:t>
      </w:r>
      <w:r w:rsidR="0056582A">
        <w:rPr>
          <w:rFonts w:eastAsia="Calibri" w:cs="Arial"/>
          <w:noProof w:val="0"/>
          <w:szCs w:val="22"/>
          <w:lang w:eastAsia="en-US"/>
        </w:rPr>
        <w:t>rošt</w:t>
      </w:r>
      <w:r w:rsidR="00BD5EBF" w:rsidRPr="00AF47CD">
        <w:rPr>
          <w:rFonts w:eastAsia="Calibri" w:cs="Arial"/>
          <w:noProof w:val="0"/>
          <w:szCs w:val="22"/>
          <w:lang w:eastAsia="en-US"/>
        </w:rPr>
        <w:t xml:space="preserve">ů průměru </w:t>
      </w:r>
      <w:r w:rsidR="00624D6F" w:rsidRPr="00AF47CD">
        <w:rPr>
          <w:rFonts w:eastAsia="Calibri" w:cs="Arial"/>
          <w:noProof w:val="0"/>
          <w:szCs w:val="22"/>
          <w:lang w:eastAsia="en-US"/>
        </w:rPr>
        <w:t>20 -</w:t>
      </w:r>
      <w:r w:rsidR="00BD5EBF" w:rsidRPr="00AF47CD">
        <w:rPr>
          <w:rFonts w:eastAsia="Calibri" w:cs="Arial"/>
          <w:noProof w:val="0"/>
          <w:szCs w:val="22"/>
          <w:lang w:eastAsia="en-US"/>
        </w:rPr>
        <w:t>30</w:t>
      </w:r>
      <w:r w:rsidR="00624D6F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BD5EBF" w:rsidRPr="00AF47CD">
        <w:rPr>
          <w:rFonts w:eastAsia="Calibri" w:cs="Arial"/>
          <w:noProof w:val="0"/>
          <w:szCs w:val="22"/>
          <w:lang w:eastAsia="en-US"/>
        </w:rPr>
        <w:t>cm z</w:t>
      </w:r>
      <w:r w:rsidR="00D264CD">
        <w:rPr>
          <w:rFonts w:eastAsia="Calibri" w:cs="Arial"/>
          <w:noProof w:val="0"/>
          <w:szCs w:val="22"/>
          <w:lang w:eastAsia="en-US"/>
        </w:rPr>
        <w:t>e</w:t>
      </w:r>
      <w:r w:rsidR="00BD5EBF" w:rsidRPr="00AF47CD">
        <w:rPr>
          <w:rFonts w:eastAsia="Calibri" w:cs="Arial"/>
          <w:noProof w:val="0"/>
          <w:szCs w:val="22"/>
          <w:lang w:eastAsia="en-US"/>
        </w:rPr>
        <w:t> </w:t>
      </w:r>
      <w:r w:rsidR="00D264CD">
        <w:rPr>
          <w:rFonts w:eastAsia="Calibri" w:cs="Arial"/>
          <w:noProof w:val="0"/>
          <w:szCs w:val="22"/>
          <w:lang w:eastAsia="en-US"/>
        </w:rPr>
        <w:t>smrku</w:t>
      </w:r>
      <w:r w:rsidR="00BD5EBF" w:rsidRPr="00AF47CD">
        <w:rPr>
          <w:rFonts w:eastAsia="Calibri" w:cs="Arial"/>
          <w:noProof w:val="0"/>
          <w:szCs w:val="22"/>
          <w:lang w:eastAsia="en-US"/>
        </w:rPr>
        <w:t>.</w:t>
      </w:r>
    </w:p>
    <w:p w:rsidR="0095466B" w:rsidRPr="00AF47CD" w:rsidRDefault="00454669" w:rsidP="00454669">
      <w:pPr>
        <w:pStyle w:val="Nadpis2"/>
        <w:rPr>
          <w:rFonts w:eastAsia="Calibri"/>
          <w:lang w:eastAsia="en-US"/>
        </w:rPr>
      </w:pPr>
      <w:bookmarkStart w:id="24" w:name="_Toc468252805"/>
      <w:r w:rsidRPr="00AF47CD">
        <w:rPr>
          <w:rFonts w:eastAsia="Calibri"/>
          <w:lang w:eastAsia="en-US"/>
        </w:rPr>
        <w:t>B</w:t>
      </w:r>
      <w:r w:rsidR="0095466B" w:rsidRPr="00AF47CD">
        <w:rPr>
          <w:rFonts w:eastAsia="Calibri"/>
          <w:lang w:eastAsia="en-US"/>
        </w:rPr>
        <w:t>.2.7</w:t>
      </w:r>
      <w:r w:rsidR="0095466B" w:rsidRPr="00AF47CD">
        <w:rPr>
          <w:rFonts w:eastAsia="Calibri"/>
          <w:lang w:eastAsia="en-US"/>
        </w:rPr>
        <w:tab/>
        <w:t>Základní charakteristika technických zařízení</w:t>
      </w:r>
      <w:bookmarkEnd w:id="24"/>
    </w:p>
    <w:p w:rsidR="0095466B" w:rsidRPr="00AF47CD" w:rsidRDefault="0095466B" w:rsidP="00CE79EE">
      <w:pPr>
        <w:numPr>
          <w:ilvl w:val="0"/>
          <w:numId w:val="19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technické řešení,</w:t>
      </w:r>
    </w:p>
    <w:p w:rsidR="0095466B" w:rsidRPr="00AF47CD" w:rsidRDefault="002F50BC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1D2AE0" w:rsidRPr="00AF47CD">
        <w:rPr>
          <w:rFonts w:eastAsia="Calibri" w:cs="Arial"/>
          <w:noProof w:val="0"/>
          <w:szCs w:val="22"/>
          <w:lang w:eastAsia="en-US"/>
        </w:rPr>
        <w:tab/>
      </w:r>
      <w:r w:rsidRPr="00AF47CD">
        <w:rPr>
          <w:rFonts w:eastAsia="Calibri" w:cs="Arial"/>
          <w:noProof w:val="0"/>
          <w:szCs w:val="22"/>
          <w:lang w:eastAsia="en-US"/>
        </w:rPr>
        <w:t>Stavba nemá žádn</w:t>
      </w:r>
      <w:r w:rsidR="00104C0C">
        <w:rPr>
          <w:rFonts w:eastAsia="Calibri" w:cs="Arial"/>
          <w:noProof w:val="0"/>
          <w:szCs w:val="22"/>
          <w:lang w:eastAsia="en-US"/>
        </w:rPr>
        <w:t>é</w:t>
      </w:r>
      <w:r w:rsidRPr="00AF47CD">
        <w:rPr>
          <w:rFonts w:eastAsia="Calibri" w:cs="Arial"/>
          <w:noProof w:val="0"/>
          <w:szCs w:val="22"/>
          <w:lang w:eastAsia="en-US"/>
        </w:rPr>
        <w:t xml:space="preserve"> technické a technologické zařízení.</w:t>
      </w:r>
      <w:r w:rsidR="00F830BC" w:rsidRPr="00AF47CD">
        <w:rPr>
          <w:rFonts w:eastAsia="Calibri" w:cs="Arial"/>
          <w:noProof w:val="0"/>
          <w:szCs w:val="22"/>
          <w:lang w:eastAsia="en-US"/>
        </w:rPr>
        <w:t xml:space="preserve"> </w:t>
      </w:r>
    </w:p>
    <w:p w:rsidR="0095466B" w:rsidRPr="00AF47CD" w:rsidRDefault="0095466B" w:rsidP="00CE79EE">
      <w:pPr>
        <w:numPr>
          <w:ilvl w:val="0"/>
          <w:numId w:val="19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výčet technických</w:t>
      </w:r>
      <w:r w:rsidR="00BD5EBF"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 a technologických</w:t>
      </w:r>
      <w:r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 zařízení </w:t>
      </w:r>
    </w:p>
    <w:p w:rsidR="0095466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  <w:t>S</w:t>
      </w:r>
      <w:r w:rsidR="00BD5EBF" w:rsidRPr="00AF47CD">
        <w:rPr>
          <w:rFonts w:eastAsia="Calibri" w:cs="Arial"/>
          <w:noProof w:val="0"/>
          <w:szCs w:val="22"/>
          <w:lang w:eastAsia="en-US"/>
        </w:rPr>
        <w:t>tavba nemá technologická zařízení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25" w:name="_Toc468252806"/>
      <w:r w:rsidRPr="00AF47CD">
        <w:rPr>
          <w:rFonts w:eastAsia="Calibri"/>
          <w:lang w:eastAsia="en-US"/>
        </w:rPr>
        <w:t>B.2.8</w:t>
      </w:r>
      <w:r w:rsidRPr="00AF47CD">
        <w:rPr>
          <w:rFonts w:eastAsia="Calibri"/>
          <w:lang w:eastAsia="en-US"/>
        </w:rPr>
        <w:tab/>
        <w:t>Zásady požárně bezpečnostního řešení</w:t>
      </w:r>
      <w:bookmarkEnd w:id="25"/>
    </w:p>
    <w:p w:rsidR="0095466B" w:rsidRPr="00AF47CD" w:rsidRDefault="0095466B" w:rsidP="00CE79EE">
      <w:pPr>
        <w:numPr>
          <w:ilvl w:val="0"/>
          <w:numId w:val="20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rozdělení stavby a objektů do požárních úseků,</w:t>
      </w:r>
    </w:p>
    <w:p w:rsidR="0095466B" w:rsidRPr="00AF47CD" w:rsidRDefault="001D2AE0" w:rsidP="00CE79EE">
      <w:pPr>
        <w:pStyle w:val="Default"/>
        <w:tabs>
          <w:tab w:val="left" w:pos="709"/>
        </w:tabs>
        <w:ind w:left="709" w:hanging="425"/>
        <w:rPr>
          <w:rFonts w:eastAsia="Calibri" w:cs="Arial"/>
          <w:szCs w:val="22"/>
          <w:lang w:val="cs-CZ" w:eastAsia="en-US"/>
        </w:rPr>
      </w:pPr>
      <w:r w:rsidRPr="00AF47CD">
        <w:rPr>
          <w:rFonts w:ascii="Arial" w:hAnsi="Arial" w:cs="Arial"/>
          <w:sz w:val="22"/>
          <w:szCs w:val="22"/>
          <w:lang w:val="cs-CZ"/>
        </w:rPr>
        <w:tab/>
      </w:r>
      <w:r w:rsidR="006B5C63" w:rsidRPr="00AF47CD">
        <w:rPr>
          <w:rFonts w:ascii="Arial" w:hAnsi="Arial" w:cs="Arial"/>
          <w:sz w:val="22"/>
          <w:szCs w:val="22"/>
          <w:lang w:val="cs-CZ"/>
        </w:rPr>
        <w:t xml:space="preserve">Tato dokumentace neřeší požární odolnost konstrukce, protože požární zatížení není v tomto případě relevantní. </w:t>
      </w:r>
    </w:p>
    <w:p w:rsidR="0095466B" w:rsidRPr="00AF47CD" w:rsidRDefault="0095466B" w:rsidP="00CE79EE">
      <w:pPr>
        <w:numPr>
          <w:ilvl w:val="0"/>
          <w:numId w:val="20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výpočet požárního rizika a stanovení stupně požární bezpečnosti,</w:t>
      </w:r>
    </w:p>
    <w:p w:rsidR="0095466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BD5EBF" w:rsidRPr="00AF47CD">
        <w:rPr>
          <w:rFonts w:eastAsia="Calibri" w:cs="Arial"/>
          <w:noProof w:val="0"/>
          <w:szCs w:val="22"/>
          <w:lang w:eastAsia="en-US"/>
        </w:rPr>
        <w:t>stavba je bez požárního rizika</w:t>
      </w:r>
    </w:p>
    <w:p w:rsidR="0095466B" w:rsidRPr="00AF47CD" w:rsidRDefault="0095466B" w:rsidP="00CE79EE">
      <w:pPr>
        <w:numPr>
          <w:ilvl w:val="0"/>
          <w:numId w:val="20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evakuace, stanovení druhu a kapacity únikových cest, počet a umístění požárních výtahů,</w:t>
      </w:r>
    </w:p>
    <w:p w:rsidR="0095466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8E6E16" w:rsidRPr="00AF47CD">
        <w:rPr>
          <w:rFonts w:eastAsia="Calibri" w:cs="Arial"/>
          <w:noProof w:val="0"/>
          <w:szCs w:val="22"/>
          <w:lang w:eastAsia="en-US"/>
        </w:rPr>
        <w:t>evakuace se neřeší</w:t>
      </w:r>
      <w:r w:rsidR="00A959EC" w:rsidRPr="00AF47CD">
        <w:rPr>
          <w:rFonts w:eastAsia="Calibri" w:cs="Arial"/>
          <w:noProof w:val="0"/>
          <w:szCs w:val="22"/>
          <w:lang w:eastAsia="en-US"/>
        </w:rPr>
        <w:t xml:space="preserve"> </w:t>
      </w:r>
    </w:p>
    <w:p w:rsidR="0095466B" w:rsidRPr="00AF47CD" w:rsidRDefault="0095466B" w:rsidP="00CE79EE">
      <w:pPr>
        <w:numPr>
          <w:ilvl w:val="0"/>
          <w:numId w:val="20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vymezení požárně nebezpečného prostoru, výpočet odstupov</w:t>
      </w:r>
      <w:r w:rsidR="00104C0C">
        <w:rPr>
          <w:rFonts w:eastAsia="Calibri" w:cs="Arial"/>
          <w:b/>
          <w:i/>
          <w:noProof w:val="0"/>
          <w:szCs w:val="22"/>
          <w:lang w:eastAsia="en-US"/>
        </w:rPr>
        <w:t>ý</w:t>
      </w:r>
      <w:r w:rsidRPr="00AF47CD">
        <w:rPr>
          <w:rFonts w:eastAsia="Calibri" w:cs="Arial"/>
          <w:b/>
          <w:i/>
          <w:noProof w:val="0"/>
          <w:szCs w:val="22"/>
          <w:lang w:eastAsia="en-US"/>
        </w:rPr>
        <w:t>ch vzdáleností,</w:t>
      </w:r>
    </w:p>
    <w:p w:rsidR="0095466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8E6E16" w:rsidRPr="00AF47CD">
        <w:rPr>
          <w:rFonts w:eastAsia="Calibri" w:cs="Arial"/>
          <w:noProof w:val="0"/>
          <w:szCs w:val="22"/>
          <w:lang w:eastAsia="en-US"/>
        </w:rPr>
        <w:t>stavba je bez požárního rizika</w:t>
      </w:r>
    </w:p>
    <w:p w:rsidR="0095466B" w:rsidRPr="00AF47CD" w:rsidRDefault="0095466B" w:rsidP="00CE79EE">
      <w:pPr>
        <w:numPr>
          <w:ilvl w:val="0"/>
          <w:numId w:val="20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způsob zabezpečení stavby požární vodou nebo jinými hasebními látkami,</w:t>
      </w:r>
    </w:p>
    <w:p w:rsidR="0095466B" w:rsidRPr="00AF47CD" w:rsidRDefault="001D2AE0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8E6E16" w:rsidRPr="00AF47CD">
        <w:rPr>
          <w:rFonts w:eastAsia="Calibri" w:cs="Arial"/>
          <w:noProof w:val="0"/>
          <w:szCs w:val="22"/>
          <w:lang w:eastAsia="en-US"/>
        </w:rPr>
        <w:t>stavba je bez požárního rizika</w:t>
      </w:r>
    </w:p>
    <w:p w:rsidR="0095466B" w:rsidRPr="00AF47CD" w:rsidRDefault="0095466B" w:rsidP="00CE79EE">
      <w:pPr>
        <w:numPr>
          <w:ilvl w:val="0"/>
          <w:numId w:val="20"/>
        </w:num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stanovení prostředků pro protipožární zabezpečení stavby,</w:t>
      </w:r>
    </w:p>
    <w:p w:rsidR="00A959EC" w:rsidRPr="00AF47CD" w:rsidRDefault="00A959EC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8E6E16" w:rsidRPr="00AF47CD">
        <w:rPr>
          <w:rFonts w:eastAsia="Calibri" w:cs="Arial"/>
          <w:noProof w:val="0"/>
          <w:szCs w:val="22"/>
          <w:lang w:eastAsia="en-US"/>
        </w:rPr>
        <w:t xml:space="preserve">   stavba je bez požárního rizika</w:t>
      </w:r>
    </w:p>
    <w:p w:rsidR="0095466B" w:rsidRPr="00AF47CD" w:rsidRDefault="0095466B" w:rsidP="00CE79EE">
      <w:pPr>
        <w:numPr>
          <w:ilvl w:val="0"/>
          <w:numId w:val="20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stanovení prostředků / požadavků pro hašení požáru a záchranné práce.</w:t>
      </w:r>
    </w:p>
    <w:p w:rsidR="00A959EC" w:rsidRPr="00AF47CD" w:rsidRDefault="00A959EC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8E6E16" w:rsidRPr="00AF47CD">
        <w:rPr>
          <w:rFonts w:eastAsia="Calibri" w:cs="Arial"/>
          <w:noProof w:val="0"/>
          <w:szCs w:val="22"/>
          <w:lang w:eastAsia="en-US"/>
        </w:rPr>
        <w:t xml:space="preserve">   stavba nemá nároky na prostředky pro hašení požáru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26" w:name="_Toc468252807"/>
      <w:r w:rsidRPr="00AF47CD">
        <w:rPr>
          <w:rFonts w:eastAsia="Calibri"/>
          <w:lang w:eastAsia="en-US"/>
        </w:rPr>
        <w:t>B.2.9</w:t>
      </w:r>
      <w:r w:rsidRPr="00AF47CD">
        <w:rPr>
          <w:rFonts w:eastAsia="Calibri"/>
          <w:lang w:eastAsia="en-US"/>
        </w:rPr>
        <w:tab/>
        <w:t>Zásady hospodaření s energiemi</w:t>
      </w:r>
      <w:bookmarkEnd w:id="26"/>
    </w:p>
    <w:p w:rsidR="0095466B" w:rsidRPr="00AF47CD" w:rsidRDefault="0095466B" w:rsidP="00CE79EE">
      <w:pPr>
        <w:numPr>
          <w:ilvl w:val="0"/>
          <w:numId w:val="21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kritéria tepelně technického hodnocení,</w:t>
      </w:r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</w:rPr>
        <w:tab/>
      </w:r>
      <w:r w:rsidR="00E04837" w:rsidRPr="00AF47CD">
        <w:rPr>
          <w:rFonts w:cs="Arial"/>
          <w:noProof w:val="0"/>
          <w:szCs w:val="22"/>
        </w:rPr>
        <w:t>Tepelně technické hodnocení není v tomto případě relevantní.</w:t>
      </w:r>
    </w:p>
    <w:p w:rsidR="0095466B" w:rsidRPr="00AF47CD" w:rsidRDefault="0095466B" w:rsidP="00CE79EE">
      <w:pPr>
        <w:numPr>
          <w:ilvl w:val="0"/>
          <w:numId w:val="21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energetická náročnost stavby,</w:t>
      </w:r>
    </w:p>
    <w:p w:rsidR="008E6E16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8E6E16" w:rsidRPr="00AF47CD">
        <w:rPr>
          <w:rFonts w:cs="Arial"/>
          <w:noProof w:val="0"/>
          <w:szCs w:val="22"/>
          <w:lang w:eastAsia="sk-SK"/>
        </w:rPr>
        <w:t>Pro pot</w:t>
      </w:r>
      <w:r w:rsidR="008E6E16" w:rsidRPr="00AF47CD">
        <w:rPr>
          <w:rFonts w:eastAsia="ArialMT" w:cs="Arial"/>
          <w:noProof w:val="0"/>
          <w:szCs w:val="22"/>
          <w:lang w:eastAsia="sk-SK"/>
        </w:rPr>
        <w:t>ř</w:t>
      </w:r>
      <w:r w:rsidR="008E6E16" w:rsidRPr="00AF47CD">
        <w:rPr>
          <w:rFonts w:cs="Arial"/>
          <w:noProof w:val="0"/>
          <w:szCs w:val="22"/>
          <w:lang w:eastAsia="sk-SK"/>
        </w:rPr>
        <w:t xml:space="preserve">ebu stavby bude užitková voda </w:t>
      </w:r>
      <w:r w:rsidR="008E6E16" w:rsidRPr="00AF47CD">
        <w:rPr>
          <w:rFonts w:eastAsia="ArialMT" w:cs="Arial"/>
          <w:noProof w:val="0"/>
          <w:szCs w:val="22"/>
          <w:lang w:eastAsia="sk-SK"/>
        </w:rPr>
        <w:t>č</w:t>
      </w:r>
      <w:r w:rsidR="008E6E16" w:rsidRPr="00AF47CD">
        <w:rPr>
          <w:rFonts w:cs="Arial"/>
          <w:noProof w:val="0"/>
          <w:szCs w:val="22"/>
          <w:lang w:eastAsia="sk-SK"/>
        </w:rPr>
        <w:t>erpána z vodního tok</w:t>
      </w:r>
      <w:r w:rsidR="008E6E16" w:rsidRPr="00AF47CD">
        <w:rPr>
          <w:rFonts w:eastAsia="ArialMT" w:cs="Arial"/>
          <w:noProof w:val="0"/>
          <w:szCs w:val="22"/>
          <w:lang w:eastAsia="sk-SK"/>
        </w:rPr>
        <w:t xml:space="preserve">u </w:t>
      </w:r>
      <w:r w:rsidR="0056582A">
        <w:rPr>
          <w:rFonts w:eastAsia="ArialMT" w:cs="Arial"/>
          <w:noProof w:val="0"/>
          <w:szCs w:val="22"/>
          <w:lang w:eastAsia="sk-SK"/>
        </w:rPr>
        <w:t xml:space="preserve">Velké </w:t>
      </w:r>
      <w:proofErr w:type="spellStart"/>
      <w:r w:rsidR="008E6E16" w:rsidRPr="00AF47CD">
        <w:rPr>
          <w:rFonts w:eastAsia="ArialMT" w:cs="Arial"/>
          <w:noProof w:val="0"/>
          <w:szCs w:val="22"/>
          <w:lang w:eastAsia="sk-SK"/>
        </w:rPr>
        <w:t>Stanovnice</w:t>
      </w:r>
      <w:proofErr w:type="spellEnd"/>
      <w:r w:rsidR="008E6E16" w:rsidRPr="00AF47CD">
        <w:rPr>
          <w:rFonts w:eastAsia="ArialMT" w:cs="Arial"/>
          <w:noProof w:val="0"/>
          <w:szCs w:val="22"/>
          <w:lang w:eastAsia="sk-SK"/>
        </w:rPr>
        <w:t>.</w:t>
      </w:r>
      <w:r w:rsidR="008E6E16" w:rsidRPr="00AF47CD">
        <w:rPr>
          <w:rFonts w:cs="Arial"/>
          <w:noProof w:val="0"/>
          <w:szCs w:val="22"/>
          <w:lang w:eastAsia="sk-SK"/>
        </w:rPr>
        <w:t xml:space="preserve"> Odb</w:t>
      </w:r>
      <w:r w:rsidR="008E6E16" w:rsidRPr="00AF47CD">
        <w:rPr>
          <w:rFonts w:eastAsia="ArialMT" w:cs="Arial"/>
          <w:noProof w:val="0"/>
          <w:szCs w:val="22"/>
          <w:lang w:eastAsia="sk-SK"/>
        </w:rPr>
        <w:t>ě</w:t>
      </w:r>
      <w:r w:rsidR="008E6E16" w:rsidRPr="00AF47CD">
        <w:rPr>
          <w:rFonts w:cs="Arial"/>
          <w:noProof w:val="0"/>
          <w:szCs w:val="22"/>
          <w:lang w:eastAsia="sk-SK"/>
        </w:rPr>
        <w:t>r bude projednán se správcem toku, Povodí Moravy, s. p., který je investorem stavby. Po dobu realizace stavby je nutné zajistit do</w:t>
      </w:r>
      <w:r w:rsidR="008E6E16" w:rsidRPr="00AF47CD">
        <w:rPr>
          <w:rFonts w:eastAsia="ArialMT" w:cs="Arial"/>
          <w:noProof w:val="0"/>
          <w:szCs w:val="22"/>
          <w:lang w:eastAsia="sk-SK"/>
        </w:rPr>
        <w:t>č</w:t>
      </w:r>
      <w:r w:rsidR="008E6E16" w:rsidRPr="00AF47CD">
        <w:rPr>
          <w:rFonts w:cs="Arial"/>
          <w:noProof w:val="0"/>
          <w:szCs w:val="22"/>
          <w:lang w:eastAsia="sk-SK"/>
        </w:rPr>
        <w:t>asné napojení na místní rozvodnou sí</w:t>
      </w:r>
      <w:r w:rsidR="008E6E16" w:rsidRPr="00AF47CD">
        <w:rPr>
          <w:rFonts w:eastAsia="ArialMT" w:cs="Arial"/>
          <w:noProof w:val="0"/>
          <w:szCs w:val="22"/>
          <w:lang w:eastAsia="sk-SK"/>
        </w:rPr>
        <w:t xml:space="preserve">ť </w:t>
      </w:r>
      <w:r w:rsidR="008E6E16" w:rsidRPr="00AF47CD">
        <w:rPr>
          <w:rFonts w:cs="Arial"/>
          <w:noProof w:val="0"/>
          <w:szCs w:val="22"/>
          <w:lang w:eastAsia="sk-SK"/>
        </w:rPr>
        <w:t>elektrické energie</w:t>
      </w:r>
      <w:r w:rsidR="0056582A">
        <w:rPr>
          <w:rFonts w:cs="Arial"/>
          <w:noProof w:val="0"/>
          <w:szCs w:val="22"/>
          <w:lang w:eastAsia="sk-SK"/>
        </w:rPr>
        <w:t>,</w:t>
      </w:r>
      <w:r w:rsidR="008E6E16" w:rsidRPr="00AF47CD">
        <w:rPr>
          <w:rFonts w:cs="Arial"/>
          <w:noProof w:val="0"/>
          <w:szCs w:val="22"/>
          <w:lang w:eastAsia="sk-SK"/>
        </w:rPr>
        <w:t xml:space="preserve"> př</w:t>
      </w:r>
      <w:r w:rsidR="0056582A">
        <w:rPr>
          <w:rFonts w:cs="Arial"/>
          <w:noProof w:val="0"/>
          <w:szCs w:val="22"/>
          <w:lang w:eastAsia="sk-SK"/>
        </w:rPr>
        <w:t>íp</w:t>
      </w:r>
      <w:r w:rsidR="008E6E16" w:rsidRPr="00AF47CD">
        <w:rPr>
          <w:rFonts w:cs="Arial"/>
          <w:noProof w:val="0"/>
          <w:szCs w:val="22"/>
          <w:lang w:eastAsia="sk-SK"/>
        </w:rPr>
        <w:t>. bude zajištěn</w:t>
      </w:r>
      <w:r w:rsidR="0056582A">
        <w:rPr>
          <w:rFonts w:cs="Arial"/>
          <w:noProof w:val="0"/>
          <w:szCs w:val="22"/>
          <w:lang w:eastAsia="sk-SK"/>
        </w:rPr>
        <w:t>a</w:t>
      </w:r>
      <w:r w:rsidR="008E6E16" w:rsidRPr="00AF47CD">
        <w:rPr>
          <w:rFonts w:cs="Arial"/>
          <w:noProof w:val="0"/>
          <w:szCs w:val="22"/>
          <w:lang w:eastAsia="sk-SK"/>
        </w:rPr>
        <w:t xml:space="preserve"> mobilním zdrojem </w:t>
      </w:r>
      <w:r w:rsidR="0056582A">
        <w:rPr>
          <w:rFonts w:cs="Arial"/>
          <w:noProof w:val="0"/>
          <w:szCs w:val="22"/>
          <w:lang w:eastAsia="sk-SK"/>
        </w:rPr>
        <w:t>el. e</w:t>
      </w:r>
      <w:r w:rsidR="008E6E16" w:rsidRPr="00AF47CD">
        <w:rPr>
          <w:rFonts w:cs="Arial"/>
          <w:noProof w:val="0"/>
          <w:szCs w:val="22"/>
          <w:lang w:eastAsia="sk-SK"/>
        </w:rPr>
        <w:t>nergie</w:t>
      </w:r>
      <w:r w:rsidR="0056582A">
        <w:rPr>
          <w:rFonts w:cs="Arial"/>
          <w:noProof w:val="0"/>
          <w:szCs w:val="22"/>
          <w:lang w:eastAsia="sk-SK"/>
        </w:rPr>
        <w:t>.</w:t>
      </w:r>
    </w:p>
    <w:p w:rsidR="008E6E16" w:rsidRPr="00AF47CD" w:rsidRDefault="001D2AE0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8E6E16" w:rsidRPr="00AF47CD">
        <w:rPr>
          <w:rFonts w:cs="Arial"/>
          <w:noProof w:val="0"/>
          <w:szCs w:val="22"/>
          <w:lang w:eastAsia="sk-SK"/>
        </w:rPr>
        <w:t>Po ukončení prací stavba nebude mít žádné nároky na energie.</w:t>
      </w:r>
    </w:p>
    <w:p w:rsidR="008E6E16" w:rsidRPr="00AF47CD" w:rsidRDefault="0095466B" w:rsidP="00CE79EE">
      <w:pPr>
        <w:numPr>
          <w:ilvl w:val="0"/>
          <w:numId w:val="21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posouzení využití netradičních zdrojů energií.</w:t>
      </w:r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5466B" w:rsidRPr="00AF47CD">
        <w:rPr>
          <w:rFonts w:eastAsia="Calibri" w:cs="Arial"/>
          <w:noProof w:val="0"/>
          <w:szCs w:val="22"/>
          <w:lang w:eastAsia="en-US"/>
        </w:rPr>
        <w:t>Nejsou využity netradiční zdroje energií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27" w:name="_Toc468252808"/>
      <w:r w:rsidRPr="00AF47CD">
        <w:rPr>
          <w:rFonts w:eastAsia="Calibri"/>
          <w:lang w:eastAsia="en-US"/>
        </w:rPr>
        <w:t>B.2.10</w:t>
      </w:r>
      <w:r w:rsidRPr="00AF47CD">
        <w:rPr>
          <w:rFonts w:eastAsia="Calibri"/>
          <w:lang w:eastAsia="en-US"/>
        </w:rPr>
        <w:tab/>
        <w:t>Hygiena, ochrana zdraví a pracovního prostředí</w:t>
      </w:r>
      <w:bookmarkEnd w:id="27"/>
    </w:p>
    <w:p w:rsidR="00E04837" w:rsidRPr="00AF47CD" w:rsidRDefault="0095466B" w:rsidP="00CE79EE">
      <w:pPr>
        <w:numPr>
          <w:ilvl w:val="0"/>
          <w:numId w:val="22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mikroklima,</w:t>
      </w:r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eastAsia="Calibri" w:cs="Arial"/>
          <w:noProof w:val="0"/>
          <w:szCs w:val="22"/>
          <w:lang w:eastAsia="en-US"/>
        </w:rPr>
        <w:lastRenderedPageBreak/>
        <w:tab/>
      </w:r>
      <w:r w:rsidR="00A41646" w:rsidRPr="00AF47CD">
        <w:rPr>
          <w:rFonts w:eastAsia="Calibri" w:cs="Arial"/>
          <w:noProof w:val="0"/>
          <w:szCs w:val="22"/>
          <w:lang w:eastAsia="en-US"/>
        </w:rPr>
        <w:t>Během</w:t>
      </w:r>
      <w:r w:rsidR="00E04837" w:rsidRPr="00AF47CD">
        <w:rPr>
          <w:rFonts w:eastAsia="Calibri" w:cs="Arial"/>
          <w:noProof w:val="0"/>
          <w:szCs w:val="22"/>
          <w:lang w:eastAsia="en-US"/>
        </w:rPr>
        <w:t xml:space="preserve"> realizace stavby zabezpečí zhotovitel</w:t>
      </w:r>
      <w:r w:rsidR="00E04837"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 </w:t>
      </w:r>
      <w:r w:rsidR="00E04837" w:rsidRPr="00AF47CD">
        <w:rPr>
          <w:rFonts w:cs="Arial"/>
          <w:noProof w:val="0"/>
          <w:szCs w:val="22"/>
        </w:rPr>
        <w:t xml:space="preserve">pro pracovníky všechny nezbytná opatření v souladu s příslušnými předpisy. </w:t>
      </w:r>
      <w:r w:rsidR="00AB55FC" w:rsidRPr="00AF47CD">
        <w:rPr>
          <w:rFonts w:cs="Arial"/>
          <w:noProof w:val="0"/>
          <w:szCs w:val="22"/>
          <w:lang w:eastAsia="sk-SK"/>
        </w:rPr>
        <w:t xml:space="preserve">Stavbu </w:t>
      </w:r>
      <w:r w:rsidR="00A41646" w:rsidRPr="00AF47CD">
        <w:rPr>
          <w:rFonts w:cs="Arial"/>
          <w:noProof w:val="0"/>
          <w:szCs w:val="22"/>
          <w:lang w:eastAsia="sk-SK"/>
        </w:rPr>
        <w:t>během</w:t>
      </w:r>
      <w:r w:rsidR="00AB55FC" w:rsidRPr="00AF47CD">
        <w:rPr>
          <w:rFonts w:cs="Arial"/>
          <w:noProof w:val="0"/>
          <w:szCs w:val="22"/>
          <w:lang w:eastAsia="sk-SK"/>
        </w:rPr>
        <w:t xml:space="preserve"> provozu je bez obsluhy, požadavky na komunální a pracovní prost</w:t>
      </w:r>
      <w:r w:rsidR="00AB55FC" w:rsidRPr="00AF47CD">
        <w:rPr>
          <w:rFonts w:eastAsia="ArialMT" w:cs="Arial"/>
          <w:noProof w:val="0"/>
          <w:szCs w:val="22"/>
          <w:lang w:eastAsia="sk-SK"/>
        </w:rPr>
        <w:t>ř</w:t>
      </w:r>
      <w:r w:rsidR="00AB55FC" w:rsidRPr="00AF47CD">
        <w:rPr>
          <w:rFonts w:cs="Arial"/>
          <w:noProof w:val="0"/>
          <w:szCs w:val="22"/>
          <w:lang w:eastAsia="sk-SK"/>
        </w:rPr>
        <w:t xml:space="preserve">edí nejsou </w:t>
      </w:r>
      <w:r w:rsidR="00AB55FC" w:rsidRPr="00AF47CD">
        <w:rPr>
          <w:rFonts w:eastAsia="ArialMT" w:cs="Arial"/>
          <w:noProof w:val="0"/>
          <w:szCs w:val="22"/>
          <w:lang w:eastAsia="sk-SK"/>
        </w:rPr>
        <w:t>ř</w:t>
      </w:r>
      <w:r w:rsidR="00AB55FC" w:rsidRPr="00AF47CD">
        <w:rPr>
          <w:rFonts w:cs="Arial"/>
          <w:noProof w:val="0"/>
          <w:szCs w:val="22"/>
          <w:lang w:eastAsia="sk-SK"/>
        </w:rPr>
        <w:t>ešeny. Vliv stavby na bezprost</w:t>
      </w:r>
      <w:r w:rsidR="00AB55FC" w:rsidRPr="00AF47CD">
        <w:rPr>
          <w:rFonts w:eastAsia="ArialMT" w:cs="Arial"/>
          <w:noProof w:val="0"/>
          <w:szCs w:val="22"/>
          <w:lang w:eastAsia="sk-SK"/>
        </w:rPr>
        <w:t>ř</w:t>
      </w:r>
      <w:r w:rsidR="00AB55FC" w:rsidRPr="00AF47CD">
        <w:rPr>
          <w:rFonts w:cs="Arial"/>
          <w:noProof w:val="0"/>
          <w:szCs w:val="22"/>
          <w:lang w:eastAsia="sk-SK"/>
        </w:rPr>
        <w:t>ední okolí se oproti stávajícímu stavu nem</w:t>
      </w:r>
      <w:r w:rsidR="00AB55FC" w:rsidRPr="00AF47CD">
        <w:rPr>
          <w:rFonts w:eastAsia="ArialMT" w:cs="Arial"/>
          <w:noProof w:val="0"/>
          <w:szCs w:val="22"/>
          <w:lang w:eastAsia="sk-SK"/>
        </w:rPr>
        <w:t>ě</w:t>
      </w:r>
      <w:r w:rsidR="00AB55FC" w:rsidRPr="00AF47CD">
        <w:rPr>
          <w:rFonts w:cs="Arial"/>
          <w:noProof w:val="0"/>
          <w:szCs w:val="22"/>
          <w:lang w:eastAsia="sk-SK"/>
        </w:rPr>
        <w:t>ní.</w:t>
      </w:r>
    </w:p>
    <w:p w:rsidR="0095466B" w:rsidRPr="00AF47CD" w:rsidRDefault="0095466B" w:rsidP="00CE79EE">
      <w:pPr>
        <w:numPr>
          <w:ilvl w:val="0"/>
          <w:numId w:val="22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zásady ochrany před šířením hluku a vibrací,</w:t>
      </w:r>
    </w:p>
    <w:p w:rsidR="00AB55FC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AB55FC" w:rsidRPr="00AF47CD">
        <w:rPr>
          <w:rFonts w:cs="Arial"/>
          <w:noProof w:val="0"/>
          <w:szCs w:val="22"/>
          <w:lang w:eastAsia="sk-SK"/>
        </w:rPr>
        <w:t>Vliv stavby na bezprost</w:t>
      </w:r>
      <w:r w:rsidR="00AB55FC" w:rsidRPr="00AF47CD">
        <w:rPr>
          <w:rFonts w:eastAsia="ArialMT" w:cs="Arial"/>
          <w:noProof w:val="0"/>
          <w:szCs w:val="22"/>
          <w:lang w:eastAsia="sk-SK"/>
        </w:rPr>
        <w:t>ř</w:t>
      </w:r>
      <w:r w:rsidR="00AB55FC" w:rsidRPr="00AF47CD">
        <w:rPr>
          <w:rFonts w:cs="Arial"/>
          <w:noProof w:val="0"/>
          <w:szCs w:val="22"/>
          <w:lang w:eastAsia="sk-SK"/>
        </w:rPr>
        <w:t>ední okolí se oproti stávajícímu stavu nem</w:t>
      </w:r>
      <w:r w:rsidR="00AB55FC" w:rsidRPr="00AF47CD">
        <w:rPr>
          <w:rFonts w:eastAsia="ArialMT" w:cs="Arial"/>
          <w:noProof w:val="0"/>
          <w:szCs w:val="22"/>
          <w:lang w:eastAsia="sk-SK"/>
        </w:rPr>
        <w:t>ě</w:t>
      </w:r>
      <w:r w:rsidR="00AB55FC" w:rsidRPr="00AF47CD">
        <w:rPr>
          <w:rFonts w:cs="Arial"/>
          <w:noProof w:val="0"/>
          <w:szCs w:val="22"/>
          <w:lang w:eastAsia="sk-SK"/>
        </w:rPr>
        <w:t>ní.</w:t>
      </w:r>
    </w:p>
    <w:p w:rsidR="0095466B" w:rsidRPr="00AF47CD" w:rsidRDefault="0095466B" w:rsidP="00CE79EE">
      <w:pPr>
        <w:numPr>
          <w:ilvl w:val="0"/>
          <w:numId w:val="22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stavební a prostorová akustika.</w:t>
      </w:r>
    </w:p>
    <w:p w:rsidR="00AB55FC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AB55FC" w:rsidRPr="00AF47CD">
        <w:rPr>
          <w:rFonts w:cs="Arial"/>
          <w:noProof w:val="0"/>
          <w:szCs w:val="22"/>
          <w:lang w:eastAsia="sk-SK"/>
        </w:rPr>
        <w:t>Vliv stavby na bezprost</w:t>
      </w:r>
      <w:r w:rsidR="00AB55FC" w:rsidRPr="00AF47CD">
        <w:rPr>
          <w:rFonts w:eastAsia="ArialMT" w:cs="Arial"/>
          <w:noProof w:val="0"/>
          <w:szCs w:val="22"/>
          <w:lang w:eastAsia="sk-SK"/>
        </w:rPr>
        <w:t>ř</w:t>
      </w:r>
      <w:r w:rsidR="00AB55FC" w:rsidRPr="00AF47CD">
        <w:rPr>
          <w:rFonts w:cs="Arial"/>
          <w:noProof w:val="0"/>
          <w:szCs w:val="22"/>
          <w:lang w:eastAsia="sk-SK"/>
        </w:rPr>
        <w:t>ední okolí se oproti stávajícímu stavu nem</w:t>
      </w:r>
      <w:r w:rsidR="00AB55FC" w:rsidRPr="00AF47CD">
        <w:rPr>
          <w:rFonts w:eastAsia="ArialMT" w:cs="Arial"/>
          <w:noProof w:val="0"/>
          <w:szCs w:val="22"/>
          <w:lang w:eastAsia="sk-SK"/>
        </w:rPr>
        <w:t>ě</w:t>
      </w:r>
      <w:r w:rsidR="00AB55FC" w:rsidRPr="00AF47CD">
        <w:rPr>
          <w:rFonts w:cs="Arial"/>
          <w:noProof w:val="0"/>
          <w:szCs w:val="22"/>
          <w:lang w:eastAsia="sk-SK"/>
        </w:rPr>
        <w:t>ní.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28" w:name="_Toc468252809"/>
      <w:r w:rsidRPr="00AF47CD">
        <w:rPr>
          <w:rFonts w:eastAsia="Calibri"/>
          <w:lang w:eastAsia="en-US"/>
        </w:rPr>
        <w:t>B.2.11</w:t>
      </w:r>
      <w:r w:rsidRPr="00AF47CD">
        <w:rPr>
          <w:rFonts w:eastAsia="Calibri"/>
          <w:lang w:eastAsia="en-US"/>
        </w:rPr>
        <w:tab/>
        <w:t>Ochrana stavby před negativními účinky vnějšího prostředí</w:t>
      </w:r>
      <w:bookmarkEnd w:id="28"/>
    </w:p>
    <w:p w:rsidR="0095466B" w:rsidRPr="00AF47CD" w:rsidRDefault="0095466B" w:rsidP="00CE79EE">
      <w:pPr>
        <w:numPr>
          <w:ilvl w:val="0"/>
          <w:numId w:val="23"/>
        </w:numPr>
        <w:tabs>
          <w:tab w:val="clear" w:pos="1070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ochrana před pronikáním radonu z podloží,</w:t>
      </w:r>
    </w:p>
    <w:p w:rsidR="009C7917" w:rsidRPr="00AF47CD" w:rsidRDefault="001D2AE0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0" w:after="0" w:line="240" w:lineRule="auto"/>
        <w:ind w:left="709" w:hanging="425"/>
        <w:contextualSpacing w:val="0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ab/>
      </w:r>
      <w:r w:rsidR="009C7917" w:rsidRPr="00AF47CD">
        <w:rPr>
          <w:rFonts w:ascii="Arial" w:hAnsi="Arial" w:cs="Arial"/>
          <w:lang w:eastAsia="sk-SK"/>
        </w:rPr>
        <w:t xml:space="preserve">Nejedná se o objekt k bydlení ani objekt s trvalou obsluhou, ochrana proti radonu nebude provedena. </w:t>
      </w:r>
    </w:p>
    <w:p w:rsidR="0095466B" w:rsidRPr="00AF47CD" w:rsidRDefault="0095466B" w:rsidP="00CE79EE">
      <w:pPr>
        <w:numPr>
          <w:ilvl w:val="0"/>
          <w:numId w:val="23"/>
        </w:numPr>
        <w:tabs>
          <w:tab w:val="clear" w:pos="1070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ochrana před bludnými proudy,</w:t>
      </w:r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5466B" w:rsidRPr="00AF47CD">
        <w:rPr>
          <w:rFonts w:eastAsia="Calibri" w:cs="Arial"/>
          <w:noProof w:val="0"/>
          <w:szCs w:val="22"/>
          <w:lang w:eastAsia="en-US"/>
        </w:rPr>
        <w:t>projekt neřeší</w:t>
      </w:r>
    </w:p>
    <w:p w:rsidR="0095466B" w:rsidRPr="00AF47CD" w:rsidRDefault="0095466B" w:rsidP="00CE79EE">
      <w:pPr>
        <w:numPr>
          <w:ilvl w:val="0"/>
          <w:numId w:val="23"/>
        </w:numPr>
        <w:tabs>
          <w:tab w:val="clear" w:pos="1070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ochrana před technickou seizmicitou,</w:t>
      </w:r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5466B" w:rsidRPr="00AF47CD">
        <w:rPr>
          <w:rFonts w:eastAsia="Calibri" w:cs="Arial"/>
          <w:noProof w:val="0"/>
          <w:szCs w:val="22"/>
          <w:lang w:eastAsia="en-US"/>
        </w:rPr>
        <w:t>projekt neřeší</w:t>
      </w:r>
      <w:r w:rsidR="009C7917" w:rsidRPr="00AF47CD">
        <w:rPr>
          <w:rFonts w:eastAsia="Calibri" w:cs="Arial"/>
          <w:noProof w:val="0"/>
          <w:szCs w:val="22"/>
          <w:lang w:eastAsia="en-US"/>
        </w:rPr>
        <w:t>.</w:t>
      </w:r>
    </w:p>
    <w:p w:rsidR="0095466B" w:rsidRPr="00AF47CD" w:rsidRDefault="0095466B" w:rsidP="00CE79EE">
      <w:pPr>
        <w:numPr>
          <w:ilvl w:val="0"/>
          <w:numId w:val="23"/>
        </w:numPr>
        <w:tabs>
          <w:tab w:val="clear" w:pos="1070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ochrana před hlukem,</w:t>
      </w:r>
    </w:p>
    <w:p w:rsidR="009C7917" w:rsidRPr="00AF47CD" w:rsidRDefault="001D2AE0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ab/>
      </w:r>
      <w:r w:rsidR="009C7917" w:rsidRPr="00AF47CD">
        <w:rPr>
          <w:rFonts w:ascii="Arial" w:hAnsi="Arial" w:cs="Arial"/>
          <w:lang w:eastAsia="sk-SK"/>
        </w:rPr>
        <w:t>Stavba nebude chrán</w:t>
      </w:r>
      <w:r w:rsidR="009C7917" w:rsidRPr="00AF47CD">
        <w:rPr>
          <w:rFonts w:ascii="Arial" w:eastAsia="ArialMT" w:hAnsi="Arial" w:cs="Arial"/>
          <w:lang w:eastAsia="sk-SK"/>
        </w:rPr>
        <w:t>ě</w:t>
      </w:r>
      <w:r w:rsidR="009C7917" w:rsidRPr="00AF47CD">
        <w:rPr>
          <w:rFonts w:ascii="Arial" w:hAnsi="Arial" w:cs="Arial"/>
          <w:lang w:eastAsia="sk-SK"/>
        </w:rPr>
        <w:t>na p</w:t>
      </w:r>
      <w:r w:rsidR="009C7917" w:rsidRPr="00AF47CD">
        <w:rPr>
          <w:rFonts w:ascii="Arial" w:eastAsia="ArialMT" w:hAnsi="Arial" w:cs="Arial"/>
          <w:lang w:eastAsia="sk-SK"/>
        </w:rPr>
        <w:t>ř</w:t>
      </w:r>
      <w:r w:rsidR="009C7917" w:rsidRPr="00AF47CD">
        <w:rPr>
          <w:rFonts w:ascii="Arial" w:hAnsi="Arial" w:cs="Arial"/>
          <w:lang w:eastAsia="sk-SK"/>
        </w:rPr>
        <w:t xml:space="preserve">ed negativními </w:t>
      </w:r>
      <w:r w:rsidR="00AE2840" w:rsidRPr="00AF47CD">
        <w:rPr>
          <w:rFonts w:ascii="Arial" w:hAnsi="Arial" w:cs="Arial"/>
          <w:lang w:eastAsia="sk-SK"/>
        </w:rPr>
        <w:t>ú</w:t>
      </w:r>
      <w:r w:rsidR="00AE2840" w:rsidRPr="00AF47CD">
        <w:rPr>
          <w:rFonts w:ascii="Arial" w:eastAsia="ArialMT" w:hAnsi="Arial" w:cs="Arial"/>
          <w:lang w:eastAsia="sk-SK"/>
        </w:rPr>
        <w:t>č</w:t>
      </w:r>
      <w:r w:rsidR="00AE2840" w:rsidRPr="00AF47CD">
        <w:rPr>
          <w:rFonts w:ascii="Arial" w:hAnsi="Arial" w:cs="Arial"/>
          <w:lang w:eastAsia="sk-SK"/>
        </w:rPr>
        <w:t>inkům</w:t>
      </w:r>
      <w:r w:rsidR="009C7917" w:rsidRPr="00AF47CD">
        <w:rPr>
          <w:rFonts w:ascii="Arial" w:hAnsi="Arial" w:cs="Arial"/>
          <w:lang w:eastAsia="sk-SK"/>
        </w:rPr>
        <w:t xml:space="preserve"> hluku, nejedná se o stavbu k bydlení ani stavbu s trvalou obsluhou.</w:t>
      </w:r>
    </w:p>
    <w:p w:rsidR="0095466B" w:rsidRPr="00AF47CD" w:rsidRDefault="0095466B" w:rsidP="00CE79EE">
      <w:pPr>
        <w:numPr>
          <w:ilvl w:val="0"/>
          <w:numId w:val="23"/>
        </w:numPr>
        <w:tabs>
          <w:tab w:val="clear" w:pos="1070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protipovodňová opatření.</w:t>
      </w:r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C7917" w:rsidRPr="00AF47CD">
        <w:rPr>
          <w:rFonts w:eastAsia="Calibri" w:cs="Arial"/>
          <w:noProof w:val="0"/>
          <w:szCs w:val="22"/>
          <w:lang w:eastAsia="en-US"/>
        </w:rPr>
        <w:t xml:space="preserve">Projekt je součástí protipovodňových opatření. 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29" w:name="_Toc468252810"/>
      <w:r w:rsidRPr="00AF47CD">
        <w:rPr>
          <w:rFonts w:eastAsia="Calibri"/>
          <w:lang w:eastAsia="en-US"/>
        </w:rPr>
        <w:t>B.3</w:t>
      </w:r>
      <w:r w:rsidRPr="00AF47CD">
        <w:rPr>
          <w:rFonts w:eastAsia="Calibri"/>
          <w:lang w:eastAsia="en-US"/>
        </w:rPr>
        <w:tab/>
        <w:t>Připojení na technickou infrastrukturu</w:t>
      </w:r>
      <w:bookmarkEnd w:id="29"/>
    </w:p>
    <w:p w:rsidR="0095466B" w:rsidRPr="00AF47CD" w:rsidRDefault="0095466B" w:rsidP="00CE79EE">
      <w:pPr>
        <w:numPr>
          <w:ilvl w:val="0"/>
          <w:numId w:val="24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napojovací místa technické infrastruktury,</w:t>
      </w:r>
    </w:p>
    <w:p w:rsidR="009C7917" w:rsidRPr="00AF47CD" w:rsidRDefault="001D2AE0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ab/>
      </w:r>
      <w:r w:rsidR="00A41646" w:rsidRPr="00AF47CD">
        <w:rPr>
          <w:rFonts w:ascii="Arial" w:hAnsi="Arial" w:cs="Arial"/>
          <w:lang w:eastAsia="sk-SK"/>
        </w:rPr>
        <w:t>Během</w:t>
      </w:r>
      <w:r w:rsidR="009C7917" w:rsidRPr="00AF47CD">
        <w:rPr>
          <w:rFonts w:ascii="Arial" w:hAnsi="Arial" w:cs="Arial"/>
          <w:lang w:eastAsia="sk-SK"/>
        </w:rPr>
        <w:t xml:space="preserve"> realizace stavby bude zdrojem užitkové vody vodní tok </w:t>
      </w:r>
      <w:r w:rsidR="0056582A">
        <w:rPr>
          <w:rFonts w:ascii="Arial" w:hAnsi="Arial" w:cs="Arial"/>
          <w:lang w:eastAsia="sk-SK"/>
        </w:rPr>
        <w:t xml:space="preserve">Velké </w:t>
      </w:r>
      <w:proofErr w:type="spellStart"/>
      <w:r w:rsidR="009C7917" w:rsidRPr="00AF47CD">
        <w:rPr>
          <w:rFonts w:ascii="Arial" w:hAnsi="Arial" w:cs="Arial"/>
          <w:lang w:eastAsia="sk-SK"/>
        </w:rPr>
        <w:t>Stanovnice</w:t>
      </w:r>
      <w:proofErr w:type="spellEnd"/>
      <w:r w:rsidR="009C7917" w:rsidRPr="00AF47CD">
        <w:rPr>
          <w:rFonts w:ascii="Arial" w:hAnsi="Arial" w:cs="Arial"/>
          <w:lang w:eastAsia="sk-SK"/>
        </w:rPr>
        <w:t>. Odb</w:t>
      </w:r>
      <w:r w:rsidR="009C7917" w:rsidRPr="00AF47CD">
        <w:rPr>
          <w:rFonts w:ascii="Arial" w:eastAsia="ArialMT" w:hAnsi="Arial" w:cs="Arial"/>
          <w:lang w:eastAsia="sk-SK"/>
        </w:rPr>
        <w:t>ě</w:t>
      </w:r>
      <w:r w:rsidR="009C7917" w:rsidRPr="00AF47CD">
        <w:rPr>
          <w:rFonts w:ascii="Arial" w:hAnsi="Arial" w:cs="Arial"/>
          <w:lang w:eastAsia="sk-SK"/>
        </w:rPr>
        <w:t>r bude projednán se správcem toku. V p</w:t>
      </w:r>
      <w:r w:rsidR="009C7917" w:rsidRPr="00AF47CD">
        <w:rPr>
          <w:rFonts w:ascii="Arial" w:eastAsia="ArialMT" w:hAnsi="Arial" w:cs="Arial"/>
          <w:lang w:eastAsia="sk-SK"/>
        </w:rPr>
        <w:t>ř</w:t>
      </w:r>
      <w:r w:rsidR="009C7917" w:rsidRPr="00AF47CD">
        <w:rPr>
          <w:rFonts w:ascii="Arial" w:hAnsi="Arial" w:cs="Arial"/>
          <w:lang w:eastAsia="sk-SK"/>
        </w:rPr>
        <w:t>ípad</w:t>
      </w:r>
      <w:r w:rsidR="009C7917" w:rsidRPr="00AF47CD">
        <w:rPr>
          <w:rFonts w:ascii="Arial" w:eastAsia="ArialMT" w:hAnsi="Arial" w:cs="Arial"/>
          <w:lang w:eastAsia="sk-SK"/>
        </w:rPr>
        <w:t xml:space="preserve">ě </w:t>
      </w:r>
      <w:r w:rsidR="009C7917" w:rsidRPr="00AF47CD">
        <w:rPr>
          <w:rFonts w:ascii="Arial" w:hAnsi="Arial" w:cs="Arial"/>
          <w:lang w:eastAsia="sk-SK"/>
        </w:rPr>
        <w:t>pot</w:t>
      </w:r>
      <w:r w:rsidR="009C7917" w:rsidRPr="00AF47CD">
        <w:rPr>
          <w:rFonts w:ascii="Arial" w:eastAsia="ArialMT" w:hAnsi="Arial" w:cs="Arial"/>
          <w:lang w:eastAsia="sk-SK"/>
        </w:rPr>
        <w:t>ř</w:t>
      </w:r>
      <w:r w:rsidR="009C7917" w:rsidRPr="00AF47CD">
        <w:rPr>
          <w:rFonts w:ascii="Arial" w:hAnsi="Arial" w:cs="Arial"/>
          <w:lang w:eastAsia="sk-SK"/>
        </w:rPr>
        <w:t xml:space="preserve">eby bude zásobování vodou </w:t>
      </w:r>
      <w:r w:rsidR="009C7917" w:rsidRPr="00AF47CD">
        <w:rPr>
          <w:rFonts w:ascii="Arial" w:eastAsia="ArialMT" w:hAnsi="Arial" w:cs="Arial"/>
          <w:lang w:eastAsia="sk-SK"/>
        </w:rPr>
        <w:t>ř</w:t>
      </w:r>
      <w:r w:rsidR="009C7917" w:rsidRPr="00AF47CD">
        <w:rPr>
          <w:rFonts w:ascii="Arial" w:hAnsi="Arial" w:cs="Arial"/>
          <w:lang w:eastAsia="sk-SK"/>
        </w:rPr>
        <w:t>ešit zhotovitel stavby pomocí mobilní cisterny.</w:t>
      </w:r>
    </w:p>
    <w:p w:rsidR="009C7917" w:rsidRPr="00AF47CD" w:rsidRDefault="001D2AE0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ab/>
      </w:r>
      <w:r w:rsidR="009C7917" w:rsidRPr="00AF47CD">
        <w:rPr>
          <w:rFonts w:ascii="Arial" w:hAnsi="Arial" w:cs="Arial"/>
          <w:lang w:eastAsia="sk-SK"/>
        </w:rPr>
        <w:t>Napojení stavby na místní rozvodnou sí</w:t>
      </w:r>
      <w:r w:rsidR="009C7917" w:rsidRPr="00AF47CD">
        <w:rPr>
          <w:rFonts w:ascii="Arial" w:eastAsia="ArialMT" w:hAnsi="Arial" w:cs="Arial"/>
          <w:lang w:eastAsia="sk-SK"/>
        </w:rPr>
        <w:t xml:space="preserve">ť </w:t>
      </w:r>
      <w:r w:rsidR="009C7917" w:rsidRPr="00AF47CD">
        <w:rPr>
          <w:rFonts w:ascii="Arial" w:hAnsi="Arial" w:cs="Arial"/>
          <w:lang w:eastAsia="sk-SK"/>
        </w:rPr>
        <w:t>elektrické energie zabezpečí zhotovitel stavby. Technické podmínky p</w:t>
      </w:r>
      <w:r w:rsidR="009C7917" w:rsidRPr="00AF47CD">
        <w:rPr>
          <w:rFonts w:ascii="Arial" w:eastAsia="ArialMT" w:hAnsi="Arial" w:cs="Arial"/>
          <w:lang w:eastAsia="sk-SK"/>
        </w:rPr>
        <w:t>ř</w:t>
      </w:r>
      <w:r w:rsidR="009C7917" w:rsidRPr="00AF47CD">
        <w:rPr>
          <w:rFonts w:ascii="Arial" w:hAnsi="Arial" w:cs="Arial"/>
          <w:lang w:eastAsia="sk-SK"/>
        </w:rPr>
        <w:t>ipojení budou projednány se správcem elektrické rozvodné sít</w:t>
      </w:r>
      <w:r w:rsidR="009C7917" w:rsidRPr="00AF47CD">
        <w:rPr>
          <w:rFonts w:ascii="Arial" w:eastAsia="ArialMT" w:hAnsi="Arial" w:cs="Arial"/>
          <w:lang w:eastAsia="sk-SK"/>
        </w:rPr>
        <w:t>ě</w:t>
      </w:r>
      <w:r w:rsidR="009C7917" w:rsidRPr="00AF47CD">
        <w:rPr>
          <w:rFonts w:ascii="Arial" w:hAnsi="Arial" w:cs="Arial"/>
          <w:lang w:eastAsia="sk-SK"/>
        </w:rPr>
        <w:t>, v p</w:t>
      </w:r>
      <w:r w:rsidR="009C7917" w:rsidRPr="00AF47CD">
        <w:rPr>
          <w:rFonts w:ascii="Arial" w:eastAsia="ArialMT" w:hAnsi="Arial" w:cs="Arial"/>
          <w:lang w:eastAsia="sk-SK"/>
        </w:rPr>
        <w:t>ř</w:t>
      </w:r>
      <w:r w:rsidR="009C7917" w:rsidRPr="00AF47CD">
        <w:rPr>
          <w:rFonts w:ascii="Arial" w:hAnsi="Arial" w:cs="Arial"/>
          <w:lang w:eastAsia="sk-SK"/>
        </w:rPr>
        <w:t>ípad</w:t>
      </w:r>
      <w:r w:rsidR="009C7917" w:rsidRPr="00AF47CD">
        <w:rPr>
          <w:rFonts w:ascii="Arial" w:eastAsia="ArialMT" w:hAnsi="Arial" w:cs="Arial"/>
          <w:lang w:eastAsia="sk-SK"/>
        </w:rPr>
        <w:t xml:space="preserve">ě </w:t>
      </w:r>
      <w:r w:rsidR="009C7917" w:rsidRPr="00AF47CD">
        <w:rPr>
          <w:rFonts w:ascii="Arial" w:hAnsi="Arial" w:cs="Arial"/>
          <w:lang w:eastAsia="sk-SK"/>
        </w:rPr>
        <w:t>pot</w:t>
      </w:r>
      <w:r w:rsidR="009C7917" w:rsidRPr="00AF47CD">
        <w:rPr>
          <w:rFonts w:ascii="Arial" w:eastAsia="ArialMT" w:hAnsi="Arial" w:cs="Arial"/>
          <w:lang w:eastAsia="sk-SK"/>
        </w:rPr>
        <w:t>ř</w:t>
      </w:r>
      <w:r w:rsidR="009C7917" w:rsidRPr="00AF47CD">
        <w:rPr>
          <w:rFonts w:ascii="Arial" w:hAnsi="Arial" w:cs="Arial"/>
          <w:lang w:eastAsia="sk-SK"/>
        </w:rPr>
        <w:t>eby zajistí zhotovitel stavby dodávky mobilním zdrojem energie. Navrhovaná stavba nevyžaduje po dobu realizace napojení na žádné další inženýrské sít</w:t>
      </w:r>
      <w:r w:rsidR="009C7917" w:rsidRPr="00AF47CD">
        <w:rPr>
          <w:rFonts w:ascii="Arial" w:eastAsia="ArialMT" w:hAnsi="Arial" w:cs="Arial"/>
          <w:lang w:eastAsia="sk-SK"/>
        </w:rPr>
        <w:t>ě</w:t>
      </w:r>
      <w:r w:rsidR="009C7917" w:rsidRPr="00AF47CD">
        <w:rPr>
          <w:rFonts w:ascii="Arial" w:hAnsi="Arial" w:cs="Arial"/>
          <w:lang w:eastAsia="sk-SK"/>
        </w:rPr>
        <w:t>.</w:t>
      </w:r>
    </w:p>
    <w:p w:rsidR="009C7917" w:rsidRPr="00AF47CD" w:rsidRDefault="001D2AE0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ab/>
      </w:r>
      <w:r w:rsidR="009C7917" w:rsidRPr="00AF47CD">
        <w:rPr>
          <w:rFonts w:ascii="Arial" w:hAnsi="Arial" w:cs="Arial"/>
          <w:lang w:eastAsia="sk-SK"/>
        </w:rPr>
        <w:t>Stavba po dokon</w:t>
      </w:r>
      <w:r w:rsidR="009C7917" w:rsidRPr="00AF47CD">
        <w:rPr>
          <w:rFonts w:ascii="Arial" w:eastAsia="ArialMT" w:hAnsi="Arial" w:cs="Arial"/>
          <w:lang w:eastAsia="sk-SK"/>
        </w:rPr>
        <w:t>č</w:t>
      </w:r>
      <w:r w:rsidR="009C7917" w:rsidRPr="00AF47CD">
        <w:rPr>
          <w:rFonts w:ascii="Arial" w:hAnsi="Arial" w:cs="Arial"/>
          <w:lang w:eastAsia="sk-SK"/>
        </w:rPr>
        <w:t>ení nevyžaduje napojení na žádné inženýrské sít</w:t>
      </w:r>
      <w:r w:rsidR="009C7917" w:rsidRPr="00AF47CD">
        <w:rPr>
          <w:rFonts w:ascii="Arial" w:eastAsia="ArialMT" w:hAnsi="Arial" w:cs="Arial"/>
          <w:lang w:eastAsia="sk-SK"/>
        </w:rPr>
        <w:t>ě</w:t>
      </w:r>
      <w:r w:rsidR="009C7917" w:rsidRPr="00AF47CD">
        <w:rPr>
          <w:rFonts w:ascii="Arial" w:hAnsi="Arial" w:cs="Arial"/>
          <w:lang w:eastAsia="sk-SK"/>
        </w:rPr>
        <w:t>.</w:t>
      </w:r>
    </w:p>
    <w:p w:rsidR="0095466B" w:rsidRPr="00AF47CD" w:rsidRDefault="0095466B" w:rsidP="00CE79EE">
      <w:pPr>
        <w:numPr>
          <w:ilvl w:val="0"/>
          <w:numId w:val="24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dimenze, kapacity a délky.</w:t>
      </w:r>
    </w:p>
    <w:p w:rsidR="009C7917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0866F1" w:rsidRPr="00AF47CD">
        <w:rPr>
          <w:rFonts w:eastAsia="Calibri" w:cs="Arial"/>
          <w:noProof w:val="0"/>
          <w:szCs w:val="22"/>
          <w:lang w:eastAsia="en-US"/>
        </w:rPr>
        <w:t>Jsou popsány v kapitole B.2.6</w:t>
      </w:r>
    </w:p>
    <w:p w:rsidR="000866F1" w:rsidRPr="00AF47CD" w:rsidRDefault="000866F1" w:rsidP="001D2AE0">
      <w:pPr>
        <w:pStyle w:val="499textodrazeny"/>
        <w:numPr>
          <w:ilvl w:val="0"/>
          <w:numId w:val="34"/>
        </w:numPr>
        <w:tabs>
          <w:tab w:val="left" w:pos="993"/>
        </w:tabs>
        <w:ind w:left="993" w:hanging="284"/>
        <w:rPr>
          <w:color w:val="auto"/>
          <w:sz w:val="22"/>
          <w:szCs w:val="22"/>
        </w:rPr>
      </w:pPr>
      <w:r w:rsidRPr="00AF47CD">
        <w:rPr>
          <w:sz w:val="22"/>
          <w:szCs w:val="22"/>
        </w:rPr>
        <w:t xml:space="preserve">V rámci projektu budou </w:t>
      </w:r>
      <w:r w:rsidR="00624D6F" w:rsidRPr="00AF47CD">
        <w:rPr>
          <w:sz w:val="22"/>
          <w:szCs w:val="22"/>
        </w:rPr>
        <w:t>oprav</w:t>
      </w:r>
      <w:r w:rsidRPr="00AF47CD">
        <w:rPr>
          <w:sz w:val="22"/>
          <w:szCs w:val="22"/>
        </w:rPr>
        <w:t xml:space="preserve">ovány stupně na toku </w:t>
      </w:r>
      <w:r w:rsidR="0056582A">
        <w:rPr>
          <w:sz w:val="22"/>
          <w:szCs w:val="22"/>
        </w:rPr>
        <w:t xml:space="preserve">Velké </w:t>
      </w:r>
      <w:proofErr w:type="spellStart"/>
      <w:r w:rsidRPr="00AF47CD">
        <w:rPr>
          <w:sz w:val="22"/>
          <w:szCs w:val="22"/>
        </w:rPr>
        <w:t>Stanovnice</w:t>
      </w:r>
      <w:proofErr w:type="spellEnd"/>
      <w:r w:rsidRPr="00AF47CD">
        <w:rPr>
          <w:sz w:val="22"/>
          <w:szCs w:val="22"/>
        </w:rPr>
        <w:t xml:space="preserve"> v </w:t>
      </w:r>
      <w:proofErr w:type="spellStart"/>
      <w:r w:rsidR="00104C0C">
        <w:rPr>
          <w:color w:val="auto"/>
          <w:sz w:val="22"/>
          <w:szCs w:val="22"/>
        </w:rPr>
        <w:t>ř</w:t>
      </w:r>
      <w:r w:rsidRPr="00AF47CD">
        <w:rPr>
          <w:color w:val="auto"/>
          <w:sz w:val="22"/>
          <w:szCs w:val="22"/>
        </w:rPr>
        <w:t>km</w:t>
      </w:r>
      <w:proofErr w:type="spellEnd"/>
      <w:r w:rsidRPr="00AF47CD">
        <w:rPr>
          <w:color w:val="auto"/>
          <w:sz w:val="22"/>
          <w:szCs w:val="22"/>
        </w:rPr>
        <w:t xml:space="preserve"> </w:t>
      </w:r>
      <w:r w:rsidR="001D2AE0" w:rsidRPr="00AF47CD">
        <w:rPr>
          <w:color w:val="auto"/>
          <w:sz w:val="22"/>
          <w:szCs w:val="22"/>
        </w:rPr>
        <w:tab/>
      </w:r>
      <w:r w:rsidRPr="00AF47CD">
        <w:rPr>
          <w:color w:val="auto"/>
          <w:sz w:val="22"/>
          <w:szCs w:val="22"/>
        </w:rPr>
        <w:t xml:space="preserve">2,780 až </w:t>
      </w:r>
      <w:proofErr w:type="spellStart"/>
      <w:r w:rsidR="00104C0C">
        <w:rPr>
          <w:color w:val="auto"/>
          <w:sz w:val="22"/>
          <w:szCs w:val="22"/>
        </w:rPr>
        <w:t>ř</w:t>
      </w:r>
      <w:r w:rsidRPr="00AF47CD">
        <w:rPr>
          <w:color w:val="auto"/>
          <w:sz w:val="22"/>
          <w:szCs w:val="22"/>
        </w:rPr>
        <w:t>km</w:t>
      </w:r>
      <w:proofErr w:type="spellEnd"/>
      <w:r w:rsidRPr="00AF47CD">
        <w:rPr>
          <w:color w:val="auto"/>
          <w:sz w:val="22"/>
          <w:szCs w:val="22"/>
        </w:rPr>
        <w:t xml:space="preserve"> 6,445.</w:t>
      </w:r>
    </w:p>
    <w:p w:rsidR="000866F1" w:rsidRPr="00AF47CD" w:rsidRDefault="000866F1" w:rsidP="001D2AE0">
      <w:pPr>
        <w:pStyle w:val="499textodrazeny"/>
        <w:numPr>
          <w:ilvl w:val="0"/>
          <w:numId w:val="34"/>
        </w:numPr>
        <w:tabs>
          <w:tab w:val="left" w:pos="993"/>
        </w:tabs>
        <w:ind w:left="993" w:hanging="284"/>
        <w:rPr>
          <w:rFonts w:eastAsia="ArialMT"/>
          <w:sz w:val="22"/>
          <w:szCs w:val="22"/>
          <w:lang w:eastAsia="sk-SK"/>
        </w:rPr>
      </w:pPr>
      <w:r w:rsidRPr="00AF47CD">
        <w:rPr>
          <w:color w:val="auto"/>
          <w:sz w:val="22"/>
          <w:szCs w:val="22"/>
        </w:rPr>
        <w:t>Celkový počet stupň</w:t>
      </w:r>
      <w:r w:rsidRPr="00AF47CD">
        <w:rPr>
          <w:rFonts w:eastAsia="ArialMT"/>
          <w:sz w:val="22"/>
          <w:szCs w:val="22"/>
          <w:lang w:eastAsia="sk-SK"/>
        </w:rPr>
        <w:t>ů je 3</w:t>
      </w:r>
      <w:r w:rsidR="009D7B5F">
        <w:rPr>
          <w:rFonts w:eastAsia="ArialMT"/>
          <w:sz w:val="22"/>
          <w:szCs w:val="22"/>
          <w:lang w:eastAsia="sk-SK"/>
        </w:rPr>
        <w:t>9</w:t>
      </w:r>
      <w:r w:rsidRPr="00AF47CD">
        <w:rPr>
          <w:rFonts w:eastAsia="ArialMT"/>
          <w:sz w:val="22"/>
          <w:szCs w:val="22"/>
          <w:lang w:eastAsia="sk-SK"/>
        </w:rPr>
        <w:t>.</w:t>
      </w:r>
    </w:p>
    <w:p w:rsidR="000866F1" w:rsidRPr="00AF47CD" w:rsidRDefault="00624D6F" w:rsidP="001D2AE0">
      <w:pPr>
        <w:pStyle w:val="499textodrazeny"/>
        <w:numPr>
          <w:ilvl w:val="0"/>
          <w:numId w:val="34"/>
        </w:numPr>
        <w:tabs>
          <w:tab w:val="left" w:pos="993"/>
        </w:tabs>
        <w:ind w:left="993" w:hanging="284"/>
        <w:rPr>
          <w:rFonts w:eastAsia="ArialMT"/>
          <w:sz w:val="22"/>
          <w:szCs w:val="22"/>
          <w:lang w:eastAsia="sk-SK"/>
        </w:rPr>
      </w:pPr>
      <w:r w:rsidRPr="00AF47CD">
        <w:rPr>
          <w:rFonts w:eastAsia="ArialMT"/>
          <w:sz w:val="22"/>
          <w:szCs w:val="22"/>
          <w:lang w:eastAsia="sk-SK"/>
        </w:rPr>
        <w:t>Oprava</w:t>
      </w:r>
      <w:r w:rsidR="000866F1" w:rsidRPr="00AF47CD">
        <w:rPr>
          <w:rFonts w:eastAsia="ArialMT"/>
          <w:sz w:val="22"/>
          <w:szCs w:val="22"/>
          <w:lang w:eastAsia="sk-SK"/>
        </w:rPr>
        <w:t xml:space="preserve"> 3 objektů betonových přepážek-stupňů a oprava břehových kamenných opevnění v celkové délce </w:t>
      </w:r>
      <w:r w:rsidR="00104C0C">
        <w:rPr>
          <w:rFonts w:eastAsia="ArialMT"/>
          <w:sz w:val="22"/>
          <w:szCs w:val="22"/>
          <w:lang w:eastAsia="sk-SK"/>
        </w:rPr>
        <w:t>28</w:t>
      </w:r>
      <w:r w:rsidR="000866F1" w:rsidRPr="00AF47CD">
        <w:rPr>
          <w:rFonts w:eastAsia="ArialMT"/>
          <w:sz w:val="22"/>
          <w:szCs w:val="22"/>
          <w:lang w:eastAsia="sk-SK"/>
        </w:rPr>
        <w:t xml:space="preserve"> m.</w:t>
      </w:r>
    </w:p>
    <w:p w:rsidR="000866F1" w:rsidRPr="00AF47CD" w:rsidRDefault="000866F1" w:rsidP="001D2AE0">
      <w:pPr>
        <w:pStyle w:val="499textodrazeny"/>
        <w:numPr>
          <w:ilvl w:val="0"/>
          <w:numId w:val="34"/>
        </w:numPr>
        <w:tabs>
          <w:tab w:val="left" w:pos="993"/>
        </w:tabs>
        <w:ind w:left="993" w:hanging="284"/>
        <w:rPr>
          <w:rFonts w:eastAsia="ArialMT"/>
          <w:sz w:val="22"/>
          <w:szCs w:val="22"/>
          <w:lang w:eastAsia="sk-SK"/>
        </w:rPr>
      </w:pPr>
      <w:r w:rsidRPr="00AF47CD">
        <w:rPr>
          <w:sz w:val="22"/>
          <w:szCs w:val="22"/>
          <w:lang w:eastAsia="sk-SK"/>
        </w:rPr>
        <w:t>odstran</w:t>
      </w:r>
      <w:r w:rsidRPr="00AF47CD">
        <w:rPr>
          <w:rFonts w:ascii="ArialMT" w:eastAsia="ArialMT" w:cs="ArialMT"/>
          <w:sz w:val="22"/>
          <w:szCs w:val="22"/>
          <w:lang w:eastAsia="sk-SK"/>
        </w:rPr>
        <w:t>ě</w:t>
      </w:r>
      <w:r w:rsidRPr="00AF47CD">
        <w:rPr>
          <w:sz w:val="22"/>
          <w:szCs w:val="22"/>
          <w:lang w:eastAsia="sk-SK"/>
        </w:rPr>
        <w:t>ní ke</w:t>
      </w:r>
      <w:r w:rsidRPr="00AF47CD">
        <w:rPr>
          <w:rFonts w:ascii="ArialMT" w:eastAsia="ArialMT" w:cs="ArialMT"/>
          <w:sz w:val="22"/>
          <w:szCs w:val="22"/>
          <w:lang w:eastAsia="sk-SK"/>
        </w:rPr>
        <w:t>řů</w:t>
      </w:r>
      <w:r w:rsidRPr="00AF47CD">
        <w:rPr>
          <w:rFonts w:ascii="ArialMT" w:eastAsia="ArialMT" w:cs="ArialMT"/>
          <w:sz w:val="22"/>
          <w:szCs w:val="22"/>
          <w:lang w:eastAsia="sk-SK"/>
        </w:rPr>
        <w:t xml:space="preserve"> </w:t>
      </w:r>
      <w:r w:rsidRPr="00AF47CD">
        <w:rPr>
          <w:sz w:val="22"/>
          <w:szCs w:val="22"/>
          <w:lang w:eastAsia="sk-SK"/>
        </w:rPr>
        <w:t>cca 110 m</w:t>
      </w:r>
      <w:r w:rsidRPr="00AF47CD">
        <w:rPr>
          <w:sz w:val="22"/>
          <w:szCs w:val="22"/>
          <w:vertAlign w:val="superscript"/>
          <w:lang w:eastAsia="sk-SK"/>
        </w:rPr>
        <w:t>2</w:t>
      </w:r>
    </w:p>
    <w:p w:rsidR="000866F1" w:rsidRPr="00AF47CD" w:rsidRDefault="000866F1" w:rsidP="001D2AE0">
      <w:pPr>
        <w:pStyle w:val="499textodrazeny"/>
        <w:numPr>
          <w:ilvl w:val="0"/>
          <w:numId w:val="34"/>
        </w:numPr>
        <w:tabs>
          <w:tab w:val="left" w:pos="993"/>
        </w:tabs>
        <w:ind w:left="993" w:hanging="284"/>
        <w:rPr>
          <w:rFonts w:eastAsia="ArialMT"/>
          <w:sz w:val="22"/>
          <w:szCs w:val="22"/>
          <w:lang w:eastAsia="sk-SK"/>
        </w:rPr>
      </w:pPr>
      <w:r w:rsidRPr="00AF47CD">
        <w:rPr>
          <w:sz w:val="22"/>
          <w:szCs w:val="22"/>
          <w:lang w:eastAsia="sk-SK"/>
        </w:rPr>
        <w:t>kácení strom</w:t>
      </w:r>
      <w:r w:rsidRPr="00AF47CD">
        <w:rPr>
          <w:rFonts w:ascii="ArialMT" w:eastAsia="ArialMT" w:cs="ArialMT"/>
          <w:sz w:val="22"/>
          <w:szCs w:val="22"/>
          <w:lang w:eastAsia="sk-SK"/>
        </w:rPr>
        <w:t>ů</w:t>
      </w:r>
      <w:r w:rsidRPr="00AF47CD">
        <w:rPr>
          <w:rFonts w:ascii="ArialMT" w:eastAsia="ArialMT" w:cs="ArialMT"/>
          <w:sz w:val="22"/>
          <w:szCs w:val="22"/>
          <w:lang w:eastAsia="sk-SK"/>
        </w:rPr>
        <w:t xml:space="preserve"> </w:t>
      </w:r>
      <w:r w:rsidRPr="00AF47CD">
        <w:rPr>
          <w:sz w:val="22"/>
          <w:szCs w:val="22"/>
          <w:lang w:eastAsia="sk-SK"/>
        </w:rPr>
        <w:t>cca 7 ks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30" w:name="_Toc468252811"/>
      <w:r w:rsidRPr="00AF47CD">
        <w:rPr>
          <w:rFonts w:eastAsia="Calibri"/>
          <w:lang w:eastAsia="en-US"/>
        </w:rPr>
        <w:t>B.4</w:t>
      </w:r>
      <w:r w:rsidRPr="00AF47CD">
        <w:rPr>
          <w:rFonts w:eastAsia="Calibri"/>
          <w:lang w:eastAsia="en-US"/>
        </w:rPr>
        <w:tab/>
        <w:t>Dopravní řešení</w:t>
      </w:r>
      <w:bookmarkEnd w:id="30"/>
    </w:p>
    <w:p w:rsidR="0095466B" w:rsidRPr="00AF47CD" w:rsidRDefault="0095466B" w:rsidP="00CE79EE">
      <w:pPr>
        <w:numPr>
          <w:ilvl w:val="0"/>
          <w:numId w:val="29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popis dopravního řešení,</w:t>
      </w:r>
    </w:p>
    <w:p w:rsidR="0095466B" w:rsidRPr="00AF47CD" w:rsidRDefault="001D2AE0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lastRenderedPageBreak/>
        <w:tab/>
      </w:r>
      <w:r w:rsidR="000866F1" w:rsidRPr="00AF47CD">
        <w:rPr>
          <w:rFonts w:eastAsia="Calibri" w:cs="Arial"/>
          <w:noProof w:val="0"/>
          <w:szCs w:val="22"/>
          <w:lang w:eastAsia="en-US"/>
        </w:rPr>
        <w:t>Stavba je umístěna v blízkosti místní komunikace. Nevyžaduje si zvláštní organizaci dopravy.</w:t>
      </w:r>
    </w:p>
    <w:p w:rsidR="0095466B" w:rsidRPr="00AF47CD" w:rsidRDefault="0095466B" w:rsidP="00CE79EE">
      <w:pPr>
        <w:numPr>
          <w:ilvl w:val="0"/>
          <w:numId w:val="29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napojení území na stávající dopravní infrastrukturu,</w:t>
      </w:r>
    </w:p>
    <w:p w:rsidR="000866F1" w:rsidRPr="00AF47CD" w:rsidRDefault="001D2AE0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0866F1" w:rsidRPr="00AF47CD">
        <w:rPr>
          <w:rFonts w:cs="Arial"/>
          <w:noProof w:val="0"/>
          <w:szCs w:val="22"/>
          <w:lang w:eastAsia="sk-SK"/>
        </w:rPr>
        <w:t>Do zájmové lokality je možný p</w:t>
      </w:r>
      <w:r w:rsidR="000866F1" w:rsidRPr="00AF47CD">
        <w:rPr>
          <w:rFonts w:eastAsia="ArialMT" w:cs="Arial"/>
          <w:noProof w:val="0"/>
          <w:szCs w:val="22"/>
          <w:lang w:eastAsia="sk-SK"/>
        </w:rPr>
        <w:t>ř</w:t>
      </w:r>
      <w:r w:rsidR="000866F1" w:rsidRPr="00AF47CD">
        <w:rPr>
          <w:rFonts w:cs="Arial"/>
          <w:noProof w:val="0"/>
          <w:szCs w:val="22"/>
          <w:lang w:eastAsia="sk-SK"/>
        </w:rPr>
        <w:t>íjezd po komunikaci III. t</w:t>
      </w:r>
      <w:r w:rsidR="000866F1" w:rsidRPr="00AF47CD">
        <w:rPr>
          <w:rFonts w:eastAsia="ArialMT" w:cs="Arial"/>
          <w:noProof w:val="0"/>
          <w:szCs w:val="22"/>
          <w:lang w:eastAsia="sk-SK"/>
        </w:rPr>
        <w:t>ř</w:t>
      </w:r>
      <w:r w:rsidR="000866F1" w:rsidRPr="00AF47CD">
        <w:rPr>
          <w:rFonts w:cs="Arial"/>
          <w:noProof w:val="0"/>
          <w:szCs w:val="22"/>
          <w:lang w:eastAsia="sk-SK"/>
        </w:rPr>
        <w:t xml:space="preserve">ídy </w:t>
      </w:r>
      <w:r w:rsidR="000866F1" w:rsidRPr="00AF47CD">
        <w:rPr>
          <w:rFonts w:eastAsia="ArialMT" w:cs="Arial"/>
          <w:noProof w:val="0"/>
          <w:szCs w:val="22"/>
          <w:lang w:eastAsia="sk-SK"/>
        </w:rPr>
        <w:t>č</w:t>
      </w:r>
      <w:r w:rsidR="000866F1" w:rsidRPr="00AF47CD">
        <w:rPr>
          <w:rFonts w:cs="Arial"/>
          <w:noProof w:val="0"/>
          <w:szCs w:val="22"/>
          <w:lang w:eastAsia="sk-SK"/>
        </w:rPr>
        <w:t>. 48711, která odbo</w:t>
      </w:r>
      <w:r w:rsidR="000866F1" w:rsidRPr="00AF47CD">
        <w:rPr>
          <w:rFonts w:eastAsia="ArialMT" w:cs="Arial"/>
          <w:noProof w:val="0"/>
          <w:szCs w:val="22"/>
          <w:lang w:eastAsia="sk-SK"/>
        </w:rPr>
        <w:t>č</w:t>
      </w:r>
      <w:r w:rsidR="000866F1" w:rsidRPr="00AF47CD">
        <w:rPr>
          <w:rFonts w:cs="Arial"/>
          <w:noProof w:val="0"/>
          <w:szCs w:val="22"/>
          <w:lang w:eastAsia="sk-SK"/>
        </w:rPr>
        <w:t>uje z komunikace č.</w:t>
      </w:r>
      <w:r w:rsidR="00104C0C">
        <w:rPr>
          <w:rFonts w:cs="Arial"/>
          <w:noProof w:val="0"/>
          <w:szCs w:val="22"/>
          <w:lang w:eastAsia="sk-SK"/>
        </w:rPr>
        <w:t xml:space="preserve"> </w:t>
      </w:r>
      <w:r w:rsidR="000866F1" w:rsidRPr="00AF47CD">
        <w:rPr>
          <w:rFonts w:cs="Arial"/>
          <w:noProof w:val="0"/>
          <w:szCs w:val="22"/>
          <w:lang w:eastAsia="sk-SK"/>
        </w:rPr>
        <w:t xml:space="preserve">487 procházející </w:t>
      </w:r>
      <w:proofErr w:type="spellStart"/>
      <w:r w:rsidR="000866F1" w:rsidRPr="00AF47CD">
        <w:rPr>
          <w:rFonts w:cs="Arial"/>
          <w:noProof w:val="0"/>
          <w:szCs w:val="22"/>
          <w:lang w:eastAsia="sk-SK"/>
        </w:rPr>
        <w:t>městě</w:t>
      </w:r>
      <w:r w:rsidR="0056582A">
        <w:rPr>
          <w:rFonts w:cs="Arial"/>
          <w:noProof w:val="0"/>
          <w:szCs w:val="22"/>
          <w:lang w:eastAsia="sk-SK"/>
        </w:rPr>
        <w:t>m</w:t>
      </w:r>
      <w:proofErr w:type="spellEnd"/>
      <w:r w:rsidR="000866F1" w:rsidRPr="00AF47CD">
        <w:rPr>
          <w:rFonts w:cs="Arial"/>
          <w:noProof w:val="0"/>
          <w:szCs w:val="22"/>
          <w:lang w:eastAsia="sk-SK"/>
        </w:rPr>
        <w:t xml:space="preserve"> Karol</w:t>
      </w:r>
      <w:r w:rsidR="0056582A">
        <w:rPr>
          <w:rFonts w:cs="Arial"/>
          <w:noProof w:val="0"/>
          <w:szCs w:val="22"/>
          <w:lang w:eastAsia="sk-SK"/>
        </w:rPr>
        <w:t>i</w:t>
      </w:r>
      <w:r w:rsidR="000866F1" w:rsidRPr="00AF47CD">
        <w:rPr>
          <w:rFonts w:cs="Arial"/>
          <w:noProof w:val="0"/>
          <w:szCs w:val="22"/>
          <w:lang w:eastAsia="sk-SK"/>
        </w:rPr>
        <w:t>nka. Jako přístup k jednotlivým stavebním objekt</w:t>
      </w:r>
      <w:r w:rsidR="000866F1" w:rsidRPr="00AF47CD">
        <w:rPr>
          <w:rFonts w:cs="Arial"/>
          <w:noProof w:val="0"/>
          <w:szCs w:val="22"/>
        </w:rPr>
        <w:t xml:space="preserve">ům </w:t>
      </w:r>
      <w:r w:rsidR="000866F1" w:rsidRPr="00AF47CD">
        <w:rPr>
          <w:rFonts w:cs="Arial"/>
          <w:noProof w:val="0"/>
          <w:szCs w:val="22"/>
          <w:lang w:eastAsia="sk-SK"/>
        </w:rPr>
        <w:t>budou využívány místní, p</w:t>
      </w:r>
      <w:r w:rsidR="000866F1" w:rsidRPr="00AF47CD">
        <w:rPr>
          <w:rFonts w:eastAsia="ArialMT" w:cs="Arial"/>
          <w:noProof w:val="0"/>
          <w:szCs w:val="22"/>
          <w:lang w:eastAsia="sk-SK"/>
        </w:rPr>
        <w:t>ř</w:t>
      </w:r>
      <w:r w:rsidR="000866F1" w:rsidRPr="00AF47CD">
        <w:rPr>
          <w:rFonts w:cs="Arial"/>
          <w:noProof w:val="0"/>
          <w:szCs w:val="22"/>
          <w:lang w:eastAsia="sk-SK"/>
        </w:rPr>
        <w:t>ípadn</w:t>
      </w:r>
      <w:r w:rsidR="000866F1" w:rsidRPr="00AF47CD">
        <w:rPr>
          <w:rFonts w:eastAsia="ArialMT" w:cs="Arial"/>
          <w:noProof w:val="0"/>
          <w:szCs w:val="22"/>
          <w:lang w:eastAsia="sk-SK"/>
        </w:rPr>
        <w:t xml:space="preserve">ě </w:t>
      </w:r>
      <w:r w:rsidR="000866F1" w:rsidRPr="00AF47CD">
        <w:rPr>
          <w:rFonts w:cs="Arial"/>
          <w:noProof w:val="0"/>
          <w:szCs w:val="22"/>
          <w:lang w:eastAsia="sk-SK"/>
        </w:rPr>
        <w:t>ú</w:t>
      </w:r>
      <w:r w:rsidR="000866F1" w:rsidRPr="00AF47CD">
        <w:rPr>
          <w:rFonts w:eastAsia="ArialMT" w:cs="Arial"/>
          <w:noProof w:val="0"/>
          <w:szCs w:val="22"/>
          <w:lang w:eastAsia="sk-SK"/>
        </w:rPr>
        <w:t>č</w:t>
      </w:r>
      <w:r w:rsidR="000866F1" w:rsidRPr="00AF47CD">
        <w:rPr>
          <w:rFonts w:cs="Arial"/>
          <w:noProof w:val="0"/>
          <w:szCs w:val="22"/>
          <w:lang w:eastAsia="sk-SK"/>
        </w:rPr>
        <w:t>elové komunikace.</w:t>
      </w:r>
    </w:p>
    <w:p w:rsidR="0095466B" w:rsidRPr="00AF47CD" w:rsidRDefault="0095466B" w:rsidP="00CE79EE">
      <w:pPr>
        <w:numPr>
          <w:ilvl w:val="0"/>
          <w:numId w:val="29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doprava v klidu,</w:t>
      </w:r>
    </w:p>
    <w:p w:rsidR="000866F1" w:rsidRPr="00AF47CD" w:rsidRDefault="001D2AE0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ab/>
      </w:r>
      <w:r w:rsidR="000866F1" w:rsidRPr="00AF47CD">
        <w:rPr>
          <w:rFonts w:ascii="Arial" w:hAnsi="Arial" w:cs="Arial"/>
          <w:lang w:eastAsia="sk-SK"/>
        </w:rPr>
        <w:t xml:space="preserve">Vzhledem k charakteru stavby není </w:t>
      </w:r>
      <w:r w:rsidR="000866F1" w:rsidRPr="00AF47CD">
        <w:rPr>
          <w:rFonts w:ascii="Arial" w:eastAsia="ArialMT" w:hAnsi="Arial" w:cs="Arial"/>
          <w:lang w:eastAsia="sk-SK"/>
        </w:rPr>
        <w:t>ř</w:t>
      </w:r>
      <w:r w:rsidR="000866F1" w:rsidRPr="00AF47CD">
        <w:rPr>
          <w:rFonts w:ascii="Arial" w:hAnsi="Arial" w:cs="Arial"/>
          <w:lang w:eastAsia="sk-SK"/>
        </w:rPr>
        <w:t>ešeno.</w:t>
      </w:r>
    </w:p>
    <w:p w:rsidR="0095466B" w:rsidRPr="00AF47CD" w:rsidRDefault="0095466B" w:rsidP="00CE79EE">
      <w:pPr>
        <w:numPr>
          <w:ilvl w:val="0"/>
          <w:numId w:val="29"/>
        </w:numPr>
        <w:tabs>
          <w:tab w:val="clear" w:pos="1069"/>
          <w:tab w:val="left" w:pos="709"/>
        </w:tabs>
        <w:spacing w:before="12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pěší a cyklistické stezky. </w:t>
      </w:r>
    </w:p>
    <w:p w:rsidR="0095466B" w:rsidRPr="00AF47CD" w:rsidRDefault="00A41646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0866F1" w:rsidRPr="00AF47CD">
        <w:rPr>
          <w:rFonts w:cs="Arial"/>
          <w:noProof w:val="0"/>
          <w:szCs w:val="22"/>
          <w:lang w:eastAsia="sk-SK"/>
        </w:rPr>
        <w:t xml:space="preserve">V projektu není </w:t>
      </w:r>
      <w:r w:rsidR="000866F1" w:rsidRPr="00AF47CD">
        <w:rPr>
          <w:rFonts w:eastAsia="ArialMT" w:cs="Arial"/>
          <w:noProof w:val="0"/>
          <w:szCs w:val="22"/>
          <w:lang w:eastAsia="sk-SK"/>
        </w:rPr>
        <w:t>ř</w:t>
      </w:r>
      <w:r w:rsidR="000866F1" w:rsidRPr="00AF47CD">
        <w:rPr>
          <w:rFonts w:cs="Arial"/>
          <w:noProof w:val="0"/>
          <w:szCs w:val="22"/>
          <w:lang w:eastAsia="sk-SK"/>
        </w:rPr>
        <w:t>ešeno.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31" w:name="_Toc468252812"/>
      <w:r w:rsidRPr="00AF47CD">
        <w:rPr>
          <w:rFonts w:eastAsia="Calibri"/>
          <w:lang w:eastAsia="en-US"/>
        </w:rPr>
        <w:t>B.5</w:t>
      </w:r>
      <w:r w:rsidRPr="00AF47CD">
        <w:rPr>
          <w:rFonts w:eastAsia="Calibri"/>
          <w:lang w:eastAsia="en-US"/>
        </w:rPr>
        <w:tab/>
        <w:t>Řešení vegetace a souvisejících terénních úprav</w:t>
      </w:r>
      <w:bookmarkEnd w:id="31"/>
    </w:p>
    <w:p w:rsidR="0095466B" w:rsidRPr="00AF47CD" w:rsidRDefault="0095466B" w:rsidP="00CE79EE">
      <w:pPr>
        <w:numPr>
          <w:ilvl w:val="0"/>
          <w:numId w:val="25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terénní úpravy, </w:t>
      </w:r>
    </w:p>
    <w:p w:rsidR="0095466B" w:rsidRPr="00AF47CD" w:rsidRDefault="00A41646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0866F1" w:rsidRPr="00AF47CD">
        <w:rPr>
          <w:rFonts w:eastAsia="Calibri" w:cs="Arial"/>
          <w:noProof w:val="0"/>
          <w:szCs w:val="22"/>
          <w:lang w:eastAsia="en-US"/>
        </w:rPr>
        <w:t>Po ukončení prací bude přilehlý terén uveden do p</w:t>
      </w:r>
      <w:r w:rsidR="000866F1" w:rsidRPr="00AF47CD">
        <w:rPr>
          <w:rFonts w:eastAsia="Calibri" w:cs="Arial"/>
          <w:bCs/>
          <w:noProof w:val="0"/>
          <w:szCs w:val="22"/>
          <w:lang w:eastAsia="en-US"/>
        </w:rPr>
        <w:t>ůvodního stavu.</w:t>
      </w:r>
    </w:p>
    <w:p w:rsidR="0095466B" w:rsidRPr="00AF47CD" w:rsidRDefault="0095466B" w:rsidP="00CE79EE">
      <w:pPr>
        <w:numPr>
          <w:ilvl w:val="0"/>
          <w:numId w:val="25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použité vegetační prvky,</w:t>
      </w:r>
    </w:p>
    <w:p w:rsidR="000866F1" w:rsidRPr="00AF47CD" w:rsidRDefault="00A41646" w:rsidP="00CE79EE">
      <w:pPr>
        <w:pStyle w:val="Odsekzoznamu"/>
        <w:tabs>
          <w:tab w:val="left" w:pos="709"/>
        </w:tabs>
        <w:autoSpaceDE w:val="0"/>
        <w:autoSpaceDN w:val="0"/>
        <w:adjustRightInd w:val="0"/>
        <w:spacing w:before="120" w:after="0" w:line="240" w:lineRule="auto"/>
        <w:ind w:left="709" w:hanging="425"/>
        <w:rPr>
          <w:rFonts w:ascii="Arial" w:hAnsi="Arial" w:cs="Arial"/>
          <w:lang w:eastAsia="sk-SK"/>
        </w:rPr>
      </w:pPr>
      <w:r w:rsidRPr="00AF47CD">
        <w:rPr>
          <w:rFonts w:ascii="Arial" w:hAnsi="Arial" w:cs="Arial"/>
          <w:lang w:eastAsia="sk-SK"/>
        </w:rPr>
        <w:tab/>
      </w:r>
      <w:r w:rsidR="000866F1" w:rsidRPr="00AF47CD">
        <w:rPr>
          <w:rFonts w:ascii="Arial" w:hAnsi="Arial" w:cs="Arial"/>
          <w:lang w:eastAsia="sk-SK"/>
        </w:rPr>
        <w:t>Kácení vzrostlé zelen</w:t>
      </w:r>
      <w:r w:rsidR="000866F1" w:rsidRPr="00AF47CD">
        <w:rPr>
          <w:rFonts w:ascii="Arial" w:eastAsia="ArialMT" w:hAnsi="Arial" w:cs="Arial"/>
          <w:lang w:eastAsia="sk-SK"/>
        </w:rPr>
        <w:t xml:space="preserve">ě </w:t>
      </w:r>
      <w:r w:rsidR="000866F1" w:rsidRPr="00AF47CD">
        <w:rPr>
          <w:rFonts w:ascii="Arial" w:hAnsi="Arial" w:cs="Arial"/>
          <w:lang w:eastAsia="sk-SK"/>
        </w:rPr>
        <w:t xml:space="preserve">se </w:t>
      </w:r>
      <w:r w:rsidR="000866F1" w:rsidRPr="00AF47CD">
        <w:rPr>
          <w:rFonts w:ascii="Arial" w:eastAsia="ArialMT" w:hAnsi="Arial" w:cs="Arial"/>
          <w:lang w:eastAsia="sk-SK"/>
        </w:rPr>
        <w:t>př</w:t>
      </w:r>
      <w:r w:rsidR="000866F1" w:rsidRPr="00AF47CD">
        <w:rPr>
          <w:rFonts w:ascii="Arial" w:hAnsi="Arial" w:cs="Arial"/>
          <w:lang w:eastAsia="sk-SK"/>
        </w:rPr>
        <w:t>edpokládá v rozsahu cca 7 ks strom</w:t>
      </w:r>
      <w:r w:rsidR="000866F1" w:rsidRPr="00AF47CD">
        <w:rPr>
          <w:rFonts w:cs="Arial"/>
          <w:bCs/>
        </w:rPr>
        <w:t>ů</w:t>
      </w:r>
      <w:r w:rsidR="000866F1" w:rsidRPr="00AF47CD">
        <w:rPr>
          <w:rFonts w:ascii="Arial" w:hAnsi="Arial" w:cs="Arial"/>
          <w:lang w:eastAsia="sk-SK"/>
        </w:rPr>
        <w:t>. Odstranění porostu na ploše cca 110 m</w:t>
      </w:r>
      <w:r w:rsidR="000866F1" w:rsidRPr="00AF47CD">
        <w:rPr>
          <w:rFonts w:ascii="Arial" w:hAnsi="Arial" w:cs="Arial"/>
          <w:vertAlign w:val="superscript"/>
          <w:lang w:eastAsia="sk-SK"/>
        </w:rPr>
        <w:t>2</w:t>
      </w:r>
    </w:p>
    <w:p w:rsidR="0095466B" w:rsidRPr="00AF47CD" w:rsidRDefault="0095466B" w:rsidP="00CE79EE">
      <w:pPr>
        <w:numPr>
          <w:ilvl w:val="0"/>
          <w:numId w:val="25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biotechnická opatření,</w:t>
      </w:r>
    </w:p>
    <w:p w:rsidR="00900351" w:rsidRPr="00AF47CD" w:rsidRDefault="00A41646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00351" w:rsidRPr="00AF47CD">
        <w:rPr>
          <w:rFonts w:eastAsia="Calibri" w:cs="Arial"/>
          <w:noProof w:val="0"/>
          <w:szCs w:val="22"/>
          <w:lang w:eastAsia="en-US"/>
        </w:rPr>
        <w:t>nejsou</w:t>
      </w:r>
    </w:p>
    <w:p w:rsidR="0095466B" w:rsidRPr="00AF47CD" w:rsidRDefault="0095466B" w:rsidP="00CE79EE">
      <w:pPr>
        <w:numPr>
          <w:ilvl w:val="0"/>
          <w:numId w:val="25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údržba.</w:t>
      </w:r>
    </w:p>
    <w:p w:rsidR="0095466B" w:rsidRPr="00AF47CD" w:rsidRDefault="00A41646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0866F1" w:rsidRPr="00AF47CD">
        <w:rPr>
          <w:rFonts w:eastAsia="Calibri" w:cs="Arial"/>
          <w:noProof w:val="0"/>
          <w:szCs w:val="22"/>
          <w:lang w:eastAsia="en-US"/>
        </w:rPr>
        <w:t xml:space="preserve">Vybudované objekty nevyžadují zvláštní </w:t>
      </w:r>
      <w:r w:rsidR="00900351" w:rsidRPr="00AF47CD">
        <w:rPr>
          <w:rFonts w:eastAsia="Calibri" w:cs="Arial"/>
          <w:noProof w:val="0"/>
          <w:szCs w:val="22"/>
          <w:lang w:eastAsia="en-US"/>
        </w:rPr>
        <w:t>údržb</w:t>
      </w:r>
      <w:r w:rsidR="000866F1" w:rsidRPr="00AF47CD">
        <w:rPr>
          <w:rFonts w:eastAsia="Calibri" w:cs="Arial"/>
          <w:noProof w:val="0"/>
          <w:szCs w:val="22"/>
          <w:lang w:eastAsia="en-US"/>
        </w:rPr>
        <w:t>u.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32" w:name="_Toc468252813"/>
      <w:r w:rsidRPr="00AF47CD">
        <w:rPr>
          <w:rFonts w:eastAsia="Calibri"/>
          <w:lang w:eastAsia="en-US"/>
        </w:rPr>
        <w:t>B.6</w:t>
      </w:r>
      <w:r w:rsidRPr="00AF47CD">
        <w:rPr>
          <w:rFonts w:eastAsia="Calibri"/>
          <w:lang w:eastAsia="en-US"/>
        </w:rPr>
        <w:tab/>
        <w:t>Popis vlivů stavby na životní prostředí a ochrana zvláštních zájmů</w:t>
      </w:r>
      <w:bookmarkEnd w:id="32"/>
    </w:p>
    <w:p w:rsidR="0095466B" w:rsidRPr="00AF47CD" w:rsidRDefault="00624545" w:rsidP="00CE79EE">
      <w:pPr>
        <w:tabs>
          <w:tab w:val="left" w:pos="709"/>
        </w:tabs>
        <w:spacing w:before="120"/>
        <w:ind w:left="709" w:hanging="425"/>
        <w:rPr>
          <w:rFonts w:eastAsia="Calibri" w:cs="Arial"/>
          <w:bCs/>
          <w:noProof w:val="0"/>
          <w:szCs w:val="22"/>
          <w:lang w:eastAsia="en-US"/>
        </w:rPr>
      </w:pPr>
      <w:r w:rsidRPr="00AF47CD">
        <w:rPr>
          <w:rFonts w:eastAsia="Calibri" w:cs="Arial"/>
          <w:bCs/>
          <w:noProof w:val="0"/>
          <w:szCs w:val="22"/>
          <w:lang w:eastAsia="en-US"/>
        </w:rPr>
        <w:tab/>
        <w:t>S</w:t>
      </w:r>
      <w:r w:rsidR="0095466B" w:rsidRPr="00AF47CD">
        <w:rPr>
          <w:rFonts w:eastAsia="Calibri" w:cs="Arial"/>
          <w:bCs/>
          <w:noProof w:val="0"/>
          <w:szCs w:val="22"/>
          <w:lang w:eastAsia="en-US"/>
        </w:rPr>
        <w:t>tavba nemá vliv na životní prostředí a ochranu zvláštních zájmů</w:t>
      </w:r>
    </w:p>
    <w:p w:rsidR="0095466B" w:rsidRPr="00AF47CD" w:rsidRDefault="0095466B" w:rsidP="00CE79EE">
      <w:pPr>
        <w:numPr>
          <w:ilvl w:val="0"/>
          <w:numId w:val="27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vliv na životní prostředí – ovzduší, hluk, voda, odpady a půda,</w:t>
      </w:r>
    </w:p>
    <w:p w:rsidR="00624545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624545" w:rsidRPr="00AF47CD">
        <w:rPr>
          <w:rFonts w:cs="Arial"/>
          <w:noProof w:val="0"/>
          <w:szCs w:val="22"/>
          <w:lang w:eastAsia="sk-SK"/>
        </w:rPr>
        <w:t>Stavba není žádným zdrojem zne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č</w:t>
      </w:r>
      <w:r w:rsidR="00624545" w:rsidRPr="00AF47CD">
        <w:rPr>
          <w:rFonts w:cs="Arial"/>
          <w:noProof w:val="0"/>
          <w:szCs w:val="22"/>
          <w:lang w:eastAsia="sk-SK"/>
        </w:rPr>
        <w:t>išt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ě</w:t>
      </w:r>
      <w:r w:rsidR="00624545" w:rsidRPr="00AF47CD">
        <w:rPr>
          <w:rFonts w:cs="Arial"/>
          <w:noProof w:val="0"/>
          <w:szCs w:val="22"/>
          <w:lang w:eastAsia="sk-SK"/>
        </w:rPr>
        <w:t>ní ovzduší. P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ř</w:t>
      </w:r>
      <w:r w:rsidR="00624545" w:rsidRPr="00AF47CD">
        <w:rPr>
          <w:rFonts w:cs="Arial"/>
          <w:noProof w:val="0"/>
          <w:szCs w:val="22"/>
          <w:lang w:eastAsia="sk-SK"/>
        </w:rPr>
        <w:t xml:space="preserve">ípadné negativní vlivy na ovzduší </w:t>
      </w:r>
      <w:r w:rsidRPr="00AF47CD">
        <w:rPr>
          <w:rFonts w:cs="Arial"/>
          <w:noProof w:val="0"/>
          <w:szCs w:val="22"/>
          <w:lang w:eastAsia="sk-SK"/>
        </w:rPr>
        <w:t>během</w:t>
      </w:r>
      <w:r w:rsidR="00624545" w:rsidRPr="00AF47CD">
        <w:rPr>
          <w:rFonts w:cs="Arial"/>
          <w:noProof w:val="0"/>
          <w:szCs w:val="22"/>
          <w:lang w:eastAsia="sk-SK"/>
        </w:rPr>
        <w:t xml:space="preserve"> realizace budou nevýznamné. Ze strany zhotovitele budou negativní vlivy v maximální možné mí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ř</w:t>
      </w:r>
      <w:r w:rsidR="00624545" w:rsidRPr="00AF47CD">
        <w:rPr>
          <w:rFonts w:cs="Arial"/>
          <w:noProof w:val="0"/>
          <w:szCs w:val="22"/>
          <w:lang w:eastAsia="sk-SK"/>
        </w:rPr>
        <w:t>e redukovány organiza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č</w:t>
      </w:r>
      <w:r w:rsidR="00624545" w:rsidRPr="00AF47CD">
        <w:rPr>
          <w:rFonts w:cs="Arial"/>
          <w:noProof w:val="0"/>
          <w:szCs w:val="22"/>
          <w:lang w:eastAsia="sk-SK"/>
        </w:rPr>
        <w:t>ními a technickými opat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ř</w:t>
      </w:r>
      <w:r w:rsidR="00624545" w:rsidRPr="00AF47CD">
        <w:rPr>
          <w:rFonts w:cs="Arial"/>
          <w:noProof w:val="0"/>
          <w:szCs w:val="22"/>
          <w:lang w:eastAsia="sk-SK"/>
        </w:rPr>
        <w:t>eními.</w:t>
      </w:r>
    </w:p>
    <w:p w:rsidR="00624545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624545" w:rsidRPr="00AF47CD">
        <w:rPr>
          <w:rFonts w:cs="Arial"/>
          <w:noProof w:val="0"/>
          <w:szCs w:val="22"/>
          <w:lang w:eastAsia="sk-SK"/>
        </w:rPr>
        <w:t>Úrove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ň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 xml:space="preserve"> </w:t>
      </w:r>
      <w:r w:rsidR="00624545" w:rsidRPr="00AF47CD">
        <w:rPr>
          <w:rFonts w:cs="Arial"/>
          <w:noProof w:val="0"/>
          <w:szCs w:val="22"/>
          <w:lang w:eastAsia="sk-SK"/>
        </w:rPr>
        <w:t>hluku bude p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ř</w:t>
      </w:r>
      <w:r w:rsidR="00624545" w:rsidRPr="00AF47CD">
        <w:rPr>
          <w:rFonts w:cs="Arial"/>
          <w:noProof w:val="0"/>
          <w:szCs w:val="22"/>
          <w:lang w:eastAsia="sk-SK"/>
        </w:rPr>
        <w:t>i stavb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ě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 xml:space="preserve"> </w:t>
      </w:r>
      <w:r w:rsidR="00624545" w:rsidRPr="00AF47CD">
        <w:rPr>
          <w:rFonts w:cs="Arial"/>
          <w:noProof w:val="0"/>
          <w:szCs w:val="22"/>
          <w:lang w:eastAsia="sk-SK"/>
        </w:rPr>
        <w:t>dosahovat hodnot obvyklých pro daný typ stavebních prací. Stavba po dokon</w:t>
      </w:r>
      <w:r w:rsidR="00624545" w:rsidRPr="00AF47CD">
        <w:rPr>
          <w:rFonts w:ascii="ArialMT" w:eastAsia="ArialMT" w:cs="ArialMT"/>
          <w:noProof w:val="0"/>
          <w:szCs w:val="22"/>
          <w:lang w:eastAsia="sk-SK"/>
        </w:rPr>
        <w:t>č</w:t>
      </w:r>
      <w:r w:rsidR="00624545" w:rsidRPr="00AF47CD">
        <w:rPr>
          <w:rFonts w:cs="Arial"/>
          <w:noProof w:val="0"/>
          <w:szCs w:val="22"/>
          <w:lang w:eastAsia="sk-SK"/>
        </w:rPr>
        <w:t>ení nebude zdrojem hluku.</w:t>
      </w:r>
    </w:p>
    <w:p w:rsidR="00624545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624545" w:rsidRPr="00AF47CD">
        <w:rPr>
          <w:rFonts w:cs="Arial"/>
          <w:noProof w:val="0"/>
          <w:szCs w:val="22"/>
          <w:lang w:eastAsia="sk-SK"/>
        </w:rPr>
        <w:t>S veškerým vznikajícím odpadem p</w:t>
      </w:r>
      <w:r w:rsidR="00624545" w:rsidRPr="00AF47CD">
        <w:rPr>
          <w:rFonts w:eastAsia="ArialMT" w:cs="Arial"/>
          <w:noProof w:val="0"/>
          <w:szCs w:val="22"/>
          <w:lang w:eastAsia="sk-SK"/>
        </w:rPr>
        <w:t>ř</w:t>
      </w:r>
      <w:r w:rsidR="00624545" w:rsidRPr="00AF47CD">
        <w:rPr>
          <w:rFonts w:cs="Arial"/>
          <w:noProof w:val="0"/>
          <w:szCs w:val="22"/>
          <w:lang w:eastAsia="sk-SK"/>
        </w:rPr>
        <w:t>i výstavb</w:t>
      </w:r>
      <w:r w:rsidR="00624545" w:rsidRPr="00AF47CD">
        <w:rPr>
          <w:rFonts w:eastAsia="ArialMT" w:cs="Arial"/>
          <w:noProof w:val="0"/>
          <w:szCs w:val="22"/>
          <w:lang w:eastAsia="sk-SK"/>
        </w:rPr>
        <w:t xml:space="preserve">ě </w:t>
      </w:r>
      <w:r w:rsidR="00624545" w:rsidRPr="00AF47CD">
        <w:rPr>
          <w:rFonts w:cs="Arial"/>
          <w:noProof w:val="0"/>
          <w:szCs w:val="22"/>
          <w:lang w:eastAsia="sk-SK"/>
        </w:rPr>
        <w:t xml:space="preserve">bude nakládáno ve smyslu zákona </w:t>
      </w:r>
      <w:r w:rsidR="00624545" w:rsidRPr="00AF47CD">
        <w:rPr>
          <w:rFonts w:eastAsia="ArialMT" w:cs="Arial"/>
          <w:noProof w:val="0"/>
          <w:szCs w:val="22"/>
          <w:lang w:eastAsia="sk-SK"/>
        </w:rPr>
        <w:t>č</w:t>
      </w:r>
      <w:r w:rsidR="00624545" w:rsidRPr="00AF47CD">
        <w:rPr>
          <w:rFonts w:cs="Arial"/>
          <w:noProof w:val="0"/>
          <w:szCs w:val="22"/>
          <w:lang w:eastAsia="sk-SK"/>
        </w:rPr>
        <w:t>. 185/2001 Sb., o odpadech v platném zn</w:t>
      </w:r>
      <w:r w:rsidR="00624545" w:rsidRPr="00AF47CD">
        <w:rPr>
          <w:rFonts w:eastAsia="ArialMT" w:cs="Arial"/>
          <w:noProof w:val="0"/>
          <w:szCs w:val="22"/>
          <w:lang w:eastAsia="sk-SK"/>
        </w:rPr>
        <w:t>ě</w:t>
      </w:r>
      <w:r w:rsidR="00624545" w:rsidRPr="00AF47CD">
        <w:rPr>
          <w:rFonts w:cs="Arial"/>
          <w:noProof w:val="0"/>
          <w:szCs w:val="22"/>
          <w:lang w:eastAsia="sk-SK"/>
        </w:rPr>
        <w:t>ní. Bude rovn</w:t>
      </w:r>
      <w:r w:rsidR="00624545" w:rsidRPr="00AF47CD">
        <w:rPr>
          <w:rFonts w:eastAsia="ArialMT" w:cs="Arial"/>
          <w:noProof w:val="0"/>
          <w:szCs w:val="22"/>
          <w:lang w:eastAsia="sk-SK"/>
        </w:rPr>
        <w:t>ě</w:t>
      </w:r>
      <w:r w:rsidR="00624545" w:rsidRPr="00AF47CD">
        <w:rPr>
          <w:rFonts w:cs="Arial"/>
          <w:noProof w:val="0"/>
          <w:szCs w:val="22"/>
          <w:lang w:eastAsia="sk-SK"/>
        </w:rPr>
        <w:t xml:space="preserve">ž dodržována vyhláška MŽP </w:t>
      </w:r>
      <w:r w:rsidR="00624545" w:rsidRPr="00AF47CD">
        <w:rPr>
          <w:rFonts w:eastAsia="ArialMT" w:cs="Arial"/>
          <w:noProof w:val="0"/>
          <w:szCs w:val="22"/>
          <w:lang w:eastAsia="sk-SK"/>
        </w:rPr>
        <w:t>č</w:t>
      </w:r>
      <w:r w:rsidR="00624545" w:rsidRPr="00AF47CD">
        <w:rPr>
          <w:rFonts w:cs="Arial"/>
          <w:noProof w:val="0"/>
          <w:szCs w:val="22"/>
          <w:lang w:eastAsia="sk-SK"/>
        </w:rPr>
        <w:t>. 383/2001 Sb., v platném zn</w:t>
      </w:r>
      <w:r w:rsidR="00624545" w:rsidRPr="00AF47CD">
        <w:rPr>
          <w:rFonts w:eastAsia="ArialMT" w:cs="Arial"/>
          <w:noProof w:val="0"/>
          <w:szCs w:val="22"/>
          <w:lang w:eastAsia="sk-SK"/>
        </w:rPr>
        <w:t>ě</w:t>
      </w:r>
      <w:r w:rsidR="00624545" w:rsidRPr="00AF47CD">
        <w:rPr>
          <w:rFonts w:cs="Arial"/>
          <w:noProof w:val="0"/>
          <w:szCs w:val="22"/>
          <w:lang w:eastAsia="sk-SK"/>
        </w:rPr>
        <w:t>ní, o podrobnostech nakládání s odpady. Za nakládání s odpady vznikajícími v pr</w:t>
      </w:r>
      <w:r w:rsidR="00624545" w:rsidRPr="00AF47CD">
        <w:rPr>
          <w:rFonts w:eastAsia="ArialMT" w:cs="Arial"/>
          <w:noProof w:val="0"/>
          <w:szCs w:val="22"/>
          <w:lang w:eastAsia="sk-SK"/>
        </w:rPr>
        <w:t>ůbě</w:t>
      </w:r>
      <w:r w:rsidR="00624545" w:rsidRPr="00AF47CD">
        <w:rPr>
          <w:rFonts w:cs="Arial"/>
          <w:noProof w:val="0"/>
          <w:szCs w:val="22"/>
          <w:lang w:eastAsia="sk-SK"/>
        </w:rPr>
        <w:t>hu stavby bude zodpovědný Zhotovitel.</w:t>
      </w:r>
    </w:p>
    <w:p w:rsidR="00624545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624545" w:rsidRPr="00AF47CD">
        <w:rPr>
          <w:rFonts w:cs="Arial"/>
          <w:noProof w:val="0"/>
          <w:szCs w:val="22"/>
          <w:lang w:eastAsia="sk-SK"/>
        </w:rPr>
        <w:t>Stavba v provozu nebude produkovat žádné odpady ani splaškové vody.</w:t>
      </w:r>
    </w:p>
    <w:p w:rsidR="00624545" w:rsidRPr="00AF47CD" w:rsidRDefault="00624545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</w:p>
    <w:p w:rsidR="00624545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624545" w:rsidRPr="00AF47CD">
        <w:rPr>
          <w:rFonts w:cs="Arial"/>
          <w:noProof w:val="0"/>
          <w:szCs w:val="22"/>
          <w:lang w:eastAsia="sk-SK"/>
        </w:rPr>
        <w:t xml:space="preserve">Objekty jsou umístěny přímo v toku </w:t>
      </w:r>
      <w:r w:rsidR="0056582A">
        <w:rPr>
          <w:rFonts w:cs="Arial"/>
          <w:noProof w:val="0"/>
          <w:szCs w:val="22"/>
          <w:lang w:eastAsia="sk-SK"/>
        </w:rPr>
        <w:t xml:space="preserve">Velké </w:t>
      </w:r>
      <w:proofErr w:type="spellStart"/>
      <w:r w:rsidR="0056582A">
        <w:rPr>
          <w:rFonts w:cs="Arial"/>
          <w:noProof w:val="0"/>
          <w:szCs w:val="22"/>
          <w:lang w:eastAsia="sk-SK"/>
        </w:rPr>
        <w:t>Stanovnice</w:t>
      </w:r>
      <w:proofErr w:type="spellEnd"/>
      <w:r w:rsidR="0056582A">
        <w:rPr>
          <w:rFonts w:cs="Arial"/>
          <w:noProof w:val="0"/>
          <w:szCs w:val="22"/>
          <w:lang w:eastAsia="sk-SK"/>
        </w:rPr>
        <w:t xml:space="preserve">. </w:t>
      </w:r>
      <w:r w:rsidR="00624545" w:rsidRPr="00AF47CD">
        <w:rPr>
          <w:rFonts w:cs="Arial"/>
          <w:noProof w:val="0"/>
          <w:szCs w:val="22"/>
          <w:lang w:eastAsia="sk-SK"/>
        </w:rPr>
        <w:t xml:space="preserve"> </w:t>
      </w:r>
    </w:p>
    <w:p w:rsidR="0095466B" w:rsidRPr="00AF47CD" w:rsidRDefault="0095466B" w:rsidP="00CE79EE">
      <w:pPr>
        <w:numPr>
          <w:ilvl w:val="0"/>
          <w:numId w:val="27"/>
        </w:numPr>
        <w:tabs>
          <w:tab w:val="clear" w:pos="1069"/>
          <w:tab w:val="left" w:pos="709"/>
        </w:tabs>
        <w:spacing w:before="12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vliv na přírodu a krajinu,</w:t>
      </w:r>
    </w:p>
    <w:p w:rsidR="009A564B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9A564B" w:rsidRPr="00AF47CD">
        <w:rPr>
          <w:rFonts w:cs="Arial"/>
          <w:noProof w:val="0"/>
          <w:szCs w:val="22"/>
          <w:lang w:eastAsia="sk-SK"/>
        </w:rPr>
        <w:t>Vliv stavby na přírodu bude nízký. Negativním j</w:t>
      </w:r>
      <w:r w:rsidR="00624D6F" w:rsidRPr="00AF47CD">
        <w:rPr>
          <w:rFonts w:cs="Arial"/>
          <w:noProof w:val="0"/>
          <w:szCs w:val="22"/>
          <w:lang w:eastAsia="sk-SK"/>
        </w:rPr>
        <w:t>e</w:t>
      </w:r>
      <w:r w:rsidR="009A564B" w:rsidRPr="00AF47CD">
        <w:rPr>
          <w:rFonts w:cs="Arial"/>
          <w:noProof w:val="0"/>
          <w:szCs w:val="22"/>
          <w:lang w:eastAsia="sk-SK"/>
        </w:rPr>
        <w:t>vem m</w:t>
      </w:r>
      <w:r w:rsidR="009A564B" w:rsidRPr="00AF47CD">
        <w:rPr>
          <w:rFonts w:eastAsia="ArialMT" w:cs="Arial"/>
          <w:noProof w:val="0"/>
          <w:szCs w:val="22"/>
          <w:lang w:eastAsia="sk-SK"/>
        </w:rPr>
        <w:t>ůže být</w:t>
      </w:r>
      <w:r w:rsidR="009A564B" w:rsidRPr="00AF47CD">
        <w:rPr>
          <w:rFonts w:cs="Arial"/>
          <w:noProof w:val="0"/>
          <w:szCs w:val="22"/>
          <w:lang w:eastAsia="sk-SK"/>
        </w:rPr>
        <w:t xml:space="preserve"> částečné rušení živo</w:t>
      </w:r>
      <w:r w:rsidR="009A564B" w:rsidRPr="00AF47CD">
        <w:rPr>
          <w:rFonts w:eastAsia="ArialMT" w:cs="Arial"/>
          <w:noProof w:val="0"/>
          <w:szCs w:val="22"/>
          <w:lang w:eastAsia="sk-SK"/>
        </w:rPr>
        <w:t>č</w:t>
      </w:r>
      <w:r w:rsidR="009A564B" w:rsidRPr="00AF47CD">
        <w:rPr>
          <w:rFonts w:cs="Arial"/>
          <w:noProof w:val="0"/>
          <w:szCs w:val="22"/>
          <w:lang w:eastAsia="sk-SK"/>
        </w:rPr>
        <w:t>ich</w:t>
      </w:r>
      <w:r w:rsidR="009A564B" w:rsidRPr="00AF47CD">
        <w:rPr>
          <w:rFonts w:eastAsia="ArialMT" w:cs="Arial"/>
          <w:noProof w:val="0"/>
          <w:szCs w:val="22"/>
          <w:lang w:eastAsia="sk-SK"/>
        </w:rPr>
        <w:t>ů.</w:t>
      </w:r>
      <w:r w:rsidR="009A564B" w:rsidRPr="00AF47CD">
        <w:rPr>
          <w:rFonts w:cs="Arial"/>
          <w:noProof w:val="0"/>
          <w:szCs w:val="22"/>
          <w:lang w:eastAsia="sk-SK"/>
        </w:rPr>
        <w:t xml:space="preserve"> Tyto vlivy budou krátkodobé a minimalizované. </w:t>
      </w:r>
    </w:p>
    <w:p w:rsidR="009A564B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9A564B" w:rsidRPr="00AF47CD">
        <w:rPr>
          <w:rFonts w:cs="Arial"/>
          <w:noProof w:val="0"/>
          <w:szCs w:val="22"/>
          <w:lang w:eastAsia="sk-SK"/>
        </w:rPr>
        <w:t>Potenciálním negativním vlivem m</w:t>
      </w:r>
      <w:r w:rsidR="009A564B" w:rsidRPr="00AF47CD">
        <w:rPr>
          <w:rFonts w:eastAsia="ArialMT" w:cs="Arial"/>
          <w:noProof w:val="0"/>
          <w:szCs w:val="22"/>
          <w:lang w:eastAsia="sk-SK"/>
        </w:rPr>
        <w:t>ůže být</w:t>
      </w:r>
      <w:r w:rsidR="009A564B" w:rsidRPr="00AF47CD">
        <w:rPr>
          <w:rFonts w:cs="Arial"/>
          <w:noProof w:val="0"/>
          <w:szCs w:val="22"/>
          <w:lang w:eastAsia="sk-SK"/>
        </w:rPr>
        <w:t xml:space="preserve"> riziko havárie s únikem nebezpe</w:t>
      </w:r>
      <w:r w:rsidR="009A564B" w:rsidRPr="00AF47CD">
        <w:rPr>
          <w:rFonts w:eastAsia="ArialMT" w:cs="Arial"/>
          <w:noProof w:val="0"/>
          <w:szCs w:val="22"/>
          <w:lang w:eastAsia="sk-SK"/>
        </w:rPr>
        <w:t>č</w:t>
      </w:r>
      <w:r w:rsidR="009A564B" w:rsidRPr="00AF47CD">
        <w:rPr>
          <w:rFonts w:cs="Arial"/>
          <w:noProof w:val="0"/>
          <w:szCs w:val="22"/>
          <w:lang w:eastAsia="sk-SK"/>
        </w:rPr>
        <w:t xml:space="preserve">ných látek. Také tyto negativní vlivy budou minimalizované opatřeními ze strany zhotovitele stavby. </w:t>
      </w:r>
    </w:p>
    <w:p w:rsidR="009A564B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9A564B" w:rsidRPr="00AF47CD">
        <w:rPr>
          <w:rFonts w:cs="Arial"/>
          <w:noProof w:val="0"/>
          <w:szCs w:val="22"/>
          <w:lang w:eastAsia="sk-SK"/>
        </w:rPr>
        <w:t>Další využití území (pohyb osob, doprava, vodní hospodá</w:t>
      </w:r>
      <w:r w:rsidR="009A564B" w:rsidRPr="00AF47CD">
        <w:rPr>
          <w:rFonts w:eastAsia="ArialMT" w:cs="Arial"/>
          <w:noProof w:val="0"/>
          <w:szCs w:val="22"/>
          <w:lang w:eastAsia="sk-SK"/>
        </w:rPr>
        <w:t>ř</w:t>
      </w:r>
      <w:r w:rsidR="009A564B" w:rsidRPr="00AF47CD">
        <w:rPr>
          <w:rFonts w:cs="Arial"/>
          <w:noProof w:val="0"/>
          <w:szCs w:val="22"/>
          <w:lang w:eastAsia="sk-SK"/>
        </w:rPr>
        <w:t>ství) nebudou stavbou ovlivn</w:t>
      </w:r>
      <w:r w:rsidR="009A564B" w:rsidRPr="00AF47CD">
        <w:rPr>
          <w:rFonts w:eastAsia="ArialMT" w:cs="Arial"/>
          <w:noProof w:val="0"/>
          <w:szCs w:val="22"/>
          <w:lang w:eastAsia="sk-SK"/>
        </w:rPr>
        <w:t>ě</w:t>
      </w:r>
      <w:r w:rsidR="009A564B" w:rsidRPr="00AF47CD">
        <w:rPr>
          <w:rFonts w:cs="Arial"/>
          <w:noProof w:val="0"/>
          <w:szCs w:val="22"/>
          <w:lang w:eastAsia="sk-SK"/>
        </w:rPr>
        <w:t xml:space="preserve">ny. </w:t>
      </w:r>
    </w:p>
    <w:p w:rsidR="009A564B" w:rsidRPr="00AF47CD" w:rsidRDefault="009A564B" w:rsidP="00A41646">
      <w:pPr>
        <w:tabs>
          <w:tab w:val="left" w:pos="709"/>
        </w:tabs>
        <w:autoSpaceDE w:val="0"/>
        <w:autoSpaceDN w:val="0"/>
        <w:adjustRightInd w:val="0"/>
        <w:ind w:left="709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>Kácení vzrostlé zelen</w:t>
      </w:r>
      <w:r w:rsidRPr="00AF47CD">
        <w:rPr>
          <w:rFonts w:eastAsia="ArialMT" w:cs="Arial"/>
          <w:noProof w:val="0"/>
          <w:szCs w:val="22"/>
          <w:lang w:eastAsia="sk-SK"/>
        </w:rPr>
        <w:t xml:space="preserve">ě </w:t>
      </w:r>
      <w:r w:rsidRPr="00AF47CD">
        <w:rPr>
          <w:rFonts w:cs="Arial"/>
          <w:noProof w:val="0"/>
          <w:szCs w:val="22"/>
          <w:lang w:eastAsia="sk-SK"/>
        </w:rPr>
        <w:t>se p</w:t>
      </w:r>
      <w:r w:rsidRPr="00AF47CD">
        <w:rPr>
          <w:rFonts w:eastAsia="ArialMT" w:cs="Arial"/>
          <w:noProof w:val="0"/>
          <w:szCs w:val="22"/>
          <w:lang w:eastAsia="sk-SK"/>
        </w:rPr>
        <w:t>ř</w:t>
      </w:r>
      <w:r w:rsidRPr="00AF47CD">
        <w:rPr>
          <w:rFonts w:cs="Arial"/>
          <w:noProof w:val="0"/>
          <w:szCs w:val="22"/>
          <w:lang w:eastAsia="sk-SK"/>
        </w:rPr>
        <w:t>edpokládá v rozsahu cca 7 ks strom</w:t>
      </w:r>
      <w:r w:rsidRPr="00AF47CD">
        <w:rPr>
          <w:rFonts w:eastAsia="ArialMT" w:cs="Arial"/>
          <w:noProof w:val="0"/>
          <w:szCs w:val="22"/>
          <w:lang w:eastAsia="sk-SK"/>
        </w:rPr>
        <w:t>ů</w:t>
      </w:r>
      <w:r w:rsidRPr="00AF47CD">
        <w:rPr>
          <w:rFonts w:cs="Arial"/>
          <w:noProof w:val="0"/>
          <w:szCs w:val="22"/>
          <w:lang w:eastAsia="sk-SK"/>
        </w:rPr>
        <w:t>.</w:t>
      </w:r>
    </w:p>
    <w:p w:rsidR="009A564B" w:rsidRPr="00AF47CD" w:rsidRDefault="009A564B" w:rsidP="00A41646">
      <w:pPr>
        <w:tabs>
          <w:tab w:val="left" w:pos="709"/>
        </w:tabs>
        <w:autoSpaceDE w:val="0"/>
        <w:autoSpaceDN w:val="0"/>
        <w:adjustRightInd w:val="0"/>
        <w:ind w:left="709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t>Pozitivní vliv bude</w:t>
      </w:r>
      <w:r w:rsidR="00A35915">
        <w:rPr>
          <w:rFonts w:cs="Arial"/>
          <w:noProof w:val="0"/>
          <w:szCs w:val="22"/>
          <w:lang w:eastAsia="sk-SK"/>
        </w:rPr>
        <w:t xml:space="preserve"> mít</w:t>
      </w:r>
      <w:r w:rsidRPr="00AF47CD">
        <w:rPr>
          <w:rFonts w:cs="Arial"/>
          <w:noProof w:val="0"/>
          <w:szCs w:val="22"/>
          <w:lang w:eastAsia="sk-SK"/>
        </w:rPr>
        <w:t xml:space="preserve"> </w:t>
      </w:r>
      <w:r w:rsidR="00A35915">
        <w:rPr>
          <w:rFonts w:cs="Arial"/>
          <w:noProof w:val="0"/>
          <w:szCs w:val="22"/>
          <w:lang w:eastAsia="sk-SK"/>
        </w:rPr>
        <w:t>oprava</w:t>
      </w:r>
      <w:r w:rsidRPr="00AF47CD">
        <w:rPr>
          <w:rFonts w:cs="Arial"/>
          <w:noProof w:val="0"/>
          <w:szCs w:val="22"/>
          <w:lang w:eastAsia="sk-SK"/>
        </w:rPr>
        <w:t xml:space="preserve"> t</w:t>
      </w:r>
      <w:r w:rsidR="0056582A">
        <w:rPr>
          <w:rFonts w:eastAsia="ArialMT" w:cs="Arial"/>
          <w:noProof w:val="0"/>
          <w:szCs w:val="22"/>
          <w:lang w:eastAsia="sk-SK"/>
        </w:rPr>
        <w:t>ůní pod jednotlivými stupn</w:t>
      </w:r>
      <w:r w:rsidRPr="00AF47CD">
        <w:rPr>
          <w:rFonts w:eastAsia="ArialMT" w:cs="Arial"/>
          <w:noProof w:val="0"/>
          <w:szCs w:val="22"/>
          <w:lang w:eastAsia="sk-SK"/>
        </w:rPr>
        <w:t xml:space="preserve">i.  </w:t>
      </w:r>
      <w:r w:rsidRPr="00AF47CD">
        <w:rPr>
          <w:rFonts w:cs="Arial"/>
          <w:noProof w:val="0"/>
          <w:szCs w:val="22"/>
          <w:lang w:eastAsia="sk-SK"/>
        </w:rPr>
        <w:t xml:space="preserve"> </w:t>
      </w:r>
    </w:p>
    <w:p w:rsidR="009A564B" w:rsidRPr="00AF47CD" w:rsidRDefault="0095466B" w:rsidP="00CE79EE">
      <w:pPr>
        <w:numPr>
          <w:ilvl w:val="0"/>
          <w:numId w:val="27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lastRenderedPageBreak/>
        <w:t xml:space="preserve">vliv na </w:t>
      </w:r>
      <w:proofErr w:type="spellStart"/>
      <w:r w:rsidRPr="00AF47CD">
        <w:rPr>
          <w:rFonts w:eastAsia="Calibri" w:cs="Arial"/>
          <w:b/>
          <w:i/>
          <w:noProof w:val="0"/>
          <w:szCs w:val="22"/>
          <w:lang w:eastAsia="en-US"/>
        </w:rPr>
        <w:t>Naturu</w:t>
      </w:r>
      <w:proofErr w:type="spellEnd"/>
      <w:r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 2000,</w:t>
      </w:r>
    </w:p>
    <w:p w:rsidR="0095466B" w:rsidRPr="00AF47CD" w:rsidRDefault="00A41646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B6319D" w:rsidRPr="00AF47CD">
        <w:rPr>
          <w:rFonts w:cs="Arial"/>
          <w:noProof w:val="0"/>
          <w:szCs w:val="22"/>
          <w:lang w:eastAsia="sk-SK"/>
        </w:rPr>
        <w:t>Vliv stavby na okolí se oproti stávajícímu stavu nem</w:t>
      </w:r>
      <w:r w:rsidR="00B6319D" w:rsidRPr="00AF47CD">
        <w:rPr>
          <w:rFonts w:eastAsia="ArialMT" w:cs="Arial"/>
          <w:noProof w:val="0"/>
          <w:szCs w:val="22"/>
          <w:lang w:eastAsia="sk-SK"/>
        </w:rPr>
        <w:t>ě</w:t>
      </w:r>
      <w:r w:rsidR="00B6319D" w:rsidRPr="00AF47CD">
        <w:rPr>
          <w:rFonts w:cs="Arial"/>
          <w:noProof w:val="0"/>
          <w:szCs w:val="22"/>
          <w:lang w:eastAsia="sk-SK"/>
        </w:rPr>
        <w:t>ní.</w:t>
      </w:r>
      <w:r w:rsidR="0058558E" w:rsidRPr="00AF47CD">
        <w:rPr>
          <w:rFonts w:cs="Arial"/>
          <w:noProof w:val="0"/>
          <w:szCs w:val="22"/>
          <w:lang w:eastAsia="sk-SK"/>
        </w:rPr>
        <w:t xml:space="preserve"> </w:t>
      </w:r>
      <w:r w:rsidR="009A564B" w:rsidRPr="00AF47CD">
        <w:rPr>
          <w:rFonts w:cs="Arial"/>
          <w:noProof w:val="0"/>
          <w:szCs w:val="22"/>
          <w:lang w:eastAsia="sk-SK"/>
        </w:rPr>
        <w:t>Vliv stavby na přírodu bude nízký</w:t>
      </w:r>
      <w:r w:rsidR="0058558E" w:rsidRPr="00AF47CD">
        <w:rPr>
          <w:rFonts w:cs="Arial"/>
          <w:noProof w:val="0"/>
          <w:szCs w:val="22"/>
          <w:lang w:eastAsia="sk-SK"/>
        </w:rPr>
        <w:t>.</w:t>
      </w:r>
      <w:r w:rsidR="0095466B"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 </w:t>
      </w:r>
    </w:p>
    <w:p w:rsidR="0095466B" w:rsidRPr="00AF47CD" w:rsidRDefault="0095466B" w:rsidP="00CE79EE">
      <w:pPr>
        <w:numPr>
          <w:ilvl w:val="0"/>
          <w:numId w:val="27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údaje ze závěrů zjišťovacího řízení,</w:t>
      </w:r>
    </w:p>
    <w:p w:rsidR="0058558E" w:rsidRPr="00AF47CD" w:rsidRDefault="00A41646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58558E" w:rsidRPr="00AF47CD">
        <w:rPr>
          <w:rFonts w:cs="Arial"/>
          <w:noProof w:val="0"/>
          <w:szCs w:val="22"/>
          <w:lang w:eastAsia="sk-SK"/>
        </w:rPr>
        <w:t>Vzhledem k charakteru stavby nebylo nutné hodnocení stavby.</w:t>
      </w:r>
      <w:r w:rsidR="0058558E"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 </w:t>
      </w:r>
    </w:p>
    <w:p w:rsidR="0095466B" w:rsidRPr="00AF47CD" w:rsidRDefault="0095466B" w:rsidP="00CE79EE">
      <w:pPr>
        <w:numPr>
          <w:ilvl w:val="0"/>
          <w:numId w:val="27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podmínky ze stanoviska EIA, </w:t>
      </w:r>
    </w:p>
    <w:p w:rsidR="0058558E" w:rsidRPr="00AF47CD" w:rsidRDefault="00A41646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58558E" w:rsidRPr="00AF47CD">
        <w:rPr>
          <w:rFonts w:cs="Arial"/>
          <w:noProof w:val="0"/>
          <w:szCs w:val="22"/>
          <w:lang w:eastAsia="sk-SK"/>
        </w:rPr>
        <w:t>Vzhledem k charakteru stavby nebylo nutné hodnocení stavby EIA.</w:t>
      </w:r>
    </w:p>
    <w:p w:rsidR="0095466B" w:rsidRPr="00AF47CD" w:rsidRDefault="0095466B" w:rsidP="00CE79EE">
      <w:pPr>
        <w:numPr>
          <w:ilvl w:val="0"/>
          <w:numId w:val="27"/>
        </w:numPr>
        <w:tabs>
          <w:tab w:val="clear" w:pos="1069"/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ochranná a bezpečnostní pásma. </w:t>
      </w:r>
    </w:p>
    <w:p w:rsidR="0058558E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rPr>
          <w:rFonts w:cs="Arial"/>
          <w:noProof w:val="0"/>
          <w:lang w:eastAsia="sk-SK"/>
        </w:rPr>
      </w:pPr>
      <w:r w:rsidRPr="00AF47CD">
        <w:rPr>
          <w:rFonts w:cs="Arial"/>
          <w:noProof w:val="0"/>
          <w:lang w:eastAsia="sk-SK"/>
        </w:rPr>
        <w:tab/>
      </w:r>
      <w:r w:rsidR="0058558E" w:rsidRPr="00AF47CD">
        <w:rPr>
          <w:rFonts w:cs="Arial"/>
          <w:noProof w:val="0"/>
          <w:lang w:eastAsia="sk-SK"/>
        </w:rPr>
        <w:t xml:space="preserve">Ochranné pásmo stavby je stanoveno v rozsahu trvalého záboru toku </w:t>
      </w:r>
      <w:r w:rsidR="0056582A">
        <w:rPr>
          <w:rFonts w:cs="Arial"/>
          <w:noProof w:val="0"/>
          <w:lang w:eastAsia="sk-SK"/>
        </w:rPr>
        <w:t xml:space="preserve">Velké </w:t>
      </w:r>
      <w:proofErr w:type="spellStart"/>
      <w:r w:rsidR="0058558E" w:rsidRPr="00AF47CD">
        <w:rPr>
          <w:rFonts w:cs="Arial"/>
          <w:noProof w:val="0"/>
          <w:lang w:eastAsia="sk-SK"/>
        </w:rPr>
        <w:t>Stanovnice</w:t>
      </w:r>
      <w:proofErr w:type="spellEnd"/>
      <w:r w:rsidR="0058558E" w:rsidRPr="00AF47CD">
        <w:rPr>
          <w:rFonts w:cs="Arial"/>
          <w:noProof w:val="0"/>
          <w:lang w:eastAsia="sk-SK"/>
        </w:rPr>
        <w:t>, kterého je so</w:t>
      </w:r>
      <w:r w:rsidR="001701F4" w:rsidRPr="00AF47CD">
        <w:rPr>
          <w:rFonts w:cs="Arial"/>
          <w:noProof w:val="0"/>
          <w:lang w:eastAsia="sk-SK"/>
        </w:rPr>
        <w:t>u</w:t>
      </w:r>
      <w:r w:rsidR="0058558E" w:rsidRPr="00AF47CD">
        <w:rPr>
          <w:rFonts w:cs="Arial"/>
          <w:noProof w:val="0"/>
          <w:lang w:eastAsia="sk-SK"/>
        </w:rPr>
        <w:t>částí.</w:t>
      </w:r>
    </w:p>
    <w:p w:rsidR="0095466B" w:rsidRPr="00AF47CD" w:rsidRDefault="0095466B" w:rsidP="00CE79EE">
      <w:pPr>
        <w:tabs>
          <w:tab w:val="left" w:pos="709"/>
        </w:tabs>
        <w:spacing w:before="120"/>
        <w:ind w:left="709" w:hanging="425"/>
        <w:outlineLvl w:val="0"/>
        <w:rPr>
          <w:rFonts w:eastAsia="Calibri" w:cs="Arial"/>
          <w:b/>
          <w:bCs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bCs/>
          <w:i/>
          <w:noProof w:val="0"/>
          <w:szCs w:val="22"/>
          <w:lang w:eastAsia="en-US"/>
        </w:rPr>
        <w:t>B.7</w:t>
      </w:r>
      <w:r w:rsidRPr="00AF47CD">
        <w:rPr>
          <w:rFonts w:eastAsia="Calibri" w:cs="Arial"/>
          <w:b/>
          <w:bCs/>
          <w:i/>
          <w:noProof w:val="0"/>
          <w:szCs w:val="22"/>
          <w:lang w:eastAsia="en-US"/>
        </w:rPr>
        <w:tab/>
        <w:t>Ochrana obyvatelstva</w:t>
      </w:r>
    </w:p>
    <w:p w:rsidR="0095466B" w:rsidRPr="00AF47CD" w:rsidRDefault="00A41646" w:rsidP="00CE79EE">
      <w:pPr>
        <w:tabs>
          <w:tab w:val="left" w:pos="709"/>
          <w:tab w:val="left" w:pos="900"/>
        </w:tabs>
        <w:spacing w:before="60"/>
        <w:ind w:left="709" w:hanging="425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ab/>
      </w:r>
      <w:r w:rsidR="0095466B" w:rsidRPr="00AF47CD">
        <w:rPr>
          <w:rFonts w:eastAsia="Calibri" w:cs="Arial"/>
          <w:b/>
          <w:i/>
          <w:noProof w:val="0"/>
          <w:szCs w:val="22"/>
          <w:lang w:eastAsia="en-US"/>
        </w:rPr>
        <w:t>Splnění základních požadavků na řešení civilní ochrany obyvatelstva.</w:t>
      </w:r>
    </w:p>
    <w:p w:rsidR="0058558E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95466B" w:rsidRPr="00AF47CD">
        <w:rPr>
          <w:rFonts w:eastAsia="Calibri" w:cs="Arial"/>
          <w:noProof w:val="0"/>
          <w:szCs w:val="22"/>
          <w:lang w:eastAsia="en-US"/>
        </w:rPr>
        <w:t>Stavba neřeší</w:t>
      </w:r>
      <w:r w:rsidR="0058558E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AE2840" w:rsidRPr="00AF47CD">
        <w:rPr>
          <w:rFonts w:eastAsia="Calibri" w:cs="Arial"/>
          <w:noProof w:val="0"/>
          <w:szCs w:val="22"/>
          <w:lang w:eastAsia="en-US"/>
        </w:rPr>
        <w:t>civilní</w:t>
      </w:r>
      <w:r w:rsidR="0058558E" w:rsidRPr="00AF47CD">
        <w:rPr>
          <w:rFonts w:eastAsia="Calibri" w:cs="Arial"/>
          <w:noProof w:val="0"/>
          <w:szCs w:val="22"/>
          <w:lang w:eastAsia="en-US"/>
        </w:rPr>
        <w:t xml:space="preserve"> ochranu obyvatelstva</w:t>
      </w:r>
      <w:r w:rsidR="00900351" w:rsidRPr="00AF47CD">
        <w:rPr>
          <w:rFonts w:eastAsia="Calibri" w:cs="Arial"/>
          <w:noProof w:val="0"/>
          <w:szCs w:val="22"/>
          <w:lang w:eastAsia="en-US"/>
        </w:rPr>
        <w:t xml:space="preserve">. </w:t>
      </w:r>
      <w:r w:rsidR="0058558E" w:rsidRPr="00AF47CD">
        <w:rPr>
          <w:rFonts w:cs="Arial"/>
          <w:noProof w:val="0"/>
          <w:szCs w:val="22"/>
          <w:lang w:eastAsia="sk-SK"/>
        </w:rPr>
        <w:t>Stavba bude so</w:t>
      </w:r>
      <w:r w:rsidR="009E5A44" w:rsidRPr="00AF47CD">
        <w:rPr>
          <w:rFonts w:cs="Arial"/>
          <w:noProof w:val="0"/>
          <w:szCs w:val="22"/>
          <w:lang w:eastAsia="sk-SK"/>
        </w:rPr>
        <w:t>u</w:t>
      </w:r>
      <w:r w:rsidR="0058558E" w:rsidRPr="00AF47CD">
        <w:rPr>
          <w:rFonts w:cs="Arial"/>
          <w:noProof w:val="0"/>
          <w:szCs w:val="22"/>
          <w:lang w:eastAsia="sk-SK"/>
        </w:rPr>
        <w:t>částí opatření k ochran</w:t>
      </w:r>
      <w:r w:rsidR="0058558E" w:rsidRPr="00AF47CD">
        <w:rPr>
          <w:rFonts w:ascii="ArialMT" w:eastAsia="ArialMT" w:cs="ArialMT"/>
          <w:noProof w:val="0"/>
          <w:szCs w:val="22"/>
          <w:lang w:eastAsia="sk-SK"/>
        </w:rPr>
        <w:t>ě</w:t>
      </w:r>
      <w:r w:rsidR="0058558E" w:rsidRPr="00AF47CD">
        <w:rPr>
          <w:rFonts w:ascii="ArialMT" w:eastAsia="ArialMT" w:cs="ArialMT"/>
          <w:noProof w:val="0"/>
          <w:szCs w:val="22"/>
          <w:lang w:eastAsia="sk-SK"/>
        </w:rPr>
        <w:t xml:space="preserve"> </w:t>
      </w:r>
      <w:r w:rsidR="0058558E" w:rsidRPr="00AF47CD">
        <w:rPr>
          <w:rFonts w:cs="Arial"/>
          <w:noProof w:val="0"/>
          <w:szCs w:val="22"/>
          <w:lang w:eastAsia="sk-SK"/>
        </w:rPr>
        <w:t>obyvatelstva p</w:t>
      </w:r>
      <w:r w:rsidR="0058558E" w:rsidRPr="00AF47CD">
        <w:rPr>
          <w:rFonts w:ascii="ArialMT" w:eastAsia="ArialMT" w:cs="ArialMT"/>
          <w:noProof w:val="0"/>
          <w:szCs w:val="22"/>
          <w:lang w:eastAsia="sk-SK"/>
        </w:rPr>
        <w:t>ř</w:t>
      </w:r>
      <w:r w:rsidR="0058558E" w:rsidRPr="00AF47CD">
        <w:rPr>
          <w:rFonts w:cs="Arial"/>
          <w:noProof w:val="0"/>
          <w:szCs w:val="22"/>
          <w:lang w:eastAsia="sk-SK"/>
        </w:rPr>
        <w:t>ed nep</w:t>
      </w:r>
      <w:r w:rsidR="0058558E" w:rsidRPr="00AF47CD">
        <w:rPr>
          <w:rFonts w:ascii="ArialMT" w:eastAsia="ArialMT" w:cs="ArialMT"/>
          <w:noProof w:val="0"/>
          <w:szCs w:val="22"/>
          <w:lang w:eastAsia="sk-SK"/>
        </w:rPr>
        <w:t>ř</w:t>
      </w:r>
      <w:r w:rsidR="0058558E" w:rsidRPr="00AF47CD">
        <w:rPr>
          <w:rFonts w:cs="Arial"/>
          <w:noProof w:val="0"/>
          <w:szCs w:val="22"/>
          <w:lang w:eastAsia="sk-SK"/>
        </w:rPr>
        <w:t>íznivými ú</w:t>
      </w:r>
      <w:r w:rsidR="0058558E" w:rsidRPr="00AF47CD">
        <w:rPr>
          <w:rFonts w:ascii="ArialMT" w:eastAsia="ArialMT" w:cs="ArialMT"/>
          <w:noProof w:val="0"/>
          <w:szCs w:val="22"/>
          <w:lang w:eastAsia="sk-SK"/>
        </w:rPr>
        <w:t>č</w:t>
      </w:r>
      <w:r w:rsidR="0058558E" w:rsidRPr="00AF47CD">
        <w:rPr>
          <w:rFonts w:cs="Arial"/>
          <w:noProof w:val="0"/>
          <w:szCs w:val="22"/>
          <w:lang w:eastAsia="sk-SK"/>
        </w:rPr>
        <w:t>inky povodní.</w:t>
      </w:r>
    </w:p>
    <w:p w:rsidR="0095466B" w:rsidRPr="00AF47CD" w:rsidRDefault="0095466B" w:rsidP="00454669">
      <w:pPr>
        <w:pStyle w:val="Nadpis2"/>
        <w:rPr>
          <w:rFonts w:eastAsia="Calibri"/>
          <w:lang w:eastAsia="en-US"/>
        </w:rPr>
      </w:pPr>
      <w:bookmarkStart w:id="33" w:name="_Toc468252814"/>
      <w:r w:rsidRPr="00AF47CD">
        <w:rPr>
          <w:rFonts w:eastAsia="Calibri"/>
          <w:lang w:eastAsia="en-US"/>
        </w:rPr>
        <w:t>B.8</w:t>
      </w:r>
      <w:r w:rsidRPr="00AF47CD">
        <w:rPr>
          <w:rFonts w:eastAsia="Calibri"/>
          <w:lang w:eastAsia="en-US"/>
        </w:rPr>
        <w:tab/>
        <w:t>Zásady organizace výstavby</w:t>
      </w:r>
      <w:bookmarkEnd w:id="33"/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i/>
          <w:noProof w:val="0"/>
          <w:szCs w:val="22"/>
          <w:lang w:eastAsia="en-US"/>
        </w:rPr>
        <w:t xml:space="preserve">  </w:t>
      </w:r>
      <w:r w:rsidRPr="00AF47CD">
        <w:rPr>
          <w:rFonts w:eastAsia="Calibri" w:cs="Arial"/>
          <w:b/>
          <w:i/>
          <w:noProof w:val="0"/>
          <w:szCs w:val="22"/>
          <w:lang w:eastAsia="en-US"/>
        </w:rPr>
        <w:t>potřeby a spotřeby rozhodujících médií a hmot, jejich zajištění,</w:t>
      </w:r>
    </w:p>
    <w:p w:rsidR="009E5A44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lang w:eastAsia="sk-SK"/>
        </w:rPr>
      </w:pPr>
      <w:r w:rsidRPr="00AF47CD">
        <w:rPr>
          <w:rFonts w:cs="Arial"/>
          <w:noProof w:val="0"/>
          <w:lang w:eastAsia="sk-SK"/>
        </w:rPr>
        <w:tab/>
        <w:t>Během</w:t>
      </w:r>
      <w:r w:rsidR="009E5A44" w:rsidRPr="00AF47CD">
        <w:rPr>
          <w:rFonts w:cs="Arial"/>
          <w:noProof w:val="0"/>
          <w:lang w:eastAsia="sk-SK"/>
        </w:rPr>
        <w:t xml:space="preserve"> realizace stavby bude zdrojem užitkové vody vodní tok </w:t>
      </w:r>
      <w:r w:rsidR="0056582A">
        <w:rPr>
          <w:rFonts w:cs="Arial"/>
          <w:noProof w:val="0"/>
          <w:lang w:eastAsia="sk-SK"/>
        </w:rPr>
        <w:t xml:space="preserve">Velké </w:t>
      </w:r>
      <w:proofErr w:type="spellStart"/>
      <w:r w:rsidR="009E5A44" w:rsidRPr="00AF47CD">
        <w:rPr>
          <w:rFonts w:cs="Arial"/>
          <w:noProof w:val="0"/>
          <w:lang w:eastAsia="sk-SK"/>
        </w:rPr>
        <w:t>Stanovnice</w:t>
      </w:r>
      <w:proofErr w:type="spellEnd"/>
      <w:r w:rsidR="009E5A44" w:rsidRPr="00AF47CD">
        <w:rPr>
          <w:rFonts w:cs="Arial"/>
          <w:noProof w:val="0"/>
          <w:lang w:eastAsia="sk-SK"/>
        </w:rPr>
        <w:t>. V p</w:t>
      </w:r>
      <w:r w:rsidR="009E5A44" w:rsidRPr="00AF47CD">
        <w:rPr>
          <w:rFonts w:eastAsia="ArialMT" w:cs="Arial"/>
          <w:noProof w:val="0"/>
          <w:lang w:eastAsia="sk-SK"/>
        </w:rPr>
        <w:t>ř</w:t>
      </w:r>
      <w:r w:rsidR="009E5A44" w:rsidRPr="00AF47CD">
        <w:rPr>
          <w:rFonts w:cs="Arial"/>
          <w:noProof w:val="0"/>
          <w:lang w:eastAsia="sk-SK"/>
        </w:rPr>
        <w:t>ípad</w:t>
      </w:r>
      <w:r w:rsidR="009E5A44" w:rsidRPr="00AF47CD">
        <w:rPr>
          <w:rFonts w:eastAsia="ArialMT" w:cs="Arial"/>
          <w:noProof w:val="0"/>
          <w:lang w:eastAsia="sk-SK"/>
        </w:rPr>
        <w:t xml:space="preserve">ě </w:t>
      </w:r>
      <w:r w:rsidR="009E5A44" w:rsidRPr="00AF47CD">
        <w:rPr>
          <w:rFonts w:cs="Arial"/>
          <w:noProof w:val="0"/>
          <w:lang w:eastAsia="sk-SK"/>
        </w:rPr>
        <w:t>pot</w:t>
      </w:r>
      <w:r w:rsidR="009E5A44" w:rsidRPr="00AF47CD">
        <w:rPr>
          <w:rFonts w:eastAsia="ArialMT" w:cs="Arial"/>
          <w:noProof w:val="0"/>
          <w:lang w:eastAsia="sk-SK"/>
        </w:rPr>
        <w:t>ř</w:t>
      </w:r>
      <w:r w:rsidR="009E5A44" w:rsidRPr="00AF47CD">
        <w:rPr>
          <w:rFonts w:cs="Arial"/>
          <w:noProof w:val="0"/>
          <w:lang w:eastAsia="sk-SK"/>
        </w:rPr>
        <w:t xml:space="preserve">eby bude zásobování vodou </w:t>
      </w:r>
      <w:r w:rsidR="009E5A44" w:rsidRPr="00AF47CD">
        <w:rPr>
          <w:rFonts w:eastAsia="ArialMT" w:cs="Arial"/>
          <w:noProof w:val="0"/>
          <w:lang w:eastAsia="sk-SK"/>
        </w:rPr>
        <w:t>ř</w:t>
      </w:r>
      <w:r w:rsidR="009E5A44" w:rsidRPr="00AF47CD">
        <w:rPr>
          <w:rFonts w:cs="Arial"/>
          <w:noProof w:val="0"/>
          <w:lang w:eastAsia="sk-SK"/>
        </w:rPr>
        <w:t>ešit zhotovitel stavby pomocí mobilní cisterny.</w:t>
      </w:r>
    </w:p>
    <w:p w:rsidR="009E5A44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lang w:eastAsia="sk-SK"/>
        </w:rPr>
      </w:pPr>
      <w:r w:rsidRPr="00AF47CD">
        <w:rPr>
          <w:rFonts w:cs="Arial"/>
          <w:noProof w:val="0"/>
          <w:lang w:eastAsia="sk-SK"/>
        </w:rPr>
        <w:tab/>
      </w:r>
      <w:r w:rsidR="009E5A44" w:rsidRPr="00AF47CD">
        <w:rPr>
          <w:rFonts w:cs="Arial"/>
          <w:noProof w:val="0"/>
          <w:lang w:eastAsia="sk-SK"/>
        </w:rPr>
        <w:t>Napojení stavby na místní rozvodnou sí</w:t>
      </w:r>
      <w:r w:rsidR="009E5A44" w:rsidRPr="00AF47CD">
        <w:rPr>
          <w:rFonts w:eastAsia="ArialMT" w:cs="Arial"/>
          <w:noProof w:val="0"/>
          <w:lang w:eastAsia="sk-SK"/>
        </w:rPr>
        <w:t xml:space="preserve">ť </w:t>
      </w:r>
      <w:r w:rsidR="009E5A44" w:rsidRPr="00AF47CD">
        <w:rPr>
          <w:rFonts w:cs="Arial"/>
          <w:noProof w:val="0"/>
          <w:lang w:eastAsia="sk-SK"/>
        </w:rPr>
        <w:t>elektrické energie zabezpečí zhotovitel stavby. Technické podmínky p</w:t>
      </w:r>
      <w:r w:rsidR="009E5A44" w:rsidRPr="00AF47CD">
        <w:rPr>
          <w:rFonts w:eastAsia="ArialMT" w:cs="Arial"/>
          <w:noProof w:val="0"/>
          <w:lang w:eastAsia="sk-SK"/>
        </w:rPr>
        <w:t>ř</w:t>
      </w:r>
      <w:r w:rsidR="009E5A44" w:rsidRPr="00AF47CD">
        <w:rPr>
          <w:rFonts w:cs="Arial"/>
          <w:noProof w:val="0"/>
          <w:lang w:eastAsia="sk-SK"/>
        </w:rPr>
        <w:t>ipojení budou projednány se správcem elektrické rozvodné sít</w:t>
      </w:r>
      <w:r w:rsidR="009E5A44" w:rsidRPr="00AF47CD">
        <w:rPr>
          <w:rFonts w:eastAsia="ArialMT" w:cs="Arial"/>
          <w:noProof w:val="0"/>
          <w:lang w:eastAsia="sk-SK"/>
        </w:rPr>
        <w:t>ě</w:t>
      </w:r>
      <w:r w:rsidR="009E5A44" w:rsidRPr="00AF47CD">
        <w:rPr>
          <w:rFonts w:cs="Arial"/>
          <w:noProof w:val="0"/>
          <w:lang w:eastAsia="sk-SK"/>
        </w:rPr>
        <w:t>, v p</w:t>
      </w:r>
      <w:r w:rsidR="009E5A44" w:rsidRPr="00AF47CD">
        <w:rPr>
          <w:rFonts w:eastAsia="ArialMT" w:cs="Arial"/>
          <w:noProof w:val="0"/>
          <w:lang w:eastAsia="sk-SK"/>
        </w:rPr>
        <w:t>ř</w:t>
      </w:r>
      <w:r w:rsidR="009E5A44" w:rsidRPr="00AF47CD">
        <w:rPr>
          <w:rFonts w:cs="Arial"/>
          <w:noProof w:val="0"/>
          <w:lang w:eastAsia="sk-SK"/>
        </w:rPr>
        <w:t>ípad</w:t>
      </w:r>
      <w:r w:rsidR="009E5A44" w:rsidRPr="00AF47CD">
        <w:rPr>
          <w:rFonts w:eastAsia="ArialMT" w:cs="Arial"/>
          <w:noProof w:val="0"/>
          <w:lang w:eastAsia="sk-SK"/>
        </w:rPr>
        <w:t xml:space="preserve">ě </w:t>
      </w:r>
      <w:r w:rsidR="009E5A44" w:rsidRPr="00AF47CD">
        <w:rPr>
          <w:rFonts w:cs="Arial"/>
          <w:noProof w:val="0"/>
          <w:lang w:eastAsia="sk-SK"/>
        </w:rPr>
        <w:t>pot</w:t>
      </w:r>
      <w:r w:rsidR="009E5A44" w:rsidRPr="00AF47CD">
        <w:rPr>
          <w:rFonts w:eastAsia="ArialMT" w:cs="Arial"/>
          <w:noProof w:val="0"/>
          <w:lang w:eastAsia="sk-SK"/>
        </w:rPr>
        <w:t>ř</w:t>
      </w:r>
      <w:r w:rsidR="009E5A44" w:rsidRPr="00AF47CD">
        <w:rPr>
          <w:rFonts w:cs="Arial"/>
          <w:noProof w:val="0"/>
          <w:lang w:eastAsia="sk-SK"/>
        </w:rPr>
        <w:t>eby zajistí zhotovitel stavby dodávky mobilním zdrojem energie. Navrhovaná stavba nevyžaduje po dobu realizace napojení na žádné další inženýrské sít</w:t>
      </w:r>
      <w:r w:rsidR="009E5A44" w:rsidRPr="00AF47CD">
        <w:rPr>
          <w:rFonts w:eastAsia="ArialMT" w:cs="Arial"/>
          <w:noProof w:val="0"/>
          <w:lang w:eastAsia="sk-SK"/>
        </w:rPr>
        <w:t>ě</w:t>
      </w:r>
      <w:r w:rsidR="009E5A44" w:rsidRPr="00AF47CD">
        <w:rPr>
          <w:rFonts w:cs="Arial"/>
          <w:noProof w:val="0"/>
          <w:lang w:eastAsia="sk-SK"/>
        </w:rPr>
        <w:t>.</w:t>
      </w:r>
    </w:p>
    <w:p w:rsidR="009E5A44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eastAsia="ArialMT"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lang w:eastAsia="sk-SK"/>
        </w:rPr>
        <w:tab/>
      </w:r>
      <w:r w:rsidR="009E5A44" w:rsidRPr="00AF47CD">
        <w:rPr>
          <w:rFonts w:cs="Arial"/>
          <w:noProof w:val="0"/>
          <w:lang w:eastAsia="sk-SK"/>
        </w:rPr>
        <w:t>Materiál na stavbu (dřevěné části prah</w:t>
      </w:r>
      <w:r w:rsidR="009E5A44" w:rsidRPr="00AF47CD">
        <w:rPr>
          <w:rFonts w:eastAsia="ArialMT" w:cs="Arial"/>
          <w:noProof w:val="0"/>
          <w:szCs w:val="22"/>
          <w:lang w:eastAsia="sk-SK"/>
        </w:rPr>
        <w:t xml:space="preserve">ů, kameny) budou využity částečně z </w:t>
      </w:r>
      <w:r w:rsidR="00AE2840" w:rsidRPr="00AF47CD">
        <w:rPr>
          <w:rFonts w:eastAsia="ArialMT" w:cs="Arial"/>
          <w:noProof w:val="0"/>
          <w:szCs w:val="22"/>
          <w:lang w:eastAsia="sk-SK"/>
        </w:rPr>
        <w:t>původních</w:t>
      </w:r>
      <w:r w:rsidR="009E5A44" w:rsidRPr="00AF47CD">
        <w:rPr>
          <w:rFonts w:eastAsia="ArialMT" w:cs="Arial"/>
          <w:noProof w:val="0"/>
          <w:szCs w:val="22"/>
          <w:lang w:eastAsia="sk-SK"/>
        </w:rPr>
        <w:t xml:space="preserve"> konstrukcí a částečně z místních zdrojů.</w:t>
      </w:r>
    </w:p>
    <w:p w:rsidR="009E5A44" w:rsidRPr="00AF47CD" w:rsidRDefault="0095466B" w:rsidP="00A41646">
      <w:pPr>
        <w:numPr>
          <w:ilvl w:val="0"/>
          <w:numId w:val="26"/>
        </w:numPr>
        <w:tabs>
          <w:tab w:val="left" w:pos="709"/>
          <w:tab w:val="left" w:pos="900"/>
        </w:tabs>
        <w:spacing w:before="12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odvodnění staveniště,</w:t>
      </w:r>
    </w:p>
    <w:p w:rsidR="0095466B" w:rsidRPr="00AF47CD" w:rsidRDefault="00A41646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1701F4" w:rsidRPr="00AF47CD">
        <w:rPr>
          <w:rFonts w:eastAsia="Calibri" w:cs="Arial"/>
          <w:noProof w:val="0"/>
          <w:szCs w:val="22"/>
          <w:lang w:eastAsia="en-US"/>
        </w:rPr>
        <w:t>Předpokládá se, že stavební práce budou prováděny za nízkých pr</w:t>
      </w:r>
      <w:r w:rsidR="001701F4" w:rsidRPr="00AF47CD">
        <w:rPr>
          <w:rFonts w:cs="Arial"/>
          <w:noProof w:val="0"/>
          <w:szCs w:val="22"/>
        </w:rPr>
        <w:t>ůto</w:t>
      </w:r>
      <w:r w:rsidR="00D849A5">
        <w:rPr>
          <w:rFonts w:cs="Arial"/>
          <w:noProof w:val="0"/>
          <w:szCs w:val="22"/>
        </w:rPr>
        <w:t>k</w:t>
      </w:r>
      <w:r w:rsidR="00D849A5" w:rsidRPr="00AF47CD">
        <w:rPr>
          <w:rFonts w:cs="Arial"/>
          <w:noProof w:val="0"/>
          <w:szCs w:val="22"/>
        </w:rPr>
        <w:t>ů</w:t>
      </w:r>
      <w:r w:rsidR="00BC598E" w:rsidRPr="00AF47CD">
        <w:rPr>
          <w:rFonts w:cs="Arial"/>
          <w:noProof w:val="0"/>
          <w:szCs w:val="22"/>
        </w:rPr>
        <w:t xml:space="preserve"> v suchém období</w:t>
      </w:r>
      <w:r w:rsidR="001701F4" w:rsidRPr="00AF47CD">
        <w:rPr>
          <w:rFonts w:cs="Arial"/>
          <w:noProof w:val="0"/>
          <w:szCs w:val="22"/>
        </w:rPr>
        <w:t xml:space="preserve">, 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staveniště </w:t>
      </w:r>
      <w:r w:rsidR="00900351" w:rsidRPr="00AF47CD">
        <w:rPr>
          <w:rFonts w:eastAsia="Calibri" w:cs="Arial"/>
          <w:noProof w:val="0"/>
          <w:szCs w:val="22"/>
          <w:lang w:eastAsia="en-US"/>
        </w:rPr>
        <w:t xml:space="preserve">se nachází </w:t>
      </w:r>
      <w:r w:rsidR="009E5A44" w:rsidRPr="00AF47CD">
        <w:rPr>
          <w:rFonts w:eastAsia="Calibri" w:cs="Arial"/>
          <w:noProof w:val="0"/>
          <w:szCs w:val="22"/>
          <w:lang w:eastAsia="en-US"/>
        </w:rPr>
        <w:t xml:space="preserve">přímo </w:t>
      </w:r>
      <w:r w:rsidR="00900351" w:rsidRPr="00AF47CD">
        <w:rPr>
          <w:rFonts w:eastAsia="Calibri" w:cs="Arial"/>
          <w:noProof w:val="0"/>
          <w:szCs w:val="22"/>
          <w:lang w:eastAsia="en-US"/>
        </w:rPr>
        <w:t>v korytě toku</w:t>
      </w:r>
      <w:r w:rsidR="009E5A44" w:rsidRPr="00AF47CD">
        <w:rPr>
          <w:rFonts w:eastAsia="Calibri" w:cs="Arial"/>
          <w:noProof w:val="0"/>
          <w:szCs w:val="22"/>
          <w:lang w:eastAsia="en-US"/>
        </w:rPr>
        <w:t xml:space="preserve">. Pro ochranu staveniště před vodotečí se nad profilem stupně zřídí ochranná hráz s potrubím DN400, </w:t>
      </w:r>
      <w:r w:rsidR="00900351" w:rsidRPr="00AF47CD">
        <w:rPr>
          <w:rFonts w:eastAsia="Calibri" w:cs="Arial"/>
          <w:noProof w:val="0"/>
          <w:szCs w:val="22"/>
          <w:lang w:eastAsia="en-US"/>
        </w:rPr>
        <w:t>kter</w:t>
      </w:r>
      <w:r w:rsidR="009E5A44" w:rsidRPr="00AF47CD">
        <w:rPr>
          <w:rFonts w:eastAsia="Calibri" w:cs="Arial"/>
          <w:noProof w:val="0"/>
          <w:szCs w:val="22"/>
          <w:lang w:eastAsia="en-US"/>
        </w:rPr>
        <w:t>ým</w:t>
      </w:r>
      <w:r w:rsidR="00900351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9E5A44" w:rsidRPr="00AF47CD">
        <w:rPr>
          <w:rFonts w:eastAsia="Calibri" w:cs="Arial"/>
          <w:noProof w:val="0"/>
          <w:szCs w:val="22"/>
          <w:lang w:eastAsia="en-US"/>
        </w:rPr>
        <w:t>bude protékat vod</w:t>
      </w:r>
      <w:r w:rsidR="00D849A5">
        <w:rPr>
          <w:rFonts w:eastAsia="Calibri" w:cs="Arial"/>
          <w:noProof w:val="0"/>
          <w:szCs w:val="22"/>
          <w:lang w:eastAsia="en-US"/>
        </w:rPr>
        <w:t xml:space="preserve">a </w:t>
      </w:r>
      <w:r w:rsidR="00F93981" w:rsidRPr="00AF47CD">
        <w:rPr>
          <w:rFonts w:eastAsia="Calibri" w:cs="Arial"/>
          <w:noProof w:val="0"/>
          <w:szCs w:val="22"/>
          <w:lang w:eastAsia="en-US"/>
        </w:rPr>
        <w:t>pod</w:t>
      </w:r>
      <w:r w:rsidR="00900351" w:rsidRPr="00AF47CD">
        <w:rPr>
          <w:rFonts w:eastAsia="Calibri" w:cs="Arial"/>
          <w:noProof w:val="0"/>
          <w:szCs w:val="22"/>
          <w:lang w:eastAsia="en-US"/>
        </w:rPr>
        <w:t xml:space="preserve"> staveniště</w:t>
      </w:r>
      <w:r w:rsidR="009E5A44" w:rsidRPr="00AF47CD">
        <w:rPr>
          <w:rFonts w:eastAsia="Calibri" w:cs="Arial"/>
          <w:noProof w:val="0"/>
          <w:szCs w:val="22"/>
          <w:lang w:eastAsia="en-US"/>
        </w:rPr>
        <w:t>.</w:t>
      </w:r>
    </w:p>
    <w:p w:rsidR="00F93981" w:rsidRPr="00AF47CD" w:rsidRDefault="0095466B" w:rsidP="00CE79EE">
      <w:pPr>
        <w:tabs>
          <w:tab w:val="left" w:pos="709"/>
          <w:tab w:val="left" w:pos="900"/>
        </w:tabs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 xml:space="preserve">  </w:t>
      </w: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  <w:tab w:val="left" w:pos="900"/>
        </w:tabs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napojení stavby na stávající veřejnou dopravní infrastrukturu,</w:t>
      </w:r>
    </w:p>
    <w:p w:rsidR="00F93981" w:rsidRPr="00AF47CD" w:rsidRDefault="00A41646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b/>
          <w:i/>
          <w:noProof w:val="0"/>
          <w:lang w:eastAsia="en-US"/>
        </w:rPr>
      </w:pPr>
      <w:r w:rsidRPr="00AF47CD">
        <w:rPr>
          <w:rFonts w:cs="Arial"/>
          <w:noProof w:val="0"/>
          <w:lang w:eastAsia="sk-SK"/>
        </w:rPr>
        <w:tab/>
      </w:r>
      <w:r w:rsidR="00F93981" w:rsidRPr="00AF47CD">
        <w:rPr>
          <w:rFonts w:cs="Arial"/>
          <w:noProof w:val="0"/>
          <w:lang w:eastAsia="sk-SK"/>
        </w:rPr>
        <w:t>Do zájmové lokality je možný p</w:t>
      </w:r>
      <w:r w:rsidR="00F93981" w:rsidRPr="00AF47CD">
        <w:rPr>
          <w:rFonts w:eastAsia="ArialMT" w:cs="Arial"/>
          <w:noProof w:val="0"/>
          <w:lang w:eastAsia="sk-SK"/>
        </w:rPr>
        <w:t>ř</w:t>
      </w:r>
      <w:r w:rsidR="00F93981" w:rsidRPr="00AF47CD">
        <w:rPr>
          <w:rFonts w:cs="Arial"/>
          <w:noProof w:val="0"/>
          <w:lang w:eastAsia="sk-SK"/>
        </w:rPr>
        <w:t>íjezd po komunikaci III. t</w:t>
      </w:r>
      <w:r w:rsidR="00F93981" w:rsidRPr="00AF47CD">
        <w:rPr>
          <w:rFonts w:eastAsia="ArialMT" w:cs="Arial"/>
          <w:noProof w:val="0"/>
          <w:lang w:eastAsia="sk-SK"/>
        </w:rPr>
        <w:t>ř</w:t>
      </w:r>
      <w:r w:rsidR="00F93981" w:rsidRPr="00AF47CD">
        <w:rPr>
          <w:rFonts w:cs="Arial"/>
          <w:noProof w:val="0"/>
          <w:lang w:eastAsia="sk-SK"/>
        </w:rPr>
        <w:t xml:space="preserve">ídy </w:t>
      </w:r>
      <w:r w:rsidR="00F93981" w:rsidRPr="00AF47CD">
        <w:rPr>
          <w:rFonts w:eastAsia="ArialMT" w:cs="Arial"/>
          <w:noProof w:val="0"/>
          <w:lang w:eastAsia="sk-SK"/>
        </w:rPr>
        <w:t>č</w:t>
      </w:r>
      <w:r w:rsidR="00F93981" w:rsidRPr="00AF47CD">
        <w:rPr>
          <w:rFonts w:cs="Arial"/>
          <w:noProof w:val="0"/>
          <w:lang w:eastAsia="sk-SK"/>
        </w:rPr>
        <w:t>. 48711, která odbo</w:t>
      </w:r>
      <w:r w:rsidR="00F93981" w:rsidRPr="00AF47CD">
        <w:rPr>
          <w:rFonts w:eastAsia="ArialMT" w:cs="Arial"/>
          <w:noProof w:val="0"/>
          <w:lang w:eastAsia="sk-SK"/>
        </w:rPr>
        <w:t>č</w:t>
      </w:r>
      <w:r w:rsidR="00F93981" w:rsidRPr="00AF47CD">
        <w:rPr>
          <w:rFonts w:cs="Arial"/>
          <w:noProof w:val="0"/>
          <w:lang w:eastAsia="sk-SK"/>
        </w:rPr>
        <w:t>uje z</w:t>
      </w:r>
      <w:r w:rsidR="0056582A">
        <w:rPr>
          <w:rFonts w:cs="Arial"/>
          <w:noProof w:val="0"/>
          <w:lang w:eastAsia="sk-SK"/>
        </w:rPr>
        <w:t xml:space="preserve"> komunikace č.487 procházející</w:t>
      </w:r>
      <w:r w:rsidR="00F93981" w:rsidRPr="00AF47CD">
        <w:rPr>
          <w:rFonts w:cs="Arial"/>
          <w:noProof w:val="0"/>
          <w:lang w:eastAsia="sk-SK"/>
        </w:rPr>
        <w:t xml:space="preserve"> </w:t>
      </w:r>
      <w:proofErr w:type="spellStart"/>
      <w:r w:rsidR="00F93981" w:rsidRPr="00AF47CD">
        <w:rPr>
          <w:rFonts w:cs="Arial"/>
          <w:noProof w:val="0"/>
          <w:lang w:eastAsia="sk-SK"/>
        </w:rPr>
        <w:t>městě</w:t>
      </w:r>
      <w:r w:rsidR="0056582A">
        <w:rPr>
          <w:rFonts w:cs="Arial"/>
          <w:noProof w:val="0"/>
          <w:lang w:eastAsia="sk-SK"/>
        </w:rPr>
        <w:t>m</w:t>
      </w:r>
      <w:proofErr w:type="spellEnd"/>
      <w:r w:rsidR="00F93981" w:rsidRPr="00AF47CD">
        <w:rPr>
          <w:rFonts w:cs="Arial"/>
          <w:noProof w:val="0"/>
          <w:lang w:eastAsia="sk-SK"/>
        </w:rPr>
        <w:t xml:space="preserve"> Karol</w:t>
      </w:r>
      <w:r w:rsidR="0056582A">
        <w:rPr>
          <w:rFonts w:cs="Arial"/>
          <w:noProof w:val="0"/>
          <w:lang w:eastAsia="sk-SK"/>
        </w:rPr>
        <w:t>i</w:t>
      </w:r>
      <w:r w:rsidR="00F93981" w:rsidRPr="00AF47CD">
        <w:rPr>
          <w:rFonts w:cs="Arial"/>
          <w:noProof w:val="0"/>
          <w:lang w:eastAsia="sk-SK"/>
        </w:rPr>
        <w:t>nka. Jako přístup k jednotlivým stavebním objekt</w:t>
      </w:r>
      <w:r w:rsidR="00F93981" w:rsidRPr="00AF47CD">
        <w:rPr>
          <w:rFonts w:cs="Arial"/>
          <w:noProof w:val="0"/>
        </w:rPr>
        <w:t xml:space="preserve">ům </w:t>
      </w:r>
      <w:r w:rsidR="00F93981" w:rsidRPr="00AF47CD">
        <w:rPr>
          <w:rFonts w:cs="Arial"/>
          <w:noProof w:val="0"/>
          <w:lang w:eastAsia="sk-SK"/>
        </w:rPr>
        <w:t>budou využívány místní, p</w:t>
      </w:r>
      <w:r w:rsidR="00F93981" w:rsidRPr="00AF47CD">
        <w:rPr>
          <w:rFonts w:eastAsia="ArialMT" w:cs="Arial"/>
          <w:noProof w:val="0"/>
          <w:lang w:eastAsia="sk-SK"/>
        </w:rPr>
        <w:t>ř</w:t>
      </w:r>
      <w:r w:rsidR="00F93981" w:rsidRPr="00AF47CD">
        <w:rPr>
          <w:rFonts w:cs="Arial"/>
          <w:noProof w:val="0"/>
          <w:lang w:eastAsia="sk-SK"/>
        </w:rPr>
        <w:t>ípadn</w:t>
      </w:r>
      <w:r w:rsidR="00F93981" w:rsidRPr="00AF47CD">
        <w:rPr>
          <w:rFonts w:eastAsia="ArialMT" w:cs="Arial"/>
          <w:noProof w:val="0"/>
          <w:lang w:eastAsia="sk-SK"/>
        </w:rPr>
        <w:t xml:space="preserve">ě </w:t>
      </w:r>
      <w:r w:rsidR="00F93981" w:rsidRPr="00AF47CD">
        <w:rPr>
          <w:rFonts w:cs="Arial"/>
          <w:noProof w:val="0"/>
          <w:lang w:eastAsia="sk-SK"/>
        </w:rPr>
        <w:t>ú</w:t>
      </w:r>
      <w:r w:rsidR="00F93981" w:rsidRPr="00AF47CD">
        <w:rPr>
          <w:rFonts w:eastAsia="ArialMT" w:cs="Arial"/>
          <w:noProof w:val="0"/>
          <w:lang w:eastAsia="sk-SK"/>
        </w:rPr>
        <w:t>č</w:t>
      </w:r>
      <w:r w:rsidR="00F93981" w:rsidRPr="00AF47CD">
        <w:rPr>
          <w:rFonts w:cs="Arial"/>
          <w:noProof w:val="0"/>
          <w:lang w:eastAsia="sk-SK"/>
        </w:rPr>
        <w:t>elové komunikace.</w:t>
      </w: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vliv stavby na okolní stavby a pozemky,</w:t>
      </w:r>
    </w:p>
    <w:p w:rsidR="0095466B" w:rsidRPr="00AF47CD" w:rsidRDefault="00A41646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  <w:lang w:eastAsia="sk-SK"/>
        </w:rPr>
        <w:tab/>
      </w:r>
      <w:r w:rsidR="00F93981" w:rsidRPr="00AF47CD">
        <w:rPr>
          <w:rFonts w:cs="Arial"/>
          <w:noProof w:val="0"/>
          <w:szCs w:val="22"/>
          <w:lang w:eastAsia="sk-SK"/>
        </w:rPr>
        <w:t>Úrove</w:t>
      </w:r>
      <w:r w:rsidR="00F93981" w:rsidRPr="00AF47CD">
        <w:rPr>
          <w:rFonts w:ascii="ArialMT" w:eastAsia="ArialMT" w:cs="ArialMT"/>
          <w:noProof w:val="0"/>
          <w:szCs w:val="22"/>
          <w:lang w:eastAsia="sk-SK"/>
        </w:rPr>
        <w:t>ň</w:t>
      </w:r>
      <w:r w:rsidR="00F93981" w:rsidRPr="00AF47CD">
        <w:rPr>
          <w:rFonts w:ascii="ArialMT" w:eastAsia="ArialMT" w:cs="ArialMT"/>
          <w:noProof w:val="0"/>
          <w:szCs w:val="22"/>
          <w:lang w:eastAsia="sk-SK"/>
        </w:rPr>
        <w:t xml:space="preserve"> </w:t>
      </w:r>
      <w:r w:rsidR="00F93981" w:rsidRPr="00AF47CD">
        <w:rPr>
          <w:rFonts w:cs="Arial"/>
          <w:noProof w:val="0"/>
          <w:szCs w:val="22"/>
          <w:lang w:eastAsia="sk-SK"/>
        </w:rPr>
        <w:t>hluku a prašnosti bude p</w:t>
      </w:r>
      <w:r w:rsidR="00F93981" w:rsidRPr="00AF47CD">
        <w:rPr>
          <w:rFonts w:ascii="ArialMT" w:eastAsia="ArialMT" w:cs="ArialMT"/>
          <w:noProof w:val="0"/>
          <w:szCs w:val="22"/>
          <w:lang w:eastAsia="sk-SK"/>
        </w:rPr>
        <w:t>ř</w:t>
      </w:r>
      <w:r w:rsidR="00F93981" w:rsidRPr="00AF47CD">
        <w:rPr>
          <w:rFonts w:cs="Arial"/>
          <w:noProof w:val="0"/>
          <w:szCs w:val="22"/>
          <w:lang w:eastAsia="sk-SK"/>
        </w:rPr>
        <w:t>i stavb</w:t>
      </w:r>
      <w:r w:rsidR="00F93981" w:rsidRPr="00AF47CD">
        <w:rPr>
          <w:rFonts w:ascii="ArialMT" w:eastAsia="ArialMT" w:cs="ArialMT"/>
          <w:noProof w:val="0"/>
          <w:szCs w:val="22"/>
          <w:lang w:eastAsia="sk-SK"/>
        </w:rPr>
        <w:t>ě</w:t>
      </w:r>
      <w:r w:rsidR="00F93981" w:rsidRPr="00AF47CD">
        <w:rPr>
          <w:rFonts w:ascii="ArialMT" w:eastAsia="ArialMT" w:cs="ArialMT"/>
          <w:noProof w:val="0"/>
          <w:szCs w:val="22"/>
          <w:lang w:eastAsia="sk-SK"/>
        </w:rPr>
        <w:t xml:space="preserve"> </w:t>
      </w:r>
      <w:r w:rsidR="00F93981" w:rsidRPr="00AF47CD">
        <w:rPr>
          <w:rFonts w:cs="Arial"/>
          <w:noProof w:val="0"/>
          <w:szCs w:val="22"/>
          <w:lang w:eastAsia="sk-SK"/>
        </w:rPr>
        <w:t>dosahovat hodnot obvyklých pro daný typ stavebních prací. Stavba po dokon</w:t>
      </w:r>
      <w:r w:rsidR="00F93981" w:rsidRPr="00AF47CD">
        <w:rPr>
          <w:rFonts w:ascii="ArialMT" w:eastAsia="ArialMT" w:cs="ArialMT"/>
          <w:noProof w:val="0"/>
          <w:szCs w:val="22"/>
          <w:lang w:eastAsia="sk-SK"/>
        </w:rPr>
        <w:t>č</w:t>
      </w:r>
      <w:r w:rsidR="00F93981" w:rsidRPr="00AF47CD">
        <w:rPr>
          <w:rFonts w:cs="Arial"/>
          <w:noProof w:val="0"/>
          <w:szCs w:val="22"/>
          <w:lang w:eastAsia="sk-SK"/>
        </w:rPr>
        <w:t>ení nebude mít žádný vliv na okolní stavby a pozemky</w:t>
      </w:r>
      <w:r w:rsidR="00F93981" w:rsidRPr="00AF47CD">
        <w:rPr>
          <w:rFonts w:eastAsia="Calibri" w:cs="Arial"/>
          <w:noProof w:val="0"/>
          <w:szCs w:val="22"/>
          <w:lang w:eastAsia="en-US"/>
        </w:rPr>
        <w:t>.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</w:t>
      </w: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ochrana okolí a požadavky na asanace, demolice, kácení zeleně</w:t>
      </w:r>
    </w:p>
    <w:p w:rsidR="00F93981" w:rsidRPr="00AF47CD" w:rsidRDefault="00A41646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F93981" w:rsidRPr="00AF47CD">
        <w:rPr>
          <w:rFonts w:eastAsia="Calibri" w:cs="Arial"/>
          <w:noProof w:val="0"/>
          <w:szCs w:val="22"/>
          <w:lang w:eastAsia="en-US"/>
        </w:rPr>
        <w:t>Součástí stavby je odstranění poškozených konstrukcí stupň</w:t>
      </w:r>
      <w:r w:rsidR="00F93981" w:rsidRPr="00AF47CD">
        <w:rPr>
          <w:rFonts w:cs="Arial"/>
          <w:noProof w:val="0"/>
          <w:szCs w:val="22"/>
        </w:rPr>
        <w:t>ů. Materiál bud</w:t>
      </w:r>
      <w:r w:rsidR="00AF47CD" w:rsidRPr="00AF47CD">
        <w:rPr>
          <w:rFonts w:cs="Arial"/>
          <w:noProof w:val="0"/>
          <w:szCs w:val="22"/>
        </w:rPr>
        <w:t>e následně částečně využit při opravě</w:t>
      </w:r>
      <w:r w:rsidR="00F93981" w:rsidRPr="00AF47CD">
        <w:rPr>
          <w:rFonts w:cs="Arial"/>
          <w:noProof w:val="0"/>
          <w:szCs w:val="22"/>
        </w:rPr>
        <w:t xml:space="preserve"> objektů. </w:t>
      </w:r>
    </w:p>
    <w:p w:rsidR="00F93981" w:rsidRPr="00AF47CD" w:rsidRDefault="00A41646" w:rsidP="00CE79EE">
      <w:pPr>
        <w:tabs>
          <w:tab w:val="left" w:pos="709"/>
          <w:tab w:val="left" w:pos="900"/>
        </w:tabs>
        <w:spacing w:before="60"/>
        <w:ind w:left="709" w:hanging="425"/>
        <w:jc w:val="both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cs="Arial"/>
          <w:noProof w:val="0"/>
          <w:szCs w:val="22"/>
        </w:rPr>
        <w:tab/>
      </w:r>
      <w:r w:rsidR="00F93981" w:rsidRPr="00AF47CD">
        <w:rPr>
          <w:rFonts w:cs="Arial"/>
          <w:noProof w:val="0"/>
          <w:szCs w:val="22"/>
        </w:rPr>
        <w:t>Při stavbě bude nutné kácení 7 ks stromů.</w:t>
      </w: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zábory pro stavbu (dočasné / trvalé),</w:t>
      </w:r>
    </w:p>
    <w:p w:rsidR="0095466B" w:rsidRPr="00AF47CD" w:rsidRDefault="00A41646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lastRenderedPageBreak/>
        <w:tab/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Pro </w:t>
      </w:r>
      <w:r w:rsidR="00900351" w:rsidRPr="00AF47CD">
        <w:rPr>
          <w:rFonts w:eastAsia="Calibri" w:cs="Arial"/>
          <w:noProof w:val="0"/>
          <w:szCs w:val="22"/>
          <w:lang w:eastAsia="en-US"/>
        </w:rPr>
        <w:t xml:space="preserve">zařízení </w:t>
      </w:r>
      <w:r w:rsidR="00AF47CD" w:rsidRPr="00AF47CD">
        <w:rPr>
          <w:rFonts w:eastAsia="Calibri" w:cs="Arial"/>
          <w:noProof w:val="0"/>
          <w:szCs w:val="22"/>
          <w:lang w:eastAsia="en-US"/>
        </w:rPr>
        <w:t>staveniště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jsou zábory dočasné,</w:t>
      </w:r>
      <w:r w:rsidR="00900351" w:rsidRPr="00AF47CD">
        <w:rPr>
          <w:rFonts w:eastAsia="Calibri" w:cs="Arial"/>
          <w:noProof w:val="0"/>
          <w:szCs w:val="22"/>
          <w:lang w:eastAsia="en-US"/>
        </w:rPr>
        <w:t xml:space="preserve"> zábory trvalé</w:t>
      </w:r>
      <w:r w:rsidR="00B91D2D" w:rsidRPr="00AF47CD">
        <w:rPr>
          <w:rFonts w:eastAsia="Calibri" w:cs="Arial"/>
          <w:noProof w:val="0"/>
          <w:szCs w:val="22"/>
          <w:lang w:eastAsia="en-US"/>
        </w:rPr>
        <w:t xml:space="preserve"> stávajících prahů</w:t>
      </w:r>
      <w:r w:rsidR="00900351" w:rsidRPr="00AF47CD">
        <w:rPr>
          <w:rFonts w:eastAsia="Calibri" w:cs="Arial"/>
          <w:noProof w:val="0"/>
          <w:szCs w:val="22"/>
          <w:lang w:eastAsia="en-US"/>
        </w:rPr>
        <w:t xml:space="preserve"> jsou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B91D2D" w:rsidRPr="00AF47CD">
        <w:rPr>
          <w:rFonts w:eastAsia="Calibri" w:cs="Arial"/>
          <w:noProof w:val="0"/>
          <w:szCs w:val="22"/>
          <w:lang w:eastAsia="en-US"/>
        </w:rPr>
        <w:t xml:space="preserve">na </w:t>
      </w:r>
      <w:r w:rsidR="0095466B" w:rsidRPr="00AF47CD">
        <w:rPr>
          <w:rFonts w:eastAsia="Calibri" w:cs="Arial"/>
          <w:noProof w:val="0"/>
          <w:szCs w:val="22"/>
          <w:lang w:eastAsia="en-US"/>
        </w:rPr>
        <w:t>pozem</w:t>
      </w:r>
      <w:r w:rsidR="00B91D2D" w:rsidRPr="00AF47CD">
        <w:rPr>
          <w:rFonts w:eastAsia="Calibri" w:cs="Arial"/>
          <w:noProof w:val="0"/>
          <w:szCs w:val="22"/>
          <w:lang w:eastAsia="en-US"/>
        </w:rPr>
        <w:t>cích</w:t>
      </w:r>
      <w:r w:rsidR="0095466B" w:rsidRPr="00AF47CD">
        <w:rPr>
          <w:rFonts w:eastAsia="Calibri" w:cs="Arial"/>
          <w:noProof w:val="0"/>
          <w:szCs w:val="22"/>
          <w:lang w:eastAsia="en-US"/>
        </w:rPr>
        <w:t xml:space="preserve"> </w:t>
      </w:r>
      <w:r w:rsidR="00B91D2D" w:rsidRPr="00AF47CD">
        <w:rPr>
          <w:rFonts w:eastAsia="Calibri" w:cs="Arial"/>
          <w:noProof w:val="0"/>
          <w:szCs w:val="22"/>
          <w:lang w:eastAsia="en-US"/>
        </w:rPr>
        <w:t xml:space="preserve">uvedených v průvodní zprávě </w:t>
      </w: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produkovaná množství a druhy odpadů a emisí při výstavbě, jejich likvidace,</w:t>
      </w:r>
    </w:p>
    <w:p w:rsidR="0095466B" w:rsidRPr="00AF47CD" w:rsidRDefault="00A41646" w:rsidP="00A41646">
      <w:pPr>
        <w:tabs>
          <w:tab w:val="left" w:pos="709"/>
        </w:tabs>
        <w:spacing w:before="120"/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tab/>
      </w:r>
      <w:r w:rsidR="0095466B" w:rsidRPr="00AF47CD">
        <w:rPr>
          <w:rFonts w:cs="Arial"/>
          <w:noProof w:val="0"/>
          <w:szCs w:val="22"/>
        </w:rPr>
        <w:t>S odpadem vzniklým při stavebních pracích dle předložené projektové dokument</w:t>
      </w:r>
      <w:r w:rsidR="0056582A">
        <w:rPr>
          <w:rFonts w:cs="Arial"/>
          <w:noProof w:val="0"/>
          <w:szCs w:val="22"/>
        </w:rPr>
        <w:t xml:space="preserve">ace bude naloženo v souladu se </w:t>
      </w:r>
      <w:r w:rsidR="0095466B" w:rsidRPr="00AF47CD">
        <w:rPr>
          <w:rFonts w:cs="Arial"/>
          <w:noProof w:val="0"/>
          <w:szCs w:val="22"/>
        </w:rPr>
        <w:t>zákonem č.185/2001 Sb., o odpadech a o změně některých dalších zákonů, ve znění pozdějších změn (dále jen zákon o odpadech), jeho prováděcích předpisů.</w:t>
      </w:r>
    </w:p>
    <w:p w:rsidR="00C8777D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ascii="Helvetica" w:hAnsi="Helvetica" w:cs="Helvetica"/>
          <w:noProof w:val="0"/>
          <w:szCs w:val="22"/>
          <w:lang w:eastAsia="sk-SK"/>
        </w:rPr>
        <w:tab/>
      </w:r>
      <w:r w:rsidR="00C8777D" w:rsidRPr="00AF47CD">
        <w:rPr>
          <w:rFonts w:ascii="Helvetica" w:hAnsi="Helvetica" w:cs="Helvetica"/>
          <w:noProof w:val="0"/>
          <w:szCs w:val="22"/>
          <w:lang w:eastAsia="sk-SK"/>
        </w:rPr>
        <w:t>Materiál a vybourané stavební hmoty a díly, zeminy z odkopávek a vykopávek a</w:t>
      </w:r>
      <w:r w:rsidRPr="00AF47CD">
        <w:rPr>
          <w:rFonts w:ascii="Helvetica" w:hAnsi="Helvetica" w:cs="Helvetica"/>
          <w:noProof w:val="0"/>
          <w:szCs w:val="22"/>
          <w:lang w:eastAsia="sk-SK"/>
        </w:rPr>
        <w:t xml:space="preserve"> </w:t>
      </w:r>
      <w:r w:rsidR="00C8777D" w:rsidRPr="00AF47CD">
        <w:rPr>
          <w:rFonts w:ascii="Helvetica" w:hAnsi="Helvetica" w:cs="Helvetica"/>
          <w:noProof w:val="0"/>
          <w:szCs w:val="22"/>
          <w:lang w:eastAsia="sk-SK"/>
        </w:rPr>
        <w:t xml:space="preserve">další odpad bude upravován, využíván, </w:t>
      </w:r>
      <w:r w:rsidR="00AE2840" w:rsidRPr="00AF47CD">
        <w:rPr>
          <w:rFonts w:ascii="Helvetica" w:hAnsi="Helvetica" w:cs="Helvetica"/>
          <w:noProof w:val="0"/>
          <w:szCs w:val="22"/>
          <w:lang w:eastAsia="sk-SK"/>
        </w:rPr>
        <w:t>shromaž</w:t>
      </w:r>
      <w:r w:rsidR="00AE2840" w:rsidRPr="00AF47CD">
        <w:rPr>
          <w:rFonts w:ascii="TT61t00" w:hAnsi="TT61t00" w:cs="TT61t00"/>
          <w:noProof w:val="0"/>
          <w:szCs w:val="22"/>
          <w:lang w:eastAsia="sk-SK"/>
        </w:rPr>
        <w:t>ď</w:t>
      </w:r>
      <w:r w:rsidR="00AE2840" w:rsidRPr="00AF47CD">
        <w:rPr>
          <w:rFonts w:ascii="Helvetica" w:hAnsi="Helvetica" w:cs="Helvetica"/>
          <w:noProof w:val="0"/>
          <w:szCs w:val="22"/>
          <w:lang w:eastAsia="sk-SK"/>
        </w:rPr>
        <w:t>ován</w:t>
      </w:r>
      <w:r w:rsidR="00C8777D" w:rsidRPr="00AF47CD">
        <w:rPr>
          <w:rFonts w:ascii="Helvetica" w:hAnsi="Helvetica" w:cs="Helvetica"/>
          <w:noProof w:val="0"/>
          <w:szCs w:val="22"/>
          <w:lang w:eastAsia="sk-SK"/>
        </w:rPr>
        <w:t xml:space="preserve"> a skladován oprávn</w:t>
      </w:r>
      <w:r w:rsidRPr="00AF47CD">
        <w:rPr>
          <w:rFonts w:cs="Arial"/>
          <w:noProof w:val="0"/>
          <w:szCs w:val="22"/>
          <w:lang w:eastAsia="sk-SK"/>
        </w:rPr>
        <w:t>ě</w:t>
      </w:r>
      <w:r w:rsidR="00C8777D" w:rsidRPr="00AF47CD">
        <w:rPr>
          <w:rFonts w:ascii="Helvetica" w:hAnsi="Helvetica" w:cs="Helvetica"/>
          <w:noProof w:val="0"/>
          <w:szCs w:val="22"/>
          <w:lang w:eastAsia="sk-SK"/>
        </w:rPr>
        <w:t>nými</w:t>
      </w:r>
      <w:r w:rsidRPr="00AF47CD">
        <w:rPr>
          <w:rFonts w:ascii="Helvetica" w:hAnsi="Helvetica" w:cs="Helvetica"/>
          <w:noProof w:val="0"/>
          <w:szCs w:val="22"/>
          <w:lang w:eastAsia="sk-SK"/>
        </w:rPr>
        <w:t xml:space="preserve"> </w:t>
      </w:r>
      <w:r w:rsidR="00C8777D" w:rsidRPr="00AF47CD">
        <w:rPr>
          <w:rFonts w:ascii="Helvetica" w:hAnsi="Helvetica" w:cs="Helvetica"/>
          <w:noProof w:val="0"/>
          <w:szCs w:val="22"/>
          <w:lang w:eastAsia="sk-SK"/>
        </w:rPr>
        <w:t>osobami.</w:t>
      </w:r>
    </w:p>
    <w:p w:rsidR="0095466B" w:rsidRPr="00AF47CD" w:rsidRDefault="00A41646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  <w:bookmarkStart w:id="34" w:name="_Toc85961498"/>
      <w:bookmarkStart w:id="35" w:name="_Toc112767378"/>
      <w:bookmarkStart w:id="36" w:name="_Toc146292426"/>
      <w:r w:rsidRPr="00AF47CD">
        <w:rPr>
          <w:rFonts w:cs="Arial"/>
          <w:noProof w:val="0"/>
          <w:szCs w:val="22"/>
        </w:rPr>
        <w:tab/>
      </w:r>
      <w:r w:rsidR="0095466B" w:rsidRPr="00AF47CD">
        <w:rPr>
          <w:rFonts w:cs="Arial"/>
          <w:noProof w:val="0"/>
          <w:szCs w:val="22"/>
        </w:rPr>
        <w:t>Odpady vzniklé při stavbě:</w:t>
      </w:r>
      <w:bookmarkEnd w:id="34"/>
      <w:bookmarkEnd w:id="35"/>
      <w:bookmarkEnd w:id="36"/>
    </w:p>
    <w:p w:rsidR="0095466B" w:rsidRPr="00AF47CD" w:rsidRDefault="00A41646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tab/>
      </w:r>
      <w:r w:rsidR="0095466B" w:rsidRPr="00AF47CD">
        <w:rPr>
          <w:rFonts w:cs="Arial"/>
          <w:noProof w:val="0"/>
          <w:szCs w:val="22"/>
        </w:rPr>
        <w:t xml:space="preserve">Odpad bude ukládán do přistavených kontejnerů, které budou zajištěny před nežádoucím znehodnocením nebo úniku odpadů.  </w:t>
      </w:r>
    </w:p>
    <w:p w:rsidR="0095466B" w:rsidRPr="00AF47CD" w:rsidRDefault="00A41646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tab/>
      </w:r>
      <w:r w:rsidR="0095466B" w:rsidRPr="00AF47CD">
        <w:rPr>
          <w:rFonts w:cs="Arial"/>
          <w:noProof w:val="0"/>
          <w:szCs w:val="22"/>
        </w:rPr>
        <w:t xml:space="preserve">Přednostně bude zajištěno využití odpadů před jejich odstraněním, materiálové využití bude mít přednost před jiným využitím odpadů. </w:t>
      </w:r>
    </w:p>
    <w:p w:rsidR="00C8777D" w:rsidRPr="00AF47CD" w:rsidRDefault="00C8777D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</w:p>
    <w:p w:rsidR="0095466B" w:rsidRPr="00AF47CD" w:rsidRDefault="00A41646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tab/>
      </w:r>
      <w:r w:rsidR="0095466B" w:rsidRPr="00AF47CD">
        <w:rPr>
          <w:rFonts w:cs="Arial"/>
          <w:noProof w:val="0"/>
          <w:szCs w:val="22"/>
        </w:rPr>
        <w:t xml:space="preserve">Stavební odpady budou tříděny dle následujících položek: </w:t>
      </w:r>
    </w:p>
    <w:p w:rsidR="0095466B" w:rsidRPr="00AF47CD" w:rsidRDefault="00A41646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tab/>
      </w:r>
      <w:r w:rsidR="0095466B" w:rsidRPr="00AF47CD">
        <w:rPr>
          <w:rFonts w:cs="Arial"/>
          <w:noProof w:val="0"/>
          <w:szCs w:val="22"/>
        </w:rPr>
        <w:t xml:space="preserve">170700 </w:t>
      </w:r>
      <w:r w:rsidR="0095466B" w:rsidRPr="00AF47CD">
        <w:rPr>
          <w:rFonts w:cs="Arial"/>
          <w:noProof w:val="0"/>
          <w:szCs w:val="22"/>
        </w:rPr>
        <w:tab/>
        <w:t>Směsný stavební a demoliční odpad</w:t>
      </w:r>
    </w:p>
    <w:p w:rsidR="0095466B" w:rsidRPr="00AF47CD" w:rsidRDefault="0095466B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</w:p>
    <w:tbl>
      <w:tblPr>
        <w:tblW w:w="7798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334"/>
        <w:gridCol w:w="2835"/>
        <w:gridCol w:w="1629"/>
      </w:tblGrid>
      <w:tr w:rsidR="0095466B" w:rsidRPr="00AF47CD" w:rsidTr="00A41646">
        <w:trPr>
          <w:trHeight w:val="340"/>
          <w:jc w:val="center"/>
        </w:trPr>
        <w:tc>
          <w:tcPr>
            <w:tcW w:w="333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466B" w:rsidRPr="00AF47CD" w:rsidRDefault="0095466B" w:rsidP="00A41646">
            <w:pPr>
              <w:tabs>
                <w:tab w:val="left" w:pos="145"/>
              </w:tabs>
              <w:ind w:left="145" w:firstLine="3"/>
              <w:rPr>
                <w:rFonts w:cs="Arial"/>
                <w:noProof w:val="0"/>
                <w:szCs w:val="22"/>
              </w:rPr>
            </w:pPr>
            <w:r w:rsidRPr="00AF47CD">
              <w:rPr>
                <w:rFonts w:cs="Arial"/>
                <w:noProof w:val="0"/>
                <w:szCs w:val="22"/>
              </w:rPr>
              <w:t>zatřídění odpadů dle zákona o odpadech č. 185/2001 Sb. a vyhlášky č. 294/2005 Sb.</w:t>
            </w:r>
          </w:p>
        </w:tc>
        <w:tc>
          <w:tcPr>
            <w:tcW w:w="283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466B" w:rsidRPr="00AF47CD" w:rsidRDefault="0095466B" w:rsidP="00CE79EE">
            <w:pPr>
              <w:tabs>
                <w:tab w:val="left" w:pos="709"/>
              </w:tabs>
              <w:ind w:left="709" w:hanging="425"/>
              <w:jc w:val="center"/>
              <w:rPr>
                <w:rFonts w:cs="Arial"/>
                <w:noProof w:val="0"/>
                <w:szCs w:val="22"/>
              </w:rPr>
            </w:pPr>
            <w:r w:rsidRPr="00AF47CD">
              <w:rPr>
                <w:rFonts w:cs="Arial"/>
                <w:noProof w:val="0"/>
                <w:szCs w:val="22"/>
              </w:rPr>
              <w:t>druh</w:t>
            </w:r>
          </w:p>
        </w:tc>
        <w:tc>
          <w:tcPr>
            <w:tcW w:w="1629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5466B" w:rsidRPr="00AF47CD" w:rsidRDefault="0095466B" w:rsidP="00CE79EE">
            <w:pPr>
              <w:tabs>
                <w:tab w:val="left" w:pos="709"/>
              </w:tabs>
              <w:ind w:left="709" w:hanging="425"/>
              <w:jc w:val="center"/>
              <w:rPr>
                <w:rFonts w:cs="Arial"/>
                <w:noProof w:val="0"/>
                <w:szCs w:val="22"/>
              </w:rPr>
            </w:pPr>
            <w:r w:rsidRPr="00AF47CD">
              <w:rPr>
                <w:rFonts w:cs="Arial"/>
                <w:noProof w:val="0"/>
                <w:szCs w:val="22"/>
              </w:rPr>
              <w:t>m</w:t>
            </w:r>
            <w:r w:rsidRPr="00AF47CD">
              <w:rPr>
                <w:rFonts w:cs="Arial"/>
                <w:noProof w:val="0"/>
                <w:szCs w:val="22"/>
                <w:vertAlign w:val="superscript"/>
              </w:rPr>
              <w:t>3</w:t>
            </w:r>
          </w:p>
        </w:tc>
      </w:tr>
      <w:tr w:rsidR="0095466B" w:rsidRPr="00AF47CD" w:rsidTr="00A41646">
        <w:trPr>
          <w:trHeight w:val="340"/>
          <w:jc w:val="center"/>
        </w:trPr>
        <w:tc>
          <w:tcPr>
            <w:tcW w:w="333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5466B" w:rsidRPr="00AF47CD" w:rsidRDefault="0095466B" w:rsidP="00CE79EE">
            <w:pPr>
              <w:tabs>
                <w:tab w:val="left" w:pos="709"/>
              </w:tabs>
              <w:ind w:left="709" w:hanging="425"/>
              <w:jc w:val="center"/>
              <w:rPr>
                <w:rFonts w:cs="Arial"/>
                <w:noProof w:val="0"/>
                <w:szCs w:val="22"/>
              </w:rPr>
            </w:pPr>
            <w:r w:rsidRPr="00AF47CD">
              <w:rPr>
                <w:rFonts w:cs="Arial"/>
                <w:noProof w:val="0"/>
                <w:szCs w:val="22"/>
              </w:rPr>
              <w:t>170700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5466B" w:rsidRPr="00AF47CD" w:rsidRDefault="0095466B" w:rsidP="00A41646">
            <w:pPr>
              <w:tabs>
                <w:tab w:val="left" w:pos="213"/>
              </w:tabs>
              <w:ind w:left="213"/>
              <w:rPr>
                <w:rFonts w:cs="Arial"/>
                <w:noProof w:val="0"/>
                <w:szCs w:val="22"/>
              </w:rPr>
            </w:pPr>
            <w:r w:rsidRPr="00AF47CD">
              <w:rPr>
                <w:rFonts w:cs="Arial"/>
                <w:noProof w:val="0"/>
                <w:szCs w:val="22"/>
              </w:rPr>
              <w:t>Směsný stavební a demoliční odpad</w:t>
            </w:r>
          </w:p>
        </w:tc>
        <w:tc>
          <w:tcPr>
            <w:tcW w:w="16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5466B" w:rsidRPr="00AF47CD" w:rsidRDefault="00BA6140" w:rsidP="00CE79EE">
            <w:pPr>
              <w:tabs>
                <w:tab w:val="left" w:pos="709"/>
              </w:tabs>
              <w:ind w:left="709" w:hanging="425"/>
              <w:jc w:val="center"/>
              <w:rPr>
                <w:rFonts w:cs="Arial"/>
                <w:noProof w:val="0"/>
                <w:szCs w:val="22"/>
              </w:rPr>
            </w:pPr>
            <w:r w:rsidRPr="00AF47CD">
              <w:rPr>
                <w:rFonts w:cs="Arial"/>
                <w:noProof w:val="0"/>
                <w:szCs w:val="22"/>
              </w:rPr>
              <w:t>35,3</w:t>
            </w:r>
          </w:p>
        </w:tc>
      </w:tr>
    </w:tbl>
    <w:p w:rsidR="0095466B" w:rsidRPr="00AF47CD" w:rsidRDefault="0095466B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</w:p>
    <w:p w:rsidR="0095466B" w:rsidRPr="00AF47CD" w:rsidRDefault="00A41646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tab/>
      </w:r>
      <w:r w:rsidR="0095466B" w:rsidRPr="00AF47CD">
        <w:rPr>
          <w:rFonts w:cs="Arial"/>
          <w:noProof w:val="0"/>
          <w:szCs w:val="22"/>
        </w:rPr>
        <w:t xml:space="preserve">Odpady budou předány pouze osobám, které jsou dle zákona o odpadech k jejich převzetí oprávněny. </w:t>
      </w:r>
    </w:p>
    <w:p w:rsidR="0095466B" w:rsidRPr="00AF47CD" w:rsidRDefault="00A41646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  <w:r w:rsidRPr="00AF47CD">
        <w:rPr>
          <w:rFonts w:cs="Arial"/>
          <w:noProof w:val="0"/>
          <w:szCs w:val="22"/>
        </w:rPr>
        <w:tab/>
      </w:r>
      <w:r w:rsidR="0095466B" w:rsidRPr="00AF47CD">
        <w:rPr>
          <w:rFonts w:cs="Arial"/>
          <w:noProof w:val="0"/>
          <w:szCs w:val="22"/>
        </w:rPr>
        <w:t>Přepravní prostředky při přepravě odpadu budou uzavřeny nebo budou mít ložnou plochu zakryt</w:t>
      </w:r>
      <w:r w:rsidR="00DC26ED" w:rsidRPr="00AF47CD">
        <w:rPr>
          <w:rFonts w:cs="Arial"/>
          <w:noProof w:val="0"/>
          <w:szCs w:val="22"/>
        </w:rPr>
        <w:t>o</w:t>
      </w:r>
      <w:r w:rsidR="0095466B" w:rsidRPr="00AF47CD">
        <w:rPr>
          <w:rFonts w:cs="Arial"/>
          <w:noProof w:val="0"/>
          <w:szCs w:val="22"/>
        </w:rPr>
        <w:t>u, aby bylo zabráněno úniku převáženého odpadu. Pokud dojde v průběhu přepravy k úniku stavebního odpadu, bude odpad neprodleně odstraněn a místo bude uklizeno.</w:t>
      </w:r>
    </w:p>
    <w:p w:rsidR="0095466B" w:rsidRPr="00AF47CD" w:rsidRDefault="00A41646" w:rsidP="00CE79EE">
      <w:pPr>
        <w:tabs>
          <w:tab w:val="left" w:pos="709"/>
        </w:tabs>
        <w:ind w:left="709" w:hanging="425"/>
        <w:jc w:val="both"/>
        <w:rPr>
          <w:rFonts w:cs="Arial"/>
          <w:noProof w:val="0"/>
          <w:szCs w:val="22"/>
        </w:rPr>
      </w:pPr>
      <w:bookmarkStart w:id="37" w:name="_Toc85961499"/>
      <w:bookmarkStart w:id="38" w:name="_Toc112767379"/>
      <w:bookmarkStart w:id="39" w:name="_Toc146292427"/>
      <w:r w:rsidRPr="00AF47CD">
        <w:rPr>
          <w:rFonts w:cs="Arial"/>
          <w:noProof w:val="0"/>
          <w:szCs w:val="22"/>
        </w:rPr>
        <w:tab/>
        <w:t>Během</w:t>
      </w:r>
      <w:r w:rsidR="0095466B" w:rsidRPr="00AF47CD">
        <w:rPr>
          <w:rFonts w:cs="Arial"/>
          <w:noProof w:val="0"/>
          <w:szCs w:val="22"/>
        </w:rPr>
        <w:t> provoz</w:t>
      </w:r>
      <w:r w:rsidR="00BA6140" w:rsidRPr="00AF47CD">
        <w:rPr>
          <w:rFonts w:cs="Arial"/>
          <w:noProof w:val="0"/>
          <w:szCs w:val="22"/>
        </w:rPr>
        <w:t>u</w:t>
      </w:r>
      <w:r w:rsidR="0095466B" w:rsidRPr="00AF47CD">
        <w:rPr>
          <w:rFonts w:cs="Arial"/>
          <w:noProof w:val="0"/>
          <w:szCs w:val="22"/>
        </w:rPr>
        <w:t xml:space="preserve"> objekt</w:t>
      </w:r>
      <w:bookmarkEnd w:id="37"/>
      <w:bookmarkEnd w:id="38"/>
      <w:bookmarkEnd w:id="39"/>
      <w:r w:rsidR="00BA6140" w:rsidRPr="00AF47CD">
        <w:rPr>
          <w:rFonts w:cs="Arial"/>
          <w:noProof w:val="0"/>
          <w:szCs w:val="22"/>
        </w:rPr>
        <w:t>ů nebude docházet k tvorbě odpadů.</w:t>
      </w: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</w:tabs>
        <w:spacing w:before="12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ochrana životního prostředí při výstavbě,</w:t>
      </w:r>
    </w:p>
    <w:p w:rsidR="0085339B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color w:val="000000"/>
          <w:szCs w:val="22"/>
          <w:lang w:eastAsia="sk-SK"/>
        </w:rPr>
      </w:pPr>
      <w:r w:rsidRPr="00AF47CD">
        <w:rPr>
          <w:rFonts w:cs="Arial"/>
          <w:noProof w:val="0"/>
          <w:color w:val="000000"/>
          <w:szCs w:val="22"/>
          <w:lang w:eastAsia="sk-SK"/>
        </w:rPr>
        <w:tab/>
      </w:r>
      <w:r w:rsidR="0085339B" w:rsidRPr="00AF47CD">
        <w:rPr>
          <w:rFonts w:cs="Arial"/>
          <w:noProof w:val="0"/>
          <w:color w:val="000000"/>
          <w:szCs w:val="22"/>
          <w:lang w:eastAsia="sk-SK"/>
        </w:rPr>
        <w:t xml:space="preserve">Provádění stavebních prací nesmí negativně ovlivnit odtokové poměry v území. Případný nános v toku dané lokality, prokazatelně způsobený činností při provádění prací bude odstraněn zhotovitelem akce. V průběhu výstavby může dojít k částečnému zhoršení vzhledu okolí i ke zhoršení kvality vody v toku zakalením vlivem stavební činnosti. Toto zhoršení bude pouze přechodné a lze je významně eliminovat organizací prací ze strany zhotovitele. </w:t>
      </w:r>
    </w:p>
    <w:p w:rsidR="0085339B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color w:val="000000"/>
          <w:szCs w:val="22"/>
          <w:lang w:eastAsia="sk-SK"/>
        </w:rPr>
      </w:pPr>
      <w:r w:rsidRPr="00AF47CD">
        <w:rPr>
          <w:rFonts w:cs="Arial"/>
          <w:noProof w:val="0"/>
          <w:color w:val="000000"/>
          <w:szCs w:val="22"/>
          <w:lang w:eastAsia="sk-SK"/>
        </w:rPr>
        <w:tab/>
      </w:r>
      <w:r w:rsidR="0085339B" w:rsidRPr="00AF47CD">
        <w:rPr>
          <w:rFonts w:cs="Arial"/>
          <w:noProof w:val="0"/>
          <w:color w:val="000000"/>
          <w:szCs w:val="22"/>
          <w:lang w:eastAsia="sk-SK"/>
        </w:rPr>
        <w:t xml:space="preserve">Důsledně budou dodržovány zásady ochrany přilehlých pozemků. Práce budou prováděny tak, aby na pozemcích, jejich vegetačním krytu a případných zařízeních nedošlo při výstavbě ke škodám. </w:t>
      </w:r>
    </w:p>
    <w:p w:rsidR="0085339B" w:rsidRPr="00AF47CD" w:rsidRDefault="00A41646" w:rsidP="00CE79EE">
      <w:pPr>
        <w:tabs>
          <w:tab w:val="left" w:pos="709"/>
        </w:tabs>
        <w:autoSpaceDE w:val="0"/>
        <w:autoSpaceDN w:val="0"/>
        <w:adjustRightInd w:val="0"/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color w:val="000000"/>
          <w:szCs w:val="22"/>
          <w:lang w:eastAsia="sk-SK"/>
        </w:rPr>
        <w:tab/>
      </w:r>
      <w:r w:rsidR="0085339B" w:rsidRPr="00AF47CD">
        <w:rPr>
          <w:rFonts w:cs="Arial"/>
          <w:noProof w:val="0"/>
          <w:color w:val="000000"/>
          <w:szCs w:val="22"/>
          <w:lang w:eastAsia="sk-SK"/>
        </w:rPr>
        <w:t xml:space="preserve">Během výstavby nesmí dojít k znečištění prostředí, zejména nesmí dojít ke znečištění vod ropnými látkami. Používané prostředky musí být v dobrém technickém stavu a musí být dodržována preventivní opatření k zabránění případným únikům ropných látek. Všechny prostory, kde se bude manipulovat se závadnými látkami (maziva, řezné kapaliny, nátěrové hmoty, ředidla apod.), musí být zabezpečeny tak, aby nemohlo dojít k úniku těchto látek do půdy nebo k jejich smísení s odpadními či </w:t>
      </w:r>
      <w:r w:rsidR="0085339B" w:rsidRPr="00AF47CD">
        <w:rPr>
          <w:rFonts w:cs="Arial"/>
          <w:noProof w:val="0"/>
          <w:szCs w:val="22"/>
          <w:lang w:eastAsia="sk-SK"/>
        </w:rPr>
        <w:t xml:space="preserve">srážkovými vodami. </w:t>
      </w:r>
    </w:p>
    <w:p w:rsidR="0095466B" w:rsidRDefault="00A41646" w:rsidP="00CE79EE">
      <w:pPr>
        <w:tabs>
          <w:tab w:val="left" w:pos="709"/>
        </w:tabs>
        <w:spacing w:before="120"/>
        <w:ind w:left="709" w:hanging="425"/>
        <w:jc w:val="both"/>
        <w:rPr>
          <w:rFonts w:cs="Arial"/>
          <w:noProof w:val="0"/>
          <w:szCs w:val="22"/>
          <w:lang w:eastAsia="sk-SK"/>
        </w:rPr>
      </w:pPr>
      <w:r w:rsidRPr="00AF47CD">
        <w:rPr>
          <w:rFonts w:cs="Arial"/>
          <w:noProof w:val="0"/>
          <w:szCs w:val="22"/>
          <w:lang w:eastAsia="sk-SK"/>
        </w:rPr>
        <w:lastRenderedPageBreak/>
        <w:tab/>
      </w:r>
      <w:r w:rsidR="0085339B" w:rsidRPr="00AF47CD">
        <w:rPr>
          <w:rFonts w:cs="Arial"/>
          <w:noProof w:val="0"/>
          <w:szCs w:val="22"/>
          <w:lang w:eastAsia="sk-SK"/>
        </w:rPr>
        <w:t>S odpady, které při stavbě vzniknou, bude nakládáno v souladu se zákonem č. 185/2001 Sb. a předpisy souvisejícími. Během výstavby bude vedena průběžná evidence odpadů, které vzniknou při stavbě, a tato evidence bude předložena při kolaudaci stavby.</w:t>
      </w:r>
    </w:p>
    <w:p w:rsidR="00777A78" w:rsidRPr="00AF47CD" w:rsidRDefault="00777A78" w:rsidP="00CE79EE">
      <w:pPr>
        <w:tabs>
          <w:tab w:val="left" w:pos="709"/>
        </w:tabs>
        <w:spacing w:before="12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zásady bezpečnosti a ochrany zdraví při práci na staveništi, posouzení potřeby koordinátora bezpečnosti a ochrany zdraví při práci,</w:t>
      </w:r>
    </w:p>
    <w:p w:rsidR="0095466B" w:rsidRPr="00AF47CD" w:rsidRDefault="00A41646" w:rsidP="00CE79EE">
      <w:p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color w:val="000000"/>
          <w:szCs w:val="22"/>
          <w:lang w:eastAsia="en-US"/>
        </w:rPr>
        <w:tab/>
      </w:r>
      <w:r w:rsidR="0095466B" w:rsidRPr="00AF47CD">
        <w:rPr>
          <w:rFonts w:eastAsia="Calibri" w:cs="Arial"/>
          <w:noProof w:val="0"/>
          <w:color w:val="000000"/>
          <w:szCs w:val="22"/>
          <w:lang w:eastAsia="en-US"/>
        </w:rPr>
        <w:t>Při provádění stavby a práci na staveništi budou provedena opatření k ochraně zdraví a bezpečnosti. Během stavebních a přípravných prací je potřeba dodržovat zejména to, že práce na stavbě mohou provádět pouze oprávněné a poučené osoby, nesmí být nepovoleně omezován provoz na komunikacích, nesmí být nadměrně znečišťováno ovzduší a okolí stavby, ani jinak zhoršováno životní prostředí. Nesmí být omezena práva vlastníků sousedních pozemků. Musí být zajištěna bezpečnost práce a technických zařízení, požární ochrana, oplocení a osvětlení staveniště a bezpečné přístupy ke stavbě. Je nutné řídit se vyhláškou č. 601/2006 Sb. O bezpečnosti práce a technických zařízení při stavebních pracích a zákonem č. 309/2006 Sb., kterým se upravují další požadavky bezpečnosti a ochrany zdraví při práci v pracovněprávních vztazích a o zajištění bezpečnosti a ochrany zdraví při činnosti nebo poskytování služeb mimo pracovněprávní vztahy (zákon o zajištěné dalších podmínek bezpečnosti a ochrany zdraví při práci).</w:t>
      </w: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úpravy pro bezbariérové užívání výstavbou dotčených staveb,</w:t>
      </w:r>
    </w:p>
    <w:p w:rsidR="0095466B" w:rsidRPr="00AF47CD" w:rsidRDefault="00A41646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85339B" w:rsidRPr="00AF47CD">
        <w:rPr>
          <w:rFonts w:eastAsia="Calibri" w:cs="Arial"/>
          <w:noProof w:val="0"/>
          <w:szCs w:val="22"/>
          <w:lang w:eastAsia="en-US"/>
        </w:rPr>
        <w:t xml:space="preserve">Nejsou. </w:t>
      </w:r>
    </w:p>
    <w:p w:rsidR="0095466B" w:rsidRPr="00AF47CD" w:rsidRDefault="0095466B" w:rsidP="00CE79EE">
      <w:pPr>
        <w:numPr>
          <w:ilvl w:val="0"/>
          <w:numId w:val="26"/>
        </w:numPr>
        <w:tabs>
          <w:tab w:val="left" w:pos="709"/>
        </w:tabs>
        <w:spacing w:before="60"/>
        <w:ind w:left="709" w:hanging="425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AF47CD">
        <w:rPr>
          <w:rFonts w:eastAsia="Calibri" w:cs="Arial"/>
          <w:b/>
          <w:i/>
          <w:noProof w:val="0"/>
          <w:szCs w:val="22"/>
          <w:lang w:eastAsia="en-US"/>
        </w:rPr>
        <w:t>zásady pro dopravní inženýrská opatření.</w:t>
      </w:r>
    </w:p>
    <w:p w:rsidR="0095466B" w:rsidRPr="00AF47CD" w:rsidRDefault="00A41646" w:rsidP="00CE79EE">
      <w:pPr>
        <w:tabs>
          <w:tab w:val="left" w:pos="709"/>
        </w:tabs>
        <w:spacing w:before="60"/>
        <w:ind w:left="709" w:hanging="425"/>
        <w:rPr>
          <w:rFonts w:eastAsia="Calibri" w:cs="Arial"/>
          <w:noProof w:val="0"/>
          <w:szCs w:val="22"/>
          <w:lang w:eastAsia="en-US"/>
        </w:rPr>
      </w:pPr>
      <w:r w:rsidRPr="00AF47CD">
        <w:rPr>
          <w:rFonts w:eastAsia="Calibri" w:cs="Arial"/>
          <w:noProof w:val="0"/>
          <w:szCs w:val="22"/>
          <w:lang w:eastAsia="en-US"/>
        </w:rPr>
        <w:tab/>
      </w:r>
      <w:r w:rsidR="0085339B" w:rsidRPr="00AF47CD">
        <w:rPr>
          <w:rFonts w:eastAsia="Calibri" w:cs="Arial"/>
          <w:noProof w:val="0"/>
          <w:szCs w:val="22"/>
          <w:lang w:eastAsia="en-US"/>
        </w:rPr>
        <w:t>Pro účely stavby budou využívány místní komunikace. Pro účely stavby nejsou nutná žádné mimořádné opatření.</w:t>
      </w: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p w:rsidR="00452C20" w:rsidRPr="00DF409E" w:rsidRDefault="00452C20" w:rsidP="00452C20">
      <w:pPr>
        <w:rPr>
          <w:noProof w:val="0"/>
        </w:rPr>
      </w:pPr>
      <w:r w:rsidRPr="00DF409E">
        <w:rPr>
          <w:noProof w:val="0"/>
        </w:rPr>
        <w:t>Listopad 2016</w:t>
      </w:r>
    </w:p>
    <w:p w:rsidR="00452C20" w:rsidRPr="00DF409E" w:rsidRDefault="00452C20" w:rsidP="00452C20">
      <w:pPr>
        <w:rPr>
          <w:noProof w:val="0"/>
        </w:rPr>
      </w:pPr>
    </w:p>
    <w:p w:rsidR="00452C20" w:rsidRPr="00DF409E" w:rsidRDefault="00452C20" w:rsidP="00452C20">
      <w:pPr>
        <w:rPr>
          <w:noProof w:val="0"/>
        </w:rPr>
      </w:pPr>
      <w:r w:rsidRPr="00DF409E">
        <w:rPr>
          <w:noProof w:val="0"/>
        </w:rPr>
        <w:t xml:space="preserve">Vypracoval: </w:t>
      </w:r>
      <w:r w:rsidRPr="00DF409E">
        <w:rPr>
          <w:noProof w:val="0"/>
        </w:rPr>
        <w:tab/>
        <w:t>Hycoprojekt a.s. Bratislava</w:t>
      </w:r>
    </w:p>
    <w:p w:rsidR="00452C20" w:rsidRPr="00DF409E" w:rsidRDefault="00452C20" w:rsidP="00452C20">
      <w:pPr>
        <w:rPr>
          <w:noProof w:val="0"/>
        </w:rPr>
      </w:pPr>
      <w:r w:rsidRPr="00DF409E">
        <w:rPr>
          <w:noProof w:val="0"/>
        </w:rPr>
        <w:tab/>
      </w:r>
      <w:r w:rsidRPr="00DF409E">
        <w:rPr>
          <w:noProof w:val="0"/>
        </w:rPr>
        <w:tab/>
        <w:t>Ing.</w:t>
      </w:r>
      <w:r w:rsidR="00995861">
        <w:rPr>
          <w:noProof w:val="0"/>
        </w:rPr>
        <w:t xml:space="preserve"> </w:t>
      </w:r>
      <w:r w:rsidRPr="00DF409E">
        <w:rPr>
          <w:noProof w:val="0"/>
        </w:rPr>
        <w:t xml:space="preserve">Jozef </w:t>
      </w:r>
      <w:proofErr w:type="spellStart"/>
      <w:r w:rsidRPr="00DF409E">
        <w:rPr>
          <w:noProof w:val="0"/>
        </w:rPr>
        <w:t>Krčmárik</w:t>
      </w:r>
      <w:proofErr w:type="spellEnd"/>
    </w:p>
    <w:p w:rsidR="0095466B" w:rsidRPr="00AF47CD" w:rsidRDefault="0095466B" w:rsidP="00CE79EE">
      <w:pPr>
        <w:numPr>
          <w:ilvl w:val="12"/>
          <w:numId w:val="0"/>
        </w:numPr>
        <w:tabs>
          <w:tab w:val="left" w:pos="709"/>
        </w:tabs>
        <w:ind w:left="709" w:hanging="425"/>
        <w:rPr>
          <w:rFonts w:cs="Arial"/>
          <w:noProof w:val="0"/>
          <w:szCs w:val="22"/>
        </w:rPr>
      </w:pPr>
    </w:p>
    <w:sectPr w:rsidR="0095466B" w:rsidRPr="00AF47CD" w:rsidSect="00FA2459">
      <w:headerReference w:type="default" r:id="rId8"/>
      <w:footerReference w:type="default" r:id="rId9"/>
      <w:pgSz w:w="11906" w:h="16838" w:code="9"/>
      <w:pgMar w:top="1531" w:right="1418" w:bottom="1418" w:left="1418" w:header="709" w:footer="868" w:gutter="0"/>
      <w:pgNumType w:start="1"/>
      <w:cols w:space="708" w:equalWidth="0">
        <w:col w:w="9070" w:space="709"/>
      </w:cols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212A" w:rsidRDefault="00AC212A">
      <w:r>
        <w:separator/>
      </w:r>
    </w:p>
  </w:endnote>
  <w:endnote w:type="continuationSeparator" w:id="0">
    <w:p w:rsidR="00AC212A" w:rsidRDefault="00AC21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otusWP Type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MT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Arial-ItalicMT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Arial-BoldMT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TT61t00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282" w:rsidRDefault="00395282">
    <w:pPr>
      <w:pStyle w:val="Pta"/>
    </w:pPr>
    <w:r>
      <w:rPr>
        <w:sz w:val="20"/>
        <w:lang w:val="sk-SK" w:eastAsia="sk-SK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6605182A" wp14:editId="6C7D0302">
              <wp:simplePos x="0" y="0"/>
              <wp:positionH relativeFrom="column">
                <wp:posOffset>-48895</wp:posOffset>
              </wp:positionH>
              <wp:positionV relativeFrom="paragraph">
                <wp:posOffset>6985</wp:posOffset>
              </wp:positionV>
              <wp:extent cx="5647055" cy="635"/>
              <wp:effectExtent l="8255" t="6985" r="12065" b="11430"/>
              <wp:wrapNone/>
              <wp:docPr id="1" name="Lin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47055" cy="63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1F9AEEE9" id="Line 16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85pt,.55pt" to="440.8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"/>
          </w:pict>
        </mc:Fallback>
      </mc:AlternateContent>
    </w:r>
    <w:r>
      <w:rPr>
        <w:sz w:val="20"/>
        <w:lang w:val="sk-SK" w:eastAsia="sk-SK"/>
      </w:rPr>
      <mc:AlternateContent>
        <mc:Choice Requires="wpc">
          <w:drawing>
            <wp:inline distT="0" distB="0" distL="0" distR="0" wp14:anchorId="12E95851" wp14:editId="1CEDE72E">
              <wp:extent cx="5647055" cy="119380"/>
              <wp:effectExtent l="0" t="0" r="1270" b="4445"/>
              <wp:docPr id="14" name="Kresliace plátno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</wpc:wpc>
                </a:graphicData>
              </a:graphic>
            </wp:inline>
          </w:drawing>
        </mc:Choice>
        <mc:Fallback xmlns:w16se="http://schemas.microsoft.com/office/word/2015/wordml/symex" xmlns:w15="http://schemas.microsoft.com/office/word/2012/wordml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group w14:anchorId="1D181511" id="Kresliace plátno 14" o:spid="_x0000_s1026" editas="canvas" style="width:444.65pt;height:9.4pt;mso-position-horizontal-relative:char;mso-position-vertical-relative:line" coordsize="56470,11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6470;height:1193;visibility:visible;mso-wrap-style:square">
                <v:fill o:detectmouseclick="t"/>
                <v:path o:connecttype="none"/>
              </v:shape>
              <w10:anchorlock/>
            </v:group>
          </w:pict>
        </mc:Fallback>
      </mc:AlternateContent>
    </w:r>
  </w:p>
  <w:p w:rsidR="00395282" w:rsidRDefault="00395282" w:rsidP="008A5C8D">
    <w:pPr>
      <w:pStyle w:val="Pta"/>
    </w:pPr>
    <w:r>
      <w:tab/>
    </w:r>
    <w:r>
      <w:tab/>
      <w:t xml:space="preserve">Strana  </w:t>
    </w:r>
    <w:r>
      <w:rPr>
        <w:rStyle w:val="slostrany"/>
      </w:rPr>
      <w:fldChar w:fldCharType="begin"/>
    </w:r>
    <w:r>
      <w:rPr>
        <w:rStyle w:val="slostrany"/>
      </w:rPr>
      <w:instrText xml:space="preserve"> PAGE </w:instrText>
    </w:r>
    <w:r>
      <w:rPr>
        <w:rStyle w:val="slostrany"/>
      </w:rPr>
      <w:fldChar w:fldCharType="separate"/>
    </w:r>
    <w:r w:rsidR="00AE34A0">
      <w:rPr>
        <w:rStyle w:val="slostrany"/>
      </w:rPr>
      <w:t>1</w:t>
    </w:r>
    <w:r>
      <w:rPr>
        <w:rStyle w:val="slostrany"/>
      </w:rPr>
      <w:fldChar w:fldCharType="end"/>
    </w:r>
    <w:r>
      <w:rPr>
        <w:rStyle w:val="slostrany"/>
      </w:rPr>
      <w:t xml:space="preserve"> z </w:t>
    </w:r>
    <w:r>
      <w:rPr>
        <w:rStyle w:val="slostrany"/>
      </w:rPr>
      <w:fldChar w:fldCharType="begin"/>
    </w:r>
    <w:r>
      <w:rPr>
        <w:rStyle w:val="slostrany"/>
      </w:rPr>
      <w:instrText xml:space="preserve"> NUMPAGES </w:instrText>
    </w:r>
    <w:r>
      <w:rPr>
        <w:rStyle w:val="slostrany"/>
      </w:rPr>
      <w:fldChar w:fldCharType="separate"/>
    </w:r>
    <w:r w:rsidR="00AE34A0">
      <w:rPr>
        <w:rStyle w:val="slostrany"/>
      </w:rPr>
      <w:t>12</w:t>
    </w:r>
    <w:r>
      <w:rPr>
        <w:rStyle w:val="slostrany"/>
      </w:rPr>
      <w:fldChar w:fldCharType="end"/>
    </w:r>
  </w:p>
  <w:p w:rsidR="00395282" w:rsidRDefault="00395282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212A" w:rsidRDefault="00AC212A">
      <w:r>
        <w:separator/>
      </w:r>
    </w:p>
  </w:footnote>
  <w:footnote w:type="continuationSeparator" w:id="0">
    <w:p w:rsidR="00AC212A" w:rsidRDefault="00AC212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282" w:rsidRDefault="00395282" w:rsidP="00AF34BE">
    <w:pPr>
      <w:pStyle w:val="Zkladntext"/>
      <w:rPr>
        <w:szCs w:val="18"/>
      </w:rPr>
    </w:pPr>
    <w:r>
      <w:rPr>
        <w:noProof/>
        <w:lang w:val="sk-SK" w:eastAsia="sk-SK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-48895</wp:posOffset>
          </wp:positionH>
          <wp:positionV relativeFrom="paragraph">
            <wp:posOffset>-107315</wp:posOffset>
          </wp:positionV>
          <wp:extent cx="1219200" cy="552450"/>
          <wp:effectExtent l="19050" t="0" r="0" b="0"/>
          <wp:wrapNone/>
          <wp:docPr id="17" name="Obrázok 0" descr="logo Povodí Morav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0" descr="logo Povodí Moravy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9200" cy="5524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val="sk-SK" w:eastAsia="sk-SK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1290955</wp:posOffset>
          </wp:positionH>
          <wp:positionV relativeFrom="paragraph">
            <wp:posOffset>-21590</wp:posOffset>
          </wp:positionV>
          <wp:extent cx="1700530" cy="390525"/>
          <wp:effectExtent l="19050" t="0" r="0" b="0"/>
          <wp:wrapNone/>
          <wp:docPr id="18" name="Obrázok 18" descr="Hyc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Hycop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0530" cy="3905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  <w:r>
      <w:tab/>
    </w:r>
    <w:r>
      <w:tab/>
    </w:r>
    <w:r>
      <w:tab/>
    </w:r>
    <w:r>
      <w:tab/>
    </w:r>
    <w:r>
      <w:tab/>
    </w:r>
    <w:r>
      <w:tab/>
    </w:r>
    <w:proofErr w:type="spellStart"/>
    <w:r>
      <w:t>V.Stanovnice</w:t>
    </w:r>
    <w:proofErr w:type="spellEnd"/>
    <w:r>
      <w:t xml:space="preserve"> oprava toku, km 2,780-6,450</w:t>
    </w:r>
    <w:r>
      <w:tab/>
    </w:r>
    <w:r>
      <w:tab/>
    </w:r>
    <w:r>
      <w:tab/>
    </w:r>
    <w:r>
      <w:tab/>
    </w:r>
    <w:r>
      <w:tab/>
    </w:r>
    <w:r>
      <w:tab/>
      <w:t xml:space="preserve"> </w:t>
    </w:r>
    <w:r>
      <w:tab/>
    </w:r>
    <w:r>
      <w:rPr>
        <w:szCs w:val="18"/>
      </w:rPr>
      <w:t>Souhrnná technická zpráva</w:t>
    </w:r>
  </w:p>
  <w:p w:rsidR="00395282" w:rsidRDefault="00395282" w:rsidP="00CE79EE">
    <w:pPr>
      <w:pStyle w:val="Zkladntext"/>
      <w:pBdr>
        <w:bottom w:val="single" w:sz="4" w:space="1" w:color="auto"/>
      </w:pBdr>
    </w:pPr>
  </w:p>
  <w:p w:rsidR="00395282" w:rsidRPr="00AF34BE" w:rsidRDefault="00395282" w:rsidP="00CE79EE">
    <w:pPr>
      <w:pStyle w:val="Zkladntex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4E381B6E"/>
    <w:lvl w:ilvl="0">
      <w:start w:val="1"/>
      <w:numFmt w:val="decimal"/>
      <w:lvlText w:val="%1.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1">
      <w:start w:val="1"/>
      <w:numFmt w:val="decimal"/>
      <w:lvlText w:val="%1.%2"/>
      <w:lvlJc w:val="right"/>
      <w:pPr>
        <w:tabs>
          <w:tab w:val="num" w:pos="0"/>
        </w:tabs>
        <w:ind w:left="1986" w:hanging="1418"/>
      </w:pPr>
      <w:rPr>
        <w:rFonts w:hint="default"/>
        <w:b/>
        <w:bCs/>
      </w:rPr>
    </w:lvl>
    <w:lvl w:ilvl="2">
      <w:start w:val="1"/>
      <w:numFmt w:val="decimal"/>
      <w:lvlText w:val="%1.%2.%3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3">
      <w:start w:val="1"/>
      <w:numFmt w:val="decimal"/>
      <w:lvlText w:val="%1.%2.%3.%4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">
    <w:nsid w:val="FFFFFFFE"/>
    <w:multiLevelType w:val="singleLevel"/>
    <w:tmpl w:val="7B6C5E2A"/>
    <w:lvl w:ilvl="0">
      <w:numFmt w:val="decimal"/>
      <w:pStyle w:val="Zoznamsodrkami"/>
      <w:lvlText w:val="*"/>
      <w:lvlJc w:val="left"/>
    </w:lvl>
  </w:abstractNum>
  <w:abstractNum w:abstractNumId="2">
    <w:nsid w:val="00000014"/>
    <w:multiLevelType w:val="singleLevel"/>
    <w:tmpl w:val="00000014"/>
    <w:name w:val="WW8Num20"/>
    <w:lvl w:ilvl="0">
      <w:numFmt w:val="bullet"/>
      <w:lvlText w:val=""/>
      <w:lvlJc w:val="left"/>
      <w:pPr>
        <w:tabs>
          <w:tab w:val="num" w:pos="1304"/>
        </w:tabs>
        <w:ind w:left="1304" w:hanging="283"/>
      </w:pPr>
      <w:rPr>
        <w:rFonts w:ascii="Symbol" w:hAnsi="Symbol" w:cs="Times New Roman"/>
        <w:b/>
        <w:bCs w:val="0"/>
        <w:color w:val="auto"/>
      </w:rPr>
    </w:lvl>
  </w:abstractNum>
  <w:abstractNum w:abstractNumId="3">
    <w:nsid w:val="00B24C26"/>
    <w:multiLevelType w:val="hybridMultilevel"/>
    <w:tmpl w:val="22603972"/>
    <w:lvl w:ilvl="0" w:tplc="7BCE1B02">
      <w:start w:val="1"/>
      <w:numFmt w:val="lowerLetter"/>
      <w:lvlText w:val="%1)"/>
      <w:lvlJc w:val="left"/>
      <w:pPr>
        <w:tabs>
          <w:tab w:val="num" w:pos="1778"/>
        </w:tabs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4">
    <w:nsid w:val="0F126AD5"/>
    <w:multiLevelType w:val="hybridMultilevel"/>
    <w:tmpl w:val="9A646612"/>
    <w:lvl w:ilvl="0" w:tplc="56B0F956">
      <w:start w:val="1"/>
      <w:numFmt w:val="lowerLetter"/>
      <w:pStyle w:val="Nadpis5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3F7051"/>
    <w:multiLevelType w:val="hybridMultilevel"/>
    <w:tmpl w:val="297A7682"/>
    <w:lvl w:ilvl="0" w:tplc="7BCE1B02">
      <w:start w:val="1"/>
      <w:numFmt w:val="lowerLetter"/>
      <w:lvlText w:val="%1)"/>
      <w:lvlJc w:val="left"/>
      <w:pPr>
        <w:tabs>
          <w:tab w:val="num" w:pos="1778"/>
        </w:tabs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6">
    <w:nsid w:val="152272B7"/>
    <w:multiLevelType w:val="singleLevel"/>
    <w:tmpl w:val="99607A62"/>
    <w:lvl w:ilvl="0">
      <w:start w:val="1"/>
      <w:numFmt w:val="bullet"/>
      <w:pStyle w:val="Odsazenspuntkem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7">
    <w:nsid w:val="175F5916"/>
    <w:multiLevelType w:val="hybridMultilevel"/>
    <w:tmpl w:val="BE4E4E24"/>
    <w:lvl w:ilvl="0" w:tplc="041B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8">
    <w:nsid w:val="17B52BA8"/>
    <w:multiLevelType w:val="hybridMultilevel"/>
    <w:tmpl w:val="1070FBB0"/>
    <w:lvl w:ilvl="0" w:tplc="7E040062">
      <w:start w:val="1"/>
      <w:numFmt w:val="lowerLetter"/>
      <w:pStyle w:val="Nadpis4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9765DF"/>
    <w:multiLevelType w:val="hybridMultilevel"/>
    <w:tmpl w:val="153AC6C0"/>
    <w:lvl w:ilvl="0" w:tplc="C2721684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A126002">
      <w:start w:val="1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eastAsia="Times New Roman" w:hAnsi="Arial" w:cs="Arial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E414B69"/>
    <w:multiLevelType w:val="hybridMultilevel"/>
    <w:tmpl w:val="8338739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8451FF1"/>
    <w:multiLevelType w:val="hybridMultilevel"/>
    <w:tmpl w:val="317017C0"/>
    <w:lvl w:ilvl="0" w:tplc="7BCE1B02">
      <w:start w:val="1"/>
      <w:numFmt w:val="lowerLetter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9107DC7"/>
    <w:multiLevelType w:val="multilevel"/>
    <w:tmpl w:val="C752532C"/>
    <w:lvl w:ilvl="0">
      <w:start w:val="1"/>
      <w:numFmt w:val="decimal"/>
      <w:lvlText w:val="%1.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1">
      <w:start w:val="1"/>
      <w:numFmt w:val="decimal"/>
      <w:lvlText w:val="%1.%2"/>
      <w:lvlJc w:val="right"/>
      <w:pPr>
        <w:tabs>
          <w:tab w:val="num" w:pos="0"/>
        </w:tabs>
        <w:ind w:left="1986" w:hanging="1418"/>
      </w:pPr>
      <w:rPr>
        <w:rFonts w:hint="default"/>
        <w:b/>
        <w:bCs/>
      </w:rPr>
    </w:lvl>
    <w:lvl w:ilvl="2">
      <w:start w:val="1"/>
      <w:numFmt w:val="decimal"/>
      <w:lvlText w:val="%1.%2.%3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3">
      <w:start w:val="1"/>
      <w:numFmt w:val="decimal"/>
      <w:lvlText w:val="%1.%2.%3.%4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13">
    <w:nsid w:val="2F51740B"/>
    <w:multiLevelType w:val="hybridMultilevel"/>
    <w:tmpl w:val="4F387688"/>
    <w:lvl w:ilvl="0" w:tplc="7BCE1B02">
      <w:start w:val="1"/>
      <w:numFmt w:val="lowerLetter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3A574F0"/>
    <w:multiLevelType w:val="hybridMultilevel"/>
    <w:tmpl w:val="C0A63154"/>
    <w:lvl w:ilvl="0" w:tplc="C046DBD6">
      <w:start w:val="1"/>
      <w:numFmt w:val="lowerLetter"/>
      <w:lvlText w:val="%1)"/>
      <w:lvlJc w:val="left"/>
      <w:pPr>
        <w:tabs>
          <w:tab w:val="num" w:pos="2513"/>
        </w:tabs>
        <w:ind w:left="2513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5">
    <w:nsid w:val="361E5E4C"/>
    <w:multiLevelType w:val="hybridMultilevel"/>
    <w:tmpl w:val="8C925356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81B1AFD"/>
    <w:multiLevelType w:val="hybridMultilevel"/>
    <w:tmpl w:val="55087DD2"/>
    <w:lvl w:ilvl="0" w:tplc="7BCE1B02">
      <w:start w:val="1"/>
      <w:numFmt w:val="lowerLetter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42BA6CA6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AF3398C"/>
    <w:multiLevelType w:val="hybridMultilevel"/>
    <w:tmpl w:val="D2DCF644"/>
    <w:lvl w:ilvl="0" w:tplc="7BCE1B02">
      <w:start w:val="1"/>
      <w:numFmt w:val="lowerLetter"/>
      <w:lvlText w:val="%1)"/>
      <w:lvlJc w:val="left"/>
      <w:pPr>
        <w:tabs>
          <w:tab w:val="num" w:pos="1778"/>
        </w:tabs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8">
    <w:nsid w:val="3C3F7D1D"/>
    <w:multiLevelType w:val="hybridMultilevel"/>
    <w:tmpl w:val="0EBA515E"/>
    <w:lvl w:ilvl="0" w:tplc="16947BA4">
      <w:numFmt w:val="bullet"/>
      <w:pStyle w:val="Odsazenspomlkou2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EB3267F"/>
    <w:multiLevelType w:val="hybridMultilevel"/>
    <w:tmpl w:val="042669D4"/>
    <w:lvl w:ilvl="0" w:tplc="6088CDF4">
      <w:start w:val="1"/>
      <w:numFmt w:val="lowerLetter"/>
      <w:lvlText w:val="%1)"/>
      <w:lvlJc w:val="left"/>
      <w:pPr>
        <w:tabs>
          <w:tab w:val="num" w:pos="2149"/>
        </w:tabs>
        <w:ind w:left="214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0">
    <w:nsid w:val="46834D1F"/>
    <w:multiLevelType w:val="hybridMultilevel"/>
    <w:tmpl w:val="DE9E0228"/>
    <w:lvl w:ilvl="0" w:tplc="80F49070">
      <w:start w:val="1"/>
      <w:numFmt w:val="lowerLetter"/>
      <w:pStyle w:val="Nadpis3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FA41F59"/>
    <w:multiLevelType w:val="singleLevel"/>
    <w:tmpl w:val="A9B40B7A"/>
    <w:lvl w:ilvl="0">
      <w:start w:val="1"/>
      <w:numFmt w:val="decimal"/>
      <w:lvlText w:val="%1"/>
      <w:lvlJc w:val="left"/>
      <w:pPr>
        <w:tabs>
          <w:tab w:val="num" w:pos="705"/>
        </w:tabs>
        <w:ind w:left="705" w:hanging="630"/>
      </w:pPr>
      <w:rPr>
        <w:rFonts w:hint="default"/>
      </w:rPr>
    </w:lvl>
  </w:abstractNum>
  <w:abstractNum w:abstractNumId="22">
    <w:nsid w:val="50F92F18"/>
    <w:multiLevelType w:val="multilevel"/>
    <w:tmpl w:val="E5487F7E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3">
    <w:nsid w:val="517A0BAC"/>
    <w:multiLevelType w:val="hybridMultilevel"/>
    <w:tmpl w:val="CFEC2C02"/>
    <w:lvl w:ilvl="0" w:tplc="7BCE1B02">
      <w:start w:val="1"/>
      <w:numFmt w:val="lowerLetter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705"/>
        </w:tabs>
        <w:ind w:left="70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425"/>
        </w:tabs>
        <w:ind w:left="142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145"/>
        </w:tabs>
        <w:ind w:left="214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2865"/>
        </w:tabs>
        <w:ind w:left="286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585"/>
        </w:tabs>
        <w:ind w:left="358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305"/>
        </w:tabs>
        <w:ind w:left="430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025"/>
        </w:tabs>
        <w:ind w:left="502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5745"/>
        </w:tabs>
        <w:ind w:left="5745" w:hanging="180"/>
      </w:pPr>
    </w:lvl>
  </w:abstractNum>
  <w:abstractNum w:abstractNumId="24">
    <w:nsid w:val="559E61B2"/>
    <w:multiLevelType w:val="hybridMultilevel"/>
    <w:tmpl w:val="8C783B82"/>
    <w:lvl w:ilvl="0" w:tplc="DEFE6844">
      <w:numFmt w:val="bullet"/>
      <w:lvlText w:val="-"/>
      <w:lvlJc w:val="left"/>
      <w:pPr>
        <w:tabs>
          <w:tab w:val="num" w:pos="1774"/>
        </w:tabs>
        <w:ind w:left="1774" w:hanging="360"/>
      </w:pPr>
      <w:rPr>
        <w:rFonts w:ascii="Times New Roman" w:hAnsi="Times New Roman" w:cs="Times New Roman" w:hint="default"/>
        <w:b/>
        <w:bCs w:val="0"/>
      </w:rPr>
    </w:lvl>
    <w:lvl w:ilvl="1" w:tplc="04050003">
      <w:start w:val="1"/>
      <w:numFmt w:val="bullet"/>
      <w:lvlText w:val="o"/>
      <w:lvlJc w:val="left"/>
      <w:pPr>
        <w:tabs>
          <w:tab w:val="num" w:pos="2147"/>
        </w:tabs>
        <w:ind w:left="21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25">
    <w:nsid w:val="58D35738"/>
    <w:multiLevelType w:val="multilevel"/>
    <w:tmpl w:val="83445524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6">
    <w:nsid w:val="5FFD3C53"/>
    <w:multiLevelType w:val="hybridMultilevel"/>
    <w:tmpl w:val="77C09032"/>
    <w:lvl w:ilvl="0" w:tplc="2FF0985A">
      <w:start w:val="1"/>
      <w:numFmt w:val="lowerLetter"/>
      <w:pStyle w:val="Nadpis6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6A244308"/>
    <w:multiLevelType w:val="hybridMultilevel"/>
    <w:tmpl w:val="7A4C4AA0"/>
    <w:lvl w:ilvl="0" w:tplc="7BCE1B02">
      <w:start w:val="1"/>
      <w:numFmt w:val="lowerLetter"/>
      <w:lvlText w:val="%1)"/>
      <w:lvlJc w:val="left"/>
      <w:pPr>
        <w:tabs>
          <w:tab w:val="num" w:pos="1070"/>
        </w:tabs>
        <w:ind w:left="10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1"/>
        </w:tabs>
        <w:ind w:left="1441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1"/>
        </w:tabs>
        <w:ind w:left="2161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1"/>
        </w:tabs>
        <w:ind w:left="2881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1"/>
        </w:tabs>
        <w:ind w:left="3601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1"/>
        </w:tabs>
        <w:ind w:left="4321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1"/>
        </w:tabs>
        <w:ind w:left="5041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1"/>
        </w:tabs>
        <w:ind w:left="5761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1"/>
        </w:tabs>
        <w:ind w:left="6481" w:hanging="180"/>
      </w:pPr>
    </w:lvl>
  </w:abstractNum>
  <w:abstractNum w:abstractNumId="28">
    <w:nsid w:val="704E3BBE"/>
    <w:multiLevelType w:val="hybridMultilevel"/>
    <w:tmpl w:val="3330412A"/>
    <w:lvl w:ilvl="0" w:tplc="7BCE1B02">
      <w:start w:val="1"/>
      <w:numFmt w:val="lowerLetter"/>
      <w:lvlText w:val="%1)"/>
      <w:lvlJc w:val="left"/>
      <w:pPr>
        <w:tabs>
          <w:tab w:val="num" w:pos="1778"/>
        </w:tabs>
        <w:ind w:left="177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9">
    <w:nsid w:val="70873FBF"/>
    <w:multiLevelType w:val="hybridMultilevel"/>
    <w:tmpl w:val="AE22EDF0"/>
    <w:lvl w:ilvl="0" w:tplc="DEFE6844">
      <w:numFmt w:val="bullet"/>
      <w:lvlText w:val="-"/>
      <w:lvlJc w:val="left"/>
      <w:pPr>
        <w:tabs>
          <w:tab w:val="num" w:pos="1774"/>
        </w:tabs>
        <w:ind w:left="1774" w:hanging="360"/>
      </w:pPr>
      <w:rPr>
        <w:rFonts w:ascii="Times New Roman" w:hAnsi="Times New Roman" w:cs="Times New Roman" w:hint="default"/>
        <w:b/>
        <w:bCs w:val="0"/>
      </w:rPr>
    </w:lvl>
    <w:lvl w:ilvl="1" w:tplc="04050001">
      <w:start w:val="1"/>
      <w:numFmt w:val="bullet"/>
      <w:lvlText w:val=""/>
      <w:lvlJc w:val="left"/>
      <w:pPr>
        <w:tabs>
          <w:tab w:val="num" w:pos="2147"/>
        </w:tabs>
        <w:ind w:left="2147" w:hanging="360"/>
      </w:pPr>
      <w:rPr>
        <w:rFonts w:ascii="Symbol" w:hAnsi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30">
    <w:nsid w:val="71CC7757"/>
    <w:multiLevelType w:val="hybridMultilevel"/>
    <w:tmpl w:val="235AB29E"/>
    <w:lvl w:ilvl="0" w:tplc="7BCE1B02">
      <w:start w:val="1"/>
      <w:numFmt w:val="lowerLetter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725E585E"/>
    <w:multiLevelType w:val="hybridMultilevel"/>
    <w:tmpl w:val="DE80522A"/>
    <w:lvl w:ilvl="0" w:tplc="041B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>
    <w:nsid w:val="72DA6407"/>
    <w:multiLevelType w:val="hybridMultilevel"/>
    <w:tmpl w:val="415E24C4"/>
    <w:lvl w:ilvl="0" w:tplc="7BCE1B02">
      <w:start w:val="1"/>
      <w:numFmt w:val="lowerLetter"/>
      <w:lvlText w:val="%1)"/>
      <w:lvlJc w:val="left"/>
      <w:pPr>
        <w:tabs>
          <w:tab w:val="num" w:pos="2513"/>
        </w:tabs>
        <w:ind w:left="2513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3">
    <w:nsid w:val="760C7DCD"/>
    <w:multiLevelType w:val="hybridMultilevel"/>
    <w:tmpl w:val="4072A5FC"/>
    <w:lvl w:ilvl="0" w:tplc="7BCE1B02">
      <w:start w:val="1"/>
      <w:numFmt w:val="lowerLetter"/>
      <w:lvlText w:val="%1)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705"/>
        </w:tabs>
        <w:ind w:left="705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425"/>
        </w:tabs>
        <w:ind w:left="1425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145"/>
        </w:tabs>
        <w:ind w:left="2145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2865"/>
        </w:tabs>
        <w:ind w:left="2865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585"/>
        </w:tabs>
        <w:ind w:left="3585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305"/>
        </w:tabs>
        <w:ind w:left="4305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025"/>
        </w:tabs>
        <w:ind w:left="5025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5745"/>
        </w:tabs>
        <w:ind w:left="5745" w:hanging="180"/>
      </w:pPr>
    </w:lvl>
  </w:abstractNum>
  <w:abstractNum w:abstractNumId="34">
    <w:nsid w:val="76CF3033"/>
    <w:multiLevelType w:val="hybridMultilevel"/>
    <w:tmpl w:val="944EF662"/>
    <w:lvl w:ilvl="0" w:tplc="6088CDF4">
      <w:start w:val="1"/>
      <w:numFmt w:val="low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num w:numId="1">
    <w:abstractNumId w:val="24"/>
  </w:num>
  <w:num w:numId="2">
    <w:abstractNumId w:val="29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18"/>
  </w:num>
  <w:num w:numId="7">
    <w:abstractNumId w:val="12"/>
  </w:num>
  <w:num w:numId="8">
    <w:abstractNumId w:val="1"/>
    <w:lvlOverride w:ilvl="0">
      <w:lvl w:ilvl="0">
        <w:start w:val="1"/>
        <w:numFmt w:val="bullet"/>
        <w:pStyle w:val="Zoznamsodrkami"/>
        <w:lvlText w:val=""/>
        <w:legacy w:legacy="1" w:legacySpace="0" w:legacyIndent="227"/>
        <w:lvlJc w:val="left"/>
        <w:pPr>
          <w:ind w:left="397" w:hanging="227"/>
        </w:pPr>
        <w:rPr>
          <w:rFonts w:ascii="Symbol" w:hAnsi="Symbol" w:hint="default"/>
        </w:rPr>
      </w:lvl>
    </w:lvlOverride>
  </w:num>
  <w:num w:numId="9">
    <w:abstractNumId w:val="9"/>
  </w:num>
  <w:num w:numId="10">
    <w:abstractNumId w:val="0"/>
    <w:lvlOverride w:ilvl="0">
      <w:startOverride w:val="1"/>
    </w:lvlOverride>
  </w:num>
  <w:num w:numId="1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2"/>
  </w:num>
  <w:num w:numId="13">
    <w:abstractNumId w:val="25"/>
  </w:num>
  <w:num w:numId="14">
    <w:abstractNumId w:val="21"/>
  </w:num>
  <w:num w:numId="15">
    <w:abstractNumId w:val="0"/>
  </w:num>
  <w:num w:numId="16">
    <w:abstractNumId w:val="0"/>
  </w:num>
  <w:num w:numId="17">
    <w:abstractNumId w:val="10"/>
  </w:num>
  <w:num w:numId="18">
    <w:abstractNumId w:val="5"/>
  </w:num>
  <w:num w:numId="19">
    <w:abstractNumId w:val="28"/>
  </w:num>
  <w:num w:numId="20">
    <w:abstractNumId w:val="17"/>
  </w:num>
  <w:num w:numId="21">
    <w:abstractNumId w:val="11"/>
  </w:num>
  <w:num w:numId="22">
    <w:abstractNumId w:val="13"/>
  </w:num>
  <w:num w:numId="23">
    <w:abstractNumId w:val="27"/>
  </w:num>
  <w:num w:numId="24">
    <w:abstractNumId w:val="30"/>
  </w:num>
  <w:num w:numId="25">
    <w:abstractNumId w:val="16"/>
  </w:num>
  <w:num w:numId="26">
    <w:abstractNumId w:val="3"/>
  </w:num>
  <w:num w:numId="27">
    <w:abstractNumId w:val="33"/>
  </w:num>
  <w:num w:numId="28">
    <w:abstractNumId w:val="14"/>
  </w:num>
  <w:num w:numId="29">
    <w:abstractNumId w:val="23"/>
  </w:num>
  <w:num w:numId="30">
    <w:abstractNumId w:val="34"/>
  </w:num>
  <w:num w:numId="31">
    <w:abstractNumId w:val="19"/>
  </w:num>
  <w:num w:numId="32">
    <w:abstractNumId w:val="7"/>
  </w:num>
  <w:num w:numId="33">
    <w:abstractNumId w:val="15"/>
  </w:num>
  <w:num w:numId="34">
    <w:abstractNumId w:val="31"/>
  </w:num>
  <w:num w:numId="35">
    <w:abstractNumId w:val="32"/>
  </w:num>
  <w:num w:numId="36">
    <w:abstractNumId w:val="4"/>
  </w:num>
  <w:num w:numId="37">
    <w:abstractNumId w:val="4"/>
  </w:num>
  <w:num w:numId="38">
    <w:abstractNumId w:val="4"/>
  </w:num>
  <w:num w:numId="39">
    <w:abstractNumId w:val="4"/>
  </w:num>
  <w:num w:numId="40">
    <w:abstractNumId w:val="20"/>
  </w:num>
  <w:num w:numId="41">
    <w:abstractNumId w:val="8"/>
  </w:num>
  <w:num w:numId="42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1773"/>
    <w:rsid w:val="00004EA9"/>
    <w:rsid w:val="000101ED"/>
    <w:rsid w:val="000216F6"/>
    <w:rsid w:val="00025FA3"/>
    <w:rsid w:val="00026017"/>
    <w:rsid w:val="00027717"/>
    <w:rsid w:val="000367D9"/>
    <w:rsid w:val="0004307B"/>
    <w:rsid w:val="00045119"/>
    <w:rsid w:val="00062138"/>
    <w:rsid w:val="000745F3"/>
    <w:rsid w:val="00081A96"/>
    <w:rsid w:val="00081DCF"/>
    <w:rsid w:val="000866F1"/>
    <w:rsid w:val="000870A3"/>
    <w:rsid w:val="000A093F"/>
    <w:rsid w:val="000A209F"/>
    <w:rsid w:val="000A4EED"/>
    <w:rsid w:val="000B178F"/>
    <w:rsid w:val="000B5166"/>
    <w:rsid w:val="000B67B4"/>
    <w:rsid w:val="000C52D7"/>
    <w:rsid w:val="000C6719"/>
    <w:rsid w:val="000D37A4"/>
    <w:rsid w:val="000D5C81"/>
    <w:rsid w:val="000E3F65"/>
    <w:rsid w:val="00104569"/>
    <w:rsid w:val="00104C0C"/>
    <w:rsid w:val="00104D97"/>
    <w:rsid w:val="00107839"/>
    <w:rsid w:val="0012350B"/>
    <w:rsid w:val="00127994"/>
    <w:rsid w:val="00131E08"/>
    <w:rsid w:val="00140731"/>
    <w:rsid w:val="00141B0F"/>
    <w:rsid w:val="00160332"/>
    <w:rsid w:val="001701F4"/>
    <w:rsid w:val="00172569"/>
    <w:rsid w:val="00172AB4"/>
    <w:rsid w:val="00181304"/>
    <w:rsid w:val="001B001F"/>
    <w:rsid w:val="001B0872"/>
    <w:rsid w:val="001B1559"/>
    <w:rsid w:val="001C3624"/>
    <w:rsid w:val="001D25CF"/>
    <w:rsid w:val="001D2AE0"/>
    <w:rsid w:val="001E0BD7"/>
    <w:rsid w:val="001E3982"/>
    <w:rsid w:val="001E5910"/>
    <w:rsid w:val="001E6D2E"/>
    <w:rsid w:val="001F70F6"/>
    <w:rsid w:val="002070A3"/>
    <w:rsid w:val="002207CB"/>
    <w:rsid w:val="00222E5C"/>
    <w:rsid w:val="0022634A"/>
    <w:rsid w:val="00232904"/>
    <w:rsid w:val="00246176"/>
    <w:rsid w:val="00250BB7"/>
    <w:rsid w:val="00262929"/>
    <w:rsid w:val="00267041"/>
    <w:rsid w:val="00274619"/>
    <w:rsid w:val="00275274"/>
    <w:rsid w:val="00285545"/>
    <w:rsid w:val="002A211C"/>
    <w:rsid w:val="002A2632"/>
    <w:rsid w:val="002A6713"/>
    <w:rsid w:val="002B29E3"/>
    <w:rsid w:val="002B4776"/>
    <w:rsid w:val="002B69B8"/>
    <w:rsid w:val="002C39F1"/>
    <w:rsid w:val="002C544A"/>
    <w:rsid w:val="002D6BD9"/>
    <w:rsid w:val="002E0AD3"/>
    <w:rsid w:val="002E22D9"/>
    <w:rsid w:val="002F0765"/>
    <w:rsid w:val="002F1133"/>
    <w:rsid w:val="002F50BC"/>
    <w:rsid w:val="00310B26"/>
    <w:rsid w:val="0031627E"/>
    <w:rsid w:val="00325DBE"/>
    <w:rsid w:val="0033098B"/>
    <w:rsid w:val="003330AA"/>
    <w:rsid w:val="00333383"/>
    <w:rsid w:val="00337468"/>
    <w:rsid w:val="00337B4B"/>
    <w:rsid w:val="003508A8"/>
    <w:rsid w:val="003534DE"/>
    <w:rsid w:val="00363233"/>
    <w:rsid w:val="00365AC7"/>
    <w:rsid w:val="00376E53"/>
    <w:rsid w:val="0038097C"/>
    <w:rsid w:val="00382679"/>
    <w:rsid w:val="003833F9"/>
    <w:rsid w:val="00385E42"/>
    <w:rsid w:val="00391E18"/>
    <w:rsid w:val="00395282"/>
    <w:rsid w:val="003A1BD6"/>
    <w:rsid w:val="003B1F10"/>
    <w:rsid w:val="003B40E4"/>
    <w:rsid w:val="003B55D4"/>
    <w:rsid w:val="003D29BC"/>
    <w:rsid w:val="003F17ED"/>
    <w:rsid w:val="003F3781"/>
    <w:rsid w:val="003F5F48"/>
    <w:rsid w:val="0040236D"/>
    <w:rsid w:val="00417EEC"/>
    <w:rsid w:val="0042283F"/>
    <w:rsid w:val="004277A0"/>
    <w:rsid w:val="00427B30"/>
    <w:rsid w:val="00433205"/>
    <w:rsid w:val="0043562F"/>
    <w:rsid w:val="00442EC9"/>
    <w:rsid w:val="00452C20"/>
    <w:rsid w:val="00453114"/>
    <w:rsid w:val="00454669"/>
    <w:rsid w:val="00457808"/>
    <w:rsid w:val="004625AF"/>
    <w:rsid w:val="004651CC"/>
    <w:rsid w:val="0047186B"/>
    <w:rsid w:val="00490A1D"/>
    <w:rsid w:val="00494C29"/>
    <w:rsid w:val="00497B2D"/>
    <w:rsid w:val="004A7DB6"/>
    <w:rsid w:val="004B2E46"/>
    <w:rsid w:val="004B738E"/>
    <w:rsid w:val="004C4EE5"/>
    <w:rsid w:val="004C5B68"/>
    <w:rsid w:val="004D1008"/>
    <w:rsid w:val="004D225C"/>
    <w:rsid w:val="004E507C"/>
    <w:rsid w:val="004E711D"/>
    <w:rsid w:val="004F3524"/>
    <w:rsid w:val="0050145C"/>
    <w:rsid w:val="00501AAE"/>
    <w:rsid w:val="00512CEF"/>
    <w:rsid w:val="00512E2E"/>
    <w:rsid w:val="00515BA1"/>
    <w:rsid w:val="00516A41"/>
    <w:rsid w:val="0053167A"/>
    <w:rsid w:val="005432E7"/>
    <w:rsid w:val="00546B1C"/>
    <w:rsid w:val="005548D3"/>
    <w:rsid w:val="005555B8"/>
    <w:rsid w:val="005634E0"/>
    <w:rsid w:val="0056582A"/>
    <w:rsid w:val="005744EE"/>
    <w:rsid w:val="0058558E"/>
    <w:rsid w:val="005876CB"/>
    <w:rsid w:val="00590A59"/>
    <w:rsid w:val="0059447E"/>
    <w:rsid w:val="005B0EF2"/>
    <w:rsid w:val="005B4920"/>
    <w:rsid w:val="005B6305"/>
    <w:rsid w:val="005B72DD"/>
    <w:rsid w:val="005B7E38"/>
    <w:rsid w:val="005D4CC3"/>
    <w:rsid w:val="005D6DE2"/>
    <w:rsid w:val="005D7D18"/>
    <w:rsid w:val="005E1ADB"/>
    <w:rsid w:val="005E3B4E"/>
    <w:rsid w:val="005E4553"/>
    <w:rsid w:val="005E6B4C"/>
    <w:rsid w:val="005F5173"/>
    <w:rsid w:val="005F749A"/>
    <w:rsid w:val="006016DD"/>
    <w:rsid w:val="006019AA"/>
    <w:rsid w:val="00604FE4"/>
    <w:rsid w:val="00606243"/>
    <w:rsid w:val="00611CB7"/>
    <w:rsid w:val="00615434"/>
    <w:rsid w:val="006243BB"/>
    <w:rsid w:val="006244AA"/>
    <w:rsid w:val="00624545"/>
    <w:rsid w:val="00624D6F"/>
    <w:rsid w:val="00635084"/>
    <w:rsid w:val="00652D04"/>
    <w:rsid w:val="00657FD5"/>
    <w:rsid w:val="00661DC5"/>
    <w:rsid w:val="0067717A"/>
    <w:rsid w:val="006900F7"/>
    <w:rsid w:val="006913D4"/>
    <w:rsid w:val="00694D5C"/>
    <w:rsid w:val="006A474E"/>
    <w:rsid w:val="006B289D"/>
    <w:rsid w:val="006B4619"/>
    <w:rsid w:val="006B5C63"/>
    <w:rsid w:val="006C15F0"/>
    <w:rsid w:val="006C5335"/>
    <w:rsid w:val="006C553E"/>
    <w:rsid w:val="006D34FF"/>
    <w:rsid w:val="006D526F"/>
    <w:rsid w:val="006D7EE1"/>
    <w:rsid w:val="006E7923"/>
    <w:rsid w:val="007124B9"/>
    <w:rsid w:val="00712A33"/>
    <w:rsid w:val="00715BC5"/>
    <w:rsid w:val="00721773"/>
    <w:rsid w:val="00725035"/>
    <w:rsid w:val="00725F21"/>
    <w:rsid w:val="0075365A"/>
    <w:rsid w:val="00760105"/>
    <w:rsid w:val="00773D0E"/>
    <w:rsid w:val="007759CA"/>
    <w:rsid w:val="00777A78"/>
    <w:rsid w:val="007875DB"/>
    <w:rsid w:val="00795788"/>
    <w:rsid w:val="00796EB1"/>
    <w:rsid w:val="00797AFD"/>
    <w:rsid w:val="007A0B8E"/>
    <w:rsid w:val="007A587C"/>
    <w:rsid w:val="007A6782"/>
    <w:rsid w:val="007B4934"/>
    <w:rsid w:val="007B6F0C"/>
    <w:rsid w:val="007C08AE"/>
    <w:rsid w:val="007D0E5D"/>
    <w:rsid w:val="007E0574"/>
    <w:rsid w:val="007E222C"/>
    <w:rsid w:val="007E534B"/>
    <w:rsid w:val="007F1138"/>
    <w:rsid w:val="007F4CC3"/>
    <w:rsid w:val="00803F3E"/>
    <w:rsid w:val="008059EB"/>
    <w:rsid w:val="00813C34"/>
    <w:rsid w:val="00825E3B"/>
    <w:rsid w:val="0082691B"/>
    <w:rsid w:val="00826EAD"/>
    <w:rsid w:val="00830927"/>
    <w:rsid w:val="008355F5"/>
    <w:rsid w:val="00835914"/>
    <w:rsid w:val="0085339B"/>
    <w:rsid w:val="00860FE0"/>
    <w:rsid w:val="008648BF"/>
    <w:rsid w:val="00870AED"/>
    <w:rsid w:val="00877867"/>
    <w:rsid w:val="00881832"/>
    <w:rsid w:val="00891317"/>
    <w:rsid w:val="008A51EC"/>
    <w:rsid w:val="008A5C8D"/>
    <w:rsid w:val="008B236B"/>
    <w:rsid w:val="008B61DA"/>
    <w:rsid w:val="008C07F7"/>
    <w:rsid w:val="008C10F3"/>
    <w:rsid w:val="008C1360"/>
    <w:rsid w:val="008C3CCA"/>
    <w:rsid w:val="008D0644"/>
    <w:rsid w:val="008D548E"/>
    <w:rsid w:val="008D5838"/>
    <w:rsid w:val="008E6E16"/>
    <w:rsid w:val="008F1DB7"/>
    <w:rsid w:val="008F2FF6"/>
    <w:rsid w:val="00900351"/>
    <w:rsid w:val="009041BA"/>
    <w:rsid w:val="009071FF"/>
    <w:rsid w:val="0091309F"/>
    <w:rsid w:val="0093134B"/>
    <w:rsid w:val="00937EE0"/>
    <w:rsid w:val="009424D5"/>
    <w:rsid w:val="00942BDD"/>
    <w:rsid w:val="0095466B"/>
    <w:rsid w:val="009604D9"/>
    <w:rsid w:val="00971038"/>
    <w:rsid w:val="00972DEF"/>
    <w:rsid w:val="00973DFE"/>
    <w:rsid w:val="00991C41"/>
    <w:rsid w:val="00992F35"/>
    <w:rsid w:val="009953A5"/>
    <w:rsid w:val="00995861"/>
    <w:rsid w:val="009A3D05"/>
    <w:rsid w:val="009A42B8"/>
    <w:rsid w:val="009A564B"/>
    <w:rsid w:val="009B526F"/>
    <w:rsid w:val="009C1DB0"/>
    <w:rsid w:val="009C67AC"/>
    <w:rsid w:val="009C7917"/>
    <w:rsid w:val="009D0EBD"/>
    <w:rsid w:val="009D7B5F"/>
    <w:rsid w:val="009E069B"/>
    <w:rsid w:val="009E40BC"/>
    <w:rsid w:val="009E5A44"/>
    <w:rsid w:val="00A060A3"/>
    <w:rsid w:val="00A06FFB"/>
    <w:rsid w:val="00A152DC"/>
    <w:rsid w:val="00A15A3E"/>
    <w:rsid w:val="00A259C1"/>
    <w:rsid w:val="00A30885"/>
    <w:rsid w:val="00A313C6"/>
    <w:rsid w:val="00A35915"/>
    <w:rsid w:val="00A41646"/>
    <w:rsid w:val="00A4312E"/>
    <w:rsid w:val="00A4327D"/>
    <w:rsid w:val="00A4387F"/>
    <w:rsid w:val="00A50D50"/>
    <w:rsid w:val="00A62386"/>
    <w:rsid w:val="00A65676"/>
    <w:rsid w:val="00A676C2"/>
    <w:rsid w:val="00A73C3D"/>
    <w:rsid w:val="00A73F40"/>
    <w:rsid w:val="00A75CD9"/>
    <w:rsid w:val="00A8095B"/>
    <w:rsid w:val="00A8096A"/>
    <w:rsid w:val="00A80FB7"/>
    <w:rsid w:val="00A819C8"/>
    <w:rsid w:val="00A8534C"/>
    <w:rsid w:val="00A860FB"/>
    <w:rsid w:val="00A900FD"/>
    <w:rsid w:val="00A936EC"/>
    <w:rsid w:val="00A93D33"/>
    <w:rsid w:val="00A94BA2"/>
    <w:rsid w:val="00A951CC"/>
    <w:rsid w:val="00A959EC"/>
    <w:rsid w:val="00AA1A99"/>
    <w:rsid w:val="00AB55FC"/>
    <w:rsid w:val="00AC212A"/>
    <w:rsid w:val="00AE146D"/>
    <w:rsid w:val="00AE2840"/>
    <w:rsid w:val="00AE34A0"/>
    <w:rsid w:val="00AF22E5"/>
    <w:rsid w:val="00AF34BE"/>
    <w:rsid w:val="00AF47CD"/>
    <w:rsid w:val="00AF5C42"/>
    <w:rsid w:val="00AF794E"/>
    <w:rsid w:val="00B01055"/>
    <w:rsid w:val="00B1151D"/>
    <w:rsid w:val="00B14E23"/>
    <w:rsid w:val="00B178C4"/>
    <w:rsid w:val="00B23078"/>
    <w:rsid w:val="00B32579"/>
    <w:rsid w:val="00B37915"/>
    <w:rsid w:val="00B51558"/>
    <w:rsid w:val="00B600CA"/>
    <w:rsid w:val="00B6319D"/>
    <w:rsid w:val="00B6352D"/>
    <w:rsid w:val="00B639F0"/>
    <w:rsid w:val="00B70C15"/>
    <w:rsid w:val="00B71B11"/>
    <w:rsid w:val="00B73DCF"/>
    <w:rsid w:val="00B91D2D"/>
    <w:rsid w:val="00B945D0"/>
    <w:rsid w:val="00BA6140"/>
    <w:rsid w:val="00BB193C"/>
    <w:rsid w:val="00BB22CC"/>
    <w:rsid w:val="00BB4A40"/>
    <w:rsid w:val="00BC031C"/>
    <w:rsid w:val="00BC598E"/>
    <w:rsid w:val="00BC7188"/>
    <w:rsid w:val="00BD5EBF"/>
    <w:rsid w:val="00BD6753"/>
    <w:rsid w:val="00BD6E01"/>
    <w:rsid w:val="00BE3BB1"/>
    <w:rsid w:val="00C00239"/>
    <w:rsid w:val="00C0049C"/>
    <w:rsid w:val="00C04405"/>
    <w:rsid w:val="00C2158D"/>
    <w:rsid w:val="00C35C95"/>
    <w:rsid w:val="00C44DED"/>
    <w:rsid w:val="00C458BF"/>
    <w:rsid w:val="00C47A77"/>
    <w:rsid w:val="00C57A7C"/>
    <w:rsid w:val="00C60B71"/>
    <w:rsid w:val="00C642DE"/>
    <w:rsid w:val="00C64B16"/>
    <w:rsid w:val="00C66035"/>
    <w:rsid w:val="00C7259F"/>
    <w:rsid w:val="00C802F1"/>
    <w:rsid w:val="00C819C1"/>
    <w:rsid w:val="00C8777D"/>
    <w:rsid w:val="00C9039D"/>
    <w:rsid w:val="00C92D9A"/>
    <w:rsid w:val="00C93F2C"/>
    <w:rsid w:val="00CA5C29"/>
    <w:rsid w:val="00CA77C2"/>
    <w:rsid w:val="00CB63A1"/>
    <w:rsid w:val="00CD1F43"/>
    <w:rsid w:val="00CD5905"/>
    <w:rsid w:val="00CE66A3"/>
    <w:rsid w:val="00CE79EE"/>
    <w:rsid w:val="00CE7B8B"/>
    <w:rsid w:val="00CF229F"/>
    <w:rsid w:val="00CF3642"/>
    <w:rsid w:val="00CF3A8A"/>
    <w:rsid w:val="00CF77BA"/>
    <w:rsid w:val="00D06821"/>
    <w:rsid w:val="00D1418F"/>
    <w:rsid w:val="00D146B6"/>
    <w:rsid w:val="00D21EAE"/>
    <w:rsid w:val="00D24ABC"/>
    <w:rsid w:val="00D25EF8"/>
    <w:rsid w:val="00D264CD"/>
    <w:rsid w:val="00D26970"/>
    <w:rsid w:val="00D32595"/>
    <w:rsid w:val="00D406CD"/>
    <w:rsid w:val="00D4155A"/>
    <w:rsid w:val="00D523A1"/>
    <w:rsid w:val="00D56FB4"/>
    <w:rsid w:val="00D57FF5"/>
    <w:rsid w:val="00D6313C"/>
    <w:rsid w:val="00D66643"/>
    <w:rsid w:val="00D82FBC"/>
    <w:rsid w:val="00D83C78"/>
    <w:rsid w:val="00D849A5"/>
    <w:rsid w:val="00D93290"/>
    <w:rsid w:val="00DA7734"/>
    <w:rsid w:val="00DB3BCA"/>
    <w:rsid w:val="00DC0E43"/>
    <w:rsid w:val="00DC26ED"/>
    <w:rsid w:val="00DF593C"/>
    <w:rsid w:val="00E04837"/>
    <w:rsid w:val="00E05043"/>
    <w:rsid w:val="00E05D18"/>
    <w:rsid w:val="00E062E5"/>
    <w:rsid w:val="00E15350"/>
    <w:rsid w:val="00E27C70"/>
    <w:rsid w:val="00E27F81"/>
    <w:rsid w:val="00E31C5F"/>
    <w:rsid w:val="00E34177"/>
    <w:rsid w:val="00E46B30"/>
    <w:rsid w:val="00E508E5"/>
    <w:rsid w:val="00E5629C"/>
    <w:rsid w:val="00E62F53"/>
    <w:rsid w:val="00E727BE"/>
    <w:rsid w:val="00E76606"/>
    <w:rsid w:val="00E846A8"/>
    <w:rsid w:val="00E95830"/>
    <w:rsid w:val="00EB2BBA"/>
    <w:rsid w:val="00EC037F"/>
    <w:rsid w:val="00ED43E6"/>
    <w:rsid w:val="00ED632B"/>
    <w:rsid w:val="00ED7086"/>
    <w:rsid w:val="00EE3070"/>
    <w:rsid w:val="00EE4894"/>
    <w:rsid w:val="00EE7469"/>
    <w:rsid w:val="00F06078"/>
    <w:rsid w:val="00F15655"/>
    <w:rsid w:val="00F15B0E"/>
    <w:rsid w:val="00F21BD2"/>
    <w:rsid w:val="00F334B4"/>
    <w:rsid w:val="00F434A5"/>
    <w:rsid w:val="00F578D9"/>
    <w:rsid w:val="00F57AD4"/>
    <w:rsid w:val="00F67F3A"/>
    <w:rsid w:val="00F725FD"/>
    <w:rsid w:val="00F830BC"/>
    <w:rsid w:val="00F93718"/>
    <w:rsid w:val="00F93981"/>
    <w:rsid w:val="00F95895"/>
    <w:rsid w:val="00F96491"/>
    <w:rsid w:val="00F967F7"/>
    <w:rsid w:val="00F9785C"/>
    <w:rsid w:val="00FA2459"/>
    <w:rsid w:val="00FA397F"/>
    <w:rsid w:val="00FB3337"/>
    <w:rsid w:val="00FB525B"/>
    <w:rsid w:val="00FB6038"/>
    <w:rsid w:val="00FC735B"/>
    <w:rsid w:val="00FD227C"/>
    <w:rsid w:val="00FD67E4"/>
    <w:rsid w:val="00FE2DC8"/>
    <w:rsid w:val="00FE3572"/>
    <w:rsid w:val="00FE6752"/>
    <w:rsid w:val="00FF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EC037F"/>
    <w:rPr>
      <w:rFonts w:ascii="Arial" w:hAnsi="Arial"/>
      <w:noProof/>
      <w:sz w:val="22"/>
      <w:lang w:val="cs-CZ" w:eastAsia="cs-CZ"/>
    </w:rPr>
  </w:style>
  <w:style w:type="paragraph" w:styleId="Nadpis1">
    <w:name w:val="heading 1"/>
    <w:basedOn w:val="Normlny"/>
    <w:next w:val="Normlny"/>
    <w:qFormat/>
    <w:rsid w:val="003508A8"/>
    <w:pPr>
      <w:keepNext/>
      <w:widowControl w:val="0"/>
      <w:spacing w:after="280" w:line="280" w:lineRule="atLeast"/>
      <w:jc w:val="both"/>
      <w:outlineLvl w:val="0"/>
    </w:pPr>
    <w:rPr>
      <w:b/>
      <w:caps/>
      <w:noProof w:val="0"/>
      <w:kern w:val="28"/>
      <w:sz w:val="24"/>
    </w:rPr>
  </w:style>
  <w:style w:type="paragraph" w:styleId="Nadpis2">
    <w:name w:val="heading 2"/>
    <w:basedOn w:val="Nadpis1"/>
    <w:next w:val="Normlny"/>
    <w:qFormat/>
    <w:rsid w:val="00454669"/>
    <w:pPr>
      <w:numPr>
        <w:ilvl w:val="1"/>
      </w:numPr>
      <w:spacing w:before="120" w:after="120"/>
      <w:outlineLvl w:val="1"/>
    </w:pPr>
    <w:rPr>
      <w:sz w:val="22"/>
    </w:rPr>
  </w:style>
  <w:style w:type="paragraph" w:styleId="Nadpis3">
    <w:name w:val="heading 3"/>
    <w:aliases w:val="Nadpis 3 velká písmena"/>
    <w:basedOn w:val="Nadpis1"/>
    <w:next w:val="Normlny"/>
    <w:qFormat/>
    <w:rsid w:val="00454669"/>
    <w:pPr>
      <w:numPr>
        <w:numId w:val="40"/>
      </w:numPr>
      <w:spacing w:before="120" w:after="120"/>
      <w:ind w:left="714" w:hanging="357"/>
      <w:outlineLvl w:val="2"/>
    </w:pPr>
    <w:rPr>
      <w:caps w:val="0"/>
      <w:sz w:val="22"/>
    </w:rPr>
  </w:style>
  <w:style w:type="paragraph" w:styleId="Nadpis4">
    <w:name w:val="heading 4"/>
    <w:basedOn w:val="Nadpis1"/>
    <w:next w:val="Normlny"/>
    <w:qFormat/>
    <w:rsid w:val="00454669"/>
    <w:pPr>
      <w:numPr>
        <w:numId w:val="41"/>
      </w:numPr>
      <w:outlineLvl w:val="3"/>
    </w:pPr>
    <w:rPr>
      <w:caps w:val="0"/>
      <w:sz w:val="22"/>
    </w:rPr>
  </w:style>
  <w:style w:type="paragraph" w:styleId="Nadpis5">
    <w:name w:val="heading 5"/>
    <w:basedOn w:val="Normlny"/>
    <w:next w:val="Normlny"/>
    <w:qFormat/>
    <w:rsid w:val="003508A8"/>
    <w:pPr>
      <w:widowControl w:val="0"/>
      <w:numPr>
        <w:numId w:val="36"/>
      </w:numPr>
      <w:spacing w:before="120" w:line="280" w:lineRule="atLeast"/>
      <w:ind w:left="714" w:hanging="357"/>
      <w:jc w:val="both"/>
      <w:outlineLvl w:val="4"/>
    </w:pPr>
    <w:rPr>
      <w:rFonts w:eastAsia="Calibri"/>
      <w:b/>
      <w:noProof w:val="0"/>
    </w:rPr>
  </w:style>
  <w:style w:type="paragraph" w:styleId="Nadpis6">
    <w:name w:val="heading 6"/>
    <w:basedOn w:val="Normlny"/>
    <w:next w:val="Normlny"/>
    <w:qFormat/>
    <w:rsid w:val="00454669"/>
    <w:pPr>
      <w:widowControl w:val="0"/>
      <w:numPr>
        <w:numId w:val="42"/>
      </w:numPr>
      <w:spacing w:before="240" w:after="60" w:line="280" w:lineRule="atLeast"/>
      <w:ind w:left="584" w:hanging="357"/>
      <w:jc w:val="both"/>
      <w:outlineLvl w:val="5"/>
    </w:pPr>
    <w:rPr>
      <w:b/>
      <w:noProof w:val="0"/>
    </w:rPr>
  </w:style>
  <w:style w:type="paragraph" w:styleId="Nadpis7">
    <w:name w:val="heading 7"/>
    <w:basedOn w:val="Normlny"/>
    <w:next w:val="Normlny"/>
    <w:qFormat/>
    <w:rsid w:val="00391E18"/>
    <w:pPr>
      <w:widowControl w:val="0"/>
      <w:numPr>
        <w:ilvl w:val="6"/>
        <w:numId w:val="3"/>
      </w:numPr>
      <w:spacing w:before="240" w:after="60" w:line="280" w:lineRule="atLeast"/>
      <w:jc w:val="both"/>
      <w:outlineLvl w:val="6"/>
    </w:pPr>
    <w:rPr>
      <w:noProof w:val="0"/>
      <w:sz w:val="19"/>
    </w:rPr>
  </w:style>
  <w:style w:type="paragraph" w:styleId="Nadpis8">
    <w:name w:val="heading 8"/>
    <w:basedOn w:val="Normlny"/>
    <w:next w:val="Normlny"/>
    <w:qFormat/>
    <w:rsid w:val="00391E18"/>
    <w:pPr>
      <w:widowControl w:val="0"/>
      <w:numPr>
        <w:ilvl w:val="7"/>
        <w:numId w:val="3"/>
      </w:numPr>
      <w:spacing w:before="240" w:after="60" w:line="280" w:lineRule="atLeast"/>
      <w:jc w:val="both"/>
      <w:outlineLvl w:val="7"/>
    </w:pPr>
    <w:rPr>
      <w:i/>
      <w:noProof w:val="0"/>
      <w:sz w:val="19"/>
    </w:rPr>
  </w:style>
  <w:style w:type="paragraph" w:styleId="Nadpis9">
    <w:name w:val="heading 9"/>
    <w:basedOn w:val="Normlny"/>
    <w:next w:val="Normlny"/>
    <w:qFormat/>
    <w:rsid w:val="00391E18"/>
    <w:pPr>
      <w:widowControl w:val="0"/>
      <w:numPr>
        <w:ilvl w:val="8"/>
        <w:numId w:val="3"/>
      </w:numPr>
      <w:spacing w:before="240" w:after="60" w:line="280" w:lineRule="atLeast"/>
      <w:jc w:val="both"/>
      <w:outlineLvl w:val="8"/>
    </w:pPr>
    <w:rPr>
      <w:b/>
      <w:i/>
      <w:noProof w:val="0"/>
      <w:sz w:val="1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Pta">
    <w:name w:val="footer"/>
    <w:basedOn w:val="Normlny"/>
    <w:rsid w:val="00391E18"/>
    <w:pPr>
      <w:tabs>
        <w:tab w:val="center" w:pos="4536"/>
        <w:tab w:val="right" w:pos="9072"/>
      </w:tabs>
    </w:pPr>
    <w:rPr>
      <w:sz w:val="18"/>
    </w:rPr>
  </w:style>
  <w:style w:type="paragraph" w:styleId="Hlavika">
    <w:name w:val="header"/>
    <w:basedOn w:val="Normlny"/>
    <w:rsid w:val="00391E18"/>
    <w:pPr>
      <w:tabs>
        <w:tab w:val="center" w:pos="4536"/>
        <w:tab w:val="right" w:pos="9072"/>
      </w:tabs>
    </w:pPr>
    <w:rPr>
      <w:sz w:val="18"/>
    </w:rPr>
  </w:style>
  <w:style w:type="character" w:styleId="slostrany">
    <w:name w:val="page number"/>
    <w:rsid w:val="00391E18"/>
    <w:rPr>
      <w:rFonts w:ascii="Arial" w:hAnsi="Arial"/>
      <w:sz w:val="18"/>
    </w:rPr>
  </w:style>
  <w:style w:type="paragraph" w:customStyle="1" w:styleId="xl24">
    <w:name w:val="xl24"/>
    <w:basedOn w:val="Normlny"/>
    <w:rsid w:val="00391E18"/>
    <w:pPr>
      <w:spacing w:before="100" w:beforeAutospacing="1" w:after="100" w:afterAutospacing="1"/>
    </w:pPr>
    <w:rPr>
      <w:rFonts w:ascii="Times New Roman" w:hAnsi="Times New Roman"/>
      <w:noProof w:val="0"/>
      <w:sz w:val="24"/>
      <w:szCs w:val="24"/>
    </w:rPr>
  </w:style>
  <w:style w:type="paragraph" w:customStyle="1" w:styleId="Rechts">
    <w:name w:val="Rechts"/>
    <w:basedOn w:val="Normlny"/>
    <w:rsid w:val="00391E18"/>
    <w:pPr>
      <w:widowControl w:val="0"/>
      <w:spacing w:line="280" w:lineRule="atLeast"/>
      <w:jc w:val="right"/>
    </w:pPr>
    <w:rPr>
      <w:noProof w:val="0"/>
      <w:sz w:val="19"/>
    </w:rPr>
  </w:style>
  <w:style w:type="paragraph" w:styleId="Zkladntext">
    <w:name w:val="Body Text"/>
    <w:basedOn w:val="Normlny"/>
    <w:rsid w:val="00391E18"/>
    <w:pPr>
      <w:widowControl w:val="0"/>
      <w:spacing w:line="280" w:lineRule="atLeast"/>
      <w:jc w:val="both"/>
    </w:pPr>
    <w:rPr>
      <w:noProof w:val="0"/>
      <w:sz w:val="19"/>
    </w:rPr>
  </w:style>
  <w:style w:type="paragraph" w:styleId="Textpoznmkypodiarou">
    <w:name w:val="footnote text"/>
    <w:basedOn w:val="Normlny"/>
    <w:semiHidden/>
    <w:rsid w:val="00391E18"/>
    <w:pPr>
      <w:widowControl w:val="0"/>
      <w:spacing w:line="280" w:lineRule="atLeast"/>
      <w:jc w:val="both"/>
    </w:pPr>
    <w:rPr>
      <w:noProof w:val="0"/>
      <w:sz w:val="14"/>
      <w:lang w:val="de-DE"/>
    </w:rPr>
  </w:style>
  <w:style w:type="paragraph" w:customStyle="1" w:styleId="Pomlka">
    <w:name w:val="Pomlčka"/>
    <w:basedOn w:val="Normlny"/>
    <w:autoRedefine/>
    <w:rsid w:val="00391E18"/>
    <w:pPr>
      <w:tabs>
        <w:tab w:val="left" w:pos="0"/>
        <w:tab w:val="num" w:pos="360"/>
        <w:tab w:val="num" w:pos="709"/>
      </w:tabs>
      <w:overflowPunct w:val="0"/>
      <w:autoSpaceDE w:val="0"/>
      <w:autoSpaceDN w:val="0"/>
      <w:adjustRightInd w:val="0"/>
      <w:ind w:left="709" w:hanging="283"/>
      <w:jc w:val="both"/>
      <w:textAlignment w:val="baseline"/>
    </w:pPr>
    <w:rPr>
      <w:noProof w:val="0"/>
      <w:color w:val="000000"/>
      <w:sz w:val="19"/>
    </w:rPr>
  </w:style>
  <w:style w:type="character" w:styleId="Odkaznapoznmkupodiarou">
    <w:name w:val="footnote reference"/>
    <w:semiHidden/>
    <w:rsid w:val="00391E18"/>
    <w:rPr>
      <w:vertAlign w:val="superscript"/>
    </w:rPr>
  </w:style>
  <w:style w:type="paragraph" w:customStyle="1" w:styleId="Odsazen05">
    <w:name w:val="Odsazený 0.5"/>
    <w:basedOn w:val="Zkladntext"/>
    <w:rsid w:val="00391E18"/>
    <w:pPr>
      <w:widowControl/>
      <w:overflowPunct w:val="0"/>
      <w:autoSpaceDE w:val="0"/>
      <w:autoSpaceDN w:val="0"/>
      <w:adjustRightInd w:val="0"/>
      <w:spacing w:after="120" w:line="240" w:lineRule="atLeast"/>
      <w:ind w:left="284"/>
      <w:textAlignment w:val="baseline"/>
    </w:pPr>
    <w:rPr>
      <w:rFonts w:ascii="Times New Roman" w:hAnsi="Times New Roman"/>
      <w:color w:val="000000"/>
      <w:sz w:val="24"/>
    </w:rPr>
  </w:style>
  <w:style w:type="paragraph" w:styleId="Obsah1">
    <w:name w:val="toc 1"/>
    <w:basedOn w:val="Normlny"/>
    <w:next w:val="Normlny"/>
    <w:autoRedefine/>
    <w:uiPriority w:val="39"/>
    <w:rsid w:val="00391E18"/>
  </w:style>
  <w:style w:type="character" w:styleId="Hypertextovprepojenie">
    <w:name w:val="Hyperlink"/>
    <w:rsid w:val="00391E18"/>
    <w:rPr>
      <w:color w:val="0000FF"/>
      <w:u w:val="single"/>
    </w:rPr>
  </w:style>
  <w:style w:type="paragraph" w:styleId="Obsah3">
    <w:name w:val="toc 3"/>
    <w:basedOn w:val="Normlny"/>
    <w:next w:val="Normlny"/>
    <w:autoRedefine/>
    <w:uiPriority w:val="39"/>
    <w:rsid w:val="00391E18"/>
    <w:pPr>
      <w:ind w:left="440"/>
    </w:pPr>
    <w:rPr>
      <w:sz w:val="18"/>
      <w:szCs w:val="18"/>
    </w:rPr>
  </w:style>
  <w:style w:type="paragraph" w:customStyle="1" w:styleId="DefaultText">
    <w:name w:val="Default Text"/>
    <w:basedOn w:val="Normlny"/>
    <w:next w:val="Zkladntext"/>
    <w:rsid w:val="00391E18"/>
    <w:pPr>
      <w:tabs>
        <w:tab w:val="left" w:pos="0"/>
        <w:tab w:val="left" w:pos="2834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</w:pPr>
    <w:rPr>
      <w:rFonts w:ascii="LotusWP Type" w:eastAsia="LotusWP Type" w:hAnsi="LotusWP Type"/>
      <w:noProof w:val="0"/>
      <w:color w:val="FF00FF"/>
      <w:sz w:val="24"/>
    </w:rPr>
  </w:style>
  <w:style w:type="paragraph" w:styleId="Obsah2">
    <w:name w:val="toc 2"/>
    <w:basedOn w:val="Normlny"/>
    <w:next w:val="Normlny"/>
    <w:autoRedefine/>
    <w:uiPriority w:val="39"/>
    <w:rsid w:val="00391E18"/>
    <w:pPr>
      <w:ind w:left="200"/>
    </w:pPr>
    <w:rPr>
      <w:rFonts w:eastAsia="LotusWP Type"/>
      <w:noProof w:val="0"/>
      <w:color w:val="0000FF"/>
      <w:sz w:val="20"/>
    </w:rPr>
  </w:style>
  <w:style w:type="paragraph" w:customStyle="1" w:styleId="Odsazenspuntkem">
    <w:name w:val="Odsazený s puntíkem"/>
    <w:basedOn w:val="Normlny"/>
    <w:rsid w:val="00773D0E"/>
    <w:pPr>
      <w:numPr>
        <w:numId w:val="5"/>
      </w:numPr>
      <w:tabs>
        <w:tab w:val="clear" w:pos="360"/>
        <w:tab w:val="left" w:pos="1701"/>
        <w:tab w:val="left" w:pos="6804"/>
        <w:tab w:val="right" w:pos="7655"/>
      </w:tabs>
      <w:spacing w:before="20" w:after="20"/>
      <w:ind w:left="1702" w:hanging="284"/>
    </w:pPr>
    <w:rPr>
      <w:noProof w:val="0"/>
      <w:sz w:val="20"/>
    </w:rPr>
  </w:style>
  <w:style w:type="paragraph" w:customStyle="1" w:styleId="Odsazenspomlkou2">
    <w:name w:val="Odsazený s pomlčkou 2"/>
    <w:basedOn w:val="Normlny"/>
    <w:rsid w:val="00773D0E"/>
    <w:pPr>
      <w:numPr>
        <w:numId w:val="6"/>
      </w:numPr>
      <w:tabs>
        <w:tab w:val="clear" w:pos="927"/>
        <w:tab w:val="left" w:pos="3402"/>
        <w:tab w:val="right" w:pos="7655"/>
      </w:tabs>
      <w:spacing w:before="20"/>
      <w:ind w:left="3402" w:hanging="283"/>
      <w:jc w:val="both"/>
    </w:pPr>
    <w:rPr>
      <w:noProof w:val="0"/>
      <w:sz w:val="20"/>
    </w:rPr>
  </w:style>
  <w:style w:type="paragraph" w:styleId="Zarkazkladnhotextu">
    <w:name w:val="Body Text Indent"/>
    <w:basedOn w:val="Normlny"/>
    <w:rsid w:val="00A50D50"/>
    <w:pPr>
      <w:spacing w:after="120"/>
      <w:ind w:left="283"/>
    </w:pPr>
  </w:style>
  <w:style w:type="paragraph" w:styleId="Obsah4">
    <w:name w:val="toc 4"/>
    <w:basedOn w:val="Normlny"/>
    <w:next w:val="Normlny"/>
    <w:autoRedefine/>
    <w:uiPriority w:val="39"/>
    <w:rsid w:val="003B40E4"/>
    <w:pPr>
      <w:ind w:left="660"/>
    </w:pPr>
  </w:style>
  <w:style w:type="paragraph" w:styleId="Zoznamsodrkami">
    <w:name w:val="List Bullet"/>
    <w:basedOn w:val="Zkladntext"/>
    <w:rsid w:val="00B71B11"/>
    <w:pPr>
      <w:numPr>
        <w:numId w:val="8"/>
      </w:numPr>
      <w:tabs>
        <w:tab w:val="left" w:pos="0"/>
      </w:tabs>
      <w:overflowPunct w:val="0"/>
      <w:autoSpaceDE w:val="0"/>
      <w:autoSpaceDN w:val="0"/>
      <w:adjustRightInd w:val="0"/>
      <w:spacing w:before="40" w:line="240" w:lineRule="auto"/>
      <w:textAlignment w:val="baseline"/>
    </w:pPr>
    <w:rPr>
      <w:sz w:val="22"/>
    </w:rPr>
  </w:style>
  <w:style w:type="paragraph" w:styleId="Obsah5">
    <w:name w:val="toc 5"/>
    <w:basedOn w:val="Normlny"/>
    <w:next w:val="Normlny"/>
    <w:autoRedefine/>
    <w:uiPriority w:val="39"/>
    <w:rsid w:val="00B71B11"/>
    <w:pPr>
      <w:ind w:left="880"/>
    </w:pPr>
  </w:style>
  <w:style w:type="paragraph" w:styleId="Textbubliny">
    <w:name w:val="Balloon Text"/>
    <w:basedOn w:val="Normlny"/>
    <w:semiHidden/>
    <w:rsid w:val="00D25EF8"/>
    <w:rPr>
      <w:rFonts w:ascii="Tahoma" w:hAnsi="Tahoma" w:cs="Tahoma"/>
      <w:sz w:val="16"/>
      <w:szCs w:val="16"/>
    </w:rPr>
  </w:style>
  <w:style w:type="character" w:styleId="Siln">
    <w:name w:val="Strong"/>
    <w:aliases w:val="Subtitle"/>
    <w:qFormat/>
    <w:rsid w:val="004C5B68"/>
    <w:rPr>
      <w:b/>
      <w:bCs/>
    </w:rPr>
  </w:style>
  <w:style w:type="paragraph" w:styleId="Zarkazkladnhotextu3">
    <w:name w:val="Body Text Indent 3"/>
    <w:basedOn w:val="Normlny"/>
    <w:rsid w:val="00C47A77"/>
    <w:pPr>
      <w:spacing w:after="120"/>
      <w:ind w:left="283"/>
    </w:pPr>
    <w:rPr>
      <w:rFonts w:ascii="Times New Roman" w:hAnsi="Times New Roman"/>
      <w:noProof w:val="0"/>
      <w:sz w:val="16"/>
      <w:szCs w:val="16"/>
      <w:lang w:eastAsia="zh-CN"/>
    </w:rPr>
  </w:style>
  <w:style w:type="character" w:customStyle="1" w:styleId="adr">
    <w:name w:val="adr"/>
    <w:basedOn w:val="Predvolenpsmoodseku"/>
    <w:rsid w:val="00B600CA"/>
  </w:style>
  <w:style w:type="character" w:customStyle="1" w:styleId="street-address">
    <w:name w:val="street-address"/>
    <w:basedOn w:val="Predvolenpsmoodseku"/>
    <w:rsid w:val="00B600CA"/>
  </w:style>
  <w:style w:type="character" w:customStyle="1" w:styleId="postal-code">
    <w:name w:val="postal-code"/>
    <w:basedOn w:val="Predvolenpsmoodseku"/>
    <w:rsid w:val="00B600CA"/>
  </w:style>
  <w:style w:type="character" w:customStyle="1" w:styleId="locality">
    <w:name w:val="locality"/>
    <w:basedOn w:val="Predvolenpsmoodseku"/>
    <w:rsid w:val="00B600CA"/>
  </w:style>
  <w:style w:type="character" w:customStyle="1" w:styleId="Nzevzhlavzprvy">
    <w:name w:val="Název záhlaví zprávy"/>
    <w:rsid w:val="001D25CF"/>
    <w:rPr>
      <w:rFonts w:ascii="Arial" w:hAnsi="Arial"/>
      <w:b/>
      <w:spacing w:val="-4"/>
      <w:sz w:val="18"/>
    </w:rPr>
  </w:style>
  <w:style w:type="paragraph" w:customStyle="1" w:styleId="Normln1">
    <w:name w:val="Normální1"/>
    <w:basedOn w:val="Normlny"/>
    <w:rsid w:val="008355F5"/>
    <w:pPr>
      <w:widowControl w:val="0"/>
    </w:pPr>
    <w:rPr>
      <w:rFonts w:ascii="Times New Roman" w:hAnsi="Times New Roman"/>
      <w:sz w:val="20"/>
    </w:rPr>
  </w:style>
  <w:style w:type="character" w:customStyle="1" w:styleId="StylArialTun">
    <w:name w:val="Styl Arial Tučné"/>
    <w:rsid w:val="0040236D"/>
    <w:rPr>
      <w:rFonts w:ascii="Arial" w:hAnsi="Arial"/>
      <w:b/>
      <w:bCs/>
      <w:sz w:val="24"/>
      <w:szCs w:val="24"/>
    </w:rPr>
  </w:style>
  <w:style w:type="paragraph" w:styleId="Odsekzoznamu">
    <w:name w:val="List Paragraph"/>
    <w:basedOn w:val="Normlny"/>
    <w:uiPriority w:val="34"/>
    <w:qFormat/>
    <w:rsid w:val="00267041"/>
    <w:pPr>
      <w:spacing w:before="240" w:after="240" w:line="360" w:lineRule="auto"/>
      <w:ind w:left="720" w:firstLine="709"/>
      <w:contextualSpacing/>
      <w:jc w:val="both"/>
    </w:pPr>
    <w:rPr>
      <w:rFonts w:ascii="Calibri" w:eastAsia="Calibri" w:hAnsi="Calibri"/>
      <w:noProof w:val="0"/>
      <w:szCs w:val="22"/>
      <w:lang w:eastAsia="en-US"/>
    </w:rPr>
  </w:style>
  <w:style w:type="character" w:customStyle="1" w:styleId="499textodrazenyChar">
    <w:name w:val="499_text_odrazeny Char"/>
    <w:link w:val="499textodrazeny"/>
    <w:uiPriority w:val="99"/>
    <w:locked/>
    <w:rsid w:val="00CA77C2"/>
    <w:rPr>
      <w:rFonts w:ascii="Arial" w:eastAsia="Calibri" w:hAnsi="Arial" w:cs="Arial"/>
      <w:color w:val="000000"/>
      <w:sz w:val="18"/>
      <w:szCs w:val="18"/>
      <w:lang w:val="cs-CZ" w:eastAsia="en-US"/>
    </w:rPr>
  </w:style>
  <w:style w:type="paragraph" w:customStyle="1" w:styleId="499textodrazeny">
    <w:name w:val="499_text_odrazeny"/>
    <w:basedOn w:val="Normlny"/>
    <w:link w:val="499textodrazenyChar"/>
    <w:uiPriority w:val="99"/>
    <w:rsid w:val="00CA77C2"/>
    <w:pPr>
      <w:spacing w:before="60"/>
      <w:ind w:left="709"/>
    </w:pPr>
    <w:rPr>
      <w:rFonts w:eastAsia="Calibri" w:cs="Arial"/>
      <w:noProof w:val="0"/>
      <w:color w:val="000000"/>
      <w:sz w:val="18"/>
      <w:szCs w:val="18"/>
      <w:lang w:eastAsia="en-US"/>
    </w:rPr>
  </w:style>
  <w:style w:type="paragraph" w:customStyle="1" w:styleId="Default">
    <w:name w:val="Default"/>
    <w:rsid w:val="006B5C63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4992urovenChar">
    <w:name w:val="499_2uroven Char"/>
    <w:link w:val="4992uroven"/>
    <w:uiPriority w:val="99"/>
    <w:locked/>
    <w:rsid w:val="007E222C"/>
    <w:rPr>
      <w:rFonts w:ascii="Arial" w:eastAsia="Calibri" w:hAnsi="Arial" w:cs="Arial"/>
      <w:b/>
      <w:bCs/>
      <w:color w:val="000000"/>
      <w:sz w:val="22"/>
      <w:szCs w:val="22"/>
      <w:lang w:val="cs-CZ" w:eastAsia="en-US"/>
    </w:rPr>
  </w:style>
  <w:style w:type="paragraph" w:customStyle="1" w:styleId="4992uroven">
    <w:name w:val="499_2uroven"/>
    <w:basedOn w:val="Normlny"/>
    <w:link w:val="4992urovenChar"/>
    <w:uiPriority w:val="99"/>
    <w:rsid w:val="007E222C"/>
    <w:pPr>
      <w:spacing w:before="120"/>
      <w:ind w:left="709" w:hanging="709"/>
    </w:pPr>
    <w:rPr>
      <w:rFonts w:eastAsia="Calibri" w:cs="Arial"/>
      <w:b/>
      <w:bCs/>
      <w:noProof w:val="0"/>
      <w:color w:val="000000"/>
      <w:szCs w:val="22"/>
      <w:lang w:eastAsia="en-US"/>
    </w:rPr>
  </w:style>
  <w:style w:type="paragraph" w:styleId="Obsah6">
    <w:name w:val="toc 6"/>
    <w:basedOn w:val="Normlny"/>
    <w:next w:val="Normlny"/>
    <w:autoRedefine/>
    <w:uiPriority w:val="39"/>
    <w:rsid w:val="00E62F53"/>
    <w:pPr>
      <w:spacing w:after="100"/>
      <w:ind w:left="1100"/>
    </w:pPr>
  </w:style>
  <w:style w:type="character" w:customStyle="1" w:styleId="shorttext">
    <w:name w:val="short_text"/>
    <w:basedOn w:val="Predvolenpsmoodseku"/>
    <w:rsid w:val="00D3259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caption" w:qFormat="1"/>
    <w:lsdException w:name="toa heading" w:semiHidden="0" w:unhideWhenUsed="0"/>
    <w:lsdException w:name="List Number" w:semiHidden="0" w:unhideWhenUsed="0"/>
    <w:lsdException w:name="List 2" w:semiHidden="0" w:unhideWhenUsed="0"/>
    <w:lsdException w:name="Title" w:semiHidden="0" w:unhideWhenUsed="0" w:qFormat="1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EC037F"/>
    <w:rPr>
      <w:rFonts w:ascii="Arial" w:hAnsi="Arial"/>
      <w:noProof/>
      <w:sz w:val="22"/>
      <w:lang w:val="cs-CZ" w:eastAsia="cs-CZ"/>
    </w:rPr>
  </w:style>
  <w:style w:type="paragraph" w:styleId="Nadpis1">
    <w:name w:val="heading 1"/>
    <w:basedOn w:val="Normlny"/>
    <w:next w:val="Normlny"/>
    <w:qFormat/>
    <w:rsid w:val="003508A8"/>
    <w:pPr>
      <w:keepNext/>
      <w:widowControl w:val="0"/>
      <w:spacing w:after="280" w:line="280" w:lineRule="atLeast"/>
      <w:jc w:val="both"/>
      <w:outlineLvl w:val="0"/>
    </w:pPr>
    <w:rPr>
      <w:b/>
      <w:caps/>
      <w:noProof w:val="0"/>
      <w:kern w:val="28"/>
      <w:sz w:val="24"/>
    </w:rPr>
  </w:style>
  <w:style w:type="paragraph" w:styleId="Nadpis2">
    <w:name w:val="heading 2"/>
    <w:basedOn w:val="Nadpis1"/>
    <w:next w:val="Normlny"/>
    <w:qFormat/>
    <w:rsid w:val="00454669"/>
    <w:pPr>
      <w:numPr>
        <w:ilvl w:val="1"/>
      </w:numPr>
      <w:spacing w:before="120" w:after="120"/>
      <w:outlineLvl w:val="1"/>
    </w:pPr>
    <w:rPr>
      <w:sz w:val="22"/>
    </w:rPr>
  </w:style>
  <w:style w:type="paragraph" w:styleId="Nadpis3">
    <w:name w:val="heading 3"/>
    <w:aliases w:val="Nadpis 3 velká písmena"/>
    <w:basedOn w:val="Nadpis1"/>
    <w:next w:val="Normlny"/>
    <w:qFormat/>
    <w:rsid w:val="00454669"/>
    <w:pPr>
      <w:numPr>
        <w:numId w:val="40"/>
      </w:numPr>
      <w:spacing w:before="120" w:after="120"/>
      <w:ind w:left="714" w:hanging="357"/>
      <w:outlineLvl w:val="2"/>
    </w:pPr>
    <w:rPr>
      <w:caps w:val="0"/>
      <w:sz w:val="22"/>
    </w:rPr>
  </w:style>
  <w:style w:type="paragraph" w:styleId="Nadpis4">
    <w:name w:val="heading 4"/>
    <w:basedOn w:val="Nadpis1"/>
    <w:next w:val="Normlny"/>
    <w:qFormat/>
    <w:rsid w:val="00454669"/>
    <w:pPr>
      <w:numPr>
        <w:numId w:val="41"/>
      </w:numPr>
      <w:outlineLvl w:val="3"/>
    </w:pPr>
    <w:rPr>
      <w:caps w:val="0"/>
      <w:sz w:val="22"/>
    </w:rPr>
  </w:style>
  <w:style w:type="paragraph" w:styleId="Nadpis5">
    <w:name w:val="heading 5"/>
    <w:basedOn w:val="Normlny"/>
    <w:next w:val="Normlny"/>
    <w:qFormat/>
    <w:rsid w:val="003508A8"/>
    <w:pPr>
      <w:widowControl w:val="0"/>
      <w:numPr>
        <w:numId w:val="36"/>
      </w:numPr>
      <w:spacing w:before="120" w:line="280" w:lineRule="atLeast"/>
      <w:ind w:left="714" w:hanging="357"/>
      <w:jc w:val="both"/>
      <w:outlineLvl w:val="4"/>
    </w:pPr>
    <w:rPr>
      <w:rFonts w:eastAsia="Calibri"/>
      <w:b/>
      <w:noProof w:val="0"/>
    </w:rPr>
  </w:style>
  <w:style w:type="paragraph" w:styleId="Nadpis6">
    <w:name w:val="heading 6"/>
    <w:basedOn w:val="Normlny"/>
    <w:next w:val="Normlny"/>
    <w:qFormat/>
    <w:rsid w:val="00454669"/>
    <w:pPr>
      <w:widowControl w:val="0"/>
      <w:numPr>
        <w:numId w:val="42"/>
      </w:numPr>
      <w:spacing w:before="240" w:after="60" w:line="280" w:lineRule="atLeast"/>
      <w:ind w:left="584" w:hanging="357"/>
      <w:jc w:val="both"/>
      <w:outlineLvl w:val="5"/>
    </w:pPr>
    <w:rPr>
      <w:b/>
      <w:noProof w:val="0"/>
    </w:rPr>
  </w:style>
  <w:style w:type="paragraph" w:styleId="Nadpis7">
    <w:name w:val="heading 7"/>
    <w:basedOn w:val="Normlny"/>
    <w:next w:val="Normlny"/>
    <w:qFormat/>
    <w:rsid w:val="00391E18"/>
    <w:pPr>
      <w:widowControl w:val="0"/>
      <w:numPr>
        <w:ilvl w:val="6"/>
        <w:numId w:val="3"/>
      </w:numPr>
      <w:spacing w:before="240" w:after="60" w:line="280" w:lineRule="atLeast"/>
      <w:jc w:val="both"/>
      <w:outlineLvl w:val="6"/>
    </w:pPr>
    <w:rPr>
      <w:noProof w:val="0"/>
      <w:sz w:val="19"/>
    </w:rPr>
  </w:style>
  <w:style w:type="paragraph" w:styleId="Nadpis8">
    <w:name w:val="heading 8"/>
    <w:basedOn w:val="Normlny"/>
    <w:next w:val="Normlny"/>
    <w:qFormat/>
    <w:rsid w:val="00391E18"/>
    <w:pPr>
      <w:widowControl w:val="0"/>
      <w:numPr>
        <w:ilvl w:val="7"/>
        <w:numId w:val="3"/>
      </w:numPr>
      <w:spacing w:before="240" w:after="60" w:line="280" w:lineRule="atLeast"/>
      <w:jc w:val="both"/>
      <w:outlineLvl w:val="7"/>
    </w:pPr>
    <w:rPr>
      <w:i/>
      <w:noProof w:val="0"/>
      <w:sz w:val="19"/>
    </w:rPr>
  </w:style>
  <w:style w:type="paragraph" w:styleId="Nadpis9">
    <w:name w:val="heading 9"/>
    <w:basedOn w:val="Normlny"/>
    <w:next w:val="Normlny"/>
    <w:qFormat/>
    <w:rsid w:val="00391E18"/>
    <w:pPr>
      <w:widowControl w:val="0"/>
      <w:numPr>
        <w:ilvl w:val="8"/>
        <w:numId w:val="3"/>
      </w:numPr>
      <w:spacing w:before="240" w:after="60" w:line="280" w:lineRule="atLeast"/>
      <w:jc w:val="both"/>
      <w:outlineLvl w:val="8"/>
    </w:pPr>
    <w:rPr>
      <w:b/>
      <w:i/>
      <w:noProof w:val="0"/>
      <w:sz w:val="1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Pta">
    <w:name w:val="footer"/>
    <w:basedOn w:val="Normlny"/>
    <w:rsid w:val="00391E18"/>
    <w:pPr>
      <w:tabs>
        <w:tab w:val="center" w:pos="4536"/>
        <w:tab w:val="right" w:pos="9072"/>
      </w:tabs>
    </w:pPr>
    <w:rPr>
      <w:sz w:val="18"/>
    </w:rPr>
  </w:style>
  <w:style w:type="paragraph" w:styleId="Hlavika">
    <w:name w:val="header"/>
    <w:basedOn w:val="Normlny"/>
    <w:rsid w:val="00391E18"/>
    <w:pPr>
      <w:tabs>
        <w:tab w:val="center" w:pos="4536"/>
        <w:tab w:val="right" w:pos="9072"/>
      </w:tabs>
    </w:pPr>
    <w:rPr>
      <w:sz w:val="18"/>
    </w:rPr>
  </w:style>
  <w:style w:type="character" w:styleId="slostrany">
    <w:name w:val="page number"/>
    <w:rsid w:val="00391E18"/>
    <w:rPr>
      <w:rFonts w:ascii="Arial" w:hAnsi="Arial"/>
      <w:sz w:val="18"/>
    </w:rPr>
  </w:style>
  <w:style w:type="paragraph" w:customStyle="1" w:styleId="xl24">
    <w:name w:val="xl24"/>
    <w:basedOn w:val="Normlny"/>
    <w:rsid w:val="00391E18"/>
    <w:pPr>
      <w:spacing w:before="100" w:beforeAutospacing="1" w:after="100" w:afterAutospacing="1"/>
    </w:pPr>
    <w:rPr>
      <w:rFonts w:ascii="Times New Roman" w:hAnsi="Times New Roman"/>
      <w:noProof w:val="0"/>
      <w:sz w:val="24"/>
      <w:szCs w:val="24"/>
    </w:rPr>
  </w:style>
  <w:style w:type="paragraph" w:customStyle="1" w:styleId="Rechts">
    <w:name w:val="Rechts"/>
    <w:basedOn w:val="Normlny"/>
    <w:rsid w:val="00391E18"/>
    <w:pPr>
      <w:widowControl w:val="0"/>
      <w:spacing w:line="280" w:lineRule="atLeast"/>
      <w:jc w:val="right"/>
    </w:pPr>
    <w:rPr>
      <w:noProof w:val="0"/>
      <w:sz w:val="19"/>
    </w:rPr>
  </w:style>
  <w:style w:type="paragraph" w:styleId="Zkladntext">
    <w:name w:val="Body Text"/>
    <w:basedOn w:val="Normlny"/>
    <w:rsid w:val="00391E18"/>
    <w:pPr>
      <w:widowControl w:val="0"/>
      <w:spacing w:line="280" w:lineRule="atLeast"/>
      <w:jc w:val="both"/>
    </w:pPr>
    <w:rPr>
      <w:noProof w:val="0"/>
      <w:sz w:val="19"/>
    </w:rPr>
  </w:style>
  <w:style w:type="paragraph" w:styleId="Textpoznmkypodiarou">
    <w:name w:val="footnote text"/>
    <w:basedOn w:val="Normlny"/>
    <w:semiHidden/>
    <w:rsid w:val="00391E18"/>
    <w:pPr>
      <w:widowControl w:val="0"/>
      <w:spacing w:line="280" w:lineRule="atLeast"/>
      <w:jc w:val="both"/>
    </w:pPr>
    <w:rPr>
      <w:noProof w:val="0"/>
      <w:sz w:val="14"/>
      <w:lang w:val="de-DE"/>
    </w:rPr>
  </w:style>
  <w:style w:type="paragraph" w:customStyle="1" w:styleId="Pomlka">
    <w:name w:val="Pomlčka"/>
    <w:basedOn w:val="Normlny"/>
    <w:autoRedefine/>
    <w:rsid w:val="00391E18"/>
    <w:pPr>
      <w:tabs>
        <w:tab w:val="left" w:pos="0"/>
        <w:tab w:val="num" w:pos="360"/>
        <w:tab w:val="num" w:pos="709"/>
      </w:tabs>
      <w:overflowPunct w:val="0"/>
      <w:autoSpaceDE w:val="0"/>
      <w:autoSpaceDN w:val="0"/>
      <w:adjustRightInd w:val="0"/>
      <w:ind w:left="709" w:hanging="283"/>
      <w:jc w:val="both"/>
      <w:textAlignment w:val="baseline"/>
    </w:pPr>
    <w:rPr>
      <w:noProof w:val="0"/>
      <w:color w:val="000000"/>
      <w:sz w:val="19"/>
    </w:rPr>
  </w:style>
  <w:style w:type="character" w:styleId="Odkaznapoznmkupodiarou">
    <w:name w:val="footnote reference"/>
    <w:semiHidden/>
    <w:rsid w:val="00391E18"/>
    <w:rPr>
      <w:vertAlign w:val="superscript"/>
    </w:rPr>
  </w:style>
  <w:style w:type="paragraph" w:customStyle="1" w:styleId="Odsazen05">
    <w:name w:val="Odsazený 0.5"/>
    <w:basedOn w:val="Zkladntext"/>
    <w:rsid w:val="00391E18"/>
    <w:pPr>
      <w:widowControl/>
      <w:overflowPunct w:val="0"/>
      <w:autoSpaceDE w:val="0"/>
      <w:autoSpaceDN w:val="0"/>
      <w:adjustRightInd w:val="0"/>
      <w:spacing w:after="120" w:line="240" w:lineRule="atLeast"/>
      <w:ind w:left="284"/>
      <w:textAlignment w:val="baseline"/>
    </w:pPr>
    <w:rPr>
      <w:rFonts w:ascii="Times New Roman" w:hAnsi="Times New Roman"/>
      <w:color w:val="000000"/>
      <w:sz w:val="24"/>
    </w:rPr>
  </w:style>
  <w:style w:type="paragraph" w:styleId="Obsah1">
    <w:name w:val="toc 1"/>
    <w:basedOn w:val="Normlny"/>
    <w:next w:val="Normlny"/>
    <w:autoRedefine/>
    <w:uiPriority w:val="39"/>
    <w:rsid w:val="00391E18"/>
  </w:style>
  <w:style w:type="character" w:styleId="Hypertextovprepojenie">
    <w:name w:val="Hyperlink"/>
    <w:rsid w:val="00391E18"/>
    <w:rPr>
      <w:color w:val="0000FF"/>
      <w:u w:val="single"/>
    </w:rPr>
  </w:style>
  <w:style w:type="paragraph" w:styleId="Obsah3">
    <w:name w:val="toc 3"/>
    <w:basedOn w:val="Normlny"/>
    <w:next w:val="Normlny"/>
    <w:autoRedefine/>
    <w:uiPriority w:val="39"/>
    <w:rsid w:val="00391E18"/>
    <w:pPr>
      <w:ind w:left="440"/>
    </w:pPr>
    <w:rPr>
      <w:sz w:val="18"/>
      <w:szCs w:val="18"/>
    </w:rPr>
  </w:style>
  <w:style w:type="paragraph" w:customStyle="1" w:styleId="DefaultText">
    <w:name w:val="Default Text"/>
    <w:basedOn w:val="Normlny"/>
    <w:next w:val="Zkladntext"/>
    <w:rsid w:val="00391E18"/>
    <w:pPr>
      <w:tabs>
        <w:tab w:val="left" w:pos="0"/>
        <w:tab w:val="left" w:pos="2834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</w:pPr>
    <w:rPr>
      <w:rFonts w:ascii="LotusWP Type" w:eastAsia="LotusWP Type" w:hAnsi="LotusWP Type"/>
      <w:noProof w:val="0"/>
      <w:color w:val="FF00FF"/>
      <w:sz w:val="24"/>
    </w:rPr>
  </w:style>
  <w:style w:type="paragraph" w:styleId="Obsah2">
    <w:name w:val="toc 2"/>
    <w:basedOn w:val="Normlny"/>
    <w:next w:val="Normlny"/>
    <w:autoRedefine/>
    <w:uiPriority w:val="39"/>
    <w:rsid w:val="00391E18"/>
    <w:pPr>
      <w:ind w:left="200"/>
    </w:pPr>
    <w:rPr>
      <w:rFonts w:eastAsia="LotusWP Type"/>
      <w:noProof w:val="0"/>
      <w:color w:val="0000FF"/>
      <w:sz w:val="20"/>
    </w:rPr>
  </w:style>
  <w:style w:type="paragraph" w:customStyle="1" w:styleId="Odsazenspuntkem">
    <w:name w:val="Odsazený s puntíkem"/>
    <w:basedOn w:val="Normlny"/>
    <w:rsid w:val="00773D0E"/>
    <w:pPr>
      <w:numPr>
        <w:numId w:val="5"/>
      </w:numPr>
      <w:tabs>
        <w:tab w:val="clear" w:pos="360"/>
        <w:tab w:val="left" w:pos="1701"/>
        <w:tab w:val="left" w:pos="6804"/>
        <w:tab w:val="right" w:pos="7655"/>
      </w:tabs>
      <w:spacing w:before="20" w:after="20"/>
      <w:ind w:left="1702" w:hanging="284"/>
    </w:pPr>
    <w:rPr>
      <w:noProof w:val="0"/>
      <w:sz w:val="20"/>
    </w:rPr>
  </w:style>
  <w:style w:type="paragraph" w:customStyle="1" w:styleId="Odsazenspomlkou2">
    <w:name w:val="Odsazený s pomlčkou 2"/>
    <w:basedOn w:val="Normlny"/>
    <w:rsid w:val="00773D0E"/>
    <w:pPr>
      <w:numPr>
        <w:numId w:val="6"/>
      </w:numPr>
      <w:tabs>
        <w:tab w:val="clear" w:pos="927"/>
        <w:tab w:val="left" w:pos="3402"/>
        <w:tab w:val="right" w:pos="7655"/>
      </w:tabs>
      <w:spacing w:before="20"/>
      <w:ind w:left="3402" w:hanging="283"/>
      <w:jc w:val="both"/>
    </w:pPr>
    <w:rPr>
      <w:noProof w:val="0"/>
      <w:sz w:val="20"/>
    </w:rPr>
  </w:style>
  <w:style w:type="paragraph" w:styleId="Zarkazkladnhotextu">
    <w:name w:val="Body Text Indent"/>
    <w:basedOn w:val="Normlny"/>
    <w:rsid w:val="00A50D50"/>
    <w:pPr>
      <w:spacing w:after="120"/>
      <w:ind w:left="283"/>
    </w:pPr>
  </w:style>
  <w:style w:type="paragraph" w:styleId="Obsah4">
    <w:name w:val="toc 4"/>
    <w:basedOn w:val="Normlny"/>
    <w:next w:val="Normlny"/>
    <w:autoRedefine/>
    <w:uiPriority w:val="39"/>
    <w:rsid w:val="003B40E4"/>
    <w:pPr>
      <w:ind w:left="660"/>
    </w:pPr>
  </w:style>
  <w:style w:type="paragraph" w:styleId="Zoznamsodrkami">
    <w:name w:val="List Bullet"/>
    <w:basedOn w:val="Zkladntext"/>
    <w:rsid w:val="00B71B11"/>
    <w:pPr>
      <w:numPr>
        <w:numId w:val="8"/>
      </w:numPr>
      <w:tabs>
        <w:tab w:val="left" w:pos="0"/>
      </w:tabs>
      <w:overflowPunct w:val="0"/>
      <w:autoSpaceDE w:val="0"/>
      <w:autoSpaceDN w:val="0"/>
      <w:adjustRightInd w:val="0"/>
      <w:spacing w:before="40" w:line="240" w:lineRule="auto"/>
      <w:textAlignment w:val="baseline"/>
    </w:pPr>
    <w:rPr>
      <w:sz w:val="22"/>
    </w:rPr>
  </w:style>
  <w:style w:type="paragraph" w:styleId="Obsah5">
    <w:name w:val="toc 5"/>
    <w:basedOn w:val="Normlny"/>
    <w:next w:val="Normlny"/>
    <w:autoRedefine/>
    <w:uiPriority w:val="39"/>
    <w:rsid w:val="00B71B11"/>
    <w:pPr>
      <w:ind w:left="880"/>
    </w:pPr>
  </w:style>
  <w:style w:type="paragraph" w:styleId="Textbubliny">
    <w:name w:val="Balloon Text"/>
    <w:basedOn w:val="Normlny"/>
    <w:semiHidden/>
    <w:rsid w:val="00D25EF8"/>
    <w:rPr>
      <w:rFonts w:ascii="Tahoma" w:hAnsi="Tahoma" w:cs="Tahoma"/>
      <w:sz w:val="16"/>
      <w:szCs w:val="16"/>
    </w:rPr>
  </w:style>
  <w:style w:type="character" w:styleId="Siln">
    <w:name w:val="Strong"/>
    <w:aliases w:val="Subtitle"/>
    <w:qFormat/>
    <w:rsid w:val="004C5B68"/>
    <w:rPr>
      <w:b/>
      <w:bCs/>
    </w:rPr>
  </w:style>
  <w:style w:type="paragraph" w:styleId="Zarkazkladnhotextu3">
    <w:name w:val="Body Text Indent 3"/>
    <w:basedOn w:val="Normlny"/>
    <w:rsid w:val="00C47A77"/>
    <w:pPr>
      <w:spacing w:after="120"/>
      <w:ind w:left="283"/>
    </w:pPr>
    <w:rPr>
      <w:rFonts w:ascii="Times New Roman" w:hAnsi="Times New Roman"/>
      <w:noProof w:val="0"/>
      <w:sz w:val="16"/>
      <w:szCs w:val="16"/>
      <w:lang w:eastAsia="zh-CN"/>
    </w:rPr>
  </w:style>
  <w:style w:type="character" w:customStyle="1" w:styleId="adr">
    <w:name w:val="adr"/>
    <w:basedOn w:val="Predvolenpsmoodseku"/>
    <w:rsid w:val="00B600CA"/>
  </w:style>
  <w:style w:type="character" w:customStyle="1" w:styleId="street-address">
    <w:name w:val="street-address"/>
    <w:basedOn w:val="Predvolenpsmoodseku"/>
    <w:rsid w:val="00B600CA"/>
  </w:style>
  <w:style w:type="character" w:customStyle="1" w:styleId="postal-code">
    <w:name w:val="postal-code"/>
    <w:basedOn w:val="Predvolenpsmoodseku"/>
    <w:rsid w:val="00B600CA"/>
  </w:style>
  <w:style w:type="character" w:customStyle="1" w:styleId="locality">
    <w:name w:val="locality"/>
    <w:basedOn w:val="Predvolenpsmoodseku"/>
    <w:rsid w:val="00B600CA"/>
  </w:style>
  <w:style w:type="character" w:customStyle="1" w:styleId="Nzevzhlavzprvy">
    <w:name w:val="Název záhlaví zprávy"/>
    <w:rsid w:val="001D25CF"/>
    <w:rPr>
      <w:rFonts w:ascii="Arial" w:hAnsi="Arial"/>
      <w:b/>
      <w:spacing w:val="-4"/>
      <w:sz w:val="18"/>
    </w:rPr>
  </w:style>
  <w:style w:type="paragraph" w:customStyle="1" w:styleId="Normln1">
    <w:name w:val="Normální1"/>
    <w:basedOn w:val="Normlny"/>
    <w:rsid w:val="008355F5"/>
    <w:pPr>
      <w:widowControl w:val="0"/>
    </w:pPr>
    <w:rPr>
      <w:rFonts w:ascii="Times New Roman" w:hAnsi="Times New Roman"/>
      <w:sz w:val="20"/>
    </w:rPr>
  </w:style>
  <w:style w:type="character" w:customStyle="1" w:styleId="StylArialTun">
    <w:name w:val="Styl Arial Tučné"/>
    <w:rsid w:val="0040236D"/>
    <w:rPr>
      <w:rFonts w:ascii="Arial" w:hAnsi="Arial"/>
      <w:b/>
      <w:bCs/>
      <w:sz w:val="24"/>
      <w:szCs w:val="24"/>
    </w:rPr>
  </w:style>
  <w:style w:type="paragraph" w:styleId="Odsekzoznamu">
    <w:name w:val="List Paragraph"/>
    <w:basedOn w:val="Normlny"/>
    <w:uiPriority w:val="34"/>
    <w:qFormat/>
    <w:rsid w:val="00267041"/>
    <w:pPr>
      <w:spacing w:before="240" w:after="240" w:line="360" w:lineRule="auto"/>
      <w:ind w:left="720" w:firstLine="709"/>
      <w:contextualSpacing/>
      <w:jc w:val="both"/>
    </w:pPr>
    <w:rPr>
      <w:rFonts w:ascii="Calibri" w:eastAsia="Calibri" w:hAnsi="Calibri"/>
      <w:noProof w:val="0"/>
      <w:szCs w:val="22"/>
      <w:lang w:eastAsia="en-US"/>
    </w:rPr>
  </w:style>
  <w:style w:type="character" w:customStyle="1" w:styleId="499textodrazenyChar">
    <w:name w:val="499_text_odrazeny Char"/>
    <w:link w:val="499textodrazeny"/>
    <w:uiPriority w:val="99"/>
    <w:locked/>
    <w:rsid w:val="00CA77C2"/>
    <w:rPr>
      <w:rFonts w:ascii="Arial" w:eastAsia="Calibri" w:hAnsi="Arial" w:cs="Arial"/>
      <w:color w:val="000000"/>
      <w:sz w:val="18"/>
      <w:szCs w:val="18"/>
      <w:lang w:val="cs-CZ" w:eastAsia="en-US"/>
    </w:rPr>
  </w:style>
  <w:style w:type="paragraph" w:customStyle="1" w:styleId="499textodrazeny">
    <w:name w:val="499_text_odrazeny"/>
    <w:basedOn w:val="Normlny"/>
    <w:link w:val="499textodrazenyChar"/>
    <w:uiPriority w:val="99"/>
    <w:rsid w:val="00CA77C2"/>
    <w:pPr>
      <w:spacing w:before="60"/>
      <w:ind w:left="709"/>
    </w:pPr>
    <w:rPr>
      <w:rFonts w:eastAsia="Calibri" w:cs="Arial"/>
      <w:noProof w:val="0"/>
      <w:color w:val="000000"/>
      <w:sz w:val="18"/>
      <w:szCs w:val="18"/>
      <w:lang w:eastAsia="en-US"/>
    </w:rPr>
  </w:style>
  <w:style w:type="paragraph" w:customStyle="1" w:styleId="Default">
    <w:name w:val="Default"/>
    <w:rsid w:val="006B5C63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4992urovenChar">
    <w:name w:val="499_2uroven Char"/>
    <w:link w:val="4992uroven"/>
    <w:uiPriority w:val="99"/>
    <w:locked/>
    <w:rsid w:val="007E222C"/>
    <w:rPr>
      <w:rFonts w:ascii="Arial" w:eastAsia="Calibri" w:hAnsi="Arial" w:cs="Arial"/>
      <w:b/>
      <w:bCs/>
      <w:color w:val="000000"/>
      <w:sz w:val="22"/>
      <w:szCs w:val="22"/>
      <w:lang w:val="cs-CZ" w:eastAsia="en-US"/>
    </w:rPr>
  </w:style>
  <w:style w:type="paragraph" w:customStyle="1" w:styleId="4992uroven">
    <w:name w:val="499_2uroven"/>
    <w:basedOn w:val="Normlny"/>
    <w:link w:val="4992urovenChar"/>
    <w:uiPriority w:val="99"/>
    <w:rsid w:val="007E222C"/>
    <w:pPr>
      <w:spacing w:before="120"/>
      <w:ind w:left="709" w:hanging="709"/>
    </w:pPr>
    <w:rPr>
      <w:rFonts w:eastAsia="Calibri" w:cs="Arial"/>
      <w:b/>
      <w:bCs/>
      <w:noProof w:val="0"/>
      <w:color w:val="000000"/>
      <w:szCs w:val="22"/>
      <w:lang w:eastAsia="en-US"/>
    </w:rPr>
  </w:style>
  <w:style w:type="paragraph" w:styleId="Obsah6">
    <w:name w:val="toc 6"/>
    <w:basedOn w:val="Normlny"/>
    <w:next w:val="Normlny"/>
    <w:autoRedefine/>
    <w:uiPriority w:val="39"/>
    <w:rsid w:val="00E62F53"/>
    <w:pPr>
      <w:spacing w:after="100"/>
      <w:ind w:left="1100"/>
    </w:pPr>
  </w:style>
  <w:style w:type="character" w:customStyle="1" w:styleId="shorttext">
    <w:name w:val="short_text"/>
    <w:basedOn w:val="Predvolenpsmoodseku"/>
    <w:rsid w:val="00D325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87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4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0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U:\FN%20Motol\FTP%202%20-%20Projekt%20DSP\01%20HLAVN&#205;%20SLO&#381;KA%20PROJEKTU\06%20Spr&#225;va%20dokument&#367;\06-7%20Stavebni%20Sablony\Technicka%20Zprava%20stavebni%2001.dot" TargetMode="Externa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Technicka Zprava stavebni 01</Template>
  <TotalTime>53</TotalTime>
  <Pages>12</Pages>
  <Words>4331</Words>
  <Characters>24688</Characters>
  <Application>Microsoft Office Word</Application>
  <DocSecurity>0</DocSecurity>
  <Lines>205</Lines>
  <Paragraphs>57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technická zpráva PP - vzor</vt:lpstr>
      <vt:lpstr>technická zpráva PP - vzor</vt:lpstr>
    </vt:vector>
  </TitlesOfParts>
  <Company>2H Projkt. spol. s r.o.</Company>
  <LinksUpToDate>false</LinksUpToDate>
  <CharactersWithSpaces>28962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 PP - vzor</dc:title>
  <dc:subject>Technická zpráva</dc:subject>
  <dc:creator>Ing. Petr Hušek</dc:creator>
  <cp:lastModifiedBy>J</cp:lastModifiedBy>
  <cp:revision>9</cp:revision>
  <cp:lastPrinted>2017-06-05T12:15:00Z</cp:lastPrinted>
  <dcterms:created xsi:type="dcterms:W3CDTF">2017-05-29T20:39:00Z</dcterms:created>
  <dcterms:modified xsi:type="dcterms:W3CDTF">2017-06-05T12:23:00Z</dcterms:modified>
</cp:coreProperties>
</file>