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bookmarkStart w:id="0" w:name="_GoBack"/>
      <w:bookmarkEnd w:id="0"/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>, 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Default="008C784F" w:rsidP="00E17D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Cs w:val="20"/>
        </w:rPr>
        <w:t>„</w:t>
      </w:r>
      <w:r w:rsidR="00E17DE5">
        <w:rPr>
          <w:rFonts w:ascii="Arial" w:hAnsi="Arial" w:cs="Arial"/>
          <w:b/>
        </w:rPr>
        <w:t>Morava, km 230,728 - 231,934 - přírodě blízká protipovodňová opatření na pravém břehu a napojení levobřežního ramene“</w:t>
      </w: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r w:rsidR="00787E70" w:rsidRPr="00E75624">
        <w:rPr>
          <w:rFonts w:ascii="Arial" w:hAnsi="Arial" w:cs="Arial"/>
          <w:sz w:val="20"/>
          <w:szCs w:val="20"/>
        </w:rPr>
        <w:t>způsobilý  pro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4F" w:rsidRDefault="008C784F" w:rsidP="00E07B41">
      <w:r>
        <w:separator/>
      </w:r>
    </w:p>
  </w:endnote>
  <w:endnote w:type="continuationSeparator" w:id="0">
    <w:p w:rsidR="008C784F" w:rsidRDefault="008C784F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4F" w:rsidRDefault="008C784F" w:rsidP="00E07B41">
      <w:r>
        <w:separator/>
      </w:r>
    </w:p>
  </w:footnote>
  <w:footnote w:type="continuationSeparator" w:id="0">
    <w:p w:rsidR="008C784F" w:rsidRDefault="008C784F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9E3EE5" w:rsidRDefault="008C784F">
    <w:pPr>
      <w:pStyle w:val="Zhlav"/>
      <w:rPr>
        <w:rFonts w:ascii="Arial" w:hAnsi="Arial" w:cs="Arial"/>
        <w:b/>
        <w:i/>
        <w:color w:val="808080"/>
        <w:sz w:val="20"/>
        <w:szCs w:val="18"/>
      </w:rPr>
    </w:pPr>
    <w:r w:rsidRPr="009E3EE5">
      <w:rPr>
        <w:rFonts w:ascii="Arial" w:hAnsi="Arial" w:cs="Arial"/>
        <w:b/>
        <w:i/>
        <w:color w:val="808080"/>
        <w:sz w:val="20"/>
        <w:szCs w:val="18"/>
      </w:rPr>
      <w:t>Příloha</w:t>
    </w:r>
    <w:r w:rsidR="00831EC3" w:rsidRPr="009E3EE5">
      <w:rPr>
        <w:rFonts w:ascii="Arial" w:hAnsi="Arial" w:cs="Arial"/>
        <w:b/>
        <w:i/>
        <w:color w:val="808080"/>
        <w:sz w:val="20"/>
        <w:szCs w:val="18"/>
      </w:rPr>
      <w:t xml:space="preserve"> </w:t>
    </w:r>
    <w:r w:rsidR="00F90AB1" w:rsidRPr="009E3EE5">
      <w:rPr>
        <w:rFonts w:ascii="Arial" w:hAnsi="Arial" w:cs="Arial"/>
        <w:b/>
        <w:i/>
        <w:color w:val="808080"/>
        <w:sz w:val="20"/>
        <w:szCs w:val="18"/>
      </w:rPr>
      <w:t>dokumentace zadávacího řízení</w:t>
    </w:r>
    <w:r w:rsidRPr="009E3EE5">
      <w:rPr>
        <w:rFonts w:ascii="Arial" w:hAnsi="Arial" w:cs="Arial"/>
        <w:b/>
        <w:i/>
        <w:color w:val="808080"/>
        <w:sz w:val="20"/>
        <w:szCs w:val="18"/>
      </w:rPr>
      <w:t xml:space="preserve"> </w:t>
    </w:r>
    <w:r w:rsidR="00CB18E1">
      <w:rPr>
        <w:rFonts w:ascii="Arial" w:hAnsi="Arial" w:cs="Arial"/>
        <w:b/>
        <w:i/>
        <w:color w:val="808080"/>
        <w:sz w:val="20"/>
        <w:szCs w:val="18"/>
      </w:rPr>
      <w:t>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33"/>
    <w:rsid w:val="000614C8"/>
    <w:rsid w:val="00086E31"/>
    <w:rsid w:val="00087E8A"/>
    <w:rsid w:val="000F6E06"/>
    <w:rsid w:val="0014055F"/>
    <w:rsid w:val="00160E84"/>
    <w:rsid w:val="00230AC7"/>
    <w:rsid w:val="002521C0"/>
    <w:rsid w:val="00290B8D"/>
    <w:rsid w:val="002A49CD"/>
    <w:rsid w:val="002D0B40"/>
    <w:rsid w:val="00311532"/>
    <w:rsid w:val="00322341"/>
    <w:rsid w:val="00355C84"/>
    <w:rsid w:val="003843C0"/>
    <w:rsid w:val="003E7D12"/>
    <w:rsid w:val="0041493B"/>
    <w:rsid w:val="00426DD4"/>
    <w:rsid w:val="004617F5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6132E0"/>
    <w:rsid w:val="00651406"/>
    <w:rsid w:val="00670236"/>
    <w:rsid w:val="006872A4"/>
    <w:rsid w:val="006A374A"/>
    <w:rsid w:val="00701279"/>
    <w:rsid w:val="007035FC"/>
    <w:rsid w:val="007438FB"/>
    <w:rsid w:val="00772AAE"/>
    <w:rsid w:val="00787E70"/>
    <w:rsid w:val="007A3E79"/>
    <w:rsid w:val="007B0090"/>
    <w:rsid w:val="007D58D6"/>
    <w:rsid w:val="007D7333"/>
    <w:rsid w:val="007F7B85"/>
    <w:rsid w:val="00831EC3"/>
    <w:rsid w:val="0084007C"/>
    <w:rsid w:val="008B5CBF"/>
    <w:rsid w:val="008C784F"/>
    <w:rsid w:val="009365CA"/>
    <w:rsid w:val="0096759E"/>
    <w:rsid w:val="00973F3F"/>
    <w:rsid w:val="00991A59"/>
    <w:rsid w:val="009D7F49"/>
    <w:rsid w:val="009E3EE5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FB"/>
    <w:rsid w:val="00B61672"/>
    <w:rsid w:val="00BF3B8F"/>
    <w:rsid w:val="00CB18E1"/>
    <w:rsid w:val="00D23296"/>
    <w:rsid w:val="00DB555F"/>
    <w:rsid w:val="00DC0E18"/>
    <w:rsid w:val="00E02339"/>
    <w:rsid w:val="00E07B41"/>
    <w:rsid w:val="00E17DE5"/>
    <w:rsid w:val="00E75624"/>
    <w:rsid w:val="00F1090D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Ing. Kateřina Kalinová</dc:creator>
  <cp:keywords/>
  <dc:description/>
  <cp:lastModifiedBy>Frajt Radim</cp:lastModifiedBy>
  <cp:revision>34</cp:revision>
  <cp:lastPrinted>2017-12-18T06:50:00Z</cp:lastPrinted>
  <dcterms:created xsi:type="dcterms:W3CDTF">2014-02-24T07:02:00Z</dcterms:created>
  <dcterms:modified xsi:type="dcterms:W3CDTF">2019-02-19T14:06:00Z</dcterms:modified>
</cp:coreProperties>
</file>