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0398" w:rsidRPr="006804F1" w:rsidRDefault="00673BFA" w:rsidP="00297C23">
      <w:pPr>
        <w:jc w:val="center"/>
        <w:outlineLvl w:val="0"/>
        <w:rPr>
          <w:rFonts w:ascii="Arial" w:hAnsi="Arial" w:cs="Arial"/>
          <w:b/>
          <w:sz w:val="28"/>
          <w:szCs w:val="22"/>
          <w:u w:val="single"/>
        </w:rPr>
      </w:pPr>
      <w:r w:rsidRPr="006804F1">
        <w:rPr>
          <w:rFonts w:ascii="Arial" w:hAnsi="Arial" w:cs="Arial"/>
          <w:b/>
          <w:sz w:val="28"/>
          <w:szCs w:val="22"/>
          <w:u w:val="single"/>
        </w:rPr>
        <w:t>Investiční záměr</w:t>
      </w:r>
    </w:p>
    <w:p w:rsidR="00040398" w:rsidRPr="006804F1" w:rsidRDefault="00040398" w:rsidP="00104A9E">
      <w:pPr>
        <w:jc w:val="both"/>
        <w:rPr>
          <w:rFonts w:ascii="Arial" w:hAnsi="Arial" w:cs="Arial"/>
          <w:b/>
          <w:sz w:val="22"/>
          <w:szCs w:val="22"/>
        </w:rPr>
      </w:pPr>
    </w:p>
    <w:p w:rsidR="006214DE" w:rsidRPr="006804F1" w:rsidRDefault="00040398" w:rsidP="00104A9E">
      <w:pPr>
        <w:ind w:left="2552" w:hanging="2552"/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>1.</w:t>
      </w:r>
      <w:r w:rsidR="00017FA2" w:rsidRPr="006804F1">
        <w:rPr>
          <w:rFonts w:ascii="Arial" w:hAnsi="Arial" w:cs="Arial"/>
          <w:b/>
          <w:sz w:val="22"/>
          <w:szCs w:val="22"/>
        </w:rPr>
        <w:t xml:space="preserve"> </w:t>
      </w:r>
      <w:r w:rsidR="00F16314" w:rsidRPr="006804F1">
        <w:rPr>
          <w:rFonts w:ascii="Arial" w:hAnsi="Arial" w:cs="Arial"/>
          <w:b/>
          <w:sz w:val="22"/>
          <w:szCs w:val="22"/>
        </w:rPr>
        <w:t>Název stavby</w:t>
      </w:r>
      <w:r w:rsidRPr="006804F1">
        <w:rPr>
          <w:rFonts w:ascii="Arial" w:hAnsi="Arial" w:cs="Arial"/>
          <w:b/>
          <w:sz w:val="22"/>
          <w:szCs w:val="22"/>
        </w:rPr>
        <w:t>:</w:t>
      </w:r>
      <w:r w:rsidR="006214DE" w:rsidRPr="006804F1">
        <w:rPr>
          <w:rFonts w:ascii="Arial" w:hAnsi="Arial" w:cs="Arial"/>
          <w:b/>
          <w:sz w:val="22"/>
          <w:szCs w:val="22"/>
        </w:rPr>
        <w:t xml:space="preserve"> </w:t>
      </w:r>
      <w:r w:rsidR="009065EA" w:rsidRPr="006804F1">
        <w:rPr>
          <w:rFonts w:ascii="Arial" w:hAnsi="Arial" w:cs="Arial"/>
          <w:b/>
          <w:sz w:val="22"/>
          <w:szCs w:val="22"/>
        </w:rPr>
        <w:t>VD Boskovice – rekonstrukce MVE</w:t>
      </w:r>
    </w:p>
    <w:p w:rsidR="006214DE" w:rsidRPr="006804F1" w:rsidRDefault="006214DE" w:rsidP="00104A9E">
      <w:pPr>
        <w:numPr>
          <w:ilvl w:val="0"/>
          <w:numId w:val="12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ř</w:t>
      </w:r>
      <w:r w:rsidRPr="006804F1">
        <w:rPr>
          <w:rFonts w:ascii="Arial" w:hAnsi="Arial" w:cs="Arial"/>
          <w:b/>
          <w:sz w:val="22"/>
          <w:szCs w:val="22"/>
        </w:rPr>
        <w:t>.</w:t>
      </w:r>
      <w:r w:rsidR="004D37AC" w:rsidRPr="006804F1">
        <w:rPr>
          <w:rFonts w:ascii="Arial" w:hAnsi="Arial" w:cs="Arial"/>
          <w:b/>
          <w:sz w:val="22"/>
          <w:szCs w:val="22"/>
        </w:rPr>
        <w:t xml:space="preserve"> </w:t>
      </w:r>
      <w:r w:rsidRPr="006804F1">
        <w:rPr>
          <w:rFonts w:ascii="Arial" w:hAnsi="Arial" w:cs="Arial"/>
          <w:sz w:val="22"/>
          <w:szCs w:val="22"/>
        </w:rPr>
        <w:t xml:space="preserve">km </w:t>
      </w:r>
      <w:r w:rsidR="009065EA" w:rsidRPr="006804F1">
        <w:rPr>
          <w:rFonts w:ascii="Arial" w:hAnsi="Arial" w:cs="Arial"/>
          <w:sz w:val="22"/>
          <w:szCs w:val="22"/>
        </w:rPr>
        <w:t>7,400</w:t>
      </w:r>
      <w:r w:rsidRPr="006804F1">
        <w:rPr>
          <w:rFonts w:ascii="Arial" w:hAnsi="Arial" w:cs="Arial"/>
          <w:sz w:val="22"/>
          <w:szCs w:val="22"/>
        </w:rPr>
        <w:t xml:space="preserve"> </w:t>
      </w:r>
      <w:r w:rsidR="00F16314" w:rsidRPr="006804F1">
        <w:rPr>
          <w:rFonts w:ascii="Arial" w:hAnsi="Arial" w:cs="Arial"/>
          <w:sz w:val="22"/>
          <w:szCs w:val="22"/>
        </w:rPr>
        <w:t xml:space="preserve">tok </w:t>
      </w:r>
      <w:r w:rsidR="009065EA" w:rsidRPr="006804F1">
        <w:rPr>
          <w:rFonts w:ascii="Arial" w:hAnsi="Arial" w:cs="Arial"/>
          <w:sz w:val="22"/>
          <w:szCs w:val="22"/>
        </w:rPr>
        <w:t>Bělá</w:t>
      </w:r>
      <w:r w:rsidRPr="006804F1">
        <w:rPr>
          <w:rFonts w:ascii="Arial" w:hAnsi="Arial" w:cs="Arial"/>
          <w:sz w:val="22"/>
          <w:szCs w:val="22"/>
        </w:rPr>
        <w:t xml:space="preserve"> </w:t>
      </w:r>
    </w:p>
    <w:p w:rsidR="006214DE" w:rsidRPr="006804F1" w:rsidRDefault="006214DE" w:rsidP="00104A9E">
      <w:pPr>
        <w:numPr>
          <w:ilvl w:val="0"/>
          <w:numId w:val="12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č. zakázky</w:t>
      </w:r>
      <w:r w:rsidR="0012405E" w:rsidRPr="006804F1">
        <w:rPr>
          <w:rFonts w:ascii="Arial" w:hAnsi="Arial" w:cs="Arial"/>
          <w:sz w:val="22"/>
          <w:szCs w:val="22"/>
        </w:rPr>
        <w:t xml:space="preserve"> </w:t>
      </w:r>
      <w:r w:rsidR="009065EA" w:rsidRPr="006804F1">
        <w:rPr>
          <w:rFonts w:ascii="Arial" w:hAnsi="Arial" w:cs="Arial"/>
          <w:sz w:val="22"/>
          <w:szCs w:val="22"/>
        </w:rPr>
        <w:t>-</w:t>
      </w:r>
      <w:r w:rsidR="00504A89" w:rsidRPr="006804F1">
        <w:rPr>
          <w:rFonts w:ascii="Arial" w:hAnsi="Arial" w:cs="Arial"/>
          <w:sz w:val="22"/>
          <w:szCs w:val="22"/>
        </w:rPr>
        <w:t xml:space="preserve"> </w:t>
      </w:r>
      <w:r w:rsidR="004508DE" w:rsidRPr="006804F1">
        <w:rPr>
          <w:rFonts w:ascii="Arial" w:hAnsi="Arial" w:cs="Arial"/>
          <w:sz w:val="22"/>
          <w:szCs w:val="22"/>
        </w:rPr>
        <w:t>517173</w:t>
      </w:r>
    </w:p>
    <w:p w:rsidR="006214DE" w:rsidRPr="006804F1" w:rsidRDefault="006214DE" w:rsidP="00504A89">
      <w:pPr>
        <w:numPr>
          <w:ilvl w:val="0"/>
          <w:numId w:val="12"/>
        </w:numPr>
        <w:jc w:val="both"/>
        <w:rPr>
          <w:rFonts w:ascii="Arial" w:hAnsi="Arial" w:cs="Arial"/>
          <w:sz w:val="22"/>
          <w:szCs w:val="22"/>
        </w:rPr>
      </w:pPr>
      <w:proofErr w:type="spellStart"/>
      <w:proofErr w:type="gramStart"/>
      <w:r w:rsidRPr="006804F1">
        <w:rPr>
          <w:rFonts w:ascii="Arial" w:hAnsi="Arial" w:cs="Arial"/>
          <w:sz w:val="22"/>
          <w:szCs w:val="22"/>
        </w:rPr>
        <w:t>k.ú</w:t>
      </w:r>
      <w:proofErr w:type="spellEnd"/>
      <w:r w:rsidRPr="006804F1">
        <w:rPr>
          <w:rFonts w:ascii="Arial" w:hAnsi="Arial" w:cs="Arial"/>
          <w:sz w:val="22"/>
          <w:szCs w:val="22"/>
        </w:rPr>
        <w:t>.</w:t>
      </w:r>
      <w:proofErr w:type="gramEnd"/>
      <w:r w:rsidRPr="006804F1">
        <w:rPr>
          <w:rFonts w:ascii="Arial" w:hAnsi="Arial" w:cs="Arial"/>
          <w:sz w:val="22"/>
          <w:szCs w:val="22"/>
        </w:rPr>
        <w:t xml:space="preserve"> </w:t>
      </w:r>
      <w:r w:rsidR="009065EA" w:rsidRPr="006804F1">
        <w:rPr>
          <w:rFonts w:ascii="Arial" w:hAnsi="Arial" w:cs="Arial"/>
          <w:sz w:val="22"/>
          <w:szCs w:val="22"/>
        </w:rPr>
        <w:t>Vážany u Boskovic</w:t>
      </w:r>
      <w:r w:rsidR="00504A89" w:rsidRPr="006804F1">
        <w:rPr>
          <w:rFonts w:ascii="Arial" w:hAnsi="Arial" w:cs="Arial"/>
          <w:sz w:val="22"/>
          <w:szCs w:val="22"/>
        </w:rPr>
        <w:t xml:space="preserve">; </w:t>
      </w:r>
      <w:proofErr w:type="spellStart"/>
      <w:r w:rsidR="00504A89" w:rsidRPr="006804F1">
        <w:rPr>
          <w:rFonts w:ascii="Arial" w:hAnsi="Arial" w:cs="Arial"/>
          <w:sz w:val="22"/>
          <w:szCs w:val="22"/>
        </w:rPr>
        <w:t>Hrádkov</w:t>
      </w:r>
      <w:proofErr w:type="spellEnd"/>
      <w:r w:rsidR="004D37AC" w:rsidRPr="006804F1">
        <w:rPr>
          <w:rFonts w:ascii="Arial" w:hAnsi="Arial" w:cs="Arial"/>
          <w:sz w:val="22"/>
          <w:szCs w:val="22"/>
        </w:rPr>
        <w:t xml:space="preserve">, </w:t>
      </w:r>
      <w:r w:rsidR="00AC6F84" w:rsidRPr="006804F1">
        <w:rPr>
          <w:rFonts w:ascii="Arial" w:hAnsi="Arial" w:cs="Arial"/>
          <w:sz w:val="22"/>
          <w:szCs w:val="22"/>
        </w:rPr>
        <w:t>Jihomoravský kraj</w:t>
      </w:r>
    </w:p>
    <w:p w:rsidR="006214DE" w:rsidRPr="006804F1" w:rsidRDefault="006214DE" w:rsidP="00104A9E">
      <w:pPr>
        <w:numPr>
          <w:ilvl w:val="0"/>
          <w:numId w:val="12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č. hydrologického pořadí 4</w:t>
      </w:r>
      <w:r w:rsidR="00AC6F84" w:rsidRPr="006804F1">
        <w:rPr>
          <w:rFonts w:ascii="Arial" w:hAnsi="Arial" w:cs="Arial"/>
          <w:sz w:val="22"/>
          <w:szCs w:val="22"/>
        </w:rPr>
        <w:t xml:space="preserve"> – 15 – 02 </w:t>
      </w:r>
      <w:r w:rsidRPr="006804F1">
        <w:rPr>
          <w:rFonts w:ascii="Arial" w:hAnsi="Arial" w:cs="Arial"/>
          <w:sz w:val="22"/>
          <w:szCs w:val="22"/>
        </w:rPr>
        <w:t>-</w:t>
      </w:r>
      <w:r w:rsidR="00AC6F84" w:rsidRPr="006804F1">
        <w:rPr>
          <w:rFonts w:ascii="Arial" w:hAnsi="Arial" w:cs="Arial"/>
          <w:sz w:val="22"/>
          <w:szCs w:val="22"/>
        </w:rPr>
        <w:t xml:space="preserve"> </w:t>
      </w:r>
      <w:r w:rsidR="00F16314" w:rsidRPr="006804F1">
        <w:rPr>
          <w:rFonts w:ascii="Arial" w:hAnsi="Arial" w:cs="Arial"/>
          <w:sz w:val="22"/>
          <w:szCs w:val="22"/>
        </w:rPr>
        <w:t>0</w:t>
      </w:r>
      <w:r w:rsidR="00AC6F84" w:rsidRPr="006804F1">
        <w:rPr>
          <w:rFonts w:ascii="Arial" w:hAnsi="Arial" w:cs="Arial"/>
          <w:sz w:val="22"/>
          <w:szCs w:val="22"/>
        </w:rPr>
        <w:t>54</w:t>
      </w:r>
    </w:p>
    <w:p w:rsidR="00040398" w:rsidRPr="006804F1" w:rsidRDefault="00040398" w:rsidP="00CD4E66">
      <w:pPr>
        <w:jc w:val="both"/>
        <w:rPr>
          <w:rFonts w:ascii="Arial" w:hAnsi="Arial" w:cs="Arial"/>
          <w:sz w:val="22"/>
          <w:szCs w:val="22"/>
        </w:rPr>
      </w:pPr>
    </w:p>
    <w:p w:rsidR="003F4006" w:rsidRPr="006804F1" w:rsidRDefault="00765FEB" w:rsidP="00104A9E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 xml:space="preserve">2. </w:t>
      </w:r>
      <w:r w:rsidR="00ED32B3" w:rsidRPr="006804F1">
        <w:rPr>
          <w:rFonts w:ascii="Arial" w:hAnsi="Arial" w:cs="Arial"/>
          <w:b/>
          <w:sz w:val="22"/>
          <w:szCs w:val="22"/>
        </w:rPr>
        <w:t>Investor stavby</w:t>
      </w:r>
      <w:r w:rsidR="00040398" w:rsidRPr="006804F1">
        <w:rPr>
          <w:rFonts w:ascii="Arial" w:hAnsi="Arial" w:cs="Arial"/>
          <w:b/>
          <w:sz w:val="22"/>
          <w:szCs w:val="22"/>
        </w:rPr>
        <w:t>:</w:t>
      </w:r>
    </w:p>
    <w:p w:rsidR="006214DE" w:rsidRPr="006804F1" w:rsidRDefault="006214DE" w:rsidP="00104A9E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 xml:space="preserve">Povodí Moravy, </w:t>
      </w:r>
      <w:proofErr w:type="gramStart"/>
      <w:r w:rsidRPr="006804F1">
        <w:rPr>
          <w:rFonts w:ascii="Arial" w:hAnsi="Arial" w:cs="Arial"/>
          <w:sz w:val="22"/>
          <w:szCs w:val="22"/>
        </w:rPr>
        <w:t>s.p.</w:t>
      </w:r>
      <w:proofErr w:type="gramEnd"/>
      <w:r w:rsidRPr="006804F1">
        <w:rPr>
          <w:rFonts w:ascii="Arial" w:hAnsi="Arial" w:cs="Arial"/>
          <w:sz w:val="22"/>
          <w:szCs w:val="22"/>
        </w:rPr>
        <w:t xml:space="preserve">, </w:t>
      </w:r>
      <w:r w:rsidR="007E065E" w:rsidRPr="006804F1">
        <w:rPr>
          <w:rFonts w:ascii="Arial" w:hAnsi="Arial" w:cs="Arial"/>
          <w:sz w:val="22"/>
          <w:szCs w:val="22"/>
        </w:rPr>
        <w:t>(dále jen PM)</w:t>
      </w:r>
    </w:p>
    <w:p w:rsidR="00040398" w:rsidRPr="006804F1" w:rsidRDefault="00040398" w:rsidP="00104A9E">
      <w:pPr>
        <w:jc w:val="both"/>
        <w:rPr>
          <w:rFonts w:ascii="Arial" w:hAnsi="Arial" w:cs="Arial"/>
          <w:sz w:val="22"/>
          <w:szCs w:val="22"/>
        </w:rPr>
      </w:pPr>
    </w:p>
    <w:p w:rsidR="003F4006" w:rsidRPr="006804F1" w:rsidRDefault="00765FEB" w:rsidP="00104A9E">
      <w:pPr>
        <w:ind w:left="360" w:hanging="360"/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 xml:space="preserve">3. </w:t>
      </w:r>
      <w:r w:rsidR="00ED32B3" w:rsidRPr="006804F1">
        <w:rPr>
          <w:rFonts w:ascii="Arial" w:hAnsi="Arial" w:cs="Arial"/>
          <w:b/>
          <w:sz w:val="22"/>
          <w:szCs w:val="22"/>
        </w:rPr>
        <w:t>Charakter stavby</w:t>
      </w:r>
      <w:r w:rsidR="00040398" w:rsidRPr="006804F1">
        <w:rPr>
          <w:rFonts w:ascii="Arial" w:hAnsi="Arial" w:cs="Arial"/>
          <w:b/>
          <w:sz w:val="22"/>
          <w:szCs w:val="22"/>
        </w:rPr>
        <w:t>:</w:t>
      </w:r>
      <w:r w:rsidR="00040398" w:rsidRPr="006804F1">
        <w:rPr>
          <w:rFonts w:ascii="Arial" w:hAnsi="Arial" w:cs="Arial"/>
          <w:sz w:val="22"/>
          <w:szCs w:val="22"/>
        </w:rPr>
        <w:t xml:space="preserve"> </w:t>
      </w:r>
    </w:p>
    <w:p w:rsidR="00040398" w:rsidRPr="006804F1" w:rsidRDefault="00F16314" w:rsidP="003F4006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Investice</w:t>
      </w:r>
      <w:r w:rsidR="00346C7B" w:rsidRPr="006804F1">
        <w:rPr>
          <w:rFonts w:ascii="Arial" w:hAnsi="Arial" w:cs="Arial"/>
          <w:sz w:val="22"/>
          <w:szCs w:val="22"/>
        </w:rPr>
        <w:t xml:space="preserve">. Provedení stavby je zadáváno včetně zpracování příslušných stupňů projektové dokumentace, zajištění všech povolení a souhlasů nezbytných pro provedení stavby a následný bezproblémový provoz MVE </w:t>
      </w:r>
      <w:r w:rsidR="000F03ED" w:rsidRPr="006804F1">
        <w:rPr>
          <w:rFonts w:ascii="Arial" w:hAnsi="Arial" w:cs="Arial"/>
          <w:sz w:val="22"/>
          <w:szCs w:val="22"/>
        </w:rPr>
        <w:t>(</w:t>
      </w:r>
      <w:r w:rsidR="00765FEB" w:rsidRPr="006804F1">
        <w:rPr>
          <w:rFonts w:ascii="Arial" w:hAnsi="Arial" w:cs="Arial"/>
          <w:sz w:val="22"/>
          <w:szCs w:val="22"/>
        </w:rPr>
        <w:t>zadáváno způsobem</w:t>
      </w:r>
      <w:r w:rsidR="00765FEB" w:rsidRPr="006804F1">
        <w:rPr>
          <w:rFonts w:ascii="Arial" w:hAnsi="Arial" w:cs="Arial"/>
          <w:b/>
          <w:sz w:val="22"/>
          <w:szCs w:val="22"/>
        </w:rPr>
        <w:t xml:space="preserve"> </w:t>
      </w:r>
      <w:r w:rsidR="000F03ED" w:rsidRPr="006804F1">
        <w:rPr>
          <w:rFonts w:ascii="Arial" w:hAnsi="Arial" w:cs="Arial"/>
          <w:b/>
          <w:sz w:val="22"/>
          <w:szCs w:val="22"/>
        </w:rPr>
        <w:t xml:space="preserve">„design and </w:t>
      </w:r>
      <w:proofErr w:type="spellStart"/>
      <w:r w:rsidR="000F03ED" w:rsidRPr="006804F1">
        <w:rPr>
          <w:rFonts w:ascii="Arial" w:hAnsi="Arial" w:cs="Arial"/>
          <w:b/>
          <w:sz w:val="22"/>
          <w:szCs w:val="22"/>
        </w:rPr>
        <w:t>build</w:t>
      </w:r>
      <w:proofErr w:type="spellEnd"/>
      <w:r w:rsidR="000F03ED" w:rsidRPr="006804F1">
        <w:rPr>
          <w:rFonts w:ascii="Arial" w:hAnsi="Arial" w:cs="Arial"/>
          <w:b/>
          <w:sz w:val="22"/>
          <w:szCs w:val="22"/>
        </w:rPr>
        <w:t>“</w:t>
      </w:r>
      <w:r w:rsidR="000F03ED" w:rsidRPr="006804F1">
        <w:rPr>
          <w:rFonts w:ascii="Arial" w:hAnsi="Arial" w:cs="Arial"/>
          <w:sz w:val="22"/>
          <w:szCs w:val="22"/>
        </w:rPr>
        <w:t xml:space="preserve">) </w:t>
      </w:r>
    </w:p>
    <w:p w:rsidR="00040398" w:rsidRPr="006804F1" w:rsidRDefault="00040398" w:rsidP="00104A9E">
      <w:pPr>
        <w:jc w:val="both"/>
        <w:rPr>
          <w:rFonts w:ascii="Arial" w:hAnsi="Arial" w:cs="Arial"/>
          <w:sz w:val="22"/>
          <w:szCs w:val="22"/>
        </w:rPr>
      </w:pPr>
    </w:p>
    <w:p w:rsidR="00040398" w:rsidRPr="006804F1" w:rsidRDefault="00765FEB" w:rsidP="00104A9E">
      <w:pPr>
        <w:ind w:left="360" w:hanging="360"/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 xml:space="preserve">4. </w:t>
      </w:r>
      <w:r w:rsidR="00040398" w:rsidRPr="006804F1">
        <w:rPr>
          <w:rFonts w:ascii="Arial" w:hAnsi="Arial" w:cs="Arial"/>
          <w:b/>
          <w:sz w:val="22"/>
          <w:szCs w:val="22"/>
        </w:rPr>
        <w:t xml:space="preserve">Seznam dotčených </w:t>
      </w:r>
      <w:r w:rsidR="00F16314" w:rsidRPr="006804F1">
        <w:rPr>
          <w:rFonts w:ascii="Arial" w:hAnsi="Arial" w:cs="Arial"/>
          <w:b/>
          <w:sz w:val="22"/>
          <w:szCs w:val="22"/>
        </w:rPr>
        <w:t>DHM</w:t>
      </w:r>
      <w:r w:rsidR="00040398" w:rsidRPr="006804F1">
        <w:rPr>
          <w:rFonts w:ascii="Arial" w:hAnsi="Arial" w:cs="Arial"/>
          <w:b/>
          <w:sz w:val="22"/>
          <w:szCs w:val="22"/>
        </w:rPr>
        <w:t>:</w:t>
      </w:r>
      <w:r w:rsidR="00040398" w:rsidRPr="006804F1">
        <w:rPr>
          <w:rFonts w:ascii="Arial" w:hAnsi="Arial" w:cs="Arial"/>
          <w:b/>
          <w:sz w:val="22"/>
          <w:szCs w:val="22"/>
        </w:rPr>
        <w:tab/>
      </w:r>
      <w:r w:rsidR="00F16314" w:rsidRPr="006804F1">
        <w:rPr>
          <w:rFonts w:ascii="Arial" w:hAnsi="Arial" w:cs="Arial"/>
          <w:b/>
          <w:sz w:val="22"/>
          <w:szCs w:val="22"/>
        </w:rPr>
        <w:t xml:space="preserve">HM </w:t>
      </w:r>
      <w:r w:rsidRPr="006804F1">
        <w:rPr>
          <w:rFonts w:ascii="Arial" w:hAnsi="Arial" w:cs="Arial"/>
          <w:bCs/>
          <w:sz w:val="22"/>
          <w:szCs w:val="22"/>
        </w:rPr>
        <w:t>312528</w:t>
      </w:r>
      <w:r w:rsidR="00F16314" w:rsidRPr="006804F1">
        <w:rPr>
          <w:rFonts w:ascii="Arial" w:hAnsi="Arial" w:cs="Arial"/>
          <w:bCs/>
          <w:sz w:val="22"/>
          <w:szCs w:val="22"/>
        </w:rPr>
        <w:t xml:space="preserve"> –</w:t>
      </w:r>
      <w:r w:rsidRPr="006804F1">
        <w:rPr>
          <w:rFonts w:ascii="Arial" w:hAnsi="Arial" w:cs="Arial"/>
          <w:sz w:val="22"/>
          <w:szCs w:val="22"/>
        </w:rPr>
        <w:t xml:space="preserve"> </w:t>
      </w:r>
      <w:r w:rsidRPr="006804F1">
        <w:rPr>
          <w:rFonts w:ascii="Arial" w:hAnsi="Arial" w:cs="Arial"/>
          <w:bCs/>
          <w:sz w:val="22"/>
          <w:szCs w:val="22"/>
        </w:rPr>
        <w:t>MVE VD Boskovice</w:t>
      </w:r>
    </w:p>
    <w:p w:rsidR="00040398" w:rsidRPr="006804F1" w:rsidRDefault="00040398" w:rsidP="00104A9E">
      <w:pPr>
        <w:tabs>
          <w:tab w:val="left" w:pos="3690"/>
        </w:tabs>
        <w:ind w:left="360" w:hanging="360"/>
        <w:jc w:val="both"/>
        <w:rPr>
          <w:rFonts w:ascii="Arial" w:hAnsi="Arial" w:cs="Arial"/>
          <w:sz w:val="22"/>
          <w:szCs w:val="22"/>
        </w:rPr>
      </w:pPr>
    </w:p>
    <w:p w:rsidR="00040398" w:rsidRPr="006804F1" w:rsidRDefault="00765FEB" w:rsidP="00104A9E">
      <w:pPr>
        <w:ind w:left="360" w:hanging="360"/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 xml:space="preserve">5. </w:t>
      </w:r>
      <w:r w:rsidR="00040398" w:rsidRPr="006804F1">
        <w:rPr>
          <w:rFonts w:ascii="Arial" w:hAnsi="Arial" w:cs="Arial"/>
          <w:b/>
          <w:sz w:val="22"/>
          <w:szCs w:val="22"/>
        </w:rPr>
        <w:t>Popis současného stavu a zák</w:t>
      </w:r>
      <w:r w:rsidR="00ED32B3" w:rsidRPr="006804F1">
        <w:rPr>
          <w:rFonts w:ascii="Arial" w:hAnsi="Arial" w:cs="Arial"/>
          <w:b/>
          <w:sz w:val="22"/>
          <w:szCs w:val="22"/>
        </w:rPr>
        <w:t>ladní vodohospodářské parametry</w:t>
      </w:r>
      <w:r w:rsidR="00040398" w:rsidRPr="006804F1">
        <w:rPr>
          <w:rFonts w:ascii="Arial" w:hAnsi="Arial" w:cs="Arial"/>
          <w:b/>
          <w:sz w:val="22"/>
          <w:szCs w:val="22"/>
        </w:rPr>
        <w:t>:</w:t>
      </w:r>
    </w:p>
    <w:p w:rsidR="00D50EC5" w:rsidRPr="006804F1" w:rsidRDefault="00D50EC5" w:rsidP="00104A9E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 xml:space="preserve">Stávající MVE </w:t>
      </w:r>
      <w:r w:rsidR="00765FEB" w:rsidRPr="006804F1">
        <w:rPr>
          <w:rFonts w:ascii="Arial" w:hAnsi="Arial" w:cs="Arial"/>
          <w:sz w:val="22"/>
          <w:szCs w:val="22"/>
        </w:rPr>
        <w:t>Boskovice</w:t>
      </w:r>
      <w:r w:rsidRPr="006804F1">
        <w:rPr>
          <w:rFonts w:ascii="Arial" w:hAnsi="Arial" w:cs="Arial"/>
          <w:sz w:val="22"/>
          <w:szCs w:val="22"/>
        </w:rPr>
        <w:t xml:space="preserve"> je umístěna ve strojovně spodních výpustí VD </w:t>
      </w:r>
      <w:r w:rsidR="00765FEB" w:rsidRPr="006804F1">
        <w:rPr>
          <w:rFonts w:ascii="Arial" w:hAnsi="Arial" w:cs="Arial"/>
          <w:sz w:val="22"/>
          <w:szCs w:val="22"/>
        </w:rPr>
        <w:t>Boskovice, strojovna je situována při patě vzdušního svahu hráze</w:t>
      </w:r>
      <w:r w:rsidRPr="006804F1">
        <w:rPr>
          <w:rFonts w:ascii="Arial" w:hAnsi="Arial" w:cs="Arial"/>
          <w:sz w:val="22"/>
          <w:szCs w:val="22"/>
        </w:rPr>
        <w:t xml:space="preserve">. </w:t>
      </w:r>
      <w:r w:rsidR="00765FEB" w:rsidRPr="006804F1">
        <w:rPr>
          <w:rFonts w:ascii="Arial" w:hAnsi="Arial" w:cs="Arial"/>
          <w:sz w:val="22"/>
          <w:szCs w:val="22"/>
        </w:rPr>
        <w:t>MVE byla dodatečně instalována, stavba byla dokončena v roce 1997</w:t>
      </w:r>
      <w:r w:rsidR="005824FE" w:rsidRPr="006804F1">
        <w:rPr>
          <w:rFonts w:ascii="Arial" w:hAnsi="Arial" w:cs="Arial"/>
          <w:sz w:val="22"/>
          <w:szCs w:val="22"/>
        </w:rPr>
        <w:t xml:space="preserve">. </w:t>
      </w:r>
      <w:r w:rsidRPr="006804F1">
        <w:rPr>
          <w:rFonts w:ascii="Arial" w:hAnsi="Arial" w:cs="Arial"/>
          <w:sz w:val="22"/>
          <w:szCs w:val="22"/>
        </w:rPr>
        <w:t xml:space="preserve">V současné době </w:t>
      </w:r>
      <w:r w:rsidR="00765FEB" w:rsidRPr="006804F1">
        <w:rPr>
          <w:rFonts w:ascii="Arial" w:hAnsi="Arial" w:cs="Arial"/>
          <w:sz w:val="22"/>
          <w:szCs w:val="22"/>
        </w:rPr>
        <w:t>není</w:t>
      </w:r>
      <w:r w:rsidRPr="006804F1">
        <w:rPr>
          <w:rFonts w:ascii="Arial" w:hAnsi="Arial" w:cs="Arial"/>
          <w:sz w:val="22"/>
          <w:szCs w:val="22"/>
        </w:rPr>
        <w:t xml:space="preserve"> MVE </w:t>
      </w:r>
      <w:r w:rsidR="00765FEB" w:rsidRPr="006804F1">
        <w:rPr>
          <w:rFonts w:ascii="Arial" w:hAnsi="Arial" w:cs="Arial"/>
          <w:sz w:val="22"/>
          <w:szCs w:val="22"/>
        </w:rPr>
        <w:t>v plném provozu</w:t>
      </w:r>
      <w:r w:rsidRPr="006804F1">
        <w:rPr>
          <w:rFonts w:ascii="Arial" w:hAnsi="Arial" w:cs="Arial"/>
          <w:sz w:val="22"/>
          <w:szCs w:val="22"/>
        </w:rPr>
        <w:t xml:space="preserve"> z důvodu probíhající </w:t>
      </w:r>
      <w:r w:rsidR="00CE1A44" w:rsidRPr="006804F1">
        <w:rPr>
          <w:rFonts w:ascii="Arial" w:hAnsi="Arial" w:cs="Arial"/>
          <w:sz w:val="22"/>
          <w:szCs w:val="22"/>
        </w:rPr>
        <w:t>celkové rekonstrukce vodního díla Boskovice</w:t>
      </w:r>
      <w:r w:rsidR="00504A89" w:rsidRPr="006804F1">
        <w:rPr>
          <w:rFonts w:ascii="Arial" w:hAnsi="Arial" w:cs="Arial"/>
          <w:sz w:val="22"/>
          <w:szCs w:val="22"/>
        </w:rPr>
        <w:t>, která probíhá za snížené hladiny vody v nádrži</w:t>
      </w:r>
      <w:r w:rsidRPr="006804F1">
        <w:rPr>
          <w:rFonts w:ascii="Arial" w:hAnsi="Arial" w:cs="Arial"/>
          <w:sz w:val="22"/>
          <w:szCs w:val="22"/>
        </w:rPr>
        <w:t>.</w:t>
      </w:r>
    </w:p>
    <w:p w:rsidR="007240EE" w:rsidRPr="006804F1" w:rsidRDefault="007240EE" w:rsidP="00104A9E">
      <w:pPr>
        <w:jc w:val="both"/>
        <w:rPr>
          <w:rFonts w:ascii="Arial" w:hAnsi="Arial" w:cs="Arial"/>
          <w:sz w:val="22"/>
          <w:szCs w:val="22"/>
        </w:rPr>
      </w:pPr>
    </w:p>
    <w:p w:rsidR="007240EE" w:rsidRPr="006804F1" w:rsidRDefault="00CE1A44" w:rsidP="00104A9E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Jako výrobní zdroj elektrické energie slouží čerpadlo v turbínovém režimu (dále jen čer</w:t>
      </w:r>
      <w:r w:rsidR="00C966DA" w:rsidRPr="006804F1">
        <w:rPr>
          <w:rFonts w:ascii="Arial" w:hAnsi="Arial" w:cs="Arial"/>
          <w:sz w:val="22"/>
          <w:szCs w:val="22"/>
        </w:rPr>
        <w:t>p</w:t>
      </w:r>
      <w:r w:rsidRPr="006804F1">
        <w:rPr>
          <w:rFonts w:ascii="Arial" w:hAnsi="Arial" w:cs="Arial"/>
          <w:sz w:val="22"/>
          <w:szCs w:val="22"/>
        </w:rPr>
        <w:t>. turbína)</w:t>
      </w:r>
      <w:r w:rsidR="007240EE" w:rsidRPr="006804F1">
        <w:rPr>
          <w:rFonts w:ascii="Arial" w:hAnsi="Arial" w:cs="Arial"/>
          <w:sz w:val="22"/>
          <w:szCs w:val="22"/>
        </w:rPr>
        <w:t>:</w:t>
      </w:r>
    </w:p>
    <w:p w:rsidR="005824FE" w:rsidRPr="006804F1" w:rsidRDefault="005824FE" w:rsidP="00104A9E">
      <w:pPr>
        <w:jc w:val="both"/>
        <w:rPr>
          <w:rFonts w:ascii="Arial" w:hAnsi="Arial" w:cs="Arial"/>
          <w:sz w:val="22"/>
          <w:szCs w:val="22"/>
        </w:rPr>
      </w:pPr>
    </w:p>
    <w:p w:rsidR="00CE1A44" w:rsidRPr="006804F1" w:rsidRDefault="00CE1A44" w:rsidP="00CE1A44">
      <w:pPr>
        <w:pStyle w:val="Odstavecseseznamem"/>
        <w:numPr>
          <w:ilvl w:val="0"/>
          <w:numId w:val="28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typ čer</w:t>
      </w:r>
      <w:r w:rsidR="00C966DA" w:rsidRPr="006804F1">
        <w:rPr>
          <w:rFonts w:ascii="Arial" w:hAnsi="Arial" w:cs="Arial"/>
          <w:sz w:val="22"/>
          <w:szCs w:val="22"/>
        </w:rPr>
        <w:t>p</w:t>
      </w:r>
      <w:r w:rsidRPr="006804F1">
        <w:rPr>
          <w:rFonts w:ascii="Arial" w:hAnsi="Arial" w:cs="Arial"/>
          <w:sz w:val="22"/>
          <w:szCs w:val="22"/>
        </w:rPr>
        <w:t xml:space="preserve">. turbíny: </w:t>
      </w:r>
      <w:r w:rsidRPr="006804F1">
        <w:rPr>
          <w:rFonts w:ascii="Arial" w:hAnsi="Arial" w:cs="Arial"/>
          <w:b/>
          <w:sz w:val="22"/>
          <w:szCs w:val="22"/>
        </w:rPr>
        <w:t>T - META 35/4</w:t>
      </w:r>
      <w:r w:rsidRPr="006804F1">
        <w:rPr>
          <w:rFonts w:ascii="Arial" w:hAnsi="Arial" w:cs="Arial"/>
          <w:sz w:val="22"/>
          <w:szCs w:val="22"/>
        </w:rPr>
        <w:t>,</w:t>
      </w:r>
    </w:p>
    <w:p w:rsidR="00CE1A44" w:rsidRPr="006804F1" w:rsidRDefault="00CE1A44" w:rsidP="00CE1A44">
      <w:pPr>
        <w:pStyle w:val="Odstavecseseznamem"/>
        <w:numPr>
          <w:ilvl w:val="0"/>
          <w:numId w:val="28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 xml:space="preserve">hltnost </w:t>
      </w:r>
      <w:r w:rsidR="00C966DA" w:rsidRPr="006804F1">
        <w:rPr>
          <w:rFonts w:ascii="Arial" w:hAnsi="Arial" w:cs="Arial"/>
          <w:sz w:val="22"/>
          <w:szCs w:val="22"/>
        </w:rPr>
        <w:t xml:space="preserve">čerp. </w:t>
      </w:r>
      <w:r w:rsidRPr="006804F1">
        <w:rPr>
          <w:rFonts w:ascii="Arial" w:hAnsi="Arial" w:cs="Arial"/>
          <w:sz w:val="22"/>
          <w:szCs w:val="22"/>
        </w:rPr>
        <w:t>turbíny: min. - 0,050 m</w:t>
      </w:r>
      <w:r w:rsidRPr="006804F1">
        <w:rPr>
          <w:rFonts w:ascii="Arial" w:hAnsi="Arial" w:cs="Arial"/>
          <w:sz w:val="22"/>
          <w:szCs w:val="22"/>
          <w:vertAlign w:val="superscript"/>
        </w:rPr>
        <w:t>3</w:t>
      </w:r>
      <w:r w:rsidRPr="006804F1">
        <w:rPr>
          <w:rFonts w:ascii="Arial" w:hAnsi="Arial" w:cs="Arial"/>
          <w:sz w:val="22"/>
          <w:szCs w:val="22"/>
        </w:rPr>
        <w:t>/s, max. - 0,120 m</w:t>
      </w:r>
      <w:r w:rsidRPr="006804F1">
        <w:rPr>
          <w:rFonts w:ascii="Arial" w:hAnsi="Arial" w:cs="Arial"/>
          <w:sz w:val="22"/>
          <w:szCs w:val="22"/>
          <w:vertAlign w:val="superscript"/>
        </w:rPr>
        <w:t>3</w:t>
      </w:r>
      <w:r w:rsidRPr="006804F1">
        <w:rPr>
          <w:rFonts w:ascii="Arial" w:hAnsi="Arial" w:cs="Arial"/>
          <w:sz w:val="22"/>
          <w:szCs w:val="22"/>
        </w:rPr>
        <w:t>/s,</w:t>
      </w:r>
    </w:p>
    <w:p w:rsidR="00CE1A44" w:rsidRPr="006804F1" w:rsidRDefault="00CE1A44" w:rsidP="00CE1A44">
      <w:pPr>
        <w:pStyle w:val="Odstavecseseznamem"/>
        <w:numPr>
          <w:ilvl w:val="0"/>
          <w:numId w:val="28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max. provozní spád: 44 m,</w:t>
      </w:r>
    </w:p>
    <w:p w:rsidR="00CE1A44" w:rsidRPr="006804F1" w:rsidRDefault="00CE1A44" w:rsidP="00CE1A44">
      <w:pPr>
        <w:pStyle w:val="Odstavecseseznamem"/>
        <w:numPr>
          <w:ilvl w:val="0"/>
          <w:numId w:val="28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počet otáček: 1520 min</w:t>
      </w:r>
      <w:r w:rsidRPr="006804F1">
        <w:rPr>
          <w:rFonts w:ascii="Arial" w:hAnsi="Arial" w:cs="Arial"/>
          <w:sz w:val="22"/>
          <w:szCs w:val="22"/>
          <w:vertAlign w:val="superscript"/>
        </w:rPr>
        <w:t>-1</w:t>
      </w:r>
      <w:r w:rsidRPr="006804F1">
        <w:rPr>
          <w:rFonts w:ascii="Arial" w:hAnsi="Arial" w:cs="Arial"/>
          <w:sz w:val="22"/>
          <w:szCs w:val="22"/>
        </w:rPr>
        <w:t>,</w:t>
      </w:r>
    </w:p>
    <w:p w:rsidR="00CE1A44" w:rsidRPr="006804F1" w:rsidRDefault="00CE1A44" w:rsidP="00CE1A44">
      <w:pPr>
        <w:pStyle w:val="Odstavecseseznamem"/>
        <w:numPr>
          <w:ilvl w:val="0"/>
          <w:numId w:val="28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výkon na asynchronním generátoru</w:t>
      </w:r>
      <w:r w:rsidR="00C966DA" w:rsidRPr="006804F1">
        <w:rPr>
          <w:rFonts w:ascii="Arial" w:hAnsi="Arial" w:cs="Arial"/>
          <w:sz w:val="22"/>
          <w:szCs w:val="22"/>
        </w:rPr>
        <w:t xml:space="preserve"> (instalovaný výkon)</w:t>
      </w:r>
      <w:r w:rsidRPr="006804F1">
        <w:rPr>
          <w:rFonts w:ascii="Arial" w:hAnsi="Arial" w:cs="Arial"/>
          <w:sz w:val="22"/>
          <w:szCs w:val="22"/>
        </w:rPr>
        <w:t>: 45 kW.</w:t>
      </w:r>
    </w:p>
    <w:p w:rsidR="007240EE" w:rsidRPr="006804F1" w:rsidRDefault="007240EE" w:rsidP="00104A9E">
      <w:pPr>
        <w:jc w:val="both"/>
        <w:rPr>
          <w:rFonts w:ascii="Arial" w:hAnsi="Arial" w:cs="Arial"/>
          <w:sz w:val="22"/>
          <w:szCs w:val="22"/>
        </w:rPr>
      </w:pPr>
    </w:p>
    <w:p w:rsidR="003109DF" w:rsidRPr="006804F1" w:rsidRDefault="00C966DA" w:rsidP="00104A9E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 xml:space="preserve">Přívodní potrubí na čerp. turbínu </w:t>
      </w:r>
      <w:r w:rsidR="00AB4B64" w:rsidRPr="006804F1">
        <w:rPr>
          <w:rFonts w:ascii="Arial" w:hAnsi="Arial" w:cs="Arial"/>
          <w:sz w:val="22"/>
          <w:szCs w:val="22"/>
        </w:rPr>
        <w:t xml:space="preserve">je napojeno na pravou spodní výpust DN 800 před kuželovým uzávěrem. Vstupní profil přívodního potrubí ze spodní výpustě je DN 450, pak je </w:t>
      </w:r>
      <w:r w:rsidR="00504A89" w:rsidRPr="006804F1">
        <w:rPr>
          <w:rFonts w:ascii="Arial" w:hAnsi="Arial" w:cs="Arial"/>
          <w:sz w:val="22"/>
          <w:szCs w:val="22"/>
        </w:rPr>
        <w:t xml:space="preserve">potrubí </w:t>
      </w:r>
      <w:r w:rsidR="00AB4B64" w:rsidRPr="006804F1">
        <w:rPr>
          <w:rFonts w:ascii="Arial" w:hAnsi="Arial" w:cs="Arial"/>
          <w:sz w:val="22"/>
          <w:szCs w:val="22"/>
        </w:rPr>
        <w:t>zredukován</w:t>
      </w:r>
      <w:r w:rsidR="00504A89" w:rsidRPr="006804F1">
        <w:rPr>
          <w:rFonts w:ascii="Arial" w:hAnsi="Arial" w:cs="Arial"/>
          <w:sz w:val="22"/>
          <w:szCs w:val="22"/>
        </w:rPr>
        <w:t>o</w:t>
      </w:r>
      <w:r w:rsidR="00AB4B64" w:rsidRPr="006804F1">
        <w:rPr>
          <w:rFonts w:ascii="Arial" w:hAnsi="Arial" w:cs="Arial"/>
          <w:sz w:val="22"/>
          <w:szCs w:val="22"/>
        </w:rPr>
        <w:t xml:space="preserve"> na profil DN 300. Před uzavírací klapkou (DN 200) je přechod na profil DN 200</w:t>
      </w:r>
      <w:r w:rsidR="001515FD" w:rsidRPr="006804F1">
        <w:rPr>
          <w:rFonts w:ascii="Arial" w:hAnsi="Arial" w:cs="Arial"/>
          <w:sz w:val="22"/>
          <w:szCs w:val="22"/>
        </w:rPr>
        <w:t>, který je před napojení na čerp. turbínu snížen na profil DN 150</w:t>
      </w:r>
      <w:r w:rsidR="00AB4B64" w:rsidRPr="006804F1">
        <w:rPr>
          <w:rFonts w:ascii="Arial" w:hAnsi="Arial" w:cs="Arial"/>
          <w:sz w:val="22"/>
          <w:szCs w:val="22"/>
        </w:rPr>
        <w:t>. Za čerp. turbínou je potrubí DN 200 napojeno na asanační potrubí DN 200</w:t>
      </w:r>
      <w:r w:rsidR="001758FB" w:rsidRPr="006804F1">
        <w:rPr>
          <w:rFonts w:ascii="Arial" w:hAnsi="Arial" w:cs="Arial"/>
          <w:sz w:val="22"/>
          <w:szCs w:val="22"/>
        </w:rPr>
        <w:t>, které vede do vývaru.</w:t>
      </w:r>
    </w:p>
    <w:p w:rsidR="00C966DA" w:rsidRPr="006804F1" w:rsidRDefault="00C966DA" w:rsidP="00104A9E">
      <w:pPr>
        <w:jc w:val="both"/>
        <w:rPr>
          <w:rFonts w:ascii="Arial" w:hAnsi="Arial" w:cs="Arial"/>
          <w:sz w:val="22"/>
          <w:szCs w:val="22"/>
        </w:rPr>
      </w:pPr>
    </w:p>
    <w:p w:rsidR="003109DF" w:rsidRPr="006804F1" w:rsidRDefault="003109DF" w:rsidP="00104A9E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Klapka DN 200 je ovládaná el. servopohonem. Na konci hřídele generátoru je osazena elektromagnetická brzda</w:t>
      </w:r>
      <w:r w:rsidR="00504A89" w:rsidRPr="006804F1">
        <w:rPr>
          <w:rFonts w:ascii="Arial" w:hAnsi="Arial" w:cs="Arial"/>
          <w:sz w:val="22"/>
          <w:szCs w:val="22"/>
        </w:rPr>
        <w:t>,</w:t>
      </w:r>
      <w:r w:rsidRPr="006804F1">
        <w:rPr>
          <w:rFonts w:ascii="Arial" w:hAnsi="Arial" w:cs="Arial"/>
          <w:sz w:val="22"/>
          <w:szCs w:val="22"/>
        </w:rPr>
        <w:t xml:space="preserve"> která při otevřeném klapkovém uzávěru zabrzdí soustrojí při výpadku elektrické sítě, zabrzděná turbína pak propouští zůstatkový průtok pod VD.</w:t>
      </w:r>
    </w:p>
    <w:p w:rsidR="003109DF" w:rsidRPr="006804F1" w:rsidRDefault="003109DF" w:rsidP="00104A9E">
      <w:pPr>
        <w:jc w:val="both"/>
        <w:rPr>
          <w:rFonts w:ascii="Arial" w:hAnsi="Arial" w:cs="Arial"/>
          <w:sz w:val="22"/>
          <w:szCs w:val="22"/>
        </w:rPr>
      </w:pPr>
    </w:p>
    <w:p w:rsidR="003109DF" w:rsidRPr="006804F1" w:rsidRDefault="001758FB" w:rsidP="00104A9E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lastRenderedPageBreak/>
        <w:t>Provoz MVE je plně automatizován. Ovládací místo je z elektrického rozvaděče ve strojovně. Vyrobená el. energie je určená pro vlastní spotřebu VD, přebytek je prodáván přes fakturační elektroměr do el. distribuční soustavy.</w:t>
      </w:r>
      <w:r w:rsidR="00DD279A" w:rsidRPr="006804F1">
        <w:rPr>
          <w:rFonts w:ascii="Arial" w:hAnsi="Arial" w:cs="Arial"/>
          <w:sz w:val="22"/>
          <w:szCs w:val="22"/>
        </w:rPr>
        <w:t xml:space="preserve"> </w:t>
      </w:r>
    </w:p>
    <w:p w:rsidR="00591DA6" w:rsidRPr="006804F1" w:rsidRDefault="00DD279A" w:rsidP="00104A9E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 xml:space="preserve">Výkon MVE je vyveden do </w:t>
      </w:r>
      <w:r w:rsidR="003109DF" w:rsidRPr="006804F1">
        <w:rPr>
          <w:rFonts w:ascii="Arial" w:hAnsi="Arial" w:cs="Arial"/>
          <w:sz w:val="22"/>
          <w:szCs w:val="22"/>
        </w:rPr>
        <w:t xml:space="preserve">stávající sloupové </w:t>
      </w:r>
      <w:r w:rsidRPr="006804F1">
        <w:rPr>
          <w:rFonts w:ascii="Arial" w:hAnsi="Arial" w:cs="Arial"/>
          <w:sz w:val="22"/>
          <w:szCs w:val="22"/>
        </w:rPr>
        <w:t>trafostanice</w:t>
      </w:r>
      <w:r w:rsidR="003109DF" w:rsidRPr="006804F1">
        <w:rPr>
          <w:rFonts w:ascii="Arial" w:hAnsi="Arial" w:cs="Arial"/>
          <w:sz w:val="22"/>
          <w:szCs w:val="22"/>
        </w:rPr>
        <w:t xml:space="preserve"> 22/0,4 </w:t>
      </w:r>
      <w:proofErr w:type="spellStart"/>
      <w:r w:rsidR="003109DF" w:rsidRPr="006804F1">
        <w:rPr>
          <w:rFonts w:ascii="Arial" w:hAnsi="Arial" w:cs="Arial"/>
          <w:sz w:val="22"/>
          <w:szCs w:val="22"/>
        </w:rPr>
        <w:t>kV</w:t>
      </w:r>
      <w:proofErr w:type="spellEnd"/>
      <w:r w:rsidR="003109DF" w:rsidRPr="006804F1">
        <w:rPr>
          <w:rFonts w:ascii="Arial" w:hAnsi="Arial" w:cs="Arial"/>
          <w:sz w:val="22"/>
          <w:szCs w:val="22"/>
        </w:rPr>
        <w:t xml:space="preserve">, 160 </w:t>
      </w:r>
      <w:proofErr w:type="spellStart"/>
      <w:r w:rsidR="003109DF" w:rsidRPr="006804F1">
        <w:rPr>
          <w:rFonts w:ascii="Arial" w:hAnsi="Arial" w:cs="Arial"/>
          <w:sz w:val="22"/>
          <w:szCs w:val="22"/>
        </w:rPr>
        <w:t>kVA</w:t>
      </w:r>
      <w:proofErr w:type="spellEnd"/>
      <w:r w:rsidRPr="006804F1">
        <w:rPr>
          <w:rFonts w:ascii="Arial" w:hAnsi="Arial" w:cs="Arial"/>
          <w:sz w:val="22"/>
          <w:szCs w:val="22"/>
        </w:rPr>
        <w:t xml:space="preserve">, která je majetkem provozovatele distribuční </w:t>
      </w:r>
      <w:proofErr w:type="gramStart"/>
      <w:r w:rsidRPr="006804F1">
        <w:rPr>
          <w:rFonts w:ascii="Arial" w:hAnsi="Arial" w:cs="Arial"/>
          <w:sz w:val="22"/>
          <w:szCs w:val="22"/>
        </w:rPr>
        <w:t>soustavy (E.ON</w:t>
      </w:r>
      <w:proofErr w:type="gramEnd"/>
      <w:r w:rsidRPr="006804F1">
        <w:rPr>
          <w:rFonts w:ascii="Arial" w:hAnsi="Arial" w:cs="Arial"/>
          <w:sz w:val="22"/>
          <w:szCs w:val="22"/>
        </w:rPr>
        <w:t> Distribuce, a.s.).</w:t>
      </w:r>
    </w:p>
    <w:p w:rsidR="002729EF" w:rsidRPr="006804F1" w:rsidRDefault="002729EF" w:rsidP="00104A9E">
      <w:pPr>
        <w:jc w:val="both"/>
        <w:rPr>
          <w:rFonts w:ascii="Arial" w:hAnsi="Arial" w:cs="Arial"/>
          <w:sz w:val="22"/>
          <w:szCs w:val="22"/>
        </w:rPr>
      </w:pPr>
    </w:p>
    <w:p w:rsidR="00040398" w:rsidRPr="006804F1" w:rsidRDefault="00DD279A" w:rsidP="00104A9E">
      <w:pPr>
        <w:ind w:left="360" w:hanging="360"/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 xml:space="preserve">6. </w:t>
      </w:r>
      <w:r w:rsidR="00040398" w:rsidRPr="006804F1">
        <w:rPr>
          <w:rFonts w:ascii="Arial" w:hAnsi="Arial" w:cs="Arial"/>
          <w:b/>
          <w:sz w:val="22"/>
          <w:szCs w:val="22"/>
        </w:rPr>
        <w:t>Účel realizované</w:t>
      </w:r>
      <w:r w:rsidR="00C62EBA" w:rsidRPr="006804F1">
        <w:rPr>
          <w:rFonts w:ascii="Arial" w:hAnsi="Arial" w:cs="Arial"/>
          <w:b/>
          <w:sz w:val="22"/>
          <w:szCs w:val="22"/>
        </w:rPr>
        <w:t>ho</w:t>
      </w:r>
      <w:r w:rsidR="00040398" w:rsidRPr="006804F1">
        <w:rPr>
          <w:rFonts w:ascii="Arial" w:hAnsi="Arial" w:cs="Arial"/>
          <w:b/>
          <w:sz w:val="22"/>
          <w:szCs w:val="22"/>
        </w:rPr>
        <w:t xml:space="preserve"> </w:t>
      </w:r>
      <w:r w:rsidR="0002267E" w:rsidRPr="006804F1">
        <w:rPr>
          <w:rFonts w:ascii="Arial" w:hAnsi="Arial" w:cs="Arial"/>
          <w:b/>
          <w:sz w:val="22"/>
          <w:szCs w:val="22"/>
        </w:rPr>
        <w:t>díla</w:t>
      </w:r>
      <w:r w:rsidR="00040398" w:rsidRPr="006804F1">
        <w:rPr>
          <w:rFonts w:ascii="Arial" w:hAnsi="Arial" w:cs="Arial"/>
          <w:b/>
          <w:sz w:val="22"/>
          <w:szCs w:val="22"/>
        </w:rPr>
        <w:t>:</w:t>
      </w:r>
    </w:p>
    <w:p w:rsidR="00346C7B" w:rsidRPr="006804F1" w:rsidRDefault="00515795" w:rsidP="00515795">
      <w:p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 xml:space="preserve">Účelem prací prováděných </w:t>
      </w:r>
      <w:r w:rsidR="00DD279A" w:rsidRPr="006804F1">
        <w:rPr>
          <w:rFonts w:ascii="Arial" w:hAnsi="Arial" w:cs="Arial"/>
          <w:bCs/>
          <w:sz w:val="22"/>
          <w:szCs w:val="22"/>
        </w:rPr>
        <w:t xml:space="preserve">v rámci rekonstrukce </w:t>
      </w:r>
      <w:r w:rsidRPr="006804F1">
        <w:rPr>
          <w:rFonts w:ascii="Arial" w:hAnsi="Arial" w:cs="Arial"/>
          <w:bCs/>
          <w:sz w:val="22"/>
          <w:szCs w:val="22"/>
        </w:rPr>
        <w:t>MVE je především:</w:t>
      </w:r>
    </w:p>
    <w:p w:rsidR="00346C7B" w:rsidRPr="006804F1" w:rsidRDefault="00DD279A" w:rsidP="00DD279A">
      <w:pPr>
        <w:numPr>
          <w:ilvl w:val="0"/>
          <w:numId w:val="24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z</w:t>
      </w:r>
      <w:r w:rsidR="00515795" w:rsidRPr="006804F1">
        <w:rPr>
          <w:rFonts w:ascii="Arial" w:hAnsi="Arial" w:cs="Arial"/>
          <w:bCs/>
          <w:sz w:val="22"/>
          <w:szCs w:val="22"/>
        </w:rPr>
        <w:t>výšení spolehlivost provozu zařízení se záměrem zjednodušení obsluhy</w:t>
      </w:r>
      <w:r w:rsidR="00346C7B" w:rsidRPr="006804F1">
        <w:rPr>
          <w:rFonts w:ascii="Arial" w:hAnsi="Arial" w:cs="Arial"/>
          <w:bCs/>
          <w:sz w:val="22"/>
          <w:szCs w:val="22"/>
        </w:rPr>
        <w:t xml:space="preserve"> </w:t>
      </w:r>
      <w:r w:rsidR="00515795" w:rsidRPr="006804F1">
        <w:rPr>
          <w:rFonts w:ascii="Arial" w:hAnsi="Arial" w:cs="Arial"/>
          <w:bCs/>
          <w:sz w:val="22"/>
          <w:szCs w:val="22"/>
        </w:rPr>
        <w:t>a</w:t>
      </w:r>
      <w:r w:rsidR="00931AE1" w:rsidRPr="006804F1">
        <w:rPr>
          <w:rFonts w:ascii="Arial" w:hAnsi="Arial" w:cs="Arial"/>
          <w:bCs/>
          <w:sz w:val="22"/>
          <w:szCs w:val="22"/>
        </w:rPr>
        <w:t> </w:t>
      </w:r>
      <w:r w:rsidRPr="006804F1">
        <w:rPr>
          <w:rFonts w:ascii="Arial" w:hAnsi="Arial" w:cs="Arial"/>
          <w:bCs/>
          <w:sz w:val="22"/>
          <w:szCs w:val="22"/>
        </w:rPr>
        <w:t>údržby, zvýšit životnost,</w:t>
      </w:r>
    </w:p>
    <w:p w:rsidR="00DD279A" w:rsidRPr="006804F1" w:rsidRDefault="00DD279A" w:rsidP="00DD279A">
      <w:pPr>
        <w:pStyle w:val="Odstavecseseznamem"/>
        <w:numPr>
          <w:ilvl w:val="0"/>
          <w:numId w:val="24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zvýšení využití hydroenergetického potenciálu vodního díla Boskovice, které umožní dodávat elektrickou energii pro vlastní spotřebu VD i do elektrické sítě,</w:t>
      </w:r>
    </w:p>
    <w:p w:rsidR="00346C7B" w:rsidRPr="006804F1" w:rsidRDefault="00DD279A" w:rsidP="00747A25">
      <w:pPr>
        <w:numPr>
          <w:ilvl w:val="0"/>
          <w:numId w:val="24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z</w:t>
      </w:r>
      <w:r w:rsidR="00515795" w:rsidRPr="006804F1">
        <w:rPr>
          <w:rFonts w:ascii="Arial" w:hAnsi="Arial" w:cs="Arial"/>
          <w:bCs/>
          <w:sz w:val="22"/>
          <w:szCs w:val="22"/>
        </w:rPr>
        <w:t>ajištění splnění všech podmínek rekonstruované MVE s nárokem na přiznání</w:t>
      </w:r>
      <w:r w:rsidR="00346C7B" w:rsidRPr="006804F1">
        <w:rPr>
          <w:rFonts w:ascii="Arial" w:hAnsi="Arial" w:cs="Arial"/>
          <w:bCs/>
          <w:sz w:val="22"/>
          <w:szCs w:val="22"/>
        </w:rPr>
        <w:t xml:space="preserve"> </w:t>
      </w:r>
      <w:r w:rsidR="00515795" w:rsidRPr="006804F1">
        <w:rPr>
          <w:rFonts w:ascii="Arial" w:hAnsi="Arial" w:cs="Arial"/>
          <w:bCs/>
          <w:sz w:val="22"/>
          <w:szCs w:val="22"/>
        </w:rPr>
        <w:t xml:space="preserve">vyšší </w:t>
      </w:r>
      <w:r w:rsidRPr="006804F1">
        <w:rPr>
          <w:rFonts w:ascii="Arial" w:hAnsi="Arial" w:cs="Arial"/>
          <w:bCs/>
          <w:sz w:val="22"/>
          <w:szCs w:val="22"/>
        </w:rPr>
        <w:t>hodnoty „zeleného bonusu“</w:t>
      </w:r>
      <w:r w:rsidR="00346C7B" w:rsidRPr="006804F1">
        <w:rPr>
          <w:rFonts w:ascii="Arial" w:hAnsi="Arial" w:cs="Arial"/>
          <w:bCs/>
          <w:sz w:val="22"/>
          <w:szCs w:val="22"/>
        </w:rPr>
        <w:t>.</w:t>
      </w:r>
    </w:p>
    <w:p w:rsidR="00346C7B" w:rsidRPr="006804F1" w:rsidRDefault="00346C7B" w:rsidP="00747A25">
      <w:pPr>
        <w:ind w:left="720"/>
        <w:jc w:val="both"/>
        <w:rPr>
          <w:rFonts w:ascii="Arial" w:hAnsi="Arial" w:cs="Arial"/>
          <w:bCs/>
          <w:sz w:val="22"/>
          <w:szCs w:val="22"/>
        </w:rPr>
      </w:pPr>
    </w:p>
    <w:p w:rsidR="00515795" w:rsidRPr="006804F1" w:rsidRDefault="003268DA" w:rsidP="00515795">
      <w:p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Prováděné práce budou probíhat ve strojovně spodních výpustí a v jejím blízkém okolí (vývar</w:t>
      </w:r>
      <w:r w:rsidR="00327759" w:rsidRPr="006804F1">
        <w:rPr>
          <w:rFonts w:ascii="Arial" w:hAnsi="Arial" w:cs="Arial"/>
          <w:bCs/>
          <w:sz w:val="22"/>
          <w:szCs w:val="22"/>
        </w:rPr>
        <w:t xml:space="preserve"> v korytě spodních výpustí</w:t>
      </w:r>
      <w:r w:rsidRPr="006804F1">
        <w:rPr>
          <w:rFonts w:ascii="Arial" w:hAnsi="Arial" w:cs="Arial"/>
          <w:bCs/>
          <w:sz w:val="22"/>
          <w:szCs w:val="22"/>
        </w:rPr>
        <w:t>)</w:t>
      </w:r>
      <w:r w:rsidR="004F0362" w:rsidRPr="006804F1">
        <w:rPr>
          <w:rFonts w:ascii="Arial" w:hAnsi="Arial" w:cs="Arial"/>
          <w:bCs/>
          <w:sz w:val="22"/>
          <w:szCs w:val="22"/>
        </w:rPr>
        <w:t>, v domě hrázného a v úseku mezi domem hrázného a sloupovou trafostanicí</w:t>
      </w:r>
      <w:r w:rsidRPr="006804F1">
        <w:rPr>
          <w:rFonts w:ascii="Arial" w:hAnsi="Arial" w:cs="Arial"/>
          <w:bCs/>
          <w:sz w:val="22"/>
          <w:szCs w:val="22"/>
        </w:rPr>
        <w:t>.</w:t>
      </w:r>
    </w:p>
    <w:p w:rsidR="00515795" w:rsidRPr="006804F1" w:rsidRDefault="00515795" w:rsidP="004D37AC">
      <w:pPr>
        <w:jc w:val="both"/>
        <w:rPr>
          <w:rFonts w:ascii="Arial" w:hAnsi="Arial" w:cs="Arial"/>
          <w:bCs/>
          <w:sz w:val="22"/>
          <w:szCs w:val="22"/>
        </w:rPr>
      </w:pPr>
    </w:p>
    <w:p w:rsidR="001907AB" w:rsidRPr="006804F1" w:rsidRDefault="001515FD" w:rsidP="001907AB">
      <w:p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/>
          <w:bCs/>
          <w:sz w:val="22"/>
          <w:szCs w:val="22"/>
        </w:rPr>
        <w:t>Požadavky</w:t>
      </w:r>
      <w:r w:rsidRPr="006804F1">
        <w:rPr>
          <w:rFonts w:ascii="Arial" w:hAnsi="Arial" w:cs="Arial"/>
          <w:bCs/>
          <w:sz w:val="22"/>
          <w:szCs w:val="22"/>
        </w:rPr>
        <w:t xml:space="preserve"> na rekonstrukci MVE </w:t>
      </w:r>
      <w:r w:rsidRPr="006804F1">
        <w:rPr>
          <w:rFonts w:ascii="Arial" w:hAnsi="Arial" w:cs="Arial"/>
          <w:b/>
          <w:bCs/>
          <w:sz w:val="22"/>
          <w:szCs w:val="22"/>
        </w:rPr>
        <w:t>jsou dány projektovou dokumentací „VD Boskovice – rekonstrukce MVE“</w:t>
      </w:r>
      <w:r w:rsidRPr="006804F1">
        <w:rPr>
          <w:rFonts w:ascii="Arial" w:hAnsi="Arial" w:cs="Arial"/>
          <w:bCs/>
          <w:sz w:val="22"/>
          <w:szCs w:val="22"/>
        </w:rPr>
        <w:t xml:space="preserve"> pro územní řízení, kterou zpracoval Ing. Jaromír Florian v dubnu 2018</w:t>
      </w:r>
      <w:r w:rsidR="006255B1" w:rsidRPr="006804F1">
        <w:rPr>
          <w:rFonts w:ascii="Arial" w:hAnsi="Arial" w:cs="Arial"/>
          <w:bCs/>
          <w:sz w:val="22"/>
          <w:szCs w:val="22"/>
        </w:rPr>
        <w:t>. Níže jsou uvedeny hlavní požadavky</w:t>
      </w:r>
      <w:r w:rsidR="001907AB" w:rsidRPr="006804F1">
        <w:rPr>
          <w:rFonts w:ascii="Arial" w:hAnsi="Arial" w:cs="Arial"/>
          <w:bCs/>
          <w:sz w:val="22"/>
          <w:szCs w:val="22"/>
        </w:rPr>
        <w:t>:</w:t>
      </w:r>
    </w:p>
    <w:p w:rsidR="003109DF" w:rsidRPr="006804F1" w:rsidRDefault="0045382A" w:rsidP="003109DF">
      <w:pPr>
        <w:pStyle w:val="Odstavecseseznamem"/>
        <w:numPr>
          <w:ilvl w:val="0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 xml:space="preserve">instalace 2 Francisových turbín – </w:t>
      </w:r>
      <w:r w:rsidR="004F0362" w:rsidRPr="006804F1">
        <w:rPr>
          <w:rFonts w:ascii="Arial" w:hAnsi="Arial" w:cs="Arial"/>
          <w:bCs/>
          <w:sz w:val="22"/>
          <w:szCs w:val="22"/>
        </w:rPr>
        <w:t>„</w:t>
      </w:r>
      <w:r w:rsidRPr="006804F1">
        <w:rPr>
          <w:rFonts w:ascii="Arial" w:hAnsi="Arial" w:cs="Arial"/>
          <w:bCs/>
          <w:sz w:val="22"/>
          <w:szCs w:val="22"/>
        </w:rPr>
        <w:t>větší</w:t>
      </w:r>
      <w:r w:rsidR="004F0362" w:rsidRPr="006804F1">
        <w:rPr>
          <w:rFonts w:ascii="Arial" w:hAnsi="Arial" w:cs="Arial"/>
          <w:bCs/>
          <w:sz w:val="22"/>
          <w:szCs w:val="22"/>
        </w:rPr>
        <w:t>“</w:t>
      </w:r>
      <w:r w:rsidRPr="006804F1">
        <w:rPr>
          <w:rFonts w:ascii="Arial" w:hAnsi="Arial" w:cs="Arial"/>
          <w:bCs/>
          <w:sz w:val="22"/>
          <w:szCs w:val="22"/>
        </w:rPr>
        <w:t xml:space="preserve"> a </w:t>
      </w:r>
      <w:r w:rsidR="004F0362" w:rsidRPr="006804F1">
        <w:rPr>
          <w:rFonts w:ascii="Arial" w:hAnsi="Arial" w:cs="Arial"/>
          <w:bCs/>
          <w:sz w:val="22"/>
          <w:szCs w:val="22"/>
        </w:rPr>
        <w:t>„</w:t>
      </w:r>
      <w:r w:rsidRPr="006804F1">
        <w:rPr>
          <w:rFonts w:ascii="Arial" w:hAnsi="Arial" w:cs="Arial"/>
          <w:bCs/>
          <w:sz w:val="22"/>
          <w:szCs w:val="22"/>
        </w:rPr>
        <w:t>menší</w:t>
      </w:r>
      <w:r w:rsidR="004F0362" w:rsidRPr="006804F1">
        <w:rPr>
          <w:rFonts w:ascii="Arial" w:hAnsi="Arial" w:cs="Arial"/>
          <w:bCs/>
          <w:sz w:val="22"/>
          <w:szCs w:val="22"/>
        </w:rPr>
        <w:t>“</w:t>
      </w:r>
    </w:p>
    <w:p w:rsidR="0045382A" w:rsidRPr="006804F1" w:rsidRDefault="0045382A" w:rsidP="003109DF">
      <w:pPr>
        <w:pStyle w:val="Odstavecseseznamem"/>
        <w:numPr>
          <w:ilvl w:val="0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zařízení větší Francisovy turbíny se sestává z:</w:t>
      </w:r>
    </w:p>
    <w:p w:rsidR="0045382A" w:rsidRPr="006804F1" w:rsidRDefault="0045382A" w:rsidP="0045382A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přívodního potrubí s uzávěry,</w:t>
      </w:r>
    </w:p>
    <w:p w:rsidR="0045382A" w:rsidRPr="006804F1" w:rsidRDefault="0045382A" w:rsidP="0045382A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vlastního turbosoustrojí s generátorem,</w:t>
      </w:r>
    </w:p>
    <w:p w:rsidR="0045382A" w:rsidRPr="006804F1" w:rsidRDefault="0045382A" w:rsidP="0045382A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odpadního potrubí turbíny</w:t>
      </w:r>
      <w:r w:rsidR="00327759" w:rsidRPr="006804F1">
        <w:rPr>
          <w:rFonts w:ascii="Arial" w:hAnsi="Arial" w:cs="Arial"/>
          <w:bCs/>
          <w:sz w:val="22"/>
          <w:szCs w:val="22"/>
        </w:rPr>
        <w:t xml:space="preserve"> (savky)</w:t>
      </w:r>
      <w:r w:rsidRPr="006804F1">
        <w:rPr>
          <w:rFonts w:ascii="Arial" w:hAnsi="Arial" w:cs="Arial"/>
          <w:bCs/>
          <w:sz w:val="22"/>
          <w:szCs w:val="22"/>
        </w:rPr>
        <w:t>,</w:t>
      </w:r>
    </w:p>
    <w:p w:rsidR="0045382A" w:rsidRPr="006804F1" w:rsidRDefault="0045382A" w:rsidP="0045382A">
      <w:pPr>
        <w:pStyle w:val="Odstavecseseznamem"/>
        <w:numPr>
          <w:ilvl w:val="0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 xml:space="preserve">hlavní </w:t>
      </w:r>
      <w:r w:rsidR="00327759" w:rsidRPr="006804F1">
        <w:rPr>
          <w:rFonts w:ascii="Arial" w:hAnsi="Arial" w:cs="Arial"/>
          <w:bCs/>
          <w:sz w:val="22"/>
          <w:szCs w:val="22"/>
        </w:rPr>
        <w:t>charakteristiky</w:t>
      </w:r>
      <w:r w:rsidRPr="006804F1">
        <w:rPr>
          <w:rFonts w:ascii="Arial" w:hAnsi="Arial" w:cs="Arial"/>
          <w:bCs/>
          <w:sz w:val="22"/>
          <w:szCs w:val="22"/>
        </w:rPr>
        <w:t xml:space="preserve"> větší Francisovy turbíny:</w:t>
      </w:r>
    </w:p>
    <w:p w:rsidR="0045382A" w:rsidRPr="006804F1" w:rsidRDefault="0045382A" w:rsidP="0045382A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průměr oběžného kola – 410 mm</w:t>
      </w:r>
      <w:r w:rsidR="00BD7A7E" w:rsidRPr="006804F1">
        <w:rPr>
          <w:rFonts w:ascii="Arial" w:hAnsi="Arial" w:cs="Arial"/>
          <w:bCs/>
          <w:sz w:val="22"/>
          <w:szCs w:val="22"/>
        </w:rPr>
        <w:t>,</w:t>
      </w:r>
    </w:p>
    <w:p w:rsidR="00BD7A7E" w:rsidRPr="006804F1" w:rsidRDefault="00BD7A7E" w:rsidP="0045382A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čistý spád maximální / střední / minimální – 42,6 / 42,1 / 40,8</w:t>
      </w:r>
      <w:r w:rsidR="00327759" w:rsidRPr="006804F1">
        <w:rPr>
          <w:rFonts w:ascii="Arial" w:hAnsi="Arial" w:cs="Arial"/>
          <w:bCs/>
          <w:sz w:val="22"/>
          <w:szCs w:val="22"/>
        </w:rPr>
        <w:t xml:space="preserve"> m</w:t>
      </w:r>
    </w:p>
    <w:p w:rsidR="00BD7A7E" w:rsidRPr="006804F1" w:rsidRDefault="00BD7A7E" w:rsidP="0045382A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rozsah průtoků – (0,130 – 0,450 m</w:t>
      </w:r>
      <w:r w:rsidRPr="006804F1">
        <w:rPr>
          <w:rFonts w:ascii="Arial" w:hAnsi="Arial" w:cs="Arial"/>
          <w:bCs/>
          <w:sz w:val="22"/>
          <w:szCs w:val="22"/>
          <w:vertAlign w:val="superscript"/>
        </w:rPr>
        <w:t>3</w:t>
      </w:r>
      <w:r w:rsidRPr="006804F1">
        <w:rPr>
          <w:rFonts w:ascii="Arial" w:hAnsi="Arial" w:cs="Arial"/>
          <w:bCs/>
          <w:sz w:val="22"/>
          <w:szCs w:val="22"/>
        </w:rPr>
        <w:t>/s),</w:t>
      </w:r>
    </w:p>
    <w:p w:rsidR="00BD7A7E" w:rsidRPr="006804F1" w:rsidRDefault="00BD7A7E" w:rsidP="0045382A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jmenovitý</w:t>
      </w:r>
      <w:r w:rsidR="00327759" w:rsidRPr="006804F1">
        <w:rPr>
          <w:rFonts w:ascii="Arial" w:hAnsi="Arial" w:cs="Arial"/>
          <w:bCs/>
          <w:sz w:val="22"/>
          <w:szCs w:val="22"/>
        </w:rPr>
        <w:t xml:space="preserve"> (instalovaný)</w:t>
      </w:r>
      <w:r w:rsidRPr="006804F1">
        <w:rPr>
          <w:rFonts w:ascii="Arial" w:hAnsi="Arial" w:cs="Arial"/>
          <w:bCs/>
          <w:sz w:val="22"/>
          <w:szCs w:val="22"/>
        </w:rPr>
        <w:t xml:space="preserve"> výkon generátoru – 160 kW</w:t>
      </w:r>
    </w:p>
    <w:p w:rsidR="00BD7A7E" w:rsidRPr="006804F1" w:rsidRDefault="00BD7A7E" w:rsidP="00BD7A7E">
      <w:pPr>
        <w:pStyle w:val="Odstavecseseznamem"/>
        <w:numPr>
          <w:ilvl w:val="0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zařízení menší Francisovy turbíny se sestává z:</w:t>
      </w:r>
    </w:p>
    <w:p w:rsidR="00BD7A7E" w:rsidRPr="006804F1" w:rsidRDefault="00327759" w:rsidP="00BD7A7E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přívodního potrubí s uzávěry,</w:t>
      </w:r>
    </w:p>
    <w:p w:rsidR="00327759" w:rsidRPr="006804F1" w:rsidRDefault="00327759" w:rsidP="00327759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vlastního turbosoustrojí s generátorem,</w:t>
      </w:r>
    </w:p>
    <w:p w:rsidR="00327759" w:rsidRPr="006804F1" w:rsidRDefault="00327759" w:rsidP="00327759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odpadního potrubí turbíny (savky),</w:t>
      </w:r>
    </w:p>
    <w:p w:rsidR="00327759" w:rsidRPr="006804F1" w:rsidRDefault="00327759" w:rsidP="00327759">
      <w:pPr>
        <w:pStyle w:val="Odstavecseseznamem"/>
        <w:numPr>
          <w:ilvl w:val="0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hlavní charakteristiky menší Francisovy turbíny:</w:t>
      </w:r>
    </w:p>
    <w:p w:rsidR="00327759" w:rsidRPr="006804F1" w:rsidRDefault="00327759" w:rsidP="00327759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průměr oběžného kola – 250 mm,</w:t>
      </w:r>
    </w:p>
    <w:p w:rsidR="00327759" w:rsidRPr="006804F1" w:rsidRDefault="00327759" w:rsidP="00327759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čistý spád maximální / střední / minimální – 42,5 / 42,0 / 33,7 m,</w:t>
      </w:r>
    </w:p>
    <w:p w:rsidR="00327759" w:rsidRPr="006804F1" w:rsidRDefault="00327759" w:rsidP="00327759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rozsah průtoků – (0,034 – 0,100 m</w:t>
      </w:r>
      <w:r w:rsidRPr="006804F1">
        <w:rPr>
          <w:rFonts w:ascii="Arial" w:hAnsi="Arial" w:cs="Arial"/>
          <w:bCs/>
          <w:sz w:val="22"/>
          <w:szCs w:val="22"/>
          <w:vertAlign w:val="superscript"/>
        </w:rPr>
        <w:t>3</w:t>
      </w:r>
      <w:r w:rsidRPr="006804F1">
        <w:rPr>
          <w:rFonts w:ascii="Arial" w:hAnsi="Arial" w:cs="Arial"/>
          <w:bCs/>
          <w:sz w:val="22"/>
          <w:szCs w:val="22"/>
        </w:rPr>
        <w:t>/s),</w:t>
      </w:r>
    </w:p>
    <w:p w:rsidR="00327759" w:rsidRPr="006804F1" w:rsidRDefault="00327759" w:rsidP="00327759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jmenovitý (instalovaný) výkon generátoru – 37 kW,</w:t>
      </w:r>
    </w:p>
    <w:p w:rsidR="00327759" w:rsidRPr="006804F1" w:rsidRDefault="00327759" w:rsidP="00327759">
      <w:pPr>
        <w:pStyle w:val="Odstavecseseznamem"/>
        <w:numPr>
          <w:ilvl w:val="0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součástí rekonstrukce MVE budou také:</w:t>
      </w:r>
    </w:p>
    <w:p w:rsidR="00327759" w:rsidRPr="006804F1" w:rsidRDefault="00327759" w:rsidP="00327759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úpravy asanační výpusti ve strojovně,</w:t>
      </w:r>
    </w:p>
    <w:p w:rsidR="00327759" w:rsidRPr="006804F1" w:rsidRDefault="00327759" w:rsidP="00327759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rekonstrukce propojovacího potrubí spodních výpustí.</w:t>
      </w:r>
    </w:p>
    <w:p w:rsidR="00006A03" w:rsidRPr="006804F1" w:rsidRDefault="00006A03" w:rsidP="00327759">
      <w:pPr>
        <w:pStyle w:val="Odstavecseseznamem"/>
        <w:numPr>
          <w:ilvl w:val="0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práce týkající se elektrotechnologické částí rekonstrukce MVE -  viz uvedená projektová dokumentace</w:t>
      </w:r>
      <w:r w:rsidR="00DC5F21" w:rsidRPr="006804F1">
        <w:rPr>
          <w:rFonts w:ascii="Arial" w:hAnsi="Arial" w:cs="Arial"/>
          <w:bCs/>
          <w:sz w:val="22"/>
          <w:szCs w:val="22"/>
        </w:rPr>
        <w:t xml:space="preserve">, </w:t>
      </w:r>
      <w:r w:rsidRPr="006804F1">
        <w:rPr>
          <w:rFonts w:ascii="Arial" w:hAnsi="Arial" w:cs="Arial"/>
          <w:bCs/>
          <w:sz w:val="22"/>
          <w:szCs w:val="22"/>
        </w:rPr>
        <w:t>např.:</w:t>
      </w:r>
    </w:p>
    <w:p w:rsidR="00006A03" w:rsidRPr="006804F1" w:rsidRDefault="00006A03" w:rsidP="00006A03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instalace řídicího systému,</w:t>
      </w:r>
    </w:p>
    <w:p w:rsidR="00327759" w:rsidRPr="006804F1" w:rsidRDefault="00006A03" w:rsidP="00006A03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vzdálený monitoring</w:t>
      </w:r>
      <w:r w:rsidR="00894BB3" w:rsidRPr="006804F1">
        <w:rPr>
          <w:rFonts w:ascii="Arial" w:hAnsi="Arial" w:cs="Arial"/>
          <w:bCs/>
          <w:sz w:val="22"/>
          <w:szCs w:val="22"/>
        </w:rPr>
        <w:t xml:space="preserve"> a ovládání</w:t>
      </w:r>
      <w:r w:rsidRPr="006804F1">
        <w:rPr>
          <w:rFonts w:ascii="Arial" w:hAnsi="Arial" w:cs="Arial"/>
          <w:bCs/>
          <w:sz w:val="22"/>
          <w:szCs w:val="22"/>
        </w:rPr>
        <w:t>,</w:t>
      </w:r>
    </w:p>
    <w:p w:rsidR="00006A03" w:rsidRPr="006804F1" w:rsidRDefault="00006A03" w:rsidP="00006A03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provedení přípojky mezi rozvaděče</w:t>
      </w:r>
      <w:r w:rsidR="004A4C34" w:rsidRPr="006804F1">
        <w:rPr>
          <w:rFonts w:ascii="Arial" w:hAnsi="Arial" w:cs="Arial"/>
          <w:bCs/>
          <w:sz w:val="22"/>
          <w:szCs w:val="22"/>
        </w:rPr>
        <w:t>m RH1 v garáži domku hrázného a </w:t>
      </w:r>
      <w:r w:rsidRPr="006804F1">
        <w:rPr>
          <w:rFonts w:ascii="Arial" w:hAnsi="Arial" w:cs="Arial"/>
          <w:bCs/>
          <w:sz w:val="22"/>
          <w:szCs w:val="22"/>
        </w:rPr>
        <w:t>trafostanicí – dl. cca 100 m</w:t>
      </w:r>
    </w:p>
    <w:p w:rsidR="00AB5CAC" w:rsidRPr="006804F1" w:rsidRDefault="00AB5CAC" w:rsidP="00006A03">
      <w:pPr>
        <w:pStyle w:val="Odstavecseseznamem"/>
        <w:numPr>
          <w:ilvl w:val="1"/>
          <w:numId w:val="29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lastRenderedPageBreak/>
        <w:t xml:space="preserve">zapojení </w:t>
      </w:r>
      <w:proofErr w:type="spellStart"/>
      <w:r w:rsidRPr="006804F1">
        <w:rPr>
          <w:rFonts w:ascii="Arial" w:hAnsi="Arial" w:cs="Arial"/>
          <w:bCs/>
          <w:sz w:val="22"/>
          <w:szCs w:val="22"/>
        </w:rPr>
        <w:t>deonu</w:t>
      </w:r>
      <w:proofErr w:type="spellEnd"/>
      <w:r w:rsidRPr="006804F1">
        <w:rPr>
          <w:rFonts w:ascii="Arial" w:hAnsi="Arial" w:cs="Arial"/>
          <w:bCs/>
          <w:sz w:val="22"/>
          <w:szCs w:val="22"/>
        </w:rPr>
        <w:t xml:space="preserve"> do rozvaděče ve strojovně spodních výpustí</w:t>
      </w:r>
      <w:r w:rsidR="0074535B" w:rsidRPr="006804F1">
        <w:rPr>
          <w:rFonts w:ascii="Arial" w:hAnsi="Arial" w:cs="Arial"/>
          <w:bCs/>
          <w:sz w:val="22"/>
          <w:szCs w:val="22"/>
        </w:rPr>
        <w:t xml:space="preserve"> (dodávka + montáž)</w:t>
      </w:r>
    </w:p>
    <w:p w:rsidR="002B60E1" w:rsidRPr="006804F1" w:rsidRDefault="002B60E1" w:rsidP="00006A03">
      <w:pPr>
        <w:jc w:val="both"/>
        <w:rPr>
          <w:rFonts w:ascii="Arial" w:hAnsi="Arial" w:cs="Arial"/>
          <w:b/>
          <w:bCs/>
          <w:sz w:val="22"/>
          <w:szCs w:val="22"/>
        </w:rPr>
      </w:pPr>
    </w:p>
    <w:p w:rsidR="002B60E1" w:rsidRPr="006804F1" w:rsidRDefault="002B60E1" w:rsidP="00006A03">
      <w:pPr>
        <w:keepNext/>
        <w:jc w:val="both"/>
        <w:rPr>
          <w:rFonts w:ascii="Arial" w:hAnsi="Arial" w:cs="Arial"/>
          <w:b/>
          <w:bCs/>
          <w:sz w:val="22"/>
          <w:szCs w:val="22"/>
        </w:rPr>
      </w:pPr>
      <w:r w:rsidRPr="006804F1">
        <w:rPr>
          <w:rFonts w:ascii="Arial" w:hAnsi="Arial" w:cs="Arial"/>
          <w:b/>
          <w:bCs/>
          <w:sz w:val="22"/>
          <w:szCs w:val="22"/>
        </w:rPr>
        <w:t>Požadavky na zpracování projektové dokumentace</w:t>
      </w:r>
      <w:r w:rsidR="00E4404A" w:rsidRPr="006804F1">
        <w:rPr>
          <w:rFonts w:ascii="Arial" w:hAnsi="Arial" w:cs="Arial"/>
          <w:b/>
          <w:bCs/>
          <w:sz w:val="22"/>
          <w:szCs w:val="22"/>
        </w:rPr>
        <w:t xml:space="preserve"> </w:t>
      </w:r>
      <w:r w:rsidR="007240EE" w:rsidRPr="006804F1">
        <w:rPr>
          <w:rFonts w:ascii="Arial" w:hAnsi="Arial" w:cs="Arial"/>
          <w:b/>
          <w:bCs/>
          <w:sz w:val="22"/>
          <w:szCs w:val="22"/>
        </w:rPr>
        <w:t>a následnou realizaci stavby</w:t>
      </w:r>
      <w:r w:rsidRPr="006804F1">
        <w:rPr>
          <w:rFonts w:ascii="Arial" w:hAnsi="Arial" w:cs="Arial"/>
          <w:b/>
          <w:bCs/>
          <w:sz w:val="22"/>
          <w:szCs w:val="22"/>
        </w:rPr>
        <w:t>:</w:t>
      </w:r>
    </w:p>
    <w:p w:rsidR="002B60E1" w:rsidRPr="006804F1" w:rsidRDefault="00350DD0" w:rsidP="00154C4A">
      <w:pPr>
        <w:numPr>
          <w:ilvl w:val="0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o</w:t>
      </w:r>
      <w:r w:rsidR="002B60E1" w:rsidRPr="006804F1">
        <w:rPr>
          <w:rFonts w:ascii="Arial" w:hAnsi="Arial" w:cs="Arial"/>
          <w:bCs/>
          <w:sz w:val="22"/>
          <w:szCs w:val="22"/>
        </w:rPr>
        <w:t>bjednatel poskytne zhotoviteli tyto podklady</w:t>
      </w:r>
      <w:r w:rsidR="00BD62B2" w:rsidRPr="006804F1">
        <w:rPr>
          <w:rFonts w:ascii="Arial" w:hAnsi="Arial" w:cs="Arial"/>
          <w:bCs/>
          <w:sz w:val="22"/>
          <w:szCs w:val="22"/>
        </w:rPr>
        <w:t>:</w:t>
      </w:r>
    </w:p>
    <w:p w:rsidR="00B04C51" w:rsidRPr="006804F1" w:rsidRDefault="00154C4A" w:rsidP="00123DAD">
      <w:pPr>
        <w:numPr>
          <w:ilvl w:val="1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M</w:t>
      </w:r>
      <w:r w:rsidR="00BD62B2" w:rsidRPr="006804F1">
        <w:rPr>
          <w:rFonts w:ascii="Arial" w:hAnsi="Arial" w:cs="Arial"/>
          <w:bCs/>
          <w:sz w:val="22"/>
          <w:szCs w:val="22"/>
        </w:rPr>
        <w:t xml:space="preserve">anipulační řád pro vodní dílo </w:t>
      </w:r>
      <w:r w:rsidR="00770967" w:rsidRPr="006804F1">
        <w:rPr>
          <w:rFonts w:ascii="Arial" w:hAnsi="Arial" w:cs="Arial"/>
          <w:bCs/>
          <w:sz w:val="22"/>
          <w:szCs w:val="22"/>
        </w:rPr>
        <w:t>Boskovice</w:t>
      </w:r>
      <w:r w:rsidR="00203E06" w:rsidRPr="006804F1">
        <w:rPr>
          <w:rFonts w:ascii="Arial" w:hAnsi="Arial" w:cs="Arial"/>
          <w:bCs/>
          <w:sz w:val="22"/>
          <w:szCs w:val="22"/>
        </w:rPr>
        <w:t>,</w:t>
      </w:r>
    </w:p>
    <w:p w:rsidR="00E4404A" w:rsidRPr="006804F1" w:rsidRDefault="007E065E" w:rsidP="00154C4A">
      <w:pPr>
        <w:numPr>
          <w:ilvl w:val="1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data z Vodohospodářského dispečinku PM,</w:t>
      </w:r>
    </w:p>
    <w:p w:rsidR="007E065E" w:rsidRPr="006804F1" w:rsidRDefault="007E065E" w:rsidP="00154C4A">
      <w:pPr>
        <w:numPr>
          <w:ilvl w:val="1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 xml:space="preserve">projektovou dokumentaci </w:t>
      </w:r>
      <w:r w:rsidR="00770967" w:rsidRPr="006804F1">
        <w:rPr>
          <w:rFonts w:ascii="Arial" w:hAnsi="Arial" w:cs="Arial"/>
          <w:bCs/>
          <w:sz w:val="22"/>
          <w:szCs w:val="22"/>
        </w:rPr>
        <w:t>VD Boskovice – rekonstrukce MVE</w:t>
      </w:r>
      <w:r w:rsidR="00894BB3" w:rsidRPr="006804F1">
        <w:rPr>
          <w:rFonts w:ascii="Arial" w:hAnsi="Arial" w:cs="Arial"/>
          <w:bCs/>
          <w:sz w:val="22"/>
          <w:szCs w:val="22"/>
        </w:rPr>
        <w:t xml:space="preserve"> (04/2018)</w:t>
      </w:r>
      <w:r w:rsidR="00770967" w:rsidRPr="006804F1">
        <w:rPr>
          <w:rFonts w:ascii="Arial" w:hAnsi="Arial" w:cs="Arial"/>
          <w:bCs/>
          <w:sz w:val="22"/>
          <w:szCs w:val="22"/>
        </w:rPr>
        <w:t>,</w:t>
      </w:r>
    </w:p>
    <w:p w:rsidR="00111774" w:rsidRPr="006804F1" w:rsidRDefault="00111774" w:rsidP="00154C4A">
      <w:pPr>
        <w:numPr>
          <w:ilvl w:val="1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VD Boskovice – rekonstrukce, SO 09 včetně revize (</w:t>
      </w:r>
      <w:proofErr w:type="spellStart"/>
      <w:r w:rsidRPr="006804F1">
        <w:rPr>
          <w:rFonts w:ascii="Arial" w:hAnsi="Arial" w:cs="Arial"/>
          <w:bCs/>
          <w:sz w:val="22"/>
          <w:szCs w:val="22"/>
        </w:rPr>
        <w:t>Aquatis</w:t>
      </w:r>
      <w:proofErr w:type="spellEnd"/>
      <w:r w:rsidRPr="006804F1">
        <w:rPr>
          <w:rFonts w:ascii="Arial" w:hAnsi="Arial" w:cs="Arial"/>
          <w:bCs/>
          <w:sz w:val="22"/>
          <w:szCs w:val="22"/>
        </w:rPr>
        <w:t xml:space="preserve"> </w:t>
      </w:r>
      <w:r w:rsidR="0074535B" w:rsidRPr="006804F1">
        <w:rPr>
          <w:rFonts w:ascii="Arial" w:hAnsi="Arial" w:cs="Arial"/>
          <w:bCs/>
          <w:sz w:val="22"/>
          <w:szCs w:val="22"/>
        </w:rPr>
        <w:t>05/</w:t>
      </w:r>
      <w:r w:rsidRPr="006804F1">
        <w:rPr>
          <w:rFonts w:ascii="Arial" w:hAnsi="Arial" w:cs="Arial"/>
          <w:bCs/>
          <w:sz w:val="22"/>
          <w:szCs w:val="22"/>
        </w:rPr>
        <w:t>201</w:t>
      </w:r>
      <w:r w:rsidR="0074535B" w:rsidRPr="006804F1">
        <w:rPr>
          <w:rFonts w:ascii="Arial" w:hAnsi="Arial" w:cs="Arial"/>
          <w:bCs/>
          <w:sz w:val="22"/>
          <w:szCs w:val="22"/>
        </w:rPr>
        <w:t>8</w:t>
      </w:r>
      <w:r w:rsidRPr="006804F1">
        <w:rPr>
          <w:rFonts w:ascii="Arial" w:hAnsi="Arial" w:cs="Arial"/>
          <w:bCs/>
          <w:sz w:val="22"/>
          <w:szCs w:val="22"/>
        </w:rPr>
        <w:t>).</w:t>
      </w:r>
    </w:p>
    <w:p w:rsidR="002B60E1" w:rsidRPr="006804F1" w:rsidRDefault="008C1C0E" w:rsidP="00154C4A">
      <w:pPr>
        <w:numPr>
          <w:ilvl w:val="0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p</w:t>
      </w:r>
      <w:r w:rsidR="002B60E1" w:rsidRPr="006804F1">
        <w:rPr>
          <w:rFonts w:ascii="Arial" w:hAnsi="Arial" w:cs="Arial"/>
          <w:bCs/>
          <w:sz w:val="22"/>
          <w:szCs w:val="22"/>
        </w:rPr>
        <w:t>růzkumné práce na ověření stavu stávajících konstrukcí, se kterými přímo souvisí návrh p</w:t>
      </w:r>
      <w:r w:rsidR="00894BB3" w:rsidRPr="006804F1">
        <w:rPr>
          <w:rFonts w:ascii="Arial" w:hAnsi="Arial" w:cs="Arial"/>
          <w:bCs/>
          <w:sz w:val="22"/>
          <w:szCs w:val="22"/>
        </w:rPr>
        <w:t>ro usazení nové technologie MVE</w:t>
      </w:r>
      <w:r w:rsidR="002B60E1" w:rsidRPr="006804F1">
        <w:rPr>
          <w:rFonts w:ascii="Arial" w:hAnsi="Arial" w:cs="Arial"/>
          <w:bCs/>
          <w:sz w:val="22"/>
          <w:szCs w:val="22"/>
        </w:rPr>
        <w:t xml:space="preserve"> (stavebních i</w:t>
      </w:r>
      <w:r w:rsidR="00154C4A" w:rsidRPr="006804F1">
        <w:rPr>
          <w:rFonts w:ascii="Arial" w:hAnsi="Arial" w:cs="Arial"/>
          <w:bCs/>
          <w:sz w:val="22"/>
          <w:szCs w:val="22"/>
        </w:rPr>
        <w:t> </w:t>
      </w:r>
      <w:r w:rsidR="002B60E1" w:rsidRPr="006804F1">
        <w:rPr>
          <w:rFonts w:ascii="Arial" w:hAnsi="Arial" w:cs="Arial"/>
          <w:bCs/>
          <w:sz w:val="22"/>
          <w:szCs w:val="22"/>
        </w:rPr>
        <w:t>technologických částí VD</w:t>
      </w:r>
      <w:r w:rsidR="00DC5F21" w:rsidRPr="006804F1">
        <w:rPr>
          <w:rFonts w:ascii="Arial" w:hAnsi="Arial" w:cs="Arial"/>
          <w:bCs/>
          <w:sz w:val="22"/>
          <w:szCs w:val="22"/>
        </w:rPr>
        <w:t xml:space="preserve"> včetně elektro části</w:t>
      </w:r>
      <w:r w:rsidR="002B60E1" w:rsidRPr="006804F1">
        <w:rPr>
          <w:rFonts w:ascii="Arial" w:hAnsi="Arial" w:cs="Arial"/>
          <w:bCs/>
          <w:sz w:val="22"/>
          <w:szCs w:val="22"/>
        </w:rPr>
        <w:t xml:space="preserve">) – v projektové dokumentaci bude tento stav řádně zohledněn a </w:t>
      </w:r>
      <w:r w:rsidR="00154C4A" w:rsidRPr="006804F1">
        <w:rPr>
          <w:rFonts w:ascii="Arial" w:hAnsi="Arial" w:cs="Arial"/>
          <w:bCs/>
          <w:sz w:val="22"/>
          <w:szCs w:val="22"/>
        </w:rPr>
        <w:t xml:space="preserve">budou </w:t>
      </w:r>
      <w:r w:rsidR="002B60E1" w:rsidRPr="006804F1">
        <w:rPr>
          <w:rFonts w:ascii="Arial" w:hAnsi="Arial" w:cs="Arial"/>
          <w:bCs/>
          <w:sz w:val="22"/>
          <w:szCs w:val="22"/>
        </w:rPr>
        <w:t>zapracovány všechny nezbytné práce</w:t>
      </w:r>
      <w:r w:rsidRPr="006804F1">
        <w:rPr>
          <w:rFonts w:ascii="Arial" w:hAnsi="Arial" w:cs="Arial"/>
          <w:bCs/>
          <w:sz w:val="22"/>
          <w:szCs w:val="22"/>
        </w:rPr>
        <w:t>,</w:t>
      </w:r>
    </w:p>
    <w:p w:rsidR="00770967" w:rsidRPr="006804F1" w:rsidRDefault="00770967" w:rsidP="00154C4A">
      <w:pPr>
        <w:numPr>
          <w:ilvl w:val="0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 xml:space="preserve">v rámci vypracování projektové dokumentace bude geodeticky zaměřen výškopis a polohopis vývaru spodních výpustí </w:t>
      </w:r>
      <w:r w:rsidR="00AB5CAC" w:rsidRPr="006804F1">
        <w:rPr>
          <w:rFonts w:ascii="Arial" w:hAnsi="Arial" w:cs="Arial"/>
          <w:bCs/>
          <w:sz w:val="22"/>
          <w:szCs w:val="22"/>
        </w:rPr>
        <w:t xml:space="preserve">s přesahem za práh ve dně (včetně napojení na odpadní koryto od vývaru skluzu) </w:t>
      </w:r>
      <w:r w:rsidRPr="006804F1">
        <w:rPr>
          <w:rFonts w:ascii="Arial" w:hAnsi="Arial" w:cs="Arial"/>
          <w:bCs/>
          <w:sz w:val="22"/>
          <w:szCs w:val="22"/>
        </w:rPr>
        <w:t>a oba břehy vývaru,</w:t>
      </w:r>
    </w:p>
    <w:p w:rsidR="00515795" w:rsidRPr="006804F1" w:rsidRDefault="00515795" w:rsidP="00154C4A">
      <w:pPr>
        <w:numPr>
          <w:ilvl w:val="0"/>
          <w:numId w:val="20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technické řešení bude navrženo s ohledem na finanční efektivitu výstavby a</w:t>
      </w:r>
      <w:r w:rsidR="00931AE1" w:rsidRPr="006804F1">
        <w:rPr>
          <w:rFonts w:ascii="Arial" w:hAnsi="Arial" w:cs="Arial"/>
          <w:sz w:val="22"/>
          <w:szCs w:val="22"/>
        </w:rPr>
        <w:t> </w:t>
      </w:r>
      <w:r w:rsidRPr="006804F1">
        <w:rPr>
          <w:rFonts w:ascii="Arial" w:hAnsi="Arial" w:cs="Arial"/>
          <w:sz w:val="22"/>
          <w:szCs w:val="22"/>
        </w:rPr>
        <w:t>provozu MVE a dále na dlouhodobou provozní spolehlivost MVE</w:t>
      </w:r>
      <w:r w:rsidR="00770967" w:rsidRPr="006804F1">
        <w:rPr>
          <w:rFonts w:ascii="Arial" w:hAnsi="Arial" w:cs="Arial"/>
          <w:sz w:val="22"/>
          <w:szCs w:val="22"/>
        </w:rPr>
        <w:t>,</w:t>
      </w:r>
    </w:p>
    <w:p w:rsidR="000F03ED" w:rsidRPr="006804F1" w:rsidRDefault="00DC4800" w:rsidP="00154C4A">
      <w:pPr>
        <w:numPr>
          <w:ilvl w:val="0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 xml:space="preserve">díly </w:t>
      </w:r>
      <w:r w:rsidR="000F03ED" w:rsidRPr="006804F1">
        <w:rPr>
          <w:rFonts w:ascii="Arial" w:hAnsi="Arial" w:cs="Arial"/>
          <w:bCs/>
          <w:sz w:val="22"/>
          <w:szCs w:val="22"/>
        </w:rPr>
        <w:t>či materi</w:t>
      </w:r>
      <w:r w:rsidR="005871AD" w:rsidRPr="006804F1">
        <w:rPr>
          <w:rFonts w:ascii="Arial" w:hAnsi="Arial" w:cs="Arial"/>
          <w:bCs/>
          <w:sz w:val="22"/>
          <w:szCs w:val="22"/>
        </w:rPr>
        <w:t>á</w:t>
      </w:r>
      <w:r w:rsidR="000F03ED" w:rsidRPr="006804F1">
        <w:rPr>
          <w:rFonts w:ascii="Arial" w:hAnsi="Arial" w:cs="Arial"/>
          <w:bCs/>
          <w:sz w:val="22"/>
          <w:szCs w:val="22"/>
        </w:rPr>
        <w:t xml:space="preserve">ly budou </w:t>
      </w:r>
      <w:r w:rsidR="005871AD" w:rsidRPr="006804F1">
        <w:rPr>
          <w:rFonts w:ascii="Arial" w:hAnsi="Arial" w:cs="Arial"/>
          <w:bCs/>
          <w:sz w:val="22"/>
          <w:szCs w:val="22"/>
        </w:rPr>
        <w:t xml:space="preserve">vždy </w:t>
      </w:r>
      <w:r w:rsidR="000F03ED" w:rsidRPr="006804F1">
        <w:rPr>
          <w:rFonts w:ascii="Arial" w:hAnsi="Arial" w:cs="Arial"/>
          <w:bCs/>
          <w:sz w:val="22"/>
          <w:szCs w:val="22"/>
        </w:rPr>
        <w:t xml:space="preserve">od renomovaných dodavatelů a bude k nim </w:t>
      </w:r>
      <w:r w:rsidR="005871AD" w:rsidRPr="006804F1">
        <w:rPr>
          <w:rFonts w:ascii="Arial" w:hAnsi="Arial" w:cs="Arial"/>
          <w:bCs/>
          <w:sz w:val="22"/>
          <w:szCs w:val="22"/>
        </w:rPr>
        <w:t>doložena kompletní dokumentace, minimálně v rozsahu, který předpokládají právní předpisy a závazné i doporučené technické normy</w:t>
      </w:r>
      <w:r w:rsidR="00770967" w:rsidRPr="006804F1">
        <w:rPr>
          <w:rFonts w:ascii="Arial" w:hAnsi="Arial" w:cs="Arial"/>
          <w:bCs/>
          <w:sz w:val="22"/>
          <w:szCs w:val="22"/>
        </w:rPr>
        <w:t>,</w:t>
      </w:r>
      <w:r w:rsidR="005871AD" w:rsidRPr="006804F1">
        <w:rPr>
          <w:rFonts w:ascii="Arial" w:hAnsi="Arial" w:cs="Arial"/>
          <w:bCs/>
          <w:sz w:val="22"/>
          <w:szCs w:val="22"/>
        </w:rPr>
        <w:t xml:space="preserve"> </w:t>
      </w:r>
    </w:p>
    <w:p w:rsidR="002B60E1" w:rsidRPr="006804F1" w:rsidRDefault="008C1C0E" w:rsidP="00154C4A">
      <w:pPr>
        <w:numPr>
          <w:ilvl w:val="0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z</w:t>
      </w:r>
      <w:r w:rsidR="002B60E1" w:rsidRPr="006804F1">
        <w:rPr>
          <w:rFonts w:ascii="Arial" w:hAnsi="Arial" w:cs="Arial"/>
          <w:bCs/>
          <w:sz w:val="22"/>
          <w:szCs w:val="22"/>
        </w:rPr>
        <w:t xml:space="preserve">pracování projektové dokumentace v rozsahu potřebného povolovacího režimu dle </w:t>
      </w:r>
      <w:proofErr w:type="spellStart"/>
      <w:r w:rsidR="002B60E1" w:rsidRPr="006804F1">
        <w:rPr>
          <w:rFonts w:ascii="Arial" w:hAnsi="Arial" w:cs="Arial"/>
          <w:bCs/>
          <w:sz w:val="22"/>
          <w:szCs w:val="22"/>
        </w:rPr>
        <w:t>vyhl</w:t>
      </w:r>
      <w:proofErr w:type="spellEnd"/>
      <w:r w:rsidR="002B60E1" w:rsidRPr="006804F1">
        <w:rPr>
          <w:rFonts w:ascii="Arial" w:hAnsi="Arial" w:cs="Arial"/>
          <w:bCs/>
          <w:sz w:val="22"/>
          <w:szCs w:val="22"/>
        </w:rPr>
        <w:t>. 499</w:t>
      </w:r>
      <w:r w:rsidRPr="006804F1">
        <w:rPr>
          <w:rFonts w:ascii="Arial" w:hAnsi="Arial" w:cs="Arial"/>
          <w:bCs/>
          <w:sz w:val="22"/>
          <w:szCs w:val="22"/>
        </w:rPr>
        <w:t>/</w:t>
      </w:r>
      <w:r w:rsidR="002B60E1" w:rsidRPr="006804F1">
        <w:rPr>
          <w:rFonts w:ascii="Arial" w:hAnsi="Arial" w:cs="Arial"/>
          <w:bCs/>
          <w:sz w:val="22"/>
          <w:szCs w:val="22"/>
        </w:rPr>
        <w:t xml:space="preserve">2006 </w:t>
      </w:r>
      <w:r w:rsidRPr="006804F1">
        <w:rPr>
          <w:rFonts w:ascii="Arial" w:hAnsi="Arial" w:cs="Arial"/>
          <w:bCs/>
          <w:sz w:val="22"/>
          <w:szCs w:val="22"/>
        </w:rPr>
        <w:t>S</w:t>
      </w:r>
      <w:r w:rsidR="002B60E1" w:rsidRPr="006804F1">
        <w:rPr>
          <w:rFonts w:ascii="Arial" w:hAnsi="Arial" w:cs="Arial"/>
          <w:bCs/>
          <w:sz w:val="22"/>
          <w:szCs w:val="22"/>
        </w:rPr>
        <w:t xml:space="preserve">b. v platném znění – pro </w:t>
      </w:r>
      <w:r w:rsidR="002B60E1" w:rsidRPr="006804F1">
        <w:rPr>
          <w:rFonts w:ascii="Arial" w:hAnsi="Arial" w:cs="Arial"/>
          <w:b/>
          <w:bCs/>
          <w:sz w:val="22"/>
          <w:szCs w:val="22"/>
        </w:rPr>
        <w:t>s</w:t>
      </w:r>
      <w:r w:rsidR="00F91306" w:rsidRPr="006804F1">
        <w:rPr>
          <w:rFonts w:ascii="Arial" w:hAnsi="Arial" w:cs="Arial"/>
          <w:b/>
          <w:bCs/>
          <w:sz w:val="22"/>
          <w:szCs w:val="22"/>
        </w:rPr>
        <w:t>tavební povolení</w:t>
      </w:r>
      <w:r w:rsidRPr="006804F1">
        <w:rPr>
          <w:rFonts w:ascii="Arial" w:hAnsi="Arial" w:cs="Arial"/>
          <w:bCs/>
          <w:sz w:val="22"/>
          <w:szCs w:val="22"/>
        </w:rPr>
        <w:t>,</w:t>
      </w:r>
    </w:p>
    <w:p w:rsidR="00915A13" w:rsidRPr="006804F1" w:rsidRDefault="00452387" w:rsidP="00154C4A">
      <w:pPr>
        <w:numPr>
          <w:ilvl w:val="0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 xml:space="preserve">zhotovitel </w:t>
      </w:r>
      <w:r w:rsidR="00915A13" w:rsidRPr="006804F1">
        <w:rPr>
          <w:rFonts w:ascii="Arial" w:hAnsi="Arial" w:cs="Arial"/>
          <w:bCs/>
          <w:sz w:val="22"/>
          <w:szCs w:val="22"/>
        </w:rPr>
        <w:t>zaji</w:t>
      </w:r>
      <w:r w:rsidRPr="006804F1">
        <w:rPr>
          <w:rFonts w:ascii="Arial" w:hAnsi="Arial" w:cs="Arial"/>
          <w:bCs/>
          <w:sz w:val="22"/>
          <w:szCs w:val="22"/>
        </w:rPr>
        <w:t>stí v rámci projektové přípravy</w:t>
      </w:r>
      <w:r w:rsidR="00915A13" w:rsidRPr="006804F1">
        <w:rPr>
          <w:rFonts w:ascii="Arial" w:hAnsi="Arial" w:cs="Arial"/>
          <w:bCs/>
          <w:sz w:val="22"/>
          <w:szCs w:val="22"/>
        </w:rPr>
        <w:t xml:space="preserve"> smlouvu o první</w:t>
      </w:r>
      <w:r w:rsidR="00350DD0" w:rsidRPr="006804F1">
        <w:rPr>
          <w:rFonts w:ascii="Arial" w:hAnsi="Arial" w:cs="Arial"/>
          <w:bCs/>
          <w:sz w:val="22"/>
          <w:szCs w:val="22"/>
        </w:rPr>
        <w:t>m</w:t>
      </w:r>
      <w:r w:rsidR="00915A13" w:rsidRPr="006804F1">
        <w:rPr>
          <w:rFonts w:ascii="Arial" w:hAnsi="Arial" w:cs="Arial"/>
          <w:bCs/>
          <w:sz w:val="22"/>
          <w:szCs w:val="22"/>
        </w:rPr>
        <w:t xml:space="preserve"> paralelním připojení </w:t>
      </w:r>
      <w:r w:rsidRPr="006804F1">
        <w:rPr>
          <w:rFonts w:ascii="Arial" w:hAnsi="Arial" w:cs="Arial"/>
          <w:bCs/>
          <w:sz w:val="22"/>
          <w:szCs w:val="22"/>
        </w:rPr>
        <w:t xml:space="preserve">MVE </w:t>
      </w:r>
      <w:r w:rsidR="00915A13" w:rsidRPr="006804F1">
        <w:rPr>
          <w:rFonts w:ascii="Arial" w:hAnsi="Arial" w:cs="Arial"/>
          <w:bCs/>
          <w:sz w:val="22"/>
          <w:szCs w:val="22"/>
        </w:rPr>
        <w:t xml:space="preserve">s provozovatelem </w:t>
      </w:r>
      <w:r w:rsidRPr="006804F1">
        <w:rPr>
          <w:rFonts w:ascii="Arial" w:hAnsi="Arial" w:cs="Arial"/>
          <w:bCs/>
          <w:sz w:val="22"/>
          <w:szCs w:val="22"/>
        </w:rPr>
        <w:t>distribuční soustavy</w:t>
      </w:r>
      <w:r w:rsidR="00F34F25" w:rsidRPr="006804F1">
        <w:rPr>
          <w:rFonts w:ascii="Arial" w:hAnsi="Arial" w:cs="Arial"/>
          <w:bCs/>
          <w:sz w:val="22"/>
          <w:szCs w:val="22"/>
        </w:rPr>
        <w:t xml:space="preserve"> a všechny ostatní úkony a smlouvy pro připojení MVE k el. distribuční soustavě</w:t>
      </w:r>
      <w:r w:rsidR="00915A13" w:rsidRPr="006804F1">
        <w:rPr>
          <w:rFonts w:ascii="Arial" w:hAnsi="Arial" w:cs="Arial"/>
          <w:bCs/>
          <w:sz w:val="22"/>
          <w:szCs w:val="22"/>
        </w:rPr>
        <w:t>,</w:t>
      </w:r>
    </w:p>
    <w:p w:rsidR="00851168" w:rsidRPr="006804F1" w:rsidRDefault="00851168" w:rsidP="00851168">
      <w:pPr>
        <w:pStyle w:val="Odstavecseseznamem"/>
        <w:numPr>
          <w:ilvl w:val="0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v dostatečném předstihu před zahájením vlastní rekonstrukce MVE požádá zhotovitel provozovatele distribuční soustavy o provedení rekonstrukce sloupové trafostanice, která je v jeho majetku (aby vyhovovala požadavkům rekonstruované MVE),</w:t>
      </w:r>
    </w:p>
    <w:p w:rsidR="002E12D2" w:rsidRPr="006804F1" w:rsidRDefault="00F34F25" w:rsidP="00154C4A">
      <w:pPr>
        <w:numPr>
          <w:ilvl w:val="0"/>
          <w:numId w:val="20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zhotovitel zajistí vyřízení změny licence (v souvislosti s rekonstrukcí MVE Boskovice) PM na Energetickém regulačním úřadu (ERÚ)</w:t>
      </w:r>
      <w:r w:rsidR="00123DAD" w:rsidRPr="006804F1">
        <w:rPr>
          <w:rFonts w:ascii="Arial" w:hAnsi="Arial" w:cs="Arial"/>
          <w:bCs/>
          <w:sz w:val="22"/>
          <w:szCs w:val="22"/>
        </w:rPr>
        <w:t xml:space="preserve"> a vyřídí vše potřebné se společností OTE a.s.</w:t>
      </w:r>
      <w:r w:rsidR="005D65F0" w:rsidRPr="006804F1">
        <w:rPr>
          <w:rFonts w:ascii="Arial" w:hAnsi="Arial" w:cs="Arial"/>
          <w:bCs/>
          <w:sz w:val="22"/>
          <w:szCs w:val="22"/>
        </w:rPr>
        <w:t xml:space="preserve"> pro získání podpory formou zeleného bonusu</w:t>
      </w:r>
      <w:r w:rsidRPr="006804F1">
        <w:rPr>
          <w:rFonts w:ascii="Arial" w:hAnsi="Arial" w:cs="Arial"/>
          <w:bCs/>
          <w:sz w:val="22"/>
          <w:szCs w:val="22"/>
        </w:rPr>
        <w:t>,</w:t>
      </w:r>
    </w:p>
    <w:p w:rsidR="002B60E1" w:rsidRPr="006804F1" w:rsidRDefault="00673BFA" w:rsidP="00154C4A">
      <w:pPr>
        <w:numPr>
          <w:ilvl w:val="0"/>
          <w:numId w:val="20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z</w:t>
      </w:r>
      <w:r w:rsidR="002B60E1" w:rsidRPr="006804F1">
        <w:rPr>
          <w:rFonts w:ascii="Arial" w:hAnsi="Arial" w:cs="Arial"/>
          <w:sz w:val="22"/>
          <w:szCs w:val="22"/>
        </w:rPr>
        <w:t>ajištění pravomocného stavebního povolení</w:t>
      </w:r>
      <w:r w:rsidR="00D87B2D" w:rsidRPr="006804F1">
        <w:rPr>
          <w:rFonts w:ascii="Arial" w:hAnsi="Arial" w:cs="Arial"/>
          <w:sz w:val="22"/>
          <w:szCs w:val="22"/>
        </w:rPr>
        <w:t>,</w:t>
      </w:r>
    </w:p>
    <w:p w:rsidR="003A5813" w:rsidRPr="006804F1" w:rsidRDefault="00673BFA" w:rsidP="00154C4A">
      <w:pPr>
        <w:numPr>
          <w:ilvl w:val="0"/>
          <w:numId w:val="20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z</w:t>
      </w:r>
      <w:r w:rsidR="003A5813" w:rsidRPr="006804F1">
        <w:rPr>
          <w:rFonts w:ascii="Arial" w:hAnsi="Arial" w:cs="Arial"/>
          <w:sz w:val="22"/>
          <w:szCs w:val="22"/>
        </w:rPr>
        <w:t>ajištění pravomocného povolení k</w:t>
      </w:r>
      <w:r w:rsidR="00D87B2D" w:rsidRPr="006804F1">
        <w:rPr>
          <w:rFonts w:ascii="Arial" w:hAnsi="Arial" w:cs="Arial"/>
          <w:sz w:val="22"/>
          <w:szCs w:val="22"/>
        </w:rPr>
        <w:t> </w:t>
      </w:r>
      <w:r w:rsidRPr="006804F1">
        <w:rPr>
          <w:rFonts w:ascii="Arial" w:hAnsi="Arial" w:cs="Arial"/>
          <w:sz w:val="22"/>
          <w:szCs w:val="22"/>
        </w:rPr>
        <w:t>nakládání s</w:t>
      </w:r>
      <w:r w:rsidR="00D87B2D" w:rsidRPr="006804F1">
        <w:rPr>
          <w:rFonts w:ascii="Arial" w:hAnsi="Arial" w:cs="Arial"/>
          <w:sz w:val="22"/>
          <w:szCs w:val="22"/>
        </w:rPr>
        <w:t> </w:t>
      </w:r>
      <w:r w:rsidRPr="006804F1">
        <w:rPr>
          <w:rFonts w:ascii="Arial" w:hAnsi="Arial" w:cs="Arial"/>
          <w:sz w:val="22"/>
          <w:szCs w:val="22"/>
        </w:rPr>
        <w:t>vodami</w:t>
      </w:r>
      <w:r w:rsidR="00D87B2D" w:rsidRPr="006804F1">
        <w:rPr>
          <w:rFonts w:ascii="Arial" w:hAnsi="Arial" w:cs="Arial"/>
          <w:sz w:val="22"/>
          <w:szCs w:val="22"/>
        </w:rPr>
        <w:t>,</w:t>
      </w:r>
    </w:p>
    <w:p w:rsidR="003A5813" w:rsidRPr="006804F1" w:rsidRDefault="002B60E1" w:rsidP="00154C4A">
      <w:pPr>
        <w:numPr>
          <w:ilvl w:val="0"/>
          <w:numId w:val="20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zpracování návrhu povodňového a havarijního plánu na stavbu jako součást PD</w:t>
      </w:r>
      <w:r w:rsidR="00D87B2D" w:rsidRPr="006804F1">
        <w:rPr>
          <w:rFonts w:ascii="Arial" w:hAnsi="Arial" w:cs="Arial"/>
          <w:sz w:val="22"/>
          <w:szCs w:val="22"/>
        </w:rPr>
        <w:t>,</w:t>
      </w:r>
    </w:p>
    <w:p w:rsidR="002B60E1" w:rsidRPr="006804F1" w:rsidRDefault="002B60E1" w:rsidP="00154C4A">
      <w:pPr>
        <w:numPr>
          <w:ilvl w:val="0"/>
          <w:numId w:val="20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zajištění zpracování plánu BOZP způsobilou osobou dle zákona č.</w:t>
      </w:r>
      <w:r w:rsidR="00154C4A" w:rsidRPr="006804F1">
        <w:rPr>
          <w:rFonts w:ascii="Arial" w:hAnsi="Arial" w:cs="Arial"/>
          <w:sz w:val="22"/>
          <w:szCs w:val="22"/>
        </w:rPr>
        <w:t> </w:t>
      </w:r>
      <w:r w:rsidRPr="006804F1">
        <w:rPr>
          <w:rFonts w:ascii="Arial" w:hAnsi="Arial" w:cs="Arial"/>
          <w:sz w:val="22"/>
          <w:szCs w:val="22"/>
        </w:rPr>
        <w:t>309</w:t>
      </w:r>
      <w:r w:rsidR="008C1C0E" w:rsidRPr="006804F1">
        <w:rPr>
          <w:rFonts w:ascii="Arial" w:hAnsi="Arial" w:cs="Arial"/>
          <w:sz w:val="22"/>
          <w:szCs w:val="22"/>
        </w:rPr>
        <w:t>/2006 Sb</w:t>
      </w:r>
      <w:r w:rsidR="00D87B2D" w:rsidRPr="006804F1">
        <w:rPr>
          <w:rFonts w:ascii="Arial" w:hAnsi="Arial" w:cs="Arial"/>
          <w:sz w:val="22"/>
          <w:szCs w:val="22"/>
        </w:rPr>
        <w:t>.</w:t>
      </w:r>
      <w:r w:rsidR="007E065E" w:rsidRPr="006804F1">
        <w:rPr>
          <w:rFonts w:ascii="Arial" w:hAnsi="Arial" w:cs="Arial"/>
          <w:sz w:val="22"/>
          <w:szCs w:val="22"/>
        </w:rPr>
        <w:t>,</w:t>
      </w:r>
    </w:p>
    <w:p w:rsidR="00515795" w:rsidRPr="006804F1" w:rsidRDefault="00515795" w:rsidP="00154C4A">
      <w:pPr>
        <w:numPr>
          <w:ilvl w:val="0"/>
          <w:numId w:val="20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zpracování dílenské dokumentace v rozsahu nezbytném pro provedení díla</w:t>
      </w:r>
      <w:r w:rsidR="00770967" w:rsidRPr="006804F1">
        <w:rPr>
          <w:rFonts w:ascii="Arial" w:hAnsi="Arial" w:cs="Arial"/>
          <w:sz w:val="22"/>
          <w:szCs w:val="22"/>
        </w:rPr>
        <w:t>,</w:t>
      </w:r>
    </w:p>
    <w:p w:rsidR="007E065E" w:rsidRPr="006804F1" w:rsidRDefault="007E065E" w:rsidP="00154C4A">
      <w:pPr>
        <w:numPr>
          <w:ilvl w:val="0"/>
          <w:numId w:val="20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realizaci díla a provozní zkoušky,</w:t>
      </w:r>
    </w:p>
    <w:p w:rsidR="007E065E" w:rsidRPr="006804F1" w:rsidRDefault="007E065E" w:rsidP="00154C4A">
      <w:pPr>
        <w:numPr>
          <w:ilvl w:val="0"/>
          <w:numId w:val="20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zpracování Dokumentace skutečného provedení stavby</w:t>
      </w:r>
      <w:r w:rsidR="00857297" w:rsidRPr="006804F1">
        <w:rPr>
          <w:rFonts w:ascii="Arial" w:hAnsi="Arial" w:cs="Arial"/>
          <w:sz w:val="22"/>
          <w:szCs w:val="22"/>
        </w:rPr>
        <w:t xml:space="preserve"> (DSPS)</w:t>
      </w:r>
      <w:r w:rsidRPr="006804F1">
        <w:rPr>
          <w:rFonts w:ascii="Arial" w:hAnsi="Arial" w:cs="Arial"/>
          <w:sz w:val="22"/>
          <w:szCs w:val="22"/>
        </w:rPr>
        <w:t xml:space="preserve"> s doložením všech dokladů k dodaným součástem stavby (</w:t>
      </w:r>
      <w:r w:rsidR="00770967" w:rsidRPr="006804F1">
        <w:rPr>
          <w:rFonts w:ascii="Arial" w:hAnsi="Arial" w:cs="Arial"/>
          <w:sz w:val="22"/>
          <w:szCs w:val="22"/>
        </w:rPr>
        <w:t>strojně – technologická část</w:t>
      </w:r>
      <w:r w:rsidRPr="006804F1">
        <w:rPr>
          <w:rFonts w:ascii="Arial" w:hAnsi="Arial" w:cs="Arial"/>
          <w:sz w:val="22"/>
          <w:szCs w:val="22"/>
        </w:rPr>
        <w:t>, potrubí apod.)</w:t>
      </w:r>
    </w:p>
    <w:p w:rsidR="00673BFA" w:rsidRPr="006804F1" w:rsidRDefault="00673BFA" w:rsidP="00104A9E">
      <w:pPr>
        <w:jc w:val="both"/>
        <w:rPr>
          <w:rFonts w:ascii="Arial" w:hAnsi="Arial" w:cs="Arial"/>
          <w:bCs/>
          <w:sz w:val="22"/>
          <w:szCs w:val="22"/>
        </w:rPr>
      </w:pPr>
    </w:p>
    <w:p w:rsidR="00367790" w:rsidRPr="006804F1" w:rsidRDefault="002D1F26" w:rsidP="005D65F0">
      <w:pPr>
        <w:keepNext/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Další požadavky:</w:t>
      </w:r>
    </w:p>
    <w:p w:rsidR="00C74E2B" w:rsidRPr="006804F1" w:rsidRDefault="00C74E2B" w:rsidP="00503333">
      <w:pPr>
        <w:numPr>
          <w:ilvl w:val="0"/>
          <w:numId w:val="15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zajistit revize elektřiny</w:t>
      </w:r>
      <w:r w:rsidR="00346C7B" w:rsidRPr="006804F1">
        <w:rPr>
          <w:rFonts w:ascii="Arial" w:hAnsi="Arial" w:cs="Arial"/>
          <w:bCs/>
          <w:sz w:val="22"/>
          <w:szCs w:val="22"/>
        </w:rPr>
        <w:t xml:space="preserve"> a všechny ostatní zkoušky či posudky nezbytné pro řádný provoz MVE</w:t>
      </w:r>
      <w:r w:rsidR="000C0277" w:rsidRPr="006804F1">
        <w:rPr>
          <w:rFonts w:ascii="Arial" w:hAnsi="Arial" w:cs="Arial"/>
          <w:bCs/>
          <w:sz w:val="22"/>
          <w:szCs w:val="22"/>
        </w:rPr>
        <w:t>,</w:t>
      </w:r>
    </w:p>
    <w:p w:rsidR="00052F11" w:rsidRPr="006804F1" w:rsidRDefault="00052F11" w:rsidP="00503333">
      <w:pPr>
        <w:numPr>
          <w:ilvl w:val="0"/>
          <w:numId w:val="15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během projekčních prací pořádat pravidelné výrobní výbory,</w:t>
      </w:r>
    </w:p>
    <w:p w:rsidR="00766EC7" w:rsidRPr="006804F1" w:rsidRDefault="00766EC7" w:rsidP="00503333">
      <w:pPr>
        <w:numPr>
          <w:ilvl w:val="0"/>
          <w:numId w:val="15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během výstavby pořádat pravidelné kontrolní prohlídky stavby</w:t>
      </w:r>
      <w:r w:rsidR="000C0277" w:rsidRPr="006804F1">
        <w:rPr>
          <w:rFonts w:ascii="Arial" w:hAnsi="Arial" w:cs="Arial"/>
          <w:bCs/>
          <w:sz w:val="22"/>
          <w:szCs w:val="22"/>
        </w:rPr>
        <w:t>,</w:t>
      </w:r>
    </w:p>
    <w:p w:rsidR="00B6529E" w:rsidRPr="006804F1" w:rsidRDefault="00976D51" w:rsidP="00B6529E">
      <w:pPr>
        <w:numPr>
          <w:ilvl w:val="0"/>
          <w:numId w:val="15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ověření výkonů obou turbín během zkušebního provozu, odchylky budou je</w:t>
      </w:r>
      <w:r w:rsidR="00B6529E" w:rsidRPr="006804F1">
        <w:rPr>
          <w:rFonts w:ascii="Arial" w:hAnsi="Arial" w:cs="Arial"/>
          <w:bCs/>
          <w:sz w:val="22"/>
          <w:szCs w:val="22"/>
        </w:rPr>
        <w:t xml:space="preserve">dnorázově penalizovány → </w:t>
      </w:r>
      <w:r w:rsidR="00B6529E" w:rsidRPr="006804F1">
        <w:rPr>
          <w:rFonts w:ascii="Arial" w:hAnsi="Arial" w:cs="Arial"/>
          <w:b/>
          <w:bCs/>
          <w:sz w:val="22"/>
          <w:szCs w:val="22"/>
        </w:rPr>
        <w:t>dodržení garantovaných technických parametrů turbín</w:t>
      </w:r>
      <w:r w:rsidR="00B6529E" w:rsidRPr="006804F1">
        <w:rPr>
          <w:rFonts w:ascii="Arial" w:hAnsi="Arial" w:cs="Arial"/>
          <w:bCs/>
          <w:sz w:val="22"/>
          <w:szCs w:val="22"/>
        </w:rPr>
        <w:t xml:space="preserve">, které </w:t>
      </w:r>
      <w:r w:rsidR="002E12D2" w:rsidRPr="006804F1">
        <w:rPr>
          <w:rFonts w:ascii="Arial" w:hAnsi="Arial" w:cs="Arial"/>
          <w:bCs/>
          <w:sz w:val="22"/>
          <w:szCs w:val="22"/>
        </w:rPr>
        <w:t xml:space="preserve">pro </w:t>
      </w:r>
      <w:r w:rsidR="00B6529E" w:rsidRPr="006804F1">
        <w:rPr>
          <w:rFonts w:ascii="Arial" w:hAnsi="Arial" w:cs="Arial"/>
          <w:bCs/>
          <w:sz w:val="22"/>
          <w:szCs w:val="22"/>
        </w:rPr>
        <w:t>investor</w:t>
      </w:r>
      <w:r w:rsidR="002E12D2" w:rsidRPr="006804F1">
        <w:rPr>
          <w:rFonts w:ascii="Arial" w:hAnsi="Arial" w:cs="Arial"/>
          <w:bCs/>
          <w:sz w:val="22"/>
          <w:szCs w:val="22"/>
        </w:rPr>
        <w:t>a po dohodě zpracuje</w:t>
      </w:r>
      <w:r w:rsidR="00B6529E" w:rsidRPr="006804F1">
        <w:rPr>
          <w:rFonts w:ascii="Arial" w:hAnsi="Arial" w:cs="Arial"/>
          <w:bCs/>
          <w:sz w:val="22"/>
          <w:szCs w:val="22"/>
        </w:rPr>
        <w:t xml:space="preserve"> zpracovatel projektové dokumentace pro územní řízení,</w:t>
      </w:r>
    </w:p>
    <w:p w:rsidR="00507A8A" w:rsidRPr="006804F1" w:rsidRDefault="000C0277" w:rsidP="00503333">
      <w:pPr>
        <w:numPr>
          <w:ilvl w:val="0"/>
          <w:numId w:val="15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 xml:space="preserve">provádění </w:t>
      </w:r>
      <w:r w:rsidR="00507A8A" w:rsidRPr="006804F1">
        <w:rPr>
          <w:rFonts w:ascii="Arial" w:hAnsi="Arial" w:cs="Arial"/>
          <w:bCs/>
          <w:sz w:val="22"/>
          <w:szCs w:val="22"/>
        </w:rPr>
        <w:t xml:space="preserve">prací nesmí </w:t>
      </w:r>
      <w:r w:rsidR="00770967" w:rsidRPr="006804F1">
        <w:rPr>
          <w:rFonts w:ascii="Arial" w:hAnsi="Arial" w:cs="Arial"/>
          <w:bCs/>
          <w:sz w:val="22"/>
          <w:szCs w:val="22"/>
        </w:rPr>
        <w:t>ohrozit bezpečnost vodního díla</w:t>
      </w:r>
      <w:r w:rsidR="00AA634E" w:rsidRPr="006804F1">
        <w:rPr>
          <w:rFonts w:ascii="Arial" w:hAnsi="Arial" w:cs="Arial"/>
          <w:bCs/>
          <w:sz w:val="22"/>
          <w:szCs w:val="22"/>
        </w:rPr>
        <w:t>,</w:t>
      </w:r>
    </w:p>
    <w:p w:rsidR="000F03ED" w:rsidRPr="006804F1" w:rsidRDefault="000C0277" w:rsidP="00503333">
      <w:pPr>
        <w:numPr>
          <w:ilvl w:val="0"/>
          <w:numId w:val="15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 xml:space="preserve">součástí </w:t>
      </w:r>
      <w:r w:rsidR="000F03ED" w:rsidRPr="006804F1">
        <w:rPr>
          <w:rFonts w:ascii="Arial" w:hAnsi="Arial" w:cs="Arial"/>
          <w:bCs/>
          <w:sz w:val="22"/>
          <w:szCs w:val="22"/>
        </w:rPr>
        <w:t>plnění je také provádění servisní údržby MVE po</w:t>
      </w:r>
      <w:r w:rsidR="00931AE1" w:rsidRPr="006804F1">
        <w:rPr>
          <w:rFonts w:ascii="Arial" w:hAnsi="Arial" w:cs="Arial"/>
          <w:bCs/>
          <w:sz w:val="22"/>
          <w:szCs w:val="22"/>
        </w:rPr>
        <w:t xml:space="preserve"> dobu 10 let </w:t>
      </w:r>
      <w:r w:rsidR="005871AD" w:rsidRPr="006804F1">
        <w:rPr>
          <w:rFonts w:ascii="Arial" w:hAnsi="Arial" w:cs="Arial"/>
          <w:bCs/>
          <w:sz w:val="22"/>
          <w:szCs w:val="22"/>
        </w:rPr>
        <w:t>-</w:t>
      </w:r>
      <w:r w:rsidR="00931AE1" w:rsidRPr="006804F1">
        <w:rPr>
          <w:rFonts w:ascii="Arial" w:hAnsi="Arial" w:cs="Arial"/>
          <w:bCs/>
          <w:sz w:val="22"/>
          <w:szCs w:val="22"/>
        </w:rPr>
        <w:t> </w:t>
      </w:r>
      <w:r w:rsidR="005871AD" w:rsidRPr="006804F1">
        <w:rPr>
          <w:rFonts w:ascii="Arial" w:hAnsi="Arial" w:cs="Arial"/>
          <w:bCs/>
          <w:sz w:val="22"/>
          <w:szCs w:val="22"/>
        </w:rPr>
        <w:t>zhotovitel navrhne řešení s cílem zajistit maximální spolehlivost MVE</w:t>
      </w:r>
      <w:r w:rsidR="00AA634E" w:rsidRPr="006804F1">
        <w:rPr>
          <w:rFonts w:ascii="Arial" w:hAnsi="Arial" w:cs="Arial"/>
          <w:bCs/>
          <w:sz w:val="22"/>
          <w:szCs w:val="22"/>
        </w:rPr>
        <w:t>,</w:t>
      </w:r>
    </w:p>
    <w:p w:rsidR="008F0A98" w:rsidRPr="006804F1" w:rsidRDefault="000C0277" w:rsidP="00503333">
      <w:pPr>
        <w:numPr>
          <w:ilvl w:val="0"/>
          <w:numId w:val="15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 xml:space="preserve">technické </w:t>
      </w:r>
      <w:r w:rsidR="008F0A98" w:rsidRPr="006804F1">
        <w:rPr>
          <w:rFonts w:ascii="Arial" w:hAnsi="Arial" w:cs="Arial"/>
          <w:bCs/>
          <w:sz w:val="22"/>
          <w:szCs w:val="22"/>
        </w:rPr>
        <w:t>řešení musí naplňovat požadavky všech právních předpisů a</w:t>
      </w:r>
      <w:r w:rsidR="00931AE1" w:rsidRPr="006804F1">
        <w:rPr>
          <w:rFonts w:ascii="Arial" w:hAnsi="Arial" w:cs="Arial"/>
          <w:bCs/>
          <w:sz w:val="22"/>
          <w:szCs w:val="22"/>
        </w:rPr>
        <w:t> </w:t>
      </w:r>
      <w:r w:rsidR="008F0A98" w:rsidRPr="006804F1">
        <w:rPr>
          <w:rFonts w:ascii="Arial" w:hAnsi="Arial" w:cs="Arial"/>
          <w:bCs/>
          <w:sz w:val="22"/>
          <w:szCs w:val="22"/>
        </w:rPr>
        <w:t xml:space="preserve">závazných i doporučených technických norem. </w:t>
      </w:r>
    </w:p>
    <w:p w:rsidR="0002267E" w:rsidRPr="006804F1" w:rsidRDefault="0002267E" w:rsidP="00104A9E">
      <w:pPr>
        <w:jc w:val="both"/>
        <w:rPr>
          <w:rFonts w:ascii="Arial" w:hAnsi="Arial" w:cs="Arial"/>
          <w:bCs/>
          <w:sz w:val="22"/>
          <w:szCs w:val="22"/>
        </w:rPr>
      </w:pPr>
    </w:p>
    <w:p w:rsidR="00040398" w:rsidRPr="006804F1" w:rsidRDefault="00ED32B3" w:rsidP="00452387">
      <w:pPr>
        <w:keepNext/>
        <w:ind w:left="357" w:hanging="357"/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>7.</w:t>
      </w:r>
      <w:r w:rsidRPr="006804F1">
        <w:rPr>
          <w:rFonts w:ascii="Arial" w:hAnsi="Arial" w:cs="Arial"/>
          <w:b/>
          <w:sz w:val="22"/>
          <w:szCs w:val="22"/>
        </w:rPr>
        <w:tab/>
        <w:t>Členění stavby na objekty</w:t>
      </w:r>
      <w:r w:rsidR="00040398" w:rsidRPr="006804F1">
        <w:rPr>
          <w:rFonts w:ascii="Arial" w:hAnsi="Arial" w:cs="Arial"/>
          <w:b/>
          <w:sz w:val="22"/>
          <w:szCs w:val="22"/>
        </w:rPr>
        <w:t>:</w:t>
      </w:r>
      <w:r w:rsidR="006214DE" w:rsidRPr="006804F1">
        <w:rPr>
          <w:rFonts w:ascii="Arial" w:hAnsi="Arial" w:cs="Arial"/>
          <w:sz w:val="22"/>
          <w:szCs w:val="22"/>
        </w:rPr>
        <w:t xml:space="preserve"> </w:t>
      </w:r>
      <w:r w:rsidR="006214DE" w:rsidRPr="006804F1">
        <w:rPr>
          <w:rFonts w:ascii="Arial" w:hAnsi="Arial" w:cs="Arial"/>
          <w:sz w:val="22"/>
          <w:szCs w:val="22"/>
        </w:rPr>
        <w:tab/>
      </w:r>
    </w:p>
    <w:p w:rsidR="0002267E" w:rsidRPr="006804F1" w:rsidRDefault="00770967" w:rsidP="00367790">
      <w:pPr>
        <w:numPr>
          <w:ilvl w:val="0"/>
          <w:numId w:val="16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Stavební část,</w:t>
      </w:r>
    </w:p>
    <w:p w:rsidR="00770967" w:rsidRPr="006804F1" w:rsidRDefault="00770967" w:rsidP="00367790">
      <w:pPr>
        <w:numPr>
          <w:ilvl w:val="0"/>
          <w:numId w:val="16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Strojně – technologická část,</w:t>
      </w:r>
    </w:p>
    <w:p w:rsidR="00733031" w:rsidRPr="006804F1" w:rsidRDefault="002238F4" w:rsidP="00280971">
      <w:pPr>
        <w:numPr>
          <w:ilvl w:val="0"/>
          <w:numId w:val="16"/>
        </w:numPr>
        <w:jc w:val="both"/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Elektrotech</w:t>
      </w:r>
      <w:r w:rsidR="00770967" w:rsidRPr="006804F1">
        <w:rPr>
          <w:rFonts w:ascii="Arial" w:hAnsi="Arial" w:cs="Arial"/>
          <w:bCs/>
          <w:sz w:val="22"/>
          <w:szCs w:val="22"/>
        </w:rPr>
        <w:t>nolog</w:t>
      </w:r>
      <w:r w:rsidRPr="006804F1">
        <w:rPr>
          <w:rFonts w:ascii="Arial" w:hAnsi="Arial" w:cs="Arial"/>
          <w:bCs/>
          <w:sz w:val="22"/>
          <w:szCs w:val="22"/>
        </w:rPr>
        <w:t>ická část</w:t>
      </w:r>
      <w:r w:rsidR="00280971" w:rsidRPr="006804F1">
        <w:rPr>
          <w:rFonts w:ascii="Arial" w:hAnsi="Arial" w:cs="Arial"/>
          <w:bCs/>
          <w:sz w:val="22"/>
          <w:szCs w:val="22"/>
        </w:rPr>
        <w:t>.</w:t>
      </w:r>
    </w:p>
    <w:p w:rsidR="00040398" w:rsidRPr="006804F1" w:rsidRDefault="00040398" w:rsidP="00104A9E">
      <w:pPr>
        <w:ind w:left="360" w:hanging="360"/>
        <w:jc w:val="both"/>
        <w:rPr>
          <w:rFonts w:ascii="Arial" w:hAnsi="Arial" w:cs="Arial"/>
          <w:bCs/>
          <w:sz w:val="22"/>
          <w:szCs w:val="22"/>
        </w:rPr>
      </w:pPr>
    </w:p>
    <w:p w:rsidR="006214DE" w:rsidRPr="006804F1" w:rsidRDefault="00280971" w:rsidP="00104A9E">
      <w:pPr>
        <w:ind w:left="360" w:hanging="360"/>
        <w:jc w:val="both"/>
        <w:rPr>
          <w:rFonts w:ascii="Arial" w:hAnsi="Arial" w:cs="Arial"/>
          <w:b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 xml:space="preserve">8. </w:t>
      </w:r>
      <w:r w:rsidR="00040398" w:rsidRPr="006804F1">
        <w:rPr>
          <w:rFonts w:ascii="Arial" w:hAnsi="Arial" w:cs="Arial"/>
          <w:b/>
          <w:sz w:val="22"/>
          <w:szCs w:val="22"/>
        </w:rPr>
        <w:t>Seznam cizích objek</w:t>
      </w:r>
      <w:r w:rsidR="00ED32B3" w:rsidRPr="006804F1">
        <w:rPr>
          <w:rFonts w:ascii="Arial" w:hAnsi="Arial" w:cs="Arial"/>
          <w:b/>
          <w:sz w:val="22"/>
          <w:szCs w:val="22"/>
        </w:rPr>
        <w:t>tů, které budou stavbou dotčené</w:t>
      </w:r>
      <w:r w:rsidR="00040398" w:rsidRPr="006804F1">
        <w:rPr>
          <w:rFonts w:ascii="Arial" w:hAnsi="Arial" w:cs="Arial"/>
          <w:b/>
          <w:sz w:val="22"/>
          <w:szCs w:val="22"/>
        </w:rPr>
        <w:t>:</w:t>
      </w:r>
    </w:p>
    <w:p w:rsidR="006D756B" w:rsidRPr="006804F1" w:rsidRDefault="00280971" w:rsidP="00C03D68">
      <w:pPr>
        <w:jc w:val="both"/>
        <w:rPr>
          <w:rFonts w:ascii="Arial" w:hAnsi="Arial" w:cs="Arial"/>
          <w:b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Stávající sloupov</w:t>
      </w:r>
      <w:r w:rsidR="002E12D2" w:rsidRPr="006804F1">
        <w:rPr>
          <w:rFonts w:ascii="Arial" w:hAnsi="Arial" w:cs="Arial"/>
          <w:bCs/>
          <w:sz w:val="22"/>
          <w:szCs w:val="22"/>
        </w:rPr>
        <w:t>á</w:t>
      </w:r>
      <w:r w:rsidRPr="006804F1">
        <w:rPr>
          <w:rFonts w:ascii="Arial" w:hAnsi="Arial" w:cs="Arial"/>
          <w:bCs/>
          <w:sz w:val="22"/>
          <w:szCs w:val="22"/>
        </w:rPr>
        <w:t xml:space="preserve"> trafostanice 22/0,4 </w:t>
      </w:r>
      <w:proofErr w:type="spellStart"/>
      <w:r w:rsidRPr="006804F1">
        <w:rPr>
          <w:rFonts w:ascii="Arial" w:hAnsi="Arial" w:cs="Arial"/>
          <w:bCs/>
          <w:sz w:val="22"/>
          <w:szCs w:val="22"/>
        </w:rPr>
        <w:t>kV</w:t>
      </w:r>
      <w:proofErr w:type="spellEnd"/>
      <w:r w:rsidRPr="006804F1">
        <w:rPr>
          <w:rFonts w:ascii="Arial" w:hAnsi="Arial" w:cs="Arial"/>
          <w:bCs/>
          <w:sz w:val="22"/>
          <w:szCs w:val="22"/>
        </w:rPr>
        <w:t xml:space="preserve">, 160 </w:t>
      </w:r>
      <w:proofErr w:type="spellStart"/>
      <w:r w:rsidRPr="006804F1">
        <w:rPr>
          <w:rFonts w:ascii="Arial" w:hAnsi="Arial" w:cs="Arial"/>
          <w:bCs/>
          <w:sz w:val="22"/>
          <w:szCs w:val="22"/>
        </w:rPr>
        <w:t>kVA</w:t>
      </w:r>
      <w:proofErr w:type="spellEnd"/>
      <w:r w:rsidRPr="006804F1">
        <w:rPr>
          <w:rFonts w:ascii="Arial" w:hAnsi="Arial" w:cs="Arial"/>
          <w:bCs/>
          <w:sz w:val="22"/>
          <w:szCs w:val="22"/>
        </w:rPr>
        <w:t xml:space="preserve">, která je majetkem provozovatele distribuční </w:t>
      </w:r>
      <w:proofErr w:type="gramStart"/>
      <w:r w:rsidRPr="006804F1">
        <w:rPr>
          <w:rFonts w:ascii="Arial" w:hAnsi="Arial" w:cs="Arial"/>
          <w:bCs/>
          <w:sz w:val="22"/>
          <w:szCs w:val="22"/>
        </w:rPr>
        <w:t>soustavy (E.ON</w:t>
      </w:r>
      <w:proofErr w:type="gramEnd"/>
      <w:r w:rsidRPr="006804F1">
        <w:rPr>
          <w:rFonts w:ascii="Arial" w:hAnsi="Arial" w:cs="Arial"/>
          <w:bCs/>
          <w:sz w:val="22"/>
          <w:szCs w:val="22"/>
        </w:rPr>
        <w:t xml:space="preserve"> Distribuce, a.s.)</w:t>
      </w:r>
    </w:p>
    <w:p w:rsidR="006D756B" w:rsidRPr="006804F1" w:rsidRDefault="006D756B" w:rsidP="00B04C51">
      <w:pPr>
        <w:ind w:left="360"/>
        <w:jc w:val="both"/>
        <w:rPr>
          <w:rFonts w:ascii="Arial" w:hAnsi="Arial" w:cs="Arial"/>
          <w:bCs/>
          <w:sz w:val="22"/>
          <w:szCs w:val="22"/>
        </w:rPr>
      </w:pPr>
    </w:p>
    <w:p w:rsidR="006D756B" w:rsidRPr="006804F1" w:rsidRDefault="00280971" w:rsidP="006D756B">
      <w:pPr>
        <w:keepNext/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 xml:space="preserve">9. </w:t>
      </w:r>
      <w:r w:rsidR="00040398" w:rsidRPr="006804F1">
        <w:rPr>
          <w:rFonts w:ascii="Arial" w:hAnsi="Arial" w:cs="Arial"/>
          <w:b/>
          <w:sz w:val="22"/>
          <w:szCs w:val="22"/>
        </w:rPr>
        <w:t>Přehled dotčených pozemků, vč. vlastníků, kopie katastrál</w:t>
      </w:r>
      <w:r w:rsidR="00B7483E" w:rsidRPr="006804F1">
        <w:rPr>
          <w:rFonts w:ascii="Arial" w:hAnsi="Arial" w:cs="Arial"/>
          <w:b/>
          <w:sz w:val="22"/>
          <w:szCs w:val="22"/>
        </w:rPr>
        <w:t>ní</w:t>
      </w:r>
      <w:r w:rsidR="00ED32B3" w:rsidRPr="006804F1">
        <w:rPr>
          <w:rFonts w:ascii="Arial" w:hAnsi="Arial" w:cs="Arial"/>
          <w:b/>
          <w:sz w:val="22"/>
          <w:szCs w:val="22"/>
        </w:rPr>
        <w:t xml:space="preserve"> mapy</w:t>
      </w:r>
      <w:r w:rsidR="00040398" w:rsidRPr="006804F1">
        <w:rPr>
          <w:rFonts w:ascii="Arial" w:hAnsi="Arial" w:cs="Arial"/>
          <w:b/>
          <w:sz w:val="22"/>
          <w:szCs w:val="22"/>
        </w:rPr>
        <w:t>:</w:t>
      </w:r>
    </w:p>
    <w:tbl>
      <w:tblPr>
        <w:tblW w:w="7196" w:type="dxa"/>
        <w:jc w:val="center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single" w:sz="8" w:space="0" w:color="4F81BD"/>
          <w:insideV w:val="single" w:sz="8" w:space="0" w:color="4F81BD"/>
        </w:tblBorders>
        <w:tblLook w:val="04A0" w:firstRow="1" w:lastRow="0" w:firstColumn="1" w:lastColumn="0" w:noHBand="0" w:noVBand="1"/>
      </w:tblPr>
      <w:tblGrid>
        <w:gridCol w:w="1101"/>
        <w:gridCol w:w="2268"/>
        <w:gridCol w:w="3827"/>
      </w:tblGrid>
      <w:tr w:rsidR="00FC6FBF" w:rsidRPr="006804F1" w:rsidTr="00FC6FBF">
        <w:trPr>
          <w:jc w:val="center"/>
        </w:trPr>
        <w:tc>
          <w:tcPr>
            <w:tcW w:w="1101" w:type="dxa"/>
            <w:tcBorders>
              <w:top w:val="single" w:sz="8" w:space="0" w:color="4F81BD"/>
              <w:left w:val="single" w:sz="8" w:space="0" w:color="4F81BD"/>
              <w:bottom w:val="single" w:sz="18" w:space="0" w:color="4F81BD"/>
              <w:right w:val="single" w:sz="8" w:space="0" w:color="4F81BD"/>
            </w:tcBorders>
            <w:shd w:val="clear" w:color="auto" w:fill="auto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proofErr w:type="spellStart"/>
            <w:r w:rsidRPr="006804F1">
              <w:rPr>
                <w:rFonts w:ascii="Arial" w:hAnsi="Arial" w:cs="Arial"/>
                <w:b/>
                <w:color w:val="000000"/>
                <w:sz w:val="22"/>
                <w:szCs w:val="22"/>
              </w:rPr>
              <w:t>Parc</w:t>
            </w:r>
            <w:proofErr w:type="spellEnd"/>
            <w:r w:rsidRPr="006804F1">
              <w:rPr>
                <w:rFonts w:ascii="Arial" w:hAnsi="Arial" w:cs="Arial"/>
                <w:b/>
                <w:color w:val="000000"/>
                <w:sz w:val="22"/>
                <w:szCs w:val="22"/>
              </w:rPr>
              <w:t>. č.</w:t>
            </w:r>
          </w:p>
        </w:tc>
        <w:tc>
          <w:tcPr>
            <w:tcW w:w="2268" w:type="dxa"/>
            <w:tcBorders>
              <w:top w:val="single" w:sz="8" w:space="0" w:color="4F81BD"/>
              <w:left w:val="single" w:sz="8" w:space="0" w:color="4F81BD"/>
              <w:bottom w:val="single" w:sz="18" w:space="0" w:color="4F81BD"/>
              <w:right w:val="single" w:sz="8" w:space="0" w:color="4F81BD"/>
            </w:tcBorders>
            <w:shd w:val="clear" w:color="auto" w:fill="auto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b/>
                <w:color w:val="000000"/>
                <w:sz w:val="22"/>
                <w:szCs w:val="22"/>
              </w:rPr>
              <w:t>Kat. území</w:t>
            </w:r>
          </w:p>
        </w:tc>
        <w:tc>
          <w:tcPr>
            <w:tcW w:w="3827" w:type="dxa"/>
            <w:tcBorders>
              <w:top w:val="single" w:sz="8" w:space="0" w:color="4F81BD"/>
              <w:left w:val="single" w:sz="8" w:space="0" w:color="4F81BD"/>
              <w:bottom w:val="single" w:sz="18" w:space="0" w:color="4F81BD"/>
              <w:right w:val="single" w:sz="8" w:space="0" w:color="4F81BD"/>
            </w:tcBorders>
            <w:shd w:val="clear" w:color="auto" w:fill="auto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b/>
                <w:color w:val="000000"/>
                <w:sz w:val="22"/>
                <w:szCs w:val="22"/>
              </w:rPr>
              <w:t>Vlastník</w:t>
            </w:r>
          </w:p>
        </w:tc>
      </w:tr>
      <w:tr w:rsidR="00FC6FBF" w:rsidRPr="006804F1" w:rsidTr="00FC6FBF">
        <w:trPr>
          <w:jc w:val="center"/>
        </w:trPr>
        <w:tc>
          <w:tcPr>
            <w:tcW w:w="110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color w:val="000000"/>
                <w:sz w:val="22"/>
                <w:szCs w:val="22"/>
              </w:rPr>
              <w:t>166</w:t>
            </w:r>
          </w:p>
        </w:tc>
        <w:tc>
          <w:tcPr>
            <w:tcW w:w="226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Vážany u Boskovic</w:t>
            </w:r>
          </w:p>
        </w:tc>
        <w:tc>
          <w:tcPr>
            <w:tcW w:w="38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2E12D2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ČR (právo hospodařit – PM)</w:t>
            </w:r>
          </w:p>
        </w:tc>
      </w:tr>
      <w:tr w:rsidR="00FC6FBF" w:rsidRPr="006804F1" w:rsidTr="00FC6FBF">
        <w:trPr>
          <w:jc w:val="center"/>
        </w:trPr>
        <w:tc>
          <w:tcPr>
            <w:tcW w:w="110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color w:val="000000"/>
                <w:sz w:val="22"/>
                <w:szCs w:val="22"/>
              </w:rPr>
              <w:t>1248/2</w:t>
            </w:r>
          </w:p>
        </w:tc>
        <w:tc>
          <w:tcPr>
            <w:tcW w:w="226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Vážany u Boskovic</w:t>
            </w:r>
          </w:p>
        </w:tc>
        <w:tc>
          <w:tcPr>
            <w:tcW w:w="38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2E12D2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ČR (právo hospodařit – PM)</w:t>
            </w:r>
          </w:p>
        </w:tc>
      </w:tr>
      <w:tr w:rsidR="00FC6FBF" w:rsidRPr="006804F1" w:rsidTr="00FC6FBF">
        <w:trPr>
          <w:jc w:val="center"/>
        </w:trPr>
        <w:tc>
          <w:tcPr>
            <w:tcW w:w="110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color w:val="000000"/>
                <w:sz w:val="22"/>
                <w:szCs w:val="22"/>
              </w:rPr>
              <w:t>212/84</w:t>
            </w:r>
          </w:p>
        </w:tc>
        <w:tc>
          <w:tcPr>
            <w:tcW w:w="226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proofErr w:type="spellStart"/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Hrádkov</w:t>
            </w:r>
            <w:proofErr w:type="spellEnd"/>
          </w:p>
        </w:tc>
        <w:tc>
          <w:tcPr>
            <w:tcW w:w="38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proofErr w:type="spellStart"/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Dyčka</w:t>
            </w:r>
            <w:proofErr w:type="spellEnd"/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 Radek, </w:t>
            </w:r>
            <w:proofErr w:type="spellStart"/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Dyčková</w:t>
            </w:r>
            <w:proofErr w:type="spellEnd"/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 Dagmar,</w:t>
            </w:r>
            <w:r w:rsidRPr="006804F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Prudká Ivana</w:t>
            </w:r>
          </w:p>
        </w:tc>
      </w:tr>
      <w:tr w:rsidR="00FC6FBF" w:rsidRPr="006804F1" w:rsidTr="00FC6FBF">
        <w:trPr>
          <w:jc w:val="center"/>
        </w:trPr>
        <w:tc>
          <w:tcPr>
            <w:tcW w:w="110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color w:val="000000"/>
                <w:sz w:val="22"/>
                <w:szCs w:val="22"/>
              </w:rPr>
              <w:t>218/5</w:t>
            </w:r>
          </w:p>
        </w:tc>
        <w:tc>
          <w:tcPr>
            <w:tcW w:w="226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proofErr w:type="spellStart"/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Hrádkov</w:t>
            </w:r>
            <w:proofErr w:type="spellEnd"/>
          </w:p>
        </w:tc>
        <w:tc>
          <w:tcPr>
            <w:tcW w:w="38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2E12D2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ČR (právo hospodařit – PM)</w:t>
            </w:r>
          </w:p>
        </w:tc>
      </w:tr>
      <w:tr w:rsidR="00FC6FBF" w:rsidRPr="006804F1" w:rsidTr="00FC6FBF">
        <w:trPr>
          <w:jc w:val="center"/>
        </w:trPr>
        <w:tc>
          <w:tcPr>
            <w:tcW w:w="110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color w:val="000000"/>
                <w:sz w:val="22"/>
                <w:szCs w:val="22"/>
              </w:rPr>
              <w:t>218/7</w:t>
            </w:r>
          </w:p>
        </w:tc>
        <w:tc>
          <w:tcPr>
            <w:tcW w:w="226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proofErr w:type="spellStart"/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Hrádkov</w:t>
            </w:r>
            <w:proofErr w:type="spellEnd"/>
          </w:p>
        </w:tc>
        <w:tc>
          <w:tcPr>
            <w:tcW w:w="38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2E12D2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ČR (právo hospodařit – PM)</w:t>
            </w:r>
          </w:p>
        </w:tc>
      </w:tr>
      <w:tr w:rsidR="00FC6FBF" w:rsidRPr="006804F1" w:rsidTr="00FC6FBF">
        <w:trPr>
          <w:jc w:val="center"/>
        </w:trPr>
        <w:tc>
          <w:tcPr>
            <w:tcW w:w="110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color w:val="000000"/>
                <w:sz w:val="22"/>
                <w:szCs w:val="22"/>
              </w:rPr>
              <w:t>218/3</w:t>
            </w:r>
          </w:p>
        </w:tc>
        <w:tc>
          <w:tcPr>
            <w:tcW w:w="226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F81A79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proofErr w:type="spellStart"/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Hrádkov</w:t>
            </w:r>
            <w:proofErr w:type="spellEnd"/>
          </w:p>
        </w:tc>
        <w:tc>
          <w:tcPr>
            <w:tcW w:w="38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  <w:vAlign w:val="center"/>
          </w:tcPr>
          <w:p w:rsidR="00FC6FBF" w:rsidRPr="006804F1" w:rsidRDefault="00FC6FBF" w:rsidP="002E12D2">
            <w:pPr>
              <w:tabs>
                <w:tab w:val="left" w:pos="993"/>
              </w:tabs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6804F1">
              <w:rPr>
                <w:rFonts w:ascii="Arial" w:hAnsi="Arial" w:cs="Arial"/>
                <w:bCs/>
                <w:color w:val="000000"/>
                <w:sz w:val="22"/>
                <w:szCs w:val="22"/>
              </w:rPr>
              <w:t>ČR (právo hospodařit – PM)</w:t>
            </w:r>
          </w:p>
        </w:tc>
      </w:tr>
    </w:tbl>
    <w:p w:rsidR="00A12A71" w:rsidRPr="006804F1" w:rsidRDefault="00A12A71" w:rsidP="00104A9E">
      <w:pPr>
        <w:tabs>
          <w:tab w:val="left" w:pos="993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A12A71" w:rsidRPr="006804F1" w:rsidRDefault="00A12A71" w:rsidP="00104A9E">
      <w:pPr>
        <w:tabs>
          <w:tab w:val="left" w:pos="993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6804F1">
        <w:rPr>
          <w:rFonts w:ascii="Arial" w:hAnsi="Arial" w:cs="Arial"/>
          <w:bCs/>
          <w:color w:val="000000"/>
          <w:sz w:val="22"/>
          <w:szCs w:val="22"/>
        </w:rPr>
        <w:t xml:space="preserve">Kopie </w:t>
      </w:r>
      <w:r w:rsidRPr="006804F1">
        <w:rPr>
          <w:rFonts w:ascii="Arial" w:hAnsi="Arial" w:cs="Arial"/>
          <w:bCs/>
          <w:sz w:val="22"/>
          <w:szCs w:val="22"/>
        </w:rPr>
        <w:t xml:space="preserve">katastrální mapy </w:t>
      </w:r>
      <w:r w:rsidR="00733031" w:rsidRPr="006804F1">
        <w:rPr>
          <w:rFonts w:ascii="Arial" w:hAnsi="Arial" w:cs="Arial"/>
          <w:bCs/>
          <w:sz w:val="22"/>
          <w:szCs w:val="22"/>
        </w:rPr>
        <w:t xml:space="preserve">je </w:t>
      </w:r>
      <w:r w:rsidRPr="006804F1">
        <w:rPr>
          <w:rFonts w:ascii="Arial" w:hAnsi="Arial" w:cs="Arial"/>
          <w:bCs/>
          <w:sz w:val="22"/>
          <w:szCs w:val="22"/>
        </w:rPr>
        <w:t>na konci</w:t>
      </w:r>
      <w:r w:rsidRPr="006804F1">
        <w:rPr>
          <w:rFonts w:ascii="Arial" w:hAnsi="Arial" w:cs="Arial"/>
          <w:bCs/>
          <w:color w:val="000000"/>
          <w:sz w:val="22"/>
          <w:szCs w:val="22"/>
        </w:rPr>
        <w:t xml:space="preserve"> tohoto zadání</w:t>
      </w:r>
      <w:r w:rsidR="00733031" w:rsidRPr="006804F1">
        <w:rPr>
          <w:rFonts w:ascii="Arial" w:hAnsi="Arial" w:cs="Arial"/>
          <w:bCs/>
          <w:color w:val="000000"/>
          <w:sz w:val="22"/>
          <w:szCs w:val="22"/>
        </w:rPr>
        <w:t>.</w:t>
      </w:r>
    </w:p>
    <w:p w:rsidR="00CD4E66" w:rsidRPr="006804F1" w:rsidRDefault="00CD4E66" w:rsidP="00104A9E">
      <w:pPr>
        <w:tabs>
          <w:tab w:val="left" w:pos="993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040398" w:rsidRPr="006804F1" w:rsidRDefault="00280971" w:rsidP="00A12A71">
      <w:pPr>
        <w:keepNext/>
        <w:ind w:left="357" w:hanging="357"/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 xml:space="preserve">10. </w:t>
      </w:r>
      <w:r w:rsidR="00040398" w:rsidRPr="006804F1">
        <w:rPr>
          <w:rFonts w:ascii="Arial" w:hAnsi="Arial" w:cs="Arial"/>
          <w:b/>
          <w:sz w:val="22"/>
          <w:szCs w:val="22"/>
        </w:rPr>
        <w:t>Seznam stran, se kterými je nutné</w:t>
      </w:r>
      <w:r w:rsidR="00ED32B3" w:rsidRPr="006804F1">
        <w:rPr>
          <w:rFonts w:ascii="Arial" w:hAnsi="Arial" w:cs="Arial"/>
          <w:b/>
          <w:sz w:val="22"/>
          <w:szCs w:val="22"/>
        </w:rPr>
        <w:t xml:space="preserve"> při zpracování projektu jednat</w:t>
      </w:r>
      <w:r w:rsidR="00040398" w:rsidRPr="006804F1">
        <w:rPr>
          <w:rFonts w:ascii="Arial" w:hAnsi="Arial" w:cs="Arial"/>
          <w:b/>
          <w:sz w:val="22"/>
          <w:szCs w:val="22"/>
        </w:rPr>
        <w:t>:</w:t>
      </w:r>
      <w:r w:rsidR="00040398" w:rsidRPr="006804F1">
        <w:rPr>
          <w:rFonts w:ascii="Arial" w:hAnsi="Arial" w:cs="Arial"/>
          <w:sz w:val="22"/>
          <w:szCs w:val="22"/>
        </w:rPr>
        <w:t xml:space="preserve"> </w:t>
      </w:r>
    </w:p>
    <w:p w:rsidR="00040398" w:rsidRPr="006804F1" w:rsidRDefault="00280971" w:rsidP="00C03D68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VODÁRENSKÁ AKCIOVÁ SPOLEČNOST, a.s., divize Boskovice</w:t>
      </w:r>
      <w:r w:rsidR="00ED66A6" w:rsidRPr="006804F1">
        <w:rPr>
          <w:rFonts w:ascii="Arial" w:hAnsi="Arial" w:cs="Arial"/>
          <w:sz w:val="22"/>
          <w:szCs w:val="22"/>
        </w:rPr>
        <w:t>,</w:t>
      </w:r>
    </w:p>
    <w:p w:rsidR="00096966" w:rsidRPr="006804F1" w:rsidRDefault="00096966" w:rsidP="00096966">
      <w:pPr>
        <w:pStyle w:val="Odstavecseseznamem"/>
        <w:numPr>
          <w:ilvl w:val="0"/>
          <w:numId w:val="30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z důvodu nakládání s vodami,</w:t>
      </w:r>
    </w:p>
    <w:p w:rsidR="00096966" w:rsidRPr="006804F1" w:rsidRDefault="00096966" w:rsidP="00104A9E">
      <w:pPr>
        <w:ind w:left="360"/>
        <w:jc w:val="both"/>
        <w:rPr>
          <w:rFonts w:ascii="Arial" w:hAnsi="Arial" w:cs="Arial"/>
          <w:sz w:val="22"/>
          <w:szCs w:val="22"/>
        </w:rPr>
      </w:pPr>
      <w:proofErr w:type="gramStart"/>
      <w:r w:rsidRPr="006804F1">
        <w:rPr>
          <w:rFonts w:ascii="Arial" w:hAnsi="Arial" w:cs="Arial"/>
          <w:sz w:val="22"/>
          <w:szCs w:val="22"/>
        </w:rPr>
        <w:t>E.ON</w:t>
      </w:r>
      <w:proofErr w:type="gramEnd"/>
      <w:r w:rsidRPr="006804F1">
        <w:rPr>
          <w:rFonts w:ascii="Arial" w:hAnsi="Arial" w:cs="Arial"/>
          <w:sz w:val="22"/>
          <w:szCs w:val="22"/>
        </w:rPr>
        <w:t xml:space="preserve"> Distribuce, a.s.</w:t>
      </w:r>
    </w:p>
    <w:p w:rsidR="00096966" w:rsidRPr="006804F1" w:rsidRDefault="00096966" w:rsidP="00096966">
      <w:pPr>
        <w:pStyle w:val="Odstavecseseznamem"/>
        <w:numPr>
          <w:ilvl w:val="0"/>
          <w:numId w:val="30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sloupová trafostanice v jejich majetku, v předstihu je nutné požádat o její rekonstrukci, aby vyhovovala požadavkům rekonstruované MVE,</w:t>
      </w:r>
    </w:p>
    <w:p w:rsidR="00096966" w:rsidRPr="006804F1" w:rsidRDefault="00096966" w:rsidP="00104A9E">
      <w:pPr>
        <w:ind w:left="360"/>
        <w:jc w:val="both"/>
        <w:rPr>
          <w:rFonts w:ascii="Arial" w:hAnsi="Arial" w:cs="Arial"/>
          <w:sz w:val="22"/>
          <w:szCs w:val="22"/>
        </w:rPr>
      </w:pPr>
      <w:proofErr w:type="gramStart"/>
      <w:r w:rsidRPr="006804F1">
        <w:rPr>
          <w:rFonts w:ascii="Arial" w:hAnsi="Arial" w:cs="Arial"/>
          <w:sz w:val="22"/>
          <w:szCs w:val="22"/>
        </w:rPr>
        <w:t>E.ON</w:t>
      </w:r>
      <w:proofErr w:type="gramEnd"/>
      <w:r w:rsidRPr="006804F1">
        <w:rPr>
          <w:rFonts w:ascii="Arial" w:hAnsi="Arial" w:cs="Arial"/>
          <w:sz w:val="22"/>
          <w:szCs w:val="22"/>
        </w:rPr>
        <w:t xml:space="preserve"> Energie, a.s.</w:t>
      </w:r>
    </w:p>
    <w:p w:rsidR="00AB5CAC" w:rsidRPr="006804F1" w:rsidRDefault="00096966" w:rsidP="00AB5CAC">
      <w:pPr>
        <w:pStyle w:val="Odstavecseseznamem"/>
        <w:numPr>
          <w:ilvl w:val="0"/>
          <w:numId w:val="30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z důvodu odběru vyrobené elektrické energie</w:t>
      </w:r>
      <w:r w:rsidR="00AB5CAC" w:rsidRPr="006804F1">
        <w:rPr>
          <w:rFonts w:ascii="Arial" w:hAnsi="Arial" w:cs="Arial"/>
          <w:sz w:val="22"/>
          <w:szCs w:val="22"/>
        </w:rPr>
        <w:t xml:space="preserve">, </w:t>
      </w:r>
    </w:p>
    <w:p w:rsidR="00ED66A6" w:rsidRPr="006804F1" w:rsidRDefault="0074535B" w:rsidP="0074535B">
      <w:pPr>
        <w:ind w:left="360"/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případně jednání se s</w:t>
      </w:r>
      <w:r w:rsidR="00AB5CAC" w:rsidRPr="006804F1">
        <w:rPr>
          <w:rFonts w:ascii="Arial" w:hAnsi="Arial" w:cs="Arial"/>
          <w:sz w:val="22"/>
          <w:szCs w:val="22"/>
        </w:rPr>
        <w:t>oukromý</w:t>
      </w:r>
      <w:r w:rsidRPr="006804F1">
        <w:rPr>
          <w:rFonts w:ascii="Arial" w:hAnsi="Arial" w:cs="Arial"/>
          <w:sz w:val="22"/>
          <w:szCs w:val="22"/>
        </w:rPr>
        <w:t>mi</w:t>
      </w:r>
      <w:r w:rsidR="00AB5CAC" w:rsidRPr="006804F1">
        <w:rPr>
          <w:rFonts w:ascii="Arial" w:hAnsi="Arial" w:cs="Arial"/>
          <w:sz w:val="22"/>
          <w:szCs w:val="22"/>
        </w:rPr>
        <w:t xml:space="preserve"> vlastní</w:t>
      </w:r>
      <w:r w:rsidRPr="006804F1">
        <w:rPr>
          <w:rFonts w:ascii="Arial" w:hAnsi="Arial" w:cs="Arial"/>
          <w:sz w:val="22"/>
          <w:szCs w:val="22"/>
        </w:rPr>
        <w:t>ky.</w:t>
      </w:r>
    </w:p>
    <w:p w:rsidR="00C03D68" w:rsidRPr="006804F1" w:rsidRDefault="00C03D68" w:rsidP="0010175D">
      <w:pPr>
        <w:jc w:val="both"/>
        <w:rPr>
          <w:rFonts w:ascii="Arial" w:hAnsi="Arial" w:cs="Arial"/>
          <w:sz w:val="22"/>
          <w:szCs w:val="22"/>
        </w:rPr>
      </w:pPr>
    </w:p>
    <w:p w:rsidR="00683F1F" w:rsidRPr="006804F1" w:rsidRDefault="00683F1F" w:rsidP="00894BB3">
      <w:pPr>
        <w:keepNext/>
        <w:ind w:left="357" w:hanging="357"/>
        <w:jc w:val="both"/>
        <w:rPr>
          <w:rFonts w:ascii="Arial" w:hAnsi="Arial" w:cs="Arial"/>
          <w:b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>1</w:t>
      </w:r>
      <w:r w:rsidR="005D65F0" w:rsidRPr="006804F1">
        <w:rPr>
          <w:rFonts w:ascii="Arial" w:hAnsi="Arial" w:cs="Arial"/>
          <w:b/>
          <w:sz w:val="22"/>
          <w:szCs w:val="22"/>
        </w:rPr>
        <w:t>1</w:t>
      </w:r>
      <w:r w:rsidR="00280971" w:rsidRPr="006804F1">
        <w:rPr>
          <w:rFonts w:ascii="Arial" w:hAnsi="Arial" w:cs="Arial"/>
          <w:b/>
          <w:sz w:val="22"/>
          <w:szCs w:val="22"/>
        </w:rPr>
        <w:t xml:space="preserve">. </w:t>
      </w:r>
      <w:r w:rsidR="00507A8A" w:rsidRPr="006804F1">
        <w:rPr>
          <w:rFonts w:ascii="Arial" w:hAnsi="Arial" w:cs="Arial"/>
          <w:b/>
          <w:sz w:val="22"/>
          <w:szCs w:val="22"/>
        </w:rPr>
        <w:t>Vybrané p</w:t>
      </w:r>
      <w:r w:rsidRPr="006804F1">
        <w:rPr>
          <w:rFonts w:ascii="Arial" w:hAnsi="Arial" w:cs="Arial"/>
          <w:b/>
          <w:sz w:val="22"/>
          <w:szCs w:val="22"/>
        </w:rPr>
        <w:t>ožadavky na zpracování nabídky</w:t>
      </w:r>
    </w:p>
    <w:p w:rsidR="00683F1F" w:rsidRPr="006804F1" w:rsidRDefault="00683F1F" w:rsidP="00D41955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Zadavatel požaduje po dodavateli doložení následujících údajů a skutečností:</w:t>
      </w:r>
    </w:p>
    <w:p w:rsidR="00052F11" w:rsidRPr="006804F1" w:rsidRDefault="00052F11" w:rsidP="007E48C4">
      <w:pPr>
        <w:numPr>
          <w:ilvl w:val="0"/>
          <w:numId w:val="26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prohlášení</w:t>
      </w:r>
      <w:r w:rsidR="00123DAD" w:rsidRPr="006804F1">
        <w:rPr>
          <w:rFonts w:ascii="Arial" w:hAnsi="Arial" w:cs="Arial"/>
          <w:sz w:val="22"/>
          <w:szCs w:val="22"/>
        </w:rPr>
        <w:t xml:space="preserve"> zhotovitele</w:t>
      </w:r>
      <w:r w:rsidRPr="006804F1">
        <w:rPr>
          <w:rFonts w:ascii="Arial" w:hAnsi="Arial" w:cs="Arial"/>
          <w:sz w:val="22"/>
          <w:szCs w:val="22"/>
        </w:rPr>
        <w:t xml:space="preserve">, že se podrobně seznámil s technickým návrhem řešení, tj. </w:t>
      </w:r>
      <w:r w:rsidRPr="006804F1">
        <w:rPr>
          <w:rFonts w:ascii="Arial" w:hAnsi="Arial" w:cs="Arial"/>
          <w:bCs/>
          <w:sz w:val="22"/>
          <w:szCs w:val="22"/>
        </w:rPr>
        <w:t>projektovou dokumentací „VD Boskovice – rekonstrukce MVE“ pro územní řízení, kterou zpracoval Ing. Jaromír Florian v dubnu 2018</w:t>
      </w:r>
      <w:r w:rsidR="00DE0CBD" w:rsidRPr="006804F1">
        <w:rPr>
          <w:rFonts w:ascii="Arial" w:hAnsi="Arial" w:cs="Arial"/>
          <w:bCs/>
          <w:sz w:val="22"/>
          <w:szCs w:val="22"/>
        </w:rPr>
        <w:t xml:space="preserve"> (dále jen DUR)</w:t>
      </w:r>
      <w:r w:rsidRPr="006804F1">
        <w:rPr>
          <w:rFonts w:ascii="Arial" w:hAnsi="Arial" w:cs="Arial"/>
          <w:bCs/>
          <w:sz w:val="22"/>
          <w:szCs w:val="22"/>
        </w:rPr>
        <w:t>, neshledal v ní žádný technický nebo jiný problém a MVE v tomto rozsahu lze realizovat.</w:t>
      </w:r>
    </w:p>
    <w:p w:rsidR="00683F1F" w:rsidRPr="006804F1" w:rsidRDefault="00052F11" w:rsidP="007E48C4">
      <w:pPr>
        <w:numPr>
          <w:ilvl w:val="0"/>
          <w:numId w:val="26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 xml:space="preserve">potvrzení technických parametrů </w:t>
      </w:r>
      <w:r w:rsidR="00683F1F" w:rsidRPr="006804F1">
        <w:rPr>
          <w:rFonts w:ascii="Arial" w:hAnsi="Arial" w:cs="Arial"/>
          <w:sz w:val="22"/>
          <w:szCs w:val="22"/>
        </w:rPr>
        <w:t xml:space="preserve">turbín navrhovaných </w:t>
      </w:r>
      <w:r w:rsidR="00123DAD" w:rsidRPr="006804F1">
        <w:rPr>
          <w:rFonts w:ascii="Arial" w:hAnsi="Arial" w:cs="Arial"/>
          <w:sz w:val="22"/>
          <w:szCs w:val="22"/>
        </w:rPr>
        <w:t>k osazení</w:t>
      </w:r>
      <w:r w:rsidR="00DB1847" w:rsidRPr="006804F1">
        <w:rPr>
          <w:rFonts w:ascii="Arial" w:hAnsi="Arial" w:cs="Arial"/>
          <w:sz w:val="22"/>
          <w:szCs w:val="22"/>
        </w:rPr>
        <w:t xml:space="preserve"> nebo předložené efektivnějšího řešení</w:t>
      </w:r>
      <w:r w:rsidR="00AA634E" w:rsidRPr="006804F1">
        <w:rPr>
          <w:rFonts w:ascii="Arial" w:hAnsi="Arial" w:cs="Arial"/>
          <w:sz w:val="22"/>
          <w:szCs w:val="22"/>
        </w:rPr>
        <w:t>,</w:t>
      </w:r>
    </w:p>
    <w:p w:rsidR="00683F1F" w:rsidRPr="006804F1" w:rsidRDefault="00DE0CBD" w:rsidP="00D85207">
      <w:pPr>
        <w:numPr>
          <w:ilvl w:val="0"/>
          <w:numId w:val="26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 xml:space="preserve">případné </w:t>
      </w:r>
      <w:r w:rsidR="007E48C4" w:rsidRPr="006804F1">
        <w:rPr>
          <w:rFonts w:ascii="Arial" w:hAnsi="Arial" w:cs="Arial"/>
          <w:sz w:val="22"/>
          <w:szCs w:val="22"/>
        </w:rPr>
        <w:t xml:space="preserve">technické </w:t>
      </w:r>
      <w:r w:rsidR="00683F1F" w:rsidRPr="006804F1">
        <w:rPr>
          <w:rFonts w:ascii="Arial" w:hAnsi="Arial" w:cs="Arial"/>
          <w:sz w:val="22"/>
          <w:szCs w:val="22"/>
        </w:rPr>
        <w:t>parametry ostatních dílů či materiálů navrhovaných k osazení včetně</w:t>
      </w:r>
      <w:r w:rsidR="00096966" w:rsidRPr="006804F1">
        <w:rPr>
          <w:rFonts w:ascii="Arial" w:hAnsi="Arial" w:cs="Arial"/>
          <w:sz w:val="22"/>
          <w:szCs w:val="22"/>
        </w:rPr>
        <w:t xml:space="preserve"> uvedení</w:t>
      </w:r>
      <w:r w:rsidR="00683F1F" w:rsidRPr="006804F1">
        <w:rPr>
          <w:rFonts w:ascii="Arial" w:hAnsi="Arial" w:cs="Arial"/>
          <w:sz w:val="22"/>
          <w:szCs w:val="22"/>
        </w:rPr>
        <w:t xml:space="preserve"> jejich výrobce a typu (</w:t>
      </w:r>
      <w:r w:rsidR="00507A8A" w:rsidRPr="006804F1">
        <w:rPr>
          <w:rFonts w:ascii="Arial" w:hAnsi="Arial" w:cs="Arial"/>
          <w:sz w:val="22"/>
          <w:szCs w:val="22"/>
        </w:rPr>
        <w:t>zejména strojně-</w:t>
      </w:r>
      <w:r w:rsidR="00683F1F" w:rsidRPr="006804F1">
        <w:rPr>
          <w:rFonts w:ascii="Arial" w:hAnsi="Arial" w:cs="Arial"/>
          <w:sz w:val="22"/>
          <w:szCs w:val="22"/>
        </w:rPr>
        <w:t xml:space="preserve">technologická část, </w:t>
      </w:r>
      <w:r w:rsidR="00507A8A" w:rsidRPr="006804F1">
        <w:rPr>
          <w:rFonts w:ascii="Arial" w:hAnsi="Arial" w:cs="Arial"/>
          <w:sz w:val="22"/>
          <w:szCs w:val="22"/>
        </w:rPr>
        <w:t>elektrotechnická část a</w:t>
      </w:r>
      <w:r w:rsidR="00683F1F" w:rsidRPr="006804F1">
        <w:rPr>
          <w:rFonts w:ascii="Arial" w:hAnsi="Arial" w:cs="Arial"/>
          <w:sz w:val="22"/>
          <w:szCs w:val="22"/>
        </w:rPr>
        <w:t xml:space="preserve"> </w:t>
      </w:r>
      <w:r w:rsidR="00096966" w:rsidRPr="006804F1">
        <w:rPr>
          <w:rFonts w:ascii="Arial" w:hAnsi="Arial" w:cs="Arial"/>
          <w:sz w:val="22"/>
          <w:szCs w:val="22"/>
        </w:rPr>
        <w:t>řídicí</w:t>
      </w:r>
      <w:r w:rsidR="00683F1F" w:rsidRPr="006804F1">
        <w:rPr>
          <w:rFonts w:ascii="Arial" w:hAnsi="Arial" w:cs="Arial"/>
          <w:sz w:val="22"/>
          <w:szCs w:val="22"/>
        </w:rPr>
        <w:t xml:space="preserve"> systém)</w:t>
      </w:r>
      <w:r w:rsidRPr="006804F1">
        <w:rPr>
          <w:rFonts w:ascii="Arial" w:hAnsi="Arial" w:cs="Arial"/>
          <w:sz w:val="22"/>
          <w:szCs w:val="22"/>
        </w:rPr>
        <w:t xml:space="preserve"> oproti DUR</w:t>
      </w:r>
      <w:r w:rsidR="00AA634E" w:rsidRPr="006804F1">
        <w:rPr>
          <w:rFonts w:ascii="Arial" w:hAnsi="Arial" w:cs="Arial"/>
          <w:sz w:val="22"/>
          <w:szCs w:val="22"/>
        </w:rPr>
        <w:t>,</w:t>
      </w:r>
    </w:p>
    <w:p w:rsidR="00894BB3" w:rsidRPr="006804F1" w:rsidRDefault="00894BB3" w:rsidP="00D85207">
      <w:pPr>
        <w:numPr>
          <w:ilvl w:val="0"/>
          <w:numId w:val="26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 xml:space="preserve">v nabídce bude uveden </w:t>
      </w:r>
      <w:r w:rsidR="009B30F4" w:rsidRPr="006804F1">
        <w:rPr>
          <w:rFonts w:ascii="Arial" w:hAnsi="Arial" w:cs="Arial"/>
          <w:sz w:val="22"/>
          <w:szCs w:val="22"/>
        </w:rPr>
        <w:t>plán servisních oprav na dobu 120 měsíců s rozlišením, které úkony bude nutné provést jednou ročně, jednou za 2 roky, jednou za 5 let,</w:t>
      </w:r>
    </w:p>
    <w:p w:rsidR="00683F1F" w:rsidRPr="006804F1" w:rsidRDefault="007E48C4" w:rsidP="00BD4A56">
      <w:pPr>
        <w:numPr>
          <w:ilvl w:val="0"/>
          <w:numId w:val="26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 xml:space="preserve">doložení </w:t>
      </w:r>
      <w:r w:rsidR="00683F1F" w:rsidRPr="006804F1">
        <w:rPr>
          <w:rFonts w:ascii="Arial" w:hAnsi="Arial" w:cs="Arial"/>
          <w:sz w:val="22"/>
          <w:szCs w:val="22"/>
        </w:rPr>
        <w:t xml:space="preserve">garantované </w:t>
      </w:r>
      <w:r w:rsidR="005B12A6" w:rsidRPr="006804F1">
        <w:rPr>
          <w:rFonts w:ascii="Arial" w:hAnsi="Arial" w:cs="Arial"/>
          <w:sz w:val="22"/>
          <w:szCs w:val="22"/>
        </w:rPr>
        <w:t xml:space="preserve">průměrné roční </w:t>
      </w:r>
      <w:r w:rsidR="00683F1F" w:rsidRPr="006804F1">
        <w:rPr>
          <w:rFonts w:ascii="Arial" w:hAnsi="Arial" w:cs="Arial"/>
          <w:sz w:val="22"/>
          <w:szCs w:val="22"/>
        </w:rPr>
        <w:t>výroby MVE dle navrhovaného řešení</w:t>
      </w:r>
      <w:r w:rsidR="00BD4A56" w:rsidRPr="006804F1">
        <w:rPr>
          <w:rFonts w:ascii="Arial" w:hAnsi="Arial" w:cs="Arial"/>
          <w:sz w:val="22"/>
          <w:szCs w:val="22"/>
        </w:rPr>
        <w:t xml:space="preserve"> („Příloha B. - VÝPOČET ROČNÍ VÝROBY EL. ENERGIE“)</w:t>
      </w:r>
      <w:r w:rsidR="00683F1F" w:rsidRPr="006804F1">
        <w:rPr>
          <w:rFonts w:ascii="Arial" w:hAnsi="Arial" w:cs="Arial"/>
          <w:sz w:val="22"/>
          <w:szCs w:val="22"/>
        </w:rPr>
        <w:t xml:space="preserve"> – zpracovatel provede přezkoumatelný výpočet</w:t>
      </w:r>
      <w:r w:rsidR="009B30F4" w:rsidRPr="006804F1">
        <w:rPr>
          <w:rFonts w:ascii="Arial" w:hAnsi="Arial" w:cs="Arial"/>
          <w:sz w:val="22"/>
          <w:szCs w:val="22"/>
        </w:rPr>
        <w:t xml:space="preserve"> v editovatelné podobě (</w:t>
      </w:r>
      <w:proofErr w:type="spellStart"/>
      <w:r w:rsidR="009B30F4" w:rsidRPr="006804F1">
        <w:rPr>
          <w:rFonts w:ascii="Arial" w:hAnsi="Arial" w:cs="Arial"/>
          <w:sz w:val="22"/>
          <w:szCs w:val="22"/>
        </w:rPr>
        <w:t>xls</w:t>
      </w:r>
      <w:proofErr w:type="spellEnd"/>
      <w:r w:rsidR="009B30F4" w:rsidRPr="006804F1">
        <w:rPr>
          <w:rFonts w:ascii="Arial" w:hAnsi="Arial" w:cs="Arial"/>
          <w:sz w:val="22"/>
          <w:szCs w:val="22"/>
        </w:rPr>
        <w:t>.)</w:t>
      </w:r>
      <w:r w:rsidR="00683F1F" w:rsidRPr="006804F1">
        <w:rPr>
          <w:rFonts w:ascii="Arial" w:hAnsi="Arial" w:cs="Arial"/>
          <w:sz w:val="22"/>
          <w:szCs w:val="22"/>
        </w:rPr>
        <w:t xml:space="preserve"> na základě techn</w:t>
      </w:r>
      <w:r w:rsidR="00507A8A" w:rsidRPr="006804F1">
        <w:rPr>
          <w:rFonts w:ascii="Arial" w:hAnsi="Arial" w:cs="Arial"/>
          <w:sz w:val="22"/>
          <w:szCs w:val="22"/>
        </w:rPr>
        <w:t>ických, hydrologických</w:t>
      </w:r>
      <w:r w:rsidR="00F079ED" w:rsidRPr="006804F1">
        <w:rPr>
          <w:rFonts w:ascii="Arial" w:hAnsi="Arial" w:cs="Arial"/>
          <w:sz w:val="22"/>
          <w:szCs w:val="22"/>
        </w:rPr>
        <w:t xml:space="preserve"> </w:t>
      </w:r>
      <w:r w:rsidR="000B4F32" w:rsidRPr="006804F1">
        <w:rPr>
          <w:rFonts w:ascii="Arial" w:hAnsi="Arial" w:cs="Arial"/>
          <w:sz w:val="22"/>
          <w:szCs w:val="22"/>
        </w:rPr>
        <w:t xml:space="preserve">(průtoky </w:t>
      </w:r>
      <w:r w:rsidR="00150EAE" w:rsidRPr="006804F1">
        <w:rPr>
          <w:rFonts w:ascii="Arial" w:hAnsi="Arial" w:cs="Arial"/>
          <w:sz w:val="22"/>
          <w:szCs w:val="22"/>
        </w:rPr>
        <w:t xml:space="preserve">dle předložených </w:t>
      </w:r>
      <w:r w:rsidR="00EE3509" w:rsidRPr="006804F1">
        <w:rPr>
          <w:rFonts w:ascii="Arial" w:hAnsi="Arial" w:cs="Arial"/>
          <w:sz w:val="22"/>
          <w:szCs w:val="22"/>
        </w:rPr>
        <w:t xml:space="preserve">dat </w:t>
      </w:r>
      <w:r w:rsidR="00150EAE" w:rsidRPr="006804F1">
        <w:rPr>
          <w:rFonts w:ascii="Arial" w:hAnsi="Arial" w:cs="Arial"/>
          <w:sz w:val="22"/>
          <w:szCs w:val="22"/>
        </w:rPr>
        <w:t xml:space="preserve">Vodohospodářského dispečinku Povodí Moravy, </w:t>
      </w:r>
      <w:proofErr w:type="gramStart"/>
      <w:r w:rsidR="00150EAE" w:rsidRPr="006804F1">
        <w:rPr>
          <w:rFonts w:ascii="Arial" w:hAnsi="Arial" w:cs="Arial"/>
          <w:sz w:val="22"/>
          <w:szCs w:val="22"/>
        </w:rPr>
        <w:t>s.p.</w:t>
      </w:r>
      <w:proofErr w:type="gramEnd"/>
      <w:r w:rsidR="000B4F32" w:rsidRPr="006804F1">
        <w:rPr>
          <w:rFonts w:ascii="Arial" w:hAnsi="Arial" w:cs="Arial"/>
          <w:sz w:val="22"/>
          <w:szCs w:val="22"/>
        </w:rPr>
        <w:t>)</w:t>
      </w:r>
      <w:r w:rsidR="00683F1F" w:rsidRPr="006804F1">
        <w:rPr>
          <w:rFonts w:ascii="Arial" w:hAnsi="Arial" w:cs="Arial"/>
          <w:sz w:val="22"/>
          <w:szCs w:val="22"/>
        </w:rPr>
        <w:t xml:space="preserve"> a </w:t>
      </w:r>
      <w:r w:rsidR="00507A8A" w:rsidRPr="006804F1">
        <w:rPr>
          <w:rFonts w:ascii="Arial" w:hAnsi="Arial" w:cs="Arial"/>
          <w:sz w:val="22"/>
          <w:szCs w:val="22"/>
        </w:rPr>
        <w:t>provozních podkladů, které jsou součástí zadávacích podmínek</w:t>
      </w:r>
      <w:r w:rsidR="008F0A98" w:rsidRPr="006804F1">
        <w:rPr>
          <w:rFonts w:ascii="Arial" w:hAnsi="Arial" w:cs="Arial"/>
          <w:sz w:val="22"/>
          <w:szCs w:val="22"/>
        </w:rPr>
        <w:t xml:space="preserve"> – objednatel si vyhrazuje právo provést nezávislé posouzení výroby a případně výpočet revidovat nezávislým odborníkem, aby byla zaručena porovnatelnost nabídek</w:t>
      </w:r>
      <w:r w:rsidR="009B30F4" w:rsidRPr="006804F1">
        <w:rPr>
          <w:rFonts w:ascii="Arial" w:hAnsi="Arial" w:cs="Arial"/>
          <w:sz w:val="22"/>
          <w:szCs w:val="22"/>
        </w:rPr>
        <w:t>,</w:t>
      </w:r>
    </w:p>
    <w:p w:rsidR="009B30F4" w:rsidRPr="006804F1" w:rsidRDefault="00F079ED" w:rsidP="007E48C4">
      <w:pPr>
        <w:numPr>
          <w:ilvl w:val="0"/>
          <w:numId w:val="26"/>
        </w:num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 xml:space="preserve">závazný </w:t>
      </w:r>
      <w:r w:rsidR="009B30F4" w:rsidRPr="006804F1">
        <w:rPr>
          <w:rFonts w:ascii="Arial" w:hAnsi="Arial" w:cs="Arial"/>
          <w:sz w:val="22"/>
          <w:szCs w:val="22"/>
        </w:rPr>
        <w:t>harmonogram vlastní realizace stavby (od jejího zahájení po předání do zkušebního provozu).</w:t>
      </w:r>
    </w:p>
    <w:p w:rsidR="00683F1F" w:rsidRPr="006804F1" w:rsidRDefault="00683F1F" w:rsidP="0010175D">
      <w:pPr>
        <w:jc w:val="both"/>
        <w:rPr>
          <w:rFonts w:ascii="Arial" w:hAnsi="Arial" w:cs="Arial"/>
          <w:sz w:val="22"/>
          <w:szCs w:val="22"/>
        </w:rPr>
      </w:pPr>
    </w:p>
    <w:p w:rsidR="009E7A71" w:rsidRPr="006804F1" w:rsidRDefault="00280971" w:rsidP="00104A9E">
      <w:pPr>
        <w:ind w:left="360" w:hanging="360"/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>1</w:t>
      </w:r>
      <w:r w:rsidR="005D65F0" w:rsidRPr="006804F1">
        <w:rPr>
          <w:rFonts w:ascii="Arial" w:hAnsi="Arial" w:cs="Arial"/>
          <w:b/>
          <w:sz w:val="22"/>
          <w:szCs w:val="22"/>
        </w:rPr>
        <w:t>2</w:t>
      </w:r>
      <w:r w:rsidRPr="006804F1">
        <w:rPr>
          <w:rFonts w:ascii="Arial" w:hAnsi="Arial" w:cs="Arial"/>
          <w:b/>
          <w:sz w:val="22"/>
          <w:szCs w:val="22"/>
        </w:rPr>
        <w:t xml:space="preserve">. </w:t>
      </w:r>
      <w:r w:rsidR="000067C5" w:rsidRPr="006804F1">
        <w:rPr>
          <w:rFonts w:ascii="Arial" w:hAnsi="Arial" w:cs="Arial"/>
          <w:b/>
          <w:sz w:val="22"/>
          <w:szCs w:val="22"/>
        </w:rPr>
        <w:t>Doklady, projednání</w:t>
      </w:r>
      <w:r w:rsidR="00040398" w:rsidRPr="006804F1">
        <w:rPr>
          <w:rFonts w:ascii="Arial" w:hAnsi="Arial" w:cs="Arial"/>
          <w:b/>
          <w:sz w:val="22"/>
          <w:szCs w:val="22"/>
        </w:rPr>
        <w:t>:</w:t>
      </w:r>
      <w:r w:rsidR="00040398" w:rsidRPr="006804F1">
        <w:rPr>
          <w:rFonts w:ascii="Arial" w:hAnsi="Arial" w:cs="Arial"/>
          <w:sz w:val="22"/>
          <w:szCs w:val="22"/>
        </w:rPr>
        <w:t xml:space="preserve"> </w:t>
      </w:r>
    </w:p>
    <w:p w:rsidR="00040398" w:rsidRPr="006804F1" w:rsidRDefault="009E7A71" w:rsidP="006051A2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Z</w:t>
      </w:r>
      <w:r w:rsidR="00040398" w:rsidRPr="006804F1">
        <w:rPr>
          <w:rFonts w:ascii="Arial" w:hAnsi="Arial" w:cs="Arial"/>
          <w:sz w:val="22"/>
          <w:szCs w:val="22"/>
        </w:rPr>
        <w:t xml:space="preserve">ajistí </w:t>
      </w:r>
      <w:r w:rsidR="00FF365E" w:rsidRPr="006804F1">
        <w:rPr>
          <w:rFonts w:ascii="Arial" w:hAnsi="Arial" w:cs="Arial"/>
          <w:sz w:val="22"/>
          <w:szCs w:val="22"/>
        </w:rPr>
        <w:t>vybraný zhotovitel.</w:t>
      </w:r>
    </w:p>
    <w:p w:rsidR="008F0A98" w:rsidRPr="006804F1" w:rsidRDefault="008F0A98" w:rsidP="006051A2">
      <w:pPr>
        <w:jc w:val="both"/>
        <w:rPr>
          <w:rFonts w:ascii="Arial" w:hAnsi="Arial" w:cs="Arial"/>
          <w:sz w:val="22"/>
          <w:szCs w:val="22"/>
        </w:rPr>
      </w:pPr>
    </w:p>
    <w:p w:rsidR="00F77AAB" w:rsidRPr="006804F1" w:rsidRDefault="00280971" w:rsidP="00104A9E">
      <w:pPr>
        <w:ind w:left="360" w:hanging="360"/>
        <w:jc w:val="both"/>
        <w:rPr>
          <w:rFonts w:ascii="Arial" w:hAnsi="Arial" w:cs="Arial"/>
          <w:b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>1</w:t>
      </w:r>
      <w:r w:rsidR="005D65F0" w:rsidRPr="006804F1">
        <w:rPr>
          <w:rFonts w:ascii="Arial" w:hAnsi="Arial" w:cs="Arial"/>
          <w:b/>
          <w:sz w:val="22"/>
          <w:szCs w:val="22"/>
        </w:rPr>
        <w:t>3</w:t>
      </w:r>
      <w:r w:rsidRPr="006804F1">
        <w:rPr>
          <w:rFonts w:ascii="Arial" w:hAnsi="Arial" w:cs="Arial"/>
          <w:b/>
          <w:sz w:val="22"/>
          <w:szCs w:val="22"/>
        </w:rPr>
        <w:t xml:space="preserve">. </w:t>
      </w:r>
      <w:r w:rsidR="008F0A98" w:rsidRPr="006804F1">
        <w:rPr>
          <w:rFonts w:ascii="Arial" w:hAnsi="Arial" w:cs="Arial"/>
          <w:b/>
          <w:sz w:val="22"/>
          <w:szCs w:val="22"/>
        </w:rPr>
        <w:t>Nabídková cena:</w:t>
      </w:r>
    </w:p>
    <w:p w:rsidR="008F0A98" w:rsidRPr="006804F1" w:rsidRDefault="00C03D68" w:rsidP="008F0A98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b/>
          <w:sz w:val="22"/>
          <w:szCs w:val="22"/>
        </w:rPr>
        <w:t>Předpokládaná cena akce je</w:t>
      </w:r>
      <w:r w:rsidR="00B6529E" w:rsidRPr="006804F1">
        <w:rPr>
          <w:rFonts w:ascii="Arial" w:hAnsi="Arial" w:cs="Arial"/>
          <w:b/>
          <w:sz w:val="22"/>
          <w:szCs w:val="22"/>
        </w:rPr>
        <w:t xml:space="preserve"> </w:t>
      </w:r>
      <w:r w:rsidR="00DE0CBD" w:rsidRPr="006804F1">
        <w:rPr>
          <w:rFonts w:ascii="Arial" w:hAnsi="Arial" w:cs="Arial"/>
          <w:b/>
          <w:sz w:val="22"/>
          <w:szCs w:val="22"/>
        </w:rPr>
        <w:t xml:space="preserve">16 </w:t>
      </w:r>
      <w:r w:rsidR="00B6529E" w:rsidRPr="006804F1">
        <w:rPr>
          <w:rFonts w:ascii="Arial" w:hAnsi="Arial" w:cs="Arial"/>
          <w:b/>
          <w:sz w:val="22"/>
          <w:szCs w:val="22"/>
        </w:rPr>
        <w:t>mil.</w:t>
      </w:r>
      <w:r w:rsidR="008F0A98" w:rsidRPr="006804F1">
        <w:rPr>
          <w:rFonts w:ascii="Arial" w:hAnsi="Arial" w:cs="Arial"/>
          <w:b/>
          <w:sz w:val="22"/>
          <w:szCs w:val="22"/>
        </w:rPr>
        <w:t xml:space="preserve"> Kč bez DPH.</w:t>
      </w:r>
      <w:r w:rsidR="008F0A98" w:rsidRPr="006804F1">
        <w:rPr>
          <w:rFonts w:ascii="Arial" w:hAnsi="Arial" w:cs="Arial"/>
          <w:sz w:val="22"/>
          <w:szCs w:val="22"/>
        </w:rPr>
        <w:t xml:space="preserve"> Nabídková cena bude zahrnovat projektovou přípravu, inženýrskou činnost, vlastní realizaci </w:t>
      </w:r>
      <w:r w:rsidR="00DE384E" w:rsidRPr="006804F1">
        <w:rPr>
          <w:rFonts w:ascii="Arial" w:hAnsi="Arial" w:cs="Arial"/>
          <w:sz w:val="22"/>
          <w:szCs w:val="22"/>
        </w:rPr>
        <w:t>a servis</w:t>
      </w:r>
      <w:r w:rsidR="008F0A98" w:rsidRPr="006804F1">
        <w:rPr>
          <w:rFonts w:ascii="Arial" w:hAnsi="Arial" w:cs="Arial"/>
          <w:sz w:val="22"/>
          <w:szCs w:val="22"/>
        </w:rPr>
        <w:t xml:space="preserve"> po dobu 120</w:t>
      </w:r>
      <w:r w:rsidRPr="006804F1">
        <w:rPr>
          <w:rFonts w:ascii="Arial" w:hAnsi="Arial" w:cs="Arial"/>
          <w:sz w:val="22"/>
          <w:szCs w:val="22"/>
        </w:rPr>
        <w:t> </w:t>
      </w:r>
      <w:r w:rsidR="008F0A98" w:rsidRPr="006804F1">
        <w:rPr>
          <w:rFonts w:ascii="Arial" w:hAnsi="Arial" w:cs="Arial"/>
          <w:sz w:val="22"/>
          <w:szCs w:val="22"/>
        </w:rPr>
        <w:t>měsíců.</w:t>
      </w:r>
    </w:p>
    <w:p w:rsidR="00DE0CBD" w:rsidRPr="006804F1" w:rsidRDefault="00DE0CBD" w:rsidP="00DE0CBD">
      <w:pPr>
        <w:rPr>
          <w:rFonts w:ascii="Arial" w:hAnsi="Arial" w:cs="Arial"/>
          <w:bCs/>
          <w:sz w:val="22"/>
          <w:szCs w:val="22"/>
        </w:rPr>
      </w:pPr>
      <w:r w:rsidRPr="006804F1">
        <w:rPr>
          <w:rFonts w:ascii="Arial" w:hAnsi="Arial" w:cs="Arial"/>
          <w:bCs/>
          <w:sz w:val="22"/>
          <w:szCs w:val="22"/>
        </w:rPr>
        <w:t>Poznámka: Součástí DUR není položkový rozpočet. Při stanovování návrhové ceny za dílo musí být brána v úvahu i textová a výkresová část dokumentace.</w:t>
      </w:r>
    </w:p>
    <w:p w:rsidR="000A4C3E" w:rsidRPr="006804F1" w:rsidRDefault="000A4C3E" w:rsidP="005D65F0">
      <w:pPr>
        <w:jc w:val="both"/>
        <w:rPr>
          <w:rFonts w:ascii="Arial" w:hAnsi="Arial" w:cs="Arial"/>
          <w:sz w:val="22"/>
          <w:szCs w:val="22"/>
        </w:rPr>
      </w:pPr>
    </w:p>
    <w:p w:rsidR="00463833" w:rsidRPr="006804F1" w:rsidRDefault="00AE721C" w:rsidP="00104A9E">
      <w:pPr>
        <w:ind w:left="360" w:hanging="360"/>
        <w:jc w:val="both"/>
        <w:outlineLvl w:val="0"/>
        <w:rPr>
          <w:rFonts w:ascii="Arial" w:hAnsi="Arial" w:cs="Arial"/>
          <w:sz w:val="22"/>
          <w:szCs w:val="22"/>
        </w:rPr>
      </w:pPr>
      <w:bookmarkStart w:id="0" w:name="_GoBack"/>
      <w:bookmarkEnd w:id="0"/>
      <w:r w:rsidRPr="006804F1">
        <w:rPr>
          <w:rFonts w:ascii="Arial" w:hAnsi="Arial" w:cs="Arial"/>
          <w:sz w:val="22"/>
          <w:szCs w:val="22"/>
        </w:rPr>
        <w:t xml:space="preserve">Dne: </w:t>
      </w:r>
      <w:r w:rsidR="00280971" w:rsidRPr="006804F1">
        <w:rPr>
          <w:rFonts w:ascii="Arial" w:hAnsi="Arial" w:cs="Arial"/>
          <w:sz w:val="22"/>
          <w:szCs w:val="22"/>
        </w:rPr>
        <w:t>26</w:t>
      </w:r>
      <w:r w:rsidR="00102627" w:rsidRPr="006804F1">
        <w:rPr>
          <w:rFonts w:ascii="Arial" w:hAnsi="Arial" w:cs="Arial"/>
          <w:sz w:val="22"/>
          <w:szCs w:val="22"/>
        </w:rPr>
        <w:t>.</w:t>
      </w:r>
      <w:r w:rsidR="00BA61ED" w:rsidRPr="006804F1">
        <w:rPr>
          <w:rFonts w:ascii="Arial" w:hAnsi="Arial" w:cs="Arial"/>
          <w:sz w:val="22"/>
          <w:szCs w:val="22"/>
        </w:rPr>
        <w:t xml:space="preserve"> </w:t>
      </w:r>
      <w:r w:rsidR="00280971" w:rsidRPr="006804F1">
        <w:rPr>
          <w:rFonts w:ascii="Arial" w:hAnsi="Arial" w:cs="Arial"/>
          <w:sz w:val="22"/>
          <w:szCs w:val="22"/>
        </w:rPr>
        <w:t>3</w:t>
      </w:r>
      <w:r w:rsidR="00102627" w:rsidRPr="006804F1">
        <w:rPr>
          <w:rFonts w:ascii="Arial" w:hAnsi="Arial" w:cs="Arial"/>
          <w:sz w:val="22"/>
          <w:szCs w:val="22"/>
        </w:rPr>
        <w:t>.</w:t>
      </w:r>
      <w:r w:rsidR="00BA61ED" w:rsidRPr="006804F1">
        <w:rPr>
          <w:rFonts w:ascii="Arial" w:hAnsi="Arial" w:cs="Arial"/>
          <w:sz w:val="22"/>
          <w:szCs w:val="22"/>
        </w:rPr>
        <w:t xml:space="preserve"> </w:t>
      </w:r>
      <w:r w:rsidR="00102627" w:rsidRPr="006804F1">
        <w:rPr>
          <w:rFonts w:ascii="Arial" w:hAnsi="Arial" w:cs="Arial"/>
          <w:sz w:val="22"/>
          <w:szCs w:val="22"/>
        </w:rPr>
        <w:t>201</w:t>
      </w:r>
      <w:r w:rsidR="00F16314" w:rsidRPr="006804F1">
        <w:rPr>
          <w:rFonts w:ascii="Arial" w:hAnsi="Arial" w:cs="Arial"/>
          <w:sz w:val="22"/>
          <w:szCs w:val="22"/>
        </w:rPr>
        <w:t>9</w:t>
      </w:r>
      <w:r w:rsidR="00040398" w:rsidRPr="006804F1">
        <w:rPr>
          <w:rFonts w:ascii="Arial" w:hAnsi="Arial" w:cs="Arial"/>
          <w:sz w:val="22"/>
          <w:szCs w:val="22"/>
        </w:rPr>
        <w:t xml:space="preserve"> </w:t>
      </w:r>
    </w:p>
    <w:p w:rsidR="00032680" w:rsidRPr="006804F1" w:rsidRDefault="00032680" w:rsidP="0010175D">
      <w:pPr>
        <w:jc w:val="both"/>
        <w:outlineLvl w:val="0"/>
        <w:rPr>
          <w:rFonts w:ascii="Arial" w:hAnsi="Arial" w:cs="Arial"/>
          <w:sz w:val="22"/>
          <w:szCs w:val="22"/>
        </w:rPr>
      </w:pPr>
    </w:p>
    <w:p w:rsidR="00040398" w:rsidRPr="006804F1" w:rsidRDefault="00463833" w:rsidP="00104A9E">
      <w:pPr>
        <w:ind w:firstLine="5387"/>
        <w:jc w:val="both"/>
        <w:outlineLvl w:val="0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Ing. Stanislav Jobánek</w:t>
      </w:r>
    </w:p>
    <w:p w:rsidR="00040398" w:rsidRPr="006804F1" w:rsidRDefault="00463833" w:rsidP="00104A9E">
      <w:pPr>
        <w:ind w:firstLine="5387"/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Vodohospodářský specialista</w:t>
      </w:r>
    </w:p>
    <w:p w:rsidR="00463833" w:rsidRPr="006804F1" w:rsidRDefault="00463833" w:rsidP="00104A9E">
      <w:pPr>
        <w:ind w:firstLine="5387"/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>Útvar provozu a TBD</w:t>
      </w:r>
    </w:p>
    <w:p w:rsidR="00A12A71" w:rsidRPr="006804F1" w:rsidRDefault="00463833" w:rsidP="00104A9E">
      <w:pPr>
        <w:ind w:firstLine="5387"/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t xml:space="preserve">Povodí Moravy, </w:t>
      </w:r>
      <w:proofErr w:type="gramStart"/>
      <w:r w:rsidRPr="006804F1">
        <w:rPr>
          <w:rFonts w:ascii="Arial" w:hAnsi="Arial" w:cs="Arial"/>
          <w:sz w:val="22"/>
          <w:szCs w:val="22"/>
        </w:rPr>
        <w:t>s.p.</w:t>
      </w:r>
      <w:proofErr w:type="gramEnd"/>
    </w:p>
    <w:p w:rsidR="00040398" w:rsidRPr="006804F1" w:rsidRDefault="00A12A71" w:rsidP="00297C23">
      <w:pPr>
        <w:jc w:val="center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sz w:val="22"/>
          <w:szCs w:val="22"/>
        </w:rPr>
        <w:br w:type="page"/>
      </w:r>
      <w:r w:rsidR="00297C23" w:rsidRPr="006804F1">
        <w:rPr>
          <w:rFonts w:ascii="Arial" w:hAnsi="Arial" w:cs="Arial"/>
          <w:sz w:val="22"/>
          <w:szCs w:val="22"/>
        </w:rPr>
        <w:t>Kopie katastrální</w:t>
      </w:r>
      <w:r w:rsidR="009A7B4B" w:rsidRPr="006804F1">
        <w:rPr>
          <w:rFonts w:ascii="Arial" w:hAnsi="Arial" w:cs="Arial"/>
          <w:sz w:val="22"/>
          <w:szCs w:val="22"/>
        </w:rPr>
        <w:t>ch map</w:t>
      </w:r>
      <w:r w:rsidR="00297C23" w:rsidRPr="006804F1">
        <w:rPr>
          <w:rFonts w:ascii="Arial" w:hAnsi="Arial" w:cs="Arial"/>
          <w:sz w:val="22"/>
          <w:szCs w:val="22"/>
        </w:rPr>
        <w:t xml:space="preserve"> se zakreslením</w:t>
      </w:r>
      <w:r w:rsidR="00360138" w:rsidRPr="006804F1">
        <w:rPr>
          <w:rFonts w:ascii="Arial" w:hAnsi="Arial" w:cs="Arial"/>
          <w:sz w:val="22"/>
          <w:szCs w:val="22"/>
        </w:rPr>
        <w:t xml:space="preserve"> míst realizace</w:t>
      </w:r>
    </w:p>
    <w:p w:rsidR="00297C23" w:rsidRPr="006804F1" w:rsidRDefault="00297C23" w:rsidP="00297C23">
      <w:pPr>
        <w:jc w:val="center"/>
        <w:rPr>
          <w:rFonts w:ascii="Arial" w:hAnsi="Arial" w:cs="Arial"/>
          <w:sz w:val="22"/>
          <w:szCs w:val="22"/>
        </w:rPr>
      </w:pPr>
    </w:p>
    <w:p w:rsidR="00297C23" w:rsidRPr="006804F1" w:rsidRDefault="009B28B2" w:rsidP="00A12A71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A451EE2" wp14:editId="78BEAD73">
            <wp:extent cx="5760720" cy="512826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 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2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28B2" w:rsidRPr="006804F1" w:rsidRDefault="009B28B2" w:rsidP="00A12A71">
      <w:pPr>
        <w:jc w:val="both"/>
        <w:rPr>
          <w:rFonts w:ascii="Arial" w:hAnsi="Arial" w:cs="Arial"/>
          <w:sz w:val="22"/>
          <w:szCs w:val="22"/>
        </w:rPr>
      </w:pPr>
    </w:p>
    <w:p w:rsidR="009B28B2" w:rsidRPr="006804F1" w:rsidRDefault="009A7B4B" w:rsidP="00A12A71">
      <w:pPr>
        <w:jc w:val="both"/>
        <w:rPr>
          <w:rFonts w:ascii="Arial" w:hAnsi="Arial" w:cs="Arial"/>
          <w:sz w:val="22"/>
          <w:szCs w:val="22"/>
        </w:rPr>
      </w:pPr>
      <w:r w:rsidRPr="006804F1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E73C6B9" wp14:editId="3A9B92F4">
            <wp:extent cx="5760720" cy="737679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 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37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28B2" w:rsidRPr="006804F1" w:rsidRDefault="009B28B2" w:rsidP="00A12A71">
      <w:pPr>
        <w:jc w:val="both"/>
        <w:rPr>
          <w:rFonts w:ascii="Arial" w:hAnsi="Arial" w:cs="Arial"/>
          <w:sz w:val="22"/>
          <w:szCs w:val="22"/>
        </w:rPr>
      </w:pPr>
    </w:p>
    <w:sectPr w:rsidR="009B28B2" w:rsidRPr="006804F1" w:rsidSect="00A92ECC">
      <w:footerReference w:type="default" r:id="rId11"/>
      <w:pgSz w:w="11906" w:h="16838" w:code="9"/>
      <w:pgMar w:top="1304" w:right="1418" w:bottom="1134" w:left="1418" w:header="709" w:footer="567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580C" w:rsidRDefault="0008580C" w:rsidP="0001130D">
      <w:r>
        <w:separator/>
      </w:r>
    </w:p>
  </w:endnote>
  <w:endnote w:type="continuationSeparator" w:id="0">
    <w:p w:rsidR="0008580C" w:rsidRDefault="0008580C" w:rsidP="000113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130D" w:rsidRDefault="0001130D">
    <w:pPr>
      <w:pStyle w:val="Zpat"/>
      <w:jc w:val="center"/>
    </w:pPr>
    <w:r>
      <w:t xml:space="preserve">Stránka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 w:rsidR="00A92ECC">
      <w:rPr>
        <w:b/>
        <w:bCs/>
        <w:noProof/>
      </w:rPr>
      <w:t>5</w:t>
    </w:r>
    <w:r>
      <w:rPr>
        <w:b/>
        <w:bCs/>
        <w:sz w:val="24"/>
        <w:szCs w:val="24"/>
      </w:rPr>
      <w:fldChar w:fldCharType="end"/>
    </w:r>
    <w:r>
      <w:t xml:space="preserve"> z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 w:rsidR="00A92ECC">
      <w:rPr>
        <w:b/>
        <w:bCs/>
        <w:noProof/>
      </w:rPr>
      <w:t>6</w:t>
    </w:r>
    <w:r>
      <w:rPr>
        <w:b/>
        <w:bCs/>
        <w:sz w:val="24"/>
        <w:szCs w:val="24"/>
      </w:rPr>
      <w:fldChar w:fldCharType="end"/>
    </w:r>
  </w:p>
  <w:p w:rsidR="0001130D" w:rsidRDefault="0001130D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580C" w:rsidRDefault="0008580C" w:rsidP="0001130D">
      <w:r>
        <w:separator/>
      </w:r>
    </w:p>
  </w:footnote>
  <w:footnote w:type="continuationSeparator" w:id="0">
    <w:p w:rsidR="0008580C" w:rsidRDefault="0008580C" w:rsidP="0001130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25130"/>
    <w:multiLevelType w:val="hybridMultilevel"/>
    <w:tmpl w:val="FCC81A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AD46EF"/>
    <w:multiLevelType w:val="hybridMultilevel"/>
    <w:tmpl w:val="FD204CDC"/>
    <w:lvl w:ilvl="0" w:tplc="C0D8A04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5E6618"/>
    <w:multiLevelType w:val="hybridMultilevel"/>
    <w:tmpl w:val="D6503A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1E5596"/>
    <w:multiLevelType w:val="hybridMultilevel"/>
    <w:tmpl w:val="27985F20"/>
    <w:lvl w:ilvl="0" w:tplc="FCEC909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C002043"/>
    <w:multiLevelType w:val="hybridMultilevel"/>
    <w:tmpl w:val="C4DE12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C550FE"/>
    <w:multiLevelType w:val="hybridMultilevel"/>
    <w:tmpl w:val="965A61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7D6310"/>
    <w:multiLevelType w:val="hybridMultilevel"/>
    <w:tmpl w:val="82845F8A"/>
    <w:lvl w:ilvl="0" w:tplc="0FE04C4C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56E589E"/>
    <w:multiLevelType w:val="hybridMultilevel"/>
    <w:tmpl w:val="D92872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5FD48AE"/>
    <w:multiLevelType w:val="hybridMultilevel"/>
    <w:tmpl w:val="1D0CAC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8925E5C"/>
    <w:multiLevelType w:val="hybridMultilevel"/>
    <w:tmpl w:val="8C5E96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CF33D41"/>
    <w:multiLevelType w:val="hybridMultilevel"/>
    <w:tmpl w:val="33F0E88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06211C4"/>
    <w:multiLevelType w:val="hybridMultilevel"/>
    <w:tmpl w:val="9E9C69B0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21683872"/>
    <w:multiLevelType w:val="hybridMultilevel"/>
    <w:tmpl w:val="75B2C8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73F6356"/>
    <w:multiLevelType w:val="hybridMultilevel"/>
    <w:tmpl w:val="528EA6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FCE37FC"/>
    <w:multiLevelType w:val="hybridMultilevel"/>
    <w:tmpl w:val="0F50BA0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7393749"/>
    <w:multiLevelType w:val="hybridMultilevel"/>
    <w:tmpl w:val="2EC0C6FE"/>
    <w:lvl w:ilvl="0" w:tplc="2806FC7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C37294"/>
    <w:multiLevelType w:val="hybridMultilevel"/>
    <w:tmpl w:val="095A00AE"/>
    <w:lvl w:ilvl="0" w:tplc="88FCB180">
      <w:start w:val="1"/>
      <w:numFmt w:val="bullet"/>
      <w:lvlText w:val="-"/>
      <w:lvlJc w:val="left"/>
      <w:pPr>
        <w:tabs>
          <w:tab w:val="num" w:pos="2490"/>
        </w:tabs>
        <w:ind w:left="2490" w:hanging="360"/>
      </w:pPr>
      <w:rPr>
        <w:rFonts w:ascii="Times New Roman" w:eastAsia="Times New Roman" w:hAnsi="Times New Roman" w:cs="Times New Roman" w:hint="default"/>
        <w:b/>
      </w:rPr>
    </w:lvl>
    <w:lvl w:ilvl="1" w:tplc="04050003" w:tentative="1">
      <w:start w:val="1"/>
      <w:numFmt w:val="bullet"/>
      <w:lvlText w:val="o"/>
      <w:lvlJc w:val="left"/>
      <w:pPr>
        <w:tabs>
          <w:tab w:val="num" w:pos="3210"/>
        </w:tabs>
        <w:ind w:left="321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930"/>
        </w:tabs>
        <w:ind w:left="39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650"/>
        </w:tabs>
        <w:ind w:left="46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370"/>
        </w:tabs>
        <w:ind w:left="53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090"/>
        </w:tabs>
        <w:ind w:left="60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810"/>
        </w:tabs>
        <w:ind w:left="68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530"/>
        </w:tabs>
        <w:ind w:left="75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250"/>
        </w:tabs>
        <w:ind w:left="8250" w:hanging="360"/>
      </w:pPr>
      <w:rPr>
        <w:rFonts w:ascii="Wingdings" w:hAnsi="Wingdings" w:hint="default"/>
      </w:rPr>
    </w:lvl>
  </w:abstractNum>
  <w:abstractNum w:abstractNumId="17">
    <w:nsid w:val="43304090"/>
    <w:multiLevelType w:val="hybridMultilevel"/>
    <w:tmpl w:val="3E20B8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17242D"/>
    <w:multiLevelType w:val="hybridMultilevel"/>
    <w:tmpl w:val="3034BF26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5E676E29"/>
    <w:multiLevelType w:val="hybridMultilevel"/>
    <w:tmpl w:val="7E96CC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41A0A34"/>
    <w:multiLevelType w:val="hybridMultilevel"/>
    <w:tmpl w:val="F1CCAB04"/>
    <w:lvl w:ilvl="0" w:tplc="75DE217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ED5387F"/>
    <w:multiLevelType w:val="hybridMultilevel"/>
    <w:tmpl w:val="88DE47C2"/>
    <w:lvl w:ilvl="0" w:tplc="D8908FFE"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2">
    <w:nsid w:val="6EE76369"/>
    <w:multiLevelType w:val="hybridMultilevel"/>
    <w:tmpl w:val="E06C49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0D164FC"/>
    <w:multiLevelType w:val="hybridMultilevel"/>
    <w:tmpl w:val="85186AC8"/>
    <w:lvl w:ilvl="0" w:tplc="ED7A1002">
      <w:start w:val="1"/>
      <w:numFmt w:val="bullet"/>
      <w:lvlText w:val=""/>
      <w:lvlJc w:val="left"/>
      <w:pPr>
        <w:tabs>
          <w:tab w:val="num" w:pos="540"/>
        </w:tabs>
        <w:ind w:left="540" w:hanging="360"/>
      </w:pPr>
      <w:rPr>
        <w:rFonts w:ascii="Symbol" w:hAnsi="Symbol" w:hint="default"/>
        <w:color w:val="000000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7652A08"/>
    <w:multiLevelType w:val="hybridMultilevel"/>
    <w:tmpl w:val="7DACB3B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8176F5A"/>
    <w:multiLevelType w:val="hybridMultilevel"/>
    <w:tmpl w:val="329291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43790C"/>
    <w:multiLevelType w:val="hybridMultilevel"/>
    <w:tmpl w:val="DF16EE56"/>
    <w:lvl w:ilvl="0" w:tplc="FCEC909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E6C410C"/>
    <w:multiLevelType w:val="hybridMultilevel"/>
    <w:tmpl w:val="7128AE4C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8">
    <w:nsid w:val="7FAB2342"/>
    <w:multiLevelType w:val="hybridMultilevel"/>
    <w:tmpl w:val="6E289402"/>
    <w:lvl w:ilvl="0" w:tplc="C0D8A042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1"/>
  </w:num>
  <w:num w:numId="3">
    <w:abstractNumId w:val="11"/>
  </w:num>
  <w:num w:numId="4">
    <w:abstractNumId w:val="28"/>
  </w:num>
  <w:num w:numId="5">
    <w:abstractNumId w:val="26"/>
  </w:num>
  <w:num w:numId="6">
    <w:abstractNumId w:val="3"/>
  </w:num>
  <w:num w:numId="7">
    <w:abstractNumId w:val="1"/>
  </w:num>
  <w:num w:numId="8">
    <w:abstractNumId w:val="23"/>
  </w:num>
  <w:num w:numId="9">
    <w:abstractNumId w:val="14"/>
  </w:num>
  <w:num w:numId="10">
    <w:abstractNumId w:val="17"/>
  </w:num>
  <w:num w:numId="11">
    <w:abstractNumId w:val="7"/>
  </w:num>
  <w:num w:numId="12">
    <w:abstractNumId w:val="4"/>
  </w:num>
  <w:num w:numId="13">
    <w:abstractNumId w:val="22"/>
  </w:num>
  <w:num w:numId="14">
    <w:abstractNumId w:val="8"/>
  </w:num>
  <w:num w:numId="15">
    <w:abstractNumId w:val="2"/>
  </w:num>
  <w:num w:numId="16">
    <w:abstractNumId w:val="18"/>
  </w:num>
  <w:num w:numId="17">
    <w:abstractNumId w:val="6"/>
  </w:num>
  <w:num w:numId="18">
    <w:abstractNumId w:val="20"/>
  </w:num>
  <w:num w:numId="19">
    <w:abstractNumId w:val="15"/>
  </w:num>
  <w:num w:numId="20">
    <w:abstractNumId w:val="5"/>
  </w:num>
  <w:num w:numId="21">
    <w:abstractNumId w:val="27"/>
  </w:num>
  <w:num w:numId="22">
    <w:abstractNumId w:val="21"/>
  </w:num>
  <w:num w:numId="23">
    <w:abstractNumId w:val="25"/>
  </w:num>
  <w:num w:numId="24">
    <w:abstractNumId w:val="0"/>
  </w:num>
  <w:num w:numId="25">
    <w:abstractNumId w:val="10"/>
  </w:num>
  <w:num w:numId="26">
    <w:abstractNumId w:val="12"/>
  </w:num>
  <w:num w:numId="27">
    <w:abstractNumId w:val="19"/>
  </w:num>
  <w:num w:numId="28">
    <w:abstractNumId w:val="9"/>
  </w:num>
  <w:num w:numId="29">
    <w:abstractNumId w:val="13"/>
  </w:num>
  <w:num w:numId="30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intFractionalCharacterWidth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14DE"/>
    <w:rsid w:val="000067C5"/>
    <w:rsid w:val="00006A03"/>
    <w:rsid w:val="00007A96"/>
    <w:rsid w:val="0001130D"/>
    <w:rsid w:val="000156D8"/>
    <w:rsid w:val="000168F0"/>
    <w:rsid w:val="00017FA2"/>
    <w:rsid w:val="000222E2"/>
    <w:rsid w:val="0002267E"/>
    <w:rsid w:val="000234EB"/>
    <w:rsid w:val="00025202"/>
    <w:rsid w:val="00032680"/>
    <w:rsid w:val="00040398"/>
    <w:rsid w:val="00040908"/>
    <w:rsid w:val="00041214"/>
    <w:rsid w:val="00052F11"/>
    <w:rsid w:val="00063B88"/>
    <w:rsid w:val="0008580C"/>
    <w:rsid w:val="0009538B"/>
    <w:rsid w:val="00096966"/>
    <w:rsid w:val="000974F0"/>
    <w:rsid w:val="000A0EF7"/>
    <w:rsid w:val="000A4C3E"/>
    <w:rsid w:val="000A584B"/>
    <w:rsid w:val="000B4F32"/>
    <w:rsid w:val="000C0277"/>
    <w:rsid w:val="000E4063"/>
    <w:rsid w:val="000F03ED"/>
    <w:rsid w:val="00101450"/>
    <w:rsid w:val="0010175D"/>
    <w:rsid w:val="00102034"/>
    <w:rsid w:val="00102627"/>
    <w:rsid w:val="00104A9E"/>
    <w:rsid w:val="001114EC"/>
    <w:rsid w:val="00111774"/>
    <w:rsid w:val="00113C83"/>
    <w:rsid w:val="00123DAD"/>
    <w:rsid w:val="0012405E"/>
    <w:rsid w:val="00132151"/>
    <w:rsid w:val="00150EAE"/>
    <w:rsid w:val="001515FD"/>
    <w:rsid w:val="00154C4A"/>
    <w:rsid w:val="00154D35"/>
    <w:rsid w:val="00163F8E"/>
    <w:rsid w:val="001758FB"/>
    <w:rsid w:val="00187FA4"/>
    <w:rsid w:val="001907AB"/>
    <w:rsid w:val="0019491D"/>
    <w:rsid w:val="001D75E8"/>
    <w:rsid w:val="002010BA"/>
    <w:rsid w:val="00201F67"/>
    <w:rsid w:val="002033AC"/>
    <w:rsid w:val="00203E06"/>
    <w:rsid w:val="002126A7"/>
    <w:rsid w:val="002238F4"/>
    <w:rsid w:val="00230533"/>
    <w:rsid w:val="00236C91"/>
    <w:rsid w:val="00252BF5"/>
    <w:rsid w:val="0025305A"/>
    <w:rsid w:val="002625C9"/>
    <w:rsid w:val="002729EF"/>
    <w:rsid w:val="00273871"/>
    <w:rsid w:val="00280971"/>
    <w:rsid w:val="002851E6"/>
    <w:rsid w:val="0028660A"/>
    <w:rsid w:val="00287782"/>
    <w:rsid w:val="00293CA4"/>
    <w:rsid w:val="00297C23"/>
    <w:rsid w:val="002A54A8"/>
    <w:rsid w:val="002B60E1"/>
    <w:rsid w:val="002D1F26"/>
    <w:rsid w:val="002E12D2"/>
    <w:rsid w:val="002E4E1A"/>
    <w:rsid w:val="003002E7"/>
    <w:rsid w:val="00303172"/>
    <w:rsid w:val="003109DF"/>
    <w:rsid w:val="00315DB1"/>
    <w:rsid w:val="00315DE2"/>
    <w:rsid w:val="00322086"/>
    <w:rsid w:val="003268DA"/>
    <w:rsid w:val="00327759"/>
    <w:rsid w:val="00346C7B"/>
    <w:rsid w:val="00350DD0"/>
    <w:rsid w:val="00352E60"/>
    <w:rsid w:val="00356F53"/>
    <w:rsid w:val="00360138"/>
    <w:rsid w:val="00367790"/>
    <w:rsid w:val="00367877"/>
    <w:rsid w:val="00374573"/>
    <w:rsid w:val="00384ADC"/>
    <w:rsid w:val="00390B68"/>
    <w:rsid w:val="00392072"/>
    <w:rsid w:val="003A1713"/>
    <w:rsid w:val="003A5813"/>
    <w:rsid w:val="003D5A2F"/>
    <w:rsid w:val="003E2C12"/>
    <w:rsid w:val="003F2877"/>
    <w:rsid w:val="003F4006"/>
    <w:rsid w:val="004036B3"/>
    <w:rsid w:val="00410819"/>
    <w:rsid w:val="004508DE"/>
    <w:rsid w:val="00452387"/>
    <w:rsid w:val="0045382A"/>
    <w:rsid w:val="00463833"/>
    <w:rsid w:val="004A4C34"/>
    <w:rsid w:val="004C41A3"/>
    <w:rsid w:val="004D37AC"/>
    <w:rsid w:val="004E45CA"/>
    <w:rsid w:val="004F0362"/>
    <w:rsid w:val="004F4837"/>
    <w:rsid w:val="00503333"/>
    <w:rsid w:val="00504A89"/>
    <w:rsid w:val="00507A8A"/>
    <w:rsid w:val="00515795"/>
    <w:rsid w:val="00515CFF"/>
    <w:rsid w:val="00522B17"/>
    <w:rsid w:val="00526650"/>
    <w:rsid w:val="005464A1"/>
    <w:rsid w:val="005624D0"/>
    <w:rsid w:val="005656FD"/>
    <w:rsid w:val="00580E79"/>
    <w:rsid w:val="005824FE"/>
    <w:rsid w:val="005871AD"/>
    <w:rsid w:val="00591DA6"/>
    <w:rsid w:val="005B12A6"/>
    <w:rsid w:val="005B2E12"/>
    <w:rsid w:val="005B3983"/>
    <w:rsid w:val="005D65F0"/>
    <w:rsid w:val="005E006E"/>
    <w:rsid w:val="005E5144"/>
    <w:rsid w:val="005F2738"/>
    <w:rsid w:val="00601A55"/>
    <w:rsid w:val="006051A2"/>
    <w:rsid w:val="006214DE"/>
    <w:rsid w:val="0062322F"/>
    <w:rsid w:val="006255B1"/>
    <w:rsid w:val="00632308"/>
    <w:rsid w:val="00636348"/>
    <w:rsid w:val="006371B2"/>
    <w:rsid w:val="0064634D"/>
    <w:rsid w:val="006515D0"/>
    <w:rsid w:val="00672517"/>
    <w:rsid w:val="00673BFA"/>
    <w:rsid w:val="006804F1"/>
    <w:rsid w:val="00680D46"/>
    <w:rsid w:val="00683CC8"/>
    <w:rsid w:val="00683F1F"/>
    <w:rsid w:val="00691803"/>
    <w:rsid w:val="00694EF9"/>
    <w:rsid w:val="00696210"/>
    <w:rsid w:val="006C6D86"/>
    <w:rsid w:val="006D0859"/>
    <w:rsid w:val="006D756B"/>
    <w:rsid w:val="006F5723"/>
    <w:rsid w:val="006F76E2"/>
    <w:rsid w:val="006F7BA5"/>
    <w:rsid w:val="007074A6"/>
    <w:rsid w:val="00707B4F"/>
    <w:rsid w:val="007233DC"/>
    <w:rsid w:val="007240EE"/>
    <w:rsid w:val="00733031"/>
    <w:rsid w:val="007375C1"/>
    <w:rsid w:val="00741666"/>
    <w:rsid w:val="0074535B"/>
    <w:rsid w:val="00747A25"/>
    <w:rsid w:val="00760066"/>
    <w:rsid w:val="007639F0"/>
    <w:rsid w:val="00765FEB"/>
    <w:rsid w:val="00766EC7"/>
    <w:rsid w:val="00770967"/>
    <w:rsid w:val="007A0BC2"/>
    <w:rsid w:val="007C049A"/>
    <w:rsid w:val="007E065E"/>
    <w:rsid w:val="007E48C4"/>
    <w:rsid w:val="008118F1"/>
    <w:rsid w:val="00814563"/>
    <w:rsid w:val="008261EA"/>
    <w:rsid w:val="008349E5"/>
    <w:rsid w:val="00843361"/>
    <w:rsid w:val="0084711F"/>
    <w:rsid w:val="00851168"/>
    <w:rsid w:val="00857297"/>
    <w:rsid w:val="00865D64"/>
    <w:rsid w:val="008763D3"/>
    <w:rsid w:val="00887A80"/>
    <w:rsid w:val="00894BB3"/>
    <w:rsid w:val="008A4FBB"/>
    <w:rsid w:val="008C1C0E"/>
    <w:rsid w:val="008D31B6"/>
    <w:rsid w:val="008E1686"/>
    <w:rsid w:val="008E310E"/>
    <w:rsid w:val="008F0A98"/>
    <w:rsid w:val="0090340E"/>
    <w:rsid w:val="009065EA"/>
    <w:rsid w:val="00915A13"/>
    <w:rsid w:val="0093058D"/>
    <w:rsid w:val="00931AE1"/>
    <w:rsid w:val="0093579A"/>
    <w:rsid w:val="00964C74"/>
    <w:rsid w:val="009700FE"/>
    <w:rsid w:val="00976D51"/>
    <w:rsid w:val="00976E71"/>
    <w:rsid w:val="00991BFF"/>
    <w:rsid w:val="00996097"/>
    <w:rsid w:val="00997ACF"/>
    <w:rsid w:val="009A2C12"/>
    <w:rsid w:val="009A3770"/>
    <w:rsid w:val="009A58C6"/>
    <w:rsid w:val="009A7B4B"/>
    <w:rsid w:val="009B28B2"/>
    <w:rsid w:val="009B30F4"/>
    <w:rsid w:val="009C1ED7"/>
    <w:rsid w:val="009E3B44"/>
    <w:rsid w:val="009E3FFC"/>
    <w:rsid w:val="009E7A71"/>
    <w:rsid w:val="009F372F"/>
    <w:rsid w:val="00A07938"/>
    <w:rsid w:val="00A12A71"/>
    <w:rsid w:val="00A13098"/>
    <w:rsid w:val="00A1533C"/>
    <w:rsid w:val="00A324AC"/>
    <w:rsid w:val="00A3345E"/>
    <w:rsid w:val="00A374F5"/>
    <w:rsid w:val="00A5579C"/>
    <w:rsid w:val="00A558C7"/>
    <w:rsid w:val="00A64634"/>
    <w:rsid w:val="00A75FA7"/>
    <w:rsid w:val="00A83D23"/>
    <w:rsid w:val="00A9274D"/>
    <w:rsid w:val="00A92ECC"/>
    <w:rsid w:val="00AA634E"/>
    <w:rsid w:val="00AA78DB"/>
    <w:rsid w:val="00AB4B64"/>
    <w:rsid w:val="00AB5CAC"/>
    <w:rsid w:val="00AC5377"/>
    <w:rsid w:val="00AC6F84"/>
    <w:rsid w:val="00AD217E"/>
    <w:rsid w:val="00AE0DD2"/>
    <w:rsid w:val="00AE721C"/>
    <w:rsid w:val="00B026B6"/>
    <w:rsid w:val="00B04C51"/>
    <w:rsid w:val="00B11069"/>
    <w:rsid w:val="00B1208E"/>
    <w:rsid w:val="00B137C2"/>
    <w:rsid w:val="00B31F44"/>
    <w:rsid w:val="00B45CA1"/>
    <w:rsid w:val="00B46B4B"/>
    <w:rsid w:val="00B6119F"/>
    <w:rsid w:val="00B6529E"/>
    <w:rsid w:val="00B7312D"/>
    <w:rsid w:val="00B7483E"/>
    <w:rsid w:val="00B86BB6"/>
    <w:rsid w:val="00B90AA6"/>
    <w:rsid w:val="00B96D52"/>
    <w:rsid w:val="00BA1ADF"/>
    <w:rsid w:val="00BA61ED"/>
    <w:rsid w:val="00BB1095"/>
    <w:rsid w:val="00BC08A5"/>
    <w:rsid w:val="00BC23BF"/>
    <w:rsid w:val="00BC26C5"/>
    <w:rsid w:val="00BD1B0D"/>
    <w:rsid w:val="00BD4279"/>
    <w:rsid w:val="00BD4A56"/>
    <w:rsid w:val="00BD601F"/>
    <w:rsid w:val="00BD62B2"/>
    <w:rsid w:val="00BD7A7E"/>
    <w:rsid w:val="00BF48D4"/>
    <w:rsid w:val="00BF5E65"/>
    <w:rsid w:val="00C03D68"/>
    <w:rsid w:val="00C16E90"/>
    <w:rsid w:val="00C50BC7"/>
    <w:rsid w:val="00C5189E"/>
    <w:rsid w:val="00C61324"/>
    <w:rsid w:val="00C62EBA"/>
    <w:rsid w:val="00C70C1F"/>
    <w:rsid w:val="00C74E2B"/>
    <w:rsid w:val="00C76E5F"/>
    <w:rsid w:val="00C86352"/>
    <w:rsid w:val="00C966DA"/>
    <w:rsid w:val="00CB568E"/>
    <w:rsid w:val="00CB790B"/>
    <w:rsid w:val="00CC7F62"/>
    <w:rsid w:val="00CD1E05"/>
    <w:rsid w:val="00CD1FC3"/>
    <w:rsid w:val="00CD4E66"/>
    <w:rsid w:val="00CE1A44"/>
    <w:rsid w:val="00D161A9"/>
    <w:rsid w:val="00D21868"/>
    <w:rsid w:val="00D2235D"/>
    <w:rsid w:val="00D329C5"/>
    <w:rsid w:val="00D41955"/>
    <w:rsid w:val="00D50EC5"/>
    <w:rsid w:val="00D609A3"/>
    <w:rsid w:val="00D657A1"/>
    <w:rsid w:val="00D85207"/>
    <w:rsid w:val="00D87B2D"/>
    <w:rsid w:val="00D934C8"/>
    <w:rsid w:val="00DB1847"/>
    <w:rsid w:val="00DC4800"/>
    <w:rsid w:val="00DC5F21"/>
    <w:rsid w:val="00DD279A"/>
    <w:rsid w:val="00DE0CBD"/>
    <w:rsid w:val="00DE310C"/>
    <w:rsid w:val="00DE384E"/>
    <w:rsid w:val="00DF544B"/>
    <w:rsid w:val="00E05783"/>
    <w:rsid w:val="00E3146C"/>
    <w:rsid w:val="00E33140"/>
    <w:rsid w:val="00E41563"/>
    <w:rsid w:val="00E4404A"/>
    <w:rsid w:val="00E60E6E"/>
    <w:rsid w:val="00E70BCD"/>
    <w:rsid w:val="00E70E3D"/>
    <w:rsid w:val="00E736A3"/>
    <w:rsid w:val="00E826D3"/>
    <w:rsid w:val="00EB6FD8"/>
    <w:rsid w:val="00ED32B3"/>
    <w:rsid w:val="00ED66A6"/>
    <w:rsid w:val="00ED7229"/>
    <w:rsid w:val="00EE097D"/>
    <w:rsid w:val="00EE3509"/>
    <w:rsid w:val="00EF2353"/>
    <w:rsid w:val="00F03588"/>
    <w:rsid w:val="00F079ED"/>
    <w:rsid w:val="00F10A6B"/>
    <w:rsid w:val="00F16314"/>
    <w:rsid w:val="00F16D1B"/>
    <w:rsid w:val="00F34F25"/>
    <w:rsid w:val="00F43E73"/>
    <w:rsid w:val="00F551E2"/>
    <w:rsid w:val="00F56362"/>
    <w:rsid w:val="00F57422"/>
    <w:rsid w:val="00F77AAB"/>
    <w:rsid w:val="00F80E7E"/>
    <w:rsid w:val="00F81A79"/>
    <w:rsid w:val="00F87D85"/>
    <w:rsid w:val="00F91306"/>
    <w:rsid w:val="00FB58B7"/>
    <w:rsid w:val="00FB66D2"/>
    <w:rsid w:val="00FC6FBF"/>
    <w:rsid w:val="00FD2B22"/>
    <w:rsid w:val="00FF0FC6"/>
    <w:rsid w:val="00FF365E"/>
    <w:rsid w:val="00FF5C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360" w:hanging="76"/>
    </w:pPr>
    <w:rPr>
      <w:sz w:val="26"/>
    </w:rPr>
  </w:style>
  <w:style w:type="paragraph" w:styleId="Rozloendokumentu">
    <w:name w:val="Document Map"/>
    <w:basedOn w:val="Normln"/>
    <w:semiHidden/>
    <w:rsid w:val="006214DE"/>
    <w:pPr>
      <w:shd w:val="clear" w:color="auto" w:fill="000080"/>
    </w:pPr>
    <w:rPr>
      <w:rFonts w:ascii="Tahoma" w:hAnsi="Tahoma" w:cs="Tahoma"/>
    </w:rPr>
  </w:style>
  <w:style w:type="paragraph" w:styleId="Textbubliny">
    <w:name w:val="Balloon Text"/>
    <w:basedOn w:val="Normln"/>
    <w:semiHidden/>
    <w:rsid w:val="00BD601F"/>
    <w:rPr>
      <w:rFonts w:ascii="Tahoma" w:hAnsi="Tahoma" w:cs="Tahoma"/>
      <w:sz w:val="16"/>
      <w:szCs w:val="16"/>
    </w:rPr>
  </w:style>
  <w:style w:type="paragraph" w:styleId="Zkladntext2">
    <w:name w:val="Body Text 2"/>
    <w:basedOn w:val="Normln"/>
    <w:link w:val="Zkladntext2Char"/>
    <w:rsid w:val="003002E7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rsid w:val="003002E7"/>
  </w:style>
  <w:style w:type="paragraph" w:styleId="Zkladntextodsazen2">
    <w:name w:val="Body Text Indent 2"/>
    <w:basedOn w:val="Normln"/>
    <w:link w:val="Zkladntextodsazen2Char"/>
    <w:rsid w:val="003002E7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rsid w:val="003002E7"/>
  </w:style>
  <w:style w:type="paragraph" w:styleId="Zhlav">
    <w:name w:val="header"/>
    <w:basedOn w:val="Normln"/>
    <w:link w:val="ZhlavChar"/>
    <w:rsid w:val="0001130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01130D"/>
  </w:style>
  <w:style w:type="paragraph" w:styleId="Zpat">
    <w:name w:val="footer"/>
    <w:basedOn w:val="Normln"/>
    <w:link w:val="ZpatChar"/>
    <w:uiPriority w:val="99"/>
    <w:rsid w:val="0001130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1130D"/>
  </w:style>
  <w:style w:type="table" w:styleId="Mkatabulky">
    <w:name w:val="Table Grid"/>
    <w:basedOn w:val="Normlntabulka"/>
    <w:rsid w:val="002738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vtlmkazvraznn1">
    <w:name w:val="Light Grid Accent 1"/>
    <w:basedOn w:val="Normlntabulka"/>
    <w:uiPriority w:val="62"/>
    <w:rsid w:val="002D1F2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character" w:styleId="Odkaznakoment">
    <w:name w:val="annotation reference"/>
    <w:rsid w:val="002B60E1"/>
    <w:rPr>
      <w:sz w:val="16"/>
      <w:szCs w:val="16"/>
    </w:rPr>
  </w:style>
  <w:style w:type="paragraph" w:styleId="Textkomente">
    <w:name w:val="annotation text"/>
    <w:basedOn w:val="Normln"/>
    <w:link w:val="TextkomenteChar"/>
    <w:rsid w:val="002B60E1"/>
  </w:style>
  <w:style w:type="character" w:customStyle="1" w:styleId="TextkomenteChar">
    <w:name w:val="Text komentáře Char"/>
    <w:basedOn w:val="Standardnpsmoodstavce"/>
    <w:link w:val="Textkomente"/>
    <w:rsid w:val="002B60E1"/>
  </w:style>
  <w:style w:type="paragraph" w:styleId="Pedmtkomente">
    <w:name w:val="annotation subject"/>
    <w:basedOn w:val="Textkomente"/>
    <w:next w:val="Textkomente"/>
    <w:link w:val="PedmtkomenteChar"/>
    <w:rsid w:val="002B60E1"/>
    <w:rPr>
      <w:b/>
      <w:bCs/>
    </w:rPr>
  </w:style>
  <w:style w:type="character" w:customStyle="1" w:styleId="PedmtkomenteChar">
    <w:name w:val="Předmět komentáře Char"/>
    <w:link w:val="Pedmtkomente"/>
    <w:rsid w:val="002B60E1"/>
    <w:rPr>
      <w:b/>
      <w:bCs/>
    </w:rPr>
  </w:style>
  <w:style w:type="character" w:styleId="Zstupntext">
    <w:name w:val="Placeholder Text"/>
    <w:basedOn w:val="Standardnpsmoodstavce"/>
    <w:uiPriority w:val="99"/>
    <w:semiHidden/>
    <w:rsid w:val="00360138"/>
    <w:rPr>
      <w:color w:val="808080"/>
    </w:rPr>
  </w:style>
  <w:style w:type="paragraph" w:styleId="Odstavecseseznamem">
    <w:name w:val="List Paragraph"/>
    <w:basedOn w:val="Normln"/>
    <w:uiPriority w:val="34"/>
    <w:qFormat/>
    <w:rsid w:val="00CE1A4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360" w:hanging="76"/>
    </w:pPr>
    <w:rPr>
      <w:sz w:val="26"/>
    </w:rPr>
  </w:style>
  <w:style w:type="paragraph" w:styleId="Rozloendokumentu">
    <w:name w:val="Document Map"/>
    <w:basedOn w:val="Normln"/>
    <w:semiHidden/>
    <w:rsid w:val="006214DE"/>
    <w:pPr>
      <w:shd w:val="clear" w:color="auto" w:fill="000080"/>
    </w:pPr>
    <w:rPr>
      <w:rFonts w:ascii="Tahoma" w:hAnsi="Tahoma" w:cs="Tahoma"/>
    </w:rPr>
  </w:style>
  <w:style w:type="paragraph" w:styleId="Textbubliny">
    <w:name w:val="Balloon Text"/>
    <w:basedOn w:val="Normln"/>
    <w:semiHidden/>
    <w:rsid w:val="00BD601F"/>
    <w:rPr>
      <w:rFonts w:ascii="Tahoma" w:hAnsi="Tahoma" w:cs="Tahoma"/>
      <w:sz w:val="16"/>
      <w:szCs w:val="16"/>
    </w:rPr>
  </w:style>
  <w:style w:type="paragraph" w:styleId="Zkladntext2">
    <w:name w:val="Body Text 2"/>
    <w:basedOn w:val="Normln"/>
    <w:link w:val="Zkladntext2Char"/>
    <w:rsid w:val="003002E7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rsid w:val="003002E7"/>
  </w:style>
  <w:style w:type="paragraph" w:styleId="Zkladntextodsazen2">
    <w:name w:val="Body Text Indent 2"/>
    <w:basedOn w:val="Normln"/>
    <w:link w:val="Zkladntextodsazen2Char"/>
    <w:rsid w:val="003002E7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rsid w:val="003002E7"/>
  </w:style>
  <w:style w:type="paragraph" w:styleId="Zhlav">
    <w:name w:val="header"/>
    <w:basedOn w:val="Normln"/>
    <w:link w:val="ZhlavChar"/>
    <w:rsid w:val="0001130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01130D"/>
  </w:style>
  <w:style w:type="paragraph" w:styleId="Zpat">
    <w:name w:val="footer"/>
    <w:basedOn w:val="Normln"/>
    <w:link w:val="ZpatChar"/>
    <w:uiPriority w:val="99"/>
    <w:rsid w:val="0001130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1130D"/>
  </w:style>
  <w:style w:type="table" w:styleId="Mkatabulky">
    <w:name w:val="Table Grid"/>
    <w:basedOn w:val="Normlntabulka"/>
    <w:rsid w:val="002738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vtlmkazvraznn1">
    <w:name w:val="Light Grid Accent 1"/>
    <w:basedOn w:val="Normlntabulka"/>
    <w:uiPriority w:val="62"/>
    <w:rsid w:val="002D1F2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character" w:styleId="Odkaznakoment">
    <w:name w:val="annotation reference"/>
    <w:rsid w:val="002B60E1"/>
    <w:rPr>
      <w:sz w:val="16"/>
      <w:szCs w:val="16"/>
    </w:rPr>
  </w:style>
  <w:style w:type="paragraph" w:styleId="Textkomente">
    <w:name w:val="annotation text"/>
    <w:basedOn w:val="Normln"/>
    <w:link w:val="TextkomenteChar"/>
    <w:rsid w:val="002B60E1"/>
  </w:style>
  <w:style w:type="character" w:customStyle="1" w:styleId="TextkomenteChar">
    <w:name w:val="Text komentáře Char"/>
    <w:basedOn w:val="Standardnpsmoodstavce"/>
    <w:link w:val="Textkomente"/>
    <w:rsid w:val="002B60E1"/>
  </w:style>
  <w:style w:type="paragraph" w:styleId="Pedmtkomente">
    <w:name w:val="annotation subject"/>
    <w:basedOn w:val="Textkomente"/>
    <w:next w:val="Textkomente"/>
    <w:link w:val="PedmtkomenteChar"/>
    <w:rsid w:val="002B60E1"/>
    <w:rPr>
      <w:b/>
      <w:bCs/>
    </w:rPr>
  </w:style>
  <w:style w:type="character" w:customStyle="1" w:styleId="PedmtkomenteChar">
    <w:name w:val="Předmět komentáře Char"/>
    <w:link w:val="Pedmtkomente"/>
    <w:rsid w:val="002B60E1"/>
    <w:rPr>
      <w:b/>
      <w:bCs/>
    </w:rPr>
  </w:style>
  <w:style w:type="character" w:styleId="Zstupntext">
    <w:name w:val="Placeholder Text"/>
    <w:basedOn w:val="Standardnpsmoodstavce"/>
    <w:uiPriority w:val="99"/>
    <w:semiHidden/>
    <w:rsid w:val="00360138"/>
    <w:rPr>
      <w:color w:val="808080"/>
    </w:rPr>
  </w:style>
  <w:style w:type="paragraph" w:styleId="Odstavecseseznamem">
    <w:name w:val="List Paragraph"/>
    <w:basedOn w:val="Normln"/>
    <w:uiPriority w:val="34"/>
    <w:qFormat/>
    <w:rsid w:val="00CE1A4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155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Sablony\Jin&#233;%20dokumenty\Zad&#225;n&#237;%20rozsahu%20stavby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44E86F-C288-4CB7-8276-AE3CCB56C3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Zadání rozsahu stavby</Template>
  <TotalTime>7</TotalTime>
  <Pages>6</Pages>
  <Words>1545</Words>
  <Characters>9509</Characters>
  <Application>Microsoft Office Word</Application>
  <DocSecurity>0</DocSecurity>
  <Lines>79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Zadání rozsahu stavby</vt:lpstr>
    </vt:vector>
  </TitlesOfParts>
  <Company>Povodí Moravy, s.p.</Company>
  <LinksUpToDate>false</LinksUpToDate>
  <CharactersWithSpaces>11032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Zadání rozsahu stavby</dc:title>
  <dc:subject>MVE Karolinka - modernizace</dc:subject>
  <dc:creator>Jobánek Stanislav</dc:creator>
  <cp:lastModifiedBy>Řídká Helena</cp:lastModifiedBy>
  <cp:revision>5</cp:revision>
  <cp:lastPrinted>2019-05-09T05:17:00Z</cp:lastPrinted>
  <dcterms:created xsi:type="dcterms:W3CDTF">2019-06-05T11:33:00Z</dcterms:created>
  <dcterms:modified xsi:type="dcterms:W3CDTF">2019-06-06T09:52:00Z</dcterms:modified>
</cp:coreProperties>
</file>