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442575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r w:rsidRPr="00442575">
        <w:rPr>
          <w:rFonts w:ascii="Times New Roman" w:hAnsi="Times New Roman"/>
          <w:b/>
          <w:sz w:val="36"/>
          <w:szCs w:val="36"/>
        </w:rPr>
        <w:t xml:space="preserve">Orlice, Týniště </w:t>
      </w:r>
      <w:proofErr w:type="spellStart"/>
      <w:proofErr w:type="gramStart"/>
      <w:r w:rsidRPr="00442575">
        <w:rPr>
          <w:rFonts w:ascii="Times New Roman" w:hAnsi="Times New Roman"/>
          <w:b/>
          <w:sz w:val="36"/>
          <w:szCs w:val="36"/>
        </w:rPr>
        <w:t>n.O</w:t>
      </w:r>
      <w:proofErr w:type="spellEnd"/>
      <w:r w:rsidRPr="00442575">
        <w:rPr>
          <w:rFonts w:ascii="Times New Roman" w:hAnsi="Times New Roman"/>
          <w:b/>
          <w:sz w:val="36"/>
          <w:szCs w:val="36"/>
        </w:rPr>
        <w:t>.</w:t>
      </w:r>
      <w:proofErr w:type="gramEnd"/>
      <w:r w:rsidRPr="00442575">
        <w:rPr>
          <w:rFonts w:ascii="Times New Roman" w:hAnsi="Times New Roman"/>
          <w:b/>
          <w:sz w:val="36"/>
          <w:szCs w:val="36"/>
        </w:rPr>
        <w:t>, revitalizace ramene Jordán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914DD9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2B3B11" w:rsidRDefault="002B3B1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Kvalifikace dodavatele (č</w:t>
      </w:r>
      <w:r w:rsidR="00914DD9">
        <w:rPr>
          <w:rFonts w:ascii="Times New Roman" w:hAnsi="Times New Roman"/>
        </w:rPr>
        <w:t xml:space="preserve">estné prohlášení </w:t>
      </w:r>
      <w:r>
        <w:rPr>
          <w:rFonts w:ascii="Times New Roman" w:hAnsi="Times New Roman"/>
        </w:rPr>
        <w:t>nebo doklady o kvalifikaci)</w:t>
      </w:r>
    </w:p>
    <w:p w:rsidR="00950D98" w:rsidRPr="00C66FB5" w:rsidRDefault="00BC6241" w:rsidP="002B3B11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</w:t>
      </w:r>
      <w:r w:rsidR="0035662C">
        <w:rPr>
          <w:rFonts w:ascii="Times New Roman" w:hAnsi="Times New Roman"/>
        </w:rPr>
        <w:t xml:space="preserve"> nebo doklady o kvalifikaci</w:t>
      </w:r>
      <w:r w:rsidR="00914DD9">
        <w:rPr>
          <w:rFonts w:ascii="Times New Roman" w:hAnsi="Times New Roman"/>
        </w:rPr>
        <w:t>)</w:t>
      </w:r>
      <w:r w:rsidR="0035662C">
        <w:rPr>
          <w:rFonts w:ascii="Times New Roman" w:hAnsi="Times New Roman"/>
        </w:rPr>
        <w:tab/>
      </w:r>
      <w:r w:rsidR="0035662C">
        <w:rPr>
          <w:rFonts w:ascii="Times New Roman" w:hAnsi="Times New Roman"/>
        </w:rPr>
        <w:tab/>
      </w:r>
      <w:r w:rsidR="0035662C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</w:t>
      </w:r>
      <w:r w:rsidR="0035662C">
        <w:rPr>
          <w:rFonts w:ascii="Times New Roman" w:hAnsi="Times New Roman"/>
        </w:rPr>
        <w:t xml:space="preserve"> nebo doklady o kvalifikaci</w:t>
      </w:r>
      <w:r w:rsidR="00914DD9">
        <w:rPr>
          <w:rFonts w:ascii="Times New Roman" w:hAnsi="Times New Roman"/>
        </w:rPr>
        <w:t>)</w:t>
      </w:r>
    </w:p>
    <w:p w:rsidR="00950D98" w:rsidRPr="00C66FB5" w:rsidRDefault="00950D98" w:rsidP="00914DD9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 w:rsidR="00914DD9">
        <w:rPr>
          <w:rFonts w:ascii="Times New Roman" w:hAnsi="Times New Roman"/>
        </w:rPr>
        <w:t xml:space="preserve"> (seznam stavebních prací, včetně osvědčení objednatele)</w:t>
      </w:r>
      <w:r w:rsidRPr="00C66FB5">
        <w:rPr>
          <w:rFonts w:ascii="Times New Roman" w:hAnsi="Times New Roman"/>
        </w:rPr>
        <w:tab/>
      </w:r>
    </w:p>
    <w:p w:rsidR="00F35788" w:rsidRDefault="00950D98" w:rsidP="00F35788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0D98" w:rsidRPr="00F35788" w:rsidRDefault="00950D98" w:rsidP="00F35788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C251B3" w:rsidRPr="00705047" w:rsidRDefault="00950D98" w:rsidP="00705047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Návrh smlouvy</w:t>
      </w:r>
      <w:r w:rsidRPr="00705047">
        <w:rPr>
          <w:rFonts w:ascii="Times New Roman" w:hAnsi="Times New Roman"/>
        </w:rPr>
        <w:tab/>
      </w:r>
      <w:r w:rsidR="000D2C43" w:rsidRPr="00705047">
        <w:rPr>
          <w:rFonts w:ascii="Times New Roman" w:hAnsi="Times New Roman"/>
        </w:rPr>
        <w:t>listy od [</w:t>
      </w:r>
      <w:r w:rsidR="000D2C43" w:rsidRPr="00705047">
        <w:rPr>
          <w:rFonts w:ascii="Times New Roman" w:hAnsi="Times New Roman"/>
          <w:highlight w:val="yellow"/>
        </w:rPr>
        <w:t>DOPLNIT</w:t>
      </w:r>
      <w:r w:rsidR="000D2C43" w:rsidRPr="00705047">
        <w:rPr>
          <w:rFonts w:ascii="Times New Roman" w:hAnsi="Times New Roman"/>
        </w:rPr>
        <w:t>]</w:t>
      </w:r>
      <w:r w:rsidR="000D2C43" w:rsidRPr="00705047">
        <w:rPr>
          <w:rFonts w:ascii="Times New Roman" w:hAnsi="Times New Roman"/>
        </w:rPr>
        <w:tab/>
        <w:t xml:space="preserve">do </w:t>
      </w:r>
      <w:r w:rsidR="000D2C43" w:rsidRPr="00705047">
        <w:rPr>
          <w:rFonts w:ascii="Times New Roman" w:hAnsi="Times New Roman"/>
          <w:highlight w:val="yellow"/>
        </w:rPr>
        <w:t>DOPLNIT</w:t>
      </w:r>
      <w:r w:rsidR="000D2C43" w:rsidRPr="00705047">
        <w:rPr>
          <w:rFonts w:ascii="Times New Roman" w:hAnsi="Times New Roman"/>
        </w:rPr>
        <w:t>]</w:t>
      </w:r>
    </w:p>
    <w:p w:rsidR="00F35788" w:rsidRDefault="00C251B3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14DD9">
        <w:rPr>
          <w:rFonts w:ascii="Times New Roman" w:hAnsi="Times New Roman"/>
        </w:rPr>
        <w:t>Oceněn</w:t>
      </w:r>
      <w:r w:rsidR="00914DD9" w:rsidRPr="00914DD9">
        <w:rPr>
          <w:rFonts w:ascii="Times New Roman" w:hAnsi="Times New Roman"/>
        </w:rPr>
        <w:t>ý položkový rozpočet (v editovatelné podobě)</w:t>
      </w:r>
      <w:r w:rsidRPr="00914DD9">
        <w:rPr>
          <w:rFonts w:ascii="Times New Roman" w:hAnsi="Times New Roman"/>
        </w:rPr>
        <w:tab/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F35788" w:rsidRPr="00F35788" w:rsidRDefault="00F35788" w:rsidP="002E351F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Časový a finanční harmonogram stavby </w:t>
      </w:r>
      <w:r w:rsidR="002E351F">
        <w:rPr>
          <w:rFonts w:ascii="Times New Roman" w:hAnsi="Times New Roman"/>
        </w:rPr>
        <w:t xml:space="preserve">v </w:t>
      </w:r>
      <w:r w:rsidR="002E351F" w:rsidRPr="002E351F">
        <w:rPr>
          <w:rFonts w:ascii="Times New Roman" w:hAnsi="Times New Roman"/>
        </w:rPr>
        <w:t>členění po jednotlivých stavebních objektech v měsících</w:t>
      </w:r>
      <w:r>
        <w:rPr>
          <w:rFonts w:ascii="Times New Roman" w:hAnsi="Times New Roman"/>
        </w:rPr>
        <w:tab/>
      </w:r>
      <w:r w:rsidRPr="00914DD9">
        <w:rPr>
          <w:rFonts w:ascii="Times New Roman" w:hAnsi="Times New Roman"/>
        </w:rPr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914DD9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prohlášení v případě poskytnutí dle čl. </w:t>
      </w:r>
      <w:proofErr w:type="gramStart"/>
      <w:r w:rsidRPr="00F35788">
        <w:rPr>
          <w:rFonts w:ascii="Times New Roman" w:hAnsi="Times New Roman"/>
          <w:bCs/>
        </w:rPr>
        <w:t>11.3. b) nebo</w:t>
      </w:r>
      <w:proofErr w:type="gramEnd"/>
      <w:r w:rsidRPr="00F35788">
        <w:rPr>
          <w:rFonts w:ascii="Times New Roman" w:hAnsi="Times New Roman"/>
          <w:bCs/>
        </w:rPr>
        <w:t xml:space="preserve"> c) ZP)</w:t>
      </w:r>
      <w:r>
        <w:rPr>
          <w:rFonts w:ascii="Times New Roman" w:hAnsi="Times New Roman"/>
          <w:bCs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E5637C">
      <w:pPr>
        <w:pStyle w:val="Nzev"/>
        <w:jc w:val="left"/>
        <w:rPr>
          <w:rFonts w:eastAsia="Calibri" w:cs="Times New Roman"/>
          <w:b w:val="0"/>
          <w:caps w:val="0"/>
          <w:spacing w:val="0"/>
          <w:kern w:val="0"/>
          <w:sz w:val="22"/>
          <w:szCs w:val="22"/>
        </w:rPr>
      </w:pPr>
    </w:p>
    <w:p w:rsidR="00E5637C" w:rsidRPr="00E5637C" w:rsidRDefault="00E5637C" w:rsidP="00E5637C">
      <w:pPr>
        <w:rPr>
          <w:lang w:eastAsia="cs-CZ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D130B" w:rsidRPr="00DD130B" w:rsidRDefault="00DD130B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DD130B" w:rsidRPr="00DD130B" w:rsidRDefault="00DD130B" w:rsidP="00DD130B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a) zákona: </w:t>
      </w:r>
    </w:p>
    <w:p w:rsidR="00DD130B" w:rsidRPr="00DD130B" w:rsidRDefault="00DD130B" w:rsidP="00DD130B">
      <w:pPr>
        <w:pStyle w:val="Odrky2"/>
        <w:numPr>
          <w:ilvl w:val="0"/>
          <w:numId w:val="0"/>
        </w:numPr>
        <w:ind w:left="357"/>
        <w:rPr>
          <w:rFonts w:ascii="Times New Roman" w:hAnsi="Times New Roman"/>
          <w:szCs w:val="20"/>
          <w:highlight w:val="yellow"/>
        </w:rPr>
      </w:pPr>
      <w:r w:rsidRPr="00DD130B">
        <w:rPr>
          <w:rFonts w:ascii="Times New Roman" w:hAnsi="Times New Roman"/>
          <w:szCs w:val="20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1"/>
      </w:tblGrid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130B" w:rsidRPr="00DD130B" w:rsidRDefault="00DD130B" w:rsidP="00DD130B">
      <w:pPr>
        <w:pStyle w:val="Odrky2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Cs w:val="20"/>
        </w:rPr>
      </w:pPr>
      <w:r w:rsidRPr="00DD130B">
        <w:rPr>
          <w:rFonts w:ascii="Times New Roman" w:hAnsi="Times New Roman"/>
          <w:b w:val="0"/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</w:p>
    <w:p w:rsid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EC5074" w:rsidRPr="00DD130B" w:rsidRDefault="00EC5074" w:rsidP="00DD130B">
      <w:pPr>
        <w:pStyle w:val="Zkladntext21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Příloha: </w:t>
      </w:r>
      <w:r w:rsidRPr="00DD130B">
        <w:rPr>
          <w:rFonts w:ascii="Times New Roman" w:hAnsi="Times New Roman"/>
          <w:color w:val="000000"/>
        </w:rPr>
        <w:t>Osvědčení o řádném poskytnutí a dokončení prací</w:t>
      </w: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="00BB6D35"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DD130B" w:rsidRPr="00DD130B" w:rsidRDefault="00DD130B" w:rsidP="00DD130B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DD130B" w:rsidRPr="00BB6D35" w:rsidRDefault="00DD130B" w:rsidP="00DD130B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DD130B" w:rsidRPr="00DD130B" w:rsidRDefault="00DD130B" w:rsidP="00DD130B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DD130B" w:rsidRDefault="00DD130B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Pr="00DD130B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>
        <w:rPr>
          <w:rFonts w:ascii="Times New Roman" w:hAnsi="Times New Roman"/>
          <w:sz w:val="20"/>
          <w:szCs w:val="20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9"/>
      <w:headerReference w:type="first" r:id="rId10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4425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2C43"/>
    <w:rsid w:val="001325F3"/>
    <w:rsid w:val="0015145D"/>
    <w:rsid w:val="00226480"/>
    <w:rsid w:val="00281625"/>
    <w:rsid w:val="002B3B11"/>
    <w:rsid w:val="002D0DD2"/>
    <w:rsid w:val="002E351F"/>
    <w:rsid w:val="003115CD"/>
    <w:rsid w:val="0035662C"/>
    <w:rsid w:val="0036043B"/>
    <w:rsid w:val="003A5A82"/>
    <w:rsid w:val="0044192C"/>
    <w:rsid w:val="00442575"/>
    <w:rsid w:val="0046616E"/>
    <w:rsid w:val="004E7501"/>
    <w:rsid w:val="005A7D23"/>
    <w:rsid w:val="005F07C1"/>
    <w:rsid w:val="00605CBF"/>
    <w:rsid w:val="006065DC"/>
    <w:rsid w:val="006752BF"/>
    <w:rsid w:val="00705047"/>
    <w:rsid w:val="0079035C"/>
    <w:rsid w:val="007B3291"/>
    <w:rsid w:val="007D5A6C"/>
    <w:rsid w:val="00805D1E"/>
    <w:rsid w:val="00815B64"/>
    <w:rsid w:val="00820AE8"/>
    <w:rsid w:val="00822B29"/>
    <w:rsid w:val="0088239C"/>
    <w:rsid w:val="009108AA"/>
    <w:rsid w:val="00914DD9"/>
    <w:rsid w:val="00916E5B"/>
    <w:rsid w:val="00922202"/>
    <w:rsid w:val="00950D98"/>
    <w:rsid w:val="009702BB"/>
    <w:rsid w:val="009A0318"/>
    <w:rsid w:val="00A91DD3"/>
    <w:rsid w:val="00AD0EA6"/>
    <w:rsid w:val="00AF2E8B"/>
    <w:rsid w:val="00BA56F6"/>
    <w:rsid w:val="00BB6D35"/>
    <w:rsid w:val="00BC6241"/>
    <w:rsid w:val="00BD2C03"/>
    <w:rsid w:val="00C042E4"/>
    <w:rsid w:val="00C244A8"/>
    <w:rsid w:val="00C251B3"/>
    <w:rsid w:val="00C41BDA"/>
    <w:rsid w:val="00C66FB5"/>
    <w:rsid w:val="00C820B6"/>
    <w:rsid w:val="00CA13E0"/>
    <w:rsid w:val="00CB0475"/>
    <w:rsid w:val="00D33AF1"/>
    <w:rsid w:val="00DD130B"/>
    <w:rsid w:val="00E2562E"/>
    <w:rsid w:val="00E5637C"/>
    <w:rsid w:val="00E8351B"/>
    <w:rsid w:val="00EC3195"/>
    <w:rsid w:val="00EC5074"/>
    <w:rsid w:val="00F25EDB"/>
    <w:rsid w:val="00F35788"/>
    <w:rsid w:val="00F61B15"/>
    <w:rsid w:val="00F8647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C2E9-DC36-4310-8FBD-9A8D0173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1120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49</cp:revision>
  <cp:lastPrinted>2018-04-18T06:51:00Z</cp:lastPrinted>
  <dcterms:created xsi:type="dcterms:W3CDTF">2017-12-11T09:01:00Z</dcterms:created>
  <dcterms:modified xsi:type="dcterms:W3CDTF">2019-06-12T07:23:00Z</dcterms:modified>
</cp:coreProperties>
</file>