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10980" w:type="dxa"/>
        <w:tblInd w:w="-8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980"/>
      </w:tblGrid>
      <w:tr w:rsidR="00825E63" w:rsidRPr="001A750E" w14:paraId="23128FB0" w14:textId="77777777" w:rsidTr="00E86381">
        <w:trPr>
          <w:trHeight w:val="13749"/>
        </w:trPr>
        <w:tc>
          <w:tcPr>
            <w:tcW w:w="10980" w:type="dxa"/>
          </w:tcPr>
          <w:p w14:paraId="4C32811C" w14:textId="77777777" w:rsidR="00825E63" w:rsidRPr="001A750E" w:rsidRDefault="00825E63" w:rsidP="00ED41F3"/>
          <w:tbl>
            <w:tblPr>
              <w:tblW w:w="10110" w:type="dxa"/>
              <w:tblInd w:w="336" w:type="dxa"/>
              <w:tblBorders>
                <w:top w:val="single" w:sz="18" w:space="0" w:color="auto"/>
                <w:left w:val="single" w:sz="18" w:space="0" w:color="auto"/>
                <w:bottom w:val="single" w:sz="18" w:space="0" w:color="auto"/>
                <w:right w:val="single" w:sz="18" w:space="0" w:color="auto"/>
                <w:insideH w:val="single" w:sz="4" w:space="0" w:color="auto"/>
                <w:insideV w:val="single" w:sz="4" w:space="0" w:color="auto"/>
              </w:tblBorders>
              <w:tblCellMar>
                <w:left w:w="70" w:type="dxa"/>
                <w:right w:w="70" w:type="dxa"/>
              </w:tblCellMar>
              <w:tblLook w:val="0000" w:firstRow="0" w:lastRow="0" w:firstColumn="0" w:lastColumn="0" w:noHBand="0" w:noVBand="0"/>
            </w:tblPr>
            <w:tblGrid>
              <w:gridCol w:w="2739"/>
              <w:gridCol w:w="292"/>
              <w:gridCol w:w="2543"/>
              <w:gridCol w:w="2610"/>
              <w:gridCol w:w="1926"/>
            </w:tblGrid>
            <w:tr w:rsidR="00825E63" w:rsidRPr="001A750E" w14:paraId="6C5B63BF" w14:textId="77777777" w:rsidTr="00ED41F3">
              <w:trPr>
                <w:trHeight w:val="2289"/>
              </w:trPr>
              <w:tc>
                <w:tcPr>
                  <w:tcW w:w="3031" w:type="dxa"/>
                  <w:gridSpan w:val="2"/>
                  <w:tcBorders>
                    <w:top w:val="single" w:sz="18" w:space="0" w:color="auto"/>
                    <w:bottom w:val="single" w:sz="4" w:space="0" w:color="auto"/>
                    <w:right w:val="nil"/>
                  </w:tcBorders>
                </w:tcPr>
                <w:p w14:paraId="488FE770" w14:textId="77777777" w:rsidR="00825E63" w:rsidRPr="001A750E" w:rsidRDefault="00825E63" w:rsidP="00ED41F3">
                  <w:pPr>
                    <w:ind w:left="-51"/>
                  </w:pPr>
                  <w:r w:rsidRPr="001A750E">
                    <w:object w:dxaOrig="3180" w:dyaOrig="2370" w14:anchorId="758E5590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i1025" type="#_x0000_t75" style="width:2in;height:108pt" o:ole="">
                        <v:imagedata r:id="rId8" o:title=""/>
                      </v:shape>
                      <o:OLEObject Type="Embed" ProgID="PBrush" ShapeID="_x0000_i1025" DrawAspect="Content" ObjectID="_1594177900" r:id="rId9"/>
                    </w:object>
                  </w:r>
                </w:p>
              </w:tc>
              <w:tc>
                <w:tcPr>
                  <w:tcW w:w="7079" w:type="dxa"/>
                  <w:gridSpan w:val="3"/>
                  <w:tcBorders>
                    <w:left w:val="nil"/>
                    <w:bottom w:val="single" w:sz="4" w:space="0" w:color="auto"/>
                  </w:tcBorders>
                </w:tcPr>
                <w:p w14:paraId="53AE8C7A" w14:textId="77777777" w:rsidR="00825E63" w:rsidRPr="001A750E" w:rsidRDefault="00825E63" w:rsidP="00ED41F3">
                  <w:pPr>
                    <w:jc w:val="center"/>
                  </w:pPr>
                </w:p>
                <w:p w14:paraId="6A500786" w14:textId="77777777" w:rsidR="00825E63" w:rsidRPr="001A750E" w:rsidRDefault="00825E63" w:rsidP="00ED41F3">
                  <w:pPr>
                    <w:jc w:val="center"/>
                  </w:pPr>
                </w:p>
                <w:p w14:paraId="1B3D8C67" w14:textId="77777777" w:rsidR="00825E63" w:rsidRPr="001A750E" w:rsidRDefault="00825E63" w:rsidP="00ED41F3">
                  <w:pPr>
                    <w:jc w:val="center"/>
                  </w:pPr>
                </w:p>
                <w:p w14:paraId="23401466" w14:textId="77777777" w:rsidR="00825E63" w:rsidRPr="001A750E" w:rsidRDefault="00825E63" w:rsidP="00ED41F3">
                  <w:pPr>
                    <w:keepNext/>
                    <w:jc w:val="center"/>
                    <w:outlineLvl w:val="0"/>
                    <w:rPr>
                      <w:b/>
                      <w:bCs/>
                      <w:sz w:val="64"/>
                    </w:rPr>
                  </w:pPr>
                  <w:bookmarkStart w:id="0" w:name="_Toc450137492"/>
                  <w:bookmarkStart w:id="1" w:name="_Toc462957745"/>
                  <w:r w:rsidRPr="001A750E">
                    <w:rPr>
                      <w:b/>
                      <w:bCs/>
                      <w:sz w:val="64"/>
                    </w:rPr>
                    <w:t>Legene s.r.o.</w:t>
                  </w:r>
                  <w:bookmarkEnd w:id="0"/>
                  <w:bookmarkEnd w:id="1"/>
                </w:p>
              </w:tc>
            </w:tr>
            <w:tr w:rsidR="00825E63" w:rsidRPr="001A750E" w14:paraId="0ADD0845" w14:textId="77777777" w:rsidTr="00ED41F3">
              <w:trPr>
                <w:trHeight w:val="569"/>
              </w:trPr>
              <w:tc>
                <w:tcPr>
                  <w:tcW w:w="10110" w:type="dxa"/>
                  <w:gridSpan w:val="5"/>
                  <w:tcBorders>
                    <w:top w:val="single" w:sz="4" w:space="0" w:color="auto"/>
                    <w:bottom w:val="single" w:sz="12" w:space="0" w:color="auto"/>
                  </w:tcBorders>
                </w:tcPr>
                <w:p w14:paraId="090E764C" w14:textId="77777777" w:rsidR="00825E63" w:rsidRPr="001A750E" w:rsidRDefault="00825E63" w:rsidP="00ED41F3">
                  <w:pPr>
                    <w:keepNext/>
                    <w:jc w:val="center"/>
                    <w:outlineLvl w:val="1"/>
                    <w:rPr>
                      <w:sz w:val="50"/>
                    </w:rPr>
                  </w:pPr>
                  <w:bookmarkStart w:id="2" w:name="_Toc450137493"/>
                  <w:bookmarkStart w:id="3" w:name="_Toc462957746"/>
                  <w:r w:rsidRPr="001A750E">
                    <w:rPr>
                      <w:sz w:val="50"/>
                    </w:rPr>
                    <w:t>Sicherova 1604/20, 198 00 Praha 9</w:t>
                  </w:r>
                  <w:bookmarkEnd w:id="2"/>
                  <w:bookmarkEnd w:id="3"/>
                </w:p>
              </w:tc>
            </w:tr>
            <w:tr w:rsidR="005F43C4" w:rsidRPr="001A750E" w14:paraId="016968F1" w14:textId="77777777" w:rsidTr="00ED41F3">
              <w:trPr>
                <w:trHeight w:val="1137"/>
              </w:trPr>
              <w:tc>
                <w:tcPr>
                  <w:tcW w:w="10110" w:type="dxa"/>
                  <w:gridSpan w:val="5"/>
                  <w:tcBorders>
                    <w:top w:val="single" w:sz="12" w:space="0" w:color="auto"/>
                    <w:bottom w:val="single" w:sz="4" w:space="0" w:color="auto"/>
                  </w:tcBorders>
                </w:tcPr>
                <w:p w14:paraId="5C92FD8E" w14:textId="77777777" w:rsidR="005F43C4" w:rsidRPr="001A750E" w:rsidRDefault="005F43C4" w:rsidP="005F43C4">
                  <w:pPr>
                    <w:keepNext/>
                    <w:jc w:val="center"/>
                    <w:outlineLvl w:val="2"/>
                    <w:rPr>
                      <w:b/>
                      <w:bCs/>
                      <w:sz w:val="72"/>
                      <w:szCs w:val="72"/>
                    </w:rPr>
                  </w:pPr>
                  <w:r w:rsidRPr="001A750E">
                    <w:rPr>
                      <w:b/>
                      <w:bCs/>
                      <w:sz w:val="72"/>
                      <w:szCs w:val="72"/>
                    </w:rPr>
                    <w:t>Projektová dokumentace</w:t>
                  </w:r>
                </w:p>
                <w:p w14:paraId="0E161D29" w14:textId="2FFD483D" w:rsidR="005F43C4" w:rsidRPr="001A750E" w:rsidRDefault="00092F4D" w:rsidP="00330049">
                  <w:pPr>
                    <w:jc w:val="center"/>
                    <w:rPr>
                      <w:b/>
                      <w:sz w:val="36"/>
                      <w:szCs w:val="36"/>
                    </w:rPr>
                  </w:pPr>
                  <w:r>
                    <w:rPr>
                      <w:b/>
                      <w:sz w:val="32"/>
                      <w:szCs w:val="32"/>
                    </w:rPr>
                    <w:t>DOS, DPS</w:t>
                  </w:r>
                </w:p>
              </w:tc>
            </w:tr>
            <w:tr w:rsidR="005F43C4" w:rsidRPr="001A750E" w14:paraId="411DEA6C" w14:textId="77777777" w:rsidTr="00ED41F3">
              <w:trPr>
                <w:trHeight w:val="225"/>
              </w:trPr>
              <w:tc>
                <w:tcPr>
                  <w:tcW w:w="10110" w:type="dxa"/>
                  <w:gridSpan w:val="5"/>
                  <w:tcBorders>
                    <w:top w:val="single" w:sz="4" w:space="0" w:color="auto"/>
                    <w:bottom w:val="nil"/>
                  </w:tcBorders>
                </w:tcPr>
                <w:p w14:paraId="43EB9E1F" w14:textId="77777777" w:rsidR="005F43C4" w:rsidRPr="001A750E" w:rsidRDefault="005F43C4" w:rsidP="005F43C4">
                  <w:pPr>
                    <w:rPr>
                      <w:sz w:val="20"/>
                      <w:highlight w:val="magenta"/>
                    </w:rPr>
                  </w:pPr>
                  <w:r w:rsidRPr="001A750E">
                    <w:rPr>
                      <w:sz w:val="20"/>
                    </w:rPr>
                    <w:t>Název stavby:</w:t>
                  </w:r>
                </w:p>
              </w:tc>
            </w:tr>
            <w:tr w:rsidR="005F43C4" w:rsidRPr="001A750E" w14:paraId="1016CABE" w14:textId="77777777" w:rsidTr="00ED41F3">
              <w:trPr>
                <w:trHeight w:val="733"/>
              </w:trPr>
              <w:tc>
                <w:tcPr>
                  <w:tcW w:w="10110" w:type="dxa"/>
                  <w:gridSpan w:val="5"/>
                  <w:tcBorders>
                    <w:top w:val="nil"/>
                    <w:bottom w:val="single" w:sz="12" w:space="0" w:color="auto"/>
                  </w:tcBorders>
                </w:tcPr>
                <w:p w14:paraId="33B70A66" w14:textId="58BB3309" w:rsidR="005F43C4" w:rsidRPr="001A750E" w:rsidRDefault="00E86381" w:rsidP="005F43C4">
                  <w:pPr>
                    <w:keepNext/>
                    <w:jc w:val="center"/>
                    <w:outlineLvl w:val="3"/>
                    <w:rPr>
                      <w:b/>
                      <w:bCs/>
                      <w:sz w:val="50"/>
                      <w:highlight w:val="magenta"/>
                    </w:rPr>
                  </w:pPr>
                  <w:r>
                    <w:rPr>
                      <w:rFonts w:ascii="Arial Narrow" w:hAnsi="Arial Narrow"/>
                      <w:b/>
                      <w:bCs/>
                      <w:sz w:val="50"/>
                    </w:rPr>
                    <w:t>Dřevnice</w:t>
                  </w:r>
                  <w:r w:rsidR="002162D3" w:rsidRPr="00133359">
                    <w:rPr>
                      <w:rFonts w:ascii="Arial Narrow" w:hAnsi="Arial Narrow"/>
                      <w:b/>
                      <w:bCs/>
                      <w:sz w:val="50"/>
                    </w:rPr>
                    <w:t xml:space="preserve">, </w:t>
                  </w:r>
                  <w:r>
                    <w:rPr>
                      <w:rFonts w:ascii="Arial Narrow" w:hAnsi="Arial Narrow"/>
                      <w:b/>
                      <w:bCs/>
                      <w:sz w:val="50"/>
                    </w:rPr>
                    <w:t xml:space="preserve">Kašava </w:t>
                  </w:r>
                  <w:r w:rsidR="002162D3" w:rsidRPr="00133359">
                    <w:rPr>
                      <w:rFonts w:ascii="Arial Narrow" w:hAnsi="Arial Narrow"/>
                      <w:b/>
                      <w:bCs/>
                      <w:sz w:val="50"/>
                    </w:rPr>
                    <w:t xml:space="preserve">ř. km </w:t>
                  </w:r>
                  <w:r>
                    <w:rPr>
                      <w:rFonts w:ascii="Arial Narrow" w:hAnsi="Arial Narrow"/>
                      <w:b/>
                      <w:bCs/>
                      <w:sz w:val="50"/>
                    </w:rPr>
                    <w:t>33,225</w:t>
                  </w:r>
                  <w:r w:rsidR="002162D3" w:rsidRPr="00133359">
                    <w:rPr>
                      <w:rFonts w:ascii="Arial Narrow" w:hAnsi="Arial Narrow"/>
                      <w:b/>
                      <w:bCs/>
                      <w:sz w:val="50"/>
                    </w:rPr>
                    <w:t xml:space="preserve"> – </w:t>
                  </w:r>
                  <w:r>
                    <w:rPr>
                      <w:rFonts w:ascii="Arial Narrow" w:hAnsi="Arial Narrow"/>
                      <w:b/>
                      <w:bCs/>
                      <w:sz w:val="50"/>
                    </w:rPr>
                    <w:t>33</w:t>
                  </w:r>
                  <w:r w:rsidR="002162D3" w:rsidRPr="00133359">
                    <w:rPr>
                      <w:rFonts w:ascii="Arial Narrow" w:hAnsi="Arial Narrow"/>
                      <w:b/>
                      <w:bCs/>
                      <w:sz w:val="50"/>
                    </w:rPr>
                    <w:t>,</w:t>
                  </w:r>
                  <w:r w:rsidR="002162D3">
                    <w:rPr>
                      <w:rFonts w:ascii="Arial Narrow" w:hAnsi="Arial Narrow"/>
                      <w:b/>
                      <w:bCs/>
                      <w:sz w:val="50"/>
                    </w:rPr>
                    <w:t>8</w:t>
                  </w:r>
                  <w:r>
                    <w:rPr>
                      <w:rFonts w:ascii="Arial Narrow" w:hAnsi="Arial Narrow"/>
                      <w:b/>
                      <w:bCs/>
                      <w:sz w:val="50"/>
                    </w:rPr>
                    <w:t>4</w:t>
                  </w:r>
                  <w:r w:rsidR="002162D3">
                    <w:rPr>
                      <w:rFonts w:ascii="Arial Narrow" w:hAnsi="Arial Narrow"/>
                      <w:b/>
                      <w:bCs/>
                      <w:sz w:val="50"/>
                    </w:rPr>
                    <w:t>0</w:t>
                  </w:r>
                  <w:r w:rsidR="002162D3" w:rsidRPr="00133359">
                    <w:rPr>
                      <w:rFonts w:ascii="Arial Narrow" w:hAnsi="Arial Narrow"/>
                      <w:b/>
                      <w:bCs/>
                      <w:sz w:val="50"/>
                    </w:rPr>
                    <w:t xml:space="preserve">, </w:t>
                  </w:r>
                  <w:r>
                    <w:rPr>
                      <w:rFonts w:ascii="Arial Narrow" w:hAnsi="Arial Narrow"/>
                      <w:b/>
                      <w:bCs/>
                      <w:sz w:val="50"/>
                    </w:rPr>
                    <w:t>odstranění nánosů oprava opevnění a stupňů</w:t>
                  </w:r>
                </w:p>
              </w:tc>
            </w:tr>
            <w:tr w:rsidR="00825E63" w:rsidRPr="001A750E" w14:paraId="40617926" w14:textId="77777777" w:rsidTr="00ED41F3">
              <w:trPr>
                <w:trHeight w:val="464"/>
              </w:trPr>
              <w:tc>
                <w:tcPr>
                  <w:tcW w:w="10110" w:type="dxa"/>
                  <w:gridSpan w:val="5"/>
                  <w:tcBorders>
                    <w:top w:val="single" w:sz="12" w:space="0" w:color="auto"/>
                    <w:bottom w:val="single" w:sz="12" w:space="0" w:color="auto"/>
                  </w:tcBorders>
                </w:tcPr>
                <w:p w14:paraId="556C8CC6" w14:textId="77777777" w:rsidR="00825E63" w:rsidRPr="001A750E" w:rsidRDefault="00912A43" w:rsidP="00ED41F3">
                  <w:pPr>
                    <w:keepNext/>
                    <w:jc w:val="center"/>
                    <w:outlineLvl w:val="4"/>
                    <w:rPr>
                      <w:b/>
                      <w:bCs/>
                      <w:sz w:val="40"/>
                    </w:rPr>
                  </w:pPr>
                  <w:r w:rsidRPr="001A750E">
                    <w:rPr>
                      <w:b/>
                      <w:bCs/>
                      <w:sz w:val="40"/>
                    </w:rPr>
                    <w:t>B. Souhrnná technická zpráva</w:t>
                  </w:r>
                </w:p>
              </w:tc>
            </w:tr>
            <w:tr w:rsidR="00825E63" w:rsidRPr="001A750E" w14:paraId="7844CF6F" w14:textId="77777777" w:rsidTr="00ED41F3">
              <w:trPr>
                <w:trHeight w:val="225"/>
              </w:trPr>
              <w:tc>
                <w:tcPr>
                  <w:tcW w:w="10110" w:type="dxa"/>
                  <w:gridSpan w:val="5"/>
                  <w:tcBorders>
                    <w:top w:val="single" w:sz="12" w:space="0" w:color="auto"/>
                    <w:bottom w:val="nil"/>
                  </w:tcBorders>
                </w:tcPr>
                <w:p w14:paraId="76716BE3" w14:textId="77777777" w:rsidR="00825E63" w:rsidRPr="001A750E" w:rsidRDefault="00825E63" w:rsidP="00ED41F3">
                  <w:pPr>
                    <w:rPr>
                      <w:sz w:val="20"/>
                    </w:rPr>
                  </w:pPr>
                </w:p>
              </w:tc>
            </w:tr>
            <w:tr w:rsidR="00825E63" w:rsidRPr="001A750E" w14:paraId="4EFBA5C3" w14:textId="77777777" w:rsidTr="00ED41F3">
              <w:trPr>
                <w:trHeight w:val="275"/>
              </w:trPr>
              <w:tc>
                <w:tcPr>
                  <w:tcW w:w="2739" w:type="dxa"/>
                  <w:tcBorders>
                    <w:top w:val="nil"/>
                    <w:bottom w:val="nil"/>
                    <w:right w:val="nil"/>
                  </w:tcBorders>
                </w:tcPr>
                <w:p w14:paraId="02D6CBCA" w14:textId="77777777" w:rsidR="00825E63" w:rsidRPr="001A750E" w:rsidRDefault="00825E63" w:rsidP="00ED41F3"/>
                <w:p w14:paraId="0554BE9B" w14:textId="77777777" w:rsidR="00825E63" w:rsidRPr="001A750E" w:rsidRDefault="00825E63" w:rsidP="00ED41F3"/>
              </w:tc>
              <w:tc>
                <w:tcPr>
                  <w:tcW w:w="7371" w:type="dxa"/>
                  <w:gridSpan w:val="4"/>
                  <w:tcBorders>
                    <w:top w:val="nil"/>
                    <w:left w:val="nil"/>
                    <w:bottom w:val="nil"/>
                  </w:tcBorders>
                </w:tcPr>
                <w:p w14:paraId="1F20F8F6" w14:textId="77777777" w:rsidR="00825E63" w:rsidRPr="001A750E" w:rsidRDefault="00825E63" w:rsidP="00ED41F3"/>
              </w:tc>
            </w:tr>
            <w:tr w:rsidR="00825E63" w:rsidRPr="001A750E" w14:paraId="2DFA7E3B" w14:textId="77777777" w:rsidTr="00ED41F3">
              <w:trPr>
                <w:trHeight w:val="272"/>
              </w:trPr>
              <w:tc>
                <w:tcPr>
                  <w:tcW w:w="2739" w:type="dxa"/>
                  <w:tcBorders>
                    <w:top w:val="nil"/>
                    <w:bottom w:val="nil"/>
                    <w:right w:val="nil"/>
                  </w:tcBorders>
                </w:tcPr>
                <w:p w14:paraId="27130178" w14:textId="77777777" w:rsidR="00825E63" w:rsidRPr="001A750E" w:rsidRDefault="00825E63" w:rsidP="00ED41F3"/>
              </w:tc>
              <w:tc>
                <w:tcPr>
                  <w:tcW w:w="7371" w:type="dxa"/>
                  <w:gridSpan w:val="4"/>
                  <w:tcBorders>
                    <w:top w:val="nil"/>
                    <w:left w:val="nil"/>
                    <w:bottom w:val="nil"/>
                  </w:tcBorders>
                </w:tcPr>
                <w:p w14:paraId="1F2C2FAA" w14:textId="77777777" w:rsidR="00825E63" w:rsidRPr="001A750E" w:rsidRDefault="009821D0" w:rsidP="00ED41F3">
                  <w:pPr>
                    <w:rPr>
                      <w:b/>
                      <w:sz w:val="44"/>
                      <w:szCs w:val="44"/>
                    </w:rPr>
                  </w:pPr>
                  <w:r w:rsidRPr="001A750E">
                    <w:rPr>
                      <w:sz w:val="44"/>
                      <w:szCs w:val="44"/>
                    </w:rPr>
                    <w:t>B</w:t>
                  </w:r>
                  <w:r w:rsidR="00825E63" w:rsidRPr="001A750E">
                    <w:rPr>
                      <w:sz w:val="44"/>
                      <w:szCs w:val="44"/>
                    </w:rPr>
                    <w:t xml:space="preserve"> – </w:t>
                  </w:r>
                  <w:r w:rsidRPr="001A750E">
                    <w:rPr>
                      <w:sz w:val="44"/>
                      <w:szCs w:val="44"/>
                    </w:rPr>
                    <w:t>SOUHRNNÁ TECHNICKÁ ZPRÁVA</w:t>
                  </w:r>
                </w:p>
                <w:p w14:paraId="7D2D42C7" w14:textId="77777777" w:rsidR="00825E63" w:rsidRPr="001A750E" w:rsidRDefault="00825E63" w:rsidP="00ED41F3"/>
                <w:p w14:paraId="4C67CB12" w14:textId="77777777" w:rsidR="00825E63" w:rsidRPr="001A750E" w:rsidRDefault="00825E63" w:rsidP="00ED41F3"/>
                <w:p w14:paraId="44E65844" w14:textId="77777777" w:rsidR="00825E63" w:rsidRPr="001A750E" w:rsidRDefault="00825E63" w:rsidP="00ED41F3"/>
                <w:p w14:paraId="53D503AA" w14:textId="77777777" w:rsidR="00825E63" w:rsidRPr="001A750E" w:rsidRDefault="00825E63" w:rsidP="00ED41F3"/>
              </w:tc>
            </w:tr>
            <w:tr w:rsidR="00825E63" w:rsidRPr="001A750E" w14:paraId="478DEDCA" w14:textId="77777777" w:rsidTr="00ED41F3">
              <w:trPr>
                <w:trHeight w:val="269"/>
              </w:trPr>
              <w:tc>
                <w:tcPr>
                  <w:tcW w:w="2739" w:type="dxa"/>
                  <w:vMerge w:val="restart"/>
                  <w:tcBorders>
                    <w:top w:val="nil"/>
                    <w:right w:val="nil"/>
                  </w:tcBorders>
                </w:tcPr>
                <w:p w14:paraId="7DC95F5E" w14:textId="77777777" w:rsidR="00825E63" w:rsidRPr="001A750E" w:rsidRDefault="00825E63" w:rsidP="00ED41F3"/>
              </w:tc>
              <w:tc>
                <w:tcPr>
                  <w:tcW w:w="7371" w:type="dxa"/>
                  <w:gridSpan w:val="4"/>
                  <w:tcBorders>
                    <w:top w:val="nil"/>
                    <w:left w:val="nil"/>
                    <w:bottom w:val="nil"/>
                  </w:tcBorders>
                </w:tcPr>
                <w:p w14:paraId="315C935C" w14:textId="77777777" w:rsidR="00825E63" w:rsidRPr="001A750E" w:rsidRDefault="00825E63" w:rsidP="00ED41F3"/>
              </w:tc>
            </w:tr>
            <w:tr w:rsidR="00825E63" w:rsidRPr="001A750E" w14:paraId="67E9B9DB" w14:textId="77777777" w:rsidTr="00ED41F3">
              <w:trPr>
                <w:trHeight w:val="138"/>
              </w:trPr>
              <w:tc>
                <w:tcPr>
                  <w:tcW w:w="2739" w:type="dxa"/>
                  <w:vMerge/>
                  <w:tcBorders>
                    <w:right w:val="nil"/>
                  </w:tcBorders>
                </w:tcPr>
                <w:p w14:paraId="2AE82F28" w14:textId="77777777" w:rsidR="00825E63" w:rsidRPr="001A750E" w:rsidRDefault="00825E63" w:rsidP="00ED41F3"/>
              </w:tc>
              <w:tc>
                <w:tcPr>
                  <w:tcW w:w="7371" w:type="dxa"/>
                  <w:gridSpan w:val="4"/>
                  <w:tcBorders>
                    <w:top w:val="nil"/>
                    <w:left w:val="nil"/>
                    <w:bottom w:val="nil"/>
                  </w:tcBorders>
                </w:tcPr>
                <w:p w14:paraId="2865E407" w14:textId="77777777" w:rsidR="00825E63" w:rsidRPr="001A750E" w:rsidRDefault="00825E63" w:rsidP="00ED41F3"/>
              </w:tc>
            </w:tr>
            <w:tr w:rsidR="00825E63" w:rsidRPr="001A750E" w14:paraId="170A3E19" w14:textId="77777777" w:rsidTr="00ED41F3">
              <w:trPr>
                <w:trHeight w:val="138"/>
              </w:trPr>
              <w:tc>
                <w:tcPr>
                  <w:tcW w:w="2739" w:type="dxa"/>
                  <w:vMerge/>
                  <w:tcBorders>
                    <w:bottom w:val="nil"/>
                    <w:right w:val="nil"/>
                  </w:tcBorders>
                </w:tcPr>
                <w:p w14:paraId="0C8BF42F" w14:textId="77777777" w:rsidR="00825E63" w:rsidRPr="001A750E" w:rsidRDefault="00825E63" w:rsidP="00ED41F3"/>
              </w:tc>
              <w:tc>
                <w:tcPr>
                  <w:tcW w:w="7371" w:type="dxa"/>
                  <w:gridSpan w:val="4"/>
                  <w:tcBorders>
                    <w:top w:val="nil"/>
                    <w:left w:val="nil"/>
                    <w:bottom w:val="nil"/>
                  </w:tcBorders>
                </w:tcPr>
                <w:p w14:paraId="70235895" w14:textId="77777777" w:rsidR="00825E63" w:rsidRPr="001A750E" w:rsidRDefault="00825E63" w:rsidP="00ED41F3"/>
              </w:tc>
            </w:tr>
            <w:tr w:rsidR="00825E63" w:rsidRPr="001A750E" w14:paraId="36B504A0" w14:textId="77777777" w:rsidTr="00ED41F3">
              <w:trPr>
                <w:cantSplit/>
                <w:trHeight w:val="270"/>
              </w:trPr>
              <w:tc>
                <w:tcPr>
                  <w:tcW w:w="2739" w:type="dxa"/>
                  <w:tcBorders>
                    <w:top w:val="single" w:sz="12" w:space="0" w:color="auto"/>
                    <w:bottom w:val="nil"/>
                  </w:tcBorders>
                </w:tcPr>
                <w:p w14:paraId="7EFD0332" w14:textId="77777777" w:rsidR="00825E63" w:rsidRPr="001A750E" w:rsidRDefault="00825E63" w:rsidP="00ED41F3">
                  <w:r w:rsidRPr="001A750E">
                    <w:rPr>
                      <w:sz w:val="20"/>
                    </w:rPr>
                    <w:t>Číslo zakázky:</w:t>
                  </w:r>
                </w:p>
              </w:tc>
              <w:tc>
                <w:tcPr>
                  <w:tcW w:w="7371" w:type="dxa"/>
                  <w:gridSpan w:val="4"/>
                  <w:tcBorders>
                    <w:top w:val="single" w:sz="12" w:space="0" w:color="auto"/>
                    <w:bottom w:val="nil"/>
                  </w:tcBorders>
                </w:tcPr>
                <w:p w14:paraId="4B708542" w14:textId="77777777" w:rsidR="00825E63" w:rsidRPr="001A750E" w:rsidRDefault="00825E63" w:rsidP="00ED41F3">
                  <w:r w:rsidRPr="001A750E">
                    <w:rPr>
                      <w:sz w:val="20"/>
                    </w:rPr>
                    <w:t>Datum zpracování projektové dokumentace:</w:t>
                  </w:r>
                </w:p>
              </w:tc>
            </w:tr>
            <w:tr w:rsidR="003F2E2B" w:rsidRPr="001A750E" w14:paraId="1D02321C" w14:textId="77777777" w:rsidTr="00ED41F3">
              <w:trPr>
                <w:cantSplit/>
                <w:trHeight w:val="369"/>
              </w:trPr>
              <w:tc>
                <w:tcPr>
                  <w:tcW w:w="2739" w:type="dxa"/>
                  <w:tcBorders>
                    <w:top w:val="nil"/>
                    <w:bottom w:val="single" w:sz="12" w:space="0" w:color="auto"/>
                  </w:tcBorders>
                </w:tcPr>
                <w:p w14:paraId="597F4B2F" w14:textId="4691C12B" w:rsidR="003F2E2B" w:rsidRPr="0048354D" w:rsidRDefault="00E86381" w:rsidP="003F2E2B">
                  <w:pPr>
                    <w:jc w:val="center"/>
                    <w:rPr>
                      <w:rFonts w:ascii="Arial Narrow" w:hAnsi="Arial Narrow"/>
                    </w:rPr>
                  </w:pPr>
                  <w:r>
                    <w:rPr>
                      <w:rFonts w:ascii="Arial Narrow" w:hAnsi="Arial Narrow"/>
                      <w:b/>
                      <w:sz w:val="28"/>
                      <w:szCs w:val="28"/>
                    </w:rPr>
                    <w:t>P05</w:t>
                  </w:r>
                  <w:r w:rsidR="003F2E2B" w:rsidRPr="0048354D">
                    <w:rPr>
                      <w:rFonts w:ascii="Arial Narrow" w:hAnsi="Arial Narrow"/>
                      <w:b/>
                      <w:sz w:val="28"/>
                      <w:szCs w:val="28"/>
                    </w:rPr>
                    <w:t>-1</w:t>
                  </w:r>
                  <w:r>
                    <w:rPr>
                      <w:rFonts w:ascii="Arial Narrow" w:hAnsi="Arial Narrow"/>
                      <w:b/>
                      <w:sz w:val="28"/>
                      <w:szCs w:val="28"/>
                    </w:rPr>
                    <w:t>8</w:t>
                  </w:r>
                </w:p>
              </w:tc>
              <w:tc>
                <w:tcPr>
                  <w:tcW w:w="7371" w:type="dxa"/>
                  <w:gridSpan w:val="4"/>
                  <w:tcBorders>
                    <w:top w:val="nil"/>
                    <w:bottom w:val="single" w:sz="12" w:space="0" w:color="auto"/>
                  </w:tcBorders>
                </w:tcPr>
                <w:p w14:paraId="03743AD8" w14:textId="6A85044A" w:rsidR="003F2E2B" w:rsidRPr="0048354D" w:rsidRDefault="00E86381" w:rsidP="003F2E2B">
                  <w:pPr>
                    <w:jc w:val="center"/>
                    <w:rPr>
                      <w:rFonts w:ascii="Arial Narrow" w:hAnsi="Arial Narrow"/>
                    </w:rPr>
                  </w:pPr>
                  <w:r>
                    <w:rPr>
                      <w:rFonts w:ascii="Arial Narrow" w:hAnsi="Arial Narrow"/>
                      <w:b/>
                      <w:sz w:val="30"/>
                    </w:rPr>
                    <w:t>květen</w:t>
                  </w:r>
                  <w:r w:rsidR="003F2E2B" w:rsidRPr="0048354D">
                    <w:rPr>
                      <w:rFonts w:ascii="Arial Narrow" w:hAnsi="Arial Narrow"/>
                      <w:b/>
                      <w:sz w:val="30"/>
                    </w:rPr>
                    <w:t xml:space="preserve"> </w:t>
                  </w:r>
                  <w:r w:rsidR="003F2E2B">
                    <w:rPr>
                      <w:rFonts w:ascii="Arial Narrow" w:hAnsi="Arial Narrow"/>
                      <w:b/>
                      <w:sz w:val="30"/>
                    </w:rPr>
                    <w:t>201</w:t>
                  </w:r>
                  <w:r w:rsidR="002162D3">
                    <w:rPr>
                      <w:rFonts w:ascii="Arial Narrow" w:hAnsi="Arial Narrow"/>
                      <w:b/>
                      <w:sz w:val="30"/>
                    </w:rPr>
                    <w:t>8</w:t>
                  </w:r>
                  <w:r w:rsidR="003F2E2B" w:rsidRPr="0048354D">
                    <w:rPr>
                      <w:rFonts w:ascii="Arial Narrow" w:hAnsi="Arial Narrow"/>
                      <w:b/>
                      <w:sz w:val="30"/>
                    </w:rPr>
                    <w:t xml:space="preserve"> </w:t>
                  </w:r>
                </w:p>
              </w:tc>
            </w:tr>
            <w:tr w:rsidR="003F2E2B" w:rsidRPr="001A750E" w14:paraId="7B1A35CC" w14:textId="77777777" w:rsidTr="00ED41F3">
              <w:trPr>
                <w:trHeight w:val="274"/>
              </w:trPr>
              <w:tc>
                <w:tcPr>
                  <w:tcW w:w="5574" w:type="dxa"/>
                  <w:gridSpan w:val="3"/>
                  <w:tcBorders>
                    <w:top w:val="single" w:sz="12" w:space="0" w:color="auto"/>
                    <w:bottom w:val="nil"/>
                  </w:tcBorders>
                </w:tcPr>
                <w:p w14:paraId="78491424" w14:textId="780DF3EA" w:rsidR="003F2E2B" w:rsidRPr="0048354D" w:rsidRDefault="003F2E2B" w:rsidP="003F2E2B">
                  <w:pPr>
                    <w:rPr>
                      <w:rFonts w:ascii="Arial Narrow" w:hAnsi="Arial Narrow"/>
                      <w:sz w:val="20"/>
                    </w:rPr>
                  </w:pPr>
                  <w:r w:rsidRPr="0048354D">
                    <w:rPr>
                      <w:rFonts w:ascii="Arial Narrow" w:hAnsi="Arial Narrow"/>
                      <w:sz w:val="20"/>
                    </w:rPr>
                    <w:t>Místo stavby:</w:t>
                  </w:r>
                </w:p>
              </w:tc>
              <w:tc>
                <w:tcPr>
                  <w:tcW w:w="4536" w:type="dxa"/>
                  <w:gridSpan w:val="2"/>
                  <w:tcBorders>
                    <w:top w:val="single" w:sz="12" w:space="0" w:color="auto"/>
                    <w:bottom w:val="nil"/>
                  </w:tcBorders>
                </w:tcPr>
                <w:p w14:paraId="26969D38" w14:textId="7763C447" w:rsidR="003F2E2B" w:rsidRPr="0048354D" w:rsidRDefault="003F2E2B" w:rsidP="003F2E2B">
                  <w:pPr>
                    <w:rPr>
                      <w:rFonts w:ascii="Arial Narrow" w:hAnsi="Arial Narrow"/>
                      <w:sz w:val="20"/>
                    </w:rPr>
                  </w:pPr>
                  <w:r w:rsidRPr="0048354D">
                    <w:rPr>
                      <w:rFonts w:ascii="Arial Narrow" w:hAnsi="Arial Narrow"/>
                      <w:sz w:val="20"/>
                    </w:rPr>
                    <w:t>Kraj:</w:t>
                  </w:r>
                </w:p>
              </w:tc>
            </w:tr>
            <w:tr w:rsidR="003F2E2B" w:rsidRPr="001A750E" w14:paraId="27E76838" w14:textId="77777777" w:rsidTr="00ED41F3">
              <w:trPr>
                <w:trHeight w:val="274"/>
              </w:trPr>
              <w:tc>
                <w:tcPr>
                  <w:tcW w:w="5574" w:type="dxa"/>
                  <w:gridSpan w:val="3"/>
                  <w:tcBorders>
                    <w:top w:val="nil"/>
                    <w:bottom w:val="single" w:sz="12" w:space="0" w:color="auto"/>
                  </w:tcBorders>
                </w:tcPr>
                <w:p w14:paraId="378EC5C0" w14:textId="36A8B3D4" w:rsidR="003F2E2B" w:rsidRPr="0048354D" w:rsidRDefault="00E86381" w:rsidP="003F2E2B">
                  <w:pPr>
                    <w:jc w:val="center"/>
                    <w:rPr>
                      <w:rFonts w:ascii="Arial Narrow" w:hAnsi="Arial Narrow"/>
                      <w:b/>
                      <w:sz w:val="30"/>
                    </w:rPr>
                  </w:pPr>
                  <w:r>
                    <w:rPr>
                      <w:rFonts w:ascii="Arial Narrow" w:hAnsi="Arial Narrow"/>
                      <w:b/>
                      <w:sz w:val="30"/>
                    </w:rPr>
                    <w:t>Kašava</w:t>
                  </w:r>
                </w:p>
              </w:tc>
              <w:tc>
                <w:tcPr>
                  <w:tcW w:w="4536" w:type="dxa"/>
                  <w:gridSpan w:val="2"/>
                  <w:tcBorders>
                    <w:top w:val="nil"/>
                    <w:bottom w:val="single" w:sz="12" w:space="0" w:color="auto"/>
                  </w:tcBorders>
                </w:tcPr>
                <w:p w14:paraId="7B452D4A" w14:textId="404EB11B" w:rsidR="003F2E2B" w:rsidRPr="0048354D" w:rsidRDefault="00E86381" w:rsidP="003F2E2B">
                  <w:pPr>
                    <w:jc w:val="center"/>
                    <w:rPr>
                      <w:rFonts w:ascii="Arial Narrow" w:hAnsi="Arial Narrow"/>
                      <w:b/>
                      <w:sz w:val="30"/>
                    </w:rPr>
                  </w:pPr>
                  <w:r>
                    <w:rPr>
                      <w:rFonts w:ascii="Arial Narrow" w:hAnsi="Arial Narrow"/>
                      <w:b/>
                      <w:sz w:val="30"/>
                    </w:rPr>
                    <w:t>Zlínský</w:t>
                  </w:r>
                </w:p>
              </w:tc>
            </w:tr>
            <w:tr w:rsidR="00144687" w:rsidRPr="001A750E" w14:paraId="59A58AAB" w14:textId="77777777" w:rsidTr="00ED41F3">
              <w:trPr>
                <w:trHeight w:val="274"/>
              </w:trPr>
              <w:tc>
                <w:tcPr>
                  <w:tcW w:w="5574" w:type="dxa"/>
                  <w:gridSpan w:val="3"/>
                  <w:tcBorders>
                    <w:top w:val="single" w:sz="12" w:space="0" w:color="auto"/>
                    <w:bottom w:val="nil"/>
                  </w:tcBorders>
                </w:tcPr>
                <w:p w14:paraId="7395FB64" w14:textId="77777777" w:rsidR="00144687" w:rsidRDefault="00144687" w:rsidP="00144687">
                  <w:pPr>
                    <w:rPr>
                      <w:rFonts w:ascii="Arial Narrow" w:hAnsi="Arial Narrow"/>
                      <w:sz w:val="20"/>
                    </w:rPr>
                  </w:pPr>
                  <w:r>
                    <w:rPr>
                      <w:rFonts w:ascii="Arial Narrow" w:hAnsi="Arial Narrow"/>
                      <w:sz w:val="20"/>
                    </w:rPr>
                    <w:t>Investor:</w:t>
                  </w:r>
                </w:p>
              </w:tc>
              <w:tc>
                <w:tcPr>
                  <w:tcW w:w="4536" w:type="dxa"/>
                  <w:gridSpan w:val="2"/>
                  <w:tcBorders>
                    <w:top w:val="single" w:sz="12" w:space="0" w:color="auto"/>
                    <w:bottom w:val="nil"/>
                  </w:tcBorders>
                </w:tcPr>
                <w:p w14:paraId="5BDA1D5E" w14:textId="77777777" w:rsidR="00144687" w:rsidRDefault="00144687" w:rsidP="00144687">
                  <w:pPr>
                    <w:rPr>
                      <w:rFonts w:ascii="Arial Narrow" w:hAnsi="Arial Narrow"/>
                      <w:sz w:val="20"/>
                    </w:rPr>
                  </w:pPr>
                  <w:r>
                    <w:rPr>
                      <w:rFonts w:ascii="Arial Narrow" w:hAnsi="Arial Narrow"/>
                      <w:sz w:val="20"/>
                    </w:rPr>
                    <w:t>Adresa:</w:t>
                  </w:r>
                </w:p>
              </w:tc>
            </w:tr>
            <w:tr w:rsidR="00144687" w:rsidRPr="001A750E" w14:paraId="7BCF3064" w14:textId="77777777" w:rsidTr="00ED41F3">
              <w:trPr>
                <w:cantSplit/>
                <w:trHeight w:val="274"/>
              </w:trPr>
              <w:tc>
                <w:tcPr>
                  <w:tcW w:w="5574" w:type="dxa"/>
                  <w:gridSpan w:val="3"/>
                  <w:tcBorders>
                    <w:top w:val="nil"/>
                    <w:bottom w:val="single" w:sz="12" w:space="0" w:color="auto"/>
                  </w:tcBorders>
                </w:tcPr>
                <w:p w14:paraId="3EC5B510" w14:textId="77777777" w:rsidR="00144687" w:rsidRPr="00CD3B46" w:rsidRDefault="00144687" w:rsidP="00144687">
                  <w:pPr>
                    <w:jc w:val="center"/>
                    <w:rPr>
                      <w:rFonts w:ascii="Arial Narrow" w:hAnsi="Arial Narrow"/>
                      <w:b/>
                      <w:sz w:val="30"/>
                    </w:rPr>
                  </w:pPr>
                  <w:r>
                    <w:rPr>
                      <w:rFonts w:ascii="Arial Narrow" w:hAnsi="Arial Narrow"/>
                      <w:b/>
                      <w:sz w:val="30"/>
                    </w:rPr>
                    <w:t>Povodí Moravy, s.p.</w:t>
                  </w:r>
                </w:p>
              </w:tc>
              <w:tc>
                <w:tcPr>
                  <w:tcW w:w="4536" w:type="dxa"/>
                  <w:gridSpan w:val="2"/>
                  <w:tcBorders>
                    <w:top w:val="nil"/>
                    <w:bottom w:val="single" w:sz="12" w:space="0" w:color="auto"/>
                  </w:tcBorders>
                </w:tcPr>
                <w:p w14:paraId="41BFF2B7" w14:textId="77777777" w:rsidR="00144687" w:rsidRPr="00CD3B46" w:rsidRDefault="00144687" w:rsidP="00144687">
                  <w:pPr>
                    <w:jc w:val="center"/>
                    <w:rPr>
                      <w:rFonts w:ascii="Arial Narrow" w:hAnsi="Arial Narrow"/>
                      <w:b/>
                      <w:sz w:val="30"/>
                    </w:rPr>
                  </w:pPr>
                  <w:r w:rsidRPr="0048354D">
                    <w:rPr>
                      <w:rFonts w:ascii="Arial Narrow" w:hAnsi="Arial Narrow"/>
                      <w:b/>
                      <w:sz w:val="30"/>
                    </w:rPr>
                    <w:t xml:space="preserve">Dřevařská </w:t>
                  </w:r>
                  <w:r>
                    <w:rPr>
                      <w:rFonts w:ascii="Arial Narrow" w:hAnsi="Arial Narrow"/>
                      <w:b/>
                      <w:sz w:val="30"/>
                    </w:rPr>
                    <w:t>932/</w:t>
                  </w:r>
                  <w:r w:rsidRPr="0048354D">
                    <w:rPr>
                      <w:rFonts w:ascii="Arial Narrow" w:hAnsi="Arial Narrow"/>
                      <w:b/>
                      <w:sz w:val="30"/>
                    </w:rPr>
                    <w:t>11, 602 00 Brno</w:t>
                  </w:r>
                </w:p>
              </w:tc>
            </w:tr>
            <w:tr w:rsidR="00825E63" w:rsidRPr="001A750E" w14:paraId="19167C08" w14:textId="77777777" w:rsidTr="00ED41F3">
              <w:trPr>
                <w:cantSplit/>
                <w:trHeight w:val="274"/>
              </w:trPr>
              <w:tc>
                <w:tcPr>
                  <w:tcW w:w="2739" w:type="dxa"/>
                  <w:tcBorders>
                    <w:top w:val="single" w:sz="12" w:space="0" w:color="auto"/>
                    <w:bottom w:val="nil"/>
                  </w:tcBorders>
                </w:tcPr>
                <w:p w14:paraId="56806B55" w14:textId="77777777" w:rsidR="00825E63" w:rsidRPr="001A750E" w:rsidRDefault="00825E63" w:rsidP="00ED41F3">
                  <w:pPr>
                    <w:rPr>
                      <w:sz w:val="20"/>
                    </w:rPr>
                  </w:pPr>
                  <w:r w:rsidRPr="001A750E">
                    <w:rPr>
                      <w:sz w:val="20"/>
                    </w:rPr>
                    <w:t>Kreslil:</w:t>
                  </w:r>
                </w:p>
              </w:tc>
              <w:tc>
                <w:tcPr>
                  <w:tcW w:w="2835" w:type="dxa"/>
                  <w:gridSpan w:val="2"/>
                  <w:tcBorders>
                    <w:top w:val="single" w:sz="12" w:space="0" w:color="auto"/>
                    <w:bottom w:val="nil"/>
                  </w:tcBorders>
                </w:tcPr>
                <w:p w14:paraId="17A2713A" w14:textId="77777777" w:rsidR="00825E63" w:rsidRPr="001A750E" w:rsidRDefault="00825E63" w:rsidP="00ED41F3">
                  <w:pPr>
                    <w:rPr>
                      <w:sz w:val="20"/>
                    </w:rPr>
                  </w:pPr>
                  <w:r w:rsidRPr="001A750E">
                    <w:rPr>
                      <w:sz w:val="20"/>
                    </w:rPr>
                    <w:t>Vypracoval:</w:t>
                  </w:r>
                </w:p>
              </w:tc>
              <w:tc>
                <w:tcPr>
                  <w:tcW w:w="2610" w:type="dxa"/>
                  <w:tcBorders>
                    <w:top w:val="single" w:sz="12" w:space="0" w:color="auto"/>
                    <w:bottom w:val="nil"/>
                  </w:tcBorders>
                </w:tcPr>
                <w:p w14:paraId="4DDE6D46" w14:textId="77777777" w:rsidR="00825E63" w:rsidRPr="001A750E" w:rsidRDefault="00825E63" w:rsidP="00ED41F3">
                  <w:pPr>
                    <w:rPr>
                      <w:sz w:val="20"/>
                    </w:rPr>
                  </w:pPr>
                  <w:r w:rsidRPr="001A750E">
                    <w:rPr>
                      <w:sz w:val="20"/>
                    </w:rPr>
                    <w:t>Odp. projektant:</w:t>
                  </w:r>
                </w:p>
              </w:tc>
              <w:tc>
                <w:tcPr>
                  <w:tcW w:w="1926" w:type="dxa"/>
                  <w:tcBorders>
                    <w:top w:val="single" w:sz="12" w:space="0" w:color="auto"/>
                    <w:bottom w:val="nil"/>
                  </w:tcBorders>
                </w:tcPr>
                <w:p w14:paraId="691300E7" w14:textId="77777777" w:rsidR="00825E63" w:rsidRPr="001A750E" w:rsidRDefault="00825E63" w:rsidP="00ED41F3">
                  <w:pPr>
                    <w:rPr>
                      <w:sz w:val="20"/>
                    </w:rPr>
                  </w:pPr>
                  <w:r w:rsidRPr="001A750E">
                    <w:rPr>
                      <w:sz w:val="20"/>
                    </w:rPr>
                    <w:t>Paré č.:</w:t>
                  </w:r>
                </w:p>
              </w:tc>
            </w:tr>
            <w:tr w:rsidR="00825E63" w:rsidRPr="001A750E" w14:paraId="69F88580" w14:textId="77777777" w:rsidTr="00ED41F3">
              <w:trPr>
                <w:cantSplit/>
                <w:trHeight w:val="1016"/>
              </w:trPr>
              <w:tc>
                <w:tcPr>
                  <w:tcW w:w="2739" w:type="dxa"/>
                  <w:tcBorders>
                    <w:top w:val="nil"/>
                    <w:bottom w:val="single" w:sz="18" w:space="0" w:color="auto"/>
                  </w:tcBorders>
                </w:tcPr>
                <w:p w14:paraId="0EA0F7C8" w14:textId="77777777" w:rsidR="00825E63" w:rsidRPr="001A750E" w:rsidRDefault="00825E63" w:rsidP="00ED41F3">
                  <w:pPr>
                    <w:jc w:val="center"/>
                    <w:rPr>
                      <w:sz w:val="20"/>
                      <w:szCs w:val="20"/>
                    </w:rPr>
                  </w:pPr>
                </w:p>
                <w:p w14:paraId="504E61F6" w14:textId="124CF9A8" w:rsidR="00825E63" w:rsidRPr="001A750E" w:rsidRDefault="00825E63" w:rsidP="00ED41F3">
                  <w:pPr>
                    <w:jc w:val="center"/>
                    <w:rPr>
                      <w:sz w:val="30"/>
                    </w:rPr>
                  </w:pPr>
                  <w:r w:rsidRPr="001A750E">
                    <w:rPr>
                      <w:sz w:val="30"/>
                    </w:rPr>
                    <w:t xml:space="preserve">Ing. Tomáš </w:t>
                  </w:r>
                  <w:r w:rsidR="00E86381">
                    <w:rPr>
                      <w:sz w:val="30"/>
                    </w:rPr>
                    <w:t>Klement</w:t>
                  </w:r>
                </w:p>
              </w:tc>
              <w:tc>
                <w:tcPr>
                  <w:tcW w:w="2835" w:type="dxa"/>
                  <w:gridSpan w:val="2"/>
                  <w:tcBorders>
                    <w:top w:val="nil"/>
                    <w:bottom w:val="single" w:sz="18" w:space="0" w:color="auto"/>
                  </w:tcBorders>
                </w:tcPr>
                <w:p w14:paraId="6A10FDF2" w14:textId="77777777" w:rsidR="00825E63" w:rsidRPr="001A750E" w:rsidRDefault="00825E63" w:rsidP="00ED41F3">
                  <w:pPr>
                    <w:jc w:val="center"/>
                    <w:rPr>
                      <w:sz w:val="20"/>
                      <w:szCs w:val="20"/>
                    </w:rPr>
                  </w:pPr>
                </w:p>
                <w:p w14:paraId="28EB161D" w14:textId="77777777" w:rsidR="00825E63" w:rsidRPr="001A750E" w:rsidRDefault="00825E63" w:rsidP="00ED41F3">
                  <w:pPr>
                    <w:jc w:val="center"/>
                    <w:rPr>
                      <w:sz w:val="30"/>
                    </w:rPr>
                  </w:pPr>
                  <w:r w:rsidRPr="001A750E">
                    <w:rPr>
                      <w:sz w:val="30"/>
                    </w:rPr>
                    <w:t>Ing. Tomáš Klement</w:t>
                  </w:r>
                </w:p>
              </w:tc>
              <w:tc>
                <w:tcPr>
                  <w:tcW w:w="2610" w:type="dxa"/>
                  <w:tcBorders>
                    <w:top w:val="nil"/>
                    <w:bottom w:val="single" w:sz="18" w:space="0" w:color="auto"/>
                  </w:tcBorders>
                </w:tcPr>
                <w:p w14:paraId="5DBC3146" w14:textId="77777777" w:rsidR="00825E63" w:rsidRPr="001A750E" w:rsidRDefault="00825E63" w:rsidP="00ED41F3">
                  <w:pPr>
                    <w:jc w:val="center"/>
                    <w:rPr>
                      <w:sz w:val="20"/>
                    </w:rPr>
                  </w:pPr>
                </w:p>
                <w:p w14:paraId="17BB22FF" w14:textId="77777777" w:rsidR="00825E63" w:rsidRPr="001A750E" w:rsidRDefault="00825E63" w:rsidP="00ED41F3">
                  <w:pPr>
                    <w:jc w:val="center"/>
                    <w:rPr>
                      <w:sz w:val="30"/>
                    </w:rPr>
                  </w:pPr>
                  <w:r w:rsidRPr="001A750E">
                    <w:rPr>
                      <w:sz w:val="30"/>
                    </w:rPr>
                    <w:t>Ing. Tomáš Bešta</w:t>
                  </w:r>
                </w:p>
              </w:tc>
              <w:tc>
                <w:tcPr>
                  <w:tcW w:w="1926" w:type="dxa"/>
                  <w:tcBorders>
                    <w:top w:val="nil"/>
                    <w:bottom w:val="single" w:sz="18" w:space="0" w:color="auto"/>
                  </w:tcBorders>
                </w:tcPr>
                <w:p w14:paraId="013A5EF1" w14:textId="77777777" w:rsidR="00825E63" w:rsidRPr="001A750E" w:rsidRDefault="00825E63" w:rsidP="00ED41F3">
                  <w:pPr>
                    <w:jc w:val="center"/>
                    <w:rPr>
                      <w:sz w:val="6"/>
                    </w:rPr>
                  </w:pPr>
                </w:p>
                <w:p w14:paraId="3758EFE9" w14:textId="77777777" w:rsidR="00825E63" w:rsidRPr="001A750E" w:rsidRDefault="00825E63" w:rsidP="00ED41F3">
                  <w:pPr>
                    <w:jc w:val="center"/>
                    <w:rPr>
                      <w:b/>
                      <w:bCs/>
                      <w:sz w:val="40"/>
                    </w:rPr>
                  </w:pPr>
                </w:p>
              </w:tc>
            </w:tr>
          </w:tbl>
          <w:p w14:paraId="7E266C38" w14:textId="77777777" w:rsidR="00825E63" w:rsidRPr="001A750E" w:rsidRDefault="00825E63" w:rsidP="00ED41F3"/>
        </w:tc>
      </w:tr>
    </w:tbl>
    <w:p w14:paraId="1A1F29C8" w14:textId="77777777" w:rsidR="00091705" w:rsidRPr="001A750E" w:rsidRDefault="00091705" w:rsidP="00091705">
      <w:pPr>
        <w:spacing w:after="120"/>
        <w:rPr>
          <w:b/>
          <w:caps/>
          <w:sz w:val="28"/>
          <w:szCs w:val="28"/>
        </w:rPr>
      </w:pPr>
    </w:p>
    <w:p w14:paraId="3892A523" w14:textId="77777777" w:rsidR="001A750E" w:rsidRDefault="00091705" w:rsidP="00091705">
      <w:pPr>
        <w:spacing w:after="120"/>
        <w:rPr>
          <w:noProof/>
        </w:rPr>
      </w:pPr>
      <w:r w:rsidRPr="001A750E">
        <w:rPr>
          <w:b/>
          <w:caps/>
          <w:sz w:val="28"/>
          <w:szCs w:val="28"/>
        </w:rPr>
        <w:t>Obsah</w:t>
      </w:r>
      <w:r w:rsidRPr="001A750E">
        <w:rPr>
          <w:b/>
          <w:sz w:val="28"/>
          <w:szCs w:val="28"/>
        </w:rPr>
        <w:t>:</w:t>
      </w:r>
      <w:r w:rsidRPr="001A750E">
        <w:rPr>
          <w:rStyle w:val="Hypertextovodkaz"/>
          <w:caps/>
          <w:color w:val="auto"/>
        </w:rPr>
        <w:fldChar w:fldCharType="begin"/>
      </w:r>
      <w:r w:rsidRPr="001A750E">
        <w:rPr>
          <w:rStyle w:val="Hypertextovodkaz"/>
          <w:caps/>
          <w:color w:val="auto"/>
        </w:rPr>
        <w:instrText xml:space="preserve"> TOC \o "1-2" \h \z \u </w:instrText>
      </w:r>
      <w:r w:rsidRPr="001A750E">
        <w:rPr>
          <w:rStyle w:val="Hypertextovodkaz"/>
          <w:caps/>
          <w:color w:val="auto"/>
        </w:rPr>
        <w:fldChar w:fldCharType="separate"/>
      </w:r>
    </w:p>
    <w:p w14:paraId="6CD6147E" w14:textId="77777777" w:rsidR="001A750E" w:rsidRDefault="001A750E" w:rsidP="004B330B">
      <w:pPr>
        <w:spacing w:after="120"/>
        <w:rPr>
          <w:rFonts w:asciiTheme="minorHAnsi" w:eastAsiaTheme="minorEastAsia" w:hAnsiTheme="minorHAnsi" w:cstheme="minorBidi"/>
          <w:b/>
          <w:noProof/>
          <w:szCs w:val="22"/>
        </w:rPr>
      </w:pPr>
    </w:p>
    <w:p w14:paraId="6BDD0B60" w14:textId="51E45F9D" w:rsidR="001A750E" w:rsidRDefault="005E5D25">
      <w:pPr>
        <w:pStyle w:val="Obsah1"/>
        <w:rPr>
          <w:rFonts w:asciiTheme="minorHAnsi" w:eastAsiaTheme="minorEastAsia" w:hAnsiTheme="minorHAnsi" w:cstheme="minorBidi"/>
          <w:b w:val="0"/>
          <w:szCs w:val="22"/>
        </w:rPr>
      </w:pPr>
      <w:hyperlink w:anchor="_Toc462957748" w:history="1">
        <w:r w:rsidR="001A750E" w:rsidRPr="005A5064">
          <w:rPr>
            <w:rStyle w:val="Hypertextovodkaz"/>
          </w:rPr>
          <w:t>1.</w:t>
        </w:r>
        <w:r w:rsidR="001A750E">
          <w:rPr>
            <w:rFonts w:asciiTheme="minorHAnsi" w:eastAsiaTheme="minorEastAsia" w:hAnsiTheme="minorHAnsi" w:cstheme="minorBidi"/>
            <w:b w:val="0"/>
            <w:szCs w:val="22"/>
          </w:rPr>
          <w:tab/>
        </w:r>
        <w:r w:rsidR="001A750E" w:rsidRPr="005A5064">
          <w:rPr>
            <w:rStyle w:val="Hypertextovodkaz"/>
          </w:rPr>
          <w:t>Popis území stavby</w:t>
        </w:r>
        <w:r w:rsidR="001A750E">
          <w:rPr>
            <w:webHidden/>
          </w:rPr>
          <w:tab/>
        </w:r>
        <w:r w:rsidR="001A750E">
          <w:rPr>
            <w:webHidden/>
          </w:rPr>
          <w:fldChar w:fldCharType="begin"/>
        </w:r>
        <w:r w:rsidR="001A750E">
          <w:rPr>
            <w:webHidden/>
          </w:rPr>
          <w:instrText xml:space="preserve"> PAGEREF _Toc462957748 \h </w:instrText>
        </w:r>
        <w:r w:rsidR="001A750E">
          <w:rPr>
            <w:webHidden/>
          </w:rPr>
        </w:r>
        <w:r w:rsidR="001A750E">
          <w:rPr>
            <w:webHidden/>
          </w:rPr>
          <w:fldChar w:fldCharType="separate"/>
        </w:r>
        <w:r w:rsidR="00CB6817">
          <w:rPr>
            <w:webHidden/>
          </w:rPr>
          <w:t>3</w:t>
        </w:r>
        <w:r w:rsidR="001A750E">
          <w:rPr>
            <w:webHidden/>
          </w:rPr>
          <w:fldChar w:fldCharType="end"/>
        </w:r>
      </w:hyperlink>
    </w:p>
    <w:p w14:paraId="1A0A4768" w14:textId="5CFF58E4" w:rsidR="001A750E" w:rsidRDefault="005E5D25">
      <w:pPr>
        <w:pStyle w:val="Obsah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2957749" w:history="1">
        <w:r w:rsidR="001A750E" w:rsidRPr="005A5064">
          <w:rPr>
            <w:rStyle w:val="Hypertextovodkaz"/>
            <w:noProof/>
          </w:rPr>
          <w:t>1.1</w:t>
        </w:r>
        <w:r w:rsidR="001A750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1A750E" w:rsidRPr="005A5064">
          <w:rPr>
            <w:rStyle w:val="Hypertextovodkaz"/>
            <w:noProof/>
          </w:rPr>
          <w:t>Charakteristika stavebního pozemku</w:t>
        </w:r>
        <w:r w:rsidR="001A750E">
          <w:rPr>
            <w:noProof/>
            <w:webHidden/>
          </w:rPr>
          <w:tab/>
        </w:r>
        <w:r w:rsidR="001A750E">
          <w:rPr>
            <w:noProof/>
            <w:webHidden/>
          </w:rPr>
          <w:fldChar w:fldCharType="begin"/>
        </w:r>
        <w:r w:rsidR="001A750E">
          <w:rPr>
            <w:noProof/>
            <w:webHidden/>
          </w:rPr>
          <w:instrText xml:space="preserve"> PAGEREF _Toc462957749 \h </w:instrText>
        </w:r>
        <w:r w:rsidR="001A750E">
          <w:rPr>
            <w:noProof/>
            <w:webHidden/>
          </w:rPr>
        </w:r>
        <w:r w:rsidR="001A750E">
          <w:rPr>
            <w:noProof/>
            <w:webHidden/>
          </w:rPr>
          <w:fldChar w:fldCharType="separate"/>
        </w:r>
        <w:r w:rsidR="00CB6817">
          <w:rPr>
            <w:noProof/>
            <w:webHidden/>
          </w:rPr>
          <w:t>4</w:t>
        </w:r>
        <w:r w:rsidR="001A750E">
          <w:rPr>
            <w:noProof/>
            <w:webHidden/>
          </w:rPr>
          <w:fldChar w:fldCharType="end"/>
        </w:r>
      </w:hyperlink>
    </w:p>
    <w:p w14:paraId="1762190E" w14:textId="3D4696CD" w:rsidR="001A750E" w:rsidRDefault="005E5D25">
      <w:pPr>
        <w:pStyle w:val="Obsah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2957750" w:history="1">
        <w:r w:rsidR="001A750E" w:rsidRPr="005A5064">
          <w:rPr>
            <w:rStyle w:val="Hypertextovodkaz"/>
            <w:noProof/>
          </w:rPr>
          <w:t>1.2</w:t>
        </w:r>
        <w:r w:rsidR="001A750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1A750E" w:rsidRPr="005A5064">
          <w:rPr>
            <w:rStyle w:val="Hypertextovodkaz"/>
            <w:noProof/>
          </w:rPr>
          <w:t>Výčet a závěry provedených průzkumů a rozborů</w:t>
        </w:r>
        <w:r w:rsidR="001A750E">
          <w:rPr>
            <w:noProof/>
            <w:webHidden/>
          </w:rPr>
          <w:tab/>
        </w:r>
        <w:r w:rsidR="001A750E">
          <w:rPr>
            <w:noProof/>
            <w:webHidden/>
          </w:rPr>
          <w:fldChar w:fldCharType="begin"/>
        </w:r>
        <w:r w:rsidR="001A750E">
          <w:rPr>
            <w:noProof/>
            <w:webHidden/>
          </w:rPr>
          <w:instrText xml:space="preserve"> PAGEREF _Toc462957750 \h </w:instrText>
        </w:r>
        <w:r w:rsidR="001A750E">
          <w:rPr>
            <w:noProof/>
            <w:webHidden/>
          </w:rPr>
        </w:r>
        <w:r w:rsidR="001A750E">
          <w:rPr>
            <w:noProof/>
            <w:webHidden/>
          </w:rPr>
          <w:fldChar w:fldCharType="separate"/>
        </w:r>
        <w:r w:rsidR="00CB6817">
          <w:rPr>
            <w:noProof/>
            <w:webHidden/>
          </w:rPr>
          <w:t>5</w:t>
        </w:r>
        <w:r w:rsidR="001A750E">
          <w:rPr>
            <w:noProof/>
            <w:webHidden/>
          </w:rPr>
          <w:fldChar w:fldCharType="end"/>
        </w:r>
      </w:hyperlink>
    </w:p>
    <w:p w14:paraId="2967F160" w14:textId="1ED7C9ED" w:rsidR="001A750E" w:rsidRDefault="005E5D25">
      <w:pPr>
        <w:pStyle w:val="Obsah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2957751" w:history="1">
        <w:r w:rsidR="001A750E" w:rsidRPr="005A5064">
          <w:rPr>
            <w:rStyle w:val="Hypertextovodkaz"/>
            <w:noProof/>
          </w:rPr>
          <w:t>1.3</w:t>
        </w:r>
        <w:r w:rsidR="001A750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1A750E" w:rsidRPr="005A5064">
          <w:rPr>
            <w:rStyle w:val="Hypertextovodkaz"/>
            <w:noProof/>
          </w:rPr>
          <w:t>Stávající ochranná a bezpečnostní pásma</w:t>
        </w:r>
        <w:r w:rsidR="001A750E">
          <w:rPr>
            <w:noProof/>
            <w:webHidden/>
          </w:rPr>
          <w:tab/>
        </w:r>
        <w:r w:rsidR="001A750E">
          <w:rPr>
            <w:noProof/>
            <w:webHidden/>
          </w:rPr>
          <w:fldChar w:fldCharType="begin"/>
        </w:r>
        <w:r w:rsidR="001A750E">
          <w:rPr>
            <w:noProof/>
            <w:webHidden/>
          </w:rPr>
          <w:instrText xml:space="preserve"> PAGEREF _Toc462957751 \h </w:instrText>
        </w:r>
        <w:r w:rsidR="001A750E">
          <w:rPr>
            <w:noProof/>
            <w:webHidden/>
          </w:rPr>
        </w:r>
        <w:r w:rsidR="001A750E">
          <w:rPr>
            <w:noProof/>
            <w:webHidden/>
          </w:rPr>
          <w:fldChar w:fldCharType="separate"/>
        </w:r>
        <w:r w:rsidR="00CB6817">
          <w:rPr>
            <w:noProof/>
            <w:webHidden/>
          </w:rPr>
          <w:t>5</w:t>
        </w:r>
        <w:r w:rsidR="001A750E">
          <w:rPr>
            <w:noProof/>
            <w:webHidden/>
          </w:rPr>
          <w:fldChar w:fldCharType="end"/>
        </w:r>
      </w:hyperlink>
    </w:p>
    <w:p w14:paraId="13A3A7B3" w14:textId="1EA65D6D" w:rsidR="001A750E" w:rsidRDefault="005E5D25">
      <w:pPr>
        <w:pStyle w:val="Obsah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2957752" w:history="1">
        <w:r w:rsidR="001A750E" w:rsidRPr="005A5064">
          <w:rPr>
            <w:rStyle w:val="Hypertextovodkaz"/>
            <w:noProof/>
          </w:rPr>
          <w:t>1.4</w:t>
        </w:r>
        <w:r w:rsidR="001A750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1A750E" w:rsidRPr="005A5064">
          <w:rPr>
            <w:rStyle w:val="Hypertextovodkaz"/>
            <w:noProof/>
          </w:rPr>
          <w:t>Poloha vzhledem k záplavovému a poddolovanému území</w:t>
        </w:r>
        <w:r w:rsidR="001A750E">
          <w:rPr>
            <w:noProof/>
            <w:webHidden/>
          </w:rPr>
          <w:tab/>
        </w:r>
        <w:r w:rsidR="001A750E">
          <w:rPr>
            <w:noProof/>
            <w:webHidden/>
          </w:rPr>
          <w:fldChar w:fldCharType="begin"/>
        </w:r>
        <w:r w:rsidR="001A750E">
          <w:rPr>
            <w:noProof/>
            <w:webHidden/>
          </w:rPr>
          <w:instrText xml:space="preserve"> PAGEREF _Toc462957752 \h </w:instrText>
        </w:r>
        <w:r w:rsidR="001A750E">
          <w:rPr>
            <w:noProof/>
            <w:webHidden/>
          </w:rPr>
        </w:r>
        <w:r w:rsidR="001A750E">
          <w:rPr>
            <w:noProof/>
            <w:webHidden/>
          </w:rPr>
          <w:fldChar w:fldCharType="separate"/>
        </w:r>
        <w:r w:rsidR="00CB6817">
          <w:rPr>
            <w:noProof/>
            <w:webHidden/>
          </w:rPr>
          <w:t>5</w:t>
        </w:r>
        <w:r w:rsidR="001A750E">
          <w:rPr>
            <w:noProof/>
            <w:webHidden/>
          </w:rPr>
          <w:fldChar w:fldCharType="end"/>
        </w:r>
      </w:hyperlink>
    </w:p>
    <w:p w14:paraId="08653DDF" w14:textId="5E004275" w:rsidR="001A750E" w:rsidRDefault="005E5D25">
      <w:pPr>
        <w:pStyle w:val="Obsah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2957753" w:history="1">
        <w:r w:rsidR="001A750E" w:rsidRPr="005A5064">
          <w:rPr>
            <w:rStyle w:val="Hypertextovodkaz"/>
            <w:noProof/>
          </w:rPr>
          <w:t>1.5</w:t>
        </w:r>
        <w:r w:rsidR="001A750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1A750E" w:rsidRPr="005A5064">
          <w:rPr>
            <w:rStyle w:val="Hypertextovodkaz"/>
            <w:noProof/>
          </w:rPr>
          <w:t>Vliv stavby na okolní stavby a pozemky, ochrana okolí, vliv stavby na odtokové poměry v území</w:t>
        </w:r>
        <w:r w:rsidR="001A750E">
          <w:rPr>
            <w:noProof/>
            <w:webHidden/>
          </w:rPr>
          <w:tab/>
        </w:r>
        <w:r w:rsidR="001A750E">
          <w:rPr>
            <w:noProof/>
            <w:webHidden/>
          </w:rPr>
          <w:fldChar w:fldCharType="begin"/>
        </w:r>
        <w:r w:rsidR="001A750E">
          <w:rPr>
            <w:noProof/>
            <w:webHidden/>
          </w:rPr>
          <w:instrText xml:space="preserve"> PAGEREF _Toc462957753 \h </w:instrText>
        </w:r>
        <w:r w:rsidR="001A750E">
          <w:rPr>
            <w:noProof/>
            <w:webHidden/>
          </w:rPr>
        </w:r>
        <w:r w:rsidR="001A750E">
          <w:rPr>
            <w:noProof/>
            <w:webHidden/>
          </w:rPr>
          <w:fldChar w:fldCharType="separate"/>
        </w:r>
        <w:r w:rsidR="00CB6817">
          <w:rPr>
            <w:noProof/>
            <w:webHidden/>
          </w:rPr>
          <w:t>6</w:t>
        </w:r>
        <w:r w:rsidR="001A750E">
          <w:rPr>
            <w:noProof/>
            <w:webHidden/>
          </w:rPr>
          <w:fldChar w:fldCharType="end"/>
        </w:r>
      </w:hyperlink>
    </w:p>
    <w:p w14:paraId="2F033E33" w14:textId="72F1BCA4" w:rsidR="001A750E" w:rsidRDefault="005E5D25">
      <w:pPr>
        <w:pStyle w:val="Obsah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2957754" w:history="1">
        <w:r w:rsidR="001A750E" w:rsidRPr="005A5064">
          <w:rPr>
            <w:rStyle w:val="Hypertextovodkaz"/>
            <w:noProof/>
          </w:rPr>
          <w:t>1.6</w:t>
        </w:r>
        <w:r w:rsidR="001A750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1A750E" w:rsidRPr="005A5064">
          <w:rPr>
            <w:rStyle w:val="Hypertextovodkaz"/>
            <w:noProof/>
          </w:rPr>
          <w:t>Požadavky na asanace, demolice a kácení dřevin</w:t>
        </w:r>
        <w:r w:rsidR="001A750E">
          <w:rPr>
            <w:noProof/>
            <w:webHidden/>
          </w:rPr>
          <w:tab/>
        </w:r>
        <w:r w:rsidR="001A750E">
          <w:rPr>
            <w:noProof/>
            <w:webHidden/>
          </w:rPr>
          <w:fldChar w:fldCharType="begin"/>
        </w:r>
        <w:r w:rsidR="001A750E">
          <w:rPr>
            <w:noProof/>
            <w:webHidden/>
          </w:rPr>
          <w:instrText xml:space="preserve"> PAGEREF _Toc462957754 \h </w:instrText>
        </w:r>
        <w:r w:rsidR="001A750E">
          <w:rPr>
            <w:noProof/>
            <w:webHidden/>
          </w:rPr>
        </w:r>
        <w:r w:rsidR="001A750E">
          <w:rPr>
            <w:noProof/>
            <w:webHidden/>
          </w:rPr>
          <w:fldChar w:fldCharType="separate"/>
        </w:r>
        <w:r w:rsidR="00CB6817">
          <w:rPr>
            <w:noProof/>
            <w:webHidden/>
          </w:rPr>
          <w:t>6</w:t>
        </w:r>
        <w:r w:rsidR="001A750E">
          <w:rPr>
            <w:noProof/>
            <w:webHidden/>
          </w:rPr>
          <w:fldChar w:fldCharType="end"/>
        </w:r>
      </w:hyperlink>
    </w:p>
    <w:p w14:paraId="2A75E81F" w14:textId="18F27514" w:rsidR="001A750E" w:rsidRDefault="005E5D25">
      <w:pPr>
        <w:pStyle w:val="Obsah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2957755" w:history="1">
        <w:r w:rsidR="001A750E" w:rsidRPr="005A5064">
          <w:rPr>
            <w:rStyle w:val="Hypertextovodkaz"/>
            <w:noProof/>
          </w:rPr>
          <w:t>1.7</w:t>
        </w:r>
        <w:r w:rsidR="001A750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1A750E" w:rsidRPr="005A5064">
          <w:rPr>
            <w:rStyle w:val="Hypertextovodkaz"/>
            <w:noProof/>
          </w:rPr>
          <w:t>Požadavky na maximální zábory zemědělského půdního fondu nebo pozemků určených k plnění funkce lesa</w:t>
        </w:r>
        <w:r w:rsidR="001A750E">
          <w:rPr>
            <w:noProof/>
            <w:webHidden/>
          </w:rPr>
          <w:tab/>
        </w:r>
        <w:r w:rsidR="001A750E">
          <w:rPr>
            <w:noProof/>
            <w:webHidden/>
          </w:rPr>
          <w:fldChar w:fldCharType="begin"/>
        </w:r>
        <w:r w:rsidR="001A750E">
          <w:rPr>
            <w:noProof/>
            <w:webHidden/>
          </w:rPr>
          <w:instrText xml:space="preserve"> PAGEREF _Toc462957755 \h </w:instrText>
        </w:r>
        <w:r w:rsidR="001A750E">
          <w:rPr>
            <w:noProof/>
            <w:webHidden/>
          </w:rPr>
        </w:r>
        <w:r w:rsidR="001A750E">
          <w:rPr>
            <w:noProof/>
            <w:webHidden/>
          </w:rPr>
          <w:fldChar w:fldCharType="separate"/>
        </w:r>
        <w:r w:rsidR="00CB6817">
          <w:rPr>
            <w:noProof/>
            <w:webHidden/>
          </w:rPr>
          <w:t>6</w:t>
        </w:r>
        <w:r w:rsidR="001A750E">
          <w:rPr>
            <w:noProof/>
            <w:webHidden/>
          </w:rPr>
          <w:fldChar w:fldCharType="end"/>
        </w:r>
      </w:hyperlink>
    </w:p>
    <w:p w14:paraId="0856AC94" w14:textId="41FA1397" w:rsidR="001A750E" w:rsidRDefault="005E5D25">
      <w:pPr>
        <w:pStyle w:val="Obsah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2957756" w:history="1">
        <w:r w:rsidR="001A750E" w:rsidRPr="005A5064">
          <w:rPr>
            <w:rStyle w:val="Hypertextovodkaz"/>
            <w:noProof/>
          </w:rPr>
          <w:t>1.8</w:t>
        </w:r>
        <w:r w:rsidR="001A750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1A750E" w:rsidRPr="005A5064">
          <w:rPr>
            <w:rStyle w:val="Hypertextovodkaz"/>
            <w:noProof/>
          </w:rPr>
          <w:t>Územně technické podmínky</w:t>
        </w:r>
        <w:r w:rsidR="001A750E">
          <w:rPr>
            <w:noProof/>
            <w:webHidden/>
          </w:rPr>
          <w:tab/>
        </w:r>
        <w:r w:rsidR="001A750E">
          <w:rPr>
            <w:noProof/>
            <w:webHidden/>
          </w:rPr>
          <w:fldChar w:fldCharType="begin"/>
        </w:r>
        <w:r w:rsidR="001A750E">
          <w:rPr>
            <w:noProof/>
            <w:webHidden/>
          </w:rPr>
          <w:instrText xml:space="preserve"> PAGEREF _Toc462957756 \h </w:instrText>
        </w:r>
        <w:r w:rsidR="001A750E">
          <w:rPr>
            <w:noProof/>
            <w:webHidden/>
          </w:rPr>
        </w:r>
        <w:r w:rsidR="001A750E">
          <w:rPr>
            <w:noProof/>
            <w:webHidden/>
          </w:rPr>
          <w:fldChar w:fldCharType="separate"/>
        </w:r>
        <w:r w:rsidR="00CB6817">
          <w:rPr>
            <w:noProof/>
            <w:webHidden/>
          </w:rPr>
          <w:t>6</w:t>
        </w:r>
        <w:r w:rsidR="001A750E">
          <w:rPr>
            <w:noProof/>
            <w:webHidden/>
          </w:rPr>
          <w:fldChar w:fldCharType="end"/>
        </w:r>
      </w:hyperlink>
    </w:p>
    <w:p w14:paraId="00276FE7" w14:textId="3C23E940" w:rsidR="001A750E" w:rsidRDefault="005E5D25">
      <w:pPr>
        <w:pStyle w:val="Obsah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2957757" w:history="1">
        <w:r w:rsidR="001A750E" w:rsidRPr="005A5064">
          <w:rPr>
            <w:rStyle w:val="Hypertextovodkaz"/>
            <w:noProof/>
          </w:rPr>
          <w:t>1.9</w:t>
        </w:r>
        <w:r w:rsidR="001A750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1A750E" w:rsidRPr="005A5064">
          <w:rPr>
            <w:rStyle w:val="Hypertextovodkaz"/>
            <w:noProof/>
          </w:rPr>
          <w:t>Věcné a časové vazby, podmiňující, vyvolané a související investice</w:t>
        </w:r>
        <w:r w:rsidR="001A750E">
          <w:rPr>
            <w:noProof/>
            <w:webHidden/>
          </w:rPr>
          <w:tab/>
        </w:r>
        <w:r w:rsidR="001A750E">
          <w:rPr>
            <w:noProof/>
            <w:webHidden/>
          </w:rPr>
          <w:fldChar w:fldCharType="begin"/>
        </w:r>
        <w:r w:rsidR="001A750E">
          <w:rPr>
            <w:noProof/>
            <w:webHidden/>
          </w:rPr>
          <w:instrText xml:space="preserve"> PAGEREF _Toc462957757 \h </w:instrText>
        </w:r>
        <w:r w:rsidR="001A750E">
          <w:rPr>
            <w:noProof/>
            <w:webHidden/>
          </w:rPr>
        </w:r>
        <w:r w:rsidR="001A750E">
          <w:rPr>
            <w:noProof/>
            <w:webHidden/>
          </w:rPr>
          <w:fldChar w:fldCharType="separate"/>
        </w:r>
        <w:r w:rsidR="00CB6817">
          <w:rPr>
            <w:noProof/>
            <w:webHidden/>
          </w:rPr>
          <w:t>6</w:t>
        </w:r>
        <w:r w:rsidR="001A750E">
          <w:rPr>
            <w:noProof/>
            <w:webHidden/>
          </w:rPr>
          <w:fldChar w:fldCharType="end"/>
        </w:r>
      </w:hyperlink>
    </w:p>
    <w:p w14:paraId="03FCA4FF" w14:textId="333B66EE" w:rsidR="001A750E" w:rsidRDefault="005E5D25">
      <w:pPr>
        <w:pStyle w:val="Obsah1"/>
        <w:rPr>
          <w:rFonts w:asciiTheme="minorHAnsi" w:eastAsiaTheme="minorEastAsia" w:hAnsiTheme="minorHAnsi" w:cstheme="minorBidi"/>
          <w:b w:val="0"/>
          <w:szCs w:val="22"/>
        </w:rPr>
      </w:pPr>
      <w:hyperlink w:anchor="_Toc462957758" w:history="1">
        <w:r w:rsidR="001A750E" w:rsidRPr="005A5064">
          <w:rPr>
            <w:rStyle w:val="Hypertextovodkaz"/>
          </w:rPr>
          <w:t>2</w:t>
        </w:r>
        <w:r w:rsidR="001A750E">
          <w:rPr>
            <w:rFonts w:asciiTheme="minorHAnsi" w:eastAsiaTheme="minorEastAsia" w:hAnsiTheme="minorHAnsi" w:cstheme="minorBidi"/>
            <w:b w:val="0"/>
            <w:szCs w:val="22"/>
          </w:rPr>
          <w:tab/>
        </w:r>
        <w:r w:rsidR="001A750E" w:rsidRPr="005A5064">
          <w:rPr>
            <w:rStyle w:val="Hypertextovodkaz"/>
          </w:rPr>
          <w:t>Celkový popis stavby</w:t>
        </w:r>
        <w:r w:rsidR="001A750E">
          <w:rPr>
            <w:webHidden/>
          </w:rPr>
          <w:tab/>
        </w:r>
        <w:r w:rsidR="001A750E">
          <w:rPr>
            <w:webHidden/>
          </w:rPr>
          <w:fldChar w:fldCharType="begin"/>
        </w:r>
        <w:r w:rsidR="001A750E">
          <w:rPr>
            <w:webHidden/>
          </w:rPr>
          <w:instrText xml:space="preserve"> PAGEREF _Toc462957758 \h </w:instrText>
        </w:r>
        <w:r w:rsidR="001A750E">
          <w:rPr>
            <w:webHidden/>
          </w:rPr>
        </w:r>
        <w:r w:rsidR="001A750E">
          <w:rPr>
            <w:webHidden/>
          </w:rPr>
          <w:fldChar w:fldCharType="separate"/>
        </w:r>
        <w:r w:rsidR="00CB6817">
          <w:rPr>
            <w:webHidden/>
          </w:rPr>
          <w:t>6</w:t>
        </w:r>
        <w:r w:rsidR="001A750E">
          <w:rPr>
            <w:webHidden/>
          </w:rPr>
          <w:fldChar w:fldCharType="end"/>
        </w:r>
      </w:hyperlink>
    </w:p>
    <w:p w14:paraId="0E528755" w14:textId="2112924A" w:rsidR="001A750E" w:rsidRDefault="005E5D25">
      <w:pPr>
        <w:pStyle w:val="Obsah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2957759" w:history="1">
        <w:r w:rsidR="001A750E" w:rsidRPr="005A5064">
          <w:rPr>
            <w:rStyle w:val="Hypertextovodkaz"/>
            <w:noProof/>
          </w:rPr>
          <w:t>2.1</w:t>
        </w:r>
        <w:r w:rsidR="001A750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1A750E" w:rsidRPr="005A5064">
          <w:rPr>
            <w:rStyle w:val="Hypertextovodkaz"/>
            <w:noProof/>
          </w:rPr>
          <w:t>Účel stavby</w:t>
        </w:r>
        <w:r w:rsidR="001A750E">
          <w:rPr>
            <w:noProof/>
            <w:webHidden/>
          </w:rPr>
          <w:tab/>
        </w:r>
        <w:r w:rsidR="001A750E">
          <w:rPr>
            <w:noProof/>
            <w:webHidden/>
          </w:rPr>
          <w:fldChar w:fldCharType="begin"/>
        </w:r>
        <w:r w:rsidR="001A750E">
          <w:rPr>
            <w:noProof/>
            <w:webHidden/>
          </w:rPr>
          <w:instrText xml:space="preserve"> PAGEREF _Toc462957759 \h </w:instrText>
        </w:r>
        <w:r w:rsidR="001A750E">
          <w:rPr>
            <w:noProof/>
            <w:webHidden/>
          </w:rPr>
        </w:r>
        <w:r w:rsidR="001A750E">
          <w:rPr>
            <w:noProof/>
            <w:webHidden/>
          </w:rPr>
          <w:fldChar w:fldCharType="separate"/>
        </w:r>
        <w:r w:rsidR="00CB6817">
          <w:rPr>
            <w:noProof/>
            <w:webHidden/>
          </w:rPr>
          <w:t>6</w:t>
        </w:r>
        <w:r w:rsidR="001A750E">
          <w:rPr>
            <w:noProof/>
            <w:webHidden/>
          </w:rPr>
          <w:fldChar w:fldCharType="end"/>
        </w:r>
      </w:hyperlink>
    </w:p>
    <w:p w14:paraId="0F1E8EAD" w14:textId="5C399DD4" w:rsidR="001A750E" w:rsidRDefault="005E5D25">
      <w:pPr>
        <w:pStyle w:val="Obsah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2957760" w:history="1">
        <w:r w:rsidR="001A750E" w:rsidRPr="005A5064">
          <w:rPr>
            <w:rStyle w:val="Hypertextovodkaz"/>
            <w:noProof/>
          </w:rPr>
          <w:t>2.2</w:t>
        </w:r>
        <w:r w:rsidR="001A750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1A750E" w:rsidRPr="005A5064">
          <w:rPr>
            <w:rStyle w:val="Hypertextovodkaz"/>
            <w:noProof/>
          </w:rPr>
          <w:t>Celkové urbanistické a architektonické řešení</w:t>
        </w:r>
        <w:r w:rsidR="001A750E">
          <w:rPr>
            <w:noProof/>
            <w:webHidden/>
          </w:rPr>
          <w:tab/>
        </w:r>
        <w:r w:rsidR="001A750E">
          <w:rPr>
            <w:noProof/>
            <w:webHidden/>
          </w:rPr>
          <w:fldChar w:fldCharType="begin"/>
        </w:r>
        <w:r w:rsidR="001A750E">
          <w:rPr>
            <w:noProof/>
            <w:webHidden/>
          </w:rPr>
          <w:instrText xml:space="preserve"> PAGEREF _Toc462957760 \h </w:instrText>
        </w:r>
        <w:r w:rsidR="001A750E">
          <w:rPr>
            <w:noProof/>
            <w:webHidden/>
          </w:rPr>
        </w:r>
        <w:r w:rsidR="001A750E">
          <w:rPr>
            <w:noProof/>
            <w:webHidden/>
          </w:rPr>
          <w:fldChar w:fldCharType="separate"/>
        </w:r>
        <w:r w:rsidR="00CB6817">
          <w:rPr>
            <w:noProof/>
            <w:webHidden/>
          </w:rPr>
          <w:t>7</w:t>
        </w:r>
        <w:r w:rsidR="001A750E">
          <w:rPr>
            <w:noProof/>
            <w:webHidden/>
          </w:rPr>
          <w:fldChar w:fldCharType="end"/>
        </w:r>
      </w:hyperlink>
    </w:p>
    <w:p w14:paraId="22543863" w14:textId="78F1F55E" w:rsidR="001A750E" w:rsidRDefault="005E5D25">
      <w:pPr>
        <w:pStyle w:val="Obsah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2957761" w:history="1">
        <w:r w:rsidR="001A750E" w:rsidRPr="005A5064">
          <w:rPr>
            <w:rStyle w:val="Hypertextovodkaz"/>
            <w:noProof/>
          </w:rPr>
          <w:t>2.3</w:t>
        </w:r>
        <w:r w:rsidR="001A750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1A750E" w:rsidRPr="005A5064">
          <w:rPr>
            <w:rStyle w:val="Hypertextovodkaz"/>
            <w:noProof/>
          </w:rPr>
          <w:t>Celkové provozní řešení</w:t>
        </w:r>
        <w:r w:rsidR="001A750E">
          <w:rPr>
            <w:noProof/>
            <w:webHidden/>
          </w:rPr>
          <w:tab/>
        </w:r>
        <w:r w:rsidR="001A750E">
          <w:rPr>
            <w:noProof/>
            <w:webHidden/>
          </w:rPr>
          <w:fldChar w:fldCharType="begin"/>
        </w:r>
        <w:r w:rsidR="001A750E">
          <w:rPr>
            <w:noProof/>
            <w:webHidden/>
          </w:rPr>
          <w:instrText xml:space="preserve"> PAGEREF _Toc462957761 \h </w:instrText>
        </w:r>
        <w:r w:rsidR="001A750E">
          <w:rPr>
            <w:noProof/>
            <w:webHidden/>
          </w:rPr>
        </w:r>
        <w:r w:rsidR="001A750E">
          <w:rPr>
            <w:noProof/>
            <w:webHidden/>
          </w:rPr>
          <w:fldChar w:fldCharType="separate"/>
        </w:r>
        <w:r w:rsidR="00CB6817">
          <w:rPr>
            <w:noProof/>
            <w:webHidden/>
          </w:rPr>
          <w:t>7</w:t>
        </w:r>
        <w:r w:rsidR="001A750E">
          <w:rPr>
            <w:noProof/>
            <w:webHidden/>
          </w:rPr>
          <w:fldChar w:fldCharType="end"/>
        </w:r>
      </w:hyperlink>
    </w:p>
    <w:p w14:paraId="1403EC45" w14:textId="5661C02A" w:rsidR="001A750E" w:rsidRDefault="005E5D25">
      <w:pPr>
        <w:pStyle w:val="Obsah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2957762" w:history="1">
        <w:r w:rsidR="001A750E" w:rsidRPr="005A5064">
          <w:rPr>
            <w:rStyle w:val="Hypertextovodkaz"/>
            <w:noProof/>
          </w:rPr>
          <w:t>2.4</w:t>
        </w:r>
        <w:r w:rsidR="001A750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1A750E" w:rsidRPr="005A5064">
          <w:rPr>
            <w:rStyle w:val="Hypertextovodkaz"/>
            <w:noProof/>
          </w:rPr>
          <w:t>Bezbariérové užívání stavby</w:t>
        </w:r>
        <w:r w:rsidR="001A750E">
          <w:rPr>
            <w:noProof/>
            <w:webHidden/>
          </w:rPr>
          <w:tab/>
        </w:r>
        <w:r w:rsidR="001A750E">
          <w:rPr>
            <w:noProof/>
            <w:webHidden/>
          </w:rPr>
          <w:fldChar w:fldCharType="begin"/>
        </w:r>
        <w:r w:rsidR="001A750E">
          <w:rPr>
            <w:noProof/>
            <w:webHidden/>
          </w:rPr>
          <w:instrText xml:space="preserve"> PAGEREF _Toc462957762 \h </w:instrText>
        </w:r>
        <w:r w:rsidR="001A750E">
          <w:rPr>
            <w:noProof/>
            <w:webHidden/>
          </w:rPr>
        </w:r>
        <w:r w:rsidR="001A750E">
          <w:rPr>
            <w:noProof/>
            <w:webHidden/>
          </w:rPr>
          <w:fldChar w:fldCharType="separate"/>
        </w:r>
        <w:r w:rsidR="00CB6817">
          <w:rPr>
            <w:noProof/>
            <w:webHidden/>
          </w:rPr>
          <w:t>7</w:t>
        </w:r>
        <w:r w:rsidR="001A750E">
          <w:rPr>
            <w:noProof/>
            <w:webHidden/>
          </w:rPr>
          <w:fldChar w:fldCharType="end"/>
        </w:r>
      </w:hyperlink>
    </w:p>
    <w:p w14:paraId="758BDB08" w14:textId="36BCC7D0" w:rsidR="001A750E" w:rsidRDefault="005E5D25">
      <w:pPr>
        <w:pStyle w:val="Obsah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2957763" w:history="1">
        <w:r w:rsidR="001A750E" w:rsidRPr="005A5064">
          <w:rPr>
            <w:rStyle w:val="Hypertextovodkaz"/>
            <w:noProof/>
          </w:rPr>
          <w:t>2.5</w:t>
        </w:r>
        <w:r w:rsidR="001A750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1A750E" w:rsidRPr="005A5064">
          <w:rPr>
            <w:rStyle w:val="Hypertextovodkaz"/>
            <w:noProof/>
          </w:rPr>
          <w:t>Bezpečnost při užívání stavby</w:t>
        </w:r>
        <w:r w:rsidR="001A750E">
          <w:rPr>
            <w:noProof/>
            <w:webHidden/>
          </w:rPr>
          <w:tab/>
        </w:r>
        <w:r w:rsidR="001A750E">
          <w:rPr>
            <w:noProof/>
            <w:webHidden/>
          </w:rPr>
          <w:fldChar w:fldCharType="begin"/>
        </w:r>
        <w:r w:rsidR="001A750E">
          <w:rPr>
            <w:noProof/>
            <w:webHidden/>
          </w:rPr>
          <w:instrText xml:space="preserve"> PAGEREF _Toc462957763 \h </w:instrText>
        </w:r>
        <w:r w:rsidR="001A750E">
          <w:rPr>
            <w:noProof/>
            <w:webHidden/>
          </w:rPr>
        </w:r>
        <w:r w:rsidR="001A750E">
          <w:rPr>
            <w:noProof/>
            <w:webHidden/>
          </w:rPr>
          <w:fldChar w:fldCharType="separate"/>
        </w:r>
        <w:r w:rsidR="00CB6817">
          <w:rPr>
            <w:noProof/>
            <w:webHidden/>
          </w:rPr>
          <w:t>7</w:t>
        </w:r>
        <w:r w:rsidR="001A750E">
          <w:rPr>
            <w:noProof/>
            <w:webHidden/>
          </w:rPr>
          <w:fldChar w:fldCharType="end"/>
        </w:r>
      </w:hyperlink>
    </w:p>
    <w:p w14:paraId="115EC0CD" w14:textId="26F58DB4" w:rsidR="001A750E" w:rsidRDefault="005E5D25">
      <w:pPr>
        <w:pStyle w:val="Obsah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2957764" w:history="1">
        <w:r w:rsidR="001A750E" w:rsidRPr="005A5064">
          <w:rPr>
            <w:rStyle w:val="Hypertextovodkaz"/>
            <w:noProof/>
          </w:rPr>
          <w:t>2.6</w:t>
        </w:r>
        <w:r w:rsidR="001A750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1A750E" w:rsidRPr="005A5064">
          <w:rPr>
            <w:rStyle w:val="Hypertextovodkaz"/>
            <w:noProof/>
          </w:rPr>
          <w:t>Základní charakteristika objektů</w:t>
        </w:r>
        <w:r w:rsidR="001A750E">
          <w:rPr>
            <w:noProof/>
            <w:webHidden/>
          </w:rPr>
          <w:tab/>
        </w:r>
        <w:r w:rsidR="001A750E">
          <w:rPr>
            <w:noProof/>
            <w:webHidden/>
          </w:rPr>
          <w:fldChar w:fldCharType="begin"/>
        </w:r>
        <w:r w:rsidR="001A750E">
          <w:rPr>
            <w:noProof/>
            <w:webHidden/>
          </w:rPr>
          <w:instrText xml:space="preserve"> PAGEREF _Toc462957764 \h </w:instrText>
        </w:r>
        <w:r w:rsidR="001A750E">
          <w:rPr>
            <w:noProof/>
            <w:webHidden/>
          </w:rPr>
        </w:r>
        <w:r w:rsidR="001A750E">
          <w:rPr>
            <w:noProof/>
            <w:webHidden/>
          </w:rPr>
          <w:fldChar w:fldCharType="separate"/>
        </w:r>
        <w:r w:rsidR="00CB6817">
          <w:rPr>
            <w:noProof/>
            <w:webHidden/>
          </w:rPr>
          <w:t>7</w:t>
        </w:r>
        <w:r w:rsidR="001A750E">
          <w:rPr>
            <w:noProof/>
            <w:webHidden/>
          </w:rPr>
          <w:fldChar w:fldCharType="end"/>
        </w:r>
      </w:hyperlink>
    </w:p>
    <w:p w14:paraId="7B173024" w14:textId="64DDF651" w:rsidR="001A750E" w:rsidRDefault="005E5D25">
      <w:pPr>
        <w:pStyle w:val="Obsah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2957765" w:history="1">
        <w:r w:rsidR="001A750E" w:rsidRPr="005A5064">
          <w:rPr>
            <w:rStyle w:val="Hypertextovodkaz"/>
            <w:noProof/>
          </w:rPr>
          <w:t>2.7</w:t>
        </w:r>
        <w:r w:rsidR="001A750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1A750E" w:rsidRPr="005A5064">
          <w:rPr>
            <w:rStyle w:val="Hypertextovodkaz"/>
            <w:noProof/>
          </w:rPr>
          <w:t>Základní charakteristika technických a technologických zařízení</w:t>
        </w:r>
        <w:r w:rsidR="001A750E">
          <w:rPr>
            <w:noProof/>
            <w:webHidden/>
          </w:rPr>
          <w:tab/>
        </w:r>
        <w:r w:rsidR="001A750E">
          <w:rPr>
            <w:noProof/>
            <w:webHidden/>
          </w:rPr>
          <w:fldChar w:fldCharType="begin"/>
        </w:r>
        <w:r w:rsidR="001A750E">
          <w:rPr>
            <w:noProof/>
            <w:webHidden/>
          </w:rPr>
          <w:instrText xml:space="preserve"> PAGEREF _Toc462957765 \h </w:instrText>
        </w:r>
        <w:r w:rsidR="001A750E">
          <w:rPr>
            <w:noProof/>
            <w:webHidden/>
          </w:rPr>
        </w:r>
        <w:r w:rsidR="001A750E">
          <w:rPr>
            <w:noProof/>
            <w:webHidden/>
          </w:rPr>
          <w:fldChar w:fldCharType="separate"/>
        </w:r>
        <w:r w:rsidR="00CB6817">
          <w:rPr>
            <w:noProof/>
            <w:webHidden/>
          </w:rPr>
          <w:t>8</w:t>
        </w:r>
        <w:r w:rsidR="001A750E">
          <w:rPr>
            <w:noProof/>
            <w:webHidden/>
          </w:rPr>
          <w:fldChar w:fldCharType="end"/>
        </w:r>
      </w:hyperlink>
    </w:p>
    <w:p w14:paraId="439ED3B5" w14:textId="3DD010B8" w:rsidR="001A750E" w:rsidRDefault="005E5D25">
      <w:pPr>
        <w:pStyle w:val="Obsah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2957766" w:history="1">
        <w:r w:rsidR="001A750E" w:rsidRPr="005A5064">
          <w:rPr>
            <w:rStyle w:val="Hypertextovodkaz"/>
            <w:noProof/>
          </w:rPr>
          <w:t>2.8</w:t>
        </w:r>
        <w:r w:rsidR="001A750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1A750E" w:rsidRPr="005A5064">
          <w:rPr>
            <w:rStyle w:val="Hypertextovodkaz"/>
            <w:noProof/>
          </w:rPr>
          <w:t>Požárně bezpečnostní řešení</w:t>
        </w:r>
        <w:r w:rsidR="001A750E">
          <w:rPr>
            <w:noProof/>
            <w:webHidden/>
          </w:rPr>
          <w:tab/>
        </w:r>
        <w:r w:rsidR="001A750E">
          <w:rPr>
            <w:noProof/>
            <w:webHidden/>
          </w:rPr>
          <w:fldChar w:fldCharType="begin"/>
        </w:r>
        <w:r w:rsidR="001A750E">
          <w:rPr>
            <w:noProof/>
            <w:webHidden/>
          </w:rPr>
          <w:instrText xml:space="preserve"> PAGEREF _Toc462957766 \h </w:instrText>
        </w:r>
        <w:r w:rsidR="001A750E">
          <w:rPr>
            <w:noProof/>
            <w:webHidden/>
          </w:rPr>
        </w:r>
        <w:r w:rsidR="001A750E">
          <w:rPr>
            <w:noProof/>
            <w:webHidden/>
          </w:rPr>
          <w:fldChar w:fldCharType="separate"/>
        </w:r>
        <w:r w:rsidR="00CB6817">
          <w:rPr>
            <w:noProof/>
            <w:webHidden/>
          </w:rPr>
          <w:t>8</w:t>
        </w:r>
        <w:r w:rsidR="001A750E">
          <w:rPr>
            <w:noProof/>
            <w:webHidden/>
          </w:rPr>
          <w:fldChar w:fldCharType="end"/>
        </w:r>
      </w:hyperlink>
    </w:p>
    <w:p w14:paraId="3F2C9FB2" w14:textId="469D6D7E" w:rsidR="001A750E" w:rsidRDefault="005E5D25">
      <w:pPr>
        <w:pStyle w:val="Obsah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2957767" w:history="1">
        <w:r w:rsidR="001A750E" w:rsidRPr="005A5064">
          <w:rPr>
            <w:rStyle w:val="Hypertextovodkaz"/>
            <w:noProof/>
          </w:rPr>
          <w:t>2.9</w:t>
        </w:r>
        <w:r w:rsidR="001A750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1A750E" w:rsidRPr="005A5064">
          <w:rPr>
            <w:rStyle w:val="Hypertextovodkaz"/>
            <w:noProof/>
          </w:rPr>
          <w:t>Zásady s hospodařením s energiemi</w:t>
        </w:r>
        <w:r w:rsidR="001A750E">
          <w:rPr>
            <w:noProof/>
            <w:webHidden/>
          </w:rPr>
          <w:tab/>
        </w:r>
        <w:r w:rsidR="001A750E">
          <w:rPr>
            <w:noProof/>
            <w:webHidden/>
          </w:rPr>
          <w:fldChar w:fldCharType="begin"/>
        </w:r>
        <w:r w:rsidR="001A750E">
          <w:rPr>
            <w:noProof/>
            <w:webHidden/>
          </w:rPr>
          <w:instrText xml:space="preserve"> PAGEREF _Toc462957767 \h </w:instrText>
        </w:r>
        <w:r w:rsidR="001A750E">
          <w:rPr>
            <w:noProof/>
            <w:webHidden/>
          </w:rPr>
        </w:r>
        <w:r w:rsidR="001A750E">
          <w:rPr>
            <w:noProof/>
            <w:webHidden/>
          </w:rPr>
          <w:fldChar w:fldCharType="separate"/>
        </w:r>
        <w:r w:rsidR="00CB6817">
          <w:rPr>
            <w:noProof/>
            <w:webHidden/>
          </w:rPr>
          <w:t>8</w:t>
        </w:r>
        <w:r w:rsidR="001A750E">
          <w:rPr>
            <w:noProof/>
            <w:webHidden/>
          </w:rPr>
          <w:fldChar w:fldCharType="end"/>
        </w:r>
      </w:hyperlink>
    </w:p>
    <w:p w14:paraId="2DF73A72" w14:textId="37F368A1" w:rsidR="001A750E" w:rsidRDefault="005E5D25">
      <w:pPr>
        <w:pStyle w:val="Obsah2"/>
        <w:tabs>
          <w:tab w:val="left" w:pos="110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2957768" w:history="1">
        <w:r w:rsidR="001A750E" w:rsidRPr="005A5064">
          <w:rPr>
            <w:rStyle w:val="Hypertextovodkaz"/>
            <w:noProof/>
          </w:rPr>
          <w:t>2.10</w:t>
        </w:r>
        <w:r w:rsidR="001A750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1A750E" w:rsidRPr="005A5064">
          <w:rPr>
            <w:rStyle w:val="Hypertextovodkaz"/>
            <w:noProof/>
          </w:rPr>
          <w:t>Hygienické požadavky na stavby, požadavky na pracovní a komunální prostředí</w:t>
        </w:r>
        <w:r w:rsidR="001A750E">
          <w:rPr>
            <w:noProof/>
            <w:webHidden/>
          </w:rPr>
          <w:tab/>
        </w:r>
        <w:r w:rsidR="001A750E">
          <w:rPr>
            <w:noProof/>
            <w:webHidden/>
          </w:rPr>
          <w:fldChar w:fldCharType="begin"/>
        </w:r>
        <w:r w:rsidR="001A750E">
          <w:rPr>
            <w:noProof/>
            <w:webHidden/>
          </w:rPr>
          <w:instrText xml:space="preserve"> PAGEREF _Toc462957768 \h </w:instrText>
        </w:r>
        <w:r w:rsidR="001A750E">
          <w:rPr>
            <w:noProof/>
            <w:webHidden/>
          </w:rPr>
        </w:r>
        <w:r w:rsidR="001A750E">
          <w:rPr>
            <w:noProof/>
            <w:webHidden/>
          </w:rPr>
          <w:fldChar w:fldCharType="separate"/>
        </w:r>
        <w:r w:rsidR="00CB6817">
          <w:rPr>
            <w:noProof/>
            <w:webHidden/>
          </w:rPr>
          <w:t>8</w:t>
        </w:r>
        <w:r w:rsidR="001A750E">
          <w:rPr>
            <w:noProof/>
            <w:webHidden/>
          </w:rPr>
          <w:fldChar w:fldCharType="end"/>
        </w:r>
      </w:hyperlink>
    </w:p>
    <w:p w14:paraId="0089E589" w14:textId="19599934" w:rsidR="001A750E" w:rsidRDefault="005E5D25">
      <w:pPr>
        <w:pStyle w:val="Obsah2"/>
        <w:tabs>
          <w:tab w:val="left" w:pos="110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2957769" w:history="1">
        <w:r w:rsidR="001A750E" w:rsidRPr="005A5064">
          <w:rPr>
            <w:rStyle w:val="Hypertextovodkaz"/>
            <w:noProof/>
          </w:rPr>
          <w:t>2.11</w:t>
        </w:r>
        <w:r w:rsidR="001A750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1A750E" w:rsidRPr="005A5064">
          <w:rPr>
            <w:rStyle w:val="Hypertextovodkaz"/>
            <w:noProof/>
          </w:rPr>
          <w:t>Zásady ochrany stavby před negativními účinky vnějšího prostředí</w:t>
        </w:r>
        <w:r w:rsidR="001A750E">
          <w:rPr>
            <w:noProof/>
            <w:webHidden/>
          </w:rPr>
          <w:tab/>
        </w:r>
        <w:r w:rsidR="001A750E">
          <w:rPr>
            <w:noProof/>
            <w:webHidden/>
          </w:rPr>
          <w:fldChar w:fldCharType="begin"/>
        </w:r>
        <w:r w:rsidR="001A750E">
          <w:rPr>
            <w:noProof/>
            <w:webHidden/>
          </w:rPr>
          <w:instrText xml:space="preserve"> PAGEREF _Toc462957769 \h </w:instrText>
        </w:r>
        <w:r w:rsidR="001A750E">
          <w:rPr>
            <w:noProof/>
            <w:webHidden/>
          </w:rPr>
        </w:r>
        <w:r w:rsidR="001A750E">
          <w:rPr>
            <w:noProof/>
            <w:webHidden/>
          </w:rPr>
          <w:fldChar w:fldCharType="separate"/>
        </w:r>
        <w:r w:rsidR="00CB6817">
          <w:rPr>
            <w:noProof/>
            <w:webHidden/>
          </w:rPr>
          <w:t>8</w:t>
        </w:r>
        <w:r w:rsidR="001A750E">
          <w:rPr>
            <w:noProof/>
            <w:webHidden/>
          </w:rPr>
          <w:fldChar w:fldCharType="end"/>
        </w:r>
      </w:hyperlink>
    </w:p>
    <w:p w14:paraId="45375C23" w14:textId="12D01884" w:rsidR="001A750E" w:rsidRDefault="005E5D25">
      <w:pPr>
        <w:pStyle w:val="Obsah1"/>
        <w:rPr>
          <w:rFonts w:asciiTheme="minorHAnsi" w:eastAsiaTheme="minorEastAsia" w:hAnsiTheme="minorHAnsi" w:cstheme="minorBidi"/>
          <w:b w:val="0"/>
          <w:szCs w:val="22"/>
        </w:rPr>
      </w:pPr>
      <w:hyperlink w:anchor="_Toc462957770" w:history="1">
        <w:r w:rsidR="001A750E" w:rsidRPr="005A5064">
          <w:rPr>
            <w:rStyle w:val="Hypertextovodkaz"/>
          </w:rPr>
          <w:t>3</w:t>
        </w:r>
        <w:r w:rsidR="001A750E">
          <w:rPr>
            <w:rFonts w:asciiTheme="minorHAnsi" w:eastAsiaTheme="minorEastAsia" w:hAnsiTheme="minorHAnsi" w:cstheme="minorBidi"/>
            <w:b w:val="0"/>
            <w:szCs w:val="22"/>
          </w:rPr>
          <w:tab/>
        </w:r>
        <w:r w:rsidR="001A750E" w:rsidRPr="005A5064">
          <w:rPr>
            <w:rStyle w:val="Hypertextovodkaz"/>
          </w:rPr>
          <w:t>Připojení na technickou infrastrukturu</w:t>
        </w:r>
        <w:r w:rsidR="001A750E">
          <w:rPr>
            <w:webHidden/>
          </w:rPr>
          <w:tab/>
        </w:r>
        <w:r w:rsidR="001A750E">
          <w:rPr>
            <w:webHidden/>
          </w:rPr>
          <w:fldChar w:fldCharType="begin"/>
        </w:r>
        <w:r w:rsidR="001A750E">
          <w:rPr>
            <w:webHidden/>
          </w:rPr>
          <w:instrText xml:space="preserve"> PAGEREF _Toc462957770 \h </w:instrText>
        </w:r>
        <w:r w:rsidR="001A750E">
          <w:rPr>
            <w:webHidden/>
          </w:rPr>
        </w:r>
        <w:r w:rsidR="001A750E">
          <w:rPr>
            <w:webHidden/>
          </w:rPr>
          <w:fldChar w:fldCharType="separate"/>
        </w:r>
        <w:r w:rsidR="00CB6817">
          <w:rPr>
            <w:webHidden/>
          </w:rPr>
          <w:t>8</w:t>
        </w:r>
        <w:r w:rsidR="001A750E">
          <w:rPr>
            <w:webHidden/>
          </w:rPr>
          <w:fldChar w:fldCharType="end"/>
        </w:r>
      </w:hyperlink>
    </w:p>
    <w:p w14:paraId="77D67A5D" w14:textId="67CCF356" w:rsidR="001A750E" w:rsidRDefault="005E5D25">
      <w:pPr>
        <w:pStyle w:val="Obsah1"/>
        <w:rPr>
          <w:rFonts w:asciiTheme="minorHAnsi" w:eastAsiaTheme="minorEastAsia" w:hAnsiTheme="minorHAnsi" w:cstheme="minorBidi"/>
          <w:b w:val="0"/>
          <w:szCs w:val="22"/>
        </w:rPr>
      </w:pPr>
      <w:hyperlink w:anchor="_Toc462957771" w:history="1">
        <w:r w:rsidR="001A750E" w:rsidRPr="005A5064">
          <w:rPr>
            <w:rStyle w:val="Hypertextovodkaz"/>
          </w:rPr>
          <w:t>4</w:t>
        </w:r>
        <w:r w:rsidR="001A750E">
          <w:rPr>
            <w:rFonts w:asciiTheme="minorHAnsi" w:eastAsiaTheme="minorEastAsia" w:hAnsiTheme="minorHAnsi" w:cstheme="minorBidi"/>
            <w:b w:val="0"/>
            <w:szCs w:val="22"/>
          </w:rPr>
          <w:tab/>
        </w:r>
        <w:r w:rsidR="001A750E" w:rsidRPr="005A5064">
          <w:rPr>
            <w:rStyle w:val="Hypertextovodkaz"/>
          </w:rPr>
          <w:t>Dopravní řešení</w:t>
        </w:r>
        <w:r w:rsidR="001A750E">
          <w:rPr>
            <w:webHidden/>
          </w:rPr>
          <w:tab/>
        </w:r>
        <w:r w:rsidR="001A750E">
          <w:rPr>
            <w:webHidden/>
          </w:rPr>
          <w:fldChar w:fldCharType="begin"/>
        </w:r>
        <w:r w:rsidR="001A750E">
          <w:rPr>
            <w:webHidden/>
          </w:rPr>
          <w:instrText xml:space="preserve"> PAGEREF _Toc462957771 \h </w:instrText>
        </w:r>
        <w:r w:rsidR="001A750E">
          <w:rPr>
            <w:webHidden/>
          </w:rPr>
        </w:r>
        <w:r w:rsidR="001A750E">
          <w:rPr>
            <w:webHidden/>
          </w:rPr>
          <w:fldChar w:fldCharType="separate"/>
        </w:r>
        <w:r w:rsidR="00CB6817">
          <w:rPr>
            <w:webHidden/>
          </w:rPr>
          <w:t>9</w:t>
        </w:r>
        <w:r w:rsidR="001A750E">
          <w:rPr>
            <w:webHidden/>
          </w:rPr>
          <w:fldChar w:fldCharType="end"/>
        </w:r>
      </w:hyperlink>
    </w:p>
    <w:p w14:paraId="7A212A4F" w14:textId="68CC30CC" w:rsidR="001A750E" w:rsidRDefault="005E5D25">
      <w:pPr>
        <w:pStyle w:val="Obsah1"/>
        <w:rPr>
          <w:rFonts w:asciiTheme="minorHAnsi" w:eastAsiaTheme="minorEastAsia" w:hAnsiTheme="minorHAnsi" w:cstheme="minorBidi"/>
          <w:b w:val="0"/>
          <w:szCs w:val="22"/>
        </w:rPr>
      </w:pPr>
      <w:hyperlink w:anchor="_Toc462957772" w:history="1">
        <w:r w:rsidR="001A750E" w:rsidRPr="005A5064">
          <w:rPr>
            <w:rStyle w:val="Hypertextovodkaz"/>
          </w:rPr>
          <w:t>5</w:t>
        </w:r>
        <w:r w:rsidR="001A750E">
          <w:rPr>
            <w:rFonts w:asciiTheme="minorHAnsi" w:eastAsiaTheme="minorEastAsia" w:hAnsiTheme="minorHAnsi" w:cstheme="minorBidi"/>
            <w:b w:val="0"/>
            <w:szCs w:val="22"/>
          </w:rPr>
          <w:tab/>
        </w:r>
        <w:r w:rsidR="001A750E" w:rsidRPr="005A5064">
          <w:rPr>
            <w:rStyle w:val="Hypertextovodkaz"/>
          </w:rPr>
          <w:t>Řešení vegetace a souvisejících terénních úprav</w:t>
        </w:r>
        <w:r w:rsidR="001A750E">
          <w:rPr>
            <w:webHidden/>
          </w:rPr>
          <w:tab/>
        </w:r>
        <w:r w:rsidR="001A750E">
          <w:rPr>
            <w:webHidden/>
          </w:rPr>
          <w:fldChar w:fldCharType="begin"/>
        </w:r>
        <w:r w:rsidR="001A750E">
          <w:rPr>
            <w:webHidden/>
          </w:rPr>
          <w:instrText xml:space="preserve"> PAGEREF _Toc462957772 \h </w:instrText>
        </w:r>
        <w:r w:rsidR="001A750E">
          <w:rPr>
            <w:webHidden/>
          </w:rPr>
        </w:r>
        <w:r w:rsidR="001A750E">
          <w:rPr>
            <w:webHidden/>
          </w:rPr>
          <w:fldChar w:fldCharType="separate"/>
        </w:r>
        <w:r w:rsidR="00CB6817">
          <w:rPr>
            <w:webHidden/>
          </w:rPr>
          <w:t>9</w:t>
        </w:r>
        <w:r w:rsidR="001A750E">
          <w:rPr>
            <w:webHidden/>
          </w:rPr>
          <w:fldChar w:fldCharType="end"/>
        </w:r>
      </w:hyperlink>
    </w:p>
    <w:p w14:paraId="65610186" w14:textId="2188D8E6" w:rsidR="001A750E" w:rsidRDefault="005E5D25">
      <w:pPr>
        <w:pStyle w:val="Obsah1"/>
        <w:rPr>
          <w:rFonts w:asciiTheme="minorHAnsi" w:eastAsiaTheme="minorEastAsia" w:hAnsiTheme="minorHAnsi" w:cstheme="minorBidi"/>
          <w:b w:val="0"/>
          <w:szCs w:val="22"/>
        </w:rPr>
      </w:pPr>
      <w:hyperlink w:anchor="_Toc462957773" w:history="1">
        <w:r w:rsidR="001A750E" w:rsidRPr="005A5064">
          <w:rPr>
            <w:rStyle w:val="Hypertextovodkaz"/>
          </w:rPr>
          <w:t>6</w:t>
        </w:r>
        <w:r w:rsidR="001A750E">
          <w:rPr>
            <w:rFonts w:asciiTheme="minorHAnsi" w:eastAsiaTheme="minorEastAsia" w:hAnsiTheme="minorHAnsi" w:cstheme="minorBidi"/>
            <w:b w:val="0"/>
            <w:szCs w:val="22"/>
          </w:rPr>
          <w:tab/>
        </w:r>
        <w:r w:rsidR="001A750E" w:rsidRPr="005A5064">
          <w:rPr>
            <w:rStyle w:val="Hypertextovodkaz"/>
          </w:rPr>
          <w:t>Popis vlivů stavby na životní prostředí a jeho ochrana</w:t>
        </w:r>
        <w:r w:rsidR="001A750E">
          <w:rPr>
            <w:webHidden/>
          </w:rPr>
          <w:tab/>
        </w:r>
        <w:r w:rsidR="001A750E">
          <w:rPr>
            <w:webHidden/>
          </w:rPr>
          <w:fldChar w:fldCharType="begin"/>
        </w:r>
        <w:r w:rsidR="001A750E">
          <w:rPr>
            <w:webHidden/>
          </w:rPr>
          <w:instrText xml:space="preserve"> PAGEREF _Toc462957773 \h </w:instrText>
        </w:r>
        <w:r w:rsidR="001A750E">
          <w:rPr>
            <w:webHidden/>
          </w:rPr>
        </w:r>
        <w:r w:rsidR="001A750E">
          <w:rPr>
            <w:webHidden/>
          </w:rPr>
          <w:fldChar w:fldCharType="separate"/>
        </w:r>
        <w:r w:rsidR="00CB6817">
          <w:rPr>
            <w:webHidden/>
          </w:rPr>
          <w:t>9</w:t>
        </w:r>
        <w:r w:rsidR="001A750E">
          <w:rPr>
            <w:webHidden/>
          </w:rPr>
          <w:fldChar w:fldCharType="end"/>
        </w:r>
      </w:hyperlink>
    </w:p>
    <w:p w14:paraId="55845003" w14:textId="74DF2817" w:rsidR="001A750E" w:rsidRDefault="005E5D25">
      <w:pPr>
        <w:pStyle w:val="Obsah1"/>
        <w:rPr>
          <w:rFonts w:asciiTheme="minorHAnsi" w:eastAsiaTheme="minorEastAsia" w:hAnsiTheme="minorHAnsi" w:cstheme="minorBidi"/>
          <w:b w:val="0"/>
          <w:szCs w:val="22"/>
        </w:rPr>
      </w:pPr>
      <w:hyperlink w:anchor="_Toc462957774" w:history="1">
        <w:r w:rsidR="001A750E" w:rsidRPr="005A5064">
          <w:rPr>
            <w:rStyle w:val="Hypertextovodkaz"/>
          </w:rPr>
          <w:t>7</w:t>
        </w:r>
        <w:r w:rsidR="001A750E">
          <w:rPr>
            <w:rFonts w:asciiTheme="minorHAnsi" w:eastAsiaTheme="minorEastAsia" w:hAnsiTheme="minorHAnsi" w:cstheme="minorBidi"/>
            <w:b w:val="0"/>
            <w:szCs w:val="22"/>
          </w:rPr>
          <w:tab/>
        </w:r>
        <w:r w:rsidR="001A750E" w:rsidRPr="005A5064">
          <w:rPr>
            <w:rStyle w:val="Hypertextovodkaz"/>
          </w:rPr>
          <w:t>Ochrana obyvatelstva a zajištění bezpečnosti provozu stavby při jejím užívání</w:t>
        </w:r>
        <w:r w:rsidR="001A750E">
          <w:rPr>
            <w:webHidden/>
          </w:rPr>
          <w:tab/>
        </w:r>
        <w:r w:rsidR="001A750E">
          <w:rPr>
            <w:webHidden/>
          </w:rPr>
          <w:fldChar w:fldCharType="begin"/>
        </w:r>
        <w:r w:rsidR="001A750E">
          <w:rPr>
            <w:webHidden/>
          </w:rPr>
          <w:instrText xml:space="preserve"> PAGEREF _Toc462957774 \h </w:instrText>
        </w:r>
        <w:r w:rsidR="001A750E">
          <w:rPr>
            <w:webHidden/>
          </w:rPr>
        </w:r>
        <w:r w:rsidR="001A750E">
          <w:rPr>
            <w:webHidden/>
          </w:rPr>
          <w:fldChar w:fldCharType="separate"/>
        </w:r>
        <w:r w:rsidR="00CB6817">
          <w:rPr>
            <w:webHidden/>
          </w:rPr>
          <w:t>10</w:t>
        </w:r>
        <w:r w:rsidR="001A750E">
          <w:rPr>
            <w:webHidden/>
          </w:rPr>
          <w:fldChar w:fldCharType="end"/>
        </w:r>
      </w:hyperlink>
    </w:p>
    <w:p w14:paraId="4FFE773A" w14:textId="19EBF694" w:rsidR="001A750E" w:rsidRDefault="005E5D25">
      <w:pPr>
        <w:pStyle w:val="Obsah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2957775" w:history="1">
        <w:r w:rsidR="001A750E" w:rsidRPr="005A5064">
          <w:rPr>
            <w:rStyle w:val="Hypertextovodkaz"/>
            <w:noProof/>
          </w:rPr>
          <w:t>7.1</w:t>
        </w:r>
        <w:r w:rsidR="001A750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1A750E" w:rsidRPr="005A5064">
          <w:rPr>
            <w:rStyle w:val="Hypertextovodkaz"/>
            <w:noProof/>
          </w:rPr>
          <w:t>Požární ochrana</w:t>
        </w:r>
        <w:r w:rsidR="001A750E">
          <w:rPr>
            <w:noProof/>
            <w:webHidden/>
          </w:rPr>
          <w:tab/>
        </w:r>
        <w:r w:rsidR="001A750E">
          <w:rPr>
            <w:noProof/>
            <w:webHidden/>
          </w:rPr>
          <w:fldChar w:fldCharType="begin"/>
        </w:r>
        <w:r w:rsidR="001A750E">
          <w:rPr>
            <w:noProof/>
            <w:webHidden/>
          </w:rPr>
          <w:instrText xml:space="preserve"> PAGEREF _Toc462957775 \h </w:instrText>
        </w:r>
        <w:r w:rsidR="001A750E">
          <w:rPr>
            <w:noProof/>
            <w:webHidden/>
          </w:rPr>
        </w:r>
        <w:r w:rsidR="001A750E">
          <w:rPr>
            <w:noProof/>
            <w:webHidden/>
          </w:rPr>
          <w:fldChar w:fldCharType="separate"/>
        </w:r>
        <w:r w:rsidR="00CB6817">
          <w:rPr>
            <w:noProof/>
            <w:webHidden/>
          </w:rPr>
          <w:t>10</w:t>
        </w:r>
        <w:r w:rsidR="001A750E">
          <w:rPr>
            <w:noProof/>
            <w:webHidden/>
          </w:rPr>
          <w:fldChar w:fldCharType="end"/>
        </w:r>
      </w:hyperlink>
    </w:p>
    <w:p w14:paraId="7030DABD" w14:textId="09BBA45A" w:rsidR="001A750E" w:rsidRDefault="005E5D25">
      <w:pPr>
        <w:pStyle w:val="Obsah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2957776" w:history="1">
        <w:r w:rsidR="001A750E" w:rsidRPr="005A5064">
          <w:rPr>
            <w:rStyle w:val="Hypertextovodkaz"/>
            <w:iCs/>
            <w:noProof/>
          </w:rPr>
          <w:t>7.2</w:t>
        </w:r>
        <w:r w:rsidR="001A750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1A750E" w:rsidRPr="005A5064">
          <w:rPr>
            <w:rStyle w:val="Hypertextovodkaz"/>
            <w:noProof/>
          </w:rPr>
          <w:t>Havarijní plán</w:t>
        </w:r>
        <w:r w:rsidR="001A750E">
          <w:rPr>
            <w:noProof/>
            <w:webHidden/>
          </w:rPr>
          <w:tab/>
        </w:r>
        <w:r w:rsidR="001A750E">
          <w:rPr>
            <w:noProof/>
            <w:webHidden/>
          </w:rPr>
          <w:fldChar w:fldCharType="begin"/>
        </w:r>
        <w:r w:rsidR="001A750E">
          <w:rPr>
            <w:noProof/>
            <w:webHidden/>
          </w:rPr>
          <w:instrText xml:space="preserve"> PAGEREF _Toc462957776 \h </w:instrText>
        </w:r>
        <w:r w:rsidR="001A750E">
          <w:rPr>
            <w:noProof/>
            <w:webHidden/>
          </w:rPr>
        </w:r>
        <w:r w:rsidR="001A750E">
          <w:rPr>
            <w:noProof/>
            <w:webHidden/>
          </w:rPr>
          <w:fldChar w:fldCharType="separate"/>
        </w:r>
        <w:r w:rsidR="00CB6817">
          <w:rPr>
            <w:noProof/>
            <w:webHidden/>
          </w:rPr>
          <w:t>10</w:t>
        </w:r>
        <w:r w:rsidR="001A750E">
          <w:rPr>
            <w:noProof/>
            <w:webHidden/>
          </w:rPr>
          <w:fldChar w:fldCharType="end"/>
        </w:r>
      </w:hyperlink>
    </w:p>
    <w:p w14:paraId="1D44695E" w14:textId="284FEB5E" w:rsidR="001A750E" w:rsidRDefault="005E5D25">
      <w:pPr>
        <w:pStyle w:val="Obsah1"/>
        <w:rPr>
          <w:rFonts w:asciiTheme="minorHAnsi" w:eastAsiaTheme="minorEastAsia" w:hAnsiTheme="minorHAnsi" w:cstheme="minorBidi"/>
          <w:b w:val="0"/>
          <w:szCs w:val="22"/>
        </w:rPr>
      </w:pPr>
      <w:hyperlink w:anchor="_Toc462957777" w:history="1">
        <w:r w:rsidR="001A750E" w:rsidRPr="005A5064">
          <w:rPr>
            <w:rStyle w:val="Hypertextovodkaz"/>
          </w:rPr>
          <w:t>8</w:t>
        </w:r>
        <w:r w:rsidR="001A750E">
          <w:rPr>
            <w:rFonts w:asciiTheme="minorHAnsi" w:eastAsiaTheme="minorEastAsia" w:hAnsiTheme="minorHAnsi" w:cstheme="minorBidi"/>
            <w:b w:val="0"/>
            <w:szCs w:val="22"/>
          </w:rPr>
          <w:tab/>
        </w:r>
        <w:r w:rsidR="001A750E" w:rsidRPr="005A5064">
          <w:rPr>
            <w:rStyle w:val="Hypertextovodkaz"/>
          </w:rPr>
          <w:t>Zásady organizace výstavby</w:t>
        </w:r>
        <w:r w:rsidR="001A750E">
          <w:rPr>
            <w:webHidden/>
          </w:rPr>
          <w:tab/>
        </w:r>
        <w:r w:rsidR="001A750E">
          <w:rPr>
            <w:webHidden/>
          </w:rPr>
          <w:fldChar w:fldCharType="begin"/>
        </w:r>
        <w:r w:rsidR="001A750E">
          <w:rPr>
            <w:webHidden/>
          </w:rPr>
          <w:instrText xml:space="preserve"> PAGEREF _Toc462957777 \h </w:instrText>
        </w:r>
        <w:r w:rsidR="001A750E">
          <w:rPr>
            <w:webHidden/>
          </w:rPr>
        </w:r>
        <w:r w:rsidR="001A750E">
          <w:rPr>
            <w:webHidden/>
          </w:rPr>
          <w:fldChar w:fldCharType="separate"/>
        </w:r>
        <w:r w:rsidR="00CB6817">
          <w:rPr>
            <w:webHidden/>
          </w:rPr>
          <w:t>12</w:t>
        </w:r>
        <w:r w:rsidR="001A750E">
          <w:rPr>
            <w:webHidden/>
          </w:rPr>
          <w:fldChar w:fldCharType="end"/>
        </w:r>
      </w:hyperlink>
    </w:p>
    <w:p w14:paraId="648AF36B" w14:textId="513AA895" w:rsidR="001A750E" w:rsidRDefault="005E5D25">
      <w:pPr>
        <w:pStyle w:val="Obsah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2957778" w:history="1">
        <w:r w:rsidR="001A750E" w:rsidRPr="005A5064">
          <w:rPr>
            <w:rStyle w:val="Hypertextovodkaz"/>
            <w:noProof/>
          </w:rPr>
          <w:t>8.1</w:t>
        </w:r>
        <w:r w:rsidR="001A750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1A750E" w:rsidRPr="005A5064">
          <w:rPr>
            <w:rStyle w:val="Hypertextovodkaz"/>
            <w:noProof/>
          </w:rPr>
          <w:t>Potřeby a spotřeby rozhodujících medií a hmot, jejich zajištění</w:t>
        </w:r>
        <w:r w:rsidR="001A750E">
          <w:rPr>
            <w:noProof/>
            <w:webHidden/>
          </w:rPr>
          <w:tab/>
        </w:r>
        <w:r w:rsidR="001A750E">
          <w:rPr>
            <w:noProof/>
            <w:webHidden/>
          </w:rPr>
          <w:fldChar w:fldCharType="begin"/>
        </w:r>
        <w:r w:rsidR="001A750E">
          <w:rPr>
            <w:noProof/>
            <w:webHidden/>
          </w:rPr>
          <w:instrText xml:space="preserve"> PAGEREF _Toc462957778 \h </w:instrText>
        </w:r>
        <w:r w:rsidR="001A750E">
          <w:rPr>
            <w:noProof/>
            <w:webHidden/>
          </w:rPr>
        </w:r>
        <w:r w:rsidR="001A750E">
          <w:rPr>
            <w:noProof/>
            <w:webHidden/>
          </w:rPr>
          <w:fldChar w:fldCharType="separate"/>
        </w:r>
        <w:r w:rsidR="00CB6817">
          <w:rPr>
            <w:noProof/>
            <w:webHidden/>
          </w:rPr>
          <w:t>12</w:t>
        </w:r>
        <w:r w:rsidR="001A750E">
          <w:rPr>
            <w:noProof/>
            <w:webHidden/>
          </w:rPr>
          <w:fldChar w:fldCharType="end"/>
        </w:r>
      </w:hyperlink>
    </w:p>
    <w:p w14:paraId="41A93985" w14:textId="71CF61B6" w:rsidR="001A750E" w:rsidRDefault="005E5D25">
      <w:pPr>
        <w:pStyle w:val="Obsah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2957779" w:history="1">
        <w:r w:rsidR="001A750E" w:rsidRPr="005A5064">
          <w:rPr>
            <w:rStyle w:val="Hypertextovodkaz"/>
            <w:noProof/>
          </w:rPr>
          <w:t>8.2</w:t>
        </w:r>
        <w:r w:rsidR="001A750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1A750E" w:rsidRPr="005A5064">
          <w:rPr>
            <w:rStyle w:val="Hypertextovodkaz"/>
            <w:noProof/>
          </w:rPr>
          <w:t>Odvodnění staveniště</w:t>
        </w:r>
        <w:r w:rsidR="001A750E">
          <w:rPr>
            <w:noProof/>
            <w:webHidden/>
          </w:rPr>
          <w:tab/>
        </w:r>
        <w:r w:rsidR="001A750E">
          <w:rPr>
            <w:noProof/>
            <w:webHidden/>
          </w:rPr>
          <w:fldChar w:fldCharType="begin"/>
        </w:r>
        <w:r w:rsidR="001A750E">
          <w:rPr>
            <w:noProof/>
            <w:webHidden/>
          </w:rPr>
          <w:instrText xml:space="preserve"> PAGEREF _Toc462957779 \h </w:instrText>
        </w:r>
        <w:r w:rsidR="001A750E">
          <w:rPr>
            <w:noProof/>
            <w:webHidden/>
          </w:rPr>
        </w:r>
        <w:r w:rsidR="001A750E">
          <w:rPr>
            <w:noProof/>
            <w:webHidden/>
          </w:rPr>
          <w:fldChar w:fldCharType="separate"/>
        </w:r>
        <w:r w:rsidR="00CB6817">
          <w:rPr>
            <w:noProof/>
            <w:webHidden/>
          </w:rPr>
          <w:t>12</w:t>
        </w:r>
        <w:r w:rsidR="001A750E">
          <w:rPr>
            <w:noProof/>
            <w:webHidden/>
          </w:rPr>
          <w:fldChar w:fldCharType="end"/>
        </w:r>
      </w:hyperlink>
    </w:p>
    <w:p w14:paraId="14108181" w14:textId="788AAED3" w:rsidR="001A750E" w:rsidRDefault="005E5D25">
      <w:pPr>
        <w:pStyle w:val="Obsah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2957780" w:history="1">
        <w:r w:rsidR="001A750E" w:rsidRPr="005A5064">
          <w:rPr>
            <w:rStyle w:val="Hypertextovodkaz"/>
            <w:noProof/>
          </w:rPr>
          <w:t>8.3</w:t>
        </w:r>
        <w:r w:rsidR="001A750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1A750E" w:rsidRPr="005A5064">
          <w:rPr>
            <w:rStyle w:val="Hypertextovodkaz"/>
            <w:noProof/>
          </w:rPr>
          <w:t>Napojení staveniště na stávající dopravní a technickou infrastrukturu</w:t>
        </w:r>
        <w:r w:rsidR="001A750E">
          <w:rPr>
            <w:noProof/>
            <w:webHidden/>
          </w:rPr>
          <w:tab/>
        </w:r>
        <w:r w:rsidR="001A750E">
          <w:rPr>
            <w:noProof/>
            <w:webHidden/>
          </w:rPr>
          <w:fldChar w:fldCharType="begin"/>
        </w:r>
        <w:r w:rsidR="001A750E">
          <w:rPr>
            <w:noProof/>
            <w:webHidden/>
          </w:rPr>
          <w:instrText xml:space="preserve"> PAGEREF _Toc462957780 \h </w:instrText>
        </w:r>
        <w:r w:rsidR="001A750E">
          <w:rPr>
            <w:noProof/>
            <w:webHidden/>
          </w:rPr>
        </w:r>
        <w:r w:rsidR="001A750E">
          <w:rPr>
            <w:noProof/>
            <w:webHidden/>
          </w:rPr>
          <w:fldChar w:fldCharType="separate"/>
        </w:r>
        <w:r w:rsidR="00CB6817">
          <w:rPr>
            <w:noProof/>
            <w:webHidden/>
          </w:rPr>
          <w:t>12</w:t>
        </w:r>
        <w:r w:rsidR="001A750E">
          <w:rPr>
            <w:noProof/>
            <w:webHidden/>
          </w:rPr>
          <w:fldChar w:fldCharType="end"/>
        </w:r>
      </w:hyperlink>
    </w:p>
    <w:p w14:paraId="5844F1B3" w14:textId="7B071D99" w:rsidR="001A750E" w:rsidRDefault="005E5D25">
      <w:pPr>
        <w:pStyle w:val="Obsah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2957781" w:history="1">
        <w:r w:rsidR="001A750E" w:rsidRPr="005A5064">
          <w:rPr>
            <w:rStyle w:val="Hypertextovodkaz"/>
            <w:noProof/>
          </w:rPr>
          <w:t>8.4</w:t>
        </w:r>
        <w:r w:rsidR="001A750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1A750E" w:rsidRPr="005A5064">
          <w:rPr>
            <w:rStyle w:val="Hypertextovodkaz"/>
            <w:noProof/>
          </w:rPr>
          <w:t>Vliv provádění stavby na okolní stavby a pozemky</w:t>
        </w:r>
        <w:r w:rsidR="001A750E">
          <w:rPr>
            <w:noProof/>
            <w:webHidden/>
          </w:rPr>
          <w:tab/>
        </w:r>
        <w:r w:rsidR="001A750E">
          <w:rPr>
            <w:noProof/>
            <w:webHidden/>
          </w:rPr>
          <w:fldChar w:fldCharType="begin"/>
        </w:r>
        <w:r w:rsidR="001A750E">
          <w:rPr>
            <w:noProof/>
            <w:webHidden/>
          </w:rPr>
          <w:instrText xml:space="preserve"> PAGEREF _Toc462957781 \h </w:instrText>
        </w:r>
        <w:r w:rsidR="001A750E">
          <w:rPr>
            <w:noProof/>
            <w:webHidden/>
          </w:rPr>
        </w:r>
        <w:r w:rsidR="001A750E">
          <w:rPr>
            <w:noProof/>
            <w:webHidden/>
          </w:rPr>
          <w:fldChar w:fldCharType="separate"/>
        </w:r>
        <w:r w:rsidR="00CB6817">
          <w:rPr>
            <w:noProof/>
            <w:webHidden/>
          </w:rPr>
          <w:t>12</w:t>
        </w:r>
        <w:r w:rsidR="001A750E">
          <w:rPr>
            <w:noProof/>
            <w:webHidden/>
          </w:rPr>
          <w:fldChar w:fldCharType="end"/>
        </w:r>
      </w:hyperlink>
    </w:p>
    <w:p w14:paraId="67F956F0" w14:textId="5518DB74" w:rsidR="001A750E" w:rsidRDefault="005E5D25">
      <w:pPr>
        <w:pStyle w:val="Obsah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2957782" w:history="1">
        <w:r w:rsidR="001A750E" w:rsidRPr="005A5064">
          <w:rPr>
            <w:rStyle w:val="Hypertextovodkaz"/>
            <w:noProof/>
          </w:rPr>
          <w:t>8.5</w:t>
        </w:r>
        <w:r w:rsidR="001A750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1A750E" w:rsidRPr="005A5064">
          <w:rPr>
            <w:rStyle w:val="Hypertextovodkaz"/>
            <w:noProof/>
          </w:rPr>
          <w:t>Ochrana okolí staveniště a požadavky na související asanace, demolice, kácení dřevin</w:t>
        </w:r>
        <w:r w:rsidR="001A750E">
          <w:rPr>
            <w:noProof/>
            <w:webHidden/>
          </w:rPr>
          <w:tab/>
        </w:r>
        <w:r w:rsidR="001A750E">
          <w:rPr>
            <w:noProof/>
            <w:webHidden/>
          </w:rPr>
          <w:fldChar w:fldCharType="begin"/>
        </w:r>
        <w:r w:rsidR="001A750E">
          <w:rPr>
            <w:noProof/>
            <w:webHidden/>
          </w:rPr>
          <w:instrText xml:space="preserve"> PAGEREF _Toc462957782 \h </w:instrText>
        </w:r>
        <w:r w:rsidR="001A750E">
          <w:rPr>
            <w:noProof/>
            <w:webHidden/>
          </w:rPr>
        </w:r>
        <w:r w:rsidR="001A750E">
          <w:rPr>
            <w:noProof/>
            <w:webHidden/>
          </w:rPr>
          <w:fldChar w:fldCharType="separate"/>
        </w:r>
        <w:r w:rsidR="00CB6817">
          <w:rPr>
            <w:noProof/>
            <w:webHidden/>
          </w:rPr>
          <w:t>12</w:t>
        </w:r>
        <w:r w:rsidR="001A750E">
          <w:rPr>
            <w:noProof/>
            <w:webHidden/>
          </w:rPr>
          <w:fldChar w:fldCharType="end"/>
        </w:r>
      </w:hyperlink>
    </w:p>
    <w:p w14:paraId="63891924" w14:textId="3EEA5B76" w:rsidR="001A750E" w:rsidRDefault="005E5D25">
      <w:pPr>
        <w:pStyle w:val="Obsah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2957783" w:history="1">
        <w:r w:rsidR="001A750E" w:rsidRPr="005A5064">
          <w:rPr>
            <w:rStyle w:val="Hypertextovodkaz"/>
            <w:noProof/>
          </w:rPr>
          <w:t>8.6</w:t>
        </w:r>
        <w:r w:rsidR="001A750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1A750E" w:rsidRPr="005A5064">
          <w:rPr>
            <w:rStyle w:val="Hypertextovodkaz"/>
            <w:noProof/>
          </w:rPr>
          <w:t>Maximální zábory pro staveniště</w:t>
        </w:r>
        <w:r w:rsidR="001A750E">
          <w:rPr>
            <w:noProof/>
            <w:webHidden/>
          </w:rPr>
          <w:tab/>
        </w:r>
        <w:r w:rsidR="001A750E">
          <w:rPr>
            <w:noProof/>
            <w:webHidden/>
          </w:rPr>
          <w:fldChar w:fldCharType="begin"/>
        </w:r>
        <w:r w:rsidR="001A750E">
          <w:rPr>
            <w:noProof/>
            <w:webHidden/>
          </w:rPr>
          <w:instrText xml:space="preserve"> PAGEREF _Toc462957783 \h </w:instrText>
        </w:r>
        <w:r w:rsidR="001A750E">
          <w:rPr>
            <w:noProof/>
            <w:webHidden/>
          </w:rPr>
        </w:r>
        <w:r w:rsidR="001A750E">
          <w:rPr>
            <w:noProof/>
            <w:webHidden/>
          </w:rPr>
          <w:fldChar w:fldCharType="separate"/>
        </w:r>
        <w:r w:rsidR="00CB6817">
          <w:rPr>
            <w:noProof/>
            <w:webHidden/>
          </w:rPr>
          <w:t>12</w:t>
        </w:r>
        <w:r w:rsidR="001A750E">
          <w:rPr>
            <w:noProof/>
            <w:webHidden/>
          </w:rPr>
          <w:fldChar w:fldCharType="end"/>
        </w:r>
      </w:hyperlink>
    </w:p>
    <w:p w14:paraId="1D965FC2" w14:textId="6768786E" w:rsidR="001A750E" w:rsidRDefault="005E5D25">
      <w:pPr>
        <w:pStyle w:val="Obsah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2957784" w:history="1">
        <w:r w:rsidR="001A750E" w:rsidRPr="005A5064">
          <w:rPr>
            <w:rStyle w:val="Hypertextovodkaz"/>
            <w:noProof/>
          </w:rPr>
          <w:t>8.7</w:t>
        </w:r>
        <w:r w:rsidR="001A750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1A750E" w:rsidRPr="005A5064">
          <w:rPr>
            <w:rStyle w:val="Hypertextovodkaz"/>
            <w:noProof/>
          </w:rPr>
          <w:t>Maximální produkovaná množství a druhy odpadů a emisí při výstavbě, jejich likvidace</w:t>
        </w:r>
        <w:r w:rsidR="001A750E">
          <w:rPr>
            <w:noProof/>
            <w:webHidden/>
          </w:rPr>
          <w:tab/>
        </w:r>
        <w:r w:rsidR="001A750E">
          <w:rPr>
            <w:noProof/>
            <w:webHidden/>
          </w:rPr>
          <w:fldChar w:fldCharType="begin"/>
        </w:r>
        <w:r w:rsidR="001A750E">
          <w:rPr>
            <w:noProof/>
            <w:webHidden/>
          </w:rPr>
          <w:instrText xml:space="preserve"> PAGEREF _Toc462957784 \h </w:instrText>
        </w:r>
        <w:r w:rsidR="001A750E">
          <w:rPr>
            <w:noProof/>
            <w:webHidden/>
          </w:rPr>
        </w:r>
        <w:r w:rsidR="001A750E">
          <w:rPr>
            <w:noProof/>
            <w:webHidden/>
          </w:rPr>
          <w:fldChar w:fldCharType="separate"/>
        </w:r>
        <w:r w:rsidR="00CB6817">
          <w:rPr>
            <w:noProof/>
            <w:webHidden/>
          </w:rPr>
          <w:t>13</w:t>
        </w:r>
        <w:r w:rsidR="001A750E">
          <w:rPr>
            <w:noProof/>
            <w:webHidden/>
          </w:rPr>
          <w:fldChar w:fldCharType="end"/>
        </w:r>
      </w:hyperlink>
    </w:p>
    <w:p w14:paraId="2CE45B9C" w14:textId="1E9ABA0F" w:rsidR="001A750E" w:rsidRDefault="005E5D25">
      <w:pPr>
        <w:pStyle w:val="Obsah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2957785" w:history="1">
        <w:r w:rsidR="001A750E" w:rsidRPr="005A5064">
          <w:rPr>
            <w:rStyle w:val="Hypertextovodkaz"/>
            <w:noProof/>
          </w:rPr>
          <w:t>8.8</w:t>
        </w:r>
        <w:r w:rsidR="001A750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1A750E" w:rsidRPr="005A5064">
          <w:rPr>
            <w:rStyle w:val="Hypertextovodkaz"/>
            <w:noProof/>
          </w:rPr>
          <w:t>Bilance zemních prací, požadavky na přísun nebo deponie zemin</w:t>
        </w:r>
        <w:r w:rsidR="001A750E">
          <w:rPr>
            <w:noProof/>
            <w:webHidden/>
          </w:rPr>
          <w:tab/>
        </w:r>
        <w:r w:rsidR="001A750E">
          <w:rPr>
            <w:noProof/>
            <w:webHidden/>
          </w:rPr>
          <w:fldChar w:fldCharType="begin"/>
        </w:r>
        <w:r w:rsidR="001A750E">
          <w:rPr>
            <w:noProof/>
            <w:webHidden/>
          </w:rPr>
          <w:instrText xml:space="preserve"> PAGEREF _Toc462957785 \h </w:instrText>
        </w:r>
        <w:r w:rsidR="001A750E">
          <w:rPr>
            <w:noProof/>
            <w:webHidden/>
          </w:rPr>
        </w:r>
        <w:r w:rsidR="001A750E">
          <w:rPr>
            <w:noProof/>
            <w:webHidden/>
          </w:rPr>
          <w:fldChar w:fldCharType="separate"/>
        </w:r>
        <w:r w:rsidR="00CB6817">
          <w:rPr>
            <w:noProof/>
            <w:webHidden/>
          </w:rPr>
          <w:t>13</w:t>
        </w:r>
        <w:r w:rsidR="001A750E">
          <w:rPr>
            <w:noProof/>
            <w:webHidden/>
          </w:rPr>
          <w:fldChar w:fldCharType="end"/>
        </w:r>
      </w:hyperlink>
    </w:p>
    <w:p w14:paraId="4F9B4A1C" w14:textId="55E59600" w:rsidR="001A750E" w:rsidRDefault="005E5D25">
      <w:pPr>
        <w:pStyle w:val="Obsah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2957786" w:history="1">
        <w:r w:rsidR="001A750E" w:rsidRPr="005A5064">
          <w:rPr>
            <w:rStyle w:val="Hypertextovodkaz"/>
            <w:noProof/>
          </w:rPr>
          <w:t>8.9</w:t>
        </w:r>
        <w:r w:rsidR="001A750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1A750E" w:rsidRPr="005A5064">
          <w:rPr>
            <w:rStyle w:val="Hypertextovodkaz"/>
            <w:noProof/>
          </w:rPr>
          <w:t>Ochrana životního prostředí při výstavbě</w:t>
        </w:r>
        <w:r w:rsidR="001A750E">
          <w:rPr>
            <w:noProof/>
            <w:webHidden/>
          </w:rPr>
          <w:tab/>
        </w:r>
        <w:r w:rsidR="001A750E">
          <w:rPr>
            <w:noProof/>
            <w:webHidden/>
          </w:rPr>
          <w:fldChar w:fldCharType="begin"/>
        </w:r>
        <w:r w:rsidR="001A750E">
          <w:rPr>
            <w:noProof/>
            <w:webHidden/>
          </w:rPr>
          <w:instrText xml:space="preserve"> PAGEREF _Toc462957786 \h </w:instrText>
        </w:r>
        <w:r w:rsidR="001A750E">
          <w:rPr>
            <w:noProof/>
            <w:webHidden/>
          </w:rPr>
        </w:r>
        <w:r w:rsidR="001A750E">
          <w:rPr>
            <w:noProof/>
            <w:webHidden/>
          </w:rPr>
          <w:fldChar w:fldCharType="separate"/>
        </w:r>
        <w:r w:rsidR="00CB6817">
          <w:rPr>
            <w:noProof/>
            <w:webHidden/>
          </w:rPr>
          <w:t>14</w:t>
        </w:r>
        <w:r w:rsidR="001A750E">
          <w:rPr>
            <w:noProof/>
            <w:webHidden/>
          </w:rPr>
          <w:fldChar w:fldCharType="end"/>
        </w:r>
      </w:hyperlink>
    </w:p>
    <w:p w14:paraId="1376F73B" w14:textId="0E2364E1" w:rsidR="001A750E" w:rsidRDefault="005E5D25">
      <w:pPr>
        <w:pStyle w:val="Obsah2"/>
        <w:tabs>
          <w:tab w:val="left" w:pos="110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2957787" w:history="1">
        <w:r w:rsidR="001A750E" w:rsidRPr="005A5064">
          <w:rPr>
            <w:rStyle w:val="Hypertextovodkaz"/>
            <w:noProof/>
          </w:rPr>
          <w:t>8.10</w:t>
        </w:r>
        <w:r w:rsidR="001A750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1A750E" w:rsidRPr="005A5064">
          <w:rPr>
            <w:rStyle w:val="Hypertextovodkaz"/>
            <w:noProof/>
          </w:rPr>
          <w:t>Zásady bezpečnosti a ochrany zdraví při práci na staveništi, posouzení potřeby koordinátora bezpečnosti a ochrany zdraví při práci podle jiných právních předpisů</w:t>
        </w:r>
        <w:r w:rsidR="001A750E">
          <w:rPr>
            <w:noProof/>
            <w:webHidden/>
          </w:rPr>
          <w:tab/>
        </w:r>
        <w:r w:rsidR="001A750E">
          <w:rPr>
            <w:noProof/>
            <w:webHidden/>
          </w:rPr>
          <w:fldChar w:fldCharType="begin"/>
        </w:r>
        <w:r w:rsidR="001A750E">
          <w:rPr>
            <w:noProof/>
            <w:webHidden/>
          </w:rPr>
          <w:instrText xml:space="preserve"> PAGEREF _Toc462957787 \h </w:instrText>
        </w:r>
        <w:r w:rsidR="001A750E">
          <w:rPr>
            <w:noProof/>
            <w:webHidden/>
          </w:rPr>
        </w:r>
        <w:r w:rsidR="001A750E">
          <w:rPr>
            <w:noProof/>
            <w:webHidden/>
          </w:rPr>
          <w:fldChar w:fldCharType="separate"/>
        </w:r>
        <w:r w:rsidR="00CB6817">
          <w:rPr>
            <w:noProof/>
            <w:webHidden/>
          </w:rPr>
          <w:t>14</w:t>
        </w:r>
        <w:r w:rsidR="001A750E">
          <w:rPr>
            <w:noProof/>
            <w:webHidden/>
          </w:rPr>
          <w:fldChar w:fldCharType="end"/>
        </w:r>
      </w:hyperlink>
    </w:p>
    <w:p w14:paraId="55F74ADB" w14:textId="7F5E1F07" w:rsidR="001A750E" w:rsidRDefault="005E5D25">
      <w:pPr>
        <w:pStyle w:val="Obsah2"/>
        <w:tabs>
          <w:tab w:val="left" w:pos="110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2957788" w:history="1">
        <w:r w:rsidR="001A750E" w:rsidRPr="005A5064">
          <w:rPr>
            <w:rStyle w:val="Hypertextovodkaz"/>
            <w:noProof/>
          </w:rPr>
          <w:t>8.11</w:t>
        </w:r>
        <w:r w:rsidR="001A750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1A750E" w:rsidRPr="005A5064">
          <w:rPr>
            <w:rStyle w:val="Hypertextovodkaz"/>
            <w:noProof/>
          </w:rPr>
          <w:t>Úpravy pro bezbariérové užívání výstavbou dotčených staveb</w:t>
        </w:r>
        <w:r w:rsidR="001A750E">
          <w:rPr>
            <w:noProof/>
            <w:webHidden/>
          </w:rPr>
          <w:tab/>
        </w:r>
        <w:r w:rsidR="001A750E">
          <w:rPr>
            <w:noProof/>
            <w:webHidden/>
          </w:rPr>
          <w:fldChar w:fldCharType="begin"/>
        </w:r>
        <w:r w:rsidR="001A750E">
          <w:rPr>
            <w:noProof/>
            <w:webHidden/>
          </w:rPr>
          <w:instrText xml:space="preserve"> PAGEREF _Toc462957788 \h </w:instrText>
        </w:r>
        <w:r w:rsidR="001A750E">
          <w:rPr>
            <w:noProof/>
            <w:webHidden/>
          </w:rPr>
        </w:r>
        <w:r w:rsidR="001A750E">
          <w:rPr>
            <w:noProof/>
            <w:webHidden/>
          </w:rPr>
          <w:fldChar w:fldCharType="separate"/>
        </w:r>
        <w:r w:rsidR="00CB6817">
          <w:rPr>
            <w:noProof/>
            <w:webHidden/>
          </w:rPr>
          <w:t>15</w:t>
        </w:r>
        <w:r w:rsidR="001A750E">
          <w:rPr>
            <w:noProof/>
            <w:webHidden/>
          </w:rPr>
          <w:fldChar w:fldCharType="end"/>
        </w:r>
      </w:hyperlink>
    </w:p>
    <w:p w14:paraId="0AFF84C9" w14:textId="2392DFD0" w:rsidR="001A750E" w:rsidRDefault="005E5D25">
      <w:pPr>
        <w:pStyle w:val="Obsah2"/>
        <w:tabs>
          <w:tab w:val="left" w:pos="110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2957789" w:history="1">
        <w:r w:rsidR="001A750E" w:rsidRPr="005A5064">
          <w:rPr>
            <w:rStyle w:val="Hypertextovodkaz"/>
            <w:noProof/>
          </w:rPr>
          <w:t>8.12</w:t>
        </w:r>
        <w:r w:rsidR="001A750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1A750E" w:rsidRPr="005A5064">
          <w:rPr>
            <w:rStyle w:val="Hypertextovodkaz"/>
            <w:noProof/>
          </w:rPr>
          <w:t>Zásady pro dopravní inženýrská opatření</w:t>
        </w:r>
        <w:r w:rsidR="001A750E">
          <w:rPr>
            <w:noProof/>
            <w:webHidden/>
          </w:rPr>
          <w:tab/>
        </w:r>
        <w:r w:rsidR="001A750E">
          <w:rPr>
            <w:noProof/>
            <w:webHidden/>
          </w:rPr>
          <w:fldChar w:fldCharType="begin"/>
        </w:r>
        <w:r w:rsidR="001A750E">
          <w:rPr>
            <w:noProof/>
            <w:webHidden/>
          </w:rPr>
          <w:instrText xml:space="preserve"> PAGEREF _Toc462957789 \h </w:instrText>
        </w:r>
        <w:r w:rsidR="001A750E">
          <w:rPr>
            <w:noProof/>
            <w:webHidden/>
          </w:rPr>
        </w:r>
        <w:r w:rsidR="001A750E">
          <w:rPr>
            <w:noProof/>
            <w:webHidden/>
          </w:rPr>
          <w:fldChar w:fldCharType="separate"/>
        </w:r>
        <w:r w:rsidR="00CB6817">
          <w:rPr>
            <w:noProof/>
            <w:webHidden/>
          </w:rPr>
          <w:t>15</w:t>
        </w:r>
        <w:r w:rsidR="001A750E">
          <w:rPr>
            <w:noProof/>
            <w:webHidden/>
          </w:rPr>
          <w:fldChar w:fldCharType="end"/>
        </w:r>
      </w:hyperlink>
    </w:p>
    <w:p w14:paraId="0795C29A" w14:textId="3CD91BE3" w:rsidR="001A750E" w:rsidRDefault="005E5D25">
      <w:pPr>
        <w:pStyle w:val="Obsah2"/>
        <w:tabs>
          <w:tab w:val="left" w:pos="110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2957790" w:history="1">
        <w:r w:rsidR="001A750E" w:rsidRPr="005A5064">
          <w:rPr>
            <w:rStyle w:val="Hypertextovodkaz"/>
            <w:noProof/>
          </w:rPr>
          <w:t>8.13</w:t>
        </w:r>
        <w:r w:rsidR="001A750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1A750E" w:rsidRPr="005A5064">
          <w:rPr>
            <w:rStyle w:val="Hypertextovodkaz"/>
            <w:noProof/>
          </w:rPr>
          <w:t>Stanovení speciálních podmínek pro provádění stavby</w:t>
        </w:r>
        <w:r w:rsidR="001A750E">
          <w:rPr>
            <w:noProof/>
            <w:webHidden/>
          </w:rPr>
          <w:tab/>
        </w:r>
        <w:r w:rsidR="001A750E">
          <w:rPr>
            <w:noProof/>
            <w:webHidden/>
          </w:rPr>
          <w:fldChar w:fldCharType="begin"/>
        </w:r>
        <w:r w:rsidR="001A750E">
          <w:rPr>
            <w:noProof/>
            <w:webHidden/>
          </w:rPr>
          <w:instrText xml:space="preserve"> PAGEREF _Toc462957790 \h </w:instrText>
        </w:r>
        <w:r w:rsidR="001A750E">
          <w:rPr>
            <w:noProof/>
            <w:webHidden/>
          </w:rPr>
        </w:r>
        <w:r w:rsidR="001A750E">
          <w:rPr>
            <w:noProof/>
            <w:webHidden/>
          </w:rPr>
          <w:fldChar w:fldCharType="separate"/>
        </w:r>
        <w:r w:rsidR="00CB6817">
          <w:rPr>
            <w:noProof/>
            <w:webHidden/>
          </w:rPr>
          <w:t>15</w:t>
        </w:r>
        <w:r w:rsidR="001A750E">
          <w:rPr>
            <w:noProof/>
            <w:webHidden/>
          </w:rPr>
          <w:fldChar w:fldCharType="end"/>
        </w:r>
      </w:hyperlink>
    </w:p>
    <w:p w14:paraId="17574E89" w14:textId="169CCFEF" w:rsidR="001A750E" w:rsidRDefault="005E5D25">
      <w:pPr>
        <w:pStyle w:val="Obsah2"/>
        <w:tabs>
          <w:tab w:val="left" w:pos="110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62957791" w:history="1">
        <w:r w:rsidR="001A750E" w:rsidRPr="005A5064">
          <w:rPr>
            <w:rStyle w:val="Hypertextovodkaz"/>
            <w:noProof/>
          </w:rPr>
          <w:t>8.14</w:t>
        </w:r>
        <w:r w:rsidR="001A750E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1A750E" w:rsidRPr="005A5064">
          <w:rPr>
            <w:rStyle w:val="Hypertextovodkaz"/>
            <w:noProof/>
          </w:rPr>
          <w:t>Postup výstavby, rozhodující dílčí termíny</w:t>
        </w:r>
        <w:r w:rsidR="001A750E">
          <w:rPr>
            <w:noProof/>
            <w:webHidden/>
          </w:rPr>
          <w:tab/>
        </w:r>
        <w:r w:rsidR="001A750E">
          <w:rPr>
            <w:noProof/>
            <w:webHidden/>
          </w:rPr>
          <w:fldChar w:fldCharType="begin"/>
        </w:r>
        <w:r w:rsidR="001A750E">
          <w:rPr>
            <w:noProof/>
            <w:webHidden/>
          </w:rPr>
          <w:instrText xml:space="preserve"> PAGEREF _Toc462957791 \h </w:instrText>
        </w:r>
        <w:r w:rsidR="001A750E">
          <w:rPr>
            <w:noProof/>
            <w:webHidden/>
          </w:rPr>
        </w:r>
        <w:r w:rsidR="001A750E">
          <w:rPr>
            <w:noProof/>
            <w:webHidden/>
          </w:rPr>
          <w:fldChar w:fldCharType="separate"/>
        </w:r>
        <w:r w:rsidR="00CB6817">
          <w:rPr>
            <w:noProof/>
            <w:webHidden/>
          </w:rPr>
          <w:t>15</w:t>
        </w:r>
        <w:r w:rsidR="001A750E">
          <w:rPr>
            <w:noProof/>
            <w:webHidden/>
          </w:rPr>
          <w:fldChar w:fldCharType="end"/>
        </w:r>
      </w:hyperlink>
    </w:p>
    <w:p w14:paraId="0B6CA747" w14:textId="77777777" w:rsidR="00091705" w:rsidRPr="001A750E" w:rsidRDefault="00091705" w:rsidP="008B4CDC">
      <w:pPr>
        <w:pStyle w:val="Nadpis1"/>
        <w:numPr>
          <w:ilvl w:val="0"/>
          <w:numId w:val="0"/>
        </w:numPr>
        <w:ind w:left="432" w:hanging="432"/>
        <w:rPr>
          <w:rStyle w:val="Hypertextovodkaz"/>
          <w:caps/>
          <w:color w:val="auto"/>
          <w:sz w:val="22"/>
        </w:rPr>
      </w:pPr>
      <w:r w:rsidRPr="001A750E">
        <w:rPr>
          <w:rStyle w:val="Hypertextovodkaz"/>
          <w:caps/>
          <w:color w:val="auto"/>
          <w:sz w:val="22"/>
        </w:rPr>
        <w:fldChar w:fldCharType="end"/>
      </w:r>
      <w:bookmarkStart w:id="4" w:name="_Toc462957747"/>
      <w:bookmarkEnd w:id="4"/>
    </w:p>
    <w:p w14:paraId="625A0989" w14:textId="77777777" w:rsidR="00F073A6" w:rsidRPr="003E567B" w:rsidRDefault="00091705" w:rsidP="00F073A6">
      <w:pPr>
        <w:rPr>
          <w:b/>
          <w:bCs/>
          <w:caps/>
          <w:sz w:val="22"/>
          <w:u w:val="single"/>
        </w:rPr>
      </w:pPr>
      <w:r w:rsidRPr="001A750E">
        <w:rPr>
          <w:rStyle w:val="Hypertextovodkaz"/>
          <w:caps/>
          <w:color w:val="auto"/>
          <w:sz w:val="22"/>
        </w:rPr>
        <w:br w:type="page"/>
      </w:r>
    </w:p>
    <w:p w14:paraId="332CB632" w14:textId="77777777" w:rsidR="00F073A6" w:rsidRPr="001A750E" w:rsidRDefault="00466799" w:rsidP="00F17ECE">
      <w:pPr>
        <w:pStyle w:val="Nadpis1"/>
        <w:numPr>
          <w:ilvl w:val="0"/>
          <w:numId w:val="32"/>
        </w:numPr>
      </w:pPr>
      <w:bookmarkStart w:id="5" w:name="_Toc462957748"/>
      <w:r w:rsidRPr="001A750E">
        <w:lastRenderedPageBreak/>
        <w:t>Popis</w:t>
      </w:r>
      <w:r w:rsidR="00F073A6" w:rsidRPr="001A750E">
        <w:t xml:space="preserve"> </w:t>
      </w:r>
      <w:r w:rsidR="001211E0" w:rsidRPr="001A750E">
        <w:t xml:space="preserve">území </w:t>
      </w:r>
      <w:r w:rsidR="00F073A6" w:rsidRPr="001A750E">
        <w:t>stavby</w:t>
      </w:r>
      <w:bookmarkEnd w:id="5"/>
    </w:p>
    <w:p w14:paraId="55566571" w14:textId="77777777" w:rsidR="00F073A6" w:rsidRPr="001A750E" w:rsidRDefault="00F073A6" w:rsidP="00F073A6">
      <w:pPr>
        <w:rPr>
          <w:b/>
          <w:bCs/>
          <w:u w:val="single"/>
        </w:rPr>
      </w:pPr>
    </w:p>
    <w:p w14:paraId="6AEEDC6E" w14:textId="77777777" w:rsidR="00683725" w:rsidRPr="00F66C82" w:rsidRDefault="002162D3" w:rsidP="00683725">
      <w:pPr>
        <w:ind w:left="2340" w:hanging="2340"/>
        <w:rPr>
          <w:b/>
          <w:bCs/>
        </w:rPr>
      </w:pPr>
      <w:r w:rsidRPr="00F66C82">
        <w:t>Název stavby:</w:t>
      </w:r>
      <w:r w:rsidRPr="00F66C82">
        <w:rPr>
          <w:b/>
          <w:bCs/>
        </w:rPr>
        <w:t xml:space="preserve"> </w:t>
      </w:r>
      <w:r>
        <w:rPr>
          <w:b/>
          <w:bCs/>
        </w:rPr>
        <w:tab/>
      </w:r>
      <w:r w:rsidR="00683725">
        <w:rPr>
          <w:b/>
          <w:bCs/>
        </w:rPr>
        <w:t>Dřevnice, Kašava ř.km 33,225 – 33,840, odstranění nánosů oprava opevnění a stupňů</w:t>
      </w:r>
      <w:r w:rsidR="00683725" w:rsidRPr="003D2855">
        <w:rPr>
          <w:b/>
          <w:bCs/>
        </w:rPr>
        <w:t>“</w:t>
      </w:r>
    </w:p>
    <w:p w14:paraId="688B508F" w14:textId="77777777" w:rsidR="00683725" w:rsidRPr="00F66C82" w:rsidRDefault="00683725" w:rsidP="00683725">
      <w:pPr>
        <w:ind w:left="2340" w:hanging="2340"/>
      </w:pPr>
      <w:r>
        <w:t>Předmět dokumentace</w:t>
      </w:r>
      <w:r w:rsidRPr="00F66C82">
        <w:t>:</w:t>
      </w:r>
      <w:r w:rsidRPr="00F66C82">
        <w:tab/>
        <w:t xml:space="preserve">Projekt řeší </w:t>
      </w:r>
      <w:r>
        <w:t>opravu koryta toku, opevnění a stupňů</w:t>
      </w:r>
    </w:p>
    <w:p w14:paraId="439E6DAB" w14:textId="77777777" w:rsidR="00683725" w:rsidRDefault="00683725" w:rsidP="00683725">
      <w:pPr>
        <w:ind w:left="2340" w:hanging="2340"/>
      </w:pPr>
      <w:r w:rsidRPr="00F66C82">
        <w:t>Místo stavby:</w:t>
      </w:r>
      <w:r w:rsidRPr="00F66C82">
        <w:tab/>
      </w:r>
      <w:r>
        <w:t>Kašava</w:t>
      </w:r>
    </w:p>
    <w:p w14:paraId="2FE20C4B" w14:textId="77777777" w:rsidR="00683725" w:rsidRDefault="00683725" w:rsidP="00683725">
      <w:pPr>
        <w:ind w:left="2340" w:hanging="2340"/>
      </w:pPr>
      <w:r>
        <w:tab/>
        <w:t>kraj Zlínský</w:t>
      </w:r>
    </w:p>
    <w:p w14:paraId="0DFE648D" w14:textId="77777777" w:rsidR="00683725" w:rsidRDefault="00683725" w:rsidP="00683725">
      <w:pPr>
        <w:ind w:left="2340" w:hanging="2340"/>
      </w:pPr>
      <w:r>
        <w:tab/>
        <w:t>okres Zlín</w:t>
      </w:r>
    </w:p>
    <w:p w14:paraId="73643DC0" w14:textId="77777777" w:rsidR="00683725" w:rsidRDefault="00683725" w:rsidP="00683725">
      <w:pPr>
        <w:ind w:left="2340" w:hanging="2340"/>
      </w:pPr>
      <w:r>
        <w:tab/>
      </w:r>
      <w:proofErr w:type="spellStart"/>
      <w:r w:rsidRPr="00F66C82">
        <w:t>k.ú</w:t>
      </w:r>
      <w:proofErr w:type="spellEnd"/>
      <w:r w:rsidRPr="00F66C82">
        <w:t xml:space="preserve">. </w:t>
      </w:r>
      <w:hyperlink r:id="rId10" w:history="1">
        <w:r>
          <w:t>Kašava</w:t>
        </w:r>
        <w:r w:rsidRPr="00F66C82">
          <w:t xml:space="preserve"> [</w:t>
        </w:r>
        <w:r>
          <w:t>664341</w:t>
        </w:r>
        <w:r w:rsidRPr="00F66C82">
          <w:t>]</w:t>
        </w:r>
      </w:hyperlink>
    </w:p>
    <w:p w14:paraId="67A1E85B" w14:textId="77777777" w:rsidR="00683725" w:rsidRDefault="00683725" w:rsidP="00683725">
      <w:pPr>
        <w:ind w:left="2340" w:hanging="2340"/>
      </w:pPr>
      <w:r>
        <w:t>Vodní tok:</w:t>
      </w:r>
      <w:r>
        <w:tab/>
        <w:t>Dřevnice</w:t>
      </w:r>
    </w:p>
    <w:p w14:paraId="495BE3C5" w14:textId="77777777" w:rsidR="00683725" w:rsidRDefault="00683725" w:rsidP="00683725">
      <w:pPr>
        <w:ind w:left="2340" w:hanging="2340"/>
      </w:pPr>
      <w:r>
        <w:t>IDVT:</w:t>
      </w:r>
      <w:r>
        <w:tab/>
      </w:r>
      <w:r w:rsidRPr="007A2447">
        <w:t>10100089</w:t>
      </w:r>
    </w:p>
    <w:p w14:paraId="653DC7F1" w14:textId="77777777" w:rsidR="00683725" w:rsidRPr="00B339B2" w:rsidRDefault="00683725" w:rsidP="00683725">
      <w:pPr>
        <w:ind w:left="2340" w:hanging="2340"/>
      </w:pPr>
      <w:r w:rsidRPr="00133359">
        <w:t xml:space="preserve">Číslo hydrologického pořadí: </w:t>
      </w:r>
      <w:r w:rsidRPr="00B339B2">
        <w:t>4-13-01-0050-0-00</w:t>
      </w:r>
    </w:p>
    <w:p w14:paraId="0E2C5E6B" w14:textId="77777777" w:rsidR="00683725" w:rsidRDefault="00683725" w:rsidP="00683725">
      <w:pPr>
        <w:ind w:left="2340" w:hanging="2340"/>
      </w:pPr>
      <w:r>
        <w:t>Ř. km:</w:t>
      </w:r>
      <w:r>
        <w:tab/>
        <w:t>33,225 – 33,840</w:t>
      </w:r>
    </w:p>
    <w:p w14:paraId="572ED7A2" w14:textId="77777777" w:rsidR="00683725" w:rsidRPr="00F66C82" w:rsidRDefault="00683725" w:rsidP="00683725">
      <w:pPr>
        <w:ind w:left="2340" w:hanging="2340"/>
      </w:pPr>
      <w:r>
        <w:t>Správce povodí:</w:t>
      </w:r>
      <w:r>
        <w:tab/>
        <w:t xml:space="preserve">Povodí Moravy, </w:t>
      </w:r>
      <w:proofErr w:type="spellStart"/>
      <w:proofErr w:type="gramStart"/>
      <w:r>
        <w:t>s.p</w:t>
      </w:r>
      <w:proofErr w:type="spellEnd"/>
      <w:r>
        <w:t>..</w:t>
      </w:r>
      <w:proofErr w:type="gramEnd"/>
    </w:p>
    <w:p w14:paraId="3B133480" w14:textId="77777777" w:rsidR="00683725" w:rsidRPr="00F66C82" w:rsidRDefault="00683725" w:rsidP="00683725">
      <w:pPr>
        <w:ind w:left="2340" w:hanging="2340"/>
      </w:pPr>
      <w:r w:rsidRPr="00F66C82">
        <w:t>Stupeň dokumentace:</w:t>
      </w:r>
      <w:r w:rsidRPr="00F66C82">
        <w:tab/>
        <w:t xml:space="preserve">projektová dokumentace pro </w:t>
      </w:r>
      <w:r>
        <w:t>ohlášení a provedení stavby</w:t>
      </w:r>
    </w:p>
    <w:p w14:paraId="6AD1D363" w14:textId="77777777" w:rsidR="00683725" w:rsidRDefault="00683725" w:rsidP="00683725">
      <w:pPr>
        <w:ind w:left="2340" w:hanging="2340"/>
      </w:pPr>
      <w:r w:rsidRPr="00F66C82">
        <w:t>Investor</w:t>
      </w:r>
      <w:r>
        <w:t xml:space="preserve"> (stavebník)</w:t>
      </w:r>
      <w:r w:rsidRPr="00F66C82">
        <w:t>:</w:t>
      </w:r>
      <w:r w:rsidRPr="00F66C82">
        <w:tab/>
      </w:r>
      <w:r>
        <w:t xml:space="preserve">Povodí Moravy, </w:t>
      </w:r>
      <w:proofErr w:type="spellStart"/>
      <w:r>
        <w:t>s.p</w:t>
      </w:r>
      <w:proofErr w:type="spellEnd"/>
      <w:r>
        <w:t>., Dřevařská 11, 602 00 Brno</w:t>
      </w:r>
    </w:p>
    <w:p w14:paraId="0EA76259" w14:textId="77777777" w:rsidR="00683725" w:rsidRDefault="00683725" w:rsidP="00683725">
      <w:pPr>
        <w:ind w:left="2340" w:hanging="2340"/>
      </w:pPr>
      <w:r>
        <w:tab/>
        <w:t>IČ: 70890013</w:t>
      </w:r>
    </w:p>
    <w:p w14:paraId="46749AAB" w14:textId="77777777" w:rsidR="00683725" w:rsidRPr="00F66C82" w:rsidRDefault="00683725" w:rsidP="00683725">
      <w:pPr>
        <w:ind w:left="2340" w:hanging="2340"/>
      </w:pPr>
      <w:r>
        <w:tab/>
        <w:t>DIČ: CZ70890013</w:t>
      </w:r>
    </w:p>
    <w:p w14:paraId="025E5DA7" w14:textId="77777777" w:rsidR="00683725" w:rsidRDefault="00683725" w:rsidP="00683725">
      <w:pPr>
        <w:ind w:left="2340" w:hanging="2340"/>
      </w:pPr>
      <w:r w:rsidRPr="00F66C82">
        <w:t>Projektant</w:t>
      </w:r>
      <w:r>
        <w:t xml:space="preserve"> (zpracovatel dokumentace)</w:t>
      </w:r>
      <w:r w:rsidRPr="00F66C82">
        <w:t>:</w:t>
      </w:r>
      <w:r w:rsidRPr="00F66C82">
        <w:tab/>
      </w:r>
    </w:p>
    <w:p w14:paraId="793B86BD" w14:textId="77777777" w:rsidR="00683725" w:rsidRDefault="00683725" w:rsidP="00683725">
      <w:pPr>
        <w:ind w:left="2340"/>
      </w:pPr>
      <w:proofErr w:type="spellStart"/>
      <w:r>
        <w:t>Legene</w:t>
      </w:r>
      <w:proofErr w:type="spellEnd"/>
      <w:r>
        <w:t xml:space="preserve"> s.r.o., </w:t>
      </w:r>
      <w:proofErr w:type="spellStart"/>
      <w:r>
        <w:t>Sicherova</w:t>
      </w:r>
      <w:proofErr w:type="spellEnd"/>
      <w:r>
        <w:t xml:space="preserve"> 1604/20, 198 00 Praha 9</w:t>
      </w:r>
    </w:p>
    <w:p w14:paraId="7BACEDE8" w14:textId="77777777" w:rsidR="00683725" w:rsidRDefault="00683725" w:rsidP="00683725">
      <w:pPr>
        <w:ind w:left="2340"/>
      </w:pPr>
      <w:r>
        <w:t>IČ: 24662038</w:t>
      </w:r>
    </w:p>
    <w:p w14:paraId="342FC7C1" w14:textId="77777777" w:rsidR="00683725" w:rsidRDefault="00683725" w:rsidP="00683725">
      <w:pPr>
        <w:ind w:left="2340"/>
      </w:pPr>
      <w:r>
        <w:t>DIČ: CZ24662038</w:t>
      </w:r>
    </w:p>
    <w:p w14:paraId="13856302" w14:textId="280F154D" w:rsidR="00172648" w:rsidRPr="00F66C82" w:rsidRDefault="00683725" w:rsidP="00683725">
      <w:pPr>
        <w:ind w:left="2340" w:hanging="2340"/>
      </w:pPr>
      <w:r>
        <w:tab/>
        <w:t xml:space="preserve">Ing. Tomáš </w:t>
      </w:r>
      <w:r w:rsidRPr="00BB7E47">
        <w:t>Bešta</w:t>
      </w:r>
      <w:r>
        <w:t xml:space="preserve"> zapsaný u ČKAIT pod číslem autorizace </w:t>
      </w:r>
      <w:r w:rsidRPr="00734631">
        <w:t>0202026</w:t>
      </w:r>
    </w:p>
    <w:p w14:paraId="7F340117" w14:textId="77777777" w:rsidR="00172648" w:rsidRDefault="00172648" w:rsidP="00172648">
      <w:pPr>
        <w:ind w:left="2340" w:hanging="2340"/>
      </w:pPr>
      <w:r w:rsidRPr="00F66C82">
        <w:t>Dodavatel stavby:</w:t>
      </w:r>
      <w:r w:rsidRPr="00F66C82">
        <w:tab/>
      </w:r>
      <w:r w:rsidRPr="00EC06EF">
        <w:t>bude určen na základě výběrového řízení</w:t>
      </w:r>
    </w:p>
    <w:p w14:paraId="091AC67F" w14:textId="2C1A9E85" w:rsidR="00441630" w:rsidRDefault="00441630" w:rsidP="00F073A6"/>
    <w:p w14:paraId="77751D81" w14:textId="77777777" w:rsidR="003F2E2B" w:rsidRDefault="003F2E2B" w:rsidP="003F2E2B">
      <w:pPr>
        <w:ind w:left="2340" w:hanging="2340"/>
      </w:pPr>
    </w:p>
    <w:p w14:paraId="62F9E362" w14:textId="094EAF6D" w:rsidR="003F2E2B" w:rsidRDefault="003F2E2B" w:rsidP="003F2E2B">
      <w:pPr>
        <w:ind w:left="2340" w:hanging="2340"/>
        <w:rPr>
          <w:highlight w:val="yellow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545EC1D" wp14:editId="1954B5B2">
                <wp:simplePos x="0" y="0"/>
                <wp:positionH relativeFrom="column">
                  <wp:posOffset>1834514</wp:posOffset>
                </wp:positionH>
                <wp:positionV relativeFrom="paragraph">
                  <wp:posOffset>1122045</wp:posOffset>
                </wp:positionV>
                <wp:extent cx="680351" cy="703534"/>
                <wp:effectExtent l="19050" t="19050" r="24765" b="20955"/>
                <wp:wrapNone/>
                <wp:docPr id="2" name="Ová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919557">
                          <a:off x="0" y="0"/>
                          <a:ext cx="680351" cy="703534"/>
                        </a:xfrm>
                        <a:prstGeom prst="ellipse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CA4A6F2" id="Ovál 2" o:spid="_x0000_s1026" style="position:absolute;margin-left:144.45pt;margin-top:88.35pt;width:53.55pt;height:55.4pt;rotation:-1835492fd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54SVqgIAAJwFAAAOAAAAZHJzL2Uyb0RvYy54bWysVMFu2zAMvQ/YPwi6r7bTpG2MOkXQIsOA&#10;og3WDj0rshQLkCVNUuJkf7Nv2Y+Nkmw3WIsdhvkgUCL5yEeTvL45tBLtmXVCqwoXZzlGTFFdC7Wt&#10;8Lfn1acrjJwnqiZSK1bhI3P4ZvHxw3VnSjbRjZY1swhAlCs7U+HGe1NmmaMNa4k704YpUHJtW+Lh&#10;ardZbUkH6K3MJnl+kXXa1sZqypyD17ukxIuIzzmj/pFzxzySFYbcfDxtPDfhzBbXpNxaYhpB+zTI&#10;P2TREqEg6Ah1RzxBOyveQLWCWu0092dUt5nmXFAWOQCbIv+DzVNDDItcoDjOjGVy/w+WPuzXFom6&#10;whOMFGnhFz3uf/2UaBJK0xlXgsWTWdv+5kAMPA/ctshqqGcxnxfz2ewy0gdC6BCrexyryw4eUXi8&#10;uMrPZwVGFFSXIJ5PQ4gsYQVMY53/zHSLglBhJqUwLvAnJdnfO5+sB6vwrPRKSAnvpJQKdUBiNs3z&#10;6OG0FHXQBqWz282ttGhPoA1Wqxy+PvaJGWQiFSQUSCeaUfJHyVKAr4xDpYDJJEUIPcpGWEIpU75I&#10;qobULEWbnQYbPCJtqQAwIHPIcsTuAQbLBDJgpwr09sGVxRYfnXvqf3MePWJkrfzo3Aql7XvMJLDq&#10;Iyf7oUipNKFKG10foY9iQ8CYOUNXAn7iPXF+TSxMFDzClvCPcHCp4U/pXsKo0fbHe+/BHhodtBh1&#10;MKEVdt93xDKM5BcFIzAvptMw0vEynV1O4GJPNZtTjdq1txr+PjQgZBfFYO/lIHKr2xdYJssQFVRE&#10;UYhdYertcLn1aXPAOqJsuYxmMMaG+Hv1ZGgAD1UNHfp8eCHW9J3sYQQe9DDNb7o52QZPpZc7r7mI&#10;rf5a177esAJi4/TrKuyY03u0el2qi98AAAD//wMAUEsDBBQABgAIAAAAIQB1m7Xp4AAAAAsBAAAP&#10;AAAAZHJzL2Rvd25yZXYueG1sTI/LTsMwEEX3SPyDNUhsEHUoIi/iVIgKVV2ARFv2bjwkgXicxm4a&#10;/p7pCpaje3Tn3GIx2U6MOPjWkYK7WQQCqXKmpVrBbvtym4LwQZPRnSNU8IMeFuXlRaFz4070juMm&#10;1IJLyOdaQRNCn0vpqwat9jPXI3H26QarA59DLc2gT1xuOzmPolha3RJ/aHSPzw1W35ujVbAa6fVw&#10;CGb5cZPJ9bha49fSvil1fTU9PYIIOIU/GM76rA4lO+3dkYwXnYJ5mmaMcpDECQgm7rOY1+3PUfIA&#10;sizk/w3lLwAAAP//AwBQSwECLQAUAAYACAAAACEAtoM4kv4AAADhAQAAEwAAAAAAAAAAAAAAAAAA&#10;AAAAW0NvbnRlbnRfVHlwZXNdLnhtbFBLAQItABQABgAIAAAAIQA4/SH/1gAAAJQBAAALAAAAAAAA&#10;AAAAAAAAAC8BAABfcmVscy8ucmVsc1BLAQItABQABgAIAAAAIQCc54SVqgIAAJwFAAAOAAAAAAAA&#10;AAAAAAAAAC4CAABkcnMvZTJvRG9jLnhtbFBLAQItABQABgAIAAAAIQB1m7Xp4AAAAAsBAAAPAAAA&#10;AAAAAAAAAAAAAAQFAABkcnMvZG93bnJldi54bWxQSwUGAAAAAAQABADzAAAAEQYAAAAA&#10;" filled="f" strokecolor="red" strokeweight="2pt"/>
            </w:pict>
          </mc:Fallback>
        </mc:AlternateContent>
      </w:r>
      <w:r w:rsidR="006364C4">
        <w:rPr>
          <w:noProof/>
          <w:highlight w:val="yellow"/>
        </w:rPr>
        <w:drawing>
          <wp:inline distT="0" distB="0" distL="0" distR="0" wp14:anchorId="2AACAB10" wp14:editId="3D2B3CB6">
            <wp:extent cx="5753100" cy="3952875"/>
            <wp:effectExtent l="0" t="0" r="0" b="952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95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951AD1" w14:textId="77777777" w:rsidR="003F2E2B" w:rsidRDefault="003F2E2B" w:rsidP="003F2E2B">
      <w:pPr>
        <w:ind w:left="2340" w:hanging="2340"/>
        <w:rPr>
          <w:highlight w:val="yellow"/>
        </w:rPr>
      </w:pPr>
    </w:p>
    <w:p w14:paraId="4E8CCA1F" w14:textId="77777777" w:rsidR="005E19A2" w:rsidRPr="001A750E" w:rsidRDefault="00DE2D79" w:rsidP="001A750E">
      <w:pPr>
        <w:pStyle w:val="Nadpis2"/>
      </w:pPr>
      <w:bookmarkStart w:id="6" w:name="_Toc462957749"/>
      <w:r w:rsidRPr="001A750E">
        <w:lastRenderedPageBreak/>
        <w:t>Charakteristika stavebního pozemku</w:t>
      </w:r>
      <w:bookmarkEnd w:id="6"/>
    </w:p>
    <w:p w14:paraId="0A32ECA5" w14:textId="77777777" w:rsidR="001F5099" w:rsidRPr="001A750E" w:rsidRDefault="001F5099">
      <w:pPr>
        <w:rPr>
          <w:sz w:val="20"/>
          <w:szCs w:val="20"/>
        </w:rPr>
      </w:pPr>
    </w:p>
    <w:p w14:paraId="1E5A523B" w14:textId="6CA0D0B0" w:rsidR="003F2E2B" w:rsidRPr="00DE50A3" w:rsidRDefault="00F1171C" w:rsidP="003F2E2B">
      <w:pPr>
        <w:pStyle w:val="Zkladntextodsazen"/>
        <w:ind w:left="360"/>
        <w:jc w:val="both"/>
      </w:pPr>
      <w:r>
        <w:t>V</w:t>
      </w:r>
      <w:r w:rsidRPr="00787134">
        <w:t>odní tok</w:t>
      </w:r>
      <w:r>
        <w:t xml:space="preserve"> Dřevnice protéká obcí Kašava a je levostranným</w:t>
      </w:r>
      <w:r w:rsidRPr="00931378">
        <w:t xml:space="preserve"> přítok</w:t>
      </w:r>
      <w:r>
        <w:t>em</w:t>
      </w:r>
      <w:r w:rsidRPr="00931378">
        <w:t xml:space="preserve"> </w:t>
      </w:r>
      <w:r>
        <w:t xml:space="preserve">řeky Moravy. Správcem toku a povodí je investor – Povodí Moravy, </w:t>
      </w:r>
      <w:proofErr w:type="spellStart"/>
      <w:r>
        <w:t>s.p</w:t>
      </w:r>
      <w:proofErr w:type="spellEnd"/>
      <w:r>
        <w:t>. – bylo zadáno zpracování projektové dokumentace, která řeší návrh opravy</w:t>
      </w:r>
      <w:r w:rsidRPr="00E32E27">
        <w:t xml:space="preserve"> </w:t>
      </w:r>
      <w:r>
        <w:t>koryta toku, opevnění a stupňů</w:t>
      </w:r>
      <w:r w:rsidRPr="00E32E27">
        <w:t xml:space="preserve"> z důvodu </w:t>
      </w:r>
      <w:r>
        <w:t xml:space="preserve">nevyhovujícího stavu v ř. km 33,225 – 33,840. Zájmová lokalita plánované údržby se nachází v </w:t>
      </w:r>
      <w:proofErr w:type="spellStart"/>
      <w:r>
        <w:t>intravilánu</w:t>
      </w:r>
      <w:proofErr w:type="spellEnd"/>
      <w:r>
        <w:t xml:space="preserve"> obce Kašava v nadmořské výšce </w:t>
      </w:r>
      <w:proofErr w:type="gramStart"/>
      <w:r>
        <w:t>325 – 337</w:t>
      </w:r>
      <w:proofErr w:type="gramEnd"/>
      <w:r>
        <w:t xml:space="preserve"> m n.m</w:t>
      </w:r>
      <w:r w:rsidR="003F2E2B">
        <w:t xml:space="preserve">. </w:t>
      </w:r>
    </w:p>
    <w:p w14:paraId="32B92F73" w14:textId="58616F39" w:rsidR="00F60F66" w:rsidRPr="001A750E" w:rsidRDefault="003F2E2B" w:rsidP="003F2E2B">
      <w:pPr>
        <w:pStyle w:val="Zkladntextodsazen"/>
        <w:ind w:left="360"/>
        <w:jc w:val="both"/>
      </w:pPr>
      <w:r>
        <w:t xml:space="preserve">Vodní tok </w:t>
      </w:r>
      <w:r w:rsidR="00935E27">
        <w:t xml:space="preserve">je </w:t>
      </w:r>
      <w:r>
        <w:t>z větší části upravený, pouze v některých částech j</w:t>
      </w:r>
      <w:r w:rsidR="00935E27">
        <w:t>sou svahy</w:t>
      </w:r>
      <w:r>
        <w:t xml:space="preserve"> koryt</w:t>
      </w:r>
      <w:r w:rsidR="00935E27">
        <w:t>a bez úprav</w:t>
      </w:r>
      <w:r w:rsidR="00CC6ECA">
        <w:t>.</w:t>
      </w:r>
      <w:r w:rsidR="006168BB" w:rsidRPr="001A750E">
        <w:t xml:space="preserve"> </w:t>
      </w:r>
      <w:r w:rsidR="00F60F66" w:rsidRPr="001A750E">
        <w:t xml:space="preserve"> </w:t>
      </w:r>
    </w:p>
    <w:p w14:paraId="38241399" w14:textId="4DD0E347" w:rsidR="004137CE" w:rsidRDefault="00B95871" w:rsidP="004137CE">
      <w:pPr>
        <w:pStyle w:val="Zkladntextodsazen"/>
        <w:ind w:left="360"/>
        <w:jc w:val="both"/>
      </w:pPr>
      <w:r>
        <w:t>V projektové dokumentaci je řešený</w:t>
      </w:r>
      <w:r w:rsidR="004137CE">
        <w:t xml:space="preserve"> vodního tok rozdělen do </w:t>
      </w:r>
      <w:r w:rsidR="000654D0">
        <w:t>tří</w:t>
      </w:r>
      <w:r w:rsidR="004137CE">
        <w:t xml:space="preserve"> úseků. </w:t>
      </w:r>
    </w:p>
    <w:p w14:paraId="2DC66911" w14:textId="1BF92F29" w:rsidR="004137CE" w:rsidRDefault="004137CE" w:rsidP="00CC6ECA">
      <w:pPr>
        <w:pStyle w:val="Zkladntextodsazen"/>
        <w:ind w:left="360"/>
        <w:jc w:val="both"/>
      </w:pPr>
      <w:r>
        <w:t xml:space="preserve">Úsek č. 1 (od </w:t>
      </w:r>
      <w:r w:rsidR="00F360E4">
        <w:t>mostu po vyústění</w:t>
      </w:r>
      <w:r w:rsidR="00B76FF9">
        <w:t xml:space="preserve"> dešťové kanalizace</w:t>
      </w:r>
      <w:r>
        <w:t xml:space="preserve">) KM </w:t>
      </w:r>
      <w:r w:rsidR="00B76FF9">
        <w:t>33</w:t>
      </w:r>
      <w:r>
        <w:t>,</w:t>
      </w:r>
      <w:r w:rsidR="00B76FF9">
        <w:t>225</w:t>
      </w:r>
      <w:r>
        <w:t xml:space="preserve"> – </w:t>
      </w:r>
      <w:r w:rsidR="00B76FF9">
        <w:t>33,303</w:t>
      </w:r>
      <w:r w:rsidR="00CC6ECA">
        <w:t>.</w:t>
      </w:r>
    </w:p>
    <w:p w14:paraId="7E6FFF3E" w14:textId="7CDC2419" w:rsidR="00CC6ECA" w:rsidRDefault="004137CE" w:rsidP="004137CE">
      <w:pPr>
        <w:pStyle w:val="Zkladntextodsazen"/>
        <w:ind w:left="360"/>
        <w:jc w:val="both"/>
      </w:pPr>
      <w:r>
        <w:t xml:space="preserve">Úsek č. 2 (od </w:t>
      </w:r>
      <w:r w:rsidR="00B76FF9">
        <w:t>vyústění dešťové kanalizace po limnigraf</w:t>
      </w:r>
      <w:r>
        <w:t xml:space="preserve">) KM </w:t>
      </w:r>
      <w:r w:rsidR="00B76FF9">
        <w:t>33,303</w:t>
      </w:r>
      <w:r>
        <w:t xml:space="preserve"> – </w:t>
      </w:r>
      <w:r w:rsidR="00B76FF9">
        <w:t>33,827</w:t>
      </w:r>
      <w:r w:rsidR="00CC6ECA">
        <w:t>.</w:t>
      </w:r>
    </w:p>
    <w:p w14:paraId="5FEB71EC" w14:textId="474B5A04" w:rsidR="004137CE" w:rsidRDefault="00CC6ECA" w:rsidP="004137CE">
      <w:pPr>
        <w:pStyle w:val="Zkladntextodsazen"/>
        <w:ind w:left="360"/>
        <w:jc w:val="both"/>
      </w:pPr>
      <w:r>
        <w:t>Ú</w:t>
      </w:r>
      <w:r w:rsidR="00B95871">
        <w:t>sek č. 3 (</w:t>
      </w:r>
      <w:r w:rsidR="00B76FF9">
        <w:t>od limnigrafu po konec úseku</w:t>
      </w:r>
      <w:r w:rsidR="00B95871">
        <w:t xml:space="preserve">) KM </w:t>
      </w:r>
      <w:r w:rsidR="00B76FF9">
        <w:t>33,827</w:t>
      </w:r>
      <w:r w:rsidR="00B95871">
        <w:t xml:space="preserve"> – </w:t>
      </w:r>
      <w:r w:rsidR="00B76FF9">
        <w:t>33,840</w:t>
      </w:r>
      <w:r w:rsidR="00B95871">
        <w:t>.</w:t>
      </w:r>
    </w:p>
    <w:p w14:paraId="40CEB9F9" w14:textId="77777777" w:rsidR="00B76FF9" w:rsidRDefault="00B76FF9" w:rsidP="004137CE">
      <w:pPr>
        <w:pStyle w:val="Zkladntextodsazen"/>
        <w:ind w:left="360"/>
        <w:jc w:val="both"/>
      </w:pPr>
    </w:p>
    <w:p w14:paraId="0A26D662" w14:textId="52E0518F" w:rsidR="00B76FF9" w:rsidRDefault="003F2E2B" w:rsidP="003F2E2B">
      <w:pPr>
        <w:pStyle w:val="Zkladntextodsazen"/>
        <w:ind w:left="360"/>
        <w:jc w:val="both"/>
      </w:pPr>
      <w:r>
        <w:t>Údaje o vodním toku:</w:t>
      </w:r>
    </w:p>
    <w:p w14:paraId="428200F7" w14:textId="04BB41A7" w:rsidR="003F2E2B" w:rsidRPr="00B92655" w:rsidRDefault="003F2E2B" w:rsidP="003F2E2B">
      <w:pPr>
        <w:pStyle w:val="Zkladntextodsazen"/>
        <w:ind w:left="360"/>
        <w:jc w:val="both"/>
      </w:pPr>
      <w:r>
        <w:t xml:space="preserve">Název: </w:t>
      </w:r>
      <w:r w:rsidR="00B76FF9">
        <w:t>Dřevnice</w:t>
      </w:r>
    </w:p>
    <w:p w14:paraId="07F2CE01" w14:textId="534ADC11" w:rsidR="00B115C5" w:rsidRDefault="003F2E2B" w:rsidP="003F2E2B">
      <w:pPr>
        <w:pStyle w:val="Zkladntextodsazen"/>
        <w:ind w:left="360"/>
        <w:jc w:val="both"/>
        <w:rPr>
          <w:vertAlign w:val="superscript"/>
        </w:rPr>
      </w:pPr>
      <w:r>
        <w:t xml:space="preserve">číslo hydrologického pořadí: </w:t>
      </w:r>
      <w:r w:rsidR="00E628CC">
        <w:t>4-13-01-0050-0-00</w:t>
      </w:r>
    </w:p>
    <w:p w14:paraId="5DA2016D" w14:textId="3885BCEE" w:rsidR="003F2E2B" w:rsidRDefault="003F2E2B" w:rsidP="003F2E2B">
      <w:pPr>
        <w:jc w:val="both"/>
      </w:pPr>
      <w:r>
        <w:t xml:space="preserve">Zájmové území se nachází v </w:t>
      </w:r>
      <w:proofErr w:type="spellStart"/>
      <w:r>
        <w:t>k.ú</w:t>
      </w:r>
      <w:proofErr w:type="spellEnd"/>
      <w:r>
        <w:t xml:space="preserve">. </w:t>
      </w:r>
      <w:r w:rsidR="00DF0F79">
        <w:t>Kašava</w:t>
      </w:r>
      <w:r>
        <w:t xml:space="preserve"> [</w:t>
      </w:r>
      <w:r w:rsidR="00DF0F79">
        <w:t>664341</w:t>
      </w:r>
      <w:r>
        <w:t>].</w:t>
      </w:r>
    </w:p>
    <w:p w14:paraId="2B1DA072" w14:textId="77777777" w:rsidR="003F2E2B" w:rsidRDefault="003F2E2B" w:rsidP="003F2E2B">
      <w:pPr>
        <w:jc w:val="both"/>
      </w:pPr>
      <w:r>
        <w:t xml:space="preserve">Stavba bude realizována převážně na pozemcích </w:t>
      </w:r>
      <w:proofErr w:type="spellStart"/>
      <w:r>
        <w:t>p.č</w:t>
      </w:r>
      <w:proofErr w:type="spellEnd"/>
      <w:r>
        <w:t>.:</w:t>
      </w:r>
    </w:p>
    <w:p w14:paraId="679179F0" w14:textId="77777777" w:rsidR="00ED668F" w:rsidRDefault="00ED668F" w:rsidP="003F2E2B">
      <w:pPr>
        <w:jc w:val="both"/>
      </w:pPr>
    </w:p>
    <w:p w14:paraId="7BB6F19D" w14:textId="3D23FA86" w:rsidR="003F2E2B" w:rsidRDefault="00DF0F79" w:rsidP="003F2E2B">
      <w:pPr>
        <w:jc w:val="both"/>
      </w:pPr>
      <w:r>
        <w:t>200/1, st.317, 219/6, 1911/33, 724/2, 198, 1915/2, 153 a 936/2</w:t>
      </w:r>
      <w:r w:rsidR="00ED668F">
        <w:t>.</w:t>
      </w:r>
    </w:p>
    <w:p w14:paraId="2D517872" w14:textId="29866E01" w:rsidR="00ED668F" w:rsidRDefault="00ED668F" w:rsidP="003F2E2B">
      <w:pPr>
        <w:jc w:val="both"/>
      </w:pPr>
    </w:p>
    <w:p w14:paraId="666F9D51" w14:textId="77777777" w:rsidR="003F2E2B" w:rsidRDefault="003F2E2B" w:rsidP="003F2E2B">
      <w:pPr>
        <w:jc w:val="both"/>
      </w:pPr>
      <w:r>
        <w:t>Pozemky dotčené přístupem:</w:t>
      </w:r>
    </w:p>
    <w:p w14:paraId="5409F699" w14:textId="28430EDA" w:rsidR="00F60F66" w:rsidRDefault="003F2E2B" w:rsidP="003F2E2B">
      <w:pPr>
        <w:jc w:val="both"/>
      </w:pPr>
      <w:r>
        <w:t xml:space="preserve">veřejné komunikace </w:t>
      </w:r>
      <w:r w:rsidR="00F0063F">
        <w:t>–</w:t>
      </w:r>
      <w:r>
        <w:t xml:space="preserve"> </w:t>
      </w:r>
      <w:r w:rsidR="00F0063F">
        <w:t>Obec Kašava</w:t>
      </w:r>
      <w:r>
        <w:t xml:space="preserve">, </w:t>
      </w:r>
      <w:r w:rsidR="00F0063F">
        <w:t>č.p.217</w:t>
      </w:r>
      <w:r>
        <w:t xml:space="preserve">, </w:t>
      </w:r>
      <w:r w:rsidR="00F0063F">
        <w:t>763 19 Kašava</w:t>
      </w:r>
    </w:p>
    <w:p w14:paraId="0717B4A1" w14:textId="77777777" w:rsidR="003F2E2B" w:rsidRDefault="003F2E2B" w:rsidP="003F2E2B">
      <w:pPr>
        <w:jc w:val="both"/>
      </w:pPr>
    </w:p>
    <w:p w14:paraId="0A0D19B9" w14:textId="257BE880" w:rsidR="003F2E2B" w:rsidRPr="001A750E" w:rsidRDefault="003F2E2B" w:rsidP="003F2E2B">
      <w:pPr>
        <w:jc w:val="both"/>
        <w:rPr>
          <w:color w:val="FF0000"/>
        </w:rPr>
      </w:pPr>
      <w:r w:rsidRPr="001A750E">
        <w:t>Byly zjištěny tyto dotčené cizí zájmy:</w:t>
      </w:r>
    </w:p>
    <w:p w14:paraId="3875B438" w14:textId="55B96191" w:rsidR="00B115C5" w:rsidRPr="00C91589" w:rsidRDefault="00F60F66" w:rsidP="00336DE7">
      <w:pPr>
        <w:ind w:firstLine="540"/>
        <w:jc w:val="both"/>
      </w:pPr>
      <w:r w:rsidRPr="00C91589">
        <w:t>•</w:t>
      </w:r>
      <w:r w:rsidRPr="00C91589">
        <w:tab/>
      </w:r>
      <w:proofErr w:type="spellStart"/>
      <w:r w:rsidR="00D129AC" w:rsidRPr="00D129AC">
        <w:t>GasNet</w:t>
      </w:r>
      <w:proofErr w:type="spellEnd"/>
      <w:r w:rsidR="00D129AC" w:rsidRPr="00D129AC">
        <w:t xml:space="preserve"> s.r.o.</w:t>
      </w:r>
      <w:r w:rsidRPr="00D129AC">
        <w:t xml:space="preserve"> – plynovod</w:t>
      </w:r>
    </w:p>
    <w:p w14:paraId="46DD5C19" w14:textId="296EE836" w:rsidR="00336DE7" w:rsidRDefault="00B115C5" w:rsidP="00336DE7">
      <w:pPr>
        <w:ind w:firstLine="540"/>
        <w:jc w:val="both"/>
      </w:pPr>
      <w:r w:rsidRPr="00C91589">
        <w:t>•</w:t>
      </w:r>
      <w:r w:rsidRPr="00C91589">
        <w:tab/>
      </w:r>
      <w:r w:rsidR="009319DC">
        <w:t>Obec Kašava</w:t>
      </w:r>
      <w:r w:rsidRPr="00C91589">
        <w:t xml:space="preserve"> – vlastník pozemků</w:t>
      </w:r>
    </w:p>
    <w:p w14:paraId="69A50177" w14:textId="68108A45" w:rsidR="003945D3" w:rsidRDefault="003945D3" w:rsidP="003945D3">
      <w:pPr>
        <w:ind w:firstLine="540"/>
        <w:jc w:val="both"/>
      </w:pPr>
      <w:r w:rsidRPr="00C91589">
        <w:t>•</w:t>
      </w:r>
      <w:r w:rsidRPr="00C91589">
        <w:tab/>
      </w:r>
      <w:r>
        <w:t>E.ON Distribuce, a.s. – vlastník el. vedení</w:t>
      </w:r>
    </w:p>
    <w:p w14:paraId="0D65C626" w14:textId="5D955D18" w:rsidR="003945D3" w:rsidRDefault="00336DE7" w:rsidP="003945D3">
      <w:pPr>
        <w:ind w:firstLine="540"/>
        <w:jc w:val="both"/>
      </w:pPr>
      <w:r w:rsidRPr="00C91589">
        <w:t>•</w:t>
      </w:r>
      <w:r w:rsidRPr="00C91589">
        <w:tab/>
      </w:r>
      <w:r w:rsidR="00373212">
        <w:t xml:space="preserve">Moravská Vodárenská a.s. </w:t>
      </w:r>
      <w:r w:rsidRPr="00C91589">
        <w:t xml:space="preserve">– </w:t>
      </w:r>
      <w:r w:rsidR="00373212">
        <w:t>správce vodovodu a kanalizace</w:t>
      </w:r>
    </w:p>
    <w:p w14:paraId="255597DF" w14:textId="5FB010A4" w:rsidR="00D129AC" w:rsidRPr="00C91589" w:rsidRDefault="003945D3" w:rsidP="00D129AC">
      <w:pPr>
        <w:ind w:firstLine="540"/>
        <w:jc w:val="both"/>
      </w:pPr>
      <w:r w:rsidRPr="00C91589">
        <w:t>•</w:t>
      </w:r>
      <w:r w:rsidRPr="00C91589">
        <w:tab/>
      </w:r>
      <w:r>
        <w:t>CETIN – sdělovací vedení</w:t>
      </w:r>
    </w:p>
    <w:p w14:paraId="08D5BC6E" w14:textId="200DAC11" w:rsidR="00B115C5" w:rsidRDefault="00B115C5" w:rsidP="00F60F66">
      <w:pPr>
        <w:ind w:firstLine="540"/>
        <w:jc w:val="both"/>
      </w:pPr>
    </w:p>
    <w:p w14:paraId="7671E47E" w14:textId="77777777" w:rsidR="001D3765" w:rsidRPr="001A750E" w:rsidRDefault="00F60F66" w:rsidP="00F60F66">
      <w:pPr>
        <w:ind w:firstLine="540"/>
        <w:jc w:val="both"/>
      </w:pPr>
      <w:r w:rsidRPr="001A750E">
        <w:t>Vyjádření a požadavky dotčených orgánů viz. E. Dokladová část</w:t>
      </w:r>
    </w:p>
    <w:p w14:paraId="0A57BE12" w14:textId="77777777" w:rsidR="00F60F66" w:rsidRPr="001A750E" w:rsidRDefault="00F60F66" w:rsidP="00F60F66">
      <w:pPr>
        <w:ind w:firstLine="540"/>
        <w:jc w:val="both"/>
      </w:pPr>
    </w:p>
    <w:p w14:paraId="63237B99" w14:textId="5B398BD3" w:rsidR="00F60F66" w:rsidRPr="001A750E" w:rsidRDefault="00F60F66" w:rsidP="00F60F66">
      <w:pPr>
        <w:ind w:firstLine="540"/>
        <w:jc w:val="both"/>
      </w:pPr>
      <w:r w:rsidRPr="00B95871">
        <w:rPr>
          <w:color w:val="000000" w:themeColor="text1"/>
        </w:rPr>
        <w:t>Koryto vodního toku v</w:t>
      </w:r>
      <w:r w:rsidR="00B95871" w:rsidRPr="00B95871">
        <w:rPr>
          <w:color w:val="000000" w:themeColor="text1"/>
        </w:rPr>
        <w:t> </w:t>
      </w:r>
      <w:r w:rsidRPr="00B95871">
        <w:rPr>
          <w:color w:val="000000" w:themeColor="text1"/>
        </w:rPr>
        <w:t>řeš</w:t>
      </w:r>
      <w:r w:rsidR="0080475A" w:rsidRPr="00B95871">
        <w:rPr>
          <w:color w:val="000000" w:themeColor="text1"/>
        </w:rPr>
        <w:t>en</w:t>
      </w:r>
      <w:r w:rsidR="00B95871" w:rsidRPr="00B95871">
        <w:rPr>
          <w:color w:val="000000" w:themeColor="text1"/>
        </w:rPr>
        <w:t>ých</w:t>
      </w:r>
      <w:r w:rsidR="0080475A" w:rsidRPr="00B95871">
        <w:rPr>
          <w:color w:val="000000" w:themeColor="text1"/>
        </w:rPr>
        <w:t xml:space="preserve"> úse</w:t>
      </w:r>
      <w:r w:rsidR="00B95871" w:rsidRPr="00B95871">
        <w:rPr>
          <w:color w:val="000000" w:themeColor="text1"/>
        </w:rPr>
        <w:t xml:space="preserve">cích </w:t>
      </w:r>
      <w:r w:rsidR="0080475A" w:rsidRPr="00B95871">
        <w:rPr>
          <w:color w:val="000000" w:themeColor="text1"/>
        </w:rPr>
        <w:t xml:space="preserve">kříží </w:t>
      </w:r>
      <w:r w:rsidR="003945D3">
        <w:rPr>
          <w:color w:val="000000" w:themeColor="text1"/>
        </w:rPr>
        <w:t>vedení vodovodu, kanalizace</w:t>
      </w:r>
      <w:r w:rsidR="00AA32A3">
        <w:rPr>
          <w:color w:val="000000" w:themeColor="text1"/>
        </w:rPr>
        <w:t>,</w:t>
      </w:r>
      <w:r w:rsidR="00B5588B">
        <w:rPr>
          <w:color w:val="000000" w:themeColor="text1"/>
        </w:rPr>
        <w:t xml:space="preserve"> sdělovací</w:t>
      </w:r>
      <w:r w:rsidR="00FC06E1">
        <w:rPr>
          <w:color w:val="000000" w:themeColor="text1"/>
        </w:rPr>
        <w:t>ho zařízení</w:t>
      </w:r>
      <w:r w:rsidR="00AA32A3">
        <w:rPr>
          <w:color w:val="000000" w:themeColor="text1"/>
        </w:rPr>
        <w:t xml:space="preserve"> a plynovodního potrubí</w:t>
      </w:r>
      <w:r w:rsidR="00C827A1">
        <w:rPr>
          <w:color w:val="000000" w:themeColor="text1"/>
        </w:rPr>
        <w:t xml:space="preserve">. </w:t>
      </w:r>
      <w:r w:rsidR="00822302" w:rsidRPr="00B95871">
        <w:rPr>
          <w:color w:val="000000" w:themeColor="text1"/>
        </w:rPr>
        <w:t xml:space="preserve">Do vodního toku </w:t>
      </w:r>
      <w:r w:rsidR="00B95871" w:rsidRPr="00B95871">
        <w:rPr>
          <w:color w:val="000000" w:themeColor="text1"/>
        </w:rPr>
        <w:t>se předpokládá</w:t>
      </w:r>
      <w:r w:rsidR="00822302" w:rsidRPr="00B95871">
        <w:rPr>
          <w:color w:val="000000" w:themeColor="text1"/>
        </w:rPr>
        <w:t xml:space="preserve"> zaústěn</w:t>
      </w:r>
      <w:r w:rsidR="00B95871" w:rsidRPr="00B95871">
        <w:rPr>
          <w:color w:val="000000" w:themeColor="text1"/>
        </w:rPr>
        <w:t xml:space="preserve">í několika </w:t>
      </w:r>
      <w:r w:rsidR="00822302" w:rsidRPr="00B95871">
        <w:rPr>
          <w:color w:val="000000" w:themeColor="text1"/>
        </w:rPr>
        <w:t xml:space="preserve">výpustí. Ty budou zachovány původní </w:t>
      </w:r>
      <w:r w:rsidR="00822302" w:rsidRPr="00B95871">
        <w:rPr>
          <w:bCs/>
          <w:color w:val="000000" w:themeColor="text1"/>
        </w:rPr>
        <w:t>a v případě jejich poškození, budou nahrazeny novými v min. rozsahu jejich poškození.</w:t>
      </w:r>
      <w:r w:rsidR="00822302" w:rsidRPr="00B95871">
        <w:rPr>
          <w:color w:val="000000" w:themeColor="text1"/>
        </w:rPr>
        <w:t xml:space="preserve"> </w:t>
      </w:r>
      <w:r w:rsidR="0080475A" w:rsidRPr="00B95871">
        <w:rPr>
          <w:color w:val="000000" w:themeColor="text1"/>
        </w:rPr>
        <w:t xml:space="preserve">Dále se s velkou pravděpodobností mohou v zájmovém území vyskytovat i neznámé sítě, proto je nutné postupovat </w:t>
      </w:r>
      <w:r w:rsidR="00822302" w:rsidRPr="00B95871">
        <w:rPr>
          <w:color w:val="000000" w:themeColor="text1"/>
        </w:rPr>
        <w:t xml:space="preserve">při stavebních pracích </w:t>
      </w:r>
      <w:r w:rsidR="0080475A" w:rsidRPr="00B95871">
        <w:rPr>
          <w:color w:val="000000" w:themeColor="text1"/>
        </w:rPr>
        <w:t xml:space="preserve">s největší </w:t>
      </w:r>
      <w:r w:rsidR="0080475A">
        <w:t>opatrností.</w:t>
      </w:r>
    </w:p>
    <w:p w14:paraId="63498C39" w14:textId="77777777" w:rsidR="001D3765" w:rsidRPr="001A750E" w:rsidRDefault="001D3765" w:rsidP="001D3765">
      <w:pPr>
        <w:ind w:firstLine="540"/>
        <w:jc w:val="both"/>
      </w:pPr>
    </w:p>
    <w:p w14:paraId="17955946" w14:textId="77777777" w:rsidR="00F23E77" w:rsidRPr="001A750E" w:rsidRDefault="00F23E77" w:rsidP="00F17ECE">
      <w:pPr>
        <w:pStyle w:val="Nadpis2"/>
      </w:pPr>
      <w:bookmarkStart w:id="7" w:name="_Toc462957750"/>
      <w:r w:rsidRPr="001A750E">
        <w:t>Výčet a závěry provedených průzkumů a rozborů</w:t>
      </w:r>
      <w:bookmarkEnd w:id="7"/>
    </w:p>
    <w:p w14:paraId="578EA1DA" w14:textId="77777777" w:rsidR="001C7C8E" w:rsidRPr="001A750E" w:rsidRDefault="001C7C8E" w:rsidP="001C7C8E">
      <w:pPr>
        <w:tabs>
          <w:tab w:val="num" w:pos="2559"/>
        </w:tabs>
        <w:rPr>
          <w:b/>
          <w:bCs/>
          <w:sz w:val="20"/>
          <w:szCs w:val="20"/>
          <w:highlight w:val="yellow"/>
        </w:rPr>
      </w:pPr>
    </w:p>
    <w:p w14:paraId="15E416B8" w14:textId="77777777" w:rsidR="001D3765" w:rsidRPr="001A750E" w:rsidRDefault="001D3765" w:rsidP="001D3765">
      <w:pPr>
        <w:numPr>
          <w:ilvl w:val="0"/>
          <w:numId w:val="17"/>
        </w:numPr>
        <w:jc w:val="both"/>
      </w:pPr>
      <w:r w:rsidRPr="001A750E">
        <w:t>Geodetické zaměření území</w:t>
      </w:r>
      <w:r w:rsidRPr="001A750E">
        <w:tab/>
      </w:r>
    </w:p>
    <w:p w14:paraId="6A48413F" w14:textId="77777777" w:rsidR="001D3765" w:rsidRPr="001A750E" w:rsidRDefault="001D3765" w:rsidP="001D3765">
      <w:pPr>
        <w:numPr>
          <w:ilvl w:val="0"/>
          <w:numId w:val="17"/>
        </w:numPr>
        <w:jc w:val="both"/>
      </w:pPr>
      <w:r w:rsidRPr="001A750E">
        <w:t>Prohlídka v místě realizace</w:t>
      </w:r>
    </w:p>
    <w:p w14:paraId="70FBF4C3" w14:textId="77777777" w:rsidR="001D3765" w:rsidRPr="001A750E" w:rsidRDefault="001D3765" w:rsidP="001D3765">
      <w:pPr>
        <w:numPr>
          <w:ilvl w:val="0"/>
          <w:numId w:val="17"/>
        </w:numPr>
        <w:jc w:val="both"/>
      </w:pPr>
      <w:r w:rsidRPr="001A750E">
        <w:t>Vyjádření správců sítí o existenci.</w:t>
      </w:r>
    </w:p>
    <w:p w14:paraId="0CE9C5BE" w14:textId="77777777" w:rsidR="001C7C8E" w:rsidRPr="001A750E" w:rsidRDefault="001C7C8E" w:rsidP="001C7C8E">
      <w:pPr>
        <w:tabs>
          <w:tab w:val="num" w:pos="3551"/>
        </w:tabs>
        <w:ind w:left="360"/>
        <w:rPr>
          <w:b/>
          <w:bCs/>
          <w:highlight w:val="yellow"/>
        </w:rPr>
      </w:pPr>
    </w:p>
    <w:p w14:paraId="7F53C8E2" w14:textId="77777777" w:rsidR="00AA57A4" w:rsidRPr="001A750E" w:rsidRDefault="00AA57A4" w:rsidP="00F17ECE">
      <w:pPr>
        <w:pStyle w:val="Nadpis2"/>
      </w:pPr>
      <w:bookmarkStart w:id="8" w:name="_Toc462957751"/>
      <w:r w:rsidRPr="001A750E">
        <w:lastRenderedPageBreak/>
        <w:t>Stávající ochranná a bezpečnostní pásma</w:t>
      </w:r>
      <w:bookmarkEnd w:id="8"/>
    </w:p>
    <w:p w14:paraId="4C4E9584" w14:textId="77777777" w:rsidR="00063E78" w:rsidRPr="001A750E" w:rsidRDefault="00063E78" w:rsidP="00063E78">
      <w:pPr>
        <w:tabs>
          <w:tab w:val="num" w:pos="2559"/>
        </w:tabs>
        <w:rPr>
          <w:b/>
          <w:bCs/>
          <w:sz w:val="20"/>
          <w:szCs w:val="20"/>
        </w:rPr>
      </w:pPr>
    </w:p>
    <w:p w14:paraId="7DCAB5E7" w14:textId="77777777" w:rsidR="00B73B4B" w:rsidRPr="001A750E" w:rsidRDefault="00B73B4B" w:rsidP="00B73B4B">
      <w:pPr>
        <w:pStyle w:val="Default"/>
        <w:rPr>
          <w:rFonts w:ascii="Times New Roman" w:hAnsi="Times New Roman" w:cs="Times New Roman"/>
          <w:bCs/>
          <w:color w:val="auto"/>
        </w:rPr>
      </w:pPr>
      <w:r w:rsidRPr="001A750E">
        <w:rPr>
          <w:rFonts w:ascii="Times New Roman" w:hAnsi="Times New Roman" w:cs="Times New Roman"/>
          <w:bCs/>
          <w:color w:val="auto"/>
        </w:rPr>
        <w:t xml:space="preserve">Ochranná pásma dle zák. 458/2000 Sb. (energetický zákon), ve znění pozdějších předpisů </w:t>
      </w:r>
    </w:p>
    <w:p w14:paraId="64B14DA9" w14:textId="77777777" w:rsidR="00B73B4B" w:rsidRPr="001A750E" w:rsidRDefault="00B73B4B" w:rsidP="00B73B4B">
      <w:pPr>
        <w:pStyle w:val="Default"/>
        <w:numPr>
          <w:ilvl w:val="0"/>
          <w:numId w:val="13"/>
        </w:numPr>
        <w:spacing w:after="30"/>
        <w:rPr>
          <w:rFonts w:ascii="Times New Roman" w:hAnsi="Times New Roman" w:cs="Times New Roman"/>
          <w:bCs/>
          <w:color w:val="auto"/>
        </w:rPr>
      </w:pPr>
      <w:r w:rsidRPr="001A750E">
        <w:rPr>
          <w:rFonts w:ascii="Times New Roman" w:hAnsi="Times New Roman" w:cs="Times New Roman"/>
          <w:bCs/>
          <w:color w:val="auto"/>
        </w:rPr>
        <w:t>STL plynovod v zastavěném území ………...................</w:t>
      </w:r>
      <w:r w:rsidRPr="001A750E">
        <w:rPr>
          <w:rFonts w:ascii="Times New Roman" w:hAnsi="Times New Roman" w:cs="Times New Roman"/>
          <w:bCs/>
          <w:color w:val="auto"/>
        </w:rPr>
        <w:tab/>
        <w:t xml:space="preserve">1 m </w:t>
      </w:r>
    </w:p>
    <w:p w14:paraId="00FD3838" w14:textId="77777777" w:rsidR="00B73B4B" w:rsidRPr="001A750E" w:rsidRDefault="00B73B4B" w:rsidP="00B73B4B">
      <w:pPr>
        <w:pStyle w:val="Default"/>
        <w:numPr>
          <w:ilvl w:val="0"/>
          <w:numId w:val="13"/>
        </w:numPr>
        <w:spacing w:after="30"/>
        <w:rPr>
          <w:rFonts w:ascii="Times New Roman" w:hAnsi="Times New Roman" w:cs="Times New Roman"/>
          <w:bCs/>
          <w:color w:val="auto"/>
        </w:rPr>
      </w:pPr>
      <w:r w:rsidRPr="001A750E">
        <w:rPr>
          <w:rFonts w:ascii="Times New Roman" w:hAnsi="Times New Roman" w:cs="Times New Roman"/>
          <w:bCs/>
          <w:color w:val="auto"/>
        </w:rPr>
        <w:t>NTL plynovod v zastavěném území ………...................</w:t>
      </w:r>
      <w:r w:rsidRPr="001A750E">
        <w:rPr>
          <w:rFonts w:ascii="Times New Roman" w:hAnsi="Times New Roman" w:cs="Times New Roman"/>
          <w:bCs/>
          <w:color w:val="auto"/>
        </w:rPr>
        <w:tab/>
        <w:t xml:space="preserve">1 m </w:t>
      </w:r>
    </w:p>
    <w:p w14:paraId="0D627E6F" w14:textId="77777777" w:rsidR="00B73B4B" w:rsidRPr="001A750E" w:rsidRDefault="00B73B4B" w:rsidP="00B73B4B">
      <w:pPr>
        <w:pStyle w:val="Default"/>
        <w:numPr>
          <w:ilvl w:val="0"/>
          <w:numId w:val="13"/>
        </w:numPr>
        <w:spacing w:after="30"/>
        <w:rPr>
          <w:rFonts w:ascii="Times New Roman" w:hAnsi="Times New Roman" w:cs="Times New Roman"/>
          <w:bCs/>
          <w:color w:val="auto"/>
        </w:rPr>
      </w:pPr>
      <w:r w:rsidRPr="001A750E">
        <w:rPr>
          <w:rFonts w:ascii="Times New Roman" w:hAnsi="Times New Roman" w:cs="Times New Roman"/>
          <w:bCs/>
          <w:color w:val="auto"/>
        </w:rPr>
        <w:t>Elektrické kabely NN stanic KAO ..................................</w:t>
      </w:r>
      <w:r w:rsidRPr="001A750E">
        <w:rPr>
          <w:rFonts w:ascii="Times New Roman" w:hAnsi="Times New Roman" w:cs="Times New Roman"/>
          <w:bCs/>
          <w:color w:val="auto"/>
        </w:rPr>
        <w:tab/>
        <w:t xml:space="preserve">1 m </w:t>
      </w:r>
    </w:p>
    <w:p w14:paraId="169923BF" w14:textId="77777777" w:rsidR="00B73B4B" w:rsidRPr="001A750E" w:rsidRDefault="00B73B4B" w:rsidP="00B73B4B">
      <w:pPr>
        <w:pStyle w:val="Default"/>
        <w:numPr>
          <w:ilvl w:val="0"/>
          <w:numId w:val="13"/>
        </w:numPr>
        <w:rPr>
          <w:rFonts w:ascii="Times New Roman" w:hAnsi="Times New Roman" w:cs="Times New Roman"/>
          <w:bCs/>
          <w:color w:val="auto"/>
        </w:rPr>
      </w:pPr>
      <w:r w:rsidRPr="001A750E">
        <w:rPr>
          <w:rFonts w:ascii="Times New Roman" w:hAnsi="Times New Roman" w:cs="Times New Roman"/>
          <w:bCs/>
          <w:color w:val="auto"/>
        </w:rPr>
        <w:t xml:space="preserve">Elektrické kabely do </w:t>
      </w:r>
      <w:r w:rsidR="00351645" w:rsidRPr="001A750E">
        <w:rPr>
          <w:rFonts w:ascii="Times New Roman" w:hAnsi="Times New Roman" w:cs="Times New Roman"/>
          <w:bCs/>
          <w:color w:val="auto"/>
        </w:rPr>
        <w:t>110</w:t>
      </w:r>
      <w:r w:rsidRPr="001A750E">
        <w:rPr>
          <w:rFonts w:ascii="Times New Roman" w:hAnsi="Times New Roman" w:cs="Times New Roman"/>
          <w:bCs/>
          <w:color w:val="auto"/>
        </w:rPr>
        <w:t xml:space="preserve"> kV ..........................................</w:t>
      </w:r>
      <w:r w:rsidRPr="001A750E">
        <w:rPr>
          <w:rFonts w:ascii="Times New Roman" w:hAnsi="Times New Roman" w:cs="Times New Roman"/>
          <w:bCs/>
          <w:color w:val="auto"/>
        </w:rPr>
        <w:tab/>
        <w:t xml:space="preserve">1 m </w:t>
      </w:r>
    </w:p>
    <w:p w14:paraId="0BFD16F1" w14:textId="77777777" w:rsidR="00B73B4B" w:rsidRPr="001A750E" w:rsidRDefault="00B73B4B" w:rsidP="00B73B4B">
      <w:pPr>
        <w:pStyle w:val="Default"/>
        <w:rPr>
          <w:rFonts w:ascii="Times New Roman" w:hAnsi="Times New Roman" w:cs="Times New Roman"/>
          <w:bCs/>
          <w:color w:val="auto"/>
        </w:rPr>
      </w:pPr>
    </w:p>
    <w:p w14:paraId="0765CE65" w14:textId="77777777" w:rsidR="00B73B4B" w:rsidRPr="001A750E" w:rsidRDefault="00B73B4B" w:rsidP="00B73B4B">
      <w:pPr>
        <w:pStyle w:val="Default"/>
        <w:rPr>
          <w:rFonts w:ascii="Times New Roman" w:hAnsi="Times New Roman" w:cs="Times New Roman"/>
          <w:bCs/>
          <w:color w:val="auto"/>
        </w:rPr>
      </w:pPr>
      <w:r w:rsidRPr="001A750E">
        <w:rPr>
          <w:rFonts w:ascii="Times New Roman" w:hAnsi="Times New Roman" w:cs="Times New Roman"/>
          <w:bCs/>
          <w:color w:val="auto"/>
        </w:rPr>
        <w:t xml:space="preserve">Bezpečnostní pásma dle zák. 458/2000 Sb., ve znění pozdějších předpisů </w:t>
      </w:r>
    </w:p>
    <w:p w14:paraId="67ABA250" w14:textId="6F923B17" w:rsidR="00B73B4B" w:rsidRPr="001A750E" w:rsidRDefault="00F545CD" w:rsidP="00B73B4B">
      <w:pPr>
        <w:pStyle w:val="Default"/>
        <w:numPr>
          <w:ilvl w:val="0"/>
          <w:numId w:val="15"/>
        </w:numPr>
        <w:rPr>
          <w:rFonts w:ascii="Times New Roman" w:hAnsi="Times New Roman" w:cs="Times New Roman"/>
          <w:bCs/>
          <w:color w:val="auto"/>
        </w:rPr>
      </w:pPr>
      <w:r>
        <w:rPr>
          <w:rFonts w:ascii="Times New Roman" w:hAnsi="Times New Roman" w:cs="Times New Roman"/>
          <w:bCs/>
          <w:color w:val="auto"/>
        </w:rPr>
        <w:t>J</w:t>
      </w:r>
      <w:r w:rsidR="000C5693" w:rsidRPr="001A750E">
        <w:rPr>
          <w:rFonts w:ascii="Times New Roman" w:hAnsi="Times New Roman" w:cs="Times New Roman"/>
          <w:bCs/>
          <w:color w:val="auto"/>
        </w:rPr>
        <w:t>sou touto stavbou dotčena</w:t>
      </w:r>
    </w:p>
    <w:p w14:paraId="3E7EC04D" w14:textId="77777777" w:rsidR="00B73B4B" w:rsidRPr="001A750E" w:rsidRDefault="00B73B4B" w:rsidP="00B73B4B">
      <w:pPr>
        <w:pStyle w:val="Default"/>
        <w:rPr>
          <w:rFonts w:ascii="Times New Roman" w:hAnsi="Times New Roman" w:cs="Times New Roman"/>
          <w:color w:val="auto"/>
          <w:sz w:val="22"/>
          <w:szCs w:val="22"/>
          <w:highlight w:val="yellow"/>
        </w:rPr>
      </w:pPr>
    </w:p>
    <w:p w14:paraId="1FA4150E" w14:textId="77777777" w:rsidR="00AA57A4" w:rsidRPr="001A750E" w:rsidRDefault="00AA57A4" w:rsidP="00F17ECE">
      <w:pPr>
        <w:pStyle w:val="Nadpis2"/>
      </w:pPr>
      <w:bookmarkStart w:id="9" w:name="_Toc462957752"/>
      <w:r w:rsidRPr="001A750E">
        <w:t>Poloha vzhledem k záplavovému a poddolovanému území</w:t>
      </w:r>
      <w:bookmarkEnd w:id="9"/>
    </w:p>
    <w:p w14:paraId="74C86DB5" w14:textId="77777777" w:rsidR="00063E78" w:rsidRPr="001A750E" w:rsidRDefault="00063E78" w:rsidP="00063E78">
      <w:pPr>
        <w:tabs>
          <w:tab w:val="num" w:pos="2559"/>
        </w:tabs>
        <w:rPr>
          <w:b/>
          <w:bCs/>
          <w:sz w:val="20"/>
          <w:szCs w:val="20"/>
        </w:rPr>
      </w:pPr>
    </w:p>
    <w:p w14:paraId="4825BEBA" w14:textId="77777777" w:rsidR="004027F4" w:rsidRPr="001A750E" w:rsidRDefault="00351645" w:rsidP="00063E78">
      <w:pPr>
        <w:ind w:firstLine="540"/>
        <w:jc w:val="both"/>
        <w:rPr>
          <w:bCs/>
        </w:rPr>
      </w:pPr>
      <w:r w:rsidRPr="001A750E">
        <w:rPr>
          <w:bCs/>
        </w:rPr>
        <w:t>Jedná se přímo o koryto toku.</w:t>
      </w:r>
      <w:r w:rsidR="004027F4" w:rsidRPr="001A750E">
        <w:rPr>
          <w:bCs/>
        </w:rPr>
        <w:t xml:space="preserve"> </w:t>
      </w:r>
    </w:p>
    <w:p w14:paraId="6B12B6B7" w14:textId="77777777" w:rsidR="00063E78" w:rsidRPr="001A750E" w:rsidRDefault="00063E78" w:rsidP="00063E78">
      <w:pPr>
        <w:tabs>
          <w:tab w:val="num" w:pos="2559"/>
        </w:tabs>
        <w:rPr>
          <w:b/>
          <w:bCs/>
          <w:sz w:val="20"/>
          <w:szCs w:val="20"/>
          <w:highlight w:val="yellow"/>
        </w:rPr>
      </w:pPr>
    </w:p>
    <w:p w14:paraId="47F87FD1" w14:textId="77777777" w:rsidR="00AA57A4" w:rsidRPr="001A750E" w:rsidRDefault="00AA57A4" w:rsidP="00F17ECE">
      <w:pPr>
        <w:pStyle w:val="Nadpis2"/>
      </w:pPr>
      <w:bookmarkStart w:id="10" w:name="_Toc462957753"/>
      <w:r w:rsidRPr="001A750E">
        <w:t>Vliv stavby na okolní stavby a pozemky, ochrana okolí, vliv stavby na odtokové poměry v</w:t>
      </w:r>
      <w:r w:rsidR="00063E78" w:rsidRPr="001A750E">
        <w:t> </w:t>
      </w:r>
      <w:r w:rsidRPr="001A750E">
        <w:t>území</w:t>
      </w:r>
      <w:bookmarkEnd w:id="10"/>
    </w:p>
    <w:p w14:paraId="234C6026" w14:textId="77777777" w:rsidR="00063E78" w:rsidRPr="001A750E" w:rsidRDefault="00063E78" w:rsidP="00063E78">
      <w:pPr>
        <w:tabs>
          <w:tab w:val="num" w:pos="2559"/>
        </w:tabs>
        <w:rPr>
          <w:b/>
          <w:bCs/>
          <w:sz w:val="20"/>
          <w:szCs w:val="20"/>
        </w:rPr>
      </w:pPr>
    </w:p>
    <w:p w14:paraId="2312620F" w14:textId="5AE8A878" w:rsidR="00A30B8E" w:rsidRDefault="00063E78" w:rsidP="00CA09AC">
      <w:pPr>
        <w:ind w:firstLine="540"/>
        <w:jc w:val="both"/>
        <w:rPr>
          <w:bCs/>
        </w:rPr>
      </w:pPr>
      <w:r w:rsidRPr="001A750E">
        <w:rPr>
          <w:bCs/>
        </w:rPr>
        <w:t xml:space="preserve">Vliv stavby na okolní pozemky a stavby je úměrný rozsahu výstavby. </w:t>
      </w:r>
      <w:r w:rsidR="00540CD9" w:rsidRPr="001A750E">
        <w:rPr>
          <w:bCs/>
        </w:rPr>
        <w:t>P</w:t>
      </w:r>
      <w:r w:rsidRPr="001A750E">
        <w:rPr>
          <w:bCs/>
        </w:rPr>
        <w:t xml:space="preserve">ráce budou probíhat na </w:t>
      </w:r>
      <w:r w:rsidR="007C6403">
        <w:rPr>
          <w:bCs/>
        </w:rPr>
        <w:t xml:space="preserve">volně přístupných pozemcích </w:t>
      </w:r>
      <w:r w:rsidR="00C3592D" w:rsidRPr="001A750E">
        <w:rPr>
          <w:bCs/>
        </w:rPr>
        <w:t xml:space="preserve">ve vlastnictví </w:t>
      </w:r>
      <w:r w:rsidR="001A09E6">
        <w:rPr>
          <w:bCs/>
        </w:rPr>
        <w:t>Obce Kašava</w:t>
      </w:r>
      <w:r w:rsidR="00023961">
        <w:rPr>
          <w:bCs/>
        </w:rPr>
        <w:t>.</w:t>
      </w:r>
      <w:r w:rsidRPr="001A750E">
        <w:rPr>
          <w:bCs/>
        </w:rPr>
        <w:t xml:space="preserve"> Při realizaci je nutné dbát zejména na čistotu</w:t>
      </w:r>
      <w:r w:rsidR="00351645" w:rsidRPr="001A750E">
        <w:rPr>
          <w:bCs/>
        </w:rPr>
        <w:t xml:space="preserve"> vozidel vyjíždějících</w:t>
      </w:r>
      <w:r w:rsidRPr="001A750E">
        <w:rPr>
          <w:bCs/>
        </w:rPr>
        <w:t xml:space="preserve"> na veřejnou komunikaci. </w:t>
      </w:r>
      <w:r w:rsidRPr="00486D2C">
        <w:rPr>
          <w:bCs/>
        </w:rPr>
        <w:t>Odtokové poměr</w:t>
      </w:r>
      <w:r w:rsidR="00C3592D" w:rsidRPr="00486D2C">
        <w:rPr>
          <w:bCs/>
        </w:rPr>
        <w:t>y</w:t>
      </w:r>
      <w:r w:rsidRPr="00486D2C">
        <w:rPr>
          <w:bCs/>
        </w:rPr>
        <w:t xml:space="preserve"> v místě stavby </w:t>
      </w:r>
      <w:r w:rsidR="009A6000" w:rsidRPr="00486D2C">
        <w:rPr>
          <w:bCs/>
        </w:rPr>
        <w:t xml:space="preserve">budou </w:t>
      </w:r>
      <w:r w:rsidR="007C3EA2" w:rsidRPr="00486D2C">
        <w:rPr>
          <w:bCs/>
        </w:rPr>
        <w:t xml:space="preserve">dočasně </w:t>
      </w:r>
      <w:r w:rsidR="009A6000" w:rsidRPr="00486D2C">
        <w:rPr>
          <w:bCs/>
        </w:rPr>
        <w:t xml:space="preserve">ovlivněny </w:t>
      </w:r>
      <w:r w:rsidR="00A30B8E">
        <w:rPr>
          <w:bCs/>
        </w:rPr>
        <w:t>zemními pracemi v korytě toku</w:t>
      </w:r>
      <w:r w:rsidR="00A30B8E" w:rsidRPr="001A750E">
        <w:rPr>
          <w:bCs/>
        </w:rPr>
        <w:t xml:space="preserve">. </w:t>
      </w:r>
    </w:p>
    <w:p w14:paraId="6AF10F65" w14:textId="419598C4" w:rsidR="00063E78" w:rsidRPr="001A750E" w:rsidRDefault="004B19F7" w:rsidP="00CA09AC">
      <w:pPr>
        <w:ind w:firstLine="540"/>
        <w:jc w:val="both"/>
        <w:rPr>
          <w:bCs/>
        </w:rPr>
      </w:pPr>
      <w:r w:rsidRPr="001A750E">
        <w:rPr>
          <w:bCs/>
        </w:rPr>
        <w:t xml:space="preserve">Veškeré okolní povrchy zatravněných ploch </w:t>
      </w:r>
      <w:r w:rsidR="00351645" w:rsidRPr="001A750E">
        <w:rPr>
          <w:bCs/>
        </w:rPr>
        <w:t xml:space="preserve">i komunikací </w:t>
      </w:r>
      <w:r w:rsidRPr="001A750E">
        <w:rPr>
          <w:bCs/>
        </w:rPr>
        <w:t>zasažených stavbou budou po skončení st</w:t>
      </w:r>
      <w:r w:rsidR="00351645" w:rsidRPr="001A750E">
        <w:rPr>
          <w:bCs/>
        </w:rPr>
        <w:t>avby zbaveny stavebních zbytků,</w:t>
      </w:r>
      <w:r w:rsidRPr="001A750E">
        <w:rPr>
          <w:bCs/>
        </w:rPr>
        <w:t xml:space="preserve"> kamenů</w:t>
      </w:r>
      <w:r w:rsidR="00351645" w:rsidRPr="001A750E">
        <w:rPr>
          <w:bCs/>
        </w:rPr>
        <w:t xml:space="preserve"> a uvedeny do původního stavu</w:t>
      </w:r>
      <w:r w:rsidRPr="001A750E">
        <w:rPr>
          <w:bCs/>
        </w:rPr>
        <w:t>. Poškozené travnaté plochy budou obnoveny dle ČSN 839061.</w:t>
      </w:r>
    </w:p>
    <w:p w14:paraId="3CE89478" w14:textId="77777777" w:rsidR="00063E78" w:rsidRPr="001A750E" w:rsidRDefault="00063E78" w:rsidP="00063E78">
      <w:pPr>
        <w:tabs>
          <w:tab w:val="num" w:pos="2559"/>
        </w:tabs>
        <w:rPr>
          <w:b/>
          <w:bCs/>
          <w:highlight w:val="yellow"/>
        </w:rPr>
      </w:pPr>
    </w:p>
    <w:p w14:paraId="4194A652" w14:textId="77777777" w:rsidR="00AA57A4" w:rsidRPr="001A750E" w:rsidRDefault="00AA57A4" w:rsidP="00F17ECE">
      <w:pPr>
        <w:pStyle w:val="Nadpis2"/>
      </w:pPr>
      <w:bookmarkStart w:id="11" w:name="_Toc462957754"/>
      <w:r w:rsidRPr="001A750E">
        <w:t>Požadavky na asanace, demolice a kácení dřevin</w:t>
      </w:r>
      <w:bookmarkEnd w:id="11"/>
    </w:p>
    <w:p w14:paraId="7EBD72C0" w14:textId="77777777" w:rsidR="00063E78" w:rsidRPr="001A750E" w:rsidRDefault="00063E78" w:rsidP="00063E78">
      <w:pPr>
        <w:tabs>
          <w:tab w:val="num" w:pos="2559"/>
        </w:tabs>
        <w:rPr>
          <w:b/>
          <w:bCs/>
          <w:sz w:val="20"/>
          <w:szCs w:val="20"/>
        </w:rPr>
      </w:pPr>
    </w:p>
    <w:p w14:paraId="44E81D38" w14:textId="7801C0CC" w:rsidR="00063E78" w:rsidRPr="001A750E" w:rsidRDefault="009A6000" w:rsidP="003B0855">
      <w:pPr>
        <w:ind w:firstLine="540"/>
        <w:jc w:val="both"/>
        <w:rPr>
          <w:bCs/>
        </w:rPr>
      </w:pPr>
      <w:r w:rsidRPr="001A750E">
        <w:rPr>
          <w:bCs/>
        </w:rPr>
        <w:t xml:space="preserve">Během výstavby nedojde k asanaci. </w:t>
      </w:r>
      <w:r w:rsidR="00063E78" w:rsidRPr="001A750E">
        <w:rPr>
          <w:bCs/>
        </w:rPr>
        <w:t xml:space="preserve">V místě stavby </w:t>
      </w:r>
      <w:r w:rsidR="00C3592D" w:rsidRPr="001A750E">
        <w:rPr>
          <w:bCs/>
        </w:rPr>
        <w:t xml:space="preserve">dojde </w:t>
      </w:r>
      <w:r w:rsidRPr="001A750E">
        <w:rPr>
          <w:bCs/>
        </w:rPr>
        <w:t xml:space="preserve">pouze </w:t>
      </w:r>
      <w:r w:rsidR="00C3592D" w:rsidRPr="001A750E">
        <w:rPr>
          <w:bCs/>
        </w:rPr>
        <w:t>ke kácení dřevin</w:t>
      </w:r>
      <w:r w:rsidR="009F2573" w:rsidRPr="001A750E">
        <w:rPr>
          <w:bCs/>
        </w:rPr>
        <w:t xml:space="preserve"> </w:t>
      </w:r>
      <w:r w:rsidRPr="001A750E">
        <w:rPr>
          <w:bCs/>
        </w:rPr>
        <w:t>v</w:t>
      </w:r>
      <w:r w:rsidR="00351645" w:rsidRPr="001A750E">
        <w:rPr>
          <w:bCs/>
        </w:rPr>
        <w:t> průtočném profilu koryta</w:t>
      </w:r>
      <w:r w:rsidR="00DD3930" w:rsidRPr="001A750E">
        <w:rPr>
          <w:bCs/>
        </w:rPr>
        <w:t>, jed</w:t>
      </w:r>
      <w:r w:rsidR="00DD36FE" w:rsidRPr="001A750E">
        <w:rPr>
          <w:bCs/>
        </w:rPr>
        <w:t xml:space="preserve">ná se o náletové dřeviny </w:t>
      </w:r>
      <w:r w:rsidR="00023961">
        <w:rPr>
          <w:bCs/>
        </w:rPr>
        <w:t>a stromy o</w:t>
      </w:r>
      <w:r w:rsidR="00DD36FE" w:rsidRPr="001A750E">
        <w:rPr>
          <w:bCs/>
        </w:rPr>
        <w:t xml:space="preserve"> obvodu kmene </w:t>
      </w:r>
      <w:r w:rsidR="00023961">
        <w:rPr>
          <w:bCs/>
        </w:rPr>
        <w:t xml:space="preserve">do </w:t>
      </w:r>
      <w:r w:rsidR="001A09E6">
        <w:rPr>
          <w:bCs/>
        </w:rPr>
        <w:t>160</w:t>
      </w:r>
      <w:r w:rsidR="00DD36FE" w:rsidRPr="001A750E">
        <w:rPr>
          <w:bCs/>
        </w:rPr>
        <w:t xml:space="preserve"> cm. </w:t>
      </w:r>
      <w:r w:rsidR="00023961">
        <w:rPr>
          <w:bCs/>
        </w:rPr>
        <w:t xml:space="preserve">Soupis kácených dřevin je přílohou PD. </w:t>
      </w:r>
      <w:r w:rsidR="00DD36FE" w:rsidRPr="001A750E">
        <w:rPr>
          <w:bCs/>
        </w:rPr>
        <w:t>Při kácení dřevin bude postupováno v souladu s platnou legislativou.</w:t>
      </w:r>
    </w:p>
    <w:p w14:paraId="17B5D5B9" w14:textId="77777777" w:rsidR="003B0855" w:rsidRPr="001A750E" w:rsidRDefault="003B0855" w:rsidP="003B0855">
      <w:pPr>
        <w:ind w:firstLine="540"/>
        <w:jc w:val="both"/>
        <w:rPr>
          <w:b/>
          <w:bCs/>
          <w:lang w:val="x-none"/>
        </w:rPr>
      </w:pPr>
    </w:p>
    <w:p w14:paraId="35D4CEA8" w14:textId="77777777" w:rsidR="00AA57A4" w:rsidRPr="001A750E" w:rsidRDefault="00AA57A4" w:rsidP="00F17ECE">
      <w:pPr>
        <w:pStyle w:val="Nadpis2"/>
      </w:pPr>
      <w:bookmarkStart w:id="12" w:name="_Toc462957755"/>
      <w:r w:rsidRPr="001A750E">
        <w:t>Požadavky na maximální zábory zemědělského půdního fondu nebo pozemků určených k plnění funkce lesa</w:t>
      </w:r>
      <w:bookmarkEnd w:id="12"/>
    </w:p>
    <w:p w14:paraId="4008E291" w14:textId="77777777" w:rsidR="003B0855" w:rsidRPr="001A750E" w:rsidRDefault="003B0855" w:rsidP="003B0855">
      <w:pPr>
        <w:tabs>
          <w:tab w:val="num" w:pos="2559"/>
        </w:tabs>
        <w:rPr>
          <w:b/>
          <w:bCs/>
          <w:sz w:val="20"/>
          <w:szCs w:val="20"/>
          <w:highlight w:val="yellow"/>
        </w:rPr>
      </w:pPr>
    </w:p>
    <w:p w14:paraId="2FE89EDB" w14:textId="77777777" w:rsidR="003B0855" w:rsidRPr="001A750E" w:rsidRDefault="00196DDC" w:rsidP="00196DDC">
      <w:pPr>
        <w:ind w:firstLine="540"/>
        <w:jc w:val="both"/>
        <w:rPr>
          <w:bCs/>
        </w:rPr>
      </w:pPr>
      <w:r w:rsidRPr="001A750E">
        <w:rPr>
          <w:bCs/>
        </w:rPr>
        <w:t xml:space="preserve">V rámci </w:t>
      </w:r>
      <w:r w:rsidR="00D257A8" w:rsidRPr="001A750E">
        <w:rPr>
          <w:bCs/>
        </w:rPr>
        <w:t>udržovacích prací nedojde k záboru pozemků zemědělského půdního fondu ani lesních pozemků.</w:t>
      </w:r>
    </w:p>
    <w:p w14:paraId="0A230AA8" w14:textId="77777777" w:rsidR="00196DDC" w:rsidRPr="001A750E" w:rsidRDefault="00196DDC" w:rsidP="00196DDC">
      <w:pPr>
        <w:ind w:firstLine="540"/>
        <w:jc w:val="both"/>
        <w:rPr>
          <w:b/>
          <w:bCs/>
          <w:sz w:val="20"/>
          <w:szCs w:val="20"/>
          <w:highlight w:val="yellow"/>
        </w:rPr>
      </w:pPr>
    </w:p>
    <w:p w14:paraId="7D5C935D" w14:textId="77777777" w:rsidR="00AA57A4" w:rsidRPr="001A750E" w:rsidRDefault="00AA57A4" w:rsidP="00F17ECE">
      <w:pPr>
        <w:pStyle w:val="Nadpis2"/>
      </w:pPr>
      <w:bookmarkStart w:id="13" w:name="_Toc462957756"/>
      <w:r w:rsidRPr="001A750E">
        <w:t>Územně technické podmínky</w:t>
      </w:r>
      <w:bookmarkEnd w:id="13"/>
    </w:p>
    <w:p w14:paraId="638E49CC" w14:textId="77777777" w:rsidR="00F23E77" w:rsidRPr="001A750E" w:rsidRDefault="00F23E77" w:rsidP="00F23E77">
      <w:pPr>
        <w:ind w:left="360"/>
        <w:jc w:val="both"/>
        <w:rPr>
          <w:bCs/>
          <w:sz w:val="20"/>
          <w:szCs w:val="20"/>
          <w:highlight w:val="yellow"/>
        </w:rPr>
      </w:pPr>
    </w:p>
    <w:p w14:paraId="64B2106B" w14:textId="77777777" w:rsidR="009A6000" w:rsidRPr="001A750E" w:rsidRDefault="009A6000" w:rsidP="009A6000">
      <w:pPr>
        <w:ind w:firstLine="540"/>
        <w:jc w:val="both"/>
        <w:rPr>
          <w:bCs/>
        </w:rPr>
      </w:pPr>
      <w:r w:rsidRPr="001A750E">
        <w:rPr>
          <w:bCs/>
        </w:rPr>
        <w:t xml:space="preserve">Projekt pro </w:t>
      </w:r>
      <w:r w:rsidR="000B6DC8" w:rsidRPr="001A750E">
        <w:rPr>
          <w:bCs/>
        </w:rPr>
        <w:t>stavební řízení</w:t>
      </w:r>
      <w:r w:rsidRPr="001A750E">
        <w:rPr>
          <w:bCs/>
        </w:rPr>
        <w:t xml:space="preserve"> je zpracován v souladu s požadavky stavebního zákona a územního plánu a tím jsou dodrženy podmínky na využití území.</w:t>
      </w:r>
    </w:p>
    <w:p w14:paraId="1E2CB5A2" w14:textId="77777777" w:rsidR="009A6000" w:rsidRPr="001A750E" w:rsidRDefault="009A6000" w:rsidP="009A6000">
      <w:pPr>
        <w:ind w:firstLine="540"/>
        <w:jc w:val="both"/>
        <w:rPr>
          <w:bCs/>
        </w:rPr>
      </w:pPr>
      <w:r w:rsidRPr="001A750E">
        <w:rPr>
          <w:bCs/>
        </w:rPr>
        <w:t>Veškeré požadavky stanovené dotčenými orgány byly splněny, vyjádření dotčených orgánů k projektové dokumentaci jsou přiložena v dokladové části PD.</w:t>
      </w:r>
    </w:p>
    <w:p w14:paraId="3440DCBF" w14:textId="6AF248E7" w:rsidR="006F0FB7" w:rsidRPr="00DF24C1" w:rsidRDefault="00D257A8" w:rsidP="008B151F">
      <w:pPr>
        <w:ind w:firstLine="540"/>
        <w:jc w:val="both"/>
        <w:rPr>
          <w:bCs/>
          <w:color w:val="FF0000"/>
        </w:rPr>
      </w:pPr>
      <w:r w:rsidRPr="001A750E">
        <w:rPr>
          <w:bCs/>
        </w:rPr>
        <w:t>Přístup k toku je po místních zpevněných komunikacích. Práce budou probíhat</w:t>
      </w:r>
      <w:r w:rsidR="00B44342" w:rsidRPr="001A750E">
        <w:rPr>
          <w:bCs/>
        </w:rPr>
        <w:t>,</w:t>
      </w:r>
      <w:r w:rsidRPr="001A750E">
        <w:rPr>
          <w:bCs/>
        </w:rPr>
        <w:t xml:space="preserve"> pokud to bude možné</w:t>
      </w:r>
      <w:r w:rsidR="00B44342" w:rsidRPr="001A750E">
        <w:rPr>
          <w:bCs/>
        </w:rPr>
        <w:t xml:space="preserve">, </w:t>
      </w:r>
      <w:r w:rsidR="00D740B4">
        <w:rPr>
          <w:bCs/>
        </w:rPr>
        <w:t>v korytě toku</w:t>
      </w:r>
      <w:r w:rsidR="00642BD2" w:rsidRPr="001A750E">
        <w:rPr>
          <w:bCs/>
        </w:rPr>
        <w:t xml:space="preserve">. </w:t>
      </w:r>
      <w:r w:rsidR="006E5B0E">
        <w:rPr>
          <w:bCs/>
        </w:rPr>
        <w:t>Není</w:t>
      </w:r>
      <w:r w:rsidR="007C3EA2" w:rsidRPr="001A750E">
        <w:rPr>
          <w:bCs/>
        </w:rPr>
        <w:t xml:space="preserve"> </w:t>
      </w:r>
      <w:r w:rsidRPr="001A750E">
        <w:rPr>
          <w:bCs/>
        </w:rPr>
        <w:t>navrženo přechodné dopravní značení</w:t>
      </w:r>
      <w:r w:rsidR="00642BD2" w:rsidRPr="001A750E">
        <w:rPr>
          <w:bCs/>
        </w:rPr>
        <w:t>,</w:t>
      </w:r>
      <w:r w:rsidRPr="001A750E">
        <w:rPr>
          <w:bCs/>
        </w:rPr>
        <w:t xml:space="preserve"> </w:t>
      </w:r>
      <w:r w:rsidR="00642BD2" w:rsidRPr="001A750E">
        <w:rPr>
          <w:bCs/>
        </w:rPr>
        <w:t xml:space="preserve">jelikož </w:t>
      </w:r>
      <w:r w:rsidR="00AA5EEC">
        <w:rPr>
          <w:bCs/>
        </w:rPr>
        <w:t>ne</w:t>
      </w:r>
      <w:r w:rsidR="00642BD2" w:rsidRPr="001A750E">
        <w:rPr>
          <w:bCs/>
        </w:rPr>
        <w:t xml:space="preserve">dojde k záboru </w:t>
      </w:r>
      <w:r w:rsidR="007C3EA2">
        <w:rPr>
          <w:bCs/>
        </w:rPr>
        <w:t xml:space="preserve">místní </w:t>
      </w:r>
      <w:r w:rsidR="00642BD2" w:rsidRPr="001A750E">
        <w:rPr>
          <w:bCs/>
        </w:rPr>
        <w:t>komunikace</w:t>
      </w:r>
      <w:r w:rsidR="006E5B0E">
        <w:rPr>
          <w:bCs/>
        </w:rPr>
        <w:t>.</w:t>
      </w:r>
    </w:p>
    <w:p w14:paraId="37615D82" w14:textId="77777777" w:rsidR="00D257A8" w:rsidRPr="001A750E" w:rsidRDefault="00D257A8" w:rsidP="008B151F">
      <w:pPr>
        <w:ind w:firstLine="540"/>
        <w:jc w:val="both"/>
        <w:rPr>
          <w:bCs/>
          <w:highlight w:val="yellow"/>
        </w:rPr>
      </w:pPr>
    </w:p>
    <w:p w14:paraId="2D4D2110" w14:textId="77777777" w:rsidR="006F0FB7" w:rsidRPr="001A750E" w:rsidRDefault="006F0FB7" w:rsidP="00F17ECE">
      <w:pPr>
        <w:pStyle w:val="Nadpis2"/>
      </w:pPr>
      <w:bookmarkStart w:id="14" w:name="_Toc462957757"/>
      <w:r w:rsidRPr="001A750E">
        <w:lastRenderedPageBreak/>
        <w:t>Věcné a časové vazby, podmiňující, vyvolané a související investice</w:t>
      </w:r>
      <w:bookmarkEnd w:id="14"/>
    </w:p>
    <w:p w14:paraId="02FA3EAE" w14:textId="77777777" w:rsidR="006F0FB7" w:rsidRPr="001A750E" w:rsidRDefault="006F0FB7" w:rsidP="006F0FB7">
      <w:pPr>
        <w:ind w:left="540"/>
        <w:rPr>
          <w:b/>
          <w:bCs/>
        </w:rPr>
      </w:pPr>
    </w:p>
    <w:p w14:paraId="554340D9" w14:textId="77777777" w:rsidR="006F0FB7" w:rsidRPr="001A750E" w:rsidRDefault="00B44342" w:rsidP="006F0FB7">
      <w:pPr>
        <w:ind w:firstLine="540"/>
        <w:jc w:val="both"/>
        <w:rPr>
          <w:bCs/>
        </w:rPr>
      </w:pPr>
      <w:r w:rsidRPr="001A750E">
        <w:rPr>
          <w:bCs/>
        </w:rPr>
        <w:t>Žádné</w:t>
      </w:r>
      <w:r w:rsidR="006F0FB7" w:rsidRPr="001A750E">
        <w:rPr>
          <w:bCs/>
        </w:rPr>
        <w:t xml:space="preserve"> podmiňující, vyvolané a související investice nejsou známy.</w:t>
      </w:r>
    </w:p>
    <w:p w14:paraId="101BA20C" w14:textId="77777777" w:rsidR="00E14877" w:rsidRDefault="00F23E77" w:rsidP="00C1720A">
      <w:pPr>
        <w:ind w:left="108"/>
        <w:jc w:val="both"/>
        <w:rPr>
          <w:bCs/>
          <w:highlight w:val="yellow"/>
        </w:rPr>
      </w:pPr>
      <w:r w:rsidRPr="001A750E">
        <w:rPr>
          <w:bCs/>
          <w:highlight w:val="yellow"/>
        </w:rPr>
        <w:t xml:space="preserve">     </w:t>
      </w:r>
    </w:p>
    <w:p w14:paraId="0F246F58" w14:textId="77777777" w:rsidR="00273EC4" w:rsidRPr="001A750E" w:rsidRDefault="00273EC4" w:rsidP="00C1720A">
      <w:pPr>
        <w:ind w:left="108"/>
        <w:jc w:val="both"/>
        <w:rPr>
          <w:highlight w:val="yellow"/>
        </w:rPr>
      </w:pPr>
    </w:p>
    <w:p w14:paraId="03D0334D" w14:textId="77777777" w:rsidR="001A0F84" w:rsidRPr="001A750E" w:rsidRDefault="003D4D52" w:rsidP="001A750E">
      <w:pPr>
        <w:pStyle w:val="Nadpis1"/>
      </w:pPr>
      <w:bookmarkStart w:id="15" w:name="_Toc462957758"/>
      <w:r w:rsidRPr="001A750E">
        <w:t>Celkový popis stavby</w:t>
      </w:r>
      <w:bookmarkEnd w:id="15"/>
    </w:p>
    <w:p w14:paraId="654CCA84" w14:textId="77777777" w:rsidR="00B357D3" w:rsidRPr="001A750E" w:rsidRDefault="00B357D3" w:rsidP="00A9208E">
      <w:pPr>
        <w:rPr>
          <w:b/>
          <w:bCs/>
          <w:sz w:val="20"/>
          <w:szCs w:val="20"/>
          <w:u w:val="single"/>
        </w:rPr>
      </w:pPr>
    </w:p>
    <w:p w14:paraId="4E0216F9" w14:textId="77777777" w:rsidR="00A9208E" w:rsidRPr="001A750E" w:rsidRDefault="00A9208E" w:rsidP="001A750E">
      <w:pPr>
        <w:pStyle w:val="Nadpis2"/>
      </w:pPr>
      <w:bookmarkStart w:id="16" w:name="_Toc462957759"/>
      <w:r w:rsidRPr="001A750E">
        <w:t xml:space="preserve">Účel </w:t>
      </w:r>
      <w:r w:rsidR="003E30C4" w:rsidRPr="001A750E">
        <w:t>stavby</w:t>
      </w:r>
      <w:bookmarkEnd w:id="16"/>
    </w:p>
    <w:p w14:paraId="41383350" w14:textId="77777777" w:rsidR="00B357D3" w:rsidRPr="001A750E" w:rsidRDefault="00B357D3" w:rsidP="00B357D3">
      <w:pPr>
        <w:tabs>
          <w:tab w:val="num" w:pos="792"/>
        </w:tabs>
        <w:rPr>
          <w:b/>
          <w:bCs/>
          <w:color w:val="000000"/>
          <w:sz w:val="20"/>
          <w:szCs w:val="20"/>
          <w:highlight w:val="yellow"/>
        </w:rPr>
      </w:pPr>
    </w:p>
    <w:p w14:paraId="24154A46" w14:textId="0B328C11" w:rsidR="00DF24C1" w:rsidRPr="003F26D1" w:rsidRDefault="00DF24C1" w:rsidP="006B231D">
      <w:pPr>
        <w:pStyle w:val="Zkladntextodsazen"/>
        <w:ind w:left="360"/>
        <w:jc w:val="both"/>
      </w:pPr>
      <w:r>
        <w:t>V rámci stavby bude provedena</w:t>
      </w:r>
      <w:r w:rsidRPr="003F26D1">
        <w:t xml:space="preserve"> </w:t>
      </w:r>
      <w:r>
        <w:t>stabilizace koryta a</w:t>
      </w:r>
      <w:r w:rsidRPr="0084156E">
        <w:t xml:space="preserve"> obnovení průtočnosti</w:t>
      </w:r>
      <w:r>
        <w:t xml:space="preserve">. Bude se provádět odtěžení sedimentů, odstranění dřevin v korytě toku a oprava poškozeného </w:t>
      </w:r>
      <w:r w:rsidR="00264212">
        <w:t xml:space="preserve">opevnění </w:t>
      </w:r>
      <w:r>
        <w:t>koryta toku. Dále budou obnoveny nebo opraveny zaústění odpadních potrubí. P</w:t>
      </w:r>
      <w:r w:rsidRPr="0084156E">
        <w:t>ůvodní mostky budou zachovány v současném stavu</w:t>
      </w:r>
      <w:r>
        <w:t>.</w:t>
      </w:r>
      <w:r w:rsidR="00FF7EE7">
        <w:t xml:space="preserve"> V korytě toku budou </w:t>
      </w:r>
      <w:r w:rsidR="00264212">
        <w:t xml:space="preserve">opraveny </w:t>
      </w:r>
      <w:r w:rsidR="00FF7EE7">
        <w:t>spádové stupně</w:t>
      </w:r>
      <w:r w:rsidR="00264212">
        <w:t>.</w:t>
      </w:r>
    </w:p>
    <w:p w14:paraId="5FCF1A79" w14:textId="77777777" w:rsidR="00B24B3B" w:rsidRPr="001A750E" w:rsidRDefault="00B24B3B" w:rsidP="00B357D3">
      <w:pPr>
        <w:jc w:val="both"/>
        <w:rPr>
          <w:bCs/>
          <w:color w:val="000000"/>
          <w:highlight w:val="yellow"/>
        </w:rPr>
      </w:pPr>
    </w:p>
    <w:p w14:paraId="273772E5" w14:textId="77777777" w:rsidR="00A9208E" w:rsidRPr="001A750E" w:rsidRDefault="00A9208E" w:rsidP="001A750E">
      <w:pPr>
        <w:pStyle w:val="Nadpis2"/>
      </w:pPr>
      <w:bookmarkStart w:id="17" w:name="_Toc462957760"/>
      <w:r w:rsidRPr="001A750E">
        <w:t>Celkové urbanistické a architektonické řešení</w:t>
      </w:r>
      <w:bookmarkEnd w:id="17"/>
    </w:p>
    <w:p w14:paraId="153F73FD" w14:textId="77777777" w:rsidR="00B357D3" w:rsidRPr="001A750E" w:rsidRDefault="00B357D3" w:rsidP="00B357D3">
      <w:pPr>
        <w:tabs>
          <w:tab w:val="num" w:pos="720"/>
          <w:tab w:val="num" w:pos="792"/>
        </w:tabs>
        <w:rPr>
          <w:b/>
          <w:bCs/>
          <w:color w:val="000000"/>
          <w:sz w:val="20"/>
          <w:szCs w:val="20"/>
        </w:rPr>
      </w:pPr>
    </w:p>
    <w:p w14:paraId="3E517E9C" w14:textId="77777777" w:rsidR="00A47483" w:rsidRPr="001A750E" w:rsidRDefault="00C3592D" w:rsidP="00CA09AC">
      <w:pPr>
        <w:ind w:firstLine="540"/>
        <w:jc w:val="both"/>
        <w:rPr>
          <w:bCs/>
        </w:rPr>
      </w:pPr>
      <w:r w:rsidRPr="001A750E">
        <w:rPr>
          <w:bCs/>
        </w:rPr>
        <w:t>Není předmětem této PD.</w:t>
      </w:r>
    </w:p>
    <w:p w14:paraId="57730E5F" w14:textId="77777777" w:rsidR="00A47483" w:rsidRPr="001A750E" w:rsidRDefault="00A47483" w:rsidP="00A47483">
      <w:pPr>
        <w:tabs>
          <w:tab w:val="num" w:pos="720"/>
        </w:tabs>
        <w:jc w:val="both"/>
        <w:rPr>
          <w:color w:val="000000"/>
          <w:highlight w:val="yellow"/>
        </w:rPr>
      </w:pPr>
    </w:p>
    <w:p w14:paraId="73FB3B55" w14:textId="77777777" w:rsidR="005F3DE4" w:rsidRPr="001A750E" w:rsidRDefault="005F3DE4" w:rsidP="001A750E">
      <w:pPr>
        <w:pStyle w:val="Nadpis2"/>
      </w:pPr>
      <w:bookmarkStart w:id="18" w:name="_Toc462957761"/>
      <w:r w:rsidRPr="001A750E">
        <w:t>Celkové provozní řešení</w:t>
      </w:r>
      <w:bookmarkEnd w:id="18"/>
    </w:p>
    <w:p w14:paraId="08203081" w14:textId="77777777" w:rsidR="005F3DE4" w:rsidRPr="001A750E" w:rsidRDefault="005F3DE4" w:rsidP="005F3DE4">
      <w:pPr>
        <w:tabs>
          <w:tab w:val="num" w:pos="720"/>
          <w:tab w:val="num" w:pos="792"/>
        </w:tabs>
        <w:rPr>
          <w:b/>
          <w:bCs/>
          <w:color w:val="000000"/>
        </w:rPr>
      </w:pPr>
    </w:p>
    <w:p w14:paraId="55F18BD2" w14:textId="77777777" w:rsidR="00F870C5" w:rsidRPr="001A750E" w:rsidRDefault="00F870C5" w:rsidP="005F3DE4">
      <w:pPr>
        <w:ind w:firstLine="540"/>
        <w:jc w:val="both"/>
        <w:rPr>
          <w:bCs/>
          <w:lang w:val="x-none"/>
        </w:rPr>
      </w:pPr>
      <w:r w:rsidRPr="001A750E">
        <w:rPr>
          <w:bCs/>
          <w:lang w:val="x-none"/>
        </w:rPr>
        <w:t xml:space="preserve">Navrhovaná opatření neobsahují žádné </w:t>
      </w:r>
      <w:r w:rsidR="00F33202" w:rsidRPr="001A750E">
        <w:rPr>
          <w:bCs/>
        </w:rPr>
        <w:t xml:space="preserve">nové </w:t>
      </w:r>
      <w:r w:rsidRPr="001A750E">
        <w:rPr>
          <w:bCs/>
          <w:lang w:val="x-none"/>
        </w:rPr>
        <w:t>provozní soubory a technologie.</w:t>
      </w:r>
    </w:p>
    <w:p w14:paraId="2E8DD1A7" w14:textId="77777777" w:rsidR="005F3DE4" w:rsidRPr="001A750E" w:rsidRDefault="005F3DE4" w:rsidP="005F3DE4">
      <w:pPr>
        <w:ind w:firstLine="540"/>
        <w:jc w:val="both"/>
        <w:rPr>
          <w:bCs/>
        </w:rPr>
      </w:pPr>
      <w:r w:rsidRPr="001A750E">
        <w:rPr>
          <w:bCs/>
        </w:rPr>
        <w:t>Stavba bude prováděna běžnou technologií výstavby.</w:t>
      </w:r>
    </w:p>
    <w:p w14:paraId="11B0CFC2" w14:textId="77777777" w:rsidR="00F870C5" w:rsidRPr="001A750E" w:rsidRDefault="00F870C5" w:rsidP="005F3DE4">
      <w:pPr>
        <w:ind w:firstLine="540"/>
        <w:jc w:val="both"/>
        <w:rPr>
          <w:bCs/>
        </w:rPr>
      </w:pPr>
    </w:p>
    <w:p w14:paraId="471F0205" w14:textId="77777777" w:rsidR="00A9208E" w:rsidRPr="001A750E" w:rsidRDefault="00A9208E" w:rsidP="00F17ECE">
      <w:pPr>
        <w:pStyle w:val="Nadpis2"/>
      </w:pPr>
      <w:bookmarkStart w:id="19" w:name="_Toc462957762"/>
      <w:r w:rsidRPr="001A750E">
        <w:t>Bezbariérové užívání stavby</w:t>
      </w:r>
      <w:bookmarkEnd w:id="19"/>
    </w:p>
    <w:p w14:paraId="0B9D4AAB" w14:textId="77777777" w:rsidR="005F3DE4" w:rsidRPr="001A750E" w:rsidRDefault="005F3DE4" w:rsidP="005F3DE4">
      <w:pPr>
        <w:tabs>
          <w:tab w:val="num" w:pos="720"/>
          <w:tab w:val="num" w:pos="792"/>
        </w:tabs>
        <w:ind w:left="540"/>
        <w:rPr>
          <w:b/>
          <w:bCs/>
          <w:color w:val="000000"/>
        </w:rPr>
      </w:pPr>
    </w:p>
    <w:p w14:paraId="2C463539" w14:textId="77777777" w:rsidR="000768A7" w:rsidRPr="001A750E" w:rsidRDefault="00F870C5" w:rsidP="00820625">
      <w:pPr>
        <w:ind w:firstLine="540"/>
        <w:jc w:val="both"/>
        <w:rPr>
          <w:bCs/>
        </w:rPr>
      </w:pPr>
      <w:r w:rsidRPr="001A750E">
        <w:rPr>
          <w:bCs/>
        </w:rPr>
        <w:t>Jsou dodrženy technické požadavky na stavby dle platné legislativy. Stavba neklade nárok na bezbariérové užívání.</w:t>
      </w:r>
    </w:p>
    <w:p w14:paraId="1C74A0E7" w14:textId="77777777" w:rsidR="00A9208E" w:rsidRPr="001A750E" w:rsidRDefault="00A9208E" w:rsidP="00A9208E">
      <w:pPr>
        <w:tabs>
          <w:tab w:val="num" w:pos="720"/>
        </w:tabs>
        <w:rPr>
          <w:b/>
          <w:bCs/>
          <w:color w:val="FF0000"/>
          <w:highlight w:val="yellow"/>
        </w:rPr>
      </w:pPr>
    </w:p>
    <w:p w14:paraId="414D858D" w14:textId="77777777" w:rsidR="00A9208E" w:rsidRPr="001A750E" w:rsidRDefault="00A9208E" w:rsidP="00F17ECE">
      <w:pPr>
        <w:pStyle w:val="Nadpis2"/>
      </w:pPr>
      <w:bookmarkStart w:id="20" w:name="_Toc462957763"/>
      <w:r w:rsidRPr="001A750E">
        <w:t>Bezpečnost při užívání stavby</w:t>
      </w:r>
      <w:bookmarkEnd w:id="20"/>
    </w:p>
    <w:p w14:paraId="56093E93" w14:textId="77777777" w:rsidR="000B78FF" w:rsidRPr="001A750E" w:rsidRDefault="000B78FF" w:rsidP="000B78FF">
      <w:pPr>
        <w:tabs>
          <w:tab w:val="num" w:pos="720"/>
          <w:tab w:val="num" w:pos="792"/>
        </w:tabs>
        <w:rPr>
          <w:b/>
          <w:bCs/>
          <w:color w:val="000000"/>
          <w:sz w:val="20"/>
          <w:szCs w:val="20"/>
        </w:rPr>
      </w:pPr>
    </w:p>
    <w:p w14:paraId="3BB26AC3" w14:textId="77777777" w:rsidR="00A9208E" w:rsidRPr="001A750E" w:rsidRDefault="00231AF3" w:rsidP="00231AF3">
      <w:pPr>
        <w:ind w:firstLine="540"/>
        <w:jc w:val="both"/>
        <w:rPr>
          <w:bCs/>
        </w:rPr>
      </w:pPr>
      <w:r w:rsidRPr="001A750E">
        <w:rPr>
          <w:bCs/>
        </w:rPr>
        <w:t>Jedná se o běžnou stavbu, která nevyžaduje zvýšenou bezpečnost při užívání.</w:t>
      </w:r>
    </w:p>
    <w:p w14:paraId="46B6A11E" w14:textId="2D341090" w:rsidR="00F870C5" w:rsidRDefault="00F870C5" w:rsidP="00231AF3">
      <w:pPr>
        <w:ind w:firstLine="540"/>
        <w:jc w:val="both"/>
        <w:rPr>
          <w:bCs/>
        </w:rPr>
      </w:pPr>
      <w:r w:rsidRPr="001A750E">
        <w:rPr>
          <w:bCs/>
        </w:rPr>
        <w:t>Užívání díla se řídí platnými zákony a bezpečnostními předpisy.</w:t>
      </w:r>
    </w:p>
    <w:p w14:paraId="416C3A7B" w14:textId="77777777" w:rsidR="00264212" w:rsidRPr="001A750E" w:rsidRDefault="00264212" w:rsidP="00231AF3">
      <w:pPr>
        <w:ind w:firstLine="540"/>
        <w:jc w:val="both"/>
        <w:rPr>
          <w:bCs/>
        </w:rPr>
      </w:pPr>
    </w:p>
    <w:p w14:paraId="7C6E6956" w14:textId="77777777" w:rsidR="00A9208E" w:rsidRPr="001A750E" w:rsidRDefault="00A9208E" w:rsidP="00F17ECE">
      <w:pPr>
        <w:pStyle w:val="Nadpis2"/>
      </w:pPr>
      <w:bookmarkStart w:id="21" w:name="_Toc462957764"/>
      <w:r w:rsidRPr="001A750E">
        <w:t>Základní charakteristika objektů</w:t>
      </w:r>
      <w:bookmarkEnd w:id="21"/>
    </w:p>
    <w:p w14:paraId="32CC14A9" w14:textId="77777777" w:rsidR="00311980" w:rsidRPr="001A750E" w:rsidRDefault="00311980" w:rsidP="00311980">
      <w:pPr>
        <w:ind w:firstLine="540"/>
        <w:jc w:val="both"/>
        <w:rPr>
          <w:bCs/>
        </w:rPr>
      </w:pPr>
    </w:p>
    <w:p w14:paraId="674E5971" w14:textId="77777777" w:rsidR="00FF7EE7" w:rsidRDefault="0057373A" w:rsidP="0057373A">
      <w:pPr>
        <w:ind w:firstLine="540"/>
        <w:jc w:val="both"/>
      </w:pPr>
      <w:r>
        <w:t xml:space="preserve">SO 01 </w:t>
      </w:r>
      <w:r w:rsidR="00FF7EE7">
        <w:t>Těžení nánosů</w:t>
      </w:r>
    </w:p>
    <w:p w14:paraId="6F710973" w14:textId="6A8D5DB2" w:rsidR="0057373A" w:rsidRDefault="00FF7EE7" w:rsidP="0057373A">
      <w:pPr>
        <w:ind w:firstLine="540"/>
        <w:jc w:val="both"/>
      </w:pPr>
      <w:r>
        <w:t>SO 02 Oprava koryta</w:t>
      </w:r>
      <w:r w:rsidR="0057373A">
        <w:t xml:space="preserve"> </w:t>
      </w:r>
    </w:p>
    <w:p w14:paraId="7E9E47EA" w14:textId="77777777" w:rsidR="0057373A" w:rsidRDefault="0057373A" w:rsidP="0057373A">
      <w:pPr>
        <w:ind w:firstLine="540"/>
        <w:jc w:val="both"/>
      </w:pPr>
    </w:p>
    <w:p w14:paraId="104DC709" w14:textId="49095FAD" w:rsidR="00FD3B58" w:rsidRDefault="00792E4A" w:rsidP="00792E4A">
      <w:pPr>
        <w:ind w:firstLine="540"/>
        <w:jc w:val="both"/>
        <w:rPr>
          <w:bCs/>
        </w:rPr>
      </w:pPr>
      <w:bookmarkStart w:id="22" w:name="_Hlk503023404"/>
      <w:r>
        <w:rPr>
          <w:bCs/>
        </w:rPr>
        <w:t xml:space="preserve">Koryto toku (dna i svahy) </w:t>
      </w:r>
      <w:r w:rsidR="00082B7C">
        <w:t xml:space="preserve">jsou z větší části </w:t>
      </w:r>
      <w:r w:rsidR="00FD3B58">
        <w:t>upravené, pouze v někt</w:t>
      </w:r>
      <w:r w:rsidR="007736BE">
        <w:t xml:space="preserve">erých částech je koryto </w:t>
      </w:r>
      <w:r w:rsidR="00082B7C">
        <w:t>neupravené</w:t>
      </w:r>
      <w:r w:rsidR="00FD3B58">
        <w:rPr>
          <w:bCs/>
        </w:rPr>
        <w:t>.</w:t>
      </w:r>
      <w:r w:rsidR="007736BE">
        <w:rPr>
          <w:bCs/>
        </w:rPr>
        <w:t xml:space="preserve"> </w:t>
      </w:r>
      <w:r w:rsidR="007736BE" w:rsidRPr="0099471D">
        <w:rPr>
          <w:bCs/>
        </w:rPr>
        <w:t xml:space="preserve">Vzhledem k </w:t>
      </w:r>
      <w:r w:rsidR="007736BE" w:rsidRPr="0099471D">
        <w:t>nevyhovující</w:t>
      </w:r>
      <w:r w:rsidR="00BF6F96" w:rsidRPr="0099471D">
        <w:t>mu</w:t>
      </w:r>
      <w:r w:rsidR="007736BE" w:rsidRPr="0099471D">
        <w:t xml:space="preserve"> stavu koryta</w:t>
      </w:r>
      <w:r w:rsidR="005B117D" w:rsidRPr="0099471D">
        <w:t xml:space="preserve"> téměř </w:t>
      </w:r>
      <w:r w:rsidR="005B117D">
        <w:t>v celé délce stavby</w:t>
      </w:r>
      <w:r w:rsidR="007736BE">
        <w:rPr>
          <w:bCs/>
        </w:rPr>
        <w:t xml:space="preserve"> </w:t>
      </w:r>
      <w:bookmarkStart w:id="23" w:name="_Hlk503023884"/>
      <w:r w:rsidR="007736BE">
        <w:rPr>
          <w:bCs/>
        </w:rPr>
        <w:t xml:space="preserve">je potřeba </w:t>
      </w:r>
      <w:r w:rsidR="00463030">
        <w:rPr>
          <w:bCs/>
        </w:rPr>
        <w:t>zajistit</w:t>
      </w:r>
      <w:r w:rsidR="007736BE">
        <w:t xml:space="preserve"> obnovení průtočnosti</w:t>
      </w:r>
      <w:r w:rsidR="00463030">
        <w:t xml:space="preserve"> koryta vykácením dřevin a provedení nového </w:t>
      </w:r>
      <w:proofErr w:type="spellStart"/>
      <w:r w:rsidR="00463030">
        <w:t>v</w:t>
      </w:r>
      <w:r w:rsidR="0099471D">
        <w:t>y</w:t>
      </w:r>
      <w:r w:rsidR="00463030">
        <w:t>svahování</w:t>
      </w:r>
      <w:proofErr w:type="spellEnd"/>
      <w:r w:rsidR="00463030">
        <w:t xml:space="preserve"> koryta (</w:t>
      </w:r>
      <w:proofErr w:type="spellStart"/>
      <w:r w:rsidR="00463030">
        <w:t>reprofilace</w:t>
      </w:r>
      <w:proofErr w:type="spellEnd"/>
      <w:r w:rsidR="00463030">
        <w:t xml:space="preserve"> koryta)</w:t>
      </w:r>
      <w:r>
        <w:rPr>
          <w:bCs/>
        </w:rPr>
        <w:t xml:space="preserve">. </w:t>
      </w:r>
      <w:r w:rsidR="007736BE" w:rsidRPr="007736BE">
        <w:rPr>
          <w:bCs/>
        </w:rPr>
        <w:t>Bude se provádět odtěžení sedimentů, odstranění dřevin v korytě toku a oprava poškozeného koryta toku. Dále budou obnoveny nebo opraveny zaústění odpadních potrubí</w:t>
      </w:r>
      <w:r w:rsidR="005B117D">
        <w:rPr>
          <w:bCs/>
        </w:rPr>
        <w:t xml:space="preserve"> z meliorací</w:t>
      </w:r>
      <w:r w:rsidR="007736BE" w:rsidRPr="007736BE">
        <w:rPr>
          <w:bCs/>
        </w:rPr>
        <w:t>. Původní mostky bu</w:t>
      </w:r>
      <w:r w:rsidR="007736BE">
        <w:rPr>
          <w:bCs/>
        </w:rPr>
        <w:t>dou zachovány v současném stavu</w:t>
      </w:r>
      <w:r>
        <w:rPr>
          <w:bCs/>
        </w:rPr>
        <w:t xml:space="preserve">. </w:t>
      </w:r>
      <w:bookmarkEnd w:id="23"/>
    </w:p>
    <w:p w14:paraId="12D95A5F" w14:textId="07A84CEA" w:rsidR="00792E4A" w:rsidRPr="00915E24" w:rsidRDefault="00792E4A" w:rsidP="00792E4A">
      <w:pPr>
        <w:ind w:firstLine="540"/>
        <w:jc w:val="both"/>
        <w:rPr>
          <w:bCs/>
        </w:rPr>
      </w:pPr>
      <w:r>
        <w:rPr>
          <w:bCs/>
        </w:rPr>
        <w:t xml:space="preserve">Směrové </w:t>
      </w:r>
      <w:r w:rsidRPr="00915E24">
        <w:rPr>
          <w:bCs/>
        </w:rPr>
        <w:t>poměry koryta nebudou měněny</w:t>
      </w:r>
      <w:r>
        <w:rPr>
          <w:bCs/>
        </w:rPr>
        <w:t xml:space="preserve"> a budou dodrženy stávající odstupy koryta od všech objektů</w:t>
      </w:r>
      <w:r w:rsidRPr="00915E24">
        <w:rPr>
          <w:bCs/>
        </w:rPr>
        <w:t>. Niveleta dna nebude zahloubena pod její původní úroveň</w:t>
      </w:r>
      <w:r w:rsidR="0007705E">
        <w:rPr>
          <w:bCs/>
        </w:rPr>
        <w:t>, budou pouze odtěženy sedimenty</w:t>
      </w:r>
      <w:r w:rsidRPr="00915E24">
        <w:rPr>
          <w:bCs/>
        </w:rPr>
        <w:t xml:space="preserve">. </w:t>
      </w:r>
    </w:p>
    <w:p w14:paraId="3AD5216E" w14:textId="5BD5B0EB" w:rsidR="00FD3B58" w:rsidRPr="00FD3B58" w:rsidRDefault="00FD3B58" w:rsidP="00FD3B58">
      <w:pPr>
        <w:ind w:firstLine="540"/>
        <w:jc w:val="both"/>
        <w:rPr>
          <w:bCs/>
        </w:rPr>
      </w:pPr>
      <w:r w:rsidRPr="00FD3B58">
        <w:rPr>
          <w:bCs/>
        </w:rPr>
        <w:t>Všechny původní výpusti do toku budou zachovány a v případě jejich poškození, budou nahrazeny novými v min. rozsahu jejich poškození. V</w:t>
      </w:r>
      <w:r w:rsidR="000F766F">
        <w:rPr>
          <w:bCs/>
        </w:rPr>
        <w:t> místech vyústění</w:t>
      </w:r>
      <w:r w:rsidRPr="00FD3B58">
        <w:rPr>
          <w:bCs/>
        </w:rPr>
        <w:t xml:space="preserve"> bude provedeno </w:t>
      </w:r>
      <w:r w:rsidRPr="00FD3B58">
        <w:rPr>
          <w:bCs/>
        </w:rPr>
        <w:lastRenderedPageBreak/>
        <w:t xml:space="preserve">opevnění </w:t>
      </w:r>
      <w:r w:rsidR="000F766F">
        <w:rPr>
          <w:bCs/>
        </w:rPr>
        <w:t>kamenn</w:t>
      </w:r>
      <w:r w:rsidR="0099471D">
        <w:rPr>
          <w:bCs/>
        </w:rPr>
        <w:t>ou</w:t>
      </w:r>
      <w:r w:rsidR="000F766F">
        <w:rPr>
          <w:bCs/>
        </w:rPr>
        <w:t xml:space="preserve"> </w:t>
      </w:r>
      <w:r w:rsidR="0099471D">
        <w:rPr>
          <w:bCs/>
        </w:rPr>
        <w:t>rovnaninou</w:t>
      </w:r>
      <w:r w:rsidR="000F766F">
        <w:rPr>
          <w:bCs/>
        </w:rPr>
        <w:t xml:space="preserve"> z LK o hmotnosti </w:t>
      </w:r>
      <w:r w:rsidR="0099471D">
        <w:rPr>
          <w:bCs/>
        </w:rPr>
        <w:t>200</w:t>
      </w:r>
      <w:r w:rsidR="000F766F">
        <w:rPr>
          <w:bCs/>
        </w:rPr>
        <w:t>-</w:t>
      </w:r>
      <w:r w:rsidR="0099471D">
        <w:rPr>
          <w:bCs/>
        </w:rPr>
        <w:t>5</w:t>
      </w:r>
      <w:r w:rsidR="000F766F">
        <w:rPr>
          <w:bCs/>
        </w:rPr>
        <w:t>00 kg</w:t>
      </w:r>
      <w:r w:rsidR="00463030">
        <w:rPr>
          <w:bCs/>
        </w:rPr>
        <w:t xml:space="preserve"> d</w:t>
      </w:r>
      <w:r w:rsidR="00463030" w:rsidRPr="00FD3B58">
        <w:rPr>
          <w:bCs/>
        </w:rPr>
        <w:t>o vzdálenosti</w:t>
      </w:r>
      <w:r w:rsidR="00463030">
        <w:rPr>
          <w:bCs/>
        </w:rPr>
        <w:t xml:space="preserve"> min</w:t>
      </w:r>
      <w:r w:rsidR="00463030" w:rsidRPr="00FD3B58">
        <w:rPr>
          <w:bCs/>
        </w:rPr>
        <w:t xml:space="preserve"> </w:t>
      </w:r>
      <w:r w:rsidR="00463030">
        <w:rPr>
          <w:bCs/>
        </w:rPr>
        <w:t xml:space="preserve">5 </w:t>
      </w:r>
      <w:r w:rsidR="00463030" w:rsidRPr="00FD3B58">
        <w:rPr>
          <w:bCs/>
        </w:rPr>
        <w:t xml:space="preserve">m před a </w:t>
      </w:r>
      <w:r w:rsidR="00463030">
        <w:rPr>
          <w:bCs/>
        </w:rPr>
        <w:t xml:space="preserve">5 </w:t>
      </w:r>
      <w:r w:rsidR="00463030" w:rsidRPr="00FD3B58">
        <w:rPr>
          <w:bCs/>
        </w:rPr>
        <w:t xml:space="preserve">m za </w:t>
      </w:r>
      <w:r w:rsidR="009977D3">
        <w:rPr>
          <w:bCs/>
        </w:rPr>
        <w:t>vyústěním</w:t>
      </w:r>
      <w:r w:rsidRPr="00FD3B58">
        <w:rPr>
          <w:bCs/>
        </w:rPr>
        <w:t>.</w:t>
      </w:r>
      <w:bookmarkEnd w:id="22"/>
      <w:r w:rsidRPr="00FD3B58">
        <w:rPr>
          <w:bCs/>
        </w:rPr>
        <w:t xml:space="preserve"> </w:t>
      </w:r>
    </w:p>
    <w:p w14:paraId="75CF9A8D" w14:textId="55D793FB" w:rsidR="000B78FF" w:rsidRDefault="00792E4A" w:rsidP="007736BE">
      <w:pPr>
        <w:ind w:firstLine="540"/>
        <w:jc w:val="both"/>
        <w:rPr>
          <w:bCs/>
        </w:rPr>
      </w:pPr>
      <w:bookmarkStart w:id="24" w:name="_Hlk503023460"/>
      <w:r w:rsidRPr="00915E24">
        <w:rPr>
          <w:bCs/>
        </w:rPr>
        <w:t>Pro práce bude použita vhodná stav</w:t>
      </w:r>
      <w:r>
        <w:rPr>
          <w:bCs/>
        </w:rPr>
        <w:t>ební t</w:t>
      </w:r>
      <w:r w:rsidR="00273EC4">
        <w:rPr>
          <w:bCs/>
        </w:rPr>
        <w:t>echnika</w:t>
      </w:r>
      <w:r w:rsidR="00F761E7">
        <w:rPr>
          <w:bCs/>
        </w:rPr>
        <w:t>, která umožní provádět práce přímo v korytě toku</w:t>
      </w:r>
    </w:p>
    <w:p w14:paraId="28D88C55" w14:textId="4CDF19BE" w:rsidR="006E5B0E" w:rsidRPr="007736BE" w:rsidRDefault="006E5B0E" w:rsidP="007736BE">
      <w:pPr>
        <w:ind w:firstLine="540"/>
        <w:jc w:val="both"/>
        <w:rPr>
          <w:bCs/>
        </w:rPr>
      </w:pPr>
      <w:r w:rsidRPr="00040816">
        <w:rPr>
          <w:bCs/>
        </w:rPr>
        <w:t xml:space="preserve">V případě zpětných zásypů a tvorby násypů bude probíhat </w:t>
      </w:r>
      <w:r w:rsidR="00F761E7">
        <w:rPr>
          <w:bCs/>
        </w:rPr>
        <w:t xml:space="preserve">řádné </w:t>
      </w:r>
      <w:r w:rsidRPr="00040816">
        <w:rPr>
          <w:bCs/>
        </w:rPr>
        <w:t>hutnění a zeminu ukládat</w:t>
      </w:r>
      <w:r w:rsidRPr="00040816">
        <w:t xml:space="preserve"> ve 20–30 cm tlustých vrstvách a hutn</w:t>
      </w:r>
      <w:r w:rsidRPr="00040816">
        <w:rPr>
          <w:rFonts w:ascii="TimesNewRomanPSMT" w:hAnsi="TimesNewRomanPSMT" w:cs="TimesNewRomanPSMT"/>
        </w:rPr>
        <w:t xml:space="preserve">it </w:t>
      </w:r>
      <w:r w:rsidRPr="00040816">
        <w:t>6 až 8 pojezdy hutnících mechanism</w:t>
      </w:r>
      <w:r w:rsidRPr="00040816">
        <w:rPr>
          <w:rFonts w:ascii="TimesNewRomanPSMT" w:hAnsi="TimesNewRomanPSMT" w:cs="TimesNewRomanPSMT"/>
        </w:rPr>
        <w:t>ů</w:t>
      </w:r>
      <w:r w:rsidRPr="00040816">
        <w:t>. Optimální vlhkost zeminy pro ukládání je</w:t>
      </w:r>
      <w:r>
        <w:t xml:space="preserve"> </w:t>
      </w:r>
      <w:r w:rsidRPr="00040816">
        <w:t>16,5 % ± 2 %. Ukládání zeminy do násypu není vhodné v období srážek a zemina by nem</w:t>
      </w:r>
      <w:r w:rsidRPr="00040816">
        <w:rPr>
          <w:rFonts w:ascii="TimesNewRomanPSMT" w:hAnsi="TimesNewRomanPSMT" w:cs="TimesNewRomanPSMT"/>
        </w:rPr>
        <w:t>ě</w:t>
      </w:r>
      <w:r w:rsidRPr="00040816">
        <w:t>la být ukládána v zimním období v dob</w:t>
      </w:r>
      <w:r w:rsidRPr="00040816">
        <w:rPr>
          <w:rFonts w:ascii="TimesNewRomanPSMT" w:hAnsi="TimesNewRomanPSMT" w:cs="TimesNewRomanPSMT"/>
        </w:rPr>
        <w:t xml:space="preserve">ě </w:t>
      </w:r>
      <w:r w:rsidRPr="00040816">
        <w:t>mraz</w:t>
      </w:r>
      <w:r w:rsidRPr="00040816">
        <w:rPr>
          <w:rFonts w:ascii="TimesNewRomanPSMT" w:hAnsi="TimesNewRomanPSMT" w:cs="TimesNewRomanPSMT"/>
        </w:rPr>
        <w:t>ů</w:t>
      </w:r>
      <w:r w:rsidRPr="00040816">
        <w:t>.</w:t>
      </w:r>
    </w:p>
    <w:p w14:paraId="38690F4E" w14:textId="3520FC6C" w:rsidR="00557A91" w:rsidRPr="00F761E7" w:rsidRDefault="007736BE" w:rsidP="00557A91">
      <w:pPr>
        <w:ind w:firstLine="540"/>
        <w:jc w:val="both"/>
        <w:rPr>
          <w:bCs/>
        </w:rPr>
      </w:pPr>
      <w:r w:rsidRPr="00F761E7">
        <w:rPr>
          <w:bCs/>
        </w:rPr>
        <w:t>Vytěžen</w:t>
      </w:r>
      <w:r w:rsidR="0099471D">
        <w:rPr>
          <w:bCs/>
        </w:rPr>
        <w:t>ý sediment je tvořen z části</w:t>
      </w:r>
      <w:r w:rsidRPr="00F761E7">
        <w:rPr>
          <w:bCs/>
        </w:rPr>
        <w:t xml:space="preserve"> </w:t>
      </w:r>
      <w:r w:rsidR="0099471D">
        <w:rPr>
          <w:bCs/>
        </w:rPr>
        <w:t>štěrkopískem, který</w:t>
      </w:r>
      <w:r w:rsidR="009977D3" w:rsidRPr="00F761E7">
        <w:rPr>
          <w:bCs/>
        </w:rPr>
        <w:t xml:space="preserve"> není třeba odvážet na skládku, jelikož je počítáno s</w:t>
      </w:r>
      <w:r w:rsidR="0099471D">
        <w:rPr>
          <w:bCs/>
        </w:rPr>
        <w:t> jeho využitím obcí Kašava. Přebytečný</w:t>
      </w:r>
      <w:r w:rsidR="00F761E7">
        <w:rPr>
          <w:bCs/>
        </w:rPr>
        <w:t xml:space="preserve"> vytěžený sediment bude uložen na </w:t>
      </w:r>
      <w:r w:rsidR="0099471D">
        <w:rPr>
          <w:bCs/>
        </w:rPr>
        <w:t>skládku zemin</w:t>
      </w:r>
      <w:r w:rsidR="00557A91" w:rsidRPr="00F761E7">
        <w:rPr>
          <w:bCs/>
        </w:rPr>
        <w:t>.</w:t>
      </w:r>
    </w:p>
    <w:p w14:paraId="654FBAF2" w14:textId="1520499E" w:rsidR="009977D3" w:rsidRDefault="009977D3" w:rsidP="00557A91">
      <w:pPr>
        <w:ind w:firstLine="540"/>
        <w:jc w:val="both"/>
      </w:pPr>
      <w:r>
        <w:rPr>
          <w:bCs/>
        </w:rPr>
        <w:t xml:space="preserve">V úseku č. </w:t>
      </w:r>
      <w:r w:rsidR="00F761E7">
        <w:rPr>
          <w:bCs/>
        </w:rPr>
        <w:t>1</w:t>
      </w:r>
      <w:r w:rsidR="00CE5EE1">
        <w:rPr>
          <w:bCs/>
        </w:rPr>
        <w:t xml:space="preserve"> od mostu po vyústění kanalizace</w:t>
      </w:r>
      <w:r>
        <w:t xml:space="preserve">, KM </w:t>
      </w:r>
      <w:r w:rsidR="00CE5EE1">
        <w:t>33,225</w:t>
      </w:r>
      <w:r>
        <w:t xml:space="preserve"> – </w:t>
      </w:r>
      <w:r w:rsidR="00CE5EE1">
        <w:t>33,303</w:t>
      </w:r>
      <w:r>
        <w:t xml:space="preserve"> bude probíhat </w:t>
      </w:r>
      <w:r w:rsidR="00CE5EE1">
        <w:t>vykácení dřevin a vytrhání pařezů</w:t>
      </w:r>
      <w:r w:rsidR="00D11299">
        <w:t>.</w:t>
      </w:r>
      <w:r w:rsidR="002812C0">
        <w:t xml:space="preserve"> Dále odstranění sedimentu ze dna, oprava břehových </w:t>
      </w:r>
      <w:proofErr w:type="spellStart"/>
      <w:r w:rsidR="002812C0">
        <w:t>nátrží</w:t>
      </w:r>
      <w:proofErr w:type="spellEnd"/>
      <w:r w:rsidR="002812C0">
        <w:t xml:space="preserve"> </w:t>
      </w:r>
      <w:proofErr w:type="spellStart"/>
      <w:r w:rsidR="002812C0">
        <w:t>vysvahováním</w:t>
      </w:r>
      <w:proofErr w:type="spellEnd"/>
      <w:r w:rsidR="002812C0">
        <w:t xml:space="preserve"> a opevněním kamennou rovnaninou tl.0,3m opřenou o kamennou patku z LK o hmotnosti 250-500 kg, šířce 0,5m a hloubce 0,6m. Ve dně budou náhodně osazeny </w:t>
      </w:r>
      <w:proofErr w:type="spellStart"/>
      <w:r w:rsidR="002812C0">
        <w:t>štětovitě</w:t>
      </w:r>
      <w:proofErr w:type="spellEnd"/>
      <w:r w:rsidR="002812C0">
        <w:t xml:space="preserve"> kameny o hmotnosti min. 200 kg. </w:t>
      </w:r>
    </w:p>
    <w:p w14:paraId="7F262097" w14:textId="40E3CDC3" w:rsidR="008370C4" w:rsidRDefault="008370C4" w:rsidP="00557A91">
      <w:pPr>
        <w:ind w:firstLine="540"/>
        <w:jc w:val="both"/>
      </w:pPr>
      <w:r>
        <w:t xml:space="preserve">V úseku č. 2 </w:t>
      </w:r>
      <w:r w:rsidR="002812C0">
        <w:t xml:space="preserve">od vyústění dešťové kanalizace po </w:t>
      </w:r>
      <w:r w:rsidR="00CF19B1">
        <w:t>zděný stupeň ve dně</w:t>
      </w:r>
      <w:r w:rsidR="002812C0">
        <w:t>, KM 33,303 – 33,</w:t>
      </w:r>
      <w:r w:rsidR="00CF19B1">
        <w:t>41</w:t>
      </w:r>
      <w:r w:rsidR="002812C0">
        <w:t>7</w:t>
      </w:r>
      <w:r>
        <w:t xml:space="preserve"> je navrženo kácení dřevin.</w:t>
      </w:r>
      <w:r w:rsidR="002812C0">
        <w:t xml:space="preserve"> </w:t>
      </w:r>
      <w:r>
        <w:t>Odtěžení sedimentu ze dna toku bude probíhat současně s</w:t>
      </w:r>
      <w:r w:rsidR="00CF19B1">
        <w:t> </w:t>
      </w:r>
      <w:proofErr w:type="spellStart"/>
      <w:r>
        <w:t>vysvahováním</w:t>
      </w:r>
      <w:proofErr w:type="spellEnd"/>
      <w:r w:rsidR="00CF19B1">
        <w:t xml:space="preserve"> a </w:t>
      </w:r>
      <w:proofErr w:type="spellStart"/>
      <w:r w:rsidR="00CF19B1">
        <w:t>reprofilací</w:t>
      </w:r>
      <w:proofErr w:type="spellEnd"/>
      <w:r w:rsidR="00CF19B1">
        <w:t xml:space="preserve"> koryta</w:t>
      </w:r>
      <w:r w:rsidR="002812C0">
        <w:t xml:space="preserve">. </w:t>
      </w:r>
      <w:r w:rsidR="00E95889">
        <w:t xml:space="preserve">Ve dně budou </w:t>
      </w:r>
      <w:proofErr w:type="spellStart"/>
      <w:r w:rsidR="00E95889">
        <w:t>pomístně</w:t>
      </w:r>
      <w:proofErr w:type="spellEnd"/>
      <w:r w:rsidR="00E95889">
        <w:t xml:space="preserve"> osazeny větší kameny o hmotnosti </w:t>
      </w:r>
      <w:r w:rsidR="00CF19B1">
        <w:t xml:space="preserve">min. </w:t>
      </w:r>
      <w:r w:rsidR="00E95889">
        <w:t>200 kg.</w:t>
      </w:r>
      <w:r w:rsidR="00CF19B1">
        <w:t xml:space="preserve"> Svahy budou po dokončení osety travní směsí.</w:t>
      </w:r>
    </w:p>
    <w:p w14:paraId="1D46D289" w14:textId="67C51209" w:rsidR="00E95889" w:rsidRDefault="00E95889" w:rsidP="00557A91">
      <w:pPr>
        <w:ind w:firstLine="540"/>
        <w:jc w:val="both"/>
        <w:rPr>
          <w:lang w:eastAsia="zh-CN"/>
        </w:rPr>
      </w:pPr>
      <w:r>
        <w:t xml:space="preserve">V úseku č. </w:t>
      </w:r>
      <w:r w:rsidR="00CF19B1">
        <w:t>2</w:t>
      </w:r>
      <w:r>
        <w:t xml:space="preserve"> od </w:t>
      </w:r>
      <w:r w:rsidR="00CF19B1">
        <w:t>zděného stupně po následující zděný stupeň,</w:t>
      </w:r>
      <w:r>
        <w:t xml:space="preserve"> KM </w:t>
      </w:r>
      <w:r w:rsidR="00CF19B1">
        <w:t>33</w:t>
      </w:r>
      <w:r>
        <w:t>,</w:t>
      </w:r>
      <w:r w:rsidR="00CF19B1">
        <w:t>417</w:t>
      </w:r>
      <w:r>
        <w:t xml:space="preserve"> – </w:t>
      </w:r>
      <w:r w:rsidR="00CF19B1">
        <w:t>33</w:t>
      </w:r>
      <w:r>
        <w:t>,</w:t>
      </w:r>
      <w:r w:rsidR="00CF19B1">
        <w:t>557</w:t>
      </w:r>
      <w:r>
        <w:t xml:space="preserve"> je navrženo kácení v průtočném profilu koryta toku</w:t>
      </w:r>
      <w:r w:rsidR="00CF19B1">
        <w:t xml:space="preserve"> na PB</w:t>
      </w:r>
      <w:r>
        <w:t xml:space="preserve">, odtěžení sedimentu ze dna a </w:t>
      </w:r>
      <w:proofErr w:type="spellStart"/>
      <w:r>
        <w:t>vysvahování</w:t>
      </w:r>
      <w:proofErr w:type="spellEnd"/>
      <w:r>
        <w:t xml:space="preserve"> </w:t>
      </w:r>
      <w:r w:rsidR="00CF19B1">
        <w:t>PB s následným osetím travní směsí</w:t>
      </w:r>
      <w:r>
        <w:t xml:space="preserve">. </w:t>
      </w:r>
      <w:r w:rsidR="00CF19B1">
        <w:t xml:space="preserve">Úprava LB bude spočívat v očištění kamenné dlažby vysokotlakou vodou o min. 200 bar. Následně budou v celé ploše vyškrabány spáry do hloubky nejméně </w:t>
      </w:r>
      <w:proofErr w:type="gramStart"/>
      <w:r w:rsidR="00CF19B1">
        <w:t>7cm</w:t>
      </w:r>
      <w:proofErr w:type="gramEnd"/>
      <w:r w:rsidR="00CF19B1">
        <w:t xml:space="preserve"> a poté nově </w:t>
      </w:r>
      <w:proofErr w:type="spellStart"/>
      <w:r w:rsidR="00CF19B1">
        <w:t>přespárovány</w:t>
      </w:r>
      <w:proofErr w:type="spellEnd"/>
      <w:r w:rsidR="00CF19B1">
        <w:t xml:space="preserve"> </w:t>
      </w:r>
      <w:r w:rsidR="00062B42">
        <w:t xml:space="preserve">MC. </w:t>
      </w:r>
      <w:r>
        <w:t xml:space="preserve">V km </w:t>
      </w:r>
      <w:r w:rsidR="00C923DE">
        <w:t>33</w:t>
      </w:r>
      <w:r w:rsidR="00395A6E">
        <w:t>,</w:t>
      </w:r>
      <w:r w:rsidR="00C923DE">
        <w:t>417 a 33,557</w:t>
      </w:r>
      <w:r w:rsidR="00395A6E">
        <w:t xml:space="preserve"> j</w:t>
      </w:r>
      <w:r w:rsidR="00C923DE">
        <w:t>sou</w:t>
      </w:r>
      <w:r w:rsidR="00395A6E">
        <w:t xml:space="preserve"> </w:t>
      </w:r>
      <w:r w:rsidR="00C923DE">
        <w:t>umístěny stávající</w:t>
      </w:r>
      <w:r w:rsidR="00395A6E">
        <w:t xml:space="preserve"> výškov</w:t>
      </w:r>
      <w:r w:rsidR="00C923DE">
        <w:t>é</w:t>
      </w:r>
      <w:r w:rsidR="00395A6E">
        <w:t xml:space="preserve"> stup</w:t>
      </w:r>
      <w:r w:rsidR="00C923DE">
        <w:t>ně</w:t>
      </w:r>
      <w:r w:rsidR="00395A6E">
        <w:t xml:space="preserve"> o výšce </w:t>
      </w:r>
      <w:r w:rsidR="00C923DE">
        <w:t>1</w:t>
      </w:r>
      <w:r w:rsidR="00395A6E">
        <w:t>,</w:t>
      </w:r>
      <w:r w:rsidR="00C923DE">
        <w:t>0 a 1,2</w:t>
      </w:r>
      <w:r w:rsidR="00395A6E">
        <w:t xml:space="preserve"> m </w:t>
      </w:r>
      <w:r w:rsidR="00C923DE">
        <w:t xml:space="preserve">vyzděné </w:t>
      </w:r>
      <w:r w:rsidR="00395A6E">
        <w:t>ze soklového kamene do betonu.</w:t>
      </w:r>
      <w:r w:rsidR="00C923DE">
        <w:t xml:space="preserve"> Tyto stupně budou v celé ploše </w:t>
      </w:r>
      <w:proofErr w:type="spellStart"/>
      <w:proofErr w:type="gramStart"/>
      <w:r w:rsidR="00C923DE">
        <w:t>přespárovány</w:t>
      </w:r>
      <w:proofErr w:type="spellEnd"/>
      <w:proofErr w:type="gramEnd"/>
      <w:r w:rsidR="00C923DE">
        <w:t xml:space="preserve"> a to stejným způsobem jako kamenná dlažba. Vývar pod stupni bude zbaven sedimentu a doplněn </w:t>
      </w:r>
      <w:proofErr w:type="spellStart"/>
      <w:r w:rsidR="00C923DE">
        <w:t>štětovitě</w:t>
      </w:r>
      <w:proofErr w:type="spellEnd"/>
      <w:r w:rsidR="00C923DE">
        <w:t xml:space="preserve"> osazeným LK o hmotnosti 250-500 kg.</w:t>
      </w:r>
    </w:p>
    <w:p w14:paraId="552E9057" w14:textId="37425A88" w:rsidR="00395A6E" w:rsidRDefault="00395A6E" w:rsidP="00557A91">
      <w:pPr>
        <w:ind w:firstLine="540"/>
        <w:jc w:val="both"/>
      </w:pPr>
      <w:r w:rsidRPr="00395A6E">
        <w:rPr>
          <w:lang w:eastAsia="zh-CN"/>
        </w:rPr>
        <w:t>V</w:t>
      </w:r>
      <w:r>
        <w:rPr>
          <w:lang w:eastAsia="zh-CN"/>
        </w:rPr>
        <w:t> </w:t>
      </w:r>
      <w:r w:rsidRPr="00395A6E">
        <w:rPr>
          <w:lang w:eastAsia="zh-CN"/>
        </w:rPr>
        <w:t>úseku</w:t>
      </w:r>
      <w:r>
        <w:rPr>
          <w:lang w:eastAsia="zh-CN"/>
        </w:rPr>
        <w:t xml:space="preserve"> č. </w:t>
      </w:r>
      <w:r w:rsidR="00C923DE">
        <w:rPr>
          <w:lang w:eastAsia="zh-CN"/>
        </w:rPr>
        <w:t>2</w:t>
      </w:r>
      <w:r>
        <w:rPr>
          <w:lang w:eastAsia="zh-CN"/>
        </w:rPr>
        <w:t xml:space="preserve"> </w:t>
      </w:r>
      <w:r>
        <w:t xml:space="preserve">od </w:t>
      </w:r>
      <w:r w:rsidR="00C923DE">
        <w:t>dnového stupně po opevnění PB,</w:t>
      </w:r>
      <w:r>
        <w:t xml:space="preserve"> KM </w:t>
      </w:r>
      <w:r w:rsidR="00C923DE">
        <w:t>33</w:t>
      </w:r>
      <w:r>
        <w:t>,</w:t>
      </w:r>
      <w:r w:rsidR="00C923DE">
        <w:t>557</w:t>
      </w:r>
      <w:r>
        <w:t xml:space="preserve"> – </w:t>
      </w:r>
      <w:r w:rsidR="00C923DE">
        <w:t>33,652</w:t>
      </w:r>
      <w:r>
        <w:t xml:space="preserve"> je navrženo </w:t>
      </w:r>
      <w:r w:rsidR="00C923DE">
        <w:t xml:space="preserve">kácení zeleně, odtěžení dnových sedimentů a </w:t>
      </w:r>
      <w:proofErr w:type="spellStart"/>
      <w:r w:rsidR="00C923DE">
        <w:t>reprofilace</w:t>
      </w:r>
      <w:proofErr w:type="spellEnd"/>
      <w:r w:rsidR="00C923DE">
        <w:t xml:space="preserve"> koryta svahováním obou břehů s následným osetím travní směsí</w:t>
      </w:r>
      <w:r w:rsidR="00F45ABD">
        <w:t>.</w:t>
      </w:r>
      <w:r w:rsidR="00C923DE">
        <w:t xml:space="preserve"> Ve dně budou </w:t>
      </w:r>
      <w:proofErr w:type="spellStart"/>
      <w:r w:rsidR="00C923DE">
        <w:t>pomístně</w:t>
      </w:r>
      <w:proofErr w:type="spellEnd"/>
      <w:r w:rsidR="00C923DE">
        <w:t xml:space="preserve"> osazeny jednotlivé kameny o hmotnosti min. 200 kg.</w:t>
      </w:r>
    </w:p>
    <w:p w14:paraId="50AF758A" w14:textId="76BE688F" w:rsidR="00F45ABD" w:rsidRDefault="00F45ABD" w:rsidP="00557A91">
      <w:pPr>
        <w:ind w:firstLine="540"/>
        <w:jc w:val="both"/>
      </w:pPr>
      <w:r>
        <w:rPr>
          <w:lang w:eastAsia="zh-CN"/>
        </w:rPr>
        <w:t xml:space="preserve">V úseku č. </w:t>
      </w:r>
      <w:r w:rsidR="00C923DE">
        <w:rPr>
          <w:lang w:eastAsia="zh-CN"/>
        </w:rPr>
        <w:t>2</w:t>
      </w:r>
      <w:r>
        <w:rPr>
          <w:lang w:eastAsia="zh-CN"/>
        </w:rPr>
        <w:t xml:space="preserve"> </w:t>
      </w:r>
      <w:r w:rsidR="00190A53">
        <w:rPr>
          <w:lang w:eastAsia="zh-CN"/>
        </w:rPr>
        <w:t>v délce</w:t>
      </w:r>
      <w:r w:rsidR="00C923DE">
        <w:rPr>
          <w:lang w:eastAsia="zh-CN"/>
        </w:rPr>
        <w:t xml:space="preserve"> opevnění PB</w:t>
      </w:r>
      <w:r w:rsidR="00190A53">
        <w:rPr>
          <w:lang w:eastAsia="zh-CN"/>
        </w:rPr>
        <w:t>,</w:t>
      </w:r>
      <w:r>
        <w:t xml:space="preserve"> KM </w:t>
      </w:r>
      <w:r w:rsidR="00190A53">
        <w:t>33,652</w:t>
      </w:r>
      <w:r>
        <w:t xml:space="preserve"> – </w:t>
      </w:r>
      <w:r w:rsidR="00190A53">
        <w:t>33,727</w:t>
      </w:r>
      <w:r>
        <w:t xml:space="preserve"> </w:t>
      </w:r>
      <w:r w:rsidRPr="00E26FD0">
        <w:t xml:space="preserve">je </w:t>
      </w:r>
      <w:r>
        <w:t>navrženo kácení dřevin</w:t>
      </w:r>
      <w:r w:rsidR="00E26FD0">
        <w:t xml:space="preserve"> LB</w:t>
      </w:r>
      <w:r>
        <w:t xml:space="preserve">, odstranění sedimentu a </w:t>
      </w:r>
      <w:proofErr w:type="spellStart"/>
      <w:r>
        <w:t>reprofilace</w:t>
      </w:r>
      <w:proofErr w:type="spellEnd"/>
      <w:r>
        <w:t xml:space="preserve"> koryta.</w:t>
      </w:r>
      <w:r w:rsidR="00A034F4">
        <w:t xml:space="preserve"> PB bude očištěn tlakovou vodou min. 200bar a </w:t>
      </w:r>
      <w:proofErr w:type="spellStart"/>
      <w:r w:rsidR="00A034F4">
        <w:t>přespárován</w:t>
      </w:r>
      <w:proofErr w:type="spellEnd"/>
      <w:r w:rsidR="00A034F4">
        <w:t xml:space="preserve"> v celé ploše. Spáry budou vyškrabány do hloubky min. </w:t>
      </w:r>
      <w:proofErr w:type="gramStart"/>
      <w:r w:rsidR="00A034F4">
        <w:t>7cm</w:t>
      </w:r>
      <w:proofErr w:type="gramEnd"/>
      <w:r w:rsidR="00A034F4">
        <w:t xml:space="preserve"> a </w:t>
      </w:r>
      <w:proofErr w:type="spellStart"/>
      <w:r w:rsidR="00A034F4">
        <w:t>přespárovány</w:t>
      </w:r>
      <w:proofErr w:type="spellEnd"/>
      <w:r w:rsidR="00A034F4">
        <w:t xml:space="preserve"> MC.</w:t>
      </w:r>
    </w:p>
    <w:p w14:paraId="25605FE6" w14:textId="60DE8B5D" w:rsidR="00F45ABD" w:rsidRDefault="00F45ABD" w:rsidP="00557A91">
      <w:pPr>
        <w:ind w:firstLine="540"/>
        <w:jc w:val="both"/>
      </w:pPr>
      <w:r>
        <w:t xml:space="preserve">V úseku č. </w:t>
      </w:r>
      <w:r w:rsidR="00A034F4">
        <w:t>2</w:t>
      </w:r>
      <w:r>
        <w:t xml:space="preserve"> </w:t>
      </w:r>
      <w:r w:rsidR="00A034F4">
        <w:t>od opevnění PB po limnigraf,</w:t>
      </w:r>
      <w:r>
        <w:t xml:space="preserve"> KM </w:t>
      </w:r>
      <w:r w:rsidR="00A034F4">
        <w:t>33,727</w:t>
      </w:r>
      <w:r>
        <w:t xml:space="preserve"> – </w:t>
      </w:r>
      <w:r w:rsidR="00A034F4">
        <w:t>33,8</w:t>
      </w:r>
      <w:r w:rsidR="009417F1">
        <w:t>27</w:t>
      </w:r>
      <w:r>
        <w:t xml:space="preserve"> bude provedeno </w:t>
      </w:r>
      <w:r w:rsidR="005436FA">
        <w:t>kácení dřevin</w:t>
      </w:r>
      <w:r w:rsidR="00A034F4">
        <w:t xml:space="preserve"> na obou březích</w:t>
      </w:r>
      <w:r w:rsidR="00D20722">
        <w:t xml:space="preserve">, </w:t>
      </w:r>
      <w:r w:rsidR="00A034F4">
        <w:t xml:space="preserve">dno zůstává téměř ve stejné úrovni a oba svahy budou </w:t>
      </w:r>
      <w:proofErr w:type="spellStart"/>
      <w:r w:rsidR="00A034F4">
        <w:t>vysvahovány</w:t>
      </w:r>
      <w:proofErr w:type="spellEnd"/>
      <w:r w:rsidR="00A034F4">
        <w:t xml:space="preserve"> a osety travní směsí. V místě stávajícího silničního mostku v km 33,797 je v </w:t>
      </w:r>
      <w:proofErr w:type="spellStart"/>
      <w:r w:rsidR="00A034F4">
        <w:t>současnotsti</w:t>
      </w:r>
      <w:proofErr w:type="spellEnd"/>
      <w:r w:rsidR="00A034F4">
        <w:t xml:space="preserve"> degradovaná kamenná dlažba. Rozpadlé části budou vybourány a odvezeny na skládku, nahrazeny budou novým vyzděním kamennou dlažbou do bet. lože tl.0,</w:t>
      </w:r>
      <w:proofErr w:type="gramStart"/>
      <w:r w:rsidR="00A034F4">
        <w:t>35m</w:t>
      </w:r>
      <w:proofErr w:type="gramEnd"/>
      <w:r w:rsidR="00A034F4">
        <w:t xml:space="preserve"> a to na obou březích</w:t>
      </w:r>
      <w:r w:rsidR="00D20722">
        <w:t>.</w:t>
      </w:r>
    </w:p>
    <w:p w14:paraId="69230DCB" w14:textId="2AC7A855" w:rsidR="00A034F4" w:rsidRDefault="00A034F4" w:rsidP="00557A91">
      <w:pPr>
        <w:ind w:firstLine="540"/>
        <w:jc w:val="both"/>
      </w:pPr>
      <w:r>
        <w:t>V úseku č. 3</w:t>
      </w:r>
      <w:r w:rsidR="009417F1">
        <w:t xml:space="preserve"> o limnigrafu do konce úseku, KM 33,827 – 33,840 je navrženou pouze kácení na PB.</w:t>
      </w:r>
    </w:p>
    <w:p w14:paraId="19B8BB13" w14:textId="6E8892D1" w:rsidR="00D11299" w:rsidRPr="001A750E" w:rsidRDefault="00D11299" w:rsidP="00D11299">
      <w:pPr>
        <w:jc w:val="both"/>
        <w:rPr>
          <w:bCs/>
        </w:rPr>
      </w:pPr>
      <w:r>
        <w:rPr>
          <w:bCs/>
        </w:rPr>
        <w:t>Větve a keře budou drceny a vzniklá dřevní hmota bude odvezena případně ponechána na místě k úpravě povrchů pro novou výsadbu.</w:t>
      </w:r>
      <w:r w:rsidR="00D20722">
        <w:rPr>
          <w:bCs/>
        </w:rPr>
        <w:t xml:space="preserve"> Kmeny pokácených stromů budou pořezány, svezeny na několik míst a předány majitelům pozemků.</w:t>
      </w:r>
    </w:p>
    <w:p w14:paraId="16B5CE42" w14:textId="0A396C8C" w:rsidR="00D20722" w:rsidRDefault="00D20722" w:rsidP="00A9208E">
      <w:pPr>
        <w:tabs>
          <w:tab w:val="num" w:pos="720"/>
        </w:tabs>
        <w:jc w:val="both"/>
        <w:rPr>
          <w:bCs/>
        </w:rPr>
      </w:pPr>
      <w:r>
        <w:rPr>
          <w:bCs/>
        </w:rPr>
        <w:t xml:space="preserve">Všechny svahy dotčené </w:t>
      </w:r>
      <w:proofErr w:type="spellStart"/>
      <w:r>
        <w:rPr>
          <w:bCs/>
        </w:rPr>
        <w:t>reprofilací</w:t>
      </w:r>
      <w:proofErr w:type="spellEnd"/>
      <w:r>
        <w:rPr>
          <w:bCs/>
        </w:rPr>
        <w:t xml:space="preserve"> budou po dokončení osety travní směsí.</w:t>
      </w:r>
    </w:p>
    <w:bookmarkEnd w:id="24"/>
    <w:p w14:paraId="7765A0C1" w14:textId="77777777" w:rsidR="00D11299" w:rsidRPr="001A750E" w:rsidRDefault="00D11299" w:rsidP="00A9208E">
      <w:pPr>
        <w:tabs>
          <w:tab w:val="num" w:pos="720"/>
        </w:tabs>
        <w:jc w:val="both"/>
        <w:rPr>
          <w:bCs/>
          <w:color w:val="000000"/>
          <w:highlight w:val="yellow"/>
        </w:rPr>
      </w:pPr>
    </w:p>
    <w:p w14:paraId="21DE8679" w14:textId="77777777" w:rsidR="00A9208E" w:rsidRPr="001A750E" w:rsidRDefault="0062445C" w:rsidP="00F17ECE">
      <w:pPr>
        <w:pStyle w:val="Nadpis2"/>
      </w:pPr>
      <w:bookmarkStart w:id="25" w:name="_Toc462957765"/>
      <w:r w:rsidRPr="001A750E">
        <w:lastRenderedPageBreak/>
        <w:t>Z</w:t>
      </w:r>
      <w:r w:rsidR="00A9208E" w:rsidRPr="001A750E">
        <w:t>ákladní charakteristika technických a technologických zařízení</w:t>
      </w:r>
      <w:bookmarkEnd w:id="25"/>
    </w:p>
    <w:p w14:paraId="70D98993" w14:textId="77777777" w:rsidR="000B78FF" w:rsidRPr="001A750E" w:rsidRDefault="000B78FF" w:rsidP="000B78FF">
      <w:pPr>
        <w:tabs>
          <w:tab w:val="num" w:pos="720"/>
          <w:tab w:val="num" w:pos="792"/>
        </w:tabs>
        <w:rPr>
          <w:b/>
          <w:bCs/>
          <w:color w:val="000000"/>
          <w:sz w:val="20"/>
          <w:szCs w:val="20"/>
          <w:highlight w:val="yellow"/>
        </w:rPr>
      </w:pPr>
    </w:p>
    <w:p w14:paraId="647FC064" w14:textId="77777777" w:rsidR="00F8321E" w:rsidRPr="001A750E" w:rsidRDefault="00F870C5" w:rsidP="00311980">
      <w:pPr>
        <w:pStyle w:val="Zkladntextodsazen"/>
        <w:ind w:left="360"/>
        <w:jc w:val="both"/>
      </w:pPr>
      <w:r w:rsidRPr="001A750E">
        <w:t xml:space="preserve">Stavba neobsahuje technologická zařízení. </w:t>
      </w:r>
    </w:p>
    <w:p w14:paraId="14049D10" w14:textId="77777777" w:rsidR="00F870C5" w:rsidRPr="001A750E" w:rsidRDefault="00F870C5" w:rsidP="00F870C5">
      <w:pPr>
        <w:tabs>
          <w:tab w:val="num" w:pos="720"/>
          <w:tab w:val="num" w:pos="792"/>
        </w:tabs>
      </w:pPr>
    </w:p>
    <w:p w14:paraId="100A3566" w14:textId="77777777" w:rsidR="00F8321E" w:rsidRPr="001A750E" w:rsidRDefault="00F8321E" w:rsidP="00F17ECE">
      <w:pPr>
        <w:pStyle w:val="Nadpis2"/>
      </w:pPr>
      <w:bookmarkStart w:id="26" w:name="_Toc462957766"/>
      <w:r w:rsidRPr="001A750E">
        <w:t>Požárně bezpečnostní řešení</w:t>
      </w:r>
      <w:bookmarkEnd w:id="26"/>
    </w:p>
    <w:p w14:paraId="72AF4193" w14:textId="77777777" w:rsidR="00F8321E" w:rsidRPr="001A750E" w:rsidRDefault="00F8321E" w:rsidP="00F8321E">
      <w:pPr>
        <w:tabs>
          <w:tab w:val="num" w:pos="720"/>
          <w:tab w:val="num" w:pos="792"/>
        </w:tabs>
        <w:rPr>
          <w:b/>
          <w:bCs/>
          <w:color w:val="000000"/>
        </w:rPr>
      </w:pPr>
    </w:p>
    <w:p w14:paraId="48739518" w14:textId="77777777" w:rsidR="00F8321E" w:rsidRPr="001A750E" w:rsidRDefault="002047B4" w:rsidP="002047B4">
      <w:pPr>
        <w:ind w:firstLine="540"/>
        <w:jc w:val="both"/>
        <w:rPr>
          <w:bCs/>
        </w:rPr>
      </w:pPr>
      <w:r w:rsidRPr="001A750E">
        <w:rPr>
          <w:bCs/>
        </w:rPr>
        <w:t>Jedná se o stavbu bez požárního rizika</w:t>
      </w:r>
    </w:p>
    <w:p w14:paraId="152B9AC1" w14:textId="77777777" w:rsidR="00F8321E" w:rsidRPr="001A750E" w:rsidRDefault="00F8321E" w:rsidP="00F8321E">
      <w:pPr>
        <w:tabs>
          <w:tab w:val="num" w:pos="720"/>
          <w:tab w:val="num" w:pos="792"/>
        </w:tabs>
        <w:rPr>
          <w:b/>
          <w:bCs/>
          <w:color w:val="000000"/>
        </w:rPr>
      </w:pPr>
    </w:p>
    <w:p w14:paraId="44DC9A35" w14:textId="77777777" w:rsidR="00A9208E" w:rsidRPr="001A750E" w:rsidRDefault="00A9208E" w:rsidP="00F17ECE">
      <w:pPr>
        <w:pStyle w:val="Nadpis2"/>
      </w:pPr>
      <w:bookmarkStart w:id="27" w:name="_Toc462957767"/>
      <w:r w:rsidRPr="001A750E">
        <w:t>Zásady s hospodařením s</w:t>
      </w:r>
      <w:r w:rsidR="00412392" w:rsidRPr="001A750E">
        <w:t> </w:t>
      </w:r>
      <w:r w:rsidRPr="001A750E">
        <w:t>energiemi</w:t>
      </w:r>
      <w:bookmarkEnd w:id="27"/>
    </w:p>
    <w:p w14:paraId="5E14B0A7" w14:textId="77777777" w:rsidR="00412392" w:rsidRPr="001A750E" w:rsidRDefault="00412392" w:rsidP="00412392">
      <w:pPr>
        <w:tabs>
          <w:tab w:val="num" w:pos="720"/>
          <w:tab w:val="num" w:pos="792"/>
        </w:tabs>
        <w:rPr>
          <w:b/>
          <w:bCs/>
          <w:color w:val="000000"/>
          <w:sz w:val="20"/>
          <w:szCs w:val="20"/>
        </w:rPr>
      </w:pPr>
    </w:p>
    <w:p w14:paraId="5AC9E8DB" w14:textId="77777777" w:rsidR="00A9208E" w:rsidRPr="001A750E" w:rsidRDefault="00A9208E" w:rsidP="002047B4">
      <w:pPr>
        <w:ind w:firstLine="540"/>
        <w:jc w:val="both"/>
        <w:rPr>
          <w:bCs/>
        </w:rPr>
      </w:pPr>
      <w:r w:rsidRPr="001A750E">
        <w:rPr>
          <w:bCs/>
        </w:rPr>
        <w:t>Toto není předmětem této PD.</w:t>
      </w:r>
      <w:r w:rsidR="002047B4" w:rsidRPr="001A750E">
        <w:rPr>
          <w:bCs/>
        </w:rPr>
        <w:t xml:space="preserve"> Stavba je bez nároku na energie.</w:t>
      </w:r>
    </w:p>
    <w:p w14:paraId="0EF712DF" w14:textId="77777777" w:rsidR="0062445C" w:rsidRPr="001A750E" w:rsidRDefault="0062445C" w:rsidP="00A9208E">
      <w:pPr>
        <w:tabs>
          <w:tab w:val="num" w:pos="720"/>
        </w:tabs>
        <w:jc w:val="both"/>
        <w:rPr>
          <w:bCs/>
          <w:color w:val="FF0000"/>
          <w:highlight w:val="yellow"/>
        </w:rPr>
      </w:pPr>
    </w:p>
    <w:p w14:paraId="379BAB69" w14:textId="77777777" w:rsidR="00A9208E" w:rsidRPr="001A750E" w:rsidRDefault="00A9208E" w:rsidP="00F17ECE">
      <w:pPr>
        <w:pStyle w:val="Nadpis2"/>
      </w:pPr>
      <w:bookmarkStart w:id="28" w:name="_Toc462957768"/>
      <w:r w:rsidRPr="001A750E">
        <w:t>Hygienické požadavky na stavby, požadavky na pracovní a komunální prostředí</w:t>
      </w:r>
      <w:bookmarkEnd w:id="28"/>
    </w:p>
    <w:p w14:paraId="6A0BB009" w14:textId="77777777" w:rsidR="00412392" w:rsidRPr="001A750E" w:rsidRDefault="00412392" w:rsidP="00412392">
      <w:pPr>
        <w:tabs>
          <w:tab w:val="num" w:pos="720"/>
          <w:tab w:val="num" w:pos="792"/>
        </w:tabs>
        <w:rPr>
          <w:b/>
          <w:bCs/>
          <w:color w:val="000000"/>
          <w:sz w:val="20"/>
          <w:szCs w:val="20"/>
          <w:highlight w:val="yellow"/>
        </w:rPr>
      </w:pPr>
    </w:p>
    <w:p w14:paraId="5D6D41C1" w14:textId="77777777" w:rsidR="00A9208E" w:rsidRPr="001A750E" w:rsidRDefault="00A9208E" w:rsidP="00CA09AC">
      <w:pPr>
        <w:ind w:firstLine="540"/>
        <w:jc w:val="both"/>
        <w:rPr>
          <w:bCs/>
        </w:rPr>
      </w:pPr>
      <w:r w:rsidRPr="001A750E">
        <w:rPr>
          <w:bCs/>
        </w:rPr>
        <w:t>Z hlediska hygieny, ochrany zd</w:t>
      </w:r>
      <w:r w:rsidR="008B3C6A" w:rsidRPr="001A750E">
        <w:rPr>
          <w:bCs/>
        </w:rPr>
        <w:t xml:space="preserve">raví a životního prostředí nejsou </w:t>
      </w:r>
      <w:r w:rsidR="00437F13" w:rsidRPr="001A750E">
        <w:rPr>
          <w:bCs/>
        </w:rPr>
        <w:t xml:space="preserve">údržbové a opravné práce na vodním toku </w:t>
      </w:r>
      <w:r w:rsidR="0062445C" w:rsidRPr="001A750E">
        <w:rPr>
          <w:bCs/>
        </w:rPr>
        <w:t>stavba</w:t>
      </w:r>
      <w:r w:rsidRPr="001A750E">
        <w:rPr>
          <w:bCs/>
        </w:rPr>
        <w:t>, na kter</w:t>
      </w:r>
      <w:r w:rsidR="0062445C" w:rsidRPr="001A750E">
        <w:rPr>
          <w:bCs/>
        </w:rPr>
        <w:t>ou</w:t>
      </w:r>
      <w:r w:rsidRPr="001A750E">
        <w:rPr>
          <w:bCs/>
        </w:rPr>
        <w:t xml:space="preserve"> by s</w:t>
      </w:r>
      <w:r w:rsidR="00437F13" w:rsidRPr="001A750E">
        <w:rPr>
          <w:bCs/>
        </w:rPr>
        <w:t>e vztahovaly zvláštní předpisy. Je však nezbytné p</w:t>
      </w:r>
      <w:r w:rsidR="00437F13" w:rsidRPr="001A750E">
        <w:t>ři stavbě dodržovat platné předpisy a normy.</w:t>
      </w:r>
      <w:r w:rsidR="00437F13" w:rsidRPr="001A750E">
        <w:rPr>
          <w:bCs/>
        </w:rPr>
        <w:t xml:space="preserve"> Provozem dokončeného díla nevzniká žádný hluk</w:t>
      </w:r>
      <w:r w:rsidRPr="001A750E">
        <w:rPr>
          <w:bCs/>
        </w:rPr>
        <w:t>. Hluk se bude vyskytovat při vlastní realizaci stavby. Vzhledem k výstavbě v denní době a jeho rozsahu není nutné přijímat zvláštní opatření ochrany proti hluku při výstavbě.</w:t>
      </w:r>
    </w:p>
    <w:p w14:paraId="438065F3" w14:textId="77777777" w:rsidR="00162BF8" w:rsidRPr="001A750E" w:rsidRDefault="00162BF8" w:rsidP="00A9208E">
      <w:pPr>
        <w:spacing w:line="276" w:lineRule="auto"/>
        <w:jc w:val="both"/>
        <w:rPr>
          <w:color w:val="FF0000"/>
          <w:highlight w:val="yellow"/>
        </w:rPr>
      </w:pPr>
    </w:p>
    <w:p w14:paraId="2FD3F724" w14:textId="77777777" w:rsidR="00A9208E" w:rsidRPr="001A750E" w:rsidRDefault="00A9208E" w:rsidP="00F17ECE">
      <w:pPr>
        <w:pStyle w:val="Nadpis2"/>
      </w:pPr>
      <w:bookmarkStart w:id="29" w:name="_Toc462957769"/>
      <w:r w:rsidRPr="001A750E">
        <w:t>Zásady ochrany stavby před negativními účinky vnějšího prostředí</w:t>
      </w:r>
      <w:bookmarkEnd w:id="29"/>
    </w:p>
    <w:p w14:paraId="71BCEE13" w14:textId="77777777" w:rsidR="00CC1948" w:rsidRPr="001A750E" w:rsidRDefault="00CC1948" w:rsidP="00CC1948">
      <w:pPr>
        <w:tabs>
          <w:tab w:val="num" w:pos="720"/>
          <w:tab w:val="num" w:pos="792"/>
        </w:tabs>
        <w:rPr>
          <w:b/>
          <w:bCs/>
          <w:color w:val="000000"/>
          <w:sz w:val="20"/>
          <w:szCs w:val="20"/>
        </w:rPr>
      </w:pPr>
    </w:p>
    <w:p w14:paraId="78065279" w14:textId="77777777" w:rsidR="0062445C" w:rsidRPr="001A750E" w:rsidRDefault="0062445C" w:rsidP="00CA09AC">
      <w:pPr>
        <w:ind w:firstLine="540"/>
        <w:jc w:val="both"/>
        <w:rPr>
          <w:bCs/>
        </w:rPr>
      </w:pPr>
      <w:r w:rsidRPr="001A750E">
        <w:rPr>
          <w:bCs/>
        </w:rPr>
        <w:t>Stavba není speciálně chráněna proti vnějším vlivům.</w:t>
      </w:r>
      <w:r w:rsidR="002047B4" w:rsidRPr="001A750E">
        <w:rPr>
          <w:bCs/>
        </w:rPr>
        <w:t xml:space="preserve"> </w:t>
      </w:r>
      <w:r w:rsidR="00437F13" w:rsidRPr="001A750E">
        <w:rPr>
          <w:bCs/>
        </w:rPr>
        <w:t>Vodní tok nevykazuje negativní účinky vnějšího prostředí</w:t>
      </w:r>
      <w:r w:rsidR="002047B4" w:rsidRPr="001A750E">
        <w:rPr>
          <w:bCs/>
        </w:rPr>
        <w:t>.</w:t>
      </w:r>
    </w:p>
    <w:p w14:paraId="2596EAAA" w14:textId="77777777" w:rsidR="00162BF8" w:rsidRPr="001A750E" w:rsidRDefault="00162BF8" w:rsidP="00CA09AC">
      <w:pPr>
        <w:ind w:firstLine="540"/>
        <w:jc w:val="both"/>
        <w:rPr>
          <w:bCs/>
          <w:highlight w:val="yellow"/>
        </w:rPr>
      </w:pPr>
    </w:p>
    <w:p w14:paraId="29B5353B" w14:textId="77777777" w:rsidR="00132B29" w:rsidRPr="001A750E" w:rsidRDefault="00751236" w:rsidP="001A750E">
      <w:pPr>
        <w:pStyle w:val="Nadpis1"/>
      </w:pPr>
      <w:bookmarkStart w:id="30" w:name="_Toc462957770"/>
      <w:r w:rsidRPr="001A750E">
        <w:t>Připojení na technickou infrastrukturu</w:t>
      </w:r>
      <w:bookmarkEnd w:id="30"/>
    </w:p>
    <w:p w14:paraId="27C7D820" w14:textId="77777777" w:rsidR="0074227A" w:rsidRPr="001A750E" w:rsidRDefault="0074227A" w:rsidP="0074227A">
      <w:pPr>
        <w:ind w:left="180"/>
        <w:rPr>
          <w:b/>
          <w:bCs/>
          <w:highlight w:val="yellow"/>
          <w:u w:val="single"/>
        </w:rPr>
      </w:pPr>
    </w:p>
    <w:p w14:paraId="38BB063D" w14:textId="77777777" w:rsidR="00872618" w:rsidRPr="001A750E" w:rsidRDefault="00872618" w:rsidP="00872618">
      <w:pPr>
        <w:ind w:firstLine="540"/>
        <w:jc w:val="both"/>
        <w:rPr>
          <w:b/>
          <w:bCs/>
          <w:sz w:val="28"/>
          <w:u w:val="single"/>
        </w:rPr>
      </w:pPr>
      <w:r w:rsidRPr="001A750E">
        <w:rPr>
          <w:bCs/>
        </w:rPr>
        <w:t>Dokončené dílo nemá nároky na připojení na technickou infrastrukturu.</w:t>
      </w:r>
    </w:p>
    <w:p w14:paraId="79EB17FD" w14:textId="77777777" w:rsidR="00872618" w:rsidRPr="001A750E" w:rsidRDefault="00872618" w:rsidP="00872618">
      <w:pPr>
        <w:pStyle w:val="Odstavecseseznamem"/>
        <w:rPr>
          <w:b/>
          <w:bCs/>
          <w:sz w:val="28"/>
          <w:u w:val="single"/>
        </w:rPr>
      </w:pPr>
    </w:p>
    <w:p w14:paraId="4B045034" w14:textId="77777777" w:rsidR="00466799" w:rsidRPr="001A750E" w:rsidRDefault="000A400F" w:rsidP="001A750E">
      <w:pPr>
        <w:pStyle w:val="Nadpis1"/>
      </w:pPr>
      <w:bookmarkStart w:id="31" w:name="_Toc462957771"/>
      <w:r w:rsidRPr="001A750E">
        <w:t>Dopravní řešení</w:t>
      </w:r>
      <w:bookmarkEnd w:id="31"/>
      <w:r w:rsidRPr="001A750E">
        <w:t xml:space="preserve"> </w:t>
      </w:r>
    </w:p>
    <w:p w14:paraId="7F85A823" w14:textId="77777777" w:rsidR="0074227A" w:rsidRPr="001A750E" w:rsidRDefault="0074227A" w:rsidP="0074227A">
      <w:pPr>
        <w:ind w:left="180"/>
        <w:rPr>
          <w:b/>
          <w:bCs/>
          <w:u w:val="single"/>
        </w:rPr>
      </w:pPr>
    </w:p>
    <w:p w14:paraId="40920B4A" w14:textId="5D9B45B9" w:rsidR="006E5B0E" w:rsidRPr="00DF24C1" w:rsidRDefault="006E5B0E" w:rsidP="006E5B0E">
      <w:pPr>
        <w:ind w:firstLine="540"/>
        <w:jc w:val="both"/>
        <w:rPr>
          <w:bCs/>
          <w:color w:val="FF0000"/>
        </w:rPr>
      </w:pPr>
      <w:r w:rsidRPr="001A750E">
        <w:rPr>
          <w:bCs/>
        </w:rPr>
        <w:t>Přístup k toku je po místních zpevněných komunikacích</w:t>
      </w:r>
      <w:r w:rsidR="00017D5E">
        <w:rPr>
          <w:bCs/>
        </w:rPr>
        <w:t xml:space="preserve"> v majetku obce Kašava</w:t>
      </w:r>
      <w:r w:rsidRPr="001A750E">
        <w:rPr>
          <w:bCs/>
        </w:rPr>
        <w:t>. Práce budou probíhat, pokud to bude možné, převážně z nezpevněných cest</w:t>
      </w:r>
      <w:r w:rsidR="00017D5E">
        <w:rPr>
          <w:bCs/>
        </w:rPr>
        <w:t xml:space="preserve">, </w:t>
      </w:r>
      <w:r w:rsidRPr="001A750E">
        <w:rPr>
          <w:bCs/>
        </w:rPr>
        <w:t>z ostatních pozemků sousedících s korytem toku</w:t>
      </w:r>
      <w:r w:rsidR="00BE1B2A">
        <w:rPr>
          <w:bCs/>
        </w:rPr>
        <w:t xml:space="preserve"> do vzdálenosti 6 m od hrany koryta toku</w:t>
      </w:r>
      <w:r w:rsidR="00017D5E">
        <w:rPr>
          <w:bCs/>
        </w:rPr>
        <w:t xml:space="preserve"> a v korytě toku.</w:t>
      </w:r>
    </w:p>
    <w:p w14:paraId="45905155" w14:textId="6C457B24" w:rsidR="0062445C" w:rsidRPr="001A750E" w:rsidRDefault="0062445C" w:rsidP="00CA09AC">
      <w:pPr>
        <w:ind w:firstLine="540"/>
        <w:jc w:val="both"/>
        <w:rPr>
          <w:bCs/>
        </w:rPr>
      </w:pPr>
      <w:r w:rsidRPr="001A750E">
        <w:rPr>
          <w:bCs/>
        </w:rPr>
        <w:t xml:space="preserve"> </w:t>
      </w:r>
      <w:r w:rsidR="00E90CAE" w:rsidRPr="001A750E">
        <w:rPr>
          <w:bCs/>
        </w:rPr>
        <w:t>Jelikož všechny práce budou probíhat mimo i místních komunikací, není potřeba</w:t>
      </w:r>
      <w:r w:rsidRPr="001A750E">
        <w:rPr>
          <w:bCs/>
        </w:rPr>
        <w:t xml:space="preserve"> </w:t>
      </w:r>
      <w:r w:rsidR="00872618" w:rsidRPr="001A750E">
        <w:rPr>
          <w:bCs/>
        </w:rPr>
        <w:t>zajišt</w:t>
      </w:r>
      <w:r w:rsidR="00E90CAE" w:rsidRPr="001A750E">
        <w:rPr>
          <w:bCs/>
        </w:rPr>
        <w:t>ovat</w:t>
      </w:r>
      <w:r w:rsidRPr="001A750E">
        <w:rPr>
          <w:bCs/>
        </w:rPr>
        <w:t xml:space="preserve"> povolení zvláštn</w:t>
      </w:r>
      <w:r w:rsidR="00E90CAE" w:rsidRPr="001A750E">
        <w:rPr>
          <w:bCs/>
        </w:rPr>
        <w:t>ího užívání místních komunikací</w:t>
      </w:r>
      <w:r w:rsidRPr="001A750E">
        <w:rPr>
          <w:bCs/>
        </w:rPr>
        <w:t xml:space="preserve"> </w:t>
      </w:r>
      <w:r w:rsidR="00872618" w:rsidRPr="001A750E">
        <w:rPr>
          <w:bCs/>
        </w:rPr>
        <w:t xml:space="preserve">a </w:t>
      </w:r>
      <w:r w:rsidR="00E90CAE" w:rsidRPr="001A750E">
        <w:rPr>
          <w:bCs/>
        </w:rPr>
        <w:t>požadovat</w:t>
      </w:r>
      <w:r w:rsidRPr="001A750E">
        <w:rPr>
          <w:bCs/>
        </w:rPr>
        <w:t xml:space="preserve"> o stanovení přechodné úpravy provoz</w:t>
      </w:r>
      <w:r w:rsidR="00E90CAE" w:rsidRPr="001A750E">
        <w:rPr>
          <w:bCs/>
        </w:rPr>
        <w:t xml:space="preserve">u na pozemní komunikací. </w:t>
      </w:r>
    </w:p>
    <w:p w14:paraId="4C8D0537" w14:textId="77777777" w:rsidR="00A05C2C" w:rsidRDefault="00A05C2C" w:rsidP="0074227A">
      <w:pPr>
        <w:ind w:left="180"/>
        <w:rPr>
          <w:b/>
          <w:bCs/>
          <w:u w:val="single"/>
        </w:rPr>
      </w:pPr>
    </w:p>
    <w:p w14:paraId="631CEC36" w14:textId="77777777" w:rsidR="008B5BA8" w:rsidRPr="001A750E" w:rsidRDefault="008B5BA8" w:rsidP="0074227A">
      <w:pPr>
        <w:ind w:left="180"/>
        <w:rPr>
          <w:b/>
          <w:bCs/>
          <w:u w:val="single"/>
        </w:rPr>
      </w:pPr>
    </w:p>
    <w:p w14:paraId="590DF8EE" w14:textId="77777777" w:rsidR="00483854" w:rsidRPr="001A750E" w:rsidRDefault="00483854" w:rsidP="001A750E">
      <w:pPr>
        <w:pStyle w:val="Nadpis1"/>
      </w:pPr>
      <w:bookmarkStart w:id="32" w:name="_Toc462957772"/>
      <w:r w:rsidRPr="001A750E">
        <w:t>Řešení vegetace a souvisejících terénních úprav</w:t>
      </w:r>
      <w:bookmarkEnd w:id="32"/>
    </w:p>
    <w:p w14:paraId="08139629" w14:textId="77777777" w:rsidR="00483854" w:rsidRPr="001A750E" w:rsidRDefault="00483854" w:rsidP="00483854">
      <w:pPr>
        <w:ind w:left="180"/>
        <w:rPr>
          <w:b/>
          <w:bCs/>
          <w:u w:val="single"/>
        </w:rPr>
      </w:pPr>
    </w:p>
    <w:p w14:paraId="7274523F" w14:textId="1CEDB5B6" w:rsidR="00326C42" w:rsidRPr="001A750E" w:rsidRDefault="00872618" w:rsidP="00326C42">
      <w:pPr>
        <w:ind w:firstLine="540"/>
        <w:jc w:val="both"/>
        <w:rPr>
          <w:bCs/>
        </w:rPr>
      </w:pPr>
      <w:r w:rsidRPr="001A750E">
        <w:rPr>
          <w:bCs/>
        </w:rPr>
        <w:t>Údržba toku</w:t>
      </w:r>
      <w:r w:rsidR="003C1EE5" w:rsidRPr="001A750E">
        <w:rPr>
          <w:bCs/>
        </w:rPr>
        <w:t xml:space="preserve"> a oprava</w:t>
      </w:r>
      <w:r w:rsidRPr="001A750E">
        <w:rPr>
          <w:bCs/>
        </w:rPr>
        <w:t xml:space="preserve"> vyžaduje odstranění keřů</w:t>
      </w:r>
      <w:r w:rsidR="00BE1B2A">
        <w:rPr>
          <w:bCs/>
        </w:rPr>
        <w:t>,</w:t>
      </w:r>
      <w:r w:rsidRPr="001A750E">
        <w:rPr>
          <w:bCs/>
        </w:rPr>
        <w:t xml:space="preserve"> náletových dřevin</w:t>
      </w:r>
      <w:r w:rsidR="00BE1B2A">
        <w:rPr>
          <w:bCs/>
        </w:rPr>
        <w:t xml:space="preserve"> a stromů</w:t>
      </w:r>
      <w:r w:rsidRPr="001A750E">
        <w:rPr>
          <w:bCs/>
        </w:rPr>
        <w:t xml:space="preserve">. Při kácení dřevin bude postupováno v souladu s platnou legislativou. </w:t>
      </w:r>
      <w:r w:rsidR="00326C42" w:rsidRPr="001A750E">
        <w:rPr>
          <w:bCs/>
        </w:rPr>
        <w:t>Terénní úpravy budo</w:t>
      </w:r>
      <w:r w:rsidR="00BF594B" w:rsidRPr="001A750E">
        <w:rPr>
          <w:bCs/>
        </w:rPr>
        <w:t xml:space="preserve">u </w:t>
      </w:r>
      <w:r w:rsidRPr="001A750E">
        <w:rPr>
          <w:bCs/>
        </w:rPr>
        <w:t xml:space="preserve">prováděny </w:t>
      </w:r>
      <w:r w:rsidR="00E90CAE" w:rsidRPr="001A750E">
        <w:rPr>
          <w:bCs/>
        </w:rPr>
        <w:t xml:space="preserve">v minimálním rozsahu </w:t>
      </w:r>
      <w:r w:rsidRPr="001A750E">
        <w:rPr>
          <w:bCs/>
        </w:rPr>
        <w:t>a</w:t>
      </w:r>
      <w:r w:rsidR="00326C42" w:rsidRPr="001A750E">
        <w:rPr>
          <w:bCs/>
        </w:rPr>
        <w:t xml:space="preserve"> pozemky</w:t>
      </w:r>
      <w:r w:rsidRPr="001A750E">
        <w:rPr>
          <w:bCs/>
        </w:rPr>
        <w:t xml:space="preserve"> zasažené výstavbou</w:t>
      </w:r>
      <w:r w:rsidR="00326C42" w:rsidRPr="001A750E">
        <w:rPr>
          <w:bCs/>
        </w:rPr>
        <w:t xml:space="preserve"> bu</w:t>
      </w:r>
      <w:r w:rsidRPr="001A750E">
        <w:rPr>
          <w:bCs/>
        </w:rPr>
        <w:t>dou upraveny do původního stavu.</w:t>
      </w:r>
    </w:p>
    <w:p w14:paraId="7384334B" w14:textId="77777777" w:rsidR="00483854" w:rsidRPr="001A750E" w:rsidRDefault="00483854" w:rsidP="00483854">
      <w:pPr>
        <w:jc w:val="both"/>
        <w:rPr>
          <w:bCs/>
          <w:highlight w:val="yellow"/>
        </w:rPr>
      </w:pPr>
    </w:p>
    <w:p w14:paraId="31B0C08E" w14:textId="77777777" w:rsidR="00483854" w:rsidRPr="001A750E" w:rsidRDefault="00483854" w:rsidP="00483854">
      <w:pPr>
        <w:jc w:val="both"/>
        <w:rPr>
          <w:bCs/>
          <w:sz w:val="16"/>
          <w:szCs w:val="16"/>
          <w:highlight w:val="yellow"/>
        </w:rPr>
      </w:pPr>
    </w:p>
    <w:p w14:paraId="64D7C83F" w14:textId="77777777" w:rsidR="00483854" w:rsidRPr="001A750E" w:rsidRDefault="00483854" w:rsidP="001A750E">
      <w:pPr>
        <w:pStyle w:val="Nadpis1"/>
      </w:pPr>
      <w:bookmarkStart w:id="33" w:name="_Toc462957773"/>
      <w:r w:rsidRPr="001A750E">
        <w:lastRenderedPageBreak/>
        <w:t>Popis vlivů stavby na životní prostředí a jeho ochrana</w:t>
      </w:r>
      <w:bookmarkEnd w:id="33"/>
    </w:p>
    <w:p w14:paraId="452A0FB9" w14:textId="77777777" w:rsidR="00483854" w:rsidRPr="001A750E" w:rsidRDefault="00483854" w:rsidP="00483854">
      <w:pPr>
        <w:ind w:left="180"/>
        <w:rPr>
          <w:b/>
          <w:bCs/>
          <w:sz w:val="28"/>
          <w:u w:val="single"/>
        </w:rPr>
      </w:pPr>
    </w:p>
    <w:p w14:paraId="79AA0931" w14:textId="7F27814A" w:rsidR="00F364C5" w:rsidRPr="001A750E" w:rsidRDefault="00F364C5" w:rsidP="00F364C5">
      <w:pPr>
        <w:ind w:firstLine="540"/>
        <w:jc w:val="both"/>
        <w:rPr>
          <w:bCs/>
        </w:rPr>
      </w:pPr>
      <w:r w:rsidRPr="001A750E">
        <w:rPr>
          <w:bCs/>
        </w:rPr>
        <w:t xml:space="preserve">Navrhované opatření, </w:t>
      </w:r>
      <w:r w:rsidR="00E90CAE" w:rsidRPr="001A750E">
        <w:rPr>
          <w:bCs/>
        </w:rPr>
        <w:t xml:space="preserve">oprava </w:t>
      </w:r>
      <w:r w:rsidR="006E5B0E">
        <w:rPr>
          <w:bCs/>
        </w:rPr>
        <w:t>koryta</w:t>
      </w:r>
      <w:r w:rsidRPr="001A750E">
        <w:rPr>
          <w:bCs/>
        </w:rPr>
        <w:t xml:space="preserve"> vodního toku, nebude mít negativní účinky na životní prostředí. Opatření přispěje ke zvýšení průtočné kapacity vodního toku</w:t>
      </w:r>
      <w:r w:rsidR="00E71A8F" w:rsidRPr="001A750E">
        <w:rPr>
          <w:bCs/>
        </w:rPr>
        <w:t xml:space="preserve"> a k stabilitě svahů toku</w:t>
      </w:r>
      <w:r w:rsidRPr="001A750E">
        <w:rPr>
          <w:bCs/>
        </w:rPr>
        <w:t>.</w:t>
      </w:r>
    </w:p>
    <w:p w14:paraId="0B2F869A" w14:textId="77777777" w:rsidR="00F364C5" w:rsidRPr="001A750E" w:rsidRDefault="00F364C5" w:rsidP="00F364C5">
      <w:pPr>
        <w:ind w:firstLine="540"/>
        <w:jc w:val="both"/>
        <w:rPr>
          <w:bCs/>
        </w:rPr>
      </w:pPr>
      <w:r w:rsidRPr="001A750E">
        <w:rPr>
          <w:bCs/>
        </w:rPr>
        <w:t xml:space="preserve"> Při provádění prací je nutné dodržovat všechna opatření k eliminaci negativního vlivu prací na životní prostředí.</w:t>
      </w:r>
    </w:p>
    <w:p w14:paraId="394B87B4" w14:textId="77777777" w:rsidR="00F364C5" w:rsidRPr="001A750E" w:rsidRDefault="00F364C5" w:rsidP="00F364C5">
      <w:pPr>
        <w:ind w:firstLine="540"/>
        <w:jc w:val="both"/>
        <w:rPr>
          <w:bCs/>
        </w:rPr>
      </w:pPr>
    </w:p>
    <w:p w14:paraId="21A1E25A" w14:textId="77777777" w:rsidR="00F364C5" w:rsidRPr="001A750E" w:rsidRDefault="00F364C5" w:rsidP="00F364C5">
      <w:pPr>
        <w:ind w:firstLine="540"/>
        <w:jc w:val="both"/>
        <w:rPr>
          <w:bCs/>
        </w:rPr>
      </w:pPr>
      <w:r w:rsidRPr="001A750E">
        <w:rPr>
          <w:bCs/>
        </w:rPr>
        <w:t>Při realizaci stavby může dojít k dočasnému zhoršení životního prostředí v důsledku:</w:t>
      </w:r>
    </w:p>
    <w:p w14:paraId="5A7567FE" w14:textId="77777777" w:rsidR="00F364C5" w:rsidRPr="001A750E" w:rsidRDefault="00F364C5" w:rsidP="00F364C5">
      <w:pPr>
        <w:ind w:firstLine="540"/>
        <w:jc w:val="both"/>
        <w:rPr>
          <w:bCs/>
        </w:rPr>
      </w:pPr>
      <w:r w:rsidRPr="001A750E">
        <w:rPr>
          <w:bCs/>
        </w:rPr>
        <w:t>-</w:t>
      </w:r>
      <w:r w:rsidRPr="001A750E">
        <w:rPr>
          <w:bCs/>
        </w:rPr>
        <w:tab/>
        <w:t>provozu stavebních a dopravních strojů (hlučnost, prašnost)</w:t>
      </w:r>
    </w:p>
    <w:p w14:paraId="6523582F" w14:textId="77777777" w:rsidR="00F364C5" w:rsidRPr="001A750E" w:rsidRDefault="00F364C5" w:rsidP="00F364C5">
      <w:pPr>
        <w:ind w:firstLine="540"/>
        <w:jc w:val="both"/>
        <w:rPr>
          <w:bCs/>
        </w:rPr>
      </w:pPr>
      <w:r w:rsidRPr="001A750E">
        <w:rPr>
          <w:bCs/>
        </w:rPr>
        <w:t>-</w:t>
      </w:r>
      <w:r w:rsidRPr="001A750E">
        <w:rPr>
          <w:bCs/>
        </w:rPr>
        <w:tab/>
        <w:t>možného úniku ropných látek z těchto strojů</w:t>
      </w:r>
    </w:p>
    <w:p w14:paraId="17FAE5E8" w14:textId="77777777" w:rsidR="00F364C5" w:rsidRPr="001A750E" w:rsidRDefault="00F364C5" w:rsidP="00F364C5">
      <w:pPr>
        <w:ind w:firstLine="540"/>
        <w:jc w:val="both"/>
        <w:rPr>
          <w:bCs/>
        </w:rPr>
      </w:pPr>
      <w:r w:rsidRPr="001A750E">
        <w:rPr>
          <w:bCs/>
        </w:rPr>
        <w:t>-</w:t>
      </w:r>
      <w:r w:rsidRPr="001A750E">
        <w:rPr>
          <w:bCs/>
        </w:rPr>
        <w:tab/>
        <w:t xml:space="preserve">znečištění veřejných komunikací </w:t>
      </w:r>
    </w:p>
    <w:p w14:paraId="1FEC448D" w14:textId="77777777" w:rsidR="002060C5" w:rsidRDefault="002060C5" w:rsidP="00F364C5">
      <w:pPr>
        <w:ind w:firstLine="540"/>
        <w:jc w:val="both"/>
        <w:rPr>
          <w:bCs/>
        </w:rPr>
      </w:pPr>
    </w:p>
    <w:p w14:paraId="0F52BF2A" w14:textId="22472F3F" w:rsidR="00F364C5" w:rsidRPr="001A750E" w:rsidRDefault="00F364C5" w:rsidP="00F364C5">
      <w:pPr>
        <w:ind w:firstLine="540"/>
        <w:jc w:val="both"/>
        <w:rPr>
          <w:bCs/>
        </w:rPr>
      </w:pPr>
      <w:r w:rsidRPr="001A750E">
        <w:rPr>
          <w:bCs/>
        </w:rPr>
        <w:t xml:space="preserve">Vznik výše uvedených negativních dopadů je nutno v maximální míře omezit a některým z nich (únik ropných látek) zcela zabránit. Dodavatel je povinen zamezit vzniku znečištění na veřejných komunikacích. </w:t>
      </w:r>
    </w:p>
    <w:p w14:paraId="747C657A" w14:textId="77777777" w:rsidR="00483854" w:rsidRPr="001A750E" w:rsidRDefault="00483854" w:rsidP="00F364C5">
      <w:pPr>
        <w:ind w:firstLine="540"/>
        <w:jc w:val="both"/>
        <w:rPr>
          <w:bCs/>
        </w:rPr>
      </w:pPr>
      <w:r w:rsidRPr="001A750E">
        <w:rPr>
          <w:bCs/>
        </w:rPr>
        <w:t xml:space="preserve">Za </w:t>
      </w:r>
      <w:r w:rsidR="00CD2317" w:rsidRPr="001A750E">
        <w:rPr>
          <w:bCs/>
        </w:rPr>
        <w:t>předpokladu respektování zákona</w:t>
      </w:r>
      <w:r w:rsidRPr="001A750E">
        <w:rPr>
          <w:bCs/>
        </w:rPr>
        <w:t xml:space="preserve"> 258/2000 Sb. - Zákon o ochraně veřejného zdraví a Vyhl.č. 148/2006 Sb. - Nařízení vlády o ochraně zdraví před nepříznivými účinky hluku a vibrací, nemá stavba vliv na zhoršení životních podmínek.</w:t>
      </w:r>
    </w:p>
    <w:p w14:paraId="634DF480" w14:textId="77777777" w:rsidR="00483854" w:rsidRPr="001A750E" w:rsidRDefault="00483854" w:rsidP="00CA09AC">
      <w:pPr>
        <w:ind w:firstLine="540"/>
        <w:jc w:val="both"/>
        <w:rPr>
          <w:bCs/>
        </w:rPr>
      </w:pPr>
      <w:r w:rsidRPr="001A750E">
        <w:rPr>
          <w:bCs/>
        </w:rPr>
        <w:t>Provoz na staveništi bude probíhat tak, aby nebylo jakýmkoliv způsobem poškozeno životní prostředí. Technické řešení je v souladu s příslušnými ČSN</w:t>
      </w:r>
      <w:r w:rsidR="001E7BE7" w:rsidRPr="001A750E">
        <w:rPr>
          <w:bCs/>
        </w:rPr>
        <w:t>, TPG</w:t>
      </w:r>
      <w:r w:rsidRPr="001A750E">
        <w:rPr>
          <w:bCs/>
        </w:rPr>
        <w:t>, zákony a nařízeními. Typ stavby nevyžaduje žádná pásma hygienické ochrany a stavbou nebude dotčena stávající zeleň.</w:t>
      </w:r>
    </w:p>
    <w:p w14:paraId="40A9C404" w14:textId="77777777" w:rsidR="00483854" w:rsidRPr="001A750E" w:rsidRDefault="00483854" w:rsidP="00CA09AC">
      <w:pPr>
        <w:ind w:firstLine="540"/>
        <w:jc w:val="both"/>
        <w:rPr>
          <w:bCs/>
        </w:rPr>
      </w:pPr>
      <w:r w:rsidRPr="001A750E">
        <w:rPr>
          <w:bCs/>
        </w:rPr>
        <w:t>Během výstavby dojde ke zvýšení hluku a vibrací, avšak dodržením základních hygienických normativ, budou tyto vlivy minimalizovány – např. dodržením mezí hlučnosti během dne a dodržením nočního klidu.</w:t>
      </w:r>
    </w:p>
    <w:p w14:paraId="4BD1AE69" w14:textId="77777777" w:rsidR="007B62D0" w:rsidRPr="001A750E" w:rsidRDefault="007B62D0" w:rsidP="00CA09AC">
      <w:pPr>
        <w:ind w:firstLine="540"/>
        <w:jc w:val="both"/>
        <w:rPr>
          <w:bCs/>
        </w:rPr>
      </w:pPr>
      <w:r w:rsidRPr="001A750E">
        <w:rPr>
          <w:bCs/>
        </w:rPr>
        <w:t>Během výstavby se předpokládá krátkodobé zvýšení prašnosti. Jinak nebude mít stavba na ovzduší a klima žádný vliv.</w:t>
      </w:r>
    </w:p>
    <w:p w14:paraId="461CCDA2" w14:textId="77777777" w:rsidR="007B62D0" w:rsidRPr="001A750E" w:rsidRDefault="007B62D0" w:rsidP="00CA09AC">
      <w:pPr>
        <w:ind w:firstLine="540"/>
        <w:jc w:val="both"/>
        <w:rPr>
          <w:bCs/>
        </w:rPr>
      </w:pPr>
      <w:r w:rsidRPr="001A750E">
        <w:rPr>
          <w:bCs/>
        </w:rPr>
        <w:t>Realizací stavby nedojde k ovlivnění stávajících hlukových poměrů, dílo nezahrnuje žádné technologické celky, které by byly zdrojem emisí hluku.</w:t>
      </w:r>
    </w:p>
    <w:p w14:paraId="5A09915F" w14:textId="77777777" w:rsidR="007B62D0" w:rsidRPr="001A750E" w:rsidRDefault="007B62D0" w:rsidP="00CA09AC">
      <w:pPr>
        <w:ind w:firstLine="540"/>
        <w:jc w:val="both"/>
        <w:rPr>
          <w:bCs/>
        </w:rPr>
      </w:pPr>
      <w:r w:rsidRPr="001A750E">
        <w:rPr>
          <w:bCs/>
        </w:rPr>
        <w:t>Vzhledem k charakteru a rozsahu stavby se vliv na hydrogeologii, ani jakost vody či půdu a horninové prostředí nepředpokládá.</w:t>
      </w:r>
    </w:p>
    <w:p w14:paraId="3C1ADB54" w14:textId="77777777" w:rsidR="007B62D0" w:rsidRPr="001A750E" w:rsidRDefault="007B62D0" w:rsidP="00CA09AC">
      <w:pPr>
        <w:ind w:firstLine="540"/>
        <w:jc w:val="both"/>
        <w:rPr>
          <w:bCs/>
        </w:rPr>
      </w:pPr>
      <w:r w:rsidRPr="001A750E">
        <w:rPr>
          <w:bCs/>
        </w:rPr>
        <w:t>Realizací stavby také nedojde k přímému dotčení lokalit soustavy Natura 2000 ani zvláště chráněných území. V řešené lokalitě ani v širším zájmovém území výstavby se nenacházejí žádné památné strom</w:t>
      </w:r>
      <w:r w:rsidR="00CB0771" w:rsidRPr="001A750E">
        <w:rPr>
          <w:bCs/>
        </w:rPr>
        <w:t>y či významné krajinné prvky.</w:t>
      </w:r>
    </w:p>
    <w:p w14:paraId="6D5CFBFB" w14:textId="77777777" w:rsidR="00483854" w:rsidRPr="001A750E" w:rsidRDefault="00483854" w:rsidP="00CA09AC">
      <w:pPr>
        <w:ind w:firstLine="540"/>
        <w:jc w:val="both"/>
        <w:rPr>
          <w:bCs/>
        </w:rPr>
      </w:pPr>
      <w:r w:rsidRPr="001A750E">
        <w:rPr>
          <w:bCs/>
        </w:rPr>
        <w:t>Vzniklé odpady</w:t>
      </w:r>
      <w:r w:rsidR="00F364C5" w:rsidRPr="001A750E">
        <w:rPr>
          <w:bCs/>
        </w:rPr>
        <w:t xml:space="preserve"> při stavbě</w:t>
      </w:r>
      <w:r w:rsidRPr="001A750E">
        <w:rPr>
          <w:bCs/>
        </w:rPr>
        <w:t xml:space="preserve"> budou recyklovány, popřípadě ekologicky likvidovány, dle </w:t>
      </w:r>
      <w:r w:rsidR="00F364C5" w:rsidRPr="001A750E">
        <w:rPr>
          <w:bCs/>
        </w:rPr>
        <w:t>k</w:t>
      </w:r>
      <w:r w:rsidRPr="001A750E">
        <w:rPr>
          <w:bCs/>
        </w:rPr>
        <w:t>atalogu odpadů v souladu se zákony o odpadech.</w:t>
      </w:r>
    </w:p>
    <w:p w14:paraId="233BBD8D" w14:textId="73463B75" w:rsidR="00CB0771" w:rsidRPr="001A750E" w:rsidRDefault="006E5B0E" w:rsidP="00CB0771">
      <w:pPr>
        <w:ind w:firstLine="540"/>
        <w:jc w:val="both"/>
        <w:rPr>
          <w:bCs/>
        </w:rPr>
      </w:pPr>
      <w:r>
        <w:rPr>
          <w:bCs/>
        </w:rPr>
        <w:t>Směsný</w:t>
      </w:r>
      <w:r w:rsidR="00483854" w:rsidRPr="001A750E">
        <w:rPr>
          <w:bCs/>
        </w:rPr>
        <w:t xml:space="preserve"> odpad, plastové obaly a papír budou separovány a průběžně odváženy do skladu </w:t>
      </w:r>
      <w:r w:rsidR="00F364C5" w:rsidRPr="001A750E">
        <w:rPr>
          <w:bCs/>
        </w:rPr>
        <w:t xml:space="preserve">prováděcí </w:t>
      </w:r>
      <w:r w:rsidR="00483854" w:rsidRPr="001A750E">
        <w:rPr>
          <w:bCs/>
        </w:rPr>
        <w:t>společnosti, kde budou přesypány do sběrných nádob, určených pro tyto účely.</w:t>
      </w:r>
    </w:p>
    <w:p w14:paraId="45E39D51" w14:textId="77777777" w:rsidR="00CB0771" w:rsidRPr="001A750E" w:rsidRDefault="00CB0771" w:rsidP="00CB0771">
      <w:pPr>
        <w:ind w:firstLine="540"/>
        <w:jc w:val="both"/>
        <w:rPr>
          <w:bCs/>
        </w:rPr>
      </w:pPr>
    </w:p>
    <w:p w14:paraId="48171720" w14:textId="77777777" w:rsidR="00A47483" w:rsidRDefault="00A47483" w:rsidP="00483854">
      <w:pPr>
        <w:jc w:val="both"/>
        <w:rPr>
          <w:bCs/>
        </w:rPr>
      </w:pPr>
    </w:p>
    <w:p w14:paraId="7BA3F88C" w14:textId="77777777" w:rsidR="00C53739" w:rsidRPr="001A750E" w:rsidRDefault="00C53739" w:rsidP="001A750E">
      <w:pPr>
        <w:pStyle w:val="Nadpis1"/>
      </w:pPr>
      <w:bookmarkStart w:id="34" w:name="_Toc462957774"/>
      <w:r w:rsidRPr="001A750E">
        <w:t>Ochrana obyvatelstva a zajištění bezpečnosti provozu stavby při jejím užívání</w:t>
      </w:r>
      <w:bookmarkEnd w:id="34"/>
    </w:p>
    <w:p w14:paraId="5C83123C" w14:textId="77777777" w:rsidR="00442B8A" w:rsidRDefault="00442B8A" w:rsidP="00CA09AC">
      <w:pPr>
        <w:ind w:firstLine="540"/>
        <w:jc w:val="both"/>
        <w:rPr>
          <w:bCs/>
        </w:rPr>
      </w:pPr>
    </w:p>
    <w:p w14:paraId="2B5F7FE9" w14:textId="77777777" w:rsidR="001E7BE7" w:rsidRPr="001A750E" w:rsidRDefault="00F364C5" w:rsidP="00CA09AC">
      <w:pPr>
        <w:ind w:firstLine="540"/>
        <w:jc w:val="both"/>
        <w:rPr>
          <w:bCs/>
        </w:rPr>
      </w:pPr>
      <w:r w:rsidRPr="001A750E">
        <w:rPr>
          <w:bCs/>
        </w:rPr>
        <w:t xml:space="preserve">Stavba </w:t>
      </w:r>
      <w:r w:rsidR="001E7BE7" w:rsidRPr="001A750E">
        <w:rPr>
          <w:bCs/>
        </w:rPr>
        <w:t>musí odpovídat všem platným předpisům, ČSN a nařízení z hlediska bezpečnosti, hygieny a bezporuchového provozu.</w:t>
      </w:r>
    </w:p>
    <w:p w14:paraId="09BAC7A5" w14:textId="77777777" w:rsidR="001E7BE7" w:rsidRPr="001A750E" w:rsidRDefault="001E7BE7" w:rsidP="00CA09AC">
      <w:pPr>
        <w:ind w:firstLine="540"/>
        <w:jc w:val="both"/>
        <w:rPr>
          <w:bCs/>
        </w:rPr>
      </w:pPr>
      <w:r w:rsidRPr="001A750E">
        <w:rPr>
          <w:bCs/>
        </w:rPr>
        <w:t>Před zahájením práce a dále průběžně při provádění stavby je dodavatelská organizace povinna dodržovat obecně platné předpisy týkající se provádění staveb a současně dodržovat předpisy týkající se pracovně právních vztahů mezi dodavatelem a zaměstnanci.</w:t>
      </w:r>
    </w:p>
    <w:p w14:paraId="5D89A8AE" w14:textId="77777777" w:rsidR="001E7BE7" w:rsidRPr="001A750E" w:rsidRDefault="001E7BE7" w:rsidP="00F364C5">
      <w:pPr>
        <w:ind w:firstLine="540"/>
        <w:jc w:val="both"/>
        <w:rPr>
          <w:bCs/>
        </w:rPr>
      </w:pPr>
      <w:r w:rsidRPr="001A750E">
        <w:rPr>
          <w:bCs/>
        </w:rPr>
        <w:lastRenderedPageBreak/>
        <w:t xml:space="preserve">Při výstavbě je nutné dodržovat předepsané pracovní postupy, bezpečnostní a hygienické předpisy. </w:t>
      </w:r>
    </w:p>
    <w:p w14:paraId="05190DB5" w14:textId="77777777" w:rsidR="00F364C5" w:rsidRPr="001A750E" w:rsidRDefault="00F364C5" w:rsidP="00F364C5">
      <w:pPr>
        <w:ind w:firstLine="540"/>
        <w:jc w:val="both"/>
        <w:rPr>
          <w:bCs/>
        </w:rPr>
      </w:pPr>
      <w:r w:rsidRPr="001A750E">
        <w:rPr>
          <w:bCs/>
        </w:rPr>
        <w:t>Stavba neklade nároky na ochranu obyvatelstva.</w:t>
      </w:r>
    </w:p>
    <w:p w14:paraId="2D2F7AD9" w14:textId="77777777" w:rsidR="00672B0B" w:rsidRPr="001A750E" w:rsidRDefault="00672B0B" w:rsidP="00150B87">
      <w:pPr>
        <w:pStyle w:val="Zkladntextodsazen"/>
        <w:ind w:left="0"/>
        <w:jc w:val="both"/>
        <w:rPr>
          <w:highlight w:val="yellow"/>
        </w:rPr>
      </w:pPr>
    </w:p>
    <w:p w14:paraId="1188A31D" w14:textId="77777777" w:rsidR="001B4640" w:rsidRPr="001A750E" w:rsidRDefault="001B4640" w:rsidP="001A750E">
      <w:pPr>
        <w:pStyle w:val="Nadpis2"/>
      </w:pPr>
      <w:bookmarkStart w:id="35" w:name="_Toc462957775"/>
      <w:r w:rsidRPr="001A750E">
        <w:t>Požární ochrana</w:t>
      </w:r>
      <w:bookmarkEnd w:id="35"/>
    </w:p>
    <w:p w14:paraId="41E63F90" w14:textId="77777777" w:rsidR="001B4640" w:rsidRPr="001A750E" w:rsidRDefault="001B4640" w:rsidP="001B4640">
      <w:pPr>
        <w:rPr>
          <w:u w:val="single"/>
        </w:rPr>
      </w:pPr>
    </w:p>
    <w:p w14:paraId="392161B6" w14:textId="77777777" w:rsidR="0059176E" w:rsidRPr="001A750E" w:rsidRDefault="0059176E" w:rsidP="00CA09AC">
      <w:pPr>
        <w:ind w:firstLine="540"/>
        <w:jc w:val="both"/>
        <w:rPr>
          <w:bCs/>
        </w:rPr>
      </w:pPr>
      <w:r w:rsidRPr="001A750E">
        <w:rPr>
          <w:bCs/>
        </w:rPr>
        <w:t xml:space="preserve">Vzhledem k charakteru stavby </w:t>
      </w:r>
      <w:r w:rsidR="00E817E7" w:rsidRPr="001A750E">
        <w:rPr>
          <w:bCs/>
        </w:rPr>
        <w:t>ne</w:t>
      </w:r>
      <w:r w:rsidRPr="001A750E">
        <w:rPr>
          <w:bCs/>
        </w:rPr>
        <w:t>hrozí nebezpečí požáru</w:t>
      </w:r>
      <w:r w:rsidR="00E817E7" w:rsidRPr="001A750E">
        <w:rPr>
          <w:bCs/>
        </w:rPr>
        <w:t>.</w:t>
      </w:r>
    </w:p>
    <w:p w14:paraId="50AE5A42" w14:textId="77777777" w:rsidR="001B4640" w:rsidRPr="001A750E" w:rsidRDefault="001B4640" w:rsidP="001B4640">
      <w:pPr>
        <w:ind w:left="720"/>
        <w:rPr>
          <w:bCs/>
          <w:iCs/>
          <w:color w:val="000000"/>
          <w:u w:val="single"/>
        </w:rPr>
      </w:pPr>
    </w:p>
    <w:p w14:paraId="4BC97955" w14:textId="77777777" w:rsidR="001B4640" w:rsidRPr="001A750E" w:rsidRDefault="001B4640" w:rsidP="001A750E">
      <w:pPr>
        <w:pStyle w:val="Nadpis3"/>
        <w:rPr>
          <w:rFonts w:ascii="Times New Roman" w:hAnsi="Times New Roman"/>
          <w:bCs w:val="0"/>
          <w:iCs/>
        </w:rPr>
      </w:pPr>
      <w:r w:rsidRPr="001A750E">
        <w:rPr>
          <w:rFonts w:ascii="Times New Roman" w:hAnsi="Times New Roman"/>
          <w:iCs/>
          <w:sz w:val="24"/>
        </w:rPr>
        <w:t>Zásady pro požární bezpečnost zařízení staveniště</w:t>
      </w:r>
    </w:p>
    <w:p w14:paraId="0B40862D" w14:textId="77777777" w:rsidR="001B4640" w:rsidRPr="001A750E" w:rsidRDefault="001B4640" w:rsidP="001B4640">
      <w:pPr>
        <w:ind w:left="720"/>
        <w:rPr>
          <w:bCs/>
          <w:iCs/>
          <w:u w:val="single"/>
        </w:rPr>
      </w:pPr>
    </w:p>
    <w:p w14:paraId="45682D16" w14:textId="77777777" w:rsidR="001B4640" w:rsidRPr="001A750E" w:rsidRDefault="001B4640" w:rsidP="00CA09AC">
      <w:pPr>
        <w:ind w:firstLine="540"/>
        <w:jc w:val="both"/>
        <w:rPr>
          <w:bCs/>
        </w:rPr>
      </w:pPr>
      <w:r w:rsidRPr="001A750E">
        <w:rPr>
          <w:bCs/>
        </w:rPr>
        <w:t>Vlastní projekt zařízení staveniště, které bude na trase, zajišťuje včetně požární ochrany samostatně dodavatel stavby.</w:t>
      </w:r>
    </w:p>
    <w:p w14:paraId="48967C6F" w14:textId="77777777" w:rsidR="001B4640" w:rsidRPr="001A750E" w:rsidRDefault="001B4640" w:rsidP="00CA09AC">
      <w:pPr>
        <w:ind w:firstLine="540"/>
        <w:jc w:val="both"/>
        <w:rPr>
          <w:bCs/>
        </w:rPr>
      </w:pPr>
      <w:r w:rsidRPr="001A750E">
        <w:rPr>
          <w:bCs/>
        </w:rPr>
        <w:t xml:space="preserve">Pro zařízení staveniště platí ČSN 73 0802, 73 0833, 65 </w:t>
      </w:r>
      <w:smartTag w:uri="urn:schemas-microsoft-com:office:smarttags" w:element="metricconverter">
        <w:smartTagPr>
          <w:attr w:name="ProductID" w:val="0201 a"/>
        </w:smartTagPr>
        <w:r w:rsidRPr="001A750E">
          <w:rPr>
            <w:bCs/>
          </w:rPr>
          <w:t>0201 a</w:t>
        </w:r>
      </w:smartTag>
      <w:r w:rsidRPr="001A750E">
        <w:rPr>
          <w:bCs/>
        </w:rPr>
        <w:t xml:space="preserve"> ostatní předpisy PO. Nutno dodržet požárně nebezpečný prostor od skladu hořlavých kap</w:t>
      </w:r>
      <w:r w:rsidR="00DE7427" w:rsidRPr="001A750E">
        <w:rPr>
          <w:bCs/>
        </w:rPr>
        <w:t>alin, výbušnin a dalších objektů</w:t>
      </w:r>
      <w:r w:rsidRPr="001A750E">
        <w:rPr>
          <w:bCs/>
        </w:rPr>
        <w:t xml:space="preserve"> dle požadavku.</w:t>
      </w:r>
    </w:p>
    <w:p w14:paraId="50308730" w14:textId="77777777" w:rsidR="001B4640" w:rsidRPr="001A750E" w:rsidRDefault="001B4640" w:rsidP="001B4640">
      <w:pPr>
        <w:pStyle w:val="Zkladntextodsazen"/>
        <w:ind w:left="0" w:firstLine="360"/>
        <w:jc w:val="both"/>
      </w:pPr>
    </w:p>
    <w:p w14:paraId="70BF269C" w14:textId="77777777" w:rsidR="001B4640" w:rsidRPr="001A750E" w:rsidRDefault="001B4640" w:rsidP="001A750E">
      <w:pPr>
        <w:pStyle w:val="Nadpis3"/>
        <w:rPr>
          <w:rFonts w:ascii="Times New Roman" w:hAnsi="Times New Roman"/>
          <w:bCs w:val="0"/>
          <w:iCs/>
          <w:color w:val="000000"/>
          <w:sz w:val="24"/>
        </w:rPr>
      </w:pPr>
      <w:r w:rsidRPr="001A750E">
        <w:rPr>
          <w:rFonts w:ascii="Times New Roman" w:hAnsi="Times New Roman"/>
          <w:iCs/>
          <w:color w:val="000000"/>
          <w:sz w:val="24"/>
        </w:rPr>
        <w:t>Přístupová komunikace dle ČSN 73 0802 článek 11.2</w:t>
      </w:r>
    </w:p>
    <w:p w14:paraId="70391745" w14:textId="77777777" w:rsidR="001B4640" w:rsidRPr="001A750E" w:rsidRDefault="001B4640" w:rsidP="001B4640">
      <w:pPr>
        <w:ind w:left="720"/>
        <w:rPr>
          <w:bCs/>
          <w:iCs/>
          <w:color w:val="000000"/>
          <w:highlight w:val="yellow"/>
          <w:u w:val="single"/>
        </w:rPr>
      </w:pPr>
    </w:p>
    <w:p w14:paraId="593EA1C9" w14:textId="77777777" w:rsidR="001B4640" w:rsidRPr="001A750E" w:rsidRDefault="001B4640" w:rsidP="00CA09AC">
      <w:pPr>
        <w:ind w:firstLine="540"/>
        <w:jc w:val="both"/>
        <w:rPr>
          <w:bCs/>
        </w:rPr>
      </w:pPr>
      <w:r w:rsidRPr="001A750E">
        <w:rPr>
          <w:bCs/>
        </w:rPr>
        <w:t>K</w:t>
      </w:r>
      <w:r w:rsidR="00B944E8" w:rsidRPr="001A750E">
        <w:rPr>
          <w:bCs/>
        </w:rPr>
        <w:t xml:space="preserve">e stavbě </w:t>
      </w:r>
      <w:r w:rsidR="0059176E" w:rsidRPr="001A750E">
        <w:rPr>
          <w:bCs/>
        </w:rPr>
        <w:t>je</w:t>
      </w:r>
      <w:r w:rsidRPr="001A750E">
        <w:rPr>
          <w:bCs/>
        </w:rPr>
        <w:t xml:space="preserve"> zajištěna přístupová komunikace do vzdálenosti </w:t>
      </w:r>
      <w:smartTag w:uri="urn:schemas-microsoft-com:office:smarttags" w:element="metricconverter">
        <w:smartTagPr>
          <w:attr w:name="ProductID" w:val="20 metrů"/>
        </w:smartTagPr>
        <w:r w:rsidRPr="001A750E">
          <w:rPr>
            <w:bCs/>
          </w:rPr>
          <w:t>20 metrů</w:t>
        </w:r>
      </w:smartTag>
      <w:r w:rsidR="00162BF8" w:rsidRPr="001A750E">
        <w:rPr>
          <w:bCs/>
        </w:rPr>
        <w:t>.</w:t>
      </w:r>
      <w:r w:rsidRPr="001A750E">
        <w:rPr>
          <w:bCs/>
        </w:rPr>
        <w:t xml:space="preserve"> Za přístupovou komunikaci se považuje</w:t>
      </w:r>
      <w:r w:rsidR="0059176E" w:rsidRPr="001A750E">
        <w:rPr>
          <w:bCs/>
        </w:rPr>
        <w:t xml:space="preserve"> </w:t>
      </w:r>
      <w:r w:rsidRPr="001A750E">
        <w:rPr>
          <w:bCs/>
        </w:rPr>
        <w:t>nejméně jednopruhová silniční komunikace se šířkou vozovky nejméně 3,00 metry</w:t>
      </w:r>
      <w:r w:rsidR="00E817E7" w:rsidRPr="001A750E">
        <w:rPr>
          <w:bCs/>
        </w:rPr>
        <w:t>.</w:t>
      </w:r>
    </w:p>
    <w:p w14:paraId="47A655F9" w14:textId="77777777" w:rsidR="008A6E69" w:rsidRPr="001A750E" w:rsidRDefault="008A6E69" w:rsidP="001B4640">
      <w:pPr>
        <w:pStyle w:val="Zkladntextodsazen"/>
        <w:ind w:left="0" w:firstLine="360"/>
        <w:jc w:val="both"/>
        <w:rPr>
          <w:color w:val="000000"/>
        </w:rPr>
      </w:pPr>
    </w:p>
    <w:p w14:paraId="533D1C3B" w14:textId="77777777" w:rsidR="0009218B" w:rsidRPr="001A750E" w:rsidRDefault="0009218B" w:rsidP="001A750E">
      <w:pPr>
        <w:pStyle w:val="Nadpis2"/>
        <w:rPr>
          <w:b w:val="0"/>
          <w:bCs w:val="0"/>
          <w:iCs/>
        </w:rPr>
      </w:pPr>
      <w:bookmarkStart w:id="36" w:name="_Toc462957776"/>
      <w:r w:rsidRPr="001A750E">
        <w:t>Havarijní plán</w:t>
      </w:r>
      <w:bookmarkEnd w:id="36"/>
    </w:p>
    <w:p w14:paraId="6A70D70D" w14:textId="77777777" w:rsidR="00297E6A" w:rsidRPr="001A750E" w:rsidRDefault="00297E6A" w:rsidP="00297E6A">
      <w:pPr>
        <w:ind w:left="792"/>
        <w:rPr>
          <w:b/>
          <w:bCs/>
          <w:iCs/>
        </w:rPr>
      </w:pPr>
    </w:p>
    <w:p w14:paraId="05F702D7" w14:textId="77777777" w:rsidR="00297E6A" w:rsidRPr="001A750E" w:rsidRDefault="00297E6A" w:rsidP="00297E6A">
      <w:pPr>
        <w:ind w:left="792"/>
        <w:rPr>
          <w:bCs/>
          <w:iCs/>
        </w:rPr>
      </w:pPr>
      <w:r w:rsidRPr="001A750E">
        <w:rPr>
          <w:bCs/>
          <w:iCs/>
        </w:rPr>
        <w:t xml:space="preserve">Havarijní plán je zpracován a tvoří přílohu </w:t>
      </w:r>
      <w:r w:rsidR="00BA0AC2" w:rsidRPr="001A750E">
        <w:rPr>
          <w:bCs/>
          <w:iCs/>
        </w:rPr>
        <w:t>projektu E O</w:t>
      </w:r>
      <w:r w:rsidRPr="001A750E">
        <w:rPr>
          <w:bCs/>
          <w:iCs/>
        </w:rPr>
        <w:t>sta</w:t>
      </w:r>
      <w:r w:rsidR="00BA0AC2" w:rsidRPr="001A750E">
        <w:rPr>
          <w:bCs/>
          <w:iCs/>
        </w:rPr>
        <w:t>t</w:t>
      </w:r>
      <w:r w:rsidRPr="001A750E">
        <w:rPr>
          <w:bCs/>
          <w:iCs/>
        </w:rPr>
        <w:t>ní</w:t>
      </w:r>
      <w:r w:rsidR="00BA0AC2" w:rsidRPr="001A750E">
        <w:rPr>
          <w:bCs/>
          <w:iCs/>
        </w:rPr>
        <w:t xml:space="preserve"> přílohy.</w:t>
      </w:r>
    </w:p>
    <w:p w14:paraId="7034A1E8" w14:textId="2B928F4B" w:rsidR="0009218B" w:rsidRDefault="0009218B" w:rsidP="0009218B">
      <w:pPr>
        <w:rPr>
          <w:u w:val="single"/>
        </w:rPr>
      </w:pPr>
    </w:p>
    <w:p w14:paraId="2E343D24" w14:textId="77777777" w:rsidR="0009218B" w:rsidRPr="001A750E" w:rsidRDefault="0009218B" w:rsidP="001A750E">
      <w:pPr>
        <w:pStyle w:val="Nadpis3"/>
        <w:rPr>
          <w:rFonts w:ascii="Times New Roman" w:hAnsi="Times New Roman"/>
          <w:iCs/>
          <w:color w:val="000000"/>
          <w:sz w:val="24"/>
        </w:rPr>
      </w:pPr>
      <w:r w:rsidRPr="001A750E">
        <w:rPr>
          <w:rFonts w:ascii="Times New Roman" w:hAnsi="Times New Roman"/>
          <w:iCs/>
          <w:color w:val="000000"/>
          <w:sz w:val="24"/>
        </w:rPr>
        <w:t>Všeobecné zásady</w:t>
      </w:r>
    </w:p>
    <w:p w14:paraId="251A4B4C" w14:textId="77777777" w:rsidR="0009218B" w:rsidRPr="001A750E" w:rsidRDefault="0009218B" w:rsidP="0009218B">
      <w:pPr>
        <w:ind w:firstLine="360"/>
        <w:rPr>
          <w:highlight w:val="yellow"/>
          <w:u w:val="single"/>
        </w:rPr>
      </w:pPr>
    </w:p>
    <w:p w14:paraId="7CC76571" w14:textId="77777777" w:rsidR="0009218B" w:rsidRPr="001A750E" w:rsidRDefault="0009218B" w:rsidP="00CA09AC">
      <w:pPr>
        <w:ind w:firstLine="540"/>
        <w:jc w:val="both"/>
        <w:rPr>
          <w:bCs/>
        </w:rPr>
      </w:pPr>
      <w:r w:rsidRPr="001A750E">
        <w:rPr>
          <w:bCs/>
        </w:rPr>
        <w:t>Každý, kdo zachází s ropnými látkami, které mohou ohrozit kvalitu povrchových vod a podzemních vod, je povinen dbát předpisů a ČSN, které stanoví, za jakých podmínek lze manipulovat s takovými látkami.</w:t>
      </w:r>
    </w:p>
    <w:p w14:paraId="088BA128" w14:textId="77777777" w:rsidR="0009218B" w:rsidRPr="001A750E" w:rsidRDefault="0009218B" w:rsidP="00CA09AC">
      <w:pPr>
        <w:ind w:firstLine="540"/>
        <w:jc w:val="both"/>
        <w:rPr>
          <w:bCs/>
        </w:rPr>
      </w:pPr>
      <w:r w:rsidRPr="001A750E">
        <w:rPr>
          <w:bCs/>
        </w:rPr>
        <w:t>Protože se jedn</w:t>
      </w:r>
      <w:r w:rsidR="00186F7E" w:rsidRPr="001A750E">
        <w:rPr>
          <w:bCs/>
        </w:rPr>
        <w:t>á ve smyslu zákona 254/2001 Sb.</w:t>
      </w:r>
      <w:r w:rsidR="00D35DE0" w:rsidRPr="001A750E">
        <w:rPr>
          <w:bCs/>
        </w:rPr>
        <w:t xml:space="preserve"> o látky zvlášť nebezpečné</w:t>
      </w:r>
      <w:r w:rsidRPr="001A750E">
        <w:rPr>
          <w:bCs/>
        </w:rPr>
        <w:t xml:space="preserve"> a tudíž o látky škodlivé vodám, je povinnost skladovat a manipulovat s nimi, tak aby nedošlo k jejich vznícení nebo úniku do terénu, kanalizace či drenážní sítě a tím ke znečištění a ohrožení jakosti vod. Vedoucí provozu a pracovišť, kde se manipuluje a pracuje s ropnými látkami, odpovídají za dodržení správného skladování, za manipulaci a výdej skladovaných látek. Na zájmové ploše nesmí být tyto látky nebo jiné závadné látky skladovány.</w:t>
      </w:r>
    </w:p>
    <w:p w14:paraId="6FB22DCE" w14:textId="77777777" w:rsidR="0009218B" w:rsidRPr="001A750E" w:rsidRDefault="0009218B" w:rsidP="00D35DE0">
      <w:pPr>
        <w:ind w:firstLine="540"/>
        <w:jc w:val="both"/>
        <w:rPr>
          <w:bCs/>
        </w:rPr>
      </w:pPr>
      <w:r w:rsidRPr="001A750E">
        <w:rPr>
          <w:bCs/>
        </w:rPr>
        <w:t xml:space="preserve">Pro sklady a provozovny musí být splněny podmínky ČSN 83 </w:t>
      </w:r>
      <w:smartTag w:uri="urn:schemas-microsoft-com:office:smarttags" w:element="metricconverter">
        <w:smartTagPr>
          <w:attr w:name="ProductID" w:val="0916 a"/>
        </w:smartTagPr>
        <w:r w:rsidRPr="001A750E">
          <w:rPr>
            <w:bCs/>
          </w:rPr>
          <w:t>0916 a</w:t>
        </w:r>
      </w:smartTag>
      <w:r w:rsidRPr="001A750E">
        <w:rPr>
          <w:bCs/>
        </w:rPr>
        <w:t xml:space="preserve"> ČSN 75 6551 </w:t>
      </w:r>
      <w:r w:rsidRPr="001A750E">
        <w:rPr>
          <w:bCs/>
        </w:rPr>
        <w:br/>
        <w:t>vč. souvisejících předpisů a norem.</w:t>
      </w:r>
    </w:p>
    <w:p w14:paraId="21943378" w14:textId="77777777" w:rsidR="0009218B" w:rsidRPr="001A750E" w:rsidRDefault="0009218B" w:rsidP="00E16A79">
      <w:pPr>
        <w:ind w:firstLine="540"/>
        <w:jc w:val="both"/>
        <w:rPr>
          <w:bCs/>
        </w:rPr>
      </w:pPr>
      <w:r w:rsidRPr="001A750E">
        <w:rPr>
          <w:bCs/>
        </w:rPr>
        <w:t>Odpovědní pracovníci provozu a pracovišť, kde se s ropnými látkami manipuluje a kde se ropné látky dopravují, jsou povinni zajistit, aby všichni pracovníci, kteří přicházejí do styku s ropnými látkami a jinými závadnými látkami, byli minimálně 1x ročně opakovaně školeni ve smyslu ochrany vod před látkami škodlivými vodám a v jejich manipulaci s nimi. Proškolí pracovníky o jejich nebezpečnosti pro životní prostředí, v požárním řádu, manipulačním řádu a ostatních bezpečnostních předpisech.</w:t>
      </w:r>
    </w:p>
    <w:p w14:paraId="4D875158" w14:textId="77777777" w:rsidR="0009218B" w:rsidRPr="001A750E" w:rsidRDefault="0009218B" w:rsidP="00CA09AC">
      <w:pPr>
        <w:ind w:firstLine="540"/>
        <w:jc w:val="both"/>
        <w:rPr>
          <w:bCs/>
        </w:rPr>
      </w:pPr>
      <w:r w:rsidRPr="001A750E">
        <w:rPr>
          <w:bCs/>
        </w:rPr>
        <w:lastRenderedPageBreak/>
        <w:t>Pracovníci jsou povinni manipulovat s ropnými látkami tak, aby nedocházelo k úkapům těchto látek. Dojde-li přesto k úniku, je pracovník povinen ohlásit danou situaci odpovědnému pracovníkovi či jeho nadřízenému, únik okamžitě likvidovat a provést zápis. Skladování sudů a nádob je přípustné pouze v objektech a na plochách k tomu vymezených mimo zájmové území.</w:t>
      </w:r>
    </w:p>
    <w:p w14:paraId="5B487323" w14:textId="77777777" w:rsidR="0009218B" w:rsidRPr="001A750E" w:rsidRDefault="0009218B" w:rsidP="00CA09AC">
      <w:pPr>
        <w:ind w:firstLine="540"/>
        <w:jc w:val="both"/>
        <w:rPr>
          <w:bCs/>
        </w:rPr>
      </w:pPr>
      <w:r w:rsidRPr="001A750E">
        <w:rPr>
          <w:bCs/>
        </w:rPr>
        <w:t>Pracovníkům musí být zdůrazněna povinnost sdělit každou zjištěnou závadu, která by mohla ohrozit ochranu vod, požární bezpečnost či ochranu zdraví.</w:t>
      </w:r>
    </w:p>
    <w:p w14:paraId="0575DB36" w14:textId="77777777" w:rsidR="0009218B" w:rsidRPr="001A750E" w:rsidRDefault="0009218B" w:rsidP="00CA09AC">
      <w:pPr>
        <w:ind w:firstLine="540"/>
        <w:jc w:val="both"/>
        <w:rPr>
          <w:bCs/>
        </w:rPr>
      </w:pPr>
      <w:r w:rsidRPr="001A750E">
        <w:rPr>
          <w:bCs/>
        </w:rPr>
        <w:t>Před výstavbou bude provádějící firmou vymezen prostor přímo na staveništi, kde bude během zemních prací, montáže definitivních úprav k dispozici sorbent zachycující ropné látky (z materiálu vyhovujícího pro ukládání ropných látek), materiál pro odstranění ropných látek z vodní hladiny nádrže nebo toku.</w:t>
      </w:r>
    </w:p>
    <w:p w14:paraId="156763C3" w14:textId="77777777" w:rsidR="009010CF" w:rsidRPr="001A750E" w:rsidRDefault="009010CF" w:rsidP="00CA09AC">
      <w:pPr>
        <w:ind w:firstLine="540"/>
        <w:jc w:val="both"/>
        <w:rPr>
          <w:bCs/>
        </w:rPr>
      </w:pPr>
    </w:p>
    <w:p w14:paraId="3A6AEBB5" w14:textId="77777777" w:rsidR="0009218B" w:rsidRPr="001A750E" w:rsidRDefault="0009218B" w:rsidP="001A750E">
      <w:pPr>
        <w:pStyle w:val="Nadpis3"/>
        <w:rPr>
          <w:rFonts w:ascii="Times New Roman" w:hAnsi="Times New Roman"/>
          <w:bCs w:val="0"/>
          <w:iCs/>
          <w:sz w:val="24"/>
        </w:rPr>
      </w:pPr>
      <w:r w:rsidRPr="001A750E">
        <w:rPr>
          <w:rFonts w:ascii="Times New Roman" w:hAnsi="Times New Roman"/>
          <w:iCs/>
          <w:sz w:val="24"/>
        </w:rPr>
        <w:t xml:space="preserve">Likvidace havárie – únik ropných látek </w:t>
      </w:r>
    </w:p>
    <w:p w14:paraId="32E15D9D" w14:textId="77777777" w:rsidR="0009218B" w:rsidRPr="001A750E" w:rsidRDefault="0009218B" w:rsidP="0009218B">
      <w:pPr>
        <w:rPr>
          <w:b/>
          <w:bCs/>
        </w:rPr>
      </w:pPr>
    </w:p>
    <w:p w14:paraId="0AD1283B" w14:textId="77777777" w:rsidR="0009218B" w:rsidRPr="001A750E" w:rsidRDefault="0009218B" w:rsidP="00CA09AC">
      <w:pPr>
        <w:ind w:firstLine="540"/>
        <w:jc w:val="both"/>
        <w:rPr>
          <w:bCs/>
        </w:rPr>
      </w:pPr>
      <w:r w:rsidRPr="001A750E">
        <w:rPr>
          <w:bCs/>
        </w:rPr>
        <w:t>Pracovník, který zpozoruje nebo způsobí únik ropných látek, provede ihned opatření k odstranění příčiny úniku.</w:t>
      </w:r>
    </w:p>
    <w:p w14:paraId="15010AE5" w14:textId="77777777" w:rsidR="0009218B" w:rsidRPr="001A750E" w:rsidRDefault="0009218B" w:rsidP="00CA09AC">
      <w:pPr>
        <w:ind w:firstLine="540"/>
        <w:jc w:val="both"/>
        <w:rPr>
          <w:bCs/>
        </w:rPr>
      </w:pPr>
      <w:r w:rsidRPr="001A750E">
        <w:rPr>
          <w:bCs/>
        </w:rPr>
        <w:t>Zejména je třeba:</w:t>
      </w:r>
    </w:p>
    <w:p w14:paraId="640BB427" w14:textId="77777777" w:rsidR="0009218B" w:rsidRPr="001A750E" w:rsidRDefault="0009218B" w:rsidP="0009218B">
      <w:pPr>
        <w:numPr>
          <w:ilvl w:val="0"/>
          <w:numId w:val="8"/>
        </w:numPr>
      </w:pPr>
      <w:r w:rsidRPr="001A750E">
        <w:t>Zabránit dalšímu vytékání ropných látek</w:t>
      </w:r>
    </w:p>
    <w:p w14:paraId="300B2884" w14:textId="77777777" w:rsidR="0009218B" w:rsidRPr="001A750E" w:rsidRDefault="0009218B" w:rsidP="0009218B">
      <w:pPr>
        <w:numPr>
          <w:ilvl w:val="0"/>
          <w:numId w:val="8"/>
        </w:numPr>
      </w:pPr>
      <w:r w:rsidRPr="001A750E">
        <w:t>Provést posyp absorbčními materiály</w:t>
      </w:r>
    </w:p>
    <w:p w14:paraId="371E1C75" w14:textId="77777777" w:rsidR="0009218B" w:rsidRPr="001A750E" w:rsidRDefault="0009218B" w:rsidP="0009218B">
      <w:pPr>
        <w:numPr>
          <w:ilvl w:val="0"/>
          <w:numId w:val="8"/>
        </w:numPr>
      </w:pPr>
      <w:r w:rsidRPr="001A750E">
        <w:t>Uvědomit o havárii následující složky:</w:t>
      </w:r>
    </w:p>
    <w:p w14:paraId="19367971" w14:textId="61C5B532" w:rsidR="0009218B" w:rsidRPr="001A750E" w:rsidRDefault="0009218B" w:rsidP="0009218B">
      <w:pPr>
        <w:numPr>
          <w:ilvl w:val="0"/>
          <w:numId w:val="9"/>
        </w:numPr>
        <w:rPr>
          <w:color w:val="000000"/>
        </w:rPr>
      </w:pPr>
      <w:r w:rsidRPr="001A750E">
        <w:rPr>
          <w:color w:val="000000"/>
        </w:rPr>
        <w:t xml:space="preserve">HZS, </w:t>
      </w:r>
      <w:r w:rsidR="009319DC">
        <w:rPr>
          <w:color w:val="000000"/>
        </w:rPr>
        <w:t>Zlínského</w:t>
      </w:r>
      <w:r w:rsidR="00E235C4">
        <w:rPr>
          <w:color w:val="000000"/>
        </w:rPr>
        <w:t xml:space="preserve"> </w:t>
      </w:r>
      <w:r w:rsidR="00297E6A" w:rsidRPr="001A750E">
        <w:rPr>
          <w:color w:val="000000"/>
        </w:rPr>
        <w:t>k</w:t>
      </w:r>
      <w:r w:rsidR="000E399A" w:rsidRPr="001A750E">
        <w:rPr>
          <w:color w:val="000000"/>
        </w:rPr>
        <w:t>raje</w:t>
      </w:r>
    </w:p>
    <w:p w14:paraId="59DD9BB9" w14:textId="627FC542" w:rsidR="0009218B" w:rsidRPr="001A750E" w:rsidRDefault="009319DC" w:rsidP="0009218B">
      <w:pPr>
        <w:numPr>
          <w:ilvl w:val="0"/>
          <w:numId w:val="9"/>
        </w:numPr>
        <w:rPr>
          <w:color w:val="000000"/>
        </w:rPr>
      </w:pPr>
      <w:r>
        <w:rPr>
          <w:color w:val="000000"/>
        </w:rPr>
        <w:t>Obec Kašava</w:t>
      </w:r>
    </w:p>
    <w:p w14:paraId="25ABE079" w14:textId="77777777" w:rsidR="0009218B" w:rsidRPr="001A750E" w:rsidRDefault="0009218B" w:rsidP="0009218B">
      <w:pPr>
        <w:numPr>
          <w:ilvl w:val="0"/>
          <w:numId w:val="9"/>
        </w:numPr>
        <w:rPr>
          <w:color w:val="000000"/>
        </w:rPr>
      </w:pPr>
      <w:r w:rsidRPr="001A750E">
        <w:rPr>
          <w:color w:val="000000"/>
        </w:rPr>
        <w:t xml:space="preserve">Povodí </w:t>
      </w:r>
      <w:r w:rsidR="00297E6A" w:rsidRPr="001A750E">
        <w:rPr>
          <w:color w:val="000000"/>
        </w:rPr>
        <w:t>Moravy</w:t>
      </w:r>
    </w:p>
    <w:p w14:paraId="4DCF5ABF" w14:textId="77777777" w:rsidR="0009218B" w:rsidRPr="001A750E" w:rsidRDefault="0009218B" w:rsidP="00CA09AC">
      <w:pPr>
        <w:ind w:firstLine="540"/>
        <w:jc w:val="both"/>
        <w:rPr>
          <w:bCs/>
        </w:rPr>
      </w:pPr>
      <w:r w:rsidRPr="001A750E">
        <w:rPr>
          <w:bCs/>
        </w:rPr>
        <w:t>Zodpovědná osoba za provádějící organizaci bude určena po stanovení dodavatele stavby. Každá havárie menšího, vlastními silami zvládnutelného rozsahu musí být řádně nahlášena</w:t>
      </w:r>
      <w:r w:rsidR="009B0FD9" w:rsidRPr="001A750E">
        <w:rPr>
          <w:bCs/>
        </w:rPr>
        <w:t xml:space="preserve"> </w:t>
      </w:r>
      <w:r w:rsidRPr="001A750E">
        <w:rPr>
          <w:bCs/>
        </w:rPr>
        <w:t>a ošetřena Vapexem.</w:t>
      </w:r>
    </w:p>
    <w:p w14:paraId="26D93498" w14:textId="77777777" w:rsidR="0009218B" w:rsidRPr="001A750E" w:rsidRDefault="0009218B" w:rsidP="00CA09AC">
      <w:pPr>
        <w:ind w:firstLine="540"/>
        <w:jc w:val="both"/>
        <w:rPr>
          <w:bCs/>
        </w:rPr>
      </w:pPr>
      <w:r w:rsidRPr="001A750E">
        <w:rPr>
          <w:bCs/>
        </w:rPr>
        <w:t>Na stavbě musí být k okamžitému použití min. 1 pytel Vapexu a spolu s ním sběrné lopaty a uzavíratelné nádoby – umělohmotné sudy.</w:t>
      </w:r>
    </w:p>
    <w:p w14:paraId="75C37193" w14:textId="77777777" w:rsidR="009010CF" w:rsidRPr="001A750E" w:rsidRDefault="0009218B" w:rsidP="00E16A79">
      <w:pPr>
        <w:ind w:firstLine="540"/>
        <w:jc w:val="both"/>
        <w:rPr>
          <w:bCs/>
        </w:rPr>
      </w:pPr>
      <w:r w:rsidRPr="001A750E">
        <w:rPr>
          <w:bCs/>
        </w:rPr>
        <w:t xml:space="preserve">Všichni zainteresovaní </w:t>
      </w:r>
      <w:r w:rsidR="00297E6A" w:rsidRPr="001A750E">
        <w:rPr>
          <w:bCs/>
        </w:rPr>
        <w:t>pracovníci musí být průkazně s </w:t>
      </w:r>
      <w:r w:rsidRPr="001A750E">
        <w:rPr>
          <w:bCs/>
        </w:rPr>
        <w:t xml:space="preserve"> havarijním plánem seznámeni, v den zahájení prací předloží odpovědný pracovník dodavatele investorovi jmenný seznam s podpisem poučených a seznámených pracovníků.</w:t>
      </w:r>
    </w:p>
    <w:p w14:paraId="65E903BE" w14:textId="33B1DED9" w:rsidR="000A11EB" w:rsidRDefault="000A11EB" w:rsidP="00150B87">
      <w:pPr>
        <w:pStyle w:val="Zkladntextodsazen"/>
        <w:ind w:left="0"/>
        <w:jc w:val="both"/>
        <w:rPr>
          <w:highlight w:val="yellow"/>
        </w:rPr>
      </w:pPr>
    </w:p>
    <w:p w14:paraId="49BEF646" w14:textId="77777777" w:rsidR="00B1061D" w:rsidRPr="001A750E" w:rsidRDefault="00B1061D" w:rsidP="00150B87">
      <w:pPr>
        <w:pStyle w:val="Zkladntextodsazen"/>
        <w:ind w:left="0"/>
        <w:jc w:val="both"/>
        <w:rPr>
          <w:highlight w:val="yellow"/>
        </w:rPr>
      </w:pPr>
    </w:p>
    <w:p w14:paraId="37418D3B" w14:textId="77777777" w:rsidR="00996AEE" w:rsidRPr="001A750E" w:rsidRDefault="00996AEE" w:rsidP="001A750E">
      <w:pPr>
        <w:pStyle w:val="Nadpis1"/>
      </w:pPr>
      <w:r w:rsidRPr="001A750E">
        <w:t xml:space="preserve">  </w:t>
      </w:r>
      <w:bookmarkStart w:id="37" w:name="_Toc462957777"/>
      <w:r w:rsidRPr="001A750E">
        <w:t>Zásady organizace výstavby</w:t>
      </w:r>
      <w:bookmarkEnd w:id="37"/>
    </w:p>
    <w:p w14:paraId="68D3D7EA" w14:textId="77777777" w:rsidR="00996AEE" w:rsidRPr="001A750E" w:rsidRDefault="00996AEE" w:rsidP="00996AEE">
      <w:pPr>
        <w:rPr>
          <w:b/>
          <w:bCs/>
          <w:sz w:val="28"/>
          <w:u w:val="single"/>
        </w:rPr>
      </w:pPr>
    </w:p>
    <w:p w14:paraId="220F10CA" w14:textId="77777777" w:rsidR="00996AEE" w:rsidRPr="001A750E" w:rsidRDefault="00996AEE" w:rsidP="001A750E">
      <w:pPr>
        <w:pStyle w:val="Nadpis2"/>
        <w:rPr>
          <w:b w:val="0"/>
          <w:bCs w:val="0"/>
        </w:rPr>
      </w:pPr>
      <w:bookmarkStart w:id="38" w:name="_Toc462957778"/>
      <w:r w:rsidRPr="001A750E">
        <w:t>Potřeby a spotřeby rozhodujících medií a hmot, jejich zajištění</w:t>
      </w:r>
      <w:bookmarkEnd w:id="38"/>
    </w:p>
    <w:p w14:paraId="3703D4A0" w14:textId="77777777" w:rsidR="00AC3C50" w:rsidRPr="001A750E" w:rsidRDefault="00AC3C50" w:rsidP="00AC3C50">
      <w:pPr>
        <w:rPr>
          <w:b/>
          <w:bCs/>
        </w:rPr>
      </w:pPr>
    </w:p>
    <w:p w14:paraId="2900BD4B" w14:textId="0A507D02" w:rsidR="00996AEE" w:rsidRDefault="00996AEE" w:rsidP="00CA09AC">
      <w:pPr>
        <w:ind w:firstLine="540"/>
        <w:jc w:val="both"/>
        <w:rPr>
          <w:bCs/>
        </w:rPr>
      </w:pPr>
      <w:r w:rsidRPr="001A750E">
        <w:rPr>
          <w:bCs/>
        </w:rPr>
        <w:t xml:space="preserve">Charakter stavby nevyžaduje staveništní přípojky, pokud bude nějaká voda potřebná pro stavbu, bude </w:t>
      </w:r>
      <w:r w:rsidR="0037256F" w:rsidRPr="001A750E">
        <w:rPr>
          <w:bCs/>
        </w:rPr>
        <w:t>odebírána z vodoteče</w:t>
      </w:r>
      <w:r w:rsidRPr="001A750E">
        <w:rPr>
          <w:bCs/>
        </w:rPr>
        <w:t>. Stavební materiál bude na stav</w:t>
      </w:r>
      <w:r w:rsidR="00426223" w:rsidRPr="001A750E">
        <w:rPr>
          <w:bCs/>
        </w:rPr>
        <w:t>bu dovážen po místní komunikaci</w:t>
      </w:r>
      <w:r w:rsidR="00F423D2" w:rsidRPr="001A750E">
        <w:rPr>
          <w:bCs/>
        </w:rPr>
        <w:t>, skladován bude na přede</w:t>
      </w:r>
      <w:r w:rsidR="00D91143" w:rsidRPr="001A750E">
        <w:rPr>
          <w:bCs/>
        </w:rPr>
        <w:t>m určených místech</w:t>
      </w:r>
      <w:r w:rsidR="00426223" w:rsidRPr="001A750E">
        <w:rPr>
          <w:bCs/>
        </w:rPr>
        <w:t>.</w:t>
      </w:r>
      <w:r w:rsidRPr="001A750E">
        <w:rPr>
          <w:bCs/>
        </w:rPr>
        <w:t xml:space="preserve"> Vzniklé odpady budou dopraveny na skládku a zpracovány dle zákona.</w:t>
      </w:r>
    </w:p>
    <w:p w14:paraId="4CD87C62" w14:textId="77777777" w:rsidR="006E5B0E" w:rsidRPr="001A750E" w:rsidRDefault="006E5B0E" w:rsidP="00CA09AC">
      <w:pPr>
        <w:ind w:firstLine="540"/>
        <w:jc w:val="both"/>
        <w:rPr>
          <w:bCs/>
        </w:rPr>
      </w:pPr>
    </w:p>
    <w:p w14:paraId="414D37BB" w14:textId="77777777" w:rsidR="00E4009F" w:rsidRPr="001A750E" w:rsidRDefault="00E4009F" w:rsidP="001A750E">
      <w:pPr>
        <w:pStyle w:val="Nadpis2"/>
        <w:rPr>
          <w:b w:val="0"/>
          <w:bCs w:val="0"/>
          <w:color w:val="000000"/>
        </w:rPr>
      </w:pPr>
      <w:bookmarkStart w:id="39" w:name="_Toc462957779"/>
      <w:r w:rsidRPr="001A750E">
        <w:rPr>
          <w:color w:val="000000"/>
        </w:rPr>
        <w:t>Odvodnění staveniště</w:t>
      </w:r>
      <w:bookmarkEnd w:id="39"/>
    </w:p>
    <w:p w14:paraId="4A5FE33D" w14:textId="77777777" w:rsidR="002C285B" w:rsidRPr="001A750E" w:rsidRDefault="002C285B" w:rsidP="002C285B">
      <w:pPr>
        <w:rPr>
          <w:b/>
          <w:bCs/>
          <w:color w:val="000000"/>
        </w:rPr>
      </w:pPr>
    </w:p>
    <w:p w14:paraId="5B9D80FD" w14:textId="77777777" w:rsidR="00E4009F" w:rsidRPr="001A750E" w:rsidRDefault="0037256F" w:rsidP="002C285B">
      <w:pPr>
        <w:ind w:firstLine="540"/>
        <w:jc w:val="both"/>
        <w:rPr>
          <w:b/>
          <w:bCs/>
          <w:color w:val="000000"/>
        </w:rPr>
      </w:pPr>
      <w:r w:rsidRPr="001A750E">
        <w:rPr>
          <w:bCs/>
        </w:rPr>
        <w:t>O</w:t>
      </w:r>
      <w:r w:rsidR="002C285B" w:rsidRPr="001A750E">
        <w:rPr>
          <w:bCs/>
        </w:rPr>
        <w:t>dvodnění staveniště není řešeno PD.</w:t>
      </w:r>
    </w:p>
    <w:p w14:paraId="446A3DFB" w14:textId="77777777" w:rsidR="00E71A8F" w:rsidRPr="001A750E" w:rsidRDefault="00E71A8F" w:rsidP="00E4009F">
      <w:pPr>
        <w:rPr>
          <w:b/>
          <w:bCs/>
          <w:color w:val="000000"/>
        </w:rPr>
      </w:pPr>
    </w:p>
    <w:p w14:paraId="3AD89861" w14:textId="77777777" w:rsidR="00996AEE" w:rsidRPr="001A750E" w:rsidRDefault="00996AEE" w:rsidP="001A750E">
      <w:pPr>
        <w:pStyle w:val="Nadpis2"/>
        <w:rPr>
          <w:b w:val="0"/>
          <w:bCs w:val="0"/>
          <w:color w:val="000000"/>
        </w:rPr>
      </w:pPr>
      <w:bookmarkStart w:id="40" w:name="_Toc462957780"/>
      <w:r w:rsidRPr="001A750E">
        <w:rPr>
          <w:color w:val="000000"/>
        </w:rPr>
        <w:lastRenderedPageBreak/>
        <w:t>Napojení staveniště na stávající dopravní a technickou infrastrukturu</w:t>
      </w:r>
      <w:bookmarkEnd w:id="40"/>
    </w:p>
    <w:p w14:paraId="225AA50B" w14:textId="77777777" w:rsidR="00E71A8F" w:rsidRPr="001A750E" w:rsidRDefault="00E71A8F" w:rsidP="00E71A8F">
      <w:pPr>
        <w:rPr>
          <w:b/>
          <w:bCs/>
          <w:color w:val="000000"/>
        </w:rPr>
      </w:pPr>
    </w:p>
    <w:p w14:paraId="0A7A6EBE" w14:textId="0AFED0E0" w:rsidR="00B8415D" w:rsidRPr="001A750E" w:rsidRDefault="00E71A8F" w:rsidP="00E16A79">
      <w:pPr>
        <w:ind w:firstLine="540"/>
        <w:jc w:val="both"/>
        <w:rPr>
          <w:bCs/>
        </w:rPr>
      </w:pPr>
      <w:r w:rsidRPr="001A750E">
        <w:rPr>
          <w:bCs/>
        </w:rPr>
        <w:t xml:space="preserve">Příjezd ke staveništi je z místních komunikací v obci </w:t>
      </w:r>
      <w:r w:rsidR="009319DC">
        <w:rPr>
          <w:bCs/>
        </w:rPr>
        <w:t>Kašava</w:t>
      </w:r>
      <w:r w:rsidRPr="001A750E">
        <w:rPr>
          <w:bCs/>
        </w:rPr>
        <w:t xml:space="preserve">. Napojení na technickou infrastrukturu vzhledem k rozsahu a charakteru stavby není </w:t>
      </w:r>
      <w:r w:rsidR="00E16A79" w:rsidRPr="001A750E">
        <w:rPr>
          <w:bCs/>
        </w:rPr>
        <w:t>potřebné.</w:t>
      </w:r>
    </w:p>
    <w:p w14:paraId="15F7170A" w14:textId="77777777" w:rsidR="00AE29E2" w:rsidRPr="001A750E" w:rsidRDefault="00AE29E2" w:rsidP="00E16A79">
      <w:pPr>
        <w:ind w:firstLine="540"/>
        <w:jc w:val="both"/>
        <w:rPr>
          <w:b/>
          <w:bCs/>
          <w:color w:val="C00000"/>
        </w:rPr>
      </w:pPr>
    </w:p>
    <w:p w14:paraId="433B8DF5" w14:textId="77777777" w:rsidR="00CA3596" w:rsidRPr="001A750E" w:rsidRDefault="00996AEE" w:rsidP="001A750E">
      <w:pPr>
        <w:pStyle w:val="Nadpis2"/>
        <w:rPr>
          <w:b w:val="0"/>
          <w:bCs w:val="0"/>
          <w:color w:val="C00000"/>
        </w:rPr>
      </w:pPr>
      <w:bookmarkStart w:id="41" w:name="_Toc462957781"/>
      <w:r w:rsidRPr="001A750E">
        <w:rPr>
          <w:color w:val="000000"/>
        </w:rPr>
        <w:t>Vliv provádění stavby na okolní stavby a pozemky</w:t>
      </w:r>
      <w:bookmarkEnd w:id="41"/>
      <w:r w:rsidR="00CA3596" w:rsidRPr="001A750E">
        <w:rPr>
          <w:color w:val="C00000"/>
        </w:rPr>
        <w:t xml:space="preserve"> </w:t>
      </w:r>
    </w:p>
    <w:p w14:paraId="5EC1DA1A" w14:textId="77777777" w:rsidR="00B8415D" w:rsidRPr="001A750E" w:rsidRDefault="00CA3596" w:rsidP="00CA3596">
      <w:pPr>
        <w:ind w:firstLine="540"/>
        <w:jc w:val="both"/>
        <w:rPr>
          <w:bCs/>
        </w:rPr>
      </w:pPr>
      <w:r w:rsidRPr="001A750E">
        <w:rPr>
          <w:bCs/>
        </w:rPr>
        <w:t>Příjezd na staveniště je po mís</w:t>
      </w:r>
      <w:r w:rsidR="00513660" w:rsidRPr="001A750E">
        <w:rPr>
          <w:bCs/>
        </w:rPr>
        <w:t>tních komunikacích a komunikací</w:t>
      </w:r>
      <w:r w:rsidRPr="001A750E">
        <w:rPr>
          <w:bCs/>
        </w:rPr>
        <w:t>.</w:t>
      </w:r>
    </w:p>
    <w:p w14:paraId="4DD8F914" w14:textId="77777777" w:rsidR="008B42DD" w:rsidRPr="001A750E" w:rsidRDefault="00996AEE" w:rsidP="00B8415D">
      <w:pPr>
        <w:ind w:firstLine="540"/>
        <w:jc w:val="both"/>
      </w:pPr>
      <w:r w:rsidRPr="001A750E">
        <w:rPr>
          <w:bCs/>
        </w:rPr>
        <w:t xml:space="preserve">Vliv stavby na okolní pozemky a stavby je úměrný rozsahu výstavby. </w:t>
      </w:r>
      <w:r w:rsidR="00687614" w:rsidRPr="001A750E">
        <w:rPr>
          <w:bCs/>
        </w:rPr>
        <w:t>P</w:t>
      </w:r>
      <w:r w:rsidRPr="001A750E">
        <w:rPr>
          <w:bCs/>
        </w:rPr>
        <w:t xml:space="preserve">ráce budou probíhat </w:t>
      </w:r>
      <w:r w:rsidR="00513660" w:rsidRPr="001A750E">
        <w:rPr>
          <w:bCs/>
        </w:rPr>
        <w:t xml:space="preserve">převážně </w:t>
      </w:r>
      <w:r w:rsidR="0037256F" w:rsidRPr="001A750E">
        <w:t>v korytě toku</w:t>
      </w:r>
      <w:r w:rsidR="00513660" w:rsidRPr="001A750E">
        <w:t xml:space="preserve"> a po jeho krajích</w:t>
      </w:r>
      <w:r w:rsidRPr="001A750E">
        <w:rPr>
          <w:bCs/>
        </w:rPr>
        <w:t>. Při realizaci je nutné dbát zejména na čistotu vozidel vyjíždějících na veřejnou komunikaci.</w:t>
      </w:r>
      <w:r w:rsidR="008B42DD" w:rsidRPr="001A750E">
        <w:t xml:space="preserve"> </w:t>
      </w:r>
    </w:p>
    <w:p w14:paraId="17D841BF" w14:textId="77777777" w:rsidR="00996AEE" w:rsidRPr="001A750E" w:rsidRDefault="00996AEE" w:rsidP="00996AEE">
      <w:pPr>
        <w:rPr>
          <w:b/>
          <w:bCs/>
          <w:highlight w:val="yellow"/>
        </w:rPr>
      </w:pPr>
    </w:p>
    <w:p w14:paraId="5E5EE8D1" w14:textId="77777777" w:rsidR="004C4FD8" w:rsidRPr="001A750E" w:rsidRDefault="004C4FD8" w:rsidP="001A750E">
      <w:pPr>
        <w:pStyle w:val="Nadpis2"/>
        <w:rPr>
          <w:b w:val="0"/>
          <w:bCs w:val="0"/>
          <w:color w:val="000000"/>
        </w:rPr>
      </w:pPr>
      <w:bookmarkStart w:id="42" w:name="_Toc462957782"/>
      <w:r w:rsidRPr="001A750E">
        <w:rPr>
          <w:color w:val="000000"/>
        </w:rPr>
        <w:t>Ochrana okolí staveniště a požadavky na související asanace, demolice, kácení dřevin</w:t>
      </w:r>
      <w:bookmarkEnd w:id="42"/>
    </w:p>
    <w:p w14:paraId="7A168F1C" w14:textId="77777777" w:rsidR="004C4FD8" w:rsidRPr="001A750E" w:rsidRDefault="004C4FD8" w:rsidP="004C4FD8">
      <w:pPr>
        <w:rPr>
          <w:b/>
          <w:bCs/>
          <w:color w:val="000000"/>
        </w:rPr>
      </w:pPr>
    </w:p>
    <w:p w14:paraId="4E7D28AC" w14:textId="77777777" w:rsidR="00E15886" w:rsidRPr="001A750E" w:rsidRDefault="004C4FD8" w:rsidP="00E15886">
      <w:pPr>
        <w:ind w:firstLine="540"/>
        <w:jc w:val="both"/>
        <w:rPr>
          <w:bCs/>
        </w:rPr>
      </w:pPr>
      <w:r w:rsidRPr="001A750E">
        <w:rPr>
          <w:bCs/>
        </w:rPr>
        <w:t xml:space="preserve">Během výstavby nedojde k asanaci. </w:t>
      </w:r>
      <w:r w:rsidR="00E15886" w:rsidRPr="001A750E">
        <w:rPr>
          <w:bCs/>
        </w:rPr>
        <w:t>V místě stavby dojde pouze ke kácení dřevin v průtočném profilu koryta, jedná se však o náletové dřeviny do obvodu kmene 80 cm. Při kácení dřevin bude postupováno v souladu s platnou legislativou.</w:t>
      </w:r>
      <w:r w:rsidR="00513660" w:rsidRPr="001A750E">
        <w:rPr>
          <w:bCs/>
        </w:rPr>
        <w:t xml:space="preserve"> </w:t>
      </w:r>
    </w:p>
    <w:p w14:paraId="328E1FEF" w14:textId="77777777" w:rsidR="004C4FD8" w:rsidRPr="001A750E" w:rsidRDefault="004C4FD8" w:rsidP="00E15886">
      <w:pPr>
        <w:ind w:firstLine="540"/>
        <w:jc w:val="both"/>
        <w:rPr>
          <w:b/>
          <w:bCs/>
          <w:color w:val="000000"/>
        </w:rPr>
      </w:pPr>
    </w:p>
    <w:p w14:paraId="116BD850" w14:textId="77777777" w:rsidR="00996AEE" w:rsidRPr="001A750E" w:rsidRDefault="00996AEE" w:rsidP="001A750E">
      <w:pPr>
        <w:pStyle w:val="Nadpis2"/>
        <w:rPr>
          <w:b w:val="0"/>
          <w:bCs w:val="0"/>
          <w:color w:val="000000"/>
        </w:rPr>
      </w:pPr>
      <w:bookmarkStart w:id="43" w:name="_Toc462957783"/>
      <w:r w:rsidRPr="001A750E">
        <w:rPr>
          <w:color w:val="000000"/>
        </w:rPr>
        <w:t>Maximální zábory pro staveniště</w:t>
      </w:r>
      <w:bookmarkEnd w:id="43"/>
    </w:p>
    <w:p w14:paraId="71562949" w14:textId="77777777" w:rsidR="004C4FD8" w:rsidRPr="001A750E" w:rsidRDefault="004C4FD8" w:rsidP="004C4FD8">
      <w:pPr>
        <w:rPr>
          <w:b/>
          <w:bCs/>
          <w:color w:val="000000"/>
        </w:rPr>
      </w:pPr>
    </w:p>
    <w:p w14:paraId="117AC684" w14:textId="72628DA5" w:rsidR="00B95998" w:rsidRPr="001A750E" w:rsidRDefault="004C4FD8" w:rsidP="00B95998">
      <w:pPr>
        <w:ind w:firstLine="540"/>
        <w:jc w:val="both"/>
        <w:rPr>
          <w:bCs/>
        </w:rPr>
      </w:pPr>
      <w:r w:rsidRPr="001A750E">
        <w:rPr>
          <w:bCs/>
        </w:rPr>
        <w:t>Dočasné zábory – během výstavby bude okolí stavby využito pro stavební techniku a skladování materiálů pro výstavbu.</w:t>
      </w:r>
      <w:r w:rsidR="00196DDC" w:rsidRPr="001A750E">
        <w:t xml:space="preserve"> </w:t>
      </w:r>
      <w:r w:rsidR="00196DDC" w:rsidRPr="001A750E">
        <w:rPr>
          <w:bCs/>
        </w:rPr>
        <w:t xml:space="preserve">Zařízení staveniště bude na pozemku </w:t>
      </w:r>
      <w:r w:rsidR="00513660" w:rsidRPr="001A750E">
        <w:rPr>
          <w:bCs/>
        </w:rPr>
        <w:t xml:space="preserve">obce </w:t>
      </w:r>
      <w:r w:rsidR="009319DC">
        <w:rPr>
          <w:bCs/>
        </w:rPr>
        <w:t>Kašava</w:t>
      </w:r>
      <w:r w:rsidR="00196DDC" w:rsidRPr="001A750E">
        <w:rPr>
          <w:bCs/>
        </w:rPr>
        <w:t xml:space="preserve">. </w:t>
      </w:r>
      <w:r w:rsidR="00B95998" w:rsidRPr="001A750E">
        <w:rPr>
          <w:bCs/>
        </w:rPr>
        <w:t>K</w:t>
      </w:r>
      <w:r w:rsidR="00513660" w:rsidRPr="001A750E">
        <w:rPr>
          <w:bCs/>
        </w:rPr>
        <w:t> </w:t>
      </w:r>
      <w:r w:rsidR="00B95998" w:rsidRPr="001A750E">
        <w:rPr>
          <w:bCs/>
        </w:rPr>
        <w:t>zařízení staveniště budou použity pouze pozemky dotčené stavbou. Nepředpokládá se budování stavebních objektů pro provoz staveniště. Podle potřeby bude na pozemku umístěna přenosná stavební buňka a nezbytné sociální a bezpečnostní zařízení. Staveniště je třeba vybavit základními hasebními prostředky. Telefonické spojení pro případ nouzového volání bude zajištěno mobilními telefony dodavatele.</w:t>
      </w:r>
    </w:p>
    <w:p w14:paraId="2E1E6622" w14:textId="77777777" w:rsidR="00B95998" w:rsidRPr="001A750E" w:rsidRDefault="00B95998" w:rsidP="00B95998">
      <w:pPr>
        <w:ind w:firstLine="540"/>
        <w:jc w:val="both"/>
        <w:rPr>
          <w:bCs/>
        </w:rPr>
      </w:pPr>
      <w:r w:rsidRPr="001A750E">
        <w:rPr>
          <w:bCs/>
        </w:rPr>
        <w:t>Zásobování stavby materiálem se předpokládá průběžné. Skladovací prostory pro nezbytný stavební materiál budou sit</w:t>
      </w:r>
      <w:r w:rsidR="00724A13" w:rsidRPr="001A750E">
        <w:rPr>
          <w:bCs/>
        </w:rPr>
        <w:t>uovány přímo na pozemcích dotčených</w:t>
      </w:r>
      <w:r w:rsidRPr="001A750E">
        <w:rPr>
          <w:bCs/>
        </w:rPr>
        <w:t xml:space="preserve"> stavb</w:t>
      </w:r>
      <w:r w:rsidR="00724A13" w:rsidRPr="001A750E">
        <w:rPr>
          <w:bCs/>
        </w:rPr>
        <w:t>ou</w:t>
      </w:r>
      <w:r w:rsidRPr="001A750E">
        <w:rPr>
          <w:bCs/>
        </w:rPr>
        <w:t>. Veškeré objekty budou na staveništi osazeny pouze po dobu výstavby na nejnutnější dobu.  Ubytování stavebních dělníků bude mimo staveniště. Sociální zařízení bude dle potřeby využíváno i případnými subdodavateli. Pozemek výstavby bude náležitým způsobem zabezpečen po celou dobu stavby.</w:t>
      </w:r>
    </w:p>
    <w:p w14:paraId="5F40F852" w14:textId="77777777" w:rsidR="00B95998" w:rsidRPr="001A750E" w:rsidRDefault="00B95998" w:rsidP="00B95998">
      <w:pPr>
        <w:ind w:firstLine="540"/>
        <w:jc w:val="both"/>
        <w:rPr>
          <w:bCs/>
        </w:rPr>
      </w:pPr>
    </w:p>
    <w:p w14:paraId="5A83570D" w14:textId="77777777" w:rsidR="004C4FD8" w:rsidRPr="001A750E" w:rsidRDefault="004C4FD8" w:rsidP="004C4FD8">
      <w:pPr>
        <w:ind w:firstLine="540"/>
        <w:jc w:val="both"/>
        <w:rPr>
          <w:bCs/>
        </w:rPr>
      </w:pPr>
      <w:r w:rsidRPr="001A750E">
        <w:rPr>
          <w:bCs/>
        </w:rPr>
        <w:t>Trvalé zábory – v</w:t>
      </w:r>
      <w:r w:rsidR="00513660" w:rsidRPr="001A750E">
        <w:rPr>
          <w:bCs/>
        </w:rPr>
        <w:t> </w:t>
      </w:r>
      <w:r w:rsidRPr="001A750E">
        <w:rPr>
          <w:bCs/>
        </w:rPr>
        <w:t>místě stavby nebude žádný pozemek zabrán trvale.</w:t>
      </w:r>
    </w:p>
    <w:p w14:paraId="7BAF71D3" w14:textId="77777777" w:rsidR="004C4FD8" w:rsidRPr="001A750E" w:rsidRDefault="004C4FD8" w:rsidP="004C4FD8">
      <w:pPr>
        <w:rPr>
          <w:b/>
          <w:bCs/>
          <w:color w:val="000000"/>
        </w:rPr>
      </w:pPr>
    </w:p>
    <w:p w14:paraId="14AE9F45" w14:textId="77777777" w:rsidR="004C4FD8" w:rsidRPr="001A750E" w:rsidRDefault="004C4FD8" w:rsidP="001A750E">
      <w:pPr>
        <w:pStyle w:val="Nadpis2"/>
        <w:rPr>
          <w:b w:val="0"/>
          <w:bCs w:val="0"/>
          <w:color w:val="000000"/>
        </w:rPr>
      </w:pPr>
      <w:bookmarkStart w:id="44" w:name="_Toc462957784"/>
      <w:r w:rsidRPr="001A750E">
        <w:rPr>
          <w:color w:val="000000"/>
        </w:rPr>
        <w:t>Maximální produkovaná množství a druhy odpadů a emisí při výstavbě, jejich likvidace</w:t>
      </w:r>
      <w:bookmarkEnd w:id="44"/>
    </w:p>
    <w:p w14:paraId="0A20D809" w14:textId="77777777" w:rsidR="004C4FD8" w:rsidRPr="001A750E" w:rsidRDefault="004C4FD8" w:rsidP="004C4FD8">
      <w:pPr>
        <w:rPr>
          <w:b/>
          <w:bCs/>
          <w:color w:val="000000"/>
        </w:rPr>
      </w:pPr>
    </w:p>
    <w:p w14:paraId="290C8D10" w14:textId="77777777" w:rsidR="004C4FD8" w:rsidRPr="001A750E" w:rsidRDefault="004C4FD8" w:rsidP="004C4FD8">
      <w:pPr>
        <w:ind w:firstLine="540"/>
        <w:jc w:val="both"/>
      </w:pPr>
      <w:r w:rsidRPr="001A750E">
        <w:t>Při stavbě objektu bude vzniklý odpad roztříděn, řádně uložen na staveništi a případně odvezen na řízenou skládku. V</w:t>
      </w:r>
      <w:r w:rsidR="00513660" w:rsidRPr="001A750E">
        <w:t> </w:t>
      </w:r>
      <w:r w:rsidRPr="001A750E">
        <w:t>případě výskytu nebezpečných odpadových látek zajistí prováděcí organizace jejich řádné oddělené a bezpečné uložení a zabezpečí</w:t>
      </w:r>
      <w:r w:rsidR="00876B8A" w:rsidRPr="001A750E">
        <w:t>,</w:t>
      </w:r>
      <w:r w:rsidRPr="001A750E">
        <w:t xml:space="preserve"> aby nemohly být zneužity cizími osobami. Dřevo bude alternativně využito jako palivové dříví. Na místě stavby nesmí být odpady spalovány na volném prostranství. </w:t>
      </w:r>
    </w:p>
    <w:p w14:paraId="618C76B4" w14:textId="0DCE3BCD" w:rsidR="004C4FD8" w:rsidRDefault="004C4FD8" w:rsidP="004C4FD8">
      <w:pPr>
        <w:pStyle w:val="Zkladntext"/>
        <w:rPr>
          <w:lang w:val="cs-CZ"/>
        </w:rPr>
      </w:pPr>
    </w:p>
    <w:p w14:paraId="3BD8E85C" w14:textId="0B56F6CE" w:rsidR="005E5D25" w:rsidRDefault="005E5D25" w:rsidP="004C4FD8">
      <w:pPr>
        <w:pStyle w:val="Zkladntext"/>
        <w:rPr>
          <w:lang w:val="cs-CZ"/>
        </w:rPr>
      </w:pPr>
    </w:p>
    <w:p w14:paraId="2246E719" w14:textId="151C6EA5" w:rsidR="005E5D25" w:rsidRDefault="005E5D25" w:rsidP="004C4FD8">
      <w:pPr>
        <w:pStyle w:val="Zkladntext"/>
        <w:rPr>
          <w:lang w:val="cs-CZ"/>
        </w:rPr>
      </w:pPr>
    </w:p>
    <w:p w14:paraId="7ECD6B22" w14:textId="77777777" w:rsidR="005E5D25" w:rsidRPr="004B4C9E" w:rsidRDefault="005E5D25" w:rsidP="004C4FD8">
      <w:pPr>
        <w:pStyle w:val="Zkladntext"/>
        <w:rPr>
          <w:lang w:val="cs-CZ"/>
        </w:rPr>
      </w:pPr>
    </w:p>
    <w:p w14:paraId="64B2B3B3" w14:textId="77777777" w:rsidR="004C4FD8" w:rsidRPr="001A750E" w:rsidRDefault="004C4FD8" w:rsidP="004C4FD8">
      <w:pPr>
        <w:pStyle w:val="Zkladntext"/>
      </w:pPr>
      <w:r w:rsidRPr="001A750E">
        <w:lastRenderedPageBreak/>
        <w:t>Jedná se o následující odpady:</w:t>
      </w:r>
    </w:p>
    <w:tbl>
      <w:tblPr>
        <w:tblW w:w="4415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11"/>
        <w:gridCol w:w="2817"/>
        <w:gridCol w:w="3974"/>
      </w:tblGrid>
      <w:tr w:rsidR="00CE56C4" w:rsidRPr="001A750E" w14:paraId="6321801E" w14:textId="77777777" w:rsidTr="00CF4CE3">
        <w:tc>
          <w:tcPr>
            <w:tcW w:w="757" w:type="pct"/>
          </w:tcPr>
          <w:p w14:paraId="36A4D1D7" w14:textId="77777777" w:rsidR="00CE56C4" w:rsidRPr="001A750E" w:rsidRDefault="00CE56C4" w:rsidP="00CF4CE3">
            <w:pPr>
              <w:pStyle w:val="Zkladntext"/>
              <w:rPr>
                <w:lang w:val="cs-CZ" w:eastAsia="cs-CZ"/>
              </w:rPr>
            </w:pPr>
            <w:r w:rsidRPr="001A750E">
              <w:rPr>
                <w:lang w:val="cs-CZ" w:eastAsia="cs-CZ"/>
              </w:rPr>
              <w:t>kód odpadu</w:t>
            </w:r>
          </w:p>
        </w:tc>
        <w:tc>
          <w:tcPr>
            <w:tcW w:w="1760" w:type="pct"/>
          </w:tcPr>
          <w:p w14:paraId="6C12E996" w14:textId="77777777" w:rsidR="00CE56C4" w:rsidRPr="001A750E" w:rsidRDefault="00CE56C4" w:rsidP="00CF4CE3">
            <w:pPr>
              <w:pStyle w:val="Zkladntext"/>
              <w:rPr>
                <w:lang w:val="cs-CZ" w:eastAsia="cs-CZ"/>
              </w:rPr>
            </w:pPr>
            <w:r w:rsidRPr="001A750E">
              <w:rPr>
                <w:lang w:val="cs-CZ" w:eastAsia="cs-CZ"/>
              </w:rPr>
              <w:t>Název</w:t>
            </w:r>
          </w:p>
        </w:tc>
        <w:tc>
          <w:tcPr>
            <w:tcW w:w="2483" w:type="pct"/>
          </w:tcPr>
          <w:p w14:paraId="2C982072" w14:textId="77777777" w:rsidR="00CE56C4" w:rsidRPr="001A750E" w:rsidRDefault="00CE56C4" w:rsidP="00CF4CE3">
            <w:pPr>
              <w:pStyle w:val="Zkladntext"/>
              <w:rPr>
                <w:lang w:val="cs-CZ" w:eastAsia="cs-CZ"/>
              </w:rPr>
            </w:pPr>
            <w:r w:rsidRPr="001A750E">
              <w:rPr>
                <w:lang w:val="cs-CZ" w:eastAsia="cs-CZ"/>
              </w:rPr>
              <w:t>způsob likvidace</w:t>
            </w:r>
          </w:p>
        </w:tc>
      </w:tr>
      <w:tr w:rsidR="00CE56C4" w:rsidRPr="001A750E" w14:paraId="75137939" w14:textId="77777777" w:rsidTr="00CF4CE3">
        <w:tc>
          <w:tcPr>
            <w:tcW w:w="757" w:type="pct"/>
          </w:tcPr>
          <w:p w14:paraId="173CDC69" w14:textId="77777777" w:rsidR="00CE56C4" w:rsidRPr="001A750E" w:rsidRDefault="00CE56C4" w:rsidP="00CF4CE3">
            <w:pPr>
              <w:pStyle w:val="Zkladntext"/>
              <w:rPr>
                <w:lang w:val="cs-CZ" w:eastAsia="cs-CZ"/>
              </w:rPr>
            </w:pPr>
            <w:r w:rsidRPr="001A750E">
              <w:rPr>
                <w:lang w:val="cs-CZ" w:eastAsia="cs-CZ"/>
              </w:rPr>
              <w:t>20 03 99</w:t>
            </w:r>
          </w:p>
        </w:tc>
        <w:tc>
          <w:tcPr>
            <w:tcW w:w="1760" w:type="pct"/>
          </w:tcPr>
          <w:p w14:paraId="14E075FF" w14:textId="77777777" w:rsidR="00CE56C4" w:rsidRPr="001A750E" w:rsidRDefault="00E16A79" w:rsidP="00CF4CE3">
            <w:pPr>
              <w:pStyle w:val="Zkladntext"/>
              <w:rPr>
                <w:lang w:val="cs-CZ" w:eastAsia="cs-CZ"/>
              </w:rPr>
            </w:pPr>
            <w:r w:rsidRPr="001A750E">
              <w:rPr>
                <w:lang w:val="cs-CZ" w:eastAsia="cs-CZ"/>
              </w:rPr>
              <w:t>S</w:t>
            </w:r>
            <w:r w:rsidR="00CE56C4" w:rsidRPr="001A750E">
              <w:rPr>
                <w:lang w:val="cs-CZ" w:eastAsia="cs-CZ"/>
              </w:rPr>
              <w:t>měsný odpad, obaly</w:t>
            </w:r>
          </w:p>
        </w:tc>
        <w:tc>
          <w:tcPr>
            <w:tcW w:w="2483" w:type="pct"/>
          </w:tcPr>
          <w:p w14:paraId="021B86EA" w14:textId="77777777" w:rsidR="00CE56C4" w:rsidRPr="001A750E" w:rsidRDefault="00CE56C4" w:rsidP="00CF4CE3">
            <w:pPr>
              <w:pStyle w:val="Zkladntext"/>
              <w:rPr>
                <w:lang w:val="cs-CZ" w:eastAsia="cs-CZ"/>
              </w:rPr>
            </w:pPr>
            <w:r w:rsidRPr="001A750E">
              <w:rPr>
                <w:lang w:val="cs-CZ" w:eastAsia="cs-CZ"/>
              </w:rPr>
              <w:t>D1 (sběrná nádoba a odvoz smluvní organizací na skládku)</w:t>
            </w:r>
          </w:p>
        </w:tc>
      </w:tr>
      <w:tr w:rsidR="00CE56C4" w:rsidRPr="001A750E" w14:paraId="33128A11" w14:textId="77777777" w:rsidTr="00CF4CE3">
        <w:tc>
          <w:tcPr>
            <w:tcW w:w="757" w:type="pct"/>
          </w:tcPr>
          <w:p w14:paraId="70F8A1E7" w14:textId="77777777" w:rsidR="00CE56C4" w:rsidRPr="001A750E" w:rsidRDefault="00CE56C4" w:rsidP="00CF4CE3">
            <w:pPr>
              <w:pStyle w:val="Zkladntext"/>
              <w:rPr>
                <w:lang w:val="cs-CZ" w:eastAsia="cs-CZ"/>
              </w:rPr>
            </w:pPr>
            <w:r w:rsidRPr="001A750E">
              <w:rPr>
                <w:lang w:val="cs-CZ" w:eastAsia="cs-CZ"/>
              </w:rPr>
              <w:t>20 01 38</w:t>
            </w:r>
          </w:p>
        </w:tc>
        <w:tc>
          <w:tcPr>
            <w:tcW w:w="1760" w:type="pct"/>
          </w:tcPr>
          <w:p w14:paraId="0D681FD8" w14:textId="77777777" w:rsidR="00CE56C4" w:rsidRPr="001A750E" w:rsidRDefault="00CE56C4" w:rsidP="00CF4CE3">
            <w:pPr>
              <w:pStyle w:val="Zkladntext"/>
              <w:rPr>
                <w:lang w:val="cs-CZ" w:eastAsia="cs-CZ"/>
              </w:rPr>
            </w:pPr>
            <w:r w:rsidRPr="001A750E">
              <w:rPr>
                <w:lang w:val="cs-CZ" w:eastAsia="cs-CZ"/>
              </w:rPr>
              <w:t>Dřevo</w:t>
            </w:r>
          </w:p>
        </w:tc>
        <w:tc>
          <w:tcPr>
            <w:tcW w:w="2483" w:type="pct"/>
          </w:tcPr>
          <w:p w14:paraId="6E9A5DEF" w14:textId="43BC769B" w:rsidR="00CE56C4" w:rsidRPr="001A750E" w:rsidRDefault="00CE56C4" w:rsidP="00CF4CE3">
            <w:pPr>
              <w:pStyle w:val="Zkladntext"/>
              <w:rPr>
                <w:lang w:val="cs-CZ" w:eastAsia="cs-CZ"/>
              </w:rPr>
            </w:pPr>
            <w:r w:rsidRPr="001A750E">
              <w:rPr>
                <w:lang w:val="cs-CZ" w:eastAsia="cs-CZ"/>
              </w:rPr>
              <w:t>D1 nebo R1 (odvoz na skládku, nebo jako palivové dřevo</w:t>
            </w:r>
            <w:r w:rsidR="006E5B0E">
              <w:rPr>
                <w:lang w:val="cs-CZ" w:eastAsia="cs-CZ"/>
              </w:rPr>
              <w:t xml:space="preserve">, nebo </w:t>
            </w:r>
            <w:r w:rsidR="00B41399">
              <w:rPr>
                <w:lang w:val="cs-CZ" w:eastAsia="cs-CZ"/>
              </w:rPr>
              <w:t>drceno</w:t>
            </w:r>
            <w:r w:rsidR="00D11299">
              <w:rPr>
                <w:lang w:val="cs-CZ" w:eastAsia="cs-CZ"/>
              </w:rPr>
              <w:t xml:space="preserve"> a ponecháno na místě</w:t>
            </w:r>
            <w:r w:rsidRPr="001A750E">
              <w:rPr>
                <w:lang w:val="cs-CZ" w:eastAsia="cs-CZ"/>
              </w:rPr>
              <w:t>)</w:t>
            </w:r>
          </w:p>
        </w:tc>
      </w:tr>
      <w:tr w:rsidR="00CE56C4" w:rsidRPr="001A750E" w14:paraId="7B978940" w14:textId="77777777" w:rsidTr="00CF4CE3">
        <w:tc>
          <w:tcPr>
            <w:tcW w:w="757" w:type="pct"/>
          </w:tcPr>
          <w:p w14:paraId="16A29506" w14:textId="77777777" w:rsidR="00CE56C4" w:rsidRPr="001A750E" w:rsidRDefault="00CE56C4" w:rsidP="00CF4CE3">
            <w:pPr>
              <w:pStyle w:val="Zkladntext"/>
              <w:rPr>
                <w:lang w:val="cs-CZ" w:eastAsia="cs-CZ"/>
              </w:rPr>
            </w:pPr>
            <w:r w:rsidRPr="001A750E">
              <w:rPr>
                <w:lang w:val="cs-CZ" w:eastAsia="cs-CZ"/>
              </w:rPr>
              <w:t>17 09 04</w:t>
            </w:r>
          </w:p>
        </w:tc>
        <w:tc>
          <w:tcPr>
            <w:tcW w:w="1760" w:type="pct"/>
          </w:tcPr>
          <w:p w14:paraId="763BD1BB" w14:textId="77777777" w:rsidR="00CE56C4" w:rsidRPr="001A750E" w:rsidRDefault="00E16A79" w:rsidP="00CF4CE3">
            <w:pPr>
              <w:pStyle w:val="Zkladntext"/>
              <w:rPr>
                <w:lang w:val="cs-CZ" w:eastAsia="cs-CZ"/>
              </w:rPr>
            </w:pPr>
            <w:r w:rsidRPr="001A750E">
              <w:rPr>
                <w:lang w:val="cs-CZ" w:eastAsia="cs-CZ"/>
              </w:rPr>
              <w:t>S</w:t>
            </w:r>
            <w:r w:rsidR="00CE56C4" w:rsidRPr="001A750E">
              <w:rPr>
                <w:lang w:val="cs-CZ" w:eastAsia="cs-CZ"/>
              </w:rPr>
              <w:t>měsný stavební odpad</w:t>
            </w:r>
          </w:p>
        </w:tc>
        <w:tc>
          <w:tcPr>
            <w:tcW w:w="2483" w:type="pct"/>
          </w:tcPr>
          <w:p w14:paraId="6FE9E8DE" w14:textId="77777777" w:rsidR="00CE56C4" w:rsidRPr="001A750E" w:rsidRDefault="00CE56C4" w:rsidP="00CF4CE3">
            <w:pPr>
              <w:pStyle w:val="Zkladntext"/>
              <w:rPr>
                <w:lang w:val="cs-CZ" w:eastAsia="cs-CZ"/>
              </w:rPr>
            </w:pPr>
            <w:r w:rsidRPr="001A750E">
              <w:rPr>
                <w:lang w:val="cs-CZ" w:eastAsia="cs-CZ"/>
              </w:rPr>
              <w:t>D1 (odvoz na skládku)</w:t>
            </w:r>
          </w:p>
        </w:tc>
      </w:tr>
      <w:tr w:rsidR="00CE56C4" w:rsidRPr="001A750E" w14:paraId="2C673B01" w14:textId="77777777" w:rsidTr="00CF4CE3">
        <w:tc>
          <w:tcPr>
            <w:tcW w:w="757" w:type="pct"/>
          </w:tcPr>
          <w:p w14:paraId="7F795F25" w14:textId="77777777" w:rsidR="00CE56C4" w:rsidRPr="001A750E" w:rsidRDefault="00CE56C4" w:rsidP="00CF4CE3">
            <w:pPr>
              <w:pStyle w:val="Zkladntext"/>
              <w:rPr>
                <w:lang w:val="cs-CZ" w:eastAsia="cs-CZ"/>
              </w:rPr>
            </w:pPr>
            <w:r w:rsidRPr="001A750E">
              <w:rPr>
                <w:lang w:val="cs-CZ" w:eastAsia="cs-CZ"/>
              </w:rPr>
              <w:t>17 01 01</w:t>
            </w:r>
          </w:p>
        </w:tc>
        <w:tc>
          <w:tcPr>
            <w:tcW w:w="1760" w:type="pct"/>
          </w:tcPr>
          <w:p w14:paraId="6E441B3B" w14:textId="77777777" w:rsidR="00CE56C4" w:rsidRPr="001A750E" w:rsidRDefault="00CE56C4" w:rsidP="00CF4CE3">
            <w:pPr>
              <w:pStyle w:val="Zkladntext"/>
              <w:rPr>
                <w:lang w:val="cs-CZ" w:eastAsia="cs-CZ"/>
              </w:rPr>
            </w:pPr>
            <w:r w:rsidRPr="001A750E">
              <w:rPr>
                <w:lang w:val="cs-CZ" w:eastAsia="cs-CZ"/>
              </w:rPr>
              <w:t>Beton</w:t>
            </w:r>
          </w:p>
        </w:tc>
        <w:tc>
          <w:tcPr>
            <w:tcW w:w="2483" w:type="pct"/>
          </w:tcPr>
          <w:p w14:paraId="45D58BF6" w14:textId="77777777" w:rsidR="00CE56C4" w:rsidRPr="001A750E" w:rsidRDefault="00CE56C4" w:rsidP="00CF4CE3">
            <w:pPr>
              <w:pStyle w:val="Zkladntext"/>
              <w:rPr>
                <w:lang w:val="cs-CZ" w:eastAsia="cs-CZ"/>
              </w:rPr>
            </w:pPr>
            <w:r w:rsidRPr="001A750E">
              <w:rPr>
                <w:lang w:val="cs-CZ" w:eastAsia="cs-CZ"/>
              </w:rPr>
              <w:t>D1 (odvoz na skládku)</w:t>
            </w:r>
          </w:p>
        </w:tc>
      </w:tr>
      <w:tr w:rsidR="00CE56C4" w:rsidRPr="001A750E" w14:paraId="68BCBA95" w14:textId="77777777" w:rsidTr="00CF4CE3">
        <w:tc>
          <w:tcPr>
            <w:tcW w:w="757" w:type="pct"/>
          </w:tcPr>
          <w:p w14:paraId="0F4F58A7" w14:textId="77777777" w:rsidR="00CE56C4" w:rsidRPr="001A750E" w:rsidRDefault="00CE56C4" w:rsidP="00CF4CE3">
            <w:pPr>
              <w:pStyle w:val="Zkladntext"/>
              <w:rPr>
                <w:lang w:val="cs-CZ" w:eastAsia="cs-CZ"/>
              </w:rPr>
            </w:pPr>
            <w:r w:rsidRPr="001A750E">
              <w:rPr>
                <w:szCs w:val="22"/>
              </w:rPr>
              <w:t>17 02 03</w:t>
            </w:r>
          </w:p>
        </w:tc>
        <w:tc>
          <w:tcPr>
            <w:tcW w:w="1760" w:type="pct"/>
          </w:tcPr>
          <w:p w14:paraId="7208B67D" w14:textId="77777777" w:rsidR="00CE56C4" w:rsidRPr="001A750E" w:rsidRDefault="00CE56C4" w:rsidP="00CF4CE3">
            <w:pPr>
              <w:pStyle w:val="Zkladntext"/>
              <w:rPr>
                <w:lang w:val="cs-CZ" w:eastAsia="cs-CZ"/>
              </w:rPr>
            </w:pPr>
            <w:r w:rsidRPr="001A750E">
              <w:rPr>
                <w:lang w:val="cs-CZ" w:eastAsia="cs-CZ"/>
              </w:rPr>
              <w:t>Plasty</w:t>
            </w:r>
          </w:p>
        </w:tc>
        <w:tc>
          <w:tcPr>
            <w:tcW w:w="2483" w:type="pct"/>
          </w:tcPr>
          <w:p w14:paraId="534DBF9D" w14:textId="77777777" w:rsidR="00CE56C4" w:rsidRPr="001A750E" w:rsidRDefault="00CE56C4" w:rsidP="00CF4CE3">
            <w:pPr>
              <w:pStyle w:val="Zkladntext"/>
              <w:rPr>
                <w:lang w:val="cs-CZ" w:eastAsia="cs-CZ"/>
              </w:rPr>
            </w:pPr>
            <w:r w:rsidRPr="001A750E">
              <w:rPr>
                <w:lang w:val="cs-CZ" w:eastAsia="cs-CZ"/>
              </w:rPr>
              <w:t>D1 (odvoz na skládku)</w:t>
            </w:r>
          </w:p>
        </w:tc>
      </w:tr>
      <w:tr w:rsidR="00513660" w:rsidRPr="001A750E" w14:paraId="4B5706D1" w14:textId="77777777" w:rsidTr="00CF4CE3">
        <w:tc>
          <w:tcPr>
            <w:tcW w:w="757" w:type="pct"/>
          </w:tcPr>
          <w:p w14:paraId="2B4ECA16" w14:textId="77777777" w:rsidR="00513660" w:rsidRPr="001A750E" w:rsidRDefault="00513660" w:rsidP="00CF4CE3">
            <w:pPr>
              <w:pStyle w:val="Zkladntext"/>
              <w:rPr>
                <w:szCs w:val="22"/>
                <w:lang w:val="cs-CZ"/>
              </w:rPr>
            </w:pPr>
            <w:r w:rsidRPr="001A750E">
              <w:rPr>
                <w:szCs w:val="22"/>
                <w:lang w:val="cs-CZ"/>
              </w:rPr>
              <w:t>17 0</w:t>
            </w:r>
            <w:r w:rsidR="00E16A79" w:rsidRPr="001A750E">
              <w:rPr>
                <w:szCs w:val="22"/>
                <w:lang w:val="cs-CZ"/>
              </w:rPr>
              <w:t>4 05</w:t>
            </w:r>
          </w:p>
        </w:tc>
        <w:tc>
          <w:tcPr>
            <w:tcW w:w="1760" w:type="pct"/>
          </w:tcPr>
          <w:p w14:paraId="08AB6D4F" w14:textId="77777777" w:rsidR="00513660" w:rsidRPr="001A750E" w:rsidRDefault="00E16A79" w:rsidP="00CF4CE3">
            <w:pPr>
              <w:pStyle w:val="Zkladntext"/>
              <w:rPr>
                <w:lang w:val="cs-CZ" w:eastAsia="cs-CZ"/>
              </w:rPr>
            </w:pPr>
            <w:r w:rsidRPr="001A750E">
              <w:rPr>
                <w:lang w:val="cs-CZ" w:eastAsia="cs-CZ"/>
              </w:rPr>
              <w:t>Železo a ocel</w:t>
            </w:r>
          </w:p>
        </w:tc>
        <w:tc>
          <w:tcPr>
            <w:tcW w:w="2483" w:type="pct"/>
          </w:tcPr>
          <w:p w14:paraId="338D35D5" w14:textId="77777777" w:rsidR="00513660" w:rsidRPr="001A750E" w:rsidRDefault="00E16A79" w:rsidP="00CF4CE3">
            <w:pPr>
              <w:pStyle w:val="Zkladntext"/>
              <w:rPr>
                <w:lang w:val="cs-CZ" w:eastAsia="cs-CZ"/>
              </w:rPr>
            </w:pPr>
            <w:r w:rsidRPr="001A750E">
              <w:rPr>
                <w:lang w:val="cs-CZ" w:eastAsia="cs-CZ"/>
              </w:rPr>
              <w:t>R4 (odvoz do sběrného dvora a následná recyklace)</w:t>
            </w:r>
          </w:p>
        </w:tc>
      </w:tr>
    </w:tbl>
    <w:p w14:paraId="64AD62FB" w14:textId="77777777" w:rsidR="004C4FD8" w:rsidRPr="001A750E" w:rsidRDefault="004C4FD8" w:rsidP="00CA09AC">
      <w:pPr>
        <w:ind w:firstLine="540"/>
        <w:jc w:val="both"/>
        <w:rPr>
          <w:bCs/>
        </w:rPr>
      </w:pPr>
    </w:p>
    <w:p w14:paraId="6ABB15F7" w14:textId="77777777" w:rsidR="004C4FD8" w:rsidRPr="001A750E" w:rsidRDefault="004C4FD8" w:rsidP="00CA09AC">
      <w:pPr>
        <w:ind w:firstLine="540"/>
        <w:jc w:val="both"/>
        <w:rPr>
          <w:bCs/>
        </w:rPr>
      </w:pPr>
    </w:p>
    <w:p w14:paraId="26469C51" w14:textId="77777777" w:rsidR="00996AEE" w:rsidRPr="001A750E" w:rsidRDefault="004C4FD8" w:rsidP="00CA09AC">
      <w:pPr>
        <w:ind w:firstLine="540"/>
        <w:jc w:val="both"/>
        <w:rPr>
          <w:bCs/>
        </w:rPr>
      </w:pPr>
      <w:r w:rsidRPr="001A750E">
        <w:rPr>
          <w:bCs/>
        </w:rPr>
        <w:t>Budoucí provoz stavby je navržen tak, že neznečišťuje a nepoškozuje životní prostředí jeho jednotlivé složky, organizmy a místní ekosystém.</w:t>
      </w:r>
    </w:p>
    <w:p w14:paraId="7DE7A55D" w14:textId="77777777" w:rsidR="00B95998" w:rsidRPr="001A750E" w:rsidRDefault="00B95998" w:rsidP="00CA09AC">
      <w:pPr>
        <w:ind w:firstLine="540"/>
        <w:jc w:val="both"/>
        <w:rPr>
          <w:bCs/>
        </w:rPr>
      </w:pPr>
      <w:r w:rsidRPr="001A750E">
        <w:t>Povoz stavby nezatíží stávající faktory životního prostředí v jejím místě. Exhalace nejsou žádné.</w:t>
      </w:r>
    </w:p>
    <w:p w14:paraId="3ABFEE1A" w14:textId="77777777" w:rsidR="00996AEE" w:rsidRPr="001A750E" w:rsidRDefault="00996AEE" w:rsidP="00996AEE">
      <w:pPr>
        <w:rPr>
          <w:b/>
          <w:bCs/>
        </w:rPr>
      </w:pPr>
    </w:p>
    <w:p w14:paraId="701E2519" w14:textId="77777777" w:rsidR="00996AEE" w:rsidRPr="001A750E" w:rsidRDefault="00996AEE" w:rsidP="001A750E">
      <w:pPr>
        <w:pStyle w:val="Nadpis2"/>
        <w:rPr>
          <w:b w:val="0"/>
          <w:bCs w:val="0"/>
          <w:color w:val="000000"/>
        </w:rPr>
      </w:pPr>
      <w:bookmarkStart w:id="45" w:name="_Toc462957785"/>
      <w:r w:rsidRPr="001A750E">
        <w:rPr>
          <w:color w:val="000000"/>
        </w:rPr>
        <w:t>Bilance zemních prací, požadavky na přísun nebo deponie zemin</w:t>
      </w:r>
      <w:bookmarkEnd w:id="45"/>
    </w:p>
    <w:p w14:paraId="4F821F20" w14:textId="77777777" w:rsidR="00A60A8A" w:rsidRPr="001A750E" w:rsidRDefault="00A60A8A" w:rsidP="00A60A8A">
      <w:pPr>
        <w:rPr>
          <w:b/>
          <w:bCs/>
          <w:color w:val="000000"/>
        </w:rPr>
      </w:pPr>
    </w:p>
    <w:p w14:paraId="4DF0EFF5" w14:textId="6970BFB7" w:rsidR="00996AEE" w:rsidRPr="001A750E" w:rsidRDefault="00996AEE" w:rsidP="00CA09AC">
      <w:pPr>
        <w:ind w:firstLine="540"/>
        <w:jc w:val="both"/>
        <w:rPr>
          <w:bCs/>
        </w:rPr>
      </w:pPr>
      <w:r w:rsidRPr="001A750E">
        <w:rPr>
          <w:bCs/>
        </w:rPr>
        <w:t>Před realizací stavby a př</w:t>
      </w:r>
      <w:r w:rsidR="00D91143" w:rsidRPr="001A750E">
        <w:rPr>
          <w:bCs/>
        </w:rPr>
        <w:t>ed</w:t>
      </w:r>
      <w:r w:rsidRPr="001A750E">
        <w:rPr>
          <w:bCs/>
        </w:rPr>
        <w:t xml:space="preserve"> použití</w:t>
      </w:r>
      <w:r w:rsidR="00D91143" w:rsidRPr="001A750E">
        <w:rPr>
          <w:bCs/>
        </w:rPr>
        <w:t>m</w:t>
      </w:r>
      <w:r w:rsidRPr="001A750E">
        <w:rPr>
          <w:bCs/>
        </w:rPr>
        <w:t xml:space="preserve"> mechani</w:t>
      </w:r>
      <w:r w:rsidR="0001269E" w:rsidRPr="001A750E">
        <w:rPr>
          <w:bCs/>
        </w:rPr>
        <w:t>začních prostředků je nutné vyty</w:t>
      </w:r>
      <w:r w:rsidRPr="001A750E">
        <w:rPr>
          <w:bCs/>
        </w:rPr>
        <w:t>čit již provedené podzemní sítě a věnovat zvýšenou opatrnost při prac</w:t>
      </w:r>
      <w:r w:rsidR="00D91143" w:rsidRPr="001A750E">
        <w:rPr>
          <w:bCs/>
        </w:rPr>
        <w:t>í</w:t>
      </w:r>
      <w:r w:rsidRPr="001A750E">
        <w:rPr>
          <w:bCs/>
        </w:rPr>
        <w:t>ch v jejich ochranných pásmech.</w:t>
      </w:r>
      <w:r w:rsidR="00F423D2" w:rsidRPr="001A750E">
        <w:rPr>
          <w:bCs/>
        </w:rPr>
        <w:t xml:space="preserve"> </w:t>
      </w:r>
      <w:r w:rsidR="00170F75">
        <w:rPr>
          <w:bCs/>
        </w:rPr>
        <w:t xml:space="preserve">Projekt předpokládá </w:t>
      </w:r>
      <w:r w:rsidR="005E5D25">
        <w:rPr>
          <w:bCs/>
        </w:rPr>
        <w:t>výkop zemin v množství 881,98m</w:t>
      </w:r>
      <w:r w:rsidR="005E5D25" w:rsidRPr="005E5D25">
        <w:rPr>
          <w:bCs/>
          <w:vertAlign w:val="superscript"/>
        </w:rPr>
        <w:t>3</w:t>
      </w:r>
      <w:r w:rsidR="005E5D25">
        <w:rPr>
          <w:bCs/>
        </w:rPr>
        <w:t>, z toho 108,43m</w:t>
      </w:r>
      <w:r w:rsidR="005E5D25" w:rsidRPr="005E5D25">
        <w:rPr>
          <w:bCs/>
          <w:vertAlign w:val="superscript"/>
        </w:rPr>
        <w:t>3</w:t>
      </w:r>
      <w:r w:rsidR="005E5D25">
        <w:rPr>
          <w:bCs/>
        </w:rPr>
        <w:t xml:space="preserve"> bude použito zpět pro terénní úpravy a 232,2m</w:t>
      </w:r>
      <w:r w:rsidR="005E5D25" w:rsidRPr="005E5D25">
        <w:rPr>
          <w:bCs/>
          <w:vertAlign w:val="superscript"/>
        </w:rPr>
        <w:t>3</w:t>
      </w:r>
      <w:r w:rsidR="005E5D25">
        <w:rPr>
          <w:bCs/>
        </w:rPr>
        <w:t xml:space="preserve"> štěrkopísku bude použito obcí Kašava pro urovnání polních cest. Přebytek v množství 531,35m</w:t>
      </w:r>
      <w:r w:rsidR="005E5D25" w:rsidRPr="005E5D25">
        <w:rPr>
          <w:bCs/>
          <w:vertAlign w:val="superscript"/>
        </w:rPr>
        <w:t>3</w:t>
      </w:r>
      <w:r w:rsidR="005E5D25">
        <w:rPr>
          <w:bCs/>
        </w:rPr>
        <w:t xml:space="preserve"> je sediment, který bude odvezen na skládku zemin</w:t>
      </w:r>
      <w:r w:rsidR="00170F75">
        <w:rPr>
          <w:bCs/>
        </w:rPr>
        <w:t xml:space="preserve">. </w:t>
      </w:r>
    </w:p>
    <w:p w14:paraId="2F3261F9" w14:textId="7C8E842B" w:rsidR="00996AEE" w:rsidRDefault="00996AEE" w:rsidP="00996AEE">
      <w:pPr>
        <w:jc w:val="both"/>
        <w:rPr>
          <w:highlight w:val="yellow"/>
        </w:rPr>
      </w:pPr>
    </w:p>
    <w:p w14:paraId="7FB0E200" w14:textId="77777777" w:rsidR="00CB6817" w:rsidRDefault="00CB6817" w:rsidP="00996AEE">
      <w:pPr>
        <w:jc w:val="both"/>
        <w:rPr>
          <w:highlight w:val="yellow"/>
        </w:rPr>
      </w:pPr>
    </w:p>
    <w:p w14:paraId="3AE54A60" w14:textId="77777777" w:rsidR="00996AEE" w:rsidRPr="001A750E" w:rsidRDefault="00996AEE" w:rsidP="001A750E">
      <w:pPr>
        <w:pStyle w:val="Nadpis2"/>
        <w:rPr>
          <w:b w:val="0"/>
          <w:bCs w:val="0"/>
          <w:color w:val="000000"/>
        </w:rPr>
      </w:pPr>
      <w:bookmarkStart w:id="46" w:name="_Toc462957786"/>
      <w:r w:rsidRPr="001A750E">
        <w:rPr>
          <w:color w:val="000000"/>
        </w:rPr>
        <w:t>Ochrana životního prostředí při výstavbě</w:t>
      </w:r>
      <w:bookmarkEnd w:id="46"/>
    </w:p>
    <w:p w14:paraId="66C40DE4" w14:textId="77777777" w:rsidR="00CB6817" w:rsidRDefault="00CB6817" w:rsidP="00CA09AC">
      <w:pPr>
        <w:ind w:firstLine="540"/>
        <w:jc w:val="both"/>
        <w:rPr>
          <w:bCs/>
        </w:rPr>
      </w:pPr>
    </w:p>
    <w:p w14:paraId="38BE19C0" w14:textId="492487B0" w:rsidR="00996AEE" w:rsidRPr="001A750E" w:rsidRDefault="00996AEE" w:rsidP="00CB6817">
      <w:pPr>
        <w:ind w:firstLine="540"/>
        <w:jc w:val="both"/>
        <w:rPr>
          <w:bCs/>
        </w:rPr>
      </w:pPr>
      <w:r w:rsidRPr="001A750E">
        <w:rPr>
          <w:bCs/>
        </w:rPr>
        <w:t>Stavba neovlivňuje negativně okolní životní prostředí, není žádným jeho znečišťovatelem. Při vlastní realizaci s ohledem na rozsah výstavby nebudou přenášeny materiály a mechanizace ohrožující závažně životní prostředí v místě.</w:t>
      </w:r>
    </w:p>
    <w:p w14:paraId="6FEEB1D0" w14:textId="77777777" w:rsidR="00B95998" w:rsidRPr="001A750E" w:rsidRDefault="00B95998" w:rsidP="00CA09AC">
      <w:pPr>
        <w:ind w:firstLine="540"/>
        <w:jc w:val="both"/>
        <w:rPr>
          <w:bCs/>
        </w:rPr>
      </w:pPr>
    </w:p>
    <w:p w14:paraId="33287B50" w14:textId="77777777" w:rsidR="00B95998" w:rsidRPr="001A750E" w:rsidRDefault="00B95998" w:rsidP="001A750E">
      <w:pPr>
        <w:pStyle w:val="Nadpis2"/>
        <w:rPr>
          <w:b w:val="0"/>
          <w:bCs w:val="0"/>
          <w:color w:val="000000"/>
        </w:rPr>
      </w:pPr>
      <w:bookmarkStart w:id="47" w:name="_Toc462957787"/>
      <w:r w:rsidRPr="001A750E">
        <w:rPr>
          <w:color w:val="000000"/>
        </w:rPr>
        <w:t>Zásady bezpečnosti a ochrany zdraví při práci na staveništi, posouzení potřeby koordinátora bezpečnosti a ochrany zdraví při práci podle jiných právních předpis</w:t>
      </w:r>
      <w:r w:rsidR="008367EE" w:rsidRPr="001A750E">
        <w:rPr>
          <w:color w:val="000000"/>
        </w:rPr>
        <w:t>ů</w:t>
      </w:r>
      <w:bookmarkEnd w:id="47"/>
    </w:p>
    <w:p w14:paraId="330F848E" w14:textId="77777777" w:rsidR="008367EE" w:rsidRPr="001A750E" w:rsidRDefault="008367EE" w:rsidP="008367EE">
      <w:pPr>
        <w:rPr>
          <w:b/>
          <w:bCs/>
          <w:color w:val="000000"/>
        </w:rPr>
      </w:pPr>
    </w:p>
    <w:p w14:paraId="755D02EA" w14:textId="77777777" w:rsidR="008367EE" w:rsidRPr="001A750E" w:rsidRDefault="0094276C" w:rsidP="008367EE">
      <w:pPr>
        <w:ind w:firstLine="540"/>
        <w:jc w:val="both"/>
        <w:rPr>
          <w:bCs/>
        </w:rPr>
      </w:pPr>
      <w:r w:rsidRPr="001A750E">
        <w:rPr>
          <w:bCs/>
        </w:rPr>
        <w:t xml:space="preserve">Zásady bezpečnosti práce a ochrany zdraví při práci budou součástí dodavatelské dokumentace stavby, pracovníci budou s těmito zásadami prokazatelně seznámeni, se zápisem do stavebního deníku před zahájením stavebních prací. </w:t>
      </w:r>
      <w:r w:rsidR="008367EE" w:rsidRPr="001A750E">
        <w:rPr>
          <w:bCs/>
        </w:rPr>
        <w:t>Počet pracovníků dodavatele stavby, jejich profesí a případných subdodavatelů si bude řídit stavbyvedoucí tak, aby zajistil návaznost profesí a splnění plánovaných lhůt výstavby. Časový průběh stavby je vázán smluvními podmínkami dodavatele a investora.</w:t>
      </w:r>
    </w:p>
    <w:p w14:paraId="0C45C837" w14:textId="77777777" w:rsidR="008367EE" w:rsidRPr="001A750E" w:rsidRDefault="008367EE" w:rsidP="008367EE">
      <w:pPr>
        <w:ind w:firstLine="540"/>
        <w:jc w:val="both"/>
        <w:rPr>
          <w:bCs/>
        </w:rPr>
      </w:pPr>
      <w:r w:rsidRPr="001A750E">
        <w:rPr>
          <w:bCs/>
        </w:rPr>
        <w:lastRenderedPageBreak/>
        <w:t>Za bezpečnost provozu staveniště a jeho bezpečnostní vybavení zodpovídá příslušná dodavatelská organizace. Dodavatel stavebních a montážních prací je povinen dbát na bezpečnost práce a provozu staveniště i v době své nepřítomnosti a používat doporučené pracovní postupy výrobců a dodavatelů materiálů a technologií. Na staveniště mají přístup pouze oprávněné osoby dodavatele a investora a to pouze se souhlasem odpovědné osoby (stavbyvedoucí). Investor bude poučen generálním dodavatelem o způsobu pohybu po staveništi. Zejména je třeba zabezpečit volné výkopy a místa na stavbě s možností pádu z výšky. Za bezpečnost provozu technických zařízení na staveništi zodpovídá jejich obsluha. Na staveništi bude na vhodném místě přístupný instruktážní návod pro řešení případných havarijních situací.</w:t>
      </w:r>
    </w:p>
    <w:p w14:paraId="6C1EAD89" w14:textId="77777777" w:rsidR="008367EE" w:rsidRPr="001A750E" w:rsidRDefault="008367EE" w:rsidP="008367EE">
      <w:pPr>
        <w:ind w:firstLine="540"/>
        <w:jc w:val="both"/>
        <w:rPr>
          <w:bCs/>
        </w:rPr>
      </w:pPr>
      <w:r w:rsidRPr="001A750E">
        <w:rPr>
          <w:bCs/>
        </w:rPr>
        <w:t>K 1.</w:t>
      </w:r>
      <w:r w:rsidR="00DB356D" w:rsidRPr="001A750E">
        <w:rPr>
          <w:bCs/>
        </w:rPr>
        <w:t xml:space="preserve"> </w:t>
      </w:r>
      <w:r w:rsidRPr="001A750E">
        <w:rPr>
          <w:bCs/>
        </w:rPr>
        <w:t>1.</w:t>
      </w:r>
      <w:r w:rsidR="00DB356D" w:rsidRPr="001A750E">
        <w:rPr>
          <w:bCs/>
        </w:rPr>
        <w:t xml:space="preserve"> </w:t>
      </w:r>
      <w:r w:rsidRPr="001A750E">
        <w:rPr>
          <w:bCs/>
        </w:rPr>
        <w:t>2007 vstoupil v platnost zákon č. 309/2006 Sb. o zajištění dalších podmínek bezpečnosti a ochrany zdraví při práci. Podrobné podmínky jednotlivých paragrafů zákona stanovilo Vládní nařízení č.</w:t>
      </w:r>
      <w:r w:rsidR="00DB356D" w:rsidRPr="001A750E">
        <w:rPr>
          <w:bCs/>
        </w:rPr>
        <w:t xml:space="preserve"> </w:t>
      </w:r>
      <w:r w:rsidRPr="001A750E">
        <w:rPr>
          <w:bCs/>
        </w:rPr>
        <w:t>591/2006 Sb.</w:t>
      </w:r>
      <w:r w:rsidR="00DB356D" w:rsidRPr="001A750E">
        <w:rPr>
          <w:bCs/>
        </w:rPr>
        <w:t>, kterým</w:t>
      </w:r>
      <w:r w:rsidRPr="001A750E">
        <w:rPr>
          <w:bCs/>
        </w:rPr>
        <w:t xml:space="preserve"> jsou určeny minimální požadavky na bezpečnost a ochranu zdraví při pr</w:t>
      </w:r>
      <w:r w:rsidR="00833B10" w:rsidRPr="001A750E">
        <w:rPr>
          <w:bCs/>
        </w:rPr>
        <w:t>áci na staveništích v přílohách</w:t>
      </w:r>
      <w:r w:rsidRPr="001A750E">
        <w:rPr>
          <w:bCs/>
        </w:rPr>
        <w:t>:</w:t>
      </w:r>
    </w:p>
    <w:p w14:paraId="6FF44C84" w14:textId="77777777" w:rsidR="008367EE" w:rsidRPr="001A750E" w:rsidRDefault="008367EE" w:rsidP="008367EE">
      <w:pPr>
        <w:ind w:firstLine="540"/>
        <w:jc w:val="both"/>
        <w:rPr>
          <w:bCs/>
        </w:rPr>
      </w:pPr>
      <w:r w:rsidRPr="001A750E">
        <w:rPr>
          <w:bCs/>
        </w:rPr>
        <w:t>č.1</w:t>
      </w:r>
      <w:r w:rsidR="00833B10" w:rsidRPr="001A750E">
        <w:rPr>
          <w:bCs/>
        </w:rPr>
        <w:t xml:space="preserve"> </w:t>
      </w:r>
      <w:r w:rsidRPr="001A750E">
        <w:rPr>
          <w:bCs/>
        </w:rPr>
        <w:t>Další požadavky na staveniště</w:t>
      </w:r>
    </w:p>
    <w:p w14:paraId="0A284597" w14:textId="77777777" w:rsidR="008367EE" w:rsidRPr="001A750E" w:rsidRDefault="008367EE" w:rsidP="008367EE">
      <w:pPr>
        <w:ind w:firstLine="540"/>
        <w:jc w:val="both"/>
        <w:rPr>
          <w:bCs/>
        </w:rPr>
      </w:pPr>
      <w:r w:rsidRPr="001A750E">
        <w:rPr>
          <w:bCs/>
        </w:rPr>
        <w:t>č.2</w:t>
      </w:r>
      <w:r w:rsidR="00833B10" w:rsidRPr="001A750E">
        <w:rPr>
          <w:bCs/>
        </w:rPr>
        <w:t xml:space="preserve"> </w:t>
      </w:r>
      <w:r w:rsidRPr="001A750E">
        <w:rPr>
          <w:bCs/>
        </w:rPr>
        <w:t>Bližší minimální požadavky na bezpečnost a ochranu zdraví při provozu a používání strojů a nářadí na staveništi</w:t>
      </w:r>
    </w:p>
    <w:p w14:paraId="4602590B" w14:textId="77777777" w:rsidR="008367EE" w:rsidRPr="001A750E" w:rsidRDefault="008367EE" w:rsidP="008367EE">
      <w:pPr>
        <w:ind w:firstLine="540"/>
        <w:jc w:val="both"/>
        <w:rPr>
          <w:bCs/>
        </w:rPr>
      </w:pPr>
      <w:r w:rsidRPr="001A750E">
        <w:rPr>
          <w:bCs/>
        </w:rPr>
        <w:t>č.3</w:t>
      </w:r>
      <w:r w:rsidR="00833B10" w:rsidRPr="001A750E">
        <w:rPr>
          <w:bCs/>
        </w:rPr>
        <w:t xml:space="preserve"> </w:t>
      </w:r>
      <w:r w:rsidRPr="001A750E">
        <w:rPr>
          <w:bCs/>
        </w:rPr>
        <w:t>Požadavky na organizaci práce a pracovní postupy</w:t>
      </w:r>
    </w:p>
    <w:p w14:paraId="631ED4C2" w14:textId="77777777" w:rsidR="008367EE" w:rsidRPr="001A750E" w:rsidRDefault="008367EE" w:rsidP="008367EE">
      <w:pPr>
        <w:ind w:firstLine="540"/>
        <w:jc w:val="both"/>
        <w:rPr>
          <w:bCs/>
        </w:rPr>
      </w:pPr>
      <w:r w:rsidRPr="001A750E">
        <w:rPr>
          <w:bCs/>
        </w:rPr>
        <w:t>č.4</w:t>
      </w:r>
      <w:r w:rsidR="00833B10" w:rsidRPr="001A750E">
        <w:rPr>
          <w:bCs/>
        </w:rPr>
        <w:t xml:space="preserve"> </w:t>
      </w:r>
      <w:r w:rsidRPr="001A750E">
        <w:rPr>
          <w:bCs/>
        </w:rPr>
        <w:t>Náležitosti oznámení o zahájení prací</w:t>
      </w:r>
    </w:p>
    <w:p w14:paraId="30D5078B" w14:textId="77777777" w:rsidR="008367EE" w:rsidRPr="001A750E" w:rsidRDefault="008367EE" w:rsidP="008367EE">
      <w:pPr>
        <w:ind w:firstLine="540"/>
        <w:jc w:val="both"/>
        <w:rPr>
          <w:bCs/>
        </w:rPr>
      </w:pPr>
      <w:r w:rsidRPr="001A750E">
        <w:rPr>
          <w:bCs/>
        </w:rPr>
        <w:t>č.5</w:t>
      </w:r>
      <w:r w:rsidR="00833B10" w:rsidRPr="001A750E">
        <w:rPr>
          <w:bCs/>
        </w:rPr>
        <w:t xml:space="preserve"> </w:t>
      </w:r>
      <w:r w:rsidRPr="001A750E">
        <w:rPr>
          <w:bCs/>
        </w:rPr>
        <w:t>Práce a činnosti vystavující fyzickou osobu zvýšenému ohrožení života nebo poškození zdraví, při jejichž provádění vzniká povinnost zpracovat plán.</w:t>
      </w:r>
    </w:p>
    <w:p w14:paraId="778F3D01" w14:textId="77777777" w:rsidR="00D35515" w:rsidRPr="001A750E" w:rsidRDefault="00D35515" w:rsidP="008367EE">
      <w:pPr>
        <w:ind w:firstLine="540"/>
        <w:jc w:val="both"/>
        <w:rPr>
          <w:bCs/>
        </w:rPr>
      </w:pPr>
      <w:r w:rsidRPr="001A750E">
        <w:rPr>
          <w:bCs/>
        </w:rPr>
        <w:t>Dále je nutné dodržovat NV č.101/2005 Sb., o podrobnějších požadavcích na pracoviště a pracovní prostředí, NV č.362/2005 Sb., o bližších požadavcích na bezpečnost a ochranu zdraví při práci na pracovištích s nebezpečím pádu z výšky nebo do hloubky.</w:t>
      </w:r>
    </w:p>
    <w:p w14:paraId="4D244394" w14:textId="77777777" w:rsidR="008367EE" w:rsidRPr="001A750E" w:rsidRDefault="008367EE" w:rsidP="008367EE">
      <w:pPr>
        <w:ind w:firstLine="540"/>
        <w:jc w:val="both"/>
        <w:rPr>
          <w:bCs/>
        </w:rPr>
      </w:pPr>
      <w:r w:rsidRPr="001A750E">
        <w:rPr>
          <w:bCs/>
        </w:rPr>
        <w:t>Zejména je nutno zdůraznit potřebu dodržování bezpečnostních předpisů při provádění zemních a bouracích prací, při zdvihání břemen, svařování a řezání plamenem a př</w:t>
      </w:r>
      <w:r w:rsidR="00833B10" w:rsidRPr="001A750E">
        <w:rPr>
          <w:bCs/>
        </w:rPr>
        <w:t>i pracích s elektrickými stroji</w:t>
      </w:r>
      <w:r w:rsidRPr="001A750E">
        <w:rPr>
          <w:bCs/>
        </w:rPr>
        <w:t xml:space="preserve"> a zařízeními, ev. při práci pod vysokým napětím.  </w:t>
      </w:r>
    </w:p>
    <w:p w14:paraId="0341541E" w14:textId="77777777" w:rsidR="00D35515" w:rsidRPr="001A750E" w:rsidRDefault="008367EE" w:rsidP="008367EE">
      <w:pPr>
        <w:ind w:firstLine="540"/>
        <w:jc w:val="both"/>
        <w:rPr>
          <w:bCs/>
        </w:rPr>
      </w:pPr>
      <w:r w:rsidRPr="001A750E">
        <w:rPr>
          <w:bCs/>
        </w:rPr>
        <w:t xml:space="preserve">Na jednotlivé práce je možno nasazovat pouze pracovníky, kteří jsou řádně vyškoleni a jsou poučeni o příslušných bezpečnostních předpisech. Při práci na strojích a práci se zařízeními musí mít pracovníci příslušná oprávnění k jejich obsluze. </w:t>
      </w:r>
    </w:p>
    <w:p w14:paraId="7C44C415" w14:textId="77777777" w:rsidR="008367EE" w:rsidRPr="001A750E" w:rsidRDefault="00D35515" w:rsidP="008367EE">
      <w:pPr>
        <w:ind w:firstLine="540"/>
        <w:jc w:val="both"/>
        <w:rPr>
          <w:bCs/>
        </w:rPr>
      </w:pPr>
      <w:r w:rsidRPr="001A750E">
        <w:rPr>
          <w:bCs/>
        </w:rPr>
        <w:t>Pracoviště musí být při práci mimo denní dobu řádně osvětlena. Musí být dodržován pořádek a čistota. Musí být viditelně vyvěšen seznam důležitých telefonních stanic (lékařská služba, policie, požárníci).</w:t>
      </w:r>
    </w:p>
    <w:p w14:paraId="75235AE1" w14:textId="77777777" w:rsidR="008367EE" w:rsidRPr="001A750E" w:rsidRDefault="008367EE" w:rsidP="008367EE">
      <w:pPr>
        <w:ind w:firstLine="540"/>
        <w:jc w:val="both"/>
        <w:rPr>
          <w:bCs/>
        </w:rPr>
      </w:pPr>
      <w:r w:rsidRPr="001A750E">
        <w:rPr>
          <w:bCs/>
        </w:rPr>
        <w:t>Před zahájením stavebních prací je nutno dodavatelem stavby ověřit stav inženýrských sítí, sítě vytýčit a práce provádět tak, aby nedošlo k narušení a zásahu do těchto sítí. Polohu inženýrských sítí je nutno ov</w:t>
      </w:r>
      <w:r w:rsidR="00833B10" w:rsidRPr="001A750E">
        <w:rPr>
          <w:bCs/>
        </w:rPr>
        <w:t>ěřit kopanými sondami. Vytýčení</w:t>
      </w:r>
      <w:r w:rsidRPr="001A750E">
        <w:rPr>
          <w:bCs/>
        </w:rPr>
        <w:t xml:space="preserve"> průběhu inženýrských sítí zajišťuje přímý zhotovitel stavebních prací.</w:t>
      </w:r>
    </w:p>
    <w:p w14:paraId="6862673E" w14:textId="77777777" w:rsidR="00833B10" w:rsidRPr="001A750E" w:rsidRDefault="00833B10" w:rsidP="008367EE">
      <w:pPr>
        <w:ind w:firstLine="540"/>
        <w:jc w:val="both"/>
        <w:rPr>
          <w:bCs/>
        </w:rPr>
      </w:pPr>
    </w:p>
    <w:p w14:paraId="221F98F5" w14:textId="77777777" w:rsidR="00833B10" w:rsidRPr="001A750E" w:rsidRDefault="00833B10" w:rsidP="008367EE">
      <w:pPr>
        <w:ind w:firstLine="540"/>
        <w:jc w:val="both"/>
        <w:rPr>
          <w:bCs/>
        </w:rPr>
      </w:pPr>
      <w:r w:rsidRPr="001A750E">
        <w:rPr>
          <w:bCs/>
        </w:rPr>
        <w:t>V případě že na staveništi budou působit zaměstnanci více než jednoho zhotovitele stavby, je zadavatel stavby povinen určit koordinátora bezpečnosti a ochrany zdraví při práci na staveništi.</w:t>
      </w:r>
    </w:p>
    <w:p w14:paraId="313BA3E8" w14:textId="77777777" w:rsidR="00833B10" w:rsidRPr="001A750E" w:rsidRDefault="00833B10" w:rsidP="008367EE">
      <w:pPr>
        <w:ind w:firstLine="540"/>
        <w:jc w:val="both"/>
        <w:rPr>
          <w:bCs/>
        </w:rPr>
      </w:pPr>
      <w:r w:rsidRPr="001A750E">
        <w:rPr>
          <w:bCs/>
        </w:rPr>
        <w:t>V případě, že bude celková předpokládaná doba trvání prací a činností delší než 30 pracovních dnů, ve kterých bu</w:t>
      </w:r>
      <w:r w:rsidR="0001269E" w:rsidRPr="001A750E">
        <w:rPr>
          <w:bCs/>
        </w:rPr>
        <w:t>dou vykonávány práce a činnosti</w:t>
      </w:r>
      <w:r w:rsidRPr="001A750E">
        <w:rPr>
          <w:bCs/>
        </w:rPr>
        <w:t xml:space="preserve"> a bude na nich pracovat současně více než 20 fyzických osob po dobu delší než 1 pracovní den, nebo celkový plánovaný objem prací a činností během realizace díla přesáhne 500 pracovních dnů v přepočtu na jednu fyzickou osobu, je zadavatel stavby povinen doručit oznámení o zahájení prací oblastnímu inspektorátu práce příslušnému podle místa staveniště.</w:t>
      </w:r>
    </w:p>
    <w:p w14:paraId="580BB7E6" w14:textId="77777777" w:rsidR="008367EE" w:rsidRPr="001A750E" w:rsidRDefault="00833B10" w:rsidP="00833B10">
      <w:pPr>
        <w:ind w:firstLine="540"/>
        <w:jc w:val="both"/>
        <w:rPr>
          <w:bCs/>
        </w:rPr>
      </w:pPr>
      <w:r w:rsidRPr="001A750E">
        <w:rPr>
          <w:bCs/>
        </w:rPr>
        <w:t>Před zahájením stavby zadavatel stavby zajistí, aby byl zpracován plán bezpečnosti a ochrany zdraví při práci na staveništi.</w:t>
      </w:r>
    </w:p>
    <w:p w14:paraId="549ACA5F" w14:textId="77777777" w:rsidR="00833B10" w:rsidRPr="001A750E" w:rsidRDefault="00833B10" w:rsidP="00833B10">
      <w:pPr>
        <w:ind w:firstLine="540"/>
        <w:jc w:val="both"/>
        <w:rPr>
          <w:bCs/>
        </w:rPr>
      </w:pPr>
      <w:r w:rsidRPr="001A750E">
        <w:rPr>
          <w:bCs/>
        </w:rPr>
        <w:t>Stavba musí být označena tabulí s uvedením potřebných údajů.</w:t>
      </w:r>
    </w:p>
    <w:p w14:paraId="515273DB" w14:textId="77777777" w:rsidR="00022893" w:rsidRPr="001A750E" w:rsidRDefault="00022893" w:rsidP="00833B10">
      <w:pPr>
        <w:ind w:firstLine="540"/>
        <w:jc w:val="both"/>
        <w:rPr>
          <w:bCs/>
        </w:rPr>
      </w:pPr>
    </w:p>
    <w:p w14:paraId="63336E20" w14:textId="77777777" w:rsidR="00022893" w:rsidRPr="001A750E" w:rsidRDefault="00022893" w:rsidP="00022893">
      <w:pPr>
        <w:ind w:firstLine="540"/>
        <w:jc w:val="both"/>
        <w:rPr>
          <w:bCs/>
          <w:u w:val="single"/>
        </w:rPr>
      </w:pPr>
      <w:r w:rsidRPr="001A750E">
        <w:rPr>
          <w:bCs/>
          <w:u w:val="single"/>
        </w:rPr>
        <w:t xml:space="preserve">Posouzení plnění povinnosti zadavatele předmětné stavby podle zákona č.309/2006: </w:t>
      </w:r>
    </w:p>
    <w:p w14:paraId="4714AC19" w14:textId="26CFD090" w:rsidR="00022893" w:rsidRPr="001E15F7" w:rsidRDefault="00022893" w:rsidP="001E15F7">
      <w:pPr>
        <w:jc w:val="both"/>
        <w:rPr>
          <w:rFonts w:eastAsia="Times New Roman"/>
        </w:rPr>
      </w:pPr>
      <w:r w:rsidRPr="001A750E">
        <w:rPr>
          <w:bCs/>
        </w:rPr>
        <w:t xml:space="preserve">Stavbu </w:t>
      </w:r>
      <w:r w:rsidR="009E345C" w:rsidRPr="009E345C">
        <w:rPr>
          <w:bCs/>
        </w:rPr>
        <w:t>„</w:t>
      </w:r>
      <w:r w:rsidR="009319DC">
        <w:rPr>
          <w:rFonts w:ascii="TimesNewRoman" w:eastAsia="Times New Roman" w:hAnsi="TimesNewRoman"/>
          <w:color w:val="000000"/>
        </w:rPr>
        <w:t>Dřevnice</w:t>
      </w:r>
      <w:r w:rsidR="001E15F7" w:rsidRPr="001E15F7">
        <w:rPr>
          <w:rFonts w:ascii="TimesNewRoman" w:eastAsia="Times New Roman" w:hAnsi="TimesNewRoman"/>
          <w:color w:val="000000"/>
        </w:rPr>
        <w:t xml:space="preserve">, </w:t>
      </w:r>
      <w:r w:rsidR="009319DC">
        <w:rPr>
          <w:rFonts w:ascii="TimesNewRoman" w:eastAsia="Times New Roman" w:hAnsi="TimesNewRoman"/>
          <w:color w:val="000000"/>
        </w:rPr>
        <w:t xml:space="preserve">Kašava </w:t>
      </w:r>
      <w:r w:rsidR="001E15F7" w:rsidRPr="001E15F7">
        <w:rPr>
          <w:rFonts w:ascii="TimesNewRoman" w:eastAsia="Times New Roman" w:hAnsi="TimesNewRoman"/>
          <w:color w:val="000000"/>
        </w:rPr>
        <w:t>ř</w:t>
      </w:r>
      <w:r w:rsidR="009319DC">
        <w:rPr>
          <w:rFonts w:ascii="TimesNewRoman" w:eastAsia="Times New Roman" w:hAnsi="TimesNewRoman"/>
          <w:color w:val="000000"/>
        </w:rPr>
        <w:t>.</w:t>
      </w:r>
      <w:r w:rsidR="001E15F7" w:rsidRPr="001E15F7">
        <w:rPr>
          <w:rFonts w:ascii="TimesNewRoman" w:eastAsia="Times New Roman" w:hAnsi="TimesNewRoman"/>
          <w:color w:val="000000"/>
        </w:rPr>
        <w:t xml:space="preserve"> km </w:t>
      </w:r>
      <w:r w:rsidR="009319DC">
        <w:rPr>
          <w:rFonts w:ascii="TimesNewRoman" w:eastAsia="Times New Roman" w:hAnsi="TimesNewRoman"/>
          <w:color w:val="000000"/>
        </w:rPr>
        <w:t>33,225</w:t>
      </w:r>
      <w:r w:rsidR="001E15F7" w:rsidRPr="001E15F7">
        <w:rPr>
          <w:rFonts w:ascii="TimesNewRoman" w:eastAsia="Times New Roman" w:hAnsi="TimesNewRoman"/>
          <w:color w:val="000000"/>
        </w:rPr>
        <w:t xml:space="preserve"> – </w:t>
      </w:r>
      <w:r w:rsidR="009319DC">
        <w:rPr>
          <w:rFonts w:ascii="TimesNewRoman" w:eastAsia="Times New Roman" w:hAnsi="TimesNewRoman"/>
          <w:color w:val="000000"/>
        </w:rPr>
        <w:t>33</w:t>
      </w:r>
      <w:r w:rsidR="001E15F7" w:rsidRPr="001E15F7">
        <w:rPr>
          <w:rFonts w:ascii="TimesNewRoman" w:eastAsia="Times New Roman" w:hAnsi="TimesNewRoman"/>
          <w:color w:val="000000"/>
        </w:rPr>
        <w:t>,8</w:t>
      </w:r>
      <w:r w:rsidR="009319DC">
        <w:rPr>
          <w:rFonts w:ascii="TimesNewRoman" w:eastAsia="Times New Roman" w:hAnsi="TimesNewRoman"/>
          <w:color w:val="000000"/>
        </w:rPr>
        <w:t>4</w:t>
      </w:r>
      <w:r w:rsidR="001E15F7" w:rsidRPr="001E15F7">
        <w:rPr>
          <w:rFonts w:ascii="TimesNewRoman" w:eastAsia="Times New Roman" w:hAnsi="TimesNewRoman"/>
          <w:color w:val="000000"/>
        </w:rPr>
        <w:t xml:space="preserve">0, </w:t>
      </w:r>
      <w:r w:rsidR="009319DC">
        <w:rPr>
          <w:rFonts w:ascii="TimesNewRoman" w:eastAsia="Times New Roman" w:hAnsi="TimesNewRoman"/>
          <w:color w:val="000000"/>
        </w:rPr>
        <w:t>odstranění nánosů oprava opevnění a stupňů</w:t>
      </w:r>
      <w:r w:rsidR="009E345C" w:rsidRPr="009E345C">
        <w:rPr>
          <w:bCs/>
        </w:rPr>
        <w:t>“</w:t>
      </w:r>
      <w:r w:rsidR="00AE29E2" w:rsidRPr="001A750E">
        <w:rPr>
          <w:bCs/>
        </w:rPr>
        <w:t xml:space="preserve"> </w:t>
      </w:r>
      <w:r w:rsidRPr="001A750E">
        <w:rPr>
          <w:bCs/>
        </w:rPr>
        <w:t xml:space="preserve">je možné realizovat jedním zhotovitelem, jedná se o jednoduchou stavbu s nízkou náročností na koordinaci, neobsahující žádná technologická zařízení. Celkový plánovaný objem prací a </w:t>
      </w:r>
      <w:r w:rsidR="003C1EE5" w:rsidRPr="001A750E">
        <w:rPr>
          <w:bCs/>
        </w:rPr>
        <w:t xml:space="preserve">činností během realizace díla </w:t>
      </w:r>
      <w:r w:rsidRPr="001A750E">
        <w:rPr>
          <w:bCs/>
        </w:rPr>
        <w:t>přesáhne 500 pracovních dnů v přepočtu na jednu fyzickou osobu</w:t>
      </w:r>
      <w:r w:rsidR="003C1EE5" w:rsidRPr="001A750E">
        <w:rPr>
          <w:bCs/>
        </w:rPr>
        <w:t xml:space="preserve"> a bude ho provádět jeden zhotovitel</w:t>
      </w:r>
      <w:r w:rsidRPr="001A750E">
        <w:rPr>
          <w:bCs/>
        </w:rPr>
        <w:t>.</w:t>
      </w:r>
    </w:p>
    <w:p w14:paraId="7F1B1930" w14:textId="77777777" w:rsidR="00022893" w:rsidRPr="001A750E" w:rsidRDefault="00022893" w:rsidP="00022893">
      <w:pPr>
        <w:ind w:firstLine="540"/>
        <w:jc w:val="both"/>
        <w:rPr>
          <w:bCs/>
        </w:rPr>
      </w:pPr>
      <w:r w:rsidRPr="001A750E">
        <w:rPr>
          <w:bCs/>
        </w:rPr>
        <w:t>Není proto nutné určit koordinátora BOZP ve fázi přípravy díla a realizace stavby.</w:t>
      </w:r>
    </w:p>
    <w:p w14:paraId="4DA24C09" w14:textId="77777777" w:rsidR="00833B10" w:rsidRPr="001A750E" w:rsidRDefault="00833B10" w:rsidP="00833B10">
      <w:pPr>
        <w:ind w:firstLine="540"/>
        <w:jc w:val="both"/>
        <w:rPr>
          <w:bCs/>
        </w:rPr>
      </w:pPr>
    </w:p>
    <w:p w14:paraId="664BCA03" w14:textId="77777777" w:rsidR="008367EE" w:rsidRPr="001A750E" w:rsidRDefault="008367EE" w:rsidP="001A750E">
      <w:pPr>
        <w:pStyle w:val="Nadpis2"/>
        <w:rPr>
          <w:b w:val="0"/>
          <w:bCs w:val="0"/>
          <w:color w:val="000000"/>
        </w:rPr>
      </w:pPr>
      <w:bookmarkStart w:id="48" w:name="_Toc462957788"/>
      <w:r w:rsidRPr="001A750E">
        <w:rPr>
          <w:color w:val="000000"/>
        </w:rPr>
        <w:t>Úpravy pro bezbariérové užívání výstavbou dotčených staveb</w:t>
      </w:r>
      <w:bookmarkEnd w:id="48"/>
    </w:p>
    <w:p w14:paraId="0491BFA4" w14:textId="77777777" w:rsidR="00833B10" w:rsidRPr="001A750E" w:rsidRDefault="00833B10" w:rsidP="00833B10">
      <w:pPr>
        <w:rPr>
          <w:b/>
          <w:bCs/>
          <w:color w:val="000000"/>
        </w:rPr>
      </w:pPr>
    </w:p>
    <w:p w14:paraId="6671B54B" w14:textId="77777777" w:rsidR="00833B10" w:rsidRPr="001A750E" w:rsidRDefault="00022893" w:rsidP="00833B10">
      <w:pPr>
        <w:ind w:firstLine="540"/>
        <w:jc w:val="both"/>
        <w:rPr>
          <w:bCs/>
        </w:rPr>
      </w:pPr>
      <w:r w:rsidRPr="001A750E">
        <w:rPr>
          <w:bCs/>
        </w:rPr>
        <w:t>V</w:t>
      </w:r>
      <w:r w:rsidR="00833B10" w:rsidRPr="001A750E">
        <w:rPr>
          <w:bCs/>
        </w:rPr>
        <w:t>ýstavbou nebudou dotčeny jiné stavby.</w:t>
      </w:r>
    </w:p>
    <w:p w14:paraId="3344D95C" w14:textId="77777777" w:rsidR="00F616DB" w:rsidRPr="001A750E" w:rsidRDefault="00F616DB" w:rsidP="00833B10">
      <w:pPr>
        <w:rPr>
          <w:b/>
          <w:bCs/>
          <w:color w:val="000000"/>
        </w:rPr>
      </w:pPr>
    </w:p>
    <w:p w14:paraId="73537376" w14:textId="77777777" w:rsidR="008367EE" w:rsidRPr="001A750E" w:rsidRDefault="008367EE" w:rsidP="001A750E">
      <w:pPr>
        <w:pStyle w:val="Nadpis2"/>
        <w:rPr>
          <w:b w:val="0"/>
          <w:bCs w:val="0"/>
          <w:color w:val="000000"/>
        </w:rPr>
      </w:pPr>
      <w:bookmarkStart w:id="49" w:name="_Toc462957789"/>
      <w:r w:rsidRPr="001A750E">
        <w:rPr>
          <w:color w:val="000000"/>
        </w:rPr>
        <w:t>Zásady pro dopravní inženýrská opatření</w:t>
      </w:r>
      <w:bookmarkEnd w:id="49"/>
    </w:p>
    <w:p w14:paraId="63817C49" w14:textId="77777777" w:rsidR="00833B10" w:rsidRPr="001A750E" w:rsidRDefault="00833B10" w:rsidP="00833B10">
      <w:pPr>
        <w:rPr>
          <w:b/>
          <w:bCs/>
          <w:color w:val="000000"/>
        </w:rPr>
      </w:pPr>
    </w:p>
    <w:p w14:paraId="7989F7A0" w14:textId="25605683" w:rsidR="00AE29E2" w:rsidRPr="001A750E" w:rsidRDefault="00AE29E2" w:rsidP="00AE29E2">
      <w:pPr>
        <w:ind w:firstLine="540"/>
        <w:jc w:val="both"/>
        <w:rPr>
          <w:bCs/>
        </w:rPr>
      </w:pPr>
      <w:r w:rsidRPr="001A750E">
        <w:rPr>
          <w:bCs/>
        </w:rPr>
        <w:t xml:space="preserve">Příjezd k toku je z místních komunikací v obci </w:t>
      </w:r>
      <w:r w:rsidR="00265ADB">
        <w:rPr>
          <w:bCs/>
        </w:rPr>
        <w:t>Kašava</w:t>
      </w:r>
      <w:r w:rsidRPr="001A750E">
        <w:rPr>
          <w:bCs/>
        </w:rPr>
        <w:t xml:space="preserve">. Jelikož všechny práce budou probíhat mimo i místních komunikací, není potřeba zajištovat povolení zvláštního užívání místních komunikací a požadovat o stanovení přechodné úpravy provozu na pozemní komunikací. </w:t>
      </w:r>
    </w:p>
    <w:p w14:paraId="3CED9FAC" w14:textId="77777777" w:rsidR="00833B10" w:rsidRPr="001A750E" w:rsidRDefault="00833B10" w:rsidP="00833B10">
      <w:pPr>
        <w:rPr>
          <w:b/>
          <w:bCs/>
          <w:color w:val="000000"/>
        </w:rPr>
      </w:pPr>
    </w:p>
    <w:p w14:paraId="03136EB7" w14:textId="77777777" w:rsidR="008367EE" w:rsidRPr="001A750E" w:rsidRDefault="008367EE" w:rsidP="001A750E">
      <w:pPr>
        <w:pStyle w:val="Nadpis2"/>
        <w:rPr>
          <w:b w:val="0"/>
          <w:bCs w:val="0"/>
          <w:color w:val="000000"/>
        </w:rPr>
      </w:pPr>
      <w:bookmarkStart w:id="50" w:name="_Toc462957790"/>
      <w:r w:rsidRPr="001A750E">
        <w:rPr>
          <w:color w:val="000000"/>
        </w:rPr>
        <w:t>Stanovení speciálních podmínek pro provádění stavby</w:t>
      </w:r>
      <w:bookmarkEnd w:id="50"/>
    </w:p>
    <w:p w14:paraId="1B8B252B" w14:textId="77777777" w:rsidR="008367EE" w:rsidRPr="001A750E" w:rsidRDefault="008367EE" w:rsidP="008367EE">
      <w:pPr>
        <w:rPr>
          <w:b/>
          <w:bCs/>
          <w:color w:val="000000"/>
        </w:rPr>
      </w:pPr>
    </w:p>
    <w:p w14:paraId="441DAF6D" w14:textId="77777777" w:rsidR="00CA7E39" w:rsidRPr="001A750E" w:rsidRDefault="00CA7E39" w:rsidP="00CA7E39">
      <w:pPr>
        <w:ind w:firstLine="540"/>
        <w:jc w:val="both"/>
        <w:rPr>
          <w:bCs/>
        </w:rPr>
      </w:pPr>
      <w:r w:rsidRPr="001A750E">
        <w:rPr>
          <w:bCs/>
        </w:rPr>
        <w:t>Stavba bude prováděna běžnou technologií výstavby. Nepředpokládá se provedení stavby za speciálních podmínek.</w:t>
      </w:r>
    </w:p>
    <w:p w14:paraId="41DFBA0C" w14:textId="77777777" w:rsidR="00CA7E39" w:rsidRPr="001A750E" w:rsidRDefault="00CA7E39" w:rsidP="008367EE">
      <w:pPr>
        <w:rPr>
          <w:b/>
          <w:bCs/>
          <w:color w:val="000000"/>
        </w:rPr>
      </w:pPr>
    </w:p>
    <w:p w14:paraId="3EF122D8" w14:textId="77777777" w:rsidR="008367EE" w:rsidRPr="001A750E" w:rsidRDefault="008367EE" w:rsidP="001A750E">
      <w:pPr>
        <w:pStyle w:val="Nadpis2"/>
        <w:rPr>
          <w:b w:val="0"/>
          <w:bCs w:val="0"/>
          <w:color w:val="000000"/>
        </w:rPr>
      </w:pPr>
      <w:bookmarkStart w:id="51" w:name="_Toc462957791"/>
      <w:r w:rsidRPr="001A750E">
        <w:rPr>
          <w:color w:val="000000"/>
        </w:rPr>
        <w:t>Postup výstavby, rozhodující dílčí termíny</w:t>
      </w:r>
      <w:bookmarkEnd w:id="51"/>
    </w:p>
    <w:p w14:paraId="43D2930F" w14:textId="77777777" w:rsidR="00B95998" w:rsidRPr="001A750E" w:rsidRDefault="00B95998" w:rsidP="00CA09AC">
      <w:pPr>
        <w:ind w:firstLine="540"/>
        <w:jc w:val="both"/>
        <w:rPr>
          <w:bCs/>
        </w:rPr>
      </w:pPr>
    </w:p>
    <w:p w14:paraId="7077C129" w14:textId="77777777" w:rsidR="005E5D25" w:rsidRDefault="00355F10" w:rsidP="005E5D25">
      <w:pPr>
        <w:pStyle w:val="Zkladntextodsazen"/>
        <w:spacing w:after="0"/>
        <w:ind w:left="360"/>
        <w:jc w:val="both"/>
      </w:pPr>
      <w:r w:rsidRPr="001A750E">
        <w:t xml:space="preserve">Stavebník předpokládá realizovat stavbu </w:t>
      </w:r>
      <w:r w:rsidRPr="00486D2C">
        <w:t>v průběhu roku 201</w:t>
      </w:r>
      <w:r w:rsidR="00170F75">
        <w:t>8</w:t>
      </w:r>
      <w:r w:rsidRPr="001A750E">
        <w:t>. Stavba b</w:t>
      </w:r>
      <w:r w:rsidR="009220EA" w:rsidRPr="001A750E">
        <w:t>ude realizována</w:t>
      </w:r>
    </w:p>
    <w:p w14:paraId="00607115" w14:textId="7FB22664" w:rsidR="00022893" w:rsidRPr="001A750E" w:rsidRDefault="009220EA" w:rsidP="005E5D25">
      <w:pPr>
        <w:pStyle w:val="Zkladntextodsazen"/>
        <w:ind w:left="0"/>
        <w:jc w:val="both"/>
      </w:pPr>
      <w:r w:rsidRPr="001A750E">
        <w:t xml:space="preserve">odbornou firmou </w:t>
      </w:r>
      <w:r w:rsidR="00022893" w:rsidRPr="001A750E">
        <w:t>na základě výběrového řízení</w:t>
      </w:r>
      <w:r w:rsidR="00355F10" w:rsidRPr="001A750E">
        <w:t xml:space="preserve">. Doba výstavby se předpokládá na cca </w:t>
      </w:r>
      <w:r w:rsidR="00170F75">
        <w:t>3</w:t>
      </w:r>
      <w:r w:rsidR="00355F10" w:rsidRPr="001A750E">
        <w:t xml:space="preserve"> měsíce od zahájení po dokončení stavby.</w:t>
      </w:r>
      <w:r w:rsidR="00022893" w:rsidRPr="001A750E">
        <w:t xml:space="preserve"> Výsta</w:t>
      </w:r>
      <w:r w:rsidR="00AE29E2" w:rsidRPr="001A750E">
        <w:t>vba bude probíhat v jedné etapě.</w:t>
      </w:r>
    </w:p>
    <w:p w14:paraId="0EDEE2D0" w14:textId="77777777" w:rsidR="00022893" w:rsidRPr="001A750E" w:rsidRDefault="00022893" w:rsidP="00022893">
      <w:pPr>
        <w:ind w:firstLine="540"/>
        <w:jc w:val="both"/>
      </w:pPr>
      <w:r w:rsidRPr="001A750E">
        <w:t>V souladu s § 133 zákona č.183/2006 Sb. budou během výstavby prováděny vodoprávním úřadem kontrolní prohlídky stavby v termínech dle plánu kontrolních prohlídek.</w:t>
      </w:r>
    </w:p>
    <w:p w14:paraId="17AFF12D" w14:textId="77777777" w:rsidR="00CA7E39" w:rsidRPr="001A750E" w:rsidRDefault="00022893" w:rsidP="00022893">
      <w:pPr>
        <w:ind w:firstLine="540"/>
        <w:jc w:val="both"/>
      </w:pPr>
      <w:r w:rsidRPr="001A750E">
        <w:t>Termín konání kontrolních prohlídek stavby se navrhuje souběžně s konáním kontrolních dnů na stavbě za přítomnosti investora, zhotovitele a dalších účastníků stavby.</w:t>
      </w:r>
    </w:p>
    <w:p w14:paraId="53C40240" w14:textId="77777777" w:rsidR="00442B8A" w:rsidRDefault="00442B8A" w:rsidP="00022893">
      <w:pPr>
        <w:pStyle w:val="Zkladntextodsazen"/>
        <w:ind w:left="360"/>
        <w:jc w:val="both"/>
        <w:rPr>
          <w:highlight w:val="yellow"/>
        </w:rPr>
      </w:pPr>
    </w:p>
    <w:p w14:paraId="21973869" w14:textId="77777777" w:rsidR="009E345C" w:rsidRPr="001A750E" w:rsidRDefault="009E345C" w:rsidP="00022893">
      <w:pPr>
        <w:pStyle w:val="Zkladntextodsazen"/>
        <w:ind w:left="360"/>
        <w:jc w:val="both"/>
        <w:rPr>
          <w:highlight w:val="yellow"/>
        </w:rPr>
      </w:pPr>
    </w:p>
    <w:p w14:paraId="415BD40F" w14:textId="77777777" w:rsidR="00022893" w:rsidRPr="001A750E" w:rsidRDefault="00022893" w:rsidP="00022893">
      <w:pPr>
        <w:pStyle w:val="Default"/>
        <w:ind w:firstLine="426"/>
        <w:rPr>
          <w:rFonts w:ascii="Times New Roman" w:hAnsi="Times New Roman" w:cs="Times New Roman"/>
          <w:sz w:val="22"/>
          <w:szCs w:val="22"/>
        </w:rPr>
      </w:pPr>
      <w:r w:rsidRPr="001A750E">
        <w:rPr>
          <w:rFonts w:ascii="Times New Roman" w:hAnsi="Times New Roman" w:cs="Times New Roman"/>
          <w:i/>
          <w:iCs/>
          <w:sz w:val="22"/>
          <w:szCs w:val="22"/>
        </w:rPr>
        <w:t xml:space="preserve">Plán kontrolních prohlídek: </w:t>
      </w:r>
    </w:p>
    <w:p w14:paraId="7AE31AF6" w14:textId="1A669DCE" w:rsidR="00022893" w:rsidRPr="001A750E" w:rsidRDefault="009E345C" w:rsidP="00022893">
      <w:pPr>
        <w:ind w:firstLine="540"/>
        <w:jc w:val="both"/>
        <w:rPr>
          <w:bCs/>
        </w:rPr>
      </w:pPr>
      <w:r w:rsidRPr="00C005A0">
        <w:t xml:space="preserve">Projektant navrhuje vykonat kontrolní prohlídky </w:t>
      </w:r>
      <w:r>
        <w:t>v tomto minimálním rozsahu. Před zahájením a ukončením prací</w:t>
      </w:r>
      <w:r w:rsidRPr="001526A4">
        <w:t xml:space="preserve"> </w:t>
      </w:r>
      <w:r>
        <w:t>na jednotlivém úseku a v průběhu prací na úseku</w:t>
      </w:r>
      <w:r w:rsidR="003E4F7B">
        <w:t xml:space="preserve"> před započetím kácení,</w:t>
      </w:r>
      <w:r>
        <w:t xml:space="preserve"> po provedeném odtěžení sedimentu a očištění svahů</w:t>
      </w:r>
      <w:r w:rsidR="00AE29E2" w:rsidRPr="001A750E">
        <w:t>.</w:t>
      </w:r>
      <w:bookmarkStart w:id="52" w:name="_GoBack"/>
      <w:bookmarkEnd w:id="52"/>
    </w:p>
    <w:sectPr w:rsidR="00022893" w:rsidRPr="001A750E" w:rsidSect="001A750E">
      <w:footerReference w:type="even" r:id="rId12"/>
      <w:footerReference w:type="default" r:id="rId13"/>
      <w:pgSz w:w="11906" w:h="16838"/>
      <w:pgMar w:top="1417" w:right="1417" w:bottom="1417" w:left="1417" w:header="708" w:footer="708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39B5FDC" w14:textId="77777777" w:rsidR="00E26FD0" w:rsidRDefault="00E26FD0">
      <w:r>
        <w:separator/>
      </w:r>
    </w:p>
  </w:endnote>
  <w:endnote w:type="continuationSeparator" w:id="0">
    <w:p w14:paraId="0385480D" w14:textId="77777777" w:rsidR="00E26FD0" w:rsidRDefault="00E26FD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">
    <w:altName w:val="Times New Roman"/>
    <w:panose1 w:val="00000000000000000000"/>
    <w:charset w:val="00"/>
    <w:family w:val="roman"/>
    <w:notTrueType/>
    <w:pitch w:val="default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imesNewRomanPSMT">
    <w:altName w:val="Times New Roman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0A32C6D" w14:textId="77777777" w:rsidR="00E26FD0" w:rsidRDefault="00E26FD0" w:rsidP="0045097C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1EEC2BF7" w14:textId="77777777" w:rsidR="00E26FD0" w:rsidRDefault="00E26FD0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5D13D0D" w14:textId="6AFBFB53" w:rsidR="00E26FD0" w:rsidRDefault="00E26FD0" w:rsidP="0045097C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>
      <w:rPr>
        <w:rStyle w:val="slostrnky"/>
        <w:noProof/>
      </w:rPr>
      <w:t>3</w:t>
    </w:r>
    <w:r>
      <w:rPr>
        <w:rStyle w:val="slostrnky"/>
      </w:rPr>
      <w:fldChar w:fldCharType="end"/>
    </w:r>
  </w:p>
  <w:p w14:paraId="171FC636" w14:textId="77777777" w:rsidR="00E26FD0" w:rsidRDefault="00E26FD0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37A479D" w14:textId="77777777" w:rsidR="00E26FD0" w:rsidRDefault="00E26FD0">
      <w:r>
        <w:separator/>
      </w:r>
    </w:p>
  </w:footnote>
  <w:footnote w:type="continuationSeparator" w:id="0">
    <w:p w14:paraId="16CA50CB" w14:textId="77777777" w:rsidR="00E26FD0" w:rsidRDefault="00E26FD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D826778"/>
    <w:multiLevelType w:val="multilevel"/>
    <w:tmpl w:val="0405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" w15:restartNumberingAfterBreak="0">
    <w:nsid w:val="0D9E23EB"/>
    <w:multiLevelType w:val="multilevel"/>
    <w:tmpl w:val="ED94FC86"/>
    <w:lvl w:ilvl="0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</w:lvl>
    <w:lvl w:ilvl="1">
      <w:start w:val="1"/>
      <w:numFmt w:val="decimal"/>
      <w:lvlText w:val="%2."/>
      <w:lvlJc w:val="left"/>
      <w:pPr>
        <w:tabs>
          <w:tab w:val="num" w:pos="432"/>
        </w:tabs>
        <w:ind w:left="432" w:hanging="432"/>
      </w:pPr>
      <w:rPr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" w15:restartNumberingAfterBreak="0">
    <w:nsid w:val="1784682A"/>
    <w:multiLevelType w:val="hybridMultilevel"/>
    <w:tmpl w:val="ADF4D88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5A02F41"/>
    <w:multiLevelType w:val="multilevel"/>
    <w:tmpl w:val="C3786F02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  <w:rPr>
        <w:color w:val="auto"/>
      </w:r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4" w15:restartNumberingAfterBreak="0">
    <w:nsid w:val="27330028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color w:val="auto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28BE38C8"/>
    <w:multiLevelType w:val="hybridMultilevel"/>
    <w:tmpl w:val="416656C6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28F324F9"/>
    <w:multiLevelType w:val="hybridMultilevel"/>
    <w:tmpl w:val="CD70C89A"/>
    <w:lvl w:ilvl="0" w:tplc="C5CCBFE8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B564FDA"/>
    <w:multiLevelType w:val="hybridMultilevel"/>
    <w:tmpl w:val="E5489822"/>
    <w:lvl w:ilvl="0" w:tplc="D65E6BB8">
      <w:start w:val="1"/>
      <w:numFmt w:val="lowerLetter"/>
      <w:lvlText w:val="%1)"/>
      <w:lvlJc w:val="left"/>
      <w:pPr>
        <w:tabs>
          <w:tab w:val="num" w:pos="1065"/>
        </w:tabs>
        <w:ind w:left="1065" w:hanging="70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2C3B0751"/>
    <w:multiLevelType w:val="multilevel"/>
    <w:tmpl w:val="7C6830E6"/>
    <w:lvl w:ilvl="0"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9" w15:restartNumberingAfterBreak="0">
    <w:nsid w:val="30A85756"/>
    <w:multiLevelType w:val="multilevel"/>
    <w:tmpl w:val="C3786F02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  <w:rPr>
        <w:color w:val="auto"/>
      </w:r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0" w15:restartNumberingAfterBreak="0">
    <w:nsid w:val="369A6510"/>
    <w:multiLevelType w:val="multilevel"/>
    <w:tmpl w:val="ED94FC86"/>
    <w:lvl w:ilvl="0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</w:lvl>
    <w:lvl w:ilvl="1">
      <w:start w:val="1"/>
      <w:numFmt w:val="decimal"/>
      <w:lvlText w:val="%2."/>
      <w:lvlJc w:val="left"/>
      <w:pPr>
        <w:tabs>
          <w:tab w:val="num" w:pos="432"/>
        </w:tabs>
        <w:ind w:left="432" w:hanging="432"/>
      </w:pPr>
      <w:rPr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1" w15:restartNumberingAfterBreak="0">
    <w:nsid w:val="382C3746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3A7B3E72"/>
    <w:multiLevelType w:val="multilevel"/>
    <w:tmpl w:val="E3001DE2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  <w:rPr>
        <w:b/>
        <w:color w:val="auto"/>
      </w:r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13" w15:restartNumberingAfterBreak="0">
    <w:nsid w:val="3A8E21FD"/>
    <w:multiLevelType w:val="hybridMultilevel"/>
    <w:tmpl w:val="3B326B4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BF03475"/>
    <w:multiLevelType w:val="multilevel"/>
    <w:tmpl w:val="2814D43E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  <w:b/>
        <w:sz w:val="28"/>
        <w:szCs w:val="28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15" w15:restartNumberingAfterBreak="0">
    <w:nsid w:val="44F3595C"/>
    <w:multiLevelType w:val="multilevel"/>
    <w:tmpl w:val="E206AF4A"/>
    <w:lvl w:ilvl="0">
      <w:start w:val="1"/>
      <w:numFmt w:val="decimal"/>
      <w:lvlText w:val="%1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6" w15:restartNumberingAfterBreak="0">
    <w:nsid w:val="45F3508B"/>
    <w:multiLevelType w:val="hybridMultilevel"/>
    <w:tmpl w:val="47863FF6"/>
    <w:lvl w:ilvl="0" w:tplc="F20AFF7E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819299C"/>
    <w:multiLevelType w:val="hybridMultilevel"/>
    <w:tmpl w:val="132CF77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941077F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color w:val="auto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 w15:restartNumberingAfterBreak="0">
    <w:nsid w:val="499C34C1"/>
    <w:multiLevelType w:val="hybridMultilevel"/>
    <w:tmpl w:val="103E716A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C3A6937"/>
    <w:multiLevelType w:val="hybridMultilevel"/>
    <w:tmpl w:val="B6AA4392"/>
    <w:lvl w:ilvl="0" w:tplc="7B7CA15C">
      <w:numFmt w:val="bullet"/>
      <w:lvlText w:val="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261614C"/>
    <w:multiLevelType w:val="multilevel"/>
    <w:tmpl w:val="EC3A1E50"/>
    <w:lvl w:ilvl="0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432"/>
        </w:tabs>
        <w:ind w:left="432" w:hanging="432"/>
      </w:pPr>
      <w:rPr>
        <w:rFonts w:hint="default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2" w15:restartNumberingAfterBreak="0">
    <w:nsid w:val="66FE58A0"/>
    <w:multiLevelType w:val="hybridMultilevel"/>
    <w:tmpl w:val="7BB2E9C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9F1076C"/>
    <w:multiLevelType w:val="hybridMultilevel"/>
    <w:tmpl w:val="C89EDC82"/>
    <w:lvl w:ilvl="0" w:tplc="A65EE6BA">
      <w:start w:val="3"/>
      <w:numFmt w:val="bullet"/>
      <w:lvlText w:val="-"/>
      <w:lvlJc w:val="left"/>
      <w:pPr>
        <w:tabs>
          <w:tab w:val="num" w:pos="2208"/>
        </w:tabs>
        <w:ind w:left="2208" w:hanging="363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2565"/>
        </w:tabs>
        <w:ind w:left="2565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3285"/>
        </w:tabs>
        <w:ind w:left="328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4005"/>
        </w:tabs>
        <w:ind w:left="400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725"/>
        </w:tabs>
        <w:ind w:left="4725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445"/>
        </w:tabs>
        <w:ind w:left="544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6165"/>
        </w:tabs>
        <w:ind w:left="616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885"/>
        </w:tabs>
        <w:ind w:left="6885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605"/>
        </w:tabs>
        <w:ind w:left="7605" w:hanging="360"/>
      </w:pPr>
      <w:rPr>
        <w:rFonts w:ascii="Wingdings" w:hAnsi="Wingdings" w:hint="default"/>
      </w:rPr>
    </w:lvl>
  </w:abstractNum>
  <w:abstractNum w:abstractNumId="24" w15:restartNumberingAfterBreak="0">
    <w:nsid w:val="70F70F6C"/>
    <w:multiLevelType w:val="hybridMultilevel"/>
    <w:tmpl w:val="C3A4E978"/>
    <w:lvl w:ilvl="0" w:tplc="A65EE6BA">
      <w:start w:val="3"/>
      <w:numFmt w:val="bullet"/>
      <w:lvlText w:val="-"/>
      <w:lvlJc w:val="left"/>
      <w:pPr>
        <w:tabs>
          <w:tab w:val="num" w:pos="2487"/>
        </w:tabs>
        <w:ind w:left="2487" w:hanging="363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719"/>
        </w:tabs>
        <w:ind w:left="171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439"/>
        </w:tabs>
        <w:ind w:left="243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159"/>
        </w:tabs>
        <w:ind w:left="315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879"/>
        </w:tabs>
        <w:ind w:left="387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599"/>
        </w:tabs>
        <w:ind w:left="459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319"/>
        </w:tabs>
        <w:ind w:left="531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039"/>
        </w:tabs>
        <w:ind w:left="603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759"/>
        </w:tabs>
        <w:ind w:left="6759" w:hanging="360"/>
      </w:pPr>
      <w:rPr>
        <w:rFonts w:ascii="Wingdings" w:hAnsi="Wingdings" w:hint="default"/>
      </w:rPr>
    </w:lvl>
  </w:abstractNum>
  <w:abstractNum w:abstractNumId="25" w15:restartNumberingAfterBreak="0">
    <w:nsid w:val="74E67F57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6" w15:restartNumberingAfterBreak="0">
    <w:nsid w:val="75CF5E20"/>
    <w:multiLevelType w:val="hybridMultilevel"/>
    <w:tmpl w:val="786AEA36"/>
    <w:lvl w:ilvl="0" w:tplc="A65EE6BA">
      <w:start w:val="3"/>
      <w:numFmt w:val="bullet"/>
      <w:lvlText w:val="-"/>
      <w:lvlJc w:val="left"/>
      <w:pPr>
        <w:tabs>
          <w:tab w:val="num" w:pos="2208"/>
        </w:tabs>
        <w:ind w:left="2208" w:hanging="363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BBB7F64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8" w15:restartNumberingAfterBreak="0">
    <w:nsid w:val="7ED46476"/>
    <w:multiLevelType w:val="multilevel"/>
    <w:tmpl w:val="EC3A1E50"/>
    <w:lvl w:ilvl="0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</w:lvl>
    <w:lvl w:ilvl="1">
      <w:start w:val="1"/>
      <w:numFmt w:val="decimal"/>
      <w:lvlText w:val="%1.%2."/>
      <w:lvlJc w:val="left"/>
      <w:pPr>
        <w:tabs>
          <w:tab w:val="num" w:pos="432"/>
        </w:tabs>
        <w:ind w:left="432" w:hanging="432"/>
      </w:pPr>
      <w:rPr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19"/>
  </w:num>
  <w:num w:numId="2">
    <w:abstractNumId w:val="5"/>
  </w:num>
  <w:num w:numId="3">
    <w:abstractNumId w:val="9"/>
  </w:num>
  <w:num w:numId="4">
    <w:abstractNumId w:val="15"/>
  </w:num>
  <w:num w:numId="5">
    <w:abstractNumId w:val="4"/>
  </w:num>
  <w:num w:numId="6">
    <w:abstractNumId w:val="0"/>
  </w:num>
  <w:num w:numId="7">
    <w:abstractNumId w:val="16"/>
  </w:num>
  <w:num w:numId="8">
    <w:abstractNumId w:val="7"/>
  </w:num>
  <w:num w:numId="9">
    <w:abstractNumId w:val="23"/>
  </w:num>
  <w:num w:numId="10">
    <w:abstractNumId w:val="26"/>
  </w:num>
  <w:num w:numId="11">
    <w:abstractNumId w:val="24"/>
  </w:num>
  <w:num w:numId="12">
    <w:abstractNumId w:val="6"/>
  </w:num>
  <w:num w:numId="13">
    <w:abstractNumId w:val="22"/>
  </w:num>
  <w:num w:numId="14">
    <w:abstractNumId w:val="20"/>
  </w:num>
  <w:num w:numId="15">
    <w:abstractNumId w:val="17"/>
  </w:num>
  <w:num w:numId="16">
    <w:abstractNumId w:val="2"/>
  </w:num>
  <w:num w:numId="17">
    <w:abstractNumId w:val="13"/>
  </w:num>
  <w:num w:numId="18">
    <w:abstractNumId w:val="21"/>
  </w:num>
  <w:num w:numId="19">
    <w:abstractNumId w:val="1"/>
  </w:num>
  <w:num w:numId="20">
    <w:abstractNumId w:val="27"/>
  </w:num>
  <w:num w:numId="21">
    <w:abstractNumId w:val="25"/>
  </w:num>
  <w:num w:numId="22">
    <w:abstractNumId w:val="8"/>
  </w:num>
  <w:num w:numId="23">
    <w:abstractNumId w:val="11"/>
  </w:num>
  <w:num w:numId="24">
    <w:abstractNumId w:val="28"/>
  </w:num>
  <w:num w:numId="25">
    <w:abstractNumId w:val="9"/>
  </w:num>
  <w:num w:numId="26">
    <w:abstractNumId w:val="9"/>
  </w:num>
  <w:num w:numId="27">
    <w:abstractNumId w:val="3"/>
  </w:num>
  <w:num w:numId="28">
    <w:abstractNumId w:val="14"/>
  </w:num>
  <w:num w:numId="29">
    <w:abstractNumId w:val="10"/>
  </w:num>
  <w:num w:numId="30">
    <w:abstractNumId w:val="3"/>
  </w:num>
  <w:num w:numId="31">
    <w:abstractNumId w:val="3"/>
  </w:num>
  <w:num w:numId="32">
    <w:abstractNumId w:val="18"/>
  </w:num>
  <w:num w:numId="33">
    <w:abstractNumId w:val="12"/>
  </w:num>
  <w:num w:numId="34">
    <w:abstractNumId w:val="12"/>
  </w:num>
  <w:num w:numId="35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F5099"/>
    <w:rsid w:val="000022BD"/>
    <w:rsid w:val="0001269E"/>
    <w:rsid w:val="0001577B"/>
    <w:rsid w:val="00017D5E"/>
    <w:rsid w:val="00020321"/>
    <w:rsid w:val="00020F86"/>
    <w:rsid w:val="00022893"/>
    <w:rsid w:val="00022B29"/>
    <w:rsid w:val="00023961"/>
    <w:rsid w:val="0002501C"/>
    <w:rsid w:val="000301EE"/>
    <w:rsid w:val="00036A6E"/>
    <w:rsid w:val="00040124"/>
    <w:rsid w:val="00041AA4"/>
    <w:rsid w:val="00042B8A"/>
    <w:rsid w:val="00046BA6"/>
    <w:rsid w:val="00056E75"/>
    <w:rsid w:val="000571F9"/>
    <w:rsid w:val="000617DA"/>
    <w:rsid w:val="00062B42"/>
    <w:rsid w:val="00063E78"/>
    <w:rsid w:val="000654D0"/>
    <w:rsid w:val="00073E73"/>
    <w:rsid w:val="000745B0"/>
    <w:rsid w:val="000768A7"/>
    <w:rsid w:val="0007705E"/>
    <w:rsid w:val="00082B7C"/>
    <w:rsid w:val="000834B9"/>
    <w:rsid w:val="00091705"/>
    <w:rsid w:val="00092047"/>
    <w:rsid w:val="0009218B"/>
    <w:rsid w:val="00092F4D"/>
    <w:rsid w:val="00094865"/>
    <w:rsid w:val="0009510D"/>
    <w:rsid w:val="000A11EB"/>
    <w:rsid w:val="000A400F"/>
    <w:rsid w:val="000A5C1E"/>
    <w:rsid w:val="000B1EB3"/>
    <w:rsid w:val="000B40D0"/>
    <w:rsid w:val="000B6DC8"/>
    <w:rsid w:val="000B78FF"/>
    <w:rsid w:val="000C169B"/>
    <w:rsid w:val="000C1C4C"/>
    <w:rsid w:val="000C1E33"/>
    <w:rsid w:val="000C3A4E"/>
    <w:rsid w:val="000C3FB6"/>
    <w:rsid w:val="000C5693"/>
    <w:rsid w:val="000D4898"/>
    <w:rsid w:val="000E034E"/>
    <w:rsid w:val="000E1313"/>
    <w:rsid w:val="000E2E26"/>
    <w:rsid w:val="000E2EE9"/>
    <w:rsid w:val="000E399A"/>
    <w:rsid w:val="000E3AF3"/>
    <w:rsid w:val="000F0C54"/>
    <w:rsid w:val="000F4828"/>
    <w:rsid w:val="000F766F"/>
    <w:rsid w:val="000F7A45"/>
    <w:rsid w:val="00104456"/>
    <w:rsid w:val="0010498F"/>
    <w:rsid w:val="00106CCE"/>
    <w:rsid w:val="001211E0"/>
    <w:rsid w:val="00126D7B"/>
    <w:rsid w:val="00132B29"/>
    <w:rsid w:val="00144687"/>
    <w:rsid w:val="00150B87"/>
    <w:rsid w:val="00160D12"/>
    <w:rsid w:val="00162BF8"/>
    <w:rsid w:val="00162DB6"/>
    <w:rsid w:val="0016764B"/>
    <w:rsid w:val="00170F75"/>
    <w:rsid w:val="00172648"/>
    <w:rsid w:val="00173B8E"/>
    <w:rsid w:val="0018334B"/>
    <w:rsid w:val="00186F7E"/>
    <w:rsid w:val="00190A53"/>
    <w:rsid w:val="00196ACB"/>
    <w:rsid w:val="00196C75"/>
    <w:rsid w:val="00196DDC"/>
    <w:rsid w:val="001A09E6"/>
    <w:rsid w:val="001A0F84"/>
    <w:rsid w:val="001A17E9"/>
    <w:rsid w:val="001A39B4"/>
    <w:rsid w:val="001A4B4B"/>
    <w:rsid w:val="001A4EF6"/>
    <w:rsid w:val="001A750E"/>
    <w:rsid w:val="001B0724"/>
    <w:rsid w:val="001B4640"/>
    <w:rsid w:val="001B4F0E"/>
    <w:rsid w:val="001B5444"/>
    <w:rsid w:val="001B767E"/>
    <w:rsid w:val="001B7EEA"/>
    <w:rsid w:val="001C2FF7"/>
    <w:rsid w:val="001C5D0C"/>
    <w:rsid w:val="001C7B57"/>
    <w:rsid w:val="001C7C8E"/>
    <w:rsid w:val="001D22F3"/>
    <w:rsid w:val="001D3084"/>
    <w:rsid w:val="001D3765"/>
    <w:rsid w:val="001E15F7"/>
    <w:rsid w:val="001E19EC"/>
    <w:rsid w:val="001E51CD"/>
    <w:rsid w:val="001E7BE7"/>
    <w:rsid w:val="001F1CB5"/>
    <w:rsid w:val="001F5099"/>
    <w:rsid w:val="002046CF"/>
    <w:rsid w:val="002047B4"/>
    <w:rsid w:val="002047DA"/>
    <w:rsid w:val="002060C5"/>
    <w:rsid w:val="0021190B"/>
    <w:rsid w:val="002122FD"/>
    <w:rsid w:val="00213AC7"/>
    <w:rsid w:val="00215B3C"/>
    <w:rsid w:val="002162D3"/>
    <w:rsid w:val="00217541"/>
    <w:rsid w:val="00221391"/>
    <w:rsid w:val="0022733E"/>
    <w:rsid w:val="00231AF3"/>
    <w:rsid w:val="00232814"/>
    <w:rsid w:val="0023415E"/>
    <w:rsid w:val="0024351F"/>
    <w:rsid w:val="00243F54"/>
    <w:rsid w:val="00244EB7"/>
    <w:rsid w:val="00246A83"/>
    <w:rsid w:val="00253322"/>
    <w:rsid w:val="00262119"/>
    <w:rsid w:val="0026259E"/>
    <w:rsid w:val="00264212"/>
    <w:rsid w:val="00265ADB"/>
    <w:rsid w:val="00266BA1"/>
    <w:rsid w:val="00273EC4"/>
    <w:rsid w:val="00280DF2"/>
    <w:rsid w:val="002812C0"/>
    <w:rsid w:val="00291FAD"/>
    <w:rsid w:val="00297E6A"/>
    <w:rsid w:val="002B3A71"/>
    <w:rsid w:val="002B3CBD"/>
    <w:rsid w:val="002B7670"/>
    <w:rsid w:val="002B76AF"/>
    <w:rsid w:val="002C233B"/>
    <w:rsid w:val="002C285B"/>
    <w:rsid w:val="002C522A"/>
    <w:rsid w:val="002C7DBA"/>
    <w:rsid w:val="002D0494"/>
    <w:rsid w:val="002D1605"/>
    <w:rsid w:val="002E158D"/>
    <w:rsid w:val="002E5E1C"/>
    <w:rsid w:val="003105C0"/>
    <w:rsid w:val="00311980"/>
    <w:rsid w:val="00313F6D"/>
    <w:rsid w:val="003208F2"/>
    <w:rsid w:val="00321C1D"/>
    <w:rsid w:val="00322247"/>
    <w:rsid w:val="00322432"/>
    <w:rsid w:val="00326C42"/>
    <w:rsid w:val="00330049"/>
    <w:rsid w:val="00336DE7"/>
    <w:rsid w:val="0034257C"/>
    <w:rsid w:val="00345907"/>
    <w:rsid w:val="00351124"/>
    <w:rsid w:val="00351645"/>
    <w:rsid w:val="003528ED"/>
    <w:rsid w:val="00355F10"/>
    <w:rsid w:val="00360087"/>
    <w:rsid w:val="0036055A"/>
    <w:rsid w:val="0036115D"/>
    <w:rsid w:val="0037256F"/>
    <w:rsid w:val="00373212"/>
    <w:rsid w:val="00374ECE"/>
    <w:rsid w:val="0037654A"/>
    <w:rsid w:val="00387929"/>
    <w:rsid w:val="003879DD"/>
    <w:rsid w:val="003945D3"/>
    <w:rsid w:val="00395A6E"/>
    <w:rsid w:val="003A0C6A"/>
    <w:rsid w:val="003A4A80"/>
    <w:rsid w:val="003B0855"/>
    <w:rsid w:val="003B3EFD"/>
    <w:rsid w:val="003B4D0C"/>
    <w:rsid w:val="003B7393"/>
    <w:rsid w:val="003B799B"/>
    <w:rsid w:val="003C1EE5"/>
    <w:rsid w:val="003C3BBC"/>
    <w:rsid w:val="003C40E3"/>
    <w:rsid w:val="003D00DB"/>
    <w:rsid w:val="003D1901"/>
    <w:rsid w:val="003D3E19"/>
    <w:rsid w:val="003D4D52"/>
    <w:rsid w:val="003D5572"/>
    <w:rsid w:val="003E30C4"/>
    <w:rsid w:val="003E47FA"/>
    <w:rsid w:val="003E4F7B"/>
    <w:rsid w:val="003E567B"/>
    <w:rsid w:val="003F221B"/>
    <w:rsid w:val="003F2E2B"/>
    <w:rsid w:val="003F71BB"/>
    <w:rsid w:val="004027F4"/>
    <w:rsid w:val="004065A9"/>
    <w:rsid w:val="00412392"/>
    <w:rsid w:val="004137CE"/>
    <w:rsid w:val="00420257"/>
    <w:rsid w:val="004249DC"/>
    <w:rsid w:val="00425659"/>
    <w:rsid w:val="00426223"/>
    <w:rsid w:val="00434395"/>
    <w:rsid w:val="00436439"/>
    <w:rsid w:val="0043682D"/>
    <w:rsid w:val="00437F13"/>
    <w:rsid w:val="00440C4B"/>
    <w:rsid w:val="00441630"/>
    <w:rsid w:val="00442B8A"/>
    <w:rsid w:val="0044503E"/>
    <w:rsid w:val="0045097C"/>
    <w:rsid w:val="004516C2"/>
    <w:rsid w:val="00454C01"/>
    <w:rsid w:val="0046261C"/>
    <w:rsid w:val="00463030"/>
    <w:rsid w:val="00465695"/>
    <w:rsid w:val="00466799"/>
    <w:rsid w:val="004703FF"/>
    <w:rsid w:val="004761A6"/>
    <w:rsid w:val="004825CF"/>
    <w:rsid w:val="00483854"/>
    <w:rsid w:val="00486D2C"/>
    <w:rsid w:val="004953F2"/>
    <w:rsid w:val="004B19F7"/>
    <w:rsid w:val="004B330B"/>
    <w:rsid w:val="004B4C9E"/>
    <w:rsid w:val="004B7536"/>
    <w:rsid w:val="004C4FD8"/>
    <w:rsid w:val="004C5D6A"/>
    <w:rsid w:val="004D0426"/>
    <w:rsid w:val="004D2AFF"/>
    <w:rsid w:val="004D3BAC"/>
    <w:rsid w:val="004E092F"/>
    <w:rsid w:val="004E79C7"/>
    <w:rsid w:val="004F1C86"/>
    <w:rsid w:val="004F23AB"/>
    <w:rsid w:val="00506E23"/>
    <w:rsid w:val="0051047D"/>
    <w:rsid w:val="00511E6A"/>
    <w:rsid w:val="00513660"/>
    <w:rsid w:val="005162FC"/>
    <w:rsid w:val="00522A4E"/>
    <w:rsid w:val="0052323D"/>
    <w:rsid w:val="00525DC4"/>
    <w:rsid w:val="00534F43"/>
    <w:rsid w:val="00535D36"/>
    <w:rsid w:val="00537BC5"/>
    <w:rsid w:val="00540CD9"/>
    <w:rsid w:val="005436FA"/>
    <w:rsid w:val="0054541F"/>
    <w:rsid w:val="005504B6"/>
    <w:rsid w:val="00552DC3"/>
    <w:rsid w:val="0055314D"/>
    <w:rsid w:val="00557A91"/>
    <w:rsid w:val="00571C28"/>
    <w:rsid w:val="0057373A"/>
    <w:rsid w:val="00582CBD"/>
    <w:rsid w:val="00582FDE"/>
    <w:rsid w:val="00584E6E"/>
    <w:rsid w:val="00585507"/>
    <w:rsid w:val="00587E96"/>
    <w:rsid w:val="0059176E"/>
    <w:rsid w:val="00592300"/>
    <w:rsid w:val="00593B82"/>
    <w:rsid w:val="005A23EA"/>
    <w:rsid w:val="005A31CA"/>
    <w:rsid w:val="005B117D"/>
    <w:rsid w:val="005B5566"/>
    <w:rsid w:val="005C0B6D"/>
    <w:rsid w:val="005C674C"/>
    <w:rsid w:val="005D077F"/>
    <w:rsid w:val="005D7863"/>
    <w:rsid w:val="005E19A2"/>
    <w:rsid w:val="005E1B1C"/>
    <w:rsid w:val="005E2E26"/>
    <w:rsid w:val="005E4BD7"/>
    <w:rsid w:val="005E5D25"/>
    <w:rsid w:val="005E67A1"/>
    <w:rsid w:val="005F3DE4"/>
    <w:rsid w:val="005F43C4"/>
    <w:rsid w:val="005F7D6C"/>
    <w:rsid w:val="006007F0"/>
    <w:rsid w:val="00607D21"/>
    <w:rsid w:val="00610F04"/>
    <w:rsid w:val="006165C1"/>
    <w:rsid w:val="006168BB"/>
    <w:rsid w:val="00620BB4"/>
    <w:rsid w:val="006215BB"/>
    <w:rsid w:val="00621A32"/>
    <w:rsid w:val="0062445C"/>
    <w:rsid w:val="006260F0"/>
    <w:rsid w:val="00631313"/>
    <w:rsid w:val="00631BE1"/>
    <w:rsid w:val="006364C4"/>
    <w:rsid w:val="00637D13"/>
    <w:rsid w:val="0064011A"/>
    <w:rsid w:val="00640D20"/>
    <w:rsid w:val="00642BD2"/>
    <w:rsid w:val="00650240"/>
    <w:rsid w:val="00654083"/>
    <w:rsid w:val="00660F5C"/>
    <w:rsid w:val="006706CA"/>
    <w:rsid w:val="00670988"/>
    <w:rsid w:val="00672B0B"/>
    <w:rsid w:val="00672C01"/>
    <w:rsid w:val="00680A9C"/>
    <w:rsid w:val="00683725"/>
    <w:rsid w:val="00687614"/>
    <w:rsid w:val="006907A9"/>
    <w:rsid w:val="0069448E"/>
    <w:rsid w:val="006B1ECB"/>
    <w:rsid w:val="006B231D"/>
    <w:rsid w:val="006C000A"/>
    <w:rsid w:val="006C1555"/>
    <w:rsid w:val="006D191B"/>
    <w:rsid w:val="006E2C98"/>
    <w:rsid w:val="006E4F5A"/>
    <w:rsid w:val="006E5B0E"/>
    <w:rsid w:val="006F0FB7"/>
    <w:rsid w:val="006F4C93"/>
    <w:rsid w:val="00700647"/>
    <w:rsid w:val="00702809"/>
    <w:rsid w:val="007035BD"/>
    <w:rsid w:val="00705604"/>
    <w:rsid w:val="00707E1D"/>
    <w:rsid w:val="00713182"/>
    <w:rsid w:val="007168ED"/>
    <w:rsid w:val="00716CB1"/>
    <w:rsid w:val="00724A13"/>
    <w:rsid w:val="00741C98"/>
    <w:rsid w:val="0074227A"/>
    <w:rsid w:val="00747962"/>
    <w:rsid w:val="00751236"/>
    <w:rsid w:val="00765CCA"/>
    <w:rsid w:val="00771913"/>
    <w:rsid w:val="007736BE"/>
    <w:rsid w:val="00777129"/>
    <w:rsid w:val="00783B5C"/>
    <w:rsid w:val="00784261"/>
    <w:rsid w:val="00787262"/>
    <w:rsid w:val="00792C69"/>
    <w:rsid w:val="00792E4A"/>
    <w:rsid w:val="00797C3A"/>
    <w:rsid w:val="007A089E"/>
    <w:rsid w:val="007B0219"/>
    <w:rsid w:val="007B62D0"/>
    <w:rsid w:val="007C0A25"/>
    <w:rsid w:val="007C0A5F"/>
    <w:rsid w:val="007C3EA2"/>
    <w:rsid w:val="007C6403"/>
    <w:rsid w:val="007D0803"/>
    <w:rsid w:val="007D3AF5"/>
    <w:rsid w:val="007D5E43"/>
    <w:rsid w:val="007D6462"/>
    <w:rsid w:val="007E0D93"/>
    <w:rsid w:val="007E3F27"/>
    <w:rsid w:val="007E5EC1"/>
    <w:rsid w:val="007E6FF1"/>
    <w:rsid w:val="00802D73"/>
    <w:rsid w:val="0080475A"/>
    <w:rsid w:val="00807398"/>
    <w:rsid w:val="00815A19"/>
    <w:rsid w:val="00817D3D"/>
    <w:rsid w:val="00820625"/>
    <w:rsid w:val="00822302"/>
    <w:rsid w:val="00824E04"/>
    <w:rsid w:val="00825E63"/>
    <w:rsid w:val="008310ED"/>
    <w:rsid w:val="00833B10"/>
    <w:rsid w:val="008345B3"/>
    <w:rsid w:val="00834F22"/>
    <w:rsid w:val="00835812"/>
    <w:rsid w:val="008367EE"/>
    <w:rsid w:val="008370C4"/>
    <w:rsid w:val="0084129D"/>
    <w:rsid w:val="008433BE"/>
    <w:rsid w:val="008442A6"/>
    <w:rsid w:val="0084659D"/>
    <w:rsid w:val="00856213"/>
    <w:rsid w:val="00863C44"/>
    <w:rsid w:val="008660A4"/>
    <w:rsid w:val="008672AD"/>
    <w:rsid w:val="00872618"/>
    <w:rsid w:val="008736F6"/>
    <w:rsid w:val="00876B8A"/>
    <w:rsid w:val="00880C48"/>
    <w:rsid w:val="00887194"/>
    <w:rsid w:val="008873A1"/>
    <w:rsid w:val="008875F5"/>
    <w:rsid w:val="008913C8"/>
    <w:rsid w:val="00892876"/>
    <w:rsid w:val="00892E0C"/>
    <w:rsid w:val="00893321"/>
    <w:rsid w:val="0089700A"/>
    <w:rsid w:val="008974BB"/>
    <w:rsid w:val="008A15B4"/>
    <w:rsid w:val="008A6E69"/>
    <w:rsid w:val="008B1519"/>
    <w:rsid w:val="008B151F"/>
    <w:rsid w:val="008B3C6A"/>
    <w:rsid w:val="008B42DD"/>
    <w:rsid w:val="008B4CDC"/>
    <w:rsid w:val="008B5BA8"/>
    <w:rsid w:val="008C1100"/>
    <w:rsid w:val="008C405D"/>
    <w:rsid w:val="008E3BE3"/>
    <w:rsid w:val="008F1A02"/>
    <w:rsid w:val="008F31F0"/>
    <w:rsid w:val="008F5943"/>
    <w:rsid w:val="00900053"/>
    <w:rsid w:val="00900F11"/>
    <w:rsid w:val="009010CF"/>
    <w:rsid w:val="00901FC1"/>
    <w:rsid w:val="00903834"/>
    <w:rsid w:val="0090405B"/>
    <w:rsid w:val="00904898"/>
    <w:rsid w:val="00912A43"/>
    <w:rsid w:val="00915B20"/>
    <w:rsid w:val="00915E24"/>
    <w:rsid w:val="0091694F"/>
    <w:rsid w:val="00917A91"/>
    <w:rsid w:val="009220EA"/>
    <w:rsid w:val="00924DCA"/>
    <w:rsid w:val="009319DC"/>
    <w:rsid w:val="00935E27"/>
    <w:rsid w:val="00936B32"/>
    <w:rsid w:val="0093720B"/>
    <w:rsid w:val="009411DA"/>
    <w:rsid w:val="009417F1"/>
    <w:rsid w:val="00941944"/>
    <w:rsid w:val="0094276C"/>
    <w:rsid w:val="0094299C"/>
    <w:rsid w:val="00943224"/>
    <w:rsid w:val="009474CB"/>
    <w:rsid w:val="00953A11"/>
    <w:rsid w:val="0095526B"/>
    <w:rsid w:val="00957134"/>
    <w:rsid w:val="00963573"/>
    <w:rsid w:val="00963B58"/>
    <w:rsid w:val="00963FE8"/>
    <w:rsid w:val="00967643"/>
    <w:rsid w:val="00974707"/>
    <w:rsid w:val="009821D0"/>
    <w:rsid w:val="0099471D"/>
    <w:rsid w:val="0099543F"/>
    <w:rsid w:val="0099685E"/>
    <w:rsid w:val="00996AEE"/>
    <w:rsid w:val="009977D3"/>
    <w:rsid w:val="00997CBC"/>
    <w:rsid w:val="009A2B94"/>
    <w:rsid w:val="009A6000"/>
    <w:rsid w:val="009B0FD9"/>
    <w:rsid w:val="009B29E9"/>
    <w:rsid w:val="009B315D"/>
    <w:rsid w:val="009B6CB3"/>
    <w:rsid w:val="009C16C2"/>
    <w:rsid w:val="009C5D5F"/>
    <w:rsid w:val="009E25B1"/>
    <w:rsid w:val="009E31B8"/>
    <w:rsid w:val="009E345C"/>
    <w:rsid w:val="009F2573"/>
    <w:rsid w:val="009F2583"/>
    <w:rsid w:val="009F54AB"/>
    <w:rsid w:val="009F6B20"/>
    <w:rsid w:val="00A01FBD"/>
    <w:rsid w:val="00A034F4"/>
    <w:rsid w:val="00A040A5"/>
    <w:rsid w:val="00A05C2C"/>
    <w:rsid w:val="00A115F2"/>
    <w:rsid w:val="00A23408"/>
    <w:rsid w:val="00A24DB3"/>
    <w:rsid w:val="00A30B8E"/>
    <w:rsid w:val="00A425FB"/>
    <w:rsid w:val="00A47483"/>
    <w:rsid w:val="00A5142B"/>
    <w:rsid w:val="00A5299C"/>
    <w:rsid w:val="00A53200"/>
    <w:rsid w:val="00A60A7A"/>
    <w:rsid w:val="00A60A8A"/>
    <w:rsid w:val="00A703D4"/>
    <w:rsid w:val="00A736B1"/>
    <w:rsid w:val="00A764A1"/>
    <w:rsid w:val="00A80852"/>
    <w:rsid w:val="00A81AC2"/>
    <w:rsid w:val="00A82F97"/>
    <w:rsid w:val="00A860A2"/>
    <w:rsid w:val="00A8712D"/>
    <w:rsid w:val="00A87A34"/>
    <w:rsid w:val="00A9208E"/>
    <w:rsid w:val="00A9401E"/>
    <w:rsid w:val="00AA122F"/>
    <w:rsid w:val="00AA32A3"/>
    <w:rsid w:val="00AA57A4"/>
    <w:rsid w:val="00AA5EEC"/>
    <w:rsid w:val="00AB0875"/>
    <w:rsid w:val="00AB0ABF"/>
    <w:rsid w:val="00AB2FDD"/>
    <w:rsid w:val="00AB4621"/>
    <w:rsid w:val="00AB532B"/>
    <w:rsid w:val="00AB5FE2"/>
    <w:rsid w:val="00AC3C50"/>
    <w:rsid w:val="00AC6BEC"/>
    <w:rsid w:val="00AD0EEC"/>
    <w:rsid w:val="00AD31EB"/>
    <w:rsid w:val="00AD633B"/>
    <w:rsid w:val="00AD64D7"/>
    <w:rsid w:val="00AE29E2"/>
    <w:rsid w:val="00AE7384"/>
    <w:rsid w:val="00B00D87"/>
    <w:rsid w:val="00B0147E"/>
    <w:rsid w:val="00B02E21"/>
    <w:rsid w:val="00B02F0E"/>
    <w:rsid w:val="00B1061D"/>
    <w:rsid w:val="00B115C5"/>
    <w:rsid w:val="00B13DC8"/>
    <w:rsid w:val="00B16F2B"/>
    <w:rsid w:val="00B20756"/>
    <w:rsid w:val="00B21D0F"/>
    <w:rsid w:val="00B22942"/>
    <w:rsid w:val="00B237DE"/>
    <w:rsid w:val="00B24B3B"/>
    <w:rsid w:val="00B31D52"/>
    <w:rsid w:val="00B33EB4"/>
    <w:rsid w:val="00B34C7F"/>
    <w:rsid w:val="00B357D3"/>
    <w:rsid w:val="00B41399"/>
    <w:rsid w:val="00B427DC"/>
    <w:rsid w:val="00B44342"/>
    <w:rsid w:val="00B454F3"/>
    <w:rsid w:val="00B47C08"/>
    <w:rsid w:val="00B50AAF"/>
    <w:rsid w:val="00B50C5C"/>
    <w:rsid w:val="00B5588B"/>
    <w:rsid w:val="00B558A6"/>
    <w:rsid w:val="00B61839"/>
    <w:rsid w:val="00B737F3"/>
    <w:rsid w:val="00B73B4B"/>
    <w:rsid w:val="00B76FF9"/>
    <w:rsid w:val="00B8415D"/>
    <w:rsid w:val="00B944E8"/>
    <w:rsid w:val="00B95871"/>
    <w:rsid w:val="00B95998"/>
    <w:rsid w:val="00BA0AC2"/>
    <w:rsid w:val="00BA7F4A"/>
    <w:rsid w:val="00BB7687"/>
    <w:rsid w:val="00BC14C3"/>
    <w:rsid w:val="00BC4329"/>
    <w:rsid w:val="00BC6B14"/>
    <w:rsid w:val="00BD137B"/>
    <w:rsid w:val="00BD6A34"/>
    <w:rsid w:val="00BE0AF3"/>
    <w:rsid w:val="00BE1B2A"/>
    <w:rsid w:val="00BF594B"/>
    <w:rsid w:val="00BF6F96"/>
    <w:rsid w:val="00BF7B47"/>
    <w:rsid w:val="00C01128"/>
    <w:rsid w:val="00C02092"/>
    <w:rsid w:val="00C0537B"/>
    <w:rsid w:val="00C12A62"/>
    <w:rsid w:val="00C1720A"/>
    <w:rsid w:val="00C21B85"/>
    <w:rsid w:val="00C22FDA"/>
    <w:rsid w:val="00C23B68"/>
    <w:rsid w:val="00C33334"/>
    <w:rsid w:val="00C3592D"/>
    <w:rsid w:val="00C44639"/>
    <w:rsid w:val="00C4595F"/>
    <w:rsid w:val="00C50829"/>
    <w:rsid w:val="00C51C6F"/>
    <w:rsid w:val="00C5224C"/>
    <w:rsid w:val="00C53739"/>
    <w:rsid w:val="00C6380C"/>
    <w:rsid w:val="00C65757"/>
    <w:rsid w:val="00C72FF9"/>
    <w:rsid w:val="00C74F9B"/>
    <w:rsid w:val="00C813C5"/>
    <w:rsid w:val="00C827A1"/>
    <w:rsid w:val="00C8581E"/>
    <w:rsid w:val="00C910E6"/>
    <w:rsid w:val="00C91589"/>
    <w:rsid w:val="00C923DE"/>
    <w:rsid w:val="00C96ED0"/>
    <w:rsid w:val="00CA09AC"/>
    <w:rsid w:val="00CA24B9"/>
    <w:rsid w:val="00CA3596"/>
    <w:rsid w:val="00CA5000"/>
    <w:rsid w:val="00CA7E39"/>
    <w:rsid w:val="00CB0771"/>
    <w:rsid w:val="00CB5971"/>
    <w:rsid w:val="00CB6817"/>
    <w:rsid w:val="00CC1948"/>
    <w:rsid w:val="00CC4B56"/>
    <w:rsid w:val="00CC50B1"/>
    <w:rsid w:val="00CC6ECA"/>
    <w:rsid w:val="00CD2317"/>
    <w:rsid w:val="00CD50AC"/>
    <w:rsid w:val="00CE30F1"/>
    <w:rsid w:val="00CE3550"/>
    <w:rsid w:val="00CE4ED0"/>
    <w:rsid w:val="00CE56C4"/>
    <w:rsid w:val="00CE5EE1"/>
    <w:rsid w:val="00CF0347"/>
    <w:rsid w:val="00CF19B1"/>
    <w:rsid w:val="00CF4CE3"/>
    <w:rsid w:val="00CF77AC"/>
    <w:rsid w:val="00D01C68"/>
    <w:rsid w:val="00D04B5B"/>
    <w:rsid w:val="00D04DBF"/>
    <w:rsid w:val="00D06765"/>
    <w:rsid w:val="00D0780E"/>
    <w:rsid w:val="00D11299"/>
    <w:rsid w:val="00D129AC"/>
    <w:rsid w:val="00D14AEB"/>
    <w:rsid w:val="00D20722"/>
    <w:rsid w:val="00D257A8"/>
    <w:rsid w:val="00D35515"/>
    <w:rsid w:val="00D35DE0"/>
    <w:rsid w:val="00D36E83"/>
    <w:rsid w:val="00D45487"/>
    <w:rsid w:val="00D4775D"/>
    <w:rsid w:val="00D55870"/>
    <w:rsid w:val="00D62C87"/>
    <w:rsid w:val="00D640BF"/>
    <w:rsid w:val="00D740B4"/>
    <w:rsid w:val="00D76801"/>
    <w:rsid w:val="00D771AC"/>
    <w:rsid w:val="00D82B87"/>
    <w:rsid w:val="00D91143"/>
    <w:rsid w:val="00D924E7"/>
    <w:rsid w:val="00D932EF"/>
    <w:rsid w:val="00D9700A"/>
    <w:rsid w:val="00DA6C3B"/>
    <w:rsid w:val="00DB356D"/>
    <w:rsid w:val="00DB6C40"/>
    <w:rsid w:val="00DC6E0B"/>
    <w:rsid w:val="00DD348E"/>
    <w:rsid w:val="00DD36FE"/>
    <w:rsid w:val="00DD3930"/>
    <w:rsid w:val="00DD43AD"/>
    <w:rsid w:val="00DD6B81"/>
    <w:rsid w:val="00DE0C67"/>
    <w:rsid w:val="00DE2D79"/>
    <w:rsid w:val="00DE6077"/>
    <w:rsid w:val="00DE7427"/>
    <w:rsid w:val="00DF0F79"/>
    <w:rsid w:val="00DF24C1"/>
    <w:rsid w:val="00DF64B9"/>
    <w:rsid w:val="00DF7F21"/>
    <w:rsid w:val="00E14877"/>
    <w:rsid w:val="00E15886"/>
    <w:rsid w:val="00E16A79"/>
    <w:rsid w:val="00E235C4"/>
    <w:rsid w:val="00E24BB5"/>
    <w:rsid w:val="00E26232"/>
    <w:rsid w:val="00E26779"/>
    <w:rsid w:val="00E26FD0"/>
    <w:rsid w:val="00E35460"/>
    <w:rsid w:val="00E4009F"/>
    <w:rsid w:val="00E42DFF"/>
    <w:rsid w:val="00E43AAC"/>
    <w:rsid w:val="00E4778F"/>
    <w:rsid w:val="00E53F12"/>
    <w:rsid w:val="00E54845"/>
    <w:rsid w:val="00E54D7D"/>
    <w:rsid w:val="00E55C27"/>
    <w:rsid w:val="00E602BB"/>
    <w:rsid w:val="00E628CC"/>
    <w:rsid w:val="00E632CE"/>
    <w:rsid w:val="00E6716D"/>
    <w:rsid w:val="00E71A8F"/>
    <w:rsid w:val="00E817E7"/>
    <w:rsid w:val="00E82661"/>
    <w:rsid w:val="00E838FA"/>
    <w:rsid w:val="00E85C84"/>
    <w:rsid w:val="00E86381"/>
    <w:rsid w:val="00E86F72"/>
    <w:rsid w:val="00E90CAE"/>
    <w:rsid w:val="00E95889"/>
    <w:rsid w:val="00EA167D"/>
    <w:rsid w:val="00EA59CC"/>
    <w:rsid w:val="00EA5CC9"/>
    <w:rsid w:val="00EB51BF"/>
    <w:rsid w:val="00EC3EEC"/>
    <w:rsid w:val="00EC699E"/>
    <w:rsid w:val="00ED08FA"/>
    <w:rsid w:val="00ED41F3"/>
    <w:rsid w:val="00ED668F"/>
    <w:rsid w:val="00EE1EEB"/>
    <w:rsid w:val="00EF03C3"/>
    <w:rsid w:val="00EF5F69"/>
    <w:rsid w:val="00EF75F0"/>
    <w:rsid w:val="00F0063F"/>
    <w:rsid w:val="00F0246B"/>
    <w:rsid w:val="00F06B8A"/>
    <w:rsid w:val="00F06E73"/>
    <w:rsid w:val="00F073A6"/>
    <w:rsid w:val="00F1171C"/>
    <w:rsid w:val="00F1478E"/>
    <w:rsid w:val="00F14F4F"/>
    <w:rsid w:val="00F158F5"/>
    <w:rsid w:val="00F165D3"/>
    <w:rsid w:val="00F17ECE"/>
    <w:rsid w:val="00F23E77"/>
    <w:rsid w:val="00F24F57"/>
    <w:rsid w:val="00F3112B"/>
    <w:rsid w:val="00F33202"/>
    <w:rsid w:val="00F33287"/>
    <w:rsid w:val="00F360E4"/>
    <w:rsid w:val="00F364C5"/>
    <w:rsid w:val="00F423D2"/>
    <w:rsid w:val="00F45870"/>
    <w:rsid w:val="00F45ABD"/>
    <w:rsid w:val="00F45DEB"/>
    <w:rsid w:val="00F47FAF"/>
    <w:rsid w:val="00F51740"/>
    <w:rsid w:val="00F5372F"/>
    <w:rsid w:val="00F545CD"/>
    <w:rsid w:val="00F56C34"/>
    <w:rsid w:val="00F60F66"/>
    <w:rsid w:val="00F612C2"/>
    <w:rsid w:val="00F616CA"/>
    <w:rsid w:val="00F616DB"/>
    <w:rsid w:val="00F62746"/>
    <w:rsid w:val="00F67698"/>
    <w:rsid w:val="00F70A97"/>
    <w:rsid w:val="00F72B14"/>
    <w:rsid w:val="00F756C5"/>
    <w:rsid w:val="00F761E7"/>
    <w:rsid w:val="00F77EB5"/>
    <w:rsid w:val="00F8321E"/>
    <w:rsid w:val="00F85337"/>
    <w:rsid w:val="00F870C5"/>
    <w:rsid w:val="00F91539"/>
    <w:rsid w:val="00F96BC9"/>
    <w:rsid w:val="00F973C7"/>
    <w:rsid w:val="00FB2A6F"/>
    <w:rsid w:val="00FB3977"/>
    <w:rsid w:val="00FC06E1"/>
    <w:rsid w:val="00FC348E"/>
    <w:rsid w:val="00FC3AE4"/>
    <w:rsid w:val="00FD3B58"/>
    <w:rsid w:val="00FD52FB"/>
    <w:rsid w:val="00FE1AA0"/>
    <w:rsid w:val="00FE4654"/>
    <w:rsid w:val="00FE6E17"/>
    <w:rsid w:val="00FF3C44"/>
    <w:rsid w:val="00FF6402"/>
    <w:rsid w:val="00FF7EE7"/>
    <w:rsid w:val="00FF7F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7"/>
    <o:shapelayout v:ext="edit">
      <o:idmap v:ext="edit" data="1"/>
    </o:shapelayout>
  </w:shapeDefaults>
  <w:decimalSymbol w:val=","/>
  <w:listSeparator w:val=";"/>
  <w14:docId w14:val="79B2DE72"/>
  <w15:docId w15:val="{83E4E26F-4C54-4841-8D1F-E890D4317F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SimSu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ln">
    <w:name w:val="Normal"/>
    <w:qFormat/>
    <w:rsid w:val="00F073A6"/>
    <w:rPr>
      <w:sz w:val="24"/>
      <w:szCs w:val="24"/>
    </w:rPr>
  </w:style>
  <w:style w:type="paragraph" w:styleId="Nadpis1">
    <w:name w:val="heading 1"/>
    <w:basedOn w:val="Normln"/>
    <w:next w:val="Normln"/>
    <w:qFormat/>
    <w:rsid w:val="00F073A6"/>
    <w:pPr>
      <w:keepNext/>
      <w:numPr>
        <w:numId w:val="33"/>
      </w:numPr>
      <w:outlineLvl w:val="0"/>
    </w:pPr>
    <w:rPr>
      <w:b/>
      <w:bCs/>
      <w:sz w:val="32"/>
      <w:u w:val="single"/>
    </w:rPr>
  </w:style>
  <w:style w:type="paragraph" w:styleId="Nadpis2">
    <w:name w:val="heading 2"/>
    <w:basedOn w:val="Normln"/>
    <w:next w:val="Normln"/>
    <w:link w:val="Nadpis2Char"/>
    <w:qFormat/>
    <w:rsid w:val="00F073A6"/>
    <w:pPr>
      <w:keepNext/>
      <w:numPr>
        <w:ilvl w:val="1"/>
        <w:numId w:val="33"/>
      </w:numPr>
      <w:outlineLvl w:val="1"/>
    </w:pPr>
    <w:rPr>
      <w:b/>
      <w:bCs/>
      <w:sz w:val="28"/>
    </w:rPr>
  </w:style>
  <w:style w:type="paragraph" w:styleId="Nadpis3">
    <w:name w:val="heading 3"/>
    <w:basedOn w:val="Normln"/>
    <w:next w:val="Normln"/>
    <w:link w:val="Nadpis3Char"/>
    <w:semiHidden/>
    <w:unhideWhenUsed/>
    <w:qFormat/>
    <w:rsid w:val="009E31B8"/>
    <w:pPr>
      <w:keepNext/>
      <w:numPr>
        <w:ilvl w:val="2"/>
        <w:numId w:val="33"/>
      </w:numPr>
      <w:spacing w:before="240" w:after="60"/>
      <w:outlineLvl w:val="2"/>
    </w:pPr>
    <w:rPr>
      <w:rFonts w:ascii="Cambria" w:hAnsi="Cambria"/>
      <w:b/>
      <w:bCs/>
      <w:sz w:val="26"/>
      <w:szCs w:val="26"/>
      <w:lang w:val="x-none" w:eastAsia="x-none"/>
    </w:rPr>
  </w:style>
  <w:style w:type="paragraph" w:styleId="Nadpis4">
    <w:name w:val="heading 4"/>
    <w:basedOn w:val="Normln"/>
    <w:next w:val="Normln"/>
    <w:link w:val="Nadpis4Char"/>
    <w:semiHidden/>
    <w:unhideWhenUsed/>
    <w:qFormat/>
    <w:rsid w:val="00F17ECE"/>
    <w:pPr>
      <w:keepNext/>
      <w:keepLines/>
      <w:numPr>
        <w:ilvl w:val="3"/>
        <w:numId w:val="33"/>
      </w:numPr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"/>
    <w:next w:val="Normln"/>
    <w:link w:val="Nadpis5Char"/>
    <w:semiHidden/>
    <w:unhideWhenUsed/>
    <w:qFormat/>
    <w:rsid w:val="00F17ECE"/>
    <w:pPr>
      <w:keepNext/>
      <w:keepLines/>
      <w:numPr>
        <w:ilvl w:val="4"/>
        <w:numId w:val="33"/>
      </w:numPr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dpis6">
    <w:name w:val="heading 6"/>
    <w:basedOn w:val="Normln"/>
    <w:next w:val="Normln"/>
    <w:link w:val="Nadpis6Char"/>
    <w:semiHidden/>
    <w:unhideWhenUsed/>
    <w:qFormat/>
    <w:rsid w:val="006F0FB7"/>
    <w:pPr>
      <w:numPr>
        <w:ilvl w:val="5"/>
        <w:numId w:val="33"/>
      </w:numPr>
      <w:spacing w:before="240" w:after="60"/>
      <w:outlineLvl w:val="5"/>
    </w:pPr>
    <w:rPr>
      <w:rFonts w:ascii="Calibri" w:hAnsi="Calibri"/>
      <w:b/>
      <w:bCs/>
      <w:sz w:val="22"/>
      <w:szCs w:val="22"/>
      <w:lang w:val="x-none" w:eastAsia="x-none"/>
    </w:rPr>
  </w:style>
  <w:style w:type="paragraph" w:styleId="Nadpis7">
    <w:name w:val="heading 7"/>
    <w:basedOn w:val="Normln"/>
    <w:next w:val="Normln"/>
    <w:link w:val="Nadpis7Char"/>
    <w:semiHidden/>
    <w:unhideWhenUsed/>
    <w:qFormat/>
    <w:rsid w:val="00F17ECE"/>
    <w:pPr>
      <w:keepNext/>
      <w:keepLines/>
      <w:numPr>
        <w:ilvl w:val="6"/>
        <w:numId w:val="33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adpis8">
    <w:name w:val="heading 8"/>
    <w:basedOn w:val="Normln"/>
    <w:next w:val="Normln"/>
    <w:link w:val="Nadpis8Char"/>
    <w:semiHidden/>
    <w:unhideWhenUsed/>
    <w:qFormat/>
    <w:rsid w:val="00F17ECE"/>
    <w:pPr>
      <w:keepNext/>
      <w:keepLines/>
      <w:numPr>
        <w:ilvl w:val="7"/>
        <w:numId w:val="33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Nadpis9">
    <w:name w:val="heading 9"/>
    <w:basedOn w:val="Normln"/>
    <w:next w:val="Normln"/>
    <w:link w:val="Nadpis9Char"/>
    <w:semiHidden/>
    <w:unhideWhenUsed/>
    <w:qFormat/>
    <w:rsid w:val="00F17ECE"/>
    <w:pPr>
      <w:keepNext/>
      <w:keepLines/>
      <w:numPr>
        <w:ilvl w:val="8"/>
        <w:numId w:val="33"/>
      </w:numPr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2Char">
    <w:name w:val="Nadpis 2 Char"/>
    <w:link w:val="Nadpis2"/>
    <w:rsid w:val="00F073A6"/>
    <w:rPr>
      <w:b/>
      <w:bCs/>
      <w:sz w:val="28"/>
      <w:szCs w:val="24"/>
    </w:rPr>
  </w:style>
  <w:style w:type="paragraph" w:styleId="Zkladntextodsazen3">
    <w:name w:val="Body Text Indent 3"/>
    <w:basedOn w:val="Normln"/>
    <w:rsid w:val="00E26232"/>
    <w:pPr>
      <w:ind w:left="360"/>
    </w:pPr>
  </w:style>
  <w:style w:type="paragraph" w:styleId="Zkladntextodsazen">
    <w:name w:val="Body Text Indent"/>
    <w:basedOn w:val="Normln"/>
    <w:rsid w:val="00C4595F"/>
    <w:pPr>
      <w:spacing w:after="120"/>
      <w:ind w:left="283"/>
    </w:pPr>
  </w:style>
  <w:style w:type="paragraph" w:styleId="Zkladntextodsazen2">
    <w:name w:val="Body Text Indent 2"/>
    <w:basedOn w:val="Normln"/>
    <w:rsid w:val="00B61839"/>
    <w:pPr>
      <w:spacing w:after="120" w:line="480" w:lineRule="auto"/>
      <w:ind w:left="283"/>
    </w:pPr>
  </w:style>
  <w:style w:type="paragraph" w:styleId="Zpat">
    <w:name w:val="footer"/>
    <w:basedOn w:val="Normln"/>
    <w:rsid w:val="00824E04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rsid w:val="00824E04"/>
  </w:style>
  <w:style w:type="paragraph" w:styleId="Textbubliny">
    <w:name w:val="Balloon Text"/>
    <w:basedOn w:val="Normln"/>
    <w:semiHidden/>
    <w:rsid w:val="00466799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B73B4B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customStyle="1" w:styleId="Nadpis3Char">
    <w:name w:val="Nadpis 3 Char"/>
    <w:link w:val="Nadpis3"/>
    <w:semiHidden/>
    <w:rsid w:val="009E31B8"/>
    <w:rPr>
      <w:rFonts w:ascii="Cambria" w:hAnsi="Cambria"/>
      <w:b/>
      <w:bCs/>
      <w:sz w:val="26"/>
      <w:szCs w:val="26"/>
      <w:lang w:val="x-none" w:eastAsia="x-none"/>
    </w:rPr>
  </w:style>
  <w:style w:type="character" w:customStyle="1" w:styleId="Nadpis6Char">
    <w:name w:val="Nadpis 6 Char"/>
    <w:link w:val="Nadpis6"/>
    <w:semiHidden/>
    <w:rsid w:val="006F0FB7"/>
    <w:rPr>
      <w:rFonts w:ascii="Calibri" w:hAnsi="Calibri"/>
      <w:b/>
      <w:bCs/>
      <w:sz w:val="22"/>
      <w:szCs w:val="22"/>
      <w:lang w:val="x-none" w:eastAsia="x-none"/>
    </w:rPr>
  </w:style>
  <w:style w:type="paragraph" w:styleId="Zkladntext">
    <w:name w:val="Body Text"/>
    <w:basedOn w:val="Normln"/>
    <w:link w:val="ZkladntextChar"/>
    <w:rsid w:val="006F0FB7"/>
    <w:pPr>
      <w:spacing w:after="120"/>
    </w:pPr>
    <w:rPr>
      <w:lang w:val="x-none" w:eastAsia="x-none"/>
    </w:rPr>
  </w:style>
  <w:style w:type="character" w:customStyle="1" w:styleId="ZkladntextChar">
    <w:name w:val="Základní text Char"/>
    <w:link w:val="Zkladntext"/>
    <w:rsid w:val="006F0FB7"/>
    <w:rPr>
      <w:sz w:val="24"/>
      <w:szCs w:val="24"/>
    </w:rPr>
  </w:style>
  <w:style w:type="paragraph" w:styleId="Zhlav">
    <w:name w:val="header"/>
    <w:basedOn w:val="Normln"/>
    <w:link w:val="ZhlavChar"/>
    <w:rsid w:val="00F870C5"/>
    <w:pPr>
      <w:tabs>
        <w:tab w:val="center" w:pos="4536"/>
        <w:tab w:val="right" w:pos="9072"/>
      </w:tabs>
    </w:pPr>
  </w:style>
  <w:style w:type="character" w:customStyle="1" w:styleId="ZhlavChar">
    <w:name w:val="Záhlaví Char"/>
    <w:link w:val="Zhlav"/>
    <w:rsid w:val="00F870C5"/>
    <w:rPr>
      <w:sz w:val="24"/>
      <w:szCs w:val="24"/>
    </w:rPr>
  </w:style>
  <w:style w:type="paragraph" w:styleId="Odstavecseseznamem">
    <w:name w:val="List Paragraph"/>
    <w:basedOn w:val="Normln"/>
    <w:uiPriority w:val="34"/>
    <w:qFormat/>
    <w:rsid w:val="00872618"/>
    <w:pPr>
      <w:ind w:left="708"/>
    </w:pPr>
  </w:style>
  <w:style w:type="paragraph" w:styleId="Revize">
    <w:name w:val="Revision"/>
    <w:hidden/>
    <w:uiPriority w:val="99"/>
    <w:semiHidden/>
    <w:rsid w:val="00E54D7D"/>
    <w:rPr>
      <w:sz w:val="24"/>
      <w:szCs w:val="24"/>
    </w:rPr>
  </w:style>
  <w:style w:type="table" w:styleId="Mkatabulky">
    <w:name w:val="Table Grid"/>
    <w:basedOn w:val="Normlntabulka"/>
    <w:rsid w:val="006168BB"/>
    <w:pPr>
      <w:autoSpaceDE w:val="0"/>
      <w:autoSpaceDN w:val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textovodkaz">
    <w:name w:val="Hyperlink"/>
    <w:uiPriority w:val="99"/>
    <w:unhideWhenUsed/>
    <w:rsid w:val="00091705"/>
    <w:rPr>
      <w:color w:val="2F6E99"/>
      <w:u w:val="single"/>
    </w:rPr>
  </w:style>
  <w:style w:type="paragraph" w:styleId="Obsah1">
    <w:name w:val="toc 1"/>
    <w:basedOn w:val="Normln"/>
    <w:next w:val="Normln"/>
    <w:autoRedefine/>
    <w:uiPriority w:val="39"/>
    <w:rsid w:val="00091705"/>
    <w:pPr>
      <w:tabs>
        <w:tab w:val="left" w:pos="480"/>
        <w:tab w:val="right" w:leader="dot" w:pos="9061"/>
      </w:tabs>
      <w:overflowPunct w:val="0"/>
      <w:autoSpaceDE w:val="0"/>
      <w:autoSpaceDN w:val="0"/>
      <w:adjustRightInd w:val="0"/>
      <w:ind w:left="426" w:hanging="426"/>
      <w:textAlignment w:val="baseline"/>
    </w:pPr>
    <w:rPr>
      <w:rFonts w:ascii="Arial" w:hAnsi="Arial"/>
      <w:b/>
      <w:noProof/>
      <w:sz w:val="22"/>
      <w:szCs w:val="20"/>
    </w:rPr>
  </w:style>
  <w:style w:type="paragraph" w:styleId="Obsah2">
    <w:name w:val="toc 2"/>
    <w:basedOn w:val="Normln"/>
    <w:next w:val="Normln"/>
    <w:autoRedefine/>
    <w:uiPriority w:val="39"/>
    <w:unhideWhenUsed/>
    <w:rsid w:val="00091705"/>
    <w:pPr>
      <w:spacing w:after="100"/>
      <w:ind w:left="240"/>
    </w:pPr>
  </w:style>
  <w:style w:type="character" w:customStyle="1" w:styleId="Nadpis4Char">
    <w:name w:val="Nadpis 4 Char"/>
    <w:basedOn w:val="Standardnpsmoodstavce"/>
    <w:link w:val="Nadpis4"/>
    <w:semiHidden/>
    <w:rsid w:val="00F17ECE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</w:rPr>
  </w:style>
  <w:style w:type="character" w:customStyle="1" w:styleId="Nadpis5Char">
    <w:name w:val="Nadpis 5 Char"/>
    <w:basedOn w:val="Standardnpsmoodstavce"/>
    <w:link w:val="Nadpis5"/>
    <w:semiHidden/>
    <w:rsid w:val="00F17ECE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Nadpis7Char">
    <w:name w:val="Nadpis 7 Char"/>
    <w:basedOn w:val="Standardnpsmoodstavce"/>
    <w:link w:val="Nadpis7"/>
    <w:semiHidden/>
    <w:rsid w:val="00F17ECE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</w:rPr>
  </w:style>
  <w:style w:type="character" w:customStyle="1" w:styleId="Nadpis8Char">
    <w:name w:val="Nadpis 8 Char"/>
    <w:basedOn w:val="Standardnpsmoodstavce"/>
    <w:link w:val="Nadpis8"/>
    <w:semiHidden/>
    <w:rsid w:val="00F17ECE"/>
    <w:rPr>
      <w:rFonts w:asciiTheme="majorHAnsi" w:eastAsiaTheme="majorEastAsia" w:hAnsiTheme="majorHAnsi" w:cstheme="majorBidi"/>
      <w:color w:val="404040" w:themeColor="text1" w:themeTint="BF"/>
    </w:rPr>
  </w:style>
  <w:style w:type="character" w:customStyle="1" w:styleId="Nadpis9Char">
    <w:name w:val="Nadpis 9 Char"/>
    <w:basedOn w:val="Standardnpsmoodstavce"/>
    <w:link w:val="Nadpis9"/>
    <w:semiHidden/>
    <w:rsid w:val="00F17ECE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styleId="Odkaznakoment">
    <w:name w:val="annotation reference"/>
    <w:basedOn w:val="Standardnpsmoodstavce"/>
    <w:semiHidden/>
    <w:unhideWhenUsed/>
    <w:rsid w:val="007C3EA2"/>
    <w:rPr>
      <w:sz w:val="16"/>
      <w:szCs w:val="16"/>
    </w:rPr>
  </w:style>
  <w:style w:type="paragraph" w:styleId="Textkomente">
    <w:name w:val="annotation text"/>
    <w:basedOn w:val="Normln"/>
    <w:link w:val="TextkomenteChar"/>
    <w:semiHidden/>
    <w:unhideWhenUsed/>
    <w:rsid w:val="007C3EA2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semiHidden/>
    <w:rsid w:val="007C3EA2"/>
  </w:style>
  <w:style w:type="paragraph" w:styleId="Pedmtkomente">
    <w:name w:val="annotation subject"/>
    <w:basedOn w:val="Textkomente"/>
    <w:next w:val="Textkomente"/>
    <w:link w:val="PedmtkomenteChar"/>
    <w:semiHidden/>
    <w:unhideWhenUsed/>
    <w:rsid w:val="007C3EA2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semiHidden/>
    <w:rsid w:val="007C3EA2"/>
    <w:rPr>
      <w:b/>
      <w:bCs/>
    </w:rPr>
  </w:style>
  <w:style w:type="character" w:customStyle="1" w:styleId="fontstyle01">
    <w:name w:val="fontstyle01"/>
    <w:basedOn w:val="Standardnpsmoodstavce"/>
    <w:rsid w:val="001E15F7"/>
    <w:rPr>
      <w:rFonts w:ascii="TimesNewRoman" w:hAnsi="TimesNewRoman" w:hint="default"/>
      <w:b w:val="0"/>
      <w:bCs w:val="0"/>
      <w:i w:val="0"/>
      <w:iCs w:val="0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82364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574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190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727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://nahlizenidokn.cuzk.cz/VyberKatastrInfo.aspx?encrypted=CJjBYp5uMZpH075cHZ7LOgJaPG8lDTQs3zdjcTbNQi1boQDeSmUMZGgzTgmjYa4ZQn6R5eMqyKaPu6Msz-FC6kOZ8CSzwLNx0TH8ySm_Ui69hHRtC1upDQ==" TargetMode="Externa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B71369C-B169-42AE-9ADF-E145D590BC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3413</TotalTime>
  <Pages>16</Pages>
  <Words>4809</Words>
  <Characters>31234</Characters>
  <Application>Microsoft Office Word</Application>
  <DocSecurity>0</DocSecurity>
  <Lines>260</Lines>
  <Paragraphs>71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A</vt:lpstr>
    </vt:vector>
  </TitlesOfParts>
  <Company>Streicher, spol. s r.o. Plzeň</Company>
  <LinksUpToDate>false</LinksUpToDate>
  <CharactersWithSpaces>35972</CharactersWithSpaces>
  <SharedDoc>false</SharedDoc>
  <HLinks>
    <vt:vector size="12" baseType="variant">
      <vt:variant>
        <vt:i4>589867</vt:i4>
      </vt:variant>
      <vt:variant>
        <vt:i4>3</vt:i4>
      </vt:variant>
      <vt:variant>
        <vt:i4>0</vt:i4>
      </vt:variant>
      <vt:variant>
        <vt:i4>5</vt:i4>
      </vt:variant>
      <vt:variant>
        <vt:lpwstr>http://nahlizenidokn.cuzk.cz/VyberKatastrInfo.aspx?encrypted=CJjBYp5uMZpH075cHZ7LOgJaPG8lDTQs3zdjcTbNQi1boQDeSmUMZGgzTgmjYa4ZQn6R5eMqyKaPu6Msz-FC6kOZ8CSzwLNx0TH8ySm_Ui69hHRtC1upDQ==</vt:lpwstr>
      </vt:variant>
      <vt:variant>
        <vt:lpwstr/>
      </vt:variant>
      <vt:variant>
        <vt:i4>589867</vt:i4>
      </vt:variant>
      <vt:variant>
        <vt:i4>0</vt:i4>
      </vt:variant>
      <vt:variant>
        <vt:i4>0</vt:i4>
      </vt:variant>
      <vt:variant>
        <vt:i4>5</vt:i4>
      </vt:variant>
      <vt:variant>
        <vt:lpwstr>http://nahlizenidokn.cuzk.cz/VyberKatastrInfo.aspx?encrypted=CJjBYp5uMZpH075cHZ7LOgJaPG8lDTQs3zdjcTbNQi1boQDeSmUMZGgzTgmjYa4ZQn6R5eMqyKaPu6Msz-FC6kOZ8CSzwLNx0TH8ySm_Ui69hHRtC1upDQ==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</dc:title>
  <dc:creator>Michal Wollrab</dc:creator>
  <cp:lastModifiedBy>Tomáš Klement</cp:lastModifiedBy>
  <cp:revision>73</cp:revision>
  <cp:lastPrinted>2016-06-27T13:08:00Z</cp:lastPrinted>
  <dcterms:created xsi:type="dcterms:W3CDTF">2017-11-29T20:07:00Z</dcterms:created>
  <dcterms:modified xsi:type="dcterms:W3CDTF">2018-07-27T04:25:00Z</dcterms:modified>
</cp:coreProperties>
</file>