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764B" w14:textId="0A12F869" w:rsidR="00327652" w:rsidRPr="00402321" w:rsidRDefault="00327652" w:rsidP="002656DF">
      <w:pPr>
        <w:tabs>
          <w:tab w:val="right" w:pos="9214"/>
        </w:tabs>
        <w:rPr>
          <w:rFonts w:ascii="Arial" w:hAnsi="Arial" w:cs="Arial"/>
          <w:b/>
        </w:rPr>
      </w:pPr>
      <w:r w:rsidRPr="00402321">
        <w:rPr>
          <w:rFonts w:ascii="Arial" w:hAnsi="Arial" w:cs="Arial"/>
          <w:sz w:val="18"/>
          <w:szCs w:val="18"/>
        </w:rPr>
        <w:t xml:space="preserve">Číslo smlouvy objednatele: </w:t>
      </w:r>
      <w:r w:rsidRPr="00402321">
        <w:rPr>
          <w:rFonts w:ascii="Arial" w:hAnsi="Arial" w:cs="Arial"/>
          <w:sz w:val="18"/>
          <w:szCs w:val="18"/>
          <w:shd w:val="clear" w:color="auto" w:fill="FFFF00"/>
        </w:rPr>
        <w:t>………………………</w:t>
      </w:r>
      <w:r w:rsidRPr="00402321">
        <w:rPr>
          <w:rFonts w:ascii="Arial" w:hAnsi="Arial" w:cs="Arial"/>
          <w:sz w:val="18"/>
          <w:szCs w:val="18"/>
        </w:rPr>
        <w:tab/>
        <w:t>Číslo smlouvy zhotovitele:</w:t>
      </w:r>
      <w:sdt>
        <w:sdtPr>
          <w:rPr>
            <w:rFonts w:ascii="Arial" w:hAnsi="Arial" w:cs="Arial"/>
            <w:sz w:val="18"/>
            <w:szCs w:val="18"/>
          </w:rPr>
          <w:id w:val="698366817"/>
          <w:placeholder>
            <w:docPart w:val="DefaultPlaceholder_-1854013440"/>
          </w:placeholder>
        </w:sdtPr>
        <w:sdtEndPr>
          <w:rPr>
            <w:shd w:val="clear" w:color="auto" w:fill="FFFF00"/>
          </w:rPr>
        </w:sdtEndPr>
        <w:sdtContent>
          <w:r w:rsidRPr="00402321">
            <w:rPr>
              <w:rFonts w:ascii="Arial" w:hAnsi="Arial" w:cs="Arial"/>
              <w:sz w:val="18"/>
              <w:szCs w:val="18"/>
            </w:rPr>
            <w:t xml:space="preserve"> </w:t>
          </w:r>
          <w:r w:rsidRPr="00402321">
            <w:rPr>
              <w:rFonts w:ascii="Arial" w:hAnsi="Arial" w:cs="Arial"/>
              <w:sz w:val="18"/>
              <w:szCs w:val="18"/>
              <w:shd w:val="clear" w:color="auto" w:fill="FFFF00"/>
            </w:rPr>
            <w:t>………………………</w:t>
          </w:r>
        </w:sdtContent>
      </w:sdt>
    </w:p>
    <w:p w14:paraId="3836E50D" w14:textId="77777777" w:rsidR="00327652" w:rsidRPr="00402321" w:rsidRDefault="00327652" w:rsidP="00327652">
      <w:pPr>
        <w:jc w:val="center"/>
        <w:rPr>
          <w:rFonts w:ascii="Arial" w:hAnsi="Arial" w:cs="Arial"/>
          <w:b/>
        </w:rPr>
      </w:pPr>
    </w:p>
    <w:p w14:paraId="2CFDFA57" w14:textId="77777777"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14:paraId="2679B48C" w14:textId="77777777"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</w:p>
    <w:p w14:paraId="261029A4" w14:textId="77777777" w:rsidR="00327652" w:rsidRPr="00402321" w:rsidRDefault="00327652" w:rsidP="00327652">
      <w:pPr>
        <w:jc w:val="center"/>
        <w:rPr>
          <w:rFonts w:ascii="Arial" w:hAnsi="Arial" w:cs="Arial"/>
          <w:b/>
          <w:sz w:val="24"/>
          <w:szCs w:val="24"/>
        </w:rPr>
      </w:pPr>
      <w:r w:rsidRPr="00402321">
        <w:rPr>
          <w:rFonts w:ascii="Arial" w:hAnsi="Arial" w:cs="Arial"/>
          <w:kern w:val="1"/>
        </w:rPr>
        <w:t xml:space="preserve">uzavřená níže uvedeného dne, měsíce a roku v souladu s ust. § 2586 </w:t>
      </w:r>
      <w:r w:rsidRPr="00402321">
        <w:rPr>
          <w:rFonts w:ascii="Arial" w:hAnsi="Arial" w:cs="Arial"/>
        </w:rPr>
        <w:t xml:space="preserve">a následujícími ustanoveními </w:t>
      </w:r>
      <w:r w:rsidRPr="00402321">
        <w:rPr>
          <w:rFonts w:ascii="Arial" w:hAnsi="Arial" w:cs="Arial"/>
          <w:kern w:val="1"/>
        </w:rPr>
        <w:t>zákona č. 89/2012 Sb., občanský zákoník, (dále jen „</w:t>
      </w:r>
      <w:r w:rsidRPr="00402321">
        <w:rPr>
          <w:rFonts w:ascii="Arial" w:hAnsi="Arial" w:cs="Arial"/>
          <w:b/>
          <w:kern w:val="1"/>
        </w:rPr>
        <w:t>občanský zákoník</w:t>
      </w:r>
      <w:r w:rsidRPr="00402321">
        <w:rPr>
          <w:rFonts w:ascii="Arial" w:hAnsi="Arial" w:cs="Arial"/>
          <w:kern w:val="1"/>
        </w:rPr>
        <w:t>“)</w:t>
      </w:r>
    </w:p>
    <w:p w14:paraId="551A36B1" w14:textId="77777777" w:rsidR="00327652" w:rsidRPr="00402321" w:rsidRDefault="00327652" w:rsidP="003100C3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4"/>
          <w:szCs w:val="24"/>
        </w:rPr>
        <w:t>Smluvní strany</w:t>
      </w:r>
    </w:p>
    <w:p w14:paraId="69B11464" w14:textId="77777777" w:rsidR="00327652" w:rsidRPr="00402321" w:rsidRDefault="00327652" w:rsidP="003100C3">
      <w:pPr>
        <w:numPr>
          <w:ilvl w:val="1"/>
          <w:numId w:val="1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Objednatel:</w:t>
      </w:r>
    </w:p>
    <w:p w14:paraId="49683657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  <w:b/>
          <w:sz w:val="22"/>
          <w:szCs w:val="22"/>
        </w:rPr>
        <w:t>Povodí Moravy, s.p.</w:t>
      </w:r>
    </w:p>
    <w:p w14:paraId="3DF984AB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Sídlo: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 xml:space="preserve">Dřevařská </w:t>
      </w:r>
      <w:r w:rsidR="00EE3BB7" w:rsidRPr="00402321">
        <w:rPr>
          <w:rFonts w:ascii="Arial" w:hAnsi="Arial" w:cs="Arial"/>
        </w:rPr>
        <w:t>932/</w:t>
      </w:r>
      <w:r w:rsidRPr="00402321">
        <w:rPr>
          <w:rFonts w:ascii="Arial" w:hAnsi="Arial" w:cs="Arial"/>
        </w:rPr>
        <w:t>11, 602 00 Brno</w:t>
      </w:r>
    </w:p>
    <w:p w14:paraId="28635E87" w14:textId="77777777" w:rsidR="00327652" w:rsidRPr="00402321" w:rsidRDefault="00327652" w:rsidP="00327652">
      <w:pPr>
        <w:ind w:left="2124" w:hanging="1767"/>
        <w:rPr>
          <w:rFonts w:ascii="Arial" w:hAnsi="Arial" w:cs="Arial"/>
        </w:rPr>
      </w:pPr>
      <w:r w:rsidRPr="00402321">
        <w:rPr>
          <w:rFonts w:ascii="Arial" w:hAnsi="Arial" w:cs="Arial"/>
        </w:rPr>
        <w:t>Zapsán:</w:t>
      </w:r>
      <w:r w:rsidRPr="00402321">
        <w:rPr>
          <w:rFonts w:ascii="Arial" w:hAnsi="Arial" w:cs="Arial"/>
        </w:rPr>
        <w:tab/>
        <w:t>v obchodním rejstříku vedeném u Krajského soudu v Brně, v oddílu A,</w:t>
      </w:r>
    </w:p>
    <w:p w14:paraId="072E22AF" w14:textId="77777777" w:rsidR="00327652" w:rsidRPr="00402321" w:rsidRDefault="00327652" w:rsidP="00327652">
      <w:pPr>
        <w:ind w:left="2124"/>
        <w:rPr>
          <w:rFonts w:ascii="Arial" w:hAnsi="Arial" w:cs="Arial"/>
        </w:rPr>
      </w:pPr>
      <w:r w:rsidRPr="00402321">
        <w:rPr>
          <w:rFonts w:ascii="Arial" w:hAnsi="Arial" w:cs="Arial"/>
        </w:rPr>
        <w:t>vložce 13565</w:t>
      </w:r>
    </w:p>
    <w:p w14:paraId="0FF54B8D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Zastoupen: 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</w:r>
      <w:r w:rsidR="002656DF" w:rsidRPr="002656DF">
        <w:rPr>
          <w:rFonts w:ascii="Arial" w:hAnsi="Arial" w:cs="Arial"/>
        </w:rPr>
        <w:t>MVDr. Václavem Gargulákem, generálním ředitelem</w:t>
      </w:r>
    </w:p>
    <w:p w14:paraId="506007A2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IČ</w:t>
      </w:r>
      <w:r w:rsidR="003008C8">
        <w:rPr>
          <w:rFonts w:ascii="Arial" w:hAnsi="Arial" w:cs="Arial"/>
        </w:rPr>
        <w:t>O</w:t>
      </w:r>
      <w:r w:rsidRPr="00402321">
        <w:rPr>
          <w:rFonts w:ascii="Arial" w:hAnsi="Arial" w:cs="Arial"/>
        </w:rPr>
        <w:t>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708 90 013</w:t>
      </w:r>
    </w:p>
    <w:p w14:paraId="0F11C086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DIČ: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CZ70890013</w:t>
      </w:r>
    </w:p>
    <w:p w14:paraId="37139305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Bankovní spojení: </w:t>
      </w:r>
      <w:r w:rsidRPr="00402321">
        <w:rPr>
          <w:rFonts w:ascii="Arial" w:hAnsi="Arial" w:cs="Arial"/>
        </w:rPr>
        <w:tab/>
        <w:t>Komerční banka, a.s., pobočka Brno – venkov</w:t>
      </w:r>
    </w:p>
    <w:p w14:paraId="04FC0574" w14:textId="77777777" w:rsidR="00327652" w:rsidRPr="00EC3E0B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Číslo účtu: 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29639641</w:t>
      </w:r>
      <w:r w:rsidRPr="00EC3E0B">
        <w:rPr>
          <w:rFonts w:ascii="Arial" w:hAnsi="Arial" w:cs="Arial"/>
        </w:rPr>
        <w:t>/0100</w:t>
      </w:r>
    </w:p>
    <w:p w14:paraId="5369F66D" w14:textId="77777777" w:rsidR="00327652" w:rsidRPr="00EC3E0B" w:rsidRDefault="00327652" w:rsidP="00327652">
      <w:pPr>
        <w:ind w:left="357"/>
        <w:rPr>
          <w:rFonts w:ascii="Arial" w:hAnsi="Arial" w:cs="Arial"/>
          <w:sz w:val="22"/>
          <w:szCs w:val="22"/>
        </w:rPr>
      </w:pPr>
      <w:r w:rsidRPr="00EC3E0B">
        <w:rPr>
          <w:rFonts w:ascii="Arial" w:hAnsi="Arial" w:cs="Arial"/>
        </w:rPr>
        <w:t xml:space="preserve">Zástupce ve věcech technických: </w:t>
      </w:r>
      <w:r w:rsidR="006F4951" w:rsidRPr="00EC3E0B">
        <w:rPr>
          <w:rFonts w:ascii="Arial" w:hAnsi="Arial" w:cs="Arial"/>
          <w:shd w:val="clear" w:color="auto" w:fill="FFFF00"/>
        </w:rPr>
        <w:t>Ing. Blanka Pavlů</w:t>
      </w:r>
    </w:p>
    <w:p w14:paraId="231F91C9" w14:textId="77777777" w:rsidR="00327652" w:rsidRPr="00EC3E0B" w:rsidRDefault="00A77C38" w:rsidP="00A77C38">
      <w:pPr>
        <w:ind w:left="357"/>
        <w:rPr>
          <w:rFonts w:ascii="Arial" w:hAnsi="Arial" w:cs="Arial"/>
        </w:rPr>
      </w:pPr>
      <w:r w:rsidRPr="00EC3E0B">
        <w:rPr>
          <w:rFonts w:ascii="Arial" w:hAnsi="Arial" w:cs="Arial"/>
        </w:rPr>
        <w:t>Tel:</w:t>
      </w:r>
      <w:r w:rsidR="006F4951" w:rsidRPr="00EC3E0B">
        <w:rPr>
          <w:rFonts w:ascii="Arial" w:hAnsi="Arial" w:cs="Arial"/>
        </w:rPr>
        <w:t xml:space="preserve"> T +420 541 637 406, M +420 725 886 680</w:t>
      </w:r>
    </w:p>
    <w:p w14:paraId="0D288BDD" w14:textId="77777777" w:rsidR="00A77C38" w:rsidRPr="00402321" w:rsidRDefault="00A77C38" w:rsidP="00A77C38">
      <w:pPr>
        <w:ind w:left="357"/>
        <w:rPr>
          <w:rFonts w:ascii="Arial" w:hAnsi="Arial" w:cs="Arial"/>
        </w:rPr>
      </w:pPr>
      <w:r w:rsidRPr="00EC3E0B">
        <w:rPr>
          <w:rFonts w:ascii="Arial" w:hAnsi="Arial" w:cs="Arial"/>
        </w:rPr>
        <w:t>Email:</w:t>
      </w:r>
      <w:r w:rsidR="006F4951" w:rsidRPr="00EC3E0B">
        <w:rPr>
          <w:rFonts w:ascii="Arial" w:hAnsi="Arial" w:cs="Arial"/>
        </w:rPr>
        <w:t xml:space="preserve"> pavlu@pmo.cz</w:t>
      </w:r>
    </w:p>
    <w:p w14:paraId="678A4778" w14:textId="77777777" w:rsidR="00327652" w:rsidRPr="00402321" w:rsidRDefault="00327652" w:rsidP="00327652">
      <w:pPr>
        <w:ind w:firstLine="720"/>
        <w:rPr>
          <w:rFonts w:ascii="Arial" w:hAnsi="Arial" w:cs="Arial"/>
          <w:b/>
        </w:rPr>
      </w:pPr>
    </w:p>
    <w:p w14:paraId="3EE4AA8C" w14:textId="77777777" w:rsidR="00327652" w:rsidRPr="00402321" w:rsidRDefault="00327652" w:rsidP="003100C3">
      <w:pPr>
        <w:numPr>
          <w:ilvl w:val="1"/>
          <w:numId w:val="1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1884592444"/>
        <w:placeholder>
          <w:docPart w:val="DefaultPlaceholder_-1854013440"/>
        </w:placeholder>
      </w:sdtPr>
      <w:sdtEndPr>
        <w:rPr>
          <w:b w:val="0"/>
          <w:sz w:val="20"/>
          <w:szCs w:val="20"/>
        </w:rPr>
      </w:sdtEndPr>
      <w:sdtContent>
        <w:p w14:paraId="656FA289" w14:textId="60124693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14:paraId="06BB4E45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Sídlo: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……………………………………….</w:t>
          </w:r>
        </w:p>
        <w:p w14:paraId="5AB66124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Zapsán: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v obchodním rejstříku vedeném u ……………………, v oddílu …, vložce ……</w:t>
          </w:r>
        </w:p>
        <w:p w14:paraId="21B98523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Zastoupený: </w:t>
          </w:r>
          <w:r w:rsidR="007B5FAA"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>…………………………………</w:t>
          </w:r>
        </w:p>
        <w:p w14:paraId="65354822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IČ</w:t>
          </w:r>
          <w:r w:rsidR="003008C8">
            <w:rPr>
              <w:rFonts w:ascii="Arial" w:hAnsi="Arial" w:cs="Arial"/>
            </w:rPr>
            <w:t>O</w:t>
          </w:r>
          <w:r w:rsidRPr="00402321">
            <w:rPr>
              <w:rFonts w:ascii="Arial" w:hAnsi="Arial" w:cs="Arial"/>
            </w:rPr>
            <w:t>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</w:t>
          </w:r>
        </w:p>
        <w:p w14:paraId="481D37F0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DIČ: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</w:t>
          </w:r>
        </w:p>
        <w:p w14:paraId="23F7C822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Bankovní spojení: </w:t>
          </w:r>
          <w:r w:rsidRPr="00402321">
            <w:rPr>
              <w:rFonts w:ascii="Arial" w:hAnsi="Arial" w:cs="Arial"/>
            </w:rPr>
            <w:tab/>
            <w:t>……………………….</w:t>
          </w:r>
        </w:p>
        <w:p w14:paraId="73C580F0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Číslo účtu: 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………………………….</w:t>
          </w:r>
        </w:p>
        <w:p w14:paraId="7AF0670D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Zástupce ve věcech technických: ………………</w:t>
          </w:r>
        </w:p>
        <w:p w14:paraId="73AE6544" w14:textId="77777777" w:rsidR="00A77C38" w:rsidRPr="00402321" w:rsidRDefault="00A77C38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Tel:</w:t>
          </w:r>
        </w:p>
        <w:p w14:paraId="046FD22D" w14:textId="09B42C40" w:rsidR="00A77C38" w:rsidRPr="00402321" w:rsidRDefault="00A77C38" w:rsidP="00327652">
          <w:pPr>
            <w:ind w:left="357"/>
            <w:rPr>
              <w:rFonts w:ascii="Arial" w:hAnsi="Arial" w:cs="Arial"/>
              <w:b/>
              <w:sz w:val="24"/>
              <w:szCs w:val="24"/>
            </w:rPr>
          </w:pPr>
          <w:r w:rsidRPr="00402321">
            <w:rPr>
              <w:rFonts w:ascii="Arial" w:hAnsi="Arial" w:cs="Arial"/>
            </w:rPr>
            <w:t>Email:</w:t>
          </w:r>
        </w:p>
      </w:sdtContent>
    </w:sdt>
    <w:p w14:paraId="50DEAE30" w14:textId="77777777" w:rsidR="00327652" w:rsidRPr="00402321" w:rsidRDefault="00327652" w:rsidP="003100C3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Předmět smlouvy</w:t>
      </w:r>
    </w:p>
    <w:p w14:paraId="09CD36DD" w14:textId="77777777" w:rsidR="00327652" w:rsidRPr="008B2CFE" w:rsidRDefault="00327652" w:rsidP="003100C3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Předmětem této smlouvy je závazek zhotovitele provést pro objednatele na svůj náklad </w:t>
      </w:r>
      <w:r w:rsidR="00DF3858" w:rsidRPr="00402321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a nebezpečí řádně a včas dílo v tomto článku specifikované a závazek objednatele řádně </w:t>
      </w:r>
      <w:r w:rsidRPr="008B2CFE">
        <w:rPr>
          <w:rFonts w:ascii="Arial" w:hAnsi="Arial" w:cs="Arial"/>
        </w:rPr>
        <w:t>provedený předmět díla převzít a zaplatit za něj níže sjednanou cenu.</w:t>
      </w:r>
    </w:p>
    <w:p w14:paraId="20BE8471" w14:textId="340BC0C8" w:rsidR="00327652" w:rsidRPr="008B2CFE" w:rsidRDefault="00327652" w:rsidP="003100C3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  <w:b/>
          <w:bCs/>
        </w:rPr>
      </w:pPr>
      <w:r w:rsidRPr="008B2CFE">
        <w:rPr>
          <w:rFonts w:ascii="Arial" w:hAnsi="Arial" w:cs="Arial"/>
        </w:rPr>
        <w:t xml:space="preserve">Podkladem pro uzavření této smlouvy je nabídka zhotovitele ze dne </w:t>
      </w:r>
      <w:sdt>
        <w:sdtPr>
          <w:rPr>
            <w:rFonts w:ascii="Arial" w:hAnsi="Arial" w:cs="Arial"/>
          </w:rPr>
          <w:id w:val="-2082589318"/>
          <w:placeholder>
            <w:docPart w:val="DefaultPlaceholder_-1854013440"/>
          </w:placeholder>
        </w:sdtPr>
        <w:sdtEndPr/>
        <w:sdtContent>
          <w:r w:rsidRPr="008B2CFE">
            <w:rPr>
              <w:rFonts w:ascii="Arial" w:hAnsi="Arial" w:cs="Arial"/>
            </w:rPr>
            <w:t>…………</w:t>
          </w:r>
        </w:sdtContent>
      </w:sdt>
      <w:r w:rsidRPr="008B2CFE">
        <w:rPr>
          <w:rFonts w:ascii="Arial" w:hAnsi="Arial" w:cs="Arial"/>
        </w:rPr>
        <w:t xml:space="preserve"> podaná pro plnění </w:t>
      </w:r>
      <w:r w:rsidR="00FF11FE" w:rsidRPr="008B2CFE">
        <w:rPr>
          <w:rFonts w:ascii="Arial" w:hAnsi="Arial" w:cs="Arial"/>
        </w:rPr>
        <w:t>na</w:t>
      </w:r>
      <w:r w:rsidRPr="008B2CFE">
        <w:rPr>
          <w:rFonts w:ascii="Arial" w:hAnsi="Arial" w:cs="Arial"/>
        </w:rPr>
        <w:t xml:space="preserve">dlimitní veřejné zakázky na </w:t>
      </w:r>
      <w:r w:rsidR="00F304F1" w:rsidRPr="008B2CFE">
        <w:rPr>
          <w:rFonts w:ascii="Arial" w:hAnsi="Arial" w:cs="Arial"/>
        </w:rPr>
        <w:t>služby</w:t>
      </w:r>
      <w:r w:rsidR="00F304F1" w:rsidRPr="008B2CFE">
        <w:rPr>
          <w:rFonts w:ascii="Arial" w:hAnsi="Arial" w:cs="Arial"/>
          <w:i/>
        </w:rPr>
        <w:t xml:space="preserve"> </w:t>
      </w:r>
      <w:r w:rsidRPr="008B2CFE">
        <w:rPr>
          <w:rFonts w:ascii="Arial" w:hAnsi="Arial" w:cs="Arial"/>
        </w:rPr>
        <w:t>s názvem „</w:t>
      </w:r>
      <w:r w:rsidR="00EC3E0B" w:rsidRPr="008B2CFE">
        <w:rPr>
          <w:rFonts w:ascii="Arial" w:hAnsi="Arial" w:cs="Arial"/>
          <w:b/>
        </w:rPr>
        <w:t xml:space="preserve">Geometrické plány pro </w:t>
      </w:r>
      <w:r w:rsidR="00EC3E0B" w:rsidRPr="008B2CFE">
        <w:rPr>
          <w:rFonts w:ascii="Arial" w:hAnsi="Arial" w:cs="Arial"/>
          <w:b/>
        </w:rPr>
        <w:lastRenderedPageBreak/>
        <w:t>vyznačení vodních děl do KN</w:t>
      </w:r>
      <w:r w:rsidRPr="008B2CFE">
        <w:rPr>
          <w:rFonts w:ascii="Arial" w:hAnsi="Arial" w:cs="Arial"/>
        </w:rPr>
        <w:t xml:space="preserve">.“ </w:t>
      </w:r>
      <w:r w:rsidR="00EC3E0B" w:rsidRPr="008B2CFE">
        <w:rPr>
          <w:rFonts w:ascii="Arial" w:hAnsi="Arial" w:cs="Arial"/>
        </w:rPr>
        <w:t xml:space="preserve">– </w:t>
      </w:r>
      <w:r w:rsidR="00EC3E0B" w:rsidRPr="008B2CFE">
        <w:rPr>
          <w:rFonts w:ascii="Arial" w:hAnsi="Arial" w:cs="Arial"/>
          <w:b/>
        </w:rPr>
        <w:t>část</w:t>
      </w:r>
      <w:r w:rsidR="008B2CFE" w:rsidRPr="008B2CFE">
        <w:rPr>
          <w:rFonts w:ascii="Arial" w:hAnsi="Arial" w:cs="Arial"/>
          <w:b/>
        </w:rPr>
        <w:t xml:space="preserve"> </w:t>
      </w:r>
      <w:r w:rsidR="007E6E0F">
        <w:rPr>
          <w:rFonts w:ascii="Arial" w:hAnsi="Arial" w:cs="Arial"/>
          <w:b/>
        </w:rPr>
        <w:t>D</w:t>
      </w:r>
      <w:r w:rsidR="008B2CFE" w:rsidRPr="008B2CFE">
        <w:rPr>
          <w:rFonts w:ascii="Arial" w:hAnsi="Arial" w:cs="Arial"/>
          <w:b/>
        </w:rPr>
        <w:t xml:space="preserve"> </w:t>
      </w:r>
      <w:r w:rsidRPr="008B2CFE">
        <w:rPr>
          <w:rFonts w:ascii="Arial" w:hAnsi="Arial" w:cs="Arial"/>
        </w:rPr>
        <w:t>(dále jen „nabídka na veřejnou zakázku“).</w:t>
      </w:r>
    </w:p>
    <w:p w14:paraId="47EBB9D1" w14:textId="77777777" w:rsidR="00327652" w:rsidRPr="008B2CFE" w:rsidRDefault="00327652" w:rsidP="003100C3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8B2CFE">
        <w:rPr>
          <w:rFonts w:ascii="Arial" w:hAnsi="Arial" w:cs="Arial"/>
        </w:rPr>
        <w:t>Veškeré činnosti, k jejichž provedení způsobem v této smlouvě stanoveným se zhotovitel zavazuje, budou nadále označovány souhrnně jako „dílo“.</w:t>
      </w:r>
    </w:p>
    <w:p w14:paraId="39446DCE" w14:textId="77777777" w:rsidR="00327652" w:rsidRPr="008B2CFE" w:rsidRDefault="00327652" w:rsidP="003100C3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  <w:b/>
          <w:shd w:val="clear" w:color="auto" w:fill="FFFF00"/>
        </w:rPr>
      </w:pPr>
      <w:r w:rsidRPr="008B2CFE">
        <w:rPr>
          <w:rFonts w:ascii="Arial" w:hAnsi="Arial" w:cs="Arial"/>
        </w:rPr>
        <w:t>Zhotovitel se zavazuje, že v souladu se svou nabídkou na veřejnou zakázku provede pro objednatele kompletní dílo nazvané</w:t>
      </w:r>
    </w:p>
    <w:p w14:paraId="420D33BD" w14:textId="5262F538" w:rsidR="006F4951" w:rsidRPr="004879E9" w:rsidRDefault="00F84102" w:rsidP="004879E9">
      <w:pPr>
        <w:spacing w:before="120" w:after="60"/>
        <w:jc w:val="center"/>
        <w:rPr>
          <w:rFonts w:ascii="Arial" w:hAnsi="Arial" w:cs="Arial"/>
          <w:b/>
          <w:shd w:val="clear" w:color="auto" w:fill="FFFF00"/>
        </w:rPr>
      </w:pPr>
      <w:r w:rsidRPr="008B2CFE">
        <w:rPr>
          <w:rFonts w:ascii="Arial" w:hAnsi="Arial" w:cs="Arial"/>
          <w:b/>
          <w:shd w:val="clear" w:color="auto" w:fill="FFFF00"/>
        </w:rPr>
        <w:t>„</w:t>
      </w:r>
      <w:r w:rsidR="006F4951" w:rsidRPr="008B2CFE">
        <w:rPr>
          <w:rFonts w:ascii="Arial" w:hAnsi="Arial" w:cs="Arial"/>
          <w:b/>
          <w:shd w:val="clear" w:color="auto" w:fill="FFFF00"/>
        </w:rPr>
        <w:t>Geometrické plány pro vyznačení vodních děl do KN</w:t>
      </w:r>
      <w:r w:rsidRPr="008B2CFE">
        <w:rPr>
          <w:rFonts w:ascii="Arial" w:hAnsi="Arial" w:cs="Arial"/>
          <w:b/>
          <w:shd w:val="clear" w:color="auto" w:fill="FFFF00"/>
        </w:rPr>
        <w:t>“</w:t>
      </w:r>
      <w:r w:rsidR="00EC3E0B" w:rsidRPr="008B2CFE">
        <w:rPr>
          <w:rFonts w:ascii="Arial" w:hAnsi="Arial" w:cs="Arial"/>
          <w:b/>
          <w:shd w:val="clear" w:color="auto" w:fill="FFFF00"/>
        </w:rPr>
        <w:t xml:space="preserve"> - </w:t>
      </w:r>
      <w:r w:rsidR="006F4951" w:rsidRPr="008B2CFE">
        <w:rPr>
          <w:rFonts w:ascii="Arial" w:hAnsi="Arial" w:cs="Arial"/>
          <w:b/>
          <w:shd w:val="clear" w:color="auto" w:fill="FFFF00"/>
        </w:rPr>
        <w:t xml:space="preserve"> část</w:t>
      </w:r>
      <w:r w:rsidR="007E6E0F">
        <w:rPr>
          <w:rFonts w:ascii="Arial" w:hAnsi="Arial" w:cs="Arial"/>
          <w:b/>
          <w:shd w:val="clear" w:color="auto" w:fill="FFFF00"/>
        </w:rPr>
        <w:t xml:space="preserve"> D</w:t>
      </w:r>
    </w:p>
    <w:p w14:paraId="316E5906" w14:textId="76BA281A" w:rsidR="007E6E0F" w:rsidRPr="007E6E0F" w:rsidRDefault="001C3C46" w:rsidP="007E6E0F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7E6E0F">
        <w:rPr>
          <w:rFonts w:ascii="Arial" w:hAnsi="Arial" w:cs="Arial"/>
        </w:rPr>
        <w:t>Dílem se rozumí vyhotovení g</w:t>
      </w:r>
      <w:r w:rsidR="008A1C1A" w:rsidRPr="007E6E0F">
        <w:rPr>
          <w:rFonts w:ascii="Arial" w:hAnsi="Arial" w:cs="Arial"/>
        </w:rPr>
        <w:t>eometrick</w:t>
      </w:r>
      <w:r w:rsidR="006F4951" w:rsidRPr="007E6E0F">
        <w:rPr>
          <w:rFonts w:ascii="Arial" w:hAnsi="Arial" w:cs="Arial"/>
        </w:rPr>
        <w:t>ých</w:t>
      </w:r>
      <w:r w:rsidR="00FF11FE" w:rsidRPr="007E6E0F">
        <w:rPr>
          <w:rFonts w:ascii="Arial" w:hAnsi="Arial" w:cs="Arial"/>
        </w:rPr>
        <w:t xml:space="preserve"> </w:t>
      </w:r>
      <w:r w:rsidR="008A1C1A" w:rsidRPr="007E6E0F">
        <w:rPr>
          <w:rFonts w:ascii="Arial" w:hAnsi="Arial" w:cs="Arial"/>
        </w:rPr>
        <w:t>plán</w:t>
      </w:r>
      <w:r w:rsidR="006F4951" w:rsidRPr="007E6E0F">
        <w:rPr>
          <w:rFonts w:ascii="Arial" w:hAnsi="Arial" w:cs="Arial"/>
        </w:rPr>
        <w:t>ů</w:t>
      </w:r>
      <w:r w:rsidR="008A1C1A" w:rsidRPr="007E6E0F">
        <w:rPr>
          <w:rFonts w:ascii="Arial" w:hAnsi="Arial" w:cs="Arial"/>
        </w:rPr>
        <w:t xml:space="preserve"> pro vyznačení vodních děl v katastru nemovitostí</w:t>
      </w:r>
      <w:r w:rsidR="00FF11FE" w:rsidRPr="007E6E0F">
        <w:rPr>
          <w:rFonts w:ascii="Arial" w:hAnsi="Arial" w:cs="Arial"/>
        </w:rPr>
        <w:t xml:space="preserve"> </w:t>
      </w:r>
      <w:r w:rsidR="004879E9" w:rsidRPr="007E6E0F">
        <w:rPr>
          <w:rFonts w:ascii="Arial" w:hAnsi="Arial" w:cs="Arial"/>
        </w:rPr>
        <w:t xml:space="preserve">   </w:t>
      </w:r>
      <w:r w:rsidR="00FF11FE" w:rsidRPr="007E6E0F">
        <w:rPr>
          <w:rFonts w:ascii="Arial" w:hAnsi="Arial" w:cs="Arial"/>
        </w:rPr>
        <w:t xml:space="preserve">na část </w:t>
      </w:r>
      <w:r w:rsidR="007E6E0F" w:rsidRPr="007E6E0F">
        <w:rPr>
          <w:rFonts w:ascii="Arial" w:hAnsi="Arial" w:cs="Arial"/>
        </w:rPr>
        <w:t>D</w:t>
      </w:r>
      <w:r w:rsidR="008B2CFE" w:rsidRPr="007E6E0F">
        <w:rPr>
          <w:rFonts w:ascii="Arial" w:hAnsi="Arial" w:cs="Arial"/>
        </w:rPr>
        <w:t xml:space="preserve"> -  </w:t>
      </w:r>
      <w:bookmarkStart w:id="0" w:name="bookmark3"/>
      <w:r w:rsidR="007E6E0F" w:rsidRPr="007E6E0F">
        <w:rPr>
          <w:rFonts w:ascii="Arial" w:hAnsi="Arial" w:cs="Arial"/>
        </w:rPr>
        <w:t>ZSM - provoz Uherské Hradiště:</w:t>
      </w:r>
    </w:p>
    <w:p w14:paraId="7159F911" w14:textId="77612A88" w:rsidR="007E6E0F" w:rsidRPr="007E6E0F" w:rsidRDefault="007E6E0F" w:rsidP="007E6E0F">
      <w:pPr>
        <w:numPr>
          <w:ilvl w:val="1"/>
          <w:numId w:val="13"/>
        </w:numPr>
        <w:suppressAutoHyphens w:val="0"/>
        <w:spacing w:after="200" w:line="276" w:lineRule="auto"/>
        <w:ind w:right="-28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E6E0F">
        <w:rPr>
          <w:rFonts w:ascii="Calibri" w:eastAsia="Calibri" w:hAnsi="Calibri"/>
          <w:sz w:val="22"/>
          <w:szCs w:val="22"/>
          <w:lang w:eastAsia="en-US"/>
        </w:rPr>
        <w:t>Úprava Moravy Nedakonice - Uherské Hradiště – 15,8 km</w:t>
      </w:r>
    </w:p>
    <w:p w14:paraId="23B502BB" w14:textId="7A1185FF" w:rsidR="007E6E0F" w:rsidRPr="007E6E0F" w:rsidRDefault="007E6E0F" w:rsidP="007E6E0F">
      <w:pPr>
        <w:numPr>
          <w:ilvl w:val="1"/>
          <w:numId w:val="13"/>
        </w:numPr>
        <w:suppressAutoHyphens w:val="0"/>
        <w:spacing w:after="200" w:line="276" w:lineRule="auto"/>
        <w:ind w:right="-28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E6E0F">
        <w:rPr>
          <w:rFonts w:ascii="Calibri" w:eastAsia="Calibri" w:hAnsi="Calibri"/>
          <w:sz w:val="22"/>
          <w:szCs w:val="22"/>
          <w:lang w:eastAsia="en-US"/>
        </w:rPr>
        <w:t>Mistřický potok – 3,0 km</w:t>
      </w:r>
    </w:p>
    <w:p w14:paraId="723675A8" w14:textId="2B404E2A" w:rsidR="007E6E0F" w:rsidRPr="007E6E0F" w:rsidRDefault="007E6E0F" w:rsidP="007E6E0F">
      <w:pPr>
        <w:numPr>
          <w:ilvl w:val="1"/>
          <w:numId w:val="13"/>
        </w:numPr>
        <w:suppressAutoHyphens w:val="0"/>
        <w:spacing w:after="200" w:line="276" w:lineRule="auto"/>
        <w:ind w:right="-28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E6E0F">
        <w:rPr>
          <w:rFonts w:ascii="Calibri" w:eastAsia="Calibri" w:hAnsi="Calibri"/>
          <w:sz w:val="22"/>
          <w:szCs w:val="22"/>
          <w:lang w:eastAsia="en-US"/>
        </w:rPr>
        <w:t>VT Kněžpole – hráz – 0,3 km</w:t>
      </w:r>
    </w:p>
    <w:p w14:paraId="2E4C90F0" w14:textId="109AE15A" w:rsidR="007E6E0F" w:rsidRPr="007E6E0F" w:rsidRDefault="007E6E0F" w:rsidP="007E6E0F">
      <w:pPr>
        <w:numPr>
          <w:ilvl w:val="1"/>
          <w:numId w:val="13"/>
        </w:numPr>
        <w:suppressAutoHyphens w:val="0"/>
        <w:spacing w:after="200" w:line="276" w:lineRule="auto"/>
        <w:ind w:right="-28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E6E0F">
        <w:rPr>
          <w:rFonts w:ascii="Calibri" w:eastAsia="Calibri" w:hAnsi="Calibri"/>
          <w:sz w:val="22"/>
          <w:szCs w:val="22"/>
          <w:lang w:eastAsia="en-US"/>
        </w:rPr>
        <w:t>Kněžpole - inundační hráz – 0,6 km</w:t>
      </w:r>
    </w:p>
    <w:p w14:paraId="4A611809" w14:textId="41F6EC71" w:rsidR="007E6E0F" w:rsidRPr="007E6E0F" w:rsidRDefault="007E6E0F" w:rsidP="007E6E0F">
      <w:pPr>
        <w:numPr>
          <w:ilvl w:val="1"/>
          <w:numId w:val="13"/>
        </w:numPr>
        <w:suppressAutoHyphens w:val="0"/>
        <w:spacing w:after="200" w:line="276" w:lineRule="auto"/>
        <w:ind w:right="-28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E6E0F">
        <w:rPr>
          <w:rFonts w:ascii="Calibri" w:eastAsia="Calibri" w:hAnsi="Calibri"/>
          <w:sz w:val="22"/>
          <w:szCs w:val="22"/>
          <w:lang w:eastAsia="en-US"/>
        </w:rPr>
        <w:t xml:space="preserve">Úprava Vláry Bohuslavice nad Vláří – Jestřabí – 1,8 km </w:t>
      </w:r>
    </w:p>
    <w:p w14:paraId="250ED67D" w14:textId="1D027AA5" w:rsidR="004E6398" w:rsidRPr="000D2DF1" w:rsidRDefault="004E6398" w:rsidP="007E6E0F">
      <w:pPr>
        <w:pStyle w:val="Zkladntext1"/>
        <w:tabs>
          <w:tab w:val="left" w:pos="410"/>
        </w:tabs>
        <w:spacing w:after="40"/>
        <w:ind w:left="426"/>
        <w:rPr>
          <w:lang w:eastAsia="cs-CZ" w:bidi="cs-CZ"/>
        </w:rPr>
      </w:pPr>
      <w:r w:rsidRPr="000D2DF1">
        <w:rPr>
          <w:lang w:eastAsia="cs-CZ" w:bidi="cs-CZ"/>
        </w:rPr>
        <w:t xml:space="preserve">Zadání části </w:t>
      </w:r>
      <w:r w:rsidR="00E953BC" w:rsidRPr="000D2DF1">
        <w:rPr>
          <w:lang w:eastAsia="cs-CZ" w:bidi="cs-CZ"/>
        </w:rPr>
        <w:t xml:space="preserve">D </w:t>
      </w:r>
      <w:r w:rsidRPr="000D2DF1">
        <w:rPr>
          <w:lang w:eastAsia="cs-CZ" w:bidi="cs-CZ"/>
        </w:rPr>
        <w:t>je blíže specifikováno v příloze této smlouvy.</w:t>
      </w:r>
    </w:p>
    <w:p w14:paraId="2A0C4CC6" w14:textId="77777777" w:rsidR="004E6398" w:rsidRPr="004E6398" w:rsidRDefault="004E6398" w:rsidP="004E6398">
      <w:pPr>
        <w:pStyle w:val="Zkladntext1"/>
        <w:tabs>
          <w:tab w:val="left" w:pos="410"/>
        </w:tabs>
        <w:spacing w:after="40"/>
        <w:ind w:left="786"/>
        <w:rPr>
          <w:color w:val="FF0000"/>
          <w:lang w:eastAsia="cs-CZ" w:bidi="cs-CZ"/>
        </w:rPr>
      </w:pPr>
    </w:p>
    <w:p w14:paraId="3FE88CEB" w14:textId="74EABB9C" w:rsidR="001C3C46" w:rsidRPr="008B2CFE" w:rsidRDefault="001C3C46" w:rsidP="007E6E0F">
      <w:pPr>
        <w:pStyle w:val="Zkladntext1"/>
        <w:numPr>
          <w:ilvl w:val="0"/>
          <w:numId w:val="5"/>
        </w:numPr>
        <w:tabs>
          <w:tab w:val="left" w:pos="410"/>
        </w:tabs>
        <w:spacing w:after="40"/>
        <w:ind w:left="426" w:hanging="426"/>
      </w:pPr>
      <w:r w:rsidRPr="008B2CFE">
        <w:rPr>
          <w:color w:val="000000"/>
          <w:lang w:eastAsia="cs-CZ" w:bidi="cs-CZ"/>
        </w:rPr>
        <w:t>Dílo bude obsahovat tyto náležitosti:</w:t>
      </w:r>
      <w:bookmarkEnd w:id="0"/>
    </w:p>
    <w:p w14:paraId="5772F42D" w14:textId="55BBE23F" w:rsidR="001C3C46" w:rsidRPr="00FF11FE" w:rsidRDefault="001C3C46" w:rsidP="007E6E0F">
      <w:pPr>
        <w:pStyle w:val="Zkladntext1"/>
        <w:shd w:val="clear" w:color="auto" w:fill="auto"/>
        <w:tabs>
          <w:tab w:val="left" w:pos="869"/>
        </w:tabs>
        <w:spacing w:after="0"/>
        <w:ind w:left="426"/>
      </w:pPr>
      <w:r w:rsidRPr="00FF11FE">
        <w:rPr>
          <w:color w:val="000000"/>
          <w:lang w:eastAsia="cs-CZ" w:bidi="cs-CZ"/>
        </w:rPr>
        <w:t xml:space="preserve">geometrické plány (jinde též „GP“) budou zpracovány dle náležitostí a podrobností stanovených zákonem č. 256/2013 Sb., o katastru nemovitostí (katastrální </w:t>
      </w:r>
      <w:r w:rsidR="006F4951">
        <w:rPr>
          <w:color w:val="000000"/>
          <w:lang w:eastAsia="cs-CZ" w:bidi="cs-CZ"/>
        </w:rPr>
        <w:t xml:space="preserve">zákon), </w:t>
      </w:r>
      <w:r w:rsidR="000C0083" w:rsidRPr="00FF11FE">
        <w:rPr>
          <w:color w:val="000000"/>
          <w:lang w:eastAsia="cs-CZ" w:bidi="cs-CZ"/>
        </w:rPr>
        <w:t>vyhláškou 357/2013 Sb. o</w:t>
      </w:r>
      <w:r w:rsidR="006F4951">
        <w:rPr>
          <w:color w:val="000000"/>
          <w:lang w:eastAsia="cs-CZ" w:bidi="cs-CZ"/>
        </w:rPr>
        <w:t> </w:t>
      </w:r>
      <w:r w:rsidR="000C0083" w:rsidRPr="00FF11FE">
        <w:rPr>
          <w:color w:val="000000"/>
          <w:lang w:eastAsia="cs-CZ" w:bidi="cs-CZ"/>
        </w:rPr>
        <w:t>katastru nemovitostí (katastrální vyhlášk</w:t>
      </w:r>
      <w:r w:rsidR="006F4951">
        <w:rPr>
          <w:color w:val="000000"/>
          <w:lang w:eastAsia="cs-CZ" w:bidi="cs-CZ"/>
        </w:rPr>
        <w:t>a) a dle souvisejících předpisů</w:t>
      </w:r>
      <w:r w:rsidR="000C0083" w:rsidRPr="00FF11FE">
        <w:rPr>
          <w:color w:val="000000"/>
          <w:lang w:eastAsia="cs-CZ" w:bidi="cs-CZ"/>
        </w:rPr>
        <w:t xml:space="preserve"> v platných zněních</w:t>
      </w:r>
      <w:r w:rsidR="006F4951">
        <w:rPr>
          <w:color w:val="000000"/>
          <w:lang w:eastAsia="cs-CZ" w:bidi="cs-CZ"/>
        </w:rPr>
        <w:t>,</w:t>
      </w:r>
      <w:r w:rsidR="000C0083" w:rsidRPr="00FF11FE">
        <w:rPr>
          <w:color w:val="000000"/>
          <w:lang w:eastAsia="cs-CZ" w:bidi="cs-CZ"/>
        </w:rPr>
        <w:t xml:space="preserve"> </w:t>
      </w:r>
    </w:p>
    <w:p w14:paraId="700E5642" w14:textId="1C84AD3A" w:rsidR="00EC3E0B" w:rsidRPr="00EC3E0B" w:rsidRDefault="00887210" w:rsidP="007E6E0F">
      <w:pPr>
        <w:pStyle w:val="Zkladntext1"/>
        <w:numPr>
          <w:ilvl w:val="0"/>
          <w:numId w:val="5"/>
        </w:numPr>
        <w:shd w:val="clear" w:color="auto" w:fill="auto"/>
        <w:tabs>
          <w:tab w:val="left" w:pos="382"/>
        </w:tabs>
        <w:spacing w:after="40"/>
        <w:ind w:left="420" w:hanging="420"/>
      </w:pPr>
      <w:r>
        <w:rPr>
          <w:color w:val="000000"/>
          <w:lang w:eastAsia="cs-CZ" w:bidi="cs-CZ"/>
        </w:rPr>
        <w:t>G</w:t>
      </w:r>
      <w:r w:rsidR="001C3C46" w:rsidRPr="00FF11FE">
        <w:rPr>
          <w:color w:val="000000"/>
          <w:lang w:eastAsia="cs-CZ" w:bidi="cs-CZ"/>
        </w:rPr>
        <w:t>eometrické plány budou zpracovány v</w:t>
      </w:r>
      <w:r w:rsidR="000C0083" w:rsidRPr="00FF11FE">
        <w:rPr>
          <w:color w:val="000000"/>
          <w:lang w:eastAsia="cs-CZ" w:bidi="cs-CZ"/>
        </w:rPr>
        <w:t xml:space="preserve"> elektronické i listinné podobě. Objednateli bude předána elektronická i listinná podoba díla,</w:t>
      </w:r>
      <w:r w:rsidR="001C3C46" w:rsidRPr="00FF11FE">
        <w:rPr>
          <w:color w:val="000000"/>
          <w:lang w:eastAsia="cs-CZ" w:bidi="cs-CZ"/>
        </w:rPr>
        <w:t xml:space="preserve"> přičemž v listinné podobě bude každý GP vyhotoven v</w:t>
      </w:r>
      <w:r w:rsidR="00EC3E0B">
        <w:rPr>
          <w:color w:val="000000"/>
          <w:lang w:eastAsia="cs-CZ" w:bidi="cs-CZ"/>
        </w:rPr>
        <w:t> </w:t>
      </w:r>
      <w:r w:rsidR="000C0083" w:rsidRPr="00FF11FE">
        <w:rPr>
          <w:color w:val="000000"/>
          <w:lang w:eastAsia="cs-CZ" w:bidi="cs-CZ"/>
        </w:rPr>
        <w:t>7</w:t>
      </w:r>
      <w:r w:rsidR="00EC3E0B">
        <w:rPr>
          <w:color w:val="000000"/>
          <w:lang w:eastAsia="cs-CZ" w:bidi="cs-CZ"/>
        </w:rPr>
        <w:t xml:space="preserve"> </w:t>
      </w:r>
      <w:r w:rsidR="001C3C46" w:rsidRPr="00FF11FE">
        <w:rPr>
          <w:color w:val="000000"/>
          <w:lang w:eastAsia="cs-CZ" w:bidi="cs-CZ"/>
        </w:rPr>
        <w:t>paré.</w:t>
      </w:r>
    </w:p>
    <w:p w14:paraId="7110221A" w14:textId="77777777" w:rsidR="00EC3E0B" w:rsidRPr="00EC3E0B" w:rsidRDefault="00EC3E0B" w:rsidP="00EC3E0B">
      <w:pPr>
        <w:pStyle w:val="Zkladntext1"/>
        <w:shd w:val="clear" w:color="auto" w:fill="auto"/>
        <w:tabs>
          <w:tab w:val="left" w:pos="382"/>
        </w:tabs>
        <w:spacing w:after="40"/>
        <w:ind w:left="420"/>
      </w:pPr>
    </w:p>
    <w:p w14:paraId="12F930AA" w14:textId="77777777" w:rsidR="00EC3E0B" w:rsidRPr="00FF11FE" w:rsidRDefault="000C0083" w:rsidP="007E6E0F">
      <w:pPr>
        <w:pStyle w:val="Zkladntext1"/>
        <w:numPr>
          <w:ilvl w:val="0"/>
          <w:numId w:val="5"/>
        </w:numPr>
        <w:shd w:val="clear" w:color="auto" w:fill="auto"/>
        <w:tabs>
          <w:tab w:val="left" w:pos="382"/>
        </w:tabs>
        <w:spacing w:after="40"/>
        <w:ind w:left="420" w:hanging="420"/>
      </w:pPr>
      <w:r w:rsidRPr="00EC3E0B">
        <w:rPr>
          <w:color w:val="000000"/>
          <w:lang w:eastAsia="cs-CZ" w:bidi="cs-CZ"/>
        </w:rPr>
        <w:t xml:space="preserve"> </w:t>
      </w:r>
      <w:r w:rsidR="00EC3E0B" w:rsidRPr="00EC3E0B">
        <w:rPr>
          <w:color w:val="000000"/>
          <w:lang w:eastAsia="cs-CZ" w:bidi="cs-CZ"/>
        </w:rPr>
        <w:t>Mimo vlastní vyhotovení geometrických plánu je součástí plnění díla zejména následující:</w:t>
      </w:r>
    </w:p>
    <w:p w14:paraId="7CCCAEEA" w14:textId="77777777" w:rsidR="00EC3E0B" w:rsidRPr="00FF11FE" w:rsidRDefault="00EC3E0B" w:rsidP="003100C3">
      <w:pPr>
        <w:pStyle w:val="Zkladntext1"/>
        <w:numPr>
          <w:ilvl w:val="0"/>
          <w:numId w:val="10"/>
        </w:numPr>
        <w:shd w:val="clear" w:color="auto" w:fill="auto"/>
        <w:tabs>
          <w:tab w:val="left" w:pos="1160"/>
        </w:tabs>
        <w:spacing w:after="100"/>
        <w:ind w:left="1140" w:hanging="340"/>
      </w:pPr>
      <w:r w:rsidRPr="00FF11FE">
        <w:rPr>
          <w:color w:val="000000"/>
          <w:lang w:eastAsia="cs-CZ" w:bidi="cs-CZ"/>
        </w:rPr>
        <w:t xml:space="preserve">povinnost před samotným vyměřením díla vyšetřit průběh nových majetkových hranic - tato činnost bude provedena v součinnosti se zástupcem příslušného provozu objednatele </w:t>
      </w:r>
    </w:p>
    <w:p w14:paraId="535F39F2" w14:textId="77777777" w:rsidR="00EC3E0B" w:rsidRPr="00FF11FE" w:rsidRDefault="00EC3E0B" w:rsidP="003100C3">
      <w:pPr>
        <w:pStyle w:val="Zkladntext1"/>
        <w:numPr>
          <w:ilvl w:val="0"/>
          <w:numId w:val="10"/>
        </w:numPr>
        <w:shd w:val="clear" w:color="auto" w:fill="auto"/>
        <w:tabs>
          <w:tab w:val="left" w:pos="1160"/>
        </w:tabs>
        <w:spacing w:after="100"/>
        <w:ind w:left="1140" w:hanging="340"/>
      </w:pPr>
      <w:r w:rsidRPr="00FF11FE">
        <w:rPr>
          <w:color w:val="000000"/>
          <w:lang w:eastAsia="cs-CZ" w:bidi="cs-CZ"/>
        </w:rPr>
        <w:t>po vypracování návrhu GP jeho zaslání kontaktní osobě na provozu ke schválení,</w:t>
      </w:r>
    </w:p>
    <w:p w14:paraId="073EEB55" w14:textId="77777777" w:rsidR="00EC3E0B" w:rsidRPr="00EC3E0B" w:rsidRDefault="00EC3E0B" w:rsidP="003100C3">
      <w:pPr>
        <w:pStyle w:val="Zkladntext1"/>
        <w:numPr>
          <w:ilvl w:val="0"/>
          <w:numId w:val="10"/>
        </w:numPr>
        <w:shd w:val="clear" w:color="auto" w:fill="auto"/>
        <w:tabs>
          <w:tab w:val="left" w:pos="1160"/>
        </w:tabs>
        <w:spacing w:after="100"/>
        <w:ind w:left="1140" w:hanging="340"/>
      </w:pPr>
      <w:r w:rsidRPr="00FF11FE">
        <w:rPr>
          <w:color w:val="000000"/>
          <w:lang w:eastAsia="cs-CZ" w:bidi="cs-CZ"/>
        </w:rPr>
        <w:t>průběžně předávat vyhotovené GP objednateli.</w:t>
      </w:r>
    </w:p>
    <w:p w14:paraId="5291A4DA" w14:textId="779EC3B1" w:rsidR="000D2DF1" w:rsidRPr="000D2DF1" w:rsidRDefault="00EC3E0B" w:rsidP="000D2DF1">
      <w:pPr>
        <w:pStyle w:val="Zkladntext1"/>
        <w:numPr>
          <w:ilvl w:val="0"/>
          <w:numId w:val="5"/>
        </w:numPr>
        <w:shd w:val="clear" w:color="auto" w:fill="auto"/>
        <w:tabs>
          <w:tab w:val="left" w:pos="426"/>
        </w:tabs>
        <w:spacing w:after="100"/>
        <w:ind w:left="426" w:hanging="426"/>
        <w:rPr>
          <w:color w:val="000000"/>
          <w:shd w:val="clear" w:color="auto" w:fill="FFFFFF"/>
        </w:rPr>
      </w:pPr>
      <w:r w:rsidRPr="000D2DF1">
        <w:rPr>
          <w:color w:val="000000"/>
          <w:shd w:val="clear" w:color="auto" w:fill="FFFFFF"/>
        </w:rPr>
        <w:t>Objednavatelem není požadována stabilizace nově určených hranic (§</w:t>
      </w:r>
      <w:r w:rsidR="00EF5712" w:rsidRPr="000D2DF1">
        <w:rPr>
          <w:color w:val="000000"/>
          <w:shd w:val="clear" w:color="auto" w:fill="FFFFFF"/>
        </w:rPr>
        <w:t xml:space="preserve"> </w:t>
      </w:r>
      <w:r w:rsidRPr="000D2DF1">
        <w:rPr>
          <w:color w:val="000000"/>
          <w:shd w:val="clear" w:color="auto" w:fill="FFFFFF"/>
        </w:rPr>
        <w:t>91</w:t>
      </w:r>
      <w:r w:rsidR="00EF5712" w:rsidRPr="000D2DF1">
        <w:rPr>
          <w:color w:val="000000"/>
          <w:shd w:val="clear" w:color="auto" w:fill="FFFFFF"/>
        </w:rPr>
        <w:t xml:space="preserve"> </w:t>
      </w:r>
      <w:r w:rsidRPr="000D2DF1">
        <w:rPr>
          <w:color w:val="000000"/>
          <w:shd w:val="clear" w:color="auto" w:fill="FFFFFF"/>
        </w:rPr>
        <w:t xml:space="preserve">odst.2 kat. vyhlášky) ani zpřesnění geometrického a polohového určení bodů na obvodu vodních děl. </w:t>
      </w:r>
    </w:p>
    <w:p w14:paraId="13D6DD5F" w14:textId="40AD4735" w:rsidR="00EC3E0B" w:rsidRPr="000D2DF1" w:rsidRDefault="00EC3E0B" w:rsidP="000D2DF1">
      <w:pPr>
        <w:pStyle w:val="Zkladntext1"/>
        <w:numPr>
          <w:ilvl w:val="0"/>
          <w:numId w:val="5"/>
        </w:numPr>
        <w:shd w:val="clear" w:color="auto" w:fill="auto"/>
        <w:tabs>
          <w:tab w:val="left" w:pos="426"/>
        </w:tabs>
        <w:spacing w:after="100"/>
        <w:ind w:left="426" w:hanging="426"/>
        <w:rPr>
          <w:color w:val="000000"/>
          <w:lang w:eastAsia="cs-CZ" w:bidi="cs-CZ"/>
        </w:rPr>
      </w:pPr>
      <w:r w:rsidRPr="000D2DF1">
        <w:rPr>
          <w:color w:val="000000"/>
          <w:shd w:val="clear" w:color="auto" w:fill="FFFFFF"/>
        </w:rPr>
        <w:t xml:space="preserve">V případě, že z objektivních důvodů nebude možné příp. ekonomické v některých lokalitách GP zpracovávat (rozpracované komplexní pozemkové úpravy, v KN již zapsané vodní </w:t>
      </w:r>
      <w:r w:rsidRPr="000D2DF1">
        <w:rPr>
          <w:color w:val="000000"/>
          <w:shd w:val="clear" w:color="auto" w:fill="FFFFFF"/>
        </w:rPr>
        <w:lastRenderedPageBreak/>
        <w:t>dílo apod.) vyhrazuje si objednatel právo po dohodě se zpracovatelem od zpracování GP v dané lokalitě upustit. V tomto případě by pak nabídková cena pro danou hráz byla ponížena v poměru skutečně vyznačené délky hráze ku délce uváděné v technické specifikaci v příloze 3 zadávací dokumentace.</w:t>
      </w:r>
    </w:p>
    <w:p w14:paraId="34F72F8C" w14:textId="77777777" w:rsidR="00EC3E0B" w:rsidRPr="00402321" w:rsidRDefault="00EC3E0B" w:rsidP="003100C3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Doba plnění díla</w:t>
      </w:r>
    </w:p>
    <w:p w14:paraId="09E7E3E1" w14:textId="13449412" w:rsidR="00EC3E0B" w:rsidRPr="006F4951" w:rsidRDefault="00EC3E0B" w:rsidP="003100C3">
      <w:pPr>
        <w:pStyle w:val="Normlnweb"/>
        <w:numPr>
          <w:ilvl w:val="0"/>
          <w:numId w:val="11"/>
        </w:numPr>
        <w:spacing w:after="62"/>
        <w:ind w:left="426" w:hanging="426"/>
        <w:jc w:val="both"/>
        <w:rPr>
          <w:rFonts w:ascii="Arial" w:hAnsi="Arial" w:cs="Arial"/>
          <w:sz w:val="20"/>
        </w:rPr>
      </w:pPr>
      <w:r w:rsidRPr="006F4951">
        <w:rPr>
          <w:rFonts w:ascii="Arial" w:hAnsi="Arial" w:cs="Arial"/>
          <w:sz w:val="20"/>
        </w:rPr>
        <w:t>Zhotovitel se dílo zavazuje provést v těchto termínech:</w:t>
      </w:r>
    </w:p>
    <w:p w14:paraId="201DF64C" w14:textId="77777777" w:rsidR="00EC3E0B" w:rsidRPr="006F4951" w:rsidRDefault="00EC3E0B" w:rsidP="00EC3E0B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</w:rPr>
      </w:pPr>
      <w:r w:rsidRPr="006F4951">
        <w:rPr>
          <w:rFonts w:ascii="Arial" w:hAnsi="Arial" w:cs="Arial"/>
        </w:rPr>
        <w:t>Termín zahájení provádění díla:</w:t>
      </w:r>
      <w:r w:rsidRPr="006F4951">
        <w:rPr>
          <w:rFonts w:ascii="Arial" w:hAnsi="Arial" w:cs="Arial"/>
        </w:rPr>
        <w:tab/>
      </w:r>
      <w:r w:rsidRPr="006F4951">
        <w:rPr>
          <w:rFonts w:ascii="Arial" w:hAnsi="Arial" w:cs="Arial"/>
          <w:b/>
        </w:rPr>
        <w:t>do 14 dnů od nabytí účinnosti této smlouvy</w:t>
      </w:r>
    </w:p>
    <w:p w14:paraId="387E86FE" w14:textId="77777777" w:rsidR="00EC3E0B" w:rsidRPr="006F4951" w:rsidRDefault="00EC3E0B" w:rsidP="00EC3E0B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</w:rPr>
      </w:pPr>
      <w:r w:rsidRPr="006F4951">
        <w:rPr>
          <w:rFonts w:ascii="Arial" w:hAnsi="Arial" w:cs="Arial"/>
        </w:rPr>
        <w:t>Termín dokončení díla a jeho předání:</w:t>
      </w:r>
      <w:r w:rsidRPr="006F4951">
        <w:rPr>
          <w:rFonts w:ascii="Arial" w:hAnsi="Arial" w:cs="Arial"/>
        </w:rPr>
        <w:tab/>
      </w:r>
      <w:r w:rsidRPr="006F4951">
        <w:rPr>
          <w:rFonts w:ascii="Arial" w:hAnsi="Arial" w:cs="Arial"/>
          <w:b/>
        </w:rPr>
        <w:t>do 150 dnů od nabytí účinnosti této smlouvy</w:t>
      </w:r>
    </w:p>
    <w:p w14:paraId="690D9FC1" w14:textId="77777777" w:rsidR="00EC3E0B" w:rsidRPr="00402321" w:rsidRDefault="00EC3E0B" w:rsidP="00EC3E0B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  <w:i/>
        </w:rPr>
      </w:pPr>
    </w:p>
    <w:p w14:paraId="4AB69504" w14:textId="77777777" w:rsidR="00EC3E0B" w:rsidRPr="001C3C46" w:rsidRDefault="00EC3E0B" w:rsidP="003100C3">
      <w:pPr>
        <w:pStyle w:val="Odstavecseseznamem"/>
        <w:numPr>
          <w:ilvl w:val="0"/>
          <w:numId w:val="6"/>
        </w:numPr>
        <w:tabs>
          <w:tab w:val="left" w:pos="4680"/>
        </w:tabs>
        <w:spacing w:after="60"/>
        <w:ind w:left="426" w:hanging="426"/>
        <w:jc w:val="both"/>
        <w:rPr>
          <w:rFonts w:ascii="Arial" w:hAnsi="Arial" w:cs="Arial"/>
          <w:b/>
        </w:rPr>
      </w:pPr>
      <w:r w:rsidRPr="00402321">
        <w:rPr>
          <w:rFonts w:ascii="Arial" w:hAnsi="Arial" w:cs="Arial"/>
        </w:rPr>
        <w:t>Zhotovitel je povinen dodržet veškeré termíny sjednané s objednatelem v průběhu provádění díla v zápisech z výrobních porad nebo v jiných písemných dokumentech vyhotovených mezi zhotovitelem a objednatelem; jedná se zejména o poskytování podkladů ze strany zhotovitele objednateli, zajištění dílčích činností v průběhu realizace díla, apod. Nesplnění takto dohodnutých termínů mezi objednatelem a zhotovitelem podléhá sankci ze strany objednatele podle této smlouvy.</w:t>
      </w:r>
    </w:p>
    <w:p w14:paraId="597F957D" w14:textId="77777777" w:rsidR="00EC3E0B" w:rsidRPr="001C3C46" w:rsidRDefault="00EC3E0B" w:rsidP="00EC3E0B">
      <w:pPr>
        <w:pStyle w:val="Odstavecseseznamem"/>
        <w:tabs>
          <w:tab w:val="left" w:pos="4680"/>
        </w:tabs>
        <w:spacing w:after="60"/>
        <w:ind w:left="426"/>
        <w:jc w:val="both"/>
        <w:rPr>
          <w:rFonts w:ascii="Arial" w:hAnsi="Arial" w:cs="Arial"/>
          <w:b/>
        </w:rPr>
      </w:pPr>
    </w:p>
    <w:p w14:paraId="0E96D0DA" w14:textId="77777777" w:rsidR="00EC3E0B" w:rsidRPr="001C3C46" w:rsidRDefault="00EC3E0B" w:rsidP="003100C3">
      <w:pPr>
        <w:pStyle w:val="Odstavecseseznamem"/>
        <w:numPr>
          <w:ilvl w:val="0"/>
          <w:numId w:val="6"/>
        </w:numPr>
        <w:tabs>
          <w:tab w:val="left" w:pos="4680"/>
        </w:tabs>
        <w:spacing w:after="60"/>
        <w:ind w:left="426" w:hanging="426"/>
        <w:jc w:val="both"/>
        <w:rPr>
          <w:rFonts w:ascii="Arial" w:hAnsi="Arial" w:cs="Arial"/>
        </w:rPr>
      </w:pPr>
      <w:r w:rsidRPr="001C3C46">
        <w:rPr>
          <w:rFonts w:ascii="Arial" w:hAnsi="Arial" w:cs="Arial"/>
        </w:rPr>
        <w:t>Zhotovitel je povinen průběžně zasílat vypracované geometrické plány v elektronické podobě ke schválení, kontrole a připomínkám technickým zástupcům objednatele, kteří zajistí následnou distribuci dalším pracovníkům objednatele</w:t>
      </w:r>
    </w:p>
    <w:p w14:paraId="4AD6F903" w14:textId="77777777" w:rsidR="00EC3E0B" w:rsidRPr="00402321" w:rsidRDefault="00EC3E0B" w:rsidP="00EC3E0B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</w:rPr>
      </w:pPr>
    </w:p>
    <w:p w14:paraId="341BBC4F" w14:textId="77777777" w:rsidR="00EC3E0B" w:rsidRPr="00402321" w:rsidRDefault="00EC3E0B" w:rsidP="003100C3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 xml:space="preserve">Cena díla </w:t>
      </w:r>
    </w:p>
    <w:p w14:paraId="271402D6" w14:textId="77777777" w:rsidR="00EC3E0B" w:rsidRPr="00402321" w:rsidRDefault="00EC3E0B" w:rsidP="003100C3">
      <w:pPr>
        <w:numPr>
          <w:ilvl w:val="1"/>
          <w:numId w:val="4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Smluvní strany ve smyslu příslušných ustanovení zákona č. 526/1990 Sb., o cenách, v platném znění, sjednávají pevnou cenu díla, provedeného v rozsahu dle této smlouvy, a to ve výši:</w:t>
      </w:r>
    </w:p>
    <w:p w14:paraId="45BD80F1" w14:textId="77777777" w:rsidR="00EC3E0B" w:rsidRPr="00402321" w:rsidRDefault="00EC3E0B" w:rsidP="00EC3E0B">
      <w:pPr>
        <w:jc w:val="both"/>
        <w:rPr>
          <w:rFonts w:ascii="Arial" w:hAnsi="Arial" w:cs="Arial"/>
          <w:b/>
          <w:shd w:val="clear" w:color="auto" w:fill="FFFF00"/>
        </w:rPr>
      </w:pPr>
      <w:r w:rsidRPr="00402321">
        <w:rPr>
          <w:rFonts w:ascii="Arial" w:hAnsi="Arial" w:cs="Arial"/>
        </w:rPr>
        <w:t xml:space="preserve">      </w:t>
      </w:r>
    </w:p>
    <w:sdt>
      <w:sdtPr>
        <w:rPr>
          <w:rFonts w:ascii="Arial" w:hAnsi="Arial" w:cs="Arial"/>
          <w:b/>
          <w:shd w:val="clear" w:color="auto" w:fill="FFFF00"/>
        </w:rPr>
        <w:id w:val="-1187595791"/>
        <w:placeholder>
          <w:docPart w:val="DefaultPlaceholder_-1854013440"/>
        </w:placeholder>
      </w:sdtPr>
      <w:sdtEndPr>
        <w:rPr>
          <w:b w:val="0"/>
        </w:rPr>
      </w:sdtEndPr>
      <w:sdtContent>
        <w:tbl>
          <w:tblPr>
            <w:tblW w:w="0" w:type="auto"/>
            <w:tblInd w:w="34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31"/>
            <w:gridCol w:w="1984"/>
            <w:gridCol w:w="1489"/>
            <w:gridCol w:w="2004"/>
          </w:tblGrid>
          <w:tr w:rsidR="00EC3E0B" w:rsidRPr="00402321" w14:paraId="4877DEB2" w14:textId="77777777" w:rsidTr="00F9142F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208760B" w14:textId="2654EF4B" w:rsidR="00EC3E0B" w:rsidRPr="00402321" w:rsidRDefault="009368EB" w:rsidP="004879E9">
                <w:pPr>
                  <w:jc w:val="center"/>
                  <w:rPr>
                    <w:rFonts w:ascii="Arial" w:hAnsi="Arial" w:cs="Arial"/>
                    <w:b/>
                    <w:shd w:val="clear" w:color="auto" w:fill="FFFF00"/>
                  </w:rPr>
                </w:pPr>
                <w:r>
                  <w:rPr>
                    <w:rFonts w:ascii="Arial" w:hAnsi="Arial" w:cs="Arial"/>
                    <w:b/>
                    <w:shd w:val="clear" w:color="auto" w:fill="FFFF00"/>
                  </w:rPr>
                  <w:t>Název hráze/úpravy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9A54B53" w14:textId="77777777" w:rsidR="00EC3E0B" w:rsidRPr="00402321" w:rsidRDefault="00EC3E0B" w:rsidP="00F9142F">
                <w:pPr>
                  <w:jc w:val="center"/>
                  <w:rPr>
                    <w:rFonts w:ascii="Arial" w:hAnsi="Arial" w:cs="Arial"/>
                    <w:b/>
                    <w:shd w:val="clear" w:color="auto" w:fill="FFFF00"/>
                  </w:rPr>
                </w:pPr>
                <w:r w:rsidRPr="00402321">
                  <w:rPr>
                    <w:rFonts w:ascii="Arial" w:hAnsi="Arial" w:cs="Arial"/>
                    <w:b/>
                    <w:shd w:val="clear" w:color="auto" w:fill="FFFF00"/>
                  </w:rPr>
                  <w:t>Cena bez DPH</w:t>
                </w: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547AC5D" w14:textId="77777777" w:rsidR="00EC3E0B" w:rsidRPr="00402321" w:rsidRDefault="00EC3E0B" w:rsidP="00F9142F">
                <w:pPr>
                  <w:jc w:val="center"/>
                  <w:rPr>
                    <w:sz w:val="22"/>
                    <w:shd w:val="clear" w:color="auto" w:fill="FFFF00"/>
                  </w:rPr>
                </w:pPr>
                <w:r w:rsidRPr="00402321">
                  <w:rPr>
                    <w:rFonts w:ascii="Arial" w:hAnsi="Arial" w:cs="Arial"/>
                    <w:b/>
                    <w:shd w:val="clear" w:color="auto" w:fill="FFFF00"/>
                  </w:rPr>
                  <w:t>DPH</w:t>
                </w: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9AC0CE8" w14:textId="77777777" w:rsidR="00EC3E0B" w:rsidRPr="00402321" w:rsidRDefault="00EC3E0B" w:rsidP="00F9142F">
                <w:pPr>
                  <w:pStyle w:val="Nadpis2"/>
                  <w:jc w:val="center"/>
                </w:pPr>
                <w:r w:rsidRPr="00402321">
                  <w:rPr>
                    <w:sz w:val="22"/>
                    <w:shd w:val="clear" w:color="auto" w:fill="FFFF00"/>
                  </w:rPr>
                  <w:t>Cena vč. DPH</w:t>
                </w:r>
              </w:p>
            </w:tc>
          </w:tr>
          <w:sdt>
            <w:sdtPr>
              <w:rPr>
                <w:rFonts w:ascii="Arial" w:hAnsi="Arial" w:cs="Arial"/>
                <w:shd w:val="clear" w:color="auto" w:fill="FFFF00"/>
              </w:rPr>
              <w:id w:val="-2096228295"/>
              <w:placeholder>
                <w:docPart w:val="DefaultPlaceholder_-1854013440"/>
              </w:placeholder>
            </w:sdtPr>
            <w:sdtEndPr/>
            <w:sdtContent>
              <w:tr w:rsidR="00EC3E0B" w:rsidRPr="00402321" w14:paraId="080E092C" w14:textId="77777777" w:rsidTr="00F9142F">
                <w:tc>
                  <w:tcPr>
                    <w:tcW w:w="333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</w:tcPr>
                  <w:p w14:paraId="605FABFE" w14:textId="4C7BB97C" w:rsidR="00EC3E0B" w:rsidRPr="00402321" w:rsidRDefault="007E6E0F" w:rsidP="00F9142F">
                    <w:pPr>
                      <w:jc w:val="both"/>
                      <w:rPr>
                        <w:rFonts w:ascii="Arial" w:hAnsi="Arial" w:cs="Arial"/>
                        <w:shd w:val="clear" w:color="auto" w:fill="FFFF00"/>
                      </w:rPr>
                    </w:pPr>
                    <w:r w:rsidRPr="007E6E0F">
                      <w:rPr>
                        <w:rFonts w:ascii="Arial" w:hAnsi="Arial" w:cs="Arial"/>
                        <w:shd w:val="clear" w:color="auto" w:fill="FFFF00"/>
                      </w:rPr>
                      <w:t>Úprava Moravy Nedakonice - Uherské Hradiště – 15,8 km</w:t>
                    </w:r>
                  </w:p>
                </w:tc>
                <w:tc>
                  <w:tcPr>
                    <w:tcW w:w="198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</w:tcPr>
                  <w:p w14:paraId="515611F4" w14:textId="77777777" w:rsidR="00EC3E0B" w:rsidRPr="00402321" w:rsidRDefault="00EC3E0B" w:rsidP="00F9142F">
                    <w:pPr>
                      <w:snapToGrid w:val="0"/>
                      <w:jc w:val="both"/>
                      <w:rPr>
                        <w:rFonts w:ascii="Arial" w:hAnsi="Arial" w:cs="Arial"/>
                        <w:shd w:val="clear" w:color="auto" w:fill="FFFF00"/>
                      </w:rPr>
                    </w:pPr>
                  </w:p>
                </w:tc>
                <w:tc>
                  <w:tcPr>
                    <w:tcW w:w="148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</w:tcPr>
                  <w:p w14:paraId="6DFB9FF2" w14:textId="77777777" w:rsidR="00EC3E0B" w:rsidRPr="00402321" w:rsidRDefault="00EC3E0B" w:rsidP="00F9142F">
                    <w:pPr>
                      <w:snapToGrid w:val="0"/>
                      <w:jc w:val="both"/>
                      <w:rPr>
                        <w:rFonts w:ascii="Arial" w:hAnsi="Arial" w:cs="Arial"/>
                        <w:shd w:val="clear" w:color="auto" w:fill="FFFF00"/>
                      </w:rPr>
                    </w:pPr>
                  </w:p>
                </w:tc>
                <w:tc>
                  <w:tcPr>
                    <w:tcW w:w="20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</w:tcPr>
                  <w:p w14:paraId="6933ECBD" w14:textId="2A9E05E1" w:rsidR="00EC3E0B" w:rsidRPr="00402321" w:rsidRDefault="00EC3E0B" w:rsidP="00F9142F">
                    <w:pPr>
                      <w:snapToGrid w:val="0"/>
                      <w:jc w:val="both"/>
                      <w:rPr>
                        <w:rFonts w:ascii="Arial" w:hAnsi="Arial" w:cs="Arial"/>
                        <w:shd w:val="clear" w:color="auto" w:fill="FFFF00"/>
                      </w:rPr>
                    </w:pPr>
                  </w:p>
                </w:tc>
              </w:tr>
            </w:sdtContent>
          </w:sdt>
          <w:tr w:rsidR="008B2CFE" w:rsidRPr="00402321" w14:paraId="33400647" w14:textId="77777777" w:rsidTr="00F9142F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72D3640" w14:textId="77777777" w:rsidR="007E6E0F" w:rsidRDefault="007E6E0F" w:rsidP="00F9142F">
                <w:pPr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  <w:p w14:paraId="3DA31ED8" w14:textId="4CF2BC43" w:rsidR="008B2CFE" w:rsidRDefault="007E6E0F" w:rsidP="00F9142F">
                <w:pPr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  <w:r w:rsidRPr="007E6E0F">
                  <w:rPr>
                    <w:rFonts w:ascii="Arial" w:hAnsi="Arial" w:cs="Arial"/>
                    <w:shd w:val="clear" w:color="auto" w:fill="FFFF00"/>
                  </w:rPr>
                  <w:t>Mistřický potok – 3,0 km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5E31C83" w14:textId="77777777" w:rsidR="008B2CFE" w:rsidRPr="00402321" w:rsidRDefault="008B2CFE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4C99179" w14:textId="77777777" w:rsidR="008B2CFE" w:rsidRPr="00402321" w:rsidRDefault="008B2CFE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B1DE7B1" w14:textId="77777777" w:rsidR="008B2CFE" w:rsidRDefault="008B2CFE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  <w:p w14:paraId="23DEBE87" w14:textId="6A9256EE" w:rsidR="008B2CFE" w:rsidRPr="00402321" w:rsidRDefault="008B2CFE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  <w:tr w:rsidR="007E6E0F" w:rsidRPr="00402321" w14:paraId="03A7FE5C" w14:textId="77777777" w:rsidTr="00F9142F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D7B0F8C" w14:textId="0F5CCE9E" w:rsidR="007E6E0F" w:rsidRPr="004E6398" w:rsidRDefault="007E6E0F" w:rsidP="00F9142F">
                <w:pPr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  <w:r>
                  <w:rPr>
                    <w:rFonts w:ascii="Arial" w:hAnsi="Arial" w:cs="Arial"/>
                    <w:shd w:val="clear" w:color="auto" w:fill="FFFF00"/>
                  </w:rPr>
                  <w:t xml:space="preserve">                                                                     </w:t>
                </w:r>
                <w:r w:rsidRPr="007E6E0F">
                  <w:rPr>
                    <w:rFonts w:ascii="Arial" w:hAnsi="Arial" w:cs="Arial"/>
                    <w:shd w:val="clear" w:color="auto" w:fill="FFFF00"/>
                  </w:rPr>
                  <w:t>VT Kněžpole – hráz – 0,3 km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5105AF4" w14:textId="77777777" w:rsidR="007E6E0F" w:rsidRPr="00402321" w:rsidRDefault="007E6E0F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F7E2E76" w14:textId="77777777" w:rsidR="007E6E0F" w:rsidRPr="00402321" w:rsidRDefault="007E6E0F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6C94D51" w14:textId="77777777" w:rsidR="007E6E0F" w:rsidRDefault="007E6E0F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  <w:tr w:rsidR="007E6E0F" w:rsidRPr="00402321" w14:paraId="13593CE8" w14:textId="77777777" w:rsidTr="007E6E0F">
            <w:trPr>
              <w:trHeight w:val="70"/>
            </w:trPr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9E9E726" w14:textId="77777777" w:rsidR="007E6E0F" w:rsidRDefault="007E6E0F" w:rsidP="00F9142F">
                <w:pPr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  <w:p w14:paraId="39A036C9" w14:textId="0B1FB185" w:rsidR="007E6E0F" w:rsidRPr="004E6398" w:rsidRDefault="007E6E0F" w:rsidP="00F9142F">
                <w:pPr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  <w:r w:rsidRPr="007E6E0F">
                  <w:rPr>
                    <w:rFonts w:ascii="Arial" w:hAnsi="Arial" w:cs="Arial"/>
                    <w:shd w:val="clear" w:color="auto" w:fill="FFFF00"/>
                  </w:rPr>
                  <w:t>Kněžpole - inundační hráz – 0,6 km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2629C67" w14:textId="77777777" w:rsidR="007E6E0F" w:rsidRPr="00402321" w:rsidRDefault="007E6E0F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C16FE06" w14:textId="77777777" w:rsidR="007E6E0F" w:rsidRPr="00402321" w:rsidRDefault="007E6E0F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91C0785" w14:textId="77777777" w:rsidR="007E6E0F" w:rsidRDefault="007E6E0F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  <w:tr w:rsidR="007E6E0F" w:rsidRPr="00402321" w14:paraId="75407F20" w14:textId="77777777" w:rsidTr="00F9142F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F16889E" w14:textId="7C9B0306" w:rsidR="007E6E0F" w:rsidRPr="004E6398" w:rsidRDefault="007E6E0F" w:rsidP="00F9142F">
                <w:pPr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  <w:r w:rsidRPr="007E6E0F">
                  <w:rPr>
                    <w:rFonts w:ascii="Arial" w:hAnsi="Arial" w:cs="Arial"/>
                    <w:shd w:val="clear" w:color="auto" w:fill="FFFF00"/>
                  </w:rPr>
                  <w:t xml:space="preserve">Úprava Vláry Bohuslavice nad Vláří – Jestřabí – 1,8 km 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E8406B0" w14:textId="77777777" w:rsidR="007E6E0F" w:rsidRPr="00402321" w:rsidRDefault="007E6E0F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A01805B" w14:textId="77777777" w:rsidR="007E6E0F" w:rsidRPr="00402321" w:rsidRDefault="007E6E0F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6A5E4A0" w14:textId="77777777" w:rsidR="007E6E0F" w:rsidRDefault="007E6E0F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  <w:tr w:rsidR="008B2CFE" w:rsidRPr="00402321" w14:paraId="676F8AC7" w14:textId="77777777" w:rsidTr="00F9142F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E91EE63" w14:textId="77777777" w:rsidR="008B2CFE" w:rsidRDefault="008B2CFE" w:rsidP="00F9142F">
                <w:pPr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  <w:p w14:paraId="384F43E6" w14:textId="77777777" w:rsidR="008B2CFE" w:rsidRPr="008B2CFE" w:rsidRDefault="008B2CFE" w:rsidP="00F9142F">
                <w:pPr>
                  <w:jc w:val="both"/>
                  <w:rPr>
                    <w:rFonts w:ascii="Arial" w:hAnsi="Arial" w:cs="Arial"/>
                    <w:b/>
                    <w:sz w:val="24"/>
                    <w:shd w:val="clear" w:color="auto" w:fill="FFFF00"/>
                  </w:rPr>
                </w:pPr>
              </w:p>
              <w:p w14:paraId="244DBD52" w14:textId="12A13195" w:rsidR="008B2CFE" w:rsidRPr="008B2CFE" w:rsidRDefault="008B2CFE" w:rsidP="004879E9">
                <w:pPr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  <w:r w:rsidRPr="008B2CFE">
                  <w:rPr>
                    <w:rFonts w:ascii="Arial" w:hAnsi="Arial" w:cs="Arial"/>
                    <w:b/>
                    <w:sz w:val="24"/>
                    <w:shd w:val="clear" w:color="auto" w:fill="FFFF00"/>
                  </w:rPr>
                  <w:t>Celk</w:t>
                </w:r>
                <w:r w:rsidR="004879E9">
                  <w:rPr>
                    <w:rFonts w:ascii="Arial" w:hAnsi="Arial" w:cs="Arial"/>
                    <w:b/>
                    <w:sz w:val="24"/>
                    <w:shd w:val="clear" w:color="auto" w:fill="FFFF00"/>
                  </w:rPr>
                  <w:t>em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564B7F2" w14:textId="77777777" w:rsidR="008B2CFE" w:rsidRPr="00402321" w:rsidRDefault="008B2CFE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  <w:bookmarkStart w:id="1" w:name="_GoBack"/>
                <w:bookmarkEnd w:id="1"/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3F1B1DB" w14:textId="77777777" w:rsidR="008B2CFE" w:rsidRPr="00402321" w:rsidRDefault="008B2CFE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A40EA76" w14:textId="76A2C9F0" w:rsidR="008B2CFE" w:rsidRDefault="00745EE8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</w:tbl>
      </w:sdtContent>
    </w:sdt>
    <w:p w14:paraId="1D828FCA" w14:textId="7075D5CB" w:rsidR="00EC3E0B" w:rsidRDefault="00EC3E0B" w:rsidP="00EC3E0B">
      <w:pPr>
        <w:spacing w:after="60"/>
        <w:jc w:val="right"/>
        <w:rPr>
          <w:rFonts w:ascii="Arial" w:hAnsi="Arial" w:cs="Arial"/>
        </w:rPr>
      </w:pPr>
    </w:p>
    <w:p w14:paraId="046A04C3" w14:textId="77777777" w:rsidR="000D2DF1" w:rsidRDefault="000D2DF1" w:rsidP="000D2DF1">
      <w:pPr>
        <w:spacing w:after="60"/>
        <w:jc w:val="right"/>
        <w:rPr>
          <w:rFonts w:ascii="Arial" w:hAnsi="Arial" w:cs="Arial"/>
        </w:rPr>
      </w:pPr>
    </w:p>
    <w:p w14:paraId="7397B51E" w14:textId="4BFBB405" w:rsidR="000D2DF1" w:rsidRPr="000D2DF1" w:rsidRDefault="000D2DF1" w:rsidP="000D2DF1">
      <w:pPr>
        <w:pStyle w:val="Odstavecseseznamem"/>
        <w:numPr>
          <w:ilvl w:val="1"/>
          <w:numId w:val="4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Cena díla bude objednatelem uhrazena na základě faktury vystavené zhotovitelem po předání </w:t>
      </w:r>
      <w:r>
        <w:rPr>
          <w:rFonts w:ascii="Arial" w:hAnsi="Arial" w:cs="Arial"/>
        </w:rPr>
        <w:br/>
        <w:t>a převzetí celého díla.</w:t>
      </w:r>
    </w:p>
    <w:p w14:paraId="34D2F1B4" w14:textId="77777777" w:rsidR="00EC3E0B" w:rsidRPr="00402321" w:rsidRDefault="00EC3E0B" w:rsidP="003100C3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Odstoupení od smlouvy</w:t>
      </w:r>
    </w:p>
    <w:p w14:paraId="1B8F5E82" w14:textId="69087547" w:rsidR="00EC3E0B" w:rsidRPr="00402321" w:rsidRDefault="000D2DF1" w:rsidP="000D2DF1">
      <w:pPr>
        <w:spacing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C3E0B" w:rsidRPr="00402321">
        <w:rPr>
          <w:rFonts w:ascii="Arial" w:hAnsi="Arial" w:cs="Arial"/>
        </w:rPr>
        <w:t>Od této smlouvy může odstoupit kterákoliv smluvní strana, pokud zjistí podstatné porušení této smlouvy druhou smluvní stranou.</w:t>
      </w:r>
    </w:p>
    <w:p w14:paraId="66296C14" w14:textId="4650DE70" w:rsidR="00EC3E0B" w:rsidRPr="00402321" w:rsidRDefault="000D2DF1" w:rsidP="000D2DF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C3E0B" w:rsidRPr="00402321">
        <w:rPr>
          <w:rFonts w:ascii="Arial" w:hAnsi="Arial" w:cs="Arial"/>
        </w:rPr>
        <w:t>Podstatným porušením této smlouvy se rozumí zejména:</w:t>
      </w:r>
    </w:p>
    <w:p w14:paraId="5E2426B6" w14:textId="355117E4" w:rsidR="00EC3E0B" w:rsidRPr="00402321" w:rsidRDefault="00EC3E0B" w:rsidP="003100C3">
      <w:pPr>
        <w:pStyle w:val="Odstavecseseznamem"/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zhotovitel nezaháj</w:t>
      </w:r>
      <w:r w:rsidR="00B65AA4">
        <w:rPr>
          <w:rFonts w:ascii="Arial" w:hAnsi="Arial" w:cs="Arial"/>
        </w:rPr>
        <w:t>í provádění díla ve lhůtě do 15</w:t>
      </w:r>
      <w:r w:rsidR="00887210">
        <w:rPr>
          <w:rFonts w:ascii="Arial" w:hAnsi="Arial" w:cs="Arial"/>
        </w:rPr>
        <w:t xml:space="preserve"> </w:t>
      </w:r>
      <w:r w:rsidRPr="00402321">
        <w:rPr>
          <w:rFonts w:ascii="Arial" w:hAnsi="Arial" w:cs="Arial"/>
        </w:rPr>
        <w:t>dnů od termínu dle čl. III. této smlouvy,</w:t>
      </w:r>
    </w:p>
    <w:p w14:paraId="2BEE0017" w14:textId="77777777" w:rsidR="00EC3E0B" w:rsidRDefault="00EC3E0B" w:rsidP="003100C3">
      <w:pPr>
        <w:pStyle w:val="Odstavecseseznamem"/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prodlení zhotovitele se splněním termínu dokončení díla nebo jeho části dle čl. III.</w:t>
      </w:r>
      <w:r>
        <w:rPr>
          <w:rFonts w:ascii="Arial" w:hAnsi="Arial" w:cs="Arial"/>
        </w:rPr>
        <w:t xml:space="preserve"> této smlouvy delší než 30 dnů,</w:t>
      </w:r>
    </w:p>
    <w:p w14:paraId="64864261" w14:textId="77777777" w:rsidR="00EC3E0B" w:rsidRPr="001C3C46" w:rsidRDefault="00EC3E0B" w:rsidP="003100C3">
      <w:pPr>
        <w:pStyle w:val="Odstavecseseznamem"/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opakované porušení smluvní povinnosti dle této smlouvy, které nebude zhotovitelem napraveno ani v objednatelem dodatečně stanovené přiměřené lhůtě.</w:t>
      </w:r>
    </w:p>
    <w:p w14:paraId="0DAD5CC8" w14:textId="6BEF5A87" w:rsidR="00EC3E0B" w:rsidRPr="00402321" w:rsidRDefault="00EC3E0B" w:rsidP="003100C3">
      <w:pPr>
        <w:numPr>
          <w:ilvl w:val="1"/>
          <w:numId w:val="4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před splněním závazku provést dílo dojde k odstoupení od smlouvy, zpracuje nezávislý znalecký subjekt soupis skutečně provedených prací, který ocení s ohledem na stupeň rozpracovanosti díla. Na základě tohoto ocenění bude provedeno vzájemné finanční vyrovnán</w:t>
      </w:r>
      <w:r w:rsidR="00887210">
        <w:rPr>
          <w:rFonts w:ascii="Arial" w:hAnsi="Arial" w:cs="Arial"/>
        </w:rPr>
        <w:t>í</w:t>
      </w:r>
      <w:r w:rsidRPr="00402321">
        <w:rPr>
          <w:rFonts w:ascii="Arial" w:hAnsi="Arial" w:cs="Arial"/>
        </w:rPr>
        <w:t>. Náklady na sepsání a ocenění provedených prací hradí strana, která smlouvu porušila.</w:t>
      </w:r>
    </w:p>
    <w:p w14:paraId="4ECD1A74" w14:textId="77777777" w:rsidR="00EC3E0B" w:rsidRPr="00402321" w:rsidRDefault="00EC3E0B" w:rsidP="00EC3E0B">
      <w:pPr>
        <w:spacing w:after="60"/>
        <w:jc w:val="both"/>
        <w:rPr>
          <w:rFonts w:ascii="Arial" w:hAnsi="Arial" w:cs="Arial"/>
        </w:rPr>
      </w:pPr>
    </w:p>
    <w:p w14:paraId="2D7CBE04" w14:textId="77777777" w:rsidR="00EC3E0B" w:rsidRPr="00402321" w:rsidRDefault="00EC3E0B" w:rsidP="003100C3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Závěrečná ustanovení</w:t>
      </w:r>
    </w:p>
    <w:p w14:paraId="7D4CFA8C" w14:textId="77777777" w:rsidR="00EC3E0B" w:rsidRPr="00402321" w:rsidRDefault="00EC3E0B" w:rsidP="003100C3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402321">
        <w:rPr>
          <w:rFonts w:ascii="Arial" w:hAnsi="Arial" w:cs="Arial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14:paraId="0D34C4E6" w14:textId="77777777" w:rsidR="00EC3E0B" w:rsidRPr="001C3C46" w:rsidRDefault="00EC3E0B" w:rsidP="003100C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lang w:eastAsia="cs-CZ"/>
        </w:rPr>
      </w:pPr>
      <w:r w:rsidRPr="001C3C46">
        <w:rPr>
          <w:rFonts w:ascii="Arial" w:hAnsi="Arial" w:cs="Arial"/>
          <w:lang w:eastAsia="cs-CZ"/>
        </w:rPr>
        <w:t>Smlouva nabývá platnosti podpisem obou smluvních stran Zhotovitel je srozuměn s tím, že objednatel  je povinen zveřejnit obraz smlouvy a jejích případných změn (dodatků) a dalších dokumentů od této smlouvy odvozených včetně metadat požadovaných k uveřejnění dle zákona č</w:t>
      </w:r>
      <w:r>
        <w:rPr>
          <w:rFonts w:ascii="Arial" w:hAnsi="Arial" w:cs="Arial"/>
          <w:lang w:eastAsia="cs-CZ"/>
        </w:rPr>
        <w:t> </w:t>
      </w:r>
      <w:r w:rsidRPr="001C3C46">
        <w:rPr>
          <w:rFonts w:ascii="Arial" w:hAnsi="Arial" w:cs="Arial"/>
          <w:lang w:eastAsia="cs-CZ"/>
        </w:rPr>
        <w:t xml:space="preserve"> 340/2015 Sb., o registru smluv, v platném znění. Zveřejnění smlouvy a metadat v registru smluv zajistí objednatel. Objednatel má právo tuto smlouvu zveřejnit rovněž v pochybnostech o tom, zda tato smlouva zveřejnění podléhá či nikoliv. Smlouva nabývá  účinnosti dnem uveřejnění, o čemž budou smluvní strany informovány. </w:t>
      </w:r>
    </w:p>
    <w:p w14:paraId="3C725EBB" w14:textId="77777777" w:rsidR="00EC3E0B" w:rsidRPr="001C3C46" w:rsidRDefault="00EC3E0B" w:rsidP="003100C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eastAsia="cs-CZ"/>
        </w:rPr>
      </w:pPr>
      <w:r w:rsidRPr="001C3C46">
        <w:rPr>
          <w:rFonts w:ascii="Arial" w:hAnsi="Arial" w:cs="Arial"/>
          <w:lang w:eastAsia="cs-CZ"/>
        </w:rPr>
        <w:t>Zhotovitel je srozuměn s tím, že objednatel  je povinen zveřejnit obraz smlouvy a jejích případných změn (dodatků) a dalších dokumentů od této smlouvy odvozených včetně metadat požadovaných k uveřejnění dle zákona č. 340/2015 Sb., o registru smluv, v platném znění. Zveřejnění smlouvy a metadat v registru smluv zajistí objednatel. Objednatel má právo tuto smlouvu zveřejnit rovněž v pochybnostech o tom, zda tato smlouva zveřejnění podléhá či nikoliv.</w:t>
      </w:r>
    </w:p>
    <w:p w14:paraId="0AA90819" w14:textId="77777777" w:rsidR="00EC3E0B" w:rsidRPr="00402321" w:rsidRDefault="00EC3E0B" w:rsidP="003100C3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  <w:szCs w:val="24"/>
        </w:rPr>
        <w:lastRenderedPageBreak/>
        <w:t>Zhotovitel je podle ust.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14:paraId="11A86A98" w14:textId="77777777" w:rsidR="00EC3E0B" w:rsidRPr="00402321" w:rsidRDefault="00EC3E0B" w:rsidP="003100C3">
      <w:pPr>
        <w:pStyle w:val="Zkladntext"/>
        <w:numPr>
          <w:ilvl w:val="0"/>
          <w:numId w:val="3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srozuměn s tím, že objednatel je povinným subjektem dle § 2 odst. 1 zákona č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 xml:space="preserve"> 340/2015 Sb., o zvláštních podmínkách účinnosti některých smluv, uveřejňování těchto smluv a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registru smluv a je tak povinen zveřejnit obraz smlouvy a její případné změny (dodatky) a další dokumenty od této smlouvy odvozené včetně metadat. Objednatel se zavazuje tuto smlouvu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14:paraId="050E15F3" w14:textId="77777777" w:rsidR="00EC3E0B" w:rsidRPr="00402321" w:rsidRDefault="00EC3E0B" w:rsidP="003100C3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Smlouva je vyhotovena v</w:t>
      </w:r>
      <w:r>
        <w:rPr>
          <w:rFonts w:ascii="Arial" w:hAnsi="Arial" w:cs="Arial"/>
        </w:rPr>
        <w:t>e čtyřech stejnopisech</w:t>
      </w:r>
      <w:r w:rsidRPr="00402321">
        <w:rPr>
          <w:rFonts w:ascii="Arial" w:hAnsi="Arial" w:cs="Arial"/>
        </w:rPr>
        <w:t xml:space="preserve">, z nichž tři obdrží objednatel a </w:t>
      </w:r>
      <w:r>
        <w:rPr>
          <w:rFonts w:ascii="Arial" w:hAnsi="Arial" w:cs="Arial"/>
        </w:rPr>
        <w:t>je</w:t>
      </w:r>
      <w:r w:rsidRPr="00402321">
        <w:rPr>
          <w:rFonts w:ascii="Arial" w:hAnsi="Arial" w:cs="Arial"/>
        </w:rPr>
        <w:t>d</w:t>
      </w:r>
      <w:r>
        <w:rPr>
          <w:rFonts w:ascii="Arial" w:hAnsi="Arial" w:cs="Arial"/>
        </w:rPr>
        <w:t>en</w:t>
      </w:r>
      <w:r w:rsidRPr="00402321">
        <w:rPr>
          <w:rFonts w:ascii="Arial" w:hAnsi="Arial" w:cs="Arial"/>
        </w:rPr>
        <w:t xml:space="preserve"> zhotovitel.</w:t>
      </w:r>
    </w:p>
    <w:p w14:paraId="086CBEC2" w14:textId="77777777" w:rsidR="00EC3E0B" w:rsidRPr="00402321" w:rsidRDefault="00EC3E0B" w:rsidP="003100C3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Nedílnou součástí této smlouvy jsou všeobecné obchodní podmínky. </w:t>
      </w:r>
    </w:p>
    <w:p w14:paraId="4EDEC3C9" w14:textId="1D0860C2" w:rsidR="00EC3E0B" w:rsidRDefault="00EC3E0B" w:rsidP="00EC3E0B">
      <w:pPr>
        <w:jc w:val="both"/>
        <w:rPr>
          <w:rFonts w:ascii="Arial" w:hAnsi="Arial" w:cs="Arial"/>
        </w:rPr>
      </w:pPr>
    </w:p>
    <w:p w14:paraId="6574B8D5" w14:textId="2F14543B" w:rsidR="00DA63F7" w:rsidRDefault="00DA63F7" w:rsidP="00EC3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Příloha: technická specifikace</w:t>
      </w:r>
    </w:p>
    <w:p w14:paraId="15A9B31B" w14:textId="4B0ADA78" w:rsidR="00DA63F7" w:rsidRDefault="00DA63F7" w:rsidP="00EC3E0B">
      <w:pPr>
        <w:jc w:val="both"/>
        <w:rPr>
          <w:rFonts w:ascii="Arial" w:hAnsi="Arial" w:cs="Arial"/>
        </w:rPr>
      </w:pPr>
    </w:p>
    <w:p w14:paraId="7A6C0FAC" w14:textId="77777777" w:rsidR="00DA63F7" w:rsidRPr="00402321" w:rsidRDefault="00DA63F7" w:rsidP="00EC3E0B">
      <w:pPr>
        <w:jc w:val="both"/>
        <w:rPr>
          <w:rFonts w:ascii="Arial" w:hAnsi="Arial" w:cs="Arial"/>
        </w:rPr>
      </w:pPr>
    </w:p>
    <w:p w14:paraId="5309CF68" w14:textId="4B518E50" w:rsidR="00EC3E0B" w:rsidRPr="00402321" w:rsidRDefault="00EC3E0B" w:rsidP="00EC3E0B">
      <w:pPr>
        <w:tabs>
          <w:tab w:val="left" w:pos="4962"/>
        </w:tabs>
        <w:rPr>
          <w:rFonts w:ascii="Arial" w:hAnsi="Arial" w:cs="Arial"/>
        </w:rPr>
      </w:pPr>
      <w:r w:rsidRPr="00402321">
        <w:rPr>
          <w:rFonts w:ascii="Arial" w:hAnsi="Arial" w:cs="Arial"/>
        </w:rPr>
        <w:t>V Brně dne:</w:t>
      </w:r>
      <w:r w:rsidRPr="004023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30906976"/>
          <w:placeholder>
            <w:docPart w:val="DefaultPlaceholder_-1854013440"/>
          </w:placeholder>
        </w:sdtPr>
        <w:sdtEndPr/>
        <w:sdtContent>
          <w:r w:rsidRPr="00402321">
            <w:rPr>
              <w:rFonts w:ascii="Arial" w:hAnsi="Arial" w:cs="Arial"/>
            </w:rPr>
            <w:t>V ………………………… dne:</w:t>
          </w:r>
        </w:sdtContent>
      </w:sdt>
    </w:p>
    <w:p w14:paraId="3A66BD5F" w14:textId="77777777" w:rsidR="00EC3E0B" w:rsidRPr="00402321" w:rsidRDefault="00EC3E0B" w:rsidP="00EC3E0B">
      <w:pPr>
        <w:tabs>
          <w:tab w:val="left" w:pos="4962"/>
        </w:tabs>
        <w:rPr>
          <w:rFonts w:ascii="Arial" w:hAnsi="Arial" w:cs="Arial"/>
        </w:rPr>
      </w:pPr>
    </w:p>
    <w:p w14:paraId="127BB144" w14:textId="77777777" w:rsidR="00EC3E0B" w:rsidRPr="00402321" w:rsidRDefault="00EC3E0B" w:rsidP="00EC3E0B">
      <w:pPr>
        <w:tabs>
          <w:tab w:val="left" w:pos="4962"/>
        </w:tabs>
        <w:rPr>
          <w:rFonts w:ascii="Arial" w:hAnsi="Arial" w:cs="Arial"/>
        </w:rPr>
      </w:pPr>
    </w:p>
    <w:p w14:paraId="2E4C49AF" w14:textId="77777777" w:rsidR="00EC3E0B" w:rsidRPr="00402321" w:rsidRDefault="00EC3E0B" w:rsidP="00EC3E0B">
      <w:pPr>
        <w:tabs>
          <w:tab w:val="left" w:pos="4962"/>
        </w:tabs>
        <w:rPr>
          <w:rFonts w:ascii="Arial" w:hAnsi="Arial" w:cs="Arial"/>
          <w:b/>
        </w:rPr>
      </w:pPr>
      <w:r w:rsidRPr="00402321">
        <w:rPr>
          <w:rFonts w:ascii="Arial" w:hAnsi="Arial" w:cs="Arial"/>
          <w:b/>
        </w:rPr>
        <w:t>Za objednatele: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  <w:b/>
        </w:rPr>
        <w:tab/>
        <w:t>Za zhotovitele:</w:t>
      </w:r>
    </w:p>
    <w:p w14:paraId="3FB37918" w14:textId="77777777" w:rsidR="00EC3E0B" w:rsidRPr="00402321" w:rsidRDefault="00EC3E0B" w:rsidP="00EC3E0B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6339623C" w14:textId="77777777" w:rsidR="00EC3E0B" w:rsidRPr="00402321" w:rsidRDefault="00EC3E0B" w:rsidP="00EC3E0B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2B7A93CE" w14:textId="77777777" w:rsidR="00EC3E0B" w:rsidRPr="00402321" w:rsidRDefault="00EC3E0B" w:rsidP="00EC3E0B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188510EB" w14:textId="77777777" w:rsidR="00EC3E0B" w:rsidRPr="00402321" w:rsidRDefault="00EC3E0B" w:rsidP="00EC3E0B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43E6BAFF" w14:textId="77777777" w:rsidR="00EC3E0B" w:rsidRPr="00402321" w:rsidRDefault="00EC3E0B" w:rsidP="00EC3E0B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05A0A840" w14:textId="77777777" w:rsidR="00EC3E0B" w:rsidRPr="00402321" w:rsidRDefault="00EC3E0B" w:rsidP="00EC3E0B">
      <w:pPr>
        <w:tabs>
          <w:tab w:val="center" w:pos="1800"/>
          <w:tab w:val="center" w:pos="6521"/>
        </w:tabs>
        <w:rPr>
          <w:rFonts w:ascii="Arial" w:hAnsi="Arial" w:cs="Arial"/>
          <w:i/>
        </w:rPr>
      </w:pPr>
      <w:r w:rsidRPr="00402321">
        <w:rPr>
          <w:rFonts w:ascii="Arial" w:hAnsi="Arial" w:cs="Arial"/>
        </w:rPr>
        <w:tab/>
        <w:t xml:space="preserve">...................................................... </w:t>
      </w:r>
      <w:r w:rsidRPr="00402321">
        <w:rPr>
          <w:rFonts w:ascii="Arial" w:hAnsi="Arial" w:cs="Arial"/>
        </w:rPr>
        <w:tab/>
        <w:t>......................................................</w:t>
      </w:r>
    </w:p>
    <w:p w14:paraId="7F634A08" w14:textId="43B2F8BA" w:rsidR="00EC3E0B" w:rsidRPr="00402321" w:rsidRDefault="00EC3E0B" w:rsidP="00EC3E0B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402321">
        <w:rPr>
          <w:rFonts w:ascii="Arial" w:hAnsi="Arial" w:cs="Arial"/>
          <w:i/>
        </w:rPr>
        <w:tab/>
      </w:r>
      <w:r w:rsidRPr="00402321">
        <w:rPr>
          <w:rFonts w:ascii="Arial" w:hAnsi="Arial" w:cs="Arial"/>
        </w:rPr>
        <w:t>Povodí Moravy, s.p.</w:t>
      </w:r>
      <w:r w:rsidRPr="004023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13680578"/>
          <w:placeholder>
            <w:docPart w:val="DefaultPlaceholder_-1854013440"/>
          </w:placeholder>
        </w:sdtPr>
        <w:sdtEndPr/>
        <w:sdtContent>
          <w:r w:rsidRPr="00402321">
            <w:rPr>
              <w:rFonts w:ascii="Arial" w:hAnsi="Arial" w:cs="Arial"/>
            </w:rPr>
            <w:t>obchodní firma</w:t>
          </w:r>
        </w:sdtContent>
      </w:sdt>
    </w:p>
    <w:p w14:paraId="1F1C0A3F" w14:textId="2008DDF2" w:rsidR="00EC3E0B" w:rsidRPr="00402321" w:rsidRDefault="00EC3E0B" w:rsidP="00EC3E0B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402321">
        <w:rPr>
          <w:rFonts w:ascii="Arial" w:hAnsi="Arial" w:cs="Arial"/>
        </w:rPr>
        <w:tab/>
      </w:r>
      <w:r w:rsidRPr="00CF43B9">
        <w:rPr>
          <w:rFonts w:ascii="Arial" w:hAnsi="Arial" w:cs="Arial"/>
        </w:rPr>
        <w:t>MVDr. Václav Gargulák</w:t>
      </w:r>
      <w:r w:rsidRPr="00402321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510570986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Pr="00402321">
            <w:rPr>
              <w:rFonts w:ascii="Arial" w:hAnsi="Arial" w:cs="Arial"/>
            </w:rPr>
            <w:t>jméno</w:t>
          </w:r>
        </w:sdtContent>
      </w:sdt>
    </w:p>
    <w:p w14:paraId="11C1D7C0" w14:textId="622BCCCB" w:rsidR="001C3C46" w:rsidRPr="00FF11FE" w:rsidRDefault="00EC3E0B" w:rsidP="00EC3E0B">
      <w:pPr>
        <w:tabs>
          <w:tab w:val="center" w:pos="1800"/>
          <w:tab w:val="center" w:pos="6521"/>
        </w:tabs>
      </w:pPr>
      <w:r w:rsidRPr="00402321">
        <w:rPr>
          <w:rFonts w:ascii="Arial" w:hAnsi="Arial" w:cs="Arial"/>
        </w:rPr>
        <w:tab/>
        <w:t>generální</w:t>
      </w:r>
      <w:r>
        <w:rPr>
          <w:rFonts w:ascii="Arial" w:hAnsi="Arial" w:cs="Arial"/>
        </w:rPr>
        <w:t xml:space="preserve"> ředitel</w:t>
      </w:r>
      <w:r w:rsidRPr="004023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7649922"/>
          <w:placeholder>
            <w:docPart w:val="DefaultPlaceholder_-1854013440"/>
          </w:placeholder>
        </w:sdtPr>
        <w:sdtEndPr/>
        <w:sdtContent>
          <w:r w:rsidRPr="00402321">
            <w:rPr>
              <w:rFonts w:ascii="Arial" w:hAnsi="Arial" w:cs="Arial"/>
            </w:rPr>
            <w:t>funkce</w:t>
          </w:r>
        </w:sdtContent>
      </w:sdt>
    </w:p>
    <w:p w14:paraId="547E9174" w14:textId="079EE293" w:rsidR="007E7AD8" w:rsidRDefault="007E7AD8">
      <w:pPr>
        <w:suppressAutoHyphens w:val="0"/>
        <w:spacing w:after="160" w:line="259" w:lineRule="auto"/>
      </w:pPr>
    </w:p>
    <w:p w14:paraId="7566CC7C" w14:textId="729ACF41" w:rsidR="000D2DF1" w:rsidRDefault="000D2DF1">
      <w:pPr>
        <w:suppressAutoHyphens w:val="0"/>
        <w:spacing w:after="160" w:line="259" w:lineRule="auto"/>
      </w:pPr>
    </w:p>
    <w:p w14:paraId="380DD910" w14:textId="5AB6C369" w:rsidR="000D2DF1" w:rsidRDefault="000D2DF1">
      <w:pPr>
        <w:suppressAutoHyphens w:val="0"/>
        <w:spacing w:after="160" w:line="259" w:lineRule="auto"/>
      </w:pPr>
    </w:p>
    <w:p w14:paraId="30736E8F" w14:textId="6B59BE55" w:rsidR="000D2DF1" w:rsidRDefault="000D2DF1">
      <w:pPr>
        <w:suppressAutoHyphens w:val="0"/>
        <w:spacing w:after="160" w:line="259" w:lineRule="auto"/>
      </w:pPr>
    </w:p>
    <w:p w14:paraId="6CE7ADCD" w14:textId="208AB1EF" w:rsidR="000D2DF1" w:rsidRDefault="000D2DF1">
      <w:pPr>
        <w:suppressAutoHyphens w:val="0"/>
        <w:spacing w:after="160" w:line="259" w:lineRule="auto"/>
      </w:pPr>
    </w:p>
    <w:p w14:paraId="03D8F319" w14:textId="0C8E86E2" w:rsidR="000D2DF1" w:rsidRDefault="000D2DF1">
      <w:pPr>
        <w:suppressAutoHyphens w:val="0"/>
        <w:spacing w:after="160" w:line="259" w:lineRule="auto"/>
      </w:pPr>
    </w:p>
    <w:p w14:paraId="52D94DBD" w14:textId="21D8117A" w:rsidR="000D2DF1" w:rsidRDefault="000D2DF1">
      <w:pPr>
        <w:suppressAutoHyphens w:val="0"/>
        <w:spacing w:after="160" w:line="259" w:lineRule="auto"/>
      </w:pPr>
    </w:p>
    <w:p w14:paraId="79233814" w14:textId="3ED966EF" w:rsidR="000D2DF1" w:rsidRDefault="000D2DF1">
      <w:pPr>
        <w:suppressAutoHyphens w:val="0"/>
        <w:spacing w:after="160" w:line="259" w:lineRule="auto"/>
      </w:pPr>
    </w:p>
    <w:p w14:paraId="354EC434" w14:textId="763FED93" w:rsidR="000D2DF1" w:rsidRDefault="000D2DF1">
      <w:pPr>
        <w:suppressAutoHyphens w:val="0"/>
        <w:spacing w:after="160" w:line="259" w:lineRule="auto"/>
      </w:pPr>
    </w:p>
    <w:p w14:paraId="0D8A166B" w14:textId="043BE536" w:rsidR="000D2DF1" w:rsidRDefault="000D2DF1">
      <w:pPr>
        <w:suppressAutoHyphens w:val="0"/>
        <w:spacing w:after="160" w:line="259" w:lineRule="auto"/>
      </w:pPr>
    </w:p>
    <w:p w14:paraId="08D502B1" w14:textId="79784507" w:rsidR="000D2DF1" w:rsidRDefault="000D2DF1">
      <w:pPr>
        <w:suppressAutoHyphens w:val="0"/>
        <w:spacing w:after="160" w:line="259" w:lineRule="auto"/>
      </w:pPr>
    </w:p>
    <w:p w14:paraId="15FD1E59" w14:textId="48F5EDB3" w:rsidR="000D2DF1" w:rsidRDefault="000D2DF1">
      <w:pPr>
        <w:suppressAutoHyphens w:val="0"/>
        <w:spacing w:after="160" w:line="259" w:lineRule="auto"/>
      </w:pPr>
    </w:p>
    <w:p w14:paraId="1DACD275" w14:textId="4512019B" w:rsidR="000D2DF1" w:rsidRDefault="000D2DF1">
      <w:pPr>
        <w:suppressAutoHyphens w:val="0"/>
        <w:spacing w:after="160" w:line="259" w:lineRule="auto"/>
      </w:pPr>
    </w:p>
    <w:p w14:paraId="5ED47066" w14:textId="5EE9FDF5" w:rsidR="000D2DF1" w:rsidRDefault="000D2DF1">
      <w:pPr>
        <w:suppressAutoHyphens w:val="0"/>
        <w:spacing w:after="160" w:line="259" w:lineRule="auto"/>
      </w:pPr>
    </w:p>
    <w:p w14:paraId="6B02E21D" w14:textId="1A78A8BC" w:rsidR="000D2DF1" w:rsidRDefault="000D2DF1">
      <w:pPr>
        <w:suppressAutoHyphens w:val="0"/>
        <w:spacing w:after="160" w:line="259" w:lineRule="auto"/>
      </w:pPr>
    </w:p>
    <w:p w14:paraId="04C62086" w14:textId="77777777" w:rsidR="000D2DF1" w:rsidRPr="00402321" w:rsidRDefault="000D2DF1">
      <w:pPr>
        <w:suppressAutoHyphens w:val="0"/>
        <w:spacing w:after="160" w:line="259" w:lineRule="auto"/>
      </w:pPr>
    </w:p>
    <w:p w14:paraId="169EEB88" w14:textId="77777777" w:rsidR="007E7AD8" w:rsidRPr="00402321" w:rsidRDefault="007333AC" w:rsidP="007E7A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VŠEOBECNÉ OBCHODNÍ PODMÍNKY </w:t>
      </w:r>
    </w:p>
    <w:p w14:paraId="69BE7275" w14:textId="77777777" w:rsidR="007E7AD8" w:rsidRPr="00402321" w:rsidRDefault="007E7AD8" w:rsidP="007E7AD8">
      <w:pPr>
        <w:jc w:val="center"/>
      </w:pPr>
    </w:p>
    <w:p w14:paraId="4A39D93B" w14:textId="77777777" w:rsidR="007E7AD8" w:rsidRPr="00402321" w:rsidRDefault="007E7AD8" w:rsidP="007E7AD8">
      <w:pPr>
        <w:jc w:val="center"/>
      </w:pPr>
    </w:p>
    <w:p w14:paraId="284F8766" w14:textId="77777777"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u w:val="single"/>
        </w:rPr>
      </w:pPr>
    </w:p>
    <w:p w14:paraId="0E0A1B2A" w14:textId="77777777"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2321">
        <w:rPr>
          <w:rFonts w:ascii="Arial" w:hAnsi="Arial" w:cs="Arial"/>
          <w:b/>
          <w:u w:val="single"/>
        </w:rPr>
        <w:t>Cenové a platební podmínky</w:t>
      </w:r>
    </w:p>
    <w:p w14:paraId="34C0DC32" w14:textId="77777777" w:rsidR="007E7AD8" w:rsidRPr="00402321" w:rsidRDefault="007E7AD8" w:rsidP="007E7AD8">
      <w:pPr>
        <w:jc w:val="center"/>
      </w:pPr>
    </w:p>
    <w:p w14:paraId="65CC3E02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Cena díla zahrnuje zejména zisk a veškeré náklady k realizaci díla včetně nákladů souvisejících (např. daně, pojištění, zvýšené náklady vyplývající z obchodních podmínek a z vývoje cen do doby provedení díla) a dále náklady na veškeré práce, dodávky a služby související s plněním díla.</w:t>
      </w:r>
    </w:p>
    <w:p w14:paraId="6773B661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7BC032BB" w14:textId="77777777" w:rsidR="00B37A4C" w:rsidRDefault="00B37A4C" w:rsidP="00B37A4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díla je nejvýše přípustná a nepřekročitelná; bude však snížena v případě, že práce, dodávky či služby nebudou realizovány vůbec, anebo budou realizovány v menším rozsahu.</w:t>
      </w:r>
    </w:p>
    <w:p w14:paraId="79454765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71D0ECFE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díla bude objednatelem uhrazena na základě faktury vystavené zhotovitelem po předání </w:t>
      </w:r>
      <w:r w:rsidRPr="00402321">
        <w:rPr>
          <w:rFonts w:ascii="Arial" w:hAnsi="Arial" w:cs="Arial"/>
        </w:rPr>
        <w:br/>
        <w:t>a převzetí celého díla či na základě faktur vystavených zhotovitelem po předání a převzetí jednotlivých částí díla. Přílohou faktury musí být kopie předávacího protokolu, potvrzeného technickým zástupcem objednatele.</w:t>
      </w:r>
    </w:p>
    <w:p w14:paraId="7720BD7D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3E124FEF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Faktura musí obsahovat veškeré náležitosti dle předpisů o účetnictví, daňových předpisů zákona č. 235/2004 Sb., o dani z přidané hodnoty, v platném znění, a ostatních předpisů.</w:t>
      </w:r>
    </w:p>
    <w:p w14:paraId="5F915079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4C92B30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faktura bude obsahovat nesprávné či neúplné údaje nebo k ní nebude přiložena kopie předávacího protokolu podepsaného (tj. odsouhlaseného) objednatelem, resp. technickým zástupcem objednatele, má objednatel právo vrátit ji do data její splatnosti zhotoviteli k doplnění či opravě. V takovém případě se přeruší plynutí lhůty splatnosti a lhůta splatnosti začne plynout znovu od počátku ode dne doručení opravené nebo doplněné faktury objednateli.</w:t>
      </w:r>
    </w:p>
    <w:p w14:paraId="148ACC99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BD7BC3C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Platbu poukáže objednatel bezhotovostně na účet zhotovitele. Povinnost zaplatit je splněna dnem odepsání fakturované částky z účtu objednatele.</w:t>
      </w:r>
    </w:p>
    <w:p w14:paraId="0E5D1B8C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4F683DB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 prodlení objednatele s úhradou faktury nebo její části má zhotovitel nárok na úrok </w:t>
      </w:r>
      <w:r w:rsidRPr="00402321">
        <w:rPr>
          <w:rFonts w:ascii="Arial" w:hAnsi="Arial" w:cs="Arial"/>
        </w:rPr>
        <w:br/>
        <w:t>z prodlení ve výši 0,01 % z dlužné částky bez DPH za každý den prodlení.</w:t>
      </w:r>
    </w:p>
    <w:p w14:paraId="202D32AA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0FD6FE4" w14:textId="77777777"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provádění díla</w:t>
      </w:r>
    </w:p>
    <w:p w14:paraId="15BA1FEC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0676D04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vytvoří podmínky pro provedení sjednaných prací tím, že se bude zúčastňovat všech v dostatečném předstihu svolaných jednání týkajících se plnění díla.</w:t>
      </w:r>
    </w:p>
    <w:p w14:paraId="3ACDEDFC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92FAF3C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bez zbytečného prodlení písemně upozornit objednatele na případnou nesprávnost jím dodaných podkladů, pokynů, technického řešení či existenci překážky omezující plynulost provádění díla, nebo znemožňující provedení díla.</w:t>
      </w:r>
    </w:p>
    <w:p w14:paraId="056241F4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588E71D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suppressAutoHyphens w:val="0"/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v průběhu provádění díla svolat pravidelné výrobní výbory (četnost dle potřeby projednání konkrétních návrhů). Vstupní výrobní výbor bude svolán nejpozději do </w:t>
      </w:r>
      <w:r w:rsidRPr="00402321">
        <w:rPr>
          <w:rFonts w:ascii="Arial" w:hAnsi="Arial" w:cs="Arial"/>
        </w:rPr>
        <w:br/>
      </w:r>
      <w:r w:rsidRPr="00402321">
        <w:rPr>
          <w:rFonts w:ascii="Arial" w:hAnsi="Arial" w:cs="Arial"/>
          <w:b/>
        </w:rPr>
        <w:t>10 ti dnů</w:t>
      </w:r>
      <w:r w:rsidRPr="00402321">
        <w:rPr>
          <w:rFonts w:ascii="Arial" w:hAnsi="Arial" w:cs="Arial"/>
        </w:rPr>
        <w:t xml:space="preserve"> od podpisu smlouvy o dílo, pokud nebude písemně dohodnut jiný termín. </w:t>
      </w:r>
    </w:p>
    <w:p w14:paraId="1017033A" w14:textId="77777777" w:rsidR="007E7AD8" w:rsidRPr="00402321" w:rsidRDefault="007E7AD8" w:rsidP="007E7AD8">
      <w:pPr>
        <w:pStyle w:val="Odstavecseseznamem"/>
        <w:rPr>
          <w:rFonts w:ascii="Arial" w:hAnsi="Arial" w:cs="Arial"/>
        </w:rPr>
      </w:pPr>
    </w:p>
    <w:p w14:paraId="5DE38AAE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je oprávněn kdykoli v průběhu plnění díla provádět kontrolu provádění díla.</w:t>
      </w:r>
    </w:p>
    <w:p w14:paraId="7D4C216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CAA77B5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technickému zástupci objednatele ke kontrole kompletní pracovní výtisk a elektronickou verzi </w:t>
      </w:r>
      <w:r w:rsidR="007333AC">
        <w:rPr>
          <w:rFonts w:ascii="Arial" w:hAnsi="Arial" w:cs="Arial"/>
        </w:rPr>
        <w:t xml:space="preserve">předmětu díla </w:t>
      </w:r>
      <w:r w:rsidRPr="00402321">
        <w:rPr>
          <w:rFonts w:ascii="Arial" w:hAnsi="Arial" w:cs="Arial"/>
        </w:rPr>
        <w:t xml:space="preserve">nejméně </w:t>
      </w:r>
      <w:r w:rsidR="007333AC">
        <w:rPr>
          <w:rFonts w:ascii="Arial" w:hAnsi="Arial" w:cs="Arial"/>
        </w:rPr>
        <w:t>7</w:t>
      </w:r>
      <w:r w:rsidRPr="00402321">
        <w:rPr>
          <w:rFonts w:ascii="Arial" w:hAnsi="Arial" w:cs="Arial"/>
        </w:rPr>
        <w:t xml:space="preserve"> dnů před sjednaným termínem předání díla.</w:t>
      </w:r>
    </w:p>
    <w:p w14:paraId="62BF4E5E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02E507A" w14:textId="77777777"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předání a převzetí díla</w:t>
      </w:r>
    </w:p>
    <w:p w14:paraId="6BD23A79" w14:textId="77777777" w:rsidR="007E7AD8" w:rsidRPr="00402321" w:rsidRDefault="007E7AD8" w:rsidP="007E7AD8">
      <w:pPr>
        <w:jc w:val="center"/>
        <w:rPr>
          <w:rFonts w:ascii="Arial" w:hAnsi="Arial" w:cs="Arial"/>
        </w:rPr>
      </w:pPr>
    </w:p>
    <w:p w14:paraId="7B1A3235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splní svůj závazek provést dílo v okamžiku dokončení díla a jeho předání objednateli v jeho sídle. </w:t>
      </w:r>
    </w:p>
    <w:p w14:paraId="37051E01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5A5CE4DA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převezme řádně dokončené dílo, případně jeho sjednanou část, na základě písemné výzvy zhotovitele, která bude učiněna minimálně 7 dní před termínem předání </w:t>
      </w:r>
      <w:r w:rsidRPr="00402321">
        <w:rPr>
          <w:rFonts w:ascii="Arial" w:hAnsi="Arial" w:cs="Arial"/>
        </w:rPr>
        <w:br/>
        <w:t>a pře</w:t>
      </w:r>
      <w:r w:rsidR="00D01137">
        <w:rPr>
          <w:rFonts w:ascii="Arial" w:hAnsi="Arial" w:cs="Arial"/>
        </w:rPr>
        <w:t>vzetí díla, případně jeho části.</w:t>
      </w:r>
      <w:r w:rsidRPr="00402321">
        <w:rPr>
          <w:rFonts w:ascii="Arial" w:hAnsi="Arial" w:cs="Arial"/>
        </w:rPr>
        <w:t xml:space="preserve"> Objednatel není povinen převzít předmět díla s vadami či nedodělky. Případné vady nebo nedodělky, které brání převzetí díla nebo jeho části, objednatel oznámí zhotoviteli </w:t>
      </w:r>
      <w:r w:rsidR="00D01137">
        <w:rPr>
          <w:rFonts w:ascii="Arial" w:hAnsi="Arial" w:cs="Arial"/>
        </w:rPr>
        <w:t>do sjednaného termínu předání a převzetí díla</w:t>
      </w:r>
      <w:r w:rsidRPr="00402321">
        <w:rPr>
          <w:rFonts w:ascii="Arial" w:hAnsi="Arial" w:cs="Arial"/>
        </w:rPr>
        <w:t xml:space="preserve">.  </w:t>
      </w:r>
    </w:p>
    <w:p w14:paraId="38C46CE4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62923DAB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 předání a převzetí díla nebo jeho části bude sepsán předávací protokol, který podepíší objednatel i zhotovitel; jeho nedílnou součástí bude soupis případných vad a nedodělků zjištěných při předání a převzetí s termínem jejich odstranění. Předávací protokol bude vyhotoven ve dvou stejnopisech, z nichž každá smluvní strana obdrží po jednom.</w:t>
      </w:r>
    </w:p>
    <w:p w14:paraId="1F54B6F8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FFC0683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lastRenderedPageBreak/>
        <w:t>Jestliže objednatel odmítne předmět díla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díla bude uzavřen podepsáním tohoto dodatku.</w:t>
      </w:r>
    </w:p>
    <w:p w14:paraId="52928ED4" w14:textId="77777777" w:rsidR="007E7AD8" w:rsidRPr="00402321" w:rsidRDefault="007E7AD8" w:rsidP="007E7AD8">
      <w:pPr>
        <w:ind w:left="708"/>
        <w:jc w:val="both"/>
        <w:rPr>
          <w:rFonts w:ascii="Arial" w:hAnsi="Arial" w:cs="Arial"/>
        </w:rPr>
      </w:pPr>
    </w:p>
    <w:p w14:paraId="5B7E408B" w14:textId="77777777"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Záruční podmínky</w:t>
      </w:r>
    </w:p>
    <w:p w14:paraId="157EF30F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423F42C4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odpovídá za vady díla zjištěné v době jeho předání objednateli, a dále za vady zjištěné v záruční době.</w:t>
      </w:r>
    </w:p>
    <w:p w14:paraId="0FF13B83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3484D00E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poskytuje objednateli záruku za jakost díla v délce trvání záruční doby </w:t>
      </w:r>
      <w:r w:rsidRPr="00402321">
        <w:rPr>
          <w:rFonts w:ascii="Arial" w:hAnsi="Arial" w:cs="Arial"/>
          <w:b/>
        </w:rPr>
        <w:t>60 měsíců</w:t>
      </w:r>
      <w:r w:rsidRPr="00402321">
        <w:rPr>
          <w:rFonts w:ascii="Arial" w:hAnsi="Arial" w:cs="Arial"/>
        </w:rPr>
        <w:t xml:space="preserve"> od data převzetí díla objednatelem, a to ze</w:t>
      </w:r>
      <w:r w:rsidR="007333AC">
        <w:rPr>
          <w:rFonts w:ascii="Arial" w:hAnsi="Arial" w:cs="Arial"/>
        </w:rPr>
        <w:t xml:space="preserve">jména za správnost, celistvost </w:t>
      </w:r>
      <w:r w:rsidRPr="00402321">
        <w:rPr>
          <w:rFonts w:ascii="Arial" w:hAnsi="Arial" w:cs="Arial"/>
        </w:rPr>
        <w:t xml:space="preserve">díla a jeho soulad s právními předpisy a technickými normami. </w:t>
      </w:r>
    </w:p>
    <w:p w14:paraId="662E7D2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08439BB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má vady zejména v případě, že je provedeno v rozporu s právními předpisy a závaznými či doporučenými technickými normami účinnými v době předání díla objednateli. </w:t>
      </w:r>
    </w:p>
    <w:p w14:paraId="0BA77861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32C1D29E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objednatel převezme předmět díla s vadami a/nebo nedodělky, uvedená záruční doba se prodlouží o dobu od převzetí díla s vadami a/nebo nedodělky do odstranění poslední vady nebo nedodělku zjištěných při předání a převzetí díla. </w:t>
      </w:r>
    </w:p>
    <w:p w14:paraId="50B9C5C6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1E5169F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odstranit oprávněně reklamované vady neprodleně, nejpozději však do </w:t>
      </w:r>
      <w:r w:rsidRPr="00402321">
        <w:rPr>
          <w:rFonts w:ascii="Arial" w:hAnsi="Arial" w:cs="Arial"/>
        </w:rPr>
        <w:br/>
        <w:t>15 dnů od doručení reklamace, pokud nebude smluvními stranami písemně dohodnuta jiná lhůta.</w:t>
      </w:r>
    </w:p>
    <w:p w14:paraId="4CA1957F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DF10AC5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může uplatňovat též nárok na náhradu škody, která vznikla v příčinné souvislosti se zjištěnými vadami, a zhotovitel je povinen tuto škodu nahradit.</w:t>
      </w:r>
    </w:p>
    <w:p w14:paraId="53370C0B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1D5F22B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Záruční doba neběží ode dne uplatnění vady do doby odstranění této vady.</w:t>
      </w:r>
    </w:p>
    <w:p w14:paraId="07B80BE1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3AAC6951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vady, je objednatel oprávněn odstranění vady provést sám nebo prostřednictvím třetí osoby na náklady zhotovitele. Náklady s tím spojené je zhotovitel povinen uhradit objednateli do 10 dnů po obdržení písemné výzvy k úhradě.</w:t>
      </w:r>
    </w:p>
    <w:p w14:paraId="03512A34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5BCCB2A7" w14:textId="77777777" w:rsidR="007E7AD8" w:rsidRPr="00402321" w:rsidRDefault="007E7AD8" w:rsidP="007E7AD8">
      <w:pPr>
        <w:ind w:firstLine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Sankční podmínky</w:t>
      </w:r>
    </w:p>
    <w:p w14:paraId="56EE9F7D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B6961B1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nepředá provedené dílo nebo jeho dohodnutou část ve sjednaném termínu, je objednatel oprávněn požadovat zaplacení smluvní pokuty ve výši 0,</w:t>
      </w:r>
      <w:r w:rsidR="008B52EE" w:rsidRPr="00402321">
        <w:rPr>
          <w:rFonts w:ascii="Arial" w:hAnsi="Arial" w:cs="Arial"/>
        </w:rPr>
        <w:t>2</w:t>
      </w:r>
      <w:r w:rsidRPr="00402321">
        <w:rPr>
          <w:rFonts w:ascii="Arial" w:hAnsi="Arial" w:cs="Arial"/>
        </w:rPr>
        <w:t xml:space="preserve"> </w:t>
      </w:r>
      <w:r w:rsidRPr="00402321">
        <w:rPr>
          <w:rFonts w:ascii="Arial" w:hAnsi="Arial" w:cs="Arial"/>
        </w:rPr>
        <w:lastRenderedPageBreak/>
        <w:t>% z ceny díla</w:t>
      </w:r>
      <w:r w:rsidR="003B749F" w:rsidRPr="00402321">
        <w:rPr>
          <w:rFonts w:ascii="Arial" w:hAnsi="Arial" w:cs="Arial"/>
        </w:rPr>
        <w:t xml:space="preserve"> nebo jeho příslušné části, s jejímž plněním je zhotovitel v prodlení,</w:t>
      </w:r>
      <w:r w:rsidRPr="00402321">
        <w:rPr>
          <w:rFonts w:ascii="Arial" w:hAnsi="Arial" w:cs="Arial"/>
        </w:rPr>
        <w:t xml:space="preserve"> bez DPH za každý započatý den prodlení.</w:t>
      </w:r>
    </w:p>
    <w:p w14:paraId="34D590A1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01A355A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zhotovitel nedodrží termíny sjednané s objednatelem v průběhu provádění díla </w:t>
      </w:r>
      <w:r w:rsidRPr="00402321">
        <w:rPr>
          <w:rFonts w:ascii="Arial" w:hAnsi="Arial" w:cs="Arial"/>
        </w:rPr>
        <w:br/>
        <w:t>v zápisech z výrobních výborů nebo v jiných písemných dokumentech vyhotovených mezi zhotovitelem a objednatelem, je objednatel oprávněn požadovat zaplacení smluvní pokuty ve výši 0,2 % z ceny díla bez DPH za každý zjištěný případ porušení a každý započatý den prodlení.</w:t>
      </w:r>
    </w:p>
    <w:p w14:paraId="087D6E6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4F011B71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 prodlení zhotovitele s odstraněním vad nebo nedodělků zjištěných při předání </w:t>
      </w:r>
      <w:r w:rsidRPr="00402321">
        <w:rPr>
          <w:rFonts w:ascii="Arial" w:hAnsi="Arial" w:cs="Arial"/>
        </w:rPr>
        <w:br/>
        <w:t>a převzetí díla nebo jeho části, je objednatel oprávněn požadovat zaplacení smluvní pokuty ve výši 0,2 % z ceny díla bez DPH za každý započatý den prodlení a každou vadu nebo nedodělek.</w:t>
      </w:r>
    </w:p>
    <w:p w14:paraId="7886A4D7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606EC51D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48CD0DD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 díla nebo záruční vady, je objednatel oprávněn požadovat zaplacení smluvní pokuty ve výši 0,2 % z ceny díla bez DPH za každý započatý den prodlení a vadu.</w:t>
      </w:r>
    </w:p>
    <w:p w14:paraId="79357444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2BA4792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Nárok na náhradu škody není dotčen smluvními pokutami sjednanými dle těchto všeobecných obchodních podmínek.</w:t>
      </w:r>
    </w:p>
    <w:p w14:paraId="0F58710D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4EF5BE5D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Smluvní pokuta je splatná ve lhůtě 14 dnů od doručení výzvy k zaplacení.</w:t>
      </w:r>
    </w:p>
    <w:p w14:paraId="4494C9EE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B1388A1" w14:textId="77777777"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Licenční podmínky</w:t>
      </w:r>
    </w:p>
    <w:p w14:paraId="576D41CF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5827A51" w14:textId="77777777" w:rsidR="007E7AD8" w:rsidRPr="007333AC" w:rsidRDefault="007333AC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 případ, že dílo naplní znaky autorského díla</w:t>
      </w:r>
      <w:r w:rsidR="007E7AD8" w:rsidRPr="00402321">
        <w:rPr>
          <w:rFonts w:ascii="Arial" w:hAnsi="Arial" w:cs="Arial"/>
        </w:rPr>
        <w:t xml:space="preserve"> dle zákona č. 121/2000 Sb., autorský z</w:t>
      </w:r>
      <w:r>
        <w:rPr>
          <w:rFonts w:ascii="Arial" w:hAnsi="Arial" w:cs="Arial"/>
        </w:rPr>
        <w:t>ákon, v platném znění, z</w:t>
      </w:r>
      <w:r w:rsidR="007E7AD8" w:rsidRPr="007333AC">
        <w:rPr>
          <w:rFonts w:ascii="Arial" w:hAnsi="Arial" w:cs="Arial"/>
        </w:rPr>
        <w:t xml:space="preserve">hotovitel poskytuje objednateli podpisem smlouvy o dílo </w:t>
      </w:r>
      <w:r>
        <w:rPr>
          <w:rFonts w:ascii="Arial" w:hAnsi="Arial" w:cs="Arial"/>
        </w:rPr>
        <w:t xml:space="preserve">v souladu s ustanovením § 2358 </w:t>
      </w:r>
      <w:r w:rsidR="007E7AD8" w:rsidRPr="007333AC">
        <w:rPr>
          <w:rFonts w:ascii="Arial" w:hAnsi="Arial" w:cs="Arial"/>
        </w:rPr>
        <w:t>a násl. občanského zákoníku nevýhradní licenci, tedy oprávnění užít jakékoli plnění, k jehož provedení se zavázal podle smlouvy o dílo a které je nebo bude chráněno autorským právem, v neomezeném rozsahu a ke všem způsobům užití uvedeným v ustanovení § 12 zákona č. 121/2000 Sb., v platném znění. Licence rovněž zahrnuje oprávnění takový výsledek činnosti zpracovat, měnit a upravovat, avšak vždy tak, aby nebyla snížena hodnota autorského díla.</w:t>
      </w:r>
    </w:p>
    <w:p w14:paraId="499B404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3FDCF3D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se zavazuje, že žádná osoba nebude mít k dílu práva omezující objednatele. </w:t>
      </w:r>
      <w:r w:rsidRPr="00402321">
        <w:rPr>
          <w:rFonts w:ascii="Arial" w:hAnsi="Arial" w:cs="Arial"/>
        </w:rPr>
        <w:br/>
        <w:t>V případě, že se toto tvrzení ukáže nepravdivým, je zhotovitel povinen uhradit objednateli vzniklou škodu a zajistit na vlastní náklad nerušený výkon práv objednatele.</w:t>
      </w:r>
    </w:p>
    <w:p w14:paraId="1B044322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D903F61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není povinen licenci využít.</w:t>
      </w:r>
    </w:p>
    <w:p w14:paraId="71DC1F69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24AE01AC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14:paraId="4282E725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32EA511B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Licenci zhotovitel poskytuje objednateli na dobu trvání svých majetkových práv k autorskému dílu, které je předmětem licence.</w:t>
      </w:r>
    </w:p>
    <w:p w14:paraId="62364A6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57D14A34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Odměna za poskytnutí licence je zahrnuta v ceně díla.</w:t>
      </w:r>
    </w:p>
    <w:p w14:paraId="13187F3D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DD6128A" w14:textId="77777777"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Ostatní smluvní podmínky</w:t>
      </w:r>
    </w:p>
    <w:p w14:paraId="089207A3" w14:textId="77777777" w:rsidR="007E7AD8" w:rsidRPr="007333AC" w:rsidRDefault="007E7AD8" w:rsidP="007333AC">
      <w:pPr>
        <w:jc w:val="both"/>
        <w:rPr>
          <w:rFonts w:ascii="Arial" w:hAnsi="Arial" w:cs="Arial"/>
        </w:rPr>
      </w:pPr>
    </w:p>
    <w:p w14:paraId="653BA0F9" w14:textId="77777777" w:rsidR="007333AC" w:rsidRPr="007333AC" w:rsidRDefault="007333AC" w:rsidP="007333AC">
      <w:pPr>
        <w:jc w:val="both"/>
        <w:rPr>
          <w:rFonts w:ascii="Arial" w:hAnsi="Arial" w:cs="Arial"/>
        </w:rPr>
      </w:pPr>
    </w:p>
    <w:p w14:paraId="3B9B6978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Případné požadované vícetisky nad sjednaný počet vyhotovení budou fakturovány podle obecně platných zvyklostí a v cenách na trhu obvyklých.</w:t>
      </w:r>
    </w:p>
    <w:p w14:paraId="5429E17B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5BC110F" w14:textId="77777777" w:rsidR="007333AC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není oprávněn započíst své pohledávky proti pohledávkám objednatele, ani své pohledávky a nároky vzniklé ze smlouvy nebo v souvislosti s jejím plněním postoupit třetím osobám, zastavit nebo s nimi jinak disponovat bez písemného souhlasu objednatele.</w:t>
      </w:r>
    </w:p>
    <w:p w14:paraId="7AE7636F" w14:textId="77777777" w:rsidR="007333AC" w:rsidRPr="007333AC" w:rsidRDefault="007333AC" w:rsidP="007333AC">
      <w:pPr>
        <w:pStyle w:val="Odstavecseseznamem"/>
        <w:rPr>
          <w:rFonts w:ascii="Arial" w:hAnsi="Arial" w:cs="Arial"/>
        </w:rPr>
      </w:pPr>
    </w:p>
    <w:p w14:paraId="19DE8440" w14:textId="77777777" w:rsidR="007E7AD8" w:rsidRPr="007333AC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7333AC">
        <w:rPr>
          <w:rFonts w:ascii="Arial" w:hAnsi="Arial" w:cs="Arial"/>
        </w:rPr>
        <w:t xml:space="preserve">Objednatel je oprávněn započíst vůči jakékoli pohledávce zhotovitele za objednatelem, </w:t>
      </w:r>
      <w:r w:rsidRPr="007333AC">
        <w:rPr>
          <w:rFonts w:ascii="Arial" w:hAnsi="Arial" w:cs="Arial"/>
        </w:rPr>
        <w:br/>
        <w:t>i nesplatné, jakoukoli svou pohledávku, i nesplatnou, za zhotovitelem. Pohledávky objednatele a zhotovitele započtením zanikají ve výši, ve které se kryjí.</w:t>
      </w:r>
    </w:p>
    <w:p w14:paraId="08844686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559229CB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jakákoli část závazku podle smlouvy o dílo je nebo se stane neplatnou či nevymahatelnou, nebude to mít vliv na platnost a vymahatelnost ostatních závazků podle smlouvy o dílo a smluvní strany se zavazují nahradit takovouto neplatnou nebo nevymahatelnou část závazku novou, platnou a vymahatelnou částí závazku, jejíž předmět bude nejlépe odpovídat předmětu původního závazku. Pokud by smlouva o dílo neobsahovala nějaké ustanovení, jehož stanovení by bylo jinak pro vymezení práv a povinností odůvodněné, smluvní strany učiní vše pro to, aby takové ustanovení bylo do smlouvy o dílo doplněno.</w:t>
      </w:r>
    </w:p>
    <w:p w14:paraId="635A238A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4125A53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a zhotovitel se zavazují, že obchodní a technické informace, které jim byly svěřeny smluvním partnerem, nezpřístupní třetím osobám bez písemného souhlasu druhé strany a ani nepoužijí tyto informace pro jiné účely, než pro plnění smlouvy o dílo.</w:t>
      </w:r>
    </w:p>
    <w:p w14:paraId="1F1FD8ED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23D1CD79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ind w:left="851" w:hanging="491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 případě, že není předmětem díla inženýrská činnost, se ustanovení všeobecných obchodních podmínek k inženýrské činnosti nepoužijí.</w:t>
      </w:r>
    </w:p>
    <w:p w14:paraId="42C45879" w14:textId="77777777" w:rsidR="009B0463" w:rsidRDefault="009B0463" w:rsidP="00327652"/>
    <w:p w14:paraId="0182F8AC" w14:textId="77777777" w:rsidR="009B0463" w:rsidRDefault="009B0463" w:rsidP="00327652"/>
    <w:p w14:paraId="188A8261" w14:textId="77777777" w:rsidR="009B0463" w:rsidRDefault="009B0463" w:rsidP="00327652"/>
    <w:p w14:paraId="14B876F1" w14:textId="77777777" w:rsidR="009B0463" w:rsidRDefault="009B0463" w:rsidP="00327652"/>
    <w:p w14:paraId="03B7C745" w14:textId="77777777" w:rsidR="009B0463" w:rsidRDefault="009B0463" w:rsidP="00327652"/>
    <w:p w14:paraId="3C645761" w14:textId="77777777" w:rsidR="009B0463" w:rsidRDefault="009B0463" w:rsidP="00327652"/>
    <w:p w14:paraId="7078F3FF" w14:textId="77777777" w:rsidR="009B0463" w:rsidRDefault="009B0463" w:rsidP="00327652"/>
    <w:p w14:paraId="6B35785E" w14:textId="77777777" w:rsidR="00C229AE" w:rsidRPr="00B3143D" w:rsidRDefault="00C229AE" w:rsidP="00C229AE">
      <w:pPr>
        <w:jc w:val="both"/>
        <w:rPr>
          <w:rFonts w:ascii="Arial" w:hAnsi="Arial" w:cs="Arial"/>
        </w:rPr>
      </w:pPr>
    </w:p>
    <w:sectPr w:rsidR="00C229AE" w:rsidRPr="00B3143D" w:rsidSect="00EC0AD4">
      <w:footerReference w:type="default" r:id="rId8"/>
      <w:pgSz w:w="11906" w:h="16838"/>
      <w:pgMar w:top="1135" w:right="1274" w:bottom="2410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4FAD7" w14:textId="77777777" w:rsidR="002F7B5F" w:rsidRDefault="002F7B5F" w:rsidP="00B2498C">
      <w:r>
        <w:separator/>
      </w:r>
    </w:p>
  </w:endnote>
  <w:endnote w:type="continuationSeparator" w:id="0">
    <w:p w14:paraId="34275163" w14:textId="77777777" w:rsidR="002F7B5F" w:rsidRDefault="002F7B5F" w:rsidP="00B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9C5DE" w14:textId="2F8EE86D" w:rsidR="00720910" w:rsidRDefault="008E62CB">
    <w:pPr>
      <w:pStyle w:val="Zpat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b/>
        <w:color w:val="808080"/>
      </w:rPr>
      <w:t xml:space="preserve">Strana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PAGE </w:instrText>
    </w:r>
    <w:r>
      <w:rPr>
        <w:rFonts w:cs="Arial"/>
        <w:b/>
        <w:color w:val="808080"/>
      </w:rPr>
      <w:fldChar w:fldCharType="separate"/>
    </w:r>
    <w:r w:rsidR="00745EE8">
      <w:rPr>
        <w:rFonts w:cs="Arial"/>
        <w:b/>
        <w:noProof/>
        <w:color w:val="808080"/>
      </w:rPr>
      <w:t>1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 xml:space="preserve"> (celkem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NUMPAGES \*Arabic </w:instrText>
    </w:r>
    <w:r>
      <w:rPr>
        <w:rFonts w:cs="Arial"/>
        <w:b/>
        <w:color w:val="808080"/>
      </w:rPr>
      <w:fldChar w:fldCharType="separate"/>
    </w:r>
    <w:r w:rsidR="00745EE8">
      <w:rPr>
        <w:rFonts w:cs="Arial"/>
        <w:b/>
        <w:noProof/>
        <w:color w:val="808080"/>
      </w:rPr>
      <w:t>8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975D" w14:textId="77777777" w:rsidR="002F7B5F" w:rsidRDefault="002F7B5F" w:rsidP="00B2498C">
      <w:r>
        <w:separator/>
      </w:r>
    </w:p>
  </w:footnote>
  <w:footnote w:type="continuationSeparator" w:id="0">
    <w:p w14:paraId="5B4E5A9F" w14:textId="77777777" w:rsidR="002F7B5F" w:rsidRDefault="002F7B5F" w:rsidP="00B2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4" w15:restartNumberingAfterBreak="0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hd w:val="clear" w:color="auto" w:fill="00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cs="Arial" w:hint="default"/>
        <w:b/>
        <w:shd w:val="clear" w:color="auto" w:fill="00FFFF"/>
      </w:rPr>
    </w:lvl>
  </w:abstractNum>
  <w:abstractNum w:abstractNumId="7" w15:restartNumberingAfterBreak="0">
    <w:nsid w:val="0000000D"/>
    <w:multiLevelType w:val="singleLevel"/>
    <w:tmpl w:val="39141720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hd w:val="clear" w:color="auto" w:fill="00FFFF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9B40EA"/>
    <w:multiLevelType w:val="hybridMultilevel"/>
    <w:tmpl w:val="554836A8"/>
    <w:lvl w:ilvl="0" w:tplc="E42E6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2216"/>
    <w:multiLevelType w:val="hybridMultilevel"/>
    <w:tmpl w:val="D318D5AE"/>
    <w:lvl w:ilvl="0" w:tplc="66880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E0F61"/>
    <w:multiLevelType w:val="hybridMultilevel"/>
    <w:tmpl w:val="85BE52B0"/>
    <w:lvl w:ilvl="0" w:tplc="B3BCC59C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8F068E4"/>
    <w:multiLevelType w:val="hybridMultilevel"/>
    <w:tmpl w:val="E6E8D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669BA"/>
    <w:multiLevelType w:val="hybridMultilevel"/>
    <w:tmpl w:val="94BA1F90"/>
    <w:lvl w:ilvl="0" w:tplc="2F74D8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011B6"/>
    <w:multiLevelType w:val="hybridMultilevel"/>
    <w:tmpl w:val="548CD136"/>
    <w:lvl w:ilvl="0" w:tplc="AC0CCA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A4CF0"/>
    <w:multiLevelType w:val="multilevel"/>
    <w:tmpl w:val="B73C26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1A0C7F"/>
    <w:multiLevelType w:val="hybridMultilevel"/>
    <w:tmpl w:val="07E8C4A8"/>
    <w:lvl w:ilvl="0" w:tplc="F07C8C4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D2227"/>
    <w:multiLevelType w:val="hybridMultilevel"/>
    <w:tmpl w:val="D94CB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30912"/>
    <w:multiLevelType w:val="multilevel"/>
    <w:tmpl w:val="2998169C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5"/>
  </w:num>
  <w:num w:numId="6">
    <w:abstractNumId w:val="18"/>
  </w:num>
  <w:num w:numId="7">
    <w:abstractNumId w:val="2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17"/>
  </w:num>
  <w:num w:numId="12">
    <w:abstractNumId w:val="16"/>
  </w:num>
  <w:num w:numId="13">
    <w:abstractNumId w:val="14"/>
  </w:num>
  <w:num w:numId="14">
    <w:abstractNumId w:val="19"/>
  </w:num>
  <w:num w:numId="15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roYt//ub+8G2KmjBs60rKb5SIWO5whUn40rAEvL4saPciF3N3q5xi5Eza+9CAzcainYxsalEH//Iz7BQjeR4w==" w:salt="iT6/OJnsz6BBS5Hi5Eum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2"/>
    <w:rsid w:val="000058E4"/>
    <w:rsid w:val="0005508A"/>
    <w:rsid w:val="0006434B"/>
    <w:rsid w:val="00071EA2"/>
    <w:rsid w:val="000A7D34"/>
    <w:rsid w:val="000B7DBD"/>
    <w:rsid w:val="000C0083"/>
    <w:rsid w:val="000D2DF1"/>
    <w:rsid w:val="000D713B"/>
    <w:rsid w:val="001365E3"/>
    <w:rsid w:val="001472BD"/>
    <w:rsid w:val="00153668"/>
    <w:rsid w:val="001624F3"/>
    <w:rsid w:val="00171B25"/>
    <w:rsid w:val="001962BE"/>
    <w:rsid w:val="001B339D"/>
    <w:rsid w:val="001C089B"/>
    <w:rsid w:val="001C3C46"/>
    <w:rsid w:val="001E5B4F"/>
    <w:rsid w:val="002104D8"/>
    <w:rsid w:val="00236FF9"/>
    <w:rsid w:val="002656DF"/>
    <w:rsid w:val="002C6845"/>
    <w:rsid w:val="002F7B5F"/>
    <w:rsid w:val="003008C8"/>
    <w:rsid w:val="00306845"/>
    <w:rsid w:val="003100C3"/>
    <w:rsid w:val="003167D2"/>
    <w:rsid w:val="003245A9"/>
    <w:rsid w:val="00327652"/>
    <w:rsid w:val="00344506"/>
    <w:rsid w:val="00347F70"/>
    <w:rsid w:val="003626ED"/>
    <w:rsid w:val="003800DC"/>
    <w:rsid w:val="00386046"/>
    <w:rsid w:val="003B749F"/>
    <w:rsid w:val="003D1B05"/>
    <w:rsid w:val="003E68F3"/>
    <w:rsid w:val="00402321"/>
    <w:rsid w:val="0040787A"/>
    <w:rsid w:val="00423085"/>
    <w:rsid w:val="00482D65"/>
    <w:rsid w:val="004879E9"/>
    <w:rsid w:val="004C2690"/>
    <w:rsid w:val="004E5274"/>
    <w:rsid w:val="004E6398"/>
    <w:rsid w:val="0050166E"/>
    <w:rsid w:val="0051201B"/>
    <w:rsid w:val="00532698"/>
    <w:rsid w:val="00540772"/>
    <w:rsid w:val="00553293"/>
    <w:rsid w:val="005616F5"/>
    <w:rsid w:val="00573968"/>
    <w:rsid w:val="0057482C"/>
    <w:rsid w:val="00590EC4"/>
    <w:rsid w:val="00593937"/>
    <w:rsid w:val="00593C64"/>
    <w:rsid w:val="005D4805"/>
    <w:rsid w:val="005F291A"/>
    <w:rsid w:val="006170C4"/>
    <w:rsid w:val="00660FB7"/>
    <w:rsid w:val="006702D4"/>
    <w:rsid w:val="006D0C81"/>
    <w:rsid w:val="006D7320"/>
    <w:rsid w:val="006E5512"/>
    <w:rsid w:val="006F4951"/>
    <w:rsid w:val="007333AC"/>
    <w:rsid w:val="00745EE8"/>
    <w:rsid w:val="00756333"/>
    <w:rsid w:val="00761CB4"/>
    <w:rsid w:val="0079305F"/>
    <w:rsid w:val="007B5FAA"/>
    <w:rsid w:val="007D18DF"/>
    <w:rsid w:val="007D393A"/>
    <w:rsid w:val="007E6E0F"/>
    <w:rsid w:val="007E7AD8"/>
    <w:rsid w:val="00802061"/>
    <w:rsid w:val="0080662C"/>
    <w:rsid w:val="008538CC"/>
    <w:rsid w:val="0086588B"/>
    <w:rsid w:val="00886E6D"/>
    <w:rsid w:val="00887210"/>
    <w:rsid w:val="008A1C1A"/>
    <w:rsid w:val="008A5E28"/>
    <w:rsid w:val="008B2CFE"/>
    <w:rsid w:val="008B52EE"/>
    <w:rsid w:val="008D53E2"/>
    <w:rsid w:val="008E62CB"/>
    <w:rsid w:val="008F5BA7"/>
    <w:rsid w:val="009056F4"/>
    <w:rsid w:val="009352CB"/>
    <w:rsid w:val="009368EB"/>
    <w:rsid w:val="009568A4"/>
    <w:rsid w:val="009B0463"/>
    <w:rsid w:val="009F2146"/>
    <w:rsid w:val="009F5177"/>
    <w:rsid w:val="00A022D5"/>
    <w:rsid w:val="00A47265"/>
    <w:rsid w:val="00A67D1A"/>
    <w:rsid w:val="00A74DC6"/>
    <w:rsid w:val="00A77C38"/>
    <w:rsid w:val="00AA1BC7"/>
    <w:rsid w:val="00AA5497"/>
    <w:rsid w:val="00B2308E"/>
    <w:rsid w:val="00B2498C"/>
    <w:rsid w:val="00B26F7A"/>
    <w:rsid w:val="00B3143D"/>
    <w:rsid w:val="00B34C48"/>
    <w:rsid w:val="00B37A4C"/>
    <w:rsid w:val="00B530B3"/>
    <w:rsid w:val="00B65AA4"/>
    <w:rsid w:val="00B71CAA"/>
    <w:rsid w:val="00B8643C"/>
    <w:rsid w:val="00B936AF"/>
    <w:rsid w:val="00BD6190"/>
    <w:rsid w:val="00BE35C8"/>
    <w:rsid w:val="00BF1EA4"/>
    <w:rsid w:val="00C229AE"/>
    <w:rsid w:val="00C63E9E"/>
    <w:rsid w:val="00CB78C7"/>
    <w:rsid w:val="00CC29F9"/>
    <w:rsid w:val="00CC60DB"/>
    <w:rsid w:val="00CF43B9"/>
    <w:rsid w:val="00D01137"/>
    <w:rsid w:val="00D0144F"/>
    <w:rsid w:val="00D150C1"/>
    <w:rsid w:val="00D24433"/>
    <w:rsid w:val="00D43C05"/>
    <w:rsid w:val="00D73B28"/>
    <w:rsid w:val="00D92843"/>
    <w:rsid w:val="00DA63F7"/>
    <w:rsid w:val="00DA66E9"/>
    <w:rsid w:val="00DD16ED"/>
    <w:rsid w:val="00DE5140"/>
    <w:rsid w:val="00DF3858"/>
    <w:rsid w:val="00E12FD1"/>
    <w:rsid w:val="00E239C3"/>
    <w:rsid w:val="00E37AF8"/>
    <w:rsid w:val="00E7331A"/>
    <w:rsid w:val="00E953BC"/>
    <w:rsid w:val="00E96F9D"/>
    <w:rsid w:val="00EC0AD4"/>
    <w:rsid w:val="00EC3E0B"/>
    <w:rsid w:val="00EC596B"/>
    <w:rsid w:val="00EC7DFC"/>
    <w:rsid w:val="00EE3BB7"/>
    <w:rsid w:val="00EF5712"/>
    <w:rsid w:val="00F14EAD"/>
    <w:rsid w:val="00F304F1"/>
    <w:rsid w:val="00F34E5D"/>
    <w:rsid w:val="00F73431"/>
    <w:rsid w:val="00F84102"/>
    <w:rsid w:val="00F95CCC"/>
    <w:rsid w:val="00FB47A3"/>
    <w:rsid w:val="00FE722E"/>
    <w:rsid w:val="00FF11FE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3056"/>
  <w15:docId w15:val="{47723D5C-7C41-40AC-AFF8-038F8D38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B26F7A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0">
    <w:name w:val="Základní text_"/>
    <w:basedOn w:val="Standardnpsmoodstavce"/>
    <w:link w:val="Zkladntext1"/>
    <w:rsid w:val="001C3C4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1C3C46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Nadpis30">
    <w:name w:val="Nadpis #3_"/>
    <w:basedOn w:val="Standardnpsmoodstavce"/>
    <w:link w:val="Nadpis31"/>
    <w:rsid w:val="001C3C46"/>
    <w:rPr>
      <w:rFonts w:ascii="Arial" w:eastAsia="Arial" w:hAnsi="Arial" w:cs="Arial"/>
      <w:b/>
      <w:bCs/>
      <w:sz w:val="20"/>
      <w:szCs w:val="20"/>
      <w:u w:val="single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1C3C46"/>
    <w:pPr>
      <w:widowControl w:val="0"/>
      <w:shd w:val="clear" w:color="auto" w:fill="FFFFFF"/>
      <w:suppressAutoHyphens w:val="0"/>
      <w:spacing w:after="220"/>
      <w:jc w:val="both"/>
    </w:pPr>
    <w:rPr>
      <w:rFonts w:ascii="Arial" w:eastAsia="Arial" w:hAnsi="Arial" w:cs="Arial"/>
      <w:lang w:eastAsia="en-US"/>
    </w:rPr>
  </w:style>
  <w:style w:type="paragraph" w:customStyle="1" w:styleId="Nadpis21">
    <w:name w:val="Nadpis #2"/>
    <w:basedOn w:val="Normln"/>
    <w:link w:val="Nadpis20"/>
    <w:rsid w:val="001C3C46"/>
    <w:pPr>
      <w:widowControl w:val="0"/>
      <w:shd w:val="clear" w:color="auto" w:fill="FFFFFF"/>
      <w:suppressAutoHyphens w:val="0"/>
      <w:spacing w:after="110"/>
      <w:ind w:left="3590"/>
      <w:outlineLvl w:val="1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Nadpis31">
    <w:name w:val="Nadpis #3"/>
    <w:basedOn w:val="Normln"/>
    <w:link w:val="Nadpis30"/>
    <w:rsid w:val="001C3C46"/>
    <w:pPr>
      <w:widowControl w:val="0"/>
      <w:shd w:val="clear" w:color="auto" w:fill="FFFFFF"/>
      <w:suppressAutoHyphens w:val="0"/>
      <w:spacing w:after="250"/>
      <w:ind w:left="450" w:firstLine="20"/>
      <w:outlineLvl w:val="2"/>
    </w:pPr>
    <w:rPr>
      <w:rFonts w:ascii="Arial" w:eastAsia="Arial" w:hAnsi="Arial" w:cs="Arial"/>
      <w:b/>
      <w:bCs/>
      <w:u w:val="single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6046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60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38604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C59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5EFFE-2980-4893-80B1-C9D698FB456A}"/>
      </w:docPartPr>
      <w:docPartBody>
        <w:p w:rsidR="00E35D31" w:rsidRDefault="002950C5">
          <w:r w:rsidRPr="003B20F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C5"/>
    <w:rsid w:val="002950C5"/>
    <w:rsid w:val="00E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50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8473-77AF-43B5-A139-579B59F5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2760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Králíková Denisa</cp:lastModifiedBy>
  <cp:revision>26</cp:revision>
  <dcterms:created xsi:type="dcterms:W3CDTF">2019-05-30T13:28:00Z</dcterms:created>
  <dcterms:modified xsi:type="dcterms:W3CDTF">2019-08-02T05:08:00Z</dcterms:modified>
</cp:coreProperties>
</file>