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DD0A" w14:textId="46A576CF" w:rsidR="00FA1E58" w:rsidRPr="00393ACF" w:rsidRDefault="00AB7652" w:rsidP="00393ACF">
      <w:pPr>
        <w:pStyle w:val="Titnzev"/>
      </w:pPr>
      <w:r w:rsidRPr="00393ACF">
        <w:t>ČESTNÉ PROHLÁŠENÍ</w:t>
      </w:r>
    </w:p>
    <w:p w14:paraId="2FE362E3" w14:textId="40042BD9" w:rsidR="00393ACF" w:rsidRDefault="00141CE3" w:rsidP="00393ACF">
      <w:pPr>
        <w:jc w:val="center"/>
      </w:pP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>
        <w:t>o splnění kvalifikace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  <w:hideMark/>
          </w:tcPr>
          <w:p w14:paraId="15C38A84" w14:textId="7D816783" w:rsidR="00393ACF" w:rsidRPr="00393ACF" w:rsidRDefault="00FA58C2" w:rsidP="00393ACF">
            <w:pPr>
              <w:pStyle w:val="Tab"/>
            </w:pPr>
            <w:r w:rsidRPr="00FA58C2">
              <w:rPr>
                <w:highlight w:val="yellow"/>
              </w:rPr>
              <w:t>[Název veřejné zakázky]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5DF74C1C" w:rsidR="00114486" w:rsidRDefault="00114486" w:rsidP="00114486">
      <w:pPr>
        <w:pStyle w:val="Odstnesl"/>
      </w:pPr>
      <w:r>
        <w:t>Dodavatel čestně prohlašuje, že je profesně způsobilý k plnění veřejné zakázky v rozsahu, neboť</w:t>
      </w:r>
    </w:p>
    <w:p w14:paraId="143E7752" w14:textId="77777777" w:rsidR="00114486" w:rsidRDefault="00114486" w:rsidP="00114486">
      <w:pPr>
        <w:pStyle w:val="Psm"/>
      </w:pPr>
      <w:r>
        <w:t>je zapsán v obchodním rejstříku nebo jiné obdobné evidenci, pokud právní předpis zápis do takové evidence vyžaduje, a</w:t>
      </w:r>
    </w:p>
    <w:p w14:paraId="1B9B0353" w14:textId="5288A997" w:rsidR="00114486" w:rsidRDefault="00114486" w:rsidP="00141CE3">
      <w:pPr>
        <w:pStyle w:val="Psm"/>
      </w:pPr>
      <w:r>
        <w:t xml:space="preserve">je oprávněn podnikat v rozsahu </w:t>
      </w:r>
      <w:r w:rsidR="00141CE3" w:rsidRPr="00141CE3">
        <w:t>v rozsahu „Zprostředkování ob</w:t>
      </w:r>
      <w:r w:rsidR="005B0590">
        <w:t>chodu a služeb“ nebo</w:t>
      </w:r>
      <w:bookmarkStart w:id="12" w:name="_GoBack"/>
      <w:bookmarkEnd w:id="12"/>
      <w:r w:rsidR="00141CE3">
        <w:t xml:space="preserve"> „Velkoobchod a </w:t>
      </w:r>
      <w:r w:rsidR="00141CE3" w:rsidRPr="00141CE3">
        <w:t>maloobchod“ nebo „Výroba, obchod a služby jinde nezařazené“</w:t>
      </w:r>
      <w:r>
        <w:t>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141CE3" w:rsidRDefault="00114486" w:rsidP="006F7CD4">
      <w:pPr>
        <w:pStyle w:val="Nadpis1"/>
      </w:pPr>
      <w:r w:rsidRPr="00141CE3">
        <w:lastRenderedPageBreak/>
        <w:t>Technická kvalifikace</w:t>
      </w:r>
    </w:p>
    <w:p w14:paraId="451CAEEA" w14:textId="3B853740" w:rsidR="00141CE3" w:rsidRDefault="00141CE3" w:rsidP="00141CE3">
      <w:pPr>
        <w:pStyle w:val="Odstnesl"/>
      </w:pPr>
      <w:r>
        <w:t>Dodavatel čestně prohlašuje, že splňuje podmínky technické kvalifikace stanovené ve výzvě k podání nabídky, neboť je výrobcem, nebo autorizovaným prodejcem, nebo výhradním dovozcem či distributorem veškerého nabízeného zboží, nebo má s takovou osobou uzavřenou dealerskou smlouvu nebo smlouvu obdobné povahy.</w:t>
      </w:r>
    </w:p>
    <w:p w14:paraId="519EDA5C" w14:textId="786F268A" w:rsidR="00314BAA" w:rsidRDefault="00141CE3" w:rsidP="00141CE3">
      <w:pPr>
        <w:pStyle w:val="Odstnesl"/>
      </w:pPr>
      <w:r w:rsidRPr="00141CE3">
        <w:t>Kontaktní údaje zástupce osoby odlišné od dodavatele, u které lze ověřit uvedené skutečnosti (dodavatel nemusí tyto údaje uvádět, pokud je výrobcem veškerého nabízeného zboží):</w:t>
      </w:r>
    </w:p>
    <w:sdt>
      <w:sdtPr>
        <w:id w:val="-1592840154"/>
        <w:placeholder>
          <w:docPart w:val="98FFC9FDBBAC42A98F99342CC7C886A5"/>
        </w:placeholder>
        <w:showingPlcHdr/>
      </w:sdtPr>
      <w:sdtEndPr/>
      <w:sdtContent>
        <w:p w14:paraId="3E19CFB5" w14:textId="77777777" w:rsidR="00141CE3" w:rsidRDefault="00141CE3" w:rsidP="00141CE3">
          <w:pPr>
            <w:pStyle w:val="Odstnesl"/>
          </w:pPr>
          <w:r w:rsidRPr="00141CE3">
            <w:rPr>
              <w:highlight w:val="lightGray"/>
            </w:rPr>
            <w:t>zadejte text</w:t>
          </w:r>
        </w:p>
      </w:sdtContent>
    </w:sdt>
    <w:p w14:paraId="7CCA9A41" w14:textId="77777777" w:rsidR="00141CE3" w:rsidRDefault="00141CE3" w:rsidP="00141CE3">
      <w:pPr>
        <w:keepNext/>
      </w:pPr>
    </w:p>
    <w:p w14:paraId="038CA182" w14:textId="77777777" w:rsidR="00141CE3" w:rsidRDefault="00141CE3" w:rsidP="00141CE3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76AA" w14:textId="77777777" w:rsidR="00C35BD3" w:rsidRDefault="00C35BD3" w:rsidP="00544D40">
      <w:pPr>
        <w:spacing w:after="0"/>
      </w:pPr>
      <w:r>
        <w:separator/>
      </w:r>
    </w:p>
    <w:p w14:paraId="5B222E00" w14:textId="77777777" w:rsidR="00C35BD3" w:rsidRDefault="00C35BD3"/>
    <w:p w14:paraId="494B9276" w14:textId="77777777" w:rsidR="00C35BD3" w:rsidRDefault="00C35BD3"/>
  </w:endnote>
  <w:endnote w:type="continuationSeparator" w:id="0">
    <w:p w14:paraId="4363B1DB" w14:textId="77777777" w:rsidR="00C35BD3" w:rsidRDefault="00C35BD3" w:rsidP="00544D40">
      <w:pPr>
        <w:spacing w:after="0"/>
      </w:pPr>
      <w:r>
        <w:continuationSeparator/>
      </w:r>
    </w:p>
    <w:p w14:paraId="62AAF9E5" w14:textId="77777777" w:rsidR="00C35BD3" w:rsidRDefault="00C35BD3"/>
    <w:p w14:paraId="5441B024" w14:textId="77777777" w:rsidR="00C35BD3" w:rsidRDefault="00C35BD3"/>
  </w:endnote>
  <w:endnote w:type="continuationNotice" w:id="1">
    <w:p w14:paraId="1B9C09A6" w14:textId="77777777" w:rsidR="00C35BD3" w:rsidRDefault="00C35BD3">
      <w:pPr>
        <w:spacing w:after="0"/>
      </w:pPr>
    </w:p>
    <w:p w14:paraId="4C2AF75A" w14:textId="77777777" w:rsidR="00C35BD3" w:rsidRDefault="00C3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77777777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5B0590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5B0590">
            <w:fldChar w:fldCharType="begin"/>
          </w:r>
          <w:r w:rsidR="005B0590">
            <w:instrText>NUMPAGES  \* Arabic  \* MERGEFORMAT</w:instrText>
          </w:r>
          <w:r w:rsidR="005B0590">
            <w:fldChar w:fldCharType="separate"/>
          </w:r>
          <w:r w:rsidR="005B0590">
            <w:rPr>
              <w:noProof/>
            </w:rPr>
            <w:t>2</w:t>
          </w:r>
          <w:r w:rsidR="005B0590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1A5" w14:textId="77777777" w:rsidR="00C35BD3" w:rsidRDefault="00C35BD3" w:rsidP="00544D40">
      <w:pPr>
        <w:spacing w:after="0"/>
      </w:pPr>
      <w:r>
        <w:separator/>
      </w:r>
    </w:p>
  </w:footnote>
  <w:footnote w:type="continuationSeparator" w:id="0">
    <w:p w14:paraId="2D51C1D0" w14:textId="77777777" w:rsidR="00C35BD3" w:rsidRDefault="00C35BD3" w:rsidP="00544D40">
      <w:pPr>
        <w:spacing w:after="0"/>
      </w:pPr>
      <w:r>
        <w:continuationSeparator/>
      </w:r>
    </w:p>
  </w:footnote>
  <w:footnote w:type="continuationNotice" w:id="1">
    <w:p w14:paraId="6810D8E5" w14:textId="77777777" w:rsidR="00C35BD3" w:rsidRPr="0058198B" w:rsidRDefault="00C35BD3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588E6BB8" w:rsidR="00C35BD3" w:rsidRPr="002D5D9E" w:rsidRDefault="00BA77A7" w:rsidP="002D5D9E">
          <w:pPr>
            <w:pStyle w:val="Zhlav"/>
          </w:pPr>
          <w:r>
            <w:t>Nákup příslušenství k zemědělské technice (rok 2019)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1CE3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0590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A82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A77A7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58C2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69C75A6"/>
  <w15:docId w15:val="{5E85993B-3859-45AF-9419-670DB65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98FFC9FDBBAC42A98F99342CC7C88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8A6CE-565E-4648-ADD3-D3576A8AC2F6}"/>
      </w:docPartPr>
      <w:docPartBody>
        <w:p w:rsidR="0017044F" w:rsidRDefault="00384DE9" w:rsidP="00384DE9">
          <w:pPr>
            <w:pStyle w:val="98FFC9FDBBAC42A98F99342CC7C886A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17044F"/>
    <w:rsid w:val="00384DE9"/>
    <w:rsid w:val="006B014B"/>
    <w:rsid w:val="009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84DE9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  <w:style w:type="paragraph" w:customStyle="1" w:styleId="98FFC9FDBBAC42A98F99342CC7C886A5">
    <w:name w:val="98FFC9FDBBAC42A98F99342CC7C886A5"/>
    <w:rsid w:val="0038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2F5B-0D61-4E38-A0B4-70384EC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5</cp:revision>
  <cp:lastPrinted>2018-09-11T11:52:00Z</cp:lastPrinted>
  <dcterms:created xsi:type="dcterms:W3CDTF">2018-11-22T11:50:00Z</dcterms:created>
  <dcterms:modified xsi:type="dcterms:W3CDTF">2019-08-09T04:09:00Z</dcterms:modified>
</cp:coreProperties>
</file>