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B620C87" w14:textId="77777777" w:rsidR="00300F79" w:rsidRPr="008D051C" w:rsidRDefault="00300F79" w:rsidP="00D134D1">
      <w:pPr>
        <w:pStyle w:val="Zhlav"/>
        <w:tabs>
          <w:tab w:val="clear" w:pos="4536"/>
          <w:tab w:val="left" w:pos="2310"/>
        </w:tabs>
        <w:rPr>
          <w:rFonts w:ascii="Cambria" w:hAnsi="Cambria"/>
          <w:color w:val="244061"/>
          <w:lang w:val="cs-CZ"/>
        </w:rPr>
      </w:pPr>
      <w:bookmarkStart w:id="0" w:name="_Toc225829623"/>
      <w:bookmarkStart w:id="1" w:name="_Toc225830425"/>
    </w:p>
    <w:p w14:paraId="3D1D3486" w14:textId="3F15E06D" w:rsidR="00551628" w:rsidRDefault="008361F5" w:rsidP="00551628">
      <w:pPr>
        <w:pStyle w:val="Regio-titulka-hlavnnadpis"/>
        <w:rPr>
          <w:noProof/>
        </w:rPr>
      </w:pPr>
      <w:r>
        <w:fldChar w:fldCharType="begin"/>
      </w:r>
      <w:r>
        <w:instrText xml:space="preserve"> MERGEFIELD Název_akce </w:instrText>
      </w:r>
      <w:r>
        <w:fldChar w:fldCharType="separate"/>
      </w:r>
      <w:r w:rsidRPr="005D637A">
        <w:rPr>
          <w:noProof/>
        </w:rPr>
        <w:t>Trnávka, Trnava u Zlína, dílčí úpravy toku</w:t>
      </w:r>
      <w:r>
        <w:rPr>
          <w:noProof/>
        </w:rPr>
        <w:fldChar w:fldCharType="end"/>
      </w:r>
    </w:p>
    <w:p w14:paraId="6278DB8F" w14:textId="77777777" w:rsidR="00A244CF" w:rsidRPr="00A244CF" w:rsidRDefault="00A244CF" w:rsidP="00551628">
      <w:pPr>
        <w:pStyle w:val="Regio-titulka-hlavnnadpis"/>
        <w:rPr>
          <w:sz w:val="24"/>
          <w:szCs w:val="24"/>
        </w:rPr>
      </w:pPr>
    </w:p>
    <w:bookmarkStart w:id="2" w:name="OLE_LINK7" w:displacedByCustomXml="next"/>
    <w:bookmarkStart w:id="3" w:name="OLE_LINK6" w:displacedByCustomXml="next"/>
    <w:bookmarkStart w:id="4" w:name="OLE_LINK5" w:displacedByCustomXml="next"/>
    <w:sdt>
      <w:sdtPr>
        <w:rPr>
          <w:noProof/>
          <w:lang w:eastAsia="cs-CZ"/>
        </w:rPr>
        <w:id w:val="-866831979"/>
        <w:picture/>
      </w:sdtPr>
      <w:sdtEndPr/>
      <w:sdtContent>
        <w:p w14:paraId="797D77AE" w14:textId="2EAA3AAB" w:rsidR="00D134D1" w:rsidRPr="00025180" w:rsidRDefault="00025180" w:rsidP="00025180">
          <w:pPr>
            <w:pStyle w:val="Regio-titulka-hlavnnadpis"/>
            <w:ind w:firstLine="0"/>
          </w:pPr>
          <w:r>
            <w:rPr>
              <w:noProof/>
              <w:lang w:eastAsia="cs-CZ"/>
            </w:rPr>
            <w:drawing>
              <wp:inline distT="0" distB="0" distL="0" distR="0" wp14:anchorId="1BA99E35" wp14:editId="0CE6B475">
                <wp:extent cx="4077231" cy="3060000"/>
                <wp:effectExtent l="38100" t="38100" r="38100" b="45720"/>
                <wp:docPr id="24" name="obráze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4077231" cy="3060000"/>
                        </a:xfrm>
                        <a:prstGeom prst="rect">
                          <a:avLst/>
                        </a:prstGeom>
                        <a:ln w="38100" cap="sq">
                          <a:solidFill>
                            <a:srgbClr val="00B0F0"/>
                          </a:solidFill>
                          <a:prstDash val="solid"/>
                          <a:miter lim="800000"/>
                        </a:ln>
                        <a:effectLst/>
                      </pic:spPr>
                    </pic:pic>
                  </a:graphicData>
                </a:graphic>
              </wp:inline>
            </w:drawing>
          </w:r>
        </w:p>
      </w:sdtContent>
    </w:sdt>
    <w:bookmarkEnd w:id="2" w:displacedByCustomXml="prev"/>
    <w:bookmarkEnd w:id="3" w:displacedByCustomXml="prev"/>
    <w:bookmarkEnd w:id="4" w:displacedByCustomXml="prev"/>
    <w:tbl>
      <w:tblPr>
        <w:tblpPr w:leftFromText="142" w:rightFromText="142" w:vertAnchor="text" w:horzAnchor="margin" w:tblpY="1419"/>
        <w:tblW w:w="0" w:type="auto"/>
        <w:tblLook w:val="01E0" w:firstRow="1" w:lastRow="1" w:firstColumn="1" w:lastColumn="1" w:noHBand="0" w:noVBand="0"/>
      </w:tblPr>
      <w:tblGrid>
        <w:gridCol w:w="8903"/>
      </w:tblGrid>
      <w:tr w:rsidR="001F2F5D" w:rsidRPr="00025180" w14:paraId="739BAE66" w14:textId="77777777" w:rsidTr="000F1417">
        <w:trPr>
          <w:trHeight w:val="1555"/>
        </w:trPr>
        <w:tc>
          <w:tcPr>
            <w:tcW w:w="8903" w:type="dxa"/>
          </w:tcPr>
          <w:p w14:paraId="5D65426C" w14:textId="77777777" w:rsidR="00E44118" w:rsidRPr="00025180" w:rsidRDefault="00BB64AB" w:rsidP="00060304">
            <w:pPr>
              <w:pStyle w:val="Obsah9"/>
              <w:framePr w:hSpace="0" w:wrap="auto" w:hAnchor="text" w:yAlign="inline"/>
              <w:rPr>
                <w:rFonts w:asciiTheme="minorHAnsi" w:eastAsiaTheme="minorEastAsia" w:hAnsiTheme="minorHAnsi" w:cstheme="minorBidi"/>
                <w:color w:val="auto"/>
                <w:sz w:val="22"/>
                <w:szCs w:val="22"/>
                <w:lang w:eastAsia="cs-CZ"/>
              </w:rPr>
            </w:pPr>
            <w:r w:rsidRPr="00025180">
              <w:rPr>
                <w:rStyle w:val="Hypertextovodkaz"/>
                <w:color w:val="244061"/>
              </w:rPr>
              <w:fldChar w:fldCharType="begin"/>
            </w:r>
            <w:r w:rsidR="000F1417" w:rsidRPr="00025180">
              <w:rPr>
                <w:rStyle w:val="Hypertextovodkaz"/>
                <w:color w:val="244061"/>
              </w:rPr>
              <w:instrText xml:space="preserve"> TOC \n \t "Nadpis 2;2;Nadpis 3;3;Regio - Nadpis 1;9" </w:instrText>
            </w:r>
            <w:r w:rsidRPr="00025180">
              <w:rPr>
                <w:rStyle w:val="Hypertextovodkaz"/>
                <w:color w:val="244061"/>
              </w:rPr>
              <w:fldChar w:fldCharType="separate"/>
            </w:r>
            <w:r w:rsidR="00E44118" w:rsidRPr="00025180">
              <w:t>A.</w:t>
            </w:r>
            <w:r w:rsidR="00E44118" w:rsidRPr="00025180">
              <w:rPr>
                <w:rFonts w:asciiTheme="minorHAnsi" w:eastAsiaTheme="minorEastAsia" w:hAnsiTheme="minorHAnsi" w:cstheme="minorBidi"/>
                <w:color w:val="auto"/>
                <w:sz w:val="22"/>
                <w:szCs w:val="22"/>
                <w:lang w:eastAsia="cs-CZ"/>
              </w:rPr>
              <w:tab/>
            </w:r>
            <w:r w:rsidR="00E44118" w:rsidRPr="00025180">
              <w:t>Průvodní zpráva</w:t>
            </w:r>
          </w:p>
          <w:p w14:paraId="10B21EF3" w14:textId="77777777" w:rsidR="00E44118" w:rsidRPr="00025180" w:rsidRDefault="00E44118" w:rsidP="00060304">
            <w:pPr>
              <w:pStyle w:val="Obsah9"/>
              <w:framePr w:hSpace="0" w:wrap="auto" w:hAnchor="text" w:yAlign="inline"/>
              <w:rPr>
                <w:rFonts w:asciiTheme="minorHAnsi" w:eastAsiaTheme="minorEastAsia" w:hAnsiTheme="minorHAnsi" w:cstheme="minorBidi"/>
                <w:color w:val="auto"/>
                <w:sz w:val="22"/>
                <w:szCs w:val="22"/>
                <w:lang w:eastAsia="cs-CZ"/>
              </w:rPr>
            </w:pPr>
            <w:r w:rsidRPr="00025180">
              <w:t>B.</w:t>
            </w:r>
            <w:r w:rsidRPr="00025180">
              <w:rPr>
                <w:rFonts w:asciiTheme="minorHAnsi" w:eastAsiaTheme="minorEastAsia" w:hAnsiTheme="minorHAnsi" w:cstheme="minorBidi"/>
                <w:color w:val="auto"/>
                <w:sz w:val="22"/>
                <w:szCs w:val="22"/>
                <w:lang w:eastAsia="cs-CZ"/>
              </w:rPr>
              <w:tab/>
            </w:r>
            <w:r w:rsidRPr="00025180">
              <w:t>Souhrnná technická zpráva</w:t>
            </w:r>
          </w:p>
          <w:p w14:paraId="1C5A1178" w14:textId="77777777" w:rsidR="00E44118" w:rsidRPr="00025180" w:rsidRDefault="00E44118" w:rsidP="00060304">
            <w:pPr>
              <w:pStyle w:val="Obsah9"/>
              <w:framePr w:hSpace="0" w:wrap="auto" w:hAnchor="text" w:yAlign="inline"/>
              <w:rPr>
                <w:rFonts w:asciiTheme="minorHAnsi" w:eastAsiaTheme="minorEastAsia" w:hAnsiTheme="minorHAnsi" w:cstheme="minorBidi"/>
                <w:color w:val="auto"/>
                <w:sz w:val="22"/>
                <w:szCs w:val="22"/>
                <w:lang w:eastAsia="cs-CZ"/>
              </w:rPr>
            </w:pPr>
            <w:r w:rsidRPr="00025180">
              <w:t>H.</w:t>
            </w:r>
            <w:r w:rsidRPr="00025180">
              <w:rPr>
                <w:rFonts w:asciiTheme="minorHAnsi" w:eastAsiaTheme="minorEastAsia" w:hAnsiTheme="minorHAnsi" w:cstheme="minorBidi"/>
                <w:color w:val="auto"/>
                <w:sz w:val="22"/>
                <w:szCs w:val="22"/>
                <w:lang w:eastAsia="cs-CZ"/>
              </w:rPr>
              <w:tab/>
            </w:r>
            <w:r w:rsidRPr="00025180">
              <w:t>Fotodokumentace</w:t>
            </w:r>
          </w:p>
          <w:p w14:paraId="465CDD1E" w14:textId="77777777" w:rsidR="006963AE" w:rsidRPr="00025180" w:rsidRDefault="00BB64AB" w:rsidP="00060304">
            <w:pPr>
              <w:pStyle w:val="Regio-titulka-obsah"/>
              <w:framePr w:hSpace="0" w:wrap="auto" w:hAnchor="text" w:yAlign="inline"/>
            </w:pPr>
            <w:r w:rsidRPr="00025180">
              <w:rPr>
                <w:rStyle w:val="Hypertextovodkaz"/>
                <w:color w:val="244061"/>
                <w:sz w:val="28"/>
                <w:szCs w:val="18"/>
              </w:rPr>
              <w:fldChar w:fldCharType="end"/>
            </w:r>
          </w:p>
        </w:tc>
      </w:tr>
    </w:tbl>
    <w:p w14:paraId="678F89A6" w14:textId="77777777" w:rsidR="00A244CF" w:rsidRDefault="00A244CF" w:rsidP="00247275">
      <w:pPr>
        <w:pStyle w:val="Regio-titulka-textovst"/>
      </w:pPr>
    </w:p>
    <w:p w14:paraId="367E6B7A" w14:textId="77777777" w:rsidR="00247275" w:rsidRPr="00025180" w:rsidRDefault="00247275" w:rsidP="00247275">
      <w:pPr>
        <w:pStyle w:val="Regio-titulka-textovst"/>
      </w:pPr>
      <w:r w:rsidRPr="00025180">
        <w:t>Textová část</w:t>
      </w:r>
    </w:p>
    <w:tbl>
      <w:tblPr>
        <w:tblpPr w:leftFromText="142" w:rightFromText="142" w:vertAnchor="page" w:horzAnchor="page" w:tblpX="1135" w:tblpY="13042"/>
        <w:tblOverlap w:val="never"/>
        <w:tblW w:w="4928" w:type="dxa"/>
        <w:tblLook w:val="01E0" w:firstRow="1" w:lastRow="1" w:firstColumn="1" w:lastColumn="1" w:noHBand="0" w:noVBand="0"/>
      </w:tblPr>
      <w:tblGrid>
        <w:gridCol w:w="1951"/>
        <w:gridCol w:w="2977"/>
      </w:tblGrid>
      <w:tr w:rsidR="00551628" w:rsidRPr="00025180" w14:paraId="3D0AFC40" w14:textId="77777777" w:rsidTr="006524A4">
        <w:trPr>
          <w:trHeight w:val="335"/>
        </w:trPr>
        <w:tc>
          <w:tcPr>
            <w:tcW w:w="1951" w:type="dxa"/>
            <w:shd w:val="clear" w:color="auto" w:fill="auto"/>
          </w:tcPr>
          <w:p w14:paraId="2AEDFADE" w14:textId="251F96FD" w:rsidR="00551628" w:rsidRPr="00025180" w:rsidRDefault="00551628" w:rsidP="00551628">
            <w:pPr>
              <w:pStyle w:val="Regio-tutulka-hlavika"/>
              <w:framePr w:hSpace="0" w:wrap="auto" w:vAnchor="margin" w:hAnchor="text" w:yAlign="inline"/>
              <w:ind w:right="0" w:firstLine="0"/>
              <w:jc w:val="left"/>
            </w:pPr>
            <w:bookmarkStart w:id="5" w:name="OLE_LINK12"/>
            <w:bookmarkStart w:id="6" w:name="OLE_LINK13"/>
            <w:bookmarkStart w:id="7" w:name="OLE_LINK14"/>
            <w:bookmarkStart w:id="8" w:name="_Toc226967365"/>
            <w:bookmarkStart w:id="9" w:name="_Toc227153850"/>
            <w:r w:rsidRPr="00025180">
              <w:t>STAVEBNÍK:</w:t>
            </w:r>
          </w:p>
        </w:tc>
        <w:tc>
          <w:tcPr>
            <w:tcW w:w="2977" w:type="dxa"/>
            <w:shd w:val="clear" w:color="auto" w:fill="auto"/>
          </w:tcPr>
          <w:p w14:paraId="06BDDE6F" w14:textId="7BFAC9BD" w:rsidR="00551628" w:rsidRPr="00025180" w:rsidRDefault="00551628" w:rsidP="00582253">
            <w:pPr>
              <w:pStyle w:val="Regio-titulka-daje"/>
              <w:framePr w:hSpace="0" w:wrap="auto" w:vAnchor="margin" w:hAnchor="text" w:yAlign="inline"/>
              <w:ind w:right="0" w:firstLine="0"/>
              <w:rPr>
                <w:b/>
              </w:rPr>
            </w:pPr>
            <w:r w:rsidRPr="00025180">
              <w:rPr>
                <w:noProof/>
              </w:rPr>
              <w:t xml:space="preserve"> </w:t>
            </w:r>
            <w:r w:rsidR="00DC61EA" w:rsidRPr="00025180">
              <w:rPr>
                <w:noProof/>
              </w:rPr>
              <w:fldChar w:fldCharType="begin"/>
            </w:r>
            <w:r w:rsidR="00DC61EA" w:rsidRPr="00025180">
              <w:rPr>
                <w:noProof/>
              </w:rPr>
              <w:instrText xml:space="preserve"> MERGEFIELD STAVEBNÍK </w:instrText>
            </w:r>
            <w:r w:rsidR="00DC61EA" w:rsidRPr="00025180">
              <w:rPr>
                <w:noProof/>
              </w:rPr>
              <w:fldChar w:fldCharType="separate"/>
            </w:r>
            <w:r w:rsidR="008361F5" w:rsidRPr="005D637A">
              <w:rPr>
                <w:noProof/>
              </w:rPr>
              <w:t>Povodí Moravy, s.p.</w:t>
            </w:r>
            <w:r w:rsidR="00DC61EA" w:rsidRPr="00025180">
              <w:rPr>
                <w:noProof/>
              </w:rPr>
              <w:fldChar w:fldCharType="end"/>
            </w:r>
          </w:p>
        </w:tc>
      </w:tr>
      <w:tr w:rsidR="00551628" w:rsidRPr="00025180" w14:paraId="55DD2FD2" w14:textId="77777777" w:rsidTr="006524A4">
        <w:trPr>
          <w:trHeight w:val="335"/>
        </w:trPr>
        <w:tc>
          <w:tcPr>
            <w:tcW w:w="1951" w:type="dxa"/>
            <w:shd w:val="clear" w:color="auto" w:fill="auto"/>
          </w:tcPr>
          <w:p w14:paraId="697BF85E" w14:textId="2BC997F4" w:rsidR="00551628" w:rsidRPr="00025180" w:rsidRDefault="00551628" w:rsidP="00551628">
            <w:pPr>
              <w:pStyle w:val="Regio-tutulka-hlavika"/>
              <w:framePr w:hSpace="0" w:wrap="auto" w:vAnchor="margin" w:hAnchor="text" w:yAlign="inline"/>
              <w:ind w:right="0" w:firstLine="0"/>
              <w:jc w:val="left"/>
            </w:pPr>
            <w:r w:rsidRPr="00025180">
              <w:t>ARCHIV ČÍSLO:</w:t>
            </w:r>
          </w:p>
        </w:tc>
        <w:tc>
          <w:tcPr>
            <w:tcW w:w="2977" w:type="dxa"/>
            <w:shd w:val="clear" w:color="auto" w:fill="auto"/>
          </w:tcPr>
          <w:p w14:paraId="53F4152D" w14:textId="0743192B" w:rsidR="00551628" w:rsidRPr="00025180" w:rsidRDefault="008361F5" w:rsidP="00551628">
            <w:pPr>
              <w:pStyle w:val="Regio-titulka-daje"/>
              <w:framePr w:hSpace="0" w:wrap="auto" w:vAnchor="margin" w:hAnchor="text" w:yAlign="inline"/>
              <w:ind w:right="0" w:firstLine="0"/>
              <w:rPr>
                <w:b/>
              </w:rPr>
            </w:pPr>
            <w:r>
              <w:fldChar w:fldCharType="begin"/>
            </w:r>
            <w:r>
              <w:instrText xml:space="preserve"> MERGEFIELD archiv_Číslo </w:instrText>
            </w:r>
            <w:r>
              <w:fldChar w:fldCharType="separate"/>
            </w:r>
            <w:r w:rsidRPr="005D637A">
              <w:rPr>
                <w:noProof/>
              </w:rPr>
              <w:t>18030-30/33XT-DM</w:t>
            </w:r>
            <w:r>
              <w:rPr>
                <w:noProof/>
              </w:rPr>
              <w:fldChar w:fldCharType="end"/>
            </w:r>
          </w:p>
        </w:tc>
      </w:tr>
      <w:tr w:rsidR="00551628" w:rsidRPr="00025180" w14:paraId="1E79B032" w14:textId="77777777" w:rsidTr="006524A4">
        <w:trPr>
          <w:trHeight w:val="335"/>
        </w:trPr>
        <w:tc>
          <w:tcPr>
            <w:tcW w:w="1951" w:type="dxa"/>
            <w:shd w:val="clear" w:color="auto" w:fill="auto"/>
          </w:tcPr>
          <w:p w14:paraId="21806847" w14:textId="2BEE26C5" w:rsidR="00551628" w:rsidRPr="00025180" w:rsidRDefault="00551628" w:rsidP="00551628">
            <w:pPr>
              <w:pStyle w:val="Regio-tutulka-hlavika"/>
              <w:framePr w:hSpace="0" w:wrap="auto" w:vAnchor="margin" w:hAnchor="text" w:yAlign="inline"/>
              <w:ind w:right="0" w:firstLine="0"/>
              <w:jc w:val="left"/>
            </w:pPr>
            <w:r w:rsidRPr="00025180">
              <w:t>MÍSTO STAVBY:</w:t>
            </w:r>
          </w:p>
        </w:tc>
        <w:tc>
          <w:tcPr>
            <w:tcW w:w="2977" w:type="dxa"/>
            <w:shd w:val="clear" w:color="auto" w:fill="auto"/>
          </w:tcPr>
          <w:p w14:paraId="562D2F3A" w14:textId="2C2268B4" w:rsidR="00551628" w:rsidRPr="00025180" w:rsidRDefault="008361F5" w:rsidP="00551628">
            <w:pPr>
              <w:pStyle w:val="Regio-titulka-daje"/>
              <w:framePr w:hSpace="0" w:wrap="auto" w:vAnchor="margin" w:hAnchor="text" w:yAlign="inline"/>
              <w:ind w:right="0" w:firstLine="0"/>
              <w:rPr>
                <w:b/>
              </w:rPr>
            </w:pPr>
            <w:r>
              <w:fldChar w:fldCharType="begin"/>
            </w:r>
            <w:r>
              <w:instrText xml:space="preserve"> MERGEFIELD  kú \b "k.ú.: " </w:instrText>
            </w:r>
            <w:r>
              <w:fldChar w:fldCharType="separate"/>
            </w:r>
            <w:r>
              <w:rPr>
                <w:noProof/>
              </w:rPr>
              <w:t xml:space="preserve">k.ú.: </w:t>
            </w:r>
            <w:r w:rsidRPr="005D637A">
              <w:rPr>
                <w:noProof/>
              </w:rPr>
              <w:t>Trnava u Zlína</w:t>
            </w:r>
            <w:r>
              <w:rPr>
                <w:noProof/>
              </w:rPr>
              <w:fldChar w:fldCharType="end"/>
            </w:r>
          </w:p>
        </w:tc>
      </w:tr>
      <w:tr w:rsidR="00551628" w:rsidRPr="00025180" w14:paraId="29B2CAA1" w14:textId="77777777" w:rsidTr="006524A4">
        <w:trPr>
          <w:trHeight w:val="335"/>
        </w:trPr>
        <w:tc>
          <w:tcPr>
            <w:tcW w:w="1951" w:type="dxa"/>
            <w:shd w:val="clear" w:color="auto" w:fill="auto"/>
          </w:tcPr>
          <w:p w14:paraId="3D6925C3" w14:textId="3DB37B9D" w:rsidR="00551628" w:rsidRPr="00025180" w:rsidRDefault="00551628" w:rsidP="00551628">
            <w:pPr>
              <w:pStyle w:val="Regio-tutulka-hlavika"/>
              <w:framePr w:hSpace="0" w:wrap="auto" w:vAnchor="margin" w:hAnchor="text" w:yAlign="inline"/>
              <w:ind w:right="0" w:firstLine="0"/>
              <w:jc w:val="left"/>
            </w:pPr>
            <w:r w:rsidRPr="00025180">
              <w:t>KRAJ:</w:t>
            </w:r>
          </w:p>
        </w:tc>
        <w:tc>
          <w:tcPr>
            <w:tcW w:w="2977" w:type="dxa"/>
            <w:shd w:val="clear" w:color="auto" w:fill="auto"/>
          </w:tcPr>
          <w:p w14:paraId="05DA7B24" w14:textId="3F179888" w:rsidR="00551628" w:rsidRPr="00025180" w:rsidRDefault="008361F5" w:rsidP="00551628">
            <w:pPr>
              <w:pStyle w:val="Regio-titulka-daje"/>
              <w:framePr w:hSpace="0" w:wrap="auto" w:vAnchor="margin" w:hAnchor="text" w:yAlign="inline"/>
              <w:ind w:right="0" w:firstLine="0"/>
              <w:rPr>
                <w:b/>
              </w:rPr>
            </w:pPr>
            <w:r>
              <w:fldChar w:fldCharType="begin"/>
            </w:r>
            <w:r>
              <w:instrText xml:space="preserve"> MERGEFIELD kraj </w:instrText>
            </w:r>
            <w:r>
              <w:fldChar w:fldCharType="separate"/>
            </w:r>
            <w:r w:rsidRPr="005D637A">
              <w:rPr>
                <w:noProof/>
              </w:rPr>
              <w:t>Zlínský</w:t>
            </w:r>
            <w:r>
              <w:rPr>
                <w:noProof/>
              </w:rPr>
              <w:fldChar w:fldCharType="end"/>
            </w:r>
          </w:p>
        </w:tc>
      </w:tr>
      <w:tr w:rsidR="00551628" w:rsidRPr="00025180" w14:paraId="7BD4E9AF" w14:textId="77777777" w:rsidTr="006524A4">
        <w:trPr>
          <w:trHeight w:val="335"/>
        </w:trPr>
        <w:tc>
          <w:tcPr>
            <w:tcW w:w="1951" w:type="dxa"/>
            <w:shd w:val="clear" w:color="auto" w:fill="auto"/>
          </w:tcPr>
          <w:p w14:paraId="4B143EF4" w14:textId="135A98D7" w:rsidR="00551628" w:rsidRPr="00025180" w:rsidRDefault="00551628" w:rsidP="00551628">
            <w:pPr>
              <w:pStyle w:val="Regio-tutulka-hlavika"/>
              <w:framePr w:hSpace="0" w:wrap="auto" w:vAnchor="margin" w:hAnchor="text" w:yAlign="inline"/>
              <w:ind w:right="0" w:firstLine="0"/>
              <w:jc w:val="left"/>
            </w:pPr>
            <w:r w:rsidRPr="00025180">
              <w:t>DATUM:</w:t>
            </w:r>
          </w:p>
        </w:tc>
        <w:tc>
          <w:tcPr>
            <w:tcW w:w="2977" w:type="dxa"/>
            <w:shd w:val="clear" w:color="auto" w:fill="auto"/>
          </w:tcPr>
          <w:p w14:paraId="62C006E2" w14:textId="43161922" w:rsidR="00551628" w:rsidRPr="00025180" w:rsidRDefault="008361F5" w:rsidP="00551628">
            <w:pPr>
              <w:pStyle w:val="Regio-titulka-daje"/>
              <w:framePr w:hSpace="0" w:wrap="auto" w:vAnchor="margin" w:hAnchor="text" w:yAlign="inline"/>
              <w:ind w:right="0" w:firstLine="0"/>
              <w:rPr>
                <w:b/>
              </w:rPr>
            </w:pPr>
            <w:r>
              <w:fldChar w:fldCharType="begin"/>
            </w:r>
            <w:r>
              <w:instrText xml:space="preserve"> MERGEFIELD měsíc </w:instrText>
            </w:r>
            <w:r>
              <w:fldChar w:fldCharType="separate"/>
            </w:r>
            <w:r w:rsidRPr="005D637A">
              <w:rPr>
                <w:noProof/>
              </w:rPr>
              <w:t>září</w:t>
            </w:r>
            <w:r>
              <w:rPr>
                <w:noProof/>
              </w:rPr>
              <w:fldChar w:fldCharType="end"/>
            </w:r>
            <w:r w:rsidR="00551628" w:rsidRPr="00025180">
              <w:rPr>
                <w:noProof/>
              </w:rPr>
              <w:t xml:space="preserve"> </w:t>
            </w:r>
            <w:r w:rsidR="00551628" w:rsidRPr="00025180">
              <w:rPr>
                <w:noProof/>
              </w:rPr>
              <w:fldChar w:fldCharType="begin"/>
            </w:r>
            <w:r w:rsidR="00551628" w:rsidRPr="00025180">
              <w:rPr>
                <w:noProof/>
              </w:rPr>
              <w:instrText xml:space="preserve"> MERGEFIELD "rok" </w:instrText>
            </w:r>
            <w:r w:rsidR="00551628" w:rsidRPr="00025180">
              <w:rPr>
                <w:noProof/>
              </w:rPr>
              <w:fldChar w:fldCharType="separate"/>
            </w:r>
            <w:r w:rsidRPr="005D637A">
              <w:rPr>
                <w:noProof/>
              </w:rPr>
              <w:t>2019</w:t>
            </w:r>
            <w:r w:rsidR="00551628" w:rsidRPr="00025180">
              <w:rPr>
                <w:noProof/>
              </w:rPr>
              <w:fldChar w:fldCharType="end"/>
            </w:r>
          </w:p>
        </w:tc>
      </w:tr>
      <w:tr w:rsidR="00A248FC" w:rsidRPr="00025180" w14:paraId="0B84AB73" w14:textId="77777777" w:rsidTr="006524A4">
        <w:trPr>
          <w:trHeight w:val="335"/>
        </w:trPr>
        <w:tc>
          <w:tcPr>
            <w:tcW w:w="1951" w:type="dxa"/>
            <w:shd w:val="clear" w:color="auto" w:fill="auto"/>
          </w:tcPr>
          <w:p w14:paraId="3215D9C2" w14:textId="13C922B7" w:rsidR="00A248FC" w:rsidRPr="00025180" w:rsidRDefault="00A248FC" w:rsidP="00CF465F">
            <w:pPr>
              <w:pStyle w:val="Zpat"/>
              <w:tabs>
                <w:tab w:val="clear" w:pos="4536"/>
                <w:tab w:val="clear" w:pos="9072"/>
                <w:tab w:val="left" w:pos="1760"/>
                <w:tab w:val="left" w:pos="4510"/>
                <w:tab w:val="left" w:pos="6050"/>
              </w:tabs>
              <w:ind w:firstLine="0"/>
              <w:jc w:val="left"/>
              <w:rPr>
                <w:rFonts w:ascii="Cambria" w:hAnsi="Cambria"/>
                <w:b/>
                <w:color w:val="244061"/>
                <w:lang w:val="cs-CZ"/>
              </w:rPr>
            </w:pPr>
            <w:bookmarkStart w:id="10" w:name="_Hlk508021825"/>
            <w:r w:rsidRPr="00025180">
              <w:rPr>
                <w:rStyle w:val="Regio-tutulka-hlavikaChar"/>
                <w:lang w:val="cs-CZ"/>
              </w:rPr>
              <w:t>ČHP</w:t>
            </w:r>
            <w:r w:rsidR="00CF465F">
              <w:rPr>
                <w:rStyle w:val="Regio-tutulka-hlavikaChar"/>
                <w:lang w:val="cs-CZ"/>
              </w:rPr>
              <w:t xml:space="preserve"> TOKU</w:t>
            </w:r>
            <w:r w:rsidRPr="00025180">
              <w:rPr>
                <w:rFonts w:ascii="Cambria" w:hAnsi="Cambria"/>
                <w:b/>
                <w:caps/>
                <w:color w:val="244061"/>
                <w:lang w:val="cs-CZ"/>
              </w:rPr>
              <w:t>:</w:t>
            </w:r>
          </w:p>
        </w:tc>
        <w:tc>
          <w:tcPr>
            <w:tcW w:w="2977" w:type="dxa"/>
            <w:shd w:val="clear" w:color="auto" w:fill="auto"/>
          </w:tcPr>
          <w:p w14:paraId="0B4FB2A2" w14:textId="1FFE351B" w:rsidR="00A248FC" w:rsidRPr="00025180" w:rsidRDefault="008361F5" w:rsidP="00D4416C">
            <w:pPr>
              <w:pStyle w:val="Regio-titulka-daje"/>
              <w:framePr w:hSpace="0" w:wrap="auto" w:vAnchor="margin" w:hAnchor="text" w:yAlign="inline"/>
              <w:ind w:right="0" w:firstLine="0"/>
            </w:pPr>
            <w:r>
              <w:fldChar w:fldCharType="begin"/>
            </w:r>
            <w:r>
              <w:instrText xml:space="preserve"> MERGEFIELD ČHP </w:instrText>
            </w:r>
            <w:r>
              <w:fldChar w:fldCharType="separate"/>
            </w:r>
            <w:r w:rsidRPr="005D637A">
              <w:rPr>
                <w:noProof/>
              </w:rPr>
              <w:t>4-13-01-0100 a 4-13-01-0080</w:t>
            </w:r>
            <w:r>
              <w:rPr>
                <w:noProof/>
              </w:rPr>
              <w:fldChar w:fldCharType="end"/>
            </w:r>
            <w:r w:rsidR="00A248FC" w:rsidRPr="00025180">
              <w:t xml:space="preserve"> </w:t>
            </w:r>
          </w:p>
        </w:tc>
      </w:tr>
      <w:bookmarkEnd w:id="10"/>
      <w:tr w:rsidR="00551628" w:rsidRPr="00025180" w14:paraId="4AB3D481" w14:textId="77777777" w:rsidTr="006524A4">
        <w:trPr>
          <w:trHeight w:val="335"/>
        </w:trPr>
        <w:tc>
          <w:tcPr>
            <w:tcW w:w="1951" w:type="dxa"/>
            <w:shd w:val="clear" w:color="auto" w:fill="auto"/>
          </w:tcPr>
          <w:p w14:paraId="7BB20FE6" w14:textId="087C1651" w:rsidR="00551628" w:rsidRPr="00025180" w:rsidRDefault="00551628" w:rsidP="00551628">
            <w:pPr>
              <w:pStyle w:val="Zpat"/>
              <w:tabs>
                <w:tab w:val="clear" w:pos="4536"/>
                <w:tab w:val="clear" w:pos="9072"/>
                <w:tab w:val="left" w:pos="1760"/>
                <w:tab w:val="left" w:pos="4510"/>
                <w:tab w:val="left" w:pos="6050"/>
              </w:tabs>
              <w:ind w:firstLine="0"/>
              <w:jc w:val="left"/>
              <w:rPr>
                <w:rStyle w:val="Regio-tutulka-hlavikaChar"/>
                <w:lang w:val="cs-CZ"/>
              </w:rPr>
            </w:pPr>
            <w:r w:rsidRPr="00025180">
              <w:rPr>
                <w:rFonts w:ascii="Cambria" w:hAnsi="Cambria"/>
                <w:b/>
                <w:color w:val="244061"/>
                <w:lang w:val="cs-CZ"/>
              </w:rPr>
              <w:t>IDVT TOKU:</w:t>
            </w:r>
          </w:p>
        </w:tc>
        <w:tc>
          <w:tcPr>
            <w:tcW w:w="2977" w:type="dxa"/>
            <w:shd w:val="clear" w:color="auto" w:fill="auto"/>
          </w:tcPr>
          <w:p w14:paraId="7918E270" w14:textId="40507D95" w:rsidR="00551628" w:rsidRPr="00025180" w:rsidRDefault="008361F5" w:rsidP="00551628">
            <w:pPr>
              <w:pStyle w:val="Regio-titulka-daje"/>
              <w:framePr w:hSpace="0" w:wrap="auto" w:vAnchor="margin" w:hAnchor="text" w:yAlign="inline"/>
              <w:ind w:right="0" w:firstLine="0"/>
            </w:pPr>
            <w:r>
              <w:fldChar w:fldCharType="begin"/>
            </w:r>
            <w:r>
              <w:instrText xml:space="preserve"> MERGEFIELD  IDVT </w:instrText>
            </w:r>
            <w:r>
              <w:fldChar w:fldCharType="separate"/>
            </w:r>
            <w:r w:rsidRPr="005D637A">
              <w:rPr>
                <w:noProof/>
              </w:rPr>
              <w:t>10100942</w:t>
            </w:r>
            <w:r>
              <w:rPr>
                <w:noProof/>
              </w:rPr>
              <w:fldChar w:fldCharType="end"/>
            </w:r>
          </w:p>
        </w:tc>
      </w:tr>
    </w:tbl>
    <w:tbl>
      <w:tblPr>
        <w:tblpPr w:leftFromText="142" w:rightFromText="142" w:vertAnchor="page" w:horzAnchor="page" w:tblpX="5852" w:tblpY="13042"/>
        <w:tblW w:w="0" w:type="auto"/>
        <w:tblLayout w:type="fixed"/>
        <w:tblLook w:val="01E0" w:firstRow="1" w:lastRow="1" w:firstColumn="1" w:lastColumn="1" w:noHBand="0" w:noVBand="0"/>
      </w:tblPr>
      <w:tblGrid>
        <w:gridCol w:w="1758"/>
        <w:gridCol w:w="3028"/>
      </w:tblGrid>
      <w:tr w:rsidR="00551628" w:rsidRPr="00025180" w14:paraId="7BE90D29" w14:textId="77777777" w:rsidTr="00047963">
        <w:trPr>
          <w:trHeight w:val="335"/>
        </w:trPr>
        <w:tc>
          <w:tcPr>
            <w:tcW w:w="1758" w:type="dxa"/>
            <w:shd w:val="clear" w:color="auto" w:fill="auto"/>
          </w:tcPr>
          <w:p w14:paraId="6FEC2F67" w14:textId="5356AB92" w:rsidR="00551628" w:rsidRPr="00025180" w:rsidRDefault="00551628" w:rsidP="00551628">
            <w:pPr>
              <w:pStyle w:val="Regio-tutulka-hlavika"/>
              <w:framePr w:hSpace="0" w:wrap="auto" w:vAnchor="margin" w:hAnchor="text" w:yAlign="inline"/>
              <w:ind w:right="0" w:firstLine="0"/>
            </w:pPr>
            <w:bookmarkStart w:id="11" w:name="OLE_LINK15"/>
            <w:bookmarkStart w:id="12" w:name="OLE_LINK16"/>
            <w:bookmarkStart w:id="13" w:name="OLE_LINK17"/>
            <w:bookmarkEnd w:id="5"/>
            <w:bookmarkEnd w:id="6"/>
            <w:bookmarkEnd w:id="7"/>
            <w:r w:rsidRPr="00025180">
              <w:t>ZPRACOVATEL:</w:t>
            </w:r>
          </w:p>
        </w:tc>
        <w:tc>
          <w:tcPr>
            <w:tcW w:w="3028" w:type="dxa"/>
            <w:shd w:val="clear" w:color="auto" w:fill="auto"/>
          </w:tcPr>
          <w:p w14:paraId="52E37AC1" w14:textId="3F00E677" w:rsidR="00551628" w:rsidRPr="00025180" w:rsidRDefault="00551628" w:rsidP="00551628">
            <w:pPr>
              <w:pStyle w:val="Regio-titulka-daje"/>
              <w:framePr w:hSpace="0" w:wrap="auto" w:vAnchor="margin" w:hAnchor="text" w:yAlign="inline"/>
              <w:ind w:right="0" w:firstLine="0"/>
              <w:rPr>
                <w:b/>
              </w:rPr>
            </w:pPr>
            <w:r w:rsidRPr="00025180">
              <w:rPr>
                <w:b/>
              </w:rPr>
              <w:t>Regioprojekt Brno, s.r.o.</w:t>
            </w:r>
          </w:p>
        </w:tc>
      </w:tr>
      <w:tr w:rsidR="00551628" w:rsidRPr="00025180" w14:paraId="2FA5F5E9" w14:textId="77777777" w:rsidTr="00047963">
        <w:trPr>
          <w:trHeight w:val="335"/>
        </w:trPr>
        <w:tc>
          <w:tcPr>
            <w:tcW w:w="1758" w:type="dxa"/>
            <w:shd w:val="clear" w:color="auto" w:fill="auto"/>
          </w:tcPr>
          <w:p w14:paraId="36AACFF0" w14:textId="77777777" w:rsidR="00551628" w:rsidRPr="00025180" w:rsidRDefault="00551628" w:rsidP="00551628">
            <w:pPr>
              <w:pStyle w:val="Regio-tutulka-hlavika"/>
              <w:framePr w:hSpace="0" w:wrap="auto" w:vAnchor="margin" w:hAnchor="text" w:yAlign="inline"/>
              <w:ind w:right="0" w:firstLine="0"/>
            </w:pPr>
          </w:p>
        </w:tc>
        <w:tc>
          <w:tcPr>
            <w:tcW w:w="3028" w:type="dxa"/>
            <w:shd w:val="clear" w:color="auto" w:fill="auto"/>
          </w:tcPr>
          <w:p w14:paraId="51F7EF58" w14:textId="54ED0703" w:rsidR="00551628" w:rsidRPr="002949FB" w:rsidRDefault="002B5D00" w:rsidP="002B5D00">
            <w:pPr>
              <w:pStyle w:val="Regio-titulka-daje"/>
              <w:framePr w:hSpace="0" w:wrap="auto" w:vAnchor="margin" w:hAnchor="text" w:yAlign="inline"/>
              <w:ind w:right="0" w:firstLine="0"/>
              <w:rPr>
                <w:spacing w:val="-4"/>
              </w:rPr>
            </w:pPr>
            <w:r w:rsidRPr="002949FB">
              <w:rPr>
                <w:spacing w:val="-4"/>
              </w:rPr>
              <w:t xml:space="preserve">U Svitavy </w:t>
            </w:r>
            <w:r w:rsidR="002949FB" w:rsidRPr="002949FB">
              <w:rPr>
                <w:spacing w:val="-4"/>
              </w:rPr>
              <w:t>1077/</w:t>
            </w:r>
            <w:r w:rsidRPr="002949FB">
              <w:rPr>
                <w:spacing w:val="-4"/>
              </w:rPr>
              <w:t>2</w:t>
            </w:r>
            <w:r w:rsidR="00551628" w:rsidRPr="002949FB">
              <w:rPr>
                <w:spacing w:val="-4"/>
              </w:rPr>
              <w:t>,</w:t>
            </w:r>
            <w:r w:rsidRPr="002949FB">
              <w:rPr>
                <w:spacing w:val="-4"/>
              </w:rPr>
              <w:t xml:space="preserve"> </w:t>
            </w:r>
            <w:r w:rsidR="00551628" w:rsidRPr="002949FB">
              <w:rPr>
                <w:spacing w:val="-4"/>
              </w:rPr>
              <w:t>6</w:t>
            </w:r>
            <w:r w:rsidRPr="002949FB">
              <w:rPr>
                <w:spacing w:val="-4"/>
              </w:rPr>
              <w:t>18 00 b</w:t>
            </w:r>
            <w:r w:rsidR="00551628" w:rsidRPr="002949FB">
              <w:rPr>
                <w:spacing w:val="-4"/>
              </w:rPr>
              <w:t>RNO</w:t>
            </w:r>
          </w:p>
        </w:tc>
      </w:tr>
      <w:tr w:rsidR="00551628" w:rsidRPr="00025180" w14:paraId="5C663792" w14:textId="77777777" w:rsidTr="00047963">
        <w:trPr>
          <w:trHeight w:val="335"/>
        </w:trPr>
        <w:tc>
          <w:tcPr>
            <w:tcW w:w="1758" w:type="dxa"/>
            <w:shd w:val="clear" w:color="auto" w:fill="auto"/>
          </w:tcPr>
          <w:p w14:paraId="0CD7B78D" w14:textId="77777777" w:rsidR="00551628" w:rsidRPr="00025180" w:rsidRDefault="00551628" w:rsidP="00551628">
            <w:pPr>
              <w:pStyle w:val="Regio-tutulka-hlavika"/>
              <w:framePr w:hSpace="0" w:wrap="auto" w:vAnchor="margin" w:hAnchor="text" w:yAlign="inline"/>
              <w:ind w:right="0" w:firstLine="0"/>
            </w:pPr>
          </w:p>
        </w:tc>
        <w:tc>
          <w:tcPr>
            <w:tcW w:w="3028" w:type="dxa"/>
            <w:shd w:val="clear" w:color="auto" w:fill="auto"/>
          </w:tcPr>
          <w:p w14:paraId="4AA94FC6" w14:textId="406F392A" w:rsidR="00551628" w:rsidRPr="00025180" w:rsidRDefault="00551628" w:rsidP="00551628">
            <w:pPr>
              <w:pStyle w:val="Regio-titulka-daje"/>
              <w:framePr w:hSpace="0" w:wrap="auto" w:vAnchor="margin" w:hAnchor="text" w:yAlign="inline"/>
              <w:ind w:right="0" w:firstLine="0"/>
            </w:pPr>
            <w:r w:rsidRPr="00025180">
              <w:t>IČ: 00220078</w:t>
            </w:r>
          </w:p>
        </w:tc>
      </w:tr>
      <w:tr w:rsidR="00551628" w:rsidRPr="00025180" w14:paraId="52203C34" w14:textId="77777777" w:rsidTr="00047963">
        <w:trPr>
          <w:trHeight w:val="335"/>
        </w:trPr>
        <w:tc>
          <w:tcPr>
            <w:tcW w:w="1758" w:type="dxa"/>
            <w:shd w:val="clear" w:color="auto" w:fill="auto"/>
          </w:tcPr>
          <w:p w14:paraId="586EB14E" w14:textId="77777777" w:rsidR="00551628" w:rsidRPr="00025180" w:rsidRDefault="00551628" w:rsidP="00551628">
            <w:pPr>
              <w:pStyle w:val="Regio-tutulka-hlavika"/>
              <w:framePr w:hSpace="0" w:wrap="auto" w:vAnchor="margin" w:hAnchor="text" w:yAlign="inline"/>
              <w:ind w:right="0" w:firstLine="0"/>
            </w:pPr>
          </w:p>
        </w:tc>
        <w:tc>
          <w:tcPr>
            <w:tcW w:w="3028" w:type="dxa"/>
            <w:shd w:val="clear" w:color="auto" w:fill="auto"/>
          </w:tcPr>
          <w:p w14:paraId="2994F24D" w14:textId="6AB51783" w:rsidR="00551628" w:rsidRPr="00025180" w:rsidRDefault="00551628" w:rsidP="000B446A">
            <w:pPr>
              <w:pStyle w:val="Regio-titulka-daje"/>
              <w:framePr w:hSpace="0" w:wrap="auto" w:vAnchor="margin" w:hAnchor="text" w:yAlign="inline"/>
              <w:ind w:right="0" w:firstLine="0"/>
            </w:pPr>
            <w:r w:rsidRPr="00025180">
              <w:t>Tel.: 60</w:t>
            </w:r>
            <w:r w:rsidR="000B446A">
              <w:t>6</w:t>
            </w:r>
            <w:r w:rsidRPr="00025180">
              <w:t> 033 120</w:t>
            </w:r>
          </w:p>
        </w:tc>
      </w:tr>
      <w:tr w:rsidR="00551628" w:rsidRPr="00025180" w14:paraId="08FBA104" w14:textId="77777777" w:rsidTr="00047963">
        <w:trPr>
          <w:trHeight w:val="335"/>
        </w:trPr>
        <w:tc>
          <w:tcPr>
            <w:tcW w:w="1758" w:type="dxa"/>
            <w:shd w:val="clear" w:color="auto" w:fill="auto"/>
          </w:tcPr>
          <w:p w14:paraId="39B274A0" w14:textId="05DD0C62" w:rsidR="00551628" w:rsidRPr="00025180" w:rsidRDefault="00551628" w:rsidP="00551628">
            <w:pPr>
              <w:pStyle w:val="Regio-tutulka-hlavika"/>
              <w:framePr w:hSpace="0" w:wrap="auto" w:vAnchor="margin" w:hAnchor="text" w:yAlign="inline"/>
              <w:ind w:right="0" w:firstLine="0"/>
            </w:pPr>
          </w:p>
        </w:tc>
        <w:tc>
          <w:tcPr>
            <w:tcW w:w="3028" w:type="dxa"/>
            <w:shd w:val="clear" w:color="auto" w:fill="auto"/>
          </w:tcPr>
          <w:p w14:paraId="0E3100E2" w14:textId="0C30CE97" w:rsidR="00551628" w:rsidRPr="00025180" w:rsidRDefault="00551628" w:rsidP="00551628">
            <w:pPr>
              <w:pStyle w:val="Regio-titulka-daje"/>
              <w:framePr w:hSpace="0" w:wrap="auto" w:vAnchor="margin" w:hAnchor="text" w:yAlign="inline"/>
              <w:ind w:right="0" w:firstLine="0"/>
              <w:rPr>
                <w:b/>
              </w:rPr>
            </w:pPr>
            <w:r w:rsidRPr="00025180">
              <w:rPr>
                <w:caps w:val="0"/>
              </w:rPr>
              <w:t>www.rpbrno.cz</w:t>
            </w:r>
          </w:p>
        </w:tc>
      </w:tr>
      <w:tr w:rsidR="00551628" w:rsidRPr="00025180" w14:paraId="21373D43" w14:textId="77777777" w:rsidTr="00047963">
        <w:trPr>
          <w:trHeight w:val="335"/>
        </w:trPr>
        <w:tc>
          <w:tcPr>
            <w:tcW w:w="1758" w:type="dxa"/>
            <w:shd w:val="clear" w:color="auto" w:fill="auto"/>
          </w:tcPr>
          <w:p w14:paraId="385CD1CC" w14:textId="409970F7" w:rsidR="00551628" w:rsidRPr="00025180" w:rsidRDefault="00551628" w:rsidP="00551628">
            <w:pPr>
              <w:pStyle w:val="Regio-tutulka-hlavika"/>
              <w:framePr w:hSpace="0" w:wrap="auto" w:vAnchor="margin" w:hAnchor="text" w:yAlign="inline"/>
              <w:ind w:right="0" w:firstLine="0"/>
            </w:pPr>
            <w:r w:rsidRPr="00025180">
              <w:t>VYPRACOVAL:</w:t>
            </w:r>
          </w:p>
        </w:tc>
        <w:tc>
          <w:tcPr>
            <w:tcW w:w="3028" w:type="dxa"/>
            <w:shd w:val="clear" w:color="auto" w:fill="auto"/>
          </w:tcPr>
          <w:p w14:paraId="5BE9538D" w14:textId="6AEE95FE" w:rsidR="00551628" w:rsidRPr="00025180" w:rsidRDefault="008361F5" w:rsidP="00551628">
            <w:pPr>
              <w:pStyle w:val="Regio-titulka-daje"/>
              <w:framePr w:hSpace="0" w:wrap="auto" w:vAnchor="margin" w:hAnchor="text" w:yAlign="inline"/>
              <w:ind w:right="0" w:firstLine="0"/>
              <w:rPr>
                <w:b/>
              </w:rPr>
            </w:pPr>
            <w:r>
              <w:fldChar w:fldCharType="begin"/>
            </w:r>
            <w:r>
              <w:instrText xml:space="preserve"> MERGEFIELD vypracoval </w:instrText>
            </w:r>
            <w:r>
              <w:fldChar w:fldCharType="separate"/>
            </w:r>
            <w:r w:rsidRPr="005D637A">
              <w:rPr>
                <w:noProof/>
              </w:rPr>
              <w:t>Ing. Michal Doubek</w:t>
            </w:r>
            <w:r>
              <w:rPr>
                <w:noProof/>
              </w:rPr>
              <w:fldChar w:fldCharType="end"/>
            </w:r>
          </w:p>
        </w:tc>
      </w:tr>
      <w:tr w:rsidR="00551628" w:rsidRPr="00025180" w14:paraId="0F431F85" w14:textId="77777777" w:rsidTr="00B57002">
        <w:trPr>
          <w:trHeight w:hRule="exact" w:val="348"/>
        </w:trPr>
        <w:tc>
          <w:tcPr>
            <w:tcW w:w="1758" w:type="dxa"/>
            <w:shd w:val="clear" w:color="auto" w:fill="auto"/>
          </w:tcPr>
          <w:p w14:paraId="5F36028A" w14:textId="48C70D1A" w:rsidR="00551628" w:rsidRPr="00025180" w:rsidRDefault="00551628" w:rsidP="00B57002">
            <w:pPr>
              <w:pStyle w:val="Regio-tutulka-hlavika"/>
              <w:framePr w:hSpace="0" w:wrap="auto" w:vAnchor="margin" w:hAnchor="text" w:yAlign="inline"/>
              <w:ind w:right="0" w:firstLine="0"/>
            </w:pPr>
            <w:r w:rsidRPr="00025180">
              <w:t>ZODP. PROJ.:</w:t>
            </w:r>
          </w:p>
        </w:tc>
        <w:tc>
          <w:tcPr>
            <w:tcW w:w="3028" w:type="dxa"/>
            <w:shd w:val="clear" w:color="auto" w:fill="auto"/>
          </w:tcPr>
          <w:p w14:paraId="360C41BF" w14:textId="5DFD1B72" w:rsidR="00551628" w:rsidRPr="00025180" w:rsidRDefault="00551628" w:rsidP="00B57002">
            <w:pPr>
              <w:pStyle w:val="Regio-titulka-daje"/>
              <w:framePr w:hSpace="0" w:wrap="auto" w:vAnchor="margin" w:hAnchor="text" w:yAlign="inline"/>
              <w:ind w:right="0" w:firstLine="0"/>
              <w:rPr>
                <w:noProof/>
              </w:rPr>
            </w:pPr>
            <w:r w:rsidRPr="00025180">
              <w:rPr>
                <w:noProof/>
              </w:rPr>
              <w:fldChar w:fldCharType="begin"/>
            </w:r>
            <w:r w:rsidRPr="00025180">
              <w:rPr>
                <w:noProof/>
              </w:rPr>
              <w:instrText xml:space="preserve"> MERGEFIELD Zodpovědný_projektant </w:instrText>
            </w:r>
            <w:r w:rsidRPr="00025180">
              <w:rPr>
                <w:noProof/>
              </w:rPr>
              <w:fldChar w:fldCharType="separate"/>
            </w:r>
            <w:r w:rsidR="008361F5" w:rsidRPr="005D637A">
              <w:rPr>
                <w:noProof/>
              </w:rPr>
              <w:t>Ing. Petr Marčák</w:t>
            </w:r>
            <w:r w:rsidRPr="00025180">
              <w:rPr>
                <w:noProof/>
              </w:rPr>
              <w:fldChar w:fldCharType="end"/>
            </w:r>
          </w:p>
        </w:tc>
      </w:tr>
      <w:bookmarkEnd w:id="11"/>
      <w:bookmarkEnd w:id="12"/>
      <w:bookmarkEnd w:id="13"/>
    </w:tbl>
    <w:p w14:paraId="1D1CF0B5" w14:textId="77777777" w:rsidR="00AD4608" w:rsidRPr="00025180" w:rsidRDefault="00AD4608" w:rsidP="00B57002">
      <w:pPr>
        <w:pStyle w:val="Regio-tutulka-hlavika"/>
        <w:framePr w:hSpace="0" w:wrap="auto" w:vAnchor="margin" w:hAnchor="text" w:yAlign="inline"/>
        <w:ind w:right="0" w:firstLine="0"/>
        <w:sectPr w:rsidR="00AD4608" w:rsidRPr="00025180" w:rsidSect="00E10593">
          <w:headerReference w:type="even" r:id="rId9"/>
          <w:headerReference w:type="default" r:id="rId10"/>
          <w:footerReference w:type="even" r:id="rId11"/>
          <w:footerReference w:type="default" r:id="rId12"/>
          <w:headerReference w:type="first" r:id="rId13"/>
          <w:footerReference w:type="first" r:id="rId14"/>
          <w:type w:val="continuous"/>
          <w:pgSz w:w="11906" w:h="16838"/>
          <w:pgMar w:top="1560" w:right="1418" w:bottom="1417" w:left="1418" w:header="708" w:footer="708" w:gutter="0"/>
          <w:pgNumType w:start="0"/>
          <w:cols w:space="708"/>
          <w:formProt w:val="0"/>
          <w:docGrid w:linePitch="360"/>
        </w:sectPr>
      </w:pPr>
    </w:p>
    <w:p w14:paraId="7A4B1CDA" w14:textId="77777777" w:rsidR="00896692" w:rsidRPr="00025180" w:rsidRDefault="00034942" w:rsidP="00B57002">
      <w:pPr>
        <w:pStyle w:val="Regio-tutulka-hlavika"/>
        <w:framePr w:hSpace="0" w:wrap="auto" w:vAnchor="margin" w:hAnchor="text" w:yAlign="inline"/>
        <w:ind w:right="0" w:firstLine="0"/>
      </w:pPr>
      <w:r w:rsidRPr="00025180">
        <w:lastRenderedPageBreak/>
        <w:br w:type="page"/>
      </w:r>
    </w:p>
    <w:p w14:paraId="2E9ED3E1" w14:textId="77777777" w:rsidR="00896692" w:rsidRPr="00025180" w:rsidRDefault="00896692" w:rsidP="00060304">
      <w:pPr>
        <w:pStyle w:val="Obsah2"/>
        <w:rPr>
          <w:lang w:val="cs-CZ"/>
        </w:rPr>
        <w:sectPr w:rsidR="00896692" w:rsidRPr="00025180" w:rsidSect="00E10593">
          <w:headerReference w:type="even" r:id="rId15"/>
          <w:footerReference w:type="even" r:id="rId16"/>
          <w:footerReference w:type="default" r:id="rId17"/>
          <w:type w:val="continuous"/>
          <w:pgSz w:w="11906" w:h="16838"/>
          <w:pgMar w:top="1559" w:right="1418" w:bottom="1418" w:left="1418" w:header="709" w:footer="709" w:gutter="0"/>
          <w:pgNumType w:start="0"/>
          <w:cols w:space="708"/>
          <w:formProt w:val="0"/>
          <w:docGrid w:linePitch="360"/>
        </w:sectPr>
      </w:pPr>
    </w:p>
    <w:p w14:paraId="1E331BCF" w14:textId="77777777" w:rsidR="00896692" w:rsidRPr="00025180" w:rsidRDefault="00896692" w:rsidP="00165BBB">
      <w:pPr>
        <w:pStyle w:val="Regio-text"/>
        <w:rPr>
          <w:rFonts w:ascii="Helvetica" w:hAnsi="Helvetica" w:cs="Arial"/>
          <w:position w:val="-8"/>
          <w:sz w:val="40"/>
          <w:szCs w:val="48"/>
        </w:rPr>
      </w:pPr>
      <w:r w:rsidRPr="00025180">
        <w:lastRenderedPageBreak/>
        <w:br w:type="page"/>
      </w:r>
    </w:p>
    <w:p w14:paraId="29BE891A" w14:textId="77777777" w:rsidR="001328F7" w:rsidRPr="00025180" w:rsidRDefault="001328F7" w:rsidP="00BC0A82">
      <w:pPr>
        <w:pStyle w:val="Regio-NadpisObsah"/>
      </w:pPr>
      <w:r w:rsidRPr="00025180">
        <w:lastRenderedPageBreak/>
        <w:t>Obsah</w:t>
      </w:r>
      <w:bookmarkEnd w:id="0"/>
      <w:bookmarkEnd w:id="1"/>
      <w:bookmarkEnd w:id="8"/>
      <w:bookmarkEnd w:id="9"/>
    </w:p>
    <w:p w14:paraId="5D9EFD95" w14:textId="77777777" w:rsidR="00B43671" w:rsidRDefault="00C4626D">
      <w:pPr>
        <w:pStyle w:val="Obsah1"/>
        <w:rPr>
          <w:rFonts w:asciiTheme="minorHAnsi" w:eastAsiaTheme="minorEastAsia" w:hAnsiTheme="minorHAnsi" w:cstheme="minorBidi"/>
          <w:bCs w:val="0"/>
          <w:caps w:val="0"/>
          <w:sz w:val="22"/>
          <w:szCs w:val="22"/>
          <w:lang w:val="cs-CZ" w:eastAsia="cs-CZ"/>
        </w:rPr>
      </w:pPr>
      <w:r w:rsidRPr="00025180">
        <w:fldChar w:fldCharType="begin"/>
      </w:r>
      <w:r w:rsidRPr="00025180">
        <w:instrText xml:space="preserve"> TOC \o "1-3" </w:instrText>
      </w:r>
      <w:r w:rsidRPr="00025180">
        <w:fldChar w:fldCharType="separate"/>
      </w:r>
      <w:r w:rsidR="00B43671">
        <w:t>A.</w:t>
      </w:r>
      <w:r w:rsidR="00B43671">
        <w:rPr>
          <w:rFonts w:asciiTheme="minorHAnsi" w:eastAsiaTheme="minorEastAsia" w:hAnsiTheme="minorHAnsi" w:cstheme="minorBidi"/>
          <w:bCs w:val="0"/>
          <w:caps w:val="0"/>
          <w:sz w:val="22"/>
          <w:szCs w:val="22"/>
          <w:lang w:val="cs-CZ" w:eastAsia="cs-CZ"/>
        </w:rPr>
        <w:tab/>
      </w:r>
      <w:r w:rsidR="00B43671">
        <w:t>Průvodní zpráva</w:t>
      </w:r>
      <w:r w:rsidR="00B43671">
        <w:tab/>
      </w:r>
      <w:r w:rsidR="00B43671">
        <w:fldChar w:fldCharType="begin"/>
      </w:r>
      <w:r w:rsidR="00B43671">
        <w:instrText xml:space="preserve"> PAGEREF _Toc8652807 \h </w:instrText>
      </w:r>
      <w:r w:rsidR="00B43671">
        <w:fldChar w:fldCharType="separate"/>
      </w:r>
      <w:r w:rsidR="009414ED">
        <w:t>1</w:t>
      </w:r>
      <w:r w:rsidR="00B43671">
        <w:fldChar w:fldCharType="end"/>
      </w:r>
    </w:p>
    <w:p w14:paraId="377333F7"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A.1.</w:t>
      </w:r>
      <w:r>
        <w:rPr>
          <w:rFonts w:asciiTheme="minorHAnsi" w:eastAsiaTheme="minorEastAsia" w:hAnsiTheme="minorHAnsi" w:cstheme="minorBidi"/>
          <w:i w:val="0"/>
          <w:sz w:val="22"/>
          <w:szCs w:val="22"/>
          <w:lang w:val="cs-CZ" w:eastAsia="cs-CZ"/>
        </w:rPr>
        <w:tab/>
      </w:r>
      <w:r>
        <w:t>Identifikační údaje stavby</w:t>
      </w:r>
      <w:r>
        <w:tab/>
      </w:r>
      <w:r>
        <w:fldChar w:fldCharType="begin"/>
      </w:r>
      <w:r>
        <w:instrText xml:space="preserve"> PAGEREF _Toc8652808 \h </w:instrText>
      </w:r>
      <w:r>
        <w:fldChar w:fldCharType="separate"/>
      </w:r>
      <w:r w:rsidR="009414ED">
        <w:t>1</w:t>
      </w:r>
      <w:r>
        <w:fldChar w:fldCharType="end"/>
      </w:r>
    </w:p>
    <w:p w14:paraId="599D67B7"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A.1.a.</w:t>
      </w:r>
      <w:r>
        <w:rPr>
          <w:rFonts w:asciiTheme="minorHAnsi" w:eastAsiaTheme="minorEastAsia" w:hAnsiTheme="minorHAnsi" w:cstheme="minorBidi"/>
          <w:b w:val="0"/>
          <w:bCs w:val="0"/>
          <w:i w:val="0"/>
          <w:iCs w:val="0"/>
          <w:sz w:val="22"/>
          <w:szCs w:val="22"/>
          <w:lang w:val="cs-CZ" w:eastAsia="cs-CZ"/>
        </w:rPr>
        <w:tab/>
      </w:r>
      <w:r>
        <w:t>Údaje o stavbě</w:t>
      </w:r>
      <w:r>
        <w:tab/>
      </w:r>
      <w:r>
        <w:fldChar w:fldCharType="begin"/>
      </w:r>
      <w:r>
        <w:instrText xml:space="preserve"> PAGEREF _Toc8652809 \h </w:instrText>
      </w:r>
      <w:r>
        <w:fldChar w:fldCharType="separate"/>
      </w:r>
      <w:r w:rsidR="009414ED">
        <w:t>1</w:t>
      </w:r>
      <w:r>
        <w:fldChar w:fldCharType="end"/>
      </w:r>
    </w:p>
    <w:p w14:paraId="06A0C14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A.1.b.</w:t>
      </w:r>
      <w:r>
        <w:rPr>
          <w:rFonts w:asciiTheme="minorHAnsi" w:eastAsiaTheme="minorEastAsia" w:hAnsiTheme="minorHAnsi" w:cstheme="minorBidi"/>
          <w:b w:val="0"/>
          <w:bCs w:val="0"/>
          <w:i w:val="0"/>
          <w:iCs w:val="0"/>
          <w:sz w:val="22"/>
          <w:szCs w:val="22"/>
          <w:lang w:val="cs-CZ" w:eastAsia="cs-CZ"/>
        </w:rPr>
        <w:tab/>
      </w:r>
      <w:r>
        <w:t>Údaje o stavebníkovi</w:t>
      </w:r>
      <w:r>
        <w:tab/>
      </w:r>
      <w:r>
        <w:fldChar w:fldCharType="begin"/>
      </w:r>
      <w:r>
        <w:instrText xml:space="preserve"> PAGEREF _Toc8652810 \h </w:instrText>
      </w:r>
      <w:r>
        <w:fldChar w:fldCharType="separate"/>
      </w:r>
      <w:r w:rsidR="009414ED">
        <w:t>1</w:t>
      </w:r>
      <w:r>
        <w:fldChar w:fldCharType="end"/>
      </w:r>
    </w:p>
    <w:p w14:paraId="6023ACEA"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A.1.c.</w:t>
      </w:r>
      <w:r>
        <w:rPr>
          <w:rFonts w:asciiTheme="minorHAnsi" w:eastAsiaTheme="minorEastAsia" w:hAnsiTheme="minorHAnsi" w:cstheme="minorBidi"/>
          <w:b w:val="0"/>
          <w:bCs w:val="0"/>
          <w:i w:val="0"/>
          <w:iCs w:val="0"/>
          <w:sz w:val="22"/>
          <w:szCs w:val="22"/>
          <w:lang w:val="cs-CZ" w:eastAsia="cs-CZ"/>
        </w:rPr>
        <w:tab/>
      </w:r>
      <w:r>
        <w:t>Údaje o zpracovateli projektové dokumentace</w:t>
      </w:r>
      <w:r>
        <w:tab/>
      </w:r>
      <w:r>
        <w:fldChar w:fldCharType="begin"/>
      </w:r>
      <w:r>
        <w:instrText xml:space="preserve"> PAGEREF _Toc8652811 \h </w:instrText>
      </w:r>
      <w:r>
        <w:fldChar w:fldCharType="separate"/>
      </w:r>
      <w:r w:rsidR="009414ED">
        <w:t>1</w:t>
      </w:r>
      <w:r>
        <w:fldChar w:fldCharType="end"/>
      </w:r>
    </w:p>
    <w:p w14:paraId="53AD6AF8"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A.2.</w:t>
      </w:r>
      <w:r>
        <w:rPr>
          <w:rFonts w:asciiTheme="minorHAnsi" w:eastAsiaTheme="minorEastAsia" w:hAnsiTheme="minorHAnsi" w:cstheme="minorBidi"/>
          <w:i w:val="0"/>
          <w:sz w:val="22"/>
          <w:szCs w:val="22"/>
          <w:lang w:val="cs-CZ" w:eastAsia="cs-CZ"/>
        </w:rPr>
        <w:tab/>
      </w:r>
      <w:r>
        <w:t>Členění stavby na objekty</w:t>
      </w:r>
      <w:r>
        <w:tab/>
      </w:r>
      <w:r>
        <w:fldChar w:fldCharType="begin"/>
      </w:r>
      <w:r>
        <w:instrText xml:space="preserve"> PAGEREF _Toc8652812 \h </w:instrText>
      </w:r>
      <w:r>
        <w:fldChar w:fldCharType="separate"/>
      </w:r>
      <w:r w:rsidR="009414ED">
        <w:t>2</w:t>
      </w:r>
      <w:r>
        <w:fldChar w:fldCharType="end"/>
      </w:r>
    </w:p>
    <w:p w14:paraId="3EED7D64"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A.3.</w:t>
      </w:r>
      <w:r>
        <w:rPr>
          <w:rFonts w:asciiTheme="minorHAnsi" w:eastAsiaTheme="minorEastAsia" w:hAnsiTheme="minorHAnsi" w:cstheme="minorBidi"/>
          <w:i w:val="0"/>
          <w:sz w:val="22"/>
          <w:szCs w:val="22"/>
          <w:lang w:val="cs-CZ" w:eastAsia="cs-CZ"/>
        </w:rPr>
        <w:tab/>
      </w:r>
      <w:r>
        <w:t>Seznam vstupních pokladů</w:t>
      </w:r>
      <w:r>
        <w:tab/>
      </w:r>
      <w:r>
        <w:fldChar w:fldCharType="begin"/>
      </w:r>
      <w:r>
        <w:instrText xml:space="preserve"> PAGEREF _Toc8652813 \h </w:instrText>
      </w:r>
      <w:r>
        <w:fldChar w:fldCharType="separate"/>
      </w:r>
      <w:r w:rsidR="009414ED">
        <w:t>2</w:t>
      </w:r>
      <w:r>
        <w:fldChar w:fldCharType="end"/>
      </w:r>
    </w:p>
    <w:p w14:paraId="37F0423D" w14:textId="77777777" w:rsidR="00B43671" w:rsidRDefault="00B43671">
      <w:pPr>
        <w:pStyle w:val="Obsah1"/>
        <w:rPr>
          <w:rFonts w:asciiTheme="minorHAnsi" w:eastAsiaTheme="minorEastAsia" w:hAnsiTheme="minorHAnsi" w:cstheme="minorBidi"/>
          <w:bCs w:val="0"/>
          <w:caps w:val="0"/>
          <w:sz w:val="22"/>
          <w:szCs w:val="22"/>
          <w:lang w:val="cs-CZ" w:eastAsia="cs-CZ"/>
        </w:rPr>
      </w:pPr>
      <w:r>
        <w:t>B.</w:t>
      </w:r>
      <w:r>
        <w:rPr>
          <w:rFonts w:asciiTheme="minorHAnsi" w:eastAsiaTheme="minorEastAsia" w:hAnsiTheme="minorHAnsi" w:cstheme="minorBidi"/>
          <w:bCs w:val="0"/>
          <w:caps w:val="0"/>
          <w:sz w:val="22"/>
          <w:szCs w:val="22"/>
          <w:lang w:val="cs-CZ" w:eastAsia="cs-CZ"/>
        </w:rPr>
        <w:tab/>
      </w:r>
      <w:r>
        <w:t>Souhrnná technická zpráva</w:t>
      </w:r>
      <w:r>
        <w:tab/>
      </w:r>
      <w:r>
        <w:fldChar w:fldCharType="begin"/>
      </w:r>
      <w:r>
        <w:instrText xml:space="preserve"> PAGEREF _Toc8652814 \h </w:instrText>
      </w:r>
      <w:r>
        <w:fldChar w:fldCharType="separate"/>
      </w:r>
      <w:r w:rsidR="009414ED">
        <w:t>3</w:t>
      </w:r>
      <w:r>
        <w:fldChar w:fldCharType="end"/>
      </w:r>
    </w:p>
    <w:p w14:paraId="172A00FE"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B.1.</w:t>
      </w:r>
      <w:r>
        <w:rPr>
          <w:rFonts w:asciiTheme="minorHAnsi" w:eastAsiaTheme="minorEastAsia" w:hAnsiTheme="minorHAnsi" w:cstheme="minorBidi"/>
          <w:i w:val="0"/>
          <w:sz w:val="22"/>
          <w:szCs w:val="22"/>
          <w:lang w:val="cs-CZ" w:eastAsia="cs-CZ"/>
        </w:rPr>
        <w:tab/>
      </w:r>
      <w:r>
        <w:t>Popis území stavby</w:t>
      </w:r>
      <w:r>
        <w:tab/>
      </w:r>
      <w:r>
        <w:fldChar w:fldCharType="begin"/>
      </w:r>
      <w:r>
        <w:instrText xml:space="preserve"> PAGEREF _Toc8652815 \h </w:instrText>
      </w:r>
      <w:r>
        <w:fldChar w:fldCharType="separate"/>
      </w:r>
      <w:r w:rsidR="009414ED">
        <w:t>3</w:t>
      </w:r>
      <w:r>
        <w:fldChar w:fldCharType="end"/>
      </w:r>
    </w:p>
    <w:p w14:paraId="4174DA27"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B.1.a.</w:t>
      </w:r>
      <w:r>
        <w:rPr>
          <w:rFonts w:asciiTheme="minorHAnsi" w:eastAsiaTheme="minorEastAsia" w:hAnsiTheme="minorHAnsi" w:cstheme="minorBidi"/>
          <w:b w:val="0"/>
          <w:bCs w:val="0"/>
          <w:i w:val="0"/>
          <w:iCs w:val="0"/>
          <w:sz w:val="22"/>
          <w:szCs w:val="22"/>
          <w:lang w:val="cs-CZ" w:eastAsia="cs-CZ"/>
        </w:rPr>
        <w:tab/>
      </w:r>
      <w:r>
        <w:t>Charakteristika území a stavebního pozemku, zastavěné území a nezastavěné území, soulad navrhované stavby s charakterem území, dosavadní využití a zastavěnost území</w:t>
      </w:r>
      <w:r>
        <w:tab/>
      </w:r>
      <w:r>
        <w:fldChar w:fldCharType="begin"/>
      </w:r>
      <w:r>
        <w:instrText xml:space="preserve"> PAGEREF _Toc8652816 \h </w:instrText>
      </w:r>
      <w:r>
        <w:fldChar w:fldCharType="separate"/>
      </w:r>
      <w:r w:rsidR="009414ED">
        <w:t>3</w:t>
      </w:r>
      <w:r>
        <w:fldChar w:fldCharType="end"/>
      </w:r>
    </w:p>
    <w:p w14:paraId="3AE1E7C1"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rsidRPr="00515818">
        <w:t>B.1.b.</w:t>
      </w:r>
      <w:r w:rsidRPr="00515818">
        <w:rPr>
          <w:rFonts w:asciiTheme="minorHAnsi" w:eastAsiaTheme="minorEastAsia" w:hAnsiTheme="minorHAnsi" w:cstheme="minorBidi"/>
          <w:b w:val="0"/>
          <w:bCs w:val="0"/>
          <w:i w:val="0"/>
          <w:iCs w:val="0"/>
          <w:sz w:val="22"/>
          <w:szCs w:val="22"/>
          <w:lang w:val="cs-CZ" w:eastAsia="cs-CZ"/>
        </w:rPr>
        <w:tab/>
      </w:r>
      <w:r w:rsidRPr="00515818">
        <w:t>Údaje o souladu u s územním rozhodnutím nebo regulačním plánem nebo veřejnoprávní smlouvou územní rozhodnutí nahrazující anebo územním souhlasem</w:t>
      </w:r>
      <w:r w:rsidRPr="00515818">
        <w:tab/>
      </w:r>
      <w:r w:rsidRPr="00515818">
        <w:fldChar w:fldCharType="begin"/>
      </w:r>
      <w:r w:rsidRPr="00515818">
        <w:instrText xml:space="preserve"> PAGEREF _Toc8652817 \h </w:instrText>
      </w:r>
      <w:r w:rsidRPr="00515818">
        <w:fldChar w:fldCharType="separate"/>
      </w:r>
      <w:r w:rsidR="009414ED">
        <w:t>3</w:t>
      </w:r>
      <w:r w:rsidRPr="00515818">
        <w:fldChar w:fldCharType="end"/>
      </w:r>
    </w:p>
    <w:p w14:paraId="0784ABF0"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B.1.c.</w:t>
      </w:r>
      <w:r>
        <w:rPr>
          <w:rFonts w:asciiTheme="minorHAnsi" w:eastAsiaTheme="minorEastAsia" w:hAnsiTheme="minorHAnsi" w:cstheme="minorBidi"/>
          <w:b w:val="0"/>
          <w:bCs w:val="0"/>
          <w:i w:val="0"/>
          <w:iCs w:val="0"/>
          <w:sz w:val="22"/>
          <w:szCs w:val="22"/>
          <w:lang w:val="cs-CZ" w:eastAsia="cs-CZ"/>
        </w:rPr>
        <w:tab/>
      </w:r>
      <w:r>
        <w:t>Údaje o souladu s územně plánovací dokumentací, v případě stavebních úprav podmiňujících změnu v užívání stavby</w:t>
      </w:r>
      <w:r>
        <w:tab/>
      </w:r>
      <w:r>
        <w:fldChar w:fldCharType="begin"/>
      </w:r>
      <w:r>
        <w:instrText xml:space="preserve"> PAGEREF _Toc8652818 \h </w:instrText>
      </w:r>
      <w:r>
        <w:fldChar w:fldCharType="separate"/>
      </w:r>
      <w:r w:rsidR="009414ED">
        <w:t>3</w:t>
      </w:r>
      <w:r>
        <w:fldChar w:fldCharType="end"/>
      </w:r>
    </w:p>
    <w:p w14:paraId="07C4BAF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B.1.d.</w:t>
      </w:r>
      <w:r>
        <w:rPr>
          <w:rFonts w:asciiTheme="minorHAnsi" w:eastAsiaTheme="minorEastAsia" w:hAnsiTheme="minorHAnsi" w:cstheme="minorBidi"/>
          <w:b w:val="0"/>
          <w:bCs w:val="0"/>
          <w:i w:val="0"/>
          <w:iCs w:val="0"/>
          <w:sz w:val="22"/>
          <w:szCs w:val="22"/>
          <w:lang w:val="cs-CZ" w:eastAsia="cs-CZ"/>
        </w:rPr>
        <w:tab/>
      </w:r>
      <w:r>
        <w:t>Informace o vydaných rozhodnutích o povolení výjimky z obecných požadavků na využívání území</w:t>
      </w:r>
      <w:r>
        <w:tab/>
      </w:r>
      <w:r>
        <w:fldChar w:fldCharType="begin"/>
      </w:r>
      <w:r>
        <w:instrText xml:space="preserve"> PAGEREF _Toc8652819 \h </w:instrText>
      </w:r>
      <w:r>
        <w:fldChar w:fldCharType="separate"/>
      </w:r>
      <w:r w:rsidR="009414ED">
        <w:t>3</w:t>
      </w:r>
      <w:r>
        <w:fldChar w:fldCharType="end"/>
      </w:r>
    </w:p>
    <w:p w14:paraId="2145E9C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B.1.e.</w:t>
      </w:r>
      <w:r>
        <w:rPr>
          <w:rFonts w:asciiTheme="minorHAnsi" w:eastAsiaTheme="minorEastAsia" w:hAnsiTheme="minorHAnsi" w:cstheme="minorBidi"/>
          <w:b w:val="0"/>
          <w:bCs w:val="0"/>
          <w:i w:val="0"/>
          <w:iCs w:val="0"/>
          <w:sz w:val="22"/>
          <w:szCs w:val="22"/>
          <w:lang w:val="cs-CZ" w:eastAsia="cs-CZ"/>
        </w:rPr>
        <w:tab/>
      </w:r>
      <w:r>
        <w:t>Informace o zohlednění podmínky závazných stanovisek dotčených orgánů</w:t>
      </w:r>
      <w:r>
        <w:tab/>
      </w:r>
      <w:r>
        <w:fldChar w:fldCharType="begin"/>
      </w:r>
      <w:r>
        <w:instrText xml:space="preserve"> PAGEREF _Toc8652820 \h </w:instrText>
      </w:r>
      <w:r>
        <w:fldChar w:fldCharType="separate"/>
      </w:r>
      <w:r w:rsidR="009414ED">
        <w:t>3</w:t>
      </w:r>
      <w:r>
        <w:fldChar w:fldCharType="end"/>
      </w:r>
    </w:p>
    <w:p w14:paraId="122652C9"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B.1.f.</w:t>
      </w:r>
      <w:r>
        <w:rPr>
          <w:rFonts w:asciiTheme="minorHAnsi" w:eastAsiaTheme="minorEastAsia" w:hAnsiTheme="minorHAnsi" w:cstheme="minorBidi"/>
          <w:b w:val="0"/>
          <w:bCs w:val="0"/>
          <w:i w:val="0"/>
          <w:iCs w:val="0"/>
          <w:sz w:val="22"/>
          <w:szCs w:val="22"/>
          <w:lang w:val="cs-CZ" w:eastAsia="cs-CZ"/>
        </w:rPr>
        <w:tab/>
      </w:r>
      <w:r>
        <w:t>Výčet a závěry provedených průzkumů a rozborů</w:t>
      </w:r>
      <w:r>
        <w:tab/>
      </w:r>
      <w:r>
        <w:fldChar w:fldCharType="begin"/>
      </w:r>
      <w:r>
        <w:instrText xml:space="preserve"> PAGEREF _Toc8652821 \h </w:instrText>
      </w:r>
      <w:r>
        <w:fldChar w:fldCharType="separate"/>
      </w:r>
      <w:r w:rsidR="009414ED">
        <w:t>4</w:t>
      </w:r>
      <w:r>
        <w:fldChar w:fldCharType="end"/>
      </w:r>
    </w:p>
    <w:p w14:paraId="6342942D"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B.1.g.</w:t>
      </w:r>
      <w:r>
        <w:rPr>
          <w:rFonts w:asciiTheme="minorHAnsi" w:eastAsiaTheme="minorEastAsia" w:hAnsiTheme="minorHAnsi" w:cstheme="minorBidi"/>
          <w:b w:val="0"/>
          <w:bCs w:val="0"/>
          <w:i w:val="0"/>
          <w:iCs w:val="0"/>
          <w:sz w:val="22"/>
          <w:szCs w:val="22"/>
          <w:lang w:val="cs-CZ" w:eastAsia="cs-CZ"/>
        </w:rPr>
        <w:tab/>
      </w:r>
      <w:r>
        <w:t>Ochrana území podle jiných právních předpisů.</w:t>
      </w:r>
      <w:r>
        <w:tab/>
      </w:r>
      <w:r>
        <w:fldChar w:fldCharType="begin"/>
      </w:r>
      <w:r>
        <w:instrText xml:space="preserve"> PAGEREF _Toc8652822 \h </w:instrText>
      </w:r>
      <w:r>
        <w:fldChar w:fldCharType="separate"/>
      </w:r>
      <w:r w:rsidR="009414ED">
        <w:t>5</w:t>
      </w:r>
      <w:r>
        <w:fldChar w:fldCharType="end"/>
      </w:r>
    </w:p>
    <w:p w14:paraId="0C3B742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B.1.h.</w:t>
      </w:r>
      <w:r>
        <w:rPr>
          <w:rFonts w:asciiTheme="minorHAnsi" w:eastAsiaTheme="minorEastAsia" w:hAnsiTheme="minorHAnsi" w:cstheme="minorBidi"/>
          <w:b w:val="0"/>
          <w:bCs w:val="0"/>
          <w:i w:val="0"/>
          <w:iCs w:val="0"/>
          <w:sz w:val="22"/>
          <w:szCs w:val="22"/>
          <w:lang w:val="cs-CZ" w:eastAsia="cs-CZ"/>
        </w:rPr>
        <w:tab/>
      </w:r>
      <w:r>
        <w:t>Poloha vzhledem k záplavovému území, poddolovanému území apod.</w:t>
      </w:r>
      <w:r>
        <w:tab/>
      </w:r>
      <w:r>
        <w:fldChar w:fldCharType="begin"/>
      </w:r>
      <w:r>
        <w:instrText xml:space="preserve"> PAGEREF _Toc8652823 \h </w:instrText>
      </w:r>
      <w:r>
        <w:fldChar w:fldCharType="separate"/>
      </w:r>
      <w:r w:rsidR="009414ED">
        <w:t>5</w:t>
      </w:r>
      <w:r>
        <w:fldChar w:fldCharType="end"/>
      </w:r>
    </w:p>
    <w:p w14:paraId="5FE445B9"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B.1.i.</w:t>
      </w:r>
      <w:r>
        <w:rPr>
          <w:rFonts w:asciiTheme="minorHAnsi" w:eastAsiaTheme="minorEastAsia" w:hAnsiTheme="minorHAnsi" w:cstheme="minorBidi"/>
          <w:b w:val="0"/>
          <w:bCs w:val="0"/>
          <w:i w:val="0"/>
          <w:iCs w:val="0"/>
          <w:sz w:val="22"/>
          <w:szCs w:val="22"/>
          <w:lang w:val="cs-CZ" w:eastAsia="cs-CZ"/>
        </w:rPr>
        <w:tab/>
      </w:r>
      <w:r>
        <w:t>Vliv stavby na okolní stavby a pozemky, ochrana okolí, vliv stavby na odtokové poměry v území</w:t>
      </w:r>
      <w:r>
        <w:tab/>
      </w:r>
      <w:r>
        <w:fldChar w:fldCharType="begin"/>
      </w:r>
      <w:r>
        <w:instrText xml:space="preserve"> PAGEREF _Toc8652824 \h </w:instrText>
      </w:r>
      <w:r>
        <w:fldChar w:fldCharType="separate"/>
      </w:r>
      <w:r w:rsidR="009414ED">
        <w:t>5</w:t>
      </w:r>
      <w:r>
        <w:fldChar w:fldCharType="end"/>
      </w:r>
    </w:p>
    <w:p w14:paraId="5353BB93"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B.1.j.</w:t>
      </w:r>
      <w:r>
        <w:rPr>
          <w:rFonts w:asciiTheme="minorHAnsi" w:eastAsiaTheme="minorEastAsia" w:hAnsiTheme="minorHAnsi" w:cstheme="minorBidi"/>
          <w:b w:val="0"/>
          <w:bCs w:val="0"/>
          <w:i w:val="0"/>
          <w:iCs w:val="0"/>
          <w:sz w:val="22"/>
          <w:szCs w:val="22"/>
          <w:lang w:val="cs-CZ" w:eastAsia="cs-CZ"/>
        </w:rPr>
        <w:tab/>
      </w:r>
      <w:r>
        <w:t>Požadavky na asanace, demolice, kácení dřevin</w:t>
      </w:r>
      <w:r>
        <w:tab/>
      </w:r>
      <w:r>
        <w:fldChar w:fldCharType="begin"/>
      </w:r>
      <w:r>
        <w:instrText xml:space="preserve"> PAGEREF _Toc8652825 \h </w:instrText>
      </w:r>
      <w:r>
        <w:fldChar w:fldCharType="separate"/>
      </w:r>
      <w:r w:rsidR="009414ED">
        <w:t>5</w:t>
      </w:r>
      <w:r>
        <w:fldChar w:fldCharType="end"/>
      </w:r>
    </w:p>
    <w:p w14:paraId="4E4FC96C"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B.1.k.</w:t>
      </w:r>
      <w:r>
        <w:rPr>
          <w:rFonts w:asciiTheme="minorHAnsi" w:eastAsiaTheme="minorEastAsia" w:hAnsiTheme="minorHAnsi" w:cstheme="minorBidi"/>
          <w:b w:val="0"/>
          <w:bCs w:val="0"/>
          <w:i w:val="0"/>
          <w:iCs w:val="0"/>
          <w:sz w:val="22"/>
          <w:szCs w:val="22"/>
          <w:lang w:val="cs-CZ" w:eastAsia="cs-CZ"/>
        </w:rPr>
        <w:tab/>
      </w:r>
      <w:r>
        <w:t>Požadavky na maximální dočasné a trvalé zábory ZPF nebo PUPFL</w:t>
      </w:r>
      <w:r>
        <w:tab/>
      </w:r>
      <w:r>
        <w:fldChar w:fldCharType="begin"/>
      </w:r>
      <w:r>
        <w:instrText xml:space="preserve"> PAGEREF _Toc8652826 \h </w:instrText>
      </w:r>
      <w:r>
        <w:fldChar w:fldCharType="separate"/>
      </w:r>
      <w:r w:rsidR="009414ED">
        <w:t>6</w:t>
      </w:r>
      <w:r>
        <w:fldChar w:fldCharType="end"/>
      </w:r>
    </w:p>
    <w:p w14:paraId="65EF17F6"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B.1.l.</w:t>
      </w:r>
      <w:r>
        <w:rPr>
          <w:rFonts w:asciiTheme="minorHAnsi" w:eastAsiaTheme="minorEastAsia" w:hAnsiTheme="minorHAnsi" w:cstheme="minorBidi"/>
          <w:b w:val="0"/>
          <w:bCs w:val="0"/>
          <w:i w:val="0"/>
          <w:iCs w:val="0"/>
          <w:sz w:val="22"/>
          <w:szCs w:val="22"/>
          <w:lang w:val="cs-CZ" w:eastAsia="cs-CZ"/>
        </w:rPr>
        <w:tab/>
      </w:r>
      <w:r>
        <w:t>Územně technické podmínky</w:t>
      </w:r>
      <w:r>
        <w:tab/>
      </w:r>
      <w:r>
        <w:fldChar w:fldCharType="begin"/>
      </w:r>
      <w:r>
        <w:instrText xml:space="preserve"> PAGEREF _Toc8652827 \h </w:instrText>
      </w:r>
      <w:r>
        <w:fldChar w:fldCharType="separate"/>
      </w:r>
      <w:r w:rsidR="009414ED">
        <w:t>6</w:t>
      </w:r>
      <w:r>
        <w:fldChar w:fldCharType="end"/>
      </w:r>
    </w:p>
    <w:p w14:paraId="20772F81"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B.1.m.</w:t>
      </w:r>
      <w:r>
        <w:rPr>
          <w:rFonts w:asciiTheme="minorHAnsi" w:eastAsiaTheme="minorEastAsia" w:hAnsiTheme="minorHAnsi" w:cstheme="minorBidi"/>
          <w:b w:val="0"/>
          <w:bCs w:val="0"/>
          <w:i w:val="0"/>
          <w:iCs w:val="0"/>
          <w:sz w:val="22"/>
          <w:szCs w:val="22"/>
          <w:lang w:val="cs-CZ" w:eastAsia="cs-CZ"/>
        </w:rPr>
        <w:tab/>
      </w:r>
      <w:r>
        <w:t>Věcné a časové vazby stavby, podmiňující, vyvolané, související investice</w:t>
      </w:r>
      <w:r>
        <w:tab/>
      </w:r>
      <w:r>
        <w:fldChar w:fldCharType="begin"/>
      </w:r>
      <w:r>
        <w:instrText xml:space="preserve"> PAGEREF _Toc8652828 \h </w:instrText>
      </w:r>
      <w:r>
        <w:fldChar w:fldCharType="separate"/>
      </w:r>
      <w:r w:rsidR="009414ED">
        <w:t>7</w:t>
      </w:r>
      <w:r>
        <w:fldChar w:fldCharType="end"/>
      </w:r>
    </w:p>
    <w:p w14:paraId="17663A5D"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B.1.n.</w:t>
      </w:r>
      <w:r>
        <w:rPr>
          <w:rFonts w:asciiTheme="minorHAnsi" w:eastAsiaTheme="minorEastAsia" w:hAnsiTheme="minorHAnsi" w:cstheme="minorBidi"/>
          <w:b w:val="0"/>
          <w:bCs w:val="0"/>
          <w:i w:val="0"/>
          <w:iCs w:val="0"/>
          <w:sz w:val="22"/>
          <w:szCs w:val="22"/>
          <w:lang w:val="cs-CZ" w:eastAsia="cs-CZ"/>
        </w:rPr>
        <w:tab/>
      </w:r>
      <w:r>
        <w:t>Seznam pozemků podle katastru nemovitostí, na kterých se stavba provádí</w:t>
      </w:r>
      <w:r>
        <w:tab/>
      </w:r>
      <w:r>
        <w:fldChar w:fldCharType="begin"/>
      </w:r>
      <w:r>
        <w:instrText xml:space="preserve"> PAGEREF _Toc8652829 \h </w:instrText>
      </w:r>
      <w:r>
        <w:fldChar w:fldCharType="separate"/>
      </w:r>
      <w:r w:rsidR="009414ED">
        <w:t>7</w:t>
      </w:r>
      <w:r>
        <w:fldChar w:fldCharType="end"/>
      </w:r>
    </w:p>
    <w:p w14:paraId="47D9B4BC"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B.2.</w:t>
      </w:r>
      <w:r>
        <w:rPr>
          <w:rFonts w:asciiTheme="minorHAnsi" w:eastAsiaTheme="minorEastAsia" w:hAnsiTheme="minorHAnsi" w:cstheme="minorBidi"/>
          <w:i w:val="0"/>
          <w:sz w:val="22"/>
          <w:szCs w:val="22"/>
          <w:lang w:val="cs-CZ" w:eastAsia="cs-CZ"/>
        </w:rPr>
        <w:tab/>
      </w:r>
      <w:r>
        <w:t>Celkový popis stavby</w:t>
      </w:r>
      <w:r>
        <w:tab/>
      </w:r>
      <w:r>
        <w:fldChar w:fldCharType="begin"/>
      </w:r>
      <w:r>
        <w:instrText xml:space="preserve"> PAGEREF _Toc8652830 \h </w:instrText>
      </w:r>
      <w:r>
        <w:fldChar w:fldCharType="separate"/>
      </w:r>
      <w:r w:rsidR="009414ED">
        <w:t>9</w:t>
      </w:r>
      <w:r>
        <w:fldChar w:fldCharType="end"/>
      </w:r>
    </w:p>
    <w:p w14:paraId="05F77DEC"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B.2.1.</w:t>
      </w:r>
      <w:r>
        <w:rPr>
          <w:rFonts w:asciiTheme="minorHAnsi" w:eastAsiaTheme="minorEastAsia" w:hAnsiTheme="minorHAnsi" w:cstheme="minorBidi"/>
          <w:b w:val="0"/>
          <w:bCs w:val="0"/>
          <w:i w:val="0"/>
          <w:iCs w:val="0"/>
          <w:sz w:val="22"/>
          <w:szCs w:val="22"/>
          <w:lang w:val="cs-CZ" w:eastAsia="cs-CZ"/>
        </w:rPr>
        <w:tab/>
      </w:r>
      <w:r>
        <w:t>Základní charakteristika stavby a jejího užívání</w:t>
      </w:r>
      <w:r>
        <w:tab/>
      </w:r>
      <w:r>
        <w:fldChar w:fldCharType="begin"/>
      </w:r>
      <w:r>
        <w:instrText xml:space="preserve"> PAGEREF _Toc8652831 \h </w:instrText>
      </w:r>
      <w:r>
        <w:fldChar w:fldCharType="separate"/>
      </w:r>
      <w:r w:rsidR="009414ED">
        <w:t>9</w:t>
      </w:r>
      <w:r>
        <w:fldChar w:fldCharType="end"/>
      </w:r>
    </w:p>
    <w:p w14:paraId="02A67040" w14:textId="77777777" w:rsidR="00B43671" w:rsidRDefault="00B43671">
      <w:pPr>
        <w:pStyle w:val="Obsah3"/>
        <w:tabs>
          <w:tab w:val="left" w:pos="1467"/>
        </w:tabs>
        <w:rPr>
          <w:rFonts w:asciiTheme="minorHAnsi" w:eastAsiaTheme="minorEastAsia" w:hAnsiTheme="minorHAnsi" w:cstheme="minorBidi"/>
          <w:b w:val="0"/>
          <w:bCs w:val="0"/>
          <w:i w:val="0"/>
          <w:iCs w:val="0"/>
          <w:sz w:val="22"/>
          <w:szCs w:val="22"/>
          <w:lang w:val="cs-CZ" w:eastAsia="cs-CZ"/>
        </w:rPr>
      </w:pPr>
      <w:r>
        <w:t>B.2.1.a.</w:t>
      </w:r>
      <w:r>
        <w:rPr>
          <w:rFonts w:asciiTheme="minorHAnsi" w:eastAsiaTheme="minorEastAsia" w:hAnsiTheme="minorHAnsi" w:cstheme="minorBidi"/>
          <w:b w:val="0"/>
          <w:bCs w:val="0"/>
          <w:i w:val="0"/>
          <w:iCs w:val="0"/>
          <w:sz w:val="22"/>
          <w:szCs w:val="22"/>
          <w:lang w:val="cs-CZ" w:eastAsia="cs-CZ"/>
        </w:rPr>
        <w:tab/>
      </w:r>
      <w:r>
        <w:t>Nová stavba nebo změna dokončené stavby</w:t>
      </w:r>
      <w:r>
        <w:tab/>
      </w:r>
      <w:r>
        <w:fldChar w:fldCharType="begin"/>
      </w:r>
      <w:r>
        <w:instrText xml:space="preserve"> PAGEREF _Toc8652832 \h </w:instrText>
      </w:r>
      <w:r>
        <w:fldChar w:fldCharType="separate"/>
      </w:r>
      <w:r w:rsidR="009414ED">
        <w:t>9</w:t>
      </w:r>
      <w:r>
        <w:fldChar w:fldCharType="end"/>
      </w:r>
    </w:p>
    <w:p w14:paraId="462CEC7D" w14:textId="77777777" w:rsidR="00B43671" w:rsidRDefault="00B43671">
      <w:pPr>
        <w:pStyle w:val="Obsah3"/>
        <w:tabs>
          <w:tab w:val="left" w:pos="1467"/>
        </w:tabs>
        <w:rPr>
          <w:rFonts w:asciiTheme="minorHAnsi" w:eastAsiaTheme="minorEastAsia" w:hAnsiTheme="minorHAnsi" w:cstheme="minorBidi"/>
          <w:b w:val="0"/>
          <w:bCs w:val="0"/>
          <w:i w:val="0"/>
          <w:iCs w:val="0"/>
          <w:sz w:val="22"/>
          <w:szCs w:val="22"/>
          <w:lang w:val="cs-CZ" w:eastAsia="cs-CZ"/>
        </w:rPr>
      </w:pPr>
      <w:r>
        <w:t>B.2.1.b.</w:t>
      </w:r>
      <w:r>
        <w:rPr>
          <w:rFonts w:asciiTheme="minorHAnsi" w:eastAsiaTheme="minorEastAsia" w:hAnsiTheme="minorHAnsi" w:cstheme="minorBidi"/>
          <w:b w:val="0"/>
          <w:bCs w:val="0"/>
          <w:i w:val="0"/>
          <w:iCs w:val="0"/>
          <w:sz w:val="22"/>
          <w:szCs w:val="22"/>
          <w:lang w:val="cs-CZ" w:eastAsia="cs-CZ"/>
        </w:rPr>
        <w:tab/>
      </w:r>
      <w:r>
        <w:t>účel užívání stavby</w:t>
      </w:r>
      <w:r>
        <w:tab/>
      </w:r>
      <w:r>
        <w:fldChar w:fldCharType="begin"/>
      </w:r>
      <w:r>
        <w:instrText xml:space="preserve"> PAGEREF _Toc8652833 \h </w:instrText>
      </w:r>
      <w:r>
        <w:fldChar w:fldCharType="separate"/>
      </w:r>
      <w:r w:rsidR="009414ED">
        <w:t>9</w:t>
      </w:r>
      <w:r>
        <w:fldChar w:fldCharType="end"/>
      </w:r>
    </w:p>
    <w:p w14:paraId="44795BD1" w14:textId="77777777" w:rsidR="00B43671" w:rsidRDefault="00B43671">
      <w:pPr>
        <w:pStyle w:val="Obsah3"/>
        <w:tabs>
          <w:tab w:val="left" w:pos="1458"/>
        </w:tabs>
        <w:rPr>
          <w:rFonts w:asciiTheme="minorHAnsi" w:eastAsiaTheme="minorEastAsia" w:hAnsiTheme="minorHAnsi" w:cstheme="minorBidi"/>
          <w:b w:val="0"/>
          <w:bCs w:val="0"/>
          <w:i w:val="0"/>
          <w:iCs w:val="0"/>
          <w:sz w:val="22"/>
          <w:szCs w:val="22"/>
          <w:lang w:val="cs-CZ" w:eastAsia="cs-CZ"/>
        </w:rPr>
      </w:pPr>
      <w:r>
        <w:t>B.2.1.c.</w:t>
      </w:r>
      <w:r>
        <w:rPr>
          <w:rFonts w:asciiTheme="minorHAnsi" w:eastAsiaTheme="minorEastAsia" w:hAnsiTheme="minorHAnsi" w:cstheme="minorBidi"/>
          <w:b w:val="0"/>
          <w:bCs w:val="0"/>
          <w:i w:val="0"/>
          <w:iCs w:val="0"/>
          <w:sz w:val="22"/>
          <w:szCs w:val="22"/>
          <w:lang w:val="cs-CZ" w:eastAsia="cs-CZ"/>
        </w:rPr>
        <w:tab/>
      </w:r>
      <w:r>
        <w:t>Trvalá nebo dočasná stavba</w:t>
      </w:r>
      <w:r>
        <w:tab/>
      </w:r>
      <w:r>
        <w:fldChar w:fldCharType="begin"/>
      </w:r>
      <w:r>
        <w:instrText xml:space="preserve"> PAGEREF _Toc8652834 \h </w:instrText>
      </w:r>
      <w:r>
        <w:fldChar w:fldCharType="separate"/>
      </w:r>
      <w:r w:rsidR="009414ED">
        <w:t>9</w:t>
      </w:r>
      <w:r>
        <w:fldChar w:fldCharType="end"/>
      </w:r>
    </w:p>
    <w:p w14:paraId="7EC43AB0" w14:textId="77777777" w:rsidR="00B43671" w:rsidRDefault="00B43671">
      <w:pPr>
        <w:pStyle w:val="Obsah3"/>
        <w:tabs>
          <w:tab w:val="left" w:pos="1467"/>
        </w:tabs>
        <w:rPr>
          <w:rFonts w:asciiTheme="minorHAnsi" w:eastAsiaTheme="minorEastAsia" w:hAnsiTheme="minorHAnsi" w:cstheme="minorBidi"/>
          <w:b w:val="0"/>
          <w:bCs w:val="0"/>
          <w:i w:val="0"/>
          <w:iCs w:val="0"/>
          <w:sz w:val="22"/>
          <w:szCs w:val="22"/>
          <w:lang w:val="cs-CZ" w:eastAsia="cs-CZ"/>
        </w:rPr>
      </w:pPr>
      <w:r>
        <w:t>B.2.1.d.</w:t>
      </w:r>
      <w:r>
        <w:rPr>
          <w:rFonts w:asciiTheme="minorHAnsi" w:eastAsiaTheme="minorEastAsia" w:hAnsiTheme="minorHAnsi" w:cstheme="minorBidi"/>
          <w:b w:val="0"/>
          <w:bCs w:val="0"/>
          <w:i w:val="0"/>
          <w:iCs w:val="0"/>
          <w:sz w:val="22"/>
          <w:szCs w:val="22"/>
          <w:lang w:val="cs-CZ" w:eastAsia="cs-CZ"/>
        </w:rPr>
        <w:tab/>
      </w:r>
      <w:r>
        <w:t>Informace o vydaných rozhodnutích o povolení výjimky z technických požadavků na stavby a technických požadavků zabezpečujících bezbariérové užívání stavby</w:t>
      </w:r>
      <w:r>
        <w:tab/>
      </w:r>
      <w:r>
        <w:fldChar w:fldCharType="begin"/>
      </w:r>
      <w:r>
        <w:instrText xml:space="preserve"> PAGEREF _Toc8652835 \h </w:instrText>
      </w:r>
      <w:r>
        <w:fldChar w:fldCharType="separate"/>
      </w:r>
      <w:r w:rsidR="009414ED">
        <w:t>9</w:t>
      </w:r>
      <w:r>
        <w:fldChar w:fldCharType="end"/>
      </w:r>
    </w:p>
    <w:p w14:paraId="490C6301" w14:textId="77777777" w:rsidR="00B43671" w:rsidRDefault="00B43671">
      <w:pPr>
        <w:pStyle w:val="Obsah3"/>
        <w:tabs>
          <w:tab w:val="left" w:pos="1458"/>
        </w:tabs>
        <w:rPr>
          <w:rFonts w:asciiTheme="minorHAnsi" w:eastAsiaTheme="minorEastAsia" w:hAnsiTheme="minorHAnsi" w:cstheme="minorBidi"/>
          <w:b w:val="0"/>
          <w:bCs w:val="0"/>
          <w:i w:val="0"/>
          <w:iCs w:val="0"/>
          <w:sz w:val="22"/>
          <w:szCs w:val="22"/>
          <w:lang w:val="cs-CZ" w:eastAsia="cs-CZ"/>
        </w:rPr>
      </w:pPr>
      <w:r>
        <w:t>B.2.1.e.</w:t>
      </w:r>
      <w:r>
        <w:rPr>
          <w:rFonts w:asciiTheme="minorHAnsi" w:eastAsiaTheme="minorEastAsia" w:hAnsiTheme="minorHAnsi" w:cstheme="minorBidi"/>
          <w:b w:val="0"/>
          <w:bCs w:val="0"/>
          <w:i w:val="0"/>
          <w:iCs w:val="0"/>
          <w:sz w:val="22"/>
          <w:szCs w:val="22"/>
          <w:lang w:val="cs-CZ" w:eastAsia="cs-CZ"/>
        </w:rPr>
        <w:tab/>
      </w:r>
      <w:r>
        <w:t>Informace o zohlednění podmínky závazných stanovisek dotčených orgánů</w:t>
      </w:r>
      <w:r>
        <w:tab/>
      </w:r>
      <w:r>
        <w:fldChar w:fldCharType="begin"/>
      </w:r>
      <w:r>
        <w:instrText xml:space="preserve"> PAGEREF _Toc8652836 \h </w:instrText>
      </w:r>
      <w:r>
        <w:fldChar w:fldCharType="separate"/>
      </w:r>
      <w:r w:rsidR="009414ED">
        <w:t>9</w:t>
      </w:r>
      <w:r>
        <w:fldChar w:fldCharType="end"/>
      </w:r>
    </w:p>
    <w:p w14:paraId="7B3EFAF2" w14:textId="77777777" w:rsidR="00B43671" w:rsidRDefault="00B43671">
      <w:pPr>
        <w:pStyle w:val="Obsah3"/>
        <w:tabs>
          <w:tab w:val="left" w:pos="1439"/>
        </w:tabs>
        <w:rPr>
          <w:rFonts w:asciiTheme="minorHAnsi" w:eastAsiaTheme="minorEastAsia" w:hAnsiTheme="minorHAnsi" w:cstheme="minorBidi"/>
          <w:b w:val="0"/>
          <w:bCs w:val="0"/>
          <w:i w:val="0"/>
          <w:iCs w:val="0"/>
          <w:sz w:val="22"/>
          <w:szCs w:val="22"/>
          <w:lang w:val="cs-CZ" w:eastAsia="cs-CZ"/>
        </w:rPr>
      </w:pPr>
      <w:r>
        <w:t>B.2.1.f.</w:t>
      </w:r>
      <w:r>
        <w:rPr>
          <w:rFonts w:asciiTheme="minorHAnsi" w:eastAsiaTheme="minorEastAsia" w:hAnsiTheme="minorHAnsi" w:cstheme="minorBidi"/>
          <w:b w:val="0"/>
          <w:bCs w:val="0"/>
          <w:i w:val="0"/>
          <w:iCs w:val="0"/>
          <w:sz w:val="22"/>
          <w:szCs w:val="22"/>
          <w:lang w:val="cs-CZ" w:eastAsia="cs-CZ"/>
        </w:rPr>
        <w:tab/>
      </w:r>
      <w:r>
        <w:t>Ochrana stavby podle jiných právních předpisů</w:t>
      </w:r>
      <w:r>
        <w:tab/>
      </w:r>
      <w:r>
        <w:fldChar w:fldCharType="begin"/>
      </w:r>
      <w:r>
        <w:instrText xml:space="preserve"> PAGEREF _Toc8652837 \h </w:instrText>
      </w:r>
      <w:r>
        <w:fldChar w:fldCharType="separate"/>
      </w:r>
      <w:r w:rsidR="009414ED">
        <w:t>9</w:t>
      </w:r>
      <w:r>
        <w:fldChar w:fldCharType="end"/>
      </w:r>
    </w:p>
    <w:p w14:paraId="3A2E1119" w14:textId="77777777" w:rsidR="00B43671" w:rsidRDefault="00B43671">
      <w:pPr>
        <w:pStyle w:val="Obsah3"/>
        <w:tabs>
          <w:tab w:val="left" w:pos="1467"/>
        </w:tabs>
        <w:rPr>
          <w:rFonts w:asciiTheme="minorHAnsi" w:eastAsiaTheme="minorEastAsia" w:hAnsiTheme="minorHAnsi" w:cstheme="minorBidi"/>
          <w:b w:val="0"/>
          <w:bCs w:val="0"/>
          <w:i w:val="0"/>
          <w:iCs w:val="0"/>
          <w:sz w:val="22"/>
          <w:szCs w:val="22"/>
          <w:lang w:val="cs-CZ" w:eastAsia="cs-CZ"/>
        </w:rPr>
      </w:pPr>
      <w:r>
        <w:t>B.2.1.g.</w:t>
      </w:r>
      <w:r>
        <w:rPr>
          <w:rFonts w:asciiTheme="minorHAnsi" w:eastAsiaTheme="minorEastAsia" w:hAnsiTheme="minorHAnsi" w:cstheme="minorBidi"/>
          <w:b w:val="0"/>
          <w:bCs w:val="0"/>
          <w:i w:val="0"/>
          <w:iCs w:val="0"/>
          <w:sz w:val="22"/>
          <w:szCs w:val="22"/>
          <w:lang w:val="cs-CZ" w:eastAsia="cs-CZ"/>
        </w:rPr>
        <w:tab/>
      </w:r>
      <w:r>
        <w:t>Navrhované parametry stavby</w:t>
      </w:r>
      <w:r>
        <w:tab/>
      </w:r>
      <w:r>
        <w:fldChar w:fldCharType="begin"/>
      </w:r>
      <w:r>
        <w:instrText xml:space="preserve"> PAGEREF _Toc8652838 \h </w:instrText>
      </w:r>
      <w:r>
        <w:fldChar w:fldCharType="separate"/>
      </w:r>
      <w:r w:rsidR="009414ED">
        <w:t>9</w:t>
      </w:r>
      <w:r>
        <w:fldChar w:fldCharType="end"/>
      </w:r>
    </w:p>
    <w:p w14:paraId="1452B73D" w14:textId="77777777" w:rsidR="00B43671" w:rsidRDefault="00B43671">
      <w:pPr>
        <w:pStyle w:val="Obsah3"/>
        <w:tabs>
          <w:tab w:val="left" w:pos="1477"/>
        </w:tabs>
        <w:rPr>
          <w:rFonts w:asciiTheme="minorHAnsi" w:eastAsiaTheme="minorEastAsia" w:hAnsiTheme="minorHAnsi" w:cstheme="minorBidi"/>
          <w:b w:val="0"/>
          <w:bCs w:val="0"/>
          <w:i w:val="0"/>
          <w:iCs w:val="0"/>
          <w:sz w:val="22"/>
          <w:szCs w:val="22"/>
          <w:lang w:val="cs-CZ" w:eastAsia="cs-CZ"/>
        </w:rPr>
      </w:pPr>
      <w:r>
        <w:t>B.2.1.h.</w:t>
      </w:r>
      <w:r>
        <w:rPr>
          <w:rFonts w:asciiTheme="minorHAnsi" w:eastAsiaTheme="minorEastAsia" w:hAnsiTheme="minorHAnsi" w:cstheme="minorBidi"/>
          <w:b w:val="0"/>
          <w:bCs w:val="0"/>
          <w:i w:val="0"/>
          <w:iCs w:val="0"/>
          <w:sz w:val="22"/>
          <w:szCs w:val="22"/>
          <w:lang w:val="cs-CZ" w:eastAsia="cs-CZ"/>
        </w:rPr>
        <w:tab/>
      </w:r>
      <w:r>
        <w:t>základní bilance stavby</w:t>
      </w:r>
      <w:r>
        <w:tab/>
      </w:r>
      <w:r>
        <w:fldChar w:fldCharType="begin"/>
      </w:r>
      <w:r>
        <w:instrText xml:space="preserve"> PAGEREF _Toc8652839 \h </w:instrText>
      </w:r>
      <w:r>
        <w:fldChar w:fldCharType="separate"/>
      </w:r>
      <w:r w:rsidR="009414ED">
        <w:t>10</w:t>
      </w:r>
      <w:r>
        <w:fldChar w:fldCharType="end"/>
      </w:r>
    </w:p>
    <w:p w14:paraId="444C59C1" w14:textId="77777777" w:rsidR="00B43671" w:rsidRDefault="00B43671">
      <w:pPr>
        <w:pStyle w:val="Obsah3"/>
        <w:tabs>
          <w:tab w:val="left" w:pos="1430"/>
        </w:tabs>
        <w:rPr>
          <w:rFonts w:asciiTheme="minorHAnsi" w:eastAsiaTheme="minorEastAsia" w:hAnsiTheme="minorHAnsi" w:cstheme="minorBidi"/>
          <w:b w:val="0"/>
          <w:bCs w:val="0"/>
          <w:i w:val="0"/>
          <w:iCs w:val="0"/>
          <w:sz w:val="22"/>
          <w:szCs w:val="22"/>
          <w:lang w:val="cs-CZ" w:eastAsia="cs-CZ"/>
        </w:rPr>
      </w:pPr>
      <w:r>
        <w:t>B.2.1.i.</w:t>
      </w:r>
      <w:r>
        <w:rPr>
          <w:rFonts w:asciiTheme="minorHAnsi" w:eastAsiaTheme="minorEastAsia" w:hAnsiTheme="minorHAnsi" w:cstheme="minorBidi"/>
          <w:b w:val="0"/>
          <w:bCs w:val="0"/>
          <w:i w:val="0"/>
          <w:iCs w:val="0"/>
          <w:sz w:val="22"/>
          <w:szCs w:val="22"/>
          <w:lang w:val="cs-CZ" w:eastAsia="cs-CZ"/>
        </w:rPr>
        <w:tab/>
      </w:r>
      <w:r>
        <w:t>Základní předpoklady výstavby</w:t>
      </w:r>
      <w:r>
        <w:tab/>
      </w:r>
      <w:r>
        <w:fldChar w:fldCharType="begin"/>
      </w:r>
      <w:r>
        <w:instrText xml:space="preserve"> PAGEREF _Toc8652840 \h </w:instrText>
      </w:r>
      <w:r>
        <w:fldChar w:fldCharType="separate"/>
      </w:r>
      <w:r w:rsidR="009414ED">
        <w:t>10</w:t>
      </w:r>
      <w:r>
        <w:fldChar w:fldCharType="end"/>
      </w:r>
    </w:p>
    <w:p w14:paraId="401C1C9A" w14:textId="77777777" w:rsidR="00B43671" w:rsidRDefault="00B43671">
      <w:pPr>
        <w:pStyle w:val="Obsah3"/>
        <w:tabs>
          <w:tab w:val="left" w:pos="1430"/>
        </w:tabs>
        <w:rPr>
          <w:rFonts w:asciiTheme="minorHAnsi" w:eastAsiaTheme="minorEastAsia" w:hAnsiTheme="minorHAnsi" w:cstheme="minorBidi"/>
          <w:b w:val="0"/>
          <w:bCs w:val="0"/>
          <w:i w:val="0"/>
          <w:iCs w:val="0"/>
          <w:sz w:val="22"/>
          <w:szCs w:val="22"/>
          <w:lang w:val="cs-CZ" w:eastAsia="cs-CZ"/>
        </w:rPr>
      </w:pPr>
      <w:r>
        <w:t>B.2.1.j.</w:t>
      </w:r>
      <w:r>
        <w:rPr>
          <w:rFonts w:asciiTheme="minorHAnsi" w:eastAsiaTheme="minorEastAsia" w:hAnsiTheme="minorHAnsi" w:cstheme="minorBidi"/>
          <w:b w:val="0"/>
          <w:bCs w:val="0"/>
          <w:i w:val="0"/>
          <w:iCs w:val="0"/>
          <w:sz w:val="22"/>
          <w:szCs w:val="22"/>
          <w:lang w:val="cs-CZ" w:eastAsia="cs-CZ"/>
        </w:rPr>
        <w:tab/>
      </w:r>
      <w:r>
        <w:t>Orientační náklady stavby</w:t>
      </w:r>
      <w:r>
        <w:tab/>
      </w:r>
      <w:r>
        <w:fldChar w:fldCharType="begin"/>
      </w:r>
      <w:r>
        <w:instrText xml:space="preserve"> PAGEREF _Toc8652841 \h </w:instrText>
      </w:r>
      <w:r>
        <w:fldChar w:fldCharType="separate"/>
      </w:r>
      <w:r w:rsidR="009414ED">
        <w:t>11</w:t>
      </w:r>
      <w:r>
        <w:fldChar w:fldCharType="end"/>
      </w:r>
    </w:p>
    <w:p w14:paraId="1182117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B.2.2.</w:t>
      </w:r>
      <w:r>
        <w:rPr>
          <w:rFonts w:asciiTheme="minorHAnsi" w:eastAsiaTheme="minorEastAsia" w:hAnsiTheme="minorHAnsi" w:cstheme="minorBidi"/>
          <w:b w:val="0"/>
          <w:bCs w:val="0"/>
          <w:i w:val="0"/>
          <w:iCs w:val="0"/>
          <w:sz w:val="22"/>
          <w:szCs w:val="22"/>
          <w:lang w:val="cs-CZ" w:eastAsia="cs-CZ"/>
        </w:rPr>
        <w:tab/>
      </w:r>
      <w:r>
        <w:t>Celkové urbanistické a architektonické řešení</w:t>
      </w:r>
      <w:r>
        <w:tab/>
      </w:r>
      <w:r>
        <w:fldChar w:fldCharType="begin"/>
      </w:r>
      <w:r>
        <w:instrText xml:space="preserve"> PAGEREF _Toc8652842 \h </w:instrText>
      </w:r>
      <w:r>
        <w:fldChar w:fldCharType="separate"/>
      </w:r>
      <w:r w:rsidR="009414ED">
        <w:t>11</w:t>
      </w:r>
      <w:r>
        <w:fldChar w:fldCharType="end"/>
      </w:r>
    </w:p>
    <w:p w14:paraId="45E4F40C" w14:textId="77777777" w:rsidR="00B43671" w:rsidRDefault="00B43671">
      <w:pPr>
        <w:pStyle w:val="Obsah3"/>
        <w:tabs>
          <w:tab w:val="left" w:pos="1467"/>
        </w:tabs>
        <w:rPr>
          <w:rFonts w:asciiTheme="minorHAnsi" w:eastAsiaTheme="minorEastAsia" w:hAnsiTheme="minorHAnsi" w:cstheme="minorBidi"/>
          <w:b w:val="0"/>
          <w:bCs w:val="0"/>
          <w:i w:val="0"/>
          <w:iCs w:val="0"/>
          <w:sz w:val="22"/>
          <w:szCs w:val="22"/>
          <w:lang w:val="cs-CZ" w:eastAsia="cs-CZ"/>
        </w:rPr>
      </w:pPr>
      <w:r>
        <w:t>B.2.2.a.</w:t>
      </w:r>
      <w:r>
        <w:rPr>
          <w:rFonts w:asciiTheme="minorHAnsi" w:eastAsiaTheme="minorEastAsia" w:hAnsiTheme="minorHAnsi" w:cstheme="minorBidi"/>
          <w:b w:val="0"/>
          <w:bCs w:val="0"/>
          <w:i w:val="0"/>
          <w:iCs w:val="0"/>
          <w:sz w:val="22"/>
          <w:szCs w:val="22"/>
          <w:lang w:val="cs-CZ" w:eastAsia="cs-CZ"/>
        </w:rPr>
        <w:tab/>
      </w:r>
      <w:r>
        <w:t>urbanismus</w:t>
      </w:r>
      <w:r>
        <w:tab/>
      </w:r>
      <w:r>
        <w:fldChar w:fldCharType="begin"/>
      </w:r>
      <w:r>
        <w:instrText xml:space="preserve"> PAGEREF _Toc8652843 \h </w:instrText>
      </w:r>
      <w:r>
        <w:fldChar w:fldCharType="separate"/>
      </w:r>
      <w:r w:rsidR="009414ED">
        <w:t>11</w:t>
      </w:r>
      <w:r>
        <w:fldChar w:fldCharType="end"/>
      </w:r>
    </w:p>
    <w:p w14:paraId="7B7346D3" w14:textId="77777777" w:rsidR="00B43671" w:rsidRDefault="00B43671">
      <w:pPr>
        <w:pStyle w:val="Obsah3"/>
        <w:tabs>
          <w:tab w:val="left" w:pos="1467"/>
        </w:tabs>
        <w:rPr>
          <w:rFonts w:asciiTheme="minorHAnsi" w:eastAsiaTheme="minorEastAsia" w:hAnsiTheme="minorHAnsi" w:cstheme="minorBidi"/>
          <w:b w:val="0"/>
          <w:bCs w:val="0"/>
          <w:i w:val="0"/>
          <w:iCs w:val="0"/>
          <w:sz w:val="22"/>
          <w:szCs w:val="22"/>
          <w:lang w:val="cs-CZ" w:eastAsia="cs-CZ"/>
        </w:rPr>
      </w:pPr>
      <w:r>
        <w:t>B.2.2.b.</w:t>
      </w:r>
      <w:r>
        <w:rPr>
          <w:rFonts w:asciiTheme="minorHAnsi" w:eastAsiaTheme="minorEastAsia" w:hAnsiTheme="minorHAnsi" w:cstheme="minorBidi"/>
          <w:b w:val="0"/>
          <w:bCs w:val="0"/>
          <w:i w:val="0"/>
          <w:iCs w:val="0"/>
          <w:sz w:val="22"/>
          <w:szCs w:val="22"/>
          <w:lang w:val="cs-CZ" w:eastAsia="cs-CZ"/>
        </w:rPr>
        <w:tab/>
      </w:r>
      <w:r>
        <w:t>architektonické řešení</w:t>
      </w:r>
      <w:r>
        <w:tab/>
      </w:r>
      <w:r>
        <w:fldChar w:fldCharType="begin"/>
      </w:r>
      <w:r>
        <w:instrText xml:space="preserve"> PAGEREF _Toc8652844 \h </w:instrText>
      </w:r>
      <w:r>
        <w:fldChar w:fldCharType="separate"/>
      </w:r>
      <w:r w:rsidR="009414ED">
        <w:t>11</w:t>
      </w:r>
      <w:r>
        <w:fldChar w:fldCharType="end"/>
      </w:r>
    </w:p>
    <w:p w14:paraId="1070FE06"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B.2.4.</w:t>
      </w:r>
      <w:r>
        <w:rPr>
          <w:rFonts w:asciiTheme="minorHAnsi" w:eastAsiaTheme="minorEastAsia" w:hAnsiTheme="minorHAnsi" w:cstheme="minorBidi"/>
          <w:b w:val="0"/>
          <w:bCs w:val="0"/>
          <w:i w:val="0"/>
          <w:iCs w:val="0"/>
          <w:sz w:val="22"/>
          <w:szCs w:val="22"/>
          <w:lang w:val="cs-CZ" w:eastAsia="cs-CZ"/>
        </w:rPr>
        <w:tab/>
      </w:r>
      <w:r>
        <w:t>Bezbariérové užívání stavby</w:t>
      </w:r>
      <w:r>
        <w:tab/>
      </w:r>
      <w:r>
        <w:fldChar w:fldCharType="begin"/>
      </w:r>
      <w:r>
        <w:instrText xml:space="preserve"> PAGEREF _Toc8652845 \h </w:instrText>
      </w:r>
      <w:r>
        <w:fldChar w:fldCharType="separate"/>
      </w:r>
      <w:r w:rsidR="009414ED">
        <w:t>11</w:t>
      </w:r>
      <w:r>
        <w:fldChar w:fldCharType="end"/>
      </w:r>
    </w:p>
    <w:p w14:paraId="59CDD8E9"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B.2.5.</w:t>
      </w:r>
      <w:r>
        <w:rPr>
          <w:rFonts w:asciiTheme="minorHAnsi" w:eastAsiaTheme="minorEastAsia" w:hAnsiTheme="minorHAnsi" w:cstheme="minorBidi"/>
          <w:b w:val="0"/>
          <w:bCs w:val="0"/>
          <w:i w:val="0"/>
          <w:iCs w:val="0"/>
          <w:sz w:val="22"/>
          <w:szCs w:val="22"/>
          <w:lang w:val="cs-CZ" w:eastAsia="cs-CZ"/>
        </w:rPr>
        <w:tab/>
      </w:r>
      <w:r>
        <w:t>Bezpečnost při užívání stavby</w:t>
      </w:r>
      <w:r>
        <w:tab/>
      </w:r>
      <w:r>
        <w:fldChar w:fldCharType="begin"/>
      </w:r>
      <w:r>
        <w:instrText xml:space="preserve"> PAGEREF _Toc8652846 \h </w:instrText>
      </w:r>
      <w:r>
        <w:fldChar w:fldCharType="separate"/>
      </w:r>
      <w:r w:rsidR="009414ED">
        <w:t>11</w:t>
      </w:r>
      <w:r>
        <w:fldChar w:fldCharType="end"/>
      </w:r>
    </w:p>
    <w:p w14:paraId="49074D5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B.2.6.</w:t>
      </w:r>
      <w:r>
        <w:rPr>
          <w:rFonts w:asciiTheme="minorHAnsi" w:eastAsiaTheme="minorEastAsia" w:hAnsiTheme="minorHAnsi" w:cstheme="minorBidi"/>
          <w:b w:val="0"/>
          <w:bCs w:val="0"/>
          <w:i w:val="0"/>
          <w:iCs w:val="0"/>
          <w:sz w:val="22"/>
          <w:szCs w:val="22"/>
          <w:lang w:val="cs-CZ" w:eastAsia="cs-CZ"/>
        </w:rPr>
        <w:tab/>
      </w:r>
      <w:r>
        <w:t>Základní charakteristika objektů</w:t>
      </w:r>
      <w:r>
        <w:tab/>
      </w:r>
      <w:r>
        <w:fldChar w:fldCharType="begin"/>
      </w:r>
      <w:r>
        <w:instrText xml:space="preserve"> PAGEREF _Toc8652847 \h </w:instrText>
      </w:r>
      <w:r>
        <w:fldChar w:fldCharType="separate"/>
      </w:r>
      <w:r w:rsidR="009414ED">
        <w:t>11</w:t>
      </w:r>
      <w:r>
        <w:fldChar w:fldCharType="end"/>
      </w:r>
    </w:p>
    <w:p w14:paraId="382EF59F"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B.2.8.</w:t>
      </w:r>
      <w:r>
        <w:rPr>
          <w:rFonts w:asciiTheme="minorHAnsi" w:eastAsiaTheme="minorEastAsia" w:hAnsiTheme="minorHAnsi" w:cstheme="minorBidi"/>
          <w:b w:val="0"/>
          <w:bCs w:val="0"/>
          <w:i w:val="0"/>
          <w:iCs w:val="0"/>
          <w:sz w:val="22"/>
          <w:szCs w:val="22"/>
          <w:lang w:val="cs-CZ" w:eastAsia="cs-CZ"/>
        </w:rPr>
        <w:tab/>
      </w:r>
      <w:r>
        <w:t>Zásady požárně bezpečnostního řešení</w:t>
      </w:r>
      <w:r>
        <w:tab/>
      </w:r>
      <w:r>
        <w:fldChar w:fldCharType="begin"/>
      </w:r>
      <w:r>
        <w:instrText xml:space="preserve"> PAGEREF _Toc8652848 \h </w:instrText>
      </w:r>
      <w:r>
        <w:fldChar w:fldCharType="separate"/>
      </w:r>
      <w:r w:rsidR="009414ED">
        <w:t>12</w:t>
      </w:r>
      <w:r>
        <w:fldChar w:fldCharType="end"/>
      </w:r>
    </w:p>
    <w:p w14:paraId="7C91A7A1" w14:textId="77777777" w:rsidR="00B43671" w:rsidRDefault="00B43671">
      <w:pPr>
        <w:pStyle w:val="Obsah3"/>
        <w:tabs>
          <w:tab w:val="left" w:pos="1425"/>
        </w:tabs>
        <w:rPr>
          <w:rFonts w:asciiTheme="minorHAnsi" w:eastAsiaTheme="minorEastAsia" w:hAnsiTheme="minorHAnsi" w:cstheme="minorBidi"/>
          <w:b w:val="0"/>
          <w:bCs w:val="0"/>
          <w:i w:val="0"/>
          <w:iCs w:val="0"/>
          <w:sz w:val="22"/>
          <w:szCs w:val="22"/>
          <w:lang w:val="cs-CZ" w:eastAsia="cs-CZ"/>
        </w:rPr>
      </w:pPr>
      <w:r>
        <w:t>B.2.11.</w:t>
      </w:r>
      <w:r>
        <w:rPr>
          <w:rFonts w:asciiTheme="minorHAnsi" w:eastAsiaTheme="minorEastAsia" w:hAnsiTheme="minorHAnsi" w:cstheme="minorBidi"/>
          <w:b w:val="0"/>
          <w:bCs w:val="0"/>
          <w:i w:val="0"/>
          <w:iCs w:val="0"/>
          <w:sz w:val="22"/>
          <w:szCs w:val="22"/>
          <w:lang w:val="cs-CZ" w:eastAsia="cs-CZ"/>
        </w:rPr>
        <w:tab/>
      </w:r>
      <w:r>
        <w:t>Zásady ochrany stavby před negativními účinky vnějšího prostředí</w:t>
      </w:r>
      <w:r>
        <w:tab/>
      </w:r>
      <w:r>
        <w:fldChar w:fldCharType="begin"/>
      </w:r>
      <w:r>
        <w:instrText xml:space="preserve"> PAGEREF _Toc8652849 \h </w:instrText>
      </w:r>
      <w:r>
        <w:fldChar w:fldCharType="separate"/>
      </w:r>
      <w:r w:rsidR="009414ED">
        <w:t>12</w:t>
      </w:r>
      <w:r>
        <w:fldChar w:fldCharType="end"/>
      </w:r>
    </w:p>
    <w:p w14:paraId="7AD8C7A4" w14:textId="77777777" w:rsidR="00B43671" w:rsidRDefault="00B43671">
      <w:pPr>
        <w:pStyle w:val="Obsah3"/>
        <w:tabs>
          <w:tab w:val="left" w:pos="1543"/>
        </w:tabs>
        <w:rPr>
          <w:rFonts w:asciiTheme="minorHAnsi" w:eastAsiaTheme="minorEastAsia" w:hAnsiTheme="minorHAnsi" w:cstheme="minorBidi"/>
          <w:b w:val="0"/>
          <w:bCs w:val="0"/>
          <w:i w:val="0"/>
          <w:iCs w:val="0"/>
          <w:sz w:val="22"/>
          <w:szCs w:val="22"/>
          <w:lang w:val="cs-CZ" w:eastAsia="cs-CZ"/>
        </w:rPr>
      </w:pPr>
      <w:r>
        <w:t>B.2.11.e.</w:t>
      </w:r>
      <w:r>
        <w:rPr>
          <w:rFonts w:asciiTheme="minorHAnsi" w:eastAsiaTheme="minorEastAsia" w:hAnsiTheme="minorHAnsi" w:cstheme="minorBidi"/>
          <w:b w:val="0"/>
          <w:bCs w:val="0"/>
          <w:i w:val="0"/>
          <w:iCs w:val="0"/>
          <w:sz w:val="22"/>
          <w:szCs w:val="22"/>
          <w:lang w:val="cs-CZ" w:eastAsia="cs-CZ"/>
        </w:rPr>
        <w:tab/>
      </w:r>
      <w:r>
        <w:t>Protipovodňová opatření</w:t>
      </w:r>
      <w:r>
        <w:tab/>
      </w:r>
      <w:r>
        <w:fldChar w:fldCharType="begin"/>
      </w:r>
      <w:r>
        <w:instrText xml:space="preserve"> PAGEREF _Toc8652850 \h </w:instrText>
      </w:r>
      <w:r>
        <w:fldChar w:fldCharType="separate"/>
      </w:r>
      <w:r w:rsidR="009414ED">
        <w:t>12</w:t>
      </w:r>
      <w:r>
        <w:fldChar w:fldCharType="end"/>
      </w:r>
    </w:p>
    <w:p w14:paraId="696FDE07" w14:textId="77777777" w:rsidR="00B43671" w:rsidRDefault="00B43671">
      <w:pPr>
        <w:pStyle w:val="Obsah3"/>
        <w:tabs>
          <w:tab w:val="left" w:pos="1524"/>
        </w:tabs>
        <w:rPr>
          <w:rFonts w:asciiTheme="minorHAnsi" w:eastAsiaTheme="minorEastAsia" w:hAnsiTheme="minorHAnsi" w:cstheme="minorBidi"/>
          <w:b w:val="0"/>
          <w:bCs w:val="0"/>
          <w:i w:val="0"/>
          <w:iCs w:val="0"/>
          <w:sz w:val="22"/>
          <w:szCs w:val="22"/>
          <w:lang w:val="cs-CZ" w:eastAsia="cs-CZ"/>
        </w:rPr>
      </w:pPr>
      <w:r>
        <w:t>B.2.11.f.</w:t>
      </w:r>
      <w:r>
        <w:rPr>
          <w:rFonts w:asciiTheme="minorHAnsi" w:eastAsiaTheme="minorEastAsia" w:hAnsiTheme="minorHAnsi" w:cstheme="minorBidi"/>
          <w:b w:val="0"/>
          <w:bCs w:val="0"/>
          <w:i w:val="0"/>
          <w:iCs w:val="0"/>
          <w:sz w:val="22"/>
          <w:szCs w:val="22"/>
          <w:lang w:val="cs-CZ" w:eastAsia="cs-CZ"/>
        </w:rPr>
        <w:tab/>
      </w:r>
      <w:r>
        <w:t>Ostatní účinky</w:t>
      </w:r>
      <w:r>
        <w:tab/>
      </w:r>
      <w:r>
        <w:fldChar w:fldCharType="begin"/>
      </w:r>
      <w:r>
        <w:instrText xml:space="preserve"> PAGEREF _Toc8652851 \h </w:instrText>
      </w:r>
      <w:r>
        <w:fldChar w:fldCharType="separate"/>
      </w:r>
      <w:r w:rsidR="009414ED">
        <w:t>12</w:t>
      </w:r>
      <w:r>
        <w:fldChar w:fldCharType="end"/>
      </w:r>
    </w:p>
    <w:p w14:paraId="03A5B1B3"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lastRenderedPageBreak/>
        <w:t>B.3.</w:t>
      </w:r>
      <w:r>
        <w:rPr>
          <w:rFonts w:asciiTheme="minorHAnsi" w:eastAsiaTheme="minorEastAsia" w:hAnsiTheme="minorHAnsi" w:cstheme="minorBidi"/>
          <w:i w:val="0"/>
          <w:sz w:val="22"/>
          <w:szCs w:val="22"/>
          <w:lang w:val="cs-CZ" w:eastAsia="cs-CZ"/>
        </w:rPr>
        <w:tab/>
      </w:r>
      <w:r>
        <w:t>Připojení na technickou infrastrukturu</w:t>
      </w:r>
      <w:r>
        <w:tab/>
      </w:r>
      <w:r>
        <w:fldChar w:fldCharType="begin"/>
      </w:r>
      <w:r>
        <w:instrText xml:space="preserve"> PAGEREF _Toc8652852 \h </w:instrText>
      </w:r>
      <w:r>
        <w:fldChar w:fldCharType="separate"/>
      </w:r>
      <w:r w:rsidR="009414ED">
        <w:t>12</w:t>
      </w:r>
      <w:r>
        <w:fldChar w:fldCharType="end"/>
      </w:r>
    </w:p>
    <w:p w14:paraId="069EDCDF"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B.4.</w:t>
      </w:r>
      <w:r>
        <w:rPr>
          <w:rFonts w:asciiTheme="minorHAnsi" w:eastAsiaTheme="minorEastAsia" w:hAnsiTheme="minorHAnsi" w:cstheme="minorBidi"/>
          <w:i w:val="0"/>
          <w:sz w:val="22"/>
          <w:szCs w:val="22"/>
          <w:lang w:val="cs-CZ" w:eastAsia="cs-CZ"/>
        </w:rPr>
        <w:tab/>
      </w:r>
      <w:r>
        <w:t>Dopravní řešení</w:t>
      </w:r>
      <w:r>
        <w:tab/>
      </w:r>
      <w:r>
        <w:fldChar w:fldCharType="begin"/>
      </w:r>
      <w:r>
        <w:instrText xml:space="preserve"> PAGEREF _Toc8652853 \h </w:instrText>
      </w:r>
      <w:r>
        <w:fldChar w:fldCharType="separate"/>
      </w:r>
      <w:r w:rsidR="009414ED">
        <w:t>12</w:t>
      </w:r>
      <w:r>
        <w:fldChar w:fldCharType="end"/>
      </w:r>
    </w:p>
    <w:p w14:paraId="178C1D5F"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B.5.</w:t>
      </w:r>
      <w:r>
        <w:rPr>
          <w:rFonts w:asciiTheme="minorHAnsi" w:eastAsiaTheme="minorEastAsia" w:hAnsiTheme="minorHAnsi" w:cstheme="minorBidi"/>
          <w:i w:val="0"/>
          <w:sz w:val="22"/>
          <w:szCs w:val="22"/>
          <w:lang w:val="cs-CZ" w:eastAsia="cs-CZ"/>
        </w:rPr>
        <w:tab/>
      </w:r>
      <w:r>
        <w:t>Řešení vegetace a souvisejících terénních úprav</w:t>
      </w:r>
      <w:r>
        <w:tab/>
      </w:r>
      <w:r>
        <w:fldChar w:fldCharType="begin"/>
      </w:r>
      <w:r>
        <w:instrText xml:space="preserve"> PAGEREF _Toc8652854 \h </w:instrText>
      </w:r>
      <w:r>
        <w:fldChar w:fldCharType="separate"/>
      </w:r>
      <w:r w:rsidR="009414ED">
        <w:t>12</w:t>
      </w:r>
      <w:r>
        <w:fldChar w:fldCharType="end"/>
      </w:r>
    </w:p>
    <w:p w14:paraId="754F8E7D"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B.5.a.</w:t>
      </w:r>
      <w:r>
        <w:rPr>
          <w:rFonts w:asciiTheme="minorHAnsi" w:eastAsiaTheme="minorEastAsia" w:hAnsiTheme="minorHAnsi" w:cstheme="minorBidi"/>
          <w:b w:val="0"/>
          <w:bCs w:val="0"/>
          <w:i w:val="0"/>
          <w:iCs w:val="0"/>
          <w:sz w:val="22"/>
          <w:szCs w:val="22"/>
          <w:lang w:val="cs-CZ" w:eastAsia="cs-CZ"/>
        </w:rPr>
        <w:tab/>
      </w:r>
      <w:r>
        <w:t>Terénní úpravy</w:t>
      </w:r>
      <w:r>
        <w:tab/>
      </w:r>
      <w:r>
        <w:fldChar w:fldCharType="begin"/>
      </w:r>
      <w:r>
        <w:instrText xml:space="preserve"> PAGEREF _Toc8652855 \h </w:instrText>
      </w:r>
      <w:r>
        <w:fldChar w:fldCharType="separate"/>
      </w:r>
      <w:r w:rsidR="009414ED">
        <w:t>12</w:t>
      </w:r>
      <w:r>
        <w:fldChar w:fldCharType="end"/>
      </w:r>
    </w:p>
    <w:p w14:paraId="081A4E7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B.5.b.</w:t>
      </w:r>
      <w:r>
        <w:rPr>
          <w:rFonts w:asciiTheme="minorHAnsi" w:eastAsiaTheme="minorEastAsia" w:hAnsiTheme="minorHAnsi" w:cstheme="minorBidi"/>
          <w:b w:val="0"/>
          <w:bCs w:val="0"/>
          <w:i w:val="0"/>
          <w:iCs w:val="0"/>
          <w:sz w:val="22"/>
          <w:szCs w:val="22"/>
          <w:lang w:val="cs-CZ" w:eastAsia="cs-CZ"/>
        </w:rPr>
        <w:tab/>
      </w:r>
      <w:r>
        <w:t>Použité vegetační prvky</w:t>
      </w:r>
      <w:r>
        <w:tab/>
      </w:r>
      <w:r>
        <w:fldChar w:fldCharType="begin"/>
      </w:r>
      <w:r>
        <w:instrText xml:space="preserve"> PAGEREF _Toc8652856 \h </w:instrText>
      </w:r>
      <w:r>
        <w:fldChar w:fldCharType="separate"/>
      </w:r>
      <w:r w:rsidR="009414ED">
        <w:t>12</w:t>
      </w:r>
      <w:r>
        <w:fldChar w:fldCharType="end"/>
      </w:r>
    </w:p>
    <w:p w14:paraId="74410B36"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B.6.</w:t>
      </w:r>
      <w:r>
        <w:rPr>
          <w:rFonts w:asciiTheme="minorHAnsi" w:eastAsiaTheme="minorEastAsia" w:hAnsiTheme="minorHAnsi" w:cstheme="minorBidi"/>
          <w:i w:val="0"/>
          <w:sz w:val="22"/>
          <w:szCs w:val="22"/>
          <w:lang w:val="cs-CZ" w:eastAsia="cs-CZ"/>
        </w:rPr>
        <w:tab/>
      </w:r>
      <w:r>
        <w:t>Popis vlivu stavby na životní prostředí a jeho ochrana</w:t>
      </w:r>
      <w:r>
        <w:tab/>
      </w:r>
      <w:r>
        <w:fldChar w:fldCharType="begin"/>
      </w:r>
      <w:r>
        <w:instrText xml:space="preserve"> PAGEREF _Toc8652857 \h </w:instrText>
      </w:r>
      <w:r>
        <w:fldChar w:fldCharType="separate"/>
      </w:r>
      <w:r w:rsidR="009414ED">
        <w:t>12</w:t>
      </w:r>
      <w:r>
        <w:fldChar w:fldCharType="end"/>
      </w:r>
    </w:p>
    <w:p w14:paraId="7E580A9A"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B.6.a.</w:t>
      </w:r>
      <w:r>
        <w:rPr>
          <w:rFonts w:asciiTheme="minorHAnsi" w:eastAsiaTheme="minorEastAsia" w:hAnsiTheme="minorHAnsi" w:cstheme="minorBidi"/>
          <w:b w:val="0"/>
          <w:bCs w:val="0"/>
          <w:i w:val="0"/>
          <w:iCs w:val="0"/>
          <w:sz w:val="22"/>
          <w:szCs w:val="22"/>
          <w:lang w:val="cs-CZ" w:eastAsia="cs-CZ"/>
        </w:rPr>
        <w:tab/>
      </w:r>
      <w:r>
        <w:t>Vliv na životní prostředí</w:t>
      </w:r>
      <w:r>
        <w:tab/>
      </w:r>
      <w:r>
        <w:fldChar w:fldCharType="begin"/>
      </w:r>
      <w:r>
        <w:instrText xml:space="preserve"> PAGEREF _Toc8652858 \h </w:instrText>
      </w:r>
      <w:r>
        <w:fldChar w:fldCharType="separate"/>
      </w:r>
      <w:r w:rsidR="009414ED">
        <w:t>12</w:t>
      </w:r>
      <w:r>
        <w:fldChar w:fldCharType="end"/>
      </w:r>
    </w:p>
    <w:p w14:paraId="129BBD0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B.6.b.</w:t>
      </w:r>
      <w:r>
        <w:rPr>
          <w:rFonts w:asciiTheme="minorHAnsi" w:eastAsiaTheme="minorEastAsia" w:hAnsiTheme="minorHAnsi" w:cstheme="minorBidi"/>
          <w:b w:val="0"/>
          <w:bCs w:val="0"/>
          <w:i w:val="0"/>
          <w:iCs w:val="0"/>
          <w:sz w:val="22"/>
          <w:szCs w:val="22"/>
          <w:lang w:val="cs-CZ" w:eastAsia="cs-CZ"/>
        </w:rPr>
        <w:tab/>
      </w:r>
      <w:r>
        <w:t>Vliv na přírodu a krajinu</w:t>
      </w:r>
      <w:r>
        <w:tab/>
      </w:r>
      <w:r>
        <w:fldChar w:fldCharType="begin"/>
      </w:r>
      <w:r>
        <w:instrText xml:space="preserve"> PAGEREF _Toc8652859 \h </w:instrText>
      </w:r>
      <w:r>
        <w:fldChar w:fldCharType="separate"/>
      </w:r>
      <w:r w:rsidR="009414ED">
        <w:t>13</w:t>
      </w:r>
      <w:r>
        <w:fldChar w:fldCharType="end"/>
      </w:r>
    </w:p>
    <w:p w14:paraId="7BB015A6"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B.6.c.</w:t>
      </w:r>
      <w:r>
        <w:rPr>
          <w:rFonts w:asciiTheme="minorHAnsi" w:eastAsiaTheme="minorEastAsia" w:hAnsiTheme="minorHAnsi" w:cstheme="minorBidi"/>
          <w:b w:val="0"/>
          <w:bCs w:val="0"/>
          <w:i w:val="0"/>
          <w:iCs w:val="0"/>
          <w:sz w:val="22"/>
          <w:szCs w:val="22"/>
          <w:lang w:val="cs-CZ" w:eastAsia="cs-CZ"/>
        </w:rPr>
        <w:tab/>
      </w:r>
      <w:r>
        <w:t>Vliv na soustavu chráněných území Natura 2000</w:t>
      </w:r>
      <w:r>
        <w:tab/>
      </w:r>
      <w:r>
        <w:fldChar w:fldCharType="begin"/>
      </w:r>
      <w:r>
        <w:instrText xml:space="preserve"> PAGEREF _Toc8652860 \h </w:instrText>
      </w:r>
      <w:r>
        <w:fldChar w:fldCharType="separate"/>
      </w:r>
      <w:r w:rsidR="009414ED">
        <w:t>13</w:t>
      </w:r>
      <w:r>
        <w:fldChar w:fldCharType="end"/>
      </w:r>
    </w:p>
    <w:p w14:paraId="2D3B8C86"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B.7.</w:t>
      </w:r>
      <w:r>
        <w:rPr>
          <w:rFonts w:asciiTheme="minorHAnsi" w:eastAsiaTheme="minorEastAsia" w:hAnsiTheme="minorHAnsi" w:cstheme="minorBidi"/>
          <w:i w:val="0"/>
          <w:sz w:val="22"/>
          <w:szCs w:val="22"/>
          <w:lang w:val="cs-CZ" w:eastAsia="cs-CZ"/>
        </w:rPr>
        <w:tab/>
      </w:r>
      <w:r>
        <w:t>Ochrana obyvatelstva</w:t>
      </w:r>
      <w:r>
        <w:tab/>
      </w:r>
      <w:r>
        <w:fldChar w:fldCharType="begin"/>
      </w:r>
      <w:r>
        <w:instrText xml:space="preserve"> PAGEREF _Toc8652861 \h </w:instrText>
      </w:r>
      <w:r>
        <w:fldChar w:fldCharType="separate"/>
      </w:r>
      <w:r w:rsidR="009414ED">
        <w:t>13</w:t>
      </w:r>
      <w:r>
        <w:fldChar w:fldCharType="end"/>
      </w:r>
    </w:p>
    <w:p w14:paraId="608AB6E3"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B.8.</w:t>
      </w:r>
      <w:r>
        <w:rPr>
          <w:rFonts w:asciiTheme="minorHAnsi" w:eastAsiaTheme="minorEastAsia" w:hAnsiTheme="minorHAnsi" w:cstheme="minorBidi"/>
          <w:i w:val="0"/>
          <w:sz w:val="22"/>
          <w:szCs w:val="22"/>
          <w:lang w:val="cs-CZ" w:eastAsia="cs-CZ"/>
        </w:rPr>
        <w:tab/>
      </w:r>
      <w:r>
        <w:t>Zásady organizace výstavby</w:t>
      </w:r>
      <w:r>
        <w:tab/>
      </w:r>
      <w:r>
        <w:fldChar w:fldCharType="begin"/>
      </w:r>
      <w:r>
        <w:instrText xml:space="preserve"> PAGEREF _Toc8652862 \h </w:instrText>
      </w:r>
      <w:r>
        <w:fldChar w:fldCharType="separate"/>
      </w:r>
      <w:r w:rsidR="009414ED">
        <w:t>13</w:t>
      </w:r>
      <w:r>
        <w:fldChar w:fldCharType="end"/>
      </w:r>
    </w:p>
    <w:p w14:paraId="449703DF"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B.8.a.</w:t>
      </w:r>
      <w:r>
        <w:rPr>
          <w:rFonts w:asciiTheme="minorHAnsi" w:eastAsiaTheme="minorEastAsia" w:hAnsiTheme="minorHAnsi" w:cstheme="minorBidi"/>
          <w:b w:val="0"/>
          <w:bCs w:val="0"/>
          <w:i w:val="0"/>
          <w:iCs w:val="0"/>
          <w:sz w:val="22"/>
          <w:szCs w:val="22"/>
          <w:lang w:val="cs-CZ" w:eastAsia="cs-CZ"/>
        </w:rPr>
        <w:tab/>
      </w:r>
      <w:r>
        <w:t>Potřeby a spotřeby rozhodujících médií a hmot a jejich zajištění</w:t>
      </w:r>
      <w:r>
        <w:tab/>
      </w:r>
      <w:r>
        <w:fldChar w:fldCharType="begin"/>
      </w:r>
      <w:r>
        <w:instrText xml:space="preserve"> PAGEREF _Toc8652863 \h </w:instrText>
      </w:r>
      <w:r>
        <w:fldChar w:fldCharType="separate"/>
      </w:r>
      <w:r w:rsidR="009414ED">
        <w:t>13</w:t>
      </w:r>
      <w:r>
        <w:fldChar w:fldCharType="end"/>
      </w:r>
    </w:p>
    <w:p w14:paraId="707C60F1"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B.8.b.</w:t>
      </w:r>
      <w:r>
        <w:rPr>
          <w:rFonts w:asciiTheme="minorHAnsi" w:eastAsiaTheme="minorEastAsia" w:hAnsiTheme="minorHAnsi" w:cstheme="minorBidi"/>
          <w:b w:val="0"/>
          <w:bCs w:val="0"/>
          <w:i w:val="0"/>
          <w:iCs w:val="0"/>
          <w:sz w:val="22"/>
          <w:szCs w:val="22"/>
          <w:lang w:val="cs-CZ" w:eastAsia="cs-CZ"/>
        </w:rPr>
        <w:tab/>
      </w:r>
      <w:r>
        <w:t>Odvodnění staveniště</w:t>
      </w:r>
      <w:r>
        <w:tab/>
      </w:r>
      <w:r>
        <w:fldChar w:fldCharType="begin"/>
      </w:r>
      <w:r>
        <w:instrText xml:space="preserve"> PAGEREF _Toc8652864 \h </w:instrText>
      </w:r>
      <w:r>
        <w:fldChar w:fldCharType="separate"/>
      </w:r>
      <w:r w:rsidR="009414ED">
        <w:t>13</w:t>
      </w:r>
      <w:r>
        <w:fldChar w:fldCharType="end"/>
      </w:r>
    </w:p>
    <w:p w14:paraId="6EA00312"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B.8.c.</w:t>
      </w:r>
      <w:r>
        <w:rPr>
          <w:rFonts w:asciiTheme="minorHAnsi" w:eastAsiaTheme="minorEastAsia" w:hAnsiTheme="minorHAnsi" w:cstheme="minorBidi"/>
          <w:b w:val="0"/>
          <w:bCs w:val="0"/>
          <w:i w:val="0"/>
          <w:iCs w:val="0"/>
          <w:sz w:val="22"/>
          <w:szCs w:val="22"/>
          <w:lang w:val="cs-CZ" w:eastAsia="cs-CZ"/>
        </w:rPr>
        <w:tab/>
      </w:r>
      <w:r>
        <w:t>Napojení staveniště na stávající dopravní a technickou infrastrukturu</w:t>
      </w:r>
      <w:r>
        <w:tab/>
      </w:r>
      <w:r>
        <w:fldChar w:fldCharType="begin"/>
      </w:r>
      <w:r>
        <w:instrText xml:space="preserve"> PAGEREF _Toc8652865 \h </w:instrText>
      </w:r>
      <w:r>
        <w:fldChar w:fldCharType="separate"/>
      </w:r>
      <w:r w:rsidR="009414ED">
        <w:t>13</w:t>
      </w:r>
      <w:r>
        <w:fldChar w:fldCharType="end"/>
      </w:r>
    </w:p>
    <w:p w14:paraId="0BA2BD9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B.8.d.</w:t>
      </w:r>
      <w:r>
        <w:rPr>
          <w:rFonts w:asciiTheme="minorHAnsi" w:eastAsiaTheme="minorEastAsia" w:hAnsiTheme="minorHAnsi" w:cstheme="minorBidi"/>
          <w:b w:val="0"/>
          <w:bCs w:val="0"/>
          <w:i w:val="0"/>
          <w:iCs w:val="0"/>
          <w:sz w:val="22"/>
          <w:szCs w:val="22"/>
          <w:lang w:val="cs-CZ" w:eastAsia="cs-CZ"/>
        </w:rPr>
        <w:tab/>
      </w:r>
      <w:r>
        <w:t>Vliv provádění stavby na okolní stavby a pozemky</w:t>
      </w:r>
      <w:r>
        <w:tab/>
      </w:r>
      <w:r>
        <w:fldChar w:fldCharType="begin"/>
      </w:r>
      <w:r>
        <w:instrText xml:space="preserve"> PAGEREF _Toc8652866 \h </w:instrText>
      </w:r>
      <w:r>
        <w:fldChar w:fldCharType="separate"/>
      </w:r>
      <w:r w:rsidR="009414ED">
        <w:t>14</w:t>
      </w:r>
      <w:r>
        <w:fldChar w:fldCharType="end"/>
      </w:r>
    </w:p>
    <w:p w14:paraId="7D50A4B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B.8.e.</w:t>
      </w:r>
      <w:r>
        <w:rPr>
          <w:rFonts w:asciiTheme="minorHAnsi" w:eastAsiaTheme="minorEastAsia" w:hAnsiTheme="minorHAnsi" w:cstheme="minorBidi"/>
          <w:b w:val="0"/>
          <w:bCs w:val="0"/>
          <w:i w:val="0"/>
          <w:iCs w:val="0"/>
          <w:sz w:val="22"/>
          <w:szCs w:val="22"/>
          <w:lang w:val="cs-CZ" w:eastAsia="cs-CZ"/>
        </w:rPr>
        <w:tab/>
      </w:r>
      <w:r>
        <w:t>Ochrana okolí staveniště a požadavky na související asanace, demolice, kácení dřevin</w:t>
      </w:r>
      <w:r>
        <w:tab/>
      </w:r>
      <w:r>
        <w:fldChar w:fldCharType="begin"/>
      </w:r>
      <w:r>
        <w:instrText xml:space="preserve"> PAGEREF _Toc8652867 \h </w:instrText>
      </w:r>
      <w:r>
        <w:fldChar w:fldCharType="separate"/>
      </w:r>
      <w:r w:rsidR="009414ED">
        <w:t>14</w:t>
      </w:r>
      <w:r>
        <w:fldChar w:fldCharType="end"/>
      </w:r>
    </w:p>
    <w:p w14:paraId="19CC16A4"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B.8.f.</w:t>
      </w:r>
      <w:r>
        <w:rPr>
          <w:rFonts w:asciiTheme="minorHAnsi" w:eastAsiaTheme="minorEastAsia" w:hAnsiTheme="minorHAnsi" w:cstheme="minorBidi"/>
          <w:b w:val="0"/>
          <w:bCs w:val="0"/>
          <w:i w:val="0"/>
          <w:iCs w:val="0"/>
          <w:sz w:val="22"/>
          <w:szCs w:val="22"/>
          <w:lang w:val="cs-CZ" w:eastAsia="cs-CZ"/>
        </w:rPr>
        <w:tab/>
      </w:r>
      <w:r>
        <w:t>Maximální zábory pro staveniště (dočasné/trvalé)</w:t>
      </w:r>
      <w:r>
        <w:tab/>
      </w:r>
      <w:r>
        <w:fldChar w:fldCharType="begin"/>
      </w:r>
      <w:r>
        <w:instrText xml:space="preserve"> PAGEREF _Toc8652868 \h </w:instrText>
      </w:r>
      <w:r>
        <w:fldChar w:fldCharType="separate"/>
      </w:r>
      <w:r w:rsidR="009414ED">
        <w:t>14</w:t>
      </w:r>
      <w:r>
        <w:fldChar w:fldCharType="end"/>
      </w:r>
    </w:p>
    <w:p w14:paraId="458D455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B.8.g.</w:t>
      </w:r>
      <w:r>
        <w:rPr>
          <w:rFonts w:asciiTheme="minorHAnsi" w:eastAsiaTheme="minorEastAsia" w:hAnsiTheme="minorHAnsi" w:cstheme="minorBidi"/>
          <w:b w:val="0"/>
          <w:bCs w:val="0"/>
          <w:i w:val="0"/>
          <w:iCs w:val="0"/>
          <w:sz w:val="22"/>
          <w:szCs w:val="22"/>
          <w:lang w:val="cs-CZ" w:eastAsia="cs-CZ"/>
        </w:rPr>
        <w:tab/>
      </w:r>
      <w:r>
        <w:t>Požadavky na bezbariérové obchozí trasy</w:t>
      </w:r>
      <w:r>
        <w:tab/>
      </w:r>
      <w:r>
        <w:fldChar w:fldCharType="begin"/>
      </w:r>
      <w:r>
        <w:instrText xml:space="preserve"> PAGEREF _Toc8652869 \h </w:instrText>
      </w:r>
      <w:r>
        <w:fldChar w:fldCharType="separate"/>
      </w:r>
      <w:r w:rsidR="009414ED">
        <w:t>14</w:t>
      </w:r>
      <w:r>
        <w:fldChar w:fldCharType="end"/>
      </w:r>
    </w:p>
    <w:p w14:paraId="57AA7B3D"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B.8.h.</w:t>
      </w:r>
      <w:r>
        <w:rPr>
          <w:rFonts w:asciiTheme="minorHAnsi" w:eastAsiaTheme="minorEastAsia" w:hAnsiTheme="minorHAnsi" w:cstheme="minorBidi"/>
          <w:b w:val="0"/>
          <w:bCs w:val="0"/>
          <w:i w:val="0"/>
          <w:iCs w:val="0"/>
          <w:sz w:val="22"/>
          <w:szCs w:val="22"/>
          <w:lang w:val="cs-CZ" w:eastAsia="cs-CZ"/>
        </w:rPr>
        <w:tab/>
      </w:r>
      <w:r>
        <w:t>Maximální produkovaná množství a druhy odpadů a emisí při výstavbě a jejich likvidace</w:t>
      </w:r>
      <w:r>
        <w:tab/>
      </w:r>
      <w:r>
        <w:fldChar w:fldCharType="begin"/>
      </w:r>
      <w:r>
        <w:instrText xml:space="preserve"> PAGEREF _Toc8652870 \h </w:instrText>
      </w:r>
      <w:r>
        <w:fldChar w:fldCharType="separate"/>
      </w:r>
      <w:r w:rsidR="009414ED">
        <w:t>14</w:t>
      </w:r>
      <w:r>
        <w:fldChar w:fldCharType="end"/>
      </w:r>
    </w:p>
    <w:p w14:paraId="4246C26E"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B.8.i.</w:t>
      </w:r>
      <w:r>
        <w:rPr>
          <w:rFonts w:asciiTheme="minorHAnsi" w:eastAsiaTheme="minorEastAsia" w:hAnsiTheme="minorHAnsi" w:cstheme="minorBidi"/>
          <w:b w:val="0"/>
          <w:bCs w:val="0"/>
          <w:i w:val="0"/>
          <w:iCs w:val="0"/>
          <w:sz w:val="22"/>
          <w:szCs w:val="22"/>
          <w:lang w:val="cs-CZ" w:eastAsia="cs-CZ"/>
        </w:rPr>
        <w:tab/>
      </w:r>
      <w:r>
        <w:t>Bilance zemních prací, požadavky na přísun nebo deponie zemin</w:t>
      </w:r>
      <w:r>
        <w:tab/>
      </w:r>
      <w:r>
        <w:fldChar w:fldCharType="begin"/>
      </w:r>
      <w:r>
        <w:instrText xml:space="preserve"> PAGEREF _Toc8652871 \h </w:instrText>
      </w:r>
      <w:r>
        <w:fldChar w:fldCharType="separate"/>
      </w:r>
      <w:r w:rsidR="009414ED">
        <w:t>15</w:t>
      </w:r>
      <w:r>
        <w:fldChar w:fldCharType="end"/>
      </w:r>
    </w:p>
    <w:p w14:paraId="2F9DC5B0"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B.8.j.</w:t>
      </w:r>
      <w:r>
        <w:rPr>
          <w:rFonts w:asciiTheme="minorHAnsi" w:eastAsiaTheme="minorEastAsia" w:hAnsiTheme="minorHAnsi" w:cstheme="minorBidi"/>
          <w:b w:val="0"/>
          <w:bCs w:val="0"/>
          <w:i w:val="0"/>
          <w:iCs w:val="0"/>
          <w:sz w:val="22"/>
          <w:szCs w:val="22"/>
          <w:lang w:val="cs-CZ" w:eastAsia="cs-CZ"/>
        </w:rPr>
        <w:tab/>
      </w:r>
      <w:r>
        <w:t>Ochrana životního prostředí při výstavbě</w:t>
      </w:r>
      <w:r>
        <w:tab/>
      </w:r>
      <w:r>
        <w:fldChar w:fldCharType="begin"/>
      </w:r>
      <w:r>
        <w:instrText xml:space="preserve"> PAGEREF _Toc8652872 \h </w:instrText>
      </w:r>
      <w:r>
        <w:fldChar w:fldCharType="separate"/>
      </w:r>
      <w:r w:rsidR="009414ED">
        <w:t>15</w:t>
      </w:r>
      <w:r>
        <w:fldChar w:fldCharType="end"/>
      </w:r>
    </w:p>
    <w:p w14:paraId="52B5AE9A"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B.8.k.</w:t>
      </w:r>
      <w:r>
        <w:rPr>
          <w:rFonts w:asciiTheme="minorHAnsi" w:eastAsiaTheme="minorEastAsia" w:hAnsiTheme="minorHAnsi" w:cstheme="minorBidi"/>
          <w:b w:val="0"/>
          <w:bCs w:val="0"/>
          <w:i w:val="0"/>
          <w:iCs w:val="0"/>
          <w:sz w:val="22"/>
          <w:szCs w:val="22"/>
          <w:lang w:val="cs-CZ" w:eastAsia="cs-CZ"/>
        </w:rPr>
        <w:tab/>
      </w:r>
      <w:r>
        <w:t>Zásady bezpečnosti a ochrany zdraví při práci na staveništi</w:t>
      </w:r>
      <w:r>
        <w:tab/>
      </w:r>
      <w:r>
        <w:fldChar w:fldCharType="begin"/>
      </w:r>
      <w:r>
        <w:instrText xml:space="preserve"> PAGEREF _Toc8652873 \h </w:instrText>
      </w:r>
      <w:r>
        <w:fldChar w:fldCharType="separate"/>
      </w:r>
      <w:r w:rsidR="009414ED">
        <w:t>15</w:t>
      </w:r>
      <w:r>
        <w:fldChar w:fldCharType="end"/>
      </w:r>
    </w:p>
    <w:p w14:paraId="1EF83698"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B.8.l.</w:t>
      </w:r>
      <w:r>
        <w:rPr>
          <w:rFonts w:asciiTheme="minorHAnsi" w:eastAsiaTheme="minorEastAsia" w:hAnsiTheme="minorHAnsi" w:cstheme="minorBidi"/>
          <w:b w:val="0"/>
          <w:bCs w:val="0"/>
          <w:i w:val="0"/>
          <w:iCs w:val="0"/>
          <w:sz w:val="22"/>
          <w:szCs w:val="22"/>
          <w:lang w:val="cs-CZ" w:eastAsia="cs-CZ"/>
        </w:rPr>
        <w:tab/>
      </w:r>
      <w:r>
        <w:t>Úpravy pro bezbariérové užívání výstavbou dotčených staveb</w:t>
      </w:r>
      <w:r>
        <w:tab/>
      </w:r>
      <w:r>
        <w:fldChar w:fldCharType="begin"/>
      </w:r>
      <w:r>
        <w:instrText xml:space="preserve"> PAGEREF _Toc8652874 \h </w:instrText>
      </w:r>
      <w:r>
        <w:fldChar w:fldCharType="separate"/>
      </w:r>
      <w:r w:rsidR="009414ED">
        <w:t>16</w:t>
      </w:r>
      <w:r>
        <w:fldChar w:fldCharType="end"/>
      </w:r>
    </w:p>
    <w:p w14:paraId="3353273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B.8.m.</w:t>
      </w:r>
      <w:r>
        <w:rPr>
          <w:rFonts w:asciiTheme="minorHAnsi" w:eastAsiaTheme="minorEastAsia" w:hAnsiTheme="minorHAnsi" w:cstheme="minorBidi"/>
          <w:b w:val="0"/>
          <w:bCs w:val="0"/>
          <w:i w:val="0"/>
          <w:iCs w:val="0"/>
          <w:sz w:val="22"/>
          <w:szCs w:val="22"/>
          <w:lang w:val="cs-CZ" w:eastAsia="cs-CZ"/>
        </w:rPr>
        <w:tab/>
      </w:r>
      <w:r>
        <w:t>Zásady pro dopravní inženýrská opatření</w:t>
      </w:r>
      <w:r>
        <w:tab/>
      </w:r>
      <w:r>
        <w:fldChar w:fldCharType="begin"/>
      </w:r>
      <w:r>
        <w:instrText xml:space="preserve"> PAGEREF _Toc8652875 \h </w:instrText>
      </w:r>
      <w:r>
        <w:fldChar w:fldCharType="separate"/>
      </w:r>
      <w:r w:rsidR="009414ED">
        <w:t>16</w:t>
      </w:r>
      <w:r>
        <w:fldChar w:fldCharType="end"/>
      </w:r>
    </w:p>
    <w:p w14:paraId="1814DD40"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B.8.n.</w:t>
      </w:r>
      <w:r>
        <w:rPr>
          <w:rFonts w:asciiTheme="minorHAnsi" w:eastAsiaTheme="minorEastAsia" w:hAnsiTheme="minorHAnsi" w:cstheme="minorBidi"/>
          <w:b w:val="0"/>
          <w:bCs w:val="0"/>
          <w:i w:val="0"/>
          <w:iCs w:val="0"/>
          <w:sz w:val="22"/>
          <w:szCs w:val="22"/>
          <w:lang w:val="cs-CZ" w:eastAsia="cs-CZ"/>
        </w:rPr>
        <w:tab/>
      </w:r>
      <w:r>
        <w:t>Stanovení speciálních podmínek pro provádění stavby</w:t>
      </w:r>
      <w:r>
        <w:tab/>
      </w:r>
      <w:r>
        <w:fldChar w:fldCharType="begin"/>
      </w:r>
      <w:r>
        <w:instrText xml:space="preserve"> PAGEREF _Toc8652876 \h </w:instrText>
      </w:r>
      <w:r>
        <w:fldChar w:fldCharType="separate"/>
      </w:r>
      <w:r w:rsidR="009414ED">
        <w:t>17</w:t>
      </w:r>
      <w:r>
        <w:fldChar w:fldCharType="end"/>
      </w:r>
    </w:p>
    <w:p w14:paraId="7378996B" w14:textId="77777777" w:rsidR="00B43671" w:rsidRDefault="00B43671">
      <w:pPr>
        <w:pStyle w:val="Obsah3"/>
        <w:tabs>
          <w:tab w:val="left" w:pos="1418"/>
        </w:tabs>
        <w:rPr>
          <w:rFonts w:asciiTheme="minorHAnsi" w:eastAsiaTheme="minorEastAsia" w:hAnsiTheme="minorHAnsi" w:cstheme="minorBidi"/>
          <w:b w:val="0"/>
          <w:bCs w:val="0"/>
          <w:i w:val="0"/>
          <w:iCs w:val="0"/>
          <w:sz w:val="22"/>
          <w:szCs w:val="22"/>
          <w:lang w:val="cs-CZ" w:eastAsia="cs-CZ"/>
        </w:rPr>
      </w:pPr>
      <w:r>
        <w:t>B.8.o.</w:t>
      </w:r>
      <w:r>
        <w:rPr>
          <w:rFonts w:asciiTheme="minorHAnsi" w:eastAsiaTheme="minorEastAsia" w:hAnsiTheme="minorHAnsi" w:cstheme="minorBidi"/>
          <w:b w:val="0"/>
          <w:bCs w:val="0"/>
          <w:i w:val="0"/>
          <w:iCs w:val="0"/>
          <w:sz w:val="22"/>
          <w:szCs w:val="22"/>
          <w:lang w:val="cs-CZ" w:eastAsia="cs-CZ"/>
        </w:rPr>
        <w:tab/>
      </w:r>
      <w:r>
        <w:t>Postup výstavby, rozhodující dílčí termíny</w:t>
      </w:r>
      <w:r>
        <w:tab/>
      </w:r>
      <w:r>
        <w:fldChar w:fldCharType="begin"/>
      </w:r>
      <w:r>
        <w:instrText xml:space="preserve"> PAGEREF _Toc8652877 \h </w:instrText>
      </w:r>
      <w:r>
        <w:fldChar w:fldCharType="separate"/>
      </w:r>
      <w:r w:rsidR="009414ED">
        <w:t>17</w:t>
      </w:r>
      <w:r>
        <w:fldChar w:fldCharType="end"/>
      </w:r>
    </w:p>
    <w:p w14:paraId="74A28E69" w14:textId="77777777" w:rsidR="00B43671" w:rsidRDefault="00B43671">
      <w:pPr>
        <w:pStyle w:val="Obsah2"/>
        <w:rPr>
          <w:rFonts w:asciiTheme="minorHAnsi" w:eastAsiaTheme="minorEastAsia" w:hAnsiTheme="minorHAnsi" w:cstheme="minorBidi"/>
          <w:i w:val="0"/>
          <w:sz w:val="22"/>
          <w:szCs w:val="22"/>
          <w:lang w:val="cs-CZ" w:eastAsia="cs-CZ"/>
        </w:rPr>
      </w:pPr>
      <w:r w:rsidRPr="00916AEC">
        <w:rPr>
          <w14:scene3d>
            <w14:camera w14:prst="orthographicFront"/>
            <w14:lightRig w14:rig="threePt" w14:dir="t">
              <w14:rot w14:lat="0" w14:lon="0" w14:rev="0"/>
            </w14:lightRig>
          </w14:scene3d>
        </w:rPr>
        <w:t>B.9.</w:t>
      </w:r>
      <w:r>
        <w:rPr>
          <w:rFonts w:asciiTheme="minorHAnsi" w:eastAsiaTheme="minorEastAsia" w:hAnsiTheme="minorHAnsi" w:cstheme="minorBidi"/>
          <w:i w:val="0"/>
          <w:sz w:val="22"/>
          <w:szCs w:val="22"/>
          <w:lang w:val="cs-CZ" w:eastAsia="cs-CZ"/>
        </w:rPr>
        <w:tab/>
      </w:r>
      <w:r>
        <w:t>Celkové vodohospodářské řešení</w:t>
      </w:r>
      <w:r>
        <w:tab/>
      </w:r>
      <w:r>
        <w:fldChar w:fldCharType="begin"/>
      </w:r>
      <w:r>
        <w:instrText xml:space="preserve"> PAGEREF _Toc8652878 \h </w:instrText>
      </w:r>
      <w:r>
        <w:fldChar w:fldCharType="separate"/>
      </w:r>
      <w:r w:rsidR="009414ED">
        <w:t>18</w:t>
      </w:r>
      <w:r>
        <w:fldChar w:fldCharType="end"/>
      </w:r>
    </w:p>
    <w:p w14:paraId="1B3E4B9B" w14:textId="77777777" w:rsidR="00B43671" w:rsidRDefault="00B43671">
      <w:pPr>
        <w:pStyle w:val="Obsah1"/>
        <w:rPr>
          <w:rFonts w:asciiTheme="minorHAnsi" w:eastAsiaTheme="minorEastAsia" w:hAnsiTheme="minorHAnsi" w:cstheme="minorBidi"/>
          <w:bCs w:val="0"/>
          <w:caps w:val="0"/>
          <w:sz w:val="22"/>
          <w:szCs w:val="22"/>
          <w:lang w:val="cs-CZ" w:eastAsia="cs-CZ"/>
        </w:rPr>
      </w:pPr>
      <w:r>
        <w:t>H.</w:t>
      </w:r>
      <w:r>
        <w:rPr>
          <w:rFonts w:asciiTheme="minorHAnsi" w:eastAsiaTheme="minorEastAsia" w:hAnsiTheme="minorHAnsi" w:cstheme="minorBidi"/>
          <w:bCs w:val="0"/>
          <w:caps w:val="0"/>
          <w:sz w:val="22"/>
          <w:szCs w:val="22"/>
          <w:lang w:val="cs-CZ" w:eastAsia="cs-CZ"/>
        </w:rPr>
        <w:tab/>
      </w:r>
      <w:r>
        <w:t>Fotodokumentace</w:t>
      </w:r>
      <w:r>
        <w:tab/>
      </w:r>
      <w:r>
        <w:fldChar w:fldCharType="begin"/>
      </w:r>
      <w:r>
        <w:instrText xml:space="preserve"> PAGEREF _Toc8652879 \h </w:instrText>
      </w:r>
      <w:r>
        <w:fldChar w:fldCharType="separate"/>
      </w:r>
      <w:r w:rsidR="009414ED">
        <w:t>19</w:t>
      </w:r>
      <w:r>
        <w:fldChar w:fldCharType="end"/>
      </w:r>
    </w:p>
    <w:p w14:paraId="226D8AAA" w14:textId="77777777" w:rsidR="00C4626D" w:rsidRPr="00025180" w:rsidRDefault="00C4626D" w:rsidP="006B25D5">
      <w:pPr>
        <w:pStyle w:val="Regio-obsah"/>
        <w:framePr w:wrap="auto"/>
        <w:spacing w:before="0"/>
        <w:rPr>
          <w:rStyle w:val="Hypertextovodkaz"/>
        </w:rPr>
      </w:pPr>
      <w:r w:rsidRPr="00025180">
        <w:rPr>
          <w:rStyle w:val="Hypertextovodkaz"/>
          <w:i w:val="0"/>
        </w:rPr>
        <w:fldChar w:fldCharType="end"/>
      </w:r>
    </w:p>
    <w:p w14:paraId="5F6D62A3" w14:textId="77777777" w:rsidR="00B75792" w:rsidRPr="00025180" w:rsidRDefault="00B75792" w:rsidP="00165BBB">
      <w:pPr>
        <w:pStyle w:val="Regio-text"/>
        <w:rPr>
          <w:rFonts w:eastAsiaTheme="minorEastAsia"/>
        </w:rPr>
      </w:pPr>
    </w:p>
    <w:p w14:paraId="026E00FA" w14:textId="77777777" w:rsidR="00BC0A82" w:rsidRPr="00025180" w:rsidRDefault="00BC0A82" w:rsidP="00165BBB">
      <w:pPr>
        <w:pStyle w:val="Regio-text"/>
        <w:rPr>
          <w:rStyle w:val="Hypertextovodkaz"/>
          <w:noProof/>
          <w:sz w:val="18"/>
        </w:rPr>
        <w:sectPr w:rsidR="00BC0A82" w:rsidRPr="00025180" w:rsidSect="00C45F52">
          <w:headerReference w:type="even" r:id="rId18"/>
          <w:headerReference w:type="default" r:id="rId19"/>
          <w:footerReference w:type="default" r:id="rId20"/>
          <w:type w:val="continuous"/>
          <w:pgSz w:w="11906" w:h="16838"/>
          <w:pgMar w:top="1559" w:right="1418" w:bottom="1418" w:left="1418" w:header="709" w:footer="709" w:gutter="0"/>
          <w:pgNumType w:start="0"/>
          <w:cols w:space="708"/>
          <w:formProt w:val="0"/>
          <w:titlePg/>
          <w:docGrid w:linePitch="360"/>
        </w:sectPr>
      </w:pPr>
    </w:p>
    <w:p w14:paraId="512830AA" w14:textId="77777777" w:rsidR="00896692" w:rsidRPr="00025180" w:rsidRDefault="00896692" w:rsidP="00165BBB">
      <w:pPr>
        <w:pStyle w:val="Regio-text"/>
        <w:rPr>
          <w:rStyle w:val="Hypertextovodkaz"/>
          <w:noProof/>
          <w:sz w:val="18"/>
        </w:rPr>
      </w:pPr>
    </w:p>
    <w:p w14:paraId="0DDFCC4B" w14:textId="77777777" w:rsidR="00B75792" w:rsidRPr="00025180" w:rsidRDefault="00B75792" w:rsidP="00165BBB">
      <w:pPr>
        <w:pStyle w:val="Regio-text"/>
        <w:rPr>
          <w:rFonts w:ascii="Helvetica" w:hAnsi="Helvetica" w:cs="Arial"/>
          <w:position w:val="-8"/>
          <w:sz w:val="40"/>
          <w:szCs w:val="48"/>
        </w:rPr>
      </w:pPr>
      <w:bookmarkStart w:id="14" w:name="_Toc327350009"/>
      <w:bookmarkStart w:id="15" w:name="_Toc327350591"/>
      <w:bookmarkStart w:id="16" w:name="_Toc327350971"/>
      <w:bookmarkStart w:id="17" w:name="_Toc327350985"/>
      <w:bookmarkStart w:id="18" w:name="_Toc327351024"/>
      <w:bookmarkStart w:id="19" w:name="_Toc327351215"/>
      <w:bookmarkStart w:id="20" w:name="_Toc327351219"/>
      <w:bookmarkStart w:id="21" w:name="_Toc327351247"/>
      <w:bookmarkStart w:id="22" w:name="_Toc327351262"/>
      <w:bookmarkStart w:id="23" w:name="_Toc327351292"/>
      <w:bookmarkStart w:id="24" w:name="_Toc327351495"/>
      <w:bookmarkStart w:id="25" w:name="_Toc327351501"/>
      <w:bookmarkStart w:id="26" w:name="_Toc327351863"/>
      <w:bookmarkStart w:id="27" w:name="_Toc327352225"/>
      <w:bookmarkStart w:id="28" w:name="_Toc327352229"/>
      <w:bookmarkStart w:id="29" w:name="_Toc327352233"/>
      <w:bookmarkStart w:id="30" w:name="_Toc327352237"/>
      <w:bookmarkStart w:id="31" w:name="_Toc327352241"/>
      <w:bookmarkStart w:id="32" w:name="_Toc327352245"/>
      <w:bookmarkStart w:id="33" w:name="_Toc327352249"/>
      <w:bookmarkStart w:id="34" w:name="_Toc327352253"/>
      <w:bookmarkStart w:id="35" w:name="_Toc327352257"/>
      <w:bookmarkStart w:id="36" w:name="_Toc327352261"/>
      <w:bookmarkStart w:id="37" w:name="_Toc327352337"/>
      <w:bookmarkStart w:id="38" w:name="_Toc327352352"/>
      <w:bookmarkStart w:id="39" w:name="_Toc327352356"/>
      <w:bookmarkStart w:id="40" w:name="_Toc327352360"/>
      <w:bookmarkStart w:id="41" w:name="_Toc327352364"/>
      <w:bookmarkStart w:id="42" w:name="_Toc327352368"/>
      <w:bookmarkStart w:id="43" w:name="_Toc327352372"/>
      <w:bookmarkStart w:id="44" w:name="_Toc327352376"/>
      <w:bookmarkStart w:id="45" w:name="_Toc327352380"/>
      <w:bookmarkStart w:id="46" w:name="_Toc327352384"/>
      <w:bookmarkStart w:id="47" w:name="_Toc327352388"/>
      <w:bookmarkStart w:id="48" w:name="_Toc327352392"/>
      <w:bookmarkStart w:id="49" w:name="_Toc327352396"/>
      <w:bookmarkStart w:id="50" w:name="_Toc327352400"/>
      <w:bookmarkStart w:id="51" w:name="_Toc327352404"/>
      <w:bookmarkStart w:id="52" w:name="_Toc327352408"/>
      <w:bookmarkStart w:id="53" w:name="_Toc327352412"/>
      <w:bookmarkStart w:id="54" w:name="_Toc327352416"/>
      <w:bookmarkStart w:id="55" w:name="_Toc327352440"/>
      <w:bookmarkStart w:id="56" w:name="_Toc327352459"/>
      <w:bookmarkStart w:id="57" w:name="_Toc327352983"/>
      <w:bookmarkStart w:id="58" w:name="_Toc327352988"/>
      <w:bookmarkStart w:id="59" w:name="_Toc327352995"/>
      <w:bookmarkStart w:id="60" w:name="_Toc327353000"/>
      <w:bookmarkStart w:id="61" w:name="_Toc327353004"/>
      <w:bookmarkStart w:id="62" w:name="_Toc327353145"/>
      <w:bookmarkStart w:id="63" w:name="_Toc327353276"/>
      <w:bookmarkStart w:id="64" w:name="_Toc327353280"/>
      <w:bookmarkStart w:id="65" w:name="_Toc327353614"/>
      <w:bookmarkStart w:id="66" w:name="_Toc327355419"/>
      <w:bookmarkStart w:id="67" w:name="_Toc327355425"/>
      <w:bookmarkStart w:id="68" w:name="_Toc327355431"/>
      <w:bookmarkStart w:id="69" w:name="_Toc327356080"/>
      <w:bookmarkStart w:id="70" w:name="_Toc327356177"/>
      <w:bookmarkStart w:id="71" w:name="_Toc327356258"/>
      <w:bookmarkStart w:id="72" w:name="_Toc327357757"/>
      <w:bookmarkStart w:id="73" w:name="_Toc327511224"/>
      <w:bookmarkStart w:id="74" w:name="_Toc327511228"/>
      <w:bookmarkStart w:id="75" w:name="_Toc327511232"/>
      <w:bookmarkStart w:id="76" w:name="_Toc327511236"/>
      <w:bookmarkStart w:id="77" w:name="_Toc327511240"/>
      <w:bookmarkStart w:id="78" w:name="_Toc338403445"/>
      <w:bookmarkStart w:id="79" w:name="_Toc338403449"/>
      <w:bookmarkStart w:id="80" w:name="_Toc338403467"/>
      <w:bookmarkStart w:id="81" w:name="_Toc338403473"/>
      <w:bookmarkStart w:id="82" w:name="_Toc338403478"/>
      <w:bookmarkStart w:id="83" w:name="_Toc338403482"/>
      <w:bookmarkStart w:id="84" w:name="_Toc338403486"/>
      <w:bookmarkStart w:id="85" w:name="_Toc338403490"/>
      <w:bookmarkStart w:id="86" w:name="_Toc338403494"/>
      <w:bookmarkStart w:id="87" w:name="_Toc338403498"/>
      <w:bookmarkStart w:id="88" w:name="_Toc338403545"/>
      <w:bookmarkStart w:id="89" w:name="_Toc338403556"/>
      <w:bookmarkStart w:id="90" w:name="_Toc338926927"/>
      <w:bookmarkStart w:id="91" w:name="_Toc353269556"/>
      <w:bookmarkStart w:id="92" w:name="_Toc353278683"/>
      <w:bookmarkStart w:id="93" w:name="_Toc468904405"/>
      <w:r w:rsidRPr="00025180">
        <w:br w:type="page"/>
      </w:r>
    </w:p>
    <w:p w14:paraId="5DAD1E41" w14:textId="77777777" w:rsidR="001328F7" w:rsidRPr="00025180" w:rsidRDefault="00452CA8" w:rsidP="00060304">
      <w:pPr>
        <w:pStyle w:val="Regio-Nadpis1"/>
      </w:pPr>
      <w:bookmarkStart w:id="94" w:name="_Toc8652807"/>
      <w:r w:rsidRPr="00025180">
        <w:t>P</w:t>
      </w:r>
      <w:r w:rsidR="00BB64AB" w:rsidRPr="00025180">
        <w:fldChar w:fldCharType="begin"/>
      </w:r>
      <w:r w:rsidR="005111A3" w:rsidRPr="00025180">
        <w:instrText xml:space="preserve">  </w:instrText>
      </w:r>
      <w:r w:rsidR="00BB64AB" w:rsidRPr="00025180">
        <w:fldChar w:fldCharType="end"/>
      </w:r>
      <w:r w:rsidRPr="00025180">
        <w:t>růvodní zpráva</w:t>
      </w:r>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p>
    <w:p w14:paraId="556E889E" w14:textId="77777777" w:rsidR="00001D66" w:rsidRPr="00025180" w:rsidRDefault="00001D66" w:rsidP="00060304">
      <w:pPr>
        <w:pStyle w:val="Regio-Nadpis2"/>
      </w:pPr>
      <w:bookmarkStart w:id="95" w:name="_Toc468904406"/>
      <w:bookmarkStart w:id="96" w:name="_Toc8652808"/>
      <w:bookmarkStart w:id="97" w:name="_Toc224634488"/>
      <w:r w:rsidRPr="00025180">
        <w:t>Identifikační údaje stavby</w:t>
      </w:r>
      <w:bookmarkEnd w:id="95"/>
      <w:bookmarkEnd w:id="96"/>
    </w:p>
    <w:p w14:paraId="0C7BE98C" w14:textId="77777777" w:rsidR="00BA0B7A" w:rsidRPr="00025180" w:rsidRDefault="00BA0B7A" w:rsidP="00EF1480">
      <w:pPr>
        <w:pStyle w:val="Regio-Nadpis3"/>
      </w:pPr>
      <w:bookmarkStart w:id="98" w:name="_Toc468904407"/>
      <w:bookmarkStart w:id="99" w:name="_Toc8652809"/>
      <w:r w:rsidRPr="00025180">
        <w:t>Údaje o stavbě</w:t>
      </w:r>
      <w:bookmarkEnd w:id="98"/>
      <w:bookmarkEnd w:id="99"/>
    </w:p>
    <w:bookmarkEnd w:id="97"/>
    <w:p w14:paraId="205B5F8B" w14:textId="3652BBAE" w:rsidR="00F72E44" w:rsidRPr="00025180" w:rsidRDefault="00F72E44" w:rsidP="00F72E44">
      <w:pPr>
        <w:pStyle w:val="Identifikanudaje"/>
        <w:tabs>
          <w:tab w:val="clear" w:pos="3402"/>
          <w:tab w:val="left" w:pos="3119"/>
        </w:tabs>
        <w:spacing w:before="0"/>
        <w:ind w:left="0" w:firstLine="0"/>
        <w:rPr>
          <w:szCs w:val="24"/>
        </w:rPr>
      </w:pPr>
      <w:r w:rsidRPr="00025180">
        <w:rPr>
          <w:szCs w:val="24"/>
        </w:rPr>
        <w:t>Název stavby:</w:t>
      </w:r>
      <w:r w:rsidRPr="00025180">
        <w:rPr>
          <w:szCs w:val="24"/>
        </w:rPr>
        <w:tab/>
      </w:r>
      <w:r w:rsidRPr="00025180">
        <w:rPr>
          <w:szCs w:val="24"/>
        </w:rPr>
        <w:fldChar w:fldCharType="begin"/>
      </w:r>
      <w:r w:rsidRPr="00025180">
        <w:rPr>
          <w:szCs w:val="24"/>
        </w:rPr>
        <w:instrText xml:space="preserve"> MERGEFIELD NÁZEV_AKCE </w:instrText>
      </w:r>
      <w:r w:rsidRPr="00025180">
        <w:rPr>
          <w:szCs w:val="24"/>
        </w:rPr>
        <w:fldChar w:fldCharType="separate"/>
      </w:r>
      <w:r w:rsidR="008361F5" w:rsidRPr="005D637A">
        <w:rPr>
          <w:noProof/>
          <w:szCs w:val="24"/>
        </w:rPr>
        <w:t>Trnávka, Trnava u Zlína, dílčí úpravy toku</w:t>
      </w:r>
      <w:r w:rsidRPr="00025180">
        <w:rPr>
          <w:szCs w:val="24"/>
        </w:rPr>
        <w:fldChar w:fldCharType="end"/>
      </w:r>
    </w:p>
    <w:p w14:paraId="6C6D0C8B" w14:textId="17C5085B" w:rsidR="00F72E44" w:rsidRPr="00025180" w:rsidRDefault="00F72E44" w:rsidP="00F72E44">
      <w:pPr>
        <w:pStyle w:val="Identifikanudaje"/>
        <w:tabs>
          <w:tab w:val="clear" w:pos="3402"/>
          <w:tab w:val="left" w:pos="3119"/>
        </w:tabs>
        <w:spacing w:before="0"/>
        <w:ind w:left="0" w:firstLine="0"/>
        <w:rPr>
          <w:rFonts w:ascii="Times-Roman" w:hAnsi="Times-Roman" w:cs="Times-Roman"/>
          <w:szCs w:val="24"/>
        </w:rPr>
      </w:pPr>
      <w:r w:rsidRPr="00025180">
        <w:rPr>
          <w:szCs w:val="24"/>
        </w:rPr>
        <w:t>K.ú.:</w:t>
      </w:r>
      <w:r w:rsidR="00DC61EA" w:rsidRPr="00025180">
        <w:rPr>
          <w:szCs w:val="24"/>
        </w:rPr>
        <w:tab/>
      </w:r>
      <w:r w:rsidR="002B5D00">
        <w:rPr>
          <w:szCs w:val="24"/>
        </w:rPr>
        <w:fldChar w:fldCharType="begin"/>
      </w:r>
      <w:r w:rsidR="002B5D00">
        <w:rPr>
          <w:szCs w:val="24"/>
        </w:rPr>
        <w:instrText xml:space="preserve"> MERGEFIELD KÚ </w:instrText>
      </w:r>
      <w:r w:rsidR="002B5D00">
        <w:rPr>
          <w:szCs w:val="24"/>
        </w:rPr>
        <w:fldChar w:fldCharType="separate"/>
      </w:r>
      <w:r w:rsidR="008361F5" w:rsidRPr="005D637A">
        <w:rPr>
          <w:noProof/>
          <w:szCs w:val="24"/>
        </w:rPr>
        <w:t>Trnava u Zlína</w:t>
      </w:r>
      <w:r w:rsidR="002B5D00">
        <w:rPr>
          <w:szCs w:val="24"/>
        </w:rPr>
        <w:fldChar w:fldCharType="end"/>
      </w:r>
    </w:p>
    <w:p w14:paraId="781FC061" w14:textId="72123FBE" w:rsidR="00ED48A0" w:rsidRPr="00025180" w:rsidRDefault="00ED48A0" w:rsidP="00955B1F">
      <w:pPr>
        <w:pStyle w:val="Identifikanudaje"/>
        <w:tabs>
          <w:tab w:val="clear" w:pos="3402"/>
          <w:tab w:val="left" w:pos="3119"/>
        </w:tabs>
        <w:spacing w:before="0"/>
        <w:ind w:left="0" w:firstLine="0"/>
        <w:rPr>
          <w:szCs w:val="24"/>
        </w:rPr>
      </w:pPr>
      <w:r w:rsidRPr="00025180">
        <w:rPr>
          <w:szCs w:val="24"/>
        </w:rPr>
        <w:t>Parcelní čísla pozemků:</w:t>
      </w:r>
      <w:r w:rsidR="00847750" w:rsidRPr="00025180">
        <w:rPr>
          <w:szCs w:val="24"/>
        </w:rPr>
        <w:tab/>
        <w:t xml:space="preserve">viz. </w:t>
      </w:r>
      <w:r w:rsidR="00C45F52" w:rsidRPr="00025180">
        <w:rPr>
          <w:szCs w:val="24"/>
        </w:rPr>
        <w:fldChar w:fldCharType="begin"/>
      </w:r>
      <w:r w:rsidR="00C45F52" w:rsidRPr="00025180">
        <w:rPr>
          <w:szCs w:val="24"/>
        </w:rPr>
        <w:instrText xml:space="preserve"> REF _Ref508011922 \r \h </w:instrText>
      </w:r>
      <w:r w:rsidR="00025180">
        <w:rPr>
          <w:szCs w:val="24"/>
        </w:rPr>
        <w:instrText xml:space="preserve"> \* MERGEFORMAT </w:instrText>
      </w:r>
      <w:r w:rsidR="00C45F52" w:rsidRPr="00025180">
        <w:rPr>
          <w:szCs w:val="24"/>
        </w:rPr>
      </w:r>
      <w:r w:rsidR="00C45F52" w:rsidRPr="00025180">
        <w:rPr>
          <w:szCs w:val="24"/>
        </w:rPr>
        <w:fldChar w:fldCharType="separate"/>
      </w:r>
      <w:r w:rsidR="008361F5">
        <w:rPr>
          <w:szCs w:val="24"/>
        </w:rPr>
        <w:t>B.1.n</w:t>
      </w:r>
      <w:r w:rsidR="00C45F52" w:rsidRPr="00025180">
        <w:rPr>
          <w:szCs w:val="24"/>
        </w:rPr>
        <w:fldChar w:fldCharType="end"/>
      </w:r>
    </w:p>
    <w:p w14:paraId="75243A74" w14:textId="4D345BD3" w:rsidR="003A7FF5" w:rsidRPr="00025180" w:rsidRDefault="003A7FF5" w:rsidP="00955B1F">
      <w:pPr>
        <w:pStyle w:val="Identifikanudaje"/>
        <w:tabs>
          <w:tab w:val="clear" w:pos="3402"/>
          <w:tab w:val="left" w:pos="3119"/>
        </w:tabs>
        <w:spacing w:before="0"/>
        <w:ind w:left="0" w:firstLine="0"/>
        <w:rPr>
          <w:szCs w:val="24"/>
        </w:rPr>
      </w:pPr>
      <w:r w:rsidRPr="00025180">
        <w:rPr>
          <w:szCs w:val="24"/>
        </w:rPr>
        <w:t>Kraj:</w:t>
      </w:r>
      <w:r w:rsidRPr="00025180">
        <w:rPr>
          <w:szCs w:val="24"/>
        </w:rPr>
        <w:tab/>
      </w:r>
      <w:r w:rsidR="00035E10" w:rsidRPr="00025180">
        <w:rPr>
          <w:szCs w:val="24"/>
        </w:rPr>
        <w:fldChar w:fldCharType="begin"/>
      </w:r>
      <w:r w:rsidR="00035E10" w:rsidRPr="00025180">
        <w:rPr>
          <w:szCs w:val="24"/>
        </w:rPr>
        <w:instrText xml:space="preserve"> MERGEFIELD KRAJ </w:instrText>
      </w:r>
      <w:r w:rsidR="00035E10" w:rsidRPr="00025180">
        <w:rPr>
          <w:szCs w:val="24"/>
        </w:rPr>
        <w:fldChar w:fldCharType="separate"/>
      </w:r>
      <w:r w:rsidR="008361F5" w:rsidRPr="005D637A">
        <w:rPr>
          <w:noProof/>
          <w:szCs w:val="24"/>
        </w:rPr>
        <w:t>Zlínský</w:t>
      </w:r>
      <w:r w:rsidR="00035E10" w:rsidRPr="00025180">
        <w:rPr>
          <w:szCs w:val="24"/>
        </w:rPr>
        <w:fldChar w:fldCharType="end"/>
      </w:r>
    </w:p>
    <w:p w14:paraId="72D9C968" w14:textId="24E4933C" w:rsidR="00581082" w:rsidRPr="00025180" w:rsidRDefault="00581082" w:rsidP="00955B1F">
      <w:pPr>
        <w:pStyle w:val="Identifikanudaje"/>
        <w:tabs>
          <w:tab w:val="clear" w:pos="3402"/>
          <w:tab w:val="left" w:pos="3119"/>
        </w:tabs>
        <w:spacing w:before="0"/>
        <w:ind w:left="0" w:firstLine="0"/>
      </w:pPr>
      <w:r w:rsidRPr="00025180">
        <w:t>Účel užívání stavby:</w:t>
      </w:r>
      <w:r w:rsidR="00092493" w:rsidRPr="00025180">
        <w:tab/>
      </w:r>
      <w:sdt>
        <w:sdtPr>
          <w:alias w:val="Účel úžívání stavby"/>
          <w:tag w:val="účel"/>
          <w:id w:val="-2050838283"/>
          <w:dropDownList>
            <w:listItem w:displayText="VYBRAT" w:value="VYBRAT"/>
            <w:listItem w:displayText="Opevnění koryta vodního toku" w:value="Opevnění koryta vodního toku"/>
            <w:listItem w:displayText="Vodní nádrž" w:value="Vodní nádrž"/>
            <w:listItem w:displayText="Protipovodňové opatření" w:value="Protipovodňové opatření"/>
            <w:listItem w:displayText="Terénní úpravy" w:value="Terénní úpravy"/>
            <w:listItem w:displayText="Tůně a terénní úpravy" w:value="Tůně a terénní úpravy"/>
          </w:dropDownList>
        </w:sdtPr>
        <w:sdtEndPr/>
        <w:sdtContent>
          <w:r w:rsidR="00F72B0D">
            <w:t>Opevnění koryta vodního toku</w:t>
          </w:r>
        </w:sdtContent>
      </w:sdt>
    </w:p>
    <w:p w14:paraId="28109404" w14:textId="024CEE9D" w:rsidR="0044176B" w:rsidRPr="00025180" w:rsidRDefault="0044176B" w:rsidP="00955B1F">
      <w:pPr>
        <w:pStyle w:val="Identifikanudaje"/>
        <w:tabs>
          <w:tab w:val="clear" w:pos="3402"/>
          <w:tab w:val="left" w:pos="3119"/>
        </w:tabs>
        <w:spacing w:before="0"/>
        <w:ind w:left="0" w:firstLine="0"/>
      </w:pPr>
      <w:r w:rsidRPr="00025180">
        <w:t>Nová stavba/změna stavby:</w:t>
      </w:r>
      <w:r w:rsidRPr="00025180">
        <w:tab/>
      </w:r>
      <w:bookmarkStart w:id="100" w:name="OLE_LINK8"/>
      <w:bookmarkStart w:id="101" w:name="OLE_LINK9"/>
      <w:sdt>
        <w:sdtPr>
          <w:alias w:val="Nová stavba / změna stavby"/>
          <w:tag w:val="Nová stavba / změna stavby"/>
          <w:id w:val="-99955135"/>
          <w:dropDownList>
            <w:listItem w:displayText="VYBRAT" w:value="VYBRAT"/>
            <w:listItem w:displayText="Změna dokončené stavby" w:value="Změna dokončené stavby"/>
            <w:listItem w:displayText="Změna dokončené stavby - oprava" w:value="Změna dokončené stavby - oprava"/>
            <w:listItem w:displayText="Nová stavba" w:value="Nová stavba"/>
          </w:dropDownList>
        </w:sdtPr>
        <w:sdtEndPr/>
        <w:sdtContent>
          <w:r w:rsidR="00F72B0D">
            <w:t>Nová stavba</w:t>
          </w:r>
        </w:sdtContent>
      </w:sdt>
      <w:bookmarkEnd w:id="100"/>
      <w:bookmarkEnd w:id="101"/>
    </w:p>
    <w:p w14:paraId="1F0B3366" w14:textId="592424B6" w:rsidR="0044176B" w:rsidRPr="00025180" w:rsidRDefault="0044176B" w:rsidP="00955B1F">
      <w:pPr>
        <w:pStyle w:val="Identifikanudaje"/>
        <w:tabs>
          <w:tab w:val="clear" w:pos="3402"/>
          <w:tab w:val="left" w:pos="3119"/>
        </w:tabs>
        <w:spacing w:before="0"/>
        <w:ind w:left="0" w:firstLine="0"/>
      </w:pPr>
      <w:r w:rsidRPr="00025180">
        <w:t>Trvalá/dočasná stavba:</w:t>
      </w:r>
      <w:r w:rsidRPr="00025180">
        <w:tab/>
      </w:r>
      <w:sdt>
        <w:sdtPr>
          <w:alias w:val="Trvalá/dočasná stavba"/>
          <w:tag w:val="Trvalá/dočasná stavba"/>
          <w:id w:val="1798262868"/>
          <w:dropDownList>
            <w:listItem w:displayText="VYBRAT" w:value="VYBRAT"/>
            <w:listItem w:displayText="Trvalá stavba" w:value="Trvalá stavba"/>
            <w:listItem w:displayText="Dočasná stavba" w:value="Dočasná stavba"/>
          </w:dropDownList>
        </w:sdtPr>
        <w:sdtEndPr/>
        <w:sdtContent>
          <w:r w:rsidR="00F72B0D">
            <w:t>Trvalá stavba</w:t>
          </w:r>
        </w:sdtContent>
      </w:sdt>
    </w:p>
    <w:p w14:paraId="1FE89D86" w14:textId="157B53C2" w:rsidR="003A7FF5" w:rsidRPr="00025180" w:rsidRDefault="003A7FF5" w:rsidP="00955B1F">
      <w:pPr>
        <w:pStyle w:val="Identifikanudaje"/>
        <w:tabs>
          <w:tab w:val="clear" w:pos="3402"/>
          <w:tab w:val="left" w:pos="3119"/>
        </w:tabs>
        <w:spacing w:before="0"/>
        <w:ind w:left="0" w:firstLine="0"/>
        <w:rPr>
          <w:szCs w:val="24"/>
        </w:rPr>
      </w:pPr>
      <w:r w:rsidRPr="00025180">
        <w:rPr>
          <w:szCs w:val="24"/>
        </w:rPr>
        <w:t>Charakteristika:</w:t>
      </w:r>
      <w:r w:rsidRPr="00025180">
        <w:rPr>
          <w:szCs w:val="24"/>
        </w:rPr>
        <w:tab/>
      </w:r>
      <w:sdt>
        <w:sdtPr>
          <w:rPr>
            <w:szCs w:val="24"/>
          </w:rPr>
          <w:alias w:val="Charakteristika"/>
          <w:tag w:val="Charakteristika"/>
          <w:id w:val="1827077556"/>
          <w:dropDownList>
            <w:listItem w:displayText="VYBRAT" w:value="VYBRAT"/>
            <w:listItem w:displayText="Oprava (neinvestice)" w:value="Oprava (neinvestice)"/>
            <w:listItem w:displayText="Rekonstrukce (investice)" w:value="Rekonstrukce (investice)"/>
            <w:listItem w:displayText="Výstavba (investice)" w:value="Výstavba (investice)"/>
            <w:listItem w:displayText="Oprava (neinvestice) / Rekonstrukce (investice)" w:value="Oprava (neinvestice) / Rekonstrukce (investice)"/>
          </w:dropDownList>
        </w:sdtPr>
        <w:sdtEndPr/>
        <w:sdtContent>
          <w:r w:rsidR="00F72B0D">
            <w:rPr>
              <w:szCs w:val="24"/>
            </w:rPr>
            <w:t>Výstavba (investice)</w:t>
          </w:r>
        </w:sdtContent>
      </w:sdt>
    </w:p>
    <w:p w14:paraId="4E98568A" w14:textId="77777777" w:rsidR="001328F7" w:rsidRPr="00025180" w:rsidRDefault="0044176B" w:rsidP="0044176B">
      <w:pPr>
        <w:pStyle w:val="Regio-Nadpis3"/>
      </w:pPr>
      <w:bookmarkStart w:id="102" w:name="_Toc8652810"/>
      <w:r w:rsidRPr="00025180">
        <w:t>Údaje o stavebníkovi</w:t>
      </w:r>
      <w:bookmarkEnd w:id="102"/>
    </w:p>
    <w:p w14:paraId="078CAF45" w14:textId="26B23225" w:rsidR="00B72F3E" w:rsidRPr="00025180" w:rsidRDefault="00B72F3E" w:rsidP="00B57002">
      <w:pPr>
        <w:pStyle w:val="Identifikanudaje"/>
        <w:tabs>
          <w:tab w:val="clear" w:pos="3402"/>
          <w:tab w:val="left" w:pos="3119"/>
        </w:tabs>
        <w:spacing w:before="0" w:line="228" w:lineRule="auto"/>
        <w:ind w:left="3119" w:hanging="3119"/>
        <w:rPr>
          <w:szCs w:val="24"/>
        </w:rPr>
      </w:pPr>
      <w:bookmarkStart w:id="103" w:name="_Toc224634490"/>
      <w:r w:rsidRPr="00025180">
        <w:rPr>
          <w:szCs w:val="24"/>
        </w:rPr>
        <w:t>Stavebník:</w:t>
      </w:r>
      <w:r w:rsidRPr="00025180">
        <w:rPr>
          <w:szCs w:val="24"/>
        </w:rPr>
        <w:tab/>
      </w:r>
      <w:r w:rsidR="00035E10" w:rsidRPr="00025180">
        <w:rPr>
          <w:szCs w:val="24"/>
        </w:rPr>
        <w:fldChar w:fldCharType="begin"/>
      </w:r>
      <w:r w:rsidR="00035E10" w:rsidRPr="00025180">
        <w:rPr>
          <w:szCs w:val="24"/>
        </w:rPr>
        <w:instrText xml:space="preserve"> MERGEFIELD STAVEBNÍK </w:instrText>
      </w:r>
      <w:r w:rsidR="00035E10" w:rsidRPr="00025180">
        <w:rPr>
          <w:szCs w:val="24"/>
        </w:rPr>
        <w:fldChar w:fldCharType="separate"/>
      </w:r>
      <w:r w:rsidR="008361F5" w:rsidRPr="005D637A">
        <w:rPr>
          <w:noProof/>
          <w:szCs w:val="24"/>
        </w:rPr>
        <w:t>Povodí Moravy, s.p.</w:t>
      </w:r>
      <w:r w:rsidR="00035E10" w:rsidRPr="00025180">
        <w:rPr>
          <w:szCs w:val="24"/>
        </w:rPr>
        <w:fldChar w:fldCharType="end"/>
      </w:r>
      <w:r w:rsidRPr="00025180">
        <w:rPr>
          <w:szCs w:val="24"/>
        </w:rPr>
        <w:t xml:space="preserve"> </w:t>
      </w:r>
    </w:p>
    <w:p w14:paraId="3B2C91A1" w14:textId="58C89E70" w:rsidR="00B72F3E" w:rsidRPr="00025180" w:rsidRDefault="00B72F3E" w:rsidP="00B72F3E">
      <w:pPr>
        <w:pStyle w:val="Identifikanudaje"/>
        <w:tabs>
          <w:tab w:val="left" w:pos="3119"/>
        </w:tabs>
        <w:spacing w:before="0" w:line="228" w:lineRule="auto"/>
        <w:ind w:left="3119" w:hanging="3119"/>
        <w:rPr>
          <w:szCs w:val="24"/>
        </w:rPr>
      </w:pPr>
      <w:r w:rsidRPr="00025180">
        <w:rPr>
          <w:szCs w:val="24"/>
        </w:rPr>
        <w:t>Statutární zástupce:</w:t>
      </w:r>
      <w:r w:rsidRPr="00025180">
        <w:rPr>
          <w:szCs w:val="24"/>
        </w:rPr>
        <w:tab/>
      </w:r>
      <w:r w:rsidR="00035E10" w:rsidRPr="00025180">
        <w:rPr>
          <w:szCs w:val="24"/>
        </w:rPr>
        <w:fldChar w:fldCharType="begin"/>
      </w:r>
      <w:r w:rsidR="00035E10" w:rsidRPr="00025180">
        <w:rPr>
          <w:szCs w:val="24"/>
        </w:rPr>
        <w:instrText xml:space="preserve"> MERGEFIELD STATUTÁR </w:instrText>
      </w:r>
      <w:r w:rsidR="00035E10" w:rsidRPr="00025180">
        <w:rPr>
          <w:szCs w:val="24"/>
        </w:rPr>
        <w:fldChar w:fldCharType="separate"/>
      </w:r>
      <w:r w:rsidR="008361F5" w:rsidRPr="005D637A">
        <w:rPr>
          <w:noProof/>
          <w:szCs w:val="24"/>
        </w:rPr>
        <w:t>MVDr. Václav Gargulák</w:t>
      </w:r>
      <w:r w:rsidR="00035E10" w:rsidRPr="00025180">
        <w:rPr>
          <w:szCs w:val="24"/>
        </w:rPr>
        <w:fldChar w:fldCharType="end"/>
      </w:r>
      <w:r w:rsidRPr="00025180">
        <w:rPr>
          <w:szCs w:val="24"/>
        </w:rPr>
        <w:t xml:space="preserve"> (generální ředitel)</w:t>
      </w:r>
    </w:p>
    <w:p w14:paraId="00251966" w14:textId="4ECB71AC" w:rsidR="00B72F3E" w:rsidRPr="00025180" w:rsidRDefault="00B72F3E" w:rsidP="00B72F3E">
      <w:pPr>
        <w:pStyle w:val="Identifikanudaje"/>
        <w:tabs>
          <w:tab w:val="left" w:pos="3119"/>
        </w:tabs>
        <w:spacing w:before="0" w:line="228" w:lineRule="auto"/>
        <w:ind w:left="3119" w:hanging="3119"/>
        <w:rPr>
          <w:szCs w:val="24"/>
        </w:rPr>
      </w:pPr>
      <w:r w:rsidRPr="00025180">
        <w:rPr>
          <w:szCs w:val="24"/>
        </w:rPr>
        <w:t>Ve věcech technických:</w:t>
      </w:r>
      <w:r w:rsidRPr="00025180">
        <w:rPr>
          <w:szCs w:val="24"/>
        </w:rPr>
        <w:tab/>
      </w:r>
      <w:r w:rsidR="00E44E8F" w:rsidRPr="00E44E8F">
        <w:rPr>
          <w:szCs w:val="24"/>
        </w:rPr>
        <w:t>Ing. Miroslav Hradil</w:t>
      </w:r>
      <w:r w:rsidRPr="00025180">
        <w:rPr>
          <w:szCs w:val="24"/>
        </w:rPr>
        <w:t xml:space="preserve"> (</w:t>
      </w:r>
      <w:r w:rsidR="00364DC7">
        <w:rPr>
          <w:szCs w:val="24"/>
        </w:rPr>
        <w:t>projektový manažer</w:t>
      </w:r>
      <w:r w:rsidRPr="00025180">
        <w:rPr>
          <w:szCs w:val="24"/>
        </w:rPr>
        <w:t>)</w:t>
      </w:r>
    </w:p>
    <w:p w14:paraId="2A4C1714" w14:textId="30DD4D39" w:rsidR="00B72F3E" w:rsidRPr="00025180" w:rsidRDefault="00B72F3E" w:rsidP="00B72F3E">
      <w:pPr>
        <w:pStyle w:val="Identifikanudaje"/>
        <w:tabs>
          <w:tab w:val="left" w:pos="3119"/>
        </w:tabs>
        <w:spacing w:before="0" w:line="228" w:lineRule="auto"/>
        <w:ind w:left="3119" w:hanging="3119"/>
        <w:rPr>
          <w:szCs w:val="24"/>
        </w:rPr>
      </w:pPr>
      <w:r w:rsidRPr="00025180">
        <w:rPr>
          <w:szCs w:val="24"/>
        </w:rPr>
        <w:t>Sídlo:</w:t>
      </w:r>
      <w:r w:rsidRPr="00025180">
        <w:rPr>
          <w:szCs w:val="24"/>
        </w:rPr>
        <w:tab/>
      </w:r>
      <w:r w:rsidR="00035E10" w:rsidRPr="00025180">
        <w:rPr>
          <w:szCs w:val="24"/>
        </w:rPr>
        <w:fldChar w:fldCharType="begin"/>
      </w:r>
      <w:r w:rsidR="00035E10" w:rsidRPr="00025180">
        <w:rPr>
          <w:szCs w:val="24"/>
        </w:rPr>
        <w:instrText xml:space="preserve"> MERGEFIELD ADRESA </w:instrText>
      </w:r>
      <w:r w:rsidR="00035E10" w:rsidRPr="00025180">
        <w:rPr>
          <w:szCs w:val="24"/>
        </w:rPr>
        <w:fldChar w:fldCharType="separate"/>
      </w:r>
      <w:r w:rsidR="008361F5" w:rsidRPr="005D637A">
        <w:rPr>
          <w:noProof/>
          <w:szCs w:val="24"/>
        </w:rPr>
        <w:t>Dřevařská 932/11, Brno, 602 00</w:t>
      </w:r>
      <w:r w:rsidR="00035E10" w:rsidRPr="00025180">
        <w:rPr>
          <w:szCs w:val="24"/>
        </w:rPr>
        <w:fldChar w:fldCharType="end"/>
      </w:r>
    </w:p>
    <w:p w14:paraId="441E1682" w14:textId="34E86125" w:rsidR="00B72F3E" w:rsidRPr="00025180" w:rsidRDefault="00B72F3E" w:rsidP="00B72F3E">
      <w:pPr>
        <w:pStyle w:val="Identifikanudaje"/>
        <w:tabs>
          <w:tab w:val="left" w:pos="3119"/>
        </w:tabs>
        <w:spacing w:before="0" w:line="228" w:lineRule="auto"/>
        <w:ind w:left="3119" w:hanging="3119"/>
        <w:rPr>
          <w:szCs w:val="24"/>
        </w:rPr>
      </w:pPr>
      <w:r w:rsidRPr="00025180">
        <w:rPr>
          <w:szCs w:val="24"/>
        </w:rPr>
        <w:t>IČ:</w:t>
      </w:r>
      <w:r w:rsidRPr="00025180">
        <w:rPr>
          <w:szCs w:val="24"/>
        </w:rPr>
        <w:tab/>
      </w:r>
      <w:r w:rsidR="00035E10" w:rsidRPr="00025180">
        <w:rPr>
          <w:szCs w:val="24"/>
        </w:rPr>
        <w:fldChar w:fldCharType="begin"/>
      </w:r>
      <w:r w:rsidR="00035E10" w:rsidRPr="00025180">
        <w:rPr>
          <w:szCs w:val="24"/>
        </w:rPr>
        <w:instrText xml:space="preserve"> MERGEFIELD IČO </w:instrText>
      </w:r>
      <w:r w:rsidR="00035E10" w:rsidRPr="00025180">
        <w:rPr>
          <w:szCs w:val="24"/>
        </w:rPr>
        <w:fldChar w:fldCharType="separate"/>
      </w:r>
      <w:r w:rsidR="008361F5" w:rsidRPr="005D637A">
        <w:rPr>
          <w:noProof/>
          <w:szCs w:val="24"/>
        </w:rPr>
        <w:t>70890013</w:t>
      </w:r>
      <w:r w:rsidR="00035E10" w:rsidRPr="00025180">
        <w:rPr>
          <w:szCs w:val="24"/>
        </w:rPr>
        <w:fldChar w:fldCharType="end"/>
      </w:r>
    </w:p>
    <w:p w14:paraId="515262F3" w14:textId="241AB14F" w:rsidR="00B72F3E" w:rsidRPr="00025180" w:rsidRDefault="00B72F3E" w:rsidP="00B72F3E">
      <w:pPr>
        <w:pStyle w:val="Identifikanudaje"/>
        <w:tabs>
          <w:tab w:val="left" w:pos="3119"/>
        </w:tabs>
        <w:spacing w:before="0" w:line="228" w:lineRule="auto"/>
        <w:ind w:left="3119" w:hanging="3119"/>
        <w:rPr>
          <w:szCs w:val="24"/>
        </w:rPr>
      </w:pPr>
      <w:r w:rsidRPr="00025180">
        <w:rPr>
          <w:szCs w:val="24"/>
        </w:rPr>
        <w:t>Tel.:</w:t>
      </w:r>
      <w:r w:rsidRPr="00025180">
        <w:rPr>
          <w:szCs w:val="24"/>
        </w:rPr>
        <w:tab/>
      </w:r>
      <w:r w:rsidR="00E44E8F" w:rsidRPr="00E44E8F">
        <w:rPr>
          <w:szCs w:val="24"/>
        </w:rPr>
        <w:t>724 350 522</w:t>
      </w:r>
    </w:p>
    <w:p w14:paraId="519D2EDF" w14:textId="08274659" w:rsidR="00035E10" w:rsidRPr="00025180" w:rsidRDefault="00035E10" w:rsidP="00B72F3E">
      <w:pPr>
        <w:pStyle w:val="Identifikanudaje"/>
        <w:tabs>
          <w:tab w:val="left" w:pos="3119"/>
        </w:tabs>
        <w:spacing w:before="0" w:line="228" w:lineRule="auto"/>
        <w:ind w:left="3119" w:hanging="3119"/>
        <w:rPr>
          <w:szCs w:val="24"/>
        </w:rPr>
      </w:pPr>
      <w:r w:rsidRPr="00025180">
        <w:rPr>
          <w:szCs w:val="24"/>
        </w:rPr>
        <w:t>E-mail:</w:t>
      </w:r>
      <w:r w:rsidRPr="00025180">
        <w:rPr>
          <w:szCs w:val="24"/>
        </w:rPr>
        <w:tab/>
      </w:r>
      <w:r w:rsidRPr="00025180">
        <w:rPr>
          <w:szCs w:val="24"/>
        </w:rPr>
        <w:fldChar w:fldCharType="begin"/>
      </w:r>
      <w:r w:rsidRPr="00025180">
        <w:rPr>
          <w:szCs w:val="24"/>
        </w:rPr>
        <w:instrText xml:space="preserve"> MERGEFIELD EMAIL1 </w:instrText>
      </w:r>
      <w:r w:rsidRPr="00025180">
        <w:rPr>
          <w:szCs w:val="24"/>
        </w:rPr>
        <w:fldChar w:fldCharType="separate"/>
      </w:r>
      <w:r w:rsidR="008361F5" w:rsidRPr="005D637A">
        <w:rPr>
          <w:noProof/>
          <w:szCs w:val="24"/>
        </w:rPr>
        <w:t>hradil@pmo.cz</w:t>
      </w:r>
      <w:r w:rsidRPr="00025180">
        <w:rPr>
          <w:szCs w:val="24"/>
        </w:rPr>
        <w:fldChar w:fldCharType="end"/>
      </w:r>
    </w:p>
    <w:p w14:paraId="65015D85" w14:textId="77777777" w:rsidR="001328F7" w:rsidRPr="00025180" w:rsidRDefault="0044176B" w:rsidP="0044176B">
      <w:pPr>
        <w:pStyle w:val="Regio-Nadpis3"/>
      </w:pPr>
      <w:bookmarkStart w:id="104" w:name="_Toc8652811"/>
      <w:bookmarkEnd w:id="103"/>
      <w:r w:rsidRPr="00025180">
        <w:t>Údaje o zpracovateli projektové dokumentace</w:t>
      </w:r>
      <w:bookmarkEnd w:id="104"/>
    </w:p>
    <w:p w14:paraId="006D9821" w14:textId="77777777" w:rsidR="00356822" w:rsidRPr="00025180" w:rsidRDefault="00356822" w:rsidP="00170384">
      <w:pPr>
        <w:pStyle w:val="Identifikanudaje"/>
        <w:tabs>
          <w:tab w:val="clear" w:pos="3402"/>
          <w:tab w:val="left" w:pos="3119"/>
        </w:tabs>
        <w:spacing w:before="0"/>
        <w:ind w:left="360" w:hanging="360"/>
        <w:rPr>
          <w:szCs w:val="24"/>
        </w:rPr>
      </w:pPr>
      <w:r w:rsidRPr="00025180">
        <w:rPr>
          <w:szCs w:val="24"/>
        </w:rPr>
        <w:t>Projektant:</w:t>
      </w:r>
      <w:r w:rsidRPr="00025180">
        <w:rPr>
          <w:szCs w:val="24"/>
        </w:rPr>
        <w:tab/>
        <w:t>Regioprojekt Brno, s.r.o.</w:t>
      </w:r>
    </w:p>
    <w:p w14:paraId="0771D12E" w14:textId="40AE6F65" w:rsidR="00356822" w:rsidRPr="00025180" w:rsidRDefault="00356822" w:rsidP="00170384">
      <w:pPr>
        <w:pStyle w:val="Identifikanudaje"/>
        <w:tabs>
          <w:tab w:val="clear" w:pos="3402"/>
          <w:tab w:val="left" w:pos="3119"/>
        </w:tabs>
        <w:spacing w:before="0"/>
        <w:ind w:left="360" w:hanging="360"/>
        <w:rPr>
          <w:szCs w:val="24"/>
        </w:rPr>
      </w:pPr>
      <w:r w:rsidRPr="00025180">
        <w:rPr>
          <w:szCs w:val="24"/>
        </w:rPr>
        <w:t>Adresa:</w:t>
      </w:r>
      <w:r w:rsidRPr="00025180">
        <w:rPr>
          <w:szCs w:val="24"/>
        </w:rPr>
        <w:tab/>
      </w:r>
      <w:r w:rsidR="002B5D00">
        <w:rPr>
          <w:szCs w:val="24"/>
        </w:rPr>
        <w:t>U Svitavy 2</w:t>
      </w:r>
      <w:r w:rsidRPr="00025180">
        <w:rPr>
          <w:szCs w:val="24"/>
        </w:rPr>
        <w:t>, 6</w:t>
      </w:r>
      <w:r w:rsidR="002B5D00">
        <w:rPr>
          <w:szCs w:val="24"/>
        </w:rPr>
        <w:t>18</w:t>
      </w:r>
      <w:r w:rsidRPr="00025180">
        <w:rPr>
          <w:szCs w:val="24"/>
        </w:rPr>
        <w:t xml:space="preserve"> 00 Brno</w:t>
      </w:r>
    </w:p>
    <w:p w14:paraId="3472851D" w14:textId="77777777" w:rsidR="00356822" w:rsidRPr="00025180" w:rsidRDefault="00356822" w:rsidP="00170384">
      <w:pPr>
        <w:pStyle w:val="Identifikanudaje"/>
        <w:tabs>
          <w:tab w:val="clear" w:pos="3402"/>
          <w:tab w:val="left" w:pos="3119"/>
        </w:tabs>
        <w:spacing w:before="0"/>
        <w:ind w:left="360" w:hanging="360"/>
        <w:rPr>
          <w:szCs w:val="24"/>
        </w:rPr>
      </w:pPr>
      <w:r w:rsidRPr="00025180">
        <w:rPr>
          <w:szCs w:val="24"/>
        </w:rPr>
        <w:t>IČ:</w:t>
      </w:r>
      <w:r w:rsidR="00450DBD" w:rsidRPr="00025180">
        <w:rPr>
          <w:szCs w:val="24"/>
        </w:rPr>
        <w:tab/>
      </w:r>
      <w:r w:rsidRPr="00025180">
        <w:rPr>
          <w:szCs w:val="24"/>
        </w:rPr>
        <w:tab/>
        <w:t>00220078</w:t>
      </w:r>
      <w:r w:rsidR="006005AA" w:rsidRPr="00025180">
        <w:rPr>
          <w:szCs w:val="24"/>
        </w:rPr>
        <w:t xml:space="preserve"> </w:t>
      </w:r>
    </w:p>
    <w:p w14:paraId="28697FBE" w14:textId="77777777" w:rsidR="00B16615" w:rsidRPr="00025180" w:rsidRDefault="00356822" w:rsidP="00170384">
      <w:pPr>
        <w:pStyle w:val="Identifikanudaje"/>
        <w:tabs>
          <w:tab w:val="clear" w:pos="3402"/>
          <w:tab w:val="left" w:pos="3119"/>
        </w:tabs>
        <w:spacing w:before="0"/>
        <w:ind w:left="360" w:hanging="360"/>
        <w:rPr>
          <w:szCs w:val="24"/>
        </w:rPr>
        <w:sectPr w:rsidR="00B16615" w:rsidRPr="00025180" w:rsidSect="00BC0A82">
          <w:footerReference w:type="default" r:id="rId21"/>
          <w:type w:val="continuous"/>
          <w:pgSz w:w="11906" w:h="16838"/>
          <w:pgMar w:top="1559" w:right="1418" w:bottom="1418" w:left="1418" w:header="709" w:footer="709" w:gutter="0"/>
          <w:pgNumType w:start="0"/>
          <w:cols w:space="708"/>
          <w:formProt w:val="0"/>
          <w:docGrid w:linePitch="360"/>
        </w:sectPr>
      </w:pPr>
      <w:r w:rsidRPr="00025180">
        <w:rPr>
          <w:szCs w:val="24"/>
        </w:rPr>
        <w:t xml:space="preserve">DIČ: </w:t>
      </w:r>
      <w:r w:rsidRPr="00025180">
        <w:rPr>
          <w:szCs w:val="24"/>
        </w:rPr>
        <w:tab/>
        <w:t>CZ00220078</w:t>
      </w:r>
    </w:p>
    <w:p w14:paraId="725661D1" w14:textId="307F7912" w:rsidR="00352819" w:rsidRPr="00025180" w:rsidRDefault="00092493" w:rsidP="00B57002">
      <w:pPr>
        <w:pStyle w:val="Identifikanudaje"/>
        <w:tabs>
          <w:tab w:val="clear" w:pos="3402"/>
          <w:tab w:val="left" w:pos="3119"/>
        </w:tabs>
        <w:spacing w:before="0"/>
        <w:ind w:left="360" w:hanging="360"/>
        <w:jc w:val="left"/>
        <w:rPr>
          <w:szCs w:val="24"/>
        </w:rPr>
      </w:pPr>
      <w:r w:rsidRPr="00025180">
        <w:rPr>
          <w:szCs w:val="24"/>
        </w:rPr>
        <w:t>Zodpovědný projektant:</w:t>
      </w:r>
      <w:r w:rsidRPr="00025180">
        <w:rPr>
          <w:szCs w:val="24"/>
        </w:rPr>
        <w:tab/>
      </w:r>
      <w:r w:rsidR="008361F5">
        <w:fldChar w:fldCharType="begin"/>
      </w:r>
      <w:r w:rsidR="008361F5">
        <w:instrText xml:space="preserve"> MERGEFIELD  Zodpovědný_projektant \* Caps </w:instrText>
      </w:r>
      <w:r w:rsidR="008361F5">
        <w:fldChar w:fldCharType="separate"/>
      </w:r>
      <w:r w:rsidR="008361F5" w:rsidRPr="005D637A">
        <w:rPr>
          <w:noProof/>
        </w:rPr>
        <w:t>Ing. Petr Marčák</w:t>
      </w:r>
      <w:r w:rsidR="008361F5">
        <w:rPr>
          <w:noProof/>
        </w:rPr>
        <w:fldChar w:fldCharType="end"/>
      </w:r>
      <w:r w:rsidRPr="00025180">
        <w:rPr>
          <w:szCs w:val="24"/>
        </w:rPr>
        <w:t xml:space="preserve">, autorizovaný inženýr v oboru </w:t>
      </w:r>
      <w:r w:rsidRPr="00025180">
        <w:rPr>
          <w:szCs w:val="24"/>
        </w:rPr>
        <w:tab/>
      </w:r>
      <w:r w:rsidRPr="00025180">
        <w:rPr>
          <w:noProof/>
          <w:szCs w:val="24"/>
        </w:rPr>
        <mc:AlternateContent>
          <mc:Choice Requires="wps">
            <w:drawing>
              <wp:inline distT="0" distB="0" distL="0" distR="0" wp14:anchorId="136F3CAA" wp14:editId="650296E4">
                <wp:extent cx="3744000" cy="504000"/>
                <wp:effectExtent l="0" t="0" r="8890" b="0"/>
                <wp:docPr id="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4000" cy="50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bookmarkStart w:id="105" w:name="OLE_LINK18"/>
                          <w:bookmarkStart w:id="106" w:name="OLE_LINK19"/>
                          <w:bookmarkStart w:id="107" w:name="OLE_LINK20"/>
                          <w:p w14:paraId="1E3DBB12" w14:textId="4527CC21" w:rsidR="00C65147" w:rsidRPr="007840B3" w:rsidRDefault="00C65147" w:rsidP="00B57002">
                            <w:pPr>
                              <w:spacing w:before="0"/>
                              <w:ind w:firstLine="0"/>
                              <w:jc w:val="left"/>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MERGEFIELD  OBOR  \* MERGEFORMAT </w:instrText>
                            </w:r>
                            <w:r>
                              <w:rPr>
                                <w:rFonts w:ascii="Times New Roman" w:hAnsi="Times New Roman"/>
                                <w:sz w:val="24"/>
                                <w:szCs w:val="24"/>
                              </w:rPr>
                              <w:fldChar w:fldCharType="separate"/>
                            </w:r>
                            <w:r w:rsidR="008361F5" w:rsidRPr="005D637A">
                              <w:rPr>
                                <w:rFonts w:ascii="Times New Roman" w:hAnsi="Times New Roman"/>
                                <w:noProof/>
                                <w:sz w:val="24"/>
                                <w:szCs w:val="24"/>
                              </w:rPr>
                              <w:t>„Stavby vodního hospodářství a krajinného inženýrství“, v seznamu ČKAIT veden pod číslem 1004754</w:t>
                            </w:r>
                            <w:r>
                              <w:rPr>
                                <w:rFonts w:ascii="Times New Roman" w:hAnsi="Times New Roman"/>
                                <w:sz w:val="24"/>
                                <w:szCs w:val="24"/>
                              </w:rPr>
                              <w:fldChar w:fldCharType="end"/>
                            </w:r>
                            <w:bookmarkEnd w:id="105"/>
                            <w:bookmarkEnd w:id="106"/>
                            <w:bookmarkEnd w:id="107"/>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ové pole 2" o:spid="_x0000_s1026" type="#_x0000_t202" style="width:294.8pt;height:3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" stroked="f">
                <v:textbox>
                  <w:txbxContent>
                    <w:bookmarkStart w:id="108" w:name="OLE_LINK18"/>
                    <w:bookmarkStart w:id="109" w:name="OLE_LINK19"/>
                    <w:bookmarkStart w:id="110" w:name="OLE_LINK20"/>
                    <w:p w14:paraId="1E3DBB12" w14:textId="4527CC21" w:rsidR="00C65147" w:rsidRPr="007840B3" w:rsidRDefault="00C65147" w:rsidP="00B57002">
                      <w:pPr>
                        <w:spacing w:before="0"/>
                        <w:ind w:firstLine="0"/>
                        <w:jc w:val="left"/>
                        <w:rPr>
                          <w:rFonts w:ascii="Times New Roman" w:hAnsi="Times New Roman"/>
                          <w:sz w:val="24"/>
                          <w:szCs w:val="24"/>
                        </w:rPr>
                      </w:pPr>
                      <w:r>
                        <w:rPr>
                          <w:rFonts w:ascii="Times New Roman" w:hAnsi="Times New Roman"/>
                          <w:sz w:val="24"/>
                          <w:szCs w:val="24"/>
                        </w:rPr>
                        <w:fldChar w:fldCharType="begin"/>
                      </w:r>
                      <w:r>
                        <w:rPr>
                          <w:rFonts w:ascii="Times New Roman" w:hAnsi="Times New Roman"/>
                          <w:sz w:val="24"/>
                          <w:szCs w:val="24"/>
                        </w:rPr>
                        <w:instrText xml:space="preserve"> MERGEFIELD  OBOR  \* MERGEFORMAT </w:instrText>
                      </w:r>
                      <w:r>
                        <w:rPr>
                          <w:rFonts w:ascii="Times New Roman" w:hAnsi="Times New Roman"/>
                          <w:sz w:val="24"/>
                          <w:szCs w:val="24"/>
                        </w:rPr>
                        <w:fldChar w:fldCharType="separate"/>
                      </w:r>
                      <w:r w:rsidR="008361F5" w:rsidRPr="005D637A">
                        <w:rPr>
                          <w:rFonts w:ascii="Times New Roman" w:hAnsi="Times New Roman"/>
                          <w:noProof/>
                          <w:sz w:val="24"/>
                          <w:szCs w:val="24"/>
                        </w:rPr>
                        <w:t>„Stavby vodního hospodářství a krajinného inženýrství“, v seznamu ČKAIT veden pod číslem 1004754</w:t>
                      </w:r>
                      <w:r>
                        <w:rPr>
                          <w:rFonts w:ascii="Times New Roman" w:hAnsi="Times New Roman"/>
                          <w:sz w:val="24"/>
                          <w:szCs w:val="24"/>
                        </w:rPr>
                        <w:fldChar w:fldCharType="end"/>
                      </w:r>
                      <w:bookmarkEnd w:id="108"/>
                      <w:bookmarkEnd w:id="109"/>
                      <w:bookmarkEnd w:id="110"/>
                    </w:p>
                  </w:txbxContent>
                </v:textbox>
                <w10:anchorlock/>
              </v:shape>
            </w:pict>
          </mc:Fallback>
        </mc:AlternateContent>
      </w:r>
      <w:r w:rsidR="00352819" w:rsidRPr="00025180">
        <w:rPr>
          <w:szCs w:val="24"/>
        </w:rPr>
        <w:fldChar w:fldCharType="begin"/>
      </w:r>
      <w:r w:rsidR="00352819" w:rsidRPr="00025180">
        <w:rPr>
          <w:szCs w:val="24"/>
        </w:rPr>
        <w:instrText xml:space="preserve"> ASK  kdo \d  \* MERGEFORMAT </w:instrText>
      </w:r>
      <w:r w:rsidR="00352819" w:rsidRPr="00025180">
        <w:rPr>
          <w:szCs w:val="24"/>
        </w:rPr>
        <w:fldChar w:fldCharType="end"/>
      </w:r>
      <w:r w:rsidR="00352819" w:rsidRPr="00025180">
        <w:rPr>
          <w:szCs w:val="24"/>
        </w:rPr>
        <w:fldChar w:fldCharType="begin"/>
      </w:r>
      <w:r w:rsidR="00352819" w:rsidRPr="00025180">
        <w:rPr>
          <w:szCs w:val="24"/>
        </w:rPr>
        <w:instrText xml:space="preserve"> ASK   \* MERGEFORMAT </w:instrText>
      </w:r>
      <w:r w:rsidR="00352819" w:rsidRPr="00025180">
        <w:rPr>
          <w:szCs w:val="24"/>
        </w:rPr>
        <w:fldChar w:fldCharType="end"/>
      </w:r>
    </w:p>
    <w:p w14:paraId="76F3838C" w14:textId="383E44DF" w:rsidR="00356822" w:rsidRPr="00025180" w:rsidRDefault="00356822" w:rsidP="00B57002">
      <w:pPr>
        <w:pStyle w:val="Identifikanudaje"/>
        <w:tabs>
          <w:tab w:val="clear" w:pos="3402"/>
          <w:tab w:val="left" w:pos="3119"/>
          <w:tab w:val="left" w:pos="6060"/>
        </w:tabs>
        <w:spacing w:before="0"/>
        <w:ind w:left="360" w:right="566" w:hanging="360"/>
        <w:rPr>
          <w:szCs w:val="24"/>
        </w:rPr>
      </w:pPr>
      <w:r w:rsidRPr="00025180">
        <w:rPr>
          <w:szCs w:val="24"/>
        </w:rPr>
        <w:t>Tel.:</w:t>
      </w:r>
      <w:r w:rsidRPr="00025180">
        <w:rPr>
          <w:szCs w:val="24"/>
        </w:rPr>
        <w:tab/>
      </w:r>
      <w:r w:rsidR="00203A72" w:rsidRPr="00025180">
        <w:rPr>
          <w:szCs w:val="24"/>
        </w:rPr>
        <w:t>60</w:t>
      </w:r>
      <w:r w:rsidR="000B446A">
        <w:rPr>
          <w:szCs w:val="24"/>
        </w:rPr>
        <w:t>6</w:t>
      </w:r>
      <w:r w:rsidR="00ED25C3">
        <w:rPr>
          <w:szCs w:val="24"/>
        </w:rPr>
        <w:t xml:space="preserve"> </w:t>
      </w:r>
      <w:r w:rsidR="00203A72" w:rsidRPr="00025180">
        <w:rPr>
          <w:szCs w:val="24"/>
        </w:rPr>
        <w:t>033 120</w:t>
      </w:r>
      <w:r w:rsidR="00614800" w:rsidRPr="00025180">
        <w:rPr>
          <w:szCs w:val="24"/>
        </w:rPr>
        <w:t xml:space="preserve">, </w:t>
      </w:r>
      <w:r w:rsidR="00203A72" w:rsidRPr="00025180">
        <w:rPr>
          <w:szCs w:val="24"/>
        </w:rPr>
        <w:fldChar w:fldCharType="begin"/>
      </w:r>
      <w:r w:rsidR="00203A72" w:rsidRPr="00025180">
        <w:rPr>
          <w:szCs w:val="24"/>
        </w:rPr>
        <w:instrText xml:space="preserve"> MERGEFIELD TELEFON </w:instrText>
      </w:r>
      <w:r w:rsidR="00203A72" w:rsidRPr="00025180">
        <w:rPr>
          <w:szCs w:val="24"/>
        </w:rPr>
        <w:fldChar w:fldCharType="separate"/>
      </w:r>
      <w:r w:rsidR="008361F5" w:rsidRPr="005D637A">
        <w:rPr>
          <w:noProof/>
          <w:szCs w:val="24"/>
        </w:rPr>
        <w:t>602 516 133</w:t>
      </w:r>
      <w:r w:rsidR="00203A72" w:rsidRPr="00025180">
        <w:rPr>
          <w:szCs w:val="24"/>
        </w:rPr>
        <w:fldChar w:fldCharType="end"/>
      </w:r>
      <w:r w:rsidR="00092493" w:rsidRPr="00025180">
        <w:rPr>
          <w:szCs w:val="24"/>
        </w:rPr>
        <w:tab/>
      </w:r>
    </w:p>
    <w:p w14:paraId="770A9AC0" w14:textId="38945780" w:rsidR="003A7FF5" w:rsidRPr="00025180" w:rsidRDefault="0044176B" w:rsidP="00170384">
      <w:pPr>
        <w:pStyle w:val="Identifikanudaje"/>
        <w:tabs>
          <w:tab w:val="clear" w:pos="3402"/>
          <w:tab w:val="left" w:pos="3119"/>
        </w:tabs>
        <w:spacing w:before="0"/>
        <w:ind w:left="360" w:right="566" w:hanging="360"/>
        <w:rPr>
          <w:szCs w:val="24"/>
        </w:rPr>
      </w:pPr>
      <w:r w:rsidRPr="00025180">
        <w:rPr>
          <w:szCs w:val="24"/>
        </w:rPr>
        <w:t>E</w:t>
      </w:r>
      <w:r w:rsidR="003A7FF5" w:rsidRPr="00025180">
        <w:rPr>
          <w:szCs w:val="24"/>
        </w:rPr>
        <w:t>-mail:</w:t>
      </w:r>
      <w:r w:rsidR="003A7FF5" w:rsidRPr="00025180">
        <w:rPr>
          <w:szCs w:val="24"/>
        </w:rPr>
        <w:tab/>
      </w:r>
      <w:hyperlink r:id="rId22" w:history="1">
        <w:r w:rsidR="006A4A53" w:rsidRPr="00025180">
          <w:rPr>
            <w:szCs w:val="24"/>
          </w:rPr>
          <w:t>marcak@rpbrno.cz</w:t>
        </w:r>
      </w:hyperlink>
      <w:r w:rsidR="003A7FF5" w:rsidRPr="00025180">
        <w:rPr>
          <w:szCs w:val="24"/>
        </w:rPr>
        <w:t xml:space="preserve">, </w:t>
      </w:r>
      <w:r w:rsidR="00203A72" w:rsidRPr="00025180">
        <w:rPr>
          <w:szCs w:val="24"/>
        </w:rPr>
        <w:fldChar w:fldCharType="begin"/>
      </w:r>
      <w:r w:rsidR="00203A72" w:rsidRPr="00025180">
        <w:rPr>
          <w:szCs w:val="24"/>
        </w:rPr>
        <w:instrText xml:space="preserve"> MERGEFIELD EMAIL </w:instrText>
      </w:r>
      <w:r w:rsidR="00203A72" w:rsidRPr="00025180">
        <w:rPr>
          <w:szCs w:val="24"/>
        </w:rPr>
        <w:fldChar w:fldCharType="separate"/>
      </w:r>
      <w:r w:rsidR="008361F5" w:rsidRPr="005D637A">
        <w:rPr>
          <w:noProof/>
          <w:szCs w:val="24"/>
        </w:rPr>
        <w:t>doubek@rpbrno.cz</w:t>
      </w:r>
      <w:r w:rsidR="00203A72" w:rsidRPr="00025180">
        <w:rPr>
          <w:szCs w:val="24"/>
        </w:rPr>
        <w:fldChar w:fldCharType="end"/>
      </w:r>
    </w:p>
    <w:p w14:paraId="6CDFB28E" w14:textId="20EF33F8" w:rsidR="008360AD" w:rsidRPr="00025180" w:rsidRDefault="003A7FF5" w:rsidP="00614800">
      <w:pPr>
        <w:pStyle w:val="Identifikanudaje"/>
        <w:tabs>
          <w:tab w:val="clear" w:pos="3402"/>
          <w:tab w:val="left" w:pos="3119"/>
        </w:tabs>
        <w:spacing w:before="0"/>
        <w:ind w:left="3119" w:right="566" w:hanging="3119"/>
        <w:jc w:val="left"/>
        <w:rPr>
          <w:szCs w:val="24"/>
        </w:rPr>
      </w:pPr>
      <w:r w:rsidRPr="00025180">
        <w:rPr>
          <w:szCs w:val="24"/>
        </w:rPr>
        <w:t>Stupeň dokumentace:</w:t>
      </w:r>
      <w:r w:rsidRPr="00025180">
        <w:rPr>
          <w:szCs w:val="24"/>
        </w:rPr>
        <w:tab/>
      </w:r>
      <w:r w:rsidR="00203A72" w:rsidRPr="00025180">
        <w:rPr>
          <w:szCs w:val="24"/>
        </w:rPr>
        <w:fldChar w:fldCharType="begin"/>
      </w:r>
      <w:r w:rsidR="00203A72" w:rsidRPr="00025180">
        <w:rPr>
          <w:szCs w:val="24"/>
        </w:rPr>
        <w:instrText xml:space="preserve"> MERGEFIELD STUPEŇ__PŮVODNÍ </w:instrText>
      </w:r>
      <w:r w:rsidR="00203A72" w:rsidRPr="00025180">
        <w:rPr>
          <w:szCs w:val="24"/>
        </w:rPr>
        <w:fldChar w:fldCharType="separate"/>
      </w:r>
      <w:r w:rsidR="008361F5" w:rsidRPr="005D637A">
        <w:rPr>
          <w:noProof/>
          <w:szCs w:val="24"/>
        </w:rPr>
        <w:t>Dokumentace pro provedení stavby</w:t>
      </w:r>
      <w:r w:rsidR="00203A72" w:rsidRPr="00025180">
        <w:rPr>
          <w:szCs w:val="24"/>
        </w:rPr>
        <w:fldChar w:fldCharType="end"/>
      </w:r>
    </w:p>
    <w:p w14:paraId="5CD1E6B3" w14:textId="77777777" w:rsidR="00C81F65" w:rsidRPr="00025180" w:rsidRDefault="00C81F65" w:rsidP="00170384">
      <w:pPr>
        <w:pStyle w:val="Identifikanudaje"/>
        <w:tabs>
          <w:tab w:val="clear" w:pos="3402"/>
          <w:tab w:val="left" w:pos="3119"/>
        </w:tabs>
        <w:spacing w:before="0"/>
        <w:ind w:left="0" w:right="566"/>
        <w:rPr>
          <w:szCs w:val="24"/>
        </w:rPr>
      </w:pPr>
    </w:p>
    <w:p w14:paraId="7B8C3744" w14:textId="77777777" w:rsidR="00C81F65" w:rsidRPr="00025180" w:rsidRDefault="00C81F65" w:rsidP="00170384">
      <w:pPr>
        <w:pStyle w:val="Identifikanudaje"/>
        <w:tabs>
          <w:tab w:val="clear" w:pos="3402"/>
          <w:tab w:val="left" w:pos="3119"/>
        </w:tabs>
        <w:spacing w:before="0"/>
        <w:ind w:left="0" w:right="566"/>
        <w:rPr>
          <w:szCs w:val="24"/>
        </w:rPr>
      </w:pPr>
    </w:p>
    <w:p w14:paraId="4D312E87" w14:textId="77777777" w:rsidR="0097716D" w:rsidRPr="00025180" w:rsidRDefault="0097716D" w:rsidP="00170384">
      <w:pPr>
        <w:pStyle w:val="Identifikanudaje"/>
        <w:tabs>
          <w:tab w:val="clear" w:pos="3402"/>
          <w:tab w:val="left" w:pos="3119"/>
        </w:tabs>
        <w:spacing w:before="0"/>
        <w:ind w:left="0" w:right="566"/>
        <w:rPr>
          <w:szCs w:val="24"/>
        </w:rPr>
      </w:pPr>
    </w:p>
    <w:p w14:paraId="2AE1ED16" w14:textId="77777777" w:rsidR="00C45F52" w:rsidRPr="00025180" w:rsidRDefault="00C45F52">
      <w:pPr>
        <w:rPr>
          <w:rFonts w:ascii="Helvetica" w:hAnsi="Helvetica"/>
          <w:b/>
          <w:smallCaps/>
          <w:spacing w:val="5"/>
          <w:sz w:val="28"/>
          <w:szCs w:val="28"/>
          <w:lang w:val="cs-CZ"/>
        </w:rPr>
      </w:pPr>
      <w:bookmarkStart w:id="111" w:name="_Toc468904410"/>
      <w:bookmarkStart w:id="112" w:name="_Toc226962825"/>
      <w:r w:rsidRPr="00025180">
        <w:br w:type="page"/>
      </w:r>
    </w:p>
    <w:p w14:paraId="72D2D093" w14:textId="5554A244" w:rsidR="00636948" w:rsidRPr="00025180" w:rsidRDefault="00636948" w:rsidP="00060304">
      <w:pPr>
        <w:pStyle w:val="Regio-Nadpis2"/>
      </w:pPr>
      <w:bookmarkStart w:id="113" w:name="_Toc8652812"/>
      <w:r w:rsidRPr="00025180">
        <w:t>Členění stavby na objekty</w:t>
      </w:r>
      <w:bookmarkEnd w:id="113"/>
    </w:p>
    <w:p w14:paraId="1C9887F2" w14:textId="7EF43D78" w:rsidR="00636948" w:rsidRPr="00025180" w:rsidRDefault="00636948" w:rsidP="00D86CBC">
      <w:pPr>
        <w:pStyle w:val="Regio-text"/>
      </w:pPr>
      <w:r w:rsidRPr="00025180">
        <w:t>Stavba bude členěna na stavební objekty.</w:t>
      </w:r>
    </w:p>
    <w:p w14:paraId="6C5355A2" w14:textId="489BC310" w:rsidR="002B5D00" w:rsidRDefault="002B5D00" w:rsidP="002B5D00">
      <w:pPr>
        <w:pStyle w:val="Regio-text"/>
        <w:numPr>
          <w:ilvl w:val="0"/>
          <w:numId w:val="29"/>
        </w:numPr>
      </w:pPr>
      <w:r>
        <w:t>SO 01 - km 3,070 – 3,150</w:t>
      </w:r>
    </w:p>
    <w:p w14:paraId="54090A86" w14:textId="2B77CF88" w:rsidR="002B5D00" w:rsidRDefault="002B5D00" w:rsidP="002B5D00">
      <w:pPr>
        <w:pStyle w:val="Regio-text"/>
        <w:numPr>
          <w:ilvl w:val="0"/>
          <w:numId w:val="29"/>
        </w:numPr>
      </w:pPr>
      <w:r>
        <w:t>SO 02 - km 5,870 – 5,970</w:t>
      </w:r>
    </w:p>
    <w:p w14:paraId="79E589C6" w14:textId="6881F311" w:rsidR="002B5D00" w:rsidRDefault="002B5D00" w:rsidP="002B5D00">
      <w:pPr>
        <w:pStyle w:val="Regio-text"/>
        <w:numPr>
          <w:ilvl w:val="0"/>
          <w:numId w:val="29"/>
        </w:numPr>
      </w:pPr>
      <w:r>
        <w:t>SO 03 - km 6,309 – 6,357</w:t>
      </w:r>
    </w:p>
    <w:p w14:paraId="75E35BA0" w14:textId="0A066144" w:rsidR="002B5D00" w:rsidRDefault="002B5D00" w:rsidP="002B5D00">
      <w:pPr>
        <w:pStyle w:val="Regio-text"/>
        <w:numPr>
          <w:ilvl w:val="0"/>
          <w:numId w:val="29"/>
        </w:numPr>
      </w:pPr>
      <w:r>
        <w:t>SO 04 - km 6,460 – 6,515</w:t>
      </w:r>
    </w:p>
    <w:p w14:paraId="22A42229" w14:textId="4E73B582" w:rsidR="00636948" w:rsidRPr="00025180" w:rsidRDefault="002B5D00" w:rsidP="002B5D00">
      <w:pPr>
        <w:pStyle w:val="Regio-text"/>
        <w:numPr>
          <w:ilvl w:val="0"/>
          <w:numId w:val="29"/>
        </w:numPr>
      </w:pPr>
      <w:r>
        <w:t>SO 05 - km 7,425 – 7,460</w:t>
      </w:r>
    </w:p>
    <w:p w14:paraId="0DBF512B" w14:textId="77777777" w:rsidR="00690EC0" w:rsidRPr="00025180" w:rsidRDefault="00BA0B7A" w:rsidP="00060304">
      <w:pPr>
        <w:pStyle w:val="Regio-Nadpis2"/>
      </w:pPr>
      <w:bookmarkStart w:id="114" w:name="_Toc8652813"/>
      <w:r w:rsidRPr="00025180">
        <w:t>Seznam vstupních pokladů</w:t>
      </w:r>
      <w:bookmarkEnd w:id="111"/>
      <w:bookmarkEnd w:id="114"/>
    </w:p>
    <w:p w14:paraId="7F99A307" w14:textId="53DF614C" w:rsidR="00BA0B7A" w:rsidRPr="00025180" w:rsidRDefault="00BA0B7A" w:rsidP="00D86CBC">
      <w:pPr>
        <w:pStyle w:val="Regio-text"/>
      </w:pPr>
      <w:r w:rsidRPr="00025180">
        <w:t>Základním podkladem pro zpracování dokumentac</w:t>
      </w:r>
      <w:r w:rsidR="0062638A" w:rsidRPr="00025180">
        <w:t>e byl</w:t>
      </w:r>
      <w:r w:rsidR="004D037B" w:rsidRPr="00025180">
        <w:t>a smlouva o dílo</w:t>
      </w:r>
      <w:r w:rsidR="00E5062E" w:rsidRPr="00025180">
        <w:t xml:space="preserve"> č. </w:t>
      </w:r>
      <w:r w:rsidR="002B5D00">
        <w:t>PM-8381/2018/5304</w:t>
      </w:r>
      <w:r w:rsidR="00246507">
        <w:t>,</w:t>
      </w:r>
      <w:r w:rsidR="002B5D00">
        <w:t xml:space="preserve"> </w:t>
      </w:r>
      <w:r w:rsidRPr="00025180">
        <w:t xml:space="preserve">zhodnocení stávajícího stavu a závěry provedených během místního šetření </w:t>
      </w:r>
      <w:r w:rsidR="009873B9" w:rsidRPr="00025180">
        <w:t>v </w:t>
      </w:r>
      <w:r w:rsidR="009873B9" w:rsidRPr="00246507">
        <w:t xml:space="preserve">roce </w:t>
      </w:r>
      <w:r w:rsidR="0064167A" w:rsidRPr="00246507">
        <w:t>201</w:t>
      </w:r>
      <w:r w:rsidR="00246507" w:rsidRPr="00246507">
        <w:t>8</w:t>
      </w:r>
      <w:r w:rsidR="006029D9" w:rsidRPr="00246507">
        <w:t>.</w:t>
      </w:r>
      <w:r w:rsidRPr="00025180">
        <w:t xml:space="preserve"> Dále jsou zde uvedeny projektové, mapové a odborné podklady:</w:t>
      </w:r>
    </w:p>
    <w:p w14:paraId="44103D87" w14:textId="77777777" w:rsidR="00380EF6" w:rsidRPr="00025180" w:rsidRDefault="00380EF6"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Vodohospodářská mapa 1 : 50 000</w:t>
      </w:r>
    </w:p>
    <w:p w14:paraId="3E1532CB" w14:textId="77777777" w:rsidR="00BA0B7A" w:rsidRPr="00025180" w:rsidRDefault="00BA0B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Základní mapa</w:t>
      </w:r>
      <w:r w:rsidR="000331AA" w:rsidRPr="00025180">
        <w:rPr>
          <w:rFonts w:ascii="Times New Roman" w:hAnsi="Times New Roman"/>
          <w:sz w:val="24"/>
          <w:szCs w:val="24"/>
          <w:lang w:val="cs-CZ"/>
        </w:rPr>
        <w:t xml:space="preserve"> 1:</w:t>
      </w:r>
      <w:r w:rsidRPr="00025180">
        <w:rPr>
          <w:rFonts w:ascii="Times New Roman" w:hAnsi="Times New Roman"/>
          <w:sz w:val="24"/>
          <w:szCs w:val="24"/>
          <w:lang w:val="cs-CZ"/>
        </w:rPr>
        <w:t>10000</w:t>
      </w:r>
    </w:p>
    <w:p w14:paraId="4E4A6BEA" w14:textId="77777777" w:rsidR="00380EF6" w:rsidRPr="00025180" w:rsidRDefault="00380EF6"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 xml:space="preserve">Digitální katastrální mapa </w:t>
      </w:r>
    </w:p>
    <w:p w14:paraId="181AC581"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Základy hydrauliky a hydrologie - Kunštátský, Patočka 1966</w:t>
      </w:r>
    </w:p>
    <w:p w14:paraId="5617A301"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Proudění v systémech říčních koryt – Jandora, Uhmannová 2006</w:t>
      </w:r>
    </w:p>
    <w:p w14:paraId="63D53F98"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Vodní hospodářství krajiny - Šálek 1997</w:t>
      </w:r>
    </w:p>
    <w:p w14:paraId="06F58915"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ČSN 01 3469 - Výkresy hydrotechnických staveb</w:t>
      </w:r>
    </w:p>
    <w:p w14:paraId="14989C76"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ČSN 72 1006 - Kontrola zhutnění zemin a sypanin</w:t>
      </w:r>
    </w:p>
    <w:p w14:paraId="3DB70653"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 xml:space="preserve">ČSN 72 1800 - Přírodní stavební kámen pro kamenické výrobky </w:t>
      </w:r>
    </w:p>
    <w:p w14:paraId="317A857B" w14:textId="77777777" w:rsidR="00380EF6" w:rsidRPr="00025180" w:rsidRDefault="00380EF6"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ČSN EN 13383 - 1 ed. 2. Kámen pro vodní stavby</w:t>
      </w:r>
    </w:p>
    <w:p w14:paraId="445F85AB"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Technická doporučení pro hrazení bystřin a strží – Ministerstvo zemědělství ČR 2002</w:t>
      </w:r>
    </w:p>
    <w:p w14:paraId="1F97BDA0"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Vyhláška o doku</w:t>
      </w:r>
      <w:r w:rsidR="009E5CAB" w:rsidRPr="00025180">
        <w:rPr>
          <w:rFonts w:ascii="Times New Roman" w:hAnsi="Times New Roman"/>
          <w:sz w:val="24"/>
          <w:szCs w:val="24"/>
          <w:lang w:val="cs-CZ"/>
        </w:rPr>
        <w:t xml:space="preserve">mentaci staveb č. 499/2006 Sb. </w:t>
      </w:r>
      <w:r w:rsidRPr="00025180">
        <w:rPr>
          <w:rFonts w:ascii="Times New Roman" w:hAnsi="Times New Roman"/>
          <w:sz w:val="24"/>
          <w:szCs w:val="24"/>
          <w:lang w:val="cs-CZ"/>
        </w:rPr>
        <w:t>v platném znění</w:t>
      </w:r>
    </w:p>
    <w:p w14:paraId="1B526810"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Hrazení bystřin a strží ČSN 75 2106</w:t>
      </w:r>
    </w:p>
    <w:p w14:paraId="436EE57C"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Opevňování koryt ON 73 6821</w:t>
      </w:r>
    </w:p>
    <w:p w14:paraId="10669E51"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Úprava potoků TNV 75 2102</w:t>
      </w:r>
    </w:p>
    <w:p w14:paraId="4BD43BDA"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Lomový kámen ON 72 1861</w:t>
      </w:r>
    </w:p>
    <w:p w14:paraId="2808FD67"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ČSN EN 206-1 Beton</w:t>
      </w:r>
    </w:p>
    <w:p w14:paraId="7BEE1EC6"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ČSN 83 9061 Ochrana stromů porostů a vegetačních ploch při stavebních pracích</w:t>
      </w:r>
    </w:p>
    <w:p w14:paraId="791F8145" w14:textId="77777777" w:rsidR="0064167A" w:rsidRPr="00025180" w:rsidRDefault="0064167A"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TP 231 – Ošetřování betonu – Ministerstvo dopravy</w:t>
      </w:r>
    </w:p>
    <w:p w14:paraId="48AF3145" w14:textId="77777777" w:rsidR="0064167A" w:rsidRPr="00025180" w:rsidRDefault="0064167A" w:rsidP="009E5CAB">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 xml:space="preserve">Vyhláška Mze ČR č. </w:t>
      </w:r>
      <w:r w:rsidR="009E5CAB" w:rsidRPr="00025180">
        <w:rPr>
          <w:rFonts w:ascii="Times New Roman" w:hAnsi="Times New Roman"/>
          <w:sz w:val="24"/>
          <w:szCs w:val="24"/>
          <w:lang w:val="cs-CZ"/>
        </w:rPr>
        <w:t>239/2017</w:t>
      </w:r>
      <w:r w:rsidRPr="00025180">
        <w:rPr>
          <w:rFonts w:ascii="Times New Roman" w:hAnsi="Times New Roman"/>
          <w:sz w:val="24"/>
          <w:szCs w:val="24"/>
          <w:lang w:val="cs-CZ"/>
        </w:rPr>
        <w:t xml:space="preserve">Sb. – </w:t>
      </w:r>
      <w:r w:rsidR="009E5CAB" w:rsidRPr="00025180">
        <w:rPr>
          <w:rFonts w:ascii="Times New Roman" w:hAnsi="Times New Roman"/>
          <w:sz w:val="24"/>
          <w:szCs w:val="24"/>
          <w:lang w:val="cs-CZ"/>
        </w:rPr>
        <w:t>Vyhláška o technických požadavcích pro stavby pro plnění funkcí lesa</w:t>
      </w:r>
    </w:p>
    <w:p w14:paraId="040211FD" w14:textId="2F0A5419" w:rsidR="0064167A" w:rsidRPr="00025180" w:rsidRDefault="004D037B" w:rsidP="008D41BD">
      <w:pPr>
        <w:pStyle w:val="Zkladntext"/>
        <w:numPr>
          <w:ilvl w:val="0"/>
          <w:numId w:val="8"/>
        </w:numPr>
        <w:spacing w:after="0"/>
        <w:rPr>
          <w:rFonts w:ascii="Times New Roman" w:hAnsi="Times New Roman"/>
          <w:sz w:val="24"/>
          <w:szCs w:val="24"/>
          <w:lang w:val="cs-CZ"/>
        </w:rPr>
      </w:pPr>
      <w:r w:rsidRPr="00025180">
        <w:rPr>
          <w:rFonts w:ascii="Times New Roman" w:hAnsi="Times New Roman"/>
          <w:sz w:val="24"/>
          <w:szCs w:val="24"/>
          <w:lang w:val="cs-CZ"/>
        </w:rPr>
        <w:t>Geodetic</w:t>
      </w:r>
      <w:r w:rsidR="00BB42DB" w:rsidRPr="00025180">
        <w:rPr>
          <w:rFonts w:ascii="Times New Roman" w:hAnsi="Times New Roman"/>
          <w:sz w:val="24"/>
          <w:szCs w:val="24"/>
          <w:lang w:val="cs-CZ"/>
        </w:rPr>
        <w:t xml:space="preserve">ké zaměření stávajícího stavu z </w:t>
      </w:r>
      <w:r w:rsidR="002B5D00">
        <w:rPr>
          <w:rFonts w:ascii="Times New Roman" w:hAnsi="Times New Roman"/>
          <w:sz w:val="24"/>
          <w:szCs w:val="24"/>
          <w:lang w:val="cs-CZ"/>
        </w:rPr>
        <w:t>června</w:t>
      </w:r>
      <w:r w:rsidR="00BB42DB" w:rsidRPr="00025180">
        <w:rPr>
          <w:rFonts w:ascii="Times New Roman" w:hAnsi="Times New Roman"/>
          <w:sz w:val="24"/>
          <w:szCs w:val="24"/>
          <w:lang w:val="cs-CZ"/>
        </w:rPr>
        <w:t xml:space="preserve"> </w:t>
      </w:r>
      <w:r w:rsidRPr="00025180">
        <w:rPr>
          <w:rFonts w:ascii="Times New Roman" w:hAnsi="Times New Roman"/>
          <w:sz w:val="24"/>
          <w:szCs w:val="24"/>
          <w:lang w:val="cs-CZ"/>
        </w:rPr>
        <w:t>201</w:t>
      </w:r>
      <w:r w:rsidR="002B5D00">
        <w:rPr>
          <w:rFonts w:ascii="Times New Roman" w:hAnsi="Times New Roman"/>
          <w:sz w:val="24"/>
          <w:szCs w:val="24"/>
          <w:lang w:val="cs-CZ"/>
        </w:rPr>
        <w:t>8</w:t>
      </w:r>
      <w:r w:rsidRPr="00025180">
        <w:rPr>
          <w:rFonts w:ascii="Times New Roman" w:hAnsi="Times New Roman"/>
          <w:sz w:val="24"/>
          <w:szCs w:val="24"/>
          <w:lang w:val="cs-CZ"/>
        </w:rPr>
        <w:t xml:space="preserve">, </w:t>
      </w:r>
      <w:r w:rsidR="002B5D00">
        <w:rPr>
          <w:rFonts w:ascii="Times New Roman" w:hAnsi="Times New Roman"/>
          <w:sz w:val="24"/>
          <w:szCs w:val="24"/>
          <w:lang w:val="cs-CZ"/>
        </w:rPr>
        <w:t>Ogis s.r.o.</w:t>
      </w:r>
    </w:p>
    <w:p w14:paraId="5E78DC4B" w14:textId="37A77E90" w:rsidR="00380EF6" w:rsidRPr="00025180" w:rsidRDefault="00BB42DB" w:rsidP="008D41BD">
      <w:pPr>
        <w:pStyle w:val="Zkladntext"/>
        <w:numPr>
          <w:ilvl w:val="0"/>
          <w:numId w:val="8"/>
        </w:numPr>
        <w:spacing w:after="0"/>
        <w:jc w:val="left"/>
        <w:rPr>
          <w:rFonts w:ascii="Times New Roman" w:hAnsi="Times New Roman"/>
          <w:sz w:val="22"/>
          <w:szCs w:val="24"/>
          <w:lang w:val="cs-CZ"/>
        </w:rPr>
      </w:pPr>
      <w:r w:rsidRPr="00025180">
        <w:rPr>
          <w:rFonts w:ascii="Times New Roman" w:hAnsi="Times New Roman"/>
          <w:sz w:val="24"/>
          <w:szCs w:val="24"/>
          <w:lang w:val="cs-CZ"/>
        </w:rPr>
        <w:t>Místní šetření z roku</w:t>
      </w:r>
      <w:r w:rsidR="00380EF6" w:rsidRPr="00025180">
        <w:rPr>
          <w:rFonts w:ascii="Times New Roman" w:hAnsi="Times New Roman"/>
          <w:sz w:val="24"/>
          <w:szCs w:val="24"/>
          <w:lang w:val="cs-CZ"/>
        </w:rPr>
        <w:t xml:space="preserve"> 201</w:t>
      </w:r>
      <w:r w:rsidR="002B5D00">
        <w:rPr>
          <w:rFonts w:ascii="Times New Roman" w:hAnsi="Times New Roman"/>
          <w:sz w:val="24"/>
          <w:szCs w:val="24"/>
          <w:lang w:val="cs-CZ"/>
        </w:rPr>
        <w:t>8 (červen, červenec)</w:t>
      </w:r>
    </w:p>
    <w:p w14:paraId="5DA80ABA" w14:textId="05FA9C6A" w:rsidR="00047963" w:rsidRDefault="002B5D00" w:rsidP="008D41BD">
      <w:pPr>
        <w:pStyle w:val="Zkladntext"/>
        <w:numPr>
          <w:ilvl w:val="0"/>
          <w:numId w:val="8"/>
        </w:numPr>
        <w:spacing w:after="0"/>
        <w:jc w:val="left"/>
        <w:rPr>
          <w:rFonts w:ascii="Times New Roman" w:hAnsi="Times New Roman"/>
          <w:sz w:val="24"/>
          <w:szCs w:val="24"/>
          <w:lang w:val="cs-CZ"/>
        </w:rPr>
      </w:pPr>
      <w:r>
        <w:rPr>
          <w:rFonts w:ascii="Times New Roman" w:hAnsi="Times New Roman"/>
          <w:sz w:val="24"/>
          <w:szCs w:val="24"/>
          <w:lang w:val="cs-CZ"/>
        </w:rPr>
        <w:t>Studie „Protipovodňová ochrana obce Trnava u Zlína“, 08/2017, zpracovaná firmou Envicons, s.r.o.</w:t>
      </w:r>
    </w:p>
    <w:p w14:paraId="164388E4" w14:textId="1FE09085" w:rsidR="009741E1" w:rsidRPr="00025180" w:rsidRDefault="009741E1" w:rsidP="008D41BD">
      <w:pPr>
        <w:pStyle w:val="Zkladntext"/>
        <w:numPr>
          <w:ilvl w:val="0"/>
          <w:numId w:val="8"/>
        </w:numPr>
        <w:spacing w:after="0"/>
        <w:jc w:val="left"/>
        <w:rPr>
          <w:rFonts w:ascii="Times New Roman" w:hAnsi="Times New Roman"/>
          <w:sz w:val="24"/>
          <w:szCs w:val="24"/>
          <w:lang w:val="cs-CZ"/>
        </w:rPr>
      </w:pPr>
      <w:r>
        <w:rPr>
          <w:rFonts w:ascii="Times New Roman" w:hAnsi="Times New Roman"/>
          <w:sz w:val="24"/>
          <w:szCs w:val="24"/>
          <w:lang w:val="cs-CZ"/>
        </w:rPr>
        <w:t>Biologické posouzení záměru, Mgr. Radim Kočvara, 18. 10. 2018</w:t>
      </w:r>
    </w:p>
    <w:p w14:paraId="50686FB6" w14:textId="77777777" w:rsidR="007E59BB" w:rsidRPr="00025180" w:rsidRDefault="007E59BB" w:rsidP="00165BBB">
      <w:pPr>
        <w:pStyle w:val="Regio-text"/>
        <w:rPr>
          <w:rFonts w:ascii="Helvetica" w:hAnsi="Helvetica"/>
          <w:spacing w:val="5"/>
          <w:sz w:val="28"/>
          <w:szCs w:val="28"/>
        </w:rPr>
      </w:pPr>
      <w:r w:rsidRPr="00025180">
        <w:br w:type="page"/>
      </w:r>
    </w:p>
    <w:p w14:paraId="51927D4C" w14:textId="77777777" w:rsidR="001328F7" w:rsidRPr="00025180" w:rsidRDefault="001328F7" w:rsidP="00060304">
      <w:pPr>
        <w:pStyle w:val="Regio-Nadpis1"/>
      </w:pPr>
      <w:bookmarkStart w:id="115" w:name="_Toc227153852"/>
      <w:bookmarkStart w:id="116" w:name="_Toc327350972"/>
      <w:bookmarkStart w:id="117" w:name="_Toc327350986"/>
      <w:bookmarkStart w:id="118" w:name="_Toc327351025"/>
      <w:bookmarkStart w:id="119" w:name="_Toc327351216"/>
      <w:bookmarkStart w:id="120" w:name="_Toc327351220"/>
      <w:bookmarkStart w:id="121" w:name="_Toc327351248"/>
      <w:bookmarkStart w:id="122" w:name="_Toc327351263"/>
      <w:bookmarkStart w:id="123" w:name="_Toc327351293"/>
      <w:bookmarkStart w:id="124" w:name="_Toc327351496"/>
      <w:bookmarkStart w:id="125" w:name="_Toc327351668"/>
      <w:bookmarkStart w:id="126" w:name="_Toc327352030"/>
      <w:bookmarkStart w:id="127" w:name="_Toc327352226"/>
      <w:bookmarkStart w:id="128" w:name="_Toc327352230"/>
      <w:bookmarkStart w:id="129" w:name="_Toc327352234"/>
      <w:bookmarkStart w:id="130" w:name="_Toc327352238"/>
      <w:bookmarkStart w:id="131" w:name="_Toc327352242"/>
      <w:bookmarkStart w:id="132" w:name="_Toc327352246"/>
      <w:bookmarkStart w:id="133" w:name="_Toc327352250"/>
      <w:bookmarkStart w:id="134" w:name="_Toc327352254"/>
      <w:bookmarkStart w:id="135" w:name="_Toc327352258"/>
      <w:bookmarkStart w:id="136" w:name="_Toc327352262"/>
      <w:bookmarkStart w:id="137" w:name="_Toc327352338"/>
      <w:bookmarkStart w:id="138" w:name="_Toc327352353"/>
      <w:bookmarkStart w:id="139" w:name="_Toc327352357"/>
      <w:bookmarkStart w:id="140" w:name="_Toc327352361"/>
      <w:bookmarkStart w:id="141" w:name="_Toc327352365"/>
      <w:bookmarkStart w:id="142" w:name="_Toc327352369"/>
      <w:bookmarkStart w:id="143" w:name="_Toc327352373"/>
      <w:bookmarkStart w:id="144" w:name="_Toc327352377"/>
      <w:bookmarkStart w:id="145" w:name="_Toc327352381"/>
      <w:bookmarkStart w:id="146" w:name="_Toc327352385"/>
      <w:bookmarkStart w:id="147" w:name="_Toc327352389"/>
      <w:bookmarkStart w:id="148" w:name="_Toc327352393"/>
      <w:bookmarkStart w:id="149" w:name="_Toc327352397"/>
      <w:bookmarkStart w:id="150" w:name="_Toc327352401"/>
      <w:bookmarkStart w:id="151" w:name="_Toc327352405"/>
      <w:bookmarkStart w:id="152" w:name="_Toc327352409"/>
      <w:bookmarkStart w:id="153" w:name="_Toc327352413"/>
      <w:bookmarkStart w:id="154" w:name="_Toc327352417"/>
      <w:bookmarkStart w:id="155" w:name="_Toc327352441"/>
      <w:bookmarkStart w:id="156" w:name="_Toc327352460"/>
      <w:bookmarkStart w:id="157" w:name="_Toc327352984"/>
      <w:bookmarkStart w:id="158" w:name="_Toc327352989"/>
      <w:bookmarkStart w:id="159" w:name="_Toc327352996"/>
      <w:bookmarkStart w:id="160" w:name="_Toc327353001"/>
      <w:bookmarkStart w:id="161" w:name="_Toc327353005"/>
      <w:bookmarkStart w:id="162" w:name="_Toc327353146"/>
      <w:bookmarkStart w:id="163" w:name="_Toc327353277"/>
      <w:bookmarkStart w:id="164" w:name="_Toc327353281"/>
      <w:bookmarkStart w:id="165" w:name="_Toc327353615"/>
      <w:bookmarkStart w:id="166" w:name="_Toc327355420"/>
      <w:bookmarkStart w:id="167" w:name="_Toc327355426"/>
      <w:bookmarkStart w:id="168" w:name="_Toc327355432"/>
      <w:bookmarkStart w:id="169" w:name="_Toc327356081"/>
      <w:bookmarkStart w:id="170" w:name="_Toc327356178"/>
      <w:bookmarkStart w:id="171" w:name="_Toc327356259"/>
      <w:bookmarkStart w:id="172" w:name="_Toc327357758"/>
      <w:bookmarkStart w:id="173" w:name="_Toc327511225"/>
      <w:bookmarkStart w:id="174" w:name="_Toc327511229"/>
      <w:bookmarkStart w:id="175" w:name="_Toc327511233"/>
      <w:bookmarkStart w:id="176" w:name="_Toc327511237"/>
      <w:bookmarkStart w:id="177" w:name="_Toc327511241"/>
      <w:bookmarkStart w:id="178" w:name="_Toc338403446"/>
      <w:bookmarkStart w:id="179" w:name="_Toc338403450"/>
      <w:bookmarkStart w:id="180" w:name="_Toc338403468"/>
      <w:bookmarkStart w:id="181" w:name="_Toc338403474"/>
      <w:bookmarkStart w:id="182" w:name="_Toc338403479"/>
      <w:bookmarkStart w:id="183" w:name="_Toc338403483"/>
      <w:bookmarkStart w:id="184" w:name="_Toc338403487"/>
      <w:bookmarkStart w:id="185" w:name="_Toc338403491"/>
      <w:bookmarkStart w:id="186" w:name="_Toc338403495"/>
      <w:bookmarkStart w:id="187" w:name="_Toc338403499"/>
      <w:bookmarkStart w:id="188" w:name="_Toc338403546"/>
      <w:bookmarkStart w:id="189" w:name="_Toc338403557"/>
      <w:bookmarkStart w:id="190" w:name="_Toc338926928"/>
      <w:bookmarkStart w:id="191" w:name="_Toc353269557"/>
      <w:bookmarkStart w:id="192" w:name="_Toc353278684"/>
      <w:bookmarkStart w:id="193" w:name="_Toc465178361"/>
      <w:bookmarkStart w:id="194" w:name="_Toc468904435"/>
      <w:bookmarkStart w:id="195" w:name="_Toc468914461"/>
      <w:bookmarkStart w:id="196" w:name="_Toc474156304"/>
      <w:bookmarkStart w:id="197" w:name="_Toc8652814"/>
      <w:bookmarkEnd w:id="112"/>
      <w:r w:rsidRPr="00025180">
        <w:t>S</w:t>
      </w:r>
      <w:r w:rsidR="00C62835" w:rsidRPr="00025180">
        <w:t>ouhrnná technická zpráva</w:t>
      </w:r>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p>
    <w:p w14:paraId="7BDDA0D3" w14:textId="77777777" w:rsidR="001328F7" w:rsidRPr="00025180" w:rsidRDefault="009A167B" w:rsidP="00060304">
      <w:pPr>
        <w:pStyle w:val="Regio-Nadpis2"/>
      </w:pPr>
      <w:bookmarkStart w:id="198" w:name="_Toc465178362"/>
      <w:bookmarkStart w:id="199" w:name="_Toc468904436"/>
      <w:bookmarkStart w:id="200" w:name="_Toc468914462"/>
      <w:bookmarkStart w:id="201" w:name="_Toc474156305"/>
      <w:bookmarkStart w:id="202" w:name="_Toc8652815"/>
      <w:r w:rsidRPr="00025180">
        <w:t>Popis území stavby</w:t>
      </w:r>
      <w:bookmarkEnd w:id="198"/>
      <w:bookmarkEnd w:id="199"/>
      <w:bookmarkEnd w:id="200"/>
      <w:bookmarkEnd w:id="201"/>
      <w:bookmarkEnd w:id="202"/>
    </w:p>
    <w:p w14:paraId="006FC527" w14:textId="77777777" w:rsidR="005A5E7F" w:rsidRPr="00025180" w:rsidRDefault="00EE7F01" w:rsidP="00EF1480">
      <w:pPr>
        <w:pStyle w:val="Regio-Nadpis3"/>
      </w:pPr>
      <w:bookmarkStart w:id="203" w:name="_Toc8652816"/>
      <w:r w:rsidRPr="00025180">
        <w:t>Charakteristika</w:t>
      </w:r>
      <w:r w:rsidR="007A2DB2" w:rsidRPr="00025180">
        <w:t xml:space="preserve"> území a stavebního pozemku, zastavěné území a nezastavěné území, soulad navrhované stavby s</w:t>
      </w:r>
      <w:r w:rsidRPr="00025180">
        <w:t> </w:t>
      </w:r>
      <w:r w:rsidR="007A2DB2" w:rsidRPr="00025180">
        <w:t>charakterem území, dosavadní využití a zastavěnost území</w:t>
      </w:r>
      <w:bookmarkEnd w:id="203"/>
    </w:p>
    <w:p w14:paraId="5AEB1E71" w14:textId="765E2071" w:rsidR="006D35A9" w:rsidRPr="00025180" w:rsidRDefault="00D05964" w:rsidP="00D86CBC">
      <w:pPr>
        <w:pStyle w:val="Regio-text"/>
      </w:pPr>
      <w:r w:rsidRPr="00025180">
        <w:t>Plánovaná stavba se nachází v</w:t>
      </w:r>
      <w:r w:rsidR="00E30A27">
        <w:t>e Zlínském</w:t>
      </w:r>
      <w:r w:rsidRPr="00025180">
        <w:t xml:space="preserve"> kraji, v okrese </w:t>
      </w:r>
      <w:r w:rsidR="00E30A27">
        <w:t>Zlín</w:t>
      </w:r>
      <w:r w:rsidRPr="00025180">
        <w:t xml:space="preserve">, </w:t>
      </w:r>
      <w:r w:rsidR="00E30A27">
        <w:t>v</w:t>
      </w:r>
      <w:r w:rsidRPr="00025180">
        <w:t xml:space="preserve"> k.ú.  </w:t>
      </w:r>
      <w:r w:rsidR="00E30A27">
        <w:t>Trnava u Zlína</w:t>
      </w:r>
      <w:r w:rsidRPr="00025180">
        <w:t xml:space="preserve">. </w:t>
      </w:r>
      <w:r w:rsidR="008A336E" w:rsidRPr="00025180">
        <w:t xml:space="preserve"> </w:t>
      </w:r>
    </w:p>
    <w:p w14:paraId="08FBB484" w14:textId="168EF5EF" w:rsidR="00422B7A" w:rsidRPr="00025180" w:rsidRDefault="00E30A27" w:rsidP="00D86CBC">
      <w:pPr>
        <w:pStyle w:val="Regio-text"/>
      </w:pPr>
      <w:r>
        <w:t xml:space="preserve">Stavba se nachází </w:t>
      </w:r>
      <w:r w:rsidR="00422B7A" w:rsidRPr="00025180">
        <w:t xml:space="preserve">v zastavěném území </w:t>
      </w:r>
      <w:r>
        <w:t xml:space="preserve">obce Trnava u Zlína v pěti úsecích – </w:t>
      </w:r>
      <w:r w:rsidR="00E44798">
        <w:t xml:space="preserve">SO 01 </w:t>
      </w:r>
      <w:r w:rsidR="00422B7A" w:rsidRPr="00025180">
        <w:t xml:space="preserve">km </w:t>
      </w:r>
      <w:r>
        <w:t>3,070</w:t>
      </w:r>
      <w:r w:rsidR="00422B7A" w:rsidRPr="00025180">
        <w:t xml:space="preserve"> – </w:t>
      </w:r>
      <w:r>
        <w:t xml:space="preserve">3,150, </w:t>
      </w:r>
      <w:r w:rsidR="00E44798">
        <w:t>SO 0</w:t>
      </w:r>
      <w:r>
        <w:t xml:space="preserve">2 </w:t>
      </w:r>
      <w:r w:rsidRPr="00025180">
        <w:t xml:space="preserve">km </w:t>
      </w:r>
      <w:r>
        <w:t>5,870</w:t>
      </w:r>
      <w:r w:rsidRPr="00025180">
        <w:t xml:space="preserve"> – </w:t>
      </w:r>
      <w:r>
        <w:t xml:space="preserve">5,970,  </w:t>
      </w:r>
      <w:r w:rsidR="00E44798">
        <w:t>SO 0</w:t>
      </w:r>
      <w:r>
        <w:t xml:space="preserve">3 </w:t>
      </w:r>
      <w:r w:rsidRPr="00025180">
        <w:t xml:space="preserve">km </w:t>
      </w:r>
      <w:r>
        <w:t xml:space="preserve">6,309 </w:t>
      </w:r>
      <w:r w:rsidRPr="00025180">
        <w:t xml:space="preserve">– </w:t>
      </w:r>
      <w:r w:rsidR="00E44798">
        <w:t>6,357</w:t>
      </w:r>
      <w:r>
        <w:t xml:space="preserve">, </w:t>
      </w:r>
      <w:r w:rsidR="00E44798">
        <w:t xml:space="preserve">SO 04 </w:t>
      </w:r>
      <w:r w:rsidRPr="00025180">
        <w:t xml:space="preserve">km </w:t>
      </w:r>
      <w:r>
        <w:t>6,460</w:t>
      </w:r>
      <w:r w:rsidRPr="00025180">
        <w:t xml:space="preserve"> – </w:t>
      </w:r>
      <w:r>
        <w:t xml:space="preserve">6,515, </w:t>
      </w:r>
      <w:r w:rsidR="00E44798">
        <w:t xml:space="preserve">SO 05 </w:t>
      </w:r>
      <w:r w:rsidRPr="00025180">
        <w:t xml:space="preserve">km </w:t>
      </w:r>
      <w:r>
        <w:t>7,425</w:t>
      </w:r>
      <w:r w:rsidRPr="00025180">
        <w:t xml:space="preserve"> – </w:t>
      </w:r>
      <w:r>
        <w:t>7,460.</w:t>
      </w:r>
      <w:r w:rsidRPr="00025180">
        <w:t xml:space="preserve"> </w:t>
      </w:r>
    </w:p>
    <w:p w14:paraId="3B48D444" w14:textId="5AA0A42B" w:rsidR="004A7306" w:rsidRPr="00025180" w:rsidRDefault="004A7306" w:rsidP="00D86CBC">
      <w:pPr>
        <w:pStyle w:val="Regio-text"/>
      </w:pPr>
      <w:r w:rsidRPr="00025180">
        <w:t xml:space="preserve">Jedná se o </w:t>
      </w:r>
      <w:r w:rsidR="00E44798">
        <w:t>pomístnou úpravu koryta toku</w:t>
      </w:r>
      <w:r w:rsidRPr="00025180">
        <w:t xml:space="preserve"> </w:t>
      </w:r>
      <w:r w:rsidR="00E44798">
        <w:t>(</w:t>
      </w:r>
      <w:r w:rsidRPr="00025180">
        <w:t>stávající stavby</w:t>
      </w:r>
      <w:r w:rsidR="00E44798">
        <w:t>)</w:t>
      </w:r>
      <w:r w:rsidRPr="00025180">
        <w:t>, tudíž je v souladu s charakterem území a jeho využitím.</w:t>
      </w:r>
    </w:p>
    <w:p w14:paraId="2F6F03A2" w14:textId="79C270EA" w:rsidR="00B0534E" w:rsidRPr="007B1C0C" w:rsidRDefault="00B0534E" w:rsidP="00B0534E">
      <w:pPr>
        <w:pStyle w:val="Regio-Nadpis3"/>
      </w:pPr>
      <w:bookmarkStart w:id="204" w:name="_Toc8652817"/>
      <w:r w:rsidRPr="007B1C0C">
        <w:t>Údaje o souladu u s územním rozhodnutím nebo regulačním plánem nebo veřejnoprávní smlouvou územní rozhodnutí nahrazující anebo územním souhlasem</w:t>
      </w:r>
      <w:bookmarkEnd w:id="204"/>
    </w:p>
    <w:p w14:paraId="739B9447" w14:textId="16D09B2A" w:rsidR="00895BCB" w:rsidRPr="007B1C0C" w:rsidRDefault="00895BCB" w:rsidP="00B0534E">
      <w:pPr>
        <w:pStyle w:val="Regio-text"/>
      </w:pPr>
      <w:r w:rsidRPr="007B1C0C">
        <w:t xml:space="preserve">Pro stavbu bylo vydání územní rozhodnutí Stavebním úřadem Slušovice, č.j. </w:t>
      </w:r>
      <w:r w:rsidR="007B1C0C">
        <w:t>2/2019</w:t>
      </w:r>
      <w:r w:rsidRPr="007B1C0C">
        <w:t xml:space="preserve"> ze dne </w:t>
      </w:r>
      <w:r w:rsidR="007B1C0C" w:rsidRPr="007B1C0C">
        <w:t>21. 5. 2019</w:t>
      </w:r>
      <w:r w:rsidRPr="007B1C0C">
        <w:t>.</w:t>
      </w:r>
    </w:p>
    <w:p w14:paraId="6B26A4C7" w14:textId="2C77D9A3" w:rsidR="00121F97" w:rsidRPr="00B43671" w:rsidRDefault="00B0534E" w:rsidP="00B0534E">
      <w:pPr>
        <w:pStyle w:val="Regio-Nadpis3"/>
      </w:pPr>
      <w:bookmarkStart w:id="205" w:name="_Toc8652818"/>
      <w:r w:rsidRPr="00B43671">
        <w:t>Údaje o souladu s územně plánovací dokumentací, v případě stavebních úprav podmiňujících změnu v užívání stavby</w:t>
      </w:r>
      <w:bookmarkEnd w:id="205"/>
    </w:p>
    <w:p w14:paraId="448C630C" w14:textId="3A7184D2" w:rsidR="00D25CC3" w:rsidRPr="00025180" w:rsidRDefault="00477135" w:rsidP="00D86CBC">
      <w:pPr>
        <w:pStyle w:val="Regio-text"/>
      </w:pPr>
      <w:r w:rsidRPr="00B43671">
        <w:t>Stavba není v rozporu s územně plánovací dokumentací</w:t>
      </w:r>
      <w:r w:rsidR="004A7306" w:rsidRPr="00B43671">
        <w:rPr>
          <w:bCs/>
        </w:rPr>
        <w:t xml:space="preserve"> – </w:t>
      </w:r>
      <w:r w:rsidR="008067E3" w:rsidRPr="00B43671">
        <w:rPr>
          <w:bCs/>
        </w:rPr>
        <w:t>vyjádření</w:t>
      </w:r>
      <w:r w:rsidR="004A7306" w:rsidRPr="00B43671">
        <w:rPr>
          <w:bCs/>
        </w:rPr>
        <w:t xml:space="preserve"> úřadu pro územní plánování a rozvoj </w:t>
      </w:r>
      <w:r w:rsidR="008067E3" w:rsidRPr="00B43671">
        <w:rPr>
          <w:bCs/>
        </w:rPr>
        <w:t>je součástí koordinovaného závazného stanoviska.</w:t>
      </w:r>
    </w:p>
    <w:p w14:paraId="58C0ADD5" w14:textId="77777777" w:rsidR="0028490B" w:rsidRPr="00025180" w:rsidRDefault="00F06DA4" w:rsidP="00EF1480">
      <w:pPr>
        <w:pStyle w:val="Regio-Nadpis3"/>
      </w:pPr>
      <w:bookmarkStart w:id="206" w:name="_Toc8652819"/>
      <w:r w:rsidRPr="00025180">
        <w:t>Informace o vydaných rozhodnutích o povolení výjimky z obecných požadavků na využívání území</w:t>
      </w:r>
      <w:bookmarkEnd w:id="206"/>
    </w:p>
    <w:p w14:paraId="08D8FEAD" w14:textId="15242459" w:rsidR="006477F0" w:rsidRDefault="006477F0" w:rsidP="00B0581E">
      <w:pPr>
        <w:pStyle w:val="Regio-text"/>
      </w:pPr>
      <w:r>
        <w:t xml:space="preserve">V rámci zpracování PD byla udělena výjimka Krajským úřadem Zlínského kraje, odborem životního prostředí a zemědělství z ochranných podmínek zvláště chráněných živočichů podle ustanovení § 54 odst. 1 a odst. 2 písm. c) zákona č. 114/1992 Sb., o ochraně přírody a krajiny. Jedná se </w:t>
      </w:r>
      <w:r w:rsidRPr="005D2068">
        <w:rPr>
          <w:b/>
        </w:rPr>
        <w:t>o povolení</w:t>
      </w:r>
      <w:r>
        <w:t xml:space="preserve"> výjimky ze základních podmínek ochrany zvláště chráněných živočichů, a to </w:t>
      </w:r>
      <w:r w:rsidRPr="005D2068">
        <w:rPr>
          <w:b/>
        </w:rPr>
        <w:t>raka říčního (Astacus astacus</w:t>
      </w:r>
      <w:r>
        <w:t xml:space="preserve">) a </w:t>
      </w:r>
      <w:r w:rsidRPr="006477F0">
        <w:rPr>
          <w:b/>
        </w:rPr>
        <w:t>střevle potoční (Phoxinus phoxinus)</w:t>
      </w:r>
      <w:r>
        <w:t>. Toto stanovisko s obsaženými podmínkami pro výkon povolované činnosti je doloženo v příloze E. – Dokladová část.</w:t>
      </w:r>
    </w:p>
    <w:p w14:paraId="223B74A5" w14:textId="77777777" w:rsidR="005A5E7F" w:rsidRPr="00025180" w:rsidRDefault="00F06DA4" w:rsidP="00EF1480">
      <w:pPr>
        <w:pStyle w:val="Regio-Nadpis3"/>
      </w:pPr>
      <w:bookmarkStart w:id="207" w:name="_Toc8652820"/>
      <w:r w:rsidRPr="00025180">
        <w:t xml:space="preserve">Informace </w:t>
      </w:r>
      <w:r w:rsidR="00D86CBC" w:rsidRPr="00025180">
        <w:t xml:space="preserve">o </w:t>
      </w:r>
      <w:r w:rsidRPr="00025180">
        <w:t>zohledněn</w:t>
      </w:r>
      <w:r w:rsidR="00D86CBC" w:rsidRPr="00025180">
        <w:t>í</w:t>
      </w:r>
      <w:r w:rsidRPr="00025180">
        <w:t xml:space="preserve"> podmínky závazných stanovisek dotčených orgánů</w:t>
      </w:r>
      <w:bookmarkEnd w:id="207"/>
    </w:p>
    <w:p w14:paraId="5DF6B2AF" w14:textId="77777777" w:rsidR="00477135" w:rsidRDefault="00477135" w:rsidP="000D1B3E">
      <w:pPr>
        <w:pStyle w:val="Regio-text"/>
        <w:rPr>
          <w:rStyle w:val="FontStyle49"/>
        </w:rPr>
      </w:pPr>
      <w:r w:rsidRPr="00025180">
        <w:rPr>
          <w:rStyle w:val="FontStyle49"/>
        </w:rPr>
        <w:t xml:space="preserve">Při zpracování projektové dokumentace jsou osloveny orgány státní správy. Požadavky dotčených orgánů jsou uvedeny v jejich </w:t>
      </w:r>
      <w:r w:rsidR="004A7306" w:rsidRPr="00025180">
        <w:rPr>
          <w:rStyle w:val="FontStyle49"/>
        </w:rPr>
        <w:t>stanoviscích</w:t>
      </w:r>
      <w:r w:rsidRPr="00025180">
        <w:rPr>
          <w:rStyle w:val="FontStyle49"/>
        </w:rPr>
        <w:t xml:space="preserve">, jejichž kopie budou doloženy v příloze E. – Dokladová část. </w:t>
      </w:r>
    </w:p>
    <w:p w14:paraId="0C225591" w14:textId="69A382FC" w:rsidR="006477F0" w:rsidRDefault="006477F0" w:rsidP="006477F0">
      <w:pPr>
        <w:pStyle w:val="Regio-text"/>
        <w:rPr>
          <w:rStyle w:val="FontStyle49"/>
        </w:rPr>
      </w:pPr>
      <w:r w:rsidRPr="00DC2440">
        <w:rPr>
          <w:rStyle w:val="FontStyle49"/>
        </w:rPr>
        <w:t>Oslovené dotčené orgány ve svých vyjádřeních napsaly níže uvedené podmínky</w:t>
      </w:r>
      <w:r w:rsidR="004246DA">
        <w:rPr>
          <w:rStyle w:val="FontStyle49"/>
        </w:rPr>
        <w:t xml:space="preserve"> (výtah)</w:t>
      </w:r>
      <w:r w:rsidRPr="00DC2440">
        <w:rPr>
          <w:rStyle w:val="FontStyle49"/>
        </w:rPr>
        <w:t>:</w:t>
      </w:r>
    </w:p>
    <w:p w14:paraId="476DAB50" w14:textId="77777777" w:rsidR="00B05DDE" w:rsidRDefault="00B05DDE" w:rsidP="006477F0">
      <w:pPr>
        <w:pStyle w:val="Regio-text"/>
        <w:rPr>
          <w:rStyle w:val="FontStyle49"/>
        </w:rPr>
      </w:pPr>
    </w:p>
    <w:p w14:paraId="5552075C" w14:textId="77777777" w:rsidR="00B05DDE" w:rsidRDefault="00B05DDE" w:rsidP="006477F0">
      <w:pPr>
        <w:pStyle w:val="Regio-text"/>
        <w:rPr>
          <w:rStyle w:val="FontStyle49"/>
        </w:rPr>
      </w:pPr>
    </w:p>
    <w:p w14:paraId="7532EE21" w14:textId="77777777" w:rsidR="006477F0" w:rsidRPr="006477F0" w:rsidRDefault="006477F0" w:rsidP="006477F0">
      <w:pPr>
        <w:pStyle w:val="Regiopodnadpis"/>
      </w:pPr>
      <w:r w:rsidRPr="006477F0">
        <w:t>Krajský úřad Zlínského kraje, Odbor ŽPaZ – výjimka z ochranných podmínek zvláště chráněných druhů živočichů</w:t>
      </w:r>
    </w:p>
    <w:p w14:paraId="3D860F89" w14:textId="12AD438A" w:rsidR="006477F0" w:rsidRPr="00DC2440" w:rsidRDefault="007118DE" w:rsidP="000529FF">
      <w:pPr>
        <w:pStyle w:val="Regio-text"/>
        <w:numPr>
          <w:ilvl w:val="1"/>
          <w:numId w:val="30"/>
        </w:numPr>
        <w:autoSpaceDE w:val="0"/>
        <w:autoSpaceDN w:val="0"/>
        <w:adjustRightInd w:val="0"/>
        <w:spacing w:before="0"/>
        <w:ind w:left="1418"/>
        <w:rPr>
          <w:rStyle w:val="FontStyle49"/>
        </w:rPr>
      </w:pPr>
      <w:r>
        <w:rPr>
          <w:rStyle w:val="FontStyle49"/>
        </w:rPr>
        <w:t>Investor stavby stanoví odborně způsobilou fyzickou nebo právnickou osobu (ekodozor stavby)</w:t>
      </w:r>
      <w:r w:rsidR="000529FF">
        <w:rPr>
          <w:rStyle w:val="FontStyle49"/>
        </w:rPr>
        <w:t xml:space="preserve">.  </w:t>
      </w:r>
      <w:r w:rsidR="000529FF" w:rsidRPr="000529FF">
        <w:rPr>
          <w:rStyle w:val="FontStyle49"/>
        </w:rPr>
        <w:t>Tato osoba bude po celou dobu stavby až do její kolaudace zajišťovat zájmy</w:t>
      </w:r>
      <w:r w:rsidR="000529FF">
        <w:rPr>
          <w:rStyle w:val="FontStyle49"/>
        </w:rPr>
        <w:t xml:space="preserve"> </w:t>
      </w:r>
      <w:r w:rsidR="000529FF" w:rsidRPr="000529FF">
        <w:rPr>
          <w:rStyle w:val="FontStyle49"/>
        </w:rPr>
        <w:t>ochrany přírody dle zákona.</w:t>
      </w:r>
      <w:r w:rsidR="000529FF">
        <w:rPr>
          <w:rStyle w:val="FontStyle49"/>
        </w:rPr>
        <w:t xml:space="preserve"> </w:t>
      </w:r>
      <w:r w:rsidR="00B249D1" w:rsidRPr="00DC2440">
        <w:rPr>
          <w:rStyle w:val="FontStyle49"/>
        </w:rPr>
        <w:t xml:space="preserve">– </w:t>
      </w:r>
      <w:r w:rsidR="00B249D1" w:rsidRPr="000529FF">
        <w:rPr>
          <w:rStyle w:val="FontStyle49"/>
          <w:i/>
        </w:rPr>
        <w:t>podmínka</w:t>
      </w:r>
      <w:r w:rsidR="00B249D1">
        <w:rPr>
          <w:rStyle w:val="FontStyle49"/>
          <w:i/>
        </w:rPr>
        <w:t xml:space="preserve"> zapracována v PD</w:t>
      </w:r>
    </w:p>
    <w:p w14:paraId="5B0EC10D" w14:textId="7D3EFDED" w:rsidR="006477F0" w:rsidRPr="000529FF" w:rsidRDefault="000529FF" w:rsidP="000529FF">
      <w:pPr>
        <w:pStyle w:val="Regio-text"/>
        <w:numPr>
          <w:ilvl w:val="1"/>
          <w:numId w:val="30"/>
        </w:numPr>
        <w:autoSpaceDE w:val="0"/>
        <w:autoSpaceDN w:val="0"/>
        <w:adjustRightInd w:val="0"/>
        <w:spacing w:before="0"/>
        <w:ind w:left="1418"/>
        <w:rPr>
          <w:rStyle w:val="FontStyle49"/>
        </w:rPr>
      </w:pPr>
      <w:bookmarkStart w:id="208" w:name="OLE_LINK59"/>
      <w:bookmarkStart w:id="209" w:name="OLE_LINK60"/>
      <w:r w:rsidRPr="000529FF">
        <w:rPr>
          <w:rStyle w:val="FontStyle49"/>
        </w:rPr>
        <w:t>Záchranný transfer raka říčního bude realizován od 1. srpna do 31. října nebo od 15. března do</w:t>
      </w:r>
      <w:r>
        <w:rPr>
          <w:rStyle w:val="FontStyle49"/>
        </w:rPr>
        <w:t xml:space="preserve"> </w:t>
      </w:r>
      <w:r w:rsidRPr="000529FF">
        <w:rPr>
          <w:rStyle w:val="FontStyle49"/>
        </w:rPr>
        <w:t>30. dubna kalendářního roku</w:t>
      </w:r>
      <w:r w:rsidR="006477F0" w:rsidRPr="00DC2440">
        <w:rPr>
          <w:rStyle w:val="FontStyle49"/>
        </w:rPr>
        <w:t xml:space="preserve"> </w:t>
      </w:r>
      <w:r w:rsidR="00B249D1" w:rsidRPr="00DC2440">
        <w:rPr>
          <w:rStyle w:val="FontStyle49"/>
        </w:rPr>
        <w:t xml:space="preserve">– </w:t>
      </w:r>
      <w:r w:rsidR="00B249D1" w:rsidRPr="000529FF">
        <w:rPr>
          <w:rStyle w:val="FontStyle49"/>
          <w:i/>
        </w:rPr>
        <w:t>podmínka</w:t>
      </w:r>
      <w:r w:rsidR="00B249D1">
        <w:rPr>
          <w:rStyle w:val="FontStyle49"/>
          <w:i/>
        </w:rPr>
        <w:t xml:space="preserve"> zapracována v PD</w:t>
      </w:r>
    </w:p>
    <w:p w14:paraId="6274A464" w14:textId="2891786D" w:rsidR="000529FF" w:rsidRDefault="000529FF" w:rsidP="000529FF">
      <w:pPr>
        <w:pStyle w:val="Regio-text"/>
        <w:numPr>
          <w:ilvl w:val="1"/>
          <w:numId w:val="30"/>
        </w:numPr>
        <w:autoSpaceDE w:val="0"/>
        <w:autoSpaceDN w:val="0"/>
        <w:adjustRightInd w:val="0"/>
        <w:spacing w:before="0"/>
        <w:ind w:left="1418"/>
        <w:rPr>
          <w:rStyle w:val="FontStyle49"/>
        </w:rPr>
      </w:pPr>
      <w:r w:rsidRPr="000529FF">
        <w:rPr>
          <w:rStyle w:val="FontStyle49"/>
        </w:rPr>
        <w:t>Před zahájením stavebních prací je nezbytné, aby žadatel kontaktoval příslušný rybářský svaz</w:t>
      </w:r>
      <w:r>
        <w:rPr>
          <w:rStyle w:val="FontStyle49"/>
        </w:rPr>
        <w:t xml:space="preserve"> </w:t>
      </w:r>
      <w:r w:rsidRPr="000529FF">
        <w:rPr>
          <w:rStyle w:val="FontStyle49"/>
        </w:rPr>
        <w:t>(rybářský revír 463 014 Dřevnice, Slušovická 1, pobočný spolek Zlín) a ten provedl odlov jedinců</w:t>
      </w:r>
      <w:r>
        <w:rPr>
          <w:rStyle w:val="FontStyle49"/>
        </w:rPr>
        <w:t xml:space="preserve"> </w:t>
      </w:r>
      <w:r w:rsidRPr="000529FF">
        <w:rPr>
          <w:rStyle w:val="FontStyle49"/>
        </w:rPr>
        <w:t>střevle potoční v předmětných úsecích toku.</w:t>
      </w:r>
      <w:r w:rsidRPr="00DC2440">
        <w:rPr>
          <w:rStyle w:val="FontStyle49"/>
        </w:rPr>
        <w:t xml:space="preserve"> </w:t>
      </w:r>
      <w:bookmarkStart w:id="210" w:name="OLE_LINK65"/>
      <w:bookmarkStart w:id="211" w:name="OLE_LINK66"/>
      <w:r w:rsidR="00B249D1" w:rsidRPr="00DC2440">
        <w:rPr>
          <w:rStyle w:val="FontStyle49"/>
        </w:rPr>
        <w:t xml:space="preserve">– </w:t>
      </w:r>
      <w:r w:rsidR="00B249D1" w:rsidRPr="000529FF">
        <w:rPr>
          <w:rStyle w:val="FontStyle49"/>
          <w:i/>
        </w:rPr>
        <w:t>podmínka</w:t>
      </w:r>
      <w:r w:rsidR="00B249D1">
        <w:rPr>
          <w:rStyle w:val="FontStyle49"/>
          <w:i/>
        </w:rPr>
        <w:t xml:space="preserve"> zapracována v PD</w:t>
      </w:r>
      <w:r w:rsidRPr="000529FF">
        <w:rPr>
          <w:rStyle w:val="FontStyle49"/>
        </w:rPr>
        <w:t xml:space="preserve"> </w:t>
      </w:r>
      <w:bookmarkEnd w:id="210"/>
      <w:bookmarkEnd w:id="211"/>
    </w:p>
    <w:p w14:paraId="27239B3E" w14:textId="615CBF28" w:rsidR="000529FF" w:rsidRPr="00DC2440" w:rsidRDefault="000529FF" w:rsidP="000529FF">
      <w:pPr>
        <w:pStyle w:val="Regio-text"/>
        <w:numPr>
          <w:ilvl w:val="1"/>
          <w:numId w:val="30"/>
        </w:numPr>
        <w:autoSpaceDE w:val="0"/>
        <w:autoSpaceDN w:val="0"/>
        <w:adjustRightInd w:val="0"/>
        <w:spacing w:before="0"/>
        <w:ind w:left="1418"/>
        <w:rPr>
          <w:rStyle w:val="FontStyle49"/>
        </w:rPr>
      </w:pPr>
      <w:r w:rsidRPr="000529FF">
        <w:rPr>
          <w:rStyle w:val="FontStyle49"/>
        </w:rPr>
        <w:t xml:space="preserve">V rámci realizace opevnění břehů budou v rovnanině z </w:t>
      </w:r>
      <w:r w:rsidR="002F25F7">
        <w:rPr>
          <w:rStyle w:val="FontStyle49"/>
        </w:rPr>
        <w:t>l</w:t>
      </w:r>
      <w:r w:rsidRPr="000529FF">
        <w:rPr>
          <w:rStyle w:val="FontStyle49"/>
        </w:rPr>
        <w:t>.k. v patě do úrovně 0,2 m nad dnem</w:t>
      </w:r>
      <w:r>
        <w:rPr>
          <w:rStyle w:val="FontStyle49"/>
        </w:rPr>
        <w:t xml:space="preserve"> </w:t>
      </w:r>
      <w:r w:rsidRPr="000529FF">
        <w:rPr>
          <w:rStyle w:val="FontStyle49"/>
        </w:rPr>
        <w:t>ponechány nevyklínované spáry, které budou sloužit jako úkryty pro předmětné zvláště chráněné</w:t>
      </w:r>
      <w:r>
        <w:rPr>
          <w:rStyle w:val="FontStyle49"/>
        </w:rPr>
        <w:t xml:space="preserve"> </w:t>
      </w:r>
      <w:r w:rsidRPr="000529FF">
        <w:rPr>
          <w:rStyle w:val="FontStyle49"/>
        </w:rPr>
        <w:t>druhy živočichů. Kořenové náběhy v březích nebudou odstraňovány tam, kde to není nezbytně</w:t>
      </w:r>
      <w:r>
        <w:rPr>
          <w:rStyle w:val="FontStyle49"/>
        </w:rPr>
        <w:t xml:space="preserve"> </w:t>
      </w:r>
      <w:r w:rsidRPr="000529FF">
        <w:rPr>
          <w:rStyle w:val="FontStyle49"/>
        </w:rPr>
        <w:t>nutné</w:t>
      </w:r>
      <w:r w:rsidRPr="00DC2440">
        <w:rPr>
          <w:rStyle w:val="FontStyle49"/>
        </w:rPr>
        <w:t xml:space="preserve"> – </w:t>
      </w:r>
      <w:r w:rsidRPr="000529FF">
        <w:rPr>
          <w:rStyle w:val="FontStyle49"/>
          <w:i/>
        </w:rPr>
        <w:t xml:space="preserve">podmínka </w:t>
      </w:r>
      <w:r>
        <w:rPr>
          <w:rStyle w:val="FontStyle49"/>
          <w:i/>
        </w:rPr>
        <w:t>zapracována v návrhu opevnění – viz vzorový řez</w:t>
      </w:r>
    </w:p>
    <w:bookmarkEnd w:id="208"/>
    <w:bookmarkEnd w:id="209"/>
    <w:p w14:paraId="1C395E5D" w14:textId="6285C923" w:rsidR="006477F0" w:rsidRPr="00DC2440" w:rsidRDefault="006477F0" w:rsidP="006477F0">
      <w:pPr>
        <w:pStyle w:val="Regiopodnadpis"/>
      </w:pPr>
      <w:r w:rsidRPr="00DC2440">
        <w:t xml:space="preserve">MěÚ </w:t>
      </w:r>
      <w:r w:rsidR="004246DA">
        <w:t>Vizovice</w:t>
      </w:r>
      <w:r w:rsidRPr="00DC2440">
        <w:t xml:space="preserve"> – OŽP – Koordinované závazné stanovisko</w:t>
      </w:r>
    </w:p>
    <w:p w14:paraId="685627D9" w14:textId="32BB9EA5" w:rsidR="008067E3" w:rsidRPr="00DC2440" w:rsidRDefault="008067E3" w:rsidP="008067E3">
      <w:pPr>
        <w:pStyle w:val="Regio-text"/>
        <w:ind w:firstLine="0"/>
        <w:rPr>
          <w:rStyle w:val="FontStyle49"/>
          <w:b/>
        </w:rPr>
      </w:pPr>
      <w:bookmarkStart w:id="212" w:name="OLE_LINK61"/>
      <w:bookmarkStart w:id="213" w:name="OLE_LINK62"/>
      <w:r w:rsidRPr="00DC2440">
        <w:rPr>
          <w:rStyle w:val="FontStyle49"/>
          <w:b/>
        </w:rPr>
        <w:t xml:space="preserve">Orgán ochrany </w:t>
      </w:r>
      <w:r>
        <w:rPr>
          <w:rStyle w:val="FontStyle49"/>
          <w:b/>
        </w:rPr>
        <w:t>přírody</w:t>
      </w:r>
      <w:r w:rsidRPr="00DC2440">
        <w:rPr>
          <w:rStyle w:val="FontStyle49"/>
          <w:b/>
        </w:rPr>
        <w:t xml:space="preserve"> – </w:t>
      </w:r>
      <w:r w:rsidRPr="008067E3">
        <w:rPr>
          <w:rStyle w:val="FontStyle49"/>
          <w:b/>
        </w:rPr>
        <w:t>Závazné stanovisko k zásahu do významného krajinného prvku</w:t>
      </w:r>
    </w:p>
    <w:p w14:paraId="7BDD00FA" w14:textId="4D18273C" w:rsidR="006E723D" w:rsidRPr="00DC2440" w:rsidRDefault="006E723D" w:rsidP="006E723D">
      <w:pPr>
        <w:pStyle w:val="Regio-text"/>
        <w:numPr>
          <w:ilvl w:val="1"/>
          <w:numId w:val="30"/>
        </w:numPr>
        <w:autoSpaceDE w:val="0"/>
        <w:autoSpaceDN w:val="0"/>
        <w:adjustRightInd w:val="0"/>
        <w:spacing w:before="0"/>
        <w:ind w:left="1418"/>
        <w:rPr>
          <w:rStyle w:val="FontStyle49"/>
        </w:rPr>
      </w:pPr>
      <w:r w:rsidRPr="006E723D">
        <w:rPr>
          <w:rStyle w:val="FontStyle49"/>
        </w:rPr>
        <w:t>Při provádění stavby musí být striktně dodržována technologická kázeň a musí být zamezeno</w:t>
      </w:r>
      <w:r>
        <w:rPr>
          <w:rStyle w:val="FontStyle49"/>
        </w:rPr>
        <w:t xml:space="preserve"> </w:t>
      </w:r>
      <w:r w:rsidRPr="006E723D">
        <w:rPr>
          <w:rStyle w:val="FontStyle49"/>
        </w:rPr>
        <w:t>případným únikům ropných látek a maziv ze stavebních strojů a jakýchkoliv dalších látek</w:t>
      </w:r>
      <w:r>
        <w:rPr>
          <w:rStyle w:val="FontStyle49"/>
        </w:rPr>
        <w:t xml:space="preserve"> </w:t>
      </w:r>
      <w:r w:rsidRPr="006E723D">
        <w:rPr>
          <w:rStyle w:val="FontStyle49"/>
        </w:rPr>
        <w:t>nebezpečných či škodlivých pro biotu</w:t>
      </w:r>
      <w:r w:rsidRPr="004246DA">
        <w:rPr>
          <w:rStyle w:val="FontStyle49"/>
        </w:rPr>
        <w:t>.</w:t>
      </w:r>
      <w:r w:rsidRPr="00DC2440">
        <w:rPr>
          <w:rStyle w:val="FontStyle49"/>
        </w:rPr>
        <w:t xml:space="preserve"> </w:t>
      </w:r>
      <w:r w:rsidR="00B249D1" w:rsidRPr="00DC2440">
        <w:rPr>
          <w:rStyle w:val="FontStyle49"/>
        </w:rPr>
        <w:t xml:space="preserve">– </w:t>
      </w:r>
      <w:r w:rsidR="00B249D1" w:rsidRPr="000529FF">
        <w:rPr>
          <w:rStyle w:val="FontStyle49"/>
          <w:i/>
        </w:rPr>
        <w:t>podmínka</w:t>
      </w:r>
      <w:r w:rsidR="00B249D1">
        <w:rPr>
          <w:rStyle w:val="FontStyle49"/>
          <w:i/>
        </w:rPr>
        <w:t xml:space="preserve"> zapracována v PD</w:t>
      </w:r>
    </w:p>
    <w:p w14:paraId="687B608B" w14:textId="40D4B74A" w:rsidR="006E723D" w:rsidRPr="00DC2440" w:rsidRDefault="006E723D" w:rsidP="006E723D">
      <w:pPr>
        <w:pStyle w:val="Regio-text"/>
        <w:numPr>
          <w:ilvl w:val="1"/>
          <w:numId w:val="30"/>
        </w:numPr>
        <w:autoSpaceDE w:val="0"/>
        <w:autoSpaceDN w:val="0"/>
        <w:adjustRightInd w:val="0"/>
        <w:spacing w:before="0"/>
        <w:ind w:left="1418"/>
        <w:rPr>
          <w:rStyle w:val="FontStyle49"/>
        </w:rPr>
      </w:pPr>
      <w:r w:rsidRPr="006E723D">
        <w:rPr>
          <w:rStyle w:val="FontStyle49"/>
        </w:rPr>
        <w:t>Žadatel zajistí před započetím stavebních prací ochranu živočichů žijících ve vodním prostředí</w:t>
      </w:r>
      <w:r>
        <w:rPr>
          <w:rStyle w:val="FontStyle49"/>
        </w:rPr>
        <w:t xml:space="preserve"> </w:t>
      </w:r>
      <w:r w:rsidRPr="006E723D">
        <w:rPr>
          <w:rStyle w:val="FontStyle49"/>
        </w:rPr>
        <w:t>vodního toku a jeho bezprostředním okolí (v údolní nivě)</w:t>
      </w:r>
      <w:r w:rsidRPr="004246DA">
        <w:rPr>
          <w:rStyle w:val="FontStyle49"/>
        </w:rPr>
        <w:t>.</w:t>
      </w:r>
      <w:r w:rsidRPr="00DC2440">
        <w:rPr>
          <w:rStyle w:val="FontStyle49"/>
        </w:rPr>
        <w:t xml:space="preserve"> – </w:t>
      </w:r>
      <w:r w:rsidR="00E95259">
        <w:rPr>
          <w:rStyle w:val="FontStyle49"/>
          <w:i/>
        </w:rPr>
        <w:t xml:space="preserve">v rámci zpracování PD bylo požádáno o </w:t>
      </w:r>
      <w:r w:rsidR="00E95259" w:rsidRPr="00E95259">
        <w:rPr>
          <w:i/>
        </w:rPr>
        <w:t xml:space="preserve">výjimku z ochranných podmínek zvláště chráněných druhů </w:t>
      </w:r>
      <w:r w:rsidR="001A2E83" w:rsidRPr="00E95259">
        <w:rPr>
          <w:i/>
        </w:rPr>
        <w:t>živočichů</w:t>
      </w:r>
      <w:r w:rsidR="001A2E83">
        <w:rPr>
          <w:i/>
        </w:rPr>
        <w:t>, ve</w:t>
      </w:r>
      <w:r w:rsidR="00E95259">
        <w:rPr>
          <w:rStyle w:val="FontStyle49"/>
          <w:i/>
        </w:rPr>
        <w:t xml:space="preserve"> které jsou stanoveny podrobné podmínky.</w:t>
      </w:r>
    </w:p>
    <w:p w14:paraId="3750F1C5" w14:textId="15945251" w:rsidR="004246DA" w:rsidRPr="00DC2440" w:rsidRDefault="004246DA" w:rsidP="004246DA">
      <w:pPr>
        <w:pStyle w:val="Regio-text"/>
        <w:ind w:firstLine="0"/>
        <w:rPr>
          <w:rStyle w:val="FontStyle49"/>
          <w:b/>
        </w:rPr>
      </w:pPr>
      <w:r w:rsidRPr="00DC2440">
        <w:rPr>
          <w:rStyle w:val="FontStyle49"/>
          <w:b/>
        </w:rPr>
        <w:t xml:space="preserve">Orgán ochrany </w:t>
      </w:r>
      <w:r>
        <w:rPr>
          <w:rStyle w:val="FontStyle49"/>
          <w:b/>
        </w:rPr>
        <w:t>ZPF</w:t>
      </w:r>
      <w:r w:rsidRPr="00DC2440">
        <w:rPr>
          <w:rStyle w:val="FontStyle49"/>
          <w:b/>
        </w:rPr>
        <w:t xml:space="preserve"> – </w:t>
      </w:r>
      <w:r w:rsidRPr="004246DA">
        <w:rPr>
          <w:rStyle w:val="FontStyle49"/>
          <w:b/>
        </w:rPr>
        <w:t>Souhlas s trvalým odnětím zemědělské půdy ze</w:t>
      </w:r>
      <w:r>
        <w:rPr>
          <w:rStyle w:val="FontStyle49"/>
          <w:b/>
        </w:rPr>
        <w:t xml:space="preserve"> ZPF</w:t>
      </w:r>
    </w:p>
    <w:p w14:paraId="3757D0FC" w14:textId="107B1F01" w:rsidR="004246DA" w:rsidRPr="00DC2440" w:rsidRDefault="004246DA" w:rsidP="004246DA">
      <w:pPr>
        <w:pStyle w:val="Regio-text"/>
        <w:numPr>
          <w:ilvl w:val="1"/>
          <w:numId w:val="30"/>
        </w:numPr>
        <w:autoSpaceDE w:val="0"/>
        <w:autoSpaceDN w:val="0"/>
        <w:adjustRightInd w:val="0"/>
        <w:spacing w:before="0"/>
        <w:ind w:left="1418"/>
        <w:rPr>
          <w:rStyle w:val="FontStyle49"/>
        </w:rPr>
      </w:pPr>
      <w:r w:rsidRPr="004246DA">
        <w:rPr>
          <w:rStyle w:val="FontStyle49"/>
        </w:rPr>
        <w:t>Hranice odnímaného zemědělského pozemku budou v terénu zřetelně vyznačeny tak, aby nedocházelo</w:t>
      </w:r>
      <w:r>
        <w:rPr>
          <w:rStyle w:val="FontStyle49"/>
        </w:rPr>
        <w:t xml:space="preserve"> </w:t>
      </w:r>
      <w:r w:rsidRPr="004246DA">
        <w:rPr>
          <w:rStyle w:val="FontStyle49"/>
        </w:rPr>
        <w:t>k neoprávněnému záboru zem. půdního fondu.</w:t>
      </w:r>
      <w:r w:rsidRPr="00DC2440">
        <w:rPr>
          <w:rStyle w:val="FontStyle49"/>
        </w:rPr>
        <w:t xml:space="preserve"> </w:t>
      </w:r>
      <w:r w:rsidR="00B249D1" w:rsidRPr="00DC2440">
        <w:rPr>
          <w:rStyle w:val="FontStyle49"/>
        </w:rPr>
        <w:t xml:space="preserve">– </w:t>
      </w:r>
      <w:r w:rsidR="00B249D1" w:rsidRPr="000529FF">
        <w:rPr>
          <w:rStyle w:val="FontStyle49"/>
          <w:i/>
        </w:rPr>
        <w:t>podmínka</w:t>
      </w:r>
      <w:r w:rsidR="00B249D1">
        <w:rPr>
          <w:rStyle w:val="FontStyle49"/>
          <w:i/>
        </w:rPr>
        <w:t xml:space="preserve"> zapracována v PD</w:t>
      </w:r>
    </w:p>
    <w:p w14:paraId="11F06179" w14:textId="052F9B07" w:rsidR="002F7D08" w:rsidRDefault="002F7D08" w:rsidP="004246DA">
      <w:pPr>
        <w:pStyle w:val="Regio-text"/>
        <w:numPr>
          <w:ilvl w:val="1"/>
          <w:numId w:val="30"/>
        </w:numPr>
        <w:autoSpaceDE w:val="0"/>
        <w:autoSpaceDN w:val="0"/>
        <w:adjustRightInd w:val="0"/>
        <w:spacing w:before="0"/>
        <w:ind w:left="1418"/>
        <w:rPr>
          <w:rStyle w:val="FontStyle49"/>
        </w:rPr>
      </w:pPr>
      <w:r w:rsidRPr="002F7D08">
        <w:rPr>
          <w:rStyle w:val="FontStyle49"/>
        </w:rPr>
        <w:t>Před vlastním zahájením skrývkových prací bude dotčená plocha vyčištěna od mechanických příměsí</w:t>
      </w:r>
      <w:r>
        <w:rPr>
          <w:rStyle w:val="FontStyle49"/>
        </w:rPr>
        <w:t xml:space="preserve"> </w:t>
      </w:r>
      <w:r w:rsidRPr="002F7D08">
        <w:rPr>
          <w:rStyle w:val="FontStyle49"/>
        </w:rPr>
        <w:t>a nečistot (sklo, plasty, kameny, zbytky kořenů apod.). Poté bude provedena skrývka kulturních vrstev</w:t>
      </w:r>
      <w:r>
        <w:rPr>
          <w:rStyle w:val="FontStyle49"/>
        </w:rPr>
        <w:t xml:space="preserve"> </w:t>
      </w:r>
      <w:r w:rsidRPr="002F7D08">
        <w:rPr>
          <w:rStyle w:val="FontStyle49"/>
        </w:rPr>
        <w:t>půdy v průměrné mocnosti min. 0,50 m.</w:t>
      </w:r>
      <w:r w:rsidR="004246DA" w:rsidRPr="00DC2440">
        <w:rPr>
          <w:rStyle w:val="FontStyle49"/>
        </w:rPr>
        <w:t xml:space="preserve"> </w:t>
      </w:r>
      <w:r w:rsidRPr="002F7D08">
        <w:rPr>
          <w:rStyle w:val="FontStyle49"/>
        </w:rPr>
        <w:t>Ornice v množství 50 m</w:t>
      </w:r>
      <w:r w:rsidRPr="002F7D08">
        <w:rPr>
          <w:rStyle w:val="FontStyle49"/>
          <w:vertAlign w:val="superscript"/>
        </w:rPr>
        <w:t>3</w:t>
      </w:r>
      <w:r w:rsidRPr="002F7D08">
        <w:rPr>
          <w:rStyle w:val="FontStyle49"/>
        </w:rPr>
        <w:t xml:space="preserve"> bude po ukončení stavby dále využita na ohumusování povrchu pozemků</w:t>
      </w:r>
      <w:r>
        <w:rPr>
          <w:rStyle w:val="FontStyle49"/>
        </w:rPr>
        <w:t xml:space="preserve"> </w:t>
      </w:r>
      <w:r w:rsidRPr="002F7D08">
        <w:rPr>
          <w:rStyle w:val="FontStyle49"/>
        </w:rPr>
        <w:t>a na ohumusování svahů koryta na</w:t>
      </w:r>
      <w:r>
        <w:rPr>
          <w:rStyle w:val="FontStyle49"/>
        </w:rPr>
        <w:t xml:space="preserve"> </w:t>
      </w:r>
      <w:r w:rsidRPr="002F7D08">
        <w:rPr>
          <w:rStyle w:val="FontStyle49"/>
        </w:rPr>
        <w:t>pravém břehu vodního toku Trnávky</w:t>
      </w:r>
      <w:r>
        <w:rPr>
          <w:rStyle w:val="FontStyle49"/>
        </w:rPr>
        <w:t xml:space="preserve">. </w:t>
      </w:r>
      <w:r w:rsidRPr="002F7D08">
        <w:rPr>
          <w:rStyle w:val="FontStyle49"/>
        </w:rPr>
        <w:t xml:space="preserve"> Využití ornice pro zúrodnění pozemku a její rozprostření zabezpečí na svůj náklad stavebník. O veškeré</w:t>
      </w:r>
      <w:r>
        <w:rPr>
          <w:rStyle w:val="FontStyle49"/>
        </w:rPr>
        <w:t xml:space="preserve"> </w:t>
      </w:r>
      <w:r w:rsidRPr="002F7D08">
        <w:rPr>
          <w:rStyle w:val="FontStyle49"/>
        </w:rPr>
        <w:t xml:space="preserve">manipulaci s ornicí povede stavebník prokazatelnou a přehlednou evidenci. </w:t>
      </w:r>
      <w:r w:rsidRPr="00DC2440">
        <w:rPr>
          <w:rStyle w:val="FontStyle49"/>
        </w:rPr>
        <w:t xml:space="preserve">– </w:t>
      </w:r>
      <w:r w:rsidRPr="000529FF">
        <w:rPr>
          <w:rStyle w:val="FontStyle49"/>
          <w:i/>
        </w:rPr>
        <w:t>podmínka</w:t>
      </w:r>
      <w:r>
        <w:rPr>
          <w:rStyle w:val="FontStyle49"/>
          <w:i/>
        </w:rPr>
        <w:t xml:space="preserve"> zapracována v PD </w:t>
      </w:r>
    </w:p>
    <w:p w14:paraId="7DBD6056" w14:textId="77777777" w:rsidR="009A167B" w:rsidRPr="00025180" w:rsidRDefault="004A7306" w:rsidP="00754678">
      <w:pPr>
        <w:pStyle w:val="Regio-Nadpis3"/>
      </w:pPr>
      <w:bookmarkStart w:id="214" w:name="_Toc8652821"/>
      <w:bookmarkEnd w:id="212"/>
      <w:bookmarkEnd w:id="213"/>
      <w:r w:rsidRPr="00025180">
        <w:t>V</w:t>
      </w:r>
      <w:r w:rsidR="00D86CBC" w:rsidRPr="00025180">
        <w:t>ýčet a závěry provedených průzkumů a rozborů</w:t>
      </w:r>
      <w:bookmarkEnd w:id="214"/>
    </w:p>
    <w:p w14:paraId="6525C4B7" w14:textId="77777777" w:rsidR="00D86CBC" w:rsidRPr="00395B1B" w:rsidRDefault="00D86CBC" w:rsidP="00A01023">
      <w:pPr>
        <w:pStyle w:val="Regiopodnadpis"/>
      </w:pPr>
      <w:r w:rsidRPr="00395B1B">
        <w:t>Terénní průzkum a měřičské práce</w:t>
      </w:r>
    </w:p>
    <w:p w14:paraId="74F89BE2" w14:textId="787E98F6" w:rsidR="00D86CBC" w:rsidRDefault="00791DBF" w:rsidP="00A01023">
      <w:pPr>
        <w:pStyle w:val="Regio-text"/>
      </w:pPr>
      <w:r w:rsidRPr="00395B1B">
        <w:t>Před zahájením projekčních prací byl proveden terénní průzkum předmětné lokality. V rámci něj bylo provedeno zaměření všech rozměru pro řádné vypracování projektové dokumentace a provedena fotodokumentace.</w:t>
      </w:r>
    </w:p>
    <w:p w14:paraId="18FC6E8E" w14:textId="77777777" w:rsidR="00B249D1" w:rsidRPr="00395B1B" w:rsidRDefault="00B249D1" w:rsidP="00A01023">
      <w:pPr>
        <w:pStyle w:val="Regio-text"/>
      </w:pPr>
    </w:p>
    <w:p w14:paraId="00813387" w14:textId="77777777" w:rsidR="00D86CBC" w:rsidRPr="00395B1B" w:rsidRDefault="00D86CBC" w:rsidP="00D86CBC">
      <w:pPr>
        <w:pStyle w:val="Regiopodnadpis"/>
      </w:pPr>
      <w:r w:rsidRPr="00395B1B">
        <w:t>Geodetické údaje</w:t>
      </w:r>
    </w:p>
    <w:p w14:paraId="77A2706C" w14:textId="16D13952" w:rsidR="00D86CBC" w:rsidRPr="00395B1B" w:rsidRDefault="00D86CBC" w:rsidP="00D86CBC">
      <w:pPr>
        <w:pStyle w:val="Regio-text"/>
      </w:pPr>
      <w:r w:rsidRPr="00395B1B">
        <w:t xml:space="preserve">Řešený prostor včetně blízkého okolí a dalších prvků souvisejících s vykreslením a vytyčením navržené stavby, byl geodeticky zaměřen v </w:t>
      </w:r>
      <w:r w:rsidR="00364DC7" w:rsidRPr="00395B1B">
        <w:t>6</w:t>
      </w:r>
      <w:r w:rsidRPr="00395B1B">
        <w:t>/201</w:t>
      </w:r>
      <w:r w:rsidR="00364DC7" w:rsidRPr="00395B1B">
        <w:t>8</w:t>
      </w:r>
      <w:r w:rsidRPr="00395B1B">
        <w:t>. Území bylo zam</w:t>
      </w:r>
      <w:r w:rsidR="00364DC7" w:rsidRPr="00395B1B">
        <w:t>ěřeno firmou Ogis</w:t>
      </w:r>
      <w:r w:rsidRPr="00395B1B">
        <w:t xml:space="preserve"> s.r.o., v souřadnicovém systému S-JTSK a výškovém systému Bpv. Naměřená data byla geodety zpracována výpočetním programem a následně byla převedena do grafického prostředí. Rozměry konstrukcí jsou patrné z výkresové dokumentace.</w:t>
      </w:r>
    </w:p>
    <w:p w14:paraId="2DBFC9C9" w14:textId="77777777" w:rsidR="00D86CBC" w:rsidRPr="00395B1B" w:rsidRDefault="00D86CBC" w:rsidP="00D86CBC">
      <w:pPr>
        <w:pStyle w:val="Regiopodnadpis"/>
      </w:pPr>
      <w:r w:rsidRPr="00395B1B">
        <w:t>Geologický průzkum</w:t>
      </w:r>
    </w:p>
    <w:p w14:paraId="31ACEE46" w14:textId="62DB6D7C" w:rsidR="00D86CBC" w:rsidRDefault="00364DC7" w:rsidP="00D86CBC">
      <w:pPr>
        <w:pStyle w:val="Regio-text"/>
      </w:pPr>
      <w:r w:rsidRPr="00395B1B">
        <w:t>Vzhledem k charakteru stavby nebyl prováděn IGP</w:t>
      </w:r>
      <w:r w:rsidR="00D86CBC" w:rsidRPr="00395B1B">
        <w:t>.</w:t>
      </w:r>
    </w:p>
    <w:p w14:paraId="688EAADF" w14:textId="78EBE6F1" w:rsidR="002C3635" w:rsidRPr="00395B1B" w:rsidRDefault="002C3635" w:rsidP="002C3635">
      <w:pPr>
        <w:pStyle w:val="Regiopodnadpis"/>
      </w:pPr>
      <w:r>
        <w:t>Bio</w:t>
      </w:r>
      <w:r w:rsidRPr="00395B1B">
        <w:t>logický p</w:t>
      </w:r>
      <w:r>
        <w:t>osouzení</w:t>
      </w:r>
    </w:p>
    <w:p w14:paraId="443E1C6E" w14:textId="15C32401" w:rsidR="002C3635" w:rsidRDefault="002C3635" w:rsidP="002C3635">
      <w:pPr>
        <w:pStyle w:val="Regio-text"/>
        <w:rPr>
          <w:rStyle w:val="FontStyle49"/>
        </w:rPr>
      </w:pPr>
      <w:r>
        <w:t>V rámci přípravy podkladů byl</w:t>
      </w:r>
      <w:r w:rsidR="009741E1">
        <w:t>o</w:t>
      </w:r>
      <w:r>
        <w:t xml:space="preserve"> v lokalitě provedeno biologické posouzení, které zpracoval </w:t>
      </w:r>
      <w:r w:rsidR="009741E1" w:rsidRPr="009741E1">
        <w:t>Mgr. Radim Kočvara</w:t>
      </w:r>
      <w:r w:rsidR="009741E1">
        <w:t xml:space="preserve"> v září 2018 – viz. </w:t>
      </w:r>
      <w:r w:rsidR="009741E1" w:rsidRPr="00025180">
        <w:rPr>
          <w:rStyle w:val="FontStyle49"/>
        </w:rPr>
        <w:t>E. – Dokladová část.</w:t>
      </w:r>
    </w:p>
    <w:p w14:paraId="523DCD7E" w14:textId="77777777" w:rsidR="00477135" w:rsidRPr="00395B1B" w:rsidRDefault="00477135" w:rsidP="00477135">
      <w:pPr>
        <w:pStyle w:val="Regiopodnadpis"/>
      </w:pPr>
      <w:r w:rsidRPr="00395B1B">
        <w:t>Hydrologické údaje</w:t>
      </w:r>
    </w:p>
    <w:p w14:paraId="2801415A" w14:textId="0B4E6D34" w:rsidR="00477135" w:rsidRPr="00395B1B" w:rsidRDefault="00477135" w:rsidP="00477135">
      <w:pPr>
        <w:pStyle w:val="Regio-text"/>
        <w:rPr>
          <w:b/>
        </w:rPr>
      </w:pPr>
      <w:r w:rsidRPr="00395B1B">
        <w:t xml:space="preserve">Základní hydrologické údaje </w:t>
      </w:r>
      <w:r w:rsidR="00364DC7" w:rsidRPr="00395B1B">
        <w:t>byly převzaty ze studie „Protipovodňová ochrana obce Trnava u Zlína“, 08/2017, zpracovaná firmou Envicons, s.r.o.</w:t>
      </w:r>
      <w:r w:rsidRPr="00395B1B">
        <w:t xml:space="preserve"> </w:t>
      </w:r>
    </w:p>
    <w:p w14:paraId="5334E6B9" w14:textId="2AE96516" w:rsidR="00477135" w:rsidRPr="00395B1B" w:rsidRDefault="00477135" w:rsidP="00477135">
      <w:pPr>
        <w:pStyle w:val="Zpat"/>
        <w:tabs>
          <w:tab w:val="clear" w:pos="4536"/>
          <w:tab w:val="clear" w:pos="9072"/>
          <w:tab w:val="left" w:pos="4253"/>
        </w:tabs>
        <w:rPr>
          <w:rFonts w:ascii="Times New Roman" w:hAnsi="Times New Roman"/>
          <w:sz w:val="24"/>
          <w:szCs w:val="24"/>
          <w:lang w:val="cs-CZ" w:eastAsia="cs-CZ"/>
        </w:rPr>
      </w:pPr>
      <w:r w:rsidRPr="00395B1B">
        <w:rPr>
          <w:rFonts w:ascii="Times New Roman" w:hAnsi="Times New Roman"/>
          <w:b/>
          <w:sz w:val="24"/>
          <w:szCs w:val="24"/>
          <w:lang w:val="cs-CZ" w:eastAsia="cs-CZ"/>
        </w:rPr>
        <w:t>Vodní tok:</w:t>
      </w:r>
      <w:r w:rsidRPr="00395B1B">
        <w:rPr>
          <w:rFonts w:ascii="Times New Roman" w:hAnsi="Times New Roman"/>
          <w:sz w:val="24"/>
          <w:szCs w:val="24"/>
          <w:lang w:val="cs-CZ" w:eastAsia="cs-CZ"/>
        </w:rPr>
        <w:tab/>
      </w:r>
      <w:r w:rsidR="009C270E" w:rsidRPr="00395B1B">
        <w:rPr>
          <w:rFonts w:ascii="Times New Roman" w:hAnsi="Times New Roman"/>
          <w:sz w:val="24"/>
          <w:szCs w:val="24"/>
          <w:lang w:val="cs-CZ" w:eastAsia="cs-CZ"/>
        </w:rPr>
        <w:t>Trnávka</w:t>
      </w:r>
    </w:p>
    <w:p w14:paraId="2F84168F" w14:textId="257A6716" w:rsidR="00477135" w:rsidRPr="00395B1B" w:rsidRDefault="00477135" w:rsidP="00477135">
      <w:pPr>
        <w:pStyle w:val="Zpat"/>
        <w:tabs>
          <w:tab w:val="clear" w:pos="4536"/>
          <w:tab w:val="clear" w:pos="9072"/>
          <w:tab w:val="left" w:pos="4253"/>
        </w:tabs>
        <w:rPr>
          <w:rFonts w:ascii="Times New Roman" w:hAnsi="Times New Roman"/>
          <w:sz w:val="24"/>
          <w:szCs w:val="24"/>
          <w:lang w:val="cs-CZ" w:eastAsia="cs-CZ"/>
        </w:rPr>
      </w:pPr>
      <w:r w:rsidRPr="00395B1B">
        <w:rPr>
          <w:rFonts w:ascii="Times New Roman" w:hAnsi="Times New Roman"/>
          <w:b/>
          <w:sz w:val="24"/>
          <w:szCs w:val="24"/>
          <w:lang w:val="cs-CZ" w:eastAsia="cs-CZ"/>
        </w:rPr>
        <w:t>Hydrologické číslo povodí:</w:t>
      </w:r>
      <w:r w:rsidRPr="00395B1B">
        <w:rPr>
          <w:rFonts w:ascii="Times New Roman" w:hAnsi="Times New Roman"/>
          <w:sz w:val="24"/>
          <w:szCs w:val="24"/>
          <w:lang w:val="cs-CZ" w:eastAsia="cs-CZ"/>
        </w:rPr>
        <w:tab/>
      </w:r>
      <w:r w:rsidRPr="00395B1B">
        <w:rPr>
          <w:rFonts w:ascii="Times New Roman" w:hAnsi="Times New Roman"/>
          <w:sz w:val="24"/>
          <w:szCs w:val="24"/>
          <w:lang w:val="cs-CZ" w:eastAsia="cs-CZ"/>
        </w:rPr>
        <w:fldChar w:fldCharType="begin"/>
      </w:r>
      <w:r w:rsidRPr="00395B1B">
        <w:rPr>
          <w:rFonts w:ascii="Times New Roman" w:hAnsi="Times New Roman"/>
          <w:sz w:val="24"/>
          <w:szCs w:val="24"/>
          <w:lang w:val="cs-CZ" w:eastAsia="cs-CZ"/>
        </w:rPr>
        <w:instrText xml:space="preserve"> REF čhp \h  \* MERGEFORMAT </w:instrText>
      </w:r>
      <w:r w:rsidR="00035E10" w:rsidRPr="00395B1B">
        <w:rPr>
          <w:rFonts w:ascii="Times New Roman" w:hAnsi="Times New Roman"/>
          <w:sz w:val="24"/>
          <w:szCs w:val="24"/>
          <w:lang w:val="cs-CZ" w:eastAsia="cs-CZ"/>
        </w:rPr>
        <w:instrText>1-11-11-111</w:instrText>
      </w:r>
      <w:r w:rsidRPr="00395B1B">
        <w:rPr>
          <w:rFonts w:ascii="Times New Roman" w:hAnsi="Times New Roman"/>
          <w:sz w:val="24"/>
          <w:szCs w:val="24"/>
          <w:lang w:val="cs-CZ" w:eastAsia="cs-CZ"/>
        </w:rPr>
      </w:r>
      <w:r w:rsidRPr="00395B1B">
        <w:rPr>
          <w:rFonts w:ascii="Times New Roman" w:hAnsi="Times New Roman"/>
          <w:sz w:val="24"/>
          <w:szCs w:val="24"/>
          <w:lang w:val="cs-CZ" w:eastAsia="cs-CZ"/>
        </w:rPr>
        <w:fldChar w:fldCharType="separate"/>
      </w:r>
      <w:r w:rsidR="008361F5" w:rsidRPr="008361F5">
        <w:rPr>
          <w:rFonts w:ascii="Times New Roman" w:hAnsi="Times New Roman"/>
          <w:b/>
          <w:bCs/>
          <w:sz w:val="24"/>
          <w:szCs w:val="24"/>
          <w:lang w:val="cs-CZ" w:eastAsia="cs-CZ"/>
        </w:rPr>
        <w:t>4-13-01-0100 a 4-13-01-0080</w:t>
      </w:r>
      <w:r w:rsidRPr="00395B1B">
        <w:rPr>
          <w:rFonts w:ascii="Times New Roman" w:hAnsi="Times New Roman"/>
          <w:sz w:val="24"/>
          <w:szCs w:val="24"/>
          <w:lang w:val="cs-CZ" w:eastAsia="cs-CZ"/>
        </w:rPr>
        <w:fldChar w:fldCharType="end"/>
      </w:r>
    </w:p>
    <w:p w14:paraId="1CB78165" w14:textId="076D3EF2" w:rsidR="00D607D2" w:rsidRPr="00395B1B" w:rsidRDefault="00D607D2" w:rsidP="00D607D2">
      <w:pPr>
        <w:pStyle w:val="Regio-text"/>
      </w:pPr>
      <w:bookmarkStart w:id="215" w:name="_Toc230407076"/>
      <w:bookmarkStart w:id="216" w:name="_Toc234309724"/>
      <w:bookmarkStart w:id="217" w:name="_Toc277242750"/>
      <w:r w:rsidRPr="00395B1B">
        <w:t>N – leté průtoky</w:t>
      </w:r>
      <w:r w:rsidR="00364DC7" w:rsidRPr="00395B1B">
        <w:t xml:space="preserve"> Q</w:t>
      </w:r>
      <w:r w:rsidR="00364DC7" w:rsidRPr="00395B1B">
        <w:rPr>
          <w:vertAlign w:val="subscript"/>
        </w:rPr>
        <w:t>N</w:t>
      </w:r>
      <w:r w:rsidR="00364DC7" w:rsidRPr="00395B1B">
        <w:t xml:space="preserve"> (m</w:t>
      </w:r>
      <w:r w:rsidR="00364DC7" w:rsidRPr="00395B1B">
        <w:rPr>
          <w:vertAlign w:val="superscript"/>
        </w:rPr>
        <w:t>3</w:t>
      </w:r>
      <w:r w:rsidR="00364DC7" w:rsidRPr="00395B1B">
        <w:t>/s)</w:t>
      </w:r>
      <w:r w:rsidRPr="00395B1B">
        <w:t>:</w:t>
      </w:r>
    </w:p>
    <w:tbl>
      <w:tblPr>
        <w:tblW w:w="0" w:type="auto"/>
        <w:tblInd w:w="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47"/>
        <w:gridCol w:w="700"/>
        <w:gridCol w:w="440"/>
        <w:gridCol w:w="560"/>
        <w:gridCol w:w="560"/>
        <w:gridCol w:w="560"/>
        <w:gridCol w:w="560"/>
        <w:gridCol w:w="560"/>
      </w:tblGrid>
      <w:tr w:rsidR="00364DC7" w:rsidRPr="003429A1" w14:paraId="26A4DD35" w14:textId="77777777" w:rsidTr="00364DC7">
        <w:trPr>
          <w:trHeight w:val="333"/>
        </w:trPr>
        <w:tc>
          <w:tcPr>
            <w:tcW w:w="0" w:type="auto"/>
            <w:tcBorders>
              <w:top w:val="single" w:sz="12" w:space="0" w:color="auto"/>
              <w:left w:val="single" w:sz="12" w:space="0" w:color="auto"/>
              <w:right w:val="single" w:sz="12" w:space="0" w:color="auto"/>
            </w:tcBorders>
            <w:shd w:val="clear" w:color="auto" w:fill="auto"/>
          </w:tcPr>
          <w:p w14:paraId="46EBBEC8" w14:textId="20A8E944" w:rsidR="00364DC7" w:rsidRPr="003429A1" w:rsidRDefault="00364DC7" w:rsidP="00364DC7">
            <w:pPr>
              <w:pStyle w:val="Regio-text"/>
              <w:ind w:firstLine="0"/>
              <w:rPr>
                <w:b/>
              </w:rPr>
            </w:pPr>
            <w:r w:rsidRPr="003429A1">
              <w:rPr>
                <w:b/>
              </w:rPr>
              <w:t>staničení</w:t>
            </w:r>
          </w:p>
        </w:tc>
        <w:tc>
          <w:tcPr>
            <w:tcW w:w="0" w:type="auto"/>
            <w:tcBorders>
              <w:top w:val="single" w:sz="12" w:space="0" w:color="auto"/>
              <w:left w:val="single" w:sz="12" w:space="0" w:color="auto"/>
              <w:right w:val="single" w:sz="12" w:space="0" w:color="auto"/>
            </w:tcBorders>
          </w:tcPr>
          <w:p w14:paraId="50B81096" w14:textId="6837A040" w:rsidR="00364DC7" w:rsidRPr="003429A1" w:rsidRDefault="00364DC7" w:rsidP="00F6430B">
            <w:pPr>
              <w:pStyle w:val="Regio-text"/>
              <w:ind w:firstLine="0"/>
              <w:rPr>
                <w:b/>
              </w:rPr>
            </w:pPr>
            <w:r w:rsidRPr="003429A1">
              <w:rPr>
                <w:b/>
              </w:rPr>
              <w:t>SO</w:t>
            </w:r>
          </w:p>
        </w:tc>
        <w:tc>
          <w:tcPr>
            <w:tcW w:w="0" w:type="auto"/>
            <w:tcBorders>
              <w:top w:val="single" w:sz="12" w:space="0" w:color="auto"/>
              <w:left w:val="single" w:sz="12" w:space="0" w:color="auto"/>
            </w:tcBorders>
            <w:shd w:val="clear" w:color="auto" w:fill="auto"/>
          </w:tcPr>
          <w:p w14:paraId="5D02D63F" w14:textId="4902B009" w:rsidR="00364DC7" w:rsidRPr="003429A1" w:rsidRDefault="00364DC7" w:rsidP="00F6430B">
            <w:pPr>
              <w:pStyle w:val="Regio-text"/>
              <w:ind w:firstLine="0"/>
              <w:rPr>
                <w:b/>
              </w:rPr>
            </w:pPr>
            <w:r w:rsidRPr="003429A1">
              <w:rPr>
                <w:b/>
              </w:rPr>
              <w:t>2</w:t>
            </w:r>
          </w:p>
        </w:tc>
        <w:tc>
          <w:tcPr>
            <w:tcW w:w="0" w:type="auto"/>
            <w:tcBorders>
              <w:top w:val="single" w:sz="12" w:space="0" w:color="auto"/>
            </w:tcBorders>
            <w:shd w:val="clear" w:color="auto" w:fill="auto"/>
          </w:tcPr>
          <w:p w14:paraId="50E215B0" w14:textId="2853AC4E" w:rsidR="00364DC7" w:rsidRPr="003429A1" w:rsidRDefault="00364DC7" w:rsidP="00F6430B">
            <w:pPr>
              <w:pStyle w:val="Regio-text"/>
              <w:ind w:firstLine="0"/>
              <w:rPr>
                <w:b/>
              </w:rPr>
            </w:pPr>
            <w:r w:rsidRPr="003429A1">
              <w:rPr>
                <w:b/>
              </w:rPr>
              <w:t>5</w:t>
            </w:r>
          </w:p>
        </w:tc>
        <w:tc>
          <w:tcPr>
            <w:tcW w:w="0" w:type="auto"/>
            <w:tcBorders>
              <w:top w:val="single" w:sz="12" w:space="0" w:color="auto"/>
            </w:tcBorders>
            <w:shd w:val="clear" w:color="auto" w:fill="auto"/>
          </w:tcPr>
          <w:p w14:paraId="0C66E2DF" w14:textId="58397FC6" w:rsidR="00364DC7" w:rsidRPr="003429A1" w:rsidRDefault="00364DC7" w:rsidP="00F6430B">
            <w:pPr>
              <w:pStyle w:val="Regio-text"/>
              <w:ind w:firstLine="0"/>
              <w:rPr>
                <w:b/>
              </w:rPr>
            </w:pPr>
            <w:r w:rsidRPr="003429A1">
              <w:rPr>
                <w:b/>
              </w:rPr>
              <w:t>10</w:t>
            </w:r>
          </w:p>
        </w:tc>
        <w:tc>
          <w:tcPr>
            <w:tcW w:w="0" w:type="auto"/>
            <w:tcBorders>
              <w:top w:val="single" w:sz="12" w:space="0" w:color="auto"/>
            </w:tcBorders>
            <w:shd w:val="clear" w:color="auto" w:fill="auto"/>
          </w:tcPr>
          <w:p w14:paraId="2548EA50" w14:textId="77777777" w:rsidR="00364DC7" w:rsidRPr="003429A1" w:rsidRDefault="00364DC7" w:rsidP="00F6430B">
            <w:pPr>
              <w:pStyle w:val="Regio-text"/>
              <w:ind w:firstLine="0"/>
              <w:rPr>
                <w:b/>
              </w:rPr>
            </w:pPr>
            <w:r w:rsidRPr="003429A1">
              <w:rPr>
                <w:b/>
              </w:rPr>
              <w:t>20</w:t>
            </w:r>
          </w:p>
        </w:tc>
        <w:tc>
          <w:tcPr>
            <w:tcW w:w="0" w:type="auto"/>
            <w:tcBorders>
              <w:top w:val="single" w:sz="12" w:space="0" w:color="auto"/>
            </w:tcBorders>
            <w:shd w:val="clear" w:color="auto" w:fill="auto"/>
          </w:tcPr>
          <w:p w14:paraId="7951CF62" w14:textId="77777777" w:rsidR="00364DC7" w:rsidRPr="003429A1" w:rsidRDefault="00364DC7" w:rsidP="00F6430B">
            <w:pPr>
              <w:pStyle w:val="Regio-text"/>
              <w:ind w:firstLine="0"/>
              <w:rPr>
                <w:b/>
              </w:rPr>
            </w:pPr>
            <w:r w:rsidRPr="003429A1">
              <w:rPr>
                <w:b/>
              </w:rPr>
              <w:t>50</w:t>
            </w:r>
          </w:p>
        </w:tc>
        <w:tc>
          <w:tcPr>
            <w:tcW w:w="0" w:type="auto"/>
            <w:tcBorders>
              <w:top w:val="single" w:sz="12" w:space="0" w:color="auto"/>
              <w:right w:val="single" w:sz="12" w:space="0" w:color="auto"/>
            </w:tcBorders>
            <w:shd w:val="clear" w:color="auto" w:fill="auto"/>
          </w:tcPr>
          <w:p w14:paraId="528DD803" w14:textId="77777777" w:rsidR="00364DC7" w:rsidRPr="003429A1" w:rsidRDefault="00364DC7" w:rsidP="00F6430B">
            <w:pPr>
              <w:pStyle w:val="Regio-text"/>
              <w:ind w:firstLine="0"/>
              <w:rPr>
                <w:b/>
              </w:rPr>
            </w:pPr>
            <w:r w:rsidRPr="003429A1">
              <w:rPr>
                <w:b/>
              </w:rPr>
              <w:t>100</w:t>
            </w:r>
          </w:p>
        </w:tc>
      </w:tr>
      <w:tr w:rsidR="00364DC7" w:rsidRPr="00395B1B" w14:paraId="11D8E35A" w14:textId="77777777" w:rsidTr="00364DC7">
        <w:trPr>
          <w:trHeight w:val="289"/>
        </w:trPr>
        <w:tc>
          <w:tcPr>
            <w:tcW w:w="0" w:type="auto"/>
            <w:tcBorders>
              <w:left w:val="single" w:sz="12" w:space="0" w:color="auto"/>
              <w:right w:val="single" w:sz="12" w:space="0" w:color="auto"/>
            </w:tcBorders>
            <w:shd w:val="clear" w:color="auto" w:fill="auto"/>
          </w:tcPr>
          <w:p w14:paraId="7746E650" w14:textId="3CD7E458" w:rsidR="00364DC7" w:rsidRPr="00395B1B" w:rsidRDefault="00364DC7" w:rsidP="00F6430B">
            <w:pPr>
              <w:pStyle w:val="Regio-text"/>
              <w:ind w:firstLine="0"/>
            </w:pPr>
            <w:r w:rsidRPr="00395B1B">
              <w:t>7,542</w:t>
            </w:r>
          </w:p>
        </w:tc>
        <w:tc>
          <w:tcPr>
            <w:tcW w:w="0" w:type="auto"/>
            <w:tcBorders>
              <w:right w:val="single" w:sz="12" w:space="0" w:color="auto"/>
            </w:tcBorders>
          </w:tcPr>
          <w:p w14:paraId="6990847D" w14:textId="415FC5D5" w:rsidR="00364DC7" w:rsidRPr="00395B1B" w:rsidRDefault="00364DC7" w:rsidP="00F6430B">
            <w:pPr>
              <w:pStyle w:val="Regio-text"/>
              <w:ind w:firstLine="0"/>
            </w:pPr>
            <w:r w:rsidRPr="00395B1B">
              <w:t>03-05</w:t>
            </w:r>
          </w:p>
        </w:tc>
        <w:tc>
          <w:tcPr>
            <w:tcW w:w="0" w:type="auto"/>
            <w:tcBorders>
              <w:left w:val="single" w:sz="12" w:space="0" w:color="auto"/>
            </w:tcBorders>
            <w:shd w:val="clear" w:color="auto" w:fill="auto"/>
          </w:tcPr>
          <w:p w14:paraId="75FE85F1" w14:textId="74508A04" w:rsidR="00364DC7" w:rsidRPr="00395B1B" w:rsidRDefault="00364DC7" w:rsidP="00F6430B">
            <w:pPr>
              <w:pStyle w:val="Regio-text"/>
              <w:ind w:firstLine="0"/>
            </w:pPr>
            <w:r w:rsidRPr="00395B1B">
              <w:t>4,3</w:t>
            </w:r>
          </w:p>
        </w:tc>
        <w:tc>
          <w:tcPr>
            <w:tcW w:w="0" w:type="auto"/>
            <w:shd w:val="clear" w:color="auto" w:fill="auto"/>
          </w:tcPr>
          <w:p w14:paraId="40656A8F" w14:textId="15FCE9D0" w:rsidR="00364DC7" w:rsidRPr="00395B1B" w:rsidRDefault="00364DC7" w:rsidP="00F6430B">
            <w:pPr>
              <w:pStyle w:val="Regio-text"/>
              <w:ind w:firstLine="0"/>
            </w:pPr>
            <w:r w:rsidRPr="00395B1B">
              <w:t>8,9</w:t>
            </w:r>
          </w:p>
        </w:tc>
        <w:tc>
          <w:tcPr>
            <w:tcW w:w="0" w:type="auto"/>
            <w:shd w:val="clear" w:color="auto" w:fill="auto"/>
          </w:tcPr>
          <w:p w14:paraId="0DB5BB1B" w14:textId="22A2963F" w:rsidR="00364DC7" w:rsidRPr="00395B1B" w:rsidRDefault="00364DC7" w:rsidP="00F6430B">
            <w:pPr>
              <w:pStyle w:val="Regio-text"/>
              <w:ind w:firstLine="0"/>
            </w:pPr>
            <w:r w:rsidRPr="00395B1B">
              <w:t>12,3</w:t>
            </w:r>
          </w:p>
        </w:tc>
        <w:tc>
          <w:tcPr>
            <w:tcW w:w="0" w:type="auto"/>
            <w:shd w:val="clear" w:color="auto" w:fill="auto"/>
          </w:tcPr>
          <w:p w14:paraId="61570BE7" w14:textId="526AC5E1" w:rsidR="00364DC7" w:rsidRPr="00395B1B" w:rsidRDefault="00364DC7" w:rsidP="00F6430B">
            <w:pPr>
              <w:pStyle w:val="Regio-text"/>
              <w:ind w:firstLine="0"/>
            </w:pPr>
            <w:r w:rsidRPr="00395B1B">
              <w:t>16,2</w:t>
            </w:r>
          </w:p>
        </w:tc>
        <w:tc>
          <w:tcPr>
            <w:tcW w:w="0" w:type="auto"/>
            <w:shd w:val="clear" w:color="auto" w:fill="auto"/>
          </w:tcPr>
          <w:p w14:paraId="637094CD" w14:textId="65361E28" w:rsidR="00364DC7" w:rsidRPr="00395B1B" w:rsidRDefault="00364DC7" w:rsidP="00F6430B">
            <w:pPr>
              <w:pStyle w:val="Regio-text"/>
              <w:ind w:firstLine="0"/>
            </w:pPr>
            <w:r w:rsidRPr="00395B1B">
              <w:t>21,5</w:t>
            </w:r>
          </w:p>
        </w:tc>
        <w:tc>
          <w:tcPr>
            <w:tcW w:w="0" w:type="auto"/>
            <w:tcBorders>
              <w:right w:val="single" w:sz="12" w:space="0" w:color="auto"/>
            </w:tcBorders>
            <w:shd w:val="clear" w:color="auto" w:fill="auto"/>
          </w:tcPr>
          <w:p w14:paraId="71096E49" w14:textId="682FC111" w:rsidR="00364DC7" w:rsidRPr="00395B1B" w:rsidRDefault="00364DC7" w:rsidP="00F6430B">
            <w:pPr>
              <w:pStyle w:val="Regio-text"/>
              <w:ind w:firstLine="0"/>
            </w:pPr>
            <w:r w:rsidRPr="00395B1B">
              <w:t>25,4</w:t>
            </w:r>
          </w:p>
        </w:tc>
      </w:tr>
      <w:tr w:rsidR="00364DC7" w:rsidRPr="00395B1B" w14:paraId="77685CB0" w14:textId="77777777" w:rsidTr="00364DC7">
        <w:trPr>
          <w:trHeight w:val="289"/>
        </w:trPr>
        <w:tc>
          <w:tcPr>
            <w:tcW w:w="0" w:type="auto"/>
            <w:tcBorders>
              <w:left w:val="single" w:sz="12" w:space="0" w:color="auto"/>
              <w:right w:val="single" w:sz="12" w:space="0" w:color="auto"/>
            </w:tcBorders>
            <w:shd w:val="clear" w:color="auto" w:fill="auto"/>
          </w:tcPr>
          <w:p w14:paraId="1676717E" w14:textId="48A50C87" w:rsidR="00364DC7" w:rsidRPr="00395B1B" w:rsidRDefault="00364DC7" w:rsidP="00F6430B">
            <w:pPr>
              <w:pStyle w:val="Regio-text"/>
              <w:ind w:firstLine="0"/>
            </w:pPr>
            <w:r w:rsidRPr="00395B1B">
              <w:t>6,123</w:t>
            </w:r>
          </w:p>
        </w:tc>
        <w:tc>
          <w:tcPr>
            <w:tcW w:w="0" w:type="auto"/>
            <w:tcBorders>
              <w:right w:val="single" w:sz="12" w:space="0" w:color="auto"/>
            </w:tcBorders>
          </w:tcPr>
          <w:p w14:paraId="58EC9AFB" w14:textId="0B0E8F88" w:rsidR="00364DC7" w:rsidRPr="00395B1B" w:rsidRDefault="00364DC7" w:rsidP="00F6430B">
            <w:pPr>
              <w:pStyle w:val="Regio-text"/>
              <w:ind w:firstLine="0"/>
            </w:pPr>
            <w:r w:rsidRPr="00395B1B">
              <w:t>02</w:t>
            </w:r>
          </w:p>
        </w:tc>
        <w:tc>
          <w:tcPr>
            <w:tcW w:w="0" w:type="auto"/>
            <w:tcBorders>
              <w:left w:val="single" w:sz="12" w:space="0" w:color="auto"/>
            </w:tcBorders>
            <w:shd w:val="clear" w:color="auto" w:fill="auto"/>
          </w:tcPr>
          <w:p w14:paraId="08026F78" w14:textId="7EDE72C0" w:rsidR="00364DC7" w:rsidRPr="00395B1B" w:rsidRDefault="00364DC7" w:rsidP="00F6430B">
            <w:pPr>
              <w:pStyle w:val="Regio-text"/>
              <w:ind w:firstLine="0"/>
            </w:pPr>
            <w:r w:rsidRPr="00395B1B">
              <w:t>7,0</w:t>
            </w:r>
          </w:p>
        </w:tc>
        <w:tc>
          <w:tcPr>
            <w:tcW w:w="0" w:type="auto"/>
            <w:shd w:val="clear" w:color="auto" w:fill="auto"/>
          </w:tcPr>
          <w:p w14:paraId="607B11BA" w14:textId="36E53C8B" w:rsidR="00364DC7" w:rsidRPr="00395B1B" w:rsidRDefault="00364DC7" w:rsidP="00F6430B">
            <w:pPr>
              <w:pStyle w:val="Regio-text"/>
              <w:ind w:firstLine="0"/>
            </w:pPr>
            <w:r w:rsidRPr="00395B1B">
              <w:t>14,9</w:t>
            </w:r>
          </w:p>
        </w:tc>
        <w:tc>
          <w:tcPr>
            <w:tcW w:w="0" w:type="auto"/>
            <w:shd w:val="clear" w:color="auto" w:fill="auto"/>
          </w:tcPr>
          <w:p w14:paraId="6C64032E" w14:textId="13505FAA" w:rsidR="00364DC7" w:rsidRPr="00395B1B" w:rsidRDefault="00364DC7" w:rsidP="00F6430B">
            <w:pPr>
              <w:pStyle w:val="Regio-text"/>
              <w:ind w:firstLine="0"/>
            </w:pPr>
            <w:r w:rsidRPr="00395B1B">
              <w:t>21,1</w:t>
            </w:r>
          </w:p>
        </w:tc>
        <w:tc>
          <w:tcPr>
            <w:tcW w:w="0" w:type="auto"/>
            <w:shd w:val="clear" w:color="auto" w:fill="auto"/>
          </w:tcPr>
          <w:p w14:paraId="1055D07C" w14:textId="0D72B4F5" w:rsidR="00364DC7" w:rsidRPr="00395B1B" w:rsidRDefault="00364DC7" w:rsidP="00F6430B">
            <w:pPr>
              <w:pStyle w:val="Regio-text"/>
              <w:ind w:firstLine="0"/>
            </w:pPr>
            <w:r w:rsidRPr="00395B1B">
              <w:t>28,1</w:t>
            </w:r>
          </w:p>
        </w:tc>
        <w:tc>
          <w:tcPr>
            <w:tcW w:w="0" w:type="auto"/>
            <w:shd w:val="clear" w:color="auto" w:fill="auto"/>
          </w:tcPr>
          <w:p w14:paraId="472BD141" w14:textId="0494D753" w:rsidR="00364DC7" w:rsidRPr="00395B1B" w:rsidRDefault="00364DC7" w:rsidP="00F6430B">
            <w:pPr>
              <w:pStyle w:val="Regio-text"/>
              <w:ind w:firstLine="0"/>
            </w:pPr>
            <w:r w:rsidRPr="00395B1B">
              <w:t>37,7</w:t>
            </w:r>
          </w:p>
        </w:tc>
        <w:tc>
          <w:tcPr>
            <w:tcW w:w="0" w:type="auto"/>
            <w:tcBorders>
              <w:right w:val="single" w:sz="12" w:space="0" w:color="auto"/>
            </w:tcBorders>
            <w:shd w:val="clear" w:color="auto" w:fill="auto"/>
          </w:tcPr>
          <w:p w14:paraId="77078AE5" w14:textId="5D154718" w:rsidR="00364DC7" w:rsidRPr="00395B1B" w:rsidRDefault="00364DC7" w:rsidP="00F6430B">
            <w:pPr>
              <w:pStyle w:val="Regio-text"/>
              <w:ind w:firstLine="0"/>
            </w:pPr>
            <w:r w:rsidRPr="00395B1B">
              <w:t>45,7</w:t>
            </w:r>
          </w:p>
        </w:tc>
      </w:tr>
      <w:tr w:rsidR="00364DC7" w:rsidRPr="00025180" w14:paraId="0675AF97" w14:textId="77777777" w:rsidTr="00364DC7">
        <w:trPr>
          <w:trHeight w:val="289"/>
        </w:trPr>
        <w:tc>
          <w:tcPr>
            <w:tcW w:w="0" w:type="auto"/>
            <w:tcBorders>
              <w:left w:val="single" w:sz="12" w:space="0" w:color="auto"/>
              <w:bottom w:val="single" w:sz="12" w:space="0" w:color="auto"/>
              <w:right w:val="single" w:sz="12" w:space="0" w:color="auto"/>
            </w:tcBorders>
            <w:shd w:val="clear" w:color="auto" w:fill="auto"/>
          </w:tcPr>
          <w:p w14:paraId="1EE8222A" w14:textId="26F353EE" w:rsidR="00364DC7" w:rsidRPr="00395B1B" w:rsidRDefault="00364DC7" w:rsidP="00F6430B">
            <w:pPr>
              <w:pStyle w:val="Regio-text"/>
              <w:ind w:firstLine="0"/>
            </w:pPr>
            <w:r w:rsidRPr="00395B1B">
              <w:t>4,859</w:t>
            </w:r>
          </w:p>
        </w:tc>
        <w:tc>
          <w:tcPr>
            <w:tcW w:w="0" w:type="auto"/>
            <w:tcBorders>
              <w:bottom w:val="single" w:sz="12" w:space="0" w:color="auto"/>
              <w:right w:val="single" w:sz="12" w:space="0" w:color="auto"/>
            </w:tcBorders>
          </w:tcPr>
          <w:p w14:paraId="4A737308" w14:textId="1455498D" w:rsidR="00364DC7" w:rsidRPr="00395B1B" w:rsidRDefault="00364DC7" w:rsidP="00F6430B">
            <w:pPr>
              <w:pStyle w:val="Regio-text"/>
              <w:ind w:firstLine="0"/>
            </w:pPr>
            <w:r w:rsidRPr="00395B1B">
              <w:t>01</w:t>
            </w:r>
          </w:p>
        </w:tc>
        <w:tc>
          <w:tcPr>
            <w:tcW w:w="0" w:type="auto"/>
            <w:tcBorders>
              <w:left w:val="single" w:sz="12" w:space="0" w:color="auto"/>
              <w:bottom w:val="single" w:sz="12" w:space="0" w:color="auto"/>
            </w:tcBorders>
            <w:shd w:val="clear" w:color="auto" w:fill="auto"/>
          </w:tcPr>
          <w:p w14:paraId="4A10E893" w14:textId="5FE7A3A8" w:rsidR="00364DC7" w:rsidRPr="00395B1B" w:rsidRDefault="00364DC7" w:rsidP="00F6430B">
            <w:pPr>
              <w:pStyle w:val="Regio-text"/>
              <w:ind w:firstLine="0"/>
            </w:pPr>
            <w:r w:rsidRPr="00395B1B">
              <w:t>7,5</w:t>
            </w:r>
          </w:p>
        </w:tc>
        <w:tc>
          <w:tcPr>
            <w:tcW w:w="0" w:type="auto"/>
            <w:tcBorders>
              <w:bottom w:val="single" w:sz="12" w:space="0" w:color="auto"/>
            </w:tcBorders>
            <w:shd w:val="clear" w:color="auto" w:fill="auto"/>
          </w:tcPr>
          <w:p w14:paraId="05B7341C" w14:textId="547E47D6" w:rsidR="00364DC7" w:rsidRPr="00395B1B" w:rsidRDefault="00364DC7" w:rsidP="00F6430B">
            <w:pPr>
              <w:pStyle w:val="Regio-text"/>
              <w:ind w:firstLine="0"/>
            </w:pPr>
            <w:r w:rsidRPr="00395B1B">
              <w:t>16,1</w:t>
            </w:r>
          </w:p>
        </w:tc>
        <w:tc>
          <w:tcPr>
            <w:tcW w:w="0" w:type="auto"/>
            <w:tcBorders>
              <w:bottom w:val="single" w:sz="12" w:space="0" w:color="auto"/>
            </w:tcBorders>
            <w:shd w:val="clear" w:color="auto" w:fill="auto"/>
          </w:tcPr>
          <w:p w14:paraId="6056CE71" w14:textId="0B96B47D" w:rsidR="00364DC7" w:rsidRPr="00395B1B" w:rsidRDefault="00364DC7" w:rsidP="00F6430B">
            <w:pPr>
              <w:pStyle w:val="Regio-text"/>
              <w:ind w:firstLine="0"/>
            </w:pPr>
            <w:r w:rsidRPr="00395B1B">
              <w:t>22,8</w:t>
            </w:r>
          </w:p>
        </w:tc>
        <w:tc>
          <w:tcPr>
            <w:tcW w:w="0" w:type="auto"/>
            <w:tcBorders>
              <w:bottom w:val="single" w:sz="12" w:space="0" w:color="auto"/>
            </w:tcBorders>
            <w:shd w:val="clear" w:color="auto" w:fill="auto"/>
          </w:tcPr>
          <w:p w14:paraId="4F4CE736" w14:textId="155DC303" w:rsidR="00364DC7" w:rsidRPr="00395B1B" w:rsidRDefault="00364DC7" w:rsidP="00F6430B">
            <w:pPr>
              <w:pStyle w:val="Regio-text"/>
              <w:ind w:firstLine="0"/>
            </w:pPr>
            <w:r w:rsidRPr="00395B1B">
              <w:t>30,6</w:t>
            </w:r>
          </w:p>
        </w:tc>
        <w:tc>
          <w:tcPr>
            <w:tcW w:w="0" w:type="auto"/>
            <w:tcBorders>
              <w:bottom w:val="single" w:sz="12" w:space="0" w:color="auto"/>
            </w:tcBorders>
            <w:shd w:val="clear" w:color="auto" w:fill="auto"/>
          </w:tcPr>
          <w:p w14:paraId="544EE8E5" w14:textId="490F17A4" w:rsidR="00364DC7" w:rsidRPr="00395B1B" w:rsidRDefault="00364DC7" w:rsidP="00F6430B">
            <w:pPr>
              <w:pStyle w:val="Regio-text"/>
              <w:ind w:firstLine="0"/>
            </w:pPr>
            <w:r w:rsidRPr="00395B1B">
              <w:t>41,1</w:t>
            </w:r>
          </w:p>
        </w:tc>
        <w:tc>
          <w:tcPr>
            <w:tcW w:w="0" w:type="auto"/>
            <w:tcBorders>
              <w:bottom w:val="single" w:sz="12" w:space="0" w:color="auto"/>
              <w:right w:val="single" w:sz="12" w:space="0" w:color="auto"/>
            </w:tcBorders>
            <w:shd w:val="clear" w:color="auto" w:fill="auto"/>
          </w:tcPr>
          <w:p w14:paraId="724970B4" w14:textId="630AC857" w:rsidR="00364DC7" w:rsidRPr="00395B1B" w:rsidRDefault="00364DC7" w:rsidP="00F6430B">
            <w:pPr>
              <w:pStyle w:val="Regio-text"/>
              <w:ind w:firstLine="0"/>
            </w:pPr>
            <w:r w:rsidRPr="00395B1B">
              <w:t>49,9</w:t>
            </w:r>
          </w:p>
        </w:tc>
      </w:tr>
    </w:tbl>
    <w:p w14:paraId="4896BED9" w14:textId="77777777" w:rsidR="00632318" w:rsidRPr="00025180" w:rsidRDefault="00D86CBC" w:rsidP="00EF1480">
      <w:pPr>
        <w:pStyle w:val="Regio-Nadpis3"/>
      </w:pPr>
      <w:bookmarkStart w:id="218" w:name="_Toc8652822"/>
      <w:r w:rsidRPr="00025180">
        <w:t>Ochrana území podle jiných právních předpisů</w:t>
      </w:r>
      <w:r w:rsidR="00D05964" w:rsidRPr="00025180">
        <w:t>.</w:t>
      </w:r>
      <w:bookmarkEnd w:id="218"/>
      <w:r w:rsidR="00F223F4" w:rsidRPr="00025180">
        <w:t xml:space="preserve"> </w:t>
      </w:r>
    </w:p>
    <w:p w14:paraId="5A246BCA" w14:textId="77777777" w:rsidR="00A01023" w:rsidRPr="00025180" w:rsidRDefault="00D607D2" w:rsidP="00A01023">
      <w:pPr>
        <w:pStyle w:val="Regio-text"/>
      </w:pPr>
      <w:r w:rsidRPr="00025180">
        <w:t>Území, ve kterém se stavba nachází, není chráněn</w:t>
      </w:r>
      <w:r w:rsidR="000D1B3E" w:rsidRPr="00025180">
        <w:t>o</w:t>
      </w:r>
      <w:r w:rsidRPr="00025180">
        <w:t xml:space="preserve"> jinými zvláštními předpisy.</w:t>
      </w:r>
    </w:p>
    <w:p w14:paraId="4247FFDF" w14:textId="77777777" w:rsidR="009B0A7E" w:rsidRPr="00025180" w:rsidRDefault="00A01023" w:rsidP="00EF1480">
      <w:pPr>
        <w:pStyle w:val="Regio-Nadpis3"/>
      </w:pPr>
      <w:bookmarkStart w:id="219" w:name="_Toc8652823"/>
      <w:bookmarkEnd w:id="215"/>
      <w:bookmarkEnd w:id="216"/>
      <w:bookmarkEnd w:id="217"/>
      <w:r w:rsidRPr="00025180">
        <w:t>P</w:t>
      </w:r>
      <w:r w:rsidR="00D86CBC" w:rsidRPr="00025180">
        <w:t>oloha vzhledem k záplavovému území, poddolovanému území apod.</w:t>
      </w:r>
      <w:bookmarkEnd w:id="219"/>
    </w:p>
    <w:p w14:paraId="5F2FDF88" w14:textId="1E7CACE4" w:rsidR="00D607D2" w:rsidRPr="00025180" w:rsidRDefault="00D607D2" w:rsidP="00D607D2">
      <w:pPr>
        <w:pStyle w:val="Regio-text"/>
      </w:pPr>
      <w:r w:rsidRPr="00025180">
        <w:t xml:space="preserve">Stávající objekty jsou protékané tokem </w:t>
      </w:r>
      <w:r w:rsidR="001D4F9B">
        <w:t xml:space="preserve">Trnávka </w:t>
      </w:r>
      <w:r w:rsidR="00DE1E2C" w:rsidRPr="00025180">
        <w:t>a jsou součástí toku</w:t>
      </w:r>
      <w:r w:rsidR="0065160D">
        <w:t xml:space="preserve"> a tím i záplavového území.</w:t>
      </w:r>
    </w:p>
    <w:p w14:paraId="4A9F5639" w14:textId="77777777" w:rsidR="003971A6" w:rsidRPr="00025180" w:rsidRDefault="00A01023" w:rsidP="00EF1480">
      <w:pPr>
        <w:pStyle w:val="Regio-Nadpis3"/>
      </w:pPr>
      <w:bookmarkStart w:id="220" w:name="_Toc8652824"/>
      <w:r w:rsidRPr="00025180">
        <w:t>Vliv stavby na okolní stavby a pozemky, ochrana okolí, vliv stavby na odtokové poměry v území</w:t>
      </w:r>
      <w:bookmarkEnd w:id="220"/>
    </w:p>
    <w:p w14:paraId="5DBB9F2C" w14:textId="6DBD0622" w:rsidR="000D1B3E" w:rsidRPr="00025180" w:rsidRDefault="000D1B3E" w:rsidP="000D1B3E">
      <w:pPr>
        <w:pStyle w:val="Regio-text"/>
      </w:pPr>
      <w:r w:rsidRPr="00025180">
        <w:t>Stavba je navržena v souladu s platnými požadavky a předpisy a je zde brán zřetel na minimalizaci negativních vlivů na okolí.</w:t>
      </w:r>
      <w:r w:rsidR="00A80E42">
        <w:t xml:space="preserve"> Stavba svým rozsahem nebude mí</w:t>
      </w:r>
      <w:r w:rsidRPr="00025180">
        <w:t>t vliv na okolní pozemky a stavby. Stavba svou konstrukcí ovlivní odtokové poměry v dané lokalitě, zajistí bezpečné převedení zvýšených a povodňových průtoků</w:t>
      </w:r>
      <w:r w:rsidR="00395B1B">
        <w:t xml:space="preserve"> (kapacita upravených úseku koryta je Q</w:t>
      </w:r>
      <w:r w:rsidR="00395B1B" w:rsidRPr="00395B1B">
        <w:rPr>
          <w:vertAlign w:val="subscript"/>
        </w:rPr>
        <w:t>20</w:t>
      </w:r>
      <w:r w:rsidR="00395B1B">
        <w:t>)</w:t>
      </w:r>
      <w:r w:rsidRPr="00025180">
        <w:t>.</w:t>
      </w:r>
    </w:p>
    <w:p w14:paraId="01D64C5B" w14:textId="2ECA188A" w:rsidR="000D1B3E" w:rsidRPr="00025180" w:rsidRDefault="009C270E" w:rsidP="000D1B3E">
      <w:pPr>
        <w:pStyle w:val="Regio-text"/>
      </w:pPr>
      <w:r>
        <w:t>Ú</w:t>
      </w:r>
      <w:r w:rsidR="000D1B3E" w:rsidRPr="00025180">
        <w:t xml:space="preserve">pravou </w:t>
      </w:r>
      <w:r w:rsidR="00A80E42">
        <w:t>toku</w:t>
      </w:r>
      <w:r w:rsidR="000D1B3E" w:rsidRPr="00025180">
        <w:t xml:space="preserve"> dojde ke stabilizaci nivelety a trasy koryta toku a k zajištění převedení povodňových průtoků, čímž dojde k ochraně přilehlých pozemků, komunikací a nemovitostí.</w:t>
      </w:r>
    </w:p>
    <w:p w14:paraId="153BEBB8" w14:textId="77777777" w:rsidR="006C1849" w:rsidRPr="00025180" w:rsidRDefault="00A01023" w:rsidP="00EF1480">
      <w:pPr>
        <w:pStyle w:val="Regio-Nadpis3"/>
      </w:pPr>
      <w:bookmarkStart w:id="221" w:name="_Toc8652825"/>
      <w:r w:rsidRPr="00025180">
        <w:t>Požadavky na asanace, demolice, kácení dřevin</w:t>
      </w:r>
      <w:bookmarkEnd w:id="221"/>
    </w:p>
    <w:p w14:paraId="36CEAF37" w14:textId="77777777" w:rsidR="000D1B3E" w:rsidRPr="00025180" w:rsidRDefault="000D1B3E" w:rsidP="000D1B3E">
      <w:pPr>
        <w:pStyle w:val="Regio-text"/>
      </w:pPr>
      <w:r w:rsidRPr="00025180">
        <w:t>Při realizaci stavby dojde ke kácením dřevin bránícím výstavbě a v místech přístupů.</w:t>
      </w:r>
    </w:p>
    <w:p w14:paraId="32249265" w14:textId="58DACDD6" w:rsidR="000D1B3E" w:rsidRDefault="000D1B3E" w:rsidP="000D1B3E">
      <w:pPr>
        <w:pStyle w:val="Regio-text"/>
      </w:pPr>
      <w:r w:rsidRPr="00025180">
        <w:t xml:space="preserve">V rámci stavby dojde k odtěžení výkopku z koryta </w:t>
      </w:r>
      <w:r w:rsidR="00A80E42">
        <w:t>Trnávka</w:t>
      </w:r>
      <w:r w:rsidRPr="00025180">
        <w:t>. Pomístně dojde k úpravě trasy koryta toku, čímž vznikne větší množství výkopku. Tento bude v maximální možné míře využit v rámci stavby.</w:t>
      </w:r>
      <w:r w:rsidR="00395B1B">
        <w:t xml:space="preserve"> V rámci stavby budou odstraněny lávky umístěné přes koryto bez potřebných povolení.</w:t>
      </w:r>
      <w:r w:rsidR="00C15D47">
        <w:t xml:space="preserve"> V korytě se nacházejí betonové objekty (překlady, základové patky,…) sloužící k provizornímu opevnění břehů, které budou při realizaci stavby z koryta toku odstraněny.</w:t>
      </w:r>
    </w:p>
    <w:p w14:paraId="4010F61F" w14:textId="77777777" w:rsidR="00A01023" w:rsidRPr="00025180" w:rsidRDefault="00A01023" w:rsidP="00EF1480">
      <w:pPr>
        <w:pStyle w:val="Regio-Nadpis3"/>
      </w:pPr>
      <w:bookmarkStart w:id="222" w:name="_Toc8652826"/>
      <w:r w:rsidRPr="00025180">
        <w:t>Požadavky na maximální dočasné a trvalé zábory ZPF nebo PUPFL</w:t>
      </w:r>
      <w:bookmarkEnd w:id="222"/>
    </w:p>
    <w:p w14:paraId="65BEDD66" w14:textId="72F32FBC" w:rsidR="00955B1F" w:rsidRDefault="00955B1F" w:rsidP="00955B1F">
      <w:pPr>
        <w:pStyle w:val="Regio-text"/>
      </w:pPr>
      <w:r w:rsidRPr="00963E61">
        <w:t>V rámci stavby dojde k</w:t>
      </w:r>
      <w:r w:rsidR="00963E61" w:rsidRPr="00963E61">
        <w:t xml:space="preserve"> trvalému i </w:t>
      </w:r>
      <w:r w:rsidRPr="00963E61">
        <w:t>dočasnému dotčení pozemk</w:t>
      </w:r>
      <w:r w:rsidR="00963E61" w:rsidRPr="00963E61">
        <w:t>ů</w:t>
      </w:r>
      <w:r w:rsidRPr="00963E61">
        <w:t xml:space="preserve"> s ochranou ZPF</w:t>
      </w:r>
      <w:r w:rsidR="00963E61" w:rsidRPr="00963E61">
        <w:t>. Trvalé dotčení bude realizací protipovodňových opatření (podle §11a, ods. 1, písm. i, zákona č. 334/1992). Dočasné dotčení bude přístupem a terénními úpravami (dorovnání břehu po</w:t>
      </w:r>
      <w:r w:rsidR="00963E61">
        <w:t xml:space="preserve"> úroveň okolního terénu), které zvýší využitelnost plochy. Terénní úpravy budou realizovány z výkopku z místa stavby a budou na závěr ohumusování ornicí sejmutou před zahájením stavby. Doba dočasného dotčení bude do 1 roku.</w:t>
      </w:r>
    </w:p>
    <w:p w14:paraId="215C98FB" w14:textId="6C60743C" w:rsidR="00114D0A" w:rsidRDefault="00114D0A" w:rsidP="00955B1F">
      <w:pPr>
        <w:pStyle w:val="Regio-text"/>
      </w:pPr>
      <w:r>
        <w:t>Uvedené plochy jsou předpokládané, dotčení bude upřesněno po zpracování GP po realizaci stavby.</w:t>
      </w:r>
    </w:p>
    <w:p w14:paraId="66407F99" w14:textId="0A63C993" w:rsidR="00955B1F" w:rsidRPr="00B0581E" w:rsidRDefault="00955B1F" w:rsidP="00955B1F">
      <w:pPr>
        <w:pStyle w:val="Zkladntext"/>
        <w:spacing w:before="120"/>
        <w:rPr>
          <w:b/>
          <w:szCs w:val="24"/>
          <w:lang w:val="cs-CZ"/>
        </w:rPr>
      </w:pPr>
      <w:r w:rsidRPr="00B0581E">
        <w:rPr>
          <w:b/>
          <w:szCs w:val="24"/>
          <w:lang w:val="cs-CZ"/>
        </w:rPr>
        <w:t>Parcely katastru nemovitosti</w:t>
      </w:r>
      <w:r w:rsidR="00114D0A" w:rsidRPr="00B0581E">
        <w:rPr>
          <w:b/>
          <w:szCs w:val="24"/>
          <w:lang w:val="cs-CZ"/>
        </w:rPr>
        <w:t xml:space="preserve"> – trvalé dotčení ZPF</w:t>
      </w:r>
      <w:r w:rsidRPr="00B0581E">
        <w:rPr>
          <w:b/>
          <w:szCs w:val="24"/>
          <w:lang w:val="cs-CZ"/>
        </w:rPr>
        <w:t>:</w:t>
      </w:r>
    </w:p>
    <w:tbl>
      <w:tblPr>
        <w:tblW w:w="907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709"/>
        <w:gridCol w:w="1595"/>
        <w:gridCol w:w="2232"/>
        <w:gridCol w:w="1418"/>
        <w:gridCol w:w="709"/>
        <w:gridCol w:w="850"/>
        <w:gridCol w:w="709"/>
        <w:gridCol w:w="850"/>
      </w:tblGrid>
      <w:tr w:rsidR="00955B1F" w:rsidRPr="00B0581E" w14:paraId="7DF811CF" w14:textId="77777777" w:rsidTr="00955B1F">
        <w:trPr>
          <w:trHeight w:val="690"/>
        </w:trPr>
        <w:tc>
          <w:tcPr>
            <w:tcW w:w="709" w:type="dxa"/>
            <w:tcBorders>
              <w:top w:val="single" w:sz="18" w:space="0" w:color="auto"/>
              <w:bottom w:val="single" w:sz="18" w:space="0" w:color="auto"/>
            </w:tcBorders>
            <w:shd w:val="clear" w:color="auto" w:fill="auto"/>
            <w:vAlign w:val="center"/>
            <w:hideMark/>
          </w:tcPr>
          <w:p w14:paraId="536BFFDA" w14:textId="77777777" w:rsidR="00955B1F" w:rsidRPr="00B0581E" w:rsidRDefault="00955B1F" w:rsidP="007C4986">
            <w:pPr>
              <w:pStyle w:val="Regio-text"/>
              <w:ind w:firstLine="0"/>
              <w:rPr>
                <w:sz w:val="22"/>
                <w:lang w:eastAsia="cs-CZ"/>
              </w:rPr>
            </w:pPr>
            <w:r w:rsidRPr="00B0581E">
              <w:rPr>
                <w:sz w:val="22"/>
                <w:lang w:eastAsia="cs-CZ"/>
              </w:rPr>
              <w:t>P.č.</w:t>
            </w:r>
          </w:p>
        </w:tc>
        <w:tc>
          <w:tcPr>
            <w:tcW w:w="1595" w:type="dxa"/>
            <w:tcBorders>
              <w:top w:val="single" w:sz="18" w:space="0" w:color="auto"/>
              <w:bottom w:val="single" w:sz="18" w:space="0" w:color="auto"/>
            </w:tcBorders>
            <w:shd w:val="clear" w:color="auto" w:fill="auto"/>
            <w:vAlign w:val="center"/>
            <w:hideMark/>
          </w:tcPr>
          <w:p w14:paraId="71431DEB" w14:textId="77777777" w:rsidR="00955B1F" w:rsidRPr="00B0581E" w:rsidRDefault="00955B1F" w:rsidP="007C4986">
            <w:pPr>
              <w:pStyle w:val="Regio-text"/>
              <w:ind w:firstLine="0"/>
              <w:rPr>
                <w:sz w:val="22"/>
                <w:lang w:eastAsia="cs-CZ"/>
              </w:rPr>
            </w:pPr>
            <w:r w:rsidRPr="00B0581E">
              <w:rPr>
                <w:sz w:val="22"/>
                <w:lang w:eastAsia="cs-CZ"/>
              </w:rPr>
              <w:t>Majitel/právo hospodařit</w:t>
            </w:r>
          </w:p>
        </w:tc>
        <w:tc>
          <w:tcPr>
            <w:tcW w:w="2232" w:type="dxa"/>
            <w:tcBorders>
              <w:top w:val="single" w:sz="18" w:space="0" w:color="auto"/>
              <w:bottom w:val="single" w:sz="18" w:space="0" w:color="auto"/>
            </w:tcBorders>
            <w:shd w:val="clear" w:color="auto" w:fill="auto"/>
            <w:noWrap/>
            <w:vAlign w:val="center"/>
            <w:hideMark/>
          </w:tcPr>
          <w:p w14:paraId="36DFA467" w14:textId="77777777" w:rsidR="00955B1F" w:rsidRPr="00B0581E" w:rsidRDefault="00955B1F" w:rsidP="007C4986">
            <w:pPr>
              <w:pStyle w:val="Regio-text"/>
              <w:ind w:firstLine="0"/>
              <w:rPr>
                <w:sz w:val="22"/>
                <w:lang w:eastAsia="cs-CZ"/>
              </w:rPr>
            </w:pPr>
            <w:r w:rsidRPr="00B0581E">
              <w:rPr>
                <w:sz w:val="22"/>
                <w:lang w:eastAsia="cs-CZ"/>
              </w:rPr>
              <w:t>Adresa</w:t>
            </w:r>
          </w:p>
        </w:tc>
        <w:tc>
          <w:tcPr>
            <w:tcW w:w="1418" w:type="dxa"/>
            <w:tcBorders>
              <w:top w:val="single" w:sz="18" w:space="0" w:color="auto"/>
              <w:bottom w:val="single" w:sz="18" w:space="0" w:color="auto"/>
            </w:tcBorders>
            <w:shd w:val="clear" w:color="auto" w:fill="auto"/>
            <w:vAlign w:val="center"/>
            <w:hideMark/>
          </w:tcPr>
          <w:p w14:paraId="3CB2C9C7" w14:textId="77777777" w:rsidR="00955B1F" w:rsidRPr="00B0581E" w:rsidRDefault="00955B1F" w:rsidP="007C4986">
            <w:pPr>
              <w:pStyle w:val="Regio-text"/>
              <w:ind w:firstLine="0"/>
              <w:rPr>
                <w:sz w:val="22"/>
                <w:lang w:eastAsia="cs-CZ"/>
              </w:rPr>
            </w:pPr>
            <w:r w:rsidRPr="00B0581E">
              <w:rPr>
                <w:sz w:val="22"/>
                <w:lang w:eastAsia="cs-CZ"/>
              </w:rPr>
              <w:t>Druh pozemku</w:t>
            </w:r>
          </w:p>
        </w:tc>
        <w:tc>
          <w:tcPr>
            <w:tcW w:w="709" w:type="dxa"/>
            <w:tcBorders>
              <w:top w:val="single" w:sz="18" w:space="0" w:color="auto"/>
              <w:bottom w:val="single" w:sz="18" w:space="0" w:color="auto"/>
            </w:tcBorders>
            <w:shd w:val="clear" w:color="auto" w:fill="auto"/>
            <w:noWrap/>
            <w:vAlign w:val="center"/>
            <w:hideMark/>
          </w:tcPr>
          <w:p w14:paraId="31F3A046" w14:textId="77777777" w:rsidR="00955B1F" w:rsidRPr="00B0581E" w:rsidRDefault="00955B1F" w:rsidP="007C4986">
            <w:pPr>
              <w:pStyle w:val="Regio-text"/>
              <w:ind w:firstLine="0"/>
              <w:rPr>
                <w:sz w:val="22"/>
                <w:lang w:eastAsia="cs-CZ"/>
              </w:rPr>
            </w:pPr>
            <w:r w:rsidRPr="00B0581E">
              <w:rPr>
                <w:sz w:val="22"/>
                <w:lang w:eastAsia="cs-CZ"/>
              </w:rPr>
              <w:t>LV</w:t>
            </w:r>
          </w:p>
        </w:tc>
        <w:tc>
          <w:tcPr>
            <w:tcW w:w="850" w:type="dxa"/>
            <w:tcBorders>
              <w:top w:val="single" w:sz="18" w:space="0" w:color="auto"/>
              <w:bottom w:val="single" w:sz="18" w:space="0" w:color="auto"/>
            </w:tcBorders>
            <w:shd w:val="clear" w:color="auto" w:fill="auto"/>
            <w:noWrap/>
            <w:vAlign w:val="center"/>
            <w:hideMark/>
          </w:tcPr>
          <w:p w14:paraId="6A58741F" w14:textId="77777777" w:rsidR="00955B1F" w:rsidRPr="00B0581E" w:rsidRDefault="00955B1F" w:rsidP="007C4986">
            <w:pPr>
              <w:pStyle w:val="Regio-text"/>
              <w:ind w:firstLine="0"/>
              <w:rPr>
                <w:sz w:val="22"/>
                <w:lang w:eastAsia="cs-CZ"/>
              </w:rPr>
            </w:pPr>
            <w:r w:rsidRPr="00B0581E">
              <w:rPr>
                <w:sz w:val="22"/>
                <w:lang w:eastAsia="cs-CZ"/>
              </w:rPr>
              <w:t>Plocha</w:t>
            </w:r>
          </w:p>
          <w:p w14:paraId="5E6BA92B" w14:textId="77777777" w:rsidR="00955B1F" w:rsidRPr="00B0581E" w:rsidRDefault="00955B1F" w:rsidP="007C4986">
            <w:pPr>
              <w:pStyle w:val="Regio-text"/>
              <w:ind w:firstLine="0"/>
              <w:rPr>
                <w:sz w:val="22"/>
                <w:lang w:eastAsia="cs-CZ"/>
              </w:rPr>
            </w:pPr>
            <w:r w:rsidRPr="00B0581E">
              <w:rPr>
                <w:sz w:val="22"/>
                <w:lang w:eastAsia="cs-CZ"/>
              </w:rPr>
              <w:t>(m</w:t>
            </w:r>
            <w:r w:rsidRPr="00B0581E">
              <w:rPr>
                <w:sz w:val="22"/>
                <w:vertAlign w:val="superscript"/>
                <w:lang w:eastAsia="cs-CZ"/>
              </w:rPr>
              <w:t>2</w:t>
            </w:r>
            <w:r w:rsidRPr="00B0581E">
              <w:rPr>
                <w:sz w:val="22"/>
                <w:lang w:eastAsia="cs-CZ"/>
              </w:rPr>
              <w:t>)</w:t>
            </w:r>
          </w:p>
        </w:tc>
        <w:tc>
          <w:tcPr>
            <w:tcW w:w="709" w:type="dxa"/>
            <w:tcBorders>
              <w:top w:val="single" w:sz="18" w:space="0" w:color="auto"/>
              <w:bottom w:val="single" w:sz="18" w:space="0" w:color="auto"/>
            </w:tcBorders>
            <w:shd w:val="clear" w:color="auto" w:fill="auto"/>
            <w:vAlign w:val="center"/>
            <w:hideMark/>
          </w:tcPr>
          <w:p w14:paraId="6345C3A4" w14:textId="77777777" w:rsidR="00955B1F" w:rsidRPr="00B0581E" w:rsidRDefault="00955B1F" w:rsidP="007C4986">
            <w:pPr>
              <w:pStyle w:val="Regio-text"/>
              <w:ind w:firstLine="0"/>
              <w:rPr>
                <w:sz w:val="22"/>
                <w:lang w:eastAsia="cs-CZ"/>
              </w:rPr>
            </w:pPr>
            <w:r w:rsidRPr="00B0581E">
              <w:rPr>
                <w:sz w:val="22"/>
                <w:lang w:eastAsia="cs-CZ"/>
              </w:rPr>
              <w:t>Ochr. nem.</w:t>
            </w:r>
          </w:p>
        </w:tc>
        <w:tc>
          <w:tcPr>
            <w:tcW w:w="850" w:type="dxa"/>
            <w:tcBorders>
              <w:top w:val="single" w:sz="18" w:space="0" w:color="auto"/>
              <w:bottom w:val="single" w:sz="18" w:space="0" w:color="auto"/>
            </w:tcBorders>
            <w:vAlign w:val="center"/>
          </w:tcPr>
          <w:p w14:paraId="066F4F6F" w14:textId="1E0A6F8E" w:rsidR="00955B1F" w:rsidRPr="00B0581E" w:rsidRDefault="00955B1F" w:rsidP="007C4986">
            <w:pPr>
              <w:pStyle w:val="Regio-text"/>
              <w:ind w:firstLine="0"/>
              <w:rPr>
                <w:sz w:val="22"/>
                <w:lang w:eastAsia="cs-CZ"/>
              </w:rPr>
            </w:pPr>
            <w:r w:rsidRPr="00B0581E">
              <w:rPr>
                <w:sz w:val="22"/>
                <w:lang w:eastAsia="cs-CZ"/>
              </w:rPr>
              <w:t xml:space="preserve">Dotčení </w:t>
            </w:r>
            <w:r w:rsidR="00114D0A" w:rsidRPr="00B0581E">
              <w:rPr>
                <w:sz w:val="22"/>
                <w:lang w:eastAsia="cs-CZ"/>
              </w:rPr>
              <w:t>trvalé</w:t>
            </w:r>
          </w:p>
          <w:p w14:paraId="77471B87" w14:textId="77777777" w:rsidR="00955B1F" w:rsidRPr="00B0581E" w:rsidRDefault="00955B1F" w:rsidP="007C4986">
            <w:pPr>
              <w:pStyle w:val="Regio-text"/>
              <w:ind w:firstLine="0"/>
              <w:rPr>
                <w:sz w:val="22"/>
                <w:lang w:eastAsia="cs-CZ"/>
              </w:rPr>
            </w:pPr>
            <w:r w:rsidRPr="00B0581E">
              <w:rPr>
                <w:sz w:val="22"/>
                <w:lang w:eastAsia="cs-CZ"/>
              </w:rPr>
              <w:t>(m</w:t>
            </w:r>
            <w:r w:rsidRPr="00B0581E">
              <w:rPr>
                <w:sz w:val="22"/>
                <w:vertAlign w:val="superscript"/>
                <w:lang w:eastAsia="cs-CZ"/>
              </w:rPr>
              <w:t>2</w:t>
            </w:r>
            <w:r w:rsidRPr="00B0581E">
              <w:rPr>
                <w:sz w:val="22"/>
                <w:lang w:eastAsia="cs-CZ"/>
              </w:rPr>
              <w:t>)</w:t>
            </w:r>
          </w:p>
        </w:tc>
      </w:tr>
      <w:tr w:rsidR="00114D0A" w:rsidRPr="00B0581E" w14:paraId="64466F76" w14:textId="77777777" w:rsidTr="003429A1">
        <w:trPr>
          <w:cantSplit/>
          <w:trHeight w:val="20"/>
        </w:trPr>
        <w:tc>
          <w:tcPr>
            <w:tcW w:w="709" w:type="dxa"/>
            <w:shd w:val="clear" w:color="auto" w:fill="auto"/>
            <w:vAlign w:val="center"/>
          </w:tcPr>
          <w:p w14:paraId="4785535A" w14:textId="77777777"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972</w:t>
            </w:r>
          </w:p>
        </w:tc>
        <w:tc>
          <w:tcPr>
            <w:tcW w:w="1595" w:type="dxa"/>
            <w:shd w:val="clear" w:color="auto" w:fill="auto"/>
            <w:vAlign w:val="center"/>
          </w:tcPr>
          <w:p w14:paraId="60DB8853" w14:textId="55464D30" w:rsidR="00114D0A" w:rsidRPr="003429A1" w:rsidRDefault="00114D0A" w:rsidP="003429A1">
            <w:pPr>
              <w:pStyle w:val="Regio-text"/>
              <w:spacing w:before="20" w:after="20"/>
              <w:ind w:firstLine="0"/>
              <w:jc w:val="left"/>
              <w:rPr>
                <w:sz w:val="18"/>
                <w:szCs w:val="18"/>
                <w:lang w:eastAsia="cs-CZ"/>
              </w:rPr>
            </w:pPr>
            <w:r w:rsidRPr="003429A1">
              <w:rPr>
                <w:sz w:val="18"/>
                <w:szCs w:val="18"/>
              </w:rPr>
              <w:t>Kabourková Lenka</w:t>
            </w:r>
          </w:p>
        </w:tc>
        <w:tc>
          <w:tcPr>
            <w:tcW w:w="2232" w:type="dxa"/>
            <w:shd w:val="clear" w:color="auto" w:fill="auto"/>
            <w:vAlign w:val="center"/>
          </w:tcPr>
          <w:p w14:paraId="6109AFD1" w14:textId="77777777" w:rsidR="00114D0A" w:rsidRPr="003429A1" w:rsidRDefault="00114D0A" w:rsidP="003429A1">
            <w:pPr>
              <w:pStyle w:val="Regio-text"/>
              <w:spacing w:before="20" w:after="20"/>
              <w:ind w:firstLine="0"/>
              <w:jc w:val="left"/>
              <w:rPr>
                <w:sz w:val="18"/>
                <w:szCs w:val="18"/>
                <w:lang w:eastAsia="cs-CZ"/>
              </w:rPr>
            </w:pPr>
            <w:r w:rsidRPr="003429A1">
              <w:rPr>
                <w:sz w:val="18"/>
                <w:szCs w:val="18"/>
                <w:lang w:eastAsia="cs-CZ"/>
              </w:rPr>
              <w:t>Česká 4758, 76005 Zlín</w:t>
            </w:r>
          </w:p>
        </w:tc>
        <w:tc>
          <w:tcPr>
            <w:tcW w:w="1418" w:type="dxa"/>
            <w:shd w:val="clear" w:color="auto" w:fill="auto"/>
            <w:vAlign w:val="center"/>
          </w:tcPr>
          <w:p w14:paraId="4BAAD2B2" w14:textId="46D7712D"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zahrada</w:t>
            </w:r>
          </w:p>
        </w:tc>
        <w:tc>
          <w:tcPr>
            <w:tcW w:w="709" w:type="dxa"/>
            <w:shd w:val="clear" w:color="auto" w:fill="auto"/>
            <w:vAlign w:val="center"/>
          </w:tcPr>
          <w:p w14:paraId="7361D479" w14:textId="77777777"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76</w:t>
            </w:r>
          </w:p>
        </w:tc>
        <w:tc>
          <w:tcPr>
            <w:tcW w:w="850" w:type="dxa"/>
            <w:shd w:val="clear" w:color="auto" w:fill="auto"/>
            <w:vAlign w:val="center"/>
          </w:tcPr>
          <w:p w14:paraId="0B210FAF" w14:textId="1FA1DD9A" w:rsidR="00114D0A" w:rsidRPr="003429A1" w:rsidRDefault="00114D0A" w:rsidP="003429A1">
            <w:pPr>
              <w:pStyle w:val="Regio-text"/>
              <w:spacing w:before="20" w:after="20"/>
              <w:ind w:firstLine="0"/>
              <w:jc w:val="center"/>
              <w:rPr>
                <w:sz w:val="18"/>
                <w:szCs w:val="18"/>
                <w:lang w:eastAsia="cs-CZ"/>
              </w:rPr>
            </w:pPr>
            <w:r w:rsidRPr="003429A1">
              <w:rPr>
                <w:sz w:val="18"/>
                <w:szCs w:val="18"/>
              </w:rPr>
              <w:t>926</w:t>
            </w:r>
          </w:p>
        </w:tc>
        <w:tc>
          <w:tcPr>
            <w:tcW w:w="709" w:type="dxa"/>
            <w:shd w:val="clear" w:color="auto" w:fill="auto"/>
            <w:vAlign w:val="center"/>
          </w:tcPr>
          <w:p w14:paraId="0E636B71" w14:textId="77777777"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ZPF</w:t>
            </w:r>
          </w:p>
        </w:tc>
        <w:tc>
          <w:tcPr>
            <w:tcW w:w="850" w:type="dxa"/>
            <w:vAlign w:val="center"/>
          </w:tcPr>
          <w:p w14:paraId="171D90BD" w14:textId="11666C7C"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100</w:t>
            </w:r>
          </w:p>
        </w:tc>
      </w:tr>
      <w:tr w:rsidR="00114D0A" w:rsidRPr="00B0581E" w14:paraId="53A4E49C" w14:textId="77777777" w:rsidTr="003429A1">
        <w:trPr>
          <w:cantSplit/>
          <w:trHeight w:val="20"/>
        </w:trPr>
        <w:tc>
          <w:tcPr>
            <w:tcW w:w="709" w:type="dxa"/>
            <w:shd w:val="clear" w:color="auto" w:fill="auto"/>
            <w:vAlign w:val="center"/>
          </w:tcPr>
          <w:p w14:paraId="7D2EE2AC" w14:textId="28C7126A"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2251/1</w:t>
            </w:r>
          </w:p>
        </w:tc>
        <w:tc>
          <w:tcPr>
            <w:tcW w:w="1595" w:type="dxa"/>
            <w:shd w:val="clear" w:color="auto" w:fill="auto"/>
            <w:vAlign w:val="center"/>
          </w:tcPr>
          <w:p w14:paraId="0ABAD467" w14:textId="3885CF8B" w:rsidR="00114D0A" w:rsidRPr="003429A1" w:rsidRDefault="00114D0A" w:rsidP="003429A1">
            <w:pPr>
              <w:pStyle w:val="Regio-text"/>
              <w:spacing w:before="20" w:after="20"/>
              <w:ind w:firstLine="0"/>
              <w:jc w:val="left"/>
              <w:rPr>
                <w:sz w:val="18"/>
                <w:szCs w:val="18"/>
                <w:lang w:eastAsia="cs-CZ"/>
              </w:rPr>
            </w:pPr>
            <w:r w:rsidRPr="003429A1">
              <w:rPr>
                <w:sz w:val="18"/>
                <w:szCs w:val="18"/>
              </w:rPr>
              <w:t>SJM Matůšů Miroslav a Matůšů Ivana</w:t>
            </w:r>
          </w:p>
        </w:tc>
        <w:tc>
          <w:tcPr>
            <w:tcW w:w="2232" w:type="dxa"/>
            <w:shd w:val="clear" w:color="auto" w:fill="auto"/>
            <w:vAlign w:val="center"/>
          </w:tcPr>
          <w:p w14:paraId="3C7326E5" w14:textId="6847ADB6" w:rsidR="00114D0A" w:rsidRPr="003429A1" w:rsidRDefault="00B0581E" w:rsidP="003429A1">
            <w:pPr>
              <w:pStyle w:val="Regio-text"/>
              <w:spacing w:before="20" w:after="20"/>
              <w:ind w:firstLine="0"/>
              <w:jc w:val="left"/>
              <w:rPr>
                <w:sz w:val="18"/>
                <w:szCs w:val="18"/>
                <w:lang w:eastAsia="cs-CZ"/>
              </w:rPr>
            </w:pPr>
            <w:r w:rsidRPr="003429A1">
              <w:rPr>
                <w:sz w:val="18"/>
                <w:szCs w:val="18"/>
                <w:lang w:eastAsia="cs-CZ"/>
              </w:rPr>
              <w:t>č. p. 351, 76318 Trnava</w:t>
            </w:r>
          </w:p>
        </w:tc>
        <w:tc>
          <w:tcPr>
            <w:tcW w:w="1418" w:type="dxa"/>
            <w:shd w:val="clear" w:color="auto" w:fill="auto"/>
            <w:vAlign w:val="center"/>
          </w:tcPr>
          <w:p w14:paraId="28A7F0DD" w14:textId="222917B0"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orná půda</w:t>
            </w:r>
          </w:p>
        </w:tc>
        <w:tc>
          <w:tcPr>
            <w:tcW w:w="709" w:type="dxa"/>
            <w:shd w:val="clear" w:color="auto" w:fill="auto"/>
            <w:vAlign w:val="center"/>
          </w:tcPr>
          <w:p w14:paraId="4DD027AD" w14:textId="022DC05F"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484</w:t>
            </w:r>
          </w:p>
        </w:tc>
        <w:tc>
          <w:tcPr>
            <w:tcW w:w="850" w:type="dxa"/>
            <w:shd w:val="clear" w:color="auto" w:fill="auto"/>
            <w:vAlign w:val="center"/>
          </w:tcPr>
          <w:p w14:paraId="458EE613" w14:textId="00EE4503" w:rsidR="00114D0A" w:rsidRPr="003429A1" w:rsidRDefault="00114D0A" w:rsidP="003429A1">
            <w:pPr>
              <w:pStyle w:val="Regio-text"/>
              <w:spacing w:before="20" w:after="20"/>
              <w:ind w:firstLine="0"/>
              <w:jc w:val="center"/>
              <w:rPr>
                <w:sz w:val="18"/>
                <w:szCs w:val="18"/>
                <w:lang w:eastAsia="cs-CZ"/>
              </w:rPr>
            </w:pPr>
            <w:r w:rsidRPr="003429A1">
              <w:rPr>
                <w:sz w:val="18"/>
                <w:szCs w:val="18"/>
              </w:rPr>
              <w:t>529</w:t>
            </w:r>
          </w:p>
        </w:tc>
        <w:tc>
          <w:tcPr>
            <w:tcW w:w="709" w:type="dxa"/>
            <w:shd w:val="clear" w:color="auto" w:fill="auto"/>
            <w:vAlign w:val="center"/>
          </w:tcPr>
          <w:p w14:paraId="161D32A8" w14:textId="77777777"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ZPF</w:t>
            </w:r>
          </w:p>
        </w:tc>
        <w:tc>
          <w:tcPr>
            <w:tcW w:w="850" w:type="dxa"/>
            <w:vAlign w:val="center"/>
          </w:tcPr>
          <w:p w14:paraId="792D2301" w14:textId="4B5809B9" w:rsidR="00114D0A" w:rsidRPr="003429A1" w:rsidRDefault="00114D0A" w:rsidP="003429A1">
            <w:pPr>
              <w:pStyle w:val="Regio-text"/>
              <w:spacing w:before="20" w:after="20"/>
              <w:ind w:firstLine="0"/>
              <w:jc w:val="center"/>
              <w:rPr>
                <w:sz w:val="18"/>
                <w:szCs w:val="18"/>
                <w:lang w:eastAsia="cs-CZ"/>
              </w:rPr>
            </w:pPr>
            <w:r w:rsidRPr="003429A1">
              <w:rPr>
                <w:sz w:val="18"/>
                <w:szCs w:val="18"/>
                <w:lang w:eastAsia="cs-CZ"/>
              </w:rPr>
              <w:t>75</w:t>
            </w:r>
          </w:p>
        </w:tc>
      </w:tr>
      <w:tr w:rsidR="00B0581E" w:rsidRPr="00B0581E" w14:paraId="14BF9969" w14:textId="77777777" w:rsidTr="003429A1">
        <w:trPr>
          <w:cantSplit/>
          <w:trHeight w:val="20"/>
        </w:trPr>
        <w:tc>
          <w:tcPr>
            <w:tcW w:w="709" w:type="dxa"/>
            <w:vMerge w:val="restart"/>
            <w:shd w:val="clear" w:color="auto" w:fill="auto"/>
            <w:vAlign w:val="center"/>
          </w:tcPr>
          <w:p w14:paraId="00C995CB" w14:textId="32BA9028" w:rsidR="00B0581E" w:rsidRPr="003429A1" w:rsidRDefault="00B0581E" w:rsidP="003429A1">
            <w:pPr>
              <w:pStyle w:val="Regio-text"/>
              <w:spacing w:before="20" w:after="20"/>
              <w:ind w:firstLine="0"/>
              <w:jc w:val="center"/>
              <w:rPr>
                <w:sz w:val="18"/>
                <w:szCs w:val="18"/>
                <w:lang w:eastAsia="cs-CZ"/>
              </w:rPr>
            </w:pPr>
            <w:r w:rsidRPr="003429A1">
              <w:rPr>
                <w:sz w:val="18"/>
                <w:szCs w:val="18"/>
                <w:lang w:eastAsia="cs-CZ"/>
              </w:rPr>
              <w:t>2250</w:t>
            </w:r>
          </w:p>
        </w:tc>
        <w:tc>
          <w:tcPr>
            <w:tcW w:w="1595" w:type="dxa"/>
            <w:shd w:val="clear" w:color="auto" w:fill="auto"/>
            <w:vAlign w:val="center"/>
          </w:tcPr>
          <w:p w14:paraId="50844A43" w14:textId="43242506" w:rsidR="00B0581E" w:rsidRPr="003429A1" w:rsidRDefault="00B0581E" w:rsidP="003429A1">
            <w:pPr>
              <w:pStyle w:val="Regio-text"/>
              <w:spacing w:before="20" w:after="20"/>
              <w:ind w:firstLine="0"/>
              <w:jc w:val="left"/>
              <w:rPr>
                <w:sz w:val="18"/>
                <w:szCs w:val="18"/>
                <w:lang w:eastAsia="cs-CZ"/>
              </w:rPr>
            </w:pPr>
            <w:r w:rsidRPr="003429A1">
              <w:rPr>
                <w:sz w:val="18"/>
                <w:szCs w:val="18"/>
              </w:rPr>
              <w:t>Knedla Pavel</w:t>
            </w:r>
          </w:p>
        </w:tc>
        <w:tc>
          <w:tcPr>
            <w:tcW w:w="2232" w:type="dxa"/>
            <w:shd w:val="clear" w:color="auto" w:fill="auto"/>
            <w:vAlign w:val="center"/>
          </w:tcPr>
          <w:p w14:paraId="7E21CB0C" w14:textId="1728428D" w:rsidR="00B0581E" w:rsidRPr="003429A1" w:rsidRDefault="00B0581E" w:rsidP="003429A1">
            <w:pPr>
              <w:pStyle w:val="Regio-text"/>
              <w:spacing w:before="20" w:after="20"/>
              <w:ind w:firstLine="0"/>
              <w:jc w:val="left"/>
              <w:rPr>
                <w:sz w:val="18"/>
                <w:szCs w:val="18"/>
                <w:lang w:eastAsia="cs-CZ"/>
              </w:rPr>
            </w:pPr>
            <w:r w:rsidRPr="003429A1">
              <w:rPr>
                <w:sz w:val="18"/>
                <w:szCs w:val="18"/>
              </w:rPr>
              <w:t>č. p. 212, 76318 Trnava</w:t>
            </w:r>
          </w:p>
        </w:tc>
        <w:tc>
          <w:tcPr>
            <w:tcW w:w="1418" w:type="dxa"/>
            <w:vMerge w:val="restart"/>
            <w:shd w:val="clear" w:color="auto" w:fill="auto"/>
            <w:vAlign w:val="center"/>
          </w:tcPr>
          <w:p w14:paraId="71778770" w14:textId="4D8D4E07" w:rsidR="00B0581E" w:rsidRPr="003429A1" w:rsidRDefault="00B0581E" w:rsidP="003429A1">
            <w:pPr>
              <w:pStyle w:val="Regio-text"/>
              <w:spacing w:before="20" w:after="20"/>
              <w:ind w:firstLine="0"/>
              <w:jc w:val="center"/>
              <w:rPr>
                <w:sz w:val="18"/>
                <w:szCs w:val="18"/>
                <w:lang w:eastAsia="cs-CZ"/>
              </w:rPr>
            </w:pPr>
            <w:r w:rsidRPr="003429A1">
              <w:rPr>
                <w:sz w:val="18"/>
                <w:szCs w:val="18"/>
                <w:lang w:eastAsia="cs-CZ"/>
              </w:rPr>
              <w:t>trvalý travní porost</w:t>
            </w:r>
          </w:p>
        </w:tc>
        <w:tc>
          <w:tcPr>
            <w:tcW w:w="709" w:type="dxa"/>
            <w:vMerge w:val="restart"/>
            <w:shd w:val="clear" w:color="auto" w:fill="auto"/>
            <w:vAlign w:val="center"/>
          </w:tcPr>
          <w:p w14:paraId="1193CC1A" w14:textId="2D2D5099" w:rsidR="00B0581E" w:rsidRPr="003429A1" w:rsidRDefault="00B0581E" w:rsidP="003429A1">
            <w:pPr>
              <w:pStyle w:val="Regio-text"/>
              <w:spacing w:before="20" w:after="20"/>
              <w:ind w:firstLine="0"/>
              <w:jc w:val="center"/>
              <w:rPr>
                <w:sz w:val="18"/>
                <w:szCs w:val="18"/>
                <w:lang w:eastAsia="cs-CZ"/>
              </w:rPr>
            </w:pPr>
            <w:r w:rsidRPr="003429A1">
              <w:rPr>
                <w:sz w:val="18"/>
                <w:szCs w:val="18"/>
                <w:lang w:eastAsia="cs-CZ"/>
              </w:rPr>
              <w:t>158</w:t>
            </w:r>
          </w:p>
        </w:tc>
        <w:tc>
          <w:tcPr>
            <w:tcW w:w="850" w:type="dxa"/>
            <w:vMerge w:val="restart"/>
            <w:shd w:val="clear" w:color="auto" w:fill="auto"/>
            <w:vAlign w:val="center"/>
          </w:tcPr>
          <w:p w14:paraId="6E09B106" w14:textId="356CD41E" w:rsidR="00B0581E" w:rsidRPr="003429A1" w:rsidRDefault="00B0581E" w:rsidP="003429A1">
            <w:pPr>
              <w:pStyle w:val="Regio-text"/>
              <w:spacing w:before="20" w:after="20"/>
              <w:ind w:firstLine="0"/>
              <w:jc w:val="center"/>
              <w:rPr>
                <w:sz w:val="18"/>
                <w:szCs w:val="18"/>
                <w:lang w:eastAsia="cs-CZ"/>
              </w:rPr>
            </w:pPr>
            <w:r w:rsidRPr="003429A1">
              <w:rPr>
                <w:sz w:val="18"/>
                <w:szCs w:val="18"/>
                <w:lang w:eastAsia="cs-CZ"/>
              </w:rPr>
              <w:t>3 110</w:t>
            </w:r>
          </w:p>
        </w:tc>
        <w:tc>
          <w:tcPr>
            <w:tcW w:w="709" w:type="dxa"/>
            <w:vMerge w:val="restart"/>
            <w:shd w:val="clear" w:color="auto" w:fill="auto"/>
            <w:vAlign w:val="center"/>
          </w:tcPr>
          <w:p w14:paraId="04D91A23" w14:textId="13BF0B2F" w:rsidR="00B0581E" w:rsidRPr="003429A1" w:rsidRDefault="00B0581E" w:rsidP="003429A1">
            <w:pPr>
              <w:pStyle w:val="Regio-text"/>
              <w:spacing w:before="20" w:after="20"/>
              <w:ind w:firstLine="0"/>
              <w:jc w:val="center"/>
              <w:rPr>
                <w:sz w:val="18"/>
                <w:szCs w:val="18"/>
                <w:lang w:eastAsia="cs-CZ"/>
              </w:rPr>
            </w:pPr>
            <w:r w:rsidRPr="003429A1">
              <w:rPr>
                <w:sz w:val="18"/>
                <w:szCs w:val="18"/>
                <w:lang w:eastAsia="cs-CZ"/>
              </w:rPr>
              <w:t>ZPF</w:t>
            </w:r>
          </w:p>
        </w:tc>
        <w:tc>
          <w:tcPr>
            <w:tcW w:w="850" w:type="dxa"/>
            <w:vMerge w:val="restart"/>
            <w:vAlign w:val="center"/>
          </w:tcPr>
          <w:p w14:paraId="17CC5402" w14:textId="0B79D5A7" w:rsidR="00B0581E" w:rsidRPr="003429A1" w:rsidRDefault="00B0581E" w:rsidP="003429A1">
            <w:pPr>
              <w:pStyle w:val="Regio-text"/>
              <w:spacing w:before="20" w:after="20"/>
              <w:ind w:firstLine="0"/>
              <w:jc w:val="center"/>
              <w:rPr>
                <w:sz w:val="18"/>
                <w:szCs w:val="18"/>
                <w:lang w:eastAsia="cs-CZ"/>
              </w:rPr>
            </w:pPr>
            <w:r w:rsidRPr="003429A1">
              <w:rPr>
                <w:sz w:val="18"/>
                <w:szCs w:val="18"/>
                <w:lang w:eastAsia="cs-CZ"/>
              </w:rPr>
              <w:t>40</w:t>
            </w:r>
          </w:p>
        </w:tc>
      </w:tr>
      <w:tr w:rsidR="00B0581E" w:rsidRPr="00B0581E" w14:paraId="16A41CD0" w14:textId="77777777" w:rsidTr="003429A1">
        <w:trPr>
          <w:cantSplit/>
          <w:trHeight w:val="20"/>
        </w:trPr>
        <w:tc>
          <w:tcPr>
            <w:tcW w:w="709" w:type="dxa"/>
            <w:vMerge/>
            <w:shd w:val="clear" w:color="auto" w:fill="auto"/>
            <w:vAlign w:val="center"/>
          </w:tcPr>
          <w:p w14:paraId="156D0BF7" w14:textId="44CCA02A" w:rsidR="00B0581E" w:rsidRPr="003429A1" w:rsidRDefault="00B0581E" w:rsidP="003429A1">
            <w:pPr>
              <w:pStyle w:val="Regio-text"/>
              <w:spacing w:before="20" w:after="20"/>
              <w:ind w:firstLine="0"/>
              <w:jc w:val="center"/>
              <w:rPr>
                <w:sz w:val="18"/>
                <w:szCs w:val="18"/>
                <w:lang w:eastAsia="cs-CZ"/>
              </w:rPr>
            </w:pPr>
          </w:p>
        </w:tc>
        <w:tc>
          <w:tcPr>
            <w:tcW w:w="1595" w:type="dxa"/>
            <w:shd w:val="clear" w:color="auto" w:fill="auto"/>
            <w:vAlign w:val="center"/>
          </w:tcPr>
          <w:p w14:paraId="1370CCC3" w14:textId="7AB184D2" w:rsidR="00B0581E" w:rsidRPr="003429A1" w:rsidRDefault="00B0581E" w:rsidP="003429A1">
            <w:pPr>
              <w:pStyle w:val="Regio-text"/>
              <w:spacing w:before="20" w:after="20"/>
              <w:ind w:firstLine="0"/>
              <w:jc w:val="left"/>
              <w:rPr>
                <w:sz w:val="18"/>
                <w:szCs w:val="18"/>
                <w:lang w:eastAsia="cs-CZ"/>
              </w:rPr>
            </w:pPr>
            <w:r w:rsidRPr="003429A1">
              <w:rPr>
                <w:sz w:val="18"/>
                <w:szCs w:val="18"/>
              </w:rPr>
              <w:t>Knedla Pavel</w:t>
            </w:r>
          </w:p>
        </w:tc>
        <w:tc>
          <w:tcPr>
            <w:tcW w:w="2232" w:type="dxa"/>
            <w:shd w:val="clear" w:color="auto" w:fill="auto"/>
            <w:vAlign w:val="center"/>
          </w:tcPr>
          <w:p w14:paraId="696C19FF" w14:textId="24F13027" w:rsidR="00B0581E" w:rsidRPr="003429A1" w:rsidRDefault="00B0581E" w:rsidP="003429A1">
            <w:pPr>
              <w:pStyle w:val="Regio-text"/>
              <w:spacing w:before="20" w:after="20"/>
              <w:ind w:firstLine="0"/>
              <w:jc w:val="left"/>
              <w:rPr>
                <w:sz w:val="18"/>
                <w:szCs w:val="18"/>
                <w:lang w:eastAsia="cs-CZ"/>
              </w:rPr>
            </w:pPr>
            <w:r w:rsidRPr="003429A1">
              <w:rPr>
                <w:sz w:val="18"/>
                <w:szCs w:val="18"/>
              </w:rPr>
              <w:t>č. p. 212, 76318 Trnava</w:t>
            </w:r>
          </w:p>
        </w:tc>
        <w:tc>
          <w:tcPr>
            <w:tcW w:w="1418" w:type="dxa"/>
            <w:vMerge/>
            <w:shd w:val="clear" w:color="auto" w:fill="auto"/>
            <w:vAlign w:val="center"/>
          </w:tcPr>
          <w:p w14:paraId="732E3E93" w14:textId="7C5190F2" w:rsidR="00B0581E" w:rsidRPr="003429A1" w:rsidRDefault="00B0581E" w:rsidP="003429A1">
            <w:pPr>
              <w:pStyle w:val="Regio-text"/>
              <w:spacing w:before="20" w:after="20"/>
              <w:ind w:firstLine="0"/>
              <w:jc w:val="center"/>
              <w:rPr>
                <w:sz w:val="18"/>
                <w:szCs w:val="18"/>
                <w:lang w:eastAsia="cs-CZ"/>
              </w:rPr>
            </w:pPr>
          </w:p>
        </w:tc>
        <w:tc>
          <w:tcPr>
            <w:tcW w:w="709" w:type="dxa"/>
            <w:vMerge/>
            <w:shd w:val="clear" w:color="auto" w:fill="auto"/>
            <w:vAlign w:val="center"/>
          </w:tcPr>
          <w:p w14:paraId="50237FAB" w14:textId="1234988B" w:rsidR="00B0581E" w:rsidRPr="003429A1" w:rsidRDefault="00B0581E" w:rsidP="003429A1">
            <w:pPr>
              <w:pStyle w:val="Regio-text"/>
              <w:spacing w:before="20" w:after="20"/>
              <w:ind w:firstLine="0"/>
              <w:jc w:val="center"/>
              <w:rPr>
                <w:sz w:val="18"/>
                <w:szCs w:val="18"/>
                <w:lang w:eastAsia="cs-CZ"/>
              </w:rPr>
            </w:pPr>
          </w:p>
        </w:tc>
        <w:tc>
          <w:tcPr>
            <w:tcW w:w="850" w:type="dxa"/>
            <w:vMerge/>
            <w:shd w:val="clear" w:color="auto" w:fill="auto"/>
            <w:vAlign w:val="center"/>
          </w:tcPr>
          <w:p w14:paraId="7CE59D1B" w14:textId="6F881E08" w:rsidR="00B0581E" w:rsidRPr="003429A1" w:rsidRDefault="00B0581E" w:rsidP="003429A1">
            <w:pPr>
              <w:pStyle w:val="Regio-text"/>
              <w:spacing w:before="20" w:after="20"/>
              <w:ind w:firstLine="0"/>
              <w:jc w:val="center"/>
              <w:rPr>
                <w:sz w:val="18"/>
                <w:szCs w:val="18"/>
                <w:lang w:eastAsia="cs-CZ"/>
              </w:rPr>
            </w:pPr>
          </w:p>
        </w:tc>
        <w:tc>
          <w:tcPr>
            <w:tcW w:w="709" w:type="dxa"/>
            <w:vMerge/>
            <w:shd w:val="clear" w:color="auto" w:fill="auto"/>
            <w:vAlign w:val="center"/>
          </w:tcPr>
          <w:p w14:paraId="0FC91AC9" w14:textId="6B79B2C7" w:rsidR="00B0581E" w:rsidRPr="003429A1" w:rsidRDefault="00B0581E" w:rsidP="003429A1">
            <w:pPr>
              <w:pStyle w:val="Regio-text"/>
              <w:spacing w:before="20" w:after="20"/>
              <w:ind w:firstLine="0"/>
              <w:jc w:val="center"/>
              <w:rPr>
                <w:sz w:val="18"/>
                <w:szCs w:val="18"/>
                <w:lang w:eastAsia="cs-CZ"/>
              </w:rPr>
            </w:pPr>
          </w:p>
        </w:tc>
        <w:tc>
          <w:tcPr>
            <w:tcW w:w="850" w:type="dxa"/>
            <w:vMerge/>
            <w:vAlign w:val="center"/>
          </w:tcPr>
          <w:p w14:paraId="31153BCE" w14:textId="77777777" w:rsidR="00B0581E" w:rsidRPr="003429A1" w:rsidRDefault="00B0581E" w:rsidP="003429A1">
            <w:pPr>
              <w:pStyle w:val="Regio-text"/>
              <w:spacing w:before="20" w:after="20"/>
              <w:ind w:firstLine="0"/>
              <w:jc w:val="center"/>
              <w:rPr>
                <w:sz w:val="18"/>
                <w:szCs w:val="18"/>
                <w:lang w:eastAsia="cs-CZ"/>
              </w:rPr>
            </w:pPr>
          </w:p>
        </w:tc>
      </w:tr>
      <w:tr w:rsidR="00B0581E" w:rsidRPr="00B0581E" w14:paraId="70129A27" w14:textId="77777777" w:rsidTr="003429A1">
        <w:trPr>
          <w:cantSplit/>
          <w:trHeight w:val="20"/>
        </w:trPr>
        <w:tc>
          <w:tcPr>
            <w:tcW w:w="709" w:type="dxa"/>
            <w:vMerge/>
            <w:shd w:val="clear" w:color="auto" w:fill="auto"/>
            <w:vAlign w:val="center"/>
          </w:tcPr>
          <w:p w14:paraId="30F21C46" w14:textId="1C27E78A" w:rsidR="00B0581E" w:rsidRPr="003429A1" w:rsidRDefault="00B0581E" w:rsidP="003429A1">
            <w:pPr>
              <w:pStyle w:val="Regio-text"/>
              <w:spacing w:before="20" w:after="20"/>
              <w:ind w:firstLine="0"/>
              <w:jc w:val="center"/>
              <w:rPr>
                <w:sz w:val="18"/>
                <w:szCs w:val="18"/>
                <w:lang w:eastAsia="cs-CZ"/>
              </w:rPr>
            </w:pPr>
          </w:p>
        </w:tc>
        <w:tc>
          <w:tcPr>
            <w:tcW w:w="1595" w:type="dxa"/>
            <w:shd w:val="clear" w:color="auto" w:fill="auto"/>
            <w:vAlign w:val="center"/>
          </w:tcPr>
          <w:p w14:paraId="5333728F" w14:textId="755EBEC2" w:rsidR="00B0581E" w:rsidRPr="003429A1" w:rsidRDefault="00B0581E" w:rsidP="003429A1">
            <w:pPr>
              <w:pStyle w:val="Regio-text"/>
              <w:spacing w:before="20" w:after="20"/>
              <w:ind w:firstLine="0"/>
              <w:jc w:val="left"/>
              <w:rPr>
                <w:sz w:val="18"/>
                <w:szCs w:val="18"/>
                <w:lang w:eastAsia="cs-CZ"/>
              </w:rPr>
            </w:pPr>
            <w:r w:rsidRPr="003429A1">
              <w:rPr>
                <w:sz w:val="18"/>
                <w:szCs w:val="18"/>
              </w:rPr>
              <w:t>Knedla Zdeněk Bc</w:t>
            </w:r>
          </w:p>
        </w:tc>
        <w:tc>
          <w:tcPr>
            <w:tcW w:w="2232" w:type="dxa"/>
            <w:shd w:val="clear" w:color="auto" w:fill="auto"/>
            <w:vAlign w:val="center"/>
          </w:tcPr>
          <w:p w14:paraId="77BEBC93" w14:textId="170D0FAE" w:rsidR="00B0581E" w:rsidRPr="003429A1" w:rsidRDefault="00B0581E" w:rsidP="003429A1">
            <w:pPr>
              <w:pStyle w:val="Regio-text"/>
              <w:spacing w:before="20" w:after="20"/>
              <w:ind w:firstLine="0"/>
              <w:jc w:val="left"/>
              <w:rPr>
                <w:sz w:val="18"/>
                <w:szCs w:val="18"/>
                <w:lang w:eastAsia="cs-CZ"/>
              </w:rPr>
            </w:pPr>
            <w:r w:rsidRPr="003429A1">
              <w:rPr>
                <w:sz w:val="18"/>
                <w:szCs w:val="18"/>
              </w:rPr>
              <w:t>č. p. 42, 76318 Podkopná Lhota</w:t>
            </w:r>
          </w:p>
        </w:tc>
        <w:tc>
          <w:tcPr>
            <w:tcW w:w="1418" w:type="dxa"/>
            <w:vMerge/>
            <w:shd w:val="clear" w:color="auto" w:fill="auto"/>
            <w:vAlign w:val="center"/>
          </w:tcPr>
          <w:p w14:paraId="6B55516E" w14:textId="64292110" w:rsidR="00B0581E" w:rsidRPr="003429A1" w:rsidRDefault="00B0581E" w:rsidP="003429A1">
            <w:pPr>
              <w:pStyle w:val="Regio-text"/>
              <w:spacing w:before="20" w:after="20"/>
              <w:ind w:firstLine="0"/>
              <w:jc w:val="center"/>
              <w:rPr>
                <w:sz w:val="18"/>
                <w:szCs w:val="18"/>
                <w:lang w:eastAsia="cs-CZ"/>
              </w:rPr>
            </w:pPr>
          </w:p>
        </w:tc>
        <w:tc>
          <w:tcPr>
            <w:tcW w:w="709" w:type="dxa"/>
            <w:vMerge/>
            <w:shd w:val="clear" w:color="auto" w:fill="auto"/>
            <w:vAlign w:val="center"/>
          </w:tcPr>
          <w:p w14:paraId="4321D6E2" w14:textId="75E689EB" w:rsidR="00B0581E" w:rsidRPr="003429A1" w:rsidRDefault="00B0581E" w:rsidP="003429A1">
            <w:pPr>
              <w:pStyle w:val="Regio-text"/>
              <w:spacing w:before="20" w:after="20"/>
              <w:ind w:firstLine="0"/>
              <w:jc w:val="center"/>
              <w:rPr>
                <w:sz w:val="18"/>
                <w:szCs w:val="18"/>
                <w:lang w:eastAsia="cs-CZ"/>
              </w:rPr>
            </w:pPr>
          </w:p>
        </w:tc>
        <w:tc>
          <w:tcPr>
            <w:tcW w:w="850" w:type="dxa"/>
            <w:vMerge/>
            <w:shd w:val="clear" w:color="auto" w:fill="auto"/>
            <w:vAlign w:val="center"/>
          </w:tcPr>
          <w:p w14:paraId="043D6190" w14:textId="5801CEAF" w:rsidR="00B0581E" w:rsidRPr="003429A1" w:rsidRDefault="00B0581E" w:rsidP="003429A1">
            <w:pPr>
              <w:pStyle w:val="Regio-text"/>
              <w:spacing w:before="20" w:after="20"/>
              <w:ind w:firstLine="0"/>
              <w:jc w:val="center"/>
              <w:rPr>
                <w:sz w:val="18"/>
                <w:szCs w:val="18"/>
                <w:lang w:eastAsia="cs-CZ"/>
              </w:rPr>
            </w:pPr>
          </w:p>
        </w:tc>
        <w:tc>
          <w:tcPr>
            <w:tcW w:w="709" w:type="dxa"/>
            <w:vMerge/>
            <w:shd w:val="clear" w:color="auto" w:fill="auto"/>
            <w:vAlign w:val="center"/>
          </w:tcPr>
          <w:p w14:paraId="41D49366" w14:textId="0097F0DB" w:rsidR="00B0581E" w:rsidRPr="003429A1" w:rsidRDefault="00B0581E" w:rsidP="003429A1">
            <w:pPr>
              <w:pStyle w:val="Regio-text"/>
              <w:spacing w:before="20" w:after="20"/>
              <w:ind w:firstLine="0"/>
              <w:jc w:val="center"/>
              <w:rPr>
                <w:sz w:val="18"/>
                <w:szCs w:val="18"/>
                <w:lang w:eastAsia="cs-CZ"/>
              </w:rPr>
            </w:pPr>
          </w:p>
        </w:tc>
        <w:tc>
          <w:tcPr>
            <w:tcW w:w="850" w:type="dxa"/>
            <w:vMerge/>
            <w:vAlign w:val="center"/>
          </w:tcPr>
          <w:p w14:paraId="132791D7" w14:textId="77777777" w:rsidR="00B0581E" w:rsidRPr="003429A1" w:rsidRDefault="00B0581E" w:rsidP="003429A1">
            <w:pPr>
              <w:pStyle w:val="Regio-text"/>
              <w:spacing w:before="20" w:after="20"/>
              <w:ind w:firstLine="0"/>
              <w:jc w:val="center"/>
              <w:rPr>
                <w:sz w:val="18"/>
                <w:szCs w:val="18"/>
                <w:lang w:eastAsia="cs-CZ"/>
              </w:rPr>
            </w:pPr>
          </w:p>
        </w:tc>
      </w:tr>
    </w:tbl>
    <w:p w14:paraId="12DB45BE" w14:textId="02275C7F" w:rsidR="00114D0A" w:rsidRPr="00B0581E" w:rsidRDefault="00114D0A" w:rsidP="00114D0A">
      <w:pPr>
        <w:pStyle w:val="Zkladntext"/>
        <w:spacing w:before="120"/>
        <w:rPr>
          <w:b/>
          <w:szCs w:val="24"/>
          <w:lang w:val="cs-CZ"/>
        </w:rPr>
      </w:pPr>
      <w:r w:rsidRPr="00B0581E">
        <w:rPr>
          <w:b/>
          <w:szCs w:val="24"/>
          <w:lang w:val="cs-CZ"/>
        </w:rPr>
        <w:t>Parcely katastru nemovitosti – dočasné dotčení ZPF:</w:t>
      </w:r>
    </w:p>
    <w:tbl>
      <w:tblPr>
        <w:tblW w:w="907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709"/>
        <w:gridCol w:w="1595"/>
        <w:gridCol w:w="2232"/>
        <w:gridCol w:w="1418"/>
        <w:gridCol w:w="709"/>
        <w:gridCol w:w="850"/>
        <w:gridCol w:w="709"/>
        <w:gridCol w:w="850"/>
      </w:tblGrid>
      <w:tr w:rsidR="00114D0A" w:rsidRPr="00B0581E" w14:paraId="33D493BC" w14:textId="77777777" w:rsidTr="00114D0A">
        <w:trPr>
          <w:trHeight w:val="690"/>
        </w:trPr>
        <w:tc>
          <w:tcPr>
            <w:tcW w:w="709" w:type="dxa"/>
            <w:tcBorders>
              <w:top w:val="single" w:sz="18" w:space="0" w:color="auto"/>
              <w:bottom w:val="single" w:sz="18" w:space="0" w:color="auto"/>
            </w:tcBorders>
            <w:shd w:val="clear" w:color="auto" w:fill="auto"/>
            <w:vAlign w:val="center"/>
            <w:hideMark/>
          </w:tcPr>
          <w:p w14:paraId="010F56FB" w14:textId="77777777" w:rsidR="00114D0A" w:rsidRPr="00B0581E" w:rsidRDefault="00114D0A" w:rsidP="00114D0A">
            <w:pPr>
              <w:pStyle w:val="Regio-text"/>
              <w:ind w:firstLine="0"/>
              <w:rPr>
                <w:sz w:val="22"/>
                <w:lang w:eastAsia="cs-CZ"/>
              </w:rPr>
            </w:pPr>
            <w:r w:rsidRPr="00B0581E">
              <w:rPr>
                <w:sz w:val="22"/>
                <w:lang w:eastAsia="cs-CZ"/>
              </w:rPr>
              <w:t>P.č.</w:t>
            </w:r>
          </w:p>
        </w:tc>
        <w:tc>
          <w:tcPr>
            <w:tcW w:w="1595" w:type="dxa"/>
            <w:tcBorders>
              <w:top w:val="single" w:sz="18" w:space="0" w:color="auto"/>
              <w:bottom w:val="single" w:sz="18" w:space="0" w:color="auto"/>
            </w:tcBorders>
            <w:shd w:val="clear" w:color="auto" w:fill="auto"/>
            <w:vAlign w:val="center"/>
            <w:hideMark/>
          </w:tcPr>
          <w:p w14:paraId="44887D33" w14:textId="77777777" w:rsidR="00114D0A" w:rsidRPr="00B0581E" w:rsidRDefault="00114D0A" w:rsidP="00114D0A">
            <w:pPr>
              <w:pStyle w:val="Regio-text"/>
              <w:ind w:firstLine="0"/>
              <w:rPr>
                <w:sz w:val="22"/>
                <w:lang w:eastAsia="cs-CZ"/>
              </w:rPr>
            </w:pPr>
            <w:r w:rsidRPr="00B0581E">
              <w:rPr>
                <w:sz w:val="22"/>
                <w:lang w:eastAsia="cs-CZ"/>
              </w:rPr>
              <w:t>Majitel/právo hospodařit</w:t>
            </w:r>
          </w:p>
        </w:tc>
        <w:tc>
          <w:tcPr>
            <w:tcW w:w="2232" w:type="dxa"/>
            <w:tcBorders>
              <w:top w:val="single" w:sz="18" w:space="0" w:color="auto"/>
              <w:bottom w:val="single" w:sz="18" w:space="0" w:color="auto"/>
            </w:tcBorders>
            <w:shd w:val="clear" w:color="auto" w:fill="auto"/>
            <w:noWrap/>
            <w:vAlign w:val="center"/>
            <w:hideMark/>
          </w:tcPr>
          <w:p w14:paraId="4337F933" w14:textId="77777777" w:rsidR="00114D0A" w:rsidRPr="00B0581E" w:rsidRDefault="00114D0A" w:rsidP="00114D0A">
            <w:pPr>
              <w:pStyle w:val="Regio-text"/>
              <w:ind w:firstLine="0"/>
              <w:rPr>
                <w:sz w:val="22"/>
                <w:lang w:eastAsia="cs-CZ"/>
              </w:rPr>
            </w:pPr>
            <w:r w:rsidRPr="00B0581E">
              <w:rPr>
                <w:sz w:val="22"/>
                <w:lang w:eastAsia="cs-CZ"/>
              </w:rPr>
              <w:t>Adresa</w:t>
            </w:r>
          </w:p>
        </w:tc>
        <w:tc>
          <w:tcPr>
            <w:tcW w:w="1418" w:type="dxa"/>
            <w:tcBorders>
              <w:top w:val="single" w:sz="18" w:space="0" w:color="auto"/>
              <w:bottom w:val="single" w:sz="18" w:space="0" w:color="auto"/>
            </w:tcBorders>
            <w:shd w:val="clear" w:color="auto" w:fill="auto"/>
            <w:vAlign w:val="center"/>
            <w:hideMark/>
          </w:tcPr>
          <w:p w14:paraId="555FFF81" w14:textId="77777777" w:rsidR="00114D0A" w:rsidRPr="00B0581E" w:rsidRDefault="00114D0A" w:rsidP="00114D0A">
            <w:pPr>
              <w:pStyle w:val="Regio-text"/>
              <w:ind w:firstLine="0"/>
              <w:rPr>
                <w:sz w:val="22"/>
                <w:lang w:eastAsia="cs-CZ"/>
              </w:rPr>
            </w:pPr>
            <w:r w:rsidRPr="00B0581E">
              <w:rPr>
                <w:sz w:val="22"/>
                <w:lang w:eastAsia="cs-CZ"/>
              </w:rPr>
              <w:t>Druh pozemku</w:t>
            </w:r>
          </w:p>
        </w:tc>
        <w:tc>
          <w:tcPr>
            <w:tcW w:w="709" w:type="dxa"/>
            <w:tcBorders>
              <w:top w:val="single" w:sz="18" w:space="0" w:color="auto"/>
              <w:bottom w:val="single" w:sz="18" w:space="0" w:color="auto"/>
            </w:tcBorders>
            <w:shd w:val="clear" w:color="auto" w:fill="auto"/>
            <w:noWrap/>
            <w:vAlign w:val="center"/>
            <w:hideMark/>
          </w:tcPr>
          <w:p w14:paraId="5ED9D9DE" w14:textId="77777777" w:rsidR="00114D0A" w:rsidRPr="00B0581E" w:rsidRDefault="00114D0A" w:rsidP="00114D0A">
            <w:pPr>
              <w:pStyle w:val="Regio-text"/>
              <w:ind w:firstLine="0"/>
              <w:rPr>
                <w:sz w:val="22"/>
                <w:lang w:eastAsia="cs-CZ"/>
              </w:rPr>
            </w:pPr>
            <w:r w:rsidRPr="00B0581E">
              <w:rPr>
                <w:sz w:val="22"/>
                <w:lang w:eastAsia="cs-CZ"/>
              </w:rPr>
              <w:t>LV</w:t>
            </w:r>
          </w:p>
        </w:tc>
        <w:tc>
          <w:tcPr>
            <w:tcW w:w="850" w:type="dxa"/>
            <w:tcBorders>
              <w:top w:val="single" w:sz="18" w:space="0" w:color="auto"/>
              <w:bottom w:val="single" w:sz="18" w:space="0" w:color="auto"/>
            </w:tcBorders>
            <w:shd w:val="clear" w:color="auto" w:fill="auto"/>
            <w:noWrap/>
            <w:vAlign w:val="center"/>
            <w:hideMark/>
          </w:tcPr>
          <w:p w14:paraId="668809F7" w14:textId="77777777" w:rsidR="00114D0A" w:rsidRPr="00B0581E" w:rsidRDefault="00114D0A" w:rsidP="00114D0A">
            <w:pPr>
              <w:pStyle w:val="Regio-text"/>
              <w:ind w:firstLine="0"/>
              <w:rPr>
                <w:sz w:val="22"/>
                <w:lang w:eastAsia="cs-CZ"/>
              </w:rPr>
            </w:pPr>
            <w:r w:rsidRPr="00B0581E">
              <w:rPr>
                <w:sz w:val="22"/>
                <w:lang w:eastAsia="cs-CZ"/>
              </w:rPr>
              <w:t>Plocha</w:t>
            </w:r>
          </w:p>
          <w:p w14:paraId="0BF32D4A" w14:textId="77777777" w:rsidR="00114D0A" w:rsidRPr="00B0581E" w:rsidRDefault="00114D0A" w:rsidP="00114D0A">
            <w:pPr>
              <w:pStyle w:val="Regio-text"/>
              <w:ind w:firstLine="0"/>
              <w:rPr>
                <w:sz w:val="22"/>
                <w:lang w:eastAsia="cs-CZ"/>
              </w:rPr>
            </w:pPr>
            <w:r w:rsidRPr="00B0581E">
              <w:rPr>
                <w:sz w:val="22"/>
                <w:lang w:eastAsia="cs-CZ"/>
              </w:rPr>
              <w:t>(m</w:t>
            </w:r>
            <w:r w:rsidRPr="00B0581E">
              <w:rPr>
                <w:sz w:val="22"/>
                <w:vertAlign w:val="superscript"/>
                <w:lang w:eastAsia="cs-CZ"/>
              </w:rPr>
              <w:t>2</w:t>
            </w:r>
            <w:r w:rsidRPr="00B0581E">
              <w:rPr>
                <w:sz w:val="22"/>
                <w:lang w:eastAsia="cs-CZ"/>
              </w:rPr>
              <w:t>)</w:t>
            </w:r>
          </w:p>
        </w:tc>
        <w:tc>
          <w:tcPr>
            <w:tcW w:w="709" w:type="dxa"/>
            <w:tcBorders>
              <w:top w:val="single" w:sz="18" w:space="0" w:color="auto"/>
              <w:bottom w:val="single" w:sz="18" w:space="0" w:color="auto"/>
            </w:tcBorders>
            <w:shd w:val="clear" w:color="auto" w:fill="auto"/>
            <w:vAlign w:val="center"/>
            <w:hideMark/>
          </w:tcPr>
          <w:p w14:paraId="0B1D1A39" w14:textId="77777777" w:rsidR="00114D0A" w:rsidRPr="00B0581E" w:rsidRDefault="00114D0A" w:rsidP="00114D0A">
            <w:pPr>
              <w:pStyle w:val="Regio-text"/>
              <w:ind w:firstLine="0"/>
              <w:rPr>
                <w:sz w:val="22"/>
                <w:lang w:eastAsia="cs-CZ"/>
              </w:rPr>
            </w:pPr>
            <w:r w:rsidRPr="00B0581E">
              <w:rPr>
                <w:sz w:val="22"/>
                <w:lang w:eastAsia="cs-CZ"/>
              </w:rPr>
              <w:t>Ochr. nem.</w:t>
            </w:r>
          </w:p>
        </w:tc>
        <w:tc>
          <w:tcPr>
            <w:tcW w:w="850" w:type="dxa"/>
            <w:tcBorders>
              <w:top w:val="single" w:sz="18" w:space="0" w:color="auto"/>
              <w:bottom w:val="single" w:sz="18" w:space="0" w:color="auto"/>
            </w:tcBorders>
            <w:vAlign w:val="center"/>
          </w:tcPr>
          <w:p w14:paraId="7683A1DE" w14:textId="77777777" w:rsidR="00114D0A" w:rsidRPr="00B0581E" w:rsidRDefault="00114D0A" w:rsidP="00114D0A">
            <w:pPr>
              <w:pStyle w:val="Regio-text"/>
              <w:ind w:firstLine="0"/>
              <w:rPr>
                <w:sz w:val="22"/>
                <w:lang w:eastAsia="cs-CZ"/>
              </w:rPr>
            </w:pPr>
            <w:r w:rsidRPr="00B0581E">
              <w:rPr>
                <w:sz w:val="22"/>
                <w:lang w:eastAsia="cs-CZ"/>
              </w:rPr>
              <w:t>Dotčení dočasné</w:t>
            </w:r>
          </w:p>
          <w:p w14:paraId="32E5C573" w14:textId="77777777" w:rsidR="00114D0A" w:rsidRPr="00B0581E" w:rsidRDefault="00114D0A" w:rsidP="00114D0A">
            <w:pPr>
              <w:pStyle w:val="Regio-text"/>
              <w:ind w:firstLine="0"/>
              <w:rPr>
                <w:sz w:val="22"/>
                <w:lang w:eastAsia="cs-CZ"/>
              </w:rPr>
            </w:pPr>
            <w:r w:rsidRPr="00B0581E">
              <w:rPr>
                <w:sz w:val="22"/>
                <w:lang w:eastAsia="cs-CZ"/>
              </w:rPr>
              <w:t>(m</w:t>
            </w:r>
            <w:r w:rsidRPr="00B0581E">
              <w:rPr>
                <w:sz w:val="22"/>
                <w:vertAlign w:val="superscript"/>
                <w:lang w:eastAsia="cs-CZ"/>
              </w:rPr>
              <w:t>2</w:t>
            </w:r>
            <w:r w:rsidRPr="00B0581E">
              <w:rPr>
                <w:sz w:val="22"/>
                <w:lang w:eastAsia="cs-CZ"/>
              </w:rPr>
              <w:t>)</w:t>
            </w:r>
          </w:p>
        </w:tc>
      </w:tr>
      <w:tr w:rsidR="00B0581E" w:rsidRPr="00B0581E" w14:paraId="5081D82B" w14:textId="77777777" w:rsidTr="00EB3277">
        <w:trPr>
          <w:cantSplit/>
          <w:trHeight w:val="20"/>
        </w:trPr>
        <w:tc>
          <w:tcPr>
            <w:tcW w:w="709" w:type="dxa"/>
            <w:shd w:val="clear" w:color="auto" w:fill="auto"/>
            <w:vAlign w:val="center"/>
          </w:tcPr>
          <w:p w14:paraId="4C404C1A" w14:textId="77777777" w:rsidR="00B0581E" w:rsidRPr="00EB3277" w:rsidRDefault="00B0581E" w:rsidP="003429A1">
            <w:pPr>
              <w:pStyle w:val="Regio-text"/>
              <w:spacing w:before="20" w:after="20"/>
              <w:ind w:firstLine="0"/>
              <w:jc w:val="left"/>
              <w:rPr>
                <w:sz w:val="18"/>
                <w:szCs w:val="18"/>
                <w:lang w:eastAsia="cs-CZ"/>
              </w:rPr>
            </w:pPr>
            <w:r w:rsidRPr="00EB3277">
              <w:rPr>
                <w:sz w:val="18"/>
                <w:szCs w:val="18"/>
                <w:lang w:eastAsia="cs-CZ"/>
              </w:rPr>
              <w:t>972</w:t>
            </w:r>
          </w:p>
        </w:tc>
        <w:tc>
          <w:tcPr>
            <w:tcW w:w="1595" w:type="dxa"/>
            <w:shd w:val="clear" w:color="auto" w:fill="auto"/>
            <w:vAlign w:val="center"/>
          </w:tcPr>
          <w:p w14:paraId="59B46EFD" w14:textId="77777777" w:rsidR="00B0581E" w:rsidRPr="00EB3277" w:rsidRDefault="00B0581E" w:rsidP="003429A1">
            <w:pPr>
              <w:pStyle w:val="Regio-text"/>
              <w:spacing w:before="20" w:after="20"/>
              <w:ind w:firstLine="0"/>
              <w:jc w:val="left"/>
              <w:rPr>
                <w:sz w:val="18"/>
                <w:szCs w:val="18"/>
                <w:lang w:eastAsia="cs-CZ"/>
              </w:rPr>
            </w:pPr>
            <w:r w:rsidRPr="00EB3277">
              <w:rPr>
                <w:sz w:val="18"/>
                <w:szCs w:val="18"/>
              </w:rPr>
              <w:t>Kabourková Lenka</w:t>
            </w:r>
          </w:p>
        </w:tc>
        <w:tc>
          <w:tcPr>
            <w:tcW w:w="2232" w:type="dxa"/>
            <w:shd w:val="clear" w:color="auto" w:fill="auto"/>
            <w:vAlign w:val="center"/>
          </w:tcPr>
          <w:p w14:paraId="7A12CF2D" w14:textId="77777777" w:rsidR="00B0581E" w:rsidRPr="00EB3277" w:rsidRDefault="00B0581E" w:rsidP="003429A1">
            <w:pPr>
              <w:pStyle w:val="Regio-text"/>
              <w:spacing w:before="20" w:after="20"/>
              <w:ind w:firstLine="0"/>
              <w:jc w:val="left"/>
              <w:rPr>
                <w:sz w:val="18"/>
                <w:szCs w:val="18"/>
                <w:lang w:eastAsia="cs-CZ"/>
              </w:rPr>
            </w:pPr>
            <w:r w:rsidRPr="00EB3277">
              <w:rPr>
                <w:sz w:val="18"/>
                <w:szCs w:val="18"/>
                <w:lang w:eastAsia="cs-CZ"/>
              </w:rPr>
              <w:t>Česká 4758, 76005 Zlín</w:t>
            </w:r>
          </w:p>
        </w:tc>
        <w:tc>
          <w:tcPr>
            <w:tcW w:w="1418" w:type="dxa"/>
            <w:shd w:val="clear" w:color="auto" w:fill="auto"/>
            <w:vAlign w:val="center"/>
          </w:tcPr>
          <w:p w14:paraId="3EA2E76F" w14:textId="77777777" w:rsidR="00B0581E" w:rsidRPr="00EB3277" w:rsidRDefault="00B0581E" w:rsidP="003429A1">
            <w:pPr>
              <w:pStyle w:val="Regio-text"/>
              <w:spacing w:before="20" w:after="20"/>
              <w:ind w:firstLine="0"/>
              <w:jc w:val="center"/>
              <w:rPr>
                <w:sz w:val="18"/>
                <w:szCs w:val="18"/>
                <w:lang w:eastAsia="cs-CZ"/>
              </w:rPr>
            </w:pPr>
            <w:r w:rsidRPr="00EB3277">
              <w:rPr>
                <w:sz w:val="18"/>
                <w:szCs w:val="18"/>
                <w:lang w:eastAsia="cs-CZ"/>
              </w:rPr>
              <w:t>zahrada</w:t>
            </w:r>
          </w:p>
        </w:tc>
        <w:tc>
          <w:tcPr>
            <w:tcW w:w="709" w:type="dxa"/>
            <w:shd w:val="clear" w:color="auto" w:fill="auto"/>
            <w:vAlign w:val="center"/>
          </w:tcPr>
          <w:p w14:paraId="0A95715B" w14:textId="77777777" w:rsidR="00B0581E" w:rsidRPr="00EB3277" w:rsidRDefault="00B0581E" w:rsidP="003429A1">
            <w:pPr>
              <w:pStyle w:val="Regio-text"/>
              <w:spacing w:before="20" w:after="20"/>
              <w:ind w:firstLine="0"/>
              <w:jc w:val="center"/>
              <w:rPr>
                <w:sz w:val="18"/>
                <w:szCs w:val="18"/>
                <w:lang w:eastAsia="cs-CZ"/>
              </w:rPr>
            </w:pPr>
            <w:r w:rsidRPr="00EB3277">
              <w:rPr>
                <w:sz w:val="18"/>
                <w:szCs w:val="18"/>
                <w:lang w:eastAsia="cs-CZ"/>
              </w:rPr>
              <w:t>76</w:t>
            </w:r>
          </w:p>
        </w:tc>
        <w:tc>
          <w:tcPr>
            <w:tcW w:w="850" w:type="dxa"/>
            <w:shd w:val="clear" w:color="auto" w:fill="auto"/>
            <w:vAlign w:val="center"/>
          </w:tcPr>
          <w:p w14:paraId="222A7658" w14:textId="77777777" w:rsidR="00B0581E" w:rsidRPr="00EB3277" w:rsidRDefault="00B0581E" w:rsidP="003429A1">
            <w:pPr>
              <w:pStyle w:val="Regio-text"/>
              <w:spacing w:before="20" w:after="20"/>
              <w:ind w:firstLine="0"/>
              <w:jc w:val="center"/>
              <w:rPr>
                <w:sz w:val="18"/>
                <w:szCs w:val="18"/>
                <w:lang w:eastAsia="cs-CZ"/>
              </w:rPr>
            </w:pPr>
            <w:r w:rsidRPr="00EB3277">
              <w:rPr>
                <w:sz w:val="18"/>
                <w:szCs w:val="18"/>
              </w:rPr>
              <w:t>926</w:t>
            </w:r>
          </w:p>
        </w:tc>
        <w:tc>
          <w:tcPr>
            <w:tcW w:w="709" w:type="dxa"/>
            <w:shd w:val="clear" w:color="auto" w:fill="auto"/>
            <w:vAlign w:val="center"/>
          </w:tcPr>
          <w:p w14:paraId="520ACFFB" w14:textId="77777777" w:rsidR="00B0581E" w:rsidRPr="00EB3277" w:rsidRDefault="00B0581E" w:rsidP="003429A1">
            <w:pPr>
              <w:pStyle w:val="Regio-text"/>
              <w:spacing w:before="20" w:after="20"/>
              <w:ind w:firstLine="0"/>
              <w:jc w:val="center"/>
              <w:rPr>
                <w:sz w:val="18"/>
                <w:szCs w:val="18"/>
                <w:lang w:eastAsia="cs-CZ"/>
              </w:rPr>
            </w:pPr>
            <w:r w:rsidRPr="00EB3277">
              <w:rPr>
                <w:sz w:val="18"/>
                <w:szCs w:val="18"/>
                <w:lang w:eastAsia="cs-CZ"/>
              </w:rPr>
              <w:t>ZPF</w:t>
            </w:r>
          </w:p>
        </w:tc>
        <w:tc>
          <w:tcPr>
            <w:tcW w:w="850" w:type="dxa"/>
            <w:vAlign w:val="center"/>
          </w:tcPr>
          <w:p w14:paraId="03D9AB00" w14:textId="77777777" w:rsidR="00B0581E" w:rsidRPr="00EB3277" w:rsidRDefault="00B0581E" w:rsidP="003429A1">
            <w:pPr>
              <w:pStyle w:val="Regio-text"/>
              <w:spacing w:before="20" w:after="20"/>
              <w:ind w:firstLine="0"/>
              <w:jc w:val="center"/>
              <w:rPr>
                <w:sz w:val="18"/>
                <w:szCs w:val="18"/>
                <w:lang w:eastAsia="cs-CZ"/>
              </w:rPr>
            </w:pPr>
            <w:r w:rsidRPr="00EB3277">
              <w:rPr>
                <w:sz w:val="18"/>
                <w:szCs w:val="18"/>
                <w:lang w:eastAsia="cs-CZ"/>
              </w:rPr>
              <w:t>80</w:t>
            </w:r>
          </w:p>
        </w:tc>
      </w:tr>
      <w:tr w:rsidR="00A14A59" w:rsidRPr="00025180" w14:paraId="00FDA715" w14:textId="77777777" w:rsidTr="00EB3277">
        <w:trPr>
          <w:cantSplit/>
          <w:trHeight w:val="20"/>
        </w:trPr>
        <w:tc>
          <w:tcPr>
            <w:tcW w:w="709" w:type="dxa"/>
            <w:shd w:val="clear" w:color="auto" w:fill="auto"/>
            <w:vAlign w:val="center"/>
          </w:tcPr>
          <w:p w14:paraId="6F67E0C4" w14:textId="77777777" w:rsidR="00A14A59" w:rsidRPr="00EB3277" w:rsidRDefault="00A14A59" w:rsidP="003429A1">
            <w:pPr>
              <w:pStyle w:val="Regio-text"/>
              <w:spacing w:before="20" w:after="20"/>
              <w:ind w:firstLine="0"/>
              <w:jc w:val="left"/>
              <w:rPr>
                <w:sz w:val="18"/>
                <w:szCs w:val="18"/>
                <w:lang w:eastAsia="cs-CZ"/>
              </w:rPr>
            </w:pPr>
            <w:r w:rsidRPr="00EB3277">
              <w:rPr>
                <w:sz w:val="18"/>
                <w:szCs w:val="18"/>
                <w:lang w:eastAsia="cs-CZ"/>
              </w:rPr>
              <w:t>2360/2</w:t>
            </w:r>
          </w:p>
        </w:tc>
        <w:tc>
          <w:tcPr>
            <w:tcW w:w="1595" w:type="dxa"/>
            <w:shd w:val="clear" w:color="auto" w:fill="auto"/>
            <w:vAlign w:val="center"/>
          </w:tcPr>
          <w:p w14:paraId="7F26C240" w14:textId="77777777" w:rsidR="00A14A59" w:rsidRPr="00EB3277" w:rsidRDefault="00A14A59" w:rsidP="003429A1">
            <w:pPr>
              <w:pStyle w:val="Regio-text"/>
              <w:spacing w:before="20" w:after="20"/>
              <w:ind w:firstLine="0"/>
              <w:jc w:val="left"/>
              <w:rPr>
                <w:sz w:val="18"/>
                <w:szCs w:val="18"/>
                <w:lang w:eastAsia="cs-CZ"/>
              </w:rPr>
            </w:pPr>
            <w:r w:rsidRPr="00EB3277">
              <w:rPr>
                <w:sz w:val="18"/>
                <w:szCs w:val="18"/>
              </w:rPr>
              <w:t>Kabourková Lenka</w:t>
            </w:r>
          </w:p>
        </w:tc>
        <w:tc>
          <w:tcPr>
            <w:tcW w:w="2232" w:type="dxa"/>
            <w:shd w:val="clear" w:color="auto" w:fill="auto"/>
            <w:vAlign w:val="center"/>
          </w:tcPr>
          <w:p w14:paraId="0CF7059E" w14:textId="77777777" w:rsidR="00A14A59" w:rsidRPr="00EB3277" w:rsidRDefault="00A14A59" w:rsidP="003429A1">
            <w:pPr>
              <w:pStyle w:val="Regio-text"/>
              <w:spacing w:before="20" w:after="20"/>
              <w:ind w:firstLine="0"/>
              <w:jc w:val="left"/>
              <w:rPr>
                <w:sz w:val="18"/>
                <w:szCs w:val="18"/>
                <w:lang w:eastAsia="cs-CZ"/>
              </w:rPr>
            </w:pPr>
            <w:r w:rsidRPr="00EB3277">
              <w:rPr>
                <w:sz w:val="18"/>
                <w:szCs w:val="18"/>
                <w:lang w:eastAsia="cs-CZ"/>
              </w:rPr>
              <w:t>Česká 4758, 76005 Zlín</w:t>
            </w:r>
          </w:p>
        </w:tc>
        <w:tc>
          <w:tcPr>
            <w:tcW w:w="1418" w:type="dxa"/>
            <w:shd w:val="clear" w:color="auto" w:fill="auto"/>
            <w:vAlign w:val="center"/>
          </w:tcPr>
          <w:p w14:paraId="7B9F3551" w14:textId="77777777"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trvalý travní porost</w:t>
            </w:r>
          </w:p>
        </w:tc>
        <w:tc>
          <w:tcPr>
            <w:tcW w:w="709" w:type="dxa"/>
            <w:shd w:val="clear" w:color="auto" w:fill="auto"/>
            <w:vAlign w:val="center"/>
          </w:tcPr>
          <w:p w14:paraId="25CD6A1A" w14:textId="77777777"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76</w:t>
            </w:r>
          </w:p>
        </w:tc>
        <w:tc>
          <w:tcPr>
            <w:tcW w:w="850" w:type="dxa"/>
            <w:shd w:val="clear" w:color="auto" w:fill="auto"/>
            <w:vAlign w:val="center"/>
          </w:tcPr>
          <w:p w14:paraId="546C1CB8" w14:textId="77777777" w:rsidR="00A14A59" w:rsidRPr="00EB3277" w:rsidRDefault="00A14A59" w:rsidP="003429A1">
            <w:pPr>
              <w:pStyle w:val="Regio-text"/>
              <w:spacing w:before="20" w:after="20"/>
              <w:ind w:firstLine="0"/>
              <w:jc w:val="center"/>
              <w:rPr>
                <w:sz w:val="18"/>
                <w:szCs w:val="18"/>
                <w:lang w:eastAsia="cs-CZ"/>
              </w:rPr>
            </w:pPr>
            <w:r w:rsidRPr="00EB3277">
              <w:rPr>
                <w:sz w:val="18"/>
                <w:szCs w:val="18"/>
              </w:rPr>
              <w:t>1 575</w:t>
            </w:r>
          </w:p>
        </w:tc>
        <w:tc>
          <w:tcPr>
            <w:tcW w:w="709" w:type="dxa"/>
            <w:shd w:val="clear" w:color="auto" w:fill="auto"/>
            <w:vAlign w:val="center"/>
          </w:tcPr>
          <w:p w14:paraId="52969E4D" w14:textId="77777777"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ZPF</w:t>
            </w:r>
          </w:p>
        </w:tc>
        <w:tc>
          <w:tcPr>
            <w:tcW w:w="850" w:type="dxa"/>
            <w:vAlign w:val="center"/>
          </w:tcPr>
          <w:p w14:paraId="7743D98B" w14:textId="77777777"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30</w:t>
            </w:r>
          </w:p>
        </w:tc>
      </w:tr>
      <w:tr w:rsidR="00A14A59" w:rsidRPr="00025180" w14:paraId="3F2F4874" w14:textId="77777777" w:rsidTr="00EB3277">
        <w:trPr>
          <w:cantSplit/>
          <w:trHeight w:val="20"/>
        </w:trPr>
        <w:tc>
          <w:tcPr>
            <w:tcW w:w="709" w:type="dxa"/>
            <w:shd w:val="clear" w:color="auto" w:fill="auto"/>
            <w:vAlign w:val="center"/>
          </w:tcPr>
          <w:p w14:paraId="7D346DA8" w14:textId="52D7F2D4" w:rsidR="00A14A59" w:rsidRPr="00EB3277" w:rsidRDefault="00A14A59" w:rsidP="003429A1">
            <w:pPr>
              <w:pStyle w:val="Regio-text"/>
              <w:spacing w:before="20" w:after="20"/>
              <w:ind w:firstLine="0"/>
              <w:jc w:val="left"/>
              <w:rPr>
                <w:sz w:val="18"/>
                <w:szCs w:val="18"/>
                <w:lang w:eastAsia="cs-CZ"/>
              </w:rPr>
            </w:pPr>
            <w:r w:rsidRPr="00EB3277">
              <w:rPr>
                <w:sz w:val="18"/>
                <w:szCs w:val="18"/>
                <w:lang w:eastAsia="cs-CZ"/>
              </w:rPr>
              <w:t>2368/5</w:t>
            </w:r>
          </w:p>
        </w:tc>
        <w:tc>
          <w:tcPr>
            <w:tcW w:w="1595" w:type="dxa"/>
            <w:shd w:val="clear" w:color="auto" w:fill="auto"/>
            <w:vAlign w:val="center"/>
          </w:tcPr>
          <w:p w14:paraId="5F5FC87B" w14:textId="75C72DD2" w:rsidR="00A14A59" w:rsidRPr="00EB3277" w:rsidRDefault="00A14A59" w:rsidP="003429A1">
            <w:pPr>
              <w:pStyle w:val="Regio-text"/>
              <w:spacing w:before="20" w:after="20"/>
              <w:ind w:firstLine="0"/>
              <w:jc w:val="left"/>
              <w:rPr>
                <w:sz w:val="18"/>
                <w:szCs w:val="18"/>
                <w:lang w:eastAsia="cs-CZ"/>
              </w:rPr>
            </w:pPr>
            <w:r w:rsidRPr="00EB3277">
              <w:rPr>
                <w:sz w:val="18"/>
                <w:szCs w:val="18"/>
              </w:rPr>
              <w:t>Římskokatolická farnost Trnava u Zlína</w:t>
            </w:r>
          </w:p>
        </w:tc>
        <w:tc>
          <w:tcPr>
            <w:tcW w:w="2232" w:type="dxa"/>
            <w:shd w:val="clear" w:color="auto" w:fill="auto"/>
            <w:vAlign w:val="center"/>
          </w:tcPr>
          <w:p w14:paraId="789AF9A9" w14:textId="5C773B1C" w:rsidR="00A14A59" w:rsidRPr="00EB3277" w:rsidRDefault="00A14A59" w:rsidP="003429A1">
            <w:pPr>
              <w:pStyle w:val="Regio-text"/>
              <w:spacing w:before="20" w:after="20"/>
              <w:ind w:firstLine="0"/>
              <w:jc w:val="left"/>
              <w:rPr>
                <w:sz w:val="18"/>
                <w:szCs w:val="18"/>
                <w:lang w:eastAsia="cs-CZ"/>
              </w:rPr>
            </w:pPr>
            <w:r w:rsidRPr="00EB3277">
              <w:rPr>
                <w:sz w:val="18"/>
                <w:szCs w:val="18"/>
              </w:rPr>
              <w:t>č. p. 22, 76318 Trnava</w:t>
            </w:r>
          </w:p>
        </w:tc>
        <w:tc>
          <w:tcPr>
            <w:tcW w:w="1418" w:type="dxa"/>
            <w:shd w:val="clear" w:color="auto" w:fill="auto"/>
            <w:vAlign w:val="center"/>
          </w:tcPr>
          <w:p w14:paraId="6C68C692" w14:textId="436544D8"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trvalý travní porost</w:t>
            </w:r>
          </w:p>
        </w:tc>
        <w:tc>
          <w:tcPr>
            <w:tcW w:w="709" w:type="dxa"/>
            <w:shd w:val="clear" w:color="auto" w:fill="auto"/>
            <w:vAlign w:val="center"/>
          </w:tcPr>
          <w:p w14:paraId="0A96CAC0" w14:textId="24FC1DF8"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556</w:t>
            </w:r>
          </w:p>
        </w:tc>
        <w:tc>
          <w:tcPr>
            <w:tcW w:w="850" w:type="dxa"/>
            <w:shd w:val="clear" w:color="auto" w:fill="auto"/>
            <w:vAlign w:val="center"/>
          </w:tcPr>
          <w:p w14:paraId="55ECD707" w14:textId="33A8A6D9" w:rsidR="00A14A59" w:rsidRPr="00EB3277" w:rsidRDefault="00A14A59" w:rsidP="003429A1">
            <w:pPr>
              <w:pStyle w:val="Regio-text"/>
              <w:spacing w:before="20" w:after="20"/>
              <w:ind w:firstLine="0"/>
              <w:jc w:val="center"/>
              <w:rPr>
                <w:sz w:val="18"/>
                <w:szCs w:val="18"/>
                <w:lang w:eastAsia="cs-CZ"/>
              </w:rPr>
            </w:pPr>
            <w:r w:rsidRPr="00EB3277">
              <w:rPr>
                <w:sz w:val="18"/>
                <w:szCs w:val="18"/>
              </w:rPr>
              <w:t>1 220</w:t>
            </w:r>
          </w:p>
        </w:tc>
        <w:tc>
          <w:tcPr>
            <w:tcW w:w="709" w:type="dxa"/>
            <w:shd w:val="clear" w:color="auto" w:fill="auto"/>
            <w:vAlign w:val="center"/>
          </w:tcPr>
          <w:p w14:paraId="7A0218FB" w14:textId="77777777"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ZPF</w:t>
            </w:r>
          </w:p>
        </w:tc>
        <w:tc>
          <w:tcPr>
            <w:tcW w:w="850" w:type="dxa"/>
            <w:vAlign w:val="center"/>
          </w:tcPr>
          <w:p w14:paraId="3D855589" w14:textId="1FB9B4C0" w:rsidR="00A14A59" w:rsidRPr="00EB3277" w:rsidRDefault="00A14A59" w:rsidP="003429A1">
            <w:pPr>
              <w:pStyle w:val="Regio-text"/>
              <w:spacing w:before="20" w:after="20"/>
              <w:ind w:firstLine="0"/>
              <w:jc w:val="center"/>
              <w:rPr>
                <w:sz w:val="18"/>
                <w:szCs w:val="18"/>
                <w:lang w:eastAsia="cs-CZ"/>
              </w:rPr>
            </w:pPr>
            <w:r w:rsidRPr="00EB3277">
              <w:rPr>
                <w:sz w:val="18"/>
                <w:szCs w:val="18"/>
                <w:lang w:eastAsia="cs-CZ"/>
              </w:rPr>
              <w:t>5</w:t>
            </w:r>
          </w:p>
        </w:tc>
      </w:tr>
    </w:tbl>
    <w:p w14:paraId="767B3B73" w14:textId="4E89692C" w:rsidR="00963E61" w:rsidRDefault="00963E61" w:rsidP="00963E61">
      <w:pPr>
        <w:pStyle w:val="Regio-text"/>
      </w:pPr>
      <w:r w:rsidRPr="00963E61">
        <w:t>Stavba se nachází v ochranném pásmu pozemků s ochranou PUPFL. Stavbou nedojde k jejich dotčení ani ovlivnění.</w:t>
      </w:r>
    </w:p>
    <w:p w14:paraId="1AD51633" w14:textId="011BD1A3" w:rsidR="00963E61" w:rsidRPr="00963E61" w:rsidRDefault="00963E61" w:rsidP="00963E61">
      <w:pPr>
        <w:pStyle w:val="Zkladntext"/>
        <w:spacing w:before="120"/>
        <w:rPr>
          <w:b/>
          <w:szCs w:val="24"/>
          <w:lang w:val="cs-CZ"/>
        </w:rPr>
      </w:pPr>
      <w:r w:rsidRPr="00963E61">
        <w:rPr>
          <w:b/>
          <w:szCs w:val="24"/>
          <w:lang w:val="cs-CZ"/>
        </w:rPr>
        <w:t>Parcely katastru nemovitosti</w:t>
      </w:r>
      <w:r w:rsidR="00114D0A">
        <w:rPr>
          <w:b/>
          <w:szCs w:val="24"/>
          <w:lang w:val="cs-CZ"/>
        </w:rPr>
        <w:t xml:space="preserve"> – PUPFL do 50 m od stavby</w:t>
      </w:r>
      <w:r w:rsidRPr="00963E61">
        <w:rPr>
          <w:b/>
          <w:szCs w:val="24"/>
          <w:lang w:val="cs-CZ"/>
        </w:rPr>
        <w:t>:</w:t>
      </w:r>
    </w:p>
    <w:tbl>
      <w:tblPr>
        <w:tblW w:w="907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851"/>
        <w:gridCol w:w="1453"/>
        <w:gridCol w:w="2232"/>
        <w:gridCol w:w="1418"/>
        <w:gridCol w:w="709"/>
        <w:gridCol w:w="850"/>
        <w:gridCol w:w="709"/>
        <w:gridCol w:w="850"/>
      </w:tblGrid>
      <w:tr w:rsidR="00963E61" w:rsidRPr="00963E61" w14:paraId="34C92A2A" w14:textId="77777777" w:rsidTr="003429A1">
        <w:trPr>
          <w:trHeight w:val="690"/>
        </w:trPr>
        <w:tc>
          <w:tcPr>
            <w:tcW w:w="851" w:type="dxa"/>
            <w:tcBorders>
              <w:top w:val="single" w:sz="18" w:space="0" w:color="auto"/>
              <w:bottom w:val="single" w:sz="18" w:space="0" w:color="auto"/>
            </w:tcBorders>
            <w:shd w:val="clear" w:color="auto" w:fill="auto"/>
            <w:vAlign w:val="center"/>
            <w:hideMark/>
          </w:tcPr>
          <w:p w14:paraId="7BC15985" w14:textId="77777777" w:rsidR="00963E61" w:rsidRPr="00963E61" w:rsidRDefault="00963E61" w:rsidP="00963E61">
            <w:pPr>
              <w:pStyle w:val="Regio-text"/>
              <w:ind w:firstLine="0"/>
              <w:rPr>
                <w:sz w:val="22"/>
                <w:lang w:eastAsia="cs-CZ"/>
              </w:rPr>
            </w:pPr>
            <w:r w:rsidRPr="00963E61">
              <w:rPr>
                <w:sz w:val="22"/>
                <w:lang w:eastAsia="cs-CZ"/>
              </w:rPr>
              <w:t>P.č.</w:t>
            </w:r>
          </w:p>
        </w:tc>
        <w:tc>
          <w:tcPr>
            <w:tcW w:w="1453" w:type="dxa"/>
            <w:tcBorders>
              <w:top w:val="single" w:sz="18" w:space="0" w:color="auto"/>
              <w:bottom w:val="single" w:sz="18" w:space="0" w:color="auto"/>
            </w:tcBorders>
            <w:shd w:val="clear" w:color="auto" w:fill="auto"/>
            <w:vAlign w:val="center"/>
            <w:hideMark/>
          </w:tcPr>
          <w:p w14:paraId="43944FF5" w14:textId="77777777" w:rsidR="00963E61" w:rsidRPr="00963E61" w:rsidRDefault="00963E61" w:rsidP="00963E61">
            <w:pPr>
              <w:pStyle w:val="Regio-text"/>
              <w:ind w:firstLine="0"/>
              <w:rPr>
                <w:sz w:val="22"/>
                <w:lang w:eastAsia="cs-CZ"/>
              </w:rPr>
            </w:pPr>
            <w:r w:rsidRPr="00963E61">
              <w:rPr>
                <w:sz w:val="22"/>
                <w:lang w:eastAsia="cs-CZ"/>
              </w:rPr>
              <w:t>Majitel/právo hospodařit</w:t>
            </w:r>
          </w:p>
        </w:tc>
        <w:tc>
          <w:tcPr>
            <w:tcW w:w="2232" w:type="dxa"/>
            <w:tcBorders>
              <w:top w:val="single" w:sz="18" w:space="0" w:color="auto"/>
              <w:bottom w:val="single" w:sz="18" w:space="0" w:color="auto"/>
            </w:tcBorders>
            <w:shd w:val="clear" w:color="auto" w:fill="auto"/>
            <w:noWrap/>
            <w:vAlign w:val="center"/>
            <w:hideMark/>
          </w:tcPr>
          <w:p w14:paraId="2BCC4199" w14:textId="77777777" w:rsidR="00963E61" w:rsidRPr="00963E61" w:rsidRDefault="00963E61" w:rsidP="00963E61">
            <w:pPr>
              <w:pStyle w:val="Regio-text"/>
              <w:ind w:firstLine="0"/>
              <w:rPr>
                <w:sz w:val="22"/>
                <w:lang w:eastAsia="cs-CZ"/>
              </w:rPr>
            </w:pPr>
            <w:r w:rsidRPr="00963E61">
              <w:rPr>
                <w:sz w:val="22"/>
                <w:lang w:eastAsia="cs-CZ"/>
              </w:rPr>
              <w:t>Adresa</w:t>
            </w:r>
          </w:p>
        </w:tc>
        <w:tc>
          <w:tcPr>
            <w:tcW w:w="1418" w:type="dxa"/>
            <w:tcBorders>
              <w:top w:val="single" w:sz="18" w:space="0" w:color="auto"/>
              <w:bottom w:val="single" w:sz="18" w:space="0" w:color="auto"/>
            </w:tcBorders>
            <w:shd w:val="clear" w:color="auto" w:fill="auto"/>
            <w:vAlign w:val="center"/>
            <w:hideMark/>
          </w:tcPr>
          <w:p w14:paraId="55FD4B05" w14:textId="77777777" w:rsidR="00963E61" w:rsidRPr="00963E61" w:rsidRDefault="00963E61" w:rsidP="00963E61">
            <w:pPr>
              <w:pStyle w:val="Regio-text"/>
              <w:ind w:firstLine="0"/>
              <w:rPr>
                <w:sz w:val="22"/>
                <w:lang w:eastAsia="cs-CZ"/>
              </w:rPr>
            </w:pPr>
            <w:r w:rsidRPr="00963E61">
              <w:rPr>
                <w:sz w:val="22"/>
                <w:lang w:eastAsia="cs-CZ"/>
              </w:rPr>
              <w:t>Druh pozemku</w:t>
            </w:r>
          </w:p>
        </w:tc>
        <w:tc>
          <w:tcPr>
            <w:tcW w:w="709" w:type="dxa"/>
            <w:tcBorders>
              <w:top w:val="single" w:sz="18" w:space="0" w:color="auto"/>
              <w:bottom w:val="single" w:sz="18" w:space="0" w:color="auto"/>
            </w:tcBorders>
            <w:shd w:val="clear" w:color="auto" w:fill="auto"/>
            <w:noWrap/>
            <w:vAlign w:val="center"/>
            <w:hideMark/>
          </w:tcPr>
          <w:p w14:paraId="7133E0BF" w14:textId="77777777" w:rsidR="00963E61" w:rsidRPr="00963E61" w:rsidRDefault="00963E61" w:rsidP="00963E61">
            <w:pPr>
              <w:pStyle w:val="Regio-text"/>
              <w:ind w:firstLine="0"/>
              <w:rPr>
                <w:sz w:val="22"/>
                <w:lang w:eastAsia="cs-CZ"/>
              </w:rPr>
            </w:pPr>
            <w:r w:rsidRPr="00963E61">
              <w:rPr>
                <w:sz w:val="22"/>
                <w:lang w:eastAsia="cs-CZ"/>
              </w:rPr>
              <w:t>LV</w:t>
            </w:r>
          </w:p>
        </w:tc>
        <w:tc>
          <w:tcPr>
            <w:tcW w:w="850" w:type="dxa"/>
            <w:tcBorders>
              <w:top w:val="single" w:sz="18" w:space="0" w:color="auto"/>
              <w:bottom w:val="single" w:sz="18" w:space="0" w:color="auto"/>
            </w:tcBorders>
            <w:shd w:val="clear" w:color="auto" w:fill="auto"/>
            <w:noWrap/>
            <w:vAlign w:val="center"/>
            <w:hideMark/>
          </w:tcPr>
          <w:p w14:paraId="6E41E8BC" w14:textId="77777777" w:rsidR="00963E61" w:rsidRPr="00963E61" w:rsidRDefault="00963E61" w:rsidP="00963E61">
            <w:pPr>
              <w:pStyle w:val="Regio-text"/>
              <w:ind w:firstLine="0"/>
              <w:rPr>
                <w:sz w:val="22"/>
                <w:lang w:eastAsia="cs-CZ"/>
              </w:rPr>
            </w:pPr>
            <w:r w:rsidRPr="00963E61">
              <w:rPr>
                <w:sz w:val="22"/>
                <w:lang w:eastAsia="cs-CZ"/>
              </w:rPr>
              <w:t>Plocha</w:t>
            </w:r>
          </w:p>
          <w:p w14:paraId="718A5D1E" w14:textId="77777777" w:rsidR="00963E61" w:rsidRPr="00963E61" w:rsidRDefault="00963E61" w:rsidP="00963E61">
            <w:pPr>
              <w:pStyle w:val="Regio-text"/>
              <w:ind w:firstLine="0"/>
              <w:rPr>
                <w:sz w:val="22"/>
                <w:lang w:eastAsia="cs-CZ"/>
              </w:rPr>
            </w:pPr>
            <w:r w:rsidRPr="00963E61">
              <w:rPr>
                <w:sz w:val="22"/>
                <w:lang w:eastAsia="cs-CZ"/>
              </w:rPr>
              <w:t>(m</w:t>
            </w:r>
            <w:r w:rsidRPr="00963E61">
              <w:rPr>
                <w:sz w:val="22"/>
                <w:vertAlign w:val="superscript"/>
                <w:lang w:eastAsia="cs-CZ"/>
              </w:rPr>
              <w:t>2</w:t>
            </w:r>
            <w:r w:rsidRPr="00963E61">
              <w:rPr>
                <w:sz w:val="22"/>
                <w:lang w:eastAsia="cs-CZ"/>
              </w:rPr>
              <w:t>)</w:t>
            </w:r>
          </w:p>
        </w:tc>
        <w:tc>
          <w:tcPr>
            <w:tcW w:w="709" w:type="dxa"/>
            <w:tcBorders>
              <w:top w:val="single" w:sz="18" w:space="0" w:color="auto"/>
              <w:bottom w:val="single" w:sz="18" w:space="0" w:color="auto"/>
            </w:tcBorders>
            <w:shd w:val="clear" w:color="auto" w:fill="auto"/>
            <w:vAlign w:val="center"/>
            <w:hideMark/>
          </w:tcPr>
          <w:p w14:paraId="64234C98" w14:textId="77777777" w:rsidR="00963E61" w:rsidRPr="00963E61" w:rsidRDefault="00963E61" w:rsidP="00963E61">
            <w:pPr>
              <w:pStyle w:val="Regio-text"/>
              <w:ind w:firstLine="0"/>
              <w:rPr>
                <w:sz w:val="22"/>
                <w:lang w:eastAsia="cs-CZ"/>
              </w:rPr>
            </w:pPr>
            <w:r w:rsidRPr="00963E61">
              <w:rPr>
                <w:sz w:val="22"/>
                <w:lang w:eastAsia="cs-CZ"/>
              </w:rPr>
              <w:t>Ochr. nem.</w:t>
            </w:r>
          </w:p>
        </w:tc>
        <w:tc>
          <w:tcPr>
            <w:tcW w:w="850" w:type="dxa"/>
            <w:tcBorders>
              <w:top w:val="single" w:sz="18" w:space="0" w:color="auto"/>
              <w:bottom w:val="single" w:sz="18" w:space="0" w:color="auto"/>
            </w:tcBorders>
            <w:vAlign w:val="center"/>
          </w:tcPr>
          <w:p w14:paraId="27AD0C9A" w14:textId="4CB435FB" w:rsidR="00963E61" w:rsidRPr="00963E61" w:rsidRDefault="00963E61" w:rsidP="00963E61">
            <w:pPr>
              <w:pStyle w:val="Regio-text"/>
              <w:ind w:firstLine="0"/>
              <w:rPr>
                <w:sz w:val="22"/>
                <w:lang w:eastAsia="cs-CZ"/>
              </w:rPr>
            </w:pPr>
            <w:r w:rsidRPr="00963E61">
              <w:rPr>
                <w:sz w:val="22"/>
                <w:lang w:eastAsia="cs-CZ"/>
              </w:rPr>
              <w:t>Vzdále</w:t>
            </w:r>
            <w:r w:rsidR="00114D0A">
              <w:rPr>
                <w:sz w:val="22"/>
                <w:lang w:eastAsia="cs-CZ"/>
              </w:rPr>
              <w:t>-</w:t>
            </w:r>
            <w:r w:rsidRPr="00963E61">
              <w:rPr>
                <w:sz w:val="22"/>
                <w:lang w:eastAsia="cs-CZ"/>
              </w:rPr>
              <w:t>nost (m)</w:t>
            </w:r>
          </w:p>
        </w:tc>
      </w:tr>
      <w:tr w:rsidR="00963E61" w:rsidRPr="00025180" w14:paraId="25EA5A70" w14:textId="77777777" w:rsidTr="003429A1">
        <w:trPr>
          <w:cantSplit/>
          <w:trHeight w:val="57"/>
        </w:trPr>
        <w:tc>
          <w:tcPr>
            <w:tcW w:w="851" w:type="dxa"/>
            <w:shd w:val="clear" w:color="auto" w:fill="auto"/>
            <w:vAlign w:val="center"/>
          </w:tcPr>
          <w:p w14:paraId="24636C45" w14:textId="22C2E595" w:rsidR="00963E61" w:rsidRPr="003429A1" w:rsidRDefault="00963E61" w:rsidP="003429A1">
            <w:pPr>
              <w:pStyle w:val="Regio-text"/>
              <w:spacing w:before="20" w:after="20"/>
              <w:ind w:firstLine="0"/>
              <w:rPr>
                <w:sz w:val="18"/>
                <w:szCs w:val="18"/>
                <w:lang w:eastAsia="cs-CZ"/>
              </w:rPr>
            </w:pPr>
            <w:r w:rsidRPr="003429A1">
              <w:rPr>
                <w:sz w:val="18"/>
                <w:szCs w:val="18"/>
                <w:lang w:eastAsia="cs-CZ"/>
              </w:rPr>
              <w:t>2332/18</w:t>
            </w:r>
          </w:p>
        </w:tc>
        <w:tc>
          <w:tcPr>
            <w:tcW w:w="1453" w:type="dxa"/>
            <w:shd w:val="clear" w:color="auto" w:fill="auto"/>
            <w:vAlign w:val="center"/>
          </w:tcPr>
          <w:p w14:paraId="153D52D5" w14:textId="00E76551" w:rsidR="00963E61" w:rsidRPr="003429A1" w:rsidRDefault="00963E61" w:rsidP="003429A1">
            <w:pPr>
              <w:pStyle w:val="Regio-text"/>
              <w:spacing w:before="20" w:after="20"/>
              <w:ind w:firstLine="0"/>
              <w:rPr>
                <w:sz w:val="18"/>
                <w:szCs w:val="18"/>
                <w:lang w:eastAsia="cs-CZ"/>
              </w:rPr>
            </w:pPr>
            <w:r w:rsidRPr="003429A1">
              <w:rPr>
                <w:sz w:val="18"/>
                <w:szCs w:val="18"/>
                <w:lang w:eastAsia="cs-CZ"/>
              </w:rPr>
              <w:t>Pavelka František Ing.</w:t>
            </w:r>
          </w:p>
        </w:tc>
        <w:tc>
          <w:tcPr>
            <w:tcW w:w="2232" w:type="dxa"/>
            <w:shd w:val="clear" w:color="auto" w:fill="auto"/>
            <w:vAlign w:val="center"/>
          </w:tcPr>
          <w:p w14:paraId="6C9F7EF5" w14:textId="3A9784AC" w:rsidR="00963E61" w:rsidRPr="003429A1" w:rsidRDefault="00963E61" w:rsidP="003429A1">
            <w:pPr>
              <w:pStyle w:val="Regio-text"/>
              <w:spacing w:before="20" w:after="20"/>
              <w:ind w:firstLine="0"/>
              <w:rPr>
                <w:sz w:val="18"/>
                <w:szCs w:val="18"/>
                <w:lang w:eastAsia="cs-CZ"/>
              </w:rPr>
            </w:pPr>
            <w:r w:rsidRPr="003429A1">
              <w:rPr>
                <w:sz w:val="18"/>
                <w:szCs w:val="18"/>
                <w:lang w:eastAsia="cs-CZ"/>
              </w:rPr>
              <w:t>Na Vyhlídce 288, 76315 Slušovice</w:t>
            </w:r>
          </w:p>
        </w:tc>
        <w:tc>
          <w:tcPr>
            <w:tcW w:w="1418" w:type="dxa"/>
            <w:shd w:val="clear" w:color="auto" w:fill="auto"/>
            <w:vAlign w:val="center"/>
          </w:tcPr>
          <w:p w14:paraId="3DD66514" w14:textId="6E0BCBD7" w:rsidR="00963E61" w:rsidRPr="003429A1" w:rsidRDefault="00963E61" w:rsidP="003429A1">
            <w:pPr>
              <w:pStyle w:val="Regio-text"/>
              <w:spacing w:before="20" w:after="20"/>
              <w:ind w:firstLine="0"/>
              <w:jc w:val="center"/>
              <w:rPr>
                <w:sz w:val="18"/>
                <w:szCs w:val="18"/>
                <w:lang w:eastAsia="cs-CZ"/>
              </w:rPr>
            </w:pPr>
            <w:r w:rsidRPr="003429A1">
              <w:rPr>
                <w:sz w:val="18"/>
                <w:szCs w:val="18"/>
                <w:lang w:eastAsia="cs-CZ"/>
              </w:rPr>
              <w:t>lesní pozemek</w:t>
            </w:r>
          </w:p>
        </w:tc>
        <w:tc>
          <w:tcPr>
            <w:tcW w:w="709" w:type="dxa"/>
            <w:shd w:val="clear" w:color="auto" w:fill="auto"/>
            <w:vAlign w:val="center"/>
          </w:tcPr>
          <w:p w14:paraId="64F095A4" w14:textId="4B4774D3" w:rsidR="00963E61" w:rsidRPr="003429A1" w:rsidRDefault="00963E61" w:rsidP="003429A1">
            <w:pPr>
              <w:pStyle w:val="Regio-text"/>
              <w:spacing w:before="20" w:after="20"/>
              <w:ind w:firstLine="0"/>
              <w:jc w:val="center"/>
              <w:rPr>
                <w:sz w:val="18"/>
                <w:szCs w:val="18"/>
                <w:lang w:eastAsia="cs-CZ"/>
              </w:rPr>
            </w:pPr>
            <w:r w:rsidRPr="003429A1">
              <w:rPr>
                <w:sz w:val="18"/>
                <w:szCs w:val="18"/>
                <w:lang w:eastAsia="cs-CZ"/>
              </w:rPr>
              <w:t>702</w:t>
            </w:r>
          </w:p>
        </w:tc>
        <w:tc>
          <w:tcPr>
            <w:tcW w:w="850" w:type="dxa"/>
            <w:shd w:val="clear" w:color="auto" w:fill="auto"/>
            <w:vAlign w:val="center"/>
          </w:tcPr>
          <w:p w14:paraId="7CA9AB90" w14:textId="0F7EA60F" w:rsidR="00963E61" w:rsidRPr="003429A1" w:rsidRDefault="00963E61" w:rsidP="003429A1">
            <w:pPr>
              <w:pStyle w:val="Regio-text"/>
              <w:spacing w:before="20" w:after="20"/>
              <w:ind w:firstLine="0"/>
              <w:jc w:val="center"/>
              <w:rPr>
                <w:sz w:val="18"/>
                <w:szCs w:val="18"/>
                <w:lang w:eastAsia="cs-CZ"/>
              </w:rPr>
            </w:pPr>
            <w:r w:rsidRPr="003429A1">
              <w:rPr>
                <w:sz w:val="18"/>
                <w:szCs w:val="18"/>
                <w:lang w:eastAsia="cs-CZ"/>
              </w:rPr>
              <w:t>12 909</w:t>
            </w:r>
          </w:p>
        </w:tc>
        <w:tc>
          <w:tcPr>
            <w:tcW w:w="709" w:type="dxa"/>
            <w:shd w:val="clear" w:color="auto" w:fill="auto"/>
            <w:vAlign w:val="center"/>
          </w:tcPr>
          <w:p w14:paraId="14279E3D" w14:textId="2AF627E0" w:rsidR="00963E61" w:rsidRPr="003429A1" w:rsidRDefault="00963E61" w:rsidP="003429A1">
            <w:pPr>
              <w:pStyle w:val="Regio-text"/>
              <w:spacing w:before="20" w:after="20"/>
              <w:ind w:firstLine="0"/>
              <w:jc w:val="center"/>
              <w:rPr>
                <w:sz w:val="18"/>
                <w:szCs w:val="18"/>
                <w:lang w:eastAsia="cs-CZ"/>
              </w:rPr>
            </w:pPr>
            <w:r w:rsidRPr="003429A1">
              <w:rPr>
                <w:sz w:val="18"/>
                <w:szCs w:val="18"/>
                <w:lang w:eastAsia="cs-CZ"/>
              </w:rPr>
              <w:t>PUPFL</w:t>
            </w:r>
          </w:p>
        </w:tc>
        <w:tc>
          <w:tcPr>
            <w:tcW w:w="850" w:type="dxa"/>
            <w:vAlign w:val="center"/>
          </w:tcPr>
          <w:p w14:paraId="4EEE456E" w14:textId="3089A1E7" w:rsidR="00963E61" w:rsidRPr="003429A1" w:rsidRDefault="00963E61" w:rsidP="0010618C">
            <w:pPr>
              <w:pStyle w:val="Regio-text"/>
              <w:spacing w:before="20" w:after="20"/>
              <w:ind w:firstLine="0"/>
              <w:jc w:val="center"/>
              <w:rPr>
                <w:sz w:val="18"/>
                <w:szCs w:val="18"/>
                <w:lang w:eastAsia="cs-CZ"/>
              </w:rPr>
            </w:pPr>
            <w:r w:rsidRPr="003429A1">
              <w:rPr>
                <w:sz w:val="18"/>
                <w:szCs w:val="18"/>
                <w:lang w:eastAsia="cs-CZ"/>
              </w:rPr>
              <w:t>1</w:t>
            </w:r>
            <w:r w:rsidR="0010618C">
              <w:rPr>
                <w:sz w:val="18"/>
                <w:szCs w:val="18"/>
                <w:lang w:eastAsia="cs-CZ"/>
              </w:rPr>
              <w:t>0</w:t>
            </w:r>
          </w:p>
        </w:tc>
      </w:tr>
    </w:tbl>
    <w:p w14:paraId="65D543D1" w14:textId="77777777" w:rsidR="00A01023" w:rsidRPr="00025180" w:rsidRDefault="00A01023" w:rsidP="00EF1480">
      <w:pPr>
        <w:pStyle w:val="Regio-Nadpis3"/>
      </w:pPr>
      <w:bookmarkStart w:id="223" w:name="_Toc8652827"/>
      <w:r w:rsidRPr="00025180">
        <w:t>Územně technické podmínky</w:t>
      </w:r>
      <w:bookmarkEnd w:id="223"/>
    </w:p>
    <w:p w14:paraId="41979054" w14:textId="3383C80D" w:rsidR="00395D75" w:rsidRDefault="00395D75" w:rsidP="000D1B3E">
      <w:pPr>
        <w:pStyle w:val="Regio-text"/>
      </w:pPr>
      <w:r w:rsidRPr="00025180">
        <w:t xml:space="preserve">Stávající objekty jsou protékané tokem </w:t>
      </w:r>
      <w:r w:rsidR="00B752C2">
        <w:t>Trnávka</w:t>
      </w:r>
      <w:r w:rsidR="00DE1E2C" w:rsidRPr="00025180">
        <w:t>.</w:t>
      </w:r>
    </w:p>
    <w:p w14:paraId="6E88B377" w14:textId="77777777" w:rsidR="00A01023" w:rsidRPr="00025180" w:rsidRDefault="00A01023" w:rsidP="00395D75">
      <w:pPr>
        <w:pStyle w:val="Regio-Nadpis3"/>
      </w:pPr>
      <w:bookmarkStart w:id="224" w:name="_Toc8652828"/>
      <w:r w:rsidRPr="00025180">
        <w:t>Věcné a časové vazby stavby, podmiňující, vyvolané, související investice</w:t>
      </w:r>
      <w:bookmarkEnd w:id="224"/>
    </w:p>
    <w:p w14:paraId="0D59CAFA" w14:textId="77777777" w:rsidR="00A01023" w:rsidRPr="00025180" w:rsidRDefault="00A01023" w:rsidP="00A01023">
      <w:pPr>
        <w:pStyle w:val="Regio-text"/>
      </w:pPr>
      <w:r w:rsidRPr="00025180">
        <w:t>Realizací stavby nebudou vyvolány žádné další investiční akce.</w:t>
      </w:r>
    </w:p>
    <w:p w14:paraId="48CC9E47" w14:textId="6288ACE5" w:rsidR="00A01023" w:rsidRDefault="00395B1B" w:rsidP="00A01023">
      <w:pPr>
        <w:pStyle w:val="Regio-text"/>
      </w:pPr>
      <w:r>
        <w:t>Realizovaná stavba bude součástí protipovodňové ochrany obce</w:t>
      </w:r>
      <w:r w:rsidR="00A01023" w:rsidRPr="00025180">
        <w:t>.</w:t>
      </w:r>
    </w:p>
    <w:p w14:paraId="2729F75C" w14:textId="2FDC4681" w:rsidR="00B249D1" w:rsidRPr="00025180" w:rsidRDefault="00B249D1" w:rsidP="00A01023">
      <w:pPr>
        <w:pStyle w:val="Regio-text"/>
      </w:pPr>
      <w:r>
        <w:t xml:space="preserve">Stavba může být realizována po provedení záchranného transferu zvl. chráněných živočichů (raka říčního), který je možné provést </w:t>
      </w:r>
      <w:r w:rsidRPr="000529FF">
        <w:rPr>
          <w:rStyle w:val="FontStyle49"/>
        </w:rPr>
        <w:t>od 1. srpna do 31. října nebo od 15. března do</w:t>
      </w:r>
      <w:r>
        <w:rPr>
          <w:rStyle w:val="FontStyle49"/>
        </w:rPr>
        <w:t xml:space="preserve"> </w:t>
      </w:r>
      <w:r w:rsidRPr="000529FF">
        <w:rPr>
          <w:rStyle w:val="FontStyle49"/>
        </w:rPr>
        <w:t>30. dubna kalendářního roku</w:t>
      </w:r>
      <w:r>
        <w:rPr>
          <w:rStyle w:val="FontStyle49"/>
        </w:rPr>
        <w:t>.</w:t>
      </w:r>
    </w:p>
    <w:p w14:paraId="6CE0F23E" w14:textId="77777777" w:rsidR="00A01023" w:rsidRPr="00EB3277" w:rsidRDefault="00A01023" w:rsidP="00EF1480">
      <w:pPr>
        <w:pStyle w:val="Regio-Nadpis3"/>
      </w:pPr>
      <w:bookmarkStart w:id="225" w:name="_Ref508011922"/>
      <w:bookmarkStart w:id="226" w:name="_Toc8652829"/>
      <w:r w:rsidRPr="00EB3277">
        <w:t>Seznam pozemků podle katastru nemovitostí, na kterých se stavba provádí</w:t>
      </w:r>
      <w:bookmarkEnd w:id="225"/>
      <w:bookmarkEnd w:id="226"/>
    </w:p>
    <w:p w14:paraId="0CBA164F" w14:textId="435543BF" w:rsidR="007C4986" w:rsidRDefault="007C4986" w:rsidP="007C4986">
      <w:pPr>
        <w:pStyle w:val="Regio-text"/>
      </w:pPr>
      <w:r w:rsidRPr="00EB3277">
        <w:t>Stavbou budou dotčeny pozemky v</w:t>
      </w:r>
      <w:r w:rsidR="00B752C2" w:rsidRPr="00EB3277">
        <w:t>e</w:t>
      </w:r>
      <w:r w:rsidRPr="00EB3277">
        <w:t> </w:t>
      </w:r>
      <w:r w:rsidR="00B752C2" w:rsidRPr="00EB3277">
        <w:t>Zlínském</w:t>
      </w:r>
      <w:r w:rsidRPr="00EB3277">
        <w:t xml:space="preserve"> kraji, v k.ú. </w:t>
      </w:r>
      <w:r w:rsidR="00B752C2" w:rsidRPr="00EB3277">
        <w:t>Trnava u Zlína</w:t>
      </w:r>
      <w:r w:rsidRPr="00EB3277">
        <w:t>, parcely jsou vedeny v katastru nemovitosti:</w:t>
      </w:r>
    </w:p>
    <w:p w14:paraId="551B72DF" w14:textId="7ED5DB54" w:rsidR="00EB3277" w:rsidRDefault="00EB3277" w:rsidP="007E006B">
      <w:pPr>
        <w:pStyle w:val="Zkladntext"/>
        <w:spacing w:before="120"/>
        <w:rPr>
          <w:b/>
          <w:szCs w:val="24"/>
          <w:lang w:val="cs-CZ"/>
        </w:rPr>
      </w:pPr>
      <w:r w:rsidRPr="00B0581E">
        <w:rPr>
          <w:b/>
          <w:szCs w:val="24"/>
          <w:lang w:val="cs-CZ"/>
        </w:rPr>
        <w:t xml:space="preserve">Parcely katastru nemovitosti – </w:t>
      </w:r>
      <w:r>
        <w:rPr>
          <w:b/>
          <w:szCs w:val="24"/>
          <w:lang w:val="cs-CZ"/>
        </w:rPr>
        <w:t>trvale dotčené parcely</w:t>
      </w:r>
      <w:r w:rsidRPr="00B0581E">
        <w:rPr>
          <w:b/>
          <w:szCs w:val="24"/>
          <w:lang w:val="cs-CZ"/>
        </w:rPr>
        <w:t>:</w:t>
      </w:r>
    </w:p>
    <w:tbl>
      <w:tblPr>
        <w:tblW w:w="907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993"/>
        <w:gridCol w:w="1701"/>
        <w:gridCol w:w="1559"/>
        <w:gridCol w:w="1134"/>
        <w:gridCol w:w="709"/>
        <w:gridCol w:w="850"/>
        <w:gridCol w:w="709"/>
        <w:gridCol w:w="1417"/>
      </w:tblGrid>
      <w:tr w:rsidR="00EC3C65" w:rsidRPr="007E006B" w14:paraId="172F03BB" w14:textId="77777777" w:rsidTr="007E006B">
        <w:trPr>
          <w:trHeight w:val="794"/>
          <w:tblHeader/>
        </w:trPr>
        <w:tc>
          <w:tcPr>
            <w:tcW w:w="993" w:type="dxa"/>
            <w:tcBorders>
              <w:top w:val="single" w:sz="18" w:space="0" w:color="auto"/>
              <w:bottom w:val="single" w:sz="18" w:space="0" w:color="auto"/>
            </w:tcBorders>
            <w:shd w:val="clear" w:color="auto" w:fill="auto"/>
            <w:vAlign w:val="center"/>
            <w:hideMark/>
          </w:tcPr>
          <w:p w14:paraId="6212352C" w14:textId="77777777" w:rsidR="00EC3C65" w:rsidRPr="00EB3277" w:rsidRDefault="00EC3C65" w:rsidP="007E006B">
            <w:pPr>
              <w:pStyle w:val="Regio-text"/>
              <w:ind w:firstLine="0"/>
              <w:jc w:val="center"/>
              <w:rPr>
                <w:sz w:val="22"/>
                <w:lang w:eastAsia="cs-CZ"/>
              </w:rPr>
            </w:pPr>
            <w:r w:rsidRPr="00EB3277">
              <w:rPr>
                <w:sz w:val="22"/>
                <w:lang w:eastAsia="cs-CZ"/>
              </w:rPr>
              <w:t>P.č.</w:t>
            </w:r>
          </w:p>
        </w:tc>
        <w:tc>
          <w:tcPr>
            <w:tcW w:w="1701" w:type="dxa"/>
            <w:tcBorders>
              <w:top w:val="single" w:sz="18" w:space="0" w:color="auto"/>
              <w:bottom w:val="single" w:sz="18" w:space="0" w:color="auto"/>
            </w:tcBorders>
            <w:shd w:val="clear" w:color="auto" w:fill="auto"/>
            <w:vAlign w:val="center"/>
            <w:hideMark/>
          </w:tcPr>
          <w:p w14:paraId="6F8ECACC" w14:textId="77777777" w:rsidR="00EC3C65" w:rsidRPr="00EB3277" w:rsidRDefault="00EC3C65" w:rsidP="007E006B">
            <w:pPr>
              <w:pStyle w:val="Regio-text"/>
              <w:ind w:firstLine="0"/>
              <w:jc w:val="center"/>
              <w:rPr>
                <w:sz w:val="22"/>
                <w:lang w:eastAsia="cs-CZ"/>
              </w:rPr>
            </w:pPr>
            <w:r w:rsidRPr="00EB3277">
              <w:rPr>
                <w:sz w:val="22"/>
                <w:lang w:eastAsia="cs-CZ"/>
              </w:rPr>
              <w:t>Majitel/právo hospodařit</w:t>
            </w:r>
          </w:p>
        </w:tc>
        <w:tc>
          <w:tcPr>
            <w:tcW w:w="1559" w:type="dxa"/>
            <w:tcBorders>
              <w:top w:val="single" w:sz="18" w:space="0" w:color="auto"/>
              <w:bottom w:val="single" w:sz="18" w:space="0" w:color="auto"/>
            </w:tcBorders>
            <w:shd w:val="clear" w:color="auto" w:fill="auto"/>
            <w:noWrap/>
            <w:vAlign w:val="center"/>
            <w:hideMark/>
          </w:tcPr>
          <w:p w14:paraId="5406F0F0" w14:textId="77777777" w:rsidR="00EC3C65" w:rsidRPr="00EB3277" w:rsidRDefault="00EC3C65" w:rsidP="007E006B">
            <w:pPr>
              <w:pStyle w:val="Regio-text"/>
              <w:ind w:firstLine="0"/>
              <w:jc w:val="center"/>
              <w:rPr>
                <w:sz w:val="22"/>
                <w:lang w:eastAsia="cs-CZ"/>
              </w:rPr>
            </w:pPr>
            <w:r w:rsidRPr="00EB3277">
              <w:rPr>
                <w:sz w:val="22"/>
                <w:lang w:eastAsia="cs-CZ"/>
              </w:rPr>
              <w:t>Adresa</w:t>
            </w:r>
          </w:p>
        </w:tc>
        <w:tc>
          <w:tcPr>
            <w:tcW w:w="1134" w:type="dxa"/>
            <w:tcBorders>
              <w:top w:val="single" w:sz="18" w:space="0" w:color="auto"/>
              <w:bottom w:val="single" w:sz="18" w:space="0" w:color="auto"/>
            </w:tcBorders>
            <w:shd w:val="clear" w:color="auto" w:fill="auto"/>
            <w:vAlign w:val="center"/>
            <w:hideMark/>
          </w:tcPr>
          <w:p w14:paraId="295618B5" w14:textId="77777777" w:rsidR="00EC3C65" w:rsidRPr="00EB3277" w:rsidRDefault="00EC3C65" w:rsidP="007E006B">
            <w:pPr>
              <w:pStyle w:val="Regio-text"/>
              <w:ind w:firstLine="0"/>
              <w:jc w:val="center"/>
              <w:rPr>
                <w:sz w:val="22"/>
                <w:lang w:eastAsia="cs-CZ"/>
              </w:rPr>
            </w:pPr>
            <w:r w:rsidRPr="00EB3277">
              <w:rPr>
                <w:sz w:val="22"/>
                <w:lang w:eastAsia="cs-CZ"/>
              </w:rPr>
              <w:t>Druh pozemku</w:t>
            </w:r>
          </w:p>
        </w:tc>
        <w:tc>
          <w:tcPr>
            <w:tcW w:w="709" w:type="dxa"/>
            <w:tcBorders>
              <w:top w:val="single" w:sz="18" w:space="0" w:color="auto"/>
              <w:bottom w:val="single" w:sz="18" w:space="0" w:color="auto"/>
            </w:tcBorders>
            <w:shd w:val="clear" w:color="auto" w:fill="auto"/>
            <w:noWrap/>
            <w:vAlign w:val="center"/>
            <w:hideMark/>
          </w:tcPr>
          <w:p w14:paraId="66FE9259" w14:textId="77777777" w:rsidR="00EC3C65" w:rsidRPr="00EB3277" w:rsidRDefault="00EC3C65" w:rsidP="007E006B">
            <w:pPr>
              <w:pStyle w:val="Regio-text"/>
              <w:ind w:firstLine="0"/>
              <w:jc w:val="center"/>
              <w:rPr>
                <w:sz w:val="22"/>
                <w:lang w:eastAsia="cs-CZ"/>
              </w:rPr>
            </w:pPr>
            <w:r w:rsidRPr="00EB3277">
              <w:rPr>
                <w:sz w:val="22"/>
                <w:lang w:eastAsia="cs-CZ"/>
              </w:rPr>
              <w:t>LV</w:t>
            </w:r>
          </w:p>
        </w:tc>
        <w:tc>
          <w:tcPr>
            <w:tcW w:w="850" w:type="dxa"/>
            <w:tcBorders>
              <w:top w:val="single" w:sz="18" w:space="0" w:color="auto"/>
              <w:bottom w:val="single" w:sz="18" w:space="0" w:color="auto"/>
            </w:tcBorders>
            <w:shd w:val="clear" w:color="auto" w:fill="auto"/>
            <w:noWrap/>
            <w:vAlign w:val="center"/>
            <w:hideMark/>
          </w:tcPr>
          <w:p w14:paraId="4F413BD2" w14:textId="77777777" w:rsidR="00EC3C65" w:rsidRPr="00EB3277" w:rsidRDefault="00EC3C65" w:rsidP="007E006B">
            <w:pPr>
              <w:pStyle w:val="Regio-text"/>
              <w:ind w:firstLine="0"/>
              <w:jc w:val="center"/>
              <w:rPr>
                <w:sz w:val="22"/>
                <w:lang w:eastAsia="cs-CZ"/>
              </w:rPr>
            </w:pPr>
            <w:r w:rsidRPr="00EB3277">
              <w:rPr>
                <w:sz w:val="22"/>
                <w:lang w:eastAsia="cs-CZ"/>
              </w:rPr>
              <w:t>Plocha</w:t>
            </w:r>
          </w:p>
          <w:p w14:paraId="14A0B8D0" w14:textId="77777777" w:rsidR="00EC3C65" w:rsidRPr="00EB3277" w:rsidRDefault="00EC3C65" w:rsidP="007E006B">
            <w:pPr>
              <w:pStyle w:val="Regio-text"/>
              <w:ind w:firstLine="0"/>
              <w:jc w:val="center"/>
              <w:rPr>
                <w:sz w:val="22"/>
                <w:lang w:eastAsia="cs-CZ"/>
              </w:rPr>
            </w:pPr>
            <w:r w:rsidRPr="00EB3277">
              <w:rPr>
                <w:sz w:val="22"/>
                <w:lang w:eastAsia="cs-CZ"/>
              </w:rPr>
              <w:t>(m</w:t>
            </w:r>
            <w:r w:rsidRPr="007E006B">
              <w:rPr>
                <w:sz w:val="22"/>
                <w:lang w:eastAsia="cs-CZ"/>
              </w:rPr>
              <w:t>2</w:t>
            </w:r>
            <w:r w:rsidRPr="00EB3277">
              <w:rPr>
                <w:sz w:val="22"/>
                <w:lang w:eastAsia="cs-CZ"/>
              </w:rPr>
              <w:t>)</w:t>
            </w:r>
          </w:p>
        </w:tc>
        <w:tc>
          <w:tcPr>
            <w:tcW w:w="709" w:type="dxa"/>
            <w:tcBorders>
              <w:top w:val="single" w:sz="18" w:space="0" w:color="auto"/>
              <w:bottom w:val="single" w:sz="18" w:space="0" w:color="auto"/>
            </w:tcBorders>
            <w:shd w:val="clear" w:color="auto" w:fill="auto"/>
            <w:vAlign w:val="center"/>
            <w:hideMark/>
          </w:tcPr>
          <w:p w14:paraId="74DECF03" w14:textId="77777777" w:rsidR="00EC3C65" w:rsidRPr="00EB3277" w:rsidRDefault="00EC3C65" w:rsidP="007E006B">
            <w:pPr>
              <w:pStyle w:val="Regio-text"/>
              <w:ind w:firstLine="0"/>
              <w:jc w:val="center"/>
              <w:rPr>
                <w:sz w:val="22"/>
                <w:lang w:eastAsia="cs-CZ"/>
              </w:rPr>
            </w:pPr>
            <w:r w:rsidRPr="00EB3277">
              <w:rPr>
                <w:sz w:val="22"/>
                <w:lang w:eastAsia="cs-CZ"/>
              </w:rPr>
              <w:t>Ochr. nem.</w:t>
            </w:r>
          </w:p>
        </w:tc>
        <w:tc>
          <w:tcPr>
            <w:tcW w:w="1417" w:type="dxa"/>
            <w:tcBorders>
              <w:top w:val="single" w:sz="18" w:space="0" w:color="auto"/>
              <w:bottom w:val="single" w:sz="18" w:space="0" w:color="auto"/>
            </w:tcBorders>
            <w:vAlign w:val="center"/>
          </w:tcPr>
          <w:p w14:paraId="122E9F6D" w14:textId="77777777" w:rsidR="00EC3C65" w:rsidRPr="00EB3277" w:rsidRDefault="00EC3C65" w:rsidP="007E006B">
            <w:pPr>
              <w:pStyle w:val="Regio-text"/>
              <w:ind w:firstLine="0"/>
              <w:jc w:val="center"/>
              <w:rPr>
                <w:sz w:val="22"/>
                <w:lang w:eastAsia="cs-CZ"/>
              </w:rPr>
            </w:pPr>
            <w:r w:rsidRPr="00EB3277">
              <w:rPr>
                <w:sz w:val="22"/>
                <w:lang w:eastAsia="cs-CZ"/>
              </w:rPr>
              <w:t>Dotčení trvalé</w:t>
            </w:r>
          </w:p>
          <w:p w14:paraId="21A6CDB9" w14:textId="77777777" w:rsidR="00EC3C65" w:rsidRPr="00EB3277" w:rsidRDefault="00EC3C65" w:rsidP="007E006B">
            <w:pPr>
              <w:pStyle w:val="Regio-text"/>
              <w:ind w:firstLine="0"/>
              <w:jc w:val="center"/>
              <w:rPr>
                <w:sz w:val="22"/>
                <w:lang w:eastAsia="cs-CZ"/>
              </w:rPr>
            </w:pPr>
            <w:r w:rsidRPr="00EB3277">
              <w:rPr>
                <w:sz w:val="22"/>
                <w:lang w:eastAsia="cs-CZ"/>
              </w:rPr>
              <w:t>(m</w:t>
            </w:r>
            <w:r w:rsidRPr="007E006B">
              <w:rPr>
                <w:sz w:val="22"/>
                <w:lang w:eastAsia="cs-CZ"/>
              </w:rPr>
              <w:t>2</w:t>
            </w:r>
            <w:r w:rsidRPr="00EB3277">
              <w:rPr>
                <w:sz w:val="22"/>
                <w:lang w:eastAsia="cs-CZ"/>
              </w:rPr>
              <w:t>)</w:t>
            </w:r>
          </w:p>
        </w:tc>
      </w:tr>
      <w:tr w:rsidR="00EC3C65" w:rsidRPr="00395B1B" w14:paraId="5D1D777E" w14:textId="77777777" w:rsidTr="0041518A">
        <w:trPr>
          <w:trHeight w:val="20"/>
        </w:trPr>
        <w:tc>
          <w:tcPr>
            <w:tcW w:w="993" w:type="dxa"/>
            <w:tcBorders>
              <w:top w:val="single" w:sz="18" w:space="0" w:color="auto"/>
            </w:tcBorders>
            <w:shd w:val="clear" w:color="auto" w:fill="auto"/>
            <w:vAlign w:val="center"/>
          </w:tcPr>
          <w:p w14:paraId="01AEE864" w14:textId="041A9CE4"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3075/1</w:t>
            </w:r>
          </w:p>
        </w:tc>
        <w:tc>
          <w:tcPr>
            <w:tcW w:w="1701" w:type="dxa"/>
            <w:tcBorders>
              <w:top w:val="single" w:sz="18" w:space="0" w:color="auto"/>
            </w:tcBorders>
            <w:shd w:val="clear" w:color="auto" w:fill="auto"/>
            <w:vAlign w:val="center"/>
          </w:tcPr>
          <w:p w14:paraId="2E15F46F" w14:textId="4A95469B" w:rsidR="00EC3C65" w:rsidRPr="00EB3277" w:rsidRDefault="00EC3C65" w:rsidP="0041518A">
            <w:pPr>
              <w:pStyle w:val="Regio-text"/>
              <w:spacing w:before="0"/>
              <w:ind w:firstLine="0"/>
              <w:jc w:val="left"/>
              <w:rPr>
                <w:sz w:val="18"/>
                <w:szCs w:val="18"/>
                <w:lang w:eastAsia="cs-CZ"/>
              </w:rPr>
            </w:pPr>
            <w:r w:rsidRPr="00EB3277">
              <w:rPr>
                <w:color w:val="000000"/>
                <w:sz w:val="18"/>
                <w:szCs w:val="18"/>
              </w:rPr>
              <w:t>Česká republika/ Povodí Moravy, s.p.,</w:t>
            </w:r>
          </w:p>
        </w:tc>
        <w:tc>
          <w:tcPr>
            <w:tcW w:w="1559" w:type="dxa"/>
            <w:tcBorders>
              <w:top w:val="single" w:sz="18" w:space="0" w:color="auto"/>
            </w:tcBorders>
            <w:shd w:val="clear" w:color="auto" w:fill="auto"/>
            <w:vAlign w:val="center"/>
          </w:tcPr>
          <w:p w14:paraId="1B4F1155" w14:textId="31BF0889" w:rsidR="00EC3C65" w:rsidRPr="00EB3277" w:rsidRDefault="00EC3C65" w:rsidP="0041518A">
            <w:pPr>
              <w:pStyle w:val="Regio-text"/>
              <w:spacing w:before="0"/>
              <w:ind w:firstLine="0"/>
              <w:jc w:val="left"/>
              <w:rPr>
                <w:sz w:val="18"/>
                <w:szCs w:val="18"/>
                <w:lang w:eastAsia="cs-CZ"/>
              </w:rPr>
            </w:pPr>
            <w:r w:rsidRPr="00EB3277">
              <w:rPr>
                <w:color w:val="000000"/>
                <w:sz w:val="18"/>
                <w:szCs w:val="18"/>
              </w:rPr>
              <w:t>Dřevařská 932/11, Veveří, 60200 Brno</w:t>
            </w:r>
          </w:p>
        </w:tc>
        <w:tc>
          <w:tcPr>
            <w:tcW w:w="1134" w:type="dxa"/>
            <w:tcBorders>
              <w:top w:val="single" w:sz="18" w:space="0" w:color="auto"/>
            </w:tcBorders>
            <w:shd w:val="clear" w:color="auto" w:fill="auto"/>
            <w:vAlign w:val="center"/>
          </w:tcPr>
          <w:p w14:paraId="4358AD8A" w14:textId="08B73FF2"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vodní plocha</w:t>
            </w:r>
          </w:p>
        </w:tc>
        <w:tc>
          <w:tcPr>
            <w:tcW w:w="709" w:type="dxa"/>
            <w:tcBorders>
              <w:top w:val="single" w:sz="18" w:space="0" w:color="auto"/>
            </w:tcBorders>
            <w:shd w:val="clear" w:color="auto" w:fill="auto"/>
            <w:vAlign w:val="center"/>
          </w:tcPr>
          <w:p w14:paraId="3C0661CC" w14:textId="791CE806"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333</w:t>
            </w:r>
          </w:p>
        </w:tc>
        <w:tc>
          <w:tcPr>
            <w:tcW w:w="850" w:type="dxa"/>
            <w:tcBorders>
              <w:top w:val="single" w:sz="18" w:space="0" w:color="auto"/>
            </w:tcBorders>
            <w:shd w:val="clear" w:color="auto" w:fill="auto"/>
            <w:vAlign w:val="center"/>
          </w:tcPr>
          <w:p w14:paraId="5BE2A0B4" w14:textId="252AD681"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3</w:t>
            </w:r>
            <w:r w:rsidR="00F41568">
              <w:rPr>
                <w:color w:val="000000"/>
                <w:sz w:val="18"/>
                <w:szCs w:val="18"/>
              </w:rPr>
              <w:t xml:space="preserve"> </w:t>
            </w:r>
            <w:r w:rsidRPr="00EB3277">
              <w:rPr>
                <w:color w:val="000000"/>
                <w:sz w:val="18"/>
                <w:szCs w:val="18"/>
              </w:rPr>
              <w:t>5961</w:t>
            </w:r>
          </w:p>
        </w:tc>
        <w:tc>
          <w:tcPr>
            <w:tcW w:w="709" w:type="dxa"/>
            <w:tcBorders>
              <w:top w:val="single" w:sz="18" w:space="0" w:color="auto"/>
            </w:tcBorders>
            <w:shd w:val="clear" w:color="auto" w:fill="auto"/>
            <w:vAlign w:val="center"/>
          </w:tcPr>
          <w:p w14:paraId="203C122D" w14:textId="5BC27230" w:rsidR="00EC3C65" w:rsidRPr="00EB3277" w:rsidRDefault="00EC3C65" w:rsidP="0041518A">
            <w:pPr>
              <w:spacing w:before="0"/>
              <w:ind w:firstLine="0"/>
              <w:jc w:val="center"/>
              <w:rPr>
                <w:rFonts w:ascii="Times New Roman" w:hAnsi="Times New Roman"/>
                <w:color w:val="000000"/>
                <w:sz w:val="18"/>
                <w:szCs w:val="18"/>
                <w:lang w:val="cs-CZ" w:eastAsia="cs-CZ"/>
              </w:rPr>
            </w:pPr>
          </w:p>
        </w:tc>
        <w:tc>
          <w:tcPr>
            <w:tcW w:w="1417" w:type="dxa"/>
            <w:tcBorders>
              <w:top w:val="single" w:sz="18" w:space="0" w:color="auto"/>
            </w:tcBorders>
            <w:vAlign w:val="center"/>
          </w:tcPr>
          <w:p w14:paraId="6F16EA0A" w14:textId="1366B000"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SO 01 - 1150                  SO 02 - 1150                   SO 03 - 55                  SO 04 - 250                SO 05 - 110</w:t>
            </w:r>
          </w:p>
        </w:tc>
      </w:tr>
      <w:tr w:rsidR="00EC3C65" w:rsidRPr="00395B1B" w14:paraId="23397F3D" w14:textId="77777777" w:rsidTr="0041518A">
        <w:trPr>
          <w:cantSplit/>
          <w:trHeight w:val="20"/>
        </w:trPr>
        <w:tc>
          <w:tcPr>
            <w:tcW w:w="993" w:type="dxa"/>
            <w:shd w:val="clear" w:color="auto" w:fill="auto"/>
            <w:vAlign w:val="center"/>
          </w:tcPr>
          <w:p w14:paraId="4E7E1256" w14:textId="7B5E1DC4"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3079/12</w:t>
            </w:r>
          </w:p>
        </w:tc>
        <w:tc>
          <w:tcPr>
            <w:tcW w:w="1701" w:type="dxa"/>
            <w:shd w:val="clear" w:color="auto" w:fill="auto"/>
            <w:vAlign w:val="center"/>
          </w:tcPr>
          <w:p w14:paraId="559246DB" w14:textId="64A8D00D" w:rsidR="00EC3C65" w:rsidRPr="00EB3277" w:rsidRDefault="00EC3C65" w:rsidP="0041518A">
            <w:pPr>
              <w:pStyle w:val="Regio-text"/>
              <w:spacing w:before="0"/>
              <w:ind w:firstLine="0"/>
              <w:jc w:val="left"/>
              <w:rPr>
                <w:sz w:val="18"/>
                <w:szCs w:val="18"/>
                <w:lang w:eastAsia="cs-CZ"/>
              </w:rPr>
            </w:pPr>
            <w:r w:rsidRPr="00EB3277">
              <w:rPr>
                <w:color w:val="000000"/>
                <w:sz w:val="18"/>
                <w:szCs w:val="18"/>
              </w:rPr>
              <w:t>Obec Trnava</w:t>
            </w:r>
          </w:p>
        </w:tc>
        <w:tc>
          <w:tcPr>
            <w:tcW w:w="1559" w:type="dxa"/>
            <w:shd w:val="clear" w:color="auto" w:fill="auto"/>
            <w:vAlign w:val="center"/>
          </w:tcPr>
          <w:p w14:paraId="67B522B0" w14:textId="3B4279A2" w:rsidR="00EC3C65" w:rsidRPr="00EB3277" w:rsidRDefault="00EC3C65" w:rsidP="0041518A">
            <w:pPr>
              <w:pStyle w:val="Regio-text"/>
              <w:spacing w:before="0"/>
              <w:ind w:firstLine="0"/>
              <w:jc w:val="left"/>
              <w:rPr>
                <w:sz w:val="18"/>
                <w:szCs w:val="18"/>
                <w:lang w:eastAsia="cs-CZ"/>
              </w:rPr>
            </w:pPr>
            <w:r w:rsidRPr="00EB3277">
              <w:rPr>
                <w:color w:val="000000"/>
                <w:sz w:val="18"/>
                <w:szCs w:val="18"/>
              </w:rPr>
              <w:t>č. p. 156, 76318 Trnava</w:t>
            </w:r>
          </w:p>
        </w:tc>
        <w:tc>
          <w:tcPr>
            <w:tcW w:w="1134" w:type="dxa"/>
            <w:shd w:val="clear" w:color="auto" w:fill="auto"/>
            <w:vAlign w:val="center"/>
          </w:tcPr>
          <w:p w14:paraId="2B009FB1" w14:textId="00411FCF"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51FB1667" w14:textId="5D6E0783"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10001</w:t>
            </w:r>
          </w:p>
        </w:tc>
        <w:tc>
          <w:tcPr>
            <w:tcW w:w="850" w:type="dxa"/>
            <w:shd w:val="clear" w:color="auto" w:fill="auto"/>
            <w:vAlign w:val="center"/>
          </w:tcPr>
          <w:p w14:paraId="289743BD" w14:textId="3FE09116"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1</w:t>
            </w:r>
            <w:r w:rsidR="00F41568">
              <w:rPr>
                <w:color w:val="000000"/>
                <w:sz w:val="18"/>
                <w:szCs w:val="18"/>
              </w:rPr>
              <w:t xml:space="preserve"> </w:t>
            </w:r>
            <w:r w:rsidRPr="00EB3277">
              <w:rPr>
                <w:color w:val="000000"/>
                <w:sz w:val="18"/>
                <w:szCs w:val="18"/>
              </w:rPr>
              <w:t>468</w:t>
            </w:r>
          </w:p>
        </w:tc>
        <w:tc>
          <w:tcPr>
            <w:tcW w:w="709" w:type="dxa"/>
            <w:shd w:val="clear" w:color="auto" w:fill="auto"/>
            <w:vAlign w:val="center"/>
          </w:tcPr>
          <w:p w14:paraId="4E0E66BA" w14:textId="657ABB27" w:rsidR="00EC3C65" w:rsidRPr="00EB3277" w:rsidRDefault="00EC3C65" w:rsidP="0041518A">
            <w:pPr>
              <w:spacing w:before="0"/>
              <w:ind w:firstLine="0"/>
              <w:jc w:val="center"/>
              <w:rPr>
                <w:rFonts w:ascii="Times New Roman" w:hAnsi="Times New Roman"/>
                <w:color w:val="000000"/>
                <w:sz w:val="18"/>
                <w:szCs w:val="18"/>
                <w:lang w:val="cs-CZ" w:eastAsia="cs-CZ"/>
              </w:rPr>
            </w:pPr>
          </w:p>
        </w:tc>
        <w:tc>
          <w:tcPr>
            <w:tcW w:w="1417" w:type="dxa"/>
            <w:vAlign w:val="center"/>
          </w:tcPr>
          <w:p w14:paraId="0930765D" w14:textId="7795B93E" w:rsidR="00EC3C65" w:rsidRPr="00EB3277" w:rsidRDefault="00EC3C65" w:rsidP="0041518A">
            <w:pPr>
              <w:pStyle w:val="Regio-text"/>
              <w:spacing w:before="0"/>
              <w:ind w:firstLine="0"/>
              <w:jc w:val="center"/>
              <w:rPr>
                <w:sz w:val="18"/>
                <w:szCs w:val="18"/>
                <w:lang w:eastAsia="cs-CZ"/>
              </w:rPr>
            </w:pPr>
            <w:r w:rsidRPr="00EB3277">
              <w:rPr>
                <w:color w:val="000000"/>
                <w:sz w:val="18"/>
                <w:szCs w:val="18"/>
              </w:rPr>
              <w:t>280</w:t>
            </w:r>
          </w:p>
        </w:tc>
      </w:tr>
      <w:tr w:rsidR="00EC3C65" w:rsidRPr="00395B1B" w14:paraId="253F187D" w14:textId="77777777" w:rsidTr="0041518A">
        <w:trPr>
          <w:cantSplit/>
          <w:trHeight w:val="20"/>
        </w:trPr>
        <w:tc>
          <w:tcPr>
            <w:tcW w:w="993" w:type="dxa"/>
            <w:shd w:val="clear" w:color="auto" w:fill="auto"/>
            <w:vAlign w:val="center"/>
          </w:tcPr>
          <w:p w14:paraId="41265243" w14:textId="27A7E22C" w:rsidR="00EC3C65" w:rsidRPr="00EB3277" w:rsidRDefault="00EC3C65" w:rsidP="0041518A">
            <w:pPr>
              <w:pStyle w:val="Regio-text"/>
              <w:spacing w:before="0"/>
              <w:ind w:firstLine="0"/>
              <w:jc w:val="center"/>
              <w:rPr>
                <w:color w:val="000000"/>
                <w:sz w:val="18"/>
                <w:szCs w:val="18"/>
              </w:rPr>
            </w:pPr>
            <w:r w:rsidRPr="00EB3277">
              <w:rPr>
                <w:color w:val="000000"/>
                <w:sz w:val="18"/>
                <w:szCs w:val="18"/>
              </w:rPr>
              <w:t>3095/1</w:t>
            </w:r>
          </w:p>
        </w:tc>
        <w:tc>
          <w:tcPr>
            <w:tcW w:w="1701" w:type="dxa"/>
            <w:shd w:val="clear" w:color="auto" w:fill="auto"/>
            <w:vAlign w:val="center"/>
          </w:tcPr>
          <w:p w14:paraId="762EB299" w14:textId="6E9C7FE8" w:rsidR="00EC3C65" w:rsidRPr="00EB3277" w:rsidRDefault="00EC3C65" w:rsidP="0041518A">
            <w:pPr>
              <w:pStyle w:val="Regio-text"/>
              <w:spacing w:before="0"/>
              <w:ind w:firstLine="0"/>
              <w:jc w:val="left"/>
              <w:rPr>
                <w:color w:val="000000"/>
                <w:sz w:val="18"/>
                <w:szCs w:val="18"/>
              </w:rPr>
            </w:pPr>
            <w:r w:rsidRPr="00EB3277">
              <w:rPr>
                <w:color w:val="000000"/>
                <w:sz w:val="18"/>
                <w:szCs w:val="18"/>
              </w:rPr>
              <w:t>Obec Trnava</w:t>
            </w:r>
          </w:p>
        </w:tc>
        <w:tc>
          <w:tcPr>
            <w:tcW w:w="1559" w:type="dxa"/>
            <w:shd w:val="clear" w:color="auto" w:fill="auto"/>
            <w:vAlign w:val="center"/>
          </w:tcPr>
          <w:p w14:paraId="788684C0" w14:textId="04E3E3E4" w:rsidR="00EC3C65" w:rsidRPr="00EB3277" w:rsidRDefault="00EC3C65" w:rsidP="0041518A">
            <w:pPr>
              <w:pStyle w:val="Regio-text"/>
              <w:spacing w:before="0"/>
              <w:ind w:firstLine="0"/>
              <w:jc w:val="left"/>
              <w:rPr>
                <w:color w:val="000000"/>
                <w:sz w:val="18"/>
                <w:szCs w:val="18"/>
              </w:rPr>
            </w:pPr>
            <w:r w:rsidRPr="00EB3277">
              <w:rPr>
                <w:color w:val="000000"/>
                <w:sz w:val="18"/>
                <w:szCs w:val="18"/>
              </w:rPr>
              <w:t>č. p. 156, 76318 Trnava</w:t>
            </w:r>
          </w:p>
        </w:tc>
        <w:tc>
          <w:tcPr>
            <w:tcW w:w="1134" w:type="dxa"/>
            <w:shd w:val="clear" w:color="auto" w:fill="auto"/>
            <w:vAlign w:val="center"/>
          </w:tcPr>
          <w:p w14:paraId="5B9FAC9D" w14:textId="35AA5801" w:rsidR="00EC3C65" w:rsidRPr="00EB3277" w:rsidRDefault="00EC3C65" w:rsidP="0041518A">
            <w:pPr>
              <w:pStyle w:val="Regio-text"/>
              <w:spacing w:before="0"/>
              <w:ind w:firstLine="0"/>
              <w:jc w:val="center"/>
              <w:rPr>
                <w:color w:val="000000"/>
                <w:sz w:val="18"/>
                <w:szCs w:val="18"/>
              </w:rPr>
            </w:pPr>
            <w:r w:rsidRPr="00EB3277">
              <w:rPr>
                <w:color w:val="000000"/>
                <w:sz w:val="18"/>
                <w:szCs w:val="18"/>
              </w:rPr>
              <w:t>ostatní plocha</w:t>
            </w:r>
          </w:p>
        </w:tc>
        <w:tc>
          <w:tcPr>
            <w:tcW w:w="709" w:type="dxa"/>
            <w:shd w:val="clear" w:color="auto" w:fill="auto"/>
            <w:vAlign w:val="center"/>
          </w:tcPr>
          <w:p w14:paraId="17ADEE69" w14:textId="62FEDE5A" w:rsidR="00EC3C65" w:rsidRPr="00EB3277" w:rsidRDefault="00EC3C65" w:rsidP="0041518A">
            <w:pPr>
              <w:pStyle w:val="Regio-text"/>
              <w:spacing w:before="0"/>
              <w:ind w:firstLine="0"/>
              <w:jc w:val="center"/>
              <w:rPr>
                <w:color w:val="000000"/>
                <w:sz w:val="18"/>
                <w:szCs w:val="18"/>
              </w:rPr>
            </w:pPr>
            <w:r w:rsidRPr="00EB3277">
              <w:rPr>
                <w:color w:val="000000"/>
                <w:sz w:val="18"/>
                <w:szCs w:val="18"/>
              </w:rPr>
              <w:t>10001</w:t>
            </w:r>
          </w:p>
        </w:tc>
        <w:tc>
          <w:tcPr>
            <w:tcW w:w="850" w:type="dxa"/>
            <w:shd w:val="clear" w:color="auto" w:fill="auto"/>
            <w:vAlign w:val="center"/>
          </w:tcPr>
          <w:p w14:paraId="069FF0CA" w14:textId="331175CA" w:rsidR="00EC3C65" w:rsidRPr="00EB3277" w:rsidRDefault="00EC3C65" w:rsidP="0041518A">
            <w:pPr>
              <w:pStyle w:val="Regio-text"/>
              <w:spacing w:before="0"/>
              <w:ind w:firstLine="0"/>
              <w:jc w:val="center"/>
              <w:rPr>
                <w:color w:val="000000"/>
                <w:sz w:val="18"/>
                <w:szCs w:val="18"/>
              </w:rPr>
            </w:pPr>
            <w:r w:rsidRPr="00EB3277">
              <w:rPr>
                <w:color w:val="000000"/>
                <w:sz w:val="18"/>
                <w:szCs w:val="18"/>
              </w:rPr>
              <w:t>1</w:t>
            </w:r>
            <w:r w:rsidR="00F41568">
              <w:rPr>
                <w:color w:val="000000"/>
                <w:sz w:val="18"/>
                <w:szCs w:val="18"/>
              </w:rPr>
              <w:t xml:space="preserve"> </w:t>
            </w:r>
            <w:r w:rsidRPr="00EB3277">
              <w:rPr>
                <w:color w:val="000000"/>
                <w:sz w:val="18"/>
                <w:szCs w:val="18"/>
              </w:rPr>
              <w:t>832</w:t>
            </w:r>
          </w:p>
        </w:tc>
        <w:tc>
          <w:tcPr>
            <w:tcW w:w="709" w:type="dxa"/>
            <w:shd w:val="clear" w:color="auto" w:fill="auto"/>
            <w:vAlign w:val="center"/>
          </w:tcPr>
          <w:p w14:paraId="40E5232A" w14:textId="306AA820" w:rsidR="00EC3C65" w:rsidRPr="00EB3277" w:rsidRDefault="00EC3C65" w:rsidP="0041518A">
            <w:pPr>
              <w:spacing w:before="0"/>
              <w:ind w:firstLine="0"/>
              <w:jc w:val="center"/>
              <w:rPr>
                <w:rFonts w:ascii="Times New Roman" w:hAnsi="Times New Roman"/>
                <w:color w:val="000000"/>
                <w:sz w:val="18"/>
                <w:szCs w:val="18"/>
              </w:rPr>
            </w:pPr>
          </w:p>
        </w:tc>
        <w:tc>
          <w:tcPr>
            <w:tcW w:w="1417" w:type="dxa"/>
            <w:vAlign w:val="center"/>
          </w:tcPr>
          <w:p w14:paraId="04289DEC" w14:textId="1A179EDA" w:rsidR="00EC3C65" w:rsidRPr="00EB3277" w:rsidRDefault="00EC3C65" w:rsidP="0041518A">
            <w:pPr>
              <w:pStyle w:val="Regio-text"/>
              <w:spacing w:before="0"/>
              <w:ind w:firstLine="0"/>
              <w:jc w:val="center"/>
              <w:rPr>
                <w:color w:val="000000"/>
                <w:sz w:val="18"/>
                <w:szCs w:val="18"/>
              </w:rPr>
            </w:pPr>
            <w:r w:rsidRPr="00EB3277">
              <w:rPr>
                <w:color w:val="000000"/>
                <w:sz w:val="18"/>
                <w:szCs w:val="18"/>
              </w:rPr>
              <w:t>260</w:t>
            </w:r>
          </w:p>
        </w:tc>
      </w:tr>
      <w:tr w:rsidR="00D1042F" w:rsidRPr="0041518A" w14:paraId="4A31BD20" w14:textId="77777777" w:rsidTr="0041518A">
        <w:trPr>
          <w:trHeight w:val="20"/>
        </w:trPr>
        <w:tc>
          <w:tcPr>
            <w:tcW w:w="993" w:type="dxa"/>
            <w:shd w:val="clear" w:color="auto" w:fill="auto"/>
            <w:vAlign w:val="center"/>
          </w:tcPr>
          <w:p w14:paraId="58D26CE2" w14:textId="77777777" w:rsidR="00D1042F" w:rsidRPr="0041518A" w:rsidRDefault="00D1042F" w:rsidP="0041518A">
            <w:pPr>
              <w:pStyle w:val="Regio-text"/>
              <w:spacing w:before="0"/>
              <w:ind w:firstLine="0"/>
              <w:jc w:val="center"/>
              <w:rPr>
                <w:sz w:val="18"/>
                <w:szCs w:val="18"/>
                <w:lang w:eastAsia="cs-CZ"/>
              </w:rPr>
            </w:pPr>
            <w:r w:rsidRPr="0041518A">
              <w:rPr>
                <w:color w:val="000000"/>
                <w:sz w:val="18"/>
                <w:szCs w:val="18"/>
              </w:rPr>
              <w:t>972</w:t>
            </w:r>
          </w:p>
        </w:tc>
        <w:tc>
          <w:tcPr>
            <w:tcW w:w="1701" w:type="dxa"/>
            <w:shd w:val="clear" w:color="auto" w:fill="auto"/>
            <w:vAlign w:val="center"/>
          </w:tcPr>
          <w:p w14:paraId="1BA803FA" w14:textId="77777777" w:rsidR="00D1042F" w:rsidRPr="0041518A" w:rsidRDefault="00D1042F" w:rsidP="0041518A">
            <w:pPr>
              <w:pStyle w:val="Regio-text"/>
              <w:spacing w:before="0"/>
              <w:ind w:firstLine="0"/>
              <w:jc w:val="left"/>
              <w:rPr>
                <w:sz w:val="18"/>
                <w:szCs w:val="18"/>
                <w:lang w:eastAsia="cs-CZ"/>
              </w:rPr>
            </w:pPr>
            <w:r w:rsidRPr="0041518A">
              <w:rPr>
                <w:color w:val="000000"/>
                <w:sz w:val="18"/>
                <w:szCs w:val="18"/>
              </w:rPr>
              <w:t>Kabourková Lenka</w:t>
            </w:r>
          </w:p>
        </w:tc>
        <w:tc>
          <w:tcPr>
            <w:tcW w:w="1559" w:type="dxa"/>
            <w:shd w:val="clear" w:color="auto" w:fill="auto"/>
            <w:vAlign w:val="center"/>
          </w:tcPr>
          <w:p w14:paraId="17AD5A8D" w14:textId="77777777" w:rsidR="00D1042F" w:rsidRPr="0041518A" w:rsidRDefault="00D1042F" w:rsidP="0041518A">
            <w:pPr>
              <w:pStyle w:val="Regio-text"/>
              <w:spacing w:before="0"/>
              <w:ind w:firstLine="0"/>
              <w:jc w:val="left"/>
              <w:rPr>
                <w:sz w:val="18"/>
                <w:szCs w:val="18"/>
                <w:lang w:eastAsia="cs-CZ"/>
              </w:rPr>
            </w:pPr>
            <w:r w:rsidRPr="0041518A">
              <w:rPr>
                <w:color w:val="000000"/>
                <w:sz w:val="18"/>
                <w:szCs w:val="18"/>
              </w:rPr>
              <w:t>Česká 4758, 76005 Zlín</w:t>
            </w:r>
          </w:p>
        </w:tc>
        <w:tc>
          <w:tcPr>
            <w:tcW w:w="1134" w:type="dxa"/>
            <w:shd w:val="clear" w:color="auto" w:fill="auto"/>
            <w:vAlign w:val="center"/>
          </w:tcPr>
          <w:p w14:paraId="707786B2" w14:textId="77777777" w:rsidR="00D1042F" w:rsidRPr="0041518A" w:rsidRDefault="00D1042F" w:rsidP="0041518A">
            <w:pPr>
              <w:pStyle w:val="Regio-text"/>
              <w:spacing w:before="0"/>
              <w:ind w:firstLine="0"/>
              <w:jc w:val="center"/>
              <w:rPr>
                <w:sz w:val="18"/>
                <w:szCs w:val="18"/>
                <w:lang w:eastAsia="cs-CZ"/>
              </w:rPr>
            </w:pPr>
            <w:r w:rsidRPr="0041518A">
              <w:rPr>
                <w:color w:val="000000"/>
                <w:sz w:val="18"/>
                <w:szCs w:val="18"/>
              </w:rPr>
              <w:t>zahrada</w:t>
            </w:r>
          </w:p>
        </w:tc>
        <w:tc>
          <w:tcPr>
            <w:tcW w:w="709" w:type="dxa"/>
            <w:shd w:val="clear" w:color="auto" w:fill="auto"/>
            <w:vAlign w:val="center"/>
          </w:tcPr>
          <w:p w14:paraId="347752B3" w14:textId="77777777" w:rsidR="00D1042F" w:rsidRPr="0041518A" w:rsidRDefault="00D1042F" w:rsidP="0041518A">
            <w:pPr>
              <w:pStyle w:val="Regio-text"/>
              <w:spacing w:before="0"/>
              <w:ind w:firstLine="0"/>
              <w:jc w:val="center"/>
              <w:rPr>
                <w:sz w:val="18"/>
                <w:szCs w:val="18"/>
                <w:lang w:eastAsia="cs-CZ"/>
              </w:rPr>
            </w:pPr>
            <w:r w:rsidRPr="0041518A">
              <w:rPr>
                <w:color w:val="000000"/>
                <w:sz w:val="18"/>
                <w:szCs w:val="18"/>
              </w:rPr>
              <w:t>76</w:t>
            </w:r>
          </w:p>
        </w:tc>
        <w:tc>
          <w:tcPr>
            <w:tcW w:w="850" w:type="dxa"/>
            <w:shd w:val="clear" w:color="auto" w:fill="auto"/>
            <w:vAlign w:val="center"/>
          </w:tcPr>
          <w:p w14:paraId="60AC7691" w14:textId="77777777" w:rsidR="00D1042F" w:rsidRPr="0041518A" w:rsidRDefault="00D1042F" w:rsidP="0041518A">
            <w:pPr>
              <w:pStyle w:val="Regio-text"/>
              <w:spacing w:before="0"/>
              <w:ind w:firstLine="0"/>
              <w:jc w:val="center"/>
              <w:rPr>
                <w:sz w:val="18"/>
                <w:szCs w:val="18"/>
                <w:lang w:eastAsia="cs-CZ"/>
              </w:rPr>
            </w:pPr>
            <w:r w:rsidRPr="0041518A">
              <w:rPr>
                <w:color w:val="000000"/>
                <w:sz w:val="18"/>
                <w:szCs w:val="18"/>
              </w:rPr>
              <w:t>926</w:t>
            </w:r>
          </w:p>
        </w:tc>
        <w:tc>
          <w:tcPr>
            <w:tcW w:w="709" w:type="dxa"/>
            <w:shd w:val="clear" w:color="auto" w:fill="auto"/>
            <w:vAlign w:val="center"/>
          </w:tcPr>
          <w:p w14:paraId="534D74D6" w14:textId="77777777" w:rsidR="00D1042F" w:rsidRPr="0041518A" w:rsidRDefault="00D1042F" w:rsidP="0041518A">
            <w:pPr>
              <w:pStyle w:val="Regio-text"/>
              <w:spacing w:before="0"/>
              <w:ind w:firstLine="0"/>
              <w:jc w:val="center"/>
              <w:rPr>
                <w:sz w:val="18"/>
                <w:szCs w:val="18"/>
                <w:lang w:eastAsia="cs-CZ"/>
              </w:rPr>
            </w:pPr>
            <w:r w:rsidRPr="0041518A">
              <w:rPr>
                <w:color w:val="000000"/>
                <w:sz w:val="18"/>
                <w:szCs w:val="18"/>
              </w:rPr>
              <w:t>ZPF</w:t>
            </w:r>
          </w:p>
        </w:tc>
        <w:tc>
          <w:tcPr>
            <w:tcW w:w="1417" w:type="dxa"/>
            <w:vAlign w:val="center"/>
          </w:tcPr>
          <w:p w14:paraId="5D881F9D" w14:textId="77777777" w:rsidR="00D1042F" w:rsidRPr="0041518A" w:rsidRDefault="00D1042F" w:rsidP="0041518A">
            <w:pPr>
              <w:pStyle w:val="Regio-text"/>
              <w:spacing w:before="0"/>
              <w:ind w:firstLine="0"/>
              <w:jc w:val="center"/>
              <w:rPr>
                <w:sz w:val="18"/>
                <w:szCs w:val="18"/>
                <w:lang w:eastAsia="cs-CZ"/>
              </w:rPr>
            </w:pPr>
            <w:r w:rsidRPr="0041518A">
              <w:rPr>
                <w:color w:val="000000"/>
                <w:sz w:val="18"/>
                <w:szCs w:val="18"/>
              </w:rPr>
              <w:t>100</w:t>
            </w:r>
          </w:p>
        </w:tc>
      </w:tr>
      <w:tr w:rsidR="0041518A" w:rsidRPr="00395B1B" w14:paraId="6BB228C2" w14:textId="77777777" w:rsidTr="0041518A">
        <w:trPr>
          <w:trHeight w:val="20"/>
        </w:trPr>
        <w:tc>
          <w:tcPr>
            <w:tcW w:w="993" w:type="dxa"/>
            <w:shd w:val="clear" w:color="auto" w:fill="auto"/>
            <w:vAlign w:val="center"/>
          </w:tcPr>
          <w:p w14:paraId="6FD31C80" w14:textId="0B9BFCE8" w:rsidR="0041518A" w:rsidRPr="0041518A" w:rsidRDefault="0041518A" w:rsidP="0041518A">
            <w:pPr>
              <w:pStyle w:val="Regio-text"/>
              <w:spacing w:before="0"/>
              <w:ind w:firstLine="0"/>
              <w:jc w:val="center"/>
              <w:rPr>
                <w:sz w:val="18"/>
                <w:szCs w:val="18"/>
                <w:lang w:eastAsia="cs-CZ"/>
              </w:rPr>
            </w:pPr>
            <w:r w:rsidRPr="0041518A">
              <w:rPr>
                <w:color w:val="000000"/>
                <w:sz w:val="18"/>
                <w:szCs w:val="18"/>
              </w:rPr>
              <w:t>2361/3</w:t>
            </w:r>
          </w:p>
        </w:tc>
        <w:tc>
          <w:tcPr>
            <w:tcW w:w="1701" w:type="dxa"/>
            <w:shd w:val="clear" w:color="auto" w:fill="auto"/>
            <w:vAlign w:val="center"/>
          </w:tcPr>
          <w:p w14:paraId="10F9566F" w14:textId="60B8CF67" w:rsidR="0041518A" w:rsidRPr="0041518A" w:rsidRDefault="0041518A" w:rsidP="0041518A">
            <w:pPr>
              <w:pStyle w:val="Regio-text"/>
              <w:spacing w:before="0"/>
              <w:ind w:firstLine="0"/>
              <w:jc w:val="left"/>
              <w:rPr>
                <w:sz w:val="18"/>
                <w:szCs w:val="18"/>
                <w:lang w:eastAsia="cs-CZ"/>
              </w:rPr>
            </w:pPr>
            <w:r w:rsidRPr="0041518A">
              <w:rPr>
                <w:color w:val="000000"/>
                <w:sz w:val="18"/>
                <w:szCs w:val="18"/>
              </w:rPr>
              <w:t>Kabourková Lenka</w:t>
            </w:r>
          </w:p>
        </w:tc>
        <w:tc>
          <w:tcPr>
            <w:tcW w:w="1559" w:type="dxa"/>
            <w:shd w:val="clear" w:color="auto" w:fill="auto"/>
            <w:vAlign w:val="center"/>
          </w:tcPr>
          <w:p w14:paraId="4875A495" w14:textId="2CF97BF5" w:rsidR="0041518A" w:rsidRPr="0041518A" w:rsidRDefault="0041518A" w:rsidP="0041518A">
            <w:pPr>
              <w:pStyle w:val="Regio-text"/>
              <w:spacing w:before="0"/>
              <w:ind w:firstLine="0"/>
              <w:jc w:val="left"/>
              <w:rPr>
                <w:sz w:val="18"/>
                <w:szCs w:val="18"/>
                <w:lang w:eastAsia="cs-CZ"/>
              </w:rPr>
            </w:pPr>
            <w:r w:rsidRPr="0041518A">
              <w:rPr>
                <w:color w:val="000000"/>
                <w:sz w:val="18"/>
                <w:szCs w:val="18"/>
              </w:rPr>
              <w:t>Česká 4758, 76005 Zlín</w:t>
            </w:r>
          </w:p>
        </w:tc>
        <w:tc>
          <w:tcPr>
            <w:tcW w:w="1134" w:type="dxa"/>
            <w:shd w:val="clear" w:color="auto" w:fill="auto"/>
            <w:vAlign w:val="center"/>
          </w:tcPr>
          <w:p w14:paraId="6437D42C" w14:textId="592E3744" w:rsidR="0041518A" w:rsidRPr="0041518A" w:rsidRDefault="0041518A" w:rsidP="0041518A">
            <w:pPr>
              <w:pStyle w:val="Regio-text"/>
              <w:spacing w:before="0"/>
              <w:ind w:firstLine="0"/>
              <w:jc w:val="center"/>
              <w:rPr>
                <w:sz w:val="18"/>
                <w:szCs w:val="18"/>
                <w:lang w:eastAsia="cs-CZ"/>
              </w:rPr>
            </w:pPr>
            <w:r w:rsidRPr="0041518A">
              <w:rPr>
                <w:color w:val="000000"/>
                <w:sz w:val="18"/>
                <w:szCs w:val="18"/>
              </w:rPr>
              <w:t>ostatní plocha</w:t>
            </w:r>
          </w:p>
        </w:tc>
        <w:tc>
          <w:tcPr>
            <w:tcW w:w="709" w:type="dxa"/>
            <w:shd w:val="clear" w:color="auto" w:fill="auto"/>
            <w:vAlign w:val="center"/>
          </w:tcPr>
          <w:p w14:paraId="4CD39957" w14:textId="1C982F22" w:rsidR="0041518A" w:rsidRPr="0041518A" w:rsidRDefault="0041518A" w:rsidP="0041518A">
            <w:pPr>
              <w:pStyle w:val="Regio-text"/>
              <w:spacing w:before="0"/>
              <w:ind w:firstLine="0"/>
              <w:jc w:val="center"/>
              <w:rPr>
                <w:sz w:val="18"/>
                <w:szCs w:val="18"/>
                <w:lang w:eastAsia="cs-CZ"/>
              </w:rPr>
            </w:pPr>
            <w:r w:rsidRPr="0041518A">
              <w:rPr>
                <w:color w:val="000000"/>
                <w:sz w:val="18"/>
                <w:szCs w:val="18"/>
              </w:rPr>
              <w:t>76</w:t>
            </w:r>
          </w:p>
        </w:tc>
        <w:tc>
          <w:tcPr>
            <w:tcW w:w="850" w:type="dxa"/>
            <w:shd w:val="clear" w:color="auto" w:fill="auto"/>
            <w:vAlign w:val="center"/>
          </w:tcPr>
          <w:p w14:paraId="6CAE7405" w14:textId="70215D51" w:rsidR="0041518A" w:rsidRPr="0041518A" w:rsidRDefault="0041518A" w:rsidP="0041518A">
            <w:pPr>
              <w:pStyle w:val="Regio-text"/>
              <w:spacing w:before="0"/>
              <w:ind w:firstLine="0"/>
              <w:jc w:val="center"/>
              <w:rPr>
                <w:sz w:val="18"/>
                <w:szCs w:val="18"/>
                <w:lang w:eastAsia="cs-CZ"/>
              </w:rPr>
            </w:pPr>
            <w:r w:rsidRPr="0041518A">
              <w:rPr>
                <w:color w:val="000000"/>
                <w:sz w:val="18"/>
                <w:szCs w:val="18"/>
              </w:rPr>
              <w:t>333</w:t>
            </w:r>
          </w:p>
        </w:tc>
        <w:tc>
          <w:tcPr>
            <w:tcW w:w="709" w:type="dxa"/>
            <w:shd w:val="clear" w:color="auto" w:fill="auto"/>
            <w:vAlign w:val="center"/>
          </w:tcPr>
          <w:p w14:paraId="7BA5E6B6" w14:textId="4B05E489" w:rsidR="0041518A" w:rsidRPr="0041518A" w:rsidRDefault="0041518A" w:rsidP="0041518A">
            <w:pPr>
              <w:pStyle w:val="Regio-text"/>
              <w:spacing w:before="0"/>
              <w:ind w:firstLine="0"/>
              <w:jc w:val="center"/>
              <w:rPr>
                <w:sz w:val="18"/>
                <w:szCs w:val="18"/>
                <w:lang w:eastAsia="cs-CZ"/>
              </w:rPr>
            </w:pPr>
          </w:p>
        </w:tc>
        <w:tc>
          <w:tcPr>
            <w:tcW w:w="1417" w:type="dxa"/>
            <w:vAlign w:val="center"/>
          </w:tcPr>
          <w:p w14:paraId="1F1109D0" w14:textId="489B67F6" w:rsidR="0041518A" w:rsidRPr="00EB3277" w:rsidRDefault="0041518A" w:rsidP="0041518A">
            <w:pPr>
              <w:pStyle w:val="Regio-text"/>
              <w:spacing w:before="0"/>
              <w:ind w:firstLine="0"/>
              <w:jc w:val="center"/>
              <w:rPr>
                <w:sz w:val="18"/>
                <w:szCs w:val="18"/>
                <w:lang w:eastAsia="cs-CZ"/>
              </w:rPr>
            </w:pPr>
            <w:r w:rsidRPr="0041518A">
              <w:rPr>
                <w:color w:val="000000"/>
                <w:sz w:val="18"/>
                <w:szCs w:val="18"/>
              </w:rPr>
              <w:t>70</w:t>
            </w:r>
          </w:p>
        </w:tc>
      </w:tr>
      <w:tr w:rsidR="0041518A" w:rsidRPr="00395B1B" w14:paraId="7997216C" w14:textId="77777777" w:rsidTr="0041518A">
        <w:trPr>
          <w:trHeight w:val="20"/>
        </w:trPr>
        <w:tc>
          <w:tcPr>
            <w:tcW w:w="993" w:type="dxa"/>
            <w:shd w:val="clear" w:color="auto" w:fill="auto"/>
            <w:vAlign w:val="center"/>
          </w:tcPr>
          <w:p w14:paraId="6FB4F03B" w14:textId="046ACC5E"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2360/1</w:t>
            </w:r>
          </w:p>
        </w:tc>
        <w:tc>
          <w:tcPr>
            <w:tcW w:w="1701" w:type="dxa"/>
            <w:shd w:val="clear" w:color="auto" w:fill="auto"/>
            <w:vAlign w:val="center"/>
          </w:tcPr>
          <w:p w14:paraId="0B70F6C8" w14:textId="102EE22E" w:rsidR="0041518A" w:rsidRPr="00EB3277" w:rsidRDefault="0041518A" w:rsidP="0041518A">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07B806FD" w14:textId="71A7C2BE"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39F0D175" w14:textId="4BE6F087"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66A03C29" w14:textId="75A64E78"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2C30D5C0" w14:textId="081D5339"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167</w:t>
            </w:r>
          </w:p>
        </w:tc>
        <w:tc>
          <w:tcPr>
            <w:tcW w:w="709" w:type="dxa"/>
            <w:shd w:val="clear" w:color="auto" w:fill="auto"/>
            <w:vAlign w:val="center"/>
          </w:tcPr>
          <w:p w14:paraId="6884ECF5" w14:textId="06C0AF1E" w:rsidR="0041518A" w:rsidRPr="00EB3277" w:rsidRDefault="0041518A" w:rsidP="0041518A">
            <w:pPr>
              <w:pStyle w:val="Regio-text"/>
              <w:spacing w:before="0"/>
              <w:ind w:firstLine="0"/>
              <w:jc w:val="center"/>
              <w:rPr>
                <w:sz w:val="18"/>
                <w:szCs w:val="18"/>
                <w:lang w:eastAsia="cs-CZ"/>
              </w:rPr>
            </w:pPr>
          </w:p>
        </w:tc>
        <w:tc>
          <w:tcPr>
            <w:tcW w:w="1417" w:type="dxa"/>
            <w:vAlign w:val="center"/>
          </w:tcPr>
          <w:p w14:paraId="1F4A1F15" w14:textId="7D01FC37"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90</w:t>
            </w:r>
          </w:p>
        </w:tc>
      </w:tr>
      <w:tr w:rsidR="0041518A" w:rsidRPr="00395B1B" w14:paraId="1D5787B8" w14:textId="77777777" w:rsidTr="0041518A">
        <w:trPr>
          <w:trHeight w:val="20"/>
        </w:trPr>
        <w:tc>
          <w:tcPr>
            <w:tcW w:w="993" w:type="dxa"/>
            <w:shd w:val="clear" w:color="auto" w:fill="auto"/>
            <w:vAlign w:val="center"/>
          </w:tcPr>
          <w:p w14:paraId="76C31BC6" w14:textId="5035C6A9"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2361/1</w:t>
            </w:r>
          </w:p>
        </w:tc>
        <w:tc>
          <w:tcPr>
            <w:tcW w:w="1701" w:type="dxa"/>
            <w:shd w:val="clear" w:color="auto" w:fill="auto"/>
            <w:vAlign w:val="center"/>
          </w:tcPr>
          <w:p w14:paraId="360D706B" w14:textId="3A1324D3" w:rsidR="0041518A" w:rsidRPr="00EB3277" w:rsidRDefault="0041518A" w:rsidP="0041518A">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3C9E8B84" w14:textId="0B788DEB"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295B2E35" w14:textId="2AE92CFD"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2A086645" w14:textId="4E6FBDBA"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1F4835B1" w14:textId="2FCE5DEA"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997</w:t>
            </w:r>
          </w:p>
        </w:tc>
        <w:tc>
          <w:tcPr>
            <w:tcW w:w="709" w:type="dxa"/>
            <w:shd w:val="clear" w:color="auto" w:fill="auto"/>
            <w:vAlign w:val="center"/>
          </w:tcPr>
          <w:p w14:paraId="30408BDD" w14:textId="290ABD0F" w:rsidR="0041518A" w:rsidRPr="00EB3277" w:rsidRDefault="0041518A" w:rsidP="0041518A">
            <w:pPr>
              <w:pStyle w:val="Regio-text"/>
              <w:spacing w:before="0"/>
              <w:ind w:firstLine="0"/>
              <w:jc w:val="center"/>
              <w:rPr>
                <w:sz w:val="18"/>
                <w:szCs w:val="18"/>
                <w:lang w:eastAsia="cs-CZ"/>
              </w:rPr>
            </w:pPr>
          </w:p>
        </w:tc>
        <w:tc>
          <w:tcPr>
            <w:tcW w:w="1417" w:type="dxa"/>
            <w:vAlign w:val="center"/>
          </w:tcPr>
          <w:p w14:paraId="07492D32" w14:textId="44BF637C"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90</w:t>
            </w:r>
          </w:p>
        </w:tc>
      </w:tr>
      <w:tr w:rsidR="0041518A" w:rsidRPr="00395B1B" w14:paraId="12B244DE" w14:textId="77777777" w:rsidTr="0041518A">
        <w:trPr>
          <w:trHeight w:val="20"/>
        </w:trPr>
        <w:tc>
          <w:tcPr>
            <w:tcW w:w="993" w:type="dxa"/>
            <w:shd w:val="clear" w:color="auto" w:fill="auto"/>
            <w:vAlign w:val="center"/>
          </w:tcPr>
          <w:p w14:paraId="41FE6C4B" w14:textId="7D586B47"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2251/1</w:t>
            </w:r>
          </w:p>
        </w:tc>
        <w:tc>
          <w:tcPr>
            <w:tcW w:w="1701" w:type="dxa"/>
            <w:shd w:val="clear" w:color="auto" w:fill="auto"/>
            <w:vAlign w:val="center"/>
          </w:tcPr>
          <w:p w14:paraId="588D59E7" w14:textId="44187DD3" w:rsidR="0041518A" w:rsidRPr="00EB3277" w:rsidRDefault="0041518A" w:rsidP="0041518A">
            <w:pPr>
              <w:pStyle w:val="Regio-text"/>
              <w:spacing w:before="0"/>
              <w:ind w:firstLine="0"/>
              <w:jc w:val="left"/>
              <w:rPr>
                <w:sz w:val="18"/>
                <w:szCs w:val="18"/>
                <w:lang w:eastAsia="cs-CZ"/>
              </w:rPr>
            </w:pPr>
            <w:r w:rsidRPr="00EB3277">
              <w:rPr>
                <w:color w:val="000000"/>
                <w:sz w:val="18"/>
                <w:szCs w:val="18"/>
              </w:rPr>
              <w:t>SJM Matůšů Miroslav a Matůšů Ivana</w:t>
            </w:r>
          </w:p>
        </w:tc>
        <w:tc>
          <w:tcPr>
            <w:tcW w:w="1559" w:type="dxa"/>
            <w:shd w:val="clear" w:color="auto" w:fill="auto"/>
            <w:vAlign w:val="center"/>
          </w:tcPr>
          <w:p w14:paraId="41BED8E5" w14:textId="7A9FEB61"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351, 76318 Trnava</w:t>
            </w:r>
          </w:p>
        </w:tc>
        <w:tc>
          <w:tcPr>
            <w:tcW w:w="1134" w:type="dxa"/>
            <w:shd w:val="clear" w:color="auto" w:fill="auto"/>
            <w:vAlign w:val="center"/>
          </w:tcPr>
          <w:p w14:paraId="5193AB32" w14:textId="6415DF5F"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orná půda</w:t>
            </w:r>
          </w:p>
        </w:tc>
        <w:tc>
          <w:tcPr>
            <w:tcW w:w="709" w:type="dxa"/>
            <w:shd w:val="clear" w:color="auto" w:fill="auto"/>
            <w:vAlign w:val="center"/>
          </w:tcPr>
          <w:p w14:paraId="291B8D7C" w14:textId="36273886"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484</w:t>
            </w:r>
          </w:p>
        </w:tc>
        <w:tc>
          <w:tcPr>
            <w:tcW w:w="850" w:type="dxa"/>
            <w:shd w:val="clear" w:color="auto" w:fill="auto"/>
            <w:vAlign w:val="center"/>
          </w:tcPr>
          <w:p w14:paraId="210F8C3D" w14:textId="19B02D92"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529</w:t>
            </w:r>
          </w:p>
        </w:tc>
        <w:tc>
          <w:tcPr>
            <w:tcW w:w="709" w:type="dxa"/>
            <w:shd w:val="clear" w:color="auto" w:fill="auto"/>
            <w:vAlign w:val="center"/>
          </w:tcPr>
          <w:p w14:paraId="6C83D0DB" w14:textId="16D0F90E"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ZPF</w:t>
            </w:r>
          </w:p>
        </w:tc>
        <w:tc>
          <w:tcPr>
            <w:tcW w:w="1417" w:type="dxa"/>
            <w:vAlign w:val="center"/>
          </w:tcPr>
          <w:p w14:paraId="79BE4036" w14:textId="1F1130AE"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75</w:t>
            </w:r>
          </w:p>
        </w:tc>
      </w:tr>
      <w:tr w:rsidR="0041518A" w:rsidRPr="00395B1B" w14:paraId="3420CE72" w14:textId="77777777" w:rsidTr="0041518A">
        <w:trPr>
          <w:trHeight w:val="20"/>
        </w:trPr>
        <w:tc>
          <w:tcPr>
            <w:tcW w:w="993" w:type="dxa"/>
            <w:shd w:val="clear" w:color="auto" w:fill="auto"/>
            <w:vAlign w:val="center"/>
          </w:tcPr>
          <w:p w14:paraId="26FCE097" w14:textId="71853E67"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3096/1</w:t>
            </w:r>
          </w:p>
        </w:tc>
        <w:tc>
          <w:tcPr>
            <w:tcW w:w="1701" w:type="dxa"/>
            <w:shd w:val="clear" w:color="auto" w:fill="auto"/>
            <w:vAlign w:val="center"/>
          </w:tcPr>
          <w:p w14:paraId="4E40CA5C" w14:textId="1FB7E24B" w:rsidR="0041518A" w:rsidRPr="00EB3277" w:rsidRDefault="0041518A" w:rsidP="0041518A">
            <w:pPr>
              <w:pStyle w:val="Regio-text"/>
              <w:spacing w:before="0"/>
              <w:ind w:firstLine="0"/>
              <w:jc w:val="left"/>
              <w:rPr>
                <w:sz w:val="18"/>
                <w:szCs w:val="18"/>
                <w:lang w:eastAsia="cs-CZ"/>
              </w:rPr>
            </w:pPr>
            <w:r w:rsidRPr="00EB3277">
              <w:rPr>
                <w:color w:val="000000"/>
                <w:sz w:val="18"/>
                <w:szCs w:val="18"/>
              </w:rPr>
              <w:t>Zlínský kraj / Ředitelství silnic Zlínského kraje,příspěvková organizace</w:t>
            </w:r>
          </w:p>
        </w:tc>
        <w:tc>
          <w:tcPr>
            <w:tcW w:w="1559" w:type="dxa"/>
            <w:shd w:val="clear" w:color="auto" w:fill="auto"/>
            <w:vAlign w:val="center"/>
          </w:tcPr>
          <w:p w14:paraId="26A00C88" w14:textId="6C7107DF" w:rsidR="0041518A" w:rsidRPr="00EB3277" w:rsidRDefault="0041518A" w:rsidP="0041518A">
            <w:pPr>
              <w:pStyle w:val="Regio-text"/>
              <w:spacing w:before="0"/>
              <w:ind w:firstLine="0"/>
              <w:jc w:val="left"/>
              <w:rPr>
                <w:sz w:val="18"/>
                <w:szCs w:val="18"/>
                <w:lang w:eastAsia="cs-CZ"/>
              </w:rPr>
            </w:pPr>
            <w:r w:rsidRPr="00EB3277">
              <w:rPr>
                <w:color w:val="000000"/>
                <w:sz w:val="18"/>
                <w:szCs w:val="18"/>
              </w:rPr>
              <w:t>třída Tomáše Bati 21, 76001 Zlín/ K Majáku 5001, 76001 Zlín</w:t>
            </w:r>
          </w:p>
        </w:tc>
        <w:tc>
          <w:tcPr>
            <w:tcW w:w="1134" w:type="dxa"/>
            <w:shd w:val="clear" w:color="auto" w:fill="auto"/>
            <w:vAlign w:val="center"/>
          </w:tcPr>
          <w:p w14:paraId="650D8077" w14:textId="4747F1CB"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520644DF" w14:textId="2E13D549"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364</w:t>
            </w:r>
          </w:p>
        </w:tc>
        <w:tc>
          <w:tcPr>
            <w:tcW w:w="850" w:type="dxa"/>
            <w:shd w:val="clear" w:color="auto" w:fill="auto"/>
            <w:vAlign w:val="center"/>
          </w:tcPr>
          <w:p w14:paraId="558D1193" w14:textId="0A607FBF"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8</w:t>
            </w:r>
            <w:r w:rsidR="00F41568">
              <w:rPr>
                <w:color w:val="000000"/>
                <w:sz w:val="18"/>
                <w:szCs w:val="18"/>
              </w:rPr>
              <w:t xml:space="preserve"> </w:t>
            </w:r>
            <w:r w:rsidRPr="00EB3277">
              <w:rPr>
                <w:color w:val="000000"/>
                <w:sz w:val="18"/>
                <w:szCs w:val="18"/>
              </w:rPr>
              <w:t>731</w:t>
            </w:r>
          </w:p>
        </w:tc>
        <w:tc>
          <w:tcPr>
            <w:tcW w:w="709" w:type="dxa"/>
            <w:shd w:val="clear" w:color="auto" w:fill="auto"/>
            <w:vAlign w:val="center"/>
          </w:tcPr>
          <w:p w14:paraId="1FE82A31" w14:textId="55197B62" w:rsidR="0041518A" w:rsidRPr="00EB3277" w:rsidRDefault="0041518A" w:rsidP="0041518A">
            <w:pPr>
              <w:pStyle w:val="Regio-text"/>
              <w:spacing w:before="0"/>
              <w:ind w:firstLine="0"/>
              <w:jc w:val="center"/>
              <w:rPr>
                <w:sz w:val="18"/>
                <w:szCs w:val="18"/>
                <w:lang w:eastAsia="cs-CZ"/>
              </w:rPr>
            </w:pPr>
          </w:p>
        </w:tc>
        <w:tc>
          <w:tcPr>
            <w:tcW w:w="1417" w:type="dxa"/>
            <w:vAlign w:val="center"/>
          </w:tcPr>
          <w:p w14:paraId="3865CAC6" w14:textId="73C5BBDC" w:rsidR="0041518A" w:rsidRPr="00EB3277" w:rsidRDefault="0041518A" w:rsidP="0041518A">
            <w:pPr>
              <w:pStyle w:val="Regio-text"/>
              <w:spacing w:before="0"/>
              <w:ind w:firstLine="0"/>
              <w:jc w:val="center"/>
              <w:rPr>
                <w:sz w:val="18"/>
                <w:szCs w:val="18"/>
                <w:lang w:eastAsia="cs-CZ"/>
              </w:rPr>
            </w:pPr>
            <w:r>
              <w:rPr>
                <w:color w:val="000000"/>
                <w:sz w:val="18"/>
                <w:szCs w:val="18"/>
              </w:rPr>
              <w:t>7</w:t>
            </w:r>
            <w:r w:rsidRPr="00EB3277">
              <w:rPr>
                <w:color w:val="000000"/>
                <w:sz w:val="18"/>
                <w:szCs w:val="18"/>
              </w:rPr>
              <w:t xml:space="preserve">0                   </w:t>
            </w:r>
          </w:p>
        </w:tc>
      </w:tr>
      <w:tr w:rsidR="0041518A" w:rsidRPr="00395B1B" w14:paraId="7755EFD5" w14:textId="77777777" w:rsidTr="0041518A">
        <w:trPr>
          <w:trHeight w:val="20"/>
        </w:trPr>
        <w:tc>
          <w:tcPr>
            <w:tcW w:w="993" w:type="dxa"/>
            <w:shd w:val="clear" w:color="auto" w:fill="auto"/>
            <w:vAlign w:val="center"/>
          </w:tcPr>
          <w:p w14:paraId="699CADF3" w14:textId="7AB17A80"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3096/4</w:t>
            </w:r>
          </w:p>
        </w:tc>
        <w:tc>
          <w:tcPr>
            <w:tcW w:w="1701" w:type="dxa"/>
            <w:shd w:val="clear" w:color="auto" w:fill="auto"/>
            <w:vAlign w:val="center"/>
          </w:tcPr>
          <w:p w14:paraId="3ACA2882" w14:textId="68302C43"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Česká republika/ Úřad pro zastupování státu ve věcech majetkových,</w:t>
            </w:r>
          </w:p>
        </w:tc>
        <w:tc>
          <w:tcPr>
            <w:tcW w:w="1559" w:type="dxa"/>
            <w:shd w:val="clear" w:color="auto" w:fill="auto"/>
            <w:vAlign w:val="center"/>
          </w:tcPr>
          <w:p w14:paraId="7880C5E9" w14:textId="1EC10F05" w:rsidR="0041518A" w:rsidRPr="00EB3277" w:rsidRDefault="0041518A" w:rsidP="0041518A">
            <w:pPr>
              <w:pStyle w:val="Regio-text"/>
              <w:spacing w:before="0"/>
              <w:ind w:firstLine="0"/>
              <w:jc w:val="left"/>
              <w:rPr>
                <w:sz w:val="18"/>
                <w:szCs w:val="18"/>
                <w:lang w:eastAsia="cs-CZ"/>
              </w:rPr>
            </w:pPr>
            <w:r w:rsidRPr="00EB3277">
              <w:rPr>
                <w:color w:val="000000"/>
                <w:sz w:val="18"/>
                <w:szCs w:val="18"/>
              </w:rPr>
              <w:t>Rašínovo nábřeží 390/42, Nové Město, 12800 Praha 2</w:t>
            </w:r>
          </w:p>
        </w:tc>
        <w:tc>
          <w:tcPr>
            <w:tcW w:w="1134" w:type="dxa"/>
            <w:shd w:val="clear" w:color="auto" w:fill="auto"/>
            <w:vAlign w:val="center"/>
          </w:tcPr>
          <w:p w14:paraId="7F356ECE" w14:textId="6F69F55A"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3FE8DC15" w14:textId="4EF662EC"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60000</w:t>
            </w:r>
          </w:p>
        </w:tc>
        <w:tc>
          <w:tcPr>
            <w:tcW w:w="850" w:type="dxa"/>
            <w:shd w:val="clear" w:color="auto" w:fill="auto"/>
            <w:vAlign w:val="center"/>
          </w:tcPr>
          <w:p w14:paraId="634FE639" w14:textId="5D3DE0DB"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689</w:t>
            </w:r>
          </w:p>
        </w:tc>
        <w:tc>
          <w:tcPr>
            <w:tcW w:w="709" w:type="dxa"/>
            <w:shd w:val="clear" w:color="auto" w:fill="auto"/>
            <w:vAlign w:val="center"/>
          </w:tcPr>
          <w:p w14:paraId="0B3FF552" w14:textId="1B1EFD8E" w:rsidR="0041518A" w:rsidRPr="00EB3277" w:rsidRDefault="0041518A" w:rsidP="0041518A">
            <w:pPr>
              <w:pStyle w:val="Regio-text"/>
              <w:spacing w:before="0"/>
              <w:ind w:firstLine="0"/>
              <w:jc w:val="center"/>
              <w:rPr>
                <w:sz w:val="18"/>
                <w:szCs w:val="18"/>
                <w:lang w:eastAsia="cs-CZ"/>
              </w:rPr>
            </w:pPr>
          </w:p>
        </w:tc>
        <w:tc>
          <w:tcPr>
            <w:tcW w:w="1417" w:type="dxa"/>
            <w:vAlign w:val="center"/>
          </w:tcPr>
          <w:p w14:paraId="03BCA6C1" w14:textId="351614D6"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50</w:t>
            </w:r>
          </w:p>
        </w:tc>
      </w:tr>
      <w:tr w:rsidR="0041518A" w:rsidRPr="00395B1B" w14:paraId="7A1760D2" w14:textId="77777777" w:rsidTr="0041518A">
        <w:trPr>
          <w:trHeight w:val="20"/>
        </w:trPr>
        <w:tc>
          <w:tcPr>
            <w:tcW w:w="993" w:type="dxa"/>
            <w:vMerge w:val="restart"/>
            <w:shd w:val="clear" w:color="auto" w:fill="auto"/>
            <w:vAlign w:val="center"/>
          </w:tcPr>
          <w:p w14:paraId="36DEC7A6" w14:textId="32EB0FA4"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2250</w:t>
            </w:r>
          </w:p>
        </w:tc>
        <w:tc>
          <w:tcPr>
            <w:tcW w:w="1701" w:type="dxa"/>
            <w:shd w:val="clear" w:color="auto" w:fill="auto"/>
            <w:vAlign w:val="center"/>
          </w:tcPr>
          <w:p w14:paraId="1B9DFC28" w14:textId="7659BB02" w:rsidR="0041518A" w:rsidRPr="00EB3277" w:rsidRDefault="0041518A" w:rsidP="0041518A">
            <w:pPr>
              <w:pStyle w:val="Regio-text"/>
              <w:spacing w:before="0"/>
              <w:ind w:firstLine="0"/>
              <w:jc w:val="left"/>
              <w:rPr>
                <w:sz w:val="18"/>
                <w:szCs w:val="18"/>
                <w:lang w:eastAsia="cs-CZ"/>
              </w:rPr>
            </w:pPr>
            <w:r w:rsidRPr="00EB3277">
              <w:rPr>
                <w:color w:val="000000"/>
                <w:sz w:val="18"/>
                <w:szCs w:val="18"/>
              </w:rPr>
              <w:t>Knedla Pavel</w:t>
            </w:r>
          </w:p>
        </w:tc>
        <w:tc>
          <w:tcPr>
            <w:tcW w:w="1559" w:type="dxa"/>
            <w:shd w:val="clear" w:color="auto" w:fill="auto"/>
            <w:vAlign w:val="center"/>
          </w:tcPr>
          <w:p w14:paraId="16DF3DA3" w14:textId="6B6833FC"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212, 76318 Trnava</w:t>
            </w:r>
          </w:p>
        </w:tc>
        <w:tc>
          <w:tcPr>
            <w:tcW w:w="1134" w:type="dxa"/>
            <w:vMerge w:val="restart"/>
            <w:shd w:val="clear" w:color="auto" w:fill="auto"/>
            <w:vAlign w:val="center"/>
          </w:tcPr>
          <w:p w14:paraId="0D4C450C" w14:textId="4B877630" w:rsidR="0041518A" w:rsidRPr="00EB3277" w:rsidRDefault="0041518A" w:rsidP="0041518A">
            <w:pPr>
              <w:pStyle w:val="Regio-text"/>
              <w:spacing w:before="0"/>
              <w:ind w:firstLine="0"/>
              <w:jc w:val="center"/>
              <w:rPr>
                <w:sz w:val="18"/>
                <w:szCs w:val="18"/>
                <w:lang w:eastAsia="cs-CZ"/>
              </w:rPr>
            </w:pPr>
            <w:r>
              <w:rPr>
                <w:color w:val="000000"/>
                <w:sz w:val="18"/>
                <w:szCs w:val="18"/>
              </w:rPr>
              <w:t>t</w:t>
            </w:r>
            <w:r w:rsidRPr="00EB3277">
              <w:rPr>
                <w:color w:val="000000"/>
                <w:sz w:val="18"/>
                <w:szCs w:val="18"/>
              </w:rPr>
              <w:t>rvalý travní porost</w:t>
            </w:r>
          </w:p>
        </w:tc>
        <w:tc>
          <w:tcPr>
            <w:tcW w:w="709" w:type="dxa"/>
            <w:vMerge w:val="restart"/>
            <w:shd w:val="clear" w:color="auto" w:fill="auto"/>
            <w:vAlign w:val="center"/>
          </w:tcPr>
          <w:p w14:paraId="4201A4FE" w14:textId="67572784"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158</w:t>
            </w:r>
          </w:p>
        </w:tc>
        <w:tc>
          <w:tcPr>
            <w:tcW w:w="850" w:type="dxa"/>
            <w:vMerge w:val="restart"/>
            <w:shd w:val="clear" w:color="auto" w:fill="auto"/>
            <w:vAlign w:val="center"/>
          </w:tcPr>
          <w:p w14:paraId="542370A0" w14:textId="20B2E74F"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w:t>
            </w:r>
            <w:r w:rsidR="00F41568">
              <w:rPr>
                <w:color w:val="000000"/>
                <w:sz w:val="18"/>
                <w:szCs w:val="18"/>
              </w:rPr>
              <w:t xml:space="preserve"> </w:t>
            </w:r>
            <w:r w:rsidRPr="00EB3277">
              <w:rPr>
                <w:color w:val="000000"/>
                <w:sz w:val="18"/>
                <w:szCs w:val="18"/>
              </w:rPr>
              <w:t>110</w:t>
            </w:r>
          </w:p>
        </w:tc>
        <w:tc>
          <w:tcPr>
            <w:tcW w:w="709" w:type="dxa"/>
            <w:vMerge w:val="restart"/>
            <w:shd w:val="clear" w:color="auto" w:fill="auto"/>
            <w:vAlign w:val="center"/>
          </w:tcPr>
          <w:p w14:paraId="6EA4877C" w14:textId="6274D5CC"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ZPF</w:t>
            </w:r>
          </w:p>
        </w:tc>
        <w:tc>
          <w:tcPr>
            <w:tcW w:w="1417" w:type="dxa"/>
            <w:vMerge w:val="restart"/>
            <w:vAlign w:val="center"/>
          </w:tcPr>
          <w:p w14:paraId="31A3F5BF" w14:textId="65B8993E"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40</w:t>
            </w:r>
          </w:p>
        </w:tc>
      </w:tr>
      <w:tr w:rsidR="0041518A" w:rsidRPr="00395B1B" w14:paraId="7A9B0C91" w14:textId="77777777" w:rsidTr="0041518A">
        <w:trPr>
          <w:trHeight w:val="20"/>
        </w:trPr>
        <w:tc>
          <w:tcPr>
            <w:tcW w:w="993" w:type="dxa"/>
            <w:vMerge/>
            <w:shd w:val="clear" w:color="auto" w:fill="auto"/>
            <w:vAlign w:val="center"/>
          </w:tcPr>
          <w:p w14:paraId="6DEA6095" w14:textId="77777777" w:rsidR="0041518A" w:rsidRPr="00EB3277" w:rsidRDefault="0041518A" w:rsidP="0041518A">
            <w:pPr>
              <w:pStyle w:val="Regio-text"/>
              <w:spacing w:before="0"/>
              <w:ind w:firstLine="0"/>
              <w:jc w:val="center"/>
              <w:rPr>
                <w:sz w:val="18"/>
                <w:szCs w:val="18"/>
                <w:lang w:eastAsia="cs-CZ"/>
              </w:rPr>
            </w:pPr>
          </w:p>
        </w:tc>
        <w:tc>
          <w:tcPr>
            <w:tcW w:w="1701" w:type="dxa"/>
            <w:shd w:val="clear" w:color="auto" w:fill="auto"/>
            <w:vAlign w:val="center"/>
          </w:tcPr>
          <w:p w14:paraId="53881D8D" w14:textId="179F38EB" w:rsidR="0041518A" w:rsidRPr="00EB3277" w:rsidRDefault="0041518A" w:rsidP="0041518A">
            <w:pPr>
              <w:pStyle w:val="Regio-text"/>
              <w:spacing w:before="0"/>
              <w:ind w:firstLine="0"/>
              <w:jc w:val="left"/>
              <w:rPr>
                <w:sz w:val="18"/>
                <w:szCs w:val="18"/>
                <w:lang w:eastAsia="cs-CZ"/>
              </w:rPr>
            </w:pPr>
            <w:r w:rsidRPr="00EB3277">
              <w:rPr>
                <w:color w:val="000000"/>
                <w:sz w:val="18"/>
                <w:szCs w:val="18"/>
              </w:rPr>
              <w:t>Knedla Pavel</w:t>
            </w:r>
          </w:p>
        </w:tc>
        <w:tc>
          <w:tcPr>
            <w:tcW w:w="1559" w:type="dxa"/>
            <w:shd w:val="clear" w:color="auto" w:fill="auto"/>
            <w:vAlign w:val="center"/>
          </w:tcPr>
          <w:p w14:paraId="27E299F1" w14:textId="52575847"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212, 76318 Trnava</w:t>
            </w:r>
          </w:p>
        </w:tc>
        <w:tc>
          <w:tcPr>
            <w:tcW w:w="1134" w:type="dxa"/>
            <w:vMerge/>
            <w:shd w:val="clear" w:color="auto" w:fill="auto"/>
            <w:vAlign w:val="center"/>
          </w:tcPr>
          <w:p w14:paraId="3B3885B9"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026ED584" w14:textId="77777777" w:rsidR="0041518A" w:rsidRPr="00EB3277" w:rsidRDefault="0041518A" w:rsidP="0041518A">
            <w:pPr>
              <w:pStyle w:val="Regio-text"/>
              <w:spacing w:before="0"/>
              <w:ind w:firstLine="0"/>
              <w:jc w:val="center"/>
              <w:rPr>
                <w:sz w:val="18"/>
                <w:szCs w:val="18"/>
                <w:lang w:eastAsia="cs-CZ"/>
              </w:rPr>
            </w:pPr>
          </w:p>
        </w:tc>
        <w:tc>
          <w:tcPr>
            <w:tcW w:w="850" w:type="dxa"/>
            <w:vMerge/>
            <w:shd w:val="clear" w:color="auto" w:fill="auto"/>
            <w:vAlign w:val="center"/>
          </w:tcPr>
          <w:p w14:paraId="7101CB1E"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6CDA3782" w14:textId="77777777" w:rsidR="0041518A" w:rsidRPr="00EB3277" w:rsidRDefault="0041518A" w:rsidP="0041518A">
            <w:pPr>
              <w:pStyle w:val="Regio-text"/>
              <w:spacing w:before="0"/>
              <w:ind w:firstLine="0"/>
              <w:jc w:val="center"/>
              <w:rPr>
                <w:sz w:val="18"/>
                <w:szCs w:val="18"/>
                <w:lang w:eastAsia="cs-CZ"/>
              </w:rPr>
            </w:pPr>
          </w:p>
        </w:tc>
        <w:tc>
          <w:tcPr>
            <w:tcW w:w="1417" w:type="dxa"/>
            <w:vMerge/>
            <w:vAlign w:val="center"/>
          </w:tcPr>
          <w:p w14:paraId="5FAC9348" w14:textId="77777777" w:rsidR="0041518A" w:rsidRPr="00EB3277" w:rsidRDefault="0041518A" w:rsidP="0041518A">
            <w:pPr>
              <w:pStyle w:val="Regio-text"/>
              <w:spacing w:before="0"/>
              <w:ind w:firstLine="0"/>
              <w:jc w:val="center"/>
              <w:rPr>
                <w:sz w:val="18"/>
                <w:szCs w:val="18"/>
                <w:lang w:eastAsia="cs-CZ"/>
              </w:rPr>
            </w:pPr>
          </w:p>
        </w:tc>
      </w:tr>
      <w:tr w:rsidR="0041518A" w:rsidRPr="00395B1B" w14:paraId="71A60D5A" w14:textId="77777777" w:rsidTr="0041518A">
        <w:trPr>
          <w:trHeight w:val="20"/>
        </w:trPr>
        <w:tc>
          <w:tcPr>
            <w:tcW w:w="993" w:type="dxa"/>
            <w:vMerge/>
            <w:shd w:val="clear" w:color="auto" w:fill="auto"/>
            <w:vAlign w:val="center"/>
          </w:tcPr>
          <w:p w14:paraId="293E0798" w14:textId="77777777" w:rsidR="0041518A" w:rsidRPr="00EB3277" w:rsidRDefault="0041518A" w:rsidP="0041518A">
            <w:pPr>
              <w:pStyle w:val="Regio-text"/>
              <w:spacing w:before="0"/>
              <w:ind w:firstLine="0"/>
              <w:jc w:val="center"/>
              <w:rPr>
                <w:sz w:val="18"/>
                <w:szCs w:val="18"/>
                <w:lang w:eastAsia="cs-CZ"/>
              </w:rPr>
            </w:pPr>
          </w:p>
        </w:tc>
        <w:tc>
          <w:tcPr>
            <w:tcW w:w="1701" w:type="dxa"/>
            <w:shd w:val="clear" w:color="auto" w:fill="auto"/>
            <w:vAlign w:val="center"/>
          </w:tcPr>
          <w:p w14:paraId="4BB621DE" w14:textId="7BE26B83" w:rsidR="0041518A" w:rsidRPr="00EB3277" w:rsidRDefault="0041518A" w:rsidP="0041518A">
            <w:pPr>
              <w:pStyle w:val="Regio-text"/>
              <w:spacing w:before="0"/>
              <w:ind w:firstLine="0"/>
              <w:jc w:val="left"/>
              <w:rPr>
                <w:sz w:val="18"/>
                <w:szCs w:val="18"/>
                <w:lang w:eastAsia="cs-CZ"/>
              </w:rPr>
            </w:pPr>
            <w:r w:rsidRPr="00EB3277">
              <w:rPr>
                <w:color w:val="000000"/>
                <w:sz w:val="18"/>
                <w:szCs w:val="18"/>
              </w:rPr>
              <w:t>Knedla Zdeněk Bc</w:t>
            </w:r>
          </w:p>
        </w:tc>
        <w:tc>
          <w:tcPr>
            <w:tcW w:w="1559" w:type="dxa"/>
            <w:shd w:val="clear" w:color="auto" w:fill="auto"/>
            <w:vAlign w:val="center"/>
          </w:tcPr>
          <w:p w14:paraId="253E1EB6" w14:textId="38438AFC"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42, 76318 Podkopná Lhota</w:t>
            </w:r>
          </w:p>
        </w:tc>
        <w:tc>
          <w:tcPr>
            <w:tcW w:w="1134" w:type="dxa"/>
            <w:vMerge/>
            <w:shd w:val="clear" w:color="auto" w:fill="auto"/>
            <w:vAlign w:val="center"/>
          </w:tcPr>
          <w:p w14:paraId="5B2CF685"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66FA3451" w14:textId="77777777" w:rsidR="0041518A" w:rsidRPr="00EB3277" w:rsidRDefault="0041518A" w:rsidP="0041518A">
            <w:pPr>
              <w:pStyle w:val="Regio-text"/>
              <w:spacing w:before="0"/>
              <w:ind w:firstLine="0"/>
              <w:jc w:val="center"/>
              <w:rPr>
                <w:sz w:val="18"/>
                <w:szCs w:val="18"/>
                <w:lang w:eastAsia="cs-CZ"/>
              </w:rPr>
            </w:pPr>
          </w:p>
        </w:tc>
        <w:tc>
          <w:tcPr>
            <w:tcW w:w="850" w:type="dxa"/>
            <w:vMerge/>
            <w:shd w:val="clear" w:color="auto" w:fill="auto"/>
            <w:vAlign w:val="center"/>
          </w:tcPr>
          <w:p w14:paraId="27B5E5C3"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083C379F" w14:textId="77777777" w:rsidR="0041518A" w:rsidRPr="00EB3277" w:rsidRDefault="0041518A" w:rsidP="0041518A">
            <w:pPr>
              <w:pStyle w:val="Regio-text"/>
              <w:spacing w:before="0"/>
              <w:ind w:firstLine="0"/>
              <w:jc w:val="center"/>
              <w:rPr>
                <w:sz w:val="18"/>
                <w:szCs w:val="18"/>
                <w:lang w:eastAsia="cs-CZ"/>
              </w:rPr>
            </w:pPr>
          </w:p>
        </w:tc>
        <w:tc>
          <w:tcPr>
            <w:tcW w:w="1417" w:type="dxa"/>
            <w:vMerge/>
            <w:vAlign w:val="center"/>
          </w:tcPr>
          <w:p w14:paraId="55A68E18" w14:textId="77777777" w:rsidR="0041518A" w:rsidRPr="00EB3277" w:rsidRDefault="0041518A" w:rsidP="0041518A">
            <w:pPr>
              <w:pStyle w:val="Regio-text"/>
              <w:spacing w:before="0"/>
              <w:ind w:firstLine="0"/>
              <w:jc w:val="center"/>
              <w:rPr>
                <w:sz w:val="18"/>
                <w:szCs w:val="18"/>
                <w:lang w:eastAsia="cs-CZ"/>
              </w:rPr>
            </w:pPr>
          </w:p>
        </w:tc>
      </w:tr>
      <w:tr w:rsidR="0041518A" w:rsidRPr="002C3635" w14:paraId="6A16BEA3" w14:textId="77777777" w:rsidTr="0041518A">
        <w:trPr>
          <w:trHeight w:val="20"/>
        </w:trPr>
        <w:tc>
          <w:tcPr>
            <w:tcW w:w="993" w:type="dxa"/>
            <w:vMerge w:val="restart"/>
            <w:shd w:val="clear" w:color="auto" w:fill="auto"/>
            <w:vAlign w:val="center"/>
          </w:tcPr>
          <w:p w14:paraId="346094F0" w14:textId="670231E6" w:rsidR="0041518A" w:rsidRPr="002C3635" w:rsidRDefault="0041518A" w:rsidP="0041518A">
            <w:pPr>
              <w:pStyle w:val="Regio-text"/>
              <w:spacing w:before="0"/>
              <w:ind w:firstLine="0"/>
              <w:jc w:val="center"/>
              <w:rPr>
                <w:sz w:val="18"/>
                <w:szCs w:val="18"/>
                <w:lang w:eastAsia="cs-CZ"/>
              </w:rPr>
            </w:pPr>
            <w:r w:rsidRPr="002C3635">
              <w:rPr>
                <w:sz w:val="18"/>
                <w:szCs w:val="18"/>
                <w:lang w:eastAsia="cs-CZ"/>
              </w:rPr>
              <w:t>3105</w:t>
            </w:r>
          </w:p>
        </w:tc>
        <w:tc>
          <w:tcPr>
            <w:tcW w:w="1701" w:type="dxa"/>
            <w:shd w:val="clear" w:color="auto" w:fill="auto"/>
            <w:vAlign w:val="center"/>
          </w:tcPr>
          <w:p w14:paraId="783E8537" w14:textId="30003B74" w:rsidR="0041518A" w:rsidRPr="002C3635" w:rsidRDefault="0041518A" w:rsidP="0041518A">
            <w:pPr>
              <w:pStyle w:val="Regio-text"/>
              <w:spacing w:before="0"/>
              <w:ind w:firstLine="0"/>
              <w:jc w:val="left"/>
              <w:rPr>
                <w:sz w:val="18"/>
                <w:szCs w:val="18"/>
                <w:lang w:eastAsia="cs-CZ"/>
              </w:rPr>
            </w:pPr>
            <w:r w:rsidRPr="002C3635">
              <w:rPr>
                <w:color w:val="000000"/>
                <w:sz w:val="18"/>
                <w:szCs w:val="18"/>
              </w:rPr>
              <w:t>Bečicová Marie Mgr</w:t>
            </w:r>
          </w:p>
        </w:tc>
        <w:tc>
          <w:tcPr>
            <w:tcW w:w="1559" w:type="dxa"/>
            <w:shd w:val="clear" w:color="auto" w:fill="auto"/>
            <w:vAlign w:val="center"/>
          </w:tcPr>
          <w:p w14:paraId="11897A81" w14:textId="13F598DA" w:rsidR="0041518A" w:rsidRPr="002C3635" w:rsidRDefault="0041518A" w:rsidP="0041518A">
            <w:pPr>
              <w:pStyle w:val="Regio-text"/>
              <w:spacing w:before="0"/>
              <w:ind w:firstLine="0"/>
              <w:jc w:val="left"/>
              <w:rPr>
                <w:sz w:val="18"/>
                <w:szCs w:val="18"/>
                <w:lang w:eastAsia="cs-CZ"/>
              </w:rPr>
            </w:pPr>
            <w:r w:rsidRPr="002C3635">
              <w:rPr>
                <w:color w:val="000000"/>
                <w:sz w:val="18"/>
                <w:szCs w:val="18"/>
              </w:rPr>
              <w:t>č. p. 21, 76318 Trnava</w:t>
            </w:r>
          </w:p>
        </w:tc>
        <w:tc>
          <w:tcPr>
            <w:tcW w:w="1134" w:type="dxa"/>
            <w:vMerge w:val="restart"/>
            <w:shd w:val="clear" w:color="auto" w:fill="auto"/>
            <w:vAlign w:val="center"/>
          </w:tcPr>
          <w:p w14:paraId="622D7383" w14:textId="5E3FC637" w:rsidR="0041518A" w:rsidRPr="002C3635" w:rsidRDefault="0041518A" w:rsidP="0041518A">
            <w:pPr>
              <w:pStyle w:val="Regio-text"/>
              <w:spacing w:before="0"/>
              <w:ind w:firstLine="0"/>
              <w:jc w:val="center"/>
              <w:rPr>
                <w:sz w:val="18"/>
                <w:szCs w:val="18"/>
                <w:lang w:eastAsia="cs-CZ"/>
              </w:rPr>
            </w:pPr>
            <w:r w:rsidRPr="002C3635">
              <w:rPr>
                <w:color w:val="000000"/>
                <w:sz w:val="18"/>
                <w:szCs w:val="18"/>
              </w:rPr>
              <w:t>zahrada</w:t>
            </w:r>
          </w:p>
        </w:tc>
        <w:tc>
          <w:tcPr>
            <w:tcW w:w="709" w:type="dxa"/>
            <w:vMerge w:val="restart"/>
            <w:shd w:val="clear" w:color="auto" w:fill="auto"/>
            <w:vAlign w:val="center"/>
          </w:tcPr>
          <w:p w14:paraId="04B561D4" w14:textId="4FA40BD0" w:rsidR="0041518A" w:rsidRPr="002C3635" w:rsidRDefault="0041518A" w:rsidP="0041518A">
            <w:pPr>
              <w:pStyle w:val="Regio-text"/>
              <w:spacing w:before="0"/>
              <w:ind w:firstLine="0"/>
              <w:jc w:val="center"/>
              <w:rPr>
                <w:sz w:val="18"/>
                <w:szCs w:val="18"/>
                <w:lang w:eastAsia="cs-CZ"/>
              </w:rPr>
            </w:pPr>
            <w:r w:rsidRPr="002C3635">
              <w:rPr>
                <w:color w:val="000000"/>
                <w:sz w:val="18"/>
                <w:szCs w:val="18"/>
              </w:rPr>
              <w:t>367</w:t>
            </w:r>
          </w:p>
        </w:tc>
        <w:tc>
          <w:tcPr>
            <w:tcW w:w="850" w:type="dxa"/>
            <w:vMerge w:val="restart"/>
            <w:shd w:val="clear" w:color="auto" w:fill="auto"/>
            <w:vAlign w:val="center"/>
          </w:tcPr>
          <w:p w14:paraId="3D76B172" w14:textId="6366109D" w:rsidR="0041518A" w:rsidRPr="002C3635" w:rsidRDefault="0041518A" w:rsidP="0041518A">
            <w:pPr>
              <w:pStyle w:val="Regio-text"/>
              <w:spacing w:before="0"/>
              <w:ind w:firstLine="0"/>
              <w:jc w:val="center"/>
              <w:rPr>
                <w:sz w:val="18"/>
                <w:szCs w:val="18"/>
                <w:lang w:eastAsia="cs-CZ"/>
              </w:rPr>
            </w:pPr>
            <w:r w:rsidRPr="002C3635">
              <w:rPr>
                <w:color w:val="000000"/>
                <w:sz w:val="18"/>
                <w:szCs w:val="18"/>
              </w:rPr>
              <w:t>191</w:t>
            </w:r>
          </w:p>
        </w:tc>
        <w:tc>
          <w:tcPr>
            <w:tcW w:w="709" w:type="dxa"/>
            <w:vMerge w:val="restart"/>
            <w:shd w:val="clear" w:color="auto" w:fill="auto"/>
            <w:vAlign w:val="center"/>
          </w:tcPr>
          <w:p w14:paraId="0D823B6F" w14:textId="5D984002" w:rsidR="0041518A" w:rsidRPr="002C3635" w:rsidRDefault="0041518A" w:rsidP="0041518A">
            <w:pPr>
              <w:pStyle w:val="Regio-text"/>
              <w:spacing w:before="0"/>
              <w:ind w:firstLine="0"/>
              <w:jc w:val="center"/>
              <w:rPr>
                <w:sz w:val="18"/>
                <w:szCs w:val="18"/>
                <w:lang w:eastAsia="cs-CZ"/>
              </w:rPr>
            </w:pPr>
            <w:r w:rsidRPr="002C3635">
              <w:rPr>
                <w:color w:val="000000"/>
                <w:sz w:val="18"/>
                <w:szCs w:val="18"/>
              </w:rPr>
              <w:t>ZPF</w:t>
            </w:r>
          </w:p>
        </w:tc>
        <w:tc>
          <w:tcPr>
            <w:tcW w:w="1417" w:type="dxa"/>
            <w:vMerge w:val="restart"/>
            <w:vAlign w:val="center"/>
          </w:tcPr>
          <w:p w14:paraId="140A4C1D" w14:textId="0917DAAB" w:rsidR="0041518A" w:rsidRPr="002C3635" w:rsidRDefault="0041518A" w:rsidP="0041518A">
            <w:pPr>
              <w:pStyle w:val="Regio-text"/>
              <w:spacing w:before="0"/>
              <w:ind w:firstLine="0"/>
              <w:jc w:val="center"/>
              <w:rPr>
                <w:sz w:val="18"/>
                <w:szCs w:val="18"/>
                <w:lang w:eastAsia="cs-CZ"/>
              </w:rPr>
            </w:pPr>
            <w:r w:rsidRPr="002C3635">
              <w:rPr>
                <w:color w:val="000000"/>
                <w:sz w:val="18"/>
                <w:szCs w:val="18"/>
              </w:rPr>
              <w:t>10</w:t>
            </w:r>
          </w:p>
        </w:tc>
      </w:tr>
      <w:tr w:rsidR="0041518A" w:rsidRPr="002C3635" w14:paraId="06C40CED" w14:textId="77777777" w:rsidTr="0041518A">
        <w:trPr>
          <w:trHeight w:val="20"/>
        </w:trPr>
        <w:tc>
          <w:tcPr>
            <w:tcW w:w="993" w:type="dxa"/>
            <w:vMerge/>
            <w:shd w:val="clear" w:color="auto" w:fill="auto"/>
            <w:vAlign w:val="center"/>
          </w:tcPr>
          <w:p w14:paraId="059C65B6" w14:textId="77777777" w:rsidR="0041518A" w:rsidRPr="002C3635" w:rsidRDefault="0041518A" w:rsidP="0041518A">
            <w:pPr>
              <w:pStyle w:val="Regio-text"/>
              <w:spacing w:before="0"/>
              <w:ind w:firstLine="0"/>
              <w:jc w:val="center"/>
              <w:rPr>
                <w:sz w:val="18"/>
                <w:szCs w:val="18"/>
                <w:lang w:eastAsia="cs-CZ"/>
              </w:rPr>
            </w:pPr>
          </w:p>
        </w:tc>
        <w:tc>
          <w:tcPr>
            <w:tcW w:w="1701" w:type="dxa"/>
            <w:shd w:val="clear" w:color="auto" w:fill="auto"/>
            <w:vAlign w:val="center"/>
          </w:tcPr>
          <w:p w14:paraId="5BF69935" w14:textId="4FF59027" w:rsidR="0041518A" w:rsidRPr="002C3635" w:rsidRDefault="0041518A" w:rsidP="0041518A">
            <w:pPr>
              <w:pStyle w:val="Regio-text"/>
              <w:spacing w:before="0"/>
              <w:ind w:firstLine="0"/>
              <w:jc w:val="left"/>
              <w:rPr>
                <w:sz w:val="18"/>
                <w:szCs w:val="18"/>
                <w:lang w:eastAsia="cs-CZ"/>
              </w:rPr>
            </w:pPr>
            <w:r w:rsidRPr="002C3635">
              <w:rPr>
                <w:color w:val="000000"/>
                <w:sz w:val="18"/>
                <w:szCs w:val="18"/>
              </w:rPr>
              <w:t>Hovadíková Marie</w:t>
            </w:r>
          </w:p>
        </w:tc>
        <w:tc>
          <w:tcPr>
            <w:tcW w:w="1559" w:type="dxa"/>
            <w:shd w:val="clear" w:color="auto" w:fill="auto"/>
            <w:vAlign w:val="center"/>
          </w:tcPr>
          <w:p w14:paraId="1E6078E6" w14:textId="0F6DBAFE" w:rsidR="0041518A" w:rsidRPr="002C3635" w:rsidRDefault="0041518A" w:rsidP="0041518A">
            <w:pPr>
              <w:pStyle w:val="Regio-text"/>
              <w:spacing w:before="0"/>
              <w:ind w:firstLine="0"/>
              <w:jc w:val="left"/>
              <w:rPr>
                <w:sz w:val="18"/>
                <w:szCs w:val="18"/>
                <w:lang w:eastAsia="cs-CZ"/>
              </w:rPr>
            </w:pPr>
            <w:r w:rsidRPr="002C3635">
              <w:rPr>
                <w:color w:val="000000"/>
                <w:sz w:val="18"/>
                <w:szCs w:val="18"/>
              </w:rPr>
              <w:t>č. p. 253, 76318 Trnava</w:t>
            </w:r>
          </w:p>
        </w:tc>
        <w:tc>
          <w:tcPr>
            <w:tcW w:w="1134" w:type="dxa"/>
            <w:vMerge/>
            <w:shd w:val="clear" w:color="auto" w:fill="auto"/>
            <w:vAlign w:val="center"/>
          </w:tcPr>
          <w:p w14:paraId="760ABF95" w14:textId="77777777" w:rsidR="0041518A" w:rsidRPr="002C3635"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1564A188" w14:textId="77777777" w:rsidR="0041518A" w:rsidRPr="002C3635" w:rsidRDefault="0041518A" w:rsidP="0041518A">
            <w:pPr>
              <w:pStyle w:val="Regio-text"/>
              <w:spacing w:before="0"/>
              <w:ind w:firstLine="0"/>
              <w:jc w:val="center"/>
              <w:rPr>
                <w:sz w:val="18"/>
                <w:szCs w:val="18"/>
                <w:lang w:eastAsia="cs-CZ"/>
              </w:rPr>
            </w:pPr>
          </w:p>
        </w:tc>
        <w:tc>
          <w:tcPr>
            <w:tcW w:w="850" w:type="dxa"/>
            <w:vMerge/>
            <w:shd w:val="clear" w:color="auto" w:fill="auto"/>
            <w:vAlign w:val="center"/>
          </w:tcPr>
          <w:p w14:paraId="50958F2F" w14:textId="77777777" w:rsidR="0041518A" w:rsidRPr="002C3635"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14A2E16F" w14:textId="77777777" w:rsidR="0041518A" w:rsidRPr="002C3635" w:rsidRDefault="0041518A" w:rsidP="0041518A">
            <w:pPr>
              <w:pStyle w:val="Regio-text"/>
              <w:spacing w:before="0"/>
              <w:ind w:firstLine="0"/>
              <w:jc w:val="center"/>
              <w:rPr>
                <w:sz w:val="18"/>
                <w:szCs w:val="18"/>
                <w:lang w:eastAsia="cs-CZ"/>
              </w:rPr>
            </w:pPr>
          </w:p>
        </w:tc>
        <w:tc>
          <w:tcPr>
            <w:tcW w:w="1417" w:type="dxa"/>
            <w:vMerge/>
            <w:vAlign w:val="center"/>
          </w:tcPr>
          <w:p w14:paraId="219C5DB7" w14:textId="77777777" w:rsidR="0041518A" w:rsidRPr="002C3635" w:rsidRDefault="0041518A" w:rsidP="0041518A">
            <w:pPr>
              <w:pStyle w:val="Regio-text"/>
              <w:spacing w:before="0"/>
              <w:ind w:firstLine="0"/>
              <w:jc w:val="center"/>
              <w:rPr>
                <w:sz w:val="18"/>
                <w:szCs w:val="18"/>
                <w:lang w:eastAsia="cs-CZ"/>
              </w:rPr>
            </w:pPr>
          </w:p>
        </w:tc>
      </w:tr>
      <w:tr w:rsidR="0041518A" w:rsidRPr="00395B1B" w14:paraId="1B1EF803" w14:textId="77777777" w:rsidTr="0041518A">
        <w:trPr>
          <w:trHeight w:val="20"/>
        </w:trPr>
        <w:tc>
          <w:tcPr>
            <w:tcW w:w="993" w:type="dxa"/>
            <w:vMerge/>
            <w:shd w:val="clear" w:color="auto" w:fill="auto"/>
            <w:vAlign w:val="center"/>
          </w:tcPr>
          <w:p w14:paraId="2A30929A" w14:textId="77777777" w:rsidR="0041518A" w:rsidRPr="002C3635" w:rsidRDefault="0041518A" w:rsidP="0041518A">
            <w:pPr>
              <w:pStyle w:val="Regio-text"/>
              <w:spacing w:before="0"/>
              <w:ind w:firstLine="0"/>
              <w:jc w:val="center"/>
              <w:rPr>
                <w:sz w:val="18"/>
                <w:szCs w:val="18"/>
                <w:lang w:eastAsia="cs-CZ"/>
              </w:rPr>
            </w:pPr>
          </w:p>
        </w:tc>
        <w:tc>
          <w:tcPr>
            <w:tcW w:w="1701" w:type="dxa"/>
            <w:shd w:val="clear" w:color="auto" w:fill="auto"/>
            <w:vAlign w:val="center"/>
          </w:tcPr>
          <w:p w14:paraId="2474E1C2" w14:textId="3A4AD96F" w:rsidR="0041518A" w:rsidRPr="002C3635" w:rsidRDefault="0041518A" w:rsidP="0041518A">
            <w:pPr>
              <w:pStyle w:val="Regio-text"/>
              <w:spacing w:before="0"/>
              <w:ind w:firstLine="0"/>
              <w:jc w:val="left"/>
              <w:rPr>
                <w:sz w:val="18"/>
                <w:szCs w:val="18"/>
                <w:lang w:eastAsia="cs-CZ"/>
              </w:rPr>
            </w:pPr>
            <w:r w:rsidRPr="002C3635">
              <w:rPr>
                <w:color w:val="000000"/>
                <w:sz w:val="18"/>
                <w:szCs w:val="18"/>
              </w:rPr>
              <w:t>Stedlová Lenka</w:t>
            </w:r>
          </w:p>
        </w:tc>
        <w:tc>
          <w:tcPr>
            <w:tcW w:w="1559" w:type="dxa"/>
            <w:shd w:val="clear" w:color="auto" w:fill="auto"/>
            <w:vAlign w:val="center"/>
          </w:tcPr>
          <w:p w14:paraId="330591B7" w14:textId="64844B51" w:rsidR="0041518A" w:rsidRPr="00EB3277" w:rsidRDefault="0041518A" w:rsidP="0041518A">
            <w:pPr>
              <w:pStyle w:val="Regio-text"/>
              <w:spacing w:before="0"/>
              <w:ind w:firstLine="0"/>
              <w:jc w:val="left"/>
              <w:rPr>
                <w:sz w:val="18"/>
                <w:szCs w:val="18"/>
                <w:lang w:eastAsia="cs-CZ"/>
              </w:rPr>
            </w:pPr>
            <w:r w:rsidRPr="002C3635">
              <w:rPr>
                <w:color w:val="000000"/>
                <w:sz w:val="18"/>
                <w:szCs w:val="18"/>
              </w:rPr>
              <w:t>č. p. 253, 76318 Trnava</w:t>
            </w:r>
          </w:p>
        </w:tc>
        <w:tc>
          <w:tcPr>
            <w:tcW w:w="1134" w:type="dxa"/>
            <w:vMerge/>
            <w:shd w:val="clear" w:color="auto" w:fill="auto"/>
            <w:vAlign w:val="center"/>
          </w:tcPr>
          <w:p w14:paraId="77B3E2D5"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4B11FEEA" w14:textId="77777777" w:rsidR="0041518A" w:rsidRPr="00EB3277" w:rsidRDefault="0041518A" w:rsidP="0041518A">
            <w:pPr>
              <w:pStyle w:val="Regio-text"/>
              <w:spacing w:before="0"/>
              <w:ind w:firstLine="0"/>
              <w:jc w:val="center"/>
              <w:rPr>
                <w:sz w:val="18"/>
                <w:szCs w:val="18"/>
                <w:lang w:eastAsia="cs-CZ"/>
              </w:rPr>
            </w:pPr>
          </w:p>
        </w:tc>
        <w:tc>
          <w:tcPr>
            <w:tcW w:w="850" w:type="dxa"/>
            <w:vMerge/>
            <w:shd w:val="clear" w:color="auto" w:fill="auto"/>
            <w:vAlign w:val="center"/>
          </w:tcPr>
          <w:p w14:paraId="0C6D2277"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51CFDF55" w14:textId="77777777" w:rsidR="0041518A" w:rsidRPr="00EB3277" w:rsidRDefault="0041518A" w:rsidP="0041518A">
            <w:pPr>
              <w:pStyle w:val="Regio-text"/>
              <w:spacing w:before="0"/>
              <w:ind w:firstLine="0"/>
              <w:jc w:val="center"/>
              <w:rPr>
                <w:sz w:val="18"/>
                <w:szCs w:val="18"/>
                <w:lang w:eastAsia="cs-CZ"/>
              </w:rPr>
            </w:pPr>
          </w:p>
        </w:tc>
        <w:tc>
          <w:tcPr>
            <w:tcW w:w="1417" w:type="dxa"/>
            <w:vMerge/>
            <w:vAlign w:val="center"/>
          </w:tcPr>
          <w:p w14:paraId="581790E8" w14:textId="77777777" w:rsidR="0041518A" w:rsidRPr="00EB3277" w:rsidRDefault="0041518A" w:rsidP="0041518A">
            <w:pPr>
              <w:pStyle w:val="Regio-text"/>
              <w:spacing w:before="0"/>
              <w:ind w:firstLine="0"/>
              <w:jc w:val="center"/>
              <w:rPr>
                <w:sz w:val="18"/>
                <w:szCs w:val="18"/>
                <w:lang w:eastAsia="cs-CZ"/>
              </w:rPr>
            </w:pPr>
          </w:p>
        </w:tc>
      </w:tr>
      <w:tr w:rsidR="0041518A" w:rsidRPr="00395B1B" w14:paraId="62A28A44" w14:textId="77777777" w:rsidTr="0041518A">
        <w:trPr>
          <w:trHeight w:val="20"/>
        </w:trPr>
        <w:tc>
          <w:tcPr>
            <w:tcW w:w="993" w:type="dxa"/>
            <w:vMerge w:val="restart"/>
            <w:shd w:val="clear" w:color="auto" w:fill="auto"/>
            <w:vAlign w:val="center"/>
          </w:tcPr>
          <w:p w14:paraId="0E1D5BDE" w14:textId="6B38C479"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3106</w:t>
            </w:r>
          </w:p>
        </w:tc>
        <w:tc>
          <w:tcPr>
            <w:tcW w:w="1701" w:type="dxa"/>
            <w:shd w:val="clear" w:color="auto" w:fill="auto"/>
            <w:vAlign w:val="center"/>
          </w:tcPr>
          <w:p w14:paraId="1759FFC9" w14:textId="7BD64DEA" w:rsidR="0041518A" w:rsidRPr="00EB3277" w:rsidRDefault="0041518A" w:rsidP="0041518A">
            <w:pPr>
              <w:pStyle w:val="Regio-text"/>
              <w:spacing w:before="0"/>
              <w:ind w:firstLine="0"/>
              <w:jc w:val="left"/>
              <w:rPr>
                <w:sz w:val="18"/>
                <w:szCs w:val="18"/>
                <w:lang w:eastAsia="cs-CZ"/>
              </w:rPr>
            </w:pPr>
            <w:r w:rsidRPr="00EB3277">
              <w:rPr>
                <w:color w:val="000000"/>
                <w:sz w:val="18"/>
                <w:szCs w:val="18"/>
              </w:rPr>
              <w:t>Bečicová Marie Mgr</w:t>
            </w:r>
          </w:p>
        </w:tc>
        <w:tc>
          <w:tcPr>
            <w:tcW w:w="1559" w:type="dxa"/>
            <w:shd w:val="clear" w:color="auto" w:fill="auto"/>
            <w:vAlign w:val="center"/>
          </w:tcPr>
          <w:p w14:paraId="72B674F8" w14:textId="677802DD"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21, 76318 Trnava</w:t>
            </w:r>
          </w:p>
        </w:tc>
        <w:tc>
          <w:tcPr>
            <w:tcW w:w="1134" w:type="dxa"/>
            <w:vMerge w:val="restart"/>
            <w:shd w:val="clear" w:color="auto" w:fill="auto"/>
            <w:vAlign w:val="center"/>
          </w:tcPr>
          <w:p w14:paraId="5CB23BB6" w14:textId="46AD62AC"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vMerge w:val="restart"/>
            <w:shd w:val="clear" w:color="auto" w:fill="auto"/>
            <w:vAlign w:val="center"/>
          </w:tcPr>
          <w:p w14:paraId="3CA9AB6E" w14:textId="04AF30D0"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367</w:t>
            </w:r>
          </w:p>
        </w:tc>
        <w:tc>
          <w:tcPr>
            <w:tcW w:w="850" w:type="dxa"/>
            <w:vMerge w:val="restart"/>
            <w:shd w:val="clear" w:color="auto" w:fill="auto"/>
            <w:vAlign w:val="center"/>
          </w:tcPr>
          <w:p w14:paraId="54226D88" w14:textId="4FF0443F"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161</w:t>
            </w:r>
          </w:p>
        </w:tc>
        <w:tc>
          <w:tcPr>
            <w:tcW w:w="709" w:type="dxa"/>
            <w:vMerge w:val="restart"/>
            <w:shd w:val="clear" w:color="auto" w:fill="auto"/>
            <w:vAlign w:val="center"/>
          </w:tcPr>
          <w:p w14:paraId="47D0DAB0" w14:textId="7FAB6927" w:rsidR="0041518A" w:rsidRPr="00EB3277" w:rsidRDefault="0041518A" w:rsidP="0041518A">
            <w:pPr>
              <w:pStyle w:val="Regio-text"/>
              <w:spacing w:before="0"/>
              <w:ind w:firstLine="0"/>
              <w:jc w:val="center"/>
              <w:rPr>
                <w:sz w:val="18"/>
                <w:szCs w:val="18"/>
                <w:lang w:eastAsia="cs-CZ"/>
              </w:rPr>
            </w:pPr>
          </w:p>
        </w:tc>
        <w:tc>
          <w:tcPr>
            <w:tcW w:w="1417" w:type="dxa"/>
            <w:vMerge w:val="restart"/>
            <w:vAlign w:val="center"/>
          </w:tcPr>
          <w:p w14:paraId="072647F1" w14:textId="65EF7998"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105</w:t>
            </w:r>
          </w:p>
        </w:tc>
      </w:tr>
      <w:tr w:rsidR="0041518A" w:rsidRPr="00395B1B" w14:paraId="650963D1" w14:textId="77777777" w:rsidTr="0041518A">
        <w:trPr>
          <w:trHeight w:val="20"/>
        </w:trPr>
        <w:tc>
          <w:tcPr>
            <w:tcW w:w="993" w:type="dxa"/>
            <w:vMerge/>
            <w:shd w:val="clear" w:color="auto" w:fill="auto"/>
            <w:vAlign w:val="center"/>
          </w:tcPr>
          <w:p w14:paraId="060E8842" w14:textId="77777777" w:rsidR="0041518A" w:rsidRPr="00EB3277" w:rsidRDefault="0041518A" w:rsidP="0041518A">
            <w:pPr>
              <w:pStyle w:val="Regio-text"/>
              <w:spacing w:before="0"/>
              <w:ind w:firstLine="0"/>
              <w:jc w:val="center"/>
              <w:rPr>
                <w:sz w:val="18"/>
                <w:szCs w:val="18"/>
                <w:lang w:eastAsia="cs-CZ"/>
              </w:rPr>
            </w:pPr>
          </w:p>
        </w:tc>
        <w:tc>
          <w:tcPr>
            <w:tcW w:w="1701" w:type="dxa"/>
            <w:shd w:val="clear" w:color="auto" w:fill="auto"/>
            <w:vAlign w:val="center"/>
          </w:tcPr>
          <w:p w14:paraId="768DED2B" w14:textId="0212D80B" w:rsidR="0041518A" w:rsidRPr="00EB3277" w:rsidRDefault="0041518A" w:rsidP="0041518A">
            <w:pPr>
              <w:pStyle w:val="Regio-text"/>
              <w:spacing w:before="0"/>
              <w:ind w:firstLine="0"/>
              <w:jc w:val="left"/>
              <w:rPr>
                <w:sz w:val="18"/>
                <w:szCs w:val="18"/>
                <w:lang w:eastAsia="cs-CZ"/>
              </w:rPr>
            </w:pPr>
            <w:r w:rsidRPr="00EB3277">
              <w:rPr>
                <w:color w:val="000000"/>
                <w:sz w:val="18"/>
                <w:szCs w:val="18"/>
              </w:rPr>
              <w:t>Hovadíková Marie</w:t>
            </w:r>
          </w:p>
        </w:tc>
        <w:tc>
          <w:tcPr>
            <w:tcW w:w="1559" w:type="dxa"/>
            <w:shd w:val="clear" w:color="auto" w:fill="auto"/>
            <w:vAlign w:val="center"/>
          </w:tcPr>
          <w:p w14:paraId="3DD0765E" w14:textId="5D26C261"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253, 76318 Trnava</w:t>
            </w:r>
          </w:p>
        </w:tc>
        <w:tc>
          <w:tcPr>
            <w:tcW w:w="1134" w:type="dxa"/>
            <w:vMerge/>
            <w:shd w:val="clear" w:color="auto" w:fill="auto"/>
            <w:vAlign w:val="center"/>
          </w:tcPr>
          <w:p w14:paraId="0159D5C9"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6E6B2721" w14:textId="77777777" w:rsidR="0041518A" w:rsidRPr="00EB3277" w:rsidRDefault="0041518A" w:rsidP="0041518A">
            <w:pPr>
              <w:pStyle w:val="Regio-text"/>
              <w:spacing w:before="0"/>
              <w:ind w:firstLine="0"/>
              <w:jc w:val="center"/>
              <w:rPr>
                <w:sz w:val="18"/>
                <w:szCs w:val="18"/>
                <w:lang w:eastAsia="cs-CZ"/>
              </w:rPr>
            </w:pPr>
          </w:p>
        </w:tc>
        <w:tc>
          <w:tcPr>
            <w:tcW w:w="850" w:type="dxa"/>
            <w:vMerge/>
            <w:shd w:val="clear" w:color="auto" w:fill="auto"/>
            <w:vAlign w:val="center"/>
          </w:tcPr>
          <w:p w14:paraId="1FC91627"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00638A3F" w14:textId="77777777" w:rsidR="0041518A" w:rsidRPr="00EB3277" w:rsidRDefault="0041518A" w:rsidP="0041518A">
            <w:pPr>
              <w:pStyle w:val="Regio-text"/>
              <w:spacing w:before="0"/>
              <w:ind w:firstLine="0"/>
              <w:jc w:val="center"/>
              <w:rPr>
                <w:sz w:val="18"/>
                <w:szCs w:val="18"/>
                <w:lang w:eastAsia="cs-CZ"/>
              </w:rPr>
            </w:pPr>
          </w:p>
        </w:tc>
        <w:tc>
          <w:tcPr>
            <w:tcW w:w="1417" w:type="dxa"/>
            <w:vMerge/>
            <w:vAlign w:val="center"/>
          </w:tcPr>
          <w:p w14:paraId="7DE8BF8C" w14:textId="77777777" w:rsidR="0041518A" w:rsidRPr="00EB3277" w:rsidRDefault="0041518A" w:rsidP="0041518A">
            <w:pPr>
              <w:pStyle w:val="Regio-text"/>
              <w:spacing w:before="0"/>
              <w:ind w:firstLine="0"/>
              <w:jc w:val="center"/>
              <w:rPr>
                <w:sz w:val="18"/>
                <w:szCs w:val="18"/>
                <w:lang w:eastAsia="cs-CZ"/>
              </w:rPr>
            </w:pPr>
          </w:p>
        </w:tc>
      </w:tr>
      <w:tr w:rsidR="0041518A" w:rsidRPr="00395B1B" w14:paraId="1089017D" w14:textId="77777777" w:rsidTr="0041518A">
        <w:trPr>
          <w:trHeight w:val="20"/>
        </w:trPr>
        <w:tc>
          <w:tcPr>
            <w:tcW w:w="993" w:type="dxa"/>
            <w:vMerge/>
            <w:shd w:val="clear" w:color="auto" w:fill="auto"/>
            <w:vAlign w:val="center"/>
          </w:tcPr>
          <w:p w14:paraId="344729A9" w14:textId="77777777" w:rsidR="0041518A" w:rsidRPr="00EB3277" w:rsidRDefault="0041518A" w:rsidP="0041518A">
            <w:pPr>
              <w:pStyle w:val="Regio-text"/>
              <w:spacing w:before="0"/>
              <w:ind w:firstLine="0"/>
              <w:jc w:val="center"/>
              <w:rPr>
                <w:sz w:val="18"/>
                <w:szCs w:val="18"/>
                <w:lang w:eastAsia="cs-CZ"/>
              </w:rPr>
            </w:pPr>
          </w:p>
        </w:tc>
        <w:tc>
          <w:tcPr>
            <w:tcW w:w="1701" w:type="dxa"/>
            <w:shd w:val="clear" w:color="auto" w:fill="auto"/>
            <w:vAlign w:val="center"/>
          </w:tcPr>
          <w:p w14:paraId="2915FEFB" w14:textId="411154AD" w:rsidR="0041518A" w:rsidRPr="00EB3277" w:rsidRDefault="0041518A" w:rsidP="0041518A">
            <w:pPr>
              <w:pStyle w:val="Regio-text"/>
              <w:spacing w:before="0"/>
              <w:ind w:firstLine="0"/>
              <w:jc w:val="left"/>
              <w:rPr>
                <w:sz w:val="18"/>
                <w:szCs w:val="18"/>
                <w:lang w:eastAsia="cs-CZ"/>
              </w:rPr>
            </w:pPr>
            <w:r w:rsidRPr="00EB3277">
              <w:rPr>
                <w:color w:val="000000"/>
                <w:sz w:val="18"/>
                <w:szCs w:val="18"/>
              </w:rPr>
              <w:t>Stedlová Lenka</w:t>
            </w:r>
          </w:p>
        </w:tc>
        <w:tc>
          <w:tcPr>
            <w:tcW w:w="1559" w:type="dxa"/>
            <w:shd w:val="clear" w:color="auto" w:fill="auto"/>
            <w:vAlign w:val="center"/>
          </w:tcPr>
          <w:p w14:paraId="4BE39AB4" w14:textId="50EA53D4"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253, 76318 Trnava</w:t>
            </w:r>
          </w:p>
        </w:tc>
        <w:tc>
          <w:tcPr>
            <w:tcW w:w="1134" w:type="dxa"/>
            <w:vMerge/>
            <w:shd w:val="clear" w:color="auto" w:fill="auto"/>
            <w:vAlign w:val="center"/>
          </w:tcPr>
          <w:p w14:paraId="75B2DC14"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69B1F2A9" w14:textId="77777777" w:rsidR="0041518A" w:rsidRPr="00EB3277" w:rsidRDefault="0041518A" w:rsidP="0041518A">
            <w:pPr>
              <w:pStyle w:val="Regio-text"/>
              <w:spacing w:before="0"/>
              <w:ind w:firstLine="0"/>
              <w:jc w:val="center"/>
              <w:rPr>
                <w:sz w:val="18"/>
                <w:szCs w:val="18"/>
                <w:lang w:eastAsia="cs-CZ"/>
              </w:rPr>
            </w:pPr>
          </w:p>
        </w:tc>
        <w:tc>
          <w:tcPr>
            <w:tcW w:w="850" w:type="dxa"/>
            <w:vMerge/>
            <w:shd w:val="clear" w:color="auto" w:fill="auto"/>
            <w:vAlign w:val="center"/>
          </w:tcPr>
          <w:p w14:paraId="6AB71FEC" w14:textId="77777777" w:rsidR="0041518A" w:rsidRPr="00EB3277" w:rsidRDefault="0041518A" w:rsidP="0041518A">
            <w:pPr>
              <w:pStyle w:val="Regio-text"/>
              <w:spacing w:before="0"/>
              <w:ind w:firstLine="0"/>
              <w:jc w:val="center"/>
              <w:rPr>
                <w:sz w:val="18"/>
                <w:szCs w:val="18"/>
                <w:lang w:eastAsia="cs-CZ"/>
              </w:rPr>
            </w:pPr>
          </w:p>
        </w:tc>
        <w:tc>
          <w:tcPr>
            <w:tcW w:w="709" w:type="dxa"/>
            <w:vMerge/>
            <w:shd w:val="clear" w:color="auto" w:fill="auto"/>
            <w:vAlign w:val="center"/>
          </w:tcPr>
          <w:p w14:paraId="0E509B78" w14:textId="77777777" w:rsidR="0041518A" w:rsidRPr="00EB3277" w:rsidRDefault="0041518A" w:rsidP="0041518A">
            <w:pPr>
              <w:pStyle w:val="Regio-text"/>
              <w:spacing w:before="0"/>
              <w:ind w:firstLine="0"/>
              <w:jc w:val="center"/>
              <w:rPr>
                <w:sz w:val="18"/>
                <w:szCs w:val="18"/>
                <w:lang w:eastAsia="cs-CZ"/>
              </w:rPr>
            </w:pPr>
          </w:p>
        </w:tc>
        <w:tc>
          <w:tcPr>
            <w:tcW w:w="1417" w:type="dxa"/>
            <w:vMerge/>
            <w:vAlign w:val="center"/>
          </w:tcPr>
          <w:p w14:paraId="6AEFE74A" w14:textId="77777777" w:rsidR="0041518A" w:rsidRPr="00EB3277" w:rsidRDefault="0041518A" w:rsidP="0041518A">
            <w:pPr>
              <w:pStyle w:val="Regio-text"/>
              <w:spacing w:before="0"/>
              <w:ind w:firstLine="0"/>
              <w:jc w:val="center"/>
              <w:rPr>
                <w:sz w:val="18"/>
                <w:szCs w:val="18"/>
                <w:lang w:eastAsia="cs-CZ"/>
              </w:rPr>
            </w:pPr>
          </w:p>
        </w:tc>
      </w:tr>
      <w:tr w:rsidR="0041518A" w:rsidRPr="00395B1B" w14:paraId="7BE58247" w14:textId="77777777" w:rsidTr="0041518A">
        <w:trPr>
          <w:trHeight w:val="20"/>
        </w:trPr>
        <w:tc>
          <w:tcPr>
            <w:tcW w:w="993" w:type="dxa"/>
            <w:shd w:val="clear" w:color="auto" w:fill="auto"/>
            <w:vAlign w:val="center"/>
          </w:tcPr>
          <w:p w14:paraId="730AD8C5" w14:textId="5C240109"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3095/2</w:t>
            </w:r>
          </w:p>
        </w:tc>
        <w:tc>
          <w:tcPr>
            <w:tcW w:w="1701" w:type="dxa"/>
            <w:shd w:val="clear" w:color="auto" w:fill="auto"/>
            <w:vAlign w:val="center"/>
          </w:tcPr>
          <w:p w14:paraId="022AFEE6" w14:textId="6C48A60F" w:rsidR="0041518A" w:rsidRPr="00EB3277" w:rsidRDefault="0041518A" w:rsidP="0041518A">
            <w:pPr>
              <w:pStyle w:val="Regio-text"/>
              <w:spacing w:before="0"/>
              <w:ind w:firstLine="0"/>
              <w:jc w:val="left"/>
              <w:rPr>
                <w:sz w:val="18"/>
                <w:szCs w:val="18"/>
                <w:lang w:eastAsia="cs-CZ"/>
              </w:rPr>
            </w:pPr>
            <w:r w:rsidRPr="00EB3277">
              <w:rPr>
                <w:color w:val="000000"/>
                <w:sz w:val="18"/>
                <w:szCs w:val="18"/>
              </w:rPr>
              <w:t>SJM Svoboda Jiří Ing. a Svobodová Petra</w:t>
            </w:r>
          </w:p>
        </w:tc>
        <w:tc>
          <w:tcPr>
            <w:tcW w:w="1559" w:type="dxa"/>
            <w:shd w:val="clear" w:color="auto" w:fill="auto"/>
            <w:vAlign w:val="center"/>
          </w:tcPr>
          <w:p w14:paraId="46815E73" w14:textId="3A178DF4" w:rsidR="0041518A" w:rsidRPr="00EB3277" w:rsidRDefault="0041518A" w:rsidP="0041518A">
            <w:pPr>
              <w:pStyle w:val="Regio-text"/>
              <w:spacing w:before="0"/>
              <w:ind w:firstLine="0"/>
              <w:jc w:val="left"/>
              <w:rPr>
                <w:sz w:val="18"/>
                <w:szCs w:val="18"/>
                <w:lang w:eastAsia="cs-CZ"/>
              </w:rPr>
            </w:pPr>
            <w:r w:rsidRPr="00EB3277">
              <w:rPr>
                <w:color w:val="000000"/>
                <w:sz w:val="18"/>
                <w:szCs w:val="18"/>
              </w:rPr>
              <w:t>č. p. 145, 76318 Trnava</w:t>
            </w:r>
          </w:p>
        </w:tc>
        <w:tc>
          <w:tcPr>
            <w:tcW w:w="1134" w:type="dxa"/>
            <w:shd w:val="clear" w:color="auto" w:fill="auto"/>
            <w:vAlign w:val="center"/>
          </w:tcPr>
          <w:p w14:paraId="6C1131A7" w14:textId="34AD90E6"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6AAAB645" w14:textId="019C976F"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749</w:t>
            </w:r>
          </w:p>
        </w:tc>
        <w:tc>
          <w:tcPr>
            <w:tcW w:w="850" w:type="dxa"/>
            <w:shd w:val="clear" w:color="auto" w:fill="auto"/>
            <w:vAlign w:val="center"/>
          </w:tcPr>
          <w:p w14:paraId="321F76C5" w14:textId="6F6A2290"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127</w:t>
            </w:r>
          </w:p>
        </w:tc>
        <w:tc>
          <w:tcPr>
            <w:tcW w:w="709" w:type="dxa"/>
            <w:shd w:val="clear" w:color="auto" w:fill="auto"/>
            <w:vAlign w:val="center"/>
          </w:tcPr>
          <w:p w14:paraId="7C1C2726" w14:textId="32FBECD0" w:rsidR="0041518A" w:rsidRPr="00EB3277" w:rsidRDefault="0041518A" w:rsidP="0041518A">
            <w:pPr>
              <w:pStyle w:val="Regio-text"/>
              <w:spacing w:before="0"/>
              <w:ind w:firstLine="0"/>
              <w:jc w:val="center"/>
              <w:rPr>
                <w:sz w:val="18"/>
                <w:szCs w:val="18"/>
                <w:lang w:eastAsia="cs-CZ"/>
              </w:rPr>
            </w:pPr>
          </w:p>
        </w:tc>
        <w:tc>
          <w:tcPr>
            <w:tcW w:w="1417" w:type="dxa"/>
            <w:vAlign w:val="center"/>
          </w:tcPr>
          <w:p w14:paraId="0A3DB215" w14:textId="5D6E7D29" w:rsidR="0041518A" w:rsidRPr="00EB3277" w:rsidRDefault="0041518A" w:rsidP="0041518A">
            <w:pPr>
              <w:pStyle w:val="Regio-text"/>
              <w:spacing w:before="0"/>
              <w:ind w:firstLine="0"/>
              <w:jc w:val="center"/>
              <w:rPr>
                <w:sz w:val="18"/>
                <w:szCs w:val="18"/>
                <w:lang w:eastAsia="cs-CZ"/>
              </w:rPr>
            </w:pPr>
            <w:r w:rsidRPr="00EB3277">
              <w:rPr>
                <w:color w:val="000000"/>
                <w:sz w:val="18"/>
                <w:szCs w:val="18"/>
              </w:rPr>
              <w:t>75</w:t>
            </w:r>
          </w:p>
        </w:tc>
      </w:tr>
      <w:tr w:rsidR="0041518A" w:rsidRPr="00395B1B" w14:paraId="2AE00F46" w14:textId="77777777" w:rsidTr="0041518A">
        <w:trPr>
          <w:trHeight w:val="20"/>
        </w:trPr>
        <w:tc>
          <w:tcPr>
            <w:tcW w:w="993" w:type="dxa"/>
            <w:shd w:val="clear" w:color="auto" w:fill="auto"/>
            <w:vAlign w:val="center"/>
          </w:tcPr>
          <w:p w14:paraId="64C81E24" w14:textId="5AEE6253" w:rsidR="0041518A" w:rsidRPr="002C3635" w:rsidRDefault="0041518A" w:rsidP="0041518A">
            <w:pPr>
              <w:pStyle w:val="Regio-text"/>
              <w:spacing w:before="0"/>
              <w:ind w:firstLine="0"/>
              <w:jc w:val="center"/>
              <w:rPr>
                <w:sz w:val="22"/>
                <w:lang w:eastAsia="cs-CZ"/>
              </w:rPr>
            </w:pPr>
            <w:r w:rsidRPr="002C3635">
              <w:rPr>
                <w:color w:val="000000"/>
                <w:sz w:val="18"/>
                <w:szCs w:val="18"/>
              </w:rPr>
              <w:t>st. 252</w:t>
            </w:r>
          </w:p>
        </w:tc>
        <w:tc>
          <w:tcPr>
            <w:tcW w:w="1701" w:type="dxa"/>
            <w:shd w:val="clear" w:color="auto" w:fill="auto"/>
            <w:vAlign w:val="center"/>
          </w:tcPr>
          <w:p w14:paraId="6C3927C3" w14:textId="063EE9EA" w:rsidR="0041518A" w:rsidRPr="002C3635" w:rsidRDefault="0041518A" w:rsidP="0041518A">
            <w:pPr>
              <w:pStyle w:val="Regio-text"/>
              <w:spacing w:before="0"/>
              <w:ind w:firstLine="0"/>
              <w:rPr>
                <w:sz w:val="22"/>
                <w:lang w:eastAsia="cs-CZ"/>
              </w:rPr>
            </w:pPr>
            <w:r w:rsidRPr="002C3635">
              <w:rPr>
                <w:color w:val="000000"/>
                <w:sz w:val="18"/>
                <w:szCs w:val="18"/>
              </w:rPr>
              <w:t>Dolák Stanislav</w:t>
            </w:r>
          </w:p>
        </w:tc>
        <w:tc>
          <w:tcPr>
            <w:tcW w:w="1559" w:type="dxa"/>
            <w:shd w:val="clear" w:color="auto" w:fill="auto"/>
            <w:vAlign w:val="center"/>
          </w:tcPr>
          <w:p w14:paraId="67B75820" w14:textId="36A06EBB" w:rsidR="0041518A" w:rsidRPr="002C3635" w:rsidRDefault="0041518A" w:rsidP="0041518A">
            <w:pPr>
              <w:pStyle w:val="Regio-text"/>
              <w:spacing w:before="0"/>
              <w:ind w:firstLine="0"/>
              <w:rPr>
                <w:sz w:val="22"/>
                <w:lang w:eastAsia="cs-CZ"/>
              </w:rPr>
            </w:pPr>
            <w:r w:rsidRPr="002C3635">
              <w:rPr>
                <w:color w:val="000000"/>
                <w:sz w:val="18"/>
                <w:szCs w:val="18"/>
              </w:rPr>
              <w:t>Formanská 169, Horní Ves, 76316 Fryšták</w:t>
            </w:r>
          </w:p>
        </w:tc>
        <w:tc>
          <w:tcPr>
            <w:tcW w:w="1134" w:type="dxa"/>
            <w:shd w:val="clear" w:color="auto" w:fill="auto"/>
            <w:vAlign w:val="center"/>
          </w:tcPr>
          <w:p w14:paraId="7FBCC03A" w14:textId="43C4C2AA" w:rsidR="0041518A" w:rsidRPr="002C3635" w:rsidRDefault="0041518A" w:rsidP="0041518A">
            <w:pPr>
              <w:pStyle w:val="Regio-text"/>
              <w:spacing w:before="0"/>
              <w:ind w:firstLine="0"/>
              <w:jc w:val="center"/>
              <w:rPr>
                <w:sz w:val="22"/>
                <w:lang w:eastAsia="cs-CZ"/>
              </w:rPr>
            </w:pPr>
            <w:r w:rsidRPr="002C3635">
              <w:rPr>
                <w:color w:val="000000"/>
                <w:sz w:val="18"/>
                <w:szCs w:val="18"/>
              </w:rPr>
              <w:t>zastavěná plocha a nádvoří</w:t>
            </w:r>
          </w:p>
        </w:tc>
        <w:tc>
          <w:tcPr>
            <w:tcW w:w="709" w:type="dxa"/>
            <w:shd w:val="clear" w:color="auto" w:fill="auto"/>
            <w:vAlign w:val="center"/>
          </w:tcPr>
          <w:p w14:paraId="072773E6" w14:textId="6E6CDF94" w:rsidR="0041518A" w:rsidRPr="002C3635" w:rsidRDefault="0041518A" w:rsidP="0041518A">
            <w:pPr>
              <w:pStyle w:val="Regio-text"/>
              <w:spacing w:before="0"/>
              <w:ind w:firstLine="0"/>
              <w:jc w:val="center"/>
              <w:rPr>
                <w:sz w:val="22"/>
                <w:lang w:eastAsia="cs-CZ"/>
              </w:rPr>
            </w:pPr>
            <w:r w:rsidRPr="002C3635">
              <w:rPr>
                <w:color w:val="000000"/>
                <w:sz w:val="18"/>
                <w:szCs w:val="18"/>
              </w:rPr>
              <w:t>44</w:t>
            </w:r>
          </w:p>
        </w:tc>
        <w:tc>
          <w:tcPr>
            <w:tcW w:w="850" w:type="dxa"/>
            <w:shd w:val="clear" w:color="auto" w:fill="auto"/>
            <w:vAlign w:val="center"/>
          </w:tcPr>
          <w:p w14:paraId="0F95F7BA" w14:textId="61CA1937" w:rsidR="0041518A" w:rsidRPr="002C3635" w:rsidRDefault="0041518A" w:rsidP="0041518A">
            <w:pPr>
              <w:pStyle w:val="Regio-text"/>
              <w:spacing w:before="0"/>
              <w:ind w:firstLine="0"/>
              <w:jc w:val="center"/>
              <w:rPr>
                <w:sz w:val="22"/>
                <w:lang w:eastAsia="cs-CZ"/>
              </w:rPr>
            </w:pPr>
            <w:r w:rsidRPr="002C3635">
              <w:rPr>
                <w:color w:val="000000"/>
                <w:sz w:val="18"/>
                <w:szCs w:val="18"/>
              </w:rPr>
              <w:t>336</w:t>
            </w:r>
          </w:p>
        </w:tc>
        <w:tc>
          <w:tcPr>
            <w:tcW w:w="709" w:type="dxa"/>
            <w:shd w:val="clear" w:color="auto" w:fill="auto"/>
            <w:vAlign w:val="center"/>
          </w:tcPr>
          <w:p w14:paraId="074D64C1" w14:textId="77777777" w:rsidR="0041518A" w:rsidRPr="002C3635" w:rsidRDefault="0041518A" w:rsidP="0041518A">
            <w:pPr>
              <w:pStyle w:val="Regio-text"/>
              <w:spacing w:before="0"/>
              <w:ind w:firstLine="0"/>
              <w:jc w:val="center"/>
              <w:rPr>
                <w:sz w:val="22"/>
                <w:lang w:eastAsia="cs-CZ"/>
              </w:rPr>
            </w:pPr>
          </w:p>
        </w:tc>
        <w:tc>
          <w:tcPr>
            <w:tcW w:w="1417" w:type="dxa"/>
            <w:vAlign w:val="center"/>
          </w:tcPr>
          <w:p w14:paraId="2071052B" w14:textId="2D72FE79" w:rsidR="0041518A" w:rsidRPr="002C3635" w:rsidRDefault="0041518A" w:rsidP="0041518A">
            <w:pPr>
              <w:pStyle w:val="Regio-text"/>
              <w:spacing w:before="0"/>
              <w:ind w:firstLine="0"/>
              <w:jc w:val="center"/>
              <w:rPr>
                <w:sz w:val="22"/>
                <w:lang w:eastAsia="cs-CZ"/>
              </w:rPr>
            </w:pPr>
            <w:r w:rsidRPr="002C3635">
              <w:rPr>
                <w:color w:val="000000"/>
                <w:sz w:val="18"/>
                <w:szCs w:val="18"/>
              </w:rPr>
              <w:t>10</w:t>
            </w:r>
          </w:p>
        </w:tc>
      </w:tr>
    </w:tbl>
    <w:p w14:paraId="09460233" w14:textId="6BB344E1" w:rsidR="00EB3277" w:rsidRPr="00B0581E" w:rsidRDefault="00EB3277" w:rsidP="00EB3277">
      <w:pPr>
        <w:pStyle w:val="Zkladntext"/>
        <w:spacing w:before="120"/>
        <w:rPr>
          <w:b/>
          <w:szCs w:val="24"/>
          <w:lang w:val="cs-CZ"/>
        </w:rPr>
      </w:pPr>
      <w:r w:rsidRPr="00B0581E">
        <w:rPr>
          <w:b/>
          <w:szCs w:val="24"/>
          <w:lang w:val="cs-CZ"/>
        </w:rPr>
        <w:t xml:space="preserve">Parcely katastru nemovitosti – </w:t>
      </w:r>
      <w:r>
        <w:rPr>
          <w:b/>
          <w:szCs w:val="24"/>
          <w:lang w:val="cs-CZ"/>
        </w:rPr>
        <w:t>dočasně dotčené parcely</w:t>
      </w:r>
      <w:r w:rsidRPr="00B0581E">
        <w:rPr>
          <w:b/>
          <w:szCs w:val="24"/>
          <w:lang w:val="cs-CZ"/>
        </w:rPr>
        <w:t>:</w:t>
      </w:r>
    </w:p>
    <w:tbl>
      <w:tblPr>
        <w:tblW w:w="907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993"/>
        <w:gridCol w:w="1701"/>
        <w:gridCol w:w="1559"/>
        <w:gridCol w:w="1134"/>
        <w:gridCol w:w="709"/>
        <w:gridCol w:w="850"/>
        <w:gridCol w:w="709"/>
        <w:gridCol w:w="1417"/>
      </w:tblGrid>
      <w:tr w:rsidR="00EB3277" w:rsidRPr="00025180" w14:paraId="0CEBCA73" w14:textId="77777777" w:rsidTr="00EB3277">
        <w:trPr>
          <w:trHeight w:val="690"/>
          <w:tblHeader/>
        </w:trPr>
        <w:tc>
          <w:tcPr>
            <w:tcW w:w="993" w:type="dxa"/>
            <w:tcBorders>
              <w:top w:val="single" w:sz="18" w:space="0" w:color="auto"/>
              <w:bottom w:val="single" w:sz="18" w:space="0" w:color="auto"/>
            </w:tcBorders>
            <w:shd w:val="clear" w:color="auto" w:fill="auto"/>
            <w:vAlign w:val="center"/>
            <w:hideMark/>
          </w:tcPr>
          <w:p w14:paraId="221849EA" w14:textId="70897D9E" w:rsidR="00EB3277" w:rsidRPr="00395B1B" w:rsidRDefault="00EB3277" w:rsidP="00EB3277">
            <w:pPr>
              <w:pStyle w:val="Regio-text"/>
              <w:ind w:firstLine="0"/>
              <w:jc w:val="center"/>
              <w:rPr>
                <w:sz w:val="22"/>
                <w:highlight w:val="yellow"/>
                <w:lang w:eastAsia="cs-CZ"/>
              </w:rPr>
            </w:pPr>
            <w:r w:rsidRPr="00EB3277">
              <w:rPr>
                <w:sz w:val="22"/>
                <w:lang w:eastAsia="cs-CZ"/>
              </w:rPr>
              <w:t>P.č.</w:t>
            </w:r>
          </w:p>
        </w:tc>
        <w:tc>
          <w:tcPr>
            <w:tcW w:w="1701" w:type="dxa"/>
            <w:tcBorders>
              <w:top w:val="single" w:sz="18" w:space="0" w:color="auto"/>
              <w:bottom w:val="single" w:sz="18" w:space="0" w:color="auto"/>
            </w:tcBorders>
            <w:shd w:val="clear" w:color="auto" w:fill="auto"/>
            <w:vAlign w:val="center"/>
            <w:hideMark/>
          </w:tcPr>
          <w:p w14:paraId="18D85C71" w14:textId="06DD00AA" w:rsidR="00EB3277" w:rsidRPr="00395B1B" w:rsidRDefault="00EB3277" w:rsidP="00EB3277">
            <w:pPr>
              <w:pStyle w:val="Regio-text"/>
              <w:ind w:firstLine="0"/>
              <w:jc w:val="center"/>
              <w:rPr>
                <w:sz w:val="22"/>
                <w:highlight w:val="yellow"/>
                <w:lang w:eastAsia="cs-CZ"/>
              </w:rPr>
            </w:pPr>
            <w:r w:rsidRPr="00EB3277">
              <w:rPr>
                <w:sz w:val="22"/>
                <w:lang w:eastAsia="cs-CZ"/>
              </w:rPr>
              <w:t>Majitel/právo hospodařit</w:t>
            </w:r>
          </w:p>
        </w:tc>
        <w:tc>
          <w:tcPr>
            <w:tcW w:w="1559" w:type="dxa"/>
            <w:tcBorders>
              <w:top w:val="single" w:sz="18" w:space="0" w:color="auto"/>
              <w:bottom w:val="single" w:sz="18" w:space="0" w:color="auto"/>
            </w:tcBorders>
            <w:shd w:val="clear" w:color="auto" w:fill="auto"/>
            <w:noWrap/>
            <w:vAlign w:val="center"/>
            <w:hideMark/>
          </w:tcPr>
          <w:p w14:paraId="3F5F2B00" w14:textId="307D3915" w:rsidR="00EB3277" w:rsidRPr="00395B1B" w:rsidRDefault="00EB3277" w:rsidP="00EB3277">
            <w:pPr>
              <w:pStyle w:val="Regio-text"/>
              <w:ind w:firstLine="0"/>
              <w:jc w:val="center"/>
              <w:rPr>
                <w:sz w:val="22"/>
                <w:highlight w:val="yellow"/>
                <w:lang w:eastAsia="cs-CZ"/>
              </w:rPr>
            </w:pPr>
            <w:r w:rsidRPr="00EB3277">
              <w:rPr>
                <w:sz w:val="22"/>
                <w:lang w:eastAsia="cs-CZ"/>
              </w:rPr>
              <w:t>Adresa</w:t>
            </w:r>
          </w:p>
        </w:tc>
        <w:tc>
          <w:tcPr>
            <w:tcW w:w="1134" w:type="dxa"/>
            <w:tcBorders>
              <w:top w:val="single" w:sz="18" w:space="0" w:color="auto"/>
              <w:bottom w:val="single" w:sz="18" w:space="0" w:color="auto"/>
            </w:tcBorders>
            <w:shd w:val="clear" w:color="auto" w:fill="auto"/>
            <w:vAlign w:val="center"/>
            <w:hideMark/>
          </w:tcPr>
          <w:p w14:paraId="41017192" w14:textId="579D45E6" w:rsidR="00EB3277" w:rsidRPr="00395B1B" w:rsidRDefault="00EB3277" w:rsidP="00EB3277">
            <w:pPr>
              <w:pStyle w:val="Regio-text"/>
              <w:ind w:firstLine="0"/>
              <w:jc w:val="center"/>
              <w:rPr>
                <w:sz w:val="22"/>
                <w:highlight w:val="yellow"/>
                <w:lang w:eastAsia="cs-CZ"/>
              </w:rPr>
            </w:pPr>
            <w:r w:rsidRPr="00EB3277">
              <w:rPr>
                <w:sz w:val="22"/>
                <w:lang w:eastAsia="cs-CZ"/>
              </w:rPr>
              <w:t>Druh pozemku</w:t>
            </w:r>
          </w:p>
        </w:tc>
        <w:tc>
          <w:tcPr>
            <w:tcW w:w="709" w:type="dxa"/>
            <w:tcBorders>
              <w:top w:val="single" w:sz="18" w:space="0" w:color="auto"/>
              <w:bottom w:val="single" w:sz="18" w:space="0" w:color="auto"/>
            </w:tcBorders>
            <w:shd w:val="clear" w:color="auto" w:fill="auto"/>
            <w:noWrap/>
            <w:vAlign w:val="center"/>
            <w:hideMark/>
          </w:tcPr>
          <w:p w14:paraId="6F6ECE52" w14:textId="66D1FF6A" w:rsidR="00EB3277" w:rsidRPr="00395B1B" w:rsidRDefault="00EB3277" w:rsidP="00EB3277">
            <w:pPr>
              <w:pStyle w:val="Regio-text"/>
              <w:ind w:firstLine="0"/>
              <w:jc w:val="center"/>
              <w:rPr>
                <w:sz w:val="22"/>
                <w:highlight w:val="yellow"/>
                <w:lang w:eastAsia="cs-CZ"/>
              </w:rPr>
            </w:pPr>
            <w:r w:rsidRPr="00EB3277">
              <w:rPr>
                <w:sz w:val="22"/>
                <w:lang w:eastAsia="cs-CZ"/>
              </w:rPr>
              <w:t>LV</w:t>
            </w:r>
          </w:p>
        </w:tc>
        <w:tc>
          <w:tcPr>
            <w:tcW w:w="850" w:type="dxa"/>
            <w:tcBorders>
              <w:top w:val="single" w:sz="18" w:space="0" w:color="auto"/>
              <w:bottom w:val="single" w:sz="18" w:space="0" w:color="auto"/>
            </w:tcBorders>
            <w:shd w:val="clear" w:color="auto" w:fill="auto"/>
            <w:noWrap/>
            <w:vAlign w:val="center"/>
            <w:hideMark/>
          </w:tcPr>
          <w:p w14:paraId="434DC92D" w14:textId="77777777" w:rsidR="00EB3277" w:rsidRPr="00EB3277" w:rsidRDefault="00EB3277" w:rsidP="00EB3277">
            <w:pPr>
              <w:pStyle w:val="Regio-text"/>
              <w:ind w:firstLine="0"/>
              <w:jc w:val="center"/>
              <w:rPr>
                <w:sz w:val="22"/>
                <w:lang w:eastAsia="cs-CZ"/>
              </w:rPr>
            </w:pPr>
            <w:r w:rsidRPr="00EB3277">
              <w:rPr>
                <w:sz w:val="22"/>
                <w:lang w:eastAsia="cs-CZ"/>
              </w:rPr>
              <w:t>Plocha</w:t>
            </w:r>
          </w:p>
          <w:p w14:paraId="2EE72C22" w14:textId="1A2BA91A" w:rsidR="00EB3277" w:rsidRPr="00395B1B" w:rsidRDefault="00EB3277" w:rsidP="00EB3277">
            <w:pPr>
              <w:pStyle w:val="Regio-text"/>
              <w:ind w:firstLine="0"/>
              <w:jc w:val="center"/>
              <w:rPr>
                <w:sz w:val="22"/>
                <w:highlight w:val="yellow"/>
                <w:lang w:eastAsia="cs-CZ"/>
              </w:rPr>
            </w:pPr>
            <w:r w:rsidRPr="00EB3277">
              <w:rPr>
                <w:sz w:val="22"/>
                <w:lang w:eastAsia="cs-CZ"/>
              </w:rPr>
              <w:t>(m</w:t>
            </w:r>
            <w:r w:rsidRPr="00EB3277">
              <w:rPr>
                <w:sz w:val="22"/>
                <w:vertAlign w:val="superscript"/>
                <w:lang w:eastAsia="cs-CZ"/>
              </w:rPr>
              <w:t>2</w:t>
            </w:r>
            <w:r w:rsidRPr="00EB3277">
              <w:rPr>
                <w:sz w:val="22"/>
                <w:lang w:eastAsia="cs-CZ"/>
              </w:rPr>
              <w:t>)</w:t>
            </w:r>
          </w:p>
        </w:tc>
        <w:tc>
          <w:tcPr>
            <w:tcW w:w="709" w:type="dxa"/>
            <w:tcBorders>
              <w:top w:val="single" w:sz="18" w:space="0" w:color="auto"/>
              <w:bottom w:val="single" w:sz="18" w:space="0" w:color="auto"/>
            </w:tcBorders>
            <w:shd w:val="clear" w:color="auto" w:fill="auto"/>
            <w:vAlign w:val="center"/>
            <w:hideMark/>
          </w:tcPr>
          <w:p w14:paraId="7594DC6E" w14:textId="49AB2C2D" w:rsidR="00EB3277" w:rsidRPr="00395B1B" w:rsidRDefault="00EB3277" w:rsidP="00EB3277">
            <w:pPr>
              <w:pStyle w:val="Regio-text"/>
              <w:ind w:firstLine="0"/>
              <w:jc w:val="center"/>
              <w:rPr>
                <w:sz w:val="22"/>
                <w:highlight w:val="yellow"/>
                <w:lang w:eastAsia="cs-CZ"/>
              </w:rPr>
            </w:pPr>
            <w:r w:rsidRPr="00EB3277">
              <w:rPr>
                <w:sz w:val="22"/>
                <w:lang w:eastAsia="cs-CZ"/>
              </w:rPr>
              <w:t>Ochr. nem.</w:t>
            </w:r>
          </w:p>
        </w:tc>
        <w:tc>
          <w:tcPr>
            <w:tcW w:w="1417" w:type="dxa"/>
            <w:tcBorders>
              <w:top w:val="single" w:sz="18" w:space="0" w:color="auto"/>
              <w:bottom w:val="single" w:sz="18" w:space="0" w:color="auto"/>
            </w:tcBorders>
            <w:vAlign w:val="center"/>
          </w:tcPr>
          <w:p w14:paraId="2FFCB656" w14:textId="7773E0B6" w:rsidR="00EB3277" w:rsidRPr="00025180" w:rsidRDefault="00EB3277" w:rsidP="00F41568">
            <w:pPr>
              <w:pStyle w:val="Regio-text"/>
              <w:ind w:firstLine="0"/>
              <w:jc w:val="center"/>
              <w:rPr>
                <w:sz w:val="22"/>
                <w:lang w:eastAsia="cs-CZ"/>
              </w:rPr>
            </w:pPr>
            <w:r w:rsidRPr="00EB3277">
              <w:rPr>
                <w:sz w:val="22"/>
                <w:lang w:eastAsia="cs-CZ"/>
              </w:rPr>
              <w:t xml:space="preserve">Dotčení </w:t>
            </w:r>
            <w:r>
              <w:rPr>
                <w:sz w:val="22"/>
                <w:lang w:eastAsia="cs-CZ"/>
              </w:rPr>
              <w:t>dočasné</w:t>
            </w:r>
            <w:r w:rsidRPr="00EB3277">
              <w:rPr>
                <w:sz w:val="22"/>
                <w:lang w:eastAsia="cs-CZ"/>
              </w:rPr>
              <w:t>(m</w:t>
            </w:r>
            <w:r w:rsidRPr="00EB3277">
              <w:rPr>
                <w:sz w:val="22"/>
                <w:vertAlign w:val="superscript"/>
                <w:lang w:eastAsia="cs-CZ"/>
              </w:rPr>
              <w:t>2</w:t>
            </w:r>
            <w:r w:rsidRPr="00EB3277">
              <w:rPr>
                <w:sz w:val="22"/>
                <w:lang w:eastAsia="cs-CZ"/>
              </w:rPr>
              <w:t>)</w:t>
            </w:r>
          </w:p>
        </w:tc>
      </w:tr>
      <w:tr w:rsidR="00EB3277" w:rsidRPr="00025180" w14:paraId="43AEDE48" w14:textId="77777777" w:rsidTr="00EB3277">
        <w:trPr>
          <w:trHeight w:val="20"/>
        </w:trPr>
        <w:tc>
          <w:tcPr>
            <w:tcW w:w="993" w:type="dxa"/>
            <w:tcBorders>
              <w:top w:val="single" w:sz="18" w:space="0" w:color="auto"/>
            </w:tcBorders>
            <w:shd w:val="clear" w:color="auto" w:fill="auto"/>
            <w:vAlign w:val="center"/>
          </w:tcPr>
          <w:p w14:paraId="4CC26303" w14:textId="2A64D72F"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3079/12</w:t>
            </w:r>
          </w:p>
        </w:tc>
        <w:tc>
          <w:tcPr>
            <w:tcW w:w="1701" w:type="dxa"/>
            <w:tcBorders>
              <w:top w:val="single" w:sz="18" w:space="0" w:color="auto"/>
            </w:tcBorders>
            <w:shd w:val="clear" w:color="auto" w:fill="auto"/>
            <w:vAlign w:val="center"/>
          </w:tcPr>
          <w:p w14:paraId="585D3DA2" w14:textId="799FE7A2" w:rsidR="00EB3277" w:rsidRPr="00EB3277" w:rsidRDefault="00EB3277" w:rsidP="00EB3277">
            <w:pPr>
              <w:pStyle w:val="Regio-text"/>
              <w:spacing w:before="0"/>
              <w:ind w:firstLine="0"/>
              <w:jc w:val="left"/>
              <w:rPr>
                <w:sz w:val="18"/>
                <w:szCs w:val="18"/>
                <w:lang w:eastAsia="cs-CZ"/>
              </w:rPr>
            </w:pPr>
            <w:r w:rsidRPr="00EB3277">
              <w:rPr>
                <w:color w:val="000000"/>
                <w:sz w:val="18"/>
                <w:szCs w:val="18"/>
              </w:rPr>
              <w:t>Obec Trnava</w:t>
            </w:r>
          </w:p>
        </w:tc>
        <w:tc>
          <w:tcPr>
            <w:tcW w:w="1559" w:type="dxa"/>
            <w:tcBorders>
              <w:top w:val="single" w:sz="18" w:space="0" w:color="auto"/>
            </w:tcBorders>
            <w:shd w:val="clear" w:color="auto" w:fill="auto"/>
            <w:vAlign w:val="center"/>
          </w:tcPr>
          <w:p w14:paraId="0C125E00" w14:textId="06862F96"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 p. 156, 76318 Trnava</w:t>
            </w:r>
          </w:p>
        </w:tc>
        <w:tc>
          <w:tcPr>
            <w:tcW w:w="1134" w:type="dxa"/>
            <w:tcBorders>
              <w:top w:val="single" w:sz="18" w:space="0" w:color="auto"/>
            </w:tcBorders>
            <w:shd w:val="clear" w:color="auto" w:fill="auto"/>
            <w:vAlign w:val="center"/>
          </w:tcPr>
          <w:p w14:paraId="37ACD9ED" w14:textId="64DC392C"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ostatní plocha</w:t>
            </w:r>
          </w:p>
        </w:tc>
        <w:tc>
          <w:tcPr>
            <w:tcW w:w="709" w:type="dxa"/>
            <w:tcBorders>
              <w:top w:val="single" w:sz="18" w:space="0" w:color="auto"/>
            </w:tcBorders>
            <w:shd w:val="clear" w:color="auto" w:fill="auto"/>
            <w:vAlign w:val="center"/>
          </w:tcPr>
          <w:p w14:paraId="7D312E36" w14:textId="6F8A4937"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10001</w:t>
            </w:r>
          </w:p>
        </w:tc>
        <w:tc>
          <w:tcPr>
            <w:tcW w:w="850" w:type="dxa"/>
            <w:tcBorders>
              <w:top w:val="single" w:sz="18" w:space="0" w:color="auto"/>
            </w:tcBorders>
            <w:shd w:val="clear" w:color="auto" w:fill="auto"/>
            <w:vAlign w:val="center"/>
          </w:tcPr>
          <w:p w14:paraId="62C6DB01" w14:textId="42BDB6B4"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w:t>
            </w:r>
            <w:r w:rsidR="00F41568">
              <w:rPr>
                <w:color w:val="000000"/>
                <w:sz w:val="18"/>
                <w:szCs w:val="18"/>
              </w:rPr>
              <w:t xml:space="preserve"> </w:t>
            </w:r>
            <w:r w:rsidRPr="00EB3277">
              <w:rPr>
                <w:color w:val="000000"/>
                <w:sz w:val="18"/>
                <w:szCs w:val="18"/>
              </w:rPr>
              <w:t>468</w:t>
            </w:r>
          </w:p>
        </w:tc>
        <w:tc>
          <w:tcPr>
            <w:tcW w:w="709" w:type="dxa"/>
            <w:tcBorders>
              <w:top w:val="single" w:sz="18" w:space="0" w:color="auto"/>
            </w:tcBorders>
            <w:shd w:val="clear" w:color="auto" w:fill="auto"/>
            <w:vAlign w:val="center"/>
          </w:tcPr>
          <w:p w14:paraId="01CCAC47" w14:textId="57D8F8C2" w:rsidR="00EB3277" w:rsidRPr="00EB3277" w:rsidRDefault="00EB3277" w:rsidP="00EB3277">
            <w:pPr>
              <w:spacing w:before="0"/>
              <w:ind w:firstLine="0"/>
              <w:jc w:val="center"/>
              <w:rPr>
                <w:rFonts w:ascii="Times New Roman" w:hAnsi="Times New Roman"/>
                <w:color w:val="000000"/>
                <w:sz w:val="18"/>
                <w:szCs w:val="18"/>
                <w:lang w:val="cs-CZ" w:eastAsia="cs-CZ"/>
              </w:rPr>
            </w:pPr>
          </w:p>
        </w:tc>
        <w:tc>
          <w:tcPr>
            <w:tcW w:w="1417" w:type="dxa"/>
            <w:tcBorders>
              <w:top w:val="single" w:sz="18" w:space="0" w:color="auto"/>
            </w:tcBorders>
            <w:vAlign w:val="center"/>
          </w:tcPr>
          <w:p w14:paraId="23F9DD63" w14:textId="3FF482A9"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60</w:t>
            </w:r>
          </w:p>
        </w:tc>
      </w:tr>
      <w:tr w:rsidR="00EB3277" w:rsidRPr="00025180" w14:paraId="691BD4C5" w14:textId="77777777" w:rsidTr="00EB3277">
        <w:trPr>
          <w:cantSplit/>
          <w:trHeight w:val="20"/>
        </w:trPr>
        <w:tc>
          <w:tcPr>
            <w:tcW w:w="993" w:type="dxa"/>
            <w:shd w:val="clear" w:color="auto" w:fill="auto"/>
            <w:vAlign w:val="center"/>
          </w:tcPr>
          <w:p w14:paraId="26924D4B" w14:textId="01686AE9"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3095/1</w:t>
            </w:r>
          </w:p>
        </w:tc>
        <w:tc>
          <w:tcPr>
            <w:tcW w:w="1701" w:type="dxa"/>
            <w:shd w:val="clear" w:color="auto" w:fill="auto"/>
            <w:vAlign w:val="center"/>
          </w:tcPr>
          <w:p w14:paraId="55AC079E" w14:textId="1DDA1C27" w:rsidR="00EB3277" w:rsidRPr="00EB3277" w:rsidRDefault="00EB3277" w:rsidP="00EB3277">
            <w:pPr>
              <w:pStyle w:val="Regio-text"/>
              <w:spacing w:before="0"/>
              <w:ind w:firstLine="0"/>
              <w:jc w:val="left"/>
              <w:rPr>
                <w:sz w:val="18"/>
                <w:szCs w:val="18"/>
                <w:lang w:eastAsia="cs-CZ"/>
              </w:rPr>
            </w:pPr>
            <w:r w:rsidRPr="00EB3277">
              <w:rPr>
                <w:color w:val="000000"/>
                <w:sz w:val="18"/>
                <w:szCs w:val="18"/>
              </w:rPr>
              <w:t>Obec Trnava</w:t>
            </w:r>
          </w:p>
        </w:tc>
        <w:tc>
          <w:tcPr>
            <w:tcW w:w="1559" w:type="dxa"/>
            <w:shd w:val="clear" w:color="auto" w:fill="auto"/>
            <w:vAlign w:val="center"/>
          </w:tcPr>
          <w:p w14:paraId="43AD1C47" w14:textId="5376BDCA"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 p. 156, 76318 Trnava</w:t>
            </w:r>
          </w:p>
        </w:tc>
        <w:tc>
          <w:tcPr>
            <w:tcW w:w="1134" w:type="dxa"/>
            <w:shd w:val="clear" w:color="auto" w:fill="auto"/>
            <w:vAlign w:val="center"/>
          </w:tcPr>
          <w:p w14:paraId="6322AE80" w14:textId="0D5BC783"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448D551E" w14:textId="1501B593"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10001</w:t>
            </w:r>
          </w:p>
        </w:tc>
        <w:tc>
          <w:tcPr>
            <w:tcW w:w="850" w:type="dxa"/>
            <w:shd w:val="clear" w:color="auto" w:fill="auto"/>
            <w:vAlign w:val="center"/>
          </w:tcPr>
          <w:p w14:paraId="7D0739F5" w14:textId="243C921A"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w:t>
            </w:r>
            <w:r w:rsidR="00F41568">
              <w:rPr>
                <w:color w:val="000000"/>
                <w:sz w:val="18"/>
                <w:szCs w:val="18"/>
              </w:rPr>
              <w:t xml:space="preserve"> </w:t>
            </w:r>
            <w:r w:rsidRPr="00EB3277">
              <w:rPr>
                <w:color w:val="000000"/>
                <w:sz w:val="18"/>
                <w:szCs w:val="18"/>
              </w:rPr>
              <w:t>832</w:t>
            </w:r>
          </w:p>
        </w:tc>
        <w:tc>
          <w:tcPr>
            <w:tcW w:w="709" w:type="dxa"/>
            <w:shd w:val="clear" w:color="auto" w:fill="auto"/>
            <w:vAlign w:val="center"/>
          </w:tcPr>
          <w:p w14:paraId="194778F2" w14:textId="39CC0DD5" w:rsidR="00EB3277" w:rsidRPr="00EB3277" w:rsidRDefault="00EB3277" w:rsidP="00EB3277">
            <w:pPr>
              <w:spacing w:before="0"/>
              <w:ind w:firstLine="0"/>
              <w:jc w:val="center"/>
              <w:rPr>
                <w:rFonts w:ascii="Times New Roman" w:hAnsi="Times New Roman"/>
                <w:color w:val="000000"/>
                <w:sz w:val="18"/>
                <w:szCs w:val="18"/>
                <w:lang w:val="cs-CZ" w:eastAsia="cs-CZ"/>
              </w:rPr>
            </w:pPr>
          </w:p>
        </w:tc>
        <w:tc>
          <w:tcPr>
            <w:tcW w:w="1417" w:type="dxa"/>
            <w:vAlign w:val="center"/>
          </w:tcPr>
          <w:p w14:paraId="65F7A903" w14:textId="70D38E20"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30</w:t>
            </w:r>
          </w:p>
        </w:tc>
      </w:tr>
      <w:tr w:rsidR="00EB3277" w:rsidRPr="00025180" w14:paraId="4AC8E8A8" w14:textId="77777777" w:rsidTr="00EB3277">
        <w:trPr>
          <w:cantSplit/>
          <w:trHeight w:val="20"/>
        </w:trPr>
        <w:tc>
          <w:tcPr>
            <w:tcW w:w="993" w:type="dxa"/>
            <w:shd w:val="clear" w:color="auto" w:fill="auto"/>
            <w:vAlign w:val="center"/>
          </w:tcPr>
          <w:p w14:paraId="6BBE6CFE" w14:textId="0FC8F670"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972</w:t>
            </w:r>
          </w:p>
        </w:tc>
        <w:tc>
          <w:tcPr>
            <w:tcW w:w="1701" w:type="dxa"/>
            <w:shd w:val="clear" w:color="auto" w:fill="auto"/>
            <w:vAlign w:val="center"/>
          </w:tcPr>
          <w:p w14:paraId="538153AF" w14:textId="2BA2F25E" w:rsidR="00EB3277" w:rsidRPr="00EB3277" w:rsidRDefault="00EB3277" w:rsidP="00EB3277">
            <w:pPr>
              <w:pStyle w:val="Regio-text"/>
              <w:spacing w:before="0"/>
              <w:ind w:firstLine="0"/>
              <w:jc w:val="left"/>
              <w:rPr>
                <w:sz w:val="18"/>
                <w:szCs w:val="18"/>
                <w:lang w:eastAsia="cs-CZ"/>
              </w:rPr>
            </w:pPr>
            <w:r w:rsidRPr="00EB3277">
              <w:rPr>
                <w:color w:val="000000"/>
                <w:sz w:val="18"/>
                <w:szCs w:val="18"/>
              </w:rPr>
              <w:t>Kabourková Lenka</w:t>
            </w:r>
          </w:p>
        </w:tc>
        <w:tc>
          <w:tcPr>
            <w:tcW w:w="1559" w:type="dxa"/>
            <w:shd w:val="clear" w:color="auto" w:fill="auto"/>
            <w:vAlign w:val="center"/>
          </w:tcPr>
          <w:p w14:paraId="3EBAD19E" w14:textId="2538C529"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Česká 4758, 76005 Zlín</w:t>
            </w:r>
          </w:p>
        </w:tc>
        <w:tc>
          <w:tcPr>
            <w:tcW w:w="1134" w:type="dxa"/>
            <w:shd w:val="clear" w:color="auto" w:fill="auto"/>
            <w:vAlign w:val="center"/>
          </w:tcPr>
          <w:p w14:paraId="200870B8" w14:textId="0DF0748A"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zahrada</w:t>
            </w:r>
          </w:p>
        </w:tc>
        <w:tc>
          <w:tcPr>
            <w:tcW w:w="709" w:type="dxa"/>
            <w:shd w:val="clear" w:color="auto" w:fill="auto"/>
            <w:vAlign w:val="center"/>
          </w:tcPr>
          <w:p w14:paraId="7ED8FFE8" w14:textId="5CB37FEA"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76</w:t>
            </w:r>
          </w:p>
        </w:tc>
        <w:tc>
          <w:tcPr>
            <w:tcW w:w="850" w:type="dxa"/>
            <w:shd w:val="clear" w:color="auto" w:fill="auto"/>
            <w:vAlign w:val="center"/>
          </w:tcPr>
          <w:p w14:paraId="65DE68E8" w14:textId="6D3F0D2C"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926</w:t>
            </w:r>
          </w:p>
        </w:tc>
        <w:tc>
          <w:tcPr>
            <w:tcW w:w="709" w:type="dxa"/>
            <w:shd w:val="clear" w:color="auto" w:fill="auto"/>
            <w:vAlign w:val="center"/>
          </w:tcPr>
          <w:p w14:paraId="206B6F6A" w14:textId="26E930AB"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ZPF</w:t>
            </w:r>
          </w:p>
        </w:tc>
        <w:tc>
          <w:tcPr>
            <w:tcW w:w="1417" w:type="dxa"/>
            <w:vAlign w:val="center"/>
          </w:tcPr>
          <w:p w14:paraId="549DF4E5" w14:textId="5AFCE84F"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80</w:t>
            </w:r>
          </w:p>
        </w:tc>
      </w:tr>
      <w:tr w:rsidR="00EB3277" w:rsidRPr="00025180" w14:paraId="481915EA" w14:textId="77777777" w:rsidTr="00EB3277">
        <w:trPr>
          <w:trHeight w:val="20"/>
        </w:trPr>
        <w:tc>
          <w:tcPr>
            <w:tcW w:w="993" w:type="dxa"/>
            <w:shd w:val="clear" w:color="auto" w:fill="auto"/>
            <w:vAlign w:val="center"/>
          </w:tcPr>
          <w:p w14:paraId="18924B5A" w14:textId="336916E3"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2361/3</w:t>
            </w:r>
          </w:p>
        </w:tc>
        <w:tc>
          <w:tcPr>
            <w:tcW w:w="1701" w:type="dxa"/>
            <w:shd w:val="clear" w:color="auto" w:fill="auto"/>
            <w:vAlign w:val="center"/>
          </w:tcPr>
          <w:p w14:paraId="3F6178C3" w14:textId="619FC36D" w:rsidR="00EB3277" w:rsidRPr="00EB3277" w:rsidRDefault="00EB3277" w:rsidP="00EB3277">
            <w:pPr>
              <w:pStyle w:val="Regio-text"/>
              <w:spacing w:before="0"/>
              <w:ind w:firstLine="0"/>
              <w:jc w:val="left"/>
              <w:rPr>
                <w:sz w:val="18"/>
                <w:szCs w:val="18"/>
                <w:lang w:eastAsia="cs-CZ"/>
              </w:rPr>
            </w:pPr>
            <w:r w:rsidRPr="00EB3277">
              <w:rPr>
                <w:color w:val="000000"/>
                <w:sz w:val="18"/>
                <w:szCs w:val="18"/>
              </w:rPr>
              <w:t>Kabourková Lenka</w:t>
            </w:r>
          </w:p>
        </w:tc>
        <w:tc>
          <w:tcPr>
            <w:tcW w:w="1559" w:type="dxa"/>
            <w:shd w:val="clear" w:color="auto" w:fill="auto"/>
            <w:vAlign w:val="center"/>
          </w:tcPr>
          <w:p w14:paraId="1962AC1B" w14:textId="491918F2"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Česká 4758, 76005 Zlín</w:t>
            </w:r>
          </w:p>
        </w:tc>
        <w:tc>
          <w:tcPr>
            <w:tcW w:w="1134" w:type="dxa"/>
            <w:shd w:val="clear" w:color="auto" w:fill="auto"/>
            <w:vAlign w:val="center"/>
          </w:tcPr>
          <w:p w14:paraId="7971446C" w14:textId="62DEC86A"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095AE16B" w14:textId="17BB75CF"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76</w:t>
            </w:r>
          </w:p>
        </w:tc>
        <w:tc>
          <w:tcPr>
            <w:tcW w:w="850" w:type="dxa"/>
            <w:shd w:val="clear" w:color="auto" w:fill="auto"/>
            <w:vAlign w:val="center"/>
          </w:tcPr>
          <w:p w14:paraId="7E8674D9" w14:textId="0DA33DE0"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333</w:t>
            </w:r>
          </w:p>
        </w:tc>
        <w:tc>
          <w:tcPr>
            <w:tcW w:w="709" w:type="dxa"/>
            <w:shd w:val="clear" w:color="auto" w:fill="auto"/>
            <w:vAlign w:val="center"/>
          </w:tcPr>
          <w:p w14:paraId="073DA4C4" w14:textId="643B78AC" w:rsidR="00EB3277" w:rsidRPr="00EB3277" w:rsidRDefault="00EB3277" w:rsidP="00EB3277">
            <w:pPr>
              <w:spacing w:before="0"/>
              <w:ind w:firstLine="0"/>
              <w:jc w:val="center"/>
              <w:rPr>
                <w:rFonts w:ascii="Times New Roman" w:hAnsi="Times New Roman"/>
                <w:color w:val="000000"/>
                <w:sz w:val="18"/>
                <w:szCs w:val="18"/>
                <w:lang w:val="cs-CZ" w:eastAsia="cs-CZ"/>
              </w:rPr>
            </w:pPr>
          </w:p>
        </w:tc>
        <w:tc>
          <w:tcPr>
            <w:tcW w:w="1417" w:type="dxa"/>
            <w:vAlign w:val="center"/>
          </w:tcPr>
          <w:p w14:paraId="62E6B776" w14:textId="150BB896"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200</w:t>
            </w:r>
          </w:p>
        </w:tc>
      </w:tr>
      <w:tr w:rsidR="00EB3277" w:rsidRPr="00025180" w14:paraId="0E5FA1B4" w14:textId="77777777" w:rsidTr="00EB3277">
        <w:trPr>
          <w:trHeight w:val="20"/>
        </w:trPr>
        <w:tc>
          <w:tcPr>
            <w:tcW w:w="993" w:type="dxa"/>
            <w:shd w:val="clear" w:color="auto" w:fill="auto"/>
            <w:vAlign w:val="center"/>
          </w:tcPr>
          <w:p w14:paraId="7FCBD5C0" w14:textId="5443658C" w:rsidR="00EB3277" w:rsidRPr="00EB3277" w:rsidRDefault="00EB3277" w:rsidP="00EB3277">
            <w:pPr>
              <w:pStyle w:val="Regio-text"/>
              <w:spacing w:before="0"/>
              <w:ind w:firstLine="0"/>
              <w:jc w:val="center"/>
              <w:rPr>
                <w:color w:val="000000"/>
                <w:sz w:val="18"/>
                <w:szCs w:val="18"/>
              </w:rPr>
            </w:pPr>
            <w:r w:rsidRPr="00EB3277">
              <w:rPr>
                <w:color w:val="000000"/>
                <w:sz w:val="18"/>
                <w:szCs w:val="18"/>
              </w:rPr>
              <w:t>2360/2</w:t>
            </w:r>
          </w:p>
        </w:tc>
        <w:tc>
          <w:tcPr>
            <w:tcW w:w="1701" w:type="dxa"/>
            <w:shd w:val="clear" w:color="auto" w:fill="auto"/>
            <w:vAlign w:val="center"/>
          </w:tcPr>
          <w:p w14:paraId="49D42B73" w14:textId="389B9EA6" w:rsidR="00EB3277" w:rsidRPr="00EB3277" w:rsidRDefault="00EB3277" w:rsidP="00EB3277">
            <w:pPr>
              <w:pStyle w:val="Regio-text"/>
              <w:spacing w:before="0"/>
              <w:ind w:firstLine="0"/>
              <w:jc w:val="left"/>
              <w:rPr>
                <w:color w:val="000000"/>
                <w:sz w:val="18"/>
                <w:szCs w:val="18"/>
              </w:rPr>
            </w:pPr>
            <w:r w:rsidRPr="00EB3277">
              <w:rPr>
                <w:color w:val="000000"/>
                <w:sz w:val="18"/>
                <w:szCs w:val="18"/>
              </w:rPr>
              <w:t>Kabourková Lenka</w:t>
            </w:r>
          </w:p>
        </w:tc>
        <w:tc>
          <w:tcPr>
            <w:tcW w:w="1559" w:type="dxa"/>
            <w:shd w:val="clear" w:color="auto" w:fill="auto"/>
            <w:vAlign w:val="center"/>
          </w:tcPr>
          <w:p w14:paraId="6B93A8A0" w14:textId="45222AA2" w:rsidR="00EB3277" w:rsidRPr="00EB3277" w:rsidRDefault="00EB3277" w:rsidP="00EB3277">
            <w:pPr>
              <w:pStyle w:val="Regio-text"/>
              <w:spacing w:before="0"/>
              <w:ind w:firstLine="0"/>
              <w:jc w:val="left"/>
              <w:rPr>
                <w:color w:val="000000"/>
                <w:sz w:val="18"/>
                <w:szCs w:val="18"/>
              </w:rPr>
            </w:pPr>
            <w:r w:rsidRPr="00EB3277">
              <w:rPr>
                <w:color w:val="000000"/>
                <w:sz w:val="18"/>
                <w:szCs w:val="18"/>
              </w:rPr>
              <w:t>Česká 4758, 76005 Zlín</w:t>
            </w:r>
          </w:p>
        </w:tc>
        <w:tc>
          <w:tcPr>
            <w:tcW w:w="1134" w:type="dxa"/>
            <w:shd w:val="clear" w:color="auto" w:fill="auto"/>
            <w:vAlign w:val="center"/>
          </w:tcPr>
          <w:p w14:paraId="1AB8F7C4" w14:textId="299ED215" w:rsidR="00EB3277" w:rsidRPr="00EB3277" w:rsidRDefault="00EB3277" w:rsidP="00EB3277">
            <w:pPr>
              <w:pStyle w:val="Regio-text"/>
              <w:spacing w:before="0"/>
              <w:ind w:firstLine="0"/>
              <w:jc w:val="center"/>
              <w:rPr>
                <w:color w:val="000000"/>
                <w:sz w:val="18"/>
                <w:szCs w:val="18"/>
              </w:rPr>
            </w:pPr>
            <w:r>
              <w:rPr>
                <w:color w:val="000000"/>
                <w:sz w:val="18"/>
                <w:szCs w:val="18"/>
              </w:rPr>
              <w:t>t</w:t>
            </w:r>
            <w:r w:rsidRPr="00EB3277">
              <w:rPr>
                <w:color w:val="000000"/>
                <w:sz w:val="18"/>
                <w:szCs w:val="18"/>
              </w:rPr>
              <w:t>rvalý travní porost</w:t>
            </w:r>
          </w:p>
        </w:tc>
        <w:tc>
          <w:tcPr>
            <w:tcW w:w="709" w:type="dxa"/>
            <w:shd w:val="clear" w:color="auto" w:fill="auto"/>
            <w:vAlign w:val="center"/>
          </w:tcPr>
          <w:p w14:paraId="4505D493" w14:textId="5278039E" w:rsidR="00EB3277" w:rsidRPr="00EB3277" w:rsidRDefault="00EB3277" w:rsidP="00EB3277">
            <w:pPr>
              <w:pStyle w:val="Regio-text"/>
              <w:spacing w:before="0"/>
              <w:ind w:firstLine="0"/>
              <w:jc w:val="center"/>
              <w:rPr>
                <w:color w:val="000000"/>
                <w:sz w:val="18"/>
                <w:szCs w:val="18"/>
              </w:rPr>
            </w:pPr>
            <w:r w:rsidRPr="00EB3277">
              <w:rPr>
                <w:color w:val="000000"/>
                <w:sz w:val="18"/>
                <w:szCs w:val="18"/>
              </w:rPr>
              <w:t>76</w:t>
            </w:r>
          </w:p>
        </w:tc>
        <w:tc>
          <w:tcPr>
            <w:tcW w:w="850" w:type="dxa"/>
            <w:shd w:val="clear" w:color="auto" w:fill="auto"/>
            <w:vAlign w:val="center"/>
          </w:tcPr>
          <w:p w14:paraId="0BB8D1FD" w14:textId="10DA5D5E" w:rsidR="00EB3277" w:rsidRPr="00EB3277" w:rsidRDefault="00EB3277" w:rsidP="00EB3277">
            <w:pPr>
              <w:pStyle w:val="Regio-text"/>
              <w:spacing w:before="0"/>
              <w:ind w:firstLine="0"/>
              <w:jc w:val="center"/>
              <w:rPr>
                <w:color w:val="000000"/>
                <w:sz w:val="18"/>
                <w:szCs w:val="18"/>
              </w:rPr>
            </w:pPr>
            <w:r w:rsidRPr="00EB3277">
              <w:rPr>
                <w:color w:val="000000"/>
                <w:sz w:val="18"/>
                <w:szCs w:val="18"/>
              </w:rPr>
              <w:t>1</w:t>
            </w:r>
            <w:r w:rsidR="00F41568">
              <w:rPr>
                <w:color w:val="000000"/>
                <w:sz w:val="18"/>
                <w:szCs w:val="18"/>
              </w:rPr>
              <w:t xml:space="preserve"> </w:t>
            </w:r>
            <w:r w:rsidRPr="00EB3277">
              <w:rPr>
                <w:color w:val="000000"/>
                <w:sz w:val="18"/>
                <w:szCs w:val="18"/>
              </w:rPr>
              <w:t>575</w:t>
            </w:r>
          </w:p>
        </w:tc>
        <w:tc>
          <w:tcPr>
            <w:tcW w:w="709" w:type="dxa"/>
            <w:shd w:val="clear" w:color="auto" w:fill="auto"/>
            <w:vAlign w:val="center"/>
          </w:tcPr>
          <w:p w14:paraId="4C5C8E6E" w14:textId="7B353790" w:rsidR="00EB3277" w:rsidRPr="00EB3277" w:rsidRDefault="00EB3277" w:rsidP="00EB3277">
            <w:pPr>
              <w:spacing w:before="0"/>
              <w:ind w:firstLine="0"/>
              <w:jc w:val="center"/>
              <w:rPr>
                <w:rFonts w:ascii="Times New Roman" w:hAnsi="Times New Roman"/>
                <w:color w:val="000000"/>
                <w:sz w:val="18"/>
                <w:szCs w:val="18"/>
              </w:rPr>
            </w:pPr>
            <w:r w:rsidRPr="00EB3277">
              <w:rPr>
                <w:rFonts w:ascii="Times New Roman" w:hAnsi="Times New Roman"/>
                <w:color w:val="000000"/>
                <w:sz w:val="18"/>
                <w:szCs w:val="18"/>
              </w:rPr>
              <w:t>ZPF</w:t>
            </w:r>
          </w:p>
        </w:tc>
        <w:tc>
          <w:tcPr>
            <w:tcW w:w="1417" w:type="dxa"/>
            <w:vAlign w:val="center"/>
          </w:tcPr>
          <w:p w14:paraId="15D102A8" w14:textId="43A17A29" w:rsidR="00EB3277" w:rsidRPr="00EB3277" w:rsidRDefault="00EB3277" w:rsidP="00EB3277">
            <w:pPr>
              <w:pStyle w:val="Regio-text"/>
              <w:spacing w:before="0"/>
              <w:ind w:firstLine="0"/>
              <w:jc w:val="center"/>
              <w:rPr>
                <w:color w:val="000000"/>
                <w:sz w:val="18"/>
                <w:szCs w:val="18"/>
              </w:rPr>
            </w:pPr>
            <w:r w:rsidRPr="00EB3277">
              <w:rPr>
                <w:color w:val="000000"/>
                <w:sz w:val="18"/>
                <w:szCs w:val="18"/>
              </w:rPr>
              <w:t>30</w:t>
            </w:r>
          </w:p>
        </w:tc>
      </w:tr>
      <w:tr w:rsidR="00F41568" w:rsidRPr="00025180" w14:paraId="07557AB3" w14:textId="77777777" w:rsidTr="00F41568">
        <w:trPr>
          <w:trHeight w:val="20"/>
        </w:trPr>
        <w:tc>
          <w:tcPr>
            <w:tcW w:w="993" w:type="dxa"/>
            <w:shd w:val="clear" w:color="auto" w:fill="auto"/>
            <w:vAlign w:val="center"/>
          </w:tcPr>
          <w:p w14:paraId="213B9591" w14:textId="3A5D9539" w:rsidR="00F41568" w:rsidRPr="00EB3277" w:rsidRDefault="00F41568" w:rsidP="00F41568">
            <w:pPr>
              <w:pStyle w:val="Regio-text"/>
              <w:spacing w:before="0"/>
              <w:ind w:firstLine="0"/>
              <w:jc w:val="center"/>
              <w:rPr>
                <w:sz w:val="18"/>
                <w:szCs w:val="18"/>
                <w:lang w:eastAsia="cs-CZ"/>
              </w:rPr>
            </w:pPr>
            <w:r>
              <w:rPr>
                <w:color w:val="000000"/>
                <w:sz w:val="18"/>
                <w:szCs w:val="18"/>
              </w:rPr>
              <w:t>2358</w:t>
            </w:r>
          </w:p>
        </w:tc>
        <w:tc>
          <w:tcPr>
            <w:tcW w:w="1701" w:type="dxa"/>
            <w:shd w:val="clear" w:color="auto" w:fill="auto"/>
            <w:vAlign w:val="center"/>
          </w:tcPr>
          <w:p w14:paraId="05E595F7" w14:textId="77777777" w:rsidR="00F41568" w:rsidRPr="00EB3277" w:rsidRDefault="00F41568" w:rsidP="00F41568">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53B6D519" w14:textId="77777777" w:rsidR="00F41568" w:rsidRPr="00EB3277" w:rsidRDefault="00F41568" w:rsidP="00F41568">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2819F04B" w14:textId="77777777" w:rsidR="00F41568" w:rsidRPr="00EB3277" w:rsidRDefault="00F41568" w:rsidP="00F41568">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06244511" w14:textId="77777777" w:rsidR="00F41568" w:rsidRPr="00EB3277" w:rsidRDefault="00F41568" w:rsidP="00F41568">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387A4C28" w14:textId="35B58C76" w:rsidR="00F41568" w:rsidRPr="00EB3277" w:rsidRDefault="00F41568" w:rsidP="00F41568">
            <w:pPr>
              <w:pStyle w:val="Regio-text"/>
              <w:spacing w:before="0"/>
              <w:ind w:firstLine="0"/>
              <w:jc w:val="center"/>
              <w:rPr>
                <w:sz w:val="18"/>
                <w:szCs w:val="18"/>
                <w:lang w:eastAsia="cs-CZ"/>
              </w:rPr>
            </w:pPr>
            <w:r>
              <w:rPr>
                <w:color w:val="000000"/>
                <w:sz w:val="18"/>
                <w:szCs w:val="18"/>
              </w:rPr>
              <w:t>4 852</w:t>
            </w:r>
          </w:p>
        </w:tc>
        <w:tc>
          <w:tcPr>
            <w:tcW w:w="709" w:type="dxa"/>
            <w:shd w:val="clear" w:color="auto" w:fill="auto"/>
            <w:vAlign w:val="center"/>
          </w:tcPr>
          <w:p w14:paraId="46C87019" w14:textId="77777777" w:rsidR="00F41568" w:rsidRPr="00EB3277" w:rsidRDefault="00F41568" w:rsidP="00F41568">
            <w:pPr>
              <w:spacing w:before="0"/>
              <w:ind w:firstLine="0"/>
              <w:jc w:val="center"/>
              <w:rPr>
                <w:rFonts w:ascii="Times New Roman" w:hAnsi="Times New Roman"/>
                <w:color w:val="000000"/>
                <w:sz w:val="18"/>
                <w:szCs w:val="18"/>
                <w:lang w:val="cs-CZ" w:eastAsia="cs-CZ"/>
              </w:rPr>
            </w:pPr>
          </w:p>
        </w:tc>
        <w:tc>
          <w:tcPr>
            <w:tcW w:w="1417" w:type="dxa"/>
            <w:vAlign w:val="center"/>
          </w:tcPr>
          <w:p w14:paraId="1281598F" w14:textId="77777777" w:rsidR="00F41568" w:rsidRPr="00EB3277" w:rsidRDefault="00F41568" w:rsidP="00F41568">
            <w:pPr>
              <w:pStyle w:val="Regio-text"/>
              <w:spacing w:before="0"/>
              <w:ind w:firstLine="0"/>
              <w:jc w:val="center"/>
              <w:rPr>
                <w:sz w:val="18"/>
                <w:szCs w:val="18"/>
                <w:lang w:eastAsia="cs-CZ"/>
              </w:rPr>
            </w:pPr>
            <w:r w:rsidRPr="00EB3277">
              <w:rPr>
                <w:color w:val="000000"/>
                <w:sz w:val="18"/>
                <w:szCs w:val="18"/>
              </w:rPr>
              <w:t>77</w:t>
            </w:r>
          </w:p>
        </w:tc>
      </w:tr>
      <w:tr w:rsidR="00EB3277" w:rsidRPr="00025180" w14:paraId="2ED8C95D" w14:textId="77777777" w:rsidTr="00EB3277">
        <w:trPr>
          <w:trHeight w:val="20"/>
        </w:trPr>
        <w:tc>
          <w:tcPr>
            <w:tcW w:w="993" w:type="dxa"/>
            <w:shd w:val="clear" w:color="auto" w:fill="auto"/>
            <w:vAlign w:val="center"/>
          </w:tcPr>
          <w:p w14:paraId="4DFDD556" w14:textId="7DB50F55"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2360/1</w:t>
            </w:r>
          </w:p>
        </w:tc>
        <w:tc>
          <w:tcPr>
            <w:tcW w:w="1701" w:type="dxa"/>
            <w:shd w:val="clear" w:color="auto" w:fill="auto"/>
            <w:vAlign w:val="center"/>
          </w:tcPr>
          <w:p w14:paraId="1DEE23B4" w14:textId="261A1C9A" w:rsidR="00EB3277" w:rsidRPr="00EB3277" w:rsidRDefault="00EB3277" w:rsidP="00EB3277">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53DC739A" w14:textId="52C80900"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4B4BB229" w14:textId="5F0E22A9"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31FEB938" w14:textId="3C54892F"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14146985" w14:textId="121F971C"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167</w:t>
            </w:r>
          </w:p>
        </w:tc>
        <w:tc>
          <w:tcPr>
            <w:tcW w:w="709" w:type="dxa"/>
            <w:shd w:val="clear" w:color="auto" w:fill="auto"/>
            <w:vAlign w:val="center"/>
          </w:tcPr>
          <w:p w14:paraId="6E20D46D" w14:textId="58914596" w:rsidR="00EB3277" w:rsidRPr="00EB3277" w:rsidRDefault="00EB3277" w:rsidP="00EB3277">
            <w:pPr>
              <w:spacing w:before="0"/>
              <w:ind w:firstLine="0"/>
              <w:jc w:val="center"/>
              <w:rPr>
                <w:rFonts w:ascii="Times New Roman" w:hAnsi="Times New Roman"/>
                <w:color w:val="000000"/>
                <w:sz w:val="18"/>
                <w:szCs w:val="18"/>
                <w:lang w:val="cs-CZ" w:eastAsia="cs-CZ"/>
              </w:rPr>
            </w:pPr>
          </w:p>
        </w:tc>
        <w:tc>
          <w:tcPr>
            <w:tcW w:w="1417" w:type="dxa"/>
            <w:vAlign w:val="center"/>
          </w:tcPr>
          <w:p w14:paraId="7C8253E1" w14:textId="29AEE50C"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77</w:t>
            </w:r>
          </w:p>
        </w:tc>
      </w:tr>
      <w:tr w:rsidR="00EB3277" w:rsidRPr="00025180" w14:paraId="0594253C" w14:textId="77777777" w:rsidTr="00EB3277">
        <w:trPr>
          <w:trHeight w:val="20"/>
        </w:trPr>
        <w:tc>
          <w:tcPr>
            <w:tcW w:w="993" w:type="dxa"/>
            <w:shd w:val="clear" w:color="auto" w:fill="auto"/>
            <w:vAlign w:val="center"/>
          </w:tcPr>
          <w:p w14:paraId="4DB1BA8B" w14:textId="3595BA47"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2361/1</w:t>
            </w:r>
          </w:p>
        </w:tc>
        <w:tc>
          <w:tcPr>
            <w:tcW w:w="1701" w:type="dxa"/>
            <w:shd w:val="clear" w:color="auto" w:fill="auto"/>
            <w:vAlign w:val="center"/>
          </w:tcPr>
          <w:p w14:paraId="364E4475" w14:textId="4C18031E" w:rsidR="00EB3277" w:rsidRPr="00EB3277" w:rsidRDefault="00EB3277" w:rsidP="00EB3277">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73A50DCC" w14:textId="503C811F"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1E0F4E63" w14:textId="3C325954"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4C3EE86E" w14:textId="7299C7E6"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2467B435" w14:textId="1096C156"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997</w:t>
            </w:r>
          </w:p>
        </w:tc>
        <w:tc>
          <w:tcPr>
            <w:tcW w:w="709" w:type="dxa"/>
            <w:shd w:val="clear" w:color="auto" w:fill="auto"/>
            <w:vAlign w:val="center"/>
          </w:tcPr>
          <w:p w14:paraId="39790C7A" w14:textId="582762EF" w:rsidR="00EB3277" w:rsidRPr="00EB3277" w:rsidRDefault="00EB3277" w:rsidP="00EB3277">
            <w:pPr>
              <w:spacing w:before="0"/>
              <w:ind w:firstLine="0"/>
              <w:jc w:val="center"/>
              <w:rPr>
                <w:rFonts w:ascii="Times New Roman" w:hAnsi="Times New Roman"/>
                <w:color w:val="000000"/>
                <w:sz w:val="18"/>
                <w:szCs w:val="18"/>
                <w:lang w:val="cs-CZ" w:eastAsia="cs-CZ"/>
              </w:rPr>
            </w:pPr>
          </w:p>
        </w:tc>
        <w:tc>
          <w:tcPr>
            <w:tcW w:w="1417" w:type="dxa"/>
            <w:vAlign w:val="center"/>
          </w:tcPr>
          <w:p w14:paraId="73E07923" w14:textId="1380D546"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10</w:t>
            </w:r>
          </w:p>
        </w:tc>
      </w:tr>
      <w:tr w:rsidR="00EB3277" w:rsidRPr="00025180" w14:paraId="08BF6EEA" w14:textId="77777777" w:rsidTr="00EB3277">
        <w:trPr>
          <w:trHeight w:val="20"/>
        </w:trPr>
        <w:tc>
          <w:tcPr>
            <w:tcW w:w="993" w:type="dxa"/>
            <w:shd w:val="clear" w:color="auto" w:fill="auto"/>
            <w:vAlign w:val="center"/>
          </w:tcPr>
          <w:p w14:paraId="1F652978" w14:textId="240A9115"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2404</w:t>
            </w:r>
          </w:p>
        </w:tc>
        <w:tc>
          <w:tcPr>
            <w:tcW w:w="1701" w:type="dxa"/>
            <w:shd w:val="clear" w:color="auto" w:fill="auto"/>
            <w:vAlign w:val="center"/>
          </w:tcPr>
          <w:p w14:paraId="06F49CB1" w14:textId="446C9564" w:rsidR="00EB3277" w:rsidRPr="00EB3277" w:rsidRDefault="00EB3277" w:rsidP="00EB3277">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712BD956" w14:textId="14ABF11A"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3A3DAA6F" w14:textId="234D28C5"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ostatní plocha</w:t>
            </w:r>
          </w:p>
        </w:tc>
        <w:tc>
          <w:tcPr>
            <w:tcW w:w="709" w:type="dxa"/>
            <w:shd w:val="clear" w:color="auto" w:fill="auto"/>
            <w:vAlign w:val="center"/>
          </w:tcPr>
          <w:p w14:paraId="6AC03744" w14:textId="6221DB7D"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6B152ED3" w14:textId="47EE4704"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283</w:t>
            </w:r>
          </w:p>
        </w:tc>
        <w:tc>
          <w:tcPr>
            <w:tcW w:w="709" w:type="dxa"/>
            <w:shd w:val="clear" w:color="auto" w:fill="auto"/>
            <w:vAlign w:val="center"/>
          </w:tcPr>
          <w:p w14:paraId="26B24FE9" w14:textId="7A0B43B0" w:rsidR="00EB3277" w:rsidRPr="00EB3277" w:rsidRDefault="00EB3277" w:rsidP="00EB3277">
            <w:pPr>
              <w:spacing w:before="0"/>
              <w:ind w:firstLine="0"/>
              <w:jc w:val="center"/>
              <w:rPr>
                <w:rFonts w:ascii="Times New Roman" w:hAnsi="Times New Roman"/>
                <w:color w:val="000000"/>
                <w:sz w:val="18"/>
                <w:szCs w:val="18"/>
                <w:lang w:val="cs-CZ" w:eastAsia="cs-CZ"/>
              </w:rPr>
            </w:pPr>
          </w:p>
        </w:tc>
        <w:tc>
          <w:tcPr>
            <w:tcW w:w="1417" w:type="dxa"/>
            <w:vAlign w:val="center"/>
          </w:tcPr>
          <w:p w14:paraId="21B06FD8" w14:textId="4BF23064"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20</w:t>
            </w:r>
          </w:p>
        </w:tc>
      </w:tr>
      <w:tr w:rsidR="00EB3277" w:rsidRPr="00025180" w14:paraId="5712543E" w14:textId="77777777" w:rsidTr="00EB3277">
        <w:trPr>
          <w:trHeight w:val="20"/>
        </w:trPr>
        <w:tc>
          <w:tcPr>
            <w:tcW w:w="993" w:type="dxa"/>
            <w:shd w:val="clear" w:color="auto" w:fill="auto"/>
            <w:vAlign w:val="center"/>
          </w:tcPr>
          <w:p w14:paraId="715EE036" w14:textId="25374EF0"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2368/5</w:t>
            </w:r>
          </w:p>
        </w:tc>
        <w:tc>
          <w:tcPr>
            <w:tcW w:w="1701" w:type="dxa"/>
            <w:shd w:val="clear" w:color="auto" w:fill="auto"/>
            <w:vAlign w:val="center"/>
          </w:tcPr>
          <w:p w14:paraId="5FCC66F6" w14:textId="55DC0229" w:rsidR="00EB3277" w:rsidRPr="00EB3277" w:rsidRDefault="00EB3277" w:rsidP="00EB3277">
            <w:pPr>
              <w:pStyle w:val="Regio-text"/>
              <w:spacing w:before="0"/>
              <w:ind w:firstLine="0"/>
              <w:jc w:val="left"/>
              <w:rPr>
                <w:sz w:val="18"/>
                <w:szCs w:val="18"/>
                <w:lang w:eastAsia="cs-CZ"/>
              </w:rPr>
            </w:pPr>
            <w:r w:rsidRPr="00EB3277">
              <w:rPr>
                <w:color w:val="000000"/>
                <w:sz w:val="18"/>
                <w:szCs w:val="18"/>
              </w:rPr>
              <w:t>Římskokatolická farnost Trnava u Zlína</w:t>
            </w:r>
          </w:p>
        </w:tc>
        <w:tc>
          <w:tcPr>
            <w:tcW w:w="1559" w:type="dxa"/>
            <w:shd w:val="clear" w:color="auto" w:fill="auto"/>
            <w:vAlign w:val="center"/>
          </w:tcPr>
          <w:p w14:paraId="3F96C236" w14:textId="744BC8D7" w:rsidR="00EB3277" w:rsidRPr="00EB3277" w:rsidRDefault="00EB3277" w:rsidP="00EB3277">
            <w:pPr>
              <w:pStyle w:val="Regio-text"/>
              <w:spacing w:before="0"/>
              <w:ind w:firstLine="0"/>
              <w:jc w:val="left"/>
              <w:rPr>
                <w:sz w:val="18"/>
                <w:szCs w:val="18"/>
                <w:lang w:eastAsia="cs-CZ"/>
              </w:rPr>
            </w:pPr>
            <w:r w:rsidRPr="00EB3277">
              <w:rPr>
                <w:color w:val="000000"/>
                <w:sz w:val="18"/>
                <w:szCs w:val="18"/>
              </w:rPr>
              <w:t>č. p. 22, 76318 Trnava</w:t>
            </w:r>
          </w:p>
        </w:tc>
        <w:tc>
          <w:tcPr>
            <w:tcW w:w="1134" w:type="dxa"/>
            <w:shd w:val="clear" w:color="auto" w:fill="auto"/>
            <w:vAlign w:val="center"/>
          </w:tcPr>
          <w:p w14:paraId="15A5591A" w14:textId="67D3C852" w:rsidR="00EB3277" w:rsidRPr="00EB3277" w:rsidRDefault="00EB3277" w:rsidP="00EB3277">
            <w:pPr>
              <w:pStyle w:val="Regio-text"/>
              <w:spacing w:before="0"/>
              <w:ind w:firstLine="0"/>
              <w:jc w:val="center"/>
              <w:rPr>
                <w:sz w:val="18"/>
                <w:szCs w:val="18"/>
                <w:lang w:eastAsia="cs-CZ"/>
              </w:rPr>
            </w:pPr>
            <w:r>
              <w:rPr>
                <w:color w:val="000000"/>
                <w:sz w:val="18"/>
                <w:szCs w:val="18"/>
              </w:rPr>
              <w:t>t</w:t>
            </w:r>
            <w:r w:rsidRPr="00EB3277">
              <w:rPr>
                <w:color w:val="000000"/>
                <w:sz w:val="18"/>
                <w:szCs w:val="18"/>
              </w:rPr>
              <w:t>rvalý travní porost</w:t>
            </w:r>
          </w:p>
        </w:tc>
        <w:tc>
          <w:tcPr>
            <w:tcW w:w="709" w:type="dxa"/>
            <w:shd w:val="clear" w:color="auto" w:fill="auto"/>
            <w:vAlign w:val="center"/>
          </w:tcPr>
          <w:p w14:paraId="0357F8DD" w14:textId="2A12530D"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556</w:t>
            </w:r>
          </w:p>
        </w:tc>
        <w:tc>
          <w:tcPr>
            <w:tcW w:w="850" w:type="dxa"/>
            <w:shd w:val="clear" w:color="auto" w:fill="auto"/>
            <w:vAlign w:val="center"/>
          </w:tcPr>
          <w:p w14:paraId="60F2F586" w14:textId="0316E745"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1</w:t>
            </w:r>
            <w:r w:rsidR="00F41568">
              <w:rPr>
                <w:color w:val="000000"/>
                <w:sz w:val="18"/>
                <w:szCs w:val="18"/>
              </w:rPr>
              <w:t xml:space="preserve"> </w:t>
            </w:r>
            <w:r w:rsidRPr="00EB3277">
              <w:rPr>
                <w:color w:val="000000"/>
                <w:sz w:val="18"/>
                <w:szCs w:val="18"/>
              </w:rPr>
              <w:t>220</w:t>
            </w:r>
          </w:p>
        </w:tc>
        <w:tc>
          <w:tcPr>
            <w:tcW w:w="709" w:type="dxa"/>
            <w:shd w:val="clear" w:color="auto" w:fill="auto"/>
            <w:vAlign w:val="center"/>
          </w:tcPr>
          <w:p w14:paraId="63C1FB35" w14:textId="1E550E69" w:rsidR="00EB3277" w:rsidRPr="00EB3277" w:rsidRDefault="00EB3277" w:rsidP="00EB3277">
            <w:pPr>
              <w:spacing w:before="0"/>
              <w:ind w:firstLine="0"/>
              <w:jc w:val="center"/>
              <w:rPr>
                <w:rFonts w:ascii="Times New Roman" w:hAnsi="Times New Roman"/>
                <w:color w:val="000000"/>
                <w:sz w:val="18"/>
                <w:szCs w:val="18"/>
                <w:lang w:val="cs-CZ" w:eastAsia="cs-CZ"/>
              </w:rPr>
            </w:pPr>
            <w:r w:rsidRPr="00EB3277">
              <w:rPr>
                <w:rFonts w:ascii="Times New Roman" w:hAnsi="Times New Roman"/>
                <w:color w:val="000000"/>
                <w:sz w:val="18"/>
                <w:szCs w:val="18"/>
              </w:rPr>
              <w:t>ZPF</w:t>
            </w:r>
          </w:p>
        </w:tc>
        <w:tc>
          <w:tcPr>
            <w:tcW w:w="1417" w:type="dxa"/>
            <w:vAlign w:val="center"/>
          </w:tcPr>
          <w:p w14:paraId="23CEFED1" w14:textId="40168C24" w:rsidR="00EB3277" w:rsidRPr="00EB3277" w:rsidRDefault="00EB3277" w:rsidP="00EB3277">
            <w:pPr>
              <w:pStyle w:val="Regio-text"/>
              <w:spacing w:before="0"/>
              <w:ind w:firstLine="0"/>
              <w:jc w:val="center"/>
              <w:rPr>
                <w:sz w:val="18"/>
                <w:szCs w:val="18"/>
                <w:lang w:eastAsia="cs-CZ"/>
              </w:rPr>
            </w:pPr>
            <w:r w:rsidRPr="00EB3277">
              <w:rPr>
                <w:color w:val="000000"/>
                <w:sz w:val="18"/>
                <w:szCs w:val="18"/>
              </w:rPr>
              <w:t>5</w:t>
            </w:r>
          </w:p>
        </w:tc>
      </w:tr>
    </w:tbl>
    <w:p w14:paraId="0DA3ECF8" w14:textId="77777777" w:rsidR="00515818" w:rsidRDefault="00515818" w:rsidP="00515818">
      <w:pPr>
        <w:pStyle w:val="Regio-Nadpis2"/>
        <w:numPr>
          <w:ilvl w:val="0"/>
          <w:numId w:val="0"/>
        </w:numPr>
        <w:ind w:left="1134"/>
      </w:pPr>
      <w:bookmarkStart w:id="227" w:name="_Toc465178372"/>
      <w:bookmarkStart w:id="228" w:name="_Toc468904446"/>
      <w:bookmarkStart w:id="229" w:name="_Toc468914472"/>
      <w:bookmarkStart w:id="230" w:name="_Toc474156315"/>
      <w:bookmarkStart w:id="231" w:name="_Toc8652830"/>
    </w:p>
    <w:p w14:paraId="33ECB178" w14:textId="77777777" w:rsidR="00515818" w:rsidRDefault="00515818">
      <w:pPr>
        <w:rPr>
          <w:rFonts w:ascii="Helvetica" w:hAnsi="Helvetica"/>
          <w:b/>
          <w:smallCaps/>
          <w:spacing w:val="5"/>
          <w:sz w:val="28"/>
          <w:szCs w:val="28"/>
          <w:lang w:val="cs-CZ"/>
        </w:rPr>
      </w:pPr>
      <w:r>
        <w:br w:type="page"/>
      </w:r>
    </w:p>
    <w:p w14:paraId="210A9723" w14:textId="64C6A675" w:rsidR="009A167B" w:rsidRPr="00025180" w:rsidRDefault="00AF127F" w:rsidP="00060304">
      <w:pPr>
        <w:pStyle w:val="Regio-Nadpis2"/>
      </w:pPr>
      <w:r w:rsidRPr="00025180">
        <w:t>Celkový popis stavby</w:t>
      </w:r>
      <w:bookmarkEnd w:id="227"/>
      <w:bookmarkEnd w:id="228"/>
      <w:bookmarkEnd w:id="229"/>
      <w:bookmarkEnd w:id="230"/>
      <w:bookmarkEnd w:id="231"/>
    </w:p>
    <w:p w14:paraId="2E54D1FD" w14:textId="77777777" w:rsidR="00BF1FAF" w:rsidRPr="00025180" w:rsidRDefault="00BF1FAF" w:rsidP="00BF1FAF">
      <w:pPr>
        <w:pStyle w:val="Regio-nadpis3a"/>
      </w:pPr>
      <w:bookmarkStart w:id="232" w:name="_Toc8652831"/>
      <w:r w:rsidRPr="00025180">
        <w:t>Základní charakteristika stavby a jejího užívání</w:t>
      </w:r>
      <w:bookmarkEnd w:id="232"/>
    </w:p>
    <w:p w14:paraId="07089A33" w14:textId="77777777" w:rsidR="00D07640" w:rsidRPr="00025180" w:rsidRDefault="00BF1FAF" w:rsidP="00BF1FAF">
      <w:pPr>
        <w:pStyle w:val="Regio-nadpis3b"/>
      </w:pPr>
      <w:bookmarkStart w:id="233" w:name="_Toc8652832"/>
      <w:r w:rsidRPr="00025180">
        <w:t>Nová stavba nebo změna dokončené stavby</w:t>
      </w:r>
      <w:bookmarkEnd w:id="233"/>
    </w:p>
    <w:p w14:paraId="70104E59" w14:textId="2027C25D" w:rsidR="003F1251" w:rsidRDefault="00957830" w:rsidP="00D86CBC">
      <w:pPr>
        <w:pStyle w:val="Regio-text"/>
      </w:pPr>
      <w:r>
        <w:t xml:space="preserve">Jedná se o novou stavbu. </w:t>
      </w:r>
      <w:r w:rsidR="00395D75" w:rsidRPr="00025180">
        <w:t xml:space="preserve"> </w:t>
      </w:r>
    </w:p>
    <w:p w14:paraId="3C9A9289" w14:textId="77777777" w:rsidR="009E15F8" w:rsidRPr="00025180" w:rsidRDefault="00BF1FAF" w:rsidP="00BF1FAF">
      <w:pPr>
        <w:pStyle w:val="Regio-nadpis3b"/>
      </w:pPr>
      <w:bookmarkStart w:id="234" w:name="_Toc8652833"/>
      <w:r w:rsidRPr="00025180">
        <w:t>účel užívání stavby</w:t>
      </w:r>
      <w:bookmarkEnd w:id="234"/>
    </w:p>
    <w:p w14:paraId="5A695D93" w14:textId="07D1C1E4" w:rsidR="00957830" w:rsidRDefault="00A53548" w:rsidP="00957830">
      <w:pPr>
        <w:pStyle w:val="Regio-text"/>
      </w:pPr>
      <w:r>
        <w:t>Jedná se o p</w:t>
      </w:r>
      <w:r w:rsidRPr="00957830">
        <w:t>rovedení nové úpravy koryta vodního toku Trnávka v pěti úsecích v obci Trnava</w:t>
      </w:r>
      <w:r>
        <w:t xml:space="preserve">, která </w:t>
      </w:r>
      <w:r w:rsidRPr="00957830">
        <w:t>bude tvořena  změnou tvaru koryta, směrovou úpravou trasy toku a opevněním svahů koryta toku</w:t>
      </w:r>
      <w:r>
        <w:t>.</w:t>
      </w:r>
      <w:r w:rsidR="00957830">
        <w:t xml:space="preserve"> </w:t>
      </w:r>
      <w:r w:rsidR="00957830" w:rsidRPr="00957830">
        <w:t xml:space="preserve"> </w:t>
      </w:r>
    </w:p>
    <w:p w14:paraId="655D88CF" w14:textId="110397C0" w:rsidR="00957830" w:rsidRDefault="00957830" w:rsidP="00957830">
      <w:pPr>
        <w:pStyle w:val="Regio-text"/>
      </w:pPr>
      <w:r w:rsidRPr="00957830">
        <w:t>Úprava t</w:t>
      </w:r>
      <w:r>
        <w:t>oku zajistí zvýšení kapacity a</w:t>
      </w:r>
      <w:r w:rsidRPr="00957830">
        <w:t xml:space="preserve"> zlepšení odtokových poměrů v intravilánu obce Trnava. Přínosem bude zlepšení průtočnosti koryta a zabránění povodňových škod vzniklých při případném vybřežení v období zvýšených průtoků</w:t>
      </w:r>
      <w:r w:rsidR="002457AA">
        <w:t>, ochrana souběžných komunikací a svahů.</w:t>
      </w:r>
    </w:p>
    <w:p w14:paraId="0477EBEC" w14:textId="77777777" w:rsidR="003971A6" w:rsidRPr="00025180" w:rsidRDefault="00BF1FAF" w:rsidP="00BF1FAF">
      <w:pPr>
        <w:pStyle w:val="Regio-nadpis3b"/>
      </w:pPr>
      <w:bookmarkStart w:id="235" w:name="_Toc8652834"/>
      <w:r w:rsidRPr="00025180">
        <w:t>Trvalá nebo dočasná stavba</w:t>
      </w:r>
      <w:bookmarkEnd w:id="235"/>
    </w:p>
    <w:p w14:paraId="07A25C82" w14:textId="77777777" w:rsidR="003971A6" w:rsidRPr="00025180" w:rsidRDefault="003971A6" w:rsidP="00D86CBC">
      <w:pPr>
        <w:pStyle w:val="Regio-text"/>
      </w:pPr>
      <w:r w:rsidRPr="00025180">
        <w:t xml:space="preserve">Jedná se o </w:t>
      </w:r>
      <w:r w:rsidR="004A7306" w:rsidRPr="00025180">
        <w:t>stavbu trvalou</w:t>
      </w:r>
      <w:r w:rsidRPr="00025180">
        <w:t>.</w:t>
      </w:r>
    </w:p>
    <w:p w14:paraId="7AC39B4C" w14:textId="77777777" w:rsidR="00A1668D" w:rsidRPr="00025180" w:rsidRDefault="00BF1FAF" w:rsidP="00BF1FAF">
      <w:pPr>
        <w:pStyle w:val="Regio-nadpis3b"/>
      </w:pPr>
      <w:bookmarkStart w:id="236" w:name="_Toc8652835"/>
      <w:r w:rsidRPr="00025180">
        <w:t>Informace o vydaných rozhodnutích o povolení výjimky z</w:t>
      </w:r>
      <w:r w:rsidR="00754678" w:rsidRPr="00025180">
        <w:t> </w:t>
      </w:r>
      <w:r w:rsidRPr="00025180">
        <w:t>technických požadavků na stavby a technických požadavků zabezpečujících bezbariérové užívání stavby</w:t>
      </w:r>
      <w:bookmarkEnd w:id="236"/>
    </w:p>
    <w:p w14:paraId="3D29BC07" w14:textId="77777777" w:rsidR="00632318" w:rsidRPr="00025180" w:rsidRDefault="00C316F4" w:rsidP="00D86CBC">
      <w:pPr>
        <w:pStyle w:val="Regio-text"/>
      </w:pPr>
      <w:r w:rsidRPr="00025180">
        <w:t>Vodní tok a objekty na něm</w:t>
      </w:r>
      <w:r w:rsidR="00497E65" w:rsidRPr="00025180">
        <w:t xml:space="preserve"> j</w:t>
      </w:r>
      <w:r w:rsidRPr="00025180">
        <w:t>sou</w:t>
      </w:r>
      <w:r w:rsidR="00497E65" w:rsidRPr="00025180">
        <w:t xml:space="preserve"> speciálním dílem, které vylučuje přístup nepovolaných osob a nepodléhá návrhovým kritériím pro osoby s omezenou schopností pohybu a orientace.</w:t>
      </w:r>
      <w:r w:rsidR="0063393B" w:rsidRPr="00025180">
        <w:t xml:space="preserve"> </w:t>
      </w:r>
    </w:p>
    <w:p w14:paraId="051F377B" w14:textId="77777777" w:rsidR="003971A6" w:rsidRPr="00025180" w:rsidRDefault="00754678" w:rsidP="00754678">
      <w:pPr>
        <w:pStyle w:val="Regio-nadpis3b"/>
      </w:pPr>
      <w:bookmarkStart w:id="237" w:name="_Toc8652836"/>
      <w:r w:rsidRPr="00025180">
        <w:t>Informace o zohlednění podmínky závazných stanovisek dotčených orgánů</w:t>
      </w:r>
      <w:bookmarkEnd w:id="237"/>
    </w:p>
    <w:p w14:paraId="19A0227B" w14:textId="77777777" w:rsidR="003971A6" w:rsidRPr="00025180" w:rsidRDefault="004A7306" w:rsidP="00D86CBC">
      <w:pPr>
        <w:pStyle w:val="Regio-text"/>
      </w:pPr>
      <w:r w:rsidRPr="00025180">
        <w:t>Viz. B.1.e</w:t>
      </w:r>
      <w:r w:rsidR="003971A6" w:rsidRPr="00025180">
        <w:t xml:space="preserve"> </w:t>
      </w:r>
    </w:p>
    <w:p w14:paraId="2F579663" w14:textId="77777777" w:rsidR="00291BBE" w:rsidRPr="00025180" w:rsidRDefault="00754678" w:rsidP="00754678">
      <w:pPr>
        <w:pStyle w:val="Regio-nadpis3b"/>
      </w:pPr>
      <w:bookmarkStart w:id="238" w:name="_Toc8652837"/>
      <w:r w:rsidRPr="00025180">
        <w:t>Ochrana stavby podle jiných právních předpisů</w:t>
      </w:r>
      <w:bookmarkEnd w:id="238"/>
    </w:p>
    <w:p w14:paraId="4E31154D" w14:textId="77777777" w:rsidR="00CB0F16" w:rsidRPr="00025180" w:rsidRDefault="00395D75" w:rsidP="00165BBB">
      <w:pPr>
        <w:pStyle w:val="Regio-text"/>
      </w:pPr>
      <w:r w:rsidRPr="00025180">
        <w:t>Stavba není chráněna jinými zvláštními předpisy.</w:t>
      </w:r>
    </w:p>
    <w:p w14:paraId="4C0B13CC" w14:textId="77777777" w:rsidR="003971A6" w:rsidRPr="00025180" w:rsidRDefault="00754678" w:rsidP="00754678">
      <w:pPr>
        <w:pStyle w:val="Regio-nadpis3b"/>
      </w:pPr>
      <w:bookmarkStart w:id="239" w:name="_Toc8652838"/>
      <w:r w:rsidRPr="00025180">
        <w:t>Navrhované parametry stavby</w:t>
      </w:r>
      <w:bookmarkEnd w:id="239"/>
    </w:p>
    <w:p w14:paraId="4FEE0084" w14:textId="58E4AC3D" w:rsidR="00AA1AF7" w:rsidRDefault="003A4037" w:rsidP="003B0C60">
      <w:pPr>
        <w:pStyle w:val="Regio-text"/>
      </w:pPr>
      <w:bookmarkStart w:id="240" w:name="_Toc224634511"/>
      <w:bookmarkStart w:id="241" w:name="_Toc277242753"/>
      <w:r w:rsidRPr="003A4037">
        <w:t xml:space="preserve">V rámci </w:t>
      </w:r>
      <w:r>
        <w:t xml:space="preserve">úpravy koryta </w:t>
      </w:r>
      <w:r w:rsidR="00AA1AF7">
        <w:t>je navržena nová trasa koryta odkloněná od souběžných komunikací a svahů ohrožených podemletím při zvýšených průtocích. Současně dojde k úpravě profilu koryta a opevnění břehů rovnaninou z l.k. usazenou na patku z l.k. Ke stabilizaci nivelety dna budou doplněny příčné objekty (dnové pasy z l.k.).</w:t>
      </w:r>
    </w:p>
    <w:p w14:paraId="725BE0CD" w14:textId="77777777" w:rsidR="00AA1AF7" w:rsidRDefault="00AA1AF7" w:rsidP="003B0C60">
      <w:pPr>
        <w:pStyle w:val="Regio-text"/>
      </w:pPr>
      <w:r>
        <w:t>Kapacita koryta je navržena na převedení povodňových průtoků Q</w:t>
      </w:r>
      <w:r w:rsidRPr="00AA1AF7">
        <w:rPr>
          <w:vertAlign w:val="subscript"/>
        </w:rPr>
        <w:t>20</w:t>
      </w:r>
      <w:r>
        <w:t xml:space="preserve">, pokud je to technicky možné. Při návrhu trasy byly v maximální možné míře respektovány stávající hranice parcel, stávající opevnění břehů a nemovitosti nalézající se na březích podél koryta toku. </w:t>
      </w:r>
    </w:p>
    <w:p w14:paraId="38B2BFDF" w14:textId="33E18D5B" w:rsidR="003A4037" w:rsidRDefault="00AA1AF7" w:rsidP="003B0C60">
      <w:pPr>
        <w:pStyle w:val="Regio-text"/>
      </w:pPr>
      <w:r>
        <w:t xml:space="preserve">V řešených úsecích dojde k vykácení dřevin rostoucích v profilu koryta toku nebo rostoucích na břehu a bránících realizaci stavby. </w:t>
      </w:r>
    </w:p>
    <w:p w14:paraId="57B08982" w14:textId="77777777" w:rsidR="00AE0F9E" w:rsidRDefault="00AE0F9E" w:rsidP="007E006B">
      <w:pPr>
        <w:pStyle w:val="Zkladntext"/>
        <w:spacing w:before="120"/>
        <w:ind w:firstLine="0"/>
        <w:rPr>
          <w:rFonts w:ascii="Times New Roman" w:hAnsi="Times New Roman"/>
          <w:b/>
          <w:sz w:val="24"/>
          <w:szCs w:val="24"/>
          <w:lang w:val="cs-CZ"/>
        </w:rPr>
      </w:pPr>
    </w:p>
    <w:p w14:paraId="2A9828E7" w14:textId="77777777" w:rsidR="00AE0F9E" w:rsidRDefault="00AE0F9E" w:rsidP="007E006B">
      <w:pPr>
        <w:pStyle w:val="Zkladntext"/>
        <w:spacing w:before="120"/>
        <w:ind w:firstLine="0"/>
        <w:rPr>
          <w:rFonts w:ascii="Times New Roman" w:hAnsi="Times New Roman"/>
          <w:b/>
          <w:sz w:val="24"/>
          <w:szCs w:val="24"/>
          <w:lang w:val="cs-CZ"/>
        </w:rPr>
      </w:pPr>
    </w:p>
    <w:p w14:paraId="5272960F" w14:textId="10F38BE7" w:rsidR="00EA7204" w:rsidRPr="007E006B" w:rsidRDefault="00EA7204" w:rsidP="007E006B">
      <w:pPr>
        <w:pStyle w:val="Zkladntext"/>
        <w:spacing w:before="120"/>
        <w:ind w:firstLine="0"/>
        <w:rPr>
          <w:rFonts w:ascii="Times New Roman" w:hAnsi="Times New Roman"/>
          <w:b/>
          <w:sz w:val="24"/>
          <w:szCs w:val="24"/>
          <w:lang w:val="cs-CZ"/>
        </w:rPr>
      </w:pPr>
      <w:r w:rsidRPr="007E006B">
        <w:rPr>
          <w:rFonts w:ascii="Times New Roman" w:hAnsi="Times New Roman"/>
          <w:b/>
          <w:sz w:val="24"/>
          <w:szCs w:val="24"/>
          <w:lang w:val="cs-CZ"/>
        </w:rPr>
        <w:t>Podrobný popis:</w:t>
      </w:r>
    </w:p>
    <w:p w14:paraId="04AA1BC5" w14:textId="6178A984" w:rsidR="00EA7204" w:rsidRPr="007E006B" w:rsidRDefault="00EA7204" w:rsidP="00C21DFE">
      <w:pPr>
        <w:pStyle w:val="Regio-text"/>
        <w:ind w:left="425" w:firstLine="0"/>
        <w:rPr>
          <w:u w:val="single"/>
        </w:rPr>
      </w:pPr>
      <w:r w:rsidRPr="007E006B">
        <w:rPr>
          <w:u w:val="single"/>
        </w:rPr>
        <w:t xml:space="preserve">SO01 - </w:t>
      </w:r>
      <w:r w:rsidR="00C21DFE" w:rsidRPr="007E006B">
        <w:rPr>
          <w:u w:val="single"/>
        </w:rPr>
        <w:t>km 3,070 – 3,150</w:t>
      </w:r>
    </w:p>
    <w:p w14:paraId="73CB5839" w14:textId="0C14D520" w:rsidR="00EA7204" w:rsidRDefault="00EA7204" w:rsidP="007E006B">
      <w:pPr>
        <w:pStyle w:val="Regio-text"/>
      </w:pPr>
      <w:r>
        <w:t>V řešeném úseku dojde k úpravě trasy koryta v délce cca 6</w:t>
      </w:r>
      <w:r w:rsidR="00C21DFE">
        <w:t>4</w:t>
      </w:r>
      <w:r>
        <w:t xml:space="preserve"> m s posunutím osy toku </w:t>
      </w:r>
      <w:r w:rsidR="00C21DFE">
        <w:t xml:space="preserve">až </w:t>
      </w:r>
      <w:r>
        <w:t xml:space="preserve">o 2,1 m do levého břehu. Přeložení koryta je z důvodu optimalizace trasy toku (plynulejší oblouky), navrácení </w:t>
      </w:r>
      <w:r w:rsidR="00C21DFE">
        <w:t xml:space="preserve">koryta na pozemek investora v co největší míře a zvýšení stability konkávního břehu. </w:t>
      </w:r>
      <w:r w:rsidR="00D2480C">
        <w:t xml:space="preserve">Koryto bude v celé délce opevněno rovnaninou z l.k., úroveň dna bude stabilizována pomocí 4 dnových pasů z l.k. </w:t>
      </w:r>
      <w:r w:rsidR="007E006B">
        <w:t>Stávající trasa koryta bude zasypána hutněným násypem z výkopku vzniklým při přeložení koryta, břehy koryta budou dosypány na úroveň okolního terénu.</w:t>
      </w:r>
    </w:p>
    <w:p w14:paraId="5B047B57" w14:textId="0A7E0320" w:rsidR="00EA7204" w:rsidRPr="007E006B" w:rsidRDefault="00C21DFE" w:rsidP="00C21DFE">
      <w:pPr>
        <w:pStyle w:val="Regio-text"/>
        <w:ind w:left="425" w:firstLine="0"/>
        <w:rPr>
          <w:u w:val="single"/>
        </w:rPr>
      </w:pPr>
      <w:r w:rsidRPr="007E006B">
        <w:rPr>
          <w:u w:val="single"/>
        </w:rPr>
        <w:t xml:space="preserve">SO02 - </w:t>
      </w:r>
      <w:r w:rsidR="00EA7204" w:rsidRPr="007E006B">
        <w:rPr>
          <w:u w:val="single"/>
        </w:rPr>
        <w:t xml:space="preserve">km 5,870 – 5,970 </w:t>
      </w:r>
    </w:p>
    <w:p w14:paraId="6BF8D04C" w14:textId="18A131B0" w:rsidR="00D2480C" w:rsidRDefault="00C21DFE" w:rsidP="00C21DFE">
      <w:pPr>
        <w:pStyle w:val="Regio-text"/>
      </w:pPr>
      <w:r>
        <w:t xml:space="preserve">V řešeném úseku dojde k úpravě trasy koryta v délce cca 85 m s posunutím osy toku až o 8,5 m do pravého břehu. Přeložení koryta je z důvodu optimalizace trasy toku (plynulejší oblouky), navrácení koryta na pozemek investora v co největší míře a zvýšení stability konkávního břehu. </w:t>
      </w:r>
      <w:r w:rsidR="00D2480C">
        <w:t>Koryto bude v celé délce opevněno rovnaninou z l.k., v místech napojení na stávající konstrukce a kolem nemovitosti na levém břehu uložené do betonu, úroveň dna bude stabilizována pomocí 7 dnových pasů z l.k. Stávající trasa koryta bude zasypána hutněným násypem z výkopku vzniklým při přeložení koryta, břehy koryta budou dosypány na úroveň okolního terénu.</w:t>
      </w:r>
    </w:p>
    <w:p w14:paraId="55FCA387" w14:textId="5910F2A9" w:rsidR="00EA7204" w:rsidRPr="007E006B" w:rsidRDefault="00D2480C" w:rsidP="00C21DFE">
      <w:pPr>
        <w:pStyle w:val="Regio-text"/>
        <w:ind w:left="425" w:firstLine="0"/>
        <w:rPr>
          <w:u w:val="single"/>
        </w:rPr>
      </w:pPr>
      <w:r w:rsidRPr="007E006B">
        <w:rPr>
          <w:u w:val="single"/>
        </w:rPr>
        <w:t xml:space="preserve">SO03 - </w:t>
      </w:r>
      <w:r w:rsidR="00EA7204" w:rsidRPr="007E006B">
        <w:rPr>
          <w:u w:val="single"/>
        </w:rPr>
        <w:t xml:space="preserve">km 6,309 – 6,357 </w:t>
      </w:r>
    </w:p>
    <w:p w14:paraId="6059668A" w14:textId="1D6EADCE" w:rsidR="00D2480C" w:rsidRDefault="00D2480C" w:rsidP="00D2480C">
      <w:pPr>
        <w:pStyle w:val="Regio-text"/>
      </w:pPr>
      <w:r>
        <w:t xml:space="preserve">V řešeném úseku bude zachována stávající trasa koryta, pouze dojde k rozšíření koryta do levého břehu pro zvýšení kapacity a plynulé napojení na most na dolním konci úseku. Koryto bude v celé délce opevněno rovnaninou z l.k., v místech napojení na stávající mostní konstrukci uložené do betonu, úroveň dna bude stabilizována pomocí 2 dnových pasů z l.k. </w:t>
      </w:r>
    </w:p>
    <w:p w14:paraId="581A5399" w14:textId="6B0DF98A" w:rsidR="00EA7204" w:rsidRPr="007E006B" w:rsidRDefault="00D2480C" w:rsidP="00C21DFE">
      <w:pPr>
        <w:pStyle w:val="Regio-text"/>
        <w:ind w:left="425" w:firstLine="0"/>
        <w:rPr>
          <w:u w:val="single"/>
        </w:rPr>
      </w:pPr>
      <w:r w:rsidRPr="007E006B">
        <w:rPr>
          <w:u w:val="single"/>
        </w:rPr>
        <w:t xml:space="preserve">SO04 - </w:t>
      </w:r>
      <w:r w:rsidR="00EA7204" w:rsidRPr="007E006B">
        <w:rPr>
          <w:u w:val="single"/>
        </w:rPr>
        <w:t xml:space="preserve">km 6,460 – 6,515 </w:t>
      </w:r>
    </w:p>
    <w:p w14:paraId="3A0E6E89" w14:textId="184FC337" w:rsidR="00D2480C" w:rsidRDefault="00D2480C" w:rsidP="007E006B">
      <w:pPr>
        <w:pStyle w:val="Regio-text"/>
      </w:pPr>
      <w:r>
        <w:t xml:space="preserve">V řešeném úseku dojde k úpravě trasy koryta v délce cca 40 m s posunutím osy toku až o </w:t>
      </w:r>
      <w:r w:rsidR="007E006B">
        <w:t>1,9</w:t>
      </w:r>
      <w:r>
        <w:t xml:space="preserve"> m do levého břehu. Přeložení koryta je z důvodu optimalizace trasy toku (plynulejší oblouky), navrácení koryta na pozemek investora v co největší míře a zvýšení stability konkávního břehu</w:t>
      </w:r>
      <w:r w:rsidR="007E006B">
        <w:t xml:space="preserve"> a tím ochrany přilehlé komunikace</w:t>
      </w:r>
      <w:r>
        <w:t xml:space="preserve">. Koryto bude v celé délce opevněno rovnaninou z l.k., úroveň dna bude stabilizována pomocí </w:t>
      </w:r>
      <w:r w:rsidR="007E006B">
        <w:t>3</w:t>
      </w:r>
      <w:r>
        <w:t xml:space="preserve"> dnových pasů z l.k. </w:t>
      </w:r>
      <w:r w:rsidR="007E006B">
        <w:t>Stávající trasa koryta bude zasypána hutněným násypem z výkopku vzniklým při přeložení koryta, břehy koryta budou dosypány na úroveň okolního terénu.</w:t>
      </w:r>
    </w:p>
    <w:p w14:paraId="05060175" w14:textId="74994EA0" w:rsidR="00EA7204" w:rsidRPr="007E006B" w:rsidRDefault="00D2480C" w:rsidP="00C21DFE">
      <w:pPr>
        <w:pStyle w:val="Regio-text"/>
        <w:ind w:left="425" w:firstLine="0"/>
        <w:rPr>
          <w:u w:val="single"/>
        </w:rPr>
      </w:pPr>
      <w:r w:rsidRPr="007E006B">
        <w:rPr>
          <w:u w:val="single"/>
        </w:rPr>
        <w:t>SO05 - km 7,425 – 7,460</w:t>
      </w:r>
    </w:p>
    <w:p w14:paraId="25040B11" w14:textId="4700D8A4" w:rsidR="007E006B" w:rsidRDefault="007E006B" w:rsidP="007E006B">
      <w:pPr>
        <w:pStyle w:val="Regio-text"/>
      </w:pPr>
      <w:r>
        <w:t>V řešeném úseku dojde k úpravě trasy koryta v délce cca 37 m s posunutím osy toku až o 2,5 m do levého břehu. Přeložení koryta je z důvodu optimalizace trasy toku (plynulejší oblouky), navrácení koryta na pozemek investora v co největší míře a zvýšení stability konkávního břehu a tím ochrany přilehlé komunikace a sloupu el. vedení. Koryto bude v celé délce opevněno rovnaninou z l.k., úroveň dna bude stabilizována pomocí 3 dnových pasů z l.k. Stávající trasa koryta bude zasypána hutněným násypem z výkopku vzniklým při přeložení koryta, břehy koryta budou dosypány na úroveň okolního terénu.</w:t>
      </w:r>
    </w:p>
    <w:p w14:paraId="75159F72" w14:textId="77777777" w:rsidR="00373091" w:rsidRPr="00025180" w:rsidRDefault="00754678" w:rsidP="00754678">
      <w:pPr>
        <w:pStyle w:val="Regio-nadpis3b"/>
        <w:ind w:left="426"/>
      </w:pPr>
      <w:bookmarkStart w:id="242" w:name="_Toc8652839"/>
      <w:bookmarkEnd w:id="240"/>
      <w:bookmarkEnd w:id="241"/>
      <w:r w:rsidRPr="00025180">
        <w:t>základní bilance stavby</w:t>
      </w:r>
      <w:bookmarkEnd w:id="242"/>
    </w:p>
    <w:p w14:paraId="5992DB17" w14:textId="77777777" w:rsidR="00373091" w:rsidRPr="00025180" w:rsidRDefault="00171887" w:rsidP="00D86CBC">
      <w:pPr>
        <w:pStyle w:val="Regio-text"/>
      </w:pPr>
      <w:r w:rsidRPr="00395B1B">
        <w:t>Dokončená stavba nebude mít žádné nároky na spotřebu elektrické energie, odvod splaškové a dešťové vody a napojení na veřejné sítě.</w:t>
      </w:r>
    </w:p>
    <w:p w14:paraId="71EBE130" w14:textId="77777777" w:rsidR="003971A6" w:rsidRPr="00025180" w:rsidRDefault="00754678" w:rsidP="00754678">
      <w:pPr>
        <w:pStyle w:val="Regio-nadpis3b"/>
      </w:pPr>
      <w:bookmarkStart w:id="243" w:name="_Toc8652840"/>
      <w:r w:rsidRPr="00025180">
        <w:t>Základní předpoklady výstavby</w:t>
      </w:r>
      <w:bookmarkEnd w:id="243"/>
    </w:p>
    <w:p w14:paraId="012AD47E" w14:textId="77777777" w:rsidR="00477135" w:rsidRPr="00025180" w:rsidRDefault="00477135" w:rsidP="00477135">
      <w:pPr>
        <w:pStyle w:val="Michal-zklad"/>
        <w:tabs>
          <w:tab w:val="left" w:pos="4820"/>
        </w:tabs>
        <w:rPr>
          <w:sz w:val="24"/>
        </w:rPr>
      </w:pPr>
      <w:r w:rsidRPr="00025180">
        <w:rPr>
          <w:sz w:val="24"/>
        </w:rPr>
        <w:t>Předpokládaná lhůta výstavby:</w:t>
      </w:r>
      <w:r w:rsidRPr="00025180">
        <w:rPr>
          <w:sz w:val="24"/>
        </w:rPr>
        <w:tab/>
        <w:t>9 měsíců</w:t>
      </w:r>
    </w:p>
    <w:p w14:paraId="6326A888" w14:textId="7A4EDA5A" w:rsidR="00477135" w:rsidRPr="00025180" w:rsidRDefault="00477135" w:rsidP="00515818">
      <w:pPr>
        <w:pStyle w:val="Michal-zklad"/>
        <w:tabs>
          <w:tab w:val="left" w:pos="4820"/>
        </w:tabs>
        <w:ind w:left="4820" w:hanging="4480"/>
        <w:rPr>
          <w:sz w:val="24"/>
        </w:rPr>
      </w:pPr>
      <w:r w:rsidRPr="00025180">
        <w:rPr>
          <w:sz w:val="24"/>
        </w:rPr>
        <w:t xml:space="preserve">Předpokládané zahájení a dokončení stavby: </w:t>
      </w:r>
      <w:r w:rsidRPr="00025180">
        <w:rPr>
          <w:sz w:val="24"/>
        </w:rPr>
        <w:tab/>
        <w:t>dle možností investora (zajištění financování)</w:t>
      </w:r>
      <w:r w:rsidR="00515818">
        <w:rPr>
          <w:sz w:val="24"/>
        </w:rPr>
        <w:t xml:space="preserve"> a v návaznosti na možné termíny záchranného transferu zvl. chráněných živočichů.</w:t>
      </w:r>
    </w:p>
    <w:p w14:paraId="5D1C638A" w14:textId="77777777" w:rsidR="00477135" w:rsidRPr="00025180" w:rsidRDefault="00477135" w:rsidP="00477135">
      <w:pPr>
        <w:pStyle w:val="Regio-text"/>
      </w:pPr>
      <w:r w:rsidRPr="00025180">
        <w:t>Stavbu bude možné považovat za dokončenou a schopnou předání do užívání až po dokončení všech jejích částí.</w:t>
      </w:r>
    </w:p>
    <w:p w14:paraId="25238D49" w14:textId="77777777" w:rsidR="00477135" w:rsidRDefault="00477135" w:rsidP="00477135">
      <w:pPr>
        <w:pStyle w:val="Regio-text"/>
        <w:rPr>
          <w:rStyle w:val="FontStyle49"/>
        </w:rPr>
      </w:pPr>
      <w:r w:rsidRPr="00025180">
        <w:rPr>
          <w:rStyle w:val="FontStyle49"/>
        </w:rPr>
        <w:t>Stavba bude uvedena do provozu vcelku bez zkušebního provozu.</w:t>
      </w:r>
    </w:p>
    <w:p w14:paraId="5FEFEF6D" w14:textId="77777777" w:rsidR="005A62A6" w:rsidRPr="00025180" w:rsidRDefault="00754678" w:rsidP="00754678">
      <w:pPr>
        <w:pStyle w:val="Regio-nadpis3b"/>
        <w:ind w:left="340" w:hanging="340"/>
      </w:pPr>
      <w:bookmarkStart w:id="244" w:name="_Toc8652841"/>
      <w:r w:rsidRPr="00025180">
        <w:t>Orientační náklady stavby</w:t>
      </w:r>
      <w:bookmarkEnd w:id="244"/>
    </w:p>
    <w:p w14:paraId="1DEA7998" w14:textId="77777777" w:rsidR="00AE0F9E" w:rsidRPr="00555882" w:rsidRDefault="00AE0F9E" w:rsidP="00AE0F9E">
      <w:pPr>
        <w:pStyle w:val="Regio-text"/>
        <w:rPr>
          <w:rStyle w:val="FontStyle49"/>
        </w:rPr>
      </w:pPr>
      <w:r w:rsidRPr="00555882">
        <w:rPr>
          <w:rStyle w:val="FontStyle49"/>
        </w:rPr>
        <w:t>Předpokládané stavební náklady jsou uvedeny v rozpočtu, příloha číslo G. (paré č. 1 a 2).</w:t>
      </w:r>
    </w:p>
    <w:p w14:paraId="474776BD" w14:textId="2790ED23" w:rsidR="00AE0F9E" w:rsidRPr="00555882" w:rsidRDefault="00AE0F9E" w:rsidP="00AE0F9E">
      <w:pPr>
        <w:pStyle w:val="Regio-text"/>
        <w:rPr>
          <w:rStyle w:val="FontStyle49"/>
        </w:rPr>
      </w:pPr>
      <w:r w:rsidRPr="00555882">
        <w:rPr>
          <w:rStyle w:val="FontStyle49"/>
        </w:rPr>
        <w:t>Cenová soustava je použita ÚRS 201</w:t>
      </w:r>
      <w:r>
        <w:rPr>
          <w:rStyle w:val="FontStyle49"/>
        </w:rPr>
        <w:t>9</w:t>
      </w:r>
      <w:r w:rsidRPr="00555882">
        <w:rPr>
          <w:rStyle w:val="FontStyle49"/>
        </w:rPr>
        <w:t xml:space="preserve">/1, </w:t>
      </w:r>
      <w:hyperlink r:id="rId23" w:history="1">
        <w:r w:rsidRPr="00555882">
          <w:rPr>
            <w:rStyle w:val="FontStyle49"/>
          </w:rPr>
          <w:t>www.urspraha.cz</w:t>
        </w:r>
      </w:hyperlink>
      <w:r w:rsidRPr="00555882">
        <w:rPr>
          <w:rStyle w:val="FontStyle49"/>
        </w:rPr>
        <w:t>.</w:t>
      </w:r>
    </w:p>
    <w:p w14:paraId="1BA3052F" w14:textId="77777777" w:rsidR="00AE0F9E" w:rsidRPr="00555882" w:rsidRDefault="00AE0F9E" w:rsidP="00AE0F9E">
      <w:pPr>
        <w:pStyle w:val="Regio-text"/>
        <w:rPr>
          <w:rStyle w:val="FontStyle49"/>
        </w:rPr>
      </w:pPr>
      <w:r w:rsidRPr="00555882">
        <w:rPr>
          <w:rStyle w:val="FontStyle49"/>
        </w:rPr>
        <w:t>Třídníky, číselníky, klasifikace a katalogy položek stavebních prací a montáží technologických zařízení (</w:t>
      </w:r>
      <w:hyperlink r:id="rId24" w:history="1">
        <w:r w:rsidRPr="00555882">
          <w:rPr>
            <w:rStyle w:val="FontStyle49"/>
          </w:rPr>
          <w:t>cenové a technické podmínky</w:t>
        </w:r>
      </w:hyperlink>
      <w:r w:rsidRPr="00555882">
        <w:rPr>
          <w:rStyle w:val="FontStyle49"/>
        </w:rPr>
        <w:t xml:space="preserve">) použity dle </w:t>
      </w:r>
      <w:hyperlink r:id="rId25" w:history="1">
        <w:r w:rsidRPr="00555882">
          <w:rPr>
            <w:rStyle w:val="FontStyle49"/>
          </w:rPr>
          <w:t>www.cs-urs.cz</w:t>
        </w:r>
      </w:hyperlink>
      <w:r w:rsidRPr="00555882">
        <w:rPr>
          <w:rStyle w:val="FontStyle49"/>
        </w:rPr>
        <w:t>.</w:t>
      </w:r>
    </w:p>
    <w:p w14:paraId="5B4D1C10" w14:textId="77777777" w:rsidR="00754678" w:rsidRPr="00025180" w:rsidRDefault="0055375D" w:rsidP="0055375D">
      <w:pPr>
        <w:pStyle w:val="Regio-nadpis3a"/>
      </w:pPr>
      <w:bookmarkStart w:id="245" w:name="_Toc8652842"/>
      <w:r w:rsidRPr="00025180">
        <w:t>Celkové urbanistické a architektonické řešení</w:t>
      </w:r>
      <w:bookmarkEnd w:id="245"/>
    </w:p>
    <w:p w14:paraId="383A7325" w14:textId="77777777" w:rsidR="00754678" w:rsidRPr="00025180" w:rsidRDefault="0055375D" w:rsidP="0055375D">
      <w:pPr>
        <w:pStyle w:val="Regio-nadpis3c"/>
      </w:pPr>
      <w:bookmarkStart w:id="246" w:name="_Toc8652843"/>
      <w:r w:rsidRPr="00025180">
        <w:t>urbanismus</w:t>
      </w:r>
      <w:bookmarkEnd w:id="246"/>
    </w:p>
    <w:p w14:paraId="35602A68" w14:textId="54AFB73E" w:rsidR="0055375D" w:rsidRDefault="00973175" w:rsidP="0055375D">
      <w:pPr>
        <w:pStyle w:val="Regio-text"/>
      </w:pPr>
      <w:r w:rsidRPr="00025180">
        <w:t>Koryto bude směrově srovnáno a tvarově upraveno. Odtěžen</w:t>
      </w:r>
      <w:r w:rsidR="00395B1B">
        <w:t>ý</w:t>
      </w:r>
      <w:r w:rsidRPr="00025180">
        <w:t xml:space="preserve"> </w:t>
      </w:r>
      <w:r w:rsidR="00395B1B">
        <w:t>výkopek</w:t>
      </w:r>
      <w:r w:rsidRPr="00025180">
        <w:t xml:space="preserve"> bud</w:t>
      </w:r>
      <w:r w:rsidR="00395B1B">
        <w:t>e</w:t>
      </w:r>
      <w:r w:rsidRPr="00025180">
        <w:t xml:space="preserve"> použit </w:t>
      </w:r>
      <w:r w:rsidR="00395B1B">
        <w:t xml:space="preserve">zejména </w:t>
      </w:r>
      <w:r w:rsidRPr="00025180">
        <w:t xml:space="preserve">na úpravu břehů. Z urbanistického hlediska je stavba řešená </w:t>
      </w:r>
      <w:r w:rsidR="00395B1B">
        <w:t>úpravou</w:t>
      </w:r>
      <w:r w:rsidRPr="00025180">
        <w:t xml:space="preserve"> předchozí polohy, směrového a výškového vedení včetně šířkového a nivelačního uspořádání. Stavba bude stejného charakteru a nebude mít negativní vliv na své okolí a krajinu. </w:t>
      </w:r>
      <w:r w:rsidR="0055375D" w:rsidRPr="00025180">
        <w:t xml:space="preserve"> </w:t>
      </w:r>
    </w:p>
    <w:p w14:paraId="4547BB10" w14:textId="77777777" w:rsidR="00AF127F" w:rsidRPr="00025180" w:rsidRDefault="0055375D" w:rsidP="0055375D">
      <w:pPr>
        <w:pStyle w:val="Regio-nadpis3c"/>
      </w:pPr>
      <w:bookmarkStart w:id="247" w:name="_Toc8652844"/>
      <w:r w:rsidRPr="00025180">
        <w:t>architektonické řešení</w:t>
      </w:r>
      <w:bookmarkEnd w:id="247"/>
    </w:p>
    <w:p w14:paraId="6BE02223" w14:textId="7415BAA2" w:rsidR="00632318" w:rsidRPr="00025180" w:rsidRDefault="00973175" w:rsidP="00D86CBC">
      <w:pPr>
        <w:pStyle w:val="Regio-text"/>
      </w:pPr>
      <w:r w:rsidRPr="00025180">
        <w:t xml:space="preserve">Architektonicky je stavba řešena jako </w:t>
      </w:r>
      <w:r w:rsidR="00351F76">
        <w:t>nová stavba s</w:t>
      </w:r>
      <w:r w:rsidR="0065160D">
        <w:t xml:space="preserve"> použitím </w:t>
      </w:r>
      <w:r w:rsidR="00351F76">
        <w:t>přírodních materiálů</w:t>
      </w:r>
      <w:r w:rsidR="00395B1B">
        <w:t xml:space="preserve"> (lomový kámen)</w:t>
      </w:r>
      <w:r w:rsidR="00351F76">
        <w:t xml:space="preserve">. </w:t>
      </w:r>
    </w:p>
    <w:p w14:paraId="108A83F1" w14:textId="77777777" w:rsidR="00754678" w:rsidRPr="00025180" w:rsidRDefault="0055375D" w:rsidP="007C4986">
      <w:pPr>
        <w:pStyle w:val="Regio-nadpis3a"/>
        <w:numPr>
          <w:ilvl w:val="2"/>
          <w:numId w:val="25"/>
        </w:numPr>
      </w:pPr>
      <w:bookmarkStart w:id="248" w:name="_Toc8652845"/>
      <w:r w:rsidRPr="00025180">
        <w:t>Bezbariérové užívání stavby</w:t>
      </w:r>
      <w:bookmarkEnd w:id="248"/>
    </w:p>
    <w:p w14:paraId="2CF46555" w14:textId="77777777" w:rsidR="004469DC" w:rsidRPr="00025180" w:rsidRDefault="004469DC" w:rsidP="004469DC">
      <w:pPr>
        <w:pStyle w:val="Regio-text"/>
        <w:rPr>
          <w:rStyle w:val="FontStyle49"/>
        </w:rPr>
      </w:pPr>
      <w:r w:rsidRPr="00025180">
        <w:rPr>
          <w:rStyle w:val="FontStyle49"/>
        </w:rPr>
        <w:t xml:space="preserve">Vodní tok a objekty na něm jsou speciálním dílem, které vylučuje přístup nepovolaných osob a nepodléhá návrhovým kritériím pro osoby s omezenou schopností pohybu a orientace. </w:t>
      </w:r>
    </w:p>
    <w:p w14:paraId="36E02ADF" w14:textId="77777777" w:rsidR="00754678" w:rsidRPr="00025180" w:rsidRDefault="0055375D" w:rsidP="0055375D">
      <w:pPr>
        <w:pStyle w:val="Regio-nadpis3a"/>
      </w:pPr>
      <w:bookmarkStart w:id="249" w:name="_Toc8652846"/>
      <w:r w:rsidRPr="00025180">
        <w:t>Bezpečnost při užívání stavby</w:t>
      </w:r>
      <w:bookmarkEnd w:id="249"/>
    </w:p>
    <w:p w14:paraId="50D9814E" w14:textId="648B6AD4" w:rsidR="00754678" w:rsidRPr="00025180" w:rsidRDefault="00973175" w:rsidP="00D86CBC">
      <w:pPr>
        <w:pStyle w:val="Regio-text"/>
      </w:pPr>
      <w:r w:rsidRPr="00025180">
        <w:t xml:space="preserve">Jedná se o </w:t>
      </w:r>
      <w:r w:rsidR="00FD0AFA">
        <w:t>novou stavbu</w:t>
      </w:r>
      <w:r w:rsidRPr="00025180">
        <w:t>. Stavba nevyžaduje žádné provozní řešení.</w:t>
      </w:r>
    </w:p>
    <w:p w14:paraId="43427470" w14:textId="77777777" w:rsidR="00754678" w:rsidRPr="00025180" w:rsidRDefault="0055375D" w:rsidP="0055375D">
      <w:pPr>
        <w:pStyle w:val="Regio-nadpis3a"/>
      </w:pPr>
      <w:bookmarkStart w:id="250" w:name="_Toc8652847"/>
      <w:r w:rsidRPr="00025180">
        <w:t>Základní charakteristika objektů</w:t>
      </w:r>
      <w:bookmarkEnd w:id="250"/>
    </w:p>
    <w:p w14:paraId="66BA5D06" w14:textId="77777777" w:rsidR="00C779C5" w:rsidRDefault="00C779C5" w:rsidP="00C779C5">
      <w:pPr>
        <w:pStyle w:val="Regio-text"/>
      </w:pPr>
      <w:r w:rsidRPr="00025180">
        <w:t xml:space="preserve">Koryto </w:t>
      </w:r>
      <w:r>
        <w:t xml:space="preserve">toku </w:t>
      </w:r>
      <w:r w:rsidRPr="00025180">
        <w:t xml:space="preserve">bude </w:t>
      </w:r>
      <w:r>
        <w:t>rozděleno na pět dílčích úseků v intravilánu obce Trnava u Zlína:</w:t>
      </w:r>
    </w:p>
    <w:p w14:paraId="6CEB1E89" w14:textId="77777777" w:rsidR="00C779C5" w:rsidRDefault="00C779C5" w:rsidP="00C779C5">
      <w:pPr>
        <w:pStyle w:val="Regio-text"/>
        <w:numPr>
          <w:ilvl w:val="0"/>
          <w:numId w:val="27"/>
        </w:numPr>
      </w:pPr>
      <w:r w:rsidRPr="00C779C5">
        <w:t>km 3,070 – 3,150  úsek č. 1</w:t>
      </w:r>
      <w:r>
        <w:t xml:space="preserve"> – SO01</w:t>
      </w:r>
    </w:p>
    <w:p w14:paraId="161F1C72" w14:textId="5A275499" w:rsidR="00C779C5" w:rsidRDefault="00C779C5" w:rsidP="00C779C5">
      <w:pPr>
        <w:pStyle w:val="Regio-text"/>
        <w:numPr>
          <w:ilvl w:val="0"/>
          <w:numId w:val="27"/>
        </w:numPr>
      </w:pPr>
      <w:r w:rsidRPr="00C779C5">
        <w:t>km 5,870 – 5,970  úsek č. 2</w:t>
      </w:r>
      <w:r>
        <w:t xml:space="preserve"> – SO02</w:t>
      </w:r>
    </w:p>
    <w:p w14:paraId="43C66EE9" w14:textId="2493CBD4" w:rsidR="00C779C5" w:rsidRDefault="00C779C5" w:rsidP="00C779C5">
      <w:pPr>
        <w:pStyle w:val="Regio-text"/>
        <w:numPr>
          <w:ilvl w:val="0"/>
          <w:numId w:val="27"/>
        </w:numPr>
      </w:pPr>
      <w:r w:rsidRPr="00C779C5">
        <w:t>km 6,309 – 6,357  úsek č. 3</w:t>
      </w:r>
      <w:r>
        <w:t xml:space="preserve"> – SO03</w:t>
      </w:r>
    </w:p>
    <w:p w14:paraId="2A2FD501" w14:textId="2300B280" w:rsidR="00C779C5" w:rsidRDefault="00C779C5" w:rsidP="00C779C5">
      <w:pPr>
        <w:pStyle w:val="Regio-text"/>
        <w:numPr>
          <w:ilvl w:val="0"/>
          <w:numId w:val="27"/>
        </w:numPr>
      </w:pPr>
      <w:r w:rsidRPr="00C779C5">
        <w:t>km 6,460 – 6,515  úsek č. 4</w:t>
      </w:r>
      <w:r>
        <w:t xml:space="preserve"> – SO04</w:t>
      </w:r>
    </w:p>
    <w:p w14:paraId="488DE1C3" w14:textId="77777777" w:rsidR="00C779C5" w:rsidRDefault="00C779C5" w:rsidP="00C779C5">
      <w:pPr>
        <w:pStyle w:val="Regio-text"/>
        <w:numPr>
          <w:ilvl w:val="0"/>
          <w:numId w:val="27"/>
        </w:numPr>
      </w:pPr>
      <w:r w:rsidRPr="00C779C5">
        <w:t>km 7,425 – 7,460  úsek č. 5</w:t>
      </w:r>
      <w:r>
        <w:t xml:space="preserve"> – SO05</w:t>
      </w:r>
    </w:p>
    <w:p w14:paraId="2F91C119" w14:textId="74F7E63E" w:rsidR="00C779C5" w:rsidRDefault="00C779C5" w:rsidP="00C779C5">
      <w:pPr>
        <w:pStyle w:val="Regio-text"/>
      </w:pPr>
      <w:r w:rsidRPr="00C779C5">
        <w:t xml:space="preserve">Úprava toku zajistí zvýšení </w:t>
      </w:r>
      <w:r w:rsidR="00395B1B" w:rsidRPr="00C779C5">
        <w:t>kapacity a zlepšení</w:t>
      </w:r>
      <w:r w:rsidRPr="00C779C5">
        <w:t xml:space="preserve"> odtokových poměrů v intravilánu obce Trnava. Přínosem akce bude zlepšení průtočnosti koryta a zabránění povodňových škod vzniklých při případném vybřežení v období zvýšených průtoků. </w:t>
      </w:r>
    </w:p>
    <w:p w14:paraId="7DE631B3" w14:textId="77777777" w:rsidR="00AE0F9E" w:rsidRDefault="00AE0F9E" w:rsidP="00C779C5">
      <w:pPr>
        <w:pStyle w:val="Regio-text"/>
      </w:pPr>
    </w:p>
    <w:p w14:paraId="030DA601" w14:textId="77777777" w:rsidR="00AE0F9E" w:rsidRDefault="00AE0F9E" w:rsidP="00C779C5">
      <w:pPr>
        <w:pStyle w:val="Regio-text"/>
      </w:pPr>
    </w:p>
    <w:p w14:paraId="6BBB98F1" w14:textId="77777777" w:rsidR="00754678" w:rsidRPr="00025180" w:rsidRDefault="008D41BD" w:rsidP="00271E75">
      <w:pPr>
        <w:pStyle w:val="Regio-nadpis3a"/>
        <w:numPr>
          <w:ilvl w:val="2"/>
          <w:numId w:val="24"/>
        </w:numPr>
      </w:pPr>
      <w:bookmarkStart w:id="251" w:name="_Toc8652848"/>
      <w:r w:rsidRPr="00025180">
        <w:t>Zásady požárně bezpečnostního řešení</w:t>
      </w:r>
      <w:bookmarkEnd w:id="251"/>
    </w:p>
    <w:p w14:paraId="16E74619" w14:textId="77777777" w:rsidR="00754678" w:rsidRDefault="00973175" w:rsidP="00D86CBC">
      <w:pPr>
        <w:pStyle w:val="Regio-text"/>
      </w:pPr>
      <w:r w:rsidRPr="00025180">
        <w:t>Na staveništi není nutno provádět speciální opatření proti požáru, jelikož stavba bude prováděna v otevřeném terénu s převážně nehořlavými materiály (zemina, kámen, beton, ocel) a s výřezy surového dřeva. V průběhu výstavby je nutno dodržovat veškeré bezpečnostní předpisy. Dopravní a mechanizační prostředky stejně jako zařízení staveniště musí být zabezpečeny dle svých platných předpisů, které se týkají provozu těchto zařízení.</w:t>
      </w:r>
    </w:p>
    <w:p w14:paraId="690309C5" w14:textId="77777777" w:rsidR="00754678" w:rsidRPr="00025180" w:rsidRDefault="002E7513" w:rsidP="002E7513">
      <w:pPr>
        <w:pStyle w:val="Regio-nadpis3a"/>
      </w:pPr>
      <w:bookmarkStart w:id="252" w:name="_Toc8652849"/>
      <w:r w:rsidRPr="00025180">
        <w:t>Zásady ochrany stavby před negativními účinky vnějšího prostředí</w:t>
      </w:r>
      <w:bookmarkEnd w:id="252"/>
    </w:p>
    <w:p w14:paraId="349AC48D" w14:textId="77777777" w:rsidR="002E7513" w:rsidRPr="00025180" w:rsidRDefault="002E7513" w:rsidP="002E7513">
      <w:pPr>
        <w:pStyle w:val="Regio-nadpis3f"/>
      </w:pPr>
      <w:bookmarkStart w:id="253" w:name="_Toc8652850"/>
      <w:r w:rsidRPr="00025180">
        <w:t>Protipovodňová opatření</w:t>
      </w:r>
      <w:bookmarkEnd w:id="253"/>
    </w:p>
    <w:p w14:paraId="307323F9" w14:textId="77777777" w:rsidR="002E7513" w:rsidRDefault="00FE1D7C" w:rsidP="002E7513">
      <w:pPr>
        <w:pStyle w:val="Regio-text"/>
      </w:pPr>
      <w:r w:rsidRPr="00025180">
        <w:t>Účelem stavby samotné je ochrana proti povodním. Stavba svým charakterem zajišťuje bezpečné převedení zvýšených průtoků a minimalizuje možnost vzniku dnové a břehové eroze a upravuje vodohospodářské poměry.</w:t>
      </w:r>
      <w:r w:rsidR="002E7513" w:rsidRPr="00025180">
        <w:t xml:space="preserve"> </w:t>
      </w:r>
    </w:p>
    <w:p w14:paraId="4C37DDA0" w14:textId="77777777" w:rsidR="002E7513" w:rsidRPr="00025180" w:rsidRDefault="002E7513" w:rsidP="002E7513">
      <w:pPr>
        <w:pStyle w:val="Regio-nadpis3f"/>
      </w:pPr>
      <w:bookmarkStart w:id="254" w:name="_Toc8652851"/>
      <w:r w:rsidRPr="00025180">
        <w:t>Ostatní účinky</w:t>
      </w:r>
      <w:bookmarkEnd w:id="254"/>
    </w:p>
    <w:p w14:paraId="163E189F" w14:textId="77777777" w:rsidR="002E7513" w:rsidRPr="00025180" w:rsidRDefault="002E7513" w:rsidP="002E7513">
      <w:pPr>
        <w:pStyle w:val="Regio-text"/>
      </w:pPr>
      <w:r w:rsidRPr="00025180">
        <w:t xml:space="preserve">Místo stavby se nevyskytuje v území rizikovém z hlediska sesuvu půdy. V okolí stavby se nevyskytují hlubinné doly a území není seizmicky rizikové. Území není třeba posuzovat z hlediska rizika výskytu radonu. </w:t>
      </w:r>
    </w:p>
    <w:p w14:paraId="674348E7" w14:textId="77777777" w:rsidR="00D055F8" w:rsidRPr="00025180" w:rsidRDefault="00D055F8" w:rsidP="00060304">
      <w:pPr>
        <w:pStyle w:val="Regio-Nadpis2"/>
      </w:pPr>
      <w:bookmarkStart w:id="255" w:name="_Toc465178384"/>
      <w:bookmarkStart w:id="256" w:name="_Toc468904458"/>
      <w:bookmarkStart w:id="257" w:name="_Toc468914484"/>
      <w:bookmarkStart w:id="258" w:name="_Toc474156327"/>
      <w:bookmarkStart w:id="259" w:name="_Toc8652852"/>
      <w:r w:rsidRPr="00025180">
        <w:t xml:space="preserve">Připojení na technickou </w:t>
      </w:r>
      <w:bookmarkEnd w:id="255"/>
      <w:bookmarkEnd w:id="256"/>
      <w:bookmarkEnd w:id="257"/>
      <w:r w:rsidR="00B70DC0" w:rsidRPr="00025180">
        <w:t>infrastrukturu</w:t>
      </w:r>
      <w:bookmarkEnd w:id="258"/>
      <w:bookmarkEnd w:id="259"/>
    </w:p>
    <w:p w14:paraId="1B50A827" w14:textId="77777777" w:rsidR="002961B2" w:rsidRPr="00025180" w:rsidRDefault="002961B2" w:rsidP="002961B2">
      <w:pPr>
        <w:pStyle w:val="Regio-text"/>
      </w:pPr>
      <w:r w:rsidRPr="00025180">
        <w:t xml:space="preserve">Stavba nebude napojena na technickou infrastrukturu. </w:t>
      </w:r>
    </w:p>
    <w:p w14:paraId="63132452" w14:textId="77777777" w:rsidR="00D055F8" w:rsidRPr="00025180" w:rsidRDefault="00D055F8" w:rsidP="00060304">
      <w:pPr>
        <w:pStyle w:val="Regio-Nadpis2"/>
      </w:pPr>
      <w:bookmarkStart w:id="260" w:name="_Toc465178385"/>
      <w:bookmarkStart w:id="261" w:name="_Toc468904459"/>
      <w:bookmarkStart w:id="262" w:name="_Toc468914485"/>
      <w:bookmarkStart w:id="263" w:name="_Toc474156328"/>
      <w:bookmarkStart w:id="264" w:name="_Toc8652853"/>
      <w:r w:rsidRPr="00025180">
        <w:t>Dopravní řešení</w:t>
      </w:r>
      <w:bookmarkEnd w:id="260"/>
      <w:bookmarkEnd w:id="261"/>
      <w:bookmarkEnd w:id="262"/>
      <w:bookmarkEnd w:id="263"/>
      <w:bookmarkEnd w:id="264"/>
    </w:p>
    <w:p w14:paraId="70654D48" w14:textId="77777777" w:rsidR="008160AC" w:rsidRPr="00025180" w:rsidRDefault="008160AC" w:rsidP="008160AC">
      <w:pPr>
        <w:pStyle w:val="Regio-text"/>
      </w:pPr>
      <w:r w:rsidRPr="00025180">
        <w:t xml:space="preserve">Stavba nebude napojena na dopravní infrastrukturu, pouze po dobu stavby bude zajištěn přístup ke staveništi po dočasném přístupu. </w:t>
      </w:r>
    </w:p>
    <w:p w14:paraId="27E9AA21" w14:textId="77777777" w:rsidR="0077698C" w:rsidRPr="00025180" w:rsidRDefault="0077698C" w:rsidP="00060304">
      <w:pPr>
        <w:pStyle w:val="Regio-Nadpis2"/>
      </w:pPr>
      <w:bookmarkStart w:id="265" w:name="_Toc465178386"/>
      <w:bookmarkStart w:id="266" w:name="_Toc468904460"/>
      <w:bookmarkStart w:id="267" w:name="_Toc468914486"/>
      <w:bookmarkStart w:id="268" w:name="_Toc474156329"/>
      <w:bookmarkStart w:id="269" w:name="_Toc8652854"/>
      <w:r w:rsidRPr="00025180">
        <w:t>Řešení vegetace a souvisejících terénních úprav</w:t>
      </w:r>
      <w:bookmarkEnd w:id="265"/>
      <w:bookmarkEnd w:id="266"/>
      <w:bookmarkEnd w:id="267"/>
      <w:bookmarkEnd w:id="268"/>
      <w:bookmarkEnd w:id="269"/>
    </w:p>
    <w:p w14:paraId="4A308390" w14:textId="77777777" w:rsidR="009B4315" w:rsidRPr="00025180" w:rsidRDefault="009B4315" w:rsidP="00EF1480">
      <w:pPr>
        <w:pStyle w:val="Regio-Nadpis3"/>
      </w:pPr>
      <w:bookmarkStart w:id="270" w:name="_Toc465178387"/>
      <w:bookmarkStart w:id="271" w:name="_Toc468904461"/>
      <w:bookmarkStart w:id="272" w:name="_Toc468914487"/>
      <w:bookmarkStart w:id="273" w:name="_Toc474156330"/>
      <w:bookmarkStart w:id="274" w:name="_Toc8652855"/>
      <w:r w:rsidRPr="00025180">
        <w:t>Teré</w:t>
      </w:r>
      <w:r w:rsidR="00A25DD5" w:rsidRPr="00025180">
        <w:t>nní</w:t>
      </w:r>
      <w:r w:rsidRPr="00025180">
        <w:t xml:space="preserve"> úpravy</w:t>
      </w:r>
      <w:bookmarkEnd w:id="270"/>
      <w:bookmarkEnd w:id="271"/>
      <w:bookmarkEnd w:id="272"/>
      <w:bookmarkEnd w:id="273"/>
      <w:bookmarkEnd w:id="274"/>
    </w:p>
    <w:p w14:paraId="42340168" w14:textId="30BDAC86" w:rsidR="009B4315" w:rsidRPr="00025180" w:rsidRDefault="00DB2ABC" w:rsidP="00D86CBC">
      <w:pPr>
        <w:pStyle w:val="Regio-text"/>
      </w:pPr>
      <w:r w:rsidRPr="00025180">
        <w:t>V rámci stavby dojde k provedení terénních úprav</w:t>
      </w:r>
      <w:r w:rsidR="00951606" w:rsidRPr="00025180">
        <w:t xml:space="preserve"> podél koryta</w:t>
      </w:r>
      <w:r w:rsidRPr="00025180">
        <w:t xml:space="preserve">, které vhodným způsobem dotvarují terén kolem </w:t>
      </w:r>
      <w:r w:rsidR="000546E4" w:rsidRPr="00025180">
        <w:t>stavby</w:t>
      </w:r>
      <w:r w:rsidR="00951606" w:rsidRPr="00025180">
        <w:t xml:space="preserve"> a jeho napojení na nové konstrukce</w:t>
      </w:r>
      <w:r w:rsidRPr="00025180">
        <w:t>.</w:t>
      </w:r>
      <w:r w:rsidR="00A8068D" w:rsidRPr="00025180">
        <w:t xml:space="preserve"> </w:t>
      </w:r>
      <w:r w:rsidR="00C15D47">
        <w:t>Půjde zejména o dorovnání břehů po úroveň okolního terénu.</w:t>
      </w:r>
    </w:p>
    <w:p w14:paraId="6026C14E" w14:textId="77777777" w:rsidR="0077698C" w:rsidRPr="00025180" w:rsidRDefault="000B105F" w:rsidP="00EF1480">
      <w:pPr>
        <w:pStyle w:val="Regio-Nadpis3"/>
      </w:pPr>
      <w:bookmarkStart w:id="275" w:name="_Toc465178388"/>
      <w:bookmarkStart w:id="276" w:name="_Toc468904462"/>
      <w:bookmarkStart w:id="277" w:name="_Toc468914488"/>
      <w:bookmarkStart w:id="278" w:name="_Toc474156331"/>
      <w:bookmarkStart w:id="279" w:name="_Toc8652856"/>
      <w:r w:rsidRPr="00025180">
        <w:t>Použité v</w:t>
      </w:r>
      <w:r w:rsidR="0077698C" w:rsidRPr="00025180">
        <w:t xml:space="preserve">egetační </w:t>
      </w:r>
      <w:bookmarkEnd w:id="275"/>
      <w:bookmarkEnd w:id="276"/>
      <w:bookmarkEnd w:id="277"/>
      <w:bookmarkEnd w:id="278"/>
      <w:r w:rsidRPr="00025180">
        <w:t>prvky</w:t>
      </w:r>
      <w:bookmarkEnd w:id="279"/>
    </w:p>
    <w:p w14:paraId="49D2B4F6" w14:textId="77777777" w:rsidR="00F058B0" w:rsidRPr="00025180" w:rsidRDefault="00FE34C3" w:rsidP="00D86CBC">
      <w:pPr>
        <w:pStyle w:val="Regio-text"/>
      </w:pPr>
      <w:r w:rsidRPr="00025180">
        <w:t>V rámci stavby dojde ke kácení</w:t>
      </w:r>
      <w:r w:rsidR="000546E4" w:rsidRPr="00025180">
        <w:t xml:space="preserve"> stromů bránícím ve výstavbě</w:t>
      </w:r>
      <w:r w:rsidR="00A8068D" w:rsidRPr="00025180">
        <w:t xml:space="preserve"> a v místě přístupů k jednotlivým objektům</w:t>
      </w:r>
      <w:r w:rsidRPr="00025180">
        <w:t>.</w:t>
      </w:r>
      <w:r w:rsidR="00951606" w:rsidRPr="00025180">
        <w:t xml:space="preserve"> Vzhledem k charakteru stavby se neuvažuje náhradní výsadba.</w:t>
      </w:r>
    </w:p>
    <w:p w14:paraId="2B93ED0B" w14:textId="77777777" w:rsidR="0077698C" w:rsidRPr="00025180" w:rsidRDefault="009C709F" w:rsidP="00060304">
      <w:pPr>
        <w:pStyle w:val="Regio-Nadpis2"/>
      </w:pPr>
      <w:bookmarkStart w:id="280" w:name="_Toc465178389"/>
      <w:bookmarkStart w:id="281" w:name="_Toc468904463"/>
      <w:bookmarkStart w:id="282" w:name="_Toc468914489"/>
      <w:bookmarkStart w:id="283" w:name="_Toc474156332"/>
      <w:bookmarkStart w:id="284" w:name="_Toc8652857"/>
      <w:r w:rsidRPr="00025180">
        <w:t>Popis vlivu stavby na životní prostředí a jeho ochrana</w:t>
      </w:r>
      <w:bookmarkEnd w:id="280"/>
      <w:bookmarkEnd w:id="281"/>
      <w:bookmarkEnd w:id="282"/>
      <w:bookmarkEnd w:id="283"/>
      <w:bookmarkEnd w:id="284"/>
    </w:p>
    <w:p w14:paraId="64F988E0" w14:textId="77777777" w:rsidR="000B105F" w:rsidRPr="00025180" w:rsidRDefault="000B105F" w:rsidP="000B105F">
      <w:pPr>
        <w:pStyle w:val="Regio-Nadpis3"/>
      </w:pPr>
      <w:bookmarkStart w:id="285" w:name="_Toc8652858"/>
      <w:r w:rsidRPr="00025180">
        <w:t>Vliv na životní prostředí</w:t>
      </w:r>
      <w:bookmarkEnd w:id="285"/>
      <w:r w:rsidRPr="00025180">
        <w:t xml:space="preserve"> </w:t>
      </w:r>
    </w:p>
    <w:p w14:paraId="5404D6F6" w14:textId="77777777" w:rsidR="00460E45" w:rsidRPr="00025180" w:rsidRDefault="00460E45" w:rsidP="000B105F">
      <w:pPr>
        <w:pStyle w:val="Regio-text"/>
      </w:pPr>
      <w:r w:rsidRPr="00025180">
        <w:t xml:space="preserve">Vodní dílo svým charakterem patří mezi takové, které nepůsobí negativně na životní prostředí. Samotná stavba bude na své okolí působit hlukem, zvýšenou prašností a zvětšeným rizikem vzniku havárie při úniku olejů nebo pohonných hmot z mechanismů do půdy. Bude postupováno v souladu s nařízením vlády č. 272/2011Sb. o ochraně zdraví před nepříznivými účinky hluku a vibrací, v platném znění a zákonem č. 201/2012 Sb., Zákon o ochraně ovzduší, v platném znění, kterou se stanoví požadavky na kvalitu paliv z hlediska ochrany ovzduší. Proto bude při výběru zhotovitele stavby investor přihlížet nejen k cenové nabídce, ale i k referencím a strojovému parku zhotovitele. Pro případ havárie musí zabezpečit zhotovitel na staveništi prostředky na likvidaci těchto následků. Pro snížení dopadů na jakost vod při případné poruše se navrhuje použití látek rostlinného původu, které neobsahují toxické látky a jsou plně biologicky rozložitelné. </w:t>
      </w:r>
    </w:p>
    <w:p w14:paraId="58B7702F" w14:textId="77777777" w:rsidR="000B105F" w:rsidRPr="00025180" w:rsidRDefault="000B105F" w:rsidP="000B105F">
      <w:pPr>
        <w:pStyle w:val="Regio-Nadpis3"/>
      </w:pPr>
      <w:bookmarkStart w:id="286" w:name="_Toc8652859"/>
      <w:r w:rsidRPr="00025180">
        <w:t>Vliv na přírodu a krajinu</w:t>
      </w:r>
      <w:bookmarkEnd w:id="286"/>
    </w:p>
    <w:p w14:paraId="1057AC98" w14:textId="4C7FFD50" w:rsidR="00460E45" w:rsidRDefault="00D46CEA" w:rsidP="00460E45">
      <w:pPr>
        <w:pStyle w:val="Regio-text"/>
      </w:pPr>
      <w:r w:rsidRPr="00B0581E">
        <w:t xml:space="preserve">Během stavby </w:t>
      </w:r>
      <w:r w:rsidR="00460E45" w:rsidRPr="00B0581E">
        <w:t>nedojde ke změně vlivu na přírodu a krajinu. S ohledem na rozsah stavby lze konstatovat, že stavba nepodléhá ze zákona nutnosti vypracování elaborátu, popisujícímu vliv stavby na životní prostředí ve smyslu zákona ČNR č. 100/2001 Sb., v platném znění (E.I.A.).</w:t>
      </w:r>
    </w:p>
    <w:p w14:paraId="0E84FDD1" w14:textId="77777777" w:rsidR="000B105F" w:rsidRPr="00025180" w:rsidRDefault="000B105F" w:rsidP="000B105F">
      <w:pPr>
        <w:pStyle w:val="Regio-Nadpis3"/>
      </w:pPr>
      <w:bookmarkStart w:id="287" w:name="_Toc8652860"/>
      <w:r w:rsidRPr="00025180">
        <w:t>Vliv na soustavu chráněných území Natura 2000</w:t>
      </w:r>
      <w:bookmarkEnd w:id="287"/>
    </w:p>
    <w:p w14:paraId="1F09F00D" w14:textId="77777777" w:rsidR="000B105F" w:rsidRPr="00025180" w:rsidRDefault="00460E45" w:rsidP="000B105F">
      <w:pPr>
        <w:pStyle w:val="Regio-text"/>
      </w:pPr>
      <w:r w:rsidRPr="00025180">
        <w:t>Stavba nebude mít vliv na soustavu chráněných území NATURA 2000.</w:t>
      </w:r>
    </w:p>
    <w:p w14:paraId="4E6D0E4D" w14:textId="77777777" w:rsidR="007C5BBC" w:rsidRPr="00025180" w:rsidRDefault="007F51ED" w:rsidP="00060304">
      <w:pPr>
        <w:pStyle w:val="Regio-Nadpis2"/>
      </w:pPr>
      <w:bookmarkStart w:id="288" w:name="_Toc465178390"/>
      <w:bookmarkStart w:id="289" w:name="_Toc468904464"/>
      <w:bookmarkStart w:id="290" w:name="_Toc468914490"/>
      <w:bookmarkStart w:id="291" w:name="_Toc474156333"/>
      <w:bookmarkStart w:id="292" w:name="_Toc8652861"/>
      <w:r w:rsidRPr="00025180">
        <w:t>O</w:t>
      </w:r>
      <w:r w:rsidR="007C5BBC" w:rsidRPr="00025180">
        <w:t>chran</w:t>
      </w:r>
      <w:r w:rsidRPr="00025180">
        <w:t>a</w:t>
      </w:r>
      <w:r w:rsidR="007C5BBC" w:rsidRPr="00025180">
        <w:t xml:space="preserve"> obyvatelstva</w:t>
      </w:r>
      <w:bookmarkEnd w:id="288"/>
      <w:bookmarkEnd w:id="289"/>
      <w:bookmarkEnd w:id="290"/>
      <w:bookmarkEnd w:id="291"/>
      <w:bookmarkEnd w:id="292"/>
    </w:p>
    <w:p w14:paraId="01223AE1" w14:textId="4C99C342" w:rsidR="00EA67B1" w:rsidRDefault="00EA67B1" w:rsidP="00D86CBC">
      <w:pPr>
        <w:pStyle w:val="Regio-text"/>
      </w:pPr>
      <w:r w:rsidRPr="00654741">
        <w:t>Projekt se netýká požadavků na ochranu obyvatelstva.</w:t>
      </w:r>
    </w:p>
    <w:p w14:paraId="48CA83B4" w14:textId="77777777" w:rsidR="00FA64FA" w:rsidRPr="00025180" w:rsidRDefault="00DB2ABC" w:rsidP="00D86CBC">
      <w:pPr>
        <w:pStyle w:val="Regio-text"/>
      </w:pPr>
      <w:r w:rsidRPr="00025180">
        <w:t xml:space="preserve">Jelikož se jedná o vodohospodářské objekty, nevyžaduje se žádná speciální ochrana stavby před velkými vodami. Stavba bude naopak svým charakterem zajišťovat bezpečné převedení zvýšených průtoků a </w:t>
      </w:r>
      <w:r w:rsidR="00A8068D" w:rsidRPr="00025180">
        <w:t>minimalizovat možnost vzniku dnové a břehové eroze</w:t>
      </w:r>
      <w:r w:rsidRPr="00025180">
        <w:t xml:space="preserve"> a bude upravovat vodohospodářské poměry.</w:t>
      </w:r>
    </w:p>
    <w:p w14:paraId="1C2B612A" w14:textId="77777777" w:rsidR="00887FD7" w:rsidRPr="00025180" w:rsidRDefault="00887FD7" w:rsidP="00060304">
      <w:pPr>
        <w:pStyle w:val="Regio-Nadpis2"/>
      </w:pPr>
      <w:bookmarkStart w:id="293" w:name="_Toc465178391"/>
      <w:bookmarkStart w:id="294" w:name="_Toc468904465"/>
      <w:bookmarkStart w:id="295" w:name="_Toc468914491"/>
      <w:bookmarkStart w:id="296" w:name="_Toc474156334"/>
      <w:bookmarkStart w:id="297" w:name="_Toc8652862"/>
      <w:r w:rsidRPr="00025180">
        <w:t>Zásady organizace výstavby</w:t>
      </w:r>
      <w:bookmarkEnd w:id="293"/>
      <w:bookmarkEnd w:id="294"/>
      <w:bookmarkEnd w:id="295"/>
      <w:bookmarkEnd w:id="296"/>
      <w:bookmarkEnd w:id="297"/>
    </w:p>
    <w:p w14:paraId="473B5AC1" w14:textId="77777777" w:rsidR="00FA64FA" w:rsidRPr="00025180" w:rsidRDefault="00FA64FA" w:rsidP="00EF1480">
      <w:pPr>
        <w:pStyle w:val="Regio-Nadpis3"/>
      </w:pPr>
      <w:bookmarkStart w:id="298" w:name="_Toc465178392"/>
      <w:bookmarkStart w:id="299" w:name="_Toc468904466"/>
      <w:bookmarkStart w:id="300" w:name="_Toc468914492"/>
      <w:bookmarkStart w:id="301" w:name="_Toc474156335"/>
      <w:bookmarkStart w:id="302" w:name="_Toc8652863"/>
      <w:bookmarkStart w:id="303" w:name="_Toc457290409"/>
      <w:bookmarkStart w:id="304" w:name="_Toc224634516"/>
      <w:bookmarkStart w:id="305" w:name="_Toc246484279"/>
      <w:bookmarkStart w:id="306" w:name="_Toc259186178"/>
      <w:bookmarkStart w:id="307" w:name="_Toc271032619"/>
      <w:bookmarkStart w:id="308" w:name="_Toc277242758"/>
      <w:bookmarkStart w:id="309" w:name="_Toc320630281"/>
      <w:r w:rsidRPr="00025180">
        <w:t>Potřeby a spotřeby rozhodujících médií a hmot a jejich zajištění</w:t>
      </w:r>
      <w:bookmarkEnd w:id="298"/>
      <w:bookmarkEnd w:id="299"/>
      <w:bookmarkEnd w:id="300"/>
      <w:bookmarkEnd w:id="301"/>
      <w:bookmarkEnd w:id="302"/>
    </w:p>
    <w:p w14:paraId="4B15776D" w14:textId="66629815" w:rsidR="00736B36" w:rsidRPr="00025180" w:rsidRDefault="00736B36" w:rsidP="00D86CBC">
      <w:pPr>
        <w:pStyle w:val="Regio-text"/>
      </w:pPr>
      <w:r w:rsidRPr="00025180">
        <w:t>V rámci stavby bude potřeba dovoz a případné dočasné uložení stavebního a pomocného materiálu (zejména kamenivo, lomový kámen,</w:t>
      </w:r>
      <w:r w:rsidR="00473478">
        <w:t xml:space="preserve"> výkopek</w:t>
      </w:r>
      <w:r w:rsidRPr="00025180">
        <w:t xml:space="preserve">). </w:t>
      </w:r>
    </w:p>
    <w:p w14:paraId="11937E39" w14:textId="77777777" w:rsidR="00FA64FA" w:rsidRPr="00025180" w:rsidRDefault="00FA64FA" w:rsidP="00EF1480">
      <w:pPr>
        <w:pStyle w:val="Regio-Nadpis3"/>
      </w:pPr>
      <w:bookmarkStart w:id="310" w:name="_Toc465178393"/>
      <w:bookmarkStart w:id="311" w:name="_Toc468904467"/>
      <w:bookmarkStart w:id="312" w:name="_Toc468914493"/>
      <w:bookmarkStart w:id="313" w:name="_Toc474156336"/>
      <w:bookmarkStart w:id="314" w:name="_Toc8652864"/>
      <w:r w:rsidRPr="00025180">
        <w:t>Odvodnění staveniště</w:t>
      </w:r>
      <w:bookmarkEnd w:id="310"/>
      <w:bookmarkEnd w:id="311"/>
      <w:bookmarkEnd w:id="312"/>
      <w:bookmarkEnd w:id="313"/>
      <w:bookmarkEnd w:id="314"/>
    </w:p>
    <w:p w14:paraId="625DFA37" w14:textId="3CC7AD5A" w:rsidR="00FA64FA" w:rsidRPr="00025180" w:rsidRDefault="0099410B" w:rsidP="00D86CBC">
      <w:pPr>
        <w:pStyle w:val="Regio-text"/>
      </w:pPr>
      <w:r>
        <w:t>Zařízení s</w:t>
      </w:r>
      <w:r w:rsidR="00FA64FA" w:rsidRPr="00025180">
        <w:t>taveniště bude umístěno na vhodných nepodmáčených plochách, jejichž odvodnění bude zajištěno gravitačním odvodem dešťových vod.</w:t>
      </w:r>
    </w:p>
    <w:p w14:paraId="4A5501F2" w14:textId="77777777" w:rsidR="00AA651C" w:rsidRPr="00025180" w:rsidRDefault="00AA651C" w:rsidP="00EF1480">
      <w:pPr>
        <w:pStyle w:val="Regio-Nadpis3"/>
      </w:pPr>
      <w:bookmarkStart w:id="315" w:name="_Toc465178394"/>
      <w:bookmarkStart w:id="316" w:name="_Toc468904468"/>
      <w:bookmarkStart w:id="317" w:name="_Toc468914494"/>
      <w:bookmarkStart w:id="318" w:name="_Toc474156337"/>
      <w:bookmarkStart w:id="319" w:name="_Toc8652865"/>
      <w:r w:rsidRPr="00025180">
        <w:t xml:space="preserve">Napojení staveniště na stávající </w:t>
      </w:r>
      <w:r w:rsidR="0072672E" w:rsidRPr="00025180">
        <w:t xml:space="preserve">dopravní </w:t>
      </w:r>
      <w:r w:rsidRPr="00025180">
        <w:t>a technickou infrastrukturu</w:t>
      </w:r>
      <w:bookmarkEnd w:id="303"/>
      <w:bookmarkEnd w:id="315"/>
      <w:bookmarkEnd w:id="316"/>
      <w:bookmarkEnd w:id="317"/>
      <w:bookmarkEnd w:id="318"/>
      <w:bookmarkEnd w:id="319"/>
    </w:p>
    <w:p w14:paraId="3A388552" w14:textId="2F91C7C6" w:rsidR="00431EC1" w:rsidRPr="00DD263B" w:rsidRDefault="00431EC1" w:rsidP="00431EC1">
      <w:pPr>
        <w:pStyle w:val="Regio-text"/>
        <w:rPr>
          <w:rStyle w:val="FontStyle49"/>
        </w:rPr>
      </w:pPr>
      <w:r w:rsidRPr="00DD263B">
        <w:rPr>
          <w:rStyle w:val="FontStyle49"/>
        </w:rPr>
        <w:t>Příjezd mechanizace ke staveništi bude zajištěn po</w:t>
      </w:r>
      <w:r w:rsidR="00473478">
        <w:rPr>
          <w:rStyle w:val="FontStyle49"/>
        </w:rPr>
        <w:t xml:space="preserve"> silnicích </w:t>
      </w:r>
      <w:r w:rsidR="00473478" w:rsidRPr="00473478">
        <w:rPr>
          <w:rStyle w:val="FontStyle49"/>
        </w:rPr>
        <w:t>III</w:t>
      </w:r>
      <w:r w:rsidR="00473478">
        <w:rPr>
          <w:rStyle w:val="FontStyle49"/>
        </w:rPr>
        <w:t>/</w:t>
      </w:r>
      <w:r w:rsidR="00473478" w:rsidRPr="00473478">
        <w:rPr>
          <w:rStyle w:val="FontStyle49"/>
        </w:rPr>
        <w:t>4893</w:t>
      </w:r>
      <w:r w:rsidR="00473478">
        <w:rPr>
          <w:rStyle w:val="FontStyle49"/>
        </w:rPr>
        <w:t xml:space="preserve"> a </w:t>
      </w:r>
      <w:r w:rsidR="00473478" w:rsidRPr="00473478">
        <w:rPr>
          <w:rStyle w:val="FontStyle49"/>
        </w:rPr>
        <w:t>III</w:t>
      </w:r>
      <w:r w:rsidR="00473478">
        <w:rPr>
          <w:rStyle w:val="FontStyle49"/>
        </w:rPr>
        <w:t xml:space="preserve">/4894, </w:t>
      </w:r>
      <w:r w:rsidR="00473478" w:rsidRPr="00DD263B">
        <w:rPr>
          <w:rStyle w:val="FontStyle49"/>
        </w:rPr>
        <w:t>kter</w:t>
      </w:r>
      <w:r w:rsidR="00473478">
        <w:rPr>
          <w:rStyle w:val="FontStyle49"/>
        </w:rPr>
        <w:t>é</w:t>
      </w:r>
      <w:r w:rsidR="00473478" w:rsidRPr="00DD263B">
        <w:rPr>
          <w:rStyle w:val="FontStyle49"/>
        </w:rPr>
        <w:t xml:space="preserve"> ved</w:t>
      </w:r>
      <w:r w:rsidR="00473478">
        <w:rPr>
          <w:rStyle w:val="FontStyle49"/>
        </w:rPr>
        <w:t>ou</w:t>
      </w:r>
      <w:r w:rsidR="00473478" w:rsidRPr="00DD263B">
        <w:rPr>
          <w:rStyle w:val="FontStyle49"/>
        </w:rPr>
        <w:t xml:space="preserve"> v souběhu s korytem toku</w:t>
      </w:r>
      <w:r w:rsidR="00473478">
        <w:rPr>
          <w:rStyle w:val="FontStyle49"/>
        </w:rPr>
        <w:t xml:space="preserve">, a po </w:t>
      </w:r>
      <w:r w:rsidRPr="00DD263B">
        <w:rPr>
          <w:rStyle w:val="FontStyle49"/>
        </w:rPr>
        <w:t>místní</w:t>
      </w:r>
      <w:r w:rsidR="00473478">
        <w:rPr>
          <w:rStyle w:val="FontStyle49"/>
        </w:rPr>
        <w:t>ch</w:t>
      </w:r>
      <w:r w:rsidRPr="00DD263B">
        <w:rPr>
          <w:rStyle w:val="FontStyle49"/>
        </w:rPr>
        <w:t xml:space="preserve"> komunikac</w:t>
      </w:r>
      <w:r w:rsidR="00473478">
        <w:rPr>
          <w:rStyle w:val="FontStyle49"/>
        </w:rPr>
        <w:t>ích</w:t>
      </w:r>
      <w:r w:rsidRPr="00DD263B">
        <w:rPr>
          <w:rStyle w:val="FontStyle49"/>
        </w:rPr>
        <w:t>. V místě výjezdu vozidel ze staveniště na silnici bude podle potřeby osazeno vhodné dopravní značení.</w:t>
      </w:r>
    </w:p>
    <w:p w14:paraId="255F5D8D" w14:textId="77777777" w:rsidR="00431EC1" w:rsidRDefault="00431EC1" w:rsidP="00431EC1">
      <w:pPr>
        <w:pStyle w:val="Regio-text"/>
        <w:rPr>
          <w:rStyle w:val="FontStyle49"/>
        </w:rPr>
      </w:pPr>
      <w:r w:rsidRPr="00DD263B">
        <w:rPr>
          <w:rStyle w:val="FontStyle49"/>
        </w:rPr>
        <w:t>Napojení na technickou infrastrukturu se nepředpokládá. Zajištění el. energie může být řešeno agregátem.</w:t>
      </w:r>
    </w:p>
    <w:p w14:paraId="3DA61F26" w14:textId="77777777" w:rsidR="00AE0F9E" w:rsidRDefault="00AE0F9E" w:rsidP="00431EC1">
      <w:pPr>
        <w:pStyle w:val="Regio-text"/>
        <w:rPr>
          <w:rStyle w:val="FontStyle49"/>
        </w:rPr>
      </w:pPr>
    </w:p>
    <w:p w14:paraId="2905C3C8" w14:textId="77777777" w:rsidR="00AE0F9E" w:rsidRDefault="00AE0F9E" w:rsidP="00431EC1">
      <w:pPr>
        <w:pStyle w:val="Regio-text"/>
        <w:rPr>
          <w:rStyle w:val="FontStyle49"/>
        </w:rPr>
      </w:pPr>
    </w:p>
    <w:p w14:paraId="5D34AB5E" w14:textId="77777777" w:rsidR="00AE0F9E" w:rsidRPr="00025180" w:rsidRDefault="00AE0F9E" w:rsidP="00431EC1">
      <w:pPr>
        <w:pStyle w:val="Regio-text"/>
        <w:rPr>
          <w:rStyle w:val="FontStyle51"/>
          <w:rFonts w:ascii="Helvetica" w:hAnsi="Helvetica"/>
          <w:b w:val="0"/>
          <w:smallCaps/>
          <w:spacing w:val="5"/>
          <w:sz w:val="28"/>
        </w:rPr>
      </w:pPr>
    </w:p>
    <w:p w14:paraId="5694BDFE" w14:textId="77777777" w:rsidR="00AA651C" w:rsidRPr="00025180" w:rsidRDefault="00AA651C" w:rsidP="00EF1480">
      <w:pPr>
        <w:pStyle w:val="Regio-Nadpis3"/>
      </w:pPr>
      <w:bookmarkStart w:id="320" w:name="_Toc465178395"/>
      <w:bookmarkStart w:id="321" w:name="_Toc468904469"/>
      <w:bookmarkStart w:id="322" w:name="_Toc468914495"/>
      <w:bookmarkStart w:id="323" w:name="_Toc474156338"/>
      <w:bookmarkStart w:id="324" w:name="_Toc8652866"/>
      <w:r w:rsidRPr="00025180">
        <w:t>Vliv provádění stavby na okolní stavby a pozemky</w:t>
      </w:r>
      <w:bookmarkEnd w:id="320"/>
      <w:bookmarkEnd w:id="321"/>
      <w:bookmarkEnd w:id="322"/>
      <w:bookmarkEnd w:id="323"/>
      <w:bookmarkEnd w:id="324"/>
    </w:p>
    <w:p w14:paraId="234995F6" w14:textId="77777777" w:rsidR="008D051C" w:rsidRDefault="00AA651C" w:rsidP="008D051C">
      <w:pPr>
        <w:pStyle w:val="Regio-text"/>
      </w:pPr>
      <w:r w:rsidRPr="00025180">
        <w:t>Během výstavby bude stavba na své okolí působit hlukem, zvýšenou prašností a zvětšeným rizikem vzniku havárie při úniku olejů nebo pohonných hmot z mechanismů do půdy.</w:t>
      </w:r>
      <w:bookmarkStart w:id="325" w:name="_Toc457290410"/>
      <w:r w:rsidR="008D051C" w:rsidRPr="00025180">
        <w:t xml:space="preserve"> Dotčené komunikace budou během stavby dle potřeby čištěny.</w:t>
      </w:r>
    </w:p>
    <w:p w14:paraId="590ACC4B" w14:textId="77777777" w:rsidR="00AA651C" w:rsidRPr="00025180" w:rsidRDefault="00AA651C" w:rsidP="00EF1480">
      <w:pPr>
        <w:pStyle w:val="Regio-Nadpis3"/>
      </w:pPr>
      <w:bookmarkStart w:id="326" w:name="_Toc465178396"/>
      <w:bookmarkStart w:id="327" w:name="_Toc468904470"/>
      <w:bookmarkStart w:id="328" w:name="_Toc468914496"/>
      <w:bookmarkStart w:id="329" w:name="_Toc474156339"/>
      <w:bookmarkStart w:id="330" w:name="_Toc8652867"/>
      <w:r w:rsidRPr="00025180">
        <w:t>Ochrana okolí staveniště a požadavky na související asanace, demolice, kácení dřevin</w:t>
      </w:r>
      <w:bookmarkEnd w:id="325"/>
      <w:bookmarkEnd w:id="326"/>
      <w:bookmarkEnd w:id="327"/>
      <w:bookmarkEnd w:id="328"/>
      <w:bookmarkEnd w:id="329"/>
      <w:bookmarkEnd w:id="330"/>
    </w:p>
    <w:p w14:paraId="0E4C2F7E" w14:textId="5207F5CE" w:rsidR="00AA651C" w:rsidRPr="00025180" w:rsidRDefault="00AA651C" w:rsidP="00D86CBC">
      <w:pPr>
        <w:pStyle w:val="Regio-text"/>
      </w:pPr>
      <w:r w:rsidRPr="00025180">
        <w:t>Stavba včetně zařízení staveniště, mezideponie a skládky materiálu bude ohraničen</w:t>
      </w:r>
      <w:r w:rsidR="00473478">
        <w:t>a</w:t>
      </w:r>
      <w:r w:rsidRPr="00025180">
        <w:t xml:space="preserve"> a označen</w:t>
      </w:r>
      <w:r w:rsidR="00473478">
        <w:t>a</w:t>
      </w:r>
      <w:r w:rsidRPr="00025180">
        <w:t xml:space="preserve"> dle zásad uvedených v nařízení vlády 591/2006 Sb. Vstupy a vjezdy na staveniště budou označeny výstražnými značkami zakazující vstup nepovolaných osob.</w:t>
      </w:r>
    </w:p>
    <w:p w14:paraId="52755C4C" w14:textId="6A50C564" w:rsidR="00C15D47" w:rsidRDefault="00C15D47" w:rsidP="00D86CBC">
      <w:pPr>
        <w:pStyle w:val="Regio-text"/>
      </w:pPr>
      <w:r>
        <w:t>V korytě se nacházejí betonové objekty (překlady, základové patky,…) sloužící k provizornímu opevnění břehů, které budou při realizaci stavby z koryta toku odstraněny.</w:t>
      </w:r>
    </w:p>
    <w:p w14:paraId="2F960C66" w14:textId="7B62BD9A" w:rsidR="00AA651C" w:rsidRPr="00025180" w:rsidRDefault="008D051C" w:rsidP="00D86CBC">
      <w:pPr>
        <w:pStyle w:val="Regio-text"/>
      </w:pPr>
      <w:r w:rsidRPr="00025180">
        <w:t>Před stavbou bude provedeno</w:t>
      </w:r>
      <w:r w:rsidR="00AA651C" w:rsidRPr="00025180">
        <w:t xml:space="preserve"> kácení dřevin</w:t>
      </w:r>
      <w:r w:rsidR="00932886" w:rsidRPr="00025180">
        <w:t xml:space="preserve"> bránícím ve výstavbě</w:t>
      </w:r>
      <w:r w:rsidR="00AA651C" w:rsidRPr="00025180">
        <w:t>.</w:t>
      </w:r>
      <w:r w:rsidRPr="00025180">
        <w:t xml:space="preserve"> </w:t>
      </w:r>
      <w:r w:rsidR="00AA651C" w:rsidRPr="00025180">
        <w:t>Charakter stavby nevyžaduje náhradní výsadbu.</w:t>
      </w:r>
    </w:p>
    <w:p w14:paraId="2A66614C" w14:textId="77777777" w:rsidR="00AA651C" w:rsidRPr="00025180" w:rsidRDefault="00AA651C" w:rsidP="00D86CBC">
      <w:pPr>
        <w:pStyle w:val="Regio-text"/>
      </w:pPr>
      <w:r w:rsidRPr="00025180">
        <w:t xml:space="preserve">Po stavbě budou dotčené pozemky vráceny do původního stavu urovnáním terénu a osetím. </w:t>
      </w:r>
    </w:p>
    <w:p w14:paraId="34AF7BF3" w14:textId="77777777" w:rsidR="00AA651C" w:rsidRPr="00025180" w:rsidRDefault="00AA651C" w:rsidP="00EF1480">
      <w:pPr>
        <w:pStyle w:val="Regio-Nadpis3"/>
      </w:pPr>
      <w:bookmarkStart w:id="331" w:name="_Toc457290411"/>
      <w:bookmarkStart w:id="332" w:name="_Toc465178397"/>
      <w:bookmarkStart w:id="333" w:name="_Toc468904471"/>
      <w:bookmarkStart w:id="334" w:name="_Toc468914497"/>
      <w:bookmarkStart w:id="335" w:name="_Toc474156340"/>
      <w:bookmarkStart w:id="336" w:name="_Toc8652868"/>
      <w:r w:rsidRPr="00025180">
        <w:t>Maximální zábory pro staveniště</w:t>
      </w:r>
      <w:bookmarkEnd w:id="331"/>
      <w:bookmarkEnd w:id="332"/>
      <w:bookmarkEnd w:id="333"/>
      <w:bookmarkEnd w:id="334"/>
      <w:r w:rsidR="0072672E" w:rsidRPr="00025180">
        <w:t xml:space="preserve"> (dočasné/trvalé)</w:t>
      </w:r>
      <w:bookmarkEnd w:id="335"/>
      <w:bookmarkEnd w:id="336"/>
    </w:p>
    <w:p w14:paraId="4B32DCDD" w14:textId="77777777" w:rsidR="00DE2939" w:rsidRPr="00025180" w:rsidRDefault="00DE2939" w:rsidP="00D86CBC">
      <w:pPr>
        <w:pStyle w:val="Regio-text"/>
      </w:pPr>
      <w:r w:rsidRPr="00025180">
        <w:t xml:space="preserve">Detailní návrh zařízení staveniště provede až podle výsledků výběru </w:t>
      </w:r>
      <w:r w:rsidR="00F21FC8" w:rsidRPr="00025180">
        <w:t>zhotovitel</w:t>
      </w:r>
      <w:r w:rsidRPr="00025180">
        <w:t xml:space="preserve">e sám </w:t>
      </w:r>
      <w:r w:rsidR="00F21FC8" w:rsidRPr="00025180">
        <w:t>zhotovitel</w:t>
      </w:r>
      <w:r w:rsidRPr="00025180">
        <w:t>. Pro stavbu nejsou předepsány speciální objekty zařízení staveniště. Drobné objekty zařízení staveniště jako maringotky, sklad nářadí, materiálu, apod. je nutno dohodnout s</w:t>
      </w:r>
      <w:r w:rsidR="00AA2896" w:rsidRPr="00025180">
        <w:t> </w:t>
      </w:r>
      <w:r w:rsidRPr="00025180">
        <w:t>investorem. Napojení el. energie může být řešeno agregátem.</w:t>
      </w:r>
    </w:p>
    <w:p w14:paraId="794FDDFA" w14:textId="77777777" w:rsidR="00DE2939" w:rsidRPr="00025180" w:rsidRDefault="00DE2939" w:rsidP="00D86CBC">
      <w:pPr>
        <w:pStyle w:val="Regio-text"/>
      </w:pPr>
      <w:r w:rsidRPr="00025180">
        <w:t>Objekty zařízení staveniště, skládky materiálu a případné mezidepo</w:t>
      </w:r>
      <w:r w:rsidR="00FA38E9" w:rsidRPr="00025180">
        <w:t>nie budou zřízeny v místě stavby</w:t>
      </w:r>
      <w:r w:rsidRPr="00025180">
        <w:t xml:space="preserve">. Umístění zařízení staveniště zajistí </w:t>
      </w:r>
      <w:r w:rsidR="00981DAC" w:rsidRPr="00025180">
        <w:t>zhotovitel</w:t>
      </w:r>
      <w:r w:rsidRPr="00025180">
        <w:t xml:space="preserve"> stavby ve spolupráci s investorem.</w:t>
      </w:r>
    </w:p>
    <w:p w14:paraId="0803BBE8" w14:textId="77777777" w:rsidR="00DE2939" w:rsidRPr="003429A1" w:rsidRDefault="00DE2939" w:rsidP="00D86CBC">
      <w:pPr>
        <w:pStyle w:val="Regio-text"/>
      </w:pPr>
      <w:r w:rsidRPr="003429A1">
        <w:t xml:space="preserve">Veškeré souvislosti týkající se zařízení staveniště jsou věcí </w:t>
      </w:r>
      <w:r w:rsidR="00981DAC" w:rsidRPr="003429A1">
        <w:t>zhotovitel</w:t>
      </w:r>
      <w:r w:rsidRPr="003429A1">
        <w:t>e stavby, který bude vybrán výběrovým řízením.</w:t>
      </w:r>
    </w:p>
    <w:p w14:paraId="124C5EF8" w14:textId="51E678FF" w:rsidR="00BB77BB" w:rsidRPr="003429A1" w:rsidRDefault="003429A1" w:rsidP="00D86CBC">
      <w:pPr>
        <w:pStyle w:val="Regio-text"/>
      </w:pPr>
      <w:r w:rsidRPr="003429A1">
        <w:t xml:space="preserve">Dotčené pozemky – viz </w:t>
      </w:r>
      <w:r w:rsidRPr="003429A1">
        <w:fldChar w:fldCharType="begin"/>
      </w:r>
      <w:r w:rsidRPr="003429A1">
        <w:instrText xml:space="preserve"> REF _Ref508011922 \r \h </w:instrText>
      </w:r>
      <w:r>
        <w:instrText xml:space="preserve"> \* MERGEFORMAT </w:instrText>
      </w:r>
      <w:r w:rsidRPr="003429A1">
        <w:fldChar w:fldCharType="separate"/>
      </w:r>
      <w:r w:rsidR="008361F5">
        <w:t>B.1.n</w:t>
      </w:r>
      <w:r w:rsidRPr="003429A1">
        <w:fldChar w:fldCharType="end"/>
      </w:r>
    </w:p>
    <w:p w14:paraId="4E456494" w14:textId="77777777" w:rsidR="00AA651C" w:rsidRPr="00025180" w:rsidRDefault="000B105F" w:rsidP="000B105F">
      <w:pPr>
        <w:pStyle w:val="Regio-Nadpis3"/>
      </w:pPr>
      <w:bookmarkStart w:id="337" w:name="_Toc8652869"/>
      <w:bookmarkStart w:id="338" w:name="_Toc457290412"/>
      <w:r w:rsidRPr="00025180">
        <w:t>Požadavky na bezbariérové obchozí trasy</w:t>
      </w:r>
      <w:bookmarkEnd w:id="337"/>
    </w:p>
    <w:p w14:paraId="57305A54" w14:textId="77777777" w:rsidR="00DE2939" w:rsidRPr="00025180" w:rsidRDefault="008D051C" w:rsidP="00D86CBC">
      <w:pPr>
        <w:pStyle w:val="Regio-text"/>
      </w:pPr>
      <w:r w:rsidRPr="00025180">
        <w:t>S ohledem na umístění stavby a rozsah a způsob dotčení okolních pozemků se neřeší zajištění obchozích tras.</w:t>
      </w:r>
      <w:r w:rsidR="00DE2939" w:rsidRPr="00025180">
        <w:t xml:space="preserve"> </w:t>
      </w:r>
    </w:p>
    <w:p w14:paraId="75063D2D" w14:textId="77777777" w:rsidR="000B105F" w:rsidRPr="00025180" w:rsidRDefault="000B105F" w:rsidP="000B105F">
      <w:pPr>
        <w:pStyle w:val="Regio-Nadpis3"/>
      </w:pPr>
      <w:bookmarkStart w:id="339" w:name="_Toc8652870"/>
      <w:r w:rsidRPr="00025180">
        <w:t>Maximální produkovaná množství a druhy odpadů a emisí při výstavbě a jejich likvidace</w:t>
      </w:r>
      <w:bookmarkEnd w:id="339"/>
    </w:p>
    <w:p w14:paraId="0B65E06F" w14:textId="7C5BEB44" w:rsidR="000B105F" w:rsidRPr="00025180" w:rsidRDefault="000B105F" w:rsidP="000B105F">
      <w:pPr>
        <w:pStyle w:val="Regio-text"/>
      </w:pPr>
      <w:r w:rsidRPr="00025180">
        <w:t>V rámci stavby dojde k</w:t>
      </w:r>
      <w:r w:rsidR="00703A68">
        <w:t xml:space="preserve"> úpravě </w:t>
      </w:r>
      <w:r w:rsidR="00FF6B84">
        <w:t>koryta a</w:t>
      </w:r>
      <w:r w:rsidRPr="00025180">
        <w:t xml:space="preserve"> vznikne přebytek </w:t>
      </w:r>
      <w:r w:rsidR="00703A68">
        <w:t>vytěžených</w:t>
      </w:r>
      <w:r w:rsidRPr="00025180">
        <w:t xml:space="preserve"> hmot</w:t>
      </w:r>
      <w:r w:rsidR="00FF6B84">
        <w:t>,</w:t>
      </w:r>
      <w:r w:rsidRPr="00025180">
        <w:t xml:space="preserve"> který bude odvezen na řízenou skládku/recyklační centrum. </w:t>
      </w:r>
      <w:r w:rsidR="00473478">
        <w:t>Komunální odpad z koryta toku bude odvezen řízenou skládku komunálního odpadu.</w:t>
      </w:r>
      <w:r w:rsidR="00C15D47">
        <w:t xml:space="preserve"> V korytě se nacházejí betonové objekty (překlady, základové </w:t>
      </w:r>
      <w:r w:rsidR="00AA1AF7">
        <w:t>patky,…) sloužící</w:t>
      </w:r>
      <w:r w:rsidR="00C15D47">
        <w:t xml:space="preserve"> k provizornímu opevnění břehů, které budou při realizaci stavby z koryta toku odstraněny.</w:t>
      </w:r>
    </w:p>
    <w:p w14:paraId="5E5FCA2E" w14:textId="77777777" w:rsidR="000B105F" w:rsidRDefault="000B105F" w:rsidP="000B105F">
      <w:pPr>
        <w:pStyle w:val="Regio-text"/>
      </w:pPr>
      <w:r w:rsidRPr="00025180">
        <w:t>Další odpad vznikne zejména v rámci zařízení staveniště. S odpady bude nakládáno v souladu se zákonem č.185/2001 Sb. O odpadech, v platném znění, a s vyhláškou MŽP č. 383/2001 Sb. o podrobnostech nakládání s odpady, v platném znění. Odpady budou uloženy na řízenou skládku.</w:t>
      </w:r>
    </w:p>
    <w:p w14:paraId="751C5A78" w14:textId="77777777" w:rsidR="00AE0F9E" w:rsidRDefault="00AE0F9E" w:rsidP="00AE0F9E">
      <w:pPr>
        <w:pStyle w:val="Regio-text"/>
        <w:spacing w:before="0"/>
      </w:pPr>
    </w:p>
    <w:p w14:paraId="489F1B93" w14:textId="77777777" w:rsidR="00AE0F9E" w:rsidRDefault="00AE0F9E" w:rsidP="00AE0F9E">
      <w:pPr>
        <w:pStyle w:val="Regio-text"/>
        <w:spacing w:before="0"/>
      </w:pPr>
    </w:p>
    <w:p w14:paraId="053E2353" w14:textId="77777777" w:rsidR="00A22FE0" w:rsidRPr="00B05DDE" w:rsidRDefault="00A22FE0" w:rsidP="00A22FE0">
      <w:pPr>
        <w:pStyle w:val="Regio-text"/>
      </w:pPr>
      <w:r w:rsidRPr="00B05DDE">
        <w:t>Předpokládaný objem odpadů</w:t>
      </w:r>
    </w:p>
    <w:tbl>
      <w:tblPr>
        <w:tblStyle w:val="Mkatabulky"/>
        <w:tblW w:w="9131" w:type="dxa"/>
        <w:tblInd w:w="109" w:type="dxa"/>
        <w:tblLook w:val="04A0" w:firstRow="1" w:lastRow="0" w:firstColumn="1" w:lastColumn="0" w:noHBand="0" w:noVBand="1"/>
      </w:tblPr>
      <w:tblGrid>
        <w:gridCol w:w="1977"/>
        <w:gridCol w:w="1524"/>
        <w:gridCol w:w="989"/>
        <w:gridCol w:w="2739"/>
        <w:gridCol w:w="1902"/>
      </w:tblGrid>
      <w:tr w:rsidR="00A22FE0" w:rsidRPr="00B05DDE" w14:paraId="325FBB2B" w14:textId="77777777" w:rsidTr="00212F75">
        <w:tc>
          <w:tcPr>
            <w:tcW w:w="1977" w:type="dxa"/>
            <w:vMerge w:val="restart"/>
            <w:tcBorders>
              <w:top w:val="single" w:sz="18" w:space="0" w:color="auto"/>
              <w:left w:val="single" w:sz="18" w:space="0" w:color="auto"/>
            </w:tcBorders>
            <w:vAlign w:val="center"/>
          </w:tcPr>
          <w:p w14:paraId="3BDDD4EF" w14:textId="77777777" w:rsidR="00A22FE0" w:rsidRPr="00B05DDE" w:rsidRDefault="00A22FE0" w:rsidP="002949FB">
            <w:pPr>
              <w:pStyle w:val="Regio-text"/>
              <w:ind w:firstLine="0"/>
              <w:rPr>
                <w:rStyle w:val="FontStyle49"/>
                <w:sz w:val="22"/>
                <w:szCs w:val="22"/>
              </w:rPr>
            </w:pPr>
            <w:r w:rsidRPr="00B05DDE">
              <w:rPr>
                <w:rStyle w:val="FontStyle49"/>
                <w:sz w:val="22"/>
                <w:szCs w:val="22"/>
              </w:rPr>
              <w:t>Odpad</w:t>
            </w:r>
          </w:p>
        </w:tc>
        <w:tc>
          <w:tcPr>
            <w:tcW w:w="1524" w:type="dxa"/>
            <w:vMerge w:val="restart"/>
            <w:tcBorders>
              <w:top w:val="single" w:sz="18" w:space="0" w:color="auto"/>
            </w:tcBorders>
            <w:vAlign w:val="center"/>
          </w:tcPr>
          <w:p w14:paraId="483EADFD" w14:textId="77777777" w:rsidR="00A22FE0" w:rsidRPr="00B05DDE" w:rsidRDefault="00A22FE0" w:rsidP="002949FB">
            <w:pPr>
              <w:pStyle w:val="Regio-text"/>
              <w:ind w:firstLine="0"/>
              <w:rPr>
                <w:rStyle w:val="FontStyle49"/>
                <w:sz w:val="22"/>
                <w:szCs w:val="22"/>
              </w:rPr>
            </w:pPr>
            <w:r w:rsidRPr="00B05DDE">
              <w:rPr>
                <w:rStyle w:val="FontStyle49"/>
                <w:sz w:val="22"/>
                <w:szCs w:val="22"/>
              </w:rPr>
              <w:t>Předpokládané</w:t>
            </w:r>
          </w:p>
          <w:p w14:paraId="27A5A298" w14:textId="60ED79AB" w:rsidR="00A22FE0" w:rsidRPr="00B05DDE" w:rsidRDefault="00A22FE0" w:rsidP="00B05DDE">
            <w:pPr>
              <w:pStyle w:val="Regio-text"/>
              <w:ind w:firstLine="0"/>
              <w:rPr>
                <w:rStyle w:val="FontStyle49"/>
                <w:sz w:val="22"/>
                <w:szCs w:val="22"/>
              </w:rPr>
            </w:pPr>
            <w:r w:rsidRPr="00B05DDE">
              <w:rPr>
                <w:rStyle w:val="FontStyle49"/>
                <w:sz w:val="22"/>
                <w:szCs w:val="22"/>
              </w:rPr>
              <w:t>množství (</w:t>
            </w:r>
            <w:r w:rsidR="00B05DDE" w:rsidRPr="00B05DDE">
              <w:rPr>
                <w:rStyle w:val="FontStyle49"/>
                <w:sz w:val="22"/>
                <w:szCs w:val="22"/>
              </w:rPr>
              <w:t>t</w:t>
            </w:r>
            <w:r w:rsidRPr="00B05DDE">
              <w:rPr>
                <w:rStyle w:val="FontStyle49"/>
                <w:sz w:val="22"/>
                <w:szCs w:val="22"/>
              </w:rPr>
              <w:t>)</w:t>
            </w:r>
          </w:p>
        </w:tc>
        <w:tc>
          <w:tcPr>
            <w:tcW w:w="3728" w:type="dxa"/>
            <w:gridSpan w:val="2"/>
            <w:tcBorders>
              <w:top w:val="single" w:sz="18" w:space="0" w:color="auto"/>
            </w:tcBorders>
            <w:vAlign w:val="center"/>
          </w:tcPr>
          <w:p w14:paraId="185B7956" w14:textId="77777777" w:rsidR="00A22FE0" w:rsidRPr="00B05DDE" w:rsidRDefault="00A22FE0" w:rsidP="002949FB">
            <w:pPr>
              <w:pStyle w:val="Regio-text"/>
              <w:ind w:firstLine="0"/>
              <w:rPr>
                <w:rStyle w:val="FontStyle49"/>
                <w:sz w:val="22"/>
                <w:szCs w:val="22"/>
              </w:rPr>
            </w:pPr>
            <w:r w:rsidRPr="00B05DDE">
              <w:rPr>
                <w:rStyle w:val="FontStyle49"/>
                <w:sz w:val="22"/>
                <w:szCs w:val="22"/>
              </w:rPr>
              <w:t>Katalog odpadů</w:t>
            </w:r>
          </w:p>
        </w:tc>
        <w:tc>
          <w:tcPr>
            <w:tcW w:w="1902" w:type="dxa"/>
            <w:vMerge w:val="restart"/>
            <w:tcBorders>
              <w:top w:val="single" w:sz="18" w:space="0" w:color="auto"/>
              <w:right w:val="single" w:sz="18" w:space="0" w:color="auto"/>
            </w:tcBorders>
            <w:vAlign w:val="center"/>
          </w:tcPr>
          <w:p w14:paraId="084AA319" w14:textId="77777777" w:rsidR="00A22FE0" w:rsidRPr="00B05DDE" w:rsidRDefault="00A22FE0" w:rsidP="00212F75">
            <w:pPr>
              <w:pStyle w:val="Regio-text"/>
              <w:ind w:left="233" w:firstLine="0"/>
              <w:rPr>
                <w:rStyle w:val="FontStyle49"/>
                <w:sz w:val="22"/>
                <w:szCs w:val="22"/>
              </w:rPr>
            </w:pPr>
            <w:r w:rsidRPr="00B05DDE">
              <w:rPr>
                <w:rStyle w:val="FontStyle49"/>
                <w:sz w:val="22"/>
                <w:szCs w:val="22"/>
              </w:rPr>
              <w:t>Likvidace</w:t>
            </w:r>
          </w:p>
        </w:tc>
      </w:tr>
      <w:tr w:rsidR="00A22FE0" w:rsidRPr="00B05DDE" w14:paraId="58462B82" w14:textId="77777777" w:rsidTr="00212F75">
        <w:tc>
          <w:tcPr>
            <w:tcW w:w="1977" w:type="dxa"/>
            <w:vMerge/>
            <w:tcBorders>
              <w:left w:val="single" w:sz="18" w:space="0" w:color="auto"/>
              <w:bottom w:val="single" w:sz="18" w:space="0" w:color="auto"/>
            </w:tcBorders>
            <w:vAlign w:val="center"/>
          </w:tcPr>
          <w:p w14:paraId="1D9C263B" w14:textId="77777777" w:rsidR="00A22FE0" w:rsidRPr="00B05DDE" w:rsidRDefault="00A22FE0" w:rsidP="002949FB">
            <w:pPr>
              <w:pStyle w:val="Regio-text"/>
              <w:ind w:firstLine="0"/>
              <w:rPr>
                <w:rStyle w:val="FontStyle49"/>
                <w:sz w:val="22"/>
                <w:szCs w:val="22"/>
              </w:rPr>
            </w:pPr>
          </w:p>
        </w:tc>
        <w:tc>
          <w:tcPr>
            <w:tcW w:w="1524" w:type="dxa"/>
            <w:vMerge/>
            <w:tcBorders>
              <w:bottom w:val="single" w:sz="18" w:space="0" w:color="auto"/>
            </w:tcBorders>
            <w:vAlign w:val="center"/>
          </w:tcPr>
          <w:p w14:paraId="0A737576" w14:textId="77777777" w:rsidR="00A22FE0" w:rsidRPr="00B05DDE" w:rsidRDefault="00A22FE0" w:rsidP="002949FB">
            <w:pPr>
              <w:pStyle w:val="Regio-text"/>
              <w:ind w:firstLine="0"/>
              <w:rPr>
                <w:rStyle w:val="FontStyle49"/>
                <w:sz w:val="22"/>
                <w:szCs w:val="22"/>
              </w:rPr>
            </w:pPr>
          </w:p>
        </w:tc>
        <w:tc>
          <w:tcPr>
            <w:tcW w:w="989" w:type="dxa"/>
            <w:tcBorders>
              <w:bottom w:val="single" w:sz="18" w:space="0" w:color="auto"/>
            </w:tcBorders>
            <w:vAlign w:val="center"/>
          </w:tcPr>
          <w:p w14:paraId="0A6DE30C" w14:textId="77777777" w:rsidR="00A22FE0" w:rsidRPr="00B05DDE" w:rsidRDefault="00A22FE0" w:rsidP="002949FB">
            <w:pPr>
              <w:pStyle w:val="Regio-text"/>
              <w:ind w:firstLine="0"/>
              <w:rPr>
                <w:rStyle w:val="FontStyle49"/>
                <w:sz w:val="22"/>
                <w:szCs w:val="22"/>
              </w:rPr>
            </w:pPr>
            <w:r w:rsidRPr="00B05DDE">
              <w:rPr>
                <w:rStyle w:val="FontStyle49"/>
                <w:sz w:val="22"/>
                <w:szCs w:val="22"/>
              </w:rPr>
              <w:t>číslo</w:t>
            </w:r>
          </w:p>
        </w:tc>
        <w:tc>
          <w:tcPr>
            <w:tcW w:w="2739" w:type="dxa"/>
            <w:tcBorders>
              <w:bottom w:val="single" w:sz="18" w:space="0" w:color="auto"/>
            </w:tcBorders>
            <w:vAlign w:val="center"/>
          </w:tcPr>
          <w:p w14:paraId="34ABF929" w14:textId="77777777" w:rsidR="00A22FE0" w:rsidRPr="00B05DDE" w:rsidRDefault="00A22FE0" w:rsidP="002949FB">
            <w:pPr>
              <w:pStyle w:val="Regio-text"/>
              <w:ind w:firstLine="0"/>
              <w:rPr>
                <w:rStyle w:val="FontStyle49"/>
                <w:sz w:val="22"/>
                <w:szCs w:val="22"/>
              </w:rPr>
            </w:pPr>
            <w:r w:rsidRPr="00B05DDE">
              <w:rPr>
                <w:rStyle w:val="FontStyle49"/>
                <w:sz w:val="22"/>
                <w:szCs w:val="22"/>
              </w:rPr>
              <w:t>název</w:t>
            </w:r>
          </w:p>
        </w:tc>
        <w:tc>
          <w:tcPr>
            <w:tcW w:w="1902" w:type="dxa"/>
            <w:vMerge/>
            <w:tcBorders>
              <w:bottom w:val="single" w:sz="18" w:space="0" w:color="auto"/>
              <w:right w:val="single" w:sz="18" w:space="0" w:color="auto"/>
            </w:tcBorders>
            <w:vAlign w:val="center"/>
          </w:tcPr>
          <w:p w14:paraId="44825D68" w14:textId="77777777" w:rsidR="00A22FE0" w:rsidRPr="00B05DDE" w:rsidRDefault="00A22FE0" w:rsidP="002949FB">
            <w:pPr>
              <w:pStyle w:val="Regio-text"/>
              <w:ind w:firstLine="0"/>
              <w:rPr>
                <w:rStyle w:val="FontStyle49"/>
                <w:sz w:val="22"/>
                <w:szCs w:val="22"/>
              </w:rPr>
            </w:pPr>
          </w:p>
        </w:tc>
      </w:tr>
      <w:tr w:rsidR="00A22FE0" w:rsidRPr="00B05DDE" w14:paraId="4261CEA2" w14:textId="77777777" w:rsidTr="00212F75">
        <w:tc>
          <w:tcPr>
            <w:tcW w:w="1977" w:type="dxa"/>
            <w:tcBorders>
              <w:top w:val="single" w:sz="18" w:space="0" w:color="auto"/>
              <w:left w:val="single" w:sz="18" w:space="0" w:color="auto"/>
            </w:tcBorders>
            <w:vAlign w:val="center"/>
          </w:tcPr>
          <w:p w14:paraId="16FFF412" w14:textId="77777777" w:rsidR="00A22FE0" w:rsidRPr="00B05DDE" w:rsidRDefault="00A22FE0" w:rsidP="002949FB">
            <w:pPr>
              <w:pStyle w:val="Regio-text"/>
              <w:ind w:firstLine="0"/>
              <w:rPr>
                <w:rStyle w:val="FontStyle49"/>
                <w:sz w:val="22"/>
                <w:szCs w:val="22"/>
              </w:rPr>
            </w:pPr>
            <w:r w:rsidRPr="00B05DDE">
              <w:rPr>
                <w:rStyle w:val="FontStyle49"/>
                <w:sz w:val="22"/>
                <w:szCs w:val="22"/>
              </w:rPr>
              <w:t>Zemina z výkopku</w:t>
            </w:r>
            <w:r w:rsidRPr="00B05DDE">
              <w:rPr>
                <w:rStyle w:val="FontStyle49"/>
                <w:sz w:val="22"/>
                <w:szCs w:val="22"/>
              </w:rPr>
              <w:br/>
              <w:t>s kamením</w:t>
            </w:r>
          </w:p>
        </w:tc>
        <w:tc>
          <w:tcPr>
            <w:tcW w:w="1524" w:type="dxa"/>
            <w:tcBorders>
              <w:top w:val="single" w:sz="18" w:space="0" w:color="auto"/>
            </w:tcBorders>
            <w:vAlign w:val="center"/>
          </w:tcPr>
          <w:p w14:paraId="744301D8" w14:textId="2E298AC5" w:rsidR="00A22FE0" w:rsidRPr="00B05DDE" w:rsidRDefault="00B05DDE" w:rsidP="002949FB">
            <w:pPr>
              <w:pStyle w:val="Regio-text"/>
              <w:ind w:firstLine="0"/>
              <w:rPr>
                <w:rStyle w:val="FontStyle49"/>
                <w:sz w:val="22"/>
                <w:szCs w:val="22"/>
              </w:rPr>
            </w:pPr>
            <w:r w:rsidRPr="00B05DDE">
              <w:rPr>
                <w:rStyle w:val="FontStyle49"/>
                <w:sz w:val="22"/>
                <w:szCs w:val="22"/>
              </w:rPr>
              <w:t>500</w:t>
            </w:r>
          </w:p>
        </w:tc>
        <w:tc>
          <w:tcPr>
            <w:tcW w:w="989" w:type="dxa"/>
            <w:tcBorders>
              <w:top w:val="single" w:sz="18" w:space="0" w:color="auto"/>
            </w:tcBorders>
            <w:vAlign w:val="center"/>
          </w:tcPr>
          <w:p w14:paraId="49AABB39" w14:textId="77777777" w:rsidR="00A22FE0" w:rsidRPr="00B05DDE" w:rsidRDefault="00A22FE0" w:rsidP="002949FB">
            <w:pPr>
              <w:pStyle w:val="Regio-text"/>
              <w:ind w:firstLine="0"/>
              <w:rPr>
                <w:rStyle w:val="FontStyle49"/>
                <w:sz w:val="22"/>
                <w:szCs w:val="22"/>
              </w:rPr>
            </w:pPr>
            <w:r w:rsidRPr="00B05DDE">
              <w:rPr>
                <w:sz w:val="22"/>
                <w:szCs w:val="22"/>
              </w:rPr>
              <w:t>17 05 04</w:t>
            </w:r>
          </w:p>
        </w:tc>
        <w:tc>
          <w:tcPr>
            <w:tcW w:w="2739" w:type="dxa"/>
            <w:tcBorders>
              <w:top w:val="single" w:sz="18" w:space="0" w:color="auto"/>
            </w:tcBorders>
            <w:vAlign w:val="center"/>
          </w:tcPr>
          <w:p w14:paraId="35DD4802" w14:textId="77777777" w:rsidR="00A22FE0" w:rsidRPr="00B05DDE" w:rsidRDefault="00A22FE0" w:rsidP="002949FB">
            <w:pPr>
              <w:pStyle w:val="Regio-text"/>
              <w:ind w:firstLine="0"/>
              <w:rPr>
                <w:rStyle w:val="FontStyle49"/>
                <w:sz w:val="22"/>
                <w:szCs w:val="22"/>
              </w:rPr>
            </w:pPr>
            <w:r w:rsidRPr="00B05DDE">
              <w:rPr>
                <w:rStyle w:val="FontStyle49"/>
                <w:sz w:val="22"/>
                <w:szCs w:val="22"/>
              </w:rPr>
              <w:t>Zemina a kamení neuvedené pod číslem 17 05 03</w:t>
            </w:r>
          </w:p>
        </w:tc>
        <w:tc>
          <w:tcPr>
            <w:tcW w:w="1902" w:type="dxa"/>
            <w:tcBorders>
              <w:top w:val="single" w:sz="18" w:space="0" w:color="auto"/>
              <w:right w:val="single" w:sz="18" w:space="0" w:color="auto"/>
            </w:tcBorders>
            <w:vAlign w:val="center"/>
          </w:tcPr>
          <w:p w14:paraId="05204774" w14:textId="77777777" w:rsidR="00A22FE0" w:rsidRPr="00B05DDE" w:rsidRDefault="00A22FE0" w:rsidP="002949FB">
            <w:pPr>
              <w:pStyle w:val="Regio-text"/>
              <w:ind w:firstLine="0"/>
              <w:rPr>
                <w:rStyle w:val="FontStyle49"/>
                <w:sz w:val="22"/>
                <w:szCs w:val="22"/>
              </w:rPr>
            </w:pPr>
            <w:r w:rsidRPr="00B05DDE">
              <w:rPr>
                <w:sz w:val="22"/>
                <w:szCs w:val="22"/>
              </w:rPr>
              <w:t>Skládka/recyklační centrum</w:t>
            </w:r>
          </w:p>
        </w:tc>
      </w:tr>
      <w:tr w:rsidR="00A22FE0" w:rsidRPr="00B05DDE" w14:paraId="663D6EC1" w14:textId="77777777" w:rsidTr="00212F75">
        <w:tc>
          <w:tcPr>
            <w:tcW w:w="1977" w:type="dxa"/>
            <w:tcBorders>
              <w:left w:val="single" w:sz="18" w:space="0" w:color="auto"/>
            </w:tcBorders>
            <w:vAlign w:val="center"/>
          </w:tcPr>
          <w:p w14:paraId="3D40FE1C" w14:textId="77777777" w:rsidR="00A22FE0" w:rsidRPr="00B05DDE" w:rsidRDefault="00A22FE0" w:rsidP="002949FB">
            <w:pPr>
              <w:pStyle w:val="Regio-text"/>
              <w:ind w:firstLine="0"/>
              <w:rPr>
                <w:rStyle w:val="FontStyle49"/>
                <w:sz w:val="22"/>
                <w:szCs w:val="22"/>
              </w:rPr>
            </w:pPr>
            <w:r w:rsidRPr="00B05DDE">
              <w:rPr>
                <w:rStyle w:val="FontStyle49"/>
                <w:sz w:val="22"/>
                <w:szCs w:val="22"/>
              </w:rPr>
              <w:t>Těžební zbytky</w:t>
            </w:r>
            <w:r w:rsidRPr="00B05DDE">
              <w:rPr>
                <w:rStyle w:val="FontStyle49"/>
                <w:sz w:val="22"/>
                <w:szCs w:val="22"/>
              </w:rPr>
              <w:br/>
              <w:t xml:space="preserve"> z kácení stromů a keřů</w:t>
            </w:r>
          </w:p>
        </w:tc>
        <w:tc>
          <w:tcPr>
            <w:tcW w:w="1524" w:type="dxa"/>
            <w:vAlign w:val="center"/>
          </w:tcPr>
          <w:p w14:paraId="0161492C" w14:textId="16A98D19" w:rsidR="00A22FE0" w:rsidRPr="00B05DDE" w:rsidRDefault="00B05DDE" w:rsidP="002949FB">
            <w:pPr>
              <w:pStyle w:val="Regio-text"/>
              <w:ind w:firstLine="0"/>
              <w:rPr>
                <w:rStyle w:val="FontStyle49"/>
                <w:sz w:val="22"/>
                <w:szCs w:val="22"/>
              </w:rPr>
            </w:pPr>
            <w:r w:rsidRPr="00B05DDE">
              <w:rPr>
                <w:rStyle w:val="FontStyle49"/>
                <w:sz w:val="22"/>
                <w:szCs w:val="22"/>
              </w:rPr>
              <w:t>100</w:t>
            </w:r>
          </w:p>
        </w:tc>
        <w:tc>
          <w:tcPr>
            <w:tcW w:w="989" w:type="dxa"/>
            <w:vAlign w:val="center"/>
          </w:tcPr>
          <w:p w14:paraId="0C40DE07" w14:textId="77777777" w:rsidR="00A22FE0" w:rsidRPr="00B05DDE" w:rsidRDefault="00A22FE0" w:rsidP="002949FB">
            <w:pPr>
              <w:pStyle w:val="Regio-text"/>
              <w:ind w:firstLine="0"/>
              <w:rPr>
                <w:rStyle w:val="FontStyle49"/>
                <w:sz w:val="22"/>
                <w:szCs w:val="22"/>
              </w:rPr>
            </w:pPr>
            <w:r w:rsidRPr="00B05DDE">
              <w:rPr>
                <w:rStyle w:val="FontStyle49"/>
                <w:sz w:val="22"/>
                <w:szCs w:val="22"/>
              </w:rPr>
              <w:t>20 01 38</w:t>
            </w:r>
          </w:p>
        </w:tc>
        <w:tc>
          <w:tcPr>
            <w:tcW w:w="2739" w:type="dxa"/>
            <w:vAlign w:val="center"/>
          </w:tcPr>
          <w:p w14:paraId="2F925922" w14:textId="77777777" w:rsidR="00A22FE0" w:rsidRPr="00B05DDE" w:rsidRDefault="00A22FE0" w:rsidP="002949FB">
            <w:pPr>
              <w:pStyle w:val="Regio-text"/>
              <w:ind w:firstLine="0"/>
              <w:rPr>
                <w:rStyle w:val="FontStyle49"/>
                <w:sz w:val="22"/>
                <w:szCs w:val="22"/>
              </w:rPr>
            </w:pPr>
            <w:r w:rsidRPr="00B05DDE">
              <w:rPr>
                <w:rStyle w:val="FontStyle49"/>
                <w:sz w:val="22"/>
                <w:szCs w:val="22"/>
              </w:rPr>
              <w:t>Dřevo neuvedené pod číslem 20 01 37</w:t>
            </w:r>
          </w:p>
        </w:tc>
        <w:tc>
          <w:tcPr>
            <w:tcW w:w="1902" w:type="dxa"/>
            <w:tcBorders>
              <w:bottom w:val="single" w:sz="4" w:space="0" w:color="auto"/>
              <w:right w:val="single" w:sz="18" w:space="0" w:color="auto"/>
            </w:tcBorders>
            <w:vAlign w:val="center"/>
          </w:tcPr>
          <w:p w14:paraId="1C72413C" w14:textId="1462CE79" w:rsidR="00A22FE0" w:rsidRPr="00B05DDE" w:rsidRDefault="00A22FE0" w:rsidP="002949FB">
            <w:pPr>
              <w:pStyle w:val="Regio-text"/>
              <w:ind w:firstLine="0"/>
              <w:rPr>
                <w:rStyle w:val="FontStyle49"/>
                <w:sz w:val="22"/>
                <w:szCs w:val="22"/>
              </w:rPr>
            </w:pPr>
            <w:r w:rsidRPr="00B05DDE">
              <w:rPr>
                <w:rStyle w:val="FontStyle49"/>
                <w:sz w:val="22"/>
                <w:szCs w:val="22"/>
              </w:rPr>
              <w:t>Štěpkování nebo spálení</w:t>
            </w:r>
            <w:r w:rsidR="00B05DDE" w:rsidRPr="00B05DDE">
              <w:rPr>
                <w:rStyle w:val="FontStyle49"/>
                <w:sz w:val="22"/>
                <w:szCs w:val="22"/>
              </w:rPr>
              <w:t xml:space="preserve">, </w:t>
            </w:r>
            <w:r w:rsidR="00B05DDE" w:rsidRPr="00B05DDE">
              <w:rPr>
                <w:sz w:val="22"/>
                <w:szCs w:val="22"/>
              </w:rPr>
              <w:t>Skládka/recyklační centrum</w:t>
            </w:r>
          </w:p>
        </w:tc>
      </w:tr>
      <w:tr w:rsidR="00A22FE0" w:rsidRPr="00B05DDE" w14:paraId="5219845A" w14:textId="77777777" w:rsidTr="00212F75">
        <w:tc>
          <w:tcPr>
            <w:tcW w:w="1977" w:type="dxa"/>
            <w:tcBorders>
              <w:left w:val="single" w:sz="18" w:space="0" w:color="auto"/>
            </w:tcBorders>
            <w:vAlign w:val="center"/>
          </w:tcPr>
          <w:p w14:paraId="5DCEBD0A" w14:textId="77777777" w:rsidR="00A22FE0" w:rsidRPr="00B05DDE" w:rsidRDefault="00A22FE0" w:rsidP="002949FB">
            <w:pPr>
              <w:pStyle w:val="Regio-text"/>
              <w:ind w:firstLine="0"/>
              <w:rPr>
                <w:rStyle w:val="FontStyle49"/>
                <w:sz w:val="22"/>
                <w:szCs w:val="22"/>
              </w:rPr>
            </w:pPr>
            <w:r w:rsidRPr="00B05DDE">
              <w:rPr>
                <w:rStyle w:val="FontStyle49"/>
                <w:sz w:val="22"/>
                <w:szCs w:val="22"/>
              </w:rPr>
              <w:t>Bet. objekty v korytě toku (provizorní opevnění)</w:t>
            </w:r>
          </w:p>
        </w:tc>
        <w:tc>
          <w:tcPr>
            <w:tcW w:w="1524" w:type="dxa"/>
            <w:vAlign w:val="center"/>
          </w:tcPr>
          <w:p w14:paraId="5F36FF66" w14:textId="65D5D7E7" w:rsidR="00A22FE0" w:rsidRPr="00B05DDE" w:rsidRDefault="00B05DDE" w:rsidP="002949FB">
            <w:pPr>
              <w:pStyle w:val="Regio-text"/>
              <w:ind w:firstLine="0"/>
              <w:rPr>
                <w:rStyle w:val="FontStyle49"/>
                <w:sz w:val="22"/>
                <w:szCs w:val="22"/>
              </w:rPr>
            </w:pPr>
            <w:r w:rsidRPr="00B05DDE">
              <w:rPr>
                <w:rStyle w:val="FontStyle49"/>
                <w:sz w:val="22"/>
                <w:szCs w:val="22"/>
              </w:rPr>
              <w:t>10</w:t>
            </w:r>
          </w:p>
        </w:tc>
        <w:tc>
          <w:tcPr>
            <w:tcW w:w="989" w:type="dxa"/>
            <w:vAlign w:val="center"/>
          </w:tcPr>
          <w:p w14:paraId="5BF0D2EE" w14:textId="77777777" w:rsidR="00A22FE0" w:rsidRPr="00B05DDE" w:rsidRDefault="00A22FE0" w:rsidP="002949FB">
            <w:pPr>
              <w:pStyle w:val="Regio-text"/>
              <w:ind w:firstLine="0"/>
              <w:rPr>
                <w:rStyle w:val="FontStyle49"/>
                <w:sz w:val="22"/>
                <w:szCs w:val="22"/>
              </w:rPr>
            </w:pPr>
            <w:r w:rsidRPr="00B05DDE">
              <w:rPr>
                <w:rStyle w:val="FontStyle49"/>
                <w:sz w:val="22"/>
                <w:szCs w:val="22"/>
              </w:rPr>
              <w:t>17 01 07</w:t>
            </w:r>
          </w:p>
        </w:tc>
        <w:tc>
          <w:tcPr>
            <w:tcW w:w="2739" w:type="dxa"/>
            <w:vAlign w:val="center"/>
          </w:tcPr>
          <w:p w14:paraId="40D8DD5C" w14:textId="77777777" w:rsidR="00A22FE0" w:rsidRPr="00B05DDE" w:rsidRDefault="00A22FE0" w:rsidP="002949FB">
            <w:pPr>
              <w:pStyle w:val="Regio-text"/>
              <w:ind w:firstLine="0"/>
              <w:rPr>
                <w:rStyle w:val="FontStyle49"/>
                <w:sz w:val="22"/>
                <w:szCs w:val="22"/>
              </w:rPr>
            </w:pPr>
            <w:r w:rsidRPr="00B05DDE">
              <w:rPr>
                <w:rStyle w:val="FontStyle49"/>
                <w:sz w:val="22"/>
                <w:szCs w:val="22"/>
              </w:rPr>
              <w:t>Směsi nebo oddělené frakce betonu, cihel, tašek a keramických výrobků neuvedené pod číslem 17 01 06</w:t>
            </w:r>
          </w:p>
        </w:tc>
        <w:tc>
          <w:tcPr>
            <w:tcW w:w="1902" w:type="dxa"/>
            <w:tcBorders>
              <w:bottom w:val="single" w:sz="4" w:space="0" w:color="auto"/>
              <w:right w:val="single" w:sz="18" w:space="0" w:color="auto"/>
            </w:tcBorders>
            <w:vAlign w:val="center"/>
          </w:tcPr>
          <w:p w14:paraId="5AB0F7A6" w14:textId="77777777" w:rsidR="00A22FE0" w:rsidRPr="00B05DDE" w:rsidRDefault="00A22FE0" w:rsidP="002949FB">
            <w:pPr>
              <w:pStyle w:val="Regio-text"/>
              <w:ind w:firstLine="0"/>
              <w:rPr>
                <w:rStyle w:val="FontStyle49"/>
                <w:sz w:val="22"/>
                <w:szCs w:val="22"/>
              </w:rPr>
            </w:pPr>
            <w:r w:rsidRPr="00B05DDE">
              <w:rPr>
                <w:sz w:val="22"/>
                <w:szCs w:val="22"/>
              </w:rPr>
              <w:t>Skládka/recyklační centrum</w:t>
            </w:r>
          </w:p>
        </w:tc>
      </w:tr>
      <w:tr w:rsidR="00A22FE0" w:rsidRPr="00B05DDE" w14:paraId="512AE837" w14:textId="77777777" w:rsidTr="00212F75">
        <w:tc>
          <w:tcPr>
            <w:tcW w:w="1977" w:type="dxa"/>
            <w:tcBorders>
              <w:left w:val="single" w:sz="18" w:space="0" w:color="auto"/>
              <w:bottom w:val="single" w:sz="18" w:space="0" w:color="auto"/>
            </w:tcBorders>
            <w:vAlign w:val="center"/>
          </w:tcPr>
          <w:p w14:paraId="37F763DC" w14:textId="77777777" w:rsidR="00A22FE0" w:rsidRPr="00B05DDE" w:rsidRDefault="00A22FE0" w:rsidP="002949FB">
            <w:pPr>
              <w:pStyle w:val="Regio-text"/>
              <w:ind w:firstLine="0"/>
              <w:rPr>
                <w:rStyle w:val="FontStyle49"/>
                <w:sz w:val="22"/>
                <w:szCs w:val="22"/>
              </w:rPr>
            </w:pPr>
            <w:r w:rsidRPr="00B05DDE">
              <w:rPr>
                <w:rStyle w:val="FontStyle49"/>
                <w:sz w:val="22"/>
                <w:szCs w:val="22"/>
              </w:rPr>
              <w:t>Komunální odpad</w:t>
            </w:r>
          </w:p>
        </w:tc>
        <w:tc>
          <w:tcPr>
            <w:tcW w:w="1524" w:type="dxa"/>
            <w:tcBorders>
              <w:bottom w:val="single" w:sz="18" w:space="0" w:color="auto"/>
            </w:tcBorders>
            <w:vAlign w:val="center"/>
          </w:tcPr>
          <w:p w14:paraId="28BECFBB" w14:textId="77777777" w:rsidR="00A22FE0" w:rsidRPr="00B05DDE" w:rsidRDefault="00A22FE0" w:rsidP="002949FB">
            <w:pPr>
              <w:pStyle w:val="Regio-text"/>
              <w:ind w:firstLine="0"/>
              <w:rPr>
                <w:rStyle w:val="FontStyle49"/>
                <w:sz w:val="22"/>
                <w:szCs w:val="22"/>
              </w:rPr>
            </w:pPr>
            <w:r w:rsidRPr="00B05DDE">
              <w:rPr>
                <w:rStyle w:val="FontStyle49"/>
                <w:sz w:val="22"/>
                <w:szCs w:val="22"/>
              </w:rPr>
              <w:t>0,5</w:t>
            </w:r>
          </w:p>
        </w:tc>
        <w:tc>
          <w:tcPr>
            <w:tcW w:w="989" w:type="dxa"/>
            <w:tcBorders>
              <w:bottom w:val="single" w:sz="18" w:space="0" w:color="auto"/>
            </w:tcBorders>
            <w:vAlign w:val="center"/>
          </w:tcPr>
          <w:p w14:paraId="3B34067C" w14:textId="77777777" w:rsidR="00A22FE0" w:rsidRPr="00B05DDE" w:rsidRDefault="00A22FE0" w:rsidP="002949FB">
            <w:pPr>
              <w:pStyle w:val="Regio-text"/>
              <w:ind w:firstLine="0"/>
              <w:rPr>
                <w:rStyle w:val="FontStyle49"/>
                <w:sz w:val="22"/>
                <w:szCs w:val="22"/>
              </w:rPr>
            </w:pPr>
            <w:r w:rsidRPr="00B05DDE">
              <w:rPr>
                <w:rStyle w:val="FontStyle49"/>
                <w:sz w:val="22"/>
                <w:szCs w:val="22"/>
              </w:rPr>
              <w:t>20 03 01</w:t>
            </w:r>
          </w:p>
        </w:tc>
        <w:tc>
          <w:tcPr>
            <w:tcW w:w="2739" w:type="dxa"/>
            <w:tcBorders>
              <w:bottom w:val="single" w:sz="18" w:space="0" w:color="auto"/>
            </w:tcBorders>
            <w:vAlign w:val="center"/>
          </w:tcPr>
          <w:p w14:paraId="55E99CCF" w14:textId="77777777" w:rsidR="00A22FE0" w:rsidRPr="00B05DDE" w:rsidRDefault="00A22FE0" w:rsidP="002949FB">
            <w:pPr>
              <w:pStyle w:val="Regio-text"/>
              <w:ind w:firstLine="0"/>
              <w:rPr>
                <w:rStyle w:val="FontStyle49"/>
                <w:sz w:val="22"/>
                <w:szCs w:val="22"/>
              </w:rPr>
            </w:pPr>
            <w:r w:rsidRPr="00B05DDE">
              <w:rPr>
                <w:rStyle w:val="FontStyle49"/>
                <w:sz w:val="22"/>
                <w:szCs w:val="22"/>
              </w:rPr>
              <w:t>Směsný komunální odpad</w:t>
            </w:r>
          </w:p>
        </w:tc>
        <w:tc>
          <w:tcPr>
            <w:tcW w:w="1902" w:type="dxa"/>
            <w:tcBorders>
              <w:top w:val="single" w:sz="4" w:space="0" w:color="auto"/>
              <w:bottom w:val="single" w:sz="18" w:space="0" w:color="auto"/>
              <w:right w:val="single" w:sz="18" w:space="0" w:color="auto"/>
            </w:tcBorders>
            <w:vAlign w:val="center"/>
          </w:tcPr>
          <w:p w14:paraId="7E31A243" w14:textId="77777777" w:rsidR="00A22FE0" w:rsidRPr="00B05DDE" w:rsidRDefault="00A22FE0" w:rsidP="002949FB">
            <w:pPr>
              <w:pStyle w:val="Regio-text"/>
              <w:ind w:firstLine="0"/>
              <w:rPr>
                <w:rStyle w:val="FontStyle49"/>
                <w:sz w:val="22"/>
                <w:szCs w:val="22"/>
              </w:rPr>
            </w:pPr>
            <w:r w:rsidRPr="00B05DDE">
              <w:rPr>
                <w:rStyle w:val="FontStyle49"/>
                <w:sz w:val="22"/>
                <w:szCs w:val="22"/>
              </w:rPr>
              <w:t>Skládka komunálního odpadu</w:t>
            </w:r>
          </w:p>
        </w:tc>
      </w:tr>
    </w:tbl>
    <w:p w14:paraId="20B7D1E7" w14:textId="77777777" w:rsidR="00AA651C" w:rsidRPr="00B05DDE" w:rsidRDefault="00AA651C" w:rsidP="00EF1480">
      <w:pPr>
        <w:pStyle w:val="Regio-Nadpis3"/>
      </w:pPr>
      <w:bookmarkStart w:id="340" w:name="_Toc465178399"/>
      <w:bookmarkStart w:id="341" w:name="_Toc468904473"/>
      <w:bookmarkStart w:id="342" w:name="_Toc468914499"/>
      <w:bookmarkStart w:id="343" w:name="_Toc474156342"/>
      <w:bookmarkStart w:id="344" w:name="_Toc8652871"/>
      <w:r w:rsidRPr="00B05DDE">
        <w:t>Bilance zemních prací, požadavky na přísun nebo deponie zemin</w:t>
      </w:r>
      <w:bookmarkEnd w:id="338"/>
      <w:bookmarkEnd w:id="340"/>
      <w:bookmarkEnd w:id="341"/>
      <w:bookmarkEnd w:id="342"/>
      <w:bookmarkEnd w:id="343"/>
      <w:bookmarkEnd w:id="344"/>
    </w:p>
    <w:p w14:paraId="46FC4D3B" w14:textId="53969BC1" w:rsidR="00AA651C" w:rsidRPr="00B05DDE" w:rsidRDefault="00C358D9" w:rsidP="00D86CBC">
      <w:pPr>
        <w:pStyle w:val="Regio-text"/>
      </w:pPr>
      <w:r w:rsidRPr="00B05DDE">
        <w:t>Při výkopech stavebních jam a odstraňování sedimentů vznikne přebytek výkopku, který bude odvezen na řízenou skládku/recyklační centrum.</w:t>
      </w:r>
      <w:r w:rsidR="00F82616" w:rsidRPr="00B05DDE">
        <w:t xml:space="preserve"> Předpokládané množství</w:t>
      </w:r>
      <w:r w:rsidR="002C3685" w:rsidRPr="00B05DDE">
        <w:t xml:space="preserve"> přebytku</w:t>
      </w:r>
      <w:r w:rsidR="00F82616" w:rsidRPr="00B05DDE">
        <w:t xml:space="preserve"> výkopku bude </w:t>
      </w:r>
      <w:r w:rsidR="00B05DDE" w:rsidRPr="00B05DDE">
        <w:t>280</w:t>
      </w:r>
      <w:r w:rsidR="00F82616" w:rsidRPr="00B05DDE">
        <w:t xml:space="preserve"> m</w:t>
      </w:r>
      <w:r w:rsidR="00F82616" w:rsidRPr="00B05DDE">
        <w:rPr>
          <w:vertAlign w:val="superscript"/>
        </w:rPr>
        <w:t>3</w:t>
      </w:r>
      <w:r w:rsidR="00F82616" w:rsidRPr="00B05DDE">
        <w:t xml:space="preserve">. </w:t>
      </w:r>
    </w:p>
    <w:p w14:paraId="582BA0C1" w14:textId="77777777" w:rsidR="00AA651C" w:rsidRPr="00025180" w:rsidRDefault="00AA651C" w:rsidP="00D86CBC">
      <w:pPr>
        <w:pStyle w:val="Regio-text"/>
      </w:pPr>
      <w:r w:rsidRPr="00B05DDE">
        <w:t>S odpady bude nakládáno v souladu se zákonem č.185/2001 Sb. O odpadech, v platném</w:t>
      </w:r>
      <w:r w:rsidRPr="00AA1AF7">
        <w:t xml:space="preserve"> znění, a s vyhláškou MŽP č. </w:t>
      </w:r>
      <w:r w:rsidR="00176B46" w:rsidRPr="00AA1AF7">
        <w:t xml:space="preserve">383/2001 </w:t>
      </w:r>
      <w:r w:rsidRPr="00AA1AF7">
        <w:t>Sb. o podrobnostech nakládání s odpady, v platném znění. Odpady budou uloženy na řízenou skládku.</w:t>
      </w:r>
    </w:p>
    <w:p w14:paraId="1CC30187" w14:textId="77777777" w:rsidR="00DE2939" w:rsidRPr="00025180" w:rsidRDefault="00DE2939" w:rsidP="00EF1480">
      <w:pPr>
        <w:pStyle w:val="Regio-Nadpis3"/>
      </w:pPr>
      <w:bookmarkStart w:id="345" w:name="_Toc465178400"/>
      <w:bookmarkStart w:id="346" w:name="_Toc468904474"/>
      <w:bookmarkStart w:id="347" w:name="_Toc468914500"/>
      <w:bookmarkStart w:id="348" w:name="_Toc474156343"/>
      <w:bookmarkStart w:id="349" w:name="_Toc8652872"/>
      <w:bookmarkStart w:id="350" w:name="_Toc259186180"/>
      <w:bookmarkStart w:id="351" w:name="_Toc271032621"/>
      <w:bookmarkStart w:id="352" w:name="_Toc277242760"/>
      <w:bookmarkStart w:id="353" w:name="_Toc295923404"/>
      <w:bookmarkStart w:id="354" w:name="_Toc320630283"/>
      <w:bookmarkStart w:id="355" w:name="_Toc456960682"/>
      <w:bookmarkEnd w:id="304"/>
      <w:bookmarkEnd w:id="305"/>
      <w:bookmarkEnd w:id="306"/>
      <w:bookmarkEnd w:id="307"/>
      <w:bookmarkEnd w:id="308"/>
      <w:bookmarkEnd w:id="309"/>
      <w:r w:rsidRPr="00025180">
        <w:t>Ochrana životního prostředí při výstavbě</w:t>
      </w:r>
      <w:bookmarkEnd w:id="345"/>
      <w:bookmarkEnd w:id="346"/>
      <w:bookmarkEnd w:id="347"/>
      <w:bookmarkEnd w:id="348"/>
      <w:bookmarkEnd w:id="349"/>
    </w:p>
    <w:p w14:paraId="001E63BA" w14:textId="77777777" w:rsidR="00DE2939" w:rsidRPr="00025180" w:rsidRDefault="00DE2939" w:rsidP="00D86CBC">
      <w:pPr>
        <w:pStyle w:val="Regio-text"/>
      </w:pPr>
      <w:r w:rsidRPr="00025180">
        <w:t>Během výstavby bude stavba na své okolí působit hlukem, zvýšenou prašností a zvětšeným rizikem vzniku havárie při úniku olejů nebo pohonných hmot z mechanismů do půdy.</w:t>
      </w:r>
    </w:p>
    <w:p w14:paraId="28E47538" w14:textId="77777777" w:rsidR="006B6936" w:rsidRPr="00025180" w:rsidRDefault="006B6936" w:rsidP="00D86CBC">
      <w:pPr>
        <w:pStyle w:val="Regio-text"/>
      </w:pPr>
      <w:r w:rsidRPr="00025180">
        <w:t>Je povinností zhotovitele stavby zajistit stroje proti případnému úniku (úkapu) pohonných a jiných závadných látek do životního prostředí.</w:t>
      </w:r>
    </w:p>
    <w:p w14:paraId="5F71A3FC" w14:textId="77777777" w:rsidR="00B33141" w:rsidRPr="00025180" w:rsidRDefault="00B33141" w:rsidP="00EF1480">
      <w:pPr>
        <w:pStyle w:val="Regio-Nadpis3"/>
      </w:pPr>
      <w:bookmarkStart w:id="356" w:name="_Toc457290413"/>
      <w:bookmarkStart w:id="357" w:name="_Toc465178401"/>
      <w:bookmarkStart w:id="358" w:name="_Toc468904475"/>
      <w:bookmarkStart w:id="359" w:name="_Toc468914501"/>
      <w:bookmarkStart w:id="360" w:name="_Toc474156344"/>
      <w:bookmarkStart w:id="361" w:name="_Toc8652873"/>
      <w:r w:rsidRPr="00025180">
        <w:t>Zásady bezpečnosti a ochrany zdraví při práci na staveništi</w:t>
      </w:r>
      <w:bookmarkEnd w:id="356"/>
      <w:bookmarkEnd w:id="357"/>
      <w:bookmarkEnd w:id="358"/>
      <w:bookmarkEnd w:id="359"/>
      <w:bookmarkEnd w:id="360"/>
      <w:bookmarkEnd w:id="361"/>
    </w:p>
    <w:p w14:paraId="25ACDD14" w14:textId="77777777" w:rsidR="00B33141" w:rsidRPr="00025180" w:rsidRDefault="00B33141" w:rsidP="00D86CBC">
      <w:pPr>
        <w:pStyle w:val="Regio-text"/>
      </w:pPr>
      <w:r w:rsidRPr="00025180">
        <w:t xml:space="preserve">Během celé stavby je nezbytné dodržovat bezpečnostní předpisy při práci a ochranu zdraví při práci, v souladu s ustanovením Zákoníku práce č. 262/2006 Sb., v platném znění a Nařízení vlády č. 591/2006 o bližších minimálních požadavcích na bezpečnost a ochranu zdraví při práci na staveništích, v platném znění. Zvláště je třeba věnovat zvýšenou pozornost při provádění zemních prací, při práci pod elektrickým vedením a při křížení podzemních vedení. </w:t>
      </w:r>
    </w:p>
    <w:p w14:paraId="73AA1CA2" w14:textId="77777777" w:rsidR="00B33141" w:rsidRPr="00025180" w:rsidRDefault="00B33141" w:rsidP="00D86CBC">
      <w:pPr>
        <w:pStyle w:val="Regio-text"/>
        <w:rPr>
          <w:b/>
          <w:i/>
        </w:rPr>
      </w:pPr>
      <w:r w:rsidRPr="00025180">
        <w:rPr>
          <w:b/>
          <w:i/>
        </w:rPr>
        <w:t>Určení koordinátora bezpečnosti a ochrany zdraví při práci:</w:t>
      </w:r>
    </w:p>
    <w:p w14:paraId="601960EB" w14:textId="2533173D" w:rsidR="00B33141" w:rsidRPr="00025180" w:rsidRDefault="00B33141" w:rsidP="00D86CBC">
      <w:pPr>
        <w:pStyle w:val="Regio-text"/>
        <w:rPr>
          <w:b/>
        </w:rPr>
      </w:pPr>
      <w:r w:rsidRPr="00025180">
        <w:t xml:space="preserve">Dle zákona 309/2006 Sb. §14 v platném znění, budou-li na staveništi působit současně zaměstnanci více než jednoho zhotovitele stavby, je zadavatel povinen určit potřebný počet koordinátorů BOZP na staveništi s přihlédnutím k rozsahu a složitosti díla a jeho náročnosti na koordinaci. Koordinátor BOZP bude určen již ve fázi přípravy, pokud je důvodné se domnívat, že stavba bude prováděna alespoň dvěma zhotoviteli stavby. </w:t>
      </w:r>
      <w:r w:rsidRPr="00025180">
        <w:rPr>
          <w:b/>
        </w:rPr>
        <w:t xml:space="preserve">Vzhledem k rozsahu stavby a navrženým technologiím výstavby se </w:t>
      </w:r>
      <w:r w:rsidR="002C3685" w:rsidRPr="00025180">
        <w:rPr>
          <w:b/>
        </w:rPr>
        <w:t>ne</w:t>
      </w:r>
      <w:r w:rsidRPr="00025180">
        <w:rPr>
          <w:b/>
        </w:rPr>
        <w:t xml:space="preserve">předpokládá činnost </w:t>
      </w:r>
      <w:r w:rsidR="00D44D9B" w:rsidRPr="00025180">
        <w:rPr>
          <w:b/>
        </w:rPr>
        <w:t>více než</w:t>
      </w:r>
      <w:r w:rsidR="000B105F" w:rsidRPr="00025180">
        <w:rPr>
          <w:b/>
        </w:rPr>
        <w:t xml:space="preserve"> jednoho zhotovitele, tudíž není nutné </w:t>
      </w:r>
      <w:r w:rsidR="00413E17" w:rsidRPr="00025180">
        <w:rPr>
          <w:b/>
        </w:rPr>
        <w:t>určit koordinátora bezpečnosti a ochrany zdraví při práci.</w:t>
      </w:r>
    </w:p>
    <w:p w14:paraId="48A81121" w14:textId="77777777" w:rsidR="00B33141" w:rsidRPr="00025180" w:rsidRDefault="00B33141" w:rsidP="00D86CBC">
      <w:pPr>
        <w:pStyle w:val="Regio-text"/>
      </w:pPr>
      <w:r w:rsidRPr="00025180">
        <w:t>Vzhledem k rozsahu díla a za skutečného splnění podmínek dle §15 zákona 309/2006 Sb. se předpokládá povinnost zaslat oznámení o zahájení prací na Oblastní inspektorát práce. V</w:t>
      </w:r>
      <w:r w:rsidR="00AA2896" w:rsidRPr="00025180">
        <w:t> </w:t>
      </w:r>
      <w:r w:rsidRPr="00025180">
        <w:t>průběhu výstavby budou prováděny práce a činnosti vystavující fyzickou osobu zvýšenému ohrožení života nebo poškození zdraví podle přílohy č. 5 k Nařízení vlády č. 591/2006 Sb. a proto musí být vypracován Plán BOZP.</w:t>
      </w:r>
    </w:p>
    <w:p w14:paraId="72A5FF32" w14:textId="77777777" w:rsidR="00B33141" w:rsidRPr="00025180" w:rsidRDefault="00B33141" w:rsidP="00D86CBC">
      <w:pPr>
        <w:pStyle w:val="Regio-text"/>
        <w:rPr>
          <w:b/>
        </w:rPr>
      </w:pPr>
      <w:r w:rsidRPr="00025180">
        <w:rPr>
          <w:b/>
        </w:rPr>
        <w:t xml:space="preserve">Z konkrétních norem a zákonů je nutno dodržovat a respektovat: </w:t>
      </w:r>
    </w:p>
    <w:p w14:paraId="653C03B1" w14:textId="77777777" w:rsidR="00B33141" w:rsidRPr="00025180" w:rsidRDefault="00B33141" w:rsidP="00D86CBC">
      <w:pPr>
        <w:pStyle w:val="Regio-text"/>
      </w:pPr>
      <w:r w:rsidRPr="00025180">
        <w:t>ČSN 73 3050 Zemní práce</w:t>
      </w:r>
    </w:p>
    <w:p w14:paraId="4A66981C" w14:textId="77777777" w:rsidR="00B33141" w:rsidRPr="00025180" w:rsidRDefault="00B33141" w:rsidP="00D86CBC">
      <w:pPr>
        <w:pStyle w:val="Regio-text"/>
      </w:pPr>
      <w:r w:rsidRPr="00025180">
        <w:t>ČSN 73</w:t>
      </w:r>
      <w:r w:rsidR="00F66469" w:rsidRPr="00025180">
        <w:t xml:space="preserve"> </w:t>
      </w:r>
      <w:r w:rsidRPr="00025180">
        <w:t>6133 Navrhování a provádění zemního tělesa pozemních komunikací</w:t>
      </w:r>
    </w:p>
    <w:p w14:paraId="5CE638D8" w14:textId="77777777" w:rsidR="00B33141" w:rsidRPr="00025180" w:rsidRDefault="00B33141" w:rsidP="00D86CBC">
      <w:pPr>
        <w:pStyle w:val="Regio-text"/>
      </w:pPr>
      <w:r w:rsidRPr="00025180">
        <w:t>ČSN 73 2400 Provádění a kontrola betonových konstrukcí</w:t>
      </w:r>
    </w:p>
    <w:p w14:paraId="071FAC09" w14:textId="77777777" w:rsidR="00B33141" w:rsidRPr="00025180" w:rsidRDefault="00B33141" w:rsidP="00D86CBC">
      <w:pPr>
        <w:pStyle w:val="Regio-text"/>
      </w:pPr>
      <w:r w:rsidRPr="00025180">
        <w:t xml:space="preserve">ČSN 73 2310 Provádění zděných konstrukcí </w:t>
      </w:r>
    </w:p>
    <w:p w14:paraId="65178885" w14:textId="77777777" w:rsidR="00B33141" w:rsidRPr="00025180" w:rsidRDefault="00B33141" w:rsidP="00D86CBC">
      <w:pPr>
        <w:pStyle w:val="Regio-text"/>
      </w:pPr>
      <w:r w:rsidRPr="00025180">
        <w:t xml:space="preserve">ČSN 75 2106 Hrazení bystřin a strží </w:t>
      </w:r>
    </w:p>
    <w:p w14:paraId="0BF1B02C" w14:textId="77777777" w:rsidR="00B33141" w:rsidRPr="00025180" w:rsidRDefault="00B33141" w:rsidP="00D86CBC">
      <w:pPr>
        <w:pStyle w:val="Regio-text"/>
      </w:pPr>
      <w:r w:rsidRPr="00025180">
        <w:t>ČSN 83 9061 Ochrana stromů porostů a vegetačních ploch při stavebních pracích</w:t>
      </w:r>
    </w:p>
    <w:p w14:paraId="52002EB9" w14:textId="77777777" w:rsidR="00B33141" w:rsidRPr="00025180" w:rsidRDefault="00B33141" w:rsidP="00D86CBC">
      <w:pPr>
        <w:pStyle w:val="Regio-text"/>
      </w:pPr>
      <w:r w:rsidRPr="00025180">
        <w:t xml:space="preserve">ON 73 6821 Opevňování koryt </w:t>
      </w:r>
    </w:p>
    <w:p w14:paraId="6C0D4586" w14:textId="77777777" w:rsidR="00B33141" w:rsidRPr="00025180" w:rsidRDefault="00B33141" w:rsidP="00D86CBC">
      <w:pPr>
        <w:pStyle w:val="Regio-text"/>
      </w:pPr>
      <w:r w:rsidRPr="00025180">
        <w:t xml:space="preserve">ON 72 1861 Lomový kámen </w:t>
      </w:r>
    </w:p>
    <w:p w14:paraId="5431091C" w14:textId="77777777" w:rsidR="00B33141" w:rsidRPr="00025180" w:rsidRDefault="00B33141" w:rsidP="00D86CBC">
      <w:pPr>
        <w:pStyle w:val="Regio-text"/>
      </w:pPr>
      <w:r w:rsidRPr="00025180">
        <w:t>ON 72 1862 Kopáky</w:t>
      </w:r>
    </w:p>
    <w:p w14:paraId="78375282" w14:textId="77777777" w:rsidR="00B33141" w:rsidRPr="00025180" w:rsidRDefault="00B33141" w:rsidP="00D86CBC">
      <w:pPr>
        <w:pStyle w:val="Regio-text"/>
      </w:pPr>
      <w:r w:rsidRPr="00025180">
        <w:t>TNV 75 2102 Úprava toků</w:t>
      </w:r>
    </w:p>
    <w:p w14:paraId="7D652F2C" w14:textId="77777777" w:rsidR="00B33141" w:rsidRPr="00025180" w:rsidRDefault="00B33141" w:rsidP="00D86CBC">
      <w:pPr>
        <w:pStyle w:val="Regio-text"/>
      </w:pPr>
      <w:r w:rsidRPr="00025180">
        <w:t>TP 231 – Ošetřování betonu – Ministerstvo dopravy</w:t>
      </w:r>
    </w:p>
    <w:p w14:paraId="2DCFA532" w14:textId="77777777" w:rsidR="00D30C20" w:rsidRPr="00025180" w:rsidRDefault="00D30C20" w:rsidP="00D30C20">
      <w:pPr>
        <w:pStyle w:val="Regio-text"/>
      </w:pPr>
      <w:r w:rsidRPr="00025180">
        <w:t xml:space="preserve">Zákon č. 254/2001 Sb., </w:t>
      </w:r>
      <w:r w:rsidR="00BD314F" w:rsidRPr="00025180">
        <w:t>v</w:t>
      </w:r>
      <w:r w:rsidRPr="00025180">
        <w:t xml:space="preserve"> platné</w:t>
      </w:r>
      <w:r w:rsidR="00BD314F" w:rsidRPr="00025180">
        <w:t>m</w:t>
      </w:r>
      <w:r w:rsidRPr="00025180">
        <w:t xml:space="preserve"> znění, Zákon o vodách a o změně některých zákonů (vodní zákon) </w:t>
      </w:r>
    </w:p>
    <w:p w14:paraId="12012C89" w14:textId="77777777" w:rsidR="00B33141" w:rsidRPr="00025180" w:rsidRDefault="00B33141" w:rsidP="00D86CBC">
      <w:pPr>
        <w:pStyle w:val="Regio-text"/>
      </w:pPr>
      <w:r w:rsidRPr="00025180">
        <w:t xml:space="preserve">Zákon č. 174/1968 Sb., </w:t>
      </w:r>
      <w:r w:rsidR="00BD314F" w:rsidRPr="00025180">
        <w:t>v platném znění</w:t>
      </w:r>
      <w:r w:rsidRPr="00025180">
        <w:t xml:space="preserve">, o státním ochr. dozoru nad bezpečností práce </w:t>
      </w:r>
    </w:p>
    <w:p w14:paraId="52162E2E" w14:textId="77777777" w:rsidR="00B33141" w:rsidRPr="00025180" w:rsidRDefault="00B33141" w:rsidP="00D86CBC">
      <w:pPr>
        <w:pStyle w:val="Regio-text"/>
      </w:pPr>
      <w:r w:rsidRPr="00025180">
        <w:t xml:space="preserve">Zákon č. 258/2000 Sb., </w:t>
      </w:r>
      <w:r w:rsidR="00BD314F" w:rsidRPr="00025180">
        <w:t>v platném znění</w:t>
      </w:r>
      <w:r w:rsidRPr="00025180">
        <w:t>, o ochraně veřejného zdraví a o změně některých souvisejících zákonů</w:t>
      </w:r>
    </w:p>
    <w:p w14:paraId="37F66D35" w14:textId="77777777" w:rsidR="00B33141" w:rsidRPr="00025180" w:rsidRDefault="00B33141" w:rsidP="00D86CBC">
      <w:pPr>
        <w:pStyle w:val="Regio-text"/>
      </w:pPr>
      <w:r w:rsidRPr="00025180">
        <w:t xml:space="preserve">Zákon č. 309/2006 Sb., </w:t>
      </w:r>
      <w:r w:rsidR="00BD314F" w:rsidRPr="00025180">
        <w:t>v platném znění</w:t>
      </w:r>
      <w:r w:rsidRPr="00025180">
        <w:t>, kterým se upravují další požadavky bezpečnosti a ochrany zdraví při práci v pracovněprávních vztazích a o zajištění bezpečnosti a ochrany zdraví při činnosti nebo poskytování služeb mimo pracovněprávní vztahy (zákon o</w:t>
      </w:r>
      <w:r w:rsidR="00AA2896" w:rsidRPr="00025180">
        <w:t> </w:t>
      </w:r>
      <w:r w:rsidRPr="00025180">
        <w:t>zajištění dalších podmínek bezpečnosti a ochrany zdraví při práci).</w:t>
      </w:r>
    </w:p>
    <w:p w14:paraId="03C86393" w14:textId="77777777" w:rsidR="00B33141" w:rsidRPr="00025180" w:rsidRDefault="00B33141" w:rsidP="00D86CBC">
      <w:pPr>
        <w:pStyle w:val="Regio-text"/>
      </w:pPr>
      <w:r w:rsidRPr="00025180">
        <w:t xml:space="preserve">Nařízení vlády č. 591/2006 Sb., </w:t>
      </w:r>
      <w:r w:rsidR="00BD314F" w:rsidRPr="00025180">
        <w:t>v platném znění</w:t>
      </w:r>
      <w:r w:rsidRPr="00025180">
        <w:t>, o bližších minimálních požadavcích na bezpečnost a ochranu zdraví při práci na staveništích.</w:t>
      </w:r>
    </w:p>
    <w:p w14:paraId="39A09F4C" w14:textId="77777777" w:rsidR="00B33141" w:rsidRPr="00025180" w:rsidRDefault="00B33141" w:rsidP="00D86CBC">
      <w:pPr>
        <w:pStyle w:val="Regio-text"/>
      </w:pPr>
      <w:r w:rsidRPr="00025180">
        <w:t>Pracovníci, kteří budou stavbu provádět, musí být o všech bezpečnostních předpisech prokazatelně poučeni. Ti pracovníci, kteří budou pracovat v ochranných pásmech elektrických vedení, plynovodů, či jiných vedení musí být navíc prokazatelně poučeni o tom, že se v těchto pásmech nacházejí a také o způsobu práce v těchto pásmech.</w:t>
      </w:r>
    </w:p>
    <w:p w14:paraId="620BF67B" w14:textId="77777777" w:rsidR="00B33141" w:rsidRPr="00025180" w:rsidRDefault="0072672E" w:rsidP="00EF1480">
      <w:pPr>
        <w:pStyle w:val="Regio-Nadpis3"/>
      </w:pPr>
      <w:bookmarkStart w:id="362" w:name="_Toc474156345"/>
      <w:bookmarkStart w:id="363" w:name="_Toc8652874"/>
      <w:r w:rsidRPr="00025180">
        <w:t>Úpravy pro bezbariérové užívání výstavbou dotčených staveb</w:t>
      </w:r>
      <w:bookmarkEnd w:id="362"/>
      <w:bookmarkEnd w:id="363"/>
    </w:p>
    <w:p w14:paraId="7FFBBEA5" w14:textId="77777777" w:rsidR="00B33141" w:rsidRPr="00025180" w:rsidRDefault="00B33141" w:rsidP="00D86CBC">
      <w:pPr>
        <w:pStyle w:val="Regio-text"/>
      </w:pPr>
      <w:r w:rsidRPr="00025180">
        <w:t xml:space="preserve">Vodní tok je speciálním dílem, které vylučuje přístup nepovolaných osob a nepodléhá návrhovým </w:t>
      </w:r>
      <w:r w:rsidR="00176B46" w:rsidRPr="00025180">
        <w:t>kritériím</w:t>
      </w:r>
      <w:r w:rsidRPr="00025180">
        <w:t xml:space="preserve"> pro osoby s omezenou schopností pohybu a orientace.</w:t>
      </w:r>
      <w:r w:rsidR="00413E17" w:rsidRPr="00025180">
        <w:t xml:space="preserve"> Při stavbě nedojde k dotčení jiných staveb mi</w:t>
      </w:r>
      <w:r w:rsidR="00F82616" w:rsidRPr="00025180">
        <w:t>m</w:t>
      </w:r>
      <w:r w:rsidR="00413E17" w:rsidRPr="00025180">
        <w:t>o staveniště.</w:t>
      </w:r>
    </w:p>
    <w:p w14:paraId="77CDCAB5" w14:textId="77777777" w:rsidR="00B33141" w:rsidRPr="00025180" w:rsidRDefault="00B33141" w:rsidP="00EF1480">
      <w:pPr>
        <w:pStyle w:val="Regio-Nadpis3"/>
      </w:pPr>
      <w:bookmarkStart w:id="364" w:name="_Toc457290415"/>
      <w:bookmarkStart w:id="365" w:name="_Toc465178403"/>
      <w:bookmarkStart w:id="366" w:name="_Toc468904477"/>
      <w:bookmarkStart w:id="367" w:name="_Toc468914503"/>
      <w:bookmarkStart w:id="368" w:name="_Toc474156346"/>
      <w:bookmarkStart w:id="369" w:name="_Toc8652875"/>
      <w:r w:rsidRPr="00025180">
        <w:t>Zásady pro dopravn</w:t>
      </w:r>
      <w:r w:rsidR="00413E17" w:rsidRPr="00025180">
        <w:t>í</w:t>
      </w:r>
      <w:r w:rsidRPr="00025180">
        <w:t xml:space="preserve"> inženýrsk</w:t>
      </w:r>
      <w:r w:rsidR="00413E17" w:rsidRPr="00025180">
        <w:t>á</w:t>
      </w:r>
      <w:r w:rsidRPr="00025180">
        <w:t xml:space="preserve"> opatření</w:t>
      </w:r>
      <w:bookmarkEnd w:id="364"/>
      <w:bookmarkEnd w:id="365"/>
      <w:bookmarkEnd w:id="366"/>
      <w:bookmarkEnd w:id="367"/>
      <w:bookmarkEnd w:id="368"/>
      <w:bookmarkEnd w:id="369"/>
    </w:p>
    <w:p w14:paraId="2CE66AE1" w14:textId="77777777" w:rsidR="00B33141" w:rsidRPr="00025180" w:rsidRDefault="00981DAC" w:rsidP="00D86CBC">
      <w:pPr>
        <w:pStyle w:val="Regio-text"/>
      </w:pPr>
      <w:r w:rsidRPr="00025180">
        <w:t>Zhotovitel</w:t>
      </w:r>
      <w:r w:rsidR="00B33141" w:rsidRPr="00025180">
        <w:t xml:space="preserve"> stavby musí zajistit bezpečnost silničního provozu na přilehlých komunikacích. Je třeba výjezd ze staveniště opatřit nezbytnými omezujícími a výstražnými značkami.</w:t>
      </w:r>
    </w:p>
    <w:p w14:paraId="1E9F0D96" w14:textId="77777777" w:rsidR="00B33141" w:rsidRPr="00025180" w:rsidRDefault="00B33141" w:rsidP="00D86CBC">
      <w:pPr>
        <w:pStyle w:val="Regio-text"/>
      </w:pPr>
      <w:r w:rsidRPr="00025180">
        <w:t xml:space="preserve">V případě nutnosti omezení silničního provozu na komunikaci musí </w:t>
      </w:r>
      <w:r w:rsidR="00981DAC" w:rsidRPr="00025180">
        <w:t xml:space="preserve">zhotovitel </w:t>
      </w:r>
      <w:r w:rsidRPr="00025180">
        <w:t>požádat příslušný silniční správní úřad o povolení částečného omezení silničního provozu.</w:t>
      </w:r>
    </w:p>
    <w:p w14:paraId="56D8F0C8" w14:textId="77777777" w:rsidR="00B33141" w:rsidRPr="00025180" w:rsidRDefault="00B33141" w:rsidP="00EF1480">
      <w:pPr>
        <w:pStyle w:val="Regio-Nadpis3"/>
      </w:pPr>
      <w:bookmarkStart w:id="370" w:name="_Toc457290416"/>
      <w:bookmarkStart w:id="371" w:name="_Toc465178404"/>
      <w:bookmarkStart w:id="372" w:name="_Toc468904478"/>
      <w:bookmarkStart w:id="373" w:name="_Toc468914504"/>
      <w:bookmarkStart w:id="374" w:name="_Toc474156347"/>
      <w:bookmarkStart w:id="375" w:name="_Toc8652876"/>
      <w:r w:rsidRPr="00025180">
        <w:t>Stanovení speciálních podmínek pro provádění stavby</w:t>
      </w:r>
      <w:bookmarkEnd w:id="370"/>
      <w:bookmarkEnd w:id="371"/>
      <w:bookmarkEnd w:id="372"/>
      <w:bookmarkEnd w:id="373"/>
      <w:bookmarkEnd w:id="374"/>
      <w:bookmarkEnd w:id="375"/>
    </w:p>
    <w:p w14:paraId="5B9A18D3" w14:textId="77777777" w:rsidR="00F82616" w:rsidRPr="00025180" w:rsidRDefault="00C660D2" w:rsidP="00D86CBC">
      <w:pPr>
        <w:pStyle w:val="Regio-text"/>
      </w:pPr>
      <w:r w:rsidRPr="00025180">
        <w:t>Během stavby se nepředpokládá souběžná výstavba v prostoru stavby.</w:t>
      </w:r>
    </w:p>
    <w:p w14:paraId="41B72D45" w14:textId="77777777" w:rsidR="00C660D2" w:rsidRPr="00025180" w:rsidRDefault="00C660D2" w:rsidP="00D86CBC">
      <w:pPr>
        <w:pStyle w:val="Regio-text"/>
      </w:pPr>
      <w:r w:rsidRPr="00025180">
        <w:t>Vzhledem k umístění stavby v korytě toku, kde hrozí dotčení stavby zvýšenými nebo povodňovými průtoky, je nutné přijmout vhodná opatření pro odvrácení nebezpečí vzniku škod na stavbě nebo okolních pozemcích či nemovitostech. Jedná se zejména o zákaz skladování materiálu v průtočném profilu toku, včasné odstranění mechanizace z koryta v případě předpovědi nepříznivých meteorologických podmínek nebo při přerušení práce.</w:t>
      </w:r>
    </w:p>
    <w:p w14:paraId="2B508902" w14:textId="77777777" w:rsidR="006B6936" w:rsidRPr="00025180" w:rsidRDefault="00B33141" w:rsidP="00D86CBC">
      <w:pPr>
        <w:pStyle w:val="Regio-text"/>
      </w:pPr>
      <w:r w:rsidRPr="00025180">
        <w:t>Během vypracovávání projektu byly osloveny organizace, které mohou v zájmovém území provozovat inženýrské sítě a další zařízení. Tito sepsali svá vyjádření se zákresy s</w:t>
      </w:r>
      <w:r w:rsidR="00AA2896" w:rsidRPr="00025180">
        <w:t> </w:t>
      </w:r>
      <w:r w:rsidRPr="00025180">
        <w:t xml:space="preserve">podmínkami, za kterých je možno jejich zařízení křížit nebo míjet. Je bezpodmínečně nutné, aby se </w:t>
      </w:r>
      <w:r w:rsidR="00981DAC" w:rsidRPr="00025180">
        <w:t xml:space="preserve">zhotovitel </w:t>
      </w:r>
      <w:r w:rsidRPr="00025180">
        <w:t>seznámil s podmínkami, které kladou správc</w:t>
      </w:r>
      <w:r w:rsidR="00AA2896" w:rsidRPr="00025180">
        <w:t>i sítí a dotčených zařízení a v </w:t>
      </w:r>
      <w:r w:rsidRPr="00025180">
        <w:t>případě střetu se sítěmi je nutné zajistit vytyčení jejich průběhu.</w:t>
      </w:r>
    </w:p>
    <w:p w14:paraId="4BA4DC81" w14:textId="77777777" w:rsidR="00B33141" w:rsidRPr="00025180" w:rsidRDefault="00B33141" w:rsidP="00D86CBC">
      <w:pPr>
        <w:pStyle w:val="Regio-text"/>
        <w:rPr>
          <w:b/>
        </w:rPr>
      </w:pPr>
      <w:r w:rsidRPr="00025180">
        <w:rPr>
          <w:b/>
        </w:rPr>
        <w:t>Příprava území - opatření před zahájením stavebních prací:</w:t>
      </w:r>
    </w:p>
    <w:p w14:paraId="0EAC2558" w14:textId="77777777" w:rsidR="00B33141" w:rsidRPr="00025180" w:rsidRDefault="00B33141" w:rsidP="008D41BD">
      <w:pPr>
        <w:pStyle w:val="Style11"/>
        <w:widowControl/>
        <w:numPr>
          <w:ilvl w:val="0"/>
          <w:numId w:val="9"/>
        </w:numPr>
        <w:spacing w:after="60" w:line="240" w:lineRule="auto"/>
        <w:ind w:left="284" w:hanging="216"/>
        <w:rPr>
          <w:lang w:val="cs-CZ"/>
        </w:rPr>
      </w:pPr>
      <w:r w:rsidRPr="00025180">
        <w:rPr>
          <w:lang w:val="cs-CZ"/>
        </w:rPr>
        <w:t>označit omezení přístupu ke stavebním rýhám a zákaz vstupu nepovolaným osobám</w:t>
      </w:r>
    </w:p>
    <w:p w14:paraId="7D216AB2" w14:textId="77777777" w:rsidR="006B6936" w:rsidRPr="00025180" w:rsidRDefault="00B33141" w:rsidP="00413E17">
      <w:pPr>
        <w:pStyle w:val="Style11"/>
        <w:widowControl/>
        <w:numPr>
          <w:ilvl w:val="0"/>
          <w:numId w:val="9"/>
        </w:numPr>
        <w:spacing w:after="60" w:line="240" w:lineRule="auto"/>
        <w:ind w:left="284" w:hanging="216"/>
        <w:rPr>
          <w:lang w:val="cs-CZ"/>
        </w:rPr>
      </w:pPr>
      <w:r w:rsidRPr="00025180">
        <w:rPr>
          <w:lang w:val="cs-CZ"/>
        </w:rPr>
        <w:t>dodržení všech zásad a předpisů dle zákona č. 309/2006 Sb., v platném znění,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bookmarkStart w:id="376" w:name="_Toc353540592"/>
      <w:bookmarkStart w:id="377" w:name="_Toc442874176"/>
      <w:bookmarkStart w:id="378" w:name="_Toc347240412"/>
      <w:bookmarkEnd w:id="350"/>
      <w:bookmarkEnd w:id="351"/>
      <w:bookmarkEnd w:id="352"/>
      <w:bookmarkEnd w:id="353"/>
      <w:bookmarkEnd w:id="354"/>
      <w:bookmarkEnd w:id="355"/>
    </w:p>
    <w:p w14:paraId="060724AE" w14:textId="77777777" w:rsidR="00A9028C" w:rsidRPr="00AA1AF7" w:rsidRDefault="00A9028C" w:rsidP="00EF1480">
      <w:pPr>
        <w:pStyle w:val="Regio-Nadpis3"/>
      </w:pPr>
      <w:bookmarkStart w:id="379" w:name="_Toc465178405"/>
      <w:bookmarkStart w:id="380" w:name="_Toc468904479"/>
      <w:bookmarkStart w:id="381" w:name="_Toc468914505"/>
      <w:bookmarkStart w:id="382" w:name="_Toc474156348"/>
      <w:bookmarkStart w:id="383" w:name="_Toc8652877"/>
      <w:r w:rsidRPr="00AA1AF7">
        <w:t>Postup výstavby, rozhodující dílčí termíny</w:t>
      </w:r>
      <w:bookmarkEnd w:id="376"/>
      <w:bookmarkEnd w:id="377"/>
      <w:bookmarkEnd w:id="379"/>
      <w:bookmarkEnd w:id="380"/>
      <w:bookmarkEnd w:id="381"/>
      <w:bookmarkEnd w:id="382"/>
      <w:bookmarkEnd w:id="383"/>
    </w:p>
    <w:bookmarkEnd w:id="378"/>
    <w:p w14:paraId="5B16DDFB" w14:textId="77777777" w:rsidR="00C358D9" w:rsidRPr="00AA1AF7" w:rsidRDefault="00C358D9" w:rsidP="008D41BD">
      <w:pPr>
        <w:pStyle w:val="Style11"/>
        <w:widowControl/>
        <w:numPr>
          <w:ilvl w:val="0"/>
          <w:numId w:val="10"/>
        </w:numPr>
        <w:spacing w:before="72" w:line="240" w:lineRule="auto"/>
        <w:ind w:left="851" w:hanging="567"/>
        <w:rPr>
          <w:lang w:val="cs-CZ"/>
        </w:rPr>
      </w:pPr>
      <w:r w:rsidRPr="00AA1AF7">
        <w:rPr>
          <w:lang w:val="cs-CZ"/>
        </w:rPr>
        <w:t>Vytýčení stavby, staveniště, přístupových tras, souběhu a křížení s veřejnými sítěmi</w:t>
      </w:r>
    </w:p>
    <w:p w14:paraId="174EDDEC" w14:textId="77777777" w:rsidR="00C358D9" w:rsidRPr="00AA1AF7" w:rsidRDefault="00C358D9" w:rsidP="008D41BD">
      <w:pPr>
        <w:pStyle w:val="Style25"/>
        <w:widowControl/>
        <w:numPr>
          <w:ilvl w:val="0"/>
          <w:numId w:val="11"/>
        </w:numPr>
        <w:tabs>
          <w:tab w:val="left" w:pos="742"/>
        </w:tabs>
        <w:spacing w:line="240" w:lineRule="auto"/>
        <w:ind w:left="1134"/>
        <w:rPr>
          <w:lang w:val="cs-CZ"/>
        </w:rPr>
      </w:pPr>
      <w:r w:rsidRPr="00AA1AF7">
        <w:rPr>
          <w:lang w:val="cs-CZ"/>
        </w:rPr>
        <w:t>po ukončení těchto přípravných prací a před započetím dalších kroků výstavby mohou projektant i stavební úřad předejít nejasnostem a případným problémům na kritických místech</w:t>
      </w:r>
    </w:p>
    <w:p w14:paraId="47A46440" w14:textId="77777777" w:rsidR="00C660D2" w:rsidRPr="00AA1AF7" w:rsidRDefault="00C660D2" w:rsidP="008D41BD">
      <w:pPr>
        <w:pStyle w:val="Style11"/>
        <w:widowControl/>
        <w:numPr>
          <w:ilvl w:val="0"/>
          <w:numId w:val="10"/>
        </w:numPr>
        <w:spacing w:before="72" w:line="240" w:lineRule="auto"/>
        <w:ind w:left="851" w:hanging="567"/>
        <w:rPr>
          <w:lang w:val="cs-CZ"/>
        </w:rPr>
      </w:pPr>
      <w:r w:rsidRPr="00AA1AF7">
        <w:rPr>
          <w:lang w:val="cs-CZ"/>
        </w:rPr>
        <w:t>Příprava staveniště</w:t>
      </w:r>
    </w:p>
    <w:p w14:paraId="08A6C9F7" w14:textId="77777777" w:rsidR="00C660D2" w:rsidRPr="00AA1AF7" w:rsidRDefault="00B56402" w:rsidP="00B56402">
      <w:pPr>
        <w:pStyle w:val="Style25"/>
        <w:widowControl/>
        <w:numPr>
          <w:ilvl w:val="0"/>
          <w:numId w:val="11"/>
        </w:numPr>
        <w:tabs>
          <w:tab w:val="left" w:pos="742"/>
        </w:tabs>
        <w:spacing w:line="240" w:lineRule="auto"/>
        <w:ind w:left="1134"/>
        <w:rPr>
          <w:lang w:val="cs-CZ"/>
        </w:rPr>
      </w:pPr>
      <w:r w:rsidRPr="00AA1AF7">
        <w:rPr>
          <w:lang w:val="cs-CZ"/>
        </w:rPr>
        <w:t>Zajištění ohraničení a označení staveniště včetně přístupů na něj. Zajistit omezení přístupu ke stavebním rýhám a zákaz vstupu nepovolaným osobám</w:t>
      </w:r>
    </w:p>
    <w:p w14:paraId="019EACA0" w14:textId="77777777" w:rsidR="00B56402" w:rsidRPr="00AA1AF7" w:rsidRDefault="00B56402" w:rsidP="00C660D2">
      <w:pPr>
        <w:pStyle w:val="Style25"/>
        <w:widowControl/>
        <w:numPr>
          <w:ilvl w:val="0"/>
          <w:numId w:val="11"/>
        </w:numPr>
        <w:tabs>
          <w:tab w:val="left" w:pos="742"/>
        </w:tabs>
        <w:spacing w:line="240" w:lineRule="auto"/>
        <w:ind w:left="1134"/>
        <w:rPr>
          <w:lang w:val="cs-CZ"/>
        </w:rPr>
      </w:pPr>
      <w:r w:rsidRPr="00AA1AF7">
        <w:rPr>
          <w:lang w:val="cs-CZ"/>
        </w:rPr>
        <w:t>Vybudování zařízení staveniště a vyznačení ploch pro skladování materiálu.</w:t>
      </w:r>
    </w:p>
    <w:p w14:paraId="3F5129D3" w14:textId="023E6871" w:rsidR="00C358D9" w:rsidRPr="00AA1AF7" w:rsidRDefault="00C358D9" w:rsidP="008D41BD">
      <w:pPr>
        <w:pStyle w:val="Style11"/>
        <w:widowControl/>
        <w:numPr>
          <w:ilvl w:val="0"/>
          <w:numId w:val="10"/>
        </w:numPr>
        <w:spacing w:before="72" w:line="240" w:lineRule="auto"/>
        <w:ind w:left="851" w:hanging="567"/>
        <w:rPr>
          <w:lang w:val="cs-CZ"/>
        </w:rPr>
      </w:pPr>
      <w:r w:rsidRPr="00AA1AF7">
        <w:rPr>
          <w:lang w:val="cs-CZ"/>
        </w:rPr>
        <w:t xml:space="preserve">Výkopové práce </w:t>
      </w:r>
      <w:r w:rsidR="00C15D47" w:rsidRPr="00AA1AF7">
        <w:rPr>
          <w:lang w:val="cs-CZ"/>
        </w:rPr>
        <w:t xml:space="preserve">– nový profil koryta a </w:t>
      </w:r>
      <w:r w:rsidRPr="00AA1AF7">
        <w:rPr>
          <w:lang w:val="cs-CZ"/>
        </w:rPr>
        <w:t>základov</w:t>
      </w:r>
      <w:r w:rsidR="00C15D47" w:rsidRPr="00AA1AF7">
        <w:rPr>
          <w:lang w:val="cs-CZ"/>
        </w:rPr>
        <w:t>é</w:t>
      </w:r>
      <w:r w:rsidRPr="00AA1AF7">
        <w:rPr>
          <w:lang w:val="cs-CZ"/>
        </w:rPr>
        <w:t xml:space="preserve"> rýh</w:t>
      </w:r>
      <w:r w:rsidR="00C15D47" w:rsidRPr="00AA1AF7">
        <w:rPr>
          <w:lang w:val="cs-CZ"/>
        </w:rPr>
        <w:t>y</w:t>
      </w:r>
    </w:p>
    <w:p w14:paraId="27BE6A3B" w14:textId="77777777" w:rsidR="00C358D9" w:rsidRPr="00AA1AF7" w:rsidRDefault="00C358D9" w:rsidP="008D41BD">
      <w:pPr>
        <w:pStyle w:val="Style25"/>
        <w:widowControl/>
        <w:numPr>
          <w:ilvl w:val="0"/>
          <w:numId w:val="11"/>
        </w:numPr>
        <w:tabs>
          <w:tab w:val="left" w:pos="742"/>
        </w:tabs>
        <w:spacing w:line="240" w:lineRule="auto"/>
        <w:ind w:left="1134"/>
        <w:rPr>
          <w:lang w:val="cs-CZ"/>
        </w:rPr>
      </w:pPr>
      <w:r w:rsidRPr="00AA1AF7">
        <w:rPr>
          <w:lang w:val="cs-CZ"/>
        </w:rPr>
        <w:t>během výkopových prací je nutné kontrolovat technologii výkopových prací a případné podmínky jejich pokračování (pažení a rozepření stěn výkopu, převedení vody a čerpání vody z výkopů apod.)</w:t>
      </w:r>
    </w:p>
    <w:p w14:paraId="4EFE31EC" w14:textId="21551270" w:rsidR="00C358D9" w:rsidRPr="00AA1AF7" w:rsidRDefault="00C358D9" w:rsidP="008D41BD">
      <w:pPr>
        <w:pStyle w:val="Style11"/>
        <w:widowControl/>
        <w:numPr>
          <w:ilvl w:val="0"/>
          <w:numId w:val="10"/>
        </w:numPr>
        <w:spacing w:before="72" w:line="240" w:lineRule="auto"/>
        <w:ind w:left="851" w:hanging="567"/>
        <w:rPr>
          <w:lang w:val="cs-CZ"/>
        </w:rPr>
      </w:pPr>
      <w:r w:rsidRPr="00AA1AF7">
        <w:rPr>
          <w:lang w:val="cs-CZ"/>
        </w:rPr>
        <w:t>Základ</w:t>
      </w:r>
      <w:r w:rsidR="00C15D47" w:rsidRPr="00AA1AF7">
        <w:rPr>
          <w:lang w:val="cs-CZ"/>
        </w:rPr>
        <w:t>ové konstrukce – základové pásy</w:t>
      </w:r>
      <w:r w:rsidR="00AA1AF7" w:rsidRPr="00AA1AF7">
        <w:rPr>
          <w:lang w:val="cs-CZ"/>
        </w:rPr>
        <w:t xml:space="preserve"> a příčné objekty</w:t>
      </w:r>
    </w:p>
    <w:p w14:paraId="08CE186F" w14:textId="0D4F2379" w:rsidR="00C358D9" w:rsidRPr="00AA1AF7" w:rsidRDefault="00C358D9" w:rsidP="008D41BD">
      <w:pPr>
        <w:pStyle w:val="Style25"/>
        <w:widowControl/>
        <w:numPr>
          <w:ilvl w:val="0"/>
          <w:numId w:val="11"/>
        </w:numPr>
        <w:tabs>
          <w:tab w:val="left" w:pos="742"/>
        </w:tabs>
        <w:spacing w:line="240" w:lineRule="auto"/>
        <w:ind w:left="1134"/>
        <w:rPr>
          <w:lang w:val="cs-CZ"/>
        </w:rPr>
      </w:pPr>
      <w:r w:rsidRPr="00AA1AF7">
        <w:rPr>
          <w:lang w:val="cs-CZ"/>
        </w:rPr>
        <w:t xml:space="preserve">kontrolovat technologii výstavby </w:t>
      </w:r>
      <w:r w:rsidR="00C15D47" w:rsidRPr="00AA1AF7">
        <w:rPr>
          <w:lang w:val="cs-CZ"/>
        </w:rPr>
        <w:t xml:space="preserve">patek z l.k. pro rovnaninu a příčných objektů ve dně </w:t>
      </w:r>
    </w:p>
    <w:p w14:paraId="658C0ACD" w14:textId="3F17F5FB" w:rsidR="00C358D9" w:rsidRPr="00AA1AF7" w:rsidRDefault="00C358D9" w:rsidP="008D41BD">
      <w:pPr>
        <w:pStyle w:val="Style11"/>
        <w:widowControl/>
        <w:numPr>
          <w:ilvl w:val="0"/>
          <w:numId w:val="10"/>
        </w:numPr>
        <w:spacing w:before="72" w:line="240" w:lineRule="auto"/>
        <w:ind w:left="851" w:hanging="567"/>
        <w:rPr>
          <w:lang w:val="cs-CZ"/>
        </w:rPr>
      </w:pPr>
      <w:r w:rsidRPr="00AA1AF7">
        <w:rPr>
          <w:lang w:val="cs-CZ"/>
        </w:rPr>
        <w:t xml:space="preserve">Vodorovné konstrukce – výstavba </w:t>
      </w:r>
      <w:r w:rsidR="00AA1AF7" w:rsidRPr="00AA1AF7">
        <w:rPr>
          <w:lang w:val="cs-CZ"/>
        </w:rPr>
        <w:t>opevnění břehů</w:t>
      </w:r>
    </w:p>
    <w:p w14:paraId="48874851" w14:textId="37FCBFFB" w:rsidR="00C358D9" w:rsidRPr="00AA1AF7" w:rsidRDefault="00C358D9" w:rsidP="008D41BD">
      <w:pPr>
        <w:pStyle w:val="Style25"/>
        <w:widowControl/>
        <w:numPr>
          <w:ilvl w:val="0"/>
          <w:numId w:val="11"/>
        </w:numPr>
        <w:tabs>
          <w:tab w:val="left" w:pos="742"/>
        </w:tabs>
        <w:spacing w:line="240" w:lineRule="auto"/>
        <w:ind w:left="1134"/>
        <w:rPr>
          <w:lang w:val="cs-CZ"/>
        </w:rPr>
      </w:pPr>
      <w:r w:rsidRPr="00AA1AF7">
        <w:rPr>
          <w:lang w:val="cs-CZ"/>
        </w:rPr>
        <w:t xml:space="preserve">kontrolovat technologii výstavby, </w:t>
      </w:r>
      <w:r w:rsidR="00C15D47" w:rsidRPr="00AA1AF7">
        <w:rPr>
          <w:lang w:val="cs-CZ"/>
        </w:rPr>
        <w:t xml:space="preserve">zejména způsob uložení kamenů v rovnanině a způsob prolití betonem. </w:t>
      </w:r>
    </w:p>
    <w:p w14:paraId="08EE3035" w14:textId="77777777" w:rsidR="00C358D9" w:rsidRDefault="00C358D9" w:rsidP="008D41BD">
      <w:pPr>
        <w:pStyle w:val="Style11"/>
        <w:widowControl/>
        <w:numPr>
          <w:ilvl w:val="0"/>
          <w:numId w:val="10"/>
        </w:numPr>
        <w:spacing w:before="72" w:line="240" w:lineRule="auto"/>
        <w:ind w:left="851" w:hanging="567"/>
        <w:rPr>
          <w:lang w:val="cs-CZ"/>
        </w:rPr>
      </w:pPr>
      <w:r w:rsidRPr="00AA1AF7">
        <w:rPr>
          <w:lang w:val="cs-CZ"/>
        </w:rPr>
        <w:t>Kontrola stavby před dokončením a soulad s projektovou dokumentací.</w:t>
      </w:r>
    </w:p>
    <w:p w14:paraId="1AF1BBDC" w14:textId="77777777" w:rsidR="00AE0F9E" w:rsidRDefault="00AE0F9E" w:rsidP="00AE0F9E">
      <w:pPr>
        <w:pStyle w:val="Style11"/>
        <w:widowControl/>
        <w:spacing w:before="72" w:line="240" w:lineRule="auto"/>
        <w:rPr>
          <w:lang w:val="cs-CZ"/>
        </w:rPr>
      </w:pPr>
    </w:p>
    <w:p w14:paraId="46C09826" w14:textId="77777777" w:rsidR="00AE0F9E" w:rsidRDefault="00AE0F9E" w:rsidP="00AE0F9E">
      <w:pPr>
        <w:pStyle w:val="Style11"/>
        <w:widowControl/>
        <w:spacing w:before="72" w:line="240" w:lineRule="auto"/>
        <w:rPr>
          <w:lang w:val="cs-CZ"/>
        </w:rPr>
      </w:pPr>
    </w:p>
    <w:p w14:paraId="6599D09B" w14:textId="77777777" w:rsidR="00AE0F9E" w:rsidRPr="00AA1AF7" w:rsidRDefault="00AE0F9E" w:rsidP="00AE0F9E">
      <w:pPr>
        <w:pStyle w:val="Style11"/>
        <w:widowControl/>
        <w:spacing w:before="72" w:line="240" w:lineRule="auto"/>
        <w:rPr>
          <w:lang w:val="cs-CZ"/>
        </w:rPr>
      </w:pPr>
    </w:p>
    <w:p w14:paraId="3037674D" w14:textId="77777777" w:rsidR="00413E17" w:rsidRPr="00025180" w:rsidRDefault="00413E17" w:rsidP="00413E17">
      <w:pPr>
        <w:pStyle w:val="Regio-Nadpis2"/>
      </w:pPr>
      <w:bookmarkStart w:id="384" w:name="_Toc8652878"/>
      <w:r w:rsidRPr="00025180">
        <w:t xml:space="preserve">Celkové vodohospodářské </w:t>
      </w:r>
      <w:r w:rsidR="00165BBB" w:rsidRPr="00025180">
        <w:t>řešení</w:t>
      </w:r>
      <w:bookmarkEnd w:id="384"/>
    </w:p>
    <w:p w14:paraId="5882D388" w14:textId="1D2E7A3E" w:rsidR="00413E17" w:rsidRPr="00025180" w:rsidRDefault="00E33FCC" w:rsidP="00E33FCC">
      <w:pPr>
        <w:pStyle w:val="Regio-text"/>
      </w:pPr>
      <w:r w:rsidRPr="00025180">
        <w:t xml:space="preserve">Stavba je vodním dílem, resp. se jedná o </w:t>
      </w:r>
      <w:r w:rsidR="00FF6B84">
        <w:t>novou stavbu – úpravu a opevnění koryta toku</w:t>
      </w:r>
      <w:r w:rsidRPr="00025180">
        <w:t>.</w:t>
      </w:r>
      <w:r w:rsidR="007A4E04" w:rsidRPr="00025180">
        <w:t xml:space="preserve"> </w:t>
      </w:r>
      <w:r w:rsidR="00373AB1" w:rsidRPr="00025180">
        <w:t>Vodohospodářského</w:t>
      </w:r>
      <w:r w:rsidR="007A4E04" w:rsidRPr="00025180">
        <w:t xml:space="preserve"> řešení se týkají všechny předchozí kapitoly a projektová dokumentace.</w:t>
      </w:r>
    </w:p>
    <w:p w14:paraId="47858270" w14:textId="454F914F" w:rsidR="00C358D9" w:rsidRPr="00025180" w:rsidRDefault="00C358D9" w:rsidP="00AE0F9E">
      <w:pPr>
        <w:pStyle w:val="Style11"/>
        <w:widowControl/>
        <w:spacing w:line="240" w:lineRule="auto"/>
        <w:ind w:left="1060" w:right="11" w:firstLine="0"/>
        <w:rPr>
          <w:lang w:val="cs-CZ"/>
        </w:rPr>
      </w:pPr>
      <w:bookmarkStart w:id="385" w:name="_GoBack"/>
      <w:bookmarkEnd w:id="385"/>
    </w:p>
    <w:p w14:paraId="67E9D6C1" w14:textId="2C23D28F" w:rsidR="00C358D9" w:rsidRPr="00025180" w:rsidRDefault="00C358D9" w:rsidP="00C358D9">
      <w:pPr>
        <w:pStyle w:val="Style11"/>
        <w:widowControl/>
        <w:ind w:right="14" w:firstLine="713"/>
        <w:rPr>
          <w:lang w:val="cs-CZ"/>
        </w:rPr>
      </w:pPr>
      <w:r w:rsidRPr="00025180">
        <w:rPr>
          <w:lang w:val="cs-CZ"/>
        </w:rPr>
        <w:t xml:space="preserve">V Brně dne </w:t>
      </w:r>
      <w:sdt>
        <w:sdtPr>
          <w:rPr>
            <w:lang w:val="cs-CZ"/>
          </w:rPr>
          <w:id w:val="-1655990836"/>
          <w:date w:fullDate="2019-09-18T00:00:00Z">
            <w:dateFormat w:val="d. M. yyyy"/>
            <w:lid w:val="cs-CZ"/>
            <w:storeMappedDataAs w:val="dateTime"/>
            <w:calendar w:val="gregorian"/>
          </w:date>
        </w:sdtPr>
        <w:sdtEndPr/>
        <w:sdtContent>
          <w:r w:rsidR="00CE177E">
            <w:rPr>
              <w:lang w:val="cs-CZ"/>
            </w:rPr>
            <w:t>18. 9. 2019</w:t>
          </w:r>
        </w:sdtContent>
      </w:sdt>
    </w:p>
    <w:p w14:paraId="10E0A2AD" w14:textId="09FD44CA" w:rsidR="00C358D9" w:rsidRPr="00025180" w:rsidRDefault="00C358D9" w:rsidP="00C358D9">
      <w:pPr>
        <w:pStyle w:val="Style11"/>
        <w:widowControl/>
        <w:spacing w:before="72" w:line="240" w:lineRule="auto"/>
        <w:ind w:left="5103" w:firstLine="0"/>
        <w:rPr>
          <w:lang w:val="cs-CZ"/>
        </w:rPr>
      </w:pPr>
      <w:r w:rsidRPr="00025180">
        <w:rPr>
          <w:lang w:val="cs-CZ"/>
        </w:rPr>
        <w:tab/>
        <w:t xml:space="preserve">Vypracoval: </w:t>
      </w:r>
      <w:r w:rsidR="00373AB1" w:rsidRPr="00025180">
        <w:rPr>
          <w:lang w:val="cs-CZ"/>
        </w:rPr>
        <w:fldChar w:fldCharType="begin"/>
      </w:r>
      <w:r w:rsidR="00373AB1" w:rsidRPr="00025180">
        <w:rPr>
          <w:lang w:val="cs-CZ"/>
        </w:rPr>
        <w:instrText xml:space="preserve"> MERGEFIELD VYPRACOVAL </w:instrText>
      </w:r>
      <w:r w:rsidR="00373AB1" w:rsidRPr="00025180">
        <w:rPr>
          <w:lang w:val="cs-CZ"/>
        </w:rPr>
        <w:fldChar w:fldCharType="separate"/>
      </w:r>
      <w:r w:rsidR="008361F5" w:rsidRPr="005D637A">
        <w:rPr>
          <w:noProof/>
          <w:lang w:val="cs-CZ"/>
        </w:rPr>
        <w:t>Ing. Michal Doubek</w:t>
      </w:r>
      <w:r w:rsidR="00373AB1" w:rsidRPr="00025180">
        <w:rPr>
          <w:lang w:val="cs-CZ"/>
        </w:rPr>
        <w:fldChar w:fldCharType="end"/>
      </w:r>
    </w:p>
    <w:p w14:paraId="14CD844B" w14:textId="77777777" w:rsidR="00C358D9" w:rsidRPr="00515818" w:rsidRDefault="00C358D9" w:rsidP="00AE0F9E">
      <w:pPr>
        <w:pStyle w:val="Regio-text"/>
        <w:spacing w:before="0"/>
        <w:rPr>
          <w:sz w:val="2"/>
          <w:szCs w:val="2"/>
        </w:rPr>
      </w:pPr>
    </w:p>
    <w:p w14:paraId="2B58E2A0" w14:textId="77777777" w:rsidR="00D060ED" w:rsidRPr="00515818" w:rsidRDefault="00D060ED" w:rsidP="00AE0F9E">
      <w:pPr>
        <w:pStyle w:val="Style11"/>
        <w:widowControl/>
        <w:spacing w:before="0" w:line="240" w:lineRule="auto"/>
        <w:ind w:right="14" w:firstLine="713"/>
        <w:rPr>
          <w:sz w:val="2"/>
          <w:szCs w:val="2"/>
          <w:lang w:val="cs-CZ"/>
        </w:rPr>
      </w:pPr>
    </w:p>
    <w:p w14:paraId="0BFAE281" w14:textId="77777777" w:rsidR="00E7040E" w:rsidRPr="00515818" w:rsidRDefault="00E7040E" w:rsidP="00AE0F9E">
      <w:pPr>
        <w:pStyle w:val="Style11"/>
        <w:widowControl/>
        <w:tabs>
          <w:tab w:val="center" w:pos="6820"/>
        </w:tabs>
        <w:spacing w:before="0" w:line="240" w:lineRule="auto"/>
        <w:ind w:right="11" w:firstLine="714"/>
        <w:rPr>
          <w:sz w:val="2"/>
          <w:szCs w:val="2"/>
          <w:lang w:val="cs-CZ"/>
        </w:rPr>
      </w:pPr>
    </w:p>
    <w:p w14:paraId="0CDF87A1" w14:textId="77777777" w:rsidR="00EF1480" w:rsidRPr="00025180" w:rsidRDefault="00EF1480" w:rsidP="00165BBB">
      <w:pPr>
        <w:pStyle w:val="Regio-text"/>
        <w:rPr>
          <w:rFonts w:ascii="Helvetica" w:hAnsi="Helvetica" w:cs="Arial"/>
          <w:position w:val="-8"/>
          <w:sz w:val="40"/>
          <w:szCs w:val="48"/>
        </w:rPr>
      </w:pPr>
      <w:bookmarkStart w:id="386" w:name="_Toc353278686"/>
      <w:bookmarkStart w:id="387" w:name="_Toc353278976"/>
      <w:bookmarkStart w:id="388" w:name="_Toc353283112"/>
      <w:bookmarkStart w:id="389" w:name="_Toc353540264"/>
      <w:bookmarkStart w:id="390" w:name="_Toc353540369"/>
      <w:bookmarkStart w:id="391" w:name="_Toc353540426"/>
      <w:bookmarkStart w:id="392" w:name="_Toc353540594"/>
      <w:bookmarkStart w:id="393" w:name="_Toc462229764"/>
      <w:bookmarkStart w:id="394" w:name="_Toc465172337"/>
      <w:bookmarkStart w:id="395" w:name="_Toc465178406"/>
      <w:bookmarkStart w:id="396" w:name="_Toc468904480"/>
      <w:bookmarkStart w:id="397" w:name="_Toc468904557"/>
      <w:bookmarkStart w:id="398" w:name="_Toc468914506"/>
      <w:bookmarkStart w:id="399" w:name="_Toc468914620"/>
      <w:bookmarkStart w:id="400" w:name="_Toc474156349"/>
      <w:bookmarkStart w:id="401" w:name="_Toc503535136"/>
      <w:bookmarkStart w:id="402" w:name="_Toc257809331"/>
      <w:bookmarkStart w:id="403" w:name="_Toc257809340"/>
      <w:bookmarkStart w:id="404" w:name="_Toc259192168"/>
      <w:bookmarkStart w:id="405" w:name="_Toc261254450"/>
      <w:bookmarkStart w:id="406" w:name="_Toc261254535"/>
      <w:bookmarkStart w:id="407" w:name="_Toc261254634"/>
      <w:bookmarkStart w:id="408" w:name="_Toc262718944"/>
      <w:bookmarkStart w:id="409" w:name="_Toc265147060"/>
      <w:bookmarkStart w:id="410" w:name="_Toc265155224"/>
      <w:bookmarkStart w:id="411" w:name="_Toc273710788"/>
      <w:bookmarkStart w:id="412" w:name="_Toc274892761"/>
      <w:bookmarkStart w:id="413" w:name="_Toc276623199"/>
      <w:bookmarkStart w:id="414" w:name="_Toc276981484"/>
      <w:bookmarkStart w:id="415" w:name="_Toc281813502"/>
      <w:bookmarkStart w:id="416" w:name="_Toc283033042"/>
      <w:bookmarkStart w:id="417" w:name="_Toc283132075"/>
      <w:bookmarkStart w:id="418" w:name="_Toc283210947"/>
      <w:bookmarkStart w:id="419" w:name="_Toc257809332"/>
      <w:bookmarkStart w:id="420" w:name="_Toc257809341"/>
      <w:bookmarkStart w:id="421" w:name="_Toc259192169"/>
      <w:bookmarkStart w:id="422" w:name="_Toc261254451"/>
      <w:bookmarkStart w:id="423" w:name="_Toc257809333"/>
      <w:bookmarkStart w:id="424" w:name="_Toc257809342"/>
      <w:bookmarkStart w:id="425" w:name="_Toc259192170"/>
      <w:bookmarkStart w:id="426" w:name="_Toc261254452"/>
      <w:bookmarkStart w:id="427" w:name="_Toc257809334"/>
      <w:bookmarkStart w:id="428" w:name="_Toc257809343"/>
      <w:bookmarkStart w:id="429" w:name="_Toc259192171"/>
      <w:bookmarkStart w:id="430" w:name="_Toc261254453"/>
      <w:bookmarkStart w:id="431" w:name="_Toc257809335"/>
      <w:bookmarkStart w:id="432" w:name="_Toc257809344"/>
      <w:bookmarkStart w:id="433" w:name="_Toc259192172"/>
      <w:bookmarkStart w:id="434" w:name="_Toc261254454"/>
      <w:bookmarkStart w:id="435" w:name="_Toc261254536"/>
      <w:bookmarkStart w:id="436" w:name="_Toc261254635"/>
      <w:bookmarkStart w:id="437" w:name="_Toc262718945"/>
      <w:bookmarkStart w:id="438" w:name="_Toc265147061"/>
      <w:bookmarkStart w:id="439" w:name="_Toc265155225"/>
      <w:bookmarkStart w:id="440" w:name="_Toc273710789"/>
      <w:bookmarkStart w:id="441" w:name="_Toc274892762"/>
      <w:bookmarkStart w:id="442" w:name="_Toc276623200"/>
      <w:bookmarkStart w:id="443" w:name="_Toc276981485"/>
      <w:bookmarkStart w:id="444" w:name="_Toc281813503"/>
      <w:bookmarkStart w:id="445" w:name="_Toc283033043"/>
      <w:bookmarkStart w:id="446" w:name="_Toc283132076"/>
      <w:bookmarkStart w:id="447" w:name="_Toc283210948"/>
      <w:bookmarkStart w:id="448" w:name="_Toc327350974"/>
      <w:bookmarkStart w:id="449" w:name="_Toc327350988"/>
      <w:bookmarkStart w:id="450" w:name="_Toc327351027"/>
      <w:bookmarkStart w:id="451" w:name="_Toc327351218"/>
      <w:bookmarkStart w:id="452" w:name="_Toc327351222"/>
      <w:bookmarkStart w:id="453" w:name="_Toc327351250"/>
      <w:bookmarkStart w:id="454" w:name="_Toc327351265"/>
      <w:bookmarkStart w:id="455" w:name="_Toc327351295"/>
      <w:bookmarkStart w:id="456" w:name="_Toc327351498"/>
      <w:bookmarkStart w:id="457" w:name="_Toc327351856"/>
      <w:bookmarkStart w:id="458" w:name="_Toc327352218"/>
      <w:bookmarkStart w:id="459" w:name="_Toc327352228"/>
      <w:bookmarkStart w:id="460" w:name="_Toc327352232"/>
      <w:bookmarkStart w:id="461" w:name="_Toc327352236"/>
      <w:bookmarkStart w:id="462" w:name="_Toc327352240"/>
      <w:bookmarkStart w:id="463" w:name="_Toc327352244"/>
      <w:bookmarkStart w:id="464" w:name="_Toc327352248"/>
      <w:bookmarkStart w:id="465" w:name="_Toc327352252"/>
      <w:bookmarkStart w:id="466" w:name="_Toc327352256"/>
      <w:bookmarkStart w:id="467" w:name="_Toc327352260"/>
      <w:bookmarkStart w:id="468" w:name="_Toc327352264"/>
      <w:bookmarkStart w:id="469" w:name="_Toc327352340"/>
      <w:bookmarkStart w:id="470" w:name="_Toc327352355"/>
      <w:bookmarkStart w:id="471" w:name="_Toc327352359"/>
      <w:bookmarkStart w:id="472" w:name="_Toc327352363"/>
      <w:bookmarkStart w:id="473" w:name="_Toc327352367"/>
      <w:bookmarkStart w:id="474" w:name="_Toc327352371"/>
      <w:bookmarkStart w:id="475" w:name="_Toc327352375"/>
      <w:bookmarkStart w:id="476" w:name="_Toc327352379"/>
      <w:bookmarkStart w:id="477" w:name="_Toc327352383"/>
      <w:bookmarkStart w:id="478" w:name="_Toc327352387"/>
      <w:bookmarkStart w:id="479" w:name="_Toc327352391"/>
      <w:bookmarkStart w:id="480" w:name="_Toc327352395"/>
      <w:bookmarkStart w:id="481" w:name="_Toc327352399"/>
      <w:bookmarkStart w:id="482" w:name="_Toc327352403"/>
      <w:bookmarkStart w:id="483" w:name="_Toc327352407"/>
      <w:bookmarkStart w:id="484" w:name="_Toc327352411"/>
      <w:bookmarkStart w:id="485" w:name="_Toc327352415"/>
      <w:bookmarkStart w:id="486" w:name="_Toc327352419"/>
      <w:bookmarkStart w:id="487" w:name="_Toc327352443"/>
      <w:bookmarkStart w:id="488" w:name="_Toc327352462"/>
      <w:bookmarkStart w:id="489" w:name="_Toc327352986"/>
      <w:bookmarkStart w:id="490" w:name="_Toc327352991"/>
      <w:bookmarkStart w:id="491" w:name="_Toc327352998"/>
      <w:bookmarkStart w:id="492" w:name="_Toc327353003"/>
      <w:bookmarkStart w:id="493" w:name="_Toc327353007"/>
      <w:bookmarkStart w:id="494" w:name="_Toc327353148"/>
      <w:bookmarkStart w:id="495" w:name="_Toc327353279"/>
      <w:bookmarkStart w:id="496" w:name="_Toc327353283"/>
      <w:bookmarkStart w:id="497" w:name="_Toc327353617"/>
      <w:bookmarkStart w:id="498" w:name="_Toc327355422"/>
      <w:bookmarkStart w:id="499" w:name="_Toc327355428"/>
      <w:bookmarkStart w:id="500" w:name="_Toc327355434"/>
      <w:bookmarkStart w:id="501" w:name="_Toc327356083"/>
      <w:bookmarkStart w:id="502" w:name="_Toc327356180"/>
      <w:bookmarkStart w:id="503" w:name="_Toc327356261"/>
      <w:bookmarkStart w:id="504" w:name="_Toc327357760"/>
      <w:bookmarkStart w:id="505" w:name="_Toc327511227"/>
      <w:bookmarkStart w:id="506" w:name="_Toc327511231"/>
      <w:bookmarkStart w:id="507" w:name="_Toc327511235"/>
      <w:bookmarkStart w:id="508" w:name="_Toc327511239"/>
      <w:bookmarkStart w:id="509" w:name="_Toc327511243"/>
      <w:bookmarkStart w:id="510" w:name="_Toc338403448"/>
      <w:bookmarkStart w:id="511" w:name="_Toc338403452"/>
      <w:bookmarkStart w:id="512" w:name="_Toc338403470"/>
      <w:bookmarkStart w:id="513" w:name="_Toc338403476"/>
      <w:bookmarkStart w:id="514" w:name="_Toc338403481"/>
      <w:bookmarkStart w:id="515" w:name="_Toc338403485"/>
      <w:bookmarkStart w:id="516" w:name="_Toc338403489"/>
      <w:bookmarkStart w:id="517" w:name="_Toc338403493"/>
      <w:bookmarkStart w:id="518" w:name="_Toc338403497"/>
      <w:bookmarkStart w:id="519" w:name="_Toc338403501"/>
      <w:bookmarkStart w:id="520" w:name="_Toc338403548"/>
      <w:bookmarkStart w:id="521" w:name="_Toc338403559"/>
      <w:bookmarkStart w:id="522" w:name="_Toc338926930"/>
      <w:bookmarkStart w:id="523" w:name="_Toc353269559"/>
      <w:bookmarkStart w:id="524" w:name="_Toc353278688"/>
      <w:bookmarkStart w:id="525" w:name="_Toc468904481"/>
      <w:bookmarkStart w:id="526" w:name="_Toc468914507"/>
      <w:bookmarkStart w:id="527" w:name="_Toc474156350"/>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025180">
        <w:br w:type="page"/>
      </w:r>
    </w:p>
    <w:p w14:paraId="7662E2B5" w14:textId="77777777" w:rsidR="00F129DD" w:rsidRPr="00025180" w:rsidRDefault="006449CF" w:rsidP="00060304">
      <w:pPr>
        <w:pStyle w:val="Regio-Nadpis1"/>
      </w:pPr>
      <w:bookmarkStart w:id="528" w:name="_Toc8652879"/>
      <w:r w:rsidRPr="00025180">
        <w:t>Fotodokum</w:t>
      </w:r>
      <w:r w:rsidR="006F42FE" w:rsidRPr="00025180">
        <w:t>e</w:t>
      </w:r>
      <w:r w:rsidRPr="00025180">
        <w:t>ntace</w:t>
      </w:r>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7F1BA656" w14:textId="2655F116" w:rsidR="007931C3" w:rsidRPr="00025180" w:rsidRDefault="007931C3" w:rsidP="000F68AD">
      <w:pPr>
        <w:pStyle w:val="Regio-text"/>
        <w:ind w:firstLine="0"/>
        <w:jc w:val="center"/>
      </w:pPr>
      <w:bookmarkStart w:id="529" w:name="OLE_LINK21"/>
      <w:bookmarkStart w:id="530" w:name="OLE_LINK22"/>
      <w:bookmarkStart w:id="531" w:name="OLE_LINK23"/>
      <w:bookmarkStart w:id="532" w:name="OLE_LINK10"/>
      <w:bookmarkStart w:id="533" w:name="OLE_LINK11"/>
    </w:p>
    <w:sdt>
      <w:sdtPr>
        <w:rPr>
          <w:lang w:eastAsia="cs-CZ"/>
        </w:rPr>
        <w:id w:val="-1692059640"/>
        <w:picture/>
      </w:sdtPr>
      <w:sdtEndPr/>
      <w:sdtContent>
        <w:p w14:paraId="6F036AB2" w14:textId="1FE12C9B" w:rsidR="000F68AD" w:rsidRPr="00025180" w:rsidRDefault="0065160D" w:rsidP="000F68AD">
          <w:pPr>
            <w:pStyle w:val="Regio-text"/>
            <w:ind w:firstLine="0"/>
            <w:jc w:val="center"/>
            <w:rPr>
              <w:lang w:eastAsia="cs-CZ"/>
            </w:rPr>
          </w:pPr>
          <w:r>
            <w:rPr>
              <w:noProof/>
              <w:lang w:eastAsia="cs-CZ"/>
            </w:rPr>
            <w:drawing>
              <wp:inline distT="0" distB="0" distL="0" distR="0" wp14:anchorId="530772BB" wp14:editId="7685AC37">
                <wp:extent cx="4320000" cy="3238960"/>
                <wp:effectExtent l="0" t="0" r="4445" b="0"/>
                <wp:docPr id="25"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4320000" cy="3238960"/>
                        </a:xfrm>
                        <a:prstGeom prst="rect">
                          <a:avLst/>
                        </a:prstGeom>
                        <a:noFill/>
                        <a:ln>
                          <a:noFill/>
                        </a:ln>
                      </pic:spPr>
                    </pic:pic>
                  </a:graphicData>
                </a:graphic>
              </wp:inline>
            </w:drawing>
          </w:r>
        </w:p>
      </w:sdtContent>
    </w:sdt>
    <w:p w14:paraId="7FF4325A" w14:textId="6A752D16" w:rsidR="00761FF3" w:rsidRPr="00025180" w:rsidRDefault="004F4E14" w:rsidP="00761FF3">
      <w:pPr>
        <w:pStyle w:val="Style11"/>
        <w:widowControl/>
        <w:spacing w:before="58"/>
        <w:ind w:firstLine="426"/>
        <w:jc w:val="left"/>
        <w:rPr>
          <w:rStyle w:val="FontStyle49"/>
          <w:i/>
          <w:u w:val="single"/>
          <w:lang w:val="cs-CZ"/>
        </w:rPr>
      </w:pPr>
      <w:bookmarkStart w:id="534" w:name="OLE_LINK24"/>
      <w:bookmarkStart w:id="535" w:name="OLE_LINK33"/>
      <w:r w:rsidRPr="00025180">
        <w:rPr>
          <w:rStyle w:val="FontStyle49"/>
          <w:i/>
          <w:u w:val="single"/>
          <w:lang w:val="cs-CZ"/>
        </w:rPr>
        <w:t xml:space="preserve">SO 01 – </w:t>
      </w:r>
      <w:r w:rsidR="003E5BB6">
        <w:rPr>
          <w:rStyle w:val="FontStyle49"/>
          <w:i/>
          <w:u w:val="single"/>
          <w:lang w:val="cs-CZ"/>
        </w:rPr>
        <w:t>úsek č. 1 – km 3,070 – 3,150</w:t>
      </w:r>
    </w:p>
    <w:p w14:paraId="563CAB18" w14:textId="68833565" w:rsidR="00761FF3" w:rsidRPr="00813EF9" w:rsidRDefault="00813EF9" w:rsidP="00761FF3">
      <w:pPr>
        <w:pStyle w:val="Style11"/>
        <w:widowControl/>
        <w:numPr>
          <w:ilvl w:val="0"/>
          <w:numId w:val="11"/>
        </w:numPr>
        <w:spacing w:before="58"/>
        <w:ind w:left="851"/>
        <w:jc w:val="left"/>
        <w:rPr>
          <w:rStyle w:val="FontStyle49"/>
          <w:i/>
          <w:lang w:val="cs-CZ"/>
        </w:rPr>
      </w:pPr>
      <w:r w:rsidRPr="00813EF9">
        <w:rPr>
          <w:rStyle w:val="FontStyle49"/>
          <w:i/>
          <w:lang w:val="cs-CZ"/>
        </w:rPr>
        <w:t>Pohled proti toku</w:t>
      </w:r>
    </w:p>
    <w:bookmarkEnd w:id="534"/>
    <w:bookmarkEnd w:id="535"/>
    <w:p w14:paraId="33C397C7" w14:textId="77777777" w:rsidR="000F68AD" w:rsidRPr="00025180" w:rsidRDefault="000F68AD" w:rsidP="000F68AD">
      <w:pPr>
        <w:pStyle w:val="Regio-text"/>
        <w:ind w:firstLine="0"/>
        <w:jc w:val="center"/>
      </w:pPr>
    </w:p>
    <w:p w14:paraId="71A270A7" w14:textId="77777777" w:rsidR="000F68AD" w:rsidRPr="00025180" w:rsidRDefault="000F68AD" w:rsidP="000F68AD">
      <w:pPr>
        <w:pStyle w:val="Regio-text"/>
        <w:ind w:firstLine="0"/>
        <w:jc w:val="center"/>
      </w:pPr>
    </w:p>
    <w:sdt>
      <w:sdtPr>
        <w:rPr>
          <w:lang w:eastAsia="cs-CZ"/>
        </w:rPr>
        <w:id w:val="1077401857"/>
        <w:picture/>
      </w:sdtPr>
      <w:sdtEndPr/>
      <w:sdtContent>
        <w:p w14:paraId="7FC89BD1" w14:textId="4E8A98F5" w:rsidR="000F68AD" w:rsidRPr="00025180" w:rsidRDefault="00761FF3" w:rsidP="000F68AD">
          <w:pPr>
            <w:pStyle w:val="Regio-text"/>
            <w:ind w:firstLine="0"/>
            <w:jc w:val="center"/>
            <w:rPr>
              <w:lang w:eastAsia="cs-CZ"/>
            </w:rPr>
          </w:pPr>
          <w:r w:rsidRPr="00025180">
            <w:rPr>
              <w:noProof/>
              <w:lang w:eastAsia="cs-CZ"/>
            </w:rPr>
            <w:drawing>
              <wp:inline distT="0" distB="0" distL="0" distR="0" wp14:anchorId="7C2F795D" wp14:editId="427AF6C7">
                <wp:extent cx="4320000" cy="3238960"/>
                <wp:effectExtent l="0" t="0" r="4445" b="0"/>
                <wp:docPr id="18"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4320000" cy="3238960"/>
                        </a:xfrm>
                        <a:prstGeom prst="rect">
                          <a:avLst/>
                        </a:prstGeom>
                        <a:noFill/>
                        <a:ln>
                          <a:noFill/>
                        </a:ln>
                      </pic:spPr>
                    </pic:pic>
                  </a:graphicData>
                </a:graphic>
              </wp:inline>
            </w:drawing>
          </w:r>
        </w:p>
      </w:sdtContent>
    </w:sdt>
    <w:p w14:paraId="233FAFF7" w14:textId="4765D899" w:rsidR="004F4E14" w:rsidRPr="00025180" w:rsidRDefault="003E5BB6" w:rsidP="004F4E14">
      <w:pPr>
        <w:pStyle w:val="Style11"/>
        <w:widowControl/>
        <w:spacing w:before="58"/>
        <w:ind w:firstLine="426"/>
        <w:jc w:val="left"/>
        <w:rPr>
          <w:rStyle w:val="FontStyle49"/>
          <w:i/>
          <w:u w:val="single"/>
          <w:lang w:val="cs-CZ"/>
        </w:rPr>
      </w:pPr>
      <w:r>
        <w:rPr>
          <w:rStyle w:val="FontStyle49"/>
          <w:i/>
          <w:u w:val="single"/>
          <w:lang w:val="cs-CZ"/>
        </w:rPr>
        <w:t>SO 02</w:t>
      </w:r>
      <w:r w:rsidR="004F4E14" w:rsidRPr="00025180">
        <w:rPr>
          <w:rStyle w:val="FontStyle49"/>
          <w:i/>
          <w:u w:val="single"/>
          <w:lang w:val="cs-CZ"/>
        </w:rPr>
        <w:t xml:space="preserve"> – </w:t>
      </w:r>
      <w:r>
        <w:rPr>
          <w:rStyle w:val="FontStyle49"/>
          <w:i/>
          <w:u w:val="single"/>
          <w:lang w:val="cs-CZ"/>
        </w:rPr>
        <w:t>úsek č. 2 – km 5,870 – 5,970</w:t>
      </w:r>
    </w:p>
    <w:p w14:paraId="5D4E5A2A" w14:textId="19683C11" w:rsidR="004F4E14" w:rsidRPr="00813EF9" w:rsidRDefault="00813EF9" w:rsidP="004F4E14">
      <w:pPr>
        <w:pStyle w:val="Style11"/>
        <w:widowControl/>
        <w:numPr>
          <w:ilvl w:val="0"/>
          <w:numId w:val="11"/>
        </w:numPr>
        <w:spacing w:before="58"/>
        <w:ind w:left="851"/>
        <w:jc w:val="left"/>
        <w:rPr>
          <w:rStyle w:val="FontStyle49"/>
          <w:i/>
          <w:lang w:val="cs-CZ"/>
        </w:rPr>
      </w:pPr>
      <w:r w:rsidRPr="00813EF9">
        <w:rPr>
          <w:rStyle w:val="FontStyle49"/>
          <w:i/>
          <w:lang w:val="cs-CZ"/>
        </w:rPr>
        <w:t>Pohled po toku</w:t>
      </w:r>
    </w:p>
    <w:p w14:paraId="4CF00C30" w14:textId="77777777" w:rsidR="00761FF3" w:rsidRPr="00025180" w:rsidRDefault="00761FF3" w:rsidP="00761FF3">
      <w:pPr>
        <w:pStyle w:val="Regio-text"/>
        <w:ind w:firstLine="0"/>
        <w:jc w:val="center"/>
      </w:pPr>
      <w:r w:rsidRPr="00025180">
        <w:br w:type="page"/>
      </w:r>
    </w:p>
    <w:sdt>
      <w:sdtPr>
        <w:rPr>
          <w:lang w:eastAsia="cs-CZ"/>
        </w:rPr>
        <w:id w:val="-1384247834"/>
        <w:picture/>
      </w:sdtPr>
      <w:sdtEndPr/>
      <w:sdtContent>
        <w:p w14:paraId="30105A17" w14:textId="77777777" w:rsidR="00761FF3" w:rsidRPr="00025180" w:rsidRDefault="00761FF3" w:rsidP="00761FF3">
          <w:pPr>
            <w:pStyle w:val="Regio-text"/>
            <w:ind w:firstLine="0"/>
            <w:jc w:val="center"/>
            <w:rPr>
              <w:lang w:eastAsia="cs-CZ"/>
            </w:rPr>
          </w:pPr>
          <w:r w:rsidRPr="00025180">
            <w:rPr>
              <w:noProof/>
              <w:lang w:eastAsia="cs-CZ"/>
            </w:rPr>
            <w:drawing>
              <wp:inline distT="0" distB="0" distL="0" distR="0" wp14:anchorId="6C0DE849" wp14:editId="71EBFC86">
                <wp:extent cx="4320000" cy="3238960"/>
                <wp:effectExtent l="0" t="0" r="4445" b="0"/>
                <wp:docPr id="19"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4320000" cy="3238960"/>
                        </a:xfrm>
                        <a:prstGeom prst="rect">
                          <a:avLst/>
                        </a:prstGeom>
                        <a:noFill/>
                        <a:ln>
                          <a:noFill/>
                        </a:ln>
                      </pic:spPr>
                    </pic:pic>
                  </a:graphicData>
                </a:graphic>
              </wp:inline>
            </w:drawing>
          </w:r>
        </w:p>
      </w:sdtContent>
    </w:sdt>
    <w:p w14:paraId="7E5CF739" w14:textId="77777777" w:rsidR="00761FF3" w:rsidRPr="00025180" w:rsidRDefault="00761FF3" w:rsidP="00761FF3">
      <w:pPr>
        <w:pStyle w:val="Regio-text"/>
        <w:ind w:firstLine="0"/>
        <w:jc w:val="center"/>
        <w:rPr>
          <w:lang w:eastAsia="cs-CZ"/>
        </w:rPr>
      </w:pPr>
    </w:p>
    <w:p w14:paraId="020FC53A" w14:textId="1C8D3EE2" w:rsidR="004F4E14" w:rsidRPr="00025180" w:rsidRDefault="003E5BB6" w:rsidP="004F4E14">
      <w:pPr>
        <w:pStyle w:val="Style11"/>
        <w:widowControl/>
        <w:spacing w:before="58"/>
        <w:ind w:firstLine="426"/>
        <w:jc w:val="left"/>
        <w:rPr>
          <w:rStyle w:val="FontStyle49"/>
          <w:i/>
          <w:u w:val="single"/>
          <w:lang w:val="cs-CZ"/>
        </w:rPr>
      </w:pPr>
      <w:r>
        <w:rPr>
          <w:rStyle w:val="FontStyle49"/>
          <w:i/>
          <w:u w:val="single"/>
          <w:lang w:val="cs-CZ"/>
        </w:rPr>
        <w:t>SO 03</w:t>
      </w:r>
      <w:r w:rsidR="004F4E14" w:rsidRPr="00025180">
        <w:rPr>
          <w:rStyle w:val="FontStyle49"/>
          <w:i/>
          <w:u w:val="single"/>
          <w:lang w:val="cs-CZ"/>
        </w:rPr>
        <w:t xml:space="preserve"> – </w:t>
      </w:r>
      <w:r>
        <w:rPr>
          <w:rStyle w:val="FontStyle49"/>
          <w:i/>
          <w:u w:val="single"/>
          <w:lang w:val="cs-CZ"/>
        </w:rPr>
        <w:t>úsek č. 1 – km 6,309 – 6,357</w:t>
      </w:r>
    </w:p>
    <w:p w14:paraId="0D2CB263" w14:textId="77777777" w:rsidR="00813EF9" w:rsidRPr="00813EF9" w:rsidRDefault="00813EF9" w:rsidP="00813EF9">
      <w:pPr>
        <w:pStyle w:val="Style11"/>
        <w:widowControl/>
        <w:numPr>
          <w:ilvl w:val="0"/>
          <w:numId w:val="11"/>
        </w:numPr>
        <w:spacing w:before="58"/>
        <w:ind w:left="851"/>
        <w:jc w:val="left"/>
        <w:rPr>
          <w:rStyle w:val="FontStyle49"/>
          <w:i/>
          <w:lang w:val="cs-CZ"/>
        </w:rPr>
      </w:pPr>
      <w:r w:rsidRPr="00813EF9">
        <w:rPr>
          <w:rStyle w:val="FontStyle49"/>
          <w:i/>
          <w:lang w:val="cs-CZ"/>
        </w:rPr>
        <w:t>Pohled proti toku</w:t>
      </w:r>
    </w:p>
    <w:p w14:paraId="1D14FF98" w14:textId="77777777" w:rsidR="00761FF3" w:rsidRPr="00025180" w:rsidRDefault="00761FF3" w:rsidP="00761FF3">
      <w:pPr>
        <w:pStyle w:val="Regio-text"/>
        <w:ind w:firstLine="0"/>
        <w:jc w:val="center"/>
      </w:pPr>
    </w:p>
    <w:p w14:paraId="499E2018" w14:textId="77777777" w:rsidR="00761FF3" w:rsidRPr="00025180" w:rsidRDefault="00761FF3" w:rsidP="00761FF3">
      <w:pPr>
        <w:pStyle w:val="Regio-text"/>
        <w:ind w:firstLine="0"/>
        <w:jc w:val="center"/>
      </w:pPr>
    </w:p>
    <w:sdt>
      <w:sdtPr>
        <w:rPr>
          <w:lang w:eastAsia="cs-CZ"/>
        </w:rPr>
        <w:id w:val="-2036035511"/>
        <w:picture/>
      </w:sdtPr>
      <w:sdtEndPr/>
      <w:sdtContent>
        <w:p w14:paraId="52420332" w14:textId="77777777" w:rsidR="00761FF3" w:rsidRPr="00025180" w:rsidRDefault="00761FF3" w:rsidP="00761FF3">
          <w:pPr>
            <w:pStyle w:val="Regio-text"/>
            <w:ind w:firstLine="0"/>
            <w:jc w:val="center"/>
            <w:rPr>
              <w:lang w:eastAsia="cs-CZ"/>
            </w:rPr>
          </w:pPr>
          <w:r w:rsidRPr="00025180">
            <w:rPr>
              <w:noProof/>
              <w:lang w:eastAsia="cs-CZ"/>
            </w:rPr>
            <w:drawing>
              <wp:inline distT="0" distB="0" distL="0" distR="0" wp14:anchorId="32327407" wp14:editId="2602103E">
                <wp:extent cx="4320000" cy="3238960"/>
                <wp:effectExtent l="0" t="0" r="4445" b="0"/>
                <wp:docPr id="20"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4320000" cy="3238960"/>
                        </a:xfrm>
                        <a:prstGeom prst="rect">
                          <a:avLst/>
                        </a:prstGeom>
                        <a:noFill/>
                        <a:ln>
                          <a:noFill/>
                        </a:ln>
                      </pic:spPr>
                    </pic:pic>
                  </a:graphicData>
                </a:graphic>
              </wp:inline>
            </w:drawing>
          </w:r>
        </w:p>
      </w:sdtContent>
    </w:sdt>
    <w:p w14:paraId="49818422" w14:textId="77777777" w:rsidR="00761FF3" w:rsidRPr="00025180" w:rsidRDefault="00761FF3" w:rsidP="00761FF3">
      <w:pPr>
        <w:pStyle w:val="Regio-text"/>
        <w:ind w:firstLine="0"/>
        <w:jc w:val="center"/>
        <w:rPr>
          <w:lang w:eastAsia="cs-CZ"/>
        </w:rPr>
      </w:pPr>
    </w:p>
    <w:p w14:paraId="456646F5" w14:textId="06A2945C" w:rsidR="004F4E14" w:rsidRPr="00025180" w:rsidRDefault="003E5BB6" w:rsidP="004F4E14">
      <w:pPr>
        <w:pStyle w:val="Style11"/>
        <w:widowControl/>
        <w:spacing w:before="58"/>
        <w:ind w:firstLine="426"/>
        <w:jc w:val="left"/>
        <w:rPr>
          <w:rStyle w:val="FontStyle49"/>
          <w:i/>
          <w:u w:val="single"/>
          <w:lang w:val="cs-CZ"/>
        </w:rPr>
      </w:pPr>
      <w:r>
        <w:rPr>
          <w:rStyle w:val="FontStyle49"/>
          <w:i/>
          <w:u w:val="single"/>
          <w:lang w:val="cs-CZ"/>
        </w:rPr>
        <w:t>SO 04</w:t>
      </w:r>
      <w:r w:rsidR="004F4E14" w:rsidRPr="00025180">
        <w:rPr>
          <w:rStyle w:val="FontStyle49"/>
          <w:i/>
          <w:u w:val="single"/>
          <w:lang w:val="cs-CZ"/>
        </w:rPr>
        <w:t xml:space="preserve"> – </w:t>
      </w:r>
      <w:r>
        <w:rPr>
          <w:rStyle w:val="FontStyle49"/>
          <w:i/>
          <w:u w:val="single"/>
          <w:lang w:val="cs-CZ"/>
        </w:rPr>
        <w:t>úsek č. 4 – km 6,460 – 6,515</w:t>
      </w:r>
    </w:p>
    <w:p w14:paraId="06C42A9A" w14:textId="77777777" w:rsidR="00813EF9" w:rsidRPr="00813EF9" w:rsidRDefault="00813EF9" w:rsidP="00813EF9">
      <w:pPr>
        <w:pStyle w:val="Style11"/>
        <w:widowControl/>
        <w:numPr>
          <w:ilvl w:val="0"/>
          <w:numId w:val="11"/>
        </w:numPr>
        <w:spacing w:before="58"/>
        <w:ind w:left="851"/>
        <w:jc w:val="left"/>
        <w:rPr>
          <w:rStyle w:val="FontStyle49"/>
          <w:i/>
          <w:lang w:val="cs-CZ"/>
        </w:rPr>
      </w:pPr>
      <w:r w:rsidRPr="00813EF9">
        <w:rPr>
          <w:rStyle w:val="FontStyle49"/>
          <w:i/>
          <w:lang w:val="cs-CZ"/>
        </w:rPr>
        <w:t>Pohled proti toku</w:t>
      </w:r>
    </w:p>
    <w:p w14:paraId="105087CE" w14:textId="77777777" w:rsidR="00761FF3" w:rsidRPr="00025180" w:rsidRDefault="00761FF3" w:rsidP="00761FF3">
      <w:pPr>
        <w:pStyle w:val="Regio-text"/>
        <w:ind w:firstLine="0"/>
        <w:jc w:val="center"/>
      </w:pPr>
    </w:p>
    <w:p w14:paraId="7C7693B8" w14:textId="77777777" w:rsidR="00761FF3" w:rsidRPr="00025180" w:rsidRDefault="00761FF3" w:rsidP="00761FF3">
      <w:pPr>
        <w:rPr>
          <w:rFonts w:ascii="Times New Roman" w:hAnsi="Times New Roman"/>
          <w:sz w:val="24"/>
          <w:szCs w:val="24"/>
          <w:lang w:val="cs-CZ"/>
        </w:rPr>
      </w:pPr>
      <w:r w:rsidRPr="00025180">
        <w:br w:type="page"/>
      </w:r>
    </w:p>
    <w:p w14:paraId="4416C9C5" w14:textId="77777777" w:rsidR="00761FF3" w:rsidRPr="00025180" w:rsidRDefault="00761FF3" w:rsidP="00761FF3">
      <w:pPr>
        <w:pStyle w:val="Regio-text"/>
        <w:ind w:firstLine="0"/>
        <w:jc w:val="center"/>
      </w:pPr>
    </w:p>
    <w:sdt>
      <w:sdtPr>
        <w:rPr>
          <w:lang w:eastAsia="cs-CZ"/>
        </w:rPr>
        <w:id w:val="-1781178309"/>
        <w:picture/>
      </w:sdtPr>
      <w:sdtEndPr/>
      <w:sdtContent>
        <w:p w14:paraId="3947581E" w14:textId="77777777" w:rsidR="00761FF3" w:rsidRPr="00025180" w:rsidRDefault="00761FF3" w:rsidP="00761FF3">
          <w:pPr>
            <w:pStyle w:val="Regio-text"/>
            <w:ind w:firstLine="0"/>
            <w:jc w:val="center"/>
            <w:rPr>
              <w:lang w:eastAsia="cs-CZ"/>
            </w:rPr>
          </w:pPr>
          <w:r w:rsidRPr="00025180">
            <w:rPr>
              <w:noProof/>
              <w:lang w:eastAsia="cs-CZ"/>
            </w:rPr>
            <w:drawing>
              <wp:inline distT="0" distB="0" distL="0" distR="0" wp14:anchorId="6F467B6A" wp14:editId="47E9A31F">
                <wp:extent cx="4320000" cy="3238960"/>
                <wp:effectExtent l="0" t="0" r="4445" b="0"/>
                <wp:docPr id="21"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4320000" cy="3238960"/>
                        </a:xfrm>
                        <a:prstGeom prst="rect">
                          <a:avLst/>
                        </a:prstGeom>
                        <a:noFill/>
                        <a:ln>
                          <a:noFill/>
                        </a:ln>
                      </pic:spPr>
                    </pic:pic>
                  </a:graphicData>
                </a:graphic>
              </wp:inline>
            </w:drawing>
          </w:r>
        </w:p>
      </w:sdtContent>
    </w:sdt>
    <w:p w14:paraId="010C50AB" w14:textId="77777777" w:rsidR="00761FF3" w:rsidRPr="00025180" w:rsidRDefault="00761FF3" w:rsidP="00761FF3">
      <w:pPr>
        <w:pStyle w:val="Regio-text"/>
        <w:ind w:firstLine="0"/>
        <w:jc w:val="center"/>
        <w:rPr>
          <w:lang w:eastAsia="cs-CZ"/>
        </w:rPr>
      </w:pPr>
    </w:p>
    <w:p w14:paraId="53C98FBB" w14:textId="36115EC3" w:rsidR="004F4E14" w:rsidRPr="00025180" w:rsidRDefault="003E5BB6" w:rsidP="004F4E14">
      <w:pPr>
        <w:pStyle w:val="Style11"/>
        <w:widowControl/>
        <w:spacing w:before="58"/>
        <w:ind w:firstLine="426"/>
        <w:jc w:val="left"/>
        <w:rPr>
          <w:rStyle w:val="FontStyle49"/>
          <w:i/>
          <w:u w:val="single"/>
          <w:lang w:val="cs-CZ"/>
        </w:rPr>
      </w:pPr>
      <w:r>
        <w:rPr>
          <w:rStyle w:val="FontStyle49"/>
          <w:i/>
          <w:u w:val="single"/>
          <w:lang w:val="cs-CZ"/>
        </w:rPr>
        <w:t>SO 05</w:t>
      </w:r>
      <w:r w:rsidR="004F4E14" w:rsidRPr="00025180">
        <w:rPr>
          <w:rStyle w:val="FontStyle49"/>
          <w:i/>
          <w:u w:val="single"/>
          <w:lang w:val="cs-CZ"/>
        </w:rPr>
        <w:t xml:space="preserve"> – </w:t>
      </w:r>
      <w:r>
        <w:rPr>
          <w:rStyle w:val="FontStyle49"/>
          <w:i/>
          <w:u w:val="single"/>
          <w:lang w:val="cs-CZ"/>
        </w:rPr>
        <w:t>úsek č. 5 – km 7,425 – 7,460</w:t>
      </w:r>
    </w:p>
    <w:bookmarkEnd w:id="529"/>
    <w:bookmarkEnd w:id="530"/>
    <w:bookmarkEnd w:id="531"/>
    <w:bookmarkEnd w:id="532"/>
    <w:bookmarkEnd w:id="533"/>
    <w:p w14:paraId="41B58E80" w14:textId="77777777" w:rsidR="00813EF9" w:rsidRPr="00813EF9" w:rsidRDefault="00813EF9" w:rsidP="00813EF9">
      <w:pPr>
        <w:pStyle w:val="Style11"/>
        <w:widowControl/>
        <w:numPr>
          <w:ilvl w:val="0"/>
          <w:numId w:val="11"/>
        </w:numPr>
        <w:spacing w:before="58"/>
        <w:ind w:left="851"/>
        <w:jc w:val="left"/>
        <w:rPr>
          <w:rStyle w:val="FontStyle49"/>
          <w:i/>
          <w:lang w:val="cs-CZ"/>
        </w:rPr>
      </w:pPr>
      <w:r w:rsidRPr="00813EF9">
        <w:rPr>
          <w:rStyle w:val="FontStyle49"/>
          <w:i/>
          <w:lang w:val="cs-CZ"/>
        </w:rPr>
        <w:t>Pohled po toku</w:t>
      </w:r>
    </w:p>
    <w:p w14:paraId="5EF9328D" w14:textId="77777777" w:rsidR="00761FF3" w:rsidRPr="00025180" w:rsidRDefault="00761FF3" w:rsidP="00761FF3">
      <w:pPr>
        <w:pStyle w:val="Regio-text"/>
        <w:ind w:firstLine="0"/>
        <w:jc w:val="center"/>
      </w:pPr>
    </w:p>
    <w:sectPr w:rsidR="00761FF3" w:rsidRPr="00025180" w:rsidSect="00E10593">
      <w:footerReference w:type="even" r:id="rId31"/>
      <w:type w:val="continuous"/>
      <w:pgSz w:w="11906" w:h="16838"/>
      <w:pgMar w:top="1559" w:right="1418" w:bottom="1418" w:left="1418" w:header="709" w:footer="709" w:gutter="0"/>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61FBEC2" w14:textId="77777777" w:rsidR="00C65147" w:rsidRDefault="00C65147" w:rsidP="009F0CDB">
      <w:r>
        <w:separator/>
      </w:r>
    </w:p>
  </w:endnote>
  <w:endnote w:type="continuationSeparator" w:id="0">
    <w:p w14:paraId="13207881" w14:textId="77777777" w:rsidR="00C65147" w:rsidRDefault="00C65147" w:rsidP="009F0C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panose1 w:val="00000000000000000000"/>
    <w:charset w:val="00"/>
    <w:family w:val="roman"/>
    <w:notTrueType/>
    <w:pitch w:val="default"/>
  </w:font>
  <w:font w:name="Times-Roman">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A23313" w14:textId="77777777" w:rsidR="008361F5" w:rsidRDefault="008361F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B38170" w14:textId="77777777" w:rsidR="008361F5" w:rsidRDefault="008361F5">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0A20B" w14:textId="77777777" w:rsidR="008361F5" w:rsidRDefault="008361F5">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33471" w14:textId="049012B4" w:rsidR="00C65147" w:rsidRPr="008361F5" w:rsidRDefault="00C65147" w:rsidP="008361F5">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AF2698" w14:textId="3BD06B13" w:rsidR="00C65147" w:rsidRPr="008361F5" w:rsidRDefault="00C65147" w:rsidP="008361F5">
    <w:pPr>
      <w:pStyle w:val="Zpat"/>
      <w:rPr>
        <w:rStyle w:val="slostrnky"/>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F259AD" w14:textId="7D8AFD58" w:rsidR="00C65147" w:rsidRPr="008361F5" w:rsidRDefault="00C65147" w:rsidP="008361F5">
    <w:pPr>
      <w:pStyle w:val="Zpat"/>
      <w:rPr>
        <w:rStyle w:val="slostrnky"/>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FD1EDC" w14:textId="59450B1B" w:rsidR="00C65147" w:rsidRPr="008361F5" w:rsidRDefault="00C65147" w:rsidP="008361F5">
    <w:pPr>
      <w:pStyle w:val="Zpat"/>
      <w:rPr>
        <w:rStyle w:val="slostrnky"/>
      </w:rP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DCF972" w14:textId="540BC340" w:rsidR="00C65147" w:rsidRPr="008361F5" w:rsidRDefault="00C65147" w:rsidP="008361F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09B94C" w14:textId="77777777" w:rsidR="00C65147" w:rsidRDefault="00C65147" w:rsidP="009F0CDB">
      <w:r>
        <w:separator/>
      </w:r>
    </w:p>
  </w:footnote>
  <w:footnote w:type="continuationSeparator" w:id="0">
    <w:p w14:paraId="6496C0F6" w14:textId="77777777" w:rsidR="00C65147" w:rsidRDefault="00C65147" w:rsidP="009F0CD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01A166" w14:textId="47EFDE5B" w:rsidR="00C65147" w:rsidRPr="008361F5" w:rsidRDefault="00C65147" w:rsidP="008361F5">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25F59A" w14:textId="5A0FC600" w:rsidR="00C65147" w:rsidRPr="008361F5" w:rsidRDefault="00C65147" w:rsidP="008361F5">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A037EF" w14:textId="77777777" w:rsidR="008361F5" w:rsidRDefault="008361F5">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744AC9" w14:textId="77777777" w:rsidR="00C65147" w:rsidRPr="008361F5" w:rsidRDefault="00C65147" w:rsidP="008361F5">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BBDB5F" w14:textId="77777777" w:rsidR="00C65147" w:rsidRPr="008361F5" w:rsidRDefault="00C65147" w:rsidP="008361F5">
    <w:pPr>
      <w:pStyle w:val="Zhlav"/>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347D9F" w14:textId="3FC5E192" w:rsidR="00C65147" w:rsidRPr="008361F5" w:rsidRDefault="00C65147" w:rsidP="008361F5">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A41A4"/>
    <w:multiLevelType w:val="multilevel"/>
    <w:tmpl w:val="C2D61960"/>
    <w:styleLink w:val="Styl1"/>
    <w:lvl w:ilvl="0">
      <w:start w:val="5"/>
      <w:numFmt w:val="upperLetter"/>
      <w:lvlText w:val="%1."/>
      <w:lvlJc w:val="left"/>
      <w:pPr>
        <w:tabs>
          <w:tab w:val="num" w:pos="360"/>
        </w:tabs>
        <w:ind w:left="360" w:hanging="360"/>
      </w:pPr>
      <w:rPr>
        <w:rFonts w:hint="default"/>
      </w:rPr>
    </w:lvl>
    <w:lvl w:ilvl="1">
      <w:start w:val="1"/>
      <w:numFmt w:val="decimal"/>
      <w:lvlText w:val="%1.%2."/>
      <w:lvlJc w:val="left"/>
      <w:pPr>
        <w:tabs>
          <w:tab w:val="num" w:pos="454"/>
        </w:tabs>
        <w:ind w:left="454" w:hanging="94"/>
      </w:pPr>
      <w:rPr>
        <w:rFonts w:hint="default"/>
      </w:rPr>
    </w:lvl>
    <w:lvl w:ilvl="2">
      <w:start w:val="1"/>
      <w:numFmt w:val="lowerLetter"/>
      <w:lvlText w:val="%1.%2.%3."/>
      <w:lvlJc w:val="left"/>
      <w:pPr>
        <w:tabs>
          <w:tab w:val="num" w:pos="454"/>
        </w:tabs>
        <w:ind w:left="454" w:firstLine="266"/>
      </w:pPr>
      <w:rPr>
        <w:rFonts w:hint="default"/>
      </w:rPr>
    </w:lvl>
    <w:lvl w:ilvl="3">
      <w:start w:val="1"/>
      <w:numFmt w:val="decimal"/>
      <w:lvlText w:val="%1.%2.%3.%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nsid w:val="0AF0412D"/>
    <w:multiLevelType w:val="hybridMultilevel"/>
    <w:tmpl w:val="5BCE7C60"/>
    <w:lvl w:ilvl="0" w:tplc="11A8CBAA">
      <w:start w:val="1"/>
      <w:numFmt w:val="lowerLetter"/>
      <w:pStyle w:val="Regio-nadpis3e"/>
      <w:lvlText w:val="B.2.7.%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E2679AE"/>
    <w:multiLevelType w:val="multilevel"/>
    <w:tmpl w:val="3B44EA66"/>
    <w:styleLink w:val="Regio-hlavn9"/>
    <w:lvl w:ilvl="0">
      <w:start w:val="1"/>
      <w:numFmt w:val="upperLetter"/>
      <w:pStyle w:val="Regio-Nadpis1"/>
      <w:lvlText w:val="%1."/>
      <w:lvlJc w:val="left"/>
      <w:pPr>
        <w:ind w:left="1440" w:hanging="360"/>
      </w:pPr>
      <w:rPr>
        <w:rFonts w:hint="default"/>
      </w:rPr>
    </w:lvl>
    <w:lvl w:ilvl="1">
      <w:start w:val="1"/>
      <w:numFmt w:val="decimal"/>
      <w:pStyle w:val="Regio-Nadpis2"/>
      <w:lvlText w:val="%1.%2."/>
      <w:lvlJc w:val="left"/>
      <w:pPr>
        <w:ind w:left="1811" w:hanging="360"/>
      </w:pPr>
      <w:rPr>
        <w:rFonts w:hint="default"/>
      </w:rPr>
    </w:lvl>
    <w:lvl w:ilvl="2">
      <w:start w:val="1"/>
      <w:numFmt w:val="lowerLetter"/>
      <w:pStyle w:val="Regio-Nadpis3"/>
      <w:lvlText w:val="%1.%2.%3."/>
      <w:lvlJc w:val="left"/>
      <w:pPr>
        <w:ind w:left="606" w:hanging="180"/>
      </w:pPr>
      <w:rPr>
        <w:rFonts w:hint="default"/>
      </w:rPr>
    </w:lvl>
    <w:lvl w:ilvl="3">
      <w:start w:val="1"/>
      <w:numFmt w:val="decimal"/>
      <w:lvlText w:val="%1.%2.%3.%4."/>
      <w:lvlJc w:val="left"/>
      <w:pPr>
        <w:ind w:left="3251" w:hanging="360"/>
      </w:pPr>
      <w:rPr>
        <w:rFonts w:hint="default"/>
      </w:rPr>
    </w:lvl>
    <w:lvl w:ilvl="4">
      <w:start w:val="1"/>
      <w:numFmt w:val="lowerLetter"/>
      <w:lvlText w:val="%5."/>
      <w:lvlJc w:val="left"/>
      <w:pPr>
        <w:ind w:left="3971" w:hanging="360"/>
      </w:pPr>
      <w:rPr>
        <w:rFonts w:hint="default"/>
      </w:rPr>
    </w:lvl>
    <w:lvl w:ilvl="5">
      <w:start w:val="1"/>
      <w:numFmt w:val="lowerRoman"/>
      <w:lvlText w:val="%6."/>
      <w:lvlJc w:val="right"/>
      <w:pPr>
        <w:ind w:left="4691" w:hanging="180"/>
      </w:pPr>
      <w:rPr>
        <w:rFonts w:hint="default"/>
      </w:rPr>
    </w:lvl>
    <w:lvl w:ilvl="6">
      <w:start w:val="1"/>
      <w:numFmt w:val="decimal"/>
      <w:lvlText w:val="%7."/>
      <w:lvlJc w:val="left"/>
      <w:pPr>
        <w:ind w:left="5411" w:hanging="360"/>
      </w:pPr>
      <w:rPr>
        <w:rFonts w:hint="default"/>
      </w:rPr>
    </w:lvl>
    <w:lvl w:ilvl="7">
      <w:start w:val="1"/>
      <w:numFmt w:val="lowerLetter"/>
      <w:lvlText w:val="%8."/>
      <w:lvlJc w:val="left"/>
      <w:pPr>
        <w:ind w:left="6131" w:hanging="360"/>
      </w:pPr>
      <w:rPr>
        <w:rFonts w:hint="default"/>
      </w:rPr>
    </w:lvl>
    <w:lvl w:ilvl="8">
      <w:start w:val="1"/>
      <w:numFmt w:val="lowerRoman"/>
      <w:lvlText w:val="%9."/>
      <w:lvlJc w:val="right"/>
      <w:pPr>
        <w:ind w:left="6851" w:hanging="180"/>
      </w:pPr>
      <w:rPr>
        <w:rFonts w:hint="default"/>
      </w:rPr>
    </w:lvl>
  </w:abstractNum>
  <w:abstractNum w:abstractNumId="3">
    <w:nsid w:val="108B44F9"/>
    <w:multiLevelType w:val="multilevel"/>
    <w:tmpl w:val="0C80E78E"/>
    <w:styleLink w:val="Regio"/>
    <w:lvl w:ilvl="0">
      <w:start w:val="1"/>
      <w:numFmt w:val="upperLetter"/>
      <w:lvlText w:val="%1."/>
      <w:lvlJc w:val="left"/>
      <w:pPr>
        <w:tabs>
          <w:tab w:val="num" w:pos="360"/>
        </w:tabs>
        <w:ind w:left="360" w:hanging="360"/>
      </w:pPr>
      <w:rPr>
        <w:rFonts w:hint="default"/>
      </w:rPr>
    </w:lvl>
    <w:lvl w:ilvl="1">
      <w:start w:val="1"/>
      <w:numFmt w:val="decimal"/>
      <w:lvlText w:val="%1.%2."/>
      <w:lvlJc w:val="left"/>
      <w:pPr>
        <w:tabs>
          <w:tab w:val="num" w:pos="454"/>
        </w:tabs>
        <w:ind w:left="454" w:hanging="94"/>
      </w:pPr>
      <w:rPr>
        <w:rFonts w:hint="default"/>
      </w:rPr>
    </w:lvl>
    <w:lvl w:ilvl="2">
      <w:numFmt w:val="none"/>
      <w:lvlText w:val=""/>
      <w:lvlJc w:val="left"/>
      <w:pPr>
        <w:tabs>
          <w:tab w:val="num" w:pos="360"/>
        </w:tabs>
      </w:p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207481E"/>
    <w:multiLevelType w:val="hybridMultilevel"/>
    <w:tmpl w:val="ECF28578"/>
    <w:lvl w:ilvl="0" w:tplc="1AD0E77A">
      <w:start w:val="3"/>
      <w:numFmt w:val="bullet"/>
      <w:lvlText w:val="-"/>
      <w:lvlJc w:val="left"/>
      <w:pPr>
        <w:ind w:left="1145" w:hanging="360"/>
      </w:pPr>
      <w:rPr>
        <w:rFonts w:ascii="Arial" w:eastAsia="Times New Roman" w:hAnsi="Arial" w:cs="Aria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5">
    <w:nsid w:val="17054A0F"/>
    <w:multiLevelType w:val="hybridMultilevel"/>
    <w:tmpl w:val="1CFC5D96"/>
    <w:lvl w:ilvl="0" w:tplc="B6DA5452">
      <w:start w:val="1"/>
      <w:numFmt w:val="lowerLetter"/>
      <w:pStyle w:val="Regio-nadpis3c"/>
      <w:lvlText w:val="B.2.2.%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8121E04"/>
    <w:multiLevelType w:val="hybridMultilevel"/>
    <w:tmpl w:val="5EECF4FE"/>
    <w:lvl w:ilvl="0" w:tplc="FFFFFFFF">
      <w:start w:val="1"/>
      <w:numFmt w:val="bullet"/>
      <w:lvlText w:val=""/>
      <w:lvlJc w:val="left"/>
      <w:pPr>
        <w:tabs>
          <w:tab w:val="num" w:pos="1004"/>
        </w:tabs>
        <w:ind w:left="1004" w:hanging="360"/>
      </w:pPr>
      <w:rPr>
        <w:rFonts w:ascii="Symbol" w:hAnsi="Symbol" w:hint="default"/>
      </w:rPr>
    </w:lvl>
    <w:lvl w:ilvl="1" w:tplc="FFFFFFFF">
      <w:start w:val="1"/>
      <w:numFmt w:val="bullet"/>
      <w:lvlText w:val="o"/>
      <w:lvlJc w:val="left"/>
      <w:pPr>
        <w:tabs>
          <w:tab w:val="num" w:pos="1724"/>
        </w:tabs>
        <w:ind w:left="1724" w:hanging="360"/>
      </w:pPr>
      <w:rPr>
        <w:rFonts w:ascii="Courier New" w:hAnsi="Courier New" w:cs="Courier New" w:hint="default"/>
      </w:rPr>
    </w:lvl>
    <w:lvl w:ilvl="2" w:tplc="FFFFFFFF">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7">
    <w:nsid w:val="20DB2FC9"/>
    <w:multiLevelType w:val="multilevel"/>
    <w:tmpl w:val="48A201FC"/>
    <w:lvl w:ilvl="0">
      <w:numFmt w:val="decimal"/>
      <w:pStyle w:val="Nadpis1"/>
      <w:lvlText w:val=""/>
      <w:lvlJc w:val="left"/>
    </w:lvl>
    <w:lvl w:ilvl="1">
      <w:numFmt w:val="decimal"/>
      <w:pStyle w:val="Nadpis2"/>
      <w:lvlText w:val=""/>
      <w:lvlJc w:val="left"/>
    </w:lvl>
    <w:lvl w:ilvl="2">
      <w:numFmt w:val="decimal"/>
      <w:pStyle w:val="Nadpis3"/>
      <w:lvlText w:val=""/>
      <w:lvlJc w:val="left"/>
    </w:lvl>
    <w:lvl w:ilvl="3">
      <w:numFmt w:val="decimal"/>
      <w:pStyle w:val="Nadpis4"/>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7FB741E"/>
    <w:multiLevelType w:val="hybridMultilevel"/>
    <w:tmpl w:val="CE147F6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
    <w:nsid w:val="2EEA7932"/>
    <w:multiLevelType w:val="multilevel"/>
    <w:tmpl w:val="E84C643C"/>
    <w:lvl w:ilvl="0">
      <w:start w:val="1"/>
      <w:numFmt w:val="upperLetter"/>
      <w:lvlText w:val="%1."/>
      <w:lvlJc w:val="left"/>
      <w:pPr>
        <w:ind w:left="1440" w:hanging="360"/>
      </w:pPr>
      <w:rPr>
        <w:rFonts w:hint="default"/>
      </w:rPr>
    </w:lvl>
    <w:lvl w:ilvl="1">
      <w:start w:val="1"/>
      <w:numFmt w:val="decimal"/>
      <w:lvlText w:val="%1.%2."/>
      <w:lvlJc w:val="left"/>
      <w:pPr>
        <w:ind w:left="1811" w:hanging="360"/>
      </w:pPr>
      <w:rPr>
        <w:rFonts w:hint="default"/>
      </w:rPr>
    </w:lvl>
    <w:lvl w:ilvl="2">
      <w:start w:val="1"/>
      <w:numFmt w:val="decimal"/>
      <w:pStyle w:val="Regio-nadpis3a"/>
      <w:lvlText w:val="B.2.%3."/>
      <w:lvlJc w:val="left"/>
      <w:pPr>
        <w:ind w:left="1031" w:hanging="180"/>
      </w:pPr>
      <w:rPr>
        <w:rFonts w:hint="default"/>
      </w:rPr>
    </w:lvl>
    <w:lvl w:ilvl="3">
      <w:start w:val="1"/>
      <w:numFmt w:val="decimal"/>
      <w:lvlText w:val="%1.%2.%3.%4."/>
      <w:lvlJc w:val="left"/>
      <w:pPr>
        <w:ind w:left="3251" w:hanging="360"/>
      </w:pPr>
      <w:rPr>
        <w:rFonts w:hint="default"/>
      </w:rPr>
    </w:lvl>
    <w:lvl w:ilvl="4">
      <w:start w:val="1"/>
      <w:numFmt w:val="lowerLetter"/>
      <w:lvlText w:val="%5."/>
      <w:lvlJc w:val="left"/>
      <w:pPr>
        <w:ind w:left="3971" w:hanging="360"/>
      </w:pPr>
      <w:rPr>
        <w:rFonts w:hint="default"/>
      </w:rPr>
    </w:lvl>
    <w:lvl w:ilvl="5">
      <w:start w:val="1"/>
      <w:numFmt w:val="lowerRoman"/>
      <w:lvlText w:val="%6."/>
      <w:lvlJc w:val="right"/>
      <w:pPr>
        <w:ind w:left="4691" w:hanging="180"/>
      </w:pPr>
      <w:rPr>
        <w:rFonts w:hint="default"/>
      </w:rPr>
    </w:lvl>
    <w:lvl w:ilvl="6">
      <w:start w:val="1"/>
      <w:numFmt w:val="decimal"/>
      <w:lvlText w:val="%7."/>
      <w:lvlJc w:val="left"/>
      <w:pPr>
        <w:ind w:left="5411" w:hanging="360"/>
      </w:pPr>
      <w:rPr>
        <w:rFonts w:hint="default"/>
      </w:rPr>
    </w:lvl>
    <w:lvl w:ilvl="7">
      <w:start w:val="1"/>
      <w:numFmt w:val="lowerLetter"/>
      <w:lvlText w:val="%8."/>
      <w:lvlJc w:val="left"/>
      <w:pPr>
        <w:ind w:left="6131" w:hanging="360"/>
      </w:pPr>
      <w:rPr>
        <w:rFonts w:hint="default"/>
      </w:rPr>
    </w:lvl>
    <w:lvl w:ilvl="8">
      <w:start w:val="1"/>
      <w:numFmt w:val="lowerRoman"/>
      <w:lvlText w:val="%9."/>
      <w:lvlJc w:val="right"/>
      <w:pPr>
        <w:ind w:left="6851" w:hanging="180"/>
      </w:pPr>
      <w:rPr>
        <w:rFonts w:hint="default"/>
      </w:rPr>
    </w:lvl>
  </w:abstractNum>
  <w:abstractNum w:abstractNumId="10">
    <w:nsid w:val="3D7B50AD"/>
    <w:multiLevelType w:val="hybridMultilevel"/>
    <w:tmpl w:val="8EAE421E"/>
    <w:lvl w:ilvl="0" w:tplc="85B0163E">
      <w:start w:val="5"/>
      <w:numFmt w:val="bullet"/>
      <w:lvlText w:val="-"/>
      <w:lvlJc w:val="left"/>
      <w:pPr>
        <w:ind w:left="785" w:hanging="360"/>
      </w:pPr>
      <w:rPr>
        <w:rFonts w:ascii="Arial" w:eastAsia="Times New Roman" w:hAnsi="Arial" w:cs="Arial"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1">
    <w:nsid w:val="419B1FA9"/>
    <w:multiLevelType w:val="multilevel"/>
    <w:tmpl w:val="DDA6AFA2"/>
    <w:lvl w:ilvl="0">
      <w:start w:val="1"/>
      <w:numFmt w:val="upperLetter"/>
      <w:lvlText w:val="%1."/>
      <w:lvlJc w:val="left"/>
      <w:pPr>
        <w:ind w:left="1440" w:hanging="360"/>
      </w:pPr>
      <w:rPr>
        <w:rFonts w:hint="default"/>
      </w:rPr>
    </w:lvl>
    <w:lvl w:ilvl="1">
      <w:start w:val="1"/>
      <w:numFmt w:val="decimal"/>
      <w:lvlText w:val="%1.%2."/>
      <w:lvlJc w:val="left"/>
      <w:pPr>
        <w:ind w:left="1811" w:hanging="360"/>
      </w:pPr>
      <w:rPr>
        <w:rFonts w:hint="default"/>
      </w:rPr>
    </w:lvl>
    <w:lvl w:ilvl="2">
      <w:start w:val="1"/>
      <w:numFmt w:val="decimal"/>
      <w:lvlText w:val="B.2.%3."/>
      <w:lvlJc w:val="left"/>
      <w:pPr>
        <w:ind w:left="1031" w:hanging="180"/>
      </w:pPr>
      <w:rPr>
        <w:rFonts w:hint="default"/>
      </w:rPr>
    </w:lvl>
    <w:lvl w:ilvl="3">
      <w:start w:val="1"/>
      <w:numFmt w:val="lowerLetter"/>
      <w:pStyle w:val="Regio-nadpis3b"/>
      <w:lvlText w:val="B.2.1.%4."/>
      <w:lvlJc w:val="left"/>
      <w:pPr>
        <w:ind w:left="3251" w:hanging="360"/>
      </w:pPr>
      <w:rPr>
        <w:rFonts w:hint="default"/>
      </w:rPr>
    </w:lvl>
    <w:lvl w:ilvl="4">
      <w:start w:val="1"/>
      <w:numFmt w:val="lowerLetter"/>
      <w:lvlText w:val="%5."/>
      <w:lvlJc w:val="left"/>
      <w:pPr>
        <w:ind w:left="3971" w:hanging="360"/>
      </w:pPr>
      <w:rPr>
        <w:rFonts w:hint="default"/>
      </w:rPr>
    </w:lvl>
    <w:lvl w:ilvl="5">
      <w:start w:val="1"/>
      <w:numFmt w:val="lowerRoman"/>
      <w:lvlText w:val="%6."/>
      <w:lvlJc w:val="right"/>
      <w:pPr>
        <w:ind w:left="4691" w:hanging="180"/>
      </w:pPr>
      <w:rPr>
        <w:rFonts w:hint="default"/>
      </w:rPr>
    </w:lvl>
    <w:lvl w:ilvl="6">
      <w:start w:val="1"/>
      <w:numFmt w:val="decimal"/>
      <w:lvlText w:val="%7."/>
      <w:lvlJc w:val="left"/>
      <w:pPr>
        <w:ind w:left="5411" w:hanging="360"/>
      </w:pPr>
      <w:rPr>
        <w:rFonts w:hint="default"/>
      </w:rPr>
    </w:lvl>
    <w:lvl w:ilvl="7">
      <w:start w:val="1"/>
      <w:numFmt w:val="lowerLetter"/>
      <w:lvlText w:val="%8."/>
      <w:lvlJc w:val="left"/>
      <w:pPr>
        <w:ind w:left="6131" w:hanging="360"/>
      </w:pPr>
      <w:rPr>
        <w:rFonts w:hint="default"/>
      </w:rPr>
    </w:lvl>
    <w:lvl w:ilvl="8">
      <w:start w:val="1"/>
      <w:numFmt w:val="lowerRoman"/>
      <w:lvlText w:val="%9."/>
      <w:lvlJc w:val="right"/>
      <w:pPr>
        <w:ind w:left="6851" w:hanging="180"/>
      </w:pPr>
      <w:rPr>
        <w:rFonts w:hint="default"/>
      </w:rPr>
    </w:lvl>
  </w:abstractNum>
  <w:abstractNum w:abstractNumId="12">
    <w:nsid w:val="433761E9"/>
    <w:multiLevelType w:val="hybridMultilevel"/>
    <w:tmpl w:val="DF788246"/>
    <w:lvl w:ilvl="0" w:tplc="0C3CC540">
      <w:start w:val="1"/>
      <w:numFmt w:val="bullet"/>
      <w:lvlText w:val="-"/>
      <w:lvlJc w:val="left"/>
      <w:pPr>
        <w:ind w:left="786" w:hanging="360"/>
      </w:pPr>
      <w:rPr>
        <w:rFonts w:ascii="Times New Roman" w:eastAsia="Times New Roman" w:hAnsi="Times New Roman" w:cs="Times New Roman" w:hint="default"/>
      </w:rPr>
    </w:lvl>
    <w:lvl w:ilvl="1" w:tplc="04050003">
      <w:start w:val="1"/>
      <w:numFmt w:val="bullet"/>
      <w:lvlText w:val="o"/>
      <w:lvlJc w:val="left"/>
      <w:pPr>
        <w:ind w:left="1506" w:hanging="360"/>
      </w:pPr>
      <w:rPr>
        <w:rFonts w:ascii="Courier New" w:hAnsi="Courier New" w:cs="Courier New" w:hint="default"/>
      </w:rPr>
    </w:lvl>
    <w:lvl w:ilvl="2" w:tplc="04050005">
      <w:start w:val="1"/>
      <w:numFmt w:val="bullet"/>
      <w:lvlText w:val=""/>
      <w:lvlJc w:val="left"/>
      <w:pPr>
        <w:ind w:left="2226" w:hanging="360"/>
      </w:pPr>
      <w:rPr>
        <w:rFonts w:ascii="Wingdings" w:hAnsi="Wingdings" w:hint="default"/>
      </w:rPr>
    </w:lvl>
    <w:lvl w:ilvl="3" w:tplc="04050001">
      <w:start w:val="1"/>
      <w:numFmt w:val="bullet"/>
      <w:lvlText w:val=""/>
      <w:lvlJc w:val="left"/>
      <w:pPr>
        <w:ind w:left="2946" w:hanging="360"/>
      </w:pPr>
      <w:rPr>
        <w:rFonts w:ascii="Symbol" w:hAnsi="Symbol" w:hint="default"/>
      </w:rPr>
    </w:lvl>
    <w:lvl w:ilvl="4" w:tplc="04050003">
      <w:start w:val="1"/>
      <w:numFmt w:val="bullet"/>
      <w:lvlText w:val="o"/>
      <w:lvlJc w:val="left"/>
      <w:pPr>
        <w:ind w:left="3666" w:hanging="360"/>
      </w:pPr>
      <w:rPr>
        <w:rFonts w:ascii="Courier New" w:hAnsi="Courier New" w:cs="Courier New" w:hint="default"/>
      </w:rPr>
    </w:lvl>
    <w:lvl w:ilvl="5" w:tplc="04050005">
      <w:start w:val="1"/>
      <w:numFmt w:val="bullet"/>
      <w:lvlText w:val=""/>
      <w:lvlJc w:val="left"/>
      <w:pPr>
        <w:ind w:left="4386" w:hanging="360"/>
      </w:pPr>
      <w:rPr>
        <w:rFonts w:ascii="Wingdings" w:hAnsi="Wingdings" w:hint="default"/>
      </w:rPr>
    </w:lvl>
    <w:lvl w:ilvl="6" w:tplc="0405000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13">
    <w:nsid w:val="480653E5"/>
    <w:multiLevelType w:val="hybridMultilevel"/>
    <w:tmpl w:val="81B0D230"/>
    <w:lvl w:ilvl="0" w:tplc="04050001">
      <w:start w:val="1"/>
      <w:numFmt w:val="bullet"/>
      <w:lvlText w:val=""/>
      <w:lvlJc w:val="left"/>
      <w:pPr>
        <w:ind w:left="1145" w:hanging="360"/>
      </w:pPr>
      <w:rPr>
        <w:rFonts w:ascii="Symbol" w:hAnsi="Symbol" w:hint="default"/>
      </w:rPr>
    </w:lvl>
    <w:lvl w:ilvl="1" w:tplc="04050003" w:tentative="1">
      <w:start w:val="1"/>
      <w:numFmt w:val="bullet"/>
      <w:lvlText w:val="o"/>
      <w:lvlJc w:val="left"/>
      <w:pPr>
        <w:ind w:left="1865" w:hanging="360"/>
      </w:pPr>
      <w:rPr>
        <w:rFonts w:ascii="Courier New" w:hAnsi="Courier New" w:cs="Courier New" w:hint="default"/>
      </w:rPr>
    </w:lvl>
    <w:lvl w:ilvl="2" w:tplc="04050005" w:tentative="1">
      <w:start w:val="1"/>
      <w:numFmt w:val="bullet"/>
      <w:lvlText w:val=""/>
      <w:lvlJc w:val="left"/>
      <w:pPr>
        <w:ind w:left="2585" w:hanging="360"/>
      </w:pPr>
      <w:rPr>
        <w:rFonts w:ascii="Wingdings" w:hAnsi="Wingdings" w:hint="default"/>
      </w:rPr>
    </w:lvl>
    <w:lvl w:ilvl="3" w:tplc="04050001" w:tentative="1">
      <w:start w:val="1"/>
      <w:numFmt w:val="bullet"/>
      <w:lvlText w:val=""/>
      <w:lvlJc w:val="left"/>
      <w:pPr>
        <w:ind w:left="3305" w:hanging="360"/>
      </w:pPr>
      <w:rPr>
        <w:rFonts w:ascii="Symbol" w:hAnsi="Symbol" w:hint="default"/>
      </w:rPr>
    </w:lvl>
    <w:lvl w:ilvl="4" w:tplc="04050003" w:tentative="1">
      <w:start w:val="1"/>
      <w:numFmt w:val="bullet"/>
      <w:lvlText w:val="o"/>
      <w:lvlJc w:val="left"/>
      <w:pPr>
        <w:ind w:left="4025" w:hanging="360"/>
      </w:pPr>
      <w:rPr>
        <w:rFonts w:ascii="Courier New" w:hAnsi="Courier New" w:cs="Courier New" w:hint="default"/>
      </w:rPr>
    </w:lvl>
    <w:lvl w:ilvl="5" w:tplc="04050005" w:tentative="1">
      <w:start w:val="1"/>
      <w:numFmt w:val="bullet"/>
      <w:lvlText w:val=""/>
      <w:lvlJc w:val="left"/>
      <w:pPr>
        <w:ind w:left="4745" w:hanging="360"/>
      </w:pPr>
      <w:rPr>
        <w:rFonts w:ascii="Wingdings" w:hAnsi="Wingdings" w:hint="default"/>
      </w:rPr>
    </w:lvl>
    <w:lvl w:ilvl="6" w:tplc="04050001" w:tentative="1">
      <w:start w:val="1"/>
      <w:numFmt w:val="bullet"/>
      <w:lvlText w:val=""/>
      <w:lvlJc w:val="left"/>
      <w:pPr>
        <w:ind w:left="5465" w:hanging="360"/>
      </w:pPr>
      <w:rPr>
        <w:rFonts w:ascii="Symbol" w:hAnsi="Symbol" w:hint="default"/>
      </w:rPr>
    </w:lvl>
    <w:lvl w:ilvl="7" w:tplc="04050003" w:tentative="1">
      <w:start w:val="1"/>
      <w:numFmt w:val="bullet"/>
      <w:lvlText w:val="o"/>
      <w:lvlJc w:val="left"/>
      <w:pPr>
        <w:ind w:left="6185" w:hanging="360"/>
      </w:pPr>
      <w:rPr>
        <w:rFonts w:ascii="Courier New" w:hAnsi="Courier New" w:cs="Courier New" w:hint="default"/>
      </w:rPr>
    </w:lvl>
    <w:lvl w:ilvl="8" w:tplc="04050005" w:tentative="1">
      <w:start w:val="1"/>
      <w:numFmt w:val="bullet"/>
      <w:lvlText w:val=""/>
      <w:lvlJc w:val="left"/>
      <w:pPr>
        <w:ind w:left="6905" w:hanging="360"/>
      </w:pPr>
      <w:rPr>
        <w:rFonts w:ascii="Wingdings" w:hAnsi="Wingdings" w:hint="default"/>
      </w:rPr>
    </w:lvl>
  </w:abstractNum>
  <w:abstractNum w:abstractNumId="14">
    <w:nsid w:val="486A595B"/>
    <w:multiLevelType w:val="multilevel"/>
    <w:tmpl w:val="7514FD30"/>
    <w:styleLink w:val="Regio-E"/>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CF764CF"/>
    <w:multiLevelType w:val="multilevel"/>
    <w:tmpl w:val="79A63C8E"/>
    <w:lvl w:ilvl="0">
      <w:numFmt w:val="decimal"/>
      <w:lvlText w:val=""/>
      <w:lvlJc w:val="left"/>
    </w:lvl>
    <w:lvl w:ilvl="1">
      <w:numFmt w:val="decimal"/>
      <w:lvlText w:val=""/>
      <w:lvlJc w:val="left"/>
    </w:lvl>
    <w:lvl w:ilvl="2">
      <w:numFmt w:val="decimal"/>
      <w:pStyle w:val="Nadpis5"/>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175079B"/>
    <w:multiLevelType w:val="hybridMultilevel"/>
    <w:tmpl w:val="F330025E"/>
    <w:lvl w:ilvl="0" w:tplc="BC56A922">
      <w:numFmt w:val="bullet"/>
      <w:lvlText w:val="-"/>
      <w:lvlJc w:val="left"/>
      <w:pPr>
        <w:ind w:left="785" w:hanging="360"/>
      </w:pPr>
      <w:rPr>
        <w:rFonts w:ascii="Times New Roman" w:eastAsia="Times New Roman" w:hAnsi="Times New Roman" w:cs="Times New Roman" w:hint="default"/>
      </w:rPr>
    </w:lvl>
    <w:lvl w:ilvl="1" w:tplc="04050003" w:tentative="1">
      <w:start w:val="1"/>
      <w:numFmt w:val="bullet"/>
      <w:lvlText w:val="o"/>
      <w:lvlJc w:val="left"/>
      <w:pPr>
        <w:ind w:left="1505" w:hanging="360"/>
      </w:pPr>
      <w:rPr>
        <w:rFonts w:ascii="Courier New" w:hAnsi="Courier New" w:cs="Courier New" w:hint="default"/>
      </w:rPr>
    </w:lvl>
    <w:lvl w:ilvl="2" w:tplc="04050005" w:tentative="1">
      <w:start w:val="1"/>
      <w:numFmt w:val="bullet"/>
      <w:lvlText w:val=""/>
      <w:lvlJc w:val="left"/>
      <w:pPr>
        <w:ind w:left="2225" w:hanging="360"/>
      </w:pPr>
      <w:rPr>
        <w:rFonts w:ascii="Wingdings" w:hAnsi="Wingdings" w:hint="default"/>
      </w:rPr>
    </w:lvl>
    <w:lvl w:ilvl="3" w:tplc="04050001" w:tentative="1">
      <w:start w:val="1"/>
      <w:numFmt w:val="bullet"/>
      <w:lvlText w:val=""/>
      <w:lvlJc w:val="left"/>
      <w:pPr>
        <w:ind w:left="2945" w:hanging="360"/>
      </w:pPr>
      <w:rPr>
        <w:rFonts w:ascii="Symbol" w:hAnsi="Symbol" w:hint="default"/>
      </w:rPr>
    </w:lvl>
    <w:lvl w:ilvl="4" w:tplc="04050003" w:tentative="1">
      <w:start w:val="1"/>
      <w:numFmt w:val="bullet"/>
      <w:lvlText w:val="o"/>
      <w:lvlJc w:val="left"/>
      <w:pPr>
        <w:ind w:left="3665" w:hanging="360"/>
      </w:pPr>
      <w:rPr>
        <w:rFonts w:ascii="Courier New" w:hAnsi="Courier New" w:cs="Courier New" w:hint="default"/>
      </w:rPr>
    </w:lvl>
    <w:lvl w:ilvl="5" w:tplc="04050005" w:tentative="1">
      <w:start w:val="1"/>
      <w:numFmt w:val="bullet"/>
      <w:lvlText w:val=""/>
      <w:lvlJc w:val="left"/>
      <w:pPr>
        <w:ind w:left="4385" w:hanging="360"/>
      </w:pPr>
      <w:rPr>
        <w:rFonts w:ascii="Wingdings" w:hAnsi="Wingdings" w:hint="default"/>
      </w:rPr>
    </w:lvl>
    <w:lvl w:ilvl="6" w:tplc="04050001" w:tentative="1">
      <w:start w:val="1"/>
      <w:numFmt w:val="bullet"/>
      <w:lvlText w:val=""/>
      <w:lvlJc w:val="left"/>
      <w:pPr>
        <w:ind w:left="5105" w:hanging="360"/>
      </w:pPr>
      <w:rPr>
        <w:rFonts w:ascii="Symbol" w:hAnsi="Symbol" w:hint="default"/>
      </w:rPr>
    </w:lvl>
    <w:lvl w:ilvl="7" w:tplc="04050003" w:tentative="1">
      <w:start w:val="1"/>
      <w:numFmt w:val="bullet"/>
      <w:lvlText w:val="o"/>
      <w:lvlJc w:val="left"/>
      <w:pPr>
        <w:ind w:left="5825" w:hanging="360"/>
      </w:pPr>
      <w:rPr>
        <w:rFonts w:ascii="Courier New" w:hAnsi="Courier New" w:cs="Courier New" w:hint="default"/>
      </w:rPr>
    </w:lvl>
    <w:lvl w:ilvl="8" w:tplc="04050005" w:tentative="1">
      <w:start w:val="1"/>
      <w:numFmt w:val="bullet"/>
      <w:lvlText w:val=""/>
      <w:lvlJc w:val="left"/>
      <w:pPr>
        <w:ind w:left="6545" w:hanging="360"/>
      </w:pPr>
      <w:rPr>
        <w:rFonts w:ascii="Wingdings" w:hAnsi="Wingdings" w:hint="default"/>
      </w:rPr>
    </w:lvl>
  </w:abstractNum>
  <w:abstractNum w:abstractNumId="17">
    <w:nsid w:val="67784358"/>
    <w:multiLevelType w:val="hybridMultilevel"/>
    <w:tmpl w:val="BA803624"/>
    <w:lvl w:ilvl="0" w:tplc="3992EA4A">
      <w:start w:val="5"/>
      <w:numFmt w:val="lowerLetter"/>
      <w:pStyle w:val="Regio-nadpis3f"/>
      <w:lvlText w:val="B.2.11.%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nsid w:val="688213B3"/>
    <w:multiLevelType w:val="hybridMultilevel"/>
    <w:tmpl w:val="F0E408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9">
    <w:nsid w:val="6F316D34"/>
    <w:multiLevelType w:val="hybridMultilevel"/>
    <w:tmpl w:val="A24828BC"/>
    <w:lvl w:ilvl="0" w:tplc="71C8625A">
      <w:start w:val="200"/>
      <w:numFmt w:val="bullet"/>
      <w:lvlText w:val="-"/>
      <w:lvlJc w:val="left"/>
      <w:pPr>
        <w:ind w:left="1494" w:hanging="360"/>
      </w:pPr>
      <w:rPr>
        <w:rFonts w:ascii="Times New Roman" w:eastAsia="Times New Roman" w:hAnsi="Times New Roman" w:cs="Times New Roman" w:hint="default"/>
      </w:rPr>
    </w:lvl>
    <w:lvl w:ilvl="1" w:tplc="04050003">
      <w:start w:val="1"/>
      <w:numFmt w:val="bullet"/>
      <w:lvlText w:val="o"/>
      <w:lvlJc w:val="left"/>
      <w:pPr>
        <w:ind w:left="2214" w:hanging="360"/>
      </w:pPr>
      <w:rPr>
        <w:rFonts w:ascii="Courier New" w:hAnsi="Courier New" w:cs="Courier New" w:hint="default"/>
      </w:rPr>
    </w:lvl>
    <w:lvl w:ilvl="2" w:tplc="04050005" w:tentative="1">
      <w:start w:val="1"/>
      <w:numFmt w:val="bullet"/>
      <w:lvlText w:val=""/>
      <w:lvlJc w:val="left"/>
      <w:pPr>
        <w:ind w:left="2934" w:hanging="360"/>
      </w:pPr>
      <w:rPr>
        <w:rFonts w:ascii="Wingdings" w:hAnsi="Wingdings" w:hint="default"/>
      </w:rPr>
    </w:lvl>
    <w:lvl w:ilvl="3" w:tplc="04050001" w:tentative="1">
      <w:start w:val="1"/>
      <w:numFmt w:val="bullet"/>
      <w:lvlText w:val=""/>
      <w:lvlJc w:val="left"/>
      <w:pPr>
        <w:ind w:left="3654" w:hanging="360"/>
      </w:pPr>
      <w:rPr>
        <w:rFonts w:ascii="Symbol" w:hAnsi="Symbol" w:hint="default"/>
      </w:rPr>
    </w:lvl>
    <w:lvl w:ilvl="4" w:tplc="04050003" w:tentative="1">
      <w:start w:val="1"/>
      <w:numFmt w:val="bullet"/>
      <w:lvlText w:val="o"/>
      <w:lvlJc w:val="left"/>
      <w:pPr>
        <w:ind w:left="4374" w:hanging="360"/>
      </w:pPr>
      <w:rPr>
        <w:rFonts w:ascii="Courier New" w:hAnsi="Courier New" w:cs="Courier New" w:hint="default"/>
      </w:rPr>
    </w:lvl>
    <w:lvl w:ilvl="5" w:tplc="04050005" w:tentative="1">
      <w:start w:val="1"/>
      <w:numFmt w:val="bullet"/>
      <w:lvlText w:val=""/>
      <w:lvlJc w:val="left"/>
      <w:pPr>
        <w:ind w:left="5094" w:hanging="360"/>
      </w:pPr>
      <w:rPr>
        <w:rFonts w:ascii="Wingdings" w:hAnsi="Wingdings" w:hint="default"/>
      </w:rPr>
    </w:lvl>
    <w:lvl w:ilvl="6" w:tplc="04050001" w:tentative="1">
      <w:start w:val="1"/>
      <w:numFmt w:val="bullet"/>
      <w:lvlText w:val=""/>
      <w:lvlJc w:val="left"/>
      <w:pPr>
        <w:ind w:left="5814" w:hanging="360"/>
      </w:pPr>
      <w:rPr>
        <w:rFonts w:ascii="Symbol" w:hAnsi="Symbol" w:hint="default"/>
      </w:rPr>
    </w:lvl>
    <w:lvl w:ilvl="7" w:tplc="04050003" w:tentative="1">
      <w:start w:val="1"/>
      <w:numFmt w:val="bullet"/>
      <w:lvlText w:val="o"/>
      <w:lvlJc w:val="left"/>
      <w:pPr>
        <w:ind w:left="6534" w:hanging="360"/>
      </w:pPr>
      <w:rPr>
        <w:rFonts w:ascii="Courier New" w:hAnsi="Courier New" w:cs="Courier New" w:hint="default"/>
      </w:rPr>
    </w:lvl>
    <w:lvl w:ilvl="8" w:tplc="04050005" w:tentative="1">
      <w:start w:val="1"/>
      <w:numFmt w:val="bullet"/>
      <w:lvlText w:val=""/>
      <w:lvlJc w:val="left"/>
      <w:pPr>
        <w:ind w:left="7254" w:hanging="360"/>
      </w:pPr>
      <w:rPr>
        <w:rFonts w:ascii="Wingdings" w:hAnsi="Wingdings" w:hint="default"/>
      </w:rPr>
    </w:lvl>
  </w:abstractNum>
  <w:abstractNum w:abstractNumId="20">
    <w:nsid w:val="70F82FD8"/>
    <w:multiLevelType w:val="hybridMultilevel"/>
    <w:tmpl w:val="4BA8E0D8"/>
    <w:lvl w:ilvl="0" w:tplc="0405000F">
      <w:start w:val="1"/>
      <w:numFmt w:val="decimal"/>
      <w:lvlText w:val="%1."/>
      <w:lvlJc w:val="left"/>
      <w:pPr>
        <w:ind w:left="1418" w:hanging="360"/>
      </w:pPr>
    </w:lvl>
    <w:lvl w:ilvl="1" w:tplc="04050019">
      <w:start w:val="1"/>
      <w:numFmt w:val="lowerLetter"/>
      <w:lvlText w:val="%2."/>
      <w:lvlJc w:val="left"/>
      <w:pPr>
        <w:ind w:left="2138" w:hanging="360"/>
      </w:pPr>
    </w:lvl>
    <w:lvl w:ilvl="2" w:tplc="0405001B" w:tentative="1">
      <w:start w:val="1"/>
      <w:numFmt w:val="lowerRoman"/>
      <w:lvlText w:val="%3."/>
      <w:lvlJc w:val="right"/>
      <w:pPr>
        <w:ind w:left="2858" w:hanging="180"/>
      </w:pPr>
    </w:lvl>
    <w:lvl w:ilvl="3" w:tplc="0405000F" w:tentative="1">
      <w:start w:val="1"/>
      <w:numFmt w:val="decimal"/>
      <w:lvlText w:val="%4."/>
      <w:lvlJc w:val="left"/>
      <w:pPr>
        <w:ind w:left="3578" w:hanging="360"/>
      </w:pPr>
    </w:lvl>
    <w:lvl w:ilvl="4" w:tplc="04050019" w:tentative="1">
      <w:start w:val="1"/>
      <w:numFmt w:val="lowerLetter"/>
      <w:lvlText w:val="%5."/>
      <w:lvlJc w:val="left"/>
      <w:pPr>
        <w:ind w:left="4298" w:hanging="360"/>
      </w:pPr>
    </w:lvl>
    <w:lvl w:ilvl="5" w:tplc="0405001B" w:tentative="1">
      <w:start w:val="1"/>
      <w:numFmt w:val="lowerRoman"/>
      <w:lvlText w:val="%6."/>
      <w:lvlJc w:val="right"/>
      <w:pPr>
        <w:ind w:left="5018" w:hanging="180"/>
      </w:pPr>
    </w:lvl>
    <w:lvl w:ilvl="6" w:tplc="0405000F" w:tentative="1">
      <w:start w:val="1"/>
      <w:numFmt w:val="decimal"/>
      <w:lvlText w:val="%7."/>
      <w:lvlJc w:val="left"/>
      <w:pPr>
        <w:ind w:left="5738" w:hanging="360"/>
      </w:pPr>
    </w:lvl>
    <w:lvl w:ilvl="7" w:tplc="04050019" w:tentative="1">
      <w:start w:val="1"/>
      <w:numFmt w:val="lowerLetter"/>
      <w:lvlText w:val="%8."/>
      <w:lvlJc w:val="left"/>
      <w:pPr>
        <w:ind w:left="6458" w:hanging="360"/>
      </w:pPr>
    </w:lvl>
    <w:lvl w:ilvl="8" w:tplc="0405001B" w:tentative="1">
      <w:start w:val="1"/>
      <w:numFmt w:val="lowerRoman"/>
      <w:lvlText w:val="%9."/>
      <w:lvlJc w:val="right"/>
      <w:pPr>
        <w:ind w:left="7178" w:hanging="180"/>
      </w:pPr>
    </w:lvl>
  </w:abstractNum>
  <w:abstractNum w:abstractNumId="21">
    <w:nsid w:val="74C92602"/>
    <w:multiLevelType w:val="hybridMultilevel"/>
    <w:tmpl w:val="40D20914"/>
    <w:lvl w:ilvl="0" w:tplc="BEDA2660">
      <w:start w:val="1"/>
      <w:numFmt w:val="lowerLetter"/>
      <w:pStyle w:val="Regio-nadpis3d"/>
      <w:lvlText w:val="B.2.6.%1."/>
      <w:lvlJc w:val="left"/>
      <w:pPr>
        <w:ind w:left="3611" w:hanging="360"/>
      </w:pPr>
      <w:rPr>
        <w:rFonts w:hint="default"/>
      </w:rPr>
    </w:lvl>
    <w:lvl w:ilvl="1" w:tplc="04050019" w:tentative="1">
      <w:start w:val="1"/>
      <w:numFmt w:val="lowerLetter"/>
      <w:lvlText w:val="%2."/>
      <w:lvlJc w:val="left"/>
      <w:pPr>
        <w:ind w:left="4331" w:hanging="360"/>
      </w:pPr>
    </w:lvl>
    <w:lvl w:ilvl="2" w:tplc="0405001B" w:tentative="1">
      <w:start w:val="1"/>
      <w:numFmt w:val="lowerRoman"/>
      <w:lvlText w:val="%3."/>
      <w:lvlJc w:val="right"/>
      <w:pPr>
        <w:ind w:left="5051" w:hanging="180"/>
      </w:pPr>
    </w:lvl>
    <w:lvl w:ilvl="3" w:tplc="0405000F" w:tentative="1">
      <w:start w:val="1"/>
      <w:numFmt w:val="decimal"/>
      <w:lvlText w:val="%4."/>
      <w:lvlJc w:val="left"/>
      <w:pPr>
        <w:ind w:left="5771" w:hanging="360"/>
      </w:pPr>
    </w:lvl>
    <w:lvl w:ilvl="4" w:tplc="04050019" w:tentative="1">
      <w:start w:val="1"/>
      <w:numFmt w:val="lowerLetter"/>
      <w:lvlText w:val="%5."/>
      <w:lvlJc w:val="left"/>
      <w:pPr>
        <w:ind w:left="6491" w:hanging="360"/>
      </w:pPr>
    </w:lvl>
    <w:lvl w:ilvl="5" w:tplc="0405001B" w:tentative="1">
      <w:start w:val="1"/>
      <w:numFmt w:val="lowerRoman"/>
      <w:lvlText w:val="%6."/>
      <w:lvlJc w:val="right"/>
      <w:pPr>
        <w:ind w:left="7211" w:hanging="180"/>
      </w:pPr>
    </w:lvl>
    <w:lvl w:ilvl="6" w:tplc="0405000F" w:tentative="1">
      <w:start w:val="1"/>
      <w:numFmt w:val="decimal"/>
      <w:lvlText w:val="%7."/>
      <w:lvlJc w:val="left"/>
      <w:pPr>
        <w:ind w:left="7931" w:hanging="360"/>
      </w:pPr>
    </w:lvl>
    <w:lvl w:ilvl="7" w:tplc="04050019" w:tentative="1">
      <w:start w:val="1"/>
      <w:numFmt w:val="lowerLetter"/>
      <w:lvlText w:val="%8."/>
      <w:lvlJc w:val="left"/>
      <w:pPr>
        <w:ind w:left="8651" w:hanging="360"/>
      </w:pPr>
    </w:lvl>
    <w:lvl w:ilvl="8" w:tplc="0405001B" w:tentative="1">
      <w:start w:val="1"/>
      <w:numFmt w:val="lowerRoman"/>
      <w:lvlText w:val="%9."/>
      <w:lvlJc w:val="right"/>
      <w:pPr>
        <w:ind w:left="9371" w:hanging="180"/>
      </w:pPr>
    </w:lvl>
  </w:abstractNum>
  <w:abstractNum w:abstractNumId="22">
    <w:nsid w:val="7B1A6FD0"/>
    <w:multiLevelType w:val="hybridMultilevel"/>
    <w:tmpl w:val="15E68C1A"/>
    <w:lvl w:ilvl="0" w:tplc="D242CB2C">
      <w:start w:val="3"/>
      <w:numFmt w:val="bullet"/>
      <w:lvlText w:val="-"/>
      <w:lvlJc w:val="left"/>
      <w:pPr>
        <w:ind w:left="1068" w:hanging="360"/>
      </w:pPr>
      <w:rPr>
        <w:rFonts w:ascii="Arial" w:eastAsia="Times New Roman" w:hAnsi="Arial" w:cs="Arial" w:hint="default"/>
      </w:rPr>
    </w:lvl>
    <w:lvl w:ilvl="1" w:tplc="04050003">
      <w:start w:val="1"/>
      <w:numFmt w:val="bullet"/>
      <w:lvlText w:val="o"/>
      <w:lvlJc w:val="left"/>
      <w:pPr>
        <w:ind w:left="1788" w:hanging="360"/>
      </w:pPr>
      <w:rPr>
        <w:rFonts w:ascii="Courier New" w:hAnsi="Courier New" w:cs="Courier New" w:hint="default"/>
      </w:rPr>
    </w:lvl>
    <w:lvl w:ilvl="2" w:tplc="04050005">
      <w:start w:val="1"/>
      <w:numFmt w:val="bullet"/>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start w:val="1"/>
      <w:numFmt w:val="bullet"/>
      <w:lvlText w:val="o"/>
      <w:lvlJc w:val="left"/>
      <w:pPr>
        <w:ind w:left="3948" w:hanging="360"/>
      </w:pPr>
      <w:rPr>
        <w:rFonts w:ascii="Courier New" w:hAnsi="Courier New" w:cs="Courier New" w:hint="default"/>
      </w:rPr>
    </w:lvl>
    <w:lvl w:ilvl="5" w:tplc="04050005">
      <w:start w:val="1"/>
      <w:numFmt w:val="bullet"/>
      <w:lvlText w:val=""/>
      <w:lvlJc w:val="left"/>
      <w:pPr>
        <w:ind w:left="4668" w:hanging="360"/>
      </w:pPr>
      <w:rPr>
        <w:rFonts w:ascii="Wingdings" w:hAnsi="Wingdings" w:hint="default"/>
      </w:rPr>
    </w:lvl>
    <w:lvl w:ilvl="6" w:tplc="04050001">
      <w:start w:val="1"/>
      <w:numFmt w:val="bullet"/>
      <w:lvlText w:val=""/>
      <w:lvlJc w:val="left"/>
      <w:pPr>
        <w:ind w:left="5388" w:hanging="360"/>
      </w:pPr>
      <w:rPr>
        <w:rFonts w:ascii="Symbol" w:hAnsi="Symbol" w:hint="default"/>
      </w:rPr>
    </w:lvl>
    <w:lvl w:ilvl="7" w:tplc="04050003">
      <w:start w:val="1"/>
      <w:numFmt w:val="bullet"/>
      <w:lvlText w:val="o"/>
      <w:lvlJc w:val="left"/>
      <w:pPr>
        <w:ind w:left="6108" w:hanging="360"/>
      </w:pPr>
      <w:rPr>
        <w:rFonts w:ascii="Courier New" w:hAnsi="Courier New" w:cs="Courier New" w:hint="default"/>
      </w:rPr>
    </w:lvl>
    <w:lvl w:ilvl="8" w:tplc="04050005">
      <w:start w:val="1"/>
      <w:numFmt w:val="bullet"/>
      <w:lvlText w:val=""/>
      <w:lvlJc w:val="left"/>
      <w:pPr>
        <w:ind w:left="6828" w:hanging="360"/>
      </w:pPr>
      <w:rPr>
        <w:rFonts w:ascii="Wingdings" w:hAnsi="Wingdings" w:hint="default"/>
      </w:rPr>
    </w:lvl>
  </w:abstractNum>
  <w:abstractNum w:abstractNumId="23">
    <w:nsid w:val="7F802A42"/>
    <w:multiLevelType w:val="multilevel"/>
    <w:tmpl w:val="C2D61960"/>
    <w:styleLink w:val="Styl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7"/>
  </w:num>
  <w:num w:numId="3">
    <w:abstractNumId w:val="3"/>
  </w:num>
  <w:num w:numId="4">
    <w:abstractNumId w:val="14"/>
  </w:num>
  <w:num w:numId="5">
    <w:abstractNumId w:val="0"/>
  </w:num>
  <w:num w:numId="6">
    <w:abstractNumId w:val="23"/>
  </w:num>
  <w:num w:numId="7">
    <w:abstractNumId w:val="2"/>
    <w:lvlOverride w:ilvl="1">
      <w:lvl w:ilvl="1">
        <w:start w:val="1"/>
        <w:numFmt w:val="decimal"/>
        <w:pStyle w:val="Regio-Nadpis2"/>
        <w:lvlText w:val="%1.%2."/>
        <w:lvlJc w:val="left"/>
        <w:pPr>
          <w:ind w:left="1811"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8">
    <w:abstractNumId w:val="6"/>
  </w:num>
  <w:num w:numId="9">
    <w:abstractNumId w:val="18"/>
  </w:num>
  <w:num w:numId="10">
    <w:abstractNumId w:val="20"/>
  </w:num>
  <w:num w:numId="11">
    <w:abstractNumId w:val="8"/>
  </w:num>
  <w:num w:numId="12">
    <w:abstractNumId w:val="12"/>
  </w:num>
  <w:num w:numId="13">
    <w:abstractNumId w:val="9"/>
  </w:num>
  <w:num w:numId="14">
    <w:abstractNumId w:val="11"/>
  </w:num>
  <w:num w:numId="15">
    <w:abstractNumId w:val="5"/>
  </w:num>
  <w:num w:numId="16">
    <w:abstractNumId w:val="21"/>
  </w:num>
  <w:num w:numId="17">
    <w:abstractNumId w:val="1"/>
  </w:num>
  <w:num w:numId="18">
    <w:abstractNumId w:val="1"/>
  </w:num>
  <w:num w:numId="19">
    <w:abstractNumId w:val="1"/>
  </w:num>
  <w:num w:numId="20">
    <w:abstractNumId w:val="17"/>
  </w:num>
  <w:num w:numId="21">
    <w:abstractNumId w:val="17"/>
  </w:num>
  <w:num w:numId="22">
    <w:abstractNumId w:val="2"/>
  </w:num>
  <w:num w:numId="23">
    <w:abstractNumId w:val="10"/>
  </w:num>
  <w:num w:numId="24">
    <w:abstractNumId w:val="9"/>
    <w:lvlOverride w:ilvl="0">
      <w:startOverride w:val="1"/>
    </w:lvlOverride>
    <w:lvlOverride w:ilvl="1">
      <w:startOverride w:val="1"/>
    </w:lvlOverride>
    <w:lvlOverride w:ilvl="2">
      <w:startOverride w:val="8"/>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9"/>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2"/>
  </w:num>
  <w:num w:numId="27">
    <w:abstractNumId w:val="16"/>
  </w:num>
  <w:num w:numId="28">
    <w:abstractNumId w:val="13"/>
  </w:num>
  <w:num w:numId="29">
    <w:abstractNumId w:val="4"/>
  </w:num>
  <w:num w:numId="30">
    <w:abstractNumId w:val="19"/>
  </w:num>
  <w:num w:numId="31">
    <w:abstractNumId w:val="2"/>
    <w:lvlOverride w:ilvl="1">
      <w:lvl w:ilvl="1">
        <w:start w:val="1"/>
        <w:numFmt w:val="decimal"/>
        <w:pStyle w:val="Regio-Nadpis2"/>
        <w:lvlText w:val="%1.%2."/>
        <w:lvlJc w:val="left"/>
        <w:pPr>
          <w:ind w:left="1811"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2">
    <w:abstractNumId w:val="2"/>
    <w:lvlOverride w:ilvl="1">
      <w:lvl w:ilvl="1">
        <w:start w:val="1"/>
        <w:numFmt w:val="decimal"/>
        <w:pStyle w:val="Regio-Nadpis2"/>
        <w:lvlText w:val="%1.%2."/>
        <w:lvlJc w:val="left"/>
        <w:pPr>
          <w:ind w:left="1811" w:hanging="36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activeWritingStyle w:appName="MSWord" w:lang="en-US" w:vendorID="64" w:dllVersion="6" w:nlCheck="1" w:checkStyle="1"/>
  <w:activeWritingStyle w:appName="MSWord" w:lang="cs-CZ" w:vendorID="64" w:dllVersion="0" w:nlCheck="1" w:checkStyle="0"/>
  <w:activeWritingStyle w:appName="MSWord" w:lang="en-US" w:vendorID="64" w:dllVersion="4096" w:nlCheck="1" w:checkStyle="0"/>
  <w:activeWritingStyle w:appName="MSWord" w:lang="en-US" w:vendorID="64" w:dllVersion="131078" w:nlCheck="1" w:checkStyle="1"/>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mailMerge>
    <w:mainDocumentType w:val="formLetters"/>
    <w:linkToQuery/>
    <w:dataType w:val="native"/>
    <w:connectString w:val="Provider=Microsoft.ACE.OLEDB.12.0;User ID=Admin;Data Source=Z:\2018\18030-30XT-DM-Trnávka,Trnava u Zl\33XT-Trnávka-DPS\Text\Uvodní dat.xlsx;Mode=Read;Extended Properties=&quot;HDR=YES;IMEX=1;&quot;;Jet OLEDB:System database=&quot;&quot;;Jet OLEDB:Registry Path=&quot;&quot;;Jet OLEDB:Engine Type=37;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query w:val="SELECT * FROM `'01 Titulka$'`"/>
    <w:dataSource r:id="rId1"/>
    <w:viewMergedData/>
    <w:odso>
      <w:udl w:val="Provider=Microsoft.ACE.OLEDB.12.0;User ID=Admin;Data Source=Z:\2018\18030-30XT-DM-Trnávka,Trnava u Zl\33XT-Trnávka-DPS\Text\Uvodní dat.xlsx;Mode=Read;Extended Properties=&quot;HDR=YES;IMEX=1;&quot;;Jet OLEDB:System database=&quot;&quot;;Jet OLEDB:Registry Path=&quot;&quot;;Jet OLEDB:Engine Type=37;Jet OLEDB:Database Locking Mode=0;Jet OLEDB:Global Partial Bulk Ops=2;Jet OLEDB:Global Bulk Transactions=1;Jet OLEDB:New Database Password=&quot;&quot;;Jet OLEDB:Create System Database=False;Jet OLEDB:Encrypt Database=False;Jet OLEDB:Don't Copy Locale on Compact=False;Jet OLEDB:Compact Without Replica Repair=False;Jet OLEDB:SFP=False;Jet OLEDB:Support Complex Data=False;Jet OLEDB:Bypass UserInfo Validation=False"/>
      <w:table w:val="'01 Titulka$'"/>
      <w:src r:id="rId2"/>
      <w:colDelim w:val="9"/>
      <w:type w:val="database"/>
      <w:fHdr/>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type w:val="dbColumn"/>
        <w:name w:val="ADRESA"/>
        <w:mappedName w:val="Adresa 1"/>
        <w:column w:val="23"/>
        <w:lid w:val="cs-CZ"/>
      </w:fieldMapData>
      <w:fieldMapData>
        <w:column w:val="0"/>
        <w:lid w:val="cs-CZ"/>
      </w:fieldMapData>
      <w:fieldMapData>
        <w:column w:val="0"/>
        <w:lid w:val="cs-CZ"/>
      </w:fieldMapData>
      <w:fieldMapData>
        <w:column w:val="0"/>
        <w:lid w:val="cs-CZ"/>
      </w:fieldMapData>
      <w:fieldMapData>
        <w:column w:val="0"/>
        <w:lid w:val="cs-CZ"/>
      </w:fieldMapData>
      <w:fieldMapData>
        <w:type w:val="dbColumn"/>
        <w:name w:val="KRAJ"/>
        <w:mappedName w:val="Země či oblast"/>
        <w:column w:val="6"/>
        <w:lid w:val="cs-CZ"/>
      </w:fieldMapData>
      <w:fieldMapData>
        <w:type w:val="dbColumn"/>
        <w:name w:val="TELEFON"/>
        <w:mappedName w:val="Telefon do zaměstnání"/>
        <w:column w:val="12"/>
        <w:lid w:val="cs-CZ"/>
      </w:fieldMapData>
      <w:fieldMapData>
        <w:column w:val="0"/>
        <w:lid w:val="cs-CZ"/>
      </w:fieldMapData>
      <w:fieldMapData>
        <w:column w:val="0"/>
        <w:lid w:val="cs-CZ"/>
      </w:fieldMapData>
      <w:fieldMapData>
        <w:column w:val="0"/>
        <w:lid w:val="cs-CZ"/>
      </w:fieldMapData>
      <w:fieldMapData>
        <w:type w:val="dbColumn"/>
        <w:name w:val="EMAIL"/>
        <w:mappedName w:val="E-mailová adresa"/>
        <w:column w:val="25"/>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fieldMapData>
        <w:column w:val="0"/>
        <w:lid w:val="cs-CZ"/>
      </w:fieldMapData>
    </w:odso>
  </w:mailMerge>
  <w:documentProtection w:edit="forms" w:enforcement="0"/>
  <w:defaultTabStop w:val="709"/>
  <w:hyphenationZone w:val="425"/>
  <w:evenAndOddHeaders/>
  <w:drawingGridHorizontalSpacing w:val="110"/>
  <w:displayHorizontalDrawingGridEvery w:val="2"/>
  <w:doNotShadeFormData/>
  <w:characterSpacingControl w:val="doNotCompress"/>
  <w:hdrShapeDefaults>
    <o:shapedefaults v:ext="edit" spidmax="17305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74C5"/>
    <w:rsid w:val="00000AA6"/>
    <w:rsid w:val="000013D2"/>
    <w:rsid w:val="0000175B"/>
    <w:rsid w:val="00001D66"/>
    <w:rsid w:val="00001FF9"/>
    <w:rsid w:val="00003A38"/>
    <w:rsid w:val="00003C8B"/>
    <w:rsid w:val="00004ED1"/>
    <w:rsid w:val="00005592"/>
    <w:rsid w:val="000063AE"/>
    <w:rsid w:val="00011395"/>
    <w:rsid w:val="00011D82"/>
    <w:rsid w:val="00014C5F"/>
    <w:rsid w:val="00015E81"/>
    <w:rsid w:val="00017D72"/>
    <w:rsid w:val="000203AD"/>
    <w:rsid w:val="00022954"/>
    <w:rsid w:val="00022B7F"/>
    <w:rsid w:val="00022E82"/>
    <w:rsid w:val="00023291"/>
    <w:rsid w:val="000243D8"/>
    <w:rsid w:val="00024A5A"/>
    <w:rsid w:val="00024BBF"/>
    <w:rsid w:val="00025180"/>
    <w:rsid w:val="00026B1C"/>
    <w:rsid w:val="0003096C"/>
    <w:rsid w:val="00030ECC"/>
    <w:rsid w:val="000331AA"/>
    <w:rsid w:val="000345BA"/>
    <w:rsid w:val="00034942"/>
    <w:rsid w:val="00035E10"/>
    <w:rsid w:val="00036529"/>
    <w:rsid w:val="00036A56"/>
    <w:rsid w:val="000379B7"/>
    <w:rsid w:val="00040157"/>
    <w:rsid w:val="00040209"/>
    <w:rsid w:val="00040CC7"/>
    <w:rsid w:val="00043956"/>
    <w:rsid w:val="00047565"/>
    <w:rsid w:val="00047963"/>
    <w:rsid w:val="00047AC4"/>
    <w:rsid w:val="000515E5"/>
    <w:rsid w:val="00051FBD"/>
    <w:rsid w:val="000529FF"/>
    <w:rsid w:val="00053E7D"/>
    <w:rsid w:val="000546E4"/>
    <w:rsid w:val="00056A9B"/>
    <w:rsid w:val="00056B23"/>
    <w:rsid w:val="000573E2"/>
    <w:rsid w:val="00060304"/>
    <w:rsid w:val="00061E91"/>
    <w:rsid w:val="0007044D"/>
    <w:rsid w:val="0007266D"/>
    <w:rsid w:val="0007672D"/>
    <w:rsid w:val="000770C7"/>
    <w:rsid w:val="000806C7"/>
    <w:rsid w:val="000817BE"/>
    <w:rsid w:val="00081A34"/>
    <w:rsid w:val="00081FDE"/>
    <w:rsid w:val="00083A87"/>
    <w:rsid w:val="000848C5"/>
    <w:rsid w:val="00085C60"/>
    <w:rsid w:val="00085D11"/>
    <w:rsid w:val="00086896"/>
    <w:rsid w:val="00086FC5"/>
    <w:rsid w:val="0009020A"/>
    <w:rsid w:val="00091E32"/>
    <w:rsid w:val="00092493"/>
    <w:rsid w:val="00093596"/>
    <w:rsid w:val="00094FDD"/>
    <w:rsid w:val="00096EB2"/>
    <w:rsid w:val="00097EFC"/>
    <w:rsid w:val="000A02E6"/>
    <w:rsid w:val="000A2109"/>
    <w:rsid w:val="000A311E"/>
    <w:rsid w:val="000A55AB"/>
    <w:rsid w:val="000A58A0"/>
    <w:rsid w:val="000A5B54"/>
    <w:rsid w:val="000A6C68"/>
    <w:rsid w:val="000B105F"/>
    <w:rsid w:val="000B2555"/>
    <w:rsid w:val="000B2713"/>
    <w:rsid w:val="000B295E"/>
    <w:rsid w:val="000B33A0"/>
    <w:rsid w:val="000B36F3"/>
    <w:rsid w:val="000B446A"/>
    <w:rsid w:val="000B5667"/>
    <w:rsid w:val="000B5B07"/>
    <w:rsid w:val="000B5E08"/>
    <w:rsid w:val="000B5EE9"/>
    <w:rsid w:val="000B6A70"/>
    <w:rsid w:val="000B6EC7"/>
    <w:rsid w:val="000B7F5C"/>
    <w:rsid w:val="000C0FCE"/>
    <w:rsid w:val="000C1F47"/>
    <w:rsid w:val="000C2627"/>
    <w:rsid w:val="000C3659"/>
    <w:rsid w:val="000C77DD"/>
    <w:rsid w:val="000C786D"/>
    <w:rsid w:val="000D0114"/>
    <w:rsid w:val="000D1B3E"/>
    <w:rsid w:val="000D24C6"/>
    <w:rsid w:val="000D391D"/>
    <w:rsid w:val="000D535E"/>
    <w:rsid w:val="000D5506"/>
    <w:rsid w:val="000D55E0"/>
    <w:rsid w:val="000E42C8"/>
    <w:rsid w:val="000E7497"/>
    <w:rsid w:val="000F1417"/>
    <w:rsid w:val="000F6451"/>
    <w:rsid w:val="000F68AD"/>
    <w:rsid w:val="000F74C5"/>
    <w:rsid w:val="001009C5"/>
    <w:rsid w:val="00102A63"/>
    <w:rsid w:val="00103483"/>
    <w:rsid w:val="00103B8E"/>
    <w:rsid w:val="0010609F"/>
    <w:rsid w:val="0010617C"/>
    <w:rsid w:val="0010618C"/>
    <w:rsid w:val="0010666A"/>
    <w:rsid w:val="00110B37"/>
    <w:rsid w:val="00111A45"/>
    <w:rsid w:val="0011455A"/>
    <w:rsid w:val="00114D0A"/>
    <w:rsid w:val="00121F97"/>
    <w:rsid w:val="00122B0F"/>
    <w:rsid w:val="00122B52"/>
    <w:rsid w:val="00123EFD"/>
    <w:rsid w:val="00126909"/>
    <w:rsid w:val="00127E15"/>
    <w:rsid w:val="00131453"/>
    <w:rsid w:val="00131DE3"/>
    <w:rsid w:val="00131F9B"/>
    <w:rsid w:val="001328F7"/>
    <w:rsid w:val="0013394F"/>
    <w:rsid w:val="00134CB1"/>
    <w:rsid w:val="001374AB"/>
    <w:rsid w:val="00140EA4"/>
    <w:rsid w:val="00141340"/>
    <w:rsid w:val="00141C3F"/>
    <w:rsid w:val="00141E78"/>
    <w:rsid w:val="00142676"/>
    <w:rsid w:val="00144059"/>
    <w:rsid w:val="00144141"/>
    <w:rsid w:val="00144398"/>
    <w:rsid w:val="001447C6"/>
    <w:rsid w:val="0014641D"/>
    <w:rsid w:val="00146AB5"/>
    <w:rsid w:val="00150F2C"/>
    <w:rsid w:val="00151F22"/>
    <w:rsid w:val="001535AC"/>
    <w:rsid w:val="0015676A"/>
    <w:rsid w:val="0015768F"/>
    <w:rsid w:val="00162045"/>
    <w:rsid w:val="00165265"/>
    <w:rsid w:val="00165BBB"/>
    <w:rsid w:val="00166741"/>
    <w:rsid w:val="00170384"/>
    <w:rsid w:val="00170897"/>
    <w:rsid w:val="00171887"/>
    <w:rsid w:val="00173DA8"/>
    <w:rsid w:val="00174999"/>
    <w:rsid w:val="001759E5"/>
    <w:rsid w:val="00176159"/>
    <w:rsid w:val="00176B46"/>
    <w:rsid w:val="001804B3"/>
    <w:rsid w:val="0018086E"/>
    <w:rsid w:val="00185E68"/>
    <w:rsid w:val="001903FC"/>
    <w:rsid w:val="00190FA6"/>
    <w:rsid w:val="00191185"/>
    <w:rsid w:val="00191F57"/>
    <w:rsid w:val="001942C2"/>
    <w:rsid w:val="00194D18"/>
    <w:rsid w:val="0019736F"/>
    <w:rsid w:val="00197DC0"/>
    <w:rsid w:val="001A2212"/>
    <w:rsid w:val="001A2E83"/>
    <w:rsid w:val="001A3952"/>
    <w:rsid w:val="001A51BA"/>
    <w:rsid w:val="001A558F"/>
    <w:rsid w:val="001A5D05"/>
    <w:rsid w:val="001A61D3"/>
    <w:rsid w:val="001A6F3E"/>
    <w:rsid w:val="001A7B34"/>
    <w:rsid w:val="001B02F8"/>
    <w:rsid w:val="001B1AA0"/>
    <w:rsid w:val="001B3DE5"/>
    <w:rsid w:val="001B45D1"/>
    <w:rsid w:val="001B4E68"/>
    <w:rsid w:val="001B5114"/>
    <w:rsid w:val="001B5F0D"/>
    <w:rsid w:val="001B65A0"/>
    <w:rsid w:val="001C15B6"/>
    <w:rsid w:val="001C2A3F"/>
    <w:rsid w:val="001C2A8E"/>
    <w:rsid w:val="001C3099"/>
    <w:rsid w:val="001C3CF5"/>
    <w:rsid w:val="001C5F25"/>
    <w:rsid w:val="001C68F8"/>
    <w:rsid w:val="001D250C"/>
    <w:rsid w:val="001D4F9B"/>
    <w:rsid w:val="001E01DF"/>
    <w:rsid w:val="001E057F"/>
    <w:rsid w:val="001E0B64"/>
    <w:rsid w:val="001E0CA1"/>
    <w:rsid w:val="001E1B1B"/>
    <w:rsid w:val="001E1EBD"/>
    <w:rsid w:val="001E2378"/>
    <w:rsid w:val="001E2AE7"/>
    <w:rsid w:val="001E3368"/>
    <w:rsid w:val="001E64C4"/>
    <w:rsid w:val="001E757B"/>
    <w:rsid w:val="001E7F14"/>
    <w:rsid w:val="001F2C05"/>
    <w:rsid w:val="001F2F5D"/>
    <w:rsid w:val="001F39A8"/>
    <w:rsid w:val="001F5791"/>
    <w:rsid w:val="001F660C"/>
    <w:rsid w:val="001F7833"/>
    <w:rsid w:val="001F7A8B"/>
    <w:rsid w:val="001F7EDD"/>
    <w:rsid w:val="00200027"/>
    <w:rsid w:val="00200E7F"/>
    <w:rsid w:val="00203A72"/>
    <w:rsid w:val="0020475D"/>
    <w:rsid w:val="0020525F"/>
    <w:rsid w:val="0020583D"/>
    <w:rsid w:val="00206A30"/>
    <w:rsid w:val="00207045"/>
    <w:rsid w:val="00210110"/>
    <w:rsid w:val="002116DE"/>
    <w:rsid w:val="00212CD9"/>
    <w:rsid w:val="00212F75"/>
    <w:rsid w:val="0021347C"/>
    <w:rsid w:val="002135AF"/>
    <w:rsid w:val="0021737C"/>
    <w:rsid w:val="00221D1B"/>
    <w:rsid w:val="002247D8"/>
    <w:rsid w:val="00224B9B"/>
    <w:rsid w:val="00225990"/>
    <w:rsid w:val="00226BCA"/>
    <w:rsid w:val="002276DF"/>
    <w:rsid w:val="00227B2F"/>
    <w:rsid w:val="00233CC0"/>
    <w:rsid w:val="00233E40"/>
    <w:rsid w:val="002342DE"/>
    <w:rsid w:val="0023559B"/>
    <w:rsid w:val="002375C6"/>
    <w:rsid w:val="002376DD"/>
    <w:rsid w:val="00241BBD"/>
    <w:rsid w:val="002438CC"/>
    <w:rsid w:val="002457AA"/>
    <w:rsid w:val="00246507"/>
    <w:rsid w:val="00247275"/>
    <w:rsid w:val="002473A3"/>
    <w:rsid w:val="00247F41"/>
    <w:rsid w:val="00250262"/>
    <w:rsid w:val="002502C9"/>
    <w:rsid w:val="00250FB4"/>
    <w:rsid w:val="00251713"/>
    <w:rsid w:val="00254215"/>
    <w:rsid w:val="00254BA6"/>
    <w:rsid w:val="002606D6"/>
    <w:rsid w:val="002611F4"/>
    <w:rsid w:val="00261937"/>
    <w:rsid w:val="002646C3"/>
    <w:rsid w:val="00265A29"/>
    <w:rsid w:val="00267E22"/>
    <w:rsid w:val="00270B75"/>
    <w:rsid w:val="00271E75"/>
    <w:rsid w:val="0027327B"/>
    <w:rsid w:val="00273C4D"/>
    <w:rsid w:val="00274741"/>
    <w:rsid w:val="00274B8C"/>
    <w:rsid w:val="0027597F"/>
    <w:rsid w:val="00275C81"/>
    <w:rsid w:val="0027679E"/>
    <w:rsid w:val="00280C5A"/>
    <w:rsid w:val="002815D1"/>
    <w:rsid w:val="00282D04"/>
    <w:rsid w:val="00284388"/>
    <w:rsid w:val="0028490B"/>
    <w:rsid w:val="00285603"/>
    <w:rsid w:val="00286E38"/>
    <w:rsid w:val="00290919"/>
    <w:rsid w:val="0029130B"/>
    <w:rsid w:val="00291471"/>
    <w:rsid w:val="00291BBE"/>
    <w:rsid w:val="0029204F"/>
    <w:rsid w:val="0029238D"/>
    <w:rsid w:val="00292B3F"/>
    <w:rsid w:val="00293CFE"/>
    <w:rsid w:val="002949FB"/>
    <w:rsid w:val="002961B2"/>
    <w:rsid w:val="00297CCF"/>
    <w:rsid w:val="002A118A"/>
    <w:rsid w:val="002A41D7"/>
    <w:rsid w:val="002A50AC"/>
    <w:rsid w:val="002A6BC2"/>
    <w:rsid w:val="002A6C06"/>
    <w:rsid w:val="002A7B31"/>
    <w:rsid w:val="002B0A84"/>
    <w:rsid w:val="002B1177"/>
    <w:rsid w:val="002B4EF4"/>
    <w:rsid w:val="002B5D00"/>
    <w:rsid w:val="002B635E"/>
    <w:rsid w:val="002C215E"/>
    <w:rsid w:val="002C3635"/>
    <w:rsid w:val="002C3685"/>
    <w:rsid w:val="002C54E8"/>
    <w:rsid w:val="002C553A"/>
    <w:rsid w:val="002C561E"/>
    <w:rsid w:val="002C5749"/>
    <w:rsid w:val="002C5834"/>
    <w:rsid w:val="002D28D1"/>
    <w:rsid w:val="002D57E9"/>
    <w:rsid w:val="002D5D27"/>
    <w:rsid w:val="002D793C"/>
    <w:rsid w:val="002D7CB1"/>
    <w:rsid w:val="002E195E"/>
    <w:rsid w:val="002E22C5"/>
    <w:rsid w:val="002E31CB"/>
    <w:rsid w:val="002E4DBD"/>
    <w:rsid w:val="002E5829"/>
    <w:rsid w:val="002E5C66"/>
    <w:rsid w:val="002E5D11"/>
    <w:rsid w:val="002E5D22"/>
    <w:rsid w:val="002E7065"/>
    <w:rsid w:val="002E7513"/>
    <w:rsid w:val="002F0872"/>
    <w:rsid w:val="002F25B5"/>
    <w:rsid w:val="002F25F7"/>
    <w:rsid w:val="002F4160"/>
    <w:rsid w:val="002F4622"/>
    <w:rsid w:val="002F4845"/>
    <w:rsid w:val="002F7D08"/>
    <w:rsid w:val="00300F79"/>
    <w:rsid w:val="003038D3"/>
    <w:rsid w:val="0030392B"/>
    <w:rsid w:val="00305A61"/>
    <w:rsid w:val="00307787"/>
    <w:rsid w:val="00307EE0"/>
    <w:rsid w:val="00307F61"/>
    <w:rsid w:val="0031117A"/>
    <w:rsid w:val="00311D14"/>
    <w:rsid w:val="00311F56"/>
    <w:rsid w:val="00311FB4"/>
    <w:rsid w:val="003121B8"/>
    <w:rsid w:val="0031263F"/>
    <w:rsid w:val="00314558"/>
    <w:rsid w:val="00314F80"/>
    <w:rsid w:val="00315348"/>
    <w:rsid w:val="00317385"/>
    <w:rsid w:val="003173E0"/>
    <w:rsid w:val="00317DC2"/>
    <w:rsid w:val="003248E9"/>
    <w:rsid w:val="00324FE4"/>
    <w:rsid w:val="00325A85"/>
    <w:rsid w:val="003316B1"/>
    <w:rsid w:val="00331817"/>
    <w:rsid w:val="00331E11"/>
    <w:rsid w:val="00332ED8"/>
    <w:rsid w:val="00340113"/>
    <w:rsid w:val="00340A2D"/>
    <w:rsid w:val="00341D3F"/>
    <w:rsid w:val="003425CB"/>
    <w:rsid w:val="003429A1"/>
    <w:rsid w:val="00343059"/>
    <w:rsid w:val="003434D2"/>
    <w:rsid w:val="00343E8F"/>
    <w:rsid w:val="00345472"/>
    <w:rsid w:val="0034578B"/>
    <w:rsid w:val="003469C2"/>
    <w:rsid w:val="00346D5B"/>
    <w:rsid w:val="003504A3"/>
    <w:rsid w:val="003512F2"/>
    <w:rsid w:val="00351F76"/>
    <w:rsid w:val="00352819"/>
    <w:rsid w:val="00353ECD"/>
    <w:rsid w:val="00354B23"/>
    <w:rsid w:val="00354B96"/>
    <w:rsid w:val="003558A7"/>
    <w:rsid w:val="003566B1"/>
    <w:rsid w:val="00356822"/>
    <w:rsid w:val="00357D6E"/>
    <w:rsid w:val="00360372"/>
    <w:rsid w:val="0036136A"/>
    <w:rsid w:val="00363ACB"/>
    <w:rsid w:val="0036492D"/>
    <w:rsid w:val="00364DC7"/>
    <w:rsid w:val="0036649B"/>
    <w:rsid w:val="00367D03"/>
    <w:rsid w:val="0037031A"/>
    <w:rsid w:val="00370D23"/>
    <w:rsid w:val="00373091"/>
    <w:rsid w:val="00373487"/>
    <w:rsid w:val="003736C8"/>
    <w:rsid w:val="00373AB1"/>
    <w:rsid w:val="00373D58"/>
    <w:rsid w:val="003753A9"/>
    <w:rsid w:val="00375DF7"/>
    <w:rsid w:val="00380B71"/>
    <w:rsid w:val="00380E27"/>
    <w:rsid w:val="00380EF6"/>
    <w:rsid w:val="0038465B"/>
    <w:rsid w:val="0038717B"/>
    <w:rsid w:val="00387AE8"/>
    <w:rsid w:val="00391A91"/>
    <w:rsid w:val="00393097"/>
    <w:rsid w:val="00395B1B"/>
    <w:rsid w:val="00395D75"/>
    <w:rsid w:val="00396760"/>
    <w:rsid w:val="003971A6"/>
    <w:rsid w:val="00397515"/>
    <w:rsid w:val="00397BB7"/>
    <w:rsid w:val="003A1CD0"/>
    <w:rsid w:val="003A383E"/>
    <w:rsid w:val="003A4037"/>
    <w:rsid w:val="003A449F"/>
    <w:rsid w:val="003A4C55"/>
    <w:rsid w:val="003A5F5D"/>
    <w:rsid w:val="003A6BF5"/>
    <w:rsid w:val="003A7FF5"/>
    <w:rsid w:val="003B0C60"/>
    <w:rsid w:val="003B1642"/>
    <w:rsid w:val="003B591D"/>
    <w:rsid w:val="003B74B0"/>
    <w:rsid w:val="003B79F8"/>
    <w:rsid w:val="003B7A41"/>
    <w:rsid w:val="003C06BE"/>
    <w:rsid w:val="003C0E15"/>
    <w:rsid w:val="003C18C3"/>
    <w:rsid w:val="003C1D23"/>
    <w:rsid w:val="003C1F3E"/>
    <w:rsid w:val="003C3D84"/>
    <w:rsid w:val="003C56AE"/>
    <w:rsid w:val="003D1C67"/>
    <w:rsid w:val="003D3552"/>
    <w:rsid w:val="003D6C6F"/>
    <w:rsid w:val="003E04F6"/>
    <w:rsid w:val="003E0AAB"/>
    <w:rsid w:val="003E16F4"/>
    <w:rsid w:val="003E2061"/>
    <w:rsid w:val="003E2FBA"/>
    <w:rsid w:val="003E51A5"/>
    <w:rsid w:val="003E5BB6"/>
    <w:rsid w:val="003E6CE4"/>
    <w:rsid w:val="003E7392"/>
    <w:rsid w:val="003F1251"/>
    <w:rsid w:val="003F26FA"/>
    <w:rsid w:val="003F3A14"/>
    <w:rsid w:val="003F43E8"/>
    <w:rsid w:val="003F6301"/>
    <w:rsid w:val="00400061"/>
    <w:rsid w:val="00401462"/>
    <w:rsid w:val="00403FEE"/>
    <w:rsid w:val="00404848"/>
    <w:rsid w:val="0040570C"/>
    <w:rsid w:val="004058A7"/>
    <w:rsid w:val="00411418"/>
    <w:rsid w:val="0041174C"/>
    <w:rsid w:val="00411AFA"/>
    <w:rsid w:val="00411B11"/>
    <w:rsid w:val="00413866"/>
    <w:rsid w:val="00413B38"/>
    <w:rsid w:val="00413E17"/>
    <w:rsid w:val="0041518A"/>
    <w:rsid w:val="004163AA"/>
    <w:rsid w:val="00416B20"/>
    <w:rsid w:val="00417D36"/>
    <w:rsid w:val="00417F8A"/>
    <w:rsid w:val="00422B7A"/>
    <w:rsid w:val="00422F06"/>
    <w:rsid w:val="004246DA"/>
    <w:rsid w:val="00425439"/>
    <w:rsid w:val="0042650D"/>
    <w:rsid w:val="00431ABC"/>
    <w:rsid w:val="00431EC1"/>
    <w:rsid w:val="00433E5D"/>
    <w:rsid w:val="0043611A"/>
    <w:rsid w:val="00440699"/>
    <w:rsid w:val="0044134B"/>
    <w:rsid w:val="0044176B"/>
    <w:rsid w:val="004423F3"/>
    <w:rsid w:val="00442508"/>
    <w:rsid w:val="00442866"/>
    <w:rsid w:val="00442A3F"/>
    <w:rsid w:val="00443D02"/>
    <w:rsid w:val="004446D8"/>
    <w:rsid w:val="004459DE"/>
    <w:rsid w:val="004469DC"/>
    <w:rsid w:val="00450520"/>
    <w:rsid w:val="00450A50"/>
    <w:rsid w:val="00450DBD"/>
    <w:rsid w:val="00451A1C"/>
    <w:rsid w:val="00452444"/>
    <w:rsid w:val="00452CA8"/>
    <w:rsid w:val="0045517D"/>
    <w:rsid w:val="00456D24"/>
    <w:rsid w:val="00456F21"/>
    <w:rsid w:val="00460A0C"/>
    <w:rsid w:val="00460E45"/>
    <w:rsid w:val="00462B76"/>
    <w:rsid w:val="004660C3"/>
    <w:rsid w:val="004701CE"/>
    <w:rsid w:val="004711E2"/>
    <w:rsid w:val="00473478"/>
    <w:rsid w:val="00474FE9"/>
    <w:rsid w:val="004754C5"/>
    <w:rsid w:val="00475ADD"/>
    <w:rsid w:val="00477135"/>
    <w:rsid w:val="0048479A"/>
    <w:rsid w:val="00485B52"/>
    <w:rsid w:val="00485D9A"/>
    <w:rsid w:val="00486D29"/>
    <w:rsid w:val="0048787F"/>
    <w:rsid w:val="004928C1"/>
    <w:rsid w:val="00492E44"/>
    <w:rsid w:val="00492EBC"/>
    <w:rsid w:val="004930F3"/>
    <w:rsid w:val="00493623"/>
    <w:rsid w:val="00493869"/>
    <w:rsid w:val="00496450"/>
    <w:rsid w:val="0049701C"/>
    <w:rsid w:val="00497E65"/>
    <w:rsid w:val="004A09F3"/>
    <w:rsid w:val="004A19AD"/>
    <w:rsid w:val="004A3E77"/>
    <w:rsid w:val="004A47ED"/>
    <w:rsid w:val="004A7306"/>
    <w:rsid w:val="004A7F51"/>
    <w:rsid w:val="004B2C5B"/>
    <w:rsid w:val="004B2E25"/>
    <w:rsid w:val="004B3119"/>
    <w:rsid w:val="004B3643"/>
    <w:rsid w:val="004B51CB"/>
    <w:rsid w:val="004B6F05"/>
    <w:rsid w:val="004C1841"/>
    <w:rsid w:val="004C1963"/>
    <w:rsid w:val="004C2FA7"/>
    <w:rsid w:val="004C3638"/>
    <w:rsid w:val="004C40D0"/>
    <w:rsid w:val="004C4B8A"/>
    <w:rsid w:val="004D037B"/>
    <w:rsid w:val="004D28FA"/>
    <w:rsid w:val="004D6112"/>
    <w:rsid w:val="004D685F"/>
    <w:rsid w:val="004D7E38"/>
    <w:rsid w:val="004E274D"/>
    <w:rsid w:val="004E4BEB"/>
    <w:rsid w:val="004F033E"/>
    <w:rsid w:val="004F06FF"/>
    <w:rsid w:val="004F1158"/>
    <w:rsid w:val="004F1477"/>
    <w:rsid w:val="004F29FD"/>
    <w:rsid w:val="004F3456"/>
    <w:rsid w:val="004F4E14"/>
    <w:rsid w:val="004F52D4"/>
    <w:rsid w:val="004F70C8"/>
    <w:rsid w:val="00500403"/>
    <w:rsid w:val="00500766"/>
    <w:rsid w:val="00500CEE"/>
    <w:rsid w:val="00502A8E"/>
    <w:rsid w:val="005042EE"/>
    <w:rsid w:val="00505F51"/>
    <w:rsid w:val="0050636D"/>
    <w:rsid w:val="005071A7"/>
    <w:rsid w:val="00510079"/>
    <w:rsid w:val="005111A3"/>
    <w:rsid w:val="005111BB"/>
    <w:rsid w:val="00515818"/>
    <w:rsid w:val="005159B3"/>
    <w:rsid w:val="005160D6"/>
    <w:rsid w:val="00517BB2"/>
    <w:rsid w:val="005203C1"/>
    <w:rsid w:val="00521864"/>
    <w:rsid w:val="005230DA"/>
    <w:rsid w:val="00524C3E"/>
    <w:rsid w:val="005268BD"/>
    <w:rsid w:val="0053246A"/>
    <w:rsid w:val="00536622"/>
    <w:rsid w:val="005402E3"/>
    <w:rsid w:val="00540F15"/>
    <w:rsid w:val="0054225F"/>
    <w:rsid w:val="00547338"/>
    <w:rsid w:val="005503CB"/>
    <w:rsid w:val="00551628"/>
    <w:rsid w:val="00552195"/>
    <w:rsid w:val="0055310E"/>
    <w:rsid w:val="0055375D"/>
    <w:rsid w:val="00555F81"/>
    <w:rsid w:val="00556DC6"/>
    <w:rsid w:val="00557DB0"/>
    <w:rsid w:val="00560777"/>
    <w:rsid w:val="0056681F"/>
    <w:rsid w:val="00567C55"/>
    <w:rsid w:val="005736A9"/>
    <w:rsid w:val="00574F0E"/>
    <w:rsid w:val="005760A1"/>
    <w:rsid w:val="005764E2"/>
    <w:rsid w:val="00576C6A"/>
    <w:rsid w:val="0057771A"/>
    <w:rsid w:val="00581082"/>
    <w:rsid w:val="00581C67"/>
    <w:rsid w:val="00582253"/>
    <w:rsid w:val="0058554A"/>
    <w:rsid w:val="00587D2B"/>
    <w:rsid w:val="00590005"/>
    <w:rsid w:val="0059029D"/>
    <w:rsid w:val="00590E70"/>
    <w:rsid w:val="0059137F"/>
    <w:rsid w:val="00591516"/>
    <w:rsid w:val="00592EC1"/>
    <w:rsid w:val="00593FB3"/>
    <w:rsid w:val="005944EB"/>
    <w:rsid w:val="0059490E"/>
    <w:rsid w:val="00595A1A"/>
    <w:rsid w:val="005977D3"/>
    <w:rsid w:val="005A070D"/>
    <w:rsid w:val="005A3507"/>
    <w:rsid w:val="005A5E7F"/>
    <w:rsid w:val="005A6140"/>
    <w:rsid w:val="005A62A6"/>
    <w:rsid w:val="005A65E7"/>
    <w:rsid w:val="005A67CF"/>
    <w:rsid w:val="005A698E"/>
    <w:rsid w:val="005A6A2F"/>
    <w:rsid w:val="005A6AC6"/>
    <w:rsid w:val="005B0760"/>
    <w:rsid w:val="005B0C62"/>
    <w:rsid w:val="005B13CE"/>
    <w:rsid w:val="005B20D3"/>
    <w:rsid w:val="005B2890"/>
    <w:rsid w:val="005B2ECF"/>
    <w:rsid w:val="005B3255"/>
    <w:rsid w:val="005B3FE0"/>
    <w:rsid w:val="005B4D47"/>
    <w:rsid w:val="005B4D85"/>
    <w:rsid w:val="005B68AF"/>
    <w:rsid w:val="005C2F91"/>
    <w:rsid w:val="005C476F"/>
    <w:rsid w:val="005C4C91"/>
    <w:rsid w:val="005C581A"/>
    <w:rsid w:val="005C65E8"/>
    <w:rsid w:val="005C7238"/>
    <w:rsid w:val="005D16F5"/>
    <w:rsid w:val="005D1773"/>
    <w:rsid w:val="005D3CDA"/>
    <w:rsid w:val="005D4779"/>
    <w:rsid w:val="005D64EC"/>
    <w:rsid w:val="005D6EAA"/>
    <w:rsid w:val="005D70E8"/>
    <w:rsid w:val="005D7D1F"/>
    <w:rsid w:val="005E00F2"/>
    <w:rsid w:val="005E0910"/>
    <w:rsid w:val="005E0B2C"/>
    <w:rsid w:val="005E3FDD"/>
    <w:rsid w:val="005E62A4"/>
    <w:rsid w:val="005F05DD"/>
    <w:rsid w:val="005F3059"/>
    <w:rsid w:val="005F44D7"/>
    <w:rsid w:val="005F540E"/>
    <w:rsid w:val="005F630C"/>
    <w:rsid w:val="005F65B1"/>
    <w:rsid w:val="005F7108"/>
    <w:rsid w:val="006005AA"/>
    <w:rsid w:val="00600658"/>
    <w:rsid w:val="00601C69"/>
    <w:rsid w:val="00602673"/>
    <w:rsid w:val="006029D9"/>
    <w:rsid w:val="00606B56"/>
    <w:rsid w:val="00610B18"/>
    <w:rsid w:val="00613E59"/>
    <w:rsid w:val="006145D1"/>
    <w:rsid w:val="00614800"/>
    <w:rsid w:val="0061650D"/>
    <w:rsid w:val="00616528"/>
    <w:rsid w:val="006179E3"/>
    <w:rsid w:val="00622BE3"/>
    <w:rsid w:val="0062517C"/>
    <w:rsid w:val="0062638A"/>
    <w:rsid w:val="006264F9"/>
    <w:rsid w:val="00627B02"/>
    <w:rsid w:val="00627D5B"/>
    <w:rsid w:val="00631979"/>
    <w:rsid w:val="00631CDA"/>
    <w:rsid w:val="006321B2"/>
    <w:rsid w:val="00632318"/>
    <w:rsid w:val="00632344"/>
    <w:rsid w:val="006330FB"/>
    <w:rsid w:val="0063335D"/>
    <w:rsid w:val="0063336A"/>
    <w:rsid w:val="0063393B"/>
    <w:rsid w:val="00633C5D"/>
    <w:rsid w:val="00636948"/>
    <w:rsid w:val="00636D47"/>
    <w:rsid w:val="00637D19"/>
    <w:rsid w:val="0064011C"/>
    <w:rsid w:val="0064167A"/>
    <w:rsid w:val="006449CF"/>
    <w:rsid w:val="006450E0"/>
    <w:rsid w:val="006477F0"/>
    <w:rsid w:val="0065160D"/>
    <w:rsid w:val="006524A4"/>
    <w:rsid w:val="006538CE"/>
    <w:rsid w:val="00653C6A"/>
    <w:rsid w:val="0065474F"/>
    <w:rsid w:val="0065475D"/>
    <w:rsid w:val="00654F65"/>
    <w:rsid w:val="006567FE"/>
    <w:rsid w:val="0066012A"/>
    <w:rsid w:val="00660E55"/>
    <w:rsid w:val="00662296"/>
    <w:rsid w:val="00662942"/>
    <w:rsid w:val="00662E27"/>
    <w:rsid w:val="00663EFE"/>
    <w:rsid w:val="00665D97"/>
    <w:rsid w:val="006706AE"/>
    <w:rsid w:val="00673556"/>
    <w:rsid w:val="006766E9"/>
    <w:rsid w:val="006776CB"/>
    <w:rsid w:val="00677D52"/>
    <w:rsid w:val="006804E3"/>
    <w:rsid w:val="00683BF8"/>
    <w:rsid w:val="0068435D"/>
    <w:rsid w:val="006845BF"/>
    <w:rsid w:val="006846BA"/>
    <w:rsid w:val="0068591C"/>
    <w:rsid w:val="00687B70"/>
    <w:rsid w:val="0069089E"/>
    <w:rsid w:val="00690EC0"/>
    <w:rsid w:val="00690FF0"/>
    <w:rsid w:val="006913A5"/>
    <w:rsid w:val="00691591"/>
    <w:rsid w:val="00691638"/>
    <w:rsid w:val="006926E7"/>
    <w:rsid w:val="00692B69"/>
    <w:rsid w:val="006963AE"/>
    <w:rsid w:val="00697533"/>
    <w:rsid w:val="00697A6D"/>
    <w:rsid w:val="006A1268"/>
    <w:rsid w:val="006A1EAD"/>
    <w:rsid w:val="006A219A"/>
    <w:rsid w:val="006A33DD"/>
    <w:rsid w:val="006A3FC6"/>
    <w:rsid w:val="006A4A53"/>
    <w:rsid w:val="006A6DBC"/>
    <w:rsid w:val="006A73C0"/>
    <w:rsid w:val="006A7D10"/>
    <w:rsid w:val="006B1003"/>
    <w:rsid w:val="006B1F3C"/>
    <w:rsid w:val="006B25D5"/>
    <w:rsid w:val="006B2C44"/>
    <w:rsid w:val="006B3FC0"/>
    <w:rsid w:val="006B3FD5"/>
    <w:rsid w:val="006B6936"/>
    <w:rsid w:val="006B7C04"/>
    <w:rsid w:val="006B7D70"/>
    <w:rsid w:val="006C0C93"/>
    <w:rsid w:val="006C1849"/>
    <w:rsid w:val="006C19C4"/>
    <w:rsid w:val="006C33CC"/>
    <w:rsid w:val="006C40D1"/>
    <w:rsid w:val="006C4330"/>
    <w:rsid w:val="006C5FBF"/>
    <w:rsid w:val="006C6E38"/>
    <w:rsid w:val="006C782F"/>
    <w:rsid w:val="006D0AF9"/>
    <w:rsid w:val="006D28D9"/>
    <w:rsid w:val="006D35A9"/>
    <w:rsid w:val="006D4267"/>
    <w:rsid w:val="006D6B77"/>
    <w:rsid w:val="006D709A"/>
    <w:rsid w:val="006D70F0"/>
    <w:rsid w:val="006E036E"/>
    <w:rsid w:val="006E095E"/>
    <w:rsid w:val="006E3DB9"/>
    <w:rsid w:val="006E4222"/>
    <w:rsid w:val="006E45AF"/>
    <w:rsid w:val="006E4D68"/>
    <w:rsid w:val="006E5104"/>
    <w:rsid w:val="006E723D"/>
    <w:rsid w:val="006E7AEB"/>
    <w:rsid w:val="006F00A1"/>
    <w:rsid w:val="006F164E"/>
    <w:rsid w:val="006F307B"/>
    <w:rsid w:val="006F42FE"/>
    <w:rsid w:val="006F4B93"/>
    <w:rsid w:val="006F5E53"/>
    <w:rsid w:val="006F6F95"/>
    <w:rsid w:val="006F6FE4"/>
    <w:rsid w:val="006F7389"/>
    <w:rsid w:val="00701F2A"/>
    <w:rsid w:val="007030C7"/>
    <w:rsid w:val="00703A68"/>
    <w:rsid w:val="007057E3"/>
    <w:rsid w:val="007107F1"/>
    <w:rsid w:val="007118DE"/>
    <w:rsid w:val="00712C76"/>
    <w:rsid w:val="00713A5A"/>
    <w:rsid w:val="00715D7E"/>
    <w:rsid w:val="00715FBE"/>
    <w:rsid w:val="007202A6"/>
    <w:rsid w:val="007208F8"/>
    <w:rsid w:val="00724718"/>
    <w:rsid w:val="00724C18"/>
    <w:rsid w:val="00725EC8"/>
    <w:rsid w:val="0072672E"/>
    <w:rsid w:val="00727887"/>
    <w:rsid w:val="007308AE"/>
    <w:rsid w:val="007309D7"/>
    <w:rsid w:val="007328DE"/>
    <w:rsid w:val="00734026"/>
    <w:rsid w:val="00734D37"/>
    <w:rsid w:val="007359F0"/>
    <w:rsid w:val="00736B36"/>
    <w:rsid w:val="00736E9F"/>
    <w:rsid w:val="00740627"/>
    <w:rsid w:val="0074173A"/>
    <w:rsid w:val="00742297"/>
    <w:rsid w:val="007444FD"/>
    <w:rsid w:val="00744F54"/>
    <w:rsid w:val="00745127"/>
    <w:rsid w:val="007452F2"/>
    <w:rsid w:val="00747CBF"/>
    <w:rsid w:val="00752FFC"/>
    <w:rsid w:val="007535E2"/>
    <w:rsid w:val="00754678"/>
    <w:rsid w:val="00754F76"/>
    <w:rsid w:val="00761057"/>
    <w:rsid w:val="00761369"/>
    <w:rsid w:val="00761FF3"/>
    <w:rsid w:val="00762395"/>
    <w:rsid w:val="00762847"/>
    <w:rsid w:val="00763C86"/>
    <w:rsid w:val="0076604D"/>
    <w:rsid w:val="00766ABF"/>
    <w:rsid w:val="0077304D"/>
    <w:rsid w:val="007734EC"/>
    <w:rsid w:val="00776005"/>
    <w:rsid w:val="00776043"/>
    <w:rsid w:val="0077698C"/>
    <w:rsid w:val="00777760"/>
    <w:rsid w:val="0077786F"/>
    <w:rsid w:val="007806B1"/>
    <w:rsid w:val="00780C7B"/>
    <w:rsid w:val="00784310"/>
    <w:rsid w:val="007852EA"/>
    <w:rsid w:val="00785D99"/>
    <w:rsid w:val="00787100"/>
    <w:rsid w:val="0078735E"/>
    <w:rsid w:val="0078793D"/>
    <w:rsid w:val="0079110B"/>
    <w:rsid w:val="00791222"/>
    <w:rsid w:val="00791841"/>
    <w:rsid w:val="00791DBF"/>
    <w:rsid w:val="007931C3"/>
    <w:rsid w:val="00794C80"/>
    <w:rsid w:val="00795321"/>
    <w:rsid w:val="00797EE9"/>
    <w:rsid w:val="007A07B9"/>
    <w:rsid w:val="007A1BEE"/>
    <w:rsid w:val="007A2242"/>
    <w:rsid w:val="007A29B0"/>
    <w:rsid w:val="007A2DB2"/>
    <w:rsid w:val="007A30B8"/>
    <w:rsid w:val="007A3C1C"/>
    <w:rsid w:val="007A3D1F"/>
    <w:rsid w:val="007A4E04"/>
    <w:rsid w:val="007A52D2"/>
    <w:rsid w:val="007A6DA6"/>
    <w:rsid w:val="007A6E2E"/>
    <w:rsid w:val="007A72EE"/>
    <w:rsid w:val="007B121F"/>
    <w:rsid w:val="007B1C0C"/>
    <w:rsid w:val="007B491B"/>
    <w:rsid w:val="007B610A"/>
    <w:rsid w:val="007B6CF8"/>
    <w:rsid w:val="007B728F"/>
    <w:rsid w:val="007B7E1D"/>
    <w:rsid w:val="007C103D"/>
    <w:rsid w:val="007C1E4C"/>
    <w:rsid w:val="007C2014"/>
    <w:rsid w:val="007C27FE"/>
    <w:rsid w:val="007C4986"/>
    <w:rsid w:val="007C5BBC"/>
    <w:rsid w:val="007D50BC"/>
    <w:rsid w:val="007D5EF4"/>
    <w:rsid w:val="007D7E38"/>
    <w:rsid w:val="007E006B"/>
    <w:rsid w:val="007E4696"/>
    <w:rsid w:val="007E59BB"/>
    <w:rsid w:val="007E6F91"/>
    <w:rsid w:val="007F10C6"/>
    <w:rsid w:val="007F32D0"/>
    <w:rsid w:val="007F3789"/>
    <w:rsid w:val="007F4BDB"/>
    <w:rsid w:val="007F51ED"/>
    <w:rsid w:val="007F54C8"/>
    <w:rsid w:val="0080022E"/>
    <w:rsid w:val="00800263"/>
    <w:rsid w:val="00801063"/>
    <w:rsid w:val="00802D36"/>
    <w:rsid w:val="00802F1C"/>
    <w:rsid w:val="00803B76"/>
    <w:rsid w:val="0080583C"/>
    <w:rsid w:val="00806193"/>
    <w:rsid w:val="008067E3"/>
    <w:rsid w:val="00806A83"/>
    <w:rsid w:val="00807F37"/>
    <w:rsid w:val="00810F23"/>
    <w:rsid w:val="0081134B"/>
    <w:rsid w:val="00812B76"/>
    <w:rsid w:val="0081317A"/>
    <w:rsid w:val="00813EF9"/>
    <w:rsid w:val="00815AF2"/>
    <w:rsid w:val="008160AC"/>
    <w:rsid w:val="008161AF"/>
    <w:rsid w:val="00820640"/>
    <w:rsid w:val="00821C24"/>
    <w:rsid w:val="008231EF"/>
    <w:rsid w:val="00823357"/>
    <w:rsid w:val="0082337B"/>
    <w:rsid w:val="00823615"/>
    <w:rsid w:val="0082484C"/>
    <w:rsid w:val="00824A9F"/>
    <w:rsid w:val="00826898"/>
    <w:rsid w:val="00830C1E"/>
    <w:rsid w:val="00831050"/>
    <w:rsid w:val="0083124F"/>
    <w:rsid w:val="008320FB"/>
    <w:rsid w:val="0083214E"/>
    <w:rsid w:val="008330DA"/>
    <w:rsid w:val="008360AD"/>
    <w:rsid w:val="008361F5"/>
    <w:rsid w:val="00836701"/>
    <w:rsid w:val="008373E6"/>
    <w:rsid w:val="0083740D"/>
    <w:rsid w:val="0084032C"/>
    <w:rsid w:val="00840E11"/>
    <w:rsid w:val="008413E8"/>
    <w:rsid w:val="00842C1A"/>
    <w:rsid w:val="008436DF"/>
    <w:rsid w:val="00843B34"/>
    <w:rsid w:val="008460B0"/>
    <w:rsid w:val="008467FA"/>
    <w:rsid w:val="00847750"/>
    <w:rsid w:val="00850A5C"/>
    <w:rsid w:val="00850FDB"/>
    <w:rsid w:val="00851509"/>
    <w:rsid w:val="00852570"/>
    <w:rsid w:val="008536DF"/>
    <w:rsid w:val="00854723"/>
    <w:rsid w:val="00857058"/>
    <w:rsid w:val="008575F5"/>
    <w:rsid w:val="008607AB"/>
    <w:rsid w:val="00861A20"/>
    <w:rsid w:val="00864DB6"/>
    <w:rsid w:val="00867A93"/>
    <w:rsid w:val="00867D9F"/>
    <w:rsid w:val="0087053E"/>
    <w:rsid w:val="008709D5"/>
    <w:rsid w:val="008718BA"/>
    <w:rsid w:val="008718EE"/>
    <w:rsid w:val="00872296"/>
    <w:rsid w:val="008743B9"/>
    <w:rsid w:val="00875B27"/>
    <w:rsid w:val="00876EF8"/>
    <w:rsid w:val="00881151"/>
    <w:rsid w:val="008846B4"/>
    <w:rsid w:val="00885117"/>
    <w:rsid w:val="00885C30"/>
    <w:rsid w:val="008863E7"/>
    <w:rsid w:val="00886694"/>
    <w:rsid w:val="008866D1"/>
    <w:rsid w:val="008867A5"/>
    <w:rsid w:val="0088690D"/>
    <w:rsid w:val="00887695"/>
    <w:rsid w:val="008877A5"/>
    <w:rsid w:val="00887FD7"/>
    <w:rsid w:val="0089186C"/>
    <w:rsid w:val="008928D4"/>
    <w:rsid w:val="00894705"/>
    <w:rsid w:val="00894A78"/>
    <w:rsid w:val="00895643"/>
    <w:rsid w:val="00895BCB"/>
    <w:rsid w:val="00895E95"/>
    <w:rsid w:val="0089654D"/>
    <w:rsid w:val="00896692"/>
    <w:rsid w:val="008A0249"/>
    <w:rsid w:val="008A0941"/>
    <w:rsid w:val="008A336E"/>
    <w:rsid w:val="008A33CF"/>
    <w:rsid w:val="008A3AD0"/>
    <w:rsid w:val="008A6CB5"/>
    <w:rsid w:val="008A6E65"/>
    <w:rsid w:val="008B01AB"/>
    <w:rsid w:val="008B1CDB"/>
    <w:rsid w:val="008B1D56"/>
    <w:rsid w:val="008C0260"/>
    <w:rsid w:val="008C08E4"/>
    <w:rsid w:val="008C0AF5"/>
    <w:rsid w:val="008C12DB"/>
    <w:rsid w:val="008C18E3"/>
    <w:rsid w:val="008C2430"/>
    <w:rsid w:val="008C25FF"/>
    <w:rsid w:val="008C4B76"/>
    <w:rsid w:val="008C6944"/>
    <w:rsid w:val="008D051C"/>
    <w:rsid w:val="008D3435"/>
    <w:rsid w:val="008D41BD"/>
    <w:rsid w:val="008D4C70"/>
    <w:rsid w:val="008D56C3"/>
    <w:rsid w:val="008E1B2B"/>
    <w:rsid w:val="008E36BD"/>
    <w:rsid w:val="008E3A55"/>
    <w:rsid w:val="008E5A49"/>
    <w:rsid w:val="008E6D7E"/>
    <w:rsid w:val="008E7706"/>
    <w:rsid w:val="008E7763"/>
    <w:rsid w:val="008F3061"/>
    <w:rsid w:val="008F4377"/>
    <w:rsid w:val="008F4E35"/>
    <w:rsid w:val="008F6BF8"/>
    <w:rsid w:val="0090261C"/>
    <w:rsid w:val="0090538F"/>
    <w:rsid w:val="009060B4"/>
    <w:rsid w:val="00906A42"/>
    <w:rsid w:val="0090713A"/>
    <w:rsid w:val="0091080A"/>
    <w:rsid w:val="0091269C"/>
    <w:rsid w:val="00912A9A"/>
    <w:rsid w:val="00915131"/>
    <w:rsid w:val="009158B3"/>
    <w:rsid w:val="0091594C"/>
    <w:rsid w:val="00915F24"/>
    <w:rsid w:val="00916923"/>
    <w:rsid w:val="009266C6"/>
    <w:rsid w:val="0092730D"/>
    <w:rsid w:val="00931F74"/>
    <w:rsid w:val="00932886"/>
    <w:rsid w:val="00933FDD"/>
    <w:rsid w:val="0093451F"/>
    <w:rsid w:val="00934565"/>
    <w:rsid w:val="009371EF"/>
    <w:rsid w:val="009414ED"/>
    <w:rsid w:val="00941A46"/>
    <w:rsid w:val="009463DD"/>
    <w:rsid w:val="00946EE3"/>
    <w:rsid w:val="00946FA8"/>
    <w:rsid w:val="00947767"/>
    <w:rsid w:val="00951271"/>
    <w:rsid w:val="00951606"/>
    <w:rsid w:val="009523EE"/>
    <w:rsid w:val="00955B1F"/>
    <w:rsid w:val="009560B8"/>
    <w:rsid w:val="00957830"/>
    <w:rsid w:val="0096094E"/>
    <w:rsid w:val="00963E61"/>
    <w:rsid w:val="00963FB2"/>
    <w:rsid w:val="00964721"/>
    <w:rsid w:val="00964AC2"/>
    <w:rsid w:val="00964CC5"/>
    <w:rsid w:val="00966849"/>
    <w:rsid w:val="00967B12"/>
    <w:rsid w:val="009726A4"/>
    <w:rsid w:val="00973175"/>
    <w:rsid w:val="009741E1"/>
    <w:rsid w:val="00976296"/>
    <w:rsid w:val="0097716D"/>
    <w:rsid w:val="0097721B"/>
    <w:rsid w:val="00981DAC"/>
    <w:rsid w:val="009827D6"/>
    <w:rsid w:val="009843E5"/>
    <w:rsid w:val="00985CAC"/>
    <w:rsid w:val="009873B9"/>
    <w:rsid w:val="00991CCC"/>
    <w:rsid w:val="009927BB"/>
    <w:rsid w:val="0099410B"/>
    <w:rsid w:val="00996796"/>
    <w:rsid w:val="009969FC"/>
    <w:rsid w:val="009A167B"/>
    <w:rsid w:val="009A18EC"/>
    <w:rsid w:val="009A18ED"/>
    <w:rsid w:val="009A208F"/>
    <w:rsid w:val="009A25D0"/>
    <w:rsid w:val="009A6F50"/>
    <w:rsid w:val="009A727F"/>
    <w:rsid w:val="009A7829"/>
    <w:rsid w:val="009B0A7E"/>
    <w:rsid w:val="009B195E"/>
    <w:rsid w:val="009B37AE"/>
    <w:rsid w:val="009B3FB3"/>
    <w:rsid w:val="009B4315"/>
    <w:rsid w:val="009B5B5E"/>
    <w:rsid w:val="009B61AD"/>
    <w:rsid w:val="009B7A27"/>
    <w:rsid w:val="009B7A76"/>
    <w:rsid w:val="009C181C"/>
    <w:rsid w:val="009C270E"/>
    <w:rsid w:val="009C6047"/>
    <w:rsid w:val="009C709F"/>
    <w:rsid w:val="009C711F"/>
    <w:rsid w:val="009C723F"/>
    <w:rsid w:val="009D0626"/>
    <w:rsid w:val="009D1274"/>
    <w:rsid w:val="009D1BB4"/>
    <w:rsid w:val="009D4683"/>
    <w:rsid w:val="009D48E9"/>
    <w:rsid w:val="009D6146"/>
    <w:rsid w:val="009D6668"/>
    <w:rsid w:val="009D7364"/>
    <w:rsid w:val="009E0A51"/>
    <w:rsid w:val="009E0DB0"/>
    <w:rsid w:val="009E1034"/>
    <w:rsid w:val="009E119F"/>
    <w:rsid w:val="009E15F8"/>
    <w:rsid w:val="009E173D"/>
    <w:rsid w:val="009E19BA"/>
    <w:rsid w:val="009E1AA6"/>
    <w:rsid w:val="009E25A1"/>
    <w:rsid w:val="009E2FE1"/>
    <w:rsid w:val="009E3E73"/>
    <w:rsid w:val="009E4E68"/>
    <w:rsid w:val="009E57C8"/>
    <w:rsid w:val="009E5B77"/>
    <w:rsid w:val="009E5C77"/>
    <w:rsid w:val="009E5CAB"/>
    <w:rsid w:val="009E5E5D"/>
    <w:rsid w:val="009E6A03"/>
    <w:rsid w:val="009E7BC9"/>
    <w:rsid w:val="009F0BF4"/>
    <w:rsid w:val="009F0CDB"/>
    <w:rsid w:val="009F0DB2"/>
    <w:rsid w:val="009F24BE"/>
    <w:rsid w:val="009F27C7"/>
    <w:rsid w:val="009F464F"/>
    <w:rsid w:val="009F4C13"/>
    <w:rsid w:val="009F64C8"/>
    <w:rsid w:val="009F6AD9"/>
    <w:rsid w:val="009F76FF"/>
    <w:rsid w:val="009F771C"/>
    <w:rsid w:val="00A01023"/>
    <w:rsid w:val="00A05AFB"/>
    <w:rsid w:val="00A05F4D"/>
    <w:rsid w:val="00A07D8F"/>
    <w:rsid w:val="00A13166"/>
    <w:rsid w:val="00A1464F"/>
    <w:rsid w:val="00A14A59"/>
    <w:rsid w:val="00A14A5A"/>
    <w:rsid w:val="00A14E50"/>
    <w:rsid w:val="00A15E5F"/>
    <w:rsid w:val="00A1668D"/>
    <w:rsid w:val="00A167F6"/>
    <w:rsid w:val="00A174F5"/>
    <w:rsid w:val="00A17C5C"/>
    <w:rsid w:val="00A20719"/>
    <w:rsid w:val="00A22490"/>
    <w:rsid w:val="00A22FE0"/>
    <w:rsid w:val="00A239FC"/>
    <w:rsid w:val="00A244CF"/>
    <w:rsid w:val="00A24860"/>
    <w:rsid w:val="00A248FC"/>
    <w:rsid w:val="00A258B0"/>
    <w:rsid w:val="00A25DD5"/>
    <w:rsid w:val="00A26B70"/>
    <w:rsid w:val="00A303EE"/>
    <w:rsid w:val="00A32030"/>
    <w:rsid w:val="00A34E11"/>
    <w:rsid w:val="00A35CAE"/>
    <w:rsid w:val="00A36C48"/>
    <w:rsid w:val="00A37D6F"/>
    <w:rsid w:val="00A41CE4"/>
    <w:rsid w:val="00A4276A"/>
    <w:rsid w:val="00A45B73"/>
    <w:rsid w:val="00A4627A"/>
    <w:rsid w:val="00A466E0"/>
    <w:rsid w:val="00A46CD4"/>
    <w:rsid w:val="00A470B5"/>
    <w:rsid w:val="00A474AA"/>
    <w:rsid w:val="00A52275"/>
    <w:rsid w:val="00A5290D"/>
    <w:rsid w:val="00A53548"/>
    <w:rsid w:val="00A658C3"/>
    <w:rsid w:val="00A66349"/>
    <w:rsid w:val="00A66DF3"/>
    <w:rsid w:val="00A66F00"/>
    <w:rsid w:val="00A677B0"/>
    <w:rsid w:val="00A72E8B"/>
    <w:rsid w:val="00A72E91"/>
    <w:rsid w:val="00A76AF0"/>
    <w:rsid w:val="00A77E14"/>
    <w:rsid w:val="00A77E8E"/>
    <w:rsid w:val="00A8068D"/>
    <w:rsid w:val="00A80E42"/>
    <w:rsid w:val="00A811A7"/>
    <w:rsid w:val="00A815A8"/>
    <w:rsid w:val="00A826F2"/>
    <w:rsid w:val="00A830F9"/>
    <w:rsid w:val="00A83C1D"/>
    <w:rsid w:val="00A8484B"/>
    <w:rsid w:val="00A9028C"/>
    <w:rsid w:val="00A90852"/>
    <w:rsid w:val="00A90EA6"/>
    <w:rsid w:val="00A9140E"/>
    <w:rsid w:val="00A917D3"/>
    <w:rsid w:val="00A927E6"/>
    <w:rsid w:val="00A93264"/>
    <w:rsid w:val="00A95A7B"/>
    <w:rsid w:val="00A96218"/>
    <w:rsid w:val="00A96253"/>
    <w:rsid w:val="00A9672E"/>
    <w:rsid w:val="00A9706E"/>
    <w:rsid w:val="00A977DB"/>
    <w:rsid w:val="00AA0063"/>
    <w:rsid w:val="00AA0825"/>
    <w:rsid w:val="00AA1AF7"/>
    <w:rsid w:val="00AA269C"/>
    <w:rsid w:val="00AA2896"/>
    <w:rsid w:val="00AA52A4"/>
    <w:rsid w:val="00AA52C2"/>
    <w:rsid w:val="00AA570A"/>
    <w:rsid w:val="00AA629A"/>
    <w:rsid w:val="00AA651C"/>
    <w:rsid w:val="00AA6BA8"/>
    <w:rsid w:val="00AB00FC"/>
    <w:rsid w:val="00AB19CE"/>
    <w:rsid w:val="00AB3092"/>
    <w:rsid w:val="00AB356D"/>
    <w:rsid w:val="00AB52A4"/>
    <w:rsid w:val="00AC085E"/>
    <w:rsid w:val="00AC0953"/>
    <w:rsid w:val="00AC2298"/>
    <w:rsid w:val="00AC335F"/>
    <w:rsid w:val="00AC3C5F"/>
    <w:rsid w:val="00AC54C4"/>
    <w:rsid w:val="00AC5AE6"/>
    <w:rsid w:val="00AC5FCC"/>
    <w:rsid w:val="00AD1019"/>
    <w:rsid w:val="00AD43C7"/>
    <w:rsid w:val="00AD44A4"/>
    <w:rsid w:val="00AD4608"/>
    <w:rsid w:val="00AD541C"/>
    <w:rsid w:val="00AD59D1"/>
    <w:rsid w:val="00AE0F9E"/>
    <w:rsid w:val="00AE11CB"/>
    <w:rsid w:val="00AE2487"/>
    <w:rsid w:val="00AE528B"/>
    <w:rsid w:val="00AE6B62"/>
    <w:rsid w:val="00AF127F"/>
    <w:rsid w:val="00AF2B19"/>
    <w:rsid w:val="00AF5028"/>
    <w:rsid w:val="00AF58DD"/>
    <w:rsid w:val="00AF6086"/>
    <w:rsid w:val="00AF77DE"/>
    <w:rsid w:val="00AF7F3F"/>
    <w:rsid w:val="00B0270F"/>
    <w:rsid w:val="00B0339E"/>
    <w:rsid w:val="00B03780"/>
    <w:rsid w:val="00B0534E"/>
    <w:rsid w:val="00B0581E"/>
    <w:rsid w:val="00B05843"/>
    <w:rsid w:val="00B05DDE"/>
    <w:rsid w:val="00B0687A"/>
    <w:rsid w:val="00B069B5"/>
    <w:rsid w:val="00B07180"/>
    <w:rsid w:val="00B11903"/>
    <w:rsid w:val="00B119A2"/>
    <w:rsid w:val="00B11E89"/>
    <w:rsid w:val="00B12A07"/>
    <w:rsid w:val="00B12A4D"/>
    <w:rsid w:val="00B133AC"/>
    <w:rsid w:val="00B13A0A"/>
    <w:rsid w:val="00B13C8F"/>
    <w:rsid w:val="00B15DF9"/>
    <w:rsid w:val="00B16615"/>
    <w:rsid w:val="00B249D1"/>
    <w:rsid w:val="00B30E8E"/>
    <w:rsid w:val="00B31C4E"/>
    <w:rsid w:val="00B3248E"/>
    <w:rsid w:val="00B32844"/>
    <w:rsid w:val="00B33141"/>
    <w:rsid w:val="00B3343D"/>
    <w:rsid w:val="00B35468"/>
    <w:rsid w:val="00B374EF"/>
    <w:rsid w:val="00B37DD8"/>
    <w:rsid w:val="00B4027D"/>
    <w:rsid w:val="00B403A6"/>
    <w:rsid w:val="00B41449"/>
    <w:rsid w:val="00B41B60"/>
    <w:rsid w:val="00B43671"/>
    <w:rsid w:val="00B437C0"/>
    <w:rsid w:val="00B43BD6"/>
    <w:rsid w:val="00B43F21"/>
    <w:rsid w:val="00B450D7"/>
    <w:rsid w:val="00B45A0F"/>
    <w:rsid w:val="00B46898"/>
    <w:rsid w:val="00B471A5"/>
    <w:rsid w:val="00B5118C"/>
    <w:rsid w:val="00B547BB"/>
    <w:rsid w:val="00B56402"/>
    <w:rsid w:val="00B56A2A"/>
    <w:rsid w:val="00B57002"/>
    <w:rsid w:val="00B57BA7"/>
    <w:rsid w:val="00B606A7"/>
    <w:rsid w:val="00B61600"/>
    <w:rsid w:val="00B62785"/>
    <w:rsid w:val="00B63707"/>
    <w:rsid w:val="00B6396E"/>
    <w:rsid w:val="00B66261"/>
    <w:rsid w:val="00B66C1C"/>
    <w:rsid w:val="00B66E45"/>
    <w:rsid w:val="00B679B7"/>
    <w:rsid w:val="00B70DC0"/>
    <w:rsid w:val="00B711FD"/>
    <w:rsid w:val="00B72F3E"/>
    <w:rsid w:val="00B752C2"/>
    <w:rsid w:val="00B75792"/>
    <w:rsid w:val="00B7686A"/>
    <w:rsid w:val="00B77921"/>
    <w:rsid w:val="00B8066A"/>
    <w:rsid w:val="00B81DD5"/>
    <w:rsid w:val="00B82964"/>
    <w:rsid w:val="00B84BDE"/>
    <w:rsid w:val="00B85AF3"/>
    <w:rsid w:val="00B85CE8"/>
    <w:rsid w:val="00B86870"/>
    <w:rsid w:val="00B90765"/>
    <w:rsid w:val="00B90DB3"/>
    <w:rsid w:val="00B97986"/>
    <w:rsid w:val="00B97C57"/>
    <w:rsid w:val="00BA067E"/>
    <w:rsid w:val="00BA0B7A"/>
    <w:rsid w:val="00BA117F"/>
    <w:rsid w:val="00BA4449"/>
    <w:rsid w:val="00BA6065"/>
    <w:rsid w:val="00BA7910"/>
    <w:rsid w:val="00BA7EBB"/>
    <w:rsid w:val="00BB060A"/>
    <w:rsid w:val="00BB0FFC"/>
    <w:rsid w:val="00BB39AB"/>
    <w:rsid w:val="00BB39AC"/>
    <w:rsid w:val="00BB41C1"/>
    <w:rsid w:val="00BB42DB"/>
    <w:rsid w:val="00BB58B6"/>
    <w:rsid w:val="00BB64AB"/>
    <w:rsid w:val="00BB77BB"/>
    <w:rsid w:val="00BC082C"/>
    <w:rsid w:val="00BC0A00"/>
    <w:rsid w:val="00BC0A82"/>
    <w:rsid w:val="00BC4643"/>
    <w:rsid w:val="00BC50B8"/>
    <w:rsid w:val="00BC543C"/>
    <w:rsid w:val="00BC562F"/>
    <w:rsid w:val="00BC57D7"/>
    <w:rsid w:val="00BD0104"/>
    <w:rsid w:val="00BD0BAD"/>
    <w:rsid w:val="00BD105A"/>
    <w:rsid w:val="00BD136C"/>
    <w:rsid w:val="00BD20AF"/>
    <w:rsid w:val="00BD2AF1"/>
    <w:rsid w:val="00BD314F"/>
    <w:rsid w:val="00BD3A68"/>
    <w:rsid w:val="00BD3F1B"/>
    <w:rsid w:val="00BD753B"/>
    <w:rsid w:val="00BE29A7"/>
    <w:rsid w:val="00BE38DA"/>
    <w:rsid w:val="00BE7D21"/>
    <w:rsid w:val="00BF0424"/>
    <w:rsid w:val="00BF1271"/>
    <w:rsid w:val="00BF1FAF"/>
    <w:rsid w:val="00BF2AAE"/>
    <w:rsid w:val="00BF2B12"/>
    <w:rsid w:val="00BF30E9"/>
    <w:rsid w:val="00BF343B"/>
    <w:rsid w:val="00BF3D2E"/>
    <w:rsid w:val="00BF45F1"/>
    <w:rsid w:val="00BF4A1C"/>
    <w:rsid w:val="00BF6815"/>
    <w:rsid w:val="00C02C9A"/>
    <w:rsid w:val="00C03341"/>
    <w:rsid w:val="00C07958"/>
    <w:rsid w:val="00C10DD3"/>
    <w:rsid w:val="00C123E4"/>
    <w:rsid w:val="00C14146"/>
    <w:rsid w:val="00C15525"/>
    <w:rsid w:val="00C15D47"/>
    <w:rsid w:val="00C15E10"/>
    <w:rsid w:val="00C2012D"/>
    <w:rsid w:val="00C20663"/>
    <w:rsid w:val="00C21049"/>
    <w:rsid w:val="00C21DFE"/>
    <w:rsid w:val="00C2235D"/>
    <w:rsid w:val="00C2240A"/>
    <w:rsid w:val="00C226AD"/>
    <w:rsid w:val="00C23EAE"/>
    <w:rsid w:val="00C242FD"/>
    <w:rsid w:val="00C2506B"/>
    <w:rsid w:val="00C26D1A"/>
    <w:rsid w:val="00C27560"/>
    <w:rsid w:val="00C300A1"/>
    <w:rsid w:val="00C3084B"/>
    <w:rsid w:val="00C316F4"/>
    <w:rsid w:val="00C32339"/>
    <w:rsid w:val="00C3260A"/>
    <w:rsid w:val="00C32E65"/>
    <w:rsid w:val="00C33810"/>
    <w:rsid w:val="00C341C6"/>
    <w:rsid w:val="00C34EBD"/>
    <w:rsid w:val="00C358D9"/>
    <w:rsid w:val="00C359DF"/>
    <w:rsid w:val="00C35EA0"/>
    <w:rsid w:val="00C4115E"/>
    <w:rsid w:val="00C4304B"/>
    <w:rsid w:val="00C4419C"/>
    <w:rsid w:val="00C44EEF"/>
    <w:rsid w:val="00C45F52"/>
    <w:rsid w:val="00C4626D"/>
    <w:rsid w:val="00C4675B"/>
    <w:rsid w:val="00C47431"/>
    <w:rsid w:val="00C50238"/>
    <w:rsid w:val="00C51D6F"/>
    <w:rsid w:val="00C53DDF"/>
    <w:rsid w:val="00C5453A"/>
    <w:rsid w:val="00C54A8F"/>
    <w:rsid w:val="00C560D3"/>
    <w:rsid w:val="00C606E1"/>
    <w:rsid w:val="00C61F79"/>
    <w:rsid w:val="00C62835"/>
    <w:rsid w:val="00C62C5A"/>
    <w:rsid w:val="00C65147"/>
    <w:rsid w:val="00C660D2"/>
    <w:rsid w:val="00C702BA"/>
    <w:rsid w:val="00C73193"/>
    <w:rsid w:val="00C73720"/>
    <w:rsid w:val="00C779C5"/>
    <w:rsid w:val="00C80E04"/>
    <w:rsid w:val="00C81F65"/>
    <w:rsid w:val="00C826D8"/>
    <w:rsid w:val="00C85446"/>
    <w:rsid w:val="00C856AF"/>
    <w:rsid w:val="00C85ACB"/>
    <w:rsid w:val="00C86583"/>
    <w:rsid w:val="00C915F4"/>
    <w:rsid w:val="00C93CAA"/>
    <w:rsid w:val="00C94904"/>
    <w:rsid w:val="00CA0CE0"/>
    <w:rsid w:val="00CA2FB3"/>
    <w:rsid w:val="00CA384C"/>
    <w:rsid w:val="00CA4620"/>
    <w:rsid w:val="00CA58AC"/>
    <w:rsid w:val="00CA5A29"/>
    <w:rsid w:val="00CA5F25"/>
    <w:rsid w:val="00CA7FC7"/>
    <w:rsid w:val="00CB050E"/>
    <w:rsid w:val="00CB0662"/>
    <w:rsid w:val="00CB0F16"/>
    <w:rsid w:val="00CB3EC4"/>
    <w:rsid w:val="00CB5E17"/>
    <w:rsid w:val="00CB5F52"/>
    <w:rsid w:val="00CB6BA5"/>
    <w:rsid w:val="00CB7328"/>
    <w:rsid w:val="00CB7EFA"/>
    <w:rsid w:val="00CC0209"/>
    <w:rsid w:val="00CC1150"/>
    <w:rsid w:val="00CC2D35"/>
    <w:rsid w:val="00CC565D"/>
    <w:rsid w:val="00CC791C"/>
    <w:rsid w:val="00CD0319"/>
    <w:rsid w:val="00CD50F5"/>
    <w:rsid w:val="00CD5A84"/>
    <w:rsid w:val="00CD5EE2"/>
    <w:rsid w:val="00CD61E8"/>
    <w:rsid w:val="00CD6368"/>
    <w:rsid w:val="00CD660C"/>
    <w:rsid w:val="00CD6EA7"/>
    <w:rsid w:val="00CD710A"/>
    <w:rsid w:val="00CE08C4"/>
    <w:rsid w:val="00CE177E"/>
    <w:rsid w:val="00CE46B3"/>
    <w:rsid w:val="00CF12ED"/>
    <w:rsid w:val="00CF2D2A"/>
    <w:rsid w:val="00CF3595"/>
    <w:rsid w:val="00CF4357"/>
    <w:rsid w:val="00CF465F"/>
    <w:rsid w:val="00CF5807"/>
    <w:rsid w:val="00CF58A5"/>
    <w:rsid w:val="00CF796B"/>
    <w:rsid w:val="00D00EC9"/>
    <w:rsid w:val="00D01F56"/>
    <w:rsid w:val="00D026B9"/>
    <w:rsid w:val="00D033C6"/>
    <w:rsid w:val="00D03BF6"/>
    <w:rsid w:val="00D05106"/>
    <w:rsid w:val="00D0519D"/>
    <w:rsid w:val="00D0559D"/>
    <w:rsid w:val="00D055F8"/>
    <w:rsid w:val="00D05964"/>
    <w:rsid w:val="00D060ED"/>
    <w:rsid w:val="00D07640"/>
    <w:rsid w:val="00D10405"/>
    <w:rsid w:val="00D1042F"/>
    <w:rsid w:val="00D10F8E"/>
    <w:rsid w:val="00D11584"/>
    <w:rsid w:val="00D134D1"/>
    <w:rsid w:val="00D14442"/>
    <w:rsid w:val="00D1521E"/>
    <w:rsid w:val="00D15B79"/>
    <w:rsid w:val="00D168DF"/>
    <w:rsid w:val="00D17D0D"/>
    <w:rsid w:val="00D21B4A"/>
    <w:rsid w:val="00D21BDD"/>
    <w:rsid w:val="00D228A3"/>
    <w:rsid w:val="00D23E5F"/>
    <w:rsid w:val="00D2408D"/>
    <w:rsid w:val="00D2480C"/>
    <w:rsid w:val="00D25CC3"/>
    <w:rsid w:val="00D2612E"/>
    <w:rsid w:val="00D27B65"/>
    <w:rsid w:val="00D3027F"/>
    <w:rsid w:val="00D30C20"/>
    <w:rsid w:val="00D31C73"/>
    <w:rsid w:val="00D3465C"/>
    <w:rsid w:val="00D361CE"/>
    <w:rsid w:val="00D363B1"/>
    <w:rsid w:val="00D413BE"/>
    <w:rsid w:val="00D419A3"/>
    <w:rsid w:val="00D42D08"/>
    <w:rsid w:val="00D44081"/>
    <w:rsid w:val="00D4416C"/>
    <w:rsid w:val="00D44265"/>
    <w:rsid w:val="00D44D9B"/>
    <w:rsid w:val="00D457B6"/>
    <w:rsid w:val="00D46CEA"/>
    <w:rsid w:val="00D5126B"/>
    <w:rsid w:val="00D5210F"/>
    <w:rsid w:val="00D52394"/>
    <w:rsid w:val="00D526AB"/>
    <w:rsid w:val="00D53F4C"/>
    <w:rsid w:val="00D5461A"/>
    <w:rsid w:val="00D5698E"/>
    <w:rsid w:val="00D60787"/>
    <w:rsid w:val="00D607D2"/>
    <w:rsid w:val="00D61E44"/>
    <w:rsid w:val="00D627DF"/>
    <w:rsid w:val="00D6312A"/>
    <w:rsid w:val="00D63323"/>
    <w:rsid w:val="00D637C2"/>
    <w:rsid w:val="00D65471"/>
    <w:rsid w:val="00D65892"/>
    <w:rsid w:val="00D6593B"/>
    <w:rsid w:val="00D709CE"/>
    <w:rsid w:val="00D71375"/>
    <w:rsid w:val="00D714CD"/>
    <w:rsid w:val="00D7287F"/>
    <w:rsid w:val="00D73931"/>
    <w:rsid w:val="00D74A71"/>
    <w:rsid w:val="00D7612C"/>
    <w:rsid w:val="00D7799F"/>
    <w:rsid w:val="00D77F28"/>
    <w:rsid w:val="00D801F9"/>
    <w:rsid w:val="00D81DFF"/>
    <w:rsid w:val="00D82201"/>
    <w:rsid w:val="00D825B8"/>
    <w:rsid w:val="00D82A8B"/>
    <w:rsid w:val="00D8414D"/>
    <w:rsid w:val="00D851CC"/>
    <w:rsid w:val="00D8604F"/>
    <w:rsid w:val="00D86296"/>
    <w:rsid w:val="00D86CBC"/>
    <w:rsid w:val="00D90B38"/>
    <w:rsid w:val="00D911A2"/>
    <w:rsid w:val="00D91276"/>
    <w:rsid w:val="00D91960"/>
    <w:rsid w:val="00D9427A"/>
    <w:rsid w:val="00D95649"/>
    <w:rsid w:val="00D96B37"/>
    <w:rsid w:val="00DA02DD"/>
    <w:rsid w:val="00DA0A49"/>
    <w:rsid w:val="00DA1B3F"/>
    <w:rsid w:val="00DA1BBA"/>
    <w:rsid w:val="00DA2FAD"/>
    <w:rsid w:val="00DA4295"/>
    <w:rsid w:val="00DA531C"/>
    <w:rsid w:val="00DA573E"/>
    <w:rsid w:val="00DA77A0"/>
    <w:rsid w:val="00DB1313"/>
    <w:rsid w:val="00DB1A1F"/>
    <w:rsid w:val="00DB2ABC"/>
    <w:rsid w:val="00DB2AF5"/>
    <w:rsid w:val="00DB349E"/>
    <w:rsid w:val="00DB376C"/>
    <w:rsid w:val="00DB6412"/>
    <w:rsid w:val="00DB6E3A"/>
    <w:rsid w:val="00DC16BF"/>
    <w:rsid w:val="00DC2AC2"/>
    <w:rsid w:val="00DC2F35"/>
    <w:rsid w:val="00DC2FE6"/>
    <w:rsid w:val="00DC3D26"/>
    <w:rsid w:val="00DC61EA"/>
    <w:rsid w:val="00DD1AB8"/>
    <w:rsid w:val="00DD263B"/>
    <w:rsid w:val="00DD2D1C"/>
    <w:rsid w:val="00DD5079"/>
    <w:rsid w:val="00DD6460"/>
    <w:rsid w:val="00DD68B8"/>
    <w:rsid w:val="00DD68B9"/>
    <w:rsid w:val="00DD69FE"/>
    <w:rsid w:val="00DD6A5B"/>
    <w:rsid w:val="00DD7D97"/>
    <w:rsid w:val="00DE1E13"/>
    <w:rsid w:val="00DE1E2C"/>
    <w:rsid w:val="00DE2939"/>
    <w:rsid w:val="00DE33C4"/>
    <w:rsid w:val="00DE45FF"/>
    <w:rsid w:val="00DE7D0C"/>
    <w:rsid w:val="00DF0AB8"/>
    <w:rsid w:val="00DF1710"/>
    <w:rsid w:val="00DF2026"/>
    <w:rsid w:val="00DF321E"/>
    <w:rsid w:val="00DF3B1B"/>
    <w:rsid w:val="00DF433B"/>
    <w:rsid w:val="00DF4406"/>
    <w:rsid w:val="00DF44CB"/>
    <w:rsid w:val="00DF480D"/>
    <w:rsid w:val="00DF581B"/>
    <w:rsid w:val="00DF7154"/>
    <w:rsid w:val="00DF7D7B"/>
    <w:rsid w:val="00DF7DC6"/>
    <w:rsid w:val="00E00EDF"/>
    <w:rsid w:val="00E0475E"/>
    <w:rsid w:val="00E055A0"/>
    <w:rsid w:val="00E05BA5"/>
    <w:rsid w:val="00E07B34"/>
    <w:rsid w:val="00E10593"/>
    <w:rsid w:val="00E10A3F"/>
    <w:rsid w:val="00E13C1E"/>
    <w:rsid w:val="00E146BD"/>
    <w:rsid w:val="00E1585D"/>
    <w:rsid w:val="00E16990"/>
    <w:rsid w:val="00E1716B"/>
    <w:rsid w:val="00E2124A"/>
    <w:rsid w:val="00E22BCB"/>
    <w:rsid w:val="00E23E0F"/>
    <w:rsid w:val="00E23F56"/>
    <w:rsid w:val="00E26AF8"/>
    <w:rsid w:val="00E26FED"/>
    <w:rsid w:val="00E27213"/>
    <w:rsid w:val="00E272BE"/>
    <w:rsid w:val="00E27D28"/>
    <w:rsid w:val="00E30A27"/>
    <w:rsid w:val="00E32452"/>
    <w:rsid w:val="00E32C9D"/>
    <w:rsid w:val="00E3393A"/>
    <w:rsid w:val="00E33FCC"/>
    <w:rsid w:val="00E34A8D"/>
    <w:rsid w:val="00E40384"/>
    <w:rsid w:val="00E410B6"/>
    <w:rsid w:val="00E41A87"/>
    <w:rsid w:val="00E4254D"/>
    <w:rsid w:val="00E44118"/>
    <w:rsid w:val="00E44798"/>
    <w:rsid w:val="00E44E8F"/>
    <w:rsid w:val="00E45520"/>
    <w:rsid w:val="00E5062E"/>
    <w:rsid w:val="00E51E0C"/>
    <w:rsid w:val="00E552C6"/>
    <w:rsid w:val="00E554FB"/>
    <w:rsid w:val="00E5698F"/>
    <w:rsid w:val="00E607A4"/>
    <w:rsid w:val="00E629A2"/>
    <w:rsid w:val="00E63329"/>
    <w:rsid w:val="00E63912"/>
    <w:rsid w:val="00E661D7"/>
    <w:rsid w:val="00E67E66"/>
    <w:rsid w:val="00E7040E"/>
    <w:rsid w:val="00E71135"/>
    <w:rsid w:val="00E73E68"/>
    <w:rsid w:val="00E7414B"/>
    <w:rsid w:val="00E7509C"/>
    <w:rsid w:val="00E75226"/>
    <w:rsid w:val="00E75E75"/>
    <w:rsid w:val="00E8054F"/>
    <w:rsid w:val="00E81449"/>
    <w:rsid w:val="00E8380B"/>
    <w:rsid w:val="00E849E1"/>
    <w:rsid w:val="00E84ADC"/>
    <w:rsid w:val="00E85577"/>
    <w:rsid w:val="00E8710C"/>
    <w:rsid w:val="00E87238"/>
    <w:rsid w:val="00E90D1E"/>
    <w:rsid w:val="00E9123F"/>
    <w:rsid w:val="00E912D8"/>
    <w:rsid w:val="00E92278"/>
    <w:rsid w:val="00E924F9"/>
    <w:rsid w:val="00E92984"/>
    <w:rsid w:val="00E936FC"/>
    <w:rsid w:val="00E95194"/>
    <w:rsid w:val="00E95259"/>
    <w:rsid w:val="00E953F5"/>
    <w:rsid w:val="00E9665E"/>
    <w:rsid w:val="00E97959"/>
    <w:rsid w:val="00E97CB5"/>
    <w:rsid w:val="00EA044C"/>
    <w:rsid w:val="00EA169C"/>
    <w:rsid w:val="00EA38ED"/>
    <w:rsid w:val="00EA420C"/>
    <w:rsid w:val="00EA4264"/>
    <w:rsid w:val="00EA54B8"/>
    <w:rsid w:val="00EA5510"/>
    <w:rsid w:val="00EA67B1"/>
    <w:rsid w:val="00EA7204"/>
    <w:rsid w:val="00EB3277"/>
    <w:rsid w:val="00EB364D"/>
    <w:rsid w:val="00EB36E4"/>
    <w:rsid w:val="00EB3D60"/>
    <w:rsid w:val="00EB403F"/>
    <w:rsid w:val="00EB6645"/>
    <w:rsid w:val="00EB6812"/>
    <w:rsid w:val="00EB7460"/>
    <w:rsid w:val="00EC1634"/>
    <w:rsid w:val="00EC1B80"/>
    <w:rsid w:val="00EC2009"/>
    <w:rsid w:val="00EC2B3E"/>
    <w:rsid w:val="00EC3C65"/>
    <w:rsid w:val="00EC3DFB"/>
    <w:rsid w:val="00EC3DFD"/>
    <w:rsid w:val="00EC3DFF"/>
    <w:rsid w:val="00EC5209"/>
    <w:rsid w:val="00ED1831"/>
    <w:rsid w:val="00ED24D7"/>
    <w:rsid w:val="00ED25C3"/>
    <w:rsid w:val="00ED3018"/>
    <w:rsid w:val="00ED37C4"/>
    <w:rsid w:val="00ED3B76"/>
    <w:rsid w:val="00ED441A"/>
    <w:rsid w:val="00ED484A"/>
    <w:rsid w:val="00ED48A0"/>
    <w:rsid w:val="00ED4FE4"/>
    <w:rsid w:val="00ED6291"/>
    <w:rsid w:val="00ED6B8E"/>
    <w:rsid w:val="00ED725A"/>
    <w:rsid w:val="00EE142F"/>
    <w:rsid w:val="00EE1C76"/>
    <w:rsid w:val="00EE22BD"/>
    <w:rsid w:val="00EE22D0"/>
    <w:rsid w:val="00EE230B"/>
    <w:rsid w:val="00EE3660"/>
    <w:rsid w:val="00EE501B"/>
    <w:rsid w:val="00EE5D71"/>
    <w:rsid w:val="00EE7F01"/>
    <w:rsid w:val="00EF1480"/>
    <w:rsid w:val="00EF16D5"/>
    <w:rsid w:val="00EF4701"/>
    <w:rsid w:val="00EF4C69"/>
    <w:rsid w:val="00EF5C58"/>
    <w:rsid w:val="00EF71B8"/>
    <w:rsid w:val="00F00D45"/>
    <w:rsid w:val="00F00EC6"/>
    <w:rsid w:val="00F01D7E"/>
    <w:rsid w:val="00F058B0"/>
    <w:rsid w:val="00F05A7B"/>
    <w:rsid w:val="00F0655B"/>
    <w:rsid w:val="00F06DA4"/>
    <w:rsid w:val="00F072A1"/>
    <w:rsid w:val="00F07AED"/>
    <w:rsid w:val="00F11D01"/>
    <w:rsid w:val="00F129DD"/>
    <w:rsid w:val="00F16451"/>
    <w:rsid w:val="00F164D2"/>
    <w:rsid w:val="00F16A52"/>
    <w:rsid w:val="00F2011A"/>
    <w:rsid w:val="00F21FC8"/>
    <w:rsid w:val="00F223F4"/>
    <w:rsid w:val="00F2265B"/>
    <w:rsid w:val="00F25269"/>
    <w:rsid w:val="00F2593F"/>
    <w:rsid w:val="00F25DF0"/>
    <w:rsid w:val="00F25F35"/>
    <w:rsid w:val="00F26E1A"/>
    <w:rsid w:val="00F307A7"/>
    <w:rsid w:val="00F30B64"/>
    <w:rsid w:val="00F33678"/>
    <w:rsid w:val="00F34D55"/>
    <w:rsid w:val="00F40BC6"/>
    <w:rsid w:val="00F40C71"/>
    <w:rsid w:val="00F4131C"/>
    <w:rsid w:val="00F41568"/>
    <w:rsid w:val="00F41F53"/>
    <w:rsid w:val="00F42129"/>
    <w:rsid w:val="00F42476"/>
    <w:rsid w:val="00F4345A"/>
    <w:rsid w:val="00F44635"/>
    <w:rsid w:val="00F44648"/>
    <w:rsid w:val="00F45BF1"/>
    <w:rsid w:val="00F47419"/>
    <w:rsid w:val="00F53044"/>
    <w:rsid w:val="00F55966"/>
    <w:rsid w:val="00F55967"/>
    <w:rsid w:val="00F570E2"/>
    <w:rsid w:val="00F57189"/>
    <w:rsid w:val="00F5785C"/>
    <w:rsid w:val="00F60083"/>
    <w:rsid w:val="00F600B6"/>
    <w:rsid w:val="00F62CD7"/>
    <w:rsid w:val="00F6429A"/>
    <w:rsid w:val="00F6430B"/>
    <w:rsid w:val="00F66469"/>
    <w:rsid w:val="00F7164E"/>
    <w:rsid w:val="00F720D5"/>
    <w:rsid w:val="00F7269C"/>
    <w:rsid w:val="00F72B0D"/>
    <w:rsid w:val="00F72E44"/>
    <w:rsid w:val="00F72E56"/>
    <w:rsid w:val="00F73056"/>
    <w:rsid w:val="00F7314B"/>
    <w:rsid w:val="00F7372D"/>
    <w:rsid w:val="00F76EC8"/>
    <w:rsid w:val="00F801BA"/>
    <w:rsid w:val="00F825D7"/>
    <w:rsid w:val="00F82616"/>
    <w:rsid w:val="00F830C1"/>
    <w:rsid w:val="00F83490"/>
    <w:rsid w:val="00F850DF"/>
    <w:rsid w:val="00F85450"/>
    <w:rsid w:val="00F860B6"/>
    <w:rsid w:val="00F87042"/>
    <w:rsid w:val="00F871AA"/>
    <w:rsid w:val="00F924D1"/>
    <w:rsid w:val="00F964DC"/>
    <w:rsid w:val="00FA02E5"/>
    <w:rsid w:val="00FA058E"/>
    <w:rsid w:val="00FA2DA1"/>
    <w:rsid w:val="00FA3811"/>
    <w:rsid w:val="00FA38E9"/>
    <w:rsid w:val="00FA445E"/>
    <w:rsid w:val="00FA446A"/>
    <w:rsid w:val="00FA4509"/>
    <w:rsid w:val="00FA4885"/>
    <w:rsid w:val="00FA4ECA"/>
    <w:rsid w:val="00FA4F1C"/>
    <w:rsid w:val="00FA4FBB"/>
    <w:rsid w:val="00FA54FC"/>
    <w:rsid w:val="00FA55EE"/>
    <w:rsid w:val="00FA5E74"/>
    <w:rsid w:val="00FA64FA"/>
    <w:rsid w:val="00FA6C98"/>
    <w:rsid w:val="00FB4D0C"/>
    <w:rsid w:val="00FB69DA"/>
    <w:rsid w:val="00FC0D84"/>
    <w:rsid w:val="00FC125A"/>
    <w:rsid w:val="00FC1ABC"/>
    <w:rsid w:val="00FC2BEE"/>
    <w:rsid w:val="00FC34B4"/>
    <w:rsid w:val="00FC6721"/>
    <w:rsid w:val="00FC6992"/>
    <w:rsid w:val="00FC6DC3"/>
    <w:rsid w:val="00FC74CD"/>
    <w:rsid w:val="00FD0AFA"/>
    <w:rsid w:val="00FD1D8C"/>
    <w:rsid w:val="00FD41C4"/>
    <w:rsid w:val="00FE020D"/>
    <w:rsid w:val="00FE0BB8"/>
    <w:rsid w:val="00FE1D7C"/>
    <w:rsid w:val="00FE2611"/>
    <w:rsid w:val="00FE2B08"/>
    <w:rsid w:val="00FE34C3"/>
    <w:rsid w:val="00FE3DB8"/>
    <w:rsid w:val="00FE43ED"/>
    <w:rsid w:val="00FE75B4"/>
    <w:rsid w:val="00FF1731"/>
    <w:rsid w:val="00FF184B"/>
    <w:rsid w:val="00FF253F"/>
    <w:rsid w:val="00FF2A91"/>
    <w:rsid w:val="00FF554B"/>
    <w:rsid w:val="00FF566E"/>
    <w:rsid w:val="00FF6B84"/>
    <w:rsid w:val="00FF6ED3"/>
    <w:rsid w:val="00FF732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3057"/>
    <o:shapelayout v:ext="edit">
      <o:idmap v:ext="edit" data="1"/>
    </o:shapelayout>
  </w:shapeDefaults>
  <w:decimalSymbol w:val="."/>
  <w:listSeparator w:val=";"/>
  <w14:docId w14:val="652AEE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cs-CZ" w:eastAsia="cs-CZ" w:bidi="ar-SA"/>
      </w:rPr>
    </w:rPrDefault>
    <w:pPrDefault>
      <w:pPr>
        <w:spacing w:before="60"/>
        <w:ind w:firstLine="425"/>
        <w:jc w:val="both"/>
      </w:pPr>
    </w:pPrDefault>
  </w:docDefaults>
  <w:latentStyles w:defLockedState="1" w:defUIPriority="0" w:defSemiHidden="1" w:defUnhideWhenUsed="1" w:defQFormat="0" w:count="267">
    <w:lsdException w:name="Normal" w:locked="0" w:semiHidden="0" w:unhideWhenUsed="0"/>
    <w:lsdException w:name="heading 1" w:locked="0" w:semiHidden="0" w:unhideWhenUsed="0"/>
    <w:lsdException w:name="heading 2" w:locked="0" w:semiHidden="0" w:unhideWhenUsed="0"/>
    <w:lsdException w:name="heading 3" w:locked="0" w:semiHidden="0" w:unhideWhenUsed="0"/>
    <w:lsdException w:name="heading 4" w:locked="0" w:semiHidden="0" w:unhideWhenUsed="0"/>
    <w:lsdException w:name="heading 5" w:locked="0" w:semiHidden="0" w:unhideWhenUsed="0"/>
    <w:lsdException w:name="heading 6" w:locked="0" w:semiHidden="0" w:unhideWhenUsed="0"/>
    <w:lsdException w:name="heading 7" w:locked="0"/>
    <w:lsdException w:name="heading 8" w:locked="0"/>
    <w:lsdException w:name="heading 9" w:locked="0"/>
    <w:lsdException w:name="toc 1" w:locked="0" w:uiPriority="39"/>
    <w:lsdException w:name="toc 2" w:locked="0" w:uiPriority="39"/>
    <w:lsdException w:name="toc 3" w:locked="0" w:uiPriority="39"/>
    <w:lsdException w:name="toc 4" w:locked="0" w:uiPriority="39"/>
    <w:lsdException w:name="toc 5" w:locked="0"/>
    <w:lsdException w:name="toc 6" w:locked="0"/>
    <w:lsdException w:name="toc 7" w:locked="0"/>
    <w:lsdException w:name="toc 8" w:locked="0"/>
    <w:lsdException w:name="toc 9" w:locked="0" w:uiPriority="39"/>
    <w:lsdException w:name="header" w:locked="0"/>
    <w:lsdException w:name="footer" w:locked="0" w:uiPriority="99"/>
    <w:lsdException w:name="caption" w:locked="0"/>
    <w:lsdException w:name="page number" w:locked="0"/>
    <w:lsdException w:name="List Number" w:semiHidden="0" w:unhideWhenUsed="0"/>
    <w:lsdException w:name="List 4" w:semiHidden="0" w:unhideWhenUsed="0"/>
    <w:lsdException w:name="List 5" w:semiHidden="0" w:unhideWhenUsed="0"/>
    <w:lsdException w:name="Title" w:locked="0" w:semiHidden="0" w:unhideWhenUsed="0"/>
    <w:lsdException w:name="Default Paragraph Font" w:locked="0"/>
    <w:lsdException w:name="Body Text" w:locked="0"/>
    <w:lsdException w:name="Subtitle" w:locked="0" w:semiHidden="0" w:unhideWhenUsed="0"/>
    <w:lsdException w:name="Salutation" w:semiHidden="0" w:unhideWhenUsed="0"/>
    <w:lsdException w:name="Date" w:semiHidden="0" w:unhideWhenUsed="0"/>
    <w:lsdException w:name="Body Text First Indent" w:semiHidden="0" w:unhideWhenUsed="0"/>
    <w:lsdException w:name="Body Text Indent 2" w:locked="0"/>
    <w:lsdException w:name="Hyperlink" w:locked="0" w:uiPriority="99"/>
    <w:lsdException w:name="Strong" w:locked="0" w:semiHidden="0" w:uiPriority="22" w:unhideWhenUsed="0"/>
    <w:lsdException w:name="Emphasis" w:locked="0" w:semiHidden="0" w:uiPriority="20" w:unhideWhenUsed="0"/>
    <w:lsdException w:name="Document Map" w:locked="0"/>
    <w:lsdException w:name="HTML Top of Form" w:locked="0"/>
    <w:lsdException w:name="HTML Bottom of Form" w:locked="0"/>
    <w:lsdException w:name="Normal (Web)" w:locked="0" w:uiPriority="99"/>
    <w:lsdException w:name="HTML Variable" w:uiPriority="99"/>
    <w:lsdException w:name="Normal Table" w:locked="0"/>
    <w:lsdException w:name="No List" w:locked="0"/>
    <w:lsdException w:name="Balloon Text" w:locked="0" w:uiPriority="99"/>
    <w:lsdException w:name="Table Grid" w:locked="0"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rsid w:val="00715FBE"/>
    <w:rPr>
      <w:lang w:val="en-US" w:eastAsia="en-US"/>
    </w:rPr>
  </w:style>
  <w:style w:type="paragraph" w:styleId="Nadpis1">
    <w:name w:val="heading 1"/>
    <w:basedOn w:val="Normln"/>
    <w:next w:val="Normln"/>
    <w:link w:val="Nadpis1Char"/>
    <w:autoRedefine/>
    <w:locked/>
    <w:rsid w:val="00C4626D"/>
    <w:pPr>
      <w:numPr>
        <w:numId w:val="2"/>
      </w:numPr>
      <w:pBdr>
        <w:bottom w:val="single" w:sz="12" w:space="1" w:color="438086"/>
      </w:pBdr>
      <w:jc w:val="left"/>
      <w:outlineLvl w:val="0"/>
    </w:pPr>
    <w:rPr>
      <w:rFonts w:ascii="Helvetica" w:hAnsi="Helvetica" w:cs="Arial"/>
      <w:smallCaps/>
      <w:position w:val="-8"/>
      <w:sz w:val="40"/>
      <w:szCs w:val="48"/>
      <w:lang w:val="cs-CZ"/>
    </w:rPr>
  </w:style>
  <w:style w:type="paragraph" w:styleId="Nadpis2">
    <w:name w:val="heading 2"/>
    <w:basedOn w:val="Nadpis1"/>
    <w:next w:val="Normln"/>
    <w:link w:val="Nadpis2Char"/>
    <w:autoRedefine/>
    <w:locked/>
    <w:rsid w:val="00B437C0"/>
    <w:pPr>
      <w:numPr>
        <w:ilvl w:val="1"/>
      </w:numPr>
      <w:pBdr>
        <w:bottom w:val="none" w:sz="0" w:space="0" w:color="auto"/>
      </w:pBdr>
      <w:spacing w:before="300" w:after="40" w:line="276" w:lineRule="auto"/>
      <w:outlineLvl w:val="1"/>
    </w:pPr>
    <w:rPr>
      <w:rFonts w:cs="Times New Roman"/>
      <w:b/>
      <w:spacing w:val="5"/>
      <w:position w:val="0"/>
      <w:sz w:val="28"/>
      <w:szCs w:val="28"/>
    </w:rPr>
  </w:style>
  <w:style w:type="paragraph" w:styleId="Nadpis3">
    <w:name w:val="heading 3"/>
    <w:basedOn w:val="Nadpis2"/>
    <w:next w:val="Normln"/>
    <w:link w:val="Nadpis3Char"/>
    <w:locked/>
    <w:rsid w:val="00B437C0"/>
    <w:pPr>
      <w:numPr>
        <w:ilvl w:val="2"/>
      </w:numPr>
      <w:outlineLvl w:val="2"/>
    </w:pPr>
    <w:rPr>
      <w:b w:val="0"/>
    </w:rPr>
  </w:style>
  <w:style w:type="paragraph" w:styleId="Nadpis4">
    <w:name w:val="heading 4"/>
    <w:basedOn w:val="Normln"/>
    <w:next w:val="Normln"/>
    <w:link w:val="Nadpis4Char"/>
    <w:locked/>
    <w:rsid w:val="00763C86"/>
    <w:pPr>
      <w:numPr>
        <w:ilvl w:val="3"/>
        <w:numId w:val="2"/>
      </w:numPr>
      <w:spacing w:before="240"/>
      <w:jc w:val="left"/>
      <w:outlineLvl w:val="3"/>
    </w:pPr>
    <w:rPr>
      <w:smallCaps/>
      <w:spacing w:val="10"/>
      <w:sz w:val="22"/>
      <w:szCs w:val="22"/>
    </w:rPr>
  </w:style>
  <w:style w:type="paragraph" w:styleId="Nadpis5">
    <w:name w:val="heading 5"/>
    <w:basedOn w:val="Normln"/>
    <w:next w:val="Normln"/>
    <w:link w:val="Nadpis5Char"/>
    <w:locked/>
    <w:rsid w:val="007F3789"/>
    <w:pPr>
      <w:numPr>
        <w:ilvl w:val="2"/>
        <w:numId w:val="1"/>
      </w:numPr>
      <w:spacing w:before="200"/>
      <w:jc w:val="left"/>
      <w:outlineLvl w:val="4"/>
    </w:pPr>
    <w:rPr>
      <w:smallCaps/>
      <w:color w:val="325F64"/>
      <w:spacing w:val="10"/>
      <w:sz w:val="22"/>
      <w:szCs w:val="26"/>
    </w:rPr>
  </w:style>
  <w:style w:type="paragraph" w:styleId="Nadpis6">
    <w:name w:val="heading 6"/>
    <w:basedOn w:val="Normln"/>
    <w:next w:val="Normln"/>
    <w:link w:val="Nadpis6Char"/>
    <w:locked/>
    <w:rsid w:val="007F3789"/>
    <w:pPr>
      <w:jc w:val="left"/>
      <w:outlineLvl w:val="5"/>
    </w:pPr>
    <w:rPr>
      <w:smallCaps/>
      <w:color w:val="438086"/>
      <w:spacing w:val="5"/>
      <w:sz w:val="22"/>
    </w:rPr>
  </w:style>
  <w:style w:type="paragraph" w:styleId="Nadpis7">
    <w:name w:val="heading 7"/>
    <w:basedOn w:val="Normln"/>
    <w:next w:val="Normln"/>
    <w:link w:val="Nadpis7Char"/>
    <w:locked/>
    <w:rsid w:val="007F3789"/>
    <w:pPr>
      <w:jc w:val="left"/>
      <w:outlineLvl w:val="6"/>
    </w:pPr>
    <w:rPr>
      <w:b/>
      <w:smallCaps/>
      <w:color w:val="438086"/>
      <w:spacing w:val="10"/>
    </w:rPr>
  </w:style>
  <w:style w:type="paragraph" w:styleId="Nadpis8">
    <w:name w:val="heading 8"/>
    <w:basedOn w:val="Normln"/>
    <w:next w:val="Normln"/>
    <w:link w:val="Nadpis8Char"/>
    <w:locked/>
    <w:rsid w:val="007F3789"/>
    <w:pPr>
      <w:jc w:val="left"/>
      <w:outlineLvl w:val="7"/>
    </w:pPr>
    <w:rPr>
      <w:b/>
      <w:i/>
      <w:smallCaps/>
      <w:color w:val="325F64"/>
    </w:rPr>
  </w:style>
  <w:style w:type="paragraph" w:styleId="Nadpis9">
    <w:name w:val="heading 9"/>
    <w:aliases w:val=" Char"/>
    <w:basedOn w:val="Normln"/>
    <w:next w:val="Normln"/>
    <w:link w:val="Nadpis9Char"/>
    <w:locked/>
    <w:rsid w:val="007F3789"/>
    <w:pPr>
      <w:jc w:val="left"/>
      <w:outlineLvl w:val="8"/>
    </w:pPr>
    <w:rPr>
      <w:b/>
      <w:i/>
      <w:smallCaps/>
      <w:color w:val="213F4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AA6BA8"/>
    <w:rPr>
      <w:rFonts w:ascii="Helvetica" w:hAnsi="Helvetica" w:cs="Arial"/>
      <w:smallCaps/>
      <w:position w:val="-8"/>
      <w:sz w:val="40"/>
      <w:szCs w:val="48"/>
      <w:lang w:eastAsia="en-US"/>
    </w:rPr>
  </w:style>
  <w:style w:type="character" w:customStyle="1" w:styleId="Nadpis2Char">
    <w:name w:val="Nadpis 2 Char"/>
    <w:link w:val="Nadpis2"/>
    <w:locked/>
    <w:rsid w:val="00B437C0"/>
    <w:rPr>
      <w:rFonts w:ascii="Helvetica" w:hAnsi="Helvetica"/>
      <w:b/>
      <w:smallCaps/>
      <w:spacing w:val="5"/>
      <w:sz w:val="28"/>
      <w:szCs w:val="28"/>
      <w:lang w:eastAsia="en-US"/>
    </w:rPr>
  </w:style>
  <w:style w:type="character" w:customStyle="1" w:styleId="Nadpis3Char">
    <w:name w:val="Nadpis 3 Char"/>
    <w:link w:val="Nadpis3"/>
    <w:locked/>
    <w:rsid w:val="00B437C0"/>
    <w:rPr>
      <w:rFonts w:ascii="Helvetica" w:hAnsi="Helvetica"/>
      <w:smallCaps/>
      <w:spacing w:val="5"/>
      <w:sz w:val="28"/>
      <w:szCs w:val="28"/>
      <w:lang w:eastAsia="en-US"/>
    </w:rPr>
  </w:style>
  <w:style w:type="character" w:customStyle="1" w:styleId="Nadpis4Char">
    <w:name w:val="Nadpis 4 Char"/>
    <w:link w:val="Nadpis4"/>
    <w:locked/>
    <w:rsid w:val="00763C86"/>
    <w:rPr>
      <w:smallCaps/>
      <w:spacing w:val="10"/>
      <w:sz w:val="22"/>
      <w:szCs w:val="22"/>
      <w:lang w:val="en-US" w:eastAsia="en-US"/>
    </w:rPr>
  </w:style>
  <w:style w:type="character" w:customStyle="1" w:styleId="Nadpis5Char">
    <w:name w:val="Nadpis 5 Char"/>
    <w:link w:val="Nadpis5"/>
    <w:locked/>
    <w:rsid w:val="007F3789"/>
    <w:rPr>
      <w:smallCaps/>
      <w:color w:val="325F64"/>
      <w:spacing w:val="10"/>
      <w:sz w:val="22"/>
      <w:szCs w:val="26"/>
      <w:lang w:val="en-US" w:eastAsia="en-US"/>
    </w:rPr>
  </w:style>
  <w:style w:type="character" w:customStyle="1" w:styleId="Nadpis6Char">
    <w:name w:val="Nadpis 6 Char"/>
    <w:link w:val="Nadpis6"/>
    <w:semiHidden/>
    <w:locked/>
    <w:rsid w:val="007F3789"/>
    <w:rPr>
      <w:rFonts w:cs="Times New Roman"/>
      <w:smallCaps/>
      <w:color w:val="438086"/>
      <w:spacing w:val="5"/>
      <w:sz w:val="22"/>
    </w:rPr>
  </w:style>
  <w:style w:type="character" w:customStyle="1" w:styleId="Nadpis7Char">
    <w:name w:val="Nadpis 7 Char"/>
    <w:link w:val="Nadpis7"/>
    <w:semiHidden/>
    <w:locked/>
    <w:rsid w:val="007F3789"/>
    <w:rPr>
      <w:rFonts w:cs="Times New Roman"/>
      <w:b/>
      <w:smallCaps/>
      <w:color w:val="438086"/>
      <w:spacing w:val="10"/>
    </w:rPr>
  </w:style>
  <w:style w:type="character" w:customStyle="1" w:styleId="Nadpis8Char">
    <w:name w:val="Nadpis 8 Char"/>
    <w:link w:val="Nadpis8"/>
    <w:semiHidden/>
    <w:locked/>
    <w:rsid w:val="007F3789"/>
    <w:rPr>
      <w:rFonts w:cs="Times New Roman"/>
      <w:b/>
      <w:i/>
      <w:smallCaps/>
      <w:color w:val="325F64"/>
    </w:rPr>
  </w:style>
  <w:style w:type="character" w:customStyle="1" w:styleId="Nadpis9Char">
    <w:name w:val="Nadpis 9 Char"/>
    <w:aliases w:val=" Char Char"/>
    <w:link w:val="Nadpis9"/>
    <w:semiHidden/>
    <w:locked/>
    <w:rsid w:val="007F3789"/>
    <w:rPr>
      <w:rFonts w:cs="Times New Roman"/>
      <w:b/>
      <w:i/>
      <w:smallCaps/>
      <w:color w:val="213F42"/>
    </w:rPr>
  </w:style>
  <w:style w:type="paragraph" w:customStyle="1" w:styleId="Style7">
    <w:name w:val="Style7"/>
    <w:basedOn w:val="Normln"/>
    <w:locked/>
    <w:rsid w:val="000F74C5"/>
    <w:pPr>
      <w:widowControl w:val="0"/>
      <w:autoSpaceDE w:val="0"/>
      <w:autoSpaceDN w:val="0"/>
      <w:adjustRightInd w:val="0"/>
    </w:pPr>
    <w:rPr>
      <w:rFonts w:ascii="Times New Roman" w:hAnsi="Times New Roman"/>
      <w:sz w:val="24"/>
      <w:szCs w:val="24"/>
      <w:lang w:eastAsia="cs-CZ"/>
    </w:rPr>
  </w:style>
  <w:style w:type="paragraph" w:customStyle="1" w:styleId="Regio-obsah">
    <w:name w:val="Regio - obsah"/>
    <w:basedOn w:val="Obsah1"/>
    <w:link w:val="Regio-obsahChar"/>
    <w:qFormat/>
    <w:rsid w:val="00C4626D"/>
    <w:pPr>
      <w:framePr w:wrap="auto" w:vAnchor="text" w:hAnchor="page" w:x="1441" w:y="69"/>
      <w:tabs>
        <w:tab w:val="clear" w:pos="426"/>
      </w:tabs>
      <w:ind w:left="851" w:hanging="851"/>
      <w:jc w:val="both"/>
    </w:pPr>
    <w:rPr>
      <w:i/>
      <w:lang w:val="cs-CZ"/>
    </w:rPr>
  </w:style>
  <w:style w:type="character" w:styleId="Hypertextovodkaz">
    <w:name w:val="Hyperlink"/>
    <w:uiPriority w:val="99"/>
    <w:locked/>
    <w:rsid w:val="00A77E8E"/>
    <w:rPr>
      <w:rFonts w:cs="Times New Roman"/>
      <w:color w:val="67AFBD"/>
      <w:u w:val="single"/>
    </w:rPr>
  </w:style>
  <w:style w:type="paragraph" w:customStyle="1" w:styleId="Style4">
    <w:name w:val="Style4"/>
    <w:basedOn w:val="Normln"/>
    <w:locked/>
    <w:rsid w:val="007B121F"/>
    <w:pPr>
      <w:widowControl w:val="0"/>
      <w:autoSpaceDE w:val="0"/>
      <w:autoSpaceDN w:val="0"/>
      <w:adjustRightInd w:val="0"/>
    </w:pPr>
    <w:rPr>
      <w:rFonts w:ascii="Times New Roman" w:hAnsi="Times New Roman"/>
      <w:sz w:val="24"/>
      <w:szCs w:val="24"/>
      <w:lang w:eastAsia="cs-CZ"/>
    </w:rPr>
  </w:style>
  <w:style w:type="paragraph" w:customStyle="1" w:styleId="Regio-nadpis3a">
    <w:name w:val="Regio - nadpis 3a"/>
    <w:basedOn w:val="Regio-Nadpis3"/>
    <w:link w:val="Regio-nadpis3aChar"/>
    <w:qFormat/>
    <w:rsid w:val="00AA0825"/>
    <w:pPr>
      <w:numPr>
        <w:numId w:val="13"/>
      </w:numPr>
      <w:tabs>
        <w:tab w:val="clear" w:pos="1134"/>
      </w:tabs>
    </w:pPr>
    <w:rPr>
      <w:b/>
    </w:rPr>
  </w:style>
  <w:style w:type="paragraph" w:customStyle="1" w:styleId="Regio-nadpis3b">
    <w:name w:val="Regio - nadpis 3b"/>
    <w:basedOn w:val="Regio-Nadpis3"/>
    <w:link w:val="Regio-nadpis3bChar"/>
    <w:autoRedefine/>
    <w:qFormat/>
    <w:rsid w:val="0055375D"/>
    <w:pPr>
      <w:numPr>
        <w:ilvl w:val="3"/>
        <w:numId w:val="14"/>
      </w:numPr>
      <w:ind w:left="357" w:hanging="357"/>
    </w:pPr>
  </w:style>
  <w:style w:type="paragraph" w:customStyle="1" w:styleId="Style11">
    <w:name w:val="Style11"/>
    <w:basedOn w:val="Normln"/>
    <w:link w:val="Style11Char"/>
    <w:uiPriority w:val="4"/>
    <w:locked/>
    <w:rsid w:val="007B121F"/>
    <w:pPr>
      <w:widowControl w:val="0"/>
      <w:autoSpaceDE w:val="0"/>
      <w:autoSpaceDN w:val="0"/>
      <w:adjustRightInd w:val="0"/>
      <w:spacing w:line="310" w:lineRule="exact"/>
      <w:ind w:firstLine="698"/>
    </w:pPr>
    <w:rPr>
      <w:rFonts w:ascii="Times New Roman" w:hAnsi="Times New Roman"/>
      <w:sz w:val="24"/>
      <w:szCs w:val="24"/>
      <w:lang w:eastAsia="cs-CZ"/>
    </w:rPr>
  </w:style>
  <w:style w:type="table" w:styleId="Mkatabulky">
    <w:name w:val="Table Grid"/>
    <w:basedOn w:val="Normlntabulka"/>
    <w:locked/>
    <w:rsid w:val="00DC2AC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1">
    <w:name w:val="Style1"/>
    <w:basedOn w:val="Normln"/>
    <w:locked/>
    <w:rsid w:val="00690FF0"/>
    <w:pPr>
      <w:widowControl w:val="0"/>
      <w:autoSpaceDE w:val="0"/>
      <w:autoSpaceDN w:val="0"/>
      <w:adjustRightInd w:val="0"/>
    </w:pPr>
    <w:rPr>
      <w:rFonts w:ascii="Times New Roman" w:hAnsi="Times New Roman"/>
      <w:sz w:val="24"/>
      <w:szCs w:val="24"/>
      <w:lang w:eastAsia="cs-CZ"/>
    </w:rPr>
  </w:style>
  <w:style w:type="paragraph" w:customStyle="1" w:styleId="Regio-Nadpis3">
    <w:name w:val="Regio - Nadpis 3"/>
    <w:basedOn w:val="Normln"/>
    <w:link w:val="Regio-Nadpis3Char"/>
    <w:qFormat/>
    <w:rsid w:val="00754678"/>
    <w:pPr>
      <w:numPr>
        <w:ilvl w:val="2"/>
        <w:numId w:val="7"/>
      </w:numPr>
      <w:tabs>
        <w:tab w:val="left" w:pos="1134"/>
      </w:tabs>
      <w:spacing w:before="240" w:after="60" w:line="276" w:lineRule="auto"/>
      <w:jc w:val="left"/>
      <w:outlineLvl w:val="2"/>
    </w:pPr>
    <w:rPr>
      <w:rFonts w:ascii="Helvetica" w:hAnsi="Helvetica"/>
      <w:smallCaps/>
      <w:spacing w:val="5"/>
      <w:sz w:val="24"/>
      <w:szCs w:val="28"/>
      <w:lang w:val="cs-CZ"/>
    </w:rPr>
  </w:style>
  <w:style w:type="paragraph" w:customStyle="1" w:styleId="Style9">
    <w:name w:val="Style9"/>
    <w:basedOn w:val="Normln"/>
    <w:locked/>
    <w:rsid w:val="0014641D"/>
    <w:pPr>
      <w:widowControl w:val="0"/>
      <w:autoSpaceDE w:val="0"/>
      <w:autoSpaceDN w:val="0"/>
      <w:adjustRightInd w:val="0"/>
      <w:spacing w:line="310" w:lineRule="exact"/>
    </w:pPr>
    <w:rPr>
      <w:rFonts w:ascii="Times New Roman" w:hAnsi="Times New Roman"/>
      <w:sz w:val="24"/>
      <w:szCs w:val="24"/>
      <w:lang w:eastAsia="cs-CZ"/>
    </w:rPr>
  </w:style>
  <w:style w:type="paragraph" w:customStyle="1" w:styleId="Style10">
    <w:name w:val="Style10"/>
    <w:basedOn w:val="Normln"/>
    <w:locked/>
    <w:rsid w:val="0014641D"/>
    <w:pPr>
      <w:widowControl w:val="0"/>
      <w:autoSpaceDE w:val="0"/>
      <w:autoSpaceDN w:val="0"/>
      <w:adjustRightInd w:val="0"/>
    </w:pPr>
    <w:rPr>
      <w:rFonts w:ascii="Times New Roman" w:hAnsi="Times New Roman"/>
      <w:sz w:val="24"/>
      <w:szCs w:val="24"/>
      <w:lang w:eastAsia="cs-CZ"/>
    </w:rPr>
  </w:style>
  <w:style w:type="character" w:customStyle="1" w:styleId="Regio-obsahChar">
    <w:name w:val="Regio - obsah Char"/>
    <w:basedOn w:val="Obsah1Char"/>
    <w:link w:val="Regio-obsah"/>
    <w:rsid w:val="00C4626D"/>
    <w:rPr>
      <w:rFonts w:ascii="Times New Roman" w:hAnsi="Times New Roman"/>
      <w:bCs/>
      <w:i/>
      <w:caps/>
      <w:noProof/>
      <w:sz w:val="18"/>
      <w:lang w:val="en-US" w:eastAsia="en-US"/>
    </w:rPr>
  </w:style>
  <w:style w:type="paragraph" w:customStyle="1" w:styleId="Style19">
    <w:name w:val="Style19"/>
    <w:basedOn w:val="Normln"/>
    <w:locked/>
    <w:rsid w:val="00185E68"/>
    <w:pPr>
      <w:widowControl w:val="0"/>
      <w:autoSpaceDE w:val="0"/>
      <w:autoSpaceDN w:val="0"/>
      <w:adjustRightInd w:val="0"/>
      <w:spacing w:line="230" w:lineRule="exact"/>
    </w:pPr>
    <w:rPr>
      <w:rFonts w:ascii="Times New Roman" w:hAnsi="Times New Roman"/>
      <w:sz w:val="24"/>
      <w:szCs w:val="24"/>
      <w:lang w:eastAsia="cs-CZ"/>
    </w:rPr>
  </w:style>
  <w:style w:type="paragraph" w:customStyle="1" w:styleId="Style26">
    <w:name w:val="Style26"/>
    <w:basedOn w:val="Normln"/>
    <w:locked/>
    <w:rsid w:val="00185E68"/>
    <w:pPr>
      <w:widowControl w:val="0"/>
      <w:autoSpaceDE w:val="0"/>
      <w:autoSpaceDN w:val="0"/>
      <w:adjustRightInd w:val="0"/>
    </w:pPr>
    <w:rPr>
      <w:rFonts w:ascii="Times New Roman" w:hAnsi="Times New Roman"/>
      <w:sz w:val="24"/>
      <w:szCs w:val="24"/>
      <w:lang w:eastAsia="cs-CZ"/>
    </w:rPr>
  </w:style>
  <w:style w:type="paragraph" w:customStyle="1" w:styleId="Style28">
    <w:name w:val="Style28"/>
    <w:basedOn w:val="Normln"/>
    <w:locked/>
    <w:rsid w:val="00185E68"/>
    <w:pPr>
      <w:widowControl w:val="0"/>
      <w:autoSpaceDE w:val="0"/>
      <w:autoSpaceDN w:val="0"/>
      <w:adjustRightInd w:val="0"/>
    </w:pPr>
    <w:rPr>
      <w:rFonts w:ascii="Times New Roman" w:hAnsi="Times New Roman"/>
      <w:sz w:val="24"/>
      <w:szCs w:val="24"/>
      <w:lang w:eastAsia="cs-CZ"/>
    </w:rPr>
  </w:style>
  <w:style w:type="paragraph" w:customStyle="1" w:styleId="Style36">
    <w:name w:val="Style36"/>
    <w:basedOn w:val="Normln"/>
    <w:locked/>
    <w:rsid w:val="00185E68"/>
    <w:pPr>
      <w:widowControl w:val="0"/>
      <w:autoSpaceDE w:val="0"/>
      <w:autoSpaceDN w:val="0"/>
      <w:adjustRightInd w:val="0"/>
      <w:spacing w:line="317" w:lineRule="exact"/>
      <w:ind w:hanging="562"/>
    </w:pPr>
    <w:rPr>
      <w:rFonts w:ascii="Times New Roman" w:hAnsi="Times New Roman"/>
      <w:sz w:val="24"/>
      <w:szCs w:val="24"/>
      <w:lang w:eastAsia="cs-CZ"/>
    </w:rPr>
  </w:style>
  <w:style w:type="paragraph" w:customStyle="1" w:styleId="Style40">
    <w:name w:val="Style40"/>
    <w:basedOn w:val="Normln"/>
    <w:locked/>
    <w:rsid w:val="00185E68"/>
    <w:pPr>
      <w:widowControl w:val="0"/>
      <w:autoSpaceDE w:val="0"/>
      <w:autoSpaceDN w:val="0"/>
      <w:adjustRightInd w:val="0"/>
    </w:pPr>
    <w:rPr>
      <w:rFonts w:ascii="Times New Roman" w:hAnsi="Times New Roman"/>
      <w:sz w:val="24"/>
      <w:szCs w:val="24"/>
      <w:lang w:eastAsia="cs-CZ"/>
    </w:rPr>
  </w:style>
  <w:style w:type="character" w:customStyle="1" w:styleId="Regio-nadpis3aChar">
    <w:name w:val="Regio - nadpis 3a Char"/>
    <w:basedOn w:val="Regio-Nadpis3Char"/>
    <w:link w:val="Regio-nadpis3a"/>
    <w:rsid w:val="00AA0825"/>
    <w:rPr>
      <w:rFonts w:ascii="Helvetica" w:hAnsi="Helvetica"/>
      <w:b/>
      <w:smallCaps/>
      <w:spacing w:val="5"/>
      <w:sz w:val="24"/>
      <w:szCs w:val="28"/>
      <w:lang w:eastAsia="en-US"/>
    </w:rPr>
  </w:style>
  <w:style w:type="character" w:customStyle="1" w:styleId="Regio-Nadpis3Char">
    <w:name w:val="Regio - Nadpis 3 Char"/>
    <w:basedOn w:val="Standardnpsmoodstavce"/>
    <w:link w:val="Regio-Nadpis3"/>
    <w:rsid w:val="00754678"/>
    <w:rPr>
      <w:rFonts w:ascii="Helvetica" w:hAnsi="Helvetica"/>
      <w:smallCaps/>
      <w:spacing w:val="5"/>
      <w:sz w:val="24"/>
      <w:szCs w:val="28"/>
      <w:lang w:eastAsia="en-US"/>
    </w:rPr>
  </w:style>
  <w:style w:type="paragraph" w:customStyle="1" w:styleId="Regio-nadpis3c">
    <w:name w:val="Regio - nadpis 3c"/>
    <w:basedOn w:val="Regio-nadpis3b"/>
    <w:link w:val="Regio-nadpis3cChar"/>
    <w:qFormat/>
    <w:rsid w:val="0055375D"/>
    <w:pPr>
      <w:numPr>
        <w:ilvl w:val="0"/>
        <w:numId w:val="15"/>
      </w:numPr>
      <w:ind w:left="357" w:hanging="357"/>
    </w:pPr>
  </w:style>
  <w:style w:type="paragraph" w:customStyle="1" w:styleId="Style5">
    <w:name w:val="Style5"/>
    <w:basedOn w:val="Normln"/>
    <w:locked/>
    <w:rsid w:val="00DE45FF"/>
    <w:pPr>
      <w:widowControl w:val="0"/>
      <w:autoSpaceDE w:val="0"/>
      <w:autoSpaceDN w:val="0"/>
      <w:adjustRightInd w:val="0"/>
    </w:pPr>
    <w:rPr>
      <w:rFonts w:ascii="Times New Roman" w:hAnsi="Times New Roman"/>
      <w:sz w:val="24"/>
      <w:szCs w:val="24"/>
      <w:lang w:eastAsia="cs-CZ"/>
    </w:rPr>
  </w:style>
  <w:style w:type="paragraph" w:customStyle="1" w:styleId="Style12">
    <w:name w:val="Style12"/>
    <w:basedOn w:val="Normln"/>
    <w:locked/>
    <w:rsid w:val="00DE45FF"/>
    <w:pPr>
      <w:widowControl w:val="0"/>
      <w:autoSpaceDE w:val="0"/>
      <w:autoSpaceDN w:val="0"/>
      <w:adjustRightInd w:val="0"/>
    </w:pPr>
    <w:rPr>
      <w:rFonts w:ascii="Times New Roman" w:hAnsi="Times New Roman"/>
      <w:sz w:val="24"/>
      <w:szCs w:val="24"/>
      <w:lang w:eastAsia="cs-CZ"/>
    </w:rPr>
  </w:style>
  <w:style w:type="paragraph" w:customStyle="1" w:styleId="Style25">
    <w:name w:val="Style25"/>
    <w:basedOn w:val="Normln"/>
    <w:uiPriority w:val="4"/>
    <w:locked/>
    <w:rsid w:val="00DE45FF"/>
    <w:pPr>
      <w:widowControl w:val="0"/>
      <w:autoSpaceDE w:val="0"/>
      <w:autoSpaceDN w:val="0"/>
      <w:adjustRightInd w:val="0"/>
      <w:spacing w:line="302" w:lineRule="exact"/>
      <w:ind w:hanging="353"/>
    </w:pPr>
    <w:rPr>
      <w:rFonts w:ascii="Times New Roman" w:hAnsi="Times New Roman"/>
      <w:sz w:val="24"/>
      <w:szCs w:val="24"/>
      <w:lang w:eastAsia="cs-CZ"/>
    </w:rPr>
  </w:style>
  <w:style w:type="paragraph" w:customStyle="1" w:styleId="Style32">
    <w:name w:val="Style32"/>
    <w:basedOn w:val="Normln"/>
    <w:locked/>
    <w:rsid w:val="00DE45FF"/>
    <w:pPr>
      <w:widowControl w:val="0"/>
      <w:autoSpaceDE w:val="0"/>
      <w:autoSpaceDN w:val="0"/>
      <w:adjustRightInd w:val="0"/>
      <w:spacing w:line="302" w:lineRule="exact"/>
      <w:ind w:firstLine="446"/>
    </w:pPr>
    <w:rPr>
      <w:rFonts w:ascii="Times New Roman" w:hAnsi="Times New Roman"/>
      <w:sz w:val="24"/>
      <w:szCs w:val="24"/>
      <w:lang w:eastAsia="cs-CZ"/>
    </w:rPr>
  </w:style>
  <w:style w:type="paragraph" w:customStyle="1" w:styleId="Style46">
    <w:name w:val="Style46"/>
    <w:basedOn w:val="Normln"/>
    <w:locked/>
    <w:rsid w:val="00DE45FF"/>
    <w:pPr>
      <w:widowControl w:val="0"/>
      <w:autoSpaceDE w:val="0"/>
      <w:autoSpaceDN w:val="0"/>
      <w:adjustRightInd w:val="0"/>
    </w:pPr>
    <w:rPr>
      <w:rFonts w:ascii="Times New Roman" w:hAnsi="Times New Roman"/>
      <w:sz w:val="24"/>
      <w:szCs w:val="24"/>
      <w:lang w:eastAsia="cs-CZ"/>
    </w:rPr>
  </w:style>
  <w:style w:type="character" w:customStyle="1" w:styleId="Regio-nadpis3bChar">
    <w:name w:val="Regio - nadpis 3b Char"/>
    <w:basedOn w:val="Regio-Nadpis3Char"/>
    <w:link w:val="Regio-nadpis3b"/>
    <w:rsid w:val="0055375D"/>
    <w:rPr>
      <w:rFonts w:ascii="Helvetica" w:hAnsi="Helvetica"/>
      <w:smallCaps/>
      <w:spacing w:val="5"/>
      <w:sz w:val="24"/>
      <w:szCs w:val="28"/>
      <w:lang w:eastAsia="en-US"/>
    </w:rPr>
  </w:style>
  <w:style w:type="paragraph" w:customStyle="1" w:styleId="l6">
    <w:name w:val="l6"/>
    <w:basedOn w:val="Normln"/>
    <w:rsid w:val="0055375D"/>
    <w:pPr>
      <w:spacing w:before="100" w:beforeAutospacing="1" w:after="100" w:afterAutospacing="1"/>
      <w:ind w:firstLine="0"/>
      <w:jc w:val="left"/>
    </w:pPr>
    <w:rPr>
      <w:rFonts w:ascii="Times New Roman" w:hAnsi="Times New Roman"/>
      <w:sz w:val="24"/>
      <w:szCs w:val="24"/>
      <w:lang w:val="cs-CZ" w:eastAsia="cs-CZ"/>
    </w:rPr>
  </w:style>
  <w:style w:type="character" w:customStyle="1" w:styleId="Regio-nadpis3cChar">
    <w:name w:val="Regio - nadpis 3c Char"/>
    <w:basedOn w:val="Regio-nadpis3bChar"/>
    <w:link w:val="Regio-nadpis3c"/>
    <w:rsid w:val="0055375D"/>
    <w:rPr>
      <w:rFonts w:ascii="Helvetica" w:hAnsi="Helvetica"/>
      <w:smallCaps/>
      <w:spacing w:val="5"/>
      <w:sz w:val="24"/>
      <w:szCs w:val="28"/>
      <w:lang w:eastAsia="en-US"/>
    </w:rPr>
  </w:style>
  <w:style w:type="paragraph" w:styleId="Textbubliny">
    <w:name w:val="Balloon Text"/>
    <w:aliases w:val=" Char4"/>
    <w:basedOn w:val="Normln"/>
    <w:link w:val="TextbublinyChar"/>
    <w:uiPriority w:val="99"/>
    <w:semiHidden/>
    <w:locked/>
    <w:rsid w:val="00DE45FF"/>
    <w:rPr>
      <w:rFonts w:ascii="Tahoma" w:hAnsi="Tahoma" w:cs="Tahoma"/>
      <w:sz w:val="16"/>
      <w:szCs w:val="16"/>
    </w:rPr>
  </w:style>
  <w:style w:type="character" w:customStyle="1" w:styleId="TextbublinyChar">
    <w:name w:val="Text bubliny Char"/>
    <w:aliases w:val=" Char4 Char"/>
    <w:link w:val="Textbubliny"/>
    <w:uiPriority w:val="99"/>
    <w:semiHidden/>
    <w:locked/>
    <w:rsid w:val="00DE45FF"/>
    <w:rPr>
      <w:rFonts w:ascii="Tahoma" w:hAnsi="Tahoma" w:cs="Tahoma"/>
      <w:sz w:val="16"/>
      <w:szCs w:val="16"/>
    </w:rPr>
  </w:style>
  <w:style w:type="paragraph" w:styleId="Zhlav">
    <w:name w:val="header"/>
    <w:aliases w:val=" Char3"/>
    <w:basedOn w:val="Normln"/>
    <w:link w:val="ZhlavChar"/>
    <w:locked/>
    <w:rsid w:val="007309D7"/>
    <w:pPr>
      <w:tabs>
        <w:tab w:val="center" w:pos="4536"/>
        <w:tab w:val="right" w:pos="9072"/>
      </w:tabs>
    </w:pPr>
  </w:style>
  <w:style w:type="character" w:customStyle="1" w:styleId="ZhlavChar">
    <w:name w:val="Záhlaví Char"/>
    <w:aliases w:val=" Char3 Char"/>
    <w:link w:val="Zhlav"/>
    <w:locked/>
    <w:rsid w:val="007309D7"/>
    <w:rPr>
      <w:rFonts w:cs="Times New Roman"/>
    </w:rPr>
  </w:style>
  <w:style w:type="paragraph" w:styleId="Zpat">
    <w:name w:val="footer"/>
    <w:aliases w:val=" Char2"/>
    <w:basedOn w:val="Normln"/>
    <w:link w:val="ZpatChar"/>
    <w:uiPriority w:val="99"/>
    <w:locked/>
    <w:rsid w:val="007309D7"/>
    <w:pPr>
      <w:tabs>
        <w:tab w:val="center" w:pos="4536"/>
        <w:tab w:val="right" w:pos="9072"/>
      </w:tabs>
    </w:pPr>
  </w:style>
  <w:style w:type="character" w:customStyle="1" w:styleId="ZpatChar">
    <w:name w:val="Zápatí Char"/>
    <w:aliases w:val=" Char2 Char"/>
    <w:link w:val="Zpat"/>
    <w:uiPriority w:val="99"/>
    <w:locked/>
    <w:rsid w:val="007309D7"/>
    <w:rPr>
      <w:rFonts w:cs="Times New Roman"/>
    </w:rPr>
  </w:style>
  <w:style w:type="paragraph" w:customStyle="1" w:styleId="Regio-nadpis3d">
    <w:name w:val="Regio - nadpis 3d"/>
    <w:basedOn w:val="Regio-nadpis3b"/>
    <w:link w:val="Regio-nadpis3dChar"/>
    <w:qFormat/>
    <w:rsid w:val="0055375D"/>
    <w:pPr>
      <w:numPr>
        <w:ilvl w:val="0"/>
        <w:numId w:val="16"/>
      </w:numPr>
      <w:ind w:left="357" w:hanging="357"/>
    </w:pPr>
  </w:style>
  <w:style w:type="paragraph" w:customStyle="1" w:styleId="Regio-nadpis3e">
    <w:name w:val="Regio - nadpis 3e"/>
    <w:basedOn w:val="Regio-nadpis3b"/>
    <w:link w:val="Regio-nadpis3eChar"/>
    <w:autoRedefine/>
    <w:qFormat/>
    <w:rsid w:val="008D41BD"/>
    <w:pPr>
      <w:numPr>
        <w:ilvl w:val="0"/>
        <w:numId w:val="17"/>
      </w:numPr>
    </w:pPr>
  </w:style>
  <w:style w:type="paragraph" w:styleId="Titulek">
    <w:name w:val="caption"/>
    <w:basedOn w:val="Normln"/>
    <w:next w:val="Normln"/>
    <w:locked/>
    <w:rsid w:val="007F3789"/>
    <w:rPr>
      <w:b/>
      <w:bCs/>
      <w:caps/>
      <w:sz w:val="16"/>
      <w:szCs w:val="18"/>
    </w:rPr>
  </w:style>
  <w:style w:type="character" w:customStyle="1" w:styleId="Regio-nadpis3dChar">
    <w:name w:val="Regio - nadpis 3d Char"/>
    <w:basedOn w:val="Regio-nadpis3bChar"/>
    <w:link w:val="Regio-nadpis3d"/>
    <w:rsid w:val="0055375D"/>
    <w:rPr>
      <w:rFonts w:ascii="Helvetica" w:hAnsi="Helvetica"/>
      <w:smallCaps/>
      <w:spacing w:val="5"/>
      <w:sz w:val="24"/>
      <w:szCs w:val="28"/>
      <w:lang w:eastAsia="en-US"/>
    </w:rPr>
  </w:style>
  <w:style w:type="paragraph" w:customStyle="1" w:styleId="Regio-nadpis3f">
    <w:name w:val="Regio - nadpis 3f"/>
    <w:basedOn w:val="Regio-nadpis3e"/>
    <w:link w:val="Regio-nadpis3fChar"/>
    <w:qFormat/>
    <w:rsid w:val="002E7513"/>
    <w:pPr>
      <w:numPr>
        <w:numId w:val="20"/>
      </w:numPr>
    </w:pPr>
  </w:style>
  <w:style w:type="character" w:styleId="Siln">
    <w:name w:val="Strong"/>
    <w:uiPriority w:val="22"/>
    <w:locked/>
    <w:rsid w:val="007F3789"/>
    <w:rPr>
      <w:rFonts w:cs="Times New Roman"/>
      <w:b/>
      <w:color w:val="438086"/>
    </w:rPr>
  </w:style>
  <w:style w:type="character" w:styleId="Zvraznn">
    <w:name w:val="Emphasis"/>
    <w:uiPriority w:val="20"/>
    <w:locked/>
    <w:rsid w:val="007F3789"/>
    <w:rPr>
      <w:rFonts w:cs="Times New Roman"/>
      <w:b/>
      <w:i/>
      <w:spacing w:val="10"/>
    </w:rPr>
  </w:style>
  <w:style w:type="paragraph" w:customStyle="1" w:styleId="Bezmezer1">
    <w:name w:val="Bez mezer1"/>
    <w:basedOn w:val="Normln"/>
    <w:link w:val="NoSpacingChar"/>
    <w:locked/>
    <w:rsid w:val="007F3789"/>
  </w:style>
  <w:style w:type="character" w:customStyle="1" w:styleId="NoSpacingChar">
    <w:name w:val="No Spacing Char"/>
    <w:link w:val="Bezmezer1"/>
    <w:locked/>
    <w:rsid w:val="007F3789"/>
    <w:rPr>
      <w:rFonts w:cs="Times New Roman"/>
    </w:rPr>
  </w:style>
  <w:style w:type="paragraph" w:customStyle="1" w:styleId="Odstavecseseznamem1">
    <w:name w:val="Odstavec se seznamem1"/>
    <w:basedOn w:val="Normln"/>
    <w:locked/>
    <w:rsid w:val="007F3789"/>
    <w:pPr>
      <w:ind w:left="720"/>
      <w:contextualSpacing/>
    </w:pPr>
  </w:style>
  <w:style w:type="paragraph" w:customStyle="1" w:styleId="Citt1">
    <w:name w:val="Citát1"/>
    <w:basedOn w:val="Normln"/>
    <w:next w:val="Normln"/>
    <w:link w:val="QuoteChar"/>
    <w:locked/>
    <w:rsid w:val="007F3789"/>
    <w:rPr>
      <w:i/>
    </w:rPr>
  </w:style>
  <w:style w:type="character" w:customStyle="1" w:styleId="QuoteChar">
    <w:name w:val="Quote Char"/>
    <w:link w:val="Citt1"/>
    <w:locked/>
    <w:rsid w:val="007F3789"/>
    <w:rPr>
      <w:rFonts w:cs="Times New Roman"/>
      <w:i/>
    </w:rPr>
  </w:style>
  <w:style w:type="paragraph" w:customStyle="1" w:styleId="Vrazncitt1">
    <w:name w:val="Výrazný citát1"/>
    <w:basedOn w:val="Normln"/>
    <w:next w:val="Normln"/>
    <w:link w:val="IntenseQuoteChar"/>
    <w:locked/>
    <w:rsid w:val="007F3789"/>
    <w:pPr>
      <w:pBdr>
        <w:top w:val="single" w:sz="8" w:space="10" w:color="325F64"/>
        <w:left w:val="single" w:sz="8" w:space="10" w:color="325F64"/>
        <w:bottom w:val="single" w:sz="8" w:space="10" w:color="325F64"/>
        <w:right w:val="single" w:sz="8" w:space="10" w:color="325F64"/>
      </w:pBdr>
      <w:shd w:val="clear" w:color="auto" w:fill="438086"/>
      <w:spacing w:before="140" w:after="140"/>
      <w:ind w:left="1440" w:right="1440"/>
    </w:pPr>
    <w:rPr>
      <w:b/>
      <w:i/>
      <w:color w:val="FFFFFF"/>
    </w:rPr>
  </w:style>
  <w:style w:type="character" w:customStyle="1" w:styleId="IntenseQuoteChar">
    <w:name w:val="Intense Quote Char"/>
    <w:link w:val="Vrazncitt1"/>
    <w:locked/>
    <w:rsid w:val="007F3789"/>
    <w:rPr>
      <w:rFonts w:cs="Times New Roman"/>
      <w:b/>
      <w:i/>
      <w:color w:val="FFFFFF"/>
      <w:shd w:val="clear" w:color="auto" w:fill="438086"/>
    </w:rPr>
  </w:style>
  <w:style w:type="character" w:customStyle="1" w:styleId="Regio-nadpis3eChar">
    <w:name w:val="Regio - nadpis 3e Char"/>
    <w:basedOn w:val="Regio-nadpis3bChar"/>
    <w:link w:val="Regio-nadpis3e"/>
    <w:rsid w:val="008D41BD"/>
    <w:rPr>
      <w:rFonts w:ascii="Helvetica" w:hAnsi="Helvetica"/>
      <w:smallCaps/>
      <w:spacing w:val="5"/>
      <w:sz w:val="24"/>
      <w:szCs w:val="28"/>
      <w:lang w:eastAsia="en-US"/>
    </w:rPr>
  </w:style>
  <w:style w:type="character" w:customStyle="1" w:styleId="FontStyle49">
    <w:name w:val="Font Style49"/>
    <w:locked/>
    <w:rsid w:val="004469DC"/>
    <w:rPr>
      <w:rFonts w:ascii="Times New Roman" w:hAnsi="Times New Roman" w:cs="Times New Roman"/>
      <w:sz w:val="24"/>
      <w:szCs w:val="24"/>
    </w:rPr>
  </w:style>
  <w:style w:type="character" w:customStyle="1" w:styleId="Regio-nadpis3fChar">
    <w:name w:val="Regio - nadpis 3f Char"/>
    <w:basedOn w:val="Regio-nadpis3eChar"/>
    <w:link w:val="Regio-nadpis3f"/>
    <w:rsid w:val="002E7513"/>
    <w:rPr>
      <w:rFonts w:ascii="Helvetica" w:hAnsi="Helvetica"/>
      <w:smallCaps/>
      <w:spacing w:val="5"/>
      <w:sz w:val="24"/>
      <w:szCs w:val="28"/>
      <w:lang w:eastAsia="en-US"/>
    </w:rPr>
  </w:style>
  <w:style w:type="paragraph" w:customStyle="1" w:styleId="l5">
    <w:name w:val="l5"/>
    <w:basedOn w:val="Normln"/>
    <w:rsid w:val="000B105F"/>
    <w:pPr>
      <w:spacing w:before="100" w:beforeAutospacing="1" w:after="100" w:afterAutospacing="1"/>
      <w:ind w:firstLine="0"/>
      <w:jc w:val="left"/>
    </w:pPr>
    <w:rPr>
      <w:rFonts w:ascii="Times New Roman" w:hAnsi="Times New Roman"/>
      <w:sz w:val="24"/>
      <w:szCs w:val="24"/>
      <w:lang w:val="cs-CZ" w:eastAsia="cs-CZ"/>
    </w:rPr>
  </w:style>
  <w:style w:type="paragraph" w:styleId="Revize">
    <w:name w:val="Revision"/>
    <w:hidden/>
    <w:uiPriority w:val="99"/>
    <w:semiHidden/>
    <w:rsid w:val="00955B1F"/>
    <w:pPr>
      <w:spacing w:before="0"/>
      <w:ind w:firstLine="0"/>
      <w:jc w:val="left"/>
    </w:pPr>
    <w:rPr>
      <w:lang w:val="en-US" w:eastAsia="en-US"/>
    </w:rPr>
  </w:style>
  <w:style w:type="paragraph" w:customStyle="1" w:styleId="Michal-zklad">
    <w:name w:val="Michal-základ"/>
    <w:link w:val="Michal-zkladChar"/>
    <w:qFormat/>
    <w:rsid w:val="00477135"/>
    <w:pPr>
      <w:spacing w:before="0" w:after="60"/>
      <w:ind w:firstLine="340"/>
    </w:pPr>
    <w:rPr>
      <w:rFonts w:ascii="Times New Roman" w:hAnsi="Times New Roman"/>
      <w:sz w:val="22"/>
      <w:szCs w:val="24"/>
      <w:lang w:eastAsia="en-US" w:bidi="en-US"/>
    </w:rPr>
  </w:style>
  <w:style w:type="paragraph" w:styleId="Obsah1">
    <w:name w:val="toc 1"/>
    <w:basedOn w:val="Normln"/>
    <w:next w:val="Normln"/>
    <w:link w:val="Obsah1Char"/>
    <w:autoRedefine/>
    <w:uiPriority w:val="39"/>
    <w:locked/>
    <w:rsid w:val="00060304"/>
    <w:pPr>
      <w:tabs>
        <w:tab w:val="left" w:pos="426"/>
        <w:tab w:val="left" w:pos="992"/>
        <w:tab w:val="right" w:leader="dot" w:pos="9062"/>
      </w:tabs>
      <w:spacing w:before="20"/>
      <w:ind w:firstLine="142"/>
      <w:jc w:val="left"/>
    </w:pPr>
    <w:rPr>
      <w:rFonts w:ascii="Times New Roman" w:hAnsi="Times New Roman"/>
      <w:bCs/>
      <w:caps/>
      <w:noProof/>
      <w:sz w:val="18"/>
    </w:rPr>
  </w:style>
  <w:style w:type="paragraph" w:styleId="Obsah2">
    <w:name w:val="toc 2"/>
    <w:basedOn w:val="Normln"/>
    <w:next w:val="Normln"/>
    <w:autoRedefine/>
    <w:uiPriority w:val="39"/>
    <w:locked/>
    <w:rsid w:val="00060304"/>
    <w:pPr>
      <w:tabs>
        <w:tab w:val="left" w:pos="851"/>
        <w:tab w:val="left" w:pos="1400"/>
        <w:tab w:val="right" w:leader="dot" w:pos="9062"/>
      </w:tabs>
      <w:spacing w:line="264" w:lineRule="auto"/>
      <w:ind w:left="142" w:firstLine="284"/>
      <w:contextualSpacing/>
      <w:jc w:val="left"/>
    </w:pPr>
    <w:rPr>
      <w:rFonts w:ascii="Times New Roman" w:hAnsi="Times New Roman"/>
      <w:i/>
      <w:noProof/>
      <w:sz w:val="18"/>
    </w:rPr>
  </w:style>
  <w:style w:type="paragraph" w:styleId="Obsah3">
    <w:name w:val="toc 3"/>
    <w:basedOn w:val="Normln"/>
    <w:next w:val="Normln"/>
    <w:autoRedefine/>
    <w:uiPriority w:val="39"/>
    <w:locked/>
    <w:rsid w:val="00060304"/>
    <w:pPr>
      <w:tabs>
        <w:tab w:val="right" w:leader="dot" w:pos="9072"/>
      </w:tabs>
      <w:spacing w:line="264" w:lineRule="auto"/>
      <w:ind w:left="1418" w:hanging="709"/>
      <w:jc w:val="left"/>
    </w:pPr>
    <w:rPr>
      <w:rFonts w:ascii="Times New Roman" w:hAnsi="Times New Roman"/>
      <w:b/>
      <w:bCs/>
      <w:i/>
      <w:iCs/>
      <w:noProof/>
      <w:sz w:val="17"/>
      <w:szCs w:val="17"/>
    </w:rPr>
  </w:style>
  <w:style w:type="character" w:customStyle="1" w:styleId="Michal-zkladChar">
    <w:name w:val="Michal-základ Char"/>
    <w:basedOn w:val="Standardnpsmoodstavce"/>
    <w:link w:val="Michal-zklad"/>
    <w:rsid w:val="00477135"/>
    <w:rPr>
      <w:rFonts w:ascii="Times New Roman" w:hAnsi="Times New Roman"/>
      <w:sz w:val="22"/>
      <w:szCs w:val="24"/>
      <w:lang w:eastAsia="en-US" w:bidi="en-US"/>
    </w:rPr>
  </w:style>
  <w:style w:type="paragraph" w:styleId="Obsah4">
    <w:name w:val="toc 4"/>
    <w:basedOn w:val="Normln"/>
    <w:next w:val="Normln"/>
    <w:autoRedefine/>
    <w:uiPriority w:val="39"/>
    <w:locked/>
    <w:rsid w:val="00C4626D"/>
    <w:pPr>
      <w:framePr w:hSpace="141" w:wrap="around" w:vAnchor="text" w:hAnchor="margin" w:y="168"/>
    </w:pPr>
    <w:rPr>
      <w:smallCaps/>
      <w:color w:val="438086"/>
      <w:sz w:val="36"/>
      <w:szCs w:val="36"/>
    </w:rPr>
  </w:style>
  <w:style w:type="paragraph" w:styleId="Rozloendokumentu">
    <w:name w:val="Document Map"/>
    <w:basedOn w:val="Normln"/>
    <w:semiHidden/>
    <w:locked/>
    <w:rsid w:val="00CA58AC"/>
    <w:pPr>
      <w:shd w:val="clear" w:color="auto" w:fill="000080"/>
    </w:pPr>
    <w:rPr>
      <w:rFonts w:ascii="Tahoma" w:hAnsi="Tahoma" w:cs="Tahoma"/>
    </w:rPr>
  </w:style>
  <w:style w:type="character" w:customStyle="1" w:styleId="CharChar3">
    <w:name w:val="Char Char3"/>
    <w:semiHidden/>
    <w:locked/>
    <w:rsid w:val="00D134D1"/>
    <w:rPr>
      <w:sz w:val="22"/>
      <w:szCs w:val="22"/>
      <w:lang w:eastAsia="en-US"/>
    </w:rPr>
  </w:style>
  <w:style w:type="character" w:customStyle="1" w:styleId="CharChar2">
    <w:name w:val="Char Char2"/>
    <w:semiHidden/>
    <w:locked/>
    <w:rsid w:val="00D134D1"/>
    <w:rPr>
      <w:sz w:val="22"/>
      <w:szCs w:val="22"/>
      <w:lang w:eastAsia="en-US"/>
    </w:rPr>
  </w:style>
  <w:style w:type="paragraph" w:styleId="Zkladntext">
    <w:name w:val="Body Text"/>
    <w:basedOn w:val="Normln"/>
    <w:link w:val="ZkladntextChar"/>
    <w:locked/>
    <w:rsid w:val="00D134D1"/>
    <w:pPr>
      <w:spacing w:after="120"/>
    </w:pPr>
  </w:style>
  <w:style w:type="paragraph" w:styleId="Obsah5">
    <w:name w:val="toc 5"/>
    <w:basedOn w:val="Normln"/>
    <w:next w:val="Normln"/>
    <w:autoRedefine/>
    <w:semiHidden/>
    <w:locked/>
    <w:rsid w:val="00D82201"/>
    <w:pPr>
      <w:ind w:left="800"/>
      <w:jc w:val="left"/>
    </w:pPr>
    <w:rPr>
      <w:rFonts w:ascii="Times New Roman" w:hAnsi="Times New Roman"/>
      <w:sz w:val="18"/>
      <w:szCs w:val="18"/>
    </w:rPr>
  </w:style>
  <w:style w:type="paragraph" w:styleId="Obsah6">
    <w:name w:val="toc 6"/>
    <w:basedOn w:val="Normln"/>
    <w:next w:val="Normln"/>
    <w:autoRedefine/>
    <w:semiHidden/>
    <w:locked/>
    <w:rsid w:val="00D82201"/>
    <w:pPr>
      <w:ind w:left="1000"/>
      <w:jc w:val="left"/>
    </w:pPr>
    <w:rPr>
      <w:rFonts w:ascii="Times New Roman" w:hAnsi="Times New Roman"/>
      <w:sz w:val="18"/>
      <w:szCs w:val="18"/>
    </w:rPr>
  </w:style>
  <w:style w:type="paragraph" w:styleId="Obsah7">
    <w:name w:val="toc 7"/>
    <w:basedOn w:val="Normln"/>
    <w:next w:val="Normln"/>
    <w:autoRedefine/>
    <w:semiHidden/>
    <w:locked/>
    <w:rsid w:val="00D82201"/>
    <w:pPr>
      <w:ind w:left="1200"/>
      <w:jc w:val="left"/>
    </w:pPr>
    <w:rPr>
      <w:rFonts w:ascii="Times New Roman" w:hAnsi="Times New Roman"/>
      <w:sz w:val="18"/>
      <w:szCs w:val="18"/>
    </w:rPr>
  </w:style>
  <w:style w:type="paragraph" w:styleId="Obsah8">
    <w:name w:val="toc 8"/>
    <w:basedOn w:val="Normln"/>
    <w:next w:val="Normln"/>
    <w:autoRedefine/>
    <w:semiHidden/>
    <w:locked/>
    <w:rsid w:val="00D82201"/>
    <w:pPr>
      <w:ind w:left="1400"/>
      <w:jc w:val="left"/>
    </w:pPr>
    <w:rPr>
      <w:rFonts w:ascii="Times New Roman" w:hAnsi="Times New Roman"/>
      <w:sz w:val="18"/>
      <w:szCs w:val="18"/>
    </w:rPr>
  </w:style>
  <w:style w:type="paragraph" w:styleId="Obsah9">
    <w:name w:val="toc 9"/>
    <w:basedOn w:val="Regio-titulka-obsah"/>
    <w:next w:val="Regio-titulka-obsah"/>
    <w:link w:val="Obsah9Char"/>
    <w:autoRedefine/>
    <w:uiPriority w:val="39"/>
    <w:locked/>
    <w:rsid w:val="001F2F5D"/>
    <w:pPr>
      <w:framePr w:hSpace="142" w:wrap="around" w:y="1419"/>
      <w:tabs>
        <w:tab w:val="clear" w:pos="426"/>
        <w:tab w:val="clear" w:pos="9062"/>
        <w:tab w:val="left" w:pos="567"/>
      </w:tabs>
    </w:pPr>
    <w:rPr>
      <w:sz w:val="28"/>
      <w:szCs w:val="18"/>
    </w:rPr>
  </w:style>
  <w:style w:type="paragraph" w:customStyle="1" w:styleId="Identifikanudaje">
    <w:name w:val="Identifikační udaje"/>
    <w:basedOn w:val="Zkladntext"/>
    <w:locked/>
    <w:rsid w:val="003A7FF5"/>
    <w:pPr>
      <w:tabs>
        <w:tab w:val="left" w:pos="3402"/>
      </w:tabs>
      <w:spacing w:before="120" w:after="60"/>
      <w:ind w:left="284"/>
    </w:pPr>
    <w:rPr>
      <w:rFonts w:ascii="Times New Roman" w:hAnsi="Times New Roman"/>
      <w:sz w:val="24"/>
      <w:lang w:val="cs-CZ" w:eastAsia="cs-CZ"/>
    </w:rPr>
  </w:style>
  <w:style w:type="paragraph" w:styleId="Normlnweb">
    <w:name w:val="Normal (Web)"/>
    <w:basedOn w:val="Normln"/>
    <w:uiPriority w:val="99"/>
    <w:locked/>
    <w:rsid w:val="00F73056"/>
    <w:pPr>
      <w:spacing w:before="100" w:beforeAutospacing="1" w:after="119"/>
      <w:jc w:val="left"/>
    </w:pPr>
    <w:rPr>
      <w:rFonts w:ascii="Times New Roman" w:hAnsi="Times New Roman"/>
      <w:sz w:val="24"/>
      <w:szCs w:val="24"/>
      <w:lang w:val="cs-CZ" w:eastAsia="cs-CZ"/>
    </w:rPr>
  </w:style>
  <w:style w:type="character" w:styleId="slostrnky">
    <w:name w:val="page number"/>
    <w:basedOn w:val="Standardnpsmoodstavce"/>
    <w:locked/>
    <w:rsid w:val="00A15E5F"/>
  </w:style>
  <w:style w:type="paragraph" w:customStyle="1" w:styleId="Zhlav-odkaydozhlav">
    <w:name w:val="Záhlavý - odkay do záhlavý"/>
    <w:basedOn w:val="Zhlav"/>
    <w:link w:val="Zhlav-odkaydozhlavChar"/>
    <w:locked/>
    <w:rsid w:val="000C0FCE"/>
    <w:pPr>
      <w:tabs>
        <w:tab w:val="clear" w:pos="4536"/>
        <w:tab w:val="left" w:pos="2310"/>
      </w:tabs>
    </w:pPr>
    <w:rPr>
      <w:rFonts w:ascii="Cambria" w:hAnsi="Cambria"/>
      <w:caps/>
      <w:color w:val="244061"/>
      <w:lang w:val="cs-CZ"/>
    </w:rPr>
  </w:style>
  <w:style w:type="character" w:customStyle="1" w:styleId="Zhlav-odkaydozhlavChar">
    <w:name w:val="Záhlavý - odkay do záhlavý Char"/>
    <w:link w:val="Zhlav-odkaydozhlav"/>
    <w:rsid w:val="000C0FCE"/>
    <w:rPr>
      <w:rFonts w:ascii="Cambria" w:hAnsi="Cambria" w:cs="Times New Roman"/>
      <w:caps/>
      <w:color w:val="244061"/>
      <w:lang w:val="cs-CZ" w:eastAsia="en-US" w:bidi="ar-SA"/>
    </w:rPr>
  </w:style>
  <w:style w:type="paragraph" w:customStyle="1" w:styleId="NadpisObsah">
    <w:name w:val="Nadpis Obsah"/>
    <w:basedOn w:val="Normln"/>
    <w:link w:val="NadpisObsahChar"/>
    <w:locked/>
    <w:rsid w:val="00C4626D"/>
    <w:pPr>
      <w:pBdr>
        <w:bottom w:val="single" w:sz="12" w:space="1" w:color="438086"/>
      </w:pBdr>
      <w:tabs>
        <w:tab w:val="left" w:pos="4620"/>
        <w:tab w:val="left" w:pos="6270"/>
      </w:tabs>
      <w:ind w:firstLine="0"/>
      <w:jc w:val="left"/>
    </w:pPr>
    <w:rPr>
      <w:rFonts w:ascii="Helvetica" w:hAnsi="Helvetica" w:cs="Arial"/>
      <w:smallCaps/>
      <w:position w:val="-8"/>
      <w:sz w:val="40"/>
      <w:szCs w:val="48"/>
      <w:lang w:val="cs-CZ"/>
    </w:rPr>
  </w:style>
  <w:style w:type="paragraph" w:customStyle="1" w:styleId="Charakteristika">
    <w:name w:val="Charakteristika"/>
    <w:basedOn w:val="Normln"/>
    <w:locked/>
    <w:rsid w:val="0015768F"/>
    <w:pPr>
      <w:tabs>
        <w:tab w:val="right" w:pos="7371"/>
        <w:tab w:val="left" w:pos="7428"/>
      </w:tabs>
      <w:spacing w:before="120" w:after="60"/>
      <w:ind w:left="284"/>
    </w:pPr>
    <w:rPr>
      <w:rFonts w:ascii="Times New Roman" w:hAnsi="Times New Roman"/>
      <w:sz w:val="24"/>
      <w:lang w:val="cs-CZ" w:eastAsia="cs-CZ"/>
    </w:rPr>
  </w:style>
  <w:style w:type="paragraph" w:customStyle="1" w:styleId="BasicParagraph">
    <w:name w:val="[Basic Paragraph]"/>
    <w:basedOn w:val="Normln"/>
    <w:locked/>
    <w:rsid w:val="00300F79"/>
    <w:pPr>
      <w:autoSpaceDE w:val="0"/>
      <w:autoSpaceDN w:val="0"/>
      <w:adjustRightInd w:val="0"/>
      <w:spacing w:line="288" w:lineRule="auto"/>
      <w:jc w:val="left"/>
      <w:textAlignment w:val="center"/>
    </w:pPr>
    <w:rPr>
      <w:rFonts w:ascii="Times New Roman" w:eastAsia="Calibri" w:hAnsi="Times New Roman"/>
      <w:color w:val="000000"/>
      <w:sz w:val="24"/>
      <w:szCs w:val="24"/>
    </w:rPr>
  </w:style>
  <w:style w:type="paragraph" w:customStyle="1" w:styleId="Regio-titulka-hlavnnadpis">
    <w:name w:val="Regio - titulka - hlavní nadpis"/>
    <w:basedOn w:val="Normln"/>
    <w:link w:val="Regio-titulka-hlavnnadpisChar"/>
    <w:qFormat/>
    <w:rsid w:val="00C4626D"/>
    <w:pPr>
      <w:jc w:val="center"/>
    </w:pPr>
    <w:rPr>
      <w:rFonts w:ascii="Helvetica" w:hAnsi="Helvetica" w:cs="Arial"/>
      <w:caps/>
      <w:color w:val="244061"/>
      <w:position w:val="-8"/>
      <w:sz w:val="48"/>
      <w:szCs w:val="48"/>
      <w:lang w:val="cs-CZ"/>
    </w:rPr>
  </w:style>
  <w:style w:type="paragraph" w:customStyle="1" w:styleId="Regio-titulka-textovst">
    <w:name w:val="Regio -  titulka - textová část"/>
    <w:basedOn w:val="Normln"/>
    <w:link w:val="Regio-titulka-textovstChar"/>
    <w:qFormat/>
    <w:rsid w:val="00C4626D"/>
    <w:pPr>
      <w:jc w:val="center"/>
    </w:pPr>
    <w:rPr>
      <w:smallCaps/>
      <w:color w:val="244061"/>
      <w:sz w:val="36"/>
      <w:szCs w:val="36"/>
      <w:lang w:val="cs-CZ"/>
    </w:rPr>
  </w:style>
  <w:style w:type="character" w:customStyle="1" w:styleId="Regio-titulka-hlavnnadpisChar">
    <w:name w:val="Regio - titulka - hlavní nadpis Char"/>
    <w:basedOn w:val="Standardnpsmoodstavce"/>
    <w:link w:val="Regio-titulka-hlavnnadpis"/>
    <w:rsid w:val="00C4626D"/>
    <w:rPr>
      <w:rFonts w:ascii="Helvetica" w:hAnsi="Helvetica" w:cs="Arial"/>
      <w:caps/>
      <w:smallCaps w:val="0"/>
      <w:color w:val="244061"/>
      <w:position w:val="-8"/>
      <w:sz w:val="48"/>
      <w:szCs w:val="48"/>
      <w:lang w:val="en-US" w:eastAsia="en-US" w:bidi="ar-SA"/>
    </w:rPr>
  </w:style>
  <w:style w:type="paragraph" w:customStyle="1" w:styleId="Regio-titulka-obsah">
    <w:name w:val="Regio - titulka - obsah"/>
    <w:basedOn w:val="Obsah1"/>
    <w:link w:val="Regio-titulka-obsahChar"/>
    <w:qFormat/>
    <w:rsid w:val="001F2F5D"/>
    <w:pPr>
      <w:framePr w:hSpace="141" w:wrap="around" w:hAnchor="margin" w:y="918"/>
    </w:pPr>
    <w:rPr>
      <w:rFonts w:ascii="Helvetica" w:hAnsi="Helvetica"/>
      <w:bCs w:val="0"/>
      <w:caps w:val="0"/>
      <w:smallCaps/>
      <w:color w:val="244061"/>
      <w:sz w:val="24"/>
      <w:szCs w:val="24"/>
      <w:lang w:val="cs-CZ"/>
    </w:rPr>
  </w:style>
  <w:style w:type="character" w:customStyle="1" w:styleId="Regio-titulka-textovstChar">
    <w:name w:val="Regio -  titulka - textová část Char"/>
    <w:basedOn w:val="Standardnpsmoodstavce"/>
    <w:link w:val="Regio-titulka-textovst"/>
    <w:rsid w:val="00C4626D"/>
    <w:rPr>
      <w:smallCaps/>
      <w:color w:val="244061"/>
      <w:sz w:val="36"/>
      <w:szCs w:val="36"/>
      <w:lang w:val="en-US" w:eastAsia="en-US"/>
    </w:rPr>
  </w:style>
  <w:style w:type="paragraph" w:customStyle="1" w:styleId="Regio-tutulka-hlavika">
    <w:name w:val="Regio - tutulka - hlavička"/>
    <w:basedOn w:val="Zpat"/>
    <w:link w:val="Regio-tutulka-hlavikaChar"/>
    <w:qFormat/>
    <w:locked/>
    <w:rsid w:val="00734026"/>
    <w:pPr>
      <w:framePr w:hSpace="142" w:wrap="around" w:vAnchor="text" w:hAnchor="margin" w:y="1"/>
      <w:tabs>
        <w:tab w:val="clear" w:pos="4536"/>
        <w:tab w:val="clear" w:pos="9072"/>
        <w:tab w:val="left" w:pos="1760"/>
        <w:tab w:val="left" w:pos="4510"/>
        <w:tab w:val="left" w:pos="6050"/>
      </w:tabs>
      <w:ind w:right="-108"/>
    </w:pPr>
    <w:rPr>
      <w:rFonts w:ascii="Cambria" w:hAnsi="Cambria"/>
      <w:b/>
      <w:color w:val="244061"/>
      <w:lang w:val="cs-CZ"/>
    </w:rPr>
  </w:style>
  <w:style w:type="character" w:customStyle="1" w:styleId="Obsah1Char">
    <w:name w:val="Obsah 1 Char"/>
    <w:link w:val="Obsah1"/>
    <w:uiPriority w:val="39"/>
    <w:rsid w:val="00060304"/>
    <w:rPr>
      <w:rFonts w:ascii="Times New Roman" w:hAnsi="Times New Roman"/>
      <w:bCs/>
      <w:caps/>
      <w:noProof/>
      <w:sz w:val="18"/>
      <w:lang w:val="en-US" w:eastAsia="en-US"/>
    </w:rPr>
  </w:style>
  <w:style w:type="character" w:customStyle="1" w:styleId="Regio-titulka-obsahChar">
    <w:name w:val="Regio - titulka - obsah Char"/>
    <w:link w:val="Regio-titulka-obsah"/>
    <w:rsid w:val="001F2F5D"/>
    <w:rPr>
      <w:rFonts w:ascii="Helvetica" w:hAnsi="Helvetica"/>
      <w:smallCaps/>
      <w:noProof/>
      <w:color w:val="244061"/>
      <w:sz w:val="24"/>
      <w:szCs w:val="24"/>
      <w:lang w:eastAsia="en-US"/>
    </w:rPr>
  </w:style>
  <w:style w:type="paragraph" w:customStyle="1" w:styleId="Regio-titulka-daje">
    <w:name w:val="Regio - titulka - údaje"/>
    <w:basedOn w:val="Zpat"/>
    <w:link w:val="Regio-titulka-dajeChar"/>
    <w:qFormat/>
    <w:rsid w:val="00734026"/>
    <w:pPr>
      <w:framePr w:hSpace="142" w:wrap="around" w:vAnchor="text" w:hAnchor="margin" w:y="1"/>
      <w:tabs>
        <w:tab w:val="clear" w:pos="4536"/>
        <w:tab w:val="clear" w:pos="9072"/>
        <w:tab w:val="left" w:pos="1760"/>
        <w:tab w:val="left" w:pos="4510"/>
        <w:tab w:val="left" w:pos="6050"/>
      </w:tabs>
      <w:ind w:right="-218"/>
      <w:jc w:val="left"/>
    </w:pPr>
    <w:rPr>
      <w:rFonts w:ascii="Cambria" w:hAnsi="Cambria"/>
      <w:caps/>
      <w:color w:val="244061"/>
      <w:lang w:val="cs-CZ"/>
    </w:rPr>
  </w:style>
  <w:style w:type="character" w:customStyle="1" w:styleId="Regio-tutulka-hlavikaChar">
    <w:name w:val="Regio - tutulka - hlavička Char"/>
    <w:link w:val="Regio-tutulka-hlavika"/>
    <w:rsid w:val="00734026"/>
    <w:rPr>
      <w:rFonts w:ascii="Cambria" w:hAnsi="Cambria" w:cs="Times New Roman"/>
      <w:b/>
      <w:color w:val="244061"/>
      <w:lang w:eastAsia="en-US"/>
    </w:rPr>
  </w:style>
  <w:style w:type="paragraph" w:customStyle="1" w:styleId="Regio-NadpisObsah">
    <w:name w:val="Regio - Nadpis Obsah"/>
    <w:basedOn w:val="NadpisObsah"/>
    <w:link w:val="Regio-NadpisObsahChar"/>
    <w:qFormat/>
    <w:rsid w:val="00285603"/>
  </w:style>
  <w:style w:type="character" w:customStyle="1" w:styleId="Regio-titulka-dajeChar">
    <w:name w:val="Regio - titulka - údaje Char"/>
    <w:link w:val="Regio-titulka-daje"/>
    <w:rsid w:val="00734026"/>
    <w:rPr>
      <w:rFonts w:ascii="Cambria" w:hAnsi="Cambria" w:cs="Times New Roman"/>
      <w:caps/>
      <w:color w:val="244061"/>
      <w:lang w:eastAsia="en-US"/>
    </w:rPr>
  </w:style>
  <w:style w:type="paragraph" w:customStyle="1" w:styleId="Regio-Nadpis1">
    <w:name w:val="Regio - Nadpis 1"/>
    <w:basedOn w:val="Nadpis1"/>
    <w:next w:val="Regio-Nadpis2"/>
    <w:link w:val="Regio-Nadpis1Char"/>
    <w:qFormat/>
    <w:rsid w:val="00060304"/>
    <w:pPr>
      <w:numPr>
        <w:numId w:val="7"/>
      </w:numPr>
      <w:tabs>
        <w:tab w:val="left" w:pos="709"/>
      </w:tabs>
      <w:ind w:left="567" w:hanging="567"/>
    </w:pPr>
  </w:style>
  <w:style w:type="character" w:customStyle="1" w:styleId="NadpisObsahChar">
    <w:name w:val="Nadpis Obsah Char"/>
    <w:link w:val="NadpisObsah"/>
    <w:rsid w:val="00285603"/>
    <w:rPr>
      <w:rFonts w:ascii="Helvetica" w:hAnsi="Helvetica" w:cs="Arial"/>
      <w:smallCaps/>
      <w:position w:val="-8"/>
      <w:sz w:val="40"/>
      <w:szCs w:val="48"/>
      <w:lang w:val="cs-CZ" w:eastAsia="en-US" w:bidi="ar-SA"/>
    </w:rPr>
  </w:style>
  <w:style w:type="character" w:customStyle="1" w:styleId="Regio-NadpisObsahChar">
    <w:name w:val="Regio - Nadpis Obsah Char"/>
    <w:basedOn w:val="NadpisObsahChar"/>
    <w:link w:val="Regio-NadpisObsah"/>
    <w:rsid w:val="00285603"/>
    <w:rPr>
      <w:rFonts w:ascii="Helvetica" w:hAnsi="Helvetica" w:cs="Arial"/>
      <w:smallCaps/>
      <w:position w:val="-8"/>
      <w:sz w:val="40"/>
      <w:szCs w:val="48"/>
      <w:lang w:val="cs-CZ" w:eastAsia="en-US" w:bidi="ar-SA"/>
    </w:rPr>
  </w:style>
  <w:style w:type="paragraph" w:customStyle="1" w:styleId="Regio-Nadpis2">
    <w:name w:val="Regio - Nadpis 2"/>
    <w:basedOn w:val="Nadpis2"/>
    <w:next w:val="Regio-text"/>
    <w:link w:val="Regio-Nadpis2Char"/>
    <w:qFormat/>
    <w:rsid w:val="00060304"/>
    <w:pPr>
      <w:numPr>
        <w:numId w:val="7"/>
      </w:numPr>
      <w:tabs>
        <w:tab w:val="left" w:pos="1134"/>
      </w:tabs>
      <w:spacing w:before="400" w:after="60"/>
      <w:ind w:left="1134" w:hanging="1134"/>
    </w:pPr>
  </w:style>
  <w:style w:type="character" w:customStyle="1" w:styleId="Regio-Nadpis1Char">
    <w:name w:val="Regio - Nadpis 1 Char"/>
    <w:link w:val="Regio-Nadpis1"/>
    <w:rsid w:val="00060304"/>
    <w:rPr>
      <w:rFonts w:ascii="Helvetica" w:hAnsi="Helvetica" w:cs="Arial"/>
      <w:smallCaps/>
      <w:position w:val="-8"/>
      <w:sz w:val="40"/>
      <w:szCs w:val="48"/>
      <w:lang w:eastAsia="en-US"/>
    </w:rPr>
  </w:style>
  <w:style w:type="character" w:customStyle="1" w:styleId="Regio-Nadpis2Char">
    <w:name w:val="Regio - Nadpis 2 Char"/>
    <w:link w:val="Regio-Nadpis2"/>
    <w:rsid w:val="00060304"/>
    <w:rPr>
      <w:rFonts w:ascii="Helvetica" w:hAnsi="Helvetica"/>
      <w:b/>
      <w:smallCaps/>
      <w:spacing w:val="5"/>
      <w:sz w:val="28"/>
      <w:szCs w:val="28"/>
      <w:lang w:eastAsia="en-US"/>
    </w:rPr>
  </w:style>
  <w:style w:type="numbering" w:customStyle="1" w:styleId="Regio">
    <w:name w:val="Regio"/>
    <w:rsid w:val="00144059"/>
    <w:pPr>
      <w:numPr>
        <w:numId w:val="3"/>
      </w:numPr>
    </w:pPr>
  </w:style>
  <w:style w:type="numbering" w:customStyle="1" w:styleId="Regio-E">
    <w:name w:val="Regio - E"/>
    <w:rsid w:val="009E19BA"/>
    <w:pPr>
      <w:numPr>
        <w:numId w:val="4"/>
      </w:numPr>
    </w:pPr>
  </w:style>
  <w:style w:type="paragraph" w:customStyle="1" w:styleId="Regio-text">
    <w:name w:val="Regio - text"/>
    <w:link w:val="Regio-textChar"/>
    <w:qFormat/>
    <w:rsid w:val="00165BBB"/>
    <w:rPr>
      <w:rFonts w:ascii="Times New Roman" w:hAnsi="Times New Roman"/>
      <w:sz w:val="24"/>
      <w:szCs w:val="24"/>
      <w:lang w:eastAsia="en-US"/>
    </w:rPr>
  </w:style>
  <w:style w:type="numbering" w:customStyle="1" w:styleId="Styl1">
    <w:name w:val="Styl1"/>
    <w:locked/>
    <w:rsid w:val="004423F3"/>
    <w:pPr>
      <w:numPr>
        <w:numId w:val="5"/>
      </w:numPr>
    </w:pPr>
  </w:style>
  <w:style w:type="character" w:customStyle="1" w:styleId="Style11Char">
    <w:name w:val="Style11 Char"/>
    <w:link w:val="Style11"/>
    <w:uiPriority w:val="4"/>
    <w:rsid w:val="008C18E3"/>
    <w:rPr>
      <w:rFonts w:ascii="Times New Roman" w:hAnsi="Times New Roman"/>
      <w:sz w:val="24"/>
      <w:szCs w:val="24"/>
      <w:lang w:val="en-US"/>
    </w:rPr>
  </w:style>
  <w:style w:type="character" w:customStyle="1" w:styleId="Regio-textChar">
    <w:name w:val="Regio - text Char"/>
    <w:basedOn w:val="Style11Char"/>
    <w:link w:val="Regio-text"/>
    <w:rsid w:val="00165BBB"/>
    <w:rPr>
      <w:rFonts w:ascii="Times New Roman" w:hAnsi="Times New Roman"/>
      <w:sz w:val="24"/>
      <w:szCs w:val="24"/>
      <w:lang w:val="en-US" w:eastAsia="en-US"/>
    </w:rPr>
  </w:style>
  <w:style w:type="numbering" w:customStyle="1" w:styleId="Styl2">
    <w:name w:val="Styl2"/>
    <w:locked/>
    <w:rsid w:val="004423F3"/>
    <w:pPr>
      <w:numPr>
        <w:numId w:val="6"/>
      </w:numPr>
    </w:pPr>
  </w:style>
  <w:style w:type="numbering" w:customStyle="1" w:styleId="Regio-hlavn9">
    <w:name w:val="Regio - hlavn9"/>
    <w:rsid w:val="003A383E"/>
    <w:pPr>
      <w:numPr>
        <w:numId w:val="22"/>
      </w:numPr>
    </w:pPr>
  </w:style>
  <w:style w:type="character" w:customStyle="1" w:styleId="ZkladntextChar">
    <w:name w:val="Základní text Char"/>
    <w:link w:val="Zkladntext"/>
    <w:rsid w:val="00BC082C"/>
    <w:rPr>
      <w:lang w:val="en-US" w:eastAsia="en-US"/>
    </w:rPr>
  </w:style>
  <w:style w:type="character" w:customStyle="1" w:styleId="Obsah9Char">
    <w:name w:val="Obsah 9 Char"/>
    <w:link w:val="Obsah9"/>
    <w:uiPriority w:val="39"/>
    <w:rsid w:val="001F2F5D"/>
    <w:rPr>
      <w:rFonts w:ascii="Helvetica" w:hAnsi="Helvetica"/>
      <w:smallCaps/>
      <w:noProof/>
      <w:color w:val="438086"/>
      <w:sz w:val="28"/>
      <w:szCs w:val="18"/>
      <w:lang w:eastAsia="en-US"/>
    </w:rPr>
  </w:style>
  <w:style w:type="paragraph" w:styleId="Odstavecseseznamem">
    <w:name w:val="List Paragraph"/>
    <w:basedOn w:val="Normln"/>
    <w:uiPriority w:val="34"/>
    <w:locked/>
    <w:rsid w:val="001C3099"/>
    <w:pPr>
      <w:ind w:left="708"/>
    </w:pPr>
  </w:style>
  <w:style w:type="paragraph" w:styleId="Rejstk1">
    <w:name w:val="index 1"/>
    <w:basedOn w:val="Normln"/>
    <w:next w:val="Normln"/>
    <w:autoRedefine/>
    <w:locked/>
    <w:rsid w:val="003B591D"/>
    <w:pPr>
      <w:ind w:left="200" w:hanging="200"/>
    </w:pPr>
  </w:style>
  <w:style w:type="character" w:customStyle="1" w:styleId="apple-converted-space">
    <w:name w:val="apple-converted-space"/>
    <w:basedOn w:val="Standardnpsmoodstavce"/>
    <w:rsid w:val="0043611A"/>
  </w:style>
  <w:style w:type="character" w:styleId="Odkaznakoment">
    <w:name w:val="annotation reference"/>
    <w:basedOn w:val="Standardnpsmoodstavce"/>
    <w:semiHidden/>
    <w:unhideWhenUsed/>
    <w:locked/>
    <w:rsid w:val="007A2DB2"/>
    <w:rPr>
      <w:sz w:val="16"/>
      <w:szCs w:val="16"/>
    </w:rPr>
  </w:style>
  <w:style w:type="paragraph" w:styleId="Textkomente">
    <w:name w:val="annotation text"/>
    <w:basedOn w:val="Normln"/>
    <w:link w:val="TextkomenteChar"/>
    <w:semiHidden/>
    <w:unhideWhenUsed/>
    <w:locked/>
    <w:rsid w:val="007A2DB2"/>
  </w:style>
  <w:style w:type="character" w:customStyle="1" w:styleId="TextkomenteChar">
    <w:name w:val="Text komentáře Char"/>
    <w:basedOn w:val="Standardnpsmoodstavce"/>
    <w:link w:val="Textkomente"/>
    <w:semiHidden/>
    <w:rsid w:val="007A2DB2"/>
    <w:rPr>
      <w:lang w:val="en-US" w:eastAsia="en-US"/>
    </w:rPr>
  </w:style>
  <w:style w:type="paragraph" w:styleId="Pedmtkomente">
    <w:name w:val="annotation subject"/>
    <w:basedOn w:val="Textkomente"/>
    <w:next w:val="Textkomente"/>
    <w:link w:val="PedmtkomenteChar"/>
    <w:semiHidden/>
    <w:unhideWhenUsed/>
    <w:locked/>
    <w:rsid w:val="007A2DB2"/>
    <w:rPr>
      <w:b/>
      <w:bCs/>
    </w:rPr>
  </w:style>
  <w:style w:type="character" w:customStyle="1" w:styleId="PedmtkomenteChar">
    <w:name w:val="Předmět komentáře Char"/>
    <w:basedOn w:val="TextkomenteChar"/>
    <w:link w:val="Pedmtkomente"/>
    <w:semiHidden/>
    <w:rsid w:val="007A2DB2"/>
    <w:rPr>
      <w:b/>
      <w:bCs/>
      <w:lang w:val="en-US" w:eastAsia="en-US"/>
    </w:rPr>
  </w:style>
  <w:style w:type="paragraph" w:customStyle="1" w:styleId="Regiopodnadpis">
    <w:name w:val="Regio podnadpis"/>
    <w:basedOn w:val="Regio-text"/>
    <w:link w:val="RegiopodnadpisChar"/>
    <w:autoRedefine/>
    <w:qFormat/>
    <w:rsid w:val="00A01023"/>
    <w:pPr>
      <w:autoSpaceDE w:val="0"/>
      <w:autoSpaceDN w:val="0"/>
      <w:adjustRightInd w:val="0"/>
      <w:spacing w:before="120"/>
    </w:pPr>
    <w:rPr>
      <w:b/>
      <w:i/>
      <w:u w:val="single"/>
      <w:lang w:eastAsia="cs-CZ"/>
    </w:rPr>
  </w:style>
  <w:style w:type="character" w:customStyle="1" w:styleId="RegiopodnadpisChar">
    <w:name w:val="Regio podnadpis Char"/>
    <w:basedOn w:val="Regio-textChar"/>
    <w:link w:val="Regiopodnadpis"/>
    <w:rsid w:val="00A01023"/>
    <w:rPr>
      <w:rFonts w:ascii="Times New Roman" w:hAnsi="Times New Roman"/>
      <w:b/>
      <w:i/>
      <w:sz w:val="24"/>
      <w:szCs w:val="24"/>
      <w:u w:val="single"/>
      <w:lang w:val="en-US" w:eastAsia="en-US"/>
    </w:rPr>
  </w:style>
  <w:style w:type="character" w:customStyle="1" w:styleId="FontStyle51">
    <w:name w:val="Font Style51"/>
    <w:locked/>
    <w:rsid w:val="00431EC1"/>
    <w:rPr>
      <w:rFonts w:ascii="Times New Roman" w:hAnsi="Times New Roman" w:cs="Times New Roman"/>
      <w:b/>
      <w:bCs/>
      <w:sz w:val="24"/>
      <w:szCs w:val="24"/>
    </w:rPr>
  </w:style>
  <w:style w:type="character" w:styleId="Zstupntext">
    <w:name w:val="Placeholder Text"/>
    <w:basedOn w:val="Standardnpsmoodstavce"/>
    <w:uiPriority w:val="99"/>
    <w:semiHidden/>
    <w:locked/>
    <w:rsid w:val="00A96218"/>
    <w:rPr>
      <w:color w:val="808080"/>
    </w:rPr>
  </w:style>
  <w:style w:type="paragraph" w:customStyle="1" w:styleId="l2">
    <w:name w:val="l2"/>
    <w:basedOn w:val="Normln"/>
    <w:rsid w:val="00F55966"/>
    <w:pPr>
      <w:spacing w:before="100" w:beforeAutospacing="1" w:after="100" w:afterAutospacing="1"/>
      <w:ind w:firstLine="0"/>
      <w:jc w:val="left"/>
    </w:pPr>
    <w:rPr>
      <w:rFonts w:ascii="Times New Roman" w:hAnsi="Times New Roman"/>
      <w:sz w:val="24"/>
      <w:szCs w:val="24"/>
      <w:lang w:val="cs-CZ" w:eastAsia="cs-CZ"/>
    </w:rPr>
  </w:style>
  <w:style w:type="character" w:styleId="PromnnHTML">
    <w:name w:val="HTML Variable"/>
    <w:basedOn w:val="Standardnpsmoodstavce"/>
    <w:uiPriority w:val="99"/>
    <w:semiHidden/>
    <w:unhideWhenUsed/>
    <w:locked/>
    <w:rsid w:val="00F55966"/>
    <w:rPr>
      <w:i/>
      <w:iCs/>
    </w:rPr>
  </w:style>
  <w:style w:type="character" w:customStyle="1" w:styleId="fontstyle01">
    <w:name w:val="fontstyle01"/>
    <w:basedOn w:val="Standardnpsmoodstavce"/>
    <w:rsid w:val="006E723D"/>
    <w:rPr>
      <w:rFonts w:ascii="Arial-BoldMT" w:hAnsi="Arial-BoldMT" w:hint="default"/>
      <w:b/>
      <w:bCs/>
      <w:i w:val="0"/>
      <w:iCs w:val="0"/>
      <w:color w:val="000000"/>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cs-CZ" w:eastAsia="cs-CZ" w:bidi="ar-SA"/>
      </w:rPr>
    </w:rPrDefault>
    <w:pPrDefault>
      <w:pPr>
        <w:spacing w:before="60"/>
        <w:ind w:firstLine="425"/>
        <w:jc w:val="both"/>
      </w:pPr>
    </w:pPrDefault>
  </w:docDefaults>
  <w:latentStyles w:defLockedState="1" w:defUIPriority="0" w:defSemiHidden="1" w:defUnhideWhenUsed="1" w:defQFormat="0" w:count="267">
    <w:lsdException w:name="Normal" w:locked="0" w:semiHidden="0" w:unhideWhenUsed="0"/>
    <w:lsdException w:name="heading 1" w:locked="0" w:semiHidden="0" w:unhideWhenUsed="0"/>
    <w:lsdException w:name="heading 2" w:locked="0" w:semiHidden="0" w:unhideWhenUsed="0"/>
    <w:lsdException w:name="heading 3" w:locked="0" w:semiHidden="0" w:unhideWhenUsed="0"/>
    <w:lsdException w:name="heading 4" w:locked="0" w:semiHidden="0" w:unhideWhenUsed="0"/>
    <w:lsdException w:name="heading 5" w:locked="0" w:semiHidden="0" w:unhideWhenUsed="0"/>
    <w:lsdException w:name="heading 6" w:locked="0" w:semiHidden="0" w:unhideWhenUsed="0"/>
    <w:lsdException w:name="heading 7" w:locked="0"/>
    <w:lsdException w:name="heading 8" w:locked="0"/>
    <w:lsdException w:name="heading 9" w:locked="0"/>
    <w:lsdException w:name="toc 1" w:locked="0" w:uiPriority="39"/>
    <w:lsdException w:name="toc 2" w:locked="0" w:uiPriority="39"/>
    <w:lsdException w:name="toc 3" w:locked="0" w:uiPriority="39"/>
    <w:lsdException w:name="toc 4" w:locked="0" w:uiPriority="39"/>
    <w:lsdException w:name="toc 5" w:locked="0"/>
    <w:lsdException w:name="toc 6" w:locked="0"/>
    <w:lsdException w:name="toc 7" w:locked="0"/>
    <w:lsdException w:name="toc 8" w:locked="0"/>
    <w:lsdException w:name="toc 9" w:locked="0" w:uiPriority="39"/>
    <w:lsdException w:name="header" w:locked="0"/>
    <w:lsdException w:name="footer" w:locked="0" w:uiPriority="99"/>
    <w:lsdException w:name="caption" w:locked="0"/>
    <w:lsdException w:name="page number" w:locked="0"/>
    <w:lsdException w:name="List Number" w:semiHidden="0" w:unhideWhenUsed="0"/>
    <w:lsdException w:name="List 4" w:semiHidden="0" w:unhideWhenUsed="0"/>
    <w:lsdException w:name="List 5" w:semiHidden="0" w:unhideWhenUsed="0"/>
    <w:lsdException w:name="Title" w:locked="0" w:semiHidden="0" w:unhideWhenUsed="0"/>
    <w:lsdException w:name="Default Paragraph Font" w:locked="0"/>
    <w:lsdException w:name="Body Text" w:locked="0"/>
    <w:lsdException w:name="Subtitle" w:locked="0" w:semiHidden="0" w:unhideWhenUsed="0"/>
    <w:lsdException w:name="Salutation" w:semiHidden="0" w:unhideWhenUsed="0"/>
    <w:lsdException w:name="Date" w:semiHidden="0" w:unhideWhenUsed="0"/>
    <w:lsdException w:name="Body Text First Indent" w:semiHidden="0" w:unhideWhenUsed="0"/>
    <w:lsdException w:name="Body Text Indent 2" w:locked="0"/>
    <w:lsdException w:name="Hyperlink" w:locked="0" w:uiPriority="99"/>
    <w:lsdException w:name="Strong" w:locked="0" w:semiHidden="0" w:uiPriority="22" w:unhideWhenUsed="0"/>
    <w:lsdException w:name="Emphasis" w:locked="0" w:semiHidden="0" w:uiPriority="20" w:unhideWhenUsed="0"/>
    <w:lsdException w:name="Document Map" w:locked="0"/>
    <w:lsdException w:name="HTML Top of Form" w:locked="0"/>
    <w:lsdException w:name="HTML Bottom of Form" w:locked="0"/>
    <w:lsdException w:name="Normal (Web)" w:locked="0" w:uiPriority="99"/>
    <w:lsdException w:name="HTML Variable" w:uiPriority="99"/>
    <w:lsdException w:name="Normal Table" w:locked="0"/>
    <w:lsdException w:name="No List" w:locked="0"/>
    <w:lsdException w:name="Balloon Text" w:locked="0" w:uiPriority="99"/>
    <w:lsdException w:name="Table Grid" w:locked="0" w:semiHidden="0" w:unhideWhenUsed="0"/>
    <w:lsdException w:name="Placeholder Text"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locked="0" w:uiPriority="99"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rsid w:val="00715FBE"/>
    <w:rPr>
      <w:lang w:val="en-US" w:eastAsia="en-US"/>
    </w:rPr>
  </w:style>
  <w:style w:type="paragraph" w:styleId="Nadpis1">
    <w:name w:val="heading 1"/>
    <w:basedOn w:val="Normln"/>
    <w:next w:val="Normln"/>
    <w:link w:val="Nadpis1Char"/>
    <w:autoRedefine/>
    <w:locked/>
    <w:rsid w:val="00C4626D"/>
    <w:pPr>
      <w:numPr>
        <w:numId w:val="2"/>
      </w:numPr>
      <w:pBdr>
        <w:bottom w:val="single" w:sz="12" w:space="1" w:color="438086"/>
      </w:pBdr>
      <w:jc w:val="left"/>
      <w:outlineLvl w:val="0"/>
    </w:pPr>
    <w:rPr>
      <w:rFonts w:ascii="Helvetica" w:hAnsi="Helvetica" w:cs="Arial"/>
      <w:smallCaps/>
      <w:position w:val="-8"/>
      <w:sz w:val="40"/>
      <w:szCs w:val="48"/>
      <w:lang w:val="cs-CZ"/>
    </w:rPr>
  </w:style>
  <w:style w:type="paragraph" w:styleId="Nadpis2">
    <w:name w:val="heading 2"/>
    <w:basedOn w:val="Nadpis1"/>
    <w:next w:val="Normln"/>
    <w:link w:val="Nadpis2Char"/>
    <w:autoRedefine/>
    <w:locked/>
    <w:rsid w:val="00B437C0"/>
    <w:pPr>
      <w:numPr>
        <w:ilvl w:val="1"/>
      </w:numPr>
      <w:pBdr>
        <w:bottom w:val="none" w:sz="0" w:space="0" w:color="auto"/>
      </w:pBdr>
      <w:spacing w:before="300" w:after="40" w:line="276" w:lineRule="auto"/>
      <w:outlineLvl w:val="1"/>
    </w:pPr>
    <w:rPr>
      <w:rFonts w:cs="Times New Roman"/>
      <w:b/>
      <w:spacing w:val="5"/>
      <w:position w:val="0"/>
      <w:sz w:val="28"/>
      <w:szCs w:val="28"/>
    </w:rPr>
  </w:style>
  <w:style w:type="paragraph" w:styleId="Nadpis3">
    <w:name w:val="heading 3"/>
    <w:basedOn w:val="Nadpis2"/>
    <w:next w:val="Normln"/>
    <w:link w:val="Nadpis3Char"/>
    <w:locked/>
    <w:rsid w:val="00B437C0"/>
    <w:pPr>
      <w:numPr>
        <w:ilvl w:val="2"/>
      </w:numPr>
      <w:outlineLvl w:val="2"/>
    </w:pPr>
    <w:rPr>
      <w:b w:val="0"/>
    </w:rPr>
  </w:style>
  <w:style w:type="paragraph" w:styleId="Nadpis4">
    <w:name w:val="heading 4"/>
    <w:basedOn w:val="Normln"/>
    <w:next w:val="Normln"/>
    <w:link w:val="Nadpis4Char"/>
    <w:locked/>
    <w:rsid w:val="00763C86"/>
    <w:pPr>
      <w:numPr>
        <w:ilvl w:val="3"/>
        <w:numId w:val="2"/>
      </w:numPr>
      <w:spacing w:before="240"/>
      <w:jc w:val="left"/>
      <w:outlineLvl w:val="3"/>
    </w:pPr>
    <w:rPr>
      <w:smallCaps/>
      <w:spacing w:val="10"/>
      <w:sz w:val="22"/>
      <w:szCs w:val="22"/>
    </w:rPr>
  </w:style>
  <w:style w:type="paragraph" w:styleId="Nadpis5">
    <w:name w:val="heading 5"/>
    <w:basedOn w:val="Normln"/>
    <w:next w:val="Normln"/>
    <w:link w:val="Nadpis5Char"/>
    <w:locked/>
    <w:rsid w:val="007F3789"/>
    <w:pPr>
      <w:numPr>
        <w:ilvl w:val="2"/>
        <w:numId w:val="1"/>
      </w:numPr>
      <w:spacing w:before="200"/>
      <w:jc w:val="left"/>
      <w:outlineLvl w:val="4"/>
    </w:pPr>
    <w:rPr>
      <w:smallCaps/>
      <w:color w:val="325F64"/>
      <w:spacing w:val="10"/>
      <w:sz w:val="22"/>
      <w:szCs w:val="26"/>
    </w:rPr>
  </w:style>
  <w:style w:type="paragraph" w:styleId="Nadpis6">
    <w:name w:val="heading 6"/>
    <w:basedOn w:val="Normln"/>
    <w:next w:val="Normln"/>
    <w:link w:val="Nadpis6Char"/>
    <w:locked/>
    <w:rsid w:val="007F3789"/>
    <w:pPr>
      <w:jc w:val="left"/>
      <w:outlineLvl w:val="5"/>
    </w:pPr>
    <w:rPr>
      <w:smallCaps/>
      <w:color w:val="438086"/>
      <w:spacing w:val="5"/>
      <w:sz w:val="22"/>
    </w:rPr>
  </w:style>
  <w:style w:type="paragraph" w:styleId="Nadpis7">
    <w:name w:val="heading 7"/>
    <w:basedOn w:val="Normln"/>
    <w:next w:val="Normln"/>
    <w:link w:val="Nadpis7Char"/>
    <w:locked/>
    <w:rsid w:val="007F3789"/>
    <w:pPr>
      <w:jc w:val="left"/>
      <w:outlineLvl w:val="6"/>
    </w:pPr>
    <w:rPr>
      <w:b/>
      <w:smallCaps/>
      <w:color w:val="438086"/>
      <w:spacing w:val="10"/>
    </w:rPr>
  </w:style>
  <w:style w:type="paragraph" w:styleId="Nadpis8">
    <w:name w:val="heading 8"/>
    <w:basedOn w:val="Normln"/>
    <w:next w:val="Normln"/>
    <w:link w:val="Nadpis8Char"/>
    <w:locked/>
    <w:rsid w:val="007F3789"/>
    <w:pPr>
      <w:jc w:val="left"/>
      <w:outlineLvl w:val="7"/>
    </w:pPr>
    <w:rPr>
      <w:b/>
      <w:i/>
      <w:smallCaps/>
      <w:color w:val="325F64"/>
    </w:rPr>
  </w:style>
  <w:style w:type="paragraph" w:styleId="Nadpis9">
    <w:name w:val="heading 9"/>
    <w:aliases w:val=" Char"/>
    <w:basedOn w:val="Normln"/>
    <w:next w:val="Normln"/>
    <w:link w:val="Nadpis9Char"/>
    <w:locked/>
    <w:rsid w:val="007F3789"/>
    <w:pPr>
      <w:jc w:val="left"/>
      <w:outlineLvl w:val="8"/>
    </w:pPr>
    <w:rPr>
      <w:b/>
      <w:i/>
      <w:smallCaps/>
      <w:color w:val="213F4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AA6BA8"/>
    <w:rPr>
      <w:rFonts w:ascii="Helvetica" w:hAnsi="Helvetica" w:cs="Arial"/>
      <w:smallCaps/>
      <w:position w:val="-8"/>
      <w:sz w:val="40"/>
      <w:szCs w:val="48"/>
      <w:lang w:eastAsia="en-US"/>
    </w:rPr>
  </w:style>
  <w:style w:type="character" w:customStyle="1" w:styleId="Nadpis2Char">
    <w:name w:val="Nadpis 2 Char"/>
    <w:link w:val="Nadpis2"/>
    <w:locked/>
    <w:rsid w:val="00B437C0"/>
    <w:rPr>
      <w:rFonts w:ascii="Helvetica" w:hAnsi="Helvetica"/>
      <w:b/>
      <w:smallCaps/>
      <w:spacing w:val="5"/>
      <w:sz w:val="28"/>
      <w:szCs w:val="28"/>
      <w:lang w:eastAsia="en-US"/>
    </w:rPr>
  </w:style>
  <w:style w:type="character" w:customStyle="1" w:styleId="Nadpis3Char">
    <w:name w:val="Nadpis 3 Char"/>
    <w:link w:val="Nadpis3"/>
    <w:locked/>
    <w:rsid w:val="00B437C0"/>
    <w:rPr>
      <w:rFonts w:ascii="Helvetica" w:hAnsi="Helvetica"/>
      <w:smallCaps/>
      <w:spacing w:val="5"/>
      <w:sz w:val="28"/>
      <w:szCs w:val="28"/>
      <w:lang w:eastAsia="en-US"/>
    </w:rPr>
  </w:style>
  <w:style w:type="character" w:customStyle="1" w:styleId="Nadpis4Char">
    <w:name w:val="Nadpis 4 Char"/>
    <w:link w:val="Nadpis4"/>
    <w:locked/>
    <w:rsid w:val="00763C86"/>
    <w:rPr>
      <w:smallCaps/>
      <w:spacing w:val="10"/>
      <w:sz w:val="22"/>
      <w:szCs w:val="22"/>
      <w:lang w:val="en-US" w:eastAsia="en-US"/>
    </w:rPr>
  </w:style>
  <w:style w:type="character" w:customStyle="1" w:styleId="Nadpis5Char">
    <w:name w:val="Nadpis 5 Char"/>
    <w:link w:val="Nadpis5"/>
    <w:locked/>
    <w:rsid w:val="007F3789"/>
    <w:rPr>
      <w:smallCaps/>
      <w:color w:val="325F64"/>
      <w:spacing w:val="10"/>
      <w:sz w:val="22"/>
      <w:szCs w:val="26"/>
      <w:lang w:val="en-US" w:eastAsia="en-US"/>
    </w:rPr>
  </w:style>
  <w:style w:type="character" w:customStyle="1" w:styleId="Nadpis6Char">
    <w:name w:val="Nadpis 6 Char"/>
    <w:link w:val="Nadpis6"/>
    <w:semiHidden/>
    <w:locked/>
    <w:rsid w:val="007F3789"/>
    <w:rPr>
      <w:rFonts w:cs="Times New Roman"/>
      <w:smallCaps/>
      <w:color w:val="438086"/>
      <w:spacing w:val="5"/>
      <w:sz w:val="22"/>
    </w:rPr>
  </w:style>
  <w:style w:type="character" w:customStyle="1" w:styleId="Nadpis7Char">
    <w:name w:val="Nadpis 7 Char"/>
    <w:link w:val="Nadpis7"/>
    <w:semiHidden/>
    <w:locked/>
    <w:rsid w:val="007F3789"/>
    <w:rPr>
      <w:rFonts w:cs="Times New Roman"/>
      <w:b/>
      <w:smallCaps/>
      <w:color w:val="438086"/>
      <w:spacing w:val="10"/>
    </w:rPr>
  </w:style>
  <w:style w:type="character" w:customStyle="1" w:styleId="Nadpis8Char">
    <w:name w:val="Nadpis 8 Char"/>
    <w:link w:val="Nadpis8"/>
    <w:semiHidden/>
    <w:locked/>
    <w:rsid w:val="007F3789"/>
    <w:rPr>
      <w:rFonts w:cs="Times New Roman"/>
      <w:b/>
      <w:i/>
      <w:smallCaps/>
      <w:color w:val="325F64"/>
    </w:rPr>
  </w:style>
  <w:style w:type="character" w:customStyle="1" w:styleId="Nadpis9Char">
    <w:name w:val="Nadpis 9 Char"/>
    <w:aliases w:val=" Char Char"/>
    <w:link w:val="Nadpis9"/>
    <w:semiHidden/>
    <w:locked/>
    <w:rsid w:val="007F3789"/>
    <w:rPr>
      <w:rFonts w:cs="Times New Roman"/>
      <w:b/>
      <w:i/>
      <w:smallCaps/>
      <w:color w:val="213F42"/>
    </w:rPr>
  </w:style>
  <w:style w:type="paragraph" w:customStyle="1" w:styleId="Style7">
    <w:name w:val="Style7"/>
    <w:basedOn w:val="Normln"/>
    <w:locked/>
    <w:rsid w:val="000F74C5"/>
    <w:pPr>
      <w:widowControl w:val="0"/>
      <w:autoSpaceDE w:val="0"/>
      <w:autoSpaceDN w:val="0"/>
      <w:adjustRightInd w:val="0"/>
    </w:pPr>
    <w:rPr>
      <w:rFonts w:ascii="Times New Roman" w:hAnsi="Times New Roman"/>
      <w:sz w:val="24"/>
      <w:szCs w:val="24"/>
      <w:lang w:eastAsia="cs-CZ"/>
    </w:rPr>
  </w:style>
  <w:style w:type="paragraph" w:customStyle="1" w:styleId="Regio-obsah">
    <w:name w:val="Regio - obsah"/>
    <w:basedOn w:val="Obsah1"/>
    <w:link w:val="Regio-obsahChar"/>
    <w:qFormat/>
    <w:rsid w:val="00C4626D"/>
    <w:pPr>
      <w:framePr w:wrap="auto" w:vAnchor="text" w:hAnchor="page" w:x="1441" w:y="69"/>
      <w:tabs>
        <w:tab w:val="clear" w:pos="426"/>
      </w:tabs>
      <w:ind w:left="851" w:hanging="851"/>
      <w:jc w:val="both"/>
    </w:pPr>
    <w:rPr>
      <w:i/>
      <w:lang w:val="cs-CZ"/>
    </w:rPr>
  </w:style>
  <w:style w:type="character" w:styleId="Hypertextovodkaz">
    <w:name w:val="Hyperlink"/>
    <w:uiPriority w:val="99"/>
    <w:locked/>
    <w:rsid w:val="00A77E8E"/>
    <w:rPr>
      <w:rFonts w:cs="Times New Roman"/>
      <w:color w:val="67AFBD"/>
      <w:u w:val="single"/>
    </w:rPr>
  </w:style>
  <w:style w:type="paragraph" w:customStyle="1" w:styleId="Style4">
    <w:name w:val="Style4"/>
    <w:basedOn w:val="Normln"/>
    <w:locked/>
    <w:rsid w:val="007B121F"/>
    <w:pPr>
      <w:widowControl w:val="0"/>
      <w:autoSpaceDE w:val="0"/>
      <w:autoSpaceDN w:val="0"/>
      <w:adjustRightInd w:val="0"/>
    </w:pPr>
    <w:rPr>
      <w:rFonts w:ascii="Times New Roman" w:hAnsi="Times New Roman"/>
      <w:sz w:val="24"/>
      <w:szCs w:val="24"/>
      <w:lang w:eastAsia="cs-CZ"/>
    </w:rPr>
  </w:style>
  <w:style w:type="paragraph" w:customStyle="1" w:styleId="Regio-nadpis3a">
    <w:name w:val="Regio - nadpis 3a"/>
    <w:basedOn w:val="Regio-Nadpis3"/>
    <w:link w:val="Regio-nadpis3aChar"/>
    <w:qFormat/>
    <w:rsid w:val="00AA0825"/>
    <w:pPr>
      <w:numPr>
        <w:numId w:val="13"/>
      </w:numPr>
      <w:tabs>
        <w:tab w:val="clear" w:pos="1134"/>
      </w:tabs>
    </w:pPr>
    <w:rPr>
      <w:b/>
    </w:rPr>
  </w:style>
  <w:style w:type="paragraph" w:customStyle="1" w:styleId="Regio-nadpis3b">
    <w:name w:val="Regio - nadpis 3b"/>
    <w:basedOn w:val="Regio-Nadpis3"/>
    <w:link w:val="Regio-nadpis3bChar"/>
    <w:autoRedefine/>
    <w:qFormat/>
    <w:rsid w:val="0055375D"/>
    <w:pPr>
      <w:numPr>
        <w:ilvl w:val="3"/>
        <w:numId w:val="14"/>
      </w:numPr>
      <w:ind w:left="357" w:hanging="357"/>
    </w:pPr>
  </w:style>
  <w:style w:type="paragraph" w:customStyle="1" w:styleId="Style11">
    <w:name w:val="Style11"/>
    <w:basedOn w:val="Normln"/>
    <w:link w:val="Style11Char"/>
    <w:uiPriority w:val="4"/>
    <w:locked/>
    <w:rsid w:val="007B121F"/>
    <w:pPr>
      <w:widowControl w:val="0"/>
      <w:autoSpaceDE w:val="0"/>
      <w:autoSpaceDN w:val="0"/>
      <w:adjustRightInd w:val="0"/>
      <w:spacing w:line="310" w:lineRule="exact"/>
      <w:ind w:firstLine="698"/>
    </w:pPr>
    <w:rPr>
      <w:rFonts w:ascii="Times New Roman" w:hAnsi="Times New Roman"/>
      <w:sz w:val="24"/>
      <w:szCs w:val="24"/>
      <w:lang w:eastAsia="cs-CZ"/>
    </w:rPr>
  </w:style>
  <w:style w:type="table" w:styleId="Mkatabulky">
    <w:name w:val="Table Grid"/>
    <w:basedOn w:val="Normlntabulka"/>
    <w:locked/>
    <w:rsid w:val="00DC2AC2"/>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1">
    <w:name w:val="Style1"/>
    <w:basedOn w:val="Normln"/>
    <w:locked/>
    <w:rsid w:val="00690FF0"/>
    <w:pPr>
      <w:widowControl w:val="0"/>
      <w:autoSpaceDE w:val="0"/>
      <w:autoSpaceDN w:val="0"/>
      <w:adjustRightInd w:val="0"/>
    </w:pPr>
    <w:rPr>
      <w:rFonts w:ascii="Times New Roman" w:hAnsi="Times New Roman"/>
      <w:sz w:val="24"/>
      <w:szCs w:val="24"/>
      <w:lang w:eastAsia="cs-CZ"/>
    </w:rPr>
  </w:style>
  <w:style w:type="paragraph" w:customStyle="1" w:styleId="Regio-Nadpis3">
    <w:name w:val="Regio - Nadpis 3"/>
    <w:basedOn w:val="Normln"/>
    <w:link w:val="Regio-Nadpis3Char"/>
    <w:qFormat/>
    <w:rsid w:val="00754678"/>
    <w:pPr>
      <w:numPr>
        <w:ilvl w:val="2"/>
        <w:numId w:val="7"/>
      </w:numPr>
      <w:tabs>
        <w:tab w:val="left" w:pos="1134"/>
      </w:tabs>
      <w:spacing w:before="240" w:after="60" w:line="276" w:lineRule="auto"/>
      <w:jc w:val="left"/>
      <w:outlineLvl w:val="2"/>
    </w:pPr>
    <w:rPr>
      <w:rFonts w:ascii="Helvetica" w:hAnsi="Helvetica"/>
      <w:smallCaps/>
      <w:spacing w:val="5"/>
      <w:sz w:val="24"/>
      <w:szCs w:val="28"/>
      <w:lang w:val="cs-CZ"/>
    </w:rPr>
  </w:style>
  <w:style w:type="paragraph" w:customStyle="1" w:styleId="Style9">
    <w:name w:val="Style9"/>
    <w:basedOn w:val="Normln"/>
    <w:locked/>
    <w:rsid w:val="0014641D"/>
    <w:pPr>
      <w:widowControl w:val="0"/>
      <w:autoSpaceDE w:val="0"/>
      <w:autoSpaceDN w:val="0"/>
      <w:adjustRightInd w:val="0"/>
      <w:spacing w:line="310" w:lineRule="exact"/>
    </w:pPr>
    <w:rPr>
      <w:rFonts w:ascii="Times New Roman" w:hAnsi="Times New Roman"/>
      <w:sz w:val="24"/>
      <w:szCs w:val="24"/>
      <w:lang w:eastAsia="cs-CZ"/>
    </w:rPr>
  </w:style>
  <w:style w:type="paragraph" w:customStyle="1" w:styleId="Style10">
    <w:name w:val="Style10"/>
    <w:basedOn w:val="Normln"/>
    <w:locked/>
    <w:rsid w:val="0014641D"/>
    <w:pPr>
      <w:widowControl w:val="0"/>
      <w:autoSpaceDE w:val="0"/>
      <w:autoSpaceDN w:val="0"/>
      <w:adjustRightInd w:val="0"/>
    </w:pPr>
    <w:rPr>
      <w:rFonts w:ascii="Times New Roman" w:hAnsi="Times New Roman"/>
      <w:sz w:val="24"/>
      <w:szCs w:val="24"/>
      <w:lang w:eastAsia="cs-CZ"/>
    </w:rPr>
  </w:style>
  <w:style w:type="character" w:customStyle="1" w:styleId="Regio-obsahChar">
    <w:name w:val="Regio - obsah Char"/>
    <w:basedOn w:val="Obsah1Char"/>
    <w:link w:val="Regio-obsah"/>
    <w:rsid w:val="00C4626D"/>
    <w:rPr>
      <w:rFonts w:ascii="Times New Roman" w:hAnsi="Times New Roman"/>
      <w:bCs/>
      <w:i/>
      <w:caps/>
      <w:noProof/>
      <w:sz w:val="18"/>
      <w:lang w:val="en-US" w:eastAsia="en-US"/>
    </w:rPr>
  </w:style>
  <w:style w:type="paragraph" w:customStyle="1" w:styleId="Style19">
    <w:name w:val="Style19"/>
    <w:basedOn w:val="Normln"/>
    <w:locked/>
    <w:rsid w:val="00185E68"/>
    <w:pPr>
      <w:widowControl w:val="0"/>
      <w:autoSpaceDE w:val="0"/>
      <w:autoSpaceDN w:val="0"/>
      <w:adjustRightInd w:val="0"/>
      <w:spacing w:line="230" w:lineRule="exact"/>
    </w:pPr>
    <w:rPr>
      <w:rFonts w:ascii="Times New Roman" w:hAnsi="Times New Roman"/>
      <w:sz w:val="24"/>
      <w:szCs w:val="24"/>
      <w:lang w:eastAsia="cs-CZ"/>
    </w:rPr>
  </w:style>
  <w:style w:type="paragraph" w:customStyle="1" w:styleId="Style26">
    <w:name w:val="Style26"/>
    <w:basedOn w:val="Normln"/>
    <w:locked/>
    <w:rsid w:val="00185E68"/>
    <w:pPr>
      <w:widowControl w:val="0"/>
      <w:autoSpaceDE w:val="0"/>
      <w:autoSpaceDN w:val="0"/>
      <w:adjustRightInd w:val="0"/>
    </w:pPr>
    <w:rPr>
      <w:rFonts w:ascii="Times New Roman" w:hAnsi="Times New Roman"/>
      <w:sz w:val="24"/>
      <w:szCs w:val="24"/>
      <w:lang w:eastAsia="cs-CZ"/>
    </w:rPr>
  </w:style>
  <w:style w:type="paragraph" w:customStyle="1" w:styleId="Style28">
    <w:name w:val="Style28"/>
    <w:basedOn w:val="Normln"/>
    <w:locked/>
    <w:rsid w:val="00185E68"/>
    <w:pPr>
      <w:widowControl w:val="0"/>
      <w:autoSpaceDE w:val="0"/>
      <w:autoSpaceDN w:val="0"/>
      <w:adjustRightInd w:val="0"/>
    </w:pPr>
    <w:rPr>
      <w:rFonts w:ascii="Times New Roman" w:hAnsi="Times New Roman"/>
      <w:sz w:val="24"/>
      <w:szCs w:val="24"/>
      <w:lang w:eastAsia="cs-CZ"/>
    </w:rPr>
  </w:style>
  <w:style w:type="paragraph" w:customStyle="1" w:styleId="Style36">
    <w:name w:val="Style36"/>
    <w:basedOn w:val="Normln"/>
    <w:locked/>
    <w:rsid w:val="00185E68"/>
    <w:pPr>
      <w:widowControl w:val="0"/>
      <w:autoSpaceDE w:val="0"/>
      <w:autoSpaceDN w:val="0"/>
      <w:adjustRightInd w:val="0"/>
      <w:spacing w:line="317" w:lineRule="exact"/>
      <w:ind w:hanging="562"/>
    </w:pPr>
    <w:rPr>
      <w:rFonts w:ascii="Times New Roman" w:hAnsi="Times New Roman"/>
      <w:sz w:val="24"/>
      <w:szCs w:val="24"/>
      <w:lang w:eastAsia="cs-CZ"/>
    </w:rPr>
  </w:style>
  <w:style w:type="paragraph" w:customStyle="1" w:styleId="Style40">
    <w:name w:val="Style40"/>
    <w:basedOn w:val="Normln"/>
    <w:locked/>
    <w:rsid w:val="00185E68"/>
    <w:pPr>
      <w:widowControl w:val="0"/>
      <w:autoSpaceDE w:val="0"/>
      <w:autoSpaceDN w:val="0"/>
      <w:adjustRightInd w:val="0"/>
    </w:pPr>
    <w:rPr>
      <w:rFonts w:ascii="Times New Roman" w:hAnsi="Times New Roman"/>
      <w:sz w:val="24"/>
      <w:szCs w:val="24"/>
      <w:lang w:eastAsia="cs-CZ"/>
    </w:rPr>
  </w:style>
  <w:style w:type="character" w:customStyle="1" w:styleId="Regio-nadpis3aChar">
    <w:name w:val="Regio - nadpis 3a Char"/>
    <w:basedOn w:val="Regio-Nadpis3Char"/>
    <w:link w:val="Regio-nadpis3a"/>
    <w:rsid w:val="00AA0825"/>
    <w:rPr>
      <w:rFonts w:ascii="Helvetica" w:hAnsi="Helvetica"/>
      <w:b/>
      <w:smallCaps/>
      <w:spacing w:val="5"/>
      <w:sz w:val="24"/>
      <w:szCs w:val="28"/>
      <w:lang w:eastAsia="en-US"/>
    </w:rPr>
  </w:style>
  <w:style w:type="character" w:customStyle="1" w:styleId="Regio-Nadpis3Char">
    <w:name w:val="Regio - Nadpis 3 Char"/>
    <w:basedOn w:val="Standardnpsmoodstavce"/>
    <w:link w:val="Regio-Nadpis3"/>
    <w:rsid w:val="00754678"/>
    <w:rPr>
      <w:rFonts w:ascii="Helvetica" w:hAnsi="Helvetica"/>
      <w:smallCaps/>
      <w:spacing w:val="5"/>
      <w:sz w:val="24"/>
      <w:szCs w:val="28"/>
      <w:lang w:eastAsia="en-US"/>
    </w:rPr>
  </w:style>
  <w:style w:type="paragraph" w:customStyle="1" w:styleId="Regio-nadpis3c">
    <w:name w:val="Regio - nadpis 3c"/>
    <w:basedOn w:val="Regio-nadpis3b"/>
    <w:link w:val="Regio-nadpis3cChar"/>
    <w:qFormat/>
    <w:rsid w:val="0055375D"/>
    <w:pPr>
      <w:numPr>
        <w:ilvl w:val="0"/>
        <w:numId w:val="15"/>
      </w:numPr>
      <w:ind w:left="357" w:hanging="357"/>
    </w:pPr>
  </w:style>
  <w:style w:type="paragraph" w:customStyle="1" w:styleId="Style5">
    <w:name w:val="Style5"/>
    <w:basedOn w:val="Normln"/>
    <w:locked/>
    <w:rsid w:val="00DE45FF"/>
    <w:pPr>
      <w:widowControl w:val="0"/>
      <w:autoSpaceDE w:val="0"/>
      <w:autoSpaceDN w:val="0"/>
      <w:adjustRightInd w:val="0"/>
    </w:pPr>
    <w:rPr>
      <w:rFonts w:ascii="Times New Roman" w:hAnsi="Times New Roman"/>
      <w:sz w:val="24"/>
      <w:szCs w:val="24"/>
      <w:lang w:eastAsia="cs-CZ"/>
    </w:rPr>
  </w:style>
  <w:style w:type="paragraph" w:customStyle="1" w:styleId="Style12">
    <w:name w:val="Style12"/>
    <w:basedOn w:val="Normln"/>
    <w:locked/>
    <w:rsid w:val="00DE45FF"/>
    <w:pPr>
      <w:widowControl w:val="0"/>
      <w:autoSpaceDE w:val="0"/>
      <w:autoSpaceDN w:val="0"/>
      <w:adjustRightInd w:val="0"/>
    </w:pPr>
    <w:rPr>
      <w:rFonts w:ascii="Times New Roman" w:hAnsi="Times New Roman"/>
      <w:sz w:val="24"/>
      <w:szCs w:val="24"/>
      <w:lang w:eastAsia="cs-CZ"/>
    </w:rPr>
  </w:style>
  <w:style w:type="paragraph" w:customStyle="1" w:styleId="Style25">
    <w:name w:val="Style25"/>
    <w:basedOn w:val="Normln"/>
    <w:uiPriority w:val="4"/>
    <w:locked/>
    <w:rsid w:val="00DE45FF"/>
    <w:pPr>
      <w:widowControl w:val="0"/>
      <w:autoSpaceDE w:val="0"/>
      <w:autoSpaceDN w:val="0"/>
      <w:adjustRightInd w:val="0"/>
      <w:spacing w:line="302" w:lineRule="exact"/>
      <w:ind w:hanging="353"/>
    </w:pPr>
    <w:rPr>
      <w:rFonts w:ascii="Times New Roman" w:hAnsi="Times New Roman"/>
      <w:sz w:val="24"/>
      <w:szCs w:val="24"/>
      <w:lang w:eastAsia="cs-CZ"/>
    </w:rPr>
  </w:style>
  <w:style w:type="paragraph" w:customStyle="1" w:styleId="Style32">
    <w:name w:val="Style32"/>
    <w:basedOn w:val="Normln"/>
    <w:locked/>
    <w:rsid w:val="00DE45FF"/>
    <w:pPr>
      <w:widowControl w:val="0"/>
      <w:autoSpaceDE w:val="0"/>
      <w:autoSpaceDN w:val="0"/>
      <w:adjustRightInd w:val="0"/>
      <w:spacing w:line="302" w:lineRule="exact"/>
      <w:ind w:firstLine="446"/>
    </w:pPr>
    <w:rPr>
      <w:rFonts w:ascii="Times New Roman" w:hAnsi="Times New Roman"/>
      <w:sz w:val="24"/>
      <w:szCs w:val="24"/>
      <w:lang w:eastAsia="cs-CZ"/>
    </w:rPr>
  </w:style>
  <w:style w:type="paragraph" w:customStyle="1" w:styleId="Style46">
    <w:name w:val="Style46"/>
    <w:basedOn w:val="Normln"/>
    <w:locked/>
    <w:rsid w:val="00DE45FF"/>
    <w:pPr>
      <w:widowControl w:val="0"/>
      <w:autoSpaceDE w:val="0"/>
      <w:autoSpaceDN w:val="0"/>
      <w:adjustRightInd w:val="0"/>
    </w:pPr>
    <w:rPr>
      <w:rFonts w:ascii="Times New Roman" w:hAnsi="Times New Roman"/>
      <w:sz w:val="24"/>
      <w:szCs w:val="24"/>
      <w:lang w:eastAsia="cs-CZ"/>
    </w:rPr>
  </w:style>
  <w:style w:type="character" w:customStyle="1" w:styleId="Regio-nadpis3bChar">
    <w:name w:val="Regio - nadpis 3b Char"/>
    <w:basedOn w:val="Regio-Nadpis3Char"/>
    <w:link w:val="Regio-nadpis3b"/>
    <w:rsid w:val="0055375D"/>
    <w:rPr>
      <w:rFonts w:ascii="Helvetica" w:hAnsi="Helvetica"/>
      <w:smallCaps/>
      <w:spacing w:val="5"/>
      <w:sz w:val="24"/>
      <w:szCs w:val="28"/>
      <w:lang w:eastAsia="en-US"/>
    </w:rPr>
  </w:style>
  <w:style w:type="paragraph" w:customStyle="1" w:styleId="l6">
    <w:name w:val="l6"/>
    <w:basedOn w:val="Normln"/>
    <w:rsid w:val="0055375D"/>
    <w:pPr>
      <w:spacing w:before="100" w:beforeAutospacing="1" w:after="100" w:afterAutospacing="1"/>
      <w:ind w:firstLine="0"/>
      <w:jc w:val="left"/>
    </w:pPr>
    <w:rPr>
      <w:rFonts w:ascii="Times New Roman" w:hAnsi="Times New Roman"/>
      <w:sz w:val="24"/>
      <w:szCs w:val="24"/>
      <w:lang w:val="cs-CZ" w:eastAsia="cs-CZ"/>
    </w:rPr>
  </w:style>
  <w:style w:type="character" w:customStyle="1" w:styleId="Regio-nadpis3cChar">
    <w:name w:val="Regio - nadpis 3c Char"/>
    <w:basedOn w:val="Regio-nadpis3bChar"/>
    <w:link w:val="Regio-nadpis3c"/>
    <w:rsid w:val="0055375D"/>
    <w:rPr>
      <w:rFonts w:ascii="Helvetica" w:hAnsi="Helvetica"/>
      <w:smallCaps/>
      <w:spacing w:val="5"/>
      <w:sz w:val="24"/>
      <w:szCs w:val="28"/>
      <w:lang w:eastAsia="en-US"/>
    </w:rPr>
  </w:style>
  <w:style w:type="paragraph" w:styleId="Textbubliny">
    <w:name w:val="Balloon Text"/>
    <w:aliases w:val=" Char4"/>
    <w:basedOn w:val="Normln"/>
    <w:link w:val="TextbublinyChar"/>
    <w:uiPriority w:val="99"/>
    <w:semiHidden/>
    <w:locked/>
    <w:rsid w:val="00DE45FF"/>
    <w:rPr>
      <w:rFonts w:ascii="Tahoma" w:hAnsi="Tahoma" w:cs="Tahoma"/>
      <w:sz w:val="16"/>
      <w:szCs w:val="16"/>
    </w:rPr>
  </w:style>
  <w:style w:type="character" w:customStyle="1" w:styleId="TextbublinyChar">
    <w:name w:val="Text bubliny Char"/>
    <w:aliases w:val=" Char4 Char"/>
    <w:link w:val="Textbubliny"/>
    <w:uiPriority w:val="99"/>
    <w:semiHidden/>
    <w:locked/>
    <w:rsid w:val="00DE45FF"/>
    <w:rPr>
      <w:rFonts w:ascii="Tahoma" w:hAnsi="Tahoma" w:cs="Tahoma"/>
      <w:sz w:val="16"/>
      <w:szCs w:val="16"/>
    </w:rPr>
  </w:style>
  <w:style w:type="paragraph" w:styleId="Zhlav">
    <w:name w:val="header"/>
    <w:aliases w:val=" Char3"/>
    <w:basedOn w:val="Normln"/>
    <w:link w:val="ZhlavChar"/>
    <w:locked/>
    <w:rsid w:val="007309D7"/>
    <w:pPr>
      <w:tabs>
        <w:tab w:val="center" w:pos="4536"/>
        <w:tab w:val="right" w:pos="9072"/>
      </w:tabs>
    </w:pPr>
  </w:style>
  <w:style w:type="character" w:customStyle="1" w:styleId="ZhlavChar">
    <w:name w:val="Záhlaví Char"/>
    <w:aliases w:val=" Char3 Char"/>
    <w:link w:val="Zhlav"/>
    <w:locked/>
    <w:rsid w:val="007309D7"/>
    <w:rPr>
      <w:rFonts w:cs="Times New Roman"/>
    </w:rPr>
  </w:style>
  <w:style w:type="paragraph" w:styleId="Zpat">
    <w:name w:val="footer"/>
    <w:aliases w:val=" Char2"/>
    <w:basedOn w:val="Normln"/>
    <w:link w:val="ZpatChar"/>
    <w:uiPriority w:val="99"/>
    <w:locked/>
    <w:rsid w:val="007309D7"/>
    <w:pPr>
      <w:tabs>
        <w:tab w:val="center" w:pos="4536"/>
        <w:tab w:val="right" w:pos="9072"/>
      </w:tabs>
    </w:pPr>
  </w:style>
  <w:style w:type="character" w:customStyle="1" w:styleId="ZpatChar">
    <w:name w:val="Zápatí Char"/>
    <w:aliases w:val=" Char2 Char"/>
    <w:link w:val="Zpat"/>
    <w:uiPriority w:val="99"/>
    <w:locked/>
    <w:rsid w:val="007309D7"/>
    <w:rPr>
      <w:rFonts w:cs="Times New Roman"/>
    </w:rPr>
  </w:style>
  <w:style w:type="paragraph" w:customStyle="1" w:styleId="Regio-nadpis3d">
    <w:name w:val="Regio - nadpis 3d"/>
    <w:basedOn w:val="Regio-nadpis3b"/>
    <w:link w:val="Regio-nadpis3dChar"/>
    <w:qFormat/>
    <w:rsid w:val="0055375D"/>
    <w:pPr>
      <w:numPr>
        <w:ilvl w:val="0"/>
        <w:numId w:val="16"/>
      </w:numPr>
      <w:ind w:left="357" w:hanging="357"/>
    </w:pPr>
  </w:style>
  <w:style w:type="paragraph" w:customStyle="1" w:styleId="Regio-nadpis3e">
    <w:name w:val="Regio - nadpis 3e"/>
    <w:basedOn w:val="Regio-nadpis3b"/>
    <w:link w:val="Regio-nadpis3eChar"/>
    <w:autoRedefine/>
    <w:qFormat/>
    <w:rsid w:val="008D41BD"/>
    <w:pPr>
      <w:numPr>
        <w:ilvl w:val="0"/>
        <w:numId w:val="17"/>
      </w:numPr>
    </w:pPr>
  </w:style>
  <w:style w:type="paragraph" w:styleId="Titulek">
    <w:name w:val="caption"/>
    <w:basedOn w:val="Normln"/>
    <w:next w:val="Normln"/>
    <w:locked/>
    <w:rsid w:val="007F3789"/>
    <w:rPr>
      <w:b/>
      <w:bCs/>
      <w:caps/>
      <w:sz w:val="16"/>
      <w:szCs w:val="18"/>
    </w:rPr>
  </w:style>
  <w:style w:type="character" w:customStyle="1" w:styleId="Regio-nadpis3dChar">
    <w:name w:val="Regio - nadpis 3d Char"/>
    <w:basedOn w:val="Regio-nadpis3bChar"/>
    <w:link w:val="Regio-nadpis3d"/>
    <w:rsid w:val="0055375D"/>
    <w:rPr>
      <w:rFonts w:ascii="Helvetica" w:hAnsi="Helvetica"/>
      <w:smallCaps/>
      <w:spacing w:val="5"/>
      <w:sz w:val="24"/>
      <w:szCs w:val="28"/>
      <w:lang w:eastAsia="en-US"/>
    </w:rPr>
  </w:style>
  <w:style w:type="paragraph" w:customStyle="1" w:styleId="Regio-nadpis3f">
    <w:name w:val="Regio - nadpis 3f"/>
    <w:basedOn w:val="Regio-nadpis3e"/>
    <w:link w:val="Regio-nadpis3fChar"/>
    <w:qFormat/>
    <w:rsid w:val="002E7513"/>
    <w:pPr>
      <w:numPr>
        <w:numId w:val="20"/>
      </w:numPr>
    </w:pPr>
  </w:style>
  <w:style w:type="character" w:styleId="Siln">
    <w:name w:val="Strong"/>
    <w:uiPriority w:val="22"/>
    <w:locked/>
    <w:rsid w:val="007F3789"/>
    <w:rPr>
      <w:rFonts w:cs="Times New Roman"/>
      <w:b/>
      <w:color w:val="438086"/>
    </w:rPr>
  </w:style>
  <w:style w:type="character" w:styleId="Zvraznn">
    <w:name w:val="Emphasis"/>
    <w:uiPriority w:val="20"/>
    <w:locked/>
    <w:rsid w:val="007F3789"/>
    <w:rPr>
      <w:rFonts w:cs="Times New Roman"/>
      <w:b/>
      <w:i/>
      <w:spacing w:val="10"/>
    </w:rPr>
  </w:style>
  <w:style w:type="paragraph" w:customStyle="1" w:styleId="Bezmezer1">
    <w:name w:val="Bez mezer1"/>
    <w:basedOn w:val="Normln"/>
    <w:link w:val="NoSpacingChar"/>
    <w:locked/>
    <w:rsid w:val="007F3789"/>
  </w:style>
  <w:style w:type="character" w:customStyle="1" w:styleId="NoSpacingChar">
    <w:name w:val="No Spacing Char"/>
    <w:link w:val="Bezmezer1"/>
    <w:locked/>
    <w:rsid w:val="007F3789"/>
    <w:rPr>
      <w:rFonts w:cs="Times New Roman"/>
    </w:rPr>
  </w:style>
  <w:style w:type="paragraph" w:customStyle="1" w:styleId="Odstavecseseznamem1">
    <w:name w:val="Odstavec se seznamem1"/>
    <w:basedOn w:val="Normln"/>
    <w:locked/>
    <w:rsid w:val="007F3789"/>
    <w:pPr>
      <w:ind w:left="720"/>
      <w:contextualSpacing/>
    </w:pPr>
  </w:style>
  <w:style w:type="paragraph" w:customStyle="1" w:styleId="Citt1">
    <w:name w:val="Citát1"/>
    <w:basedOn w:val="Normln"/>
    <w:next w:val="Normln"/>
    <w:link w:val="QuoteChar"/>
    <w:locked/>
    <w:rsid w:val="007F3789"/>
    <w:rPr>
      <w:i/>
    </w:rPr>
  </w:style>
  <w:style w:type="character" w:customStyle="1" w:styleId="QuoteChar">
    <w:name w:val="Quote Char"/>
    <w:link w:val="Citt1"/>
    <w:locked/>
    <w:rsid w:val="007F3789"/>
    <w:rPr>
      <w:rFonts w:cs="Times New Roman"/>
      <w:i/>
    </w:rPr>
  </w:style>
  <w:style w:type="paragraph" w:customStyle="1" w:styleId="Vrazncitt1">
    <w:name w:val="Výrazný citát1"/>
    <w:basedOn w:val="Normln"/>
    <w:next w:val="Normln"/>
    <w:link w:val="IntenseQuoteChar"/>
    <w:locked/>
    <w:rsid w:val="007F3789"/>
    <w:pPr>
      <w:pBdr>
        <w:top w:val="single" w:sz="8" w:space="10" w:color="325F64"/>
        <w:left w:val="single" w:sz="8" w:space="10" w:color="325F64"/>
        <w:bottom w:val="single" w:sz="8" w:space="10" w:color="325F64"/>
        <w:right w:val="single" w:sz="8" w:space="10" w:color="325F64"/>
      </w:pBdr>
      <w:shd w:val="clear" w:color="auto" w:fill="438086"/>
      <w:spacing w:before="140" w:after="140"/>
      <w:ind w:left="1440" w:right="1440"/>
    </w:pPr>
    <w:rPr>
      <w:b/>
      <w:i/>
      <w:color w:val="FFFFFF"/>
    </w:rPr>
  </w:style>
  <w:style w:type="character" w:customStyle="1" w:styleId="IntenseQuoteChar">
    <w:name w:val="Intense Quote Char"/>
    <w:link w:val="Vrazncitt1"/>
    <w:locked/>
    <w:rsid w:val="007F3789"/>
    <w:rPr>
      <w:rFonts w:cs="Times New Roman"/>
      <w:b/>
      <w:i/>
      <w:color w:val="FFFFFF"/>
      <w:shd w:val="clear" w:color="auto" w:fill="438086"/>
    </w:rPr>
  </w:style>
  <w:style w:type="character" w:customStyle="1" w:styleId="Regio-nadpis3eChar">
    <w:name w:val="Regio - nadpis 3e Char"/>
    <w:basedOn w:val="Regio-nadpis3bChar"/>
    <w:link w:val="Regio-nadpis3e"/>
    <w:rsid w:val="008D41BD"/>
    <w:rPr>
      <w:rFonts w:ascii="Helvetica" w:hAnsi="Helvetica"/>
      <w:smallCaps/>
      <w:spacing w:val="5"/>
      <w:sz w:val="24"/>
      <w:szCs w:val="28"/>
      <w:lang w:eastAsia="en-US"/>
    </w:rPr>
  </w:style>
  <w:style w:type="character" w:customStyle="1" w:styleId="FontStyle49">
    <w:name w:val="Font Style49"/>
    <w:locked/>
    <w:rsid w:val="004469DC"/>
    <w:rPr>
      <w:rFonts w:ascii="Times New Roman" w:hAnsi="Times New Roman" w:cs="Times New Roman"/>
      <w:sz w:val="24"/>
      <w:szCs w:val="24"/>
    </w:rPr>
  </w:style>
  <w:style w:type="character" w:customStyle="1" w:styleId="Regio-nadpis3fChar">
    <w:name w:val="Regio - nadpis 3f Char"/>
    <w:basedOn w:val="Regio-nadpis3eChar"/>
    <w:link w:val="Regio-nadpis3f"/>
    <w:rsid w:val="002E7513"/>
    <w:rPr>
      <w:rFonts w:ascii="Helvetica" w:hAnsi="Helvetica"/>
      <w:smallCaps/>
      <w:spacing w:val="5"/>
      <w:sz w:val="24"/>
      <w:szCs w:val="28"/>
      <w:lang w:eastAsia="en-US"/>
    </w:rPr>
  </w:style>
  <w:style w:type="paragraph" w:customStyle="1" w:styleId="l5">
    <w:name w:val="l5"/>
    <w:basedOn w:val="Normln"/>
    <w:rsid w:val="000B105F"/>
    <w:pPr>
      <w:spacing w:before="100" w:beforeAutospacing="1" w:after="100" w:afterAutospacing="1"/>
      <w:ind w:firstLine="0"/>
      <w:jc w:val="left"/>
    </w:pPr>
    <w:rPr>
      <w:rFonts w:ascii="Times New Roman" w:hAnsi="Times New Roman"/>
      <w:sz w:val="24"/>
      <w:szCs w:val="24"/>
      <w:lang w:val="cs-CZ" w:eastAsia="cs-CZ"/>
    </w:rPr>
  </w:style>
  <w:style w:type="paragraph" w:styleId="Revize">
    <w:name w:val="Revision"/>
    <w:hidden/>
    <w:uiPriority w:val="99"/>
    <w:semiHidden/>
    <w:rsid w:val="00955B1F"/>
    <w:pPr>
      <w:spacing w:before="0"/>
      <w:ind w:firstLine="0"/>
      <w:jc w:val="left"/>
    </w:pPr>
    <w:rPr>
      <w:lang w:val="en-US" w:eastAsia="en-US"/>
    </w:rPr>
  </w:style>
  <w:style w:type="paragraph" w:customStyle="1" w:styleId="Michal-zklad">
    <w:name w:val="Michal-základ"/>
    <w:link w:val="Michal-zkladChar"/>
    <w:qFormat/>
    <w:rsid w:val="00477135"/>
    <w:pPr>
      <w:spacing w:before="0" w:after="60"/>
      <w:ind w:firstLine="340"/>
    </w:pPr>
    <w:rPr>
      <w:rFonts w:ascii="Times New Roman" w:hAnsi="Times New Roman"/>
      <w:sz w:val="22"/>
      <w:szCs w:val="24"/>
      <w:lang w:eastAsia="en-US" w:bidi="en-US"/>
    </w:rPr>
  </w:style>
  <w:style w:type="paragraph" w:styleId="Obsah1">
    <w:name w:val="toc 1"/>
    <w:basedOn w:val="Normln"/>
    <w:next w:val="Normln"/>
    <w:link w:val="Obsah1Char"/>
    <w:autoRedefine/>
    <w:uiPriority w:val="39"/>
    <w:locked/>
    <w:rsid w:val="00060304"/>
    <w:pPr>
      <w:tabs>
        <w:tab w:val="left" w:pos="426"/>
        <w:tab w:val="left" w:pos="992"/>
        <w:tab w:val="right" w:leader="dot" w:pos="9062"/>
      </w:tabs>
      <w:spacing w:before="20"/>
      <w:ind w:firstLine="142"/>
      <w:jc w:val="left"/>
    </w:pPr>
    <w:rPr>
      <w:rFonts w:ascii="Times New Roman" w:hAnsi="Times New Roman"/>
      <w:bCs/>
      <w:caps/>
      <w:noProof/>
      <w:sz w:val="18"/>
    </w:rPr>
  </w:style>
  <w:style w:type="paragraph" w:styleId="Obsah2">
    <w:name w:val="toc 2"/>
    <w:basedOn w:val="Normln"/>
    <w:next w:val="Normln"/>
    <w:autoRedefine/>
    <w:uiPriority w:val="39"/>
    <w:locked/>
    <w:rsid w:val="00060304"/>
    <w:pPr>
      <w:tabs>
        <w:tab w:val="left" w:pos="851"/>
        <w:tab w:val="left" w:pos="1400"/>
        <w:tab w:val="right" w:leader="dot" w:pos="9062"/>
      </w:tabs>
      <w:spacing w:line="264" w:lineRule="auto"/>
      <w:ind w:left="142" w:firstLine="284"/>
      <w:contextualSpacing/>
      <w:jc w:val="left"/>
    </w:pPr>
    <w:rPr>
      <w:rFonts w:ascii="Times New Roman" w:hAnsi="Times New Roman"/>
      <w:i/>
      <w:noProof/>
      <w:sz w:val="18"/>
    </w:rPr>
  </w:style>
  <w:style w:type="paragraph" w:styleId="Obsah3">
    <w:name w:val="toc 3"/>
    <w:basedOn w:val="Normln"/>
    <w:next w:val="Normln"/>
    <w:autoRedefine/>
    <w:uiPriority w:val="39"/>
    <w:locked/>
    <w:rsid w:val="00060304"/>
    <w:pPr>
      <w:tabs>
        <w:tab w:val="right" w:leader="dot" w:pos="9072"/>
      </w:tabs>
      <w:spacing w:line="264" w:lineRule="auto"/>
      <w:ind w:left="1418" w:hanging="709"/>
      <w:jc w:val="left"/>
    </w:pPr>
    <w:rPr>
      <w:rFonts w:ascii="Times New Roman" w:hAnsi="Times New Roman"/>
      <w:b/>
      <w:bCs/>
      <w:i/>
      <w:iCs/>
      <w:noProof/>
      <w:sz w:val="17"/>
      <w:szCs w:val="17"/>
    </w:rPr>
  </w:style>
  <w:style w:type="character" w:customStyle="1" w:styleId="Michal-zkladChar">
    <w:name w:val="Michal-základ Char"/>
    <w:basedOn w:val="Standardnpsmoodstavce"/>
    <w:link w:val="Michal-zklad"/>
    <w:rsid w:val="00477135"/>
    <w:rPr>
      <w:rFonts w:ascii="Times New Roman" w:hAnsi="Times New Roman"/>
      <w:sz w:val="22"/>
      <w:szCs w:val="24"/>
      <w:lang w:eastAsia="en-US" w:bidi="en-US"/>
    </w:rPr>
  </w:style>
  <w:style w:type="paragraph" w:styleId="Obsah4">
    <w:name w:val="toc 4"/>
    <w:basedOn w:val="Normln"/>
    <w:next w:val="Normln"/>
    <w:autoRedefine/>
    <w:uiPriority w:val="39"/>
    <w:locked/>
    <w:rsid w:val="00C4626D"/>
    <w:pPr>
      <w:framePr w:hSpace="141" w:wrap="around" w:vAnchor="text" w:hAnchor="margin" w:y="168"/>
    </w:pPr>
    <w:rPr>
      <w:smallCaps/>
      <w:color w:val="438086"/>
      <w:sz w:val="36"/>
      <w:szCs w:val="36"/>
    </w:rPr>
  </w:style>
  <w:style w:type="paragraph" w:styleId="Rozloendokumentu">
    <w:name w:val="Document Map"/>
    <w:basedOn w:val="Normln"/>
    <w:semiHidden/>
    <w:locked/>
    <w:rsid w:val="00CA58AC"/>
    <w:pPr>
      <w:shd w:val="clear" w:color="auto" w:fill="000080"/>
    </w:pPr>
    <w:rPr>
      <w:rFonts w:ascii="Tahoma" w:hAnsi="Tahoma" w:cs="Tahoma"/>
    </w:rPr>
  </w:style>
  <w:style w:type="character" w:customStyle="1" w:styleId="CharChar3">
    <w:name w:val="Char Char3"/>
    <w:semiHidden/>
    <w:locked/>
    <w:rsid w:val="00D134D1"/>
    <w:rPr>
      <w:sz w:val="22"/>
      <w:szCs w:val="22"/>
      <w:lang w:eastAsia="en-US"/>
    </w:rPr>
  </w:style>
  <w:style w:type="character" w:customStyle="1" w:styleId="CharChar2">
    <w:name w:val="Char Char2"/>
    <w:semiHidden/>
    <w:locked/>
    <w:rsid w:val="00D134D1"/>
    <w:rPr>
      <w:sz w:val="22"/>
      <w:szCs w:val="22"/>
      <w:lang w:eastAsia="en-US"/>
    </w:rPr>
  </w:style>
  <w:style w:type="paragraph" w:styleId="Zkladntext">
    <w:name w:val="Body Text"/>
    <w:basedOn w:val="Normln"/>
    <w:link w:val="ZkladntextChar"/>
    <w:locked/>
    <w:rsid w:val="00D134D1"/>
    <w:pPr>
      <w:spacing w:after="120"/>
    </w:pPr>
  </w:style>
  <w:style w:type="paragraph" w:styleId="Obsah5">
    <w:name w:val="toc 5"/>
    <w:basedOn w:val="Normln"/>
    <w:next w:val="Normln"/>
    <w:autoRedefine/>
    <w:semiHidden/>
    <w:locked/>
    <w:rsid w:val="00D82201"/>
    <w:pPr>
      <w:ind w:left="800"/>
      <w:jc w:val="left"/>
    </w:pPr>
    <w:rPr>
      <w:rFonts w:ascii="Times New Roman" w:hAnsi="Times New Roman"/>
      <w:sz w:val="18"/>
      <w:szCs w:val="18"/>
    </w:rPr>
  </w:style>
  <w:style w:type="paragraph" w:styleId="Obsah6">
    <w:name w:val="toc 6"/>
    <w:basedOn w:val="Normln"/>
    <w:next w:val="Normln"/>
    <w:autoRedefine/>
    <w:semiHidden/>
    <w:locked/>
    <w:rsid w:val="00D82201"/>
    <w:pPr>
      <w:ind w:left="1000"/>
      <w:jc w:val="left"/>
    </w:pPr>
    <w:rPr>
      <w:rFonts w:ascii="Times New Roman" w:hAnsi="Times New Roman"/>
      <w:sz w:val="18"/>
      <w:szCs w:val="18"/>
    </w:rPr>
  </w:style>
  <w:style w:type="paragraph" w:styleId="Obsah7">
    <w:name w:val="toc 7"/>
    <w:basedOn w:val="Normln"/>
    <w:next w:val="Normln"/>
    <w:autoRedefine/>
    <w:semiHidden/>
    <w:locked/>
    <w:rsid w:val="00D82201"/>
    <w:pPr>
      <w:ind w:left="1200"/>
      <w:jc w:val="left"/>
    </w:pPr>
    <w:rPr>
      <w:rFonts w:ascii="Times New Roman" w:hAnsi="Times New Roman"/>
      <w:sz w:val="18"/>
      <w:szCs w:val="18"/>
    </w:rPr>
  </w:style>
  <w:style w:type="paragraph" w:styleId="Obsah8">
    <w:name w:val="toc 8"/>
    <w:basedOn w:val="Normln"/>
    <w:next w:val="Normln"/>
    <w:autoRedefine/>
    <w:semiHidden/>
    <w:locked/>
    <w:rsid w:val="00D82201"/>
    <w:pPr>
      <w:ind w:left="1400"/>
      <w:jc w:val="left"/>
    </w:pPr>
    <w:rPr>
      <w:rFonts w:ascii="Times New Roman" w:hAnsi="Times New Roman"/>
      <w:sz w:val="18"/>
      <w:szCs w:val="18"/>
    </w:rPr>
  </w:style>
  <w:style w:type="paragraph" w:styleId="Obsah9">
    <w:name w:val="toc 9"/>
    <w:basedOn w:val="Regio-titulka-obsah"/>
    <w:next w:val="Regio-titulka-obsah"/>
    <w:link w:val="Obsah9Char"/>
    <w:autoRedefine/>
    <w:uiPriority w:val="39"/>
    <w:locked/>
    <w:rsid w:val="001F2F5D"/>
    <w:pPr>
      <w:framePr w:hSpace="142" w:wrap="around" w:y="1419"/>
      <w:tabs>
        <w:tab w:val="clear" w:pos="426"/>
        <w:tab w:val="clear" w:pos="9062"/>
        <w:tab w:val="left" w:pos="567"/>
      </w:tabs>
    </w:pPr>
    <w:rPr>
      <w:sz w:val="28"/>
      <w:szCs w:val="18"/>
    </w:rPr>
  </w:style>
  <w:style w:type="paragraph" w:customStyle="1" w:styleId="Identifikanudaje">
    <w:name w:val="Identifikační udaje"/>
    <w:basedOn w:val="Zkladntext"/>
    <w:locked/>
    <w:rsid w:val="003A7FF5"/>
    <w:pPr>
      <w:tabs>
        <w:tab w:val="left" w:pos="3402"/>
      </w:tabs>
      <w:spacing w:before="120" w:after="60"/>
      <w:ind w:left="284"/>
    </w:pPr>
    <w:rPr>
      <w:rFonts w:ascii="Times New Roman" w:hAnsi="Times New Roman"/>
      <w:sz w:val="24"/>
      <w:lang w:val="cs-CZ" w:eastAsia="cs-CZ"/>
    </w:rPr>
  </w:style>
  <w:style w:type="paragraph" w:styleId="Normlnweb">
    <w:name w:val="Normal (Web)"/>
    <w:basedOn w:val="Normln"/>
    <w:uiPriority w:val="99"/>
    <w:locked/>
    <w:rsid w:val="00F73056"/>
    <w:pPr>
      <w:spacing w:before="100" w:beforeAutospacing="1" w:after="119"/>
      <w:jc w:val="left"/>
    </w:pPr>
    <w:rPr>
      <w:rFonts w:ascii="Times New Roman" w:hAnsi="Times New Roman"/>
      <w:sz w:val="24"/>
      <w:szCs w:val="24"/>
      <w:lang w:val="cs-CZ" w:eastAsia="cs-CZ"/>
    </w:rPr>
  </w:style>
  <w:style w:type="character" w:styleId="slostrnky">
    <w:name w:val="page number"/>
    <w:basedOn w:val="Standardnpsmoodstavce"/>
    <w:locked/>
    <w:rsid w:val="00A15E5F"/>
  </w:style>
  <w:style w:type="paragraph" w:customStyle="1" w:styleId="Zhlav-odkaydozhlav">
    <w:name w:val="Záhlavý - odkay do záhlavý"/>
    <w:basedOn w:val="Zhlav"/>
    <w:link w:val="Zhlav-odkaydozhlavChar"/>
    <w:locked/>
    <w:rsid w:val="000C0FCE"/>
    <w:pPr>
      <w:tabs>
        <w:tab w:val="clear" w:pos="4536"/>
        <w:tab w:val="left" w:pos="2310"/>
      </w:tabs>
    </w:pPr>
    <w:rPr>
      <w:rFonts w:ascii="Cambria" w:hAnsi="Cambria"/>
      <w:caps/>
      <w:color w:val="244061"/>
      <w:lang w:val="cs-CZ"/>
    </w:rPr>
  </w:style>
  <w:style w:type="character" w:customStyle="1" w:styleId="Zhlav-odkaydozhlavChar">
    <w:name w:val="Záhlavý - odkay do záhlavý Char"/>
    <w:link w:val="Zhlav-odkaydozhlav"/>
    <w:rsid w:val="000C0FCE"/>
    <w:rPr>
      <w:rFonts w:ascii="Cambria" w:hAnsi="Cambria" w:cs="Times New Roman"/>
      <w:caps/>
      <w:color w:val="244061"/>
      <w:lang w:val="cs-CZ" w:eastAsia="en-US" w:bidi="ar-SA"/>
    </w:rPr>
  </w:style>
  <w:style w:type="paragraph" w:customStyle="1" w:styleId="NadpisObsah">
    <w:name w:val="Nadpis Obsah"/>
    <w:basedOn w:val="Normln"/>
    <w:link w:val="NadpisObsahChar"/>
    <w:locked/>
    <w:rsid w:val="00C4626D"/>
    <w:pPr>
      <w:pBdr>
        <w:bottom w:val="single" w:sz="12" w:space="1" w:color="438086"/>
      </w:pBdr>
      <w:tabs>
        <w:tab w:val="left" w:pos="4620"/>
        <w:tab w:val="left" w:pos="6270"/>
      </w:tabs>
      <w:ind w:firstLine="0"/>
      <w:jc w:val="left"/>
    </w:pPr>
    <w:rPr>
      <w:rFonts w:ascii="Helvetica" w:hAnsi="Helvetica" w:cs="Arial"/>
      <w:smallCaps/>
      <w:position w:val="-8"/>
      <w:sz w:val="40"/>
      <w:szCs w:val="48"/>
      <w:lang w:val="cs-CZ"/>
    </w:rPr>
  </w:style>
  <w:style w:type="paragraph" w:customStyle="1" w:styleId="Charakteristika">
    <w:name w:val="Charakteristika"/>
    <w:basedOn w:val="Normln"/>
    <w:locked/>
    <w:rsid w:val="0015768F"/>
    <w:pPr>
      <w:tabs>
        <w:tab w:val="right" w:pos="7371"/>
        <w:tab w:val="left" w:pos="7428"/>
      </w:tabs>
      <w:spacing w:before="120" w:after="60"/>
      <w:ind w:left="284"/>
    </w:pPr>
    <w:rPr>
      <w:rFonts w:ascii="Times New Roman" w:hAnsi="Times New Roman"/>
      <w:sz w:val="24"/>
      <w:lang w:val="cs-CZ" w:eastAsia="cs-CZ"/>
    </w:rPr>
  </w:style>
  <w:style w:type="paragraph" w:customStyle="1" w:styleId="BasicParagraph">
    <w:name w:val="[Basic Paragraph]"/>
    <w:basedOn w:val="Normln"/>
    <w:locked/>
    <w:rsid w:val="00300F79"/>
    <w:pPr>
      <w:autoSpaceDE w:val="0"/>
      <w:autoSpaceDN w:val="0"/>
      <w:adjustRightInd w:val="0"/>
      <w:spacing w:line="288" w:lineRule="auto"/>
      <w:jc w:val="left"/>
      <w:textAlignment w:val="center"/>
    </w:pPr>
    <w:rPr>
      <w:rFonts w:ascii="Times New Roman" w:eastAsia="Calibri" w:hAnsi="Times New Roman"/>
      <w:color w:val="000000"/>
      <w:sz w:val="24"/>
      <w:szCs w:val="24"/>
    </w:rPr>
  </w:style>
  <w:style w:type="paragraph" w:customStyle="1" w:styleId="Regio-titulka-hlavnnadpis">
    <w:name w:val="Regio - titulka - hlavní nadpis"/>
    <w:basedOn w:val="Normln"/>
    <w:link w:val="Regio-titulka-hlavnnadpisChar"/>
    <w:qFormat/>
    <w:rsid w:val="00C4626D"/>
    <w:pPr>
      <w:jc w:val="center"/>
    </w:pPr>
    <w:rPr>
      <w:rFonts w:ascii="Helvetica" w:hAnsi="Helvetica" w:cs="Arial"/>
      <w:caps/>
      <w:color w:val="244061"/>
      <w:position w:val="-8"/>
      <w:sz w:val="48"/>
      <w:szCs w:val="48"/>
      <w:lang w:val="cs-CZ"/>
    </w:rPr>
  </w:style>
  <w:style w:type="paragraph" w:customStyle="1" w:styleId="Regio-titulka-textovst">
    <w:name w:val="Regio -  titulka - textová část"/>
    <w:basedOn w:val="Normln"/>
    <w:link w:val="Regio-titulka-textovstChar"/>
    <w:qFormat/>
    <w:rsid w:val="00C4626D"/>
    <w:pPr>
      <w:jc w:val="center"/>
    </w:pPr>
    <w:rPr>
      <w:smallCaps/>
      <w:color w:val="244061"/>
      <w:sz w:val="36"/>
      <w:szCs w:val="36"/>
      <w:lang w:val="cs-CZ"/>
    </w:rPr>
  </w:style>
  <w:style w:type="character" w:customStyle="1" w:styleId="Regio-titulka-hlavnnadpisChar">
    <w:name w:val="Regio - titulka - hlavní nadpis Char"/>
    <w:basedOn w:val="Standardnpsmoodstavce"/>
    <w:link w:val="Regio-titulka-hlavnnadpis"/>
    <w:rsid w:val="00C4626D"/>
    <w:rPr>
      <w:rFonts w:ascii="Helvetica" w:hAnsi="Helvetica" w:cs="Arial"/>
      <w:caps/>
      <w:smallCaps w:val="0"/>
      <w:color w:val="244061"/>
      <w:position w:val="-8"/>
      <w:sz w:val="48"/>
      <w:szCs w:val="48"/>
      <w:lang w:val="en-US" w:eastAsia="en-US" w:bidi="ar-SA"/>
    </w:rPr>
  </w:style>
  <w:style w:type="paragraph" w:customStyle="1" w:styleId="Regio-titulka-obsah">
    <w:name w:val="Regio - titulka - obsah"/>
    <w:basedOn w:val="Obsah1"/>
    <w:link w:val="Regio-titulka-obsahChar"/>
    <w:qFormat/>
    <w:rsid w:val="001F2F5D"/>
    <w:pPr>
      <w:framePr w:hSpace="141" w:wrap="around" w:hAnchor="margin" w:y="918"/>
    </w:pPr>
    <w:rPr>
      <w:rFonts w:ascii="Helvetica" w:hAnsi="Helvetica"/>
      <w:bCs w:val="0"/>
      <w:caps w:val="0"/>
      <w:smallCaps/>
      <w:color w:val="244061"/>
      <w:sz w:val="24"/>
      <w:szCs w:val="24"/>
      <w:lang w:val="cs-CZ"/>
    </w:rPr>
  </w:style>
  <w:style w:type="character" w:customStyle="1" w:styleId="Regio-titulka-textovstChar">
    <w:name w:val="Regio -  titulka - textová část Char"/>
    <w:basedOn w:val="Standardnpsmoodstavce"/>
    <w:link w:val="Regio-titulka-textovst"/>
    <w:rsid w:val="00C4626D"/>
    <w:rPr>
      <w:smallCaps/>
      <w:color w:val="244061"/>
      <w:sz w:val="36"/>
      <w:szCs w:val="36"/>
      <w:lang w:val="en-US" w:eastAsia="en-US"/>
    </w:rPr>
  </w:style>
  <w:style w:type="paragraph" w:customStyle="1" w:styleId="Regio-tutulka-hlavika">
    <w:name w:val="Regio - tutulka - hlavička"/>
    <w:basedOn w:val="Zpat"/>
    <w:link w:val="Regio-tutulka-hlavikaChar"/>
    <w:qFormat/>
    <w:locked/>
    <w:rsid w:val="00734026"/>
    <w:pPr>
      <w:framePr w:hSpace="142" w:wrap="around" w:vAnchor="text" w:hAnchor="margin" w:y="1"/>
      <w:tabs>
        <w:tab w:val="clear" w:pos="4536"/>
        <w:tab w:val="clear" w:pos="9072"/>
        <w:tab w:val="left" w:pos="1760"/>
        <w:tab w:val="left" w:pos="4510"/>
        <w:tab w:val="left" w:pos="6050"/>
      </w:tabs>
      <w:ind w:right="-108"/>
    </w:pPr>
    <w:rPr>
      <w:rFonts w:ascii="Cambria" w:hAnsi="Cambria"/>
      <w:b/>
      <w:color w:val="244061"/>
      <w:lang w:val="cs-CZ"/>
    </w:rPr>
  </w:style>
  <w:style w:type="character" w:customStyle="1" w:styleId="Obsah1Char">
    <w:name w:val="Obsah 1 Char"/>
    <w:link w:val="Obsah1"/>
    <w:uiPriority w:val="39"/>
    <w:rsid w:val="00060304"/>
    <w:rPr>
      <w:rFonts w:ascii="Times New Roman" w:hAnsi="Times New Roman"/>
      <w:bCs/>
      <w:caps/>
      <w:noProof/>
      <w:sz w:val="18"/>
      <w:lang w:val="en-US" w:eastAsia="en-US"/>
    </w:rPr>
  </w:style>
  <w:style w:type="character" w:customStyle="1" w:styleId="Regio-titulka-obsahChar">
    <w:name w:val="Regio - titulka - obsah Char"/>
    <w:link w:val="Regio-titulka-obsah"/>
    <w:rsid w:val="001F2F5D"/>
    <w:rPr>
      <w:rFonts w:ascii="Helvetica" w:hAnsi="Helvetica"/>
      <w:smallCaps/>
      <w:noProof/>
      <w:color w:val="244061"/>
      <w:sz w:val="24"/>
      <w:szCs w:val="24"/>
      <w:lang w:eastAsia="en-US"/>
    </w:rPr>
  </w:style>
  <w:style w:type="paragraph" w:customStyle="1" w:styleId="Regio-titulka-daje">
    <w:name w:val="Regio - titulka - údaje"/>
    <w:basedOn w:val="Zpat"/>
    <w:link w:val="Regio-titulka-dajeChar"/>
    <w:qFormat/>
    <w:rsid w:val="00734026"/>
    <w:pPr>
      <w:framePr w:hSpace="142" w:wrap="around" w:vAnchor="text" w:hAnchor="margin" w:y="1"/>
      <w:tabs>
        <w:tab w:val="clear" w:pos="4536"/>
        <w:tab w:val="clear" w:pos="9072"/>
        <w:tab w:val="left" w:pos="1760"/>
        <w:tab w:val="left" w:pos="4510"/>
        <w:tab w:val="left" w:pos="6050"/>
      </w:tabs>
      <w:ind w:right="-218"/>
      <w:jc w:val="left"/>
    </w:pPr>
    <w:rPr>
      <w:rFonts w:ascii="Cambria" w:hAnsi="Cambria"/>
      <w:caps/>
      <w:color w:val="244061"/>
      <w:lang w:val="cs-CZ"/>
    </w:rPr>
  </w:style>
  <w:style w:type="character" w:customStyle="1" w:styleId="Regio-tutulka-hlavikaChar">
    <w:name w:val="Regio - tutulka - hlavička Char"/>
    <w:link w:val="Regio-tutulka-hlavika"/>
    <w:rsid w:val="00734026"/>
    <w:rPr>
      <w:rFonts w:ascii="Cambria" w:hAnsi="Cambria" w:cs="Times New Roman"/>
      <w:b/>
      <w:color w:val="244061"/>
      <w:lang w:eastAsia="en-US"/>
    </w:rPr>
  </w:style>
  <w:style w:type="paragraph" w:customStyle="1" w:styleId="Regio-NadpisObsah">
    <w:name w:val="Regio - Nadpis Obsah"/>
    <w:basedOn w:val="NadpisObsah"/>
    <w:link w:val="Regio-NadpisObsahChar"/>
    <w:qFormat/>
    <w:rsid w:val="00285603"/>
  </w:style>
  <w:style w:type="character" w:customStyle="1" w:styleId="Regio-titulka-dajeChar">
    <w:name w:val="Regio - titulka - údaje Char"/>
    <w:link w:val="Regio-titulka-daje"/>
    <w:rsid w:val="00734026"/>
    <w:rPr>
      <w:rFonts w:ascii="Cambria" w:hAnsi="Cambria" w:cs="Times New Roman"/>
      <w:caps/>
      <w:color w:val="244061"/>
      <w:lang w:eastAsia="en-US"/>
    </w:rPr>
  </w:style>
  <w:style w:type="paragraph" w:customStyle="1" w:styleId="Regio-Nadpis1">
    <w:name w:val="Regio - Nadpis 1"/>
    <w:basedOn w:val="Nadpis1"/>
    <w:next w:val="Regio-Nadpis2"/>
    <w:link w:val="Regio-Nadpis1Char"/>
    <w:qFormat/>
    <w:rsid w:val="00060304"/>
    <w:pPr>
      <w:numPr>
        <w:numId w:val="7"/>
      </w:numPr>
      <w:tabs>
        <w:tab w:val="left" w:pos="709"/>
      </w:tabs>
      <w:ind w:left="567" w:hanging="567"/>
    </w:pPr>
  </w:style>
  <w:style w:type="character" w:customStyle="1" w:styleId="NadpisObsahChar">
    <w:name w:val="Nadpis Obsah Char"/>
    <w:link w:val="NadpisObsah"/>
    <w:rsid w:val="00285603"/>
    <w:rPr>
      <w:rFonts w:ascii="Helvetica" w:hAnsi="Helvetica" w:cs="Arial"/>
      <w:smallCaps/>
      <w:position w:val="-8"/>
      <w:sz w:val="40"/>
      <w:szCs w:val="48"/>
      <w:lang w:val="cs-CZ" w:eastAsia="en-US" w:bidi="ar-SA"/>
    </w:rPr>
  </w:style>
  <w:style w:type="character" w:customStyle="1" w:styleId="Regio-NadpisObsahChar">
    <w:name w:val="Regio - Nadpis Obsah Char"/>
    <w:basedOn w:val="NadpisObsahChar"/>
    <w:link w:val="Regio-NadpisObsah"/>
    <w:rsid w:val="00285603"/>
    <w:rPr>
      <w:rFonts w:ascii="Helvetica" w:hAnsi="Helvetica" w:cs="Arial"/>
      <w:smallCaps/>
      <w:position w:val="-8"/>
      <w:sz w:val="40"/>
      <w:szCs w:val="48"/>
      <w:lang w:val="cs-CZ" w:eastAsia="en-US" w:bidi="ar-SA"/>
    </w:rPr>
  </w:style>
  <w:style w:type="paragraph" w:customStyle="1" w:styleId="Regio-Nadpis2">
    <w:name w:val="Regio - Nadpis 2"/>
    <w:basedOn w:val="Nadpis2"/>
    <w:next w:val="Regio-text"/>
    <w:link w:val="Regio-Nadpis2Char"/>
    <w:qFormat/>
    <w:rsid w:val="00060304"/>
    <w:pPr>
      <w:numPr>
        <w:numId w:val="7"/>
      </w:numPr>
      <w:tabs>
        <w:tab w:val="left" w:pos="1134"/>
      </w:tabs>
      <w:spacing w:before="400" w:after="60"/>
      <w:ind w:left="1134" w:hanging="1134"/>
    </w:pPr>
  </w:style>
  <w:style w:type="character" w:customStyle="1" w:styleId="Regio-Nadpis1Char">
    <w:name w:val="Regio - Nadpis 1 Char"/>
    <w:link w:val="Regio-Nadpis1"/>
    <w:rsid w:val="00060304"/>
    <w:rPr>
      <w:rFonts w:ascii="Helvetica" w:hAnsi="Helvetica" w:cs="Arial"/>
      <w:smallCaps/>
      <w:position w:val="-8"/>
      <w:sz w:val="40"/>
      <w:szCs w:val="48"/>
      <w:lang w:eastAsia="en-US"/>
    </w:rPr>
  </w:style>
  <w:style w:type="character" w:customStyle="1" w:styleId="Regio-Nadpis2Char">
    <w:name w:val="Regio - Nadpis 2 Char"/>
    <w:link w:val="Regio-Nadpis2"/>
    <w:rsid w:val="00060304"/>
    <w:rPr>
      <w:rFonts w:ascii="Helvetica" w:hAnsi="Helvetica"/>
      <w:b/>
      <w:smallCaps/>
      <w:spacing w:val="5"/>
      <w:sz w:val="28"/>
      <w:szCs w:val="28"/>
      <w:lang w:eastAsia="en-US"/>
    </w:rPr>
  </w:style>
  <w:style w:type="numbering" w:customStyle="1" w:styleId="Regio">
    <w:name w:val="Regio"/>
    <w:rsid w:val="00144059"/>
    <w:pPr>
      <w:numPr>
        <w:numId w:val="3"/>
      </w:numPr>
    </w:pPr>
  </w:style>
  <w:style w:type="numbering" w:customStyle="1" w:styleId="Regio-E">
    <w:name w:val="Regio - E"/>
    <w:rsid w:val="009E19BA"/>
    <w:pPr>
      <w:numPr>
        <w:numId w:val="4"/>
      </w:numPr>
    </w:pPr>
  </w:style>
  <w:style w:type="paragraph" w:customStyle="1" w:styleId="Regio-text">
    <w:name w:val="Regio - text"/>
    <w:link w:val="Regio-textChar"/>
    <w:qFormat/>
    <w:rsid w:val="00165BBB"/>
    <w:rPr>
      <w:rFonts w:ascii="Times New Roman" w:hAnsi="Times New Roman"/>
      <w:sz w:val="24"/>
      <w:szCs w:val="24"/>
      <w:lang w:eastAsia="en-US"/>
    </w:rPr>
  </w:style>
  <w:style w:type="numbering" w:customStyle="1" w:styleId="Styl1">
    <w:name w:val="Styl1"/>
    <w:locked/>
    <w:rsid w:val="004423F3"/>
    <w:pPr>
      <w:numPr>
        <w:numId w:val="5"/>
      </w:numPr>
    </w:pPr>
  </w:style>
  <w:style w:type="character" w:customStyle="1" w:styleId="Style11Char">
    <w:name w:val="Style11 Char"/>
    <w:link w:val="Style11"/>
    <w:uiPriority w:val="4"/>
    <w:rsid w:val="008C18E3"/>
    <w:rPr>
      <w:rFonts w:ascii="Times New Roman" w:hAnsi="Times New Roman"/>
      <w:sz w:val="24"/>
      <w:szCs w:val="24"/>
      <w:lang w:val="en-US"/>
    </w:rPr>
  </w:style>
  <w:style w:type="character" w:customStyle="1" w:styleId="Regio-textChar">
    <w:name w:val="Regio - text Char"/>
    <w:basedOn w:val="Style11Char"/>
    <w:link w:val="Regio-text"/>
    <w:rsid w:val="00165BBB"/>
    <w:rPr>
      <w:rFonts w:ascii="Times New Roman" w:hAnsi="Times New Roman"/>
      <w:sz w:val="24"/>
      <w:szCs w:val="24"/>
      <w:lang w:val="en-US" w:eastAsia="en-US"/>
    </w:rPr>
  </w:style>
  <w:style w:type="numbering" w:customStyle="1" w:styleId="Styl2">
    <w:name w:val="Styl2"/>
    <w:locked/>
    <w:rsid w:val="004423F3"/>
    <w:pPr>
      <w:numPr>
        <w:numId w:val="6"/>
      </w:numPr>
    </w:pPr>
  </w:style>
  <w:style w:type="numbering" w:customStyle="1" w:styleId="Regio-hlavn9">
    <w:name w:val="Regio - hlavn9"/>
    <w:rsid w:val="003A383E"/>
    <w:pPr>
      <w:numPr>
        <w:numId w:val="22"/>
      </w:numPr>
    </w:pPr>
  </w:style>
  <w:style w:type="character" w:customStyle="1" w:styleId="ZkladntextChar">
    <w:name w:val="Základní text Char"/>
    <w:link w:val="Zkladntext"/>
    <w:rsid w:val="00BC082C"/>
    <w:rPr>
      <w:lang w:val="en-US" w:eastAsia="en-US"/>
    </w:rPr>
  </w:style>
  <w:style w:type="character" w:customStyle="1" w:styleId="Obsah9Char">
    <w:name w:val="Obsah 9 Char"/>
    <w:link w:val="Obsah9"/>
    <w:uiPriority w:val="39"/>
    <w:rsid w:val="001F2F5D"/>
    <w:rPr>
      <w:rFonts w:ascii="Helvetica" w:hAnsi="Helvetica"/>
      <w:smallCaps/>
      <w:noProof/>
      <w:color w:val="438086"/>
      <w:sz w:val="28"/>
      <w:szCs w:val="18"/>
      <w:lang w:eastAsia="en-US"/>
    </w:rPr>
  </w:style>
  <w:style w:type="paragraph" w:styleId="Odstavecseseznamem">
    <w:name w:val="List Paragraph"/>
    <w:basedOn w:val="Normln"/>
    <w:uiPriority w:val="34"/>
    <w:locked/>
    <w:rsid w:val="001C3099"/>
    <w:pPr>
      <w:ind w:left="708"/>
    </w:pPr>
  </w:style>
  <w:style w:type="paragraph" w:styleId="Rejstk1">
    <w:name w:val="index 1"/>
    <w:basedOn w:val="Normln"/>
    <w:next w:val="Normln"/>
    <w:autoRedefine/>
    <w:locked/>
    <w:rsid w:val="003B591D"/>
    <w:pPr>
      <w:ind w:left="200" w:hanging="200"/>
    </w:pPr>
  </w:style>
  <w:style w:type="character" w:customStyle="1" w:styleId="apple-converted-space">
    <w:name w:val="apple-converted-space"/>
    <w:basedOn w:val="Standardnpsmoodstavce"/>
    <w:rsid w:val="0043611A"/>
  </w:style>
  <w:style w:type="character" w:styleId="Odkaznakoment">
    <w:name w:val="annotation reference"/>
    <w:basedOn w:val="Standardnpsmoodstavce"/>
    <w:semiHidden/>
    <w:unhideWhenUsed/>
    <w:locked/>
    <w:rsid w:val="007A2DB2"/>
    <w:rPr>
      <w:sz w:val="16"/>
      <w:szCs w:val="16"/>
    </w:rPr>
  </w:style>
  <w:style w:type="paragraph" w:styleId="Textkomente">
    <w:name w:val="annotation text"/>
    <w:basedOn w:val="Normln"/>
    <w:link w:val="TextkomenteChar"/>
    <w:semiHidden/>
    <w:unhideWhenUsed/>
    <w:locked/>
    <w:rsid w:val="007A2DB2"/>
  </w:style>
  <w:style w:type="character" w:customStyle="1" w:styleId="TextkomenteChar">
    <w:name w:val="Text komentáře Char"/>
    <w:basedOn w:val="Standardnpsmoodstavce"/>
    <w:link w:val="Textkomente"/>
    <w:semiHidden/>
    <w:rsid w:val="007A2DB2"/>
    <w:rPr>
      <w:lang w:val="en-US" w:eastAsia="en-US"/>
    </w:rPr>
  </w:style>
  <w:style w:type="paragraph" w:styleId="Pedmtkomente">
    <w:name w:val="annotation subject"/>
    <w:basedOn w:val="Textkomente"/>
    <w:next w:val="Textkomente"/>
    <w:link w:val="PedmtkomenteChar"/>
    <w:semiHidden/>
    <w:unhideWhenUsed/>
    <w:locked/>
    <w:rsid w:val="007A2DB2"/>
    <w:rPr>
      <w:b/>
      <w:bCs/>
    </w:rPr>
  </w:style>
  <w:style w:type="character" w:customStyle="1" w:styleId="PedmtkomenteChar">
    <w:name w:val="Předmět komentáře Char"/>
    <w:basedOn w:val="TextkomenteChar"/>
    <w:link w:val="Pedmtkomente"/>
    <w:semiHidden/>
    <w:rsid w:val="007A2DB2"/>
    <w:rPr>
      <w:b/>
      <w:bCs/>
      <w:lang w:val="en-US" w:eastAsia="en-US"/>
    </w:rPr>
  </w:style>
  <w:style w:type="paragraph" w:customStyle="1" w:styleId="Regiopodnadpis">
    <w:name w:val="Regio podnadpis"/>
    <w:basedOn w:val="Regio-text"/>
    <w:link w:val="RegiopodnadpisChar"/>
    <w:autoRedefine/>
    <w:qFormat/>
    <w:rsid w:val="00A01023"/>
    <w:pPr>
      <w:autoSpaceDE w:val="0"/>
      <w:autoSpaceDN w:val="0"/>
      <w:adjustRightInd w:val="0"/>
      <w:spacing w:before="120"/>
    </w:pPr>
    <w:rPr>
      <w:b/>
      <w:i/>
      <w:u w:val="single"/>
      <w:lang w:eastAsia="cs-CZ"/>
    </w:rPr>
  </w:style>
  <w:style w:type="character" w:customStyle="1" w:styleId="RegiopodnadpisChar">
    <w:name w:val="Regio podnadpis Char"/>
    <w:basedOn w:val="Regio-textChar"/>
    <w:link w:val="Regiopodnadpis"/>
    <w:rsid w:val="00A01023"/>
    <w:rPr>
      <w:rFonts w:ascii="Times New Roman" w:hAnsi="Times New Roman"/>
      <w:b/>
      <w:i/>
      <w:sz w:val="24"/>
      <w:szCs w:val="24"/>
      <w:u w:val="single"/>
      <w:lang w:val="en-US" w:eastAsia="en-US"/>
    </w:rPr>
  </w:style>
  <w:style w:type="character" w:customStyle="1" w:styleId="FontStyle51">
    <w:name w:val="Font Style51"/>
    <w:locked/>
    <w:rsid w:val="00431EC1"/>
    <w:rPr>
      <w:rFonts w:ascii="Times New Roman" w:hAnsi="Times New Roman" w:cs="Times New Roman"/>
      <w:b/>
      <w:bCs/>
      <w:sz w:val="24"/>
      <w:szCs w:val="24"/>
    </w:rPr>
  </w:style>
  <w:style w:type="character" w:styleId="Zstupntext">
    <w:name w:val="Placeholder Text"/>
    <w:basedOn w:val="Standardnpsmoodstavce"/>
    <w:uiPriority w:val="99"/>
    <w:semiHidden/>
    <w:locked/>
    <w:rsid w:val="00A96218"/>
    <w:rPr>
      <w:color w:val="808080"/>
    </w:rPr>
  </w:style>
  <w:style w:type="paragraph" w:customStyle="1" w:styleId="l2">
    <w:name w:val="l2"/>
    <w:basedOn w:val="Normln"/>
    <w:rsid w:val="00F55966"/>
    <w:pPr>
      <w:spacing w:before="100" w:beforeAutospacing="1" w:after="100" w:afterAutospacing="1"/>
      <w:ind w:firstLine="0"/>
      <w:jc w:val="left"/>
    </w:pPr>
    <w:rPr>
      <w:rFonts w:ascii="Times New Roman" w:hAnsi="Times New Roman"/>
      <w:sz w:val="24"/>
      <w:szCs w:val="24"/>
      <w:lang w:val="cs-CZ" w:eastAsia="cs-CZ"/>
    </w:rPr>
  </w:style>
  <w:style w:type="character" w:styleId="PromnnHTML">
    <w:name w:val="HTML Variable"/>
    <w:basedOn w:val="Standardnpsmoodstavce"/>
    <w:uiPriority w:val="99"/>
    <w:semiHidden/>
    <w:unhideWhenUsed/>
    <w:locked/>
    <w:rsid w:val="00F55966"/>
    <w:rPr>
      <w:i/>
      <w:iCs/>
    </w:rPr>
  </w:style>
  <w:style w:type="character" w:customStyle="1" w:styleId="fontstyle01">
    <w:name w:val="fontstyle01"/>
    <w:basedOn w:val="Standardnpsmoodstavce"/>
    <w:rsid w:val="006E723D"/>
    <w:rPr>
      <w:rFonts w:ascii="Arial-BoldMT" w:hAnsi="Arial-BoldMT" w:hint="default"/>
      <w:b/>
      <w:bCs/>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28841498">
      <w:bodyDiv w:val="1"/>
      <w:marLeft w:val="0"/>
      <w:marRight w:val="0"/>
      <w:marTop w:val="0"/>
      <w:marBottom w:val="0"/>
      <w:divBdr>
        <w:top w:val="none" w:sz="0" w:space="0" w:color="auto"/>
        <w:left w:val="none" w:sz="0" w:space="0" w:color="auto"/>
        <w:bottom w:val="none" w:sz="0" w:space="0" w:color="auto"/>
        <w:right w:val="none" w:sz="0" w:space="0" w:color="auto"/>
      </w:divBdr>
    </w:div>
    <w:div w:id="50663006">
      <w:bodyDiv w:val="1"/>
      <w:marLeft w:val="0"/>
      <w:marRight w:val="0"/>
      <w:marTop w:val="0"/>
      <w:marBottom w:val="0"/>
      <w:divBdr>
        <w:top w:val="none" w:sz="0" w:space="0" w:color="auto"/>
        <w:left w:val="none" w:sz="0" w:space="0" w:color="auto"/>
        <w:bottom w:val="none" w:sz="0" w:space="0" w:color="auto"/>
        <w:right w:val="none" w:sz="0" w:space="0" w:color="auto"/>
      </w:divBdr>
    </w:div>
    <w:div w:id="143471419">
      <w:bodyDiv w:val="1"/>
      <w:marLeft w:val="0"/>
      <w:marRight w:val="0"/>
      <w:marTop w:val="0"/>
      <w:marBottom w:val="0"/>
      <w:divBdr>
        <w:top w:val="none" w:sz="0" w:space="0" w:color="auto"/>
        <w:left w:val="none" w:sz="0" w:space="0" w:color="auto"/>
        <w:bottom w:val="none" w:sz="0" w:space="0" w:color="auto"/>
        <w:right w:val="none" w:sz="0" w:space="0" w:color="auto"/>
      </w:divBdr>
    </w:div>
    <w:div w:id="193811254">
      <w:bodyDiv w:val="1"/>
      <w:marLeft w:val="0"/>
      <w:marRight w:val="0"/>
      <w:marTop w:val="0"/>
      <w:marBottom w:val="0"/>
      <w:divBdr>
        <w:top w:val="none" w:sz="0" w:space="0" w:color="auto"/>
        <w:left w:val="none" w:sz="0" w:space="0" w:color="auto"/>
        <w:bottom w:val="none" w:sz="0" w:space="0" w:color="auto"/>
        <w:right w:val="none" w:sz="0" w:space="0" w:color="auto"/>
      </w:divBdr>
    </w:div>
    <w:div w:id="278269514">
      <w:bodyDiv w:val="1"/>
      <w:marLeft w:val="0"/>
      <w:marRight w:val="0"/>
      <w:marTop w:val="0"/>
      <w:marBottom w:val="0"/>
      <w:divBdr>
        <w:top w:val="none" w:sz="0" w:space="0" w:color="auto"/>
        <w:left w:val="none" w:sz="0" w:space="0" w:color="auto"/>
        <w:bottom w:val="none" w:sz="0" w:space="0" w:color="auto"/>
        <w:right w:val="none" w:sz="0" w:space="0" w:color="auto"/>
      </w:divBdr>
    </w:div>
    <w:div w:id="291250299">
      <w:bodyDiv w:val="1"/>
      <w:marLeft w:val="0"/>
      <w:marRight w:val="0"/>
      <w:marTop w:val="0"/>
      <w:marBottom w:val="0"/>
      <w:divBdr>
        <w:top w:val="none" w:sz="0" w:space="0" w:color="auto"/>
        <w:left w:val="none" w:sz="0" w:space="0" w:color="auto"/>
        <w:bottom w:val="none" w:sz="0" w:space="0" w:color="auto"/>
        <w:right w:val="none" w:sz="0" w:space="0" w:color="auto"/>
      </w:divBdr>
    </w:div>
    <w:div w:id="322859621">
      <w:bodyDiv w:val="1"/>
      <w:marLeft w:val="0"/>
      <w:marRight w:val="0"/>
      <w:marTop w:val="0"/>
      <w:marBottom w:val="0"/>
      <w:divBdr>
        <w:top w:val="none" w:sz="0" w:space="0" w:color="auto"/>
        <w:left w:val="none" w:sz="0" w:space="0" w:color="auto"/>
        <w:bottom w:val="none" w:sz="0" w:space="0" w:color="auto"/>
        <w:right w:val="none" w:sz="0" w:space="0" w:color="auto"/>
      </w:divBdr>
    </w:div>
    <w:div w:id="451562339">
      <w:bodyDiv w:val="1"/>
      <w:marLeft w:val="0"/>
      <w:marRight w:val="0"/>
      <w:marTop w:val="0"/>
      <w:marBottom w:val="0"/>
      <w:divBdr>
        <w:top w:val="none" w:sz="0" w:space="0" w:color="auto"/>
        <w:left w:val="none" w:sz="0" w:space="0" w:color="auto"/>
        <w:bottom w:val="none" w:sz="0" w:space="0" w:color="auto"/>
        <w:right w:val="none" w:sz="0" w:space="0" w:color="auto"/>
      </w:divBdr>
    </w:div>
    <w:div w:id="495002567">
      <w:bodyDiv w:val="1"/>
      <w:marLeft w:val="0"/>
      <w:marRight w:val="0"/>
      <w:marTop w:val="0"/>
      <w:marBottom w:val="0"/>
      <w:divBdr>
        <w:top w:val="none" w:sz="0" w:space="0" w:color="auto"/>
        <w:left w:val="none" w:sz="0" w:space="0" w:color="auto"/>
        <w:bottom w:val="none" w:sz="0" w:space="0" w:color="auto"/>
        <w:right w:val="none" w:sz="0" w:space="0" w:color="auto"/>
      </w:divBdr>
    </w:div>
    <w:div w:id="502403964">
      <w:bodyDiv w:val="1"/>
      <w:marLeft w:val="0"/>
      <w:marRight w:val="0"/>
      <w:marTop w:val="0"/>
      <w:marBottom w:val="0"/>
      <w:divBdr>
        <w:top w:val="none" w:sz="0" w:space="0" w:color="auto"/>
        <w:left w:val="none" w:sz="0" w:space="0" w:color="auto"/>
        <w:bottom w:val="none" w:sz="0" w:space="0" w:color="auto"/>
        <w:right w:val="none" w:sz="0" w:space="0" w:color="auto"/>
      </w:divBdr>
    </w:div>
    <w:div w:id="515853796">
      <w:bodyDiv w:val="1"/>
      <w:marLeft w:val="0"/>
      <w:marRight w:val="0"/>
      <w:marTop w:val="0"/>
      <w:marBottom w:val="0"/>
      <w:divBdr>
        <w:top w:val="none" w:sz="0" w:space="0" w:color="auto"/>
        <w:left w:val="none" w:sz="0" w:space="0" w:color="auto"/>
        <w:bottom w:val="none" w:sz="0" w:space="0" w:color="auto"/>
        <w:right w:val="none" w:sz="0" w:space="0" w:color="auto"/>
      </w:divBdr>
    </w:div>
    <w:div w:id="625813949">
      <w:bodyDiv w:val="1"/>
      <w:marLeft w:val="0"/>
      <w:marRight w:val="0"/>
      <w:marTop w:val="0"/>
      <w:marBottom w:val="0"/>
      <w:divBdr>
        <w:top w:val="none" w:sz="0" w:space="0" w:color="auto"/>
        <w:left w:val="none" w:sz="0" w:space="0" w:color="auto"/>
        <w:bottom w:val="none" w:sz="0" w:space="0" w:color="auto"/>
        <w:right w:val="none" w:sz="0" w:space="0" w:color="auto"/>
      </w:divBdr>
    </w:div>
    <w:div w:id="704209757">
      <w:bodyDiv w:val="1"/>
      <w:marLeft w:val="0"/>
      <w:marRight w:val="0"/>
      <w:marTop w:val="0"/>
      <w:marBottom w:val="0"/>
      <w:divBdr>
        <w:top w:val="none" w:sz="0" w:space="0" w:color="auto"/>
        <w:left w:val="none" w:sz="0" w:space="0" w:color="auto"/>
        <w:bottom w:val="none" w:sz="0" w:space="0" w:color="auto"/>
        <w:right w:val="none" w:sz="0" w:space="0" w:color="auto"/>
      </w:divBdr>
    </w:div>
    <w:div w:id="717050868">
      <w:bodyDiv w:val="1"/>
      <w:marLeft w:val="0"/>
      <w:marRight w:val="0"/>
      <w:marTop w:val="0"/>
      <w:marBottom w:val="0"/>
      <w:divBdr>
        <w:top w:val="none" w:sz="0" w:space="0" w:color="auto"/>
        <w:left w:val="none" w:sz="0" w:space="0" w:color="auto"/>
        <w:bottom w:val="none" w:sz="0" w:space="0" w:color="auto"/>
        <w:right w:val="none" w:sz="0" w:space="0" w:color="auto"/>
      </w:divBdr>
    </w:div>
    <w:div w:id="798644179">
      <w:bodyDiv w:val="1"/>
      <w:marLeft w:val="0"/>
      <w:marRight w:val="0"/>
      <w:marTop w:val="0"/>
      <w:marBottom w:val="0"/>
      <w:divBdr>
        <w:top w:val="none" w:sz="0" w:space="0" w:color="auto"/>
        <w:left w:val="none" w:sz="0" w:space="0" w:color="auto"/>
        <w:bottom w:val="none" w:sz="0" w:space="0" w:color="auto"/>
        <w:right w:val="none" w:sz="0" w:space="0" w:color="auto"/>
      </w:divBdr>
    </w:div>
    <w:div w:id="809369687">
      <w:bodyDiv w:val="1"/>
      <w:marLeft w:val="0"/>
      <w:marRight w:val="0"/>
      <w:marTop w:val="0"/>
      <w:marBottom w:val="0"/>
      <w:divBdr>
        <w:top w:val="none" w:sz="0" w:space="0" w:color="auto"/>
        <w:left w:val="none" w:sz="0" w:space="0" w:color="auto"/>
        <w:bottom w:val="none" w:sz="0" w:space="0" w:color="auto"/>
        <w:right w:val="none" w:sz="0" w:space="0" w:color="auto"/>
      </w:divBdr>
    </w:div>
    <w:div w:id="839545303">
      <w:bodyDiv w:val="1"/>
      <w:marLeft w:val="0"/>
      <w:marRight w:val="0"/>
      <w:marTop w:val="0"/>
      <w:marBottom w:val="0"/>
      <w:divBdr>
        <w:top w:val="none" w:sz="0" w:space="0" w:color="auto"/>
        <w:left w:val="none" w:sz="0" w:space="0" w:color="auto"/>
        <w:bottom w:val="none" w:sz="0" w:space="0" w:color="auto"/>
        <w:right w:val="none" w:sz="0" w:space="0" w:color="auto"/>
      </w:divBdr>
    </w:div>
    <w:div w:id="875239907">
      <w:bodyDiv w:val="1"/>
      <w:marLeft w:val="0"/>
      <w:marRight w:val="0"/>
      <w:marTop w:val="0"/>
      <w:marBottom w:val="0"/>
      <w:divBdr>
        <w:top w:val="none" w:sz="0" w:space="0" w:color="auto"/>
        <w:left w:val="none" w:sz="0" w:space="0" w:color="auto"/>
        <w:bottom w:val="none" w:sz="0" w:space="0" w:color="auto"/>
        <w:right w:val="none" w:sz="0" w:space="0" w:color="auto"/>
      </w:divBdr>
    </w:div>
    <w:div w:id="925725073">
      <w:bodyDiv w:val="1"/>
      <w:marLeft w:val="0"/>
      <w:marRight w:val="0"/>
      <w:marTop w:val="0"/>
      <w:marBottom w:val="0"/>
      <w:divBdr>
        <w:top w:val="none" w:sz="0" w:space="0" w:color="auto"/>
        <w:left w:val="none" w:sz="0" w:space="0" w:color="auto"/>
        <w:bottom w:val="none" w:sz="0" w:space="0" w:color="auto"/>
        <w:right w:val="none" w:sz="0" w:space="0" w:color="auto"/>
      </w:divBdr>
    </w:div>
    <w:div w:id="998918708">
      <w:bodyDiv w:val="1"/>
      <w:marLeft w:val="0"/>
      <w:marRight w:val="0"/>
      <w:marTop w:val="0"/>
      <w:marBottom w:val="0"/>
      <w:divBdr>
        <w:top w:val="none" w:sz="0" w:space="0" w:color="auto"/>
        <w:left w:val="none" w:sz="0" w:space="0" w:color="auto"/>
        <w:bottom w:val="none" w:sz="0" w:space="0" w:color="auto"/>
        <w:right w:val="none" w:sz="0" w:space="0" w:color="auto"/>
      </w:divBdr>
    </w:div>
    <w:div w:id="1020352240">
      <w:bodyDiv w:val="1"/>
      <w:marLeft w:val="0"/>
      <w:marRight w:val="0"/>
      <w:marTop w:val="0"/>
      <w:marBottom w:val="0"/>
      <w:divBdr>
        <w:top w:val="none" w:sz="0" w:space="0" w:color="auto"/>
        <w:left w:val="none" w:sz="0" w:space="0" w:color="auto"/>
        <w:bottom w:val="none" w:sz="0" w:space="0" w:color="auto"/>
        <w:right w:val="none" w:sz="0" w:space="0" w:color="auto"/>
      </w:divBdr>
    </w:div>
    <w:div w:id="1136678763">
      <w:bodyDiv w:val="1"/>
      <w:marLeft w:val="0"/>
      <w:marRight w:val="0"/>
      <w:marTop w:val="0"/>
      <w:marBottom w:val="0"/>
      <w:divBdr>
        <w:top w:val="none" w:sz="0" w:space="0" w:color="auto"/>
        <w:left w:val="none" w:sz="0" w:space="0" w:color="auto"/>
        <w:bottom w:val="none" w:sz="0" w:space="0" w:color="auto"/>
        <w:right w:val="none" w:sz="0" w:space="0" w:color="auto"/>
      </w:divBdr>
    </w:div>
    <w:div w:id="1207108395">
      <w:bodyDiv w:val="1"/>
      <w:marLeft w:val="0"/>
      <w:marRight w:val="0"/>
      <w:marTop w:val="0"/>
      <w:marBottom w:val="0"/>
      <w:divBdr>
        <w:top w:val="none" w:sz="0" w:space="0" w:color="auto"/>
        <w:left w:val="none" w:sz="0" w:space="0" w:color="auto"/>
        <w:bottom w:val="none" w:sz="0" w:space="0" w:color="auto"/>
        <w:right w:val="none" w:sz="0" w:space="0" w:color="auto"/>
      </w:divBdr>
    </w:div>
    <w:div w:id="1220366285">
      <w:bodyDiv w:val="1"/>
      <w:marLeft w:val="0"/>
      <w:marRight w:val="0"/>
      <w:marTop w:val="0"/>
      <w:marBottom w:val="0"/>
      <w:divBdr>
        <w:top w:val="none" w:sz="0" w:space="0" w:color="auto"/>
        <w:left w:val="none" w:sz="0" w:space="0" w:color="auto"/>
        <w:bottom w:val="none" w:sz="0" w:space="0" w:color="auto"/>
        <w:right w:val="none" w:sz="0" w:space="0" w:color="auto"/>
      </w:divBdr>
    </w:div>
    <w:div w:id="1248075437">
      <w:bodyDiv w:val="1"/>
      <w:marLeft w:val="0"/>
      <w:marRight w:val="0"/>
      <w:marTop w:val="0"/>
      <w:marBottom w:val="0"/>
      <w:divBdr>
        <w:top w:val="none" w:sz="0" w:space="0" w:color="auto"/>
        <w:left w:val="none" w:sz="0" w:space="0" w:color="auto"/>
        <w:bottom w:val="none" w:sz="0" w:space="0" w:color="auto"/>
        <w:right w:val="none" w:sz="0" w:space="0" w:color="auto"/>
      </w:divBdr>
    </w:div>
    <w:div w:id="1277912509">
      <w:bodyDiv w:val="1"/>
      <w:marLeft w:val="0"/>
      <w:marRight w:val="0"/>
      <w:marTop w:val="0"/>
      <w:marBottom w:val="0"/>
      <w:divBdr>
        <w:top w:val="none" w:sz="0" w:space="0" w:color="auto"/>
        <w:left w:val="none" w:sz="0" w:space="0" w:color="auto"/>
        <w:bottom w:val="none" w:sz="0" w:space="0" w:color="auto"/>
        <w:right w:val="none" w:sz="0" w:space="0" w:color="auto"/>
      </w:divBdr>
    </w:div>
    <w:div w:id="1279676598">
      <w:bodyDiv w:val="1"/>
      <w:marLeft w:val="0"/>
      <w:marRight w:val="0"/>
      <w:marTop w:val="0"/>
      <w:marBottom w:val="0"/>
      <w:divBdr>
        <w:top w:val="none" w:sz="0" w:space="0" w:color="auto"/>
        <w:left w:val="none" w:sz="0" w:space="0" w:color="auto"/>
        <w:bottom w:val="none" w:sz="0" w:space="0" w:color="auto"/>
        <w:right w:val="none" w:sz="0" w:space="0" w:color="auto"/>
      </w:divBdr>
    </w:div>
    <w:div w:id="1290015603">
      <w:bodyDiv w:val="1"/>
      <w:marLeft w:val="0"/>
      <w:marRight w:val="0"/>
      <w:marTop w:val="0"/>
      <w:marBottom w:val="0"/>
      <w:divBdr>
        <w:top w:val="none" w:sz="0" w:space="0" w:color="auto"/>
        <w:left w:val="none" w:sz="0" w:space="0" w:color="auto"/>
        <w:bottom w:val="none" w:sz="0" w:space="0" w:color="auto"/>
        <w:right w:val="none" w:sz="0" w:space="0" w:color="auto"/>
      </w:divBdr>
    </w:div>
    <w:div w:id="1292709868">
      <w:bodyDiv w:val="1"/>
      <w:marLeft w:val="0"/>
      <w:marRight w:val="0"/>
      <w:marTop w:val="0"/>
      <w:marBottom w:val="0"/>
      <w:divBdr>
        <w:top w:val="none" w:sz="0" w:space="0" w:color="auto"/>
        <w:left w:val="none" w:sz="0" w:space="0" w:color="auto"/>
        <w:bottom w:val="none" w:sz="0" w:space="0" w:color="auto"/>
        <w:right w:val="none" w:sz="0" w:space="0" w:color="auto"/>
      </w:divBdr>
    </w:div>
    <w:div w:id="1395201366">
      <w:bodyDiv w:val="1"/>
      <w:marLeft w:val="0"/>
      <w:marRight w:val="0"/>
      <w:marTop w:val="0"/>
      <w:marBottom w:val="0"/>
      <w:divBdr>
        <w:top w:val="none" w:sz="0" w:space="0" w:color="auto"/>
        <w:left w:val="none" w:sz="0" w:space="0" w:color="auto"/>
        <w:bottom w:val="none" w:sz="0" w:space="0" w:color="auto"/>
        <w:right w:val="none" w:sz="0" w:space="0" w:color="auto"/>
      </w:divBdr>
    </w:div>
    <w:div w:id="1403676569">
      <w:bodyDiv w:val="1"/>
      <w:marLeft w:val="0"/>
      <w:marRight w:val="0"/>
      <w:marTop w:val="0"/>
      <w:marBottom w:val="0"/>
      <w:divBdr>
        <w:top w:val="none" w:sz="0" w:space="0" w:color="auto"/>
        <w:left w:val="none" w:sz="0" w:space="0" w:color="auto"/>
        <w:bottom w:val="none" w:sz="0" w:space="0" w:color="auto"/>
        <w:right w:val="none" w:sz="0" w:space="0" w:color="auto"/>
      </w:divBdr>
    </w:div>
    <w:div w:id="1458452093">
      <w:bodyDiv w:val="1"/>
      <w:marLeft w:val="0"/>
      <w:marRight w:val="0"/>
      <w:marTop w:val="0"/>
      <w:marBottom w:val="0"/>
      <w:divBdr>
        <w:top w:val="none" w:sz="0" w:space="0" w:color="auto"/>
        <w:left w:val="none" w:sz="0" w:space="0" w:color="auto"/>
        <w:bottom w:val="none" w:sz="0" w:space="0" w:color="auto"/>
        <w:right w:val="none" w:sz="0" w:space="0" w:color="auto"/>
      </w:divBdr>
    </w:div>
    <w:div w:id="1506869543">
      <w:bodyDiv w:val="1"/>
      <w:marLeft w:val="0"/>
      <w:marRight w:val="0"/>
      <w:marTop w:val="0"/>
      <w:marBottom w:val="0"/>
      <w:divBdr>
        <w:top w:val="none" w:sz="0" w:space="0" w:color="auto"/>
        <w:left w:val="none" w:sz="0" w:space="0" w:color="auto"/>
        <w:bottom w:val="none" w:sz="0" w:space="0" w:color="auto"/>
        <w:right w:val="none" w:sz="0" w:space="0" w:color="auto"/>
      </w:divBdr>
    </w:div>
    <w:div w:id="1601449589">
      <w:bodyDiv w:val="1"/>
      <w:marLeft w:val="0"/>
      <w:marRight w:val="0"/>
      <w:marTop w:val="0"/>
      <w:marBottom w:val="0"/>
      <w:divBdr>
        <w:top w:val="none" w:sz="0" w:space="0" w:color="auto"/>
        <w:left w:val="none" w:sz="0" w:space="0" w:color="auto"/>
        <w:bottom w:val="none" w:sz="0" w:space="0" w:color="auto"/>
        <w:right w:val="none" w:sz="0" w:space="0" w:color="auto"/>
      </w:divBdr>
    </w:div>
    <w:div w:id="1626228512">
      <w:bodyDiv w:val="1"/>
      <w:marLeft w:val="0"/>
      <w:marRight w:val="0"/>
      <w:marTop w:val="0"/>
      <w:marBottom w:val="0"/>
      <w:divBdr>
        <w:top w:val="none" w:sz="0" w:space="0" w:color="auto"/>
        <w:left w:val="none" w:sz="0" w:space="0" w:color="auto"/>
        <w:bottom w:val="none" w:sz="0" w:space="0" w:color="auto"/>
        <w:right w:val="none" w:sz="0" w:space="0" w:color="auto"/>
      </w:divBdr>
    </w:div>
    <w:div w:id="1631977553">
      <w:bodyDiv w:val="1"/>
      <w:marLeft w:val="0"/>
      <w:marRight w:val="0"/>
      <w:marTop w:val="0"/>
      <w:marBottom w:val="0"/>
      <w:divBdr>
        <w:top w:val="none" w:sz="0" w:space="0" w:color="auto"/>
        <w:left w:val="none" w:sz="0" w:space="0" w:color="auto"/>
        <w:bottom w:val="none" w:sz="0" w:space="0" w:color="auto"/>
        <w:right w:val="none" w:sz="0" w:space="0" w:color="auto"/>
      </w:divBdr>
    </w:div>
    <w:div w:id="1670719712">
      <w:bodyDiv w:val="1"/>
      <w:marLeft w:val="0"/>
      <w:marRight w:val="0"/>
      <w:marTop w:val="0"/>
      <w:marBottom w:val="0"/>
      <w:divBdr>
        <w:top w:val="none" w:sz="0" w:space="0" w:color="auto"/>
        <w:left w:val="none" w:sz="0" w:space="0" w:color="auto"/>
        <w:bottom w:val="none" w:sz="0" w:space="0" w:color="auto"/>
        <w:right w:val="none" w:sz="0" w:space="0" w:color="auto"/>
      </w:divBdr>
    </w:div>
    <w:div w:id="1696812250">
      <w:bodyDiv w:val="1"/>
      <w:marLeft w:val="0"/>
      <w:marRight w:val="0"/>
      <w:marTop w:val="0"/>
      <w:marBottom w:val="0"/>
      <w:divBdr>
        <w:top w:val="none" w:sz="0" w:space="0" w:color="auto"/>
        <w:left w:val="none" w:sz="0" w:space="0" w:color="auto"/>
        <w:bottom w:val="none" w:sz="0" w:space="0" w:color="auto"/>
        <w:right w:val="none" w:sz="0" w:space="0" w:color="auto"/>
      </w:divBdr>
    </w:div>
    <w:div w:id="1723286261">
      <w:bodyDiv w:val="1"/>
      <w:marLeft w:val="0"/>
      <w:marRight w:val="0"/>
      <w:marTop w:val="0"/>
      <w:marBottom w:val="0"/>
      <w:divBdr>
        <w:top w:val="none" w:sz="0" w:space="0" w:color="auto"/>
        <w:left w:val="none" w:sz="0" w:space="0" w:color="auto"/>
        <w:bottom w:val="none" w:sz="0" w:space="0" w:color="auto"/>
        <w:right w:val="none" w:sz="0" w:space="0" w:color="auto"/>
      </w:divBdr>
    </w:div>
    <w:div w:id="1748769934">
      <w:bodyDiv w:val="1"/>
      <w:marLeft w:val="0"/>
      <w:marRight w:val="0"/>
      <w:marTop w:val="0"/>
      <w:marBottom w:val="0"/>
      <w:divBdr>
        <w:top w:val="none" w:sz="0" w:space="0" w:color="auto"/>
        <w:left w:val="none" w:sz="0" w:space="0" w:color="auto"/>
        <w:bottom w:val="none" w:sz="0" w:space="0" w:color="auto"/>
        <w:right w:val="none" w:sz="0" w:space="0" w:color="auto"/>
      </w:divBdr>
    </w:div>
    <w:div w:id="1826360971">
      <w:bodyDiv w:val="1"/>
      <w:marLeft w:val="0"/>
      <w:marRight w:val="0"/>
      <w:marTop w:val="0"/>
      <w:marBottom w:val="0"/>
      <w:divBdr>
        <w:top w:val="none" w:sz="0" w:space="0" w:color="auto"/>
        <w:left w:val="none" w:sz="0" w:space="0" w:color="auto"/>
        <w:bottom w:val="none" w:sz="0" w:space="0" w:color="auto"/>
        <w:right w:val="none" w:sz="0" w:space="0" w:color="auto"/>
      </w:divBdr>
    </w:div>
    <w:div w:id="1878614586">
      <w:bodyDiv w:val="1"/>
      <w:marLeft w:val="0"/>
      <w:marRight w:val="0"/>
      <w:marTop w:val="0"/>
      <w:marBottom w:val="0"/>
      <w:divBdr>
        <w:top w:val="none" w:sz="0" w:space="0" w:color="auto"/>
        <w:left w:val="none" w:sz="0" w:space="0" w:color="auto"/>
        <w:bottom w:val="none" w:sz="0" w:space="0" w:color="auto"/>
        <w:right w:val="none" w:sz="0" w:space="0" w:color="auto"/>
      </w:divBdr>
    </w:div>
    <w:div w:id="2005009972">
      <w:bodyDiv w:val="1"/>
      <w:marLeft w:val="0"/>
      <w:marRight w:val="0"/>
      <w:marTop w:val="0"/>
      <w:marBottom w:val="0"/>
      <w:divBdr>
        <w:top w:val="none" w:sz="0" w:space="0" w:color="auto"/>
        <w:left w:val="none" w:sz="0" w:space="0" w:color="auto"/>
        <w:bottom w:val="none" w:sz="0" w:space="0" w:color="auto"/>
        <w:right w:val="none" w:sz="0" w:space="0" w:color="auto"/>
      </w:divBdr>
    </w:div>
    <w:div w:id="2064793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image" Target="media/image2.jpeg"/><Relationship Id="rId3" Type="http://schemas.microsoft.com/office/2007/relationships/stylesWithEffects" Target="stylesWithEffects.xml"/><Relationship Id="rId21" Type="http://schemas.openxmlformats.org/officeDocument/2006/relationships/footer" Target="footer7.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hyperlink" Target="http://www.cs-urs.cz"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image" Target="media/image5.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www.cs-urs.cz/index.php?mod=podminky"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yperlink" Target="http://www.urspraha.cz" TargetMode="External"/><Relationship Id="rId28" Type="http://schemas.openxmlformats.org/officeDocument/2006/relationships/image" Target="media/image4.jpeg"/><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footer" Target="foot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mailto:marcak@rpbrno.cz" TargetMode="External"/><Relationship Id="rId27" Type="http://schemas.openxmlformats.org/officeDocument/2006/relationships/image" Target="media/image3.jpeg"/><Relationship Id="rId30" Type="http://schemas.openxmlformats.org/officeDocument/2006/relationships/image" Target="media/image6.jpeg"/></Relationships>
</file>

<file path=word/_rels/settings.xml.rels><?xml version="1.0" encoding="UTF-8" standalone="yes"?>
<Relationships xmlns="http://schemas.openxmlformats.org/package/2006/relationships"><Relationship Id="rId2" Type="http://schemas.openxmlformats.org/officeDocument/2006/relationships/mailMergeSource" Target="file:///Z:\2018\18030-30XT-DM-Trn&#225;vka,Trnava%20u%20Zl\33XT-Trn&#225;vka-DPS\Text\Uvodn&#237;%20dat.xlsx" TargetMode="External"/><Relationship Id="rId1" Type="http://schemas.openxmlformats.org/officeDocument/2006/relationships/mailMergeSource" Target="file:///Z:\2018\18030-30XT-DM-Trn&#225;vka,Trnava%20u%20Zl\33XT-Trn&#225;vka-DPS\Text\Uvodn&#237;%20dat.xls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26</Pages>
  <Words>6650</Words>
  <Characters>39239</Characters>
  <Application>Microsoft Office Word</Application>
  <DocSecurity>0</DocSecurity>
  <Lines>326</Lines>
  <Paragraphs>91</Paragraphs>
  <ScaleCrop>false</ScaleCrop>
  <HeadingPairs>
    <vt:vector size="2" baseType="variant">
      <vt:variant>
        <vt:lpstr>Název</vt:lpstr>
      </vt:variant>
      <vt:variant>
        <vt:i4>1</vt:i4>
      </vt:variant>
    </vt:vector>
  </HeadingPairs>
  <TitlesOfParts>
    <vt:vector size="1" baseType="lpstr">
      <vt:lpstr/>
    </vt:vector>
  </TitlesOfParts>
  <LinksUpToDate>false</LinksUpToDate>
  <CharactersWithSpaces>45798</CharactersWithSpaces>
  <SharedDoc>false</SharedDoc>
  <HLinks>
    <vt:vector size="30" baseType="variant">
      <vt:variant>
        <vt:i4>4390982</vt:i4>
      </vt:variant>
      <vt:variant>
        <vt:i4>187</vt:i4>
      </vt:variant>
      <vt:variant>
        <vt:i4>0</vt:i4>
      </vt:variant>
      <vt:variant>
        <vt:i4>5</vt:i4>
      </vt:variant>
      <vt:variant>
        <vt:lpwstr>http://www.cs-urs.cz/</vt:lpwstr>
      </vt:variant>
      <vt:variant>
        <vt:lpwstr/>
      </vt:variant>
      <vt:variant>
        <vt:i4>2687013</vt:i4>
      </vt:variant>
      <vt:variant>
        <vt:i4>184</vt:i4>
      </vt:variant>
      <vt:variant>
        <vt:i4>0</vt:i4>
      </vt:variant>
      <vt:variant>
        <vt:i4>5</vt:i4>
      </vt:variant>
      <vt:variant>
        <vt:lpwstr>http://www.cs-urs.cz/index.php?mod=podminky</vt:lpwstr>
      </vt:variant>
      <vt:variant>
        <vt:lpwstr/>
      </vt:variant>
      <vt:variant>
        <vt:i4>6488113</vt:i4>
      </vt:variant>
      <vt:variant>
        <vt:i4>181</vt:i4>
      </vt:variant>
      <vt:variant>
        <vt:i4>0</vt:i4>
      </vt:variant>
      <vt:variant>
        <vt:i4>5</vt:i4>
      </vt:variant>
      <vt:variant>
        <vt:lpwstr>http://www.urspraha.cz/</vt:lpwstr>
      </vt:variant>
      <vt:variant>
        <vt:lpwstr/>
      </vt:variant>
      <vt:variant>
        <vt:i4>5374067</vt:i4>
      </vt:variant>
      <vt:variant>
        <vt:i4>174</vt:i4>
      </vt:variant>
      <vt:variant>
        <vt:i4>0</vt:i4>
      </vt:variant>
      <vt:variant>
        <vt:i4>5</vt:i4>
      </vt:variant>
      <vt:variant>
        <vt:lpwstr>mailto:marcak@rpbrno.cz</vt:lpwstr>
      </vt:variant>
      <vt:variant>
        <vt:lpwstr/>
      </vt:variant>
      <vt:variant>
        <vt:i4>5374067</vt:i4>
      </vt:variant>
      <vt:variant>
        <vt:i4>164</vt:i4>
      </vt:variant>
      <vt:variant>
        <vt:i4>0</vt:i4>
      </vt:variant>
      <vt:variant>
        <vt:i4>5</vt:i4>
      </vt:variant>
      <vt:variant>
        <vt:lpwstr>mailto:sedlacek.ls137@lesycr.cz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2019-11-05T16:38:00Z</dcterms:created>
  <dcterms:modified xsi:type="dcterms:W3CDTF">2019-11-05T16:38:00Z</dcterms:modified>
</cp:coreProperties>
</file>