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74C7" w:rsidRDefault="003E74C7" w:rsidP="00CA62EF">
      <w:pPr>
        <w:spacing w:before="120" w:after="120"/>
        <w:outlineLvl w:val="0"/>
        <w:rPr>
          <w:rFonts w:ascii="Calibri" w:hAnsi="Calibri" w:cs="Arial"/>
          <w:b/>
          <w:bCs/>
          <w:caps/>
          <w:sz w:val="28"/>
          <w:szCs w:val="28"/>
          <w:u w:val="single"/>
        </w:rPr>
      </w:pPr>
    </w:p>
    <w:p w:rsidR="003E74C7" w:rsidRDefault="003E74C7" w:rsidP="00AE32E0">
      <w:pPr>
        <w:spacing w:before="120" w:after="120"/>
        <w:jc w:val="center"/>
        <w:outlineLvl w:val="0"/>
        <w:rPr>
          <w:rFonts w:ascii="Calibri" w:hAnsi="Calibri" w:cs="Arial"/>
          <w:b/>
          <w:bCs/>
          <w:caps/>
          <w:sz w:val="28"/>
          <w:szCs w:val="28"/>
          <w:u w:val="single"/>
        </w:rPr>
      </w:pPr>
    </w:p>
    <w:p w:rsidR="00230881" w:rsidRDefault="00230881" w:rsidP="003E74C7">
      <w:pPr>
        <w:rPr>
          <w:rFonts w:ascii="Arial" w:hAnsi="Arial" w:cs="Arial"/>
          <w:b/>
          <w:sz w:val="28"/>
          <w:szCs w:val="28"/>
        </w:rPr>
      </w:pPr>
    </w:p>
    <w:p w:rsidR="003E74C7" w:rsidRPr="003E74C7" w:rsidRDefault="003E74C7" w:rsidP="003E74C7">
      <w:pPr>
        <w:rPr>
          <w:rFonts w:ascii="Arial" w:hAnsi="Arial" w:cs="Arial"/>
          <w:b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>ČESTNÉ PROHLÁŠENÍ O ZÁKLADNÍ ZPŮSOBILOSTI</w:t>
      </w:r>
    </w:p>
    <w:p w:rsidR="003E74C7" w:rsidRPr="003E74C7" w:rsidRDefault="003E74C7" w:rsidP="003E74C7">
      <w:pPr>
        <w:rPr>
          <w:rFonts w:ascii="Arial" w:hAnsi="Arial" w:cs="Arial"/>
          <w:b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>dle § 74 zákona č. 134/2016 Sb., o zadávání veřejných zakázek, ve znění pozdějších předpisů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3E74C7">
        <w:rPr>
          <w:rFonts w:ascii="Arial" w:hAnsi="Arial" w:cs="Arial"/>
          <w:b/>
          <w:sz w:val="28"/>
          <w:szCs w:val="28"/>
        </w:rPr>
        <w:t>(dále jen</w:t>
      </w:r>
      <w:r>
        <w:rPr>
          <w:rFonts w:ascii="Arial" w:hAnsi="Arial" w:cs="Arial"/>
          <w:b/>
          <w:sz w:val="28"/>
          <w:szCs w:val="28"/>
        </w:rPr>
        <w:t xml:space="preserve"> zákon</w:t>
      </w:r>
      <w:r w:rsidR="004926A8">
        <w:rPr>
          <w:rFonts w:ascii="Arial" w:hAnsi="Arial" w:cs="Arial"/>
          <w:b/>
          <w:sz w:val="28"/>
          <w:szCs w:val="28"/>
        </w:rPr>
        <w:t>a</w:t>
      </w:r>
      <w:r w:rsidRPr="003E74C7">
        <w:rPr>
          <w:rFonts w:ascii="Arial" w:hAnsi="Arial" w:cs="Arial"/>
          <w:b/>
          <w:sz w:val="28"/>
          <w:szCs w:val="28"/>
        </w:rPr>
        <w:t>)</w:t>
      </w:r>
    </w:p>
    <w:p w:rsidR="003E74C7" w:rsidRPr="00BA2A60" w:rsidRDefault="003E74C7" w:rsidP="003E74C7">
      <w:pPr>
        <w:rPr>
          <w:rFonts w:ascii="Arial" w:hAnsi="Arial" w:cs="Arial"/>
          <w:b/>
          <w:sz w:val="28"/>
          <w:szCs w:val="28"/>
        </w:rPr>
      </w:pPr>
    </w:p>
    <w:p w:rsidR="003E74C7" w:rsidRPr="00BA2A60" w:rsidRDefault="003E74C7" w:rsidP="003E74C7">
      <w:pPr>
        <w:jc w:val="center"/>
      </w:pPr>
    </w:p>
    <w:p w:rsidR="003E74C7" w:rsidRDefault="003E74C7" w:rsidP="003A7A10">
      <w:pPr>
        <w:tabs>
          <w:tab w:val="left" w:pos="1418"/>
        </w:tabs>
        <w:ind w:left="1134" w:hanging="1134"/>
        <w:jc w:val="both"/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Zakázka:</w:t>
      </w:r>
      <w:r w:rsidR="003A7A10">
        <w:rPr>
          <w:rFonts w:ascii="Arial" w:hAnsi="Arial" w:cs="Arial"/>
        </w:rPr>
        <w:tab/>
      </w:r>
      <w:r w:rsidR="003A7A10" w:rsidRPr="003A7A10">
        <w:rPr>
          <w:rFonts w:ascii="Arial" w:hAnsi="Arial" w:cs="Arial"/>
          <w:b/>
        </w:rPr>
        <w:t>„Zpracování podkladů pro stanovení záplavových území a map povodňového ohrožení v územní působnosti státního podniku Povodí Ohře“</w:t>
      </w:r>
    </w:p>
    <w:p w:rsidR="003E74C7" w:rsidRPr="00E25193" w:rsidRDefault="003E74C7" w:rsidP="003E74C7">
      <w:pPr>
        <w:tabs>
          <w:tab w:val="left" w:pos="1418"/>
        </w:tabs>
        <w:jc w:val="both"/>
        <w:rPr>
          <w:rFonts w:ascii="Arial" w:hAnsi="Arial" w:cs="Arial"/>
          <w:b/>
        </w:rPr>
      </w:pPr>
    </w:p>
    <w:p w:rsidR="003E74C7" w:rsidRPr="00BA2A60" w:rsidRDefault="003E74C7" w:rsidP="003E74C7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="003A7A10">
        <w:rPr>
          <w:rFonts w:ascii="Arial" w:hAnsi="Arial" w:cs="Arial"/>
        </w:rPr>
        <w:t xml:space="preserve"> </w:t>
      </w:r>
      <w:r w:rsidRPr="00BA2A60">
        <w:rPr>
          <w:rFonts w:ascii="Arial" w:hAnsi="Arial" w:cs="Arial"/>
        </w:rPr>
        <w:t>Povodí Ohře, státní podnik, Bezručova 4219, 430 03 Chomutov</w:t>
      </w:r>
    </w:p>
    <w:p w:rsidR="003E74C7" w:rsidRPr="00BA2A60" w:rsidRDefault="003E74C7" w:rsidP="003E74C7"/>
    <w:p w:rsidR="003E74C7" w:rsidRPr="00BA2A60" w:rsidRDefault="003E74C7" w:rsidP="003E74C7">
      <w:pPr>
        <w:rPr>
          <w:rFonts w:ascii="Arial" w:hAnsi="Arial" w:cs="Arial"/>
          <w:b/>
          <w:u w:val="single"/>
        </w:rPr>
      </w:pPr>
    </w:p>
    <w:p w:rsidR="003E74C7" w:rsidRPr="00BA2A60" w:rsidRDefault="003E74C7" w:rsidP="003E74C7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3E74C7" w:rsidRPr="00BA2A60" w:rsidRDefault="003E74C7" w:rsidP="003E74C7">
      <w:pPr>
        <w:rPr>
          <w:rFonts w:ascii="Arial" w:hAnsi="Arial" w:cs="Arial"/>
        </w:rPr>
      </w:pP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3E74C7" w:rsidRPr="00BA2A60" w:rsidRDefault="003E74C7" w:rsidP="003E74C7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</w:p>
    <w:p w:rsidR="007A7965" w:rsidRDefault="003E74C7" w:rsidP="007A7965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o veřejnou zakázku na akci: </w:t>
      </w:r>
    </w:p>
    <w:p w:rsidR="007A7965" w:rsidRDefault="007A7965" w:rsidP="007A7965">
      <w:pPr>
        <w:rPr>
          <w:rFonts w:ascii="Arial" w:hAnsi="Arial" w:cs="Arial"/>
          <w:sz w:val="22"/>
          <w:szCs w:val="22"/>
        </w:rPr>
      </w:pPr>
    </w:p>
    <w:p w:rsidR="001B7FFC" w:rsidRDefault="003A7A10">
      <w:pPr>
        <w:rPr>
          <w:rFonts w:ascii="Arial" w:hAnsi="Arial" w:cs="Arial"/>
          <w:b/>
        </w:rPr>
      </w:pPr>
      <w:r w:rsidRPr="003A7A10">
        <w:rPr>
          <w:rFonts w:ascii="Arial" w:hAnsi="Arial" w:cs="Arial"/>
          <w:b/>
        </w:rPr>
        <w:t>„Zpracování podkladů pro stanovení záplavových území a map povodňového ohrožení v územní působnosti státního podniku Povodí Ohře“</w:t>
      </w:r>
    </w:p>
    <w:p w:rsidR="007F5CEF" w:rsidRPr="003E74C7" w:rsidRDefault="007F5CEF">
      <w:pPr>
        <w:rPr>
          <w:rFonts w:ascii="Arial" w:hAnsi="Arial" w:cs="Arial"/>
          <w:i/>
          <w:iCs/>
          <w:sz w:val="22"/>
          <w:szCs w:val="22"/>
        </w:rPr>
      </w:pPr>
      <w:r w:rsidRPr="003E74C7">
        <w:rPr>
          <w:rFonts w:ascii="Arial" w:hAnsi="Arial" w:cs="Arial"/>
          <w:i/>
          <w:iCs/>
          <w:sz w:val="22"/>
          <w:szCs w:val="22"/>
        </w:rPr>
        <w:t> </w:t>
      </w:r>
    </w:p>
    <w:p w:rsidR="003E74C7" w:rsidRDefault="00B632B9" w:rsidP="00187EF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9B4508" w:rsidRPr="003E74C7">
        <w:rPr>
          <w:rFonts w:ascii="Arial" w:hAnsi="Arial" w:cs="Arial"/>
          <w:sz w:val="22"/>
          <w:szCs w:val="22"/>
        </w:rPr>
        <w:t xml:space="preserve"> – společnost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firmu, sídlo a identifikační číslo</w:t>
      </w:r>
      <w:r w:rsidRPr="003E74C7">
        <w:rPr>
          <w:rFonts w:ascii="Arial" w:hAnsi="Arial" w:cs="Arial"/>
          <w:bCs/>
          <w:iCs/>
          <w:sz w:val="22"/>
          <w:szCs w:val="22"/>
        </w:rPr>
        <w:t>],</w:t>
      </w:r>
    </w:p>
    <w:p w:rsidR="003E74C7" w:rsidRDefault="009B4508" w:rsidP="00187EF6">
      <w:pPr>
        <w:jc w:val="both"/>
        <w:rPr>
          <w:rFonts w:ascii="Arial" w:hAnsi="Arial" w:cs="Arial"/>
          <w:iCs/>
          <w:sz w:val="22"/>
          <w:szCs w:val="22"/>
        </w:rPr>
      </w:pPr>
      <w:r w:rsidRPr="003E74C7">
        <w:rPr>
          <w:rFonts w:ascii="Arial" w:hAnsi="Arial" w:cs="Arial"/>
          <w:iCs/>
          <w:sz w:val="22"/>
          <w:szCs w:val="22"/>
        </w:rPr>
        <w:t xml:space="preserve">jednající prostřednictvím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jméno osoby a její funkci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]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(dále jen „</w:t>
      </w:r>
      <w:r w:rsidR="00B632B9">
        <w:rPr>
          <w:rFonts w:ascii="Arial" w:hAnsi="Arial" w:cs="Arial"/>
          <w:bCs/>
          <w:iCs/>
          <w:sz w:val="22"/>
          <w:szCs w:val="22"/>
        </w:rPr>
        <w:t>zhotovitel</w:t>
      </w:r>
      <w:r w:rsidR="0019308B" w:rsidRPr="003E74C7">
        <w:rPr>
          <w:rFonts w:ascii="Arial" w:hAnsi="Arial" w:cs="Arial"/>
          <w:bCs/>
          <w:iCs/>
          <w:sz w:val="22"/>
          <w:szCs w:val="22"/>
        </w:rPr>
        <w:t>“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), </w:t>
      </w:r>
    </w:p>
    <w:p w:rsidR="009B4508" w:rsidRPr="003E74C7" w:rsidRDefault="009B4508" w:rsidP="00187EF6">
      <w:pPr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iCs/>
          <w:sz w:val="22"/>
          <w:szCs w:val="22"/>
        </w:rPr>
        <w:t xml:space="preserve">tímto čestně prohlašuje, že </w:t>
      </w:r>
      <w:r w:rsidR="00187EF6" w:rsidRPr="003E74C7">
        <w:rPr>
          <w:rFonts w:ascii="Arial" w:hAnsi="Arial" w:cs="Arial"/>
          <w:sz w:val="22"/>
          <w:szCs w:val="22"/>
        </w:rPr>
        <w:t xml:space="preserve">splňuje </w:t>
      </w:r>
      <w:r w:rsidRPr="003E74C7">
        <w:rPr>
          <w:rFonts w:ascii="Arial" w:hAnsi="Arial" w:cs="Arial"/>
          <w:sz w:val="22"/>
          <w:szCs w:val="22"/>
        </w:rPr>
        <w:t xml:space="preserve">základní </w:t>
      </w:r>
      <w:r w:rsidR="0019308B" w:rsidRPr="003E74C7">
        <w:rPr>
          <w:rFonts w:ascii="Arial" w:hAnsi="Arial" w:cs="Arial"/>
          <w:sz w:val="22"/>
          <w:szCs w:val="22"/>
        </w:rPr>
        <w:t>způsobilost</w:t>
      </w:r>
      <w:r w:rsidRPr="003E74C7">
        <w:rPr>
          <w:rFonts w:ascii="Arial" w:hAnsi="Arial" w:cs="Arial"/>
          <w:sz w:val="22"/>
          <w:szCs w:val="22"/>
        </w:rPr>
        <w:t xml:space="preserve">, neboť se jedná o </w:t>
      </w:r>
      <w:r w:rsidR="00B632B9">
        <w:rPr>
          <w:rFonts w:ascii="Arial" w:hAnsi="Arial" w:cs="Arial"/>
          <w:sz w:val="22"/>
          <w:szCs w:val="22"/>
        </w:rPr>
        <w:t>zhotovitel</w:t>
      </w:r>
      <w:r w:rsidRPr="003E74C7">
        <w:rPr>
          <w:rFonts w:ascii="Arial" w:hAnsi="Arial" w:cs="Arial"/>
          <w:sz w:val="22"/>
          <w:szCs w:val="22"/>
        </w:rPr>
        <w:t>e,</w:t>
      </w:r>
      <w:r w:rsidRPr="003E74C7" w:rsidDel="005D0D32">
        <w:rPr>
          <w:rFonts w:ascii="Arial" w:hAnsi="Arial" w:cs="Arial"/>
          <w:sz w:val="22"/>
          <w:szCs w:val="22"/>
        </w:rPr>
        <w:t xml:space="preserve"> </w:t>
      </w:r>
      <w:r w:rsidR="0019308B" w:rsidRPr="003E74C7">
        <w:rPr>
          <w:rFonts w:ascii="Arial" w:hAnsi="Arial" w:cs="Arial"/>
          <w:sz w:val="22"/>
          <w:szCs w:val="22"/>
        </w:rPr>
        <w:t>který:</w:t>
      </w:r>
    </w:p>
    <w:p w:rsidR="007F5CEF" w:rsidRPr="003E74C7" w:rsidRDefault="007F5CEF">
      <w:pPr>
        <w:tabs>
          <w:tab w:val="left" w:pos="9072"/>
        </w:tabs>
        <w:ind w:right="72"/>
        <w:jc w:val="both"/>
        <w:rPr>
          <w:rFonts w:ascii="Arial" w:hAnsi="Arial" w:cs="Arial"/>
          <w:sz w:val="22"/>
          <w:szCs w:val="22"/>
        </w:rPr>
      </w:pPr>
    </w:p>
    <w:p w:rsid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>nebyl v zemi svého sídla v posledních 5 letech před zahájením zadávacího řízení pravomocně odsouzen pro trestný čin uvedený v příloze č.</w:t>
      </w:r>
      <w:r w:rsidR="00AB4BC7">
        <w:rPr>
          <w:rFonts w:ascii="Arial" w:hAnsi="Arial" w:cs="Arial"/>
          <w:sz w:val="22"/>
          <w:szCs w:val="22"/>
        </w:rPr>
        <w:t xml:space="preserve"> </w:t>
      </w:r>
      <w:r w:rsidRPr="003E74C7">
        <w:rPr>
          <w:rFonts w:ascii="Arial" w:hAnsi="Arial" w:cs="Arial"/>
          <w:sz w:val="22"/>
          <w:szCs w:val="22"/>
        </w:rPr>
        <w:t xml:space="preserve">3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 xml:space="preserve"> nebo obdobný trestný čin podle právního řádu země sídla </w:t>
      </w:r>
      <w:r w:rsidR="00B632B9">
        <w:rPr>
          <w:rFonts w:ascii="Arial" w:hAnsi="Arial" w:cs="Arial"/>
          <w:sz w:val="22"/>
          <w:szCs w:val="22"/>
        </w:rPr>
        <w:t>zhotovitel</w:t>
      </w:r>
      <w:r w:rsidRPr="003E74C7">
        <w:rPr>
          <w:rFonts w:ascii="Arial" w:hAnsi="Arial" w:cs="Arial"/>
          <w:sz w:val="22"/>
          <w:szCs w:val="22"/>
        </w:rPr>
        <w:t xml:space="preserve">e; k zahlazeným odsouzením se nepřihlíží (dle §74 odst. 1 písm. a)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),</w:t>
      </w:r>
    </w:p>
    <w:p w:rsidR="00AE32E0" w:rsidRPr="003E74C7" w:rsidRDefault="00AE32E0" w:rsidP="0019308B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i/>
          <w:sz w:val="22"/>
          <w:szCs w:val="22"/>
        </w:rPr>
      </w:pPr>
    </w:p>
    <w:p w:rsidR="0019308B" w:rsidRP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nemá v České republice nebo v zemi svého sídla v evidenci daní zachycen splatný daňový nedoplatek (dle §74 odst. 1 písm. b)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),</w:t>
      </w:r>
    </w:p>
    <w:p w:rsidR="0019308B" w:rsidRPr="003E74C7" w:rsidRDefault="0019308B" w:rsidP="0019308B">
      <w:pPr>
        <w:ind w:left="709"/>
        <w:jc w:val="both"/>
        <w:rPr>
          <w:rFonts w:ascii="Arial" w:hAnsi="Arial" w:cs="Arial"/>
          <w:sz w:val="22"/>
          <w:szCs w:val="22"/>
        </w:rPr>
      </w:pPr>
    </w:p>
    <w:p w:rsidR="0019308B" w:rsidRP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 (dle §74 odst. 1 písm. c)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),</w:t>
      </w:r>
    </w:p>
    <w:p w:rsidR="0019308B" w:rsidRPr="003E74C7" w:rsidRDefault="0019308B" w:rsidP="0019308B">
      <w:pPr>
        <w:jc w:val="both"/>
        <w:rPr>
          <w:rFonts w:ascii="Arial" w:hAnsi="Arial" w:cs="Arial"/>
          <w:sz w:val="22"/>
          <w:szCs w:val="22"/>
        </w:rPr>
      </w:pPr>
    </w:p>
    <w:p w:rsidR="0019308B" w:rsidRP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sociální zabezpečení a příspěvku na státní politiku zaměstnanosti (dle §74 odst. 1 písm. d)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),</w:t>
      </w:r>
    </w:p>
    <w:p w:rsidR="0019308B" w:rsidRPr="003E74C7" w:rsidRDefault="0019308B" w:rsidP="0019308B">
      <w:pPr>
        <w:pStyle w:val="Barevnseznamzvraznn11"/>
        <w:rPr>
          <w:rFonts w:ascii="Arial" w:hAnsi="Arial" w:cs="Arial"/>
          <w:sz w:val="22"/>
          <w:szCs w:val="22"/>
        </w:rPr>
      </w:pPr>
    </w:p>
    <w:p w:rsidR="009B4508" w:rsidRP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není v likvidaci, nebylo vůči němu vydáno rozhodnutí o úpadku, nebyla vůči němu nařízena nucená správa podle jiného právního předpisu nebo není v obdobné situaci podle právního řádu země sídla </w:t>
      </w:r>
      <w:r w:rsidR="00B632B9">
        <w:rPr>
          <w:rFonts w:ascii="Arial" w:hAnsi="Arial" w:cs="Arial"/>
          <w:sz w:val="22"/>
          <w:szCs w:val="22"/>
        </w:rPr>
        <w:t>zhotovitel</w:t>
      </w:r>
      <w:r w:rsidRPr="003E74C7">
        <w:rPr>
          <w:rFonts w:ascii="Arial" w:hAnsi="Arial" w:cs="Arial"/>
          <w:sz w:val="22"/>
          <w:szCs w:val="22"/>
        </w:rPr>
        <w:t xml:space="preserve">e (dle §74 odst. 1 písm. e)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).</w:t>
      </w:r>
    </w:p>
    <w:p w:rsidR="0019308B" w:rsidRDefault="0019308B" w:rsidP="0019308B">
      <w:pPr>
        <w:pStyle w:val="Barevnseznamzvraznn11"/>
        <w:rPr>
          <w:rFonts w:ascii="Arial" w:hAnsi="Arial" w:cs="Arial"/>
          <w:sz w:val="22"/>
          <w:szCs w:val="22"/>
        </w:rPr>
      </w:pPr>
    </w:p>
    <w:p w:rsidR="00230881" w:rsidRDefault="00230881" w:rsidP="00360957">
      <w:pPr>
        <w:jc w:val="both"/>
        <w:rPr>
          <w:rFonts w:ascii="Arial" w:hAnsi="Arial" w:cs="Arial"/>
          <w:b/>
          <w:sz w:val="22"/>
          <w:szCs w:val="22"/>
        </w:rPr>
      </w:pPr>
    </w:p>
    <w:p w:rsidR="00230881" w:rsidRDefault="00230881" w:rsidP="00360957">
      <w:pPr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360957" w:rsidRPr="004926A8" w:rsidRDefault="00360957" w:rsidP="00360957">
      <w:pPr>
        <w:jc w:val="both"/>
        <w:rPr>
          <w:rFonts w:ascii="Arial" w:hAnsi="Arial" w:cs="Arial"/>
          <w:b/>
          <w:sz w:val="22"/>
          <w:szCs w:val="22"/>
        </w:rPr>
      </w:pPr>
      <w:r w:rsidRPr="004926A8">
        <w:rPr>
          <w:rFonts w:ascii="Arial" w:hAnsi="Arial" w:cs="Arial"/>
          <w:b/>
          <w:sz w:val="22"/>
          <w:szCs w:val="22"/>
        </w:rPr>
        <w:lastRenderedPageBreak/>
        <w:t>Toto prohlášení činím na základě své jasné, srozumitelné a svobodné vůle a jsem si vědom všech následků plynoucích z uvedení nepravdivých údajů.</w:t>
      </w:r>
    </w:p>
    <w:p w:rsidR="00360957" w:rsidRPr="00CF25ED" w:rsidRDefault="00360957" w:rsidP="00360957">
      <w:pPr>
        <w:ind w:left="720"/>
        <w:jc w:val="both"/>
        <w:rPr>
          <w:rFonts w:ascii="Calibri" w:hAnsi="Calibri" w:cs="Arial"/>
          <w:sz w:val="22"/>
          <w:szCs w:val="22"/>
        </w:rPr>
      </w:pPr>
    </w:p>
    <w:p w:rsidR="00360957" w:rsidRDefault="00360957" w:rsidP="009B4508">
      <w:pPr>
        <w:jc w:val="both"/>
        <w:rPr>
          <w:rFonts w:ascii="Calibri" w:hAnsi="Calibri"/>
        </w:rPr>
      </w:pPr>
    </w:p>
    <w:p w:rsidR="008F1CE4" w:rsidRDefault="008F1CE4" w:rsidP="009B4508">
      <w:pPr>
        <w:jc w:val="both"/>
        <w:rPr>
          <w:rFonts w:ascii="Calibri" w:hAnsi="Calibri"/>
        </w:rPr>
      </w:pPr>
    </w:p>
    <w:p w:rsidR="008F1CE4" w:rsidRPr="00CF25ED" w:rsidRDefault="008F1CE4" w:rsidP="009B4508">
      <w:pPr>
        <w:jc w:val="both"/>
        <w:rPr>
          <w:rFonts w:ascii="Calibri" w:hAnsi="Calibri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/>
    <w:p w:rsidR="009B4508" w:rsidRPr="00CF25ED" w:rsidRDefault="009B4508" w:rsidP="003E74C7">
      <w:pPr>
        <w:jc w:val="both"/>
        <w:rPr>
          <w:rFonts w:ascii="Calibri" w:hAnsi="Calibri" w:cs="Arial"/>
          <w:sz w:val="22"/>
          <w:szCs w:val="22"/>
        </w:rPr>
      </w:pPr>
    </w:p>
    <w:sectPr w:rsidR="009B4508" w:rsidRPr="00CF25ED" w:rsidSect="00893CE5">
      <w:headerReference w:type="default" r:id="rId8"/>
      <w:footerReference w:type="default" r:id="rId9"/>
      <w:headerReference w:type="first" r:id="rId10"/>
      <w:pgSz w:w="11906" w:h="16838" w:code="9"/>
      <w:pgMar w:top="712" w:right="1133" w:bottom="1134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4014" w:rsidRDefault="00A44014">
      <w:r>
        <w:separator/>
      </w:r>
    </w:p>
  </w:endnote>
  <w:endnote w:type="continuationSeparator" w:id="0">
    <w:p w:rsidR="00A44014" w:rsidRDefault="00A44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962351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E74C7" w:rsidRDefault="00893CE5" w:rsidP="00893CE5">
            <w:r w:rsidRPr="00893CE5">
              <w:rPr>
                <w:rFonts w:ascii="Arial" w:hAnsi="Arial" w:cs="Arial"/>
                <w:sz w:val="20"/>
                <w:szCs w:val="20"/>
              </w:rPr>
              <w:t>Čestné prohlášení o základní způsobilosti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3E74C7" w:rsidRPr="00893CE5">
              <w:rPr>
                <w:rFonts w:ascii="Arial" w:hAnsi="Arial" w:cs="Arial"/>
                <w:sz w:val="20"/>
                <w:szCs w:val="20"/>
              </w:rPr>
              <w:t xml:space="preserve">Stránka </w:t>
            </w:r>
            <w:r w:rsidR="003E74C7" w:rsidRPr="00893CE5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="003E74C7" w:rsidRPr="00893CE5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="003E74C7" w:rsidRPr="00893CE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1B7FFC" w:rsidRPr="00893CE5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="003E74C7" w:rsidRPr="00893CE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="003E74C7" w:rsidRPr="00893CE5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3E74C7" w:rsidRPr="00893CE5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="003E74C7" w:rsidRPr="00893CE5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="003E74C7" w:rsidRPr="00893CE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1B7FFC" w:rsidRPr="00893CE5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="003E74C7" w:rsidRPr="00893CE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425739" w:rsidRPr="003E74C7" w:rsidRDefault="00425739" w:rsidP="003E74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4014" w:rsidRDefault="00A44014">
      <w:r>
        <w:separator/>
      </w:r>
    </w:p>
  </w:footnote>
  <w:footnote w:type="continuationSeparator" w:id="0">
    <w:p w:rsidR="00A44014" w:rsidRDefault="00A440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3EF" w:rsidRDefault="00A703EF" w:rsidP="005F2E37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3CE5" w:rsidRDefault="00893CE5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965E3D6" wp14:editId="74E24A4D">
          <wp:simplePos x="0" y="0"/>
          <wp:positionH relativeFrom="column">
            <wp:posOffset>-190500</wp:posOffset>
          </wp:positionH>
          <wp:positionV relativeFrom="paragraph">
            <wp:posOffset>-169545</wp:posOffset>
          </wp:positionV>
          <wp:extent cx="2876550" cy="810182"/>
          <wp:effectExtent l="0" t="0" r="0" b="9525"/>
          <wp:wrapTight wrapText="bothSides">
            <wp:wrapPolygon edited="0">
              <wp:start x="0" y="0"/>
              <wp:lineTo x="0" y="21346"/>
              <wp:lineTo x="21457" y="21346"/>
              <wp:lineTo x="21457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Z_RO_B_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6550" cy="8101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A3E31"/>
    <w:multiLevelType w:val="hybridMultilevel"/>
    <w:tmpl w:val="77383F7C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C3362F"/>
    <w:multiLevelType w:val="multilevel"/>
    <w:tmpl w:val="83B679F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86A93"/>
    <w:multiLevelType w:val="hybridMultilevel"/>
    <w:tmpl w:val="6F9AC074"/>
    <w:lvl w:ilvl="0" w:tplc="BB3A468A">
      <w:numFmt w:val="bullet"/>
      <w:lvlText w:val="-"/>
      <w:lvlJc w:val="left"/>
      <w:pPr>
        <w:tabs>
          <w:tab w:val="num" w:pos="830"/>
        </w:tabs>
        <w:ind w:left="8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3" w15:restartNumberingAfterBreak="0">
    <w:nsid w:val="24F74E85"/>
    <w:multiLevelType w:val="hybridMultilevel"/>
    <w:tmpl w:val="751659BE"/>
    <w:lvl w:ilvl="0" w:tplc="E438CA6A">
      <w:start w:val="10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7C6EB1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2685CA9"/>
    <w:multiLevelType w:val="hybridMultilevel"/>
    <w:tmpl w:val="0E4CF2DC"/>
    <w:lvl w:ilvl="0" w:tplc="94F4E774">
      <w:start w:val="1"/>
      <w:numFmt w:val="lowerLetter"/>
      <w:lvlText w:val="%1)"/>
      <w:lvlJc w:val="left"/>
      <w:pPr>
        <w:tabs>
          <w:tab w:val="num" w:pos="1228"/>
        </w:tabs>
        <w:ind w:left="1736" w:hanging="868"/>
      </w:pPr>
      <w:rPr>
        <w:rFonts w:ascii="Calibri" w:hAnsi="Calibri" w:cs="Calibri" w:hint="default"/>
        <w:b w:val="0"/>
        <w:i w:val="0"/>
        <w:color w:val="auto"/>
        <w:sz w:val="22"/>
        <w:szCs w:val="22"/>
        <w:u w:val="none"/>
      </w:rPr>
    </w:lvl>
    <w:lvl w:ilvl="1" w:tplc="8F02C752">
      <w:start w:val="11"/>
      <w:numFmt w:val="lowerLetter"/>
      <w:lvlText w:val="%2).......͡"/>
      <w:lvlJc w:val="left"/>
      <w:pPr>
        <w:tabs>
          <w:tab w:val="num" w:pos="3240"/>
        </w:tabs>
        <w:ind w:left="3240" w:hanging="2160"/>
      </w:pPr>
      <w:rPr>
        <w:rFonts w:hint="default"/>
        <w:b w:val="0"/>
        <w:i w:val="0"/>
        <w:u w:val="none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6EA4614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6FE4EF5"/>
    <w:multiLevelType w:val="hybridMultilevel"/>
    <w:tmpl w:val="9B50B5B8"/>
    <w:lvl w:ilvl="0" w:tplc="3EAE01D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DEFFF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24C7C41"/>
    <w:multiLevelType w:val="hybridMultilevel"/>
    <w:tmpl w:val="E0720F02"/>
    <w:lvl w:ilvl="0" w:tplc="32929CE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CB662D4"/>
    <w:multiLevelType w:val="hybridMultilevel"/>
    <w:tmpl w:val="DA4AD18E"/>
    <w:lvl w:ilvl="0" w:tplc="0B22941A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5D03AE"/>
    <w:multiLevelType w:val="hybridMultilevel"/>
    <w:tmpl w:val="1BCE0B72"/>
    <w:lvl w:ilvl="0" w:tplc="88EEA6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3BE8D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D7C59AB"/>
    <w:multiLevelType w:val="multilevel"/>
    <w:tmpl w:val="FED4B46E"/>
    <w:lvl w:ilvl="0">
      <w:start w:val="10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6"/>
  </w:num>
  <w:num w:numId="5">
    <w:abstractNumId w:val="8"/>
  </w:num>
  <w:num w:numId="6">
    <w:abstractNumId w:val="7"/>
  </w:num>
  <w:num w:numId="7">
    <w:abstractNumId w:val="0"/>
  </w:num>
  <w:num w:numId="8">
    <w:abstractNumId w:val="9"/>
  </w:num>
  <w:num w:numId="9">
    <w:abstractNumId w:val="3"/>
  </w:num>
  <w:num w:numId="10">
    <w:abstractNumId w:val="1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7DF4"/>
    <w:rsid w:val="000351FA"/>
    <w:rsid w:val="0005350D"/>
    <w:rsid w:val="00071CDC"/>
    <w:rsid w:val="00071DD0"/>
    <w:rsid w:val="0008680E"/>
    <w:rsid w:val="000A24C4"/>
    <w:rsid w:val="000A6943"/>
    <w:rsid w:val="000A6C6E"/>
    <w:rsid w:val="000B1738"/>
    <w:rsid w:val="000C3998"/>
    <w:rsid w:val="00106F51"/>
    <w:rsid w:val="00121F45"/>
    <w:rsid w:val="001274FB"/>
    <w:rsid w:val="001759E5"/>
    <w:rsid w:val="00182EEF"/>
    <w:rsid w:val="00187EF6"/>
    <w:rsid w:val="0019308B"/>
    <w:rsid w:val="001A216A"/>
    <w:rsid w:val="001B7FFC"/>
    <w:rsid w:val="00230881"/>
    <w:rsid w:val="002366D0"/>
    <w:rsid w:val="00253404"/>
    <w:rsid w:val="002B7629"/>
    <w:rsid w:val="002C3758"/>
    <w:rsid w:val="002C58EE"/>
    <w:rsid w:val="002E7F1A"/>
    <w:rsid w:val="002F4A41"/>
    <w:rsid w:val="0034031E"/>
    <w:rsid w:val="0035515D"/>
    <w:rsid w:val="00360957"/>
    <w:rsid w:val="0036107B"/>
    <w:rsid w:val="0038299F"/>
    <w:rsid w:val="00393BD0"/>
    <w:rsid w:val="003A78B8"/>
    <w:rsid w:val="003A7A10"/>
    <w:rsid w:val="003B5EFF"/>
    <w:rsid w:val="003E74C7"/>
    <w:rsid w:val="00405998"/>
    <w:rsid w:val="00425739"/>
    <w:rsid w:val="004302CC"/>
    <w:rsid w:val="004345EA"/>
    <w:rsid w:val="004926A8"/>
    <w:rsid w:val="004C462C"/>
    <w:rsid w:val="004F5A47"/>
    <w:rsid w:val="00557CBF"/>
    <w:rsid w:val="00584FD3"/>
    <w:rsid w:val="00591004"/>
    <w:rsid w:val="005D561C"/>
    <w:rsid w:val="005D68FD"/>
    <w:rsid w:val="005E05C3"/>
    <w:rsid w:val="005F2E37"/>
    <w:rsid w:val="005F427C"/>
    <w:rsid w:val="00641F87"/>
    <w:rsid w:val="00644645"/>
    <w:rsid w:val="00654E68"/>
    <w:rsid w:val="00660755"/>
    <w:rsid w:val="00666AD6"/>
    <w:rsid w:val="00666C06"/>
    <w:rsid w:val="00687C66"/>
    <w:rsid w:val="006C0DED"/>
    <w:rsid w:val="006F0D7F"/>
    <w:rsid w:val="006F1611"/>
    <w:rsid w:val="0072625A"/>
    <w:rsid w:val="007272A8"/>
    <w:rsid w:val="007A7965"/>
    <w:rsid w:val="007C3A1F"/>
    <w:rsid w:val="007C4BCC"/>
    <w:rsid w:val="007D14B0"/>
    <w:rsid w:val="007D65C8"/>
    <w:rsid w:val="007F5CEF"/>
    <w:rsid w:val="00800369"/>
    <w:rsid w:val="00822E59"/>
    <w:rsid w:val="00856622"/>
    <w:rsid w:val="00882DA1"/>
    <w:rsid w:val="00893CE5"/>
    <w:rsid w:val="00897501"/>
    <w:rsid w:val="008A4A79"/>
    <w:rsid w:val="008F1C49"/>
    <w:rsid w:val="008F1CE4"/>
    <w:rsid w:val="00904085"/>
    <w:rsid w:val="0092383E"/>
    <w:rsid w:val="00965049"/>
    <w:rsid w:val="009821A6"/>
    <w:rsid w:val="00982C63"/>
    <w:rsid w:val="009A25BB"/>
    <w:rsid w:val="009B4508"/>
    <w:rsid w:val="00A06981"/>
    <w:rsid w:val="00A241D0"/>
    <w:rsid w:val="00A31710"/>
    <w:rsid w:val="00A44014"/>
    <w:rsid w:val="00A703EF"/>
    <w:rsid w:val="00A91697"/>
    <w:rsid w:val="00AA4FE4"/>
    <w:rsid w:val="00AB4BC7"/>
    <w:rsid w:val="00AE32E0"/>
    <w:rsid w:val="00AE4CDB"/>
    <w:rsid w:val="00B03C10"/>
    <w:rsid w:val="00B06ECC"/>
    <w:rsid w:val="00B22570"/>
    <w:rsid w:val="00B23C2E"/>
    <w:rsid w:val="00B3150D"/>
    <w:rsid w:val="00B32190"/>
    <w:rsid w:val="00B52D62"/>
    <w:rsid w:val="00B55158"/>
    <w:rsid w:val="00B632B9"/>
    <w:rsid w:val="00B67E09"/>
    <w:rsid w:val="00B825C7"/>
    <w:rsid w:val="00B83420"/>
    <w:rsid w:val="00BA25ED"/>
    <w:rsid w:val="00BA46B9"/>
    <w:rsid w:val="00BB59DB"/>
    <w:rsid w:val="00BC61C5"/>
    <w:rsid w:val="00BC7DF4"/>
    <w:rsid w:val="00BD17C6"/>
    <w:rsid w:val="00BD2F1C"/>
    <w:rsid w:val="00C25A90"/>
    <w:rsid w:val="00C27A4A"/>
    <w:rsid w:val="00C42772"/>
    <w:rsid w:val="00C81255"/>
    <w:rsid w:val="00CA4E98"/>
    <w:rsid w:val="00CA62EF"/>
    <w:rsid w:val="00CC05D7"/>
    <w:rsid w:val="00CE47A1"/>
    <w:rsid w:val="00CE6674"/>
    <w:rsid w:val="00CE6C3A"/>
    <w:rsid w:val="00CF25ED"/>
    <w:rsid w:val="00D00BD7"/>
    <w:rsid w:val="00D12B11"/>
    <w:rsid w:val="00D22F77"/>
    <w:rsid w:val="00D51827"/>
    <w:rsid w:val="00D732C0"/>
    <w:rsid w:val="00D74B33"/>
    <w:rsid w:val="00D97E05"/>
    <w:rsid w:val="00DB05C6"/>
    <w:rsid w:val="00DB0D8A"/>
    <w:rsid w:val="00DF288D"/>
    <w:rsid w:val="00E13AB6"/>
    <w:rsid w:val="00E14475"/>
    <w:rsid w:val="00E23080"/>
    <w:rsid w:val="00E80216"/>
    <w:rsid w:val="00E8430D"/>
    <w:rsid w:val="00EB0278"/>
    <w:rsid w:val="00EB07BB"/>
    <w:rsid w:val="00EB22BB"/>
    <w:rsid w:val="00F147F7"/>
    <w:rsid w:val="00F3017C"/>
    <w:rsid w:val="00F60A07"/>
    <w:rsid w:val="00F61A17"/>
    <w:rsid w:val="00F70F63"/>
    <w:rsid w:val="00F822F9"/>
    <w:rsid w:val="00F849D2"/>
    <w:rsid w:val="00FA5305"/>
    <w:rsid w:val="00FB23DF"/>
    <w:rsid w:val="00FC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DCCE8F"/>
  <w15:docId w15:val="{02D3B411-80F3-4F26-87F1-7AE74B24B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A69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A6943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086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rsid w:val="009B4508"/>
    <w:rPr>
      <w:vertAlign w:val="superscript"/>
    </w:rPr>
  </w:style>
  <w:style w:type="paragraph" w:customStyle="1" w:styleId="Default">
    <w:name w:val="Default"/>
    <w:rsid w:val="009B4508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rsid w:val="003B5E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3B5EFF"/>
  </w:style>
  <w:style w:type="character" w:styleId="Odkaznavysvtlivky">
    <w:name w:val="endnote reference"/>
    <w:rsid w:val="003B5EFF"/>
    <w:rPr>
      <w:vertAlign w:val="superscript"/>
    </w:rPr>
  </w:style>
  <w:style w:type="paragraph" w:styleId="Textpoznpodarou">
    <w:name w:val="footnote text"/>
    <w:basedOn w:val="Normln"/>
    <w:link w:val="TextpoznpodarouChar"/>
    <w:rsid w:val="003B5EF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B5EFF"/>
  </w:style>
  <w:style w:type="character" w:customStyle="1" w:styleId="ZhlavChar">
    <w:name w:val="Záhlaví Char"/>
    <w:link w:val="Zhlav"/>
    <w:rsid w:val="005F2E37"/>
    <w:rPr>
      <w:sz w:val="24"/>
      <w:szCs w:val="24"/>
    </w:rPr>
  </w:style>
  <w:style w:type="paragraph" w:customStyle="1" w:styleId="Barevnseznamzvraznn11">
    <w:name w:val="Barevný seznam – zvýraznění 11"/>
    <w:basedOn w:val="Normln"/>
    <w:uiPriority w:val="34"/>
    <w:qFormat/>
    <w:rsid w:val="000351FA"/>
    <w:pPr>
      <w:ind w:left="708"/>
    </w:pPr>
  </w:style>
  <w:style w:type="paragraph" w:styleId="Textbubliny">
    <w:name w:val="Balloon Text"/>
    <w:basedOn w:val="Normln"/>
    <w:link w:val="TextbublinyChar"/>
    <w:rsid w:val="00187EF6"/>
    <w:rPr>
      <w:sz w:val="18"/>
      <w:szCs w:val="18"/>
    </w:rPr>
  </w:style>
  <w:style w:type="character" w:customStyle="1" w:styleId="TextbublinyChar">
    <w:name w:val="Text bubliny Char"/>
    <w:link w:val="Textbubliny"/>
    <w:rsid w:val="00187EF6"/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3E74C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BA61C-7821-4F4C-A1BE-059D0A4C9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369</Words>
  <Characters>2183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>Čestné prohlášení</vt:lpstr>
      <vt:lpstr>Čestné prohlášení</vt:lpstr>
    </vt:vector>
  </TitlesOfParts>
  <Company>MÚ Valašské Meziříčí</Company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Markéta Němcová</dc:creator>
  <cp:lastModifiedBy>Černá Martina</cp:lastModifiedBy>
  <cp:revision>16</cp:revision>
  <cp:lastPrinted>2016-11-10T20:45:00Z</cp:lastPrinted>
  <dcterms:created xsi:type="dcterms:W3CDTF">2017-01-17T11:49:00Z</dcterms:created>
  <dcterms:modified xsi:type="dcterms:W3CDTF">2020-03-31T08:17:00Z</dcterms:modified>
</cp:coreProperties>
</file>