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BBB79" w14:textId="77777777" w:rsidR="00525B29" w:rsidRPr="000E6817" w:rsidRDefault="00525B29" w:rsidP="001E419F">
      <w:pPr>
        <w:ind w:left="-851"/>
        <w:rPr>
          <w:rFonts w:ascii="Arial" w:hAnsi="Arial" w:cs="Arial"/>
        </w:rPr>
      </w:pPr>
    </w:p>
    <w:p w14:paraId="1133C75C" w14:textId="77777777" w:rsidR="00525B29" w:rsidRPr="000E6817" w:rsidRDefault="00525B29" w:rsidP="009B2889">
      <w:pPr>
        <w:rPr>
          <w:rFonts w:ascii="Arial" w:hAnsi="Arial" w:cs="Arial"/>
        </w:rPr>
      </w:pPr>
    </w:p>
    <w:p w14:paraId="0A73C2F5" w14:textId="77777777" w:rsidR="00525B29" w:rsidRPr="000E6817" w:rsidRDefault="00525B29" w:rsidP="009B2889">
      <w:pPr>
        <w:rPr>
          <w:rFonts w:ascii="Arial" w:hAnsi="Arial" w:cs="Arial"/>
        </w:rPr>
      </w:pPr>
    </w:p>
    <w:p w14:paraId="160ADCC4" w14:textId="77777777" w:rsidR="00525B29" w:rsidRPr="000E6817" w:rsidRDefault="00525B29" w:rsidP="009B2889">
      <w:pPr>
        <w:rPr>
          <w:rFonts w:ascii="Arial" w:hAnsi="Arial" w:cs="Arial"/>
        </w:rPr>
      </w:pPr>
    </w:p>
    <w:p w14:paraId="39C401AD" w14:textId="77777777" w:rsidR="00525B29" w:rsidRPr="000E6817" w:rsidRDefault="00525B29" w:rsidP="009B2889">
      <w:pPr>
        <w:rPr>
          <w:rFonts w:ascii="Arial" w:hAnsi="Arial" w:cs="Arial"/>
        </w:rPr>
      </w:pPr>
    </w:p>
    <w:p w14:paraId="2F8125B6" w14:textId="77777777" w:rsidR="009D66EE" w:rsidRPr="000E6817" w:rsidRDefault="009D66EE" w:rsidP="009B2889">
      <w:pPr>
        <w:jc w:val="center"/>
        <w:rPr>
          <w:rFonts w:ascii="Arial" w:hAnsi="Arial" w:cs="Arial"/>
          <w:b/>
          <w:color w:val="B2BC00"/>
          <w:spacing w:val="10"/>
          <w:sz w:val="72"/>
          <w:szCs w:val="72"/>
        </w:rPr>
      </w:pPr>
      <w:r w:rsidRPr="000E6817">
        <w:rPr>
          <w:rFonts w:ascii="Arial" w:hAnsi="Arial" w:cs="Arial"/>
          <w:b/>
          <w:color w:val="B2BC00"/>
          <w:spacing w:val="10"/>
          <w:sz w:val="72"/>
          <w:szCs w:val="72"/>
        </w:rPr>
        <w:t xml:space="preserve">Proces </w:t>
      </w:r>
    </w:p>
    <w:p w14:paraId="0890851F" w14:textId="77777777" w:rsidR="00087DA2" w:rsidRPr="000E6817" w:rsidRDefault="00FF2952" w:rsidP="009B2889">
      <w:pPr>
        <w:jc w:val="center"/>
        <w:rPr>
          <w:rFonts w:ascii="Arial" w:hAnsi="Arial" w:cs="Arial"/>
          <w:b/>
          <w:color w:val="B2BC00"/>
          <w:spacing w:val="10"/>
          <w:sz w:val="72"/>
          <w:szCs w:val="72"/>
        </w:rPr>
      </w:pPr>
      <w:r w:rsidRPr="000E6817">
        <w:rPr>
          <w:rFonts w:ascii="Arial" w:hAnsi="Arial" w:cs="Arial"/>
          <w:b/>
          <w:color w:val="B2BC00"/>
          <w:spacing w:val="10"/>
          <w:sz w:val="72"/>
          <w:szCs w:val="72"/>
        </w:rPr>
        <w:t>Change management</w:t>
      </w:r>
    </w:p>
    <w:p w14:paraId="2B4FAD1C" w14:textId="77777777" w:rsidR="00FF2952" w:rsidRPr="000E6817" w:rsidRDefault="009D66EE" w:rsidP="009B2889">
      <w:pPr>
        <w:jc w:val="center"/>
        <w:rPr>
          <w:rFonts w:ascii="Arial" w:hAnsi="Arial" w:cs="Arial"/>
          <w:b/>
          <w:color w:val="B2BC00"/>
          <w:spacing w:val="10"/>
          <w:sz w:val="48"/>
        </w:rPr>
      </w:pPr>
      <w:r w:rsidRPr="000E6817">
        <w:rPr>
          <w:rFonts w:ascii="Arial" w:hAnsi="Arial" w:cs="Arial"/>
          <w:b/>
          <w:color w:val="B2BC00"/>
          <w:spacing w:val="10"/>
          <w:sz w:val="72"/>
          <w:szCs w:val="72"/>
        </w:rPr>
        <w:t>(</w:t>
      </w:r>
      <w:r w:rsidR="00FF2952" w:rsidRPr="000E6817">
        <w:rPr>
          <w:rFonts w:ascii="Arial" w:hAnsi="Arial" w:cs="Arial"/>
          <w:b/>
          <w:color w:val="B2BC00"/>
          <w:spacing w:val="10"/>
          <w:sz w:val="72"/>
          <w:szCs w:val="72"/>
        </w:rPr>
        <w:t>Řízení změn</w:t>
      </w:r>
      <w:r w:rsidRPr="000E6817">
        <w:rPr>
          <w:rFonts w:ascii="Arial" w:hAnsi="Arial" w:cs="Arial"/>
          <w:b/>
          <w:color w:val="B2BC00"/>
          <w:spacing w:val="10"/>
          <w:sz w:val="72"/>
          <w:szCs w:val="72"/>
        </w:rPr>
        <w:t>)</w:t>
      </w:r>
    </w:p>
    <w:p w14:paraId="2AB0E384" w14:textId="77777777" w:rsidR="00525B29" w:rsidRPr="000E6817" w:rsidRDefault="00525B29" w:rsidP="009B2889">
      <w:pPr>
        <w:rPr>
          <w:rFonts w:ascii="Arial" w:hAnsi="Arial" w:cs="Arial"/>
        </w:rPr>
      </w:pPr>
    </w:p>
    <w:p w14:paraId="5F14F859" w14:textId="77777777" w:rsidR="00525B29" w:rsidRPr="000E6817" w:rsidRDefault="00525B29" w:rsidP="009B2889">
      <w:pPr>
        <w:rPr>
          <w:rFonts w:ascii="Arial" w:hAnsi="Arial" w:cs="Arial"/>
        </w:rPr>
      </w:pPr>
    </w:p>
    <w:p w14:paraId="42884D6B" w14:textId="77777777" w:rsidR="00525B29" w:rsidRPr="000E6817" w:rsidRDefault="00525B29" w:rsidP="009B2889">
      <w:pPr>
        <w:rPr>
          <w:rFonts w:ascii="Arial" w:hAnsi="Arial" w:cs="Arial"/>
        </w:rPr>
      </w:pPr>
    </w:p>
    <w:p w14:paraId="020EC89C" w14:textId="77777777" w:rsidR="00525B29" w:rsidRPr="000E6817" w:rsidRDefault="00525B29" w:rsidP="009B2889">
      <w:pPr>
        <w:rPr>
          <w:rFonts w:ascii="Arial" w:hAnsi="Arial" w:cs="Arial"/>
        </w:rPr>
      </w:pPr>
    </w:p>
    <w:p w14:paraId="0C32A7C5" w14:textId="77777777" w:rsidR="00525B29" w:rsidRPr="000E6817" w:rsidRDefault="00525B29" w:rsidP="009B2889">
      <w:pPr>
        <w:rPr>
          <w:rFonts w:ascii="Arial" w:hAnsi="Arial" w:cs="Arial"/>
        </w:rPr>
      </w:pPr>
    </w:p>
    <w:tbl>
      <w:tblPr>
        <w:tblW w:w="9639" w:type="dxa"/>
        <w:jc w:val="center"/>
        <w:tblBorders>
          <w:top w:val="single" w:sz="18" w:space="0" w:color="B2BC00"/>
          <w:left w:val="single" w:sz="18" w:space="0" w:color="B2BC00"/>
          <w:bottom w:val="single" w:sz="18" w:space="0" w:color="B2BC00"/>
          <w:right w:val="single" w:sz="18" w:space="0" w:color="B2BC0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486"/>
        <w:gridCol w:w="7153"/>
      </w:tblGrid>
      <w:tr w:rsidR="00525B29" w:rsidRPr="000E6817" w14:paraId="13D77D84" w14:textId="77777777" w:rsidTr="00C17705">
        <w:trPr>
          <w:jc w:val="center"/>
        </w:trPr>
        <w:tc>
          <w:tcPr>
            <w:tcW w:w="2486" w:type="dxa"/>
            <w:vAlign w:val="center"/>
          </w:tcPr>
          <w:p w14:paraId="0E5AF2A9" w14:textId="77777777" w:rsidR="00525B29" w:rsidRPr="000E6817" w:rsidRDefault="00525B29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Název dokumentu</w:t>
            </w:r>
          </w:p>
        </w:tc>
        <w:tc>
          <w:tcPr>
            <w:tcW w:w="7153" w:type="dxa"/>
            <w:vAlign w:val="center"/>
          </w:tcPr>
          <w:p w14:paraId="521BE971" w14:textId="77777777" w:rsidR="00525B29" w:rsidRPr="000E6817" w:rsidRDefault="009D66EE" w:rsidP="00FD481D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Proces Change management (</w:t>
            </w:r>
            <w:r w:rsidR="00FF2952" w:rsidRPr="000E6817">
              <w:rPr>
                <w:rFonts w:ascii="Arial" w:hAnsi="Arial" w:cs="Arial"/>
              </w:rPr>
              <w:t>Řízení změn</w:t>
            </w:r>
            <w:r w:rsidRPr="000E6817">
              <w:rPr>
                <w:rFonts w:ascii="Arial" w:hAnsi="Arial" w:cs="Arial"/>
              </w:rPr>
              <w:t>)</w:t>
            </w:r>
            <w:r w:rsidR="00FF2952" w:rsidRPr="000E6817">
              <w:rPr>
                <w:rFonts w:ascii="Arial" w:hAnsi="Arial" w:cs="Arial"/>
              </w:rPr>
              <w:t xml:space="preserve"> </w:t>
            </w:r>
          </w:p>
        </w:tc>
      </w:tr>
      <w:tr w:rsidR="00525B29" w:rsidRPr="000E6817" w14:paraId="02AC9E64" w14:textId="77777777" w:rsidTr="00C17705">
        <w:trPr>
          <w:jc w:val="center"/>
        </w:trPr>
        <w:tc>
          <w:tcPr>
            <w:tcW w:w="2486" w:type="dxa"/>
            <w:vAlign w:val="center"/>
          </w:tcPr>
          <w:p w14:paraId="4CF6EA7F" w14:textId="77777777" w:rsidR="00525B29" w:rsidRPr="000E6817" w:rsidRDefault="00525B29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Název souboru</w:t>
            </w:r>
          </w:p>
        </w:tc>
        <w:tc>
          <w:tcPr>
            <w:tcW w:w="7153" w:type="dxa"/>
            <w:shd w:val="clear" w:color="auto" w:fill="auto"/>
            <w:vAlign w:val="center"/>
          </w:tcPr>
          <w:p w14:paraId="378EF729" w14:textId="32B03120" w:rsidR="00525B29" w:rsidRPr="000E6817" w:rsidRDefault="000E6817" w:rsidP="00FB2F05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fldChar w:fldCharType="begin"/>
            </w:r>
            <w:r w:rsidRPr="000E6817">
              <w:rPr>
                <w:rFonts w:ascii="Arial" w:hAnsi="Arial" w:cs="Arial"/>
              </w:rPr>
              <w:instrText xml:space="preserve"> FILENAME   \* MERGEFORMAT </w:instrText>
            </w:r>
            <w:r w:rsidRPr="000E6817">
              <w:rPr>
                <w:rFonts w:ascii="Arial" w:hAnsi="Arial" w:cs="Arial"/>
              </w:rPr>
              <w:fldChar w:fldCharType="separate"/>
            </w:r>
            <w:r w:rsidR="00706247">
              <w:rPr>
                <w:rFonts w:ascii="Arial" w:hAnsi="Arial" w:cs="Arial"/>
                <w:noProof/>
              </w:rPr>
              <w:t>ChM_Proces_v1.0</w:t>
            </w:r>
            <w:r w:rsidRPr="000E6817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525B29" w:rsidRPr="000E6817" w14:paraId="06CD7945" w14:textId="77777777" w:rsidTr="00C17705">
        <w:trPr>
          <w:jc w:val="center"/>
        </w:trPr>
        <w:tc>
          <w:tcPr>
            <w:tcW w:w="2486" w:type="dxa"/>
            <w:vAlign w:val="center"/>
          </w:tcPr>
          <w:p w14:paraId="3345022C" w14:textId="77777777" w:rsidR="00525B29" w:rsidRPr="000E6817" w:rsidRDefault="00525B29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Počet stran</w:t>
            </w:r>
          </w:p>
        </w:tc>
        <w:tc>
          <w:tcPr>
            <w:tcW w:w="7153" w:type="dxa"/>
            <w:vAlign w:val="center"/>
          </w:tcPr>
          <w:p w14:paraId="79713364" w14:textId="38497117" w:rsidR="00525B29" w:rsidRPr="000E6817" w:rsidRDefault="000E6817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fldChar w:fldCharType="begin"/>
            </w:r>
            <w:r w:rsidRPr="000E6817">
              <w:rPr>
                <w:rFonts w:ascii="Arial" w:hAnsi="Arial" w:cs="Arial"/>
              </w:rPr>
              <w:instrText xml:space="preserve"> NUMPAGES   \* MERGEFORMAT </w:instrText>
            </w:r>
            <w:r w:rsidRPr="000E6817">
              <w:rPr>
                <w:rFonts w:ascii="Arial" w:hAnsi="Arial" w:cs="Arial"/>
              </w:rPr>
              <w:fldChar w:fldCharType="separate"/>
            </w:r>
            <w:r w:rsidR="00D312ED">
              <w:rPr>
                <w:rFonts w:ascii="Arial" w:hAnsi="Arial" w:cs="Arial"/>
                <w:noProof/>
              </w:rPr>
              <w:t>1</w:t>
            </w:r>
            <w:r w:rsidRPr="000E6817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525B29" w:rsidRPr="000E6817" w14:paraId="68C0F542" w14:textId="77777777" w:rsidTr="00C17705">
        <w:trPr>
          <w:jc w:val="center"/>
        </w:trPr>
        <w:tc>
          <w:tcPr>
            <w:tcW w:w="2486" w:type="dxa"/>
            <w:vAlign w:val="center"/>
          </w:tcPr>
          <w:p w14:paraId="13B1FBF3" w14:textId="77777777" w:rsidR="00525B29" w:rsidRPr="000E6817" w:rsidRDefault="00525B29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Verze</w:t>
            </w:r>
          </w:p>
        </w:tc>
        <w:tc>
          <w:tcPr>
            <w:tcW w:w="7153" w:type="dxa"/>
            <w:vAlign w:val="center"/>
          </w:tcPr>
          <w:p w14:paraId="2E1B4F61" w14:textId="1C146D7D" w:rsidR="00525B29" w:rsidRPr="000E6817" w:rsidRDefault="00FB2F05" w:rsidP="00FB2F05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1</w:t>
            </w:r>
            <w:r w:rsidR="009D66EE" w:rsidRPr="000E6817">
              <w:rPr>
                <w:rFonts w:ascii="Arial" w:hAnsi="Arial" w:cs="Arial"/>
              </w:rPr>
              <w:t>.</w:t>
            </w:r>
            <w:r w:rsidRPr="000E6817">
              <w:rPr>
                <w:rFonts w:ascii="Arial" w:hAnsi="Arial" w:cs="Arial"/>
              </w:rPr>
              <w:t>0</w:t>
            </w:r>
          </w:p>
        </w:tc>
      </w:tr>
      <w:tr w:rsidR="00525B29" w:rsidRPr="000E6817" w14:paraId="391D112E" w14:textId="77777777" w:rsidTr="00C17705">
        <w:trPr>
          <w:jc w:val="center"/>
        </w:trPr>
        <w:tc>
          <w:tcPr>
            <w:tcW w:w="2486" w:type="dxa"/>
            <w:vAlign w:val="center"/>
          </w:tcPr>
          <w:p w14:paraId="4D8DC795" w14:textId="77777777" w:rsidR="00525B29" w:rsidRPr="000E6817" w:rsidRDefault="00525B29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Stupeň důvěrnosti</w:t>
            </w:r>
          </w:p>
        </w:tc>
        <w:tc>
          <w:tcPr>
            <w:tcW w:w="7153" w:type="dxa"/>
            <w:vAlign w:val="center"/>
          </w:tcPr>
          <w:p w14:paraId="532E7A77" w14:textId="2F6F50BB" w:rsidR="00525B29" w:rsidRPr="000E6817" w:rsidRDefault="003C76F2" w:rsidP="009B2889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alias w:val="Stupeň Důvěrnosti"/>
                <w:tag w:val="Důvěrnost"/>
                <w:id w:val="-1747262306"/>
                <w:placeholder>
                  <w:docPart w:val="91EEDD44F96948D0B1F69710E19DE3A9"/>
                </w:placeholder>
                <w:comboBox>
                  <w:listItem w:value="Zvolte položku."/>
                  <w:listItem w:displayText="Veřejné" w:value="Veřejné"/>
                  <w:listItem w:displayText="Neveřejné" w:value="Neveřejné"/>
                  <w:listItem w:displayText="Neveřejné - citlivé informace MZe" w:value="Neveřejné - citlivé informace MZe"/>
                  <w:listItem w:displayText="Zvláštní skutečnosti" w:value="Zvláštní skutečnosti"/>
                </w:comboBox>
              </w:sdtPr>
              <w:sdtEndPr/>
              <w:sdtContent>
                <w:r w:rsidR="00C81CD8">
                  <w:rPr>
                    <w:rFonts w:ascii="Arial" w:hAnsi="Arial" w:cs="Arial"/>
                  </w:rPr>
                  <w:t>Veřejné</w:t>
                </w:r>
              </w:sdtContent>
            </w:sdt>
          </w:p>
        </w:tc>
      </w:tr>
    </w:tbl>
    <w:p w14:paraId="2B28E568" w14:textId="77777777" w:rsidR="009C3C4E" w:rsidRPr="000E6817" w:rsidRDefault="009C3C4E" w:rsidP="009B2889">
      <w:pPr>
        <w:rPr>
          <w:rFonts w:ascii="Arial" w:hAnsi="Arial" w:cs="Arial"/>
        </w:rPr>
      </w:pPr>
    </w:p>
    <w:tbl>
      <w:tblPr>
        <w:tblW w:w="9639" w:type="dxa"/>
        <w:jc w:val="center"/>
        <w:tblBorders>
          <w:top w:val="single" w:sz="18" w:space="0" w:color="B2BC00"/>
          <w:left w:val="single" w:sz="18" w:space="0" w:color="B2BC00"/>
          <w:bottom w:val="single" w:sz="18" w:space="0" w:color="B2BC00"/>
          <w:right w:val="single" w:sz="18" w:space="0" w:color="B2BC00"/>
          <w:insideH w:val="single" w:sz="18" w:space="0" w:color="B2BC00"/>
          <w:insideV w:val="single" w:sz="18" w:space="0" w:color="B2BC0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327"/>
        <w:gridCol w:w="2267"/>
        <w:gridCol w:w="1700"/>
        <w:gridCol w:w="3345"/>
      </w:tblGrid>
      <w:tr w:rsidR="009C18FD" w:rsidRPr="000E6817" w14:paraId="154E2437" w14:textId="77777777" w:rsidTr="009C18FD">
        <w:trPr>
          <w:jc w:val="center"/>
        </w:trPr>
        <w:tc>
          <w:tcPr>
            <w:tcW w:w="2327" w:type="dxa"/>
            <w:shd w:val="clear" w:color="auto" w:fill="auto"/>
          </w:tcPr>
          <w:p w14:paraId="5AF59C7F" w14:textId="77777777" w:rsidR="009C18FD" w:rsidRPr="000E6817" w:rsidRDefault="009C18FD" w:rsidP="009B2889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</w:tcPr>
          <w:p w14:paraId="1B81AC8D" w14:textId="131A2505" w:rsidR="009C18FD" w:rsidRPr="000E6817" w:rsidRDefault="009C18FD" w:rsidP="00FB2F05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 xml:space="preserve">Jméno a </w:t>
            </w:r>
            <w:r w:rsidR="00FB2F05" w:rsidRPr="000E6817">
              <w:rPr>
                <w:rFonts w:ascii="Arial" w:hAnsi="Arial" w:cs="Arial"/>
              </w:rPr>
              <w:t>p</w:t>
            </w:r>
            <w:r w:rsidRPr="000E6817">
              <w:rPr>
                <w:rFonts w:ascii="Arial" w:hAnsi="Arial" w:cs="Arial"/>
              </w:rPr>
              <w:t>říjmení</w:t>
            </w:r>
          </w:p>
        </w:tc>
        <w:tc>
          <w:tcPr>
            <w:tcW w:w="1700" w:type="dxa"/>
            <w:shd w:val="clear" w:color="auto" w:fill="auto"/>
          </w:tcPr>
          <w:p w14:paraId="58C54CBA" w14:textId="77777777" w:rsidR="009C18FD" w:rsidRPr="000E6817" w:rsidRDefault="009C18FD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Datum</w:t>
            </w:r>
          </w:p>
        </w:tc>
        <w:tc>
          <w:tcPr>
            <w:tcW w:w="3345" w:type="dxa"/>
            <w:shd w:val="clear" w:color="auto" w:fill="auto"/>
          </w:tcPr>
          <w:p w14:paraId="241D5B8E" w14:textId="77777777" w:rsidR="009C18FD" w:rsidRPr="000E6817" w:rsidRDefault="009C18FD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Podpis</w:t>
            </w:r>
          </w:p>
        </w:tc>
      </w:tr>
      <w:tr w:rsidR="009C18FD" w:rsidRPr="000E6817" w14:paraId="5CD50FF2" w14:textId="77777777" w:rsidTr="006357E3">
        <w:trPr>
          <w:jc w:val="center"/>
        </w:trPr>
        <w:tc>
          <w:tcPr>
            <w:tcW w:w="2327" w:type="dxa"/>
            <w:shd w:val="clear" w:color="auto" w:fill="auto"/>
          </w:tcPr>
          <w:p w14:paraId="71D00C59" w14:textId="25AA7A39" w:rsidR="009C18FD" w:rsidRPr="000E6817" w:rsidRDefault="009D66EE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Zpracoval</w:t>
            </w:r>
            <w:r w:rsidR="00706247">
              <w:rPr>
                <w:rFonts w:ascii="Arial" w:hAnsi="Arial" w:cs="Arial"/>
              </w:rPr>
              <w:t>a</w:t>
            </w:r>
          </w:p>
        </w:tc>
        <w:tc>
          <w:tcPr>
            <w:tcW w:w="2267" w:type="dxa"/>
            <w:shd w:val="clear" w:color="auto" w:fill="auto"/>
          </w:tcPr>
          <w:p w14:paraId="55769F47" w14:textId="767A00E1" w:rsidR="009C18FD" w:rsidRPr="000E6817" w:rsidRDefault="0025754B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Zuzana Worschová</w:t>
            </w:r>
          </w:p>
        </w:tc>
        <w:tc>
          <w:tcPr>
            <w:tcW w:w="1700" w:type="dxa"/>
            <w:shd w:val="clear" w:color="auto" w:fill="auto"/>
            <w:tcMar>
              <w:right w:w="142" w:type="dxa"/>
            </w:tcMar>
          </w:tcPr>
          <w:p w14:paraId="42C944D4" w14:textId="31AA5C1C" w:rsidR="009C18FD" w:rsidRPr="000E6817" w:rsidRDefault="006357E3" w:rsidP="006357E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706247">
              <w:rPr>
                <w:rFonts w:ascii="Arial" w:hAnsi="Arial" w:cs="Arial"/>
              </w:rPr>
              <w:t>. 1</w:t>
            </w:r>
            <w:r w:rsidR="00406575">
              <w:rPr>
                <w:rFonts w:ascii="Arial" w:hAnsi="Arial" w:cs="Arial"/>
              </w:rPr>
              <w:t>1</w:t>
            </w:r>
            <w:r w:rsidR="00706247">
              <w:rPr>
                <w:rFonts w:ascii="Arial" w:hAnsi="Arial" w:cs="Arial"/>
              </w:rPr>
              <w:t>. 2016</w:t>
            </w:r>
          </w:p>
        </w:tc>
        <w:tc>
          <w:tcPr>
            <w:tcW w:w="3345" w:type="dxa"/>
            <w:shd w:val="clear" w:color="auto" w:fill="auto"/>
          </w:tcPr>
          <w:p w14:paraId="3E625148" w14:textId="77777777" w:rsidR="009C18FD" w:rsidRPr="000E6817" w:rsidRDefault="009C18FD" w:rsidP="009B2889">
            <w:pPr>
              <w:rPr>
                <w:rFonts w:ascii="Arial" w:hAnsi="Arial" w:cs="Arial"/>
              </w:rPr>
            </w:pPr>
          </w:p>
        </w:tc>
      </w:tr>
      <w:tr w:rsidR="009C18FD" w:rsidRPr="000E6817" w14:paraId="0C18B648" w14:textId="77777777" w:rsidTr="006357E3">
        <w:trPr>
          <w:jc w:val="center"/>
        </w:trPr>
        <w:tc>
          <w:tcPr>
            <w:tcW w:w="2327" w:type="dxa"/>
            <w:shd w:val="clear" w:color="auto" w:fill="auto"/>
          </w:tcPr>
          <w:p w14:paraId="74D19A1E" w14:textId="77777777" w:rsidR="009C18FD" w:rsidRPr="000E6817" w:rsidRDefault="009D66EE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Schválil</w:t>
            </w:r>
          </w:p>
        </w:tc>
        <w:tc>
          <w:tcPr>
            <w:tcW w:w="2267" w:type="dxa"/>
            <w:shd w:val="clear" w:color="auto" w:fill="auto"/>
          </w:tcPr>
          <w:p w14:paraId="28125D9F" w14:textId="7E51D602" w:rsidR="009C18FD" w:rsidRPr="000E6817" w:rsidRDefault="0025754B" w:rsidP="009B2889">
            <w:pPr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David Šetina</w:t>
            </w:r>
          </w:p>
        </w:tc>
        <w:tc>
          <w:tcPr>
            <w:tcW w:w="1700" w:type="dxa"/>
            <w:shd w:val="clear" w:color="auto" w:fill="auto"/>
            <w:tcMar>
              <w:right w:w="142" w:type="dxa"/>
            </w:tcMar>
          </w:tcPr>
          <w:p w14:paraId="639E65D1" w14:textId="6F9C69B2" w:rsidR="009C18FD" w:rsidRPr="000E6817" w:rsidRDefault="006357E3" w:rsidP="006357E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5. 12. 2016</w:t>
            </w:r>
          </w:p>
        </w:tc>
        <w:tc>
          <w:tcPr>
            <w:tcW w:w="3345" w:type="dxa"/>
            <w:shd w:val="clear" w:color="auto" w:fill="auto"/>
          </w:tcPr>
          <w:p w14:paraId="4EB4E096" w14:textId="77777777" w:rsidR="009C18FD" w:rsidRPr="000E6817" w:rsidRDefault="009C18FD" w:rsidP="009B2889">
            <w:pPr>
              <w:rPr>
                <w:rFonts w:ascii="Arial" w:hAnsi="Arial" w:cs="Arial"/>
              </w:rPr>
            </w:pPr>
          </w:p>
        </w:tc>
      </w:tr>
    </w:tbl>
    <w:p w14:paraId="2B15AF31" w14:textId="77777777" w:rsidR="009C18FD" w:rsidRDefault="009C18FD" w:rsidP="009B2889">
      <w:pPr>
        <w:rPr>
          <w:rFonts w:ascii="Arial" w:hAnsi="Arial" w:cs="Arial"/>
        </w:rPr>
      </w:pPr>
    </w:p>
    <w:p w14:paraId="5A96C75F" w14:textId="77777777" w:rsidR="003D1672" w:rsidRPr="000E6817" w:rsidRDefault="003D1672" w:rsidP="009B2889">
      <w:pPr>
        <w:rPr>
          <w:rFonts w:ascii="Arial" w:hAnsi="Arial" w:cs="Arial"/>
        </w:rPr>
      </w:pPr>
    </w:p>
    <w:p w14:paraId="79EEA5C4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535A4E88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4A839AD6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35D7DF01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35930C58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654D63C8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64F9EB5C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62C7245A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0CCA7B2C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4EE3FEBB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1BB02B2C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5074E54A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2F8D2B77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6DA83764" w14:textId="77777777" w:rsidR="00AB495A" w:rsidRPr="000E6817" w:rsidRDefault="00AB495A" w:rsidP="00AB495A">
      <w:pPr>
        <w:spacing w:after="0"/>
        <w:rPr>
          <w:rFonts w:ascii="Arial" w:hAnsi="Arial" w:cs="Arial"/>
        </w:rPr>
      </w:pPr>
    </w:p>
    <w:p w14:paraId="6961D895" w14:textId="77777777" w:rsidR="00066744" w:rsidRPr="000E6817" w:rsidRDefault="00066744" w:rsidP="00AB495A">
      <w:pPr>
        <w:spacing w:after="0"/>
        <w:rPr>
          <w:rFonts w:ascii="Arial" w:hAnsi="Arial" w:cs="Arial"/>
        </w:rPr>
      </w:pPr>
      <w:r w:rsidRPr="000E6817">
        <w:rPr>
          <w:rFonts w:ascii="Arial" w:hAnsi="Arial" w:cs="Arial"/>
          <w:b/>
          <w:caps/>
          <w:color w:val="B2BC00"/>
          <w:sz w:val="36"/>
          <w:szCs w:val="36"/>
        </w:rPr>
        <w:t>Historie změn</w:t>
      </w:r>
    </w:p>
    <w:tbl>
      <w:tblPr>
        <w:tblW w:w="9639" w:type="dxa"/>
        <w:jc w:val="center"/>
        <w:tblBorders>
          <w:top w:val="single" w:sz="18" w:space="0" w:color="B2BC00"/>
          <w:left w:val="single" w:sz="18" w:space="0" w:color="B2BC00"/>
          <w:bottom w:val="single" w:sz="18" w:space="0" w:color="B2BC00"/>
          <w:right w:val="single" w:sz="18" w:space="0" w:color="B2BC00"/>
          <w:insideH w:val="single" w:sz="18" w:space="0" w:color="B2BC00"/>
          <w:insideV w:val="single" w:sz="18" w:space="0" w:color="B2BC0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377"/>
        <w:gridCol w:w="709"/>
        <w:gridCol w:w="2304"/>
        <w:gridCol w:w="3203"/>
        <w:gridCol w:w="2046"/>
      </w:tblGrid>
      <w:tr w:rsidR="00AB495A" w:rsidRPr="000E6817" w14:paraId="243BFAA2" w14:textId="77777777" w:rsidTr="00103DC9">
        <w:trPr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69BEC3A3" w14:textId="77777777" w:rsidR="00AB495A" w:rsidRPr="000E6817" w:rsidRDefault="00AB495A" w:rsidP="00B8697B">
            <w:pPr>
              <w:rPr>
                <w:rFonts w:ascii="Arial" w:hAnsi="Arial" w:cs="Arial"/>
                <w:b/>
              </w:rPr>
            </w:pPr>
            <w:r w:rsidRPr="000E6817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5664398D" w14:textId="77777777" w:rsidR="00AB495A" w:rsidRPr="000E6817" w:rsidRDefault="00AB495A" w:rsidP="00B8697B">
            <w:pPr>
              <w:rPr>
                <w:rFonts w:ascii="Arial" w:hAnsi="Arial" w:cs="Arial"/>
                <w:b/>
              </w:rPr>
            </w:pPr>
            <w:r w:rsidRPr="000E6817">
              <w:rPr>
                <w:rFonts w:ascii="Arial" w:hAnsi="Arial" w:cs="Arial"/>
                <w:b/>
              </w:rPr>
              <w:t xml:space="preserve">Verze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5E00C14B" w14:textId="77777777" w:rsidR="00AB495A" w:rsidRPr="000E6817" w:rsidRDefault="00AB495A" w:rsidP="00B8697B">
            <w:pPr>
              <w:rPr>
                <w:rFonts w:ascii="Arial" w:hAnsi="Arial" w:cs="Arial"/>
                <w:b/>
              </w:rPr>
            </w:pPr>
            <w:r w:rsidRPr="000E6817">
              <w:rPr>
                <w:rFonts w:ascii="Arial" w:hAnsi="Arial" w:cs="Arial"/>
                <w:b/>
              </w:rPr>
              <w:t>Autor změny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5E0449BD" w14:textId="77777777" w:rsidR="00AB495A" w:rsidRPr="000E6817" w:rsidRDefault="00AB495A" w:rsidP="00B8697B">
            <w:pPr>
              <w:rPr>
                <w:rFonts w:ascii="Arial" w:hAnsi="Arial" w:cs="Arial"/>
                <w:b/>
              </w:rPr>
            </w:pPr>
            <w:r w:rsidRPr="000E6817">
              <w:rPr>
                <w:rFonts w:ascii="Arial" w:hAnsi="Arial" w:cs="Arial"/>
                <w:b/>
              </w:rPr>
              <w:t>Důvod změny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658DBC49" w14:textId="77777777" w:rsidR="00AB495A" w:rsidRPr="000E6817" w:rsidRDefault="00AB495A" w:rsidP="00AB495A">
            <w:pPr>
              <w:rPr>
                <w:rFonts w:ascii="Arial" w:hAnsi="Arial" w:cs="Arial"/>
                <w:b/>
              </w:rPr>
            </w:pPr>
            <w:r w:rsidRPr="000E6817">
              <w:rPr>
                <w:rFonts w:ascii="Arial" w:hAnsi="Arial" w:cs="Arial"/>
                <w:b/>
              </w:rPr>
              <w:t>Stav dokumentu</w:t>
            </w:r>
          </w:p>
          <w:p w14:paraId="097D3A8D" w14:textId="77777777" w:rsidR="00AB495A" w:rsidRPr="000E6817" w:rsidRDefault="00AB495A" w:rsidP="00AB495A">
            <w:pPr>
              <w:rPr>
                <w:rFonts w:ascii="Arial" w:hAnsi="Arial" w:cs="Arial"/>
                <w:b/>
              </w:rPr>
            </w:pPr>
            <w:r w:rsidRPr="000E6817">
              <w:rPr>
                <w:rFonts w:ascii="Arial" w:hAnsi="Arial" w:cs="Arial"/>
                <w:b/>
              </w:rPr>
              <w:t>(Návrh/Schváleno)</w:t>
            </w:r>
          </w:p>
        </w:tc>
      </w:tr>
      <w:tr w:rsidR="0001097B" w:rsidRPr="000E6817" w14:paraId="1EB2E361" w14:textId="77777777" w:rsidTr="00103DC9">
        <w:trPr>
          <w:trHeight w:val="456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58F9" w14:textId="5A89F4CD" w:rsidR="0001097B" w:rsidRPr="000E6817" w:rsidRDefault="006357E3" w:rsidP="0040657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01097B" w:rsidRPr="000E6817">
              <w:rPr>
                <w:rFonts w:ascii="Arial" w:hAnsi="Arial" w:cs="Arial"/>
              </w:rPr>
              <w:t>. 1</w:t>
            </w:r>
            <w:r w:rsidR="00406575">
              <w:rPr>
                <w:rFonts w:ascii="Arial" w:hAnsi="Arial" w:cs="Arial"/>
              </w:rPr>
              <w:t>1</w:t>
            </w:r>
            <w:r w:rsidR="0001097B" w:rsidRPr="000E6817">
              <w:rPr>
                <w:rFonts w:ascii="Arial" w:hAnsi="Arial" w:cs="Arial"/>
              </w:rPr>
              <w:t>. 201</w:t>
            </w:r>
            <w:r w:rsidR="00706247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0A51" w14:textId="15BA720C" w:rsidR="0001097B" w:rsidRPr="000E6817" w:rsidRDefault="00706247" w:rsidP="0070624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1097B" w:rsidRPr="000E681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BB8AB" w14:textId="10C36EBD" w:rsidR="0001097B" w:rsidRPr="000E6817" w:rsidRDefault="0025754B" w:rsidP="00401357">
            <w:pPr>
              <w:spacing w:after="0"/>
              <w:rPr>
                <w:rFonts w:ascii="Arial" w:hAnsi="Arial" w:cs="Arial"/>
              </w:rPr>
            </w:pPr>
            <w:r w:rsidRPr="000E6817">
              <w:rPr>
                <w:rFonts w:ascii="Arial" w:hAnsi="Arial" w:cs="Arial"/>
              </w:rPr>
              <w:t>Zuzana Worschová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40632" w14:textId="6A56F965" w:rsidR="0001097B" w:rsidRPr="000E6817" w:rsidRDefault="00706247" w:rsidP="0001097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První verze dokumentu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EACAB" w14:textId="378F5D0D" w:rsidR="0001097B" w:rsidRPr="000E6817" w:rsidRDefault="00706247" w:rsidP="004013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Schváleno</w:t>
            </w:r>
          </w:p>
        </w:tc>
      </w:tr>
      <w:tr w:rsidR="0063070A" w:rsidRPr="000E6817" w14:paraId="27D8C6F7" w14:textId="77777777" w:rsidTr="00103DC9">
        <w:trPr>
          <w:trHeight w:val="456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D01C" w14:textId="2B055C61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1B424" w14:textId="6A17B847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871E" w14:textId="2D77DAF5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47307" w14:textId="507ED9D7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D80F3" w14:textId="6B950F75" w:rsidR="0063070A" w:rsidRPr="000E6817" w:rsidRDefault="0063070A" w:rsidP="0063070A">
            <w:pPr>
              <w:rPr>
                <w:rFonts w:ascii="Arial" w:hAnsi="Arial" w:cs="Arial"/>
              </w:rPr>
            </w:pPr>
          </w:p>
        </w:tc>
      </w:tr>
      <w:tr w:rsidR="0063070A" w:rsidRPr="000E6817" w14:paraId="1C8DF44B" w14:textId="77777777" w:rsidTr="00103DC9">
        <w:trPr>
          <w:trHeight w:val="456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5BFA8" w14:textId="2F536049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66645" w14:textId="69A9BA0C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E67E5" w14:textId="5CC76CE7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4755D" w14:textId="6C32327A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3AF8" w14:textId="25F968B2" w:rsidR="0063070A" w:rsidRPr="000E6817" w:rsidRDefault="0063070A" w:rsidP="0063070A">
            <w:pPr>
              <w:rPr>
                <w:rFonts w:ascii="Arial" w:hAnsi="Arial" w:cs="Arial"/>
              </w:rPr>
            </w:pPr>
          </w:p>
        </w:tc>
      </w:tr>
      <w:tr w:rsidR="0063070A" w:rsidRPr="000E6817" w14:paraId="614B573C" w14:textId="77777777" w:rsidTr="00103DC9">
        <w:trPr>
          <w:trHeight w:val="456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9D91" w14:textId="4265C452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67F9E" w14:textId="6E01494B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B639" w14:textId="34EFC910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DA325" w14:textId="67D0162E" w:rsidR="0063070A" w:rsidRPr="000E6817" w:rsidRDefault="0063070A" w:rsidP="0063070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6E46" w14:textId="289E9BEA" w:rsidR="0063070A" w:rsidRPr="000E6817" w:rsidRDefault="0063070A" w:rsidP="0063070A">
            <w:pPr>
              <w:rPr>
                <w:rFonts w:ascii="Arial" w:hAnsi="Arial" w:cs="Arial"/>
              </w:rPr>
            </w:pPr>
          </w:p>
        </w:tc>
      </w:tr>
    </w:tbl>
    <w:p w14:paraId="225E708A" w14:textId="77777777" w:rsidR="00066744" w:rsidRPr="000E6817" w:rsidRDefault="00066744" w:rsidP="00066744">
      <w:pPr>
        <w:rPr>
          <w:rFonts w:ascii="Arial" w:hAnsi="Arial" w:cs="Arial"/>
        </w:rPr>
      </w:pPr>
      <w:r w:rsidRPr="000E6817">
        <w:rPr>
          <w:rFonts w:ascii="Arial" w:hAnsi="Arial" w:cs="Arial"/>
        </w:rPr>
        <w:br w:type="page"/>
      </w:r>
    </w:p>
    <w:p w14:paraId="338850EB" w14:textId="77777777" w:rsidR="002300B6" w:rsidRPr="000E6817" w:rsidRDefault="002300B6" w:rsidP="002300B6">
      <w:pPr>
        <w:spacing w:after="0"/>
        <w:rPr>
          <w:rFonts w:ascii="Arial" w:hAnsi="Arial" w:cs="Arial"/>
          <w:bCs/>
          <w:color w:val="B2BC00"/>
          <w:sz w:val="36"/>
          <w:szCs w:val="36"/>
        </w:rPr>
      </w:pPr>
      <w:bookmarkStart w:id="0" w:name="_Toc303348228"/>
      <w:r w:rsidRPr="000E6817">
        <w:rPr>
          <w:rFonts w:ascii="Arial" w:hAnsi="Arial" w:cs="Arial"/>
          <w:b/>
          <w:caps/>
          <w:color w:val="B2BC00"/>
          <w:sz w:val="36"/>
          <w:szCs w:val="36"/>
        </w:rPr>
        <w:lastRenderedPageBreak/>
        <w:t>OBSAH</w:t>
      </w:r>
    </w:p>
    <w:p w14:paraId="0F950B1C" w14:textId="77777777" w:rsidR="002300B6" w:rsidRPr="000E6817" w:rsidRDefault="002300B6">
      <w:pPr>
        <w:pStyle w:val="Obsah1"/>
        <w:tabs>
          <w:tab w:val="left" w:pos="420"/>
          <w:tab w:val="right" w:leader="dot" w:pos="9060"/>
        </w:tabs>
        <w:rPr>
          <w:rFonts w:ascii="Arial" w:hAnsi="Arial" w:cs="Arial"/>
        </w:rPr>
      </w:pPr>
    </w:p>
    <w:p w14:paraId="2D129F86" w14:textId="77777777" w:rsidR="00B743B4" w:rsidRDefault="002300B6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r w:rsidRPr="000E6817">
        <w:rPr>
          <w:rFonts w:ascii="Arial" w:hAnsi="Arial" w:cs="Arial"/>
        </w:rPr>
        <w:fldChar w:fldCharType="begin"/>
      </w:r>
      <w:r w:rsidRPr="000E6817">
        <w:rPr>
          <w:rFonts w:ascii="Arial" w:hAnsi="Arial" w:cs="Arial"/>
        </w:rPr>
        <w:instrText xml:space="preserve"> TOC \o "1-5" \h \z \u </w:instrText>
      </w:r>
      <w:r w:rsidRPr="000E6817">
        <w:rPr>
          <w:rFonts w:ascii="Arial" w:hAnsi="Arial" w:cs="Arial"/>
        </w:rPr>
        <w:fldChar w:fldCharType="separate"/>
      </w:r>
      <w:hyperlink w:anchor="_Toc468715381" w:history="1">
        <w:r w:rsidR="00B743B4" w:rsidRPr="00C0525C">
          <w:rPr>
            <w:rStyle w:val="Hypertextovodkaz"/>
            <w:rFonts w:ascii="Arial" w:hAnsi="Arial" w:cs="Arial"/>
            <w:noProof/>
          </w:rPr>
          <w:t>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Úvodní ustanovení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_Toc468715381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5</w:t>
        </w:r>
        <w:r w:rsidR="00B743B4">
          <w:rPr>
            <w:noProof/>
            <w:webHidden/>
          </w:rPr>
          <w:fldChar w:fldCharType="end"/>
        </w:r>
      </w:hyperlink>
    </w:p>
    <w:p w14:paraId="3E7EA3E2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82" w:history="1">
        <w:r w:rsidR="00B743B4" w:rsidRPr="00C0525C">
          <w:rPr>
            <w:rStyle w:val="Hypertextovodkaz"/>
            <w:rFonts w:ascii="Arial" w:hAnsi="Arial" w:cs="Arial"/>
            <w:noProof/>
          </w:rPr>
          <w:t>1.1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Účel dokumentu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_Toc468715382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5</w:t>
        </w:r>
        <w:r w:rsidR="00B743B4">
          <w:rPr>
            <w:noProof/>
            <w:webHidden/>
          </w:rPr>
          <w:fldChar w:fldCharType="end"/>
        </w:r>
      </w:hyperlink>
    </w:p>
    <w:p w14:paraId="1B61E487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83" w:history="1">
        <w:r w:rsidR="00B743B4" w:rsidRPr="00C0525C">
          <w:rPr>
            <w:rStyle w:val="Hypertextovodkaz"/>
            <w:rFonts w:ascii="Arial" w:hAnsi="Arial" w:cs="Arial"/>
            <w:noProof/>
          </w:rPr>
          <w:t>1.2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Řízení dokumentu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_Toc468715383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5</w:t>
        </w:r>
        <w:r w:rsidR="00B743B4">
          <w:rPr>
            <w:noProof/>
            <w:webHidden/>
          </w:rPr>
          <w:fldChar w:fldCharType="end"/>
        </w:r>
      </w:hyperlink>
    </w:p>
    <w:p w14:paraId="1588D734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84" w:history="1">
        <w:r w:rsidR="00B743B4" w:rsidRPr="00C0525C">
          <w:rPr>
            <w:rStyle w:val="Hypertextovodkaz"/>
            <w:rFonts w:ascii="Arial" w:hAnsi="Arial" w:cs="Arial"/>
            <w:noProof/>
          </w:rPr>
          <w:t>1.3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Cíl procesu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_Toc468715384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5</w:t>
        </w:r>
        <w:r w:rsidR="00B743B4">
          <w:rPr>
            <w:noProof/>
            <w:webHidden/>
          </w:rPr>
          <w:fldChar w:fldCharType="end"/>
        </w:r>
      </w:hyperlink>
    </w:p>
    <w:p w14:paraId="3DB4964B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85" w:history="1">
        <w:r w:rsidR="00B743B4" w:rsidRPr="00C0525C">
          <w:rPr>
            <w:rStyle w:val="Hypertextovodkaz"/>
            <w:rFonts w:ascii="Arial" w:hAnsi="Arial" w:cs="Arial"/>
            <w:noProof/>
          </w:rPr>
          <w:t>1.4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Pojmy a zkratky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_Toc468715385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6</w:t>
        </w:r>
        <w:r w:rsidR="00B743B4">
          <w:rPr>
            <w:noProof/>
            <w:webHidden/>
          </w:rPr>
          <w:fldChar w:fldCharType="end"/>
        </w:r>
      </w:hyperlink>
    </w:p>
    <w:p w14:paraId="53F6A21F" w14:textId="77777777" w:rsidR="00B743B4" w:rsidRDefault="003C76F2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86" w:history="1">
        <w:r w:rsidR="00B743B4" w:rsidRPr="00C0525C">
          <w:rPr>
            <w:rStyle w:val="Hypertextovodkaz"/>
            <w:rFonts w:ascii="Arial" w:hAnsi="Arial" w:cs="Arial"/>
            <w:noProof/>
          </w:rPr>
          <w:t>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Rámec procesu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_Toc468715386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8</w:t>
        </w:r>
        <w:r w:rsidR="00B743B4">
          <w:rPr>
            <w:noProof/>
            <w:webHidden/>
          </w:rPr>
          <w:fldChar w:fldCharType="end"/>
        </w:r>
      </w:hyperlink>
    </w:p>
    <w:p w14:paraId="37B6682A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87" w:history="1">
        <w:r w:rsidR="00B743B4" w:rsidRPr="00C0525C">
          <w:rPr>
            <w:rStyle w:val="Hypertextovodkaz"/>
            <w:rFonts w:ascii="Arial" w:hAnsi="Arial" w:cs="Arial"/>
            <w:noProof/>
          </w:rPr>
          <w:t>2.1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Výstupy z procesu Change management do ostatních procesů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_Toc468715387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9</w:t>
        </w:r>
        <w:r w:rsidR="00B743B4">
          <w:rPr>
            <w:noProof/>
            <w:webHidden/>
          </w:rPr>
          <w:fldChar w:fldCharType="end"/>
        </w:r>
      </w:hyperlink>
    </w:p>
    <w:p w14:paraId="6BC6D21F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88" w:history="1">
        <w:r w:rsidR="00B743B4" w:rsidRPr="00C0525C">
          <w:rPr>
            <w:rStyle w:val="Hypertextovodkaz"/>
            <w:rFonts w:ascii="Arial" w:hAnsi="Arial" w:cs="Arial"/>
            <w:noProof/>
          </w:rPr>
          <w:t>2.2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Vstupy z ostatních procesů do procesu Change management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_Toc468715388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9</w:t>
        </w:r>
        <w:r w:rsidR="00B743B4">
          <w:rPr>
            <w:noProof/>
            <w:webHidden/>
          </w:rPr>
          <w:fldChar w:fldCharType="end"/>
        </w:r>
      </w:hyperlink>
    </w:p>
    <w:p w14:paraId="4577D850" w14:textId="77777777" w:rsidR="00B743B4" w:rsidRDefault="003C76F2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89" w:history="1">
        <w:r w:rsidR="00B743B4" w:rsidRPr="00C0525C">
          <w:rPr>
            <w:rStyle w:val="Hypertextovodkaz"/>
            <w:rFonts w:ascii="Arial" w:hAnsi="Arial" w:cs="Arial"/>
            <w:noProof/>
          </w:rPr>
          <w:t>3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Popis rolí procesu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_Toc468715389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11</w:t>
        </w:r>
        <w:r w:rsidR="00B743B4">
          <w:rPr>
            <w:noProof/>
            <w:webHidden/>
          </w:rPr>
          <w:fldChar w:fldCharType="end"/>
        </w:r>
      </w:hyperlink>
    </w:p>
    <w:p w14:paraId="21B24204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0" w:history="1">
        <w:r w:rsidR="00B743B4" w:rsidRPr="00C0525C">
          <w:rPr>
            <w:rStyle w:val="Hypertextovodkaz"/>
            <w:rFonts w:ascii="Arial" w:hAnsi="Arial" w:cs="Arial"/>
            <w:noProof/>
          </w:rPr>
          <w:t>3.1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Change manager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_Toc468715390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11</w:t>
        </w:r>
        <w:r w:rsidR="00B743B4">
          <w:rPr>
            <w:noProof/>
            <w:webHidden/>
          </w:rPr>
          <w:fldChar w:fldCharType="end"/>
        </w:r>
      </w:hyperlink>
    </w:p>
    <w:p w14:paraId="4E9B5BD5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1" w:history="1">
        <w:r w:rsidR="00B743B4" w:rsidRPr="00C0525C">
          <w:rPr>
            <w:rStyle w:val="Hypertextovodkaz"/>
            <w:rFonts w:ascii="Arial" w:hAnsi="Arial" w:cs="Arial"/>
            <w:noProof/>
          </w:rPr>
          <w:t>3.2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Change koordinátor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_Toc468715391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11</w:t>
        </w:r>
        <w:r w:rsidR="00B743B4">
          <w:rPr>
            <w:noProof/>
            <w:webHidden/>
          </w:rPr>
          <w:fldChar w:fldCharType="end"/>
        </w:r>
      </w:hyperlink>
    </w:p>
    <w:p w14:paraId="391EE60D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2" w:history="1">
        <w:r w:rsidR="00B743B4" w:rsidRPr="00C0525C">
          <w:rPr>
            <w:rStyle w:val="Hypertextovodkaz"/>
            <w:rFonts w:ascii="Arial" w:hAnsi="Arial" w:cs="Arial"/>
            <w:noProof/>
          </w:rPr>
          <w:t>3.3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CAB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_Toc468715392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12</w:t>
        </w:r>
        <w:r w:rsidR="00B743B4">
          <w:rPr>
            <w:noProof/>
            <w:webHidden/>
          </w:rPr>
          <w:fldChar w:fldCharType="end"/>
        </w:r>
      </w:hyperlink>
    </w:p>
    <w:p w14:paraId="716C5B3C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3" w:history="1">
        <w:r w:rsidR="00B743B4" w:rsidRPr="00C0525C">
          <w:rPr>
            <w:rStyle w:val="Hypertextovodkaz"/>
            <w:rFonts w:ascii="Arial" w:hAnsi="Arial" w:cs="Arial"/>
            <w:noProof/>
          </w:rPr>
          <w:t>3.4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ECAB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_Toc468715393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12</w:t>
        </w:r>
        <w:r w:rsidR="00B743B4">
          <w:rPr>
            <w:noProof/>
            <w:webHidden/>
          </w:rPr>
          <w:fldChar w:fldCharType="end"/>
        </w:r>
      </w:hyperlink>
    </w:p>
    <w:p w14:paraId="64F4F6D2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4" w:history="1">
        <w:r w:rsidR="00B743B4" w:rsidRPr="00C0525C">
          <w:rPr>
            <w:rStyle w:val="Hypertextovodkaz"/>
            <w:rFonts w:ascii="Arial" w:hAnsi="Arial" w:cs="Arial"/>
            <w:noProof/>
          </w:rPr>
          <w:t>3.5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Žadatel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_Toc468715394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12</w:t>
        </w:r>
        <w:r w:rsidR="00B743B4">
          <w:rPr>
            <w:noProof/>
            <w:webHidden/>
          </w:rPr>
          <w:fldChar w:fldCharType="end"/>
        </w:r>
      </w:hyperlink>
    </w:p>
    <w:p w14:paraId="24ADB107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5" w:history="1">
        <w:r w:rsidR="00B743B4" w:rsidRPr="00C0525C">
          <w:rPr>
            <w:rStyle w:val="Hypertextovodkaz"/>
            <w:rFonts w:ascii="Arial" w:hAnsi="Arial" w:cs="Arial"/>
            <w:noProof/>
          </w:rPr>
          <w:t>3.6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HD MZe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_Toc468715395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12</w:t>
        </w:r>
        <w:r w:rsidR="00B743B4">
          <w:rPr>
            <w:noProof/>
            <w:webHidden/>
          </w:rPr>
          <w:fldChar w:fldCharType="end"/>
        </w:r>
      </w:hyperlink>
    </w:p>
    <w:p w14:paraId="366D321C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6" w:history="1">
        <w:r w:rsidR="00B743B4" w:rsidRPr="00C0525C">
          <w:rPr>
            <w:rStyle w:val="Hypertextovodkaz"/>
            <w:rFonts w:ascii="Arial" w:hAnsi="Arial" w:cs="Arial"/>
            <w:noProof/>
          </w:rPr>
          <w:t>3.7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Žadatel o změnu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_Toc468715396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12</w:t>
        </w:r>
        <w:r w:rsidR="00B743B4">
          <w:rPr>
            <w:noProof/>
            <w:webHidden/>
          </w:rPr>
          <w:fldChar w:fldCharType="end"/>
        </w:r>
      </w:hyperlink>
    </w:p>
    <w:p w14:paraId="16282A7A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7" w:history="1">
        <w:r w:rsidR="00B743B4" w:rsidRPr="00C0525C">
          <w:rPr>
            <w:rStyle w:val="Hypertextovodkaz"/>
            <w:rFonts w:ascii="Arial" w:hAnsi="Arial" w:cs="Arial"/>
            <w:noProof/>
          </w:rPr>
          <w:t>3.8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Provozní garant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_Toc468715397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12</w:t>
        </w:r>
        <w:r w:rsidR="00B743B4">
          <w:rPr>
            <w:noProof/>
            <w:webHidden/>
          </w:rPr>
          <w:fldChar w:fldCharType="end"/>
        </w:r>
      </w:hyperlink>
    </w:p>
    <w:p w14:paraId="1DF236AE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8" w:history="1">
        <w:r w:rsidR="00B743B4" w:rsidRPr="00C0525C">
          <w:rPr>
            <w:rStyle w:val="Hypertextovodkaz"/>
            <w:rFonts w:ascii="Arial" w:hAnsi="Arial" w:cs="Arial"/>
            <w:noProof/>
          </w:rPr>
          <w:t>3.9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Dodavatel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_Toc468715398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13</w:t>
        </w:r>
        <w:r w:rsidR="00B743B4">
          <w:rPr>
            <w:noProof/>
            <w:webHidden/>
          </w:rPr>
          <w:fldChar w:fldCharType="end"/>
        </w:r>
      </w:hyperlink>
    </w:p>
    <w:p w14:paraId="70287911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399" w:history="1">
        <w:r w:rsidR="00B743B4" w:rsidRPr="00C0525C">
          <w:rPr>
            <w:rStyle w:val="Hypertextovodkaz"/>
            <w:rFonts w:ascii="Arial" w:hAnsi="Arial" w:cs="Arial"/>
            <w:noProof/>
          </w:rPr>
          <w:t>3.10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Garant IS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_Toc468715399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13</w:t>
        </w:r>
        <w:r w:rsidR="00B743B4">
          <w:rPr>
            <w:noProof/>
            <w:webHidden/>
          </w:rPr>
          <w:fldChar w:fldCharType="end"/>
        </w:r>
      </w:hyperlink>
    </w:p>
    <w:p w14:paraId="5BB9626E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0" w:history="1">
        <w:r w:rsidR="00B743B4" w:rsidRPr="00C0525C">
          <w:rPr>
            <w:rStyle w:val="Hypertextovodkaz"/>
            <w:rFonts w:ascii="Arial" w:hAnsi="Arial" w:cs="Arial"/>
            <w:noProof/>
          </w:rPr>
          <w:t>3.11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Technický garant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_Toc468715400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13</w:t>
        </w:r>
        <w:r w:rsidR="00B743B4">
          <w:rPr>
            <w:noProof/>
            <w:webHidden/>
          </w:rPr>
          <w:fldChar w:fldCharType="end"/>
        </w:r>
      </w:hyperlink>
    </w:p>
    <w:p w14:paraId="72020D78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1" w:history="1">
        <w:r w:rsidR="00B743B4" w:rsidRPr="00C0525C">
          <w:rPr>
            <w:rStyle w:val="Hypertextovodkaz"/>
            <w:rFonts w:ascii="Arial" w:hAnsi="Arial" w:cs="Arial"/>
            <w:noProof/>
          </w:rPr>
          <w:t>3.12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Věcný garant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_Toc468715401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13</w:t>
        </w:r>
        <w:r w:rsidR="00B743B4">
          <w:rPr>
            <w:noProof/>
            <w:webHidden/>
          </w:rPr>
          <w:fldChar w:fldCharType="end"/>
        </w:r>
      </w:hyperlink>
    </w:p>
    <w:p w14:paraId="53CBA9EE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2" w:history="1">
        <w:r w:rsidR="00B743B4" w:rsidRPr="00C0525C">
          <w:rPr>
            <w:rStyle w:val="Hypertextovodkaz"/>
            <w:rFonts w:ascii="Arial" w:hAnsi="Arial" w:cs="Arial"/>
            <w:noProof/>
          </w:rPr>
          <w:t>3.13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Metodický garant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_Toc468715402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13</w:t>
        </w:r>
        <w:r w:rsidR="00B743B4">
          <w:rPr>
            <w:noProof/>
            <w:webHidden/>
          </w:rPr>
          <w:fldChar w:fldCharType="end"/>
        </w:r>
      </w:hyperlink>
    </w:p>
    <w:p w14:paraId="4742FAAF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3" w:history="1">
        <w:r w:rsidR="00B743B4" w:rsidRPr="00C0525C">
          <w:rPr>
            <w:rStyle w:val="Hypertextovodkaz"/>
            <w:rFonts w:ascii="Arial" w:hAnsi="Arial" w:cs="Arial"/>
            <w:noProof/>
          </w:rPr>
          <w:t>3.14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Projektový manažer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_Toc468715403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14</w:t>
        </w:r>
        <w:r w:rsidR="00B743B4">
          <w:rPr>
            <w:noProof/>
            <w:webHidden/>
          </w:rPr>
          <w:fldChar w:fldCharType="end"/>
        </w:r>
      </w:hyperlink>
    </w:p>
    <w:p w14:paraId="6F97E2A3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4" w:history="1">
        <w:r w:rsidR="00B743B4" w:rsidRPr="00C0525C">
          <w:rPr>
            <w:rStyle w:val="Hypertextovodkaz"/>
            <w:rFonts w:ascii="Arial" w:hAnsi="Arial" w:cs="Arial"/>
            <w:noProof/>
          </w:rPr>
          <w:t>3.15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Dotčené subjekty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_Toc468715404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14</w:t>
        </w:r>
        <w:r w:rsidR="00B743B4">
          <w:rPr>
            <w:noProof/>
            <w:webHidden/>
          </w:rPr>
          <w:fldChar w:fldCharType="end"/>
        </w:r>
      </w:hyperlink>
    </w:p>
    <w:p w14:paraId="30DE89F7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5" w:history="1">
        <w:r w:rsidR="00B743B4" w:rsidRPr="00C0525C">
          <w:rPr>
            <w:rStyle w:val="Hypertextovodkaz"/>
            <w:rFonts w:ascii="Arial" w:hAnsi="Arial" w:cs="Arial"/>
            <w:noProof/>
          </w:rPr>
          <w:t>3.16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Idea manager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_Toc468715405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14</w:t>
        </w:r>
        <w:r w:rsidR="00B743B4">
          <w:rPr>
            <w:noProof/>
            <w:webHidden/>
          </w:rPr>
          <w:fldChar w:fldCharType="end"/>
        </w:r>
      </w:hyperlink>
    </w:p>
    <w:p w14:paraId="645FA138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6" w:history="1">
        <w:r w:rsidR="00B743B4" w:rsidRPr="00C0525C">
          <w:rPr>
            <w:rStyle w:val="Hypertextovodkaz"/>
            <w:rFonts w:ascii="Arial" w:hAnsi="Arial" w:cs="Arial"/>
            <w:noProof/>
          </w:rPr>
          <w:t>3.17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Release manager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_Toc468715406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14</w:t>
        </w:r>
        <w:r w:rsidR="00B743B4">
          <w:rPr>
            <w:noProof/>
            <w:webHidden/>
          </w:rPr>
          <w:fldChar w:fldCharType="end"/>
        </w:r>
      </w:hyperlink>
    </w:p>
    <w:p w14:paraId="43B8CF0A" w14:textId="77777777" w:rsidR="00B743B4" w:rsidRDefault="003C76F2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7" w:history="1">
        <w:r w:rsidR="00B743B4" w:rsidRPr="00C0525C">
          <w:rPr>
            <w:rStyle w:val="Hypertextovodkaz"/>
            <w:rFonts w:ascii="Arial" w:hAnsi="Arial" w:cs="Arial"/>
            <w:noProof/>
          </w:rPr>
          <w:t>4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Zásady procesu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_Toc468715407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15</w:t>
        </w:r>
        <w:r w:rsidR="00B743B4">
          <w:rPr>
            <w:noProof/>
            <w:webHidden/>
          </w:rPr>
          <w:fldChar w:fldCharType="end"/>
        </w:r>
      </w:hyperlink>
    </w:p>
    <w:p w14:paraId="23EB897A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8" w:history="1">
        <w:r w:rsidR="00B743B4" w:rsidRPr="00C0525C">
          <w:rPr>
            <w:rStyle w:val="Hypertextovodkaz"/>
            <w:rFonts w:ascii="Arial" w:hAnsi="Arial" w:cs="Arial"/>
            <w:noProof/>
          </w:rPr>
          <w:t>4.1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Definice změny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_Toc468715408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15</w:t>
        </w:r>
        <w:r w:rsidR="00B743B4">
          <w:rPr>
            <w:noProof/>
            <w:webHidden/>
          </w:rPr>
          <w:fldChar w:fldCharType="end"/>
        </w:r>
      </w:hyperlink>
    </w:p>
    <w:p w14:paraId="1E05D4CE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09" w:history="1">
        <w:r w:rsidR="00B743B4" w:rsidRPr="00C0525C">
          <w:rPr>
            <w:rStyle w:val="Hypertextovodkaz"/>
            <w:rFonts w:ascii="Arial" w:hAnsi="Arial" w:cs="Arial"/>
            <w:noProof/>
          </w:rPr>
          <w:t>4.2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Kategorie změn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_Toc468715409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15</w:t>
        </w:r>
        <w:r w:rsidR="00B743B4">
          <w:rPr>
            <w:noProof/>
            <w:webHidden/>
          </w:rPr>
          <w:fldChar w:fldCharType="end"/>
        </w:r>
      </w:hyperlink>
    </w:p>
    <w:p w14:paraId="60C1A140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10" w:history="1">
        <w:r w:rsidR="00B743B4" w:rsidRPr="00C0525C">
          <w:rPr>
            <w:rStyle w:val="Hypertextovodkaz"/>
            <w:rFonts w:ascii="Arial" w:hAnsi="Arial" w:cs="Arial"/>
            <w:noProof/>
          </w:rPr>
          <w:t>4.2.1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Standardní změna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_Toc468715410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15</w:t>
        </w:r>
        <w:r w:rsidR="00B743B4">
          <w:rPr>
            <w:noProof/>
            <w:webHidden/>
          </w:rPr>
          <w:fldChar w:fldCharType="end"/>
        </w:r>
      </w:hyperlink>
    </w:p>
    <w:p w14:paraId="7F53F9D9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11" w:history="1">
        <w:r w:rsidR="00B743B4" w:rsidRPr="00C0525C">
          <w:rPr>
            <w:rStyle w:val="Hypertextovodkaz"/>
            <w:rFonts w:ascii="Arial" w:hAnsi="Arial" w:cs="Arial"/>
            <w:noProof/>
          </w:rPr>
          <w:t>4.2.2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Normální změna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_Toc468715411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15</w:t>
        </w:r>
        <w:r w:rsidR="00B743B4">
          <w:rPr>
            <w:noProof/>
            <w:webHidden/>
          </w:rPr>
          <w:fldChar w:fldCharType="end"/>
        </w:r>
      </w:hyperlink>
    </w:p>
    <w:p w14:paraId="53A505B9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12" w:history="1">
        <w:r w:rsidR="00B743B4" w:rsidRPr="00C0525C">
          <w:rPr>
            <w:rStyle w:val="Hypertextovodkaz"/>
            <w:rFonts w:ascii="Arial" w:hAnsi="Arial" w:cs="Arial"/>
            <w:noProof/>
          </w:rPr>
          <w:t>4.2.3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Urgentní změna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_Toc468715412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15</w:t>
        </w:r>
        <w:r w:rsidR="00B743B4">
          <w:rPr>
            <w:noProof/>
            <w:webHidden/>
          </w:rPr>
          <w:fldChar w:fldCharType="end"/>
        </w:r>
      </w:hyperlink>
    </w:p>
    <w:p w14:paraId="7CD968D7" w14:textId="77777777" w:rsidR="00B743B4" w:rsidRDefault="003C76F2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13" w:history="1">
        <w:r w:rsidR="00B743B4" w:rsidRPr="00C0525C">
          <w:rPr>
            <w:rStyle w:val="Hypertextovodkaz"/>
            <w:rFonts w:ascii="Arial" w:hAnsi="Arial" w:cs="Arial"/>
            <w:noProof/>
          </w:rPr>
          <w:t>5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Popis procesu Change management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_Toc468715413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16</w:t>
        </w:r>
        <w:r w:rsidR="00B743B4">
          <w:rPr>
            <w:noProof/>
            <w:webHidden/>
          </w:rPr>
          <w:fldChar w:fldCharType="end"/>
        </w:r>
      </w:hyperlink>
    </w:p>
    <w:p w14:paraId="3B97E9C1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14" w:history="1">
        <w:r w:rsidR="00B743B4" w:rsidRPr="00C0525C">
          <w:rPr>
            <w:rStyle w:val="Hypertextovodkaz"/>
            <w:rFonts w:ascii="Arial" w:hAnsi="Arial" w:cs="Arial"/>
            <w:noProof/>
          </w:rPr>
          <w:t>5.1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Schéma procesu Change management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_Toc468715414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16</w:t>
        </w:r>
        <w:r w:rsidR="00B743B4">
          <w:rPr>
            <w:noProof/>
            <w:webHidden/>
          </w:rPr>
          <w:fldChar w:fldCharType="end"/>
        </w:r>
      </w:hyperlink>
    </w:p>
    <w:p w14:paraId="4DEF6F73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15" w:history="1">
        <w:r w:rsidR="00B743B4" w:rsidRPr="00C0525C">
          <w:rPr>
            <w:rStyle w:val="Hypertextovodkaz"/>
            <w:rFonts w:ascii="Arial" w:hAnsi="Arial" w:cs="Arial"/>
            <w:noProof/>
          </w:rPr>
          <w:t>5.1.1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Normální změna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_Toc468715415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16</w:t>
        </w:r>
        <w:r w:rsidR="00B743B4">
          <w:rPr>
            <w:noProof/>
            <w:webHidden/>
          </w:rPr>
          <w:fldChar w:fldCharType="end"/>
        </w:r>
      </w:hyperlink>
    </w:p>
    <w:p w14:paraId="75935C8D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16" w:history="1">
        <w:r w:rsidR="00B743B4" w:rsidRPr="00C0525C">
          <w:rPr>
            <w:rStyle w:val="Hypertextovodkaz"/>
            <w:rFonts w:ascii="Arial" w:hAnsi="Arial" w:cs="Arial"/>
            <w:noProof/>
          </w:rPr>
          <w:t>5.1.1.1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Schéma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_Toc468715416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16</w:t>
        </w:r>
        <w:r w:rsidR="00B743B4">
          <w:rPr>
            <w:noProof/>
            <w:webHidden/>
          </w:rPr>
          <w:fldChar w:fldCharType="end"/>
        </w:r>
      </w:hyperlink>
    </w:p>
    <w:p w14:paraId="31527BE5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17" w:history="1">
        <w:r w:rsidR="00B743B4" w:rsidRPr="00C0525C">
          <w:rPr>
            <w:rStyle w:val="Hypertextovodkaz"/>
            <w:rFonts w:ascii="Arial" w:hAnsi="Arial" w:cs="Arial"/>
            <w:noProof/>
          </w:rPr>
          <w:t>5.1.1.2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Pracovní postup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_Toc468715417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17</w:t>
        </w:r>
        <w:r w:rsidR="00B743B4">
          <w:rPr>
            <w:noProof/>
            <w:webHidden/>
          </w:rPr>
          <w:fldChar w:fldCharType="end"/>
        </w:r>
      </w:hyperlink>
    </w:p>
    <w:p w14:paraId="4467BE9B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18" w:history="1">
        <w:r w:rsidR="00B743B4" w:rsidRPr="00C0525C">
          <w:rPr>
            <w:rStyle w:val="Hypertextovodkaz"/>
            <w:rFonts w:ascii="Arial" w:hAnsi="Arial" w:cs="Arial"/>
            <w:noProof/>
          </w:rPr>
          <w:t>5.1.2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Urgentní změna - schéma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_Toc468715418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17</w:t>
        </w:r>
        <w:r w:rsidR="00B743B4">
          <w:rPr>
            <w:noProof/>
            <w:webHidden/>
          </w:rPr>
          <w:fldChar w:fldCharType="end"/>
        </w:r>
      </w:hyperlink>
    </w:p>
    <w:p w14:paraId="5B0825E9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19" w:history="1">
        <w:r w:rsidR="00B743B4" w:rsidRPr="00C0525C">
          <w:rPr>
            <w:rStyle w:val="Hypertextovodkaz"/>
            <w:rFonts w:ascii="Arial" w:hAnsi="Arial" w:cs="Arial"/>
            <w:noProof/>
          </w:rPr>
          <w:t>5.2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RACI procesu Change management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_Toc468715419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18</w:t>
        </w:r>
        <w:r w:rsidR="00B743B4">
          <w:rPr>
            <w:noProof/>
            <w:webHidden/>
          </w:rPr>
          <w:fldChar w:fldCharType="end"/>
        </w:r>
      </w:hyperlink>
    </w:p>
    <w:p w14:paraId="62A3412C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20" w:history="1">
        <w:r w:rsidR="00B743B4" w:rsidRPr="00C0525C">
          <w:rPr>
            <w:rStyle w:val="Hypertextovodkaz"/>
            <w:rFonts w:ascii="Arial" w:hAnsi="Arial" w:cs="Arial"/>
            <w:noProof/>
          </w:rPr>
          <w:t>5.3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Činnosti procesu – normální změna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_Toc468715420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19</w:t>
        </w:r>
        <w:r w:rsidR="00B743B4">
          <w:rPr>
            <w:noProof/>
            <w:webHidden/>
          </w:rPr>
          <w:fldChar w:fldCharType="end"/>
        </w:r>
      </w:hyperlink>
    </w:p>
    <w:p w14:paraId="2C08138C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21" w:history="1">
        <w:r w:rsidR="00B743B4" w:rsidRPr="00C0525C">
          <w:rPr>
            <w:rStyle w:val="Hypertextovodkaz"/>
            <w:rFonts w:ascii="Arial" w:hAnsi="Arial" w:cs="Arial"/>
            <w:noProof/>
          </w:rPr>
          <w:t>5.3.1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Vznik a evidence námětu na změnu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_Toc468715421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19</w:t>
        </w:r>
        <w:r w:rsidR="00B743B4">
          <w:rPr>
            <w:noProof/>
            <w:webHidden/>
          </w:rPr>
          <w:fldChar w:fldCharType="end"/>
        </w:r>
      </w:hyperlink>
    </w:p>
    <w:p w14:paraId="4CE29E2D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22" w:history="1">
        <w:r w:rsidR="00B743B4" w:rsidRPr="00C0525C">
          <w:rPr>
            <w:rStyle w:val="Hypertextovodkaz"/>
            <w:rFonts w:ascii="Arial" w:hAnsi="Arial" w:cs="Arial"/>
            <w:noProof/>
          </w:rPr>
          <w:t>5.3.1.1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Registrace a kategorizace námětu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_Toc468715422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19</w:t>
        </w:r>
        <w:r w:rsidR="00B743B4">
          <w:rPr>
            <w:noProof/>
            <w:webHidden/>
          </w:rPr>
          <w:fldChar w:fldCharType="end"/>
        </w:r>
      </w:hyperlink>
    </w:p>
    <w:p w14:paraId="2CDB06A8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23" w:history="1">
        <w:r w:rsidR="00B743B4" w:rsidRPr="00C0525C">
          <w:rPr>
            <w:rStyle w:val="Hypertextovodkaz"/>
            <w:rFonts w:ascii="Arial" w:hAnsi="Arial" w:cs="Arial"/>
            <w:noProof/>
          </w:rPr>
          <w:t>5.3.1.2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Posouzení námětu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_Toc468715423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19</w:t>
        </w:r>
        <w:r w:rsidR="00B743B4">
          <w:rPr>
            <w:noProof/>
            <w:webHidden/>
          </w:rPr>
          <w:fldChar w:fldCharType="end"/>
        </w:r>
      </w:hyperlink>
    </w:p>
    <w:p w14:paraId="699B1A7E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24" w:history="1">
        <w:r w:rsidR="00B743B4" w:rsidRPr="00C0525C">
          <w:rPr>
            <w:rStyle w:val="Hypertextovodkaz"/>
            <w:rFonts w:ascii="Arial" w:hAnsi="Arial" w:cs="Arial"/>
            <w:noProof/>
          </w:rPr>
          <w:t>5.3.2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Příprava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_Toc468715424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20</w:t>
        </w:r>
        <w:r w:rsidR="00B743B4">
          <w:rPr>
            <w:noProof/>
            <w:webHidden/>
          </w:rPr>
          <w:fldChar w:fldCharType="end"/>
        </w:r>
      </w:hyperlink>
    </w:p>
    <w:p w14:paraId="7E544E34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25" w:history="1">
        <w:r w:rsidR="00B743B4" w:rsidRPr="00C0525C">
          <w:rPr>
            <w:rStyle w:val="Hypertextovodkaz"/>
            <w:rFonts w:ascii="Arial" w:hAnsi="Arial" w:cs="Arial"/>
            <w:noProof/>
          </w:rPr>
          <w:t>5.3.2.1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Návrh změny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_Toc468715425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20</w:t>
        </w:r>
        <w:r w:rsidR="00B743B4">
          <w:rPr>
            <w:noProof/>
            <w:webHidden/>
          </w:rPr>
          <w:fldChar w:fldCharType="end"/>
        </w:r>
      </w:hyperlink>
    </w:p>
    <w:p w14:paraId="03491974" w14:textId="77777777" w:rsidR="00B743B4" w:rsidRDefault="003C76F2">
      <w:pPr>
        <w:pStyle w:val="Obsah5"/>
        <w:tabs>
          <w:tab w:val="left" w:pos="1955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26" w:history="1">
        <w:r w:rsidR="00B743B4" w:rsidRPr="00C0525C">
          <w:rPr>
            <w:rStyle w:val="Hypertextovodkaz"/>
            <w:rFonts w:ascii="Arial" w:hAnsi="Arial" w:cs="Arial"/>
            <w:noProof/>
          </w:rPr>
          <w:t>5.3.2.1.1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Prioritizace, zadání RfC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_Toc468715426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20</w:t>
        </w:r>
        <w:r w:rsidR="00B743B4">
          <w:rPr>
            <w:noProof/>
            <w:webHidden/>
          </w:rPr>
          <w:fldChar w:fldCharType="end"/>
        </w:r>
      </w:hyperlink>
    </w:p>
    <w:p w14:paraId="266234A9" w14:textId="77777777" w:rsidR="00B743B4" w:rsidRDefault="003C76F2">
      <w:pPr>
        <w:pStyle w:val="Obsah5"/>
        <w:tabs>
          <w:tab w:val="left" w:pos="1955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27" w:history="1">
        <w:r w:rsidR="00B743B4" w:rsidRPr="00C0525C">
          <w:rPr>
            <w:rStyle w:val="Hypertextovodkaz"/>
            <w:rFonts w:ascii="Arial" w:hAnsi="Arial" w:cs="Arial"/>
            <w:noProof/>
          </w:rPr>
          <w:t>5.3.2.1.2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Návrh řešení RfC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_Toc468715427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20</w:t>
        </w:r>
        <w:r w:rsidR="00B743B4">
          <w:rPr>
            <w:noProof/>
            <w:webHidden/>
          </w:rPr>
          <w:fldChar w:fldCharType="end"/>
        </w:r>
      </w:hyperlink>
    </w:p>
    <w:p w14:paraId="208AEFBF" w14:textId="77777777" w:rsidR="00B743B4" w:rsidRDefault="003C76F2">
      <w:pPr>
        <w:pStyle w:val="Obsah5"/>
        <w:tabs>
          <w:tab w:val="left" w:pos="1955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28" w:history="1">
        <w:r w:rsidR="00B743B4" w:rsidRPr="00C0525C">
          <w:rPr>
            <w:rStyle w:val="Hypertextovodkaz"/>
            <w:rFonts w:ascii="Arial" w:hAnsi="Arial" w:cs="Arial"/>
            <w:noProof/>
          </w:rPr>
          <w:t>5.3.2.1.3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Zpracování závazné nabídky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_Toc468715428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20</w:t>
        </w:r>
        <w:r w:rsidR="00B743B4">
          <w:rPr>
            <w:noProof/>
            <w:webHidden/>
          </w:rPr>
          <w:fldChar w:fldCharType="end"/>
        </w:r>
      </w:hyperlink>
    </w:p>
    <w:p w14:paraId="0D1C2D49" w14:textId="77777777" w:rsidR="00B743B4" w:rsidRDefault="003C76F2">
      <w:pPr>
        <w:pStyle w:val="Obsah5"/>
        <w:tabs>
          <w:tab w:val="left" w:pos="1955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29" w:history="1">
        <w:r w:rsidR="00B743B4" w:rsidRPr="00C0525C">
          <w:rPr>
            <w:rStyle w:val="Hypertextovodkaz"/>
            <w:rFonts w:ascii="Arial" w:hAnsi="Arial" w:cs="Arial"/>
            <w:noProof/>
          </w:rPr>
          <w:t>5.3.2.1.4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Doplnění formy financování RfC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_Toc468715429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21</w:t>
        </w:r>
        <w:r w:rsidR="00B743B4">
          <w:rPr>
            <w:noProof/>
            <w:webHidden/>
          </w:rPr>
          <w:fldChar w:fldCharType="end"/>
        </w:r>
      </w:hyperlink>
    </w:p>
    <w:p w14:paraId="0D01F428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30" w:history="1">
        <w:r w:rsidR="00B743B4" w:rsidRPr="00C0525C">
          <w:rPr>
            <w:rStyle w:val="Hypertextovodkaz"/>
            <w:rFonts w:ascii="Arial" w:hAnsi="Arial" w:cs="Arial"/>
            <w:noProof/>
          </w:rPr>
          <w:t>5.3.2.2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Kontrola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_Toc468715430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21</w:t>
        </w:r>
        <w:r w:rsidR="00B743B4">
          <w:rPr>
            <w:noProof/>
            <w:webHidden/>
          </w:rPr>
          <w:fldChar w:fldCharType="end"/>
        </w:r>
      </w:hyperlink>
    </w:p>
    <w:p w14:paraId="1F006392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31" w:history="1">
        <w:r w:rsidR="00B743B4" w:rsidRPr="00C0525C">
          <w:rPr>
            <w:rStyle w:val="Hypertextovodkaz"/>
            <w:rFonts w:ascii="Arial" w:hAnsi="Arial" w:cs="Arial"/>
            <w:noProof/>
          </w:rPr>
          <w:t>5.3.2.3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Posouzení návrhu řešení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_Toc468715431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21</w:t>
        </w:r>
        <w:r w:rsidR="00B743B4">
          <w:rPr>
            <w:noProof/>
            <w:webHidden/>
          </w:rPr>
          <w:fldChar w:fldCharType="end"/>
        </w:r>
      </w:hyperlink>
    </w:p>
    <w:p w14:paraId="6CF8A4FD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32" w:history="1">
        <w:r w:rsidR="00B743B4" w:rsidRPr="00C0525C">
          <w:rPr>
            <w:rStyle w:val="Hypertextovodkaz"/>
            <w:rFonts w:ascii="Arial" w:hAnsi="Arial" w:cs="Arial"/>
            <w:noProof/>
          </w:rPr>
          <w:t>5.3.2.4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Schválení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_Toc468715432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22</w:t>
        </w:r>
        <w:r w:rsidR="00B743B4">
          <w:rPr>
            <w:noProof/>
            <w:webHidden/>
          </w:rPr>
          <w:fldChar w:fldCharType="end"/>
        </w:r>
      </w:hyperlink>
    </w:p>
    <w:p w14:paraId="19DE6CA8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33" w:history="1">
        <w:r w:rsidR="00B743B4" w:rsidRPr="00C0525C">
          <w:rPr>
            <w:rStyle w:val="Hypertextovodkaz"/>
            <w:rFonts w:ascii="Arial" w:hAnsi="Arial" w:cs="Arial"/>
            <w:noProof/>
          </w:rPr>
          <w:t>5.3.2.5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Příprava a plán změny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_Toc468715433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23</w:t>
        </w:r>
        <w:r w:rsidR="00B743B4">
          <w:rPr>
            <w:noProof/>
            <w:webHidden/>
          </w:rPr>
          <w:fldChar w:fldCharType="end"/>
        </w:r>
      </w:hyperlink>
    </w:p>
    <w:p w14:paraId="04FB2E7E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34" w:history="1">
        <w:r w:rsidR="00B743B4" w:rsidRPr="00C0525C">
          <w:rPr>
            <w:rStyle w:val="Hypertextovodkaz"/>
            <w:rFonts w:ascii="Arial" w:hAnsi="Arial" w:cs="Arial"/>
            <w:noProof/>
          </w:rPr>
          <w:t>5.3.3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Realizace a vyhodnocení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_Toc468715434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23</w:t>
        </w:r>
        <w:r w:rsidR="00B743B4">
          <w:rPr>
            <w:noProof/>
            <w:webHidden/>
          </w:rPr>
          <w:fldChar w:fldCharType="end"/>
        </w:r>
      </w:hyperlink>
    </w:p>
    <w:p w14:paraId="333359DC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35" w:history="1">
        <w:r w:rsidR="00B743B4" w:rsidRPr="00C0525C">
          <w:rPr>
            <w:rStyle w:val="Hypertextovodkaz"/>
            <w:rFonts w:ascii="Arial" w:hAnsi="Arial" w:cs="Arial"/>
            <w:noProof/>
          </w:rPr>
          <w:t>5.3.3.1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Realizace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_Toc468715435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23</w:t>
        </w:r>
        <w:r w:rsidR="00B743B4">
          <w:rPr>
            <w:noProof/>
            <w:webHidden/>
          </w:rPr>
          <w:fldChar w:fldCharType="end"/>
        </w:r>
      </w:hyperlink>
    </w:p>
    <w:p w14:paraId="540B2EB4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36" w:history="1">
        <w:r w:rsidR="00B743B4" w:rsidRPr="00C0525C">
          <w:rPr>
            <w:rStyle w:val="Hypertextovodkaz"/>
            <w:rFonts w:ascii="Arial" w:hAnsi="Arial" w:cs="Arial"/>
            <w:noProof/>
          </w:rPr>
          <w:t>5.3.3.2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Předání k ověření a nasazení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_Toc468715436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23</w:t>
        </w:r>
        <w:r w:rsidR="00B743B4">
          <w:rPr>
            <w:noProof/>
            <w:webHidden/>
          </w:rPr>
          <w:fldChar w:fldCharType="end"/>
        </w:r>
      </w:hyperlink>
    </w:p>
    <w:p w14:paraId="4C0B8ACD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37" w:history="1">
        <w:r w:rsidR="00B743B4" w:rsidRPr="00C0525C">
          <w:rPr>
            <w:rStyle w:val="Hypertextovodkaz"/>
            <w:rFonts w:ascii="Arial" w:hAnsi="Arial" w:cs="Arial"/>
            <w:noProof/>
          </w:rPr>
          <w:t>5.3.3.3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Vyhodnocení změny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_Toc468715437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24</w:t>
        </w:r>
        <w:r w:rsidR="00B743B4">
          <w:rPr>
            <w:noProof/>
            <w:webHidden/>
          </w:rPr>
          <w:fldChar w:fldCharType="end"/>
        </w:r>
      </w:hyperlink>
    </w:p>
    <w:p w14:paraId="71D8CB63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38" w:history="1">
        <w:r w:rsidR="00B743B4" w:rsidRPr="00C0525C">
          <w:rPr>
            <w:rStyle w:val="Hypertextovodkaz"/>
            <w:rFonts w:ascii="Arial" w:hAnsi="Arial" w:cs="Arial"/>
            <w:noProof/>
          </w:rPr>
          <w:t>5.3.3.4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Uzavření požadavku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_Toc468715438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24</w:t>
        </w:r>
        <w:r w:rsidR="00B743B4">
          <w:rPr>
            <w:noProof/>
            <w:webHidden/>
          </w:rPr>
          <w:fldChar w:fldCharType="end"/>
        </w:r>
      </w:hyperlink>
    </w:p>
    <w:p w14:paraId="24FF8AE7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39" w:history="1">
        <w:r w:rsidR="00B743B4" w:rsidRPr="00C0525C">
          <w:rPr>
            <w:rStyle w:val="Hypertextovodkaz"/>
            <w:rFonts w:ascii="Arial" w:hAnsi="Arial" w:cs="Arial"/>
            <w:noProof/>
          </w:rPr>
          <w:t>5.4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Činnosti procesu - urgentní změna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_Toc468715439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25</w:t>
        </w:r>
        <w:r w:rsidR="00B743B4">
          <w:rPr>
            <w:noProof/>
            <w:webHidden/>
          </w:rPr>
          <w:fldChar w:fldCharType="end"/>
        </w:r>
      </w:hyperlink>
    </w:p>
    <w:p w14:paraId="7A809628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40" w:history="1">
        <w:r w:rsidR="00B743B4" w:rsidRPr="00C0525C">
          <w:rPr>
            <w:rStyle w:val="Hypertextovodkaz"/>
            <w:rFonts w:ascii="Arial" w:hAnsi="Arial" w:cs="Arial"/>
            <w:noProof/>
          </w:rPr>
          <w:t>5.4.1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Registrace požadavku na změnu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_Toc468715440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25</w:t>
        </w:r>
        <w:r w:rsidR="00B743B4">
          <w:rPr>
            <w:noProof/>
            <w:webHidden/>
          </w:rPr>
          <w:fldChar w:fldCharType="end"/>
        </w:r>
      </w:hyperlink>
    </w:p>
    <w:p w14:paraId="320D7F5B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41" w:history="1">
        <w:r w:rsidR="00B743B4" w:rsidRPr="00C0525C">
          <w:rPr>
            <w:rStyle w:val="Hypertextovodkaz"/>
            <w:rFonts w:ascii="Arial" w:hAnsi="Arial" w:cs="Arial"/>
            <w:noProof/>
          </w:rPr>
          <w:t>5.4.1.1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Registrace a kategorizace námětu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_Toc468715441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25</w:t>
        </w:r>
        <w:r w:rsidR="00B743B4">
          <w:rPr>
            <w:noProof/>
            <w:webHidden/>
          </w:rPr>
          <w:fldChar w:fldCharType="end"/>
        </w:r>
      </w:hyperlink>
    </w:p>
    <w:p w14:paraId="4ADBA598" w14:textId="77777777" w:rsidR="00B743B4" w:rsidRDefault="003C76F2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5442" w:history="1">
        <w:r w:rsidR="00B743B4" w:rsidRPr="00C0525C">
          <w:rPr>
            <w:rStyle w:val="Hypertextovodkaz"/>
            <w:rFonts w:ascii="Arial" w:hAnsi="Arial" w:cs="Arial"/>
            <w:noProof/>
          </w:rPr>
          <w:t>5.4.1.2</w:t>
        </w:r>
        <w:r w:rsidR="00B743B4">
          <w:rPr>
            <w:rFonts w:asciiTheme="minorHAnsi" w:eastAsiaTheme="minorEastAsia" w:hAnsiTheme="minorHAnsi" w:cstheme="minorBidi"/>
            <w:noProof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Registrace RfC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_Toc468715442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25</w:t>
        </w:r>
        <w:r w:rsidR="00B743B4">
          <w:rPr>
            <w:noProof/>
            <w:webHidden/>
          </w:rPr>
          <w:fldChar w:fldCharType="end"/>
        </w:r>
      </w:hyperlink>
    </w:p>
    <w:p w14:paraId="676C8265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43" w:history="1">
        <w:r w:rsidR="00B743B4" w:rsidRPr="00C0525C">
          <w:rPr>
            <w:rStyle w:val="Hypertextovodkaz"/>
            <w:rFonts w:ascii="Arial" w:hAnsi="Arial" w:cs="Arial"/>
            <w:noProof/>
          </w:rPr>
          <w:t>5.4.2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Schválení RfC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_Toc468715443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25</w:t>
        </w:r>
        <w:r w:rsidR="00B743B4">
          <w:rPr>
            <w:noProof/>
            <w:webHidden/>
          </w:rPr>
          <w:fldChar w:fldCharType="end"/>
        </w:r>
      </w:hyperlink>
    </w:p>
    <w:p w14:paraId="48D35626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44" w:history="1">
        <w:r w:rsidR="00B743B4" w:rsidRPr="00C0525C">
          <w:rPr>
            <w:rStyle w:val="Hypertextovodkaz"/>
            <w:rFonts w:ascii="Arial" w:hAnsi="Arial" w:cs="Arial"/>
            <w:noProof/>
          </w:rPr>
          <w:t>5.4.3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Předání k realizaci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_Toc468715444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26</w:t>
        </w:r>
        <w:r w:rsidR="00B743B4">
          <w:rPr>
            <w:noProof/>
            <w:webHidden/>
          </w:rPr>
          <w:fldChar w:fldCharType="end"/>
        </w:r>
      </w:hyperlink>
    </w:p>
    <w:p w14:paraId="6E9CDA80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45" w:history="1">
        <w:r w:rsidR="00B743B4" w:rsidRPr="00C0525C">
          <w:rPr>
            <w:rStyle w:val="Hypertextovodkaz"/>
            <w:rFonts w:ascii="Arial" w:hAnsi="Arial" w:cs="Arial"/>
            <w:noProof/>
          </w:rPr>
          <w:t>5.4.4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Evidence a vyhodnocení změny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_Toc468715445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26</w:t>
        </w:r>
        <w:r w:rsidR="00B743B4">
          <w:rPr>
            <w:noProof/>
            <w:webHidden/>
          </w:rPr>
          <w:fldChar w:fldCharType="end"/>
        </w:r>
      </w:hyperlink>
    </w:p>
    <w:p w14:paraId="12775385" w14:textId="77777777" w:rsidR="00B743B4" w:rsidRDefault="003C76F2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46" w:history="1">
        <w:r w:rsidR="00B743B4" w:rsidRPr="00C0525C">
          <w:rPr>
            <w:rStyle w:val="Hypertextovodkaz"/>
            <w:rFonts w:ascii="Arial" w:hAnsi="Arial" w:cs="Arial"/>
            <w:noProof/>
          </w:rPr>
          <w:t>5.4.5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Uzavření požadavku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_Toc468715446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26</w:t>
        </w:r>
        <w:r w:rsidR="00B743B4">
          <w:rPr>
            <w:noProof/>
            <w:webHidden/>
          </w:rPr>
          <w:fldChar w:fldCharType="end"/>
        </w:r>
      </w:hyperlink>
    </w:p>
    <w:p w14:paraId="06CBC1E7" w14:textId="77777777" w:rsidR="00B743B4" w:rsidRDefault="003C76F2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47" w:history="1">
        <w:r w:rsidR="00B743B4" w:rsidRPr="00C0525C">
          <w:rPr>
            <w:rStyle w:val="Hypertextovodkaz"/>
            <w:rFonts w:ascii="Arial" w:hAnsi="Arial" w:cs="Arial"/>
            <w:noProof/>
          </w:rPr>
          <w:t>6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Nástroje procesu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_Toc468715447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27</w:t>
        </w:r>
        <w:r w:rsidR="00B743B4">
          <w:rPr>
            <w:noProof/>
            <w:webHidden/>
          </w:rPr>
          <w:fldChar w:fldCharType="end"/>
        </w:r>
      </w:hyperlink>
    </w:p>
    <w:p w14:paraId="51DA7151" w14:textId="77777777" w:rsidR="00B743B4" w:rsidRDefault="003C76F2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48" w:history="1">
        <w:r w:rsidR="00B743B4" w:rsidRPr="00C0525C">
          <w:rPr>
            <w:rStyle w:val="Hypertextovodkaz"/>
            <w:rFonts w:ascii="Arial" w:hAnsi="Arial" w:cs="Arial"/>
            <w:noProof/>
          </w:rPr>
          <w:t>7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Měření procesu a reporting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_Toc468715448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27</w:t>
        </w:r>
        <w:r w:rsidR="00B743B4">
          <w:rPr>
            <w:noProof/>
            <w:webHidden/>
          </w:rPr>
          <w:fldChar w:fldCharType="end"/>
        </w:r>
      </w:hyperlink>
    </w:p>
    <w:p w14:paraId="443A0552" w14:textId="77777777" w:rsidR="00B743B4" w:rsidRDefault="003C76F2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49" w:history="1">
        <w:r w:rsidR="00B743B4" w:rsidRPr="00C0525C">
          <w:rPr>
            <w:rStyle w:val="Hypertextovodkaz"/>
            <w:rFonts w:ascii="Arial" w:hAnsi="Arial" w:cs="Arial"/>
            <w:noProof/>
          </w:rPr>
          <w:t>8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Formuláře pro zpracování RfC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_Toc468715449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28</w:t>
        </w:r>
        <w:r w:rsidR="00B743B4">
          <w:rPr>
            <w:noProof/>
            <w:webHidden/>
          </w:rPr>
          <w:fldChar w:fldCharType="end"/>
        </w:r>
      </w:hyperlink>
    </w:p>
    <w:p w14:paraId="00EAECEA" w14:textId="77777777" w:rsidR="00B743B4" w:rsidRDefault="003C76F2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50" w:history="1">
        <w:r w:rsidR="00B743B4" w:rsidRPr="00C0525C">
          <w:rPr>
            <w:rStyle w:val="Hypertextovodkaz"/>
            <w:rFonts w:ascii="Arial" w:hAnsi="Arial" w:cs="Arial"/>
            <w:noProof/>
          </w:rPr>
          <w:t>9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Seznam příloh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_Toc468715450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28</w:t>
        </w:r>
        <w:r w:rsidR="00B743B4">
          <w:rPr>
            <w:noProof/>
            <w:webHidden/>
          </w:rPr>
          <w:fldChar w:fldCharType="end"/>
        </w:r>
      </w:hyperlink>
    </w:p>
    <w:p w14:paraId="4F8F837B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51" w:history="1">
        <w:r w:rsidR="00B743B4" w:rsidRPr="00C0525C">
          <w:rPr>
            <w:rStyle w:val="Hypertextovodkaz"/>
            <w:rFonts w:ascii="Arial" w:hAnsi="Arial" w:cs="Arial"/>
            <w:noProof/>
          </w:rPr>
          <w:t>9.1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Schéma procesu Normální změna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_Toc468715451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28</w:t>
        </w:r>
        <w:r w:rsidR="00B743B4">
          <w:rPr>
            <w:noProof/>
            <w:webHidden/>
          </w:rPr>
          <w:fldChar w:fldCharType="end"/>
        </w:r>
      </w:hyperlink>
    </w:p>
    <w:p w14:paraId="4FB3E18C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52" w:history="1">
        <w:r w:rsidR="00B743B4" w:rsidRPr="00C0525C">
          <w:rPr>
            <w:rStyle w:val="Hypertextovodkaz"/>
            <w:rFonts w:ascii="Arial" w:hAnsi="Arial" w:cs="Arial"/>
            <w:noProof/>
          </w:rPr>
          <w:t>9.2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Schéma procesu Urgentní změna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_Toc468715452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28</w:t>
        </w:r>
        <w:r w:rsidR="00B743B4">
          <w:rPr>
            <w:noProof/>
            <w:webHidden/>
          </w:rPr>
          <w:fldChar w:fldCharType="end"/>
        </w:r>
      </w:hyperlink>
    </w:p>
    <w:p w14:paraId="42E09153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53" w:history="1">
        <w:r w:rsidR="00B743B4" w:rsidRPr="00C0525C">
          <w:rPr>
            <w:rStyle w:val="Hypertextovodkaz"/>
            <w:rFonts w:ascii="Arial" w:hAnsi="Arial" w:cs="Arial"/>
            <w:noProof/>
          </w:rPr>
          <w:t>9.3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Formulář RfC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_Toc468715453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28</w:t>
        </w:r>
        <w:r w:rsidR="00B743B4">
          <w:rPr>
            <w:noProof/>
            <w:webHidden/>
          </w:rPr>
          <w:fldChar w:fldCharType="end"/>
        </w:r>
      </w:hyperlink>
    </w:p>
    <w:p w14:paraId="3C33F259" w14:textId="77777777" w:rsidR="00B743B4" w:rsidRDefault="003C76F2">
      <w:pPr>
        <w:pStyle w:val="Obsah2"/>
        <w:tabs>
          <w:tab w:val="left" w:pos="879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5454" w:history="1">
        <w:r w:rsidR="00B743B4" w:rsidRPr="00C0525C">
          <w:rPr>
            <w:rStyle w:val="Hypertextovodkaz"/>
            <w:rFonts w:ascii="Arial" w:hAnsi="Arial" w:cs="Arial"/>
            <w:noProof/>
          </w:rPr>
          <w:t>9.4</w:t>
        </w:r>
        <w:r w:rsidR="00B743B4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B743B4" w:rsidRPr="00C0525C">
          <w:rPr>
            <w:rStyle w:val="Hypertextovodkaz"/>
            <w:rFonts w:ascii="Arial" w:hAnsi="Arial" w:cs="Arial"/>
            <w:noProof/>
          </w:rPr>
          <w:t>Formulář Zadání dílčí analýzy</w:t>
        </w:r>
        <w:r w:rsidR="00B743B4">
          <w:rPr>
            <w:noProof/>
            <w:webHidden/>
          </w:rPr>
          <w:tab/>
        </w:r>
        <w:r w:rsidR="00B743B4">
          <w:rPr>
            <w:noProof/>
            <w:webHidden/>
          </w:rPr>
          <w:fldChar w:fldCharType="begin"/>
        </w:r>
        <w:r w:rsidR="00B743B4">
          <w:rPr>
            <w:noProof/>
            <w:webHidden/>
          </w:rPr>
          <w:instrText xml:space="preserve"> PAGEREF _Toc468715454 \h </w:instrText>
        </w:r>
        <w:r w:rsidR="00B743B4">
          <w:rPr>
            <w:noProof/>
            <w:webHidden/>
          </w:rPr>
        </w:r>
        <w:r w:rsidR="00B743B4">
          <w:rPr>
            <w:noProof/>
            <w:webHidden/>
          </w:rPr>
          <w:fldChar w:fldCharType="separate"/>
        </w:r>
        <w:r w:rsidR="00B743B4">
          <w:rPr>
            <w:noProof/>
            <w:webHidden/>
          </w:rPr>
          <w:t>28</w:t>
        </w:r>
        <w:r w:rsidR="00B743B4">
          <w:rPr>
            <w:noProof/>
            <w:webHidden/>
          </w:rPr>
          <w:fldChar w:fldCharType="end"/>
        </w:r>
      </w:hyperlink>
    </w:p>
    <w:p w14:paraId="46F1852E" w14:textId="77777777" w:rsidR="00563C33" w:rsidRPr="000E6817" w:rsidRDefault="002300B6" w:rsidP="002300B6">
      <w:pPr>
        <w:tabs>
          <w:tab w:val="left" w:pos="7125"/>
        </w:tabs>
        <w:ind w:firstLine="708"/>
        <w:rPr>
          <w:rFonts w:ascii="Arial" w:hAnsi="Arial" w:cs="Arial"/>
        </w:rPr>
      </w:pPr>
      <w:r w:rsidRPr="000E6817">
        <w:rPr>
          <w:rFonts w:ascii="Arial" w:hAnsi="Arial" w:cs="Arial"/>
        </w:rPr>
        <w:fldChar w:fldCharType="end"/>
      </w:r>
      <w:r w:rsidRPr="000E6817">
        <w:rPr>
          <w:rFonts w:ascii="Arial" w:hAnsi="Arial" w:cs="Arial"/>
        </w:rPr>
        <w:tab/>
      </w:r>
    </w:p>
    <w:bookmarkEnd w:id="0"/>
    <w:p w14:paraId="3A8F1A7D" w14:textId="77777777" w:rsidR="009527BA" w:rsidRPr="000E6817" w:rsidRDefault="009527BA">
      <w:pPr>
        <w:spacing w:after="0"/>
        <w:jc w:val="left"/>
        <w:rPr>
          <w:rFonts w:ascii="Arial" w:hAnsi="Arial" w:cs="Arial"/>
          <w:b/>
          <w:color w:val="B2BC00"/>
          <w:sz w:val="36"/>
          <w:szCs w:val="36"/>
        </w:rPr>
      </w:pPr>
      <w:r w:rsidRPr="000E6817">
        <w:rPr>
          <w:rFonts w:ascii="Arial" w:hAnsi="Arial" w:cs="Arial"/>
        </w:rPr>
        <w:br w:type="page"/>
      </w:r>
    </w:p>
    <w:p w14:paraId="1EF81304" w14:textId="77777777" w:rsidR="00972797" w:rsidRPr="000E6817" w:rsidRDefault="00F31633" w:rsidP="00800FB0">
      <w:pPr>
        <w:pStyle w:val="Nadpis1"/>
        <w:rPr>
          <w:rFonts w:ascii="Arial" w:hAnsi="Arial" w:cs="Arial"/>
        </w:rPr>
      </w:pPr>
      <w:bookmarkStart w:id="1" w:name="_Toc468715381"/>
      <w:r w:rsidRPr="000E6817">
        <w:rPr>
          <w:rFonts w:ascii="Arial" w:hAnsi="Arial" w:cs="Arial"/>
        </w:rPr>
        <w:lastRenderedPageBreak/>
        <w:t>Úvodní ustanovení</w:t>
      </w:r>
      <w:bookmarkEnd w:id="1"/>
    </w:p>
    <w:p w14:paraId="2DFE3F9E" w14:textId="77777777" w:rsidR="009B056E" w:rsidRPr="000E6817" w:rsidRDefault="009B056E" w:rsidP="00F31633">
      <w:pPr>
        <w:pStyle w:val="Nadpis2"/>
        <w:rPr>
          <w:rFonts w:ascii="Arial" w:hAnsi="Arial" w:cs="Arial"/>
        </w:rPr>
      </w:pPr>
      <w:bookmarkStart w:id="2" w:name="_Toc468715382"/>
      <w:r w:rsidRPr="000E6817">
        <w:rPr>
          <w:rFonts w:ascii="Arial" w:hAnsi="Arial" w:cs="Arial"/>
        </w:rPr>
        <w:t>Účel</w:t>
      </w:r>
      <w:r w:rsidR="006044D4" w:rsidRPr="000E6817">
        <w:rPr>
          <w:rFonts w:ascii="Arial" w:hAnsi="Arial" w:cs="Arial"/>
        </w:rPr>
        <w:t xml:space="preserve"> dokumentu</w:t>
      </w:r>
      <w:bookmarkEnd w:id="2"/>
    </w:p>
    <w:p w14:paraId="0DDB6EF6" w14:textId="3947CB68" w:rsidR="007C1F6C" w:rsidRPr="000E6817" w:rsidRDefault="007C1F6C" w:rsidP="007C1F6C">
      <w:pPr>
        <w:rPr>
          <w:rFonts w:ascii="Arial" w:hAnsi="Arial" w:cs="Arial"/>
        </w:rPr>
      </w:pPr>
      <w:r w:rsidRPr="000E6817">
        <w:rPr>
          <w:rFonts w:ascii="Arial" w:hAnsi="Arial" w:cs="Arial"/>
        </w:rPr>
        <w:t>Účelem dokumentu je popsat pravidla a základní postupy procesu Change management v prostředí MZe včetně vazeb daného procesu na okolí, hlavní činnosti nutné ke splnění cíle procesu, definice rolí apod.</w:t>
      </w:r>
    </w:p>
    <w:p w14:paraId="363C8FAF" w14:textId="3AD1A393" w:rsidR="007C1F6C" w:rsidRPr="000E6817" w:rsidRDefault="007C1F6C" w:rsidP="007C1F6C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Tato pravidla a postupy jsou závazné pro </w:t>
      </w:r>
      <w:r w:rsidR="0046528D">
        <w:rPr>
          <w:rFonts w:ascii="Arial" w:hAnsi="Arial" w:cs="Arial"/>
        </w:rPr>
        <w:t>zaměstnance</w:t>
      </w:r>
      <w:r w:rsidR="00BE35F4" w:rsidRPr="000E6817">
        <w:rPr>
          <w:rFonts w:ascii="Arial" w:hAnsi="Arial" w:cs="Arial"/>
        </w:rPr>
        <w:t xml:space="preserve"> a </w:t>
      </w:r>
      <w:r w:rsidR="0046528D">
        <w:rPr>
          <w:rFonts w:ascii="Arial" w:hAnsi="Arial" w:cs="Arial"/>
        </w:rPr>
        <w:t>externisty</w:t>
      </w:r>
      <w:r w:rsidR="00FC171D">
        <w:rPr>
          <w:rFonts w:ascii="Arial" w:hAnsi="Arial" w:cs="Arial"/>
        </w:rPr>
        <w:t>,</w:t>
      </w:r>
      <w:r w:rsidR="0046528D">
        <w:rPr>
          <w:rFonts w:ascii="Arial" w:hAnsi="Arial" w:cs="Arial"/>
        </w:rPr>
        <w:t xml:space="preserve"> </w:t>
      </w:r>
      <w:r w:rsidR="00FC171D" w:rsidRPr="0046528D">
        <w:rPr>
          <w:rFonts w:ascii="Arial" w:hAnsi="Arial" w:cs="Arial"/>
        </w:rPr>
        <w:t xml:space="preserve">kteří se podílejí na </w:t>
      </w:r>
      <w:r w:rsidR="00FC171D">
        <w:rPr>
          <w:rFonts w:ascii="Arial" w:hAnsi="Arial" w:cs="Arial"/>
        </w:rPr>
        <w:t>činnostech dále popsaných v tomto dokumentu</w:t>
      </w:r>
      <w:r w:rsidR="00FC171D">
        <w:rPr>
          <w:rFonts w:ascii="Arial" w:hAnsi="Arial" w:cs="Arial"/>
        </w:rPr>
        <w:t>,</w:t>
      </w:r>
      <w:r w:rsidR="00FC171D" w:rsidRPr="0046528D">
        <w:rPr>
          <w:rFonts w:ascii="Arial" w:hAnsi="Arial" w:cs="Arial"/>
        </w:rPr>
        <w:t xml:space="preserve"> </w:t>
      </w:r>
      <w:r w:rsidR="0046528D" w:rsidRPr="0046528D">
        <w:rPr>
          <w:rFonts w:ascii="Arial" w:hAnsi="Arial" w:cs="Arial"/>
        </w:rPr>
        <w:t>ve smyslu čl</w:t>
      </w:r>
      <w:r w:rsidR="00FC171D">
        <w:rPr>
          <w:rFonts w:ascii="Arial" w:hAnsi="Arial" w:cs="Arial"/>
        </w:rPr>
        <w:t>ánku</w:t>
      </w:r>
      <w:r w:rsidR="0046528D" w:rsidRPr="0046528D">
        <w:rPr>
          <w:rFonts w:ascii="Arial" w:hAnsi="Arial" w:cs="Arial"/>
        </w:rPr>
        <w:t xml:space="preserve"> 1</w:t>
      </w:r>
      <w:r w:rsidR="00FC171D">
        <w:rPr>
          <w:rFonts w:ascii="Arial" w:hAnsi="Arial" w:cs="Arial"/>
        </w:rPr>
        <w:t xml:space="preserve"> bod 1</w:t>
      </w:r>
      <w:r w:rsidR="0046528D" w:rsidRPr="0046528D">
        <w:rPr>
          <w:rFonts w:ascii="Arial" w:hAnsi="Arial" w:cs="Arial"/>
        </w:rPr>
        <w:t xml:space="preserve"> </w:t>
      </w:r>
      <w:r w:rsidR="00D20555">
        <w:rPr>
          <w:rFonts w:ascii="Arial" w:hAnsi="Arial" w:cs="Arial"/>
        </w:rPr>
        <w:t>P</w:t>
      </w:r>
      <w:r w:rsidR="003F4A97">
        <w:rPr>
          <w:rFonts w:ascii="Arial" w:hAnsi="Arial" w:cs="Arial"/>
        </w:rPr>
        <w:t xml:space="preserve">okynu </w:t>
      </w:r>
      <w:r w:rsidR="00D20555">
        <w:rPr>
          <w:rFonts w:ascii="Arial" w:hAnsi="Arial" w:cs="Arial"/>
        </w:rPr>
        <w:t>ředitele Odboru</w:t>
      </w:r>
      <w:r w:rsidR="003F4A97">
        <w:rPr>
          <w:rFonts w:ascii="Arial" w:hAnsi="Arial" w:cs="Arial"/>
        </w:rPr>
        <w:t xml:space="preserve"> informační</w:t>
      </w:r>
      <w:r w:rsidR="008F51FF">
        <w:rPr>
          <w:rFonts w:ascii="Arial" w:hAnsi="Arial" w:cs="Arial"/>
        </w:rPr>
        <w:t>ch</w:t>
      </w:r>
      <w:r w:rsidR="00D20555">
        <w:rPr>
          <w:rFonts w:ascii="Arial" w:hAnsi="Arial" w:cs="Arial"/>
        </w:rPr>
        <w:t xml:space="preserve"> a komunikačních</w:t>
      </w:r>
      <w:r w:rsidR="003F4A97">
        <w:rPr>
          <w:rFonts w:ascii="Arial" w:hAnsi="Arial" w:cs="Arial"/>
        </w:rPr>
        <w:t xml:space="preserve"> technologi</w:t>
      </w:r>
      <w:r w:rsidR="008F51FF">
        <w:rPr>
          <w:rFonts w:ascii="Arial" w:hAnsi="Arial" w:cs="Arial"/>
        </w:rPr>
        <w:t>í</w:t>
      </w:r>
      <w:r w:rsidR="0046528D" w:rsidRPr="0046528D">
        <w:rPr>
          <w:rFonts w:ascii="Arial" w:hAnsi="Arial" w:cs="Arial"/>
        </w:rPr>
        <w:t xml:space="preserve"> č. </w:t>
      </w:r>
      <w:r w:rsidR="00D20555">
        <w:rPr>
          <w:rFonts w:ascii="Arial" w:hAnsi="Arial" w:cs="Arial"/>
        </w:rPr>
        <w:t>1</w:t>
      </w:r>
      <w:r w:rsidR="0046528D" w:rsidRPr="005723DD">
        <w:rPr>
          <w:rFonts w:ascii="Arial" w:hAnsi="Arial" w:cs="Arial"/>
        </w:rPr>
        <w:t>/201</w:t>
      </w:r>
      <w:r w:rsidR="00D20555">
        <w:rPr>
          <w:rFonts w:ascii="Arial" w:hAnsi="Arial" w:cs="Arial"/>
        </w:rPr>
        <w:t>7</w:t>
      </w:r>
      <w:r w:rsidR="00D312ED">
        <w:rPr>
          <w:rFonts w:ascii="Arial" w:hAnsi="Arial" w:cs="Arial"/>
        </w:rPr>
        <w:t>, k vydá</w:t>
      </w:r>
      <w:r w:rsidR="00D20555">
        <w:rPr>
          <w:rFonts w:ascii="Arial" w:hAnsi="Arial" w:cs="Arial"/>
        </w:rPr>
        <w:t>ní dokumentace k</w:t>
      </w:r>
      <w:r w:rsidR="00D312ED">
        <w:rPr>
          <w:rFonts w:ascii="Arial" w:hAnsi="Arial" w:cs="Arial"/>
        </w:rPr>
        <w:t> </w:t>
      </w:r>
      <w:r w:rsidR="00D20555">
        <w:rPr>
          <w:rFonts w:ascii="Arial" w:hAnsi="Arial" w:cs="Arial"/>
        </w:rPr>
        <w:t>procesům</w:t>
      </w:r>
      <w:r w:rsidR="00D312ED">
        <w:rPr>
          <w:rFonts w:ascii="Arial" w:hAnsi="Arial" w:cs="Arial"/>
        </w:rPr>
        <w:t xml:space="preserve"> systému ITSM</w:t>
      </w:r>
      <w:r w:rsidRPr="000E6817">
        <w:rPr>
          <w:rFonts w:ascii="Arial" w:hAnsi="Arial" w:cs="Arial"/>
        </w:rPr>
        <w:t xml:space="preserve">. </w:t>
      </w:r>
      <w:bookmarkStart w:id="3" w:name="_GoBack"/>
      <w:bookmarkEnd w:id="3"/>
    </w:p>
    <w:p w14:paraId="4C610EE1" w14:textId="28FD0C01" w:rsidR="007C1F6C" w:rsidRPr="000E6817" w:rsidRDefault="007C1F6C" w:rsidP="007C1F6C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Související dokumenty - </w:t>
      </w:r>
      <w:r w:rsidR="00897AC5" w:rsidRPr="000E6817">
        <w:rPr>
          <w:rFonts w:ascii="Arial" w:hAnsi="Arial" w:cs="Arial"/>
        </w:rPr>
        <w:t>Směrnice č. 6/2012 ministra zemědělství Zásady pro „Postup vznášení a realizace požadavků v oblasti ICT</w:t>
      </w:r>
    </w:p>
    <w:p w14:paraId="4284B391" w14:textId="77777777" w:rsidR="007C1F6C" w:rsidRPr="000E6817" w:rsidRDefault="007C1F6C" w:rsidP="007C1F6C">
      <w:pPr>
        <w:rPr>
          <w:rFonts w:ascii="Arial" w:hAnsi="Arial" w:cs="Arial"/>
        </w:rPr>
      </w:pPr>
    </w:p>
    <w:p w14:paraId="77E995BE" w14:textId="77777777" w:rsidR="00AB495A" w:rsidRPr="000E6817" w:rsidRDefault="00AB495A" w:rsidP="00AB495A">
      <w:pPr>
        <w:pStyle w:val="Nadpis2"/>
        <w:ind w:left="578" w:hanging="578"/>
        <w:rPr>
          <w:rFonts w:ascii="Arial" w:hAnsi="Arial" w:cs="Arial"/>
        </w:rPr>
      </w:pPr>
      <w:bookmarkStart w:id="4" w:name="_Toc468715383"/>
      <w:r w:rsidRPr="000E6817">
        <w:rPr>
          <w:rFonts w:ascii="Arial" w:hAnsi="Arial" w:cs="Arial"/>
        </w:rPr>
        <w:t>Řízení dokumentu</w:t>
      </w:r>
      <w:bookmarkEnd w:id="4"/>
    </w:p>
    <w:p w14:paraId="0CE01309" w14:textId="5B77A98D" w:rsidR="00EC52D1" w:rsidRDefault="007C1F6C" w:rsidP="007C1F6C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Vlastníkem a manažerem procesu je Change manager, který </w:t>
      </w:r>
      <w:r w:rsidR="00EC52D1">
        <w:rPr>
          <w:rFonts w:ascii="Arial" w:hAnsi="Arial" w:cs="Arial"/>
        </w:rPr>
        <w:t>předkládá podněty na změny v nastavení procesu</w:t>
      </w:r>
      <w:r w:rsidR="0002180A">
        <w:rPr>
          <w:rFonts w:ascii="Arial" w:hAnsi="Arial" w:cs="Arial"/>
        </w:rPr>
        <w:t xml:space="preserve"> ITSM manažerovi</w:t>
      </w:r>
      <w:r w:rsidR="00EC52D1">
        <w:rPr>
          <w:rFonts w:ascii="Arial" w:hAnsi="Arial" w:cs="Arial"/>
        </w:rPr>
        <w:t>.</w:t>
      </w:r>
    </w:p>
    <w:p w14:paraId="43E3F693" w14:textId="687744FF" w:rsidR="00FD46E9" w:rsidRDefault="00FD46E9" w:rsidP="007C1F6C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C1F6C" w:rsidRPr="000E6817">
        <w:rPr>
          <w:rFonts w:ascii="Arial" w:hAnsi="Arial" w:cs="Arial"/>
        </w:rPr>
        <w:t xml:space="preserve">okument spravuje a odpovídá za jeho aktualizaci, projednání </w:t>
      </w:r>
      <w:r>
        <w:rPr>
          <w:rFonts w:ascii="Arial" w:hAnsi="Arial" w:cs="Arial"/>
        </w:rPr>
        <w:t>a</w:t>
      </w:r>
      <w:r w:rsidR="00EC52D1">
        <w:rPr>
          <w:rFonts w:ascii="Arial" w:hAnsi="Arial" w:cs="Arial"/>
        </w:rPr>
        <w:t> </w:t>
      </w:r>
      <w:r w:rsidR="007C1F6C" w:rsidRPr="000E6817">
        <w:rPr>
          <w:rFonts w:ascii="Arial" w:hAnsi="Arial" w:cs="Arial"/>
        </w:rPr>
        <w:t>publikaci</w:t>
      </w:r>
      <w:r w:rsidR="00EC52D1">
        <w:rPr>
          <w:rFonts w:ascii="Arial" w:hAnsi="Arial" w:cs="Arial"/>
        </w:rPr>
        <w:t xml:space="preserve"> ITSM manažer</w:t>
      </w:r>
      <w:r w:rsidR="007C1F6C" w:rsidRPr="000E6817">
        <w:rPr>
          <w:rFonts w:ascii="Arial" w:hAnsi="Arial" w:cs="Arial"/>
        </w:rPr>
        <w:t>.</w:t>
      </w:r>
      <w:r w:rsidR="00EC52D1">
        <w:rPr>
          <w:rFonts w:ascii="Arial" w:hAnsi="Arial" w:cs="Arial"/>
        </w:rPr>
        <w:t xml:space="preserve"> </w:t>
      </w:r>
    </w:p>
    <w:p w14:paraId="645E4202" w14:textId="4AE19A02" w:rsidR="007C1F6C" w:rsidRPr="000E6817" w:rsidRDefault="00EC52D1" w:rsidP="007C1F6C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C1F6C" w:rsidRPr="000E6817">
        <w:rPr>
          <w:rFonts w:ascii="Arial" w:hAnsi="Arial" w:cs="Arial"/>
        </w:rPr>
        <w:t xml:space="preserve">okument </w:t>
      </w:r>
      <w:r>
        <w:rPr>
          <w:rFonts w:ascii="Arial" w:hAnsi="Arial" w:cs="Arial"/>
        </w:rPr>
        <w:t>schvaluje</w:t>
      </w:r>
      <w:r w:rsidR="007C1F6C" w:rsidRPr="000E6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ředitel Odboru informačních a komunikačních technologií</w:t>
      </w:r>
      <w:r w:rsidR="00FD46E9">
        <w:rPr>
          <w:rFonts w:ascii="Arial" w:hAnsi="Arial" w:cs="Arial"/>
        </w:rPr>
        <w:t xml:space="preserve"> MZe</w:t>
      </w:r>
      <w:r w:rsidR="007C1F6C" w:rsidRPr="000E6817">
        <w:rPr>
          <w:rFonts w:ascii="Arial" w:hAnsi="Arial" w:cs="Arial"/>
        </w:rPr>
        <w:t>.</w:t>
      </w:r>
    </w:p>
    <w:p w14:paraId="0F172570" w14:textId="77777777" w:rsidR="00AB495A" w:rsidRPr="000E6817" w:rsidRDefault="00AB495A" w:rsidP="0023384E">
      <w:pPr>
        <w:rPr>
          <w:rFonts w:ascii="Arial" w:hAnsi="Arial" w:cs="Arial"/>
        </w:rPr>
      </w:pPr>
    </w:p>
    <w:p w14:paraId="060403F2" w14:textId="77777777" w:rsidR="0023384E" w:rsidRPr="000E6817" w:rsidRDefault="0023384E" w:rsidP="006F26F6">
      <w:pPr>
        <w:pStyle w:val="Nadpis2"/>
        <w:rPr>
          <w:rFonts w:ascii="Arial" w:hAnsi="Arial" w:cs="Arial"/>
        </w:rPr>
      </w:pPr>
      <w:bookmarkStart w:id="5" w:name="_Toc468715384"/>
      <w:r w:rsidRPr="000E6817">
        <w:rPr>
          <w:rFonts w:ascii="Arial" w:hAnsi="Arial" w:cs="Arial"/>
        </w:rPr>
        <w:t>Cíl procesu</w:t>
      </w:r>
      <w:bookmarkEnd w:id="5"/>
    </w:p>
    <w:p w14:paraId="63180E9D" w14:textId="63FD7EC9" w:rsidR="00266BD5" w:rsidRPr="000E6817" w:rsidRDefault="00992820" w:rsidP="00992820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Change Management / </w:t>
      </w:r>
      <w:r w:rsidR="00F61C33" w:rsidRPr="000E6817">
        <w:rPr>
          <w:rFonts w:ascii="Arial" w:hAnsi="Arial" w:cs="Arial"/>
        </w:rPr>
        <w:t xml:space="preserve">Řízení </w:t>
      </w:r>
      <w:r w:rsidRPr="000E6817">
        <w:rPr>
          <w:rFonts w:ascii="Arial" w:hAnsi="Arial" w:cs="Arial"/>
        </w:rPr>
        <w:t xml:space="preserve">změn je proces odpovědný za řízení životního cyklu všech </w:t>
      </w:r>
      <w:r w:rsidR="00F61C33" w:rsidRPr="000E6817">
        <w:rPr>
          <w:rFonts w:ascii="Arial" w:hAnsi="Arial" w:cs="Arial"/>
        </w:rPr>
        <w:t>změn</w:t>
      </w:r>
      <w:r w:rsidR="00804CD9">
        <w:rPr>
          <w:rFonts w:ascii="Arial" w:hAnsi="Arial" w:cs="Arial"/>
        </w:rPr>
        <w:t xml:space="preserve"> způsobem</w:t>
      </w:r>
      <w:r w:rsidRPr="000E6817">
        <w:rPr>
          <w:rFonts w:ascii="Arial" w:hAnsi="Arial" w:cs="Arial"/>
        </w:rPr>
        <w:t xml:space="preserve">, </w:t>
      </w:r>
      <w:r w:rsidR="00804CD9">
        <w:rPr>
          <w:rFonts w:ascii="Arial" w:hAnsi="Arial" w:cs="Arial"/>
        </w:rPr>
        <w:t>který zaji</w:t>
      </w:r>
      <w:r w:rsidR="008902EA">
        <w:rPr>
          <w:rFonts w:ascii="Arial" w:hAnsi="Arial" w:cs="Arial"/>
        </w:rPr>
        <w:t>šťuje</w:t>
      </w:r>
      <w:r w:rsidRPr="000E6817">
        <w:rPr>
          <w:rFonts w:ascii="Arial" w:hAnsi="Arial" w:cs="Arial"/>
        </w:rPr>
        <w:t xml:space="preserve"> realizaci </w:t>
      </w:r>
      <w:r w:rsidR="006818AD" w:rsidRPr="000E6817">
        <w:rPr>
          <w:rFonts w:ascii="Arial" w:hAnsi="Arial" w:cs="Arial"/>
        </w:rPr>
        <w:t xml:space="preserve">změn </w:t>
      </w:r>
      <w:r w:rsidRPr="000E6817">
        <w:rPr>
          <w:rFonts w:ascii="Arial" w:hAnsi="Arial" w:cs="Arial"/>
        </w:rPr>
        <w:t>při minimálním narušení služeb provozu</w:t>
      </w:r>
      <w:r w:rsidR="00804CD9" w:rsidRPr="00804CD9">
        <w:rPr>
          <w:rFonts w:ascii="Arial" w:hAnsi="Arial" w:cs="Arial"/>
        </w:rPr>
        <w:t xml:space="preserve"> </w:t>
      </w:r>
      <w:r w:rsidR="00804CD9" w:rsidRPr="000E6817">
        <w:rPr>
          <w:rFonts w:ascii="Arial" w:hAnsi="Arial" w:cs="Arial"/>
        </w:rPr>
        <w:t>ICT</w:t>
      </w:r>
      <w:r w:rsidRPr="000E6817">
        <w:rPr>
          <w:rFonts w:ascii="Arial" w:hAnsi="Arial" w:cs="Arial"/>
        </w:rPr>
        <w:t xml:space="preserve">. Všechny </w:t>
      </w:r>
      <w:r w:rsidR="006818AD" w:rsidRPr="000E6817">
        <w:rPr>
          <w:rFonts w:ascii="Arial" w:hAnsi="Arial" w:cs="Arial"/>
        </w:rPr>
        <w:t xml:space="preserve">změny </w:t>
      </w:r>
      <w:r w:rsidRPr="000E6817">
        <w:rPr>
          <w:rFonts w:ascii="Arial" w:hAnsi="Arial" w:cs="Arial"/>
        </w:rPr>
        <w:t xml:space="preserve">jsou podřízeny schvalovacímu řízení. Proces zpracování změnových požadavků má za cíl </w:t>
      </w:r>
      <w:r w:rsidR="006818AD" w:rsidRPr="000E6817">
        <w:rPr>
          <w:rFonts w:ascii="Arial" w:hAnsi="Arial" w:cs="Arial"/>
        </w:rPr>
        <w:t xml:space="preserve">zajistit </w:t>
      </w:r>
      <w:r w:rsidRPr="000E6817">
        <w:rPr>
          <w:rFonts w:ascii="Arial" w:hAnsi="Arial" w:cs="Arial"/>
        </w:rPr>
        <w:t>úplnost sběru a identifikaci těchto požadavků, kvalitu a efektivitu rozhodování o případné realizaci požadavků v rámci projekt</w:t>
      </w:r>
      <w:r w:rsidR="006818AD" w:rsidRPr="000E6817">
        <w:rPr>
          <w:rFonts w:ascii="Arial" w:hAnsi="Arial" w:cs="Arial"/>
        </w:rPr>
        <w:t>ového řízení</w:t>
      </w:r>
      <w:r w:rsidRPr="000E6817">
        <w:rPr>
          <w:rFonts w:ascii="Arial" w:hAnsi="Arial" w:cs="Arial"/>
        </w:rPr>
        <w:t xml:space="preserve"> a současně efektivnějším způsobem </w:t>
      </w:r>
      <w:r w:rsidR="000F51FC" w:rsidRPr="000E6817">
        <w:rPr>
          <w:rFonts w:ascii="Arial" w:hAnsi="Arial" w:cs="Arial"/>
        </w:rPr>
        <w:t>umožňovat</w:t>
      </w:r>
      <w:r w:rsidRPr="000E6817">
        <w:rPr>
          <w:rFonts w:ascii="Arial" w:hAnsi="Arial" w:cs="Arial"/>
        </w:rPr>
        <w:t xml:space="preserve"> sledování stavu </w:t>
      </w:r>
      <w:r w:rsidR="005218D3" w:rsidRPr="000E6817">
        <w:rPr>
          <w:rFonts w:ascii="Arial" w:hAnsi="Arial" w:cs="Arial"/>
        </w:rPr>
        <w:t xml:space="preserve">realizace </w:t>
      </w:r>
      <w:r w:rsidRPr="000E6817">
        <w:rPr>
          <w:rFonts w:ascii="Arial" w:hAnsi="Arial" w:cs="Arial"/>
        </w:rPr>
        <w:t xml:space="preserve">změnových požadavků. </w:t>
      </w:r>
      <w:r w:rsidR="00FF2952" w:rsidRPr="000E6817">
        <w:rPr>
          <w:rFonts w:ascii="Arial" w:hAnsi="Arial" w:cs="Arial"/>
          <w:lang w:eastAsia="cs-CZ"/>
        </w:rPr>
        <w:t>Účelem je také minimalizovat vznik incidentů z důvodu změny.</w:t>
      </w:r>
    </w:p>
    <w:p w14:paraId="2CF5839D" w14:textId="1BF17E59" w:rsidR="00266BD5" w:rsidRPr="000E6817" w:rsidRDefault="00266BD5" w:rsidP="006818AD">
      <w:pPr>
        <w:rPr>
          <w:rFonts w:ascii="Arial" w:hAnsi="Arial" w:cs="Arial"/>
          <w:sz w:val="24"/>
          <w:szCs w:val="24"/>
          <w:lang w:eastAsia="cs-CZ"/>
        </w:rPr>
      </w:pPr>
      <w:r w:rsidRPr="000E6817">
        <w:rPr>
          <w:rFonts w:ascii="Arial" w:hAnsi="Arial" w:cs="Arial"/>
        </w:rPr>
        <w:t>Proces řídí veškeré změny nad celým portfoliem služeb a změny konfiguračních položek</w:t>
      </w:r>
      <w:r w:rsidR="00325963" w:rsidRPr="000E6817">
        <w:rPr>
          <w:rFonts w:ascii="Arial" w:hAnsi="Arial" w:cs="Arial"/>
        </w:rPr>
        <w:t xml:space="preserve">, </w:t>
      </w:r>
      <w:r w:rsidR="004933F2" w:rsidRPr="000E6817">
        <w:rPr>
          <w:rFonts w:ascii="Arial" w:hAnsi="Arial" w:cs="Arial"/>
        </w:rPr>
        <w:t xml:space="preserve">včetně </w:t>
      </w:r>
      <w:r w:rsidR="00325963" w:rsidRPr="000E6817">
        <w:rPr>
          <w:rFonts w:ascii="Arial" w:hAnsi="Arial" w:cs="Arial"/>
        </w:rPr>
        <w:t>změn standardů, referenčních architektur, dokumentace atd</w:t>
      </w:r>
      <w:r w:rsidRPr="000E6817">
        <w:rPr>
          <w:rFonts w:ascii="Arial" w:hAnsi="Arial" w:cs="Arial"/>
        </w:rPr>
        <w:t xml:space="preserve">. Neřídí však </w:t>
      </w:r>
      <w:r w:rsidR="00AA0A3B" w:rsidRPr="00636EB8">
        <w:rPr>
          <w:rFonts w:ascii="Arial" w:hAnsi="Arial" w:cs="Arial"/>
          <w:szCs w:val="22"/>
          <w:lang w:eastAsia="cs-CZ"/>
        </w:rPr>
        <w:t>tzv. standardní</w:t>
      </w:r>
      <w:r w:rsidR="00AA0A3B">
        <w:rPr>
          <w:rFonts w:ascii="Arial" w:hAnsi="Arial" w:cs="Arial"/>
          <w:color w:val="C00000"/>
          <w:sz w:val="24"/>
          <w:szCs w:val="24"/>
          <w:lang w:eastAsia="cs-CZ"/>
        </w:rPr>
        <w:t xml:space="preserve"> </w:t>
      </w:r>
      <w:r w:rsidRPr="000E6817">
        <w:rPr>
          <w:rFonts w:ascii="Arial" w:hAnsi="Arial" w:cs="Arial"/>
        </w:rPr>
        <w:t xml:space="preserve">změny, které jsou v odpovědnosti procesů </w:t>
      </w:r>
      <w:r w:rsidR="00A64C8A" w:rsidRPr="000E6817">
        <w:rPr>
          <w:rFonts w:ascii="Arial" w:hAnsi="Arial" w:cs="Arial"/>
        </w:rPr>
        <w:t>I</w:t>
      </w:r>
      <w:r w:rsidRPr="000E6817">
        <w:rPr>
          <w:rFonts w:ascii="Arial" w:hAnsi="Arial" w:cs="Arial"/>
        </w:rPr>
        <w:t xml:space="preserve">ncident management (např. výměna </w:t>
      </w:r>
      <w:r w:rsidR="00301E7A" w:rsidRPr="000E6817">
        <w:rPr>
          <w:rFonts w:ascii="Arial" w:hAnsi="Arial" w:cs="Arial"/>
        </w:rPr>
        <w:t>vadné</w:t>
      </w:r>
      <w:r w:rsidRPr="000E6817">
        <w:rPr>
          <w:rFonts w:ascii="Arial" w:hAnsi="Arial" w:cs="Arial"/>
        </w:rPr>
        <w:t xml:space="preserve"> </w:t>
      </w:r>
      <w:r w:rsidR="00301E7A" w:rsidRPr="000E6817">
        <w:rPr>
          <w:rFonts w:ascii="Arial" w:hAnsi="Arial" w:cs="Arial"/>
        </w:rPr>
        <w:t>klávesnice</w:t>
      </w:r>
      <w:r w:rsidRPr="000E6817">
        <w:rPr>
          <w:rFonts w:ascii="Arial" w:hAnsi="Arial" w:cs="Arial"/>
        </w:rPr>
        <w:t xml:space="preserve">) a </w:t>
      </w:r>
      <w:r w:rsidR="00A64C8A" w:rsidRPr="000E6817">
        <w:rPr>
          <w:rFonts w:ascii="Arial" w:hAnsi="Arial" w:cs="Arial"/>
        </w:rPr>
        <w:t>R</w:t>
      </w:r>
      <w:r w:rsidRPr="000E6817">
        <w:rPr>
          <w:rFonts w:ascii="Arial" w:hAnsi="Arial" w:cs="Arial"/>
        </w:rPr>
        <w:t>equest fulfilment (např.</w:t>
      </w:r>
      <w:r w:rsidR="00301E7A" w:rsidRPr="000E6817">
        <w:rPr>
          <w:rFonts w:ascii="Arial" w:hAnsi="Arial" w:cs="Arial"/>
        </w:rPr>
        <w:t xml:space="preserve"> </w:t>
      </w:r>
      <w:r w:rsidRPr="000E6817">
        <w:rPr>
          <w:rFonts w:ascii="Arial" w:hAnsi="Arial" w:cs="Arial"/>
        </w:rPr>
        <w:t>instalace software na PC uživatele</w:t>
      </w:r>
      <w:r w:rsidR="00A64C8A" w:rsidRPr="000E6817">
        <w:rPr>
          <w:rFonts w:ascii="Arial" w:hAnsi="Arial" w:cs="Arial"/>
        </w:rPr>
        <w:t>, přidělování IT techniky apod.</w:t>
      </w:r>
      <w:r w:rsidRPr="000E6817">
        <w:rPr>
          <w:rFonts w:ascii="Arial" w:hAnsi="Arial" w:cs="Arial"/>
        </w:rPr>
        <w:t>)</w:t>
      </w:r>
      <w:r w:rsidR="00301E7A" w:rsidRPr="000E6817">
        <w:rPr>
          <w:rFonts w:ascii="Arial" w:hAnsi="Arial" w:cs="Arial"/>
        </w:rPr>
        <w:t>.</w:t>
      </w:r>
    </w:p>
    <w:p w14:paraId="61C6EB0F" w14:textId="77777777" w:rsidR="00992820" w:rsidRPr="000E6817" w:rsidRDefault="00C56062" w:rsidP="00992820">
      <w:pPr>
        <w:rPr>
          <w:rFonts w:ascii="Arial" w:hAnsi="Arial" w:cs="Arial"/>
        </w:rPr>
      </w:pPr>
      <w:r w:rsidRPr="000E6817">
        <w:rPr>
          <w:rFonts w:ascii="Arial" w:hAnsi="Arial" w:cs="Arial"/>
        </w:rPr>
        <w:t>Proces d</w:t>
      </w:r>
      <w:r w:rsidR="00992820" w:rsidRPr="000E6817">
        <w:rPr>
          <w:rFonts w:ascii="Arial" w:hAnsi="Arial" w:cs="Arial"/>
        </w:rPr>
        <w:t>efin</w:t>
      </w:r>
      <w:r w:rsidR="000F51FC" w:rsidRPr="000E6817">
        <w:rPr>
          <w:rFonts w:ascii="Arial" w:hAnsi="Arial" w:cs="Arial"/>
        </w:rPr>
        <w:t>uje</w:t>
      </w:r>
      <w:r w:rsidR="00992820" w:rsidRPr="000E6817">
        <w:rPr>
          <w:rFonts w:ascii="Arial" w:hAnsi="Arial" w:cs="Arial"/>
        </w:rPr>
        <w:t xml:space="preserve"> změnové modely, které se vztahují k provozovaným službám nebo komponentám</w:t>
      </w:r>
      <w:r w:rsidRPr="000E6817">
        <w:rPr>
          <w:rFonts w:ascii="Arial" w:hAnsi="Arial" w:cs="Arial"/>
        </w:rPr>
        <w:t xml:space="preserve"> způsobem, který</w:t>
      </w:r>
      <w:r w:rsidR="00992820" w:rsidRPr="000E6817">
        <w:rPr>
          <w:rFonts w:ascii="Arial" w:hAnsi="Arial" w:cs="Arial"/>
        </w:rPr>
        <w:t xml:space="preserve"> zajiš</w:t>
      </w:r>
      <w:r w:rsidRPr="000E6817">
        <w:rPr>
          <w:rFonts w:ascii="Arial" w:hAnsi="Arial" w:cs="Arial"/>
        </w:rPr>
        <w:t>ťuje</w:t>
      </w:r>
      <w:r w:rsidR="00992820" w:rsidRPr="000E6817">
        <w:rPr>
          <w:rFonts w:ascii="Arial" w:hAnsi="Arial" w:cs="Arial"/>
        </w:rPr>
        <w:t xml:space="preserve">, </w:t>
      </w:r>
      <w:r w:rsidRPr="000E6817">
        <w:rPr>
          <w:rFonts w:ascii="Arial" w:hAnsi="Arial" w:cs="Arial"/>
        </w:rPr>
        <w:t>aby všichni odpovědní</w:t>
      </w:r>
      <w:r w:rsidR="00992820" w:rsidRPr="000E6817">
        <w:rPr>
          <w:rFonts w:ascii="Arial" w:hAnsi="Arial" w:cs="Arial"/>
        </w:rPr>
        <w:t xml:space="preserve"> </w:t>
      </w:r>
      <w:r w:rsidRPr="000E6817">
        <w:rPr>
          <w:rFonts w:ascii="Arial" w:hAnsi="Arial" w:cs="Arial"/>
        </w:rPr>
        <w:t>účastníci procesu</w:t>
      </w:r>
      <w:r w:rsidR="00992820" w:rsidRPr="000E6817">
        <w:rPr>
          <w:rFonts w:ascii="Arial" w:hAnsi="Arial" w:cs="Arial"/>
        </w:rPr>
        <w:t xml:space="preserve"> o chystaných </w:t>
      </w:r>
      <w:r w:rsidRPr="000E6817">
        <w:rPr>
          <w:rFonts w:ascii="Arial" w:hAnsi="Arial" w:cs="Arial"/>
        </w:rPr>
        <w:t>z</w:t>
      </w:r>
      <w:r w:rsidR="00992820" w:rsidRPr="000E6817">
        <w:rPr>
          <w:rFonts w:ascii="Arial" w:hAnsi="Arial" w:cs="Arial"/>
        </w:rPr>
        <w:t>měnách v</w:t>
      </w:r>
      <w:r w:rsidRPr="000E6817">
        <w:rPr>
          <w:rFonts w:ascii="Arial" w:hAnsi="Arial" w:cs="Arial"/>
        </w:rPr>
        <w:t>ěděli</w:t>
      </w:r>
      <w:r w:rsidR="00992820" w:rsidRPr="000E6817">
        <w:rPr>
          <w:rFonts w:ascii="Arial" w:hAnsi="Arial" w:cs="Arial"/>
        </w:rPr>
        <w:t xml:space="preserve"> a </w:t>
      </w:r>
      <w:r w:rsidRPr="000E6817">
        <w:rPr>
          <w:rFonts w:ascii="Arial" w:hAnsi="Arial" w:cs="Arial"/>
        </w:rPr>
        <w:t>byli</w:t>
      </w:r>
      <w:r w:rsidR="00992820" w:rsidRPr="000E6817">
        <w:rPr>
          <w:rFonts w:ascii="Arial" w:hAnsi="Arial" w:cs="Arial"/>
        </w:rPr>
        <w:t xml:space="preserve"> na ně připraven</w:t>
      </w:r>
      <w:r w:rsidRPr="000E6817">
        <w:rPr>
          <w:rFonts w:ascii="Arial" w:hAnsi="Arial" w:cs="Arial"/>
        </w:rPr>
        <w:t>i</w:t>
      </w:r>
      <w:r w:rsidR="00992820" w:rsidRPr="000E6817">
        <w:rPr>
          <w:rFonts w:ascii="Arial" w:hAnsi="Arial" w:cs="Arial"/>
        </w:rPr>
        <w:t xml:space="preserve">. </w:t>
      </w:r>
    </w:p>
    <w:p w14:paraId="2734942A" w14:textId="77777777" w:rsidR="009D66EE" w:rsidRPr="000E6817" w:rsidRDefault="009D66EE" w:rsidP="009D66EE">
      <w:pPr>
        <w:rPr>
          <w:rFonts w:ascii="Arial" w:hAnsi="Arial" w:cs="Arial"/>
        </w:rPr>
      </w:pPr>
      <w:r w:rsidRPr="000E6817">
        <w:rPr>
          <w:rFonts w:ascii="Arial" w:hAnsi="Arial" w:cs="Arial"/>
        </w:rPr>
        <w:t>Cílem procesu Change management je:</w:t>
      </w:r>
    </w:p>
    <w:p w14:paraId="2724D073" w14:textId="57E0A29F" w:rsidR="009D66EE" w:rsidRPr="000E6817" w:rsidRDefault="00EE7F22" w:rsidP="00DE45E8">
      <w:pPr>
        <w:pStyle w:val="Odstavecseseznamem"/>
        <w:numPr>
          <w:ilvl w:val="0"/>
          <w:numId w:val="6"/>
        </w:numPr>
        <w:spacing w:after="0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D66EE" w:rsidRPr="000E6817">
        <w:rPr>
          <w:rFonts w:ascii="Arial" w:hAnsi="Arial" w:cs="Arial"/>
        </w:rPr>
        <w:t>ealizovat požadavky MZe na změny v oblasti ICT při dodržování pravidla hospodárnosti, účelnosti a efektivnosti,</w:t>
      </w:r>
    </w:p>
    <w:p w14:paraId="4A5D804D" w14:textId="1CFE7D8D" w:rsidR="009D66EE" w:rsidRPr="000E6817" w:rsidRDefault="00EE7F22" w:rsidP="00DE45E8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D66EE" w:rsidRPr="000E6817">
        <w:rPr>
          <w:rFonts w:ascii="Arial" w:hAnsi="Arial" w:cs="Arial"/>
        </w:rPr>
        <w:t>eagovat na měnící se požadavky MZe při maximalizaci hodnot, minimalizaci počtu incidentů, výpadků a oprav.</w:t>
      </w:r>
    </w:p>
    <w:p w14:paraId="000FF07B" w14:textId="6935DD54" w:rsidR="009D66EE" w:rsidRPr="000E6817" w:rsidRDefault="00EE7F22" w:rsidP="00DE45E8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D66EE" w:rsidRPr="000E6817">
        <w:rPr>
          <w:rFonts w:ascii="Arial" w:hAnsi="Arial" w:cs="Arial"/>
        </w:rPr>
        <w:t>eagovat na změnové požadavky MZe i IT, které sladí poskytované IT služby a potřeby MZe.</w:t>
      </w:r>
    </w:p>
    <w:p w14:paraId="7E893E60" w14:textId="011773EF" w:rsidR="000B4EBE" w:rsidRPr="000E6817" w:rsidRDefault="00EE7F22" w:rsidP="00DE45E8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F2952" w:rsidRPr="000E6817">
        <w:rPr>
          <w:rFonts w:ascii="Arial" w:hAnsi="Arial" w:cs="Arial"/>
        </w:rPr>
        <w:t xml:space="preserve">ajistit </w:t>
      </w:r>
      <w:r w:rsidR="00EE43B2" w:rsidRPr="000E6817">
        <w:rPr>
          <w:rFonts w:ascii="Arial" w:hAnsi="Arial" w:cs="Arial"/>
        </w:rPr>
        <w:t>v</w:t>
      </w:r>
      <w:r w:rsidR="00992820" w:rsidRPr="000E6817">
        <w:rPr>
          <w:rFonts w:ascii="Arial" w:hAnsi="Arial" w:cs="Arial"/>
        </w:rPr>
        <w:t xml:space="preserve">časné a úplné informování účastníků procesu a uživatelů, kterých se </w:t>
      </w:r>
      <w:r w:rsidR="009D66EE" w:rsidRPr="000E6817">
        <w:rPr>
          <w:rFonts w:ascii="Arial" w:hAnsi="Arial" w:cs="Arial"/>
        </w:rPr>
        <w:t xml:space="preserve">řízení </w:t>
      </w:r>
      <w:r w:rsidR="00992820" w:rsidRPr="000E6817">
        <w:rPr>
          <w:rFonts w:ascii="Arial" w:hAnsi="Arial" w:cs="Arial"/>
        </w:rPr>
        <w:t>změn dotýká</w:t>
      </w:r>
      <w:r w:rsidR="00E27C6C" w:rsidRPr="000E6817">
        <w:rPr>
          <w:rFonts w:ascii="Arial" w:hAnsi="Arial" w:cs="Arial"/>
        </w:rPr>
        <w:t>.</w:t>
      </w:r>
    </w:p>
    <w:p w14:paraId="722AE2B5" w14:textId="09365BF6" w:rsidR="00F231EB" w:rsidRDefault="00F231EB">
      <w:pPr>
        <w:spacing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2482EB7" w14:textId="77777777" w:rsidR="009B056E" w:rsidRPr="000E6817" w:rsidRDefault="009B056E" w:rsidP="006F26F6">
      <w:pPr>
        <w:pStyle w:val="Nadpis2"/>
        <w:rPr>
          <w:rFonts w:ascii="Arial" w:hAnsi="Arial" w:cs="Arial"/>
        </w:rPr>
      </w:pPr>
      <w:bookmarkStart w:id="6" w:name="_Toc468715385"/>
      <w:r w:rsidRPr="000E6817">
        <w:rPr>
          <w:rFonts w:ascii="Arial" w:hAnsi="Arial" w:cs="Arial"/>
        </w:rPr>
        <w:lastRenderedPageBreak/>
        <w:t>Pojmy</w:t>
      </w:r>
      <w:r w:rsidR="00F23D4D" w:rsidRPr="000E6817">
        <w:rPr>
          <w:rFonts w:ascii="Arial" w:hAnsi="Arial" w:cs="Arial"/>
        </w:rPr>
        <w:t xml:space="preserve"> a zkratky</w:t>
      </w:r>
      <w:bookmarkEnd w:id="6"/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1276"/>
        <w:gridCol w:w="4670"/>
      </w:tblGrid>
      <w:tr w:rsidR="00597ADD" w:rsidRPr="000E6817" w14:paraId="3D11BB76" w14:textId="77777777" w:rsidTr="00F231EB">
        <w:trPr>
          <w:tblHeader/>
        </w:trPr>
        <w:tc>
          <w:tcPr>
            <w:tcW w:w="3119" w:type="dxa"/>
            <w:shd w:val="clear" w:color="auto" w:fill="848C00" w:themeFill="text1" w:themeFillShade="BF"/>
          </w:tcPr>
          <w:p w14:paraId="56351126" w14:textId="77777777" w:rsidR="00597ADD" w:rsidRPr="000E6817" w:rsidRDefault="00597ADD" w:rsidP="00597ADD">
            <w:pPr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Pojem</w:t>
            </w:r>
          </w:p>
        </w:tc>
        <w:tc>
          <w:tcPr>
            <w:tcW w:w="1276" w:type="dxa"/>
            <w:shd w:val="clear" w:color="auto" w:fill="848C00" w:themeFill="text1" w:themeFillShade="BF"/>
          </w:tcPr>
          <w:p w14:paraId="4CDFC395" w14:textId="77777777" w:rsidR="00597ADD" w:rsidRPr="000E6817" w:rsidRDefault="00597ADD" w:rsidP="00597ADD">
            <w:pPr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Zkratka</w:t>
            </w:r>
          </w:p>
        </w:tc>
        <w:tc>
          <w:tcPr>
            <w:tcW w:w="4670" w:type="dxa"/>
            <w:shd w:val="clear" w:color="auto" w:fill="848C00" w:themeFill="text1" w:themeFillShade="BF"/>
          </w:tcPr>
          <w:p w14:paraId="3F5F10BB" w14:textId="77777777" w:rsidR="00597ADD" w:rsidRPr="000E6817" w:rsidRDefault="00597ADD" w:rsidP="00597ADD">
            <w:pPr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Popis</w:t>
            </w:r>
          </w:p>
        </w:tc>
      </w:tr>
      <w:tr w:rsidR="007D1C03" w:rsidRPr="000E6817" w14:paraId="5F0C90E7" w14:textId="77777777" w:rsidTr="00597ADD">
        <w:tc>
          <w:tcPr>
            <w:tcW w:w="3119" w:type="dxa"/>
          </w:tcPr>
          <w:p w14:paraId="0D42CA47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Externí dodavatel</w:t>
            </w:r>
          </w:p>
        </w:tc>
        <w:tc>
          <w:tcPr>
            <w:tcW w:w="1276" w:type="dxa"/>
          </w:tcPr>
          <w:p w14:paraId="5656CF4C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ExD</w:t>
            </w:r>
          </w:p>
        </w:tc>
        <w:tc>
          <w:tcPr>
            <w:tcW w:w="4670" w:type="dxa"/>
          </w:tcPr>
          <w:p w14:paraId="5B5B77B7" w14:textId="12619181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Externí dodavatel služeb</w:t>
            </w:r>
            <w:r w:rsidR="00BD0B27">
              <w:rPr>
                <w:rFonts w:ascii="Arial" w:hAnsi="Arial" w:cs="Arial"/>
                <w:szCs w:val="22"/>
              </w:rPr>
              <w:t xml:space="preserve"> IT</w:t>
            </w:r>
          </w:p>
        </w:tc>
      </w:tr>
      <w:tr w:rsidR="007D1C03" w:rsidRPr="000E6817" w14:paraId="2780EBC8" w14:textId="77777777" w:rsidTr="00597ADD">
        <w:tc>
          <w:tcPr>
            <w:tcW w:w="3119" w:type="dxa"/>
          </w:tcPr>
          <w:p w14:paraId="001FDD91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HelpDesk MZe</w:t>
            </w:r>
          </w:p>
        </w:tc>
        <w:tc>
          <w:tcPr>
            <w:tcW w:w="1276" w:type="dxa"/>
          </w:tcPr>
          <w:p w14:paraId="6183A983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HD MZe</w:t>
            </w:r>
          </w:p>
        </w:tc>
        <w:tc>
          <w:tcPr>
            <w:tcW w:w="4670" w:type="dxa"/>
          </w:tcPr>
          <w:p w14:paraId="130AFC62" w14:textId="7BC756D6" w:rsidR="007D1C03" w:rsidRPr="000E6817" w:rsidRDefault="00EE7F22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Pracoviště </w:t>
            </w:r>
            <w:r w:rsidR="007D1C03" w:rsidRPr="000E6817">
              <w:rPr>
                <w:rFonts w:ascii="Arial" w:hAnsi="Arial" w:cs="Arial"/>
                <w:szCs w:val="22"/>
              </w:rPr>
              <w:t>HelpDesk MZe</w:t>
            </w:r>
          </w:p>
        </w:tc>
      </w:tr>
      <w:tr w:rsidR="007D1C03" w:rsidRPr="000E6817" w14:paraId="69A385CA" w14:textId="77777777" w:rsidTr="00597ADD">
        <w:tc>
          <w:tcPr>
            <w:tcW w:w="3119" w:type="dxa"/>
          </w:tcPr>
          <w:p w14:paraId="17E229A1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Change  manager</w:t>
            </w:r>
          </w:p>
        </w:tc>
        <w:tc>
          <w:tcPr>
            <w:tcW w:w="1276" w:type="dxa"/>
          </w:tcPr>
          <w:p w14:paraId="5A63D463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ChMgr</w:t>
            </w:r>
          </w:p>
        </w:tc>
        <w:tc>
          <w:tcPr>
            <w:tcW w:w="4670" w:type="dxa"/>
          </w:tcPr>
          <w:p w14:paraId="42D7BE12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Manažer řízení změn</w:t>
            </w:r>
          </w:p>
        </w:tc>
      </w:tr>
      <w:tr w:rsidR="007D1C03" w:rsidRPr="000E6817" w14:paraId="69D680E5" w14:textId="77777777" w:rsidTr="00597ADD">
        <w:tc>
          <w:tcPr>
            <w:tcW w:w="3119" w:type="dxa"/>
          </w:tcPr>
          <w:p w14:paraId="41507AA3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Change koordinátor</w:t>
            </w:r>
          </w:p>
        </w:tc>
        <w:tc>
          <w:tcPr>
            <w:tcW w:w="1276" w:type="dxa"/>
          </w:tcPr>
          <w:p w14:paraId="477D9A67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ChCoor</w:t>
            </w:r>
          </w:p>
        </w:tc>
        <w:tc>
          <w:tcPr>
            <w:tcW w:w="4670" w:type="dxa"/>
          </w:tcPr>
          <w:p w14:paraId="38993D6E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Koordinátor změny</w:t>
            </w:r>
          </w:p>
        </w:tc>
      </w:tr>
      <w:tr w:rsidR="007D1C03" w:rsidRPr="000E6817" w14:paraId="072DDD66" w14:textId="77777777" w:rsidTr="00597ADD">
        <w:tc>
          <w:tcPr>
            <w:tcW w:w="3119" w:type="dxa"/>
          </w:tcPr>
          <w:p w14:paraId="651BCC85" w14:textId="77777777" w:rsidR="007D1C03" w:rsidRPr="000E6817" w:rsidRDefault="007D1C03" w:rsidP="00FF295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Change management </w:t>
            </w:r>
          </w:p>
        </w:tc>
        <w:tc>
          <w:tcPr>
            <w:tcW w:w="1276" w:type="dxa"/>
          </w:tcPr>
          <w:p w14:paraId="768209C4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ChM</w:t>
            </w:r>
          </w:p>
        </w:tc>
        <w:tc>
          <w:tcPr>
            <w:tcW w:w="4670" w:type="dxa"/>
          </w:tcPr>
          <w:p w14:paraId="75BDA347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Řízení změn</w:t>
            </w:r>
          </w:p>
        </w:tc>
      </w:tr>
      <w:tr w:rsidR="000B3374" w:rsidRPr="000E6817" w14:paraId="0090ADFB" w14:textId="77777777" w:rsidTr="00597ADD">
        <w:tc>
          <w:tcPr>
            <w:tcW w:w="3119" w:type="dxa"/>
          </w:tcPr>
          <w:p w14:paraId="36ACB651" w14:textId="042B1D92" w:rsidR="000B3374" w:rsidRPr="000E6817" w:rsidRDefault="000B3374" w:rsidP="00FF295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ICT</w:t>
            </w:r>
          </w:p>
        </w:tc>
        <w:tc>
          <w:tcPr>
            <w:tcW w:w="1276" w:type="dxa"/>
          </w:tcPr>
          <w:p w14:paraId="1ADB0A55" w14:textId="051A1B32" w:rsidR="000B3374" w:rsidRPr="000E6817" w:rsidRDefault="000B3374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ICT</w:t>
            </w:r>
          </w:p>
        </w:tc>
        <w:tc>
          <w:tcPr>
            <w:tcW w:w="4670" w:type="dxa"/>
          </w:tcPr>
          <w:p w14:paraId="60282E9A" w14:textId="0B5A0878" w:rsidR="000B3374" w:rsidRPr="000E6817" w:rsidRDefault="000B3374" w:rsidP="000B3374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Informační a komunikační technologie</w:t>
            </w:r>
            <w:r w:rsidRPr="00687006">
              <w:rPr>
                <w:rFonts w:ascii="Arial" w:hAnsi="Arial" w:cs="Arial"/>
              </w:rPr>
              <w:t xml:space="preserve">, ve stejném významu </w:t>
            </w:r>
            <w:r>
              <w:rPr>
                <w:rFonts w:ascii="Arial" w:hAnsi="Arial" w:cs="Arial"/>
              </w:rPr>
              <w:t>používána</w:t>
            </w:r>
            <w:r w:rsidRPr="00687006">
              <w:rPr>
                <w:rFonts w:ascii="Arial" w:hAnsi="Arial" w:cs="Arial"/>
              </w:rPr>
              <w:t xml:space="preserve"> též zkratka</w:t>
            </w:r>
            <w:r>
              <w:rPr>
                <w:rFonts w:ascii="Arial" w:hAnsi="Arial" w:cs="Arial"/>
              </w:rPr>
              <w:t xml:space="preserve"> IT</w:t>
            </w:r>
          </w:p>
        </w:tc>
      </w:tr>
      <w:tr w:rsidR="007D1C03" w:rsidRPr="000E6817" w14:paraId="0EA7EDF8" w14:textId="77777777" w:rsidTr="00597ADD">
        <w:tc>
          <w:tcPr>
            <w:tcW w:w="3119" w:type="dxa"/>
          </w:tcPr>
          <w:p w14:paraId="05933640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Informační systém</w:t>
            </w:r>
          </w:p>
        </w:tc>
        <w:tc>
          <w:tcPr>
            <w:tcW w:w="1276" w:type="dxa"/>
          </w:tcPr>
          <w:p w14:paraId="7B94DE75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IS</w:t>
            </w:r>
          </w:p>
        </w:tc>
        <w:tc>
          <w:tcPr>
            <w:tcW w:w="4670" w:type="dxa"/>
          </w:tcPr>
          <w:p w14:paraId="19272AF6" w14:textId="1A88E970" w:rsidR="007D1C03" w:rsidRPr="000E6817" w:rsidRDefault="007D1C03" w:rsidP="00EE7F2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Funkční celek pro systematické shromažďování, zpracování, uchovávání a zpřístupňování informací </w:t>
            </w:r>
            <w:r w:rsidR="00EE7F22">
              <w:rPr>
                <w:rFonts w:ascii="Arial" w:hAnsi="Arial" w:cs="Arial"/>
                <w:szCs w:val="22"/>
              </w:rPr>
              <w:t>s využitím</w:t>
            </w:r>
            <w:r w:rsidRPr="000E6817">
              <w:rPr>
                <w:rFonts w:ascii="Arial" w:hAnsi="Arial" w:cs="Arial"/>
                <w:szCs w:val="22"/>
              </w:rPr>
              <w:t xml:space="preserve"> ICT</w:t>
            </w:r>
          </w:p>
        </w:tc>
      </w:tr>
      <w:tr w:rsidR="007D1C03" w:rsidRPr="000E6817" w14:paraId="039CE49F" w14:textId="77777777" w:rsidTr="00597ADD">
        <w:tc>
          <w:tcPr>
            <w:tcW w:w="3119" w:type="dxa"/>
          </w:tcPr>
          <w:p w14:paraId="5B610B53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Interní dodavatel</w:t>
            </w:r>
          </w:p>
        </w:tc>
        <w:tc>
          <w:tcPr>
            <w:tcW w:w="1276" w:type="dxa"/>
          </w:tcPr>
          <w:p w14:paraId="34FC4CE3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InD</w:t>
            </w:r>
          </w:p>
        </w:tc>
        <w:tc>
          <w:tcPr>
            <w:tcW w:w="4670" w:type="dxa"/>
          </w:tcPr>
          <w:p w14:paraId="4E1E8338" w14:textId="6E79B74C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Interní dodavatel služeb</w:t>
            </w:r>
            <w:r w:rsidR="00E96333">
              <w:rPr>
                <w:rFonts w:ascii="Arial" w:hAnsi="Arial" w:cs="Arial"/>
                <w:szCs w:val="22"/>
              </w:rPr>
              <w:t xml:space="preserve"> IT</w:t>
            </w:r>
          </w:p>
        </w:tc>
      </w:tr>
      <w:tr w:rsidR="007D1C03" w:rsidRPr="000E6817" w14:paraId="7957AC51" w14:textId="77777777" w:rsidTr="00597ADD">
        <w:tc>
          <w:tcPr>
            <w:tcW w:w="3119" w:type="dxa"/>
          </w:tcPr>
          <w:p w14:paraId="34FB631B" w14:textId="77777777" w:rsidR="007D1C03" w:rsidRPr="000E6817" w:rsidRDefault="007D1C03" w:rsidP="004933F2">
            <w:pPr>
              <w:pStyle w:val="Odstavecseseznamem"/>
              <w:ind w:left="0"/>
              <w:jc w:val="left"/>
              <w:rPr>
                <w:rFonts w:ascii="Arial" w:hAnsi="Arial" w:cs="Arial"/>
                <w:bCs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ITIL</w:t>
            </w:r>
            <w:r w:rsidRPr="000E6817">
              <w:rPr>
                <w:rFonts w:ascii="Arial" w:hAnsi="Arial" w:cs="Arial"/>
                <w:bCs/>
                <w:szCs w:val="22"/>
              </w:rPr>
              <w:t xml:space="preserve"> </w:t>
            </w:r>
          </w:p>
          <w:p w14:paraId="2B15D741" w14:textId="77777777" w:rsidR="007D1C03" w:rsidRPr="000E6817" w:rsidRDefault="007D1C03" w:rsidP="004933F2">
            <w:pPr>
              <w:pStyle w:val="Odstavecseseznamem"/>
              <w:ind w:left="0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14:paraId="7FEFA749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ITIL</w:t>
            </w:r>
          </w:p>
        </w:tc>
        <w:tc>
          <w:tcPr>
            <w:tcW w:w="4670" w:type="dxa"/>
          </w:tcPr>
          <w:p w14:paraId="27F19115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Soubor praxí prověřených konceptů a postupů (</w:t>
            </w:r>
            <w:r w:rsidRPr="000E6817">
              <w:rPr>
                <w:rFonts w:ascii="Arial" w:hAnsi="Arial" w:cs="Arial"/>
                <w:bCs/>
                <w:szCs w:val="22"/>
              </w:rPr>
              <w:t>Information Technology Infrastructure Library)</w:t>
            </w:r>
            <w:r w:rsidRPr="000E6817">
              <w:rPr>
                <w:rFonts w:ascii="Arial" w:hAnsi="Arial" w:cs="Arial"/>
                <w:szCs w:val="22"/>
              </w:rPr>
              <w:t xml:space="preserve">, které umožňují lépe plánovat, využívat a zkvalitňovat využití informačních technologií. </w:t>
            </w:r>
          </w:p>
        </w:tc>
      </w:tr>
      <w:tr w:rsidR="007D1C03" w:rsidRPr="000E6817" w14:paraId="750AB613" w14:textId="77777777" w:rsidTr="00597ADD">
        <w:tc>
          <w:tcPr>
            <w:tcW w:w="3119" w:type="dxa"/>
          </w:tcPr>
          <w:p w14:paraId="337A8986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Katalogový list</w:t>
            </w:r>
          </w:p>
        </w:tc>
        <w:tc>
          <w:tcPr>
            <w:tcW w:w="1276" w:type="dxa"/>
          </w:tcPr>
          <w:p w14:paraId="7EFABB4F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KL</w:t>
            </w:r>
          </w:p>
        </w:tc>
        <w:tc>
          <w:tcPr>
            <w:tcW w:w="4670" w:type="dxa"/>
          </w:tcPr>
          <w:p w14:paraId="73F0B989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Katalogový list – dokument popisující rozsah a parametry poskytovaných služeb</w:t>
            </w:r>
          </w:p>
        </w:tc>
      </w:tr>
      <w:tr w:rsidR="007D1C03" w:rsidRPr="000E6817" w14:paraId="03861922" w14:textId="77777777" w:rsidTr="00597ADD">
        <w:tc>
          <w:tcPr>
            <w:tcW w:w="3119" w:type="dxa"/>
          </w:tcPr>
          <w:p w14:paraId="36F7FA1A" w14:textId="77777777" w:rsidR="007D1C03" w:rsidRPr="000E6817" w:rsidRDefault="007D1C03" w:rsidP="004933F2">
            <w:pPr>
              <w:pStyle w:val="Odstavecseseznamem"/>
              <w:ind w:left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Konfigurační databáze</w:t>
            </w:r>
          </w:p>
        </w:tc>
        <w:tc>
          <w:tcPr>
            <w:tcW w:w="1276" w:type="dxa"/>
          </w:tcPr>
          <w:p w14:paraId="62429361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CMDB</w:t>
            </w:r>
          </w:p>
        </w:tc>
        <w:tc>
          <w:tcPr>
            <w:tcW w:w="4670" w:type="dxa"/>
          </w:tcPr>
          <w:p w14:paraId="2F1CEB92" w14:textId="152E0003" w:rsidR="007D1C03" w:rsidRPr="000E6817" w:rsidRDefault="007D1C03" w:rsidP="00E96333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Databáze (</w:t>
            </w:r>
            <w:r w:rsidRPr="000E6817">
              <w:rPr>
                <w:rFonts w:ascii="Arial" w:hAnsi="Arial" w:cs="Arial"/>
                <w:bCs/>
                <w:szCs w:val="22"/>
              </w:rPr>
              <w:t>Configuration management database)</w:t>
            </w:r>
            <w:r w:rsidRPr="000E6817">
              <w:rPr>
                <w:rFonts w:ascii="Arial" w:hAnsi="Arial" w:cs="Arial"/>
                <w:szCs w:val="22"/>
              </w:rPr>
              <w:t xml:space="preserve">, kde je komplexní přehled </w:t>
            </w:r>
            <w:r w:rsidRPr="000E6817">
              <w:rPr>
                <w:rFonts w:ascii="Arial" w:hAnsi="Arial" w:cs="Arial"/>
                <w:szCs w:val="22"/>
              </w:rPr>
              <w:br/>
              <w:t>veškerých existujících komponent ICT. Základní sledovanou entitou CMDB je konfigurační položka.</w:t>
            </w:r>
          </w:p>
        </w:tc>
      </w:tr>
      <w:tr w:rsidR="007D1C03" w:rsidRPr="000E6817" w14:paraId="7F7297B3" w14:textId="77777777" w:rsidTr="00597ADD">
        <w:tc>
          <w:tcPr>
            <w:tcW w:w="3119" w:type="dxa"/>
          </w:tcPr>
          <w:p w14:paraId="4A7EDFB4" w14:textId="77777777" w:rsidR="007D1C03" w:rsidRPr="000E6817" w:rsidRDefault="007D1C03" w:rsidP="004933F2">
            <w:pPr>
              <w:pStyle w:val="Odstavecseseznamem"/>
              <w:ind w:left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Konfigurační položka</w:t>
            </w:r>
          </w:p>
          <w:p w14:paraId="0058D8A2" w14:textId="77777777" w:rsidR="007D1C03" w:rsidRPr="000E6817" w:rsidRDefault="007D1C03" w:rsidP="004933F2">
            <w:pPr>
              <w:pStyle w:val="Odstavecseseznamem"/>
              <w:ind w:left="0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</w:tcPr>
          <w:p w14:paraId="6B7B62F7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CI</w:t>
            </w:r>
          </w:p>
        </w:tc>
        <w:tc>
          <w:tcPr>
            <w:tcW w:w="4670" w:type="dxa"/>
          </w:tcPr>
          <w:p w14:paraId="77908CB3" w14:textId="20C327FE" w:rsidR="007D1C03" w:rsidRPr="000E6817" w:rsidRDefault="007D1C03" w:rsidP="00E96333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Jakákoliv komponenta nebo jiné aktivum služby (Configuration item), které </w:t>
            </w:r>
            <w:r w:rsidR="00E96333">
              <w:rPr>
                <w:rFonts w:ascii="Arial" w:hAnsi="Arial" w:cs="Arial"/>
                <w:szCs w:val="22"/>
              </w:rPr>
              <w:t>jsou</w:t>
            </w:r>
            <w:r w:rsidRPr="000E6817">
              <w:rPr>
                <w:rFonts w:ascii="Arial" w:hAnsi="Arial" w:cs="Arial"/>
                <w:szCs w:val="22"/>
              </w:rPr>
              <w:t xml:space="preserve"> spravovány za účelem dodávky služby. Konfigurační položky typicky zahrnují služby IT, hardware, software, stavby, lidi a dokumentaci.</w:t>
            </w:r>
          </w:p>
        </w:tc>
      </w:tr>
      <w:tr w:rsidR="007D1C03" w:rsidRPr="000E6817" w14:paraId="2EA0AB19" w14:textId="77777777" w:rsidTr="00597ADD">
        <w:tc>
          <w:tcPr>
            <w:tcW w:w="3119" w:type="dxa"/>
          </w:tcPr>
          <w:p w14:paraId="6A32A4C9" w14:textId="77777777" w:rsidR="007D1C03" w:rsidRPr="000E6817" w:rsidRDefault="007D1C03" w:rsidP="004933F2">
            <w:pPr>
              <w:pStyle w:val="Odstavecseseznamem"/>
              <w:ind w:left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Matice odpovědnosti</w:t>
            </w:r>
          </w:p>
        </w:tc>
        <w:tc>
          <w:tcPr>
            <w:tcW w:w="1276" w:type="dxa"/>
          </w:tcPr>
          <w:p w14:paraId="33E8AF7A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RACI</w:t>
            </w:r>
          </w:p>
        </w:tc>
        <w:tc>
          <w:tcPr>
            <w:tcW w:w="4670" w:type="dxa"/>
          </w:tcPr>
          <w:p w14:paraId="00A0A9D9" w14:textId="45DFB479" w:rsidR="007D1C03" w:rsidRPr="000E6817" w:rsidRDefault="007D1C03" w:rsidP="003038B3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Matice RACI (Responsible, Accountable, Consulted, Informed) slouží pro rozdělení a přiřazení odpovědností členům týmu v projektech, procesech nebo jejich částech. Jedná se o jednoduchou formu modelu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</w:t>
            </w:r>
            <w:r w:rsidRPr="000E6817">
              <w:rPr>
                <w:rStyle w:val="Siln"/>
                <w:rFonts w:ascii="Arial" w:hAnsi="Arial" w:cs="Arial"/>
                <w:b w:val="0"/>
                <w:szCs w:val="22"/>
              </w:rPr>
              <w:t>kompetencí</w:t>
            </w:r>
            <w:r w:rsidRPr="000E6817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7D1C03" w:rsidRPr="000E6817" w14:paraId="6CF43F3D" w14:textId="77777777" w:rsidTr="00597ADD">
        <w:tc>
          <w:tcPr>
            <w:tcW w:w="3119" w:type="dxa"/>
          </w:tcPr>
          <w:p w14:paraId="64D09993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Ministerstvo zemědělství</w:t>
            </w:r>
          </w:p>
        </w:tc>
        <w:tc>
          <w:tcPr>
            <w:tcW w:w="1276" w:type="dxa"/>
          </w:tcPr>
          <w:p w14:paraId="31A08A49" w14:textId="77777777" w:rsidR="007D1C03" w:rsidRPr="000E6817" w:rsidRDefault="007D1C03" w:rsidP="00597ADD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MZe</w:t>
            </w:r>
          </w:p>
        </w:tc>
        <w:tc>
          <w:tcPr>
            <w:tcW w:w="4670" w:type="dxa"/>
          </w:tcPr>
          <w:p w14:paraId="76E5E7A3" w14:textId="6CEFBDA4" w:rsidR="007D1C03" w:rsidRPr="000E6817" w:rsidRDefault="007D1C03" w:rsidP="008902EA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Ministerstvo zemědělství Č</w:t>
            </w:r>
            <w:r w:rsidR="008902EA">
              <w:rPr>
                <w:rFonts w:ascii="Arial" w:hAnsi="Arial" w:cs="Arial"/>
                <w:szCs w:val="22"/>
              </w:rPr>
              <w:t>R</w:t>
            </w:r>
          </w:p>
        </w:tc>
      </w:tr>
      <w:tr w:rsidR="007D1C03" w:rsidRPr="000E6817" w14:paraId="6CBE7908" w14:textId="77777777" w:rsidTr="00597ADD">
        <w:tc>
          <w:tcPr>
            <w:tcW w:w="3119" w:type="dxa"/>
          </w:tcPr>
          <w:p w14:paraId="712AFE12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Projektová kancelář</w:t>
            </w:r>
          </w:p>
        </w:tc>
        <w:tc>
          <w:tcPr>
            <w:tcW w:w="1276" w:type="dxa"/>
          </w:tcPr>
          <w:p w14:paraId="1961DC92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PK</w:t>
            </w:r>
          </w:p>
        </w:tc>
        <w:tc>
          <w:tcPr>
            <w:tcW w:w="4670" w:type="dxa"/>
          </w:tcPr>
          <w:p w14:paraId="5A579365" w14:textId="444B3849" w:rsidR="007D1C03" w:rsidRPr="000E6817" w:rsidRDefault="008902EA" w:rsidP="008902EA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Pracovní skupina zaměstnanců </w:t>
            </w:r>
            <w:r w:rsidR="007D1C03" w:rsidRPr="000E6817">
              <w:rPr>
                <w:rFonts w:ascii="Arial" w:hAnsi="Arial" w:cs="Arial"/>
                <w:szCs w:val="22"/>
              </w:rPr>
              <w:t xml:space="preserve">Oddělení </w:t>
            </w:r>
            <w:r>
              <w:rPr>
                <w:rFonts w:ascii="Arial" w:hAnsi="Arial" w:cs="Arial"/>
                <w:szCs w:val="22"/>
              </w:rPr>
              <w:t>rozvoje ICT</w:t>
            </w:r>
            <w:r w:rsidR="007D1C03" w:rsidRPr="000E6817">
              <w:rPr>
                <w:rFonts w:ascii="Arial" w:hAnsi="Arial" w:cs="Arial"/>
                <w:szCs w:val="22"/>
              </w:rPr>
              <w:t xml:space="preserve"> MZe</w:t>
            </w:r>
          </w:p>
        </w:tc>
      </w:tr>
      <w:tr w:rsidR="007D1C03" w:rsidRPr="000E6817" w14:paraId="53672585" w14:textId="77777777" w:rsidTr="00597ADD">
        <w:tc>
          <w:tcPr>
            <w:tcW w:w="3119" w:type="dxa"/>
          </w:tcPr>
          <w:p w14:paraId="623624F6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Systém pro evidenci požadavků </w:t>
            </w:r>
          </w:p>
        </w:tc>
        <w:tc>
          <w:tcPr>
            <w:tcW w:w="1276" w:type="dxa"/>
          </w:tcPr>
          <w:p w14:paraId="5234D159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SD</w:t>
            </w:r>
          </w:p>
        </w:tc>
        <w:tc>
          <w:tcPr>
            <w:tcW w:w="4670" w:type="dxa"/>
          </w:tcPr>
          <w:p w14:paraId="4F503752" w14:textId="6980FC55" w:rsidR="007D1C03" w:rsidRPr="000E6817" w:rsidRDefault="007D1C03" w:rsidP="00F63AF8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Systém </w:t>
            </w:r>
            <w:r w:rsidR="008902EA">
              <w:rPr>
                <w:rFonts w:ascii="Arial" w:hAnsi="Arial" w:cs="Arial"/>
                <w:szCs w:val="22"/>
              </w:rPr>
              <w:t>pro</w:t>
            </w:r>
            <w:r w:rsidR="008902EA" w:rsidRPr="000E6817">
              <w:rPr>
                <w:rFonts w:ascii="Arial" w:hAnsi="Arial" w:cs="Arial"/>
                <w:szCs w:val="22"/>
              </w:rPr>
              <w:t xml:space="preserve"> </w:t>
            </w:r>
            <w:r w:rsidRPr="000E6817">
              <w:rPr>
                <w:rFonts w:ascii="Arial" w:hAnsi="Arial" w:cs="Arial"/>
                <w:szCs w:val="22"/>
              </w:rPr>
              <w:t xml:space="preserve">evidenci požadavků na IS a zpracování dalších procesů týkajících se ICT v rezortu MZe (ServiceDesk) </w:t>
            </w:r>
          </w:p>
        </w:tc>
      </w:tr>
      <w:tr w:rsidR="007D1C03" w:rsidRPr="000E6817" w14:paraId="53447D16" w14:textId="77777777" w:rsidTr="00597ADD">
        <w:tc>
          <w:tcPr>
            <w:tcW w:w="3119" w:type="dxa"/>
          </w:tcPr>
          <w:p w14:paraId="37174C43" w14:textId="77777777" w:rsidR="007D1C03" w:rsidRPr="000E6817" w:rsidRDefault="007D1C03" w:rsidP="0045471E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Výbor pro řízení urgentních změn </w:t>
            </w:r>
          </w:p>
        </w:tc>
        <w:tc>
          <w:tcPr>
            <w:tcW w:w="1276" w:type="dxa"/>
          </w:tcPr>
          <w:p w14:paraId="13D5843A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ECAB</w:t>
            </w:r>
          </w:p>
        </w:tc>
        <w:tc>
          <w:tcPr>
            <w:tcW w:w="4670" w:type="dxa"/>
          </w:tcPr>
          <w:p w14:paraId="013E6F67" w14:textId="77777777" w:rsidR="007D1C03" w:rsidRPr="000E6817" w:rsidRDefault="007D1C03" w:rsidP="0045471E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Výbor pro řízení urgentních změn (Emergency Change Advisory Board) - místo, kde se projednávají a schvalují urgentní RfC.</w:t>
            </w:r>
          </w:p>
        </w:tc>
      </w:tr>
      <w:tr w:rsidR="007D1C03" w:rsidRPr="000E6817" w14:paraId="322DBE5A" w14:textId="77777777" w:rsidTr="00597ADD">
        <w:tc>
          <w:tcPr>
            <w:tcW w:w="3119" w:type="dxa"/>
          </w:tcPr>
          <w:p w14:paraId="057F9774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lastRenderedPageBreak/>
              <w:t xml:space="preserve">Výbor pro řízení změn </w:t>
            </w:r>
          </w:p>
        </w:tc>
        <w:tc>
          <w:tcPr>
            <w:tcW w:w="1276" w:type="dxa"/>
          </w:tcPr>
          <w:p w14:paraId="0AE1EFA5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CAB </w:t>
            </w:r>
          </w:p>
        </w:tc>
        <w:tc>
          <w:tcPr>
            <w:tcW w:w="4670" w:type="dxa"/>
          </w:tcPr>
          <w:p w14:paraId="18B350C1" w14:textId="70BEC7FE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Výbor pro řízení změn (Change Advisory Board) – místo, kde se projednávají a schvalují RfC</w:t>
            </w:r>
            <w:r w:rsidR="00F63AF8">
              <w:rPr>
                <w:rFonts w:ascii="Arial" w:hAnsi="Arial" w:cs="Arial"/>
                <w:szCs w:val="22"/>
              </w:rPr>
              <w:t>.</w:t>
            </w:r>
          </w:p>
        </w:tc>
      </w:tr>
      <w:tr w:rsidR="007D1C03" w:rsidRPr="000E6817" w14:paraId="796C25AA" w14:textId="77777777" w:rsidTr="00597ADD">
        <w:tc>
          <w:tcPr>
            <w:tcW w:w="3119" w:type="dxa"/>
          </w:tcPr>
          <w:p w14:paraId="1FEC4C0D" w14:textId="51C81D1F" w:rsidR="007D1C03" w:rsidRPr="000E6817" w:rsidRDefault="00F45400" w:rsidP="00F45400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Požadavek na</w:t>
            </w:r>
            <w:r w:rsidR="007D1C03" w:rsidRPr="000E6817">
              <w:rPr>
                <w:rFonts w:ascii="Arial" w:hAnsi="Arial" w:cs="Arial"/>
                <w:szCs w:val="22"/>
              </w:rPr>
              <w:t xml:space="preserve"> změnu</w:t>
            </w:r>
          </w:p>
        </w:tc>
        <w:tc>
          <w:tcPr>
            <w:tcW w:w="1276" w:type="dxa"/>
          </w:tcPr>
          <w:p w14:paraId="472E61E5" w14:textId="77777777" w:rsidR="007D1C03" w:rsidRPr="000E6817" w:rsidRDefault="007D1C03" w:rsidP="004933F2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RfC</w:t>
            </w:r>
          </w:p>
        </w:tc>
        <w:tc>
          <w:tcPr>
            <w:tcW w:w="4670" w:type="dxa"/>
          </w:tcPr>
          <w:p w14:paraId="596E597E" w14:textId="620B4D17" w:rsidR="007D1C03" w:rsidRPr="000E6817" w:rsidRDefault="00F45400" w:rsidP="003038B3">
            <w:pPr>
              <w:pStyle w:val="Odstavecseseznamem"/>
              <w:ind w:left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Požadavek na </w:t>
            </w:r>
            <w:r w:rsidR="007D1C03" w:rsidRPr="000E6817">
              <w:rPr>
                <w:rFonts w:ascii="Arial" w:hAnsi="Arial" w:cs="Arial"/>
                <w:szCs w:val="22"/>
              </w:rPr>
              <w:t>změnu (Request for Change) podan</w:t>
            </w:r>
            <w:r w:rsidR="003038B3">
              <w:rPr>
                <w:rFonts w:ascii="Arial" w:hAnsi="Arial" w:cs="Arial"/>
                <w:szCs w:val="22"/>
              </w:rPr>
              <w:t>ý</w:t>
            </w:r>
            <w:r w:rsidR="007D1C03" w:rsidRPr="000E6817">
              <w:rPr>
                <w:rFonts w:ascii="Arial" w:hAnsi="Arial" w:cs="Arial"/>
                <w:szCs w:val="22"/>
              </w:rPr>
              <w:t xml:space="preserve"> na vzorovém formuláři, je</w:t>
            </w:r>
            <w:r w:rsidR="003038B3">
              <w:rPr>
                <w:rFonts w:ascii="Arial" w:hAnsi="Arial" w:cs="Arial"/>
                <w:szCs w:val="22"/>
              </w:rPr>
              <w:t>ho</w:t>
            </w:r>
            <w:r w:rsidR="007D1C03" w:rsidRPr="000E6817">
              <w:rPr>
                <w:rFonts w:ascii="Arial" w:hAnsi="Arial" w:cs="Arial"/>
                <w:szCs w:val="22"/>
              </w:rPr>
              <w:t>ž životní cyklus se řídí dle schváleného procesu</w:t>
            </w:r>
            <w:r w:rsidR="00F63AF8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450980D3" w14:textId="77777777" w:rsidR="00597ADD" w:rsidRPr="000E6817" w:rsidRDefault="00597ADD" w:rsidP="00597ADD">
      <w:pPr>
        <w:pStyle w:val="Odstavecseseznamem"/>
        <w:rPr>
          <w:rFonts w:ascii="Arial" w:hAnsi="Arial" w:cs="Arial"/>
        </w:rPr>
      </w:pPr>
    </w:p>
    <w:p w14:paraId="18A002AF" w14:textId="77777777" w:rsidR="00391EA1" w:rsidRPr="000E6817" w:rsidRDefault="00391EA1" w:rsidP="004C2DDA">
      <w:pPr>
        <w:ind w:left="360"/>
        <w:rPr>
          <w:rFonts w:ascii="Arial" w:hAnsi="Arial" w:cs="Arial"/>
        </w:rPr>
      </w:pPr>
    </w:p>
    <w:p w14:paraId="4D93B9DB" w14:textId="77777777" w:rsidR="00D30CC1" w:rsidRPr="000E6817" w:rsidRDefault="00D30CC1" w:rsidP="00D30CC1">
      <w:pPr>
        <w:rPr>
          <w:rFonts w:ascii="Arial" w:hAnsi="Arial" w:cs="Arial"/>
          <w:color w:val="0070C0"/>
        </w:rPr>
      </w:pPr>
      <w:r w:rsidRPr="000E6817">
        <w:rPr>
          <w:rFonts w:ascii="Arial" w:hAnsi="Arial" w:cs="Arial"/>
          <w:color w:val="0070C0"/>
        </w:rPr>
        <w:br w:type="page"/>
      </w:r>
    </w:p>
    <w:p w14:paraId="374DEEEF" w14:textId="77777777" w:rsidR="00597ADD" w:rsidRPr="000E6817" w:rsidRDefault="00597ADD" w:rsidP="006044D4">
      <w:pPr>
        <w:pStyle w:val="Nadpis1"/>
        <w:rPr>
          <w:rFonts w:ascii="Arial" w:hAnsi="Arial" w:cs="Arial"/>
        </w:rPr>
      </w:pPr>
      <w:bookmarkStart w:id="7" w:name="_Toc468715386"/>
      <w:r w:rsidRPr="000E6817">
        <w:rPr>
          <w:rFonts w:ascii="Arial" w:hAnsi="Arial" w:cs="Arial"/>
        </w:rPr>
        <w:lastRenderedPageBreak/>
        <w:t>Rámec procesu</w:t>
      </w:r>
      <w:bookmarkEnd w:id="7"/>
    </w:p>
    <w:p w14:paraId="43D421A3" w14:textId="77777777" w:rsidR="008D7C23" w:rsidRDefault="00EA1652" w:rsidP="00597ADD">
      <w:pPr>
        <w:rPr>
          <w:rFonts w:ascii="Arial" w:hAnsi="Arial" w:cs="Arial"/>
        </w:rPr>
      </w:pPr>
      <w:r w:rsidRPr="000E6817">
        <w:rPr>
          <w:rFonts w:ascii="Arial" w:hAnsi="Arial" w:cs="Arial"/>
        </w:rPr>
        <w:t>Rámec procesu Change m</w:t>
      </w:r>
      <w:r w:rsidR="008D7C23" w:rsidRPr="000E6817">
        <w:rPr>
          <w:rFonts w:ascii="Arial" w:hAnsi="Arial" w:cs="Arial"/>
        </w:rPr>
        <w:t>anagement je znázorněn na níže uvedeném schématu vazeb jednotlivých procesů na MZe. Na tomto schématu jsou znázorněny nevýznamnější a nejzřetelnější vazby na ostatní procesy.</w:t>
      </w:r>
    </w:p>
    <w:p w14:paraId="306D9F21" w14:textId="77777777" w:rsidR="00010E5A" w:rsidRDefault="00010E5A" w:rsidP="00010E5A">
      <w:pPr>
        <w:rPr>
          <w:rFonts w:ascii="Arial" w:hAnsi="Arial" w:cs="Arial"/>
        </w:rPr>
      </w:pPr>
      <w:r>
        <w:rPr>
          <w:rFonts w:ascii="Arial" w:hAnsi="Arial" w:cs="Arial"/>
        </w:rPr>
        <w:t>Znázornění v</w:t>
      </w:r>
      <w:r w:rsidRPr="00FC295E">
        <w:rPr>
          <w:rFonts w:ascii="Arial" w:hAnsi="Arial" w:cs="Arial"/>
        </w:rPr>
        <w:t>stup</w:t>
      </w:r>
      <w:r>
        <w:rPr>
          <w:rFonts w:ascii="Arial" w:hAnsi="Arial" w:cs="Arial"/>
        </w:rPr>
        <w:t>ů</w:t>
      </w:r>
      <w:r w:rsidRPr="00FC295E">
        <w:rPr>
          <w:rFonts w:ascii="Arial" w:hAnsi="Arial" w:cs="Arial"/>
        </w:rPr>
        <w:t xml:space="preserve"> a výstup</w:t>
      </w:r>
      <w:r>
        <w:rPr>
          <w:rFonts w:ascii="Arial" w:hAnsi="Arial" w:cs="Arial"/>
        </w:rPr>
        <w:t>ů</w:t>
      </w:r>
      <w:r w:rsidRPr="00FC295E">
        <w:rPr>
          <w:rFonts w:ascii="Arial" w:hAnsi="Arial" w:cs="Arial"/>
        </w:rPr>
        <w:t xml:space="preserve"> z/do ostatních procesů</w:t>
      </w:r>
      <w:r>
        <w:rPr>
          <w:rFonts w:ascii="Arial" w:hAnsi="Arial" w:cs="Arial"/>
        </w:rPr>
        <w:t>:</w:t>
      </w:r>
    </w:p>
    <w:p w14:paraId="0E5D680E" w14:textId="77777777" w:rsidR="00010E5A" w:rsidRPr="000E6817" w:rsidRDefault="00010E5A" w:rsidP="00597ADD">
      <w:pPr>
        <w:rPr>
          <w:rFonts w:ascii="Arial" w:hAnsi="Arial" w:cs="Arial"/>
        </w:rPr>
      </w:pPr>
    </w:p>
    <w:p w14:paraId="3C1B49C0" w14:textId="36B2661A" w:rsidR="008D7C23" w:rsidRPr="000E6817" w:rsidRDefault="00A94ED3" w:rsidP="00597ADD">
      <w:pPr>
        <w:rPr>
          <w:rFonts w:ascii="Arial" w:hAnsi="Arial" w:cs="Arial"/>
        </w:rPr>
      </w:pPr>
      <w:r>
        <w:object w:dxaOrig="9724" w:dyaOrig="7915" w14:anchorId="3D017D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69pt" o:ole="">
            <v:imagedata r:id="rId8" o:title=""/>
          </v:shape>
          <o:OLEObject Type="Embed" ProgID="Visio.Drawing.15" ShapeID="_x0000_i1025" DrawAspect="Content" ObjectID="_1545033364" r:id="rId9"/>
        </w:object>
      </w:r>
    </w:p>
    <w:p w14:paraId="7DE914ED" w14:textId="77777777" w:rsidR="007C1F6C" w:rsidRPr="000E6817" w:rsidRDefault="007C1F6C" w:rsidP="00597ADD">
      <w:pPr>
        <w:rPr>
          <w:rFonts w:ascii="Arial" w:hAnsi="Arial" w:cs="Arial"/>
        </w:rPr>
      </w:pPr>
    </w:p>
    <w:p w14:paraId="71D4C18E" w14:textId="61E50F52" w:rsidR="00916F08" w:rsidRPr="000E6817" w:rsidRDefault="004E1369" w:rsidP="00257EE5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  <w:r w:rsidRPr="000E6817">
        <w:rPr>
          <w:rFonts w:ascii="Arial" w:hAnsi="Arial" w:cs="Arial"/>
          <w:sz w:val="22"/>
          <w:szCs w:val="22"/>
        </w:rPr>
        <w:t>J</w:t>
      </w:r>
      <w:r w:rsidR="002821E3" w:rsidRPr="000E6817">
        <w:rPr>
          <w:rFonts w:ascii="Arial" w:hAnsi="Arial" w:cs="Arial"/>
          <w:sz w:val="22"/>
          <w:szCs w:val="22"/>
        </w:rPr>
        <w:t xml:space="preserve">edná se o </w:t>
      </w:r>
      <w:r w:rsidR="00926847" w:rsidRPr="000E6817">
        <w:rPr>
          <w:rFonts w:ascii="Arial" w:hAnsi="Arial" w:cs="Arial"/>
          <w:sz w:val="22"/>
          <w:szCs w:val="22"/>
        </w:rPr>
        <w:t>řídící</w:t>
      </w:r>
      <w:r w:rsidR="002821E3" w:rsidRPr="000E6817">
        <w:rPr>
          <w:rFonts w:ascii="Arial" w:hAnsi="Arial" w:cs="Arial"/>
          <w:sz w:val="22"/>
          <w:szCs w:val="22"/>
        </w:rPr>
        <w:t xml:space="preserve"> proces, který se samotné fyzické realizace změn neúčastn</w:t>
      </w:r>
      <w:r w:rsidR="00EA1652" w:rsidRPr="000E6817">
        <w:rPr>
          <w:rFonts w:ascii="Arial" w:hAnsi="Arial" w:cs="Arial"/>
          <w:sz w:val="22"/>
          <w:szCs w:val="22"/>
        </w:rPr>
        <w:t>í a nepodílí se na ní.  Change m</w:t>
      </w:r>
      <w:r w:rsidR="002821E3" w:rsidRPr="000E6817">
        <w:rPr>
          <w:rFonts w:ascii="Arial" w:hAnsi="Arial" w:cs="Arial"/>
          <w:sz w:val="22"/>
          <w:szCs w:val="22"/>
        </w:rPr>
        <w:t>anagement tuto realizaci administrativně připravuje, a to především specifikací zadání, návrhem řešení, projednáním a schválením změn všemi zúčast</w:t>
      </w:r>
      <w:r w:rsidR="00EA1652" w:rsidRPr="000E6817">
        <w:rPr>
          <w:rFonts w:ascii="Arial" w:hAnsi="Arial" w:cs="Arial"/>
          <w:sz w:val="22"/>
          <w:szCs w:val="22"/>
        </w:rPr>
        <w:t>něnými stranami. Change m</w:t>
      </w:r>
      <w:r w:rsidR="002821E3" w:rsidRPr="000E6817">
        <w:rPr>
          <w:rFonts w:ascii="Arial" w:hAnsi="Arial" w:cs="Arial"/>
          <w:sz w:val="22"/>
          <w:szCs w:val="22"/>
        </w:rPr>
        <w:t xml:space="preserve">anagement řeší změny požadované uživateli a provozovateli aplikací, jakož i změny legislativní či změny vyplývající z nových smluvních závazků MZe. O </w:t>
      </w:r>
      <w:r w:rsidR="00165D02" w:rsidRPr="000E6817">
        <w:rPr>
          <w:rFonts w:ascii="Arial" w:hAnsi="Arial" w:cs="Arial"/>
          <w:sz w:val="22"/>
          <w:szCs w:val="22"/>
        </w:rPr>
        <w:t>nasazení</w:t>
      </w:r>
      <w:r w:rsidR="00EA1652" w:rsidRPr="000E6817">
        <w:rPr>
          <w:rFonts w:ascii="Arial" w:hAnsi="Arial" w:cs="Arial"/>
          <w:sz w:val="22"/>
          <w:szCs w:val="22"/>
        </w:rPr>
        <w:t xml:space="preserve"> změny se stará Release m</w:t>
      </w:r>
      <w:r w:rsidR="002821E3" w:rsidRPr="000E6817">
        <w:rPr>
          <w:rFonts w:ascii="Arial" w:hAnsi="Arial" w:cs="Arial"/>
          <w:sz w:val="22"/>
          <w:szCs w:val="22"/>
        </w:rPr>
        <w:t xml:space="preserve">anagement. </w:t>
      </w:r>
    </w:p>
    <w:p w14:paraId="0A124F5D" w14:textId="77777777" w:rsidR="00916F08" w:rsidRPr="000E6817" w:rsidRDefault="00916F08" w:rsidP="00257EE5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</w:p>
    <w:p w14:paraId="7B7B501D" w14:textId="77777777" w:rsidR="00172C12" w:rsidRPr="000E6817" w:rsidRDefault="00172C12" w:rsidP="00172C12">
      <w:pPr>
        <w:pStyle w:val="Nadpis2"/>
        <w:rPr>
          <w:rFonts w:ascii="Arial" w:hAnsi="Arial" w:cs="Arial"/>
        </w:rPr>
      </w:pPr>
      <w:bookmarkStart w:id="8" w:name="_Toc244529267"/>
      <w:bookmarkStart w:id="9" w:name="_Toc371924815"/>
      <w:bookmarkStart w:id="10" w:name="_Toc468715387"/>
      <w:r w:rsidRPr="000E6817">
        <w:rPr>
          <w:rFonts w:ascii="Arial" w:hAnsi="Arial" w:cs="Arial"/>
        </w:rPr>
        <w:lastRenderedPageBreak/>
        <w:t>Výstupy z procesu Change management do ostatních procesů</w:t>
      </w:r>
      <w:bookmarkEnd w:id="8"/>
      <w:bookmarkEnd w:id="9"/>
      <w:bookmarkEnd w:id="10"/>
    </w:p>
    <w:tbl>
      <w:tblPr>
        <w:tblW w:w="9493" w:type="dxa"/>
        <w:tblBorders>
          <w:top w:val="single" w:sz="4" w:space="0" w:color="595E00" w:themeColor="accent5" w:themeShade="80"/>
          <w:left w:val="single" w:sz="4" w:space="0" w:color="595E00" w:themeColor="accent5" w:themeShade="80"/>
          <w:bottom w:val="single" w:sz="4" w:space="0" w:color="595E00" w:themeColor="accent5" w:themeShade="80"/>
          <w:right w:val="single" w:sz="4" w:space="0" w:color="595E00" w:themeColor="accent5" w:themeShade="80"/>
          <w:insideH w:val="single" w:sz="4" w:space="0" w:color="595E00" w:themeColor="accent5" w:themeShade="80"/>
          <w:insideV w:val="single" w:sz="4" w:space="0" w:color="595E00" w:themeColor="accent5" w:themeShade="80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2268"/>
        <w:gridCol w:w="5670"/>
      </w:tblGrid>
      <w:tr w:rsidR="00172C12" w:rsidRPr="000E6817" w14:paraId="2215B424" w14:textId="77777777" w:rsidTr="00AD6280">
        <w:trPr>
          <w:trHeight w:val="246"/>
          <w:tblHeader/>
        </w:trPr>
        <w:tc>
          <w:tcPr>
            <w:tcW w:w="1555" w:type="dxa"/>
            <w:tcBorders>
              <w:left w:val="single" w:sz="4" w:space="0" w:color="0F1000"/>
              <w:right w:val="single" w:sz="4" w:space="0" w:color="0F1000"/>
            </w:tcBorders>
            <w:shd w:val="clear" w:color="auto" w:fill="848C00" w:themeFill="accent5" w:themeFillShade="BF"/>
            <w:vAlign w:val="center"/>
          </w:tcPr>
          <w:p w14:paraId="44BD649E" w14:textId="77777777" w:rsidR="00172C12" w:rsidRPr="000E6817" w:rsidRDefault="00172C12" w:rsidP="0054341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Proces</w:t>
            </w:r>
          </w:p>
        </w:tc>
        <w:tc>
          <w:tcPr>
            <w:tcW w:w="2268" w:type="dxa"/>
            <w:tcBorders>
              <w:left w:val="single" w:sz="4" w:space="0" w:color="0F1000"/>
              <w:right w:val="single" w:sz="4" w:space="0" w:color="0F1000"/>
            </w:tcBorders>
            <w:shd w:val="clear" w:color="auto" w:fill="848C00" w:themeFill="accent5" w:themeFillShade="BF"/>
            <w:vAlign w:val="center"/>
          </w:tcPr>
          <w:p w14:paraId="30C9D372" w14:textId="77777777" w:rsidR="00172C12" w:rsidRPr="000E6817" w:rsidRDefault="00172C12" w:rsidP="0054341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Výstupy z procesu Change management </w:t>
            </w:r>
          </w:p>
        </w:tc>
        <w:tc>
          <w:tcPr>
            <w:tcW w:w="5670" w:type="dxa"/>
            <w:tcBorders>
              <w:left w:val="single" w:sz="4" w:space="0" w:color="0F1000"/>
              <w:right w:val="single" w:sz="4" w:space="0" w:color="0F1000"/>
            </w:tcBorders>
            <w:shd w:val="clear" w:color="auto" w:fill="848C00" w:themeFill="accent5" w:themeFillShade="BF"/>
            <w:vAlign w:val="center"/>
          </w:tcPr>
          <w:p w14:paraId="49C19248" w14:textId="77777777" w:rsidR="00172C12" w:rsidRPr="000E6817" w:rsidRDefault="00172C12" w:rsidP="00543410">
            <w:pPr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Popis</w:t>
            </w:r>
          </w:p>
        </w:tc>
      </w:tr>
      <w:tr w:rsidR="00172C12" w:rsidRPr="000E6817" w14:paraId="2370C2D1" w14:textId="77777777" w:rsidTr="00AD6280">
        <w:trPr>
          <w:trHeight w:val="1241"/>
        </w:trPr>
        <w:tc>
          <w:tcPr>
            <w:tcW w:w="1555" w:type="dxa"/>
            <w:tcBorders>
              <w:left w:val="single" w:sz="4" w:space="0" w:color="0F1000"/>
              <w:bottom w:val="single" w:sz="4" w:space="0" w:color="0F1000"/>
              <w:right w:val="single" w:sz="4" w:space="0" w:color="0F1000"/>
            </w:tcBorders>
            <w:vAlign w:val="center"/>
          </w:tcPr>
          <w:p w14:paraId="391E5820" w14:textId="13186E92" w:rsidR="00172C12" w:rsidRPr="000E6817" w:rsidRDefault="00172C12" w:rsidP="007E16CA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Incident management</w:t>
            </w:r>
            <w:r w:rsidR="007E16CA">
              <w:rPr>
                <w:rFonts w:ascii="Arial" w:hAnsi="Arial" w:cs="Arial"/>
                <w:szCs w:val="22"/>
              </w:rPr>
              <w:t xml:space="preserve"> / </w:t>
            </w:r>
            <w:r w:rsidRPr="000E6817">
              <w:rPr>
                <w:rFonts w:ascii="Arial" w:hAnsi="Arial" w:cs="Arial"/>
                <w:szCs w:val="22"/>
              </w:rPr>
              <w:t>Request fulfilment</w:t>
            </w:r>
          </w:p>
        </w:tc>
        <w:tc>
          <w:tcPr>
            <w:tcW w:w="2268" w:type="dxa"/>
            <w:tcBorders>
              <w:left w:val="single" w:sz="4" w:space="0" w:color="0F1000"/>
              <w:bottom w:val="single" w:sz="4" w:space="0" w:color="0F1000"/>
              <w:right w:val="single" w:sz="4" w:space="0" w:color="0F1000"/>
            </w:tcBorders>
            <w:vAlign w:val="center"/>
          </w:tcPr>
          <w:p w14:paraId="5C278A35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Vyřešený/</w:t>
            </w:r>
          </w:p>
          <w:p w14:paraId="73EDF123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zamítnutý požadavek na změnu</w:t>
            </w:r>
          </w:p>
        </w:tc>
        <w:tc>
          <w:tcPr>
            <w:tcW w:w="5670" w:type="dxa"/>
            <w:tcBorders>
              <w:left w:val="single" w:sz="4" w:space="0" w:color="0F1000"/>
              <w:bottom w:val="single" w:sz="4" w:space="0" w:color="0F1000"/>
              <w:right w:val="single" w:sz="4" w:space="0" w:color="0F1000"/>
            </w:tcBorders>
            <w:vAlign w:val="center"/>
          </w:tcPr>
          <w:p w14:paraId="0A48BC69" w14:textId="34292350" w:rsidR="00172C12" w:rsidRPr="000E6817" w:rsidRDefault="007E16CA" w:rsidP="005434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Incident management/Request fulfilment </w:t>
            </w:r>
            <w:r w:rsidR="00172C12" w:rsidRPr="000E6817">
              <w:rPr>
                <w:rFonts w:ascii="Arial" w:hAnsi="Arial" w:cs="Arial"/>
                <w:szCs w:val="22"/>
              </w:rPr>
              <w:t>je informován o zamítnutí/realizaci požadavků na změnu, u kterých bylo iniciátorem, především tam, kde je realizace požadavku na změnu podmínkou pro uzavření incidentu/žádosti o službu.</w:t>
            </w:r>
          </w:p>
        </w:tc>
      </w:tr>
      <w:tr w:rsidR="00172C12" w:rsidRPr="000E6817" w14:paraId="01ED824D" w14:textId="77777777" w:rsidTr="00AD6280">
        <w:trPr>
          <w:trHeight w:val="1104"/>
        </w:trPr>
        <w:tc>
          <w:tcPr>
            <w:tcW w:w="1555" w:type="dxa"/>
            <w:vMerge w:val="restart"/>
            <w:tcBorders>
              <w:top w:val="single" w:sz="4" w:space="0" w:color="0F1000"/>
              <w:left w:val="single" w:sz="4" w:space="0" w:color="0F1000"/>
              <w:right w:val="single" w:sz="4" w:space="0" w:color="0F1000"/>
            </w:tcBorders>
            <w:vAlign w:val="center"/>
          </w:tcPr>
          <w:p w14:paraId="37EE8805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Problem management</w:t>
            </w:r>
          </w:p>
        </w:tc>
        <w:tc>
          <w:tcPr>
            <w:tcW w:w="2268" w:type="dxa"/>
            <w:tcBorders>
              <w:top w:val="single" w:sz="4" w:space="0" w:color="0F1000"/>
              <w:left w:val="single" w:sz="4" w:space="0" w:color="0F1000"/>
              <w:right w:val="single" w:sz="4" w:space="0" w:color="0F1000"/>
            </w:tcBorders>
            <w:vAlign w:val="center"/>
          </w:tcPr>
          <w:p w14:paraId="54E4F537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Vyřešený/</w:t>
            </w:r>
          </w:p>
          <w:p w14:paraId="6EA0312B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zamítnutý požadavek na změnu</w:t>
            </w:r>
          </w:p>
        </w:tc>
        <w:tc>
          <w:tcPr>
            <w:tcW w:w="5670" w:type="dxa"/>
            <w:tcBorders>
              <w:top w:val="single" w:sz="4" w:space="0" w:color="0F1000"/>
              <w:left w:val="single" w:sz="4" w:space="0" w:color="0F1000"/>
              <w:right w:val="single" w:sz="4" w:space="0" w:color="0F1000"/>
            </w:tcBorders>
            <w:vAlign w:val="center"/>
          </w:tcPr>
          <w:p w14:paraId="128B37EF" w14:textId="59CF3C0A" w:rsidR="00172C12" w:rsidRPr="000E6817" w:rsidRDefault="00172C12" w:rsidP="007E16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Problem management je informován o </w:t>
            </w:r>
            <w:r w:rsidR="007E16CA">
              <w:rPr>
                <w:rFonts w:ascii="Arial" w:hAnsi="Arial" w:cs="Arial"/>
                <w:szCs w:val="22"/>
              </w:rPr>
              <w:t>realizaci/</w:t>
            </w:r>
            <w:r w:rsidRPr="000E6817">
              <w:rPr>
                <w:rFonts w:ascii="Arial" w:hAnsi="Arial" w:cs="Arial"/>
                <w:szCs w:val="22"/>
              </w:rPr>
              <w:t>zamítnutí požadavků na změnu, u kterých byl iniciátorem, především tam, kde je realizace požadavku na změnu podmínkou pro uzavření problému/známé chyby.</w:t>
            </w:r>
          </w:p>
        </w:tc>
      </w:tr>
      <w:tr w:rsidR="00172C12" w:rsidRPr="000E6817" w14:paraId="1625569F" w14:textId="77777777" w:rsidTr="00AD6280">
        <w:trPr>
          <w:trHeight w:val="273"/>
        </w:trPr>
        <w:tc>
          <w:tcPr>
            <w:tcW w:w="1555" w:type="dxa"/>
            <w:vMerge/>
            <w:tcBorders>
              <w:left w:val="single" w:sz="4" w:space="0" w:color="0F1000"/>
              <w:right w:val="single" w:sz="4" w:space="0" w:color="0F1000"/>
            </w:tcBorders>
            <w:vAlign w:val="center"/>
          </w:tcPr>
          <w:p w14:paraId="0FAC797A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F1000"/>
            </w:tcBorders>
            <w:vAlign w:val="center"/>
          </w:tcPr>
          <w:p w14:paraId="66BCE4F5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Nový kandidát na problém/známou chybu</w:t>
            </w:r>
          </w:p>
        </w:tc>
        <w:tc>
          <w:tcPr>
            <w:tcW w:w="5670" w:type="dxa"/>
            <w:vAlign w:val="center"/>
          </w:tcPr>
          <w:p w14:paraId="77A87F37" w14:textId="5BFFB16A" w:rsidR="00172C12" w:rsidRPr="000E6817" w:rsidRDefault="00172C12" w:rsidP="007E16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Problem management je informován o novém kandidátovi na problém/známou chybu, který byl identifikován </w:t>
            </w:r>
            <w:r w:rsidR="007E16CA">
              <w:rPr>
                <w:rFonts w:ascii="Arial" w:hAnsi="Arial" w:cs="Arial"/>
                <w:szCs w:val="22"/>
              </w:rPr>
              <w:t>při</w:t>
            </w:r>
            <w:r w:rsidRPr="000E6817">
              <w:rPr>
                <w:rFonts w:ascii="Arial" w:hAnsi="Arial" w:cs="Arial"/>
                <w:szCs w:val="22"/>
              </w:rPr>
              <w:t xml:space="preserve"> realizac</w:t>
            </w:r>
            <w:r w:rsidR="007E16CA">
              <w:rPr>
                <w:rFonts w:ascii="Arial" w:hAnsi="Arial" w:cs="Arial"/>
                <w:szCs w:val="22"/>
              </w:rPr>
              <w:t>i</w:t>
            </w:r>
            <w:r w:rsidRPr="000E6817">
              <w:rPr>
                <w:rFonts w:ascii="Arial" w:hAnsi="Arial" w:cs="Arial"/>
                <w:szCs w:val="22"/>
              </w:rPr>
              <w:t xml:space="preserve"> požadavku na změnu</w:t>
            </w:r>
            <w:r w:rsidR="003038B3">
              <w:rPr>
                <w:rFonts w:ascii="Arial" w:hAnsi="Arial" w:cs="Arial"/>
                <w:szCs w:val="22"/>
              </w:rPr>
              <w:t>.</w:t>
            </w:r>
            <w:r w:rsidRPr="000E6817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FB4893" w:rsidRPr="000E6817" w14:paraId="44549073" w14:textId="77777777" w:rsidTr="00AD6280">
        <w:trPr>
          <w:trHeight w:val="273"/>
        </w:trPr>
        <w:tc>
          <w:tcPr>
            <w:tcW w:w="1555" w:type="dxa"/>
            <w:tcBorders>
              <w:left w:val="single" w:sz="4" w:space="0" w:color="0F1000"/>
              <w:right w:val="single" w:sz="4" w:space="0" w:color="0F1000"/>
            </w:tcBorders>
            <w:vAlign w:val="center"/>
          </w:tcPr>
          <w:p w14:paraId="3178CC22" w14:textId="77777777" w:rsidR="00FB4893" w:rsidRPr="000E6817" w:rsidRDefault="00FB4893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Release management</w:t>
            </w:r>
          </w:p>
        </w:tc>
        <w:tc>
          <w:tcPr>
            <w:tcW w:w="2268" w:type="dxa"/>
            <w:tcBorders>
              <w:left w:val="single" w:sz="4" w:space="0" w:color="0F1000"/>
            </w:tcBorders>
            <w:vAlign w:val="center"/>
          </w:tcPr>
          <w:p w14:paraId="023BFAF0" w14:textId="7B461ABA" w:rsidR="00FB4893" w:rsidRPr="000E6817" w:rsidRDefault="007E16CA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Požadavek na zařazení do plánu a nasazení změny</w:t>
            </w:r>
          </w:p>
        </w:tc>
        <w:tc>
          <w:tcPr>
            <w:tcW w:w="5670" w:type="dxa"/>
            <w:vAlign w:val="center"/>
          </w:tcPr>
          <w:p w14:paraId="521680B5" w14:textId="071BC129" w:rsidR="00FB4893" w:rsidRPr="000E6817" w:rsidRDefault="00FB4893" w:rsidP="00B740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Změny schválené k realizaci vstupují do Release managementu, který odpovídá za jejich </w:t>
            </w:r>
            <w:r w:rsidR="00B74055" w:rsidRPr="000E6817">
              <w:rPr>
                <w:rFonts w:ascii="Arial" w:hAnsi="Arial" w:cs="Arial"/>
                <w:szCs w:val="22"/>
              </w:rPr>
              <w:t>nasazení</w:t>
            </w:r>
            <w:r w:rsidRPr="000E6817">
              <w:rPr>
                <w:rFonts w:ascii="Arial" w:hAnsi="Arial" w:cs="Arial"/>
                <w:szCs w:val="22"/>
              </w:rPr>
              <w:t>.</w:t>
            </w:r>
          </w:p>
        </w:tc>
      </w:tr>
      <w:tr w:rsidR="00172C12" w:rsidRPr="000E6817" w14:paraId="7F5F6187" w14:textId="77777777" w:rsidTr="00AD6280">
        <w:trPr>
          <w:trHeight w:val="74"/>
        </w:trPr>
        <w:tc>
          <w:tcPr>
            <w:tcW w:w="1555" w:type="dxa"/>
            <w:vAlign w:val="center"/>
          </w:tcPr>
          <w:p w14:paraId="7B365D72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Configuration management</w:t>
            </w:r>
          </w:p>
        </w:tc>
        <w:tc>
          <w:tcPr>
            <w:tcW w:w="2268" w:type="dxa"/>
            <w:vAlign w:val="center"/>
          </w:tcPr>
          <w:p w14:paraId="6FABDE2A" w14:textId="7AEF8F88" w:rsidR="00172C12" w:rsidRPr="000E6817" w:rsidRDefault="00172C12" w:rsidP="007E16CA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Informace o</w:t>
            </w:r>
            <w:r w:rsidR="00256B5C" w:rsidRPr="000E6817">
              <w:rPr>
                <w:rFonts w:ascii="Arial" w:hAnsi="Arial" w:cs="Arial"/>
                <w:szCs w:val="22"/>
              </w:rPr>
              <w:t xml:space="preserve"> </w:t>
            </w:r>
            <w:r w:rsidRPr="000E6817">
              <w:rPr>
                <w:rFonts w:ascii="Arial" w:hAnsi="Arial" w:cs="Arial"/>
                <w:szCs w:val="22"/>
              </w:rPr>
              <w:t xml:space="preserve">konfigurační položce ovlivněné změnou 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2F76E5EC" w14:textId="5362611F" w:rsidR="00172C12" w:rsidRPr="000E6817" w:rsidRDefault="007E16CA" w:rsidP="005434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Change koordinátor</w:t>
            </w:r>
            <w:r w:rsidR="00172C12" w:rsidRPr="000E6817">
              <w:rPr>
                <w:rFonts w:ascii="Arial" w:hAnsi="Arial" w:cs="Arial"/>
                <w:szCs w:val="22"/>
              </w:rPr>
              <w:t xml:space="preserve"> v průběhu zpracování požadavku na změnu definuje, které CI budou změnou ovlivněny a nové parametry měněných CI.</w:t>
            </w:r>
          </w:p>
        </w:tc>
      </w:tr>
      <w:tr w:rsidR="00172C12" w:rsidRPr="000E6817" w14:paraId="351CBF06" w14:textId="77777777" w:rsidTr="00AD6280">
        <w:trPr>
          <w:trHeight w:val="179"/>
        </w:trPr>
        <w:tc>
          <w:tcPr>
            <w:tcW w:w="1555" w:type="dxa"/>
            <w:vAlign w:val="center"/>
          </w:tcPr>
          <w:p w14:paraId="092D6D3C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Knowledge management</w:t>
            </w:r>
          </w:p>
        </w:tc>
        <w:tc>
          <w:tcPr>
            <w:tcW w:w="2268" w:type="dxa"/>
            <w:vAlign w:val="center"/>
          </w:tcPr>
          <w:p w14:paraId="2EC44D92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Nová znalost</w:t>
            </w:r>
          </w:p>
        </w:tc>
        <w:tc>
          <w:tcPr>
            <w:tcW w:w="5670" w:type="dxa"/>
            <w:vAlign w:val="center"/>
          </w:tcPr>
          <w:p w14:paraId="3BE0AB69" w14:textId="0034C0E6" w:rsidR="00172C12" w:rsidRPr="000E6817" w:rsidRDefault="00D63D99" w:rsidP="005434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Change koordinátor</w:t>
            </w:r>
            <w:r w:rsidR="00172C12" w:rsidRPr="000E6817">
              <w:rPr>
                <w:rFonts w:ascii="Arial" w:hAnsi="Arial" w:cs="Arial"/>
                <w:szCs w:val="22"/>
              </w:rPr>
              <w:t xml:space="preserve"> může z popisu řešení změny vytvořit novou znalost.</w:t>
            </w:r>
            <w:r w:rsidR="00E86E66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172C12" w:rsidRPr="000E6817" w14:paraId="3F462FE1" w14:textId="77777777" w:rsidTr="00AD6280">
        <w:trPr>
          <w:trHeight w:val="325"/>
        </w:trPr>
        <w:tc>
          <w:tcPr>
            <w:tcW w:w="1555" w:type="dxa"/>
            <w:vAlign w:val="center"/>
          </w:tcPr>
          <w:p w14:paraId="2AD927E4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Service Level management</w:t>
            </w:r>
          </w:p>
        </w:tc>
        <w:tc>
          <w:tcPr>
            <w:tcW w:w="2268" w:type="dxa"/>
            <w:vAlign w:val="center"/>
          </w:tcPr>
          <w:p w14:paraId="67DC2014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Report změn</w:t>
            </w:r>
            <w:r w:rsidR="00FB4893" w:rsidRPr="000E6817">
              <w:rPr>
                <w:rFonts w:ascii="Arial" w:hAnsi="Arial" w:cs="Arial"/>
                <w:szCs w:val="22"/>
              </w:rPr>
              <w:t>ových požadavků</w:t>
            </w:r>
          </w:p>
        </w:tc>
        <w:tc>
          <w:tcPr>
            <w:tcW w:w="5670" w:type="dxa"/>
            <w:vAlign w:val="center"/>
          </w:tcPr>
          <w:p w14:paraId="02C79FB2" w14:textId="77777777" w:rsidR="00172C12" w:rsidRPr="000E6817" w:rsidRDefault="00172C12" w:rsidP="005434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Report změn</w:t>
            </w:r>
            <w:r w:rsidR="00FB4893" w:rsidRPr="000E6817">
              <w:rPr>
                <w:rFonts w:ascii="Arial" w:hAnsi="Arial" w:cs="Arial"/>
                <w:szCs w:val="22"/>
              </w:rPr>
              <w:t>ových požadavků</w:t>
            </w:r>
            <w:r w:rsidRPr="000E6817">
              <w:rPr>
                <w:rFonts w:ascii="Arial" w:hAnsi="Arial" w:cs="Arial"/>
                <w:szCs w:val="22"/>
              </w:rPr>
              <w:t xml:space="preserve"> je součástí provozních reportů, které slouží procesu řízení úrovní služeb ke zhodnocení úrovně služeb a definici požadavků na úpravu služeb/nové služby.</w:t>
            </w:r>
          </w:p>
        </w:tc>
      </w:tr>
      <w:tr w:rsidR="00FB4893" w:rsidRPr="000E6817" w14:paraId="7C7A9340" w14:textId="77777777" w:rsidTr="00AD6280">
        <w:trPr>
          <w:trHeight w:val="325"/>
        </w:trPr>
        <w:tc>
          <w:tcPr>
            <w:tcW w:w="1555" w:type="dxa"/>
            <w:vAlign w:val="center"/>
          </w:tcPr>
          <w:p w14:paraId="02A797C5" w14:textId="77777777" w:rsidR="00FB4893" w:rsidRPr="000E6817" w:rsidRDefault="00FB4893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Availability management</w:t>
            </w:r>
          </w:p>
        </w:tc>
        <w:tc>
          <w:tcPr>
            <w:tcW w:w="2268" w:type="dxa"/>
            <w:vAlign w:val="center"/>
          </w:tcPr>
          <w:p w14:paraId="7276208D" w14:textId="77777777" w:rsidR="00FB4893" w:rsidRPr="000E6817" w:rsidRDefault="00FB4893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Report změnových požadavků</w:t>
            </w:r>
          </w:p>
        </w:tc>
        <w:tc>
          <w:tcPr>
            <w:tcW w:w="5670" w:type="dxa"/>
            <w:vAlign w:val="center"/>
          </w:tcPr>
          <w:p w14:paraId="38CBC613" w14:textId="723DDC40" w:rsidR="00FB4893" w:rsidRPr="000E6817" w:rsidRDefault="00FB4893" w:rsidP="00FB48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Report změnových požadavků ovlivňuje výstup procesu Availability management – plán dostupnosti, kde jsou uvedena všechna plánovaná/schválená RfC</w:t>
            </w:r>
            <w:r w:rsidR="000574ED">
              <w:rPr>
                <w:rFonts w:ascii="Arial" w:hAnsi="Arial" w:cs="Arial"/>
                <w:szCs w:val="22"/>
              </w:rPr>
              <w:t>.</w:t>
            </w:r>
          </w:p>
        </w:tc>
      </w:tr>
      <w:tr w:rsidR="00FB4893" w:rsidRPr="000E6817" w14:paraId="1153612E" w14:textId="77777777" w:rsidTr="00AD6280">
        <w:trPr>
          <w:trHeight w:val="325"/>
        </w:trPr>
        <w:tc>
          <w:tcPr>
            <w:tcW w:w="1555" w:type="dxa"/>
            <w:vAlign w:val="center"/>
          </w:tcPr>
          <w:p w14:paraId="057001FA" w14:textId="77777777" w:rsidR="00FB4893" w:rsidRPr="000E6817" w:rsidRDefault="00FB4893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Capacity management</w:t>
            </w:r>
          </w:p>
        </w:tc>
        <w:tc>
          <w:tcPr>
            <w:tcW w:w="2268" w:type="dxa"/>
            <w:vAlign w:val="center"/>
          </w:tcPr>
          <w:p w14:paraId="350893E3" w14:textId="77777777" w:rsidR="00FB4893" w:rsidRPr="000E6817" w:rsidRDefault="00FB4893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Report změnových požadavků</w:t>
            </w:r>
          </w:p>
        </w:tc>
        <w:tc>
          <w:tcPr>
            <w:tcW w:w="5670" w:type="dxa"/>
            <w:vAlign w:val="center"/>
          </w:tcPr>
          <w:p w14:paraId="251E2A8E" w14:textId="4A378134" w:rsidR="00FB4893" w:rsidRPr="000E6817" w:rsidRDefault="00FB4893" w:rsidP="00FB48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Report změnových požadavků ovlivňuje výstup procesu Capacity management – kapacitní plán, kde jsou uvedena všechna plánovaná/schválená RfC</w:t>
            </w:r>
            <w:r w:rsidR="000574ED">
              <w:rPr>
                <w:rFonts w:ascii="Arial" w:hAnsi="Arial" w:cs="Arial"/>
                <w:szCs w:val="22"/>
              </w:rPr>
              <w:t>.</w:t>
            </w:r>
          </w:p>
        </w:tc>
      </w:tr>
      <w:tr w:rsidR="00AB5FCD" w:rsidRPr="000E6817" w14:paraId="69AD35CB" w14:textId="77777777" w:rsidTr="00AD6280">
        <w:trPr>
          <w:trHeight w:val="325"/>
        </w:trPr>
        <w:tc>
          <w:tcPr>
            <w:tcW w:w="1555" w:type="dxa"/>
            <w:vAlign w:val="center"/>
          </w:tcPr>
          <w:p w14:paraId="46C3E226" w14:textId="77777777" w:rsidR="00AB5FCD" w:rsidRPr="000E6817" w:rsidRDefault="00AB5FCD" w:rsidP="00AB5FCD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Idea management</w:t>
            </w:r>
          </w:p>
        </w:tc>
        <w:tc>
          <w:tcPr>
            <w:tcW w:w="2268" w:type="dxa"/>
            <w:vAlign w:val="center"/>
          </w:tcPr>
          <w:p w14:paraId="63C7ADBC" w14:textId="77777777" w:rsidR="00AB5FCD" w:rsidRPr="000E6817" w:rsidRDefault="00AB5FCD" w:rsidP="00AB5FCD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Vyřešený/</w:t>
            </w:r>
          </w:p>
          <w:p w14:paraId="7E60EEA4" w14:textId="77777777" w:rsidR="00AB5FCD" w:rsidRPr="000E6817" w:rsidRDefault="00AB5FCD" w:rsidP="00AB5FCD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zamítnutý požadavek na změnu</w:t>
            </w:r>
          </w:p>
        </w:tc>
        <w:tc>
          <w:tcPr>
            <w:tcW w:w="5670" w:type="dxa"/>
            <w:vAlign w:val="center"/>
          </w:tcPr>
          <w:p w14:paraId="67B0189D" w14:textId="591BE84A" w:rsidR="00AB5FCD" w:rsidRPr="000E6817" w:rsidRDefault="00AB5FCD" w:rsidP="000574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Idea management je informován o zamítnutí/realizaci požadavků na </w:t>
            </w:r>
            <w:r w:rsidR="000574ED" w:rsidRPr="000E6817">
              <w:rPr>
                <w:rFonts w:ascii="Arial" w:hAnsi="Arial" w:cs="Arial"/>
                <w:szCs w:val="22"/>
              </w:rPr>
              <w:t>změn</w:t>
            </w:r>
            <w:r w:rsidR="000574ED">
              <w:rPr>
                <w:rFonts w:ascii="Arial" w:hAnsi="Arial" w:cs="Arial"/>
                <w:szCs w:val="22"/>
              </w:rPr>
              <w:t>y</w:t>
            </w:r>
            <w:r w:rsidRPr="000E6817">
              <w:rPr>
                <w:rFonts w:ascii="Arial" w:hAnsi="Arial" w:cs="Arial"/>
                <w:szCs w:val="22"/>
              </w:rPr>
              <w:t xml:space="preserve">, </w:t>
            </w:r>
            <w:r w:rsidR="000574ED">
              <w:rPr>
                <w:rFonts w:ascii="Arial" w:hAnsi="Arial" w:cs="Arial"/>
                <w:szCs w:val="22"/>
              </w:rPr>
              <w:t>jichž</w:t>
            </w:r>
            <w:r w:rsidRPr="000E6817">
              <w:rPr>
                <w:rFonts w:ascii="Arial" w:hAnsi="Arial" w:cs="Arial"/>
                <w:szCs w:val="22"/>
              </w:rPr>
              <w:t xml:space="preserve"> byl iniciátorem</w:t>
            </w:r>
            <w:r w:rsidR="005143C1" w:rsidRPr="000E6817">
              <w:rPr>
                <w:rFonts w:ascii="Arial" w:hAnsi="Arial" w:cs="Arial"/>
                <w:szCs w:val="22"/>
              </w:rPr>
              <w:t xml:space="preserve">, o změnách vzniklých v jiných procesech a o případných problémech se zpracováním požadavku (eskalace). </w:t>
            </w:r>
          </w:p>
        </w:tc>
      </w:tr>
    </w:tbl>
    <w:p w14:paraId="34F5A921" w14:textId="77777777" w:rsidR="000B4EBE" w:rsidRPr="000E6817" w:rsidRDefault="000B4EBE" w:rsidP="00597ADD">
      <w:pPr>
        <w:rPr>
          <w:rFonts w:ascii="Arial" w:hAnsi="Arial" w:cs="Arial"/>
        </w:rPr>
      </w:pPr>
    </w:p>
    <w:p w14:paraId="4F661E8B" w14:textId="77777777" w:rsidR="00172C12" w:rsidRPr="000E6817" w:rsidRDefault="00172C12" w:rsidP="00172C12">
      <w:pPr>
        <w:pStyle w:val="Nadpis2"/>
        <w:rPr>
          <w:rFonts w:ascii="Arial" w:hAnsi="Arial" w:cs="Arial"/>
        </w:rPr>
      </w:pPr>
      <w:bookmarkStart w:id="11" w:name="_Toc244529268"/>
      <w:bookmarkStart w:id="12" w:name="_Toc371924816"/>
      <w:bookmarkStart w:id="13" w:name="_Toc468715388"/>
      <w:r w:rsidRPr="000E6817">
        <w:rPr>
          <w:rFonts w:ascii="Arial" w:hAnsi="Arial" w:cs="Arial"/>
        </w:rPr>
        <w:t>Vstupy z</w:t>
      </w:r>
      <w:r w:rsidR="00870323" w:rsidRPr="000E6817">
        <w:rPr>
          <w:rFonts w:ascii="Arial" w:hAnsi="Arial" w:cs="Arial"/>
        </w:rPr>
        <w:t> </w:t>
      </w:r>
      <w:r w:rsidRPr="000E6817">
        <w:rPr>
          <w:rFonts w:ascii="Arial" w:hAnsi="Arial" w:cs="Arial"/>
        </w:rPr>
        <w:t xml:space="preserve">ostatních procesů do procesu </w:t>
      </w:r>
      <w:bookmarkEnd w:id="11"/>
      <w:bookmarkEnd w:id="12"/>
      <w:r w:rsidRPr="000E6817">
        <w:rPr>
          <w:rFonts w:ascii="Arial" w:hAnsi="Arial" w:cs="Arial"/>
        </w:rPr>
        <w:t>Change management</w:t>
      </w:r>
      <w:bookmarkEnd w:id="13"/>
      <w:r w:rsidRPr="000E6817">
        <w:rPr>
          <w:rFonts w:ascii="Arial" w:hAnsi="Arial" w:cs="Arial"/>
        </w:rPr>
        <w:t xml:space="preserve"> </w:t>
      </w:r>
    </w:p>
    <w:tbl>
      <w:tblPr>
        <w:tblW w:w="9493" w:type="dxa"/>
        <w:tblBorders>
          <w:top w:val="single" w:sz="4" w:space="0" w:color="595E00" w:themeColor="accent5" w:themeShade="80"/>
          <w:left w:val="single" w:sz="4" w:space="0" w:color="595E00" w:themeColor="accent5" w:themeShade="80"/>
          <w:bottom w:val="single" w:sz="4" w:space="0" w:color="595E00" w:themeColor="accent5" w:themeShade="80"/>
          <w:right w:val="single" w:sz="4" w:space="0" w:color="595E00" w:themeColor="accent5" w:themeShade="80"/>
          <w:insideH w:val="single" w:sz="4" w:space="0" w:color="595E00" w:themeColor="accent5" w:themeShade="80"/>
          <w:insideV w:val="single" w:sz="4" w:space="0" w:color="595E00" w:themeColor="accent5" w:themeShade="80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2268"/>
        <w:gridCol w:w="5670"/>
      </w:tblGrid>
      <w:tr w:rsidR="00172C12" w:rsidRPr="000E6817" w14:paraId="239A31BE" w14:textId="77777777" w:rsidTr="00AD6280">
        <w:trPr>
          <w:trHeight w:val="246"/>
          <w:tblHeader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48C00" w:themeFill="accent6" w:themeFillShade="BF"/>
            <w:vAlign w:val="center"/>
          </w:tcPr>
          <w:p w14:paraId="1BAEA63F" w14:textId="77777777" w:rsidR="00172C12" w:rsidRPr="000E6817" w:rsidRDefault="00172C12" w:rsidP="0054341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Proces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48C00" w:themeFill="accent6" w:themeFillShade="BF"/>
            <w:vAlign w:val="center"/>
          </w:tcPr>
          <w:p w14:paraId="162C7A02" w14:textId="77777777" w:rsidR="00172C12" w:rsidRPr="000E6817" w:rsidRDefault="00172C12" w:rsidP="0054341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Vstupy z</w:t>
            </w:r>
            <w:r w:rsidR="00870323" w:rsidRPr="000E6817">
              <w:rPr>
                <w:rFonts w:ascii="Arial" w:hAnsi="Arial" w:cs="Arial"/>
                <w:b/>
                <w:szCs w:val="22"/>
              </w:rPr>
              <w:t> </w:t>
            </w:r>
            <w:r w:rsidRPr="000E6817">
              <w:rPr>
                <w:rFonts w:ascii="Arial" w:hAnsi="Arial" w:cs="Arial"/>
                <w:b/>
                <w:szCs w:val="22"/>
              </w:rPr>
              <w:t>ostatních procesů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48C00" w:themeFill="accent6" w:themeFillShade="BF"/>
            <w:vAlign w:val="center"/>
          </w:tcPr>
          <w:p w14:paraId="43515E44" w14:textId="77777777" w:rsidR="00172C12" w:rsidRPr="000E6817" w:rsidRDefault="00172C12" w:rsidP="0054341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Popis</w:t>
            </w:r>
          </w:p>
        </w:tc>
      </w:tr>
      <w:tr w:rsidR="00172C12" w:rsidRPr="000E6817" w14:paraId="4CE871F4" w14:textId="77777777" w:rsidTr="00AD6280">
        <w:trPr>
          <w:trHeight w:val="1409"/>
        </w:trPr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E742" w14:textId="1CB7B9A5" w:rsidR="00172C12" w:rsidRPr="000E6817" w:rsidRDefault="00172C12" w:rsidP="000574ED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Incident management</w:t>
            </w:r>
            <w:r w:rsidR="000574ED">
              <w:rPr>
                <w:rFonts w:ascii="Arial" w:hAnsi="Arial" w:cs="Arial"/>
                <w:szCs w:val="22"/>
              </w:rPr>
              <w:t xml:space="preserve"> / </w:t>
            </w:r>
            <w:r w:rsidRPr="000E6817">
              <w:rPr>
                <w:rFonts w:ascii="Arial" w:hAnsi="Arial" w:cs="Arial"/>
                <w:szCs w:val="22"/>
              </w:rPr>
              <w:t>Request fulfilment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C9A3" w14:textId="77777777" w:rsidR="00172C12" w:rsidRPr="000E6817" w:rsidRDefault="00172C12" w:rsidP="00543410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Nový požadavek na změnu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3308" w14:textId="7920FC9B" w:rsidR="00172C12" w:rsidRPr="000E6817" w:rsidRDefault="00172C12" w:rsidP="00102A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Některé incidenty</w:t>
            </w:r>
            <w:r w:rsidR="00102A60">
              <w:rPr>
                <w:rFonts w:ascii="Arial" w:hAnsi="Arial" w:cs="Arial"/>
                <w:szCs w:val="22"/>
              </w:rPr>
              <w:t>/žádosti o službu</w:t>
            </w:r>
            <w:r w:rsidRPr="000E6817">
              <w:rPr>
                <w:rFonts w:ascii="Arial" w:hAnsi="Arial" w:cs="Arial"/>
                <w:szCs w:val="22"/>
              </w:rPr>
              <w:t xml:space="preserve"> je nutné řešit prostřednictvím procesu Change management</w:t>
            </w:r>
            <w:r w:rsidR="00102A60">
              <w:rPr>
                <w:rFonts w:ascii="Arial" w:hAnsi="Arial" w:cs="Arial"/>
                <w:szCs w:val="22"/>
              </w:rPr>
              <w:t>.</w:t>
            </w:r>
            <w:r w:rsidRPr="000E6817">
              <w:rPr>
                <w:rFonts w:ascii="Arial" w:hAnsi="Arial" w:cs="Arial"/>
                <w:szCs w:val="22"/>
              </w:rPr>
              <w:t xml:space="preserve"> </w:t>
            </w:r>
            <w:r w:rsidR="00102A60">
              <w:rPr>
                <w:rFonts w:ascii="Arial" w:hAnsi="Arial" w:cs="Arial"/>
                <w:szCs w:val="22"/>
              </w:rPr>
              <w:t>V</w:t>
            </w:r>
            <w:r w:rsidR="00870323" w:rsidRPr="000E6817">
              <w:rPr>
                <w:rFonts w:ascii="Arial" w:hAnsi="Arial" w:cs="Arial"/>
                <w:szCs w:val="22"/>
              </w:rPr>
              <w:t> </w:t>
            </w:r>
            <w:r w:rsidRPr="000E6817">
              <w:rPr>
                <w:rFonts w:ascii="Arial" w:hAnsi="Arial" w:cs="Arial"/>
                <w:szCs w:val="22"/>
              </w:rPr>
              <w:t>takovém případě je proces Incident management</w:t>
            </w:r>
            <w:r w:rsidR="00102A60">
              <w:rPr>
                <w:rFonts w:ascii="Arial" w:hAnsi="Arial" w:cs="Arial"/>
                <w:szCs w:val="22"/>
              </w:rPr>
              <w:t>/Request fulfilment</w:t>
            </w:r>
            <w:r w:rsidRPr="000E6817">
              <w:rPr>
                <w:rFonts w:ascii="Arial" w:hAnsi="Arial" w:cs="Arial"/>
                <w:szCs w:val="22"/>
              </w:rPr>
              <w:t xml:space="preserve"> odpovědný za iniciaci procesu Change management – založení požadavku na změnu. Incidenty</w:t>
            </w:r>
            <w:r w:rsidR="00102A60">
              <w:rPr>
                <w:rFonts w:ascii="Arial" w:hAnsi="Arial" w:cs="Arial"/>
                <w:szCs w:val="22"/>
              </w:rPr>
              <w:t>/žádosti o službu</w:t>
            </w:r>
            <w:r w:rsidRPr="000E6817">
              <w:rPr>
                <w:rFonts w:ascii="Arial" w:hAnsi="Arial" w:cs="Arial"/>
                <w:szCs w:val="22"/>
              </w:rPr>
              <w:t>, které je potřeba řešit prostřednictvím procesu řízení změn jsou uzavřeny až poté, co je změna realizována.</w:t>
            </w:r>
          </w:p>
        </w:tc>
      </w:tr>
      <w:tr w:rsidR="00172C12" w:rsidRPr="000E6817" w14:paraId="0FAB5B38" w14:textId="77777777" w:rsidTr="00AD6280">
        <w:trPr>
          <w:trHeight w:val="8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7263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lastRenderedPageBreak/>
              <w:t>Problem management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0427" w14:textId="77777777" w:rsidR="00172C12" w:rsidRPr="000E6817" w:rsidRDefault="00172C12" w:rsidP="00543410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Nový požadavek na změnu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0AE1" w14:textId="77777777" w:rsidR="00172C12" w:rsidRPr="000E6817" w:rsidRDefault="00172C12" w:rsidP="005434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V případě nalezení řešení problému/známé chyby iniciuje proces Problem management požadavek na změnu. Záznam problému/známé chyby může být uzavřen až po realizaci požadavku na změnu.</w:t>
            </w:r>
          </w:p>
        </w:tc>
      </w:tr>
      <w:tr w:rsidR="00172C12" w:rsidRPr="000E6817" w14:paraId="1BB700BA" w14:textId="77777777" w:rsidTr="00AD6280">
        <w:trPr>
          <w:trHeight w:val="7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2206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Configuration management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203D" w14:textId="77777777" w:rsidR="00172C12" w:rsidRPr="000E6817" w:rsidRDefault="00172C12" w:rsidP="00543410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Informace o CI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98C2" w14:textId="77777777" w:rsidR="00172C12" w:rsidRPr="000E6817" w:rsidRDefault="00172C12" w:rsidP="005434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Change management využívá informací uložených v</w:t>
            </w:r>
            <w:r w:rsidR="00870323" w:rsidRPr="000E6817">
              <w:rPr>
                <w:rFonts w:ascii="Arial" w:hAnsi="Arial" w:cs="Arial"/>
                <w:szCs w:val="22"/>
              </w:rPr>
              <w:t> </w:t>
            </w:r>
            <w:r w:rsidRPr="000E6817">
              <w:rPr>
                <w:rFonts w:ascii="Arial" w:hAnsi="Arial" w:cs="Arial"/>
                <w:szCs w:val="22"/>
              </w:rPr>
              <w:t>CMDB MZe při klasifikaci/kategorizaci a řešení požadavku na změnu</w:t>
            </w:r>
          </w:p>
        </w:tc>
      </w:tr>
      <w:tr w:rsidR="00172C12" w:rsidRPr="000E6817" w14:paraId="6EA5EF8D" w14:textId="77777777" w:rsidTr="00AD6280">
        <w:trPr>
          <w:trHeight w:val="7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A687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Knowledge management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6368" w14:textId="77777777" w:rsidR="00172C12" w:rsidRPr="000E6817" w:rsidRDefault="00172C12" w:rsidP="00543410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Znalosti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68DF" w14:textId="77777777" w:rsidR="00172C12" w:rsidRPr="000E6817" w:rsidRDefault="00172C12" w:rsidP="005434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Znalosti uložené v</w:t>
            </w:r>
            <w:r w:rsidR="00870323" w:rsidRPr="000E6817">
              <w:rPr>
                <w:rFonts w:ascii="Arial" w:hAnsi="Arial" w:cs="Arial"/>
                <w:szCs w:val="22"/>
              </w:rPr>
              <w:t> </w:t>
            </w:r>
            <w:r w:rsidRPr="000E6817">
              <w:rPr>
                <w:rFonts w:ascii="Arial" w:hAnsi="Arial" w:cs="Arial"/>
                <w:szCs w:val="22"/>
              </w:rPr>
              <w:t>databázi znalostí slouží procesu Change management k</w:t>
            </w:r>
            <w:r w:rsidR="00870323" w:rsidRPr="000E6817">
              <w:rPr>
                <w:rFonts w:ascii="Arial" w:hAnsi="Arial" w:cs="Arial"/>
                <w:szCs w:val="22"/>
              </w:rPr>
              <w:t> </w:t>
            </w:r>
            <w:r w:rsidRPr="000E6817">
              <w:rPr>
                <w:rFonts w:ascii="Arial" w:hAnsi="Arial" w:cs="Arial"/>
                <w:szCs w:val="22"/>
              </w:rPr>
              <w:t>efektivnějšímu a rychlejšímu řešení změn</w:t>
            </w:r>
          </w:p>
        </w:tc>
      </w:tr>
      <w:tr w:rsidR="00172C12" w:rsidRPr="000E6817" w14:paraId="0BF0DB29" w14:textId="77777777" w:rsidTr="00AD6280">
        <w:trPr>
          <w:trHeight w:val="5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EB6E" w14:textId="77777777" w:rsidR="00172C12" w:rsidRPr="000E6817" w:rsidRDefault="00172C12" w:rsidP="0054341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Service Level management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DADD" w14:textId="77777777" w:rsidR="00172C12" w:rsidRPr="000E6817" w:rsidRDefault="00172C12" w:rsidP="00543410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Definice úrovně služby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2C85" w14:textId="77777777" w:rsidR="00172C12" w:rsidRPr="000E6817" w:rsidRDefault="00172C12" w:rsidP="005434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V rámci procesu Service level management je definována úroveň a provozní doba služby, které je nutné při přípravě a realizaci změny respektovat. </w:t>
            </w:r>
          </w:p>
        </w:tc>
      </w:tr>
      <w:tr w:rsidR="00FB4893" w:rsidRPr="000E6817" w14:paraId="114B720B" w14:textId="77777777" w:rsidTr="00AD6280">
        <w:trPr>
          <w:trHeight w:val="5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7CA7" w14:textId="77777777" w:rsidR="00FB4893" w:rsidRPr="000E6817" w:rsidRDefault="00FB4893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Release management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D474" w14:textId="0187C970" w:rsidR="00FB4893" w:rsidRPr="000E6817" w:rsidRDefault="00280269" w:rsidP="00280269">
            <w:pPr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Informace o nasazení změny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526A" w14:textId="0B79810D" w:rsidR="00FB4893" w:rsidRPr="000E6817" w:rsidRDefault="00FB4893" w:rsidP="00636E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V rámci procesu Release management je </w:t>
            </w:r>
            <w:r w:rsidR="00636EB8">
              <w:rPr>
                <w:rFonts w:ascii="Arial" w:hAnsi="Arial" w:cs="Arial"/>
                <w:szCs w:val="22"/>
              </w:rPr>
              <w:t>nasazen</w:t>
            </w:r>
            <w:r w:rsidRPr="000E6817">
              <w:rPr>
                <w:rFonts w:ascii="Arial" w:hAnsi="Arial" w:cs="Arial"/>
                <w:szCs w:val="22"/>
              </w:rPr>
              <w:t xml:space="preserve"> schválený změnový požadavek, o jehož </w:t>
            </w:r>
            <w:r w:rsidR="00876B53" w:rsidRPr="000E6817">
              <w:rPr>
                <w:rFonts w:ascii="Arial" w:hAnsi="Arial" w:cs="Arial"/>
                <w:szCs w:val="22"/>
              </w:rPr>
              <w:t>nasazení</w:t>
            </w:r>
            <w:r w:rsidRPr="000E6817">
              <w:rPr>
                <w:rFonts w:ascii="Arial" w:hAnsi="Arial" w:cs="Arial"/>
                <w:szCs w:val="22"/>
              </w:rPr>
              <w:t xml:space="preserve"> Release management zpět informuje Change management, kde se požadavek uzavírá a </w:t>
            </w:r>
            <w:r w:rsidR="00080629" w:rsidRPr="000E6817">
              <w:rPr>
                <w:rFonts w:ascii="Arial" w:hAnsi="Arial" w:cs="Arial"/>
                <w:szCs w:val="22"/>
              </w:rPr>
              <w:t>Žadatel</w:t>
            </w:r>
            <w:r w:rsidRPr="000E6817">
              <w:rPr>
                <w:rFonts w:ascii="Arial" w:hAnsi="Arial" w:cs="Arial"/>
                <w:szCs w:val="22"/>
              </w:rPr>
              <w:t xml:space="preserve"> je informován o realizaci požadavku.</w:t>
            </w:r>
          </w:p>
        </w:tc>
      </w:tr>
      <w:tr w:rsidR="00AD6280" w:rsidRPr="000E6817" w14:paraId="5EF5A17F" w14:textId="77777777" w:rsidTr="00AD6280">
        <w:trPr>
          <w:trHeight w:val="5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DDC2" w14:textId="77777777" w:rsidR="00AD6280" w:rsidRPr="000E6817" w:rsidRDefault="00AD6280" w:rsidP="00AD6280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Capacity management</w:t>
            </w:r>
          </w:p>
          <w:p w14:paraId="26A10D28" w14:textId="77777777" w:rsidR="00AD6280" w:rsidRPr="000E6817" w:rsidRDefault="00AD6280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7B6B" w14:textId="77777777" w:rsidR="00AD6280" w:rsidRPr="000E6817" w:rsidRDefault="00AD6280" w:rsidP="00FB4893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Zhodnocení požadavku s</w:t>
            </w:r>
            <w:r w:rsidR="00870323" w:rsidRPr="000E6817">
              <w:rPr>
                <w:rFonts w:ascii="Arial" w:hAnsi="Arial" w:cs="Arial"/>
                <w:szCs w:val="22"/>
              </w:rPr>
              <w:t> </w:t>
            </w:r>
            <w:r w:rsidRPr="000E6817">
              <w:rPr>
                <w:rFonts w:ascii="Arial" w:hAnsi="Arial" w:cs="Arial"/>
                <w:szCs w:val="22"/>
              </w:rPr>
              <w:t>ohledem na dopad na kapacitu infrastruktury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8114" w14:textId="77777777" w:rsidR="00AD6280" w:rsidRPr="000E6817" w:rsidRDefault="00AD6280" w:rsidP="00FB4893">
            <w:pPr>
              <w:spacing w:before="100" w:beforeAutospacing="1" w:after="100" w:afterAutospacing="1"/>
              <w:rPr>
                <w:rFonts w:ascii="Arial" w:hAnsi="Arial" w:cs="Arial"/>
                <w:szCs w:val="22"/>
                <w:lang w:eastAsia="cs-CZ"/>
              </w:rPr>
            </w:pPr>
            <w:r w:rsidRPr="000E6817">
              <w:rPr>
                <w:rFonts w:ascii="Arial" w:hAnsi="Arial" w:cs="Arial"/>
                <w:szCs w:val="22"/>
                <w:lang w:eastAsia="cs-CZ"/>
              </w:rPr>
              <w:t>Posouzení schvalovaných změn s</w:t>
            </w:r>
            <w:r w:rsidR="00870323" w:rsidRPr="000E6817">
              <w:rPr>
                <w:rFonts w:ascii="Arial" w:hAnsi="Arial" w:cs="Arial"/>
                <w:szCs w:val="22"/>
                <w:lang w:eastAsia="cs-CZ"/>
              </w:rPr>
              <w:t> </w:t>
            </w:r>
            <w:r w:rsidRPr="000E6817">
              <w:rPr>
                <w:rFonts w:ascii="Arial" w:hAnsi="Arial" w:cs="Arial"/>
                <w:szCs w:val="22"/>
                <w:lang w:eastAsia="cs-CZ"/>
              </w:rPr>
              <w:t>ohledem na jejich dopad na kapacitu infrastruktury = změna může po nasazení způsobit nečekané zatížení, jež může být příčinou výpadků služeb IT.</w:t>
            </w:r>
          </w:p>
        </w:tc>
      </w:tr>
      <w:tr w:rsidR="00FB4893" w:rsidRPr="000E6817" w14:paraId="3D4B7D44" w14:textId="77777777" w:rsidTr="00AD6280">
        <w:trPr>
          <w:trHeight w:val="28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7F0C" w14:textId="77777777" w:rsidR="00FB4893" w:rsidRPr="000E6817" w:rsidRDefault="00FB4893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Availability management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B724" w14:textId="77777777" w:rsidR="00FB4893" w:rsidRPr="000E6817" w:rsidRDefault="00AD6280" w:rsidP="00FB4893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Nový požadavek na změnu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BA5D" w14:textId="77777777" w:rsidR="00FB4893" w:rsidRPr="000E6817" w:rsidRDefault="00FB4893" w:rsidP="00FB48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  <w:lang w:eastAsia="cs-CZ"/>
              </w:rPr>
              <w:t>V procesu Availability management můžou vznikat požadavky, jejichž účelem je zvýšení dostupnosti, resp. implementace protiopatření proti rizikům ohrožujícím dostupnost.</w:t>
            </w:r>
          </w:p>
        </w:tc>
      </w:tr>
      <w:tr w:rsidR="00870323" w:rsidRPr="000E6817" w14:paraId="60D13913" w14:textId="77777777" w:rsidTr="00AD6280">
        <w:trPr>
          <w:trHeight w:val="28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80BC" w14:textId="77777777" w:rsidR="00870323" w:rsidRPr="000E6817" w:rsidRDefault="00870323" w:rsidP="00FB4893">
            <w:pPr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Idea management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5667" w14:textId="77777777" w:rsidR="00870323" w:rsidRPr="000E6817" w:rsidRDefault="00AB5FCD" w:rsidP="00FB4893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Nový požadavek na změnu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B0C5" w14:textId="10108B51" w:rsidR="00870323" w:rsidRPr="000E6817" w:rsidRDefault="00AB5FCD" w:rsidP="00555B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2"/>
                <w:lang w:eastAsia="cs-CZ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Některé </w:t>
            </w:r>
            <w:r w:rsidR="00555BDC">
              <w:rPr>
                <w:rFonts w:ascii="Arial" w:hAnsi="Arial" w:cs="Arial"/>
                <w:szCs w:val="22"/>
              </w:rPr>
              <w:t>podněty</w:t>
            </w:r>
            <w:r w:rsidR="00555BDC" w:rsidRPr="000E6817">
              <w:rPr>
                <w:rFonts w:ascii="Arial" w:hAnsi="Arial" w:cs="Arial"/>
                <w:szCs w:val="22"/>
              </w:rPr>
              <w:t xml:space="preserve"> </w:t>
            </w:r>
            <w:r w:rsidRPr="000E6817">
              <w:rPr>
                <w:rFonts w:ascii="Arial" w:hAnsi="Arial" w:cs="Arial"/>
                <w:szCs w:val="22"/>
              </w:rPr>
              <w:t>je nutné řešit prostřednictvím procesu Change management</w:t>
            </w:r>
            <w:r w:rsidR="00516D42" w:rsidRPr="000E6817">
              <w:rPr>
                <w:rFonts w:ascii="Arial" w:hAnsi="Arial" w:cs="Arial"/>
                <w:szCs w:val="22"/>
              </w:rPr>
              <w:t>. V</w:t>
            </w:r>
            <w:r w:rsidRPr="000E6817">
              <w:rPr>
                <w:rFonts w:ascii="Arial" w:hAnsi="Arial" w:cs="Arial"/>
                <w:szCs w:val="22"/>
              </w:rPr>
              <w:t> takovém případě je proces Idea management odpovědný za iniciaci procesu Change management – založení požadavku na změnu.</w:t>
            </w:r>
          </w:p>
        </w:tc>
      </w:tr>
    </w:tbl>
    <w:p w14:paraId="558780FE" w14:textId="77777777" w:rsidR="00172C12" w:rsidRPr="000E6817" w:rsidRDefault="00172C12" w:rsidP="00597ADD">
      <w:pPr>
        <w:rPr>
          <w:rFonts w:ascii="Arial" w:hAnsi="Arial" w:cs="Arial"/>
        </w:rPr>
      </w:pPr>
    </w:p>
    <w:p w14:paraId="4A6C6A1D" w14:textId="77777777" w:rsidR="00172C12" w:rsidRPr="000E6817" w:rsidRDefault="00172C12" w:rsidP="00172C12">
      <w:pPr>
        <w:spacing w:after="0"/>
        <w:jc w:val="left"/>
        <w:rPr>
          <w:rFonts w:ascii="Arial" w:hAnsi="Arial" w:cs="Arial"/>
        </w:rPr>
      </w:pPr>
      <w:r w:rsidRPr="000E6817">
        <w:rPr>
          <w:rFonts w:ascii="Arial" w:hAnsi="Arial" w:cs="Arial"/>
        </w:rPr>
        <w:br w:type="page"/>
      </w:r>
    </w:p>
    <w:p w14:paraId="3C2FAC35" w14:textId="77777777" w:rsidR="009A0A14" w:rsidRPr="000E6817" w:rsidRDefault="009A0A14" w:rsidP="006044D4">
      <w:pPr>
        <w:pStyle w:val="Nadpis1"/>
        <w:rPr>
          <w:rFonts w:ascii="Arial" w:hAnsi="Arial" w:cs="Arial"/>
        </w:rPr>
      </w:pPr>
      <w:bookmarkStart w:id="14" w:name="_Toc468715389"/>
      <w:r w:rsidRPr="000E6817">
        <w:rPr>
          <w:rFonts w:ascii="Arial" w:hAnsi="Arial" w:cs="Arial"/>
        </w:rPr>
        <w:lastRenderedPageBreak/>
        <w:t>Popis rolí</w:t>
      </w:r>
      <w:r w:rsidR="00597ADD" w:rsidRPr="000E6817">
        <w:rPr>
          <w:rFonts w:ascii="Arial" w:hAnsi="Arial" w:cs="Arial"/>
        </w:rPr>
        <w:t xml:space="preserve"> procesu</w:t>
      </w:r>
      <w:bookmarkEnd w:id="14"/>
    </w:p>
    <w:p w14:paraId="0BEE46A6" w14:textId="77777777" w:rsidR="007C1F6C" w:rsidRPr="000E6817" w:rsidRDefault="007C1F6C" w:rsidP="007C1F6C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V rámci procesu byly identifikovány níže uvedené role. U každé jednotlivé role procesu Change management </w:t>
      </w:r>
      <w:r w:rsidR="00922AE0" w:rsidRPr="000E6817">
        <w:rPr>
          <w:rFonts w:ascii="Arial" w:hAnsi="Arial" w:cs="Arial"/>
        </w:rPr>
        <w:t>jsou</w:t>
      </w:r>
      <w:r w:rsidRPr="000E6817">
        <w:rPr>
          <w:rFonts w:ascii="Arial" w:hAnsi="Arial" w:cs="Arial"/>
        </w:rPr>
        <w:t xml:space="preserve"> definovány její odpovědnosti a úkoly.</w:t>
      </w:r>
    </w:p>
    <w:p w14:paraId="4F18F62A" w14:textId="73B54900" w:rsidR="007C1F6C" w:rsidRPr="000E6817" w:rsidRDefault="00074F97" w:rsidP="007C1F6C">
      <w:pPr>
        <w:rPr>
          <w:rFonts w:ascii="Arial" w:hAnsi="Arial" w:cs="Arial"/>
        </w:rPr>
      </w:pPr>
      <w:r>
        <w:rPr>
          <w:rFonts w:ascii="Arial" w:hAnsi="Arial" w:cs="Arial"/>
        </w:rPr>
        <w:t>Informace o j</w:t>
      </w:r>
      <w:r w:rsidR="007C1F6C" w:rsidRPr="006035D8">
        <w:rPr>
          <w:rFonts w:ascii="Arial" w:hAnsi="Arial" w:cs="Arial"/>
        </w:rPr>
        <w:t>menovité</w:t>
      </w:r>
      <w:r>
        <w:rPr>
          <w:rFonts w:ascii="Arial" w:hAnsi="Arial" w:cs="Arial"/>
        </w:rPr>
        <w:t>m</w:t>
      </w:r>
      <w:r w:rsidR="007C1F6C" w:rsidRPr="006035D8">
        <w:rPr>
          <w:rFonts w:ascii="Arial" w:hAnsi="Arial" w:cs="Arial"/>
        </w:rPr>
        <w:t xml:space="preserve"> obsazení jednotlivých rolí je uveden</w:t>
      </w:r>
      <w:r w:rsidR="00AD0C31">
        <w:rPr>
          <w:rFonts w:ascii="Arial" w:hAnsi="Arial" w:cs="Arial"/>
        </w:rPr>
        <w:t>a</w:t>
      </w:r>
      <w:r w:rsidR="007C1F6C" w:rsidRPr="006035D8">
        <w:rPr>
          <w:rFonts w:ascii="Arial" w:hAnsi="Arial" w:cs="Arial"/>
        </w:rPr>
        <w:t xml:space="preserve"> v </w:t>
      </w:r>
      <w:r w:rsidR="00922AE0" w:rsidRPr="006035D8">
        <w:rPr>
          <w:rFonts w:ascii="Arial" w:hAnsi="Arial" w:cs="Arial"/>
        </w:rPr>
        <w:t xml:space="preserve">Knihovně ITSM pod položkou </w:t>
      </w:r>
      <w:r w:rsidR="00945D40" w:rsidRPr="006035D8">
        <w:rPr>
          <w:rFonts w:ascii="Arial" w:hAnsi="Arial" w:cs="Arial"/>
        </w:rPr>
        <w:t>„Obsazení rolí“</w:t>
      </w:r>
      <w:r w:rsidR="007C1F6C" w:rsidRPr="006035D8">
        <w:rPr>
          <w:rFonts w:ascii="Arial" w:hAnsi="Arial" w:cs="Arial"/>
        </w:rPr>
        <w:t>.</w:t>
      </w:r>
    </w:p>
    <w:p w14:paraId="0BA89B61" w14:textId="77777777" w:rsidR="00597ADD" w:rsidRPr="000E6817" w:rsidRDefault="00597ADD" w:rsidP="00597ADD">
      <w:pPr>
        <w:rPr>
          <w:rFonts w:ascii="Arial" w:hAnsi="Arial" w:cs="Arial"/>
        </w:rPr>
      </w:pPr>
    </w:p>
    <w:p w14:paraId="5E5D7DDA" w14:textId="77777777" w:rsidR="009A0A14" w:rsidRPr="000E6817" w:rsidRDefault="009A0A14" w:rsidP="006044D4">
      <w:pPr>
        <w:pStyle w:val="Nadpis2"/>
        <w:rPr>
          <w:rFonts w:ascii="Arial" w:hAnsi="Arial" w:cs="Arial"/>
        </w:rPr>
      </w:pPr>
      <w:bookmarkStart w:id="15" w:name="_Toc468715390"/>
      <w:r w:rsidRPr="000E6817">
        <w:rPr>
          <w:rFonts w:ascii="Arial" w:hAnsi="Arial" w:cs="Arial"/>
        </w:rPr>
        <w:t>Change manager</w:t>
      </w:r>
      <w:bookmarkEnd w:id="15"/>
    </w:p>
    <w:p w14:paraId="43B1F514" w14:textId="77777777" w:rsidR="0073074E" w:rsidRPr="000E6817" w:rsidRDefault="002C1402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Je </w:t>
      </w:r>
      <w:r w:rsidR="003F0C6F" w:rsidRPr="000E6817">
        <w:rPr>
          <w:rFonts w:ascii="Arial" w:hAnsi="Arial" w:cs="Arial"/>
        </w:rPr>
        <w:t xml:space="preserve">jmenovaný ředitelem odboru </w:t>
      </w:r>
      <w:r w:rsidR="00945D40" w:rsidRPr="000E6817">
        <w:rPr>
          <w:rFonts w:ascii="Arial" w:hAnsi="Arial" w:cs="Arial"/>
        </w:rPr>
        <w:t>ICT</w:t>
      </w:r>
      <w:r w:rsidR="0073074E" w:rsidRPr="000E6817">
        <w:rPr>
          <w:rFonts w:ascii="Arial" w:hAnsi="Arial" w:cs="Arial"/>
        </w:rPr>
        <w:t>.</w:t>
      </w:r>
      <w:r w:rsidR="003A1C51" w:rsidRPr="000E6817">
        <w:rPr>
          <w:rFonts w:ascii="Arial" w:hAnsi="Arial" w:cs="Arial"/>
        </w:rPr>
        <w:t xml:space="preserve"> </w:t>
      </w:r>
    </w:p>
    <w:p w14:paraId="61E90583" w14:textId="77777777" w:rsidR="003D2000" w:rsidRPr="000E6817" w:rsidRDefault="002C1402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Dodává </w:t>
      </w:r>
      <w:r w:rsidR="00952A4C" w:rsidRPr="000E6817">
        <w:rPr>
          <w:rFonts w:ascii="Arial" w:hAnsi="Arial" w:cs="Arial"/>
        </w:rPr>
        <w:t>podklady o stav</w:t>
      </w:r>
      <w:r w:rsidR="004E4FBA" w:rsidRPr="000E6817">
        <w:rPr>
          <w:rFonts w:ascii="Arial" w:hAnsi="Arial" w:cs="Arial"/>
        </w:rPr>
        <w:t>u změnových požadavků.</w:t>
      </w:r>
      <w:r w:rsidR="003D2000" w:rsidRPr="000E6817">
        <w:rPr>
          <w:rFonts w:ascii="Arial" w:hAnsi="Arial" w:cs="Arial"/>
        </w:rPr>
        <w:t xml:space="preserve"> </w:t>
      </w:r>
    </w:p>
    <w:p w14:paraId="6F52C148" w14:textId="49F04720" w:rsidR="00952A4C" w:rsidRPr="000E6817" w:rsidRDefault="002C1402" w:rsidP="009B3730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Je </w:t>
      </w:r>
      <w:r w:rsidR="00952A4C" w:rsidRPr="000E6817">
        <w:rPr>
          <w:rFonts w:ascii="Arial" w:hAnsi="Arial" w:cs="Arial"/>
        </w:rPr>
        <w:t xml:space="preserve">zodpovědný za </w:t>
      </w:r>
      <w:r w:rsidR="003A1C51" w:rsidRPr="000E6817">
        <w:rPr>
          <w:rFonts w:ascii="Arial" w:hAnsi="Arial" w:cs="Arial"/>
        </w:rPr>
        <w:t>projednání RfC v rámci CAB.</w:t>
      </w:r>
    </w:p>
    <w:p w14:paraId="54CDD321" w14:textId="77777777" w:rsidR="005D5D1B" w:rsidRPr="000E6817" w:rsidRDefault="005D5D1B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Ve sporných případech rozhoduje o tom, zda má být </w:t>
      </w:r>
      <w:r w:rsidR="00EA5111" w:rsidRPr="000E6817">
        <w:rPr>
          <w:rFonts w:ascii="Arial" w:hAnsi="Arial" w:cs="Arial"/>
        </w:rPr>
        <w:t>požadavek považován za změnu či nikoliv</w:t>
      </w:r>
      <w:r w:rsidRPr="000E6817">
        <w:rPr>
          <w:rFonts w:ascii="Arial" w:hAnsi="Arial" w:cs="Arial"/>
        </w:rPr>
        <w:t>.</w:t>
      </w:r>
    </w:p>
    <w:p w14:paraId="68335B63" w14:textId="77777777" w:rsidR="005143C1" w:rsidRPr="000E6817" w:rsidRDefault="002C1402" w:rsidP="007D1C03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Je </w:t>
      </w:r>
      <w:r w:rsidR="00435711" w:rsidRPr="000E6817">
        <w:rPr>
          <w:rFonts w:ascii="Arial" w:hAnsi="Arial" w:cs="Arial"/>
        </w:rPr>
        <w:t>zodpovědný za evidenci změn</w:t>
      </w:r>
      <w:r w:rsidR="004E4FBA" w:rsidRPr="000E6817">
        <w:rPr>
          <w:rFonts w:ascii="Arial" w:hAnsi="Arial" w:cs="Arial"/>
        </w:rPr>
        <w:t>.</w:t>
      </w:r>
      <w:r w:rsidR="005143C1" w:rsidRPr="000E6817">
        <w:rPr>
          <w:rFonts w:ascii="Arial" w:hAnsi="Arial" w:cs="Arial"/>
        </w:rPr>
        <w:t xml:space="preserve"> </w:t>
      </w:r>
    </w:p>
    <w:p w14:paraId="32C95313" w14:textId="7DB9B26C" w:rsidR="005143C1" w:rsidRPr="000E6817" w:rsidRDefault="005143C1" w:rsidP="007D1C03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Svolává a připravuje podklady pro jednání CAB a ECAB.</w:t>
      </w:r>
    </w:p>
    <w:p w14:paraId="6624F83A" w14:textId="0DCDBC95" w:rsidR="005143C1" w:rsidRPr="000E6817" w:rsidRDefault="005143C1" w:rsidP="007D1C03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Připravuje podklady pro CAB a ECAB v případě potřeby.</w:t>
      </w:r>
    </w:p>
    <w:p w14:paraId="28C85DDD" w14:textId="44929212" w:rsidR="005143C1" w:rsidRPr="000E6817" w:rsidRDefault="005143C1" w:rsidP="007D1C03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Change manager je oprávněn vyžádat další specialisty pro součinnost CAB a ECAB.</w:t>
      </w:r>
    </w:p>
    <w:p w14:paraId="57FED457" w14:textId="290AADAB" w:rsidR="005143C1" w:rsidRDefault="005143C1" w:rsidP="007D1C03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Odpovídá za evidenci výstupů CAB a ECAB.</w:t>
      </w:r>
    </w:p>
    <w:p w14:paraId="61EDB8B3" w14:textId="36C2FFFA" w:rsidR="00B820C6" w:rsidRPr="008F63DC" w:rsidRDefault="00B820C6" w:rsidP="007D1C03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8F63DC">
        <w:rPr>
          <w:rFonts w:ascii="Arial" w:hAnsi="Arial" w:cs="Arial"/>
        </w:rPr>
        <w:t xml:space="preserve">Další odpovědnosti vyplývají z dokumentu „Obecný rámec systému ITSM“, který je dostupný na intranetu MZe v Knihovně ITSM.  </w:t>
      </w:r>
    </w:p>
    <w:p w14:paraId="0AB15181" w14:textId="7F9E79F5" w:rsidR="0060448A" w:rsidRPr="000E6817" w:rsidRDefault="0060448A" w:rsidP="005143C1">
      <w:pPr>
        <w:pStyle w:val="Odstavecseseznamem"/>
        <w:rPr>
          <w:rFonts w:ascii="Arial" w:hAnsi="Arial" w:cs="Arial"/>
        </w:rPr>
      </w:pPr>
    </w:p>
    <w:p w14:paraId="19169EB0" w14:textId="77777777" w:rsidR="00811791" w:rsidRPr="000E6817" w:rsidRDefault="00811791" w:rsidP="00811791">
      <w:pPr>
        <w:pStyle w:val="Nadpis2"/>
        <w:rPr>
          <w:rFonts w:ascii="Arial" w:hAnsi="Arial" w:cs="Arial"/>
        </w:rPr>
      </w:pPr>
      <w:bookmarkStart w:id="16" w:name="_Toc468715391"/>
      <w:r w:rsidRPr="000E6817">
        <w:rPr>
          <w:rFonts w:ascii="Arial" w:hAnsi="Arial" w:cs="Arial"/>
        </w:rPr>
        <w:t xml:space="preserve">Change </w:t>
      </w:r>
      <w:r w:rsidR="00793CD3" w:rsidRPr="000E6817">
        <w:rPr>
          <w:rFonts w:ascii="Arial" w:hAnsi="Arial" w:cs="Arial"/>
        </w:rPr>
        <w:t>k</w:t>
      </w:r>
      <w:r w:rsidRPr="000E6817">
        <w:rPr>
          <w:rFonts w:ascii="Arial" w:hAnsi="Arial" w:cs="Arial"/>
        </w:rPr>
        <w:t>oordin</w:t>
      </w:r>
      <w:r w:rsidR="00793CD3" w:rsidRPr="000E6817">
        <w:rPr>
          <w:rFonts w:ascii="Arial" w:hAnsi="Arial" w:cs="Arial"/>
        </w:rPr>
        <w:t>á</w:t>
      </w:r>
      <w:r w:rsidRPr="000E6817">
        <w:rPr>
          <w:rFonts w:ascii="Arial" w:hAnsi="Arial" w:cs="Arial"/>
        </w:rPr>
        <w:t>tor</w:t>
      </w:r>
      <w:bookmarkEnd w:id="16"/>
    </w:p>
    <w:p w14:paraId="13D27A3E" w14:textId="77777777" w:rsidR="000825C4" w:rsidRPr="000E6817" w:rsidRDefault="000825C4" w:rsidP="00DE45E8">
      <w:pPr>
        <w:pStyle w:val="Odstavecseseznamem"/>
        <w:numPr>
          <w:ilvl w:val="0"/>
          <w:numId w:val="7"/>
        </w:numPr>
        <w:rPr>
          <w:rFonts w:ascii="Arial" w:hAnsi="Arial" w:cs="Arial"/>
          <w:szCs w:val="22"/>
        </w:rPr>
      </w:pPr>
      <w:r w:rsidRPr="000E6817">
        <w:rPr>
          <w:rFonts w:ascii="Arial" w:hAnsi="Arial" w:cs="Arial"/>
          <w:szCs w:val="22"/>
        </w:rPr>
        <w:t xml:space="preserve">Informuje o stavu změnových požadavků Change managera. </w:t>
      </w:r>
    </w:p>
    <w:p w14:paraId="0CA847C3" w14:textId="77777777" w:rsidR="006509DB" w:rsidRPr="000E6817" w:rsidRDefault="006509DB" w:rsidP="00DE45E8">
      <w:pPr>
        <w:pStyle w:val="Odstavecseseznamem"/>
        <w:numPr>
          <w:ilvl w:val="0"/>
          <w:numId w:val="7"/>
        </w:numPr>
        <w:rPr>
          <w:rFonts w:ascii="Arial" w:hAnsi="Arial" w:cs="Arial"/>
          <w:szCs w:val="22"/>
        </w:rPr>
      </w:pPr>
      <w:r w:rsidRPr="000E6817">
        <w:rPr>
          <w:rFonts w:ascii="Arial" w:hAnsi="Arial" w:cs="Arial"/>
        </w:rPr>
        <w:t>Organizuje a koordinuje související práce k RfC v celém jeho životním cyklu</w:t>
      </w:r>
      <w:r w:rsidR="00B812EA" w:rsidRPr="000E6817">
        <w:rPr>
          <w:rFonts w:ascii="Arial" w:hAnsi="Arial" w:cs="Arial"/>
        </w:rPr>
        <w:t>.</w:t>
      </w:r>
    </w:p>
    <w:p w14:paraId="2ED5AFE6" w14:textId="2B8D49BE" w:rsidR="00B812EA" w:rsidRPr="000E6817" w:rsidRDefault="00B812EA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Zodpovídá za celý průběh a výsledek změnového požadavku</w:t>
      </w:r>
      <w:r w:rsidR="008A4677" w:rsidRPr="000E6817">
        <w:rPr>
          <w:rFonts w:ascii="Arial" w:hAnsi="Arial" w:cs="Arial"/>
        </w:rPr>
        <w:t xml:space="preserve">, včetně aktualizace </w:t>
      </w:r>
      <w:r w:rsidR="00743FD5">
        <w:rPr>
          <w:rFonts w:ascii="Arial" w:hAnsi="Arial" w:cs="Arial"/>
        </w:rPr>
        <w:t xml:space="preserve">záznamu v </w:t>
      </w:r>
      <w:r w:rsidR="008A4677" w:rsidRPr="000E6817">
        <w:rPr>
          <w:rFonts w:ascii="Arial" w:hAnsi="Arial" w:cs="Arial"/>
        </w:rPr>
        <w:t>SD</w:t>
      </w:r>
      <w:r w:rsidRPr="000E6817">
        <w:rPr>
          <w:rFonts w:ascii="Arial" w:hAnsi="Arial" w:cs="Arial"/>
        </w:rPr>
        <w:t>.</w:t>
      </w:r>
    </w:p>
    <w:p w14:paraId="56C9DCE6" w14:textId="63C8CA42" w:rsidR="00436822" w:rsidRPr="000E6817" w:rsidRDefault="00436822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  <w:lang w:eastAsia="cs-CZ"/>
        </w:rPr>
        <w:t>Change</w:t>
      </w:r>
      <w:r w:rsidRPr="000E6817">
        <w:rPr>
          <w:rFonts w:ascii="Arial" w:hAnsi="Arial" w:cs="Arial"/>
        </w:rPr>
        <w:t xml:space="preserve"> </w:t>
      </w:r>
      <w:r w:rsidR="00793CD3" w:rsidRPr="000E6817">
        <w:rPr>
          <w:rFonts w:ascii="Arial" w:hAnsi="Arial" w:cs="Arial"/>
        </w:rPr>
        <w:t>k</w:t>
      </w:r>
      <w:r w:rsidRPr="000E6817">
        <w:rPr>
          <w:rFonts w:ascii="Arial" w:hAnsi="Arial" w:cs="Arial"/>
        </w:rPr>
        <w:t>oordin</w:t>
      </w:r>
      <w:r w:rsidR="00793CD3" w:rsidRPr="000E6817">
        <w:rPr>
          <w:rFonts w:ascii="Arial" w:hAnsi="Arial" w:cs="Arial"/>
        </w:rPr>
        <w:t>á</w:t>
      </w:r>
      <w:r w:rsidRPr="000E6817">
        <w:rPr>
          <w:rFonts w:ascii="Arial" w:hAnsi="Arial" w:cs="Arial"/>
        </w:rPr>
        <w:t xml:space="preserve">torem RfC je Technický garant dané služby dle </w:t>
      </w:r>
      <w:r w:rsidR="005C421B">
        <w:rPr>
          <w:rFonts w:ascii="Arial" w:hAnsi="Arial" w:cs="Arial"/>
        </w:rPr>
        <w:t>K</w:t>
      </w:r>
      <w:r w:rsidRPr="000E6817">
        <w:rPr>
          <w:rFonts w:ascii="Arial" w:hAnsi="Arial" w:cs="Arial"/>
        </w:rPr>
        <w:t>atalogu služeb, pokud výstupem z Idea managementu není nominace jiné osoby</w:t>
      </w:r>
      <w:r w:rsidR="00793CD3" w:rsidRPr="000E6817">
        <w:rPr>
          <w:rFonts w:ascii="Arial" w:hAnsi="Arial" w:cs="Arial"/>
        </w:rPr>
        <w:t>.</w:t>
      </w:r>
    </w:p>
    <w:p w14:paraId="192C554C" w14:textId="07282DD5" w:rsidR="003809AC" w:rsidRPr="000E6817" w:rsidRDefault="003809AC" w:rsidP="00DE45E8">
      <w:pPr>
        <w:pStyle w:val="Odstavecseseznamem"/>
        <w:numPr>
          <w:ilvl w:val="0"/>
          <w:numId w:val="7"/>
        </w:numPr>
        <w:rPr>
          <w:rFonts w:ascii="Arial" w:hAnsi="Arial" w:cs="Arial"/>
          <w:szCs w:val="22"/>
        </w:rPr>
      </w:pPr>
      <w:r w:rsidRPr="000E6817">
        <w:rPr>
          <w:rFonts w:ascii="Arial" w:hAnsi="Arial" w:cs="Arial"/>
          <w:szCs w:val="22"/>
        </w:rPr>
        <w:t>Může požádat Idea mana</w:t>
      </w:r>
      <w:r w:rsidR="00BF2836" w:rsidRPr="000E6817">
        <w:rPr>
          <w:rFonts w:ascii="Arial" w:hAnsi="Arial" w:cs="Arial"/>
          <w:szCs w:val="22"/>
        </w:rPr>
        <w:t>g</w:t>
      </w:r>
      <w:r w:rsidRPr="000E6817">
        <w:rPr>
          <w:rFonts w:ascii="Arial" w:hAnsi="Arial" w:cs="Arial"/>
          <w:szCs w:val="22"/>
        </w:rPr>
        <w:t xml:space="preserve">era o změnu nominace Change koordinátora, zejména v případě, kdy </w:t>
      </w:r>
      <w:r w:rsidR="00782165" w:rsidRPr="000E6817">
        <w:rPr>
          <w:rFonts w:ascii="Arial" w:hAnsi="Arial" w:cs="Arial"/>
          <w:szCs w:val="22"/>
        </w:rPr>
        <w:t xml:space="preserve">změna přesahuje </w:t>
      </w:r>
      <w:r w:rsidRPr="000E6817">
        <w:rPr>
          <w:rFonts w:ascii="Arial" w:hAnsi="Arial" w:cs="Arial"/>
          <w:szCs w:val="22"/>
        </w:rPr>
        <w:t>jím garantovanou službu.</w:t>
      </w:r>
    </w:p>
    <w:p w14:paraId="54D1141B" w14:textId="77777777" w:rsidR="003809AC" w:rsidRPr="000E6817" w:rsidRDefault="003809AC" w:rsidP="00DE45E8">
      <w:pPr>
        <w:pStyle w:val="Odstavecseseznamem"/>
        <w:numPr>
          <w:ilvl w:val="0"/>
          <w:numId w:val="7"/>
        </w:numPr>
        <w:rPr>
          <w:rFonts w:ascii="Arial" w:hAnsi="Arial" w:cs="Arial"/>
          <w:szCs w:val="22"/>
        </w:rPr>
      </w:pPr>
      <w:r w:rsidRPr="000E6817">
        <w:rPr>
          <w:rFonts w:ascii="Arial" w:hAnsi="Arial" w:cs="Arial"/>
          <w:szCs w:val="22"/>
        </w:rPr>
        <w:t>Může požadovat součinnost projektového manažera.</w:t>
      </w:r>
    </w:p>
    <w:p w14:paraId="73FD454B" w14:textId="77777777" w:rsidR="00E864CB" w:rsidRPr="000E6817" w:rsidRDefault="00E864CB" w:rsidP="00DE45E8">
      <w:pPr>
        <w:pStyle w:val="Odstavecseseznamem"/>
        <w:numPr>
          <w:ilvl w:val="0"/>
          <w:numId w:val="7"/>
        </w:numPr>
        <w:rPr>
          <w:rFonts w:ascii="Arial" w:hAnsi="Arial" w:cs="Arial"/>
          <w:szCs w:val="22"/>
        </w:rPr>
      </w:pPr>
      <w:r w:rsidRPr="000E6817">
        <w:rPr>
          <w:rFonts w:ascii="Arial" w:hAnsi="Arial" w:cs="Arial"/>
        </w:rPr>
        <w:t>V součinnosti s metodickým garantem navrhuje prioritu řešení požadavku.</w:t>
      </w:r>
    </w:p>
    <w:p w14:paraId="56584741" w14:textId="5295B7CC" w:rsidR="006509DB" w:rsidRPr="000E6817" w:rsidRDefault="003809AC" w:rsidP="00DE45E8">
      <w:pPr>
        <w:pStyle w:val="Odstavecseseznamem"/>
        <w:numPr>
          <w:ilvl w:val="0"/>
          <w:numId w:val="7"/>
        </w:numPr>
        <w:rPr>
          <w:rFonts w:ascii="Arial" w:hAnsi="Arial" w:cs="Arial"/>
          <w:szCs w:val="22"/>
        </w:rPr>
      </w:pPr>
      <w:r w:rsidRPr="000E6817">
        <w:rPr>
          <w:rFonts w:ascii="Arial" w:hAnsi="Arial" w:cs="Arial"/>
          <w:szCs w:val="22"/>
        </w:rPr>
        <w:t>Vyžaduje součinnost ostatních dotčených subjektů, zejména metodického,</w:t>
      </w:r>
      <w:r w:rsidR="00F74582" w:rsidRPr="000E6817">
        <w:rPr>
          <w:rFonts w:ascii="Arial" w:hAnsi="Arial" w:cs="Arial"/>
          <w:szCs w:val="22"/>
        </w:rPr>
        <w:t xml:space="preserve"> technického,</w:t>
      </w:r>
      <w:r w:rsidRPr="000E6817">
        <w:rPr>
          <w:rFonts w:ascii="Arial" w:hAnsi="Arial" w:cs="Arial"/>
          <w:szCs w:val="22"/>
        </w:rPr>
        <w:t xml:space="preserve"> provozního a bezpečnostního garanta, architekta, dodavatele, případně dalších, jejichž součinnost je nezbytná pro efektivní řízení změny.</w:t>
      </w:r>
    </w:p>
    <w:p w14:paraId="13B26FF1" w14:textId="77777777" w:rsidR="004E4FBA" w:rsidRPr="000E6817" w:rsidRDefault="006509DB" w:rsidP="00914818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 w:rsidRPr="000E6817">
        <w:rPr>
          <w:rFonts w:ascii="Arial" w:hAnsi="Arial" w:cs="Arial"/>
          <w:szCs w:val="22"/>
        </w:rPr>
        <w:t>V případě, že má RfC dopady do více</w:t>
      </w:r>
      <w:r w:rsidR="00297C3A" w:rsidRPr="000E6817">
        <w:rPr>
          <w:rFonts w:ascii="Arial" w:hAnsi="Arial" w:cs="Arial"/>
          <w:szCs w:val="22"/>
        </w:rPr>
        <w:t xml:space="preserve"> služeb, </w:t>
      </w:r>
      <w:r w:rsidR="00401357" w:rsidRPr="000E6817">
        <w:rPr>
          <w:rFonts w:ascii="Arial" w:hAnsi="Arial" w:cs="Arial"/>
        </w:rPr>
        <w:t>zajistí</w:t>
      </w:r>
      <w:r w:rsidR="006A3097" w:rsidRPr="000E6817">
        <w:rPr>
          <w:rFonts w:ascii="Arial" w:hAnsi="Arial" w:cs="Arial"/>
        </w:rPr>
        <w:t xml:space="preserve"> </w:t>
      </w:r>
      <w:r w:rsidR="00454721" w:rsidRPr="000E6817">
        <w:rPr>
          <w:rFonts w:ascii="Arial" w:hAnsi="Arial" w:cs="Arial"/>
        </w:rPr>
        <w:t xml:space="preserve">součinnost </w:t>
      </w:r>
      <w:r w:rsidR="00401357" w:rsidRPr="000E6817">
        <w:rPr>
          <w:rFonts w:ascii="Arial" w:hAnsi="Arial" w:cs="Arial"/>
        </w:rPr>
        <w:t>odpovědných garantů dotčených služeb, mj. u nich vyžádá registraci souvisejících požadavků na změny dotčených služeb a jejich další</w:t>
      </w:r>
      <w:r w:rsidR="00AD6280" w:rsidRPr="000E6817">
        <w:rPr>
          <w:rFonts w:ascii="Arial" w:hAnsi="Arial" w:cs="Arial"/>
        </w:rPr>
        <w:t xml:space="preserve"> zpracování v rámci </w:t>
      </w:r>
      <w:r w:rsidR="00401357" w:rsidRPr="000E6817">
        <w:rPr>
          <w:rFonts w:ascii="Arial" w:hAnsi="Arial" w:cs="Arial"/>
        </w:rPr>
        <w:t>procesu Ch</w:t>
      </w:r>
      <w:r w:rsidR="00AD6280" w:rsidRPr="000E6817">
        <w:rPr>
          <w:rFonts w:ascii="Arial" w:hAnsi="Arial" w:cs="Arial"/>
        </w:rPr>
        <w:t>ange management</w:t>
      </w:r>
      <w:r w:rsidR="00401357" w:rsidRPr="000E6817">
        <w:rPr>
          <w:rFonts w:ascii="Arial" w:hAnsi="Arial" w:cs="Arial"/>
        </w:rPr>
        <w:t>.</w:t>
      </w:r>
    </w:p>
    <w:p w14:paraId="3F7D3689" w14:textId="14C90B00" w:rsidR="00181AD2" w:rsidRPr="000E6817" w:rsidRDefault="0011027E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  <w:szCs w:val="22"/>
        </w:rPr>
        <w:t>Zjišťuje a d</w:t>
      </w:r>
      <w:r w:rsidR="00BA08D5" w:rsidRPr="000E6817">
        <w:rPr>
          <w:rFonts w:ascii="Arial" w:hAnsi="Arial" w:cs="Arial"/>
          <w:szCs w:val="22"/>
        </w:rPr>
        <w:t>oplňuje formu financování RfC.</w:t>
      </w:r>
    </w:p>
    <w:p w14:paraId="41A1F246" w14:textId="6C47B62E" w:rsidR="00E864CB" w:rsidRPr="000E6817" w:rsidRDefault="003C2870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Kompletuje podklady k změnovém</w:t>
      </w:r>
      <w:r w:rsidR="003B5CCE" w:rsidRPr="000E6817">
        <w:rPr>
          <w:rFonts w:ascii="Arial" w:hAnsi="Arial" w:cs="Arial"/>
        </w:rPr>
        <w:t>u</w:t>
      </w:r>
      <w:r w:rsidRPr="000E6817">
        <w:rPr>
          <w:rFonts w:ascii="Arial" w:hAnsi="Arial" w:cs="Arial"/>
        </w:rPr>
        <w:t xml:space="preserve"> požadavku a spolu s návrhem je předkládá k posouzení dotčeným osobám a následně</w:t>
      </w:r>
      <w:r w:rsidR="00E864CB" w:rsidRPr="000E6817">
        <w:rPr>
          <w:rFonts w:ascii="Arial" w:hAnsi="Arial" w:cs="Arial"/>
        </w:rPr>
        <w:t xml:space="preserve"> CAB</w:t>
      </w:r>
      <w:r w:rsidRPr="000E6817">
        <w:rPr>
          <w:rFonts w:ascii="Arial" w:hAnsi="Arial" w:cs="Arial"/>
        </w:rPr>
        <w:t xml:space="preserve"> k rozhodnutí.</w:t>
      </w:r>
    </w:p>
    <w:p w14:paraId="7CD82C5C" w14:textId="77777777" w:rsidR="003C2870" w:rsidRPr="000E6817" w:rsidRDefault="003C2870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Připravuje plán realizace změnového požadavku.</w:t>
      </w:r>
    </w:p>
    <w:p w14:paraId="0C2AC9D3" w14:textId="64EF5F86" w:rsidR="003C2870" w:rsidRPr="000E6817" w:rsidRDefault="003C2870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Předává do Release managementu podklady pro ověření</w:t>
      </w:r>
      <w:r w:rsidR="003B5CCE" w:rsidRPr="000E6817">
        <w:rPr>
          <w:rFonts w:ascii="Arial" w:hAnsi="Arial" w:cs="Arial"/>
        </w:rPr>
        <w:t>, otestování</w:t>
      </w:r>
      <w:r w:rsidRPr="000E6817">
        <w:rPr>
          <w:rFonts w:ascii="Arial" w:hAnsi="Arial" w:cs="Arial"/>
        </w:rPr>
        <w:t xml:space="preserve"> a nasazení změny.</w:t>
      </w:r>
    </w:p>
    <w:p w14:paraId="608D55A1" w14:textId="77777777" w:rsidR="003C2870" w:rsidRPr="000E6817" w:rsidRDefault="003C2870" w:rsidP="00DE45E8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Vyhodnocuje úspěšnost realizace změny.</w:t>
      </w:r>
    </w:p>
    <w:p w14:paraId="7586CF14" w14:textId="77777777" w:rsidR="00D115F1" w:rsidRPr="000E6817" w:rsidRDefault="00D115F1" w:rsidP="00D115F1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V rámci procesu zajištuje předávání požadavků mezi jednotlivými rolemi s odpovědností R- Responsible.</w:t>
      </w:r>
    </w:p>
    <w:p w14:paraId="0B5A9B0A" w14:textId="77777777" w:rsidR="00D115F1" w:rsidRPr="000E6817" w:rsidRDefault="00D115F1" w:rsidP="00D115F1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Eviduje způsob a výsledek řešení požadované změny.</w:t>
      </w:r>
    </w:p>
    <w:p w14:paraId="14900E71" w14:textId="408C12FE" w:rsidR="00D115F1" w:rsidRPr="000E6817" w:rsidRDefault="00D115F1" w:rsidP="00D115F1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Uzavírá požadavky v podpůrném nástroji.</w:t>
      </w:r>
    </w:p>
    <w:p w14:paraId="25C6A99E" w14:textId="5165CA98" w:rsidR="00B61E20" w:rsidRDefault="00B61E20" w:rsidP="00D115F1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lastRenderedPageBreak/>
        <w:t>Správci katalogu služeb předkládá požadavek na aktualizaci údajů v katalogu.</w:t>
      </w:r>
    </w:p>
    <w:p w14:paraId="651D3D28" w14:textId="77777777" w:rsidR="00EF5D2C" w:rsidRPr="009C0C05" w:rsidRDefault="00EF5D2C" w:rsidP="009C0C05">
      <w:pPr>
        <w:ind w:left="360"/>
        <w:rPr>
          <w:rFonts w:ascii="Arial" w:hAnsi="Arial" w:cs="Arial"/>
        </w:rPr>
      </w:pPr>
    </w:p>
    <w:p w14:paraId="07400CF9" w14:textId="77777777" w:rsidR="009C7885" w:rsidRPr="000E6817" w:rsidRDefault="009C7885" w:rsidP="009C7885">
      <w:pPr>
        <w:pStyle w:val="Nadpis2"/>
        <w:rPr>
          <w:rFonts w:ascii="Arial" w:hAnsi="Arial" w:cs="Arial"/>
        </w:rPr>
      </w:pPr>
      <w:bookmarkStart w:id="17" w:name="_Toc468715392"/>
      <w:r w:rsidRPr="000E6817">
        <w:rPr>
          <w:rFonts w:ascii="Arial" w:hAnsi="Arial" w:cs="Arial"/>
        </w:rPr>
        <w:t>CAB</w:t>
      </w:r>
      <w:bookmarkEnd w:id="17"/>
    </w:p>
    <w:p w14:paraId="3F3E7331" w14:textId="1A5F49DE" w:rsidR="00952A4C" w:rsidRPr="000E6817" w:rsidRDefault="002C1402" w:rsidP="00DE45E8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Členy </w:t>
      </w:r>
      <w:r w:rsidR="00952A4C" w:rsidRPr="000E6817">
        <w:rPr>
          <w:rFonts w:ascii="Arial" w:hAnsi="Arial" w:cs="Arial"/>
        </w:rPr>
        <w:t xml:space="preserve">CAB jsou </w:t>
      </w:r>
      <w:r w:rsidR="004E4FBA" w:rsidRPr="000E6817">
        <w:rPr>
          <w:rFonts w:ascii="Arial" w:hAnsi="Arial" w:cs="Arial"/>
        </w:rPr>
        <w:t xml:space="preserve">Change manager, </w:t>
      </w:r>
      <w:r w:rsidR="00562B70" w:rsidRPr="000E6817">
        <w:rPr>
          <w:rFonts w:ascii="Arial" w:hAnsi="Arial" w:cs="Arial"/>
        </w:rPr>
        <w:t xml:space="preserve">Change </w:t>
      </w:r>
      <w:r w:rsidR="009D0F10" w:rsidRPr="000E6817">
        <w:rPr>
          <w:rFonts w:ascii="Arial" w:hAnsi="Arial" w:cs="Arial"/>
        </w:rPr>
        <w:t>k</w:t>
      </w:r>
      <w:r w:rsidR="00562B70" w:rsidRPr="000E6817">
        <w:rPr>
          <w:rFonts w:ascii="Arial" w:hAnsi="Arial" w:cs="Arial"/>
        </w:rPr>
        <w:t>oordin</w:t>
      </w:r>
      <w:r w:rsidR="009D0F10" w:rsidRPr="000E6817">
        <w:rPr>
          <w:rFonts w:ascii="Arial" w:hAnsi="Arial" w:cs="Arial"/>
        </w:rPr>
        <w:t>á</w:t>
      </w:r>
      <w:r w:rsidR="00562B70" w:rsidRPr="000E6817">
        <w:rPr>
          <w:rFonts w:ascii="Arial" w:hAnsi="Arial" w:cs="Arial"/>
        </w:rPr>
        <w:t xml:space="preserve">tor, </w:t>
      </w:r>
      <w:r w:rsidR="00A7442E" w:rsidRPr="000E6817">
        <w:rPr>
          <w:rFonts w:ascii="Arial" w:hAnsi="Arial" w:cs="Arial"/>
        </w:rPr>
        <w:t>Garant I</w:t>
      </w:r>
      <w:r w:rsidR="00011CF9" w:rsidRPr="000E6817">
        <w:rPr>
          <w:rFonts w:ascii="Arial" w:hAnsi="Arial" w:cs="Arial"/>
        </w:rPr>
        <w:t>S</w:t>
      </w:r>
      <w:r w:rsidR="00FE170E" w:rsidRPr="000E6817">
        <w:rPr>
          <w:rFonts w:ascii="Arial" w:hAnsi="Arial" w:cs="Arial"/>
        </w:rPr>
        <w:t>,</w:t>
      </w:r>
      <w:r w:rsidR="00562B70" w:rsidRPr="000E6817">
        <w:rPr>
          <w:rFonts w:ascii="Arial" w:hAnsi="Arial" w:cs="Arial"/>
        </w:rPr>
        <w:t xml:space="preserve"> </w:t>
      </w:r>
      <w:r w:rsidR="00406C34">
        <w:rPr>
          <w:rFonts w:ascii="Arial" w:hAnsi="Arial" w:cs="Arial"/>
        </w:rPr>
        <w:t>Metodický/</w:t>
      </w:r>
      <w:r w:rsidR="00562B70" w:rsidRPr="000E6817">
        <w:rPr>
          <w:rFonts w:ascii="Arial" w:hAnsi="Arial" w:cs="Arial"/>
        </w:rPr>
        <w:t>Věcný garant</w:t>
      </w:r>
      <w:r w:rsidR="004E4FBA" w:rsidRPr="000E6817">
        <w:rPr>
          <w:rFonts w:ascii="Arial" w:hAnsi="Arial" w:cs="Arial"/>
        </w:rPr>
        <w:t>.</w:t>
      </w:r>
    </w:p>
    <w:p w14:paraId="59D5E442" w14:textId="77777777" w:rsidR="00181AD2" w:rsidRPr="000E6817" w:rsidRDefault="00181AD2" w:rsidP="00DE45E8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V případě potřeby mohou být k</w:t>
      </w:r>
      <w:r w:rsidR="006C2326" w:rsidRPr="000E6817">
        <w:rPr>
          <w:rFonts w:ascii="Arial" w:hAnsi="Arial" w:cs="Arial"/>
        </w:rPr>
        <w:t xml:space="preserve"> projednání</w:t>
      </w:r>
      <w:r w:rsidRPr="000E6817">
        <w:rPr>
          <w:rFonts w:ascii="Arial" w:hAnsi="Arial" w:cs="Arial"/>
        </w:rPr>
        <w:t xml:space="preserve"> změny </w:t>
      </w:r>
      <w:r w:rsidR="006C2326" w:rsidRPr="000E6817">
        <w:rPr>
          <w:rFonts w:ascii="Arial" w:hAnsi="Arial" w:cs="Arial"/>
        </w:rPr>
        <w:t>v CAB</w:t>
      </w:r>
      <w:r w:rsidRPr="000E6817">
        <w:rPr>
          <w:rFonts w:ascii="Arial" w:hAnsi="Arial" w:cs="Arial"/>
        </w:rPr>
        <w:t xml:space="preserve"> přizvá</w:t>
      </w:r>
      <w:r w:rsidR="00516D42" w:rsidRPr="000E6817">
        <w:rPr>
          <w:rFonts w:ascii="Arial" w:hAnsi="Arial" w:cs="Arial"/>
        </w:rPr>
        <w:t>ny</w:t>
      </w:r>
      <w:r w:rsidRPr="000E6817">
        <w:rPr>
          <w:rFonts w:ascii="Arial" w:hAnsi="Arial" w:cs="Arial"/>
        </w:rPr>
        <w:t xml:space="preserve"> další osoby.</w:t>
      </w:r>
    </w:p>
    <w:p w14:paraId="7DA2A06C" w14:textId="77777777" w:rsidR="00952A4C" w:rsidRPr="000E6817" w:rsidRDefault="002C1402" w:rsidP="00DE45E8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Je </w:t>
      </w:r>
      <w:r w:rsidR="00952A4C" w:rsidRPr="000E6817">
        <w:rPr>
          <w:rFonts w:ascii="Arial" w:hAnsi="Arial" w:cs="Arial"/>
        </w:rPr>
        <w:t>řízen Change managerem</w:t>
      </w:r>
      <w:r w:rsidR="004E4FBA" w:rsidRPr="000E6817">
        <w:rPr>
          <w:rFonts w:ascii="Arial" w:hAnsi="Arial" w:cs="Arial"/>
        </w:rPr>
        <w:t>.</w:t>
      </w:r>
    </w:p>
    <w:p w14:paraId="62F15761" w14:textId="77777777" w:rsidR="00910135" w:rsidRPr="000E6817" w:rsidRDefault="002C1402" w:rsidP="00DE45E8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Schvaluje </w:t>
      </w:r>
      <w:r w:rsidR="006C2326" w:rsidRPr="000E6817">
        <w:rPr>
          <w:rFonts w:ascii="Arial" w:hAnsi="Arial" w:cs="Arial"/>
        </w:rPr>
        <w:t>realizaci</w:t>
      </w:r>
      <w:r w:rsidR="00C977D4" w:rsidRPr="000E6817">
        <w:rPr>
          <w:rFonts w:ascii="Arial" w:hAnsi="Arial" w:cs="Arial"/>
        </w:rPr>
        <w:t xml:space="preserve"> </w:t>
      </w:r>
      <w:r w:rsidR="00435711" w:rsidRPr="000E6817">
        <w:rPr>
          <w:rFonts w:ascii="Arial" w:hAnsi="Arial" w:cs="Arial"/>
        </w:rPr>
        <w:t xml:space="preserve">normálních </w:t>
      </w:r>
      <w:r w:rsidR="00C977D4" w:rsidRPr="000E6817">
        <w:rPr>
          <w:rFonts w:ascii="Arial" w:hAnsi="Arial" w:cs="Arial"/>
        </w:rPr>
        <w:t>změn</w:t>
      </w:r>
      <w:r w:rsidR="00910135" w:rsidRPr="000E6817">
        <w:rPr>
          <w:rFonts w:ascii="Arial" w:hAnsi="Arial" w:cs="Arial"/>
        </w:rPr>
        <w:t>.</w:t>
      </w:r>
    </w:p>
    <w:p w14:paraId="5FB1FFB9" w14:textId="77777777" w:rsidR="00C203C3" w:rsidRPr="000E6817" w:rsidRDefault="00C203C3" w:rsidP="00DE45E8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Volí variantu řešení požadavku pro realizaci.</w:t>
      </w:r>
    </w:p>
    <w:p w14:paraId="5022E82C" w14:textId="77777777" w:rsidR="004E4FBA" w:rsidRPr="000E6817" w:rsidRDefault="004E4FBA" w:rsidP="004E4FBA">
      <w:pPr>
        <w:rPr>
          <w:rFonts w:ascii="Arial" w:hAnsi="Arial" w:cs="Arial"/>
        </w:rPr>
      </w:pPr>
    </w:p>
    <w:p w14:paraId="6631B673" w14:textId="77777777" w:rsidR="009A0A14" w:rsidRPr="000E6817" w:rsidRDefault="009A0A14" w:rsidP="006044D4">
      <w:pPr>
        <w:pStyle w:val="Nadpis2"/>
        <w:rPr>
          <w:rFonts w:ascii="Arial" w:hAnsi="Arial" w:cs="Arial"/>
        </w:rPr>
      </w:pPr>
      <w:bookmarkStart w:id="18" w:name="_Toc468715393"/>
      <w:r w:rsidRPr="000E6817">
        <w:rPr>
          <w:rFonts w:ascii="Arial" w:hAnsi="Arial" w:cs="Arial"/>
        </w:rPr>
        <w:t>ECAB</w:t>
      </w:r>
      <w:bookmarkEnd w:id="18"/>
    </w:p>
    <w:p w14:paraId="1C314B25" w14:textId="77777777" w:rsidR="00BA6F34" w:rsidRPr="000E6817" w:rsidRDefault="002C1402" w:rsidP="00DE45E8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Členy </w:t>
      </w:r>
      <w:r w:rsidR="00952A4C" w:rsidRPr="000E6817">
        <w:rPr>
          <w:rFonts w:ascii="Arial" w:hAnsi="Arial" w:cs="Arial"/>
        </w:rPr>
        <w:t xml:space="preserve">ECAB jsou Change manager, </w:t>
      </w:r>
      <w:r w:rsidR="00BA6F34" w:rsidRPr="000E6817">
        <w:rPr>
          <w:rFonts w:ascii="Arial" w:hAnsi="Arial" w:cs="Arial"/>
        </w:rPr>
        <w:t>Provozní garant, Bezpečnostní garant.</w:t>
      </w:r>
    </w:p>
    <w:p w14:paraId="2A1C9D77" w14:textId="77777777" w:rsidR="009A0A14" w:rsidRPr="000E6817" w:rsidRDefault="00910135" w:rsidP="00DE45E8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Jedná se o podskupinu</w:t>
      </w:r>
      <w:r w:rsidR="006C5DCD" w:rsidRPr="000E6817">
        <w:rPr>
          <w:rFonts w:ascii="Arial" w:hAnsi="Arial" w:cs="Arial"/>
        </w:rPr>
        <w:t xml:space="preserve"> </w:t>
      </w:r>
      <w:r w:rsidR="00C977D4" w:rsidRPr="000E6817">
        <w:rPr>
          <w:rFonts w:ascii="Arial" w:hAnsi="Arial" w:cs="Arial"/>
        </w:rPr>
        <w:t>CAB</w:t>
      </w:r>
      <w:r w:rsidR="00A10E68" w:rsidRPr="000E6817">
        <w:rPr>
          <w:rFonts w:ascii="Arial" w:hAnsi="Arial" w:cs="Arial"/>
        </w:rPr>
        <w:t>.</w:t>
      </w:r>
      <w:r w:rsidR="006C5DCD" w:rsidRPr="000E6817">
        <w:rPr>
          <w:rFonts w:ascii="Arial" w:hAnsi="Arial" w:cs="Arial"/>
        </w:rPr>
        <w:t xml:space="preserve"> </w:t>
      </w:r>
    </w:p>
    <w:p w14:paraId="26D19B99" w14:textId="77777777" w:rsidR="00CF7991" w:rsidRPr="000E6817" w:rsidRDefault="002C1402" w:rsidP="00DE45E8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Je </w:t>
      </w:r>
      <w:r w:rsidR="00CF7991" w:rsidRPr="000E6817">
        <w:rPr>
          <w:rFonts w:ascii="Arial" w:hAnsi="Arial" w:cs="Arial"/>
        </w:rPr>
        <w:t>řízen Change managerem</w:t>
      </w:r>
      <w:r w:rsidR="00BA6F34" w:rsidRPr="000E6817">
        <w:rPr>
          <w:rFonts w:ascii="Arial" w:hAnsi="Arial" w:cs="Arial"/>
        </w:rPr>
        <w:t>.</w:t>
      </w:r>
    </w:p>
    <w:p w14:paraId="524B0D5B" w14:textId="77777777" w:rsidR="00435711" w:rsidRPr="000E6817" w:rsidRDefault="002C1402" w:rsidP="00DE45E8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Schvaluje </w:t>
      </w:r>
      <w:r w:rsidR="00435711" w:rsidRPr="000E6817">
        <w:rPr>
          <w:rFonts w:ascii="Arial" w:hAnsi="Arial" w:cs="Arial"/>
        </w:rPr>
        <w:t>nasazení urgentních změn do provozu.</w:t>
      </w:r>
    </w:p>
    <w:p w14:paraId="244C2E8F" w14:textId="77777777" w:rsidR="00CF7991" w:rsidRPr="000E6817" w:rsidRDefault="00CF7991" w:rsidP="004E4FBA">
      <w:pPr>
        <w:rPr>
          <w:rFonts w:ascii="Arial" w:hAnsi="Arial" w:cs="Arial"/>
        </w:rPr>
      </w:pPr>
    </w:p>
    <w:p w14:paraId="19A2D6E7" w14:textId="77777777" w:rsidR="00A10E68" w:rsidRPr="000E6817" w:rsidRDefault="00A10E68" w:rsidP="006044D4">
      <w:pPr>
        <w:pStyle w:val="Nadpis2"/>
        <w:rPr>
          <w:rFonts w:ascii="Arial" w:hAnsi="Arial" w:cs="Arial"/>
        </w:rPr>
      </w:pPr>
      <w:bookmarkStart w:id="19" w:name="_Toc468715394"/>
      <w:r w:rsidRPr="000E6817">
        <w:rPr>
          <w:rFonts w:ascii="Arial" w:hAnsi="Arial" w:cs="Arial"/>
        </w:rPr>
        <w:t>Žadatel</w:t>
      </w:r>
      <w:bookmarkEnd w:id="19"/>
    </w:p>
    <w:p w14:paraId="171B232D" w14:textId="59EB1164" w:rsidR="00A47F14" w:rsidRPr="000E6817" w:rsidRDefault="002C1402" w:rsidP="00DE45E8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Osoba </w:t>
      </w:r>
      <w:r w:rsidR="00A05656" w:rsidRPr="000E6817">
        <w:rPr>
          <w:rFonts w:ascii="Arial" w:hAnsi="Arial" w:cs="Arial"/>
        </w:rPr>
        <w:t>nebo tým</w:t>
      </w:r>
      <w:r w:rsidR="00A47F14" w:rsidRPr="000E6817">
        <w:rPr>
          <w:rFonts w:ascii="Arial" w:hAnsi="Arial" w:cs="Arial"/>
        </w:rPr>
        <w:t>, který podává námět na změnu</w:t>
      </w:r>
      <w:r w:rsidR="003B64F5" w:rsidRPr="000E6817">
        <w:rPr>
          <w:rFonts w:ascii="Arial" w:hAnsi="Arial" w:cs="Arial"/>
        </w:rPr>
        <w:t>.</w:t>
      </w:r>
    </w:p>
    <w:p w14:paraId="0721453A" w14:textId="77777777" w:rsidR="00C346E7" w:rsidRPr="000E6817" w:rsidRDefault="002C1402" w:rsidP="00DE45E8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Osobou </w:t>
      </w:r>
      <w:r w:rsidR="00A47F14" w:rsidRPr="000E6817">
        <w:rPr>
          <w:rFonts w:ascii="Arial" w:hAnsi="Arial" w:cs="Arial"/>
        </w:rPr>
        <w:t>může být pracovník MZe nebo jakýkoliv externí uživatel IS</w:t>
      </w:r>
      <w:r w:rsidR="00B812EA" w:rsidRPr="000E6817">
        <w:rPr>
          <w:rFonts w:ascii="Arial" w:hAnsi="Arial" w:cs="Arial"/>
        </w:rPr>
        <w:t>, případně dodavatel</w:t>
      </w:r>
      <w:r w:rsidR="00A47F14" w:rsidRPr="000E6817">
        <w:rPr>
          <w:rFonts w:ascii="Arial" w:hAnsi="Arial" w:cs="Arial"/>
        </w:rPr>
        <w:t>.</w:t>
      </w:r>
      <w:r w:rsidR="00777D0F" w:rsidRPr="000E6817">
        <w:rPr>
          <w:rFonts w:ascii="Arial" w:hAnsi="Arial" w:cs="Arial"/>
        </w:rPr>
        <w:t xml:space="preserve"> </w:t>
      </w:r>
    </w:p>
    <w:p w14:paraId="22696750" w14:textId="77777777" w:rsidR="004E4FBA" w:rsidRPr="000E6817" w:rsidRDefault="004E4FBA" w:rsidP="004E4FBA">
      <w:pPr>
        <w:rPr>
          <w:rFonts w:ascii="Arial" w:hAnsi="Arial" w:cs="Arial"/>
        </w:rPr>
      </w:pPr>
    </w:p>
    <w:p w14:paraId="40AD261A" w14:textId="77777777" w:rsidR="00025350" w:rsidRPr="000E6817" w:rsidRDefault="00025350" w:rsidP="0083290F">
      <w:pPr>
        <w:pStyle w:val="Nadpis2"/>
        <w:rPr>
          <w:rFonts w:ascii="Arial" w:hAnsi="Arial" w:cs="Arial"/>
        </w:rPr>
      </w:pPr>
      <w:bookmarkStart w:id="20" w:name="_Toc468715395"/>
      <w:r w:rsidRPr="000E6817">
        <w:rPr>
          <w:rFonts w:ascii="Arial" w:hAnsi="Arial" w:cs="Arial"/>
        </w:rPr>
        <w:t>HD MZe</w:t>
      </w:r>
      <w:bookmarkEnd w:id="20"/>
    </w:p>
    <w:p w14:paraId="4D9B9C92" w14:textId="6652D3F7" w:rsidR="00952A4C" w:rsidRPr="000E6817" w:rsidRDefault="002C1402" w:rsidP="00DE45E8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Je </w:t>
      </w:r>
      <w:r w:rsidR="00025350" w:rsidRPr="000E6817">
        <w:rPr>
          <w:rFonts w:ascii="Arial" w:hAnsi="Arial" w:cs="Arial"/>
        </w:rPr>
        <w:t xml:space="preserve">odpovědný za </w:t>
      </w:r>
      <w:r w:rsidR="009A64A8" w:rsidRPr="000E6817">
        <w:rPr>
          <w:rFonts w:ascii="Arial" w:hAnsi="Arial" w:cs="Arial"/>
        </w:rPr>
        <w:t>za</w:t>
      </w:r>
      <w:r w:rsidR="00025350" w:rsidRPr="000E6817">
        <w:rPr>
          <w:rFonts w:ascii="Arial" w:hAnsi="Arial" w:cs="Arial"/>
        </w:rPr>
        <w:t>evid</w:t>
      </w:r>
      <w:r w:rsidR="009A64A8" w:rsidRPr="000E6817">
        <w:rPr>
          <w:rFonts w:ascii="Arial" w:hAnsi="Arial" w:cs="Arial"/>
        </w:rPr>
        <w:t>ování</w:t>
      </w:r>
      <w:r w:rsidR="00025350" w:rsidRPr="000E6817">
        <w:rPr>
          <w:rFonts w:ascii="Arial" w:hAnsi="Arial" w:cs="Arial"/>
        </w:rPr>
        <w:t xml:space="preserve"> </w:t>
      </w:r>
      <w:r w:rsidR="00181AD2" w:rsidRPr="000E6817">
        <w:rPr>
          <w:rFonts w:ascii="Arial" w:hAnsi="Arial" w:cs="Arial"/>
        </w:rPr>
        <w:t xml:space="preserve">námětu </w:t>
      </w:r>
      <w:r w:rsidR="00025350" w:rsidRPr="000E6817">
        <w:rPr>
          <w:rFonts w:ascii="Arial" w:hAnsi="Arial" w:cs="Arial"/>
        </w:rPr>
        <w:t>na změnu do podpůrného nástroje</w:t>
      </w:r>
      <w:r w:rsidR="00743FD5">
        <w:rPr>
          <w:rFonts w:ascii="Arial" w:hAnsi="Arial" w:cs="Arial"/>
        </w:rPr>
        <w:t xml:space="preserve"> SD</w:t>
      </w:r>
      <w:r w:rsidR="00DE502E" w:rsidRPr="000E6817">
        <w:rPr>
          <w:rFonts w:ascii="Arial" w:hAnsi="Arial" w:cs="Arial"/>
        </w:rPr>
        <w:t xml:space="preserve">, pokud </w:t>
      </w:r>
      <w:r w:rsidR="00A433E2" w:rsidRPr="000E6817">
        <w:rPr>
          <w:rFonts w:ascii="Arial" w:hAnsi="Arial" w:cs="Arial"/>
        </w:rPr>
        <w:t xml:space="preserve">již </w:t>
      </w:r>
      <w:r w:rsidR="00DE502E" w:rsidRPr="000E6817">
        <w:rPr>
          <w:rFonts w:ascii="Arial" w:hAnsi="Arial" w:cs="Arial"/>
        </w:rPr>
        <w:t>není zaregistrován žadatelem</w:t>
      </w:r>
      <w:r w:rsidR="000F363D" w:rsidRPr="000E6817">
        <w:rPr>
          <w:rFonts w:ascii="Arial" w:hAnsi="Arial" w:cs="Arial"/>
        </w:rPr>
        <w:t>.</w:t>
      </w:r>
      <w:r w:rsidR="009A64A8" w:rsidRPr="000E6817">
        <w:rPr>
          <w:rFonts w:ascii="Arial" w:hAnsi="Arial" w:cs="Arial"/>
        </w:rPr>
        <w:t xml:space="preserve"> </w:t>
      </w:r>
    </w:p>
    <w:p w14:paraId="65D260CF" w14:textId="268F9C5D" w:rsidR="00435711" w:rsidRPr="000E6817" w:rsidRDefault="002C1402" w:rsidP="00DE45E8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Kategorizuje </w:t>
      </w:r>
      <w:r w:rsidR="00435711" w:rsidRPr="000E6817">
        <w:rPr>
          <w:rFonts w:ascii="Arial" w:hAnsi="Arial" w:cs="Arial"/>
        </w:rPr>
        <w:t>požadavky</w:t>
      </w:r>
      <w:r w:rsidR="00D115F1" w:rsidRPr="000E6817">
        <w:rPr>
          <w:rFonts w:ascii="Arial" w:hAnsi="Arial" w:cs="Arial"/>
        </w:rPr>
        <w:t>, v případě nejasností konzultuje způsob kategorizace s ChM managerem</w:t>
      </w:r>
      <w:r w:rsidR="000F363D" w:rsidRPr="000E6817">
        <w:rPr>
          <w:rFonts w:ascii="Arial" w:hAnsi="Arial" w:cs="Arial"/>
        </w:rPr>
        <w:t>.</w:t>
      </w:r>
    </w:p>
    <w:p w14:paraId="52D8C1E2" w14:textId="65BD50A8" w:rsidR="000F363D" w:rsidRPr="000E6817" w:rsidRDefault="002C1402" w:rsidP="00DE45E8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V </w:t>
      </w:r>
      <w:r w:rsidR="000F363D" w:rsidRPr="000E6817">
        <w:rPr>
          <w:rFonts w:ascii="Arial" w:hAnsi="Arial" w:cs="Arial"/>
        </w:rPr>
        <w:t xml:space="preserve">případě normální změny </w:t>
      </w:r>
      <w:r w:rsidR="00952A4C" w:rsidRPr="000E6817">
        <w:rPr>
          <w:rFonts w:ascii="Arial" w:hAnsi="Arial" w:cs="Arial"/>
        </w:rPr>
        <w:t>z</w:t>
      </w:r>
      <w:r w:rsidR="00025350" w:rsidRPr="000E6817">
        <w:rPr>
          <w:rFonts w:ascii="Arial" w:hAnsi="Arial" w:cs="Arial"/>
        </w:rPr>
        <w:t xml:space="preserve">ajišťuje </w:t>
      </w:r>
      <w:r w:rsidR="00A433E2" w:rsidRPr="000E6817">
        <w:rPr>
          <w:rFonts w:ascii="Arial" w:hAnsi="Arial" w:cs="Arial"/>
        </w:rPr>
        <w:t xml:space="preserve">podle určené kategorie požadavku </w:t>
      </w:r>
      <w:r w:rsidR="00025350" w:rsidRPr="000E6817">
        <w:rPr>
          <w:rFonts w:ascii="Arial" w:hAnsi="Arial" w:cs="Arial"/>
        </w:rPr>
        <w:t>předání ná</w:t>
      </w:r>
      <w:r w:rsidR="000F363D" w:rsidRPr="000E6817">
        <w:rPr>
          <w:rFonts w:ascii="Arial" w:hAnsi="Arial" w:cs="Arial"/>
        </w:rPr>
        <w:t>mětu na změnu</w:t>
      </w:r>
      <w:r w:rsidR="00025350" w:rsidRPr="000E6817">
        <w:rPr>
          <w:rFonts w:ascii="Arial" w:hAnsi="Arial" w:cs="Arial"/>
        </w:rPr>
        <w:t xml:space="preserve"> </w:t>
      </w:r>
      <w:r w:rsidR="00181AD2" w:rsidRPr="000E6817">
        <w:rPr>
          <w:rFonts w:ascii="Arial" w:hAnsi="Arial" w:cs="Arial"/>
        </w:rPr>
        <w:t xml:space="preserve">Idea managerovi nebo </w:t>
      </w:r>
      <w:r w:rsidR="00025350" w:rsidRPr="000E6817">
        <w:rPr>
          <w:rFonts w:ascii="Arial" w:hAnsi="Arial" w:cs="Arial"/>
        </w:rPr>
        <w:t>příslušné</w:t>
      </w:r>
      <w:r w:rsidR="00435711" w:rsidRPr="000E6817">
        <w:rPr>
          <w:rFonts w:ascii="Arial" w:hAnsi="Arial" w:cs="Arial"/>
        </w:rPr>
        <w:t xml:space="preserve">mu </w:t>
      </w:r>
      <w:r w:rsidR="00865DD0" w:rsidRPr="000E6817">
        <w:rPr>
          <w:rFonts w:ascii="Arial" w:hAnsi="Arial" w:cs="Arial"/>
        </w:rPr>
        <w:t xml:space="preserve">Žadateli </w:t>
      </w:r>
      <w:r w:rsidR="00743FD5">
        <w:rPr>
          <w:rFonts w:ascii="Arial" w:hAnsi="Arial" w:cs="Arial"/>
        </w:rPr>
        <w:t xml:space="preserve">o </w:t>
      </w:r>
      <w:r w:rsidR="00865DD0" w:rsidRPr="000E6817">
        <w:rPr>
          <w:rFonts w:ascii="Arial" w:hAnsi="Arial" w:cs="Arial"/>
        </w:rPr>
        <w:t>změn</w:t>
      </w:r>
      <w:r w:rsidR="00743FD5">
        <w:rPr>
          <w:rFonts w:ascii="Arial" w:hAnsi="Arial" w:cs="Arial"/>
        </w:rPr>
        <w:t>u</w:t>
      </w:r>
      <w:r w:rsidR="00025350" w:rsidRPr="000E6817">
        <w:rPr>
          <w:rFonts w:ascii="Arial" w:hAnsi="Arial" w:cs="Arial"/>
        </w:rPr>
        <w:t>.</w:t>
      </w:r>
    </w:p>
    <w:p w14:paraId="6092EF63" w14:textId="2ACC19A5" w:rsidR="00952A4C" w:rsidRPr="000E6817" w:rsidRDefault="002C1402" w:rsidP="00DE45E8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V </w:t>
      </w:r>
      <w:r w:rsidR="000F363D" w:rsidRPr="000E6817">
        <w:rPr>
          <w:rFonts w:ascii="Arial" w:hAnsi="Arial" w:cs="Arial"/>
        </w:rPr>
        <w:t xml:space="preserve">případě urgentní změny zajišťuje předání námětu na změnu </w:t>
      </w:r>
      <w:r w:rsidR="00743FD5">
        <w:rPr>
          <w:rFonts w:ascii="Arial" w:hAnsi="Arial" w:cs="Arial"/>
        </w:rPr>
        <w:t xml:space="preserve">na </w:t>
      </w:r>
      <w:r w:rsidR="000F363D" w:rsidRPr="000E6817">
        <w:rPr>
          <w:rFonts w:ascii="Arial" w:hAnsi="Arial" w:cs="Arial"/>
        </w:rPr>
        <w:t>ECAB.</w:t>
      </w:r>
    </w:p>
    <w:p w14:paraId="343AAE80" w14:textId="77777777" w:rsidR="00952A4C" w:rsidRPr="000E6817" w:rsidRDefault="002C1402" w:rsidP="00DE45E8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Spolupracuje </w:t>
      </w:r>
      <w:r w:rsidR="00025350" w:rsidRPr="000E6817">
        <w:rPr>
          <w:rFonts w:ascii="Arial" w:hAnsi="Arial" w:cs="Arial"/>
        </w:rPr>
        <w:t xml:space="preserve">při komunikaci jednotlivých změn směrem k uživatelům. </w:t>
      </w:r>
    </w:p>
    <w:p w14:paraId="28DA4167" w14:textId="49EA1143" w:rsidR="00526635" w:rsidRPr="000E6817" w:rsidRDefault="00526635" w:rsidP="00D115F1">
      <w:pPr>
        <w:pStyle w:val="Odstavecseseznamem"/>
        <w:rPr>
          <w:rFonts w:ascii="Arial" w:hAnsi="Arial" w:cs="Arial"/>
        </w:rPr>
      </w:pPr>
    </w:p>
    <w:p w14:paraId="139F6A86" w14:textId="6F03ED33" w:rsidR="00526635" w:rsidRPr="000E6817" w:rsidRDefault="00526635" w:rsidP="00526635">
      <w:pPr>
        <w:pStyle w:val="Nadpis2"/>
        <w:rPr>
          <w:rFonts w:ascii="Arial" w:hAnsi="Arial" w:cs="Arial"/>
        </w:rPr>
      </w:pPr>
      <w:bookmarkStart w:id="21" w:name="_Toc468715396"/>
      <w:r w:rsidRPr="000E6817">
        <w:rPr>
          <w:rFonts w:ascii="Arial" w:hAnsi="Arial" w:cs="Arial"/>
        </w:rPr>
        <w:t xml:space="preserve">Žadatel </w:t>
      </w:r>
      <w:r w:rsidR="00381CDC" w:rsidRPr="000E6817">
        <w:rPr>
          <w:rFonts w:ascii="Arial" w:hAnsi="Arial" w:cs="Arial"/>
        </w:rPr>
        <w:t>o změnu</w:t>
      </w:r>
      <w:bookmarkEnd w:id="21"/>
    </w:p>
    <w:p w14:paraId="3FF4F1CF" w14:textId="32ED6B4A" w:rsidR="004C7E46" w:rsidRPr="000E6817" w:rsidRDefault="004C7E46" w:rsidP="00526635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Provádí registraci RfC.</w:t>
      </w:r>
    </w:p>
    <w:p w14:paraId="65C6620E" w14:textId="77777777" w:rsidR="00526635" w:rsidRPr="000E6817" w:rsidRDefault="00526635" w:rsidP="00526635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Osoba nebo tým, který podává požadavek na změnu.</w:t>
      </w:r>
    </w:p>
    <w:p w14:paraId="24016297" w14:textId="410034C3" w:rsidR="004C7E46" w:rsidRPr="000E6817" w:rsidRDefault="00526635" w:rsidP="004C7E46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Osobou může být oprávněný pracovník MZe nebo externího subjektu.</w:t>
      </w:r>
    </w:p>
    <w:p w14:paraId="7BBCE3C6" w14:textId="788372EA" w:rsidR="009C4AD1" w:rsidRPr="000E6817" w:rsidRDefault="009C4AD1" w:rsidP="004C7E46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Požadavky na změnu můžou být registrovány </w:t>
      </w:r>
      <w:r w:rsidR="00A90A3D">
        <w:rPr>
          <w:rFonts w:ascii="Arial" w:hAnsi="Arial" w:cs="Arial"/>
        </w:rPr>
        <w:t>i z jiných</w:t>
      </w:r>
      <w:r w:rsidR="00A90A3D" w:rsidRPr="000E6817">
        <w:rPr>
          <w:rFonts w:ascii="Arial" w:hAnsi="Arial" w:cs="Arial"/>
        </w:rPr>
        <w:t xml:space="preserve"> </w:t>
      </w:r>
      <w:r w:rsidRPr="000E6817">
        <w:rPr>
          <w:rFonts w:ascii="Arial" w:hAnsi="Arial" w:cs="Arial"/>
        </w:rPr>
        <w:t>z</w:t>
      </w:r>
      <w:r w:rsidR="00A90A3D">
        <w:rPr>
          <w:rFonts w:ascii="Arial" w:hAnsi="Arial" w:cs="Arial"/>
        </w:rPr>
        <w:t> </w:t>
      </w:r>
      <w:r w:rsidRPr="000E6817">
        <w:rPr>
          <w:rFonts w:ascii="Arial" w:hAnsi="Arial" w:cs="Arial"/>
        </w:rPr>
        <w:t>procesů</w:t>
      </w:r>
      <w:r w:rsidR="00A90A3D">
        <w:rPr>
          <w:rFonts w:ascii="Arial" w:hAnsi="Arial" w:cs="Arial"/>
        </w:rPr>
        <w:t>, zejména</w:t>
      </w:r>
      <w:r w:rsidRPr="000E6817">
        <w:rPr>
          <w:rFonts w:ascii="Arial" w:hAnsi="Arial" w:cs="Arial"/>
        </w:rPr>
        <w:t xml:space="preserve"> Incident management, Request fulfilment, Idea Management. </w:t>
      </w:r>
    </w:p>
    <w:p w14:paraId="48377C11" w14:textId="77777777" w:rsidR="00526635" w:rsidRPr="000E6817" w:rsidRDefault="00526635" w:rsidP="00CF6819">
      <w:pPr>
        <w:rPr>
          <w:rFonts w:ascii="Arial" w:hAnsi="Arial" w:cs="Arial"/>
        </w:rPr>
      </w:pPr>
    </w:p>
    <w:p w14:paraId="52983AB5" w14:textId="77777777" w:rsidR="005C0974" w:rsidRPr="000E6817" w:rsidRDefault="003D2AB1" w:rsidP="005C0974">
      <w:pPr>
        <w:pStyle w:val="Nadpis2"/>
        <w:rPr>
          <w:rFonts w:ascii="Arial" w:hAnsi="Arial" w:cs="Arial"/>
        </w:rPr>
      </w:pPr>
      <w:bookmarkStart w:id="22" w:name="_Toc468715397"/>
      <w:r w:rsidRPr="000E6817">
        <w:rPr>
          <w:rFonts w:ascii="Arial" w:hAnsi="Arial" w:cs="Arial"/>
        </w:rPr>
        <w:t>Provozní garant</w:t>
      </w:r>
      <w:bookmarkEnd w:id="22"/>
    </w:p>
    <w:p w14:paraId="351124C5" w14:textId="021B9693" w:rsidR="004D0D8C" w:rsidRPr="000E6817" w:rsidRDefault="009F26D0" w:rsidP="00914818">
      <w:pPr>
        <w:pStyle w:val="Odstavecseseznamem"/>
        <w:keepNext/>
        <w:keepLines/>
        <w:numPr>
          <w:ilvl w:val="0"/>
          <w:numId w:val="21"/>
        </w:numPr>
        <w:tabs>
          <w:tab w:val="center" w:pos="2745"/>
        </w:tabs>
        <w:spacing w:after="0"/>
        <w:rPr>
          <w:rFonts w:ascii="Arial" w:hAnsi="Arial" w:cs="Arial"/>
        </w:rPr>
      </w:pPr>
      <w:r w:rsidRPr="000E6817">
        <w:rPr>
          <w:rFonts w:ascii="Arial" w:hAnsi="Arial" w:cs="Arial"/>
        </w:rPr>
        <w:t>Zajišťuje soulad</w:t>
      </w:r>
      <w:r w:rsidR="004D0D8C" w:rsidRPr="000E6817">
        <w:rPr>
          <w:rFonts w:ascii="Arial" w:hAnsi="Arial" w:cs="Arial"/>
        </w:rPr>
        <w:t xml:space="preserve"> požadavk</w:t>
      </w:r>
      <w:r w:rsidRPr="000E6817">
        <w:rPr>
          <w:rFonts w:ascii="Arial" w:hAnsi="Arial" w:cs="Arial"/>
        </w:rPr>
        <w:t>ů s</w:t>
      </w:r>
      <w:r w:rsidR="004D0D8C" w:rsidRPr="000E6817">
        <w:rPr>
          <w:rFonts w:ascii="Arial" w:hAnsi="Arial" w:cs="Arial"/>
        </w:rPr>
        <w:t xml:space="preserve">  architektonickým rámcem</w:t>
      </w:r>
      <w:r w:rsidRPr="000E6817">
        <w:rPr>
          <w:rFonts w:ascii="Arial" w:hAnsi="Arial" w:cs="Arial"/>
        </w:rPr>
        <w:t>, standardy provozního prostředí</w:t>
      </w:r>
      <w:r w:rsidR="000F363D" w:rsidRPr="000E6817">
        <w:rPr>
          <w:rFonts w:ascii="Arial" w:hAnsi="Arial" w:cs="Arial"/>
        </w:rPr>
        <w:t xml:space="preserve"> a </w:t>
      </w:r>
      <w:r w:rsidR="004D0D8C" w:rsidRPr="000E6817">
        <w:rPr>
          <w:rFonts w:ascii="Arial" w:hAnsi="Arial" w:cs="Arial"/>
        </w:rPr>
        <w:t>koncepcí ICT MZe.</w:t>
      </w:r>
    </w:p>
    <w:p w14:paraId="6DBC6C6F" w14:textId="77777777" w:rsidR="004D0D8C" w:rsidRPr="000E6817" w:rsidRDefault="004D0D8C" w:rsidP="00914818">
      <w:pPr>
        <w:pStyle w:val="4DNormln"/>
        <w:keepNext/>
        <w:keepLines/>
        <w:numPr>
          <w:ilvl w:val="0"/>
          <w:numId w:val="21"/>
        </w:numPr>
        <w:tabs>
          <w:tab w:val="center" w:pos="2745"/>
        </w:tabs>
        <w:jc w:val="both"/>
        <w:rPr>
          <w:rFonts w:cs="Arial"/>
          <w:szCs w:val="21"/>
          <w:lang w:eastAsia="en-US"/>
        </w:rPr>
      </w:pPr>
      <w:r w:rsidRPr="000E6817">
        <w:rPr>
          <w:rFonts w:cs="Arial"/>
          <w:szCs w:val="21"/>
          <w:lang w:eastAsia="en-US"/>
        </w:rPr>
        <w:t>Při zavádění</w:t>
      </w:r>
      <w:r w:rsidR="000F363D" w:rsidRPr="000E6817">
        <w:rPr>
          <w:rFonts w:cs="Arial"/>
          <w:szCs w:val="21"/>
          <w:lang w:eastAsia="en-US"/>
        </w:rPr>
        <w:t xml:space="preserve"> a </w:t>
      </w:r>
      <w:r w:rsidRPr="000E6817">
        <w:rPr>
          <w:rFonts w:cs="Arial"/>
          <w:szCs w:val="21"/>
          <w:lang w:eastAsia="en-US"/>
        </w:rPr>
        <w:t>změnách služby kontroluje aplikaci provozních požadavků do řešení.</w:t>
      </w:r>
    </w:p>
    <w:p w14:paraId="7098DA7A" w14:textId="77777777" w:rsidR="004E4FBA" w:rsidRPr="000E6817" w:rsidRDefault="004D0D8C" w:rsidP="00914818">
      <w:pPr>
        <w:pStyle w:val="Odstavecseseznamem"/>
        <w:numPr>
          <w:ilvl w:val="0"/>
          <w:numId w:val="21"/>
        </w:numPr>
        <w:spacing w:after="0"/>
        <w:rPr>
          <w:rFonts w:ascii="Arial" w:hAnsi="Arial" w:cs="Arial"/>
        </w:rPr>
      </w:pPr>
      <w:r w:rsidRPr="000E6817">
        <w:rPr>
          <w:rFonts w:ascii="Arial" w:hAnsi="Arial" w:cs="Arial"/>
        </w:rPr>
        <w:t>Podílí se na přípravě plánu testování a nasazení změn</w:t>
      </w:r>
      <w:r w:rsidR="000F363D" w:rsidRPr="000E6817">
        <w:rPr>
          <w:rFonts w:ascii="Arial" w:hAnsi="Arial" w:cs="Arial"/>
        </w:rPr>
        <w:t>.</w:t>
      </w:r>
    </w:p>
    <w:p w14:paraId="330279C6" w14:textId="77777777" w:rsidR="000F363D" w:rsidRPr="000E6817" w:rsidRDefault="000F363D" w:rsidP="000F363D">
      <w:pPr>
        <w:rPr>
          <w:rFonts w:ascii="Arial" w:hAnsi="Arial" w:cs="Arial"/>
        </w:rPr>
      </w:pPr>
    </w:p>
    <w:p w14:paraId="010679B9" w14:textId="77777777" w:rsidR="002B26CE" w:rsidRPr="000E6817" w:rsidRDefault="002B26CE" w:rsidP="0083290F">
      <w:pPr>
        <w:pStyle w:val="Nadpis2"/>
        <w:rPr>
          <w:rFonts w:ascii="Arial" w:hAnsi="Arial" w:cs="Arial"/>
        </w:rPr>
      </w:pPr>
      <w:bookmarkStart w:id="23" w:name="_Toc468715398"/>
      <w:r w:rsidRPr="000E6817">
        <w:rPr>
          <w:rFonts w:ascii="Arial" w:hAnsi="Arial" w:cs="Arial"/>
        </w:rPr>
        <w:lastRenderedPageBreak/>
        <w:t>Dodavatel</w:t>
      </w:r>
      <w:bookmarkEnd w:id="23"/>
    </w:p>
    <w:p w14:paraId="70786B0C" w14:textId="77777777" w:rsidR="00BD4517" w:rsidRPr="000E6817" w:rsidRDefault="00BD4517" w:rsidP="00DE45E8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Jedná se o externího nebo</w:t>
      </w:r>
      <w:r w:rsidR="001179F3" w:rsidRPr="000E6817">
        <w:rPr>
          <w:rFonts w:ascii="Arial" w:hAnsi="Arial" w:cs="Arial"/>
        </w:rPr>
        <w:t xml:space="preserve"> interního poskytovatele služby.</w:t>
      </w:r>
      <w:r w:rsidRPr="000E6817">
        <w:rPr>
          <w:rFonts w:ascii="Arial" w:hAnsi="Arial" w:cs="Arial"/>
        </w:rPr>
        <w:t xml:space="preserve"> </w:t>
      </w:r>
    </w:p>
    <w:p w14:paraId="6A159151" w14:textId="012838EB" w:rsidR="000F363D" w:rsidRPr="000E6817" w:rsidRDefault="000F363D" w:rsidP="00DE45E8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Vypracovává závaznou nabídku </w:t>
      </w:r>
      <w:r w:rsidR="008B2423" w:rsidRPr="000E6817">
        <w:rPr>
          <w:rFonts w:ascii="Arial" w:hAnsi="Arial" w:cs="Arial"/>
        </w:rPr>
        <w:t xml:space="preserve">k </w:t>
      </w:r>
      <w:r w:rsidRPr="000E6817">
        <w:rPr>
          <w:rFonts w:ascii="Arial" w:hAnsi="Arial" w:cs="Arial"/>
        </w:rPr>
        <w:t>RfC.</w:t>
      </w:r>
    </w:p>
    <w:p w14:paraId="5874BDBF" w14:textId="77777777" w:rsidR="004E4FBA" w:rsidRPr="000E6817" w:rsidRDefault="004E4FBA" w:rsidP="004E4FBA">
      <w:pPr>
        <w:rPr>
          <w:rFonts w:ascii="Arial" w:hAnsi="Arial" w:cs="Arial"/>
        </w:rPr>
      </w:pPr>
    </w:p>
    <w:p w14:paraId="11A022C1" w14:textId="3FFCEDF7" w:rsidR="003A1C51" w:rsidRPr="000E6817" w:rsidRDefault="00853645" w:rsidP="00C1488A">
      <w:pPr>
        <w:pStyle w:val="Nadpis2"/>
        <w:ind w:left="709" w:hanging="709"/>
        <w:rPr>
          <w:rFonts w:ascii="Arial" w:hAnsi="Arial" w:cs="Arial"/>
        </w:rPr>
      </w:pPr>
      <w:bookmarkStart w:id="24" w:name="_Toc468715399"/>
      <w:r w:rsidRPr="000E6817">
        <w:rPr>
          <w:rFonts w:ascii="Arial" w:hAnsi="Arial" w:cs="Arial"/>
        </w:rPr>
        <w:t xml:space="preserve">Garant </w:t>
      </w:r>
      <w:r w:rsidR="004D0D8C" w:rsidRPr="000E6817">
        <w:rPr>
          <w:rFonts w:ascii="Arial" w:hAnsi="Arial" w:cs="Arial"/>
        </w:rPr>
        <w:t>I</w:t>
      </w:r>
      <w:r w:rsidR="009F26D0" w:rsidRPr="000E6817">
        <w:rPr>
          <w:rFonts w:ascii="Arial" w:hAnsi="Arial" w:cs="Arial"/>
        </w:rPr>
        <w:t>S</w:t>
      </w:r>
      <w:bookmarkEnd w:id="24"/>
    </w:p>
    <w:p w14:paraId="4761FBD6" w14:textId="5B0244A5" w:rsidR="00897AC5" w:rsidRPr="000E6817" w:rsidRDefault="00897AC5" w:rsidP="00DE45E8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Je ředitelem </w:t>
      </w:r>
      <w:r w:rsidR="00C97935">
        <w:rPr>
          <w:rFonts w:ascii="Arial" w:hAnsi="Arial" w:cs="Arial"/>
        </w:rPr>
        <w:t>O</w:t>
      </w:r>
      <w:r w:rsidRPr="000E6817">
        <w:rPr>
          <w:rFonts w:ascii="Arial" w:hAnsi="Arial" w:cs="Arial"/>
        </w:rPr>
        <w:t xml:space="preserve">dboru </w:t>
      </w:r>
      <w:r w:rsidR="00C97935">
        <w:rPr>
          <w:rFonts w:ascii="Arial" w:hAnsi="Arial" w:cs="Arial"/>
        </w:rPr>
        <w:t>informačních a komunikačních technologií</w:t>
      </w:r>
      <w:r w:rsidR="00C97935" w:rsidRPr="000E6817">
        <w:rPr>
          <w:rFonts w:ascii="Arial" w:hAnsi="Arial" w:cs="Arial"/>
        </w:rPr>
        <w:t xml:space="preserve"> </w:t>
      </w:r>
      <w:r w:rsidR="00A7442E" w:rsidRPr="000E6817">
        <w:rPr>
          <w:rFonts w:ascii="Arial" w:hAnsi="Arial" w:cs="Arial"/>
        </w:rPr>
        <w:t>MZe</w:t>
      </w:r>
      <w:r w:rsidRPr="000E6817">
        <w:rPr>
          <w:rFonts w:ascii="Arial" w:hAnsi="Arial" w:cs="Arial"/>
        </w:rPr>
        <w:t>.</w:t>
      </w:r>
    </w:p>
    <w:p w14:paraId="150723A7" w14:textId="77777777" w:rsidR="00A7442E" w:rsidRPr="000E6817" w:rsidRDefault="00A7442E" w:rsidP="00DE45E8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Zodpovídá za rozvoj služeb ICT a informačních systémů pro zajištění činností a výkon kompetencí MZe.</w:t>
      </w:r>
    </w:p>
    <w:p w14:paraId="4DEF6827" w14:textId="77777777" w:rsidR="00A7442E" w:rsidRPr="000E6817" w:rsidRDefault="00A7442E" w:rsidP="00DE45E8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Zodpovídá za vytváření a rozvoj architektury ICT.</w:t>
      </w:r>
    </w:p>
    <w:p w14:paraId="747B79A1" w14:textId="77777777" w:rsidR="00A7442E" w:rsidRPr="000E6817" w:rsidRDefault="00A7442E" w:rsidP="00DE45E8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Navrhuje a schvaluje nové aplikační a infrastrukturní vrstvy ICT MZe a jejich změny.</w:t>
      </w:r>
    </w:p>
    <w:p w14:paraId="3FF6110C" w14:textId="77777777" w:rsidR="004E4FBA" w:rsidRPr="000E6817" w:rsidRDefault="004E4FBA" w:rsidP="004E4FBA">
      <w:pPr>
        <w:rPr>
          <w:rFonts w:ascii="Arial" w:hAnsi="Arial" w:cs="Arial"/>
        </w:rPr>
      </w:pPr>
    </w:p>
    <w:p w14:paraId="5DF8C110" w14:textId="77777777" w:rsidR="008A3248" w:rsidRPr="000E6817" w:rsidRDefault="008A3248" w:rsidP="00C1488A">
      <w:pPr>
        <w:pStyle w:val="Nadpis2"/>
        <w:ind w:left="709" w:hanging="709"/>
        <w:rPr>
          <w:rFonts w:ascii="Arial" w:hAnsi="Arial" w:cs="Arial"/>
        </w:rPr>
      </w:pPr>
      <w:bookmarkStart w:id="25" w:name="_Toc468715400"/>
      <w:r w:rsidRPr="000E6817">
        <w:rPr>
          <w:rFonts w:ascii="Arial" w:hAnsi="Arial" w:cs="Arial"/>
        </w:rPr>
        <w:t>Technický garant</w:t>
      </w:r>
      <w:bookmarkEnd w:id="25"/>
    </w:p>
    <w:p w14:paraId="2B137C7F" w14:textId="77777777" w:rsidR="00612870" w:rsidRPr="000E6817" w:rsidRDefault="00612870" w:rsidP="00DE45E8">
      <w:pPr>
        <w:pStyle w:val="Odstavecseseznamem"/>
        <w:numPr>
          <w:ilvl w:val="0"/>
          <w:numId w:val="14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Je technickým garantem návrhu řešení požadavků v oblasti ICT.</w:t>
      </w:r>
    </w:p>
    <w:p w14:paraId="259BED61" w14:textId="3EBEC6CE" w:rsidR="00612870" w:rsidRPr="000E6817" w:rsidRDefault="00612870" w:rsidP="00DE45E8">
      <w:pPr>
        <w:pStyle w:val="Odstavecseseznamem"/>
        <w:numPr>
          <w:ilvl w:val="0"/>
          <w:numId w:val="14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Ve spolupráci s</w:t>
      </w:r>
      <w:r w:rsidR="002B240C" w:rsidRPr="000E6817">
        <w:rPr>
          <w:rFonts w:ascii="Arial" w:hAnsi="Arial" w:cs="Arial"/>
        </w:rPr>
        <w:t xml:space="preserve"> ostatními garanty, zejména </w:t>
      </w:r>
      <w:r w:rsidRPr="000E6817">
        <w:rPr>
          <w:rFonts w:ascii="Arial" w:hAnsi="Arial" w:cs="Arial"/>
        </w:rPr>
        <w:t xml:space="preserve">metodickým garantem, </w:t>
      </w:r>
      <w:r w:rsidR="002B240C" w:rsidRPr="000E6817">
        <w:rPr>
          <w:rFonts w:ascii="Arial" w:hAnsi="Arial" w:cs="Arial"/>
        </w:rPr>
        <w:t xml:space="preserve">provozním garantem, bezpečnostním garantem, </w:t>
      </w:r>
      <w:r w:rsidRPr="000E6817">
        <w:rPr>
          <w:rFonts w:ascii="Arial" w:hAnsi="Arial" w:cs="Arial"/>
        </w:rPr>
        <w:t>případně architektem, definuje specifikaci požadovaných změn.</w:t>
      </w:r>
    </w:p>
    <w:p w14:paraId="69EE6286" w14:textId="77777777" w:rsidR="00401357" w:rsidRPr="000E6817" w:rsidRDefault="002C1402" w:rsidP="00DE45E8">
      <w:pPr>
        <w:pStyle w:val="Odstavecseseznamem"/>
        <w:numPr>
          <w:ilvl w:val="0"/>
          <w:numId w:val="14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Navrhuje </w:t>
      </w:r>
      <w:r w:rsidR="00435711" w:rsidRPr="000E6817">
        <w:rPr>
          <w:rFonts w:ascii="Arial" w:hAnsi="Arial" w:cs="Arial"/>
        </w:rPr>
        <w:t>možné varianty řešení požadavku</w:t>
      </w:r>
      <w:r w:rsidR="00401357" w:rsidRPr="000E6817">
        <w:rPr>
          <w:rFonts w:ascii="Arial" w:hAnsi="Arial" w:cs="Arial"/>
        </w:rPr>
        <w:t>.</w:t>
      </w:r>
    </w:p>
    <w:p w14:paraId="26CFAFDD" w14:textId="77777777" w:rsidR="00771F57" w:rsidRPr="000E6817" w:rsidRDefault="00771F57" w:rsidP="00DE45E8">
      <w:pPr>
        <w:pStyle w:val="Odstavecseseznamem"/>
        <w:numPr>
          <w:ilvl w:val="0"/>
          <w:numId w:val="14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Podílí se na přípravě plánu </w:t>
      </w:r>
      <w:r w:rsidR="00236D92" w:rsidRPr="000E6817">
        <w:rPr>
          <w:rFonts w:ascii="Arial" w:hAnsi="Arial" w:cs="Arial"/>
        </w:rPr>
        <w:t>tes</w:t>
      </w:r>
      <w:r w:rsidRPr="000E6817">
        <w:rPr>
          <w:rFonts w:ascii="Arial" w:hAnsi="Arial" w:cs="Arial"/>
        </w:rPr>
        <w:t>tování a nasazení změn.</w:t>
      </w:r>
    </w:p>
    <w:p w14:paraId="0BA4646D" w14:textId="77777777" w:rsidR="004E4FBA" w:rsidRPr="000E6817" w:rsidRDefault="004E4FBA" w:rsidP="004E4FBA">
      <w:pPr>
        <w:rPr>
          <w:rFonts w:ascii="Arial" w:hAnsi="Arial" w:cs="Arial"/>
          <w:highlight w:val="yellow"/>
        </w:rPr>
      </w:pPr>
    </w:p>
    <w:p w14:paraId="3CAD7188" w14:textId="77777777" w:rsidR="00853645" w:rsidRPr="000E6817" w:rsidRDefault="00853645" w:rsidP="00C1488A">
      <w:pPr>
        <w:pStyle w:val="Nadpis2"/>
        <w:ind w:left="709" w:hanging="709"/>
        <w:rPr>
          <w:rFonts w:ascii="Arial" w:hAnsi="Arial" w:cs="Arial"/>
        </w:rPr>
      </w:pPr>
      <w:bookmarkStart w:id="26" w:name="_Toc468715401"/>
      <w:r w:rsidRPr="000E6817">
        <w:rPr>
          <w:rFonts w:ascii="Arial" w:hAnsi="Arial" w:cs="Arial"/>
        </w:rPr>
        <w:t>Věcn</w:t>
      </w:r>
      <w:r w:rsidR="0072246A" w:rsidRPr="000E6817">
        <w:rPr>
          <w:rFonts w:ascii="Arial" w:hAnsi="Arial" w:cs="Arial"/>
        </w:rPr>
        <w:t>ý</w:t>
      </w:r>
      <w:r w:rsidRPr="000E6817">
        <w:rPr>
          <w:rFonts w:ascii="Arial" w:hAnsi="Arial" w:cs="Arial"/>
        </w:rPr>
        <w:t xml:space="preserve"> garant</w:t>
      </w:r>
      <w:bookmarkEnd w:id="26"/>
    </w:p>
    <w:p w14:paraId="64E93044" w14:textId="77777777" w:rsidR="00990F12" w:rsidRPr="000E6817" w:rsidRDefault="00990F12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Je ředitelem odboru, příp. náměstkem sekce.</w:t>
      </w:r>
    </w:p>
    <w:p w14:paraId="60ED93F1" w14:textId="77777777" w:rsidR="00990F12" w:rsidRPr="000E6817" w:rsidRDefault="00990F12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Je příjemce</w:t>
      </w:r>
      <w:r w:rsidR="00787BC8" w:rsidRPr="000E6817">
        <w:rPr>
          <w:rFonts w:ascii="Arial" w:hAnsi="Arial" w:cs="Arial"/>
        </w:rPr>
        <w:t>m</w:t>
      </w:r>
      <w:r w:rsidR="00853645" w:rsidRPr="000E6817">
        <w:rPr>
          <w:rFonts w:ascii="Arial" w:hAnsi="Arial" w:cs="Arial"/>
        </w:rPr>
        <w:t xml:space="preserve"> služeb ICT</w:t>
      </w:r>
      <w:r w:rsidRPr="000E6817">
        <w:rPr>
          <w:rFonts w:ascii="Arial" w:hAnsi="Arial" w:cs="Arial"/>
        </w:rPr>
        <w:t xml:space="preserve">, podporujících danou </w:t>
      </w:r>
      <w:r w:rsidR="00853645" w:rsidRPr="000E6817">
        <w:rPr>
          <w:rFonts w:ascii="Arial" w:hAnsi="Arial" w:cs="Arial"/>
        </w:rPr>
        <w:t xml:space="preserve">agendu </w:t>
      </w:r>
      <w:r w:rsidRPr="000E6817">
        <w:rPr>
          <w:rFonts w:ascii="Arial" w:hAnsi="Arial" w:cs="Arial"/>
        </w:rPr>
        <w:t>a definovaných v Katalogu služeb.</w:t>
      </w:r>
    </w:p>
    <w:p w14:paraId="15516C54" w14:textId="77777777" w:rsidR="00990F12" w:rsidRPr="000E6817" w:rsidRDefault="00990F12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Definuje agendové </w:t>
      </w:r>
      <w:r w:rsidR="002A60F9" w:rsidRPr="000E6817">
        <w:rPr>
          <w:rFonts w:ascii="Arial" w:hAnsi="Arial" w:cs="Arial"/>
        </w:rPr>
        <w:t xml:space="preserve">(business) </w:t>
      </w:r>
      <w:r w:rsidRPr="000E6817">
        <w:rPr>
          <w:rFonts w:ascii="Arial" w:hAnsi="Arial" w:cs="Arial"/>
        </w:rPr>
        <w:t>procesy, vyplývající z agendy věcného</w:t>
      </w:r>
      <w:r w:rsidR="002C1402" w:rsidRPr="000E6817">
        <w:rPr>
          <w:rFonts w:ascii="Arial" w:hAnsi="Arial" w:cs="Arial"/>
        </w:rPr>
        <w:t xml:space="preserve"> garanta</w:t>
      </w:r>
      <w:r w:rsidRPr="000E6817">
        <w:rPr>
          <w:rFonts w:ascii="Arial" w:hAnsi="Arial" w:cs="Arial"/>
        </w:rPr>
        <w:t>.</w:t>
      </w:r>
    </w:p>
    <w:p w14:paraId="6FB59BF1" w14:textId="77777777" w:rsidR="00990F12" w:rsidRPr="000E6817" w:rsidRDefault="00990F12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Zodpovídá za proces zpracování agendy.</w:t>
      </w:r>
    </w:p>
    <w:p w14:paraId="34607958" w14:textId="77777777" w:rsidR="003A1C51" w:rsidRPr="000E6817" w:rsidRDefault="00990F12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Definuje požadavky na </w:t>
      </w:r>
      <w:r w:rsidR="002C1402" w:rsidRPr="000E6817">
        <w:rPr>
          <w:rFonts w:ascii="Arial" w:hAnsi="Arial" w:cs="Arial"/>
        </w:rPr>
        <w:t>služby</w:t>
      </w:r>
      <w:r w:rsidR="002A60F9" w:rsidRPr="000E6817">
        <w:rPr>
          <w:rFonts w:ascii="Arial" w:hAnsi="Arial" w:cs="Arial"/>
        </w:rPr>
        <w:t xml:space="preserve"> ICT</w:t>
      </w:r>
      <w:r w:rsidR="002C1402" w:rsidRPr="000E6817">
        <w:rPr>
          <w:rFonts w:ascii="Arial" w:hAnsi="Arial" w:cs="Arial"/>
        </w:rPr>
        <w:t>.</w:t>
      </w:r>
    </w:p>
    <w:p w14:paraId="741BF4D7" w14:textId="26EC5F05" w:rsidR="00990F12" w:rsidRPr="000E6817" w:rsidRDefault="00990F12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Definuje požadavky na úroveň služby (dostupnost, provozní doba, maximální doba servisní odezvy, maximální doba </w:t>
      </w:r>
      <w:r w:rsidR="005C421B">
        <w:rPr>
          <w:rFonts w:ascii="Arial" w:hAnsi="Arial" w:cs="Arial"/>
        </w:rPr>
        <w:t>vyřešení</w:t>
      </w:r>
      <w:r w:rsidRPr="000E6817">
        <w:rPr>
          <w:rFonts w:ascii="Arial" w:hAnsi="Arial" w:cs="Arial"/>
        </w:rPr>
        <w:t xml:space="preserve"> incidentu dle kategorie, zálohování a archivace dat, případně další parametry). </w:t>
      </w:r>
    </w:p>
    <w:p w14:paraId="6F8CCE12" w14:textId="77777777" w:rsidR="00990F12" w:rsidRPr="000E6817" w:rsidRDefault="00990F12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Definuje kritičnost požadovaných funkcionalit vzhledem k agendě (např. požadavky na obnovu služby).</w:t>
      </w:r>
    </w:p>
    <w:p w14:paraId="07CA6D06" w14:textId="77777777" w:rsidR="00990F12" w:rsidRPr="000E6817" w:rsidRDefault="00990F12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Zodpovídá za včasné zadání požadavků na změny funkcionalit a dat a stanovení jejich priorit.</w:t>
      </w:r>
    </w:p>
    <w:p w14:paraId="7BC5229E" w14:textId="77777777" w:rsidR="00990F12" w:rsidRPr="000E6817" w:rsidRDefault="00990F12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Akceptuje funkcionality a výstupy služeb, podporujících jeho agendu.</w:t>
      </w:r>
    </w:p>
    <w:p w14:paraId="54CE0461" w14:textId="77777777" w:rsidR="002C1402" w:rsidRPr="000E6817" w:rsidRDefault="002C1402" w:rsidP="002C1402">
      <w:pPr>
        <w:rPr>
          <w:rFonts w:ascii="Arial" w:hAnsi="Arial" w:cs="Arial"/>
        </w:rPr>
      </w:pPr>
    </w:p>
    <w:p w14:paraId="7E8AD62D" w14:textId="77777777" w:rsidR="008A3248" w:rsidRPr="000E6817" w:rsidRDefault="008A3248" w:rsidP="00C1488A">
      <w:pPr>
        <w:pStyle w:val="Nadpis2"/>
        <w:ind w:left="709" w:hanging="709"/>
        <w:rPr>
          <w:rFonts w:ascii="Arial" w:hAnsi="Arial" w:cs="Arial"/>
        </w:rPr>
      </w:pPr>
      <w:bookmarkStart w:id="27" w:name="_Toc468715402"/>
      <w:r w:rsidRPr="000E6817">
        <w:rPr>
          <w:rFonts w:ascii="Arial" w:hAnsi="Arial" w:cs="Arial"/>
        </w:rPr>
        <w:t>Metodi</w:t>
      </w:r>
      <w:r w:rsidR="004E4FBA" w:rsidRPr="000E6817">
        <w:rPr>
          <w:rFonts w:ascii="Arial" w:hAnsi="Arial" w:cs="Arial"/>
        </w:rPr>
        <w:t>cký garant</w:t>
      </w:r>
      <w:bookmarkEnd w:id="27"/>
    </w:p>
    <w:p w14:paraId="2F476D7E" w14:textId="77777777" w:rsidR="00E643D3" w:rsidRPr="000E6817" w:rsidRDefault="00E643D3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Připravuje zadání pro změny služby, kterou garantuje z pohledu věcného.</w:t>
      </w:r>
    </w:p>
    <w:p w14:paraId="62403909" w14:textId="77777777" w:rsidR="00E643D3" w:rsidRPr="000E6817" w:rsidRDefault="00E643D3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Zodpovídá</w:t>
      </w:r>
      <w:r w:rsidR="00401357" w:rsidRPr="000E6817">
        <w:rPr>
          <w:rFonts w:ascii="Arial" w:hAnsi="Arial" w:cs="Arial"/>
        </w:rPr>
        <w:t xml:space="preserve"> za </w:t>
      </w:r>
      <w:r w:rsidRPr="000E6817">
        <w:rPr>
          <w:rFonts w:ascii="Arial" w:hAnsi="Arial" w:cs="Arial"/>
        </w:rPr>
        <w:t>soulad požadavků s obecně závaznými předpisy a interními předpisy MZe.</w:t>
      </w:r>
    </w:p>
    <w:p w14:paraId="54D90C4C" w14:textId="77777777" w:rsidR="00401357" w:rsidRPr="000E6817" w:rsidRDefault="00E643D3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Zodpovídá za včasné zadání</w:t>
      </w:r>
      <w:r w:rsidR="00401357" w:rsidRPr="000E6817">
        <w:rPr>
          <w:rFonts w:ascii="Arial" w:hAnsi="Arial" w:cs="Arial"/>
        </w:rPr>
        <w:t xml:space="preserve"> požadavků na </w:t>
      </w:r>
      <w:r w:rsidRPr="000E6817">
        <w:rPr>
          <w:rFonts w:ascii="Arial" w:hAnsi="Arial" w:cs="Arial"/>
        </w:rPr>
        <w:t>změny služby</w:t>
      </w:r>
      <w:r w:rsidR="00401357" w:rsidRPr="000E6817">
        <w:rPr>
          <w:rFonts w:ascii="Arial" w:hAnsi="Arial" w:cs="Arial"/>
        </w:rPr>
        <w:t>.</w:t>
      </w:r>
    </w:p>
    <w:p w14:paraId="25B9AD62" w14:textId="77777777" w:rsidR="00E643D3" w:rsidRPr="000E6817" w:rsidRDefault="00E643D3" w:rsidP="00DE45E8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Informuje o prioritách řešení požadavků.</w:t>
      </w:r>
    </w:p>
    <w:p w14:paraId="31BBFD5B" w14:textId="6496C54F" w:rsidR="00F54A82" w:rsidRPr="000E6817" w:rsidRDefault="00F54A82" w:rsidP="000E6817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Zajišťuje metodickou, tj. agen</w:t>
      </w:r>
      <w:r w:rsidR="005C421B">
        <w:rPr>
          <w:rFonts w:ascii="Arial" w:hAnsi="Arial" w:cs="Arial"/>
        </w:rPr>
        <w:t>d</w:t>
      </w:r>
      <w:r w:rsidRPr="000E6817">
        <w:rPr>
          <w:rFonts w:ascii="Arial" w:hAnsi="Arial" w:cs="Arial"/>
        </w:rPr>
        <w:t>ovou, podporu uživatelů v rámci dané agendy.</w:t>
      </w:r>
    </w:p>
    <w:p w14:paraId="4A5B08D5" w14:textId="63944F42" w:rsidR="00F54A82" w:rsidRPr="000E6817" w:rsidRDefault="00F54A82" w:rsidP="000E6817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Definuje rozsah dat, nutných pro danou agendu.</w:t>
      </w:r>
    </w:p>
    <w:p w14:paraId="5F3D400C" w14:textId="77777777" w:rsidR="004E4FBA" w:rsidRPr="000E6817" w:rsidRDefault="004E4FBA" w:rsidP="004E4FBA">
      <w:pPr>
        <w:rPr>
          <w:rFonts w:ascii="Arial" w:hAnsi="Arial" w:cs="Arial"/>
        </w:rPr>
      </w:pPr>
    </w:p>
    <w:p w14:paraId="4BCEF615" w14:textId="77777777" w:rsidR="004E4FBA" w:rsidRPr="000E6817" w:rsidRDefault="004E4FBA" w:rsidP="00C1488A">
      <w:pPr>
        <w:pStyle w:val="Nadpis2"/>
        <w:ind w:left="709" w:hanging="709"/>
        <w:rPr>
          <w:rFonts w:ascii="Arial" w:hAnsi="Arial" w:cs="Arial"/>
        </w:rPr>
      </w:pPr>
      <w:bookmarkStart w:id="28" w:name="_Toc468715403"/>
      <w:r w:rsidRPr="000E6817">
        <w:rPr>
          <w:rFonts w:ascii="Arial" w:hAnsi="Arial" w:cs="Arial"/>
        </w:rPr>
        <w:lastRenderedPageBreak/>
        <w:t>Proje</w:t>
      </w:r>
      <w:r w:rsidR="00E643D3" w:rsidRPr="000E6817">
        <w:rPr>
          <w:rFonts w:ascii="Arial" w:hAnsi="Arial" w:cs="Arial"/>
        </w:rPr>
        <w:t>k</w:t>
      </w:r>
      <w:r w:rsidRPr="000E6817">
        <w:rPr>
          <w:rFonts w:ascii="Arial" w:hAnsi="Arial" w:cs="Arial"/>
        </w:rPr>
        <w:t>t</w:t>
      </w:r>
      <w:r w:rsidR="00E643D3" w:rsidRPr="000E6817">
        <w:rPr>
          <w:rFonts w:ascii="Arial" w:hAnsi="Arial" w:cs="Arial"/>
        </w:rPr>
        <w:t>ový</w:t>
      </w:r>
      <w:r w:rsidRPr="000E6817">
        <w:rPr>
          <w:rFonts w:ascii="Arial" w:hAnsi="Arial" w:cs="Arial"/>
        </w:rPr>
        <w:t xml:space="preserve"> mana</w:t>
      </w:r>
      <w:r w:rsidR="00E643D3" w:rsidRPr="000E6817">
        <w:rPr>
          <w:rFonts w:ascii="Arial" w:hAnsi="Arial" w:cs="Arial"/>
        </w:rPr>
        <w:t>ž</w:t>
      </w:r>
      <w:r w:rsidRPr="000E6817">
        <w:rPr>
          <w:rFonts w:ascii="Arial" w:hAnsi="Arial" w:cs="Arial"/>
        </w:rPr>
        <w:t>er</w:t>
      </w:r>
      <w:bookmarkEnd w:id="28"/>
    </w:p>
    <w:p w14:paraId="5DC368C8" w14:textId="77777777" w:rsidR="006509DB" w:rsidRPr="000E6817" w:rsidRDefault="006509DB" w:rsidP="00914818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Poskytuje součinnost Change koordinátorovi při přípravě a realizaci změnového požadavku.</w:t>
      </w:r>
    </w:p>
    <w:p w14:paraId="63112E2F" w14:textId="77777777" w:rsidR="00165BBE" w:rsidRPr="000E6817" w:rsidRDefault="002C1402" w:rsidP="00914818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Zpracovává </w:t>
      </w:r>
      <w:r w:rsidR="00401357" w:rsidRPr="000E6817">
        <w:rPr>
          <w:rFonts w:ascii="Arial" w:hAnsi="Arial" w:cs="Arial"/>
        </w:rPr>
        <w:t xml:space="preserve">záměry a další podklady pro případnou realizaci </w:t>
      </w:r>
      <w:r w:rsidR="00165BBE" w:rsidRPr="000E6817">
        <w:rPr>
          <w:rFonts w:ascii="Arial" w:hAnsi="Arial" w:cs="Arial"/>
        </w:rPr>
        <w:t>dalších projektů.</w:t>
      </w:r>
    </w:p>
    <w:p w14:paraId="504AFD95" w14:textId="77777777" w:rsidR="009C125C" w:rsidRPr="000E6817" w:rsidRDefault="009C125C" w:rsidP="009C125C">
      <w:pPr>
        <w:rPr>
          <w:rFonts w:ascii="Arial" w:hAnsi="Arial" w:cs="Arial"/>
        </w:rPr>
      </w:pPr>
    </w:p>
    <w:p w14:paraId="67EF1D8F" w14:textId="77777777" w:rsidR="004E4FBA" w:rsidRPr="000E6817" w:rsidRDefault="00041D14" w:rsidP="00C1488A">
      <w:pPr>
        <w:pStyle w:val="Nadpis2"/>
        <w:ind w:left="709" w:hanging="709"/>
        <w:rPr>
          <w:rFonts w:ascii="Arial" w:hAnsi="Arial" w:cs="Arial"/>
        </w:rPr>
      </w:pPr>
      <w:bookmarkStart w:id="29" w:name="_Toc468715404"/>
      <w:r w:rsidRPr="000E6817">
        <w:rPr>
          <w:rFonts w:ascii="Arial" w:hAnsi="Arial" w:cs="Arial"/>
        </w:rPr>
        <w:t>Dotčené subjekty</w:t>
      </w:r>
      <w:bookmarkEnd w:id="29"/>
    </w:p>
    <w:p w14:paraId="5B4DEE62" w14:textId="77777777" w:rsidR="00AD6280" w:rsidRPr="000E6817" w:rsidRDefault="002C1402" w:rsidP="00DE45E8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Dávají </w:t>
      </w:r>
      <w:r w:rsidR="00AD6280" w:rsidRPr="000E6817">
        <w:rPr>
          <w:rFonts w:ascii="Arial" w:hAnsi="Arial" w:cs="Arial"/>
        </w:rPr>
        <w:t>stanoviska k RfC, jsou-li o to požádáni.</w:t>
      </w:r>
    </w:p>
    <w:p w14:paraId="57BF13F8" w14:textId="77777777" w:rsidR="00AD6280" w:rsidRPr="000E6817" w:rsidRDefault="002C1402" w:rsidP="00DE45E8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Dávají </w:t>
      </w:r>
      <w:r w:rsidR="00AD6280" w:rsidRPr="000E6817">
        <w:rPr>
          <w:rFonts w:ascii="Arial" w:hAnsi="Arial" w:cs="Arial"/>
        </w:rPr>
        <w:t>stanoviska k navrženým variantám řešení RfC, jsou-li o to požádáni.</w:t>
      </w:r>
    </w:p>
    <w:p w14:paraId="586E0049" w14:textId="77777777" w:rsidR="009C125C" w:rsidRPr="000E6817" w:rsidRDefault="009C125C" w:rsidP="009C125C">
      <w:pPr>
        <w:rPr>
          <w:rFonts w:ascii="Arial" w:hAnsi="Arial" w:cs="Arial"/>
        </w:rPr>
      </w:pPr>
    </w:p>
    <w:p w14:paraId="0F0DDFA4" w14:textId="77777777" w:rsidR="007247F4" w:rsidRPr="00BA69AD" w:rsidRDefault="007247F4" w:rsidP="00C1488A">
      <w:pPr>
        <w:pStyle w:val="Nadpis2"/>
        <w:ind w:left="709" w:hanging="709"/>
        <w:rPr>
          <w:rFonts w:ascii="Arial" w:hAnsi="Arial" w:cs="Arial"/>
        </w:rPr>
      </w:pPr>
      <w:bookmarkStart w:id="30" w:name="_Toc468715405"/>
      <w:r w:rsidRPr="00BA69AD">
        <w:rPr>
          <w:rFonts w:ascii="Arial" w:hAnsi="Arial" w:cs="Arial"/>
        </w:rPr>
        <w:t>Idea manager</w:t>
      </w:r>
      <w:bookmarkEnd w:id="30"/>
    </w:p>
    <w:p w14:paraId="72CFD40E" w14:textId="7E6FFC67" w:rsidR="006E45D3" w:rsidRPr="000E6817" w:rsidRDefault="000349BB" w:rsidP="00DE45E8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P</w:t>
      </w:r>
      <w:r w:rsidR="006E45D3" w:rsidRPr="000E6817">
        <w:rPr>
          <w:rFonts w:ascii="Arial" w:hAnsi="Arial" w:cs="Arial"/>
        </w:rPr>
        <w:t xml:space="preserve">ředkládá </w:t>
      </w:r>
      <w:r w:rsidRPr="000E6817">
        <w:rPr>
          <w:rFonts w:ascii="Arial" w:hAnsi="Arial" w:cs="Arial"/>
        </w:rPr>
        <w:t> požadavky na změnu do procesu Change management</w:t>
      </w:r>
      <w:r w:rsidR="006E45D3" w:rsidRPr="000E6817">
        <w:rPr>
          <w:rFonts w:ascii="Arial" w:hAnsi="Arial" w:cs="Arial"/>
        </w:rPr>
        <w:t>.</w:t>
      </w:r>
    </w:p>
    <w:p w14:paraId="6AF0749A" w14:textId="6AB4B3E5" w:rsidR="006E45D3" w:rsidRPr="000E6817" w:rsidRDefault="006E45D3" w:rsidP="00DE45E8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Navrhuje Change koordinátora pro</w:t>
      </w:r>
      <w:r w:rsidR="007D1C03" w:rsidRPr="000E6817">
        <w:rPr>
          <w:rFonts w:ascii="Arial" w:hAnsi="Arial" w:cs="Arial"/>
        </w:rPr>
        <w:t xml:space="preserve"> řízení</w:t>
      </w:r>
      <w:r w:rsidRPr="000E6817">
        <w:rPr>
          <w:rFonts w:ascii="Arial" w:hAnsi="Arial" w:cs="Arial"/>
        </w:rPr>
        <w:t xml:space="preserve"> dan</w:t>
      </w:r>
      <w:r w:rsidR="000E6817">
        <w:rPr>
          <w:rFonts w:ascii="Arial" w:hAnsi="Arial" w:cs="Arial"/>
        </w:rPr>
        <w:t>ého</w:t>
      </w:r>
      <w:r w:rsidRPr="000E6817">
        <w:rPr>
          <w:rFonts w:ascii="Arial" w:hAnsi="Arial" w:cs="Arial"/>
        </w:rPr>
        <w:t xml:space="preserve"> požadavk</w:t>
      </w:r>
      <w:r w:rsidR="000E6817">
        <w:rPr>
          <w:rFonts w:ascii="Arial" w:hAnsi="Arial" w:cs="Arial"/>
        </w:rPr>
        <w:t>u</w:t>
      </w:r>
      <w:r w:rsidRPr="000E6817">
        <w:rPr>
          <w:rFonts w:ascii="Arial" w:hAnsi="Arial" w:cs="Arial"/>
        </w:rPr>
        <w:t xml:space="preserve"> na změnu. </w:t>
      </w:r>
    </w:p>
    <w:p w14:paraId="5567B73F" w14:textId="6E5D1592" w:rsidR="009C125C" w:rsidRPr="000E6817" w:rsidRDefault="000349BB" w:rsidP="009C125C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Odpovědnosti a kompetence této role jsou řízeny procesem Idea management.</w:t>
      </w:r>
    </w:p>
    <w:p w14:paraId="04116BB1" w14:textId="77777777" w:rsidR="000349BB" w:rsidRPr="000E6817" w:rsidRDefault="000349BB" w:rsidP="000349BB">
      <w:pPr>
        <w:pStyle w:val="Odstavecseseznamem"/>
        <w:rPr>
          <w:rFonts w:ascii="Arial" w:hAnsi="Arial" w:cs="Arial"/>
        </w:rPr>
      </w:pPr>
    </w:p>
    <w:p w14:paraId="06EDC0DC" w14:textId="77777777" w:rsidR="007247F4" w:rsidRPr="000E6817" w:rsidRDefault="007247F4" w:rsidP="00C1488A">
      <w:pPr>
        <w:pStyle w:val="Nadpis2"/>
        <w:ind w:left="709" w:hanging="709"/>
        <w:rPr>
          <w:rFonts w:ascii="Arial" w:hAnsi="Arial" w:cs="Arial"/>
        </w:rPr>
      </w:pPr>
      <w:bookmarkStart w:id="31" w:name="_Toc468715406"/>
      <w:r w:rsidRPr="000E6817">
        <w:rPr>
          <w:rFonts w:ascii="Arial" w:hAnsi="Arial" w:cs="Arial"/>
        </w:rPr>
        <w:t>Release manager</w:t>
      </w:r>
      <w:bookmarkEnd w:id="31"/>
    </w:p>
    <w:p w14:paraId="7041FBA6" w14:textId="630F0462" w:rsidR="000349BB" w:rsidRPr="000E6817" w:rsidRDefault="000349BB" w:rsidP="000349BB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Spolupracuje na přípravě nasazení požadované změny.</w:t>
      </w:r>
    </w:p>
    <w:p w14:paraId="6A0C6AA5" w14:textId="77777777" w:rsidR="00F60D2F" w:rsidRPr="000E6817" w:rsidRDefault="00F60D2F" w:rsidP="00DE45E8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Odpovědnosti a </w:t>
      </w:r>
      <w:r w:rsidR="00BA08D5" w:rsidRPr="000E6817">
        <w:rPr>
          <w:rFonts w:ascii="Arial" w:hAnsi="Arial" w:cs="Arial"/>
        </w:rPr>
        <w:t xml:space="preserve">kompetence </w:t>
      </w:r>
      <w:r w:rsidRPr="000E6817">
        <w:rPr>
          <w:rFonts w:ascii="Arial" w:hAnsi="Arial" w:cs="Arial"/>
        </w:rPr>
        <w:t>této role jsou řízeny procesem Release management.</w:t>
      </w:r>
    </w:p>
    <w:p w14:paraId="79643B04" w14:textId="77777777" w:rsidR="00AD6280" w:rsidRPr="000E6817" w:rsidRDefault="00AD6280" w:rsidP="00AD6280">
      <w:pPr>
        <w:rPr>
          <w:rFonts w:ascii="Arial" w:hAnsi="Arial" w:cs="Arial"/>
        </w:rPr>
      </w:pPr>
    </w:p>
    <w:p w14:paraId="43927C96" w14:textId="77777777" w:rsidR="00F231EB" w:rsidRDefault="00F231EB">
      <w:pPr>
        <w:spacing w:after="0"/>
        <w:jc w:val="left"/>
        <w:rPr>
          <w:rFonts w:ascii="Arial" w:hAnsi="Arial" w:cs="Arial"/>
          <w:b/>
          <w:color w:val="B2BC00"/>
          <w:sz w:val="36"/>
          <w:szCs w:val="36"/>
        </w:rPr>
      </w:pPr>
      <w:r>
        <w:rPr>
          <w:rFonts w:ascii="Arial" w:hAnsi="Arial" w:cs="Arial"/>
        </w:rPr>
        <w:br w:type="page"/>
      </w:r>
    </w:p>
    <w:p w14:paraId="15390B0E" w14:textId="1AB8EE16" w:rsidR="00C346E7" w:rsidRPr="000E6817" w:rsidRDefault="00910135" w:rsidP="0023384E">
      <w:pPr>
        <w:pStyle w:val="Nadpis1"/>
        <w:rPr>
          <w:rFonts w:ascii="Arial" w:hAnsi="Arial" w:cs="Arial"/>
        </w:rPr>
      </w:pPr>
      <w:bookmarkStart w:id="32" w:name="_Toc468715407"/>
      <w:r w:rsidRPr="000E6817">
        <w:rPr>
          <w:rFonts w:ascii="Arial" w:hAnsi="Arial" w:cs="Arial"/>
        </w:rPr>
        <w:lastRenderedPageBreak/>
        <w:t xml:space="preserve">Zásady </w:t>
      </w:r>
      <w:r w:rsidR="00430085">
        <w:rPr>
          <w:rFonts w:ascii="Arial" w:hAnsi="Arial" w:cs="Arial"/>
        </w:rPr>
        <w:t>procesu</w:t>
      </w:r>
      <w:bookmarkEnd w:id="32"/>
    </w:p>
    <w:p w14:paraId="4869E2A4" w14:textId="77777777" w:rsidR="00910135" w:rsidRPr="000E6817" w:rsidRDefault="00910135" w:rsidP="00910135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  <w:r w:rsidRPr="000E6817">
        <w:rPr>
          <w:rFonts w:ascii="Arial" w:hAnsi="Arial" w:cs="Arial"/>
          <w:sz w:val="22"/>
          <w:szCs w:val="22"/>
        </w:rPr>
        <w:t xml:space="preserve">Zásady Change Managementu jsou tvořeny souborem pravidel a definic, vymezujících </w:t>
      </w:r>
      <w:r w:rsidR="005D5D1B" w:rsidRPr="000E6817">
        <w:rPr>
          <w:rFonts w:ascii="Arial" w:hAnsi="Arial" w:cs="Arial"/>
          <w:sz w:val="22"/>
          <w:szCs w:val="22"/>
        </w:rPr>
        <w:t xml:space="preserve">proces </w:t>
      </w:r>
      <w:r w:rsidRPr="000E6817">
        <w:rPr>
          <w:rFonts w:ascii="Arial" w:hAnsi="Arial" w:cs="Arial"/>
          <w:sz w:val="22"/>
          <w:szCs w:val="22"/>
        </w:rPr>
        <w:t xml:space="preserve">Change Management. </w:t>
      </w:r>
    </w:p>
    <w:p w14:paraId="21287D27" w14:textId="77777777" w:rsidR="00910135" w:rsidRPr="000E6817" w:rsidRDefault="00910135" w:rsidP="00F231EB">
      <w:pPr>
        <w:rPr>
          <w:rFonts w:ascii="Arial" w:hAnsi="Arial" w:cs="Arial"/>
        </w:rPr>
      </w:pPr>
    </w:p>
    <w:p w14:paraId="29561743" w14:textId="77777777" w:rsidR="00910135" w:rsidRPr="000E6817" w:rsidRDefault="00910135" w:rsidP="00910135">
      <w:pPr>
        <w:pStyle w:val="Nadpis2"/>
        <w:rPr>
          <w:rFonts w:ascii="Arial" w:hAnsi="Arial" w:cs="Arial"/>
        </w:rPr>
      </w:pPr>
      <w:bookmarkStart w:id="33" w:name="_Toc468715408"/>
      <w:r w:rsidRPr="000E6817">
        <w:rPr>
          <w:rFonts w:ascii="Arial" w:hAnsi="Arial" w:cs="Arial"/>
        </w:rPr>
        <w:t>Definice změny</w:t>
      </w:r>
      <w:bookmarkEnd w:id="33"/>
    </w:p>
    <w:p w14:paraId="66C733DD" w14:textId="77777777" w:rsidR="00E90B37" w:rsidRPr="000E6817" w:rsidRDefault="00910135" w:rsidP="00910135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Změnou rozumíme změnu </w:t>
      </w:r>
      <w:r w:rsidR="00454721" w:rsidRPr="000E6817">
        <w:rPr>
          <w:rFonts w:ascii="Arial" w:hAnsi="Arial" w:cs="Arial"/>
        </w:rPr>
        <w:t>aplikačních služeb a služeb infrastruktury</w:t>
      </w:r>
      <w:r w:rsidR="00454721" w:rsidRPr="000E6817" w:rsidDel="00454721">
        <w:rPr>
          <w:rFonts w:ascii="Arial" w:hAnsi="Arial" w:cs="Arial"/>
        </w:rPr>
        <w:t xml:space="preserve"> </w:t>
      </w:r>
      <w:r w:rsidR="00E112E1" w:rsidRPr="000E6817">
        <w:rPr>
          <w:rFonts w:ascii="Arial" w:hAnsi="Arial" w:cs="Arial"/>
        </w:rPr>
        <w:t xml:space="preserve">oproti stávajícímu stavu. </w:t>
      </w:r>
      <w:r w:rsidRPr="000E6817">
        <w:rPr>
          <w:rFonts w:ascii="Arial" w:hAnsi="Arial" w:cs="Arial"/>
        </w:rPr>
        <w:t xml:space="preserve">Ve sporných případech, kdy o tom, zda se jedná či nejedná o změnu, není mezi zainteresovanými stranami shoda, rozhoduje </w:t>
      </w:r>
      <w:r w:rsidR="00971DD0" w:rsidRPr="000E6817">
        <w:rPr>
          <w:rFonts w:ascii="Arial" w:hAnsi="Arial" w:cs="Arial"/>
        </w:rPr>
        <w:t>Change manager</w:t>
      </w:r>
      <w:r w:rsidR="00E112E1" w:rsidRPr="000E6817">
        <w:rPr>
          <w:rFonts w:ascii="Arial" w:hAnsi="Arial" w:cs="Arial"/>
        </w:rPr>
        <w:t>.</w:t>
      </w:r>
    </w:p>
    <w:p w14:paraId="031D8CEA" w14:textId="77777777" w:rsidR="007C1F6C" w:rsidRPr="000E6817" w:rsidRDefault="007C1F6C" w:rsidP="00910135">
      <w:pPr>
        <w:rPr>
          <w:rFonts w:ascii="Arial" w:hAnsi="Arial" w:cs="Arial"/>
        </w:rPr>
      </w:pPr>
    </w:p>
    <w:p w14:paraId="1FB3A881" w14:textId="77777777" w:rsidR="00E112E1" w:rsidRPr="000E6817" w:rsidRDefault="00E112E1" w:rsidP="00E112E1">
      <w:pPr>
        <w:pStyle w:val="Nadpis2"/>
        <w:rPr>
          <w:rFonts w:ascii="Arial" w:hAnsi="Arial" w:cs="Arial"/>
        </w:rPr>
      </w:pPr>
      <w:bookmarkStart w:id="34" w:name="_Toc468715409"/>
      <w:r w:rsidRPr="000E6817">
        <w:rPr>
          <w:rFonts w:ascii="Arial" w:hAnsi="Arial" w:cs="Arial"/>
        </w:rPr>
        <w:t>Kategorie změn</w:t>
      </w:r>
      <w:bookmarkEnd w:id="34"/>
    </w:p>
    <w:p w14:paraId="4A5418E2" w14:textId="77777777" w:rsidR="00E112E1" w:rsidRPr="000E6817" w:rsidRDefault="00E112E1" w:rsidP="00E112E1">
      <w:pPr>
        <w:rPr>
          <w:rFonts w:ascii="Arial" w:hAnsi="Arial" w:cs="Arial"/>
        </w:rPr>
      </w:pPr>
      <w:r w:rsidRPr="000E6817">
        <w:rPr>
          <w:rFonts w:ascii="Arial" w:hAnsi="Arial" w:cs="Arial"/>
        </w:rPr>
        <w:t>Podle složitosti a náročnosti členíme změny do následujících kategorií:</w:t>
      </w:r>
    </w:p>
    <w:p w14:paraId="174B738A" w14:textId="77777777" w:rsidR="00E112E1" w:rsidRPr="000E6817" w:rsidRDefault="00E112E1" w:rsidP="00DE45E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E6817">
        <w:rPr>
          <w:rFonts w:ascii="Arial" w:hAnsi="Arial" w:cs="Arial"/>
          <w:b/>
        </w:rPr>
        <w:t>Standardní změna</w:t>
      </w:r>
      <w:r w:rsidRPr="000E6817">
        <w:rPr>
          <w:rFonts w:ascii="Arial" w:hAnsi="Arial" w:cs="Arial"/>
        </w:rPr>
        <w:t xml:space="preserve"> - předem schválená změna představující nízké riziko. </w:t>
      </w:r>
      <w:r w:rsidR="00E231CC" w:rsidRPr="000E6817">
        <w:rPr>
          <w:rFonts w:ascii="Arial" w:hAnsi="Arial" w:cs="Arial"/>
        </w:rPr>
        <w:t xml:space="preserve">Změny probíhají podle předem definovaných scénářů/postupů. </w:t>
      </w:r>
      <w:r w:rsidRPr="000E6817">
        <w:rPr>
          <w:rFonts w:ascii="Arial" w:hAnsi="Arial" w:cs="Arial"/>
        </w:rPr>
        <w:t>Standardní změna je řízena procesem Request fulfilment.</w:t>
      </w:r>
    </w:p>
    <w:p w14:paraId="449C3C04" w14:textId="6E060F4C" w:rsidR="00E112E1" w:rsidRPr="000E6817" w:rsidRDefault="00E112E1" w:rsidP="00DE45E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E6817">
        <w:rPr>
          <w:rFonts w:ascii="Arial" w:hAnsi="Arial" w:cs="Arial"/>
          <w:b/>
        </w:rPr>
        <w:t>Normální změna</w:t>
      </w:r>
      <w:r w:rsidRPr="000E6817">
        <w:rPr>
          <w:rFonts w:ascii="Arial" w:hAnsi="Arial" w:cs="Arial"/>
        </w:rPr>
        <w:t xml:space="preserve"> - změna, která není </w:t>
      </w:r>
      <w:r w:rsidR="00906D5E" w:rsidRPr="000E6817">
        <w:rPr>
          <w:rFonts w:ascii="Arial" w:hAnsi="Arial" w:cs="Arial"/>
        </w:rPr>
        <w:t>urgentní</w:t>
      </w:r>
      <w:r w:rsidRPr="000E6817">
        <w:rPr>
          <w:rFonts w:ascii="Arial" w:hAnsi="Arial" w:cs="Arial"/>
        </w:rPr>
        <w:t xml:space="preserve"> ani standardní. </w:t>
      </w:r>
    </w:p>
    <w:p w14:paraId="38B738D9" w14:textId="0110440A" w:rsidR="00E90B37" w:rsidRPr="000E6817" w:rsidRDefault="00E112E1" w:rsidP="00DE45E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E6817">
        <w:rPr>
          <w:rFonts w:ascii="Arial" w:hAnsi="Arial" w:cs="Arial"/>
          <w:b/>
        </w:rPr>
        <w:t>Urgentní změna</w:t>
      </w:r>
      <w:r w:rsidRPr="000E6817">
        <w:rPr>
          <w:rFonts w:ascii="Arial" w:hAnsi="Arial" w:cs="Arial"/>
        </w:rPr>
        <w:t xml:space="preserve"> – změna, u které je rozhodujícím faktorem časové hledisko. </w:t>
      </w:r>
      <w:r w:rsidR="00E231CC" w:rsidRPr="000E6817">
        <w:rPr>
          <w:rFonts w:ascii="Arial" w:hAnsi="Arial" w:cs="Arial"/>
        </w:rPr>
        <w:t xml:space="preserve">Ve většině případů se jedná o změny, které vycházejí z řešení incidentů </w:t>
      </w:r>
      <w:r w:rsidR="00C97935">
        <w:rPr>
          <w:rFonts w:ascii="Arial" w:hAnsi="Arial" w:cs="Arial"/>
        </w:rPr>
        <w:t>nejvyšší priority</w:t>
      </w:r>
      <w:r w:rsidR="00971DD0" w:rsidRPr="000E6817">
        <w:rPr>
          <w:rFonts w:ascii="Arial" w:hAnsi="Arial" w:cs="Arial"/>
        </w:rPr>
        <w:t xml:space="preserve"> nebo bezpečnostních incidentů.</w:t>
      </w:r>
      <w:r w:rsidR="00971DD0" w:rsidRPr="000E6817" w:rsidDel="00971DD0">
        <w:rPr>
          <w:rFonts w:ascii="Arial" w:hAnsi="Arial" w:cs="Arial"/>
        </w:rPr>
        <w:t xml:space="preserve"> </w:t>
      </w:r>
    </w:p>
    <w:p w14:paraId="680CBD0A" w14:textId="77777777" w:rsidR="007C1F6C" w:rsidRPr="000E6817" w:rsidRDefault="007C1F6C" w:rsidP="007C1F6C">
      <w:pPr>
        <w:rPr>
          <w:rFonts w:ascii="Arial" w:hAnsi="Arial" w:cs="Arial"/>
        </w:rPr>
      </w:pPr>
    </w:p>
    <w:p w14:paraId="4BBD0B2A" w14:textId="77777777" w:rsidR="00BB2EA7" w:rsidRPr="000E6817" w:rsidRDefault="00BB2EA7" w:rsidP="00E112E1">
      <w:pPr>
        <w:pStyle w:val="Nadpis3"/>
        <w:rPr>
          <w:rFonts w:ascii="Arial" w:hAnsi="Arial" w:cs="Arial"/>
        </w:rPr>
      </w:pPr>
      <w:bookmarkStart w:id="35" w:name="_Toc468715410"/>
      <w:r w:rsidRPr="000E6817">
        <w:rPr>
          <w:rFonts w:ascii="Arial" w:hAnsi="Arial" w:cs="Arial"/>
        </w:rPr>
        <w:t>Standardní změn</w:t>
      </w:r>
      <w:r w:rsidR="00CF7E20" w:rsidRPr="000E6817">
        <w:rPr>
          <w:rFonts w:ascii="Arial" w:hAnsi="Arial" w:cs="Arial"/>
        </w:rPr>
        <w:t>a</w:t>
      </w:r>
      <w:bookmarkEnd w:id="35"/>
    </w:p>
    <w:p w14:paraId="2E621EA1" w14:textId="7985BEFB" w:rsidR="003D751A" w:rsidRPr="000E6817" w:rsidRDefault="003D751A" w:rsidP="00DE45E8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Před</w:t>
      </w:r>
      <w:r w:rsidR="00A030C7" w:rsidRPr="000E6817">
        <w:rPr>
          <w:rFonts w:ascii="Arial" w:hAnsi="Arial" w:cs="Arial"/>
        </w:rPr>
        <w:t xml:space="preserve">em </w:t>
      </w:r>
      <w:r w:rsidRPr="000E6817">
        <w:rPr>
          <w:rFonts w:ascii="Arial" w:hAnsi="Arial" w:cs="Arial"/>
        </w:rPr>
        <w:t xml:space="preserve">schválená </w:t>
      </w:r>
      <w:r w:rsidR="00A030C7" w:rsidRPr="000E6817">
        <w:rPr>
          <w:rFonts w:ascii="Arial" w:hAnsi="Arial" w:cs="Arial"/>
        </w:rPr>
        <w:t>z</w:t>
      </w:r>
      <w:r w:rsidRPr="000E6817">
        <w:rPr>
          <w:rFonts w:ascii="Arial" w:hAnsi="Arial" w:cs="Arial"/>
        </w:rPr>
        <w:t xml:space="preserve">měna představující nízké riziko, relativně obvyklá, vykonávaná podle určitého předem schváleného postupu nebo pracovních instrukcí (např. import dat pro aplikaci, kdy se kód samotné aplikace nemění). </w:t>
      </w:r>
    </w:p>
    <w:p w14:paraId="053DCE33" w14:textId="5AE0FF0D" w:rsidR="00E112E1" w:rsidRPr="000E6817" w:rsidRDefault="00E112E1" w:rsidP="00DE45E8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0E6817">
        <w:rPr>
          <w:rFonts w:ascii="Arial" w:hAnsi="Arial" w:cs="Arial"/>
        </w:rPr>
        <w:t>Standardní změna je řízena procesem Request fulfilment</w:t>
      </w:r>
      <w:r w:rsidR="001809D5">
        <w:rPr>
          <w:rFonts w:ascii="Arial" w:hAnsi="Arial" w:cs="Arial"/>
        </w:rPr>
        <w:t>, příp. Incident management</w:t>
      </w:r>
      <w:r w:rsidRPr="000E6817">
        <w:rPr>
          <w:rFonts w:ascii="Arial" w:hAnsi="Arial" w:cs="Arial"/>
        </w:rPr>
        <w:t>.</w:t>
      </w:r>
    </w:p>
    <w:p w14:paraId="2F1C277C" w14:textId="77777777" w:rsidR="00E112E1" w:rsidRPr="000E6817" w:rsidRDefault="00E112E1" w:rsidP="007C1F6C">
      <w:pPr>
        <w:rPr>
          <w:rFonts w:ascii="Arial" w:hAnsi="Arial" w:cs="Arial"/>
        </w:rPr>
      </w:pPr>
    </w:p>
    <w:p w14:paraId="66239949" w14:textId="77777777" w:rsidR="00A47F14" w:rsidRPr="000E6817" w:rsidRDefault="00CF7E20" w:rsidP="00B8697B">
      <w:pPr>
        <w:pStyle w:val="Nadpis3"/>
        <w:rPr>
          <w:rFonts w:ascii="Arial" w:hAnsi="Arial" w:cs="Arial"/>
        </w:rPr>
      </w:pPr>
      <w:bookmarkStart w:id="36" w:name="_Toc468715411"/>
      <w:r w:rsidRPr="000E6817">
        <w:rPr>
          <w:rFonts w:ascii="Arial" w:hAnsi="Arial" w:cs="Arial"/>
        </w:rPr>
        <w:t>Normální změna</w:t>
      </w:r>
      <w:bookmarkEnd w:id="36"/>
    </w:p>
    <w:p w14:paraId="7EBC6C2B" w14:textId="37C749C9" w:rsidR="00834725" w:rsidRPr="000E6817" w:rsidRDefault="00475A78" w:rsidP="00971DD0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Změna, která není </w:t>
      </w:r>
      <w:r w:rsidR="0045471E" w:rsidRPr="000E6817">
        <w:rPr>
          <w:rFonts w:ascii="Arial" w:hAnsi="Arial" w:cs="Arial"/>
        </w:rPr>
        <w:t>urgentní</w:t>
      </w:r>
      <w:r w:rsidRPr="000E6817">
        <w:rPr>
          <w:rFonts w:ascii="Arial" w:hAnsi="Arial" w:cs="Arial"/>
        </w:rPr>
        <w:t xml:space="preserve"> ani standardní. Normální změny se uskutečňují v definovaných procesních krocích. </w:t>
      </w:r>
    </w:p>
    <w:p w14:paraId="1D8EA7FB" w14:textId="680EDBCB" w:rsidR="00834725" w:rsidRPr="000E6817" w:rsidRDefault="00E231CC" w:rsidP="00834725">
      <w:pPr>
        <w:rPr>
          <w:rFonts w:ascii="Arial" w:hAnsi="Arial" w:cs="Arial"/>
        </w:rPr>
      </w:pPr>
      <w:r w:rsidRPr="000E6817">
        <w:rPr>
          <w:rFonts w:ascii="Arial" w:hAnsi="Arial" w:cs="Arial"/>
        </w:rPr>
        <w:t>U normálních změn se určuje priorita, te</w:t>
      </w:r>
      <w:r w:rsidR="007C1F6C" w:rsidRPr="000E6817">
        <w:rPr>
          <w:rFonts w:ascii="Arial" w:hAnsi="Arial" w:cs="Arial"/>
        </w:rPr>
        <w:t xml:space="preserve">dy rychlost jejich </w:t>
      </w:r>
      <w:r w:rsidR="00755ED3">
        <w:rPr>
          <w:rFonts w:ascii="Arial" w:hAnsi="Arial" w:cs="Arial"/>
        </w:rPr>
        <w:t>nasazení</w:t>
      </w:r>
      <w:r w:rsidR="007C1F6C" w:rsidRPr="000E6817">
        <w:rPr>
          <w:rFonts w:ascii="Arial" w:hAnsi="Arial" w:cs="Arial"/>
        </w:rPr>
        <w:t>:</w:t>
      </w:r>
    </w:p>
    <w:p w14:paraId="04CF137E" w14:textId="1D12E260" w:rsidR="00E231CC" w:rsidRPr="000E6817" w:rsidRDefault="00E231CC" w:rsidP="00914818">
      <w:pPr>
        <w:pStyle w:val="Odstavecseseznamem"/>
        <w:numPr>
          <w:ilvl w:val="0"/>
          <w:numId w:val="20"/>
        </w:numPr>
        <w:rPr>
          <w:rFonts w:ascii="Arial" w:hAnsi="Arial" w:cs="Arial"/>
        </w:rPr>
      </w:pPr>
      <w:r w:rsidRPr="000E6817">
        <w:rPr>
          <w:rFonts w:ascii="Arial" w:hAnsi="Arial" w:cs="Arial"/>
          <w:b/>
        </w:rPr>
        <w:t>priorita 3</w:t>
      </w:r>
      <w:r w:rsidRPr="000E6817">
        <w:rPr>
          <w:rFonts w:ascii="Arial" w:hAnsi="Arial" w:cs="Arial"/>
        </w:rPr>
        <w:t xml:space="preserve"> – low – nízká priorita, jejíž </w:t>
      </w:r>
      <w:r w:rsidR="00755ED3">
        <w:rPr>
          <w:rFonts w:ascii="Arial" w:hAnsi="Arial" w:cs="Arial"/>
        </w:rPr>
        <w:t>nasazení</w:t>
      </w:r>
      <w:r w:rsidR="00755ED3" w:rsidRPr="000E6817">
        <w:rPr>
          <w:rFonts w:ascii="Arial" w:hAnsi="Arial" w:cs="Arial"/>
        </w:rPr>
        <w:t xml:space="preserve"> </w:t>
      </w:r>
      <w:r w:rsidRPr="000E6817">
        <w:rPr>
          <w:rFonts w:ascii="Arial" w:hAnsi="Arial" w:cs="Arial"/>
        </w:rPr>
        <w:t>může počkat na vydání</w:t>
      </w:r>
      <w:r w:rsidR="007647CD">
        <w:rPr>
          <w:rFonts w:ascii="Arial" w:hAnsi="Arial" w:cs="Arial"/>
        </w:rPr>
        <w:t xml:space="preserve"> plánované</w:t>
      </w:r>
      <w:r w:rsidRPr="000E6817">
        <w:rPr>
          <w:rFonts w:ascii="Arial" w:hAnsi="Arial" w:cs="Arial"/>
        </w:rPr>
        <w:t xml:space="preserve"> verze.</w:t>
      </w:r>
    </w:p>
    <w:p w14:paraId="172B6AF2" w14:textId="5ECE1CBE" w:rsidR="00E231CC" w:rsidRPr="000E6817" w:rsidRDefault="00E231CC" w:rsidP="00914818">
      <w:pPr>
        <w:pStyle w:val="Odstavecseseznamem"/>
        <w:numPr>
          <w:ilvl w:val="0"/>
          <w:numId w:val="20"/>
        </w:numPr>
        <w:rPr>
          <w:rFonts w:ascii="Arial" w:hAnsi="Arial" w:cs="Arial"/>
        </w:rPr>
      </w:pPr>
      <w:r w:rsidRPr="000E6817">
        <w:rPr>
          <w:rFonts w:ascii="Arial" w:hAnsi="Arial" w:cs="Arial"/>
          <w:b/>
        </w:rPr>
        <w:t>priorita 2</w:t>
      </w:r>
      <w:r w:rsidRPr="000E6817">
        <w:rPr>
          <w:rFonts w:ascii="Arial" w:hAnsi="Arial" w:cs="Arial"/>
        </w:rPr>
        <w:t xml:space="preserve"> – medium – střední priorita, jejíž </w:t>
      </w:r>
      <w:r w:rsidR="00755ED3">
        <w:rPr>
          <w:rFonts w:ascii="Arial" w:hAnsi="Arial" w:cs="Arial"/>
        </w:rPr>
        <w:t>nasazení</w:t>
      </w:r>
      <w:r w:rsidR="00755ED3" w:rsidRPr="000E6817">
        <w:rPr>
          <w:rFonts w:ascii="Arial" w:hAnsi="Arial" w:cs="Arial"/>
        </w:rPr>
        <w:t xml:space="preserve"> </w:t>
      </w:r>
      <w:r w:rsidRPr="000E6817">
        <w:rPr>
          <w:rFonts w:ascii="Arial" w:hAnsi="Arial" w:cs="Arial"/>
        </w:rPr>
        <w:t xml:space="preserve">proběhne v rámci </w:t>
      </w:r>
      <w:r w:rsidR="007647CD">
        <w:rPr>
          <w:rFonts w:ascii="Arial" w:hAnsi="Arial" w:cs="Arial"/>
        </w:rPr>
        <w:t>plánované verze, příp. i v mimořádně naplánované verzi</w:t>
      </w:r>
      <w:r w:rsidR="0001097B" w:rsidRPr="000E6817">
        <w:rPr>
          <w:rFonts w:ascii="Arial" w:hAnsi="Arial" w:cs="Arial"/>
        </w:rPr>
        <w:t>.</w:t>
      </w:r>
    </w:p>
    <w:p w14:paraId="77B272CB" w14:textId="24318143" w:rsidR="00E231CC" w:rsidRPr="000E6817" w:rsidRDefault="00E231CC" w:rsidP="00914818">
      <w:pPr>
        <w:pStyle w:val="Odstavecseseznamem"/>
        <w:numPr>
          <w:ilvl w:val="0"/>
          <w:numId w:val="20"/>
        </w:numPr>
        <w:rPr>
          <w:rFonts w:ascii="Arial" w:hAnsi="Arial" w:cs="Arial"/>
        </w:rPr>
      </w:pPr>
      <w:r w:rsidRPr="000E6817">
        <w:rPr>
          <w:rFonts w:ascii="Arial" w:hAnsi="Arial" w:cs="Arial"/>
          <w:b/>
        </w:rPr>
        <w:t>priorita 1</w:t>
      </w:r>
      <w:r w:rsidRPr="000E6817">
        <w:rPr>
          <w:rFonts w:ascii="Arial" w:hAnsi="Arial" w:cs="Arial"/>
        </w:rPr>
        <w:t xml:space="preserve"> – high – vysoká priorita, jejíž </w:t>
      </w:r>
      <w:r w:rsidR="00755ED3">
        <w:rPr>
          <w:rFonts w:ascii="Arial" w:hAnsi="Arial" w:cs="Arial"/>
        </w:rPr>
        <w:t>nasazení</w:t>
      </w:r>
      <w:r w:rsidR="00755ED3" w:rsidRPr="000E6817">
        <w:rPr>
          <w:rFonts w:ascii="Arial" w:hAnsi="Arial" w:cs="Arial"/>
        </w:rPr>
        <w:t xml:space="preserve"> </w:t>
      </w:r>
      <w:r w:rsidRPr="000E6817">
        <w:rPr>
          <w:rFonts w:ascii="Arial" w:hAnsi="Arial" w:cs="Arial"/>
        </w:rPr>
        <w:t xml:space="preserve">nepočká a musí být nasazena </w:t>
      </w:r>
      <w:r w:rsidR="00FA32B9" w:rsidRPr="000E6817">
        <w:rPr>
          <w:rFonts w:ascii="Arial" w:hAnsi="Arial" w:cs="Arial"/>
        </w:rPr>
        <w:t>v nejkratším možném termínu</w:t>
      </w:r>
      <w:r w:rsidR="0001097B" w:rsidRPr="000E6817">
        <w:rPr>
          <w:rFonts w:ascii="Arial" w:hAnsi="Arial" w:cs="Arial"/>
        </w:rPr>
        <w:t>.</w:t>
      </w:r>
    </w:p>
    <w:p w14:paraId="13EACE62" w14:textId="0EA46979" w:rsidR="001D6443" w:rsidRPr="000E6817" w:rsidRDefault="00B72BC1" w:rsidP="00834725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Náměty na </w:t>
      </w:r>
      <w:r w:rsidR="001D6443" w:rsidRPr="000E6817">
        <w:rPr>
          <w:rFonts w:ascii="Arial" w:hAnsi="Arial" w:cs="Arial"/>
        </w:rPr>
        <w:t xml:space="preserve">Normální změny </w:t>
      </w:r>
      <w:r w:rsidRPr="000E6817">
        <w:rPr>
          <w:rFonts w:ascii="Arial" w:hAnsi="Arial" w:cs="Arial"/>
        </w:rPr>
        <w:t>jsou předkládány k</w:t>
      </w:r>
      <w:r w:rsidR="001D6443" w:rsidRPr="000E6817">
        <w:rPr>
          <w:rFonts w:ascii="Arial" w:hAnsi="Arial" w:cs="Arial"/>
        </w:rPr>
        <w:t xml:space="preserve"> </w:t>
      </w:r>
      <w:r w:rsidRPr="000E6817">
        <w:rPr>
          <w:rFonts w:ascii="Arial" w:hAnsi="Arial" w:cs="Arial"/>
        </w:rPr>
        <w:t>posouzení do procesu</w:t>
      </w:r>
      <w:r w:rsidR="001D6443" w:rsidRPr="000E6817">
        <w:rPr>
          <w:rFonts w:ascii="Arial" w:hAnsi="Arial" w:cs="Arial"/>
        </w:rPr>
        <w:t xml:space="preserve"> Idea management</w:t>
      </w:r>
      <w:r w:rsidRPr="000E6817">
        <w:rPr>
          <w:rFonts w:ascii="Arial" w:hAnsi="Arial" w:cs="Arial"/>
        </w:rPr>
        <w:t xml:space="preserve">, </w:t>
      </w:r>
      <w:r w:rsidR="009B3730" w:rsidRPr="000E6817">
        <w:rPr>
          <w:rFonts w:ascii="Arial" w:hAnsi="Arial" w:cs="Arial"/>
        </w:rPr>
        <w:t>ně</w:t>
      </w:r>
      <w:r w:rsidR="001D6443" w:rsidRPr="000E6817">
        <w:rPr>
          <w:rFonts w:ascii="Arial" w:hAnsi="Arial" w:cs="Arial"/>
        </w:rPr>
        <w:t>které jsou</w:t>
      </w:r>
      <w:r w:rsidRPr="000E6817">
        <w:rPr>
          <w:rFonts w:ascii="Arial" w:hAnsi="Arial" w:cs="Arial"/>
        </w:rPr>
        <w:t> </w:t>
      </w:r>
      <w:r w:rsidR="001D6443" w:rsidRPr="000E6817">
        <w:rPr>
          <w:rFonts w:ascii="Arial" w:hAnsi="Arial" w:cs="Arial"/>
        </w:rPr>
        <w:t xml:space="preserve">řešeny </w:t>
      </w:r>
      <w:r w:rsidRPr="000E6817">
        <w:rPr>
          <w:rFonts w:ascii="Arial" w:hAnsi="Arial" w:cs="Arial"/>
        </w:rPr>
        <w:t>od počátku</w:t>
      </w:r>
      <w:r w:rsidR="001D6443" w:rsidRPr="000E6817">
        <w:rPr>
          <w:rFonts w:ascii="Arial" w:hAnsi="Arial" w:cs="Arial"/>
        </w:rPr>
        <w:t xml:space="preserve"> procesem Change management.</w:t>
      </w:r>
    </w:p>
    <w:p w14:paraId="154EC1B9" w14:textId="77777777" w:rsidR="00834725" w:rsidRPr="000E6817" w:rsidRDefault="00516D42" w:rsidP="00B81338">
      <w:pPr>
        <w:pStyle w:val="4DNormln"/>
        <w:keepNext/>
        <w:keepLines/>
        <w:tabs>
          <w:tab w:val="center" w:pos="2745"/>
        </w:tabs>
        <w:spacing w:before="120" w:after="120"/>
        <w:jc w:val="both"/>
        <w:rPr>
          <w:rFonts w:cs="Arial"/>
        </w:rPr>
      </w:pPr>
      <w:r w:rsidRPr="000E6817">
        <w:rPr>
          <w:rFonts w:cs="Arial"/>
        </w:rPr>
        <w:t>Všechny n</w:t>
      </w:r>
      <w:r w:rsidR="00971DD0" w:rsidRPr="000E6817">
        <w:rPr>
          <w:rFonts w:cs="Arial"/>
        </w:rPr>
        <w:t>ormální změny schvaluje CAB.</w:t>
      </w:r>
    </w:p>
    <w:p w14:paraId="096A8F3B" w14:textId="77777777" w:rsidR="00971DD0" w:rsidRPr="000E6817" w:rsidRDefault="00971DD0" w:rsidP="00834725">
      <w:pPr>
        <w:rPr>
          <w:rFonts w:ascii="Arial" w:hAnsi="Arial" w:cs="Arial"/>
        </w:rPr>
      </w:pPr>
    </w:p>
    <w:p w14:paraId="580586AD" w14:textId="77777777" w:rsidR="00B8697B" w:rsidRPr="000E6817" w:rsidRDefault="00B8697B" w:rsidP="00B8697B">
      <w:pPr>
        <w:pStyle w:val="Nadpis3"/>
        <w:rPr>
          <w:rFonts w:ascii="Arial" w:hAnsi="Arial" w:cs="Arial"/>
        </w:rPr>
      </w:pPr>
      <w:bookmarkStart w:id="37" w:name="_Toc468715412"/>
      <w:r w:rsidRPr="000E6817">
        <w:rPr>
          <w:rFonts w:ascii="Arial" w:hAnsi="Arial" w:cs="Arial"/>
        </w:rPr>
        <w:t>Urgentní změna</w:t>
      </w:r>
      <w:bookmarkEnd w:id="37"/>
      <w:r w:rsidRPr="000E6817">
        <w:rPr>
          <w:rFonts w:ascii="Arial" w:hAnsi="Arial" w:cs="Arial"/>
        </w:rPr>
        <w:t xml:space="preserve"> </w:t>
      </w:r>
    </w:p>
    <w:p w14:paraId="670C762F" w14:textId="6B16B7FC" w:rsidR="00B8697B" w:rsidRPr="000E6817" w:rsidRDefault="00B8697B" w:rsidP="00B8697B">
      <w:pPr>
        <w:rPr>
          <w:rFonts w:ascii="Arial" w:hAnsi="Arial" w:cs="Arial"/>
        </w:rPr>
      </w:pPr>
      <w:r w:rsidRPr="000E6817">
        <w:rPr>
          <w:rFonts w:ascii="Arial" w:hAnsi="Arial" w:cs="Arial"/>
        </w:rPr>
        <w:t>Změna, která musí být implementována co nejdříve - např. za účelem vyřešení závažného Incidentu nebo implementace bezpečnostní záplaty. V tomto případě se uplatňuje zjednodušený schvalovací proces. Tyto změny schvaluje ECAB  (</w:t>
      </w:r>
      <w:r w:rsidR="0001097B" w:rsidRPr="000E6817">
        <w:rPr>
          <w:rFonts w:ascii="Arial" w:hAnsi="Arial" w:cs="Arial"/>
        </w:rPr>
        <w:t>Emergency Change Advisory Board</w:t>
      </w:r>
      <w:r w:rsidRPr="000E6817">
        <w:rPr>
          <w:rFonts w:ascii="Arial" w:hAnsi="Arial" w:cs="Arial"/>
        </w:rPr>
        <w:t>)</w:t>
      </w:r>
      <w:r w:rsidR="00B444FA" w:rsidRPr="000E6817">
        <w:rPr>
          <w:rFonts w:ascii="Arial" w:hAnsi="Arial" w:cs="Arial"/>
        </w:rPr>
        <w:t xml:space="preserve"> a předá</w:t>
      </w:r>
      <w:r w:rsidR="005C421B">
        <w:rPr>
          <w:rFonts w:ascii="Arial" w:hAnsi="Arial" w:cs="Arial"/>
        </w:rPr>
        <w:t>vá</w:t>
      </w:r>
      <w:r w:rsidR="00B444FA" w:rsidRPr="000E6817">
        <w:rPr>
          <w:rFonts w:ascii="Arial" w:hAnsi="Arial" w:cs="Arial"/>
        </w:rPr>
        <w:t xml:space="preserve"> informaci do procesu Idea management</w:t>
      </w:r>
      <w:r w:rsidRPr="000E6817">
        <w:rPr>
          <w:rFonts w:ascii="Arial" w:hAnsi="Arial" w:cs="Arial"/>
        </w:rPr>
        <w:t>.</w:t>
      </w:r>
    </w:p>
    <w:p w14:paraId="641ED305" w14:textId="77777777" w:rsidR="00B8697B" w:rsidRPr="000E6817" w:rsidRDefault="00B8697B" w:rsidP="00B8697B">
      <w:pPr>
        <w:pStyle w:val="Nadpis1"/>
        <w:ind w:left="431" w:hanging="431"/>
        <w:rPr>
          <w:rFonts w:ascii="Arial" w:hAnsi="Arial" w:cs="Arial"/>
        </w:rPr>
      </w:pPr>
      <w:bookmarkStart w:id="38" w:name="_Toc468715413"/>
      <w:r w:rsidRPr="000E6817">
        <w:rPr>
          <w:rFonts w:ascii="Arial" w:hAnsi="Arial" w:cs="Arial"/>
        </w:rPr>
        <w:lastRenderedPageBreak/>
        <w:t>Popis procesu Change management</w:t>
      </w:r>
      <w:bookmarkEnd w:id="38"/>
    </w:p>
    <w:p w14:paraId="0D9260E1" w14:textId="77777777" w:rsidR="00B8697B" w:rsidRPr="000E6817" w:rsidRDefault="00B8697B" w:rsidP="006C35A1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  <w:r w:rsidRPr="000E6817">
        <w:rPr>
          <w:rFonts w:ascii="Arial" w:hAnsi="Arial" w:cs="Arial"/>
          <w:sz w:val="22"/>
          <w:szCs w:val="22"/>
        </w:rPr>
        <w:t xml:space="preserve">Následující </w:t>
      </w:r>
      <w:r w:rsidR="00257EE5" w:rsidRPr="000E6817">
        <w:rPr>
          <w:rFonts w:ascii="Arial" w:hAnsi="Arial" w:cs="Arial"/>
          <w:sz w:val="22"/>
          <w:szCs w:val="22"/>
        </w:rPr>
        <w:t>text popisuje slovně i graficky</w:t>
      </w:r>
      <w:r w:rsidRPr="000E6817">
        <w:rPr>
          <w:rFonts w:ascii="Arial" w:hAnsi="Arial" w:cs="Arial"/>
          <w:sz w:val="22"/>
          <w:szCs w:val="22"/>
        </w:rPr>
        <w:t xml:space="preserve"> hlavní </w:t>
      </w:r>
      <w:r w:rsidR="00DA57E6" w:rsidRPr="000E6817">
        <w:rPr>
          <w:rFonts w:ascii="Arial" w:hAnsi="Arial" w:cs="Arial"/>
          <w:sz w:val="22"/>
          <w:szCs w:val="22"/>
        </w:rPr>
        <w:t>činnosti</w:t>
      </w:r>
      <w:r w:rsidRPr="000E6817">
        <w:rPr>
          <w:rFonts w:ascii="Arial" w:hAnsi="Arial" w:cs="Arial"/>
          <w:sz w:val="22"/>
          <w:szCs w:val="22"/>
        </w:rPr>
        <w:t xml:space="preserve"> tohoto procesu, vzájemné vazby, jakož i odpovědnost oso</w:t>
      </w:r>
      <w:r w:rsidR="00257EE5" w:rsidRPr="000E6817">
        <w:rPr>
          <w:rFonts w:ascii="Arial" w:hAnsi="Arial" w:cs="Arial"/>
          <w:sz w:val="22"/>
          <w:szCs w:val="22"/>
        </w:rPr>
        <w:t>b (rolí) za jednotlivé činnosti</w:t>
      </w:r>
      <w:r w:rsidRPr="000E6817">
        <w:rPr>
          <w:rFonts w:ascii="Arial" w:hAnsi="Arial" w:cs="Arial"/>
          <w:sz w:val="22"/>
          <w:szCs w:val="22"/>
        </w:rPr>
        <w:t xml:space="preserve">. </w:t>
      </w:r>
    </w:p>
    <w:p w14:paraId="439B4718" w14:textId="21594066" w:rsidR="00B8697B" w:rsidRPr="000E6817" w:rsidRDefault="006C35A1" w:rsidP="00DA57E6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  <w:r w:rsidRPr="000E6817">
        <w:rPr>
          <w:rFonts w:ascii="Arial" w:hAnsi="Arial" w:cs="Arial"/>
          <w:sz w:val="22"/>
          <w:szCs w:val="22"/>
        </w:rPr>
        <w:t xml:space="preserve">Change Management řídí požadavky na změnu (Request for Change). Vlastní </w:t>
      </w:r>
      <w:r w:rsidR="00651FF8" w:rsidRPr="000E6817">
        <w:rPr>
          <w:rFonts w:ascii="Arial" w:hAnsi="Arial" w:cs="Arial"/>
          <w:sz w:val="22"/>
          <w:szCs w:val="22"/>
        </w:rPr>
        <w:t>nasazení</w:t>
      </w:r>
      <w:r w:rsidRPr="000E6817">
        <w:rPr>
          <w:rFonts w:ascii="Arial" w:hAnsi="Arial" w:cs="Arial"/>
          <w:sz w:val="22"/>
          <w:szCs w:val="22"/>
        </w:rPr>
        <w:t xml:space="preserve"> změn</w:t>
      </w:r>
      <w:r w:rsidR="00651FF8" w:rsidRPr="000E6817">
        <w:rPr>
          <w:rFonts w:ascii="Arial" w:hAnsi="Arial" w:cs="Arial"/>
          <w:sz w:val="22"/>
          <w:szCs w:val="22"/>
        </w:rPr>
        <w:t>y</w:t>
      </w:r>
      <w:r w:rsidRPr="000E6817">
        <w:rPr>
          <w:rFonts w:ascii="Arial" w:hAnsi="Arial" w:cs="Arial"/>
          <w:sz w:val="22"/>
          <w:szCs w:val="22"/>
        </w:rPr>
        <w:t>, jakož i vyhodnocení t</w:t>
      </w:r>
      <w:r w:rsidR="00651FF8" w:rsidRPr="000E6817">
        <w:rPr>
          <w:rFonts w:ascii="Arial" w:hAnsi="Arial" w:cs="Arial"/>
          <w:sz w:val="22"/>
          <w:szCs w:val="22"/>
        </w:rPr>
        <w:t>ohoto</w:t>
      </w:r>
      <w:r w:rsidRPr="000E6817">
        <w:rPr>
          <w:rFonts w:ascii="Arial" w:hAnsi="Arial" w:cs="Arial"/>
          <w:sz w:val="22"/>
          <w:szCs w:val="22"/>
        </w:rPr>
        <w:t xml:space="preserve"> </w:t>
      </w:r>
      <w:r w:rsidR="00651FF8" w:rsidRPr="000E6817">
        <w:rPr>
          <w:rFonts w:ascii="Arial" w:hAnsi="Arial" w:cs="Arial"/>
          <w:sz w:val="22"/>
          <w:szCs w:val="22"/>
        </w:rPr>
        <w:t>nasazení</w:t>
      </w:r>
      <w:r w:rsidRPr="000E6817">
        <w:rPr>
          <w:rFonts w:ascii="Arial" w:hAnsi="Arial" w:cs="Arial"/>
          <w:sz w:val="22"/>
          <w:szCs w:val="22"/>
        </w:rPr>
        <w:t xml:space="preserve"> řeší Release Management.</w:t>
      </w:r>
    </w:p>
    <w:p w14:paraId="370335C4" w14:textId="77777777" w:rsidR="007C1F6C" w:rsidRPr="000E6817" w:rsidRDefault="007C1F6C" w:rsidP="00DA57E6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</w:p>
    <w:p w14:paraId="11327613" w14:textId="77777777" w:rsidR="00B8697B" w:rsidRPr="000E6817" w:rsidRDefault="00B8697B" w:rsidP="00B8697B">
      <w:pPr>
        <w:pStyle w:val="Nadpis2"/>
        <w:rPr>
          <w:rFonts w:ascii="Arial" w:hAnsi="Arial" w:cs="Arial"/>
        </w:rPr>
      </w:pPr>
      <w:bookmarkStart w:id="39" w:name="_Toc468715414"/>
      <w:r w:rsidRPr="000E6817">
        <w:rPr>
          <w:rFonts w:ascii="Arial" w:hAnsi="Arial" w:cs="Arial"/>
        </w:rPr>
        <w:t>Schéma procesu Change management</w:t>
      </w:r>
      <w:bookmarkEnd w:id="39"/>
    </w:p>
    <w:p w14:paraId="57E87085" w14:textId="0C0A8DE6" w:rsidR="007C1F6C" w:rsidRPr="000E6817" w:rsidRDefault="007C1F6C" w:rsidP="007C1F6C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  <w:r w:rsidRPr="000E6817">
        <w:rPr>
          <w:rFonts w:ascii="Arial" w:hAnsi="Arial" w:cs="Arial"/>
          <w:sz w:val="22"/>
          <w:szCs w:val="22"/>
        </w:rPr>
        <w:t xml:space="preserve">Všechna níže uvedená schémata jsou </w:t>
      </w:r>
      <w:r w:rsidR="007647CD">
        <w:rPr>
          <w:rFonts w:ascii="Arial" w:hAnsi="Arial" w:cs="Arial"/>
          <w:sz w:val="22"/>
          <w:szCs w:val="22"/>
        </w:rPr>
        <w:t>též v </w:t>
      </w:r>
      <w:r w:rsidRPr="000E6817">
        <w:rPr>
          <w:rFonts w:ascii="Arial" w:hAnsi="Arial" w:cs="Arial"/>
          <w:sz w:val="22"/>
          <w:szCs w:val="22"/>
        </w:rPr>
        <w:t>přílo</w:t>
      </w:r>
      <w:r w:rsidR="007647CD">
        <w:rPr>
          <w:rFonts w:ascii="Arial" w:hAnsi="Arial" w:cs="Arial"/>
          <w:sz w:val="22"/>
          <w:szCs w:val="22"/>
        </w:rPr>
        <w:t>ze tohoto dokumentu</w:t>
      </w:r>
      <w:r w:rsidRPr="000E6817">
        <w:rPr>
          <w:rFonts w:ascii="Arial" w:hAnsi="Arial" w:cs="Arial"/>
          <w:sz w:val="22"/>
          <w:szCs w:val="22"/>
        </w:rPr>
        <w:t>.</w:t>
      </w:r>
    </w:p>
    <w:p w14:paraId="0B31924F" w14:textId="77777777" w:rsidR="00765DEC" w:rsidRPr="000E6817" w:rsidRDefault="00434BA9" w:rsidP="00765DEC">
      <w:pPr>
        <w:pStyle w:val="Nadpis3"/>
        <w:rPr>
          <w:rFonts w:ascii="Arial" w:hAnsi="Arial" w:cs="Arial"/>
        </w:rPr>
      </w:pPr>
      <w:bookmarkStart w:id="40" w:name="_Toc468715415"/>
      <w:r w:rsidRPr="000E6817">
        <w:rPr>
          <w:rFonts w:ascii="Arial" w:hAnsi="Arial" w:cs="Arial"/>
        </w:rPr>
        <w:t>Normální změna</w:t>
      </w:r>
      <w:bookmarkEnd w:id="40"/>
    </w:p>
    <w:p w14:paraId="07C69B12" w14:textId="77777777" w:rsidR="00041D14" w:rsidRPr="000E6817" w:rsidRDefault="00041D14" w:rsidP="00041D14">
      <w:pPr>
        <w:pStyle w:val="Nadpis4"/>
        <w:rPr>
          <w:rFonts w:ascii="Arial" w:hAnsi="Arial" w:cs="Arial"/>
        </w:rPr>
      </w:pPr>
      <w:bookmarkStart w:id="41" w:name="_Toc468715416"/>
      <w:r w:rsidRPr="000E6817">
        <w:rPr>
          <w:rFonts w:ascii="Arial" w:hAnsi="Arial" w:cs="Arial"/>
        </w:rPr>
        <w:t>Schéma</w:t>
      </w:r>
      <w:bookmarkEnd w:id="41"/>
    </w:p>
    <w:p w14:paraId="6937C81F" w14:textId="26F47654" w:rsidR="00041D14" w:rsidRPr="000E6817" w:rsidRDefault="00640C9E" w:rsidP="00041D14">
      <w:pPr>
        <w:rPr>
          <w:rFonts w:ascii="Arial" w:hAnsi="Arial" w:cs="Arial"/>
        </w:rPr>
      </w:pPr>
      <w:r>
        <w:object w:dxaOrig="17691" w:dyaOrig="7447" w14:anchorId="377E8B3F">
          <v:shape id="_x0000_i1026" type="#_x0000_t75" style="width:453pt;height:191.15pt" o:ole="">
            <v:imagedata r:id="rId10" o:title=""/>
          </v:shape>
          <o:OLEObject Type="Embed" ProgID="Visio.Drawing.15" ShapeID="_x0000_i1026" DrawAspect="Content" ObjectID="_1545033365" r:id="rId11"/>
        </w:object>
      </w:r>
    </w:p>
    <w:p w14:paraId="1C052B26" w14:textId="77777777" w:rsidR="00436DF5" w:rsidRPr="000E6817" w:rsidRDefault="00436DF5" w:rsidP="00041D14">
      <w:pPr>
        <w:rPr>
          <w:rFonts w:ascii="Arial" w:hAnsi="Arial" w:cs="Arial"/>
        </w:rPr>
      </w:pPr>
    </w:p>
    <w:p w14:paraId="0D551B23" w14:textId="77777777" w:rsidR="00041D14" w:rsidRPr="000E6817" w:rsidRDefault="00041D14" w:rsidP="00041D14">
      <w:pPr>
        <w:pStyle w:val="Nadpis4"/>
        <w:rPr>
          <w:rFonts w:ascii="Arial" w:hAnsi="Arial" w:cs="Arial"/>
        </w:rPr>
      </w:pPr>
      <w:bookmarkStart w:id="42" w:name="_Toc468715417"/>
      <w:r w:rsidRPr="000E6817">
        <w:rPr>
          <w:rFonts w:ascii="Arial" w:hAnsi="Arial" w:cs="Arial"/>
        </w:rPr>
        <w:lastRenderedPageBreak/>
        <w:t>Pracovní postup</w:t>
      </w:r>
      <w:bookmarkEnd w:id="42"/>
    </w:p>
    <w:p w14:paraId="14FEC863" w14:textId="2F7A3A6B" w:rsidR="00434BA9" w:rsidRPr="000E6817" w:rsidRDefault="00403078" w:rsidP="00434BA9">
      <w:pPr>
        <w:rPr>
          <w:rFonts w:ascii="Arial" w:hAnsi="Arial" w:cs="Arial"/>
        </w:rPr>
      </w:pPr>
      <w:r>
        <w:object w:dxaOrig="19255" w:dyaOrig="15403" w14:anchorId="30726360">
          <v:shape id="_x0000_i1027" type="#_x0000_t75" style="width:453.45pt;height:362.55pt" o:ole="">
            <v:imagedata r:id="rId12" o:title=""/>
          </v:shape>
          <o:OLEObject Type="Embed" ProgID="Visio.Drawing.15" ShapeID="_x0000_i1027" DrawAspect="Content" ObjectID="_1545033366" r:id="rId13"/>
        </w:object>
      </w:r>
    </w:p>
    <w:p w14:paraId="0D5A3A10" w14:textId="77777777" w:rsidR="00434BA9" w:rsidRPr="000E6817" w:rsidRDefault="00434BA9" w:rsidP="00434BA9">
      <w:pPr>
        <w:rPr>
          <w:rFonts w:ascii="Arial" w:hAnsi="Arial" w:cs="Arial"/>
        </w:rPr>
      </w:pPr>
    </w:p>
    <w:p w14:paraId="59721ED9" w14:textId="77777777" w:rsidR="00516D42" w:rsidRPr="000E6817" w:rsidRDefault="00434BA9" w:rsidP="00516D42">
      <w:pPr>
        <w:pStyle w:val="Nadpis3"/>
        <w:rPr>
          <w:rFonts w:ascii="Arial" w:hAnsi="Arial" w:cs="Arial"/>
        </w:rPr>
      </w:pPr>
      <w:bookmarkStart w:id="43" w:name="_Toc468715418"/>
      <w:r w:rsidRPr="000E6817">
        <w:rPr>
          <w:rFonts w:ascii="Arial" w:hAnsi="Arial" w:cs="Arial"/>
        </w:rPr>
        <w:t>Urgentní změna</w:t>
      </w:r>
      <w:r w:rsidR="00516D42" w:rsidRPr="000E6817">
        <w:rPr>
          <w:rFonts w:ascii="Arial" w:hAnsi="Arial" w:cs="Arial"/>
        </w:rPr>
        <w:t xml:space="preserve"> - schéma</w:t>
      </w:r>
      <w:bookmarkEnd w:id="43"/>
    </w:p>
    <w:p w14:paraId="0A165D07" w14:textId="70A1A45A" w:rsidR="00434BA9" w:rsidRPr="000E6817" w:rsidRDefault="005F124F" w:rsidP="00434BA9">
      <w:pPr>
        <w:rPr>
          <w:rFonts w:ascii="Arial" w:hAnsi="Arial" w:cs="Arial"/>
        </w:rPr>
      </w:pPr>
      <w:r w:rsidRPr="000E6817">
        <w:rPr>
          <w:rFonts w:ascii="Arial" w:hAnsi="Arial" w:cs="Arial"/>
        </w:rPr>
        <w:object w:dxaOrig="15348" w:dyaOrig="10585" w14:anchorId="43A58678">
          <v:shape id="_x0000_i1028" type="#_x0000_t75" style="width:389.15pt;height:268.3pt" o:ole="">
            <v:imagedata r:id="rId14" o:title=""/>
          </v:shape>
          <o:OLEObject Type="Embed" ProgID="Visio.Drawing.15" ShapeID="_x0000_i1028" DrawAspect="Content" ObjectID="_1545033367" r:id="rId15"/>
        </w:object>
      </w:r>
    </w:p>
    <w:p w14:paraId="49BBE263" w14:textId="77777777" w:rsidR="00B8697B" w:rsidRPr="000E6817" w:rsidRDefault="00B8697B" w:rsidP="00B8697B">
      <w:pPr>
        <w:pStyle w:val="Nadpis2"/>
        <w:rPr>
          <w:rFonts w:ascii="Arial" w:hAnsi="Arial" w:cs="Arial"/>
        </w:rPr>
      </w:pPr>
      <w:bookmarkStart w:id="44" w:name="_Toc468715419"/>
      <w:r w:rsidRPr="000E6817">
        <w:rPr>
          <w:rFonts w:ascii="Arial" w:hAnsi="Arial" w:cs="Arial"/>
        </w:rPr>
        <w:lastRenderedPageBreak/>
        <w:t>RACI procesu Change management</w:t>
      </w:r>
      <w:bookmarkEnd w:id="44"/>
    </w:p>
    <w:p w14:paraId="47E8C4DC" w14:textId="77777777" w:rsidR="004F4C3F" w:rsidRPr="000E6817" w:rsidRDefault="004F4C3F" w:rsidP="004F4C3F">
      <w:pPr>
        <w:pStyle w:val="Odstavec"/>
        <w:ind w:left="0"/>
        <w:rPr>
          <w:rFonts w:ascii="Arial" w:hAnsi="Arial" w:cs="Arial"/>
          <w:sz w:val="22"/>
          <w:szCs w:val="22"/>
        </w:rPr>
      </w:pPr>
      <w:r w:rsidRPr="000E6817">
        <w:rPr>
          <w:rFonts w:ascii="Arial" w:hAnsi="Arial" w:cs="Arial"/>
          <w:sz w:val="22"/>
          <w:szCs w:val="22"/>
        </w:rPr>
        <w:t>RACI matice definuje odpovědnosti přiřazené v rámci procesu, jednotlivá písmena znázorňují způsob zapojení do procesu.</w:t>
      </w:r>
    </w:p>
    <w:p w14:paraId="47D4FE0B" w14:textId="31F961C8" w:rsidR="004F4C3F" w:rsidRPr="000E6817" w:rsidRDefault="004F4C3F" w:rsidP="004F4C3F">
      <w:pPr>
        <w:pStyle w:val="Odstavec"/>
        <w:ind w:left="0"/>
        <w:rPr>
          <w:rFonts w:ascii="Arial" w:hAnsi="Arial" w:cs="Arial"/>
          <w:sz w:val="22"/>
          <w:szCs w:val="22"/>
        </w:rPr>
      </w:pPr>
      <w:r w:rsidRPr="000E6817">
        <w:rPr>
          <w:rFonts w:ascii="Arial" w:hAnsi="Arial" w:cs="Arial"/>
          <w:sz w:val="22"/>
          <w:szCs w:val="22"/>
        </w:rPr>
        <w:t>(A = zodpovídá, R = provádí, C = poskytuje vstupy, I = je informován)</w:t>
      </w:r>
    </w:p>
    <w:tbl>
      <w:tblPr>
        <w:tblW w:w="9357" w:type="dxa"/>
        <w:tblInd w:w="-5" w:type="dxa"/>
        <w:tblBorders>
          <w:top w:val="single" w:sz="4" w:space="0" w:color="595E00" w:themeColor="accent5" w:themeShade="80"/>
          <w:left w:val="single" w:sz="4" w:space="0" w:color="595E00" w:themeColor="accent5" w:themeShade="80"/>
          <w:bottom w:val="single" w:sz="4" w:space="0" w:color="595E00" w:themeColor="accent5" w:themeShade="80"/>
          <w:right w:val="single" w:sz="4" w:space="0" w:color="595E00" w:themeColor="accent5" w:themeShade="80"/>
          <w:insideH w:val="single" w:sz="4" w:space="0" w:color="595E00" w:themeColor="accent5" w:themeShade="80"/>
          <w:insideV w:val="single" w:sz="4" w:space="0" w:color="595E00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709"/>
        <w:gridCol w:w="425"/>
        <w:gridCol w:w="488"/>
        <w:gridCol w:w="64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</w:tblGrid>
      <w:tr w:rsidR="00921D4D" w:rsidRPr="000E6817" w14:paraId="110881B9" w14:textId="321C1FAB" w:rsidTr="005F124F">
        <w:trPr>
          <w:cantSplit/>
          <w:trHeight w:val="2034"/>
          <w:tblHeader/>
        </w:trPr>
        <w:tc>
          <w:tcPr>
            <w:tcW w:w="2127" w:type="dxa"/>
            <w:shd w:val="clear" w:color="auto" w:fill="848C00" w:themeFill="text1" w:themeFillShade="BF"/>
            <w:noWrap/>
            <w:vAlign w:val="center"/>
            <w:hideMark/>
          </w:tcPr>
          <w:p w14:paraId="5122C8D5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Aktivita / Role</w:t>
            </w:r>
          </w:p>
        </w:tc>
        <w:tc>
          <w:tcPr>
            <w:tcW w:w="567" w:type="dxa"/>
            <w:shd w:val="clear" w:color="auto" w:fill="848C00" w:themeFill="text1" w:themeFillShade="BF"/>
            <w:textDirection w:val="btLr"/>
          </w:tcPr>
          <w:p w14:paraId="3E7F6F3E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Change manager</w:t>
            </w:r>
          </w:p>
        </w:tc>
        <w:tc>
          <w:tcPr>
            <w:tcW w:w="709" w:type="dxa"/>
            <w:shd w:val="clear" w:color="auto" w:fill="848C00" w:themeFill="text1" w:themeFillShade="BF"/>
            <w:textDirection w:val="btLr"/>
          </w:tcPr>
          <w:p w14:paraId="39DB6B86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Change koordinátor</w:t>
            </w:r>
          </w:p>
        </w:tc>
        <w:tc>
          <w:tcPr>
            <w:tcW w:w="425" w:type="dxa"/>
            <w:shd w:val="clear" w:color="auto" w:fill="848C00" w:themeFill="text1" w:themeFillShade="BF"/>
            <w:noWrap/>
            <w:textDirection w:val="btLr"/>
            <w:vAlign w:val="center"/>
          </w:tcPr>
          <w:p w14:paraId="31B8D0E4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CAB / ECAB</w:t>
            </w:r>
          </w:p>
        </w:tc>
        <w:tc>
          <w:tcPr>
            <w:tcW w:w="488" w:type="dxa"/>
            <w:shd w:val="clear" w:color="auto" w:fill="848C00" w:themeFill="text1" w:themeFillShade="BF"/>
            <w:noWrap/>
            <w:textDirection w:val="btLr"/>
            <w:vAlign w:val="center"/>
          </w:tcPr>
          <w:p w14:paraId="1A32932C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646" w:type="dxa"/>
            <w:shd w:val="clear" w:color="auto" w:fill="848C00" w:themeFill="text1" w:themeFillShade="BF"/>
            <w:textDirection w:val="btLr"/>
          </w:tcPr>
          <w:p w14:paraId="2144B862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HD MZe</w:t>
            </w:r>
          </w:p>
        </w:tc>
        <w:tc>
          <w:tcPr>
            <w:tcW w:w="567" w:type="dxa"/>
            <w:shd w:val="clear" w:color="auto" w:fill="848C00" w:themeFill="text1" w:themeFillShade="BF"/>
            <w:textDirection w:val="btLr"/>
          </w:tcPr>
          <w:p w14:paraId="04A66083" w14:textId="1E662DC1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Žadatel o změnu</w:t>
            </w:r>
          </w:p>
        </w:tc>
        <w:tc>
          <w:tcPr>
            <w:tcW w:w="425" w:type="dxa"/>
            <w:shd w:val="clear" w:color="auto" w:fill="848C00" w:themeFill="text1" w:themeFillShade="BF"/>
            <w:textDirection w:val="btLr"/>
            <w:vAlign w:val="center"/>
          </w:tcPr>
          <w:p w14:paraId="64624052" w14:textId="3EC081D0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Provozní garant</w:t>
            </w:r>
          </w:p>
        </w:tc>
        <w:tc>
          <w:tcPr>
            <w:tcW w:w="425" w:type="dxa"/>
            <w:shd w:val="clear" w:color="auto" w:fill="848C00" w:themeFill="text1" w:themeFillShade="BF"/>
            <w:noWrap/>
            <w:textDirection w:val="btLr"/>
            <w:vAlign w:val="center"/>
          </w:tcPr>
          <w:p w14:paraId="284A76E3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Bezpečnostní garant</w:t>
            </w:r>
          </w:p>
        </w:tc>
        <w:tc>
          <w:tcPr>
            <w:tcW w:w="425" w:type="dxa"/>
            <w:shd w:val="clear" w:color="auto" w:fill="848C00" w:themeFill="text1" w:themeFillShade="BF"/>
            <w:textDirection w:val="btLr"/>
          </w:tcPr>
          <w:p w14:paraId="4BBFA7EC" w14:textId="0947D950" w:rsidR="00921D4D" w:rsidRPr="000E6817" w:rsidRDefault="005F124F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921D4D" w:rsidRPr="000E6817">
              <w:rPr>
                <w:rFonts w:ascii="Arial" w:hAnsi="Arial" w:cs="Arial"/>
                <w:b/>
                <w:sz w:val="20"/>
                <w:szCs w:val="20"/>
              </w:rPr>
              <w:t>odavatel</w:t>
            </w:r>
          </w:p>
        </w:tc>
        <w:tc>
          <w:tcPr>
            <w:tcW w:w="426" w:type="dxa"/>
            <w:shd w:val="clear" w:color="auto" w:fill="848C00" w:themeFill="text1" w:themeFillShade="BF"/>
            <w:textDirection w:val="btLr"/>
            <w:vAlign w:val="center"/>
          </w:tcPr>
          <w:p w14:paraId="1299F130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Technický garant</w:t>
            </w:r>
          </w:p>
        </w:tc>
        <w:tc>
          <w:tcPr>
            <w:tcW w:w="425" w:type="dxa"/>
            <w:shd w:val="clear" w:color="auto" w:fill="848C00" w:themeFill="text1" w:themeFillShade="BF"/>
            <w:textDirection w:val="btLr"/>
          </w:tcPr>
          <w:p w14:paraId="36C679DB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Metodický garant</w:t>
            </w:r>
          </w:p>
        </w:tc>
        <w:tc>
          <w:tcPr>
            <w:tcW w:w="425" w:type="dxa"/>
            <w:shd w:val="clear" w:color="auto" w:fill="848C00" w:themeFill="text1" w:themeFillShade="BF"/>
            <w:textDirection w:val="btLr"/>
          </w:tcPr>
          <w:p w14:paraId="773DA1F8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Architekt</w:t>
            </w:r>
          </w:p>
        </w:tc>
        <w:tc>
          <w:tcPr>
            <w:tcW w:w="425" w:type="dxa"/>
            <w:shd w:val="clear" w:color="auto" w:fill="848C00" w:themeFill="text1" w:themeFillShade="BF"/>
            <w:textDirection w:val="btLr"/>
          </w:tcPr>
          <w:p w14:paraId="127B9804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Dotčené subjekty</w:t>
            </w:r>
          </w:p>
        </w:tc>
        <w:tc>
          <w:tcPr>
            <w:tcW w:w="426" w:type="dxa"/>
            <w:shd w:val="clear" w:color="auto" w:fill="848C00" w:themeFill="text1" w:themeFillShade="BF"/>
            <w:textDirection w:val="btLr"/>
          </w:tcPr>
          <w:p w14:paraId="2A837ABE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817">
              <w:rPr>
                <w:rFonts w:ascii="Arial" w:hAnsi="Arial" w:cs="Arial"/>
                <w:b/>
                <w:sz w:val="20"/>
                <w:szCs w:val="20"/>
              </w:rPr>
              <w:t>Release manager</w:t>
            </w:r>
          </w:p>
        </w:tc>
        <w:tc>
          <w:tcPr>
            <w:tcW w:w="426" w:type="dxa"/>
            <w:shd w:val="clear" w:color="auto" w:fill="848C00" w:themeFill="text1" w:themeFillShade="BF"/>
            <w:textDirection w:val="btLr"/>
          </w:tcPr>
          <w:p w14:paraId="7BF7A50E" w14:textId="2B276C0E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Správce rozpočtu</w:t>
            </w:r>
          </w:p>
        </w:tc>
      </w:tr>
      <w:tr w:rsidR="00921D4D" w:rsidRPr="000E6817" w14:paraId="43577C6F" w14:textId="6684044B" w:rsidTr="00921D4D">
        <w:trPr>
          <w:trHeight w:val="320"/>
        </w:trPr>
        <w:tc>
          <w:tcPr>
            <w:tcW w:w="2127" w:type="dxa"/>
            <w:shd w:val="clear" w:color="auto" w:fill="B2BC00" w:themeFill="accent5"/>
            <w:noWrap/>
            <w:vAlign w:val="center"/>
          </w:tcPr>
          <w:p w14:paraId="0E65609D" w14:textId="77777777" w:rsidR="00921D4D" w:rsidRPr="000E6817" w:rsidRDefault="00921D4D" w:rsidP="00950A9F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0E6817">
              <w:rPr>
                <w:rFonts w:ascii="Arial" w:hAnsi="Arial" w:cs="Arial"/>
                <w:b/>
                <w:sz w:val="20"/>
                <w:szCs w:val="18"/>
              </w:rPr>
              <w:t>Normální změna</w:t>
            </w:r>
          </w:p>
        </w:tc>
        <w:tc>
          <w:tcPr>
            <w:tcW w:w="567" w:type="dxa"/>
            <w:shd w:val="clear" w:color="auto" w:fill="B2BC00" w:themeFill="accent5"/>
          </w:tcPr>
          <w:p w14:paraId="623828AC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B2BC00" w:themeFill="accent5"/>
          </w:tcPr>
          <w:p w14:paraId="1F7D2CD2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  <w:noWrap/>
            <w:vAlign w:val="center"/>
          </w:tcPr>
          <w:p w14:paraId="202D4211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B2BC00" w:themeFill="accent5"/>
            <w:noWrap/>
            <w:vAlign w:val="center"/>
          </w:tcPr>
          <w:p w14:paraId="034C4E7C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B2BC00" w:themeFill="accent5"/>
          </w:tcPr>
          <w:p w14:paraId="216BA964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2BC00" w:themeFill="accent5"/>
          </w:tcPr>
          <w:p w14:paraId="5CC2AC4C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  <w:vAlign w:val="center"/>
          </w:tcPr>
          <w:p w14:paraId="3A4E199A" w14:textId="22D92205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  <w:noWrap/>
            <w:vAlign w:val="center"/>
          </w:tcPr>
          <w:p w14:paraId="6139033B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</w:tcPr>
          <w:p w14:paraId="633DE9EA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B2BC00" w:themeFill="accent5"/>
            <w:vAlign w:val="center"/>
          </w:tcPr>
          <w:p w14:paraId="59439D08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</w:tcPr>
          <w:p w14:paraId="11EC32BF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</w:tcPr>
          <w:p w14:paraId="2D638003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</w:tcPr>
          <w:p w14:paraId="5D32B686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B2BC00" w:themeFill="accent5"/>
          </w:tcPr>
          <w:p w14:paraId="7D911ECC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B2BC00" w:themeFill="accent5"/>
          </w:tcPr>
          <w:p w14:paraId="71A594F9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04ECE6B0" w14:textId="78510B97" w:rsidTr="005F124F">
        <w:trPr>
          <w:trHeight w:val="373"/>
        </w:trPr>
        <w:tc>
          <w:tcPr>
            <w:tcW w:w="2127" w:type="dxa"/>
            <w:shd w:val="clear" w:color="auto" w:fill="auto"/>
            <w:noWrap/>
            <w:vAlign w:val="center"/>
          </w:tcPr>
          <w:p w14:paraId="0E4D7FC6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Registrace a kategorizace námětu</w:t>
            </w:r>
          </w:p>
        </w:tc>
        <w:tc>
          <w:tcPr>
            <w:tcW w:w="567" w:type="dxa"/>
            <w:vAlign w:val="center"/>
          </w:tcPr>
          <w:p w14:paraId="4E2B936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8C32418" w14:textId="77777777" w:rsidR="00921D4D" w:rsidRPr="000E6817" w:rsidRDefault="00921D4D" w:rsidP="00950A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14C9DB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234B25A9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46" w:type="dxa"/>
            <w:vAlign w:val="center"/>
          </w:tcPr>
          <w:p w14:paraId="14F0967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567" w:type="dxa"/>
          </w:tcPr>
          <w:p w14:paraId="6EC0B79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CC842EB" w14:textId="787FB272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9BC115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EF29DC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C9B032D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1D5BE2C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3FED7C3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14C443B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865D01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583698DD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04D51EBE" w14:textId="41933D9D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3E214F15" w14:textId="7F091771" w:rsidR="00921D4D" w:rsidRPr="000E6817" w:rsidRDefault="00921D4D" w:rsidP="004F02B8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Registrace RfC</w:t>
            </w:r>
          </w:p>
        </w:tc>
        <w:tc>
          <w:tcPr>
            <w:tcW w:w="567" w:type="dxa"/>
            <w:vAlign w:val="center"/>
          </w:tcPr>
          <w:p w14:paraId="1EE3C0A2" w14:textId="6F24CF2E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2261BED3" w14:textId="77777777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AE2726E" w14:textId="77777777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7C4CAE43" w14:textId="722CFEA9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46" w:type="dxa"/>
            <w:vAlign w:val="center"/>
          </w:tcPr>
          <w:p w14:paraId="24C64B69" w14:textId="77777777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647B36A" w14:textId="1AD541A4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vAlign w:val="center"/>
          </w:tcPr>
          <w:p w14:paraId="67BAD328" w14:textId="4332A057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54383B8" w14:textId="083E08B1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0A20E9B0" w14:textId="77777777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2BB1AF20" w14:textId="4EE03508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5A981C37" w14:textId="0A5F5FBB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187F4FA9" w14:textId="063CF89C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671FCC86" w14:textId="77777777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9F6317B" w14:textId="77777777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8AF7605" w14:textId="77777777" w:rsidR="00921D4D" w:rsidRPr="000E6817" w:rsidRDefault="00921D4D" w:rsidP="004F02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004C6907" w14:textId="0E4F6A52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478E67D5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Prioritizace, zadání RfC</w:t>
            </w:r>
          </w:p>
        </w:tc>
        <w:tc>
          <w:tcPr>
            <w:tcW w:w="567" w:type="dxa"/>
            <w:vAlign w:val="center"/>
          </w:tcPr>
          <w:p w14:paraId="3D32231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47799CA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F7B5DF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5AD1193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22C0FAD8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DB15671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063FC38" w14:textId="0528222B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6CFE2AE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038347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2741411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0D6B38B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656ACB9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4D126D2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56F140B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17AE90B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336E4BE1" w14:textId="1EF2E73F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0E65DC08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Návrh řešení RfC</w:t>
            </w:r>
          </w:p>
        </w:tc>
        <w:tc>
          <w:tcPr>
            <w:tcW w:w="567" w:type="dxa"/>
            <w:vAlign w:val="center"/>
          </w:tcPr>
          <w:p w14:paraId="74B6D20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24A37A4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2E97339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79A2DF0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7851F73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F4A2FD8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B85C854" w14:textId="369795DE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6632624" w14:textId="705D30E0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34BB1503" w14:textId="014D892F" w:rsidR="00921D4D" w:rsidRPr="000E6817" w:rsidRDefault="001577F9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6" w:type="dxa"/>
            <w:vAlign w:val="center"/>
          </w:tcPr>
          <w:p w14:paraId="0821D714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1544DC9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0DCEEA18" w14:textId="4228E94D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55F7436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09E1B87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679E0DC9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60C20ABF" w14:textId="3583D72C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2961B561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Zpracování závazné nabídky</w:t>
            </w:r>
          </w:p>
        </w:tc>
        <w:tc>
          <w:tcPr>
            <w:tcW w:w="567" w:type="dxa"/>
            <w:vAlign w:val="center"/>
          </w:tcPr>
          <w:p w14:paraId="24781E6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2F326EC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3CD034E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1A89C09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31ADDEFC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F91C3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6502EA1" w14:textId="3A54608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D19C27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045F8F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26" w:type="dxa"/>
            <w:vAlign w:val="center"/>
          </w:tcPr>
          <w:p w14:paraId="776CFC4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2B18681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625D60A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335249B4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76E2401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1DE29631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7C170D37" w14:textId="18A89C29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0F233168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Doplnění formy financování RfC</w:t>
            </w:r>
          </w:p>
        </w:tc>
        <w:tc>
          <w:tcPr>
            <w:tcW w:w="567" w:type="dxa"/>
            <w:vAlign w:val="center"/>
          </w:tcPr>
          <w:p w14:paraId="542B2B7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172F2F0D" w14:textId="53833659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82CCFC1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3A2AE44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1A841E0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0A4FB8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97FFEA1" w14:textId="13AF71C8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E584068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AAB880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618F7CB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58B06D71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036376A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19CB75AE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2D6E509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77B99E1" w14:textId="226923C3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</w:tr>
      <w:tr w:rsidR="00921D4D" w:rsidRPr="000E6817" w14:paraId="7C27631A" w14:textId="7BCAFD10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1B62FF0E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Kontrola</w:t>
            </w:r>
          </w:p>
        </w:tc>
        <w:tc>
          <w:tcPr>
            <w:tcW w:w="567" w:type="dxa"/>
            <w:vAlign w:val="center"/>
          </w:tcPr>
          <w:p w14:paraId="3FDF6A2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78F8C24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A42ACCE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6AEC5AE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0867A0A4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7639D34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A8A75E5" w14:textId="18C2E4FA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CD97C2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3E7CB338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0F43718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43F2860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4A0DCE5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0EB1676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6D889B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355B551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3C2BFABE" w14:textId="0BDBF3A7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0E11DCCD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Posouzení návrhu změny</w:t>
            </w:r>
          </w:p>
        </w:tc>
        <w:tc>
          <w:tcPr>
            <w:tcW w:w="567" w:type="dxa"/>
            <w:vAlign w:val="center"/>
          </w:tcPr>
          <w:p w14:paraId="5E505DC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4C2B0CDD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A/C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2A994524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54FE3B29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38307FDE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EF9FB44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7A637AC" w14:textId="5D7EFFEF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EB29B0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4F21158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759020A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5409B2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0A8CF8E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5D36095D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26" w:type="dxa"/>
          </w:tcPr>
          <w:p w14:paraId="7D12254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101F0C29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21AD74F9" w14:textId="1222471B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7E3F137A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Schválení RfC</w:t>
            </w:r>
          </w:p>
        </w:tc>
        <w:tc>
          <w:tcPr>
            <w:tcW w:w="567" w:type="dxa"/>
            <w:vAlign w:val="center"/>
          </w:tcPr>
          <w:p w14:paraId="54DB21F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75B2B0E8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6339AC9D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369FF87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320B1F7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51569B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FC29083" w14:textId="25F44BC9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62ED699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1DEB595E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68D01DF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1319D2F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60BEFF7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1A5C02E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56E81D0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80E91D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2723C0F9" w14:textId="71FE3720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166D447C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Příprava a plán změny</w:t>
            </w:r>
          </w:p>
        </w:tc>
        <w:tc>
          <w:tcPr>
            <w:tcW w:w="567" w:type="dxa"/>
            <w:vAlign w:val="center"/>
          </w:tcPr>
          <w:p w14:paraId="78E8FC38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1D20F2D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41218AD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1549592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39EDD86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DBF3EB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493B9D6" w14:textId="776BC8BB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624D3F7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48881098" w14:textId="44859E46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6" w:type="dxa"/>
            <w:vAlign w:val="center"/>
          </w:tcPr>
          <w:p w14:paraId="26F16DB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1709C3F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6CAEC79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082B0FC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7708C969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095CC2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09EC97B7" w14:textId="4DC59BA8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21AEE5CD" w14:textId="0BF26469" w:rsidR="00921D4D" w:rsidRPr="000E6817" w:rsidRDefault="00D123C3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Realizace</w:t>
            </w:r>
          </w:p>
        </w:tc>
        <w:tc>
          <w:tcPr>
            <w:tcW w:w="567" w:type="dxa"/>
            <w:vAlign w:val="center"/>
          </w:tcPr>
          <w:p w14:paraId="4DB2BF0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5D57CD1B" w14:textId="35299B00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C6462EC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0233B09C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140AFEF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A2F970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4E4A068" w14:textId="1AD82C7C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1EA694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8D4DAA6" w14:textId="0B56BD56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26" w:type="dxa"/>
            <w:vAlign w:val="center"/>
          </w:tcPr>
          <w:p w14:paraId="08D4EBB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6B62D9E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4A4DCB95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2587DF2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6889CF8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30F14B4E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013A7EEB" w14:textId="33E2CFEB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5484F722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Předání k ověření a nasazení</w:t>
            </w:r>
          </w:p>
        </w:tc>
        <w:tc>
          <w:tcPr>
            <w:tcW w:w="567" w:type="dxa"/>
            <w:vAlign w:val="center"/>
          </w:tcPr>
          <w:p w14:paraId="0C09C14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6D485FD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C90900C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20F2DBFA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1FEDC177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DADB4D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F23BC2E" w14:textId="1EBA286F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8F73BA1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FB7605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8F79CB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E43A0F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338251E9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298D240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26AACB0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1F4F496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106FB4F6" w14:textId="3FBEF45E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3C23AE86" w14:textId="77777777" w:rsidR="00921D4D" w:rsidRPr="000E6817" w:rsidRDefault="00921D4D" w:rsidP="00950A9F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Vyhodnocení změny</w:t>
            </w:r>
          </w:p>
        </w:tc>
        <w:tc>
          <w:tcPr>
            <w:tcW w:w="567" w:type="dxa"/>
            <w:vAlign w:val="center"/>
          </w:tcPr>
          <w:p w14:paraId="3FEB2A84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3BCAD51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6F5E4DC3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0FDA33B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40FDDEE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7D819E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65CEFF9" w14:textId="3A25307C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66F1C2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F98690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500F47F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20B0A1A0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333549C6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1E5BF1D2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858C44E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6" w:type="dxa"/>
          </w:tcPr>
          <w:p w14:paraId="1BB183BB" w14:textId="77777777" w:rsidR="00921D4D" w:rsidRPr="000E6817" w:rsidRDefault="00921D4D" w:rsidP="00950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64C5932B" w14:textId="04175EA6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287E05EE" w14:textId="77777777" w:rsidR="00921D4D" w:rsidRPr="000E6817" w:rsidRDefault="00921D4D" w:rsidP="00173564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Uzavření požadavku</w:t>
            </w:r>
          </w:p>
        </w:tc>
        <w:tc>
          <w:tcPr>
            <w:tcW w:w="567" w:type="dxa"/>
            <w:vAlign w:val="center"/>
          </w:tcPr>
          <w:p w14:paraId="05B636A8" w14:textId="389F5688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14:paraId="3A5B918A" w14:textId="0EFA5CDA" w:rsidR="00921D4D" w:rsidRPr="000E6817" w:rsidRDefault="00921D4D" w:rsidP="007515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 xml:space="preserve"> R/A*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65EB320C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0AEBEB2D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646" w:type="dxa"/>
            <w:vAlign w:val="center"/>
          </w:tcPr>
          <w:p w14:paraId="17A9D7A5" w14:textId="5AE23702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A00AA2F" w14:textId="108C32E6" w:rsidR="00921D4D" w:rsidRPr="000E6817" w:rsidRDefault="00921D4D" w:rsidP="004870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R*</w:t>
            </w:r>
          </w:p>
        </w:tc>
        <w:tc>
          <w:tcPr>
            <w:tcW w:w="425" w:type="dxa"/>
            <w:vAlign w:val="center"/>
          </w:tcPr>
          <w:p w14:paraId="69C2948E" w14:textId="0CB5AEF3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68C9ED97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5ACAA2D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6C093E89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9B104D5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57132AFB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1564C397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55B03A9E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0F96C53F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3C1F90DC" w14:textId="2619CB8B" w:rsidTr="00921D4D">
        <w:trPr>
          <w:trHeight w:val="320"/>
        </w:trPr>
        <w:tc>
          <w:tcPr>
            <w:tcW w:w="2127" w:type="dxa"/>
            <w:shd w:val="clear" w:color="auto" w:fill="B2BC00" w:themeFill="accent5"/>
            <w:noWrap/>
            <w:vAlign w:val="center"/>
          </w:tcPr>
          <w:p w14:paraId="0AABB550" w14:textId="77777777" w:rsidR="00921D4D" w:rsidRPr="000E6817" w:rsidRDefault="00921D4D" w:rsidP="00173564">
            <w:pPr>
              <w:jc w:val="left"/>
              <w:rPr>
                <w:rFonts w:ascii="Arial" w:hAnsi="Arial" w:cs="Arial"/>
                <w:b/>
                <w:sz w:val="20"/>
                <w:szCs w:val="18"/>
              </w:rPr>
            </w:pPr>
            <w:r w:rsidRPr="000E6817">
              <w:rPr>
                <w:rFonts w:ascii="Arial" w:hAnsi="Arial" w:cs="Arial"/>
                <w:b/>
                <w:sz w:val="20"/>
                <w:szCs w:val="18"/>
              </w:rPr>
              <w:t>Urgentní změna</w:t>
            </w:r>
          </w:p>
        </w:tc>
        <w:tc>
          <w:tcPr>
            <w:tcW w:w="567" w:type="dxa"/>
            <w:shd w:val="clear" w:color="auto" w:fill="B2BC00" w:themeFill="accent5"/>
            <w:vAlign w:val="center"/>
          </w:tcPr>
          <w:p w14:paraId="7857659F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B2BC00" w:themeFill="accent5"/>
            <w:vAlign w:val="center"/>
          </w:tcPr>
          <w:p w14:paraId="4BE2815E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  <w:noWrap/>
            <w:vAlign w:val="center"/>
          </w:tcPr>
          <w:p w14:paraId="4B89CFAF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B2BC00" w:themeFill="accent5"/>
            <w:noWrap/>
            <w:vAlign w:val="center"/>
          </w:tcPr>
          <w:p w14:paraId="00F152EE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B2BC00" w:themeFill="accent5"/>
            <w:vAlign w:val="center"/>
          </w:tcPr>
          <w:p w14:paraId="45072C95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2BC00" w:themeFill="accent5"/>
          </w:tcPr>
          <w:p w14:paraId="0B560C3F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  <w:vAlign w:val="center"/>
          </w:tcPr>
          <w:p w14:paraId="3F462BD8" w14:textId="3498E2B8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  <w:noWrap/>
            <w:vAlign w:val="center"/>
          </w:tcPr>
          <w:p w14:paraId="020CC900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  <w:vAlign w:val="center"/>
          </w:tcPr>
          <w:p w14:paraId="3F87BC13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B2BC00" w:themeFill="accent5"/>
            <w:vAlign w:val="center"/>
          </w:tcPr>
          <w:p w14:paraId="5546EBC9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  <w:vAlign w:val="center"/>
          </w:tcPr>
          <w:p w14:paraId="1CD0686C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</w:tcPr>
          <w:p w14:paraId="0242A804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B2BC00" w:themeFill="accent5"/>
          </w:tcPr>
          <w:p w14:paraId="52345E72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B2BC00" w:themeFill="accent5"/>
          </w:tcPr>
          <w:p w14:paraId="3E180FB6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B2BC00" w:themeFill="accent5"/>
          </w:tcPr>
          <w:p w14:paraId="46A25C2D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0B2D17DF" w14:textId="5DB70B87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2205164D" w14:textId="695EA6C1" w:rsidR="00921D4D" w:rsidRPr="000E6817" w:rsidRDefault="00921D4D" w:rsidP="00F20D33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Registrace a kategorizace námětu</w:t>
            </w:r>
          </w:p>
        </w:tc>
        <w:tc>
          <w:tcPr>
            <w:tcW w:w="567" w:type="dxa"/>
            <w:vAlign w:val="center"/>
          </w:tcPr>
          <w:p w14:paraId="38353B4D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D30BCB5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1C44D64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62D99C84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46" w:type="dxa"/>
            <w:vAlign w:val="center"/>
          </w:tcPr>
          <w:p w14:paraId="51564DB8" w14:textId="1DC13F48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567" w:type="dxa"/>
          </w:tcPr>
          <w:p w14:paraId="1D287E9D" w14:textId="00281BDB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6F06D8C" w14:textId="3D8EA99D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0A78EAC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71904DF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5DCB52E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F1F86AC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477E299C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4E0F1731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33F9A49E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52422A6F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2F852CDE" w14:textId="4F62CFD8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732F4864" w14:textId="6F3023E9" w:rsidR="00921D4D" w:rsidRPr="000E6817" w:rsidRDefault="00921D4D" w:rsidP="00F20D33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Registrace RfC</w:t>
            </w:r>
          </w:p>
        </w:tc>
        <w:tc>
          <w:tcPr>
            <w:tcW w:w="567" w:type="dxa"/>
            <w:vAlign w:val="center"/>
          </w:tcPr>
          <w:p w14:paraId="77F9085B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7C277C8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6A79FCB6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64E0AFC7" w14:textId="410666BC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46" w:type="dxa"/>
            <w:vAlign w:val="center"/>
          </w:tcPr>
          <w:p w14:paraId="1AC44115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60189A8" w14:textId="0246F24A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vAlign w:val="center"/>
          </w:tcPr>
          <w:p w14:paraId="340AF9BA" w14:textId="1D5E6930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241B2C9D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18B46EC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72C94F1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45AA6C9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44BD4091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2B62C275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06CADCCC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1CCC8469" w14:textId="77777777" w:rsidR="00921D4D" w:rsidRPr="000E6817" w:rsidRDefault="00921D4D" w:rsidP="00F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0A31A4FF" w14:textId="6D007C0B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5BF96AA6" w14:textId="77777777" w:rsidR="00921D4D" w:rsidRPr="000E6817" w:rsidRDefault="00921D4D" w:rsidP="00173564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Schválení RfC</w:t>
            </w:r>
          </w:p>
        </w:tc>
        <w:tc>
          <w:tcPr>
            <w:tcW w:w="567" w:type="dxa"/>
            <w:vAlign w:val="center"/>
          </w:tcPr>
          <w:p w14:paraId="0A7D5BB1" w14:textId="61EC941A" w:rsidR="00921D4D" w:rsidRPr="000E6817" w:rsidRDefault="00921D4D" w:rsidP="005A2C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709" w:type="dxa"/>
            <w:vAlign w:val="center"/>
          </w:tcPr>
          <w:p w14:paraId="063352AC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9F73AE4" w14:textId="4BFA921F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1C9B35B1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46" w:type="dxa"/>
            <w:vAlign w:val="center"/>
          </w:tcPr>
          <w:p w14:paraId="09677A55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74E49E1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1CCB6BD" w14:textId="7EB36A01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58B62C8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F593845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6" w:type="dxa"/>
            <w:vAlign w:val="center"/>
          </w:tcPr>
          <w:p w14:paraId="2CD08FF3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582F31CC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259634C1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0E729B32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5DB880CA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6A3B246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5A86FA9F" w14:textId="10FB0013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2D93756C" w14:textId="77777777" w:rsidR="00921D4D" w:rsidRPr="000E6817" w:rsidRDefault="00921D4D" w:rsidP="00173564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Předání k realizaci</w:t>
            </w:r>
          </w:p>
        </w:tc>
        <w:tc>
          <w:tcPr>
            <w:tcW w:w="567" w:type="dxa"/>
            <w:vAlign w:val="center"/>
          </w:tcPr>
          <w:p w14:paraId="0D0C7F36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709" w:type="dxa"/>
            <w:vAlign w:val="center"/>
          </w:tcPr>
          <w:p w14:paraId="3378FF54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43E802A5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36BA5892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25E4B0B5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B6D70C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15BD729" w14:textId="683A9998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4B5A1DB4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B326C1D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386A79B0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7CB3704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7A0A8BBC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019FB219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668013DD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083E87D0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4B026882" w14:textId="61ECDECC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5583F257" w14:textId="367030C6" w:rsidR="00921D4D" w:rsidRPr="000E6817" w:rsidRDefault="00921D4D" w:rsidP="00173564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Přepracování návrhu řešení RfC</w:t>
            </w:r>
          </w:p>
        </w:tc>
        <w:tc>
          <w:tcPr>
            <w:tcW w:w="567" w:type="dxa"/>
            <w:vAlign w:val="center"/>
          </w:tcPr>
          <w:p w14:paraId="41F4DB62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9910807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BEDF50B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72DE948A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5FF5618D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3AC3BF5" w14:textId="3F6B229F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vAlign w:val="center"/>
          </w:tcPr>
          <w:p w14:paraId="618508C2" w14:textId="038CB03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47ADE3C0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5071E74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2D2842F3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C9D3306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35BB69B6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71D340C2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506843EB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572C26B4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7E7FFE62" w14:textId="53D5A520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07499C4D" w14:textId="77777777" w:rsidR="00921D4D" w:rsidRPr="000E6817" w:rsidRDefault="00921D4D" w:rsidP="004F4338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Evidence a vyhodnocení změny</w:t>
            </w:r>
          </w:p>
        </w:tc>
        <w:tc>
          <w:tcPr>
            <w:tcW w:w="567" w:type="dxa"/>
            <w:vAlign w:val="center"/>
          </w:tcPr>
          <w:p w14:paraId="2DFDF716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709" w:type="dxa"/>
            <w:vAlign w:val="center"/>
          </w:tcPr>
          <w:p w14:paraId="02FCDAEA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39670745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408EA7C1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Align w:val="center"/>
          </w:tcPr>
          <w:p w14:paraId="3BC65EBF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6104FD7" w14:textId="6698328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425" w:type="dxa"/>
            <w:vAlign w:val="center"/>
          </w:tcPr>
          <w:p w14:paraId="442D91BD" w14:textId="2DA0084C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233CDD06" w14:textId="6F6B28D1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70F7EF17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729C433B" w14:textId="7D09D8A0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  <w:vAlign w:val="center"/>
          </w:tcPr>
          <w:p w14:paraId="6FCC34A1" w14:textId="7DC87851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14:paraId="080BEA9F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4C34790D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1414D6C5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62C9F61" w14:textId="77777777" w:rsidR="00921D4D" w:rsidRPr="000E6817" w:rsidRDefault="00921D4D" w:rsidP="004F43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D4D" w:rsidRPr="000E6817" w14:paraId="02684B14" w14:textId="38EB3583" w:rsidTr="00921D4D">
        <w:trPr>
          <w:trHeight w:val="320"/>
        </w:trPr>
        <w:tc>
          <w:tcPr>
            <w:tcW w:w="2127" w:type="dxa"/>
            <w:shd w:val="clear" w:color="auto" w:fill="auto"/>
            <w:noWrap/>
            <w:vAlign w:val="center"/>
          </w:tcPr>
          <w:p w14:paraId="0F4EE5FF" w14:textId="77777777" w:rsidR="00921D4D" w:rsidRPr="000E6817" w:rsidRDefault="00921D4D" w:rsidP="00173564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0E6817">
              <w:rPr>
                <w:rFonts w:ascii="Arial" w:hAnsi="Arial" w:cs="Arial"/>
                <w:sz w:val="20"/>
                <w:szCs w:val="18"/>
              </w:rPr>
              <w:t>Uzavření požadavku</w:t>
            </w:r>
          </w:p>
        </w:tc>
        <w:tc>
          <w:tcPr>
            <w:tcW w:w="567" w:type="dxa"/>
            <w:vAlign w:val="center"/>
          </w:tcPr>
          <w:p w14:paraId="60DA2CCB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CF55AB0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BA4DDD7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</w:tcPr>
          <w:p w14:paraId="5EDF5B05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646" w:type="dxa"/>
            <w:vAlign w:val="center"/>
          </w:tcPr>
          <w:p w14:paraId="39B3A775" w14:textId="61CF52AD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C9E4267" w14:textId="279031B2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817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25" w:type="dxa"/>
            <w:vAlign w:val="center"/>
          </w:tcPr>
          <w:p w14:paraId="3C2C08C6" w14:textId="4D527B88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0596289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025C3A4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43CF21F4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C565867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178A6CA5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3476A7EB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4714C221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</w:tcPr>
          <w:p w14:paraId="3270C44C" w14:textId="77777777" w:rsidR="00921D4D" w:rsidRPr="000E6817" w:rsidRDefault="00921D4D" w:rsidP="00173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14DEA2" w14:textId="551978A9" w:rsidR="00B8697B" w:rsidRPr="000E6817" w:rsidRDefault="0075040E" w:rsidP="00B8697B">
      <w:pPr>
        <w:pStyle w:val="Odstavec"/>
        <w:ind w:left="0"/>
        <w:rPr>
          <w:rFonts w:ascii="Arial" w:hAnsi="Arial" w:cs="Arial"/>
          <w:sz w:val="16"/>
          <w:szCs w:val="16"/>
        </w:rPr>
      </w:pPr>
      <w:r w:rsidRPr="000E6817">
        <w:rPr>
          <w:rFonts w:ascii="Arial" w:hAnsi="Arial" w:cs="Arial"/>
          <w:sz w:val="16"/>
          <w:szCs w:val="16"/>
        </w:rPr>
        <w:t>Pozn.: *) Odpovědnost vyplývá ze stavu životního cyklu požadavku.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122"/>
        <w:gridCol w:w="6945"/>
      </w:tblGrid>
      <w:tr w:rsidR="007D5D45" w:rsidRPr="000E6817" w14:paraId="637AF8E7" w14:textId="77777777" w:rsidTr="00C1488A">
        <w:trPr>
          <w:trHeight w:val="300"/>
        </w:trPr>
        <w:tc>
          <w:tcPr>
            <w:tcW w:w="2122" w:type="dxa"/>
          </w:tcPr>
          <w:p w14:paraId="19ADD8AE" w14:textId="3EA2AED9" w:rsidR="007D5D45" w:rsidRPr="000E6817" w:rsidRDefault="0070115B" w:rsidP="007D5D45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lastRenderedPageBreak/>
              <w:t>R</w:t>
            </w:r>
            <w:r w:rsidR="009F6810" w:rsidRPr="000E6817">
              <w:rPr>
                <w:rFonts w:ascii="Arial" w:hAnsi="Arial" w:cs="Arial"/>
                <w:b/>
                <w:szCs w:val="22"/>
              </w:rPr>
              <w:t xml:space="preserve"> – Responsible</w:t>
            </w:r>
          </w:p>
        </w:tc>
        <w:tc>
          <w:tcPr>
            <w:tcW w:w="6945" w:type="dxa"/>
          </w:tcPr>
          <w:p w14:paraId="3D5E3DF0" w14:textId="016CD90C" w:rsidR="007D5D45" w:rsidRPr="000E6817" w:rsidRDefault="004F4338" w:rsidP="007D5D45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</w:t>
            </w:r>
            <w:r w:rsidR="007D5D45" w:rsidRPr="000E6817">
              <w:rPr>
                <w:rFonts w:ascii="Arial" w:hAnsi="Arial" w:cs="Arial"/>
                <w:szCs w:val="22"/>
              </w:rPr>
              <w:t>do je odpovědný za provádění činnosti</w:t>
            </w:r>
            <w:r w:rsidRPr="000E6817">
              <w:rPr>
                <w:rFonts w:ascii="Arial" w:hAnsi="Arial" w:cs="Arial"/>
                <w:szCs w:val="22"/>
              </w:rPr>
              <w:t>.</w:t>
            </w:r>
          </w:p>
        </w:tc>
      </w:tr>
      <w:tr w:rsidR="007D5D45" w:rsidRPr="000E6817" w14:paraId="1135E2D9" w14:textId="77777777" w:rsidTr="00C1488A">
        <w:trPr>
          <w:trHeight w:val="420"/>
        </w:trPr>
        <w:tc>
          <w:tcPr>
            <w:tcW w:w="2122" w:type="dxa"/>
          </w:tcPr>
          <w:p w14:paraId="7FAB9227" w14:textId="649D0832" w:rsidR="007D5D45" w:rsidRPr="000E6817" w:rsidRDefault="0070115B" w:rsidP="007D5D45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A</w:t>
            </w:r>
            <w:r w:rsidR="009F6810" w:rsidRPr="000E6817">
              <w:rPr>
                <w:rFonts w:ascii="Arial" w:hAnsi="Arial" w:cs="Arial"/>
                <w:b/>
                <w:szCs w:val="22"/>
              </w:rPr>
              <w:t xml:space="preserve"> – Accountable</w:t>
            </w:r>
          </w:p>
        </w:tc>
        <w:tc>
          <w:tcPr>
            <w:tcW w:w="6945" w:type="dxa"/>
          </w:tcPr>
          <w:p w14:paraId="7412D302" w14:textId="52406FFA" w:rsidR="007D5D45" w:rsidRPr="000E6817" w:rsidRDefault="004F4338" w:rsidP="007D5D45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</w:t>
            </w:r>
            <w:r w:rsidR="007D5D45" w:rsidRPr="000E6817">
              <w:rPr>
                <w:rFonts w:ascii="Arial" w:hAnsi="Arial" w:cs="Arial"/>
                <w:szCs w:val="22"/>
              </w:rPr>
              <w:t>do je celkově odpovědný za celou činnost, je odpovědný za to, co a jak je provedeno</w:t>
            </w:r>
            <w:r w:rsidRPr="000E6817">
              <w:rPr>
                <w:rFonts w:ascii="Arial" w:hAnsi="Arial" w:cs="Arial"/>
                <w:szCs w:val="22"/>
              </w:rPr>
              <w:t>.</w:t>
            </w:r>
          </w:p>
        </w:tc>
      </w:tr>
      <w:tr w:rsidR="007D5D45" w:rsidRPr="000E6817" w14:paraId="0645EAEA" w14:textId="77777777" w:rsidTr="00C1488A">
        <w:trPr>
          <w:trHeight w:val="315"/>
        </w:trPr>
        <w:tc>
          <w:tcPr>
            <w:tcW w:w="2122" w:type="dxa"/>
          </w:tcPr>
          <w:p w14:paraId="5B4C60B1" w14:textId="494BFE11" w:rsidR="007D5D45" w:rsidRPr="000E6817" w:rsidRDefault="0070115B" w:rsidP="007D5D45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C</w:t>
            </w:r>
            <w:r w:rsidR="009F6810" w:rsidRPr="000E6817">
              <w:rPr>
                <w:rFonts w:ascii="Arial" w:hAnsi="Arial" w:cs="Arial"/>
                <w:b/>
                <w:szCs w:val="22"/>
              </w:rPr>
              <w:t xml:space="preserve"> – Consulted</w:t>
            </w:r>
          </w:p>
        </w:tc>
        <w:tc>
          <w:tcPr>
            <w:tcW w:w="6945" w:type="dxa"/>
          </w:tcPr>
          <w:p w14:paraId="1C26598B" w14:textId="188982BE" w:rsidR="007D5D45" w:rsidRPr="000E6817" w:rsidRDefault="004F4338" w:rsidP="004F4338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</w:t>
            </w:r>
            <w:r w:rsidR="007D5D45" w:rsidRPr="000E6817">
              <w:rPr>
                <w:rFonts w:ascii="Arial" w:hAnsi="Arial" w:cs="Arial"/>
                <w:szCs w:val="22"/>
              </w:rPr>
              <w:t>do může poskytnout cenou radu či konzultaci k</w:t>
            </w:r>
            <w:r w:rsidRPr="000E6817">
              <w:rPr>
                <w:rFonts w:ascii="Arial" w:hAnsi="Arial" w:cs="Arial"/>
                <w:szCs w:val="22"/>
              </w:rPr>
              <w:t> </w:t>
            </w:r>
            <w:r w:rsidR="007D5D45" w:rsidRPr="000E6817">
              <w:rPr>
                <w:rFonts w:ascii="Arial" w:hAnsi="Arial" w:cs="Arial"/>
                <w:szCs w:val="22"/>
              </w:rPr>
              <w:t>činnosti</w:t>
            </w:r>
            <w:r w:rsidRPr="000E6817">
              <w:rPr>
                <w:rFonts w:ascii="Arial" w:hAnsi="Arial" w:cs="Arial"/>
                <w:szCs w:val="22"/>
              </w:rPr>
              <w:t>.</w:t>
            </w:r>
          </w:p>
        </w:tc>
      </w:tr>
      <w:tr w:rsidR="007D5D45" w:rsidRPr="000E6817" w14:paraId="3CDA5A2E" w14:textId="77777777" w:rsidTr="00C1488A">
        <w:trPr>
          <w:trHeight w:val="116"/>
        </w:trPr>
        <w:tc>
          <w:tcPr>
            <w:tcW w:w="2122" w:type="dxa"/>
          </w:tcPr>
          <w:p w14:paraId="4351B613" w14:textId="015BC466" w:rsidR="007D5D45" w:rsidRPr="000E6817" w:rsidRDefault="0070115B" w:rsidP="007D5D45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 w:rsidR="009F6810" w:rsidRPr="000E6817">
              <w:rPr>
                <w:rFonts w:ascii="Arial" w:hAnsi="Arial" w:cs="Arial"/>
                <w:b/>
                <w:szCs w:val="22"/>
              </w:rPr>
              <w:t xml:space="preserve"> – Informed</w:t>
            </w:r>
          </w:p>
        </w:tc>
        <w:tc>
          <w:tcPr>
            <w:tcW w:w="6945" w:type="dxa"/>
          </w:tcPr>
          <w:p w14:paraId="30C2D10B" w14:textId="06E80377" w:rsidR="007D5D45" w:rsidRPr="000E6817" w:rsidRDefault="004F4338" w:rsidP="004F4338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</w:t>
            </w:r>
            <w:r w:rsidR="007D5D45" w:rsidRPr="000E6817">
              <w:rPr>
                <w:rFonts w:ascii="Arial" w:hAnsi="Arial" w:cs="Arial"/>
                <w:szCs w:val="22"/>
              </w:rPr>
              <w:t>do má být informován o průběhu procesu či rozhodnutích v</w:t>
            </w:r>
            <w:r w:rsidRPr="000E6817">
              <w:rPr>
                <w:rFonts w:ascii="Arial" w:hAnsi="Arial" w:cs="Arial"/>
                <w:szCs w:val="22"/>
              </w:rPr>
              <w:t> </w:t>
            </w:r>
            <w:r w:rsidR="007D5D45" w:rsidRPr="000E6817">
              <w:rPr>
                <w:rFonts w:ascii="Arial" w:hAnsi="Arial" w:cs="Arial"/>
                <w:szCs w:val="22"/>
              </w:rPr>
              <w:t>činnosti</w:t>
            </w:r>
            <w:r w:rsidRPr="000E6817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1FC25F9E" w14:textId="77777777" w:rsidR="007D5D45" w:rsidRPr="000E6817" w:rsidRDefault="007D5D45" w:rsidP="00B8697B">
      <w:pPr>
        <w:pStyle w:val="Odstavec"/>
        <w:ind w:left="0"/>
        <w:rPr>
          <w:rFonts w:ascii="Arial" w:hAnsi="Arial" w:cs="Arial"/>
        </w:rPr>
      </w:pPr>
    </w:p>
    <w:p w14:paraId="44C1F532" w14:textId="46456136" w:rsidR="00F231EB" w:rsidRDefault="00F231EB">
      <w:pPr>
        <w:spacing w:after="0"/>
        <w:jc w:val="left"/>
        <w:rPr>
          <w:rFonts w:ascii="Arial" w:hAnsi="Arial" w:cs="Arial"/>
          <w:b/>
          <w:color w:val="B2BC00"/>
          <w:sz w:val="28"/>
          <w:szCs w:val="28"/>
        </w:rPr>
      </w:pPr>
    </w:p>
    <w:p w14:paraId="7EDB001E" w14:textId="39C48F80" w:rsidR="00257B85" w:rsidRPr="000E6817" w:rsidRDefault="00257B85" w:rsidP="00257B85">
      <w:pPr>
        <w:pStyle w:val="Nadpis2"/>
        <w:rPr>
          <w:rFonts w:ascii="Arial" w:hAnsi="Arial" w:cs="Arial"/>
        </w:rPr>
      </w:pPr>
      <w:bookmarkStart w:id="45" w:name="_Toc468715420"/>
      <w:r w:rsidRPr="000E6817">
        <w:rPr>
          <w:rFonts w:ascii="Arial" w:hAnsi="Arial" w:cs="Arial"/>
        </w:rPr>
        <w:t>Činnosti procesu – normální změna</w:t>
      </w:r>
      <w:bookmarkEnd w:id="45"/>
    </w:p>
    <w:p w14:paraId="32A0894B" w14:textId="77777777" w:rsidR="00257B85" w:rsidRPr="000E6817" w:rsidRDefault="00257B85" w:rsidP="00257B85">
      <w:pPr>
        <w:pStyle w:val="Nadpis3"/>
        <w:rPr>
          <w:rFonts w:ascii="Arial" w:hAnsi="Arial" w:cs="Arial"/>
          <w:sz w:val="22"/>
          <w:szCs w:val="22"/>
        </w:rPr>
      </w:pPr>
      <w:bookmarkStart w:id="46" w:name="_Toc429737669"/>
      <w:bookmarkStart w:id="47" w:name="_Toc468715421"/>
      <w:r w:rsidRPr="000E6817">
        <w:rPr>
          <w:rFonts w:ascii="Arial" w:hAnsi="Arial" w:cs="Arial"/>
          <w:sz w:val="22"/>
          <w:szCs w:val="22"/>
        </w:rPr>
        <w:t xml:space="preserve">Vznik a evidence </w:t>
      </w:r>
      <w:bookmarkEnd w:id="46"/>
      <w:r w:rsidRPr="000E6817">
        <w:rPr>
          <w:rFonts w:ascii="Arial" w:hAnsi="Arial" w:cs="Arial"/>
          <w:sz w:val="22"/>
          <w:szCs w:val="22"/>
        </w:rPr>
        <w:t>námětu na změnu</w:t>
      </w:r>
      <w:bookmarkEnd w:id="47"/>
    </w:p>
    <w:p w14:paraId="53BFC89A" w14:textId="77777777" w:rsidR="00257B85" w:rsidRPr="000E6817" w:rsidRDefault="00257B85" w:rsidP="00257B85">
      <w:pPr>
        <w:pStyle w:val="Nadpis4"/>
        <w:rPr>
          <w:rFonts w:ascii="Arial" w:hAnsi="Arial" w:cs="Arial"/>
          <w:sz w:val="22"/>
          <w:szCs w:val="22"/>
        </w:rPr>
      </w:pPr>
      <w:bookmarkStart w:id="48" w:name="_Toc468715422"/>
      <w:r w:rsidRPr="000E6817">
        <w:rPr>
          <w:rFonts w:ascii="Arial" w:hAnsi="Arial" w:cs="Arial"/>
          <w:sz w:val="22"/>
          <w:szCs w:val="22"/>
        </w:rPr>
        <w:t xml:space="preserve">Registrace a kategorizace </w:t>
      </w:r>
      <w:r w:rsidR="00F12597" w:rsidRPr="000E6817">
        <w:rPr>
          <w:rFonts w:ascii="Arial" w:hAnsi="Arial" w:cs="Arial"/>
          <w:sz w:val="22"/>
          <w:szCs w:val="22"/>
        </w:rPr>
        <w:t>námětu</w:t>
      </w:r>
      <w:bookmarkEnd w:id="4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257B85" w:rsidRPr="000E6817" w14:paraId="13EBFA98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7F7FAB49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5FDB0C93" w14:textId="34EBD9F6" w:rsidR="00257B85" w:rsidRPr="000E6817" w:rsidRDefault="0070115B" w:rsidP="00257B85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R</w:t>
            </w:r>
            <w:r w:rsidR="00257B85" w:rsidRPr="000E6817">
              <w:rPr>
                <w:rFonts w:ascii="Arial" w:hAnsi="Arial" w:cs="Arial"/>
                <w:b/>
                <w:szCs w:val="22"/>
              </w:rPr>
              <w:t xml:space="preserve"> </w:t>
            </w:r>
            <w:r w:rsidR="00956DAC"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717E4362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HD MZe</w:t>
            </w:r>
          </w:p>
        </w:tc>
      </w:tr>
      <w:tr w:rsidR="00257B85" w:rsidRPr="000E6817" w14:paraId="33199DBB" w14:textId="77777777" w:rsidTr="00956DAC">
        <w:trPr>
          <w:trHeight w:val="126"/>
        </w:trPr>
        <w:tc>
          <w:tcPr>
            <w:tcW w:w="2122" w:type="dxa"/>
            <w:vMerge/>
          </w:tcPr>
          <w:p w14:paraId="5EF95396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088E71" w14:textId="42FC263E" w:rsidR="00257B85" w:rsidRPr="000E6817" w:rsidRDefault="0070115B" w:rsidP="00257B85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A</w:t>
            </w:r>
            <w:r w:rsidR="00257B85" w:rsidRPr="000E6817">
              <w:rPr>
                <w:rFonts w:ascii="Arial" w:hAnsi="Arial" w:cs="Arial"/>
                <w:b/>
                <w:szCs w:val="22"/>
              </w:rPr>
              <w:t xml:space="preserve"> </w:t>
            </w:r>
            <w:r w:rsidR="00956DAC"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494D3C93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HD MZe</w:t>
            </w:r>
          </w:p>
        </w:tc>
      </w:tr>
      <w:tr w:rsidR="00257B85" w:rsidRPr="000E6817" w14:paraId="67B64AAC" w14:textId="77777777" w:rsidTr="00956DAC">
        <w:trPr>
          <w:trHeight w:val="315"/>
        </w:trPr>
        <w:tc>
          <w:tcPr>
            <w:tcW w:w="2122" w:type="dxa"/>
            <w:vMerge/>
          </w:tcPr>
          <w:p w14:paraId="78C4EFF6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636B930" w14:textId="0208246E" w:rsidR="00257B85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6C6B33FC" w14:textId="1C57109C" w:rsidR="00257B85" w:rsidRPr="000E6817" w:rsidRDefault="00AD3380" w:rsidP="00F34216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</w:t>
            </w:r>
          </w:p>
        </w:tc>
      </w:tr>
      <w:tr w:rsidR="00257B85" w:rsidRPr="000E6817" w14:paraId="5C325E8F" w14:textId="77777777" w:rsidTr="00956DAC">
        <w:trPr>
          <w:trHeight w:val="110"/>
        </w:trPr>
        <w:tc>
          <w:tcPr>
            <w:tcW w:w="2122" w:type="dxa"/>
            <w:vMerge/>
          </w:tcPr>
          <w:p w14:paraId="575B99B3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245379" w14:textId="311FD4D6" w:rsidR="00257B85" w:rsidRPr="000E6817" w:rsidRDefault="0070115B" w:rsidP="00257B85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 w:rsidR="00956DAC">
              <w:rPr>
                <w:rFonts w:ascii="Arial" w:hAnsi="Arial" w:cs="Arial"/>
                <w:b/>
                <w:szCs w:val="22"/>
              </w:rPr>
              <w:t xml:space="preserve"> - </w:t>
            </w:r>
            <w:r w:rsidR="00956DAC"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3CA334EE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57B85" w:rsidRPr="000E6817" w14:paraId="4BBAFBD7" w14:textId="77777777" w:rsidTr="00257B85">
        <w:tc>
          <w:tcPr>
            <w:tcW w:w="2122" w:type="dxa"/>
          </w:tcPr>
          <w:p w14:paraId="37E51298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01CB36FD" w14:textId="55FAFA5B" w:rsidR="00DB0BD4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B0BD4" w:rsidRPr="000E6817">
              <w:rPr>
                <w:rFonts w:ascii="Arial" w:hAnsi="Arial" w:cs="Arial"/>
                <w:sz w:val="22"/>
                <w:szCs w:val="22"/>
              </w:rPr>
              <w:t>ámět na změnu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A071686" w14:textId="532500EB" w:rsidR="00257B85" w:rsidRPr="000E6817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ncident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413189C" w14:textId="4DA125D1" w:rsidR="00257B85" w:rsidRPr="000E6817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ervisní požadavek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BA3F356" w14:textId="3A3492BA" w:rsidR="00DB0BD4" w:rsidRPr="000E6817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DB0BD4">
              <w:rPr>
                <w:rFonts w:ascii="Arial" w:hAnsi="Arial" w:cs="Arial"/>
                <w:sz w:val="22"/>
                <w:szCs w:val="22"/>
              </w:rPr>
              <w:t>roblém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73E650FD" w14:textId="77777777" w:rsidTr="00257B85">
        <w:tc>
          <w:tcPr>
            <w:tcW w:w="2122" w:type="dxa"/>
          </w:tcPr>
          <w:p w14:paraId="5F5C3986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7017C263" w14:textId="253310F0" w:rsidR="00257B85" w:rsidRPr="000E6817" w:rsidRDefault="00AD3380" w:rsidP="00257B85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Námět na změnu podává Žadatel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prostřednictvím</w:t>
            </w:r>
            <w:r w:rsidR="00640E62" w:rsidRPr="000E6817">
              <w:rPr>
                <w:rFonts w:ascii="Arial" w:hAnsi="Arial" w:cs="Arial"/>
                <w:szCs w:val="22"/>
              </w:rPr>
              <w:t xml:space="preserve"> </w:t>
            </w:r>
            <w:r w:rsidR="00DC1B39" w:rsidRPr="000E6817">
              <w:rPr>
                <w:rFonts w:ascii="Arial" w:hAnsi="Arial" w:cs="Arial"/>
                <w:szCs w:val="22"/>
              </w:rPr>
              <w:t>SD</w:t>
            </w:r>
            <w:r w:rsidR="00640E62" w:rsidRPr="000E6817">
              <w:rPr>
                <w:rFonts w:ascii="Arial" w:hAnsi="Arial" w:cs="Arial"/>
                <w:szCs w:val="22"/>
              </w:rPr>
              <w:t>, nebo e-mailem na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HD MZe</w:t>
            </w:r>
            <w:r w:rsidR="00640E62" w:rsidRPr="000E6817">
              <w:rPr>
                <w:rFonts w:ascii="Arial" w:hAnsi="Arial" w:cs="Arial"/>
                <w:szCs w:val="22"/>
              </w:rPr>
              <w:t>.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Telefonické přijetí požadavku na změnu není možné.</w:t>
            </w:r>
            <w:r w:rsidR="00472684">
              <w:rPr>
                <w:rFonts w:ascii="Arial" w:hAnsi="Arial" w:cs="Arial"/>
                <w:szCs w:val="22"/>
              </w:rPr>
              <w:t xml:space="preserve"> Žadatel uvede popis a odůvodnění požadované změny a případná rizika nerealizace změny. </w:t>
            </w:r>
          </w:p>
          <w:p w14:paraId="5A8941B4" w14:textId="61B3140C" w:rsidR="00257B85" w:rsidRPr="000E6817" w:rsidRDefault="00257B85" w:rsidP="00257B85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HD MZe požadavek zaeviduje do </w:t>
            </w:r>
            <w:r w:rsidR="00DC1B39" w:rsidRPr="000E6817">
              <w:rPr>
                <w:rFonts w:ascii="Arial" w:hAnsi="Arial" w:cs="Arial"/>
                <w:szCs w:val="22"/>
              </w:rPr>
              <w:t>SD</w:t>
            </w:r>
            <w:r w:rsidRPr="000E6817">
              <w:rPr>
                <w:rFonts w:ascii="Arial" w:hAnsi="Arial" w:cs="Arial"/>
                <w:szCs w:val="22"/>
              </w:rPr>
              <w:t xml:space="preserve"> a kategorizuje (určí, zda se jedná o změnu standardní, normální nebo urgentní):</w:t>
            </w:r>
          </w:p>
          <w:p w14:paraId="5EAA8C67" w14:textId="77777777" w:rsidR="00257B85" w:rsidRPr="000E6817" w:rsidRDefault="00257B85" w:rsidP="00DE45E8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standardní změna -  postupuje se dle procesu Request Fulfilment</w:t>
            </w:r>
          </w:p>
          <w:p w14:paraId="4FD9287A" w14:textId="0DEDAE35" w:rsidR="001D6443" w:rsidRPr="000E6817" w:rsidRDefault="00257B85" w:rsidP="00DE45E8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normální změna -  </w:t>
            </w:r>
            <w:r w:rsidR="001D6443" w:rsidRPr="000E6817">
              <w:rPr>
                <w:rFonts w:ascii="Arial" w:hAnsi="Arial" w:cs="Arial"/>
                <w:szCs w:val="22"/>
              </w:rPr>
              <w:t xml:space="preserve"> v rámci kategorizace </w:t>
            </w:r>
            <w:r w:rsidR="00B81338" w:rsidRPr="000E6817">
              <w:rPr>
                <w:rFonts w:ascii="Arial" w:hAnsi="Arial" w:cs="Arial"/>
                <w:szCs w:val="22"/>
              </w:rPr>
              <w:t xml:space="preserve">HD MZe </w:t>
            </w:r>
            <w:r w:rsidR="001D6443" w:rsidRPr="000E6817">
              <w:rPr>
                <w:rFonts w:ascii="Arial" w:hAnsi="Arial" w:cs="Arial"/>
                <w:szCs w:val="22"/>
              </w:rPr>
              <w:t>ověří, zda se jedná o námět na změnu spadající pod Idea management</w:t>
            </w:r>
            <w:r w:rsidR="00B81338" w:rsidRPr="000E6817">
              <w:rPr>
                <w:rFonts w:ascii="Arial" w:hAnsi="Arial" w:cs="Arial"/>
                <w:szCs w:val="22"/>
              </w:rPr>
              <w:t xml:space="preserve"> (předává Idea managerovi) </w:t>
            </w:r>
            <w:r w:rsidR="00436822" w:rsidRPr="000E6817">
              <w:rPr>
                <w:rFonts w:ascii="Arial" w:hAnsi="Arial" w:cs="Arial"/>
                <w:szCs w:val="22"/>
              </w:rPr>
              <w:t xml:space="preserve">či ne (předává Change </w:t>
            </w:r>
            <w:r w:rsidR="00904A1B" w:rsidRPr="000E6817">
              <w:rPr>
                <w:rFonts w:ascii="Arial" w:hAnsi="Arial" w:cs="Arial"/>
                <w:szCs w:val="22"/>
              </w:rPr>
              <w:t>k</w:t>
            </w:r>
            <w:r w:rsidR="00436822" w:rsidRPr="000E6817">
              <w:rPr>
                <w:rFonts w:ascii="Arial" w:hAnsi="Arial" w:cs="Arial"/>
                <w:szCs w:val="22"/>
              </w:rPr>
              <w:t>oordin</w:t>
            </w:r>
            <w:r w:rsidR="00904A1B" w:rsidRPr="000E6817">
              <w:rPr>
                <w:rFonts w:ascii="Arial" w:hAnsi="Arial" w:cs="Arial"/>
                <w:szCs w:val="22"/>
              </w:rPr>
              <w:t>á</w:t>
            </w:r>
            <w:r w:rsidR="00436822" w:rsidRPr="000E6817">
              <w:rPr>
                <w:rFonts w:ascii="Arial" w:hAnsi="Arial" w:cs="Arial"/>
                <w:szCs w:val="22"/>
              </w:rPr>
              <w:t>torovi)</w:t>
            </w:r>
            <w:r w:rsidR="00287F19">
              <w:rPr>
                <w:rFonts w:ascii="Arial" w:hAnsi="Arial" w:cs="Arial"/>
                <w:szCs w:val="22"/>
              </w:rPr>
              <w:t xml:space="preserve"> a podle výsledku</w:t>
            </w:r>
          </w:p>
          <w:p w14:paraId="58F2C116" w14:textId="7E5945A1" w:rsidR="00257B85" w:rsidRPr="000E6817" w:rsidRDefault="00257B85" w:rsidP="00A75C85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2"/>
                <w:lang w:eastAsia="cs-CZ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urgentní změna </w:t>
            </w:r>
            <w:r w:rsidR="00A75C85">
              <w:rPr>
                <w:rFonts w:ascii="Arial" w:hAnsi="Arial" w:cs="Arial"/>
                <w:szCs w:val="22"/>
              </w:rPr>
              <w:t xml:space="preserve">- </w:t>
            </w:r>
            <w:r w:rsidR="00A75C85" w:rsidRPr="000E6817">
              <w:rPr>
                <w:rFonts w:ascii="Arial" w:hAnsi="Arial" w:cs="Arial"/>
                <w:szCs w:val="22"/>
              </w:rPr>
              <w:t xml:space="preserve">postupuje se dle </w:t>
            </w:r>
            <w:r w:rsidRPr="000E6817">
              <w:rPr>
                <w:rFonts w:ascii="Arial" w:hAnsi="Arial" w:cs="Arial"/>
                <w:szCs w:val="22"/>
              </w:rPr>
              <w:t>níže uvedeného procesu řešení urgentní změny (kapitola 5.4).</w:t>
            </w:r>
          </w:p>
        </w:tc>
      </w:tr>
      <w:tr w:rsidR="00257B85" w:rsidRPr="000E6817" w14:paraId="7ECC07F3" w14:textId="77777777" w:rsidTr="00257B85">
        <w:tc>
          <w:tcPr>
            <w:tcW w:w="2122" w:type="dxa"/>
          </w:tcPr>
          <w:p w14:paraId="65BDFE9B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44DD7486" w14:textId="7240E96A" w:rsidR="00257B85" w:rsidRPr="000E6817" w:rsidRDefault="003245A5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253B2" w:rsidRPr="000E6817">
              <w:rPr>
                <w:rFonts w:ascii="Arial" w:hAnsi="Arial" w:cs="Arial"/>
                <w:sz w:val="22"/>
                <w:szCs w:val="22"/>
              </w:rPr>
              <w:t>aznamenaný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 xml:space="preserve"> námět na změnu</w:t>
            </w:r>
            <w:r w:rsidR="00436822" w:rsidRPr="000E6817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520ED5" w:rsidRPr="000E6817">
              <w:rPr>
                <w:rFonts w:ascii="Arial" w:hAnsi="Arial" w:cs="Arial"/>
                <w:sz w:val="22"/>
                <w:szCs w:val="22"/>
              </w:rPr>
              <w:t> 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SD</w:t>
            </w:r>
            <w:r w:rsidR="00436822" w:rsidRPr="000E6817">
              <w:rPr>
                <w:rFonts w:ascii="Arial" w:hAnsi="Arial" w:cs="Arial"/>
                <w:sz w:val="22"/>
                <w:szCs w:val="22"/>
              </w:rPr>
              <w:t>, který je kategorizován</w:t>
            </w:r>
            <w:r w:rsidR="00520ED5" w:rsidRPr="000E6817">
              <w:rPr>
                <w:rFonts w:ascii="Arial" w:hAnsi="Arial" w:cs="Arial"/>
                <w:sz w:val="22"/>
                <w:szCs w:val="22"/>
              </w:rPr>
              <w:t>.</w:t>
            </w:r>
            <w:r w:rsidR="00436822"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459FC38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3B2DF5CB" w14:textId="3F477042" w:rsidR="00257B85" w:rsidRPr="000E6817" w:rsidRDefault="00AE4320" w:rsidP="00257B85">
      <w:pPr>
        <w:pStyle w:val="Nadpis4"/>
        <w:rPr>
          <w:rFonts w:ascii="Arial" w:hAnsi="Arial" w:cs="Arial"/>
          <w:sz w:val="22"/>
          <w:szCs w:val="22"/>
        </w:rPr>
      </w:pPr>
      <w:bookmarkStart w:id="49" w:name="_Toc468715423"/>
      <w:r>
        <w:rPr>
          <w:rFonts w:ascii="Arial" w:hAnsi="Arial" w:cs="Arial"/>
          <w:sz w:val="22"/>
          <w:szCs w:val="22"/>
        </w:rPr>
        <w:t>Posouzení námětu</w:t>
      </w:r>
      <w:bookmarkEnd w:id="49"/>
      <w:r w:rsidR="00257B85" w:rsidRPr="000E6817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37653907" w14:textId="77777777" w:rsidTr="00956DAC">
        <w:trPr>
          <w:trHeight w:val="185"/>
        </w:trPr>
        <w:tc>
          <w:tcPr>
            <w:tcW w:w="2122" w:type="dxa"/>
            <w:vMerge w:val="restart"/>
          </w:tcPr>
          <w:p w14:paraId="6D3B338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13359B04" w14:textId="3586510E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0A88A66C" w14:textId="43BE742A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 xml:space="preserve">Žadatel o změnu </w:t>
            </w:r>
          </w:p>
        </w:tc>
      </w:tr>
      <w:tr w:rsidR="00956DAC" w:rsidRPr="000E6817" w14:paraId="7207AF3D" w14:textId="77777777" w:rsidTr="00956DAC">
        <w:trPr>
          <w:trHeight w:val="126"/>
        </w:trPr>
        <w:tc>
          <w:tcPr>
            <w:tcW w:w="2122" w:type="dxa"/>
            <w:vMerge/>
          </w:tcPr>
          <w:p w14:paraId="4149996F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F9013A3" w14:textId="454BAA19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154E25AA" w14:textId="04070030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 o změnu</w:t>
            </w:r>
          </w:p>
        </w:tc>
      </w:tr>
      <w:tr w:rsidR="00956DAC" w:rsidRPr="000E6817" w14:paraId="1D9C0457" w14:textId="77777777" w:rsidTr="00956DAC">
        <w:trPr>
          <w:trHeight w:val="315"/>
        </w:trPr>
        <w:tc>
          <w:tcPr>
            <w:tcW w:w="2122" w:type="dxa"/>
            <w:vMerge/>
          </w:tcPr>
          <w:p w14:paraId="2BDAB81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D5FB3E" w14:textId="03E54810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2C1430A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Technický garant,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Žadatel, Metodický garant, Provozní garant, Bezpečnostní garant, Architekt</w:t>
            </w:r>
          </w:p>
        </w:tc>
      </w:tr>
      <w:tr w:rsidR="00956DAC" w:rsidRPr="000E6817" w14:paraId="47C557FE" w14:textId="77777777" w:rsidTr="00956DAC">
        <w:trPr>
          <w:trHeight w:val="110"/>
        </w:trPr>
        <w:tc>
          <w:tcPr>
            <w:tcW w:w="2122" w:type="dxa"/>
            <w:vMerge/>
          </w:tcPr>
          <w:p w14:paraId="055F320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00EB2AF" w14:textId="3A15E0F2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3EE9C2FF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  <w:p w14:paraId="28EA838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 (v případě zamítnutí požadavku)</w:t>
            </w:r>
          </w:p>
        </w:tc>
      </w:tr>
      <w:tr w:rsidR="00257B85" w:rsidRPr="000E6817" w14:paraId="30289E8D" w14:textId="77777777" w:rsidTr="00257B85">
        <w:tc>
          <w:tcPr>
            <w:tcW w:w="2122" w:type="dxa"/>
          </w:tcPr>
          <w:p w14:paraId="6F7EBE9A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6C6314FA" w14:textId="5F05A231" w:rsidR="00257B85" w:rsidRPr="000E6817" w:rsidRDefault="003245A5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520ED5" w:rsidRPr="000E6817">
              <w:rPr>
                <w:rFonts w:ascii="Arial" w:hAnsi="Arial" w:cs="Arial"/>
                <w:sz w:val="22"/>
                <w:szCs w:val="22"/>
              </w:rPr>
              <w:t>aznamenaný námět na změnu v 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SD</w:t>
            </w:r>
            <w:r w:rsidR="00520ED5" w:rsidRPr="000E6817">
              <w:rPr>
                <w:rFonts w:ascii="Arial" w:hAnsi="Arial" w:cs="Arial"/>
                <w:sz w:val="22"/>
                <w:szCs w:val="22"/>
              </w:rPr>
              <w:t>, který je kategorizován.</w:t>
            </w:r>
          </w:p>
        </w:tc>
      </w:tr>
      <w:tr w:rsidR="00257B85" w:rsidRPr="000E6817" w14:paraId="0F53087C" w14:textId="77777777" w:rsidTr="00257B85">
        <w:tc>
          <w:tcPr>
            <w:tcW w:w="2122" w:type="dxa"/>
          </w:tcPr>
          <w:p w14:paraId="21575813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2EDA8401" w14:textId="539359E8" w:rsidR="00257B85" w:rsidRPr="000E6817" w:rsidRDefault="006F6903" w:rsidP="00257B85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Žadatel o změnu </w:t>
            </w:r>
            <w:r w:rsidR="00257B85" w:rsidRPr="000E6817">
              <w:rPr>
                <w:rFonts w:ascii="Arial" w:hAnsi="Arial" w:cs="Arial"/>
                <w:szCs w:val="22"/>
              </w:rPr>
              <w:t>námět na změnu zanalyzuje a vyhodnotí</w:t>
            </w:r>
            <w:r w:rsidRPr="000E6817">
              <w:rPr>
                <w:rFonts w:ascii="Arial" w:hAnsi="Arial" w:cs="Arial"/>
                <w:szCs w:val="22"/>
              </w:rPr>
              <w:t xml:space="preserve"> a</w:t>
            </w:r>
            <w:r w:rsidR="00257B85" w:rsidRPr="000E6817">
              <w:rPr>
                <w:rFonts w:ascii="Arial" w:hAnsi="Arial" w:cs="Arial"/>
                <w:szCs w:val="22"/>
              </w:rPr>
              <w:t>:</w:t>
            </w:r>
          </w:p>
          <w:p w14:paraId="1006EF8F" w14:textId="092F3322" w:rsidR="00257B85" w:rsidRPr="000E6817" w:rsidRDefault="00B47210" w:rsidP="00DE45E8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</w:rPr>
              <w:t>schválí</w:t>
            </w:r>
            <w:r w:rsidRPr="000E6817" w:rsidDel="00B47210">
              <w:rPr>
                <w:rFonts w:ascii="Arial" w:hAnsi="Arial" w:cs="Arial"/>
                <w:szCs w:val="22"/>
              </w:rPr>
              <w:t xml:space="preserve"> </w:t>
            </w:r>
            <w:r w:rsidR="00257B85" w:rsidRPr="000E6817">
              <w:rPr>
                <w:rFonts w:ascii="Arial" w:hAnsi="Arial" w:cs="Arial"/>
                <w:szCs w:val="22"/>
              </w:rPr>
              <w:t>námět na změnu</w:t>
            </w:r>
            <w:r w:rsidR="006F6903" w:rsidRPr="000E6817">
              <w:rPr>
                <w:rFonts w:ascii="Arial" w:hAnsi="Arial" w:cs="Arial"/>
                <w:szCs w:val="22"/>
              </w:rPr>
              <w:t xml:space="preserve"> a zaregistruje RfC v SD,</w:t>
            </w:r>
            <w:r w:rsidR="00AE4320">
              <w:rPr>
                <w:rFonts w:ascii="Arial" w:hAnsi="Arial" w:cs="Arial"/>
                <w:szCs w:val="22"/>
              </w:rPr>
              <w:t xml:space="preserve"> v případě, že </w:t>
            </w:r>
            <w:r w:rsidR="00AE4320" w:rsidRPr="000E6817">
              <w:rPr>
                <w:rFonts w:ascii="Arial" w:hAnsi="Arial" w:cs="Arial"/>
                <w:szCs w:val="22"/>
              </w:rPr>
              <w:t>se jedná o námět na změnu spadající pod Idea management</w:t>
            </w:r>
            <w:r w:rsidR="00AE4320">
              <w:rPr>
                <w:rFonts w:ascii="Arial" w:hAnsi="Arial" w:cs="Arial"/>
                <w:szCs w:val="22"/>
              </w:rPr>
              <w:t>, určí Change koordinátora,</w:t>
            </w:r>
          </w:p>
          <w:p w14:paraId="75210894" w14:textId="762C2184" w:rsidR="00257B85" w:rsidRPr="000E6817" w:rsidRDefault="00B47210" w:rsidP="00AE4320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</w:rPr>
              <w:t>neschválí</w:t>
            </w:r>
            <w:r w:rsidRPr="000E6817" w:rsidDel="00B47210">
              <w:rPr>
                <w:rFonts w:ascii="Arial" w:hAnsi="Arial" w:cs="Arial"/>
                <w:szCs w:val="22"/>
              </w:rPr>
              <w:t xml:space="preserve"> </w:t>
            </w:r>
            <w:r w:rsidR="00257B85" w:rsidRPr="000E6817">
              <w:rPr>
                <w:rFonts w:ascii="Arial" w:hAnsi="Arial" w:cs="Arial"/>
                <w:szCs w:val="22"/>
              </w:rPr>
              <w:t xml:space="preserve">námět na změnu -  zaznamená odůvodnění do </w:t>
            </w:r>
            <w:r w:rsidR="00DC1B39" w:rsidRPr="000E6817">
              <w:rPr>
                <w:rFonts w:ascii="Arial" w:hAnsi="Arial" w:cs="Arial"/>
                <w:szCs w:val="22"/>
              </w:rPr>
              <w:t>SD</w:t>
            </w:r>
            <w:r w:rsidR="00AE4320">
              <w:rPr>
                <w:rFonts w:ascii="Arial" w:hAnsi="Arial" w:cs="Arial"/>
                <w:szCs w:val="22"/>
              </w:rPr>
              <w:t xml:space="preserve"> a dále postupuje dle činnosti 5.3.3.4</w:t>
            </w:r>
            <w:r w:rsidR="00BC2C11">
              <w:rPr>
                <w:rFonts w:ascii="Arial" w:hAnsi="Arial" w:cs="Arial"/>
                <w:szCs w:val="22"/>
              </w:rPr>
              <w:t xml:space="preserve"> </w:t>
            </w:r>
            <w:r w:rsidR="00AE4320">
              <w:rPr>
                <w:rFonts w:ascii="Arial" w:hAnsi="Arial" w:cs="Arial"/>
                <w:szCs w:val="22"/>
              </w:rPr>
              <w:t>(</w:t>
            </w:r>
            <w:r w:rsidR="006F6903" w:rsidRPr="000E6817">
              <w:rPr>
                <w:rFonts w:ascii="Arial" w:hAnsi="Arial" w:cs="Arial"/>
                <w:szCs w:val="22"/>
              </w:rPr>
              <w:t>uzavře požadavek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a o zamítnutí námětu na změnu včetn</w:t>
            </w:r>
            <w:r w:rsidR="00AD3380" w:rsidRPr="000E6817">
              <w:rPr>
                <w:rFonts w:ascii="Arial" w:hAnsi="Arial" w:cs="Arial"/>
                <w:szCs w:val="22"/>
              </w:rPr>
              <w:t xml:space="preserve">ě odůvodnění informuje </w:t>
            </w:r>
            <w:r w:rsidR="00F15FD6">
              <w:rPr>
                <w:rFonts w:ascii="Arial" w:hAnsi="Arial" w:cs="Arial"/>
                <w:szCs w:val="22"/>
              </w:rPr>
              <w:t xml:space="preserve">e-mailem </w:t>
            </w:r>
            <w:r w:rsidR="00AD3380" w:rsidRPr="000E6817">
              <w:rPr>
                <w:rFonts w:ascii="Arial" w:hAnsi="Arial" w:cs="Arial"/>
                <w:szCs w:val="22"/>
              </w:rPr>
              <w:t>Žadatele</w:t>
            </w:r>
            <w:r w:rsidR="00AE4320">
              <w:rPr>
                <w:rFonts w:ascii="Arial" w:hAnsi="Arial" w:cs="Arial"/>
                <w:szCs w:val="22"/>
              </w:rPr>
              <w:t>)</w:t>
            </w:r>
            <w:r w:rsidR="00257B85" w:rsidRPr="000E6817">
              <w:rPr>
                <w:rFonts w:ascii="Arial" w:hAnsi="Arial" w:cs="Arial"/>
                <w:szCs w:val="22"/>
              </w:rPr>
              <w:t xml:space="preserve">. </w:t>
            </w:r>
          </w:p>
        </w:tc>
      </w:tr>
      <w:tr w:rsidR="00257B85" w:rsidRPr="000E6817" w14:paraId="73400B96" w14:textId="77777777" w:rsidTr="00257B85">
        <w:tc>
          <w:tcPr>
            <w:tcW w:w="2122" w:type="dxa"/>
          </w:tcPr>
          <w:p w14:paraId="7F79341E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lastRenderedPageBreak/>
              <w:t>Výstupy procedury:</w:t>
            </w:r>
          </w:p>
        </w:tc>
        <w:tc>
          <w:tcPr>
            <w:tcW w:w="6938" w:type="dxa"/>
            <w:gridSpan w:val="2"/>
          </w:tcPr>
          <w:p w14:paraId="67D15024" w14:textId="4EAE8CDD" w:rsidR="00257B85" w:rsidRPr="000E6817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egistrovaný požadavek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 xml:space="preserve"> na změnu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 xml:space="preserve"> s určením Change koordinátora a se základními informacemi pro prioritizaci </w:t>
            </w:r>
            <w:r w:rsidR="003245A5">
              <w:rPr>
                <w:rFonts w:ascii="Arial" w:hAnsi="Arial" w:cs="Arial"/>
                <w:sz w:val="22"/>
                <w:szCs w:val="22"/>
              </w:rPr>
              <w:t xml:space="preserve">a další zpracování 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požadavku na změnu</w:t>
            </w:r>
          </w:p>
          <w:p w14:paraId="63FC6EFC" w14:textId="77777777" w:rsidR="00257B85" w:rsidRPr="000E6817" w:rsidRDefault="00257B85" w:rsidP="00AC646E">
            <w:pPr>
              <w:pStyle w:val="Odstavec"/>
              <w:spacing w:after="0"/>
              <w:ind w:left="77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 xml:space="preserve">nebo </w:t>
            </w:r>
          </w:p>
          <w:p w14:paraId="663AA7B1" w14:textId="657B471D" w:rsidR="00257B85" w:rsidRPr="000E6817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zavřený požadavek v 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SD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 xml:space="preserve"> v případě neschváleného námětu na změnu</w:t>
            </w:r>
            <w:r w:rsidR="0068223D">
              <w:rPr>
                <w:rFonts w:ascii="Arial" w:hAnsi="Arial" w:cs="Arial"/>
                <w:sz w:val="22"/>
                <w:szCs w:val="22"/>
              </w:rPr>
              <w:t xml:space="preserve"> a informace pro Žadatele o zamítnutí požadavku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CD4D766" w14:textId="77777777" w:rsidR="00482854" w:rsidRPr="000E6817" w:rsidRDefault="00482854" w:rsidP="00257B85">
      <w:pPr>
        <w:rPr>
          <w:rFonts w:ascii="Arial" w:hAnsi="Arial" w:cs="Arial"/>
          <w:szCs w:val="22"/>
        </w:rPr>
      </w:pPr>
    </w:p>
    <w:p w14:paraId="34D95B7C" w14:textId="77777777" w:rsidR="00257B85" w:rsidRPr="000E6817" w:rsidRDefault="00257B85" w:rsidP="00257B85">
      <w:pPr>
        <w:pStyle w:val="Nadpis3"/>
        <w:rPr>
          <w:rFonts w:ascii="Arial" w:hAnsi="Arial" w:cs="Arial"/>
          <w:sz w:val="22"/>
          <w:szCs w:val="22"/>
        </w:rPr>
      </w:pPr>
      <w:bookmarkStart w:id="50" w:name="_Toc468715424"/>
      <w:r w:rsidRPr="000E6817">
        <w:rPr>
          <w:rFonts w:ascii="Arial" w:hAnsi="Arial" w:cs="Arial"/>
          <w:sz w:val="22"/>
          <w:szCs w:val="22"/>
        </w:rPr>
        <w:t>Příprava</w:t>
      </w:r>
      <w:bookmarkEnd w:id="50"/>
    </w:p>
    <w:p w14:paraId="11977499" w14:textId="77777777" w:rsidR="00F01D71" w:rsidRPr="000E6817" w:rsidRDefault="00F01D71" w:rsidP="00F01D71">
      <w:pPr>
        <w:pStyle w:val="Nadpis4"/>
        <w:rPr>
          <w:rFonts w:ascii="Arial" w:hAnsi="Arial" w:cs="Arial"/>
          <w:sz w:val="22"/>
        </w:rPr>
      </w:pPr>
      <w:bookmarkStart w:id="51" w:name="_Toc468715425"/>
      <w:r w:rsidRPr="000E6817">
        <w:rPr>
          <w:rFonts w:ascii="Arial" w:hAnsi="Arial" w:cs="Arial"/>
          <w:sz w:val="22"/>
        </w:rPr>
        <w:t>Návrh změny</w:t>
      </w:r>
      <w:bookmarkEnd w:id="51"/>
    </w:p>
    <w:p w14:paraId="7A60CF2B" w14:textId="77777777" w:rsidR="00257B85" w:rsidRPr="000E6817" w:rsidRDefault="00F01D71" w:rsidP="00D61406">
      <w:pPr>
        <w:pStyle w:val="Nadpis5"/>
        <w:spacing w:before="60" w:after="0"/>
        <w:rPr>
          <w:rFonts w:ascii="Arial" w:hAnsi="Arial" w:cs="Arial"/>
        </w:rPr>
      </w:pPr>
      <w:bookmarkStart w:id="52" w:name="_Toc468715426"/>
      <w:r w:rsidRPr="000E6817">
        <w:rPr>
          <w:rFonts w:ascii="Arial" w:hAnsi="Arial" w:cs="Arial"/>
        </w:rPr>
        <w:t>P</w:t>
      </w:r>
      <w:r w:rsidR="00257B85" w:rsidRPr="000E6817">
        <w:rPr>
          <w:rFonts w:ascii="Arial" w:hAnsi="Arial" w:cs="Arial"/>
        </w:rPr>
        <w:t>rioritizace</w:t>
      </w:r>
      <w:r w:rsidR="00F52F30" w:rsidRPr="000E6817">
        <w:rPr>
          <w:rFonts w:ascii="Arial" w:hAnsi="Arial" w:cs="Arial"/>
        </w:rPr>
        <w:t>,</w:t>
      </w:r>
      <w:r w:rsidR="00257B85" w:rsidRPr="000E6817">
        <w:rPr>
          <w:rFonts w:ascii="Arial" w:hAnsi="Arial" w:cs="Arial"/>
        </w:rPr>
        <w:t xml:space="preserve"> zadání RfC</w:t>
      </w:r>
      <w:bookmarkEnd w:id="5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77191584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6EF8B0A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559E2FF7" w14:textId="67A94A8B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30A2F83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6920F684" w14:textId="77777777" w:rsidTr="00956DAC">
        <w:trPr>
          <w:trHeight w:val="126"/>
        </w:trPr>
        <w:tc>
          <w:tcPr>
            <w:tcW w:w="2122" w:type="dxa"/>
            <w:vMerge/>
          </w:tcPr>
          <w:p w14:paraId="185B6A5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60BF336" w14:textId="1018127B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137E2368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36F2B49D" w14:textId="77777777" w:rsidTr="00956DAC">
        <w:trPr>
          <w:trHeight w:val="315"/>
        </w:trPr>
        <w:tc>
          <w:tcPr>
            <w:tcW w:w="2122" w:type="dxa"/>
            <w:vMerge/>
          </w:tcPr>
          <w:p w14:paraId="309E067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96AB4E9" w14:textId="6B286C5B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4DAB128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Technický garant</w:t>
            </w:r>
            <w:r w:rsidRPr="000E6817">
              <w:rPr>
                <w:rFonts w:ascii="Arial" w:hAnsi="Arial" w:cs="Arial"/>
                <w:sz w:val="22"/>
                <w:szCs w:val="22"/>
              </w:rPr>
              <w:t>, Metodický garant</w:t>
            </w:r>
          </w:p>
        </w:tc>
      </w:tr>
      <w:tr w:rsidR="00956DAC" w:rsidRPr="000E6817" w14:paraId="19C8EC5E" w14:textId="77777777" w:rsidTr="00956DAC">
        <w:trPr>
          <w:trHeight w:val="110"/>
        </w:trPr>
        <w:tc>
          <w:tcPr>
            <w:tcW w:w="2122" w:type="dxa"/>
            <w:vMerge/>
          </w:tcPr>
          <w:p w14:paraId="1807B04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021A9C" w14:textId="7577AA35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3DC3C0D1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257B85" w:rsidRPr="000E6817" w14:paraId="19B488D5" w14:textId="77777777" w:rsidTr="00257B85">
        <w:tc>
          <w:tcPr>
            <w:tcW w:w="2122" w:type="dxa"/>
          </w:tcPr>
          <w:p w14:paraId="73BF60AA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447D65BB" w14:textId="2CB6471A" w:rsidR="00257B85" w:rsidRPr="000E6817" w:rsidRDefault="003245A5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520ED5" w:rsidRPr="000E6817">
              <w:rPr>
                <w:rFonts w:ascii="Arial" w:hAnsi="Arial" w:cs="Arial"/>
                <w:sz w:val="22"/>
                <w:szCs w:val="22"/>
              </w:rPr>
              <w:t>aregistrovaný RfC (požadavek na změnu) se základními informacemi pro prioritizaci</w:t>
            </w:r>
            <w:r>
              <w:rPr>
                <w:rFonts w:ascii="Arial" w:hAnsi="Arial" w:cs="Arial"/>
                <w:sz w:val="22"/>
                <w:szCs w:val="22"/>
              </w:rPr>
              <w:t xml:space="preserve"> a zpracování</w:t>
            </w:r>
            <w:r w:rsidR="00520ED5" w:rsidRPr="000E6817">
              <w:rPr>
                <w:rFonts w:ascii="Arial" w:hAnsi="Arial" w:cs="Arial"/>
                <w:sz w:val="22"/>
                <w:szCs w:val="22"/>
              </w:rPr>
              <w:t xml:space="preserve"> požadavku na změnu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2B229A53" w14:textId="77777777" w:rsidTr="00257B85">
        <w:tc>
          <w:tcPr>
            <w:tcW w:w="2122" w:type="dxa"/>
          </w:tcPr>
          <w:p w14:paraId="3DF21B4F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256789FA" w14:textId="1E8388FB" w:rsidR="00257B85" w:rsidRPr="000E6817" w:rsidRDefault="00932E02" w:rsidP="006F6903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Change </w:t>
            </w:r>
            <w:r w:rsidR="0038660A" w:rsidRPr="000E6817">
              <w:rPr>
                <w:rFonts w:ascii="Arial" w:hAnsi="Arial" w:cs="Arial"/>
                <w:szCs w:val="22"/>
              </w:rPr>
              <w:t>k</w:t>
            </w:r>
            <w:r w:rsidRPr="000E6817">
              <w:rPr>
                <w:rFonts w:ascii="Arial" w:hAnsi="Arial" w:cs="Arial"/>
                <w:szCs w:val="22"/>
              </w:rPr>
              <w:t>oordin</w:t>
            </w:r>
            <w:r w:rsidR="0038660A" w:rsidRPr="000E6817">
              <w:rPr>
                <w:rFonts w:ascii="Arial" w:hAnsi="Arial" w:cs="Arial"/>
                <w:szCs w:val="22"/>
              </w:rPr>
              <w:t>á</w:t>
            </w:r>
            <w:r w:rsidRPr="000E6817">
              <w:rPr>
                <w:rFonts w:ascii="Arial" w:hAnsi="Arial" w:cs="Arial"/>
                <w:szCs w:val="22"/>
              </w:rPr>
              <w:t xml:space="preserve">tor </w:t>
            </w:r>
            <w:r w:rsidR="00257B85" w:rsidRPr="000E6817">
              <w:rPr>
                <w:rFonts w:ascii="Arial" w:hAnsi="Arial" w:cs="Arial"/>
                <w:szCs w:val="22"/>
              </w:rPr>
              <w:t>určí prioritu požadavku:</w:t>
            </w:r>
          </w:p>
          <w:p w14:paraId="1024FD3C" w14:textId="372ACFE3" w:rsidR="00257B85" w:rsidRPr="000E6817" w:rsidRDefault="00257B85" w:rsidP="00914818">
            <w:pPr>
              <w:pStyle w:val="Odstavecseseznamem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Priorita 1</w:t>
            </w:r>
          </w:p>
          <w:p w14:paraId="7613B039" w14:textId="77777777" w:rsidR="00257B85" w:rsidRPr="000E6817" w:rsidRDefault="00257B85" w:rsidP="00914818">
            <w:pPr>
              <w:pStyle w:val="Odstavecseseznamem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Priorita 2</w:t>
            </w:r>
          </w:p>
          <w:p w14:paraId="6C5C7B35" w14:textId="77777777" w:rsidR="00257B85" w:rsidRPr="000E6817" w:rsidRDefault="00257B85" w:rsidP="00914818">
            <w:pPr>
              <w:pStyle w:val="Odstavecseseznamem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Cs w:val="22"/>
                <w:lang w:eastAsia="cs-CZ"/>
              </w:rPr>
            </w:pPr>
            <w:r w:rsidRPr="000E6817">
              <w:rPr>
                <w:rFonts w:ascii="Arial" w:hAnsi="Arial" w:cs="Arial"/>
                <w:szCs w:val="22"/>
              </w:rPr>
              <w:t>Priorita 3</w:t>
            </w:r>
          </w:p>
          <w:p w14:paraId="32EF8DE0" w14:textId="77777777" w:rsidR="00257B85" w:rsidRPr="000E6817" w:rsidRDefault="00A82A28" w:rsidP="00F253B2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Poté vytvoří zadání RfC </w:t>
            </w:r>
            <w:r w:rsidR="00F253B2" w:rsidRPr="000E6817">
              <w:rPr>
                <w:rFonts w:ascii="Arial" w:hAnsi="Arial" w:cs="Arial"/>
                <w:szCs w:val="22"/>
              </w:rPr>
              <w:t xml:space="preserve">(včetně zadání pro Architekta, </w:t>
            </w:r>
            <w:r w:rsidR="0038660A" w:rsidRPr="000E6817">
              <w:rPr>
                <w:rFonts w:ascii="Arial" w:hAnsi="Arial" w:cs="Arial"/>
                <w:szCs w:val="22"/>
              </w:rPr>
              <w:t>pokud</w:t>
            </w:r>
            <w:r w:rsidR="00F253B2" w:rsidRPr="000E6817">
              <w:rPr>
                <w:rFonts w:ascii="Arial" w:hAnsi="Arial" w:cs="Arial"/>
                <w:szCs w:val="22"/>
              </w:rPr>
              <w:t xml:space="preserve"> bude připravovat </w:t>
            </w:r>
            <w:r w:rsidR="0038660A" w:rsidRPr="000E6817">
              <w:rPr>
                <w:rFonts w:ascii="Arial" w:hAnsi="Arial" w:cs="Arial"/>
                <w:szCs w:val="22"/>
              </w:rPr>
              <w:t xml:space="preserve">koncepční </w:t>
            </w:r>
            <w:r w:rsidR="00F253B2" w:rsidRPr="000E6817">
              <w:rPr>
                <w:rFonts w:ascii="Arial" w:hAnsi="Arial" w:cs="Arial"/>
                <w:szCs w:val="22"/>
              </w:rPr>
              <w:t>návrh řešení).</w:t>
            </w:r>
          </w:p>
        </w:tc>
      </w:tr>
      <w:tr w:rsidR="00257B85" w:rsidRPr="000E6817" w14:paraId="7CADF746" w14:textId="77777777" w:rsidTr="00257B85">
        <w:tc>
          <w:tcPr>
            <w:tcW w:w="2122" w:type="dxa"/>
          </w:tcPr>
          <w:p w14:paraId="698734B9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271F73E6" w14:textId="11B413D8" w:rsidR="00257B85" w:rsidRPr="000E6817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adání </w:t>
            </w:r>
            <w:r w:rsidR="00103CDF" w:rsidRPr="000E6817">
              <w:rPr>
                <w:rFonts w:ascii="Arial" w:hAnsi="Arial" w:cs="Arial"/>
                <w:sz w:val="22"/>
                <w:szCs w:val="22"/>
              </w:rPr>
              <w:t>RfC s určenou p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riorito</w:t>
            </w:r>
            <w:r w:rsidR="00103CDF" w:rsidRPr="000E6817">
              <w:rPr>
                <w:rFonts w:ascii="Arial" w:hAnsi="Arial" w:cs="Arial"/>
                <w:sz w:val="22"/>
                <w:szCs w:val="22"/>
              </w:rPr>
              <w:t>u</w:t>
            </w:r>
            <w:r w:rsidR="00472684">
              <w:rPr>
                <w:rFonts w:ascii="Arial" w:hAnsi="Arial" w:cs="Arial"/>
                <w:sz w:val="22"/>
                <w:szCs w:val="22"/>
              </w:rPr>
              <w:t>, zpracov</w:t>
            </w:r>
            <w:r w:rsidR="00E75169">
              <w:rPr>
                <w:rFonts w:ascii="Arial" w:hAnsi="Arial" w:cs="Arial"/>
                <w:sz w:val="22"/>
                <w:szCs w:val="22"/>
              </w:rPr>
              <w:t>ané</w:t>
            </w:r>
            <w:r w:rsidR="00472684">
              <w:rPr>
                <w:rFonts w:ascii="Arial" w:hAnsi="Arial" w:cs="Arial"/>
                <w:sz w:val="22"/>
                <w:szCs w:val="22"/>
              </w:rPr>
              <w:t xml:space="preserve"> s využitím šablony dle přílohy č. </w:t>
            </w:r>
            <w:r w:rsidR="00E75169">
              <w:rPr>
                <w:rFonts w:ascii="Arial" w:hAnsi="Arial" w:cs="Arial"/>
                <w:sz w:val="22"/>
                <w:szCs w:val="22"/>
              </w:rPr>
              <w:t>9.3</w:t>
            </w:r>
            <w:r w:rsidR="00472684">
              <w:rPr>
                <w:rFonts w:ascii="Arial" w:hAnsi="Arial" w:cs="Arial"/>
                <w:sz w:val="22"/>
                <w:szCs w:val="22"/>
              </w:rPr>
              <w:t xml:space="preserve"> tohoto dokumentu</w:t>
            </w:r>
            <w:r w:rsidR="00E75169">
              <w:rPr>
                <w:rFonts w:ascii="Arial" w:hAnsi="Arial" w:cs="Arial"/>
                <w:sz w:val="22"/>
                <w:szCs w:val="22"/>
              </w:rPr>
              <w:t xml:space="preserve"> – bod</w:t>
            </w:r>
            <w:r w:rsidR="00BC2C11">
              <w:rPr>
                <w:rFonts w:ascii="Arial" w:hAnsi="Arial" w:cs="Arial"/>
                <w:sz w:val="22"/>
                <w:szCs w:val="22"/>
              </w:rPr>
              <w:t>y</w:t>
            </w:r>
            <w:r w:rsidR="00E751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240D">
              <w:rPr>
                <w:rFonts w:ascii="Arial" w:hAnsi="Arial" w:cs="Arial"/>
                <w:sz w:val="22"/>
                <w:szCs w:val="22"/>
              </w:rPr>
              <w:t>1, 2.</w:t>
            </w:r>
          </w:p>
        </w:tc>
      </w:tr>
    </w:tbl>
    <w:p w14:paraId="38F42587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09507181" w14:textId="77777777" w:rsidR="00257B85" w:rsidRPr="000E6817" w:rsidRDefault="00257B85" w:rsidP="00D61406">
      <w:pPr>
        <w:pStyle w:val="Nadpis5"/>
        <w:spacing w:before="60" w:after="0"/>
        <w:ind w:left="1009" w:hanging="1009"/>
        <w:rPr>
          <w:rFonts w:ascii="Arial" w:hAnsi="Arial" w:cs="Arial"/>
        </w:rPr>
      </w:pPr>
      <w:bookmarkStart w:id="53" w:name="_Toc468715427"/>
      <w:r w:rsidRPr="000E6817">
        <w:rPr>
          <w:rFonts w:ascii="Arial" w:hAnsi="Arial" w:cs="Arial"/>
        </w:rPr>
        <w:t>Návrh řešení RfC</w:t>
      </w:r>
      <w:bookmarkEnd w:id="5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734D95B5" w14:textId="77777777" w:rsidTr="00956DAC">
        <w:trPr>
          <w:trHeight w:val="300"/>
        </w:trPr>
        <w:tc>
          <w:tcPr>
            <w:tcW w:w="2122" w:type="dxa"/>
            <w:vMerge w:val="restart"/>
            <w:shd w:val="clear" w:color="auto" w:fill="auto"/>
          </w:tcPr>
          <w:p w14:paraId="6E1F23F3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shd w:val="clear" w:color="auto" w:fill="auto"/>
          </w:tcPr>
          <w:p w14:paraId="3BB3030F" w14:textId="2811040B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5D8931EF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78304258" w14:textId="77777777" w:rsidTr="00956DAC">
        <w:trPr>
          <w:trHeight w:val="126"/>
        </w:trPr>
        <w:tc>
          <w:tcPr>
            <w:tcW w:w="2122" w:type="dxa"/>
            <w:vMerge/>
            <w:shd w:val="clear" w:color="auto" w:fill="auto"/>
          </w:tcPr>
          <w:p w14:paraId="02753293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521E194" w14:textId="14F4C8F0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5FD7E31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0498BB78" w14:textId="77777777" w:rsidTr="00956DAC">
        <w:trPr>
          <w:trHeight w:val="315"/>
        </w:trPr>
        <w:tc>
          <w:tcPr>
            <w:tcW w:w="2122" w:type="dxa"/>
            <w:vMerge/>
            <w:shd w:val="clear" w:color="auto" w:fill="auto"/>
          </w:tcPr>
          <w:p w14:paraId="6E6E2B5E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382A9AA" w14:textId="1ADD3EEE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16B3A39F" w14:textId="1A27BB6A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Technický garant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, Provozní garant, Bezpečnostní garant, Architekt, Dodavatel</w:t>
            </w:r>
          </w:p>
        </w:tc>
      </w:tr>
      <w:tr w:rsidR="00956DAC" w:rsidRPr="000E6817" w14:paraId="7E7308D8" w14:textId="77777777" w:rsidTr="00956DAC">
        <w:trPr>
          <w:trHeight w:val="110"/>
        </w:trPr>
        <w:tc>
          <w:tcPr>
            <w:tcW w:w="2122" w:type="dxa"/>
            <w:vMerge/>
            <w:shd w:val="clear" w:color="auto" w:fill="auto"/>
          </w:tcPr>
          <w:p w14:paraId="725CA09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68AA5D0" w14:textId="5BC12C33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7008034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257B85" w:rsidRPr="000E6817" w14:paraId="591E21DB" w14:textId="77777777" w:rsidTr="00602B45">
        <w:tc>
          <w:tcPr>
            <w:tcW w:w="2122" w:type="dxa"/>
            <w:shd w:val="clear" w:color="auto" w:fill="auto"/>
          </w:tcPr>
          <w:p w14:paraId="1F8D12BA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  <w:shd w:val="clear" w:color="auto" w:fill="auto"/>
          </w:tcPr>
          <w:p w14:paraId="0214200C" w14:textId="306C0E7E" w:rsidR="00257B85" w:rsidRPr="000E6817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602B45" w:rsidRPr="000E6817">
              <w:rPr>
                <w:rFonts w:ascii="Arial" w:hAnsi="Arial" w:cs="Arial"/>
                <w:sz w:val="22"/>
                <w:szCs w:val="22"/>
              </w:rPr>
              <w:t>ytvořené zadání RfC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 xml:space="preserve"> s určenou prioritou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67E5F9AC" w14:textId="77777777" w:rsidTr="00602B45">
        <w:tc>
          <w:tcPr>
            <w:tcW w:w="2122" w:type="dxa"/>
            <w:shd w:val="clear" w:color="auto" w:fill="auto"/>
          </w:tcPr>
          <w:p w14:paraId="7405C2EC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  <w:shd w:val="clear" w:color="auto" w:fill="auto"/>
          </w:tcPr>
          <w:p w14:paraId="1C13CBF3" w14:textId="3C74C7A6" w:rsidR="00602B45" w:rsidRPr="000E6817" w:rsidRDefault="00F253B2" w:rsidP="00257B85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Change </w:t>
            </w:r>
            <w:r w:rsidR="004E54D2" w:rsidRPr="000E6817">
              <w:rPr>
                <w:rFonts w:ascii="Arial" w:hAnsi="Arial" w:cs="Arial"/>
                <w:szCs w:val="22"/>
              </w:rPr>
              <w:t>koordinátor</w:t>
            </w:r>
            <w:r w:rsidRPr="000E6817">
              <w:rPr>
                <w:rFonts w:ascii="Arial" w:hAnsi="Arial" w:cs="Arial"/>
                <w:szCs w:val="22"/>
              </w:rPr>
              <w:t xml:space="preserve"> vypracuje návrh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řešení RfC (</w:t>
            </w:r>
            <w:r w:rsidRPr="000E6817">
              <w:rPr>
                <w:rFonts w:ascii="Arial" w:hAnsi="Arial" w:cs="Arial"/>
                <w:szCs w:val="22"/>
              </w:rPr>
              <w:t>je-li požadováno nebo</w:t>
            </w:r>
            <w:r w:rsidR="00D175F9" w:rsidRPr="000E6817">
              <w:rPr>
                <w:rFonts w:ascii="Arial" w:hAnsi="Arial" w:cs="Arial"/>
                <w:szCs w:val="22"/>
              </w:rPr>
              <w:t xml:space="preserve"> je</w:t>
            </w:r>
            <w:r w:rsidRPr="000E6817">
              <w:rPr>
                <w:rFonts w:ascii="Arial" w:hAnsi="Arial" w:cs="Arial"/>
                <w:szCs w:val="22"/>
              </w:rPr>
              <w:t xml:space="preserve"> vhodné</w:t>
            </w:r>
            <w:r w:rsidR="00257B85" w:rsidRPr="000E6817">
              <w:rPr>
                <w:rFonts w:ascii="Arial" w:hAnsi="Arial" w:cs="Arial"/>
                <w:szCs w:val="22"/>
              </w:rPr>
              <w:t xml:space="preserve">, tak i variantní </w:t>
            </w:r>
            <w:r w:rsidR="00602B45" w:rsidRPr="000E6817">
              <w:rPr>
                <w:rFonts w:ascii="Arial" w:hAnsi="Arial" w:cs="Arial"/>
                <w:szCs w:val="22"/>
              </w:rPr>
              <w:t xml:space="preserve">návrh </w:t>
            </w:r>
            <w:r w:rsidR="00257B85" w:rsidRPr="000E6817">
              <w:rPr>
                <w:rFonts w:ascii="Arial" w:hAnsi="Arial" w:cs="Arial"/>
                <w:szCs w:val="22"/>
              </w:rPr>
              <w:t xml:space="preserve">řešení). </w:t>
            </w:r>
          </w:p>
          <w:p w14:paraId="660C2467" w14:textId="77777777" w:rsidR="00257B85" w:rsidRPr="000E6817" w:rsidRDefault="00602B45" w:rsidP="00257B85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Návrh řešení předá internímu/externímu dodavateli ke zpracování závazné nabídky (pokud je to relevantní – např. pokud se předpokládá realizace změny veřejnou zakázkou, tak se závazná nabídka nezpracovává a pokračuje se činností 5.3.2.1.4). </w:t>
            </w:r>
          </w:p>
          <w:p w14:paraId="3E83F8A0" w14:textId="77777777" w:rsidR="00025A61" w:rsidRPr="000E6817" w:rsidRDefault="00025A61" w:rsidP="00257B85">
            <w:pPr>
              <w:spacing w:after="0"/>
              <w:rPr>
                <w:rFonts w:ascii="Arial" w:hAnsi="Arial" w:cs="Arial"/>
                <w:szCs w:val="22"/>
              </w:rPr>
            </w:pPr>
          </w:p>
        </w:tc>
      </w:tr>
      <w:tr w:rsidR="00257B85" w:rsidRPr="000E6817" w14:paraId="6A262487" w14:textId="77777777" w:rsidTr="00257B85">
        <w:tc>
          <w:tcPr>
            <w:tcW w:w="2122" w:type="dxa"/>
          </w:tcPr>
          <w:p w14:paraId="7CA83CBB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58224DB3" w14:textId="58068CCB" w:rsidR="000D794F" w:rsidRDefault="00602B45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návrh</w:t>
            </w:r>
            <w:r w:rsidR="00EF575D" w:rsidRPr="000E6817">
              <w:rPr>
                <w:rFonts w:ascii="Arial" w:hAnsi="Arial" w:cs="Arial"/>
                <w:sz w:val="22"/>
                <w:szCs w:val="22"/>
              </w:rPr>
              <w:t xml:space="preserve"> či návrhy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řešení RfC</w:t>
            </w:r>
            <w:r w:rsidR="00AB2598" w:rsidRPr="000E6817">
              <w:rPr>
                <w:rFonts w:ascii="Arial" w:hAnsi="Arial" w:cs="Arial"/>
                <w:sz w:val="22"/>
                <w:szCs w:val="22"/>
              </w:rPr>
              <w:t xml:space="preserve"> (včetně textového popisu změny, arch</w:t>
            </w:r>
            <w:r w:rsidR="00D175F9" w:rsidRPr="000E6817">
              <w:rPr>
                <w:rFonts w:ascii="Arial" w:hAnsi="Arial" w:cs="Arial"/>
                <w:sz w:val="22"/>
                <w:szCs w:val="22"/>
              </w:rPr>
              <w:t>i</w:t>
            </w:r>
            <w:r w:rsidR="00AB2598" w:rsidRPr="000E6817">
              <w:rPr>
                <w:rFonts w:ascii="Arial" w:hAnsi="Arial" w:cs="Arial"/>
                <w:sz w:val="22"/>
                <w:szCs w:val="22"/>
              </w:rPr>
              <w:t>tektonického popisu</w:t>
            </w:r>
            <w:r w:rsidR="000D794F">
              <w:rPr>
                <w:rFonts w:ascii="Arial" w:hAnsi="Arial" w:cs="Arial"/>
                <w:sz w:val="22"/>
                <w:szCs w:val="22"/>
              </w:rPr>
              <w:t>,</w:t>
            </w:r>
            <w:r w:rsidR="00AB2598"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61E9B3" w14:textId="2EAB02C0" w:rsidR="002D1704" w:rsidRPr="000D794F" w:rsidRDefault="002D1704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3245A5">
              <w:rPr>
                <w:rFonts w:ascii="Arial" w:hAnsi="Arial" w:cs="Arial"/>
                <w:sz w:val="22"/>
                <w:szCs w:val="22"/>
              </w:rPr>
              <w:t>popis dopadů změny do oborů architektury</w:t>
            </w:r>
            <w:r w:rsidR="000D794F" w:rsidRPr="003245A5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0D794F" w:rsidRPr="000D794F">
              <w:rPr>
                <w:rFonts w:ascii="Arial" w:hAnsi="Arial" w:cs="Arial"/>
                <w:sz w:val="22"/>
                <w:szCs w:val="22"/>
              </w:rPr>
              <w:t>a</w:t>
            </w:r>
            <w:r w:rsidRPr="000D794F">
              <w:rPr>
                <w:rFonts w:ascii="Arial" w:hAnsi="Arial" w:cs="Arial"/>
                <w:sz w:val="22"/>
                <w:szCs w:val="22"/>
              </w:rPr>
              <w:t>gend</w:t>
            </w:r>
            <w:r w:rsidR="000D794F" w:rsidRPr="000D794F">
              <w:rPr>
                <w:rFonts w:ascii="Arial" w:hAnsi="Arial" w:cs="Arial"/>
                <w:sz w:val="22"/>
                <w:szCs w:val="22"/>
              </w:rPr>
              <w:t>a, a</w:t>
            </w:r>
            <w:r w:rsidRPr="000D794F">
              <w:rPr>
                <w:rFonts w:ascii="Arial" w:hAnsi="Arial" w:cs="Arial"/>
                <w:sz w:val="22"/>
                <w:szCs w:val="22"/>
              </w:rPr>
              <w:t>plika</w:t>
            </w:r>
            <w:r w:rsidR="000D794F" w:rsidRPr="000D794F">
              <w:rPr>
                <w:rFonts w:ascii="Arial" w:hAnsi="Arial" w:cs="Arial"/>
                <w:sz w:val="22"/>
                <w:szCs w:val="22"/>
              </w:rPr>
              <w:t>ce,</w:t>
            </w:r>
            <w:r w:rsidRPr="000D7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794F" w:rsidRPr="000D794F">
              <w:rPr>
                <w:rFonts w:ascii="Arial" w:hAnsi="Arial" w:cs="Arial"/>
                <w:sz w:val="22"/>
                <w:szCs w:val="22"/>
              </w:rPr>
              <w:t>d</w:t>
            </w:r>
            <w:r w:rsidRPr="000D794F">
              <w:rPr>
                <w:rFonts w:ascii="Arial" w:hAnsi="Arial" w:cs="Arial"/>
                <w:sz w:val="22"/>
                <w:szCs w:val="22"/>
              </w:rPr>
              <w:t>at</w:t>
            </w:r>
            <w:r w:rsidR="000D794F" w:rsidRPr="000D794F">
              <w:rPr>
                <w:rFonts w:ascii="Arial" w:hAnsi="Arial" w:cs="Arial"/>
                <w:sz w:val="22"/>
                <w:szCs w:val="22"/>
              </w:rPr>
              <w:t>a, s</w:t>
            </w:r>
            <w:r w:rsidRPr="000D794F">
              <w:rPr>
                <w:rFonts w:ascii="Arial" w:hAnsi="Arial" w:cs="Arial"/>
                <w:sz w:val="22"/>
                <w:szCs w:val="22"/>
              </w:rPr>
              <w:t>ystém</w:t>
            </w:r>
            <w:r w:rsidR="000D794F" w:rsidRPr="000D794F">
              <w:rPr>
                <w:rFonts w:ascii="Arial" w:hAnsi="Arial" w:cs="Arial"/>
                <w:sz w:val="22"/>
                <w:szCs w:val="22"/>
              </w:rPr>
              <w:t>y, s</w:t>
            </w:r>
            <w:r w:rsidRPr="000D794F">
              <w:rPr>
                <w:rFonts w:ascii="Arial" w:hAnsi="Arial" w:cs="Arial"/>
                <w:sz w:val="22"/>
                <w:szCs w:val="22"/>
              </w:rPr>
              <w:t>í</w:t>
            </w:r>
            <w:r w:rsidR="000D794F" w:rsidRPr="000D794F">
              <w:rPr>
                <w:rFonts w:ascii="Arial" w:hAnsi="Arial" w:cs="Arial"/>
                <w:sz w:val="22"/>
                <w:szCs w:val="22"/>
              </w:rPr>
              <w:t>tě, b</w:t>
            </w:r>
            <w:r w:rsidRPr="000D794F">
              <w:rPr>
                <w:rFonts w:ascii="Arial" w:hAnsi="Arial" w:cs="Arial"/>
                <w:sz w:val="22"/>
                <w:szCs w:val="22"/>
              </w:rPr>
              <w:t>ezpečnost</w:t>
            </w:r>
            <w:r w:rsidR="000D794F">
              <w:rPr>
                <w:rFonts w:ascii="Arial" w:hAnsi="Arial" w:cs="Arial"/>
                <w:sz w:val="22"/>
                <w:szCs w:val="22"/>
              </w:rPr>
              <w:t>)</w:t>
            </w:r>
            <w:r w:rsidR="003245A5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A700F1C" w14:textId="53938041" w:rsidR="002D1704" w:rsidRPr="000E6817" w:rsidRDefault="000D794F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2D1704" w:rsidRPr="000E6817">
              <w:rPr>
                <w:rFonts w:ascii="Arial" w:hAnsi="Arial" w:cs="Arial"/>
                <w:sz w:val="22"/>
                <w:szCs w:val="22"/>
              </w:rPr>
              <w:t>řehled rizik souvisejících s realizací a nerealizací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8005640" w14:textId="5382127D" w:rsidR="002D1704" w:rsidRDefault="000D794F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2D1704" w:rsidRPr="000E6817">
              <w:rPr>
                <w:rFonts w:ascii="Arial" w:hAnsi="Arial" w:cs="Arial"/>
                <w:sz w:val="22"/>
                <w:szCs w:val="22"/>
              </w:rPr>
              <w:t>přesnění očekáváných výstupů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D2EDECC" w14:textId="75B3F466" w:rsidR="002D1704" w:rsidRPr="000E6817" w:rsidRDefault="009353DD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zpracované </w:t>
            </w:r>
            <w:r w:rsidR="00BC2C11">
              <w:rPr>
                <w:rFonts w:ascii="Arial" w:hAnsi="Arial" w:cs="Arial"/>
                <w:sz w:val="22"/>
                <w:szCs w:val="22"/>
              </w:rPr>
              <w:t>s využitím šablony dle přílohy č. 9.3 tohoto dokumentu – body 3, 4 a 5.</w:t>
            </w:r>
          </w:p>
        </w:tc>
      </w:tr>
    </w:tbl>
    <w:p w14:paraId="545448E0" w14:textId="370BABB6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407CA08D" w14:textId="77777777" w:rsidR="00257B85" w:rsidRPr="000E6817" w:rsidRDefault="00F52F30" w:rsidP="00D61406">
      <w:pPr>
        <w:pStyle w:val="Nadpis5"/>
        <w:spacing w:before="60" w:after="0"/>
        <w:ind w:left="1009" w:hanging="1009"/>
        <w:rPr>
          <w:rFonts w:ascii="Arial" w:hAnsi="Arial" w:cs="Arial"/>
        </w:rPr>
      </w:pPr>
      <w:bookmarkStart w:id="54" w:name="_Toc447193211"/>
      <w:bookmarkStart w:id="55" w:name="_Toc447193212"/>
      <w:bookmarkStart w:id="56" w:name="_Toc447193213"/>
      <w:bookmarkStart w:id="57" w:name="_Toc447193214"/>
      <w:bookmarkStart w:id="58" w:name="_Toc447193215"/>
      <w:bookmarkStart w:id="59" w:name="_Toc447193216"/>
      <w:bookmarkStart w:id="60" w:name="_Toc468715428"/>
      <w:bookmarkEnd w:id="54"/>
      <w:bookmarkEnd w:id="55"/>
      <w:bookmarkEnd w:id="56"/>
      <w:bookmarkEnd w:id="57"/>
      <w:bookmarkEnd w:id="58"/>
      <w:bookmarkEnd w:id="59"/>
      <w:r w:rsidRPr="000E6817">
        <w:rPr>
          <w:rFonts w:ascii="Arial" w:hAnsi="Arial" w:cs="Arial"/>
        </w:rPr>
        <w:t>Zpracování závazné nabídky</w:t>
      </w:r>
      <w:bookmarkEnd w:id="6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2B795F48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08281FA3" w14:textId="4C205654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06525E99" w14:textId="1E1A3447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2103D7C5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Interní/externí dodavatel</w:t>
            </w:r>
          </w:p>
        </w:tc>
      </w:tr>
      <w:tr w:rsidR="00956DAC" w:rsidRPr="000E6817" w14:paraId="60508A07" w14:textId="77777777" w:rsidTr="00956DAC">
        <w:trPr>
          <w:trHeight w:val="126"/>
        </w:trPr>
        <w:tc>
          <w:tcPr>
            <w:tcW w:w="2122" w:type="dxa"/>
            <w:vMerge/>
          </w:tcPr>
          <w:p w14:paraId="6A492844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39AB41D" w14:textId="343B4C28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30FC763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77838D03" w14:textId="77777777" w:rsidTr="00956DAC">
        <w:trPr>
          <w:trHeight w:val="315"/>
        </w:trPr>
        <w:tc>
          <w:tcPr>
            <w:tcW w:w="2122" w:type="dxa"/>
            <w:vMerge/>
          </w:tcPr>
          <w:p w14:paraId="0CCC0B28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AD4C47E" w14:textId="3977C027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1F82C9C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Technický garant</w:t>
            </w:r>
          </w:p>
        </w:tc>
      </w:tr>
      <w:tr w:rsidR="00956DAC" w:rsidRPr="000E6817" w14:paraId="1987199A" w14:textId="77777777" w:rsidTr="00956DAC">
        <w:trPr>
          <w:trHeight w:val="110"/>
        </w:trPr>
        <w:tc>
          <w:tcPr>
            <w:tcW w:w="2122" w:type="dxa"/>
            <w:vMerge/>
          </w:tcPr>
          <w:p w14:paraId="0CC5B55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7CB5B46" w14:textId="7CADE38E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6F793F8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F52F30" w:rsidRPr="000E6817" w14:paraId="14238A74" w14:textId="77777777" w:rsidTr="003079EE">
        <w:trPr>
          <w:trHeight w:val="144"/>
        </w:trPr>
        <w:tc>
          <w:tcPr>
            <w:tcW w:w="2122" w:type="dxa"/>
          </w:tcPr>
          <w:p w14:paraId="1D94598A" w14:textId="77777777" w:rsidR="00F52F30" w:rsidRPr="000E6817" w:rsidRDefault="00F52F30" w:rsidP="003079EE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22CF141E" w14:textId="34AD7A8D" w:rsidR="00FE0023" w:rsidRDefault="009353DD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věcné zadání, včetně </w:t>
            </w:r>
            <w:r w:rsidR="00EF575D" w:rsidRPr="00FE0023">
              <w:rPr>
                <w:rFonts w:ascii="Arial" w:hAnsi="Arial" w:cs="Arial"/>
                <w:sz w:val="22"/>
                <w:szCs w:val="22"/>
              </w:rPr>
              <w:t>návrh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EF575D" w:rsidRPr="00FE0023">
              <w:rPr>
                <w:rFonts w:ascii="Arial" w:hAnsi="Arial" w:cs="Arial"/>
                <w:sz w:val="22"/>
                <w:szCs w:val="22"/>
              </w:rPr>
              <w:t xml:space="preserve"> či návrh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 w:rsidR="00EF575D" w:rsidRPr="00FE0023">
              <w:rPr>
                <w:rFonts w:ascii="Arial" w:hAnsi="Arial" w:cs="Arial"/>
                <w:sz w:val="22"/>
                <w:szCs w:val="22"/>
              </w:rPr>
              <w:t xml:space="preserve"> řešení RfC </w:t>
            </w:r>
            <w:r>
              <w:rPr>
                <w:rFonts w:ascii="Arial" w:hAnsi="Arial" w:cs="Arial"/>
                <w:sz w:val="22"/>
                <w:szCs w:val="22"/>
              </w:rPr>
              <w:t xml:space="preserve">dle přílohy č. 9.3 tohoto dokumentu – část A – </w:t>
            </w:r>
            <w:r w:rsidRPr="009353DD">
              <w:rPr>
                <w:rFonts w:ascii="Arial" w:hAnsi="Arial" w:cs="Arial"/>
                <w:caps/>
                <w:sz w:val="22"/>
                <w:szCs w:val="22"/>
              </w:rPr>
              <w:t>Věcné zadání</w:t>
            </w:r>
            <w:r w:rsidR="00FE002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F3BCC90" w14:textId="7E434198" w:rsidR="00F52F30" w:rsidRPr="00FE0023" w:rsidRDefault="00A6454A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E0023">
              <w:rPr>
                <w:rFonts w:ascii="Arial" w:hAnsi="Arial" w:cs="Arial"/>
                <w:sz w:val="22"/>
                <w:szCs w:val="22"/>
              </w:rPr>
              <w:t>další související podklady</w:t>
            </w:r>
            <w:r w:rsidR="00EF575D" w:rsidRPr="00FE002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52F30" w:rsidRPr="000E6817" w14:paraId="3E23A72C" w14:textId="77777777" w:rsidTr="003079EE">
        <w:tc>
          <w:tcPr>
            <w:tcW w:w="2122" w:type="dxa"/>
          </w:tcPr>
          <w:p w14:paraId="32834B53" w14:textId="7D439611" w:rsidR="00F52F30" w:rsidRPr="000E6817" w:rsidRDefault="00F52F30" w:rsidP="003079EE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71ED780E" w14:textId="3BE96F42" w:rsidR="00F52F30" w:rsidRPr="000E6817" w:rsidRDefault="00602B45" w:rsidP="00A6454A">
            <w:pPr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Interní/externí d</w:t>
            </w:r>
            <w:r w:rsidR="00F52F30" w:rsidRPr="000E6817">
              <w:rPr>
                <w:rFonts w:ascii="Arial" w:hAnsi="Arial" w:cs="Arial"/>
                <w:szCs w:val="22"/>
                <w:lang w:bidi="en-US"/>
              </w:rPr>
              <w:t xml:space="preserve">odavatel zpracuje závaznou nabídku </w:t>
            </w:r>
            <w:r w:rsidR="00A6454A" w:rsidRPr="000E6817">
              <w:rPr>
                <w:rFonts w:ascii="Arial" w:hAnsi="Arial" w:cs="Arial"/>
                <w:szCs w:val="22"/>
                <w:lang w:bidi="en-US"/>
              </w:rPr>
              <w:t xml:space="preserve">k </w:t>
            </w:r>
            <w:r w:rsidR="00F52F30" w:rsidRPr="000E6817">
              <w:rPr>
                <w:rFonts w:ascii="Arial" w:hAnsi="Arial" w:cs="Arial"/>
                <w:szCs w:val="22"/>
                <w:lang w:bidi="en-US"/>
              </w:rPr>
              <w:t>navrhnuté</w:t>
            </w:r>
            <w:r w:rsidR="00A6454A" w:rsidRPr="000E6817">
              <w:rPr>
                <w:rFonts w:ascii="Arial" w:hAnsi="Arial" w:cs="Arial"/>
                <w:szCs w:val="22"/>
                <w:lang w:bidi="en-US"/>
              </w:rPr>
              <w:t>mu</w:t>
            </w:r>
            <w:r w:rsidR="00F52F30" w:rsidRPr="000E6817">
              <w:rPr>
                <w:rFonts w:ascii="Arial" w:hAnsi="Arial" w:cs="Arial"/>
                <w:szCs w:val="22"/>
                <w:lang w:bidi="en-US"/>
              </w:rPr>
              <w:t xml:space="preserve"> řešení a předá </w:t>
            </w:r>
            <w:r w:rsidRPr="000E6817">
              <w:rPr>
                <w:rFonts w:ascii="Arial" w:hAnsi="Arial" w:cs="Arial"/>
                <w:szCs w:val="22"/>
                <w:lang w:bidi="en-US"/>
              </w:rPr>
              <w:t xml:space="preserve">zpět Change </w:t>
            </w:r>
            <w:r w:rsidR="004E54D2" w:rsidRPr="000E6817">
              <w:rPr>
                <w:rFonts w:ascii="Arial" w:hAnsi="Arial" w:cs="Arial"/>
                <w:szCs w:val="22"/>
                <w:lang w:bidi="en-US"/>
              </w:rPr>
              <w:t>koordinátor</w:t>
            </w:r>
            <w:r w:rsidRPr="000E6817">
              <w:rPr>
                <w:rFonts w:ascii="Arial" w:hAnsi="Arial" w:cs="Arial"/>
                <w:szCs w:val="22"/>
                <w:lang w:bidi="en-US"/>
              </w:rPr>
              <w:t>ovi</w:t>
            </w:r>
            <w:r w:rsidR="00F52F30" w:rsidRPr="000E6817">
              <w:rPr>
                <w:rFonts w:ascii="Arial" w:hAnsi="Arial" w:cs="Arial"/>
                <w:szCs w:val="22"/>
                <w:lang w:bidi="en-US"/>
              </w:rPr>
              <w:t>.</w:t>
            </w:r>
          </w:p>
        </w:tc>
      </w:tr>
      <w:tr w:rsidR="00F52F30" w:rsidRPr="000E6817" w14:paraId="4A2136D2" w14:textId="77777777" w:rsidTr="003079EE">
        <w:tc>
          <w:tcPr>
            <w:tcW w:w="2122" w:type="dxa"/>
          </w:tcPr>
          <w:p w14:paraId="78D12703" w14:textId="77777777" w:rsidR="00F52F30" w:rsidRPr="000E6817" w:rsidRDefault="00F52F30" w:rsidP="003079EE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0AD28ABD" w14:textId="4B96CA3A" w:rsidR="00F52F30" w:rsidRPr="000E6817" w:rsidRDefault="00FE0023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ávazná </w:t>
            </w:r>
            <w:r w:rsidR="00F52F30" w:rsidRPr="000E6817">
              <w:rPr>
                <w:rFonts w:ascii="Arial" w:hAnsi="Arial" w:cs="Arial"/>
                <w:sz w:val="22"/>
                <w:szCs w:val="22"/>
              </w:rPr>
              <w:t>nabídk</w:t>
            </w:r>
            <w:r w:rsidR="00602B45" w:rsidRPr="000E6817">
              <w:rPr>
                <w:rFonts w:ascii="Arial" w:hAnsi="Arial" w:cs="Arial"/>
                <w:sz w:val="22"/>
                <w:szCs w:val="22"/>
              </w:rPr>
              <w:t>a</w:t>
            </w:r>
            <w:r w:rsidR="00F52F30"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3801">
              <w:rPr>
                <w:rFonts w:ascii="Arial" w:hAnsi="Arial" w:cs="Arial"/>
                <w:sz w:val="22"/>
                <w:szCs w:val="22"/>
              </w:rPr>
              <w:t xml:space="preserve">k RfC od </w:t>
            </w:r>
            <w:r w:rsidR="00602B45" w:rsidRPr="000E6817">
              <w:rPr>
                <w:rFonts w:ascii="Arial" w:hAnsi="Arial" w:cs="Arial"/>
                <w:sz w:val="22"/>
                <w:szCs w:val="22"/>
              </w:rPr>
              <w:t>Interního/externího d</w:t>
            </w:r>
            <w:r w:rsidR="00F52F30" w:rsidRPr="000E6817">
              <w:rPr>
                <w:rFonts w:ascii="Arial" w:hAnsi="Arial" w:cs="Arial"/>
                <w:sz w:val="22"/>
                <w:szCs w:val="22"/>
              </w:rPr>
              <w:t>odavatele</w:t>
            </w:r>
            <w:r w:rsidR="009353DD">
              <w:rPr>
                <w:rFonts w:ascii="Arial" w:hAnsi="Arial" w:cs="Arial"/>
                <w:sz w:val="22"/>
                <w:szCs w:val="22"/>
              </w:rPr>
              <w:t xml:space="preserve"> (zpracované dle šablony v příloze č. 9.3 tohoto dokumentu – část B – </w:t>
            </w:r>
            <w:r w:rsidR="009353DD" w:rsidRPr="009353DD">
              <w:rPr>
                <w:rFonts w:ascii="Arial" w:hAnsi="Arial" w:cs="Arial"/>
                <w:caps/>
                <w:sz w:val="22"/>
                <w:szCs w:val="22"/>
              </w:rPr>
              <w:t>Nabídka řešení</w:t>
            </w:r>
            <w:r w:rsidR="009353DD">
              <w:rPr>
                <w:rFonts w:ascii="Arial" w:hAnsi="Arial" w:cs="Arial"/>
                <w:caps/>
                <w:sz w:val="22"/>
                <w:szCs w:val="22"/>
              </w:rPr>
              <w:t>)</w:t>
            </w:r>
            <w:r w:rsidR="00EF575D" w:rsidRPr="000E681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740FF09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1384F9ED" w14:textId="77777777" w:rsidR="00257B85" w:rsidRPr="000E6817" w:rsidRDefault="00257B85" w:rsidP="00D61406">
      <w:pPr>
        <w:pStyle w:val="Nadpis5"/>
        <w:spacing w:before="60" w:after="0"/>
        <w:ind w:left="1009" w:hanging="1009"/>
        <w:rPr>
          <w:rFonts w:ascii="Arial" w:hAnsi="Arial" w:cs="Arial"/>
        </w:rPr>
      </w:pPr>
      <w:bookmarkStart w:id="61" w:name="_Toc447193218"/>
      <w:bookmarkStart w:id="62" w:name="_Toc447193223"/>
      <w:bookmarkStart w:id="63" w:name="_Toc447193227"/>
      <w:bookmarkStart w:id="64" w:name="_Toc447193231"/>
      <w:bookmarkStart w:id="65" w:name="_Toc447193239"/>
      <w:bookmarkStart w:id="66" w:name="_Toc447193243"/>
      <w:bookmarkStart w:id="67" w:name="_Toc447193258"/>
      <w:bookmarkStart w:id="68" w:name="_Toc468715429"/>
      <w:bookmarkEnd w:id="61"/>
      <w:bookmarkEnd w:id="62"/>
      <w:bookmarkEnd w:id="63"/>
      <w:bookmarkEnd w:id="64"/>
      <w:bookmarkEnd w:id="65"/>
      <w:bookmarkEnd w:id="66"/>
      <w:bookmarkEnd w:id="67"/>
      <w:r w:rsidRPr="000E6817">
        <w:rPr>
          <w:rFonts w:ascii="Arial" w:hAnsi="Arial" w:cs="Arial"/>
        </w:rPr>
        <w:t>Doplnění formy financování RfC</w:t>
      </w:r>
      <w:bookmarkEnd w:id="6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570AD237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6F74C41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6D93EC77" w14:textId="67AB33F8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5EE374F5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6C1EA3AF" w14:textId="77777777" w:rsidTr="00956DAC">
        <w:trPr>
          <w:trHeight w:val="126"/>
        </w:trPr>
        <w:tc>
          <w:tcPr>
            <w:tcW w:w="2122" w:type="dxa"/>
            <w:vMerge/>
          </w:tcPr>
          <w:p w14:paraId="552F6172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5BA279C" w14:textId="42A004D0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218E534E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664454BE" w14:textId="77777777" w:rsidTr="00956DAC">
        <w:trPr>
          <w:trHeight w:val="315"/>
        </w:trPr>
        <w:tc>
          <w:tcPr>
            <w:tcW w:w="2122" w:type="dxa"/>
            <w:vMerge/>
          </w:tcPr>
          <w:p w14:paraId="6E7A744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ACC6E09" w14:textId="6F896BF1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3FA634CC" w14:textId="1BC78BEC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Technický garant, Správce rozpočtu</w:t>
            </w:r>
          </w:p>
        </w:tc>
      </w:tr>
      <w:tr w:rsidR="00956DAC" w:rsidRPr="000E6817" w14:paraId="025A30B4" w14:textId="77777777" w:rsidTr="00956DAC">
        <w:trPr>
          <w:trHeight w:val="110"/>
        </w:trPr>
        <w:tc>
          <w:tcPr>
            <w:tcW w:w="2122" w:type="dxa"/>
            <w:vMerge/>
          </w:tcPr>
          <w:p w14:paraId="6673E6A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76532AC" w14:textId="23052059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5055B053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257B85" w:rsidRPr="000E6817" w14:paraId="0C357BCB" w14:textId="77777777" w:rsidTr="00257B85">
        <w:tc>
          <w:tcPr>
            <w:tcW w:w="2122" w:type="dxa"/>
          </w:tcPr>
          <w:p w14:paraId="7F716118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3BA6E1E9" w14:textId="5185BDC5" w:rsidR="00257B85" w:rsidRPr="009353DD" w:rsidRDefault="00FE0023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EF575D" w:rsidRPr="000E6817">
              <w:rPr>
                <w:rFonts w:ascii="Arial" w:hAnsi="Arial" w:cs="Arial"/>
                <w:sz w:val="22"/>
                <w:szCs w:val="22"/>
              </w:rPr>
              <w:t xml:space="preserve">ávazná nabídka </w:t>
            </w:r>
            <w:r w:rsidR="00921D4D">
              <w:rPr>
                <w:rFonts w:ascii="Arial" w:hAnsi="Arial" w:cs="Arial"/>
                <w:sz w:val="22"/>
                <w:szCs w:val="22"/>
              </w:rPr>
              <w:t xml:space="preserve">k RfC od </w:t>
            </w:r>
            <w:r w:rsidR="00EF575D" w:rsidRPr="000E6817">
              <w:rPr>
                <w:rFonts w:ascii="Arial" w:hAnsi="Arial" w:cs="Arial"/>
                <w:sz w:val="22"/>
                <w:szCs w:val="22"/>
              </w:rPr>
              <w:t>Interního/externího dodavatele</w:t>
            </w:r>
            <w:r w:rsidR="009353DD">
              <w:rPr>
                <w:rFonts w:ascii="Arial" w:hAnsi="Arial" w:cs="Arial"/>
                <w:sz w:val="22"/>
                <w:szCs w:val="22"/>
              </w:rPr>
              <w:t xml:space="preserve"> (dle části B přílohy č. 9.3 tohoto dokumentu</w:t>
            </w:r>
            <w:r w:rsidR="00EF575D" w:rsidRPr="009353D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257B85" w:rsidRPr="000E6817" w14:paraId="6EEDD3AF" w14:textId="77777777" w:rsidTr="00257B85">
        <w:tc>
          <w:tcPr>
            <w:tcW w:w="2122" w:type="dxa"/>
          </w:tcPr>
          <w:p w14:paraId="7ADACD8B" w14:textId="52F94870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370C538B" w14:textId="48F389E8" w:rsidR="00257B85" w:rsidRPr="00802600" w:rsidRDefault="00AB2598" w:rsidP="00802600">
            <w:pPr>
              <w:rPr>
                <w:rFonts w:ascii="Arial" w:hAnsi="Arial" w:cs="Arial"/>
                <w:b/>
                <w:caps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Change </w:t>
            </w:r>
            <w:r w:rsidR="009A2851" w:rsidRPr="000E6817">
              <w:rPr>
                <w:rFonts w:ascii="Arial" w:hAnsi="Arial" w:cs="Arial"/>
                <w:szCs w:val="22"/>
              </w:rPr>
              <w:t>k</w:t>
            </w:r>
            <w:r w:rsidRPr="000E6817">
              <w:rPr>
                <w:rFonts w:ascii="Arial" w:hAnsi="Arial" w:cs="Arial"/>
                <w:szCs w:val="22"/>
              </w:rPr>
              <w:t>oordin</w:t>
            </w:r>
            <w:r w:rsidR="009A2851" w:rsidRPr="000E6817">
              <w:rPr>
                <w:rFonts w:ascii="Arial" w:hAnsi="Arial" w:cs="Arial"/>
                <w:szCs w:val="22"/>
              </w:rPr>
              <w:t>á</w:t>
            </w:r>
            <w:r w:rsidRPr="000E6817">
              <w:rPr>
                <w:rFonts w:ascii="Arial" w:hAnsi="Arial" w:cs="Arial"/>
                <w:szCs w:val="22"/>
              </w:rPr>
              <w:t xml:space="preserve">tor </w:t>
            </w:r>
            <w:r w:rsidR="00257B85" w:rsidRPr="000E6817">
              <w:rPr>
                <w:rFonts w:ascii="Arial" w:hAnsi="Arial" w:cs="Arial"/>
                <w:szCs w:val="22"/>
              </w:rPr>
              <w:t>doplní k</w:t>
            </w:r>
            <w:r w:rsidRPr="000E6817">
              <w:rPr>
                <w:rFonts w:ascii="Arial" w:hAnsi="Arial" w:cs="Arial"/>
                <w:szCs w:val="22"/>
              </w:rPr>
              <w:t xml:space="preserve"> RfC </w:t>
            </w:r>
            <w:r w:rsidR="00257B85" w:rsidRPr="000E6817">
              <w:rPr>
                <w:rFonts w:ascii="Arial" w:hAnsi="Arial" w:cs="Arial"/>
                <w:szCs w:val="22"/>
              </w:rPr>
              <w:t>formu financování a způsob realizace</w:t>
            </w:r>
            <w:r w:rsidR="009A2851" w:rsidRPr="000E6817">
              <w:rPr>
                <w:rFonts w:ascii="Arial" w:hAnsi="Arial" w:cs="Arial"/>
                <w:szCs w:val="22"/>
              </w:rPr>
              <w:t xml:space="preserve"> požadavku na změnu</w:t>
            </w:r>
            <w:r w:rsidRPr="000E6817">
              <w:rPr>
                <w:rFonts w:ascii="Arial" w:hAnsi="Arial" w:cs="Arial"/>
                <w:szCs w:val="22"/>
              </w:rPr>
              <w:t>.</w:t>
            </w:r>
            <w:r w:rsidR="009353DD">
              <w:rPr>
                <w:rFonts w:ascii="Arial" w:hAnsi="Arial" w:cs="Arial"/>
                <w:szCs w:val="22"/>
              </w:rPr>
              <w:t xml:space="preserve"> </w:t>
            </w:r>
            <w:r w:rsidR="009353DD" w:rsidRPr="009353DD">
              <w:rPr>
                <w:rFonts w:ascii="Arial" w:hAnsi="Arial" w:cs="Arial"/>
                <w:szCs w:val="22"/>
              </w:rPr>
              <w:t xml:space="preserve">Dále </w:t>
            </w:r>
            <w:r w:rsidR="00802600">
              <w:rPr>
                <w:rFonts w:ascii="Arial" w:hAnsi="Arial" w:cs="Arial"/>
                <w:szCs w:val="22"/>
              </w:rPr>
              <w:t>zpracuje</w:t>
            </w:r>
            <w:r w:rsidR="009353DD">
              <w:rPr>
                <w:rFonts w:ascii="Arial" w:hAnsi="Arial" w:cs="Arial"/>
                <w:szCs w:val="22"/>
              </w:rPr>
              <w:t xml:space="preserve"> informace</w:t>
            </w:r>
            <w:r w:rsidR="00802600">
              <w:rPr>
                <w:rFonts w:ascii="Arial" w:hAnsi="Arial" w:cs="Arial"/>
                <w:szCs w:val="22"/>
              </w:rPr>
              <w:t xml:space="preserve"> dle části C  </w:t>
            </w:r>
            <w:r w:rsidR="00802600" w:rsidRPr="009353DD">
              <w:rPr>
                <w:rFonts w:ascii="Arial" w:hAnsi="Arial" w:cs="Arial"/>
                <w:caps/>
                <w:szCs w:val="22"/>
              </w:rPr>
              <w:t>– Schválení realizace požadavku</w:t>
            </w:r>
            <w:r w:rsidR="00802600">
              <w:rPr>
                <w:rFonts w:ascii="Arial" w:hAnsi="Arial" w:cs="Arial"/>
                <w:szCs w:val="22"/>
              </w:rPr>
              <w:t xml:space="preserve"> přílohy č. 9.3 tohoto dokumentu. </w:t>
            </w:r>
          </w:p>
        </w:tc>
      </w:tr>
      <w:tr w:rsidR="00257B85" w:rsidRPr="000E6817" w14:paraId="64D0B1D1" w14:textId="77777777" w:rsidTr="00257B85">
        <w:tc>
          <w:tcPr>
            <w:tcW w:w="2122" w:type="dxa"/>
          </w:tcPr>
          <w:p w14:paraId="34DED8C3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642E71CD" w14:textId="684356CD" w:rsidR="00257B85" w:rsidRPr="000E6817" w:rsidRDefault="00257B85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RfC doplněné o formu financování</w:t>
            </w:r>
            <w:r w:rsidR="00802600">
              <w:rPr>
                <w:rFonts w:ascii="Arial" w:hAnsi="Arial" w:cs="Arial"/>
                <w:sz w:val="22"/>
                <w:szCs w:val="22"/>
              </w:rPr>
              <w:t xml:space="preserve"> a informace zpracované dle šablony v příloze č. 9.3 tohoto </w:t>
            </w:r>
            <w:r w:rsidR="00802600" w:rsidRPr="00802600">
              <w:rPr>
                <w:rFonts w:ascii="Arial" w:hAnsi="Arial" w:cs="Arial"/>
                <w:sz w:val="22"/>
                <w:szCs w:val="22"/>
              </w:rPr>
              <w:t>dokumentu</w:t>
            </w:r>
            <w:r w:rsidR="00802600">
              <w:rPr>
                <w:rFonts w:ascii="Arial" w:hAnsi="Arial" w:cs="Arial"/>
                <w:sz w:val="22"/>
                <w:szCs w:val="22"/>
              </w:rPr>
              <w:t>,</w:t>
            </w:r>
            <w:r w:rsidR="00802600" w:rsidRPr="00802600">
              <w:rPr>
                <w:rFonts w:ascii="Arial" w:hAnsi="Arial" w:cs="Arial"/>
                <w:sz w:val="22"/>
                <w:szCs w:val="22"/>
              </w:rPr>
              <w:t xml:space="preserve"> část C </w:t>
            </w:r>
            <w:r w:rsidR="00802600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802600" w:rsidRPr="00802600">
              <w:rPr>
                <w:rFonts w:ascii="Arial" w:hAnsi="Arial" w:cs="Arial"/>
                <w:caps/>
                <w:sz w:val="22"/>
                <w:szCs w:val="22"/>
              </w:rPr>
              <w:t>Schválení realizace požadavku</w:t>
            </w:r>
            <w:r w:rsidR="00FE0023" w:rsidRPr="008026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54291CB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55DFDDAE" w14:textId="77777777" w:rsidR="00257B85" w:rsidRPr="000E6817" w:rsidRDefault="00F52F30" w:rsidP="00257B85">
      <w:pPr>
        <w:pStyle w:val="Nadpis4"/>
        <w:rPr>
          <w:rFonts w:ascii="Arial" w:hAnsi="Arial" w:cs="Arial"/>
          <w:sz w:val="22"/>
          <w:szCs w:val="22"/>
        </w:rPr>
      </w:pPr>
      <w:bookmarkStart w:id="69" w:name="_Toc468715430"/>
      <w:r w:rsidRPr="000E6817">
        <w:rPr>
          <w:rFonts w:ascii="Arial" w:hAnsi="Arial" w:cs="Arial"/>
          <w:sz w:val="22"/>
          <w:szCs w:val="22"/>
        </w:rPr>
        <w:t>Kontrola</w:t>
      </w:r>
      <w:bookmarkEnd w:id="6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4B38FD35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08483A40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55EF5B27" w14:textId="216AA59F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5A88BFF5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5778733D" w14:textId="77777777" w:rsidTr="00956DAC">
        <w:trPr>
          <w:trHeight w:val="126"/>
        </w:trPr>
        <w:tc>
          <w:tcPr>
            <w:tcW w:w="2122" w:type="dxa"/>
            <w:vMerge/>
          </w:tcPr>
          <w:p w14:paraId="6456C6F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1C2DCC" w14:textId="79AC0E67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0415E82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24AF6B5E" w14:textId="77777777" w:rsidTr="00956DAC">
        <w:trPr>
          <w:trHeight w:val="315"/>
        </w:trPr>
        <w:tc>
          <w:tcPr>
            <w:tcW w:w="2122" w:type="dxa"/>
            <w:vMerge/>
          </w:tcPr>
          <w:p w14:paraId="42E9DF2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122958A" w14:textId="2CB65E11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46CF95B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Technický garant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, Metodický garant, Bezpečnostní, Provozní garant, Architekt </w:t>
            </w:r>
          </w:p>
        </w:tc>
      </w:tr>
      <w:tr w:rsidR="00956DAC" w:rsidRPr="000E6817" w14:paraId="4F49F470" w14:textId="77777777" w:rsidTr="00956DAC">
        <w:trPr>
          <w:trHeight w:val="110"/>
        </w:trPr>
        <w:tc>
          <w:tcPr>
            <w:tcW w:w="2122" w:type="dxa"/>
            <w:vMerge/>
          </w:tcPr>
          <w:p w14:paraId="78B6BF7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5DC8C5B" w14:textId="157F93BF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49013B3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AB2598" w:rsidRPr="000E6817" w14:paraId="57825BED" w14:textId="77777777" w:rsidTr="00257B85">
        <w:tc>
          <w:tcPr>
            <w:tcW w:w="2122" w:type="dxa"/>
          </w:tcPr>
          <w:p w14:paraId="7659886F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3E015CE9" w14:textId="4C882C9F" w:rsidR="00AB2598" w:rsidRPr="000E6817" w:rsidRDefault="006D69B0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kompletně zpracované </w:t>
            </w:r>
            <w:r w:rsidR="00025A61" w:rsidRPr="000E6817">
              <w:rPr>
                <w:rFonts w:ascii="Arial" w:hAnsi="Arial" w:cs="Arial"/>
                <w:sz w:val="22"/>
                <w:szCs w:val="22"/>
              </w:rPr>
              <w:t>RfC</w:t>
            </w:r>
            <w:r>
              <w:rPr>
                <w:rFonts w:ascii="Arial" w:hAnsi="Arial" w:cs="Arial"/>
                <w:sz w:val="22"/>
                <w:szCs w:val="22"/>
              </w:rPr>
              <w:t xml:space="preserve"> dle šablony v příloze č. 9.3 tohoto dokumentu,</w:t>
            </w:r>
            <w:r w:rsidR="00025A61" w:rsidRPr="000E6817">
              <w:rPr>
                <w:rFonts w:ascii="Arial" w:hAnsi="Arial" w:cs="Arial"/>
                <w:sz w:val="22"/>
                <w:szCs w:val="22"/>
              </w:rPr>
              <w:t xml:space="preserve"> doplněné o formu financování</w:t>
            </w:r>
            <w:r w:rsidR="00FE002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BFD20ED" w14:textId="12CE227C" w:rsidR="00025A61" w:rsidRPr="000E6817" w:rsidRDefault="00FE0023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025A61" w:rsidRPr="000E6817">
              <w:rPr>
                <w:rFonts w:ascii="Arial" w:hAnsi="Arial" w:cs="Arial"/>
                <w:sz w:val="22"/>
                <w:szCs w:val="22"/>
              </w:rPr>
              <w:t>ytvořený návrh či návrhy řešení RfC (včetně textového popisu změny, architektonického popisu a případných vstupů z Idea managementu)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3D402F5" w14:textId="6B1DE07B" w:rsidR="00025A61" w:rsidRPr="000E6817" w:rsidRDefault="00FE0023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833801" w:rsidRPr="000E6817">
              <w:rPr>
                <w:rFonts w:ascii="Arial" w:hAnsi="Arial" w:cs="Arial"/>
                <w:sz w:val="22"/>
                <w:szCs w:val="22"/>
              </w:rPr>
              <w:t xml:space="preserve">ávazná nabídka </w:t>
            </w:r>
            <w:r w:rsidR="00833801">
              <w:rPr>
                <w:rFonts w:ascii="Arial" w:hAnsi="Arial" w:cs="Arial"/>
                <w:sz w:val="22"/>
                <w:szCs w:val="22"/>
              </w:rPr>
              <w:t xml:space="preserve">k RfC od </w:t>
            </w:r>
            <w:r w:rsidR="00833801" w:rsidRPr="000E6817">
              <w:rPr>
                <w:rFonts w:ascii="Arial" w:hAnsi="Arial" w:cs="Arial"/>
                <w:sz w:val="22"/>
                <w:szCs w:val="22"/>
              </w:rPr>
              <w:t>Interního/externího dodavatele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B2598" w:rsidRPr="000E6817" w14:paraId="1630E00D" w14:textId="77777777" w:rsidTr="00257B85">
        <w:tc>
          <w:tcPr>
            <w:tcW w:w="2122" w:type="dxa"/>
          </w:tcPr>
          <w:p w14:paraId="3F0D74A8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0241178B" w14:textId="77777777" w:rsidR="00AB2598" w:rsidRPr="000E6817" w:rsidRDefault="00AB2598" w:rsidP="00D0370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 xml:space="preserve">Change </w:t>
            </w:r>
            <w:r w:rsidR="008D4823" w:rsidRPr="000E6817">
              <w:rPr>
                <w:rFonts w:ascii="Arial" w:hAnsi="Arial" w:cs="Arial"/>
                <w:sz w:val="22"/>
                <w:szCs w:val="22"/>
              </w:rPr>
              <w:t>k</w:t>
            </w:r>
            <w:r w:rsidRPr="000E6817">
              <w:rPr>
                <w:rFonts w:ascii="Arial" w:hAnsi="Arial" w:cs="Arial"/>
                <w:sz w:val="22"/>
                <w:szCs w:val="22"/>
              </w:rPr>
              <w:t>oordin</w:t>
            </w:r>
            <w:r w:rsidR="008D4823" w:rsidRPr="000E6817">
              <w:rPr>
                <w:rFonts w:ascii="Arial" w:hAnsi="Arial" w:cs="Arial"/>
                <w:sz w:val="22"/>
                <w:szCs w:val="22"/>
              </w:rPr>
              <w:t>á</w:t>
            </w:r>
            <w:r w:rsidRPr="000E6817">
              <w:rPr>
                <w:rFonts w:ascii="Arial" w:hAnsi="Arial" w:cs="Arial"/>
                <w:sz w:val="22"/>
                <w:szCs w:val="22"/>
              </w:rPr>
              <w:t>tor posoudí, zda návrh řešení obsahuje všechny náležitosti pro předání dotčeným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 subjektům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(odborné útvary, dodavatel, příp. další subjekty) k 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>p</w:t>
            </w:r>
            <w:r w:rsidRPr="000E6817">
              <w:rPr>
                <w:rFonts w:ascii="Arial" w:hAnsi="Arial" w:cs="Arial"/>
                <w:sz w:val="22"/>
                <w:szCs w:val="22"/>
              </w:rPr>
              <w:t>osouzení.</w:t>
            </w:r>
            <w:r w:rsidRPr="000E6817" w:rsidDel="00F52F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07B1" w:rsidRPr="000E6817">
              <w:rPr>
                <w:rFonts w:ascii="Arial" w:hAnsi="Arial" w:cs="Arial"/>
                <w:sz w:val="22"/>
                <w:szCs w:val="22"/>
              </w:rPr>
              <w:t>V případě chybějících podkladů je může dožádat.</w:t>
            </w:r>
          </w:p>
        </w:tc>
      </w:tr>
      <w:tr w:rsidR="00AB2598" w:rsidRPr="000E6817" w14:paraId="388172EE" w14:textId="77777777" w:rsidTr="00257B85">
        <w:tc>
          <w:tcPr>
            <w:tcW w:w="2122" w:type="dxa"/>
          </w:tcPr>
          <w:p w14:paraId="6C10212C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53331887" w14:textId="638FC803" w:rsidR="00FE0023" w:rsidRDefault="00FE0023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025A61" w:rsidRPr="000E6817">
              <w:rPr>
                <w:rFonts w:ascii="Arial" w:hAnsi="Arial" w:cs="Arial"/>
                <w:sz w:val="22"/>
                <w:szCs w:val="22"/>
              </w:rPr>
              <w:t>kontrolovaný a zkompletovaný n</w:t>
            </w:r>
            <w:r w:rsidR="0099010D" w:rsidRPr="000E6817">
              <w:rPr>
                <w:rFonts w:ascii="Arial" w:hAnsi="Arial" w:cs="Arial"/>
                <w:sz w:val="22"/>
                <w:szCs w:val="22"/>
              </w:rPr>
              <w:t>ávrh řešení požadavku na změny (včetně variant řešení, pokud existují)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99010D"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1D58CA5" w14:textId="6A40CCF4" w:rsidR="00AB2598" w:rsidRPr="000E6817" w:rsidRDefault="0099010D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k</w:t>
            </w:r>
            <w:r w:rsidR="00AB2598" w:rsidRPr="000E6817">
              <w:rPr>
                <w:rFonts w:ascii="Arial" w:hAnsi="Arial" w:cs="Arial"/>
                <w:sz w:val="22"/>
                <w:szCs w:val="22"/>
              </w:rPr>
              <w:t xml:space="preserve">ompletní </w:t>
            </w:r>
            <w:r w:rsidRPr="000E6817">
              <w:rPr>
                <w:rFonts w:ascii="Arial" w:hAnsi="Arial" w:cs="Arial"/>
                <w:sz w:val="22"/>
                <w:szCs w:val="22"/>
              </w:rPr>
              <w:t>podklady</w:t>
            </w:r>
            <w:r w:rsidR="00AB2598" w:rsidRPr="000E6817">
              <w:rPr>
                <w:rFonts w:ascii="Arial" w:hAnsi="Arial" w:cs="Arial"/>
                <w:sz w:val="22"/>
                <w:szCs w:val="22"/>
              </w:rPr>
              <w:t xml:space="preserve"> (informace) pro posouzení RfC</w:t>
            </w:r>
            <w:r w:rsidR="007372CB" w:rsidRPr="000E681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922D7E5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28C15851" w14:textId="1DF910CE" w:rsidR="00257B85" w:rsidRPr="000E6817" w:rsidRDefault="00F52F30" w:rsidP="00257B85">
      <w:pPr>
        <w:pStyle w:val="Nadpis4"/>
        <w:rPr>
          <w:rFonts w:ascii="Arial" w:hAnsi="Arial" w:cs="Arial"/>
          <w:sz w:val="22"/>
          <w:szCs w:val="22"/>
        </w:rPr>
      </w:pPr>
      <w:bookmarkStart w:id="70" w:name="_Toc468715431"/>
      <w:r w:rsidRPr="000E6817">
        <w:rPr>
          <w:rFonts w:ascii="Arial" w:hAnsi="Arial" w:cs="Arial"/>
          <w:sz w:val="22"/>
          <w:szCs w:val="22"/>
        </w:rPr>
        <w:t xml:space="preserve">Posouzení návrhu </w:t>
      </w:r>
      <w:r w:rsidR="00482854">
        <w:rPr>
          <w:rFonts w:ascii="Arial" w:hAnsi="Arial" w:cs="Arial"/>
          <w:sz w:val="22"/>
          <w:szCs w:val="22"/>
        </w:rPr>
        <w:t>řešení</w:t>
      </w:r>
      <w:bookmarkEnd w:id="7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7F98F943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1C65D30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095D5E7B" w14:textId="0C412F8A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5DFE4B3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Dotčené subjekty</w:t>
            </w:r>
          </w:p>
        </w:tc>
      </w:tr>
      <w:tr w:rsidR="00956DAC" w:rsidRPr="000E6817" w14:paraId="088E69E9" w14:textId="77777777" w:rsidTr="00956DAC">
        <w:trPr>
          <w:trHeight w:val="126"/>
        </w:trPr>
        <w:tc>
          <w:tcPr>
            <w:tcW w:w="2122" w:type="dxa"/>
            <w:vMerge/>
          </w:tcPr>
          <w:p w14:paraId="2A9F6F9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18884DD" w14:textId="3AED11F3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2D5DF50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1C002880" w14:textId="77777777" w:rsidTr="00956DAC">
        <w:trPr>
          <w:trHeight w:val="315"/>
        </w:trPr>
        <w:tc>
          <w:tcPr>
            <w:tcW w:w="2122" w:type="dxa"/>
            <w:vMerge/>
          </w:tcPr>
          <w:p w14:paraId="5A81CAF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55205B" w14:textId="40ED098B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1CC711B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21B9ACE0" w14:textId="77777777" w:rsidTr="00956DAC">
        <w:trPr>
          <w:trHeight w:val="110"/>
        </w:trPr>
        <w:tc>
          <w:tcPr>
            <w:tcW w:w="2122" w:type="dxa"/>
            <w:vMerge/>
          </w:tcPr>
          <w:p w14:paraId="4D1E69C0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2CBCDE2" w14:textId="241C5C3F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7FA6167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AB2598" w:rsidRPr="000E6817" w14:paraId="16499BB4" w14:textId="77777777" w:rsidTr="00AB2598">
        <w:tc>
          <w:tcPr>
            <w:tcW w:w="2122" w:type="dxa"/>
          </w:tcPr>
          <w:p w14:paraId="148586F9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324733B8" w14:textId="253DDD27" w:rsidR="00D41298" w:rsidRDefault="00D41298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025A61" w:rsidRPr="000E6817">
              <w:rPr>
                <w:rFonts w:ascii="Arial" w:hAnsi="Arial" w:cs="Arial"/>
                <w:sz w:val="22"/>
                <w:szCs w:val="22"/>
              </w:rPr>
              <w:t>kontrolovaný a zkompletovaný návrh řešení požadavku na změny (včetně variant řešení, pokud existují)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197C411" w14:textId="7097F1E2" w:rsidR="00AB2598" w:rsidRPr="000E6817" w:rsidRDefault="00025A61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kompletní podklady (informace) pro posouzení RfC.</w:t>
            </w:r>
          </w:p>
        </w:tc>
      </w:tr>
      <w:tr w:rsidR="00AB2598" w:rsidRPr="000E6817" w14:paraId="655F6DAA" w14:textId="77777777" w:rsidTr="00AB2598">
        <w:tc>
          <w:tcPr>
            <w:tcW w:w="2122" w:type="dxa"/>
          </w:tcPr>
          <w:p w14:paraId="20E70A2E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5A7E4C9E" w14:textId="77777777" w:rsidR="00AB2598" w:rsidRPr="000E6817" w:rsidRDefault="0099010D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Dotčené subjekty posoudí podklady pro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 řešení </w:t>
            </w:r>
            <w:r w:rsidR="000C0F84" w:rsidRPr="000E6817">
              <w:rPr>
                <w:rFonts w:ascii="Arial" w:hAnsi="Arial" w:cs="Arial"/>
                <w:sz w:val="22"/>
                <w:szCs w:val="22"/>
              </w:rPr>
              <w:t xml:space="preserve">požadavku na 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změny, které </w:t>
            </w:r>
            <w:r w:rsidR="000C0F84" w:rsidRPr="000E6817">
              <w:rPr>
                <w:rFonts w:ascii="Arial" w:hAnsi="Arial" w:cs="Arial"/>
                <w:sz w:val="22"/>
                <w:szCs w:val="22"/>
              </w:rPr>
              <w:t>předložil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2598" w:rsidRPr="000E6817">
              <w:rPr>
                <w:rFonts w:ascii="Arial" w:hAnsi="Arial" w:cs="Arial"/>
                <w:sz w:val="22"/>
                <w:szCs w:val="22"/>
              </w:rPr>
              <w:t xml:space="preserve">Change </w:t>
            </w:r>
            <w:r w:rsidRPr="000E6817">
              <w:rPr>
                <w:rFonts w:ascii="Arial" w:hAnsi="Arial" w:cs="Arial"/>
                <w:sz w:val="22"/>
                <w:szCs w:val="22"/>
              </w:rPr>
              <w:t>k</w:t>
            </w:r>
            <w:r w:rsidR="00AB2598" w:rsidRPr="000E6817">
              <w:rPr>
                <w:rFonts w:ascii="Arial" w:hAnsi="Arial" w:cs="Arial"/>
                <w:sz w:val="22"/>
                <w:szCs w:val="22"/>
              </w:rPr>
              <w:t>oordin</w:t>
            </w:r>
            <w:r w:rsidRPr="000E6817">
              <w:rPr>
                <w:rFonts w:ascii="Arial" w:hAnsi="Arial" w:cs="Arial"/>
                <w:sz w:val="22"/>
                <w:szCs w:val="22"/>
              </w:rPr>
              <w:t>á</w:t>
            </w:r>
            <w:r w:rsidR="00AB2598" w:rsidRPr="000E6817">
              <w:rPr>
                <w:rFonts w:ascii="Arial" w:hAnsi="Arial" w:cs="Arial"/>
                <w:sz w:val="22"/>
                <w:szCs w:val="22"/>
              </w:rPr>
              <w:t>tor</w:t>
            </w:r>
            <w:r w:rsidRPr="000E6817">
              <w:rPr>
                <w:rFonts w:ascii="Arial" w:hAnsi="Arial" w:cs="Arial"/>
                <w:sz w:val="22"/>
                <w:szCs w:val="22"/>
              </w:rPr>
              <w:t>,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0E6817">
              <w:rPr>
                <w:rFonts w:ascii="Arial" w:hAnsi="Arial" w:cs="Arial"/>
                <w:sz w:val="22"/>
                <w:szCs w:val="22"/>
              </w:rPr>
              <w:t>předají svá stanoviska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 k RfC (případně </w:t>
            </w:r>
            <w:r w:rsidR="00465268" w:rsidRPr="000E6817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>k jeho jednotlivým variantám</w:t>
            </w:r>
            <w:r w:rsidR="00465268" w:rsidRPr="000E6817">
              <w:rPr>
                <w:rFonts w:ascii="Arial" w:hAnsi="Arial" w:cs="Arial"/>
                <w:sz w:val="22"/>
                <w:szCs w:val="22"/>
              </w:rPr>
              <w:t>)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4E354C" w14:textId="77777777" w:rsidR="00D03708" w:rsidRPr="000E6817" w:rsidRDefault="00410784" w:rsidP="000C0F84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 tomto kroku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 Change </w:t>
            </w:r>
            <w:r w:rsidR="0099010D" w:rsidRPr="000E6817">
              <w:rPr>
                <w:rFonts w:ascii="Arial" w:hAnsi="Arial" w:cs="Arial"/>
                <w:sz w:val="22"/>
                <w:szCs w:val="22"/>
              </w:rPr>
              <w:t>k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>oordin</w:t>
            </w:r>
            <w:r w:rsidR="0099010D" w:rsidRPr="000E6817">
              <w:rPr>
                <w:rFonts w:ascii="Arial" w:hAnsi="Arial" w:cs="Arial"/>
                <w:sz w:val="22"/>
                <w:szCs w:val="22"/>
              </w:rPr>
              <w:t>á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tor zajistí </w:t>
            </w:r>
            <w:r w:rsidR="00B76B2B" w:rsidRPr="000E6817">
              <w:rPr>
                <w:rFonts w:ascii="Arial" w:hAnsi="Arial" w:cs="Arial"/>
                <w:sz w:val="22"/>
                <w:szCs w:val="22"/>
              </w:rPr>
              <w:t>od Dotčených osob požadovaná stanoviska a vyhodnocení, uvedená ve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 výstup</w:t>
            </w:r>
            <w:r w:rsidR="00B76B2B" w:rsidRPr="000E6817">
              <w:rPr>
                <w:rFonts w:ascii="Arial" w:hAnsi="Arial" w:cs="Arial"/>
                <w:sz w:val="22"/>
                <w:szCs w:val="22"/>
              </w:rPr>
              <w:t>ech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 této činnosti</w:t>
            </w:r>
            <w:r w:rsidRPr="000E6817">
              <w:rPr>
                <w:rFonts w:ascii="Arial" w:hAnsi="Arial" w:cs="Arial"/>
                <w:sz w:val="22"/>
                <w:szCs w:val="22"/>
              </w:rPr>
              <w:t>, viz níže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B2598" w:rsidRPr="000E6817" w14:paraId="158B9BC3" w14:textId="77777777" w:rsidTr="00AB2598">
        <w:tc>
          <w:tcPr>
            <w:tcW w:w="2122" w:type="dxa"/>
          </w:tcPr>
          <w:p w14:paraId="18FEF06C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41533185" w14:textId="5159D5D8" w:rsidR="00AB2598" w:rsidRPr="000E6817" w:rsidRDefault="00D41298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D03708" w:rsidRPr="000E6817">
              <w:rPr>
                <w:rFonts w:ascii="Arial" w:hAnsi="Arial" w:cs="Arial"/>
                <w:sz w:val="22"/>
                <w:szCs w:val="22"/>
              </w:rPr>
              <w:t xml:space="preserve">oporučení/stanoviska k RfC všech </w:t>
            </w:r>
            <w:r w:rsidR="002D1704" w:rsidRPr="000E6817">
              <w:rPr>
                <w:rFonts w:ascii="Arial" w:hAnsi="Arial" w:cs="Arial"/>
                <w:sz w:val="22"/>
                <w:szCs w:val="22"/>
              </w:rPr>
              <w:t>Dotčených subjektů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500D222" w14:textId="4BDBF1AD" w:rsidR="00D41298" w:rsidRDefault="00D41298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2D1704" w:rsidRPr="000E6817">
              <w:rPr>
                <w:rFonts w:ascii="Arial" w:hAnsi="Arial" w:cs="Arial"/>
                <w:sz w:val="22"/>
                <w:szCs w:val="22"/>
              </w:rPr>
              <w:t>kompletovaný návrh řešení požadavku na změny (včetně variant řešení, pokud existují)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A129283" w14:textId="13A97927" w:rsidR="002D1704" w:rsidRPr="000E6817" w:rsidRDefault="002D1704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kompletní podklady (informace) RfC</w:t>
            </w:r>
            <w:r w:rsidR="00D4129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7E33818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52EBC9A8" w14:textId="77777777" w:rsidR="00257B85" w:rsidRPr="000E6817" w:rsidRDefault="00257B85" w:rsidP="00257B85">
      <w:pPr>
        <w:pStyle w:val="Nadpis4"/>
        <w:rPr>
          <w:rFonts w:ascii="Arial" w:hAnsi="Arial" w:cs="Arial"/>
          <w:sz w:val="22"/>
          <w:szCs w:val="22"/>
        </w:rPr>
      </w:pPr>
      <w:bookmarkStart w:id="71" w:name="_Toc447193262"/>
      <w:bookmarkStart w:id="72" w:name="_Toc447193267"/>
      <w:bookmarkStart w:id="73" w:name="_Toc447193271"/>
      <w:bookmarkStart w:id="74" w:name="_Toc447193275"/>
      <w:bookmarkStart w:id="75" w:name="_Toc447193283"/>
      <w:bookmarkStart w:id="76" w:name="_Toc447193287"/>
      <w:bookmarkStart w:id="77" w:name="_Toc447193303"/>
      <w:bookmarkStart w:id="78" w:name="_Toc447193304"/>
      <w:bookmarkStart w:id="79" w:name="_Toc447193309"/>
      <w:bookmarkStart w:id="80" w:name="_Toc447193313"/>
      <w:bookmarkStart w:id="81" w:name="_Toc447193317"/>
      <w:bookmarkStart w:id="82" w:name="_Toc447193325"/>
      <w:bookmarkStart w:id="83" w:name="_Toc447193329"/>
      <w:bookmarkStart w:id="84" w:name="_Toc447193345"/>
      <w:bookmarkStart w:id="85" w:name="_Toc447193346"/>
      <w:bookmarkStart w:id="86" w:name="_Toc447193351"/>
      <w:bookmarkStart w:id="87" w:name="_Toc447193355"/>
      <w:bookmarkStart w:id="88" w:name="_Toc447193360"/>
      <w:bookmarkStart w:id="89" w:name="_Toc447193368"/>
      <w:bookmarkStart w:id="90" w:name="_Toc447193372"/>
      <w:bookmarkStart w:id="91" w:name="_Toc447193385"/>
      <w:bookmarkStart w:id="92" w:name="_Toc447193386"/>
      <w:bookmarkStart w:id="93" w:name="_Toc447193387"/>
      <w:bookmarkStart w:id="94" w:name="_Toc468715432"/>
      <w:bookmarkStart w:id="95" w:name="_Toc429737673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 w:rsidRPr="000E6817">
        <w:rPr>
          <w:rFonts w:ascii="Arial" w:hAnsi="Arial" w:cs="Arial"/>
          <w:sz w:val="22"/>
          <w:szCs w:val="22"/>
        </w:rPr>
        <w:t>Schválení</w:t>
      </w:r>
      <w:bookmarkEnd w:id="94"/>
      <w:r w:rsidRPr="000E6817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632A1E04" w14:textId="77777777" w:rsidTr="00956DAC">
        <w:trPr>
          <w:trHeight w:val="300"/>
        </w:trPr>
        <w:tc>
          <w:tcPr>
            <w:tcW w:w="2122" w:type="dxa"/>
            <w:vMerge w:val="restart"/>
            <w:shd w:val="clear" w:color="auto" w:fill="auto"/>
          </w:tcPr>
          <w:p w14:paraId="3AA4232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shd w:val="clear" w:color="auto" w:fill="auto"/>
          </w:tcPr>
          <w:p w14:paraId="45E63377" w14:textId="44795664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  <w:shd w:val="clear" w:color="auto" w:fill="auto"/>
          </w:tcPr>
          <w:p w14:paraId="2B5125F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CAB</w:t>
            </w:r>
          </w:p>
        </w:tc>
      </w:tr>
      <w:tr w:rsidR="00956DAC" w:rsidRPr="000E6817" w14:paraId="1F9A0AC9" w14:textId="77777777" w:rsidTr="00956DAC">
        <w:trPr>
          <w:trHeight w:val="126"/>
        </w:trPr>
        <w:tc>
          <w:tcPr>
            <w:tcW w:w="2122" w:type="dxa"/>
            <w:vMerge/>
            <w:shd w:val="clear" w:color="auto" w:fill="auto"/>
          </w:tcPr>
          <w:p w14:paraId="61CE5C83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44BFFE5B" w14:textId="162F98E2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  <w:shd w:val="clear" w:color="auto" w:fill="auto"/>
          </w:tcPr>
          <w:p w14:paraId="148DD110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5190911F" w14:textId="77777777" w:rsidTr="00956DAC">
        <w:trPr>
          <w:trHeight w:val="315"/>
        </w:trPr>
        <w:tc>
          <w:tcPr>
            <w:tcW w:w="2122" w:type="dxa"/>
            <w:vMerge/>
            <w:shd w:val="clear" w:color="auto" w:fill="auto"/>
          </w:tcPr>
          <w:p w14:paraId="739C8EC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581EF06A" w14:textId="5E9F5C9B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  <w:shd w:val="clear" w:color="auto" w:fill="auto"/>
          </w:tcPr>
          <w:p w14:paraId="35F9F74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Technický garant, Metodický garant, Provozní garant, Bezpečnostní garant, Architekt</w:t>
            </w:r>
          </w:p>
        </w:tc>
      </w:tr>
      <w:tr w:rsidR="00956DAC" w:rsidRPr="000E6817" w14:paraId="671D47D0" w14:textId="77777777" w:rsidTr="00956DAC">
        <w:trPr>
          <w:trHeight w:val="110"/>
        </w:trPr>
        <w:tc>
          <w:tcPr>
            <w:tcW w:w="2122" w:type="dxa"/>
            <w:vMerge/>
            <w:shd w:val="clear" w:color="auto" w:fill="auto"/>
          </w:tcPr>
          <w:p w14:paraId="321C37C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F951EF0" w14:textId="67A149F1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  <w:shd w:val="clear" w:color="auto" w:fill="auto"/>
          </w:tcPr>
          <w:p w14:paraId="16D0E63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465268" w:rsidRPr="000E6817" w14:paraId="0164DE25" w14:textId="77777777" w:rsidTr="00465268">
        <w:trPr>
          <w:trHeight w:val="144"/>
        </w:trPr>
        <w:tc>
          <w:tcPr>
            <w:tcW w:w="2122" w:type="dxa"/>
            <w:shd w:val="clear" w:color="auto" w:fill="auto"/>
          </w:tcPr>
          <w:p w14:paraId="0543FFF9" w14:textId="77777777" w:rsidR="00465268" w:rsidRPr="000E6817" w:rsidRDefault="00465268" w:rsidP="0046526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  <w:shd w:val="clear" w:color="auto" w:fill="auto"/>
          </w:tcPr>
          <w:p w14:paraId="33501CBA" w14:textId="4FD34E24" w:rsidR="002D1704" w:rsidRPr="000E6817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2D1704" w:rsidRPr="000E6817">
              <w:rPr>
                <w:rFonts w:ascii="Arial" w:hAnsi="Arial" w:cs="Arial"/>
                <w:sz w:val="22"/>
                <w:szCs w:val="22"/>
              </w:rPr>
              <w:t>oporučení/stanoviska k RfC všech Dotčených subjektů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208C999" w14:textId="077F9628" w:rsidR="00DC77B3" w:rsidRDefault="00AC646E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2D1704" w:rsidRPr="000E6817">
              <w:rPr>
                <w:rFonts w:ascii="Arial" w:hAnsi="Arial" w:cs="Arial"/>
                <w:sz w:val="22"/>
                <w:szCs w:val="22"/>
              </w:rPr>
              <w:t>kompletovaný návrh řešení požadavku na změny (včetně variant řešení, pokud existují)</w:t>
            </w:r>
            <w:r w:rsidR="00DC77B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CBFB3E3" w14:textId="462AC3A8" w:rsidR="00465268" w:rsidRPr="000E6817" w:rsidRDefault="002D1704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kompletní podklady (informace) RfC</w:t>
            </w:r>
            <w:r w:rsidR="00AC646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65268" w:rsidRPr="000E6817" w14:paraId="5440C832" w14:textId="77777777" w:rsidTr="00465268">
        <w:tc>
          <w:tcPr>
            <w:tcW w:w="2122" w:type="dxa"/>
            <w:shd w:val="clear" w:color="auto" w:fill="auto"/>
          </w:tcPr>
          <w:p w14:paraId="15AAD363" w14:textId="77777777" w:rsidR="00465268" w:rsidRPr="000E6817" w:rsidRDefault="00465268" w:rsidP="0046526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  <w:shd w:val="clear" w:color="auto" w:fill="auto"/>
          </w:tcPr>
          <w:p w14:paraId="557C3B4E" w14:textId="7ACDB1B1" w:rsidR="00465268" w:rsidRPr="000E6817" w:rsidRDefault="00465268" w:rsidP="00465268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Předpokládá se schvalování v rámci </w:t>
            </w:r>
            <w:r w:rsidR="00DC1B39" w:rsidRPr="000E6817">
              <w:rPr>
                <w:rFonts w:ascii="Arial" w:hAnsi="Arial" w:cs="Arial"/>
                <w:szCs w:val="22"/>
              </w:rPr>
              <w:t>SD</w:t>
            </w:r>
            <w:r w:rsidRPr="000E6817">
              <w:rPr>
                <w:rFonts w:ascii="Arial" w:hAnsi="Arial" w:cs="Arial"/>
                <w:szCs w:val="22"/>
              </w:rPr>
              <w:t>. V případě, že nějaká ze stran bude potřebovat bližší informace k návrhu zadání či k možnému řešení, požádá Change managera o svolání fyzického jednání CAB.</w:t>
            </w:r>
          </w:p>
          <w:p w14:paraId="19FC0979" w14:textId="77777777" w:rsidR="00564B0D" w:rsidRPr="000E6817" w:rsidRDefault="00465268" w:rsidP="00465268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CAB vyhodnotí, zda je požadovaná změna v souladu s koncepcí, se stanovenými standardy a zda je její realizace účelná a hospodárná. </w:t>
            </w:r>
          </w:p>
          <w:p w14:paraId="750438ED" w14:textId="686A058E" w:rsidR="00564B0D" w:rsidRPr="000E6817" w:rsidRDefault="00564B0D" w:rsidP="00465268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V případě, že se jedná o variantní návrh řešení, vybere CAB variantu, která se bude realizovat</w:t>
            </w:r>
            <w:r w:rsidR="00264A14" w:rsidRPr="000E6817">
              <w:rPr>
                <w:rFonts w:ascii="Arial" w:hAnsi="Arial" w:cs="Arial"/>
                <w:szCs w:val="22"/>
              </w:rPr>
              <w:t>,</w:t>
            </w:r>
            <w:r w:rsidRPr="000E6817">
              <w:rPr>
                <w:rFonts w:ascii="Arial" w:hAnsi="Arial" w:cs="Arial"/>
                <w:szCs w:val="22"/>
              </w:rPr>
              <w:t xml:space="preserve"> a to s přihlédnutím </w:t>
            </w:r>
            <w:r w:rsidR="00264A14" w:rsidRPr="000E6817">
              <w:rPr>
                <w:rFonts w:ascii="Arial" w:hAnsi="Arial" w:cs="Arial"/>
                <w:szCs w:val="22"/>
              </w:rPr>
              <w:t>k</w:t>
            </w:r>
            <w:r w:rsidRPr="000E6817">
              <w:rPr>
                <w:rFonts w:ascii="Arial" w:hAnsi="Arial" w:cs="Arial"/>
                <w:szCs w:val="22"/>
              </w:rPr>
              <w:t xml:space="preserve"> doporučení Dotčených</w:t>
            </w:r>
            <w:r w:rsidR="00F15FD6">
              <w:rPr>
                <w:rFonts w:ascii="Arial" w:hAnsi="Arial" w:cs="Arial"/>
                <w:szCs w:val="22"/>
              </w:rPr>
              <w:t xml:space="preserve"> </w:t>
            </w:r>
            <w:r w:rsidR="00A6454A" w:rsidRPr="000E6817">
              <w:rPr>
                <w:rFonts w:ascii="Arial" w:hAnsi="Arial" w:cs="Arial"/>
                <w:szCs w:val="22"/>
              </w:rPr>
              <w:t>subjektů</w:t>
            </w:r>
            <w:r w:rsidRPr="000E6817">
              <w:rPr>
                <w:rFonts w:ascii="Arial" w:hAnsi="Arial" w:cs="Arial"/>
                <w:szCs w:val="22"/>
              </w:rPr>
              <w:t>.</w:t>
            </w:r>
          </w:p>
          <w:p w14:paraId="3E08D15C" w14:textId="77777777" w:rsidR="00465268" w:rsidRPr="000E6817" w:rsidRDefault="00564B0D" w:rsidP="00465268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CAB </w:t>
            </w:r>
            <w:r w:rsidR="00465268" w:rsidRPr="000E6817">
              <w:rPr>
                <w:rFonts w:ascii="Arial" w:hAnsi="Arial" w:cs="Arial"/>
                <w:szCs w:val="22"/>
              </w:rPr>
              <w:t xml:space="preserve">si </w:t>
            </w:r>
            <w:r w:rsidRPr="000E6817">
              <w:rPr>
                <w:rFonts w:ascii="Arial" w:hAnsi="Arial" w:cs="Arial"/>
                <w:szCs w:val="22"/>
              </w:rPr>
              <w:t xml:space="preserve">také </w:t>
            </w:r>
            <w:r w:rsidR="00465268" w:rsidRPr="000E6817">
              <w:rPr>
                <w:rFonts w:ascii="Arial" w:hAnsi="Arial" w:cs="Arial"/>
                <w:szCs w:val="22"/>
              </w:rPr>
              <w:t>m</w:t>
            </w:r>
            <w:r w:rsidRPr="000E6817">
              <w:rPr>
                <w:rFonts w:ascii="Arial" w:hAnsi="Arial" w:cs="Arial"/>
                <w:szCs w:val="22"/>
              </w:rPr>
              <w:t>ůže</w:t>
            </w:r>
            <w:r w:rsidR="00465268" w:rsidRPr="000E6817">
              <w:rPr>
                <w:rFonts w:ascii="Arial" w:hAnsi="Arial" w:cs="Arial"/>
                <w:szCs w:val="22"/>
              </w:rPr>
              <w:t xml:space="preserve"> vyžádat od </w:t>
            </w:r>
            <w:r w:rsidRPr="000E6817">
              <w:rPr>
                <w:rFonts w:ascii="Arial" w:hAnsi="Arial" w:cs="Arial"/>
                <w:szCs w:val="22"/>
              </w:rPr>
              <w:t xml:space="preserve">Change </w:t>
            </w:r>
            <w:r w:rsidR="00264A14" w:rsidRPr="000E6817">
              <w:rPr>
                <w:rFonts w:ascii="Arial" w:hAnsi="Arial" w:cs="Arial"/>
                <w:szCs w:val="22"/>
              </w:rPr>
              <w:t>k</w:t>
            </w:r>
            <w:r w:rsidRPr="000E6817">
              <w:rPr>
                <w:rFonts w:ascii="Arial" w:hAnsi="Arial" w:cs="Arial"/>
                <w:szCs w:val="22"/>
              </w:rPr>
              <w:t>oordin</w:t>
            </w:r>
            <w:r w:rsidR="00264A14" w:rsidRPr="000E6817">
              <w:rPr>
                <w:rFonts w:ascii="Arial" w:hAnsi="Arial" w:cs="Arial"/>
                <w:szCs w:val="22"/>
              </w:rPr>
              <w:t>á</w:t>
            </w:r>
            <w:r w:rsidRPr="000E6817">
              <w:rPr>
                <w:rFonts w:ascii="Arial" w:hAnsi="Arial" w:cs="Arial"/>
                <w:szCs w:val="22"/>
              </w:rPr>
              <w:t xml:space="preserve">tora </w:t>
            </w:r>
            <w:r w:rsidR="00465268" w:rsidRPr="000E6817">
              <w:rPr>
                <w:rFonts w:ascii="Arial" w:hAnsi="Arial" w:cs="Arial"/>
                <w:szCs w:val="22"/>
              </w:rPr>
              <w:t>dodatečné informace, a to i formou doplnění RfC.</w:t>
            </w:r>
          </w:p>
          <w:p w14:paraId="73549A99" w14:textId="77777777" w:rsidR="00465268" w:rsidRPr="000E6817" w:rsidRDefault="00465268" w:rsidP="00465268">
            <w:pPr>
              <w:spacing w:after="0"/>
              <w:rPr>
                <w:rFonts w:ascii="Arial" w:hAnsi="Arial" w:cs="Arial"/>
                <w:szCs w:val="22"/>
              </w:rPr>
            </w:pPr>
          </w:p>
          <w:p w14:paraId="0FBBDA2B" w14:textId="77777777" w:rsidR="00465268" w:rsidRPr="000E6817" w:rsidRDefault="00465268" w:rsidP="00465268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Rozhodnutí CAB k návrhu zadání RfC:</w:t>
            </w:r>
          </w:p>
          <w:p w14:paraId="34AD5D64" w14:textId="44B02F1C" w:rsidR="00465268" w:rsidRPr="00DC77B3" w:rsidRDefault="00465268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DC77B3">
              <w:rPr>
                <w:rFonts w:ascii="Arial" w:hAnsi="Arial" w:cs="Arial"/>
                <w:b/>
                <w:sz w:val="22"/>
                <w:szCs w:val="22"/>
              </w:rPr>
              <w:t>zamítnutí</w:t>
            </w:r>
            <w:r w:rsidRPr="00DC77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7B3" w:rsidRPr="00DC77B3">
              <w:rPr>
                <w:rFonts w:ascii="Arial" w:hAnsi="Arial" w:cs="Arial"/>
                <w:sz w:val="22"/>
                <w:szCs w:val="22"/>
              </w:rPr>
              <w:t>–</w:t>
            </w:r>
            <w:r w:rsidRPr="00DC77B3">
              <w:rPr>
                <w:rFonts w:ascii="Arial" w:hAnsi="Arial" w:cs="Arial"/>
                <w:sz w:val="22"/>
                <w:szCs w:val="22"/>
              </w:rPr>
              <w:t xml:space="preserve"> stanovisko CAB (včetně odůvodnění) je zaznamenáno do požadavku, </w:t>
            </w:r>
            <w:r w:rsidR="00A2608D" w:rsidRPr="00DC77B3"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Pr="00DC77B3">
              <w:rPr>
                <w:rFonts w:ascii="Arial" w:hAnsi="Arial" w:cs="Arial"/>
                <w:sz w:val="22"/>
                <w:szCs w:val="22"/>
              </w:rPr>
              <w:t>kter</w:t>
            </w:r>
            <w:r w:rsidR="00A2608D" w:rsidRPr="00DC77B3">
              <w:rPr>
                <w:rFonts w:ascii="Arial" w:hAnsi="Arial" w:cs="Arial"/>
                <w:sz w:val="22"/>
                <w:szCs w:val="22"/>
              </w:rPr>
              <w:t>ého</w:t>
            </w:r>
            <w:r w:rsidRPr="00DC77B3">
              <w:rPr>
                <w:rFonts w:ascii="Arial" w:hAnsi="Arial" w:cs="Arial"/>
                <w:sz w:val="22"/>
                <w:szCs w:val="22"/>
              </w:rPr>
              <w:t xml:space="preserve"> Change </w:t>
            </w:r>
            <w:r w:rsidR="00264A14" w:rsidRPr="00DC77B3">
              <w:rPr>
                <w:rFonts w:ascii="Arial" w:hAnsi="Arial" w:cs="Arial"/>
                <w:sz w:val="22"/>
                <w:szCs w:val="22"/>
              </w:rPr>
              <w:t>k</w:t>
            </w:r>
            <w:r w:rsidRPr="00DC77B3">
              <w:rPr>
                <w:rFonts w:ascii="Arial" w:hAnsi="Arial" w:cs="Arial"/>
                <w:sz w:val="22"/>
                <w:szCs w:val="22"/>
              </w:rPr>
              <w:t>oordin</w:t>
            </w:r>
            <w:r w:rsidR="00264A14" w:rsidRPr="00DC77B3">
              <w:rPr>
                <w:rFonts w:ascii="Arial" w:hAnsi="Arial" w:cs="Arial"/>
                <w:sz w:val="22"/>
                <w:szCs w:val="22"/>
              </w:rPr>
              <w:t>á</w:t>
            </w:r>
            <w:r w:rsidRPr="00DC77B3">
              <w:rPr>
                <w:rFonts w:ascii="Arial" w:hAnsi="Arial" w:cs="Arial"/>
                <w:sz w:val="22"/>
                <w:szCs w:val="22"/>
              </w:rPr>
              <w:t xml:space="preserve">tor </w:t>
            </w:r>
            <w:r w:rsidR="00A2608D" w:rsidRPr="00DC77B3">
              <w:rPr>
                <w:rFonts w:ascii="Arial" w:hAnsi="Arial" w:cs="Arial"/>
                <w:sz w:val="22"/>
                <w:szCs w:val="22"/>
              </w:rPr>
              <w:t>požadavek uzavře a informuje o tom Žadatele,</w:t>
            </w:r>
          </w:p>
          <w:p w14:paraId="79E4A0E3" w14:textId="631950A5" w:rsidR="00465268" w:rsidRPr="00DC77B3" w:rsidRDefault="00465268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DC77B3">
              <w:rPr>
                <w:rFonts w:ascii="Arial" w:hAnsi="Arial" w:cs="Arial"/>
                <w:b/>
                <w:sz w:val="22"/>
                <w:szCs w:val="22"/>
              </w:rPr>
              <w:t>schválení</w:t>
            </w:r>
            <w:r w:rsidRPr="00DC77B3">
              <w:rPr>
                <w:rFonts w:ascii="Arial" w:hAnsi="Arial" w:cs="Arial"/>
                <w:sz w:val="22"/>
                <w:szCs w:val="22"/>
              </w:rPr>
              <w:t xml:space="preserve"> – stanovisko CAB je zaznamenáno do požadavku, který je předán Change </w:t>
            </w:r>
            <w:r w:rsidR="00264A14" w:rsidRPr="00DC77B3">
              <w:rPr>
                <w:rFonts w:ascii="Arial" w:hAnsi="Arial" w:cs="Arial"/>
                <w:sz w:val="22"/>
                <w:szCs w:val="22"/>
              </w:rPr>
              <w:t>k</w:t>
            </w:r>
            <w:r w:rsidRPr="00DC77B3">
              <w:rPr>
                <w:rFonts w:ascii="Arial" w:hAnsi="Arial" w:cs="Arial"/>
                <w:sz w:val="22"/>
                <w:szCs w:val="22"/>
              </w:rPr>
              <w:t>oordin</w:t>
            </w:r>
            <w:r w:rsidR="00264A14" w:rsidRPr="00DC77B3">
              <w:rPr>
                <w:rFonts w:ascii="Arial" w:hAnsi="Arial" w:cs="Arial"/>
                <w:sz w:val="22"/>
                <w:szCs w:val="22"/>
              </w:rPr>
              <w:t>á</w:t>
            </w:r>
            <w:r w:rsidRPr="00DC77B3">
              <w:rPr>
                <w:rFonts w:ascii="Arial" w:hAnsi="Arial" w:cs="Arial"/>
                <w:sz w:val="22"/>
                <w:szCs w:val="22"/>
              </w:rPr>
              <w:t>torovi</w:t>
            </w:r>
            <w:r w:rsidR="00A2608D" w:rsidRPr="00DC77B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2FD2351" w14:textId="735C819B" w:rsidR="00465268" w:rsidRPr="000E6817" w:rsidRDefault="00465268" w:rsidP="00914818">
            <w:pPr>
              <w:pStyle w:val="Odstavec"/>
              <w:numPr>
                <w:ilvl w:val="0"/>
                <w:numId w:val="24"/>
              </w:numPr>
              <w:spacing w:after="0"/>
              <w:ind w:left="317" w:hanging="240"/>
              <w:rPr>
                <w:rFonts w:ascii="Arial" w:hAnsi="Arial" w:cs="Arial"/>
                <w:szCs w:val="22"/>
              </w:rPr>
            </w:pPr>
            <w:r w:rsidRPr="00DC77B3">
              <w:rPr>
                <w:rFonts w:ascii="Arial" w:hAnsi="Arial" w:cs="Arial"/>
                <w:b/>
                <w:sz w:val="22"/>
                <w:szCs w:val="22"/>
              </w:rPr>
              <w:t>žádost o doplnění</w:t>
            </w:r>
            <w:r w:rsidRPr="00DC77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7B3" w:rsidRPr="00DC77B3">
              <w:rPr>
                <w:rFonts w:ascii="Arial" w:hAnsi="Arial" w:cs="Arial"/>
                <w:sz w:val="22"/>
                <w:szCs w:val="22"/>
              </w:rPr>
              <w:t>–</w:t>
            </w:r>
            <w:r w:rsidRPr="00DC77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CE31F2" w:rsidRPr="00DC77B3">
              <w:rPr>
                <w:rFonts w:ascii="Arial" w:hAnsi="Arial" w:cs="Arial"/>
                <w:sz w:val="22"/>
                <w:szCs w:val="22"/>
              </w:rPr>
              <w:t xml:space="preserve">detail žádosti </w:t>
            </w:r>
            <w:r w:rsidRPr="00DC77B3">
              <w:rPr>
                <w:rFonts w:ascii="Arial" w:hAnsi="Arial" w:cs="Arial"/>
                <w:sz w:val="22"/>
                <w:szCs w:val="22"/>
              </w:rPr>
              <w:t xml:space="preserve">CAB je zaznamenán do požadavku, který je předán Change </w:t>
            </w:r>
            <w:r w:rsidR="00264A14" w:rsidRPr="00DC77B3">
              <w:rPr>
                <w:rFonts w:ascii="Arial" w:hAnsi="Arial" w:cs="Arial"/>
                <w:sz w:val="22"/>
                <w:szCs w:val="22"/>
              </w:rPr>
              <w:t>k</w:t>
            </w:r>
            <w:r w:rsidRPr="00DC77B3">
              <w:rPr>
                <w:rFonts w:ascii="Arial" w:hAnsi="Arial" w:cs="Arial"/>
                <w:sz w:val="22"/>
                <w:szCs w:val="22"/>
              </w:rPr>
              <w:t>oordin</w:t>
            </w:r>
            <w:r w:rsidR="00264A14" w:rsidRPr="00DC77B3">
              <w:rPr>
                <w:rFonts w:ascii="Arial" w:hAnsi="Arial" w:cs="Arial"/>
                <w:sz w:val="22"/>
                <w:szCs w:val="22"/>
              </w:rPr>
              <w:t>á</w:t>
            </w:r>
            <w:r w:rsidRPr="00DC77B3">
              <w:rPr>
                <w:rFonts w:ascii="Arial" w:hAnsi="Arial" w:cs="Arial"/>
                <w:sz w:val="22"/>
                <w:szCs w:val="22"/>
              </w:rPr>
              <w:t>torovi do činnosti 5.3.2.1.2</w:t>
            </w:r>
            <w:r w:rsidR="00A2608D" w:rsidRPr="00DC77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65268" w:rsidRPr="000E6817" w14:paraId="3F29A088" w14:textId="77777777" w:rsidTr="00465268">
        <w:tc>
          <w:tcPr>
            <w:tcW w:w="2122" w:type="dxa"/>
            <w:shd w:val="clear" w:color="auto" w:fill="auto"/>
          </w:tcPr>
          <w:p w14:paraId="544D03F9" w14:textId="77777777" w:rsidR="00465268" w:rsidRPr="000E6817" w:rsidRDefault="00465268" w:rsidP="0046526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  <w:shd w:val="clear" w:color="auto" w:fill="auto"/>
          </w:tcPr>
          <w:p w14:paraId="299E512F" w14:textId="382C46CC" w:rsidR="00465268" w:rsidRPr="000E6817" w:rsidRDefault="00AB312F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s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chválené </w:t>
            </w:r>
            <w:r w:rsidR="00465268" w:rsidRPr="000E6817">
              <w:rPr>
                <w:rFonts w:ascii="Arial" w:hAnsi="Arial" w:cs="Arial"/>
                <w:sz w:val="22"/>
                <w:szCs w:val="22"/>
                <w:lang w:eastAsia="cs-CZ"/>
              </w:rPr>
              <w:t>RfC</w:t>
            </w:r>
            <w:r w:rsidR="00371F2F">
              <w:rPr>
                <w:rFonts w:ascii="Arial" w:hAnsi="Arial" w:cs="Arial"/>
                <w:sz w:val="22"/>
                <w:szCs w:val="22"/>
                <w:lang w:eastAsia="cs-CZ"/>
              </w:rPr>
              <w:t xml:space="preserve">, tj. </w:t>
            </w:r>
            <w:r w:rsidR="00371F2F">
              <w:rPr>
                <w:rFonts w:ascii="Arial" w:hAnsi="Arial" w:cs="Arial"/>
                <w:sz w:val="22"/>
                <w:szCs w:val="22"/>
              </w:rPr>
              <w:t xml:space="preserve">podepsaná část </w:t>
            </w:r>
            <w:r w:rsidR="00371F2F" w:rsidRPr="00802600">
              <w:rPr>
                <w:rFonts w:ascii="Arial" w:hAnsi="Arial" w:cs="Arial"/>
                <w:sz w:val="22"/>
                <w:szCs w:val="22"/>
              </w:rPr>
              <w:t xml:space="preserve">C </w:t>
            </w:r>
            <w:r w:rsidR="00371F2F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371F2F" w:rsidRPr="00802600">
              <w:rPr>
                <w:rFonts w:ascii="Arial" w:hAnsi="Arial" w:cs="Arial"/>
                <w:caps/>
                <w:sz w:val="22"/>
                <w:szCs w:val="22"/>
              </w:rPr>
              <w:t>Schválení realizace požadavku</w:t>
            </w:r>
            <w:r w:rsidR="00371F2F">
              <w:rPr>
                <w:rFonts w:ascii="Arial" w:hAnsi="Arial" w:cs="Arial"/>
                <w:sz w:val="22"/>
                <w:szCs w:val="22"/>
              </w:rPr>
              <w:t xml:space="preserve"> formuláře RfC (šablona v příloze č. 9.3 tohoto </w:t>
            </w:r>
            <w:r w:rsidR="00371F2F" w:rsidRPr="00802600">
              <w:rPr>
                <w:rFonts w:ascii="Arial" w:hAnsi="Arial" w:cs="Arial"/>
                <w:sz w:val="22"/>
                <w:szCs w:val="22"/>
              </w:rPr>
              <w:t>dokumentu</w:t>
            </w:r>
            <w:r w:rsidR="00371F2F">
              <w:rPr>
                <w:rFonts w:ascii="Arial" w:hAnsi="Arial" w:cs="Arial"/>
                <w:sz w:val="22"/>
                <w:szCs w:val="22"/>
              </w:rPr>
              <w:t>)</w:t>
            </w:r>
            <w:r w:rsidR="00371F2F" w:rsidRPr="008026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1F2F">
              <w:rPr>
                <w:rFonts w:ascii="Arial" w:hAnsi="Arial" w:cs="Arial"/>
                <w:sz w:val="22"/>
                <w:szCs w:val="22"/>
              </w:rPr>
              <w:t xml:space="preserve">a objednávka na realizaci změny podepsaná </w:t>
            </w:r>
            <w:r w:rsidR="00715BF3">
              <w:rPr>
                <w:rFonts w:ascii="Arial" w:hAnsi="Arial" w:cs="Arial"/>
                <w:sz w:val="22"/>
                <w:szCs w:val="22"/>
              </w:rPr>
              <w:t>oprávněnou osobou M</w:t>
            </w:r>
            <w:r w:rsidR="00371F2F">
              <w:rPr>
                <w:rFonts w:ascii="Arial" w:hAnsi="Arial" w:cs="Arial"/>
                <w:sz w:val="22"/>
                <w:szCs w:val="22"/>
              </w:rPr>
              <w:t>Ze</w:t>
            </w:r>
          </w:p>
          <w:p w14:paraId="399D36DD" w14:textId="62A68EBC" w:rsidR="00465268" w:rsidRPr="000E6817" w:rsidRDefault="00465268" w:rsidP="0046526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 xml:space="preserve">nebo </w:t>
            </w:r>
          </w:p>
          <w:p w14:paraId="5F4E9E5D" w14:textId="77D88876" w:rsidR="00465268" w:rsidRPr="000E6817" w:rsidRDefault="00AB312F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ž</w:t>
            </w:r>
            <w:r w:rsidR="00465268" w:rsidRPr="000E6817">
              <w:rPr>
                <w:rFonts w:ascii="Arial" w:hAnsi="Arial" w:cs="Arial"/>
                <w:sz w:val="22"/>
                <w:szCs w:val="22"/>
                <w:lang w:eastAsia="cs-CZ"/>
              </w:rPr>
              <w:t>ádost o doplnění RfC</w:t>
            </w:r>
          </w:p>
          <w:p w14:paraId="661E4D12" w14:textId="77777777" w:rsidR="00465268" w:rsidRPr="000E6817" w:rsidRDefault="00465268" w:rsidP="0046526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nebo</w:t>
            </w:r>
          </w:p>
          <w:p w14:paraId="337F8BF9" w14:textId="28D7F6C9" w:rsidR="00465268" w:rsidRPr="000E6817" w:rsidRDefault="00AB312F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z</w:t>
            </w:r>
            <w:r w:rsidR="00A46036" w:rsidRPr="000E6817">
              <w:rPr>
                <w:rFonts w:ascii="Arial" w:hAnsi="Arial" w:cs="Arial"/>
                <w:sz w:val="22"/>
                <w:szCs w:val="22"/>
                <w:lang w:eastAsia="cs-CZ"/>
              </w:rPr>
              <w:t>amítnuté RfC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.</w:t>
            </w:r>
            <w:r w:rsidR="00A46036"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50D3057" w14:textId="77777777" w:rsidR="00F52F30" w:rsidRPr="000E6817" w:rsidRDefault="00F52F30" w:rsidP="00257B85">
      <w:pPr>
        <w:pStyle w:val="Nadpis4"/>
        <w:rPr>
          <w:rFonts w:ascii="Arial" w:hAnsi="Arial" w:cs="Arial"/>
          <w:sz w:val="22"/>
          <w:szCs w:val="22"/>
        </w:rPr>
      </w:pPr>
      <w:bookmarkStart w:id="96" w:name="_Toc468715433"/>
      <w:r w:rsidRPr="000E6817">
        <w:rPr>
          <w:rFonts w:ascii="Arial" w:hAnsi="Arial" w:cs="Arial"/>
          <w:sz w:val="22"/>
          <w:szCs w:val="22"/>
        </w:rPr>
        <w:lastRenderedPageBreak/>
        <w:t>Příprava a plán změny</w:t>
      </w:r>
      <w:bookmarkEnd w:id="9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74727E98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3604425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5C72AB92" w14:textId="7D978775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362CEC50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2D5B9B2F" w14:textId="77777777" w:rsidTr="00956DAC">
        <w:trPr>
          <w:trHeight w:val="126"/>
        </w:trPr>
        <w:tc>
          <w:tcPr>
            <w:tcW w:w="2122" w:type="dxa"/>
            <w:vMerge/>
          </w:tcPr>
          <w:p w14:paraId="676F7CA3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B0D56F3" w14:textId="2FA3690E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09CD8B0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12188CA6" w14:textId="77777777" w:rsidTr="00956DAC">
        <w:trPr>
          <w:trHeight w:val="315"/>
        </w:trPr>
        <w:tc>
          <w:tcPr>
            <w:tcW w:w="2122" w:type="dxa"/>
            <w:vMerge/>
          </w:tcPr>
          <w:p w14:paraId="2E5D156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40B7E51" w14:textId="09E6D613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07F9B81B" w14:textId="4AD37481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Technický garant, Metodický garant, Provozní garant, Bezpečnostní garant, Architekt</w:t>
            </w:r>
            <w:r>
              <w:rPr>
                <w:rFonts w:ascii="Arial" w:hAnsi="Arial" w:cs="Arial"/>
                <w:sz w:val="22"/>
                <w:szCs w:val="22"/>
              </w:rPr>
              <w:t>, Interní/externí dodavatel</w:t>
            </w:r>
          </w:p>
        </w:tc>
      </w:tr>
      <w:tr w:rsidR="00956DAC" w:rsidRPr="000E6817" w14:paraId="03AEB9E7" w14:textId="77777777" w:rsidTr="00956DAC">
        <w:trPr>
          <w:trHeight w:val="110"/>
        </w:trPr>
        <w:tc>
          <w:tcPr>
            <w:tcW w:w="2122" w:type="dxa"/>
            <w:vMerge/>
          </w:tcPr>
          <w:p w14:paraId="52D86F8E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43C7DB7" w14:textId="1D0702EB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2FAFBB3C" w14:textId="770D2710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manager, Release manager</w:t>
            </w:r>
          </w:p>
        </w:tc>
      </w:tr>
      <w:tr w:rsidR="00AB2598" w:rsidRPr="000E6817" w14:paraId="2AC1A406" w14:textId="77777777" w:rsidTr="00AB2598">
        <w:tc>
          <w:tcPr>
            <w:tcW w:w="2122" w:type="dxa"/>
          </w:tcPr>
          <w:p w14:paraId="0E261FC7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193E4766" w14:textId="77777777" w:rsidR="00592B08" w:rsidRDefault="00DC77B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s</w:t>
            </w:r>
            <w:r w:rsidR="00564B0D" w:rsidRPr="000E6817">
              <w:rPr>
                <w:rFonts w:ascii="Arial" w:hAnsi="Arial" w:cs="Arial"/>
                <w:sz w:val="22"/>
                <w:szCs w:val="22"/>
                <w:lang w:eastAsia="cs-CZ"/>
              </w:rPr>
              <w:t>chválené RfC</w:t>
            </w:r>
            <w:r w:rsidR="00592B08">
              <w:rPr>
                <w:rFonts w:ascii="Arial" w:hAnsi="Arial" w:cs="Arial"/>
                <w:sz w:val="22"/>
                <w:szCs w:val="22"/>
                <w:lang w:eastAsia="cs-CZ"/>
              </w:rPr>
              <w:t>,</w:t>
            </w:r>
          </w:p>
          <w:p w14:paraId="679DC5FF" w14:textId="64C16A9C" w:rsidR="00AB2598" w:rsidRPr="000E6817" w:rsidRDefault="00592B08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podepsaná </w:t>
            </w:r>
            <w:r>
              <w:rPr>
                <w:rFonts w:ascii="Arial" w:hAnsi="Arial" w:cs="Arial"/>
                <w:sz w:val="22"/>
                <w:szCs w:val="22"/>
              </w:rPr>
              <w:t>objednávka na realizaci změny</w:t>
            </w:r>
            <w:r w:rsidR="00DC77B3">
              <w:rPr>
                <w:rFonts w:ascii="Arial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AB2598" w:rsidRPr="000E6817" w14:paraId="5BBC09DF" w14:textId="77777777" w:rsidTr="00AB2598">
        <w:tc>
          <w:tcPr>
            <w:tcW w:w="2122" w:type="dxa"/>
          </w:tcPr>
          <w:p w14:paraId="61BE5298" w14:textId="0545C5E3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5D7377F2" w14:textId="6C826452" w:rsidR="00AB2598" w:rsidRPr="000E6817" w:rsidRDefault="000540E5" w:rsidP="000540E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 xml:space="preserve">Change </w:t>
            </w:r>
            <w:r w:rsidR="002B3FDE" w:rsidRPr="000E6817">
              <w:rPr>
                <w:rFonts w:ascii="Arial" w:hAnsi="Arial" w:cs="Arial"/>
                <w:sz w:val="22"/>
                <w:szCs w:val="22"/>
              </w:rPr>
              <w:t>k</w:t>
            </w:r>
            <w:r w:rsidRPr="000E6817">
              <w:rPr>
                <w:rFonts w:ascii="Arial" w:hAnsi="Arial" w:cs="Arial"/>
                <w:sz w:val="22"/>
                <w:szCs w:val="22"/>
              </w:rPr>
              <w:t>oordin</w:t>
            </w:r>
            <w:r w:rsidR="002B3FDE" w:rsidRPr="000E6817">
              <w:rPr>
                <w:rFonts w:ascii="Arial" w:hAnsi="Arial" w:cs="Arial"/>
                <w:sz w:val="22"/>
                <w:szCs w:val="22"/>
              </w:rPr>
              <w:t>á</w:t>
            </w:r>
            <w:r w:rsidRPr="000E6817">
              <w:rPr>
                <w:rFonts w:ascii="Arial" w:hAnsi="Arial" w:cs="Arial"/>
                <w:sz w:val="22"/>
                <w:szCs w:val="22"/>
              </w:rPr>
              <w:t>tor</w:t>
            </w:r>
            <w:r w:rsidR="001A3389" w:rsidRPr="000E6817">
              <w:rPr>
                <w:rFonts w:ascii="Arial" w:hAnsi="Arial" w:cs="Arial"/>
                <w:sz w:val="22"/>
                <w:szCs w:val="22"/>
              </w:rPr>
              <w:t xml:space="preserve"> informuje </w:t>
            </w:r>
            <w:r w:rsidR="00AD3380" w:rsidRPr="000E6817">
              <w:rPr>
                <w:rFonts w:ascii="Arial" w:hAnsi="Arial" w:cs="Arial"/>
                <w:sz w:val="22"/>
                <w:szCs w:val="22"/>
              </w:rPr>
              <w:t>Žadatele</w:t>
            </w:r>
            <w:r w:rsidR="001A3389" w:rsidRPr="000E6817">
              <w:rPr>
                <w:rFonts w:ascii="Arial" w:hAnsi="Arial" w:cs="Arial"/>
                <w:sz w:val="22"/>
                <w:szCs w:val="22"/>
              </w:rPr>
              <w:t xml:space="preserve"> o schválení požadavku.</w:t>
            </w:r>
          </w:p>
          <w:p w14:paraId="0A3FFA15" w14:textId="5CD1C61E" w:rsidR="00DC77B3" w:rsidRDefault="000540E5" w:rsidP="000540E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 xml:space="preserve">Change </w:t>
            </w:r>
            <w:r w:rsidR="004E54D2" w:rsidRPr="000E6817">
              <w:rPr>
                <w:rFonts w:ascii="Arial" w:hAnsi="Arial" w:cs="Arial"/>
                <w:sz w:val="22"/>
                <w:szCs w:val="22"/>
              </w:rPr>
              <w:t>koordinátor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7F71">
              <w:rPr>
                <w:rFonts w:ascii="Arial" w:hAnsi="Arial" w:cs="Arial"/>
                <w:sz w:val="22"/>
                <w:szCs w:val="22"/>
              </w:rPr>
              <w:t>připraví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CD59E1" w14:textId="0390DE70" w:rsidR="000540E5" w:rsidRPr="000E6817" w:rsidRDefault="000540E5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zadání pro </w:t>
            </w:r>
            <w:r w:rsidR="00620E51">
              <w:rPr>
                <w:rFonts w:ascii="Arial" w:hAnsi="Arial" w:cs="Arial"/>
                <w:sz w:val="22"/>
                <w:szCs w:val="22"/>
                <w:lang w:eastAsia="cs-CZ"/>
              </w:rPr>
              <w:t>realizaci</w:t>
            </w:r>
            <w:r w:rsidR="00354E60">
              <w:rPr>
                <w:rFonts w:ascii="Arial" w:hAnsi="Arial" w:cs="Arial"/>
                <w:sz w:val="22"/>
                <w:szCs w:val="22"/>
                <w:lang w:eastAsia="cs-CZ"/>
              </w:rPr>
              <w:t>/implementaci</w:t>
            </w:r>
            <w:r w:rsidR="00620E51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změny (zadání pro architekty </w:t>
            </w:r>
            <w:r w:rsidR="00354E60">
              <w:rPr>
                <w:rFonts w:ascii="Arial" w:hAnsi="Arial" w:cs="Arial"/>
                <w:sz w:val="22"/>
                <w:szCs w:val="22"/>
                <w:lang w:eastAsia="cs-CZ"/>
              </w:rPr>
              <w:t>a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pro provoz)</w:t>
            </w:r>
            <w:r w:rsidR="002B3FDE" w:rsidRPr="000E6817">
              <w:rPr>
                <w:rFonts w:ascii="Arial" w:hAnsi="Arial" w:cs="Arial"/>
                <w:sz w:val="22"/>
                <w:szCs w:val="22"/>
                <w:lang w:eastAsia="cs-CZ"/>
              </w:rPr>
              <w:t>,</w:t>
            </w:r>
          </w:p>
          <w:p w14:paraId="2DFDD3D9" w14:textId="77777777" w:rsidR="000540E5" w:rsidRPr="000E6817" w:rsidRDefault="002B3FDE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>podklady pro projektového manažera,</w:t>
            </w:r>
            <w:r w:rsidR="000540E5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pokud má být RfC ř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>ešeno zakázkou</w:t>
            </w:r>
            <w:r w:rsidR="000540E5" w:rsidRPr="000E6817"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  <w:r w:rsidR="00541A3E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, </w:t>
            </w:r>
          </w:p>
          <w:p w14:paraId="7DB4EDC4" w14:textId="39E09F65" w:rsidR="000540E5" w:rsidRPr="000E6817" w:rsidRDefault="000540E5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seznam </w:t>
            </w:r>
            <w:r w:rsidR="002B3FDE" w:rsidRPr="000E6817">
              <w:rPr>
                <w:rFonts w:ascii="Arial" w:hAnsi="Arial" w:cs="Arial"/>
                <w:sz w:val="22"/>
                <w:szCs w:val="22"/>
                <w:lang w:eastAsia="cs-CZ"/>
              </w:rPr>
              <w:t>očekávaných výstupů</w:t>
            </w:r>
            <w:r w:rsidR="00354E60">
              <w:rPr>
                <w:rFonts w:ascii="Arial" w:hAnsi="Arial" w:cs="Arial"/>
                <w:sz w:val="22"/>
                <w:szCs w:val="22"/>
                <w:lang w:eastAsia="cs-CZ"/>
              </w:rPr>
              <w:t xml:space="preserve"> a časový plán</w:t>
            </w:r>
          </w:p>
          <w:p w14:paraId="32536DC0" w14:textId="401A149C" w:rsidR="000540E5" w:rsidRDefault="00541A3E" w:rsidP="000540E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a </w:t>
            </w:r>
            <w:r w:rsidR="000540E5" w:rsidRPr="000E6817">
              <w:rPr>
                <w:rFonts w:ascii="Arial" w:hAnsi="Arial" w:cs="Arial"/>
                <w:sz w:val="22"/>
                <w:szCs w:val="22"/>
              </w:rPr>
              <w:t xml:space="preserve">předá RfC </w:t>
            </w:r>
            <w:r w:rsidR="00592B08">
              <w:rPr>
                <w:rFonts w:ascii="Arial" w:hAnsi="Arial" w:cs="Arial"/>
                <w:sz w:val="22"/>
                <w:szCs w:val="22"/>
              </w:rPr>
              <w:t>s</w:t>
            </w:r>
            <w:r w:rsidR="00D57F71">
              <w:rPr>
                <w:rFonts w:ascii="Arial" w:hAnsi="Arial" w:cs="Arial"/>
                <w:sz w:val="22"/>
                <w:szCs w:val="22"/>
              </w:rPr>
              <w:t> </w:t>
            </w:r>
            <w:r w:rsidR="00592B08">
              <w:rPr>
                <w:rFonts w:ascii="Arial" w:hAnsi="Arial" w:cs="Arial"/>
                <w:sz w:val="22"/>
                <w:szCs w:val="22"/>
              </w:rPr>
              <w:t xml:space="preserve">objednávkou </w:t>
            </w:r>
            <w:r w:rsidR="00354E60">
              <w:rPr>
                <w:rFonts w:ascii="Arial" w:hAnsi="Arial" w:cs="Arial"/>
                <w:sz w:val="22"/>
                <w:szCs w:val="22"/>
              </w:rPr>
              <w:t>D</w:t>
            </w:r>
            <w:r w:rsidR="000540E5" w:rsidRPr="000E6817">
              <w:rPr>
                <w:rFonts w:ascii="Arial" w:hAnsi="Arial" w:cs="Arial"/>
                <w:sz w:val="22"/>
                <w:szCs w:val="22"/>
              </w:rPr>
              <w:t>odavateli k </w:t>
            </w:r>
            <w:r w:rsidR="00685108">
              <w:rPr>
                <w:rFonts w:ascii="Arial" w:hAnsi="Arial" w:cs="Arial"/>
                <w:sz w:val="22"/>
                <w:szCs w:val="22"/>
              </w:rPr>
              <w:t>realizaci</w:t>
            </w:r>
            <w:r w:rsidR="000540E5" w:rsidRPr="000E681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112726A" w14:textId="453A0CF2" w:rsidR="00762F60" w:rsidRPr="000E6817" w:rsidRDefault="00762F60" w:rsidP="00CA725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Change koordinátor </w:t>
            </w:r>
            <w:r w:rsidR="00CA7251">
              <w:rPr>
                <w:rFonts w:ascii="Arial" w:hAnsi="Arial" w:cs="Arial"/>
                <w:sz w:val="22"/>
                <w:szCs w:val="22"/>
              </w:rPr>
              <w:t>dále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předloží požadavek na zařazení změny do plánu releasů.</w:t>
            </w:r>
          </w:p>
        </w:tc>
      </w:tr>
      <w:tr w:rsidR="00AB2598" w:rsidRPr="000E6817" w14:paraId="70FE5D70" w14:textId="77777777" w:rsidTr="00AB2598">
        <w:tc>
          <w:tcPr>
            <w:tcW w:w="2122" w:type="dxa"/>
          </w:tcPr>
          <w:p w14:paraId="57D3A726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74295713" w14:textId="32E65D4F" w:rsidR="00DE57D2" w:rsidRPr="000E6817" w:rsidRDefault="00DC77B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z</w:t>
            </w:r>
            <w:r w:rsidR="00213A57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adání pro </w:t>
            </w:r>
            <w:r w:rsidR="00CA7251">
              <w:rPr>
                <w:rFonts w:ascii="Arial" w:hAnsi="Arial" w:cs="Arial"/>
                <w:sz w:val="22"/>
                <w:szCs w:val="22"/>
                <w:lang w:eastAsia="cs-CZ"/>
              </w:rPr>
              <w:t>realizaci</w:t>
            </w:r>
            <w:r w:rsidR="00CA7251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="00213A57" w:rsidRPr="000E6817">
              <w:rPr>
                <w:rFonts w:ascii="Arial" w:hAnsi="Arial" w:cs="Arial"/>
                <w:sz w:val="22"/>
                <w:szCs w:val="22"/>
                <w:lang w:eastAsia="cs-CZ"/>
              </w:rPr>
              <w:t>změny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.</w:t>
            </w:r>
          </w:p>
        </w:tc>
      </w:tr>
    </w:tbl>
    <w:p w14:paraId="695378B6" w14:textId="77777777" w:rsidR="00F52F30" w:rsidRPr="000E6817" w:rsidRDefault="00F52F30" w:rsidP="003F04B7">
      <w:pPr>
        <w:rPr>
          <w:rFonts w:ascii="Arial" w:hAnsi="Arial" w:cs="Arial"/>
        </w:rPr>
      </w:pPr>
    </w:p>
    <w:p w14:paraId="424AD507" w14:textId="77777777" w:rsidR="00D61406" w:rsidRPr="000E6817" w:rsidRDefault="00D61406" w:rsidP="00D61406">
      <w:pPr>
        <w:pStyle w:val="Nadpis3"/>
        <w:rPr>
          <w:rFonts w:ascii="Arial" w:hAnsi="Arial" w:cs="Arial"/>
          <w:sz w:val="22"/>
          <w:szCs w:val="22"/>
        </w:rPr>
      </w:pPr>
      <w:bookmarkStart w:id="97" w:name="_Toc468715434"/>
      <w:r w:rsidRPr="000E6817">
        <w:rPr>
          <w:rFonts w:ascii="Arial" w:hAnsi="Arial" w:cs="Arial"/>
          <w:sz w:val="22"/>
          <w:szCs w:val="22"/>
        </w:rPr>
        <w:t>Realizace a vyhodnocení</w:t>
      </w:r>
      <w:bookmarkEnd w:id="97"/>
    </w:p>
    <w:p w14:paraId="4BDB517F" w14:textId="4A9673B2" w:rsidR="00F52F30" w:rsidRPr="000E6817" w:rsidRDefault="00D123C3" w:rsidP="00F52F30">
      <w:pPr>
        <w:pStyle w:val="Nadpis4"/>
        <w:rPr>
          <w:rFonts w:ascii="Arial" w:hAnsi="Arial" w:cs="Arial"/>
          <w:sz w:val="22"/>
          <w:szCs w:val="22"/>
        </w:rPr>
      </w:pPr>
      <w:bookmarkStart w:id="98" w:name="_Toc468715435"/>
      <w:r>
        <w:rPr>
          <w:rFonts w:ascii="Arial" w:hAnsi="Arial" w:cs="Arial"/>
          <w:sz w:val="22"/>
          <w:szCs w:val="22"/>
        </w:rPr>
        <w:t>Realizace</w:t>
      </w:r>
      <w:bookmarkEnd w:id="9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14239686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37D25AD1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1BF2CA10" w14:textId="27B3E06A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4C3E7BE3" w14:textId="37F0501D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E6817">
              <w:rPr>
                <w:rFonts w:ascii="Arial" w:hAnsi="Arial" w:cs="Arial"/>
                <w:sz w:val="22"/>
                <w:szCs w:val="22"/>
              </w:rPr>
              <w:t>odavatel</w:t>
            </w:r>
            <w:r>
              <w:rPr>
                <w:rFonts w:ascii="Arial" w:hAnsi="Arial" w:cs="Arial"/>
                <w:sz w:val="22"/>
                <w:szCs w:val="22"/>
              </w:rPr>
              <w:t xml:space="preserve"> (i</w:t>
            </w:r>
            <w:r w:rsidRPr="000E6817">
              <w:rPr>
                <w:rFonts w:ascii="Arial" w:hAnsi="Arial" w:cs="Arial"/>
                <w:sz w:val="22"/>
                <w:szCs w:val="22"/>
              </w:rPr>
              <w:t>nterní/externí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56DAC" w:rsidRPr="000E6817" w14:paraId="2F3C87C4" w14:textId="77777777" w:rsidTr="00956DAC">
        <w:trPr>
          <w:trHeight w:val="126"/>
        </w:trPr>
        <w:tc>
          <w:tcPr>
            <w:tcW w:w="2122" w:type="dxa"/>
            <w:vMerge/>
          </w:tcPr>
          <w:p w14:paraId="34524B1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417F5AB" w14:textId="4B9572FC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36387711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5E60DB9C" w14:textId="77777777" w:rsidTr="00956DAC">
        <w:trPr>
          <w:trHeight w:val="315"/>
        </w:trPr>
        <w:tc>
          <w:tcPr>
            <w:tcW w:w="2122" w:type="dxa"/>
            <w:vMerge/>
          </w:tcPr>
          <w:p w14:paraId="403133B5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A9987DD" w14:textId="3D0ABE97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2EFDEC5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Technický garant</w:t>
            </w:r>
          </w:p>
        </w:tc>
      </w:tr>
      <w:tr w:rsidR="00956DAC" w:rsidRPr="000E6817" w14:paraId="2F20E613" w14:textId="77777777" w:rsidTr="00956DAC">
        <w:trPr>
          <w:trHeight w:val="110"/>
        </w:trPr>
        <w:tc>
          <w:tcPr>
            <w:tcW w:w="2122" w:type="dxa"/>
            <w:vMerge/>
          </w:tcPr>
          <w:p w14:paraId="44D5E23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C550D95" w14:textId="5ACD47F6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45F6FBA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AB2598" w:rsidRPr="000E6817" w14:paraId="6ABFCFFC" w14:textId="77777777" w:rsidTr="00AB2598">
        <w:tc>
          <w:tcPr>
            <w:tcW w:w="2122" w:type="dxa"/>
          </w:tcPr>
          <w:p w14:paraId="3ECAD410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37C98EA5" w14:textId="18D38E2B" w:rsidR="00F63369" w:rsidRDefault="00F63369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objednávka podepsaná oprávněnou osobou MZe</w:t>
            </w:r>
          </w:p>
          <w:p w14:paraId="06364348" w14:textId="443698C1" w:rsidR="00AB2598" w:rsidRPr="000E6817" w:rsidRDefault="00DC77B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z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adání pro </w:t>
            </w:r>
            <w:r w:rsidR="00D123C3">
              <w:rPr>
                <w:rFonts w:ascii="Arial" w:hAnsi="Arial" w:cs="Arial"/>
                <w:sz w:val="22"/>
                <w:szCs w:val="22"/>
                <w:lang w:eastAsia="cs-CZ"/>
              </w:rPr>
              <w:t>realizaci</w:t>
            </w:r>
            <w:r w:rsidR="00D123C3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>změny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AB2598" w:rsidRPr="000E6817" w14:paraId="307292C8" w14:textId="77777777" w:rsidTr="00AB2598">
        <w:tc>
          <w:tcPr>
            <w:tcW w:w="2122" w:type="dxa"/>
          </w:tcPr>
          <w:p w14:paraId="5B9AE48A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603E74D9" w14:textId="746408ED" w:rsidR="00DE57D2" w:rsidRPr="000E6817" w:rsidRDefault="00320D1C" w:rsidP="00DE57D2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Interní/externí dodavatel</w:t>
            </w:r>
            <w:r w:rsidR="00DE57D2" w:rsidRPr="000E6817">
              <w:rPr>
                <w:rFonts w:ascii="Arial" w:hAnsi="Arial" w:cs="Arial"/>
                <w:sz w:val="22"/>
                <w:szCs w:val="22"/>
              </w:rPr>
              <w:t xml:space="preserve"> vytvoří 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>Detailní architektonick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>ý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návrh (v případě architektonické změny</w:t>
            </w:r>
            <w:r w:rsidR="00DE57D2" w:rsidRPr="000E6817">
              <w:rPr>
                <w:rFonts w:ascii="Arial" w:hAnsi="Arial" w:cs="Arial"/>
                <w:sz w:val="22"/>
                <w:szCs w:val="22"/>
              </w:rPr>
              <w:t>)</w:t>
            </w:r>
            <w:r w:rsidR="00F0400D" w:rsidRPr="000E6817">
              <w:rPr>
                <w:rFonts w:ascii="Arial" w:hAnsi="Arial" w:cs="Arial"/>
                <w:sz w:val="22"/>
                <w:szCs w:val="22"/>
              </w:rPr>
              <w:t>,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nebo Detailní popis postupu </w:t>
            </w:r>
            <w:r w:rsidR="00BF0283">
              <w:rPr>
                <w:rFonts w:ascii="Arial" w:hAnsi="Arial" w:cs="Arial"/>
                <w:sz w:val="22"/>
                <w:szCs w:val="22"/>
                <w:lang w:eastAsia="cs-CZ"/>
              </w:rPr>
              <w:t>realizace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(v případě provozní změny). </w:t>
            </w:r>
          </w:p>
          <w:p w14:paraId="57158631" w14:textId="46641830" w:rsidR="00AB2598" w:rsidRPr="000E6817" w:rsidRDefault="003B3BB4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Dále zajistí f</w:t>
            </w:r>
            <w:r w:rsidR="003F04B7" w:rsidRPr="000E6817">
              <w:rPr>
                <w:rFonts w:ascii="Arial" w:hAnsi="Arial" w:cs="Arial"/>
                <w:sz w:val="22"/>
                <w:szCs w:val="22"/>
                <w:lang w:eastAsia="cs-CZ"/>
              </w:rPr>
              <w:t>unkcionalit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>y</w:t>
            </w:r>
            <w:r w:rsidR="00F15FD6">
              <w:rPr>
                <w:rFonts w:ascii="Arial" w:hAnsi="Arial" w:cs="Arial"/>
                <w:sz w:val="22"/>
                <w:szCs w:val="22"/>
                <w:lang w:eastAsia="cs-CZ"/>
              </w:rPr>
              <w:t>,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skripty</w:t>
            </w:r>
            <w:r w:rsidR="003F04B7" w:rsidRPr="000E6817">
              <w:rPr>
                <w:rFonts w:ascii="Arial" w:hAnsi="Arial" w:cs="Arial"/>
                <w:sz w:val="22"/>
                <w:szCs w:val="22"/>
                <w:lang w:eastAsia="cs-CZ"/>
              </w:rPr>
              <w:t>, konfigurac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>e</w:t>
            </w:r>
            <w:r w:rsidR="003F04B7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a jin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>é</w:t>
            </w:r>
            <w:r w:rsidR="003F04B7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artefakt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>y</w:t>
            </w:r>
            <w:r w:rsidR="003F04B7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určen</w:t>
            </w:r>
            <w:r w:rsidRPr="000E6817">
              <w:rPr>
                <w:rFonts w:ascii="Arial" w:hAnsi="Arial" w:cs="Arial"/>
                <w:sz w:val="22"/>
                <w:szCs w:val="22"/>
                <w:lang w:eastAsia="cs-CZ"/>
              </w:rPr>
              <w:t>é</w:t>
            </w:r>
            <w:r w:rsidR="003F04B7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k nasazení změny.</w:t>
            </w:r>
          </w:p>
          <w:p w14:paraId="6FC9EC13" w14:textId="33A7C238" w:rsidR="00DE57D2" w:rsidRPr="000E6817" w:rsidRDefault="00DE57D2" w:rsidP="00BF0283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 xml:space="preserve">Change </w:t>
            </w:r>
            <w:r w:rsidR="004E54D2" w:rsidRPr="000E6817">
              <w:rPr>
                <w:rFonts w:ascii="Arial" w:hAnsi="Arial" w:cs="Arial"/>
                <w:sz w:val="22"/>
                <w:szCs w:val="22"/>
              </w:rPr>
              <w:t>koordinátor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zajistí </w:t>
            </w:r>
            <w:r w:rsidR="003F04B7" w:rsidRPr="000E6817">
              <w:rPr>
                <w:rFonts w:ascii="Arial" w:hAnsi="Arial" w:cs="Arial"/>
                <w:sz w:val="22"/>
                <w:szCs w:val="22"/>
              </w:rPr>
              <w:t xml:space="preserve">průběžnou </w:t>
            </w:r>
            <w:r w:rsidR="003F04B7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evidenci průběhu </w:t>
            </w:r>
            <w:r w:rsidR="00BF0283">
              <w:rPr>
                <w:rFonts w:ascii="Arial" w:hAnsi="Arial" w:cs="Arial"/>
                <w:sz w:val="22"/>
                <w:szCs w:val="22"/>
                <w:lang w:eastAsia="cs-CZ"/>
              </w:rPr>
              <w:t>realizace</w:t>
            </w:r>
            <w:r w:rsidR="003F04B7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změny v </w:t>
            </w:r>
            <w:r w:rsidR="00DC1B39" w:rsidRPr="000E6817">
              <w:rPr>
                <w:rFonts w:ascii="Arial" w:hAnsi="Arial" w:cs="Arial"/>
                <w:sz w:val="22"/>
                <w:szCs w:val="22"/>
                <w:lang w:eastAsia="cs-CZ"/>
              </w:rPr>
              <w:t>SD</w:t>
            </w:r>
            <w:r w:rsidR="003F04B7" w:rsidRPr="000E6817">
              <w:rPr>
                <w:rFonts w:ascii="Arial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AB2598" w:rsidRPr="000E6817" w14:paraId="78F3CD00" w14:textId="77777777" w:rsidTr="00AB2598">
        <w:tc>
          <w:tcPr>
            <w:tcW w:w="2122" w:type="dxa"/>
          </w:tcPr>
          <w:p w14:paraId="3675E27E" w14:textId="77777777" w:rsidR="00AB2598" w:rsidRPr="000E6817" w:rsidRDefault="00AB2598" w:rsidP="00AB2598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5BA8942A" w14:textId="3F94A7E4" w:rsidR="00620E51" w:rsidRDefault="00620E51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realizovaný předmět plnění (změny), např.</w:t>
            </w:r>
          </w:p>
          <w:p w14:paraId="637EBB76" w14:textId="7D8EFB7A" w:rsidR="00DE57D2" w:rsidRPr="000E6817" w:rsidRDefault="00AB312F" w:rsidP="00914818">
            <w:pPr>
              <w:pStyle w:val="Odstavec"/>
              <w:numPr>
                <w:ilvl w:val="0"/>
                <w:numId w:val="23"/>
              </w:numPr>
              <w:spacing w:after="0"/>
              <w:ind w:left="459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d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>etailní architektonický návrh</w:t>
            </w:r>
            <w:r w:rsidR="00F15FD6">
              <w:rPr>
                <w:rFonts w:ascii="Arial" w:hAnsi="Arial" w:cs="Arial"/>
                <w:sz w:val="22"/>
                <w:szCs w:val="22"/>
                <w:lang w:eastAsia="cs-CZ"/>
              </w:rPr>
              <w:t>,</w:t>
            </w:r>
          </w:p>
          <w:p w14:paraId="3343D24E" w14:textId="5ED7E31D" w:rsidR="00DE57D2" w:rsidRPr="000E6817" w:rsidRDefault="00F15FD6" w:rsidP="00914818">
            <w:pPr>
              <w:pStyle w:val="Odstavec"/>
              <w:numPr>
                <w:ilvl w:val="0"/>
                <w:numId w:val="23"/>
              </w:numPr>
              <w:spacing w:after="0"/>
              <w:ind w:left="459" w:hanging="24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d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 xml:space="preserve">etailní popis postupu </w:t>
            </w:r>
            <w:r w:rsidR="00BF0283">
              <w:rPr>
                <w:rFonts w:ascii="Arial" w:hAnsi="Arial" w:cs="Arial"/>
                <w:sz w:val="22"/>
                <w:szCs w:val="22"/>
                <w:lang w:eastAsia="cs-CZ"/>
              </w:rPr>
              <w:t>realizace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,</w:t>
            </w:r>
          </w:p>
          <w:p w14:paraId="2590E6AC" w14:textId="77777777" w:rsidR="00DE57D2" w:rsidRDefault="00F15FD6" w:rsidP="00914818">
            <w:pPr>
              <w:pStyle w:val="Odstavec"/>
              <w:numPr>
                <w:ilvl w:val="0"/>
                <w:numId w:val="23"/>
              </w:numPr>
              <w:spacing w:after="0"/>
              <w:ind w:left="459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f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>unkcionality, skripty, konfigurace a jiné artefakty určené k</w:t>
            </w:r>
            <w:r w:rsidR="00620E51">
              <w:rPr>
                <w:rFonts w:ascii="Arial" w:hAnsi="Arial" w:cs="Arial"/>
                <w:sz w:val="22"/>
                <w:szCs w:val="22"/>
                <w:lang w:eastAsia="cs-CZ"/>
              </w:rPr>
              <w:t> </w:t>
            </w:r>
            <w:r w:rsidR="00DE57D2" w:rsidRPr="000E6817">
              <w:rPr>
                <w:rFonts w:ascii="Arial" w:hAnsi="Arial" w:cs="Arial"/>
                <w:sz w:val="22"/>
                <w:szCs w:val="22"/>
                <w:lang w:eastAsia="cs-CZ"/>
              </w:rPr>
              <w:t>nasazení</w:t>
            </w:r>
            <w:r w:rsidR="00620E51">
              <w:rPr>
                <w:rFonts w:ascii="Arial" w:hAnsi="Arial" w:cs="Arial"/>
                <w:sz w:val="22"/>
                <w:szCs w:val="22"/>
                <w:lang w:eastAsia="cs-CZ"/>
              </w:rPr>
              <w:t>.</w:t>
            </w:r>
          </w:p>
          <w:p w14:paraId="13AD4319" w14:textId="3DB10B6A" w:rsidR="009226B6" w:rsidRPr="000E6817" w:rsidRDefault="009226B6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podklady a vstupy pro RTT </w:t>
            </w:r>
            <w:r w:rsidR="00403078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RTP.</w:t>
            </w:r>
          </w:p>
        </w:tc>
      </w:tr>
    </w:tbl>
    <w:p w14:paraId="3C0C7EAC" w14:textId="77777777" w:rsidR="00F52F30" w:rsidRPr="000E6817" w:rsidRDefault="00F52F30" w:rsidP="00F52F30">
      <w:pPr>
        <w:rPr>
          <w:rFonts w:ascii="Arial" w:hAnsi="Arial" w:cs="Arial"/>
        </w:rPr>
      </w:pPr>
    </w:p>
    <w:p w14:paraId="4664681F" w14:textId="77777777" w:rsidR="00257B85" w:rsidRPr="000E6817" w:rsidRDefault="00257B85" w:rsidP="00257B85">
      <w:pPr>
        <w:pStyle w:val="Nadpis4"/>
        <w:rPr>
          <w:rFonts w:ascii="Arial" w:hAnsi="Arial" w:cs="Arial"/>
          <w:sz w:val="22"/>
          <w:szCs w:val="22"/>
        </w:rPr>
      </w:pPr>
      <w:bookmarkStart w:id="99" w:name="_Toc468715436"/>
      <w:r w:rsidRPr="000E6817">
        <w:rPr>
          <w:rFonts w:ascii="Arial" w:hAnsi="Arial" w:cs="Arial"/>
          <w:sz w:val="22"/>
          <w:szCs w:val="22"/>
        </w:rPr>
        <w:t>Předání k</w:t>
      </w:r>
      <w:r w:rsidR="00436DF5" w:rsidRPr="000E6817">
        <w:rPr>
          <w:rFonts w:ascii="Arial" w:hAnsi="Arial" w:cs="Arial"/>
          <w:sz w:val="22"/>
          <w:szCs w:val="22"/>
        </w:rPr>
        <w:t> ověření a nasazení</w:t>
      </w:r>
      <w:bookmarkEnd w:id="9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586B6E50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14FB4CB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07BB186C" w14:textId="254EC3EE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2FA4981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5215B1C5" w14:textId="77777777" w:rsidTr="00956DAC">
        <w:trPr>
          <w:trHeight w:val="126"/>
        </w:trPr>
        <w:tc>
          <w:tcPr>
            <w:tcW w:w="2122" w:type="dxa"/>
            <w:vMerge/>
          </w:tcPr>
          <w:p w14:paraId="2C73E99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D57A0E" w14:textId="1C8BD13E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19B8655F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7A9EFAE6" w14:textId="77777777" w:rsidTr="00956DAC">
        <w:trPr>
          <w:trHeight w:val="315"/>
        </w:trPr>
        <w:tc>
          <w:tcPr>
            <w:tcW w:w="2122" w:type="dxa"/>
            <w:vMerge/>
          </w:tcPr>
          <w:p w14:paraId="2551BE9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C0A6407" w14:textId="4A8131C3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45AC35F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956DAC" w:rsidRPr="000E6817" w14:paraId="16456209" w14:textId="77777777" w:rsidTr="00956DAC">
        <w:trPr>
          <w:trHeight w:val="110"/>
        </w:trPr>
        <w:tc>
          <w:tcPr>
            <w:tcW w:w="2122" w:type="dxa"/>
            <w:vMerge/>
          </w:tcPr>
          <w:p w14:paraId="400C5645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45673B4" w14:textId="2986B310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73A183A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257B85" w:rsidRPr="000E6817" w14:paraId="4F06489C" w14:textId="77777777" w:rsidTr="00257B85">
        <w:trPr>
          <w:trHeight w:val="144"/>
        </w:trPr>
        <w:tc>
          <w:tcPr>
            <w:tcW w:w="2122" w:type="dxa"/>
          </w:tcPr>
          <w:p w14:paraId="596C117C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21E7A734" w14:textId="74A865DB" w:rsidR="00257B85" w:rsidRPr="000E6817" w:rsidRDefault="00620E51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realizovaný předmět plnění (změny)</w:t>
            </w:r>
            <w:r w:rsidR="00DC77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11661EFE" w14:textId="77777777" w:rsidTr="00257B85">
        <w:tc>
          <w:tcPr>
            <w:tcW w:w="2122" w:type="dxa"/>
          </w:tcPr>
          <w:p w14:paraId="3F1C76E4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lastRenderedPageBreak/>
              <w:t>Popis činnosti:</w:t>
            </w:r>
          </w:p>
        </w:tc>
        <w:tc>
          <w:tcPr>
            <w:tcW w:w="6938" w:type="dxa"/>
            <w:gridSpan w:val="2"/>
          </w:tcPr>
          <w:p w14:paraId="4209EA16" w14:textId="186792D9" w:rsidR="00257B85" w:rsidRPr="000E6817" w:rsidRDefault="00257B85" w:rsidP="00620E51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Change </w:t>
            </w:r>
            <w:r w:rsidR="004E54D2" w:rsidRPr="000E6817">
              <w:rPr>
                <w:rFonts w:ascii="Arial" w:hAnsi="Arial" w:cs="Arial"/>
                <w:szCs w:val="22"/>
              </w:rPr>
              <w:t>koordinátor</w:t>
            </w:r>
            <w:r w:rsidR="001A3389" w:rsidRPr="000E6817">
              <w:rPr>
                <w:rFonts w:ascii="Arial" w:hAnsi="Arial" w:cs="Arial"/>
                <w:szCs w:val="22"/>
              </w:rPr>
              <w:t xml:space="preserve"> </w:t>
            </w:r>
            <w:r w:rsidRPr="000E6817">
              <w:rPr>
                <w:rFonts w:ascii="Arial" w:hAnsi="Arial" w:cs="Arial"/>
                <w:szCs w:val="22"/>
              </w:rPr>
              <w:t>předává</w:t>
            </w:r>
            <w:r w:rsidR="00FF08B5">
              <w:rPr>
                <w:rFonts w:ascii="Arial" w:hAnsi="Arial" w:cs="Arial"/>
                <w:szCs w:val="22"/>
              </w:rPr>
              <w:t>, příp. zajistí předání</w:t>
            </w:r>
            <w:r w:rsidRPr="000E6817">
              <w:rPr>
                <w:rFonts w:ascii="Arial" w:hAnsi="Arial" w:cs="Arial"/>
                <w:szCs w:val="22"/>
              </w:rPr>
              <w:t xml:space="preserve"> </w:t>
            </w:r>
            <w:r w:rsidR="00620E51">
              <w:rPr>
                <w:rFonts w:ascii="Arial" w:hAnsi="Arial" w:cs="Arial"/>
                <w:szCs w:val="22"/>
                <w:lang w:eastAsia="cs-CZ"/>
              </w:rPr>
              <w:t>realizovaného předmětu plnění</w:t>
            </w:r>
            <w:r w:rsidR="00620E51" w:rsidRPr="000E6817">
              <w:rPr>
                <w:rFonts w:ascii="Arial" w:hAnsi="Arial" w:cs="Arial"/>
                <w:szCs w:val="22"/>
              </w:rPr>
              <w:t xml:space="preserve"> </w:t>
            </w:r>
            <w:r w:rsidR="001A3389" w:rsidRPr="000E6817">
              <w:rPr>
                <w:rFonts w:ascii="Arial" w:hAnsi="Arial" w:cs="Arial"/>
                <w:szCs w:val="22"/>
              </w:rPr>
              <w:t xml:space="preserve">Release managerovi </w:t>
            </w:r>
            <w:r w:rsidRPr="000E6817">
              <w:rPr>
                <w:rFonts w:ascii="Arial" w:hAnsi="Arial" w:cs="Arial"/>
                <w:szCs w:val="22"/>
              </w:rPr>
              <w:t>k </w:t>
            </w:r>
            <w:r w:rsidR="00DC77B3">
              <w:rPr>
                <w:rFonts w:ascii="Arial" w:hAnsi="Arial" w:cs="Arial"/>
                <w:szCs w:val="22"/>
              </w:rPr>
              <w:t>nasazení</w:t>
            </w:r>
            <w:r w:rsidR="00DC77B3" w:rsidRPr="000E6817">
              <w:rPr>
                <w:rFonts w:ascii="Arial" w:hAnsi="Arial" w:cs="Arial"/>
                <w:szCs w:val="22"/>
              </w:rPr>
              <w:t xml:space="preserve"> </w:t>
            </w:r>
            <w:r w:rsidR="00FF08B5">
              <w:rPr>
                <w:rFonts w:ascii="Arial" w:hAnsi="Arial" w:cs="Arial"/>
                <w:szCs w:val="22"/>
              </w:rPr>
              <w:t>v rámci</w:t>
            </w:r>
            <w:r w:rsidR="00FF08B5" w:rsidRPr="000E6817">
              <w:rPr>
                <w:rFonts w:ascii="Arial" w:hAnsi="Arial" w:cs="Arial"/>
                <w:szCs w:val="22"/>
              </w:rPr>
              <w:t xml:space="preserve"> </w:t>
            </w:r>
            <w:r w:rsidRPr="000E6817">
              <w:rPr>
                <w:rFonts w:ascii="Arial" w:hAnsi="Arial" w:cs="Arial"/>
                <w:szCs w:val="22"/>
              </w:rPr>
              <w:t>procesu Release &amp; Deployment management</w:t>
            </w:r>
            <w:r w:rsidR="001A3389" w:rsidRPr="000E6817">
              <w:rPr>
                <w:rFonts w:ascii="Arial" w:hAnsi="Arial" w:cs="Arial"/>
                <w:szCs w:val="22"/>
              </w:rPr>
              <w:t>.</w:t>
            </w:r>
            <w:r w:rsidRPr="000E6817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257B85" w:rsidRPr="000E6817" w14:paraId="47AC72D5" w14:textId="77777777" w:rsidTr="00257B85">
        <w:tc>
          <w:tcPr>
            <w:tcW w:w="2122" w:type="dxa"/>
          </w:tcPr>
          <w:p w14:paraId="15BFB750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76E84503" w14:textId="421F1DC6" w:rsidR="00257B85" w:rsidRPr="000E6817" w:rsidRDefault="00FF08B5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1A3389" w:rsidRPr="000E6817">
              <w:rPr>
                <w:rFonts w:ascii="Arial" w:hAnsi="Arial" w:cs="Arial"/>
                <w:sz w:val="22"/>
                <w:szCs w:val="22"/>
              </w:rPr>
              <w:t xml:space="preserve">odklady 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A7251">
              <w:rPr>
                <w:rFonts w:ascii="Arial" w:hAnsi="Arial" w:cs="Arial"/>
                <w:sz w:val="22"/>
                <w:szCs w:val="22"/>
                <w:lang w:eastAsia="cs-CZ"/>
              </w:rPr>
              <w:t xml:space="preserve">realizovaný předmět plnění (změny) </w:t>
            </w:r>
            <w:r w:rsidR="001A3389" w:rsidRPr="000E6817">
              <w:rPr>
                <w:rFonts w:ascii="Arial" w:hAnsi="Arial" w:cs="Arial"/>
                <w:sz w:val="22"/>
                <w:szCs w:val="22"/>
              </w:rPr>
              <w:t>pro nasazení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DBE4134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46D829FA" w14:textId="77777777" w:rsidR="00257B85" w:rsidRPr="000E6817" w:rsidRDefault="00257B85" w:rsidP="00257B85">
      <w:pPr>
        <w:pStyle w:val="Nadpis4"/>
        <w:rPr>
          <w:rFonts w:ascii="Arial" w:hAnsi="Arial" w:cs="Arial"/>
          <w:sz w:val="22"/>
          <w:szCs w:val="22"/>
        </w:rPr>
      </w:pPr>
      <w:bookmarkStart w:id="100" w:name="_Toc447193393"/>
      <w:bookmarkStart w:id="101" w:name="_Toc447193394"/>
      <w:bookmarkStart w:id="102" w:name="_Toc468715437"/>
      <w:bookmarkEnd w:id="100"/>
      <w:bookmarkEnd w:id="101"/>
      <w:r w:rsidRPr="000E6817">
        <w:rPr>
          <w:rFonts w:ascii="Arial" w:hAnsi="Arial" w:cs="Arial"/>
          <w:sz w:val="22"/>
          <w:szCs w:val="22"/>
        </w:rPr>
        <w:t>Vyhodnocení změny</w:t>
      </w:r>
      <w:bookmarkEnd w:id="10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61098564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6DCF3D9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427B185C" w14:textId="5076752D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07624BF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477C551E" w14:textId="77777777" w:rsidTr="00956DAC">
        <w:trPr>
          <w:trHeight w:val="126"/>
        </w:trPr>
        <w:tc>
          <w:tcPr>
            <w:tcW w:w="2122" w:type="dxa"/>
            <w:vMerge/>
          </w:tcPr>
          <w:p w14:paraId="454F49C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CE728C" w14:textId="49249594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440D261F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654EBB68" w14:textId="77777777" w:rsidTr="00956DAC">
        <w:trPr>
          <w:trHeight w:val="315"/>
        </w:trPr>
        <w:tc>
          <w:tcPr>
            <w:tcW w:w="2122" w:type="dxa"/>
            <w:vMerge/>
          </w:tcPr>
          <w:p w14:paraId="07DA4248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B2D8A96" w14:textId="4667BF8C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7D2A92C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Technický garant</w:t>
            </w:r>
            <w:r w:rsidRPr="000E6817">
              <w:rPr>
                <w:rFonts w:ascii="Arial" w:hAnsi="Arial" w:cs="Arial"/>
                <w:sz w:val="22"/>
                <w:szCs w:val="22"/>
              </w:rPr>
              <w:t>, Provozní garant, Release manager</w:t>
            </w:r>
          </w:p>
        </w:tc>
      </w:tr>
      <w:tr w:rsidR="00956DAC" w:rsidRPr="000E6817" w14:paraId="6DBBDE8C" w14:textId="77777777" w:rsidTr="00956DAC">
        <w:trPr>
          <w:trHeight w:val="110"/>
        </w:trPr>
        <w:tc>
          <w:tcPr>
            <w:tcW w:w="2122" w:type="dxa"/>
            <w:vMerge/>
          </w:tcPr>
          <w:p w14:paraId="1878653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DCFC00D" w14:textId="5C789EAA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0607A11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257B85" w:rsidRPr="000E6817" w14:paraId="76679FBB" w14:textId="77777777" w:rsidTr="00257B85">
        <w:tc>
          <w:tcPr>
            <w:tcW w:w="2122" w:type="dxa"/>
          </w:tcPr>
          <w:p w14:paraId="6B407B01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23BBCB01" w14:textId="3EC5FEF6" w:rsidR="00257B85" w:rsidRPr="000E6817" w:rsidRDefault="005E2D82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 xml:space="preserve">ealizovaný změnový požadavek - informace o výsledku </w:t>
            </w:r>
            <w:r w:rsidR="00CC5070" w:rsidRPr="000E6817">
              <w:rPr>
                <w:rFonts w:ascii="Arial" w:hAnsi="Arial" w:cs="Arial"/>
                <w:sz w:val="22"/>
                <w:szCs w:val="22"/>
              </w:rPr>
              <w:t>nasazení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5242C232" w14:textId="77777777" w:rsidTr="00257B85">
        <w:tc>
          <w:tcPr>
            <w:tcW w:w="2122" w:type="dxa"/>
          </w:tcPr>
          <w:p w14:paraId="0067B5E2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25B956C6" w14:textId="3E54D8AC" w:rsidR="00257B85" w:rsidRPr="000E6817" w:rsidRDefault="00257B85" w:rsidP="00F15FD6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Change </w:t>
            </w:r>
            <w:r w:rsidR="004D0BA3" w:rsidRPr="000E6817">
              <w:rPr>
                <w:rFonts w:ascii="Arial" w:hAnsi="Arial" w:cs="Arial"/>
                <w:szCs w:val="22"/>
              </w:rPr>
              <w:t>k</w:t>
            </w:r>
            <w:r w:rsidR="001A3389" w:rsidRPr="000E6817">
              <w:rPr>
                <w:rFonts w:ascii="Arial" w:hAnsi="Arial" w:cs="Arial"/>
                <w:szCs w:val="22"/>
              </w:rPr>
              <w:t>oordin</w:t>
            </w:r>
            <w:r w:rsidR="004D0BA3" w:rsidRPr="000E6817">
              <w:rPr>
                <w:rFonts w:ascii="Arial" w:hAnsi="Arial" w:cs="Arial"/>
                <w:szCs w:val="22"/>
              </w:rPr>
              <w:t>á</w:t>
            </w:r>
            <w:r w:rsidR="001A3389" w:rsidRPr="000E6817">
              <w:rPr>
                <w:rFonts w:ascii="Arial" w:hAnsi="Arial" w:cs="Arial"/>
                <w:szCs w:val="22"/>
              </w:rPr>
              <w:t xml:space="preserve">tor </w:t>
            </w:r>
            <w:r w:rsidRPr="000E6817">
              <w:rPr>
                <w:rFonts w:ascii="Arial" w:hAnsi="Arial" w:cs="Arial"/>
                <w:szCs w:val="22"/>
              </w:rPr>
              <w:t xml:space="preserve">vyhodnotí změnu na základě informace o dokončení </w:t>
            </w:r>
            <w:r w:rsidR="00EF7DE8" w:rsidRPr="000E6817">
              <w:rPr>
                <w:rFonts w:ascii="Arial" w:hAnsi="Arial" w:cs="Arial"/>
                <w:szCs w:val="22"/>
              </w:rPr>
              <w:t>nasazení změny</w:t>
            </w:r>
            <w:r w:rsidRPr="000E6817">
              <w:rPr>
                <w:rFonts w:ascii="Arial" w:hAnsi="Arial" w:cs="Arial"/>
                <w:szCs w:val="22"/>
              </w:rPr>
              <w:t>.</w:t>
            </w:r>
          </w:p>
        </w:tc>
      </w:tr>
      <w:tr w:rsidR="00257B85" w:rsidRPr="000E6817" w14:paraId="2158CD33" w14:textId="77777777" w:rsidTr="00257B85">
        <w:trPr>
          <w:trHeight w:val="334"/>
        </w:trPr>
        <w:tc>
          <w:tcPr>
            <w:tcW w:w="2122" w:type="dxa"/>
          </w:tcPr>
          <w:p w14:paraId="6620DF57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1624EB05" w14:textId="4CD2E887" w:rsidR="00257B85" w:rsidRPr="000E6817" w:rsidRDefault="005E2D82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yhodnocený realizovaný změnový požadavek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6C4E1B6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2A13E832" w14:textId="77777777" w:rsidR="00257B85" w:rsidRPr="000E6817" w:rsidRDefault="00257B85" w:rsidP="00257B85">
      <w:pPr>
        <w:pStyle w:val="Nadpis4"/>
        <w:rPr>
          <w:rFonts w:ascii="Arial" w:hAnsi="Arial" w:cs="Arial"/>
          <w:sz w:val="22"/>
          <w:szCs w:val="22"/>
        </w:rPr>
      </w:pPr>
      <w:bookmarkStart w:id="103" w:name="_Toc468715438"/>
      <w:r w:rsidRPr="000E6817">
        <w:rPr>
          <w:rFonts w:ascii="Arial" w:hAnsi="Arial" w:cs="Arial"/>
          <w:sz w:val="22"/>
          <w:szCs w:val="22"/>
        </w:rPr>
        <w:t>Uzavření požadavku</w:t>
      </w:r>
      <w:bookmarkEnd w:id="10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6BD07710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58BFA14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4A9AF5D6" w14:textId="065D38CE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  <w:shd w:val="clear" w:color="auto" w:fill="auto"/>
          </w:tcPr>
          <w:p w14:paraId="35D5F2CD" w14:textId="4B7DB490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6993182E" w14:textId="77777777" w:rsidTr="00956DAC">
        <w:trPr>
          <w:trHeight w:val="126"/>
        </w:trPr>
        <w:tc>
          <w:tcPr>
            <w:tcW w:w="2122" w:type="dxa"/>
            <w:vMerge/>
          </w:tcPr>
          <w:p w14:paraId="3774A3C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0BC4358" w14:textId="0BD6E897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  <w:shd w:val="clear" w:color="auto" w:fill="auto"/>
          </w:tcPr>
          <w:p w14:paraId="21703AF9" w14:textId="3084D560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956DAC" w:rsidRPr="000E6817" w14:paraId="63759CE3" w14:textId="77777777" w:rsidTr="00956DAC">
        <w:trPr>
          <w:trHeight w:val="315"/>
        </w:trPr>
        <w:tc>
          <w:tcPr>
            <w:tcW w:w="2122" w:type="dxa"/>
            <w:vMerge/>
          </w:tcPr>
          <w:p w14:paraId="4B137F9E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613A13F" w14:textId="43B00BF0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  <w:shd w:val="clear" w:color="auto" w:fill="auto"/>
          </w:tcPr>
          <w:p w14:paraId="7A1DC75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DAC" w:rsidRPr="000E6817" w14:paraId="5D5375DE" w14:textId="77777777" w:rsidTr="00956DAC">
        <w:trPr>
          <w:trHeight w:val="110"/>
        </w:trPr>
        <w:tc>
          <w:tcPr>
            <w:tcW w:w="2122" w:type="dxa"/>
            <w:vMerge/>
          </w:tcPr>
          <w:p w14:paraId="32109E8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29EC117" w14:textId="0C4A182D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  <w:shd w:val="clear" w:color="auto" w:fill="auto"/>
          </w:tcPr>
          <w:p w14:paraId="5F626898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</w:t>
            </w:r>
          </w:p>
        </w:tc>
      </w:tr>
      <w:tr w:rsidR="00257B85" w:rsidRPr="000E6817" w14:paraId="4DFBD51F" w14:textId="77777777" w:rsidTr="00257B85">
        <w:tc>
          <w:tcPr>
            <w:tcW w:w="2122" w:type="dxa"/>
          </w:tcPr>
          <w:p w14:paraId="5F81F90A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48396167" w14:textId="4C861DAC" w:rsidR="005E2D82" w:rsidRDefault="005E2D82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250076" w:rsidRPr="000E6817">
              <w:rPr>
                <w:rFonts w:ascii="Arial" w:hAnsi="Arial" w:cs="Arial"/>
                <w:sz w:val="22"/>
                <w:szCs w:val="22"/>
              </w:rPr>
              <w:t>chválený</w:t>
            </w:r>
          </w:p>
          <w:p w14:paraId="265A2DA9" w14:textId="6C9683E9" w:rsidR="005E2D82" w:rsidRDefault="005E2D82" w:rsidP="005E2D82">
            <w:pPr>
              <w:pStyle w:val="Odstavec"/>
              <w:spacing w:after="0"/>
              <w:ind w:left="7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nebo</w:t>
            </w:r>
          </w:p>
          <w:p w14:paraId="654F617A" w14:textId="77777777" w:rsidR="005E2D82" w:rsidRDefault="00250076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zamítnutý</w:t>
            </w:r>
          </w:p>
          <w:p w14:paraId="7D865F21" w14:textId="502D2820" w:rsidR="005E2D82" w:rsidRDefault="00250076" w:rsidP="005E2D82">
            <w:pPr>
              <w:pStyle w:val="Odstavec"/>
              <w:spacing w:after="0"/>
              <w:ind w:left="77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nebo</w:t>
            </w:r>
          </w:p>
          <w:p w14:paraId="183BECE5" w14:textId="6F6928E4" w:rsidR="00257B85" w:rsidRPr="000E6817" w:rsidRDefault="00257B85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realizovaný změnový požadavek</w:t>
            </w:r>
            <w:r w:rsidR="005E2D8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5FF01E4B" w14:textId="77777777" w:rsidTr="00257B85">
        <w:tc>
          <w:tcPr>
            <w:tcW w:w="2122" w:type="dxa"/>
          </w:tcPr>
          <w:p w14:paraId="512BEE7C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1D68FE4A" w14:textId="5662A0C3" w:rsidR="00257B85" w:rsidRPr="000E6817" w:rsidRDefault="00F15FD6" w:rsidP="009C4540">
            <w:pPr>
              <w:spacing w:after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Change koordinátor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uzavírá</w:t>
            </w:r>
            <w:r w:rsidR="00AD3380" w:rsidRPr="000E6817">
              <w:rPr>
                <w:rFonts w:ascii="Arial" w:hAnsi="Arial" w:cs="Arial"/>
                <w:szCs w:val="22"/>
              </w:rPr>
              <w:t xml:space="preserve"> požadavek a informuje </w:t>
            </w:r>
            <w:r w:rsidR="009C4540" w:rsidRPr="000E6817">
              <w:rPr>
                <w:rFonts w:ascii="Arial" w:hAnsi="Arial" w:cs="Arial"/>
                <w:szCs w:val="22"/>
              </w:rPr>
              <w:t xml:space="preserve">o tom </w:t>
            </w:r>
            <w:r w:rsidR="00AD3380" w:rsidRPr="000E6817">
              <w:rPr>
                <w:rFonts w:ascii="Arial" w:hAnsi="Arial" w:cs="Arial"/>
                <w:szCs w:val="22"/>
              </w:rPr>
              <w:t>Žadatele</w:t>
            </w:r>
            <w:r w:rsidR="009C4540" w:rsidRPr="000E6817">
              <w:rPr>
                <w:rFonts w:ascii="Arial" w:hAnsi="Arial" w:cs="Arial"/>
                <w:szCs w:val="22"/>
              </w:rPr>
              <w:t>, včetně způsobu vypořádání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požadavku</w:t>
            </w:r>
            <w:r w:rsidR="009C4540" w:rsidRPr="000E6817">
              <w:rPr>
                <w:rFonts w:ascii="Arial" w:hAnsi="Arial" w:cs="Arial"/>
                <w:szCs w:val="22"/>
              </w:rPr>
              <w:t xml:space="preserve"> (schválený, zamítnutý, realizovaný)</w:t>
            </w:r>
            <w:r w:rsidR="00257B85" w:rsidRPr="000E6817">
              <w:rPr>
                <w:rFonts w:ascii="Arial" w:hAnsi="Arial" w:cs="Arial"/>
                <w:szCs w:val="22"/>
              </w:rPr>
              <w:t>.</w:t>
            </w:r>
          </w:p>
        </w:tc>
      </w:tr>
      <w:tr w:rsidR="00257B85" w:rsidRPr="000E6817" w14:paraId="73EBB31C" w14:textId="77777777" w:rsidTr="00257B85">
        <w:trPr>
          <w:trHeight w:val="334"/>
        </w:trPr>
        <w:tc>
          <w:tcPr>
            <w:tcW w:w="2122" w:type="dxa"/>
          </w:tcPr>
          <w:p w14:paraId="19C7130B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053240C7" w14:textId="6DFBDF0D" w:rsidR="00257B85" w:rsidRPr="000E6817" w:rsidRDefault="005E2D82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zavřený požadavek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SD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4432871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0F7346DA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bookmarkEnd w:id="95"/>
    <w:p w14:paraId="5471DDD4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4E7EA36B" w14:textId="77777777" w:rsidR="00150DB4" w:rsidRDefault="00150DB4">
      <w:pPr>
        <w:spacing w:after="0"/>
        <w:jc w:val="left"/>
        <w:rPr>
          <w:rFonts w:ascii="Arial" w:hAnsi="Arial" w:cs="Arial"/>
          <w:b/>
          <w:color w:val="B2BC00"/>
          <w:sz w:val="28"/>
          <w:szCs w:val="28"/>
        </w:rPr>
      </w:pPr>
      <w:bookmarkStart w:id="104" w:name="_Toc429737675"/>
      <w:r>
        <w:rPr>
          <w:rFonts w:ascii="Arial" w:hAnsi="Arial" w:cs="Arial"/>
        </w:rPr>
        <w:br w:type="page"/>
      </w:r>
    </w:p>
    <w:p w14:paraId="2F57F68B" w14:textId="27D9181C" w:rsidR="00257B85" w:rsidRPr="000E6817" w:rsidRDefault="00257B85" w:rsidP="00257B85">
      <w:pPr>
        <w:pStyle w:val="Nadpis2"/>
        <w:rPr>
          <w:rFonts w:ascii="Arial" w:hAnsi="Arial" w:cs="Arial"/>
        </w:rPr>
      </w:pPr>
      <w:bookmarkStart w:id="105" w:name="_Toc468715439"/>
      <w:r w:rsidRPr="000E6817">
        <w:rPr>
          <w:rFonts w:ascii="Arial" w:hAnsi="Arial" w:cs="Arial"/>
        </w:rPr>
        <w:lastRenderedPageBreak/>
        <w:t>Činnosti procesu - urgentní změna</w:t>
      </w:r>
      <w:bookmarkEnd w:id="104"/>
      <w:bookmarkEnd w:id="105"/>
    </w:p>
    <w:p w14:paraId="54CAAFE8" w14:textId="1F84A5F4" w:rsidR="00D56284" w:rsidRPr="000E6817" w:rsidRDefault="00D56284" w:rsidP="00D56284">
      <w:pPr>
        <w:pStyle w:val="Nadpis3"/>
        <w:rPr>
          <w:rFonts w:ascii="Arial" w:hAnsi="Arial" w:cs="Arial"/>
          <w:sz w:val="22"/>
          <w:szCs w:val="22"/>
        </w:rPr>
      </w:pPr>
      <w:bookmarkStart w:id="106" w:name="_Toc468715440"/>
      <w:r w:rsidRPr="000E6817">
        <w:rPr>
          <w:rFonts w:ascii="Arial" w:hAnsi="Arial" w:cs="Arial"/>
          <w:sz w:val="22"/>
          <w:szCs w:val="22"/>
        </w:rPr>
        <w:t>Registrace požadavku na změnu</w:t>
      </w:r>
      <w:bookmarkEnd w:id="106"/>
    </w:p>
    <w:p w14:paraId="5C99F4E2" w14:textId="77777777" w:rsidR="00257B85" w:rsidRPr="000E6817" w:rsidRDefault="00257B85" w:rsidP="00D56284">
      <w:pPr>
        <w:pStyle w:val="Nadpis4"/>
        <w:rPr>
          <w:rFonts w:ascii="Arial" w:hAnsi="Arial" w:cs="Arial"/>
        </w:rPr>
      </w:pPr>
      <w:bookmarkStart w:id="107" w:name="_Toc468715441"/>
      <w:r w:rsidRPr="000E6817">
        <w:rPr>
          <w:rFonts w:ascii="Arial" w:hAnsi="Arial" w:cs="Arial"/>
        </w:rPr>
        <w:t xml:space="preserve">Registrace a kategorizace </w:t>
      </w:r>
      <w:r w:rsidR="00AD3380" w:rsidRPr="000E6817">
        <w:rPr>
          <w:rFonts w:ascii="Arial" w:hAnsi="Arial" w:cs="Arial"/>
        </w:rPr>
        <w:t>námětu</w:t>
      </w:r>
      <w:bookmarkEnd w:id="10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6027A869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19545965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53F6429E" w14:textId="5D268F7C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296699D1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HD MZe</w:t>
            </w:r>
          </w:p>
        </w:tc>
      </w:tr>
      <w:tr w:rsidR="00956DAC" w:rsidRPr="000E6817" w14:paraId="0FA61FCB" w14:textId="77777777" w:rsidTr="00956DAC">
        <w:trPr>
          <w:trHeight w:val="126"/>
        </w:trPr>
        <w:tc>
          <w:tcPr>
            <w:tcW w:w="2122" w:type="dxa"/>
            <w:vMerge/>
          </w:tcPr>
          <w:p w14:paraId="6C74BAE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332C4C" w14:textId="6FE043EE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27374D88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HD MZe</w:t>
            </w:r>
          </w:p>
        </w:tc>
      </w:tr>
      <w:tr w:rsidR="00956DAC" w:rsidRPr="000E6817" w14:paraId="43E4A378" w14:textId="77777777" w:rsidTr="00956DAC">
        <w:trPr>
          <w:trHeight w:val="315"/>
        </w:trPr>
        <w:tc>
          <w:tcPr>
            <w:tcW w:w="2122" w:type="dxa"/>
            <w:vMerge/>
          </w:tcPr>
          <w:p w14:paraId="731E69D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D0292F" w14:textId="1956D732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7CC8F179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</w:t>
            </w:r>
          </w:p>
        </w:tc>
      </w:tr>
      <w:tr w:rsidR="00956DAC" w:rsidRPr="000E6817" w14:paraId="5B69E0CF" w14:textId="77777777" w:rsidTr="00956DAC">
        <w:trPr>
          <w:trHeight w:val="110"/>
        </w:trPr>
        <w:tc>
          <w:tcPr>
            <w:tcW w:w="2122" w:type="dxa"/>
            <w:vMerge/>
          </w:tcPr>
          <w:p w14:paraId="35601DD1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364B1FE" w14:textId="5E7C80CA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090D39A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ECAB</w:t>
            </w:r>
          </w:p>
        </w:tc>
      </w:tr>
      <w:tr w:rsidR="00257B85" w:rsidRPr="000E6817" w14:paraId="2E466ACA" w14:textId="77777777" w:rsidTr="00257B85">
        <w:tc>
          <w:tcPr>
            <w:tcW w:w="2122" w:type="dxa"/>
          </w:tcPr>
          <w:p w14:paraId="635C29AB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61B77F54" w14:textId="110919A9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 xml:space="preserve">ncident </w:t>
            </w:r>
            <w:r w:rsidR="0007433F">
              <w:rPr>
                <w:rFonts w:ascii="Arial" w:hAnsi="Arial" w:cs="Arial"/>
                <w:sz w:val="22"/>
                <w:szCs w:val="22"/>
              </w:rPr>
              <w:t>nejvyšší priority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79C9D2B" w14:textId="252A12F5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ezpečnostní incident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2BA06E55" w14:textId="77777777" w:rsidTr="00257B85">
        <w:tc>
          <w:tcPr>
            <w:tcW w:w="2122" w:type="dxa"/>
          </w:tcPr>
          <w:p w14:paraId="5E7B9E00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47693EF1" w14:textId="5DCF9F3C" w:rsidR="00257B85" w:rsidRPr="000E6817" w:rsidRDefault="00257B85" w:rsidP="00D21C5A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Pokud HD MZe při kategorizaci </w:t>
            </w:r>
            <w:r w:rsidR="00AD3380" w:rsidRPr="000E6817">
              <w:rPr>
                <w:rFonts w:ascii="Arial" w:hAnsi="Arial" w:cs="Arial"/>
                <w:szCs w:val="22"/>
              </w:rPr>
              <w:t>požadavku</w:t>
            </w:r>
            <w:r w:rsidRPr="000E6817">
              <w:rPr>
                <w:rFonts w:ascii="Arial" w:hAnsi="Arial" w:cs="Arial"/>
                <w:szCs w:val="22"/>
              </w:rPr>
              <w:t xml:space="preserve"> na změnu zjistí, že se jedná o urgentní změnu, zkontroluje, zda požadavek obsahuje popis změny a předá požadavek v </w:t>
            </w:r>
            <w:r w:rsidR="00DC1B39" w:rsidRPr="000E6817">
              <w:rPr>
                <w:rFonts w:ascii="Arial" w:hAnsi="Arial" w:cs="Arial"/>
                <w:szCs w:val="22"/>
              </w:rPr>
              <w:t>SD</w:t>
            </w:r>
            <w:r w:rsidRPr="000E6817">
              <w:rPr>
                <w:rFonts w:ascii="Arial" w:hAnsi="Arial" w:cs="Arial"/>
                <w:szCs w:val="22"/>
              </w:rPr>
              <w:t xml:space="preserve"> obratem k </w:t>
            </w:r>
            <w:r w:rsidR="00D56284" w:rsidRPr="000E6817">
              <w:rPr>
                <w:rFonts w:ascii="Arial" w:hAnsi="Arial" w:cs="Arial"/>
                <w:szCs w:val="22"/>
              </w:rPr>
              <w:t>řešení</w:t>
            </w:r>
            <w:r w:rsidRPr="000E6817">
              <w:rPr>
                <w:rFonts w:ascii="Arial" w:hAnsi="Arial" w:cs="Arial"/>
                <w:szCs w:val="22"/>
              </w:rPr>
              <w:t xml:space="preserve"> </w:t>
            </w:r>
            <w:r w:rsidR="00D56284" w:rsidRPr="000E6817">
              <w:rPr>
                <w:rFonts w:ascii="Arial" w:hAnsi="Arial" w:cs="Arial"/>
                <w:szCs w:val="22"/>
              </w:rPr>
              <w:t>Žadateli o změnu</w:t>
            </w:r>
            <w:r w:rsidRPr="000E6817">
              <w:rPr>
                <w:rFonts w:ascii="Arial" w:hAnsi="Arial" w:cs="Arial"/>
                <w:szCs w:val="22"/>
              </w:rPr>
              <w:t xml:space="preserve">. </w:t>
            </w:r>
          </w:p>
        </w:tc>
      </w:tr>
      <w:tr w:rsidR="00257B85" w:rsidRPr="000E6817" w14:paraId="04C6D5CD" w14:textId="77777777" w:rsidTr="00257B85">
        <w:tc>
          <w:tcPr>
            <w:tcW w:w="2122" w:type="dxa"/>
          </w:tcPr>
          <w:p w14:paraId="44B570FF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7FBCB05D" w14:textId="5A25FB12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áznam v 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SD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, že se jedná o urgentní změnu</w:t>
            </w:r>
            <w:r w:rsidR="00584885">
              <w:rPr>
                <w:rFonts w:ascii="Arial" w:hAnsi="Arial" w:cs="Arial"/>
                <w:sz w:val="22"/>
                <w:szCs w:val="22"/>
              </w:rPr>
              <w:t>.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B04D03E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1ADD984E" w14:textId="4FD6E2E0" w:rsidR="0058749D" w:rsidRPr="000E6817" w:rsidRDefault="0058749D" w:rsidP="00D56284">
      <w:pPr>
        <w:pStyle w:val="Nadpis4"/>
        <w:rPr>
          <w:rFonts w:ascii="Arial" w:hAnsi="Arial" w:cs="Arial"/>
        </w:rPr>
      </w:pPr>
      <w:bookmarkStart w:id="108" w:name="_Toc468715442"/>
      <w:r w:rsidRPr="000E6817">
        <w:rPr>
          <w:rFonts w:ascii="Arial" w:hAnsi="Arial" w:cs="Arial"/>
        </w:rPr>
        <w:t>Registrace RfC</w:t>
      </w:r>
      <w:bookmarkEnd w:id="10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5A29C4C9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71D5A6D2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2C6DAA52" w14:textId="75F64AD1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062BD227" w14:textId="01B2059F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 o změnu</w:t>
            </w:r>
          </w:p>
        </w:tc>
      </w:tr>
      <w:tr w:rsidR="00956DAC" w:rsidRPr="000E6817" w14:paraId="3D33D362" w14:textId="77777777" w:rsidTr="00956DAC">
        <w:trPr>
          <w:trHeight w:val="126"/>
        </w:trPr>
        <w:tc>
          <w:tcPr>
            <w:tcW w:w="2122" w:type="dxa"/>
            <w:vMerge/>
          </w:tcPr>
          <w:p w14:paraId="0F6F29B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6A00B07" w14:textId="36CFADF2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34D3D234" w14:textId="5E29075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 o změnu</w:t>
            </w:r>
          </w:p>
        </w:tc>
      </w:tr>
      <w:tr w:rsidR="00956DAC" w:rsidRPr="000E6817" w14:paraId="465460AF" w14:textId="77777777" w:rsidTr="00956DAC">
        <w:trPr>
          <w:trHeight w:val="315"/>
        </w:trPr>
        <w:tc>
          <w:tcPr>
            <w:tcW w:w="2122" w:type="dxa"/>
            <w:vMerge/>
          </w:tcPr>
          <w:p w14:paraId="08411CD0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4FB129B" w14:textId="31376867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6F05A33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</w:t>
            </w:r>
          </w:p>
        </w:tc>
      </w:tr>
      <w:tr w:rsidR="00956DAC" w:rsidRPr="000E6817" w14:paraId="2B49AC3B" w14:textId="77777777" w:rsidTr="00956DAC">
        <w:trPr>
          <w:trHeight w:val="110"/>
        </w:trPr>
        <w:tc>
          <w:tcPr>
            <w:tcW w:w="2122" w:type="dxa"/>
            <w:vMerge/>
          </w:tcPr>
          <w:p w14:paraId="2E0DE76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6740FDF" w14:textId="4BC3BF6A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0D91BE99" w14:textId="729A6138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749D" w:rsidRPr="000E6817" w14:paraId="3466C768" w14:textId="77777777" w:rsidTr="007D1C03">
        <w:tc>
          <w:tcPr>
            <w:tcW w:w="2122" w:type="dxa"/>
          </w:tcPr>
          <w:p w14:paraId="44611333" w14:textId="77777777" w:rsidR="0058749D" w:rsidRPr="000E6817" w:rsidRDefault="0058749D" w:rsidP="007D1C03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020FD4E3" w14:textId="7E1DD8F9" w:rsidR="0058749D" w:rsidRPr="000E6817" w:rsidRDefault="0058749D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á</w:t>
            </w:r>
            <w:r w:rsidR="00271FF3">
              <w:rPr>
                <w:rFonts w:ascii="Arial" w:hAnsi="Arial" w:cs="Arial"/>
                <w:sz w:val="22"/>
                <w:szCs w:val="22"/>
              </w:rPr>
              <w:t>z</w:t>
            </w:r>
            <w:r w:rsidRPr="000E6817">
              <w:rPr>
                <w:rFonts w:ascii="Arial" w:hAnsi="Arial" w:cs="Arial"/>
                <w:sz w:val="22"/>
                <w:szCs w:val="22"/>
              </w:rPr>
              <w:t>znam v SD, že se jedná o urgentní změnu</w:t>
            </w:r>
            <w:r w:rsidR="00271FF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8749D" w:rsidRPr="000E6817" w14:paraId="4EB496A0" w14:textId="77777777" w:rsidTr="007D1C03">
        <w:tc>
          <w:tcPr>
            <w:tcW w:w="2122" w:type="dxa"/>
          </w:tcPr>
          <w:p w14:paraId="65FCAA70" w14:textId="77777777" w:rsidR="0058749D" w:rsidRPr="000E6817" w:rsidRDefault="0058749D" w:rsidP="007D1C03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29236A5F" w14:textId="5A19B6D3" w:rsidR="0058749D" w:rsidRPr="000E6817" w:rsidRDefault="008E66D3" w:rsidP="00271FF3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Žadatel o změnu zkontroluje, zda požadavek obsahuje nezbytné náležitosti, zaregistruje RfC v SD a předá spolu s návrhem řešení </w:t>
            </w:r>
            <w:r w:rsidR="0058749D" w:rsidRPr="000E6817">
              <w:rPr>
                <w:rFonts w:ascii="Arial" w:hAnsi="Arial" w:cs="Arial"/>
                <w:szCs w:val="22"/>
              </w:rPr>
              <w:t>obratem ke schválení ECAB. Zároveň členy ECAB informuje telefonicky.</w:t>
            </w:r>
          </w:p>
        </w:tc>
      </w:tr>
      <w:tr w:rsidR="0058749D" w:rsidRPr="000E6817" w14:paraId="750D50B1" w14:textId="77777777" w:rsidTr="007D1C03">
        <w:tc>
          <w:tcPr>
            <w:tcW w:w="2122" w:type="dxa"/>
          </w:tcPr>
          <w:p w14:paraId="01036959" w14:textId="77777777" w:rsidR="0058749D" w:rsidRPr="000E6817" w:rsidRDefault="0058749D" w:rsidP="007D1C03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7AED1A0D" w14:textId="1ADB4C76" w:rsidR="0058749D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58749D" w:rsidRPr="000E6817">
              <w:rPr>
                <w:rFonts w:ascii="Arial" w:hAnsi="Arial" w:cs="Arial"/>
                <w:sz w:val="22"/>
                <w:szCs w:val="22"/>
              </w:rPr>
              <w:t>egistrovaný RfC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BA9B4EE" w14:textId="77777777" w:rsidR="0058749D" w:rsidRPr="000E6817" w:rsidRDefault="0058749D" w:rsidP="00257B85">
      <w:pPr>
        <w:rPr>
          <w:rFonts w:ascii="Arial" w:hAnsi="Arial" w:cs="Arial"/>
          <w:szCs w:val="22"/>
        </w:rPr>
      </w:pPr>
    </w:p>
    <w:p w14:paraId="62B5D242" w14:textId="77777777" w:rsidR="00257B85" w:rsidRPr="000E6817" w:rsidRDefault="00257B85" w:rsidP="00257B85">
      <w:pPr>
        <w:pStyle w:val="Nadpis3"/>
        <w:rPr>
          <w:rFonts w:ascii="Arial" w:hAnsi="Arial" w:cs="Arial"/>
          <w:sz w:val="22"/>
          <w:szCs w:val="22"/>
        </w:rPr>
      </w:pPr>
      <w:bookmarkStart w:id="109" w:name="_Toc468715443"/>
      <w:r w:rsidRPr="000E6817">
        <w:rPr>
          <w:rFonts w:ascii="Arial" w:hAnsi="Arial" w:cs="Arial"/>
          <w:sz w:val="22"/>
          <w:szCs w:val="22"/>
        </w:rPr>
        <w:t>Schválení RfC</w:t>
      </w:r>
      <w:bookmarkEnd w:id="10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190DA5DB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745011D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3EC9DD45" w14:textId="07ABE9CB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613A6A52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ECAB</w:t>
            </w:r>
          </w:p>
        </w:tc>
      </w:tr>
      <w:tr w:rsidR="00956DAC" w:rsidRPr="000E6817" w14:paraId="429ED43F" w14:textId="77777777" w:rsidTr="00956DAC">
        <w:trPr>
          <w:trHeight w:val="126"/>
        </w:trPr>
        <w:tc>
          <w:tcPr>
            <w:tcW w:w="2122" w:type="dxa"/>
            <w:vMerge/>
          </w:tcPr>
          <w:p w14:paraId="3BA082C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7C5B2F5" w14:textId="263948D3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166F305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956DAC" w:rsidRPr="000E6817" w14:paraId="3758244F" w14:textId="77777777" w:rsidTr="00956DAC">
        <w:trPr>
          <w:trHeight w:val="315"/>
        </w:trPr>
        <w:tc>
          <w:tcPr>
            <w:tcW w:w="2122" w:type="dxa"/>
            <w:vMerge/>
          </w:tcPr>
          <w:p w14:paraId="62414FC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E9E456E" w14:textId="15256265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55AF0B7A" w14:textId="1BC7A8E4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Technický garant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E6817">
              <w:rPr>
                <w:rFonts w:ascii="Arial" w:hAnsi="Arial" w:cs="Arial"/>
                <w:sz w:val="22"/>
                <w:szCs w:val="22"/>
              </w:rPr>
              <w:t>Metodický garant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E6817">
              <w:rPr>
                <w:rFonts w:ascii="Arial" w:hAnsi="Arial" w:cs="Arial"/>
                <w:sz w:val="22"/>
                <w:szCs w:val="22"/>
              </w:rPr>
              <w:t>Žadatel</w:t>
            </w:r>
            <w:r>
              <w:rPr>
                <w:rFonts w:ascii="Arial" w:hAnsi="Arial" w:cs="Arial"/>
                <w:sz w:val="22"/>
                <w:szCs w:val="22"/>
              </w:rPr>
              <w:t xml:space="preserve"> o změnu, </w:t>
            </w:r>
            <w:r w:rsidRPr="000E6817">
              <w:rPr>
                <w:rFonts w:ascii="Arial" w:hAnsi="Arial" w:cs="Arial"/>
                <w:sz w:val="22"/>
                <w:szCs w:val="22"/>
              </w:rPr>
              <w:t>Interní/externí dodavatel</w:t>
            </w:r>
            <w:r>
              <w:rPr>
                <w:rFonts w:ascii="Arial" w:hAnsi="Arial" w:cs="Arial"/>
                <w:sz w:val="22"/>
                <w:szCs w:val="22"/>
              </w:rPr>
              <w:t>, ú</w:t>
            </w:r>
            <w:r w:rsidRPr="000E6817">
              <w:rPr>
                <w:rFonts w:ascii="Arial" w:hAnsi="Arial" w:cs="Arial"/>
                <w:sz w:val="22"/>
                <w:szCs w:val="22"/>
              </w:rPr>
              <w:t>tvary MZe</w:t>
            </w:r>
          </w:p>
        </w:tc>
      </w:tr>
      <w:tr w:rsidR="00956DAC" w:rsidRPr="000E6817" w14:paraId="6CA235D1" w14:textId="77777777" w:rsidTr="00956DAC">
        <w:trPr>
          <w:trHeight w:val="110"/>
        </w:trPr>
        <w:tc>
          <w:tcPr>
            <w:tcW w:w="2122" w:type="dxa"/>
            <w:vMerge/>
          </w:tcPr>
          <w:p w14:paraId="4B75AE22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CA63A78" w14:textId="6790F453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101E11EC" w14:textId="3A037919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B85" w:rsidRPr="000E6817" w14:paraId="287298F6" w14:textId="77777777" w:rsidTr="00257B85">
        <w:tc>
          <w:tcPr>
            <w:tcW w:w="2122" w:type="dxa"/>
          </w:tcPr>
          <w:p w14:paraId="7FBF6D3C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6DCE8FE1" w14:textId="32498EE5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58749D" w:rsidRPr="000E6817">
              <w:rPr>
                <w:rFonts w:ascii="Arial" w:hAnsi="Arial" w:cs="Arial"/>
                <w:sz w:val="22"/>
                <w:szCs w:val="22"/>
              </w:rPr>
              <w:t>egistrovaný RfC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0A10A79F" w14:textId="77777777" w:rsidTr="00257B85">
        <w:tc>
          <w:tcPr>
            <w:tcW w:w="2122" w:type="dxa"/>
          </w:tcPr>
          <w:p w14:paraId="4F62D056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1CDF4B36" w14:textId="7CE173D8" w:rsidR="00257B85" w:rsidRPr="000E6817" w:rsidRDefault="0007433F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Rozhodnutí 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ECAB k</w:t>
            </w:r>
            <w:r>
              <w:rPr>
                <w:rFonts w:ascii="Arial" w:hAnsi="Arial" w:cs="Arial"/>
                <w:sz w:val="22"/>
                <w:szCs w:val="22"/>
              </w:rPr>
              <w:t xml:space="preserve"> návrhu 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RfC:</w:t>
            </w:r>
          </w:p>
          <w:p w14:paraId="3D551389" w14:textId="7026102A" w:rsidR="00257B85" w:rsidRPr="000E6817" w:rsidRDefault="00257B85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271FF3">
              <w:rPr>
                <w:rFonts w:ascii="Arial" w:hAnsi="Arial" w:cs="Arial"/>
                <w:b/>
                <w:sz w:val="22"/>
                <w:szCs w:val="22"/>
              </w:rPr>
              <w:t>zamítnutí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– požadavek je zpět předán </w:t>
            </w:r>
            <w:r w:rsidR="00BB4C83" w:rsidRPr="000E6817">
              <w:rPr>
                <w:rFonts w:ascii="Arial" w:hAnsi="Arial" w:cs="Arial"/>
                <w:sz w:val="22"/>
                <w:szCs w:val="22"/>
              </w:rPr>
              <w:t>na</w:t>
            </w:r>
            <w:r w:rsidR="00AD3380"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66D3" w:rsidRPr="000E6817">
              <w:rPr>
                <w:rFonts w:ascii="Arial" w:hAnsi="Arial" w:cs="Arial"/>
                <w:sz w:val="22"/>
                <w:szCs w:val="22"/>
              </w:rPr>
              <w:t>Žadatele o změnu</w:t>
            </w:r>
            <w:r w:rsidR="00AD3380" w:rsidRPr="000E6817">
              <w:rPr>
                <w:rFonts w:ascii="Arial" w:hAnsi="Arial" w:cs="Arial"/>
                <w:sz w:val="22"/>
                <w:szCs w:val="22"/>
              </w:rPr>
              <w:t xml:space="preserve">, který </w:t>
            </w:r>
            <w:r w:rsidR="008E66D3" w:rsidRPr="000E6817">
              <w:rPr>
                <w:rFonts w:ascii="Arial" w:hAnsi="Arial" w:cs="Arial"/>
                <w:sz w:val="22"/>
                <w:szCs w:val="22"/>
              </w:rPr>
              <w:t xml:space="preserve">požadavek uzavře a </w:t>
            </w:r>
            <w:r w:rsidR="00AD3380" w:rsidRPr="000E6817">
              <w:rPr>
                <w:rFonts w:ascii="Arial" w:hAnsi="Arial" w:cs="Arial"/>
                <w:sz w:val="22"/>
                <w:szCs w:val="22"/>
              </w:rPr>
              <w:t xml:space="preserve">Žadatele </w:t>
            </w:r>
            <w:r w:rsidRPr="000E6817">
              <w:rPr>
                <w:rFonts w:ascii="Arial" w:hAnsi="Arial" w:cs="Arial"/>
                <w:sz w:val="22"/>
                <w:szCs w:val="22"/>
              </w:rPr>
              <w:t>informuje o zamítnutí požadavku</w:t>
            </w:r>
            <w:r w:rsidR="0007433F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3DB3C19" w14:textId="7F470E45" w:rsidR="00257B85" w:rsidRPr="000E6817" w:rsidRDefault="00257B85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271FF3">
              <w:rPr>
                <w:rFonts w:ascii="Arial" w:hAnsi="Arial" w:cs="Arial"/>
                <w:b/>
                <w:sz w:val="22"/>
                <w:szCs w:val="22"/>
              </w:rPr>
              <w:t>přepracování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– poža</w:t>
            </w:r>
            <w:r w:rsidR="00AD3380" w:rsidRPr="000E6817">
              <w:rPr>
                <w:rFonts w:ascii="Arial" w:hAnsi="Arial" w:cs="Arial"/>
                <w:sz w:val="22"/>
                <w:szCs w:val="22"/>
              </w:rPr>
              <w:t>davek je vrácen zpět k</w:t>
            </w:r>
            <w:r w:rsidR="0007433F">
              <w:rPr>
                <w:rFonts w:ascii="Arial" w:hAnsi="Arial" w:cs="Arial"/>
                <w:sz w:val="22"/>
                <w:szCs w:val="22"/>
              </w:rPr>
              <w:t> </w:t>
            </w:r>
            <w:r w:rsidR="00AD3380" w:rsidRPr="000E6817">
              <w:rPr>
                <w:rFonts w:ascii="Arial" w:hAnsi="Arial" w:cs="Arial"/>
                <w:sz w:val="22"/>
                <w:szCs w:val="22"/>
              </w:rPr>
              <w:t>Žadateli</w:t>
            </w:r>
            <w:r w:rsidR="0007433F">
              <w:rPr>
                <w:rFonts w:ascii="Arial" w:hAnsi="Arial" w:cs="Arial"/>
                <w:sz w:val="22"/>
                <w:szCs w:val="22"/>
              </w:rPr>
              <w:t xml:space="preserve"> o změnu</w:t>
            </w:r>
            <w:r w:rsidRPr="000E6817">
              <w:rPr>
                <w:rFonts w:ascii="Arial" w:hAnsi="Arial" w:cs="Arial"/>
                <w:sz w:val="22"/>
                <w:szCs w:val="22"/>
              </w:rPr>
              <w:t>, aby navrhl nové řešení</w:t>
            </w:r>
            <w:r w:rsidR="0007433F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C9D4FF2" w14:textId="403F21FA" w:rsidR="00257B85" w:rsidRPr="000E6817" w:rsidRDefault="00257B85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271FF3">
              <w:rPr>
                <w:rFonts w:ascii="Arial" w:hAnsi="Arial" w:cs="Arial"/>
                <w:b/>
                <w:sz w:val="22"/>
                <w:szCs w:val="22"/>
              </w:rPr>
              <w:t>schválení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– požadavek je předán Change managerovi. </w:t>
            </w:r>
          </w:p>
        </w:tc>
      </w:tr>
      <w:tr w:rsidR="00257B85" w:rsidRPr="000E6817" w14:paraId="2EA1E554" w14:textId="77777777" w:rsidTr="00257B85">
        <w:tc>
          <w:tcPr>
            <w:tcW w:w="2122" w:type="dxa"/>
          </w:tcPr>
          <w:p w14:paraId="3BFB34C9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2F24DB70" w14:textId="63FB6660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E6817">
              <w:rPr>
                <w:rFonts w:ascii="Arial" w:hAnsi="Arial" w:cs="Arial"/>
                <w:sz w:val="22"/>
                <w:szCs w:val="22"/>
              </w:rPr>
              <w:t>chválen</w:t>
            </w:r>
            <w:r>
              <w:rPr>
                <w:rFonts w:ascii="Arial" w:hAnsi="Arial" w:cs="Arial"/>
                <w:sz w:val="22"/>
                <w:szCs w:val="22"/>
              </w:rPr>
              <w:t>ý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RfC</w:t>
            </w:r>
          </w:p>
          <w:p w14:paraId="3403180D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 xml:space="preserve">nebo </w:t>
            </w:r>
          </w:p>
          <w:p w14:paraId="75BE85AF" w14:textId="3E934DB6" w:rsidR="00257B85" w:rsidRPr="000E6817" w:rsidRDefault="00257B85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RfC vrácen</w:t>
            </w:r>
            <w:r w:rsidR="00271FF3">
              <w:rPr>
                <w:rFonts w:ascii="Arial" w:hAnsi="Arial" w:cs="Arial"/>
                <w:sz w:val="22"/>
                <w:szCs w:val="22"/>
              </w:rPr>
              <w:t>ý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 k návrhu nového řešení</w:t>
            </w:r>
          </w:p>
          <w:p w14:paraId="291B780C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nebo</w:t>
            </w:r>
          </w:p>
          <w:p w14:paraId="1DD92660" w14:textId="422CDD2F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amítnutý </w:t>
            </w:r>
            <w:r w:rsidR="00BB4C83" w:rsidRPr="000E6817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zavřený 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požadavek v 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SD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 xml:space="preserve"> v případě neschváleného požadavku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3E780B0" w14:textId="77777777" w:rsidR="00257B85" w:rsidRDefault="00257B85" w:rsidP="004E4FBA">
      <w:pPr>
        <w:rPr>
          <w:rFonts w:ascii="Arial" w:hAnsi="Arial" w:cs="Arial"/>
        </w:rPr>
      </w:pPr>
    </w:p>
    <w:p w14:paraId="670DA926" w14:textId="77777777" w:rsidR="005F124F" w:rsidRPr="000E6817" w:rsidRDefault="005F124F" w:rsidP="004E4FBA">
      <w:pPr>
        <w:rPr>
          <w:rFonts w:ascii="Arial" w:hAnsi="Arial" w:cs="Arial"/>
        </w:rPr>
      </w:pPr>
    </w:p>
    <w:p w14:paraId="3340AA1E" w14:textId="77777777" w:rsidR="00257B85" w:rsidRPr="000E6817" w:rsidRDefault="00257B85" w:rsidP="00257B85">
      <w:pPr>
        <w:pStyle w:val="Nadpis3"/>
        <w:rPr>
          <w:rFonts w:ascii="Arial" w:hAnsi="Arial" w:cs="Arial"/>
          <w:sz w:val="22"/>
          <w:szCs w:val="22"/>
        </w:rPr>
      </w:pPr>
      <w:bookmarkStart w:id="110" w:name="_Toc468715444"/>
      <w:r w:rsidRPr="000E6817">
        <w:rPr>
          <w:rFonts w:ascii="Arial" w:hAnsi="Arial" w:cs="Arial"/>
          <w:sz w:val="22"/>
          <w:szCs w:val="22"/>
        </w:rPr>
        <w:lastRenderedPageBreak/>
        <w:t>Předání k realizaci</w:t>
      </w:r>
      <w:bookmarkEnd w:id="11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5DFB370B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52CB13FE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53CAE1F8" w14:textId="00BBA7C3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294BDA1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956DAC" w:rsidRPr="000E6817" w14:paraId="11D6E6D5" w14:textId="77777777" w:rsidTr="00956DAC">
        <w:trPr>
          <w:trHeight w:val="126"/>
        </w:trPr>
        <w:tc>
          <w:tcPr>
            <w:tcW w:w="2122" w:type="dxa"/>
            <w:vMerge/>
          </w:tcPr>
          <w:p w14:paraId="097B76C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088FC65" w14:textId="6B21D765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0247A6CE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956DAC" w:rsidRPr="000E6817" w14:paraId="561EAD6B" w14:textId="77777777" w:rsidTr="00956DAC">
        <w:trPr>
          <w:trHeight w:val="315"/>
        </w:trPr>
        <w:tc>
          <w:tcPr>
            <w:tcW w:w="2122" w:type="dxa"/>
            <w:vMerge/>
          </w:tcPr>
          <w:p w14:paraId="7C62437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0C3CF2D" w14:textId="226D1B33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52EFD72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DAC" w:rsidRPr="000E6817" w14:paraId="491C2179" w14:textId="77777777" w:rsidTr="00956DAC">
        <w:trPr>
          <w:trHeight w:val="110"/>
        </w:trPr>
        <w:tc>
          <w:tcPr>
            <w:tcW w:w="2122" w:type="dxa"/>
            <w:vMerge/>
          </w:tcPr>
          <w:p w14:paraId="71EFB411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3DBD3FC" w14:textId="34F6CB0A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73601BEC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B85" w:rsidRPr="000E6817" w14:paraId="4E2C19DD" w14:textId="77777777" w:rsidTr="00257B85">
        <w:tc>
          <w:tcPr>
            <w:tcW w:w="2122" w:type="dxa"/>
          </w:tcPr>
          <w:p w14:paraId="4CE17796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00B58140" w14:textId="4E2E3149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chválené RfC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1876398F" w14:textId="77777777" w:rsidTr="00257B85">
        <w:tc>
          <w:tcPr>
            <w:tcW w:w="2122" w:type="dxa"/>
          </w:tcPr>
          <w:p w14:paraId="0CE9142C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64B7959A" w14:textId="5D2595DC" w:rsidR="00257B85" w:rsidRPr="000E6817" w:rsidRDefault="00257B85" w:rsidP="00257B85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Change manager předává </w:t>
            </w:r>
            <w:r w:rsidR="00271FF3" w:rsidRPr="000E6817">
              <w:rPr>
                <w:rFonts w:ascii="Arial" w:hAnsi="Arial" w:cs="Arial"/>
                <w:szCs w:val="22"/>
              </w:rPr>
              <w:t>schválen</w:t>
            </w:r>
            <w:r w:rsidR="00271FF3">
              <w:rPr>
                <w:rFonts w:ascii="Arial" w:hAnsi="Arial" w:cs="Arial"/>
                <w:szCs w:val="22"/>
              </w:rPr>
              <w:t>ý</w:t>
            </w:r>
            <w:r w:rsidR="00271FF3" w:rsidRPr="000E6817">
              <w:rPr>
                <w:rFonts w:ascii="Arial" w:hAnsi="Arial" w:cs="Arial"/>
                <w:szCs w:val="22"/>
              </w:rPr>
              <w:t xml:space="preserve"> </w:t>
            </w:r>
            <w:r w:rsidRPr="000E6817">
              <w:rPr>
                <w:rFonts w:ascii="Arial" w:hAnsi="Arial" w:cs="Arial"/>
                <w:szCs w:val="22"/>
              </w:rPr>
              <w:t>RfC k realizaci do procesu Release &amp; Deployment management.</w:t>
            </w:r>
          </w:p>
          <w:p w14:paraId="71F328EE" w14:textId="553B0A4B" w:rsidR="00257B85" w:rsidRPr="000E6817" w:rsidRDefault="00257B85" w:rsidP="0007433F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Change manager zašle Ža</w:t>
            </w:r>
            <w:r w:rsidR="00AD3380" w:rsidRPr="000E6817">
              <w:rPr>
                <w:rFonts w:ascii="Arial" w:hAnsi="Arial" w:cs="Arial"/>
                <w:szCs w:val="22"/>
              </w:rPr>
              <w:t>dateli</w:t>
            </w:r>
            <w:r w:rsidRPr="000E6817">
              <w:rPr>
                <w:rFonts w:ascii="Arial" w:hAnsi="Arial" w:cs="Arial"/>
                <w:szCs w:val="22"/>
              </w:rPr>
              <w:t xml:space="preserve"> informaci, že byl jeho požadavek schválen.</w:t>
            </w:r>
          </w:p>
        </w:tc>
      </w:tr>
      <w:tr w:rsidR="00257B85" w:rsidRPr="000E6817" w14:paraId="7FE24576" w14:textId="77777777" w:rsidTr="00257B85">
        <w:tc>
          <w:tcPr>
            <w:tcW w:w="2122" w:type="dxa"/>
          </w:tcPr>
          <w:p w14:paraId="0A8AE99C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0E30C42A" w14:textId="48DB6B0C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E6817">
              <w:rPr>
                <w:rFonts w:ascii="Arial" w:hAnsi="Arial" w:cs="Arial"/>
                <w:sz w:val="22"/>
                <w:szCs w:val="22"/>
              </w:rPr>
              <w:t xml:space="preserve">chválené 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RfC předan</w:t>
            </w:r>
            <w:r>
              <w:rPr>
                <w:rFonts w:ascii="Arial" w:hAnsi="Arial" w:cs="Arial"/>
                <w:sz w:val="22"/>
                <w:szCs w:val="22"/>
              </w:rPr>
              <w:t>ý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 xml:space="preserve"> k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realizaci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68FC7A4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74EA9725" w14:textId="77777777" w:rsidR="00257B85" w:rsidRPr="000E6817" w:rsidRDefault="00257B85" w:rsidP="00257B85">
      <w:pPr>
        <w:pStyle w:val="Nadpis3"/>
        <w:rPr>
          <w:rFonts w:ascii="Arial" w:hAnsi="Arial" w:cs="Arial"/>
          <w:sz w:val="22"/>
          <w:szCs w:val="22"/>
        </w:rPr>
      </w:pPr>
      <w:bookmarkStart w:id="111" w:name="_Toc447193402"/>
      <w:bookmarkStart w:id="112" w:name="_Toc468715445"/>
      <w:bookmarkEnd w:id="111"/>
      <w:r w:rsidRPr="000E6817">
        <w:rPr>
          <w:rFonts w:ascii="Arial" w:hAnsi="Arial" w:cs="Arial"/>
          <w:sz w:val="22"/>
          <w:szCs w:val="22"/>
        </w:rPr>
        <w:t>Evidence a vyhodnocení změny</w:t>
      </w:r>
      <w:bookmarkEnd w:id="11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2C9F3701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66B56BF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58FBB094" w14:textId="37687251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4AB2136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956DAC" w:rsidRPr="000E6817" w14:paraId="4883D9BC" w14:textId="77777777" w:rsidTr="00956DAC">
        <w:trPr>
          <w:trHeight w:val="126"/>
        </w:trPr>
        <w:tc>
          <w:tcPr>
            <w:tcW w:w="2122" w:type="dxa"/>
            <w:vMerge/>
          </w:tcPr>
          <w:p w14:paraId="730DDA02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7164DA" w14:textId="5503E071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1A36EF37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Change manager</w:t>
            </w:r>
          </w:p>
        </w:tc>
      </w:tr>
      <w:tr w:rsidR="00956DAC" w:rsidRPr="000E6817" w14:paraId="7381B202" w14:textId="77777777" w:rsidTr="00956DAC">
        <w:trPr>
          <w:trHeight w:val="315"/>
        </w:trPr>
        <w:tc>
          <w:tcPr>
            <w:tcW w:w="2122" w:type="dxa"/>
            <w:vMerge/>
          </w:tcPr>
          <w:p w14:paraId="0544E973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FBCA6B0" w14:textId="1E85B435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43537379" w14:textId="76A4F321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Metodický garant, provozní garant, bezpečnostní garant, technický garant</w:t>
            </w:r>
          </w:p>
        </w:tc>
      </w:tr>
      <w:tr w:rsidR="00956DAC" w:rsidRPr="000E6817" w14:paraId="11F4CC60" w14:textId="77777777" w:rsidTr="00956DAC">
        <w:trPr>
          <w:trHeight w:val="110"/>
        </w:trPr>
        <w:tc>
          <w:tcPr>
            <w:tcW w:w="2122" w:type="dxa"/>
            <w:vMerge/>
          </w:tcPr>
          <w:p w14:paraId="5196FAC0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81E73B0" w14:textId="7D79A199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3348FBE8" w14:textId="22D601A3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Žadatel o změnu</w:t>
            </w:r>
          </w:p>
        </w:tc>
      </w:tr>
      <w:tr w:rsidR="00257B85" w:rsidRPr="000E6817" w14:paraId="4EB3DB25" w14:textId="77777777" w:rsidTr="00257B85">
        <w:tc>
          <w:tcPr>
            <w:tcW w:w="2122" w:type="dxa"/>
          </w:tcPr>
          <w:p w14:paraId="20D1B431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27FA76FF" w14:textId="24A68D25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 xml:space="preserve">ealizovaný změnový požadavek- informace o výsledku </w:t>
            </w:r>
            <w:r w:rsidR="0058749D" w:rsidRPr="000E6817">
              <w:rPr>
                <w:rFonts w:ascii="Arial" w:hAnsi="Arial" w:cs="Arial"/>
                <w:sz w:val="22"/>
                <w:szCs w:val="22"/>
              </w:rPr>
              <w:t>nasazení změny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65A55FAB" w14:textId="77777777" w:rsidTr="00257B85">
        <w:tc>
          <w:tcPr>
            <w:tcW w:w="2122" w:type="dxa"/>
          </w:tcPr>
          <w:p w14:paraId="64EAF15B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243A24E0" w14:textId="0C61DC18" w:rsidR="00257B85" w:rsidRPr="000E6817" w:rsidRDefault="00257B85" w:rsidP="00572C9F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Change manager zaeviduje </w:t>
            </w:r>
            <w:r w:rsidR="00572C9F" w:rsidRPr="000E6817">
              <w:rPr>
                <w:rFonts w:ascii="Arial" w:hAnsi="Arial" w:cs="Arial"/>
                <w:szCs w:val="22"/>
              </w:rPr>
              <w:t xml:space="preserve">chybějící údaje </w:t>
            </w:r>
            <w:r w:rsidRPr="000E6817">
              <w:rPr>
                <w:rFonts w:ascii="Arial" w:hAnsi="Arial" w:cs="Arial"/>
                <w:szCs w:val="22"/>
              </w:rPr>
              <w:t xml:space="preserve">RfC (ve stejném rozsahu jako u normální změny) a vyhodnotí změnu na základě informace o dokončení </w:t>
            </w:r>
            <w:r w:rsidR="00EF7DE8" w:rsidRPr="000E6817">
              <w:rPr>
                <w:rFonts w:ascii="Arial" w:hAnsi="Arial" w:cs="Arial"/>
                <w:szCs w:val="22"/>
              </w:rPr>
              <w:t>nasazení změny</w:t>
            </w:r>
            <w:r w:rsidRPr="000E6817">
              <w:rPr>
                <w:rFonts w:ascii="Arial" w:hAnsi="Arial" w:cs="Arial"/>
                <w:szCs w:val="22"/>
              </w:rPr>
              <w:t xml:space="preserve">. Poté předá </w:t>
            </w:r>
            <w:r w:rsidR="00572C9F" w:rsidRPr="000E6817">
              <w:rPr>
                <w:rFonts w:ascii="Arial" w:hAnsi="Arial" w:cs="Arial"/>
                <w:szCs w:val="22"/>
              </w:rPr>
              <w:t>záznam o změně k uzavření Žadateli o změnu</w:t>
            </w:r>
            <w:r w:rsidRPr="000E6817">
              <w:rPr>
                <w:rFonts w:ascii="Arial" w:hAnsi="Arial" w:cs="Arial"/>
                <w:szCs w:val="22"/>
              </w:rPr>
              <w:t>.</w:t>
            </w:r>
          </w:p>
        </w:tc>
      </w:tr>
      <w:tr w:rsidR="00257B85" w:rsidRPr="000E6817" w14:paraId="1FA0CA50" w14:textId="77777777" w:rsidTr="00257B85">
        <w:trPr>
          <w:trHeight w:val="334"/>
        </w:trPr>
        <w:tc>
          <w:tcPr>
            <w:tcW w:w="2122" w:type="dxa"/>
          </w:tcPr>
          <w:p w14:paraId="1454091A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76EDE616" w14:textId="248184F5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yhodnocený a evidovaný realizovaný změnový požadavek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67E1D53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5F37F72E" w14:textId="77777777" w:rsidR="00257B85" w:rsidRPr="000E6817" w:rsidRDefault="00257B85" w:rsidP="00257B85">
      <w:pPr>
        <w:pStyle w:val="Nadpis3"/>
        <w:rPr>
          <w:rFonts w:ascii="Arial" w:hAnsi="Arial" w:cs="Arial"/>
          <w:sz w:val="22"/>
          <w:szCs w:val="22"/>
        </w:rPr>
      </w:pPr>
      <w:bookmarkStart w:id="113" w:name="_Toc468715446"/>
      <w:r w:rsidRPr="000E6817">
        <w:rPr>
          <w:rFonts w:ascii="Arial" w:hAnsi="Arial" w:cs="Arial"/>
          <w:sz w:val="22"/>
          <w:szCs w:val="22"/>
        </w:rPr>
        <w:t>Uzavření požadavku</w:t>
      </w:r>
      <w:bookmarkEnd w:id="11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956DAC" w:rsidRPr="000E6817" w14:paraId="099AC52A" w14:textId="77777777" w:rsidTr="00956DAC">
        <w:trPr>
          <w:trHeight w:val="300"/>
        </w:trPr>
        <w:tc>
          <w:tcPr>
            <w:tcW w:w="2122" w:type="dxa"/>
            <w:vMerge w:val="restart"/>
          </w:tcPr>
          <w:p w14:paraId="01128DA3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3FD0453C" w14:textId="3543B9E6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R </w:t>
            </w:r>
            <w:r>
              <w:rPr>
                <w:rFonts w:ascii="Arial" w:hAnsi="Arial" w:cs="Arial"/>
                <w:b/>
                <w:szCs w:val="22"/>
              </w:rPr>
              <w:t>- Responsible</w:t>
            </w:r>
          </w:p>
        </w:tc>
        <w:tc>
          <w:tcPr>
            <w:tcW w:w="4954" w:type="dxa"/>
          </w:tcPr>
          <w:p w14:paraId="33FCF048" w14:textId="21453D24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 o změnu</w:t>
            </w:r>
          </w:p>
        </w:tc>
      </w:tr>
      <w:tr w:rsidR="00956DAC" w:rsidRPr="000E6817" w14:paraId="0A0067D3" w14:textId="77777777" w:rsidTr="00956DAC">
        <w:trPr>
          <w:trHeight w:val="126"/>
        </w:trPr>
        <w:tc>
          <w:tcPr>
            <w:tcW w:w="2122" w:type="dxa"/>
            <w:vMerge/>
          </w:tcPr>
          <w:p w14:paraId="118A88EB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AB35CBE" w14:textId="5995280D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A </w:t>
            </w:r>
            <w:r>
              <w:rPr>
                <w:rFonts w:ascii="Arial" w:hAnsi="Arial" w:cs="Arial"/>
                <w:b/>
                <w:szCs w:val="22"/>
              </w:rPr>
              <w:t>- Accountable</w:t>
            </w:r>
          </w:p>
        </w:tc>
        <w:tc>
          <w:tcPr>
            <w:tcW w:w="4954" w:type="dxa"/>
          </w:tcPr>
          <w:p w14:paraId="1DF98F6F" w14:textId="71DDFF86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 o změnu</w:t>
            </w:r>
          </w:p>
        </w:tc>
      </w:tr>
      <w:tr w:rsidR="00956DAC" w:rsidRPr="000E6817" w14:paraId="581683D3" w14:textId="77777777" w:rsidTr="00956DAC">
        <w:trPr>
          <w:trHeight w:val="315"/>
        </w:trPr>
        <w:tc>
          <w:tcPr>
            <w:tcW w:w="2122" w:type="dxa"/>
            <w:vMerge/>
          </w:tcPr>
          <w:p w14:paraId="4C9BBC9A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9F4D92" w14:textId="728B11A7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 xml:space="preserve">C 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Pr="000E6817">
              <w:rPr>
                <w:rFonts w:ascii="Arial" w:hAnsi="Arial" w:cs="Arial"/>
                <w:b/>
                <w:szCs w:val="22"/>
              </w:rPr>
              <w:t xml:space="preserve"> Consulted</w:t>
            </w:r>
          </w:p>
        </w:tc>
        <w:tc>
          <w:tcPr>
            <w:tcW w:w="4954" w:type="dxa"/>
          </w:tcPr>
          <w:p w14:paraId="336F838D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DAC" w:rsidRPr="000E6817" w14:paraId="7E290585" w14:textId="77777777" w:rsidTr="00956DAC">
        <w:trPr>
          <w:trHeight w:val="110"/>
        </w:trPr>
        <w:tc>
          <w:tcPr>
            <w:tcW w:w="2122" w:type="dxa"/>
            <w:vMerge/>
          </w:tcPr>
          <w:p w14:paraId="72CC1A0E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B107437" w14:textId="63610935" w:rsidR="00956DAC" w:rsidRPr="000E6817" w:rsidRDefault="00956DAC" w:rsidP="00956DAC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Pr="000E6817">
              <w:rPr>
                <w:rFonts w:ascii="Arial" w:hAnsi="Arial" w:cs="Arial"/>
                <w:b/>
                <w:szCs w:val="22"/>
              </w:rPr>
              <w:t>Informed</w:t>
            </w:r>
          </w:p>
        </w:tc>
        <w:tc>
          <w:tcPr>
            <w:tcW w:w="4954" w:type="dxa"/>
          </w:tcPr>
          <w:p w14:paraId="61470F76" w14:textId="77777777" w:rsidR="00956DAC" w:rsidRPr="000E6817" w:rsidRDefault="00956DAC" w:rsidP="00956DA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Žadatel</w:t>
            </w:r>
          </w:p>
        </w:tc>
      </w:tr>
      <w:tr w:rsidR="00257B85" w:rsidRPr="000E6817" w14:paraId="4DA1B865" w14:textId="77777777" w:rsidTr="00257B85">
        <w:tc>
          <w:tcPr>
            <w:tcW w:w="2122" w:type="dxa"/>
          </w:tcPr>
          <w:p w14:paraId="38C43FB2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5BCC7497" w14:textId="17D66D8B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yhodnocený realizovaný změnový požadavek</w:t>
            </w:r>
            <w:r w:rsidR="00572C9F" w:rsidRPr="000E6817">
              <w:rPr>
                <w:rFonts w:ascii="Arial" w:hAnsi="Arial" w:cs="Arial"/>
                <w:sz w:val="22"/>
                <w:szCs w:val="22"/>
              </w:rPr>
              <w:t>/Zamítnutý požadavek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57B85" w:rsidRPr="000E6817" w14:paraId="2E45DAA1" w14:textId="77777777" w:rsidTr="00257B85">
        <w:tc>
          <w:tcPr>
            <w:tcW w:w="2122" w:type="dxa"/>
          </w:tcPr>
          <w:p w14:paraId="502BD7FA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3D097121" w14:textId="69B8CD81" w:rsidR="00257B85" w:rsidRPr="000E6817" w:rsidRDefault="00572C9F" w:rsidP="00AD3380">
            <w:pPr>
              <w:spacing w:after="0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Žadatel o změnu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uzavírá</w:t>
            </w:r>
            <w:r w:rsidR="00AD3380" w:rsidRPr="000E6817">
              <w:rPr>
                <w:rFonts w:ascii="Arial" w:hAnsi="Arial" w:cs="Arial"/>
                <w:szCs w:val="22"/>
              </w:rPr>
              <w:t xml:space="preserve"> požadavek a informuje </w:t>
            </w:r>
            <w:r w:rsidRPr="000E6817">
              <w:rPr>
                <w:rFonts w:ascii="Arial" w:hAnsi="Arial" w:cs="Arial"/>
                <w:szCs w:val="22"/>
              </w:rPr>
              <w:t xml:space="preserve">o tom </w:t>
            </w:r>
            <w:r w:rsidR="00AD3380" w:rsidRPr="000E6817">
              <w:rPr>
                <w:rFonts w:ascii="Arial" w:hAnsi="Arial" w:cs="Arial"/>
                <w:szCs w:val="22"/>
              </w:rPr>
              <w:t>Žadatele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</w:t>
            </w:r>
            <w:r w:rsidRPr="000E6817">
              <w:rPr>
                <w:rFonts w:ascii="Arial" w:hAnsi="Arial" w:cs="Arial"/>
                <w:szCs w:val="22"/>
              </w:rPr>
              <w:t>včetně způsobu vypořádání</w:t>
            </w:r>
            <w:r w:rsidR="00257B85" w:rsidRPr="000E6817">
              <w:rPr>
                <w:rFonts w:ascii="Arial" w:hAnsi="Arial" w:cs="Arial"/>
                <w:szCs w:val="22"/>
              </w:rPr>
              <w:t xml:space="preserve"> požadavku.</w:t>
            </w:r>
          </w:p>
        </w:tc>
      </w:tr>
      <w:tr w:rsidR="00257B85" w:rsidRPr="000E6817" w14:paraId="44D39C9B" w14:textId="77777777" w:rsidTr="00257B85">
        <w:trPr>
          <w:trHeight w:val="334"/>
        </w:trPr>
        <w:tc>
          <w:tcPr>
            <w:tcW w:w="2122" w:type="dxa"/>
          </w:tcPr>
          <w:p w14:paraId="48E10B95" w14:textId="77777777" w:rsidR="00257B85" w:rsidRPr="000E6817" w:rsidRDefault="00257B85" w:rsidP="00257B85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E6817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7C863CB3" w14:textId="017924C3" w:rsidR="00257B85" w:rsidRPr="000E6817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257B85" w:rsidRPr="000E6817">
              <w:rPr>
                <w:rFonts w:ascii="Arial" w:hAnsi="Arial" w:cs="Arial"/>
                <w:sz w:val="22"/>
                <w:szCs w:val="22"/>
              </w:rPr>
              <w:t>zavřený požadavek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DC1B39" w:rsidRPr="000E6817">
              <w:rPr>
                <w:rFonts w:ascii="Arial" w:hAnsi="Arial" w:cs="Arial"/>
                <w:sz w:val="22"/>
                <w:szCs w:val="22"/>
              </w:rPr>
              <w:t>SD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52BD0A3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7CEFA705" w14:textId="77777777" w:rsidR="00257B85" w:rsidRPr="000E6817" w:rsidRDefault="00257B85" w:rsidP="00257B85">
      <w:pPr>
        <w:rPr>
          <w:rFonts w:ascii="Arial" w:hAnsi="Arial" w:cs="Arial"/>
          <w:szCs w:val="22"/>
        </w:rPr>
      </w:pPr>
    </w:p>
    <w:p w14:paraId="10E778A9" w14:textId="77777777" w:rsidR="00257B85" w:rsidRPr="000E6817" w:rsidRDefault="00257B85" w:rsidP="00257B85">
      <w:pPr>
        <w:spacing w:after="0"/>
        <w:jc w:val="left"/>
        <w:rPr>
          <w:rFonts w:ascii="Arial" w:hAnsi="Arial" w:cs="Arial"/>
          <w:szCs w:val="22"/>
        </w:rPr>
      </w:pPr>
    </w:p>
    <w:p w14:paraId="1B0C9907" w14:textId="77777777" w:rsidR="00EE0140" w:rsidRPr="000E6817" w:rsidRDefault="00EE0140" w:rsidP="00992820">
      <w:pPr>
        <w:rPr>
          <w:rFonts w:ascii="Arial" w:hAnsi="Arial" w:cs="Arial"/>
        </w:rPr>
      </w:pPr>
      <w:bookmarkStart w:id="114" w:name="_Toc434593618"/>
      <w:bookmarkEnd w:id="114"/>
    </w:p>
    <w:p w14:paraId="4D576CC5" w14:textId="77777777" w:rsidR="00DA57E6" w:rsidRPr="000E6817" w:rsidRDefault="00DA57E6">
      <w:pPr>
        <w:rPr>
          <w:rFonts w:ascii="Arial" w:hAnsi="Arial" w:cs="Arial"/>
        </w:rPr>
      </w:pPr>
    </w:p>
    <w:p w14:paraId="2DF4A97E" w14:textId="77777777" w:rsidR="00EE0140" w:rsidRPr="000E6817" w:rsidRDefault="00DA57E6" w:rsidP="00DA57E6">
      <w:pPr>
        <w:spacing w:after="0"/>
        <w:jc w:val="left"/>
        <w:rPr>
          <w:rFonts w:ascii="Arial" w:hAnsi="Arial" w:cs="Arial"/>
        </w:rPr>
      </w:pPr>
      <w:r w:rsidRPr="000E6817">
        <w:rPr>
          <w:rFonts w:ascii="Arial" w:hAnsi="Arial" w:cs="Arial"/>
        </w:rPr>
        <w:br w:type="page"/>
      </w:r>
    </w:p>
    <w:p w14:paraId="1E171E24" w14:textId="77777777" w:rsidR="00EE0140" w:rsidRPr="000E6817" w:rsidRDefault="004F4C3F" w:rsidP="004F4C3F">
      <w:pPr>
        <w:pStyle w:val="Nadpis1"/>
        <w:ind w:left="431" w:hanging="431"/>
        <w:rPr>
          <w:rFonts w:ascii="Arial" w:hAnsi="Arial" w:cs="Arial"/>
        </w:rPr>
      </w:pPr>
      <w:bookmarkStart w:id="115" w:name="_Toc468715447"/>
      <w:r w:rsidRPr="000E6817">
        <w:rPr>
          <w:rFonts w:ascii="Arial" w:hAnsi="Arial" w:cs="Arial"/>
        </w:rPr>
        <w:lastRenderedPageBreak/>
        <w:t>Nástroje procesu</w:t>
      </w:r>
      <w:bookmarkEnd w:id="115"/>
    </w:p>
    <w:p w14:paraId="77EC1CF9" w14:textId="77777777" w:rsidR="004F4C3F" w:rsidRPr="000E6817" w:rsidRDefault="004F4C3F" w:rsidP="00992820">
      <w:pPr>
        <w:rPr>
          <w:rFonts w:ascii="Arial" w:hAnsi="Arial" w:cs="Arial"/>
        </w:rPr>
      </w:pPr>
    </w:p>
    <w:p w14:paraId="38206AC1" w14:textId="77777777" w:rsidR="004F4C3F" w:rsidRPr="000E6817" w:rsidRDefault="004F4C3F" w:rsidP="004F4C3F">
      <w:pPr>
        <w:rPr>
          <w:rFonts w:ascii="Arial" w:hAnsi="Arial" w:cs="Arial"/>
        </w:rPr>
      </w:pPr>
      <w:r w:rsidRPr="000E6817">
        <w:rPr>
          <w:rFonts w:ascii="Arial" w:hAnsi="Arial" w:cs="Arial"/>
        </w:rPr>
        <w:t>V průběhu řízení změn jsou používány následující aplikace a evidence.</w:t>
      </w:r>
    </w:p>
    <w:p w14:paraId="4EAC2FFA" w14:textId="77777777" w:rsidR="004F4C3F" w:rsidRPr="000E6817" w:rsidRDefault="004F4C3F" w:rsidP="004F4C3F">
      <w:pPr>
        <w:rPr>
          <w:rFonts w:ascii="Arial" w:hAnsi="Arial" w:cs="Arial"/>
        </w:rPr>
      </w:pPr>
    </w:p>
    <w:tbl>
      <w:tblPr>
        <w:tblW w:w="9072" w:type="dxa"/>
        <w:tblInd w:w="-5" w:type="dxa"/>
        <w:tblBorders>
          <w:top w:val="single" w:sz="4" w:space="0" w:color="005064"/>
          <w:left w:val="single" w:sz="4" w:space="0" w:color="005064"/>
          <w:bottom w:val="single" w:sz="4" w:space="0" w:color="005064"/>
          <w:right w:val="single" w:sz="4" w:space="0" w:color="005064"/>
          <w:insideH w:val="single" w:sz="4" w:space="0" w:color="005064"/>
          <w:insideV w:val="single" w:sz="4" w:space="0" w:color="005064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87"/>
      </w:tblGrid>
      <w:tr w:rsidR="004F4C3F" w:rsidRPr="000E6817" w14:paraId="1679027C" w14:textId="77777777" w:rsidTr="00834725">
        <w:trPr>
          <w:trHeight w:val="280"/>
        </w:trPr>
        <w:tc>
          <w:tcPr>
            <w:tcW w:w="1985" w:type="dxa"/>
            <w:tcBorders>
              <w:top w:val="single" w:sz="4" w:space="0" w:color="005064"/>
              <w:left w:val="single" w:sz="4" w:space="0" w:color="005064"/>
              <w:bottom w:val="single" w:sz="4" w:space="0" w:color="005064"/>
              <w:right w:val="single" w:sz="4" w:space="0" w:color="005064"/>
              <w:tl2br w:val="nil"/>
              <w:tr2bl w:val="nil"/>
            </w:tcBorders>
            <w:shd w:val="clear" w:color="auto" w:fill="848C00" w:themeFill="text1" w:themeFillShade="BF"/>
            <w:noWrap/>
            <w:vAlign w:val="center"/>
            <w:hideMark/>
          </w:tcPr>
          <w:p w14:paraId="3EB956B2" w14:textId="77777777" w:rsidR="004F4C3F" w:rsidRPr="000E6817" w:rsidRDefault="004F4C3F" w:rsidP="00FF2952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Nástroj</w:t>
            </w:r>
          </w:p>
        </w:tc>
        <w:tc>
          <w:tcPr>
            <w:tcW w:w="7087" w:type="dxa"/>
            <w:tcBorders>
              <w:top w:val="single" w:sz="4" w:space="0" w:color="005064"/>
              <w:left w:val="single" w:sz="4" w:space="0" w:color="005064"/>
              <w:bottom w:val="single" w:sz="4" w:space="0" w:color="005064"/>
              <w:right w:val="single" w:sz="4" w:space="0" w:color="005064"/>
              <w:tl2br w:val="nil"/>
              <w:tr2bl w:val="nil"/>
            </w:tcBorders>
            <w:shd w:val="clear" w:color="auto" w:fill="848C00" w:themeFill="text1" w:themeFillShade="BF"/>
            <w:vAlign w:val="center"/>
          </w:tcPr>
          <w:p w14:paraId="673FD270" w14:textId="77777777" w:rsidR="004F4C3F" w:rsidRPr="000E6817" w:rsidRDefault="004F4C3F" w:rsidP="00FF2952">
            <w:pPr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Popis</w:t>
            </w:r>
          </w:p>
        </w:tc>
      </w:tr>
      <w:tr w:rsidR="00797BBA" w:rsidRPr="000E6817" w14:paraId="07CEDD18" w14:textId="77777777" w:rsidTr="00834725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0690D7FE" w14:textId="74465B96" w:rsidR="00797BBA" w:rsidRPr="000E6817" w:rsidRDefault="00797BBA" w:rsidP="00797BBA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CMDB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DBAF17A" w14:textId="4505A71D" w:rsidR="00797BBA" w:rsidRPr="000E6817" w:rsidRDefault="00797BBA" w:rsidP="00D21C5A">
            <w:pPr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 xml:space="preserve">Evidence a správa konfiguračních položek </w:t>
            </w:r>
          </w:p>
        </w:tc>
      </w:tr>
      <w:tr w:rsidR="00797BBA" w:rsidRPr="000E6817" w14:paraId="4E4A27F3" w14:textId="77777777" w:rsidTr="00834725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60CEA592" w14:textId="139179A2" w:rsidR="00797BBA" w:rsidRPr="000E6817" w:rsidRDefault="00797BBA" w:rsidP="00797BBA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eAGRI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2B2BEAF" w14:textId="1F840749" w:rsidR="00797BBA" w:rsidRPr="000E6817" w:rsidRDefault="00797BBA" w:rsidP="00271FF3">
            <w:pPr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Portál eAgri slouží</w:t>
            </w:r>
            <w:r w:rsidR="00271FF3">
              <w:rPr>
                <w:rFonts w:ascii="Arial" w:hAnsi="Arial" w:cs="Arial"/>
                <w:szCs w:val="22"/>
              </w:rPr>
              <w:t>cí</w:t>
            </w:r>
            <w:r w:rsidRPr="000E6817">
              <w:rPr>
                <w:rFonts w:ascii="Arial" w:hAnsi="Arial" w:cs="Arial"/>
                <w:szCs w:val="22"/>
              </w:rPr>
              <w:t xml:space="preserve"> ke zveřejňování informací určených pro uživatele IT služeb MZe</w:t>
            </w:r>
          </w:p>
        </w:tc>
      </w:tr>
      <w:tr w:rsidR="00797BBA" w:rsidRPr="000E6817" w14:paraId="19F3BBE7" w14:textId="77777777" w:rsidTr="00834725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0DEB702B" w14:textId="77777777" w:rsidR="00797BBA" w:rsidRPr="000E6817" w:rsidRDefault="00797BBA" w:rsidP="00797BBA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Interní Portál MZe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C3AE1C3" w14:textId="27184913" w:rsidR="00797BBA" w:rsidRPr="000E6817" w:rsidRDefault="00797BBA" w:rsidP="00271FF3">
            <w:pPr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Portál slouží</w:t>
            </w:r>
            <w:r w:rsidR="00271FF3">
              <w:rPr>
                <w:rFonts w:ascii="Arial" w:hAnsi="Arial" w:cs="Arial"/>
                <w:szCs w:val="22"/>
              </w:rPr>
              <w:t>cí</w:t>
            </w:r>
            <w:r w:rsidRPr="000E6817">
              <w:rPr>
                <w:rFonts w:ascii="Arial" w:hAnsi="Arial" w:cs="Arial"/>
                <w:szCs w:val="22"/>
              </w:rPr>
              <w:t xml:space="preserve"> ke zveřejňování informací určených pro interní uživatele IT služeb MZe</w:t>
            </w:r>
          </w:p>
        </w:tc>
      </w:tr>
      <w:tr w:rsidR="00797BBA" w:rsidRPr="000E6817" w14:paraId="3FE78478" w14:textId="77777777" w:rsidTr="00834725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367C3A07" w14:textId="77777777" w:rsidR="00797BBA" w:rsidRPr="000E6817" w:rsidRDefault="00797BBA" w:rsidP="00797BBA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Katalog služeb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6CADF5B" w14:textId="011CB2D8" w:rsidR="00797BBA" w:rsidRPr="000E6817" w:rsidRDefault="00797BBA" w:rsidP="00D21C5A">
            <w:pPr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Evidence služeb poskytovaných v rámci MZe</w:t>
            </w:r>
          </w:p>
        </w:tc>
      </w:tr>
      <w:tr w:rsidR="00D24A80" w:rsidRPr="000E6817" w14:paraId="38C2A23F" w14:textId="77777777" w:rsidTr="00834725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6B0C4070" w14:textId="1DD72DCB" w:rsidR="00D24A80" w:rsidRPr="000E6817" w:rsidRDefault="00D24A80" w:rsidP="00797BBA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Projektový portál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0110A3D" w14:textId="41EBC1AF" w:rsidR="00D24A80" w:rsidRPr="000E6817" w:rsidRDefault="00D24A80" w:rsidP="00797BBA">
            <w:pPr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Evidence všech IT projektů MZe</w:t>
            </w:r>
          </w:p>
        </w:tc>
      </w:tr>
      <w:tr w:rsidR="00797BBA" w:rsidRPr="000E6817" w14:paraId="6D5F8775" w14:textId="77777777" w:rsidTr="00834725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2FD1C457" w14:textId="369F93C1" w:rsidR="00797BBA" w:rsidRPr="000E6817" w:rsidRDefault="00DC1B39" w:rsidP="00797BBA">
            <w:pPr>
              <w:jc w:val="left"/>
              <w:rPr>
                <w:rFonts w:ascii="Arial" w:hAnsi="Arial" w:cs="Arial"/>
                <w:szCs w:val="22"/>
              </w:rPr>
            </w:pPr>
            <w:r w:rsidRPr="000E6817">
              <w:rPr>
                <w:rFonts w:ascii="Arial" w:hAnsi="Arial" w:cs="Arial"/>
                <w:szCs w:val="22"/>
              </w:rPr>
              <w:t>SD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1412D54" w14:textId="77777777" w:rsidR="00271FF3" w:rsidRDefault="00271FF3" w:rsidP="00797BB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Automatizovaný nástroj pro:</w:t>
            </w:r>
          </w:p>
          <w:p w14:paraId="3E2B7ADB" w14:textId="497FE366" w:rsidR="00797BBA" w:rsidRPr="00637DDB" w:rsidRDefault="00271FF3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637DDB">
              <w:rPr>
                <w:rFonts w:ascii="Arial" w:hAnsi="Arial" w:cs="Arial"/>
                <w:sz w:val="22"/>
                <w:szCs w:val="22"/>
              </w:rPr>
              <w:t>ř</w:t>
            </w:r>
            <w:r w:rsidR="00797BBA" w:rsidRPr="00637DDB">
              <w:rPr>
                <w:rFonts w:ascii="Arial" w:hAnsi="Arial" w:cs="Arial"/>
                <w:sz w:val="22"/>
                <w:szCs w:val="22"/>
              </w:rPr>
              <w:t>ízení životního cyklu a evidence změnových požadavků a souvisejících entit</w:t>
            </w:r>
            <w:r w:rsidR="00637DDB" w:rsidRPr="00637DD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D6601CB" w14:textId="4A43915A" w:rsidR="00797BBA" w:rsidRPr="000E6817" w:rsidRDefault="00637DDB" w:rsidP="00914818">
            <w:pPr>
              <w:pStyle w:val="Odstavec"/>
              <w:numPr>
                <w:ilvl w:val="0"/>
                <w:numId w:val="23"/>
              </w:numPr>
              <w:spacing w:after="0"/>
              <w:ind w:left="317" w:hanging="240"/>
              <w:rPr>
                <w:rFonts w:ascii="Arial" w:hAnsi="Arial" w:cs="Arial"/>
                <w:szCs w:val="22"/>
              </w:rPr>
            </w:pPr>
            <w:r w:rsidRPr="00637DDB">
              <w:rPr>
                <w:rFonts w:ascii="Arial" w:hAnsi="Arial" w:cs="Arial"/>
                <w:sz w:val="22"/>
                <w:szCs w:val="22"/>
              </w:rPr>
              <w:t>r</w:t>
            </w:r>
            <w:r w:rsidR="00797BBA" w:rsidRPr="00637DDB">
              <w:rPr>
                <w:rFonts w:ascii="Arial" w:hAnsi="Arial" w:cs="Arial"/>
                <w:sz w:val="22"/>
                <w:szCs w:val="22"/>
              </w:rPr>
              <w:t>eporting procesu Řízení změn a souvisejících procesů pro řízení IT služeb.</w:t>
            </w:r>
          </w:p>
        </w:tc>
      </w:tr>
    </w:tbl>
    <w:p w14:paraId="04DC94FC" w14:textId="5C74ABC2" w:rsidR="004F4C3F" w:rsidRPr="000E6817" w:rsidRDefault="004F4C3F" w:rsidP="00992820">
      <w:pPr>
        <w:rPr>
          <w:rFonts w:ascii="Arial" w:hAnsi="Arial" w:cs="Arial"/>
        </w:rPr>
      </w:pPr>
    </w:p>
    <w:p w14:paraId="1D4C363B" w14:textId="6562AABE" w:rsidR="004F4C3F" w:rsidRPr="000E6817" w:rsidRDefault="004F4C3F">
      <w:pPr>
        <w:spacing w:after="0"/>
        <w:jc w:val="left"/>
        <w:rPr>
          <w:rFonts w:ascii="Arial" w:hAnsi="Arial" w:cs="Arial"/>
        </w:rPr>
      </w:pPr>
    </w:p>
    <w:p w14:paraId="0FC92F22" w14:textId="77777777" w:rsidR="004F4C3F" w:rsidRPr="000E6817" w:rsidRDefault="004F4C3F" w:rsidP="004F4C3F">
      <w:pPr>
        <w:pStyle w:val="Nadpis1"/>
        <w:ind w:left="431" w:hanging="431"/>
        <w:rPr>
          <w:rFonts w:ascii="Arial" w:hAnsi="Arial" w:cs="Arial"/>
        </w:rPr>
      </w:pPr>
      <w:bookmarkStart w:id="116" w:name="_Toc468715448"/>
      <w:r w:rsidRPr="000E6817">
        <w:rPr>
          <w:rFonts w:ascii="Arial" w:hAnsi="Arial" w:cs="Arial"/>
        </w:rPr>
        <w:t>Měření procesu a reporting</w:t>
      </w:r>
      <w:bookmarkEnd w:id="116"/>
    </w:p>
    <w:p w14:paraId="3421D995" w14:textId="0DD78E05" w:rsidR="00296049" w:rsidRPr="000E6817" w:rsidRDefault="00296049" w:rsidP="00296049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Reporting procesu Change Management je k dispozici v podpůrném nástroji </w:t>
      </w:r>
      <w:r w:rsidR="00DC1B39" w:rsidRPr="000E6817">
        <w:rPr>
          <w:rFonts w:ascii="Arial" w:hAnsi="Arial" w:cs="Arial"/>
        </w:rPr>
        <w:t>SD</w:t>
      </w:r>
      <w:r w:rsidRPr="000E6817">
        <w:rPr>
          <w:rFonts w:ascii="Arial" w:hAnsi="Arial" w:cs="Arial"/>
        </w:rPr>
        <w:t xml:space="preserve">. </w:t>
      </w:r>
    </w:p>
    <w:p w14:paraId="11A505BE" w14:textId="77777777" w:rsidR="004F4C3F" w:rsidRPr="000E6817" w:rsidRDefault="004F4C3F" w:rsidP="004F4C3F">
      <w:pPr>
        <w:rPr>
          <w:rFonts w:ascii="Arial" w:hAnsi="Arial" w:cs="Arial"/>
        </w:rPr>
      </w:pPr>
    </w:p>
    <w:p w14:paraId="02DA10FC" w14:textId="64BC35EA" w:rsidR="004F4C3F" w:rsidRPr="000E6817" w:rsidRDefault="004F4C3F" w:rsidP="004F4C3F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Mezi nejvýznamnější reporty procesu řízení změn v </w:t>
      </w:r>
      <w:r w:rsidR="00DC1B39" w:rsidRPr="000E6817">
        <w:rPr>
          <w:rFonts w:ascii="Arial" w:hAnsi="Arial" w:cs="Arial"/>
        </w:rPr>
        <w:t>SD</w:t>
      </w:r>
      <w:r w:rsidRPr="000E6817">
        <w:rPr>
          <w:rFonts w:ascii="Arial" w:hAnsi="Arial" w:cs="Arial"/>
        </w:rPr>
        <w:t xml:space="preserve"> patří:</w:t>
      </w:r>
    </w:p>
    <w:p w14:paraId="02CA478D" w14:textId="4AAF7949" w:rsidR="004F4C3F" w:rsidRPr="000E6817" w:rsidRDefault="00D21C5A" w:rsidP="00DE45E8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372CB" w:rsidRPr="000E6817">
        <w:rPr>
          <w:rFonts w:ascii="Arial" w:hAnsi="Arial" w:cs="Arial"/>
        </w:rPr>
        <w:t xml:space="preserve">očet </w:t>
      </w:r>
      <w:r w:rsidR="00251792" w:rsidRPr="000E6817">
        <w:rPr>
          <w:rFonts w:ascii="Arial" w:hAnsi="Arial" w:cs="Arial"/>
        </w:rPr>
        <w:t>z</w:t>
      </w:r>
      <w:r w:rsidR="004F4C3F" w:rsidRPr="000E6817">
        <w:rPr>
          <w:rFonts w:ascii="Arial" w:hAnsi="Arial" w:cs="Arial"/>
        </w:rPr>
        <w:t>měn dle kategorií</w:t>
      </w:r>
      <w:r w:rsidR="00E80B64" w:rsidRPr="000E6817">
        <w:rPr>
          <w:rFonts w:ascii="Arial" w:hAnsi="Arial" w:cs="Arial"/>
        </w:rPr>
        <w:t>,</w:t>
      </w:r>
    </w:p>
    <w:p w14:paraId="2527A1F3" w14:textId="762DD5BD" w:rsidR="004F4C3F" w:rsidRPr="000E6817" w:rsidRDefault="00D21C5A" w:rsidP="00DE45E8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372CB" w:rsidRPr="000E6817">
        <w:rPr>
          <w:rFonts w:ascii="Arial" w:hAnsi="Arial" w:cs="Arial"/>
        </w:rPr>
        <w:t xml:space="preserve">očet </w:t>
      </w:r>
      <w:r w:rsidR="00251792" w:rsidRPr="000E6817">
        <w:rPr>
          <w:rFonts w:ascii="Arial" w:hAnsi="Arial" w:cs="Arial"/>
        </w:rPr>
        <w:t>z</w:t>
      </w:r>
      <w:r w:rsidR="004F4C3F" w:rsidRPr="000E6817">
        <w:rPr>
          <w:rFonts w:ascii="Arial" w:hAnsi="Arial" w:cs="Arial"/>
        </w:rPr>
        <w:t xml:space="preserve">měn </w:t>
      </w:r>
      <w:r w:rsidR="00251792" w:rsidRPr="000E6817">
        <w:rPr>
          <w:rFonts w:ascii="Arial" w:hAnsi="Arial" w:cs="Arial"/>
        </w:rPr>
        <w:t>na</w:t>
      </w:r>
      <w:r w:rsidR="004F4C3F" w:rsidRPr="000E6817">
        <w:rPr>
          <w:rFonts w:ascii="Arial" w:hAnsi="Arial" w:cs="Arial"/>
        </w:rPr>
        <w:t xml:space="preserve"> jednotlivých služb</w:t>
      </w:r>
      <w:r w:rsidR="00251792" w:rsidRPr="000E6817">
        <w:rPr>
          <w:rFonts w:ascii="Arial" w:hAnsi="Arial" w:cs="Arial"/>
        </w:rPr>
        <w:t>ách</w:t>
      </w:r>
      <w:r w:rsidR="00B30D6E" w:rsidRPr="000E6817">
        <w:rPr>
          <w:rStyle w:val="Znakapoznpodarou"/>
          <w:rFonts w:ascii="Arial" w:hAnsi="Arial" w:cs="Arial"/>
        </w:rPr>
        <w:footnoteReference w:id="2"/>
      </w:r>
      <w:r w:rsidR="00E80B64" w:rsidRPr="000E6817">
        <w:rPr>
          <w:rFonts w:ascii="Arial" w:hAnsi="Arial" w:cs="Arial"/>
        </w:rPr>
        <w:t>,</w:t>
      </w:r>
    </w:p>
    <w:p w14:paraId="7C7CBAD0" w14:textId="254C8609" w:rsidR="004F4C3F" w:rsidRPr="000E6817" w:rsidRDefault="00D21C5A" w:rsidP="00DE45E8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7372CB" w:rsidRPr="000E6817">
        <w:rPr>
          <w:rFonts w:ascii="Arial" w:hAnsi="Arial" w:cs="Arial"/>
        </w:rPr>
        <w:t>měny</w:t>
      </w:r>
      <w:r w:rsidR="00251792" w:rsidRPr="000E6817">
        <w:rPr>
          <w:rFonts w:ascii="Arial" w:hAnsi="Arial" w:cs="Arial"/>
        </w:rPr>
        <w:t>, u nichž nebyly dodrženy lhůty pro</w:t>
      </w:r>
      <w:r w:rsidR="004F4C3F" w:rsidRPr="000E6817">
        <w:rPr>
          <w:rFonts w:ascii="Arial" w:hAnsi="Arial" w:cs="Arial"/>
        </w:rPr>
        <w:t xml:space="preserve"> zpracování </w:t>
      </w:r>
      <w:r w:rsidR="006A56A3" w:rsidRPr="000E6817">
        <w:rPr>
          <w:rFonts w:ascii="Arial" w:hAnsi="Arial" w:cs="Arial"/>
        </w:rPr>
        <w:t>RfC</w:t>
      </w:r>
      <w:r w:rsidR="00E80B64" w:rsidRPr="000E6817">
        <w:rPr>
          <w:rFonts w:ascii="Arial" w:hAnsi="Arial" w:cs="Arial"/>
        </w:rPr>
        <w:t>,</w:t>
      </w:r>
    </w:p>
    <w:p w14:paraId="5817CA6D" w14:textId="73824AD2" w:rsidR="004F4C3F" w:rsidRPr="000E6817" w:rsidRDefault="00D21C5A" w:rsidP="00DE45E8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F4C3F" w:rsidRPr="000E6817">
        <w:rPr>
          <w:rFonts w:ascii="Arial" w:hAnsi="Arial" w:cs="Arial"/>
        </w:rPr>
        <w:t xml:space="preserve">oměr zamítnutých změn </w:t>
      </w:r>
      <w:r w:rsidR="00251792" w:rsidRPr="000E6817">
        <w:rPr>
          <w:rFonts w:ascii="Arial" w:hAnsi="Arial" w:cs="Arial"/>
        </w:rPr>
        <w:t>a předložených námětů</w:t>
      </w:r>
      <w:r w:rsidR="004F4C3F" w:rsidRPr="000E6817">
        <w:rPr>
          <w:rFonts w:ascii="Arial" w:hAnsi="Arial" w:cs="Arial"/>
        </w:rPr>
        <w:t xml:space="preserve"> pro jednotlivé služby</w:t>
      </w:r>
      <w:r w:rsidR="004F4C3F" w:rsidRPr="000E6817">
        <w:rPr>
          <w:rFonts w:ascii="Arial" w:hAnsi="Arial" w:cs="Arial"/>
        </w:rPr>
        <w:tab/>
      </w:r>
      <w:r w:rsidR="00E80B64" w:rsidRPr="000E6817">
        <w:rPr>
          <w:rFonts w:ascii="Arial" w:hAnsi="Arial" w:cs="Arial"/>
        </w:rPr>
        <w:t>,</w:t>
      </w:r>
    </w:p>
    <w:p w14:paraId="23BDA405" w14:textId="2BEB86C3" w:rsidR="004F4C3F" w:rsidRPr="000E6817" w:rsidRDefault="00D21C5A" w:rsidP="00DE45E8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F4C3F" w:rsidRPr="000E6817">
        <w:rPr>
          <w:rFonts w:ascii="Arial" w:hAnsi="Arial" w:cs="Arial"/>
        </w:rPr>
        <w:t xml:space="preserve">oměr nezdařených změn </w:t>
      </w:r>
      <w:r w:rsidR="00251792" w:rsidRPr="000E6817">
        <w:rPr>
          <w:rFonts w:ascii="Arial" w:hAnsi="Arial" w:cs="Arial"/>
        </w:rPr>
        <w:t xml:space="preserve">a celkového počtu změn </w:t>
      </w:r>
      <w:r w:rsidR="004F4C3F" w:rsidRPr="000E6817">
        <w:rPr>
          <w:rFonts w:ascii="Arial" w:hAnsi="Arial" w:cs="Arial"/>
        </w:rPr>
        <w:t>pro jednotlivé služby</w:t>
      </w:r>
      <w:r w:rsidR="00C55A12" w:rsidRPr="000E6817">
        <w:rPr>
          <w:rStyle w:val="Znakapoznpodarou"/>
          <w:rFonts w:ascii="Arial" w:hAnsi="Arial" w:cs="Arial"/>
        </w:rPr>
        <w:footnoteReference w:id="3"/>
      </w:r>
      <w:r w:rsidR="00E80B64" w:rsidRPr="000E6817">
        <w:rPr>
          <w:rFonts w:ascii="Arial" w:hAnsi="Arial" w:cs="Arial"/>
        </w:rPr>
        <w:t>.</w:t>
      </w:r>
    </w:p>
    <w:p w14:paraId="3D4A2749" w14:textId="77777777" w:rsidR="004F4C3F" w:rsidRPr="000E6817" w:rsidRDefault="004F4C3F" w:rsidP="004F4C3F">
      <w:pPr>
        <w:rPr>
          <w:rFonts w:ascii="Arial" w:hAnsi="Arial" w:cs="Arial"/>
        </w:rPr>
      </w:pPr>
    </w:p>
    <w:p w14:paraId="60D202B2" w14:textId="66194382" w:rsidR="004F4C3F" w:rsidRPr="000E6817" w:rsidRDefault="004F4C3F" w:rsidP="004F4C3F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Uvedené reporty jsou k dispozici </w:t>
      </w:r>
      <w:r w:rsidR="00296049" w:rsidRPr="000E6817">
        <w:rPr>
          <w:rFonts w:ascii="Arial" w:hAnsi="Arial" w:cs="Arial"/>
        </w:rPr>
        <w:t>Change managerovi</w:t>
      </w:r>
      <w:r w:rsidR="007A6640">
        <w:rPr>
          <w:rFonts w:ascii="Arial" w:hAnsi="Arial" w:cs="Arial"/>
        </w:rPr>
        <w:t xml:space="preserve">, ITSM manažerovi, příp. dalším relevantním osobám.  </w:t>
      </w:r>
    </w:p>
    <w:p w14:paraId="57B57123" w14:textId="5C866823" w:rsidR="007A6640" w:rsidRDefault="007A6640" w:rsidP="007A6640">
      <w:pPr>
        <w:rPr>
          <w:rFonts w:ascii="Arial" w:hAnsi="Arial" w:cs="Arial"/>
        </w:rPr>
      </w:pPr>
      <w:r>
        <w:rPr>
          <w:rFonts w:ascii="Arial" w:hAnsi="Arial" w:cs="Arial"/>
        </w:rPr>
        <w:t>Change</w:t>
      </w:r>
      <w:r w:rsidRPr="004677BB">
        <w:rPr>
          <w:rFonts w:ascii="Arial" w:hAnsi="Arial" w:cs="Arial"/>
        </w:rPr>
        <w:t xml:space="preserve"> manager předkládá návrhy na úpravu procesu</w:t>
      </w:r>
      <w:r>
        <w:rPr>
          <w:rFonts w:ascii="Arial" w:hAnsi="Arial" w:cs="Arial"/>
        </w:rPr>
        <w:t xml:space="preserve">, příp. </w:t>
      </w:r>
      <w:r w:rsidRPr="000E6817">
        <w:rPr>
          <w:rFonts w:ascii="Arial" w:hAnsi="Arial" w:cs="Arial"/>
        </w:rPr>
        <w:t xml:space="preserve">doporučení pro další </w:t>
      </w:r>
      <w:r>
        <w:rPr>
          <w:rFonts w:ascii="Arial" w:hAnsi="Arial" w:cs="Arial"/>
        </w:rPr>
        <w:t xml:space="preserve">zlepšování </w:t>
      </w:r>
      <w:r w:rsidRPr="000E6817">
        <w:rPr>
          <w:rFonts w:ascii="Arial" w:hAnsi="Arial" w:cs="Arial"/>
        </w:rPr>
        <w:t>proces</w:t>
      </w:r>
      <w:r>
        <w:rPr>
          <w:rFonts w:ascii="Arial" w:hAnsi="Arial" w:cs="Arial"/>
        </w:rPr>
        <w:t>u,</w:t>
      </w:r>
      <w:r w:rsidRPr="004677BB">
        <w:rPr>
          <w:rFonts w:ascii="Arial" w:hAnsi="Arial" w:cs="Arial"/>
        </w:rPr>
        <w:t xml:space="preserve"> podle potřeby, nejméně však jednou za rok ITSM mana</w:t>
      </w:r>
      <w:r w:rsidR="00970F1E">
        <w:rPr>
          <w:rFonts w:ascii="Arial" w:hAnsi="Arial" w:cs="Arial"/>
        </w:rPr>
        <w:t>ž</w:t>
      </w:r>
      <w:r w:rsidRPr="004677BB">
        <w:rPr>
          <w:rFonts w:ascii="Arial" w:hAnsi="Arial" w:cs="Arial"/>
        </w:rPr>
        <w:t xml:space="preserve">erovi. </w:t>
      </w:r>
    </w:p>
    <w:p w14:paraId="77EC4EC3" w14:textId="18A5B87C" w:rsidR="007A6640" w:rsidRPr="004677BB" w:rsidRDefault="007A6640" w:rsidP="007A6640">
      <w:pPr>
        <w:rPr>
          <w:rFonts w:ascii="Arial" w:hAnsi="Arial" w:cs="Arial"/>
        </w:rPr>
      </w:pPr>
      <w:r w:rsidRPr="004677BB">
        <w:rPr>
          <w:rFonts w:ascii="Arial" w:hAnsi="Arial" w:cs="Arial"/>
        </w:rPr>
        <w:t xml:space="preserve">Správcem připomínek k procesu </w:t>
      </w:r>
      <w:r>
        <w:rPr>
          <w:rFonts w:ascii="Arial" w:hAnsi="Arial" w:cs="Arial"/>
        </w:rPr>
        <w:t>Change</w:t>
      </w:r>
      <w:r w:rsidRPr="004677BB">
        <w:rPr>
          <w:rFonts w:ascii="Arial" w:hAnsi="Arial" w:cs="Arial"/>
        </w:rPr>
        <w:t xml:space="preserve"> Management je ITSM mana</w:t>
      </w:r>
      <w:r w:rsidR="00970F1E">
        <w:rPr>
          <w:rFonts w:ascii="Arial" w:hAnsi="Arial" w:cs="Arial"/>
        </w:rPr>
        <w:t>ž</w:t>
      </w:r>
      <w:r w:rsidRPr="004677BB">
        <w:rPr>
          <w:rFonts w:ascii="Arial" w:hAnsi="Arial" w:cs="Arial"/>
        </w:rPr>
        <w:t>er</w:t>
      </w:r>
      <w:r>
        <w:rPr>
          <w:rFonts w:ascii="Arial" w:hAnsi="Arial" w:cs="Arial"/>
        </w:rPr>
        <w:t>,</w:t>
      </w:r>
      <w:r w:rsidRPr="007A6640">
        <w:rPr>
          <w:rFonts w:ascii="Arial" w:hAnsi="Arial" w:cs="Arial"/>
        </w:rPr>
        <w:t xml:space="preserve"> </w:t>
      </w:r>
      <w:r w:rsidR="00106277">
        <w:rPr>
          <w:rFonts w:ascii="Arial" w:hAnsi="Arial" w:cs="Arial"/>
        </w:rPr>
        <w:t>který předkládá návrhy na úpravy procesu ke schválení</w:t>
      </w:r>
      <w:r w:rsidRPr="00F80B00">
        <w:rPr>
          <w:rFonts w:ascii="Arial" w:hAnsi="Arial" w:cs="Arial"/>
        </w:rPr>
        <w:t xml:space="preserve"> řediteli odboru ICT.</w:t>
      </w:r>
    </w:p>
    <w:p w14:paraId="73BE4512" w14:textId="449442D0" w:rsidR="004F4C3F" w:rsidRPr="000E6817" w:rsidRDefault="004F4C3F" w:rsidP="004F4C3F">
      <w:pPr>
        <w:rPr>
          <w:rFonts w:ascii="Arial" w:hAnsi="Arial" w:cs="Arial"/>
        </w:rPr>
      </w:pPr>
    </w:p>
    <w:p w14:paraId="656CBEA5" w14:textId="77777777" w:rsidR="004F4C3F" w:rsidRDefault="004F4C3F" w:rsidP="004F4C3F">
      <w:pPr>
        <w:rPr>
          <w:rFonts w:ascii="Arial" w:hAnsi="Arial" w:cs="Arial"/>
        </w:rPr>
      </w:pPr>
    </w:p>
    <w:p w14:paraId="153D2DAB" w14:textId="77777777" w:rsidR="005F124F" w:rsidRPr="000E6817" w:rsidRDefault="005F124F" w:rsidP="004F4C3F">
      <w:pPr>
        <w:rPr>
          <w:rFonts w:ascii="Arial" w:hAnsi="Arial" w:cs="Arial"/>
        </w:rPr>
      </w:pPr>
    </w:p>
    <w:p w14:paraId="45F5D046" w14:textId="427A6909" w:rsidR="00493C51" w:rsidRPr="000E6817" w:rsidRDefault="005F124F" w:rsidP="00493C51">
      <w:pPr>
        <w:pStyle w:val="Nadpis1"/>
        <w:ind w:left="431" w:hanging="431"/>
        <w:rPr>
          <w:rFonts w:ascii="Arial" w:hAnsi="Arial" w:cs="Arial"/>
        </w:rPr>
      </w:pPr>
      <w:bookmarkStart w:id="117" w:name="_Toc468715449"/>
      <w:r>
        <w:rPr>
          <w:rFonts w:ascii="Arial" w:hAnsi="Arial" w:cs="Arial"/>
        </w:rPr>
        <w:lastRenderedPageBreak/>
        <w:t>F</w:t>
      </w:r>
      <w:r w:rsidR="00791D85" w:rsidRPr="000E6817">
        <w:rPr>
          <w:rFonts w:ascii="Arial" w:hAnsi="Arial" w:cs="Arial"/>
        </w:rPr>
        <w:t>ormuláře pro zpracování RfC</w:t>
      </w:r>
      <w:bookmarkEnd w:id="117"/>
    </w:p>
    <w:p w14:paraId="142EAF61" w14:textId="77777777" w:rsidR="002F452E" w:rsidRPr="000E6817" w:rsidRDefault="002F452E" w:rsidP="00296049">
      <w:pPr>
        <w:spacing w:after="0"/>
        <w:rPr>
          <w:rFonts w:ascii="Arial" w:hAnsi="Arial" w:cs="Arial"/>
        </w:rPr>
      </w:pPr>
    </w:p>
    <w:p w14:paraId="0BC83EEB" w14:textId="7802EF28" w:rsidR="007E7A38" w:rsidRDefault="00791D85" w:rsidP="00296049">
      <w:pPr>
        <w:spacing w:after="0"/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Formulář pro zpracování požadavků na změnu (RfC) </w:t>
      </w:r>
      <w:r w:rsidR="00C55A12" w:rsidRPr="000E6817">
        <w:rPr>
          <w:rFonts w:ascii="Arial" w:hAnsi="Arial" w:cs="Arial"/>
        </w:rPr>
        <w:t>je v příloze, viz kap. 9</w:t>
      </w:r>
      <w:r w:rsidRPr="000E6817">
        <w:rPr>
          <w:rFonts w:ascii="Arial" w:hAnsi="Arial" w:cs="Arial"/>
        </w:rPr>
        <w:t>.</w:t>
      </w:r>
    </w:p>
    <w:p w14:paraId="3B2A8E46" w14:textId="77777777" w:rsidR="007E7A38" w:rsidRDefault="007E7A38" w:rsidP="00296049">
      <w:pPr>
        <w:spacing w:after="0"/>
        <w:rPr>
          <w:rFonts w:ascii="Arial" w:hAnsi="Arial" w:cs="Arial"/>
        </w:rPr>
      </w:pPr>
    </w:p>
    <w:p w14:paraId="3BFE5C08" w14:textId="1C227652" w:rsidR="007E7A38" w:rsidRPr="000E6817" w:rsidRDefault="00791D85" w:rsidP="00296049">
      <w:pPr>
        <w:spacing w:after="0"/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 </w:t>
      </w:r>
    </w:p>
    <w:p w14:paraId="709203BB" w14:textId="77777777" w:rsidR="004F4C3F" w:rsidRPr="000E6817" w:rsidRDefault="004F4C3F" w:rsidP="004F4C3F">
      <w:pPr>
        <w:pStyle w:val="Nadpis1"/>
        <w:ind w:left="431" w:hanging="431"/>
        <w:rPr>
          <w:rFonts w:ascii="Arial" w:hAnsi="Arial" w:cs="Arial"/>
        </w:rPr>
      </w:pPr>
      <w:bookmarkStart w:id="118" w:name="_Toc468715450"/>
      <w:r w:rsidRPr="000E6817">
        <w:rPr>
          <w:rFonts w:ascii="Arial" w:hAnsi="Arial" w:cs="Arial"/>
        </w:rPr>
        <w:t>Seznam příloh</w:t>
      </w:r>
      <w:bookmarkEnd w:id="118"/>
    </w:p>
    <w:p w14:paraId="2CA5FFB1" w14:textId="77777777" w:rsidR="00DA57E6" w:rsidRPr="000E6817" w:rsidRDefault="00DA57E6" w:rsidP="00DA57E6">
      <w:pPr>
        <w:rPr>
          <w:rFonts w:ascii="Arial" w:hAnsi="Arial" w:cs="Arial"/>
        </w:rPr>
      </w:pPr>
    </w:p>
    <w:p w14:paraId="774EEC5C" w14:textId="77777777" w:rsidR="005C0DDB" w:rsidRPr="000E6817" w:rsidRDefault="005C0DDB" w:rsidP="005C0DDB">
      <w:pPr>
        <w:pStyle w:val="Nadpis2"/>
        <w:rPr>
          <w:rFonts w:ascii="Arial" w:hAnsi="Arial" w:cs="Arial"/>
        </w:rPr>
      </w:pPr>
      <w:bookmarkStart w:id="119" w:name="_Toc434318484"/>
      <w:bookmarkStart w:id="120" w:name="_Toc468715451"/>
      <w:r w:rsidRPr="000E6817">
        <w:rPr>
          <w:rFonts w:ascii="Arial" w:hAnsi="Arial" w:cs="Arial"/>
        </w:rPr>
        <w:t xml:space="preserve">Schéma procesu </w:t>
      </w:r>
      <w:bookmarkEnd w:id="119"/>
      <w:r w:rsidRPr="000E6817">
        <w:rPr>
          <w:rFonts w:ascii="Arial" w:hAnsi="Arial" w:cs="Arial"/>
        </w:rPr>
        <w:t>Normální změna</w:t>
      </w:r>
      <w:bookmarkEnd w:id="120"/>
    </w:p>
    <w:p w14:paraId="29CE7511" w14:textId="239DCAC4" w:rsidR="005C0DDB" w:rsidRPr="000E6817" w:rsidRDefault="008A6539" w:rsidP="005C0DDB">
      <w:pPr>
        <w:rPr>
          <w:rFonts w:ascii="Arial" w:hAnsi="Arial" w:cs="Arial"/>
        </w:rPr>
      </w:pPr>
      <w:r w:rsidRPr="000E6817">
        <w:rPr>
          <w:rFonts w:ascii="Arial" w:hAnsi="Arial" w:cs="Arial"/>
        </w:rPr>
        <w:t>ChM_Diagram-NCh_v</w:t>
      </w:r>
      <w:r w:rsidR="007E7A38">
        <w:rPr>
          <w:rFonts w:ascii="Arial" w:hAnsi="Arial" w:cs="Arial"/>
        </w:rPr>
        <w:t>1.0</w:t>
      </w:r>
      <w:r w:rsidRPr="000E6817">
        <w:rPr>
          <w:rFonts w:ascii="Arial" w:hAnsi="Arial" w:cs="Arial"/>
        </w:rPr>
        <w:t>_draft.pdf</w:t>
      </w:r>
    </w:p>
    <w:p w14:paraId="706DD986" w14:textId="77777777" w:rsidR="005C0DDB" w:rsidRPr="000E6817" w:rsidRDefault="005C0DDB" w:rsidP="005C0DDB">
      <w:pPr>
        <w:rPr>
          <w:rFonts w:ascii="Arial" w:hAnsi="Arial" w:cs="Arial"/>
        </w:rPr>
      </w:pPr>
    </w:p>
    <w:p w14:paraId="413EED67" w14:textId="77777777" w:rsidR="005C0DDB" w:rsidRPr="000E6817" w:rsidRDefault="005C0DDB" w:rsidP="005C0DDB">
      <w:pPr>
        <w:pStyle w:val="Nadpis2"/>
        <w:rPr>
          <w:rFonts w:ascii="Arial" w:hAnsi="Arial" w:cs="Arial"/>
        </w:rPr>
      </w:pPr>
      <w:bookmarkStart w:id="121" w:name="_Toc468715452"/>
      <w:r w:rsidRPr="000E6817">
        <w:rPr>
          <w:rFonts w:ascii="Arial" w:hAnsi="Arial" w:cs="Arial"/>
        </w:rPr>
        <w:t>Schéma procesu Urgentní změna</w:t>
      </w:r>
      <w:bookmarkEnd w:id="121"/>
    </w:p>
    <w:p w14:paraId="26266ED9" w14:textId="2BE4E559" w:rsidR="005C0DDB" w:rsidRPr="000E6817" w:rsidRDefault="005C0DDB" w:rsidP="005C0DDB">
      <w:pPr>
        <w:rPr>
          <w:rFonts w:ascii="Arial" w:hAnsi="Arial" w:cs="Arial"/>
        </w:rPr>
      </w:pPr>
      <w:r w:rsidRPr="000E6817">
        <w:rPr>
          <w:rFonts w:ascii="Arial" w:hAnsi="Arial" w:cs="Arial"/>
        </w:rPr>
        <w:t>ChM_Diagram-UCh_</w:t>
      </w:r>
      <w:r w:rsidR="007E7A38">
        <w:rPr>
          <w:rFonts w:ascii="Arial" w:hAnsi="Arial" w:cs="Arial"/>
        </w:rPr>
        <w:t>1.0</w:t>
      </w:r>
      <w:r w:rsidRPr="000E6817">
        <w:rPr>
          <w:rFonts w:ascii="Arial" w:hAnsi="Arial" w:cs="Arial"/>
        </w:rPr>
        <w:t>_draft.pdf</w:t>
      </w:r>
    </w:p>
    <w:p w14:paraId="2B7739EC" w14:textId="77777777" w:rsidR="005C0DDB" w:rsidRPr="000E6817" w:rsidRDefault="005C0DDB" w:rsidP="005C0DDB">
      <w:pPr>
        <w:rPr>
          <w:rFonts w:ascii="Arial" w:hAnsi="Arial" w:cs="Arial"/>
        </w:rPr>
      </w:pPr>
    </w:p>
    <w:p w14:paraId="17F5EA54" w14:textId="77777777" w:rsidR="005C0DDB" w:rsidRPr="000E6817" w:rsidRDefault="005C0DDB" w:rsidP="005C0DDB">
      <w:pPr>
        <w:pStyle w:val="Nadpis2"/>
        <w:rPr>
          <w:rFonts w:ascii="Arial" w:hAnsi="Arial" w:cs="Arial"/>
        </w:rPr>
      </w:pPr>
      <w:bookmarkStart w:id="122" w:name="_Toc468715453"/>
      <w:r w:rsidRPr="000E6817">
        <w:rPr>
          <w:rFonts w:ascii="Arial" w:hAnsi="Arial" w:cs="Arial"/>
        </w:rPr>
        <w:t>Formulář RfC</w:t>
      </w:r>
      <w:bookmarkEnd w:id="122"/>
    </w:p>
    <w:p w14:paraId="502B58F4" w14:textId="22ED6446" w:rsidR="00DA57E6" w:rsidRDefault="005C0DDB" w:rsidP="00DA57E6">
      <w:pPr>
        <w:rPr>
          <w:rFonts w:ascii="Arial" w:hAnsi="Arial" w:cs="Arial"/>
        </w:rPr>
      </w:pPr>
      <w:r w:rsidRPr="000E6817">
        <w:rPr>
          <w:rFonts w:ascii="Arial" w:hAnsi="Arial" w:cs="Arial"/>
        </w:rPr>
        <w:t>ChM_Priloha-1-RfC_v</w:t>
      </w:r>
      <w:r w:rsidR="00C55A12" w:rsidRPr="000E6817">
        <w:rPr>
          <w:rFonts w:ascii="Arial" w:hAnsi="Arial" w:cs="Arial"/>
        </w:rPr>
        <w:t>1</w:t>
      </w:r>
      <w:r w:rsidR="007E7A38">
        <w:rPr>
          <w:rFonts w:ascii="Arial" w:hAnsi="Arial" w:cs="Arial"/>
        </w:rPr>
        <w:t>.</w:t>
      </w:r>
      <w:r w:rsidR="00C55A12" w:rsidRPr="000E6817">
        <w:rPr>
          <w:rFonts w:ascii="Arial" w:hAnsi="Arial" w:cs="Arial"/>
        </w:rPr>
        <w:t>0</w:t>
      </w:r>
      <w:r w:rsidRPr="000E6817">
        <w:rPr>
          <w:rFonts w:ascii="Arial" w:hAnsi="Arial" w:cs="Arial"/>
        </w:rPr>
        <w:t>.docx</w:t>
      </w:r>
    </w:p>
    <w:p w14:paraId="25027B7A" w14:textId="77777777" w:rsidR="00525F5A" w:rsidRDefault="00525F5A" w:rsidP="00DA57E6">
      <w:pPr>
        <w:rPr>
          <w:rFonts w:ascii="Arial" w:hAnsi="Arial" w:cs="Arial"/>
        </w:rPr>
      </w:pPr>
    </w:p>
    <w:p w14:paraId="3CE806CD" w14:textId="705A8D07" w:rsidR="00525F5A" w:rsidRPr="000E6817" w:rsidRDefault="00525F5A" w:rsidP="00525F5A">
      <w:pPr>
        <w:pStyle w:val="Nadpis2"/>
        <w:rPr>
          <w:rFonts w:ascii="Arial" w:hAnsi="Arial" w:cs="Arial"/>
        </w:rPr>
      </w:pPr>
      <w:bookmarkStart w:id="123" w:name="_Toc468715454"/>
      <w:r w:rsidRPr="000E6817">
        <w:rPr>
          <w:rFonts w:ascii="Arial" w:hAnsi="Arial" w:cs="Arial"/>
        </w:rPr>
        <w:t xml:space="preserve">Formulář </w:t>
      </w:r>
      <w:r>
        <w:rPr>
          <w:rFonts w:ascii="Arial" w:hAnsi="Arial" w:cs="Arial"/>
        </w:rPr>
        <w:t>Zadání dílčí analýzy</w:t>
      </w:r>
      <w:bookmarkEnd w:id="123"/>
    </w:p>
    <w:p w14:paraId="2C59B3E0" w14:textId="243717FD" w:rsidR="00525F5A" w:rsidRPr="000E6817" w:rsidRDefault="00525F5A" w:rsidP="00525F5A">
      <w:pPr>
        <w:rPr>
          <w:rFonts w:ascii="Arial" w:hAnsi="Arial" w:cs="Arial"/>
        </w:rPr>
      </w:pPr>
      <w:r w:rsidRPr="000E6817">
        <w:rPr>
          <w:rFonts w:ascii="Arial" w:hAnsi="Arial" w:cs="Arial"/>
        </w:rPr>
        <w:t>ChM</w:t>
      </w:r>
      <w:r>
        <w:rPr>
          <w:rFonts w:ascii="Arial" w:hAnsi="Arial" w:cs="Arial"/>
        </w:rPr>
        <w:t>_</w:t>
      </w:r>
      <w:r w:rsidRPr="00525F5A">
        <w:rPr>
          <w:rFonts w:ascii="Arial" w:hAnsi="Arial" w:cs="Arial"/>
        </w:rPr>
        <w:t>Zadání dílčí analýzy</w:t>
      </w:r>
      <w:r w:rsidRPr="000E6817">
        <w:rPr>
          <w:rFonts w:ascii="Arial" w:hAnsi="Arial" w:cs="Arial"/>
        </w:rPr>
        <w:t>_v1</w:t>
      </w:r>
      <w:r>
        <w:rPr>
          <w:rFonts w:ascii="Arial" w:hAnsi="Arial" w:cs="Arial"/>
        </w:rPr>
        <w:t>.</w:t>
      </w:r>
      <w:r w:rsidRPr="000E6817">
        <w:rPr>
          <w:rFonts w:ascii="Arial" w:hAnsi="Arial" w:cs="Arial"/>
        </w:rPr>
        <w:t>0.docx</w:t>
      </w:r>
    </w:p>
    <w:sectPr w:rsidR="00525F5A" w:rsidRPr="000E6817" w:rsidSect="00EF5D2C">
      <w:headerReference w:type="default" r:id="rId16"/>
      <w:footerReference w:type="default" r:id="rId17"/>
      <w:pgSz w:w="11906" w:h="16838" w:code="9"/>
      <w:pgMar w:top="1560" w:right="1418" w:bottom="1560" w:left="1418" w:header="284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68A69" w14:textId="77777777" w:rsidR="003C76F2" w:rsidRDefault="003C76F2" w:rsidP="00F736A9">
      <w:pPr>
        <w:spacing w:after="0"/>
      </w:pPr>
      <w:r>
        <w:separator/>
      </w:r>
    </w:p>
  </w:endnote>
  <w:endnote w:type="continuationSeparator" w:id="0">
    <w:p w14:paraId="1BB04B7F" w14:textId="77777777" w:rsidR="003C76F2" w:rsidRDefault="003C76F2" w:rsidP="00F736A9">
      <w:pPr>
        <w:spacing w:after="0"/>
      </w:pPr>
      <w:r>
        <w:continuationSeparator/>
      </w:r>
    </w:p>
  </w:endnote>
  <w:endnote w:type="continuationNotice" w:id="1">
    <w:p w14:paraId="0556C94A" w14:textId="77777777" w:rsidR="003C76F2" w:rsidRDefault="003C76F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GGothicE">
    <w:altName w:val="HGｺﾞｼｯｸE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8734" w14:textId="2B8D9373" w:rsidR="00B743B4" w:rsidRPr="00C52DA0" w:rsidRDefault="00B743B4" w:rsidP="00706247">
    <w:pPr>
      <w:pBdr>
        <w:top w:val="single" w:sz="18" w:space="1" w:color="B2BC00"/>
      </w:pBdr>
      <w:tabs>
        <w:tab w:val="center" w:pos="4500"/>
        <w:tab w:val="right" w:pos="9900"/>
      </w:tabs>
      <w:spacing w:after="0"/>
      <w:ind w:left="-902" w:right="-828"/>
      <w:jc w:val="center"/>
      <w:rPr>
        <w:sz w:val="16"/>
        <w:szCs w:val="16"/>
      </w:rPr>
    </w:pPr>
    <w:r w:rsidRPr="00C52DA0">
      <w:rPr>
        <w:sz w:val="16"/>
        <w:szCs w:val="16"/>
      </w:rPr>
      <w:t>Stupeň důvěrnosti:</w:t>
    </w:r>
    <w:r>
      <w:rPr>
        <w:sz w:val="16"/>
        <w:szCs w:val="16"/>
      </w:rPr>
      <w:t xml:space="preserve"> </w:t>
    </w:r>
    <w:sdt>
      <w:sdtPr>
        <w:alias w:val="Stupeň Důvěrnosti"/>
        <w:tag w:val="Důvěrnost"/>
        <w:id w:val="335509024"/>
        <w:comboBox>
          <w:listItem w:value="Zvolte položku."/>
          <w:listItem w:displayText="Veřejné" w:value="Veřejné"/>
          <w:listItem w:displayText="Neveřejné" w:value="Neveřejné"/>
          <w:listItem w:displayText="Neveřejné - citlivé informace MZe" w:value="Neveřejné - citlivé informace MZe"/>
          <w:listItem w:displayText="Zvláštní skutečnosti" w:value="Zvláštní skutečnosti"/>
        </w:comboBox>
      </w:sdtPr>
      <w:sdtEndPr/>
      <w:sdtContent>
        <w:r>
          <w:t>Veřejné</w:t>
        </w:r>
      </w:sdtContent>
    </w:sdt>
    <w:sdt>
      <w:sdtPr>
        <w:alias w:val="Stupeň Důvěrnosti"/>
        <w:tag w:val="Důvěrnost"/>
        <w:id w:val="41104532"/>
        <w:showingPlcHdr/>
        <w:comboBox>
          <w:listItem w:value="Zvolte položku."/>
          <w:listItem w:displayText="Veřejné" w:value="Veřejné"/>
          <w:listItem w:displayText="Neveřejné" w:value="Neveřejné"/>
          <w:listItem w:displayText="Neveřejné - citlivé informace MZe" w:value="Neveřejné - citlivé informace MZe"/>
          <w:listItem w:displayText="Zvláštní skutečnosti" w:value="Zvláštní skutečnosti"/>
        </w:comboBox>
      </w:sdtPr>
      <w:sdtEndPr/>
      <w:sdtContent>
        <w:r>
          <w:t xml:space="preserve">     </w:t>
        </w:r>
      </w:sdtContent>
    </w:sdt>
    <w:r w:rsidRPr="00C52DA0">
      <w:rPr>
        <w:sz w:val="16"/>
        <w:szCs w:val="16"/>
      </w:rPr>
      <w:tab/>
    </w:r>
    <w:r>
      <w:rPr>
        <w:sz w:val="16"/>
        <w:szCs w:val="16"/>
      </w:rPr>
      <w:t xml:space="preserve">                                                                        Change Management                                                                                                     </w:t>
    </w:r>
    <w:r w:rsidRPr="00C52DA0">
      <w:rPr>
        <w:sz w:val="16"/>
        <w:szCs w:val="16"/>
      </w:rPr>
      <w:t xml:space="preserve">Strana </w:t>
    </w:r>
    <w:r w:rsidRPr="00C52DA0">
      <w:rPr>
        <w:sz w:val="16"/>
        <w:szCs w:val="16"/>
      </w:rPr>
      <w:fldChar w:fldCharType="begin"/>
    </w:r>
    <w:r w:rsidRPr="00C52DA0">
      <w:rPr>
        <w:sz w:val="16"/>
        <w:szCs w:val="16"/>
      </w:rPr>
      <w:instrText xml:space="preserve"> PAGE </w:instrText>
    </w:r>
    <w:r w:rsidRPr="00C52DA0">
      <w:rPr>
        <w:sz w:val="16"/>
        <w:szCs w:val="16"/>
      </w:rPr>
      <w:fldChar w:fldCharType="separate"/>
    </w:r>
    <w:r w:rsidR="00D312ED">
      <w:rPr>
        <w:noProof/>
        <w:sz w:val="16"/>
        <w:szCs w:val="16"/>
      </w:rPr>
      <w:t>20</w:t>
    </w:r>
    <w:r w:rsidRPr="00C52DA0">
      <w:rPr>
        <w:sz w:val="16"/>
        <w:szCs w:val="16"/>
      </w:rPr>
      <w:fldChar w:fldCharType="end"/>
    </w:r>
    <w:r w:rsidRPr="00C52DA0">
      <w:rPr>
        <w:sz w:val="16"/>
        <w:szCs w:val="16"/>
      </w:rPr>
      <w:t xml:space="preserve"> z </w:t>
    </w:r>
    <w:r w:rsidRPr="00C52DA0">
      <w:rPr>
        <w:sz w:val="16"/>
        <w:szCs w:val="16"/>
      </w:rPr>
      <w:fldChar w:fldCharType="begin"/>
    </w:r>
    <w:r w:rsidRPr="00C52DA0">
      <w:rPr>
        <w:sz w:val="16"/>
        <w:szCs w:val="16"/>
      </w:rPr>
      <w:instrText xml:space="preserve"> NUMPAGES </w:instrText>
    </w:r>
    <w:r w:rsidRPr="00C52DA0">
      <w:rPr>
        <w:sz w:val="16"/>
        <w:szCs w:val="16"/>
      </w:rPr>
      <w:fldChar w:fldCharType="separate"/>
    </w:r>
    <w:r w:rsidR="00D312ED">
      <w:rPr>
        <w:noProof/>
        <w:sz w:val="16"/>
        <w:szCs w:val="16"/>
      </w:rPr>
      <w:t>28</w:t>
    </w:r>
    <w:r w:rsidRPr="00C52DA0">
      <w:rPr>
        <w:sz w:val="16"/>
        <w:szCs w:val="16"/>
      </w:rPr>
      <w:fldChar w:fldCharType="end"/>
    </w:r>
  </w:p>
  <w:p w14:paraId="6D81955A" w14:textId="1B2C491E" w:rsidR="00B743B4" w:rsidRDefault="00B743B4" w:rsidP="00110879">
    <w:pPr>
      <w:pBdr>
        <w:top w:val="single" w:sz="18" w:space="1" w:color="B2BC00"/>
      </w:pBdr>
      <w:tabs>
        <w:tab w:val="center" w:pos="4500"/>
        <w:tab w:val="right" w:pos="9900"/>
      </w:tabs>
      <w:spacing w:after="0"/>
      <w:ind w:left="-902" w:right="-828"/>
      <w:jc w:val="center"/>
      <w:rPr>
        <w:sz w:val="16"/>
        <w:szCs w:val="16"/>
      </w:rPr>
    </w:pPr>
    <w:r w:rsidRPr="00C52DA0">
      <w:rPr>
        <w:sz w:val="16"/>
        <w:szCs w:val="16"/>
      </w:rPr>
      <w:t xml:space="preserve">verze </w:t>
    </w:r>
    <w:r>
      <w:rPr>
        <w:sz w:val="16"/>
        <w:szCs w:val="16"/>
      </w:rPr>
      <w:t>1.0</w:t>
    </w:r>
  </w:p>
  <w:p w14:paraId="1F4B9821" w14:textId="36B7C7DA" w:rsidR="00B743B4" w:rsidRPr="00CC2560" w:rsidRDefault="00B743B4" w:rsidP="00110879">
    <w:pPr>
      <w:pBdr>
        <w:top w:val="single" w:sz="18" w:space="1" w:color="B2BC00"/>
      </w:pBdr>
      <w:tabs>
        <w:tab w:val="center" w:pos="4500"/>
        <w:tab w:val="right" w:pos="9900"/>
      </w:tabs>
      <w:spacing w:after="0"/>
      <w:ind w:left="-902" w:right="-828"/>
      <w:jc w:val="center"/>
    </w:pPr>
    <w:r>
      <w:rPr>
        <w:sz w:val="16"/>
        <w:szCs w:val="16"/>
      </w:rPr>
      <w:tab/>
    </w:r>
    <w:r w:rsidRPr="00C52DA0">
      <w:rPr>
        <w:sz w:val="16"/>
        <w:szCs w:val="16"/>
      </w:rPr>
      <w:t>V případě vytištění z elektronické podoby se jedná o neřízený dokument!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FBBCC" w14:textId="77777777" w:rsidR="003C76F2" w:rsidRDefault="003C76F2" w:rsidP="00F736A9">
      <w:pPr>
        <w:spacing w:after="0"/>
      </w:pPr>
      <w:r>
        <w:separator/>
      </w:r>
    </w:p>
  </w:footnote>
  <w:footnote w:type="continuationSeparator" w:id="0">
    <w:p w14:paraId="370F2909" w14:textId="77777777" w:rsidR="003C76F2" w:rsidRDefault="003C76F2" w:rsidP="00F736A9">
      <w:pPr>
        <w:spacing w:after="0"/>
      </w:pPr>
      <w:r>
        <w:continuationSeparator/>
      </w:r>
    </w:p>
  </w:footnote>
  <w:footnote w:type="continuationNotice" w:id="1">
    <w:p w14:paraId="0D6DC20E" w14:textId="77777777" w:rsidR="003C76F2" w:rsidRDefault="003C76F2">
      <w:pPr>
        <w:spacing w:after="0"/>
      </w:pPr>
    </w:p>
  </w:footnote>
  <w:footnote w:id="2">
    <w:p w14:paraId="3D298A58" w14:textId="0B02124C" w:rsidR="00B743B4" w:rsidRDefault="00B743B4">
      <w:pPr>
        <w:pStyle w:val="Textpoznpodarou"/>
      </w:pPr>
      <w:r>
        <w:rPr>
          <w:rStyle w:val="Znakapoznpodarou"/>
        </w:rPr>
        <w:footnoteRef/>
      </w:r>
      <w:r>
        <w:t xml:space="preserve"> Tento typ reportování lze ve stávajícím nástroji SD zajistit pouze v případě, že je k jednomu požadavku na změnu přiřazena pouze jedna služba.</w:t>
      </w:r>
    </w:p>
  </w:footnote>
  <w:footnote w:id="3">
    <w:p w14:paraId="76B7B12E" w14:textId="2A817D22" w:rsidR="00B743B4" w:rsidRDefault="00B743B4">
      <w:pPr>
        <w:pStyle w:val="Textpoznpodarou"/>
      </w:pPr>
      <w:r>
        <w:rPr>
          <w:rStyle w:val="Znakapoznpodarou"/>
        </w:rPr>
        <w:footnoteRef/>
      </w:r>
      <w:r>
        <w:t xml:space="preserve"> Tento typ reportování nelze zajistit ve stávajícím nástroji SD.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E5B8" w14:textId="77777777" w:rsidR="00B743B4" w:rsidRPr="003315A8" w:rsidRDefault="00B743B4" w:rsidP="00EF5D2C">
    <w:pPr>
      <w:pStyle w:val="Zhlav"/>
      <w:pBdr>
        <w:bottom w:val="single" w:sz="18" w:space="0" w:color="B2BC00"/>
      </w:pBdr>
      <w:tabs>
        <w:tab w:val="clear" w:pos="9072"/>
        <w:tab w:val="left" w:pos="3993"/>
        <w:tab w:val="right" w:pos="9923"/>
      </w:tabs>
      <w:ind w:left="-851" w:right="-853" w:firstLine="851"/>
      <w:jc w:val="right"/>
    </w:pPr>
    <w:r>
      <w:rPr>
        <w:noProof/>
        <w:lang w:eastAsia="cs-CZ"/>
      </w:rPr>
      <w:drawing>
        <wp:inline distT="0" distB="0" distL="0" distR="0" wp14:anchorId="512DB543" wp14:editId="502B4B08">
          <wp:extent cx="1167678" cy="552450"/>
          <wp:effectExtent l="0" t="0" r="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585" cy="55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A063A"/>
    <w:multiLevelType w:val="hybridMultilevel"/>
    <w:tmpl w:val="0C3E1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B4"/>
    <w:multiLevelType w:val="hybridMultilevel"/>
    <w:tmpl w:val="5944F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557D"/>
    <w:multiLevelType w:val="multilevel"/>
    <w:tmpl w:val="D062FE8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412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2ED47C9"/>
    <w:multiLevelType w:val="hybridMultilevel"/>
    <w:tmpl w:val="68D08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2187"/>
    <w:multiLevelType w:val="hybridMultilevel"/>
    <w:tmpl w:val="F1F63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41A09"/>
    <w:multiLevelType w:val="hybridMultilevel"/>
    <w:tmpl w:val="E3EEE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03CF6"/>
    <w:multiLevelType w:val="hybridMultilevel"/>
    <w:tmpl w:val="B1662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A268D"/>
    <w:multiLevelType w:val="hybridMultilevel"/>
    <w:tmpl w:val="53AC8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6269F"/>
    <w:multiLevelType w:val="hybridMultilevel"/>
    <w:tmpl w:val="ABD22C24"/>
    <w:lvl w:ilvl="0" w:tplc="04050001">
      <w:start w:val="1"/>
      <w:numFmt w:val="bullet"/>
      <w:pStyle w:val="Ploha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42F4E"/>
    <w:multiLevelType w:val="hybridMultilevel"/>
    <w:tmpl w:val="07DE1B76"/>
    <w:lvl w:ilvl="0" w:tplc="F648E78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5305B"/>
    <w:multiLevelType w:val="multilevel"/>
    <w:tmpl w:val="AC5AA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A2647E"/>
    <w:multiLevelType w:val="hybridMultilevel"/>
    <w:tmpl w:val="F104E6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D5713F"/>
    <w:multiLevelType w:val="hybridMultilevel"/>
    <w:tmpl w:val="5EEE3532"/>
    <w:lvl w:ilvl="0" w:tplc="68BA2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C1131"/>
    <w:multiLevelType w:val="hybridMultilevel"/>
    <w:tmpl w:val="8D3A75F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BC37F2"/>
    <w:multiLevelType w:val="hybridMultilevel"/>
    <w:tmpl w:val="DAA0C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E4304"/>
    <w:multiLevelType w:val="hybridMultilevel"/>
    <w:tmpl w:val="4B101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063B8"/>
    <w:multiLevelType w:val="hybridMultilevel"/>
    <w:tmpl w:val="C1069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D0E2F"/>
    <w:multiLevelType w:val="hybridMultilevel"/>
    <w:tmpl w:val="B95C7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C73CC"/>
    <w:multiLevelType w:val="hybridMultilevel"/>
    <w:tmpl w:val="77A0B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B59A7"/>
    <w:multiLevelType w:val="hybridMultilevel"/>
    <w:tmpl w:val="47D8A2AE"/>
    <w:lvl w:ilvl="0" w:tplc="A48E5B8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C68D0"/>
    <w:multiLevelType w:val="hybridMultilevel"/>
    <w:tmpl w:val="26EE0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6590B"/>
    <w:multiLevelType w:val="hybridMultilevel"/>
    <w:tmpl w:val="7CE24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8F0BD7"/>
    <w:multiLevelType w:val="hybridMultilevel"/>
    <w:tmpl w:val="F7C83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13D11"/>
    <w:multiLevelType w:val="hybridMultilevel"/>
    <w:tmpl w:val="29AC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23"/>
  </w:num>
  <w:num w:numId="5">
    <w:abstractNumId w:val="17"/>
  </w:num>
  <w:num w:numId="6">
    <w:abstractNumId w:val="10"/>
  </w:num>
  <w:num w:numId="7">
    <w:abstractNumId w:val="15"/>
  </w:num>
  <w:num w:numId="8">
    <w:abstractNumId w:val="18"/>
  </w:num>
  <w:num w:numId="9">
    <w:abstractNumId w:val="3"/>
  </w:num>
  <w:num w:numId="10">
    <w:abstractNumId w:val="0"/>
  </w:num>
  <w:num w:numId="11">
    <w:abstractNumId w:val="1"/>
  </w:num>
  <w:num w:numId="12">
    <w:abstractNumId w:val="5"/>
  </w:num>
  <w:num w:numId="13">
    <w:abstractNumId w:val="4"/>
  </w:num>
  <w:num w:numId="14">
    <w:abstractNumId w:val="14"/>
  </w:num>
  <w:num w:numId="15">
    <w:abstractNumId w:val="22"/>
  </w:num>
  <w:num w:numId="16">
    <w:abstractNumId w:val="16"/>
  </w:num>
  <w:num w:numId="17">
    <w:abstractNumId w:val="13"/>
  </w:num>
  <w:num w:numId="18">
    <w:abstractNumId w:val="11"/>
  </w:num>
  <w:num w:numId="19">
    <w:abstractNumId w:val="7"/>
  </w:num>
  <w:num w:numId="20">
    <w:abstractNumId w:val="6"/>
  </w:num>
  <w:num w:numId="21">
    <w:abstractNumId w:val="21"/>
  </w:num>
  <w:num w:numId="22">
    <w:abstractNumId w:val="20"/>
  </w:num>
  <w:num w:numId="23">
    <w:abstractNumId w:val="9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oNotTrackFormatting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A2"/>
    <w:rsid w:val="00001241"/>
    <w:rsid w:val="0000195E"/>
    <w:rsid w:val="00001D20"/>
    <w:rsid w:val="00001EFD"/>
    <w:rsid w:val="00004AE0"/>
    <w:rsid w:val="00004AE4"/>
    <w:rsid w:val="00006D03"/>
    <w:rsid w:val="00006F99"/>
    <w:rsid w:val="0001097B"/>
    <w:rsid w:val="00010E5A"/>
    <w:rsid w:val="00011CF9"/>
    <w:rsid w:val="00012D8C"/>
    <w:rsid w:val="00015CD1"/>
    <w:rsid w:val="0002035C"/>
    <w:rsid w:val="0002180A"/>
    <w:rsid w:val="00022832"/>
    <w:rsid w:val="000242F6"/>
    <w:rsid w:val="000249F5"/>
    <w:rsid w:val="00024B17"/>
    <w:rsid w:val="00024F08"/>
    <w:rsid w:val="00025350"/>
    <w:rsid w:val="00025784"/>
    <w:rsid w:val="00025A61"/>
    <w:rsid w:val="00026F57"/>
    <w:rsid w:val="000278E8"/>
    <w:rsid w:val="0003057D"/>
    <w:rsid w:val="00032EAF"/>
    <w:rsid w:val="00034970"/>
    <w:rsid w:val="000349BB"/>
    <w:rsid w:val="00036C48"/>
    <w:rsid w:val="00041D14"/>
    <w:rsid w:val="000472E0"/>
    <w:rsid w:val="00052206"/>
    <w:rsid w:val="000524CE"/>
    <w:rsid w:val="00052A91"/>
    <w:rsid w:val="00053FF0"/>
    <w:rsid w:val="000540E5"/>
    <w:rsid w:val="0005411E"/>
    <w:rsid w:val="000574ED"/>
    <w:rsid w:val="0006027E"/>
    <w:rsid w:val="00061005"/>
    <w:rsid w:val="00062E14"/>
    <w:rsid w:val="00066744"/>
    <w:rsid w:val="00066C3E"/>
    <w:rsid w:val="0006790D"/>
    <w:rsid w:val="000711C1"/>
    <w:rsid w:val="0007149E"/>
    <w:rsid w:val="0007433F"/>
    <w:rsid w:val="00074F97"/>
    <w:rsid w:val="00080299"/>
    <w:rsid w:val="00080629"/>
    <w:rsid w:val="00080DED"/>
    <w:rsid w:val="00081AF3"/>
    <w:rsid w:val="000825C4"/>
    <w:rsid w:val="00082883"/>
    <w:rsid w:val="00083D21"/>
    <w:rsid w:val="00083E85"/>
    <w:rsid w:val="000871C4"/>
    <w:rsid w:val="00087DA2"/>
    <w:rsid w:val="00090CFE"/>
    <w:rsid w:val="000916CE"/>
    <w:rsid w:val="00092229"/>
    <w:rsid w:val="0009384B"/>
    <w:rsid w:val="00093DF1"/>
    <w:rsid w:val="0009670C"/>
    <w:rsid w:val="00096CC3"/>
    <w:rsid w:val="000A0145"/>
    <w:rsid w:val="000A396D"/>
    <w:rsid w:val="000A46A9"/>
    <w:rsid w:val="000A5C7F"/>
    <w:rsid w:val="000A7D80"/>
    <w:rsid w:val="000A7D8B"/>
    <w:rsid w:val="000B2029"/>
    <w:rsid w:val="000B3374"/>
    <w:rsid w:val="000B3FCD"/>
    <w:rsid w:val="000B4D92"/>
    <w:rsid w:val="000B4EBE"/>
    <w:rsid w:val="000B6FB8"/>
    <w:rsid w:val="000C0F84"/>
    <w:rsid w:val="000C10FC"/>
    <w:rsid w:val="000C59B3"/>
    <w:rsid w:val="000C5C8C"/>
    <w:rsid w:val="000C6F14"/>
    <w:rsid w:val="000C7406"/>
    <w:rsid w:val="000C7D7A"/>
    <w:rsid w:val="000D3F02"/>
    <w:rsid w:val="000D4C4A"/>
    <w:rsid w:val="000D4E14"/>
    <w:rsid w:val="000D5063"/>
    <w:rsid w:val="000D58C0"/>
    <w:rsid w:val="000D794F"/>
    <w:rsid w:val="000E05E2"/>
    <w:rsid w:val="000E0CE8"/>
    <w:rsid w:val="000E32CA"/>
    <w:rsid w:val="000E51A3"/>
    <w:rsid w:val="000E6817"/>
    <w:rsid w:val="000E7473"/>
    <w:rsid w:val="000F01B9"/>
    <w:rsid w:val="000F07A7"/>
    <w:rsid w:val="000F07C3"/>
    <w:rsid w:val="000F363D"/>
    <w:rsid w:val="000F3BA8"/>
    <w:rsid w:val="000F51FC"/>
    <w:rsid w:val="000F6A6A"/>
    <w:rsid w:val="000F7DA2"/>
    <w:rsid w:val="00100774"/>
    <w:rsid w:val="00101293"/>
    <w:rsid w:val="00101481"/>
    <w:rsid w:val="00102A60"/>
    <w:rsid w:val="001037F6"/>
    <w:rsid w:val="00103CDF"/>
    <w:rsid w:val="00103DC9"/>
    <w:rsid w:val="001048C5"/>
    <w:rsid w:val="00106277"/>
    <w:rsid w:val="0011027E"/>
    <w:rsid w:val="00110879"/>
    <w:rsid w:val="00112655"/>
    <w:rsid w:val="001179F3"/>
    <w:rsid w:val="00120DCA"/>
    <w:rsid w:val="0012148A"/>
    <w:rsid w:val="0012315C"/>
    <w:rsid w:val="0012488E"/>
    <w:rsid w:val="0012579B"/>
    <w:rsid w:val="00125AFA"/>
    <w:rsid w:val="001267F1"/>
    <w:rsid w:val="00127005"/>
    <w:rsid w:val="00127530"/>
    <w:rsid w:val="001303E1"/>
    <w:rsid w:val="00130627"/>
    <w:rsid w:val="00131FD0"/>
    <w:rsid w:val="001321B5"/>
    <w:rsid w:val="00132FE2"/>
    <w:rsid w:val="00137FC3"/>
    <w:rsid w:val="00140F3C"/>
    <w:rsid w:val="00141AF4"/>
    <w:rsid w:val="001435E0"/>
    <w:rsid w:val="001444E5"/>
    <w:rsid w:val="00144F47"/>
    <w:rsid w:val="00146318"/>
    <w:rsid w:val="001501A9"/>
    <w:rsid w:val="00150DB4"/>
    <w:rsid w:val="001577F9"/>
    <w:rsid w:val="00160B68"/>
    <w:rsid w:val="00162A9F"/>
    <w:rsid w:val="00165BBE"/>
    <w:rsid w:val="00165D02"/>
    <w:rsid w:val="00166CB1"/>
    <w:rsid w:val="0017119F"/>
    <w:rsid w:val="00172C12"/>
    <w:rsid w:val="00173564"/>
    <w:rsid w:val="00174D54"/>
    <w:rsid w:val="00176BF7"/>
    <w:rsid w:val="001809D5"/>
    <w:rsid w:val="0018122A"/>
    <w:rsid w:val="00181AD2"/>
    <w:rsid w:val="00186029"/>
    <w:rsid w:val="0019068A"/>
    <w:rsid w:val="001914FF"/>
    <w:rsid w:val="00191E28"/>
    <w:rsid w:val="001927FB"/>
    <w:rsid w:val="001974FA"/>
    <w:rsid w:val="00197C96"/>
    <w:rsid w:val="001A1F0D"/>
    <w:rsid w:val="001A3389"/>
    <w:rsid w:val="001A3570"/>
    <w:rsid w:val="001A38F6"/>
    <w:rsid w:val="001A5FFF"/>
    <w:rsid w:val="001B3BEA"/>
    <w:rsid w:val="001B59C1"/>
    <w:rsid w:val="001B7A93"/>
    <w:rsid w:val="001C0C70"/>
    <w:rsid w:val="001C4C0B"/>
    <w:rsid w:val="001C600F"/>
    <w:rsid w:val="001C6B93"/>
    <w:rsid w:val="001D58FD"/>
    <w:rsid w:val="001D6443"/>
    <w:rsid w:val="001D7A30"/>
    <w:rsid w:val="001E0188"/>
    <w:rsid w:val="001E40B4"/>
    <w:rsid w:val="001E419F"/>
    <w:rsid w:val="001E5AC1"/>
    <w:rsid w:val="001F0A5C"/>
    <w:rsid w:val="001F0E4E"/>
    <w:rsid w:val="001F13DF"/>
    <w:rsid w:val="001F177F"/>
    <w:rsid w:val="001F5AA8"/>
    <w:rsid w:val="002002D9"/>
    <w:rsid w:val="002026C7"/>
    <w:rsid w:val="00204342"/>
    <w:rsid w:val="00211559"/>
    <w:rsid w:val="002123A9"/>
    <w:rsid w:val="00212C1C"/>
    <w:rsid w:val="00213133"/>
    <w:rsid w:val="00213A57"/>
    <w:rsid w:val="0021681E"/>
    <w:rsid w:val="00220DB3"/>
    <w:rsid w:val="00221E0B"/>
    <w:rsid w:val="00221F2D"/>
    <w:rsid w:val="002255E9"/>
    <w:rsid w:val="00226FA9"/>
    <w:rsid w:val="002300B6"/>
    <w:rsid w:val="0023384E"/>
    <w:rsid w:val="00236550"/>
    <w:rsid w:val="00236D92"/>
    <w:rsid w:val="00237C93"/>
    <w:rsid w:val="00240396"/>
    <w:rsid w:val="002411CA"/>
    <w:rsid w:val="00242077"/>
    <w:rsid w:val="002421CB"/>
    <w:rsid w:val="00243E35"/>
    <w:rsid w:val="002442A7"/>
    <w:rsid w:val="0024594C"/>
    <w:rsid w:val="00245FA7"/>
    <w:rsid w:val="00250076"/>
    <w:rsid w:val="002505F7"/>
    <w:rsid w:val="00251792"/>
    <w:rsid w:val="0025211E"/>
    <w:rsid w:val="00252F01"/>
    <w:rsid w:val="00256B1F"/>
    <w:rsid w:val="00256B5C"/>
    <w:rsid w:val="0025754B"/>
    <w:rsid w:val="00257B85"/>
    <w:rsid w:val="00257CDF"/>
    <w:rsid w:val="00257EE5"/>
    <w:rsid w:val="0026005E"/>
    <w:rsid w:val="0026086A"/>
    <w:rsid w:val="00264A14"/>
    <w:rsid w:val="00264BFC"/>
    <w:rsid w:val="002650B7"/>
    <w:rsid w:val="00265ED9"/>
    <w:rsid w:val="00266BD5"/>
    <w:rsid w:val="00271FF3"/>
    <w:rsid w:val="00273821"/>
    <w:rsid w:val="00273A70"/>
    <w:rsid w:val="00276D87"/>
    <w:rsid w:val="00277196"/>
    <w:rsid w:val="0027748F"/>
    <w:rsid w:val="00280269"/>
    <w:rsid w:val="00280C14"/>
    <w:rsid w:val="002819A2"/>
    <w:rsid w:val="002821E3"/>
    <w:rsid w:val="00284C4B"/>
    <w:rsid w:val="002863F2"/>
    <w:rsid w:val="00287AA2"/>
    <w:rsid w:val="00287F19"/>
    <w:rsid w:val="00295821"/>
    <w:rsid w:val="00296049"/>
    <w:rsid w:val="00297C3A"/>
    <w:rsid w:val="002A0D80"/>
    <w:rsid w:val="002A262B"/>
    <w:rsid w:val="002A5B09"/>
    <w:rsid w:val="002A60F9"/>
    <w:rsid w:val="002B240C"/>
    <w:rsid w:val="002B26CE"/>
    <w:rsid w:val="002B2742"/>
    <w:rsid w:val="002B2B71"/>
    <w:rsid w:val="002B3FDE"/>
    <w:rsid w:val="002B7370"/>
    <w:rsid w:val="002B7FEE"/>
    <w:rsid w:val="002C031D"/>
    <w:rsid w:val="002C1402"/>
    <w:rsid w:val="002C41F6"/>
    <w:rsid w:val="002C6DA0"/>
    <w:rsid w:val="002C732B"/>
    <w:rsid w:val="002C7A38"/>
    <w:rsid w:val="002D12F8"/>
    <w:rsid w:val="002D1704"/>
    <w:rsid w:val="002D2135"/>
    <w:rsid w:val="002D251A"/>
    <w:rsid w:val="002D3C0F"/>
    <w:rsid w:val="002D5926"/>
    <w:rsid w:val="002D607A"/>
    <w:rsid w:val="002E1A78"/>
    <w:rsid w:val="002E1C9A"/>
    <w:rsid w:val="002E20B9"/>
    <w:rsid w:val="002E39F8"/>
    <w:rsid w:val="002F20C1"/>
    <w:rsid w:val="002F2520"/>
    <w:rsid w:val="002F452E"/>
    <w:rsid w:val="002F4FF3"/>
    <w:rsid w:val="002F572B"/>
    <w:rsid w:val="002F6135"/>
    <w:rsid w:val="002F6294"/>
    <w:rsid w:val="00300B6D"/>
    <w:rsid w:val="00301E7A"/>
    <w:rsid w:val="003025EB"/>
    <w:rsid w:val="00302D97"/>
    <w:rsid w:val="003038B3"/>
    <w:rsid w:val="003041D6"/>
    <w:rsid w:val="003079EE"/>
    <w:rsid w:val="00310995"/>
    <w:rsid w:val="00311BF6"/>
    <w:rsid w:val="0031387C"/>
    <w:rsid w:val="00315DE4"/>
    <w:rsid w:val="00320D1C"/>
    <w:rsid w:val="003218C6"/>
    <w:rsid w:val="00321C52"/>
    <w:rsid w:val="00322213"/>
    <w:rsid w:val="003245A5"/>
    <w:rsid w:val="00325963"/>
    <w:rsid w:val="003309F4"/>
    <w:rsid w:val="003315A8"/>
    <w:rsid w:val="00335A5F"/>
    <w:rsid w:val="00337FB0"/>
    <w:rsid w:val="0034110B"/>
    <w:rsid w:val="003411ED"/>
    <w:rsid w:val="00344A15"/>
    <w:rsid w:val="00350D2D"/>
    <w:rsid w:val="00351189"/>
    <w:rsid w:val="00354E60"/>
    <w:rsid w:val="00361371"/>
    <w:rsid w:val="0036140A"/>
    <w:rsid w:val="003622E0"/>
    <w:rsid w:val="00363409"/>
    <w:rsid w:val="0037114B"/>
    <w:rsid w:val="00371F2F"/>
    <w:rsid w:val="00377994"/>
    <w:rsid w:val="00377D57"/>
    <w:rsid w:val="0038010F"/>
    <w:rsid w:val="003809AC"/>
    <w:rsid w:val="00381CDC"/>
    <w:rsid w:val="00383904"/>
    <w:rsid w:val="00384923"/>
    <w:rsid w:val="00385D40"/>
    <w:rsid w:val="0038660A"/>
    <w:rsid w:val="0038703A"/>
    <w:rsid w:val="00387519"/>
    <w:rsid w:val="00390A58"/>
    <w:rsid w:val="00391EA1"/>
    <w:rsid w:val="00392838"/>
    <w:rsid w:val="0039554D"/>
    <w:rsid w:val="003962EA"/>
    <w:rsid w:val="00397A55"/>
    <w:rsid w:val="003A105A"/>
    <w:rsid w:val="003A1C51"/>
    <w:rsid w:val="003A3482"/>
    <w:rsid w:val="003A48D8"/>
    <w:rsid w:val="003B26AC"/>
    <w:rsid w:val="003B3BB4"/>
    <w:rsid w:val="003B40E7"/>
    <w:rsid w:val="003B5CCE"/>
    <w:rsid w:val="003B64F5"/>
    <w:rsid w:val="003C2274"/>
    <w:rsid w:val="003C2870"/>
    <w:rsid w:val="003C305C"/>
    <w:rsid w:val="003C4405"/>
    <w:rsid w:val="003C472B"/>
    <w:rsid w:val="003C4ABB"/>
    <w:rsid w:val="003C6B60"/>
    <w:rsid w:val="003C76F2"/>
    <w:rsid w:val="003D0003"/>
    <w:rsid w:val="003D1672"/>
    <w:rsid w:val="003D2000"/>
    <w:rsid w:val="003D2AB1"/>
    <w:rsid w:val="003D563B"/>
    <w:rsid w:val="003D682E"/>
    <w:rsid w:val="003D751A"/>
    <w:rsid w:val="003E121C"/>
    <w:rsid w:val="003E3803"/>
    <w:rsid w:val="003E5793"/>
    <w:rsid w:val="003F04B7"/>
    <w:rsid w:val="003F07D1"/>
    <w:rsid w:val="003F0C6F"/>
    <w:rsid w:val="003F20FD"/>
    <w:rsid w:val="003F2ED5"/>
    <w:rsid w:val="003F4A97"/>
    <w:rsid w:val="003F5FD8"/>
    <w:rsid w:val="003F781D"/>
    <w:rsid w:val="003F78A8"/>
    <w:rsid w:val="003F7A70"/>
    <w:rsid w:val="00401357"/>
    <w:rsid w:val="00403078"/>
    <w:rsid w:val="004038B5"/>
    <w:rsid w:val="0040551D"/>
    <w:rsid w:val="00405ABD"/>
    <w:rsid w:val="00406575"/>
    <w:rsid w:val="00406C34"/>
    <w:rsid w:val="00407707"/>
    <w:rsid w:val="004106C6"/>
    <w:rsid w:val="00410784"/>
    <w:rsid w:val="00410F95"/>
    <w:rsid w:val="00414E39"/>
    <w:rsid w:val="0041516B"/>
    <w:rsid w:val="0042006C"/>
    <w:rsid w:val="004215EB"/>
    <w:rsid w:val="004222BF"/>
    <w:rsid w:val="004235A9"/>
    <w:rsid w:val="0042508F"/>
    <w:rsid w:val="00426236"/>
    <w:rsid w:val="00426635"/>
    <w:rsid w:val="00426A9B"/>
    <w:rsid w:val="00430085"/>
    <w:rsid w:val="00430C72"/>
    <w:rsid w:val="00431B33"/>
    <w:rsid w:val="00431BA4"/>
    <w:rsid w:val="0043380D"/>
    <w:rsid w:val="00433A2E"/>
    <w:rsid w:val="00433E32"/>
    <w:rsid w:val="00434BA9"/>
    <w:rsid w:val="00435711"/>
    <w:rsid w:val="00436822"/>
    <w:rsid w:val="00436DF5"/>
    <w:rsid w:val="0043739B"/>
    <w:rsid w:val="0043787F"/>
    <w:rsid w:val="00437AC0"/>
    <w:rsid w:val="00440ECC"/>
    <w:rsid w:val="0044284B"/>
    <w:rsid w:val="00443374"/>
    <w:rsid w:val="0044342B"/>
    <w:rsid w:val="00443F18"/>
    <w:rsid w:val="00445FD4"/>
    <w:rsid w:val="0044655F"/>
    <w:rsid w:val="00451B4E"/>
    <w:rsid w:val="00451DE6"/>
    <w:rsid w:val="00452C7E"/>
    <w:rsid w:val="0045471E"/>
    <w:rsid w:val="00454721"/>
    <w:rsid w:val="004551F8"/>
    <w:rsid w:val="004557F3"/>
    <w:rsid w:val="00455D94"/>
    <w:rsid w:val="00455FAE"/>
    <w:rsid w:val="004615E2"/>
    <w:rsid w:val="00465268"/>
    <w:rsid w:val="0046528D"/>
    <w:rsid w:val="00466B45"/>
    <w:rsid w:val="00467F0C"/>
    <w:rsid w:val="00472458"/>
    <w:rsid w:val="00472684"/>
    <w:rsid w:val="004747BA"/>
    <w:rsid w:val="00474975"/>
    <w:rsid w:val="00474F67"/>
    <w:rsid w:val="004751BA"/>
    <w:rsid w:val="004755FC"/>
    <w:rsid w:val="00475A78"/>
    <w:rsid w:val="0048116D"/>
    <w:rsid w:val="00482854"/>
    <w:rsid w:val="00482BD9"/>
    <w:rsid w:val="004835FB"/>
    <w:rsid w:val="0048505B"/>
    <w:rsid w:val="00486839"/>
    <w:rsid w:val="00487078"/>
    <w:rsid w:val="004873C1"/>
    <w:rsid w:val="00487F08"/>
    <w:rsid w:val="004933F2"/>
    <w:rsid w:val="00493C51"/>
    <w:rsid w:val="00493F59"/>
    <w:rsid w:val="00495399"/>
    <w:rsid w:val="00495DB2"/>
    <w:rsid w:val="004965B3"/>
    <w:rsid w:val="00496789"/>
    <w:rsid w:val="004969DD"/>
    <w:rsid w:val="004A160C"/>
    <w:rsid w:val="004A4116"/>
    <w:rsid w:val="004A6104"/>
    <w:rsid w:val="004B06B4"/>
    <w:rsid w:val="004B07BF"/>
    <w:rsid w:val="004B0C85"/>
    <w:rsid w:val="004B0E49"/>
    <w:rsid w:val="004B322F"/>
    <w:rsid w:val="004B3B90"/>
    <w:rsid w:val="004B5670"/>
    <w:rsid w:val="004B5BEE"/>
    <w:rsid w:val="004C09F4"/>
    <w:rsid w:val="004C0F47"/>
    <w:rsid w:val="004C2DDA"/>
    <w:rsid w:val="004C4723"/>
    <w:rsid w:val="004C47A3"/>
    <w:rsid w:val="004C5121"/>
    <w:rsid w:val="004C5158"/>
    <w:rsid w:val="004C708C"/>
    <w:rsid w:val="004C70DF"/>
    <w:rsid w:val="004C7D3A"/>
    <w:rsid w:val="004C7E46"/>
    <w:rsid w:val="004D0BA3"/>
    <w:rsid w:val="004D0D8C"/>
    <w:rsid w:val="004D1C5E"/>
    <w:rsid w:val="004D6351"/>
    <w:rsid w:val="004D74CE"/>
    <w:rsid w:val="004E050D"/>
    <w:rsid w:val="004E1369"/>
    <w:rsid w:val="004E2516"/>
    <w:rsid w:val="004E2C2C"/>
    <w:rsid w:val="004E4B7C"/>
    <w:rsid w:val="004E4B99"/>
    <w:rsid w:val="004E4FBA"/>
    <w:rsid w:val="004E54D2"/>
    <w:rsid w:val="004E5B81"/>
    <w:rsid w:val="004E63AF"/>
    <w:rsid w:val="004F02B8"/>
    <w:rsid w:val="004F17E3"/>
    <w:rsid w:val="004F290A"/>
    <w:rsid w:val="004F3ECA"/>
    <w:rsid w:val="004F3FF8"/>
    <w:rsid w:val="004F4338"/>
    <w:rsid w:val="004F4C3F"/>
    <w:rsid w:val="004F4CA2"/>
    <w:rsid w:val="004F5085"/>
    <w:rsid w:val="004F5589"/>
    <w:rsid w:val="004F6591"/>
    <w:rsid w:val="004F736A"/>
    <w:rsid w:val="0050004D"/>
    <w:rsid w:val="005002CA"/>
    <w:rsid w:val="005025F6"/>
    <w:rsid w:val="005031FF"/>
    <w:rsid w:val="00503F4B"/>
    <w:rsid w:val="00504FA8"/>
    <w:rsid w:val="00507EFD"/>
    <w:rsid w:val="0051112A"/>
    <w:rsid w:val="005143C1"/>
    <w:rsid w:val="0051576F"/>
    <w:rsid w:val="00516D42"/>
    <w:rsid w:val="00516DF4"/>
    <w:rsid w:val="00520ED5"/>
    <w:rsid w:val="005218D3"/>
    <w:rsid w:val="00525B29"/>
    <w:rsid w:val="00525C8C"/>
    <w:rsid w:val="00525F0E"/>
    <w:rsid w:val="00525F5A"/>
    <w:rsid w:val="0052661C"/>
    <w:rsid w:val="00526635"/>
    <w:rsid w:val="00530D7A"/>
    <w:rsid w:val="00531514"/>
    <w:rsid w:val="00534C12"/>
    <w:rsid w:val="00536930"/>
    <w:rsid w:val="00536BD2"/>
    <w:rsid w:val="00537C79"/>
    <w:rsid w:val="00541A3E"/>
    <w:rsid w:val="00541F58"/>
    <w:rsid w:val="0054218A"/>
    <w:rsid w:val="00543410"/>
    <w:rsid w:val="00545215"/>
    <w:rsid w:val="00545FD5"/>
    <w:rsid w:val="00546066"/>
    <w:rsid w:val="005506C9"/>
    <w:rsid w:val="00550D04"/>
    <w:rsid w:val="00550EB8"/>
    <w:rsid w:val="00551A0A"/>
    <w:rsid w:val="00551C8B"/>
    <w:rsid w:val="00552C00"/>
    <w:rsid w:val="00553E7C"/>
    <w:rsid w:val="00554046"/>
    <w:rsid w:val="00554154"/>
    <w:rsid w:val="00554ABE"/>
    <w:rsid w:val="00555BDC"/>
    <w:rsid w:val="00556E50"/>
    <w:rsid w:val="005610DC"/>
    <w:rsid w:val="00562B70"/>
    <w:rsid w:val="005637A6"/>
    <w:rsid w:val="00563C33"/>
    <w:rsid w:val="00564B0D"/>
    <w:rsid w:val="005651DA"/>
    <w:rsid w:val="00566BEA"/>
    <w:rsid w:val="0057042D"/>
    <w:rsid w:val="005723DD"/>
    <w:rsid w:val="00572470"/>
    <w:rsid w:val="00572C9F"/>
    <w:rsid w:val="00573BA2"/>
    <w:rsid w:val="0057607E"/>
    <w:rsid w:val="00577D02"/>
    <w:rsid w:val="005804AF"/>
    <w:rsid w:val="00584756"/>
    <w:rsid w:val="00584885"/>
    <w:rsid w:val="0058749D"/>
    <w:rsid w:val="005877D7"/>
    <w:rsid w:val="00587EB6"/>
    <w:rsid w:val="00590226"/>
    <w:rsid w:val="005915AE"/>
    <w:rsid w:val="005917CF"/>
    <w:rsid w:val="00592B08"/>
    <w:rsid w:val="00596273"/>
    <w:rsid w:val="00596743"/>
    <w:rsid w:val="00597ADD"/>
    <w:rsid w:val="005A2CA0"/>
    <w:rsid w:val="005A395B"/>
    <w:rsid w:val="005A4D0C"/>
    <w:rsid w:val="005A4F3B"/>
    <w:rsid w:val="005A682C"/>
    <w:rsid w:val="005A7AB8"/>
    <w:rsid w:val="005B3AEE"/>
    <w:rsid w:val="005B4462"/>
    <w:rsid w:val="005C0974"/>
    <w:rsid w:val="005C0DDB"/>
    <w:rsid w:val="005C1539"/>
    <w:rsid w:val="005C1BD4"/>
    <w:rsid w:val="005C3844"/>
    <w:rsid w:val="005C421B"/>
    <w:rsid w:val="005C45EC"/>
    <w:rsid w:val="005C50A9"/>
    <w:rsid w:val="005D116D"/>
    <w:rsid w:val="005D140F"/>
    <w:rsid w:val="005D1E64"/>
    <w:rsid w:val="005D2190"/>
    <w:rsid w:val="005D2848"/>
    <w:rsid w:val="005D533F"/>
    <w:rsid w:val="005D5D1B"/>
    <w:rsid w:val="005E023F"/>
    <w:rsid w:val="005E0485"/>
    <w:rsid w:val="005E08C7"/>
    <w:rsid w:val="005E0ACD"/>
    <w:rsid w:val="005E2CAE"/>
    <w:rsid w:val="005E2D82"/>
    <w:rsid w:val="005E3F0C"/>
    <w:rsid w:val="005E476E"/>
    <w:rsid w:val="005E51FA"/>
    <w:rsid w:val="005E7F7A"/>
    <w:rsid w:val="005F124F"/>
    <w:rsid w:val="005F20F3"/>
    <w:rsid w:val="005F221B"/>
    <w:rsid w:val="005F2FF9"/>
    <w:rsid w:val="005F3DB2"/>
    <w:rsid w:val="005F5218"/>
    <w:rsid w:val="005F5CB1"/>
    <w:rsid w:val="005F731F"/>
    <w:rsid w:val="0060013D"/>
    <w:rsid w:val="00601CB2"/>
    <w:rsid w:val="00602B45"/>
    <w:rsid w:val="006035D8"/>
    <w:rsid w:val="0060448A"/>
    <w:rsid w:val="006044D4"/>
    <w:rsid w:val="00612870"/>
    <w:rsid w:val="00613870"/>
    <w:rsid w:val="006156B9"/>
    <w:rsid w:val="006159B8"/>
    <w:rsid w:val="00616AC0"/>
    <w:rsid w:val="006172E7"/>
    <w:rsid w:val="00617BD0"/>
    <w:rsid w:val="00620E51"/>
    <w:rsid w:val="0062296F"/>
    <w:rsid w:val="00623E2B"/>
    <w:rsid w:val="0063070A"/>
    <w:rsid w:val="00630BF3"/>
    <w:rsid w:val="006323D8"/>
    <w:rsid w:val="00632645"/>
    <w:rsid w:val="00633BD2"/>
    <w:rsid w:val="006357E3"/>
    <w:rsid w:val="00636414"/>
    <w:rsid w:val="00636EB8"/>
    <w:rsid w:val="00637CDD"/>
    <w:rsid w:val="00637DDB"/>
    <w:rsid w:val="00640C9E"/>
    <w:rsid w:val="00640E62"/>
    <w:rsid w:val="00642269"/>
    <w:rsid w:val="006427DA"/>
    <w:rsid w:val="00642F74"/>
    <w:rsid w:val="00645AB7"/>
    <w:rsid w:val="00647539"/>
    <w:rsid w:val="006509DB"/>
    <w:rsid w:val="00650DDB"/>
    <w:rsid w:val="00651649"/>
    <w:rsid w:val="00651D15"/>
    <w:rsid w:val="00651FF8"/>
    <w:rsid w:val="00652C31"/>
    <w:rsid w:val="0065303F"/>
    <w:rsid w:val="00655BB0"/>
    <w:rsid w:val="0066157C"/>
    <w:rsid w:val="006653D9"/>
    <w:rsid w:val="00665430"/>
    <w:rsid w:val="00670943"/>
    <w:rsid w:val="0067252D"/>
    <w:rsid w:val="00673CC5"/>
    <w:rsid w:val="00674055"/>
    <w:rsid w:val="006757E3"/>
    <w:rsid w:val="006818AD"/>
    <w:rsid w:val="00681C90"/>
    <w:rsid w:val="0068223D"/>
    <w:rsid w:val="006823B8"/>
    <w:rsid w:val="00685108"/>
    <w:rsid w:val="006852DE"/>
    <w:rsid w:val="0069593C"/>
    <w:rsid w:val="006A1416"/>
    <w:rsid w:val="006A3097"/>
    <w:rsid w:val="006A342E"/>
    <w:rsid w:val="006A56A3"/>
    <w:rsid w:val="006A5B28"/>
    <w:rsid w:val="006A7B08"/>
    <w:rsid w:val="006B13B4"/>
    <w:rsid w:val="006B2FDB"/>
    <w:rsid w:val="006B3F54"/>
    <w:rsid w:val="006B54CE"/>
    <w:rsid w:val="006B6044"/>
    <w:rsid w:val="006C0FF2"/>
    <w:rsid w:val="006C2326"/>
    <w:rsid w:val="006C275D"/>
    <w:rsid w:val="006C29B6"/>
    <w:rsid w:val="006C2F8C"/>
    <w:rsid w:val="006C35A1"/>
    <w:rsid w:val="006C5DCD"/>
    <w:rsid w:val="006D2BF7"/>
    <w:rsid w:val="006D443C"/>
    <w:rsid w:val="006D5F80"/>
    <w:rsid w:val="006D69B0"/>
    <w:rsid w:val="006E076F"/>
    <w:rsid w:val="006E45D3"/>
    <w:rsid w:val="006E5560"/>
    <w:rsid w:val="006F034C"/>
    <w:rsid w:val="006F2008"/>
    <w:rsid w:val="006F26F6"/>
    <w:rsid w:val="006F4A94"/>
    <w:rsid w:val="006F6903"/>
    <w:rsid w:val="007006BD"/>
    <w:rsid w:val="0070115B"/>
    <w:rsid w:val="0070267B"/>
    <w:rsid w:val="007039E9"/>
    <w:rsid w:val="00704697"/>
    <w:rsid w:val="00706247"/>
    <w:rsid w:val="00706338"/>
    <w:rsid w:val="007073FA"/>
    <w:rsid w:val="007079F4"/>
    <w:rsid w:val="00710B2F"/>
    <w:rsid w:val="00711EE0"/>
    <w:rsid w:val="007125FF"/>
    <w:rsid w:val="00712D06"/>
    <w:rsid w:val="00715BF3"/>
    <w:rsid w:val="00717A60"/>
    <w:rsid w:val="0072246A"/>
    <w:rsid w:val="007247F4"/>
    <w:rsid w:val="0072655D"/>
    <w:rsid w:val="00726C49"/>
    <w:rsid w:val="0072746E"/>
    <w:rsid w:val="0073074E"/>
    <w:rsid w:val="00730E28"/>
    <w:rsid w:val="00731381"/>
    <w:rsid w:val="00731416"/>
    <w:rsid w:val="00735416"/>
    <w:rsid w:val="007372CB"/>
    <w:rsid w:val="00737A31"/>
    <w:rsid w:val="00740D74"/>
    <w:rsid w:val="00743FD5"/>
    <w:rsid w:val="007440F2"/>
    <w:rsid w:val="00745E43"/>
    <w:rsid w:val="00746151"/>
    <w:rsid w:val="00747BD4"/>
    <w:rsid w:val="00747CF1"/>
    <w:rsid w:val="0075040E"/>
    <w:rsid w:val="00751565"/>
    <w:rsid w:val="007519DD"/>
    <w:rsid w:val="0075311B"/>
    <w:rsid w:val="00754AD4"/>
    <w:rsid w:val="00755ED3"/>
    <w:rsid w:val="00760A3B"/>
    <w:rsid w:val="00760B87"/>
    <w:rsid w:val="00761C9D"/>
    <w:rsid w:val="00762F60"/>
    <w:rsid w:val="007633D5"/>
    <w:rsid w:val="007647CD"/>
    <w:rsid w:val="007654BE"/>
    <w:rsid w:val="00765DEC"/>
    <w:rsid w:val="007717BD"/>
    <w:rsid w:val="00771F57"/>
    <w:rsid w:val="00772EE3"/>
    <w:rsid w:val="00773E21"/>
    <w:rsid w:val="0077638F"/>
    <w:rsid w:val="00776409"/>
    <w:rsid w:val="00776710"/>
    <w:rsid w:val="007768F5"/>
    <w:rsid w:val="00777D0F"/>
    <w:rsid w:val="00780060"/>
    <w:rsid w:val="00782165"/>
    <w:rsid w:val="007845AA"/>
    <w:rsid w:val="007850B0"/>
    <w:rsid w:val="00785700"/>
    <w:rsid w:val="00785F4C"/>
    <w:rsid w:val="007864D9"/>
    <w:rsid w:val="00787BC8"/>
    <w:rsid w:val="00790BE2"/>
    <w:rsid w:val="00791D85"/>
    <w:rsid w:val="00792A20"/>
    <w:rsid w:val="00793CD3"/>
    <w:rsid w:val="007945E9"/>
    <w:rsid w:val="0079688E"/>
    <w:rsid w:val="00797BBA"/>
    <w:rsid w:val="007A1608"/>
    <w:rsid w:val="007A232A"/>
    <w:rsid w:val="007A2362"/>
    <w:rsid w:val="007A3560"/>
    <w:rsid w:val="007A520D"/>
    <w:rsid w:val="007A5AFB"/>
    <w:rsid w:val="007A6640"/>
    <w:rsid w:val="007A67D1"/>
    <w:rsid w:val="007A72DC"/>
    <w:rsid w:val="007B22F3"/>
    <w:rsid w:val="007B2E24"/>
    <w:rsid w:val="007B335E"/>
    <w:rsid w:val="007B3539"/>
    <w:rsid w:val="007B526B"/>
    <w:rsid w:val="007B5A77"/>
    <w:rsid w:val="007B6936"/>
    <w:rsid w:val="007C1578"/>
    <w:rsid w:val="007C1F6C"/>
    <w:rsid w:val="007C4152"/>
    <w:rsid w:val="007C4837"/>
    <w:rsid w:val="007C6228"/>
    <w:rsid w:val="007C710D"/>
    <w:rsid w:val="007D1C03"/>
    <w:rsid w:val="007D26A6"/>
    <w:rsid w:val="007D3D9F"/>
    <w:rsid w:val="007D3DE8"/>
    <w:rsid w:val="007D5891"/>
    <w:rsid w:val="007D5D45"/>
    <w:rsid w:val="007D5EAE"/>
    <w:rsid w:val="007D5EEF"/>
    <w:rsid w:val="007E072C"/>
    <w:rsid w:val="007E16CA"/>
    <w:rsid w:val="007E1884"/>
    <w:rsid w:val="007E3282"/>
    <w:rsid w:val="007E41F6"/>
    <w:rsid w:val="007E5E1F"/>
    <w:rsid w:val="007E7A38"/>
    <w:rsid w:val="007F1EA3"/>
    <w:rsid w:val="007F2CB8"/>
    <w:rsid w:val="007F30AB"/>
    <w:rsid w:val="007F4308"/>
    <w:rsid w:val="00800FB0"/>
    <w:rsid w:val="00801A9D"/>
    <w:rsid w:val="00802600"/>
    <w:rsid w:val="00803AD5"/>
    <w:rsid w:val="00804B5D"/>
    <w:rsid w:val="00804CD9"/>
    <w:rsid w:val="00804EE2"/>
    <w:rsid w:val="008053DB"/>
    <w:rsid w:val="00805980"/>
    <w:rsid w:val="00806126"/>
    <w:rsid w:val="00806331"/>
    <w:rsid w:val="008109CE"/>
    <w:rsid w:val="00810E6E"/>
    <w:rsid w:val="00811791"/>
    <w:rsid w:val="00815895"/>
    <w:rsid w:val="00815B7A"/>
    <w:rsid w:val="00821E31"/>
    <w:rsid w:val="00822810"/>
    <w:rsid w:val="0082324D"/>
    <w:rsid w:val="00823AB7"/>
    <w:rsid w:val="00823E85"/>
    <w:rsid w:val="00825655"/>
    <w:rsid w:val="00826A78"/>
    <w:rsid w:val="0083290F"/>
    <w:rsid w:val="008334A7"/>
    <w:rsid w:val="00833801"/>
    <w:rsid w:val="00834359"/>
    <w:rsid w:val="00834725"/>
    <w:rsid w:val="008347FE"/>
    <w:rsid w:val="008429EB"/>
    <w:rsid w:val="008463CC"/>
    <w:rsid w:val="00852156"/>
    <w:rsid w:val="00853415"/>
    <w:rsid w:val="00853645"/>
    <w:rsid w:val="00853988"/>
    <w:rsid w:val="00855032"/>
    <w:rsid w:val="00855975"/>
    <w:rsid w:val="00856501"/>
    <w:rsid w:val="0085783A"/>
    <w:rsid w:val="008579D8"/>
    <w:rsid w:val="00857EFE"/>
    <w:rsid w:val="0086133D"/>
    <w:rsid w:val="00862D4A"/>
    <w:rsid w:val="00865DD0"/>
    <w:rsid w:val="00870004"/>
    <w:rsid w:val="00870323"/>
    <w:rsid w:val="00872C14"/>
    <w:rsid w:val="008739D3"/>
    <w:rsid w:val="00876B53"/>
    <w:rsid w:val="00877103"/>
    <w:rsid w:val="0087738B"/>
    <w:rsid w:val="00880842"/>
    <w:rsid w:val="00881AD4"/>
    <w:rsid w:val="00883868"/>
    <w:rsid w:val="00883CB8"/>
    <w:rsid w:val="00886126"/>
    <w:rsid w:val="008865FC"/>
    <w:rsid w:val="008902EA"/>
    <w:rsid w:val="00890C01"/>
    <w:rsid w:val="00890EE1"/>
    <w:rsid w:val="008916DA"/>
    <w:rsid w:val="008934F4"/>
    <w:rsid w:val="00893836"/>
    <w:rsid w:val="00893DF7"/>
    <w:rsid w:val="0089446E"/>
    <w:rsid w:val="00896EC3"/>
    <w:rsid w:val="00897AC5"/>
    <w:rsid w:val="00897E8A"/>
    <w:rsid w:val="008A13D0"/>
    <w:rsid w:val="008A14BF"/>
    <w:rsid w:val="008A2B6B"/>
    <w:rsid w:val="008A31E8"/>
    <w:rsid w:val="008A3248"/>
    <w:rsid w:val="008A3D58"/>
    <w:rsid w:val="008A4677"/>
    <w:rsid w:val="008A6539"/>
    <w:rsid w:val="008B0119"/>
    <w:rsid w:val="008B2423"/>
    <w:rsid w:val="008B54A1"/>
    <w:rsid w:val="008C06D0"/>
    <w:rsid w:val="008C3036"/>
    <w:rsid w:val="008C32C4"/>
    <w:rsid w:val="008C32D3"/>
    <w:rsid w:val="008C7890"/>
    <w:rsid w:val="008D06EB"/>
    <w:rsid w:val="008D1916"/>
    <w:rsid w:val="008D3B56"/>
    <w:rsid w:val="008D3F72"/>
    <w:rsid w:val="008D4143"/>
    <w:rsid w:val="008D4823"/>
    <w:rsid w:val="008D5536"/>
    <w:rsid w:val="008D6CCE"/>
    <w:rsid w:val="008D7C23"/>
    <w:rsid w:val="008E0EFD"/>
    <w:rsid w:val="008E134B"/>
    <w:rsid w:val="008E27CE"/>
    <w:rsid w:val="008E2CFB"/>
    <w:rsid w:val="008E50CF"/>
    <w:rsid w:val="008E66D3"/>
    <w:rsid w:val="008F2789"/>
    <w:rsid w:val="008F29B6"/>
    <w:rsid w:val="008F3266"/>
    <w:rsid w:val="008F387A"/>
    <w:rsid w:val="008F51FF"/>
    <w:rsid w:val="008F6205"/>
    <w:rsid w:val="008F63DC"/>
    <w:rsid w:val="008F7689"/>
    <w:rsid w:val="00900E39"/>
    <w:rsid w:val="00900FD9"/>
    <w:rsid w:val="009012E9"/>
    <w:rsid w:val="00904A1B"/>
    <w:rsid w:val="009056BD"/>
    <w:rsid w:val="00906D5E"/>
    <w:rsid w:val="00907B34"/>
    <w:rsid w:val="00907D77"/>
    <w:rsid w:val="00910135"/>
    <w:rsid w:val="00914818"/>
    <w:rsid w:val="00915896"/>
    <w:rsid w:val="00916BD9"/>
    <w:rsid w:val="00916F08"/>
    <w:rsid w:val="00920A0C"/>
    <w:rsid w:val="00921D4D"/>
    <w:rsid w:val="0092267C"/>
    <w:rsid w:val="009226B6"/>
    <w:rsid w:val="00922AE0"/>
    <w:rsid w:val="00923C57"/>
    <w:rsid w:val="00923CAA"/>
    <w:rsid w:val="00925B33"/>
    <w:rsid w:val="00926847"/>
    <w:rsid w:val="00930199"/>
    <w:rsid w:val="00930A7E"/>
    <w:rsid w:val="009328A9"/>
    <w:rsid w:val="00932E02"/>
    <w:rsid w:val="009332AA"/>
    <w:rsid w:val="0093382A"/>
    <w:rsid w:val="00934AA2"/>
    <w:rsid w:val="009353DD"/>
    <w:rsid w:val="00935BAB"/>
    <w:rsid w:val="00937747"/>
    <w:rsid w:val="009449D4"/>
    <w:rsid w:val="00944CDA"/>
    <w:rsid w:val="00945D40"/>
    <w:rsid w:val="009500CB"/>
    <w:rsid w:val="00950A9F"/>
    <w:rsid w:val="009516EB"/>
    <w:rsid w:val="009527BA"/>
    <w:rsid w:val="00952A4C"/>
    <w:rsid w:val="0095335F"/>
    <w:rsid w:val="009539B3"/>
    <w:rsid w:val="00955B94"/>
    <w:rsid w:val="00956DAC"/>
    <w:rsid w:val="00961E0E"/>
    <w:rsid w:val="00962576"/>
    <w:rsid w:val="00962EAB"/>
    <w:rsid w:val="009631BB"/>
    <w:rsid w:val="00965A45"/>
    <w:rsid w:val="00970F1E"/>
    <w:rsid w:val="00971DD0"/>
    <w:rsid w:val="00972797"/>
    <w:rsid w:val="009731CA"/>
    <w:rsid w:val="009735F3"/>
    <w:rsid w:val="0097389A"/>
    <w:rsid w:val="00974180"/>
    <w:rsid w:val="00974437"/>
    <w:rsid w:val="00974BC1"/>
    <w:rsid w:val="0098071D"/>
    <w:rsid w:val="00982037"/>
    <w:rsid w:val="009835F0"/>
    <w:rsid w:val="00983BE8"/>
    <w:rsid w:val="00986A8E"/>
    <w:rsid w:val="00986CC0"/>
    <w:rsid w:val="00987CBF"/>
    <w:rsid w:val="0099010D"/>
    <w:rsid w:val="00990F12"/>
    <w:rsid w:val="00991DBF"/>
    <w:rsid w:val="009920A6"/>
    <w:rsid w:val="00992820"/>
    <w:rsid w:val="009A0A14"/>
    <w:rsid w:val="009A1773"/>
    <w:rsid w:val="009A2851"/>
    <w:rsid w:val="009A4446"/>
    <w:rsid w:val="009A5B14"/>
    <w:rsid w:val="009A64A8"/>
    <w:rsid w:val="009A68CE"/>
    <w:rsid w:val="009A74D8"/>
    <w:rsid w:val="009A750D"/>
    <w:rsid w:val="009B0173"/>
    <w:rsid w:val="009B044E"/>
    <w:rsid w:val="009B056E"/>
    <w:rsid w:val="009B0598"/>
    <w:rsid w:val="009B07BA"/>
    <w:rsid w:val="009B0D7C"/>
    <w:rsid w:val="009B18EA"/>
    <w:rsid w:val="009B2889"/>
    <w:rsid w:val="009B3414"/>
    <w:rsid w:val="009B3730"/>
    <w:rsid w:val="009B4775"/>
    <w:rsid w:val="009B58CF"/>
    <w:rsid w:val="009C0C05"/>
    <w:rsid w:val="009C0C0E"/>
    <w:rsid w:val="009C125C"/>
    <w:rsid w:val="009C18FD"/>
    <w:rsid w:val="009C3C4E"/>
    <w:rsid w:val="009C4540"/>
    <w:rsid w:val="009C4AD1"/>
    <w:rsid w:val="009C56F1"/>
    <w:rsid w:val="009C5EF3"/>
    <w:rsid w:val="009C715D"/>
    <w:rsid w:val="009C7885"/>
    <w:rsid w:val="009C7DC8"/>
    <w:rsid w:val="009D0F10"/>
    <w:rsid w:val="009D2546"/>
    <w:rsid w:val="009D2C91"/>
    <w:rsid w:val="009D5FC3"/>
    <w:rsid w:val="009D66EE"/>
    <w:rsid w:val="009E0666"/>
    <w:rsid w:val="009E2187"/>
    <w:rsid w:val="009E5EFE"/>
    <w:rsid w:val="009F1C53"/>
    <w:rsid w:val="009F23C5"/>
    <w:rsid w:val="009F246C"/>
    <w:rsid w:val="009F26D0"/>
    <w:rsid w:val="009F2C5F"/>
    <w:rsid w:val="009F6810"/>
    <w:rsid w:val="009F7327"/>
    <w:rsid w:val="00A030C7"/>
    <w:rsid w:val="00A0314B"/>
    <w:rsid w:val="00A03C34"/>
    <w:rsid w:val="00A05656"/>
    <w:rsid w:val="00A066E3"/>
    <w:rsid w:val="00A06C58"/>
    <w:rsid w:val="00A06DD6"/>
    <w:rsid w:val="00A06EEC"/>
    <w:rsid w:val="00A076CE"/>
    <w:rsid w:val="00A10E3C"/>
    <w:rsid w:val="00A10E68"/>
    <w:rsid w:val="00A11F20"/>
    <w:rsid w:val="00A13F8C"/>
    <w:rsid w:val="00A15355"/>
    <w:rsid w:val="00A164E9"/>
    <w:rsid w:val="00A16766"/>
    <w:rsid w:val="00A16E29"/>
    <w:rsid w:val="00A17B22"/>
    <w:rsid w:val="00A21C50"/>
    <w:rsid w:val="00A21F14"/>
    <w:rsid w:val="00A22E04"/>
    <w:rsid w:val="00A22EAF"/>
    <w:rsid w:val="00A2608D"/>
    <w:rsid w:val="00A30559"/>
    <w:rsid w:val="00A30A2B"/>
    <w:rsid w:val="00A30EE3"/>
    <w:rsid w:val="00A3175F"/>
    <w:rsid w:val="00A3283B"/>
    <w:rsid w:val="00A3399D"/>
    <w:rsid w:val="00A3590E"/>
    <w:rsid w:val="00A367C0"/>
    <w:rsid w:val="00A36BED"/>
    <w:rsid w:val="00A373CF"/>
    <w:rsid w:val="00A40F50"/>
    <w:rsid w:val="00A433E2"/>
    <w:rsid w:val="00A45C9E"/>
    <w:rsid w:val="00A46036"/>
    <w:rsid w:val="00A469BA"/>
    <w:rsid w:val="00A47AE0"/>
    <w:rsid w:val="00A47F14"/>
    <w:rsid w:val="00A53177"/>
    <w:rsid w:val="00A540B6"/>
    <w:rsid w:val="00A55324"/>
    <w:rsid w:val="00A574DF"/>
    <w:rsid w:val="00A5775F"/>
    <w:rsid w:val="00A6262F"/>
    <w:rsid w:val="00A6454A"/>
    <w:rsid w:val="00A64C8A"/>
    <w:rsid w:val="00A64D98"/>
    <w:rsid w:val="00A706B8"/>
    <w:rsid w:val="00A711BC"/>
    <w:rsid w:val="00A7442E"/>
    <w:rsid w:val="00A74463"/>
    <w:rsid w:val="00A75C42"/>
    <w:rsid w:val="00A75C85"/>
    <w:rsid w:val="00A8096E"/>
    <w:rsid w:val="00A81034"/>
    <w:rsid w:val="00A82640"/>
    <w:rsid w:val="00A82A28"/>
    <w:rsid w:val="00A83511"/>
    <w:rsid w:val="00A84383"/>
    <w:rsid w:val="00A84BA0"/>
    <w:rsid w:val="00A85992"/>
    <w:rsid w:val="00A90078"/>
    <w:rsid w:val="00A90A3D"/>
    <w:rsid w:val="00A921B4"/>
    <w:rsid w:val="00A944E6"/>
    <w:rsid w:val="00A94ED3"/>
    <w:rsid w:val="00A95000"/>
    <w:rsid w:val="00A95263"/>
    <w:rsid w:val="00AA0A3B"/>
    <w:rsid w:val="00AA1810"/>
    <w:rsid w:val="00AA38B7"/>
    <w:rsid w:val="00AA5B07"/>
    <w:rsid w:val="00AB0400"/>
    <w:rsid w:val="00AB11A2"/>
    <w:rsid w:val="00AB1B63"/>
    <w:rsid w:val="00AB2598"/>
    <w:rsid w:val="00AB312F"/>
    <w:rsid w:val="00AB495A"/>
    <w:rsid w:val="00AB5FCD"/>
    <w:rsid w:val="00AB7A0C"/>
    <w:rsid w:val="00AC35C3"/>
    <w:rsid w:val="00AC360B"/>
    <w:rsid w:val="00AC44C5"/>
    <w:rsid w:val="00AC49A8"/>
    <w:rsid w:val="00AC646E"/>
    <w:rsid w:val="00AC71DA"/>
    <w:rsid w:val="00AC7E8A"/>
    <w:rsid w:val="00AD0C31"/>
    <w:rsid w:val="00AD1FBD"/>
    <w:rsid w:val="00AD3380"/>
    <w:rsid w:val="00AD507D"/>
    <w:rsid w:val="00AD5BB1"/>
    <w:rsid w:val="00AD6280"/>
    <w:rsid w:val="00AE0DAA"/>
    <w:rsid w:val="00AE1744"/>
    <w:rsid w:val="00AE4320"/>
    <w:rsid w:val="00AE6A62"/>
    <w:rsid w:val="00AF07E0"/>
    <w:rsid w:val="00AF2FD4"/>
    <w:rsid w:val="00AF68CD"/>
    <w:rsid w:val="00AF79F0"/>
    <w:rsid w:val="00B01325"/>
    <w:rsid w:val="00B01B75"/>
    <w:rsid w:val="00B04AE0"/>
    <w:rsid w:val="00B13714"/>
    <w:rsid w:val="00B151F9"/>
    <w:rsid w:val="00B15B77"/>
    <w:rsid w:val="00B15D68"/>
    <w:rsid w:val="00B16A1C"/>
    <w:rsid w:val="00B16E67"/>
    <w:rsid w:val="00B1754B"/>
    <w:rsid w:val="00B2251B"/>
    <w:rsid w:val="00B22C24"/>
    <w:rsid w:val="00B22E02"/>
    <w:rsid w:val="00B2345F"/>
    <w:rsid w:val="00B239C6"/>
    <w:rsid w:val="00B25D5E"/>
    <w:rsid w:val="00B26FE6"/>
    <w:rsid w:val="00B30D6E"/>
    <w:rsid w:val="00B315AF"/>
    <w:rsid w:val="00B34713"/>
    <w:rsid w:val="00B3478F"/>
    <w:rsid w:val="00B401EF"/>
    <w:rsid w:val="00B408E2"/>
    <w:rsid w:val="00B444FA"/>
    <w:rsid w:val="00B47210"/>
    <w:rsid w:val="00B479C5"/>
    <w:rsid w:val="00B47B65"/>
    <w:rsid w:val="00B50CA6"/>
    <w:rsid w:val="00B50F69"/>
    <w:rsid w:val="00B51EB8"/>
    <w:rsid w:val="00B52244"/>
    <w:rsid w:val="00B5403E"/>
    <w:rsid w:val="00B544D9"/>
    <w:rsid w:val="00B54E46"/>
    <w:rsid w:val="00B5608E"/>
    <w:rsid w:val="00B568CB"/>
    <w:rsid w:val="00B6050B"/>
    <w:rsid w:val="00B61532"/>
    <w:rsid w:val="00B61E20"/>
    <w:rsid w:val="00B62423"/>
    <w:rsid w:val="00B660AC"/>
    <w:rsid w:val="00B67E0B"/>
    <w:rsid w:val="00B71F28"/>
    <w:rsid w:val="00B72B1B"/>
    <w:rsid w:val="00B72B78"/>
    <w:rsid w:val="00B72BC1"/>
    <w:rsid w:val="00B73768"/>
    <w:rsid w:val="00B74055"/>
    <w:rsid w:val="00B743B4"/>
    <w:rsid w:val="00B75CF2"/>
    <w:rsid w:val="00B76B2B"/>
    <w:rsid w:val="00B76E60"/>
    <w:rsid w:val="00B7717D"/>
    <w:rsid w:val="00B773FB"/>
    <w:rsid w:val="00B776F9"/>
    <w:rsid w:val="00B812DA"/>
    <w:rsid w:val="00B812EA"/>
    <w:rsid w:val="00B81338"/>
    <w:rsid w:val="00B820C6"/>
    <w:rsid w:val="00B82516"/>
    <w:rsid w:val="00B85135"/>
    <w:rsid w:val="00B85290"/>
    <w:rsid w:val="00B860A8"/>
    <w:rsid w:val="00B8697B"/>
    <w:rsid w:val="00B87A70"/>
    <w:rsid w:val="00B92F40"/>
    <w:rsid w:val="00B9669E"/>
    <w:rsid w:val="00B96C06"/>
    <w:rsid w:val="00BA08D5"/>
    <w:rsid w:val="00BA171F"/>
    <w:rsid w:val="00BA1E20"/>
    <w:rsid w:val="00BA2BEC"/>
    <w:rsid w:val="00BA5030"/>
    <w:rsid w:val="00BA69AD"/>
    <w:rsid w:val="00BA6B7A"/>
    <w:rsid w:val="00BA6F34"/>
    <w:rsid w:val="00BA720B"/>
    <w:rsid w:val="00BB0EC6"/>
    <w:rsid w:val="00BB2119"/>
    <w:rsid w:val="00BB2EA7"/>
    <w:rsid w:val="00BB3207"/>
    <w:rsid w:val="00BB34C7"/>
    <w:rsid w:val="00BB3D73"/>
    <w:rsid w:val="00BB49D0"/>
    <w:rsid w:val="00BB4C83"/>
    <w:rsid w:val="00BB5714"/>
    <w:rsid w:val="00BB7BAD"/>
    <w:rsid w:val="00BC02D3"/>
    <w:rsid w:val="00BC0A55"/>
    <w:rsid w:val="00BC2C11"/>
    <w:rsid w:val="00BC721C"/>
    <w:rsid w:val="00BC7348"/>
    <w:rsid w:val="00BD0B27"/>
    <w:rsid w:val="00BD0B7C"/>
    <w:rsid w:val="00BD4517"/>
    <w:rsid w:val="00BE0633"/>
    <w:rsid w:val="00BE06DD"/>
    <w:rsid w:val="00BE1684"/>
    <w:rsid w:val="00BE1CDB"/>
    <w:rsid w:val="00BE2BA5"/>
    <w:rsid w:val="00BE35F4"/>
    <w:rsid w:val="00BE75EA"/>
    <w:rsid w:val="00BE76F3"/>
    <w:rsid w:val="00BF0283"/>
    <w:rsid w:val="00BF18E2"/>
    <w:rsid w:val="00BF254E"/>
    <w:rsid w:val="00BF2836"/>
    <w:rsid w:val="00BF2BE7"/>
    <w:rsid w:val="00BF2D80"/>
    <w:rsid w:val="00BF6C88"/>
    <w:rsid w:val="00BF6D49"/>
    <w:rsid w:val="00BF6F49"/>
    <w:rsid w:val="00BF7439"/>
    <w:rsid w:val="00C052A3"/>
    <w:rsid w:val="00C0695D"/>
    <w:rsid w:val="00C07D53"/>
    <w:rsid w:val="00C10900"/>
    <w:rsid w:val="00C1488A"/>
    <w:rsid w:val="00C150BA"/>
    <w:rsid w:val="00C16CB4"/>
    <w:rsid w:val="00C17705"/>
    <w:rsid w:val="00C17A27"/>
    <w:rsid w:val="00C203C3"/>
    <w:rsid w:val="00C20CB4"/>
    <w:rsid w:val="00C234D6"/>
    <w:rsid w:val="00C242B3"/>
    <w:rsid w:val="00C25FC0"/>
    <w:rsid w:val="00C304AD"/>
    <w:rsid w:val="00C31238"/>
    <w:rsid w:val="00C346E7"/>
    <w:rsid w:val="00C362E4"/>
    <w:rsid w:val="00C37F04"/>
    <w:rsid w:val="00C4258B"/>
    <w:rsid w:val="00C43050"/>
    <w:rsid w:val="00C43213"/>
    <w:rsid w:val="00C44C91"/>
    <w:rsid w:val="00C50DF4"/>
    <w:rsid w:val="00C50EAD"/>
    <w:rsid w:val="00C52DA0"/>
    <w:rsid w:val="00C53A07"/>
    <w:rsid w:val="00C542DE"/>
    <w:rsid w:val="00C55376"/>
    <w:rsid w:val="00C55A12"/>
    <w:rsid w:val="00C56062"/>
    <w:rsid w:val="00C60FA9"/>
    <w:rsid w:val="00C61549"/>
    <w:rsid w:val="00C6176D"/>
    <w:rsid w:val="00C61E3B"/>
    <w:rsid w:val="00C62F7F"/>
    <w:rsid w:val="00C6561F"/>
    <w:rsid w:val="00C66FEC"/>
    <w:rsid w:val="00C67FBA"/>
    <w:rsid w:val="00C73BC7"/>
    <w:rsid w:val="00C73CC9"/>
    <w:rsid w:val="00C75306"/>
    <w:rsid w:val="00C7690C"/>
    <w:rsid w:val="00C77752"/>
    <w:rsid w:val="00C8000B"/>
    <w:rsid w:val="00C81CD8"/>
    <w:rsid w:val="00C82916"/>
    <w:rsid w:val="00C84E3C"/>
    <w:rsid w:val="00C85D1A"/>
    <w:rsid w:val="00C862C7"/>
    <w:rsid w:val="00C864A1"/>
    <w:rsid w:val="00C86FD1"/>
    <w:rsid w:val="00C913C2"/>
    <w:rsid w:val="00C91FCF"/>
    <w:rsid w:val="00C920E0"/>
    <w:rsid w:val="00C921A8"/>
    <w:rsid w:val="00C944D7"/>
    <w:rsid w:val="00C956BC"/>
    <w:rsid w:val="00C977D4"/>
    <w:rsid w:val="00C97935"/>
    <w:rsid w:val="00CA1005"/>
    <w:rsid w:val="00CA31A5"/>
    <w:rsid w:val="00CA6540"/>
    <w:rsid w:val="00CA69DC"/>
    <w:rsid w:val="00CA6FBE"/>
    <w:rsid w:val="00CA7251"/>
    <w:rsid w:val="00CA76AE"/>
    <w:rsid w:val="00CB117B"/>
    <w:rsid w:val="00CB3F9D"/>
    <w:rsid w:val="00CB54DA"/>
    <w:rsid w:val="00CB5F8F"/>
    <w:rsid w:val="00CB6ECF"/>
    <w:rsid w:val="00CC0006"/>
    <w:rsid w:val="00CC0D20"/>
    <w:rsid w:val="00CC1E83"/>
    <w:rsid w:val="00CC2560"/>
    <w:rsid w:val="00CC316D"/>
    <w:rsid w:val="00CC5070"/>
    <w:rsid w:val="00CC5665"/>
    <w:rsid w:val="00CC7D93"/>
    <w:rsid w:val="00CD0896"/>
    <w:rsid w:val="00CD664D"/>
    <w:rsid w:val="00CD67DE"/>
    <w:rsid w:val="00CD6AF2"/>
    <w:rsid w:val="00CE2278"/>
    <w:rsid w:val="00CE240D"/>
    <w:rsid w:val="00CE31F2"/>
    <w:rsid w:val="00CE55C6"/>
    <w:rsid w:val="00CE5DAC"/>
    <w:rsid w:val="00CE7B56"/>
    <w:rsid w:val="00CF27B0"/>
    <w:rsid w:val="00CF5820"/>
    <w:rsid w:val="00CF668E"/>
    <w:rsid w:val="00CF6819"/>
    <w:rsid w:val="00CF7991"/>
    <w:rsid w:val="00CF7E20"/>
    <w:rsid w:val="00D03708"/>
    <w:rsid w:val="00D0423F"/>
    <w:rsid w:val="00D075CD"/>
    <w:rsid w:val="00D07EA6"/>
    <w:rsid w:val="00D07FA1"/>
    <w:rsid w:val="00D115F1"/>
    <w:rsid w:val="00D123C3"/>
    <w:rsid w:val="00D13762"/>
    <w:rsid w:val="00D1558B"/>
    <w:rsid w:val="00D173B6"/>
    <w:rsid w:val="00D175F9"/>
    <w:rsid w:val="00D20056"/>
    <w:rsid w:val="00D2039E"/>
    <w:rsid w:val="00D20555"/>
    <w:rsid w:val="00D2160D"/>
    <w:rsid w:val="00D21C5A"/>
    <w:rsid w:val="00D23AF5"/>
    <w:rsid w:val="00D24A10"/>
    <w:rsid w:val="00D24A80"/>
    <w:rsid w:val="00D26FE1"/>
    <w:rsid w:val="00D30764"/>
    <w:rsid w:val="00D30CC1"/>
    <w:rsid w:val="00D312ED"/>
    <w:rsid w:val="00D32DC1"/>
    <w:rsid w:val="00D3549A"/>
    <w:rsid w:val="00D41298"/>
    <w:rsid w:val="00D4368A"/>
    <w:rsid w:val="00D443CE"/>
    <w:rsid w:val="00D466C3"/>
    <w:rsid w:val="00D47A1C"/>
    <w:rsid w:val="00D51C8D"/>
    <w:rsid w:val="00D52CAF"/>
    <w:rsid w:val="00D53630"/>
    <w:rsid w:val="00D55D50"/>
    <w:rsid w:val="00D56284"/>
    <w:rsid w:val="00D57F71"/>
    <w:rsid w:val="00D61406"/>
    <w:rsid w:val="00D61636"/>
    <w:rsid w:val="00D626BD"/>
    <w:rsid w:val="00D62A34"/>
    <w:rsid w:val="00D63731"/>
    <w:rsid w:val="00D63D99"/>
    <w:rsid w:val="00D6466C"/>
    <w:rsid w:val="00D65D0F"/>
    <w:rsid w:val="00D67CDE"/>
    <w:rsid w:val="00D70D72"/>
    <w:rsid w:val="00D767CF"/>
    <w:rsid w:val="00D7696E"/>
    <w:rsid w:val="00D82DC3"/>
    <w:rsid w:val="00D83563"/>
    <w:rsid w:val="00D8360B"/>
    <w:rsid w:val="00D83B7A"/>
    <w:rsid w:val="00D84E61"/>
    <w:rsid w:val="00D85E60"/>
    <w:rsid w:val="00D87859"/>
    <w:rsid w:val="00D903D1"/>
    <w:rsid w:val="00D92D0C"/>
    <w:rsid w:val="00D93941"/>
    <w:rsid w:val="00D953CC"/>
    <w:rsid w:val="00D95BFA"/>
    <w:rsid w:val="00D9628E"/>
    <w:rsid w:val="00DA1632"/>
    <w:rsid w:val="00DA2A7B"/>
    <w:rsid w:val="00DA49F0"/>
    <w:rsid w:val="00DA57E6"/>
    <w:rsid w:val="00DA636E"/>
    <w:rsid w:val="00DA6BD4"/>
    <w:rsid w:val="00DA78B0"/>
    <w:rsid w:val="00DB015A"/>
    <w:rsid w:val="00DB0BD4"/>
    <w:rsid w:val="00DB0CED"/>
    <w:rsid w:val="00DB12E6"/>
    <w:rsid w:val="00DB1782"/>
    <w:rsid w:val="00DB2A43"/>
    <w:rsid w:val="00DB3088"/>
    <w:rsid w:val="00DB6F37"/>
    <w:rsid w:val="00DB718E"/>
    <w:rsid w:val="00DC0A2B"/>
    <w:rsid w:val="00DC1B39"/>
    <w:rsid w:val="00DC532C"/>
    <w:rsid w:val="00DC5584"/>
    <w:rsid w:val="00DC5CAE"/>
    <w:rsid w:val="00DC77B3"/>
    <w:rsid w:val="00DD08F8"/>
    <w:rsid w:val="00DD6346"/>
    <w:rsid w:val="00DD7105"/>
    <w:rsid w:val="00DD7584"/>
    <w:rsid w:val="00DD767E"/>
    <w:rsid w:val="00DD77A5"/>
    <w:rsid w:val="00DE1BC9"/>
    <w:rsid w:val="00DE2414"/>
    <w:rsid w:val="00DE3045"/>
    <w:rsid w:val="00DE45E8"/>
    <w:rsid w:val="00DE502E"/>
    <w:rsid w:val="00DE54E6"/>
    <w:rsid w:val="00DE57D2"/>
    <w:rsid w:val="00DE6003"/>
    <w:rsid w:val="00DE64FE"/>
    <w:rsid w:val="00DE724E"/>
    <w:rsid w:val="00DF0447"/>
    <w:rsid w:val="00DF3BAD"/>
    <w:rsid w:val="00DF3C2A"/>
    <w:rsid w:val="00DF3E74"/>
    <w:rsid w:val="00DF4F74"/>
    <w:rsid w:val="00DF598E"/>
    <w:rsid w:val="00DF5EB9"/>
    <w:rsid w:val="00DF7835"/>
    <w:rsid w:val="00E0160B"/>
    <w:rsid w:val="00E01711"/>
    <w:rsid w:val="00E05608"/>
    <w:rsid w:val="00E05FEC"/>
    <w:rsid w:val="00E0689B"/>
    <w:rsid w:val="00E112E1"/>
    <w:rsid w:val="00E13AE7"/>
    <w:rsid w:val="00E157BF"/>
    <w:rsid w:val="00E17021"/>
    <w:rsid w:val="00E22BAC"/>
    <w:rsid w:val="00E231CC"/>
    <w:rsid w:val="00E25101"/>
    <w:rsid w:val="00E25D74"/>
    <w:rsid w:val="00E27585"/>
    <w:rsid w:val="00E27C6C"/>
    <w:rsid w:val="00E30A1B"/>
    <w:rsid w:val="00E30E30"/>
    <w:rsid w:val="00E34669"/>
    <w:rsid w:val="00E41011"/>
    <w:rsid w:val="00E446EE"/>
    <w:rsid w:val="00E44A58"/>
    <w:rsid w:val="00E44EC5"/>
    <w:rsid w:val="00E476B5"/>
    <w:rsid w:val="00E523AA"/>
    <w:rsid w:val="00E52C6F"/>
    <w:rsid w:val="00E53553"/>
    <w:rsid w:val="00E56139"/>
    <w:rsid w:val="00E563E1"/>
    <w:rsid w:val="00E6132F"/>
    <w:rsid w:val="00E627CF"/>
    <w:rsid w:val="00E641A2"/>
    <w:rsid w:val="00E643D3"/>
    <w:rsid w:val="00E64865"/>
    <w:rsid w:val="00E64FBB"/>
    <w:rsid w:val="00E719C3"/>
    <w:rsid w:val="00E72444"/>
    <w:rsid w:val="00E75169"/>
    <w:rsid w:val="00E75ABB"/>
    <w:rsid w:val="00E7775B"/>
    <w:rsid w:val="00E807B1"/>
    <w:rsid w:val="00E80B64"/>
    <w:rsid w:val="00E8613B"/>
    <w:rsid w:val="00E864CB"/>
    <w:rsid w:val="00E86E66"/>
    <w:rsid w:val="00E90B37"/>
    <w:rsid w:val="00E9368D"/>
    <w:rsid w:val="00E94E4D"/>
    <w:rsid w:val="00E95696"/>
    <w:rsid w:val="00E96333"/>
    <w:rsid w:val="00E97892"/>
    <w:rsid w:val="00E97AF1"/>
    <w:rsid w:val="00EA12E9"/>
    <w:rsid w:val="00EA1652"/>
    <w:rsid w:val="00EA2540"/>
    <w:rsid w:val="00EA2BFA"/>
    <w:rsid w:val="00EA3FB7"/>
    <w:rsid w:val="00EA5111"/>
    <w:rsid w:val="00EA70F4"/>
    <w:rsid w:val="00EA792C"/>
    <w:rsid w:val="00EB17ED"/>
    <w:rsid w:val="00EB2AC6"/>
    <w:rsid w:val="00EB2FA5"/>
    <w:rsid w:val="00EB4F60"/>
    <w:rsid w:val="00EC19A1"/>
    <w:rsid w:val="00EC2C40"/>
    <w:rsid w:val="00EC2D36"/>
    <w:rsid w:val="00EC3558"/>
    <w:rsid w:val="00EC3620"/>
    <w:rsid w:val="00EC5250"/>
    <w:rsid w:val="00EC52D1"/>
    <w:rsid w:val="00EC55A9"/>
    <w:rsid w:val="00EC5C4C"/>
    <w:rsid w:val="00EC5F7E"/>
    <w:rsid w:val="00EC7D03"/>
    <w:rsid w:val="00ED06B3"/>
    <w:rsid w:val="00ED17B6"/>
    <w:rsid w:val="00ED62AE"/>
    <w:rsid w:val="00ED6495"/>
    <w:rsid w:val="00EE0140"/>
    <w:rsid w:val="00EE31DB"/>
    <w:rsid w:val="00EE43B2"/>
    <w:rsid w:val="00EE5471"/>
    <w:rsid w:val="00EE5EF4"/>
    <w:rsid w:val="00EE7724"/>
    <w:rsid w:val="00EE7F22"/>
    <w:rsid w:val="00EF13CA"/>
    <w:rsid w:val="00EF353B"/>
    <w:rsid w:val="00EF4E5E"/>
    <w:rsid w:val="00EF575D"/>
    <w:rsid w:val="00EF5D2C"/>
    <w:rsid w:val="00EF5E17"/>
    <w:rsid w:val="00EF78C0"/>
    <w:rsid w:val="00EF7DE8"/>
    <w:rsid w:val="00F00BC4"/>
    <w:rsid w:val="00F01D71"/>
    <w:rsid w:val="00F0400D"/>
    <w:rsid w:val="00F04596"/>
    <w:rsid w:val="00F07AA0"/>
    <w:rsid w:val="00F1053D"/>
    <w:rsid w:val="00F109D3"/>
    <w:rsid w:val="00F11B4F"/>
    <w:rsid w:val="00F12156"/>
    <w:rsid w:val="00F121CB"/>
    <w:rsid w:val="00F12597"/>
    <w:rsid w:val="00F1497E"/>
    <w:rsid w:val="00F15FD6"/>
    <w:rsid w:val="00F20D33"/>
    <w:rsid w:val="00F231EB"/>
    <w:rsid w:val="00F23AAC"/>
    <w:rsid w:val="00F23D4D"/>
    <w:rsid w:val="00F253B2"/>
    <w:rsid w:val="00F259CE"/>
    <w:rsid w:val="00F268E6"/>
    <w:rsid w:val="00F31633"/>
    <w:rsid w:val="00F34216"/>
    <w:rsid w:val="00F35B82"/>
    <w:rsid w:val="00F36DBE"/>
    <w:rsid w:val="00F373B6"/>
    <w:rsid w:val="00F40ABB"/>
    <w:rsid w:val="00F41650"/>
    <w:rsid w:val="00F424C7"/>
    <w:rsid w:val="00F42590"/>
    <w:rsid w:val="00F44483"/>
    <w:rsid w:val="00F45400"/>
    <w:rsid w:val="00F47634"/>
    <w:rsid w:val="00F506C1"/>
    <w:rsid w:val="00F512ED"/>
    <w:rsid w:val="00F52F30"/>
    <w:rsid w:val="00F544CD"/>
    <w:rsid w:val="00F54A82"/>
    <w:rsid w:val="00F54FF0"/>
    <w:rsid w:val="00F56FEB"/>
    <w:rsid w:val="00F57809"/>
    <w:rsid w:val="00F602F9"/>
    <w:rsid w:val="00F604AA"/>
    <w:rsid w:val="00F60D2F"/>
    <w:rsid w:val="00F61C33"/>
    <w:rsid w:val="00F63369"/>
    <w:rsid w:val="00F63AF8"/>
    <w:rsid w:val="00F647A6"/>
    <w:rsid w:val="00F67604"/>
    <w:rsid w:val="00F67C66"/>
    <w:rsid w:val="00F70358"/>
    <w:rsid w:val="00F70A57"/>
    <w:rsid w:val="00F70E45"/>
    <w:rsid w:val="00F724A4"/>
    <w:rsid w:val="00F736A9"/>
    <w:rsid w:val="00F74582"/>
    <w:rsid w:val="00F759B0"/>
    <w:rsid w:val="00F75F70"/>
    <w:rsid w:val="00F76E48"/>
    <w:rsid w:val="00F801B2"/>
    <w:rsid w:val="00F83254"/>
    <w:rsid w:val="00F919A2"/>
    <w:rsid w:val="00F924E1"/>
    <w:rsid w:val="00F9349D"/>
    <w:rsid w:val="00F9513F"/>
    <w:rsid w:val="00F95AA6"/>
    <w:rsid w:val="00F9683F"/>
    <w:rsid w:val="00F96D9B"/>
    <w:rsid w:val="00F97F3F"/>
    <w:rsid w:val="00FA087A"/>
    <w:rsid w:val="00FA32B9"/>
    <w:rsid w:val="00FA4015"/>
    <w:rsid w:val="00FA6FE8"/>
    <w:rsid w:val="00FB25CD"/>
    <w:rsid w:val="00FB2E9E"/>
    <w:rsid w:val="00FB2F05"/>
    <w:rsid w:val="00FB36C3"/>
    <w:rsid w:val="00FB3AEA"/>
    <w:rsid w:val="00FB4893"/>
    <w:rsid w:val="00FB4AD0"/>
    <w:rsid w:val="00FB7767"/>
    <w:rsid w:val="00FC09E5"/>
    <w:rsid w:val="00FC0BB6"/>
    <w:rsid w:val="00FC171D"/>
    <w:rsid w:val="00FC2C07"/>
    <w:rsid w:val="00FC335A"/>
    <w:rsid w:val="00FC4B3D"/>
    <w:rsid w:val="00FC6053"/>
    <w:rsid w:val="00FC617F"/>
    <w:rsid w:val="00FC6CE6"/>
    <w:rsid w:val="00FC6DA9"/>
    <w:rsid w:val="00FC7A36"/>
    <w:rsid w:val="00FD14C6"/>
    <w:rsid w:val="00FD342A"/>
    <w:rsid w:val="00FD46E9"/>
    <w:rsid w:val="00FD481D"/>
    <w:rsid w:val="00FD786C"/>
    <w:rsid w:val="00FE0023"/>
    <w:rsid w:val="00FE0D02"/>
    <w:rsid w:val="00FE170E"/>
    <w:rsid w:val="00FE2EA0"/>
    <w:rsid w:val="00FE3315"/>
    <w:rsid w:val="00FE3852"/>
    <w:rsid w:val="00FE4248"/>
    <w:rsid w:val="00FE46BD"/>
    <w:rsid w:val="00FF08B5"/>
    <w:rsid w:val="00FF0B8F"/>
    <w:rsid w:val="00FF0E84"/>
    <w:rsid w:val="00FF1441"/>
    <w:rsid w:val="00FF2952"/>
    <w:rsid w:val="00FF3D88"/>
    <w:rsid w:val="00FF5F75"/>
    <w:rsid w:val="00FF6966"/>
    <w:rsid w:val="00FF6E44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D0DA1"/>
  <w15:docId w15:val="{0D1301E5-69FF-478C-B9F8-750776BDC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ill Sans MT" w:eastAsia="Times New Roman" w:hAnsi="Gill Sans MT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636E"/>
    <w:pPr>
      <w:spacing w:after="60"/>
      <w:jc w:val="both"/>
    </w:pPr>
    <w:rPr>
      <w:rFonts w:ascii="Calibri" w:hAnsi="Calibri"/>
      <w:sz w:val="22"/>
      <w:szCs w:val="21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527BA"/>
    <w:pPr>
      <w:keepNext/>
      <w:keepLines/>
      <w:numPr>
        <w:numId w:val="2"/>
      </w:numPr>
      <w:pBdr>
        <w:bottom w:val="single" w:sz="4" w:space="1" w:color="B2BC00"/>
      </w:pBdr>
      <w:tabs>
        <w:tab w:val="left" w:pos="540"/>
      </w:tabs>
      <w:spacing w:before="240"/>
      <w:outlineLvl w:val="0"/>
    </w:pPr>
    <w:rPr>
      <w:b/>
      <w:color w:val="B2BC00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AF68CD"/>
    <w:pPr>
      <w:keepNext/>
      <w:keepLines/>
      <w:numPr>
        <w:ilvl w:val="1"/>
        <w:numId w:val="2"/>
      </w:numPr>
      <w:pBdr>
        <w:bottom w:val="single" w:sz="4" w:space="1" w:color="B2BC00"/>
      </w:pBdr>
      <w:spacing w:after="120"/>
      <w:contextualSpacing/>
      <w:outlineLvl w:val="1"/>
    </w:pPr>
    <w:rPr>
      <w:b/>
      <w:color w:val="B2BC00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73074E"/>
    <w:pPr>
      <w:keepNext/>
      <w:keepLines/>
      <w:numPr>
        <w:ilvl w:val="2"/>
        <w:numId w:val="2"/>
      </w:numPr>
      <w:contextualSpacing/>
      <w:outlineLvl w:val="2"/>
    </w:pPr>
    <w:rPr>
      <w:b/>
      <w:color w:val="B2BC00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CF6819"/>
    <w:pPr>
      <w:keepNext/>
      <w:keepLines/>
      <w:numPr>
        <w:ilvl w:val="3"/>
        <w:numId w:val="2"/>
      </w:numPr>
      <w:spacing w:before="60" w:after="0"/>
      <w:ind w:left="862" w:hanging="862"/>
      <w:contextualSpacing/>
      <w:outlineLvl w:val="3"/>
    </w:pPr>
    <w:rPr>
      <w:b/>
      <w:color w:val="B2BC00"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265ED9"/>
    <w:pPr>
      <w:keepNext/>
      <w:keepLines/>
      <w:numPr>
        <w:ilvl w:val="4"/>
        <w:numId w:val="2"/>
      </w:numPr>
      <w:spacing w:before="360"/>
      <w:contextualSpacing/>
      <w:outlineLvl w:val="4"/>
    </w:pPr>
    <w:rPr>
      <w:b/>
      <w:iCs/>
      <w:color w:val="B2BC00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rsid w:val="00DF3BAD"/>
    <w:pPr>
      <w:keepNext/>
      <w:keepLines/>
      <w:numPr>
        <w:ilvl w:val="5"/>
        <w:numId w:val="2"/>
      </w:numPr>
      <w:spacing w:before="80" w:after="0"/>
      <w:outlineLvl w:val="5"/>
    </w:pPr>
    <w:rPr>
      <w:color w:val="B2BC00"/>
    </w:rPr>
  </w:style>
  <w:style w:type="paragraph" w:styleId="Nadpis7">
    <w:name w:val="heading 7"/>
    <w:basedOn w:val="Normln"/>
    <w:next w:val="Normln"/>
    <w:link w:val="Nadpis7Char"/>
    <w:unhideWhenUsed/>
    <w:qFormat/>
    <w:rsid w:val="00D52CAF"/>
    <w:pPr>
      <w:keepNext/>
      <w:keepLines/>
      <w:numPr>
        <w:ilvl w:val="6"/>
        <w:numId w:val="2"/>
      </w:numPr>
      <w:spacing w:before="80" w:after="0"/>
      <w:outlineLvl w:val="6"/>
    </w:pPr>
    <w:rPr>
      <w:i/>
      <w:iCs/>
      <w:color w:val="F3FF2D"/>
    </w:rPr>
  </w:style>
  <w:style w:type="paragraph" w:styleId="Nadpis8">
    <w:name w:val="heading 8"/>
    <w:basedOn w:val="Normln"/>
    <w:next w:val="Normln"/>
    <w:link w:val="Nadpis8Char"/>
    <w:unhideWhenUsed/>
    <w:qFormat/>
    <w:rsid w:val="00D52CAF"/>
    <w:pPr>
      <w:keepNext/>
      <w:keepLines/>
      <w:numPr>
        <w:ilvl w:val="7"/>
        <w:numId w:val="2"/>
      </w:numPr>
      <w:spacing w:before="80" w:after="0"/>
      <w:outlineLvl w:val="7"/>
    </w:pPr>
    <w:rPr>
      <w:smallCaps/>
      <w:color w:val="F3FF2D"/>
    </w:rPr>
  </w:style>
  <w:style w:type="paragraph" w:styleId="Nadpis9">
    <w:name w:val="heading 9"/>
    <w:basedOn w:val="Normln"/>
    <w:next w:val="Normln"/>
    <w:link w:val="Nadpis9Char"/>
    <w:unhideWhenUsed/>
    <w:qFormat/>
    <w:rsid w:val="00D52CAF"/>
    <w:pPr>
      <w:keepNext/>
      <w:keepLines/>
      <w:numPr>
        <w:ilvl w:val="8"/>
        <w:numId w:val="2"/>
      </w:numPr>
      <w:spacing w:before="80" w:after="0"/>
      <w:outlineLvl w:val="8"/>
    </w:pPr>
    <w:rPr>
      <w:i/>
      <w:iCs/>
      <w:smallCaps/>
      <w:color w:val="F3FF2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527BA"/>
    <w:rPr>
      <w:rFonts w:ascii="Calibri" w:hAnsi="Calibri"/>
      <w:b/>
      <w:color w:val="B2BC00"/>
      <w:sz w:val="36"/>
      <w:szCs w:val="36"/>
      <w:lang w:eastAsia="en-US"/>
    </w:rPr>
  </w:style>
  <w:style w:type="character" w:customStyle="1" w:styleId="Nadpis2Char">
    <w:name w:val="Nadpis 2 Char"/>
    <w:link w:val="Nadpis2"/>
    <w:rsid w:val="00AF68CD"/>
    <w:rPr>
      <w:rFonts w:ascii="Calibri" w:hAnsi="Calibri"/>
      <w:b/>
      <w:color w:val="B2BC00"/>
      <w:sz w:val="28"/>
      <w:szCs w:val="28"/>
      <w:lang w:eastAsia="en-US"/>
    </w:rPr>
  </w:style>
  <w:style w:type="character" w:customStyle="1" w:styleId="Nadpis3Char">
    <w:name w:val="Nadpis 3 Char"/>
    <w:link w:val="Nadpis3"/>
    <w:rsid w:val="0073074E"/>
    <w:rPr>
      <w:rFonts w:ascii="Calibri" w:hAnsi="Calibri"/>
      <w:b/>
      <w:color w:val="B2BC00"/>
      <w:sz w:val="26"/>
      <w:szCs w:val="26"/>
      <w:lang w:eastAsia="en-US"/>
    </w:rPr>
  </w:style>
  <w:style w:type="character" w:customStyle="1" w:styleId="Nadpis4Char">
    <w:name w:val="Nadpis 4 Char"/>
    <w:link w:val="Nadpis4"/>
    <w:rsid w:val="00CF6819"/>
    <w:rPr>
      <w:rFonts w:ascii="Calibri" w:hAnsi="Calibri"/>
      <w:b/>
      <w:color w:val="B2BC00"/>
      <w:sz w:val="24"/>
      <w:szCs w:val="24"/>
      <w:lang w:eastAsia="en-US"/>
    </w:rPr>
  </w:style>
  <w:style w:type="character" w:customStyle="1" w:styleId="Nadpis5Char">
    <w:name w:val="Nadpis 5 Char"/>
    <w:link w:val="Nadpis5"/>
    <w:rsid w:val="00265ED9"/>
    <w:rPr>
      <w:rFonts w:ascii="Calibri" w:hAnsi="Calibri"/>
      <w:b/>
      <w:iCs/>
      <w:color w:val="B2BC00"/>
      <w:sz w:val="22"/>
      <w:szCs w:val="22"/>
      <w:lang w:eastAsia="en-US"/>
    </w:rPr>
  </w:style>
  <w:style w:type="character" w:customStyle="1" w:styleId="Nadpis6Char">
    <w:name w:val="Nadpis 6 Char"/>
    <w:link w:val="Nadpis6"/>
    <w:rsid w:val="00DF3BAD"/>
    <w:rPr>
      <w:rFonts w:ascii="Calibri" w:hAnsi="Calibri"/>
      <w:color w:val="B2BC00"/>
      <w:sz w:val="22"/>
      <w:szCs w:val="21"/>
      <w:lang w:eastAsia="en-US"/>
    </w:rPr>
  </w:style>
  <w:style w:type="character" w:customStyle="1" w:styleId="Nadpis7Char">
    <w:name w:val="Nadpis 7 Char"/>
    <w:link w:val="Nadpis7"/>
    <w:rsid w:val="00D52CAF"/>
    <w:rPr>
      <w:rFonts w:ascii="Calibri" w:hAnsi="Calibri"/>
      <w:i/>
      <w:iCs/>
      <w:color w:val="F3FF2D"/>
      <w:sz w:val="22"/>
      <w:szCs w:val="21"/>
      <w:lang w:eastAsia="en-US"/>
    </w:rPr>
  </w:style>
  <w:style w:type="character" w:customStyle="1" w:styleId="Nadpis8Char">
    <w:name w:val="Nadpis 8 Char"/>
    <w:link w:val="Nadpis8"/>
    <w:rsid w:val="00D52CAF"/>
    <w:rPr>
      <w:rFonts w:ascii="Calibri" w:hAnsi="Calibri"/>
      <w:smallCaps/>
      <w:color w:val="F3FF2D"/>
      <w:sz w:val="22"/>
      <w:szCs w:val="21"/>
      <w:lang w:eastAsia="en-US"/>
    </w:rPr>
  </w:style>
  <w:style w:type="character" w:customStyle="1" w:styleId="Nadpis9Char">
    <w:name w:val="Nadpis 9 Char"/>
    <w:link w:val="Nadpis9"/>
    <w:rsid w:val="00D52CAF"/>
    <w:rPr>
      <w:rFonts w:ascii="Calibri" w:hAnsi="Calibri"/>
      <w:i/>
      <w:iCs/>
      <w:smallCaps/>
      <w:color w:val="F3FF2D"/>
      <w:sz w:val="22"/>
      <w:szCs w:val="21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F00BC4"/>
    <w:pPr>
      <w:keepNext/>
      <w:spacing w:after="0"/>
    </w:pPr>
    <w:rPr>
      <w:bCs/>
      <w:sz w:val="18"/>
      <w:szCs w:val="20"/>
    </w:rPr>
  </w:style>
  <w:style w:type="paragraph" w:styleId="Nzev">
    <w:name w:val="Title"/>
    <w:aliases w:val="Křížový odkaz"/>
    <w:basedOn w:val="FormtovanvHTML"/>
    <w:next w:val="Normln"/>
    <w:link w:val="NzevChar"/>
    <w:uiPriority w:val="10"/>
    <w:qFormat/>
    <w:rsid w:val="0003057D"/>
    <w:pPr>
      <w:spacing w:after="80"/>
      <w:contextualSpacing/>
    </w:pPr>
    <w:rPr>
      <w:rFonts w:ascii="Gill Sans MT" w:hAnsi="Gill Sans MT"/>
      <w:color w:val="0070C0"/>
      <w:spacing w:val="-7"/>
      <w:sz w:val="22"/>
      <w:szCs w:val="80"/>
      <w:u w:val="single"/>
    </w:rPr>
  </w:style>
  <w:style w:type="character" w:customStyle="1" w:styleId="NzevChar">
    <w:name w:val="Název Char"/>
    <w:aliases w:val="Křížový odkaz Char"/>
    <w:link w:val="Nzev"/>
    <w:uiPriority w:val="10"/>
    <w:rsid w:val="0003057D"/>
    <w:rPr>
      <w:rFonts w:ascii="Gill Sans MT" w:eastAsia="Times New Roman" w:hAnsi="Gill Sans MT" w:cs="Times New Roman"/>
      <w:color w:val="0070C0"/>
      <w:spacing w:val="-7"/>
      <w:sz w:val="22"/>
      <w:szCs w:val="80"/>
      <w:u w:val="single"/>
    </w:rPr>
  </w:style>
  <w:style w:type="paragraph" w:styleId="Podtitul">
    <w:name w:val="Subtitle"/>
    <w:basedOn w:val="Normln"/>
    <w:next w:val="Normln"/>
    <w:link w:val="PodtitulChar"/>
    <w:uiPriority w:val="11"/>
    <w:rsid w:val="00D52CAF"/>
    <w:pPr>
      <w:numPr>
        <w:ilvl w:val="1"/>
      </w:numPr>
      <w:spacing w:after="240"/>
    </w:pPr>
    <w:rPr>
      <w:color w:val="F1FF0D"/>
      <w:sz w:val="30"/>
      <w:szCs w:val="30"/>
    </w:rPr>
  </w:style>
  <w:style w:type="character" w:customStyle="1" w:styleId="PodtitulChar">
    <w:name w:val="Podtitul Char"/>
    <w:link w:val="Podtitul"/>
    <w:uiPriority w:val="11"/>
    <w:rsid w:val="00D52CAF"/>
    <w:rPr>
      <w:rFonts w:ascii="Gill Sans MT" w:eastAsia="Times New Roman" w:hAnsi="Gill Sans MT" w:cs="Times New Roman"/>
      <w:color w:val="F1FF0D"/>
      <w:sz w:val="30"/>
      <w:szCs w:val="30"/>
    </w:rPr>
  </w:style>
  <w:style w:type="character" w:styleId="Siln">
    <w:name w:val="Strong"/>
    <w:uiPriority w:val="22"/>
    <w:qFormat/>
    <w:rsid w:val="00D52CAF"/>
    <w:rPr>
      <w:b/>
      <w:bCs/>
    </w:rPr>
  </w:style>
  <w:style w:type="character" w:styleId="Zdraznn">
    <w:name w:val="Emphasis"/>
    <w:uiPriority w:val="20"/>
    <w:rsid w:val="00D52CAF"/>
    <w:rPr>
      <w:i/>
      <w:iCs/>
    </w:rPr>
  </w:style>
  <w:style w:type="paragraph" w:styleId="Bezmezer">
    <w:name w:val="No Spacing"/>
    <w:uiPriority w:val="1"/>
    <w:rsid w:val="00D52CAF"/>
    <w:rPr>
      <w:sz w:val="21"/>
      <w:szCs w:val="21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D52CA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link w:val="Citt"/>
    <w:uiPriority w:val="29"/>
    <w:rsid w:val="00D52CA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D52CAF"/>
    <w:pPr>
      <w:spacing w:before="100" w:beforeAutospacing="1" w:after="240"/>
      <w:ind w:left="864" w:right="864"/>
      <w:jc w:val="center"/>
    </w:pPr>
    <w:rPr>
      <w:color w:val="B2BC00"/>
      <w:sz w:val="28"/>
      <w:szCs w:val="28"/>
    </w:rPr>
  </w:style>
  <w:style w:type="character" w:customStyle="1" w:styleId="VrazncittChar">
    <w:name w:val="Výrazný citát Char"/>
    <w:link w:val="Vrazncitt"/>
    <w:uiPriority w:val="30"/>
    <w:rsid w:val="00D52CAF"/>
    <w:rPr>
      <w:rFonts w:ascii="Gill Sans MT" w:eastAsia="Times New Roman" w:hAnsi="Gill Sans MT" w:cs="Times New Roman"/>
      <w:color w:val="B2BC00"/>
      <w:sz w:val="28"/>
      <w:szCs w:val="28"/>
    </w:rPr>
  </w:style>
  <w:style w:type="character" w:styleId="Zdraznnjemn">
    <w:name w:val="Subtle Emphasis"/>
    <w:uiPriority w:val="19"/>
    <w:rsid w:val="00D52CAF"/>
    <w:rPr>
      <w:i/>
      <w:iCs/>
      <w:color w:val="F3FF2D"/>
    </w:rPr>
  </w:style>
  <w:style w:type="character" w:styleId="Zdraznnintenzivn">
    <w:name w:val="Intense Emphasis"/>
    <w:uiPriority w:val="21"/>
    <w:rsid w:val="00D52CAF"/>
    <w:rPr>
      <w:b/>
      <w:bCs/>
      <w:i/>
      <w:iCs/>
    </w:rPr>
  </w:style>
  <w:style w:type="character" w:styleId="Odkazjemn">
    <w:name w:val="Subtle Reference"/>
    <w:uiPriority w:val="31"/>
    <w:rsid w:val="00D52CAF"/>
    <w:rPr>
      <w:smallCaps/>
      <w:color w:val="F1FF0D"/>
    </w:rPr>
  </w:style>
  <w:style w:type="character" w:styleId="Odkazintenzivn">
    <w:name w:val="Intense Reference"/>
    <w:uiPriority w:val="32"/>
    <w:rsid w:val="00D52CAF"/>
    <w:rPr>
      <w:b/>
      <w:bCs/>
      <w:smallCaps/>
      <w:u w:val="single"/>
    </w:rPr>
  </w:style>
  <w:style w:type="character" w:styleId="Nzevknihy">
    <w:name w:val="Book Title"/>
    <w:uiPriority w:val="33"/>
    <w:rsid w:val="00D52CAF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unhideWhenUsed/>
    <w:qFormat/>
    <w:rsid w:val="00D52CAF"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rsid w:val="002E39F8"/>
    <w:tblPr>
      <w:tblStyleRowBandSize w:val="1"/>
      <w:tblStyleColBandSize w:val="1"/>
      <w:tblBorders>
        <w:top w:val="single" w:sz="4" w:space="0" w:color="F7FF7E"/>
        <w:left w:val="single" w:sz="4" w:space="0" w:color="F7FF7E"/>
        <w:bottom w:val="single" w:sz="4" w:space="0" w:color="F7FF7E"/>
        <w:right w:val="single" w:sz="4" w:space="0" w:color="F7FF7E"/>
        <w:insideH w:val="single" w:sz="4" w:space="0" w:color="F7FF7E"/>
        <w:insideV w:val="single" w:sz="4" w:space="0" w:color="F7FF7E"/>
      </w:tblBorders>
    </w:tblPr>
    <w:tblStylePr w:type="firstRow">
      <w:rPr>
        <w:b/>
        <w:bCs/>
      </w:rPr>
      <w:tblPr/>
      <w:tcPr>
        <w:tcBorders>
          <w:bottom w:val="single" w:sz="12" w:space="0" w:color="F4FF3D"/>
        </w:tcBorders>
      </w:tcPr>
    </w:tblStylePr>
    <w:tblStylePr w:type="lastRow">
      <w:rPr>
        <w:b/>
        <w:bCs/>
      </w:rPr>
      <w:tblPr/>
      <w:tcPr>
        <w:tcBorders>
          <w:top w:val="double" w:sz="2" w:space="0" w:color="F4FF3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E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51">
    <w:name w:val="Světlá tabulka s mřížkou 1 – zvýraznění 51"/>
    <w:basedOn w:val="Normlntabulka"/>
    <w:uiPriority w:val="46"/>
    <w:rsid w:val="007D5891"/>
    <w:tblPr>
      <w:tblStyleRowBandSize w:val="1"/>
      <w:tblStyleColBandSize w:val="1"/>
      <w:tblBorders>
        <w:top w:val="single" w:sz="4" w:space="0" w:color="F7FF7E"/>
        <w:left w:val="single" w:sz="4" w:space="0" w:color="F7FF7E"/>
        <w:bottom w:val="single" w:sz="4" w:space="0" w:color="F7FF7E"/>
        <w:right w:val="single" w:sz="4" w:space="0" w:color="F7FF7E"/>
        <w:insideH w:val="single" w:sz="4" w:space="0" w:color="F7FF7E"/>
        <w:insideV w:val="single" w:sz="4" w:space="0" w:color="F7FF7E"/>
      </w:tblBorders>
    </w:tblPr>
    <w:tblStylePr w:type="firstRow">
      <w:rPr>
        <w:b/>
        <w:bCs/>
      </w:rPr>
      <w:tblPr/>
      <w:tcPr>
        <w:tcBorders>
          <w:bottom w:val="single" w:sz="12" w:space="0" w:color="F4FF3D"/>
        </w:tcBorders>
      </w:tcPr>
    </w:tblStylePr>
    <w:tblStylePr w:type="lastRow">
      <w:rPr>
        <w:b/>
        <w:bCs/>
      </w:rPr>
      <w:tblPr/>
      <w:tcPr>
        <w:tcBorders>
          <w:top w:val="double" w:sz="2" w:space="0" w:color="F4FF3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link w:val="OdstavecseseznamemChar"/>
    <w:uiPriority w:val="34"/>
    <w:qFormat/>
    <w:rsid w:val="0057042D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2300B6"/>
    <w:pPr>
      <w:spacing w:after="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2300B6"/>
    <w:pPr>
      <w:spacing w:after="0"/>
      <w:ind w:left="210"/>
      <w:contextualSpacing/>
    </w:pPr>
  </w:style>
  <w:style w:type="paragraph" w:styleId="Obsah3">
    <w:name w:val="toc 3"/>
    <w:basedOn w:val="Normln"/>
    <w:next w:val="Normln"/>
    <w:autoRedefine/>
    <w:uiPriority w:val="39"/>
    <w:unhideWhenUsed/>
    <w:rsid w:val="002300B6"/>
    <w:pPr>
      <w:spacing w:after="0"/>
      <w:ind w:left="4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36A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736A9"/>
  </w:style>
  <w:style w:type="paragraph" w:styleId="Zpat">
    <w:name w:val="footer"/>
    <w:basedOn w:val="Normln"/>
    <w:link w:val="ZpatChar"/>
    <w:uiPriority w:val="99"/>
    <w:unhideWhenUsed/>
    <w:rsid w:val="00F736A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736A9"/>
  </w:style>
  <w:style w:type="character" w:styleId="Hypertextovodkaz">
    <w:name w:val="Hyperlink"/>
    <w:uiPriority w:val="99"/>
    <w:unhideWhenUsed/>
    <w:rsid w:val="00EC5C4C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2300B6"/>
    <w:pPr>
      <w:spacing w:after="0" w:line="259" w:lineRule="auto"/>
      <w:ind w:left="658"/>
      <w:contextualSpacing/>
    </w:pPr>
    <w:rPr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2300B6"/>
    <w:pPr>
      <w:spacing w:after="0" w:line="259" w:lineRule="auto"/>
      <w:ind w:left="879"/>
      <w:contextualSpacing/>
    </w:pPr>
    <w:rPr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95263"/>
    <w:pPr>
      <w:spacing w:after="100" w:line="259" w:lineRule="auto"/>
      <w:ind w:left="1100"/>
    </w:pPr>
    <w:rPr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95263"/>
    <w:pPr>
      <w:spacing w:after="100" w:line="259" w:lineRule="auto"/>
      <w:ind w:left="1320"/>
    </w:pPr>
    <w:rPr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95263"/>
    <w:pPr>
      <w:spacing w:after="100" w:line="259" w:lineRule="auto"/>
      <w:ind w:left="1540"/>
    </w:pPr>
    <w:rPr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95263"/>
    <w:pPr>
      <w:spacing w:after="100" w:line="259" w:lineRule="auto"/>
      <w:ind w:left="1760"/>
    </w:pPr>
    <w:rPr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D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5D5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8D3B5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table" w:customStyle="1" w:styleId="Styl1">
    <w:name w:val="Styl1"/>
    <w:basedOn w:val="Normlntabulka"/>
    <w:uiPriority w:val="99"/>
    <w:rsid w:val="00AC35C3"/>
    <w:tblPr/>
  </w:style>
  <w:style w:type="character" w:styleId="Sledovanodkaz">
    <w:name w:val="FollowedHyperlink"/>
    <w:uiPriority w:val="99"/>
    <w:semiHidden/>
    <w:unhideWhenUsed/>
    <w:rsid w:val="00A03C34"/>
    <w:rPr>
      <w:color w:val="800080"/>
      <w:u w:val="single"/>
    </w:rPr>
  </w:style>
  <w:style w:type="character" w:styleId="PsacstrojHTML">
    <w:name w:val="HTML Typewriter"/>
    <w:uiPriority w:val="99"/>
    <w:semiHidden/>
    <w:unhideWhenUsed/>
    <w:rsid w:val="00052206"/>
    <w:rPr>
      <w:rFonts w:ascii="Courier New" w:eastAsia="Times New Roman" w:hAnsi="Courier New" w:cs="Courier New" w:hint="default"/>
      <w:color w:val="135908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98071D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98071D"/>
    <w:rPr>
      <w:rFonts w:ascii="Consolas" w:hAnsi="Consolas"/>
      <w:sz w:val="20"/>
      <w:szCs w:val="20"/>
    </w:rPr>
  </w:style>
  <w:style w:type="character" w:customStyle="1" w:styleId="jush1">
    <w:name w:val="jush1"/>
    <w:rsid w:val="00052206"/>
    <w:rPr>
      <w:color w:val="135908"/>
    </w:rPr>
  </w:style>
  <w:style w:type="character" w:customStyle="1" w:styleId="jush-tag">
    <w:name w:val="jush-tag"/>
    <w:basedOn w:val="Standardnpsmoodstavce"/>
    <w:rsid w:val="00052206"/>
  </w:style>
  <w:style w:type="character" w:customStyle="1" w:styleId="jush-op">
    <w:name w:val="jush-op"/>
    <w:basedOn w:val="Standardnpsmoodstavce"/>
    <w:rsid w:val="00052206"/>
  </w:style>
  <w:style w:type="character" w:customStyle="1" w:styleId="jush-attcss1">
    <w:name w:val="jush-att_css1"/>
    <w:rsid w:val="00052206"/>
    <w:rPr>
      <w:color w:val="000099"/>
    </w:rPr>
  </w:style>
  <w:style w:type="character" w:customStyle="1" w:styleId="jush-cssval">
    <w:name w:val="jush-css_val"/>
    <w:basedOn w:val="Standardnpsmoodstavce"/>
    <w:rsid w:val="00052206"/>
  </w:style>
  <w:style w:type="character" w:customStyle="1" w:styleId="jush-att1">
    <w:name w:val="jush-att1"/>
    <w:rsid w:val="00052206"/>
    <w:rPr>
      <w:color w:val="000099"/>
    </w:rPr>
  </w:style>
  <w:style w:type="character" w:customStyle="1" w:styleId="jush-attquo4">
    <w:name w:val="jush-att_quo4"/>
    <w:rsid w:val="00052206"/>
    <w:rPr>
      <w:color w:val="800080"/>
    </w:rPr>
  </w:style>
  <w:style w:type="character" w:customStyle="1" w:styleId="jush-ent1">
    <w:name w:val="jush-ent1"/>
    <w:rsid w:val="00052206"/>
    <w:rPr>
      <w:color w:val="800080"/>
    </w:rPr>
  </w:style>
  <w:style w:type="paragraph" w:styleId="Seznamobrzk">
    <w:name w:val="table of figures"/>
    <w:basedOn w:val="Normln"/>
    <w:next w:val="Normln"/>
    <w:uiPriority w:val="99"/>
    <w:unhideWhenUsed/>
    <w:rsid w:val="000871C4"/>
    <w:pPr>
      <w:spacing w:after="0"/>
    </w:pPr>
  </w:style>
  <w:style w:type="paragraph" w:customStyle="1" w:styleId="Titulkytabulekobrzk">
    <w:name w:val="Titulky tabulek/obrázků"/>
    <w:basedOn w:val="Normln"/>
    <w:next w:val="Normln"/>
    <w:link w:val="TitulkytabulekobrzkChar"/>
    <w:rsid w:val="00886126"/>
    <w:pPr>
      <w:spacing w:after="0"/>
    </w:pPr>
    <w:rPr>
      <w:sz w:val="18"/>
    </w:rPr>
  </w:style>
  <w:style w:type="table" w:customStyle="1" w:styleId="MZestyl">
    <w:name w:val="MZe styl"/>
    <w:basedOn w:val="Normlntabulka"/>
    <w:uiPriority w:val="99"/>
    <w:rsid w:val="009B2889"/>
    <w:pPr>
      <w:spacing w:before="120"/>
    </w:pPr>
    <w:rPr>
      <w:sz w:val="22"/>
    </w:rPr>
    <w:tblPr>
      <w:tblStyleRowBandSize w:val="1"/>
      <w:tblStyleColBandSize w:val="1"/>
      <w:tblBorders>
        <w:top w:val="single" w:sz="12" w:space="0" w:color="B2BC00"/>
        <w:left w:val="single" w:sz="12" w:space="0" w:color="B2BC00"/>
        <w:bottom w:val="single" w:sz="12" w:space="0" w:color="B2BC00"/>
        <w:right w:val="single" w:sz="12" w:space="0" w:color="B2BC00"/>
        <w:insideH w:val="single" w:sz="12" w:space="0" w:color="B2BC00"/>
        <w:insideV w:val="single" w:sz="12" w:space="0" w:color="B2BC00"/>
      </w:tblBorders>
    </w:tblPr>
    <w:trPr>
      <w:cantSplit/>
    </w:trPr>
    <w:tblStylePr w:type="firstRow">
      <w:rPr>
        <w:b/>
        <w:color w:val="auto"/>
      </w:rPr>
      <w:tblPr/>
      <w:trPr>
        <w:cantSplit w:val="0"/>
        <w:tblHeader/>
      </w:trPr>
    </w:tblStylePr>
    <w:tblStylePr w:type="lastCol">
      <w:rPr>
        <w:b w:val="0"/>
      </w:rPr>
    </w:tblStylePr>
  </w:style>
  <w:style w:type="character" w:customStyle="1" w:styleId="TitulkytabulekobrzkChar">
    <w:name w:val="Titulky tabulek/obrázků Char"/>
    <w:link w:val="Titulkytabulekobrzk"/>
    <w:rsid w:val="00886126"/>
    <w:rPr>
      <w:rFonts w:ascii="Gill Sans MT" w:hAnsi="Gill Sans MT"/>
      <w:sz w:val="18"/>
    </w:rPr>
  </w:style>
  <w:style w:type="character" w:styleId="Zstupntext">
    <w:name w:val="Placeholder Text"/>
    <w:basedOn w:val="Standardnpsmoodstavce"/>
    <w:uiPriority w:val="99"/>
    <w:semiHidden/>
    <w:rsid w:val="00CC0D20"/>
    <w:rPr>
      <w:color w:val="808080"/>
    </w:rPr>
  </w:style>
  <w:style w:type="paragraph" w:customStyle="1" w:styleId="NormlntextChar">
    <w:name w:val="Normální text Char"/>
    <w:basedOn w:val="Normln"/>
    <w:rsid w:val="00711EE0"/>
    <w:pPr>
      <w:tabs>
        <w:tab w:val="left" w:pos="851"/>
      </w:tabs>
      <w:spacing w:before="60" w:after="20"/>
      <w:ind w:left="851"/>
    </w:pPr>
    <w:rPr>
      <w:rFonts w:ascii="Times New Roman" w:hAnsi="Times New Roman"/>
      <w:szCs w:val="22"/>
      <w:lang w:eastAsia="cs-CZ"/>
    </w:rPr>
  </w:style>
  <w:style w:type="paragraph" w:customStyle="1" w:styleId="PlohaA">
    <w:name w:val="Příloha A"/>
    <w:basedOn w:val="Zkladntext"/>
    <w:next w:val="Zkladntext"/>
    <w:rsid w:val="00711EE0"/>
    <w:pPr>
      <w:keepNext/>
      <w:keepLines/>
      <w:pageBreakBefore/>
      <w:numPr>
        <w:numId w:val="1"/>
      </w:numPr>
      <w:tabs>
        <w:tab w:val="num" w:pos="1701"/>
      </w:tabs>
      <w:spacing w:before="80"/>
      <w:ind w:left="1701" w:hanging="1701"/>
      <w:jc w:val="center"/>
    </w:pPr>
    <w:rPr>
      <w:rFonts w:ascii="Times New Roman" w:hAnsi="Times New Roman"/>
      <w:b/>
      <w:bCs/>
      <w:sz w:val="32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11EE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11EE0"/>
    <w:rPr>
      <w:sz w:val="22"/>
      <w:szCs w:val="21"/>
      <w:lang w:eastAsia="en-US"/>
    </w:rPr>
  </w:style>
  <w:style w:type="paragraph" w:customStyle="1" w:styleId="Zkladntext21">
    <w:name w:val="Základní text 21"/>
    <w:basedOn w:val="Normln"/>
    <w:rsid w:val="009B056E"/>
    <w:pPr>
      <w:tabs>
        <w:tab w:val="left" w:pos="792"/>
      </w:tabs>
      <w:overflowPunct w:val="0"/>
      <w:autoSpaceDE w:val="0"/>
      <w:autoSpaceDN w:val="0"/>
      <w:adjustRightInd w:val="0"/>
      <w:spacing w:after="0"/>
      <w:ind w:left="792"/>
    </w:pPr>
    <w:rPr>
      <w:rFonts w:ascii="Times New Roman" w:hAnsi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9B056E"/>
    <w:pPr>
      <w:tabs>
        <w:tab w:val="left" w:pos="1440"/>
      </w:tabs>
      <w:overflowPunct w:val="0"/>
      <w:autoSpaceDE w:val="0"/>
      <w:autoSpaceDN w:val="0"/>
      <w:adjustRightInd w:val="0"/>
      <w:spacing w:after="0"/>
      <w:ind w:left="720"/>
    </w:pPr>
    <w:rPr>
      <w:rFonts w:ascii="Times New Roman" w:hAnsi="Times New Roman"/>
      <w:sz w:val="24"/>
      <w:szCs w:val="20"/>
      <w:lang w:eastAsia="cs-CZ"/>
    </w:rPr>
  </w:style>
  <w:style w:type="paragraph" w:customStyle="1" w:styleId="Zkladntextodsazen31">
    <w:name w:val="Základní text odsazený 31"/>
    <w:basedOn w:val="Normln"/>
    <w:rsid w:val="009B056E"/>
    <w:pPr>
      <w:tabs>
        <w:tab w:val="left" w:pos="1440"/>
      </w:tabs>
      <w:overflowPunct w:val="0"/>
      <w:autoSpaceDE w:val="0"/>
      <w:autoSpaceDN w:val="0"/>
      <w:adjustRightInd w:val="0"/>
      <w:spacing w:after="0"/>
      <w:ind w:left="1296"/>
    </w:pPr>
    <w:rPr>
      <w:rFonts w:ascii="Times New Roman" w:hAnsi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C41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41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41F6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41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41F6"/>
    <w:rPr>
      <w:rFonts w:ascii="Calibri" w:hAnsi="Calibri"/>
      <w:b/>
      <w:bCs/>
      <w:lang w:eastAsia="en-US"/>
    </w:rPr>
  </w:style>
  <w:style w:type="paragraph" w:styleId="Revize">
    <w:name w:val="Revision"/>
    <w:hidden/>
    <w:uiPriority w:val="99"/>
    <w:semiHidden/>
    <w:rsid w:val="00101293"/>
    <w:rPr>
      <w:rFonts w:ascii="Calibri" w:hAnsi="Calibri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232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232A"/>
    <w:rPr>
      <w:rFonts w:ascii="Calibri" w:hAnsi="Calibr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A232A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5215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5215"/>
    <w:rPr>
      <w:rFonts w:ascii="Calibri" w:hAnsi="Calibri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545215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92820"/>
    <w:rPr>
      <w:rFonts w:ascii="Calibri" w:hAnsi="Calibri"/>
      <w:sz w:val="22"/>
      <w:szCs w:val="21"/>
      <w:lang w:eastAsia="en-US"/>
    </w:rPr>
  </w:style>
  <w:style w:type="paragraph" w:customStyle="1" w:styleId="Odstavec">
    <w:name w:val="Odstavec"/>
    <w:link w:val="OdstavecChar"/>
    <w:qFormat/>
    <w:rsid w:val="00910135"/>
    <w:pPr>
      <w:spacing w:after="120"/>
      <w:ind w:left="1134"/>
    </w:pPr>
    <w:rPr>
      <w:rFonts w:ascii="Calibri" w:hAnsi="Calibri"/>
      <w:sz w:val="24"/>
      <w:szCs w:val="24"/>
      <w:lang w:eastAsia="en-US" w:bidi="en-US"/>
    </w:rPr>
  </w:style>
  <w:style w:type="character" w:customStyle="1" w:styleId="OdstavecChar">
    <w:name w:val="Odstavec Char"/>
    <w:link w:val="Odstavec"/>
    <w:rsid w:val="00910135"/>
    <w:rPr>
      <w:rFonts w:ascii="Calibri" w:hAnsi="Calibri"/>
      <w:sz w:val="24"/>
      <w:szCs w:val="24"/>
      <w:lang w:eastAsia="en-US" w:bidi="en-US"/>
    </w:rPr>
  </w:style>
  <w:style w:type="paragraph" w:customStyle="1" w:styleId="4DNormln">
    <w:name w:val="4D Normální"/>
    <w:link w:val="4DNormlnChar"/>
    <w:rsid w:val="001D6443"/>
    <w:rPr>
      <w:rFonts w:ascii="Arial" w:hAnsi="Arial"/>
      <w:sz w:val="22"/>
      <w:szCs w:val="22"/>
    </w:rPr>
  </w:style>
  <w:style w:type="character" w:customStyle="1" w:styleId="4DNormlnChar">
    <w:name w:val="4D Normální Char"/>
    <w:link w:val="4DNormln"/>
    <w:locked/>
    <w:rsid w:val="001D6443"/>
    <w:rPr>
      <w:rFonts w:ascii="Arial" w:hAnsi="Arial"/>
      <w:sz w:val="22"/>
      <w:szCs w:val="22"/>
    </w:rPr>
  </w:style>
  <w:style w:type="character" w:customStyle="1" w:styleId="tgc">
    <w:name w:val="_tgc"/>
    <w:basedOn w:val="Standardnpsmoodstavce"/>
    <w:rsid w:val="008F7689"/>
  </w:style>
  <w:style w:type="paragraph" w:customStyle="1" w:styleId="slovanodstavec">
    <w:name w:val="Číslovaný odstavec"/>
    <w:basedOn w:val="Normln"/>
    <w:uiPriority w:val="99"/>
    <w:rsid w:val="00F54A82"/>
    <w:pPr>
      <w:spacing w:before="80" w:after="20"/>
    </w:pPr>
    <w:rPr>
      <w:rFonts w:ascii="Times New Roman" w:hAnsi="Times New Roman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2">
      <w:bodyDiv w:val="1"/>
      <w:marLeft w:val="0"/>
      <w:marRight w:val="0"/>
      <w:marTop w:val="348"/>
      <w:marBottom w:val="3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171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6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5" w:color="C0C0C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V_kres_Microsoft_Visia3.vsd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V_kres_Microsoft_Visia2.vsdx"/><Relationship Id="rId5" Type="http://schemas.openxmlformats.org/officeDocument/2006/relationships/webSettings" Target="webSettings.xml"/><Relationship Id="rId15" Type="http://schemas.openxmlformats.org/officeDocument/2006/relationships/package" Target="embeddings/V_kres_Microsoft_Visia4.vsdx"/><Relationship Id="rId10" Type="http://schemas.openxmlformats.org/officeDocument/2006/relationships/image" Target="media/image2.emf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package" Target="embeddings/V_kres_Microsoft_Visia1.vsdx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004150\Documents\Templates\Sablona_Dokumentace_v2.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1EEDD44F96948D0B1F69710E19DE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435B4-B2FB-4F5D-B884-58B512A090AC}"/>
      </w:docPartPr>
      <w:docPartBody>
        <w:p w:rsidR="00AD2502" w:rsidRDefault="000E71B6">
          <w:pPr>
            <w:pStyle w:val="91EEDD44F96948D0B1F69710E19DE3A9"/>
          </w:pPr>
          <w:r w:rsidRPr="00DF481B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GGothicE">
    <w:altName w:val="HGｺﾞｼｯｸE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B6"/>
    <w:rsid w:val="00015A75"/>
    <w:rsid w:val="00021E01"/>
    <w:rsid w:val="00025537"/>
    <w:rsid w:val="00036E29"/>
    <w:rsid w:val="00040529"/>
    <w:rsid w:val="00043AE7"/>
    <w:rsid w:val="000518C4"/>
    <w:rsid w:val="00061162"/>
    <w:rsid w:val="0008694B"/>
    <w:rsid w:val="0009356C"/>
    <w:rsid w:val="000B0D21"/>
    <w:rsid w:val="000B24DF"/>
    <w:rsid w:val="000B3A11"/>
    <w:rsid w:val="000D1C85"/>
    <w:rsid w:val="000E71B6"/>
    <w:rsid w:val="0011212B"/>
    <w:rsid w:val="001775EB"/>
    <w:rsid w:val="001C2A84"/>
    <w:rsid w:val="001D08DF"/>
    <w:rsid w:val="001D465A"/>
    <w:rsid w:val="001E674A"/>
    <w:rsid w:val="0021753D"/>
    <w:rsid w:val="00244556"/>
    <w:rsid w:val="0026181B"/>
    <w:rsid w:val="0026600A"/>
    <w:rsid w:val="0027664B"/>
    <w:rsid w:val="00287321"/>
    <w:rsid w:val="00294B24"/>
    <w:rsid w:val="002A258A"/>
    <w:rsid w:val="002A410B"/>
    <w:rsid w:val="002D411E"/>
    <w:rsid w:val="002F1163"/>
    <w:rsid w:val="00314C6F"/>
    <w:rsid w:val="00357BF8"/>
    <w:rsid w:val="003738F9"/>
    <w:rsid w:val="00381069"/>
    <w:rsid w:val="003862DA"/>
    <w:rsid w:val="003C01DE"/>
    <w:rsid w:val="003C0D49"/>
    <w:rsid w:val="003D7354"/>
    <w:rsid w:val="003F052E"/>
    <w:rsid w:val="00406F69"/>
    <w:rsid w:val="0040710C"/>
    <w:rsid w:val="00433B4C"/>
    <w:rsid w:val="00472481"/>
    <w:rsid w:val="00474F5B"/>
    <w:rsid w:val="004A653F"/>
    <w:rsid w:val="004A76F6"/>
    <w:rsid w:val="004B5A4B"/>
    <w:rsid w:val="004B6404"/>
    <w:rsid w:val="004B7D02"/>
    <w:rsid w:val="00522A78"/>
    <w:rsid w:val="005A4199"/>
    <w:rsid w:val="005A5CDF"/>
    <w:rsid w:val="005F38CD"/>
    <w:rsid w:val="005F540A"/>
    <w:rsid w:val="00606228"/>
    <w:rsid w:val="00615CC8"/>
    <w:rsid w:val="00622A7F"/>
    <w:rsid w:val="006330D7"/>
    <w:rsid w:val="006448DF"/>
    <w:rsid w:val="0065399C"/>
    <w:rsid w:val="0065507E"/>
    <w:rsid w:val="00691B83"/>
    <w:rsid w:val="006B06E7"/>
    <w:rsid w:val="006B23C1"/>
    <w:rsid w:val="006E3A3B"/>
    <w:rsid w:val="007445D2"/>
    <w:rsid w:val="007835C8"/>
    <w:rsid w:val="007B0C26"/>
    <w:rsid w:val="007D7E16"/>
    <w:rsid w:val="007F3A70"/>
    <w:rsid w:val="007F6DED"/>
    <w:rsid w:val="008432BB"/>
    <w:rsid w:val="00864A20"/>
    <w:rsid w:val="00864A40"/>
    <w:rsid w:val="008655A0"/>
    <w:rsid w:val="008B288C"/>
    <w:rsid w:val="008B6AE0"/>
    <w:rsid w:val="008C4A8A"/>
    <w:rsid w:val="008E1C77"/>
    <w:rsid w:val="008E7FB7"/>
    <w:rsid w:val="008F12C1"/>
    <w:rsid w:val="00911075"/>
    <w:rsid w:val="0094216F"/>
    <w:rsid w:val="0095182F"/>
    <w:rsid w:val="00972E7D"/>
    <w:rsid w:val="009938F6"/>
    <w:rsid w:val="00996276"/>
    <w:rsid w:val="009A0963"/>
    <w:rsid w:val="00A0695C"/>
    <w:rsid w:val="00A11D16"/>
    <w:rsid w:val="00A64EE8"/>
    <w:rsid w:val="00A850CE"/>
    <w:rsid w:val="00AB1F71"/>
    <w:rsid w:val="00AD2502"/>
    <w:rsid w:val="00B01D16"/>
    <w:rsid w:val="00B25472"/>
    <w:rsid w:val="00B306D9"/>
    <w:rsid w:val="00B6147B"/>
    <w:rsid w:val="00B62658"/>
    <w:rsid w:val="00B9086F"/>
    <w:rsid w:val="00B91134"/>
    <w:rsid w:val="00BA399E"/>
    <w:rsid w:val="00BB23EC"/>
    <w:rsid w:val="00BC29E0"/>
    <w:rsid w:val="00BC4EEC"/>
    <w:rsid w:val="00BD03DB"/>
    <w:rsid w:val="00C4190E"/>
    <w:rsid w:val="00C56081"/>
    <w:rsid w:val="00C75B59"/>
    <w:rsid w:val="00C95994"/>
    <w:rsid w:val="00CA3E00"/>
    <w:rsid w:val="00CB1163"/>
    <w:rsid w:val="00CD269E"/>
    <w:rsid w:val="00CE759F"/>
    <w:rsid w:val="00D45F93"/>
    <w:rsid w:val="00D529D3"/>
    <w:rsid w:val="00D60138"/>
    <w:rsid w:val="00DA4F74"/>
    <w:rsid w:val="00DA5C9F"/>
    <w:rsid w:val="00DC0F61"/>
    <w:rsid w:val="00DF0E52"/>
    <w:rsid w:val="00E37B74"/>
    <w:rsid w:val="00E43292"/>
    <w:rsid w:val="00E50FCB"/>
    <w:rsid w:val="00E5728A"/>
    <w:rsid w:val="00E61DA9"/>
    <w:rsid w:val="00E76F0C"/>
    <w:rsid w:val="00E9571D"/>
    <w:rsid w:val="00EB0D8F"/>
    <w:rsid w:val="00EC68F5"/>
    <w:rsid w:val="00ED755D"/>
    <w:rsid w:val="00F1656C"/>
    <w:rsid w:val="00F30A9F"/>
    <w:rsid w:val="00F5022A"/>
    <w:rsid w:val="00F67B44"/>
    <w:rsid w:val="00F8017B"/>
    <w:rsid w:val="00F814F7"/>
    <w:rsid w:val="00FA1876"/>
    <w:rsid w:val="00FB7A14"/>
    <w:rsid w:val="00FF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A11"/>
    <w:rPr>
      <w:color w:val="808080"/>
    </w:rPr>
  </w:style>
  <w:style w:type="paragraph" w:customStyle="1" w:styleId="09E06D5FE6AD488A8B1EEDC15BCC4A45">
    <w:name w:val="09E06D5FE6AD488A8B1EEDC15BCC4A45"/>
  </w:style>
  <w:style w:type="paragraph" w:customStyle="1" w:styleId="91EEDD44F96948D0B1F69710E19DE3A9">
    <w:name w:val="91EEDD44F96948D0B1F69710E19DE3A9"/>
  </w:style>
  <w:style w:type="paragraph" w:customStyle="1" w:styleId="3A3707BA09C24D21A992E954F873B2B6">
    <w:name w:val="3A3707BA09C24D21A992E954F873B2B6"/>
    <w:rsid w:val="000B3A1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Vlastní 1">
      <a:dk1>
        <a:srgbClr val="B2BC00"/>
      </a:dk1>
      <a:lt1>
        <a:srgbClr val="FFFFFF"/>
      </a:lt1>
      <a:dk2>
        <a:srgbClr val="FFFFFF"/>
      </a:dk2>
      <a:lt2>
        <a:srgbClr val="FFFFFF"/>
      </a:lt2>
      <a:accent1>
        <a:srgbClr val="B2BC00"/>
      </a:accent1>
      <a:accent2>
        <a:srgbClr val="B2BC00"/>
      </a:accent2>
      <a:accent3>
        <a:srgbClr val="B2BC00"/>
      </a:accent3>
      <a:accent4>
        <a:srgbClr val="B2BC00"/>
      </a:accent4>
      <a:accent5>
        <a:srgbClr val="B2BC00"/>
      </a:accent5>
      <a:accent6>
        <a:srgbClr val="B2BC00"/>
      </a:accent6>
      <a:hlink>
        <a:srgbClr val="0000FF"/>
      </a:hlink>
      <a:folHlink>
        <a:srgbClr val="800080"/>
      </a:folHlink>
    </a:clrScheme>
    <a:fontScheme name="Slunovrat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10164-E4A0-49F3-8542-5E19DD62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Sablona_Dokumentace_v2.0</Template>
  <TotalTime>504</TotalTime>
  <Pages>28</Pages>
  <Words>6626</Words>
  <Characters>39097</Characters>
  <Application>Microsoft Office Word</Application>
  <DocSecurity>0</DocSecurity>
  <Lines>325</Lines>
  <Paragraphs>91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Provozní řád informačních a komunikačních technologií Ministerstva zemědělství</vt:lpstr>
      <vt:lpstr>Provozní řád informačních a komunikačních technologií Ministerstva zemědělství</vt:lpstr>
    </vt:vector>
  </TitlesOfParts>
  <Manager>daniel.hetzer@mze.cz</Manager>
  <Company>Mze</Company>
  <LinksUpToDate>false</LinksUpToDate>
  <CharactersWithSpaces>45632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Provozní řád informačních a komunikačních technologií Ministerstva zemědělství</dc:title>
  <dc:subject>Provozní řád ICT</dc:subject>
  <dc:creator>Podveský Martin</dc:creator>
  <cp:keywords>provozní, řád, strategie, standardy</cp:keywords>
  <cp:lastModifiedBy>Worschová Zuzana</cp:lastModifiedBy>
  <cp:revision>55</cp:revision>
  <cp:lastPrinted>2016-12-05T14:34:00Z</cp:lastPrinted>
  <dcterms:created xsi:type="dcterms:W3CDTF">2016-10-13T07:25:00Z</dcterms:created>
  <dcterms:modified xsi:type="dcterms:W3CDTF">2017-01-04T10:09:00Z</dcterms:modified>
  <cp:category>Provozní řád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ze">
    <vt:lpwstr>0.5</vt:lpwstr>
  </property>
  <property fmtid="{D5CDD505-2E9C-101B-9397-08002B2CF9AE}" pid="3" name="duvěrnost">
    <vt:lpwstr>veřejné</vt:lpwstr>
  </property>
</Properties>
</file>