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rPr>
          <w:rFonts w:ascii="Arial" w:hAnsi="Arial" w:cs="Arial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Dodávka osobních ochranných pracovních prostředků</w:t>
      </w:r>
      <w:r w:rsidR="00216E74">
        <w:rPr>
          <w:rFonts w:ascii="Arial" w:hAnsi="Arial" w:cs="Arial"/>
          <w:b/>
          <w:caps/>
          <w:sz w:val="40"/>
          <w:szCs w:val="40"/>
        </w:rPr>
        <w:t xml:space="preserve"> pro práci s nebezpečnými chemickými látkami </w:t>
      </w:r>
      <w:bookmarkStart w:id="0" w:name="_GoBack"/>
      <w:bookmarkEnd w:id="0"/>
      <w:r w:rsidR="00216E74">
        <w:rPr>
          <w:rFonts w:ascii="Arial" w:hAnsi="Arial" w:cs="Arial"/>
          <w:b/>
          <w:caps/>
          <w:sz w:val="40"/>
          <w:szCs w:val="40"/>
        </w:rPr>
        <w:t>a směsmi</w:t>
      </w: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Příloha č. 1</w:t>
      </w: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Specifikace a předpokládané množství plnění</w:t>
      </w: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jc w:val="center"/>
        <w:rPr>
          <w:rFonts w:ascii="Arial" w:hAnsi="Arial" w:cs="Arial"/>
          <w:b/>
          <w:caps/>
        </w:rPr>
      </w:pPr>
    </w:p>
    <w:p w:rsidR="00B263B7" w:rsidRDefault="00B263B7">
      <w:pPr>
        <w:sectPr w:rsidR="00B263B7">
          <w:footerReference w:type="default" r:id="rId9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:rsidR="00716FD8" w:rsidRDefault="00716FD8">
      <w:pPr>
        <w:rPr>
          <w:rFonts w:ascii="Arial" w:hAnsi="Arial" w:cs="Arial"/>
          <w:b/>
          <w:caps/>
        </w:rPr>
      </w:pPr>
    </w:p>
    <w:p w:rsidR="00B263B7" w:rsidRDefault="00B263B7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obsah:</w:t>
      </w:r>
    </w:p>
    <w:p w:rsidR="00B263B7" w:rsidRDefault="00B263B7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371"/>
      </w:tblGrid>
      <w:tr w:rsidR="00AA226A" w:rsidTr="00AA226A">
        <w:tc>
          <w:tcPr>
            <w:tcW w:w="1242" w:type="dxa"/>
            <w:shd w:val="clear" w:color="auto" w:fill="auto"/>
          </w:tcPr>
          <w:p w:rsidR="00AA226A" w:rsidRDefault="00AA226A" w:rsidP="0021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AA226A" w:rsidRDefault="00AA226A" w:rsidP="0021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Oděvy laboratoře</w:t>
            </w:r>
          </w:p>
        </w:tc>
      </w:tr>
      <w:tr w:rsidR="00AA226A" w:rsidTr="00AA226A">
        <w:tc>
          <w:tcPr>
            <w:tcW w:w="1242" w:type="dxa"/>
            <w:shd w:val="clear" w:color="auto" w:fill="auto"/>
          </w:tcPr>
          <w:p w:rsidR="00AA226A" w:rsidRDefault="00AA226A" w:rsidP="0021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AA226A" w:rsidRDefault="00AA226A" w:rsidP="0021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Obuv</w:t>
            </w:r>
          </w:p>
        </w:tc>
      </w:tr>
      <w:tr w:rsidR="00AA226A" w:rsidTr="00AA226A">
        <w:tc>
          <w:tcPr>
            <w:tcW w:w="1242" w:type="dxa"/>
            <w:shd w:val="clear" w:color="auto" w:fill="auto"/>
          </w:tcPr>
          <w:p w:rsidR="00AA226A" w:rsidRDefault="00AA226A" w:rsidP="0021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AA226A" w:rsidRDefault="00AA226A" w:rsidP="0021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zraku</w:t>
            </w:r>
          </w:p>
        </w:tc>
      </w:tr>
      <w:tr w:rsidR="00AA226A" w:rsidTr="00AA226A">
        <w:tc>
          <w:tcPr>
            <w:tcW w:w="1242" w:type="dxa"/>
            <w:shd w:val="clear" w:color="auto" w:fill="auto"/>
          </w:tcPr>
          <w:p w:rsidR="00AA226A" w:rsidRDefault="00AA226A" w:rsidP="0021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AA226A" w:rsidRDefault="00AA226A" w:rsidP="0021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rukou</w:t>
            </w:r>
          </w:p>
        </w:tc>
      </w:tr>
    </w:tbl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90"/>
        <w:gridCol w:w="2126"/>
        <w:gridCol w:w="3226"/>
      </w:tblGrid>
      <w:tr w:rsidR="00C70BE1" w:rsidTr="00C70BE1">
        <w:trPr>
          <w:trHeight w:val="624"/>
        </w:trPr>
        <w:tc>
          <w:tcPr>
            <w:tcW w:w="946" w:type="dxa"/>
            <w:shd w:val="clear" w:color="auto" w:fill="A6A6A6"/>
            <w:vAlign w:val="center"/>
          </w:tcPr>
          <w:p w:rsidR="00C70BE1" w:rsidRPr="0010382F" w:rsidRDefault="00C70BE1" w:rsidP="004D5C94">
            <w:pPr>
              <w:jc w:val="center"/>
              <w:rPr>
                <w:rFonts w:ascii="Arial" w:hAnsi="Arial" w:cs="Arial"/>
                <w:b/>
              </w:rPr>
            </w:pPr>
            <w:r w:rsidRPr="0010382F">
              <w:rPr>
                <w:rFonts w:ascii="Arial" w:hAnsi="Arial" w:cs="Arial"/>
                <w:b/>
              </w:rPr>
              <w:t>Poř č.</w:t>
            </w:r>
          </w:p>
        </w:tc>
        <w:tc>
          <w:tcPr>
            <w:tcW w:w="2990" w:type="dxa"/>
            <w:shd w:val="clear" w:color="auto" w:fill="A6A6A6"/>
            <w:vAlign w:val="center"/>
          </w:tcPr>
          <w:p w:rsidR="00C70BE1" w:rsidRPr="0010382F" w:rsidRDefault="00C70BE1" w:rsidP="004D5C94">
            <w:pPr>
              <w:jc w:val="center"/>
              <w:rPr>
                <w:rFonts w:ascii="Arial" w:hAnsi="Arial" w:cs="Arial"/>
                <w:b/>
              </w:rPr>
            </w:pPr>
            <w:r w:rsidRPr="0010382F">
              <w:rPr>
                <w:rFonts w:ascii="Arial" w:hAnsi="Arial" w:cs="Arial"/>
                <w:b/>
              </w:rPr>
              <w:t>Název položky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C70BE1" w:rsidRPr="0010382F" w:rsidRDefault="00C70BE1" w:rsidP="004D5C94">
            <w:pPr>
              <w:jc w:val="center"/>
              <w:rPr>
                <w:rFonts w:ascii="Arial" w:hAnsi="Arial" w:cs="Arial"/>
                <w:b/>
              </w:rPr>
            </w:pPr>
            <w:r w:rsidRPr="0010382F">
              <w:rPr>
                <w:rFonts w:ascii="Arial" w:hAnsi="Arial" w:cs="Arial"/>
                <w:b/>
              </w:rPr>
              <w:t>Celková cena</w:t>
            </w:r>
          </w:p>
        </w:tc>
        <w:tc>
          <w:tcPr>
            <w:tcW w:w="3226" w:type="dxa"/>
            <w:shd w:val="clear" w:color="auto" w:fill="A6A6A6"/>
            <w:vAlign w:val="center"/>
          </w:tcPr>
          <w:p w:rsidR="00C70BE1" w:rsidRPr="0010382F" w:rsidRDefault="00C70BE1" w:rsidP="004D5C94">
            <w:pPr>
              <w:jc w:val="center"/>
              <w:rPr>
                <w:rFonts w:ascii="Arial" w:hAnsi="Arial" w:cs="Arial"/>
                <w:b/>
              </w:rPr>
            </w:pPr>
            <w:r w:rsidRPr="0010382F">
              <w:rPr>
                <w:rFonts w:ascii="Arial" w:hAnsi="Arial" w:cs="Arial"/>
                <w:b/>
              </w:rPr>
              <w:t>Pozn.</w:t>
            </w:r>
          </w:p>
        </w:tc>
      </w:tr>
      <w:tr w:rsidR="00C70BE1" w:rsidTr="00C70BE1">
        <w:trPr>
          <w:trHeight w:val="624"/>
        </w:trPr>
        <w:tc>
          <w:tcPr>
            <w:tcW w:w="946" w:type="dxa"/>
            <w:shd w:val="clear" w:color="auto" w:fill="auto"/>
            <w:vAlign w:val="center"/>
          </w:tcPr>
          <w:p w:rsidR="00C70BE1" w:rsidRDefault="00C70BE1" w:rsidP="00C70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70BE1" w:rsidRDefault="00C70BE1" w:rsidP="00C70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Oděvy laboratoře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70BE1" w:rsidRPr="0010382F" w:rsidRDefault="00C70BE1" w:rsidP="004D5C9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70BE1" w:rsidRPr="0010382F" w:rsidRDefault="00C70BE1" w:rsidP="004D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BE1" w:rsidTr="00C70BE1">
        <w:trPr>
          <w:trHeight w:val="624"/>
        </w:trPr>
        <w:tc>
          <w:tcPr>
            <w:tcW w:w="946" w:type="dxa"/>
            <w:shd w:val="clear" w:color="auto" w:fill="auto"/>
            <w:vAlign w:val="center"/>
          </w:tcPr>
          <w:p w:rsidR="00C70BE1" w:rsidRDefault="00C70BE1" w:rsidP="00C70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70BE1" w:rsidRDefault="00C70BE1" w:rsidP="00C70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Obuv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70BE1" w:rsidRPr="0010382F" w:rsidRDefault="00C70BE1" w:rsidP="004D5C9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70BE1" w:rsidRPr="0010382F" w:rsidRDefault="00C70BE1" w:rsidP="004D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BE1" w:rsidTr="00C70BE1">
        <w:trPr>
          <w:trHeight w:val="624"/>
        </w:trPr>
        <w:tc>
          <w:tcPr>
            <w:tcW w:w="946" w:type="dxa"/>
            <w:shd w:val="clear" w:color="auto" w:fill="auto"/>
            <w:vAlign w:val="center"/>
          </w:tcPr>
          <w:p w:rsidR="00C70BE1" w:rsidRDefault="00C70BE1" w:rsidP="00C70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70BE1" w:rsidRDefault="00C70BE1" w:rsidP="00C70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zraku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70BE1" w:rsidRPr="0010382F" w:rsidRDefault="00C70BE1" w:rsidP="004D5C9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70BE1" w:rsidRPr="0010382F" w:rsidRDefault="00C70BE1" w:rsidP="004D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BE1" w:rsidTr="00C70BE1">
        <w:trPr>
          <w:trHeight w:val="624"/>
        </w:trPr>
        <w:tc>
          <w:tcPr>
            <w:tcW w:w="946" w:type="dxa"/>
            <w:shd w:val="clear" w:color="auto" w:fill="auto"/>
            <w:vAlign w:val="center"/>
          </w:tcPr>
          <w:p w:rsidR="00C70BE1" w:rsidRDefault="00C70BE1" w:rsidP="00C70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70BE1" w:rsidRDefault="00C70BE1" w:rsidP="00C70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rukou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70BE1" w:rsidRPr="0010382F" w:rsidRDefault="00C70BE1" w:rsidP="004D5C9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70BE1" w:rsidRPr="0010382F" w:rsidRDefault="00C70BE1" w:rsidP="004D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BE1" w:rsidTr="00C70BE1">
        <w:trPr>
          <w:trHeight w:val="68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C70BE1" w:rsidRPr="0010382F" w:rsidRDefault="00C70BE1" w:rsidP="004D5C94">
            <w:pPr>
              <w:rPr>
                <w:rFonts w:ascii="Arial Black" w:hAnsi="Arial Black" w:cs="Arial"/>
                <w:sz w:val="22"/>
                <w:szCs w:val="22"/>
              </w:rPr>
            </w:pPr>
            <w:r w:rsidRPr="0010382F">
              <w:rPr>
                <w:rFonts w:ascii="Arial Black" w:hAnsi="Arial Black" w:cs="Arial"/>
                <w:sz w:val="22"/>
                <w:szCs w:val="22"/>
              </w:rPr>
              <w:t>Odhadovaná cena bez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BE1" w:rsidRPr="00CE2584" w:rsidRDefault="00C70BE1" w:rsidP="004D5C9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 Kč</w:t>
            </w:r>
          </w:p>
        </w:tc>
        <w:tc>
          <w:tcPr>
            <w:tcW w:w="3226" w:type="dxa"/>
            <w:shd w:val="clear" w:color="auto" w:fill="auto"/>
          </w:tcPr>
          <w:p w:rsidR="00C70BE1" w:rsidRPr="0010382F" w:rsidRDefault="00C70BE1" w:rsidP="004D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rPr>
          <w:rFonts w:ascii="Arial" w:hAnsi="Arial" w:cs="Arial"/>
          <w:b/>
        </w:rPr>
      </w:pPr>
    </w:p>
    <w:p w:rsidR="00B263B7" w:rsidRDefault="00B263B7">
      <w:pPr>
        <w:sectPr w:rsidR="00B263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:rsidR="000A734A" w:rsidRDefault="000A734A"/>
    <w:tbl>
      <w:tblPr>
        <w:tblW w:w="144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835"/>
        <w:gridCol w:w="1134"/>
        <w:gridCol w:w="3958"/>
        <w:gridCol w:w="970"/>
        <w:gridCol w:w="1428"/>
        <w:gridCol w:w="1245"/>
        <w:gridCol w:w="1038"/>
        <w:gridCol w:w="1038"/>
      </w:tblGrid>
      <w:tr w:rsidR="005363D4" w:rsidRPr="00592190" w:rsidTr="0048150E">
        <w:trPr>
          <w:trHeight w:val="675"/>
          <w:jc w:val="center"/>
        </w:trPr>
        <w:tc>
          <w:tcPr>
            <w:tcW w:w="14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5363D4" w:rsidRPr="00592190" w:rsidRDefault="005363D4" w:rsidP="00256BA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</w:t>
            </w:r>
            <w:r w:rsidRPr="00592190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Oděvy laboratoře</w:t>
            </w:r>
          </w:p>
        </w:tc>
      </w:tr>
      <w:tr w:rsidR="00256BA2" w:rsidRPr="00592190" w:rsidTr="00046B5D">
        <w:trPr>
          <w:trHeight w:val="67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Plášť keprový - bílý (ženy)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42 - 64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100% bavlna, gramáž materiálu min. 245g/m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, možnost praní nad 90 °C, zapínání na knoflíky, dlouhý rukáv, boční a náprsní kapsa, zadní díl s dragounem a rozparkem,  s logem PM  na prsou 5 cm a 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a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logo na zádech 20 x 20 cm – sítotisk dle zadání. (např.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Tradetex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0030)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Plášť keprový - bílý (muži)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44 - 64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100% bavlna, gramáž materiálu min. 245g/m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, možnost praní nad 90 °C, zapínání na knoflíky, dlouhý rukáv, boční a náprsní kapsa, zadní díl s dragounem a rozparkem,  s logem PM  na prsou 5 cm a 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a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logo na zádech 20 x 20 cm – sítotisk dle zadání. (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Tradetex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0050)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Ochranný pracovní oděv - kalhoty bílé (ženy)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38 - 64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100% bavlna, gramáž materiálu min. 245g/m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, možnost praní nad 90 °C, klínové kapsy, boční zapínání na knoflíky (např.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Tradetex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2506)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Ochranný pracovní oděv - kalhoty bílé (muži)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44 - 64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100% bavlna, gramáž materiálu min. 245g/m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, možnost praní nad 90 °C, klínové kapsy, boční zapínání na knoflíky, rozparek na knoflíky (např.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Tradetex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0460)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4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Ochranný pracovní oděv - halena bílá (ženy)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40 - 64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Dámská halena se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zapináním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na knoflíky, krátký rukáv, náprsní kapsa, materiál: 100% BA plátno, gramáž materiálu min.  140g/m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, možnost praní nad 90 °C, s logem PM  na prsou 5 cm – sítotisk dle zadání (např.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Tradetex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1207)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4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Ochranný pracovní oděv - košile bílá (muži)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36 - 44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Pánská košile se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zapináním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na knoflíky, krátký rukáv, náprsní kapsa, materiál: 100% BA plátno, gramáž materiálu min.  140g/m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,  možnost praní nad 90 °C, s logem PM  na prsou 5 cm a  – sítotisk dle zadání (např.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Tradetex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0200).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Tričko s dlouhým rukávem - bílé  (ženy)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S - XXL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Dámské tričko s dlouhým rukávem, hladký úplet, materiál 100% bavlna min 140 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, barva bílá,  s logem PM  na prsou 5 cm a  – sítotisk dle zadání.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 xml:space="preserve">Tričko s dlouhým rukávem - bílé (muži)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S - XXXL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Pánské tričko s dlouhým rukávem, hladký úplet, materiál 100% bavlna min 140 g/m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2</w:t>
            </w: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, barva bílá, s logem PM  na prsou 5 cm – sítotisk dle zadání.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60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Triko s krátkým rukávem - bílé (ženy)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S - XXL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Dámské tričko s krátkým rukávem, hladký úplet, materiál 100% bavlna, min. 155 g/m2, barva bílá,  s logem PM  na prsou 5 cm  – sítotisk dle zadání.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31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Triko s krátkým rukávem - bílé (muži)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S - XXXL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Pánské tričko s krátkým rukávem, hladký úplet, materiál 100% bavlna, min. 155 g/m2, barva bílá,  s logem PM  na prsou 5 cm – sítotisk dle zadání.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293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Ponožky - bílé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37 - 48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Ponožky kotníkové, barva bílá, materiál 100% </w:t>
            </w:r>
            <w:r w:rsidRPr="00C56765">
              <w:rPr>
                <w:rFonts w:ascii="Arial" w:hAnsi="Arial" w:cs="Arial"/>
                <w:sz w:val="14"/>
                <w:szCs w:val="12"/>
              </w:rPr>
              <w:t>bavlna, zdravotní lem (např. Anatom)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592190" w:rsidTr="00046B5D">
        <w:trPr>
          <w:trHeight w:val="421"/>
          <w:jc w:val="center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Pr="00C56765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Zástěra kyselinovzdorná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Pr="00C56765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765">
              <w:rPr>
                <w:rFonts w:ascii="Arial" w:hAnsi="Arial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Pr="00C56765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Zástěra kyselinovzdorná, s náprsenkou, odolná vůči propustnosti odzkoušených chemikálií, podkladový materiál: 59 % syntetický kaučuk, podkladový materiál 41% bavlna, EN 13034 (např. </w:t>
            </w:r>
            <w:proofErr w:type="spellStart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>Ansell</w:t>
            </w:r>
            <w:proofErr w:type="spellEnd"/>
            <w:r w:rsidRPr="00C56765">
              <w:rPr>
                <w:rFonts w:ascii="Arial" w:hAnsi="Arial" w:cs="Arial"/>
                <w:color w:val="000000"/>
                <w:sz w:val="14"/>
                <w:szCs w:val="12"/>
              </w:rPr>
              <w:t xml:space="preserve"> PVC-45W)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01F0C" w:rsidRDefault="00B01F0C"/>
    <w:tbl>
      <w:tblPr>
        <w:tblW w:w="14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835"/>
        <w:gridCol w:w="1134"/>
        <w:gridCol w:w="3969"/>
        <w:gridCol w:w="992"/>
        <w:gridCol w:w="1418"/>
        <w:gridCol w:w="1275"/>
        <w:gridCol w:w="1119"/>
        <w:gridCol w:w="1119"/>
      </w:tblGrid>
      <w:tr w:rsidR="00256BA2" w:rsidRPr="00C17151" w:rsidTr="00711329">
        <w:trPr>
          <w:trHeight w:val="624"/>
          <w:jc w:val="center"/>
        </w:trPr>
        <w:tc>
          <w:tcPr>
            <w:tcW w:w="14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56BA2" w:rsidRPr="00C17151" w:rsidRDefault="00256BA2" w:rsidP="00B63D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  <w:r w:rsidRPr="00C17151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Obuv</w:t>
            </w:r>
          </w:p>
        </w:tc>
      </w:tr>
      <w:tr w:rsidR="00256BA2" w:rsidRPr="00C17151" w:rsidTr="00B71940">
        <w:trPr>
          <w:trHeight w:val="62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17151" w:rsidRDefault="00256BA2" w:rsidP="00256B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17151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17151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17151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6BA2" w:rsidRPr="00C17151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17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C17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</w:tr>
      <w:tr w:rsidR="00A92198" w:rsidRPr="00C17151" w:rsidTr="00FD5B20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Pracovní obuv – laboratoře (muži)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36 – 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Pánské </w:t>
            </w:r>
            <w:proofErr w:type="gram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celokožené sandále</w:t>
            </w:r>
            <w:proofErr w:type="gram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 s otevřenou špici a dvěma pásky, bílá barva, protiskluzná podrážka, pásek kolem paty (např. CXS CORK MEGI)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C17151" w:rsidTr="00FD5B20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Pracovní obuv – laboratoře (ženy)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36 – 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Dámské </w:t>
            </w:r>
            <w:proofErr w:type="gram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celokožené sandále</w:t>
            </w:r>
            <w:proofErr w:type="gram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 s otevřenou špici a dvěma pásky, bílá barva, protiskluzná podrážka, pásek kolem paty, pro práci v chemické laboratoři (např. CXS CORK MEGI)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C17151" w:rsidTr="00B71940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Galoše kyselinovzdorné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36 – 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Antistatické galoše z PVC a nitrilu, odolné působení zásad a kyselin s podrážkou s hlubokým dezénem. Norma: EN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D0C25" w:rsidRPr="0048150E" w:rsidRDefault="00AD0C25">
      <w:pPr>
        <w:rPr>
          <w:rFonts w:ascii="Arial" w:hAnsi="Arial" w:cs="Arial"/>
          <w:sz w:val="20"/>
        </w:rPr>
      </w:pPr>
    </w:p>
    <w:p w:rsidR="0048150E" w:rsidRPr="0048150E" w:rsidRDefault="0048150E">
      <w:pPr>
        <w:rPr>
          <w:rFonts w:ascii="Arial" w:hAnsi="Arial" w:cs="Arial"/>
          <w:sz w:val="20"/>
        </w:rPr>
      </w:pPr>
    </w:p>
    <w:tbl>
      <w:tblPr>
        <w:tblW w:w="14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835"/>
        <w:gridCol w:w="1134"/>
        <w:gridCol w:w="3969"/>
        <w:gridCol w:w="992"/>
        <w:gridCol w:w="1418"/>
        <w:gridCol w:w="1275"/>
        <w:gridCol w:w="1134"/>
        <w:gridCol w:w="1104"/>
      </w:tblGrid>
      <w:tr w:rsidR="00256BA2" w:rsidRPr="00CB079C" w:rsidTr="00711329">
        <w:trPr>
          <w:trHeight w:val="624"/>
          <w:jc w:val="center"/>
        </w:trPr>
        <w:tc>
          <w:tcPr>
            <w:tcW w:w="14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56BA2" w:rsidRPr="00CB079C" w:rsidRDefault="00256BA2" w:rsidP="00CB079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</w:t>
            </w:r>
            <w:r w:rsidRPr="00CB079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Ochrana zraku</w:t>
            </w:r>
          </w:p>
        </w:tc>
      </w:tr>
      <w:tr w:rsidR="00256BA2" w:rsidRPr="00CB079C" w:rsidTr="00B71940">
        <w:trPr>
          <w:trHeight w:val="62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B079C" w:rsidRDefault="00256BA2" w:rsidP="00256B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0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B079C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0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B079C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0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CB079C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0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6BA2" w:rsidRPr="00CB079C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B0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CB0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56BA2" w:rsidRPr="00592190" w:rsidRDefault="00256BA2" w:rsidP="00256B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</w:tr>
      <w:tr w:rsidR="00A92198" w:rsidRPr="00CB079C" w:rsidTr="00FD5B20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 xml:space="preserve">Ochranný štít </w:t>
            </w:r>
            <w:proofErr w:type="spellStart"/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celoobličejový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univerzální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Štít s náhlavním křížem proti projekci malých pevných částic, materiál PMMA (plexisklo), rozměry 330x290, tloušťka 2mm, ČSN 13464 (např. Okula štít 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8150E" w:rsidRDefault="0048150E">
      <w:pPr>
        <w:rPr>
          <w:rFonts w:ascii="Arial" w:hAnsi="Arial" w:cs="Arial"/>
          <w:sz w:val="20"/>
        </w:rPr>
      </w:pPr>
    </w:p>
    <w:p w:rsidR="0065612C" w:rsidRPr="0048150E" w:rsidRDefault="0065612C">
      <w:pPr>
        <w:rPr>
          <w:rFonts w:ascii="Arial" w:hAnsi="Arial" w:cs="Arial"/>
          <w:sz w:val="20"/>
        </w:rPr>
      </w:pPr>
    </w:p>
    <w:tbl>
      <w:tblPr>
        <w:tblW w:w="14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835"/>
        <w:gridCol w:w="1134"/>
        <w:gridCol w:w="3969"/>
        <w:gridCol w:w="992"/>
        <w:gridCol w:w="1418"/>
        <w:gridCol w:w="1275"/>
        <w:gridCol w:w="1134"/>
        <w:gridCol w:w="1104"/>
      </w:tblGrid>
      <w:tr w:rsidR="00B63D75" w:rsidRPr="007E53A8" w:rsidTr="00711329">
        <w:trPr>
          <w:trHeight w:val="624"/>
          <w:jc w:val="center"/>
        </w:trPr>
        <w:tc>
          <w:tcPr>
            <w:tcW w:w="14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63D75" w:rsidRPr="007E53A8" w:rsidRDefault="00B63D75" w:rsidP="00B63D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</w:t>
            </w:r>
            <w:r w:rsidRPr="007E53A8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Ochrana rukou</w:t>
            </w:r>
          </w:p>
        </w:tc>
      </w:tr>
      <w:tr w:rsidR="00B63D75" w:rsidRPr="007E53A8" w:rsidTr="00B71940">
        <w:trPr>
          <w:trHeight w:val="62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D75" w:rsidRPr="007E53A8" w:rsidRDefault="00B63D75" w:rsidP="00B63D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53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D75" w:rsidRPr="007E53A8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53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D75" w:rsidRPr="007E53A8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53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D75" w:rsidRPr="007E53A8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53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3D75" w:rsidRPr="007E53A8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E53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7E53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63D75" w:rsidRPr="00592190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63D75" w:rsidRPr="00592190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D75" w:rsidRPr="00592190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D75" w:rsidRPr="00592190" w:rsidRDefault="00B63D75" w:rsidP="00B63D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</w:tr>
      <w:tr w:rsidR="00A92198" w:rsidRPr="007E53A8" w:rsidTr="00B71940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Ochranné rukavice kyselinovzdorné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7,5 - 10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Ochranné rukavice PVC kyselinovzdorné, pětiprsté, délka 30 cm, EN 374, chemická odolnost proti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NaOH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, H</w:t>
            </w:r>
            <w:r w:rsidRPr="00B71940">
              <w:rPr>
                <w:rFonts w:ascii="Arial" w:hAnsi="Arial" w:cs="Arial"/>
                <w:color w:val="000000"/>
                <w:sz w:val="14"/>
                <w:szCs w:val="12"/>
                <w:vertAlign w:val="subscript"/>
              </w:rPr>
              <w:t>2</w:t>
            </w: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SO</w:t>
            </w:r>
            <w:r w:rsidRPr="00B71940">
              <w:rPr>
                <w:rFonts w:ascii="Arial" w:hAnsi="Arial" w:cs="Arial"/>
                <w:color w:val="000000"/>
                <w:sz w:val="14"/>
                <w:szCs w:val="12"/>
                <w:vertAlign w:val="subscript"/>
              </w:rPr>
              <w:t>4</w:t>
            </w: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, prostupnost min. tř. 2 (např.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Ansell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Bi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 –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Colour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7E53A8" w:rsidTr="00B71940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sz w:val="16"/>
                <w:szCs w:val="16"/>
              </w:rPr>
            </w:pPr>
            <w:r w:rsidRPr="00AE00C0">
              <w:rPr>
                <w:rFonts w:ascii="Arial" w:hAnsi="Arial" w:cs="Arial"/>
                <w:sz w:val="16"/>
                <w:szCs w:val="16"/>
              </w:rPr>
              <w:t>Ochranné rukavice jednorázové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0C0">
              <w:rPr>
                <w:rFonts w:ascii="Arial" w:hAnsi="Arial" w:cs="Arial"/>
                <w:sz w:val="16"/>
                <w:szCs w:val="16"/>
              </w:rPr>
              <w:t>S - XL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jc w:val="both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Nitrilové nepudrované rukavice, odolnost proti chemickým látkám a organickým rozpouštědlům, EN 374, úroveň penetrace 2 (&lt;1,5), balení 100 ks (např.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Ansell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 92-600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TouchNTuff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7E53A8" w:rsidTr="00B71940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 xml:space="preserve">Ochranné rukavice proti popálení do 250 </w:t>
            </w:r>
            <w:proofErr w:type="spellStart"/>
            <w:r w:rsidRPr="00AE00C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8 –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 xml:space="preserve">Ochranné rukavice pětiprsté proti popálení s ochranou před kontaktním teplem do 250 </w:t>
            </w:r>
            <w:proofErr w:type="spellStart"/>
            <w:r w:rsidRPr="00B71940">
              <w:rPr>
                <w:rFonts w:ascii="Arial" w:hAnsi="Arial" w:cs="Arial"/>
                <w:color w:val="000000"/>
                <w:sz w:val="14"/>
                <w:szCs w:val="12"/>
                <w:vertAlign w:val="superscript"/>
              </w:rPr>
              <w:t>o</w:t>
            </w: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C</w:t>
            </w:r>
            <w:proofErr w:type="spellEnd"/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, krátkodobě i do 500°C, EN 407, odolnost proti kontaktnímu teplu 3 (označení 4341XX)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198" w:rsidRPr="007E53A8" w:rsidTr="00B71940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198" w:rsidRDefault="00A92198" w:rsidP="00A92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 xml:space="preserve">Ochranné rukavice proti popálení do 100 </w:t>
            </w:r>
            <w:proofErr w:type="spellStart"/>
            <w:r w:rsidRPr="00AE00C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AE00C0" w:rsidRDefault="00A92198" w:rsidP="00A921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0C0">
              <w:rPr>
                <w:rFonts w:ascii="Arial" w:hAnsi="Arial" w:cs="Arial"/>
                <w:color w:val="000000"/>
                <w:sz w:val="16"/>
                <w:szCs w:val="16"/>
              </w:rPr>
              <w:t>8 –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98" w:rsidRPr="00B71940" w:rsidRDefault="00A92198" w:rsidP="00A92198">
            <w:pPr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B71940">
              <w:rPr>
                <w:rFonts w:ascii="Arial" w:hAnsi="Arial" w:cs="Arial"/>
                <w:color w:val="000000"/>
                <w:sz w:val="14"/>
                <w:szCs w:val="12"/>
              </w:rPr>
              <w:t>Ochranné rukavice pětiprsté proti popálení s ochranou před kontaktním teplem do 100 °C, EN 407, odolnost proti kontaktnímu teplu 1 (označení X1XX)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98" w:rsidRDefault="00A92198" w:rsidP="00A921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263B7" w:rsidRPr="0065612C" w:rsidRDefault="00B263B7" w:rsidP="0065612C">
      <w:pPr>
        <w:rPr>
          <w:rFonts w:ascii="Arial" w:hAnsi="Arial" w:cs="Arial"/>
          <w:sz w:val="12"/>
        </w:rPr>
      </w:pPr>
    </w:p>
    <w:sectPr w:rsidR="00B263B7" w:rsidRPr="0065612C" w:rsidSect="00716F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1134" w:bottom="964" w:left="1134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36" w:rsidRDefault="00B16C36">
      <w:r>
        <w:separator/>
      </w:r>
    </w:p>
  </w:endnote>
  <w:endnote w:type="continuationSeparator" w:id="0">
    <w:p w:rsidR="00B16C36" w:rsidRDefault="00B1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EA1B67">
      <w:rPr>
        <w:noProof/>
      </w:rPr>
      <w:t>1</w:t>
    </w:r>
    <w:r>
      <w:fldChar w:fldCharType="end"/>
    </w:r>
  </w:p>
  <w:p w:rsidR="00C17151" w:rsidRDefault="00C171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3D03F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4445" t="635" r="635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51" w:rsidRDefault="00C1715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A1B6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zKigIAABs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Gj5&#10;fMq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:rsidR="00C17151" w:rsidRDefault="00C1715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A1B6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3D03F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3D6907" wp14:editId="64F2E8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7620" t="635" r="3175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51" w:rsidRDefault="00C1715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A1B67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26.9pt;height:13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" stroked="f">
              <v:fill opacity="0"/>
              <v:textbox inset="0,0,0,0">
                <w:txbxContent>
                  <w:p w:rsidR="00C17151" w:rsidRDefault="00C1715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A1B67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36" w:rsidRDefault="00B16C36">
      <w:r>
        <w:separator/>
      </w:r>
    </w:p>
  </w:footnote>
  <w:footnote w:type="continuationSeparator" w:id="0">
    <w:p w:rsidR="00B16C36" w:rsidRDefault="00B1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Pr="00716FD8" w:rsidRDefault="00C17151" w:rsidP="00716FD8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1" w:rsidRDefault="00C17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AE8"/>
    <w:multiLevelType w:val="hybridMultilevel"/>
    <w:tmpl w:val="43BC0EDE"/>
    <w:lvl w:ilvl="0" w:tplc="AE7C5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1"/>
    <w:rsid w:val="00046B5D"/>
    <w:rsid w:val="00050C70"/>
    <w:rsid w:val="00061309"/>
    <w:rsid w:val="00081B42"/>
    <w:rsid w:val="000A0486"/>
    <w:rsid w:val="000A734A"/>
    <w:rsid w:val="000B6C8E"/>
    <w:rsid w:val="000B6FAF"/>
    <w:rsid w:val="000B71E4"/>
    <w:rsid w:val="000C2E2A"/>
    <w:rsid w:val="000C7582"/>
    <w:rsid w:val="000D2F5E"/>
    <w:rsid w:val="000E140C"/>
    <w:rsid w:val="0010382F"/>
    <w:rsid w:val="00115F2A"/>
    <w:rsid w:val="00116B17"/>
    <w:rsid w:val="00126003"/>
    <w:rsid w:val="001263C5"/>
    <w:rsid w:val="00132B3A"/>
    <w:rsid w:val="001455F2"/>
    <w:rsid w:val="00156E5D"/>
    <w:rsid w:val="00157B80"/>
    <w:rsid w:val="001679BE"/>
    <w:rsid w:val="00187C30"/>
    <w:rsid w:val="001A021F"/>
    <w:rsid w:val="001C0A79"/>
    <w:rsid w:val="001E0CD8"/>
    <w:rsid w:val="001F19E4"/>
    <w:rsid w:val="002051E8"/>
    <w:rsid w:val="002056AB"/>
    <w:rsid w:val="00214893"/>
    <w:rsid w:val="00216E74"/>
    <w:rsid w:val="00220806"/>
    <w:rsid w:val="002231A1"/>
    <w:rsid w:val="00227E60"/>
    <w:rsid w:val="00235909"/>
    <w:rsid w:val="00235BAA"/>
    <w:rsid w:val="002534AE"/>
    <w:rsid w:val="00253A46"/>
    <w:rsid w:val="00256BA2"/>
    <w:rsid w:val="00276291"/>
    <w:rsid w:val="00291691"/>
    <w:rsid w:val="002A45F0"/>
    <w:rsid w:val="002C3EC8"/>
    <w:rsid w:val="002E0F89"/>
    <w:rsid w:val="002F6308"/>
    <w:rsid w:val="00331D3E"/>
    <w:rsid w:val="003415E9"/>
    <w:rsid w:val="0034178C"/>
    <w:rsid w:val="00345739"/>
    <w:rsid w:val="003469B5"/>
    <w:rsid w:val="0036308F"/>
    <w:rsid w:val="00370EC3"/>
    <w:rsid w:val="003776D5"/>
    <w:rsid w:val="00377902"/>
    <w:rsid w:val="00387BA8"/>
    <w:rsid w:val="00397038"/>
    <w:rsid w:val="0039737A"/>
    <w:rsid w:val="003A1CD5"/>
    <w:rsid w:val="003B23EE"/>
    <w:rsid w:val="003B7E7C"/>
    <w:rsid w:val="003C1ECD"/>
    <w:rsid w:val="003C44EE"/>
    <w:rsid w:val="003D03FA"/>
    <w:rsid w:val="003D1C12"/>
    <w:rsid w:val="003D4DCC"/>
    <w:rsid w:val="003F48A7"/>
    <w:rsid w:val="00402064"/>
    <w:rsid w:val="00410C2D"/>
    <w:rsid w:val="00413110"/>
    <w:rsid w:val="00413909"/>
    <w:rsid w:val="00431D46"/>
    <w:rsid w:val="004376C0"/>
    <w:rsid w:val="0046142B"/>
    <w:rsid w:val="00461433"/>
    <w:rsid w:val="004615F2"/>
    <w:rsid w:val="00465181"/>
    <w:rsid w:val="004676E7"/>
    <w:rsid w:val="00472E8B"/>
    <w:rsid w:val="0048150E"/>
    <w:rsid w:val="0048186C"/>
    <w:rsid w:val="004950B5"/>
    <w:rsid w:val="004A43E3"/>
    <w:rsid w:val="004B68AD"/>
    <w:rsid w:val="004D334C"/>
    <w:rsid w:val="004E3174"/>
    <w:rsid w:val="004F2A80"/>
    <w:rsid w:val="004F3326"/>
    <w:rsid w:val="00506ED5"/>
    <w:rsid w:val="0053144C"/>
    <w:rsid w:val="00532847"/>
    <w:rsid w:val="005331A3"/>
    <w:rsid w:val="005363D4"/>
    <w:rsid w:val="0054107C"/>
    <w:rsid w:val="00542B3B"/>
    <w:rsid w:val="00545F76"/>
    <w:rsid w:val="005500BD"/>
    <w:rsid w:val="005579E9"/>
    <w:rsid w:val="0057226D"/>
    <w:rsid w:val="005726A4"/>
    <w:rsid w:val="0058109D"/>
    <w:rsid w:val="00582375"/>
    <w:rsid w:val="00592190"/>
    <w:rsid w:val="005969A0"/>
    <w:rsid w:val="005A5518"/>
    <w:rsid w:val="005B5564"/>
    <w:rsid w:val="005C26F7"/>
    <w:rsid w:val="005D0808"/>
    <w:rsid w:val="005D53FC"/>
    <w:rsid w:val="005D5FF5"/>
    <w:rsid w:val="005D7918"/>
    <w:rsid w:val="005E345B"/>
    <w:rsid w:val="005E6A72"/>
    <w:rsid w:val="006002C3"/>
    <w:rsid w:val="00600A1E"/>
    <w:rsid w:val="00605A94"/>
    <w:rsid w:val="00613178"/>
    <w:rsid w:val="006148D5"/>
    <w:rsid w:val="00624372"/>
    <w:rsid w:val="00633120"/>
    <w:rsid w:val="00646E83"/>
    <w:rsid w:val="00653380"/>
    <w:rsid w:val="0065612C"/>
    <w:rsid w:val="00656533"/>
    <w:rsid w:val="006610ED"/>
    <w:rsid w:val="00680F59"/>
    <w:rsid w:val="0068776E"/>
    <w:rsid w:val="0069190B"/>
    <w:rsid w:val="00694D41"/>
    <w:rsid w:val="006B3FBD"/>
    <w:rsid w:val="006B5177"/>
    <w:rsid w:val="006B5478"/>
    <w:rsid w:val="006C72EA"/>
    <w:rsid w:val="006E18B4"/>
    <w:rsid w:val="006F2D85"/>
    <w:rsid w:val="006F51EB"/>
    <w:rsid w:val="0070244B"/>
    <w:rsid w:val="00703183"/>
    <w:rsid w:val="00711329"/>
    <w:rsid w:val="00716FD8"/>
    <w:rsid w:val="00727093"/>
    <w:rsid w:val="00731FDB"/>
    <w:rsid w:val="00733644"/>
    <w:rsid w:val="0074637B"/>
    <w:rsid w:val="00752481"/>
    <w:rsid w:val="007611F0"/>
    <w:rsid w:val="00795A5D"/>
    <w:rsid w:val="00795DC3"/>
    <w:rsid w:val="00797A87"/>
    <w:rsid w:val="007A42F9"/>
    <w:rsid w:val="007D062C"/>
    <w:rsid w:val="007D5C08"/>
    <w:rsid w:val="007E26B9"/>
    <w:rsid w:val="007E53A8"/>
    <w:rsid w:val="007F5F2C"/>
    <w:rsid w:val="007F639D"/>
    <w:rsid w:val="00814927"/>
    <w:rsid w:val="008250DF"/>
    <w:rsid w:val="00854C08"/>
    <w:rsid w:val="00856577"/>
    <w:rsid w:val="00861B9C"/>
    <w:rsid w:val="008707A9"/>
    <w:rsid w:val="00874F12"/>
    <w:rsid w:val="008814FD"/>
    <w:rsid w:val="008A0E8C"/>
    <w:rsid w:val="008B0A62"/>
    <w:rsid w:val="008C0279"/>
    <w:rsid w:val="008C7751"/>
    <w:rsid w:val="008E4C25"/>
    <w:rsid w:val="008F107D"/>
    <w:rsid w:val="008F151B"/>
    <w:rsid w:val="008F637F"/>
    <w:rsid w:val="009135C8"/>
    <w:rsid w:val="00914EEB"/>
    <w:rsid w:val="00953319"/>
    <w:rsid w:val="00974784"/>
    <w:rsid w:val="00985FA4"/>
    <w:rsid w:val="00991872"/>
    <w:rsid w:val="00996040"/>
    <w:rsid w:val="009A3232"/>
    <w:rsid w:val="009A7C66"/>
    <w:rsid w:val="009B5329"/>
    <w:rsid w:val="009B7842"/>
    <w:rsid w:val="009D294A"/>
    <w:rsid w:val="009E0EAF"/>
    <w:rsid w:val="009E46A9"/>
    <w:rsid w:val="009E5A87"/>
    <w:rsid w:val="00A00C04"/>
    <w:rsid w:val="00A00F8E"/>
    <w:rsid w:val="00A06021"/>
    <w:rsid w:val="00A126EC"/>
    <w:rsid w:val="00A244DD"/>
    <w:rsid w:val="00A353E4"/>
    <w:rsid w:val="00A36956"/>
    <w:rsid w:val="00A36D4B"/>
    <w:rsid w:val="00A6359D"/>
    <w:rsid w:val="00A72F7C"/>
    <w:rsid w:val="00A92198"/>
    <w:rsid w:val="00AA226A"/>
    <w:rsid w:val="00AB6B8F"/>
    <w:rsid w:val="00AB78A1"/>
    <w:rsid w:val="00AB7BBC"/>
    <w:rsid w:val="00AD0C25"/>
    <w:rsid w:val="00AD1596"/>
    <w:rsid w:val="00AE00C0"/>
    <w:rsid w:val="00AE1DFE"/>
    <w:rsid w:val="00AE587F"/>
    <w:rsid w:val="00AF22D1"/>
    <w:rsid w:val="00AF66FF"/>
    <w:rsid w:val="00B01F0C"/>
    <w:rsid w:val="00B143F2"/>
    <w:rsid w:val="00B16C36"/>
    <w:rsid w:val="00B2406A"/>
    <w:rsid w:val="00B246B3"/>
    <w:rsid w:val="00B263B7"/>
    <w:rsid w:val="00B4047B"/>
    <w:rsid w:val="00B44995"/>
    <w:rsid w:val="00B63D75"/>
    <w:rsid w:val="00B6509D"/>
    <w:rsid w:val="00B71940"/>
    <w:rsid w:val="00B9326E"/>
    <w:rsid w:val="00B97BB6"/>
    <w:rsid w:val="00BA2C7B"/>
    <w:rsid w:val="00BB6A0C"/>
    <w:rsid w:val="00C17151"/>
    <w:rsid w:val="00C35B88"/>
    <w:rsid w:val="00C3735C"/>
    <w:rsid w:val="00C4346C"/>
    <w:rsid w:val="00C463D8"/>
    <w:rsid w:val="00C46493"/>
    <w:rsid w:val="00C51062"/>
    <w:rsid w:val="00C56765"/>
    <w:rsid w:val="00C60768"/>
    <w:rsid w:val="00C70BE1"/>
    <w:rsid w:val="00C81982"/>
    <w:rsid w:val="00CB079C"/>
    <w:rsid w:val="00CB7209"/>
    <w:rsid w:val="00CB7640"/>
    <w:rsid w:val="00CC07CA"/>
    <w:rsid w:val="00CD5A24"/>
    <w:rsid w:val="00CE194F"/>
    <w:rsid w:val="00CE2584"/>
    <w:rsid w:val="00CE3D31"/>
    <w:rsid w:val="00CF349C"/>
    <w:rsid w:val="00D2520D"/>
    <w:rsid w:val="00D36566"/>
    <w:rsid w:val="00D42177"/>
    <w:rsid w:val="00D42692"/>
    <w:rsid w:val="00D43257"/>
    <w:rsid w:val="00D45DC1"/>
    <w:rsid w:val="00D56321"/>
    <w:rsid w:val="00D62A57"/>
    <w:rsid w:val="00D74F99"/>
    <w:rsid w:val="00D80F51"/>
    <w:rsid w:val="00D879B1"/>
    <w:rsid w:val="00D978A0"/>
    <w:rsid w:val="00DA7D70"/>
    <w:rsid w:val="00DC6FD2"/>
    <w:rsid w:val="00DD3540"/>
    <w:rsid w:val="00DE6377"/>
    <w:rsid w:val="00DE72DC"/>
    <w:rsid w:val="00E12CB0"/>
    <w:rsid w:val="00E24B47"/>
    <w:rsid w:val="00E31D37"/>
    <w:rsid w:val="00E828DB"/>
    <w:rsid w:val="00E9047A"/>
    <w:rsid w:val="00E90838"/>
    <w:rsid w:val="00E95C9F"/>
    <w:rsid w:val="00EA1B67"/>
    <w:rsid w:val="00ED682C"/>
    <w:rsid w:val="00ED7A1E"/>
    <w:rsid w:val="00ED7AB6"/>
    <w:rsid w:val="00ED7EFC"/>
    <w:rsid w:val="00EE47D1"/>
    <w:rsid w:val="00EE57DC"/>
    <w:rsid w:val="00EE61BB"/>
    <w:rsid w:val="00F01FAD"/>
    <w:rsid w:val="00F16481"/>
    <w:rsid w:val="00F23173"/>
    <w:rsid w:val="00F267BA"/>
    <w:rsid w:val="00F356C6"/>
    <w:rsid w:val="00F400F2"/>
    <w:rsid w:val="00F40C91"/>
    <w:rsid w:val="00F438AD"/>
    <w:rsid w:val="00F57407"/>
    <w:rsid w:val="00F57AC8"/>
    <w:rsid w:val="00F76651"/>
    <w:rsid w:val="00F817A7"/>
    <w:rsid w:val="00FB0DF3"/>
    <w:rsid w:val="00FB7FE7"/>
    <w:rsid w:val="00FD5B20"/>
    <w:rsid w:val="00FD6148"/>
    <w:rsid w:val="00FD73BE"/>
    <w:rsid w:val="00FF061B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226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customStyle="1" w:styleId="Style3">
    <w:name w:val="Style 3"/>
    <w:pPr>
      <w:widowControl w:val="0"/>
      <w:suppressAutoHyphens/>
      <w:autoSpaceDE w:val="0"/>
      <w:ind w:right="720"/>
      <w:jc w:val="right"/>
    </w:pPr>
    <w:rPr>
      <w:rFonts w:ascii="Arial" w:hAnsi="Arial" w:cs="Arial"/>
      <w:lang w:val="en-US"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5E34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45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E345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E345B"/>
    <w:rPr>
      <w:b/>
      <w:bCs/>
    </w:rPr>
  </w:style>
  <w:style w:type="character" w:customStyle="1" w:styleId="PedmtkomenteChar">
    <w:name w:val="Předmět komentáře Char"/>
    <w:link w:val="Pedmtkomente"/>
    <w:rsid w:val="005E345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5E34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5E345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rsid w:val="003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16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226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customStyle="1" w:styleId="Style3">
    <w:name w:val="Style 3"/>
    <w:pPr>
      <w:widowControl w:val="0"/>
      <w:suppressAutoHyphens/>
      <w:autoSpaceDE w:val="0"/>
      <w:ind w:right="720"/>
      <w:jc w:val="right"/>
    </w:pPr>
    <w:rPr>
      <w:rFonts w:ascii="Arial" w:hAnsi="Arial" w:cs="Arial"/>
      <w:lang w:val="en-US"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5E34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45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E345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E345B"/>
    <w:rPr>
      <w:b/>
      <w:bCs/>
    </w:rPr>
  </w:style>
  <w:style w:type="character" w:customStyle="1" w:styleId="PedmtkomenteChar">
    <w:name w:val="Předmět komentáře Char"/>
    <w:link w:val="Pedmtkomente"/>
    <w:rsid w:val="005E345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5E34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5E345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rsid w:val="003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16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E2F6-BEA8-4C7D-9B61-66E7667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</dc:creator>
  <cp:lastModifiedBy>Řídká Helena</cp:lastModifiedBy>
  <cp:revision>2</cp:revision>
  <cp:lastPrinted>2013-02-20T13:47:00Z</cp:lastPrinted>
  <dcterms:created xsi:type="dcterms:W3CDTF">2020-03-25T10:48:00Z</dcterms:created>
  <dcterms:modified xsi:type="dcterms:W3CDTF">2020-03-25T10:48:00Z</dcterms:modified>
</cp:coreProperties>
</file>