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3F66" w14:textId="276AEBF0" w:rsidR="003D66A4" w:rsidRDefault="00974770" w:rsidP="00997EA0">
      <w:pPr>
        <w:pStyle w:val="Nadpis1"/>
        <w:jc w:val="center"/>
      </w:pPr>
      <w:r>
        <w:t>Napojení S</w:t>
      </w:r>
      <w:r w:rsidR="00B50F7F">
        <w:t>taveniště na stávající dopravní infrastrukturu</w:t>
      </w:r>
    </w:p>
    <w:p w14:paraId="1FACC356" w14:textId="45B8173A" w:rsidR="00B867DA" w:rsidRDefault="00B867DA" w:rsidP="00B867DA">
      <w:pPr>
        <w:pStyle w:val="Textkomente"/>
        <w:rPr>
          <w:sz w:val="22"/>
        </w:rPr>
      </w:pPr>
      <w:r w:rsidRPr="00974770">
        <w:rPr>
          <w:sz w:val="22"/>
        </w:rPr>
        <w:t xml:space="preserve">Podrobné informace k napojení Staveniště na dopravní infrastrukturu jsou popsány v Projektové dokumentaci </w:t>
      </w:r>
      <w:r w:rsidR="009B6430">
        <w:rPr>
          <w:b/>
          <w:sz w:val="22"/>
        </w:rPr>
        <w:t>B_S</w:t>
      </w:r>
      <w:r w:rsidR="009B6430" w:rsidRPr="009B6430">
        <w:rPr>
          <w:b/>
          <w:sz w:val="22"/>
        </w:rPr>
        <w:t>ouhrnna tech. zprava</w:t>
      </w:r>
      <w:r w:rsidRPr="00974770">
        <w:rPr>
          <w:sz w:val="22"/>
        </w:rPr>
        <w:t xml:space="preserve"> a v situačním výkresu </w:t>
      </w:r>
      <w:r w:rsidR="009B6430" w:rsidRPr="009B6430">
        <w:rPr>
          <w:b/>
          <w:sz w:val="22"/>
        </w:rPr>
        <w:t>C_3_Koordinacni situace</w:t>
      </w:r>
      <w:r w:rsidR="009B6430" w:rsidRPr="009B6430">
        <w:rPr>
          <w:sz w:val="22"/>
        </w:rPr>
        <w:t>.</w:t>
      </w:r>
    </w:p>
    <w:p w14:paraId="60A1357D" w14:textId="12E35934" w:rsidR="00A700B8" w:rsidRDefault="004549FD" w:rsidP="00EC798E">
      <w:r>
        <w:t xml:space="preserve">Staveniště je přístupné </w:t>
      </w:r>
      <w:r w:rsidR="00DE13F4">
        <w:t xml:space="preserve">přes stávající panelovou komunikaci vedoucí od silnice II. třídy č. 427. </w:t>
      </w:r>
      <w:r w:rsidR="00A700B8">
        <w:t>Zhotovitel je povinen provést před započetím stavby pasportizaci komunikace, včetně případných objektů. Pokud dojede vlivem pohybu mechanizace k poškození komunikací či jiných objektů, provede Zhotovitel nápravu do původního stavu.</w:t>
      </w:r>
    </w:p>
    <w:p w14:paraId="09C9C014" w14:textId="1AAE93AB" w:rsidR="00100713" w:rsidRDefault="00FD779E" w:rsidP="00EC798E">
      <w:r>
        <w:t>Stávající</w:t>
      </w:r>
      <w:r w:rsidR="00DE13F4">
        <w:t xml:space="preserve"> panelová</w:t>
      </w:r>
      <w:r>
        <w:t xml:space="preserve"> komunikace: 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9"/>
        <w:gridCol w:w="2055"/>
        <w:gridCol w:w="4342"/>
        <w:gridCol w:w="1696"/>
      </w:tblGrid>
      <w:tr w:rsidR="00DE13F4" w14:paraId="4858C303" w14:textId="70C7C761" w:rsidTr="00DE13F4">
        <w:tc>
          <w:tcPr>
            <w:tcW w:w="969" w:type="dxa"/>
            <w:shd w:val="clear" w:color="auto" w:fill="E7E6E6" w:themeFill="background2"/>
          </w:tcPr>
          <w:p w14:paraId="21827A65" w14:textId="0D184106" w:rsidR="00DE13F4" w:rsidRDefault="00DE13F4" w:rsidP="00EC798E">
            <w:r>
              <w:t>č.p.</w:t>
            </w:r>
          </w:p>
        </w:tc>
        <w:tc>
          <w:tcPr>
            <w:tcW w:w="2055" w:type="dxa"/>
            <w:shd w:val="clear" w:color="auto" w:fill="E7E6E6" w:themeFill="background2"/>
          </w:tcPr>
          <w:p w14:paraId="259E29F8" w14:textId="094F8256" w:rsidR="00DE13F4" w:rsidRDefault="00DE13F4" w:rsidP="00EC798E">
            <w:r>
              <w:t>katastrální území</w:t>
            </w:r>
          </w:p>
        </w:tc>
        <w:tc>
          <w:tcPr>
            <w:tcW w:w="4342" w:type="dxa"/>
            <w:shd w:val="clear" w:color="auto" w:fill="E7E6E6" w:themeFill="background2"/>
          </w:tcPr>
          <w:p w14:paraId="3FBCC831" w14:textId="3CD37D1E" w:rsidR="00DE13F4" w:rsidRDefault="00DE13F4" w:rsidP="00EC798E">
            <w:r>
              <w:t>vlastnické právo / právo hospodařit</w:t>
            </w:r>
          </w:p>
        </w:tc>
        <w:tc>
          <w:tcPr>
            <w:tcW w:w="1696" w:type="dxa"/>
            <w:shd w:val="clear" w:color="auto" w:fill="E7E6E6" w:themeFill="background2"/>
          </w:tcPr>
          <w:p w14:paraId="3B38CC33" w14:textId="4B5A0FF4" w:rsidR="00DE13F4" w:rsidRDefault="00DE13F4" w:rsidP="00EC798E">
            <w:r>
              <w:t>poznámka</w:t>
            </w:r>
          </w:p>
        </w:tc>
      </w:tr>
      <w:tr w:rsidR="00DE13F4" w14:paraId="0530E828" w14:textId="0CFE9307" w:rsidTr="00DE13F4">
        <w:tc>
          <w:tcPr>
            <w:tcW w:w="969" w:type="dxa"/>
          </w:tcPr>
          <w:p w14:paraId="103E214F" w14:textId="065E2F4F" w:rsidR="00DE13F4" w:rsidRPr="00DE13F4" w:rsidRDefault="00DE13F4" w:rsidP="00EC798E">
            <w:pPr>
              <w:rPr>
                <w:sz w:val="20"/>
              </w:rPr>
            </w:pPr>
            <w:r w:rsidRPr="00DE13F4">
              <w:rPr>
                <w:sz w:val="20"/>
              </w:rPr>
              <w:t>7096</w:t>
            </w:r>
          </w:p>
        </w:tc>
        <w:tc>
          <w:tcPr>
            <w:tcW w:w="2055" w:type="dxa"/>
          </w:tcPr>
          <w:p w14:paraId="3A9097A9" w14:textId="00B16697" w:rsidR="00DE13F4" w:rsidRPr="00DE13F4" w:rsidRDefault="00DE13F4" w:rsidP="00EC798E">
            <w:pPr>
              <w:rPr>
                <w:sz w:val="20"/>
              </w:rPr>
            </w:pPr>
            <w:r w:rsidRPr="00DE13F4">
              <w:rPr>
                <w:sz w:val="20"/>
              </w:rPr>
              <w:t>Staré Město u Uherského Hradiště [754617]</w:t>
            </w:r>
          </w:p>
        </w:tc>
        <w:tc>
          <w:tcPr>
            <w:tcW w:w="4342" w:type="dxa"/>
          </w:tcPr>
          <w:p w14:paraId="5816FE91" w14:textId="7CDACEE9" w:rsidR="00DE13F4" w:rsidRPr="00DE13F4" w:rsidRDefault="00DE13F4" w:rsidP="00EC798E">
            <w:pPr>
              <w:rPr>
                <w:sz w:val="20"/>
              </w:rPr>
            </w:pPr>
            <w:r w:rsidRPr="00DE13F4">
              <w:rPr>
                <w:sz w:val="20"/>
              </w:rPr>
              <w:t>Město Staré Město, náměstí Hrdinů 100, 68603 Staré Město</w:t>
            </w:r>
            <w:r w:rsidRPr="00DE13F4">
              <w:rPr>
                <w:sz w:val="20"/>
              </w:rPr>
              <w:tab/>
            </w:r>
          </w:p>
        </w:tc>
        <w:tc>
          <w:tcPr>
            <w:tcW w:w="1696" w:type="dxa"/>
          </w:tcPr>
          <w:p w14:paraId="1D5B267F" w14:textId="06BF0390" w:rsidR="00DE13F4" w:rsidRPr="00DE13F4" w:rsidRDefault="00DE13F4" w:rsidP="00EC798E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E13F4" w14:paraId="2DFAEDC6" w14:textId="4CE09D65" w:rsidTr="00DE13F4">
        <w:tc>
          <w:tcPr>
            <w:tcW w:w="969" w:type="dxa"/>
          </w:tcPr>
          <w:p w14:paraId="4046F417" w14:textId="3DFD24C3" w:rsidR="00DE13F4" w:rsidRPr="00DE13F4" w:rsidRDefault="00DE13F4" w:rsidP="00EC798E">
            <w:pPr>
              <w:rPr>
                <w:sz w:val="20"/>
              </w:rPr>
            </w:pPr>
            <w:r w:rsidRPr="00DE13F4">
              <w:rPr>
                <w:sz w:val="20"/>
              </w:rPr>
              <w:t>4556/43</w:t>
            </w:r>
          </w:p>
        </w:tc>
        <w:tc>
          <w:tcPr>
            <w:tcW w:w="2055" w:type="dxa"/>
          </w:tcPr>
          <w:p w14:paraId="7D0EDA9D" w14:textId="3059E2BE" w:rsidR="00DE13F4" w:rsidRPr="00DE13F4" w:rsidRDefault="00DE13F4" w:rsidP="00EC798E">
            <w:pPr>
              <w:rPr>
                <w:sz w:val="20"/>
              </w:rPr>
            </w:pPr>
            <w:r w:rsidRPr="00DE13F4">
              <w:rPr>
                <w:sz w:val="20"/>
              </w:rPr>
              <w:t>Staré Město u Uherského Hradiště [754617]</w:t>
            </w:r>
          </w:p>
        </w:tc>
        <w:tc>
          <w:tcPr>
            <w:tcW w:w="4342" w:type="dxa"/>
          </w:tcPr>
          <w:p w14:paraId="677F39F7" w14:textId="39FF03E6" w:rsidR="00DE13F4" w:rsidRPr="00DE13F4" w:rsidRDefault="00DE13F4" w:rsidP="00DE13F4">
            <w:pPr>
              <w:rPr>
                <w:sz w:val="20"/>
              </w:rPr>
            </w:pPr>
            <w:r w:rsidRPr="00DE13F4">
              <w:rPr>
                <w:sz w:val="20"/>
              </w:rPr>
              <w:t>Bureš Radomír, 1. máje 1703, Mařatice, 68605 Uherské Hradiště</w:t>
            </w:r>
          </w:p>
          <w:p w14:paraId="3DE5A515" w14:textId="16DFA4EE" w:rsidR="00DE13F4" w:rsidRPr="00DE13F4" w:rsidRDefault="00DE13F4" w:rsidP="00DE13F4">
            <w:pPr>
              <w:rPr>
                <w:sz w:val="20"/>
              </w:rPr>
            </w:pPr>
            <w:r w:rsidRPr="00DE13F4">
              <w:rPr>
                <w:sz w:val="20"/>
              </w:rPr>
              <w:t>Janeček Bronislav, Na Rybníku 934, 68604 Kunovice</w:t>
            </w:r>
            <w:r w:rsidRPr="00DE13F4">
              <w:rPr>
                <w:sz w:val="20"/>
              </w:rPr>
              <w:tab/>
            </w:r>
          </w:p>
        </w:tc>
        <w:tc>
          <w:tcPr>
            <w:tcW w:w="1696" w:type="dxa"/>
          </w:tcPr>
          <w:p w14:paraId="6002FB90" w14:textId="7014E315" w:rsidR="00DE13F4" w:rsidRPr="00DE13F4" w:rsidRDefault="00DE13F4" w:rsidP="00DE13F4">
            <w:pPr>
              <w:rPr>
                <w:sz w:val="20"/>
              </w:rPr>
            </w:pPr>
            <w:r>
              <w:rPr>
                <w:sz w:val="20"/>
              </w:rPr>
              <w:t>věcné břemeno chůze a jízdy</w:t>
            </w:r>
          </w:p>
        </w:tc>
      </w:tr>
    </w:tbl>
    <w:p w14:paraId="17703723" w14:textId="77777777" w:rsidR="00FD779E" w:rsidRDefault="00FD779E" w:rsidP="00EC798E"/>
    <w:p w14:paraId="09332380" w14:textId="28DD2BF6" w:rsidR="00974770" w:rsidRDefault="009B6430" w:rsidP="00EC798E">
      <w:r>
        <w:pict w14:anchorId="7C0636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4pt;height:315.6pt">
            <v:imagedata r:id="rId7" o:title="Kun_Přístup"/>
          </v:shape>
        </w:pict>
      </w:r>
    </w:p>
    <w:p w14:paraId="38ECBB73" w14:textId="77777777" w:rsidR="00697FF6" w:rsidRDefault="00697FF6" w:rsidP="00974770">
      <w:pPr>
        <w:pStyle w:val="Textkomente"/>
        <w:rPr>
          <w:sz w:val="22"/>
        </w:rPr>
      </w:pPr>
    </w:p>
    <w:p w14:paraId="27A31C43" w14:textId="77777777" w:rsidR="00FD42E5" w:rsidRDefault="00FD42E5" w:rsidP="004B7BC3">
      <w:pPr>
        <w:pStyle w:val="Textkomente"/>
        <w:rPr>
          <w:sz w:val="22"/>
        </w:rPr>
      </w:pPr>
    </w:p>
    <w:p w14:paraId="0AD7ACD8" w14:textId="704E1940" w:rsidR="00FD42E5" w:rsidRDefault="00FD42E5" w:rsidP="004B7BC3">
      <w:pPr>
        <w:pStyle w:val="Textkomente"/>
        <w:rPr>
          <w:sz w:val="22"/>
        </w:rPr>
      </w:pPr>
    </w:p>
    <w:p w14:paraId="37F91053" w14:textId="4EA677A7" w:rsidR="00FD42E5" w:rsidRDefault="00291FB0" w:rsidP="004B7BC3">
      <w:pPr>
        <w:pStyle w:val="Textkomente"/>
        <w:rPr>
          <w:sz w:val="22"/>
        </w:rPr>
      </w:pPr>
      <w:r>
        <w:rPr>
          <w:sz w:val="22"/>
        </w:rPr>
        <w:lastRenderedPageBreak/>
        <w:t xml:space="preserve">Upozorňujeme, že </w:t>
      </w:r>
      <w:r w:rsidR="00FD42E5">
        <w:rPr>
          <w:sz w:val="22"/>
        </w:rPr>
        <w:t>Příjezd na staveniště se kříží s probíhající stavbou „Obnova odstavných ramen řeky Moravy“ jejímž investorem je „Slepá ramena, z.ú.“</w:t>
      </w:r>
      <w:r>
        <w:rPr>
          <w:sz w:val="22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244"/>
        <w:gridCol w:w="2995"/>
      </w:tblGrid>
      <w:tr w:rsidR="00087667" w14:paraId="307D4FE4" w14:textId="77777777" w:rsidTr="00087667">
        <w:tc>
          <w:tcPr>
            <w:tcW w:w="1696" w:type="dxa"/>
            <w:tcBorders>
              <w:top w:val="double" w:sz="4" w:space="0" w:color="auto"/>
              <w:left w:val="double" w:sz="4" w:space="0" w:color="auto"/>
            </w:tcBorders>
          </w:tcPr>
          <w:p w14:paraId="6B9398AF" w14:textId="7A389E97" w:rsidR="00FD42E5" w:rsidRDefault="00FD42E5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Investor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18556F62" w14:textId="08407C69" w:rsidR="00FD42E5" w:rsidRDefault="00FD42E5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Slepá ramena, z.ú.</w:t>
            </w:r>
          </w:p>
        </w:tc>
        <w:tc>
          <w:tcPr>
            <w:tcW w:w="2244" w:type="dxa"/>
            <w:tcBorders>
              <w:top w:val="double" w:sz="4" w:space="0" w:color="auto"/>
            </w:tcBorders>
          </w:tcPr>
          <w:p w14:paraId="209EB52E" w14:textId="63C9242A" w:rsidR="00FD42E5" w:rsidRDefault="00FD42E5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Ing. Radek Fojtík</w:t>
            </w:r>
          </w:p>
        </w:tc>
        <w:tc>
          <w:tcPr>
            <w:tcW w:w="2995" w:type="dxa"/>
            <w:tcBorders>
              <w:top w:val="double" w:sz="4" w:space="0" w:color="auto"/>
              <w:right w:val="double" w:sz="4" w:space="0" w:color="auto"/>
            </w:tcBorders>
          </w:tcPr>
          <w:p w14:paraId="717BFF6B" w14:textId="0D317365" w:rsidR="00FD42E5" w:rsidRDefault="009B6430" w:rsidP="004B7BC3">
            <w:pPr>
              <w:pStyle w:val="Textkomente"/>
              <w:rPr>
                <w:sz w:val="22"/>
              </w:rPr>
            </w:pPr>
            <w:hyperlink r:id="rId8" w:history="1">
              <w:r w:rsidR="00FD42E5" w:rsidRPr="001D2BEF">
                <w:rPr>
                  <w:rStyle w:val="Hypertextovodkaz"/>
                  <w:sz w:val="22"/>
                </w:rPr>
                <w:t>sleparamena@seznam.cz</w:t>
              </w:r>
            </w:hyperlink>
          </w:p>
          <w:p w14:paraId="0399707E" w14:textId="7B8F5974" w:rsidR="00FD42E5" w:rsidRDefault="00FD42E5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722 915 091</w:t>
            </w:r>
          </w:p>
        </w:tc>
      </w:tr>
      <w:tr w:rsidR="00087667" w14:paraId="3A6EEDB6" w14:textId="77777777" w:rsidTr="00087667">
        <w:tc>
          <w:tcPr>
            <w:tcW w:w="1696" w:type="dxa"/>
            <w:tcBorders>
              <w:left w:val="double" w:sz="4" w:space="0" w:color="auto"/>
            </w:tcBorders>
          </w:tcPr>
          <w:p w14:paraId="526EA78F" w14:textId="77AA0ED3" w:rsidR="00FD42E5" w:rsidRDefault="00FD42E5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Zhotovitel</w:t>
            </w:r>
          </w:p>
        </w:tc>
        <w:tc>
          <w:tcPr>
            <w:tcW w:w="2127" w:type="dxa"/>
          </w:tcPr>
          <w:p w14:paraId="7A1EE898" w14:textId="0A757A4F" w:rsidR="00FD42E5" w:rsidRDefault="00236E5F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Hydro&amp;kov s.r.o.</w:t>
            </w:r>
          </w:p>
        </w:tc>
        <w:tc>
          <w:tcPr>
            <w:tcW w:w="2244" w:type="dxa"/>
          </w:tcPr>
          <w:p w14:paraId="0ECE12A5" w14:textId="22C8DAF0" w:rsidR="00FD42E5" w:rsidRDefault="00236E5F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Petr Ježek</w:t>
            </w:r>
          </w:p>
        </w:tc>
        <w:tc>
          <w:tcPr>
            <w:tcW w:w="2995" w:type="dxa"/>
            <w:tcBorders>
              <w:right w:val="double" w:sz="4" w:space="0" w:color="auto"/>
            </w:tcBorders>
          </w:tcPr>
          <w:p w14:paraId="10A8846E" w14:textId="76DCDFEA" w:rsidR="00FD42E5" w:rsidRDefault="009B6430" w:rsidP="004B7BC3">
            <w:pPr>
              <w:pStyle w:val="Textkomente"/>
              <w:rPr>
                <w:sz w:val="22"/>
              </w:rPr>
            </w:pPr>
            <w:hyperlink r:id="rId9" w:history="1">
              <w:r w:rsidR="00236E5F" w:rsidRPr="001D2BEF">
                <w:rPr>
                  <w:rStyle w:val="Hypertextovodkaz"/>
                  <w:sz w:val="22"/>
                </w:rPr>
                <w:t>jezekp@hydrokov.cz</w:t>
              </w:r>
            </w:hyperlink>
          </w:p>
          <w:p w14:paraId="12AE0E80" w14:textId="29B78311" w:rsidR="00236E5F" w:rsidRDefault="00236E5F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724 008 391</w:t>
            </w:r>
          </w:p>
        </w:tc>
      </w:tr>
      <w:tr w:rsidR="00087667" w14:paraId="3B655145" w14:textId="77777777" w:rsidTr="00087667">
        <w:tc>
          <w:tcPr>
            <w:tcW w:w="1696" w:type="dxa"/>
            <w:tcBorders>
              <w:left w:val="double" w:sz="4" w:space="0" w:color="auto"/>
            </w:tcBorders>
          </w:tcPr>
          <w:p w14:paraId="4CA23536" w14:textId="675CC8CC" w:rsidR="00FD42E5" w:rsidRDefault="00FD42E5" w:rsidP="004B7BC3">
            <w:pPr>
              <w:pStyle w:val="Textkomente"/>
              <w:rPr>
                <w:sz w:val="22"/>
              </w:rPr>
            </w:pPr>
          </w:p>
        </w:tc>
        <w:tc>
          <w:tcPr>
            <w:tcW w:w="2127" w:type="dxa"/>
          </w:tcPr>
          <w:p w14:paraId="05E02725" w14:textId="77777777" w:rsidR="00FD42E5" w:rsidRDefault="00FD42E5" w:rsidP="004B7BC3">
            <w:pPr>
              <w:pStyle w:val="Textkomente"/>
              <w:rPr>
                <w:sz w:val="22"/>
              </w:rPr>
            </w:pPr>
          </w:p>
        </w:tc>
        <w:tc>
          <w:tcPr>
            <w:tcW w:w="2244" w:type="dxa"/>
          </w:tcPr>
          <w:p w14:paraId="034A77B5" w14:textId="1D33C45C" w:rsidR="00FD42E5" w:rsidRDefault="00236E5F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Ing. Miroslav Ježek</w:t>
            </w:r>
          </w:p>
        </w:tc>
        <w:tc>
          <w:tcPr>
            <w:tcW w:w="2995" w:type="dxa"/>
            <w:tcBorders>
              <w:right w:val="double" w:sz="4" w:space="0" w:color="auto"/>
            </w:tcBorders>
          </w:tcPr>
          <w:p w14:paraId="79740B89" w14:textId="77777777" w:rsidR="00236E5F" w:rsidRDefault="009B6430" w:rsidP="004B7BC3">
            <w:pPr>
              <w:pStyle w:val="Textkomente"/>
              <w:rPr>
                <w:sz w:val="22"/>
              </w:rPr>
            </w:pPr>
            <w:hyperlink r:id="rId10" w:history="1">
              <w:r w:rsidR="00236E5F" w:rsidRPr="001D2BEF">
                <w:rPr>
                  <w:rStyle w:val="Hypertextovodkaz"/>
                  <w:sz w:val="22"/>
                </w:rPr>
                <w:t>jezkm@hydrokov.cz</w:t>
              </w:r>
            </w:hyperlink>
          </w:p>
          <w:p w14:paraId="5ADF163F" w14:textId="6D2FD708" w:rsidR="00236E5F" w:rsidRDefault="00236E5F" w:rsidP="004B7BC3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724 259 163</w:t>
            </w:r>
          </w:p>
        </w:tc>
      </w:tr>
      <w:tr w:rsidR="00087667" w14:paraId="02A2B6FF" w14:textId="77777777" w:rsidTr="00087667">
        <w:tc>
          <w:tcPr>
            <w:tcW w:w="1696" w:type="dxa"/>
            <w:tcBorders>
              <w:left w:val="double" w:sz="4" w:space="0" w:color="auto"/>
            </w:tcBorders>
          </w:tcPr>
          <w:p w14:paraId="3981BA26" w14:textId="3331C036" w:rsidR="00FD42E5" w:rsidRDefault="00FD42E5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Technický dozor</w:t>
            </w:r>
          </w:p>
        </w:tc>
        <w:tc>
          <w:tcPr>
            <w:tcW w:w="2127" w:type="dxa"/>
          </w:tcPr>
          <w:p w14:paraId="40CF176D" w14:textId="033D8B7F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Amitera s.r.o.</w:t>
            </w:r>
          </w:p>
        </w:tc>
        <w:tc>
          <w:tcPr>
            <w:tcW w:w="2244" w:type="dxa"/>
          </w:tcPr>
          <w:p w14:paraId="63C27F58" w14:textId="7EEF23B5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Ing. Petr Kozelka</w:t>
            </w:r>
          </w:p>
        </w:tc>
        <w:tc>
          <w:tcPr>
            <w:tcW w:w="2995" w:type="dxa"/>
            <w:tcBorders>
              <w:right w:val="double" w:sz="4" w:space="0" w:color="auto"/>
            </w:tcBorders>
          </w:tcPr>
          <w:p w14:paraId="59F36F47" w14:textId="1C5404D9" w:rsidR="00FD42E5" w:rsidRDefault="009B6430" w:rsidP="00FD42E5">
            <w:pPr>
              <w:pStyle w:val="Textkomente"/>
              <w:rPr>
                <w:sz w:val="22"/>
              </w:rPr>
            </w:pPr>
            <w:hyperlink r:id="rId11" w:history="1">
              <w:r w:rsidR="00236E5F" w:rsidRPr="001D2BEF">
                <w:rPr>
                  <w:rStyle w:val="Hypertextovodkaz"/>
                  <w:sz w:val="22"/>
                </w:rPr>
                <w:t>kozelka@amitera.cz</w:t>
              </w:r>
            </w:hyperlink>
          </w:p>
          <w:p w14:paraId="379C4F80" w14:textId="5CB4A52A" w:rsidR="00236E5F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724 056 544</w:t>
            </w:r>
          </w:p>
        </w:tc>
      </w:tr>
      <w:tr w:rsidR="00087667" w14:paraId="70AFA3F1" w14:textId="77777777" w:rsidTr="00087667">
        <w:tc>
          <w:tcPr>
            <w:tcW w:w="1696" w:type="dxa"/>
            <w:tcBorders>
              <w:left w:val="double" w:sz="4" w:space="0" w:color="auto"/>
            </w:tcBorders>
          </w:tcPr>
          <w:p w14:paraId="508C6A9A" w14:textId="1D315462" w:rsidR="00FD42E5" w:rsidRDefault="00FD42E5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Autorský dozor</w:t>
            </w:r>
          </w:p>
        </w:tc>
        <w:tc>
          <w:tcPr>
            <w:tcW w:w="2127" w:type="dxa"/>
          </w:tcPr>
          <w:p w14:paraId="35E2704F" w14:textId="48147990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 xml:space="preserve">TERRA Projekt </w:t>
            </w:r>
          </w:p>
        </w:tc>
        <w:tc>
          <w:tcPr>
            <w:tcW w:w="2244" w:type="dxa"/>
          </w:tcPr>
          <w:p w14:paraId="4AFB62C9" w14:textId="6AF1990A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Ing. Tomáš Horký</w:t>
            </w:r>
          </w:p>
        </w:tc>
        <w:tc>
          <w:tcPr>
            <w:tcW w:w="2995" w:type="dxa"/>
            <w:tcBorders>
              <w:right w:val="double" w:sz="4" w:space="0" w:color="auto"/>
            </w:tcBorders>
          </w:tcPr>
          <w:p w14:paraId="6A728BB3" w14:textId="65E20585" w:rsidR="00FD42E5" w:rsidRDefault="009B6430" w:rsidP="00FD42E5">
            <w:pPr>
              <w:pStyle w:val="Textkomente"/>
              <w:rPr>
                <w:sz w:val="22"/>
              </w:rPr>
            </w:pPr>
            <w:hyperlink r:id="rId12" w:history="1">
              <w:r w:rsidR="00236E5F" w:rsidRPr="001D2BEF">
                <w:rPr>
                  <w:rStyle w:val="Hypertextovodkaz"/>
                  <w:sz w:val="22"/>
                </w:rPr>
                <w:t>th@uh.cz</w:t>
              </w:r>
            </w:hyperlink>
          </w:p>
          <w:p w14:paraId="29099BED" w14:textId="0AFEEA01" w:rsidR="00236E5F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603 863 672</w:t>
            </w:r>
          </w:p>
        </w:tc>
      </w:tr>
      <w:tr w:rsidR="00087667" w14:paraId="65011C21" w14:textId="77777777" w:rsidTr="00087667">
        <w:tc>
          <w:tcPr>
            <w:tcW w:w="1696" w:type="dxa"/>
            <w:tcBorders>
              <w:left w:val="double" w:sz="4" w:space="0" w:color="auto"/>
            </w:tcBorders>
          </w:tcPr>
          <w:p w14:paraId="5DB587E2" w14:textId="76A11CEA" w:rsidR="00FD42E5" w:rsidRDefault="00FD42E5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Ekologický dozor</w:t>
            </w:r>
          </w:p>
        </w:tc>
        <w:tc>
          <w:tcPr>
            <w:tcW w:w="2127" w:type="dxa"/>
          </w:tcPr>
          <w:p w14:paraId="182AE423" w14:textId="77777777" w:rsidR="00FD42E5" w:rsidRDefault="00FD42E5" w:rsidP="00FD42E5">
            <w:pPr>
              <w:pStyle w:val="Textkomente"/>
              <w:rPr>
                <w:sz w:val="22"/>
              </w:rPr>
            </w:pPr>
          </w:p>
        </w:tc>
        <w:tc>
          <w:tcPr>
            <w:tcW w:w="2244" w:type="dxa"/>
          </w:tcPr>
          <w:p w14:paraId="407ECFEE" w14:textId="14CC63F7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RNDr. Lukáš Merta Ph.D.</w:t>
            </w:r>
          </w:p>
        </w:tc>
        <w:tc>
          <w:tcPr>
            <w:tcW w:w="2995" w:type="dxa"/>
            <w:tcBorders>
              <w:right w:val="double" w:sz="4" w:space="0" w:color="auto"/>
            </w:tcBorders>
          </w:tcPr>
          <w:p w14:paraId="3659BCD2" w14:textId="42BADFD9" w:rsidR="00FD42E5" w:rsidRDefault="009B6430" w:rsidP="00FD42E5">
            <w:pPr>
              <w:pStyle w:val="Textkomente"/>
              <w:rPr>
                <w:sz w:val="22"/>
              </w:rPr>
            </w:pPr>
            <w:hyperlink r:id="rId13" w:history="1">
              <w:r w:rsidR="00236E5F" w:rsidRPr="001D2BEF">
                <w:rPr>
                  <w:rStyle w:val="Hypertextovodkaz"/>
                  <w:sz w:val="22"/>
                </w:rPr>
                <w:t>L.Merta@post.cz</w:t>
              </w:r>
            </w:hyperlink>
          </w:p>
          <w:p w14:paraId="5BFBC6A9" w14:textId="4A498F0E" w:rsidR="00236E5F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776 112 559</w:t>
            </w:r>
          </w:p>
        </w:tc>
      </w:tr>
      <w:tr w:rsidR="00087667" w14:paraId="0EAA1AD1" w14:textId="77777777" w:rsidTr="00087667">
        <w:tc>
          <w:tcPr>
            <w:tcW w:w="1696" w:type="dxa"/>
            <w:tcBorders>
              <w:left w:val="double" w:sz="4" w:space="0" w:color="auto"/>
              <w:bottom w:val="double" w:sz="4" w:space="0" w:color="auto"/>
            </w:tcBorders>
          </w:tcPr>
          <w:p w14:paraId="2D80C33D" w14:textId="2ED36F89" w:rsidR="00FD42E5" w:rsidRDefault="00FD42E5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Administrativní řízení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14:paraId="3FCEBFA5" w14:textId="4AAC800D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Universal Solutions s.r.o.</w:t>
            </w:r>
          </w:p>
        </w:tc>
        <w:tc>
          <w:tcPr>
            <w:tcW w:w="2244" w:type="dxa"/>
            <w:tcBorders>
              <w:bottom w:val="double" w:sz="4" w:space="0" w:color="auto"/>
            </w:tcBorders>
          </w:tcPr>
          <w:p w14:paraId="799AF787" w14:textId="3E19C208" w:rsidR="00FD42E5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Gabriela Vaciková</w:t>
            </w:r>
          </w:p>
        </w:tc>
        <w:tc>
          <w:tcPr>
            <w:tcW w:w="2995" w:type="dxa"/>
            <w:tcBorders>
              <w:bottom w:val="double" w:sz="4" w:space="0" w:color="auto"/>
              <w:right w:val="double" w:sz="4" w:space="0" w:color="auto"/>
            </w:tcBorders>
          </w:tcPr>
          <w:p w14:paraId="15555B89" w14:textId="10AB574A" w:rsidR="00FD42E5" w:rsidRDefault="009B6430" w:rsidP="00FD42E5">
            <w:pPr>
              <w:pStyle w:val="Textkomente"/>
              <w:rPr>
                <w:sz w:val="22"/>
              </w:rPr>
            </w:pPr>
            <w:hyperlink r:id="rId14" w:history="1">
              <w:r w:rsidR="00236E5F" w:rsidRPr="001D2BEF">
                <w:rPr>
                  <w:rStyle w:val="Hypertextovodkaz"/>
                  <w:sz w:val="22"/>
                </w:rPr>
                <w:t>universalsolutions@email.cz</w:t>
              </w:r>
            </w:hyperlink>
          </w:p>
          <w:p w14:paraId="4916E709" w14:textId="16631C11" w:rsidR="00236E5F" w:rsidRDefault="00236E5F" w:rsidP="00FD42E5">
            <w:pPr>
              <w:pStyle w:val="Textkomente"/>
              <w:rPr>
                <w:sz w:val="22"/>
              </w:rPr>
            </w:pPr>
            <w:r>
              <w:rPr>
                <w:sz w:val="22"/>
              </w:rPr>
              <w:t>777 282 522</w:t>
            </w:r>
          </w:p>
        </w:tc>
      </w:tr>
    </w:tbl>
    <w:p w14:paraId="06EF56BD" w14:textId="2EFF2DDA" w:rsidR="00FD42E5" w:rsidRDefault="00FD42E5" w:rsidP="004B7BC3">
      <w:pPr>
        <w:pStyle w:val="Textkomente"/>
        <w:rPr>
          <w:sz w:val="22"/>
        </w:rPr>
      </w:pPr>
    </w:p>
    <w:p w14:paraId="0E8EC05E" w14:textId="77777777" w:rsidR="00291FB0" w:rsidRDefault="00291FB0" w:rsidP="004B7BC3">
      <w:pPr>
        <w:pStyle w:val="Textkomente"/>
        <w:rPr>
          <w:sz w:val="22"/>
        </w:rPr>
      </w:pPr>
    </w:p>
    <w:p w14:paraId="50F84F73" w14:textId="77777777" w:rsidR="00FD42E5" w:rsidRDefault="00FD42E5" w:rsidP="004B7BC3">
      <w:pPr>
        <w:pStyle w:val="Textkomente"/>
        <w:rPr>
          <w:sz w:val="22"/>
        </w:rPr>
      </w:pPr>
    </w:p>
    <w:p w14:paraId="314E126E" w14:textId="77777777" w:rsidR="004B7BC3" w:rsidRPr="004B7BC3" w:rsidRDefault="004B7BC3" w:rsidP="004B7BC3">
      <w:pPr>
        <w:pStyle w:val="Textkomente"/>
        <w:rPr>
          <w:sz w:val="22"/>
        </w:rPr>
      </w:pPr>
    </w:p>
    <w:p w14:paraId="458C62AC" w14:textId="77777777" w:rsidR="00E352B1" w:rsidRDefault="00E352B1" w:rsidP="00E352B1"/>
    <w:p w14:paraId="0C51DEF4" w14:textId="77777777" w:rsidR="00E352B1" w:rsidRPr="006B41C5" w:rsidRDefault="00E352B1" w:rsidP="006B41C5"/>
    <w:p w14:paraId="11232FB9" w14:textId="32A97F60" w:rsidR="0053571E" w:rsidRPr="00EC798E" w:rsidRDefault="0053571E" w:rsidP="00442D44"/>
    <w:sectPr w:rsidR="0053571E" w:rsidRPr="00EC798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A8AA8" w14:textId="77777777" w:rsidR="00810167" w:rsidRDefault="00810167" w:rsidP="00997EA0">
      <w:pPr>
        <w:spacing w:after="0" w:line="240" w:lineRule="auto"/>
      </w:pPr>
      <w:r>
        <w:separator/>
      </w:r>
    </w:p>
  </w:endnote>
  <w:endnote w:type="continuationSeparator" w:id="0">
    <w:p w14:paraId="07BBC7D9" w14:textId="77777777" w:rsidR="00810167" w:rsidRDefault="00810167" w:rsidP="00997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2192768"/>
      <w:docPartObj>
        <w:docPartGallery w:val="Page Numbers (Bottom of Page)"/>
        <w:docPartUnique/>
      </w:docPartObj>
    </w:sdtPr>
    <w:sdtEndPr/>
    <w:sdtContent>
      <w:p w14:paraId="6350BC2C" w14:textId="63736FD7" w:rsidR="00CD1D11" w:rsidRDefault="00CD1D1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430">
          <w:rPr>
            <w:noProof/>
          </w:rPr>
          <w:t>1</w:t>
        </w:r>
        <w:r>
          <w:fldChar w:fldCharType="end"/>
        </w:r>
      </w:p>
    </w:sdtContent>
  </w:sdt>
  <w:p w14:paraId="6D66E9AE" w14:textId="77777777" w:rsidR="00CD1D11" w:rsidRDefault="00CD1D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2C2E5" w14:textId="77777777" w:rsidR="00810167" w:rsidRDefault="00810167" w:rsidP="00997EA0">
      <w:pPr>
        <w:spacing w:after="0" w:line="240" w:lineRule="auto"/>
      </w:pPr>
      <w:r>
        <w:separator/>
      </w:r>
    </w:p>
  </w:footnote>
  <w:footnote w:type="continuationSeparator" w:id="0">
    <w:p w14:paraId="35F8341D" w14:textId="77777777" w:rsidR="00810167" w:rsidRDefault="00810167" w:rsidP="00997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3DEB" w14:textId="4F63904A" w:rsidR="00997EA0" w:rsidRPr="00997EA0" w:rsidRDefault="00997EA0" w:rsidP="00997EA0">
    <w:pPr>
      <w:pStyle w:val="Zhlav"/>
      <w:ind w:left="5160" w:hanging="5160"/>
      <w:rPr>
        <w:sz w:val="18"/>
      </w:rPr>
    </w:pPr>
    <w:r w:rsidRPr="00997EA0">
      <w:rPr>
        <w:sz w:val="18"/>
      </w:rPr>
      <w:t>Součást přílohy č. 6 – Technická specifikace</w:t>
    </w:r>
    <w:r w:rsidRPr="00997EA0">
      <w:rPr>
        <w:sz w:val="18"/>
      </w:rPr>
      <w:ptab w:relativeTo="margin" w:alignment="center" w:leader="none"/>
    </w:r>
    <w:r w:rsidR="00E9489B">
      <w:rPr>
        <w:sz w:val="18"/>
      </w:rPr>
      <w:tab/>
    </w:r>
    <w:r w:rsidRPr="00997EA0">
      <w:rPr>
        <w:sz w:val="18"/>
      </w:rPr>
      <w:ptab w:relativeTo="margin" w:alignment="right" w:leader="none"/>
    </w:r>
    <w:r w:rsidRPr="00997EA0">
      <w:rPr>
        <w:sz w:val="18"/>
      </w:rPr>
      <w:t>„</w:t>
    </w:r>
    <w:r w:rsidR="004549FD">
      <w:rPr>
        <w:sz w:val="18"/>
      </w:rPr>
      <w:t>Přístaviště Kunovský Les“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B507E"/>
    <w:multiLevelType w:val="hybridMultilevel"/>
    <w:tmpl w:val="E6AE66DA"/>
    <w:lvl w:ilvl="0" w:tplc="AA400B24">
      <w:start w:val="2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418F5"/>
    <w:multiLevelType w:val="hybridMultilevel"/>
    <w:tmpl w:val="CF581A74"/>
    <w:lvl w:ilvl="0" w:tplc="B46627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40"/>
    <w:rsid w:val="00087667"/>
    <w:rsid w:val="000C1AC5"/>
    <w:rsid w:val="000E1644"/>
    <w:rsid w:val="00100713"/>
    <w:rsid w:val="001D33CA"/>
    <w:rsid w:val="00236E5F"/>
    <w:rsid w:val="00291FB0"/>
    <w:rsid w:val="003B0461"/>
    <w:rsid w:val="003D1FF8"/>
    <w:rsid w:val="003D66A4"/>
    <w:rsid w:val="00442D44"/>
    <w:rsid w:val="004549FD"/>
    <w:rsid w:val="004642A8"/>
    <w:rsid w:val="00484DE3"/>
    <w:rsid w:val="004B7BC3"/>
    <w:rsid w:val="00520CA6"/>
    <w:rsid w:val="0053571E"/>
    <w:rsid w:val="005E2ACB"/>
    <w:rsid w:val="00697FF6"/>
    <w:rsid w:val="006B21DC"/>
    <w:rsid w:val="006B41C5"/>
    <w:rsid w:val="006C68EE"/>
    <w:rsid w:val="006E7EAE"/>
    <w:rsid w:val="00776591"/>
    <w:rsid w:val="00810167"/>
    <w:rsid w:val="009505D6"/>
    <w:rsid w:val="00974770"/>
    <w:rsid w:val="00986A54"/>
    <w:rsid w:val="00997EA0"/>
    <w:rsid w:val="009B6430"/>
    <w:rsid w:val="009C3BB2"/>
    <w:rsid w:val="00A1129C"/>
    <w:rsid w:val="00A24A63"/>
    <w:rsid w:val="00A60340"/>
    <w:rsid w:val="00A624ED"/>
    <w:rsid w:val="00A700B8"/>
    <w:rsid w:val="00B2430E"/>
    <w:rsid w:val="00B46CE9"/>
    <w:rsid w:val="00B50F7F"/>
    <w:rsid w:val="00B867DA"/>
    <w:rsid w:val="00BE6501"/>
    <w:rsid w:val="00CD1D11"/>
    <w:rsid w:val="00D85084"/>
    <w:rsid w:val="00DE13F4"/>
    <w:rsid w:val="00E352B1"/>
    <w:rsid w:val="00E9489B"/>
    <w:rsid w:val="00EC798E"/>
    <w:rsid w:val="00F0762B"/>
    <w:rsid w:val="00F81CB7"/>
    <w:rsid w:val="00FD42E5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5FCE98"/>
  <w15:docId w15:val="{2F371979-2199-4CC8-9E4D-2621465C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324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97EA0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798E"/>
    <w:pPr>
      <w:keepNext/>
      <w:keepLines/>
      <w:spacing w:before="40" w:after="0"/>
      <w:outlineLvl w:val="1"/>
    </w:pPr>
    <w:rPr>
      <w:rFonts w:ascii="Arial Black" w:eastAsiaTheme="majorEastAsia" w:hAnsi="Arial Black" w:cstheme="majorBidi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7EA0"/>
    <w:rPr>
      <w:rFonts w:ascii="Arial Black" w:eastAsiaTheme="majorEastAsia" w:hAnsi="Arial Black" w:cstheme="majorBidi"/>
      <w:sz w:val="28"/>
      <w:szCs w:val="32"/>
    </w:rPr>
  </w:style>
  <w:style w:type="paragraph" w:styleId="Zhlav">
    <w:name w:val="header"/>
    <w:basedOn w:val="Normln"/>
    <w:link w:val="Zhlav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7EA0"/>
  </w:style>
  <w:style w:type="paragraph" w:styleId="Zpat">
    <w:name w:val="footer"/>
    <w:basedOn w:val="Normln"/>
    <w:link w:val="ZpatChar"/>
    <w:uiPriority w:val="99"/>
    <w:unhideWhenUsed/>
    <w:rsid w:val="00997E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7EA0"/>
  </w:style>
  <w:style w:type="character" w:customStyle="1" w:styleId="Nadpis2Char">
    <w:name w:val="Nadpis 2 Char"/>
    <w:basedOn w:val="Standardnpsmoodstavce"/>
    <w:link w:val="Nadpis2"/>
    <w:uiPriority w:val="9"/>
    <w:rsid w:val="00EC798E"/>
    <w:rPr>
      <w:rFonts w:ascii="Arial Black" w:eastAsiaTheme="majorEastAsia" w:hAnsi="Arial Black" w:cstheme="majorBidi"/>
      <w:sz w:val="24"/>
      <w:szCs w:val="26"/>
    </w:rPr>
  </w:style>
  <w:style w:type="table" w:styleId="Mkatabulky">
    <w:name w:val="Table Grid"/>
    <w:basedOn w:val="Normlntabulka"/>
    <w:uiPriority w:val="39"/>
    <w:rsid w:val="009C3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C3B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B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B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B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B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BB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357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D4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eparamena@seznam.cz" TargetMode="External"/><Relationship Id="rId13" Type="http://schemas.openxmlformats.org/officeDocument/2006/relationships/hyperlink" Target="mailto:L.Merta@post.cz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th@uh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zelka@amitera.cz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jezkm@hydroko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ezekp@hydrokov.cz" TargetMode="External"/><Relationship Id="rId14" Type="http://schemas.openxmlformats.org/officeDocument/2006/relationships/hyperlink" Target="mailto:universalsolutions@email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Přehnal Václav</dc:creator>
  <cp:keywords/>
  <dc:description/>
  <cp:lastModifiedBy>Přehnal Václav</cp:lastModifiedBy>
  <cp:revision>20</cp:revision>
  <dcterms:created xsi:type="dcterms:W3CDTF">2020-06-25T10:43:00Z</dcterms:created>
  <dcterms:modified xsi:type="dcterms:W3CDTF">2020-08-05T08:34:00Z</dcterms:modified>
</cp:coreProperties>
</file>