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245" w:rsidRPr="00821CD5" w:rsidRDefault="00583D24" w:rsidP="00A94245">
      <w:pPr>
        <w:pStyle w:val="Nadpis2"/>
        <w:spacing w:after="0"/>
        <w:rPr>
          <w:bCs/>
          <w:sz w:val="36"/>
          <w:szCs w:val="36"/>
        </w:rPr>
      </w:pPr>
      <w:r w:rsidRPr="00821CD5">
        <w:rPr>
          <w:bCs/>
          <w:sz w:val="36"/>
          <w:szCs w:val="36"/>
        </w:rPr>
        <w:t xml:space="preserve"> </w:t>
      </w:r>
      <w:r w:rsidR="00126A1E" w:rsidRPr="00821CD5">
        <w:rPr>
          <w:bCs/>
          <w:sz w:val="36"/>
          <w:szCs w:val="36"/>
        </w:rPr>
        <w:t xml:space="preserve">Desná, Loučná nad Desnou - </w:t>
      </w:r>
      <w:r w:rsidR="0059004E" w:rsidRPr="00821CD5">
        <w:rPr>
          <w:bCs/>
          <w:sz w:val="36"/>
          <w:szCs w:val="36"/>
        </w:rPr>
        <w:t>op</w:t>
      </w:r>
      <w:r w:rsidR="00821CD5" w:rsidRPr="00821CD5">
        <w:rPr>
          <w:bCs/>
          <w:sz w:val="36"/>
          <w:szCs w:val="36"/>
        </w:rPr>
        <w:t>rava zdí a koryta toku 2. etapa</w:t>
      </w:r>
    </w:p>
    <w:p w:rsidR="00204D13" w:rsidRDefault="00204D13" w:rsidP="00204D13"/>
    <w:p w:rsidR="0059004E" w:rsidRPr="00204D13" w:rsidRDefault="0059004E" w:rsidP="00204D13"/>
    <w:p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bookmarkStart w:id="0" w:name="_GoBack"/>
      <w:bookmarkEnd w:id="0"/>
      <w:r w:rsidRPr="001D6829">
        <w:rPr>
          <w:b w:val="0"/>
          <w:sz w:val="36"/>
          <w:szCs w:val="36"/>
        </w:rPr>
        <w:t>Zadání rozsahu stavby</w:t>
      </w:r>
    </w:p>
    <w:p w:rsidR="00A94245" w:rsidRPr="001D6829" w:rsidRDefault="00A94245" w:rsidP="00A94245">
      <w:pPr>
        <w:rPr>
          <w:sz w:val="28"/>
          <w:szCs w:val="28"/>
        </w:rPr>
      </w:pPr>
    </w:p>
    <w:p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F313C0">
        <w:rPr>
          <w:b w:val="0"/>
          <w:sz w:val="28"/>
          <w:szCs w:val="28"/>
        </w:rPr>
        <w:t>Rejhotice a Kouty nad Desnou</w:t>
      </w:r>
    </w:p>
    <w:p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:rsidR="00A94245" w:rsidRDefault="00565F35" w:rsidP="00A9424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51052" cy="2340000"/>
            <wp:effectExtent l="0" t="889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5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51052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245" w:rsidRDefault="00A94245" w:rsidP="00A94245">
      <w:pPr>
        <w:jc w:val="center"/>
        <w:rPr>
          <w:sz w:val="28"/>
          <w:szCs w:val="28"/>
        </w:rPr>
      </w:pPr>
    </w:p>
    <w:p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Vypracovala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>
        <w:rPr>
          <w:bCs/>
          <w:sz w:val="28"/>
          <w:szCs w:val="28"/>
          <w:lang w:val="en-US"/>
        </w:rPr>
        <w:t xml:space="preserve">Bc. Adéla </w:t>
      </w:r>
      <w:r w:rsidR="00716A22">
        <w:rPr>
          <w:bCs/>
          <w:sz w:val="28"/>
          <w:szCs w:val="28"/>
          <w:lang w:val="en-US"/>
        </w:rPr>
        <w:t>Komárková</w:t>
      </w:r>
      <w:r w:rsidRPr="00473ABF">
        <w:rPr>
          <w:sz w:val="28"/>
          <w:szCs w:val="28"/>
          <w:lang w:val="en-US"/>
        </w:rPr>
        <w:t xml:space="preserve"> - úsekový technik</w:t>
      </w:r>
    </w:p>
    <w:p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sz w:val="28"/>
          <w:szCs w:val="28"/>
          <w:lang w:val="en-US"/>
        </w:rPr>
        <w:t>Schválil:</w:t>
      </w:r>
      <w:r w:rsidRPr="00473ABF">
        <w:rPr>
          <w:sz w:val="28"/>
          <w:szCs w:val="28"/>
          <w:lang w:val="en-US"/>
        </w:rPr>
        <w:t xml:space="preserve"> David Čížek</w:t>
      </w:r>
      <w:r>
        <w:rPr>
          <w:sz w:val="28"/>
          <w:szCs w:val="28"/>
          <w:lang w:val="en-US"/>
        </w:rPr>
        <w:t>,</w:t>
      </w:r>
      <w:r w:rsidRPr="00473ABF">
        <w:rPr>
          <w:sz w:val="28"/>
          <w:szCs w:val="28"/>
          <w:lang w:val="en-US"/>
        </w:rPr>
        <w:t xml:space="preserve"> DiS. - vedoucí provozu Šumperk</w:t>
      </w:r>
    </w:p>
    <w:p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1A5D2E">
        <w:rPr>
          <w:sz w:val="28"/>
          <w:szCs w:val="28"/>
          <w:lang w:val="en-US"/>
        </w:rPr>
        <w:t>10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716A22">
        <w:rPr>
          <w:sz w:val="28"/>
          <w:szCs w:val="28"/>
        </w:rPr>
        <w:t>9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20</w:t>
      </w:r>
    </w:p>
    <w:p w:rsidR="00A94245" w:rsidRDefault="00565F35">
      <w:r>
        <w:rPr>
          <w:noProof/>
        </w:rPr>
        <w:drawing>
          <wp:anchor distT="0" distB="0" distL="114300" distR="114300" simplePos="0" relativeHeight="251660288" behindDoc="1" locked="0" layoutInCell="1" allowOverlap="1" wp14:anchorId="52E4D2EB" wp14:editId="2F7C60FB">
            <wp:simplePos x="0" y="0"/>
            <wp:positionH relativeFrom="column">
              <wp:posOffset>272415</wp:posOffset>
            </wp:positionH>
            <wp:positionV relativeFrom="paragraph">
              <wp:posOffset>96520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4245">
        <w:rPr>
          <w:noProof/>
        </w:rPr>
        <w:drawing>
          <wp:anchor distT="0" distB="0" distL="114300" distR="114300" simplePos="0" relativeHeight="251658240" behindDoc="1" locked="0" layoutInCell="1" allowOverlap="1" wp14:anchorId="61997259" wp14:editId="56C4B1C6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245" w:rsidRPr="00A94245" w:rsidRDefault="00A94245" w:rsidP="00A94245"/>
    <w:p w:rsidR="00A94245" w:rsidRDefault="00A94245" w:rsidP="00A94245"/>
    <w:p w:rsidR="001A5D2E" w:rsidRPr="00A94245" w:rsidRDefault="001A5D2E" w:rsidP="00A94245"/>
    <w:p w:rsidR="00A94245" w:rsidRPr="00A94245" w:rsidRDefault="00A94245" w:rsidP="00A94245"/>
    <w:p w:rsidR="00A94245" w:rsidRPr="00A94245" w:rsidRDefault="00A94245" w:rsidP="00A94245"/>
    <w:p w:rsidR="00A94245" w:rsidRPr="00A94245" w:rsidRDefault="00A94245" w:rsidP="00A94245"/>
    <w:p w:rsidR="00A94245" w:rsidRPr="00A94245" w:rsidRDefault="00A94245" w:rsidP="00A94245"/>
    <w:p w:rsidR="00A94245" w:rsidRDefault="00A94245" w:rsidP="00A94245"/>
    <w:p w:rsidR="00565F35" w:rsidRPr="00A94245" w:rsidRDefault="00565F35" w:rsidP="00A94245"/>
    <w:p w:rsidR="00A94245" w:rsidRPr="00A94245" w:rsidRDefault="00A94245" w:rsidP="00A94245"/>
    <w:p w:rsidR="00A94245" w:rsidRPr="00A94245" w:rsidRDefault="00A94245" w:rsidP="00A94245"/>
    <w:p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lastRenderedPageBreak/>
        <w:t>Název stavby:</w:t>
      </w:r>
      <w:r>
        <w:rPr>
          <w:bCs/>
          <w:szCs w:val="24"/>
        </w:rPr>
        <w:tab/>
      </w:r>
      <w:r w:rsidR="00F313C0">
        <w:rPr>
          <w:b w:val="0"/>
          <w:bCs/>
          <w:szCs w:val="24"/>
        </w:rPr>
        <w:t>Desná, Loučná nad Desnou – Kouty nad Desnou, oprava koryta toku ř. km 29,000 – 33,200</w:t>
      </w:r>
      <w:r w:rsidR="00583D24">
        <w:rPr>
          <w:b w:val="0"/>
          <w:bCs/>
          <w:szCs w:val="24"/>
        </w:rPr>
        <w:t xml:space="preserve"> </w:t>
      </w:r>
      <w:r w:rsidR="0059004E">
        <w:rPr>
          <w:b w:val="0"/>
          <w:bCs/>
          <w:szCs w:val="24"/>
        </w:rPr>
        <w:t>(</w:t>
      </w:r>
      <w:r w:rsidR="00126A1E">
        <w:rPr>
          <w:b w:val="0"/>
          <w:bCs/>
          <w:szCs w:val="24"/>
        </w:rPr>
        <w:t xml:space="preserve">Desná, Loučná nad Desnou - </w:t>
      </w:r>
      <w:r w:rsidR="0059004E">
        <w:rPr>
          <w:b w:val="0"/>
          <w:bCs/>
          <w:szCs w:val="24"/>
        </w:rPr>
        <w:t>oprava zdí a koryta toku 2. etapa)</w:t>
      </w:r>
    </w:p>
    <w:p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Vodní tok</w:t>
      </w:r>
      <w:r w:rsidRPr="00610BF0">
        <w:rPr>
          <w:bCs/>
          <w:sz w:val="24"/>
          <w:szCs w:val="24"/>
        </w:rPr>
        <w:t xml:space="preserve">:        </w:t>
      </w:r>
      <w:r w:rsidR="00610BF0" w:rsidRPr="00610BF0">
        <w:rPr>
          <w:bCs/>
          <w:sz w:val="24"/>
          <w:szCs w:val="24"/>
        </w:rPr>
        <w:t xml:space="preserve">                               </w:t>
      </w:r>
      <w:r w:rsidR="00F313C0">
        <w:rPr>
          <w:bCs/>
          <w:sz w:val="24"/>
          <w:szCs w:val="24"/>
        </w:rPr>
        <w:t>Desná IDVT 10100090</w:t>
      </w:r>
    </w:p>
    <w:p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Místo stavby (k. ú.</w:t>
      </w:r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                     </w:t>
      </w:r>
      <w:r w:rsidR="00F313C0">
        <w:rPr>
          <w:bCs/>
          <w:sz w:val="24"/>
          <w:szCs w:val="24"/>
        </w:rPr>
        <w:t>Rejhotice a Kouty nad Desnou</w:t>
      </w:r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                                           </w:t>
      </w:r>
      <w:r w:rsidRPr="00435B1F">
        <w:rPr>
          <w:bCs/>
          <w:sz w:val="24"/>
          <w:szCs w:val="24"/>
        </w:rPr>
        <w:t>Šumperk</w:t>
      </w:r>
    </w:p>
    <w:p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                                             </w:t>
      </w:r>
      <w:r w:rsidRPr="00435B1F">
        <w:rPr>
          <w:bCs/>
          <w:sz w:val="24"/>
          <w:szCs w:val="24"/>
        </w:rPr>
        <w:t>Olomoucký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hydrologického pořadí:</w:t>
      </w:r>
      <w:r w:rsidRPr="00435B1F">
        <w:rPr>
          <w:bCs/>
          <w:sz w:val="24"/>
          <w:szCs w:val="24"/>
        </w:rPr>
        <w:t xml:space="preserve">         </w:t>
      </w:r>
      <w:r w:rsidR="00E15661" w:rsidRPr="00435B1F">
        <w:rPr>
          <w:bCs/>
          <w:sz w:val="24"/>
          <w:szCs w:val="24"/>
        </w:rPr>
        <w:t>4-10-01-0</w:t>
      </w:r>
      <w:r w:rsidR="00F313C0">
        <w:rPr>
          <w:bCs/>
          <w:sz w:val="24"/>
          <w:szCs w:val="24"/>
        </w:rPr>
        <w:t xml:space="preserve">650, </w:t>
      </w:r>
      <w:r w:rsidR="00F313C0" w:rsidRPr="00435B1F">
        <w:rPr>
          <w:bCs/>
          <w:sz w:val="24"/>
          <w:szCs w:val="24"/>
        </w:rPr>
        <w:t>4-10-01-0</w:t>
      </w:r>
      <w:r w:rsidR="00F313C0">
        <w:rPr>
          <w:bCs/>
          <w:sz w:val="24"/>
          <w:szCs w:val="24"/>
        </w:rPr>
        <w:t>610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HM:</w:t>
      </w:r>
      <w:r w:rsidRPr="00435B1F">
        <w:rPr>
          <w:bCs/>
          <w:sz w:val="24"/>
          <w:szCs w:val="24"/>
        </w:rPr>
        <w:t xml:space="preserve">                                        </w:t>
      </w:r>
      <w:r w:rsidR="00F313C0">
        <w:rPr>
          <w:bCs/>
          <w:sz w:val="24"/>
          <w:szCs w:val="24"/>
        </w:rPr>
        <w:t>220 308, 223 040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Účel stavby:</w:t>
      </w:r>
      <w:r w:rsidRPr="00435B1F">
        <w:rPr>
          <w:bCs/>
          <w:sz w:val="24"/>
          <w:szCs w:val="24"/>
        </w:rPr>
        <w:t xml:space="preserve">                                     </w:t>
      </w:r>
      <w:r w:rsidR="00E15661" w:rsidRPr="00435B1F">
        <w:rPr>
          <w:bCs/>
          <w:sz w:val="24"/>
          <w:szCs w:val="24"/>
        </w:rPr>
        <w:t>Oprava</w:t>
      </w:r>
      <w:r w:rsidR="00583D24">
        <w:rPr>
          <w:bCs/>
          <w:sz w:val="24"/>
          <w:szCs w:val="24"/>
        </w:rPr>
        <w:t xml:space="preserve"> </w:t>
      </w:r>
      <w:r w:rsidR="0059004E">
        <w:rPr>
          <w:bCs/>
          <w:sz w:val="24"/>
          <w:szCs w:val="24"/>
        </w:rPr>
        <w:t>povodňových škod</w:t>
      </w:r>
    </w:p>
    <w:p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        </w:t>
      </w:r>
      <w:r w:rsidR="00583D24">
        <w:rPr>
          <w:bCs/>
          <w:sz w:val="24"/>
          <w:szCs w:val="24"/>
        </w:rPr>
        <w:t xml:space="preserve">                               </w:t>
      </w:r>
      <w:r w:rsidR="001A5D2E">
        <w:rPr>
          <w:bCs/>
          <w:sz w:val="24"/>
          <w:szCs w:val="24"/>
        </w:rPr>
        <w:t xml:space="preserve">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>Termín pro zpracování PD - d</w:t>
      </w:r>
      <w:r w:rsidR="00E15661">
        <w:rPr>
          <w:sz w:val="24"/>
          <w:szCs w:val="24"/>
        </w:rPr>
        <w:t xml:space="preserve">o </w:t>
      </w:r>
      <w:r w:rsidR="00F313C0">
        <w:rPr>
          <w:sz w:val="24"/>
          <w:szCs w:val="24"/>
        </w:rPr>
        <w:t>04/2021</w:t>
      </w:r>
    </w:p>
    <w:p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59004E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16302F">
        <w:rPr>
          <w:sz w:val="24"/>
          <w:szCs w:val="24"/>
        </w:rPr>
        <w:t>1</w:t>
      </w:r>
      <w:r w:rsidR="0059004E">
        <w:rPr>
          <w:sz w:val="24"/>
          <w:szCs w:val="24"/>
        </w:rPr>
        <w:t>/2022</w:t>
      </w:r>
    </w:p>
    <w:p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:rsidR="00884CDE" w:rsidRDefault="00733FB0" w:rsidP="00625594">
      <w:pPr>
        <w:jc w:val="both"/>
        <w:rPr>
          <w:bCs/>
          <w:sz w:val="24"/>
          <w:szCs w:val="24"/>
        </w:rPr>
      </w:pPr>
      <w:r w:rsidRPr="00733FB0">
        <w:rPr>
          <w:bCs/>
          <w:sz w:val="24"/>
          <w:szCs w:val="24"/>
        </w:rPr>
        <w:t xml:space="preserve">Při povodní ze dne 7. 6. 2020 </w:t>
      </w:r>
      <w:r w:rsidR="0059004E">
        <w:rPr>
          <w:bCs/>
          <w:sz w:val="24"/>
          <w:szCs w:val="24"/>
        </w:rPr>
        <w:t>došlo k poškození rozsáh</w:t>
      </w:r>
      <w:r w:rsidR="00E04EDD">
        <w:rPr>
          <w:bCs/>
          <w:sz w:val="24"/>
          <w:szCs w:val="24"/>
        </w:rPr>
        <w:t>lého úseku vodního toku Desná. Ř</w:t>
      </w:r>
      <w:r w:rsidR="0059004E">
        <w:rPr>
          <w:bCs/>
          <w:sz w:val="24"/>
          <w:szCs w:val="24"/>
        </w:rPr>
        <w:t xml:space="preserve">ešená akce se nachází </w:t>
      </w:r>
      <w:r w:rsidRPr="00733FB0">
        <w:rPr>
          <w:bCs/>
          <w:sz w:val="24"/>
          <w:szCs w:val="24"/>
        </w:rPr>
        <w:t>na úseku dlouhém 4,2 km v obci Loučná nad Desnou</w:t>
      </w:r>
      <w:r w:rsidR="0059004E">
        <w:rPr>
          <w:bCs/>
          <w:sz w:val="24"/>
          <w:szCs w:val="24"/>
        </w:rPr>
        <w:t xml:space="preserve"> a navazuje na již projekčně připravovanou 1. etapu odstraňování povodňových škod (dále PŠ). V rámci daného úseku</w:t>
      </w:r>
      <w:r w:rsidRPr="00733FB0">
        <w:rPr>
          <w:bCs/>
          <w:sz w:val="24"/>
          <w:szCs w:val="24"/>
        </w:rPr>
        <w:t xml:space="preserve"> došlo </w:t>
      </w:r>
      <w:r w:rsidR="0059004E">
        <w:rPr>
          <w:bCs/>
          <w:sz w:val="24"/>
          <w:szCs w:val="24"/>
        </w:rPr>
        <w:t xml:space="preserve">zejména </w:t>
      </w:r>
      <w:r w:rsidRPr="00733FB0">
        <w:rPr>
          <w:bCs/>
          <w:sz w:val="24"/>
          <w:szCs w:val="24"/>
        </w:rPr>
        <w:t>ke v</w:t>
      </w:r>
      <w:r>
        <w:rPr>
          <w:bCs/>
          <w:sz w:val="24"/>
          <w:szCs w:val="24"/>
        </w:rPr>
        <w:t>z</w:t>
      </w:r>
      <w:r w:rsidRPr="00733FB0">
        <w:rPr>
          <w:bCs/>
          <w:sz w:val="24"/>
          <w:szCs w:val="24"/>
        </w:rPr>
        <w:t xml:space="preserve">niku nátrží, </w:t>
      </w:r>
      <w:r w:rsidR="0059004E">
        <w:rPr>
          <w:bCs/>
          <w:sz w:val="24"/>
          <w:szCs w:val="24"/>
        </w:rPr>
        <w:t>roz</w:t>
      </w:r>
      <w:r w:rsidRPr="00733FB0">
        <w:rPr>
          <w:bCs/>
          <w:sz w:val="24"/>
          <w:szCs w:val="24"/>
        </w:rPr>
        <w:t xml:space="preserve">plavení opevnění, </w:t>
      </w:r>
      <w:r w:rsidR="0059004E">
        <w:rPr>
          <w:bCs/>
          <w:sz w:val="24"/>
          <w:szCs w:val="24"/>
        </w:rPr>
        <w:t xml:space="preserve">vzniku </w:t>
      </w:r>
      <w:r w:rsidRPr="00733FB0">
        <w:rPr>
          <w:bCs/>
          <w:sz w:val="24"/>
          <w:szCs w:val="24"/>
        </w:rPr>
        <w:t xml:space="preserve">nánosů a výmolů za opevněním. Dále byly poškozeny břehové zdi, opevnění dna, </w:t>
      </w:r>
      <w:r w:rsidR="0059004E">
        <w:rPr>
          <w:bCs/>
          <w:sz w:val="24"/>
          <w:szCs w:val="24"/>
        </w:rPr>
        <w:t xml:space="preserve">min. </w:t>
      </w:r>
      <w:r w:rsidRPr="00733FB0">
        <w:rPr>
          <w:bCs/>
          <w:sz w:val="24"/>
          <w:szCs w:val="24"/>
        </w:rPr>
        <w:t xml:space="preserve">14 stabilizačních stupňů a 3 stabilizační prahy. Povodeň poškodila i </w:t>
      </w:r>
      <w:r w:rsidR="0059004E">
        <w:rPr>
          <w:bCs/>
          <w:sz w:val="24"/>
          <w:szCs w:val="24"/>
        </w:rPr>
        <w:t xml:space="preserve">jednotlivé </w:t>
      </w:r>
      <w:r w:rsidRPr="00733FB0">
        <w:rPr>
          <w:bCs/>
          <w:sz w:val="24"/>
          <w:szCs w:val="24"/>
        </w:rPr>
        <w:t>součásti VD, a to zejména rybí přechody</w:t>
      </w:r>
      <w:r w:rsidR="0059004E">
        <w:rPr>
          <w:bCs/>
          <w:sz w:val="24"/>
          <w:szCs w:val="24"/>
        </w:rPr>
        <w:t>, ukončovací prahy, či přelivné plochy objektů</w:t>
      </w:r>
      <w:r w:rsidRPr="00733FB0">
        <w:rPr>
          <w:bCs/>
          <w:sz w:val="24"/>
          <w:szCs w:val="24"/>
        </w:rPr>
        <w:t xml:space="preserve">. </w:t>
      </w:r>
      <w:r w:rsidR="005436C8">
        <w:rPr>
          <w:bCs/>
          <w:sz w:val="24"/>
          <w:szCs w:val="24"/>
        </w:rPr>
        <w:t>V úseku mezi ř. km 29,100 – 29,200 se nachází torzo příčného</w:t>
      </w:r>
      <w:r w:rsidR="004F5B02">
        <w:rPr>
          <w:bCs/>
          <w:sz w:val="24"/>
          <w:szCs w:val="24"/>
        </w:rPr>
        <w:t xml:space="preserve"> stabilizačního objektu, který je třeba z důvodu </w:t>
      </w:r>
      <w:r w:rsidR="0059004E">
        <w:rPr>
          <w:bCs/>
          <w:sz w:val="24"/>
          <w:szCs w:val="24"/>
        </w:rPr>
        <w:t>stabilizace komplexně</w:t>
      </w:r>
      <w:r w:rsidR="004F5B02">
        <w:rPr>
          <w:bCs/>
          <w:sz w:val="24"/>
          <w:szCs w:val="24"/>
        </w:rPr>
        <w:t xml:space="preserve"> obnovit, aby nedoházelo k vymílání a prohlubování dna v tomto úseku.</w:t>
      </w:r>
      <w:r w:rsidR="00D60BDF" w:rsidRPr="00D60BDF">
        <w:rPr>
          <w:sz w:val="24"/>
          <w:szCs w:val="24"/>
        </w:rPr>
        <w:t xml:space="preserve"> </w:t>
      </w:r>
      <w:r w:rsidR="0059004E">
        <w:rPr>
          <w:sz w:val="24"/>
          <w:szCs w:val="24"/>
        </w:rPr>
        <w:t>Celý ú</w:t>
      </w:r>
      <w:r w:rsidR="00D60BDF">
        <w:rPr>
          <w:sz w:val="24"/>
          <w:szCs w:val="24"/>
        </w:rPr>
        <w:t xml:space="preserve">sek v ř. km 29,000 – 29,250 byl nejvíce poškozen vymílací rychlostí. Dno v tomto úseku je o několik desítek centimetrů níže než bylo původní dno </w:t>
      </w:r>
      <w:r w:rsidR="0059004E">
        <w:rPr>
          <w:sz w:val="24"/>
          <w:szCs w:val="24"/>
        </w:rPr>
        <w:t xml:space="preserve">řeky </w:t>
      </w:r>
      <w:r w:rsidR="00D60BDF">
        <w:rPr>
          <w:sz w:val="24"/>
          <w:szCs w:val="24"/>
        </w:rPr>
        <w:t>a je prakticky vymleto až na skalní podloží.</w:t>
      </w:r>
      <w:r w:rsidR="0059004E">
        <w:rPr>
          <w:sz w:val="24"/>
          <w:szCs w:val="24"/>
        </w:rPr>
        <w:t xml:space="preserve"> Tímto stavem jsou destabilizovány i okolní zdi.</w:t>
      </w:r>
    </w:p>
    <w:p w:rsidR="00037466" w:rsidRPr="0059004E" w:rsidRDefault="00037466" w:rsidP="00625594">
      <w:pPr>
        <w:jc w:val="both"/>
        <w:rPr>
          <w:bCs/>
          <w:color w:val="FF0000"/>
          <w:sz w:val="24"/>
          <w:szCs w:val="24"/>
        </w:rPr>
      </w:pPr>
    </w:p>
    <w:p w:rsidR="00733FB0" w:rsidRDefault="00733FB0" w:rsidP="009E6F6D">
      <w:pPr>
        <w:tabs>
          <w:tab w:val="left" w:pos="360"/>
        </w:tabs>
        <w:jc w:val="both"/>
        <w:rPr>
          <w:sz w:val="24"/>
          <w:szCs w:val="24"/>
        </w:rPr>
      </w:pPr>
    </w:p>
    <w:p w:rsidR="00396C25" w:rsidRPr="00733FB0" w:rsidRDefault="005C72A3" w:rsidP="0097211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:rsidR="005558DB" w:rsidRDefault="0097211F" w:rsidP="0097211F">
      <w:pPr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 xml:space="preserve">Účelem </w:t>
      </w:r>
      <w:r w:rsidR="0059004E">
        <w:rPr>
          <w:bCs/>
          <w:sz w:val="24"/>
          <w:szCs w:val="24"/>
        </w:rPr>
        <w:t xml:space="preserve">zadávané projektové dokumentace </w:t>
      </w:r>
      <w:r w:rsidRPr="00CA4969">
        <w:rPr>
          <w:bCs/>
          <w:sz w:val="24"/>
          <w:szCs w:val="24"/>
        </w:rPr>
        <w:t xml:space="preserve">je návrh způsobu opravy </w:t>
      </w:r>
      <w:r>
        <w:rPr>
          <w:bCs/>
          <w:sz w:val="24"/>
          <w:szCs w:val="24"/>
        </w:rPr>
        <w:t>poškozeného opevnění</w:t>
      </w:r>
      <w:r w:rsidR="00B64A7C">
        <w:rPr>
          <w:bCs/>
          <w:sz w:val="24"/>
          <w:szCs w:val="24"/>
        </w:rPr>
        <w:t>,</w:t>
      </w:r>
      <w:r w:rsidR="005558DB">
        <w:rPr>
          <w:bCs/>
          <w:sz w:val="24"/>
          <w:szCs w:val="24"/>
        </w:rPr>
        <w:t xml:space="preserve"> nátrží, </w:t>
      </w:r>
      <w:r>
        <w:rPr>
          <w:bCs/>
          <w:sz w:val="24"/>
          <w:szCs w:val="24"/>
        </w:rPr>
        <w:t>zanešeného dna</w:t>
      </w:r>
      <w:r w:rsidR="005558DB">
        <w:rPr>
          <w:bCs/>
          <w:sz w:val="24"/>
          <w:szCs w:val="24"/>
        </w:rPr>
        <w:t xml:space="preserve">, břehových zdí, stabilizačních stupňů a prahů </w:t>
      </w:r>
      <w:r>
        <w:rPr>
          <w:bCs/>
          <w:sz w:val="24"/>
          <w:szCs w:val="24"/>
        </w:rPr>
        <w:t>a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obnovení plné funkčnosti </w:t>
      </w:r>
      <w:r w:rsidRPr="00CA4969">
        <w:rPr>
          <w:bCs/>
          <w:sz w:val="24"/>
          <w:szCs w:val="24"/>
        </w:rPr>
        <w:t>koryta toku</w:t>
      </w:r>
      <w:r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do stavu, který bude zajišťovat plynulé a bezpečné odvedení povrchových vod.</w:t>
      </w:r>
      <w:r>
        <w:rPr>
          <w:bCs/>
          <w:sz w:val="24"/>
          <w:szCs w:val="24"/>
        </w:rPr>
        <w:t xml:space="preserve"> </w:t>
      </w:r>
      <w:r w:rsidR="0059004E">
        <w:rPr>
          <w:bCs/>
          <w:sz w:val="24"/>
          <w:szCs w:val="24"/>
        </w:rPr>
        <w:t xml:space="preserve">Podkladem pro řešení je protokol z povodňové škody a původní dokumentace uložená ve spisovně provozu Šumperk. </w:t>
      </w:r>
    </w:p>
    <w:p w:rsidR="00FB108A" w:rsidRDefault="00FB108A" w:rsidP="0097211F">
      <w:pPr>
        <w:jc w:val="both"/>
        <w:rPr>
          <w:bCs/>
          <w:sz w:val="24"/>
          <w:szCs w:val="24"/>
        </w:rPr>
      </w:pPr>
    </w:p>
    <w:p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:rsidR="003F2EF4" w:rsidRDefault="003F2EF4" w:rsidP="004504E4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</w:t>
      </w:r>
      <w:r w:rsidR="00396C25">
        <w:rPr>
          <w:sz w:val="24"/>
          <w:szCs w:val="24"/>
        </w:rPr>
        <w:t>Desná, Loučná nad Desnou – Kouty nad Desnou, oprava koryta toku</w:t>
      </w:r>
      <w:r w:rsidR="004504E4">
        <w:rPr>
          <w:sz w:val="24"/>
          <w:szCs w:val="24"/>
        </w:rPr>
        <w:t xml:space="preserve"> ř. km 29,000 – 33,200</w:t>
      </w:r>
    </w:p>
    <w:p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Pochůzky kolem vodního toku</w:t>
      </w:r>
    </w:p>
    <w:p w:rsidR="004504E4" w:rsidRDefault="004504E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PD </w:t>
      </w:r>
      <w:r w:rsidR="00C60576">
        <w:rPr>
          <w:sz w:val="24"/>
          <w:szCs w:val="24"/>
        </w:rPr>
        <w:t>– Desná hm 24,9 – 33,2 stupně, opěrné zdi, etapa II, část A</w:t>
      </w:r>
      <w:r w:rsidR="005436C8">
        <w:rPr>
          <w:sz w:val="24"/>
          <w:szCs w:val="24"/>
        </w:rPr>
        <w:t xml:space="preserve"> km 28,900 – 30,490</w:t>
      </w:r>
    </w:p>
    <w:p w:rsidR="00C60576" w:rsidRDefault="00C60576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– Desná km 24,9 – 33,2 stupně, opěrné zdi, etapa II, část B km 30,490 – 33,200</w:t>
      </w:r>
    </w:p>
    <w:p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Fotodokumentace</w:t>
      </w:r>
    </w:p>
    <w:p w:rsidR="00733FB0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- Katastrální situace</w:t>
      </w:r>
    </w:p>
    <w:p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 xml:space="preserve">Návrh řešení </w:t>
      </w:r>
    </w:p>
    <w:p w:rsidR="00781AD5" w:rsidRDefault="00DA463D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</w:t>
      </w:r>
      <w:r w:rsidR="00BD3315">
        <w:rPr>
          <w:sz w:val="24"/>
          <w:szCs w:val="24"/>
        </w:rPr>
        <w:t xml:space="preserve">technického řešení </w:t>
      </w:r>
      <w:r>
        <w:rPr>
          <w:sz w:val="24"/>
          <w:szCs w:val="24"/>
        </w:rPr>
        <w:t>opravy</w:t>
      </w:r>
      <w:r w:rsidR="00BD3315">
        <w:rPr>
          <w:sz w:val="24"/>
          <w:szCs w:val="24"/>
        </w:rPr>
        <w:t xml:space="preserve"> pro zajištění plynulého a bezpečného průtoku korytem toku spočívající v</w:t>
      </w:r>
      <w:r w:rsidR="00781AD5">
        <w:rPr>
          <w:sz w:val="24"/>
          <w:szCs w:val="24"/>
        </w:rPr>
        <w:t xml:space="preserve"> doplnění kamenného opevnění s urovnáním líce a vyklínováním včetně paty, </w:t>
      </w:r>
      <w:r w:rsidR="00FB108A">
        <w:rPr>
          <w:sz w:val="24"/>
          <w:szCs w:val="24"/>
        </w:rPr>
        <w:t xml:space="preserve">řešení problematiky nánosů (předpokládá se částečné rozhrnutí a </w:t>
      </w:r>
      <w:r w:rsidR="00781AD5">
        <w:rPr>
          <w:sz w:val="24"/>
          <w:szCs w:val="24"/>
        </w:rPr>
        <w:t>část</w:t>
      </w:r>
      <w:r w:rsidR="00FB108A">
        <w:rPr>
          <w:sz w:val="24"/>
          <w:szCs w:val="24"/>
        </w:rPr>
        <w:t>ečné p</w:t>
      </w:r>
      <w:r w:rsidR="00781AD5">
        <w:rPr>
          <w:sz w:val="24"/>
          <w:szCs w:val="24"/>
        </w:rPr>
        <w:t>oužit</w:t>
      </w:r>
      <w:r w:rsidR="00FB108A">
        <w:rPr>
          <w:sz w:val="24"/>
          <w:szCs w:val="24"/>
        </w:rPr>
        <w:t>í</w:t>
      </w:r>
      <w:r w:rsidR="00781AD5">
        <w:rPr>
          <w:sz w:val="24"/>
          <w:szCs w:val="24"/>
        </w:rPr>
        <w:t xml:space="preserve"> pro zásyp nátrží</w:t>
      </w:r>
      <w:r w:rsidR="00FB108A">
        <w:rPr>
          <w:sz w:val="24"/>
          <w:szCs w:val="24"/>
        </w:rPr>
        <w:t>, či do pracovních sjezdů s následným odstraněním z koryta toku.</w:t>
      </w:r>
      <w:r w:rsidR="00781AD5">
        <w:rPr>
          <w:sz w:val="24"/>
          <w:szCs w:val="24"/>
        </w:rPr>
        <w:t xml:space="preserve"> Stabilizační prahy budou </w:t>
      </w:r>
      <w:r w:rsidR="00FB108A">
        <w:rPr>
          <w:sz w:val="24"/>
          <w:szCs w:val="24"/>
        </w:rPr>
        <w:t xml:space="preserve">plně </w:t>
      </w:r>
      <w:r w:rsidR="00781AD5">
        <w:rPr>
          <w:sz w:val="24"/>
          <w:szCs w:val="24"/>
        </w:rPr>
        <w:t xml:space="preserve">opraveny </w:t>
      </w:r>
      <w:r w:rsidR="00FB108A">
        <w:rPr>
          <w:sz w:val="24"/>
          <w:szCs w:val="24"/>
        </w:rPr>
        <w:t xml:space="preserve">vč. řádného založení, či zavázání. Dále bude navržena oprava poškozených </w:t>
      </w:r>
      <w:r w:rsidR="00781AD5">
        <w:rPr>
          <w:sz w:val="24"/>
          <w:szCs w:val="24"/>
        </w:rPr>
        <w:t>rybochod</w:t>
      </w:r>
      <w:r w:rsidR="00FB108A">
        <w:rPr>
          <w:sz w:val="24"/>
          <w:szCs w:val="24"/>
        </w:rPr>
        <w:t>ů</w:t>
      </w:r>
      <w:r w:rsidR="00781AD5">
        <w:rPr>
          <w:sz w:val="24"/>
          <w:szCs w:val="24"/>
        </w:rPr>
        <w:t>, ukončovací</w:t>
      </w:r>
      <w:r w:rsidR="00FB108A">
        <w:rPr>
          <w:sz w:val="24"/>
          <w:szCs w:val="24"/>
        </w:rPr>
        <w:t>ch</w:t>
      </w:r>
      <w:r w:rsidR="00781AD5">
        <w:rPr>
          <w:sz w:val="24"/>
          <w:szCs w:val="24"/>
        </w:rPr>
        <w:t xml:space="preserve"> prah</w:t>
      </w:r>
      <w:r w:rsidR="00FB108A">
        <w:rPr>
          <w:sz w:val="24"/>
          <w:szCs w:val="24"/>
        </w:rPr>
        <w:t>ů</w:t>
      </w:r>
      <w:r w:rsidR="00781AD5">
        <w:rPr>
          <w:sz w:val="24"/>
          <w:szCs w:val="24"/>
        </w:rPr>
        <w:t>, doplnění kamene a přespárování</w:t>
      </w:r>
      <w:r w:rsidR="00D60BDF">
        <w:rPr>
          <w:sz w:val="24"/>
          <w:szCs w:val="24"/>
        </w:rPr>
        <w:t xml:space="preserve"> dle původní PD</w:t>
      </w:r>
      <w:r w:rsidR="00781AD5">
        <w:rPr>
          <w:sz w:val="24"/>
          <w:szCs w:val="24"/>
        </w:rPr>
        <w:t xml:space="preserve">, </w:t>
      </w:r>
      <w:r w:rsidR="00FB108A">
        <w:rPr>
          <w:sz w:val="24"/>
          <w:szCs w:val="24"/>
        </w:rPr>
        <w:t xml:space="preserve">příp. dle situace na místě. Bude navržena oprava a stabilizace </w:t>
      </w:r>
      <w:r w:rsidR="00D60BDF">
        <w:rPr>
          <w:sz w:val="24"/>
          <w:szCs w:val="24"/>
        </w:rPr>
        <w:t>podemlet</w:t>
      </w:r>
      <w:r w:rsidR="00FB108A">
        <w:rPr>
          <w:sz w:val="24"/>
          <w:szCs w:val="24"/>
        </w:rPr>
        <w:t>ých</w:t>
      </w:r>
      <w:r w:rsidR="00D60BDF">
        <w:rPr>
          <w:sz w:val="24"/>
          <w:szCs w:val="24"/>
        </w:rPr>
        <w:t xml:space="preserve"> </w:t>
      </w:r>
      <w:r w:rsidR="00781AD5">
        <w:rPr>
          <w:sz w:val="24"/>
          <w:szCs w:val="24"/>
        </w:rPr>
        <w:t>břehov</w:t>
      </w:r>
      <w:r w:rsidR="00FB108A">
        <w:rPr>
          <w:sz w:val="24"/>
          <w:szCs w:val="24"/>
        </w:rPr>
        <w:t>ých</w:t>
      </w:r>
      <w:r w:rsidR="00781AD5">
        <w:rPr>
          <w:sz w:val="24"/>
          <w:szCs w:val="24"/>
        </w:rPr>
        <w:t xml:space="preserve"> zd</w:t>
      </w:r>
      <w:r w:rsidR="00FB108A">
        <w:rPr>
          <w:sz w:val="24"/>
          <w:szCs w:val="24"/>
        </w:rPr>
        <w:t>í, které budou</w:t>
      </w:r>
      <w:r w:rsidR="00781AD5">
        <w:rPr>
          <w:sz w:val="24"/>
          <w:szCs w:val="24"/>
        </w:rPr>
        <w:t xml:space="preserve"> </w:t>
      </w:r>
      <w:r w:rsidR="00FB108A">
        <w:rPr>
          <w:sz w:val="24"/>
          <w:szCs w:val="24"/>
        </w:rPr>
        <w:t xml:space="preserve">dle potřeby </w:t>
      </w:r>
      <w:r w:rsidR="00781AD5">
        <w:rPr>
          <w:sz w:val="24"/>
          <w:szCs w:val="24"/>
        </w:rPr>
        <w:t xml:space="preserve">doplněny o předpatky, </w:t>
      </w:r>
      <w:r w:rsidR="00FB108A">
        <w:rPr>
          <w:sz w:val="24"/>
          <w:szCs w:val="24"/>
        </w:rPr>
        <w:t xml:space="preserve">či předzáhozy - </w:t>
      </w:r>
      <w:r w:rsidR="00781AD5">
        <w:rPr>
          <w:sz w:val="24"/>
          <w:szCs w:val="24"/>
        </w:rPr>
        <w:t>dále bude doplněn chybějící kámen</w:t>
      </w:r>
      <w:r w:rsidR="00FB108A">
        <w:rPr>
          <w:sz w:val="24"/>
          <w:szCs w:val="24"/>
        </w:rPr>
        <w:t>, vyspraveny dlažby, navrženo</w:t>
      </w:r>
      <w:r w:rsidR="00781AD5">
        <w:rPr>
          <w:sz w:val="24"/>
          <w:szCs w:val="24"/>
        </w:rPr>
        <w:t xml:space="preserve"> přespárování</w:t>
      </w:r>
      <w:r w:rsidR="00FB108A">
        <w:rPr>
          <w:sz w:val="24"/>
          <w:szCs w:val="24"/>
        </w:rPr>
        <w:t xml:space="preserve"> objektů atd</w:t>
      </w:r>
      <w:r w:rsidR="00781AD5">
        <w:rPr>
          <w:sz w:val="24"/>
          <w:szCs w:val="24"/>
        </w:rPr>
        <w:t>.</w:t>
      </w:r>
      <w:r w:rsidR="00D60BDF">
        <w:rPr>
          <w:sz w:val="24"/>
          <w:szCs w:val="24"/>
        </w:rPr>
        <w:t xml:space="preserve"> </w:t>
      </w:r>
      <w:r w:rsidR="00FB108A">
        <w:rPr>
          <w:sz w:val="24"/>
          <w:szCs w:val="24"/>
        </w:rPr>
        <w:t>V úseku v ř. km 29,000 – 29,250 b</w:t>
      </w:r>
      <w:r w:rsidR="00D60BDF">
        <w:rPr>
          <w:sz w:val="24"/>
          <w:szCs w:val="24"/>
        </w:rPr>
        <w:t>ude navržena</w:t>
      </w:r>
      <w:r w:rsidR="001C62B1">
        <w:rPr>
          <w:sz w:val="24"/>
          <w:szCs w:val="24"/>
        </w:rPr>
        <w:t xml:space="preserve"> </w:t>
      </w:r>
      <w:r w:rsidR="00D60BDF">
        <w:rPr>
          <w:sz w:val="24"/>
          <w:szCs w:val="24"/>
        </w:rPr>
        <w:t>k</w:t>
      </w:r>
      <w:r w:rsidR="001C62B1">
        <w:rPr>
          <w:sz w:val="24"/>
          <w:szCs w:val="24"/>
        </w:rPr>
        <w:t>ompletní o</w:t>
      </w:r>
      <w:r w:rsidR="004F5B02">
        <w:rPr>
          <w:sz w:val="24"/>
          <w:szCs w:val="24"/>
        </w:rPr>
        <w:t>bnova příčného stabilizačního objektu</w:t>
      </w:r>
      <w:r w:rsidR="001C62B1">
        <w:rPr>
          <w:sz w:val="24"/>
          <w:szCs w:val="24"/>
        </w:rPr>
        <w:t xml:space="preserve"> včetně vývaru a ukončovacího prahu</w:t>
      </w:r>
      <w:r w:rsidR="00FB108A">
        <w:rPr>
          <w:sz w:val="24"/>
          <w:szCs w:val="24"/>
        </w:rPr>
        <w:t xml:space="preserve">, vč. </w:t>
      </w:r>
      <w:r w:rsidR="00D60BDF">
        <w:rPr>
          <w:sz w:val="24"/>
          <w:szCs w:val="24"/>
        </w:rPr>
        <w:t>navržen</w:t>
      </w:r>
      <w:r w:rsidR="00422A3F">
        <w:rPr>
          <w:sz w:val="24"/>
          <w:szCs w:val="24"/>
        </w:rPr>
        <w:t>í</w:t>
      </w:r>
      <w:r w:rsidR="00D60BDF">
        <w:rPr>
          <w:sz w:val="24"/>
          <w:szCs w:val="24"/>
        </w:rPr>
        <w:t xml:space="preserve"> stabilizace </w:t>
      </w:r>
      <w:r w:rsidR="00072B63">
        <w:rPr>
          <w:sz w:val="24"/>
          <w:szCs w:val="24"/>
        </w:rPr>
        <w:t>–</w:t>
      </w:r>
      <w:r w:rsidR="00D60BDF">
        <w:rPr>
          <w:sz w:val="24"/>
          <w:szCs w:val="24"/>
        </w:rPr>
        <w:t xml:space="preserve"> předpatky</w:t>
      </w:r>
      <w:r w:rsidR="00072B63">
        <w:rPr>
          <w:sz w:val="24"/>
          <w:szCs w:val="24"/>
        </w:rPr>
        <w:t xml:space="preserve"> opěrných zdí a rozhrnutí nánosů. </w:t>
      </w:r>
      <w:r w:rsidR="00422A3F">
        <w:rPr>
          <w:sz w:val="24"/>
          <w:szCs w:val="24"/>
        </w:rPr>
        <w:t>Projektant bude daný objekt řešit dle ověření geologických poměrů, vč.náležitého založení, statického posouzení, příp. dalších posouzení rozhodných pro obhájení návrhu.</w:t>
      </w:r>
    </w:p>
    <w:p w:rsidR="00B64A7C" w:rsidRDefault="00B15082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Při návrhu opravy musí být </w:t>
      </w:r>
      <w:r w:rsidR="00924933">
        <w:rPr>
          <w:sz w:val="24"/>
          <w:szCs w:val="24"/>
        </w:rPr>
        <w:t>zohledněny</w:t>
      </w:r>
      <w:r>
        <w:rPr>
          <w:sz w:val="24"/>
          <w:szCs w:val="24"/>
        </w:rPr>
        <w:t xml:space="preserve"> odtokové poměry. </w:t>
      </w:r>
      <w:r w:rsidR="00FB108A">
        <w:rPr>
          <w:sz w:val="24"/>
          <w:szCs w:val="24"/>
        </w:rPr>
        <w:t>U rekonstruovaného příčného objektu, příp. u kon</w:t>
      </w:r>
      <w:r w:rsidR="00422A3F">
        <w:rPr>
          <w:sz w:val="24"/>
          <w:szCs w:val="24"/>
        </w:rPr>
        <w:t>s</w:t>
      </w:r>
      <w:r w:rsidR="00FB108A">
        <w:rPr>
          <w:sz w:val="24"/>
          <w:szCs w:val="24"/>
        </w:rPr>
        <w:t>trukcí, které mohou ovlivnit odtokové poměry budou provedeny konzultace s útvarem hydroinformatiky PM, příp.budou provedeny kontrolní výpočty, či ověření.</w:t>
      </w:r>
    </w:p>
    <w:p w:rsidR="00921060" w:rsidRDefault="00921060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Nově zakládané objekty, či jejich součásti budou navrženy s náležitým kotvením do podloží, či do břehů. Za tímto účelem lze provést kopané son</w:t>
      </w:r>
      <w:r w:rsidR="00BA15BF">
        <w:rPr>
          <w:sz w:val="24"/>
          <w:szCs w:val="24"/>
        </w:rPr>
        <w:t>d</w:t>
      </w:r>
      <w:r>
        <w:rPr>
          <w:sz w:val="24"/>
          <w:szCs w:val="24"/>
        </w:rPr>
        <w:t>y mechanizací PM (v přístupných úsecích), příp. zkušební odvrty pro ověření současného stavu ob</w:t>
      </w:r>
      <w:r w:rsidR="00BA15BF">
        <w:rPr>
          <w:sz w:val="24"/>
          <w:szCs w:val="24"/>
        </w:rPr>
        <w:t>jektů</w:t>
      </w:r>
      <w:r>
        <w:rPr>
          <w:sz w:val="24"/>
          <w:szCs w:val="24"/>
        </w:rPr>
        <w:t xml:space="preserve"> při napojování na stávající konstrukce.</w:t>
      </w:r>
    </w:p>
    <w:p w:rsidR="00A53190" w:rsidRDefault="004504E4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</w:t>
      </w:r>
      <w:r w:rsidR="00BD3315">
        <w:rPr>
          <w:sz w:val="24"/>
          <w:szCs w:val="24"/>
        </w:rPr>
        <w:t>.</w:t>
      </w:r>
    </w:p>
    <w:p w:rsidR="00921060" w:rsidRDefault="00852D7E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Rozsah poškození jednotlivých objektů a úseků bude upřesněn při prohlídce toku za účasti investora.</w:t>
      </w:r>
    </w:p>
    <w:p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:rsidR="003B6661" w:rsidRPr="00CA4969" w:rsidRDefault="003B6661" w:rsidP="003B6661">
      <w:pPr>
        <w:jc w:val="both"/>
        <w:rPr>
          <w:b/>
          <w:sz w:val="24"/>
          <w:szCs w:val="24"/>
        </w:rPr>
      </w:pPr>
    </w:p>
    <w:p w:rsidR="00224967" w:rsidRPr="00F5366A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</w:rPr>
        <w:t>Geodetické zaměření stávajícího stavu</w:t>
      </w:r>
      <w:r>
        <w:rPr>
          <w:sz w:val="24"/>
        </w:rPr>
        <w:t xml:space="preserve"> a objektů na toku, vč.</w:t>
      </w:r>
      <w:r w:rsidRPr="00CA4969">
        <w:rPr>
          <w:sz w:val="24"/>
        </w:rPr>
        <w:t xml:space="preserve"> </w:t>
      </w:r>
      <w:r>
        <w:rPr>
          <w:sz w:val="24"/>
        </w:rPr>
        <w:t>následného vypracování</w:t>
      </w:r>
      <w:r w:rsidRPr="00CA4969">
        <w:rPr>
          <w:sz w:val="24"/>
        </w:rPr>
        <w:t xml:space="preserve"> </w:t>
      </w:r>
      <w:r>
        <w:rPr>
          <w:sz w:val="24"/>
        </w:rPr>
        <w:t xml:space="preserve">výkresové </w:t>
      </w:r>
      <w:r w:rsidRPr="00CA4969">
        <w:rPr>
          <w:sz w:val="24"/>
        </w:rPr>
        <w:t>dokumentace</w:t>
      </w:r>
      <w:r>
        <w:rPr>
          <w:sz w:val="24"/>
        </w:rPr>
        <w:t>;</w:t>
      </w:r>
    </w:p>
    <w:p w:rsidR="00224967" w:rsidRPr="00CA4969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Posouzení fyzického stavu stávajících objektů v</w:t>
      </w:r>
      <w:r w:rsidR="00921060">
        <w:rPr>
          <w:sz w:val="24"/>
        </w:rPr>
        <w:t> </w:t>
      </w:r>
      <w:r>
        <w:rPr>
          <w:sz w:val="24"/>
        </w:rPr>
        <w:t>toku</w:t>
      </w:r>
      <w:r w:rsidR="00921060">
        <w:rPr>
          <w:sz w:val="24"/>
        </w:rPr>
        <w:t>, diagnostika závad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:rsidR="00921060" w:rsidRPr="00921060" w:rsidRDefault="00921060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 podkladě vyneseného zaměření a na základě zjištěných závad budou provedeny návrhy oprav stávajících objektů;</w:t>
      </w:r>
    </w:p>
    <w:p w:rsidR="00224967" w:rsidRDefault="00921060" w:rsidP="00422A3F">
      <w:pPr>
        <w:ind w:left="720"/>
        <w:jc w:val="both"/>
        <w:rPr>
          <w:sz w:val="24"/>
        </w:rPr>
      </w:pPr>
      <w:r>
        <w:rPr>
          <w:sz w:val="24"/>
        </w:rPr>
        <w:t xml:space="preserve">V úseku zdevastovaného příčného objektu </w:t>
      </w:r>
      <w:r w:rsidR="00422A3F">
        <w:rPr>
          <w:sz w:val="24"/>
        </w:rPr>
        <w:t>(</w:t>
      </w:r>
      <w:r w:rsidR="00422A3F">
        <w:rPr>
          <w:sz w:val="24"/>
          <w:szCs w:val="24"/>
        </w:rPr>
        <w:t xml:space="preserve">úsek v ř. km 29,000 – 29,250) </w:t>
      </w:r>
      <w:r w:rsidR="00224967">
        <w:rPr>
          <w:sz w:val="24"/>
        </w:rPr>
        <w:t xml:space="preserve">bude </w:t>
      </w:r>
      <w:r>
        <w:rPr>
          <w:sz w:val="24"/>
        </w:rPr>
        <w:t xml:space="preserve">na základě zaměření </w:t>
      </w:r>
      <w:r w:rsidR="00224967">
        <w:rPr>
          <w:sz w:val="24"/>
        </w:rPr>
        <w:t>provedeno h</w:t>
      </w:r>
      <w:r w:rsidR="00224967" w:rsidRPr="00CA4969">
        <w:rPr>
          <w:sz w:val="24"/>
        </w:rPr>
        <w:t>ydrotechnické posouzení současného stavu</w:t>
      </w:r>
      <w:r w:rsidR="00224967" w:rsidRPr="003B23AD">
        <w:rPr>
          <w:sz w:val="24"/>
        </w:rPr>
        <w:t xml:space="preserve"> </w:t>
      </w:r>
      <w:r w:rsidR="00224967">
        <w:rPr>
          <w:sz w:val="24"/>
        </w:rPr>
        <w:t>řešeného úseku toku s posouzením návrhového</w:t>
      </w:r>
      <w:r>
        <w:rPr>
          <w:sz w:val="24"/>
        </w:rPr>
        <w:t xml:space="preserve"> průtoku a vymílacích rychlostí. Dle výsledků bude v místě původního stabilizačního objektu navržena obnova stupně a </w:t>
      </w:r>
      <w:r w:rsidR="00422A3F">
        <w:rPr>
          <w:sz w:val="24"/>
        </w:rPr>
        <w:t xml:space="preserve">následně i </w:t>
      </w:r>
      <w:r>
        <w:rPr>
          <w:sz w:val="24"/>
        </w:rPr>
        <w:t xml:space="preserve">navazující </w:t>
      </w:r>
      <w:r w:rsidR="00224967">
        <w:rPr>
          <w:sz w:val="24"/>
        </w:rPr>
        <w:t>oprav</w:t>
      </w:r>
      <w:r>
        <w:rPr>
          <w:sz w:val="24"/>
        </w:rPr>
        <w:t>y</w:t>
      </w:r>
      <w:r w:rsidR="00224967">
        <w:rPr>
          <w:sz w:val="24"/>
        </w:rPr>
        <w:t xml:space="preserve"> stávajících objektů, aby byla </w:t>
      </w:r>
      <w:r>
        <w:rPr>
          <w:sz w:val="24"/>
        </w:rPr>
        <w:t xml:space="preserve">v daném úseku </w:t>
      </w:r>
      <w:r w:rsidR="00224967">
        <w:rPr>
          <w:sz w:val="24"/>
        </w:rPr>
        <w:t xml:space="preserve">zajištěna stabilita koryta vodního toku; </w:t>
      </w:r>
    </w:p>
    <w:p w:rsidR="00422A3F" w:rsidRPr="00CA4969" w:rsidRDefault="00422A3F" w:rsidP="00422A3F">
      <w:pPr>
        <w:ind w:left="720"/>
        <w:jc w:val="both"/>
        <w:rPr>
          <w:sz w:val="24"/>
          <w:szCs w:val="24"/>
        </w:rPr>
      </w:pPr>
      <w:r>
        <w:rPr>
          <w:sz w:val="24"/>
        </w:rPr>
        <w:t>Dále předložen návrh oprav jednotlivých příčných a podélných objektů nebo jejich součástí, jehož součástí bude i způsob kotvení, zakládání atd.</w:t>
      </w:r>
    </w:p>
    <w:p w:rsidR="00224967" w:rsidRPr="000E001A" w:rsidRDefault="00224967" w:rsidP="00224967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lastRenderedPageBreak/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:rsidR="00224967" w:rsidRPr="005436C8" w:rsidRDefault="00921060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U </w:t>
      </w:r>
      <w:r w:rsidR="00884CDE">
        <w:rPr>
          <w:sz w:val="24"/>
        </w:rPr>
        <w:t xml:space="preserve">odtěžování </w:t>
      </w:r>
      <w:r w:rsidR="00224967" w:rsidRPr="007F7122">
        <w:rPr>
          <w:sz w:val="24"/>
        </w:rPr>
        <w:t>nánosů - zajištění rozborů sedimentů</w:t>
      </w:r>
      <w:r>
        <w:rPr>
          <w:sz w:val="24"/>
        </w:rPr>
        <w:t>, skládky</w:t>
      </w:r>
      <w:r w:rsidR="00224967" w:rsidRPr="007F7122">
        <w:rPr>
          <w:sz w:val="24"/>
        </w:rPr>
        <w:t>;</w:t>
      </w:r>
    </w:p>
    <w:p w:rsidR="005436C8" w:rsidRPr="007F7122" w:rsidRDefault="005436C8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kamene;</w:t>
      </w:r>
    </w:p>
    <w:p w:rsidR="004504E4" w:rsidRPr="00921060" w:rsidRDefault="00224967" w:rsidP="00921060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  <w:szCs w:val="24"/>
        </w:rPr>
        <w:t>Zpracování položkového rozpočtu</w:t>
      </w:r>
      <w:r w:rsidR="00625594">
        <w:rPr>
          <w:sz w:val="24"/>
          <w:szCs w:val="24"/>
        </w:rPr>
        <w:t xml:space="preserve"> na jednotlivé stavební objekty</w:t>
      </w:r>
      <w:r>
        <w:rPr>
          <w:sz w:val="24"/>
          <w:szCs w:val="24"/>
        </w:rPr>
        <w:t>;</w:t>
      </w:r>
    </w:p>
    <w:p w:rsidR="004504E4" w:rsidRPr="00CA4969" w:rsidRDefault="004504E4" w:rsidP="004504E4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:rsidR="004504E4" w:rsidRPr="00CA4969" w:rsidRDefault="004504E4" w:rsidP="004504E4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:rsidR="004504E4" w:rsidRDefault="004504E4" w:rsidP="004504E4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 </w:t>
      </w:r>
      <w:r>
        <w:rPr>
          <w:sz w:val="24"/>
        </w:rPr>
        <w:t xml:space="preserve">a po realizaci </w:t>
      </w:r>
      <w:r w:rsidR="008705B3">
        <w:rPr>
          <w:sz w:val="24"/>
        </w:rPr>
        <w:t xml:space="preserve">předání </w:t>
      </w:r>
      <w:r w:rsidRPr="00340B86">
        <w:rPr>
          <w:sz w:val="24"/>
        </w:rPr>
        <w:t>této dokumentace PM, s. p.;</w:t>
      </w:r>
    </w:p>
    <w:p w:rsidR="004504E4" w:rsidRPr="00224967" w:rsidRDefault="004504E4" w:rsidP="00884CDE">
      <w:pPr>
        <w:ind w:left="360"/>
        <w:jc w:val="both"/>
        <w:rPr>
          <w:sz w:val="24"/>
          <w:szCs w:val="24"/>
        </w:rPr>
      </w:pPr>
    </w:p>
    <w:p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r w:rsidRPr="008F7C49">
        <w:rPr>
          <w:sz w:val="24"/>
          <w:szCs w:val="24"/>
        </w:rPr>
        <w:t>MěÚ Šumperk, Jesenická 31, 787 01 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 ŽP oddělení vodoprávní</w:t>
      </w:r>
    </w:p>
    <w:p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</w:p>
    <w:p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4504E4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:rsidR="004504E4" w:rsidRDefault="004504E4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264D26">
        <w:rPr>
          <w:sz w:val="24"/>
          <w:szCs w:val="24"/>
        </w:rPr>
        <w:t>Správa CHKO Jeseníky, Šumperská 93, 790 01 Jeseník – tel. 584 458</w:t>
      </w:r>
      <w:r w:rsidR="00422A3F">
        <w:rPr>
          <w:sz w:val="24"/>
          <w:szCs w:val="24"/>
        </w:rPr>
        <w:t> </w:t>
      </w:r>
      <w:r w:rsidRPr="00264D26">
        <w:rPr>
          <w:sz w:val="24"/>
          <w:szCs w:val="24"/>
        </w:rPr>
        <w:t>659</w:t>
      </w:r>
    </w:p>
    <w:p w:rsidR="00192609" w:rsidRDefault="00192609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852D7E" w:rsidRDefault="00852D7E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192609">
      <w:pPr>
        <w:spacing w:after="200" w:line="276" w:lineRule="auto"/>
        <w:ind w:left="360"/>
        <w:rPr>
          <w:sz w:val="24"/>
          <w:szCs w:val="24"/>
        </w:rPr>
      </w:pPr>
    </w:p>
    <w:p w:rsidR="00422A3F" w:rsidRDefault="00422A3F" w:rsidP="00852D7E">
      <w:pPr>
        <w:spacing w:after="200" w:line="276" w:lineRule="auto"/>
        <w:rPr>
          <w:sz w:val="24"/>
          <w:szCs w:val="24"/>
        </w:rPr>
      </w:pPr>
    </w:p>
    <w:p w:rsidR="005C72A3" w:rsidRPr="00192609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p w:rsidR="004D4543" w:rsidRDefault="001C62B1" w:rsidP="008B15A9">
      <w:pPr>
        <w:jc w:val="both"/>
        <w:rPr>
          <w:sz w:val="24"/>
          <w:szCs w:val="24"/>
        </w:rPr>
      </w:pPr>
      <w:r w:rsidRPr="001C62B1">
        <w:rPr>
          <w:noProof/>
        </w:rPr>
        <w:lastRenderedPageBreak/>
        <w:drawing>
          <wp:inline distT="0" distB="0" distL="0" distR="0" wp14:anchorId="2C0896AF" wp14:editId="6089941C">
            <wp:extent cx="5760720" cy="630331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0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190" w:rsidRDefault="00A53190" w:rsidP="008B15A9">
      <w:pPr>
        <w:jc w:val="both"/>
        <w:rPr>
          <w:sz w:val="24"/>
          <w:szCs w:val="24"/>
        </w:rPr>
      </w:pPr>
    </w:p>
    <w:p w:rsidR="00C82048" w:rsidRDefault="00C82048" w:rsidP="008B15A9">
      <w:pPr>
        <w:jc w:val="both"/>
        <w:rPr>
          <w:sz w:val="24"/>
          <w:szCs w:val="24"/>
        </w:rPr>
      </w:pPr>
    </w:p>
    <w:p w:rsidR="00C82048" w:rsidRDefault="00C82048" w:rsidP="008B15A9">
      <w:pPr>
        <w:jc w:val="both"/>
        <w:rPr>
          <w:sz w:val="24"/>
          <w:szCs w:val="24"/>
        </w:rPr>
      </w:pPr>
    </w:p>
    <w:p w:rsidR="00C82048" w:rsidRDefault="00C82048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126A1E" w:rsidRDefault="00126A1E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422A3F" w:rsidRDefault="00422A3F" w:rsidP="008B15A9">
      <w:pPr>
        <w:jc w:val="both"/>
        <w:rPr>
          <w:sz w:val="24"/>
          <w:szCs w:val="24"/>
        </w:rPr>
      </w:pPr>
    </w:p>
    <w:p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:rsidR="00A53190" w:rsidRDefault="00A53190" w:rsidP="00A53190">
      <w:pPr>
        <w:pStyle w:val="Text"/>
        <w:rPr>
          <w:b/>
          <w:szCs w:val="24"/>
        </w:rPr>
      </w:pPr>
    </w:p>
    <w:p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lastRenderedPageBreak/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:rsidR="00A53190" w:rsidRPr="003F2EF4" w:rsidRDefault="00A53190" w:rsidP="00A53190">
      <w:pPr>
        <w:pStyle w:val="Text"/>
        <w:rPr>
          <w:szCs w:val="24"/>
        </w:rPr>
      </w:pPr>
    </w:p>
    <w:p w:rsidR="00243A0A" w:rsidRDefault="00243A0A" w:rsidP="003F2EF4">
      <w:pPr>
        <w:pStyle w:val="Text"/>
      </w:pPr>
    </w:p>
    <w:p w:rsidR="00243A0A" w:rsidRDefault="00243A0A" w:rsidP="003F2EF4">
      <w:pPr>
        <w:pStyle w:val="Text"/>
      </w:pPr>
    </w:p>
    <w:p w:rsidR="00243A0A" w:rsidRDefault="00243A0A" w:rsidP="003F2EF4">
      <w:pPr>
        <w:pStyle w:val="Text"/>
      </w:pPr>
    </w:p>
    <w:p w:rsidR="00243A0A" w:rsidRDefault="00243A0A" w:rsidP="003F2EF4">
      <w:pPr>
        <w:pStyle w:val="Text"/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C82048" w:rsidRDefault="00C82048" w:rsidP="003F2EF4">
      <w:pPr>
        <w:pStyle w:val="Text"/>
        <w:rPr>
          <w:b/>
        </w:rPr>
      </w:pPr>
    </w:p>
    <w:p w:rsidR="00192609" w:rsidRDefault="00192609" w:rsidP="003F2EF4">
      <w:pPr>
        <w:pStyle w:val="Text"/>
        <w:rPr>
          <w:b/>
        </w:rPr>
      </w:pPr>
    </w:p>
    <w:p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:rsidR="00243A0A" w:rsidRDefault="00243A0A" w:rsidP="003F2EF4">
      <w:pPr>
        <w:pStyle w:val="Text"/>
      </w:pPr>
      <w:r>
        <w:t>Situace</w:t>
      </w:r>
    </w:p>
    <w:p w:rsidR="00625594" w:rsidRDefault="00401161" w:rsidP="003F2EF4">
      <w:pPr>
        <w:pStyle w:val="Text"/>
      </w:pPr>
      <w:r>
        <w:t>Úprava HM 220 308</w:t>
      </w:r>
    </w:p>
    <w:p w:rsidR="00401161" w:rsidRDefault="00401161" w:rsidP="003F2EF4">
      <w:pPr>
        <w:pStyle w:val="Text"/>
      </w:pPr>
      <w:r>
        <w:t>Úprava HM 223 040</w:t>
      </w:r>
    </w:p>
    <w:p w:rsidR="00243A0A" w:rsidRDefault="00243A0A" w:rsidP="003F2EF4">
      <w:pPr>
        <w:pStyle w:val="Text"/>
      </w:pPr>
      <w:r>
        <w:t>Katastrální situace</w:t>
      </w:r>
    </w:p>
    <w:p w:rsidR="00BA75C0" w:rsidRDefault="00BA75C0" w:rsidP="003F2EF4">
      <w:pPr>
        <w:pStyle w:val="Text"/>
      </w:pPr>
      <w:r>
        <w:t>Situace povodňových škod 1</w:t>
      </w:r>
    </w:p>
    <w:p w:rsidR="00BA75C0" w:rsidRDefault="00BA75C0" w:rsidP="00BA75C0">
      <w:pPr>
        <w:pStyle w:val="Text"/>
      </w:pPr>
      <w:r>
        <w:t>Situace povodňových škod 2</w:t>
      </w:r>
    </w:p>
    <w:p w:rsidR="00BA75C0" w:rsidRDefault="00BA75C0" w:rsidP="00BA75C0">
      <w:pPr>
        <w:pStyle w:val="Text"/>
      </w:pPr>
      <w:r>
        <w:t>Situace povodňových škod 3</w:t>
      </w:r>
    </w:p>
    <w:p w:rsidR="00BA75C0" w:rsidRDefault="00BA75C0" w:rsidP="00BA75C0">
      <w:pPr>
        <w:pStyle w:val="Text"/>
      </w:pPr>
      <w:r>
        <w:t>Situace torza příčného stabilizačního objektu</w:t>
      </w:r>
    </w:p>
    <w:p w:rsidR="00625594" w:rsidRDefault="00625594" w:rsidP="003F2EF4">
      <w:pPr>
        <w:pStyle w:val="Text"/>
      </w:pPr>
      <w:r>
        <w:t>Projektované stavební objekty</w:t>
      </w:r>
      <w:r w:rsidR="005558DB">
        <w:t xml:space="preserve"> – zpracovává ing. Vít Pučálek</w:t>
      </w:r>
    </w:p>
    <w:p w:rsidR="00C0072C" w:rsidRDefault="001D1A02" w:rsidP="001D1A02">
      <w:pPr>
        <w:pStyle w:val="Text"/>
      </w:pPr>
      <w:r>
        <w:t>Fotodokumentace</w:t>
      </w:r>
    </w:p>
    <w:p w:rsidR="00BA75C0" w:rsidRPr="001D1A02" w:rsidRDefault="00BA75C0" w:rsidP="001D1A02">
      <w:pPr>
        <w:pStyle w:val="Text"/>
      </w:pPr>
      <w:r>
        <w:t xml:space="preserve">Protokol PŠ - </w:t>
      </w:r>
      <w:r>
        <w:rPr>
          <w:szCs w:val="24"/>
        </w:rPr>
        <w:t>Desná, Loučná nad Desnou – Kouty nad Desnou, oprava koryta toku ř. km 29,000 – 33,200</w:t>
      </w:r>
    </w:p>
    <w:p w:rsidR="00422CF6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Situace:</w:t>
      </w:r>
    </w:p>
    <w:p w:rsidR="00422CF6" w:rsidRDefault="00422CF6" w:rsidP="00422CF6"/>
    <w:p w:rsidR="00884CDE" w:rsidRDefault="00884CDE" w:rsidP="00422CF6">
      <w:r>
        <w:rPr>
          <w:noProof/>
        </w:rPr>
        <w:lastRenderedPageBreak/>
        <w:drawing>
          <wp:inline distT="0" distB="0" distL="0" distR="0">
            <wp:extent cx="5760720" cy="4852670"/>
            <wp:effectExtent l="0" t="0" r="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5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Pr="00401161" w:rsidRDefault="00422CF6" w:rsidP="00422CF6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C82048" w:rsidRDefault="00C82048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t>Úprava HM 220</w:t>
      </w:r>
      <w:r w:rsidR="00852D7E">
        <w:rPr>
          <w:sz w:val="24"/>
          <w:u w:val="single"/>
        </w:rPr>
        <w:t> </w:t>
      </w:r>
      <w:r w:rsidRPr="00401161">
        <w:rPr>
          <w:sz w:val="24"/>
          <w:u w:val="single"/>
        </w:rPr>
        <w:t>308</w:t>
      </w:r>
      <w:r w:rsidR="00852D7E">
        <w:rPr>
          <w:sz w:val="24"/>
          <w:u w:val="single"/>
        </w:rPr>
        <w:t xml:space="preserve"> (hnědá čerchovaná čára)</w:t>
      </w:r>
      <w:r>
        <w:rPr>
          <w:sz w:val="24"/>
          <w:u w:val="single"/>
        </w:rPr>
        <w:t>:</w:t>
      </w:r>
    </w:p>
    <w:p w:rsidR="00401161" w:rsidRDefault="00401161" w:rsidP="00401161">
      <w:pPr>
        <w:rPr>
          <w:sz w:val="24"/>
          <w:u w:val="single"/>
        </w:rPr>
      </w:pPr>
    </w:p>
    <w:p w:rsidR="00401161" w:rsidRPr="00401161" w:rsidRDefault="00401161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919220"/>
            <wp:effectExtent l="0" t="0" r="0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 22030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Default="00422CF6" w:rsidP="00422CF6"/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t xml:space="preserve">Úprava HM </w:t>
      </w:r>
      <w:r>
        <w:rPr>
          <w:sz w:val="24"/>
          <w:u w:val="single"/>
        </w:rPr>
        <w:t>223</w:t>
      </w:r>
      <w:r w:rsidR="00852D7E">
        <w:rPr>
          <w:sz w:val="24"/>
          <w:u w:val="single"/>
        </w:rPr>
        <w:t> </w:t>
      </w:r>
      <w:r>
        <w:rPr>
          <w:sz w:val="24"/>
          <w:u w:val="single"/>
        </w:rPr>
        <w:t>040</w:t>
      </w:r>
      <w:r w:rsidR="00852D7E">
        <w:rPr>
          <w:sz w:val="24"/>
          <w:u w:val="single"/>
        </w:rPr>
        <w:t xml:space="preserve"> (hnědá čerchovaná čára)</w:t>
      </w:r>
      <w:r>
        <w:rPr>
          <w:sz w:val="24"/>
          <w:u w:val="single"/>
        </w:rPr>
        <w:t>:</w:t>
      </w:r>
    </w:p>
    <w:p w:rsidR="00401161" w:rsidRDefault="00401161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267144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 223040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Default="00422CF6" w:rsidP="00422CF6"/>
    <w:p w:rsidR="00422CF6" w:rsidRDefault="00422CF6" w:rsidP="00422CF6"/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A37596" w:rsidRDefault="00A37596" w:rsidP="00401161">
      <w:pPr>
        <w:rPr>
          <w:sz w:val="24"/>
          <w:u w:val="single"/>
        </w:rPr>
      </w:pPr>
    </w:p>
    <w:p w:rsidR="00401161" w:rsidRDefault="00401161" w:rsidP="00401161">
      <w:pPr>
        <w:rPr>
          <w:sz w:val="24"/>
          <w:u w:val="single"/>
        </w:rPr>
      </w:pPr>
      <w:r w:rsidRPr="00401161">
        <w:rPr>
          <w:sz w:val="24"/>
          <w:u w:val="single"/>
        </w:rPr>
        <w:t>Katastrální situace</w:t>
      </w:r>
      <w:r>
        <w:rPr>
          <w:sz w:val="24"/>
          <w:u w:val="single"/>
        </w:rPr>
        <w:t>:</w:t>
      </w:r>
    </w:p>
    <w:p w:rsidR="00401161" w:rsidRDefault="00401161" w:rsidP="00401161">
      <w:pPr>
        <w:rPr>
          <w:sz w:val="24"/>
          <w:u w:val="single"/>
        </w:rPr>
      </w:pPr>
    </w:p>
    <w:p w:rsidR="00A37596" w:rsidRPr="00401161" w:rsidRDefault="00A37596" w:rsidP="00401161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4038600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t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Default="00A37596" w:rsidP="00422CF6">
      <w:r>
        <w:rPr>
          <w:noProof/>
        </w:rPr>
        <w:drawing>
          <wp:inline distT="0" distB="0" distL="0" distR="0">
            <wp:extent cx="5760720" cy="2546350"/>
            <wp:effectExtent l="0" t="0" r="0" b="635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t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CF6" w:rsidRDefault="00422CF6" w:rsidP="00422CF6"/>
    <w:p w:rsidR="00422CF6" w:rsidRPr="00C82048" w:rsidRDefault="00422CF6" w:rsidP="00422CF6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  <w:r w:rsidRPr="00BA75C0">
        <w:rPr>
          <w:sz w:val="24"/>
          <w:u w:val="single"/>
        </w:rPr>
        <w:t>Situace povodňových škod 1</w:t>
      </w:r>
    </w:p>
    <w:p w:rsidR="00BA75C0" w:rsidRDefault="00BA75C0" w:rsidP="00BA75C0">
      <w:pPr>
        <w:rPr>
          <w:sz w:val="24"/>
          <w:u w:val="single"/>
        </w:rPr>
      </w:pPr>
    </w:p>
    <w:p w:rsidR="00BA75C0" w:rsidRPr="00BA75C0" w:rsidRDefault="00BA75C0" w:rsidP="00BA75C0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172460"/>
            <wp:effectExtent l="0" t="0" r="0" b="889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- kopie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048" w:rsidRDefault="00C82048" w:rsidP="00C82048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  <w:r w:rsidRPr="00BA75C0">
        <w:rPr>
          <w:sz w:val="24"/>
          <w:u w:val="single"/>
        </w:rPr>
        <w:t xml:space="preserve">Situace povodňových škod </w:t>
      </w:r>
      <w:r>
        <w:rPr>
          <w:sz w:val="24"/>
          <w:u w:val="single"/>
        </w:rPr>
        <w:t>2</w:t>
      </w:r>
    </w:p>
    <w:p w:rsidR="00C82048" w:rsidRDefault="00C82048" w:rsidP="00C82048">
      <w:pPr>
        <w:rPr>
          <w:sz w:val="24"/>
          <w:u w:val="single"/>
        </w:rPr>
      </w:pPr>
    </w:p>
    <w:p w:rsidR="00BA75C0" w:rsidRDefault="00BA75C0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2549525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</w:p>
    <w:p w:rsidR="00BA75C0" w:rsidRDefault="00BA75C0" w:rsidP="00BA75C0">
      <w:pPr>
        <w:rPr>
          <w:sz w:val="24"/>
          <w:u w:val="single"/>
        </w:rPr>
      </w:pPr>
      <w:r w:rsidRPr="00BA75C0">
        <w:rPr>
          <w:sz w:val="24"/>
          <w:u w:val="single"/>
        </w:rPr>
        <w:t xml:space="preserve">Situace povodňových škod </w:t>
      </w:r>
      <w:r>
        <w:rPr>
          <w:sz w:val="24"/>
          <w:u w:val="single"/>
        </w:rPr>
        <w:t>3</w:t>
      </w:r>
    </w:p>
    <w:p w:rsidR="00BA75C0" w:rsidRDefault="00BA75C0" w:rsidP="00C82048">
      <w:pPr>
        <w:rPr>
          <w:sz w:val="24"/>
          <w:u w:val="single"/>
        </w:rPr>
      </w:pPr>
    </w:p>
    <w:p w:rsidR="00BA75C0" w:rsidRDefault="00BA75C0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327400"/>
            <wp:effectExtent l="0" t="0" r="0" b="635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048" w:rsidRDefault="00C82048" w:rsidP="00C82048">
      <w:pPr>
        <w:rPr>
          <w:sz w:val="24"/>
          <w:u w:val="single"/>
        </w:rPr>
      </w:pPr>
    </w:p>
    <w:p w:rsidR="00C82048" w:rsidRDefault="00C82048" w:rsidP="00C82048">
      <w:pPr>
        <w:rPr>
          <w:sz w:val="24"/>
          <w:u w:val="single"/>
        </w:rPr>
      </w:pPr>
      <w:r w:rsidRPr="00C82048">
        <w:rPr>
          <w:sz w:val="24"/>
          <w:u w:val="single"/>
        </w:rPr>
        <w:t>Situace torza příčného stabilizačního objektu</w:t>
      </w:r>
      <w:r>
        <w:rPr>
          <w:sz w:val="24"/>
          <w:u w:val="single"/>
        </w:rPr>
        <w:t>:</w:t>
      </w:r>
    </w:p>
    <w:p w:rsidR="00072B63" w:rsidRDefault="00072B63" w:rsidP="00C82048">
      <w:pPr>
        <w:rPr>
          <w:sz w:val="24"/>
          <w:u w:val="single"/>
        </w:rPr>
      </w:pPr>
    </w:p>
    <w:p w:rsidR="00C82048" w:rsidRPr="00C82048" w:rsidRDefault="00C82048" w:rsidP="00C82048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39103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rzo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1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048" w:rsidRDefault="00C82048" w:rsidP="00422CF6"/>
    <w:p w:rsidR="00C840BF" w:rsidRDefault="00C840BF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422CF6" w:rsidRDefault="00A37596" w:rsidP="00422CF6">
      <w:pPr>
        <w:rPr>
          <w:sz w:val="24"/>
          <w:u w:val="single"/>
        </w:rPr>
      </w:pPr>
      <w:r w:rsidRPr="00A37596">
        <w:rPr>
          <w:sz w:val="24"/>
          <w:u w:val="single"/>
        </w:rPr>
        <w:t>Projektované stavební objek</w:t>
      </w:r>
      <w:r w:rsidR="00422A3F">
        <w:rPr>
          <w:sz w:val="24"/>
          <w:u w:val="single"/>
        </w:rPr>
        <w:t>ty – zpracovávány v rámci řešení 1. etapy (již v řešení).</w:t>
      </w:r>
    </w:p>
    <w:p w:rsidR="00072B63" w:rsidRDefault="00072B63" w:rsidP="00422CF6">
      <w:pPr>
        <w:rPr>
          <w:sz w:val="24"/>
          <w:u w:val="single"/>
        </w:rPr>
      </w:pPr>
    </w:p>
    <w:p w:rsidR="0093511C" w:rsidRDefault="0093511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500120"/>
            <wp:effectExtent l="0" t="0" r="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PU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11C" w:rsidRDefault="0093511C" w:rsidP="00422CF6">
      <w:pPr>
        <w:rPr>
          <w:sz w:val="24"/>
          <w:u w:val="single"/>
        </w:rPr>
      </w:pPr>
    </w:p>
    <w:p w:rsidR="0093511C" w:rsidRDefault="0093511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>
            <wp:extent cx="5760720" cy="29019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PU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11C" w:rsidRDefault="0093511C" w:rsidP="00422CF6">
      <w:pPr>
        <w:rPr>
          <w:sz w:val="24"/>
          <w:u w:val="single"/>
        </w:rPr>
      </w:pPr>
    </w:p>
    <w:p w:rsidR="0093511C" w:rsidRDefault="0093511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>
            <wp:extent cx="5760720" cy="3063240"/>
            <wp:effectExtent l="0" t="0" r="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PU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0BF" w:rsidRDefault="00C840BF" w:rsidP="00422CF6">
      <w:pPr>
        <w:rPr>
          <w:sz w:val="24"/>
          <w:u w:val="single"/>
        </w:rPr>
      </w:pPr>
    </w:p>
    <w:p w:rsidR="00C840BF" w:rsidRPr="00C840BF" w:rsidRDefault="00C840BF" w:rsidP="00422CF6">
      <w:pPr>
        <w:rPr>
          <w:noProof/>
        </w:rPr>
      </w:pPr>
      <w:r w:rsidRPr="00C840BF">
        <w:rPr>
          <w:noProof/>
        </w:rPr>
        <w:t>Rekonstrukce</w:t>
      </w:r>
      <w:r>
        <w:rPr>
          <w:noProof/>
        </w:rPr>
        <w:t xml:space="preserve"> zdi</w:t>
      </w:r>
      <w:r w:rsidR="00E41471">
        <w:rPr>
          <w:noProof/>
        </w:rPr>
        <w:t xml:space="preserve"> na LB</w:t>
      </w:r>
      <w:r>
        <w:rPr>
          <w:noProof/>
        </w:rPr>
        <w:t xml:space="preserve"> 29,695 – 29,801, kamenná rovnanina</w:t>
      </w:r>
      <w:r w:rsidR="00E41471">
        <w:rPr>
          <w:noProof/>
        </w:rPr>
        <w:t xml:space="preserve"> na LB ř. km 29,909 – 30,019 , kamenná rovnanina na PB ř. km 29,859 – 30,019</w:t>
      </w:r>
    </w:p>
    <w:p w:rsidR="00A37596" w:rsidRDefault="00A37596" w:rsidP="00422CF6">
      <w:pPr>
        <w:rPr>
          <w:sz w:val="24"/>
          <w:u w:val="single"/>
        </w:rPr>
      </w:pPr>
    </w:p>
    <w:p w:rsidR="00A37596" w:rsidRDefault="00A37596" w:rsidP="00422CF6">
      <w:r>
        <w:rPr>
          <w:noProof/>
        </w:rPr>
        <w:drawing>
          <wp:inline distT="0" distB="0" distL="0" distR="0">
            <wp:extent cx="5760720" cy="1026795"/>
            <wp:effectExtent l="0" t="0" r="0" b="190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3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0BF" w:rsidRDefault="00C840BF" w:rsidP="00422CF6">
      <w:pPr>
        <w:rPr>
          <w:noProof/>
        </w:rPr>
      </w:pPr>
    </w:p>
    <w:p w:rsidR="00C840BF" w:rsidRDefault="00C840BF" w:rsidP="00422CF6">
      <w:pPr>
        <w:rPr>
          <w:noProof/>
        </w:rPr>
      </w:pPr>
      <w:r>
        <w:rPr>
          <w:noProof/>
        </w:rPr>
        <w:t>Opěrné zdi v ř. km 30,170 – 30,200 a 30,211 – 30,258</w:t>
      </w:r>
    </w:p>
    <w:p w:rsidR="00422CF6" w:rsidRDefault="00A37596" w:rsidP="00422CF6">
      <w:r>
        <w:rPr>
          <w:noProof/>
        </w:rPr>
        <w:drawing>
          <wp:inline distT="0" distB="0" distL="0" distR="0">
            <wp:extent cx="5760720" cy="2044065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4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912" w:rsidRDefault="00460912" w:rsidP="00422CF6"/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BA75C0" w:rsidRDefault="00BA75C0" w:rsidP="00422CF6">
      <w:pPr>
        <w:rPr>
          <w:sz w:val="24"/>
          <w:u w:val="single"/>
        </w:rPr>
      </w:pPr>
    </w:p>
    <w:p w:rsidR="00460912" w:rsidRPr="00E41471" w:rsidRDefault="00E41471" w:rsidP="00422CF6">
      <w:pPr>
        <w:rPr>
          <w:sz w:val="24"/>
          <w:u w:val="single"/>
        </w:rPr>
      </w:pPr>
      <w:r w:rsidRPr="00E41471">
        <w:rPr>
          <w:sz w:val="24"/>
          <w:u w:val="single"/>
        </w:rPr>
        <w:lastRenderedPageBreak/>
        <w:t>Fotodokumentace</w:t>
      </w:r>
      <w:r>
        <w:rPr>
          <w:sz w:val="24"/>
          <w:u w:val="single"/>
        </w:rPr>
        <w:t>:</w:t>
      </w:r>
    </w:p>
    <w:p w:rsidR="00460912" w:rsidRDefault="00460912" w:rsidP="00422CF6"/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18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208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/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22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24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B1" w:rsidRDefault="001C62B1" w:rsidP="00422CF6">
      <w:pPr>
        <w:rPr>
          <w:noProof/>
        </w:rPr>
      </w:pPr>
    </w:p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24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4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>
      <w:pPr>
        <w:rPr>
          <w:noProof/>
        </w:rPr>
      </w:pPr>
    </w:p>
    <w:p w:rsidR="00E41471" w:rsidRDefault="00E41471" w:rsidP="00422CF6"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35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 w:rsidR="00565F35">
        <w:rPr>
          <w:noProof/>
        </w:rPr>
        <w:drawing>
          <wp:inline distT="0" distB="0" distL="0" distR="0" wp14:anchorId="734D994A" wp14:editId="02FEACD7">
            <wp:extent cx="2700000" cy="1522024"/>
            <wp:effectExtent l="0" t="0" r="5715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0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/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1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23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>
      <w:pPr>
        <w:rPr>
          <w:noProof/>
        </w:rPr>
      </w:pPr>
    </w:p>
    <w:p w:rsidR="00565F35" w:rsidRDefault="00E41471" w:rsidP="00422CF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700000" cy="1522024"/>
            <wp:effectExtent l="0" t="0" r="5715" b="254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37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4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>
      <w:pPr>
        <w:rPr>
          <w:noProof/>
        </w:rPr>
      </w:pPr>
    </w:p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64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7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B1" w:rsidRDefault="001C62B1" w:rsidP="00422CF6">
      <w:pPr>
        <w:rPr>
          <w:noProof/>
        </w:rPr>
      </w:pPr>
    </w:p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76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9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>
      <w:pPr>
        <w:rPr>
          <w:noProof/>
        </w:rPr>
      </w:pPr>
    </w:p>
    <w:p w:rsidR="00565F35" w:rsidRDefault="00E41471" w:rsidP="00422CF6">
      <w:pPr>
        <w:rPr>
          <w:noProof/>
        </w:rPr>
      </w:pP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096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F35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103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F35" w:rsidRDefault="00565F35" w:rsidP="00422CF6">
      <w:pPr>
        <w:rPr>
          <w:noProof/>
        </w:rPr>
      </w:pPr>
    </w:p>
    <w:p w:rsidR="00460912" w:rsidRDefault="00E41471" w:rsidP="00422CF6">
      <w:r>
        <w:rPr>
          <w:noProof/>
        </w:rPr>
        <w:drawing>
          <wp:inline distT="0" distB="0" distL="0" distR="0">
            <wp:extent cx="2700000" cy="1522024"/>
            <wp:effectExtent l="0" t="0" r="5715" b="254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70113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2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15C3">
        <w:rPr>
          <w:noProof/>
        </w:rPr>
        <w:t xml:space="preserve">     </w:t>
      </w:r>
    </w:p>
    <w:p w:rsidR="00460912" w:rsidRDefault="00460912" w:rsidP="00422CF6"/>
    <w:p w:rsidR="00565F35" w:rsidRDefault="00565F35" w:rsidP="00422CF6">
      <w:pPr>
        <w:rPr>
          <w:noProof/>
        </w:rPr>
      </w:pPr>
      <w:r>
        <w:rPr>
          <w:noProof/>
        </w:rPr>
        <w:t xml:space="preserve">     </w:t>
      </w:r>
      <w:r w:rsidR="003F15C3">
        <w:rPr>
          <w:noProof/>
        </w:rPr>
        <w:t xml:space="preserve"> </w:t>
      </w:r>
    </w:p>
    <w:p w:rsidR="003F15C3" w:rsidRDefault="003F15C3" w:rsidP="00422CF6">
      <w:pPr>
        <w:rPr>
          <w:noProof/>
        </w:rPr>
      </w:pPr>
    </w:p>
    <w:p w:rsidR="00565F35" w:rsidRDefault="00565F35" w:rsidP="00422CF6">
      <w:pPr>
        <w:rPr>
          <w:noProof/>
        </w:rPr>
      </w:pPr>
      <w:r>
        <w:rPr>
          <w:noProof/>
        </w:rPr>
        <w:t xml:space="preserve">     </w:t>
      </w:r>
    </w:p>
    <w:sectPr w:rsidR="00565F35" w:rsidSect="009037A5">
      <w:footerReference w:type="default" r:id="rId45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250" w:rsidRDefault="00501250" w:rsidP="00A94245">
      <w:r>
        <w:separator/>
      </w:r>
    </w:p>
  </w:endnote>
  <w:endnote w:type="continuationSeparator" w:id="0">
    <w:p w:rsidR="00501250" w:rsidRDefault="00501250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D24" w:rsidRDefault="00F313C0" w:rsidP="009037A5">
    <w:pPr>
      <w:pStyle w:val="Zpat"/>
      <w:rPr>
        <w:bCs/>
        <w:szCs w:val="24"/>
      </w:rPr>
    </w:pPr>
    <w:r>
      <w:rPr>
        <w:bCs/>
        <w:szCs w:val="24"/>
      </w:rPr>
      <w:t xml:space="preserve">Desná, Loučná nad Desnou – Kouty nad Desnou, oprava koryta toku </w:t>
    </w:r>
  </w:p>
  <w:p w:rsidR="009037A5" w:rsidRPr="004057E4" w:rsidRDefault="00F313C0" w:rsidP="009037A5">
    <w:pPr>
      <w:pStyle w:val="Zpat"/>
      <w:rPr>
        <w:bCs/>
        <w:szCs w:val="24"/>
      </w:rPr>
    </w:pPr>
    <w:r>
      <w:rPr>
        <w:bCs/>
        <w:szCs w:val="24"/>
      </w:rPr>
      <w:t>ř. km 29,000 – 33,200</w:t>
    </w:r>
    <w:r w:rsidR="00422A3F">
      <w:rPr>
        <w:bCs/>
        <w:szCs w:val="24"/>
      </w:rPr>
      <w:t xml:space="preserve"> (</w:t>
    </w:r>
    <w:r w:rsidR="00126A1E">
      <w:rPr>
        <w:bCs/>
        <w:szCs w:val="24"/>
      </w:rPr>
      <w:t xml:space="preserve">Desná, Loučná nad Desnou - </w:t>
    </w:r>
    <w:r w:rsidR="00422A3F">
      <w:rPr>
        <w:bCs/>
        <w:szCs w:val="24"/>
      </w:rPr>
      <w:t>oprava zdí a koryta toku 2.etapa)</w:t>
    </w:r>
    <w:r w:rsidR="009037A5">
      <w:rPr>
        <w:bCs/>
        <w:szCs w:val="24"/>
      </w:rPr>
      <w:tab/>
    </w:r>
    <w:sdt>
      <w:sdtPr>
        <w:id w:val="-789592770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821CD5">
          <w:rPr>
            <w:noProof/>
          </w:rPr>
          <w:t>4</w:t>
        </w:r>
        <w:r w:rsidR="009037A5">
          <w:fldChar w:fldCharType="end"/>
        </w:r>
      </w:sdtContent>
    </w:sdt>
  </w:p>
  <w:p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250" w:rsidRDefault="00501250" w:rsidP="00A94245">
      <w:r>
        <w:separator/>
      </w:r>
    </w:p>
  </w:footnote>
  <w:footnote w:type="continuationSeparator" w:id="0">
    <w:p w:rsidR="00501250" w:rsidRDefault="00501250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245"/>
    <w:rsid w:val="0002007D"/>
    <w:rsid w:val="000331EE"/>
    <w:rsid w:val="00037466"/>
    <w:rsid w:val="00061434"/>
    <w:rsid w:val="00061F66"/>
    <w:rsid w:val="00072B63"/>
    <w:rsid w:val="000C0DE6"/>
    <w:rsid w:val="0010396C"/>
    <w:rsid w:val="00110469"/>
    <w:rsid w:val="00126A1E"/>
    <w:rsid w:val="00131C7C"/>
    <w:rsid w:val="00151794"/>
    <w:rsid w:val="0016302F"/>
    <w:rsid w:val="00182B5B"/>
    <w:rsid w:val="00192609"/>
    <w:rsid w:val="001A5D2E"/>
    <w:rsid w:val="001A5DB5"/>
    <w:rsid w:val="001C62B1"/>
    <w:rsid w:val="001D1A02"/>
    <w:rsid w:val="00202DF8"/>
    <w:rsid w:val="00204D13"/>
    <w:rsid w:val="002166E4"/>
    <w:rsid w:val="00224967"/>
    <w:rsid w:val="00237119"/>
    <w:rsid w:val="00243A0A"/>
    <w:rsid w:val="002623B7"/>
    <w:rsid w:val="00263896"/>
    <w:rsid w:val="00306BBF"/>
    <w:rsid w:val="003341CC"/>
    <w:rsid w:val="00357F3C"/>
    <w:rsid w:val="003801DE"/>
    <w:rsid w:val="00396C25"/>
    <w:rsid w:val="003B6661"/>
    <w:rsid w:val="003F1455"/>
    <w:rsid w:val="003F15C3"/>
    <w:rsid w:val="003F2EF4"/>
    <w:rsid w:val="00401161"/>
    <w:rsid w:val="004057E4"/>
    <w:rsid w:val="00422A3F"/>
    <w:rsid w:val="00422CF6"/>
    <w:rsid w:val="00435B1F"/>
    <w:rsid w:val="004504E4"/>
    <w:rsid w:val="00457C30"/>
    <w:rsid w:val="00460912"/>
    <w:rsid w:val="004952AF"/>
    <w:rsid w:val="004B2B20"/>
    <w:rsid w:val="004D4543"/>
    <w:rsid w:val="004F5B02"/>
    <w:rsid w:val="005008CB"/>
    <w:rsid w:val="00501250"/>
    <w:rsid w:val="00504D9A"/>
    <w:rsid w:val="00516F77"/>
    <w:rsid w:val="005436C8"/>
    <w:rsid w:val="005513A9"/>
    <w:rsid w:val="005558DB"/>
    <w:rsid w:val="00565F35"/>
    <w:rsid w:val="00583D24"/>
    <w:rsid w:val="0059004E"/>
    <w:rsid w:val="00596AF3"/>
    <w:rsid w:val="005C08D0"/>
    <w:rsid w:val="005C72A3"/>
    <w:rsid w:val="005D4676"/>
    <w:rsid w:val="005E60AD"/>
    <w:rsid w:val="00610BF0"/>
    <w:rsid w:val="00617641"/>
    <w:rsid w:val="00625594"/>
    <w:rsid w:val="00635F17"/>
    <w:rsid w:val="006512B2"/>
    <w:rsid w:val="00682A13"/>
    <w:rsid w:val="00716A22"/>
    <w:rsid w:val="00733FB0"/>
    <w:rsid w:val="00756FCC"/>
    <w:rsid w:val="007718E5"/>
    <w:rsid w:val="00781AD5"/>
    <w:rsid w:val="00782827"/>
    <w:rsid w:val="007931E5"/>
    <w:rsid w:val="007B2A6F"/>
    <w:rsid w:val="007C0A03"/>
    <w:rsid w:val="007D6071"/>
    <w:rsid w:val="007F47C6"/>
    <w:rsid w:val="007F5CA4"/>
    <w:rsid w:val="00815FCA"/>
    <w:rsid w:val="00821CD5"/>
    <w:rsid w:val="00833C98"/>
    <w:rsid w:val="00835254"/>
    <w:rsid w:val="00852D7E"/>
    <w:rsid w:val="008705B3"/>
    <w:rsid w:val="00875CD6"/>
    <w:rsid w:val="00884CDE"/>
    <w:rsid w:val="008A7955"/>
    <w:rsid w:val="008B15A9"/>
    <w:rsid w:val="009037A5"/>
    <w:rsid w:val="00905371"/>
    <w:rsid w:val="009103D0"/>
    <w:rsid w:val="00921060"/>
    <w:rsid w:val="00922D90"/>
    <w:rsid w:val="00924933"/>
    <w:rsid w:val="0093511C"/>
    <w:rsid w:val="0097211F"/>
    <w:rsid w:val="009814EA"/>
    <w:rsid w:val="00990D6D"/>
    <w:rsid w:val="009B18BA"/>
    <w:rsid w:val="009C757B"/>
    <w:rsid w:val="009E312F"/>
    <w:rsid w:val="009E6F6D"/>
    <w:rsid w:val="00A05637"/>
    <w:rsid w:val="00A212F6"/>
    <w:rsid w:val="00A37425"/>
    <w:rsid w:val="00A37596"/>
    <w:rsid w:val="00A51BCD"/>
    <w:rsid w:val="00A53190"/>
    <w:rsid w:val="00A77F91"/>
    <w:rsid w:val="00A94245"/>
    <w:rsid w:val="00AC5038"/>
    <w:rsid w:val="00AC72A0"/>
    <w:rsid w:val="00AD068F"/>
    <w:rsid w:val="00AD2312"/>
    <w:rsid w:val="00AE4438"/>
    <w:rsid w:val="00AE4BF3"/>
    <w:rsid w:val="00B15082"/>
    <w:rsid w:val="00B45205"/>
    <w:rsid w:val="00B64A7C"/>
    <w:rsid w:val="00BA15BF"/>
    <w:rsid w:val="00BA75C0"/>
    <w:rsid w:val="00BB312E"/>
    <w:rsid w:val="00BD3315"/>
    <w:rsid w:val="00BE2EEF"/>
    <w:rsid w:val="00BF2AFF"/>
    <w:rsid w:val="00BF2F6A"/>
    <w:rsid w:val="00C0072C"/>
    <w:rsid w:val="00C010AC"/>
    <w:rsid w:val="00C301E5"/>
    <w:rsid w:val="00C43ACF"/>
    <w:rsid w:val="00C60576"/>
    <w:rsid w:val="00C62AFC"/>
    <w:rsid w:val="00C7017B"/>
    <w:rsid w:val="00C82048"/>
    <w:rsid w:val="00C840BF"/>
    <w:rsid w:val="00D0041B"/>
    <w:rsid w:val="00D35699"/>
    <w:rsid w:val="00D60BDF"/>
    <w:rsid w:val="00D723F7"/>
    <w:rsid w:val="00D95AF9"/>
    <w:rsid w:val="00DA20BC"/>
    <w:rsid w:val="00DA463D"/>
    <w:rsid w:val="00E04EDD"/>
    <w:rsid w:val="00E15661"/>
    <w:rsid w:val="00E26C52"/>
    <w:rsid w:val="00E41471"/>
    <w:rsid w:val="00E42CE2"/>
    <w:rsid w:val="00E80198"/>
    <w:rsid w:val="00EA1D4C"/>
    <w:rsid w:val="00F10412"/>
    <w:rsid w:val="00F140AC"/>
    <w:rsid w:val="00F313C0"/>
    <w:rsid w:val="00F81C40"/>
    <w:rsid w:val="00F95A99"/>
    <w:rsid w:val="00FA51E9"/>
    <w:rsid w:val="00FB108A"/>
    <w:rsid w:val="00FD230C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E85007-59D0-4229-93C9-6E1EDAE0F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15</Pages>
  <Words>1288</Words>
  <Characters>7602</Characters>
  <Application>Microsoft Office Word</Application>
  <DocSecurity>0</DocSecurity>
  <Lines>63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Měchura Josef</cp:lastModifiedBy>
  <cp:revision>6</cp:revision>
  <dcterms:created xsi:type="dcterms:W3CDTF">2020-09-30T11:41:00Z</dcterms:created>
  <dcterms:modified xsi:type="dcterms:W3CDTF">2020-10-19T07:05:00Z</dcterms:modified>
</cp:coreProperties>
</file>