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FF" w:rsidRPr="00B85790" w:rsidRDefault="000C5FFF" w:rsidP="000C5FFF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C5FFF" w:rsidRPr="00B85790" w:rsidRDefault="000C5FFF" w:rsidP="000C5FFF">
      <w:pPr>
        <w:jc w:val="center"/>
      </w:pPr>
    </w:p>
    <w:p w:rsidR="000C5FFF" w:rsidRPr="00B85790" w:rsidRDefault="000C5FFF" w:rsidP="000C5FFF">
      <w:pPr>
        <w:jc w:val="center"/>
      </w:pPr>
      <w:r w:rsidRPr="00B85790">
        <w:t>(dále jen „smlouva“)</w:t>
      </w:r>
    </w:p>
    <w:p w:rsidR="000C5FFF" w:rsidRPr="00B85790" w:rsidRDefault="000C5FFF" w:rsidP="000C5FFF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C5FFF" w:rsidRPr="00B85790" w:rsidRDefault="000C5FFF" w:rsidP="000C5FFF">
      <w:pPr>
        <w:jc w:val="center"/>
      </w:pPr>
      <w:r w:rsidRPr="00B85790">
        <w:t xml:space="preserve"> (dále jen „občanský zákoník“)</w:t>
      </w:r>
    </w:p>
    <w:p w:rsidR="000C5FFF" w:rsidRPr="00B85790" w:rsidRDefault="000C5FFF" w:rsidP="000C5FFF"/>
    <w:p w:rsidR="000C5FFF" w:rsidRPr="00B85790" w:rsidRDefault="000C5FFF" w:rsidP="003A716F">
      <w:pPr>
        <w:tabs>
          <w:tab w:val="left" w:pos="3119"/>
        </w:tabs>
      </w:pPr>
      <w:r w:rsidRPr="00B85790">
        <w:t>Evidenční číslo objednatele:</w:t>
      </w:r>
      <w:r w:rsidR="00F63996">
        <w:tab/>
      </w:r>
      <w:r w:rsidR="003A716F" w:rsidRPr="003A716F">
        <w:rPr>
          <w:b/>
        </w:rPr>
        <w:t>D60022XXXX</w:t>
      </w:r>
      <w:r w:rsidR="00F63996">
        <w:tab/>
      </w:r>
    </w:p>
    <w:p w:rsidR="000C5FFF" w:rsidRPr="00B85790" w:rsidRDefault="000C5FFF" w:rsidP="000C5FFF">
      <w:r w:rsidRPr="00B85790">
        <w:t>Evidenční číslo zhotovitele:</w:t>
      </w:r>
      <w:r w:rsidR="00F63996">
        <w:tab/>
      </w:r>
      <w:r w:rsidR="00F63996">
        <w:tab/>
      </w:r>
    </w:p>
    <w:p w:rsidR="00F15840" w:rsidRDefault="00F15840" w:rsidP="00A64B5D">
      <w:pPr>
        <w:ind w:left="3119" w:hanging="3119"/>
      </w:pPr>
      <w:r>
        <w:t>Název a č</w:t>
      </w:r>
      <w:r w:rsidR="000C5FFF" w:rsidRPr="00B85790">
        <w:t>íslo akce objednatele:</w:t>
      </w:r>
      <w:r w:rsidR="00A64B5D">
        <w:tab/>
      </w:r>
      <w:r w:rsidRPr="00F15840">
        <w:rPr>
          <w:b/>
        </w:rPr>
        <w:t>Lužanka, Třtěnice, odstranění nánosu a oprava koryta, ř.km 4,600 - 5,300</w:t>
      </w:r>
      <w:r w:rsidRPr="00F15840">
        <w:t xml:space="preserve"> </w:t>
      </w:r>
      <w:r w:rsidR="00915C54" w:rsidRPr="00915C54">
        <w:rPr>
          <w:b/>
        </w:rPr>
        <w:t>- DSJ</w:t>
      </w:r>
    </w:p>
    <w:p w:rsidR="000C5FFF" w:rsidRPr="00F15840" w:rsidRDefault="006F258F" w:rsidP="00A64B5D">
      <w:pPr>
        <w:ind w:left="2832" w:firstLine="287"/>
        <w:rPr>
          <w:b/>
        </w:rPr>
      </w:pPr>
      <w:r w:rsidRPr="006F258F">
        <w:rPr>
          <w:b/>
        </w:rPr>
        <w:t>111220028</w:t>
      </w:r>
      <w:r w:rsidR="00F15840" w:rsidRPr="00F15840">
        <w:rPr>
          <w:b/>
        </w:rPr>
        <w:t>/1111412</w:t>
      </w:r>
    </w:p>
    <w:p w:rsidR="000C5FFF" w:rsidRPr="00B85790" w:rsidRDefault="000C5FFF" w:rsidP="00F63996">
      <w:pPr>
        <w:pStyle w:val="lnek"/>
      </w:pPr>
      <w:r w:rsidRPr="00B85790">
        <w:t>1. Smluvní strany</w:t>
      </w:r>
    </w:p>
    <w:p w:rsidR="000C5FFF" w:rsidRPr="00B85790" w:rsidRDefault="000C5FFF" w:rsidP="000C5FFF">
      <w:r w:rsidRPr="00B85790">
        <w:t xml:space="preserve">1.1. Objednatel: </w:t>
      </w:r>
    </w:p>
    <w:p w:rsidR="000C5FFF" w:rsidRDefault="000C5FFF" w:rsidP="000C5FFF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E81A57" w:rsidRDefault="000C5FFF" w:rsidP="000C5FFF">
      <w:pPr>
        <w:tabs>
          <w:tab w:val="left" w:pos="2340"/>
        </w:tabs>
      </w:pPr>
      <w:r w:rsidRPr="00B85790">
        <w:t>Adresa</w:t>
      </w:r>
      <w:r>
        <w:t xml:space="preserve"> sídla</w:t>
      </w:r>
      <w:r w:rsidRPr="00B85790">
        <w:t>:</w:t>
      </w:r>
      <w:r w:rsidRPr="00B85790">
        <w:tab/>
      </w:r>
      <w:r w:rsidRPr="00B85790">
        <w:tab/>
      </w:r>
      <w:r w:rsidR="00E81A57" w:rsidRPr="00B85790">
        <w:t>Víta Nejedlého 951/8</w:t>
      </w:r>
      <w:r w:rsidR="00E81A57">
        <w:t xml:space="preserve">, Slezské Předměstí, </w:t>
      </w:r>
    </w:p>
    <w:p w:rsidR="000C5FFF" w:rsidRPr="00B85790" w:rsidRDefault="00E81A57" w:rsidP="000C5FFF">
      <w:pPr>
        <w:tabs>
          <w:tab w:val="left" w:pos="2340"/>
        </w:tabs>
      </w:pPr>
      <w:r>
        <w:tab/>
      </w:r>
      <w:r>
        <w:tab/>
      </w:r>
      <w:r w:rsidRPr="00B85790">
        <w:t xml:space="preserve">500 03 </w:t>
      </w:r>
      <w:r w:rsidR="000C5FFF" w:rsidRPr="00B85790">
        <w:t xml:space="preserve">Hradec Králové,  </w:t>
      </w:r>
    </w:p>
    <w:p w:rsidR="000C5FFF" w:rsidRDefault="000C5FFF" w:rsidP="000B4176">
      <w:pPr>
        <w:tabs>
          <w:tab w:val="left" w:pos="2340"/>
        </w:tabs>
        <w:spacing w:before="120"/>
      </w:pPr>
      <w:r>
        <w:t>Statutární orgán:</w:t>
      </w:r>
      <w:r>
        <w:tab/>
      </w:r>
      <w:r w:rsidR="00F63996">
        <w:tab/>
      </w:r>
      <w:r>
        <w:t>Ing. Marián Šebesta, generální ředitel,</w:t>
      </w:r>
    </w:p>
    <w:p w:rsidR="000C5FFF" w:rsidRDefault="000C5FFF" w:rsidP="000B4176">
      <w:pPr>
        <w:tabs>
          <w:tab w:val="left" w:pos="2340"/>
          <w:tab w:val="left" w:pos="2835"/>
        </w:tabs>
        <w:spacing w:before="120"/>
      </w:pPr>
      <w:r>
        <w:tab/>
      </w:r>
      <w:r w:rsidR="00F63996">
        <w:tab/>
      </w:r>
      <w:r>
        <w:t xml:space="preserve">závod </w:t>
      </w:r>
      <w:r w:rsidR="00BB1D18">
        <w:t>Jablonec nad Nisou</w:t>
      </w:r>
    </w:p>
    <w:p w:rsidR="000C5FFF" w:rsidRPr="00B85790" w:rsidRDefault="000C5FFF" w:rsidP="000C5FFF">
      <w:pPr>
        <w:tabs>
          <w:tab w:val="left" w:pos="2340"/>
          <w:tab w:val="left" w:pos="2835"/>
        </w:tabs>
      </w:pPr>
      <w:r>
        <w:t>Adresa závodu:</w:t>
      </w:r>
      <w:r>
        <w:tab/>
      </w:r>
      <w:r>
        <w:tab/>
      </w:r>
      <w:r w:rsidR="00BB1D18">
        <w:t>Želivského 5, 446 05 Jablonec nad Nisou</w:t>
      </w:r>
      <w:r w:rsidR="00F63996">
        <w:t>,</w:t>
      </w:r>
    </w:p>
    <w:p w:rsidR="000C5FFF" w:rsidRPr="00B85790" w:rsidRDefault="000C5FFF" w:rsidP="00476384">
      <w:pPr>
        <w:tabs>
          <w:tab w:val="left" w:pos="2340"/>
        </w:tabs>
      </w:pPr>
      <w:r w:rsidRPr="00B85790">
        <w:t>Osoba oprávněná k podpisu:</w:t>
      </w:r>
      <w:r w:rsidRPr="00B85790">
        <w:tab/>
        <w:t xml:space="preserve">Ing. </w:t>
      </w:r>
      <w:r>
        <w:t xml:space="preserve">Bohumil Pleskač, ředitel závodu, </w:t>
      </w:r>
    </w:p>
    <w:p w:rsidR="006F258F" w:rsidRDefault="000C5FFF" w:rsidP="006F258F">
      <w:pPr>
        <w:tabs>
          <w:tab w:val="left" w:pos="2340"/>
        </w:tabs>
        <w:spacing w:before="120"/>
      </w:pPr>
      <w:r w:rsidRPr="00B85790">
        <w:t xml:space="preserve">Zástupce pro věci technické: </w:t>
      </w:r>
      <w:r w:rsidR="006F258F">
        <w:t xml:space="preserve">Ing. Marcela Marešová, vedoucí PS Jičín, tel.: </w:t>
      </w:r>
      <w:r w:rsidR="006F258F" w:rsidRPr="00566CC6">
        <w:t>724 068</w:t>
      </w:r>
      <w:r w:rsidR="006F258F">
        <w:t> </w:t>
      </w:r>
      <w:r w:rsidR="006F258F" w:rsidRPr="00566CC6">
        <w:t>969</w:t>
      </w:r>
      <w:r w:rsidR="006F258F">
        <w:t>,</w:t>
      </w:r>
      <w:r w:rsidR="006F258F">
        <w:tab/>
      </w:r>
      <w:r w:rsidR="006F258F">
        <w:tab/>
        <w:t xml:space="preserve">Zdeněk Sobota, úsekový technik, tel.: </w:t>
      </w:r>
      <w:r w:rsidR="006F258F" w:rsidRPr="006F258F">
        <w:t>724 614</w:t>
      </w:r>
      <w:r w:rsidR="006F258F">
        <w:t> </w:t>
      </w:r>
      <w:r w:rsidR="006F258F" w:rsidRPr="006F258F">
        <w:t>010</w:t>
      </w:r>
      <w:r w:rsidR="006F258F">
        <w:t>,</w:t>
      </w:r>
      <w:r w:rsidR="006F258F">
        <w:tab/>
      </w:r>
      <w:r w:rsidR="006F258F">
        <w:tab/>
      </w:r>
      <w:r w:rsidR="006F258F">
        <w:tab/>
      </w:r>
      <w:r w:rsidR="006F258F">
        <w:tab/>
        <w:t>Petr Kramář, technický pracovník, tel.: 777 460 865.</w:t>
      </w:r>
    </w:p>
    <w:p w:rsidR="000C5FFF" w:rsidRPr="00B85790" w:rsidRDefault="00F63996" w:rsidP="006F258F">
      <w:pPr>
        <w:tabs>
          <w:tab w:val="left" w:pos="2340"/>
        </w:tabs>
        <w:spacing w:before="120"/>
      </w:pPr>
      <w:r>
        <w:t>IČ:</w:t>
      </w:r>
      <w:r w:rsidR="000C5FFF" w:rsidRPr="00B85790">
        <w:tab/>
      </w:r>
      <w:r w:rsidR="000C5FFF" w:rsidRPr="00B85790">
        <w:tab/>
        <w:t xml:space="preserve">70890005 </w:t>
      </w:r>
    </w:p>
    <w:p w:rsidR="000C5FFF" w:rsidRPr="00B85790" w:rsidRDefault="00F63996" w:rsidP="000C5FFF">
      <w:pPr>
        <w:tabs>
          <w:tab w:val="left" w:pos="2340"/>
        </w:tabs>
      </w:pPr>
      <w:r>
        <w:t>DIČ:</w:t>
      </w:r>
      <w:r w:rsidR="000C5FFF" w:rsidRPr="00B85790">
        <w:tab/>
      </w:r>
      <w:r w:rsidR="000C5FFF" w:rsidRPr="00B85790">
        <w:tab/>
        <w:t xml:space="preserve">CZ70890005 </w:t>
      </w:r>
      <w:r w:rsidR="000C5FFF" w:rsidRPr="00B85790">
        <w:tab/>
      </w:r>
    </w:p>
    <w:p w:rsidR="000C5FFF" w:rsidRPr="00B85790" w:rsidRDefault="004F00FA" w:rsidP="000C5FFF">
      <w:pPr>
        <w:tabs>
          <w:tab w:val="left" w:pos="2340"/>
        </w:tabs>
      </w:pPr>
      <w:r>
        <w:t>Obchodní rejstřík</w:t>
      </w:r>
      <w:r w:rsidR="000C5FFF" w:rsidRPr="00B85790">
        <w:t>:</w:t>
      </w:r>
      <w:r>
        <w:tab/>
      </w:r>
      <w:r>
        <w:tab/>
      </w:r>
      <w:r w:rsidR="000C5FFF" w:rsidRPr="00B85790">
        <w:t>Krajský soud v Hra</w:t>
      </w:r>
      <w:r w:rsidR="00F63996">
        <w:t>dci Králové oddíl A vložka 9473</w:t>
      </w:r>
    </w:p>
    <w:p w:rsidR="000C5FFF" w:rsidRPr="00B85790" w:rsidRDefault="007353D3" w:rsidP="007353D3">
      <w:pPr>
        <w:spacing w:before="120" w:after="240"/>
      </w:pPr>
      <w:r>
        <w:t xml:space="preserve"> </w:t>
      </w:r>
      <w:r w:rsidR="00F63996">
        <w:t>(dále jen jako „objednatel“)</w:t>
      </w:r>
    </w:p>
    <w:p w:rsidR="00F63996" w:rsidRPr="00B85790" w:rsidRDefault="00F63996" w:rsidP="000C5FFF"/>
    <w:p w:rsidR="000C5FFF" w:rsidRPr="00B85790" w:rsidRDefault="000C5FFF" w:rsidP="000C5FFF">
      <w:r w:rsidRPr="00B85790">
        <w:t xml:space="preserve">1.2. Zhotovitel: </w:t>
      </w:r>
    </w:p>
    <w:p w:rsidR="000C5FFF" w:rsidRPr="00B85790" w:rsidRDefault="000C5FFF" w:rsidP="000C5FFF">
      <w:pPr>
        <w:tabs>
          <w:tab w:val="left" w:pos="2340"/>
        </w:tabs>
      </w:pPr>
      <w:r w:rsidRPr="00B85790">
        <w:t>Název:</w:t>
      </w:r>
      <w:r w:rsidRPr="00B85790">
        <w:tab/>
      </w:r>
      <w:r w:rsidR="00F63996">
        <w:tab/>
      </w:r>
      <w:r w:rsidR="00A64B5D">
        <w:t>………………</w:t>
      </w:r>
    </w:p>
    <w:p w:rsidR="000C5FFF" w:rsidRPr="00B85790" w:rsidRDefault="000C5FFF" w:rsidP="000C5FFF">
      <w:pPr>
        <w:tabs>
          <w:tab w:val="left" w:pos="2340"/>
        </w:tabs>
      </w:pPr>
      <w:r w:rsidRPr="00B85790">
        <w:t>Adresa sídla:</w:t>
      </w:r>
      <w:r w:rsidRPr="00B85790">
        <w:tab/>
      </w:r>
      <w:r w:rsidR="00F63996">
        <w:tab/>
      </w:r>
      <w:r w:rsidR="00A64B5D">
        <w:t>………………</w:t>
      </w:r>
    </w:p>
    <w:p w:rsidR="000C5FFF" w:rsidRPr="00B85790" w:rsidRDefault="000C5FFF" w:rsidP="0003170A">
      <w:pPr>
        <w:tabs>
          <w:tab w:val="left" w:pos="2835"/>
        </w:tabs>
        <w:spacing w:before="120"/>
      </w:pPr>
      <w:r w:rsidRPr="00B85790">
        <w:t>Statutární orgán:</w:t>
      </w:r>
      <w:r w:rsidRPr="00B85790">
        <w:tab/>
        <w:t>(jméno osoby opr</w:t>
      </w:r>
      <w:r w:rsidR="00F63996">
        <w:t>ávněné zastupovat zhotovitele)</w:t>
      </w:r>
    </w:p>
    <w:p w:rsidR="000C5FFF" w:rsidRPr="00B85790" w:rsidRDefault="000C5FFF" w:rsidP="000C5FFF">
      <w:pPr>
        <w:tabs>
          <w:tab w:val="left" w:pos="2340"/>
        </w:tabs>
      </w:pPr>
      <w:r w:rsidRPr="00B85790">
        <w:t>Osoba oprávněná k podpisu:</w:t>
      </w:r>
      <w:r w:rsidR="00F63996">
        <w:tab/>
      </w:r>
      <w:r w:rsidR="00A64B5D">
        <w:t>………………</w:t>
      </w:r>
    </w:p>
    <w:p w:rsidR="000C5FFF" w:rsidRPr="00B85790" w:rsidRDefault="000C5FFF" w:rsidP="00F63996">
      <w:pPr>
        <w:spacing w:before="120"/>
      </w:pPr>
      <w:r w:rsidRPr="00B85790">
        <w:t>Zástupce pro věci technické</w:t>
      </w:r>
      <w:r w:rsidR="00F63996">
        <w:t>:</w:t>
      </w:r>
      <w:r w:rsidR="00F63996">
        <w:tab/>
      </w:r>
      <w:r w:rsidR="00A64B5D">
        <w:t>………………</w:t>
      </w:r>
    </w:p>
    <w:p w:rsidR="00645700" w:rsidRDefault="00645700" w:rsidP="00645700">
      <w:pPr>
        <w:tabs>
          <w:tab w:val="left" w:pos="2340"/>
        </w:tabs>
      </w:pPr>
    </w:p>
    <w:p w:rsidR="000C5FFF" w:rsidRPr="00B85790" w:rsidRDefault="00F63996" w:rsidP="00645700">
      <w:pPr>
        <w:tabs>
          <w:tab w:val="left" w:pos="2340"/>
        </w:tabs>
      </w:pPr>
      <w:r>
        <w:t>IČ:</w:t>
      </w:r>
      <w:r w:rsidR="000C5FFF" w:rsidRPr="00B85790">
        <w:tab/>
      </w:r>
      <w:r w:rsidR="000C5FFF" w:rsidRPr="00B85790">
        <w:tab/>
      </w:r>
      <w:r w:rsidR="001D04D9" w:rsidRPr="00B85790">
        <w:t>……………</w:t>
      </w:r>
      <w:r w:rsidR="00A64B5D">
        <w:t>….</w:t>
      </w:r>
    </w:p>
    <w:p w:rsidR="000C5FFF" w:rsidRPr="00B85790" w:rsidRDefault="00F63996" w:rsidP="000C5FFF">
      <w:pPr>
        <w:tabs>
          <w:tab w:val="left" w:pos="2340"/>
        </w:tabs>
      </w:pPr>
      <w:r>
        <w:t>DIČ:</w:t>
      </w:r>
      <w:r w:rsidR="000C5FFF" w:rsidRPr="00B85790">
        <w:tab/>
      </w:r>
      <w:r w:rsidR="000C5FFF" w:rsidRPr="00B85790">
        <w:tab/>
      </w:r>
      <w:r w:rsidR="001D04D9" w:rsidRPr="00B85790">
        <w:t>……………</w:t>
      </w:r>
      <w:r w:rsidR="00A64B5D">
        <w:t>….</w:t>
      </w:r>
    </w:p>
    <w:p w:rsidR="000C5FFF" w:rsidRPr="00B85790" w:rsidRDefault="00185C12" w:rsidP="000C5FFF">
      <w:pPr>
        <w:tabs>
          <w:tab w:val="left" w:pos="2340"/>
        </w:tabs>
      </w:pPr>
      <w:r>
        <w:t>Obchodní rejstřík</w:t>
      </w:r>
      <w:r w:rsidR="000C5FFF" w:rsidRPr="00B85790">
        <w:t>:</w:t>
      </w:r>
      <w:r w:rsidR="000C5FFF" w:rsidRPr="00B85790">
        <w:tab/>
      </w:r>
      <w:r w:rsidR="000C5FFF" w:rsidRPr="00B85790">
        <w:tab/>
      </w:r>
      <w:r w:rsidR="001D04D9" w:rsidRPr="00B85790">
        <w:t>……………</w:t>
      </w:r>
      <w:r w:rsidR="00A64B5D">
        <w:t>….</w:t>
      </w:r>
    </w:p>
    <w:p w:rsidR="000C5FFF" w:rsidRPr="00B85790" w:rsidRDefault="00185C12" w:rsidP="000C5FFF">
      <w:pPr>
        <w:tabs>
          <w:tab w:val="left" w:pos="2340"/>
        </w:tabs>
      </w:pPr>
      <w:r w:rsidRPr="00B85790">
        <w:t>Bankovní spojení</w:t>
      </w:r>
      <w:r>
        <w:t>:</w:t>
      </w:r>
      <w:r w:rsidR="004F00FA">
        <w:tab/>
      </w:r>
      <w:r w:rsidR="000C5FFF" w:rsidRPr="00B85790">
        <w:tab/>
      </w:r>
      <w:r w:rsidR="001D04D9" w:rsidRPr="00B85790">
        <w:t>……………</w:t>
      </w:r>
      <w:r w:rsidR="00A64B5D">
        <w:t>….</w:t>
      </w:r>
    </w:p>
    <w:p w:rsidR="000C5FFF" w:rsidRDefault="007353D3" w:rsidP="00F63996">
      <w:pPr>
        <w:spacing w:before="120"/>
      </w:pPr>
      <w:r w:rsidRPr="00B85790">
        <w:t xml:space="preserve"> </w:t>
      </w:r>
      <w:r w:rsidR="000C5FFF" w:rsidRPr="00B85790">
        <w:t xml:space="preserve">(dále jen jako „zhotovitel“) </w:t>
      </w:r>
    </w:p>
    <w:p w:rsidR="00F5188E" w:rsidRPr="00F169FB" w:rsidRDefault="00110D2A" w:rsidP="00F5188E">
      <w:pPr>
        <w:pStyle w:val="lnek"/>
        <w:numPr>
          <w:ilvl w:val="0"/>
          <w:numId w:val="1"/>
        </w:numPr>
        <w:ind w:left="714" w:hanging="357"/>
      </w:pPr>
      <w:r>
        <w:br w:type="page"/>
      </w:r>
      <w:r w:rsidR="00F5188E" w:rsidRPr="00F169FB">
        <w:lastRenderedPageBreak/>
        <w:t>Předmět díla</w:t>
      </w:r>
    </w:p>
    <w:p w:rsidR="00F5188E" w:rsidRPr="00F169FB" w:rsidRDefault="00F5188E" w:rsidP="00F95A24">
      <w:pPr>
        <w:numPr>
          <w:ilvl w:val="1"/>
          <w:numId w:val="1"/>
        </w:numPr>
        <w:spacing w:after="240"/>
        <w:ind w:left="426" w:hanging="426"/>
      </w:pPr>
      <w:r>
        <w:t xml:space="preserve">Název akce: </w:t>
      </w:r>
      <w:r w:rsidR="00F15840" w:rsidRPr="00F15840">
        <w:rPr>
          <w:b/>
        </w:rPr>
        <w:t>Lužanka, Třtěnice, odstranění nánosu a oprava koryta, ř.km 4,600 - 5,300</w:t>
      </w:r>
      <w:r w:rsidR="00B54231" w:rsidRPr="00F15840">
        <w:t xml:space="preserve"> </w:t>
      </w:r>
      <w:r w:rsidR="00B54231" w:rsidRPr="00915C54">
        <w:rPr>
          <w:b/>
        </w:rPr>
        <w:t>- DSJ</w:t>
      </w:r>
    </w:p>
    <w:p w:rsidR="00F5188E" w:rsidRDefault="00F5188E" w:rsidP="00F95A24">
      <w:pPr>
        <w:numPr>
          <w:ilvl w:val="1"/>
          <w:numId w:val="1"/>
        </w:numPr>
        <w:spacing w:before="120" w:after="240"/>
        <w:ind w:left="426" w:hanging="425"/>
        <w:jc w:val="both"/>
      </w:pPr>
      <w:r w:rsidRPr="008219EC">
        <w:t>Zhotovitel se zavazuje k</w:t>
      </w:r>
      <w:r>
        <w:t xml:space="preserve"> vypracování projektové dokumentace na </w:t>
      </w:r>
      <w:r w:rsidRPr="008219EC">
        <w:t>akc</w:t>
      </w:r>
      <w:r>
        <w:t>i</w:t>
      </w:r>
      <w:r w:rsidRPr="008219EC">
        <w:t>:</w:t>
      </w:r>
      <w:r>
        <w:t xml:space="preserve"> </w:t>
      </w:r>
      <w:r w:rsidR="00F15840" w:rsidRPr="00F15840">
        <w:t>Lužanka, Třtěnice, odstranění nánosu a oprava koryta, ř.km 4,600 - 5,300</w:t>
      </w:r>
      <w:r w:rsidR="00F15840">
        <w:t xml:space="preserve"> – vypracování projektové dokumentace jednostupňové (dále jen DSJ), tj. dokumentace pro </w:t>
      </w:r>
      <w:r w:rsidR="004B448D">
        <w:t xml:space="preserve">ohlášení stavby nebo vydání </w:t>
      </w:r>
      <w:r w:rsidR="00F15840">
        <w:t>stavební</w:t>
      </w:r>
      <w:r w:rsidR="004B448D">
        <w:t>ho</w:t>
      </w:r>
      <w:r w:rsidR="00F15840">
        <w:t xml:space="preserve"> povolení v detailu rozpracovanosti dokumentace pro provádění stavby (bod 2.3. smlouvy) včetně všech dokumentů potřebných pro povolení stavby.</w:t>
      </w:r>
    </w:p>
    <w:p w:rsidR="00F15840" w:rsidRDefault="00F15840" w:rsidP="00F95A24">
      <w:pPr>
        <w:numPr>
          <w:ilvl w:val="1"/>
          <w:numId w:val="1"/>
        </w:numPr>
        <w:spacing w:before="120" w:after="240"/>
        <w:ind w:left="426" w:hanging="425"/>
        <w:jc w:val="both"/>
      </w:pPr>
      <w:r>
        <w:t>Členění DSJ bude odpovídat požadavkům dokumentace pro stavební povolení (čl. 1. odstavec B Obchodních podmínek). Rozsahem a podrobností bude dokumentace zpracována na úrovni dokumentace pro provedení stavby (čl. 1. odstavec C Obchodních podmínek). DSJ bude zpracována v podrobnostech umožňujících kompletní realizaci díla. DSJ bude obsahovat též technické charakteristiky, popisy a podmínky provádění stavebních prací.</w:t>
      </w:r>
    </w:p>
    <w:p w:rsidR="00F15840" w:rsidRDefault="00F15840" w:rsidP="00F63996">
      <w:pPr>
        <w:numPr>
          <w:ilvl w:val="1"/>
          <w:numId w:val="1"/>
        </w:numPr>
        <w:spacing w:before="120"/>
        <w:ind w:left="426" w:hanging="425"/>
        <w:jc w:val="both"/>
      </w:pPr>
      <w:r>
        <w:t>Nedílnou součástí předmětu díla jsou i následující činnosti:</w:t>
      </w:r>
    </w:p>
    <w:p w:rsidR="00F15840" w:rsidRPr="00D27BE9" w:rsidRDefault="00F15840" w:rsidP="00F15840">
      <w:pPr>
        <w:pStyle w:val="Odstavecseseznamem"/>
        <w:numPr>
          <w:ilvl w:val="0"/>
          <w:numId w:val="7"/>
        </w:numPr>
        <w:spacing w:before="120"/>
        <w:jc w:val="both"/>
      </w:pPr>
      <w:r w:rsidRPr="00D27BE9">
        <w:t>Zpracování plánu BOZP koordinátorem dle zákona č. 309/2006 Sb.</w:t>
      </w:r>
    </w:p>
    <w:p w:rsidR="00F15840" w:rsidRDefault="00F15840" w:rsidP="00F15840">
      <w:pPr>
        <w:pStyle w:val="Odstavecseseznamem"/>
        <w:numPr>
          <w:ilvl w:val="0"/>
          <w:numId w:val="7"/>
        </w:numPr>
        <w:spacing w:before="120"/>
        <w:jc w:val="both"/>
      </w:pPr>
      <w:r>
        <w:t>Vyhotovení geodetických podkladů potřebných pro zpracování DSJ osobou odborně způsobilou dle zákona č. 200/1994 Sb.</w:t>
      </w:r>
    </w:p>
    <w:p w:rsidR="00810AE6" w:rsidRDefault="00B54231" w:rsidP="00810AE6">
      <w:pPr>
        <w:pStyle w:val="Odstavecseseznamem"/>
        <w:numPr>
          <w:ilvl w:val="0"/>
          <w:numId w:val="7"/>
        </w:numPr>
        <w:spacing w:before="120"/>
        <w:jc w:val="both"/>
      </w:pPr>
      <w:r>
        <w:t>Zadání</w:t>
      </w:r>
      <w:r w:rsidR="00810AE6">
        <w:t xml:space="preserve"> r</w:t>
      </w:r>
      <w:r w:rsidR="00810AE6" w:rsidRPr="00810AE6">
        <w:t>ozbor</w:t>
      </w:r>
      <w:r w:rsidR="00810AE6">
        <w:t>u</w:t>
      </w:r>
      <w:r>
        <w:t xml:space="preserve"> sedimentu u akreditované laboratoře</w:t>
      </w:r>
      <w:r w:rsidR="00946E52">
        <w:t xml:space="preserve"> a na </w:t>
      </w:r>
      <w:r>
        <w:t>základě výsledků</w:t>
      </w:r>
      <w:r w:rsidR="00946E52">
        <w:t xml:space="preserve"> návrh </w:t>
      </w:r>
      <w:r>
        <w:t>způsobu naložení</w:t>
      </w:r>
      <w:r w:rsidR="00946E52">
        <w:t xml:space="preserve"> s vytěženým </w:t>
      </w:r>
      <w:r>
        <w:t>materiálem.</w:t>
      </w:r>
    </w:p>
    <w:p w:rsidR="00F15840" w:rsidRPr="00E87078" w:rsidRDefault="00F15840" w:rsidP="00F95A24">
      <w:pPr>
        <w:pStyle w:val="Odstavecseseznamem"/>
        <w:numPr>
          <w:ilvl w:val="0"/>
          <w:numId w:val="7"/>
        </w:numPr>
        <w:spacing w:before="120" w:after="240"/>
        <w:jc w:val="both"/>
      </w:pPr>
      <w:r w:rsidRPr="002643E3">
        <w:t xml:space="preserve">Zhotovitel </w:t>
      </w:r>
      <w:r w:rsidR="00810AE6">
        <w:t>projektové dokumentace</w:t>
      </w:r>
      <w:r w:rsidRPr="002643E3">
        <w:t xml:space="preserve"> zajistí svolání min. 3 výrobních výborů (1. vstupní, možno spojit s pochůzkou v terénu s provozovatelem – zástupce objednatele, 2. v průběhu a 3. v předstihu před odevzdáním prací). </w:t>
      </w:r>
    </w:p>
    <w:p w:rsidR="00F5188E" w:rsidRPr="00455A29" w:rsidRDefault="00F5188E" w:rsidP="00F5188E">
      <w:pPr>
        <w:numPr>
          <w:ilvl w:val="1"/>
          <w:numId w:val="1"/>
        </w:numPr>
        <w:spacing w:before="120"/>
        <w:ind w:left="426" w:hanging="425"/>
      </w:pPr>
      <w:r>
        <w:t xml:space="preserve">Zhotovitel provede dílo na základě předaných podkladů a prohlídky v terénu. </w:t>
      </w:r>
      <w:r w:rsidRPr="00455A29">
        <w:t>Podkladem pro předmět díla j</w:t>
      </w:r>
      <w:r w:rsidR="00B54231">
        <w:t>e</w:t>
      </w:r>
      <w:r>
        <w:t xml:space="preserve"> zejména:</w:t>
      </w:r>
    </w:p>
    <w:p w:rsidR="00F5188E" w:rsidRDefault="00DF4B7C" w:rsidP="00F95A24">
      <w:pPr>
        <w:numPr>
          <w:ilvl w:val="0"/>
          <w:numId w:val="2"/>
        </w:numPr>
        <w:spacing w:after="240"/>
        <w:ind w:left="993"/>
      </w:pPr>
      <w:r>
        <w:t>Záměr opravy „</w:t>
      </w:r>
      <w:r w:rsidRPr="00DF4B7C">
        <w:t>Lužanka, Třtěnice, odstranění nánosu a oprava koryta, ř.km 4,600 - 5,300</w:t>
      </w:r>
      <w:r>
        <w:t>“ zpracovaný 4.8.2021 – zpracovatel Zdeněk Sobota,</w:t>
      </w:r>
      <w:r w:rsidRPr="00DF4B7C">
        <w:t xml:space="preserve"> </w:t>
      </w:r>
      <w:r w:rsidRPr="00321623">
        <w:t>Povodí Labe, státní podnik,</w:t>
      </w:r>
      <w:r>
        <w:t xml:space="preserve"> Želivského 5, 46605 Jablonec nad Nisou, Provozní středisko </w:t>
      </w:r>
      <w:r w:rsidR="008A5B1A">
        <w:t>Jičín.</w:t>
      </w:r>
    </w:p>
    <w:p w:rsidR="00F5188E" w:rsidRPr="00B85790" w:rsidRDefault="00F5188E" w:rsidP="00F5188E">
      <w:pPr>
        <w:numPr>
          <w:ilvl w:val="1"/>
          <w:numId w:val="1"/>
        </w:numPr>
        <w:spacing w:before="120"/>
        <w:ind w:left="425" w:hanging="425"/>
        <w:jc w:val="both"/>
      </w:pPr>
      <w:r w:rsidRPr="00B85790">
        <w:t xml:space="preserve">Součást obsahu smlouvy tvoří obchodní podmínky objednatele na zhotovení </w:t>
      </w:r>
      <w:r w:rsidR="00DF4B7C">
        <w:t xml:space="preserve">projektu z 1.2. </w:t>
      </w:r>
      <w:r>
        <w:t>20</w:t>
      </w:r>
      <w:r w:rsidR="00DF4B7C">
        <w:t>21</w:t>
      </w:r>
      <w:r w:rsidRPr="00B85790">
        <w:t>.</w:t>
      </w:r>
    </w:p>
    <w:p w:rsidR="00F5188E" w:rsidRPr="0019187E" w:rsidRDefault="00F5188E" w:rsidP="00F5188E">
      <w:pPr>
        <w:pStyle w:val="lnek"/>
        <w:numPr>
          <w:ilvl w:val="0"/>
          <w:numId w:val="1"/>
        </w:numPr>
        <w:ind w:left="714" w:hanging="357"/>
      </w:pPr>
      <w:r>
        <w:t>Doba plnění díla</w:t>
      </w:r>
    </w:p>
    <w:p w:rsidR="00F5188E" w:rsidRPr="008219EC" w:rsidRDefault="00F5188E" w:rsidP="00F5188E">
      <w:pPr>
        <w:numPr>
          <w:ilvl w:val="1"/>
          <w:numId w:val="1"/>
        </w:numPr>
        <w:spacing w:before="120"/>
        <w:ind w:left="426" w:hanging="426"/>
        <w:jc w:val="both"/>
      </w:pPr>
      <w:r w:rsidRPr="008219EC">
        <w:t>Předpoklad zahájení prací:</w:t>
      </w:r>
      <w:r>
        <w:t xml:space="preserve"> </w:t>
      </w:r>
      <w:r w:rsidR="00DF4B7C">
        <w:t>03/2022</w:t>
      </w:r>
    </w:p>
    <w:p w:rsidR="00F5188E" w:rsidRPr="008219EC" w:rsidRDefault="00F5188E" w:rsidP="00F95A24">
      <w:pPr>
        <w:spacing w:after="240"/>
        <w:ind w:left="720" w:hanging="295"/>
        <w:jc w:val="both"/>
      </w:pPr>
      <w:r w:rsidRPr="008219EC">
        <w:t>Zahájením prací se rozumí datum nabytí platnosti a účinnosti této smlouvy.</w:t>
      </w:r>
    </w:p>
    <w:p w:rsidR="00F5188E" w:rsidRPr="006E18E5" w:rsidRDefault="00F5188E" w:rsidP="00F5188E">
      <w:pPr>
        <w:numPr>
          <w:ilvl w:val="1"/>
          <w:numId w:val="1"/>
        </w:numPr>
        <w:spacing w:before="120"/>
        <w:ind w:left="426" w:hanging="426"/>
      </w:pPr>
      <w:r w:rsidRPr="005472E9">
        <w:t xml:space="preserve">Zhotovitel se zavazuje předat dokončený předmět díla objednateli: </w:t>
      </w:r>
      <w:r w:rsidRPr="005472E9">
        <w:tab/>
      </w:r>
      <w:r>
        <w:rPr>
          <w:b/>
        </w:rPr>
        <w:t xml:space="preserve">do </w:t>
      </w:r>
      <w:r w:rsidR="004847C0">
        <w:rPr>
          <w:b/>
        </w:rPr>
        <w:t>30.11.2022</w:t>
      </w:r>
    </w:p>
    <w:p w:rsidR="006E18E5" w:rsidRPr="00A1715E" w:rsidRDefault="006E18E5" w:rsidP="006E18E5">
      <w:pPr>
        <w:spacing w:before="120"/>
        <w:ind w:left="426"/>
      </w:pPr>
      <w:bookmarkStart w:id="0" w:name="_GoBack"/>
      <w:bookmarkEnd w:id="0"/>
    </w:p>
    <w:p w:rsidR="00F5188E" w:rsidRPr="0019187E" w:rsidRDefault="00F5188E" w:rsidP="00F5188E">
      <w:pPr>
        <w:pStyle w:val="lnek"/>
        <w:numPr>
          <w:ilvl w:val="0"/>
          <w:numId w:val="1"/>
        </w:numPr>
        <w:ind w:left="714" w:hanging="357"/>
      </w:pPr>
      <w:r w:rsidRPr="0019187E">
        <w:lastRenderedPageBreak/>
        <w:t>Cena</w:t>
      </w:r>
      <w:r>
        <w:t xml:space="preserve"> díla</w:t>
      </w:r>
    </w:p>
    <w:p w:rsidR="00F5188E" w:rsidRDefault="00F5188E" w:rsidP="00F5188E">
      <w:pPr>
        <w:jc w:val="both"/>
      </w:pPr>
      <w:r>
        <w:t>Celková cena za provedení díla se dohodou smluvních stran stanovuje jako smluvní a nejvýše přípustná, pevná po celou dobu zhotovení díla a je dána cenovou nabídkou zhotovitele ze dne ……………. Celková cena za provedené dílo je stanovena dohodou smluvních stran takto:</w:t>
      </w:r>
    </w:p>
    <w:p w:rsidR="00F5188E" w:rsidRPr="008219EC" w:rsidRDefault="00F5188E" w:rsidP="00F5188E">
      <w:pPr>
        <w:spacing w:before="120"/>
        <w:jc w:val="both"/>
      </w:pPr>
      <w:r>
        <w:t>Celková cena bez DPH činí ……………………………,- Kč,</w:t>
      </w:r>
    </w:p>
    <w:p w:rsidR="00F5188E" w:rsidRPr="008D23CB" w:rsidRDefault="00F5188E" w:rsidP="00AC3E9D">
      <w:pPr>
        <w:spacing w:before="120"/>
        <w:jc w:val="both"/>
      </w:pPr>
      <w:r w:rsidRPr="008D23CB">
        <w:t>slovy: …………………………………………….….. korun českých bez DPH</w:t>
      </w:r>
      <w:r>
        <w:t>.</w:t>
      </w:r>
    </w:p>
    <w:p w:rsidR="000C5FFF" w:rsidRDefault="000C5FFF" w:rsidP="00D23B78">
      <w:pPr>
        <w:pStyle w:val="lnek"/>
        <w:numPr>
          <w:ilvl w:val="0"/>
          <w:numId w:val="1"/>
        </w:numPr>
        <w:ind w:left="714" w:hanging="357"/>
      </w:pPr>
      <w:r w:rsidRPr="008D23CB">
        <w:t>Zvláštní ustanovení</w:t>
      </w:r>
    </w:p>
    <w:p w:rsidR="003A716F" w:rsidRDefault="003A716F" w:rsidP="003A716F">
      <w:pPr>
        <w:numPr>
          <w:ilvl w:val="1"/>
          <w:numId w:val="1"/>
        </w:numPr>
        <w:suppressAutoHyphens/>
        <w:ind w:left="426" w:hanging="426"/>
        <w:jc w:val="both"/>
      </w:pPr>
      <w:r w:rsidRPr="001F6F5D">
        <w:t xml:space="preserve">Zhotovitel se zavazuje předat projektovou dokumentaci objednateli v </w:t>
      </w:r>
      <w:r w:rsidRPr="002D65CC">
        <w:rPr>
          <w:b/>
        </w:rPr>
        <w:t>pě</w:t>
      </w:r>
      <w:r w:rsidRPr="001F6F5D">
        <w:rPr>
          <w:b/>
        </w:rPr>
        <w:t>ti</w:t>
      </w:r>
      <w:r>
        <w:t xml:space="preserve"> tištěných vyhotoveních</w:t>
      </w:r>
      <w:r w:rsidRPr="001F6F5D">
        <w:t>, z nichž jedno bude potvrzeno příslušným úřadem 1 x v digitální editovatelné podobě ve formátech: ( „DWG“, „DOCX“ a „XLSX“) a needitovatelném formátu („PDF“), který však bude ve strojově čitelné podobě, aby byla zachována možnost „fulltextového“ vyhledávání</w:t>
      </w:r>
      <w:r>
        <w:t xml:space="preserve">. </w:t>
      </w:r>
      <w:r w:rsidRPr="001F6F5D">
        <w:t xml:space="preserve">Digitální podoba PD v needitovatelném formátu </w:t>
      </w:r>
      <w:r>
        <w:t>nesmí přesáhnout velikost 200MB</w:t>
      </w:r>
      <w:r w:rsidRPr="001F6F5D">
        <w:t>. Požadovaný počet vyhotovení bude pouze pro potřeby objednatele.</w:t>
      </w:r>
    </w:p>
    <w:p w:rsidR="003A716F" w:rsidRPr="008D23CB" w:rsidRDefault="003A716F" w:rsidP="003A716F">
      <w:pPr>
        <w:suppressAutoHyphens/>
        <w:ind w:left="426"/>
        <w:jc w:val="both"/>
      </w:pPr>
    </w:p>
    <w:p w:rsidR="001A1566" w:rsidRDefault="001A1566" w:rsidP="001A1566">
      <w:pPr>
        <w:numPr>
          <w:ilvl w:val="1"/>
          <w:numId w:val="1"/>
        </w:numPr>
        <w:spacing w:before="120"/>
        <w:ind w:left="425" w:hanging="425"/>
        <w:jc w:val="both"/>
      </w:pPr>
      <w:r w:rsidRPr="008219EC">
        <w:t>Smluvní strany dohodly, že z obchodních podmínek objednatele na zhotovení projektu neplatí pro tuto smlouvu o dílo následující ujednání:</w:t>
      </w:r>
    </w:p>
    <w:p w:rsidR="001A1566" w:rsidRPr="002643E3" w:rsidRDefault="001A1566" w:rsidP="001A1566">
      <w:pPr>
        <w:suppressAutoHyphens/>
        <w:ind w:left="720"/>
        <w:jc w:val="both"/>
      </w:pPr>
      <w:r w:rsidRPr="002643E3">
        <w:rPr>
          <w:u w:val="single"/>
        </w:rPr>
        <w:t>- Čl. 1. Všeobecné povinnosti zhotovitele</w:t>
      </w:r>
      <w:r>
        <w:t>, část A) – body 1. – 15</w:t>
      </w:r>
      <w:r w:rsidRPr="002643E3">
        <w:t>.</w:t>
      </w:r>
    </w:p>
    <w:p w:rsidR="001A1566" w:rsidRPr="002643E3" w:rsidRDefault="001A1566" w:rsidP="006F7D62">
      <w:pPr>
        <w:suppressAutoHyphens/>
        <w:ind w:left="720"/>
        <w:jc w:val="both"/>
      </w:pPr>
      <w:r w:rsidRPr="002643E3">
        <w:rPr>
          <w:u w:val="single"/>
        </w:rPr>
        <w:t>- Čl. 1. Všeobecné povinnosti zhotovitele</w:t>
      </w:r>
      <w:r w:rsidR="00CA440A">
        <w:t>, část B) – bod</w:t>
      </w:r>
      <w:r w:rsidR="006F7D62">
        <w:t xml:space="preserve"> </w:t>
      </w:r>
      <w:r w:rsidR="003A716F">
        <w:t xml:space="preserve">18., </w:t>
      </w:r>
      <w:r w:rsidR="006F7D62">
        <w:t>21</w:t>
      </w:r>
      <w:r w:rsidRPr="002643E3">
        <w:t>.</w:t>
      </w:r>
    </w:p>
    <w:p w:rsidR="001A1566" w:rsidRPr="002643E3" w:rsidRDefault="001A1566" w:rsidP="001A1566">
      <w:pPr>
        <w:suppressAutoHyphens/>
        <w:ind w:left="720"/>
        <w:jc w:val="both"/>
      </w:pPr>
      <w:r w:rsidRPr="002643E3">
        <w:rPr>
          <w:u w:val="single"/>
        </w:rPr>
        <w:t>- Čl. 1. Všeobecné povinnosti zhotovitele</w:t>
      </w:r>
      <w:r w:rsidRPr="002643E3">
        <w:t>, část C) – bod 11.</w:t>
      </w:r>
    </w:p>
    <w:p w:rsidR="001A1566" w:rsidRDefault="001A1566" w:rsidP="001A1566">
      <w:pPr>
        <w:suppressAutoHyphens/>
        <w:ind w:left="720"/>
        <w:jc w:val="both"/>
      </w:pPr>
      <w:r w:rsidRPr="002643E3">
        <w:rPr>
          <w:u w:val="single"/>
        </w:rPr>
        <w:t>- Čl. 1. Všeobecné povinnosti zhotovitele</w:t>
      </w:r>
      <w:r w:rsidR="00B713F6">
        <w:t>, část D) – body 1. – 22</w:t>
      </w:r>
      <w:r w:rsidRPr="002643E3">
        <w:t>.</w:t>
      </w:r>
    </w:p>
    <w:p w:rsidR="001A1566" w:rsidRDefault="001A1566" w:rsidP="00F95A24">
      <w:pPr>
        <w:suppressAutoHyphens/>
        <w:spacing w:after="240"/>
        <w:ind w:left="720"/>
        <w:jc w:val="both"/>
      </w:pPr>
      <w:r w:rsidRPr="002643E3">
        <w:rPr>
          <w:u w:val="single"/>
        </w:rPr>
        <w:t>- Čl. 1. Všeobecné povinnosti zhotovitele</w:t>
      </w:r>
      <w:r>
        <w:t>, část E) – body 1. – 5.</w:t>
      </w:r>
    </w:p>
    <w:p w:rsidR="001A1566" w:rsidRDefault="001A1566" w:rsidP="001A1566">
      <w:pPr>
        <w:numPr>
          <w:ilvl w:val="1"/>
          <w:numId w:val="1"/>
        </w:numPr>
        <w:spacing w:before="120"/>
        <w:ind w:left="425" w:hanging="425"/>
        <w:jc w:val="both"/>
      </w:pPr>
      <w:r>
        <w:t>Smluvní strany dohodly na změnách ve znění</w:t>
      </w:r>
      <w:r w:rsidR="00FD05E2" w:rsidRPr="008219EC">
        <w:t xml:space="preserve"> obchodních podmínek objednatele na zhotovení projektu pro tuto smlouvu o dílo </w:t>
      </w:r>
      <w:r>
        <w:t xml:space="preserve">v </w:t>
      </w:r>
      <w:r w:rsidR="00FD05E2" w:rsidRPr="008219EC">
        <w:t>následující</w:t>
      </w:r>
      <w:r>
        <w:t>ch</w:t>
      </w:r>
      <w:r w:rsidR="00FD05E2" w:rsidRPr="008219EC">
        <w:t xml:space="preserve"> ujednání:</w:t>
      </w:r>
    </w:p>
    <w:p w:rsidR="00B713F6" w:rsidRDefault="00B713F6" w:rsidP="00B713F6">
      <w:pPr>
        <w:suppressAutoHyphens/>
        <w:ind w:left="786"/>
        <w:jc w:val="both"/>
      </w:pPr>
      <w:r>
        <w:rPr>
          <w:u w:val="single"/>
        </w:rPr>
        <w:t>- Čl. 2</w:t>
      </w:r>
      <w:r w:rsidRPr="002643E3">
        <w:rPr>
          <w:u w:val="single"/>
        </w:rPr>
        <w:t xml:space="preserve">. </w:t>
      </w:r>
      <w:r>
        <w:rPr>
          <w:u w:val="single"/>
        </w:rPr>
        <w:t>Cena</w:t>
      </w:r>
      <w:r>
        <w:t>, - bod 5</w:t>
      </w:r>
      <w:r w:rsidRPr="002643E3">
        <w:t>.</w:t>
      </w:r>
      <w:r>
        <w:t xml:space="preserve"> se mění takto:</w:t>
      </w:r>
    </w:p>
    <w:p w:rsidR="00B713F6" w:rsidRDefault="00B713F6" w:rsidP="00F95A24">
      <w:pPr>
        <w:suppressAutoHyphens/>
        <w:spacing w:after="240"/>
        <w:ind w:left="426" w:firstLine="360"/>
        <w:jc w:val="both"/>
      </w:pPr>
      <w:r w:rsidRPr="00B713F6">
        <w:t xml:space="preserve">Cena dalších </w:t>
      </w:r>
      <w:r>
        <w:t xml:space="preserve">vícetisků (nad dohodnutý počet </w:t>
      </w:r>
      <w:r w:rsidR="002D65CC">
        <w:rPr>
          <w:b/>
        </w:rPr>
        <w:t>5</w:t>
      </w:r>
      <w:r>
        <w:t xml:space="preserve"> vyhotovení) není obsažena ve </w:t>
      </w:r>
      <w:r w:rsidRPr="00B713F6">
        <w:t>sjednané ceně.</w:t>
      </w:r>
    </w:p>
    <w:p w:rsidR="00FD05E2" w:rsidRPr="00B54231" w:rsidRDefault="00FD05E2" w:rsidP="00F95A24">
      <w:pPr>
        <w:numPr>
          <w:ilvl w:val="1"/>
          <w:numId w:val="1"/>
        </w:numPr>
        <w:spacing w:before="120" w:after="240"/>
        <w:ind w:left="425" w:hanging="425"/>
        <w:jc w:val="both"/>
        <w:rPr>
          <w:b/>
        </w:rPr>
      </w:pPr>
      <w:r w:rsidRPr="00B54231">
        <w:rPr>
          <w:b/>
        </w:rPr>
        <w:t>Smluvní strany se dohodly, že zhotovitel předá ke kontrole kompletní paré technického řešení včetně položkového rozpočtu do</w:t>
      </w:r>
      <w:r w:rsidRPr="00B54231">
        <w:rPr>
          <w:b/>
          <w:u w:val="single"/>
        </w:rPr>
        <w:t xml:space="preserve"> </w:t>
      </w:r>
      <w:r w:rsidR="004847C0" w:rsidRPr="00B54231">
        <w:rPr>
          <w:b/>
          <w:u w:val="single"/>
        </w:rPr>
        <w:t>30.9.2022.</w:t>
      </w:r>
    </w:p>
    <w:p w:rsidR="004847C0" w:rsidRDefault="00946E52" w:rsidP="000D6EAA">
      <w:pPr>
        <w:numPr>
          <w:ilvl w:val="1"/>
          <w:numId w:val="1"/>
        </w:numPr>
        <w:spacing w:before="120"/>
        <w:ind w:left="425" w:hanging="425"/>
        <w:jc w:val="both"/>
      </w:pPr>
      <w:r w:rsidRPr="00946E52">
        <w:t>S</w:t>
      </w:r>
      <w:r>
        <w:t>mluvní strany se dohodly, že zhotovitel předá objednateli jedno paré potvrzené příslušným úřadem, který vydal povolení</w:t>
      </w:r>
      <w:r w:rsidR="00E54767">
        <w:t xml:space="preserve"> (příp. souhlas s provedením ohlášené stavby)</w:t>
      </w:r>
      <w:r>
        <w:t>.</w:t>
      </w:r>
    </w:p>
    <w:p w:rsidR="000C5FFF" w:rsidRPr="00DA2C46" w:rsidRDefault="000C5FFF" w:rsidP="00D23B78">
      <w:pPr>
        <w:pStyle w:val="lnek"/>
        <w:numPr>
          <w:ilvl w:val="0"/>
          <w:numId w:val="1"/>
        </w:numPr>
        <w:ind w:left="714" w:hanging="357"/>
      </w:pPr>
      <w:r w:rsidRPr="00DA2C46">
        <w:t>Závěrečná ustanovení</w:t>
      </w:r>
    </w:p>
    <w:p w:rsidR="000C5FFF" w:rsidRPr="008219EC" w:rsidRDefault="000C5FFF" w:rsidP="00F95A24">
      <w:pPr>
        <w:numPr>
          <w:ilvl w:val="1"/>
          <w:numId w:val="1"/>
        </w:numPr>
        <w:spacing w:before="120" w:after="240"/>
        <w:ind w:left="426" w:hanging="426"/>
        <w:jc w:val="both"/>
      </w:pPr>
      <w:r w:rsidRPr="008219EC">
        <w:t>Smluvní strany prohlašují a svými podpisy, případně podpisy svých oprávněných zástupců na této smlouvě stvrzují, že tato smlouva byla uzavřena svobodně, vážně, nikoliv pod nátlakem či v tísni za nápadně nevýhodných podmínek.</w:t>
      </w:r>
    </w:p>
    <w:p w:rsidR="00240BA6" w:rsidRPr="00240BA6" w:rsidRDefault="00240BA6" w:rsidP="00240BA6">
      <w:pPr>
        <w:numPr>
          <w:ilvl w:val="1"/>
          <w:numId w:val="1"/>
        </w:numPr>
        <w:spacing w:before="120"/>
        <w:ind w:left="426" w:hanging="426"/>
        <w:jc w:val="both"/>
        <w:rPr>
          <w:i/>
        </w:rPr>
      </w:pPr>
      <w:r>
        <w:t xml:space="preserve">Tato </w:t>
      </w:r>
      <w:r w:rsidRPr="00081D31">
        <w:t>smlouva nabývá platnosti dnem podpisu smluvních stran, účinnosti dnem uveřejnění v registru smluv. Zveřejnění v registru smluv zajistí neprodleně objednatel.</w:t>
      </w:r>
    </w:p>
    <w:p w:rsidR="000C5FFF" w:rsidRPr="008219EC" w:rsidRDefault="000C5FFF" w:rsidP="00F95A24">
      <w:pPr>
        <w:numPr>
          <w:ilvl w:val="1"/>
          <w:numId w:val="1"/>
        </w:numPr>
        <w:spacing w:before="120" w:after="240"/>
        <w:ind w:left="426" w:hanging="426"/>
        <w:jc w:val="both"/>
      </w:pPr>
      <w:r w:rsidRPr="008219EC"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E76016" w:rsidRPr="008219EC" w:rsidRDefault="00E76016" w:rsidP="00E76016">
      <w:pPr>
        <w:numPr>
          <w:ilvl w:val="1"/>
          <w:numId w:val="1"/>
        </w:numPr>
        <w:spacing w:before="120"/>
        <w:ind w:left="426" w:hanging="426"/>
        <w:jc w:val="both"/>
      </w:pPr>
      <w:r w:rsidRPr="00B85790">
        <w:lastRenderedPageBreak/>
        <w:t xml:space="preserve">Tato smlouva je vyhotovena </w:t>
      </w:r>
      <w:r>
        <w:t>v elektronické formě ve formátu PDF/A a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E76016" w:rsidRPr="00B85790" w:rsidRDefault="00E76016" w:rsidP="00E76016">
      <w:pPr>
        <w:ind w:left="709"/>
        <w:jc w:val="both"/>
      </w:pPr>
      <w:r w:rsidRPr="00B85790">
        <w:t xml:space="preserve"> </w:t>
      </w:r>
    </w:p>
    <w:p w:rsidR="000C5FFF" w:rsidRDefault="000C5FFF" w:rsidP="000C5FFF"/>
    <w:p w:rsidR="00F95A24" w:rsidRDefault="00F95A24" w:rsidP="000C5FFF"/>
    <w:p w:rsidR="00F95A24" w:rsidRDefault="00F95A24" w:rsidP="000C5FFF"/>
    <w:p w:rsidR="00F95A24" w:rsidRDefault="00F95A24" w:rsidP="000C5FFF"/>
    <w:p w:rsidR="00F95A24" w:rsidRDefault="00F95A24" w:rsidP="000C5FFF"/>
    <w:p w:rsidR="00F95A24" w:rsidRPr="008219EC" w:rsidRDefault="00F95A24" w:rsidP="000C5FFF"/>
    <w:p w:rsidR="000C5FFF" w:rsidRPr="008219EC" w:rsidRDefault="000C5FFF" w:rsidP="000C5FFF">
      <w:r w:rsidRPr="008219EC">
        <w:t xml:space="preserve">  za objednatele</w:t>
      </w:r>
      <w:r w:rsidRPr="008219EC">
        <w:tab/>
      </w:r>
      <w:r w:rsidRPr="008219EC">
        <w:tab/>
      </w:r>
      <w:r w:rsidRPr="008219EC">
        <w:tab/>
      </w:r>
      <w:r w:rsidRPr="008219EC">
        <w:tab/>
      </w:r>
      <w:r w:rsidRPr="008219EC">
        <w:tab/>
        <w:t xml:space="preserve">     za zhotovitele</w:t>
      </w:r>
    </w:p>
    <w:p w:rsidR="002C2BE7" w:rsidRDefault="000C5FFF" w:rsidP="00F63996">
      <w:pPr>
        <w:tabs>
          <w:tab w:val="left" w:pos="2340"/>
        </w:tabs>
      </w:pPr>
      <w:r>
        <w:t xml:space="preserve"> </w:t>
      </w:r>
      <w:r w:rsidRPr="00B85790">
        <w:t xml:space="preserve">Ing. </w:t>
      </w:r>
      <w:r>
        <w:t>Bohumil Pleskač</w:t>
      </w:r>
      <w:r w:rsidR="002C2BE7">
        <w:tab/>
      </w:r>
      <w:r w:rsidR="002C2BE7">
        <w:tab/>
      </w:r>
      <w:r w:rsidR="002C2BE7">
        <w:tab/>
      </w:r>
      <w:r w:rsidR="002C2BE7">
        <w:tab/>
      </w:r>
      <w:r w:rsidR="002C2BE7">
        <w:tab/>
        <w:t xml:space="preserve">     jméno a příjmení</w:t>
      </w:r>
      <w:r w:rsidR="002C2BE7">
        <w:tab/>
      </w:r>
    </w:p>
    <w:p w:rsidR="002C2BE7" w:rsidRDefault="000C5FFF" w:rsidP="00F63996">
      <w:pPr>
        <w:tabs>
          <w:tab w:val="left" w:pos="2340"/>
        </w:tabs>
      </w:pPr>
      <w:r>
        <w:t xml:space="preserve"> ředitel závodu</w:t>
      </w:r>
      <w:r w:rsidR="002C2BE7">
        <w:tab/>
      </w:r>
      <w:r w:rsidR="002C2BE7">
        <w:tab/>
      </w:r>
      <w:r w:rsidR="002C2BE7">
        <w:tab/>
      </w:r>
      <w:r w:rsidR="002C2BE7">
        <w:tab/>
      </w:r>
      <w:r w:rsidR="002C2BE7">
        <w:tab/>
        <w:t xml:space="preserve">     funkce</w:t>
      </w:r>
    </w:p>
    <w:p w:rsidR="0012648B" w:rsidRDefault="002C2BE7" w:rsidP="00F63996">
      <w:pPr>
        <w:tabs>
          <w:tab w:val="left" w:pos="2340"/>
        </w:tabs>
      </w:pPr>
      <w:r>
        <w:t xml:space="preserve"> podepsán elektronicky</w:t>
      </w:r>
      <w:r w:rsidR="000C5FFF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podepsán elektronicky</w:t>
      </w:r>
    </w:p>
    <w:sectPr w:rsidR="0012648B" w:rsidSect="00F63996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8F" w:rsidRDefault="006F258F" w:rsidP="00F63996">
      <w:r>
        <w:separator/>
      </w:r>
    </w:p>
  </w:endnote>
  <w:endnote w:type="continuationSeparator" w:id="0">
    <w:p w:rsidR="006F258F" w:rsidRDefault="006F258F" w:rsidP="00F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AA" w:rsidRDefault="000D6EA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18E5">
      <w:rPr>
        <w:noProof/>
      </w:rPr>
      <w:t>2</w:t>
    </w:r>
    <w:r>
      <w:fldChar w:fldCharType="end"/>
    </w:r>
  </w:p>
  <w:p w:rsidR="00F63996" w:rsidRPr="00F63996" w:rsidRDefault="00F63996" w:rsidP="00F63996">
    <w:pPr>
      <w:pStyle w:val="Zpa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8F" w:rsidRDefault="006F258F" w:rsidP="00F63996">
      <w:r>
        <w:separator/>
      </w:r>
    </w:p>
  </w:footnote>
  <w:footnote w:type="continuationSeparator" w:id="0">
    <w:p w:rsidR="006F258F" w:rsidRDefault="006F258F" w:rsidP="00F6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6AF"/>
    <w:multiLevelType w:val="hybridMultilevel"/>
    <w:tmpl w:val="72C42A6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85C411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88E07BE"/>
    <w:multiLevelType w:val="multilevel"/>
    <w:tmpl w:val="217635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F4D2E26"/>
    <w:multiLevelType w:val="hybridMultilevel"/>
    <w:tmpl w:val="49604FB6"/>
    <w:lvl w:ilvl="0" w:tplc="4B4E5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58F"/>
    <w:rsid w:val="0003170A"/>
    <w:rsid w:val="00051200"/>
    <w:rsid w:val="000547EF"/>
    <w:rsid w:val="00096547"/>
    <w:rsid w:val="000A5577"/>
    <w:rsid w:val="000B4176"/>
    <w:rsid w:val="000C5FFF"/>
    <w:rsid w:val="000D6EAA"/>
    <w:rsid w:val="000F2F0F"/>
    <w:rsid w:val="000F2F43"/>
    <w:rsid w:val="00110D2A"/>
    <w:rsid w:val="0012648B"/>
    <w:rsid w:val="00172291"/>
    <w:rsid w:val="00175A66"/>
    <w:rsid w:val="00185C12"/>
    <w:rsid w:val="001A1566"/>
    <w:rsid w:val="001A3E91"/>
    <w:rsid w:val="001D04D9"/>
    <w:rsid w:val="001F6F5D"/>
    <w:rsid w:val="00235A1A"/>
    <w:rsid w:val="00240BA6"/>
    <w:rsid w:val="0025187D"/>
    <w:rsid w:val="002C2BE7"/>
    <w:rsid w:val="002D65CC"/>
    <w:rsid w:val="003A4121"/>
    <w:rsid w:val="003A716F"/>
    <w:rsid w:val="003C562A"/>
    <w:rsid w:val="003D0E9A"/>
    <w:rsid w:val="003D7331"/>
    <w:rsid w:val="00405076"/>
    <w:rsid w:val="004659D8"/>
    <w:rsid w:val="00476384"/>
    <w:rsid w:val="004847C0"/>
    <w:rsid w:val="004B0070"/>
    <w:rsid w:val="004B448D"/>
    <w:rsid w:val="004E755A"/>
    <w:rsid w:val="004F00FA"/>
    <w:rsid w:val="004F3C45"/>
    <w:rsid w:val="00526270"/>
    <w:rsid w:val="005A2D01"/>
    <w:rsid w:val="005E4483"/>
    <w:rsid w:val="00623C93"/>
    <w:rsid w:val="00645700"/>
    <w:rsid w:val="006520C9"/>
    <w:rsid w:val="006D4A92"/>
    <w:rsid w:val="006E02AF"/>
    <w:rsid w:val="006E18E5"/>
    <w:rsid w:val="006F0276"/>
    <w:rsid w:val="006F258F"/>
    <w:rsid w:val="006F7D62"/>
    <w:rsid w:val="00717882"/>
    <w:rsid w:val="007353D3"/>
    <w:rsid w:val="007367B4"/>
    <w:rsid w:val="007416D3"/>
    <w:rsid w:val="00751CD6"/>
    <w:rsid w:val="00797C2B"/>
    <w:rsid w:val="007E3144"/>
    <w:rsid w:val="00810AE6"/>
    <w:rsid w:val="0082739C"/>
    <w:rsid w:val="008A5B1A"/>
    <w:rsid w:val="00915C54"/>
    <w:rsid w:val="0092495A"/>
    <w:rsid w:val="00946E52"/>
    <w:rsid w:val="00951C0E"/>
    <w:rsid w:val="009D01DC"/>
    <w:rsid w:val="00A1450C"/>
    <w:rsid w:val="00A64B5D"/>
    <w:rsid w:val="00AA5304"/>
    <w:rsid w:val="00AB05E0"/>
    <w:rsid w:val="00AC3E9D"/>
    <w:rsid w:val="00B118BE"/>
    <w:rsid w:val="00B308C9"/>
    <w:rsid w:val="00B54231"/>
    <w:rsid w:val="00B637A2"/>
    <w:rsid w:val="00B713F6"/>
    <w:rsid w:val="00B91A74"/>
    <w:rsid w:val="00BB1D18"/>
    <w:rsid w:val="00BE5C98"/>
    <w:rsid w:val="00CA440A"/>
    <w:rsid w:val="00D23B78"/>
    <w:rsid w:val="00D2740A"/>
    <w:rsid w:val="00D375EB"/>
    <w:rsid w:val="00DF4B7C"/>
    <w:rsid w:val="00E54767"/>
    <w:rsid w:val="00E759D6"/>
    <w:rsid w:val="00E76016"/>
    <w:rsid w:val="00E770DB"/>
    <w:rsid w:val="00E81A57"/>
    <w:rsid w:val="00EC79B3"/>
    <w:rsid w:val="00ED7C58"/>
    <w:rsid w:val="00EF0A75"/>
    <w:rsid w:val="00F15840"/>
    <w:rsid w:val="00F24921"/>
    <w:rsid w:val="00F27C83"/>
    <w:rsid w:val="00F5188E"/>
    <w:rsid w:val="00F63996"/>
    <w:rsid w:val="00F862E2"/>
    <w:rsid w:val="00F95A24"/>
    <w:rsid w:val="00FA3E8E"/>
    <w:rsid w:val="00FD05E2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10A58A2"/>
  <w15:chartTrackingRefBased/>
  <w15:docId w15:val="{74EEBCAB-1507-45C1-B58E-386E384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FFF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5FFF"/>
    <w:pPr>
      <w:keepNext/>
      <w:outlineLvl w:val="0"/>
    </w:pPr>
    <w:rPr>
      <w:rFonts w:ascii="Arial Narrow" w:hAnsi="Arial Narrow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5FFF"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C5FFF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0C5FFF"/>
    <w:rPr>
      <w:rFonts w:eastAsia="Times New Roman"/>
      <w:b/>
      <w:bCs/>
      <w:sz w:val="20"/>
      <w:u w:val="single"/>
      <w:lang w:eastAsia="cs-CZ"/>
    </w:rPr>
  </w:style>
  <w:style w:type="paragraph" w:customStyle="1" w:styleId="lnek">
    <w:name w:val="Článek"/>
    <w:basedOn w:val="Nadpis1"/>
    <w:link w:val="lnekChar"/>
    <w:qFormat/>
    <w:rsid w:val="00F5188E"/>
    <w:pPr>
      <w:spacing w:before="360" w:after="240"/>
      <w:ind w:left="714" w:hanging="357"/>
      <w:jc w:val="center"/>
    </w:pPr>
    <w:rPr>
      <w:rFonts w:ascii="Times New Roman" w:hAnsi="Times New Roman" w:cs="Times New Roman"/>
      <w:sz w:val="24"/>
      <w:u w:val="none"/>
    </w:rPr>
  </w:style>
  <w:style w:type="character" w:customStyle="1" w:styleId="lnekChar">
    <w:name w:val="Článek Char"/>
    <w:link w:val="lnek"/>
    <w:rsid w:val="00F5188E"/>
    <w:rPr>
      <w:rFonts w:ascii="Arial Narrow" w:eastAsia="Times New Roman" w:hAnsi="Arial Narrow" w:cs="Arial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399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39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3996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15840"/>
    <w:pPr>
      <w:ind w:left="720"/>
      <w:contextualSpacing/>
    </w:pPr>
  </w:style>
  <w:style w:type="paragraph" w:styleId="Revize">
    <w:name w:val="Revision"/>
    <w:hidden/>
    <w:uiPriority w:val="99"/>
    <w:semiHidden/>
    <w:rsid w:val="008A5B1A"/>
    <w:rPr>
      <w:rFonts w:eastAsia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A5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B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B1A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B1A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B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Sablony+VzorySmluv\Vzory_smluv\E%20Zhotoven&#237;%20projektu\E%20Z1%20Smlouva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DFC7-978B-474A-9612-A8B12B05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Z1 Smlouva o dílo.dot</Template>
  <TotalTime>537</TotalTime>
  <Pages>4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Kramář</dc:creator>
  <cp:keywords/>
  <cp:lastModifiedBy>Petr Kramář</cp:lastModifiedBy>
  <cp:revision>15</cp:revision>
  <dcterms:created xsi:type="dcterms:W3CDTF">2021-12-27T07:36:00Z</dcterms:created>
  <dcterms:modified xsi:type="dcterms:W3CDTF">2022-01-11T08:04:00Z</dcterms:modified>
</cp:coreProperties>
</file>