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97" w:rsidRPr="00157C4D" w:rsidRDefault="00BF3E97" w:rsidP="007D2142">
      <w:pPr>
        <w:tabs>
          <w:tab w:val="right" w:pos="9214"/>
        </w:tabs>
        <w:rPr>
          <w:rFonts w:cs="Arial"/>
          <w:sz w:val="18"/>
          <w:szCs w:val="18"/>
        </w:rPr>
      </w:pPr>
      <w:r w:rsidRPr="00157C4D">
        <w:rPr>
          <w:rFonts w:cs="Arial"/>
          <w:sz w:val="18"/>
          <w:szCs w:val="18"/>
        </w:rPr>
        <w:t>Číslo smlouvy kupujícího:</w:t>
      </w:r>
      <w:r w:rsidR="007D2142" w:rsidRPr="00157C4D">
        <w:rPr>
          <w:rFonts w:cs="Arial"/>
          <w:sz w:val="18"/>
          <w:szCs w:val="18"/>
        </w:rPr>
        <w:t xml:space="preserve">                                               </w:t>
      </w:r>
      <w:r w:rsidR="00DB24C3" w:rsidRPr="00157C4D">
        <w:rPr>
          <w:rFonts w:cs="Arial"/>
          <w:sz w:val="18"/>
          <w:szCs w:val="18"/>
        </w:rPr>
        <w:t xml:space="preserve">    </w:t>
      </w:r>
      <w:r w:rsidRPr="00157C4D">
        <w:rPr>
          <w:rFonts w:cs="Arial"/>
          <w:sz w:val="18"/>
          <w:szCs w:val="18"/>
        </w:rPr>
        <w:t xml:space="preserve">Číslo smlouvy prodávajícího: </w:t>
      </w:r>
      <w:sdt>
        <w:sdtPr>
          <w:rPr>
            <w:rFonts w:cs="Arial"/>
            <w:sz w:val="18"/>
            <w:szCs w:val="18"/>
          </w:rPr>
          <w:id w:val="743303248"/>
          <w:placeholder>
            <w:docPart w:val="DefaultPlaceholder_1082065158"/>
          </w:placeholder>
        </w:sdtPr>
        <w:sdtEndPr/>
        <w:sdtContent>
          <w:r w:rsidR="00DB24C3" w:rsidRPr="00157C4D">
            <w:rPr>
              <w:rFonts w:cs="Arial"/>
              <w:sz w:val="18"/>
              <w:szCs w:val="18"/>
            </w:rPr>
            <w:t>……………………</w:t>
          </w:r>
        </w:sdtContent>
      </w:sdt>
    </w:p>
    <w:p w:rsidR="00DF0EAB" w:rsidRPr="00157C4D" w:rsidRDefault="00DF0EAB" w:rsidP="00DF0EAB">
      <w:pPr>
        <w:jc w:val="center"/>
        <w:rPr>
          <w:rFonts w:cs="Arial"/>
          <w:b/>
        </w:rPr>
      </w:pPr>
    </w:p>
    <w:p w:rsidR="00E273ED" w:rsidRPr="00157C4D" w:rsidRDefault="00E273ED" w:rsidP="00DF0EAB">
      <w:pPr>
        <w:jc w:val="center"/>
        <w:rPr>
          <w:rFonts w:cs="Arial"/>
          <w:b/>
        </w:rPr>
      </w:pPr>
    </w:p>
    <w:p w:rsidR="00DF0EAB" w:rsidRPr="00157C4D" w:rsidRDefault="00DF0EAB" w:rsidP="00DF0EAB">
      <w:pPr>
        <w:jc w:val="center"/>
        <w:rPr>
          <w:rFonts w:cs="Arial"/>
          <w:b/>
          <w:spacing w:val="30"/>
          <w:sz w:val="28"/>
          <w:szCs w:val="28"/>
        </w:rPr>
      </w:pPr>
      <w:r w:rsidRPr="00157C4D">
        <w:rPr>
          <w:rFonts w:cs="Arial"/>
          <w:b/>
          <w:spacing w:val="30"/>
          <w:sz w:val="28"/>
          <w:szCs w:val="28"/>
        </w:rPr>
        <w:t>KUPNÍ SMLOUVA</w:t>
      </w:r>
    </w:p>
    <w:p w:rsidR="00DF0EAB" w:rsidRPr="00157C4D" w:rsidRDefault="00DF0EAB" w:rsidP="00DF0EAB">
      <w:pPr>
        <w:jc w:val="center"/>
        <w:rPr>
          <w:rFonts w:cs="Arial"/>
          <w:b/>
          <w:sz w:val="22"/>
          <w:szCs w:val="22"/>
        </w:rPr>
      </w:pPr>
    </w:p>
    <w:p w:rsidR="00E273ED" w:rsidRPr="00157C4D" w:rsidRDefault="00E273ED" w:rsidP="00DF0EAB">
      <w:pPr>
        <w:jc w:val="center"/>
        <w:rPr>
          <w:rFonts w:cs="Arial"/>
          <w:b/>
          <w:sz w:val="22"/>
          <w:szCs w:val="22"/>
        </w:rPr>
      </w:pPr>
    </w:p>
    <w:p w:rsidR="00DF0EAB" w:rsidRPr="00157C4D" w:rsidRDefault="00DF0EAB" w:rsidP="00DF0EAB">
      <w:pPr>
        <w:jc w:val="center"/>
        <w:rPr>
          <w:rFonts w:cs="Arial"/>
          <w:kern w:val="28"/>
        </w:rPr>
      </w:pPr>
      <w:r w:rsidRPr="00157C4D">
        <w:rPr>
          <w:rFonts w:cs="Arial"/>
          <w:kern w:val="28"/>
        </w:rPr>
        <w:t>uzavřená níže uvedeného dne, měsíce a roku v souladu s </w:t>
      </w:r>
      <w:proofErr w:type="spellStart"/>
      <w:r w:rsidRPr="00157C4D">
        <w:rPr>
          <w:rFonts w:cs="Arial"/>
          <w:kern w:val="28"/>
        </w:rPr>
        <w:t>ust</w:t>
      </w:r>
      <w:proofErr w:type="spellEnd"/>
      <w:r w:rsidRPr="00157C4D">
        <w:rPr>
          <w:rFonts w:cs="Arial"/>
          <w:kern w:val="28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="0067626A" w:rsidRPr="00157C4D">
          <w:rPr>
            <w:rFonts w:cs="Arial"/>
            <w:kern w:val="28"/>
          </w:rPr>
          <w:t>2079</w:t>
        </w:r>
        <w:r w:rsidRPr="00157C4D">
          <w:rPr>
            <w:rFonts w:cs="Arial"/>
            <w:kern w:val="28"/>
          </w:rPr>
          <w:t xml:space="preserve"> </w:t>
        </w:r>
        <w:r w:rsidRPr="00157C4D">
          <w:rPr>
            <w:rFonts w:cs="Arial"/>
            <w:snapToGrid w:val="0"/>
          </w:rPr>
          <w:t>a</w:t>
        </w:r>
      </w:smartTag>
      <w:r w:rsidRPr="00157C4D">
        <w:rPr>
          <w:rFonts w:cs="Arial"/>
          <w:snapToGrid w:val="0"/>
        </w:rPr>
        <w:t xml:space="preserve"> následujícími paragrafy </w:t>
      </w:r>
      <w:r w:rsidR="00A332B9" w:rsidRPr="00157C4D">
        <w:rPr>
          <w:rFonts w:cs="Arial"/>
          <w:kern w:val="28"/>
        </w:rPr>
        <w:t>zákona č. </w:t>
      </w:r>
      <w:r w:rsidR="0067626A" w:rsidRPr="00157C4D">
        <w:rPr>
          <w:rFonts w:cs="Arial"/>
          <w:kern w:val="28"/>
        </w:rPr>
        <w:t>89/2012</w:t>
      </w:r>
      <w:r w:rsidRPr="00157C4D">
        <w:rPr>
          <w:rFonts w:cs="Arial"/>
          <w:kern w:val="28"/>
        </w:rPr>
        <w:t xml:space="preserve"> Sb., </w:t>
      </w:r>
      <w:r w:rsidR="0067626A" w:rsidRPr="00157C4D">
        <w:rPr>
          <w:rFonts w:cs="Arial"/>
          <w:kern w:val="28"/>
        </w:rPr>
        <w:t>občanský</w:t>
      </w:r>
      <w:r w:rsidRPr="00157C4D">
        <w:rPr>
          <w:rFonts w:cs="Arial"/>
          <w:kern w:val="28"/>
        </w:rPr>
        <w:t xml:space="preserve"> zákoník, (dále jen „</w:t>
      </w:r>
      <w:r w:rsidR="0067626A" w:rsidRPr="00157C4D">
        <w:rPr>
          <w:rFonts w:cs="Arial"/>
          <w:b/>
          <w:kern w:val="28"/>
        </w:rPr>
        <w:t>občanský</w:t>
      </w:r>
      <w:r w:rsidRPr="00157C4D">
        <w:rPr>
          <w:rFonts w:cs="Arial"/>
          <w:b/>
          <w:kern w:val="28"/>
        </w:rPr>
        <w:t xml:space="preserve"> zákoník</w:t>
      </w:r>
      <w:r w:rsidRPr="00157C4D">
        <w:rPr>
          <w:rFonts w:cs="Arial"/>
          <w:kern w:val="28"/>
        </w:rPr>
        <w:t>“)</w:t>
      </w:r>
    </w:p>
    <w:p w:rsidR="00DF0EAB" w:rsidRPr="00157C4D" w:rsidRDefault="00DF0EAB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Smluvní strany</w:t>
      </w:r>
    </w:p>
    <w:p w:rsidR="00DF0EAB" w:rsidRPr="00157C4D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cs="Arial"/>
          <w:b/>
          <w:sz w:val="22"/>
          <w:szCs w:val="22"/>
        </w:rPr>
      </w:pPr>
      <w:r w:rsidRPr="00157C4D">
        <w:rPr>
          <w:rFonts w:cs="Arial"/>
          <w:b/>
          <w:sz w:val="22"/>
          <w:szCs w:val="22"/>
        </w:rPr>
        <w:t>Kupující: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b/>
          <w:sz w:val="22"/>
          <w:szCs w:val="22"/>
        </w:rPr>
      </w:pPr>
      <w:r w:rsidRPr="00157C4D">
        <w:rPr>
          <w:rFonts w:cs="Arial"/>
          <w:b/>
          <w:sz w:val="22"/>
          <w:szCs w:val="22"/>
        </w:rPr>
        <w:t xml:space="preserve">Povodí Moravy, </w:t>
      </w:r>
      <w:proofErr w:type="spellStart"/>
      <w:r w:rsidRPr="00157C4D">
        <w:rPr>
          <w:rFonts w:cs="Arial"/>
          <w:b/>
          <w:sz w:val="22"/>
          <w:szCs w:val="22"/>
        </w:rPr>
        <w:t>s.p</w:t>
      </w:r>
      <w:proofErr w:type="spellEnd"/>
      <w:r w:rsidRPr="00157C4D">
        <w:rPr>
          <w:rFonts w:cs="Arial"/>
          <w:b/>
          <w:sz w:val="22"/>
          <w:szCs w:val="22"/>
        </w:rPr>
        <w:t>.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Sídlo: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 xml:space="preserve">Dřevařská 11, </w:t>
      </w:r>
      <w:r w:rsidR="009A03D4" w:rsidRPr="00157C4D">
        <w:rPr>
          <w:rFonts w:cs="Arial"/>
          <w:szCs w:val="20"/>
        </w:rPr>
        <w:t>602 00</w:t>
      </w:r>
      <w:r w:rsidRPr="00157C4D">
        <w:rPr>
          <w:rFonts w:cs="Arial"/>
          <w:szCs w:val="20"/>
        </w:rPr>
        <w:t xml:space="preserve"> Brno</w:t>
      </w:r>
    </w:p>
    <w:p w:rsidR="00DF0EAB" w:rsidRPr="00157C4D" w:rsidRDefault="00DB3F5A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Zapsán: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="00DF0EAB" w:rsidRPr="00157C4D">
        <w:rPr>
          <w:rFonts w:cs="Arial"/>
          <w:szCs w:val="20"/>
        </w:rPr>
        <w:t>v obchodním rejstříku vedeném u Krajského soudu v Brně, v oddílu A,</w:t>
      </w:r>
    </w:p>
    <w:p w:rsidR="00DF0EAB" w:rsidRPr="00157C4D" w:rsidRDefault="00DF0EAB" w:rsidP="00A332B9">
      <w:pPr>
        <w:spacing w:line="276" w:lineRule="auto"/>
        <w:ind w:left="2155"/>
        <w:rPr>
          <w:rFonts w:cs="Arial"/>
          <w:szCs w:val="20"/>
        </w:rPr>
      </w:pPr>
      <w:r w:rsidRPr="00157C4D">
        <w:rPr>
          <w:rFonts w:cs="Arial"/>
          <w:szCs w:val="20"/>
        </w:rPr>
        <w:t>vložce 13565</w:t>
      </w:r>
    </w:p>
    <w:p w:rsidR="00DF0EAB" w:rsidRPr="00157C4D" w:rsidRDefault="007C1CB2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Zastoupen</w:t>
      </w:r>
      <w:r w:rsidR="00DF0EAB" w:rsidRPr="00157C4D">
        <w:rPr>
          <w:rFonts w:cs="Arial"/>
          <w:szCs w:val="20"/>
        </w:rPr>
        <w:t xml:space="preserve">: </w:t>
      </w:r>
      <w:r w:rsidR="00DF0EAB" w:rsidRPr="00157C4D">
        <w:rPr>
          <w:rFonts w:cs="Arial"/>
          <w:szCs w:val="20"/>
        </w:rPr>
        <w:tab/>
      </w:r>
      <w:r w:rsidR="00DF0EAB" w:rsidRPr="00157C4D">
        <w:rPr>
          <w:rFonts w:cs="Arial"/>
          <w:szCs w:val="20"/>
        </w:rPr>
        <w:tab/>
      </w:r>
      <w:r w:rsidR="00B25F6D" w:rsidRPr="00157C4D">
        <w:rPr>
          <w:rFonts w:cs="Arial"/>
          <w:szCs w:val="20"/>
        </w:rPr>
        <w:t>MVDr. Václavem Gargulákem, generálním ředitelem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IČ: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708 90 013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DIČ: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CZ70890013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Bankovní spojení: </w:t>
      </w:r>
      <w:r w:rsidRPr="00157C4D">
        <w:rPr>
          <w:rFonts w:cs="Arial"/>
          <w:szCs w:val="20"/>
        </w:rPr>
        <w:tab/>
        <w:t>Komerční banka, a.s., pobočka Brno – venkov</w:t>
      </w:r>
    </w:p>
    <w:p w:rsidR="00DF0EAB" w:rsidRPr="00157C4D" w:rsidRDefault="00DF0EAB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Číslo účtu: 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29639641/0100</w:t>
      </w:r>
    </w:p>
    <w:p w:rsidR="007D2142" w:rsidRPr="00157C4D" w:rsidRDefault="007D2142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Zástupce ve vě</w:t>
      </w:r>
      <w:r w:rsidR="00EC512A" w:rsidRPr="00157C4D">
        <w:rPr>
          <w:rFonts w:cs="Arial"/>
          <w:szCs w:val="20"/>
        </w:rPr>
        <w:t xml:space="preserve">cech technických: </w:t>
      </w:r>
      <w:r w:rsidR="00A96C40" w:rsidRPr="00157C4D">
        <w:rPr>
          <w:rFonts w:cs="Arial"/>
          <w:szCs w:val="20"/>
        </w:rPr>
        <w:t>Ing. Ladislav Vágner, vedoucí provozu Břeclav</w:t>
      </w:r>
    </w:p>
    <w:p w:rsidR="007D2142" w:rsidRPr="00157C4D" w:rsidRDefault="00EC512A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Tel.: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="00A96C40" w:rsidRPr="00157C4D">
        <w:rPr>
          <w:rFonts w:cs="Arial"/>
        </w:rPr>
        <w:t>602 756 271</w:t>
      </w:r>
    </w:p>
    <w:p w:rsidR="007D2142" w:rsidRPr="00157C4D" w:rsidRDefault="007D2142" w:rsidP="00A332B9">
      <w:pPr>
        <w:spacing w:line="276" w:lineRule="auto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Email: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="00A96C40" w:rsidRPr="00157C4D">
        <w:rPr>
          <w:rFonts w:cs="Arial"/>
          <w:szCs w:val="20"/>
        </w:rPr>
        <w:t>provozbreclav</w:t>
      </w:r>
      <w:r w:rsidRPr="00157C4D">
        <w:rPr>
          <w:rFonts w:cs="Arial"/>
          <w:szCs w:val="20"/>
        </w:rPr>
        <w:t>@pmo.cz</w:t>
      </w:r>
    </w:p>
    <w:p w:rsidR="006C05B0" w:rsidRPr="00157C4D" w:rsidRDefault="006C05B0" w:rsidP="005F2674">
      <w:pPr>
        <w:tabs>
          <w:tab w:val="left" w:pos="3402"/>
        </w:tabs>
        <w:ind w:left="357"/>
        <w:rPr>
          <w:rFonts w:cs="Arial"/>
          <w:szCs w:val="20"/>
        </w:rPr>
      </w:pPr>
    </w:p>
    <w:p w:rsidR="00DF0EAB" w:rsidRPr="00157C4D" w:rsidRDefault="00DF0EAB" w:rsidP="00F74532">
      <w:pPr>
        <w:rPr>
          <w:rFonts w:cs="Arial"/>
          <w:b/>
          <w:szCs w:val="20"/>
        </w:rPr>
      </w:pPr>
    </w:p>
    <w:p w:rsidR="00DF0EAB" w:rsidRPr="00157C4D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cs="Arial"/>
          <w:b/>
          <w:sz w:val="22"/>
          <w:szCs w:val="22"/>
        </w:rPr>
      </w:pPr>
      <w:r w:rsidRPr="00157C4D">
        <w:rPr>
          <w:rFonts w:cs="Arial"/>
          <w:b/>
          <w:sz w:val="22"/>
          <w:szCs w:val="22"/>
        </w:rPr>
        <w:t>Prodávající:</w:t>
      </w:r>
    </w:p>
    <w:sdt>
      <w:sdtPr>
        <w:rPr>
          <w:rFonts w:cs="Arial"/>
          <w:b/>
          <w:sz w:val="22"/>
          <w:szCs w:val="22"/>
        </w:rPr>
        <w:id w:val="2068605199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DF0EAB" w:rsidRPr="00157C4D" w:rsidRDefault="007D2142" w:rsidP="003D515E">
          <w:pPr>
            <w:spacing w:line="276" w:lineRule="auto"/>
            <w:ind w:left="357"/>
            <w:rPr>
              <w:rFonts w:cs="Arial"/>
              <w:b/>
              <w:sz w:val="22"/>
              <w:szCs w:val="22"/>
            </w:rPr>
          </w:pPr>
          <w:r w:rsidRPr="00157C4D">
            <w:rPr>
              <w:rFonts w:cs="Arial"/>
              <w:b/>
              <w:sz w:val="22"/>
              <w:szCs w:val="22"/>
            </w:rPr>
            <w:t>……………………….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Sídlo: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……………………………………….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Zapsán: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  <w:t xml:space="preserve">v obchodním rejstříku vedeném u </w:t>
          </w:r>
          <w:r w:rsidR="007D2142" w:rsidRPr="00157C4D">
            <w:rPr>
              <w:rFonts w:cs="Arial"/>
              <w:szCs w:val="20"/>
            </w:rPr>
            <w:t>…………………..….</w:t>
          </w:r>
          <w:r w:rsidRPr="00157C4D">
            <w:rPr>
              <w:rFonts w:cs="Arial"/>
              <w:szCs w:val="20"/>
            </w:rPr>
            <w:t xml:space="preserve">, v oddílu </w:t>
          </w:r>
          <w:r w:rsidR="007D2142" w:rsidRPr="00157C4D">
            <w:rPr>
              <w:rFonts w:cs="Arial"/>
              <w:szCs w:val="20"/>
            </w:rPr>
            <w:t>…</w:t>
          </w:r>
          <w:r w:rsidRPr="00157C4D">
            <w:rPr>
              <w:rFonts w:cs="Arial"/>
              <w:szCs w:val="20"/>
            </w:rPr>
            <w:t>,</w:t>
          </w:r>
          <w:r w:rsidR="007857D1" w:rsidRPr="00157C4D">
            <w:rPr>
              <w:rFonts w:cs="Arial"/>
              <w:szCs w:val="20"/>
            </w:rPr>
            <w:t xml:space="preserve"> </w:t>
          </w:r>
          <w:r w:rsidRPr="00157C4D">
            <w:rPr>
              <w:rFonts w:cs="Arial"/>
              <w:szCs w:val="20"/>
            </w:rPr>
            <w:t xml:space="preserve">vložce </w:t>
          </w:r>
          <w:r w:rsidR="007D2142" w:rsidRPr="00157C4D">
            <w:rPr>
              <w:rFonts w:cs="Arial"/>
              <w:szCs w:val="20"/>
            </w:rPr>
            <w:t>…</w:t>
          </w:r>
        </w:p>
        <w:p w:rsidR="00DF0EAB" w:rsidRPr="00157C4D" w:rsidRDefault="007D2142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Jednající/</w:t>
          </w:r>
          <w:r w:rsidR="00DF0EAB" w:rsidRPr="00157C4D">
            <w:rPr>
              <w:rFonts w:cs="Arial"/>
              <w:szCs w:val="20"/>
            </w:rPr>
            <w:t xml:space="preserve">Zastoupený: </w:t>
          </w:r>
          <w:r w:rsidRPr="00157C4D">
            <w:rPr>
              <w:rFonts w:cs="Arial"/>
              <w:szCs w:val="20"/>
            </w:rPr>
            <w:t>……………………………………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IČ: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DIČ: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</w:t>
          </w:r>
        </w:p>
        <w:p w:rsidR="00DF0EAB" w:rsidRPr="00157C4D" w:rsidRDefault="00DF0EAB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 xml:space="preserve">Bankovní spojení: </w:t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</w:t>
          </w:r>
          <w:r w:rsidR="007857D1" w:rsidRPr="00157C4D">
            <w:rPr>
              <w:rFonts w:cs="Arial"/>
              <w:szCs w:val="20"/>
            </w:rPr>
            <w:t xml:space="preserve">                    </w:t>
          </w:r>
        </w:p>
        <w:p w:rsidR="00DF0EAB" w:rsidRPr="00157C4D" w:rsidRDefault="007857D1" w:rsidP="003D515E">
          <w:pPr>
            <w:spacing w:line="276" w:lineRule="auto"/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 xml:space="preserve">Číslo účtu: 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</w:r>
          <w:r w:rsidR="007D2142" w:rsidRPr="00157C4D">
            <w:rPr>
              <w:rFonts w:cs="Arial"/>
              <w:szCs w:val="20"/>
            </w:rPr>
            <w:t>…………………</w:t>
          </w:r>
        </w:p>
        <w:p w:rsidR="00DF0EAB" w:rsidRPr="00157C4D" w:rsidRDefault="00DF0EAB" w:rsidP="00B961E7">
          <w:pPr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Zástupce ve věcech technických:</w:t>
          </w:r>
          <w:r w:rsidR="007857D1" w:rsidRPr="00157C4D">
            <w:rPr>
              <w:rFonts w:cs="Arial"/>
              <w:szCs w:val="20"/>
            </w:rPr>
            <w:t xml:space="preserve"> </w:t>
          </w:r>
          <w:r w:rsidR="007D2142" w:rsidRPr="00157C4D">
            <w:rPr>
              <w:rFonts w:cs="Arial"/>
              <w:szCs w:val="20"/>
            </w:rPr>
            <w:t>…………………………………</w:t>
          </w:r>
        </w:p>
        <w:p w:rsidR="007D2142" w:rsidRPr="00157C4D" w:rsidRDefault="007D2142" w:rsidP="00B961E7">
          <w:pPr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Tel.: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  <w:t>…………………</w:t>
          </w:r>
        </w:p>
        <w:p w:rsidR="007D2142" w:rsidRPr="00157C4D" w:rsidRDefault="007D2142" w:rsidP="00B961E7">
          <w:pPr>
            <w:ind w:left="357"/>
            <w:rPr>
              <w:rFonts w:cs="Arial"/>
              <w:szCs w:val="20"/>
            </w:rPr>
          </w:pPr>
          <w:r w:rsidRPr="00157C4D">
            <w:rPr>
              <w:rFonts w:cs="Arial"/>
              <w:szCs w:val="20"/>
            </w:rPr>
            <w:t>Email:</w:t>
          </w:r>
          <w:r w:rsidRPr="00157C4D">
            <w:rPr>
              <w:rFonts w:cs="Arial"/>
              <w:szCs w:val="20"/>
            </w:rPr>
            <w:tab/>
          </w:r>
          <w:r w:rsidRPr="00157C4D">
            <w:rPr>
              <w:rFonts w:cs="Arial"/>
              <w:szCs w:val="20"/>
            </w:rPr>
            <w:tab/>
            <w:t>…………………</w:t>
          </w:r>
        </w:p>
      </w:sdtContent>
    </w:sdt>
    <w:p w:rsidR="003C7B5D" w:rsidRPr="00157C4D" w:rsidRDefault="003C7B5D" w:rsidP="00B961E7">
      <w:pPr>
        <w:ind w:left="357"/>
        <w:rPr>
          <w:rFonts w:cs="Arial"/>
          <w:szCs w:val="20"/>
        </w:rPr>
      </w:pP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Předmět smlouvy, nabytí vlastnictví</w:t>
      </w:r>
    </w:p>
    <w:p w:rsidR="00E05D67" w:rsidRPr="00157C4D" w:rsidRDefault="00EB0330" w:rsidP="00E05D67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Podkladem pro uzavření této smlouvy je nabídka prodávajícího ze dne </w:t>
      </w:r>
      <w:sdt>
        <w:sdtPr>
          <w:rPr>
            <w:rFonts w:cs="Arial"/>
            <w:szCs w:val="20"/>
          </w:rPr>
          <w:id w:val="-2050450993"/>
          <w:placeholder>
            <w:docPart w:val="DefaultPlaceholder_1082065158"/>
          </w:placeholder>
        </w:sdtPr>
        <w:sdtContent>
          <w:sdt>
            <w:sdtPr>
              <w:rPr>
                <w:rFonts w:cs="Arial"/>
                <w:szCs w:val="20"/>
              </w:rPr>
              <w:id w:val="-1443379779"/>
              <w:placeholder>
                <w:docPart w:val="DefaultPlaceholder_1082065158"/>
              </w:placeholder>
            </w:sdtPr>
            <w:sdtEndPr/>
            <w:sdtContent>
              <w:r w:rsidR="007D2142" w:rsidRPr="00157C4D">
                <w:rPr>
                  <w:rFonts w:cs="Arial"/>
                  <w:szCs w:val="20"/>
                </w:rPr>
                <w:t>………….</w:t>
              </w:r>
            </w:sdtContent>
          </w:sdt>
        </w:sdtContent>
      </w:sdt>
      <w:r w:rsidRPr="00157C4D">
        <w:rPr>
          <w:rFonts w:cs="Arial"/>
          <w:szCs w:val="20"/>
        </w:rPr>
        <w:t xml:space="preserve"> podaná pro </w:t>
      </w:r>
      <w:r w:rsidR="007D2142" w:rsidRPr="00157C4D">
        <w:rPr>
          <w:rFonts w:cs="Arial"/>
          <w:szCs w:val="20"/>
        </w:rPr>
        <w:t>plnění</w:t>
      </w:r>
      <w:r w:rsidR="00823808" w:rsidRPr="00157C4D">
        <w:rPr>
          <w:rFonts w:cs="Arial"/>
          <w:szCs w:val="20"/>
        </w:rPr>
        <w:t xml:space="preserve"> podlimitní</w:t>
      </w:r>
      <w:r w:rsidR="007D2142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veřejn</w:t>
      </w:r>
      <w:r w:rsidR="00EE1F1B" w:rsidRPr="00157C4D">
        <w:rPr>
          <w:rFonts w:cs="Arial"/>
          <w:szCs w:val="20"/>
        </w:rPr>
        <w:t>é</w:t>
      </w:r>
      <w:r w:rsidRPr="00157C4D">
        <w:rPr>
          <w:rFonts w:cs="Arial"/>
          <w:szCs w:val="20"/>
        </w:rPr>
        <w:t xml:space="preserve"> zakázk</w:t>
      </w:r>
      <w:r w:rsidR="00EE1F1B" w:rsidRPr="00157C4D">
        <w:rPr>
          <w:rFonts w:cs="Arial"/>
          <w:szCs w:val="20"/>
        </w:rPr>
        <w:t>y</w:t>
      </w:r>
      <w:r w:rsidR="00823808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na dodávk</w:t>
      </w:r>
      <w:r w:rsidR="007D2142" w:rsidRPr="00157C4D">
        <w:rPr>
          <w:rFonts w:cs="Arial"/>
          <w:szCs w:val="20"/>
        </w:rPr>
        <w:t>u</w:t>
      </w:r>
      <w:r w:rsidRPr="00157C4D">
        <w:rPr>
          <w:rFonts w:cs="Arial"/>
          <w:szCs w:val="20"/>
        </w:rPr>
        <w:t xml:space="preserve"> </w:t>
      </w:r>
      <w:r w:rsidR="0078668D" w:rsidRPr="00157C4D">
        <w:rPr>
          <w:rFonts w:cs="Arial"/>
          <w:szCs w:val="20"/>
        </w:rPr>
        <w:t>(dále jen „</w:t>
      </w:r>
      <w:r w:rsidR="0078668D" w:rsidRPr="00157C4D">
        <w:rPr>
          <w:rFonts w:cs="Arial"/>
          <w:i/>
          <w:szCs w:val="20"/>
        </w:rPr>
        <w:t>nabídka pro plnění veřejné zakázky</w:t>
      </w:r>
      <w:r w:rsidR="0078668D" w:rsidRPr="00157C4D">
        <w:rPr>
          <w:rFonts w:cs="Arial"/>
          <w:szCs w:val="20"/>
        </w:rPr>
        <w:t xml:space="preserve">“) </w:t>
      </w:r>
      <w:r w:rsidRPr="00157C4D">
        <w:rPr>
          <w:rFonts w:cs="Arial"/>
          <w:szCs w:val="20"/>
        </w:rPr>
        <w:t>s</w:t>
      </w:r>
      <w:r w:rsidR="002D27D1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 xml:space="preserve">názvem </w:t>
      </w:r>
      <w:r w:rsidRPr="00157C4D">
        <w:rPr>
          <w:rFonts w:cs="Arial"/>
          <w:b/>
          <w:szCs w:val="20"/>
        </w:rPr>
        <w:t>„</w:t>
      </w:r>
      <w:r w:rsidR="00415166" w:rsidRPr="00157C4D">
        <w:rPr>
          <w:rFonts w:cs="Arial"/>
          <w:b/>
          <w:szCs w:val="20"/>
        </w:rPr>
        <w:t>Kolová svahová sekačka</w:t>
      </w:r>
      <w:r w:rsidR="00F02884">
        <w:rPr>
          <w:rFonts w:cs="Arial"/>
          <w:b/>
          <w:szCs w:val="20"/>
        </w:rPr>
        <w:t xml:space="preserve"> – 2 ks</w:t>
      </w:r>
      <w:r w:rsidRPr="00157C4D">
        <w:rPr>
          <w:rFonts w:cs="Arial"/>
          <w:b/>
          <w:szCs w:val="20"/>
        </w:rPr>
        <w:t xml:space="preserve">“ </w:t>
      </w:r>
      <w:r w:rsidRPr="00157C4D">
        <w:rPr>
          <w:rFonts w:cs="Arial"/>
          <w:szCs w:val="20"/>
        </w:rPr>
        <w:t>(dále jen „</w:t>
      </w:r>
      <w:r w:rsidRPr="00157C4D">
        <w:rPr>
          <w:rFonts w:cs="Arial"/>
          <w:i/>
          <w:szCs w:val="20"/>
        </w:rPr>
        <w:t>veřejná zakázka</w:t>
      </w:r>
      <w:r w:rsidRPr="00157C4D">
        <w:rPr>
          <w:rFonts w:cs="Arial"/>
          <w:szCs w:val="20"/>
        </w:rPr>
        <w:t>“).</w:t>
      </w:r>
      <w:r w:rsidR="00680F83" w:rsidRPr="00157C4D">
        <w:rPr>
          <w:rFonts w:cs="Arial"/>
          <w:szCs w:val="20"/>
        </w:rPr>
        <w:t xml:space="preserve"> </w:t>
      </w:r>
    </w:p>
    <w:p w:rsidR="000374EF" w:rsidRPr="00157C4D" w:rsidRDefault="00B764F2" w:rsidP="00E05D67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Předmětem této smlouvy je </w:t>
      </w:r>
      <w:r w:rsidR="000374EF" w:rsidRPr="00157C4D">
        <w:rPr>
          <w:rFonts w:cs="Arial"/>
          <w:szCs w:val="20"/>
        </w:rPr>
        <w:t xml:space="preserve">závazek prodávajícího </w:t>
      </w:r>
      <w:r w:rsidR="0067626A" w:rsidRPr="00157C4D">
        <w:rPr>
          <w:rFonts w:cs="Arial"/>
          <w:szCs w:val="20"/>
        </w:rPr>
        <w:t>odevzdat</w:t>
      </w:r>
      <w:r w:rsidR="000374EF" w:rsidRPr="00157C4D">
        <w:rPr>
          <w:rFonts w:cs="Arial"/>
          <w:szCs w:val="20"/>
        </w:rPr>
        <w:t xml:space="preserve"> kupujícímu </w:t>
      </w:r>
      <w:r w:rsidR="00B25F6D" w:rsidRPr="00157C4D">
        <w:rPr>
          <w:rFonts w:cs="Arial"/>
          <w:szCs w:val="20"/>
        </w:rPr>
        <w:t xml:space="preserve">movitou </w:t>
      </w:r>
      <w:r w:rsidR="00F95E31" w:rsidRPr="00157C4D">
        <w:rPr>
          <w:rFonts w:cs="Arial"/>
          <w:szCs w:val="20"/>
        </w:rPr>
        <w:t xml:space="preserve">věc, </w:t>
      </w:r>
      <w:r w:rsidR="00B25F6D" w:rsidRPr="00157C4D">
        <w:rPr>
          <w:rFonts w:cs="Arial"/>
          <w:szCs w:val="20"/>
        </w:rPr>
        <w:t xml:space="preserve">která je </w:t>
      </w:r>
      <w:r w:rsidR="0067626A" w:rsidRPr="00157C4D">
        <w:rPr>
          <w:rFonts w:cs="Arial"/>
          <w:szCs w:val="20"/>
        </w:rPr>
        <w:t>předmětem smlouvy</w:t>
      </w:r>
      <w:r w:rsidR="009157E2" w:rsidRPr="00157C4D">
        <w:rPr>
          <w:rFonts w:cs="Arial"/>
          <w:szCs w:val="20"/>
        </w:rPr>
        <w:t>,</w:t>
      </w:r>
      <w:r w:rsidR="0067626A" w:rsidRPr="00157C4D">
        <w:rPr>
          <w:rFonts w:cs="Arial"/>
          <w:szCs w:val="20"/>
        </w:rPr>
        <w:t xml:space="preserve"> </w:t>
      </w:r>
      <w:r w:rsidR="00BD115C" w:rsidRPr="00157C4D">
        <w:rPr>
          <w:rFonts w:cs="Arial"/>
          <w:szCs w:val="20"/>
        </w:rPr>
        <w:t>a to</w:t>
      </w:r>
      <w:r w:rsidR="0060103A" w:rsidRPr="00157C4D">
        <w:rPr>
          <w:rFonts w:cs="Arial"/>
          <w:szCs w:val="20"/>
        </w:rPr>
        <w:t xml:space="preserve"> </w:t>
      </w:r>
      <w:r w:rsidR="00415166" w:rsidRPr="00157C4D">
        <w:rPr>
          <w:rFonts w:cs="Arial"/>
          <w:b/>
          <w:szCs w:val="20"/>
        </w:rPr>
        <w:t>2</w:t>
      </w:r>
      <w:r w:rsidR="002E2BFA" w:rsidRPr="00157C4D">
        <w:rPr>
          <w:rFonts w:cs="Arial"/>
          <w:b/>
          <w:szCs w:val="20"/>
        </w:rPr>
        <w:t xml:space="preserve"> ks </w:t>
      </w:r>
      <w:r w:rsidR="00415166" w:rsidRPr="00157C4D">
        <w:rPr>
          <w:rFonts w:cs="Arial"/>
          <w:b/>
          <w:szCs w:val="20"/>
        </w:rPr>
        <w:t>kolové</w:t>
      </w:r>
      <w:r w:rsidR="00823808" w:rsidRPr="00157C4D">
        <w:rPr>
          <w:rFonts w:cs="Arial"/>
          <w:b/>
          <w:szCs w:val="20"/>
        </w:rPr>
        <w:t xml:space="preserve"> svahové sekačky</w:t>
      </w:r>
      <w:r w:rsidR="00823808" w:rsidRPr="00157C4D">
        <w:rPr>
          <w:rFonts w:cs="Arial"/>
          <w:szCs w:val="20"/>
        </w:rPr>
        <w:t xml:space="preserve">, </w:t>
      </w:r>
      <w:r w:rsidR="0067626A" w:rsidRPr="00157C4D">
        <w:rPr>
          <w:rFonts w:cs="Arial"/>
          <w:szCs w:val="20"/>
        </w:rPr>
        <w:t>dále</w:t>
      </w:r>
      <w:r w:rsidR="008B7EE3" w:rsidRPr="00157C4D">
        <w:rPr>
          <w:rFonts w:cs="Arial"/>
          <w:szCs w:val="20"/>
        </w:rPr>
        <w:t xml:space="preserve"> </w:t>
      </w:r>
      <w:r w:rsidR="0051466C" w:rsidRPr="00157C4D">
        <w:rPr>
          <w:rFonts w:cs="Arial"/>
          <w:szCs w:val="20"/>
        </w:rPr>
        <w:t xml:space="preserve">podrobně </w:t>
      </w:r>
      <w:r w:rsidR="007D2142" w:rsidRPr="00157C4D">
        <w:rPr>
          <w:rFonts w:cs="Arial"/>
          <w:szCs w:val="20"/>
        </w:rPr>
        <w:t>specifikovan</w:t>
      </w:r>
      <w:r w:rsidR="00071FBB" w:rsidRPr="00157C4D">
        <w:rPr>
          <w:rFonts w:cs="Arial"/>
          <w:szCs w:val="20"/>
        </w:rPr>
        <w:t>é</w:t>
      </w:r>
      <w:r w:rsidR="007D2142" w:rsidRPr="00157C4D">
        <w:rPr>
          <w:rFonts w:cs="Arial"/>
          <w:szCs w:val="20"/>
        </w:rPr>
        <w:t xml:space="preserve"> </w:t>
      </w:r>
      <w:r w:rsidR="006F744A" w:rsidRPr="00157C4D">
        <w:rPr>
          <w:rFonts w:cs="Arial"/>
          <w:szCs w:val="20"/>
        </w:rPr>
        <w:t>v </w:t>
      </w:r>
      <w:r w:rsidR="003D1512" w:rsidRPr="00157C4D">
        <w:rPr>
          <w:rFonts w:cs="Arial"/>
          <w:szCs w:val="20"/>
          <w:u w:val="single"/>
        </w:rPr>
        <w:t>příloze č. </w:t>
      </w:r>
      <w:r w:rsidR="006F744A" w:rsidRPr="00157C4D">
        <w:rPr>
          <w:rFonts w:cs="Arial"/>
          <w:szCs w:val="20"/>
          <w:u w:val="single"/>
        </w:rPr>
        <w:t>1</w:t>
      </w:r>
      <w:r w:rsidR="006F744A" w:rsidRPr="00157C4D">
        <w:rPr>
          <w:rFonts w:cs="Arial"/>
          <w:szCs w:val="20"/>
        </w:rPr>
        <w:t xml:space="preserve"> této smlouvy</w:t>
      </w:r>
      <w:r w:rsidR="00EB0330" w:rsidRPr="00157C4D">
        <w:rPr>
          <w:rFonts w:cs="Arial"/>
          <w:szCs w:val="20"/>
        </w:rPr>
        <w:t xml:space="preserve"> a</w:t>
      </w:r>
      <w:r w:rsidR="006F744A" w:rsidRPr="00157C4D">
        <w:rPr>
          <w:rFonts w:cs="Arial"/>
          <w:szCs w:val="20"/>
        </w:rPr>
        <w:t xml:space="preserve"> </w:t>
      </w:r>
      <w:r w:rsidR="00814E72" w:rsidRPr="00157C4D">
        <w:rPr>
          <w:rFonts w:cs="Arial"/>
          <w:szCs w:val="20"/>
        </w:rPr>
        <w:t>v dokumentaci zadávacího řízení</w:t>
      </w:r>
      <w:r w:rsidR="006F744A" w:rsidRPr="00157C4D">
        <w:rPr>
          <w:rFonts w:cs="Arial"/>
          <w:szCs w:val="20"/>
        </w:rPr>
        <w:t>.</w:t>
      </w:r>
      <w:r w:rsidR="000374EF" w:rsidRPr="00157C4D">
        <w:rPr>
          <w:rFonts w:cs="Arial"/>
          <w:szCs w:val="20"/>
        </w:rPr>
        <w:t xml:space="preserve"> </w:t>
      </w:r>
      <w:r w:rsidR="008A1903" w:rsidRPr="00157C4D">
        <w:rPr>
          <w:rFonts w:cs="Arial"/>
          <w:szCs w:val="20"/>
        </w:rPr>
        <w:t xml:space="preserve">Výše </w:t>
      </w:r>
      <w:r w:rsidR="007D2142" w:rsidRPr="00157C4D">
        <w:rPr>
          <w:rFonts w:cs="Arial"/>
          <w:szCs w:val="20"/>
        </w:rPr>
        <w:t xml:space="preserve">uvedená movitá </w:t>
      </w:r>
      <w:r w:rsidR="009A0B02" w:rsidRPr="00157C4D">
        <w:rPr>
          <w:rFonts w:cs="Arial"/>
          <w:szCs w:val="20"/>
        </w:rPr>
        <w:t xml:space="preserve">věc </w:t>
      </w:r>
      <w:r w:rsidR="007D2142" w:rsidRPr="00157C4D">
        <w:rPr>
          <w:rFonts w:cs="Arial"/>
          <w:szCs w:val="20"/>
        </w:rPr>
        <w:t xml:space="preserve">bude </w:t>
      </w:r>
      <w:r w:rsidR="009A0B02" w:rsidRPr="00157C4D">
        <w:rPr>
          <w:rFonts w:cs="Arial"/>
          <w:szCs w:val="20"/>
        </w:rPr>
        <w:t xml:space="preserve">pro účely této smlouvy </w:t>
      </w:r>
      <w:r w:rsidR="007D2142" w:rsidRPr="00157C4D">
        <w:rPr>
          <w:rFonts w:cs="Arial"/>
          <w:szCs w:val="20"/>
        </w:rPr>
        <w:t xml:space="preserve">označována </w:t>
      </w:r>
      <w:r w:rsidR="009A0B02" w:rsidRPr="00157C4D">
        <w:rPr>
          <w:rFonts w:cs="Arial"/>
          <w:szCs w:val="20"/>
        </w:rPr>
        <w:t>jako „</w:t>
      </w:r>
      <w:r w:rsidR="009A0B02" w:rsidRPr="00157C4D">
        <w:rPr>
          <w:rFonts w:cs="Arial"/>
          <w:i/>
          <w:szCs w:val="20"/>
        </w:rPr>
        <w:t>zboží</w:t>
      </w:r>
      <w:r w:rsidR="009A0B02" w:rsidRPr="00157C4D">
        <w:rPr>
          <w:rFonts w:cs="Arial"/>
          <w:szCs w:val="20"/>
        </w:rPr>
        <w:t xml:space="preserve">“. </w:t>
      </w:r>
      <w:r w:rsidRPr="00157C4D">
        <w:rPr>
          <w:rFonts w:cs="Arial"/>
          <w:szCs w:val="20"/>
        </w:rPr>
        <w:t>Kupující i</w:t>
      </w:r>
      <w:r w:rsidR="002D27D1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prodávající souhlasně prohlašují, že je zboží na základě shora uvedené specifikace dostatečně určitě a srozumitelně určeno</w:t>
      </w:r>
      <w:r w:rsidR="000921FB" w:rsidRPr="00157C4D">
        <w:rPr>
          <w:rFonts w:cs="Arial"/>
          <w:szCs w:val="20"/>
        </w:rPr>
        <w:t xml:space="preserve">, zejména co do množství, druhu </w:t>
      </w:r>
      <w:r w:rsidRPr="00157C4D">
        <w:rPr>
          <w:rFonts w:cs="Arial"/>
          <w:szCs w:val="20"/>
        </w:rPr>
        <w:t xml:space="preserve">a </w:t>
      </w:r>
      <w:r w:rsidRPr="00157C4D">
        <w:rPr>
          <w:rFonts w:cs="Arial"/>
          <w:szCs w:val="20"/>
        </w:rPr>
        <w:lastRenderedPageBreak/>
        <w:t>kvality.</w:t>
      </w:r>
      <w:r w:rsidR="0051466C" w:rsidRPr="00157C4D">
        <w:rPr>
          <w:rFonts w:cs="Arial"/>
          <w:szCs w:val="20"/>
        </w:rPr>
        <w:t xml:space="preserve"> </w:t>
      </w:r>
      <w:r w:rsidR="00157AD0" w:rsidRPr="00157C4D">
        <w:rPr>
          <w:rFonts w:cs="Arial"/>
          <w:szCs w:val="20"/>
        </w:rPr>
        <w:t xml:space="preserve">Prodávající rovněž prohlašuje, že příloha č. 1 této smlouvy je v souladu s technickou specifikací zboží požadovanou </w:t>
      </w:r>
      <w:r w:rsidR="00814E72" w:rsidRPr="00157C4D">
        <w:rPr>
          <w:rFonts w:cs="Arial"/>
          <w:szCs w:val="20"/>
        </w:rPr>
        <w:t xml:space="preserve">v dokumentaci zadávacího řízení </w:t>
      </w:r>
      <w:r w:rsidR="00157AD0" w:rsidRPr="00157C4D">
        <w:rPr>
          <w:rFonts w:cs="Arial"/>
          <w:szCs w:val="20"/>
        </w:rPr>
        <w:t>k veřejné zakázce a totožná s technickou specifikací zboží uvedenou v</w:t>
      </w:r>
      <w:r w:rsidR="000F207D" w:rsidRPr="00157C4D">
        <w:rPr>
          <w:rFonts w:cs="Arial"/>
          <w:szCs w:val="20"/>
        </w:rPr>
        <w:t> </w:t>
      </w:r>
      <w:r w:rsidR="00157AD0" w:rsidRPr="00157C4D">
        <w:rPr>
          <w:rFonts w:cs="Arial"/>
          <w:szCs w:val="20"/>
        </w:rPr>
        <w:t>nabídce</w:t>
      </w:r>
      <w:r w:rsidR="000F207D" w:rsidRPr="00157C4D">
        <w:rPr>
          <w:rFonts w:cs="Arial"/>
          <w:szCs w:val="20"/>
        </w:rPr>
        <w:t xml:space="preserve"> prodávajícího pro plnění</w:t>
      </w:r>
      <w:r w:rsidR="00157AD0" w:rsidRPr="00157C4D">
        <w:rPr>
          <w:rFonts w:cs="Arial"/>
          <w:szCs w:val="20"/>
        </w:rPr>
        <w:t xml:space="preserve"> veřejn</w:t>
      </w:r>
      <w:r w:rsidR="000F207D" w:rsidRPr="00157C4D">
        <w:rPr>
          <w:rFonts w:cs="Arial"/>
          <w:szCs w:val="20"/>
        </w:rPr>
        <w:t>é</w:t>
      </w:r>
      <w:r w:rsidR="00157AD0" w:rsidRPr="00157C4D">
        <w:rPr>
          <w:rFonts w:cs="Arial"/>
          <w:szCs w:val="20"/>
        </w:rPr>
        <w:t xml:space="preserve"> zakázk</w:t>
      </w:r>
      <w:r w:rsidR="000F207D" w:rsidRPr="00157C4D">
        <w:rPr>
          <w:rFonts w:cs="Arial"/>
          <w:szCs w:val="20"/>
        </w:rPr>
        <w:t>y</w:t>
      </w:r>
      <w:r w:rsidR="0051466C" w:rsidRPr="00157C4D">
        <w:rPr>
          <w:rFonts w:cs="Arial"/>
          <w:szCs w:val="20"/>
        </w:rPr>
        <w:t>.</w:t>
      </w:r>
    </w:p>
    <w:p w:rsidR="0067626A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se </w:t>
      </w:r>
      <w:r w:rsidR="0067626A" w:rsidRPr="00157C4D">
        <w:rPr>
          <w:rFonts w:cs="Arial"/>
          <w:szCs w:val="20"/>
        </w:rPr>
        <w:t xml:space="preserve">dále </w:t>
      </w:r>
      <w:r w:rsidRPr="00157C4D">
        <w:rPr>
          <w:rFonts w:cs="Arial"/>
          <w:szCs w:val="20"/>
        </w:rPr>
        <w:t xml:space="preserve">zavazuje </w:t>
      </w:r>
      <w:r w:rsidR="0067626A" w:rsidRPr="00157C4D">
        <w:rPr>
          <w:rFonts w:cs="Arial"/>
          <w:szCs w:val="20"/>
        </w:rPr>
        <w:t>umožnit kupujícímu nabýt vlastnické právo ke zboží.</w:t>
      </w:r>
      <w:r w:rsidR="0087042C" w:rsidRPr="00157C4D">
        <w:rPr>
          <w:rFonts w:cs="Arial"/>
          <w:szCs w:val="20"/>
        </w:rPr>
        <w:t xml:space="preserve"> </w:t>
      </w:r>
    </w:p>
    <w:p w:rsidR="0087042C" w:rsidRPr="00157C4D" w:rsidRDefault="0087042C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Součástí </w:t>
      </w:r>
      <w:r w:rsidR="0067626A" w:rsidRPr="00157C4D">
        <w:rPr>
          <w:rFonts w:cs="Arial"/>
          <w:szCs w:val="20"/>
        </w:rPr>
        <w:t>závazku prodávajícího je dále</w:t>
      </w:r>
      <w:r w:rsidRPr="00157C4D">
        <w:rPr>
          <w:rFonts w:cs="Arial"/>
          <w:szCs w:val="20"/>
        </w:rPr>
        <w:t>:</w:t>
      </w:r>
    </w:p>
    <w:p w:rsidR="0087042C" w:rsidRPr="00157C4D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doprava </w:t>
      </w:r>
      <w:r w:rsidR="00DB3F5A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 xml:space="preserve"> na určené místo,</w:t>
      </w:r>
    </w:p>
    <w:p w:rsidR="00E05D67" w:rsidRPr="00157C4D" w:rsidRDefault="00E05D67" w:rsidP="00E05D67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zajištění servisu </w:t>
      </w:r>
      <w:r w:rsidR="00200EAF" w:rsidRPr="00157C4D">
        <w:rPr>
          <w:rFonts w:cs="Arial"/>
          <w:szCs w:val="20"/>
        </w:rPr>
        <w:t xml:space="preserve">včetně přepravy zboží na servis </w:t>
      </w:r>
      <w:r w:rsidRPr="00157C4D">
        <w:rPr>
          <w:rFonts w:cs="Arial"/>
          <w:szCs w:val="20"/>
        </w:rPr>
        <w:t xml:space="preserve">po dobu </w:t>
      </w:r>
      <w:r w:rsidR="00563EEE" w:rsidRPr="00157C4D">
        <w:rPr>
          <w:rFonts w:cs="Arial"/>
          <w:szCs w:val="20"/>
        </w:rPr>
        <w:t xml:space="preserve">trvání </w:t>
      </w:r>
      <w:r w:rsidRPr="00157C4D">
        <w:rPr>
          <w:rFonts w:cs="Arial"/>
          <w:szCs w:val="20"/>
        </w:rPr>
        <w:t>záruky</w:t>
      </w:r>
      <w:r w:rsidR="00563EEE" w:rsidRPr="00157C4D">
        <w:rPr>
          <w:rFonts w:cs="Arial"/>
          <w:szCs w:val="20"/>
        </w:rPr>
        <w:t xml:space="preserve"> za jakost zboží</w:t>
      </w:r>
      <w:r w:rsidRPr="00157C4D">
        <w:rPr>
          <w:rFonts w:cs="Arial"/>
          <w:szCs w:val="20"/>
        </w:rPr>
        <w:t>,</w:t>
      </w:r>
      <w:r w:rsidR="00F86C39" w:rsidRPr="00157C4D">
        <w:rPr>
          <w:rFonts w:cs="Arial"/>
          <w:szCs w:val="20"/>
        </w:rPr>
        <w:t xml:space="preserve"> viz. podmínky v příloze č. 1 této smlouvy</w:t>
      </w:r>
    </w:p>
    <w:p w:rsidR="0087042C" w:rsidRPr="00157C4D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předvedení dodaného </w:t>
      </w:r>
      <w:r w:rsidR="00DB3F5A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 xml:space="preserve">, jeho vyzkoušení a zprovoznění, proškolení obsluhy včetně pořízení zápisu o tomto proškolení s podpisem všech zúčastněných osob, </w:t>
      </w:r>
    </w:p>
    <w:p w:rsidR="00495F36" w:rsidRPr="00157C4D" w:rsidRDefault="00495F36" w:rsidP="00495F36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kompletní dokumentace k dodanému zařízení, včetně atestů a jiných dokladů –</w:t>
      </w:r>
      <w:r w:rsidR="006D497F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v českém jazyce,</w:t>
      </w:r>
    </w:p>
    <w:p w:rsidR="00AA24BD" w:rsidRPr="00157C4D" w:rsidRDefault="0087042C" w:rsidP="00AA24B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všechny další činnosti spojené s dodáním </w:t>
      </w:r>
      <w:r w:rsidR="00DB3F5A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>.</w:t>
      </w:r>
    </w:p>
    <w:p w:rsidR="000374EF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Kupující je povinen zboží dodané</w:t>
      </w:r>
      <w:r w:rsidR="0060181F" w:rsidRPr="00157C4D">
        <w:rPr>
          <w:rFonts w:cs="Arial"/>
          <w:szCs w:val="20"/>
        </w:rPr>
        <w:t xml:space="preserve"> bez vad</w:t>
      </w:r>
      <w:r w:rsidRPr="00157C4D">
        <w:rPr>
          <w:rFonts w:cs="Arial"/>
          <w:szCs w:val="20"/>
        </w:rPr>
        <w:t xml:space="preserve"> převzít a zaplatit za něj prodávajícímu dohodnutou kupní cenu podle čl. I</w:t>
      </w:r>
      <w:r w:rsidR="00DB3F5A" w:rsidRPr="00157C4D">
        <w:rPr>
          <w:rFonts w:cs="Arial"/>
          <w:szCs w:val="20"/>
        </w:rPr>
        <w:t>I</w:t>
      </w:r>
      <w:r w:rsidRPr="00157C4D">
        <w:rPr>
          <w:rFonts w:cs="Arial"/>
          <w:szCs w:val="20"/>
        </w:rPr>
        <w:t>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</w:t>
      </w:r>
      <w:r w:rsidR="000374EF" w:rsidRPr="00157C4D">
        <w:rPr>
          <w:rFonts w:cs="Arial"/>
          <w:szCs w:val="20"/>
        </w:rPr>
        <w:t>.</w:t>
      </w:r>
    </w:p>
    <w:p w:rsidR="000374EF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Kupující nabývá vlastnické právo ke</w:t>
      </w:r>
      <w:r w:rsidR="00DB3F5A" w:rsidRPr="00157C4D">
        <w:rPr>
          <w:rFonts w:cs="Arial"/>
          <w:szCs w:val="20"/>
        </w:rPr>
        <w:t xml:space="preserve"> zboží </w:t>
      </w:r>
      <w:r w:rsidR="0067626A" w:rsidRPr="00157C4D">
        <w:rPr>
          <w:rFonts w:cs="Arial"/>
          <w:szCs w:val="20"/>
        </w:rPr>
        <w:t xml:space="preserve">v okamžiku jeho </w:t>
      </w:r>
      <w:r w:rsidR="00DB3F5A" w:rsidRPr="00157C4D">
        <w:rPr>
          <w:rFonts w:cs="Arial"/>
          <w:szCs w:val="20"/>
        </w:rPr>
        <w:t>převzetí.</w:t>
      </w:r>
      <w:r w:rsidR="004F4C87" w:rsidRPr="00157C4D">
        <w:rPr>
          <w:rFonts w:cs="Arial"/>
          <w:szCs w:val="20"/>
        </w:rPr>
        <w:t xml:space="preserve"> Nebezpečí škody na zboží přejde na kupujícího převzetím zboží bez vad</w:t>
      </w:r>
      <w:r w:rsidR="004F4C87" w:rsidRPr="00157C4D">
        <w:rPr>
          <w:szCs w:val="20"/>
        </w:rPr>
        <w:t>;</w:t>
      </w:r>
      <w:r w:rsidR="004F4C87" w:rsidRPr="00157C4D">
        <w:rPr>
          <w:rFonts w:cs="Arial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 w:rsidRPr="00157C4D">
        <w:rPr>
          <w:rFonts w:cs="Arial"/>
          <w:szCs w:val="20"/>
        </w:rPr>
        <w:t xml:space="preserve"> zboží</w:t>
      </w:r>
      <w:r w:rsidR="004F4C87" w:rsidRPr="00157C4D">
        <w:rPr>
          <w:rFonts w:cs="Arial"/>
          <w:szCs w:val="20"/>
        </w:rPr>
        <w:t>.</w:t>
      </w:r>
    </w:p>
    <w:p w:rsidR="000374EF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se zavazuje </w:t>
      </w:r>
      <w:r w:rsidR="0087042C" w:rsidRPr="00157C4D">
        <w:rPr>
          <w:rFonts w:cs="Arial"/>
          <w:szCs w:val="20"/>
        </w:rPr>
        <w:t>v rámci dodávky zbo</w:t>
      </w:r>
      <w:r w:rsidR="00595713" w:rsidRPr="00157C4D">
        <w:rPr>
          <w:rFonts w:cs="Arial"/>
          <w:szCs w:val="20"/>
        </w:rPr>
        <w:t>ž</w:t>
      </w:r>
      <w:r w:rsidR="0087042C" w:rsidRPr="00157C4D">
        <w:rPr>
          <w:rFonts w:cs="Arial"/>
          <w:szCs w:val="20"/>
        </w:rPr>
        <w:t xml:space="preserve">í </w:t>
      </w:r>
      <w:r w:rsidRPr="00157C4D">
        <w:rPr>
          <w:rFonts w:cs="Arial"/>
          <w:szCs w:val="20"/>
        </w:rPr>
        <w:t xml:space="preserve">zajistit vlastním nákladem </w:t>
      </w:r>
      <w:r w:rsidR="000374EF" w:rsidRPr="00157C4D">
        <w:rPr>
          <w:rFonts w:cs="Arial"/>
          <w:szCs w:val="20"/>
        </w:rPr>
        <w:t xml:space="preserve">provedení </w:t>
      </w:r>
      <w:r w:rsidRPr="00157C4D">
        <w:rPr>
          <w:rFonts w:cs="Arial"/>
          <w:szCs w:val="20"/>
        </w:rPr>
        <w:t xml:space="preserve">všech </w:t>
      </w:r>
      <w:r w:rsidR="00595713" w:rsidRPr="00157C4D">
        <w:rPr>
          <w:rFonts w:cs="Arial"/>
          <w:szCs w:val="20"/>
        </w:rPr>
        <w:t xml:space="preserve">atestů, </w:t>
      </w:r>
      <w:r w:rsidRPr="00157C4D">
        <w:rPr>
          <w:rFonts w:cs="Arial"/>
          <w:szCs w:val="20"/>
        </w:rPr>
        <w:t>technických či jiných zkoušek potřebných pro řádný provoz a užívání zboží</w:t>
      </w:r>
      <w:r w:rsidR="000374EF" w:rsidRPr="00157C4D">
        <w:rPr>
          <w:rFonts w:cs="Arial"/>
          <w:szCs w:val="20"/>
        </w:rPr>
        <w:t>, a</w:t>
      </w:r>
      <w:r w:rsidRPr="00157C4D">
        <w:rPr>
          <w:rFonts w:cs="Arial"/>
          <w:szCs w:val="20"/>
        </w:rPr>
        <w:t xml:space="preserve"> to tak, aby byly vykonány nejpozději</w:t>
      </w:r>
      <w:r w:rsidR="00D337C7" w:rsidRPr="00157C4D">
        <w:rPr>
          <w:rFonts w:cs="Arial"/>
          <w:szCs w:val="20"/>
        </w:rPr>
        <w:t xml:space="preserve"> </w:t>
      </w:r>
      <w:r w:rsidR="002848CB" w:rsidRPr="00157C4D">
        <w:rPr>
          <w:rFonts w:cs="Arial"/>
          <w:szCs w:val="20"/>
        </w:rPr>
        <w:t xml:space="preserve">do 7 dnů před koncem termínu dodání uvedeného v čl. </w:t>
      </w:r>
      <w:r w:rsidR="00ED7B22" w:rsidRPr="00157C4D">
        <w:rPr>
          <w:rFonts w:cs="Arial"/>
          <w:szCs w:val="20"/>
        </w:rPr>
        <w:t>V</w:t>
      </w:r>
      <w:r w:rsidR="00F9580D" w:rsidRPr="00157C4D">
        <w:rPr>
          <w:rFonts w:cs="Arial"/>
          <w:szCs w:val="20"/>
        </w:rPr>
        <w:t>.</w:t>
      </w:r>
      <w:r w:rsidR="002848CB" w:rsidRPr="00157C4D">
        <w:rPr>
          <w:rFonts w:cs="Arial"/>
          <w:szCs w:val="20"/>
        </w:rPr>
        <w:t xml:space="preserve"> </w:t>
      </w:r>
      <w:r w:rsidR="00ED7B22" w:rsidRPr="00157C4D">
        <w:rPr>
          <w:rFonts w:cs="Arial"/>
          <w:szCs w:val="20"/>
        </w:rPr>
        <w:t xml:space="preserve">bodu </w:t>
      </w:r>
      <w:r w:rsidR="002848CB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2848CB" w:rsidRPr="00157C4D">
        <w:rPr>
          <w:rFonts w:cs="Arial"/>
          <w:szCs w:val="20"/>
        </w:rPr>
        <w:t xml:space="preserve"> této smlouvy</w:t>
      </w:r>
      <w:r w:rsidR="00D337C7" w:rsidRPr="00157C4D">
        <w:rPr>
          <w:rFonts w:cs="Arial"/>
          <w:szCs w:val="20"/>
        </w:rPr>
        <w:t>.</w:t>
      </w:r>
    </w:p>
    <w:p w:rsidR="00B764F2" w:rsidRPr="00157C4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touto smlouvou a za podmínek v ní uvedených zboží </w:t>
      </w:r>
      <w:r w:rsidR="00906B32" w:rsidRPr="00157C4D">
        <w:rPr>
          <w:rFonts w:cs="Arial"/>
          <w:szCs w:val="20"/>
        </w:rPr>
        <w:t>kupu</w:t>
      </w:r>
      <w:r w:rsidRPr="00157C4D">
        <w:rPr>
          <w:rFonts w:cs="Arial"/>
          <w:szCs w:val="20"/>
        </w:rPr>
        <w:t>jícímu prodává, kupující touto smlouvou a za podmínek v ní uvedených zboží od prodávajícího kupuje.</w:t>
      </w: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 xml:space="preserve"> Kupní cena</w:t>
      </w:r>
    </w:p>
    <w:p w:rsidR="00B3420A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Kupní cena za zboží je stanovena dohodou smluvních stran a činí</w:t>
      </w:r>
      <w:r w:rsidR="00B3420A" w:rsidRPr="00157C4D">
        <w:rPr>
          <w:rFonts w:cs="Arial"/>
          <w:szCs w:val="20"/>
        </w:rPr>
        <w:t>:</w:t>
      </w:r>
    </w:p>
    <w:p w:rsidR="00D37C26" w:rsidRPr="00157C4D" w:rsidRDefault="00D37C26" w:rsidP="00D37C26">
      <w:pPr>
        <w:tabs>
          <w:tab w:val="right" w:pos="4962"/>
        </w:tabs>
        <w:ind w:left="720"/>
        <w:rPr>
          <w:rFonts w:cs="Arial"/>
          <w:szCs w:val="20"/>
        </w:rPr>
      </w:pPr>
    </w:p>
    <w:p w:rsidR="00D37C26" w:rsidRPr="00157C4D" w:rsidRDefault="00D37C26" w:rsidP="00D37C26">
      <w:pPr>
        <w:tabs>
          <w:tab w:val="right" w:pos="4962"/>
        </w:tabs>
        <w:spacing w:after="60" w:line="360" w:lineRule="auto"/>
        <w:ind w:left="720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značka a typ stroje 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………….</w:t>
      </w:r>
    </w:p>
    <w:p w:rsidR="00D37C26" w:rsidRPr="00157C4D" w:rsidRDefault="00D37C26" w:rsidP="00D37C26">
      <w:pPr>
        <w:tabs>
          <w:tab w:val="right" w:pos="4962"/>
        </w:tabs>
        <w:spacing w:after="60" w:line="360" w:lineRule="auto"/>
        <w:ind w:left="720"/>
        <w:rPr>
          <w:rFonts w:cs="Arial"/>
          <w:szCs w:val="20"/>
        </w:rPr>
      </w:pPr>
      <w:r w:rsidRPr="00157C4D">
        <w:rPr>
          <w:rFonts w:cs="Arial"/>
          <w:szCs w:val="20"/>
        </w:rPr>
        <w:t>Cena za 1 ks bez DPH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…………. Kč</w:t>
      </w:r>
    </w:p>
    <w:p w:rsidR="00D37C26" w:rsidRPr="00157C4D" w:rsidRDefault="00D37C26" w:rsidP="00D37C26">
      <w:pPr>
        <w:tabs>
          <w:tab w:val="right" w:pos="4962"/>
        </w:tabs>
        <w:spacing w:after="60"/>
        <w:ind w:left="720"/>
        <w:rPr>
          <w:rFonts w:cs="Arial"/>
          <w:b/>
          <w:szCs w:val="20"/>
        </w:rPr>
      </w:pPr>
      <w:r w:rsidRPr="00157C4D">
        <w:rPr>
          <w:rFonts w:cs="Arial"/>
          <w:b/>
          <w:szCs w:val="20"/>
        </w:rPr>
        <w:t xml:space="preserve">Celková kupní cena za 2 ks bez DPH </w:t>
      </w:r>
      <w:r w:rsidRPr="00157C4D">
        <w:rPr>
          <w:rFonts w:cs="Arial"/>
          <w:b/>
          <w:szCs w:val="20"/>
        </w:rPr>
        <w:tab/>
      </w:r>
      <w:r w:rsidRPr="00157C4D">
        <w:rPr>
          <w:rFonts w:cs="Arial"/>
          <w:b/>
          <w:szCs w:val="20"/>
        </w:rPr>
        <w:tab/>
      </w:r>
      <w:r w:rsidRPr="00157C4D">
        <w:rPr>
          <w:rFonts w:cs="Arial"/>
          <w:b/>
          <w:szCs w:val="20"/>
        </w:rPr>
        <w:tab/>
      </w:r>
      <w:r w:rsidRPr="00157C4D">
        <w:rPr>
          <w:rFonts w:cs="Arial"/>
          <w:b/>
          <w:szCs w:val="20"/>
        </w:rPr>
        <w:tab/>
        <w:t>……………. Kč</w:t>
      </w:r>
    </w:p>
    <w:p w:rsidR="00D37C26" w:rsidRPr="00157C4D" w:rsidRDefault="00D37C26" w:rsidP="00D37C26">
      <w:pPr>
        <w:tabs>
          <w:tab w:val="right" w:pos="4962"/>
        </w:tabs>
        <w:spacing w:after="60"/>
        <w:ind w:left="720"/>
        <w:rPr>
          <w:rFonts w:cs="Arial"/>
          <w:szCs w:val="20"/>
        </w:rPr>
      </w:pPr>
      <w:r w:rsidRPr="00157C4D">
        <w:rPr>
          <w:rFonts w:cs="Arial"/>
          <w:szCs w:val="20"/>
        </w:rPr>
        <w:t>Částka 21 % DPH za 2 ks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………….. Kč</w:t>
      </w:r>
    </w:p>
    <w:p w:rsidR="00D37C26" w:rsidRPr="00157C4D" w:rsidRDefault="00D37C26" w:rsidP="00D37C26">
      <w:pPr>
        <w:widowControl w:val="0"/>
        <w:tabs>
          <w:tab w:val="left" w:pos="709"/>
          <w:tab w:val="right" w:pos="4962"/>
        </w:tabs>
        <w:autoSpaceDE w:val="0"/>
        <w:autoSpaceDN w:val="0"/>
        <w:adjustRightInd w:val="0"/>
        <w:spacing w:after="60" w:line="360" w:lineRule="auto"/>
        <w:rPr>
          <w:rFonts w:cs="Arial"/>
          <w:szCs w:val="20"/>
        </w:rPr>
      </w:pPr>
      <w:r w:rsidRPr="00157C4D">
        <w:rPr>
          <w:rFonts w:cs="Arial"/>
          <w:szCs w:val="20"/>
        </w:rPr>
        <w:tab/>
        <w:t>Celková kupní cena za 2 ks</w:t>
      </w:r>
      <w:r w:rsidRPr="00157C4D">
        <w:rPr>
          <w:rFonts w:cs="Arial"/>
          <w:b/>
          <w:szCs w:val="20"/>
        </w:rPr>
        <w:t xml:space="preserve"> </w:t>
      </w:r>
      <w:r w:rsidRPr="00157C4D">
        <w:rPr>
          <w:rFonts w:cs="Arial"/>
          <w:szCs w:val="20"/>
        </w:rPr>
        <w:t xml:space="preserve">vč. DPH </w:t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ab/>
        <w:t>……………. Kč</w:t>
      </w:r>
    </w:p>
    <w:p w:rsidR="00D37C26" w:rsidRPr="00157C4D" w:rsidRDefault="00D37C26" w:rsidP="00D37C26">
      <w:pPr>
        <w:widowControl w:val="0"/>
        <w:tabs>
          <w:tab w:val="left" w:pos="709"/>
          <w:tab w:val="right" w:pos="4962"/>
        </w:tabs>
        <w:autoSpaceDE w:val="0"/>
        <w:autoSpaceDN w:val="0"/>
        <w:adjustRightInd w:val="0"/>
        <w:rPr>
          <w:rFonts w:cs="Arial"/>
          <w:szCs w:val="20"/>
        </w:rPr>
      </w:pPr>
    </w:p>
    <w:p w:rsidR="007E7772" w:rsidRPr="00157C4D" w:rsidRDefault="007E777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Kupní cena </w:t>
      </w:r>
      <w:r w:rsidR="00ED11F6" w:rsidRPr="00157C4D">
        <w:rPr>
          <w:rFonts w:cs="Arial"/>
          <w:szCs w:val="20"/>
        </w:rPr>
        <w:t>uvedená výše v </w:t>
      </w:r>
      <w:r w:rsidR="0044690A" w:rsidRPr="00157C4D">
        <w:rPr>
          <w:rFonts w:cs="Arial"/>
          <w:szCs w:val="20"/>
        </w:rPr>
        <w:t>bodu</w:t>
      </w:r>
      <w:r w:rsidR="00ED11F6" w:rsidRPr="00157C4D">
        <w:rPr>
          <w:rFonts w:cs="Arial"/>
          <w:szCs w:val="20"/>
        </w:rPr>
        <w:t xml:space="preserve"> </w:t>
      </w:r>
      <w:r w:rsidR="0043429C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ED11F6" w:rsidRPr="00157C4D">
        <w:rPr>
          <w:rFonts w:cs="Arial"/>
          <w:szCs w:val="20"/>
        </w:rPr>
        <w:t xml:space="preserve"> </w:t>
      </w:r>
      <w:r w:rsidR="006073CF" w:rsidRPr="00157C4D">
        <w:rPr>
          <w:rFonts w:cs="Arial"/>
          <w:szCs w:val="20"/>
        </w:rPr>
        <w:t xml:space="preserve">tohoto článku </w:t>
      </w:r>
      <w:r w:rsidR="00ED11F6" w:rsidRPr="00157C4D">
        <w:rPr>
          <w:rFonts w:cs="Arial"/>
          <w:szCs w:val="20"/>
        </w:rPr>
        <w:t xml:space="preserve">je </w:t>
      </w:r>
      <w:r w:rsidR="00757F37" w:rsidRPr="00157C4D">
        <w:rPr>
          <w:rFonts w:cs="Arial"/>
          <w:szCs w:val="20"/>
        </w:rPr>
        <w:t>cenou pevnou</w:t>
      </w:r>
      <w:r w:rsidR="00292FC2" w:rsidRPr="00157C4D">
        <w:rPr>
          <w:rFonts w:cs="Arial"/>
          <w:szCs w:val="20"/>
        </w:rPr>
        <w:t xml:space="preserve"> a konečnou</w:t>
      </w:r>
      <w:r w:rsidR="00757F37" w:rsidRPr="00157C4D">
        <w:rPr>
          <w:rFonts w:cs="Arial"/>
          <w:szCs w:val="20"/>
        </w:rPr>
        <w:t xml:space="preserve">. V kupní ceně jsou zahrnuty </w:t>
      </w:r>
      <w:r w:rsidR="003C303A" w:rsidRPr="00157C4D">
        <w:rPr>
          <w:rFonts w:cs="Arial"/>
          <w:szCs w:val="20"/>
        </w:rPr>
        <w:t xml:space="preserve">zejména </w:t>
      </w:r>
      <w:r w:rsidR="00757F37" w:rsidRPr="00157C4D">
        <w:rPr>
          <w:rFonts w:cs="Arial"/>
          <w:szCs w:val="20"/>
        </w:rPr>
        <w:t>veškeré náklady prodáva</w:t>
      </w:r>
      <w:r w:rsidR="0069251B" w:rsidRPr="00157C4D">
        <w:rPr>
          <w:rFonts w:cs="Arial"/>
          <w:szCs w:val="20"/>
        </w:rPr>
        <w:t>jícího</w:t>
      </w:r>
      <w:r w:rsidR="00CD2DB3" w:rsidRPr="00157C4D">
        <w:rPr>
          <w:rFonts w:cs="Arial"/>
          <w:szCs w:val="20"/>
        </w:rPr>
        <w:t xml:space="preserve"> </w:t>
      </w:r>
      <w:r w:rsidR="0091319F" w:rsidRPr="00157C4D">
        <w:rPr>
          <w:rFonts w:cs="Arial"/>
          <w:szCs w:val="20"/>
        </w:rPr>
        <w:t xml:space="preserve">na zajištění zboží </w:t>
      </w:r>
      <w:r w:rsidR="00CD2DB3" w:rsidRPr="00157C4D">
        <w:rPr>
          <w:rFonts w:cs="Arial"/>
          <w:szCs w:val="20"/>
        </w:rPr>
        <w:t xml:space="preserve">včetně nákladů na dopravu do místa </w:t>
      </w:r>
      <w:r w:rsidR="0092608E" w:rsidRPr="00157C4D">
        <w:rPr>
          <w:rFonts w:cs="Arial"/>
          <w:szCs w:val="20"/>
        </w:rPr>
        <w:t xml:space="preserve">dodání </w:t>
      </w:r>
      <w:r w:rsidR="00CD2DB3" w:rsidRPr="00157C4D">
        <w:rPr>
          <w:rFonts w:cs="Arial"/>
          <w:szCs w:val="20"/>
        </w:rPr>
        <w:t>dle</w:t>
      </w:r>
      <w:r w:rsidR="006073CF" w:rsidRPr="00157C4D">
        <w:rPr>
          <w:rFonts w:cs="Arial"/>
          <w:szCs w:val="20"/>
        </w:rPr>
        <w:t xml:space="preserve"> čl. </w:t>
      </w:r>
      <w:r w:rsidR="0043429C" w:rsidRPr="00157C4D">
        <w:rPr>
          <w:rFonts w:cs="Arial"/>
          <w:szCs w:val="20"/>
        </w:rPr>
        <w:t>V</w:t>
      </w:r>
      <w:r w:rsidR="00F9580D" w:rsidRPr="00157C4D">
        <w:rPr>
          <w:rFonts w:cs="Arial"/>
          <w:szCs w:val="20"/>
        </w:rPr>
        <w:t>.</w:t>
      </w:r>
      <w:r w:rsidR="00CD2DB3" w:rsidRPr="00157C4D">
        <w:rPr>
          <w:rFonts w:cs="Arial"/>
          <w:szCs w:val="20"/>
        </w:rPr>
        <w:t xml:space="preserve"> </w:t>
      </w:r>
      <w:r w:rsidR="00DE5398" w:rsidRPr="00157C4D">
        <w:rPr>
          <w:rFonts w:cs="Arial"/>
          <w:szCs w:val="20"/>
        </w:rPr>
        <w:t>bodu</w:t>
      </w:r>
      <w:r w:rsidR="00CD2DB3" w:rsidRPr="00157C4D">
        <w:rPr>
          <w:rFonts w:cs="Arial"/>
          <w:szCs w:val="20"/>
        </w:rPr>
        <w:t xml:space="preserve"> </w:t>
      </w:r>
      <w:r w:rsidR="0043429C" w:rsidRPr="00157C4D">
        <w:rPr>
          <w:rFonts w:cs="Arial"/>
          <w:szCs w:val="20"/>
        </w:rPr>
        <w:t>2</w:t>
      </w:r>
      <w:r w:rsidR="00F9580D" w:rsidRPr="00157C4D">
        <w:rPr>
          <w:rFonts w:cs="Arial"/>
          <w:szCs w:val="20"/>
        </w:rPr>
        <w:t>.</w:t>
      </w:r>
      <w:r w:rsidR="0062193F" w:rsidRPr="00157C4D">
        <w:rPr>
          <w:rFonts w:cs="Arial"/>
          <w:szCs w:val="20"/>
        </w:rPr>
        <w:t xml:space="preserve"> této smlouvy</w:t>
      </w:r>
      <w:r w:rsidR="00CD2DB3" w:rsidRPr="00157C4D">
        <w:rPr>
          <w:rFonts w:cs="Arial"/>
          <w:szCs w:val="20"/>
        </w:rPr>
        <w:t xml:space="preserve">, </w:t>
      </w:r>
      <w:r w:rsidR="00D10B95" w:rsidRPr="00157C4D">
        <w:rPr>
          <w:rFonts w:cs="Arial"/>
          <w:szCs w:val="20"/>
        </w:rPr>
        <w:t xml:space="preserve">obaly, </w:t>
      </w:r>
      <w:r w:rsidR="001C0496" w:rsidRPr="00157C4D">
        <w:rPr>
          <w:rFonts w:cs="Arial"/>
          <w:szCs w:val="20"/>
        </w:rPr>
        <w:t xml:space="preserve">zprovoznění a </w:t>
      </w:r>
      <w:r w:rsidR="009D76FE" w:rsidRPr="00157C4D">
        <w:rPr>
          <w:rFonts w:cs="Arial"/>
          <w:szCs w:val="20"/>
        </w:rPr>
        <w:t>vyzkoušení</w:t>
      </w:r>
      <w:r w:rsidR="00543A17" w:rsidRPr="00157C4D">
        <w:rPr>
          <w:rFonts w:cs="Arial"/>
          <w:szCs w:val="20"/>
        </w:rPr>
        <w:t xml:space="preserve"> zboží</w:t>
      </w:r>
      <w:r w:rsidR="009D76FE" w:rsidRPr="00157C4D">
        <w:rPr>
          <w:rFonts w:cs="Arial"/>
          <w:szCs w:val="20"/>
        </w:rPr>
        <w:t>, zaškolení odborného personálu kupujícího,</w:t>
      </w:r>
      <w:r w:rsidR="000374EF" w:rsidRPr="00157C4D">
        <w:rPr>
          <w:rFonts w:cs="Arial"/>
          <w:szCs w:val="20"/>
        </w:rPr>
        <w:t xml:space="preserve"> </w:t>
      </w:r>
      <w:r w:rsidR="00D10B95" w:rsidRPr="00157C4D">
        <w:rPr>
          <w:rFonts w:cs="Arial"/>
          <w:szCs w:val="20"/>
        </w:rPr>
        <w:t xml:space="preserve">likvidace odpadu vzniklého při dodání, </w:t>
      </w:r>
      <w:r w:rsidR="009D76FE" w:rsidRPr="00157C4D">
        <w:rPr>
          <w:rFonts w:cs="Arial"/>
          <w:szCs w:val="20"/>
        </w:rPr>
        <w:t>dokumentace ke zboží, včetně atestů, revizních zpráv a jiných dokladů</w:t>
      </w:r>
      <w:r w:rsidR="00123148" w:rsidRPr="00157C4D">
        <w:rPr>
          <w:rFonts w:cs="Arial"/>
          <w:szCs w:val="20"/>
        </w:rPr>
        <w:t>.</w:t>
      </w:r>
    </w:p>
    <w:p w:rsidR="00DE1F2C" w:rsidRPr="00157C4D" w:rsidRDefault="00DE1F2C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E42EF7" w:rsidRPr="00157C4D" w:rsidRDefault="00E42EF7" w:rsidP="00E42EF7">
      <w:pPr>
        <w:widowControl w:val="0"/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</w:p>
    <w:p w:rsidR="00E42EF7" w:rsidRPr="00157C4D" w:rsidRDefault="00E42EF7" w:rsidP="00E42EF7">
      <w:pPr>
        <w:widowControl w:val="0"/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</w:p>
    <w:p w:rsidR="00123148" w:rsidRPr="00157C4D" w:rsidRDefault="00123148" w:rsidP="00123148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lastRenderedPageBreak/>
        <w:t>Platební podmínky</w:t>
      </w:r>
    </w:p>
    <w:p w:rsidR="00123148" w:rsidRPr="00157C4D" w:rsidRDefault="00E414B1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Kupní cena</w:t>
      </w:r>
      <w:r w:rsidR="0043429C" w:rsidRPr="00157C4D">
        <w:rPr>
          <w:rFonts w:cs="Arial"/>
          <w:szCs w:val="20"/>
        </w:rPr>
        <w:t xml:space="preserve"> ve výši podle čl. III</w:t>
      </w:r>
      <w:r w:rsidR="00F9580D" w:rsidRPr="00157C4D">
        <w:rPr>
          <w:rFonts w:cs="Arial"/>
          <w:szCs w:val="20"/>
        </w:rPr>
        <w:t>.</w:t>
      </w:r>
      <w:r w:rsidR="00123148" w:rsidRPr="00157C4D">
        <w:rPr>
          <w:rFonts w:cs="Arial"/>
          <w:szCs w:val="20"/>
        </w:rPr>
        <w:t xml:space="preserve"> bodu </w:t>
      </w:r>
      <w:r w:rsidR="0043429C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123148" w:rsidRPr="00157C4D">
        <w:rPr>
          <w:rFonts w:cs="Arial"/>
          <w:szCs w:val="20"/>
        </w:rPr>
        <w:t xml:space="preserve"> této smlouvy </w:t>
      </w:r>
      <w:r w:rsidRPr="00157C4D">
        <w:rPr>
          <w:rFonts w:cs="Arial"/>
          <w:szCs w:val="20"/>
        </w:rPr>
        <w:t>bude kupujícím uhrazena na základě faktur</w:t>
      </w:r>
      <w:r w:rsidR="00B25F6D" w:rsidRPr="00157C4D">
        <w:rPr>
          <w:rFonts w:cs="Arial"/>
          <w:szCs w:val="20"/>
        </w:rPr>
        <w:t>y</w:t>
      </w:r>
      <w:r w:rsidRPr="00157C4D">
        <w:rPr>
          <w:rFonts w:cs="Arial"/>
          <w:szCs w:val="20"/>
        </w:rPr>
        <w:t xml:space="preserve"> </w:t>
      </w:r>
      <w:r w:rsidR="00B25F6D" w:rsidRPr="00157C4D">
        <w:rPr>
          <w:rFonts w:cs="Arial"/>
          <w:szCs w:val="20"/>
        </w:rPr>
        <w:t xml:space="preserve">vystavené </w:t>
      </w:r>
      <w:r w:rsidR="00D57448" w:rsidRPr="00157C4D">
        <w:rPr>
          <w:rFonts w:cs="Arial"/>
          <w:szCs w:val="20"/>
        </w:rPr>
        <w:t>prodávajícím</w:t>
      </w:r>
      <w:r w:rsidRPr="00157C4D">
        <w:rPr>
          <w:rFonts w:cs="Arial"/>
          <w:szCs w:val="20"/>
        </w:rPr>
        <w:t xml:space="preserve"> po předání a převzetí </w:t>
      </w:r>
      <w:r w:rsidR="00020077" w:rsidRPr="00157C4D">
        <w:rPr>
          <w:rFonts w:cs="Arial"/>
          <w:szCs w:val="20"/>
        </w:rPr>
        <w:t xml:space="preserve">zboží </w:t>
      </w:r>
      <w:r w:rsidR="00D57448" w:rsidRPr="00157C4D">
        <w:rPr>
          <w:rFonts w:cs="Arial"/>
          <w:szCs w:val="20"/>
        </w:rPr>
        <w:t>ve</w:t>
      </w:r>
      <w:r w:rsidR="00182E23" w:rsidRPr="00157C4D">
        <w:rPr>
          <w:rFonts w:cs="Arial"/>
          <w:szCs w:val="20"/>
        </w:rPr>
        <w:t> </w:t>
      </w:r>
      <w:r w:rsidR="00B25F6D" w:rsidRPr="00157C4D">
        <w:rPr>
          <w:rFonts w:cs="Arial"/>
          <w:szCs w:val="20"/>
        </w:rPr>
        <w:t xml:space="preserve">lhůtě </w:t>
      </w:r>
      <w:r w:rsidR="00D57448" w:rsidRPr="00157C4D">
        <w:rPr>
          <w:rFonts w:cs="Arial"/>
          <w:szCs w:val="20"/>
        </w:rPr>
        <w:t xml:space="preserve">dle čl. V. bodu </w:t>
      </w:r>
      <w:r w:rsidR="00503A00" w:rsidRPr="00157C4D">
        <w:rPr>
          <w:rFonts w:cs="Arial"/>
          <w:szCs w:val="20"/>
        </w:rPr>
        <w:t>1</w:t>
      </w:r>
      <w:r w:rsidRPr="00157C4D">
        <w:rPr>
          <w:rFonts w:cs="Arial"/>
          <w:color w:val="FF0000"/>
          <w:szCs w:val="20"/>
        </w:rPr>
        <w:t xml:space="preserve">. </w:t>
      </w:r>
      <w:r w:rsidR="00B25F6D" w:rsidRPr="00157C4D">
        <w:rPr>
          <w:rFonts w:cs="Arial"/>
          <w:szCs w:val="20"/>
        </w:rPr>
        <w:t xml:space="preserve">splatné </w:t>
      </w:r>
      <w:r w:rsidR="00123148" w:rsidRPr="00157C4D">
        <w:rPr>
          <w:rFonts w:cs="Arial"/>
          <w:szCs w:val="20"/>
        </w:rPr>
        <w:t>ve lhůtě do</w:t>
      </w:r>
      <w:r w:rsidR="00337759" w:rsidRPr="00157C4D">
        <w:rPr>
          <w:rFonts w:cs="Arial"/>
          <w:szCs w:val="20"/>
        </w:rPr>
        <w:t> </w:t>
      </w:r>
      <w:r w:rsidR="007426F4" w:rsidRPr="00157C4D">
        <w:rPr>
          <w:rFonts w:cs="Arial"/>
          <w:b/>
          <w:szCs w:val="20"/>
        </w:rPr>
        <w:t>30</w:t>
      </w:r>
      <w:r w:rsidR="00337759" w:rsidRPr="00157C4D">
        <w:rPr>
          <w:rFonts w:cs="Arial"/>
          <w:b/>
          <w:szCs w:val="20"/>
        </w:rPr>
        <w:t> </w:t>
      </w:r>
      <w:r w:rsidR="00123148" w:rsidRPr="00157C4D">
        <w:rPr>
          <w:rFonts w:cs="Arial"/>
          <w:b/>
          <w:szCs w:val="20"/>
        </w:rPr>
        <w:t>kalendářních dnů</w:t>
      </w:r>
      <w:r w:rsidR="00123148" w:rsidRPr="00157C4D">
        <w:rPr>
          <w:rFonts w:cs="Arial"/>
          <w:szCs w:val="20"/>
        </w:rPr>
        <w:t xml:space="preserve"> ode dne doručení faktury kupujícímu. Fakturu je prodávající </w:t>
      </w:r>
      <w:r w:rsidR="00254C45" w:rsidRPr="00157C4D">
        <w:rPr>
          <w:rFonts w:cs="Arial"/>
          <w:szCs w:val="20"/>
        </w:rPr>
        <w:t>povinen</w:t>
      </w:r>
      <w:r w:rsidR="00123148" w:rsidRPr="00157C4D">
        <w:rPr>
          <w:rFonts w:cs="Arial"/>
          <w:szCs w:val="20"/>
        </w:rPr>
        <w:t xml:space="preserve"> vystavit nejpozději do </w:t>
      </w:r>
      <w:r w:rsidR="00F9580D" w:rsidRPr="00157C4D">
        <w:rPr>
          <w:rFonts w:cs="Arial"/>
          <w:szCs w:val="20"/>
        </w:rPr>
        <w:t xml:space="preserve">10 </w:t>
      </w:r>
      <w:r w:rsidR="00123148" w:rsidRPr="00157C4D">
        <w:rPr>
          <w:rFonts w:cs="Arial"/>
          <w:szCs w:val="20"/>
        </w:rPr>
        <w:t xml:space="preserve">dnů od </w:t>
      </w:r>
      <w:r w:rsidR="00D57448" w:rsidRPr="00157C4D">
        <w:rPr>
          <w:rFonts w:cs="Arial"/>
          <w:szCs w:val="20"/>
        </w:rPr>
        <w:t xml:space="preserve">řádného </w:t>
      </w:r>
      <w:r w:rsidR="004E67F9" w:rsidRPr="00157C4D">
        <w:rPr>
          <w:rFonts w:cs="Arial"/>
          <w:szCs w:val="20"/>
        </w:rPr>
        <w:t>předání a</w:t>
      </w:r>
      <w:r w:rsidR="00182E23" w:rsidRPr="00157C4D">
        <w:rPr>
          <w:rFonts w:cs="Arial"/>
          <w:szCs w:val="20"/>
        </w:rPr>
        <w:t> </w:t>
      </w:r>
      <w:r w:rsidR="004E67F9" w:rsidRPr="00157C4D">
        <w:rPr>
          <w:rFonts w:cs="Arial"/>
          <w:szCs w:val="20"/>
        </w:rPr>
        <w:t>převzetí</w:t>
      </w:r>
      <w:r w:rsidR="00123148" w:rsidRPr="00157C4D">
        <w:rPr>
          <w:rFonts w:cs="Arial"/>
          <w:szCs w:val="20"/>
        </w:rPr>
        <w:t xml:space="preserve"> </w:t>
      </w:r>
      <w:r w:rsidR="00D57448" w:rsidRPr="00157C4D">
        <w:rPr>
          <w:rFonts w:cs="Arial"/>
          <w:szCs w:val="20"/>
        </w:rPr>
        <w:t>zboží</w:t>
      </w:r>
      <w:r w:rsidR="00543A17" w:rsidRPr="00157C4D">
        <w:rPr>
          <w:rFonts w:cs="Arial"/>
          <w:szCs w:val="20"/>
        </w:rPr>
        <w:t xml:space="preserve">, </w:t>
      </w:r>
      <w:r w:rsidR="00F16449" w:rsidRPr="00157C4D">
        <w:rPr>
          <w:rFonts w:cs="Arial"/>
          <w:szCs w:val="20"/>
        </w:rPr>
        <w:t>dle čl. VI. této smlouvy</w:t>
      </w:r>
      <w:r w:rsidR="00123148" w:rsidRPr="00157C4D">
        <w:rPr>
          <w:rFonts w:cs="Arial"/>
          <w:szCs w:val="20"/>
        </w:rPr>
        <w:t xml:space="preserve">. Přílohu faktury bude tvořit </w:t>
      </w:r>
      <w:r w:rsidR="00254C45" w:rsidRPr="00157C4D">
        <w:rPr>
          <w:rFonts w:cs="Arial"/>
          <w:szCs w:val="20"/>
        </w:rPr>
        <w:t xml:space="preserve">kopie </w:t>
      </w:r>
      <w:r w:rsidR="00123148" w:rsidRPr="00157C4D">
        <w:rPr>
          <w:rFonts w:cs="Arial"/>
          <w:szCs w:val="20"/>
        </w:rPr>
        <w:t>předávací</w:t>
      </w:r>
      <w:r w:rsidR="00254C45" w:rsidRPr="00157C4D">
        <w:rPr>
          <w:rFonts w:cs="Arial"/>
          <w:szCs w:val="20"/>
        </w:rPr>
        <w:t>ho</w:t>
      </w:r>
      <w:r w:rsidR="00123148" w:rsidRPr="00157C4D">
        <w:rPr>
          <w:rFonts w:cs="Arial"/>
          <w:szCs w:val="20"/>
        </w:rPr>
        <w:t xml:space="preserve"> protokol</w:t>
      </w:r>
      <w:r w:rsidR="00254C45" w:rsidRPr="00157C4D">
        <w:rPr>
          <w:rFonts w:cs="Arial"/>
          <w:szCs w:val="20"/>
        </w:rPr>
        <w:t>u podepsaného technickým zástupcem kupujícího</w:t>
      </w:r>
      <w:r w:rsidR="00123148" w:rsidRPr="00157C4D">
        <w:rPr>
          <w:rFonts w:cs="Arial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D6304C" w:rsidRPr="00157C4D" w:rsidRDefault="00D6304C" w:rsidP="00D6304C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Objednatel může fakturu vrátit do data její splatnosti, pokud faktura nebude obsahovat náležitost stanovené ve výše uvedeném právním předpisu. V tomto případě zhotovitel vystaví opravenou fakturu s novým termínem splatnosti.</w:t>
      </w:r>
    </w:p>
    <w:p w:rsidR="00123148" w:rsidRPr="00157C4D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V případě, že zboží bude vykazovat vadu</w:t>
      </w:r>
      <w:r w:rsidR="00F42157" w:rsidRPr="00157C4D">
        <w:rPr>
          <w:rFonts w:cs="Arial"/>
          <w:szCs w:val="20"/>
        </w:rPr>
        <w:t xml:space="preserve">/y </w:t>
      </w:r>
      <w:r w:rsidRPr="00157C4D">
        <w:rPr>
          <w:rFonts w:cs="Arial"/>
          <w:szCs w:val="20"/>
        </w:rPr>
        <w:t>anebo nesplní-li prodávající povinnost uvedenou v čl. VI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</w:t>
      </w:r>
      <w:r w:rsidR="004E67F9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smlouvy, není kupující do doby, než prodávající vadu či vady odstraní či do doby, než prodávající sp</w:t>
      </w:r>
      <w:r w:rsidR="00223A48" w:rsidRPr="00157C4D">
        <w:rPr>
          <w:rFonts w:cs="Arial"/>
          <w:szCs w:val="20"/>
        </w:rPr>
        <w:t>lní povinnost uvedenou v čl. VI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</w:t>
      </w:r>
      <w:r w:rsidR="004E67F9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smlouvy, povinen uhradit prodávajícímu kupní cenu, jak je sjednáno v </w:t>
      </w:r>
      <w:r w:rsidR="00DA1B08" w:rsidRPr="00157C4D">
        <w:rPr>
          <w:rFonts w:cs="Arial"/>
          <w:szCs w:val="20"/>
        </w:rPr>
        <w:t>bodě</w:t>
      </w:r>
      <w:r w:rsidR="00223A48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223A48" w:rsidRPr="00157C4D">
        <w:rPr>
          <w:rFonts w:cs="Arial"/>
          <w:szCs w:val="20"/>
        </w:rPr>
        <w:t xml:space="preserve"> tohoto článku</w:t>
      </w:r>
      <w:r w:rsidRPr="00157C4D">
        <w:rPr>
          <w:rFonts w:cs="Arial"/>
          <w:szCs w:val="20"/>
        </w:rPr>
        <w:t xml:space="preserve"> smlouvy, a ohledně úhrady kupní ceny se v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takových případech kupující neocitá v prodlení.</w:t>
      </w:r>
    </w:p>
    <w:p w:rsidR="002848CB" w:rsidRPr="00157C4D" w:rsidRDefault="002848CB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Pokud </w:t>
      </w:r>
      <w:r w:rsidR="00E7138E" w:rsidRPr="00157C4D">
        <w:rPr>
          <w:rFonts w:cs="Arial"/>
          <w:szCs w:val="20"/>
        </w:rPr>
        <w:t>kupující převezme zboží s vadami</w:t>
      </w:r>
      <w:r w:rsidRPr="00157C4D">
        <w:rPr>
          <w:rFonts w:cs="Arial"/>
          <w:szCs w:val="20"/>
        </w:rPr>
        <w:t xml:space="preserve">, bude část kupní ceny ve výši </w:t>
      </w:r>
      <w:r w:rsidRPr="00157C4D">
        <w:rPr>
          <w:rFonts w:cs="Arial"/>
          <w:b/>
          <w:szCs w:val="20"/>
        </w:rPr>
        <w:t>10 %</w:t>
      </w:r>
      <w:r w:rsidRPr="00157C4D">
        <w:rPr>
          <w:rFonts w:cs="Arial"/>
          <w:szCs w:val="20"/>
        </w:rPr>
        <w:t xml:space="preserve"> </w:t>
      </w:r>
      <w:r w:rsidR="00E7138E" w:rsidRPr="00157C4D">
        <w:rPr>
          <w:rFonts w:cs="Arial"/>
          <w:szCs w:val="20"/>
        </w:rPr>
        <w:t>kupní ceny bez DPH („</w:t>
      </w:r>
      <w:r w:rsidR="00E7138E" w:rsidRPr="00157C4D">
        <w:rPr>
          <w:rFonts w:cs="Arial"/>
          <w:b/>
          <w:szCs w:val="20"/>
        </w:rPr>
        <w:t>zádržné</w:t>
      </w:r>
      <w:r w:rsidR="00E7138E" w:rsidRPr="00157C4D">
        <w:rPr>
          <w:rFonts w:cs="Arial"/>
          <w:szCs w:val="20"/>
        </w:rPr>
        <w:t xml:space="preserve">“) </w:t>
      </w:r>
      <w:r w:rsidRPr="00157C4D">
        <w:rPr>
          <w:rFonts w:cs="Arial"/>
          <w:szCs w:val="20"/>
        </w:rPr>
        <w:t xml:space="preserve">uhrazena kupujícím prodávajícímu až po jejich úplném odstranění, a to do </w:t>
      </w:r>
      <w:r w:rsidR="007426F4" w:rsidRPr="00157C4D">
        <w:rPr>
          <w:rFonts w:cs="Arial"/>
          <w:b/>
          <w:szCs w:val="20"/>
        </w:rPr>
        <w:t>3</w:t>
      </w:r>
      <w:r w:rsidR="00254C45" w:rsidRPr="00157C4D">
        <w:rPr>
          <w:rFonts w:cs="Arial"/>
          <w:b/>
          <w:szCs w:val="20"/>
        </w:rPr>
        <w:t>0</w:t>
      </w:r>
      <w:r w:rsidRPr="00157C4D">
        <w:rPr>
          <w:rFonts w:cs="Arial"/>
          <w:b/>
          <w:szCs w:val="20"/>
        </w:rPr>
        <w:t xml:space="preserve"> dnů</w:t>
      </w:r>
      <w:r w:rsidRPr="00157C4D">
        <w:rPr>
          <w:rFonts w:cs="Arial"/>
          <w:szCs w:val="20"/>
        </w:rPr>
        <w:t xml:space="preserve"> ode dne podpisu </w:t>
      </w:r>
      <w:r w:rsidR="0071721A" w:rsidRPr="00157C4D">
        <w:rPr>
          <w:rFonts w:cs="Arial"/>
          <w:szCs w:val="20"/>
        </w:rPr>
        <w:t xml:space="preserve">písemného </w:t>
      </w:r>
      <w:r w:rsidRPr="00157C4D">
        <w:rPr>
          <w:rFonts w:cs="Arial"/>
          <w:szCs w:val="20"/>
        </w:rPr>
        <w:t>potvrzení o odstranění vad</w:t>
      </w:r>
      <w:r w:rsidR="00E7138E" w:rsidRPr="00157C4D">
        <w:rPr>
          <w:rFonts w:cs="Arial"/>
          <w:szCs w:val="20"/>
        </w:rPr>
        <w:t xml:space="preserve"> zjištěných při předání a převzetí zboží</w:t>
      </w:r>
      <w:r w:rsidRPr="00157C4D">
        <w:rPr>
          <w:rFonts w:cs="Arial"/>
          <w:szCs w:val="20"/>
        </w:rPr>
        <w:t>.</w:t>
      </w:r>
    </w:p>
    <w:p w:rsidR="0071721A" w:rsidRPr="00157C4D" w:rsidRDefault="0071721A" w:rsidP="0071721A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V případě prodlení kupujícího s úhradou kupní ceny je prodávající oprávněn požadovat po kupujícím zaplacení úroků z prodlení ve výši 0,01 % z dlužné částky za každý den prodlení.</w:t>
      </w: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Dodání zboží</w:t>
      </w:r>
    </w:p>
    <w:p w:rsidR="00563EEE" w:rsidRPr="00157C4D" w:rsidRDefault="00EE3FEA" w:rsidP="00563EE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se zavazuje zboží </w:t>
      </w:r>
      <w:r w:rsidR="006F744A" w:rsidRPr="00157C4D">
        <w:rPr>
          <w:rFonts w:cs="Arial"/>
          <w:szCs w:val="20"/>
        </w:rPr>
        <w:t xml:space="preserve">dodat </w:t>
      </w:r>
      <w:r w:rsidR="00FB3E56" w:rsidRPr="00157C4D">
        <w:rPr>
          <w:rFonts w:cs="Arial"/>
          <w:b/>
          <w:szCs w:val="20"/>
        </w:rPr>
        <w:t>nejpozději do</w:t>
      </w:r>
      <w:r w:rsidR="000E5007" w:rsidRPr="00157C4D">
        <w:rPr>
          <w:rFonts w:cs="Arial"/>
          <w:b/>
          <w:szCs w:val="20"/>
        </w:rPr>
        <w:t xml:space="preserve"> 90 dnů od nabytí účinnosti smlouvy.</w:t>
      </w:r>
    </w:p>
    <w:p w:rsidR="00E42EF7" w:rsidRPr="00157C4D" w:rsidRDefault="00E42EF7" w:rsidP="00E42EF7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Smluvní strany se dohodly, že místem dodání je: </w:t>
      </w:r>
    </w:p>
    <w:p w:rsidR="00E42EF7" w:rsidRPr="00157C4D" w:rsidRDefault="00E42EF7" w:rsidP="00E42EF7">
      <w:pPr>
        <w:numPr>
          <w:ilvl w:val="0"/>
          <w:numId w:val="30"/>
        </w:numPr>
        <w:spacing w:after="60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Povodí Moravy, </w:t>
      </w:r>
      <w:proofErr w:type="spellStart"/>
      <w:r w:rsidRPr="00157C4D">
        <w:rPr>
          <w:rFonts w:cs="Arial"/>
          <w:szCs w:val="20"/>
        </w:rPr>
        <w:t>s.p</w:t>
      </w:r>
      <w:proofErr w:type="spellEnd"/>
      <w:r w:rsidRPr="00157C4D">
        <w:rPr>
          <w:rFonts w:cs="Arial"/>
          <w:szCs w:val="20"/>
        </w:rPr>
        <w:t>., provoz Veselí nad Moravou, Benátky 1147, 698 01 Veselí nad Moravou–1 ks</w:t>
      </w:r>
    </w:p>
    <w:p w:rsidR="00E42EF7" w:rsidRPr="00157C4D" w:rsidRDefault="00E42EF7" w:rsidP="00E42EF7">
      <w:pPr>
        <w:spacing w:after="60"/>
        <w:ind w:left="720" w:firstLine="720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Ing. Lukáš Navrátil, vedoucí provozu, </w:t>
      </w:r>
      <w:hyperlink r:id="rId8" w:history="1">
        <w:r w:rsidRPr="00157C4D">
          <w:rPr>
            <w:rStyle w:val="Hypertextovodkaz"/>
            <w:rFonts w:cs="Arial"/>
            <w:szCs w:val="20"/>
          </w:rPr>
          <w:t>provozveseli@pmo.cz</w:t>
        </w:r>
      </w:hyperlink>
      <w:r w:rsidRPr="00157C4D">
        <w:rPr>
          <w:rFonts w:cs="Arial"/>
          <w:szCs w:val="20"/>
        </w:rPr>
        <w:t>, 602 756 291</w:t>
      </w:r>
    </w:p>
    <w:p w:rsidR="00E42EF7" w:rsidRPr="00157C4D" w:rsidRDefault="00E42EF7" w:rsidP="00E42EF7">
      <w:pPr>
        <w:numPr>
          <w:ilvl w:val="0"/>
          <w:numId w:val="30"/>
        </w:numPr>
        <w:spacing w:after="60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Povodí Moravy, </w:t>
      </w:r>
      <w:proofErr w:type="spellStart"/>
      <w:r w:rsidRPr="00157C4D">
        <w:rPr>
          <w:rFonts w:cs="Arial"/>
          <w:szCs w:val="20"/>
        </w:rPr>
        <w:t>s.p</w:t>
      </w:r>
      <w:proofErr w:type="spellEnd"/>
      <w:r w:rsidRPr="00157C4D">
        <w:rPr>
          <w:rFonts w:cs="Arial"/>
          <w:szCs w:val="20"/>
        </w:rPr>
        <w:t xml:space="preserve">., provoz Šumperk, </w:t>
      </w:r>
      <w:proofErr w:type="spellStart"/>
      <w:r w:rsidRPr="00157C4D">
        <w:rPr>
          <w:rFonts w:cs="Arial"/>
          <w:szCs w:val="20"/>
        </w:rPr>
        <w:t>Temenická</w:t>
      </w:r>
      <w:proofErr w:type="spellEnd"/>
      <w:r w:rsidRPr="00157C4D">
        <w:rPr>
          <w:rFonts w:cs="Arial"/>
          <w:szCs w:val="20"/>
        </w:rPr>
        <w:t xml:space="preserve"> 2277/52, 787 01 Šumperk – 1 ks</w:t>
      </w:r>
    </w:p>
    <w:p w:rsidR="00E42EF7" w:rsidRPr="00157C4D" w:rsidRDefault="00E42EF7" w:rsidP="00E42EF7">
      <w:pPr>
        <w:spacing w:after="60"/>
        <w:ind w:left="720" w:firstLine="720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Čížek David DiS., vedoucí provozu, </w:t>
      </w:r>
      <w:hyperlink r:id="rId9" w:history="1">
        <w:r w:rsidRPr="00157C4D">
          <w:rPr>
            <w:rStyle w:val="Hypertextovodkaz"/>
            <w:rFonts w:cs="Arial"/>
            <w:szCs w:val="20"/>
          </w:rPr>
          <w:t>cizek.david@pmo.cz</w:t>
        </w:r>
      </w:hyperlink>
      <w:r w:rsidRPr="00157C4D">
        <w:rPr>
          <w:rFonts w:cs="Arial"/>
          <w:szCs w:val="20"/>
        </w:rPr>
        <w:t>, 721 651 192</w:t>
      </w:r>
    </w:p>
    <w:p w:rsidR="00E42EF7" w:rsidRPr="00157C4D" w:rsidRDefault="00E42EF7" w:rsidP="00E42EF7">
      <w:pPr>
        <w:spacing w:after="60"/>
        <w:ind w:left="720" w:firstLine="720"/>
        <w:rPr>
          <w:rFonts w:cs="Arial"/>
          <w:szCs w:val="20"/>
        </w:rPr>
      </w:pPr>
    </w:p>
    <w:p w:rsidR="00E42EF7" w:rsidRPr="00157C4D" w:rsidRDefault="00E42EF7" w:rsidP="00E42EF7">
      <w:pPr>
        <w:widowControl w:val="0"/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Na dodání zboží upozorní prodávající uvedené zástupce telefonicky nebo e-mailem nejméně </w:t>
      </w:r>
      <w:r w:rsidRPr="00157C4D">
        <w:rPr>
          <w:rFonts w:cs="Arial"/>
          <w:szCs w:val="20"/>
        </w:rPr>
        <w:br/>
        <w:t>3 pracovní dny před jeho uskutečněním.</w:t>
      </w:r>
    </w:p>
    <w:p w:rsidR="00455F6D" w:rsidRPr="00157C4D" w:rsidRDefault="00455F6D" w:rsidP="00455F6D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 xml:space="preserve">Splnění závazku prodávajícího - </w:t>
      </w:r>
      <w:r w:rsidR="000C58BC" w:rsidRPr="00157C4D">
        <w:rPr>
          <w:rFonts w:cs="Arial"/>
          <w:b/>
        </w:rPr>
        <w:t>odevzdání</w:t>
      </w:r>
      <w:r w:rsidRPr="00157C4D">
        <w:rPr>
          <w:rFonts w:cs="Arial"/>
          <w:b/>
        </w:rPr>
        <w:t xml:space="preserve"> a převzetí zboží a dokladů</w:t>
      </w:r>
    </w:p>
    <w:p w:rsidR="00130332" w:rsidRPr="00157C4D" w:rsidRDefault="00130332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Zboží se považuje za dodané a závazek prodávajícího </w:t>
      </w:r>
      <w:r w:rsidR="00870DE7" w:rsidRPr="00157C4D">
        <w:rPr>
          <w:rFonts w:cs="Arial"/>
          <w:szCs w:val="20"/>
        </w:rPr>
        <w:t>odevzdat</w:t>
      </w:r>
      <w:r w:rsidRPr="00157C4D">
        <w:rPr>
          <w:rFonts w:cs="Arial"/>
          <w:szCs w:val="20"/>
        </w:rPr>
        <w:t xml:space="preserve"> zboží je splněný okamžikem</w:t>
      </w:r>
      <w:r w:rsidR="00870DE7" w:rsidRPr="00157C4D">
        <w:rPr>
          <w:rFonts w:cs="Arial"/>
          <w:szCs w:val="20"/>
        </w:rPr>
        <w:t xml:space="preserve"> odevzdání a</w:t>
      </w:r>
      <w:r w:rsidRPr="00157C4D">
        <w:rPr>
          <w:rFonts w:cs="Arial"/>
          <w:szCs w:val="20"/>
        </w:rPr>
        <w:t xml:space="preserve"> převzetí </w:t>
      </w:r>
      <w:r w:rsidR="00563EEE" w:rsidRPr="00157C4D">
        <w:rPr>
          <w:rFonts w:cs="Arial"/>
          <w:szCs w:val="20"/>
        </w:rPr>
        <w:t xml:space="preserve">celého předmětu plnění - </w:t>
      </w:r>
      <w:r w:rsidRPr="00157C4D">
        <w:rPr>
          <w:rFonts w:cs="Arial"/>
          <w:szCs w:val="20"/>
        </w:rPr>
        <w:t xml:space="preserve">zboží kupujícím bez vad, po jeho zprovoznění </w:t>
      </w:r>
      <w:r w:rsidR="00F9580D" w:rsidRPr="00157C4D">
        <w:rPr>
          <w:rFonts w:cs="Arial"/>
          <w:szCs w:val="20"/>
        </w:rPr>
        <w:br/>
      </w:r>
      <w:r w:rsidRPr="00157C4D">
        <w:rPr>
          <w:rFonts w:cs="Arial"/>
          <w:szCs w:val="20"/>
        </w:rPr>
        <w:t>a vyzkoušení. V případě, že kupující převezme zboží s vadami, je závazek prodávající splněn až okamžikem odstranění poslední vady, které zboží vykazovalo v době převzetí.</w:t>
      </w:r>
    </w:p>
    <w:p w:rsidR="00455F6D" w:rsidRPr="00157C4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Zboží bude prodávajícím předáno a kupujícím převzato </w:t>
      </w:r>
      <w:r w:rsidR="00563EEE" w:rsidRPr="00157C4D">
        <w:rPr>
          <w:rFonts w:cs="Arial"/>
          <w:szCs w:val="20"/>
        </w:rPr>
        <w:t xml:space="preserve">vždy </w:t>
      </w:r>
      <w:r w:rsidRPr="00157C4D">
        <w:rPr>
          <w:rFonts w:cs="Arial"/>
          <w:szCs w:val="20"/>
        </w:rPr>
        <w:t>na základě shodných prohlášení stran v předávacím protokolu</w:t>
      </w:r>
      <w:r w:rsidR="00CB104A" w:rsidRPr="00157C4D">
        <w:rPr>
          <w:rFonts w:cs="Arial"/>
          <w:szCs w:val="20"/>
        </w:rPr>
        <w:t xml:space="preserve"> dle odst. </w:t>
      </w:r>
      <w:r w:rsidR="007837A0" w:rsidRPr="00157C4D">
        <w:rPr>
          <w:rFonts w:cs="Arial"/>
          <w:szCs w:val="20"/>
        </w:rPr>
        <w:t>5</w:t>
      </w:r>
      <w:r w:rsidR="00F9580D" w:rsidRPr="00157C4D">
        <w:rPr>
          <w:rFonts w:cs="Arial"/>
          <w:szCs w:val="20"/>
        </w:rPr>
        <w:t>.</w:t>
      </w:r>
      <w:r w:rsidR="00CB104A" w:rsidRPr="00157C4D">
        <w:rPr>
          <w:rFonts w:cs="Arial"/>
          <w:szCs w:val="20"/>
        </w:rPr>
        <w:t xml:space="preserve"> tohoto článku</w:t>
      </w:r>
      <w:r w:rsidR="00846045" w:rsidRPr="00157C4D">
        <w:rPr>
          <w:rFonts w:cs="Arial"/>
          <w:szCs w:val="20"/>
        </w:rPr>
        <w:t xml:space="preserve">, jehož vzor tvoří </w:t>
      </w:r>
      <w:r w:rsidR="00846045" w:rsidRPr="00157C4D">
        <w:rPr>
          <w:rFonts w:cs="Arial"/>
          <w:szCs w:val="20"/>
          <w:u w:val="single"/>
        </w:rPr>
        <w:t>přílohu č. 2</w:t>
      </w:r>
      <w:r w:rsidR="00846045" w:rsidRPr="00157C4D">
        <w:rPr>
          <w:rFonts w:cs="Arial"/>
          <w:szCs w:val="20"/>
        </w:rPr>
        <w:t xml:space="preserve"> této smlouvy.</w:t>
      </w:r>
    </w:p>
    <w:p w:rsidR="00455F6D" w:rsidRPr="00157C4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Kupující je oprávněn odmítnout zboží převzít, bude-li </w:t>
      </w:r>
      <w:r w:rsidR="00130332" w:rsidRPr="00157C4D">
        <w:rPr>
          <w:rFonts w:cs="Arial"/>
          <w:szCs w:val="20"/>
        </w:rPr>
        <w:t>vykazovat</w:t>
      </w:r>
      <w:r w:rsidRPr="00157C4D">
        <w:rPr>
          <w:rFonts w:cs="Arial"/>
          <w:szCs w:val="20"/>
        </w:rPr>
        <w:t xml:space="preserve"> v okamžiku předání vad</w:t>
      </w:r>
      <w:r w:rsidR="00130332" w:rsidRPr="00157C4D">
        <w:rPr>
          <w:rFonts w:cs="Arial"/>
          <w:szCs w:val="20"/>
        </w:rPr>
        <w:t>u</w:t>
      </w:r>
      <w:r w:rsidRPr="00157C4D">
        <w:rPr>
          <w:rFonts w:cs="Arial"/>
          <w:szCs w:val="20"/>
        </w:rPr>
        <w:t xml:space="preserve"> či více vad.</w:t>
      </w:r>
    </w:p>
    <w:p w:rsidR="00024D64" w:rsidRPr="00157C4D" w:rsidRDefault="00024D64" w:rsidP="00024D64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Prodávající je povinen spolu se zbožím předat kupujícímu zejména tyto doklady:</w:t>
      </w:r>
    </w:p>
    <w:p w:rsidR="00B41210" w:rsidRPr="00157C4D" w:rsidRDefault="00B41210" w:rsidP="00AA240D">
      <w:pPr>
        <w:pStyle w:val="Zhlav"/>
        <w:numPr>
          <w:ilvl w:val="0"/>
          <w:numId w:val="19"/>
        </w:numPr>
        <w:tabs>
          <w:tab w:val="clear" w:pos="720"/>
          <w:tab w:val="clear" w:pos="4536"/>
          <w:tab w:val="clear" w:pos="9072"/>
        </w:tabs>
        <w:spacing w:line="276" w:lineRule="auto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český návod k obsluze, </w:t>
      </w:r>
    </w:p>
    <w:p w:rsidR="00D86326" w:rsidRPr="00157C4D" w:rsidRDefault="00D86326" w:rsidP="00AA240D">
      <w:pPr>
        <w:pStyle w:val="Zhlav"/>
        <w:numPr>
          <w:ilvl w:val="0"/>
          <w:numId w:val="19"/>
        </w:numPr>
        <w:tabs>
          <w:tab w:val="clear" w:pos="720"/>
          <w:tab w:val="clear" w:pos="4536"/>
          <w:tab w:val="clear" w:pos="9072"/>
        </w:tabs>
        <w:spacing w:line="276" w:lineRule="auto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veškeré listiny, jichž je potřeba k nakládání se zbožím a k jeho řádnému užívání</w:t>
      </w:r>
    </w:p>
    <w:p w:rsidR="00455F6D" w:rsidRPr="00157C4D" w:rsidRDefault="00455F6D" w:rsidP="00AA240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veškerou </w:t>
      </w:r>
      <w:r w:rsidR="00B41210" w:rsidRPr="00157C4D">
        <w:rPr>
          <w:rFonts w:cs="Arial"/>
          <w:szCs w:val="20"/>
        </w:rPr>
        <w:t xml:space="preserve">další </w:t>
      </w:r>
      <w:r w:rsidRPr="00157C4D">
        <w:rPr>
          <w:rFonts w:cs="Arial"/>
          <w:szCs w:val="20"/>
        </w:rPr>
        <w:t>technickou dok</w:t>
      </w:r>
      <w:r w:rsidR="006B11F2" w:rsidRPr="00157C4D">
        <w:rPr>
          <w:rFonts w:cs="Arial"/>
          <w:szCs w:val="20"/>
        </w:rPr>
        <w:t>umentaci vztahující se ke zboží,</w:t>
      </w:r>
    </w:p>
    <w:p w:rsidR="00455F6D" w:rsidRPr="00157C4D" w:rsidRDefault="00455F6D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veškeré doklady o provedení technických či jiných zkoušek.</w:t>
      </w:r>
    </w:p>
    <w:p w:rsidR="00455F6D" w:rsidRPr="00157C4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O průběhu a výsledku předání a převzetí zboží sepíší smluvní strany předávací protokol, který bude obsahovat specifikaci zboží, místo a datum jeho předání. V závěru zápisu kupující výslovně uvede, </w:t>
      </w:r>
      <w:r w:rsidRPr="00157C4D">
        <w:rPr>
          <w:rFonts w:cs="Arial"/>
          <w:szCs w:val="20"/>
        </w:rPr>
        <w:lastRenderedPageBreak/>
        <w:t>zda zboží přebírá či nikoli a pokud ne, z jakých důvodů.</w:t>
      </w:r>
    </w:p>
    <w:p w:rsidR="00455F6D" w:rsidRPr="00157C4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Veškeré odborné práce související s dodáním</w:t>
      </w:r>
      <w:r w:rsidR="00563EEE" w:rsidRPr="00157C4D">
        <w:rPr>
          <w:rFonts w:cs="Arial"/>
          <w:szCs w:val="20"/>
        </w:rPr>
        <w:t xml:space="preserve"> a</w:t>
      </w:r>
      <w:r w:rsidRPr="00157C4D">
        <w:rPr>
          <w:rFonts w:cs="Arial"/>
          <w:szCs w:val="20"/>
        </w:rPr>
        <w:t xml:space="preserve"> zajištěním funkčnosti zboží musí vykonávat pracovníci prodávajícího nebo jeho smluvních partnerů mající příslušnou kvalifikaci. </w:t>
      </w:r>
    </w:p>
    <w:p w:rsidR="00B764F2" w:rsidRPr="00157C4D" w:rsidRDefault="00870DE7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Práva z vadného plnění</w:t>
      </w:r>
      <w:r w:rsidR="00B764F2" w:rsidRPr="00157C4D">
        <w:rPr>
          <w:rFonts w:cs="Arial"/>
          <w:b/>
        </w:rPr>
        <w:t xml:space="preserve">, záruka </w:t>
      </w:r>
      <w:r w:rsidRPr="00157C4D">
        <w:rPr>
          <w:rFonts w:cs="Arial"/>
          <w:b/>
        </w:rPr>
        <w:t xml:space="preserve">za jakost </w:t>
      </w:r>
      <w:r w:rsidR="00B764F2" w:rsidRPr="00157C4D">
        <w:rPr>
          <w:rFonts w:cs="Arial"/>
          <w:b/>
        </w:rPr>
        <w:t>a kvalitativní podmínky</w:t>
      </w:r>
    </w:p>
    <w:p w:rsidR="00B764F2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iCs/>
          <w:szCs w:val="20"/>
        </w:rPr>
      </w:pPr>
      <w:r w:rsidRPr="00157C4D">
        <w:rPr>
          <w:rFonts w:cs="Arial"/>
          <w:szCs w:val="20"/>
        </w:rPr>
        <w:t xml:space="preserve">Vadou se rozumí odchylka od množství, </w:t>
      </w:r>
      <w:r w:rsidR="00870DE7" w:rsidRPr="00157C4D">
        <w:rPr>
          <w:rFonts w:cs="Arial"/>
          <w:szCs w:val="20"/>
        </w:rPr>
        <w:t>jakosti</w:t>
      </w:r>
      <w:r w:rsidRPr="00157C4D">
        <w:rPr>
          <w:rFonts w:cs="Arial"/>
          <w:szCs w:val="20"/>
        </w:rPr>
        <w:t xml:space="preserve"> či </w:t>
      </w:r>
      <w:r w:rsidR="00870DE7" w:rsidRPr="00157C4D">
        <w:rPr>
          <w:rFonts w:cs="Arial"/>
          <w:szCs w:val="20"/>
        </w:rPr>
        <w:t>provedení</w:t>
      </w:r>
      <w:r w:rsidRPr="00157C4D">
        <w:rPr>
          <w:rFonts w:cs="Arial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 xml:space="preserve">bodu </w:t>
      </w:r>
      <w:r w:rsidR="00754212" w:rsidRPr="00157C4D">
        <w:rPr>
          <w:rFonts w:cs="Arial"/>
          <w:szCs w:val="20"/>
        </w:rPr>
        <w:t>2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</w:t>
      </w:r>
      <w:r w:rsidR="00F67C90" w:rsidRPr="00157C4D">
        <w:rPr>
          <w:rFonts w:cs="Arial"/>
          <w:szCs w:val="20"/>
        </w:rPr>
        <w:t>to</w:t>
      </w:r>
      <w:r w:rsidR="006073CF" w:rsidRPr="00157C4D">
        <w:rPr>
          <w:rFonts w:cs="Arial"/>
          <w:szCs w:val="20"/>
        </w:rPr>
        <w:t>hoto článku</w:t>
      </w:r>
      <w:r w:rsidR="00F67C90" w:rsidRPr="00157C4D">
        <w:rPr>
          <w:rFonts w:cs="Arial"/>
          <w:szCs w:val="20"/>
        </w:rPr>
        <w:t xml:space="preserve">. </w:t>
      </w:r>
      <w:r w:rsidRPr="00157C4D">
        <w:rPr>
          <w:rFonts w:cs="Arial"/>
          <w:szCs w:val="20"/>
        </w:rPr>
        <w:t>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 w:rsidRPr="00157C4D">
        <w:rPr>
          <w:rFonts w:cs="Arial"/>
          <w:szCs w:val="20"/>
        </w:rPr>
        <w:t xml:space="preserve"> </w:t>
      </w:r>
    </w:p>
    <w:p w:rsidR="00220A44" w:rsidRPr="00157C4D" w:rsidRDefault="00B764F2" w:rsidP="002B4F93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iCs/>
          <w:szCs w:val="20"/>
        </w:rPr>
      </w:pPr>
      <w:r w:rsidRPr="00157C4D">
        <w:rPr>
          <w:rFonts w:cs="Arial"/>
          <w:szCs w:val="20"/>
        </w:rPr>
        <w:t xml:space="preserve">Prodávající poskytuje ve smyslu § </w:t>
      </w:r>
      <w:r w:rsidR="00F16449" w:rsidRPr="00157C4D">
        <w:rPr>
          <w:rFonts w:cs="Arial"/>
          <w:szCs w:val="20"/>
        </w:rPr>
        <w:t>2113</w:t>
      </w:r>
      <w:r w:rsidRPr="00157C4D">
        <w:rPr>
          <w:rFonts w:cs="Arial"/>
          <w:szCs w:val="20"/>
        </w:rPr>
        <w:t xml:space="preserve"> </w:t>
      </w:r>
      <w:r w:rsidR="00F16449" w:rsidRPr="00157C4D">
        <w:rPr>
          <w:rFonts w:cs="Arial"/>
          <w:szCs w:val="20"/>
        </w:rPr>
        <w:t>občanského</w:t>
      </w:r>
      <w:r w:rsidRPr="00157C4D">
        <w:rPr>
          <w:rFonts w:cs="Arial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 w:rsidRPr="00157C4D">
        <w:rPr>
          <w:rFonts w:cs="Arial"/>
          <w:szCs w:val="20"/>
        </w:rPr>
        <w:t>e sjednaným, jinak</w:t>
      </w:r>
      <w:r w:rsidRPr="00157C4D">
        <w:rPr>
          <w:rFonts w:cs="Arial"/>
          <w:szCs w:val="20"/>
        </w:rPr>
        <w:t xml:space="preserve"> obvyklým účelům a zachová si </w:t>
      </w:r>
      <w:r w:rsidR="007837A0" w:rsidRPr="00157C4D">
        <w:rPr>
          <w:rFonts w:cs="Arial"/>
          <w:szCs w:val="20"/>
        </w:rPr>
        <w:t xml:space="preserve">sjednané, jinak </w:t>
      </w:r>
      <w:r w:rsidRPr="00157C4D">
        <w:rPr>
          <w:rFonts w:cs="Arial"/>
          <w:szCs w:val="20"/>
        </w:rPr>
        <w:t>obvyklé vlastnosti</w:t>
      </w:r>
      <w:r w:rsidR="00E33BF7" w:rsidRPr="00157C4D">
        <w:rPr>
          <w:rFonts w:cs="Arial"/>
          <w:szCs w:val="20"/>
        </w:rPr>
        <w:t>.</w:t>
      </w:r>
      <w:r w:rsidRPr="00157C4D">
        <w:rPr>
          <w:rFonts w:cs="Arial"/>
          <w:i/>
          <w:iCs/>
          <w:szCs w:val="20"/>
        </w:rPr>
        <w:t xml:space="preserve"> </w:t>
      </w:r>
      <w:r w:rsidRPr="00157C4D">
        <w:rPr>
          <w:rFonts w:cs="Arial"/>
          <w:szCs w:val="20"/>
        </w:rPr>
        <w:t xml:space="preserve">Záruční doba počíná běžet dnem </w:t>
      </w:r>
      <w:r w:rsidR="00F16449" w:rsidRPr="00157C4D">
        <w:rPr>
          <w:rFonts w:cs="Arial"/>
          <w:szCs w:val="20"/>
        </w:rPr>
        <w:t>odevzdání a převzetí</w:t>
      </w:r>
      <w:r w:rsidRPr="00157C4D">
        <w:rPr>
          <w:rFonts w:cs="Arial"/>
          <w:szCs w:val="20"/>
        </w:rPr>
        <w:t xml:space="preserve"> zboží kupujícím a </w:t>
      </w:r>
      <w:r w:rsidR="00EC4753" w:rsidRPr="00157C4D">
        <w:rPr>
          <w:rFonts w:cs="Arial"/>
          <w:szCs w:val="20"/>
        </w:rPr>
        <w:t>činí</w:t>
      </w:r>
      <w:r w:rsidRPr="00157C4D">
        <w:rPr>
          <w:rFonts w:cs="Arial"/>
          <w:szCs w:val="20"/>
        </w:rPr>
        <w:t xml:space="preserve"> </w:t>
      </w:r>
      <w:r w:rsidR="00743A05" w:rsidRPr="00157C4D">
        <w:rPr>
          <w:rFonts w:cs="Arial"/>
          <w:b/>
          <w:szCs w:val="20"/>
        </w:rPr>
        <w:t>24</w:t>
      </w:r>
      <w:r w:rsidR="00220A44" w:rsidRPr="00157C4D">
        <w:rPr>
          <w:rFonts w:cs="Arial"/>
          <w:b/>
          <w:szCs w:val="20"/>
        </w:rPr>
        <w:t xml:space="preserve"> měsíců</w:t>
      </w:r>
      <w:r w:rsidRPr="00157C4D">
        <w:rPr>
          <w:rFonts w:cs="Arial"/>
          <w:szCs w:val="20"/>
        </w:rPr>
        <w:t>.</w:t>
      </w:r>
      <w:r w:rsidR="00220A44" w:rsidRPr="00157C4D">
        <w:rPr>
          <w:rFonts w:cs="Arial"/>
          <w:szCs w:val="20"/>
        </w:rPr>
        <w:t xml:space="preserve"> V případě, že kupující převezme zboží s vadami, uvedená záruční doba se prodlouží o dobu od</w:t>
      </w:r>
      <w:r w:rsidR="00182E23" w:rsidRPr="00157C4D">
        <w:rPr>
          <w:rFonts w:cs="Arial"/>
          <w:szCs w:val="20"/>
        </w:rPr>
        <w:t> </w:t>
      </w:r>
      <w:r w:rsidR="00220A44" w:rsidRPr="00157C4D">
        <w:rPr>
          <w:rFonts w:cs="Arial"/>
          <w:szCs w:val="20"/>
        </w:rPr>
        <w:t>převzetí zboží s vadami do odstranění poslední vady zjištěné při předání a převzetí zboží.</w:t>
      </w:r>
    </w:p>
    <w:p w:rsidR="00064DAD" w:rsidRPr="00157C4D" w:rsidRDefault="00064DA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je povinen odstranit reklamované vady neprodleně, nejpozději však do </w:t>
      </w:r>
      <w:r w:rsidR="00ED7B22" w:rsidRPr="00157C4D">
        <w:rPr>
          <w:rFonts w:cs="Arial"/>
          <w:szCs w:val="20"/>
        </w:rPr>
        <w:t>1</w:t>
      </w:r>
      <w:r w:rsidRPr="00157C4D">
        <w:rPr>
          <w:rFonts w:cs="Arial"/>
          <w:szCs w:val="20"/>
        </w:rPr>
        <w:t>5</w:t>
      </w:r>
      <w:r w:rsidR="00182E23" w:rsidRPr="00157C4D">
        <w:rPr>
          <w:rFonts w:cs="Arial"/>
          <w:szCs w:val="20"/>
        </w:rPr>
        <w:t xml:space="preserve"> dnů od </w:t>
      </w:r>
      <w:r w:rsidRPr="00157C4D">
        <w:rPr>
          <w:rFonts w:cs="Arial"/>
          <w:szCs w:val="20"/>
        </w:rPr>
        <w:t>doručení reklamace, pokud nebude smluvními stranami písemně dohodnuta jiná lhůta.</w:t>
      </w:r>
    </w:p>
    <w:p w:rsidR="00B764F2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Dále odpovídá prodávající za veškeré vady zboží, </w:t>
      </w:r>
      <w:r w:rsidR="005D4FED" w:rsidRPr="00157C4D">
        <w:rPr>
          <w:rFonts w:cs="Arial"/>
          <w:szCs w:val="20"/>
        </w:rPr>
        <w:t>které se vyskytnou</w:t>
      </w:r>
      <w:r w:rsidRPr="00157C4D">
        <w:rPr>
          <w:rFonts w:cs="Arial"/>
          <w:szCs w:val="20"/>
        </w:rPr>
        <w:t xml:space="preserve"> po době </w:t>
      </w:r>
      <w:r w:rsidR="00E61979" w:rsidRPr="00157C4D">
        <w:rPr>
          <w:rFonts w:cs="Arial"/>
          <w:szCs w:val="20"/>
        </w:rPr>
        <w:t xml:space="preserve">předání zboží kupujícímu </w:t>
      </w:r>
      <w:r w:rsidRPr="00157C4D">
        <w:rPr>
          <w:rFonts w:cs="Arial"/>
          <w:szCs w:val="20"/>
        </w:rPr>
        <w:t>či po uplynutí záruční doby, pokud byly způsobeny porušením jeho povinností.</w:t>
      </w:r>
    </w:p>
    <w:p w:rsidR="00B764F2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Strany výslovně sjednávají, že za podstatné porušení této smlouvy ve smyslu § </w:t>
      </w:r>
      <w:r w:rsidR="00870DE7" w:rsidRPr="00157C4D">
        <w:rPr>
          <w:rFonts w:cs="Arial"/>
          <w:szCs w:val="20"/>
        </w:rPr>
        <w:t>2002</w:t>
      </w:r>
      <w:r w:rsidRPr="00157C4D">
        <w:rPr>
          <w:rFonts w:cs="Arial"/>
          <w:szCs w:val="20"/>
        </w:rPr>
        <w:t xml:space="preserve"> </w:t>
      </w:r>
      <w:r w:rsidR="00870DE7" w:rsidRPr="00157C4D">
        <w:rPr>
          <w:rFonts w:cs="Arial"/>
          <w:szCs w:val="20"/>
        </w:rPr>
        <w:t>občanského</w:t>
      </w:r>
      <w:r w:rsidRPr="00157C4D">
        <w:rPr>
          <w:rFonts w:cs="Arial"/>
          <w:szCs w:val="20"/>
        </w:rPr>
        <w:t xml:space="preserve"> zákoníku se všemi důsledky z</w:t>
      </w:r>
      <w:r w:rsidR="00C221F7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 xml:space="preserve">toho plynoucími, je </w:t>
      </w:r>
      <w:r w:rsidR="0096752D" w:rsidRPr="00157C4D">
        <w:rPr>
          <w:rFonts w:cs="Arial"/>
          <w:szCs w:val="20"/>
        </w:rPr>
        <w:t xml:space="preserve">mimo jiné </w:t>
      </w:r>
      <w:r w:rsidRPr="00157C4D">
        <w:rPr>
          <w:rFonts w:cs="Arial"/>
          <w:szCs w:val="20"/>
        </w:rPr>
        <w:t>považováno nedodržení i jen některé z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kvalitativních podmínek prodávajícím, uvedených v bodě 6</w:t>
      </w:r>
      <w:r w:rsidR="00F9580D" w:rsidRPr="00157C4D">
        <w:rPr>
          <w:rFonts w:cs="Arial"/>
          <w:szCs w:val="20"/>
        </w:rPr>
        <w:t>.</w:t>
      </w:r>
      <w:r w:rsidR="00C81ADC" w:rsidRPr="00157C4D">
        <w:rPr>
          <w:rFonts w:cs="Arial"/>
          <w:szCs w:val="20"/>
        </w:rPr>
        <w:t xml:space="preserve"> </w:t>
      </w:r>
      <w:r w:rsidR="006073CF" w:rsidRPr="00157C4D">
        <w:rPr>
          <w:rFonts w:cs="Arial"/>
          <w:szCs w:val="20"/>
        </w:rPr>
        <w:t>tohoto článku</w:t>
      </w:r>
      <w:r w:rsidRPr="00157C4D">
        <w:rPr>
          <w:rFonts w:cs="Arial"/>
          <w:szCs w:val="20"/>
        </w:rPr>
        <w:t>, či ukáže-li se nepravdivé některé prohlášení pr</w:t>
      </w:r>
      <w:r w:rsidR="00CC5001" w:rsidRPr="00157C4D">
        <w:rPr>
          <w:rFonts w:cs="Arial"/>
          <w:szCs w:val="20"/>
        </w:rPr>
        <w:t xml:space="preserve">odávajícího uvedené v bodě </w:t>
      </w:r>
      <w:r w:rsidR="00C221F7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C81ADC" w:rsidRPr="00157C4D">
        <w:rPr>
          <w:rFonts w:cs="Arial"/>
          <w:szCs w:val="20"/>
        </w:rPr>
        <w:t xml:space="preserve"> </w:t>
      </w:r>
      <w:r w:rsidR="006073CF" w:rsidRPr="00157C4D">
        <w:rPr>
          <w:rFonts w:cs="Arial"/>
          <w:szCs w:val="20"/>
        </w:rPr>
        <w:t>tohoto článku</w:t>
      </w:r>
      <w:r w:rsidR="00C81ADC" w:rsidRPr="00157C4D">
        <w:rPr>
          <w:rFonts w:cs="Arial"/>
          <w:szCs w:val="20"/>
        </w:rPr>
        <w:t>.</w:t>
      </w:r>
    </w:p>
    <w:p w:rsidR="00C041F5" w:rsidRPr="00157C4D" w:rsidRDefault="00C041F5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Uplatněním práv z vadného plnění není dotčeno právo na náhradu škody.</w:t>
      </w:r>
    </w:p>
    <w:p w:rsidR="00B764F2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je povinen dodat kupujícímu zboží při dodržení kvalitativních podmínek, které jsou vymezeny </w:t>
      </w:r>
      <w:r w:rsidR="00C221F7" w:rsidRPr="00157C4D">
        <w:rPr>
          <w:rFonts w:cs="Arial"/>
          <w:szCs w:val="20"/>
        </w:rPr>
        <w:t xml:space="preserve">touto smlouvou, </w:t>
      </w:r>
      <w:r w:rsidR="007E73C6" w:rsidRPr="00157C4D">
        <w:rPr>
          <w:rFonts w:cs="Arial"/>
          <w:szCs w:val="20"/>
        </w:rPr>
        <w:t xml:space="preserve">obecně závaznými právními předpisy a </w:t>
      </w:r>
      <w:r w:rsidR="00C221F7" w:rsidRPr="00157C4D">
        <w:rPr>
          <w:rFonts w:cs="Arial"/>
          <w:szCs w:val="20"/>
        </w:rPr>
        <w:t>českými technickými</w:t>
      </w:r>
      <w:r w:rsidRPr="00157C4D">
        <w:rPr>
          <w:rFonts w:cs="Arial"/>
          <w:szCs w:val="20"/>
        </w:rPr>
        <w:t xml:space="preserve"> normami vztahujícími se ke zboží.</w:t>
      </w:r>
    </w:p>
    <w:p w:rsidR="00C471EF" w:rsidRPr="00157C4D" w:rsidRDefault="00555C26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je povinen při záručních opravách používat vždy originální náhradní </w:t>
      </w:r>
      <w:r w:rsidR="00CB104A" w:rsidRPr="00157C4D">
        <w:rPr>
          <w:rFonts w:cs="Arial"/>
          <w:szCs w:val="20"/>
        </w:rPr>
        <w:t>díly, předepsaná mazadla a olejové náplně.</w:t>
      </w:r>
      <w:r w:rsidR="00200EAF" w:rsidRPr="00157C4D">
        <w:rPr>
          <w:rFonts w:cs="Arial"/>
          <w:szCs w:val="20"/>
        </w:rPr>
        <w:t xml:space="preserve"> V případě záruční opravy zajišťuje prodávající přepravu stroje na své náklady.</w:t>
      </w:r>
    </w:p>
    <w:p w:rsidR="00CB104A" w:rsidRPr="00157C4D" w:rsidRDefault="00157AD0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b/>
          <w:szCs w:val="20"/>
        </w:rPr>
        <w:t xml:space="preserve">Pravidelné servisní prohlídky prováděné prodávajícím v </w:t>
      </w:r>
      <w:r w:rsidR="00CB104A" w:rsidRPr="00157C4D">
        <w:rPr>
          <w:rFonts w:cs="Arial"/>
          <w:b/>
          <w:szCs w:val="20"/>
        </w:rPr>
        <w:t xml:space="preserve">průběhu záruční doby </w:t>
      </w:r>
      <w:r w:rsidRPr="00157C4D">
        <w:rPr>
          <w:rFonts w:cs="Arial"/>
          <w:b/>
          <w:szCs w:val="20"/>
        </w:rPr>
        <w:t>budou bezplatné</w:t>
      </w:r>
      <w:r w:rsidRPr="00157C4D">
        <w:rPr>
          <w:rFonts w:cs="Arial"/>
          <w:szCs w:val="20"/>
        </w:rPr>
        <w:t xml:space="preserve">. </w:t>
      </w:r>
      <w:r w:rsidR="00200EAF" w:rsidRPr="00157C4D">
        <w:rPr>
          <w:rFonts w:cs="Arial"/>
          <w:szCs w:val="20"/>
        </w:rPr>
        <w:t xml:space="preserve">Dopravu do servisního místa a zpět zajišťuje prodávající bezplatně. </w:t>
      </w:r>
      <w:r w:rsidRPr="00157C4D">
        <w:rPr>
          <w:rFonts w:cs="Arial"/>
          <w:szCs w:val="20"/>
        </w:rPr>
        <w:t>Servisní prohlídky budou prováděny výlučně pracovníky prodávajícího nebo jím vyškolenými a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autorizovanými osobami. Vyvstane-li nutnost provést dodávku či výměnu náhradního dílu</w:t>
      </w:r>
      <w:r w:rsidR="00D44A25" w:rsidRPr="00157C4D">
        <w:rPr>
          <w:rFonts w:cs="Arial"/>
          <w:szCs w:val="20"/>
        </w:rPr>
        <w:t>,</w:t>
      </w:r>
      <w:r w:rsidRPr="00157C4D">
        <w:rPr>
          <w:rFonts w:cs="Arial"/>
          <w:szCs w:val="20"/>
        </w:rPr>
        <w:t xml:space="preserve"> spotřebního materiálu </w:t>
      </w:r>
      <w:r w:rsidR="00D44A25" w:rsidRPr="00157C4D">
        <w:rPr>
          <w:rFonts w:cs="Arial"/>
          <w:szCs w:val="20"/>
        </w:rPr>
        <w:t xml:space="preserve">nebo provozních náplní a kapalin </w:t>
      </w:r>
      <w:r w:rsidRPr="00157C4D">
        <w:rPr>
          <w:rFonts w:cs="Arial"/>
          <w:szCs w:val="20"/>
        </w:rPr>
        <w:t>v rámci servisní prohlídky, bude příslušný náhradní díl či spotřební materiál</w:t>
      </w:r>
      <w:r w:rsidR="00D44A25" w:rsidRPr="00157C4D">
        <w:rPr>
          <w:rFonts w:cs="Arial"/>
          <w:szCs w:val="20"/>
        </w:rPr>
        <w:t xml:space="preserve"> a kapaliny</w:t>
      </w:r>
      <w:r w:rsidRPr="00157C4D">
        <w:rPr>
          <w:rFonts w:cs="Arial"/>
          <w:szCs w:val="20"/>
        </w:rPr>
        <w:t xml:space="preserve"> poskytnut</w:t>
      </w:r>
      <w:r w:rsidR="00D44A25" w:rsidRPr="00157C4D">
        <w:rPr>
          <w:rFonts w:cs="Arial"/>
          <w:szCs w:val="20"/>
        </w:rPr>
        <w:t>y</w:t>
      </w:r>
      <w:r w:rsidRPr="00157C4D">
        <w:rPr>
          <w:rFonts w:cs="Arial"/>
          <w:szCs w:val="20"/>
        </w:rPr>
        <w:t xml:space="preserve"> bezplatně. </w:t>
      </w: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Smluvní pokut</w:t>
      </w:r>
      <w:r w:rsidR="008E1A5E" w:rsidRPr="00157C4D">
        <w:rPr>
          <w:rFonts w:cs="Arial"/>
          <w:b/>
        </w:rPr>
        <w:t>y</w:t>
      </w:r>
    </w:p>
    <w:p w:rsidR="00420DC3" w:rsidRPr="00157C4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Strany této smlouvy si sjednávají pro případ porušení i jen některé jednotlivé povinnosti prodávajícího, uvedené v čl.</w:t>
      </w:r>
      <w:r w:rsidR="00556DC1" w:rsidRPr="00157C4D">
        <w:rPr>
          <w:rFonts w:cs="Arial"/>
          <w:szCs w:val="20"/>
        </w:rPr>
        <w:t xml:space="preserve"> V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1</w:t>
      </w:r>
      <w:r w:rsidR="00F9580D" w:rsidRPr="00157C4D">
        <w:rPr>
          <w:rFonts w:cs="Arial"/>
          <w:szCs w:val="20"/>
        </w:rPr>
        <w:t>.</w:t>
      </w:r>
      <w:r w:rsidR="00556DC1" w:rsidRPr="00157C4D">
        <w:rPr>
          <w:rFonts w:cs="Arial"/>
          <w:szCs w:val="20"/>
        </w:rPr>
        <w:t xml:space="preserve">, v čl. </w:t>
      </w:r>
      <w:r w:rsidRPr="00157C4D">
        <w:rPr>
          <w:rFonts w:cs="Arial"/>
          <w:szCs w:val="20"/>
        </w:rPr>
        <w:t>V</w:t>
      </w:r>
      <w:r w:rsidR="00556DC1" w:rsidRPr="00157C4D">
        <w:rPr>
          <w:rFonts w:cs="Arial"/>
          <w:szCs w:val="20"/>
        </w:rPr>
        <w:t>II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3</w:t>
      </w:r>
      <w:r w:rsidR="00F9580D" w:rsidRPr="00157C4D">
        <w:rPr>
          <w:rFonts w:cs="Arial"/>
          <w:szCs w:val="20"/>
        </w:rPr>
        <w:t>.</w:t>
      </w:r>
      <w:r w:rsidR="00556DC1" w:rsidRPr="00157C4D">
        <w:rPr>
          <w:rFonts w:cs="Arial"/>
          <w:szCs w:val="20"/>
        </w:rPr>
        <w:t>, v čl. VI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</w:t>
      </w:r>
      <w:r w:rsidR="003E07D0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smlouvy, oprávnění kupujícího požadovat po prodávajícím zaplacení smluvní pokuty ve výši </w:t>
      </w:r>
      <w:r w:rsidR="00947AF3" w:rsidRPr="00157C4D">
        <w:rPr>
          <w:rFonts w:cs="Arial"/>
          <w:szCs w:val="20"/>
        </w:rPr>
        <w:t>1</w:t>
      </w:r>
      <w:r w:rsidR="00F9580D" w:rsidRPr="00157C4D">
        <w:rPr>
          <w:rFonts w:cs="Arial"/>
          <w:szCs w:val="20"/>
        </w:rPr>
        <w:t>.</w:t>
      </w:r>
      <w:r w:rsidR="00DE004F" w:rsidRPr="00157C4D">
        <w:rPr>
          <w:rFonts w:cs="Arial"/>
          <w:szCs w:val="20"/>
        </w:rPr>
        <w:t>000</w:t>
      </w:r>
      <w:r w:rsidR="009B1B8E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 xml:space="preserve">Kč za každý </w:t>
      </w:r>
      <w:r w:rsidR="00A63A0E" w:rsidRPr="00157C4D">
        <w:rPr>
          <w:rFonts w:cs="Arial"/>
          <w:szCs w:val="20"/>
        </w:rPr>
        <w:t xml:space="preserve">započatý </w:t>
      </w:r>
      <w:r w:rsidRPr="00157C4D">
        <w:rPr>
          <w:rFonts w:cs="Arial"/>
          <w:szCs w:val="20"/>
        </w:rPr>
        <w:t>den trvání porušení povinnost</w:t>
      </w:r>
      <w:r w:rsidR="00556DC1" w:rsidRPr="00157C4D">
        <w:rPr>
          <w:rFonts w:cs="Arial"/>
          <w:szCs w:val="20"/>
        </w:rPr>
        <w:t>i a každou porušenou povinnost.</w:t>
      </w:r>
    </w:p>
    <w:p w:rsidR="00420DC3" w:rsidRPr="00157C4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Strany této smlouvy si sjednávají pro případ porušení povinnosti</w:t>
      </w:r>
      <w:r w:rsidR="00556DC1" w:rsidRPr="00157C4D">
        <w:rPr>
          <w:rFonts w:cs="Arial"/>
          <w:szCs w:val="20"/>
        </w:rPr>
        <w:t xml:space="preserve"> prodávajícího, uvedené v čl. VII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7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smlouvy, oprávnění kupujícího požadovat po prodávajícím zaplacení smluvní pokuty ve výši </w:t>
      </w:r>
      <w:r w:rsidR="00947AF3" w:rsidRPr="00157C4D">
        <w:rPr>
          <w:rFonts w:cs="Arial"/>
          <w:szCs w:val="20"/>
        </w:rPr>
        <w:t>2</w:t>
      </w:r>
      <w:r w:rsidR="00F9580D" w:rsidRPr="00157C4D">
        <w:rPr>
          <w:rFonts w:cs="Arial"/>
          <w:szCs w:val="20"/>
        </w:rPr>
        <w:t>.</w:t>
      </w:r>
      <w:r w:rsidR="00DE004F" w:rsidRPr="00157C4D">
        <w:rPr>
          <w:rFonts w:cs="Arial"/>
          <w:szCs w:val="20"/>
        </w:rPr>
        <w:t>000</w:t>
      </w:r>
      <w:r w:rsidR="00D97F64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Kč za každý zjištěný případ porušení povinnosti. Současně je prodávající povinen dodat kupujícímu</w:t>
      </w:r>
      <w:r w:rsidR="00A63A0E" w:rsidRPr="00157C4D">
        <w:rPr>
          <w:rFonts w:cs="Arial"/>
          <w:szCs w:val="20"/>
        </w:rPr>
        <w:t xml:space="preserve"> bez zbytečného odkladu, nejpozději do 3 pracovních dní poté, kdy bude o porušení této své povinnosti ze strany kupujícího písemně vyrozuměn,</w:t>
      </w:r>
      <w:r w:rsidRPr="00157C4D">
        <w:rPr>
          <w:rFonts w:cs="Arial"/>
          <w:szCs w:val="20"/>
        </w:rPr>
        <w:t xml:space="preserve"> nový díl v originální kvalitě včetně jeho montáže.</w:t>
      </w:r>
      <w:r w:rsidR="00A63A0E" w:rsidRPr="00157C4D">
        <w:rPr>
          <w:rFonts w:cs="Arial"/>
          <w:szCs w:val="20"/>
        </w:rPr>
        <w:t xml:space="preserve"> Smluvní strany se dohodly, že je prodávající povinen zaplatit kupujícímu smluvní pokutu ve</w:t>
      </w:r>
      <w:r w:rsidR="00182E23" w:rsidRPr="00157C4D">
        <w:rPr>
          <w:rFonts w:cs="Arial"/>
          <w:szCs w:val="20"/>
        </w:rPr>
        <w:t> </w:t>
      </w:r>
      <w:r w:rsidR="00A63A0E" w:rsidRPr="00157C4D">
        <w:rPr>
          <w:rFonts w:cs="Arial"/>
          <w:szCs w:val="20"/>
        </w:rPr>
        <w:t xml:space="preserve">výši </w:t>
      </w:r>
      <w:r w:rsidR="00F9580D" w:rsidRPr="00157C4D">
        <w:rPr>
          <w:rFonts w:cs="Arial"/>
          <w:szCs w:val="20"/>
        </w:rPr>
        <w:t>2.</w:t>
      </w:r>
      <w:r w:rsidR="00DE004F" w:rsidRPr="00157C4D">
        <w:rPr>
          <w:rFonts w:cs="Arial"/>
          <w:szCs w:val="20"/>
        </w:rPr>
        <w:t>000</w:t>
      </w:r>
      <w:r w:rsidR="00A63A0E" w:rsidRPr="00157C4D">
        <w:rPr>
          <w:rFonts w:cs="Arial"/>
          <w:szCs w:val="20"/>
        </w:rPr>
        <w:t xml:space="preserve"> Kč za každý započatý den prodlení prodávajícího s</w:t>
      </w:r>
      <w:r w:rsidR="00D97F64" w:rsidRPr="00157C4D">
        <w:rPr>
          <w:rFonts w:cs="Arial"/>
          <w:szCs w:val="20"/>
        </w:rPr>
        <w:t>e</w:t>
      </w:r>
      <w:r w:rsidR="00A63A0E" w:rsidRPr="00157C4D">
        <w:rPr>
          <w:rFonts w:cs="Arial"/>
          <w:szCs w:val="20"/>
        </w:rPr>
        <w:t> </w:t>
      </w:r>
      <w:r w:rsidR="00D97F64" w:rsidRPr="00157C4D">
        <w:rPr>
          <w:rFonts w:cs="Arial"/>
          <w:szCs w:val="20"/>
        </w:rPr>
        <w:t>s</w:t>
      </w:r>
      <w:r w:rsidR="00182E23" w:rsidRPr="00157C4D">
        <w:rPr>
          <w:rFonts w:cs="Arial"/>
          <w:szCs w:val="20"/>
        </w:rPr>
        <w:t>plněním jeho povinnosti dodat a </w:t>
      </w:r>
      <w:r w:rsidR="00A63A0E" w:rsidRPr="00157C4D">
        <w:rPr>
          <w:rFonts w:cs="Arial"/>
          <w:szCs w:val="20"/>
        </w:rPr>
        <w:t xml:space="preserve">provést montáž takového nového </w:t>
      </w:r>
      <w:r w:rsidR="00D97F64" w:rsidRPr="00157C4D">
        <w:rPr>
          <w:rFonts w:cs="Arial"/>
          <w:szCs w:val="20"/>
        </w:rPr>
        <w:t xml:space="preserve">originálního náhradního </w:t>
      </w:r>
      <w:r w:rsidR="00A63A0E" w:rsidRPr="00157C4D">
        <w:rPr>
          <w:rFonts w:cs="Arial"/>
          <w:szCs w:val="20"/>
        </w:rPr>
        <w:t>dílu.</w:t>
      </w:r>
    </w:p>
    <w:p w:rsidR="00F54591" w:rsidRPr="00157C4D" w:rsidRDefault="00F54591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</w:rPr>
        <w:t xml:space="preserve">Smluvní strany se dohodly, že kupující je </w:t>
      </w:r>
      <w:r w:rsidRPr="00157C4D">
        <w:rPr>
          <w:rFonts w:cs="Arial"/>
          <w:szCs w:val="20"/>
        </w:rPr>
        <w:t>oprávněn požadovat v případě nedodržení informační povinnosti dle čl. III. odst. 3. této smlouvy po prodávajícím zaplacení smluvní pokuty ve výši 50</w:t>
      </w:r>
      <w:r w:rsidR="00F9580D" w:rsidRPr="00157C4D">
        <w:rPr>
          <w:rFonts w:cs="Arial"/>
          <w:szCs w:val="20"/>
        </w:rPr>
        <w:t xml:space="preserve"> </w:t>
      </w:r>
      <w:r w:rsidRPr="00157C4D">
        <w:rPr>
          <w:rFonts w:cs="Arial"/>
          <w:szCs w:val="20"/>
        </w:rPr>
        <w:t>% z výše potenciálně neodvedené daně příslušnému správci daně (tj. z částky, jakou kupující ručí za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potenciálně nezaplacenou daň dle § 109 zákona č. 235/2004 Sb., ve znění pozdějších předpisů, zákon o dani z přidané hodnoty.</w:t>
      </w:r>
    </w:p>
    <w:p w:rsidR="00420DC3" w:rsidRPr="00157C4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Smluvní pokut</w:t>
      </w:r>
      <w:r w:rsidR="00595713" w:rsidRPr="00157C4D">
        <w:rPr>
          <w:rFonts w:cs="Arial"/>
          <w:szCs w:val="20"/>
        </w:rPr>
        <w:t>y</w:t>
      </w:r>
      <w:r w:rsidR="00A63A0E" w:rsidRPr="00157C4D">
        <w:rPr>
          <w:rFonts w:cs="Arial"/>
          <w:szCs w:val="20"/>
        </w:rPr>
        <w:t xml:space="preserve">, jakož </w:t>
      </w:r>
      <w:r w:rsidRPr="00157C4D">
        <w:rPr>
          <w:rFonts w:cs="Arial"/>
          <w:szCs w:val="20"/>
        </w:rPr>
        <w:t xml:space="preserve">i úroky z prodlení jsou splatné do </w:t>
      </w:r>
      <w:r w:rsidR="00ED7B22" w:rsidRPr="00157C4D">
        <w:rPr>
          <w:rFonts w:cs="Arial"/>
          <w:szCs w:val="20"/>
        </w:rPr>
        <w:t>14</w:t>
      </w:r>
      <w:r w:rsidRPr="00157C4D">
        <w:rPr>
          <w:rFonts w:cs="Arial"/>
          <w:szCs w:val="20"/>
        </w:rPr>
        <w:t xml:space="preserve"> dnů </w:t>
      </w:r>
      <w:r w:rsidR="002D53DE" w:rsidRPr="00157C4D">
        <w:rPr>
          <w:rFonts w:cs="Arial"/>
          <w:szCs w:val="20"/>
        </w:rPr>
        <w:t xml:space="preserve">od </w:t>
      </w:r>
      <w:r w:rsidR="00ED7B22" w:rsidRPr="00157C4D">
        <w:rPr>
          <w:rFonts w:cs="Arial"/>
          <w:szCs w:val="20"/>
        </w:rPr>
        <w:t>doručení výzvy k zaplacení</w:t>
      </w:r>
      <w:r w:rsidRPr="00157C4D">
        <w:rPr>
          <w:rFonts w:cs="Arial"/>
          <w:szCs w:val="20"/>
        </w:rPr>
        <w:t>.</w:t>
      </w:r>
    </w:p>
    <w:p w:rsidR="00420DC3" w:rsidRPr="00157C4D" w:rsidRDefault="000926CF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iCs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</w:t>
      </w:r>
      <w:r w:rsidR="00420DC3" w:rsidRPr="00157C4D">
        <w:rPr>
          <w:rFonts w:cs="Arial"/>
          <w:szCs w:val="20"/>
        </w:rPr>
        <w:t>.</w:t>
      </w:r>
      <w:r w:rsidR="00C041F5" w:rsidRPr="00157C4D">
        <w:rPr>
          <w:rFonts w:cs="Arial"/>
          <w:szCs w:val="20"/>
        </w:rPr>
        <w:t xml:space="preserve"> </w:t>
      </w:r>
      <w:r w:rsidR="00C041F5" w:rsidRPr="00157C4D">
        <w:rPr>
          <w:rStyle w:val="Siln"/>
          <w:rFonts w:cs="Arial"/>
          <w:b w:val="0"/>
          <w:szCs w:val="20"/>
        </w:rPr>
        <w:t>Odstoupením od této smlouvy nárok na smluvní pokutu nezaniká.</w:t>
      </w:r>
    </w:p>
    <w:p w:rsidR="00B764F2" w:rsidRPr="00157C4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Odstoupení od smlouvy</w:t>
      </w:r>
    </w:p>
    <w:p w:rsidR="00595713" w:rsidRPr="00157C4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157C4D">
        <w:rPr>
          <w:rFonts w:cs="Arial"/>
          <w:szCs w:val="20"/>
        </w:rPr>
        <w:t>bylo</w:t>
      </w:r>
      <w:r w:rsidRPr="00157C4D">
        <w:rPr>
          <w:rFonts w:cs="Arial"/>
          <w:szCs w:val="20"/>
        </w:rPr>
        <w:t xml:space="preserve"> písemné odstoupení strany odstupující druhé straně doručeno.</w:t>
      </w:r>
    </w:p>
    <w:p w:rsidR="00595713" w:rsidRPr="00157C4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Za podstatné porušení smluvních povinností se považuje na straně kupujícího více než třicetidenní prodlení kupujícího s úhradou kupní ceny dle</w:t>
      </w:r>
      <w:r w:rsidR="009D5D57" w:rsidRPr="00157C4D">
        <w:rPr>
          <w:rFonts w:cs="Arial"/>
          <w:szCs w:val="20"/>
        </w:rPr>
        <w:t xml:space="preserve"> čl. </w:t>
      </w:r>
      <w:r w:rsidRPr="00157C4D">
        <w:rPr>
          <w:rFonts w:cs="Arial"/>
          <w:szCs w:val="20"/>
        </w:rPr>
        <w:t>I</w:t>
      </w:r>
      <w:r w:rsidR="0071721A" w:rsidRPr="00157C4D">
        <w:rPr>
          <w:rFonts w:cs="Arial"/>
          <w:szCs w:val="20"/>
        </w:rPr>
        <w:t>V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1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smlouvy.</w:t>
      </w:r>
    </w:p>
    <w:p w:rsidR="00595713" w:rsidRPr="00157C4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Za podstatné porušení smluvních povinností se považuje na straně prodávajícího </w:t>
      </w:r>
      <w:r w:rsidR="00B549D0" w:rsidRPr="00157C4D">
        <w:rPr>
          <w:rFonts w:cs="Arial"/>
          <w:szCs w:val="20"/>
        </w:rPr>
        <w:t xml:space="preserve">zejména </w:t>
      </w:r>
      <w:r w:rsidRPr="00157C4D">
        <w:rPr>
          <w:rFonts w:cs="Arial"/>
          <w:szCs w:val="20"/>
        </w:rPr>
        <w:t>porušení i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>jen některé jednotlivé povinnosti, uvedené v čl. I</w:t>
      </w:r>
      <w:r w:rsidR="009D5D57" w:rsidRPr="00157C4D">
        <w:rPr>
          <w:rFonts w:cs="Arial"/>
          <w:szCs w:val="20"/>
        </w:rPr>
        <w:t>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bodu </w:t>
      </w:r>
      <w:r w:rsidR="00703010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="00F42157" w:rsidRPr="00157C4D">
        <w:rPr>
          <w:rFonts w:cs="Arial"/>
          <w:szCs w:val="20"/>
        </w:rPr>
        <w:t>,</w:t>
      </w:r>
      <w:r w:rsidR="009D5D57" w:rsidRPr="00157C4D">
        <w:rPr>
          <w:rFonts w:cs="Arial"/>
          <w:szCs w:val="20"/>
        </w:rPr>
        <w:t xml:space="preserve"> v čl. V</w:t>
      </w:r>
      <w:r w:rsidR="00F9580D" w:rsidRPr="00157C4D">
        <w:rPr>
          <w:rFonts w:cs="Arial"/>
          <w:szCs w:val="20"/>
        </w:rPr>
        <w:t>.</w:t>
      </w:r>
      <w:r w:rsidR="009D5D57" w:rsidRPr="00157C4D">
        <w:rPr>
          <w:rFonts w:cs="Arial"/>
          <w:szCs w:val="20"/>
        </w:rPr>
        <w:t xml:space="preserve"> bodu 1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>, v čl. VI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bodech </w:t>
      </w:r>
      <w:r w:rsidR="003E07D0" w:rsidRPr="00157C4D">
        <w:rPr>
          <w:rFonts w:cs="Arial"/>
          <w:szCs w:val="20"/>
        </w:rPr>
        <w:t>4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, </w:t>
      </w:r>
      <w:r w:rsidR="003E07D0" w:rsidRPr="00157C4D">
        <w:rPr>
          <w:rFonts w:cs="Arial"/>
          <w:szCs w:val="20"/>
        </w:rPr>
        <w:t>6</w:t>
      </w:r>
      <w:r w:rsidR="00F9580D"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 xml:space="preserve"> této smlouvy</w:t>
      </w:r>
      <w:r w:rsidR="00595713" w:rsidRPr="00157C4D">
        <w:rPr>
          <w:rFonts w:cs="Arial"/>
          <w:szCs w:val="20"/>
        </w:rPr>
        <w:t>.</w:t>
      </w:r>
    </w:p>
    <w:p w:rsidR="00C74EBE" w:rsidRPr="00157C4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C74EBE" w:rsidRPr="00157C4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157C4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ve stejné lhůtě je kupující povinen vrátit prodávajícímu </w:t>
      </w:r>
      <w:r w:rsidR="00033751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>, které z titulu této smlouvy obdržel. O</w:t>
      </w:r>
      <w:r w:rsidR="00182E23" w:rsidRPr="00157C4D">
        <w:rPr>
          <w:rFonts w:cs="Arial"/>
          <w:szCs w:val="20"/>
        </w:rPr>
        <w:t> </w:t>
      </w:r>
      <w:r w:rsidRPr="00157C4D">
        <w:rPr>
          <w:rFonts w:cs="Arial"/>
          <w:szCs w:val="20"/>
        </w:rPr>
        <w:t xml:space="preserve">vrácení </w:t>
      </w:r>
      <w:r w:rsidR="00242494" w:rsidRPr="00157C4D">
        <w:rPr>
          <w:rFonts w:cs="Arial"/>
          <w:szCs w:val="20"/>
        </w:rPr>
        <w:t>zboží</w:t>
      </w:r>
      <w:r w:rsidRPr="00157C4D">
        <w:rPr>
          <w:rFonts w:cs="Arial"/>
          <w:szCs w:val="20"/>
        </w:rPr>
        <w:t xml:space="preserve"> strany sepíší zápis;</w:t>
      </w:r>
    </w:p>
    <w:p w:rsidR="00C74EBE" w:rsidRPr="00157C4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rPr>
          <w:rFonts w:cs="Arial"/>
          <w:szCs w:val="20"/>
        </w:rPr>
      </w:pPr>
      <w:r w:rsidRPr="00157C4D">
        <w:rPr>
          <w:rFonts w:cs="Arial"/>
          <w:szCs w:val="2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814E72" w:rsidRPr="00157C4D" w:rsidRDefault="00814E72" w:rsidP="00814E72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cs="Arial"/>
          <w:b/>
        </w:rPr>
      </w:pPr>
      <w:r w:rsidRPr="00157C4D">
        <w:rPr>
          <w:rFonts w:cs="Arial"/>
          <w:b/>
        </w:rPr>
        <w:t>Závěrečná ujednání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Kupující a prodávající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Tuto smlouvu lze měnit či doplňovat pouze chronologicky číslovanými písemnými dodatky, podepsanými oprávněnými zástupci smluvních stran.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Nastanou-li u některé ze stran okolnosti bránící řádnému plnění této smlouvy, je povinna to bez zbytečného odkladu oznámit druhé straně.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Tato smlouva nabývá platnosti okamžikem jejího podpisu oběma smluvními stranami</w:t>
      </w:r>
      <w:r w:rsidR="00337759" w:rsidRPr="00157C4D">
        <w:rPr>
          <w:rFonts w:cs="Arial"/>
          <w:szCs w:val="20"/>
        </w:rPr>
        <w:t xml:space="preserve"> a účinnosti dnem uveřejnění v registru smluv dle odst. 9 tohoto článku</w:t>
      </w:r>
      <w:r w:rsidRPr="00157C4D">
        <w:rPr>
          <w:rFonts w:cs="Arial"/>
          <w:szCs w:val="20"/>
        </w:rPr>
        <w:t>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Prodávající prohlašuje, že si je vědom toho, že je na základě § 2 písm. e) zákona č. 320/2001 Sb., </w:t>
      </w:r>
      <w:r w:rsidR="00F9580D" w:rsidRPr="00157C4D">
        <w:rPr>
          <w:rFonts w:cs="Arial"/>
          <w:szCs w:val="20"/>
        </w:rPr>
        <w:br/>
      </w:r>
      <w:r w:rsidRPr="00157C4D">
        <w:rPr>
          <w:rFonts w:cs="Arial"/>
          <w:szCs w:val="20"/>
        </w:rPr>
        <w:t>o finanční kontrole, v platném znění, osobou povinnou spolupůsobit při výkonu finanční kontroly.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814E72" w:rsidRPr="00157C4D" w:rsidRDefault="00024D64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Prodávající</w:t>
      </w:r>
      <w:r w:rsidR="00F32C60" w:rsidRPr="00157C4D">
        <w:rPr>
          <w:rFonts w:cs="Arial"/>
          <w:szCs w:val="20"/>
        </w:rPr>
        <w:t xml:space="preserve"> je srozuměn s tím, že objednatel je povinným subjektem dle § 2 odst. 1 zákona </w:t>
      </w:r>
      <w:r w:rsidR="00F32C60" w:rsidRPr="00157C4D">
        <w:rPr>
          <w:rFonts w:cs="Arial"/>
          <w:szCs w:val="20"/>
        </w:rPr>
        <w:br/>
        <w:t xml:space="preserve">č. 340/2015 Sb., o zvláštních podmínkách účinnosti některých smluv, uveřejňování těchto smluv </w:t>
      </w:r>
      <w:r w:rsidR="00F32C60" w:rsidRPr="00157C4D">
        <w:rPr>
          <w:rFonts w:cs="Arial"/>
          <w:szCs w:val="20"/>
        </w:rPr>
        <w:br/>
        <w:t xml:space="preserve">a o registru smluv a je tak povinen zveřejnit obraz smlouvy a její případné změny (dodatky) a další dokumenty od této smlouvy odvozené včetně </w:t>
      </w:r>
      <w:proofErr w:type="spellStart"/>
      <w:r w:rsidR="00F32C60" w:rsidRPr="00157C4D">
        <w:rPr>
          <w:rFonts w:cs="Arial"/>
          <w:szCs w:val="20"/>
        </w:rPr>
        <w:t>metadat</w:t>
      </w:r>
      <w:proofErr w:type="spellEnd"/>
      <w:r w:rsidR="00F32C60" w:rsidRPr="00157C4D">
        <w:rPr>
          <w:rFonts w:cs="Arial"/>
          <w:szCs w:val="20"/>
        </w:rPr>
        <w:t>. Objednatel se zavazuje tuto smlouvu uveřejnit v souladu s tímto zákonem, a to požadovaným způsobem, v zákonem stanovené lhůtě. Smluvní strany jsou v této souvislosti povinny si vzájemně sdělit, které údaje tvoří obchodní tajemství a jsou tak vyloučeny z uveřejnění.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>Tato smlouva je vypracována ve </w:t>
      </w:r>
      <w:r w:rsidR="008D541E" w:rsidRPr="00157C4D">
        <w:rPr>
          <w:rFonts w:cs="Arial"/>
          <w:szCs w:val="20"/>
        </w:rPr>
        <w:t>dvou</w:t>
      </w:r>
      <w:r w:rsidRPr="00157C4D">
        <w:rPr>
          <w:rFonts w:cs="Arial"/>
          <w:szCs w:val="20"/>
        </w:rPr>
        <w:t xml:space="preserve"> vyhotoveních, z nichž jedno vyhotovení obdrží prodávající </w:t>
      </w:r>
      <w:r w:rsidR="00F9580D" w:rsidRPr="00157C4D">
        <w:rPr>
          <w:rFonts w:cs="Arial"/>
          <w:szCs w:val="20"/>
        </w:rPr>
        <w:br/>
      </w:r>
      <w:r w:rsidRPr="00157C4D">
        <w:rPr>
          <w:rFonts w:cs="Arial"/>
          <w:szCs w:val="20"/>
        </w:rPr>
        <w:t xml:space="preserve">a </w:t>
      </w:r>
      <w:r w:rsidR="008D541E" w:rsidRPr="00157C4D">
        <w:rPr>
          <w:rFonts w:cs="Arial"/>
          <w:szCs w:val="20"/>
        </w:rPr>
        <w:t>jedno</w:t>
      </w:r>
      <w:r w:rsidRPr="00157C4D">
        <w:rPr>
          <w:rFonts w:cs="Arial"/>
          <w:szCs w:val="20"/>
        </w:rPr>
        <w:t xml:space="preserve"> vyhotovení obdrží kupující.</w:t>
      </w:r>
    </w:p>
    <w:p w:rsidR="00814E72" w:rsidRPr="00157C4D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Nedílnou součástí této smlouvy jsou tyto </w:t>
      </w:r>
      <w:r w:rsidRPr="00157C4D">
        <w:rPr>
          <w:rFonts w:cs="Arial"/>
          <w:b/>
          <w:szCs w:val="20"/>
        </w:rPr>
        <w:t>přílohy</w:t>
      </w:r>
      <w:r w:rsidRPr="00157C4D">
        <w:rPr>
          <w:rFonts w:cs="Arial"/>
          <w:szCs w:val="20"/>
        </w:rPr>
        <w:t>:</w:t>
      </w:r>
    </w:p>
    <w:p w:rsidR="00814E72" w:rsidRPr="00157C4D" w:rsidRDefault="00270CAD" w:rsidP="00814E72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>Příloha č. 1.</w:t>
      </w:r>
      <w:r w:rsidR="00814E72" w:rsidRPr="00157C4D">
        <w:rPr>
          <w:rFonts w:cs="Arial"/>
          <w:szCs w:val="20"/>
        </w:rPr>
        <w:tab/>
        <w:t>Specifikace předmětu plnění</w:t>
      </w:r>
    </w:p>
    <w:p w:rsidR="00F806D7" w:rsidRPr="00157C4D" w:rsidRDefault="00F806D7" w:rsidP="00D65F4B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  <w:r w:rsidRPr="00157C4D">
        <w:rPr>
          <w:rFonts w:cs="Arial"/>
          <w:szCs w:val="20"/>
        </w:rPr>
        <w:t xml:space="preserve">Příloha č. </w:t>
      </w:r>
      <w:r w:rsidR="00270CAD" w:rsidRPr="00157C4D">
        <w:rPr>
          <w:rFonts w:cs="Arial"/>
          <w:szCs w:val="20"/>
        </w:rPr>
        <w:t>2.</w:t>
      </w:r>
      <w:r w:rsidRPr="00157C4D">
        <w:rPr>
          <w:rFonts w:cs="Arial"/>
          <w:szCs w:val="20"/>
        </w:rPr>
        <w:t xml:space="preserve"> </w:t>
      </w:r>
      <w:r w:rsidR="00D65F4B" w:rsidRPr="00157C4D">
        <w:rPr>
          <w:rFonts w:cs="Arial"/>
          <w:szCs w:val="20"/>
        </w:rPr>
        <w:tab/>
      </w:r>
      <w:r w:rsidRPr="00157C4D">
        <w:rPr>
          <w:rFonts w:cs="Arial"/>
          <w:szCs w:val="20"/>
        </w:rPr>
        <w:t>Vzorový předávací protokol</w:t>
      </w:r>
    </w:p>
    <w:p w:rsidR="000E387A" w:rsidRPr="00157C4D" w:rsidRDefault="000E387A" w:rsidP="00D65F4B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</w:p>
    <w:p w:rsidR="000E387A" w:rsidRPr="00157C4D" w:rsidRDefault="000E387A" w:rsidP="00D65F4B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rPr>
          <w:rFonts w:cs="Arial"/>
          <w:szCs w:val="20"/>
        </w:rPr>
      </w:pPr>
    </w:p>
    <w:p w:rsidR="00814E72" w:rsidRPr="00157C4D" w:rsidRDefault="00814E72" w:rsidP="00814E72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814E72" w:rsidRPr="00157C4D" w:rsidRDefault="00814E72" w:rsidP="00814E72">
      <w:pPr>
        <w:tabs>
          <w:tab w:val="left" w:pos="4962"/>
        </w:tabs>
        <w:rPr>
          <w:rFonts w:cs="Arial"/>
          <w:szCs w:val="20"/>
        </w:rPr>
      </w:pPr>
      <w:r w:rsidRPr="00157C4D">
        <w:rPr>
          <w:rFonts w:cs="Arial"/>
          <w:szCs w:val="20"/>
        </w:rPr>
        <w:t>V Brně dne:</w:t>
      </w:r>
      <w:r w:rsidRPr="00157C4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2018380177"/>
          <w:placeholder>
            <w:docPart w:val="DefaultPlaceholder_1082065158"/>
          </w:placeholder>
        </w:sdtPr>
        <w:sdtEndPr/>
        <w:sdtContent>
          <w:r w:rsidR="00947AF3" w:rsidRPr="00157C4D">
            <w:rPr>
              <w:rFonts w:cs="Arial"/>
              <w:szCs w:val="20"/>
            </w:rPr>
            <w:t>V ………………….</w:t>
          </w:r>
          <w:r w:rsidRPr="00157C4D">
            <w:rPr>
              <w:rFonts w:cs="Arial"/>
              <w:szCs w:val="20"/>
            </w:rPr>
            <w:t>dne:</w:t>
          </w:r>
          <w:r w:rsidR="00931F86" w:rsidRPr="00157C4D">
            <w:rPr>
              <w:rFonts w:cs="Arial"/>
              <w:szCs w:val="20"/>
            </w:rPr>
            <w:t xml:space="preserve"> </w:t>
          </w:r>
        </w:sdtContent>
      </w:sdt>
    </w:p>
    <w:p w:rsidR="00814E72" w:rsidRPr="00157C4D" w:rsidRDefault="00814E72" w:rsidP="00814E72">
      <w:pPr>
        <w:tabs>
          <w:tab w:val="left" w:pos="4962"/>
        </w:tabs>
        <w:rPr>
          <w:rFonts w:cs="Arial"/>
          <w:szCs w:val="20"/>
        </w:rPr>
      </w:pPr>
    </w:p>
    <w:p w:rsidR="00814E72" w:rsidRPr="00157C4D" w:rsidRDefault="00814E72" w:rsidP="00814E72">
      <w:pPr>
        <w:tabs>
          <w:tab w:val="left" w:pos="4962"/>
        </w:tabs>
        <w:rPr>
          <w:rFonts w:cs="Arial"/>
          <w:szCs w:val="20"/>
        </w:rPr>
      </w:pPr>
    </w:p>
    <w:p w:rsidR="00814E72" w:rsidRPr="00157C4D" w:rsidRDefault="00814E72" w:rsidP="00814E72">
      <w:pPr>
        <w:tabs>
          <w:tab w:val="left" w:pos="4962"/>
        </w:tabs>
        <w:rPr>
          <w:rFonts w:cs="Arial"/>
          <w:szCs w:val="20"/>
        </w:rPr>
      </w:pPr>
      <w:r w:rsidRPr="00157C4D">
        <w:rPr>
          <w:rFonts w:cs="Arial"/>
          <w:b/>
          <w:szCs w:val="20"/>
        </w:rPr>
        <w:t>Za kupujícího:</w:t>
      </w:r>
      <w:r w:rsidRPr="00157C4D">
        <w:rPr>
          <w:rFonts w:cs="Arial"/>
          <w:szCs w:val="20"/>
        </w:rPr>
        <w:tab/>
      </w:r>
      <w:r w:rsidRPr="00157C4D">
        <w:rPr>
          <w:rFonts w:cs="Arial"/>
          <w:b/>
          <w:szCs w:val="20"/>
        </w:rPr>
        <w:tab/>
        <w:t>Za prodávajícího:</w:t>
      </w:r>
    </w:p>
    <w:p w:rsidR="00814E72" w:rsidRPr="00157C4D" w:rsidRDefault="00814E72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814E72" w:rsidRPr="00157C4D" w:rsidRDefault="00814E72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814E72" w:rsidRPr="00157C4D" w:rsidRDefault="00814E72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814E72" w:rsidRPr="00157C4D" w:rsidRDefault="00814E72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4E685B" w:rsidRPr="00157C4D" w:rsidRDefault="004E685B" w:rsidP="00814E72">
      <w:pPr>
        <w:tabs>
          <w:tab w:val="left" w:pos="4962"/>
        </w:tabs>
        <w:jc w:val="center"/>
        <w:rPr>
          <w:rFonts w:cs="Arial"/>
          <w:b/>
          <w:szCs w:val="20"/>
        </w:rPr>
      </w:pPr>
    </w:p>
    <w:p w:rsidR="00814E72" w:rsidRPr="00157C4D" w:rsidRDefault="00814E72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  <w:r w:rsidRPr="00157C4D">
        <w:rPr>
          <w:rFonts w:cs="Arial"/>
          <w:szCs w:val="20"/>
        </w:rPr>
        <w:tab/>
        <w:t xml:space="preserve">...................................................... </w:t>
      </w:r>
      <w:r w:rsidRPr="00157C4D">
        <w:rPr>
          <w:rFonts w:cs="Arial"/>
          <w:szCs w:val="20"/>
        </w:rPr>
        <w:tab/>
        <w:t>......................................................</w:t>
      </w:r>
    </w:p>
    <w:p w:rsidR="00814E72" w:rsidRPr="00157C4D" w:rsidRDefault="00814E72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  <w:r w:rsidRPr="00157C4D">
        <w:rPr>
          <w:rFonts w:cs="Arial"/>
          <w:i/>
          <w:szCs w:val="20"/>
        </w:rPr>
        <w:tab/>
      </w:r>
      <w:r w:rsidRPr="00157C4D">
        <w:rPr>
          <w:rFonts w:cs="Arial"/>
          <w:szCs w:val="20"/>
        </w:rPr>
        <w:t xml:space="preserve">Povodí Moravy, </w:t>
      </w:r>
      <w:proofErr w:type="spellStart"/>
      <w:r w:rsidRPr="00157C4D">
        <w:rPr>
          <w:rFonts w:cs="Arial"/>
          <w:szCs w:val="20"/>
        </w:rPr>
        <w:t>s.p</w:t>
      </w:r>
      <w:proofErr w:type="spellEnd"/>
      <w:r w:rsidRPr="00157C4D">
        <w:rPr>
          <w:rFonts w:cs="Arial"/>
          <w:szCs w:val="20"/>
        </w:rPr>
        <w:t>.</w:t>
      </w:r>
      <w:r w:rsidRPr="00157C4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268974119"/>
          <w:placeholder>
            <w:docPart w:val="DefaultPlaceholder_1082065158"/>
          </w:placeholder>
        </w:sdtPr>
        <w:sdtEndPr/>
        <w:sdtContent>
          <w:bookmarkStart w:id="0" w:name="_GoBack"/>
          <w:r w:rsidR="00947AF3" w:rsidRPr="00157C4D">
            <w:rPr>
              <w:rFonts w:cs="Arial"/>
              <w:szCs w:val="20"/>
            </w:rPr>
            <w:t>obchodní firma</w:t>
          </w:r>
          <w:bookmarkEnd w:id="0"/>
        </w:sdtContent>
      </w:sdt>
    </w:p>
    <w:p w:rsidR="00814E72" w:rsidRPr="00157C4D" w:rsidRDefault="00814E72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  <w:r w:rsidRPr="00157C4D">
        <w:rPr>
          <w:rFonts w:cs="Arial"/>
          <w:szCs w:val="20"/>
        </w:rPr>
        <w:tab/>
      </w:r>
      <w:r w:rsidR="00B25F6D" w:rsidRPr="00157C4D">
        <w:rPr>
          <w:rFonts w:cs="Arial"/>
          <w:szCs w:val="20"/>
        </w:rPr>
        <w:t>MVDr. Václav Gargulák</w:t>
      </w:r>
      <w:r w:rsidRPr="00157C4D">
        <w:rPr>
          <w:rFonts w:cs="Arial"/>
          <w:i/>
          <w:szCs w:val="20"/>
        </w:rPr>
        <w:tab/>
      </w:r>
      <w:sdt>
        <w:sdtPr>
          <w:rPr>
            <w:rFonts w:cs="Arial"/>
            <w:i/>
            <w:szCs w:val="20"/>
          </w:rPr>
          <w:id w:val="438953691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947AF3" w:rsidRPr="00157C4D">
            <w:rPr>
              <w:rFonts w:cs="Arial"/>
              <w:szCs w:val="20"/>
            </w:rPr>
            <w:t>jméno</w:t>
          </w:r>
        </w:sdtContent>
      </w:sdt>
    </w:p>
    <w:p w:rsidR="00814E72" w:rsidRPr="00157C4D" w:rsidRDefault="00814E72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  <w:r w:rsidRPr="00157C4D">
        <w:rPr>
          <w:rFonts w:cs="Arial"/>
          <w:szCs w:val="20"/>
        </w:rPr>
        <w:tab/>
      </w:r>
      <w:r w:rsidR="00B25F6D" w:rsidRPr="00157C4D">
        <w:rPr>
          <w:rFonts w:cs="Arial"/>
          <w:szCs w:val="20"/>
        </w:rPr>
        <w:t>generální ředitel</w:t>
      </w:r>
      <w:r w:rsidRPr="00157C4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3757112"/>
          <w:placeholder>
            <w:docPart w:val="DefaultPlaceholder_1082065158"/>
          </w:placeholder>
        </w:sdtPr>
        <w:sdtEndPr/>
        <w:sdtContent>
          <w:r w:rsidR="00947AF3" w:rsidRPr="00157C4D">
            <w:rPr>
              <w:rFonts w:cs="Arial"/>
              <w:szCs w:val="20"/>
            </w:rPr>
            <w:t>funkce</w:t>
          </w:r>
        </w:sdtContent>
      </w:sdt>
    </w:p>
    <w:p w:rsidR="00201BE6" w:rsidRPr="00157C4D" w:rsidRDefault="00201BE6" w:rsidP="00814E72">
      <w:pPr>
        <w:tabs>
          <w:tab w:val="center" w:pos="1800"/>
          <w:tab w:val="center" w:pos="6521"/>
        </w:tabs>
        <w:rPr>
          <w:rFonts w:cs="Arial"/>
          <w:szCs w:val="20"/>
        </w:rPr>
      </w:pPr>
    </w:p>
    <w:p w:rsidR="004F5B74" w:rsidRPr="00157C4D" w:rsidRDefault="004F5B74">
      <w:pPr>
        <w:jc w:val="left"/>
        <w:rPr>
          <w:rStyle w:val="Siln"/>
          <w:rFonts w:cs="Arial"/>
          <w:szCs w:val="20"/>
        </w:rPr>
      </w:pPr>
      <w:r w:rsidRPr="00157C4D">
        <w:rPr>
          <w:rStyle w:val="Siln"/>
          <w:rFonts w:cs="Arial"/>
          <w:szCs w:val="20"/>
        </w:rPr>
        <w:br w:type="page"/>
      </w:r>
    </w:p>
    <w:p w:rsidR="00201BE6" w:rsidRPr="00157C4D" w:rsidRDefault="004F5B74" w:rsidP="005736E0">
      <w:pPr>
        <w:pStyle w:val="Default"/>
      </w:pPr>
      <w:r w:rsidRPr="00157C4D">
        <w:t xml:space="preserve">Příloha č. </w:t>
      </w:r>
      <w:r w:rsidR="00947AF3" w:rsidRPr="00157C4D">
        <w:t xml:space="preserve">2 </w:t>
      </w:r>
      <w:r w:rsidRPr="00157C4D">
        <w:t>kupní smlouvy</w:t>
      </w:r>
    </w:p>
    <w:p w:rsidR="00947AF3" w:rsidRPr="00157C4D" w:rsidRDefault="00947AF3" w:rsidP="005736E0">
      <w:pPr>
        <w:pStyle w:val="Default"/>
        <w:rPr>
          <w:b/>
          <w:bCs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jc w:val="center"/>
        <w:rPr>
          <w:rStyle w:val="Siln"/>
          <w:rFonts w:cs="Arial"/>
          <w:sz w:val="24"/>
          <w:szCs w:val="24"/>
        </w:rPr>
      </w:pPr>
      <w:r w:rsidRPr="00157C4D">
        <w:rPr>
          <w:rStyle w:val="Siln"/>
          <w:rFonts w:cs="Arial"/>
          <w:sz w:val="24"/>
          <w:szCs w:val="24"/>
        </w:rPr>
        <w:t>V Z O R O V Ý    P Ř E D Á V A C Í     P R O T O K O L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jc w:val="center"/>
        <w:rPr>
          <w:rFonts w:cs="Arial"/>
          <w:b/>
          <w:bCs/>
          <w:sz w:val="20"/>
          <w:szCs w:val="20"/>
        </w:rPr>
      </w:pPr>
      <w:r w:rsidRPr="00157C4D">
        <w:rPr>
          <w:rStyle w:val="Siln"/>
          <w:rFonts w:cs="Arial"/>
          <w:sz w:val="20"/>
          <w:szCs w:val="20"/>
        </w:rPr>
        <w:t>___________________________________________________________________________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b/>
          <w:sz w:val="20"/>
          <w:szCs w:val="20"/>
        </w:rPr>
      </w:pPr>
      <w:r w:rsidRPr="00157C4D">
        <w:rPr>
          <w:rFonts w:cs="Arial"/>
          <w:b/>
          <w:sz w:val="20"/>
          <w:szCs w:val="20"/>
        </w:rPr>
        <w:t>Předávající: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Společnost:          </w:t>
      </w:r>
      <w:r w:rsidRPr="00157C4D">
        <w:rPr>
          <w:rFonts w:cs="Arial"/>
          <w:sz w:val="20"/>
          <w:szCs w:val="20"/>
        </w:rPr>
        <w:tab/>
        <w:t xml:space="preserve"> </w:t>
      </w:r>
      <w:r w:rsidRPr="00157C4D">
        <w:rPr>
          <w:rFonts w:cs="Arial"/>
          <w:sz w:val="20"/>
          <w:szCs w:val="20"/>
        </w:rPr>
        <w:tab/>
      </w:r>
      <w:r w:rsidR="00947AF3" w:rsidRPr="00157C4D">
        <w:rPr>
          <w:rFonts w:cs="Arial"/>
          <w:sz w:val="20"/>
          <w:szCs w:val="20"/>
        </w:rPr>
        <w:t>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2700"/>
          <w:tab w:val="left" w:pos="2880"/>
        </w:tabs>
        <w:spacing w:line="240" w:lineRule="auto"/>
        <w:jc w:val="left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Sídlo/místo podnikání:           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</w:r>
      <w:r w:rsidR="00947AF3" w:rsidRPr="00157C4D">
        <w:rPr>
          <w:rFonts w:cs="Arial"/>
          <w:sz w:val="20"/>
          <w:szCs w:val="20"/>
        </w:rPr>
        <w:t>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IČ:</w:t>
      </w:r>
      <w:r w:rsidRPr="00157C4D">
        <w:rPr>
          <w:rFonts w:cs="Arial"/>
          <w:sz w:val="20"/>
          <w:szCs w:val="20"/>
        </w:rPr>
        <w:tab/>
        <w:t>               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</w:r>
      <w:r w:rsidR="00947AF3" w:rsidRPr="00157C4D">
        <w:rPr>
          <w:rFonts w:cs="Arial"/>
          <w:sz w:val="20"/>
          <w:szCs w:val="20"/>
        </w:rPr>
        <w:t>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left="2124" w:hanging="2124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Zastoupená při předání: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</w:r>
      <w:r w:rsidR="00947AF3" w:rsidRPr="00157C4D">
        <w:rPr>
          <w:rFonts w:cs="Arial"/>
          <w:sz w:val="20"/>
          <w:szCs w:val="20"/>
        </w:rPr>
        <w:t>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(dále jen  „předávající“)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a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b/>
          <w:sz w:val="20"/>
          <w:szCs w:val="20"/>
        </w:rPr>
      </w:pPr>
      <w:r w:rsidRPr="00157C4D">
        <w:rPr>
          <w:rFonts w:cs="Arial"/>
          <w:b/>
          <w:sz w:val="20"/>
          <w:szCs w:val="20"/>
        </w:rPr>
        <w:t>Přebírající: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Společnost:          </w:t>
      </w:r>
      <w:r w:rsidRPr="00157C4D">
        <w:rPr>
          <w:rFonts w:cs="Arial"/>
          <w:sz w:val="20"/>
          <w:szCs w:val="20"/>
        </w:rPr>
        <w:tab/>
        <w:t xml:space="preserve"> 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b/>
          <w:bCs/>
          <w:sz w:val="20"/>
          <w:szCs w:val="20"/>
        </w:rPr>
        <w:t xml:space="preserve">Povodí Moravy, </w:t>
      </w:r>
      <w:proofErr w:type="spellStart"/>
      <w:r w:rsidRPr="00157C4D">
        <w:rPr>
          <w:rFonts w:cs="Arial"/>
          <w:b/>
          <w:bCs/>
          <w:sz w:val="20"/>
          <w:szCs w:val="20"/>
        </w:rPr>
        <w:t>s.p</w:t>
      </w:r>
      <w:proofErr w:type="spellEnd"/>
      <w:r w:rsidRPr="00157C4D">
        <w:rPr>
          <w:rFonts w:cs="Arial"/>
          <w:b/>
          <w:bCs/>
          <w:sz w:val="20"/>
          <w:szCs w:val="20"/>
        </w:rPr>
        <w:t>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Sídlo:              </w:t>
      </w:r>
      <w:r w:rsidRPr="00157C4D">
        <w:rPr>
          <w:rFonts w:cs="Arial"/>
          <w:sz w:val="20"/>
          <w:szCs w:val="20"/>
        </w:rPr>
        <w:tab/>
        <w:t xml:space="preserve"> 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  <w:t>Dřevařská 11, 602 00 Brno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 IČ:</w:t>
      </w:r>
      <w:r w:rsidRPr="00157C4D">
        <w:rPr>
          <w:rFonts w:cs="Arial"/>
          <w:sz w:val="20"/>
          <w:szCs w:val="20"/>
        </w:rPr>
        <w:tab/>
        <w:t>               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  <w:t>70890013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left="2124" w:hanging="2124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Zastoupená při převzetí:</w:t>
      </w:r>
      <w:r w:rsidRPr="00157C4D">
        <w:rPr>
          <w:rFonts w:cs="Arial"/>
          <w:sz w:val="20"/>
          <w:szCs w:val="20"/>
        </w:rPr>
        <w:tab/>
      </w:r>
      <w:r w:rsidRPr="00157C4D">
        <w:rPr>
          <w:rFonts w:cs="Arial"/>
          <w:sz w:val="20"/>
          <w:szCs w:val="20"/>
        </w:rPr>
        <w:tab/>
        <w:t>…………………………………………………………………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(dále jen „přebírající“) 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left="3540" w:hanging="3540"/>
        <w:rPr>
          <w:rFonts w:cs="Arial"/>
          <w:sz w:val="20"/>
          <w:szCs w:val="20"/>
        </w:rPr>
      </w:pPr>
      <w:r w:rsidRPr="00157C4D">
        <w:rPr>
          <w:rFonts w:cs="Arial"/>
          <w:b/>
          <w:sz w:val="20"/>
          <w:szCs w:val="20"/>
        </w:rPr>
        <w:t xml:space="preserve">Kupní smlouva </w:t>
      </w:r>
      <w:r w:rsidRPr="00157C4D">
        <w:rPr>
          <w:rFonts w:cs="Arial"/>
          <w:sz w:val="20"/>
          <w:szCs w:val="20"/>
        </w:rPr>
        <w:t>číslo …………………………………………..….ze dne: 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left="3540" w:hanging="3540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Místo předání a převzetí: …………………………………………………………………..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keepNext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57" w:hanging="357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Dnešního dne předávající předal a přebírající převzal v požadované kvalitě předmět smlouvy, a to  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firstLine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540" w:hanging="54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Při předání byla provedena:</w: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1980"/>
          <w:tab w:val="left" w:pos="2160"/>
        </w:tabs>
        <w:spacing w:line="240" w:lineRule="auto"/>
        <w:ind w:firstLine="357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Instalace               </w:t>
      </w:r>
      <w:r w:rsidRPr="00157C4D">
        <w:rPr>
          <w:rFonts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25pt;height:21.75pt" o:ole="">
            <v:imagedata r:id="rId10" o:title=""/>
          </v:shape>
          <w:control r:id="rId11" w:name="CheckBox11" w:shapeid="_x0000_i1035"/>
        </w:objec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firstLine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Zprovoznění         </w:t>
      </w:r>
      <w:r w:rsidRPr="00157C4D">
        <w:rPr>
          <w:rFonts w:cs="Arial"/>
          <w:sz w:val="20"/>
          <w:szCs w:val="20"/>
        </w:rPr>
        <w:object w:dxaOrig="225" w:dyaOrig="225">
          <v:shape id="_x0000_i1037" type="#_x0000_t75" style="width:10.5pt;height:21.75pt" o:ole="">
            <v:imagedata r:id="rId12" o:title=""/>
          </v:shape>
          <w:control r:id="rId13" w:name="CheckBox21" w:shapeid="_x0000_i1037"/>
        </w:objec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Vyzkoušení          </w:t>
      </w:r>
      <w:r w:rsidRPr="00157C4D">
        <w:rPr>
          <w:rFonts w:cs="Arial"/>
          <w:sz w:val="20"/>
          <w:szCs w:val="20"/>
        </w:rPr>
        <w:object w:dxaOrig="225" w:dyaOrig="225">
          <v:shape id="_x0000_i1039" type="#_x0000_t75" style="width:9pt;height:21.75pt" o:ole="">
            <v:imagedata r:id="rId14" o:title=""/>
          </v:shape>
          <w:control r:id="rId15" w:name="CheckBox31" w:shapeid="_x0000_i1039"/>
        </w:objec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ind w:firstLine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Montáž</w:t>
      </w:r>
      <w:r w:rsidRPr="00157C4D">
        <w:rPr>
          <w:rFonts w:cs="Arial"/>
          <w:sz w:val="20"/>
          <w:szCs w:val="20"/>
        </w:rPr>
        <w:tab/>
        <w:t xml:space="preserve">         </w:t>
      </w:r>
      <w:r w:rsidRPr="00157C4D">
        <w:rPr>
          <w:rFonts w:cs="Arial"/>
          <w:sz w:val="20"/>
          <w:szCs w:val="20"/>
        </w:rPr>
        <w:object w:dxaOrig="225" w:dyaOrig="225">
          <v:shape id="_x0000_i1041" type="#_x0000_t75" style="width:10.5pt;height:21.75pt" o:ole="">
            <v:imagedata r:id="rId12" o:title=""/>
          </v:shape>
          <w:control r:id="rId16" w:name="CheckBox211" w:shapeid="_x0000_i1041"/>
        </w:objec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Další činnost …………………………………………………………………………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tabs>
          <w:tab w:val="left" w:pos="2160"/>
        </w:tabs>
        <w:spacing w:line="240" w:lineRule="auto"/>
        <w:ind w:firstLine="360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Doklady ke zboží předané při dodání: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Zjištěné vady a nedostatky : 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 xml:space="preserve">Z důvodu zjištění výše uvedených vad a nedostatků odmítá přebírající zboží převzít.  </w:t>
      </w:r>
      <w:r w:rsidRPr="00157C4D">
        <w:rPr>
          <w:rFonts w:cs="Arial"/>
          <w:sz w:val="20"/>
          <w:szCs w:val="20"/>
        </w:rPr>
        <w:object w:dxaOrig="225" w:dyaOrig="225">
          <v:shape id="_x0000_i1043" type="#_x0000_t75" style="width:12pt;height:21.75pt" o:ole="">
            <v:imagedata r:id="rId17" o:title=""/>
          </v:shape>
          <w:control r:id="rId18" w:name="CheckBox4" w:shapeid="_x0000_i1043"/>
        </w:objec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Poznámka:……………….……………………………………………………………………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…………………………………………………………………………………………….….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V……………………  dne ………………..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 </w:t>
      </w: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:rsidR="00201BE6" w:rsidRPr="00157C4D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rPr>
          <w:rFonts w:cs="Arial"/>
          <w:sz w:val="20"/>
          <w:szCs w:val="20"/>
        </w:rPr>
        <w:t>….……………..…………………..                               ….……………..…………………..</w:t>
      </w:r>
    </w:p>
    <w:p w:rsidR="00201BE6" w:rsidRPr="00201BE6" w:rsidRDefault="00201BE6" w:rsidP="00201BE6">
      <w:pPr>
        <w:pStyle w:val="Normlnweb4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157C4D">
        <w:t xml:space="preserve">                 </w:t>
      </w:r>
      <w:r w:rsidRPr="00157C4D">
        <w:rPr>
          <w:rFonts w:cs="Arial"/>
          <w:sz w:val="20"/>
          <w:szCs w:val="20"/>
        </w:rPr>
        <w:t>Předávající                                                                    Přebírající</w:t>
      </w:r>
    </w:p>
    <w:sectPr w:rsidR="00201BE6" w:rsidRPr="00201BE6" w:rsidSect="00D826A1">
      <w:footerReference w:type="default" r:id="rId19"/>
      <w:headerReference w:type="first" r:id="rId20"/>
      <w:pgSz w:w="12240" w:h="15840" w:code="1"/>
      <w:pgMar w:top="1418" w:right="1418" w:bottom="1418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F3" w:rsidRDefault="00947AF3">
      <w:r>
        <w:separator/>
      </w:r>
    </w:p>
  </w:endnote>
  <w:endnote w:type="continuationSeparator" w:id="0">
    <w:p w:rsidR="00947AF3" w:rsidRDefault="009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F3" w:rsidRPr="00DB24C3" w:rsidRDefault="00947AF3" w:rsidP="00157371">
    <w:pPr>
      <w:pStyle w:val="Zpat"/>
      <w:rPr>
        <w:rFonts w:cs="Arial"/>
        <w:i/>
        <w:color w:val="808080"/>
        <w:sz w:val="18"/>
        <w:szCs w:val="20"/>
      </w:rPr>
    </w:pPr>
    <w:r>
      <w:rPr>
        <w:rFonts w:cs="Arial"/>
        <w:b/>
        <w:color w:val="808080"/>
        <w:szCs w:val="20"/>
      </w:rPr>
      <w:tab/>
    </w:r>
    <w:r w:rsidRPr="009A35B1">
      <w:rPr>
        <w:rFonts w:cs="Arial"/>
        <w:b/>
        <w:color w:val="808080"/>
        <w:szCs w:val="20"/>
      </w:rPr>
      <w:t xml:space="preserve">Strana </w:t>
    </w:r>
    <w:r w:rsidRPr="009A35B1">
      <w:rPr>
        <w:rFonts w:cs="Arial"/>
        <w:b/>
        <w:color w:val="808080"/>
        <w:szCs w:val="20"/>
      </w:rPr>
      <w:fldChar w:fldCharType="begin"/>
    </w:r>
    <w:r w:rsidRPr="009A35B1">
      <w:rPr>
        <w:rFonts w:cs="Arial"/>
        <w:b/>
        <w:color w:val="808080"/>
        <w:szCs w:val="20"/>
      </w:rPr>
      <w:instrText xml:space="preserve"> PAGE </w:instrText>
    </w:r>
    <w:r w:rsidRPr="009A35B1">
      <w:rPr>
        <w:rFonts w:cs="Arial"/>
        <w:b/>
        <w:color w:val="808080"/>
        <w:szCs w:val="20"/>
      </w:rPr>
      <w:fldChar w:fldCharType="separate"/>
    </w:r>
    <w:r w:rsidR="00192D3E">
      <w:rPr>
        <w:rFonts w:cs="Arial"/>
        <w:b/>
        <w:noProof/>
        <w:color w:val="808080"/>
        <w:szCs w:val="20"/>
      </w:rPr>
      <w:t>6</w:t>
    </w:r>
    <w:r w:rsidRPr="009A35B1">
      <w:rPr>
        <w:rFonts w:cs="Arial"/>
        <w:b/>
        <w:color w:val="808080"/>
        <w:szCs w:val="20"/>
      </w:rPr>
      <w:fldChar w:fldCharType="end"/>
    </w:r>
    <w:r w:rsidRPr="009A35B1">
      <w:rPr>
        <w:rFonts w:cs="Arial"/>
        <w:b/>
        <w:color w:val="808080"/>
        <w:szCs w:val="20"/>
      </w:rPr>
      <w:t xml:space="preserve"> (celkem </w:t>
    </w:r>
    <w:r w:rsidRPr="009A35B1">
      <w:rPr>
        <w:rFonts w:cs="Arial"/>
        <w:b/>
        <w:color w:val="808080"/>
        <w:szCs w:val="20"/>
      </w:rPr>
      <w:fldChar w:fldCharType="begin"/>
    </w:r>
    <w:r w:rsidRPr="009A35B1">
      <w:rPr>
        <w:rFonts w:cs="Arial"/>
        <w:b/>
        <w:color w:val="808080"/>
        <w:szCs w:val="20"/>
      </w:rPr>
      <w:instrText xml:space="preserve"> NUMPAGES </w:instrText>
    </w:r>
    <w:r w:rsidRPr="009A35B1">
      <w:rPr>
        <w:rFonts w:cs="Arial"/>
        <w:b/>
        <w:color w:val="808080"/>
        <w:szCs w:val="20"/>
      </w:rPr>
      <w:fldChar w:fldCharType="separate"/>
    </w:r>
    <w:r w:rsidR="00192D3E">
      <w:rPr>
        <w:rFonts w:cs="Arial"/>
        <w:b/>
        <w:noProof/>
        <w:color w:val="808080"/>
        <w:szCs w:val="20"/>
      </w:rPr>
      <w:t>8</w:t>
    </w:r>
    <w:r w:rsidRPr="009A35B1">
      <w:rPr>
        <w:rFonts w:cs="Arial"/>
        <w:b/>
        <w:color w:val="808080"/>
        <w:szCs w:val="20"/>
      </w:rPr>
      <w:fldChar w:fldCharType="end"/>
    </w:r>
    <w:r w:rsidRPr="009A35B1">
      <w:rPr>
        <w:rFonts w:cs="Arial"/>
        <w:b/>
        <w:color w:val="80808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F3" w:rsidRDefault="00947AF3">
      <w:r>
        <w:separator/>
      </w:r>
    </w:p>
  </w:footnote>
  <w:footnote w:type="continuationSeparator" w:id="0">
    <w:p w:rsidR="00947AF3" w:rsidRDefault="0094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3E" w:rsidRPr="0070243E" w:rsidRDefault="0070243E" w:rsidP="0070243E">
    <w:pPr>
      <w:jc w:val="left"/>
      <w:rPr>
        <w:rFonts w:cs="Arial"/>
        <w:i/>
        <w:sz w:val="18"/>
        <w:szCs w:val="18"/>
      </w:rPr>
    </w:pPr>
    <w:r w:rsidRPr="0070243E">
      <w:rPr>
        <w:rFonts w:cs="Arial"/>
        <w:i/>
        <w:sz w:val="18"/>
        <w:szCs w:val="18"/>
      </w:rPr>
      <w:t>Příloha č. 2 - obchodní podmínky zadavatele</w:t>
    </w:r>
  </w:p>
  <w:p w:rsidR="0070243E" w:rsidRDefault="00702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FF4AE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E344BB5"/>
    <w:multiLevelType w:val="hybridMultilevel"/>
    <w:tmpl w:val="6818F2E0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D7324"/>
    <w:multiLevelType w:val="hybridMultilevel"/>
    <w:tmpl w:val="DBA60F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BD4044C"/>
    <w:multiLevelType w:val="hybridMultilevel"/>
    <w:tmpl w:val="FC5E3E5E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5188D"/>
    <w:multiLevelType w:val="hybridMultilevel"/>
    <w:tmpl w:val="815405B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E07EC"/>
    <w:multiLevelType w:val="hybridMultilevel"/>
    <w:tmpl w:val="C55A8564"/>
    <w:lvl w:ilvl="0" w:tplc="E57C79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81E75"/>
    <w:multiLevelType w:val="hybridMultilevel"/>
    <w:tmpl w:val="67A4721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9F86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"/>
  </w:num>
  <w:num w:numId="5">
    <w:abstractNumId w:val="27"/>
  </w:num>
  <w:num w:numId="6">
    <w:abstractNumId w:val="21"/>
  </w:num>
  <w:num w:numId="7">
    <w:abstractNumId w:val="2"/>
  </w:num>
  <w:num w:numId="8">
    <w:abstractNumId w:val="10"/>
  </w:num>
  <w:num w:numId="9">
    <w:abstractNumId w:val="15"/>
  </w:num>
  <w:num w:numId="10">
    <w:abstractNumId w:val="19"/>
  </w:num>
  <w:num w:numId="11">
    <w:abstractNumId w:val="0"/>
  </w:num>
  <w:num w:numId="12">
    <w:abstractNumId w:val="6"/>
  </w:num>
  <w:num w:numId="13">
    <w:abstractNumId w:val="23"/>
  </w:num>
  <w:num w:numId="14">
    <w:abstractNumId w:val="7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2"/>
  </w:num>
  <w:num w:numId="20">
    <w:abstractNumId w:val="17"/>
  </w:num>
  <w:num w:numId="21">
    <w:abstractNumId w:val="3"/>
  </w:num>
  <w:num w:numId="22">
    <w:abstractNumId w:val="11"/>
  </w:num>
  <w:num w:numId="23">
    <w:abstractNumId w:val="16"/>
  </w:num>
  <w:num w:numId="24">
    <w:abstractNumId w:val="18"/>
  </w:num>
  <w:num w:numId="25">
    <w:abstractNumId w:val="25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AHeygmWDU47spW9yc6l7xQuHnBw=" w:salt="f8FiNyEZVhe/XlA8uJTA+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2"/>
    <w:rsid w:val="00003497"/>
    <w:rsid w:val="00010D1C"/>
    <w:rsid w:val="00020077"/>
    <w:rsid w:val="00020650"/>
    <w:rsid w:val="00023211"/>
    <w:rsid w:val="00024D64"/>
    <w:rsid w:val="00032F74"/>
    <w:rsid w:val="00033751"/>
    <w:rsid w:val="000374EF"/>
    <w:rsid w:val="00041E50"/>
    <w:rsid w:val="000451E5"/>
    <w:rsid w:val="00063A64"/>
    <w:rsid w:val="00064DAD"/>
    <w:rsid w:val="00065310"/>
    <w:rsid w:val="00067BE6"/>
    <w:rsid w:val="00071FBB"/>
    <w:rsid w:val="000727F1"/>
    <w:rsid w:val="000823C0"/>
    <w:rsid w:val="0008345F"/>
    <w:rsid w:val="000836D3"/>
    <w:rsid w:val="00087887"/>
    <w:rsid w:val="000921FB"/>
    <w:rsid w:val="000926CF"/>
    <w:rsid w:val="000B6486"/>
    <w:rsid w:val="000B6638"/>
    <w:rsid w:val="000B6D1E"/>
    <w:rsid w:val="000B742E"/>
    <w:rsid w:val="000C58BC"/>
    <w:rsid w:val="000D4579"/>
    <w:rsid w:val="000E387A"/>
    <w:rsid w:val="000E3B72"/>
    <w:rsid w:val="000E5007"/>
    <w:rsid w:val="000E7734"/>
    <w:rsid w:val="000F1C7D"/>
    <w:rsid w:val="000F207D"/>
    <w:rsid w:val="00100D52"/>
    <w:rsid w:val="00102AE9"/>
    <w:rsid w:val="001065B3"/>
    <w:rsid w:val="00106D40"/>
    <w:rsid w:val="001078F7"/>
    <w:rsid w:val="00107D45"/>
    <w:rsid w:val="00110227"/>
    <w:rsid w:val="001214BF"/>
    <w:rsid w:val="00123148"/>
    <w:rsid w:val="001233EB"/>
    <w:rsid w:val="00123838"/>
    <w:rsid w:val="001254B6"/>
    <w:rsid w:val="0012637B"/>
    <w:rsid w:val="00130332"/>
    <w:rsid w:val="00135C15"/>
    <w:rsid w:val="001472F1"/>
    <w:rsid w:val="00154204"/>
    <w:rsid w:val="00156691"/>
    <w:rsid w:val="00156AEB"/>
    <w:rsid w:val="00157371"/>
    <w:rsid w:val="00157AD0"/>
    <w:rsid w:val="00157C4D"/>
    <w:rsid w:val="00162AA7"/>
    <w:rsid w:val="00163104"/>
    <w:rsid w:val="00164402"/>
    <w:rsid w:val="00170DAB"/>
    <w:rsid w:val="00172194"/>
    <w:rsid w:val="001722FF"/>
    <w:rsid w:val="00176F96"/>
    <w:rsid w:val="001808FB"/>
    <w:rsid w:val="00180A48"/>
    <w:rsid w:val="00182E23"/>
    <w:rsid w:val="001907E1"/>
    <w:rsid w:val="00190E86"/>
    <w:rsid w:val="00190ED1"/>
    <w:rsid w:val="00191BB9"/>
    <w:rsid w:val="00192643"/>
    <w:rsid w:val="00192D3E"/>
    <w:rsid w:val="001A46F4"/>
    <w:rsid w:val="001A4B01"/>
    <w:rsid w:val="001B3655"/>
    <w:rsid w:val="001B5241"/>
    <w:rsid w:val="001B6DC4"/>
    <w:rsid w:val="001C0496"/>
    <w:rsid w:val="001C67FB"/>
    <w:rsid w:val="001D11F2"/>
    <w:rsid w:val="001D17BF"/>
    <w:rsid w:val="001D28E2"/>
    <w:rsid w:val="001D2D5F"/>
    <w:rsid w:val="001E08A0"/>
    <w:rsid w:val="001E318C"/>
    <w:rsid w:val="001E3249"/>
    <w:rsid w:val="001E5F05"/>
    <w:rsid w:val="001E68F7"/>
    <w:rsid w:val="001E7502"/>
    <w:rsid w:val="001F1856"/>
    <w:rsid w:val="001F254B"/>
    <w:rsid w:val="001F4603"/>
    <w:rsid w:val="001F6992"/>
    <w:rsid w:val="001F6D6E"/>
    <w:rsid w:val="001F6E0E"/>
    <w:rsid w:val="00200EAF"/>
    <w:rsid w:val="0020193A"/>
    <w:rsid w:val="00201BE6"/>
    <w:rsid w:val="0020232B"/>
    <w:rsid w:val="002028E8"/>
    <w:rsid w:val="00204559"/>
    <w:rsid w:val="0021140E"/>
    <w:rsid w:val="00220A44"/>
    <w:rsid w:val="00221073"/>
    <w:rsid w:val="00223A48"/>
    <w:rsid w:val="00235C39"/>
    <w:rsid w:val="00237079"/>
    <w:rsid w:val="00241F00"/>
    <w:rsid w:val="00242494"/>
    <w:rsid w:val="0024469B"/>
    <w:rsid w:val="00244873"/>
    <w:rsid w:val="00250337"/>
    <w:rsid w:val="00251ABA"/>
    <w:rsid w:val="00254C45"/>
    <w:rsid w:val="002604E9"/>
    <w:rsid w:val="00262FFA"/>
    <w:rsid w:val="00270CAD"/>
    <w:rsid w:val="00275777"/>
    <w:rsid w:val="002801A5"/>
    <w:rsid w:val="00281B87"/>
    <w:rsid w:val="002832A2"/>
    <w:rsid w:val="002848CB"/>
    <w:rsid w:val="00290825"/>
    <w:rsid w:val="00292FC2"/>
    <w:rsid w:val="00294206"/>
    <w:rsid w:val="002A67C4"/>
    <w:rsid w:val="002A7D5F"/>
    <w:rsid w:val="002B062D"/>
    <w:rsid w:val="002B20F0"/>
    <w:rsid w:val="002B4DEE"/>
    <w:rsid w:val="002B4F93"/>
    <w:rsid w:val="002B520F"/>
    <w:rsid w:val="002B6049"/>
    <w:rsid w:val="002C0EA0"/>
    <w:rsid w:val="002C11E7"/>
    <w:rsid w:val="002C17FC"/>
    <w:rsid w:val="002C4D87"/>
    <w:rsid w:val="002D2620"/>
    <w:rsid w:val="002D27D1"/>
    <w:rsid w:val="002D4020"/>
    <w:rsid w:val="002D53DE"/>
    <w:rsid w:val="002D5975"/>
    <w:rsid w:val="002E022E"/>
    <w:rsid w:val="002E0FF8"/>
    <w:rsid w:val="002E14B6"/>
    <w:rsid w:val="002E2BFA"/>
    <w:rsid w:val="002E4236"/>
    <w:rsid w:val="002E79C2"/>
    <w:rsid w:val="002E7F59"/>
    <w:rsid w:val="002F1EE4"/>
    <w:rsid w:val="002F3C2A"/>
    <w:rsid w:val="002F5219"/>
    <w:rsid w:val="002F640C"/>
    <w:rsid w:val="002F6477"/>
    <w:rsid w:val="00300996"/>
    <w:rsid w:val="0030220E"/>
    <w:rsid w:val="00302913"/>
    <w:rsid w:val="00306694"/>
    <w:rsid w:val="00307436"/>
    <w:rsid w:val="003140CC"/>
    <w:rsid w:val="00320F80"/>
    <w:rsid w:val="00321760"/>
    <w:rsid w:val="00326310"/>
    <w:rsid w:val="00331AD3"/>
    <w:rsid w:val="003324A4"/>
    <w:rsid w:val="00337759"/>
    <w:rsid w:val="0033784A"/>
    <w:rsid w:val="0034243F"/>
    <w:rsid w:val="00343CC7"/>
    <w:rsid w:val="00343F7F"/>
    <w:rsid w:val="00347E4C"/>
    <w:rsid w:val="0035043B"/>
    <w:rsid w:val="003525EF"/>
    <w:rsid w:val="003547F1"/>
    <w:rsid w:val="00355586"/>
    <w:rsid w:val="00370131"/>
    <w:rsid w:val="00376070"/>
    <w:rsid w:val="00381584"/>
    <w:rsid w:val="00384663"/>
    <w:rsid w:val="0039273F"/>
    <w:rsid w:val="00393720"/>
    <w:rsid w:val="003952A4"/>
    <w:rsid w:val="00395EC8"/>
    <w:rsid w:val="003A1ACD"/>
    <w:rsid w:val="003A259E"/>
    <w:rsid w:val="003A443C"/>
    <w:rsid w:val="003A6442"/>
    <w:rsid w:val="003B526C"/>
    <w:rsid w:val="003C303A"/>
    <w:rsid w:val="003C6A63"/>
    <w:rsid w:val="003C7B5D"/>
    <w:rsid w:val="003C7C3C"/>
    <w:rsid w:val="003D1512"/>
    <w:rsid w:val="003D515E"/>
    <w:rsid w:val="003E07D0"/>
    <w:rsid w:val="003E0DC3"/>
    <w:rsid w:val="003E6C84"/>
    <w:rsid w:val="003F6B0D"/>
    <w:rsid w:val="003F7E08"/>
    <w:rsid w:val="00403B82"/>
    <w:rsid w:val="004122AF"/>
    <w:rsid w:val="00415166"/>
    <w:rsid w:val="00416597"/>
    <w:rsid w:val="00420DC3"/>
    <w:rsid w:val="00426306"/>
    <w:rsid w:val="0043429C"/>
    <w:rsid w:val="0044690A"/>
    <w:rsid w:val="00446AF2"/>
    <w:rsid w:val="004540A4"/>
    <w:rsid w:val="00455F6D"/>
    <w:rsid w:val="00461C1A"/>
    <w:rsid w:val="00462A06"/>
    <w:rsid w:val="00464E5C"/>
    <w:rsid w:val="004721D7"/>
    <w:rsid w:val="004741DE"/>
    <w:rsid w:val="00476F77"/>
    <w:rsid w:val="004771E6"/>
    <w:rsid w:val="00487057"/>
    <w:rsid w:val="004873BD"/>
    <w:rsid w:val="00494BEC"/>
    <w:rsid w:val="004954E7"/>
    <w:rsid w:val="00495F0B"/>
    <w:rsid w:val="00495F36"/>
    <w:rsid w:val="004964D4"/>
    <w:rsid w:val="004A2933"/>
    <w:rsid w:val="004A49FA"/>
    <w:rsid w:val="004A4AD9"/>
    <w:rsid w:val="004A683F"/>
    <w:rsid w:val="004A7127"/>
    <w:rsid w:val="004B5AAF"/>
    <w:rsid w:val="004B5DF9"/>
    <w:rsid w:val="004C0445"/>
    <w:rsid w:val="004C1388"/>
    <w:rsid w:val="004C2060"/>
    <w:rsid w:val="004C29C2"/>
    <w:rsid w:val="004C4658"/>
    <w:rsid w:val="004C4D31"/>
    <w:rsid w:val="004C61F1"/>
    <w:rsid w:val="004C646E"/>
    <w:rsid w:val="004D0532"/>
    <w:rsid w:val="004D67AC"/>
    <w:rsid w:val="004D7F54"/>
    <w:rsid w:val="004E4200"/>
    <w:rsid w:val="004E67F9"/>
    <w:rsid w:val="004E685B"/>
    <w:rsid w:val="004E6CBF"/>
    <w:rsid w:val="004F255B"/>
    <w:rsid w:val="004F4C87"/>
    <w:rsid w:val="004F5B74"/>
    <w:rsid w:val="00502EC6"/>
    <w:rsid w:val="00503A00"/>
    <w:rsid w:val="0050567E"/>
    <w:rsid w:val="00511364"/>
    <w:rsid w:val="00512BB4"/>
    <w:rsid w:val="0051466C"/>
    <w:rsid w:val="00515B83"/>
    <w:rsid w:val="00525F11"/>
    <w:rsid w:val="00526EEF"/>
    <w:rsid w:val="00527AB3"/>
    <w:rsid w:val="00537BAE"/>
    <w:rsid w:val="005418DE"/>
    <w:rsid w:val="00543A17"/>
    <w:rsid w:val="0054491C"/>
    <w:rsid w:val="00544B60"/>
    <w:rsid w:val="00554009"/>
    <w:rsid w:val="00555C26"/>
    <w:rsid w:val="00556DC1"/>
    <w:rsid w:val="00560134"/>
    <w:rsid w:val="0056116F"/>
    <w:rsid w:val="005630A1"/>
    <w:rsid w:val="00563EEE"/>
    <w:rsid w:val="00563FCD"/>
    <w:rsid w:val="005670D0"/>
    <w:rsid w:val="0056763D"/>
    <w:rsid w:val="0057039E"/>
    <w:rsid w:val="0057059A"/>
    <w:rsid w:val="005736E0"/>
    <w:rsid w:val="00582844"/>
    <w:rsid w:val="00583AF3"/>
    <w:rsid w:val="00584C87"/>
    <w:rsid w:val="00586095"/>
    <w:rsid w:val="0058644E"/>
    <w:rsid w:val="00590B21"/>
    <w:rsid w:val="00595462"/>
    <w:rsid w:val="00595713"/>
    <w:rsid w:val="005A2467"/>
    <w:rsid w:val="005A33D7"/>
    <w:rsid w:val="005B219E"/>
    <w:rsid w:val="005B2312"/>
    <w:rsid w:val="005B40B0"/>
    <w:rsid w:val="005C0788"/>
    <w:rsid w:val="005C0EE5"/>
    <w:rsid w:val="005C1B94"/>
    <w:rsid w:val="005C7D91"/>
    <w:rsid w:val="005D4FED"/>
    <w:rsid w:val="005E0126"/>
    <w:rsid w:val="005E37D5"/>
    <w:rsid w:val="005E744E"/>
    <w:rsid w:val="005F2674"/>
    <w:rsid w:val="005F6236"/>
    <w:rsid w:val="005F76D4"/>
    <w:rsid w:val="0060103A"/>
    <w:rsid w:val="0060181F"/>
    <w:rsid w:val="00605A48"/>
    <w:rsid w:val="006073CF"/>
    <w:rsid w:val="00611113"/>
    <w:rsid w:val="00616234"/>
    <w:rsid w:val="0061657A"/>
    <w:rsid w:val="006172B8"/>
    <w:rsid w:val="00620BAA"/>
    <w:rsid w:val="0062193F"/>
    <w:rsid w:val="0062202D"/>
    <w:rsid w:val="00622F32"/>
    <w:rsid w:val="006262A7"/>
    <w:rsid w:val="006340D3"/>
    <w:rsid w:val="0063512A"/>
    <w:rsid w:val="00637231"/>
    <w:rsid w:val="006403C8"/>
    <w:rsid w:val="0064054E"/>
    <w:rsid w:val="006443A5"/>
    <w:rsid w:val="006466D8"/>
    <w:rsid w:val="006466E8"/>
    <w:rsid w:val="00653E0A"/>
    <w:rsid w:val="00657D51"/>
    <w:rsid w:val="00662E2F"/>
    <w:rsid w:val="00665A51"/>
    <w:rsid w:val="006709FA"/>
    <w:rsid w:val="0067626A"/>
    <w:rsid w:val="00676B78"/>
    <w:rsid w:val="00680F83"/>
    <w:rsid w:val="00683BA6"/>
    <w:rsid w:val="006853EE"/>
    <w:rsid w:val="00687226"/>
    <w:rsid w:val="0069251B"/>
    <w:rsid w:val="006943DB"/>
    <w:rsid w:val="006946B3"/>
    <w:rsid w:val="00694B3A"/>
    <w:rsid w:val="006A2548"/>
    <w:rsid w:val="006A29F4"/>
    <w:rsid w:val="006A48C4"/>
    <w:rsid w:val="006B11F2"/>
    <w:rsid w:val="006B1930"/>
    <w:rsid w:val="006B20B4"/>
    <w:rsid w:val="006B405C"/>
    <w:rsid w:val="006B6906"/>
    <w:rsid w:val="006C05B0"/>
    <w:rsid w:val="006C2977"/>
    <w:rsid w:val="006C62D3"/>
    <w:rsid w:val="006C6D20"/>
    <w:rsid w:val="006C6FBA"/>
    <w:rsid w:val="006D1765"/>
    <w:rsid w:val="006D17DA"/>
    <w:rsid w:val="006D26F2"/>
    <w:rsid w:val="006D497F"/>
    <w:rsid w:val="006E0840"/>
    <w:rsid w:val="006E3E55"/>
    <w:rsid w:val="006E47DE"/>
    <w:rsid w:val="006E7CF5"/>
    <w:rsid w:val="006F6936"/>
    <w:rsid w:val="006F744A"/>
    <w:rsid w:val="0070243E"/>
    <w:rsid w:val="00703010"/>
    <w:rsid w:val="00706198"/>
    <w:rsid w:val="007120D0"/>
    <w:rsid w:val="007167AA"/>
    <w:rsid w:val="00717101"/>
    <w:rsid w:val="0071721A"/>
    <w:rsid w:val="00721FD8"/>
    <w:rsid w:val="007240E9"/>
    <w:rsid w:val="00725680"/>
    <w:rsid w:val="00726918"/>
    <w:rsid w:val="007307F0"/>
    <w:rsid w:val="0073309E"/>
    <w:rsid w:val="00736963"/>
    <w:rsid w:val="00736A86"/>
    <w:rsid w:val="007402CF"/>
    <w:rsid w:val="007426F4"/>
    <w:rsid w:val="00742F28"/>
    <w:rsid w:val="007435F7"/>
    <w:rsid w:val="00743A05"/>
    <w:rsid w:val="00744ABA"/>
    <w:rsid w:val="007518DA"/>
    <w:rsid w:val="00752E27"/>
    <w:rsid w:val="00754212"/>
    <w:rsid w:val="00755ADD"/>
    <w:rsid w:val="00757F37"/>
    <w:rsid w:val="00765056"/>
    <w:rsid w:val="007706C4"/>
    <w:rsid w:val="00771354"/>
    <w:rsid w:val="007739CA"/>
    <w:rsid w:val="007758B4"/>
    <w:rsid w:val="007758EB"/>
    <w:rsid w:val="007837A0"/>
    <w:rsid w:val="007842D4"/>
    <w:rsid w:val="007857D1"/>
    <w:rsid w:val="0078668D"/>
    <w:rsid w:val="00787944"/>
    <w:rsid w:val="007901DE"/>
    <w:rsid w:val="00791A26"/>
    <w:rsid w:val="00791D67"/>
    <w:rsid w:val="007A52FB"/>
    <w:rsid w:val="007B457D"/>
    <w:rsid w:val="007C1CB2"/>
    <w:rsid w:val="007C4C71"/>
    <w:rsid w:val="007D2142"/>
    <w:rsid w:val="007D4B0B"/>
    <w:rsid w:val="007E1B35"/>
    <w:rsid w:val="007E3C28"/>
    <w:rsid w:val="007E73C6"/>
    <w:rsid w:val="007E7772"/>
    <w:rsid w:val="007F5E78"/>
    <w:rsid w:val="008009B2"/>
    <w:rsid w:val="008032BC"/>
    <w:rsid w:val="00806D1D"/>
    <w:rsid w:val="008079C4"/>
    <w:rsid w:val="008128ED"/>
    <w:rsid w:val="00813A78"/>
    <w:rsid w:val="00813E59"/>
    <w:rsid w:val="00814E72"/>
    <w:rsid w:val="00820556"/>
    <w:rsid w:val="008214CC"/>
    <w:rsid w:val="00823808"/>
    <w:rsid w:val="00824406"/>
    <w:rsid w:val="00833047"/>
    <w:rsid w:val="00842134"/>
    <w:rsid w:val="00846045"/>
    <w:rsid w:val="00860BFC"/>
    <w:rsid w:val="00861DD7"/>
    <w:rsid w:val="00865023"/>
    <w:rsid w:val="0086568C"/>
    <w:rsid w:val="00865EE2"/>
    <w:rsid w:val="0086690E"/>
    <w:rsid w:val="00866CB0"/>
    <w:rsid w:val="0087042C"/>
    <w:rsid w:val="00870DE7"/>
    <w:rsid w:val="00875712"/>
    <w:rsid w:val="00876821"/>
    <w:rsid w:val="00882E9F"/>
    <w:rsid w:val="008A0215"/>
    <w:rsid w:val="008A1903"/>
    <w:rsid w:val="008A2B51"/>
    <w:rsid w:val="008B7EE3"/>
    <w:rsid w:val="008C0E4F"/>
    <w:rsid w:val="008C66BD"/>
    <w:rsid w:val="008C67E8"/>
    <w:rsid w:val="008D2CCF"/>
    <w:rsid w:val="008D541E"/>
    <w:rsid w:val="008D7045"/>
    <w:rsid w:val="008E0C07"/>
    <w:rsid w:val="008E1A5E"/>
    <w:rsid w:val="008E1B1E"/>
    <w:rsid w:val="008F2085"/>
    <w:rsid w:val="008F4D7A"/>
    <w:rsid w:val="009003BE"/>
    <w:rsid w:val="009025A8"/>
    <w:rsid w:val="009027D8"/>
    <w:rsid w:val="00904807"/>
    <w:rsid w:val="00906B32"/>
    <w:rsid w:val="00907CF5"/>
    <w:rsid w:val="0091319F"/>
    <w:rsid w:val="009157E2"/>
    <w:rsid w:val="009179C4"/>
    <w:rsid w:val="00922133"/>
    <w:rsid w:val="0092258A"/>
    <w:rsid w:val="009248D4"/>
    <w:rsid w:val="009248D8"/>
    <w:rsid w:val="0092608E"/>
    <w:rsid w:val="009266A4"/>
    <w:rsid w:val="00931F86"/>
    <w:rsid w:val="00940563"/>
    <w:rsid w:val="0094069D"/>
    <w:rsid w:val="00941894"/>
    <w:rsid w:val="009427FF"/>
    <w:rsid w:val="00947AF3"/>
    <w:rsid w:val="00947B4B"/>
    <w:rsid w:val="00953AB4"/>
    <w:rsid w:val="00961C63"/>
    <w:rsid w:val="0096752D"/>
    <w:rsid w:val="00975365"/>
    <w:rsid w:val="009857FE"/>
    <w:rsid w:val="00992928"/>
    <w:rsid w:val="009948D8"/>
    <w:rsid w:val="00995E8F"/>
    <w:rsid w:val="009A03D4"/>
    <w:rsid w:val="009A0B02"/>
    <w:rsid w:val="009A16C8"/>
    <w:rsid w:val="009A289B"/>
    <w:rsid w:val="009A5F2C"/>
    <w:rsid w:val="009B10C5"/>
    <w:rsid w:val="009B1375"/>
    <w:rsid w:val="009B1B8E"/>
    <w:rsid w:val="009C0580"/>
    <w:rsid w:val="009D2662"/>
    <w:rsid w:val="009D49BD"/>
    <w:rsid w:val="009D5D17"/>
    <w:rsid w:val="009D5D57"/>
    <w:rsid w:val="009D6209"/>
    <w:rsid w:val="009D76FE"/>
    <w:rsid w:val="009E4531"/>
    <w:rsid w:val="009E6B5C"/>
    <w:rsid w:val="00A03336"/>
    <w:rsid w:val="00A12077"/>
    <w:rsid w:val="00A12AEF"/>
    <w:rsid w:val="00A17F78"/>
    <w:rsid w:val="00A3002F"/>
    <w:rsid w:val="00A313D8"/>
    <w:rsid w:val="00A31F5C"/>
    <w:rsid w:val="00A32209"/>
    <w:rsid w:val="00A332B9"/>
    <w:rsid w:val="00A35039"/>
    <w:rsid w:val="00A421EA"/>
    <w:rsid w:val="00A43756"/>
    <w:rsid w:val="00A56A7F"/>
    <w:rsid w:val="00A63844"/>
    <w:rsid w:val="00A63A0E"/>
    <w:rsid w:val="00A817A3"/>
    <w:rsid w:val="00A8492A"/>
    <w:rsid w:val="00A86454"/>
    <w:rsid w:val="00A925A9"/>
    <w:rsid w:val="00A96029"/>
    <w:rsid w:val="00A96C40"/>
    <w:rsid w:val="00A96E0F"/>
    <w:rsid w:val="00A97C48"/>
    <w:rsid w:val="00AA240D"/>
    <w:rsid w:val="00AA24BD"/>
    <w:rsid w:val="00AA2BF7"/>
    <w:rsid w:val="00AC4B23"/>
    <w:rsid w:val="00AC6BDC"/>
    <w:rsid w:val="00AD377E"/>
    <w:rsid w:val="00AD45ED"/>
    <w:rsid w:val="00AD6BA2"/>
    <w:rsid w:val="00AD77F2"/>
    <w:rsid w:val="00AE1A2B"/>
    <w:rsid w:val="00AE28CE"/>
    <w:rsid w:val="00AF6BFD"/>
    <w:rsid w:val="00AF7019"/>
    <w:rsid w:val="00B022F5"/>
    <w:rsid w:val="00B02A17"/>
    <w:rsid w:val="00B10369"/>
    <w:rsid w:val="00B13D1E"/>
    <w:rsid w:val="00B13DAD"/>
    <w:rsid w:val="00B14DB6"/>
    <w:rsid w:val="00B2002B"/>
    <w:rsid w:val="00B25F6D"/>
    <w:rsid w:val="00B3420A"/>
    <w:rsid w:val="00B40FCD"/>
    <w:rsid w:val="00B41210"/>
    <w:rsid w:val="00B549D0"/>
    <w:rsid w:val="00B64B35"/>
    <w:rsid w:val="00B714B3"/>
    <w:rsid w:val="00B728D7"/>
    <w:rsid w:val="00B736EB"/>
    <w:rsid w:val="00B7444D"/>
    <w:rsid w:val="00B748ED"/>
    <w:rsid w:val="00B764F2"/>
    <w:rsid w:val="00B83CD2"/>
    <w:rsid w:val="00B92A69"/>
    <w:rsid w:val="00B9550D"/>
    <w:rsid w:val="00B961E7"/>
    <w:rsid w:val="00BA2AA5"/>
    <w:rsid w:val="00BA3EED"/>
    <w:rsid w:val="00BA65BB"/>
    <w:rsid w:val="00BB1819"/>
    <w:rsid w:val="00BB1989"/>
    <w:rsid w:val="00BB6118"/>
    <w:rsid w:val="00BB68BC"/>
    <w:rsid w:val="00BC167F"/>
    <w:rsid w:val="00BC283A"/>
    <w:rsid w:val="00BC2B40"/>
    <w:rsid w:val="00BC728F"/>
    <w:rsid w:val="00BC7A8F"/>
    <w:rsid w:val="00BD115C"/>
    <w:rsid w:val="00BD1224"/>
    <w:rsid w:val="00BD1976"/>
    <w:rsid w:val="00BE127A"/>
    <w:rsid w:val="00BE4829"/>
    <w:rsid w:val="00BF3E97"/>
    <w:rsid w:val="00C0038A"/>
    <w:rsid w:val="00C041F5"/>
    <w:rsid w:val="00C10107"/>
    <w:rsid w:val="00C10B37"/>
    <w:rsid w:val="00C138A0"/>
    <w:rsid w:val="00C151B4"/>
    <w:rsid w:val="00C178C2"/>
    <w:rsid w:val="00C221F7"/>
    <w:rsid w:val="00C2459F"/>
    <w:rsid w:val="00C316BC"/>
    <w:rsid w:val="00C408BF"/>
    <w:rsid w:val="00C471EF"/>
    <w:rsid w:val="00C50893"/>
    <w:rsid w:val="00C56FE3"/>
    <w:rsid w:val="00C63668"/>
    <w:rsid w:val="00C6622C"/>
    <w:rsid w:val="00C74EBE"/>
    <w:rsid w:val="00C81ADC"/>
    <w:rsid w:val="00C830CE"/>
    <w:rsid w:val="00C93803"/>
    <w:rsid w:val="00CA51B2"/>
    <w:rsid w:val="00CB104A"/>
    <w:rsid w:val="00CB46A6"/>
    <w:rsid w:val="00CC5001"/>
    <w:rsid w:val="00CD2DB3"/>
    <w:rsid w:val="00CD42D4"/>
    <w:rsid w:val="00CD5051"/>
    <w:rsid w:val="00CD5C7E"/>
    <w:rsid w:val="00CE1602"/>
    <w:rsid w:val="00CE7D64"/>
    <w:rsid w:val="00CF00EE"/>
    <w:rsid w:val="00D06D3C"/>
    <w:rsid w:val="00D0722B"/>
    <w:rsid w:val="00D077BC"/>
    <w:rsid w:val="00D10B95"/>
    <w:rsid w:val="00D15824"/>
    <w:rsid w:val="00D16CB0"/>
    <w:rsid w:val="00D172D3"/>
    <w:rsid w:val="00D27E52"/>
    <w:rsid w:val="00D312E4"/>
    <w:rsid w:val="00D32DF5"/>
    <w:rsid w:val="00D3322A"/>
    <w:rsid w:val="00D337C7"/>
    <w:rsid w:val="00D37C26"/>
    <w:rsid w:val="00D408DE"/>
    <w:rsid w:val="00D42FAF"/>
    <w:rsid w:val="00D44A25"/>
    <w:rsid w:val="00D50900"/>
    <w:rsid w:val="00D53F29"/>
    <w:rsid w:val="00D55E87"/>
    <w:rsid w:val="00D57448"/>
    <w:rsid w:val="00D6304C"/>
    <w:rsid w:val="00D659B1"/>
    <w:rsid w:val="00D65F4B"/>
    <w:rsid w:val="00D817D8"/>
    <w:rsid w:val="00D826A1"/>
    <w:rsid w:val="00D86326"/>
    <w:rsid w:val="00D87DB2"/>
    <w:rsid w:val="00D9491E"/>
    <w:rsid w:val="00D95703"/>
    <w:rsid w:val="00D96270"/>
    <w:rsid w:val="00D97B19"/>
    <w:rsid w:val="00D97F64"/>
    <w:rsid w:val="00DA1B08"/>
    <w:rsid w:val="00DA4033"/>
    <w:rsid w:val="00DB24C3"/>
    <w:rsid w:val="00DB2F13"/>
    <w:rsid w:val="00DB3F5A"/>
    <w:rsid w:val="00DC08D3"/>
    <w:rsid w:val="00DC6EFE"/>
    <w:rsid w:val="00DE004F"/>
    <w:rsid w:val="00DE1F2C"/>
    <w:rsid w:val="00DE3D8B"/>
    <w:rsid w:val="00DE4630"/>
    <w:rsid w:val="00DE4ACD"/>
    <w:rsid w:val="00DE4EB4"/>
    <w:rsid w:val="00DE5398"/>
    <w:rsid w:val="00DE6B43"/>
    <w:rsid w:val="00DF0EAB"/>
    <w:rsid w:val="00DF1D4E"/>
    <w:rsid w:val="00DF340B"/>
    <w:rsid w:val="00DF4BF8"/>
    <w:rsid w:val="00DF7A76"/>
    <w:rsid w:val="00E01732"/>
    <w:rsid w:val="00E05D67"/>
    <w:rsid w:val="00E07D79"/>
    <w:rsid w:val="00E15115"/>
    <w:rsid w:val="00E215EC"/>
    <w:rsid w:val="00E23A17"/>
    <w:rsid w:val="00E273ED"/>
    <w:rsid w:val="00E3326B"/>
    <w:rsid w:val="00E33BF7"/>
    <w:rsid w:val="00E3534D"/>
    <w:rsid w:val="00E37ACA"/>
    <w:rsid w:val="00E37AD3"/>
    <w:rsid w:val="00E414B1"/>
    <w:rsid w:val="00E42EF7"/>
    <w:rsid w:val="00E45B3F"/>
    <w:rsid w:val="00E46119"/>
    <w:rsid w:val="00E61979"/>
    <w:rsid w:val="00E65CFF"/>
    <w:rsid w:val="00E7138E"/>
    <w:rsid w:val="00E71BC7"/>
    <w:rsid w:val="00E71CC6"/>
    <w:rsid w:val="00E809CE"/>
    <w:rsid w:val="00E85683"/>
    <w:rsid w:val="00E91BDB"/>
    <w:rsid w:val="00E9272E"/>
    <w:rsid w:val="00E95E83"/>
    <w:rsid w:val="00E95F81"/>
    <w:rsid w:val="00E972CE"/>
    <w:rsid w:val="00EA0EB6"/>
    <w:rsid w:val="00EB0330"/>
    <w:rsid w:val="00EB0897"/>
    <w:rsid w:val="00EC4753"/>
    <w:rsid w:val="00EC512A"/>
    <w:rsid w:val="00EC7C1C"/>
    <w:rsid w:val="00EC7E14"/>
    <w:rsid w:val="00ED11F6"/>
    <w:rsid w:val="00ED7B22"/>
    <w:rsid w:val="00EE1F1B"/>
    <w:rsid w:val="00EE3FEA"/>
    <w:rsid w:val="00EF09E4"/>
    <w:rsid w:val="00EF1DA7"/>
    <w:rsid w:val="00EF55F6"/>
    <w:rsid w:val="00F00B7A"/>
    <w:rsid w:val="00F02884"/>
    <w:rsid w:val="00F043CC"/>
    <w:rsid w:val="00F05E8E"/>
    <w:rsid w:val="00F06949"/>
    <w:rsid w:val="00F10D8B"/>
    <w:rsid w:val="00F16449"/>
    <w:rsid w:val="00F17657"/>
    <w:rsid w:val="00F2425A"/>
    <w:rsid w:val="00F268FD"/>
    <w:rsid w:val="00F3053C"/>
    <w:rsid w:val="00F3161B"/>
    <w:rsid w:val="00F32C60"/>
    <w:rsid w:val="00F33F15"/>
    <w:rsid w:val="00F3425F"/>
    <w:rsid w:val="00F34F01"/>
    <w:rsid w:val="00F40739"/>
    <w:rsid w:val="00F417C5"/>
    <w:rsid w:val="00F42157"/>
    <w:rsid w:val="00F44133"/>
    <w:rsid w:val="00F501FE"/>
    <w:rsid w:val="00F520D7"/>
    <w:rsid w:val="00F53D18"/>
    <w:rsid w:val="00F54591"/>
    <w:rsid w:val="00F61E9D"/>
    <w:rsid w:val="00F67C90"/>
    <w:rsid w:val="00F67EE1"/>
    <w:rsid w:val="00F74532"/>
    <w:rsid w:val="00F7538F"/>
    <w:rsid w:val="00F806D7"/>
    <w:rsid w:val="00F856CC"/>
    <w:rsid w:val="00F86C39"/>
    <w:rsid w:val="00F8769A"/>
    <w:rsid w:val="00F90B2E"/>
    <w:rsid w:val="00F9580D"/>
    <w:rsid w:val="00F95E31"/>
    <w:rsid w:val="00F97469"/>
    <w:rsid w:val="00FA58D2"/>
    <w:rsid w:val="00FB3E56"/>
    <w:rsid w:val="00FB411F"/>
    <w:rsid w:val="00FB5860"/>
    <w:rsid w:val="00FC2B0E"/>
    <w:rsid w:val="00FC6B1B"/>
    <w:rsid w:val="00FC7C9C"/>
    <w:rsid w:val="00FD2FCE"/>
    <w:rsid w:val="00FD570E"/>
    <w:rsid w:val="00FE0F25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928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rPr>
      <w:rFonts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aliases w:val=" Cha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</w:pPr>
    <w:rPr>
      <w:sz w:val="18"/>
      <w:szCs w:val="18"/>
    </w:rPr>
  </w:style>
  <w:style w:type="paragraph" w:customStyle="1" w:styleId="a">
    <w:basedOn w:val="Normln"/>
    <w:semiHidden/>
    <w:rsid w:val="000926CF"/>
    <w:pPr>
      <w:spacing w:after="160" w:line="240" w:lineRule="exact"/>
    </w:pPr>
    <w:rPr>
      <w:sz w:val="22"/>
      <w:szCs w:val="22"/>
      <w:lang w:val="en-US" w:eastAsia="en-US"/>
    </w:rPr>
  </w:style>
  <w:style w:type="character" w:customStyle="1" w:styleId="CharChar6">
    <w:name w:val="Char Char6"/>
    <w:rsid w:val="00B41210"/>
    <w:rPr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437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14E72"/>
    <w:pPr>
      <w:jc w:val="center"/>
    </w:pPr>
    <w:rPr>
      <w:b/>
      <w:bCs/>
    </w:rPr>
  </w:style>
  <w:style w:type="character" w:customStyle="1" w:styleId="NzevChar">
    <w:name w:val="Název Char"/>
    <w:link w:val="Nzev"/>
    <w:rsid w:val="00814E72"/>
    <w:rPr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D1224"/>
    <w:rPr>
      <w:color w:val="808080"/>
    </w:rPr>
  </w:style>
  <w:style w:type="paragraph" w:styleId="Bezmezer">
    <w:name w:val="No Spacing"/>
    <w:qFormat/>
    <w:rsid w:val="00BB611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F6B0D"/>
    <w:pPr>
      <w:ind w:left="720"/>
      <w:contextualSpacing/>
    </w:pPr>
  </w:style>
  <w:style w:type="paragraph" w:customStyle="1" w:styleId="Default">
    <w:name w:val="Default"/>
    <w:rsid w:val="005736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95E8F"/>
    <w:pPr>
      <w:spacing w:after="160" w:line="240" w:lineRule="exact"/>
      <w:jc w:val="left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928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rPr>
      <w:rFonts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aliases w:val=" Cha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</w:pPr>
    <w:rPr>
      <w:sz w:val="18"/>
      <w:szCs w:val="18"/>
    </w:rPr>
  </w:style>
  <w:style w:type="paragraph" w:customStyle="1" w:styleId="a">
    <w:basedOn w:val="Normln"/>
    <w:semiHidden/>
    <w:rsid w:val="000926CF"/>
    <w:pPr>
      <w:spacing w:after="160" w:line="240" w:lineRule="exact"/>
    </w:pPr>
    <w:rPr>
      <w:sz w:val="22"/>
      <w:szCs w:val="22"/>
      <w:lang w:val="en-US" w:eastAsia="en-US"/>
    </w:rPr>
  </w:style>
  <w:style w:type="character" w:customStyle="1" w:styleId="CharChar6">
    <w:name w:val="Char Char6"/>
    <w:rsid w:val="00B41210"/>
    <w:rPr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437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14E72"/>
    <w:pPr>
      <w:jc w:val="center"/>
    </w:pPr>
    <w:rPr>
      <w:b/>
      <w:bCs/>
    </w:rPr>
  </w:style>
  <w:style w:type="character" w:customStyle="1" w:styleId="NzevChar">
    <w:name w:val="Název Char"/>
    <w:link w:val="Nzev"/>
    <w:rsid w:val="00814E72"/>
    <w:rPr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D1224"/>
    <w:rPr>
      <w:color w:val="808080"/>
    </w:rPr>
  </w:style>
  <w:style w:type="paragraph" w:styleId="Bezmezer">
    <w:name w:val="No Spacing"/>
    <w:qFormat/>
    <w:rsid w:val="00BB611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F6B0D"/>
    <w:pPr>
      <w:ind w:left="720"/>
      <w:contextualSpacing/>
    </w:pPr>
  </w:style>
  <w:style w:type="paragraph" w:customStyle="1" w:styleId="Default">
    <w:name w:val="Default"/>
    <w:rsid w:val="005736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95E8F"/>
    <w:pPr>
      <w:spacing w:after="160" w:line="240" w:lineRule="exact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veseli@pmo.cz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zek.david@pmo.cz" TargetMode="Externa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444A0-CA9D-4611-B869-DE30D91D2D50}"/>
      </w:docPartPr>
      <w:docPartBody>
        <w:p w:rsidR="00F67CC0" w:rsidRDefault="00CF1BF0">
          <w:r w:rsidRPr="003C4B0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0"/>
    <w:rsid w:val="00000059"/>
    <w:rsid w:val="00165FF0"/>
    <w:rsid w:val="00256700"/>
    <w:rsid w:val="00342CEC"/>
    <w:rsid w:val="005B31AE"/>
    <w:rsid w:val="0062686E"/>
    <w:rsid w:val="00937638"/>
    <w:rsid w:val="00AE45D7"/>
    <w:rsid w:val="00CA783E"/>
    <w:rsid w:val="00CF1BF0"/>
    <w:rsid w:val="00E25A3E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783E"/>
    <w:rPr>
      <w:color w:val="808080"/>
    </w:rPr>
  </w:style>
  <w:style w:type="paragraph" w:customStyle="1" w:styleId="49A4506043794A13BAC91C3CB8D9529D">
    <w:name w:val="49A4506043794A13BAC91C3CB8D9529D"/>
    <w:rsid w:val="00000059"/>
  </w:style>
  <w:style w:type="paragraph" w:customStyle="1" w:styleId="53BFD4CE811C442EA2A5D50A04A0A46F">
    <w:name w:val="53BFD4CE811C442EA2A5D50A04A0A46F"/>
    <w:rsid w:val="00165FF0"/>
  </w:style>
  <w:style w:type="paragraph" w:customStyle="1" w:styleId="ACAEEF54B5DE426BBBB12C6D617DA827">
    <w:name w:val="ACAEEF54B5DE426BBBB12C6D617DA827"/>
    <w:rsid w:val="00165FF0"/>
  </w:style>
  <w:style w:type="paragraph" w:customStyle="1" w:styleId="D6788C865C7B4C17B0FF5AE6BC3EF85D">
    <w:name w:val="D6788C865C7B4C17B0FF5AE6BC3EF85D"/>
    <w:rsid w:val="00165FF0"/>
  </w:style>
  <w:style w:type="paragraph" w:customStyle="1" w:styleId="0AAE707F65554588AED223FA5EE76269">
    <w:name w:val="0AAE707F65554588AED223FA5EE76269"/>
    <w:rsid w:val="00165FF0"/>
  </w:style>
  <w:style w:type="paragraph" w:customStyle="1" w:styleId="5DBD440408B64AEBB4D444E9F127B365">
    <w:name w:val="5DBD440408B64AEBB4D444E9F127B365"/>
    <w:rsid w:val="00165FF0"/>
  </w:style>
  <w:style w:type="paragraph" w:customStyle="1" w:styleId="1FD0F0693F1B467482002B0DF38476DB">
    <w:name w:val="1FD0F0693F1B467482002B0DF38476DB"/>
    <w:rsid w:val="00342CEC"/>
  </w:style>
  <w:style w:type="paragraph" w:customStyle="1" w:styleId="2911C984C45747C79D84C137DF2FB071">
    <w:name w:val="2911C984C45747C79D84C137DF2FB071"/>
    <w:rsid w:val="00342CEC"/>
  </w:style>
  <w:style w:type="paragraph" w:customStyle="1" w:styleId="66FB8878EE564555AC314C57AF762B89">
    <w:name w:val="66FB8878EE564555AC314C57AF762B89"/>
    <w:rsid w:val="00342CEC"/>
  </w:style>
  <w:style w:type="paragraph" w:customStyle="1" w:styleId="0D345B89D2F94DCF9955D2E8B8CEFA57">
    <w:name w:val="0D345B89D2F94DCF9955D2E8B8CEFA57"/>
    <w:rsid w:val="00342CEC"/>
  </w:style>
  <w:style w:type="paragraph" w:customStyle="1" w:styleId="76917DC0DEB44125991B4CAD159DD1C8">
    <w:name w:val="76917DC0DEB44125991B4CAD159DD1C8"/>
    <w:rsid w:val="00342CEC"/>
  </w:style>
  <w:style w:type="paragraph" w:customStyle="1" w:styleId="127AEBB4513A496397A9E63FE0823C8B">
    <w:name w:val="127AEBB4513A496397A9E63FE0823C8B"/>
    <w:rsid w:val="00342CEC"/>
  </w:style>
  <w:style w:type="paragraph" w:customStyle="1" w:styleId="10F1F8211B064A2AAFBD798FE0FE5E57">
    <w:name w:val="10F1F8211B064A2AAFBD798FE0FE5E57"/>
    <w:rsid w:val="00342CEC"/>
  </w:style>
  <w:style w:type="paragraph" w:customStyle="1" w:styleId="EB9F87004268487AB0C3E3F275CCDD34">
    <w:name w:val="EB9F87004268487AB0C3E3F275CCDD34"/>
    <w:rsid w:val="00342CEC"/>
  </w:style>
  <w:style w:type="paragraph" w:customStyle="1" w:styleId="B258A8AF3E9A4F3598F9004DE7D47055">
    <w:name w:val="B258A8AF3E9A4F3598F9004DE7D47055"/>
    <w:rsid w:val="00342CEC"/>
  </w:style>
  <w:style w:type="paragraph" w:customStyle="1" w:styleId="9A00403E012941F5A03B69706E77A390">
    <w:name w:val="9A00403E012941F5A03B69706E77A390"/>
    <w:rsid w:val="00342CEC"/>
  </w:style>
  <w:style w:type="paragraph" w:customStyle="1" w:styleId="D20860008CA44EF59123CB329563C9C4">
    <w:name w:val="D20860008CA44EF59123CB329563C9C4"/>
    <w:rsid w:val="00342CEC"/>
  </w:style>
  <w:style w:type="paragraph" w:customStyle="1" w:styleId="EC328AC41BBF4CF1AA7CDCD92CDB4C63">
    <w:name w:val="EC328AC41BBF4CF1AA7CDCD92CDB4C63"/>
    <w:rsid w:val="00342CEC"/>
  </w:style>
  <w:style w:type="paragraph" w:customStyle="1" w:styleId="2650368ED5FE49089D7571EE514F5CB7">
    <w:name w:val="2650368ED5FE49089D7571EE514F5CB7"/>
    <w:rsid w:val="00342CEC"/>
  </w:style>
  <w:style w:type="paragraph" w:customStyle="1" w:styleId="1CE87DB5DC4E4EB0836E6C34814BC9EB">
    <w:name w:val="1CE87DB5DC4E4EB0836E6C34814BC9EB"/>
    <w:rsid w:val="00342CEC"/>
  </w:style>
  <w:style w:type="paragraph" w:customStyle="1" w:styleId="6D5629D0CA204F2097C2BD34A666C45A">
    <w:name w:val="6D5629D0CA204F2097C2BD34A666C45A"/>
    <w:rsid w:val="00342CEC"/>
  </w:style>
  <w:style w:type="paragraph" w:customStyle="1" w:styleId="C8A36C06F6A14E4D844B6BFC56BD5D10">
    <w:name w:val="C8A36C06F6A14E4D844B6BFC56BD5D10"/>
    <w:rsid w:val="00342CEC"/>
  </w:style>
  <w:style w:type="paragraph" w:customStyle="1" w:styleId="5B77CB51AEA74D65B568F3AA31C90B55">
    <w:name w:val="5B77CB51AEA74D65B568F3AA31C90B55"/>
    <w:rsid w:val="00342CEC"/>
  </w:style>
  <w:style w:type="paragraph" w:customStyle="1" w:styleId="75075BDDBF6E4BC5A7367E893A7C0142">
    <w:name w:val="75075BDDBF6E4BC5A7367E893A7C0142"/>
    <w:rsid w:val="00342CEC"/>
  </w:style>
  <w:style w:type="paragraph" w:customStyle="1" w:styleId="207FFDA1B074446C95CEB77C5B895A56">
    <w:name w:val="207FFDA1B074446C95CEB77C5B895A56"/>
    <w:rsid w:val="00342CEC"/>
  </w:style>
  <w:style w:type="paragraph" w:customStyle="1" w:styleId="B4F15475D4814D13920E9A6C20C8C4A0">
    <w:name w:val="B4F15475D4814D13920E9A6C20C8C4A0"/>
    <w:rsid w:val="00342CEC"/>
  </w:style>
  <w:style w:type="paragraph" w:customStyle="1" w:styleId="2C22F0C9670E4C48B2747E24791BFCAB">
    <w:name w:val="2C22F0C9670E4C48B2747E24791BFCAB"/>
    <w:rsid w:val="00342CEC"/>
  </w:style>
  <w:style w:type="paragraph" w:customStyle="1" w:styleId="5CE6C878D41E45C084B0174715421364">
    <w:name w:val="5CE6C878D41E45C084B0174715421364"/>
    <w:rsid w:val="00342CEC"/>
  </w:style>
  <w:style w:type="paragraph" w:customStyle="1" w:styleId="86691C034BF74A93B7AECBBA917109E2">
    <w:name w:val="86691C034BF74A93B7AECBBA917109E2"/>
    <w:rsid w:val="00342CEC"/>
  </w:style>
  <w:style w:type="paragraph" w:customStyle="1" w:styleId="6DA78D2CB460433AAB2421B77A8CCBBD">
    <w:name w:val="6DA78D2CB460433AAB2421B77A8CCBBD"/>
    <w:rsid w:val="00342CEC"/>
  </w:style>
  <w:style w:type="paragraph" w:customStyle="1" w:styleId="597E424513644B4DA1E23D87C52418A7">
    <w:name w:val="597E424513644B4DA1E23D87C52418A7"/>
    <w:rsid w:val="00342CEC"/>
  </w:style>
  <w:style w:type="paragraph" w:customStyle="1" w:styleId="5C0517E49BD641039037CF3D1E833585">
    <w:name w:val="5C0517E49BD641039037CF3D1E833585"/>
    <w:rsid w:val="00342CEC"/>
  </w:style>
  <w:style w:type="paragraph" w:customStyle="1" w:styleId="D19C990F9B33449996993588C90B7BE8">
    <w:name w:val="D19C990F9B33449996993588C90B7BE8"/>
    <w:rsid w:val="0062686E"/>
  </w:style>
  <w:style w:type="paragraph" w:customStyle="1" w:styleId="BE26E0BEE9344F1DB291867203F49D79">
    <w:name w:val="BE26E0BEE9344F1DB291867203F49D79"/>
    <w:rsid w:val="0062686E"/>
  </w:style>
  <w:style w:type="paragraph" w:customStyle="1" w:styleId="5EF22B04141348D6A77BB57FB6EC0313">
    <w:name w:val="5EF22B04141348D6A77BB57FB6EC0313"/>
    <w:rsid w:val="0062686E"/>
  </w:style>
  <w:style w:type="paragraph" w:customStyle="1" w:styleId="3E562C73A5BF4FFD9A1A18D37F980928">
    <w:name w:val="3E562C73A5BF4FFD9A1A18D37F980928"/>
    <w:rsid w:val="0062686E"/>
  </w:style>
  <w:style w:type="paragraph" w:customStyle="1" w:styleId="A753B25AA4A64D47B54D4C32457A4E58">
    <w:name w:val="A753B25AA4A64D47B54D4C32457A4E58"/>
    <w:rsid w:val="0062686E"/>
  </w:style>
  <w:style w:type="paragraph" w:customStyle="1" w:styleId="5C1C25F172AE4CC9AE74FB55E6A2F30B">
    <w:name w:val="5C1C25F172AE4CC9AE74FB55E6A2F30B"/>
    <w:rsid w:val="0062686E"/>
  </w:style>
  <w:style w:type="paragraph" w:customStyle="1" w:styleId="0CA25B4BAF6B42BB8AD1D4AA08100109">
    <w:name w:val="0CA25B4BAF6B42BB8AD1D4AA08100109"/>
    <w:rsid w:val="0062686E"/>
  </w:style>
  <w:style w:type="paragraph" w:customStyle="1" w:styleId="21138A03066544A896EF0A7B0F4A59B4">
    <w:name w:val="21138A03066544A896EF0A7B0F4A59B4"/>
    <w:rsid w:val="0062686E"/>
  </w:style>
  <w:style w:type="paragraph" w:customStyle="1" w:styleId="E4F158F123C74B42A72226ADE6763BA8">
    <w:name w:val="E4F158F123C74B42A72226ADE6763BA8"/>
    <w:rsid w:val="0062686E"/>
  </w:style>
  <w:style w:type="paragraph" w:customStyle="1" w:styleId="0B71C364F1B045FB9C83C85AE4F17F02">
    <w:name w:val="0B71C364F1B045FB9C83C85AE4F17F02"/>
    <w:rsid w:val="0062686E"/>
  </w:style>
  <w:style w:type="paragraph" w:customStyle="1" w:styleId="C292CC2E693347F38104EB6FA4E9E0B4">
    <w:name w:val="C292CC2E693347F38104EB6FA4E9E0B4"/>
    <w:rsid w:val="0062686E"/>
  </w:style>
  <w:style w:type="paragraph" w:customStyle="1" w:styleId="DC71A106BD9F46B09E799A583B30E41A">
    <w:name w:val="DC71A106BD9F46B09E799A583B30E41A"/>
    <w:rsid w:val="0062686E"/>
  </w:style>
  <w:style w:type="paragraph" w:customStyle="1" w:styleId="091FC98B15A74EBE886CF61DA9C69805">
    <w:name w:val="091FC98B15A74EBE886CF61DA9C69805"/>
    <w:rsid w:val="0062686E"/>
  </w:style>
  <w:style w:type="paragraph" w:customStyle="1" w:styleId="C39D3CAA0CF84DB9A8558A3FEF103BD4">
    <w:name w:val="C39D3CAA0CF84DB9A8558A3FEF103BD4"/>
    <w:rsid w:val="0062686E"/>
  </w:style>
  <w:style w:type="paragraph" w:customStyle="1" w:styleId="FCB506F5A5EE4BC79A39424439477290">
    <w:name w:val="FCB506F5A5EE4BC79A39424439477290"/>
    <w:rsid w:val="0062686E"/>
  </w:style>
  <w:style w:type="paragraph" w:customStyle="1" w:styleId="CEBEA47A3FE34E7489E717D57B89048F">
    <w:name w:val="CEBEA47A3FE34E7489E717D57B89048F"/>
    <w:rsid w:val="0062686E"/>
  </w:style>
  <w:style w:type="paragraph" w:customStyle="1" w:styleId="3BDD69BC27CE4B32AC873B9FA7AEDDD6">
    <w:name w:val="3BDD69BC27CE4B32AC873B9FA7AEDDD6"/>
    <w:rsid w:val="005B31AE"/>
    <w:pPr>
      <w:spacing w:after="160" w:line="259" w:lineRule="auto"/>
    </w:pPr>
  </w:style>
  <w:style w:type="paragraph" w:customStyle="1" w:styleId="EBE72F2DA4BE4027B648B48157152543">
    <w:name w:val="EBE72F2DA4BE4027B648B48157152543"/>
    <w:rsid w:val="005B31AE"/>
    <w:pPr>
      <w:spacing w:after="160" w:line="259" w:lineRule="auto"/>
    </w:pPr>
  </w:style>
  <w:style w:type="paragraph" w:customStyle="1" w:styleId="CB832243ACD74EBF97A48C09B7C3C4E7">
    <w:name w:val="CB832243ACD74EBF97A48C09B7C3C4E7"/>
    <w:rsid w:val="005B31AE"/>
    <w:pPr>
      <w:spacing w:after="160" w:line="259" w:lineRule="auto"/>
    </w:pPr>
  </w:style>
  <w:style w:type="paragraph" w:customStyle="1" w:styleId="4320B250F91D463698782D931510ABD4">
    <w:name w:val="4320B250F91D463698782D931510ABD4"/>
    <w:rsid w:val="005B31AE"/>
    <w:pPr>
      <w:spacing w:after="160" w:line="259" w:lineRule="auto"/>
    </w:pPr>
  </w:style>
  <w:style w:type="paragraph" w:customStyle="1" w:styleId="5C80E10A994F4F369A8C2FF49ADC09FF">
    <w:name w:val="5C80E10A994F4F369A8C2FF49ADC09FF"/>
    <w:rsid w:val="005B31AE"/>
    <w:pPr>
      <w:spacing w:after="160" w:line="259" w:lineRule="auto"/>
    </w:pPr>
  </w:style>
  <w:style w:type="paragraph" w:customStyle="1" w:styleId="A3150D2E8F6A49339EA741145BE5ACBD">
    <w:name w:val="A3150D2E8F6A49339EA741145BE5ACBD"/>
    <w:rsid w:val="005B31AE"/>
    <w:pPr>
      <w:spacing w:after="160" w:line="259" w:lineRule="auto"/>
    </w:pPr>
  </w:style>
  <w:style w:type="paragraph" w:customStyle="1" w:styleId="21174A9EF5F4417BA8A49D8CF80157E0">
    <w:name w:val="21174A9EF5F4417BA8A49D8CF80157E0"/>
    <w:rsid w:val="005B31AE"/>
    <w:pPr>
      <w:spacing w:after="160" w:line="259" w:lineRule="auto"/>
    </w:pPr>
  </w:style>
  <w:style w:type="paragraph" w:customStyle="1" w:styleId="13D72E853ADA427D9E928DC665D3082F">
    <w:name w:val="13D72E853ADA427D9E928DC665D3082F"/>
    <w:rsid w:val="005B31AE"/>
    <w:pPr>
      <w:spacing w:after="160" w:line="259" w:lineRule="auto"/>
    </w:pPr>
  </w:style>
  <w:style w:type="paragraph" w:customStyle="1" w:styleId="10B4A25129334EDF82F469607B33707D">
    <w:name w:val="10B4A25129334EDF82F469607B33707D"/>
    <w:rsid w:val="005B31AE"/>
    <w:pPr>
      <w:spacing w:after="160" w:line="259" w:lineRule="auto"/>
    </w:pPr>
  </w:style>
  <w:style w:type="paragraph" w:customStyle="1" w:styleId="CA71867E809449C79BC864F6A6ABA1A7">
    <w:name w:val="CA71867E809449C79BC864F6A6ABA1A7"/>
    <w:rsid w:val="005B31AE"/>
    <w:pPr>
      <w:spacing w:after="160" w:line="259" w:lineRule="auto"/>
    </w:pPr>
  </w:style>
  <w:style w:type="paragraph" w:customStyle="1" w:styleId="61E35ADD459C49A99E1019662423B0B7">
    <w:name w:val="61E35ADD459C49A99E1019662423B0B7"/>
    <w:rsid w:val="005B31AE"/>
    <w:pPr>
      <w:spacing w:after="160" w:line="259" w:lineRule="auto"/>
    </w:pPr>
  </w:style>
  <w:style w:type="paragraph" w:customStyle="1" w:styleId="39C6E4BA20BF44B99A31B9C2A945E341">
    <w:name w:val="39C6E4BA20BF44B99A31B9C2A945E341"/>
    <w:rsid w:val="005B31AE"/>
    <w:pPr>
      <w:spacing w:after="160" w:line="259" w:lineRule="auto"/>
    </w:pPr>
  </w:style>
  <w:style w:type="paragraph" w:customStyle="1" w:styleId="9585C2B5B9CC467DA4CAC553E671DF26">
    <w:name w:val="9585C2B5B9CC467DA4CAC553E671DF26"/>
    <w:rsid w:val="00CA783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783E"/>
    <w:rPr>
      <w:color w:val="808080"/>
    </w:rPr>
  </w:style>
  <w:style w:type="paragraph" w:customStyle="1" w:styleId="49A4506043794A13BAC91C3CB8D9529D">
    <w:name w:val="49A4506043794A13BAC91C3CB8D9529D"/>
    <w:rsid w:val="00000059"/>
  </w:style>
  <w:style w:type="paragraph" w:customStyle="1" w:styleId="53BFD4CE811C442EA2A5D50A04A0A46F">
    <w:name w:val="53BFD4CE811C442EA2A5D50A04A0A46F"/>
    <w:rsid w:val="00165FF0"/>
  </w:style>
  <w:style w:type="paragraph" w:customStyle="1" w:styleId="ACAEEF54B5DE426BBBB12C6D617DA827">
    <w:name w:val="ACAEEF54B5DE426BBBB12C6D617DA827"/>
    <w:rsid w:val="00165FF0"/>
  </w:style>
  <w:style w:type="paragraph" w:customStyle="1" w:styleId="D6788C865C7B4C17B0FF5AE6BC3EF85D">
    <w:name w:val="D6788C865C7B4C17B0FF5AE6BC3EF85D"/>
    <w:rsid w:val="00165FF0"/>
  </w:style>
  <w:style w:type="paragraph" w:customStyle="1" w:styleId="0AAE707F65554588AED223FA5EE76269">
    <w:name w:val="0AAE707F65554588AED223FA5EE76269"/>
    <w:rsid w:val="00165FF0"/>
  </w:style>
  <w:style w:type="paragraph" w:customStyle="1" w:styleId="5DBD440408B64AEBB4D444E9F127B365">
    <w:name w:val="5DBD440408B64AEBB4D444E9F127B365"/>
    <w:rsid w:val="00165FF0"/>
  </w:style>
  <w:style w:type="paragraph" w:customStyle="1" w:styleId="1FD0F0693F1B467482002B0DF38476DB">
    <w:name w:val="1FD0F0693F1B467482002B0DF38476DB"/>
    <w:rsid w:val="00342CEC"/>
  </w:style>
  <w:style w:type="paragraph" w:customStyle="1" w:styleId="2911C984C45747C79D84C137DF2FB071">
    <w:name w:val="2911C984C45747C79D84C137DF2FB071"/>
    <w:rsid w:val="00342CEC"/>
  </w:style>
  <w:style w:type="paragraph" w:customStyle="1" w:styleId="66FB8878EE564555AC314C57AF762B89">
    <w:name w:val="66FB8878EE564555AC314C57AF762B89"/>
    <w:rsid w:val="00342CEC"/>
  </w:style>
  <w:style w:type="paragraph" w:customStyle="1" w:styleId="0D345B89D2F94DCF9955D2E8B8CEFA57">
    <w:name w:val="0D345B89D2F94DCF9955D2E8B8CEFA57"/>
    <w:rsid w:val="00342CEC"/>
  </w:style>
  <w:style w:type="paragraph" w:customStyle="1" w:styleId="76917DC0DEB44125991B4CAD159DD1C8">
    <w:name w:val="76917DC0DEB44125991B4CAD159DD1C8"/>
    <w:rsid w:val="00342CEC"/>
  </w:style>
  <w:style w:type="paragraph" w:customStyle="1" w:styleId="127AEBB4513A496397A9E63FE0823C8B">
    <w:name w:val="127AEBB4513A496397A9E63FE0823C8B"/>
    <w:rsid w:val="00342CEC"/>
  </w:style>
  <w:style w:type="paragraph" w:customStyle="1" w:styleId="10F1F8211B064A2AAFBD798FE0FE5E57">
    <w:name w:val="10F1F8211B064A2AAFBD798FE0FE5E57"/>
    <w:rsid w:val="00342CEC"/>
  </w:style>
  <w:style w:type="paragraph" w:customStyle="1" w:styleId="EB9F87004268487AB0C3E3F275CCDD34">
    <w:name w:val="EB9F87004268487AB0C3E3F275CCDD34"/>
    <w:rsid w:val="00342CEC"/>
  </w:style>
  <w:style w:type="paragraph" w:customStyle="1" w:styleId="B258A8AF3E9A4F3598F9004DE7D47055">
    <w:name w:val="B258A8AF3E9A4F3598F9004DE7D47055"/>
    <w:rsid w:val="00342CEC"/>
  </w:style>
  <w:style w:type="paragraph" w:customStyle="1" w:styleId="9A00403E012941F5A03B69706E77A390">
    <w:name w:val="9A00403E012941F5A03B69706E77A390"/>
    <w:rsid w:val="00342CEC"/>
  </w:style>
  <w:style w:type="paragraph" w:customStyle="1" w:styleId="D20860008CA44EF59123CB329563C9C4">
    <w:name w:val="D20860008CA44EF59123CB329563C9C4"/>
    <w:rsid w:val="00342CEC"/>
  </w:style>
  <w:style w:type="paragraph" w:customStyle="1" w:styleId="EC328AC41BBF4CF1AA7CDCD92CDB4C63">
    <w:name w:val="EC328AC41BBF4CF1AA7CDCD92CDB4C63"/>
    <w:rsid w:val="00342CEC"/>
  </w:style>
  <w:style w:type="paragraph" w:customStyle="1" w:styleId="2650368ED5FE49089D7571EE514F5CB7">
    <w:name w:val="2650368ED5FE49089D7571EE514F5CB7"/>
    <w:rsid w:val="00342CEC"/>
  </w:style>
  <w:style w:type="paragraph" w:customStyle="1" w:styleId="1CE87DB5DC4E4EB0836E6C34814BC9EB">
    <w:name w:val="1CE87DB5DC4E4EB0836E6C34814BC9EB"/>
    <w:rsid w:val="00342CEC"/>
  </w:style>
  <w:style w:type="paragraph" w:customStyle="1" w:styleId="6D5629D0CA204F2097C2BD34A666C45A">
    <w:name w:val="6D5629D0CA204F2097C2BD34A666C45A"/>
    <w:rsid w:val="00342CEC"/>
  </w:style>
  <w:style w:type="paragraph" w:customStyle="1" w:styleId="C8A36C06F6A14E4D844B6BFC56BD5D10">
    <w:name w:val="C8A36C06F6A14E4D844B6BFC56BD5D10"/>
    <w:rsid w:val="00342CEC"/>
  </w:style>
  <w:style w:type="paragraph" w:customStyle="1" w:styleId="5B77CB51AEA74D65B568F3AA31C90B55">
    <w:name w:val="5B77CB51AEA74D65B568F3AA31C90B55"/>
    <w:rsid w:val="00342CEC"/>
  </w:style>
  <w:style w:type="paragraph" w:customStyle="1" w:styleId="75075BDDBF6E4BC5A7367E893A7C0142">
    <w:name w:val="75075BDDBF6E4BC5A7367E893A7C0142"/>
    <w:rsid w:val="00342CEC"/>
  </w:style>
  <w:style w:type="paragraph" w:customStyle="1" w:styleId="207FFDA1B074446C95CEB77C5B895A56">
    <w:name w:val="207FFDA1B074446C95CEB77C5B895A56"/>
    <w:rsid w:val="00342CEC"/>
  </w:style>
  <w:style w:type="paragraph" w:customStyle="1" w:styleId="B4F15475D4814D13920E9A6C20C8C4A0">
    <w:name w:val="B4F15475D4814D13920E9A6C20C8C4A0"/>
    <w:rsid w:val="00342CEC"/>
  </w:style>
  <w:style w:type="paragraph" w:customStyle="1" w:styleId="2C22F0C9670E4C48B2747E24791BFCAB">
    <w:name w:val="2C22F0C9670E4C48B2747E24791BFCAB"/>
    <w:rsid w:val="00342CEC"/>
  </w:style>
  <w:style w:type="paragraph" w:customStyle="1" w:styleId="5CE6C878D41E45C084B0174715421364">
    <w:name w:val="5CE6C878D41E45C084B0174715421364"/>
    <w:rsid w:val="00342CEC"/>
  </w:style>
  <w:style w:type="paragraph" w:customStyle="1" w:styleId="86691C034BF74A93B7AECBBA917109E2">
    <w:name w:val="86691C034BF74A93B7AECBBA917109E2"/>
    <w:rsid w:val="00342CEC"/>
  </w:style>
  <w:style w:type="paragraph" w:customStyle="1" w:styleId="6DA78D2CB460433AAB2421B77A8CCBBD">
    <w:name w:val="6DA78D2CB460433AAB2421B77A8CCBBD"/>
    <w:rsid w:val="00342CEC"/>
  </w:style>
  <w:style w:type="paragraph" w:customStyle="1" w:styleId="597E424513644B4DA1E23D87C52418A7">
    <w:name w:val="597E424513644B4DA1E23D87C52418A7"/>
    <w:rsid w:val="00342CEC"/>
  </w:style>
  <w:style w:type="paragraph" w:customStyle="1" w:styleId="5C0517E49BD641039037CF3D1E833585">
    <w:name w:val="5C0517E49BD641039037CF3D1E833585"/>
    <w:rsid w:val="00342CEC"/>
  </w:style>
  <w:style w:type="paragraph" w:customStyle="1" w:styleId="D19C990F9B33449996993588C90B7BE8">
    <w:name w:val="D19C990F9B33449996993588C90B7BE8"/>
    <w:rsid w:val="0062686E"/>
  </w:style>
  <w:style w:type="paragraph" w:customStyle="1" w:styleId="BE26E0BEE9344F1DB291867203F49D79">
    <w:name w:val="BE26E0BEE9344F1DB291867203F49D79"/>
    <w:rsid w:val="0062686E"/>
  </w:style>
  <w:style w:type="paragraph" w:customStyle="1" w:styleId="5EF22B04141348D6A77BB57FB6EC0313">
    <w:name w:val="5EF22B04141348D6A77BB57FB6EC0313"/>
    <w:rsid w:val="0062686E"/>
  </w:style>
  <w:style w:type="paragraph" w:customStyle="1" w:styleId="3E562C73A5BF4FFD9A1A18D37F980928">
    <w:name w:val="3E562C73A5BF4FFD9A1A18D37F980928"/>
    <w:rsid w:val="0062686E"/>
  </w:style>
  <w:style w:type="paragraph" w:customStyle="1" w:styleId="A753B25AA4A64D47B54D4C32457A4E58">
    <w:name w:val="A753B25AA4A64D47B54D4C32457A4E58"/>
    <w:rsid w:val="0062686E"/>
  </w:style>
  <w:style w:type="paragraph" w:customStyle="1" w:styleId="5C1C25F172AE4CC9AE74FB55E6A2F30B">
    <w:name w:val="5C1C25F172AE4CC9AE74FB55E6A2F30B"/>
    <w:rsid w:val="0062686E"/>
  </w:style>
  <w:style w:type="paragraph" w:customStyle="1" w:styleId="0CA25B4BAF6B42BB8AD1D4AA08100109">
    <w:name w:val="0CA25B4BAF6B42BB8AD1D4AA08100109"/>
    <w:rsid w:val="0062686E"/>
  </w:style>
  <w:style w:type="paragraph" w:customStyle="1" w:styleId="21138A03066544A896EF0A7B0F4A59B4">
    <w:name w:val="21138A03066544A896EF0A7B0F4A59B4"/>
    <w:rsid w:val="0062686E"/>
  </w:style>
  <w:style w:type="paragraph" w:customStyle="1" w:styleId="E4F158F123C74B42A72226ADE6763BA8">
    <w:name w:val="E4F158F123C74B42A72226ADE6763BA8"/>
    <w:rsid w:val="0062686E"/>
  </w:style>
  <w:style w:type="paragraph" w:customStyle="1" w:styleId="0B71C364F1B045FB9C83C85AE4F17F02">
    <w:name w:val="0B71C364F1B045FB9C83C85AE4F17F02"/>
    <w:rsid w:val="0062686E"/>
  </w:style>
  <w:style w:type="paragraph" w:customStyle="1" w:styleId="C292CC2E693347F38104EB6FA4E9E0B4">
    <w:name w:val="C292CC2E693347F38104EB6FA4E9E0B4"/>
    <w:rsid w:val="0062686E"/>
  </w:style>
  <w:style w:type="paragraph" w:customStyle="1" w:styleId="DC71A106BD9F46B09E799A583B30E41A">
    <w:name w:val="DC71A106BD9F46B09E799A583B30E41A"/>
    <w:rsid w:val="0062686E"/>
  </w:style>
  <w:style w:type="paragraph" w:customStyle="1" w:styleId="091FC98B15A74EBE886CF61DA9C69805">
    <w:name w:val="091FC98B15A74EBE886CF61DA9C69805"/>
    <w:rsid w:val="0062686E"/>
  </w:style>
  <w:style w:type="paragraph" w:customStyle="1" w:styleId="C39D3CAA0CF84DB9A8558A3FEF103BD4">
    <w:name w:val="C39D3CAA0CF84DB9A8558A3FEF103BD4"/>
    <w:rsid w:val="0062686E"/>
  </w:style>
  <w:style w:type="paragraph" w:customStyle="1" w:styleId="FCB506F5A5EE4BC79A39424439477290">
    <w:name w:val="FCB506F5A5EE4BC79A39424439477290"/>
    <w:rsid w:val="0062686E"/>
  </w:style>
  <w:style w:type="paragraph" w:customStyle="1" w:styleId="CEBEA47A3FE34E7489E717D57B89048F">
    <w:name w:val="CEBEA47A3FE34E7489E717D57B89048F"/>
    <w:rsid w:val="0062686E"/>
  </w:style>
  <w:style w:type="paragraph" w:customStyle="1" w:styleId="3BDD69BC27CE4B32AC873B9FA7AEDDD6">
    <w:name w:val="3BDD69BC27CE4B32AC873B9FA7AEDDD6"/>
    <w:rsid w:val="005B31AE"/>
    <w:pPr>
      <w:spacing w:after="160" w:line="259" w:lineRule="auto"/>
    </w:pPr>
  </w:style>
  <w:style w:type="paragraph" w:customStyle="1" w:styleId="EBE72F2DA4BE4027B648B48157152543">
    <w:name w:val="EBE72F2DA4BE4027B648B48157152543"/>
    <w:rsid w:val="005B31AE"/>
    <w:pPr>
      <w:spacing w:after="160" w:line="259" w:lineRule="auto"/>
    </w:pPr>
  </w:style>
  <w:style w:type="paragraph" w:customStyle="1" w:styleId="CB832243ACD74EBF97A48C09B7C3C4E7">
    <w:name w:val="CB832243ACD74EBF97A48C09B7C3C4E7"/>
    <w:rsid w:val="005B31AE"/>
    <w:pPr>
      <w:spacing w:after="160" w:line="259" w:lineRule="auto"/>
    </w:pPr>
  </w:style>
  <w:style w:type="paragraph" w:customStyle="1" w:styleId="4320B250F91D463698782D931510ABD4">
    <w:name w:val="4320B250F91D463698782D931510ABD4"/>
    <w:rsid w:val="005B31AE"/>
    <w:pPr>
      <w:spacing w:after="160" w:line="259" w:lineRule="auto"/>
    </w:pPr>
  </w:style>
  <w:style w:type="paragraph" w:customStyle="1" w:styleId="5C80E10A994F4F369A8C2FF49ADC09FF">
    <w:name w:val="5C80E10A994F4F369A8C2FF49ADC09FF"/>
    <w:rsid w:val="005B31AE"/>
    <w:pPr>
      <w:spacing w:after="160" w:line="259" w:lineRule="auto"/>
    </w:pPr>
  </w:style>
  <w:style w:type="paragraph" w:customStyle="1" w:styleId="A3150D2E8F6A49339EA741145BE5ACBD">
    <w:name w:val="A3150D2E8F6A49339EA741145BE5ACBD"/>
    <w:rsid w:val="005B31AE"/>
    <w:pPr>
      <w:spacing w:after="160" w:line="259" w:lineRule="auto"/>
    </w:pPr>
  </w:style>
  <w:style w:type="paragraph" w:customStyle="1" w:styleId="21174A9EF5F4417BA8A49D8CF80157E0">
    <w:name w:val="21174A9EF5F4417BA8A49D8CF80157E0"/>
    <w:rsid w:val="005B31AE"/>
    <w:pPr>
      <w:spacing w:after="160" w:line="259" w:lineRule="auto"/>
    </w:pPr>
  </w:style>
  <w:style w:type="paragraph" w:customStyle="1" w:styleId="13D72E853ADA427D9E928DC665D3082F">
    <w:name w:val="13D72E853ADA427D9E928DC665D3082F"/>
    <w:rsid w:val="005B31AE"/>
    <w:pPr>
      <w:spacing w:after="160" w:line="259" w:lineRule="auto"/>
    </w:pPr>
  </w:style>
  <w:style w:type="paragraph" w:customStyle="1" w:styleId="10B4A25129334EDF82F469607B33707D">
    <w:name w:val="10B4A25129334EDF82F469607B33707D"/>
    <w:rsid w:val="005B31AE"/>
    <w:pPr>
      <w:spacing w:after="160" w:line="259" w:lineRule="auto"/>
    </w:pPr>
  </w:style>
  <w:style w:type="paragraph" w:customStyle="1" w:styleId="CA71867E809449C79BC864F6A6ABA1A7">
    <w:name w:val="CA71867E809449C79BC864F6A6ABA1A7"/>
    <w:rsid w:val="005B31AE"/>
    <w:pPr>
      <w:spacing w:after="160" w:line="259" w:lineRule="auto"/>
    </w:pPr>
  </w:style>
  <w:style w:type="paragraph" w:customStyle="1" w:styleId="61E35ADD459C49A99E1019662423B0B7">
    <w:name w:val="61E35ADD459C49A99E1019662423B0B7"/>
    <w:rsid w:val="005B31AE"/>
    <w:pPr>
      <w:spacing w:after="160" w:line="259" w:lineRule="auto"/>
    </w:pPr>
  </w:style>
  <w:style w:type="paragraph" w:customStyle="1" w:styleId="39C6E4BA20BF44B99A31B9C2A945E341">
    <w:name w:val="39C6E4BA20BF44B99A31B9C2A945E341"/>
    <w:rsid w:val="005B31AE"/>
    <w:pPr>
      <w:spacing w:after="160" w:line="259" w:lineRule="auto"/>
    </w:pPr>
  </w:style>
  <w:style w:type="paragraph" w:customStyle="1" w:styleId="9585C2B5B9CC467DA4CAC553E671DF26">
    <w:name w:val="9585C2B5B9CC467DA4CAC553E671DF26"/>
    <w:rsid w:val="00CA7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2844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Hewlett-Packard Company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vit</dc:creator>
  <cp:lastModifiedBy>Frajt Radim</cp:lastModifiedBy>
  <cp:revision>30</cp:revision>
  <cp:lastPrinted>2022-02-09T14:00:00Z</cp:lastPrinted>
  <dcterms:created xsi:type="dcterms:W3CDTF">2021-07-27T13:50:00Z</dcterms:created>
  <dcterms:modified xsi:type="dcterms:W3CDTF">2022-02-23T12:41:00Z</dcterms:modified>
</cp:coreProperties>
</file>