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BD4E2" w14:textId="77777777" w:rsidR="009061E3" w:rsidRDefault="009061E3" w:rsidP="00D634B8">
      <w:pPr>
        <w:pStyle w:val="Nzevdokumentu"/>
      </w:pPr>
    </w:p>
    <w:p w14:paraId="71B346C2" w14:textId="6354D8E7" w:rsidR="009061E3" w:rsidRDefault="009061E3" w:rsidP="00D634B8">
      <w:pPr>
        <w:pStyle w:val="Nzevdokumentu"/>
      </w:pPr>
    </w:p>
    <w:p w14:paraId="4911F095" w14:textId="77777777" w:rsidR="002D449E" w:rsidRDefault="002D449E" w:rsidP="00D634B8">
      <w:pPr>
        <w:pStyle w:val="Nzevdokumentu"/>
      </w:pPr>
    </w:p>
    <w:p w14:paraId="62A5B5A4" w14:textId="6DC56964" w:rsidR="00D634B8" w:rsidRDefault="009E531B" w:rsidP="00D634B8">
      <w:pPr>
        <w:pStyle w:val="Nzevdokumentu"/>
      </w:pPr>
      <w:r w:rsidRPr="00D634B8">
        <w:t>ZVLÁŠTNÍ PODMÍNKY</w:t>
      </w:r>
    </w:p>
    <w:p w14:paraId="49691E3C" w14:textId="77777777" w:rsidR="002D449E" w:rsidRDefault="002D449E" w:rsidP="00D634B8">
      <w:pPr>
        <w:pStyle w:val="Nzevdokumentu"/>
      </w:pPr>
    </w:p>
    <w:p w14:paraId="39B8E1AE" w14:textId="45C884A2" w:rsidR="003F2863" w:rsidRDefault="003F2863" w:rsidP="00D634B8">
      <w:pPr>
        <w:pStyle w:val="Nzevdokumentu"/>
      </w:pPr>
      <w:r>
        <w:t xml:space="preserve">ČÁST </w:t>
      </w:r>
      <w:r w:rsidR="008C1AB6">
        <w:t>A</w:t>
      </w:r>
    </w:p>
    <w:p w14:paraId="29535C19" w14:textId="09A40361" w:rsidR="009E531B" w:rsidRDefault="00EB2743" w:rsidP="009E531B">
      <w:pPr>
        <w:pStyle w:val="Pedmtdokumentu"/>
      </w:pPr>
      <w:r w:rsidRPr="0090779C">
        <w:t xml:space="preserve">Odkazy z Pod-článků </w:t>
      </w:r>
      <w:r w:rsidR="00DD55ED">
        <w:t>Smluvních</w:t>
      </w:r>
      <w:r w:rsidRPr="0090779C">
        <w:t xml:space="preserve"> podmínek</w:t>
      </w:r>
    </w:p>
    <w:p w14:paraId="4BA25F8C" w14:textId="77777777" w:rsidR="00E62BC6" w:rsidRDefault="00E62BC6" w:rsidP="00E62BC6"/>
    <w:p w14:paraId="2F38554D" w14:textId="77777777" w:rsidR="00E62BC6" w:rsidRDefault="00E62BC6" w:rsidP="00E62BC6"/>
    <w:p w14:paraId="1F2D43D7" w14:textId="77777777" w:rsidR="00E62BC6" w:rsidRDefault="00E62BC6" w:rsidP="00E62BC6"/>
    <w:p w14:paraId="269052EB" w14:textId="77777777" w:rsidR="00E62BC6" w:rsidRDefault="00E62BC6" w:rsidP="00E62BC6"/>
    <w:p w14:paraId="09C9C39D" w14:textId="77777777" w:rsidR="00E62BC6" w:rsidRDefault="00E62BC6" w:rsidP="00E62BC6"/>
    <w:p w14:paraId="1C620107" w14:textId="77777777" w:rsidR="00E62BC6" w:rsidRDefault="00E62BC6" w:rsidP="00E62BC6"/>
    <w:p w14:paraId="76CE3CB6" w14:textId="77777777" w:rsidR="00E62BC6" w:rsidRDefault="00E62BC6" w:rsidP="00E62BC6"/>
    <w:p w14:paraId="60FC03C8" w14:textId="77777777" w:rsidR="00E62BC6" w:rsidRDefault="00E62BC6" w:rsidP="00E62BC6"/>
    <w:p w14:paraId="3F29FEA0" w14:textId="77777777" w:rsidR="00E62BC6" w:rsidRDefault="00E62BC6" w:rsidP="00E62BC6"/>
    <w:p w14:paraId="491A1A57" w14:textId="77777777" w:rsidR="00E62BC6" w:rsidRDefault="00E62BC6" w:rsidP="00E62BC6"/>
    <w:p w14:paraId="097149C2" w14:textId="77777777" w:rsidR="00E62BC6" w:rsidRDefault="00E62BC6" w:rsidP="00E62BC6"/>
    <w:p w14:paraId="74224A0C" w14:textId="4C684543" w:rsidR="00E62BC6" w:rsidRPr="00E62BC6" w:rsidRDefault="00E62BC6" w:rsidP="00E62BC6">
      <w:pPr>
        <w:rPr>
          <w:b/>
          <w:bCs/>
        </w:rPr>
      </w:pPr>
      <w:r w:rsidRPr="006247DB">
        <w:rPr>
          <w:b/>
          <w:bCs/>
        </w:rPr>
        <w:t xml:space="preserve">verze </w:t>
      </w:r>
      <w:r w:rsidR="00AB6CAC">
        <w:rPr>
          <w:b/>
          <w:bCs/>
        </w:rPr>
        <w:t xml:space="preserve">ke dni zahájení </w:t>
      </w:r>
      <w:r w:rsidR="00394B0B">
        <w:rPr>
          <w:b/>
          <w:bCs/>
        </w:rPr>
        <w:t xml:space="preserve">zadávacího </w:t>
      </w:r>
      <w:r w:rsidR="00AB6CAC">
        <w:rPr>
          <w:b/>
          <w:bCs/>
        </w:rPr>
        <w:t>řízení</w:t>
      </w:r>
    </w:p>
    <w:p w14:paraId="01BC20E7" w14:textId="7AABC72A" w:rsidR="00EC7F77" w:rsidRDefault="00EC7F77" w:rsidP="00EC7F77">
      <w:r>
        <w:br w:type="page"/>
      </w:r>
    </w:p>
    <w:tbl>
      <w:tblPr>
        <w:tblStyle w:val="TableGrid"/>
        <w:tblW w:w="9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2547"/>
        <w:gridCol w:w="5653"/>
      </w:tblGrid>
      <w:tr w:rsidR="003173FD" w:rsidRPr="0090779C" w14:paraId="1BEF2085" w14:textId="77777777" w:rsidTr="36A268DC">
        <w:trPr>
          <w:trHeight w:val="20"/>
        </w:trPr>
        <w:tc>
          <w:tcPr>
            <w:tcW w:w="870" w:type="dxa"/>
            <w:tcBorders>
              <w:bottom w:val="single" w:sz="4" w:space="0" w:color="C26161"/>
            </w:tcBorders>
          </w:tcPr>
          <w:p w14:paraId="7912610F" w14:textId="77777777" w:rsidR="003173FD" w:rsidRPr="00A06B3E" w:rsidRDefault="003173FD" w:rsidP="004E3A81">
            <w:pPr>
              <w:pStyle w:val="Tab"/>
              <w:rPr>
                <w:b/>
                <w:bCs/>
              </w:rPr>
            </w:pPr>
          </w:p>
        </w:tc>
        <w:tc>
          <w:tcPr>
            <w:tcW w:w="2547" w:type="dxa"/>
            <w:tcBorders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266015CA" w14:textId="344FEBB5" w:rsidR="003173FD" w:rsidRPr="00A06B3E" w:rsidRDefault="003173FD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Pod-článek</w:t>
            </w:r>
          </w:p>
        </w:tc>
        <w:tc>
          <w:tcPr>
            <w:tcW w:w="5653" w:type="dxa"/>
            <w:tcBorders>
              <w:bottom w:val="single" w:sz="4" w:space="0" w:color="C26161"/>
            </w:tcBorders>
            <w:tcMar>
              <w:left w:w="113" w:type="dxa"/>
            </w:tcMar>
          </w:tcPr>
          <w:p w14:paraId="4F30BDD3" w14:textId="16884DEA" w:rsidR="003173FD" w:rsidRPr="00A06B3E" w:rsidRDefault="003173FD" w:rsidP="004E3A81">
            <w:pPr>
              <w:pStyle w:val="Tab"/>
              <w:rPr>
                <w:b/>
                <w:bCs/>
              </w:rPr>
            </w:pPr>
            <w:r w:rsidRPr="00A06B3E">
              <w:rPr>
                <w:b/>
                <w:bCs/>
              </w:rPr>
              <w:t>údaje</w:t>
            </w:r>
          </w:p>
        </w:tc>
      </w:tr>
      <w:tr w:rsidR="00AC1568" w:rsidRPr="00AC1568" w14:paraId="0BFD406E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single" w:sz="4" w:space="0" w:color="C26161"/>
            </w:tcBorders>
          </w:tcPr>
          <w:p w14:paraId="54394561" w14:textId="226BE5DD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1.1</w:t>
            </w:r>
          </w:p>
        </w:tc>
        <w:tc>
          <w:tcPr>
            <w:tcW w:w="8200" w:type="dxa"/>
            <w:gridSpan w:val="2"/>
            <w:tcBorders>
              <w:top w:val="single" w:sz="4" w:space="0" w:color="C26161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29BE7E3A" w14:textId="50103C8A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Definice</w:t>
            </w:r>
          </w:p>
        </w:tc>
      </w:tr>
      <w:tr w:rsidR="00E31FFE" w:rsidRPr="0090779C" w14:paraId="3FCBEB8B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nil"/>
            </w:tcBorders>
          </w:tcPr>
          <w:p w14:paraId="7E42EB53" w14:textId="65A5CF60" w:rsidR="00E31FFE" w:rsidRPr="0090779C" w:rsidRDefault="00E31FFE" w:rsidP="004E3A81">
            <w:pPr>
              <w:pStyle w:val="Tab"/>
            </w:pPr>
            <w:r w:rsidRPr="0090779C">
              <w:t>1.1.4</w:t>
            </w:r>
          </w:p>
        </w:tc>
        <w:tc>
          <w:tcPr>
            <w:tcW w:w="2547" w:type="dxa"/>
            <w:tcBorders>
              <w:top w:val="single" w:sz="4" w:space="0" w:color="C26161"/>
              <w:bottom w:val="nil"/>
            </w:tcBorders>
            <w:tcMar>
              <w:left w:w="113" w:type="dxa"/>
              <w:right w:w="113" w:type="dxa"/>
            </w:tcMar>
          </w:tcPr>
          <w:p w14:paraId="0D9D68C5" w14:textId="7836C3BA" w:rsidR="00E31FFE" w:rsidRPr="0090779C" w:rsidRDefault="00E31FFE" w:rsidP="004E3A81">
            <w:pPr>
              <w:pStyle w:val="Tab"/>
            </w:pPr>
            <w:r w:rsidRPr="0090779C">
              <w:t>Zástupce objednatele</w:t>
            </w:r>
          </w:p>
        </w:tc>
        <w:tc>
          <w:tcPr>
            <w:tcW w:w="5653" w:type="dxa"/>
            <w:tcBorders>
              <w:top w:val="single" w:sz="4" w:space="0" w:color="C26161"/>
              <w:bottom w:val="nil"/>
            </w:tcBorders>
            <w:tcMar>
              <w:left w:w="113" w:type="dxa"/>
            </w:tcMar>
          </w:tcPr>
          <w:p w14:paraId="6AC918DE" w14:textId="4F27A44E" w:rsidR="00E31FFE" w:rsidRPr="0090779C" w:rsidRDefault="00E31FFE" w:rsidP="004E3A81">
            <w:pPr>
              <w:pStyle w:val="Tab"/>
            </w:pPr>
            <w:r w:rsidRPr="00704E03">
              <w:rPr>
                <w:highlight w:val="lightGray"/>
              </w:rPr>
              <w:t>[</w:t>
            </w:r>
            <w:r w:rsidR="00704E03" w:rsidRPr="00704E03">
              <w:rPr>
                <w:highlight w:val="lightGray"/>
              </w:rPr>
              <w:t>bude doplněno</w:t>
            </w:r>
            <w:r w:rsidR="00A47749">
              <w:rPr>
                <w:highlight w:val="lightGray"/>
              </w:rPr>
              <w:t xml:space="preserve"> jméno a příjmení</w:t>
            </w:r>
            <w:r w:rsidRPr="00704E03">
              <w:rPr>
                <w:highlight w:val="lightGray"/>
              </w:rPr>
              <w:t>]</w:t>
            </w:r>
          </w:p>
        </w:tc>
      </w:tr>
      <w:tr w:rsidR="00E31FFE" w:rsidRPr="0090779C" w14:paraId="18851D06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103271B3" w14:textId="21ADFF97" w:rsidR="00E31FFE" w:rsidRPr="0090779C" w:rsidRDefault="00E31FFE" w:rsidP="004E3A81">
            <w:pPr>
              <w:pStyle w:val="Tab"/>
            </w:pPr>
            <w:r w:rsidRPr="0090779C">
              <w:t>1.1.5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0D1806BF" w14:textId="21A10071" w:rsidR="00E31FFE" w:rsidRPr="0090779C" w:rsidRDefault="00E31FFE" w:rsidP="004E3A81">
            <w:pPr>
              <w:pStyle w:val="Tab"/>
            </w:pPr>
            <w:r w:rsidRPr="0090779C">
              <w:t>Datum zahájení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6DC7794B" w14:textId="44E9DE61" w:rsidR="00E31FFE" w:rsidRPr="00A63BAF" w:rsidRDefault="002B6678" w:rsidP="004E3A81">
            <w:pPr>
              <w:pStyle w:val="Tab"/>
            </w:pPr>
            <w:r w:rsidRPr="00901B91">
              <w:t xml:space="preserve">do </w:t>
            </w:r>
            <w:r w:rsidR="00145CE3">
              <w:t>7</w:t>
            </w:r>
            <w:r w:rsidRPr="00901B91">
              <w:t xml:space="preserve"> dnů od </w:t>
            </w:r>
            <w:r w:rsidR="00995A80" w:rsidRPr="00901B91">
              <w:t>Data účinnosti</w:t>
            </w:r>
          </w:p>
        </w:tc>
      </w:tr>
      <w:tr w:rsidR="00E31FFE" w:rsidRPr="0090779C" w14:paraId="17FEDFC0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4C77C43C" w14:textId="531F45B6" w:rsidR="00E31FFE" w:rsidRPr="0090779C" w:rsidRDefault="00E31FFE" w:rsidP="004E3A81">
            <w:pPr>
              <w:pStyle w:val="Tab"/>
            </w:pPr>
            <w:r w:rsidRPr="0090779C">
              <w:t>1.1.8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45B71C83" w14:textId="4EF94D0F" w:rsidR="00E31FFE" w:rsidRPr="0090779C" w:rsidRDefault="00E31FFE" w:rsidP="004E3A81">
            <w:pPr>
              <w:pStyle w:val="Tab"/>
            </w:pPr>
            <w:r w:rsidRPr="0090779C">
              <w:t>Zástupce konzultanta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1CCDA34F" w14:textId="58FA6E44" w:rsidR="00E31FFE" w:rsidRPr="0090779C" w:rsidRDefault="00E31FFE" w:rsidP="004E3A81">
            <w:pPr>
              <w:pStyle w:val="Tab"/>
            </w:pPr>
            <w:r w:rsidRPr="00704E03">
              <w:rPr>
                <w:highlight w:val="lightGray"/>
              </w:rPr>
              <w:t>[</w:t>
            </w:r>
            <w:r w:rsidR="00704E03" w:rsidRPr="00704E03">
              <w:rPr>
                <w:highlight w:val="lightGray"/>
              </w:rPr>
              <w:t>bude doplněno</w:t>
            </w:r>
            <w:r w:rsidR="00A47749">
              <w:rPr>
                <w:highlight w:val="lightGray"/>
              </w:rPr>
              <w:t xml:space="preserve"> jméno a příjmení</w:t>
            </w:r>
            <w:r w:rsidR="00704E03" w:rsidRPr="00704E03">
              <w:rPr>
                <w:highlight w:val="lightGray"/>
              </w:rPr>
              <w:t>]</w:t>
            </w:r>
          </w:p>
        </w:tc>
      </w:tr>
      <w:tr w:rsidR="009E6022" w:rsidRPr="0090779C" w14:paraId="56120F9B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4E52FDAE" w14:textId="6556966E" w:rsidR="009E6022" w:rsidRPr="0090779C" w:rsidRDefault="009E6022" w:rsidP="00AD7261">
            <w:pPr>
              <w:pStyle w:val="Tab"/>
            </w:pPr>
            <w:r w:rsidRPr="0090779C">
              <w:t>1.1.</w:t>
            </w:r>
            <w:r>
              <w:t>6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60DAEC4D" w14:textId="43110F9B" w:rsidR="009E6022" w:rsidRPr="0090779C" w:rsidRDefault="009E6022" w:rsidP="00AD7261">
            <w:pPr>
              <w:pStyle w:val="Tab"/>
            </w:pPr>
            <w:r>
              <w:t>Země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49A83BFC" w14:textId="17087F15" w:rsidR="009E6022" w:rsidRPr="0090779C" w:rsidRDefault="009E6022" w:rsidP="00AD7261">
            <w:pPr>
              <w:pStyle w:val="Tab"/>
            </w:pPr>
            <w:r>
              <w:t>Česká republika</w:t>
            </w:r>
          </w:p>
        </w:tc>
      </w:tr>
      <w:tr w:rsidR="00E31FFE" w:rsidRPr="0090779C" w14:paraId="658E2CF4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21E1113E" w14:textId="2F484258" w:rsidR="00E31FFE" w:rsidRPr="00A47749" w:rsidRDefault="00E31FFE" w:rsidP="004E3A81">
            <w:pPr>
              <w:pStyle w:val="Tab"/>
            </w:pPr>
            <w:r w:rsidRPr="00A47749">
              <w:t>1.1.22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3B805DFD" w14:textId="4FDD2089" w:rsidR="00E31FFE" w:rsidRPr="00A47749" w:rsidRDefault="00E31FFE" w:rsidP="004E3A81">
            <w:pPr>
              <w:pStyle w:val="Tab"/>
            </w:pPr>
            <w:r w:rsidRPr="00A47749">
              <w:t>Projekt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46A2907F" w14:textId="333A6048" w:rsidR="00E31FFE" w:rsidRPr="00A47749" w:rsidRDefault="000B25A8" w:rsidP="004E3A81">
            <w:pPr>
              <w:pStyle w:val="Tab"/>
            </w:pPr>
            <w:r w:rsidRPr="00A47749">
              <w:t xml:space="preserve">VVC, Modernizace řídících systému VD a PK </w:t>
            </w:r>
          </w:p>
        </w:tc>
      </w:tr>
      <w:tr w:rsidR="00BA429D" w:rsidRPr="0090779C" w14:paraId="751487E5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single" w:sz="4" w:space="0" w:color="C26161"/>
            </w:tcBorders>
          </w:tcPr>
          <w:p w14:paraId="3DB649C1" w14:textId="340002F1" w:rsidR="00BA429D" w:rsidRPr="0090779C" w:rsidRDefault="00BA429D" w:rsidP="00BA429D">
            <w:pPr>
              <w:pStyle w:val="Tab"/>
            </w:pPr>
            <w:r w:rsidRPr="0090779C">
              <w:t>1.1.24</w:t>
            </w:r>
          </w:p>
        </w:tc>
        <w:tc>
          <w:tcPr>
            <w:tcW w:w="2547" w:type="dxa"/>
            <w:tcBorders>
              <w:top w:val="nil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1A5F7E29" w14:textId="78E809EE" w:rsidR="00BA429D" w:rsidRPr="0090779C" w:rsidRDefault="00BA429D" w:rsidP="00BA429D">
            <w:pPr>
              <w:pStyle w:val="Tab"/>
            </w:pPr>
            <w:r w:rsidRPr="0090779C">
              <w:t>Doba pro dokončení</w:t>
            </w:r>
          </w:p>
        </w:tc>
        <w:tc>
          <w:tcPr>
            <w:tcW w:w="5653" w:type="dxa"/>
            <w:tcBorders>
              <w:top w:val="nil"/>
              <w:bottom w:val="single" w:sz="4" w:space="0" w:color="C26161"/>
            </w:tcBorders>
            <w:tcMar>
              <w:left w:w="113" w:type="dxa"/>
            </w:tcMar>
          </w:tcPr>
          <w:p w14:paraId="5C77A57D" w14:textId="4FC6C001" w:rsidR="00BA429D" w:rsidRPr="000B25A8" w:rsidRDefault="00BA429D" w:rsidP="00BA429D">
            <w:pPr>
              <w:pStyle w:val="Tab"/>
            </w:pPr>
            <w:r>
              <w:t>vyplývá z fází realizace Projektu podle Přílohy 1 [Rozsah služeb]</w:t>
            </w:r>
          </w:p>
        </w:tc>
      </w:tr>
      <w:tr w:rsidR="00AC1568" w:rsidRPr="00AC1568" w14:paraId="17C4BF50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single" w:sz="4" w:space="0" w:color="C26161"/>
            </w:tcBorders>
          </w:tcPr>
          <w:p w14:paraId="3AAB6F7E" w14:textId="0B6E4A4D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1.3</w:t>
            </w:r>
          </w:p>
        </w:tc>
        <w:tc>
          <w:tcPr>
            <w:tcW w:w="8200" w:type="dxa"/>
            <w:gridSpan w:val="2"/>
            <w:tcBorders>
              <w:top w:val="single" w:sz="4" w:space="0" w:color="C26161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4DDC4EB8" w14:textId="05D91799" w:rsidR="00AC1568" w:rsidRPr="00AC1568" w:rsidRDefault="00AC1568" w:rsidP="004E3A81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Oznámení a jiné komunikační prostředky</w:t>
            </w:r>
          </w:p>
        </w:tc>
      </w:tr>
      <w:tr w:rsidR="00B51A6E" w:rsidRPr="0090779C" w14:paraId="1AF0A7E5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nil"/>
            </w:tcBorders>
          </w:tcPr>
          <w:p w14:paraId="162770A7" w14:textId="5C503D39" w:rsidR="00B51A6E" w:rsidRPr="0090779C" w:rsidRDefault="00B51A6E" w:rsidP="00B51A6E">
            <w:pPr>
              <w:pStyle w:val="Tab"/>
            </w:pPr>
            <w:r w:rsidRPr="0090779C">
              <w:t>1.3.1 (c)</w:t>
            </w:r>
          </w:p>
        </w:tc>
        <w:tc>
          <w:tcPr>
            <w:tcW w:w="2547" w:type="dxa"/>
            <w:tcBorders>
              <w:top w:val="single" w:sz="4" w:space="0" w:color="C26161"/>
              <w:bottom w:val="nil"/>
            </w:tcBorders>
            <w:tcMar>
              <w:left w:w="113" w:type="dxa"/>
              <w:right w:w="113" w:type="dxa"/>
            </w:tcMar>
          </w:tcPr>
          <w:p w14:paraId="71EC2B10" w14:textId="4FF8BFA4" w:rsidR="00B51A6E" w:rsidRPr="0090779C" w:rsidRDefault="00B51A6E" w:rsidP="00B51A6E">
            <w:pPr>
              <w:pStyle w:val="Tab"/>
            </w:pPr>
            <w:r w:rsidRPr="0090779C">
              <w:t>Komunikace</w:t>
            </w:r>
          </w:p>
        </w:tc>
        <w:tc>
          <w:tcPr>
            <w:tcW w:w="5653" w:type="dxa"/>
            <w:tcBorders>
              <w:top w:val="single" w:sz="4" w:space="0" w:color="C26161"/>
              <w:bottom w:val="nil"/>
            </w:tcBorders>
            <w:tcMar>
              <w:left w:w="113" w:type="dxa"/>
            </w:tcMar>
          </w:tcPr>
          <w:p w14:paraId="6CB72E72" w14:textId="77777777" w:rsidR="00B51A6E" w:rsidRDefault="00B51A6E" w:rsidP="00B51A6E">
            <w:pPr>
              <w:pStyle w:val="Tab"/>
            </w:pPr>
            <w:r w:rsidRPr="000170A4">
              <w:t xml:space="preserve">Komunikace Stran </w:t>
            </w:r>
            <w:r>
              <w:t>formou elektronického přenosu</w:t>
            </w:r>
            <w:r w:rsidRPr="000170A4">
              <w:t xml:space="preserve"> ve smyslu písm.</w:t>
            </w:r>
            <w:r>
              <w:t> </w:t>
            </w:r>
            <w:r w:rsidRPr="000170A4">
              <w:t>(c) tohoto Pod-článku probíhá</w:t>
            </w:r>
            <w:r>
              <w:t xml:space="preserve"> prostřednictvím:</w:t>
            </w:r>
          </w:p>
          <w:p w14:paraId="4A7DB211" w14:textId="77777777" w:rsidR="00B51A6E" w:rsidRDefault="00B51A6E" w:rsidP="00B51A6E">
            <w:pPr>
              <w:pStyle w:val="Tab"/>
            </w:pPr>
          </w:p>
          <w:p w14:paraId="53250A52" w14:textId="4DA13365" w:rsidR="00B51A6E" w:rsidRDefault="00B51A6E" w:rsidP="00D820C3">
            <w:pPr>
              <w:pStyle w:val="Tabpsm"/>
            </w:pPr>
            <w:r w:rsidRPr="00EC6D19">
              <w:t>CDE</w:t>
            </w:r>
            <w:r>
              <w:t>; nebo</w:t>
            </w:r>
          </w:p>
          <w:p w14:paraId="4F09C4F4" w14:textId="3ED4AEE7" w:rsidR="00B51A6E" w:rsidRDefault="00B51A6E" w:rsidP="00D820C3">
            <w:pPr>
              <w:pStyle w:val="Tabpsm"/>
            </w:pPr>
            <w:r>
              <w:t>v</w:t>
            </w:r>
            <w:r w:rsidRPr="00EC6D19">
              <w:t xml:space="preserve"> případě nemožnosti použití CDE (včetně doby před zřízením přístupu </w:t>
            </w:r>
            <w:r w:rsidR="00CC36E1">
              <w:t>oběma Stranám</w:t>
            </w:r>
            <w:r w:rsidRPr="00EC6D19">
              <w:t>)</w:t>
            </w:r>
            <w:r>
              <w:t>:</w:t>
            </w:r>
          </w:p>
          <w:p w14:paraId="44D5A453" w14:textId="58590E9F" w:rsidR="00B51A6E" w:rsidRDefault="00B51A6E" w:rsidP="0029046E">
            <w:pPr>
              <w:pStyle w:val="Tabbod"/>
            </w:pPr>
            <w:r w:rsidRPr="00EC6D19">
              <w:t>datových schránek</w:t>
            </w:r>
            <w:r>
              <w:t>;</w:t>
            </w:r>
            <w:r w:rsidRPr="00EC6D19">
              <w:t xml:space="preserve"> nebo</w:t>
            </w:r>
          </w:p>
          <w:p w14:paraId="530DDC44" w14:textId="5B2E2F36" w:rsidR="00B51A6E" w:rsidRDefault="00B51A6E" w:rsidP="0029046E">
            <w:pPr>
              <w:pStyle w:val="Tabbod"/>
            </w:pPr>
            <w:r w:rsidRPr="00EC6D19">
              <w:t>e-mailových adres (za použití uznávaného elektronického podpisu)</w:t>
            </w:r>
            <w:r>
              <w:t>,</w:t>
            </w:r>
          </w:p>
          <w:p w14:paraId="55C80DEB" w14:textId="77777777" w:rsidR="00B51A6E" w:rsidRPr="00AA60CA" w:rsidRDefault="00B51A6E" w:rsidP="00421118">
            <w:pPr>
              <w:pStyle w:val="Tabpodpsm"/>
            </w:pPr>
            <w:r>
              <w:t>které jsou uvedeny</w:t>
            </w:r>
            <w:r w:rsidRPr="00EC6D19">
              <w:t xml:space="preserve"> ve</w:t>
            </w:r>
            <w:r>
              <w:t> </w:t>
            </w:r>
            <w:r w:rsidRPr="00EC6D19">
              <w:t>Zvláštních podmínkách</w:t>
            </w:r>
            <w:r>
              <w:t>.</w:t>
            </w:r>
          </w:p>
          <w:p w14:paraId="3D1C0388" w14:textId="77777777" w:rsidR="00AE3FD5" w:rsidRDefault="00AE3FD5" w:rsidP="00B51A6E">
            <w:pPr>
              <w:pStyle w:val="Tab"/>
              <w:keepNext/>
            </w:pPr>
          </w:p>
          <w:p w14:paraId="5F5FCCE5" w14:textId="11030D25" w:rsidR="00B51A6E" w:rsidRDefault="00B51A6E" w:rsidP="00B51A6E">
            <w:pPr>
              <w:pStyle w:val="Tab"/>
              <w:keepNext/>
            </w:pPr>
            <w:r w:rsidRPr="00962A3E">
              <w:t xml:space="preserve">Písemná komunikace Stran nad rámec tohoto Pod-článku, zejména běžná (pravidelná, každodenní, operativní) komunikace související s poskytováním Služeb, </w:t>
            </w:r>
            <w:r w:rsidRPr="000C33FA">
              <w:t>probíhá na</w:t>
            </w:r>
            <w:r>
              <w:t> </w:t>
            </w:r>
            <w:r w:rsidRPr="000C33FA">
              <w:t>základě pokynu Objednatele nebo s jeho souhlasem prostřednictvím:</w:t>
            </w:r>
          </w:p>
          <w:p w14:paraId="19CABF20" w14:textId="77777777" w:rsidR="00421118" w:rsidRDefault="00421118" w:rsidP="00B51A6E">
            <w:pPr>
              <w:pStyle w:val="Tab"/>
              <w:keepNext/>
            </w:pPr>
          </w:p>
          <w:p w14:paraId="4FAFDE2D" w14:textId="4423FBF0" w:rsidR="00B51A6E" w:rsidRDefault="00B51A6E" w:rsidP="0029046E">
            <w:pPr>
              <w:pStyle w:val="Tabpsm"/>
              <w:numPr>
                <w:ilvl w:val="0"/>
                <w:numId w:val="43"/>
              </w:numPr>
              <w:ind w:left="567" w:hanging="567"/>
            </w:pPr>
            <w:r w:rsidRPr="00EC6D19">
              <w:t>CDE</w:t>
            </w:r>
            <w:r>
              <w:t>;</w:t>
            </w:r>
          </w:p>
          <w:p w14:paraId="28EB3C64" w14:textId="12F2754D" w:rsidR="00B51A6E" w:rsidRDefault="00B51A6E" w:rsidP="0029046E">
            <w:pPr>
              <w:pStyle w:val="Tabpsm"/>
            </w:pPr>
            <w:r>
              <w:t>v</w:t>
            </w:r>
            <w:r w:rsidRPr="00962A3E">
              <w:t>hodného nástroje pro komunikaci a</w:t>
            </w:r>
            <w:r>
              <w:t> </w:t>
            </w:r>
            <w:r w:rsidRPr="00962A3E">
              <w:t>sdílení dokumentů</w:t>
            </w:r>
            <w:r>
              <w:t xml:space="preserve"> </w:t>
            </w:r>
            <w:r w:rsidRPr="00962A3E">
              <w:t>(např. Microsoft Teams)</w:t>
            </w:r>
            <w:r>
              <w:t>; nebo</w:t>
            </w:r>
          </w:p>
          <w:p w14:paraId="63788C36" w14:textId="1F24F886" w:rsidR="00B51A6E" w:rsidRPr="00AA60CA" w:rsidRDefault="00B51A6E" w:rsidP="0029046E">
            <w:pPr>
              <w:pStyle w:val="Tabpsm"/>
            </w:pPr>
            <w:r w:rsidRPr="0089795D">
              <w:t>e-mailových adres, které jsou uvedeny ve Zvláštních podmínkách, nebo jiných dohodnutých e</w:t>
            </w:r>
            <w:r>
              <w:t>-</w:t>
            </w:r>
            <w:r w:rsidRPr="0089795D">
              <w:t>mailových adres.</w:t>
            </w:r>
          </w:p>
          <w:p w14:paraId="22A7E330" w14:textId="77777777" w:rsidR="00B51A6E" w:rsidRPr="00AA60CA" w:rsidRDefault="00B51A6E" w:rsidP="00B51A6E">
            <w:pPr>
              <w:pStyle w:val="Tab"/>
            </w:pPr>
          </w:p>
          <w:p w14:paraId="1DC36DAC" w14:textId="77777777" w:rsidR="00B51A6E" w:rsidRDefault="00B51A6E" w:rsidP="00B51A6E">
            <w:pPr>
              <w:pStyle w:val="Tab"/>
            </w:pPr>
            <w:r>
              <w:t>Komunikace Stran související s fakturací probíhá v souladu s Přílohou 3 [Odměna a platba].</w:t>
            </w:r>
          </w:p>
          <w:p w14:paraId="6D533307" w14:textId="77777777" w:rsidR="00B51A6E" w:rsidRDefault="00B51A6E" w:rsidP="00B51A6E">
            <w:pPr>
              <w:pStyle w:val="Tab"/>
              <w:rPr>
                <w:highlight w:val="yellow"/>
              </w:rPr>
            </w:pPr>
          </w:p>
          <w:p w14:paraId="0C3CFE33" w14:textId="2BD981B0" w:rsidR="00B51A6E" w:rsidRPr="000B25A8" w:rsidRDefault="00B51A6E" w:rsidP="00B51A6E">
            <w:pPr>
              <w:pStyle w:val="Tab"/>
            </w:pPr>
            <w:r>
              <w:t>Objednatel může pro konkrétní případ určit jiná než výše stanovená pravidla komunikace.</w:t>
            </w:r>
          </w:p>
        </w:tc>
      </w:tr>
      <w:tr w:rsidR="00B51A6E" w:rsidRPr="0090779C" w14:paraId="165E0CC0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32A1260F" w14:textId="528366C7" w:rsidR="00B51A6E" w:rsidRPr="0090779C" w:rsidRDefault="00B51A6E" w:rsidP="00B51A6E">
            <w:pPr>
              <w:pStyle w:val="Tab"/>
              <w:keepNext/>
            </w:pPr>
            <w:r w:rsidRPr="0090779C">
              <w:lastRenderedPageBreak/>
              <w:t>1.3.1 (d)</w:t>
            </w: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639A3D6E" w14:textId="77777777" w:rsidR="00B51A6E" w:rsidRDefault="00B51A6E" w:rsidP="00B51A6E">
            <w:pPr>
              <w:pStyle w:val="Tab"/>
              <w:keepNext/>
              <w:rPr>
                <w:b/>
                <w:bCs/>
              </w:rPr>
            </w:pPr>
            <w:r w:rsidRPr="00784A61">
              <w:rPr>
                <w:b/>
                <w:bCs/>
              </w:rPr>
              <w:t>Adresy pro komunikaci</w:t>
            </w:r>
          </w:p>
          <w:p w14:paraId="6B3DDA79" w14:textId="51DBBA7A" w:rsidR="00B51A6E" w:rsidRPr="0090779C" w:rsidRDefault="00B51A6E" w:rsidP="00B51A6E">
            <w:pPr>
              <w:pStyle w:val="Tab"/>
              <w:keepNext/>
            </w:pPr>
            <w:r>
              <w:rPr>
                <w:b/>
                <w:bCs/>
              </w:rPr>
              <w:t xml:space="preserve">– </w:t>
            </w:r>
            <w:r w:rsidRPr="00784A61">
              <w:rPr>
                <w:b/>
                <w:bCs/>
              </w:rPr>
              <w:t>Objednatel</w:t>
            </w:r>
            <w:r w:rsidDel="0047669E">
              <w:t xml:space="preserve"> 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3EF349AB" w14:textId="50CEDA3A" w:rsidR="00B51A6E" w:rsidRPr="006B17A5" w:rsidRDefault="00B51A6E" w:rsidP="00B51A6E">
            <w:pPr>
              <w:pStyle w:val="Tab"/>
              <w:keepNext/>
            </w:pPr>
          </w:p>
        </w:tc>
      </w:tr>
      <w:tr w:rsidR="00B51A6E" w:rsidRPr="0090779C" w14:paraId="2CF94F07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685F587B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2CD26384" w14:textId="1C59E06C" w:rsidR="00B51A6E" w:rsidRDefault="00B51A6E" w:rsidP="00B51A6E">
            <w:pPr>
              <w:pStyle w:val="Tab"/>
            </w:pPr>
            <w:r>
              <w:t>Korespondenční adresa</w:t>
            </w:r>
            <w:r w:rsidRPr="0090779C">
              <w:t>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10C4ABEA" w14:textId="489215B4" w:rsidR="00B51A6E" w:rsidRDefault="00B51A6E" w:rsidP="00B51A6E">
            <w:pPr>
              <w:pStyle w:val="Tab"/>
            </w:pPr>
            <w:r w:rsidRPr="00C87B0C">
              <w:t>Holečkova 3178/8, Smíchov, 150 00 Praha 5</w:t>
            </w:r>
          </w:p>
          <w:p w14:paraId="1E4089F5" w14:textId="6D727E26" w:rsidR="00B51A6E" w:rsidRPr="002510B5" w:rsidRDefault="00B51A6E" w:rsidP="00B51A6E">
            <w:pPr>
              <w:pStyle w:val="Tab"/>
            </w:pPr>
            <w:r>
              <w:t xml:space="preserve">k rukám </w:t>
            </w:r>
            <w:r w:rsidR="002416B9">
              <w:t>Zástupce objednatele</w:t>
            </w:r>
          </w:p>
        </w:tc>
      </w:tr>
      <w:tr w:rsidR="00B51A6E" w:rsidRPr="0090779C" w14:paraId="65EF14A6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0281FBA5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4F9F9719" w14:textId="0CA35848" w:rsidR="00B51A6E" w:rsidRPr="0090779C" w:rsidRDefault="00B51A6E" w:rsidP="00B51A6E">
            <w:pPr>
              <w:pStyle w:val="Tab"/>
            </w:pPr>
            <w:r>
              <w:t>Datová schránka: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35F30F1D" w14:textId="380A5CC1" w:rsidR="00B51A6E" w:rsidRDefault="00B51A6E" w:rsidP="00B51A6E">
            <w:pPr>
              <w:pStyle w:val="Tab"/>
            </w:pPr>
            <w:r w:rsidRPr="00023113">
              <w:t>gg4t8hf</w:t>
            </w:r>
          </w:p>
          <w:p w14:paraId="38746FBA" w14:textId="6E0F8FF7" w:rsidR="00B51A6E" w:rsidRPr="00AF5F15" w:rsidRDefault="00B51A6E" w:rsidP="00B51A6E">
            <w:pPr>
              <w:pStyle w:val="Tab"/>
              <w:rPr>
                <w:highlight w:val="green"/>
              </w:rPr>
            </w:pPr>
            <w:r w:rsidRPr="002416B9">
              <w:t xml:space="preserve">k rukám: </w:t>
            </w:r>
            <w:r w:rsidR="002416B9" w:rsidRPr="002416B9">
              <w:t>Zástupce objednatele</w:t>
            </w:r>
          </w:p>
        </w:tc>
      </w:tr>
      <w:tr w:rsidR="00B51A6E" w:rsidRPr="0090779C" w14:paraId="575CA964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738101DA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3731057B" w14:textId="31ABFDD1" w:rsidR="00B51A6E" w:rsidRPr="0090779C" w:rsidRDefault="00B51A6E" w:rsidP="00B51A6E">
            <w:pPr>
              <w:pStyle w:val="Tab"/>
            </w:pPr>
            <w:r w:rsidRPr="0090779C">
              <w:t>E-mail: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69E9C9D3" w14:textId="708DC638" w:rsidR="00B51A6E" w:rsidRDefault="00B51A6E" w:rsidP="00B51A6E">
            <w:pPr>
              <w:pStyle w:val="Tab"/>
            </w:pPr>
            <w:r w:rsidRPr="009E61E3">
              <w:rPr>
                <w:highlight w:val="lightGray"/>
              </w:rPr>
              <w:t>[bude doplněn</w:t>
            </w:r>
            <w:r w:rsidR="002416B9">
              <w:rPr>
                <w:highlight w:val="lightGray"/>
              </w:rPr>
              <w:t>a e-mailová adresa Zástupce objednatele</w:t>
            </w:r>
            <w:r w:rsidRPr="009E61E3">
              <w:rPr>
                <w:highlight w:val="lightGray"/>
              </w:rPr>
              <w:t>]</w:t>
            </w:r>
          </w:p>
          <w:p w14:paraId="6EABFED8" w14:textId="2C0F818D" w:rsidR="00B51A6E" w:rsidRPr="0090779C" w:rsidRDefault="00B51A6E" w:rsidP="00B51A6E">
            <w:pPr>
              <w:pStyle w:val="Tab"/>
            </w:pPr>
          </w:p>
        </w:tc>
      </w:tr>
      <w:tr w:rsidR="00B51A6E" w:rsidRPr="0090779C" w14:paraId="63B29F79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79EF94D6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772DE06E" w14:textId="43834C32" w:rsidR="00B51A6E" w:rsidRPr="0090779C" w:rsidRDefault="00B51A6E" w:rsidP="00B51A6E">
            <w:pPr>
              <w:pStyle w:val="Tab"/>
            </w:pPr>
            <w:r w:rsidRPr="0090779C">
              <w:t>E-mail</w:t>
            </w:r>
            <w:r>
              <w:t xml:space="preserve"> – doručení faktury: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67D7FA85" w14:textId="644B442C" w:rsidR="00B51A6E" w:rsidRPr="0090779C" w:rsidRDefault="00000000" w:rsidP="00B51A6E">
            <w:pPr>
              <w:pStyle w:val="Tab"/>
            </w:pPr>
            <w:hyperlink r:id="rId11" w:history="1">
              <w:r w:rsidR="00B51A6E" w:rsidRPr="009E301F">
                <w:rPr>
                  <w:rStyle w:val="Hyperlink"/>
                </w:rPr>
                <w:t>fakturace@pvl.cz</w:t>
              </w:r>
            </w:hyperlink>
          </w:p>
        </w:tc>
      </w:tr>
      <w:tr w:rsidR="00B51A6E" w:rsidRPr="0090779C" w14:paraId="3669E1F9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19AB999D" w14:textId="5AC16DA9" w:rsidR="00B51A6E" w:rsidRPr="0090779C" w:rsidRDefault="00B51A6E" w:rsidP="00B51A6E">
            <w:pPr>
              <w:pStyle w:val="Tab"/>
              <w:keepNext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6730CFCF" w14:textId="77777777" w:rsidR="00B51A6E" w:rsidRDefault="00B51A6E" w:rsidP="00B51A6E">
            <w:pPr>
              <w:pStyle w:val="Tab"/>
              <w:keepNext/>
              <w:rPr>
                <w:b/>
                <w:bCs/>
              </w:rPr>
            </w:pPr>
            <w:r w:rsidRPr="00784A61">
              <w:rPr>
                <w:b/>
                <w:bCs/>
              </w:rPr>
              <w:t>Adresy pro komunikaci</w:t>
            </w:r>
          </w:p>
          <w:p w14:paraId="56A125BE" w14:textId="6AB04AF9" w:rsidR="00B51A6E" w:rsidRPr="0090779C" w:rsidRDefault="00B51A6E" w:rsidP="00B51A6E">
            <w:pPr>
              <w:pStyle w:val="Tab"/>
              <w:keepNext/>
            </w:pPr>
            <w:r>
              <w:rPr>
                <w:b/>
                <w:bCs/>
              </w:rPr>
              <w:t xml:space="preserve">– </w:t>
            </w:r>
            <w:r w:rsidRPr="0047669E">
              <w:rPr>
                <w:b/>
                <w:bCs/>
              </w:rPr>
              <w:t>Konzultant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7F31D94A" w14:textId="77777777" w:rsidR="00B51A6E" w:rsidRPr="006B17A5" w:rsidRDefault="00B51A6E" w:rsidP="00B51A6E">
            <w:pPr>
              <w:pStyle w:val="Tab"/>
              <w:keepNext/>
            </w:pPr>
          </w:p>
        </w:tc>
      </w:tr>
      <w:tr w:rsidR="00B51A6E" w:rsidRPr="0090779C" w14:paraId="3511C3ED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0839BAA8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29BA683E" w14:textId="018B3A4C" w:rsidR="00B51A6E" w:rsidRPr="0090779C" w:rsidRDefault="00B51A6E" w:rsidP="00B51A6E">
            <w:pPr>
              <w:pStyle w:val="Tab"/>
            </w:pPr>
            <w:r>
              <w:t>Korespondenční adresa</w:t>
            </w:r>
            <w:r w:rsidRPr="0090779C">
              <w:t>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036016F1" w14:textId="37CF4CC0" w:rsidR="00B51A6E" w:rsidRDefault="00B51A6E" w:rsidP="00B51A6E">
            <w:pPr>
              <w:pStyle w:val="Tab"/>
            </w:pPr>
            <w:r w:rsidRPr="009E61E3">
              <w:rPr>
                <w:highlight w:val="lightGray"/>
              </w:rPr>
              <w:t>[bude doplněn</w:t>
            </w:r>
            <w:r w:rsidR="00A47749">
              <w:rPr>
                <w:highlight w:val="lightGray"/>
              </w:rPr>
              <w:t>a</w:t>
            </w:r>
            <w:r w:rsidRPr="009E61E3">
              <w:rPr>
                <w:highlight w:val="lightGray"/>
              </w:rPr>
              <w:t>]</w:t>
            </w:r>
          </w:p>
          <w:p w14:paraId="6F3DE89D" w14:textId="3BFD5FC4" w:rsidR="00B51A6E" w:rsidRPr="0070184C" w:rsidRDefault="00B51A6E" w:rsidP="00B51A6E">
            <w:pPr>
              <w:pStyle w:val="Tab"/>
            </w:pPr>
            <w:r>
              <w:t>k</w:t>
            </w:r>
            <w:r w:rsidR="002416B9">
              <w:t> </w:t>
            </w:r>
            <w:r>
              <w:t>rukám</w:t>
            </w:r>
            <w:r w:rsidR="002416B9">
              <w:t xml:space="preserve"> Zástupce konzultanta</w:t>
            </w:r>
          </w:p>
        </w:tc>
      </w:tr>
      <w:tr w:rsidR="00B51A6E" w:rsidRPr="0090779C" w14:paraId="490D905E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2C201C98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66F5CA82" w14:textId="04288486" w:rsidR="00B51A6E" w:rsidRPr="0090779C" w:rsidRDefault="00B51A6E" w:rsidP="00B51A6E">
            <w:pPr>
              <w:pStyle w:val="Tab"/>
            </w:pPr>
            <w:r>
              <w:t>Datová schránka: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782471D9" w14:textId="20856313" w:rsidR="00B51A6E" w:rsidRDefault="00B51A6E" w:rsidP="00B51A6E">
            <w:pPr>
              <w:pStyle w:val="Tab"/>
              <w:rPr>
                <w:highlight w:val="lightGray"/>
              </w:rPr>
            </w:pPr>
            <w:r w:rsidRPr="009E61E3">
              <w:rPr>
                <w:highlight w:val="lightGray"/>
              </w:rPr>
              <w:t>[bude doplněno</w:t>
            </w:r>
            <w:r w:rsidR="00A47749">
              <w:rPr>
                <w:highlight w:val="lightGray"/>
              </w:rPr>
              <w:t xml:space="preserve"> ID datové schránky</w:t>
            </w:r>
            <w:r w:rsidRPr="009E61E3">
              <w:rPr>
                <w:highlight w:val="lightGray"/>
              </w:rPr>
              <w:t>]</w:t>
            </w:r>
          </w:p>
          <w:p w14:paraId="7E66CE84" w14:textId="6C101A08" w:rsidR="00B51A6E" w:rsidRPr="009E61E3" w:rsidRDefault="00B51A6E" w:rsidP="00B51A6E">
            <w:pPr>
              <w:pStyle w:val="Tab"/>
              <w:rPr>
                <w:highlight w:val="lightGray"/>
              </w:rPr>
            </w:pPr>
            <w:r>
              <w:t>k</w:t>
            </w:r>
            <w:r w:rsidR="002416B9">
              <w:t> </w:t>
            </w:r>
            <w:r>
              <w:t>rukám</w:t>
            </w:r>
            <w:r w:rsidR="002416B9">
              <w:t xml:space="preserve"> Zástupce konzultanta</w:t>
            </w:r>
          </w:p>
        </w:tc>
      </w:tr>
      <w:tr w:rsidR="00B51A6E" w:rsidRPr="0090779C" w14:paraId="0A062D51" w14:textId="77777777" w:rsidTr="36A268DC">
        <w:trPr>
          <w:trHeight w:val="20"/>
        </w:trPr>
        <w:tc>
          <w:tcPr>
            <w:tcW w:w="870" w:type="dxa"/>
            <w:tcBorders>
              <w:top w:val="nil"/>
              <w:bottom w:val="nil"/>
            </w:tcBorders>
          </w:tcPr>
          <w:p w14:paraId="33DE8BFF" w14:textId="77777777" w:rsidR="00B51A6E" w:rsidRPr="0090779C" w:rsidRDefault="00B51A6E" w:rsidP="00B51A6E">
            <w:pPr>
              <w:pStyle w:val="Tab"/>
            </w:pPr>
          </w:p>
        </w:tc>
        <w:tc>
          <w:tcPr>
            <w:tcW w:w="2547" w:type="dxa"/>
            <w:tcBorders>
              <w:top w:val="nil"/>
              <w:bottom w:val="nil"/>
            </w:tcBorders>
            <w:tcMar>
              <w:left w:w="113" w:type="dxa"/>
              <w:right w:w="113" w:type="dxa"/>
            </w:tcMar>
          </w:tcPr>
          <w:p w14:paraId="7BAD8BA7" w14:textId="6F0F3DCB" w:rsidR="00B51A6E" w:rsidRPr="0090779C" w:rsidRDefault="00B51A6E" w:rsidP="00B51A6E">
            <w:pPr>
              <w:pStyle w:val="Tab"/>
            </w:pPr>
            <w:r w:rsidRPr="0090779C">
              <w:t>E-mail:</w:t>
            </w:r>
          </w:p>
        </w:tc>
        <w:tc>
          <w:tcPr>
            <w:tcW w:w="5653" w:type="dxa"/>
            <w:tcBorders>
              <w:top w:val="nil"/>
              <w:bottom w:val="nil"/>
            </w:tcBorders>
            <w:tcMar>
              <w:left w:w="113" w:type="dxa"/>
            </w:tcMar>
          </w:tcPr>
          <w:p w14:paraId="4BD37396" w14:textId="6C64904E" w:rsidR="00B51A6E" w:rsidRPr="0090779C" w:rsidRDefault="00B51A6E" w:rsidP="00B51A6E">
            <w:pPr>
              <w:pStyle w:val="Tab"/>
            </w:pPr>
            <w:r w:rsidRPr="009E61E3">
              <w:rPr>
                <w:highlight w:val="lightGray"/>
              </w:rPr>
              <w:t>[bude doplněn</w:t>
            </w:r>
            <w:r w:rsidR="002416B9">
              <w:rPr>
                <w:highlight w:val="lightGray"/>
              </w:rPr>
              <w:t>a e-mailová adresa Zástupce konzultanta</w:t>
            </w:r>
            <w:r w:rsidRPr="009E61E3">
              <w:rPr>
                <w:highlight w:val="lightGray"/>
              </w:rPr>
              <w:t>]</w:t>
            </w:r>
          </w:p>
        </w:tc>
      </w:tr>
      <w:tr w:rsidR="00B51A6E" w:rsidRPr="00AC1568" w14:paraId="5E70CEDB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single" w:sz="4" w:space="0" w:color="C26161"/>
            </w:tcBorders>
          </w:tcPr>
          <w:p w14:paraId="39AC119D" w14:textId="697BD401" w:rsidR="00B51A6E" w:rsidRPr="00AC1568" w:rsidRDefault="00B51A6E" w:rsidP="00B51A6E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1.</w:t>
            </w:r>
            <w:r>
              <w:rPr>
                <w:b/>
                <w:bCs/>
              </w:rPr>
              <w:t>4</w:t>
            </w:r>
          </w:p>
        </w:tc>
        <w:tc>
          <w:tcPr>
            <w:tcW w:w="8200" w:type="dxa"/>
            <w:gridSpan w:val="2"/>
            <w:tcBorders>
              <w:top w:val="single" w:sz="4" w:space="0" w:color="C26161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192C9585" w14:textId="4C99A9A6" w:rsidR="00B51A6E" w:rsidRPr="00AC1568" w:rsidRDefault="00B51A6E" w:rsidP="00B51A6E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Právo a jazyk</w:t>
            </w:r>
          </w:p>
        </w:tc>
      </w:tr>
      <w:tr w:rsidR="00B51A6E" w:rsidRPr="0090779C" w14:paraId="0ACA75D7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</w:tcBorders>
          </w:tcPr>
          <w:p w14:paraId="28BC8299" w14:textId="3D5239EA" w:rsidR="00B51A6E" w:rsidRPr="0090779C" w:rsidRDefault="00B51A6E" w:rsidP="00B51A6E">
            <w:pPr>
              <w:pStyle w:val="Tab"/>
            </w:pPr>
            <w:bookmarkStart w:id="0" w:name="_Hlk103248571"/>
            <w:r w:rsidRPr="0090779C">
              <w:t>1.</w:t>
            </w:r>
            <w:r>
              <w:t>4.1</w:t>
            </w:r>
          </w:p>
        </w:tc>
        <w:tc>
          <w:tcPr>
            <w:tcW w:w="2547" w:type="dxa"/>
            <w:tcBorders>
              <w:top w:val="single" w:sz="4" w:space="0" w:color="C26161"/>
            </w:tcBorders>
            <w:tcMar>
              <w:left w:w="113" w:type="dxa"/>
              <w:right w:w="113" w:type="dxa"/>
            </w:tcMar>
          </w:tcPr>
          <w:p w14:paraId="62EAF5A8" w14:textId="354A44C3" w:rsidR="00B51A6E" w:rsidRPr="0090779C" w:rsidRDefault="00B51A6E" w:rsidP="00B51A6E">
            <w:pPr>
              <w:pStyle w:val="Tab"/>
            </w:pPr>
            <w:r>
              <w:t>Právo</w:t>
            </w:r>
            <w:r w:rsidRPr="0090779C">
              <w:t xml:space="preserve"> </w:t>
            </w:r>
          </w:p>
        </w:tc>
        <w:tc>
          <w:tcPr>
            <w:tcW w:w="5653" w:type="dxa"/>
            <w:tcBorders>
              <w:top w:val="single" w:sz="4" w:space="0" w:color="C26161"/>
            </w:tcBorders>
            <w:tcMar>
              <w:left w:w="113" w:type="dxa"/>
            </w:tcMar>
          </w:tcPr>
          <w:p w14:paraId="6ADF1235" w14:textId="06848EDA" w:rsidR="00B51A6E" w:rsidRPr="0090779C" w:rsidRDefault="00B51A6E" w:rsidP="00B51A6E">
            <w:pPr>
              <w:pStyle w:val="Tab"/>
            </w:pPr>
            <w:r>
              <w:t>právní řád České republiky</w:t>
            </w:r>
          </w:p>
        </w:tc>
      </w:tr>
      <w:bookmarkEnd w:id="0"/>
      <w:tr w:rsidR="00B51A6E" w:rsidRPr="0090779C" w14:paraId="726686FF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</w:tcBorders>
          </w:tcPr>
          <w:p w14:paraId="15EC9BE4" w14:textId="77777777" w:rsidR="00B51A6E" w:rsidRDefault="00B51A6E" w:rsidP="00B51A6E">
            <w:pPr>
              <w:pStyle w:val="Tab"/>
            </w:pPr>
            <w:r w:rsidRPr="0090779C">
              <w:t>1.</w:t>
            </w:r>
            <w:r>
              <w:t>4.2</w:t>
            </w:r>
          </w:p>
          <w:p w14:paraId="7D2AF1E4" w14:textId="5B554F58" w:rsidR="00B51A6E" w:rsidRPr="0090779C" w:rsidRDefault="00B51A6E" w:rsidP="00B51A6E">
            <w:pPr>
              <w:pStyle w:val="Tab"/>
            </w:pPr>
            <w:r>
              <w:t>1.4.3</w:t>
            </w:r>
          </w:p>
        </w:tc>
        <w:tc>
          <w:tcPr>
            <w:tcW w:w="2547" w:type="dxa"/>
            <w:tcBorders>
              <w:top w:val="single" w:sz="4" w:space="0" w:color="C26161"/>
            </w:tcBorders>
            <w:tcMar>
              <w:left w:w="113" w:type="dxa"/>
              <w:right w:w="113" w:type="dxa"/>
            </w:tcMar>
          </w:tcPr>
          <w:p w14:paraId="738EBC4C" w14:textId="50B2BEC9" w:rsidR="00B51A6E" w:rsidRPr="0090779C" w:rsidRDefault="00B51A6E" w:rsidP="00B51A6E">
            <w:pPr>
              <w:pStyle w:val="Tab"/>
            </w:pPr>
            <w:r>
              <w:t>Rozhodný jazyk</w:t>
            </w:r>
            <w:r w:rsidRPr="0090779C">
              <w:t xml:space="preserve"> </w:t>
            </w:r>
          </w:p>
        </w:tc>
        <w:tc>
          <w:tcPr>
            <w:tcW w:w="5653" w:type="dxa"/>
            <w:tcBorders>
              <w:top w:val="single" w:sz="4" w:space="0" w:color="C26161"/>
            </w:tcBorders>
            <w:tcMar>
              <w:left w:w="113" w:type="dxa"/>
            </w:tcMar>
          </w:tcPr>
          <w:p w14:paraId="45DAB535" w14:textId="3F902077" w:rsidR="00B51A6E" w:rsidRPr="0090779C" w:rsidRDefault="00B51A6E" w:rsidP="00B51A6E">
            <w:pPr>
              <w:pStyle w:val="Tab"/>
            </w:pPr>
            <w:r>
              <w:t>čeština</w:t>
            </w:r>
          </w:p>
        </w:tc>
      </w:tr>
      <w:tr w:rsidR="00B51A6E" w:rsidRPr="00AC1568" w14:paraId="31FA8FF1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  <w:bottom w:val="single" w:sz="4" w:space="0" w:color="C26161"/>
            </w:tcBorders>
          </w:tcPr>
          <w:p w14:paraId="46620098" w14:textId="75FDE261" w:rsidR="00B51A6E" w:rsidRPr="00AC1568" w:rsidRDefault="00B51A6E" w:rsidP="00B51A6E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1.8</w:t>
            </w:r>
          </w:p>
        </w:tc>
        <w:tc>
          <w:tcPr>
            <w:tcW w:w="8200" w:type="dxa"/>
            <w:gridSpan w:val="2"/>
            <w:tcBorders>
              <w:top w:val="single" w:sz="4" w:space="0" w:color="C26161"/>
              <w:bottom w:val="single" w:sz="4" w:space="0" w:color="C26161"/>
            </w:tcBorders>
            <w:tcMar>
              <w:left w:w="113" w:type="dxa"/>
              <w:right w:w="113" w:type="dxa"/>
            </w:tcMar>
          </w:tcPr>
          <w:p w14:paraId="606230E4" w14:textId="7D70E5A3" w:rsidR="00B51A6E" w:rsidRPr="00AC1568" w:rsidRDefault="00B51A6E" w:rsidP="00B51A6E">
            <w:pPr>
              <w:pStyle w:val="Tab"/>
              <w:keepNext/>
              <w:rPr>
                <w:b/>
                <w:bCs/>
              </w:rPr>
            </w:pPr>
            <w:r w:rsidRPr="00AC1568">
              <w:rPr>
                <w:b/>
                <w:bCs/>
              </w:rPr>
              <w:t>Důvěrné informace</w:t>
            </w:r>
          </w:p>
        </w:tc>
      </w:tr>
      <w:tr w:rsidR="00B51A6E" w:rsidRPr="0090779C" w14:paraId="003D92D5" w14:textId="77777777" w:rsidTr="36A268DC">
        <w:trPr>
          <w:trHeight w:val="20"/>
        </w:trPr>
        <w:tc>
          <w:tcPr>
            <w:tcW w:w="870" w:type="dxa"/>
            <w:tcBorders>
              <w:top w:val="single" w:sz="4" w:space="0" w:color="C26161"/>
            </w:tcBorders>
          </w:tcPr>
          <w:p w14:paraId="25AC9724" w14:textId="03DDFC2E" w:rsidR="00B51A6E" w:rsidRPr="0090779C" w:rsidRDefault="00B51A6E" w:rsidP="00B51A6E">
            <w:pPr>
              <w:pStyle w:val="Tab"/>
            </w:pPr>
            <w:r w:rsidRPr="0090779C">
              <w:t>1.8.3</w:t>
            </w:r>
          </w:p>
        </w:tc>
        <w:tc>
          <w:tcPr>
            <w:tcW w:w="2547" w:type="dxa"/>
            <w:tcBorders>
              <w:top w:val="single" w:sz="4" w:space="0" w:color="C26161"/>
            </w:tcBorders>
            <w:tcMar>
              <w:left w:w="113" w:type="dxa"/>
              <w:right w:w="113" w:type="dxa"/>
            </w:tcMar>
          </w:tcPr>
          <w:p w14:paraId="692F071C" w14:textId="06AAA6B4" w:rsidR="00B51A6E" w:rsidRPr="0090779C" w:rsidRDefault="00B51A6E" w:rsidP="00B51A6E">
            <w:pPr>
              <w:pStyle w:val="Tab"/>
            </w:pPr>
            <w:r w:rsidRPr="0090779C">
              <w:t xml:space="preserve">Doba trvání důvěrnosti </w:t>
            </w:r>
          </w:p>
        </w:tc>
        <w:tc>
          <w:tcPr>
            <w:tcW w:w="5653" w:type="dxa"/>
            <w:tcBorders>
              <w:top w:val="single" w:sz="4" w:space="0" w:color="C26161"/>
            </w:tcBorders>
            <w:tcMar>
              <w:left w:w="113" w:type="dxa"/>
            </w:tcMar>
          </w:tcPr>
          <w:p w14:paraId="4C309E81" w14:textId="1271BF7B" w:rsidR="00B51A6E" w:rsidRPr="000421EF" w:rsidRDefault="00B51A6E" w:rsidP="00B51A6E">
            <w:pPr>
              <w:pStyle w:val="Tab"/>
            </w:pPr>
            <w:r w:rsidRPr="000421EF">
              <w:t>-</w:t>
            </w:r>
          </w:p>
        </w:tc>
      </w:tr>
      <w:tr w:rsidR="00B51A6E" w:rsidRPr="00993FB5" w14:paraId="05984B71" w14:textId="77777777" w:rsidTr="36A268DC">
        <w:trPr>
          <w:trHeight w:val="20"/>
        </w:trPr>
        <w:tc>
          <w:tcPr>
            <w:tcW w:w="870" w:type="dxa"/>
          </w:tcPr>
          <w:p w14:paraId="62013B6D" w14:textId="4D276FC1" w:rsidR="00B51A6E" w:rsidRPr="00993FB5" w:rsidRDefault="00B51A6E" w:rsidP="00B51A6E">
            <w:pPr>
              <w:pStyle w:val="Tab"/>
              <w:keepNext/>
              <w:rPr>
                <w:b/>
                <w:bCs/>
              </w:rPr>
            </w:pPr>
            <w:r w:rsidRPr="00993FB5">
              <w:rPr>
                <w:b/>
                <w:bCs/>
              </w:rPr>
              <w:t>1.9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2EE0EAB1" w14:textId="0E4F8CDC" w:rsidR="00B51A6E" w:rsidRPr="000421EF" w:rsidRDefault="00B51A6E" w:rsidP="00B51A6E">
            <w:pPr>
              <w:pStyle w:val="Tab"/>
              <w:keepNext/>
              <w:rPr>
                <w:b/>
                <w:bCs/>
              </w:rPr>
            </w:pPr>
            <w:r w:rsidRPr="000421EF">
              <w:rPr>
                <w:b/>
                <w:bCs/>
              </w:rPr>
              <w:t>Zveřejnění</w:t>
            </w:r>
          </w:p>
        </w:tc>
      </w:tr>
      <w:tr w:rsidR="00B51A6E" w:rsidRPr="0090779C" w14:paraId="7C20865D" w14:textId="77777777" w:rsidTr="36A268DC">
        <w:trPr>
          <w:trHeight w:val="20"/>
        </w:trPr>
        <w:tc>
          <w:tcPr>
            <w:tcW w:w="870" w:type="dxa"/>
          </w:tcPr>
          <w:p w14:paraId="6491D0F4" w14:textId="012B0BED" w:rsidR="00B51A6E" w:rsidRPr="0090779C" w:rsidRDefault="00B51A6E" w:rsidP="00B51A6E">
            <w:pPr>
              <w:pStyle w:val="Tab"/>
            </w:pPr>
            <w:r w:rsidRPr="0090779C">
              <w:t>1.9.1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490A1335" w14:textId="6429BAD7" w:rsidR="00B51A6E" w:rsidRPr="00812066" w:rsidRDefault="00B51A6E" w:rsidP="00B51A6E">
            <w:pPr>
              <w:pStyle w:val="Tab"/>
            </w:pPr>
            <w:r w:rsidRPr="00812066">
              <w:t>Omezení práva zveřejnění</w:t>
            </w:r>
          </w:p>
        </w:tc>
        <w:tc>
          <w:tcPr>
            <w:tcW w:w="5653" w:type="dxa"/>
            <w:tcMar>
              <w:left w:w="113" w:type="dxa"/>
            </w:tcMar>
          </w:tcPr>
          <w:p w14:paraId="228FA7AE" w14:textId="360D08E0" w:rsidR="00B51A6E" w:rsidRPr="000421EF" w:rsidRDefault="00B51A6E" w:rsidP="00B51A6E">
            <w:pPr>
              <w:pStyle w:val="Tab"/>
            </w:pPr>
            <w:r w:rsidRPr="000421EF">
              <w:t>-</w:t>
            </w:r>
          </w:p>
        </w:tc>
      </w:tr>
      <w:tr w:rsidR="00B51A6E" w:rsidRPr="00A367D5" w14:paraId="31CD5B84" w14:textId="77777777" w:rsidTr="36A268DC">
        <w:trPr>
          <w:trHeight w:val="20"/>
        </w:trPr>
        <w:tc>
          <w:tcPr>
            <w:tcW w:w="870" w:type="dxa"/>
          </w:tcPr>
          <w:p w14:paraId="3688488F" w14:textId="77777777" w:rsidR="00B51A6E" w:rsidRPr="00A367D5" w:rsidRDefault="00B51A6E" w:rsidP="00B51A6E">
            <w:pPr>
              <w:pStyle w:val="Tab"/>
              <w:rPr>
                <w:b/>
                <w:bCs/>
              </w:rPr>
            </w:pPr>
            <w:r w:rsidRPr="00A367D5">
              <w:rPr>
                <w:b/>
                <w:bCs/>
              </w:rPr>
              <w:t>3.9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255465AD" w14:textId="77777777" w:rsidR="00B51A6E" w:rsidRPr="00A367D5" w:rsidRDefault="00B51A6E" w:rsidP="00B51A6E">
            <w:pPr>
              <w:pStyle w:val="Tab"/>
              <w:rPr>
                <w:b/>
                <w:bCs/>
              </w:rPr>
            </w:pPr>
            <w:r w:rsidRPr="00A367D5">
              <w:rPr>
                <w:b/>
                <w:bCs/>
              </w:rPr>
              <w:t>Správa stavební zakázky</w:t>
            </w:r>
          </w:p>
        </w:tc>
      </w:tr>
      <w:tr w:rsidR="00B51A6E" w:rsidRPr="0090779C" w14:paraId="0FE6BE20" w14:textId="77777777" w:rsidTr="36A268DC">
        <w:trPr>
          <w:trHeight w:val="20"/>
        </w:trPr>
        <w:tc>
          <w:tcPr>
            <w:tcW w:w="870" w:type="dxa"/>
          </w:tcPr>
          <w:p w14:paraId="2E3C9D3D" w14:textId="77777777" w:rsidR="00B51A6E" w:rsidRPr="0090779C" w:rsidRDefault="00B51A6E" w:rsidP="00B51A6E">
            <w:pPr>
              <w:pStyle w:val="Tab"/>
            </w:pPr>
            <w:r>
              <w:t>3.9.1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62AC45CC" w14:textId="78D8B7F2" w:rsidR="00B51A6E" w:rsidRPr="0090779C" w:rsidRDefault="00B51A6E" w:rsidP="00B51A6E">
            <w:pPr>
              <w:pStyle w:val="Tab"/>
            </w:pPr>
            <w:r w:rsidRPr="00A367D5">
              <w:t>výkon funkce správce</w:t>
            </w:r>
            <w:r>
              <w:t> </w:t>
            </w:r>
            <w:r w:rsidRPr="00A367D5">
              <w:t>stavby</w:t>
            </w:r>
          </w:p>
        </w:tc>
        <w:tc>
          <w:tcPr>
            <w:tcW w:w="5653" w:type="dxa"/>
            <w:tcMar>
              <w:left w:w="113" w:type="dxa"/>
            </w:tcMar>
          </w:tcPr>
          <w:p w14:paraId="05FE82A6" w14:textId="77777777" w:rsidR="00B51A6E" w:rsidRPr="0090779C" w:rsidRDefault="00B51A6E" w:rsidP="00B51A6E">
            <w:pPr>
              <w:pStyle w:val="Tab"/>
            </w:pPr>
            <w:r>
              <w:t>je součástí Služeb; v podrobnostech viz Přílohu 1 [Rozsah služeb]</w:t>
            </w:r>
          </w:p>
        </w:tc>
      </w:tr>
      <w:tr w:rsidR="00B51A6E" w:rsidRPr="0090779C" w14:paraId="391701EA" w14:textId="77777777" w:rsidTr="36A268DC">
        <w:trPr>
          <w:trHeight w:val="20"/>
        </w:trPr>
        <w:tc>
          <w:tcPr>
            <w:tcW w:w="870" w:type="dxa"/>
          </w:tcPr>
          <w:p w14:paraId="636F031B" w14:textId="0436A320" w:rsidR="00B51A6E" w:rsidRPr="008103D9" w:rsidRDefault="00B51A6E" w:rsidP="00B51A6E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8103D9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34D70CE8" w14:textId="083FBC57" w:rsidR="00B51A6E" w:rsidRPr="008103D9" w:rsidRDefault="00B51A6E" w:rsidP="00B51A6E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Omezení odpovědnosti</w:t>
            </w:r>
          </w:p>
        </w:tc>
      </w:tr>
      <w:tr w:rsidR="00B51A6E" w:rsidRPr="0070184C" w14:paraId="2459CE81" w14:textId="77777777" w:rsidTr="36A268DC">
        <w:trPr>
          <w:trHeight w:val="20"/>
        </w:trPr>
        <w:tc>
          <w:tcPr>
            <w:tcW w:w="870" w:type="dxa"/>
          </w:tcPr>
          <w:p w14:paraId="56BEABEB" w14:textId="7F376E5D" w:rsidR="00B51A6E" w:rsidRDefault="00B51A6E" w:rsidP="00B51A6E">
            <w:pPr>
              <w:pStyle w:val="Tab"/>
            </w:pPr>
            <w:r>
              <w:t>8.3.1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6BD64809" w14:textId="798F7A82" w:rsidR="00B51A6E" w:rsidRDefault="00B51A6E" w:rsidP="00B51A6E">
            <w:pPr>
              <w:pStyle w:val="Tab"/>
            </w:pPr>
            <w:r>
              <w:t>Maximální částka odškodnění</w:t>
            </w:r>
          </w:p>
        </w:tc>
        <w:tc>
          <w:tcPr>
            <w:tcW w:w="5653" w:type="dxa"/>
            <w:tcMar>
              <w:left w:w="113" w:type="dxa"/>
            </w:tcMar>
          </w:tcPr>
          <w:p w14:paraId="1696702B" w14:textId="166878A5" w:rsidR="00B51A6E" w:rsidRPr="007B451E" w:rsidRDefault="00B51A6E" w:rsidP="00B51A6E">
            <w:pPr>
              <w:pStyle w:val="Tab"/>
            </w:pPr>
            <w:r w:rsidRPr="007B451E">
              <w:t>Nabídková cena</w:t>
            </w:r>
            <w:r>
              <w:t xml:space="preserve"> </w:t>
            </w:r>
          </w:p>
        </w:tc>
      </w:tr>
      <w:tr w:rsidR="00B51A6E" w:rsidRPr="0090779C" w14:paraId="30F98B7A" w14:textId="77777777" w:rsidTr="36A268DC">
        <w:trPr>
          <w:trHeight w:val="20"/>
        </w:trPr>
        <w:tc>
          <w:tcPr>
            <w:tcW w:w="870" w:type="dxa"/>
          </w:tcPr>
          <w:p w14:paraId="74C8254F" w14:textId="041816A3" w:rsidR="00B51A6E" w:rsidRPr="008103D9" w:rsidRDefault="00B51A6E" w:rsidP="002B4549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  <w:r w:rsidRPr="008103D9">
              <w:rPr>
                <w:b/>
                <w:bCs/>
              </w:rPr>
              <w:t>.</w:t>
            </w:r>
            <w:r>
              <w:rPr>
                <w:b/>
                <w:bCs/>
              </w:rPr>
              <w:t>6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3D4C3E29" w14:textId="306D8D9C" w:rsidR="00B51A6E" w:rsidRPr="008103D9" w:rsidRDefault="00B51A6E" w:rsidP="002B4549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Smluvní pokuty</w:t>
            </w:r>
          </w:p>
        </w:tc>
      </w:tr>
      <w:tr w:rsidR="00B51A6E" w:rsidRPr="00AA60CA" w14:paraId="6A7FE756" w14:textId="77777777" w:rsidTr="36A268DC">
        <w:trPr>
          <w:trHeight w:val="20"/>
        </w:trPr>
        <w:tc>
          <w:tcPr>
            <w:tcW w:w="870" w:type="dxa"/>
          </w:tcPr>
          <w:p w14:paraId="7068A654" w14:textId="0388167E" w:rsidR="00B51A6E" w:rsidRPr="00AA60CA" w:rsidRDefault="00B51A6E" w:rsidP="00B51A6E">
            <w:pPr>
              <w:pStyle w:val="Tab"/>
            </w:pPr>
            <w:r w:rsidRPr="00AA60CA">
              <w:t>8.6.1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79C1CAA4" w14:textId="607C531E" w:rsidR="00B51A6E" w:rsidRPr="00AA60CA" w:rsidRDefault="00B51A6E" w:rsidP="00B51A6E">
            <w:pPr>
              <w:pStyle w:val="Tab"/>
            </w:pPr>
            <w:r w:rsidRPr="00AA60CA">
              <w:t>Smluvní pokuty</w:t>
            </w:r>
          </w:p>
        </w:tc>
        <w:tc>
          <w:tcPr>
            <w:tcW w:w="5653" w:type="dxa"/>
            <w:tcMar>
              <w:left w:w="113" w:type="dxa"/>
            </w:tcMar>
          </w:tcPr>
          <w:p w14:paraId="6A83F0B3" w14:textId="7C3F338D" w:rsidR="00B51A6E" w:rsidRPr="00DE65D1" w:rsidRDefault="00B51A6E" w:rsidP="00F30004">
            <w:pPr>
              <w:pStyle w:val="Tab"/>
              <w:keepNext/>
            </w:pPr>
            <w:r>
              <w:t>Jestliže Konzultant:</w:t>
            </w:r>
          </w:p>
          <w:p w14:paraId="4A0A1113" w14:textId="77777777" w:rsidR="00B51A6E" w:rsidRDefault="00B51A6E" w:rsidP="00B51A6E">
            <w:pPr>
              <w:pStyle w:val="Tab"/>
            </w:pPr>
          </w:p>
          <w:p w14:paraId="6DB55E56" w14:textId="5A0A6EDA" w:rsidR="00895A90" w:rsidRPr="00A10023" w:rsidRDefault="000D304E" w:rsidP="00544B42">
            <w:pPr>
              <w:pStyle w:val="Tabpsm"/>
              <w:numPr>
                <w:ilvl w:val="0"/>
                <w:numId w:val="48"/>
              </w:numPr>
              <w:ind w:left="567" w:hanging="567"/>
            </w:pPr>
            <w:r w:rsidRPr="00A10023">
              <w:t xml:space="preserve">v rozporu s Pod-článkem 1.6.3 [Postoupení a subdodávky] </w:t>
            </w:r>
            <w:r w:rsidR="00895A90" w:rsidRPr="00A10023">
              <w:t xml:space="preserve">nahradil subdodavatele, kterým prokazoval část kvalifikace </w:t>
            </w:r>
            <w:r w:rsidR="008003AE" w:rsidRPr="00A10023">
              <w:t>v zadávacím řízení</w:t>
            </w:r>
            <w:r w:rsidR="0086721C" w:rsidRPr="00A10023">
              <w:t xml:space="preserve"> (tzn. nevyužil jej k plnění v rozsahu vyplývajícím z</w:t>
            </w:r>
            <w:r w:rsidR="00853511" w:rsidRPr="00A10023">
              <w:t> </w:t>
            </w:r>
            <w:r w:rsidR="0086721C" w:rsidRPr="00A10023">
              <w:t>nabídky</w:t>
            </w:r>
            <w:r w:rsidR="00853511" w:rsidRPr="00A10023">
              <w:t xml:space="preserve"> Konzultanta)</w:t>
            </w:r>
            <w:r w:rsidR="008003AE" w:rsidRPr="00A10023">
              <w:t>, na jehož základě byla uzavřena Smlouva</w:t>
            </w:r>
            <w:r w:rsidR="00895A90" w:rsidRPr="00A10023">
              <w:t xml:space="preserve">, zaplatí Objednateli smluvní pokutu ve výši </w:t>
            </w:r>
            <w:r w:rsidRPr="00A10023">
              <w:t>25 000 Kč</w:t>
            </w:r>
            <w:r w:rsidR="00895A90" w:rsidRPr="00A10023">
              <w:t xml:space="preserve"> za</w:t>
            </w:r>
            <w:r w:rsidR="00853511" w:rsidRPr="00A10023">
              <w:t> </w:t>
            </w:r>
            <w:r w:rsidR="00895A90" w:rsidRPr="00A10023">
              <w:t>každý jednotlivý případ porušení a započatý kalendářní měsíc, ve</w:t>
            </w:r>
            <w:r w:rsidR="00D714A5" w:rsidRPr="00A10023">
              <w:t> </w:t>
            </w:r>
            <w:r w:rsidR="00895A90" w:rsidRPr="00A10023">
              <w:t>kterém</w:t>
            </w:r>
            <w:r w:rsidR="00D714A5" w:rsidRPr="00A10023">
              <w:t> </w:t>
            </w:r>
            <w:r w:rsidR="00895A90" w:rsidRPr="00A10023">
              <w:t>bylo takové porušení zjištěno;</w:t>
            </w:r>
          </w:p>
          <w:p w14:paraId="2A2B8071" w14:textId="15AAEFFA" w:rsidR="00F94607" w:rsidRPr="00DE65D1" w:rsidRDefault="00F94607" w:rsidP="00F94607">
            <w:pPr>
              <w:pStyle w:val="Tabpsm"/>
            </w:pPr>
            <w:r w:rsidRPr="00A10023">
              <w:t xml:space="preserve">v rozporu s Pod-článkem 3.5 [Personál konzultanta] a 3.7 [Změny v personálu] nezajistil, aby se poskytování Služeb účastnil člen personálu </w:t>
            </w:r>
            <w:r w:rsidR="003B427B">
              <w:t>K</w:t>
            </w:r>
            <w:r w:rsidRPr="00A10023">
              <w:t>onzultanta zahrnutý v nabídce Konzultanta nebo člen, který jej nahradil v</w:t>
            </w:r>
            <w:r>
              <w:t> </w:t>
            </w:r>
            <w:r w:rsidRPr="00A10023">
              <w:t xml:space="preserve">souladu se Smlouvou, přičemž se nejedná o případ </w:t>
            </w:r>
            <w:r w:rsidR="003B427B">
              <w:t>jeho</w:t>
            </w:r>
            <w:r w:rsidRPr="00A10023">
              <w:t xml:space="preserve"> dočasného zastoupení v souladu se Smlouvou, zaplatí Objednateli smluvní pokutu ve výši 25 000 Kč za každý jednotlivý případ porušení a započatý kalendářní měsíc, ve kterém bylo takové porušení zjištěno; Zhotovitel nemusí zaplatit tuto pokutu v případě, že byla v důsledku takového porušení Smlouvy určena finanční kompenzace podle Pod</w:t>
            </w:r>
            <w:r w:rsidRPr="00A10023">
              <w:noBreakHyphen/>
              <w:t>článku</w:t>
            </w:r>
            <w:r>
              <w:t xml:space="preserve"> 8.7 </w:t>
            </w:r>
            <w:r w:rsidRPr="002E020A">
              <w:t>[Nové hodnocení a finanční kompenzace]</w:t>
            </w:r>
            <w:r>
              <w:t>;</w:t>
            </w:r>
          </w:p>
          <w:p w14:paraId="576B1C1C" w14:textId="7874B3BE" w:rsidR="00B51A6E" w:rsidRPr="00A10023" w:rsidRDefault="00B51A6E" w:rsidP="00F94607">
            <w:pPr>
              <w:pStyle w:val="Tabpsm"/>
            </w:pPr>
            <w:r w:rsidRPr="00A10023">
              <w:t xml:space="preserve">v rozporu s Pod-článkem 3.10.5 [Zákaz střetu zájmů] poskytoval Služby v rozsahu dotčeném přímým střetem zájmů, zaplatí Objednateli smluvní pokutu ve výši </w:t>
            </w:r>
            <w:r w:rsidR="00AE3FD5" w:rsidRPr="00A10023">
              <w:t>25 000</w:t>
            </w:r>
            <w:r w:rsidRPr="00A10023">
              <w:t xml:space="preserve"> Kč za každý kalendářní měsíc, ve kterém je takové porušení zjištěno;</w:t>
            </w:r>
          </w:p>
          <w:p w14:paraId="7B7C97AB" w14:textId="09D6E19A" w:rsidR="00B51A6E" w:rsidRPr="00A10023" w:rsidRDefault="00B51A6E" w:rsidP="00F94607">
            <w:pPr>
              <w:pStyle w:val="Tabpsm"/>
            </w:pPr>
            <w:r w:rsidRPr="00A10023">
              <w:t>v rozporu s Pod-článkem 3.10.6 [Zákaz střetu zájmů] nepřijal Stranami dohodnuté nebo Objednatelem nařízen</w:t>
            </w:r>
            <w:r w:rsidR="00BF3E19">
              <w:t>é</w:t>
            </w:r>
            <w:r w:rsidRPr="00A10023">
              <w:t xml:space="preserve"> opatření, nebo poskytoval Služby v rozsahu dotčeném nepřímým střetem zájmů, zaplatí Objednateli smluvní pokutu ve výši </w:t>
            </w:r>
            <w:r w:rsidR="00AE3FD5" w:rsidRPr="00A10023">
              <w:t>25 000</w:t>
            </w:r>
            <w:r w:rsidRPr="00A10023">
              <w:t xml:space="preserve"> Kč za každý kalendářní měsíc, ve kterém je takové porušení zjištěno;</w:t>
            </w:r>
          </w:p>
          <w:p w14:paraId="108FB8E2" w14:textId="77777777" w:rsidR="00F94607" w:rsidRPr="00A10023" w:rsidRDefault="00F94607" w:rsidP="00F94607">
            <w:pPr>
              <w:pStyle w:val="Tabpsm"/>
            </w:pPr>
            <w:r w:rsidRPr="00D820C3">
              <w:t xml:space="preserve">v rozporu s Pod-článkem 3.11.2 [Absence mezinárodních sankcí] nepřestal při plnění Smlouvy využívat subdodavatele, na kterého se vztahují mezinárodní sankce, do </w:t>
            </w:r>
            <w:r w:rsidRPr="00A10023">
              <w:t>jednoho (1) dne od doručení souvisejícího Oznámení Objednatele nebo v delší lhůtě stanovené Objednatelem v takovém Oznámení, zaplatí Objednateli smluvní pokutu ve výši 25 000 Kč za každý započatý den prodlení;</w:t>
            </w:r>
          </w:p>
          <w:p w14:paraId="4029E9EC" w14:textId="5E95757D" w:rsidR="00B51A6E" w:rsidRPr="00D0176D" w:rsidRDefault="00B51A6E" w:rsidP="00F94607">
            <w:pPr>
              <w:pStyle w:val="Tabpsm"/>
            </w:pPr>
            <w:r w:rsidRPr="00DE65D1">
              <w:t>nepředložil doklad o pojištění Konzultanta podle Pod</w:t>
            </w:r>
            <w:r w:rsidR="0041549D">
              <w:noBreakHyphen/>
            </w:r>
            <w:r w:rsidRPr="00DE65D1">
              <w:t xml:space="preserve">článku 9.1.3 [Pojištění konzultanta] do pěti (5) dnů </w:t>
            </w:r>
            <w:r w:rsidRPr="00D0176D">
              <w:t>od</w:t>
            </w:r>
            <w:r w:rsidR="00E549E8" w:rsidRPr="00D0176D">
              <w:t> </w:t>
            </w:r>
            <w:r w:rsidRPr="00D0176D">
              <w:t xml:space="preserve">doručení souvisejícího Oznámení Objednatele </w:t>
            </w:r>
            <w:r w:rsidRPr="00D0176D">
              <w:lastRenderedPageBreak/>
              <w:t>nebo</w:t>
            </w:r>
            <w:r w:rsidR="00E549E8" w:rsidRPr="00D0176D">
              <w:t> </w:t>
            </w:r>
            <w:r w:rsidRPr="00D0176D">
              <w:t>v</w:t>
            </w:r>
            <w:r w:rsidR="00E549E8" w:rsidRPr="00D0176D">
              <w:t> </w:t>
            </w:r>
            <w:r w:rsidRPr="00D0176D">
              <w:t>delší lhůtě stanovené Objednatelem v takovém Oznámení, zaplatí Objednateli smluvní pokutu ve výši 0,0</w:t>
            </w:r>
            <w:r w:rsidR="00A4316C">
              <w:t>2</w:t>
            </w:r>
            <w:r w:rsidRPr="00D0176D">
              <w:t xml:space="preserve"> % Nabídkové ceny za každý započatý den prodlení; </w:t>
            </w:r>
            <w:r w:rsidR="0041549D" w:rsidRPr="00D0176D">
              <w:t>nebo</w:t>
            </w:r>
          </w:p>
          <w:p w14:paraId="6E5FDF9A" w14:textId="61EF8D84" w:rsidR="003E2319" w:rsidRPr="00D0176D" w:rsidRDefault="00B51A6E" w:rsidP="00F94607">
            <w:pPr>
              <w:pStyle w:val="Tabpsm"/>
            </w:pPr>
            <w:r w:rsidRPr="00D0176D">
              <w:t>neposkytl Služby včas a toto prodlení vedlo k</w:t>
            </w:r>
            <w:r w:rsidR="003E2319" w:rsidRPr="00D0176D">
              <w:t> </w:t>
            </w:r>
            <w:r w:rsidRPr="00D0176D">
              <w:t>prodloužení</w:t>
            </w:r>
            <w:r w:rsidR="003E2319" w:rsidRPr="00D0176D">
              <w:t>:</w:t>
            </w:r>
          </w:p>
          <w:p w14:paraId="7D852B17" w14:textId="5FE4FC66" w:rsidR="003E2319" w:rsidRPr="00D0176D" w:rsidRDefault="003E2319" w:rsidP="00F94607">
            <w:pPr>
              <w:pStyle w:val="Tabbod"/>
              <w:numPr>
                <w:ilvl w:val="0"/>
                <w:numId w:val="47"/>
              </w:numPr>
              <w:ind w:left="1134" w:hanging="567"/>
            </w:pPr>
            <w:r w:rsidRPr="00D0176D">
              <w:t>Doby pro dokončení podle Smlouvy o dílo; nebo</w:t>
            </w:r>
          </w:p>
          <w:p w14:paraId="78D30EEF" w14:textId="7A71F9C8" w:rsidR="003E2319" w:rsidRPr="00D0176D" w:rsidRDefault="003E2319" w:rsidP="00F94607">
            <w:pPr>
              <w:pStyle w:val="Tabbod"/>
            </w:pPr>
            <w:r w:rsidRPr="00D0176D">
              <w:t>celkové doby plnění podle Smlouvy o projektové přípravě podle Přílohy 1 [Rozsah služeb],</w:t>
            </w:r>
          </w:p>
          <w:p w14:paraId="445085F1" w14:textId="00BD3F89" w:rsidR="00B51A6E" w:rsidRPr="00DE65D1" w:rsidRDefault="00B51A6E" w:rsidP="0041549D">
            <w:pPr>
              <w:pStyle w:val="Tabpodpsm"/>
            </w:pPr>
            <w:r w:rsidRPr="00D0176D">
              <w:t>zaplatí Objednateli smluvní pokutu ve výši 0,05 % Nabídkové ceny za každý započatý den prodlení.</w:t>
            </w:r>
          </w:p>
          <w:p w14:paraId="0EB3E68E" w14:textId="5EA9F3E9" w:rsidR="00B51A6E" w:rsidRPr="00DE65D1" w:rsidRDefault="00B51A6E" w:rsidP="00B51A6E">
            <w:pPr>
              <w:pStyle w:val="Tab"/>
              <w:ind w:left="567" w:hanging="567"/>
            </w:pPr>
          </w:p>
          <w:p w14:paraId="1A87E599" w14:textId="793B5C79" w:rsidR="0050691F" w:rsidRPr="00DE65D1" w:rsidRDefault="00B51A6E" w:rsidP="00B51A6E">
            <w:pPr>
              <w:pStyle w:val="Tab"/>
            </w:pPr>
            <w:r w:rsidRPr="00DE65D1">
              <w:t>Výše smluvních pokut je stanovena s ohledem na povahu a náročnost Služeb a možnou škodu způsobenou porušením povinnosti Konzultanta. V souladu s Pod</w:t>
            </w:r>
            <w:r w:rsidRPr="00DE65D1">
              <w:noBreakHyphen/>
              <w:t>článkem 8.6.1 však není úhradou smluvní pokuty dotčeno právo Objednatele na náhradu škody způsobené porušením povinnosti Konzultanta, ke které se smluvní pokuta vztahuje, a to v rozsahu převyšujícím částku smluvní pokuty a až</w:t>
            </w:r>
            <w:r w:rsidR="00092DA1">
              <w:t> </w:t>
            </w:r>
            <w:r w:rsidRPr="00DE65D1">
              <w:t>do</w:t>
            </w:r>
            <w:r w:rsidR="00092DA1">
              <w:t> </w:t>
            </w:r>
            <w:r w:rsidRPr="00DE65D1">
              <w:t>výše částky podle Pod-článku 8.3.1.</w:t>
            </w:r>
          </w:p>
        </w:tc>
      </w:tr>
      <w:tr w:rsidR="00B51A6E" w:rsidRPr="00AA60CA" w14:paraId="2F2C414D" w14:textId="77777777" w:rsidTr="36A268DC">
        <w:trPr>
          <w:trHeight w:val="20"/>
        </w:trPr>
        <w:tc>
          <w:tcPr>
            <w:tcW w:w="870" w:type="dxa"/>
          </w:tcPr>
          <w:p w14:paraId="7BC96252" w14:textId="1D1863EB" w:rsidR="00B51A6E" w:rsidRPr="00274EF1" w:rsidRDefault="00B51A6E" w:rsidP="00B51A6E">
            <w:pPr>
              <w:pStyle w:val="Tab"/>
            </w:pPr>
            <w:r w:rsidRPr="00274EF1">
              <w:lastRenderedPageBreak/>
              <w:t>8.6.4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77CDF034" w14:textId="1EEBEF83" w:rsidR="00B51A6E" w:rsidRPr="00274EF1" w:rsidRDefault="00B51A6E" w:rsidP="00B51A6E">
            <w:pPr>
              <w:pStyle w:val="Tab"/>
            </w:pPr>
            <w:r w:rsidRPr="00274EF1">
              <w:t>Maximální celková výše součtu smluvních pokut</w:t>
            </w:r>
          </w:p>
        </w:tc>
        <w:tc>
          <w:tcPr>
            <w:tcW w:w="5653" w:type="dxa"/>
            <w:tcMar>
              <w:left w:w="113" w:type="dxa"/>
            </w:tcMar>
          </w:tcPr>
          <w:p w14:paraId="4C60B4F1" w14:textId="08D8CA8B" w:rsidR="00B51A6E" w:rsidRPr="00274EF1" w:rsidRDefault="00B51A6E" w:rsidP="00B51A6E">
            <w:pPr>
              <w:pStyle w:val="Tab"/>
            </w:pPr>
            <w:r w:rsidRPr="00274EF1">
              <w:t>20 % Nabídkové ceny</w:t>
            </w:r>
          </w:p>
          <w:p w14:paraId="71806223" w14:textId="77777777" w:rsidR="00B51A6E" w:rsidRPr="00274EF1" w:rsidRDefault="00B51A6E" w:rsidP="00B51A6E">
            <w:pPr>
              <w:pStyle w:val="Tab"/>
            </w:pPr>
          </w:p>
          <w:p w14:paraId="3284E404" w14:textId="541C28BA" w:rsidR="00B51A6E" w:rsidRPr="00AA60CA" w:rsidRDefault="00B51A6E" w:rsidP="00B51A6E">
            <w:pPr>
              <w:pStyle w:val="Tab"/>
            </w:pPr>
            <w:r w:rsidRPr="00274EF1">
              <w:t>Tento limit se nijak netýká finanční kompenzace podle Pod</w:t>
            </w:r>
            <w:r w:rsidRPr="00274EF1">
              <w:noBreakHyphen/>
              <w:t>článku 8.6 [Nové hodnocení a finanční kompenzace].</w:t>
            </w:r>
          </w:p>
        </w:tc>
      </w:tr>
      <w:tr w:rsidR="00B51A6E" w:rsidRPr="00AA60CA" w14:paraId="39BAF309" w14:textId="77777777" w:rsidTr="36A268DC">
        <w:trPr>
          <w:trHeight w:val="20"/>
        </w:trPr>
        <w:tc>
          <w:tcPr>
            <w:tcW w:w="870" w:type="dxa"/>
          </w:tcPr>
          <w:p w14:paraId="4252631A" w14:textId="3A58A1F2" w:rsidR="00B51A6E" w:rsidRPr="00AA60CA" w:rsidRDefault="00B51A6E" w:rsidP="00B51A6E">
            <w:pPr>
              <w:pStyle w:val="Tab"/>
              <w:keepNext/>
              <w:rPr>
                <w:b/>
                <w:bCs/>
              </w:rPr>
            </w:pPr>
            <w:r w:rsidRPr="00AA60CA">
              <w:rPr>
                <w:b/>
                <w:bCs/>
              </w:rPr>
              <w:t>9</w:t>
            </w:r>
          </w:p>
        </w:tc>
        <w:tc>
          <w:tcPr>
            <w:tcW w:w="8200" w:type="dxa"/>
            <w:gridSpan w:val="2"/>
            <w:tcMar>
              <w:left w:w="113" w:type="dxa"/>
              <w:right w:w="113" w:type="dxa"/>
            </w:tcMar>
          </w:tcPr>
          <w:p w14:paraId="319845CF" w14:textId="20D03E0E" w:rsidR="00B51A6E" w:rsidRPr="00AA60CA" w:rsidRDefault="00B51A6E" w:rsidP="00B51A6E">
            <w:pPr>
              <w:pStyle w:val="Tab"/>
              <w:keepNext/>
              <w:rPr>
                <w:b/>
                <w:bCs/>
              </w:rPr>
            </w:pPr>
            <w:r w:rsidRPr="00AA60CA">
              <w:rPr>
                <w:b/>
                <w:bCs/>
              </w:rPr>
              <w:t>Pojištění</w:t>
            </w:r>
          </w:p>
        </w:tc>
      </w:tr>
      <w:tr w:rsidR="0023168E" w:rsidRPr="0090779C" w14:paraId="7484261B" w14:textId="77777777" w:rsidTr="36A268DC">
        <w:trPr>
          <w:trHeight w:val="20"/>
        </w:trPr>
        <w:tc>
          <w:tcPr>
            <w:tcW w:w="870" w:type="dxa"/>
          </w:tcPr>
          <w:p w14:paraId="24D4B6D9" w14:textId="783563BA" w:rsidR="0023168E" w:rsidRPr="00274EF1" w:rsidRDefault="0023168E" w:rsidP="0023168E">
            <w:pPr>
              <w:pStyle w:val="Tab"/>
            </w:pPr>
            <w:r w:rsidRPr="00274EF1">
              <w:t>9.1.1</w:t>
            </w:r>
          </w:p>
        </w:tc>
        <w:tc>
          <w:tcPr>
            <w:tcW w:w="2547" w:type="dxa"/>
            <w:tcMar>
              <w:left w:w="113" w:type="dxa"/>
              <w:right w:w="113" w:type="dxa"/>
            </w:tcMar>
          </w:tcPr>
          <w:p w14:paraId="0F777B2D" w14:textId="58FC199E" w:rsidR="0023168E" w:rsidRPr="00274EF1" w:rsidRDefault="0023168E" w:rsidP="0023168E">
            <w:pPr>
              <w:pStyle w:val="Tab"/>
            </w:pPr>
            <w:r w:rsidRPr="00274EF1">
              <w:t>Pojistné plnění</w:t>
            </w:r>
          </w:p>
        </w:tc>
        <w:tc>
          <w:tcPr>
            <w:tcW w:w="5653" w:type="dxa"/>
            <w:tcMar>
              <w:left w:w="113" w:type="dxa"/>
            </w:tcMar>
          </w:tcPr>
          <w:p w14:paraId="75BD26BD" w14:textId="6A9F56A8" w:rsidR="0023168E" w:rsidRPr="009B3706" w:rsidRDefault="0023168E" w:rsidP="0023168E">
            <w:pPr>
              <w:pStyle w:val="Tab"/>
            </w:pPr>
            <w:r w:rsidRPr="00274EF1">
              <w:t>ve výši Nabídkové ceny, nejméně však 10 000 000 Kč a nejvýše 20 000 000 Kč; spoluúčast max. 200 000 Kč</w:t>
            </w:r>
          </w:p>
        </w:tc>
      </w:tr>
    </w:tbl>
    <w:p w14:paraId="27400454" w14:textId="77777777" w:rsidR="000A613C" w:rsidRPr="0090779C" w:rsidRDefault="000A613C" w:rsidP="008C1AB6"/>
    <w:sectPr w:rsidR="000A613C" w:rsidRPr="0090779C" w:rsidSect="00131065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61590" w14:textId="77777777" w:rsidR="00131065" w:rsidRDefault="00131065" w:rsidP="00677FBA">
      <w:pPr>
        <w:spacing w:after="0" w:line="240" w:lineRule="auto"/>
      </w:pPr>
      <w:r>
        <w:separator/>
      </w:r>
    </w:p>
  </w:endnote>
  <w:endnote w:type="continuationSeparator" w:id="0">
    <w:p w14:paraId="5E80E403" w14:textId="77777777" w:rsidR="00131065" w:rsidRDefault="00131065" w:rsidP="00677FBA">
      <w:pPr>
        <w:spacing w:after="0" w:line="240" w:lineRule="auto"/>
      </w:pPr>
      <w:r>
        <w:continuationSeparator/>
      </w:r>
    </w:p>
  </w:endnote>
  <w:endnote w:type="continuationNotice" w:id="1">
    <w:p w14:paraId="5F474278" w14:textId="77777777" w:rsidR="00131065" w:rsidRDefault="001310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0560769"/>
      <w:docPartObj>
        <w:docPartGallery w:val="Page Numbers (Bottom of Page)"/>
        <w:docPartUnique/>
      </w:docPartObj>
    </w:sdtPr>
    <w:sdtContent>
      <w:sdt>
        <w:sdtPr>
          <w:id w:val="70330429"/>
          <w:docPartObj>
            <w:docPartGallery w:val="Page Numbers (Top of Page)"/>
            <w:docPartUnique/>
          </w:docPartObj>
        </w:sdtPr>
        <w:sdtContent>
          <w:p w14:paraId="06E66CAC" w14:textId="4E3573CF" w:rsidR="00155DD0" w:rsidRPr="002E335D" w:rsidRDefault="00155DD0" w:rsidP="002E335D">
            <w:pPr>
              <w:pStyle w:val="Footer"/>
            </w:pPr>
            <w:r>
              <w:t xml:space="preserve">Zvláštní podmínky | </w:t>
            </w:r>
            <w:r w:rsidR="00D02790">
              <w:t>č</w:t>
            </w:r>
            <w:r>
              <w:t xml:space="preserve">ást </w:t>
            </w:r>
            <w:r w:rsidR="008C1AB6">
              <w:t xml:space="preserve">A: </w:t>
            </w:r>
            <w:r w:rsidR="008C1AB6" w:rsidRPr="008C1AB6">
              <w:t>Odkazy z Pod-článků Smluvních podmínek</w:t>
            </w:r>
            <w:r w:rsidRPr="002E335D">
              <w:tab/>
              <w:t xml:space="preserve">Strana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2B4549">
              <w:rPr>
                <w:noProof/>
              </w:rPr>
              <w:t>5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E47DC" w14:textId="77777777" w:rsidR="00131065" w:rsidRDefault="00131065" w:rsidP="00677FBA">
      <w:pPr>
        <w:spacing w:after="0" w:line="240" w:lineRule="auto"/>
      </w:pPr>
      <w:r>
        <w:separator/>
      </w:r>
    </w:p>
  </w:footnote>
  <w:footnote w:type="continuationSeparator" w:id="0">
    <w:p w14:paraId="38A689E9" w14:textId="77777777" w:rsidR="00131065" w:rsidRDefault="00131065" w:rsidP="00677FBA">
      <w:pPr>
        <w:spacing w:after="0" w:line="240" w:lineRule="auto"/>
      </w:pPr>
      <w:r>
        <w:continuationSeparator/>
      </w:r>
    </w:p>
  </w:footnote>
  <w:footnote w:type="continuationNotice" w:id="1">
    <w:p w14:paraId="380DA4FF" w14:textId="77777777" w:rsidR="00131065" w:rsidRDefault="001310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62412" w14:textId="6916AF12" w:rsidR="00944B24" w:rsidRDefault="00EF1695">
    <w:pPr>
      <w:pStyle w:val="Header"/>
    </w:pPr>
    <w:r w:rsidRPr="009D3618">
      <w:rPr>
        <w:noProof/>
        <w:lang w:eastAsia="cs-CZ"/>
      </w:rPr>
      <w:drawing>
        <wp:inline distT="0" distB="0" distL="0" distR="0" wp14:anchorId="0C3EE4E2" wp14:editId="618EA9A5">
          <wp:extent cx="1757045" cy="812238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3DC1"/>
    <w:multiLevelType w:val="hybridMultilevel"/>
    <w:tmpl w:val="A93E1F2A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4189F"/>
    <w:multiLevelType w:val="hybridMultilevel"/>
    <w:tmpl w:val="1722CAB8"/>
    <w:lvl w:ilvl="0" w:tplc="393AB1A8">
      <w:start w:val="1"/>
      <w:numFmt w:val="lowerLetter"/>
      <w:lvlText w:val="(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56AA2"/>
    <w:multiLevelType w:val="hybridMultilevel"/>
    <w:tmpl w:val="F6745FCE"/>
    <w:lvl w:ilvl="0" w:tplc="9F725C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56696"/>
    <w:multiLevelType w:val="hybridMultilevel"/>
    <w:tmpl w:val="26FA9CC4"/>
    <w:lvl w:ilvl="0" w:tplc="1F8E066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27462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435708"/>
    <w:multiLevelType w:val="hybridMultilevel"/>
    <w:tmpl w:val="524E0D0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F21B5"/>
    <w:multiLevelType w:val="multilevel"/>
    <w:tmpl w:val="A7CCE8C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094055E"/>
    <w:multiLevelType w:val="hybridMultilevel"/>
    <w:tmpl w:val="488A6E70"/>
    <w:lvl w:ilvl="0" w:tplc="26F86ADE">
      <w:start w:val="1"/>
      <w:numFmt w:val="decimal"/>
      <w:lvlText w:val="Příloha %1: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F4ED7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1B22BA4"/>
    <w:multiLevelType w:val="hybridMultilevel"/>
    <w:tmpl w:val="C99AC828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618EA"/>
    <w:multiLevelType w:val="hybridMultilevel"/>
    <w:tmpl w:val="FEBC2E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A71DE"/>
    <w:multiLevelType w:val="hybridMultilevel"/>
    <w:tmpl w:val="8698F9D8"/>
    <w:lvl w:ilvl="0" w:tplc="6B725ED8">
      <w:start w:val="1"/>
      <w:numFmt w:val="decimal"/>
      <w:pStyle w:val="FSOdst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D08F6"/>
    <w:multiLevelType w:val="hybridMultilevel"/>
    <w:tmpl w:val="C68A16EA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01676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BAB5B49"/>
    <w:multiLevelType w:val="hybridMultilevel"/>
    <w:tmpl w:val="CE52BFD4"/>
    <w:lvl w:ilvl="0" w:tplc="DA880F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461E1"/>
    <w:multiLevelType w:val="hybridMultilevel"/>
    <w:tmpl w:val="77EABA46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91F57"/>
    <w:multiLevelType w:val="hybridMultilevel"/>
    <w:tmpl w:val="126283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6094C"/>
    <w:multiLevelType w:val="hybridMultilevel"/>
    <w:tmpl w:val="B21C6A9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E3B06"/>
    <w:multiLevelType w:val="hybridMultilevel"/>
    <w:tmpl w:val="2E6EB8B4"/>
    <w:lvl w:ilvl="0" w:tplc="948EAE8C">
      <w:start w:val="6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33A1F"/>
    <w:multiLevelType w:val="hybridMultilevel"/>
    <w:tmpl w:val="B5F4CE4A"/>
    <w:lvl w:ilvl="0" w:tplc="927C3E02">
      <w:start w:val="1"/>
      <w:numFmt w:val="lowerRoman"/>
      <w:pStyle w:val="Tabbod"/>
      <w:lvlText w:val="(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B22D7"/>
    <w:multiLevelType w:val="hybridMultilevel"/>
    <w:tmpl w:val="24B493BC"/>
    <w:lvl w:ilvl="0" w:tplc="F3F6E5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35A75"/>
    <w:multiLevelType w:val="hybridMultilevel"/>
    <w:tmpl w:val="17489CB0"/>
    <w:lvl w:ilvl="0" w:tplc="A0542A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1615D"/>
    <w:multiLevelType w:val="hybridMultilevel"/>
    <w:tmpl w:val="E9A048D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E2348"/>
    <w:multiLevelType w:val="hybridMultilevel"/>
    <w:tmpl w:val="B15A4B0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2B938AF"/>
    <w:multiLevelType w:val="hybridMultilevel"/>
    <w:tmpl w:val="61848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34141"/>
    <w:multiLevelType w:val="hybridMultilevel"/>
    <w:tmpl w:val="6136D370"/>
    <w:lvl w:ilvl="0" w:tplc="1688CFFA">
      <w:start w:val="1"/>
      <w:numFmt w:val="lowerLetter"/>
      <w:pStyle w:val="Tabpsm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A37FB"/>
    <w:multiLevelType w:val="hybridMultilevel"/>
    <w:tmpl w:val="A08452C2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A3A74"/>
    <w:multiLevelType w:val="multilevel"/>
    <w:tmpl w:val="4C747B10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0DB052F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2625EA"/>
    <w:multiLevelType w:val="hybridMultilevel"/>
    <w:tmpl w:val="3AE6FEA6"/>
    <w:lvl w:ilvl="0" w:tplc="948EAE8C">
      <w:start w:val="9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41BC3"/>
    <w:multiLevelType w:val="hybridMultilevel"/>
    <w:tmpl w:val="8884B0E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B61A87"/>
    <w:multiLevelType w:val="hybridMultilevel"/>
    <w:tmpl w:val="A7DAF794"/>
    <w:lvl w:ilvl="0" w:tplc="A866F3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423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61D037A"/>
    <w:multiLevelType w:val="hybridMultilevel"/>
    <w:tmpl w:val="ED32188A"/>
    <w:lvl w:ilvl="0" w:tplc="C374AA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56484"/>
    <w:multiLevelType w:val="hybridMultilevel"/>
    <w:tmpl w:val="98A8E846"/>
    <w:lvl w:ilvl="0" w:tplc="69567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A6EA7"/>
    <w:multiLevelType w:val="hybridMultilevel"/>
    <w:tmpl w:val="0048048A"/>
    <w:lvl w:ilvl="0" w:tplc="EBCA5F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C10098"/>
    <w:multiLevelType w:val="hybridMultilevel"/>
    <w:tmpl w:val="542A3ECA"/>
    <w:lvl w:ilvl="0" w:tplc="F7CE605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664CC"/>
    <w:multiLevelType w:val="hybridMultilevel"/>
    <w:tmpl w:val="E7D2EB7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660122">
    <w:abstractNumId w:val="0"/>
  </w:num>
  <w:num w:numId="2" w16cid:durableId="823669154">
    <w:abstractNumId w:val="24"/>
  </w:num>
  <w:num w:numId="3" w16cid:durableId="1649089172">
    <w:abstractNumId w:val="34"/>
  </w:num>
  <w:num w:numId="4" w16cid:durableId="119099107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0053744">
    <w:abstractNumId w:val="6"/>
  </w:num>
  <w:num w:numId="6" w16cid:durableId="504983231">
    <w:abstractNumId w:val="28"/>
  </w:num>
  <w:num w:numId="7" w16cid:durableId="1887333863">
    <w:abstractNumId w:val="4"/>
  </w:num>
  <w:num w:numId="8" w16cid:durableId="1544512977">
    <w:abstractNumId w:val="8"/>
  </w:num>
  <w:num w:numId="9" w16cid:durableId="720599565">
    <w:abstractNumId w:val="9"/>
  </w:num>
  <w:num w:numId="10" w16cid:durableId="1257405764">
    <w:abstractNumId w:val="39"/>
  </w:num>
  <w:num w:numId="11" w16cid:durableId="1980258608">
    <w:abstractNumId w:val="32"/>
  </w:num>
  <w:num w:numId="12" w16cid:durableId="1933052768">
    <w:abstractNumId w:val="17"/>
  </w:num>
  <w:num w:numId="13" w16cid:durableId="1055590533">
    <w:abstractNumId w:val="22"/>
  </w:num>
  <w:num w:numId="14" w16cid:durableId="1731925448">
    <w:abstractNumId w:val="37"/>
  </w:num>
  <w:num w:numId="15" w16cid:durableId="784158872">
    <w:abstractNumId w:val="33"/>
  </w:num>
  <w:num w:numId="16" w16cid:durableId="1138763119">
    <w:abstractNumId w:val="21"/>
  </w:num>
  <w:num w:numId="17" w16cid:durableId="513767837">
    <w:abstractNumId w:val="2"/>
  </w:num>
  <w:num w:numId="18" w16cid:durableId="2073893474">
    <w:abstractNumId w:val="35"/>
  </w:num>
  <w:num w:numId="19" w16cid:durableId="1363167212">
    <w:abstractNumId w:val="3"/>
  </w:num>
  <w:num w:numId="20" w16cid:durableId="72552354">
    <w:abstractNumId w:val="14"/>
  </w:num>
  <w:num w:numId="21" w16cid:durableId="909266056">
    <w:abstractNumId w:val="12"/>
  </w:num>
  <w:num w:numId="22" w16cid:durableId="1883974510">
    <w:abstractNumId w:val="16"/>
  </w:num>
  <w:num w:numId="23" w16cid:durableId="1951473728">
    <w:abstractNumId w:val="27"/>
  </w:num>
  <w:num w:numId="24" w16cid:durableId="1549029957">
    <w:abstractNumId w:val="23"/>
  </w:num>
  <w:num w:numId="25" w16cid:durableId="1932816780">
    <w:abstractNumId w:val="15"/>
  </w:num>
  <w:num w:numId="26" w16cid:durableId="853763693">
    <w:abstractNumId w:val="10"/>
  </w:num>
  <w:num w:numId="27" w16cid:durableId="958757021">
    <w:abstractNumId w:val="18"/>
  </w:num>
  <w:num w:numId="28" w16cid:durableId="1467315681">
    <w:abstractNumId w:val="5"/>
  </w:num>
  <w:num w:numId="29" w16cid:durableId="939532790">
    <w:abstractNumId w:val="13"/>
  </w:num>
  <w:num w:numId="30" w16cid:durableId="255090221">
    <w:abstractNumId w:val="30"/>
  </w:num>
  <w:num w:numId="31" w16cid:durableId="592906340">
    <w:abstractNumId w:val="31"/>
  </w:num>
  <w:num w:numId="32" w16cid:durableId="927235342">
    <w:abstractNumId w:val="7"/>
  </w:num>
  <w:num w:numId="33" w16cid:durableId="795608421">
    <w:abstractNumId w:val="38"/>
  </w:num>
  <w:num w:numId="34" w16cid:durableId="1390035564">
    <w:abstractNumId w:val="36"/>
  </w:num>
  <w:num w:numId="35" w16cid:durableId="182405818">
    <w:abstractNumId w:val="29"/>
  </w:num>
  <w:num w:numId="36" w16cid:durableId="18031596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27901292">
    <w:abstractNumId w:val="11"/>
  </w:num>
  <w:num w:numId="38" w16cid:durableId="240067351">
    <w:abstractNumId w:val="25"/>
  </w:num>
  <w:num w:numId="39" w16cid:durableId="1327855142">
    <w:abstractNumId w:val="26"/>
  </w:num>
  <w:num w:numId="40" w16cid:durableId="1432507301">
    <w:abstractNumId w:val="1"/>
  </w:num>
  <w:num w:numId="41" w16cid:durableId="11151026">
    <w:abstractNumId w:val="19"/>
  </w:num>
  <w:num w:numId="42" w16cid:durableId="1424298281">
    <w:abstractNumId w:val="20"/>
  </w:num>
  <w:num w:numId="43" w16cid:durableId="1304043477">
    <w:abstractNumId w:val="26"/>
    <w:lvlOverride w:ilvl="0">
      <w:startOverride w:val="1"/>
    </w:lvlOverride>
  </w:num>
  <w:num w:numId="44" w16cid:durableId="1716193229">
    <w:abstractNumId w:val="26"/>
    <w:lvlOverride w:ilvl="0">
      <w:startOverride w:val="1"/>
    </w:lvlOverride>
  </w:num>
  <w:num w:numId="45" w16cid:durableId="420566969">
    <w:abstractNumId w:val="19"/>
    <w:lvlOverride w:ilvl="0">
      <w:startOverride w:val="1"/>
    </w:lvlOverride>
  </w:num>
  <w:num w:numId="46" w16cid:durableId="784156726">
    <w:abstractNumId w:val="19"/>
    <w:lvlOverride w:ilvl="0">
      <w:startOverride w:val="1"/>
    </w:lvlOverride>
  </w:num>
  <w:num w:numId="47" w16cid:durableId="1120799313">
    <w:abstractNumId w:val="19"/>
    <w:lvlOverride w:ilvl="0">
      <w:startOverride w:val="1"/>
    </w:lvlOverride>
  </w:num>
  <w:num w:numId="48" w16cid:durableId="1872650140">
    <w:abstractNumId w:val="2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1274"/>
    <w:rsid w:val="00001724"/>
    <w:rsid w:val="00001AFB"/>
    <w:rsid w:val="0000270B"/>
    <w:rsid w:val="00004AF7"/>
    <w:rsid w:val="00004D20"/>
    <w:rsid w:val="00006379"/>
    <w:rsid w:val="00007841"/>
    <w:rsid w:val="000105E4"/>
    <w:rsid w:val="00010A8C"/>
    <w:rsid w:val="00010FC1"/>
    <w:rsid w:val="0001330C"/>
    <w:rsid w:val="000136A3"/>
    <w:rsid w:val="00013D52"/>
    <w:rsid w:val="000140CE"/>
    <w:rsid w:val="000152C4"/>
    <w:rsid w:val="00015531"/>
    <w:rsid w:val="00015E9C"/>
    <w:rsid w:val="000160C5"/>
    <w:rsid w:val="000171E9"/>
    <w:rsid w:val="000178D7"/>
    <w:rsid w:val="000202EC"/>
    <w:rsid w:val="00020BF2"/>
    <w:rsid w:val="00021AA5"/>
    <w:rsid w:val="00021D91"/>
    <w:rsid w:val="00022017"/>
    <w:rsid w:val="00023113"/>
    <w:rsid w:val="00026046"/>
    <w:rsid w:val="0002788F"/>
    <w:rsid w:val="00027CEC"/>
    <w:rsid w:val="00030B22"/>
    <w:rsid w:val="00031330"/>
    <w:rsid w:val="000317D0"/>
    <w:rsid w:val="00031FE5"/>
    <w:rsid w:val="0003232E"/>
    <w:rsid w:val="0003258B"/>
    <w:rsid w:val="00033196"/>
    <w:rsid w:val="00033FB3"/>
    <w:rsid w:val="00034387"/>
    <w:rsid w:val="00036352"/>
    <w:rsid w:val="00036620"/>
    <w:rsid w:val="00037623"/>
    <w:rsid w:val="000378AA"/>
    <w:rsid w:val="000402E5"/>
    <w:rsid w:val="00040816"/>
    <w:rsid w:val="00040C7B"/>
    <w:rsid w:val="000412FD"/>
    <w:rsid w:val="00041600"/>
    <w:rsid w:val="00041A36"/>
    <w:rsid w:val="000420B2"/>
    <w:rsid w:val="000421EF"/>
    <w:rsid w:val="000422AE"/>
    <w:rsid w:val="0004244D"/>
    <w:rsid w:val="00042711"/>
    <w:rsid w:val="00042E0F"/>
    <w:rsid w:val="000430A0"/>
    <w:rsid w:val="00043586"/>
    <w:rsid w:val="000438BA"/>
    <w:rsid w:val="000439DD"/>
    <w:rsid w:val="00043D03"/>
    <w:rsid w:val="000442AF"/>
    <w:rsid w:val="00044EF0"/>
    <w:rsid w:val="0004581B"/>
    <w:rsid w:val="00045ADD"/>
    <w:rsid w:val="0005024E"/>
    <w:rsid w:val="00050E61"/>
    <w:rsid w:val="000512F5"/>
    <w:rsid w:val="000515CA"/>
    <w:rsid w:val="00052CE0"/>
    <w:rsid w:val="000533FE"/>
    <w:rsid w:val="00054532"/>
    <w:rsid w:val="000546E1"/>
    <w:rsid w:val="00054972"/>
    <w:rsid w:val="00055E15"/>
    <w:rsid w:val="00056815"/>
    <w:rsid w:val="00056DDA"/>
    <w:rsid w:val="00057016"/>
    <w:rsid w:val="000575EC"/>
    <w:rsid w:val="00057CE9"/>
    <w:rsid w:val="000604B7"/>
    <w:rsid w:val="00060624"/>
    <w:rsid w:val="00060C69"/>
    <w:rsid w:val="00060F9B"/>
    <w:rsid w:val="000610ED"/>
    <w:rsid w:val="00061900"/>
    <w:rsid w:val="00062A79"/>
    <w:rsid w:val="00063A7A"/>
    <w:rsid w:val="00063B2B"/>
    <w:rsid w:val="00063FFB"/>
    <w:rsid w:val="0006491E"/>
    <w:rsid w:val="000651FA"/>
    <w:rsid w:val="00065C67"/>
    <w:rsid w:val="00065ED6"/>
    <w:rsid w:val="00066230"/>
    <w:rsid w:val="00067093"/>
    <w:rsid w:val="00067870"/>
    <w:rsid w:val="000707FC"/>
    <w:rsid w:val="00070E72"/>
    <w:rsid w:val="00071184"/>
    <w:rsid w:val="000718F4"/>
    <w:rsid w:val="00073DFF"/>
    <w:rsid w:val="000753C0"/>
    <w:rsid w:val="00076217"/>
    <w:rsid w:val="0007731F"/>
    <w:rsid w:val="0008186E"/>
    <w:rsid w:val="00081B5E"/>
    <w:rsid w:val="00081C89"/>
    <w:rsid w:val="00081CA8"/>
    <w:rsid w:val="000838D9"/>
    <w:rsid w:val="00084481"/>
    <w:rsid w:val="000856CC"/>
    <w:rsid w:val="0008716C"/>
    <w:rsid w:val="0008768D"/>
    <w:rsid w:val="000902E8"/>
    <w:rsid w:val="00091502"/>
    <w:rsid w:val="000925E4"/>
    <w:rsid w:val="00092A32"/>
    <w:rsid w:val="00092DA1"/>
    <w:rsid w:val="00093609"/>
    <w:rsid w:val="00096F6E"/>
    <w:rsid w:val="0009717D"/>
    <w:rsid w:val="000A08AE"/>
    <w:rsid w:val="000A24D6"/>
    <w:rsid w:val="000A2A27"/>
    <w:rsid w:val="000A361E"/>
    <w:rsid w:val="000A3B2C"/>
    <w:rsid w:val="000A471B"/>
    <w:rsid w:val="000A5966"/>
    <w:rsid w:val="000A613C"/>
    <w:rsid w:val="000A6FC7"/>
    <w:rsid w:val="000A75EA"/>
    <w:rsid w:val="000A7748"/>
    <w:rsid w:val="000B09A4"/>
    <w:rsid w:val="000B205D"/>
    <w:rsid w:val="000B25A8"/>
    <w:rsid w:val="000B355C"/>
    <w:rsid w:val="000B46A5"/>
    <w:rsid w:val="000B4ADC"/>
    <w:rsid w:val="000B5A95"/>
    <w:rsid w:val="000B61A1"/>
    <w:rsid w:val="000B66EC"/>
    <w:rsid w:val="000B7419"/>
    <w:rsid w:val="000B76C6"/>
    <w:rsid w:val="000C0841"/>
    <w:rsid w:val="000C0979"/>
    <w:rsid w:val="000C1567"/>
    <w:rsid w:val="000C1D63"/>
    <w:rsid w:val="000C1EA5"/>
    <w:rsid w:val="000C212F"/>
    <w:rsid w:val="000C25B7"/>
    <w:rsid w:val="000C35AF"/>
    <w:rsid w:val="000C3B13"/>
    <w:rsid w:val="000C4801"/>
    <w:rsid w:val="000C51CC"/>
    <w:rsid w:val="000C5432"/>
    <w:rsid w:val="000C5451"/>
    <w:rsid w:val="000C5A43"/>
    <w:rsid w:val="000C5C9C"/>
    <w:rsid w:val="000C7E2C"/>
    <w:rsid w:val="000C7F05"/>
    <w:rsid w:val="000D056D"/>
    <w:rsid w:val="000D09E4"/>
    <w:rsid w:val="000D0A18"/>
    <w:rsid w:val="000D1048"/>
    <w:rsid w:val="000D24A8"/>
    <w:rsid w:val="000D277B"/>
    <w:rsid w:val="000D2C1E"/>
    <w:rsid w:val="000D304E"/>
    <w:rsid w:val="000D5BB9"/>
    <w:rsid w:val="000D79CC"/>
    <w:rsid w:val="000E0470"/>
    <w:rsid w:val="000E04B4"/>
    <w:rsid w:val="000E0761"/>
    <w:rsid w:val="000E195B"/>
    <w:rsid w:val="000E1A70"/>
    <w:rsid w:val="000E1DC5"/>
    <w:rsid w:val="000E24B0"/>
    <w:rsid w:val="000E28FF"/>
    <w:rsid w:val="000E2DBE"/>
    <w:rsid w:val="000E3301"/>
    <w:rsid w:val="000E364C"/>
    <w:rsid w:val="000E44A9"/>
    <w:rsid w:val="000E51D3"/>
    <w:rsid w:val="000E54AC"/>
    <w:rsid w:val="000E5DB1"/>
    <w:rsid w:val="000E67AC"/>
    <w:rsid w:val="000E76C4"/>
    <w:rsid w:val="000F027A"/>
    <w:rsid w:val="000F06B9"/>
    <w:rsid w:val="000F0EB5"/>
    <w:rsid w:val="000F1417"/>
    <w:rsid w:val="000F1952"/>
    <w:rsid w:val="000F1B3C"/>
    <w:rsid w:val="000F1E5D"/>
    <w:rsid w:val="000F2226"/>
    <w:rsid w:val="000F361B"/>
    <w:rsid w:val="000F5D5F"/>
    <w:rsid w:val="000F6668"/>
    <w:rsid w:val="000F7FD8"/>
    <w:rsid w:val="00100A42"/>
    <w:rsid w:val="00100B32"/>
    <w:rsid w:val="0010121C"/>
    <w:rsid w:val="0010259D"/>
    <w:rsid w:val="00102A4D"/>
    <w:rsid w:val="001035FA"/>
    <w:rsid w:val="00104212"/>
    <w:rsid w:val="001046A5"/>
    <w:rsid w:val="00104A3A"/>
    <w:rsid w:val="0010612F"/>
    <w:rsid w:val="00106540"/>
    <w:rsid w:val="001071E1"/>
    <w:rsid w:val="0010728B"/>
    <w:rsid w:val="00110819"/>
    <w:rsid w:val="001109B8"/>
    <w:rsid w:val="00110C50"/>
    <w:rsid w:val="00111F04"/>
    <w:rsid w:val="00112486"/>
    <w:rsid w:val="00112770"/>
    <w:rsid w:val="00112B59"/>
    <w:rsid w:val="00112D90"/>
    <w:rsid w:val="001131E6"/>
    <w:rsid w:val="001135D9"/>
    <w:rsid w:val="001139F7"/>
    <w:rsid w:val="00113FD4"/>
    <w:rsid w:val="00114E12"/>
    <w:rsid w:val="001163E4"/>
    <w:rsid w:val="001168BF"/>
    <w:rsid w:val="00116911"/>
    <w:rsid w:val="001169A5"/>
    <w:rsid w:val="00117220"/>
    <w:rsid w:val="001223EE"/>
    <w:rsid w:val="0012489A"/>
    <w:rsid w:val="00125664"/>
    <w:rsid w:val="00126628"/>
    <w:rsid w:val="00126B56"/>
    <w:rsid w:val="00127437"/>
    <w:rsid w:val="0012749B"/>
    <w:rsid w:val="00127A5E"/>
    <w:rsid w:val="001305EC"/>
    <w:rsid w:val="00130BFB"/>
    <w:rsid w:val="00131065"/>
    <w:rsid w:val="00131EEF"/>
    <w:rsid w:val="00133463"/>
    <w:rsid w:val="00133B1F"/>
    <w:rsid w:val="00133F9A"/>
    <w:rsid w:val="00136677"/>
    <w:rsid w:val="001373AA"/>
    <w:rsid w:val="00140004"/>
    <w:rsid w:val="00140308"/>
    <w:rsid w:val="0014075A"/>
    <w:rsid w:val="00140783"/>
    <w:rsid w:val="001407D4"/>
    <w:rsid w:val="00140823"/>
    <w:rsid w:val="0014124B"/>
    <w:rsid w:val="00141E75"/>
    <w:rsid w:val="00142FA8"/>
    <w:rsid w:val="001443AD"/>
    <w:rsid w:val="001445A2"/>
    <w:rsid w:val="0014462E"/>
    <w:rsid w:val="001452A0"/>
    <w:rsid w:val="001458C5"/>
    <w:rsid w:val="00145CE3"/>
    <w:rsid w:val="001460A2"/>
    <w:rsid w:val="00147017"/>
    <w:rsid w:val="00147F77"/>
    <w:rsid w:val="00151164"/>
    <w:rsid w:val="001514F2"/>
    <w:rsid w:val="00151FC1"/>
    <w:rsid w:val="00152441"/>
    <w:rsid w:val="00152C6A"/>
    <w:rsid w:val="00153148"/>
    <w:rsid w:val="00154037"/>
    <w:rsid w:val="00155CAE"/>
    <w:rsid w:val="00155DD0"/>
    <w:rsid w:val="0015631B"/>
    <w:rsid w:val="0016111E"/>
    <w:rsid w:val="0016193E"/>
    <w:rsid w:val="00161B13"/>
    <w:rsid w:val="00161C04"/>
    <w:rsid w:val="001622DE"/>
    <w:rsid w:val="00162868"/>
    <w:rsid w:val="001632ED"/>
    <w:rsid w:val="00163722"/>
    <w:rsid w:val="00163914"/>
    <w:rsid w:val="00164183"/>
    <w:rsid w:val="001647A9"/>
    <w:rsid w:val="001657DD"/>
    <w:rsid w:val="00166384"/>
    <w:rsid w:val="00167AA2"/>
    <w:rsid w:val="001701AA"/>
    <w:rsid w:val="001709B4"/>
    <w:rsid w:val="00170C0D"/>
    <w:rsid w:val="001713ED"/>
    <w:rsid w:val="00171A9A"/>
    <w:rsid w:val="0017205A"/>
    <w:rsid w:val="00174493"/>
    <w:rsid w:val="00174736"/>
    <w:rsid w:val="0017650C"/>
    <w:rsid w:val="00177016"/>
    <w:rsid w:val="001770B0"/>
    <w:rsid w:val="00180472"/>
    <w:rsid w:val="001806DA"/>
    <w:rsid w:val="0018163F"/>
    <w:rsid w:val="00181AD5"/>
    <w:rsid w:val="00181FB6"/>
    <w:rsid w:val="00182420"/>
    <w:rsid w:val="00183BAB"/>
    <w:rsid w:val="00184466"/>
    <w:rsid w:val="00184BCE"/>
    <w:rsid w:val="00185220"/>
    <w:rsid w:val="0018599E"/>
    <w:rsid w:val="00186BB5"/>
    <w:rsid w:val="00187265"/>
    <w:rsid w:val="00187563"/>
    <w:rsid w:val="001875F1"/>
    <w:rsid w:val="00187DF8"/>
    <w:rsid w:val="00191050"/>
    <w:rsid w:val="00191C65"/>
    <w:rsid w:val="00191ECB"/>
    <w:rsid w:val="00191FD0"/>
    <w:rsid w:val="001939ED"/>
    <w:rsid w:val="00195690"/>
    <w:rsid w:val="00195776"/>
    <w:rsid w:val="00196006"/>
    <w:rsid w:val="0019684C"/>
    <w:rsid w:val="00197241"/>
    <w:rsid w:val="00197829"/>
    <w:rsid w:val="00197E1C"/>
    <w:rsid w:val="001A1D0C"/>
    <w:rsid w:val="001A1E85"/>
    <w:rsid w:val="001A3F7C"/>
    <w:rsid w:val="001A4766"/>
    <w:rsid w:val="001A4A79"/>
    <w:rsid w:val="001A4D92"/>
    <w:rsid w:val="001A57A0"/>
    <w:rsid w:val="001A6548"/>
    <w:rsid w:val="001A6B3A"/>
    <w:rsid w:val="001A6B4C"/>
    <w:rsid w:val="001A6E67"/>
    <w:rsid w:val="001A6FE0"/>
    <w:rsid w:val="001B039D"/>
    <w:rsid w:val="001B08A9"/>
    <w:rsid w:val="001B118C"/>
    <w:rsid w:val="001B131E"/>
    <w:rsid w:val="001B1B4D"/>
    <w:rsid w:val="001B2D89"/>
    <w:rsid w:val="001B34AB"/>
    <w:rsid w:val="001B49AE"/>
    <w:rsid w:val="001B5D50"/>
    <w:rsid w:val="001B7992"/>
    <w:rsid w:val="001B7EA2"/>
    <w:rsid w:val="001C06D2"/>
    <w:rsid w:val="001C2CBF"/>
    <w:rsid w:val="001C318C"/>
    <w:rsid w:val="001C3AA0"/>
    <w:rsid w:val="001C3AE9"/>
    <w:rsid w:val="001C514A"/>
    <w:rsid w:val="001C584D"/>
    <w:rsid w:val="001C5F38"/>
    <w:rsid w:val="001C67C0"/>
    <w:rsid w:val="001C6F9F"/>
    <w:rsid w:val="001D04B7"/>
    <w:rsid w:val="001D0724"/>
    <w:rsid w:val="001D1ACC"/>
    <w:rsid w:val="001D1D7F"/>
    <w:rsid w:val="001D27C0"/>
    <w:rsid w:val="001D3331"/>
    <w:rsid w:val="001D5CD6"/>
    <w:rsid w:val="001D6C13"/>
    <w:rsid w:val="001D763A"/>
    <w:rsid w:val="001D7937"/>
    <w:rsid w:val="001D79AB"/>
    <w:rsid w:val="001D7D96"/>
    <w:rsid w:val="001E086F"/>
    <w:rsid w:val="001E1804"/>
    <w:rsid w:val="001E1E35"/>
    <w:rsid w:val="001E1F4A"/>
    <w:rsid w:val="001E2AF5"/>
    <w:rsid w:val="001E3664"/>
    <w:rsid w:val="001E5AD5"/>
    <w:rsid w:val="001E5E09"/>
    <w:rsid w:val="001E65E5"/>
    <w:rsid w:val="001E7561"/>
    <w:rsid w:val="001F3CB5"/>
    <w:rsid w:val="001F5F83"/>
    <w:rsid w:val="001F621C"/>
    <w:rsid w:val="001F6780"/>
    <w:rsid w:val="001F7CC2"/>
    <w:rsid w:val="001F7D82"/>
    <w:rsid w:val="00200132"/>
    <w:rsid w:val="002002E3"/>
    <w:rsid w:val="0020070A"/>
    <w:rsid w:val="002014E1"/>
    <w:rsid w:val="002019D7"/>
    <w:rsid w:val="002021A4"/>
    <w:rsid w:val="0020242F"/>
    <w:rsid w:val="0020304F"/>
    <w:rsid w:val="002037C0"/>
    <w:rsid w:val="00203EEF"/>
    <w:rsid w:val="0020539D"/>
    <w:rsid w:val="00205892"/>
    <w:rsid w:val="00205E9B"/>
    <w:rsid w:val="002061F5"/>
    <w:rsid w:val="00206899"/>
    <w:rsid w:val="00207130"/>
    <w:rsid w:val="0020791A"/>
    <w:rsid w:val="00210135"/>
    <w:rsid w:val="00211AF3"/>
    <w:rsid w:val="00211E6B"/>
    <w:rsid w:val="00212AFF"/>
    <w:rsid w:val="00213D0F"/>
    <w:rsid w:val="00213D69"/>
    <w:rsid w:val="002142B9"/>
    <w:rsid w:val="00214495"/>
    <w:rsid w:val="002146BE"/>
    <w:rsid w:val="00214FC4"/>
    <w:rsid w:val="00215346"/>
    <w:rsid w:val="002155C5"/>
    <w:rsid w:val="00216771"/>
    <w:rsid w:val="00216D17"/>
    <w:rsid w:val="0021748A"/>
    <w:rsid w:val="00217C80"/>
    <w:rsid w:val="0022190F"/>
    <w:rsid w:val="0022378B"/>
    <w:rsid w:val="002239DD"/>
    <w:rsid w:val="00225F4F"/>
    <w:rsid w:val="00226AA1"/>
    <w:rsid w:val="0023026C"/>
    <w:rsid w:val="00230A6F"/>
    <w:rsid w:val="00230E1C"/>
    <w:rsid w:val="00231115"/>
    <w:rsid w:val="0023168E"/>
    <w:rsid w:val="00231DE0"/>
    <w:rsid w:val="002332D4"/>
    <w:rsid w:val="002336A3"/>
    <w:rsid w:val="002337DA"/>
    <w:rsid w:val="002343EA"/>
    <w:rsid w:val="00235352"/>
    <w:rsid w:val="00235FB8"/>
    <w:rsid w:val="00236BED"/>
    <w:rsid w:val="002400EE"/>
    <w:rsid w:val="002416B9"/>
    <w:rsid w:val="002416C8"/>
    <w:rsid w:val="002419C2"/>
    <w:rsid w:val="00241BC3"/>
    <w:rsid w:val="00242290"/>
    <w:rsid w:val="00243046"/>
    <w:rsid w:val="0024310B"/>
    <w:rsid w:val="00243F23"/>
    <w:rsid w:val="002440F1"/>
    <w:rsid w:val="002453D6"/>
    <w:rsid w:val="00245721"/>
    <w:rsid w:val="00245A0D"/>
    <w:rsid w:val="00245D4D"/>
    <w:rsid w:val="00245DDF"/>
    <w:rsid w:val="00246741"/>
    <w:rsid w:val="002510B5"/>
    <w:rsid w:val="0025212E"/>
    <w:rsid w:val="00252365"/>
    <w:rsid w:val="00252960"/>
    <w:rsid w:val="00253977"/>
    <w:rsid w:val="00253A62"/>
    <w:rsid w:val="00254265"/>
    <w:rsid w:val="00254283"/>
    <w:rsid w:val="002544B9"/>
    <w:rsid w:val="00254F36"/>
    <w:rsid w:val="00254FC8"/>
    <w:rsid w:val="00256EBE"/>
    <w:rsid w:val="002624AE"/>
    <w:rsid w:val="00263873"/>
    <w:rsid w:val="00264BA2"/>
    <w:rsid w:val="0027139E"/>
    <w:rsid w:val="00272050"/>
    <w:rsid w:val="00272876"/>
    <w:rsid w:val="00272C18"/>
    <w:rsid w:val="0027317A"/>
    <w:rsid w:val="00273468"/>
    <w:rsid w:val="002735AC"/>
    <w:rsid w:val="00273C5B"/>
    <w:rsid w:val="00273CA3"/>
    <w:rsid w:val="00274C24"/>
    <w:rsid w:val="00274EF1"/>
    <w:rsid w:val="00276309"/>
    <w:rsid w:val="0027698E"/>
    <w:rsid w:val="00276AA0"/>
    <w:rsid w:val="00277595"/>
    <w:rsid w:val="002817F4"/>
    <w:rsid w:val="0028262A"/>
    <w:rsid w:val="00283DB5"/>
    <w:rsid w:val="00284D9D"/>
    <w:rsid w:val="00284DA5"/>
    <w:rsid w:val="0028576F"/>
    <w:rsid w:val="00286DFE"/>
    <w:rsid w:val="0029046E"/>
    <w:rsid w:val="00293BD5"/>
    <w:rsid w:val="00293FF2"/>
    <w:rsid w:val="00295159"/>
    <w:rsid w:val="002955E8"/>
    <w:rsid w:val="00296398"/>
    <w:rsid w:val="002967CE"/>
    <w:rsid w:val="00297E71"/>
    <w:rsid w:val="002A041D"/>
    <w:rsid w:val="002A1D70"/>
    <w:rsid w:val="002A203E"/>
    <w:rsid w:val="002A2305"/>
    <w:rsid w:val="002A2DC2"/>
    <w:rsid w:val="002A390F"/>
    <w:rsid w:val="002A39DA"/>
    <w:rsid w:val="002A4500"/>
    <w:rsid w:val="002A504B"/>
    <w:rsid w:val="002A534A"/>
    <w:rsid w:val="002A6331"/>
    <w:rsid w:val="002A6427"/>
    <w:rsid w:val="002A6439"/>
    <w:rsid w:val="002A68C8"/>
    <w:rsid w:val="002A74B0"/>
    <w:rsid w:val="002B0D25"/>
    <w:rsid w:val="002B1628"/>
    <w:rsid w:val="002B2D0B"/>
    <w:rsid w:val="002B33E4"/>
    <w:rsid w:val="002B3E30"/>
    <w:rsid w:val="002B4269"/>
    <w:rsid w:val="002B4279"/>
    <w:rsid w:val="002B44D1"/>
    <w:rsid w:val="002B4549"/>
    <w:rsid w:val="002B6178"/>
    <w:rsid w:val="002B6678"/>
    <w:rsid w:val="002B6724"/>
    <w:rsid w:val="002B686F"/>
    <w:rsid w:val="002B6A43"/>
    <w:rsid w:val="002B6ADC"/>
    <w:rsid w:val="002B6D49"/>
    <w:rsid w:val="002C1EC8"/>
    <w:rsid w:val="002C28D7"/>
    <w:rsid w:val="002C3470"/>
    <w:rsid w:val="002C39D4"/>
    <w:rsid w:val="002C4702"/>
    <w:rsid w:val="002C491B"/>
    <w:rsid w:val="002C57B5"/>
    <w:rsid w:val="002C5CCB"/>
    <w:rsid w:val="002C7A6C"/>
    <w:rsid w:val="002C7E99"/>
    <w:rsid w:val="002D042F"/>
    <w:rsid w:val="002D0E45"/>
    <w:rsid w:val="002D0E71"/>
    <w:rsid w:val="002D201E"/>
    <w:rsid w:val="002D2205"/>
    <w:rsid w:val="002D268D"/>
    <w:rsid w:val="002D278F"/>
    <w:rsid w:val="002D293D"/>
    <w:rsid w:val="002D2BEB"/>
    <w:rsid w:val="002D33B6"/>
    <w:rsid w:val="002D34DC"/>
    <w:rsid w:val="002D417C"/>
    <w:rsid w:val="002D449E"/>
    <w:rsid w:val="002D55FE"/>
    <w:rsid w:val="002D5CBC"/>
    <w:rsid w:val="002E020A"/>
    <w:rsid w:val="002E0372"/>
    <w:rsid w:val="002E14C3"/>
    <w:rsid w:val="002E1C39"/>
    <w:rsid w:val="002E26DF"/>
    <w:rsid w:val="002E2728"/>
    <w:rsid w:val="002E335D"/>
    <w:rsid w:val="002E4845"/>
    <w:rsid w:val="002E526F"/>
    <w:rsid w:val="002E562A"/>
    <w:rsid w:val="002E6157"/>
    <w:rsid w:val="002E65F4"/>
    <w:rsid w:val="002F06CA"/>
    <w:rsid w:val="002F1124"/>
    <w:rsid w:val="002F1D3D"/>
    <w:rsid w:val="002F28EE"/>
    <w:rsid w:val="002F2E46"/>
    <w:rsid w:val="002F4710"/>
    <w:rsid w:val="002F4C80"/>
    <w:rsid w:val="002F4D5C"/>
    <w:rsid w:val="002F4F9E"/>
    <w:rsid w:val="002F53A6"/>
    <w:rsid w:val="002F67E0"/>
    <w:rsid w:val="002F6A99"/>
    <w:rsid w:val="00301170"/>
    <w:rsid w:val="003029A7"/>
    <w:rsid w:val="00303070"/>
    <w:rsid w:val="00303DBF"/>
    <w:rsid w:val="003045E1"/>
    <w:rsid w:val="00304C24"/>
    <w:rsid w:val="00305524"/>
    <w:rsid w:val="003055AD"/>
    <w:rsid w:val="00306E4C"/>
    <w:rsid w:val="00307881"/>
    <w:rsid w:val="00312229"/>
    <w:rsid w:val="003133D4"/>
    <w:rsid w:val="00313DDB"/>
    <w:rsid w:val="00313F97"/>
    <w:rsid w:val="00313FA2"/>
    <w:rsid w:val="0031491F"/>
    <w:rsid w:val="003159F5"/>
    <w:rsid w:val="00315D2E"/>
    <w:rsid w:val="00316444"/>
    <w:rsid w:val="00316EB0"/>
    <w:rsid w:val="003173FD"/>
    <w:rsid w:val="0032096E"/>
    <w:rsid w:val="00321802"/>
    <w:rsid w:val="00322186"/>
    <w:rsid w:val="00322417"/>
    <w:rsid w:val="00322977"/>
    <w:rsid w:val="00324EE0"/>
    <w:rsid w:val="00325127"/>
    <w:rsid w:val="00326DD9"/>
    <w:rsid w:val="00327199"/>
    <w:rsid w:val="00327342"/>
    <w:rsid w:val="003276BA"/>
    <w:rsid w:val="00331671"/>
    <w:rsid w:val="00331E86"/>
    <w:rsid w:val="00332046"/>
    <w:rsid w:val="0033259D"/>
    <w:rsid w:val="00334660"/>
    <w:rsid w:val="00334E85"/>
    <w:rsid w:val="00334F1D"/>
    <w:rsid w:val="00335206"/>
    <w:rsid w:val="00335CE2"/>
    <w:rsid w:val="00335F76"/>
    <w:rsid w:val="00337060"/>
    <w:rsid w:val="00340160"/>
    <w:rsid w:val="003406F8"/>
    <w:rsid w:val="0034091C"/>
    <w:rsid w:val="00340B2F"/>
    <w:rsid w:val="00341745"/>
    <w:rsid w:val="003431FF"/>
    <w:rsid w:val="0034321C"/>
    <w:rsid w:val="0034390D"/>
    <w:rsid w:val="00343ADE"/>
    <w:rsid w:val="00344E2B"/>
    <w:rsid w:val="00344E98"/>
    <w:rsid w:val="00345B26"/>
    <w:rsid w:val="003464BF"/>
    <w:rsid w:val="003479C0"/>
    <w:rsid w:val="00347C09"/>
    <w:rsid w:val="003511C7"/>
    <w:rsid w:val="00351B2E"/>
    <w:rsid w:val="00352336"/>
    <w:rsid w:val="00353400"/>
    <w:rsid w:val="003538AA"/>
    <w:rsid w:val="0035415B"/>
    <w:rsid w:val="0035427F"/>
    <w:rsid w:val="003558B2"/>
    <w:rsid w:val="003560B1"/>
    <w:rsid w:val="003567C3"/>
    <w:rsid w:val="00356AE2"/>
    <w:rsid w:val="00357B2E"/>
    <w:rsid w:val="00357D1C"/>
    <w:rsid w:val="003614E4"/>
    <w:rsid w:val="003620A5"/>
    <w:rsid w:val="003659FA"/>
    <w:rsid w:val="003677BA"/>
    <w:rsid w:val="00371605"/>
    <w:rsid w:val="00373533"/>
    <w:rsid w:val="00373A93"/>
    <w:rsid w:val="00373BB2"/>
    <w:rsid w:val="00373E11"/>
    <w:rsid w:val="003747AB"/>
    <w:rsid w:val="003774AD"/>
    <w:rsid w:val="00377B38"/>
    <w:rsid w:val="00377E5F"/>
    <w:rsid w:val="003805A0"/>
    <w:rsid w:val="00384B8E"/>
    <w:rsid w:val="0038539B"/>
    <w:rsid w:val="00386156"/>
    <w:rsid w:val="00386949"/>
    <w:rsid w:val="003875DB"/>
    <w:rsid w:val="003900C6"/>
    <w:rsid w:val="00390326"/>
    <w:rsid w:val="00391790"/>
    <w:rsid w:val="003918D4"/>
    <w:rsid w:val="00391A75"/>
    <w:rsid w:val="00391EBC"/>
    <w:rsid w:val="0039234E"/>
    <w:rsid w:val="003931C2"/>
    <w:rsid w:val="003933C9"/>
    <w:rsid w:val="003933E4"/>
    <w:rsid w:val="00394B0B"/>
    <w:rsid w:val="00397B3A"/>
    <w:rsid w:val="003A0178"/>
    <w:rsid w:val="003A1E83"/>
    <w:rsid w:val="003A27AE"/>
    <w:rsid w:val="003A3E1D"/>
    <w:rsid w:val="003A715C"/>
    <w:rsid w:val="003A7AB4"/>
    <w:rsid w:val="003B06C2"/>
    <w:rsid w:val="003B09B1"/>
    <w:rsid w:val="003B24A9"/>
    <w:rsid w:val="003B310C"/>
    <w:rsid w:val="003B3B3D"/>
    <w:rsid w:val="003B425A"/>
    <w:rsid w:val="003B427B"/>
    <w:rsid w:val="003B5B97"/>
    <w:rsid w:val="003C0B83"/>
    <w:rsid w:val="003C18B1"/>
    <w:rsid w:val="003C1F1F"/>
    <w:rsid w:val="003C32E9"/>
    <w:rsid w:val="003C3BE5"/>
    <w:rsid w:val="003C3D65"/>
    <w:rsid w:val="003C488E"/>
    <w:rsid w:val="003C4BE0"/>
    <w:rsid w:val="003C51B0"/>
    <w:rsid w:val="003C60DE"/>
    <w:rsid w:val="003C61E3"/>
    <w:rsid w:val="003C6420"/>
    <w:rsid w:val="003C673B"/>
    <w:rsid w:val="003D036A"/>
    <w:rsid w:val="003D11DE"/>
    <w:rsid w:val="003D36F7"/>
    <w:rsid w:val="003D4423"/>
    <w:rsid w:val="003D44EC"/>
    <w:rsid w:val="003D4CC2"/>
    <w:rsid w:val="003D5A14"/>
    <w:rsid w:val="003D6880"/>
    <w:rsid w:val="003D788E"/>
    <w:rsid w:val="003E0C4C"/>
    <w:rsid w:val="003E1808"/>
    <w:rsid w:val="003E1B28"/>
    <w:rsid w:val="003E2319"/>
    <w:rsid w:val="003E4014"/>
    <w:rsid w:val="003E4288"/>
    <w:rsid w:val="003E4DDB"/>
    <w:rsid w:val="003E527C"/>
    <w:rsid w:val="003E6108"/>
    <w:rsid w:val="003E610A"/>
    <w:rsid w:val="003E74CB"/>
    <w:rsid w:val="003F1F91"/>
    <w:rsid w:val="003F275F"/>
    <w:rsid w:val="003F2863"/>
    <w:rsid w:val="003F2E40"/>
    <w:rsid w:val="003F609E"/>
    <w:rsid w:val="003F65F2"/>
    <w:rsid w:val="003F69CC"/>
    <w:rsid w:val="00400D44"/>
    <w:rsid w:val="00400F21"/>
    <w:rsid w:val="00402998"/>
    <w:rsid w:val="004040D5"/>
    <w:rsid w:val="00404566"/>
    <w:rsid w:val="00405DC8"/>
    <w:rsid w:val="00406C5E"/>
    <w:rsid w:val="00406E9B"/>
    <w:rsid w:val="00407756"/>
    <w:rsid w:val="00407EC5"/>
    <w:rsid w:val="00410C2F"/>
    <w:rsid w:val="00410F59"/>
    <w:rsid w:val="00412306"/>
    <w:rsid w:val="00412509"/>
    <w:rsid w:val="00412567"/>
    <w:rsid w:val="00412731"/>
    <w:rsid w:val="004129FA"/>
    <w:rsid w:val="00412F7B"/>
    <w:rsid w:val="00414F69"/>
    <w:rsid w:val="00414F9B"/>
    <w:rsid w:val="0041549D"/>
    <w:rsid w:val="0041620B"/>
    <w:rsid w:val="004163CC"/>
    <w:rsid w:val="00416A61"/>
    <w:rsid w:val="0041761D"/>
    <w:rsid w:val="00417F0B"/>
    <w:rsid w:val="00421118"/>
    <w:rsid w:val="00421282"/>
    <w:rsid w:val="0042146F"/>
    <w:rsid w:val="004216C6"/>
    <w:rsid w:val="004218CE"/>
    <w:rsid w:val="00422317"/>
    <w:rsid w:val="004228EA"/>
    <w:rsid w:val="00422D3E"/>
    <w:rsid w:val="0042343E"/>
    <w:rsid w:val="00425746"/>
    <w:rsid w:val="00425911"/>
    <w:rsid w:val="00426C01"/>
    <w:rsid w:val="0042752E"/>
    <w:rsid w:val="00430124"/>
    <w:rsid w:val="004308ED"/>
    <w:rsid w:val="00431ECA"/>
    <w:rsid w:val="004325E3"/>
    <w:rsid w:val="0043329F"/>
    <w:rsid w:val="0043448D"/>
    <w:rsid w:val="0043509B"/>
    <w:rsid w:val="00435DF6"/>
    <w:rsid w:val="00436617"/>
    <w:rsid w:val="00437862"/>
    <w:rsid w:val="00437ABE"/>
    <w:rsid w:val="00440CA1"/>
    <w:rsid w:val="00440EA4"/>
    <w:rsid w:val="0044281A"/>
    <w:rsid w:val="00446E44"/>
    <w:rsid w:val="0044754F"/>
    <w:rsid w:val="00447B09"/>
    <w:rsid w:val="00450229"/>
    <w:rsid w:val="00450D94"/>
    <w:rsid w:val="004513F1"/>
    <w:rsid w:val="00451D16"/>
    <w:rsid w:val="004524F8"/>
    <w:rsid w:val="00454635"/>
    <w:rsid w:val="00456BF0"/>
    <w:rsid w:val="00457100"/>
    <w:rsid w:val="00457273"/>
    <w:rsid w:val="00457668"/>
    <w:rsid w:val="00457DEB"/>
    <w:rsid w:val="0046104B"/>
    <w:rsid w:val="00461EF7"/>
    <w:rsid w:val="00462086"/>
    <w:rsid w:val="00462478"/>
    <w:rsid w:val="00462EDD"/>
    <w:rsid w:val="00463A89"/>
    <w:rsid w:val="00463B65"/>
    <w:rsid w:val="0046591A"/>
    <w:rsid w:val="00466105"/>
    <w:rsid w:val="00466D61"/>
    <w:rsid w:val="00470184"/>
    <w:rsid w:val="00470676"/>
    <w:rsid w:val="004718FC"/>
    <w:rsid w:val="00471B8F"/>
    <w:rsid w:val="004721E1"/>
    <w:rsid w:val="004733BF"/>
    <w:rsid w:val="00474451"/>
    <w:rsid w:val="00475164"/>
    <w:rsid w:val="0047669E"/>
    <w:rsid w:val="0048105D"/>
    <w:rsid w:val="004819F4"/>
    <w:rsid w:val="00481B72"/>
    <w:rsid w:val="00484239"/>
    <w:rsid w:val="004844F9"/>
    <w:rsid w:val="004859E0"/>
    <w:rsid w:val="00486602"/>
    <w:rsid w:val="00486D8B"/>
    <w:rsid w:val="00486FB6"/>
    <w:rsid w:val="0049058A"/>
    <w:rsid w:val="00490EBD"/>
    <w:rsid w:val="00491D18"/>
    <w:rsid w:val="00495734"/>
    <w:rsid w:val="00495EA2"/>
    <w:rsid w:val="00495F45"/>
    <w:rsid w:val="0049632B"/>
    <w:rsid w:val="00497CD8"/>
    <w:rsid w:val="004A0679"/>
    <w:rsid w:val="004A0A19"/>
    <w:rsid w:val="004A0BDA"/>
    <w:rsid w:val="004A11AA"/>
    <w:rsid w:val="004A12D5"/>
    <w:rsid w:val="004A21C2"/>
    <w:rsid w:val="004A27A2"/>
    <w:rsid w:val="004A2885"/>
    <w:rsid w:val="004A455A"/>
    <w:rsid w:val="004A45F8"/>
    <w:rsid w:val="004A51DE"/>
    <w:rsid w:val="004A5D19"/>
    <w:rsid w:val="004A6CD1"/>
    <w:rsid w:val="004A705D"/>
    <w:rsid w:val="004A743B"/>
    <w:rsid w:val="004A7975"/>
    <w:rsid w:val="004A7A88"/>
    <w:rsid w:val="004B00A1"/>
    <w:rsid w:val="004B0E32"/>
    <w:rsid w:val="004B2998"/>
    <w:rsid w:val="004B32A8"/>
    <w:rsid w:val="004B36DF"/>
    <w:rsid w:val="004B48FA"/>
    <w:rsid w:val="004B5186"/>
    <w:rsid w:val="004B5188"/>
    <w:rsid w:val="004B6590"/>
    <w:rsid w:val="004B68DF"/>
    <w:rsid w:val="004B6A83"/>
    <w:rsid w:val="004C11A0"/>
    <w:rsid w:val="004C19A3"/>
    <w:rsid w:val="004C1C66"/>
    <w:rsid w:val="004C1FF7"/>
    <w:rsid w:val="004C292C"/>
    <w:rsid w:val="004C2D2C"/>
    <w:rsid w:val="004C5CDC"/>
    <w:rsid w:val="004C5CFE"/>
    <w:rsid w:val="004C6835"/>
    <w:rsid w:val="004D0C73"/>
    <w:rsid w:val="004D1AAC"/>
    <w:rsid w:val="004D29B1"/>
    <w:rsid w:val="004D3ACF"/>
    <w:rsid w:val="004D40CF"/>
    <w:rsid w:val="004D52A6"/>
    <w:rsid w:val="004D5D71"/>
    <w:rsid w:val="004D6DDF"/>
    <w:rsid w:val="004D700D"/>
    <w:rsid w:val="004E0A93"/>
    <w:rsid w:val="004E1101"/>
    <w:rsid w:val="004E1555"/>
    <w:rsid w:val="004E2FF3"/>
    <w:rsid w:val="004E3185"/>
    <w:rsid w:val="004E38BB"/>
    <w:rsid w:val="004E3A81"/>
    <w:rsid w:val="004E41D3"/>
    <w:rsid w:val="004E4206"/>
    <w:rsid w:val="004E59AA"/>
    <w:rsid w:val="004E5DD0"/>
    <w:rsid w:val="004E5DFF"/>
    <w:rsid w:val="004E7065"/>
    <w:rsid w:val="004F0085"/>
    <w:rsid w:val="004F0280"/>
    <w:rsid w:val="004F22D6"/>
    <w:rsid w:val="004F5A1F"/>
    <w:rsid w:val="004F6FE7"/>
    <w:rsid w:val="004F71D4"/>
    <w:rsid w:val="005004F5"/>
    <w:rsid w:val="00500AB7"/>
    <w:rsid w:val="00500FD2"/>
    <w:rsid w:val="00501BCC"/>
    <w:rsid w:val="0050691F"/>
    <w:rsid w:val="00506BE1"/>
    <w:rsid w:val="005079F2"/>
    <w:rsid w:val="005111F8"/>
    <w:rsid w:val="00511E10"/>
    <w:rsid w:val="005126E1"/>
    <w:rsid w:val="00512D9A"/>
    <w:rsid w:val="0051356B"/>
    <w:rsid w:val="00514E64"/>
    <w:rsid w:val="00514F38"/>
    <w:rsid w:val="00515FCE"/>
    <w:rsid w:val="00516729"/>
    <w:rsid w:val="0051741D"/>
    <w:rsid w:val="00517661"/>
    <w:rsid w:val="005201DC"/>
    <w:rsid w:val="00522C41"/>
    <w:rsid w:val="00524CBB"/>
    <w:rsid w:val="00525DB9"/>
    <w:rsid w:val="00525DDA"/>
    <w:rsid w:val="00525E50"/>
    <w:rsid w:val="00525EBD"/>
    <w:rsid w:val="00526305"/>
    <w:rsid w:val="00526795"/>
    <w:rsid w:val="005276E5"/>
    <w:rsid w:val="00530D7C"/>
    <w:rsid w:val="005318DC"/>
    <w:rsid w:val="005324C0"/>
    <w:rsid w:val="00532B0B"/>
    <w:rsid w:val="00532BFD"/>
    <w:rsid w:val="00533CD4"/>
    <w:rsid w:val="00535299"/>
    <w:rsid w:val="00536F9A"/>
    <w:rsid w:val="00537F61"/>
    <w:rsid w:val="00540196"/>
    <w:rsid w:val="005420CF"/>
    <w:rsid w:val="00542936"/>
    <w:rsid w:val="005439C4"/>
    <w:rsid w:val="0054415E"/>
    <w:rsid w:val="00544B42"/>
    <w:rsid w:val="0054548A"/>
    <w:rsid w:val="00545B37"/>
    <w:rsid w:val="0054607B"/>
    <w:rsid w:val="005466FC"/>
    <w:rsid w:val="00546CDF"/>
    <w:rsid w:val="00546FDE"/>
    <w:rsid w:val="005507ED"/>
    <w:rsid w:val="0055084B"/>
    <w:rsid w:val="00551682"/>
    <w:rsid w:val="00551AA6"/>
    <w:rsid w:val="0055360B"/>
    <w:rsid w:val="005545A9"/>
    <w:rsid w:val="00555390"/>
    <w:rsid w:val="005568DF"/>
    <w:rsid w:val="00556D24"/>
    <w:rsid w:val="00557487"/>
    <w:rsid w:val="005579B8"/>
    <w:rsid w:val="005611AA"/>
    <w:rsid w:val="005616D4"/>
    <w:rsid w:val="005618F7"/>
    <w:rsid w:val="00561C7C"/>
    <w:rsid w:val="00561F74"/>
    <w:rsid w:val="00562F01"/>
    <w:rsid w:val="005635AC"/>
    <w:rsid w:val="00563F6D"/>
    <w:rsid w:val="005644A8"/>
    <w:rsid w:val="00565105"/>
    <w:rsid w:val="00565DC3"/>
    <w:rsid w:val="0056632C"/>
    <w:rsid w:val="005664E6"/>
    <w:rsid w:val="00570043"/>
    <w:rsid w:val="00570785"/>
    <w:rsid w:val="00570D76"/>
    <w:rsid w:val="00571077"/>
    <w:rsid w:val="005713FE"/>
    <w:rsid w:val="00571F8F"/>
    <w:rsid w:val="0057216D"/>
    <w:rsid w:val="005740A4"/>
    <w:rsid w:val="005745AB"/>
    <w:rsid w:val="00574D0E"/>
    <w:rsid w:val="005753A2"/>
    <w:rsid w:val="00582575"/>
    <w:rsid w:val="005825F2"/>
    <w:rsid w:val="00583445"/>
    <w:rsid w:val="0058436A"/>
    <w:rsid w:val="00585434"/>
    <w:rsid w:val="00585765"/>
    <w:rsid w:val="0058596B"/>
    <w:rsid w:val="00587397"/>
    <w:rsid w:val="005877F1"/>
    <w:rsid w:val="00590B0B"/>
    <w:rsid w:val="0059220F"/>
    <w:rsid w:val="005923EB"/>
    <w:rsid w:val="005949B5"/>
    <w:rsid w:val="00594E48"/>
    <w:rsid w:val="00595508"/>
    <w:rsid w:val="00595524"/>
    <w:rsid w:val="005960DB"/>
    <w:rsid w:val="00596907"/>
    <w:rsid w:val="0059734E"/>
    <w:rsid w:val="005A0052"/>
    <w:rsid w:val="005A00D9"/>
    <w:rsid w:val="005A05BA"/>
    <w:rsid w:val="005A0BF7"/>
    <w:rsid w:val="005A1844"/>
    <w:rsid w:val="005A2E0C"/>
    <w:rsid w:val="005A2FFC"/>
    <w:rsid w:val="005A351E"/>
    <w:rsid w:val="005A38BA"/>
    <w:rsid w:val="005A48F4"/>
    <w:rsid w:val="005A5A84"/>
    <w:rsid w:val="005A6E16"/>
    <w:rsid w:val="005A764B"/>
    <w:rsid w:val="005B054B"/>
    <w:rsid w:val="005B0671"/>
    <w:rsid w:val="005B1213"/>
    <w:rsid w:val="005B12D3"/>
    <w:rsid w:val="005B1B5D"/>
    <w:rsid w:val="005B2DC2"/>
    <w:rsid w:val="005B316E"/>
    <w:rsid w:val="005B340D"/>
    <w:rsid w:val="005B3F85"/>
    <w:rsid w:val="005B4BB3"/>
    <w:rsid w:val="005B4E90"/>
    <w:rsid w:val="005B577C"/>
    <w:rsid w:val="005B5877"/>
    <w:rsid w:val="005B588B"/>
    <w:rsid w:val="005B6E21"/>
    <w:rsid w:val="005B71E2"/>
    <w:rsid w:val="005B769C"/>
    <w:rsid w:val="005B78E7"/>
    <w:rsid w:val="005B7A6A"/>
    <w:rsid w:val="005C04A8"/>
    <w:rsid w:val="005C06DB"/>
    <w:rsid w:val="005C169A"/>
    <w:rsid w:val="005C1E6F"/>
    <w:rsid w:val="005C4B1A"/>
    <w:rsid w:val="005C4BBB"/>
    <w:rsid w:val="005C5821"/>
    <w:rsid w:val="005C7B0D"/>
    <w:rsid w:val="005C7F25"/>
    <w:rsid w:val="005D03C7"/>
    <w:rsid w:val="005D073C"/>
    <w:rsid w:val="005D2152"/>
    <w:rsid w:val="005D2B88"/>
    <w:rsid w:val="005D325F"/>
    <w:rsid w:val="005D413E"/>
    <w:rsid w:val="005D4FBF"/>
    <w:rsid w:val="005D618B"/>
    <w:rsid w:val="005D618D"/>
    <w:rsid w:val="005D699B"/>
    <w:rsid w:val="005E0DA6"/>
    <w:rsid w:val="005E1F99"/>
    <w:rsid w:val="005E305C"/>
    <w:rsid w:val="005E31C4"/>
    <w:rsid w:val="005E33F1"/>
    <w:rsid w:val="005E3BBF"/>
    <w:rsid w:val="005E4E20"/>
    <w:rsid w:val="005E5809"/>
    <w:rsid w:val="005E5B03"/>
    <w:rsid w:val="005E5DDA"/>
    <w:rsid w:val="005E7961"/>
    <w:rsid w:val="005F0694"/>
    <w:rsid w:val="005F1FC5"/>
    <w:rsid w:val="005F34F9"/>
    <w:rsid w:val="005F528B"/>
    <w:rsid w:val="005F5961"/>
    <w:rsid w:val="005F5A86"/>
    <w:rsid w:val="00600D0A"/>
    <w:rsid w:val="006030C8"/>
    <w:rsid w:val="00603721"/>
    <w:rsid w:val="006039B5"/>
    <w:rsid w:val="00603A86"/>
    <w:rsid w:val="00603ACF"/>
    <w:rsid w:val="006041AC"/>
    <w:rsid w:val="00605736"/>
    <w:rsid w:val="00610E93"/>
    <w:rsid w:val="00611C2D"/>
    <w:rsid w:val="006127D3"/>
    <w:rsid w:val="00613100"/>
    <w:rsid w:val="006132BA"/>
    <w:rsid w:val="00613753"/>
    <w:rsid w:val="00614240"/>
    <w:rsid w:val="006157BA"/>
    <w:rsid w:val="00615D32"/>
    <w:rsid w:val="00615EF6"/>
    <w:rsid w:val="00621582"/>
    <w:rsid w:val="00621B33"/>
    <w:rsid w:val="00622915"/>
    <w:rsid w:val="0062313A"/>
    <w:rsid w:val="00623C7D"/>
    <w:rsid w:val="006247DB"/>
    <w:rsid w:val="00625872"/>
    <w:rsid w:val="00626344"/>
    <w:rsid w:val="00626C3E"/>
    <w:rsid w:val="00626D74"/>
    <w:rsid w:val="00627208"/>
    <w:rsid w:val="00627338"/>
    <w:rsid w:val="006274A4"/>
    <w:rsid w:val="0062756F"/>
    <w:rsid w:val="006303B0"/>
    <w:rsid w:val="006321C0"/>
    <w:rsid w:val="006355E7"/>
    <w:rsid w:val="006356B5"/>
    <w:rsid w:val="00635EFD"/>
    <w:rsid w:val="006377BA"/>
    <w:rsid w:val="006407B2"/>
    <w:rsid w:val="00640963"/>
    <w:rsid w:val="00640D13"/>
    <w:rsid w:val="00641839"/>
    <w:rsid w:val="0064234A"/>
    <w:rsid w:val="006423EA"/>
    <w:rsid w:val="00642602"/>
    <w:rsid w:val="00642731"/>
    <w:rsid w:val="0064304F"/>
    <w:rsid w:val="0064383F"/>
    <w:rsid w:val="00643842"/>
    <w:rsid w:val="00643A4C"/>
    <w:rsid w:val="00643DF2"/>
    <w:rsid w:val="00644B50"/>
    <w:rsid w:val="00645A8A"/>
    <w:rsid w:val="00646A85"/>
    <w:rsid w:val="00646D9F"/>
    <w:rsid w:val="00647E63"/>
    <w:rsid w:val="0065107B"/>
    <w:rsid w:val="00651AB3"/>
    <w:rsid w:val="00651DA2"/>
    <w:rsid w:val="00652ED4"/>
    <w:rsid w:val="006545F0"/>
    <w:rsid w:val="006551FC"/>
    <w:rsid w:val="00655460"/>
    <w:rsid w:val="00655D19"/>
    <w:rsid w:val="00655D53"/>
    <w:rsid w:val="006577FE"/>
    <w:rsid w:val="006621F1"/>
    <w:rsid w:val="00662D71"/>
    <w:rsid w:val="006636BC"/>
    <w:rsid w:val="00664078"/>
    <w:rsid w:val="0066429E"/>
    <w:rsid w:val="00664973"/>
    <w:rsid w:val="00666366"/>
    <w:rsid w:val="00666C44"/>
    <w:rsid w:val="00666D35"/>
    <w:rsid w:val="00667004"/>
    <w:rsid w:val="00667E80"/>
    <w:rsid w:val="006703D8"/>
    <w:rsid w:val="0067087D"/>
    <w:rsid w:val="00670903"/>
    <w:rsid w:val="00670EEA"/>
    <w:rsid w:val="006719E6"/>
    <w:rsid w:val="006725B5"/>
    <w:rsid w:val="0067260D"/>
    <w:rsid w:val="00673856"/>
    <w:rsid w:val="00673B23"/>
    <w:rsid w:val="00675BF1"/>
    <w:rsid w:val="00677020"/>
    <w:rsid w:val="00677FBA"/>
    <w:rsid w:val="006802C3"/>
    <w:rsid w:val="006819FA"/>
    <w:rsid w:val="00682B7C"/>
    <w:rsid w:val="00682C0F"/>
    <w:rsid w:val="00684830"/>
    <w:rsid w:val="00684CBE"/>
    <w:rsid w:val="006851ED"/>
    <w:rsid w:val="006852EE"/>
    <w:rsid w:val="00685A0B"/>
    <w:rsid w:val="00687131"/>
    <w:rsid w:val="006872F9"/>
    <w:rsid w:val="006907E7"/>
    <w:rsid w:val="00690909"/>
    <w:rsid w:val="00690C0C"/>
    <w:rsid w:val="00690E4E"/>
    <w:rsid w:val="00691E5A"/>
    <w:rsid w:val="00692B32"/>
    <w:rsid w:val="006941DC"/>
    <w:rsid w:val="006954FE"/>
    <w:rsid w:val="00695E60"/>
    <w:rsid w:val="00697A1B"/>
    <w:rsid w:val="006A1D34"/>
    <w:rsid w:val="006A37E9"/>
    <w:rsid w:val="006A49CB"/>
    <w:rsid w:val="006A71B3"/>
    <w:rsid w:val="006B0DE3"/>
    <w:rsid w:val="006B17A5"/>
    <w:rsid w:val="006B2916"/>
    <w:rsid w:val="006B44F7"/>
    <w:rsid w:val="006B4729"/>
    <w:rsid w:val="006B539E"/>
    <w:rsid w:val="006B5417"/>
    <w:rsid w:val="006B66EB"/>
    <w:rsid w:val="006B7700"/>
    <w:rsid w:val="006C0035"/>
    <w:rsid w:val="006C155F"/>
    <w:rsid w:val="006C4613"/>
    <w:rsid w:val="006C5285"/>
    <w:rsid w:val="006C5323"/>
    <w:rsid w:val="006C67D3"/>
    <w:rsid w:val="006C700E"/>
    <w:rsid w:val="006C726D"/>
    <w:rsid w:val="006D0A80"/>
    <w:rsid w:val="006D0D31"/>
    <w:rsid w:val="006D18E4"/>
    <w:rsid w:val="006D1E6B"/>
    <w:rsid w:val="006D1F85"/>
    <w:rsid w:val="006D2222"/>
    <w:rsid w:val="006D35A5"/>
    <w:rsid w:val="006D4A90"/>
    <w:rsid w:val="006D554A"/>
    <w:rsid w:val="006D69A6"/>
    <w:rsid w:val="006D6C5E"/>
    <w:rsid w:val="006D793B"/>
    <w:rsid w:val="006D7C13"/>
    <w:rsid w:val="006E0FEE"/>
    <w:rsid w:val="006E190D"/>
    <w:rsid w:val="006E1F51"/>
    <w:rsid w:val="006E36C5"/>
    <w:rsid w:val="006E41BB"/>
    <w:rsid w:val="006E47E0"/>
    <w:rsid w:val="006E4A23"/>
    <w:rsid w:val="006E4E94"/>
    <w:rsid w:val="006E540A"/>
    <w:rsid w:val="006E592F"/>
    <w:rsid w:val="006E5997"/>
    <w:rsid w:val="006E6DC4"/>
    <w:rsid w:val="006E7F7C"/>
    <w:rsid w:val="006F0038"/>
    <w:rsid w:val="006F0402"/>
    <w:rsid w:val="006F07FD"/>
    <w:rsid w:val="006F0E5A"/>
    <w:rsid w:val="006F15C5"/>
    <w:rsid w:val="006F3BDB"/>
    <w:rsid w:val="006F45B5"/>
    <w:rsid w:val="006F4FCD"/>
    <w:rsid w:val="006F5146"/>
    <w:rsid w:val="006F5795"/>
    <w:rsid w:val="006F58E1"/>
    <w:rsid w:val="00700373"/>
    <w:rsid w:val="007004BA"/>
    <w:rsid w:val="0070141D"/>
    <w:rsid w:val="0070184C"/>
    <w:rsid w:val="00702673"/>
    <w:rsid w:val="00702932"/>
    <w:rsid w:val="00703302"/>
    <w:rsid w:val="00704B6A"/>
    <w:rsid w:val="00704E03"/>
    <w:rsid w:val="007050E9"/>
    <w:rsid w:val="007060E0"/>
    <w:rsid w:val="007062F7"/>
    <w:rsid w:val="007063BE"/>
    <w:rsid w:val="00706430"/>
    <w:rsid w:val="00711200"/>
    <w:rsid w:val="00711F8F"/>
    <w:rsid w:val="00712FCB"/>
    <w:rsid w:val="007132BB"/>
    <w:rsid w:val="00714784"/>
    <w:rsid w:val="007162B9"/>
    <w:rsid w:val="00717236"/>
    <w:rsid w:val="0072042F"/>
    <w:rsid w:val="00721ECB"/>
    <w:rsid w:val="00722296"/>
    <w:rsid w:val="007224A3"/>
    <w:rsid w:val="007246B8"/>
    <w:rsid w:val="00725023"/>
    <w:rsid w:val="0072632F"/>
    <w:rsid w:val="007263FD"/>
    <w:rsid w:val="007276D7"/>
    <w:rsid w:val="00727E5C"/>
    <w:rsid w:val="007303F3"/>
    <w:rsid w:val="00730C99"/>
    <w:rsid w:val="00730D79"/>
    <w:rsid w:val="0073334B"/>
    <w:rsid w:val="0073508A"/>
    <w:rsid w:val="00735779"/>
    <w:rsid w:val="00736199"/>
    <w:rsid w:val="0073715D"/>
    <w:rsid w:val="007378C3"/>
    <w:rsid w:val="007379F5"/>
    <w:rsid w:val="00737D4E"/>
    <w:rsid w:val="0074050B"/>
    <w:rsid w:val="00740A98"/>
    <w:rsid w:val="007414EC"/>
    <w:rsid w:val="007419F4"/>
    <w:rsid w:val="007429A9"/>
    <w:rsid w:val="007433A0"/>
    <w:rsid w:val="0074770C"/>
    <w:rsid w:val="0075215E"/>
    <w:rsid w:val="00752688"/>
    <w:rsid w:val="0075375C"/>
    <w:rsid w:val="00753AAA"/>
    <w:rsid w:val="00753B3F"/>
    <w:rsid w:val="00754AB8"/>
    <w:rsid w:val="00761071"/>
    <w:rsid w:val="0076256B"/>
    <w:rsid w:val="00766037"/>
    <w:rsid w:val="007669A2"/>
    <w:rsid w:val="007674BE"/>
    <w:rsid w:val="00767B0D"/>
    <w:rsid w:val="0077112B"/>
    <w:rsid w:val="007714CD"/>
    <w:rsid w:val="00772953"/>
    <w:rsid w:val="007737C6"/>
    <w:rsid w:val="00773E5E"/>
    <w:rsid w:val="007747A8"/>
    <w:rsid w:val="0077679A"/>
    <w:rsid w:val="00777E2C"/>
    <w:rsid w:val="007804FF"/>
    <w:rsid w:val="00782446"/>
    <w:rsid w:val="00783428"/>
    <w:rsid w:val="007841E9"/>
    <w:rsid w:val="007846E5"/>
    <w:rsid w:val="007856E2"/>
    <w:rsid w:val="007859CA"/>
    <w:rsid w:val="00785A8B"/>
    <w:rsid w:val="00785C29"/>
    <w:rsid w:val="007861D3"/>
    <w:rsid w:val="00786B01"/>
    <w:rsid w:val="00791ADF"/>
    <w:rsid w:val="00791DBA"/>
    <w:rsid w:val="00792D36"/>
    <w:rsid w:val="007957CB"/>
    <w:rsid w:val="00796772"/>
    <w:rsid w:val="00796BFC"/>
    <w:rsid w:val="00797B0A"/>
    <w:rsid w:val="007A034C"/>
    <w:rsid w:val="007A0E1B"/>
    <w:rsid w:val="007A3DA4"/>
    <w:rsid w:val="007A4458"/>
    <w:rsid w:val="007A4F1E"/>
    <w:rsid w:val="007A53C2"/>
    <w:rsid w:val="007A6004"/>
    <w:rsid w:val="007A65B1"/>
    <w:rsid w:val="007A66D7"/>
    <w:rsid w:val="007A70D0"/>
    <w:rsid w:val="007A795F"/>
    <w:rsid w:val="007B0FF2"/>
    <w:rsid w:val="007B116A"/>
    <w:rsid w:val="007B282C"/>
    <w:rsid w:val="007B38A7"/>
    <w:rsid w:val="007B3BD1"/>
    <w:rsid w:val="007B40BE"/>
    <w:rsid w:val="007B451E"/>
    <w:rsid w:val="007B479D"/>
    <w:rsid w:val="007B64DC"/>
    <w:rsid w:val="007C0365"/>
    <w:rsid w:val="007C1202"/>
    <w:rsid w:val="007C3F76"/>
    <w:rsid w:val="007C5618"/>
    <w:rsid w:val="007C5FC5"/>
    <w:rsid w:val="007C65B1"/>
    <w:rsid w:val="007C70AF"/>
    <w:rsid w:val="007C752F"/>
    <w:rsid w:val="007C75BF"/>
    <w:rsid w:val="007C7C07"/>
    <w:rsid w:val="007D02ED"/>
    <w:rsid w:val="007D037C"/>
    <w:rsid w:val="007D0613"/>
    <w:rsid w:val="007D09DE"/>
    <w:rsid w:val="007D19E0"/>
    <w:rsid w:val="007D23EC"/>
    <w:rsid w:val="007D3107"/>
    <w:rsid w:val="007D3444"/>
    <w:rsid w:val="007D35BA"/>
    <w:rsid w:val="007D3D1F"/>
    <w:rsid w:val="007D48E7"/>
    <w:rsid w:val="007D547C"/>
    <w:rsid w:val="007D5837"/>
    <w:rsid w:val="007E002B"/>
    <w:rsid w:val="007E19C9"/>
    <w:rsid w:val="007E2080"/>
    <w:rsid w:val="007E261C"/>
    <w:rsid w:val="007E27E6"/>
    <w:rsid w:val="007E3B55"/>
    <w:rsid w:val="007E46EB"/>
    <w:rsid w:val="007E4BC7"/>
    <w:rsid w:val="007E4DDC"/>
    <w:rsid w:val="007E4E93"/>
    <w:rsid w:val="007E57D1"/>
    <w:rsid w:val="007E58BA"/>
    <w:rsid w:val="007E5D73"/>
    <w:rsid w:val="007E5EB0"/>
    <w:rsid w:val="007E612C"/>
    <w:rsid w:val="007E668F"/>
    <w:rsid w:val="007F005A"/>
    <w:rsid w:val="007F058E"/>
    <w:rsid w:val="007F15EE"/>
    <w:rsid w:val="007F29D7"/>
    <w:rsid w:val="007F2A23"/>
    <w:rsid w:val="007F3563"/>
    <w:rsid w:val="007F4283"/>
    <w:rsid w:val="007F46A4"/>
    <w:rsid w:val="007F5AB0"/>
    <w:rsid w:val="007F5BC0"/>
    <w:rsid w:val="007F63DB"/>
    <w:rsid w:val="007F63E5"/>
    <w:rsid w:val="008003AE"/>
    <w:rsid w:val="008009DC"/>
    <w:rsid w:val="00800A9B"/>
    <w:rsid w:val="00801005"/>
    <w:rsid w:val="00801251"/>
    <w:rsid w:val="00804274"/>
    <w:rsid w:val="00804DBD"/>
    <w:rsid w:val="008051B3"/>
    <w:rsid w:val="00805D39"/>
    <w:rsid w:val="00806FB7"/>
    <w:rsid w:val="008103D9"/>
    <w:rsid w:val="008105E2"/>
    <w:rsid w:val="00810ABF"/>
    <w:rsid w:val="00811316"/>
    <w:rsid w:val="008113F9"/>
    <w:rsid w:val="00811DF7"/>
    <w:rsid w:val="00812066"/>
    <w:rsid w:val="00812F0D"/>
    <w:rsid w:val="0081333C"/>
    <w:rsid w:val="008134AB"/>
    <w:rsid w:val="00814D7B"/>
    <w:rsid w:val="008151BE"/>
    <w:rsid w:val="008152C3"/>
    <w:rsid w:val="00815C5A"/>
    <w:rsid w:val="00816519"/>
    <w:rsid w:val="00820005"/>
    <w:rsid w:val="00820456"/>
    <w:rsid w:val="00820AFD"/>
    <w:rsid w:val="00820C19"/>
    <w:rsid w:val="00820EED"/>
    <w:rsid w:val="008213CD"/>
    <w:rsid w:val="008227C0"/>
    <w:rsid w:val="0082317B"/>
    <w:rsid w:val="00826F37"/>
    <w:rsid w:val="00827FC2"/>
    <w:rsid w:val="008300A7"/>
    <w:rsid w:val="00830343"/>
    <w:rsid w:val="008303E7"/>
    <w:rsid w:val="00830849"/>
    <w:rsid w:val="00830DBC"/>
    <w:rsid w:val="00831003"/>
    <w:rsid w:val="0083148B"/>
    <w:rsid w:val="008326AC"/>
    <w:rsid w:val="00832F7B"/>
    <w:rsid w:val="00834899"/>
    <w:rsid w:val="00835434"/>
    <w:rsid w:val="00835791"/>
    <w:rsid w:val="00835B09"/>
    <w:rsid w:val="00835F34"/>
    <w:rsid w:val="00836EC3"/>
    <w:rsid w:val="0083701C"/>
    <w:rsid w:val="00837B4A"/>
    <w:rsid w:val="0084024D"/>
    <w:rsid w:val="008408B8"/>
    <w:rsid w:val="0084145C"/>
    <w:rsid w:val="008419C1"/>
    <w:rsid w:val="008429B6"/>
    <w:rsid w:val="00842AD9"/>
    <w:rsid w:val="0084412F"/>
    <w:rsid w:val="00845960"/>
    <w:rsid w:val="008522BE"/>
    <w:rsid w:val="008525C7"/>
    <w:rsid w:val="00853511"/>
    <w:rsid w:val="0085416F"/>
    <w:rsid w:val="008570A2"/>
    <w:rsid w:val="00857249"/>
    <w:rsid w:val="008572B0"/>
    <w:rsid w:val="0085771B"/>
    <w:rsid w:val="00860DF9"/>
    <w:rsid w:val="00862D88"/>
    <w:rsid w:val="0086304F"/>
    <w:rsid w:val="00864440"/>
    <w:rsid w:val="0086473D"/>
    <w:rsid w:val="00865DF7"/>
    <w:rsid w:val="0086610B"/>
    <w:rsid w:val="00866AD7"/>
    <w:rsid w:val="00866C4A"/>
    <w:rsid w:val="0086721C"/>
    <w:rsid w:val="00867379"/>
    <w:rsid w:val="008709CD"/>
    <w:rsid w:val="00870BA3"/>
    <w:rsid w:val="0087133B"/>
    <w:rsid w:val="0087278E"/>
    <w:rsid w:val="00872F49"/>
    <w:rsid w:val="00873186"/>
    <w:rsid w:val="00873C39"/>
    <w:rsid w:val="008743CE"/>
    <w:rsid w:val="00874A91"/>
    <w:rsid w:val="0087544B"/>
    <w:rsid w:val="0087591A"/>
    <w:rsid w:val="00875FA0"/>
    <w:rsid w:val="008766B1"/>
    <w:rsid w:val="0087790D"/>
    <w:rsid w:val="00877B87"/>
    <w:rsid w:val="008806D7"/>
    <w:rsid w:val="0088072C"/>
    <w:rsid w:val="008817B1"/>
    <w:rsid w:val="00881A22"/>
    <w:rsid w:val="008821C8"/>
    <w:rsid w:val="00882834"/>
    <w:rsid w:val="008832D1"/>
    <w:rsid w:val="00883AAF"/>
    <w:rsid w:val="00884432"/>
    <w:rsid w:val="00885FC6"/>
    <w:rsid w:val="00886B2A"/>
    <w:rsid w:val="00887451"/>
    <w:rsid w:val="0088765B"/>
    <w:rsid w:val="00887E86"/>
    <w:rsid w:val="008909AD"/>
    <w:rsid w:val="00891E19"/>
    <w:rsid w:val="008929D4"/>
    <w:rsid w:val="00892E33"/>
    <w:rsid w:val="00893983"/>
    <w:rsid w:val="00894D50"/>
    <w:rsid w:val="00895702"/>
    <w:rsid w:val="00895A90"/>
    <w:rsid w:val="00896800"/>
    <w:rsid w:val="00897175"/>
    <w:rsid w:val="008A4377"/>
    <w:rsid w:val="008A46B8"/>
    <w:rsid w:val="008A6ADE"/>
    <w:rsid w:val="008A6CD2"/>
    <w:rsid w:val="008A72F9"/>
    <w:rsid w:val="008B23F1"/>
    <w:rsid w:val="008B23FC"/>
    <w:rsid w:val="008B2508"/>
    <w:rsid w:val="008B2DD3"/>
    <w:rsid w:val="008B6F89"/>
    <w:rsid w:val="008B71EA"/>
    <w:rsid w:val="008C00E7"/>
    <w:rsid w:val="008C0348"/>
    <w:rsid w:val="008C190C"/>
    <w:rsid w:val="008C1AB6"/>
    <w:rsid w:val="008C3003"/>
    <w:rsid w:val="008C4EBE"/>
    <w:rsid w:val="008C5954"/>
    <w:rsid w:val="008C5A4A"/>
    <w:rsid w:val="008C6C38"/>
    <w:rsid w:val="008D0C48"/>
    <w:rsid w:val="008D126D"/>
    <w:rsid w:val="008D183D"/>
    <w:rsid w:val="008D1926"/>
    <w:rsid w:val="008D2831"/>
    <w:rsid w:val="008D2D6F"/>
    <w:rsid w:val="008D3B4A"/>
    <w:rsid w:val="008D553F"/>
    <w:rsid w:val="008D6773"/>
    <w:rsid w:val="008D7506"/>
    <w:rsid w:val="008D76A4"/>
    <w:rsid w:val="008D7813"/>
    <w:rsid w:val="008D7D2C"/>
    <w:rsid w:val="008D7DB9"/>
    <w:rsid w:val="008E0E0F"/>
    <w:rsid w:val="008E1116"/>
    <w:rsid w:val="008E16B2"/>
    <w:rsid w:val="008E2090"/>
    <w:rsid w:val="008E2ED5"/>
    <w:rsid w:val="008E36B9"/>
    <w:rsid w:val="008E5341"/>
    <w:rsid w:val="008E733B"/>
    <w:rsid w:val="008E7BBE"/>
    <w:rsid w:val="008F0D24"/>
    <w:rsid w:val="008F1E11"/>
    <w:rsid w:val="008F247E"/>
    <w:rsid w:val="008F270E"/>
    <w:rsid w:val="008F2C8F"/>
    <w:rsid w:val="008F336B"/>
    <w:rsid w:val="008F3BE5"/>
    <w:rsid w:val="008F42FE"/>
    <w:rsid w:val="008F46B6"/>
    <w:rsid w:val="008F512C"/>
    <w:rsid w:val="008F572F"/>
    <w:rsid w:val="008F5C06"/>
    <w:rsid w:val="008F5C9E"/>
    <w:rsid w:val="008F6C2D"/>
    <w:rsid w:val="008F759D"/>
    <w:rsid w:val="008F7D79"/>
    <w:rsid w:val="00900578"/>
    <w:rsid w:val="00901B91"/>
    <w:rsid w:val="00902281"/>
    <w:rsid w:val="0090272D"/>
    <w:rsid w:val="00902B6E"/>
    <w:rsid w:val="009037A4"/>
    <w:rsid w:val="00903A14"/>
    <w:rsid w:val="00903F80"/>
    <w:rsid w:val="009042AD"/>
    <w:rsid w:val="0090438C"/>
    <w:rsid w:val="00904B09"/>
    <w:rsid w:val="00904D8E"/>
    <w:rsid w:val="00905C00"/>
    <w:rsid w:val="00905E50"/>
    <w:rsid w:val="009061E3"/>
    <w:rsid w:val="0090635B"/>
    <w:rsid w:val="00907287"/>
    <w:rsid w:val="0090779C"/>
    <w:rsid w:val="00907A01"/>
    <w:rsid w:val="009108A3"/>
    <w:rsid w:val="0091189A"/>
    <w:rsid w:val="00912EEB"/>
    <w:rsid w:val="00914606"/>
    <w:rsid w:val="00914A02"/>
    <w:rsid w:val="009155DA"/>
    <w:rsid w:val="00915E83"/>
    <w:rsid w:val="00915EF2"/>
    <w:rsid w:val="00915FA3"/>
    <w:rsid w:val="009164FC"/>
    <w:rsid w:val="00916539"/>
    <w:rsid w:val="00917340"/>
    <w:rsid w:val="00920D11"/>
    <w:rsid w:val="009251D5"/>
    <w:rsid w:val="00925E8E"/>
    <w:rsid w:val="00927112"/>
    <w:rsid w:val="00927284"/>
    <w:rsid w:val="009275F0"/>
    <w:rsid w:val="00927995"/>
    <w:rsid w:val="00931656"/>
    <w:rsid w:val="00931B4F"/>
    <w:rsid w:val="009330FF"/>
    <w:rsid w:val="0093496B"/>
    <w:rsid w:val="00936463"/>
    <w:rsid w:val="00937C21"/>
    <w:rsid w:val="009403F8"/>
    <w:rsid w:val="009434C0"/>
    <w:rsid w:val="0094357C"/>
    <w:rsid w:val="0094431A"/>
    <w:rsid w:val="009447B9"/>
    <w:rsid w:val="00944B24"/>
    <w:rsid w:val="009455A6"/>
    <w:rsid w:val="0094640D"/>
    <w:rsid w:val="0094734F"/>
    <w:rsid w:val="0095070B"/>
    <w:rsid w:val="00950D95"/>
    <w:rsid w:val="00951AF9"/>
    <w:rsid w:val="00952D5D"/>
    <w:rsid w:val="00952DF8"/>
    <w:rsid w:val="00954256"/>
    <w:rsid w:val="00954694"/>
    <w:rsid w:val="0095542E"/>
    <w:rsid w:val="009557D5"/>
    <w:rsid w:val="00956AD9"/>
    <w:rsid w:val="00957C15"/>
    <w:rsid w:val="00961BED"/>
    <w:rsid w:val="009647E4"/>
    <w:rsid w:val="00965714"/>
    <w:rsid w:val="00965E3E"/>
    <w:rsid w:val="00966AAA"/>
    <w:rsid w:val="00966BCF"/>
    <w:rsid w:val="00970809"/>
    <w:rsid w:val="00970859"/>
    <w:rsid w:val="009724BA"/>
    <w:rsid w:val="0097338D"/>
    <w:rsid w:val="00973A28"/>
    <w:rsid w:val="009761D5"/>
    <w:rsid w:val="00977F94"/>
    <w:rsid w:val="0098002B"/>
    <w:rsid w:val="0098025D"/>
    <w:rsid w:val="00982F1B"/>
    <w:rsid w:val="00983525"/>
    <w:rsid w:val="00983C45"/>
    <w:rsid w:val="009840AA"/>
    <w:rsid w:val="009844F1"/>
    <w:rsid w:val="00984BB7"/>
    <w:rsid w:val="00984E9C"/>
    <w:rsid w:val="00985C10"/>
    <w:rsid w:val="0098601D"/>
    <w:rsid w:val="009876F0"/>
    <w:rsid w:val="00987C33"/>
    <w:rsid w:val="0099123A"/>
    <w:rsid w:val="009918A6"/>
    <w:rsid w:val="00992019"/>
    <w:rsid w:val="0099221B"/>
    <w:rsid w:val="0099381C"/>
    <w:rsid w:val="00993C6C"/>
    <w:rsid w:val="00993FB5"/>
    <w:rsid w:val="009949A7"/>
    <w:rsid w:val="009956F3"/>
    <w:rsid w:val="00995A80"/>
    <w:rsid w:val="00995AC6"/>
    <w:rsid w:val="009A0229"/>
    <w:rsid w:val="009A0382"/>
    <w:rsid w:val="009A03CD"/>
    <w:rsid w:val="009A076E"/>
    <w:rsid w:val="009A0EA1"/>
    <w:rsid w:val="009A0EB7"/>
    <w:rsid w:val="009A0F6D"/>
    <w:rsid w:val="009A106F"/>
    <w:rsid w:val="009A1233"/>
    <w:rsid w:val="009A1364"/>
    <w:rsid w:val="009A2FFD"/>
    <w:rsid w:val="009A38FF"/>
    <w:rsid w:val="009A3E82"/>
    <w:rsid w:val="009A5481"/>
    <w:rsid w:val="009A62CF"/>
    <w:rsid w:val="009A6376"/>
    <w:rsid w:val="009A6BD9"/>
    <w:rsid w:val="009B0E1A"/>
    <w:rsid w:val="009B16FA"/>
    <w:rsid w:val="009B188A"/>
    <w:rsid w:val="009B22F7"/>
    <w:rsid w:val="009B285B"/>
    <w:rsid w:val="009B3706"/>
    <w:rsid w:val="009B400C"/>
    <w:rsid w:val="009B4990"/>
    <w:rsid w:val="009B4DE1"/>
    <w:rsid w:val="009B4F57"/>
    <w:rsid w:val="009B4F85"/>
    <w:rsid w:val="009B5F7A"/>
    <w:rsid w:val="009B6708"/>
    <w:rsid w:val="009B67D8"/>
    <w:rsid w:val="009B6B88"/>
    <w:rsid w:val="009C122A"/>
    <w:rsid w:val="009C33E2"/>
    <w:rsid w:val="009C3903"/>
    <w:rsid w:val="009C3BE6"/>
    <w:rsid w:val="009C49B5"/>
    <w:rsid w:val="009C4B15"/>
    <w:rsid w:val="009C4F19"/>
    <w:rsid w:val="009C5204"/>
    <w:rsid w:val="009C617B"/>
    <w:rsid w:val="009C6243"/>
    <w:rsid w:val="009C78BE"/>
    <w:rsid w:val="009C7BD3"/>
    <w:rsid w:val="009D0884"/>
    <w:rsid w:val="009D0A76"/>
    <w:rsid w:val="009D2DF1"/>
    <w:rsid w:val="009D314B"/>
    <w:rsid w:val="009D3836"/>
    <w:rsid w:val="009D4A65"/>
    <w:rsid w:val="009D528D"/>
    <w:rsid w:val="009E079B"/>
    <w:rsid w:val="009E2311"/>
    <w:rsid w:val="009E3300"/>
    <w:rsid w:val="009E408C"/>
    <w:rsid w:val="009E4231"/>
    <w:rsid w:val="009E457A"/>
    <w:rsid w:val="009E531B"/>
    <w:rsid w:val="009E6022"/>
    <w:rsid w:val="009E61E3"/>
    <w:rsid w:val="009E6DA9"/>
    <w:rsid w:val="009E7AA8"/>
    <w:rsid w:val="009F01D0"/>
    <w:rsid w:val="009F07E5"/>
    <w:rsid w:val="009F0A46"/>
    <w:rsid w:val="009F0CE7"/>
    <w:rsid w:val="009F3F4B"/>
    <w:rsid w:val="009F4952"/>
    <w:rsid w:val="009F5150"/>
    <w:rsid w:val="009F56F5"/>
    <w:rsid w:val="009F6EEE"/>
    <w:rsid w:val="009F7C1A"/>
    <w:rsid w:val="00A0214C"/>
    <w:rsid w:val="00A02454"/>
    <w:rsid w:val="00A03439"/>
    <w:rsid w:val="00A04040"/>
    <w:rsid w:val="00A0425E"/>
    <w:rsid w:val="00A0438D"/>
    <w:rsid w:val="00A0476A"/>
    <w:rsid w:val="00A04A4B"/>
    <w:rsid w:val="00A05464"/>
    <w:rsid w:val="00A064FC"/>
    <w:rsid w:val="00A067D2"/>
    <w:rsid w:val="00A06B3E"/>
    <w:rsid w:val="00A06DE6"/>
    <w:rsid w:val="00A070FC"/>
    <w:rsid w:val="00A10023"/>
    <w:rsid w:val="00A10973"/>
    <w:rsid w:val="00A11197"/>
    <w:rsid w:val="00A14641"/>
    <w:rsid w:val="00A17C41"/>
    <w:rsid w:val="00A216D1"/>
    <w:rsid w:val="00A21FF0"/>
    <w:rsid w:val="00A22590"/>
    <w:rsid w:val="00A227C6"/>
    <w:rsid w:val="00A22C83"/>
    <w:rsid w:val="00A2333B"/>
    <w:rsid w:val="00A2487E"/>
    <w:rsid w:val="00A24BBF"/>
    <w:rsid w:val="00A24E19"/>
    <w:rsid w:val="00A26177"/>
    <w:rsid w:val="00A27164"/>
    <w:rsid w:val="00A277DE"/>
    <w:rsid w:val="00A30444"/>
    <w:rsid w:val="00A32A4D"/>
    <w:rsid w:val="00A3313D"/>
    <w:rsid w:val="00A34750"/>
    <w:rsid w:val="00A34B05"/>
    <w:rsid w:val="00A34E6F"/>
    <w:rsid w:val="00A353D3"/>
    <w:rsid w:val="00A35A35"/>
    <w:rsid w:val="00A35F39"/>
    <w:rsid w:val="00A3648F"/>
    <w:rsid w:val="00A367D5"/>
    <w:rsid w:val="00A37008"/>
    <w:rsid w:val="00A37CE3"/>
    <w:rsid w:val="00A403A7"/>
    <w:rsid w:val="00A41214"/>
    <w:rsid w:val="00A4316C"/>
    <w:rsid w:val="00A43346"/>
    <w:rsid w:val="00A43875"/>
    <w:rsid w:val="00A449CE"/>
    <w:rsid w:val="00A44F15"/>
    <w:rsid w:val="00A4602A"/>
    <w:rsid w:val="00A4602C"/>
    <w:rsid w:val="00A46B0B"/>
    <w:rsid w:val="00A46E0C"/>
    <w:rsid w:val="00A4736A"/>
    <w:rsid w:val="00A4754A"/>
    <w:rsid w:val="00A47749"/>
    <w:rsid w:val="00A501F0"/>
    <w:rsid w:val="00A50D79"/>
    <w:rsid w:val="00A511E7"/>
    <w:rsid w:val="00A569DD"/>
    <w:rsid w:val="00A57732"/>
    <w:rsid w:val="00A57F88"/>
    <w:rsid w:val="00A625EF"/>
    <w:rsid w:val="00A62E75"/>
    <w:rsid w:val="00A63828"/>
    <w:rsid w:val="00A63BAF"/>
    <w:rsid w:val="00A63DED"/>
    <w:rsid w:val="00A64F1B"/>
    <w:rsid w:val="00A65979"/>
    <w:rsid w:val="00A669D8"/>
    <w:rsid w:val="00A66DB2"/>
    <w:rsid w:val="00A678EA"/>
    <w:rsid w:val="00A70599"/>
    <w:rsid w:val="00A710C2"/>
    <w:rsid w:val="00A7127A"/>
    <w:rsid w:val="00A713B6"/>
    <w:rsid w:val="00A71D06"/>
    <w:rsid w:val="00A723ED"/>
    <w:rsid w:val="00A73CA6"/>
    <w:rsid w:val="00A73FD4"/>
    <w:rsid w:val="00A76B3C"/>
    <w:rsid w:val="00A76DD3"/>
    <w:rsid w:val="00A77912"/>
    <w:rsid w:val="00A808CA"/>
    <w:rsid w:val="00A836F9"/>
    <w:rsid w:val="00A83B0C"/>
    <w:rsid w:val="00A84FD5"/>
    <w:rsid w:val="00A859DB"/>
    <w:rsid w:val="00A85E76"/>
    <w:rsid w:val="00A86E75"/>
    <w:rsid w:val="00A8749F"/>
    <w:rsid w:val="00A87625"/>
    <w:rsid w:val="00A877DB"/>
    <w:rsid w:val="00A879B9"/>
    <w:rsid w:val="00A907AA"/>
    <w:rsid w:val="00A90AF2"/>
    <w:rsid w:val="00A90BAB"/>
    <w:rsid w:val="00A9152A"/>
    <w:rsid w:val="00A915BB"/>
    <w:rsid w:val="00A91EF1"/>
    <w:rsid w:val="00A92990"/>
    <w:rsid w:val="00A92CFA"/>
    <w:rsid w:val="00A93900"/>
    <w:rsid w:val="00A93A33"/>
    <w:rsid w:val="00A940D1"/>
    <w:rsid w:val="00A943AA"/>
    <w:rsid w:val="00A95337"/>
    <w:rsid w:val="00A956FE"/>
    <w:rsid w:val="00A95771"/>
    <w:rsid w:val="00A959EC"/>
    <w:rsid w:val="00A9749B"/>
    <w:rsid w:val="00AA1FEB"/>
    <w:rsid w:val="00AA36B6"/>
    <w:rsid w:val="00AA389A"/>
    <w:rsid w:val="00AA4E7A"/>
    <w:rsid w:val="00AA60CA"/>
    <w:rsid w:val="00AA67F1"/>
    <w:rsid w:val="00AA6DB6"/>
    <w:rsid w:val="00AA75AE"/>
    <w:rsid w:val="00AA7B93"/>
    <w:rsid w:val="00AB08DF"/>
    <w:rsid w:val="00AB0ED3"/>
    <w:rsid w:val="00AB17C0"/>
    <w:rsid w:val="00AB180A"/>
    <w:rsid w:val="00AB1955"/>
    <w:rsid w:val="00AB1A34"/>
    <w:rsid w:val="00AB2152"/>
    <w:rsid w:val="00AB3B0C"/>
    <w:rsid w:val="00AB527D"/>
    <w:rsid w:val="00AB5DAD"/>
    <w:rsid w:val="00AB6CAC"/>
    <w:rsid w:val="00AB7237"/>
    <w:rsid w:val="00AB79AB"/>
    <w:rsid w:val="00AB7BEA"/>
    <w:rsid w:val="00AB7F94"/>
    <w:rsid w:val="00AC1568"/>
    <w:rsid w:val="00AC296B"/>
    <w:rsid w:val="00AC2D3B"/>
    <w:rsid w:val="00AC3785"/>
    <w:rsid w:val="00AC39FB"/>
    <w:rsid w:val="00AC3DB3"/>
    <w:rsid w:val="00AC4CA7"/>
    <w:rsid w:val="00AC4D20"/>
    <w:rsid w:val="00AC607D"/>
    <w:rsid w:val="00AC677A"/>
    <w:rsid w:val="00AC690D"/>
    <w:rsid w:val="00AD249B"/>
    <w:rsid w:val="00AD32B4"/>
    <w:rsid w:val="00AD34E7"/>
    <w:rsid w:val="00AD43A0"/>
    <w:rsid w:val="00AD4EAF"/>
    <w:rsid w:val="00AD7261"/>
    <w:rsid w:val="00AD73D8"/>
    <w:rsid w:val="00AE0EC3"/>
    <w:rsid w:val="00AE25A9"/>
    <w:rsid w:val="00AE2A45"/>
    <w:rsid w:val="00AE2BE9"/>
    <w:rsid w:val="00AE2D0D"/>
    <w:rsid w:val="00AE37DC"/>
    <w:rsid w:val="00AE3FD5"/>
    <w:rsid w:val="00AE481A"/>
    <w:rsid w:val="00AE4E71"/>
    <w:rsid w:val="00AE51CB"/>
    <w:rsid w:val="00AE5B4D"/>
    <w:rsid w:val="00AF02C5"/>
    <w:rsid w:val="00AF16AA"/>
    <w:rsid w:val="00AF3654"/>
    <w:rsid w:val="00AF412E"/>
    <w:rsid w:val="00AF41A6"/>
    <w:rsid w:val="00AF4651"/>
    <w:rsid w:val="00AF53AA"/>
    <w:rsid w:val="00AF55FA"/>
    <w:rsid w:val="00AF5F15"/>
    <w:rsid w:val="00AF6503"/>
    <w:rsid w:val="00AF67FA"/>
    <w:rsid w:val="00AF726B"/>
    <w:rsid w:val="00AF7782"/>
    <w:rsid w:val="00B02B6A"/>
    <w:rsid w:val="00B02F40"/>
    <w:rsid w:val="00B03B75"/>
    <w:rsid w:val="00B03C83"/>
    <w:rsid w:val="00B03E15"/>
    <w:rsid w:val="00B054F8"/>
    <w:rsid w:val="00B05927"/>
    <w:rsid w:val="00B0618D"/>
    <w:rsid w:val="00B06945"/>
    <w:rsid w:val="00B06F15"/>
    <w:rsid w:val="00B07DF0"/>
    <w:rsid w:val="00B106B2"/>
    <w:rsid w:val="00B109A7"/>
    <w:rsid w:val="00B11E92"/>
    <w:rsid w:val="00B12FE7"/>
    <w:rsid w:val="00B13306"/>
    <w:rsid w:val="00B14479"/>
    <w:rsid w:val="00B147CF"/>
    <w:rsid w:val="00B149C2"/>
    <w:rsid w:val="00B149FB"/>
    <w:rsid w:val="00B1510F"/>
    <w:rsid w:val="00B1576F"/>
    <w:rsid w:val="00B16791"/>
    <w:rsid w:val="00B17890"/>
    <w:rsid w:val="00B17A8F"/>
    <w:rsid w:val="00B17F20"/>
    <w:rsid w:val="00B20ABD"/>
    <w:rsid w:val="00B210CF"/>
    <w:rsid w:val="00B21C4F"/>
    <w:rsid w:val="00B21FE2"/>
    <w:rsid w:val="00B222CD"/>
    <w:rsid w:val="00B2318F"/>
    <w:rsid w:val="00B231E8"/>
    <w:rsid w:val="00B239DE"/>
    <w:rsid w:val="00B23B3A"/>
    <w:rsid w:val="00B25027"/>
    <w:rsid w:val="00B2618C"/>
    <w:rsid w:val="00B261AF"/>
    <w:rsid w:val="00B307D6"/>
    <w:rsid w:val="00B30D5B"/>
    <w:rsid w:val="00B31757"/>
    <w:rsid w:val="00B318A8"/>
    <w:rsid w:val="00B31B22"/>
    <w:rsid w:val="00B3299C"/>
    <w:rsid w:val="00B32CE4"/>
    <w:rsid w:val="00B330B6"/>
    <w:rsid w:val="00B3423D"/>
    <w:rsid w:val="00B34655"/>
    <w:rsid w:val="00B351C0"/>
    <w:rsid w:val="00B35718"/>
    <w:rsid w:val="00B35793"/>
    <w:rsid w:val="00B35FE3"/>
    <w:rsid w:val="00B36400"/>
    <w:rsid w:val="00B36476"/>
    <w:rsid w:val="00B4117D"/>
    <w:rsid w:val="00B4127A"/>
    <w:rsid w:val="00B424A6"/>
    <w:rsid w:val="00B42530"/>
    <w:rsid w:val="00B43076"/>
    <w:rsid w:val="00B439BD"/>
    <w:rsid w:val="00B44F51"/>
    <w:rsid w:val="00B4503B"/>
    <w:rsid w:val="00B45C1D"/>
    <w:rsid w:val="00B467C1"/>
    <w:rsid w:val="00B500BF"/>
    <w:rsid w:val="00B509B4"/>
    <w:rsid w:val="00B51A6E"/>
    <w:rsid w:val="00B528C5"/>
    <w:rsid w:val="00B52FDD"/>
    <w:rsid w:val="00B54D06"/>
    <w:rsid w:val="00B54D94"/>
    <w:rsid w:val="00B56C13"/>
    <w:rsid w:val="00B570FA"/>
    <w:rsid w:val="00B57115"/>
    <w:rsid w:val="00B5789C"/>
    <w:rsid w:val="00B57D29"/>
    <w:rsid w:val="00B57FDE"/>
    <w:rsid w:val="00B60AB0"/>
    <w:rsid w:val="00B60DC5"/>
    <w:rsid w:val="00B60DD9"/>
    <w:rsid w:val="00B60E60"/>
    <w:rsid w:val="00B612FF"/>
    <w:rsid w:val="00B61B1D"/>
    <w:rsid w:val="00B61E36"/>
    <w:rsid w:val="00B6305D"/>
    <w:rsid w:val="00B65004"/>
    <w:rsid w:val="00B650C4"/>
    <w:rsid w:val="00B6625D"/>
    <w:rsid w:val="00B66268"/>
    <w:rsid w:val="00B66561"/>
    <w:rsid w:val="00B671D0"/>
    <w:rsid w:val="00B67B32"/>
    <w:rsid w:val="00B71AD4"/>
    <w:rsid w:val="00B71F68"/>
    <w:rsid w:val="00B723B5"/>
    <w:rsid w:val="00B73084"/>
    <w:rsid w:val="00B73093"/>
    <w:rsid w:val="00B75744"/>
    <w:rsid w:val="00B75F10"/>
    <w:rsid w:val="00B762C0"/>
    <w:rsid w:val="00B778B4"/>
    <w:rsid w:val="00B779DB"/>
    <w:rsid w:val="00B80B64"/>
    <w:rsid w:val="00B8189D"/>
    <w:rsid w:val="00B81B00"/>
    <w:rsid w:val="00B81F3F"/>
    <w:rsid w:val="00B83C50"/>
    <w:rsid w:val="00B85A9C"/>
    <w:rsid w:val="00B85E6D"/>
    <w:rsid w:val="00B86135"/>
    <w:rsid w:val="00B86433"/>
    <w:rsid w:val="00B86671"/>
    <w:rsid w:val="00B8681B"/>
    <w:rsid w:val="00B9079A"/>
    <w:rsid w:val="00B91185"/>
    <w:rsid w:val="00B91BA7"/>
    <w:rsid w:val="00B922F3"/>
    <w:rsid w:val="00B92577"/>
    <w:rsid w:val="00B925E9"/>
    <w:rsid w:val="00B934FE"/>
    <w:rsid w:val="00B94377"/>
    <w:rsid w:val="00B95C9B"/>
    <w:rsid w:val="00B963A8"/>
    <w:rsid w:val="00B96830"/>
    <w:rsid w:val="00BA1D68"/>
    <w:rsid w:val="00BA1DEF"/>
    <w:rsid w:val="00BA2D47"/>
    <w:rsid w:val="00BA429D"/>
    <w:rsid w:val="00BA49EB"/>
    <w:rsid w:val="00BA5A1E"/>
    <w:rsid w:val="00BA7B68"/>
    <w:rsid w:val="00BB198C"/>
    <w:rsid w:val="00BB2686"/>
    <w:rsid w:val="00BB2F9C"/>
    <w:rsid w:val="00BB442F"/>
    <w:rsid w:val="00BB4DCF"/>
    <w:rsid w:val="00BB59C0"/>
    <w:rsid w:val="00BB6386"/>
    <w:rsid w:val="00BB6410"/>
    <w:rsid w:val="00BB6FB8"/>
    <w:rsid w:val="00BB77F1"/>
    <w:rsid w:val="00BC0D4C"/>
    <w:rsid w:val="00BC11DD"/>
    <w:rsid w:val="00BC1B02"/>
    <w:rsid w:val="00BC557F"/>
    <w:rsid w:val="00BC5B2D"/>
    <w:rsid w:val="00BC5EBB"/>
    <w:rsid w:val="00BC62BD"/>
    <w:rsid w:val="00BC6A58"/>
    <w:rsid w:val="00BC6CE9"/>
    <w:rsid w:val="00BC7B1D"/>
    <w:rsid w:val="00BC7F18"/>
    <w:rsid w:val="00BD192B"/>
    <w:rsid w:val="00BD1DB0"/>
    <w:rsid w:val="00BD2166"/>
    <w:rsid w:val="00BD279B"/>
    <w:rsid w:val="00BD300E"/>
    <w:rsid w:val="00BD34C7"/>
    <w:rsid w:val="00BD483B"/>
    <w:rsid w:val="00BD549A"/>
    <w:rsid w:val="00BD5AAA"/>
    <w:rsid w:val="00BD6539"/>
    <w:rsid w:val="00BD6E72"/>
    <w:rsid w:val="00BD7577"/>
    <w:rsid w:val="00BD7C19"/>
    <w:rsid w:val="00BE0277"/>
    <w:rsid w:val="00BE2787"/>
    <w:rsid w:val="00BE2D48"/>
    <w:rsid w:val="00BE2F1E"/>
    <w:rsid w:val="00BE3281"/>
    <w:rsid w:val="00BE3EFA"/>
    <w:rsid w:val="00BE5327"/>
    <w:rsid w:val="00BE58F9"/>
    <w:rsid w:val="00BE5DE6"/>
    <w:rsid w:val="00BE666E"/>
    <w:rsid w:val="00BE71D2"/>
    <w:rsid w:val="00BE76AD"/>
    <w:rsid w:val="00BE7A94"/>
    <w:rsid w:val="00BF062A"/>
    <w:rsid w:val="00BF15A3"/>
    <w:rsid w:val="00BF18B8"/>
    <w:rsid w:val="00BF1DFC"/>
    <w:rsid w:val="00BF3A85"/>
    <w:rsid w:val="00BF3E19"/>
    <w:rsid w:val="00BF5BA8"/>
    <w:rsid w:val="00BF7A43"/>
    <w:rsid w:val="00C00D3E"/>
    <w:rsid w:val="00C01698"/>
    <w:rsid w:val="00C019B5"/>
    <w:rsid w:val="00C02F89"/>
    <w:rsid w:val="00C0410C"/>
    <w:rsid w:val="00C04AB5"/>
    <w:rsid w:val="00C05D3F"/>
    <w:rsid w:val="00C06B07"/>
    <w:rsid w:val="00C11B12"/>
    <w:rsid w:val="00C13125"/>
    <w:rsid w:val="00C14509"/>
    <w:rsid w:val="00C14972"/>
    <w:rsid w:val="00C14FF1"/>
    <w:rsid w:val="00C15751"/>
    <w:rsid w:val="00C16872"/>
    <w:rsid w:val="00C16BE4"/>
    <w:rsid w:val="00C1771E"/>
    <w:rsid w:val="00C17B4F"/>
    <w:rsid w:val="00C20E35"/>
    <w:rsid w:val="00C219D3"/>
    <w:rsid w:val="00C21AB2"/>
    <w:rsid w:val="00C23EB0"/>
    <w:rsid w:val="00C24620"/>
    <w:rsid w:val="00C254F6"/>
    <w:rsid w:val="00C26155"/>
    <w:rsid w:val="00C26F35"/>
    <w:rsid w:val="00C271F0"/>
    <w:rsid w:val="00C31B20"/>
    <w:rsid w:val="00C32E39"/>
    <w:rsid w:val="00C33660"/>
    <w:rsid w:val="00C342A6"/>
    <w:rsid w:val="00C347CF"/>
    <w:rsid w:val="00C35D78"/>
    <w:rsid w:val="00C35E37"/>
    <w:rsid w:val="00C36B26"/>
    <w:rsid w:val="00C40295"/>
    <w:rsid w:val="00C404D8"/>
    <w:rsid w:val="00C4087D"/>
    <w:rsid w:val="00C408AA"/>
    <w:rsid w:val="00C40A2B"/>
    <w:rsid w:val="00C40BBB"/>
    <w:rsid w:val="00C40F26"/>
    <w:rsid w:val="00C414B0"/>
    <w:rsid w:val="00C44522"/>
    <w:rsid w:val="00C44A8C"/>
    <w:rsid w:val="00C463E9"/>
    <w:rsid w:val="00C4717B"/>
    <w:rsid w:val="00C503D9"/>
    <w:rsid w:val="00C52BD4"/>
    <w:rsid w:val="00C538AE"/>
    <w:rsid w:val="00C53B04"/>
    <w:rsid w:val="00C54621"/>
    <w:rsid w:val="00C546F6"/>
    <w:rsid w:val="00C54983"/>
    <w:rsid w:val="00C54B27"/>
    <w:rsid w:val="00C54E71"/>
    <w:rsid w:val="00C553BA"/>
    <w:rsid w:val="00C556BE"/>
    <w:rsid w:val="00C57BD1"/>
    <w:rsid w:val="00C60C27"/>
    <w:rsid w:val="00C62D94"/>
    <w:rsid w:val="00C63371"/>
    <w:rsid w:val="00C66001"/>
    <w:rsid w:val="00C66CA0"/>
    <w:rsid w:val="00C676AC"/>
    <w:rsid w:val="00C67A8E"/>
    <w:rsid w:val="00C71BBE"/>
    <w:rsid w:val="00C720B7"/>
    <w:rsid w:val="00C721EA"/>
    <w:rsid w:val="00C74B43"/>
    <w:rsid w:val="00C74BF0"/>
    <w:rsid w:val="00C74C5D"/>
    <w:rsid w:val="00C769E7"/>
    <w:rsid w:val="00C76D23"/>
    <w:rsid w:val="00C7766B"/>
    <w:rsid w:val="00C80A8B"/>
    <w:rsid w:val="00C80B01"/>
    <w:rsid w:val="00C810FD"/>
    <w:rsid w:val="00C81286"/>
    <w:rsid w:val="00C81336"/>
    <w:rsid w:val="00C81687"/>
    <w:rsid w:val="00C83516"/>
    <w:rsid w:val="00C845F6"/>
    <w:rsid w:val="00C86911"/>
    <w:rsid w:val="00C86D4F"/>
    <w:rsid w:val="00C87727"/>
    <w:rsid w:val="00C877DF"/>
    <w:rsid w:val="00C87B0C"/>
    <w:rsid w:val="00C87B96"/>
    <w:rsid w:val="00C87E8E"/>
    <w:rsid w:val="00C90C12"/>
    <w:rsid w:val="00C90F10"/>
    <w:rsid w:val="00C9175B"/>
    <w:rsid w:val="00C9277B"/>
    <w:rsid w:val="00C93837"/>
    <w:rsid w:val="00C9413E"/>
    <w:rsid w:val="00C94F0E"/>
    <w:rsid w:val="00C960D8"/>
    <w:rsid w:val="00C9625F"/>
    <w:rsid w:val="00C96428"/>
    <w:rsid w:val="00C96CDD"/>
    <w:rsid w:val="00C9718E"/>
    <w:rsid w:val="00CA05D5"/>
    <w:rsid w:val="00CA0FF3"/>
    <w:rsid w:val="00CA1C3F"/>
    <w:rsid w:val="00CA2C4F"/>
    <w:rsid w:val="00CA2C51"/>
    <w:rsid w:val="00CA3B83"/>
    <w:rsid w:val="00CA52F1"/>
    <w:rsid w:val="00CA58CC"/>
    <w:rsid w:val="00CA5BE0"/>
    <w:rsid w:val="00CA6E70"/>
    <w:rsid w:val="00CA71B4"/>
    <w:rsid w:val="00CA7915"/>
    <w:rsid w:val="00CB0089"/>
    <w:rsid w:val="00CB2428"/>
    <w:rsid w:val="00CB2E9A"/>
    <w:rsid w:val="00CB4467"/>
    <w:rsid w:val="00CB6620"/>
    <w:rsid w:val="00CB762E"/>
    <w:rsid w:val="00CB77D3"/>
    <w:rsid w:val="00CC1843"/>
    <w:rsid w:val="00CC1896"/>
    <w:rsid w:val="00CC251D"/>
    <w:rsid w:val="00CC2CE0"/>
    <w:rsid w:val="00CC36E1"/>
    <w:rsid w:val="00CC3811"/>
    <w:rsid w:val="00CC39D6"/>
    <w:rsid w:val="00CC4010"/>
    <w:rsid w:val="00CC496E"/>
    <w:rsid w:val="00CC652F"/>
    <w:rsid w:val="00CC6833"/>
    <w:rsid w:val="00CC7427"/>
    <w:rsid w:val="00CD0EBC"/>
    <w:rsid w:val="00CD12A2"/>
    <w:rsid w:val="00CD1585"/>
    <w:rsid w:val="00CD1E12"/>
    <w:rsid w:val="00CD3478"/>
    <w:rsid w:val="00CD3743"/>
    <w:rsid w:val="00CD423B"/>
    <w:rsid w:val="00CD4454"/>
    <w:rsid w:val="00CD458B"/>
    <w:rsid w:val="00CD5552"/>
    <w:rsid w:val="00CD5698"/>
    <w:rsid w:val="00CD5799"/>
    <w:rsid w:val="00CD6CE6"/>
    <w:rsid w:val="00CD71A2"/>
    <w:rsid w:val="00CD760D"/>
    <w:rsid w:val="00CD76F9"/>
    <w:rsid w:val="00CD78DD"/>
    <w:rsid w:val="00CD7997"/>
    <w:rsid w:val="00CD7E00"/>
    <w:rsid w:val="00CE1EC1"/>
    <w:rsid w:val="00CE39A5"/>
    <w:rsid w:val="00CE4EB8"/>
    <w:rsid w:val="00CE53F7"/>
    <w:rsid w:val="00CE57FD"/>
    <w:rsid w:val="00CE5CAE"/>
    <w:rsid w:val="00CE622A"/>
    <w:rsid w:val="00CE63A0"/>
    <w:rsid w:val="00CE7D7D"/>
    <w:rsid w:val="00CF0430"/>
    <w:rsid w:val="00CF04B5"/>
    <w:rsid w:val="00CF0919"/>
    <w:rsid w:val="00CF156A"/>
    <w:rsid w:val="00CF1AF8"/>
    <w:rsid w:val="00CF3F4A"/>
    <w:rsid w:val="00CF42CA"/>
    <w:rsid w:val="00CF43A6"/>
    <w:rsid w:val="00CF50B2"/>
    <w:rsid w:val="00CF521F"/>
    <w:rsid w:val="00CF589E"/>
    <w:rsid w:val="00CF5D3C"/>
    <w:rsid w:val="00CF6365"/>
    <w:rsid w:val="00CF7DB5"/>
    <w:rsid w:val="00CF7DF4"/>
    <w:rsid w:val="00CF7F75"/>
    <w:rsid w:val="00D00315"/>
    <w:rsid w:val="00D0176D"/>
    <w:rsid w:val="00D02790"/>
    <w:rsid w:val="00D034FA"/>
    <w:rsid w:val="00D044FC"/>
    <w:rsid w:val="00D05344"/>
    <w:rsid w:val="00D05E06"/>
    <w:rsid w:val="00D06166"/>
    <w:rsid w:val="00D06859"/>
    <w:rsid w:val="00D074A0"/>
    <w:rsid w:val="00D111F3"/>
    <w:rsid w:val="00D11A1A"/>
    <w:rsid w:val="00D11BB1"/>
    <w:rsid w:val="00D15054"/>
    <w:rsid w:val="00D160C6"/>
    <w:rsid w:val="00D16722"/>
    <w:rsid w:val="00D20063"/>
    <w:rsid w:val="00D20D4E"/>
    <w:rsid w:val="00D214D1"/>
    <w:rsid w:val="00D21A62"/>
    <w:rsid w:val="00D22B99"/>
    <w:rsid w:val="00D23D44"/>
    <w:rsid w:val="00D24B2C"/>
    <w:rsid w:val="00D24B8E"/>
    <w:rsid w:val="00D25B6F"/>
    <w:rsid w:val="00D261AC"/>
    <w:rsid w:val="00D2634F"/>
    <w:rsid w:val="00D27DE6"/>
    <w:rsid w:val="00D30576"/>
    <w:rsid w:val="00D3329C"/>
    <w:rsid w:val="00D33512"/>
    <w:rsid w:val="00D34203"/>
    <w:rsid w:val="00D34645"/>
    <w:rsid w:val="00D34C9A"/>
    <w:rsid w:val="00D35D19"/>
    <w:rsid w:val="00D35EF8"/>
    <w:rsid w:val="00D3659F"/>
    <w:rsid w:val="00D373E6"/>
    <w:rsid w:val="00D37E96"/>
    <w:rsid w:val="00D41D18"/>
    <w:rsid w:val="00D42431"/>
    <w:rsid w:val="00D425B6"/>
    <w:rsid w:val="00D43111"/>
    <w:rsid w:val="00D43359"/>
    <w:rsid w:val="00D43A63"/>
    <w:rsid w:val="00D4468B"/>
    <w:rsid w:val="00D44B81"/>
    <w:rsid w:val="00D44CE7"/>
    <w:rsid w:val="00D451E0"/>
    <w:rsid w:val="00D462A6"/>
    <w:rsid w:val="00D4640A"/>
    <w:rsid w:val="00D47A0D"/>
    <w:rsid w:val="00D51B7E"/>
    <w:rsid w:val="00D51E91"/>
    <w:rsid w:val="00D52768"/>
    <w:rsid w:val="00D54E47"/>
    <w:rsid w:val="00D5746D"/>
    <w:rsid w:val="00D5754C"/>
    <w:rsid w:val="00D57A32"/>
    <w:rsid w:val="00D62952"/>
    <w:rsid w:val="00D634B8"/>
    <w:rsid w:val="00D6355A"/>
    <w:rsid w:val="00D64EF9"/>
    <w:rsid w:val="00D65678"/>
    <w:rsid w:val="00D66F62"/>
    <w:rsid w:val="00D671F7"/>
    <w:rsid w:val="00D70140"/>
    <w:rsid w:val="00D70242"/>
    <w:rsid w:val="00D712CD"/>
    <w:rsid w:val="00D714A5"/>
    <w:rsid w:val="00D735A3"/>
    <w:rsid w:val="00D74148"/>
    <w:rsid w:val="00D756B4"/>
    <w:rsid w:val="00D76580"/>
    <w:rsid w:val="00D7659E"/>
    <w:rsid w:val="00D766C4"/>
    <w:rsid w:val="00D805F2"/>
    <w:rsid w:val="00D820C3"/>
    <w:rsid w:val="00D833F3"/>
    <w:rsid w:val="00D8357F"/>
    <w:rsid w:val="00D850DE"/>
    <w:rsid w:val="00D8555E"/>
    <w:rsid w:val="00D8656B"/>
    <w:rsid w:val="00D86DC8"/>
    <w:rsid w:val="00D87112"/>
    <w:rsid w:val="00D87E50"/>
    <w:rsid w:val="00D87E68"/>
    <w:rsid w:val="00D904C4"/>
    <w:rsid w:val="00D90BFA"/>
    <w:rsid w:val="00D93321"/>
    <w:rsid w:val="00D944A1"/>
    <w:rsid w:val="00D94C9D"/>
    <w:rsid w:val="00D95EE7"/>
    <w:rsid w:val="00D96B57"/>
    <w:rsid w:val="00D96DE9"/>
    <w:rsid w:val="00D97389"/>
    <w:rsid w:val="00D975A9"/>
    <w:rsid w:val="00D9769E"/>
    <w:rsid w:val="00DA0063"/>
    <w:rsid w:val="00DA0913"/>
    <w:rsid w:val="00DA0E88"/>
    <w:rsid w:val="00DA190D"/>
    <w:rsid w:val="00DA1BF7"/>
    <w:rsid w:val="00DA242D"/>
    <w:rsid w:val="00DA2BA1"/>
    <w:rsid w:val="00DA2D4E"/>
    <w:rsid w:val="00DA50A5"/>
    <w:rsid w:val="00DA53BA"/>
    <w:rsid w:val="00DA571D"/>
    <w:rsid w:val="00DB05FD"/>
    <w:rsid w:val="00DB181D"/>
    <w:rsid w:val="00DB3DB7"/>
    <w:rsid w:val="00DB49CF"/>
    <w:rsid w:val="00DB4F4E"/>
    <w:rsid w:val="00DB6B43"/>
    <w:rsid w:val="00DB6EC9"/>
    <w:rsid w:val="00DB7DBC"/>
    <w:rsid w:val="00DC067F"/>
    <w:rsid w:val="00DC0B59"/>
    <w:rsid w:val="00DC0E43"/>
    <w:rsid w:val="00DC1C66"/>
    <w:rsid w:val="00DC4254"/>
    <w:rsid w:val="00DC5C66"/>
    <w:rsid w:val="00DC6272"/>
    <w:rsid w:val="00DC6C3C"/>
    <w:rsid w:val="00DC71E4"/>
    <w:rsid w:val="00DD0D18"/>
    <w:rsid w:val="00DD17E9"/>
    <w:rsid w:val="00DD256A"/>
    <w:rsid w:val="00DD3571"/>
    <w:rsid w:val="00DD3C46"/>
    <w:rsid w:val="00DD4271"/>
    <w:rsid w:val="00DD42F3"/>
    <w:rsid w:val="00DD45E6"/>
    <w:rsid w:val="00DD539C"/>
    <w:rsid w:val="00DD55ED"/>
    <w:rsid w:val="00DD68C5"/>
    <w:rsid w:val="00DD78F8"/>
    <w:rsid w:val="00DE1731"/>
    <w:rsid w:val="00DE20B8"/>
    <w:rsid w:val="00DE2458"/>
    <w:rsid w:val="00DE2FAC"/>
    <w:rsid w:val="00DE3054"/>
    <w:rsid w:val="00DE3C9C"/>
    <w:rsid w:val="00DE3E03"/>
    <w:rsid w:val="00DE4DD5"/>
    <w:rsid w:val="00DE5909"/>
    <w:rsid w:val="00DE5D38"/>
    <w:rsid w:val="00DE65D1"/>
    <w:rsid w:val="00DF02A8"/>
    <w:rsid w:val="00DF031A"/>
    <w:rsid w:val="00DF08C0"/>
    <w:rsid w:val="00DF0A0F"/>
    <w:rsid w:val="00DF100A"/>
    <w:rsid w:val="00DF2527"/>
    <w:rsid w:val="00DF273F"/>
    <w:rsid w:val="00DF3728"/>
    <w:rsid w:val="00DF3813"/>
    <w:rsid w:val="00DF42E4"/>
    <w:rsid w:val="00DF4F53"/>
    <w:rsid w:val="00DF54B8"/>
    <w:rsid w:val="00DF5BA9"/>
    <w:rsid w:val="00E009FC"/>
    <w:rsid w:val="00E020B6"/>
    <w:rsid w:val="00E0301C"/>
    <w:rsid w:val="00E03F05"/>
    <w:rsid w:val="00E0422E"/>
    <w:rsid w:val="00E05956"/>
    <w:rsid w:val="00E062B3"/>
    <w:rsid w:val="00E06B01"/>
    <w:rsid w:val="00E07525"/>
    <w:rsid w:val="00E07B5C"/>
    <w:rsid w:val="00E10845"/>
    <w:rsid w:val="00E12694"/>
    <w:rsid w:val="00E12727"/>
    <w:rsid w:val="00E12DC2"/>
    <w:rsid w:val="00E13174"/>
    <w:rsid w:val="00E135F0"/>
    <w:rsid w:val="00E13C7B"/>
    <w:rsid w:val="00E14349"/>
    <w:rsid w:val="00E14884"/>
    <w:rsid w:val="00E14983"/>
    <w:rsid w:val="00E14F9E"/>
    <w:rsid w:val="00E15716"/>
    <w:rsid w:val="00E157DA"/>
    <w:rsid w:val="00E1649E"/>
    <w:rsid w:val="00E168AE"/>
    <w:rsid w:val="00E16BFE"/>
    <w:rsid w:val="00E16DC4"/>
    <w:rsid w:val="00E17000"/>
    <w:rsid w:val="00E174BA"/>
    <w:rsid w:val="00E203D1"/>
    <w:rsid w:val="00E209F7"/>
    <w:rsid w:val="00E22181"/>
    <w:rsid w:val="00E23552"/>
    <w:rsid w:val="00E236DA"/>
    <w:rsid w:val="00E23818"/>
    <w:rsid w:val="00E245C6"/>
    <w:rsid w:val="00E24619"/>
    <w:rsid w:val="00E254C3"/>
    <w:rsid w:val="00E269A2"/>
    <w:rsid w:val="00E26F63"/>
    <w:rsid w:val="00E303AE"/>
    <w:rsid w:val="00E306FF"/>
    <w:rsid w:val="00E312FB"/>
    <w:rsid w:val="00E31FFE"/>
    <w:rsid w:val="00E3298E"/>
    <w:rsid w:val="00E32F5B"/>
    <w:rsid w:val="00E342C9"/>
    <w:rsid w:val="00E3437B"/>
    <w:rsid w:val="00E349F1"/>
    <w:rsid w:val="00E34A07"/>
    <w:rsid w:val="00E35C1E"/>
    <w:rsid w:val="00E35FC0"/>
    <w:rsid w:val="00E3723A"/>
    <w:rsid w:val="00E432A2"/>
    <w:rsid w:val="00E43D9E"/>
    <w:rsid w:val="00E440F8"/>
    <w:rsid w:val="00E443DF"/>
    <w:rsid w:val="00E44C49"/>
    <w:rsid w:val="00E453D0"/>
    <w:rsid w:val="00E463A7"/>
    <w:rsid w:val="00E467C1"/>
    <w:rsid w:val="00E4682F"/>
    <w:rsid w:val="00E46D8E"/>
    <w:rsid w:val="00E47706"/>
    <w:rsid w:val="00E5104F"/>
    <w:rsid w:val="00E525A8"/>
    <w:rsid w:val="00E52A12"/>
    <w:rsid w:val="00E52FA5"/>
    <w:rsid w:val="00E549E8"/>
    <w:rsid w:val="00E5576E"/>
    <w:rsid w:val="00E56555"/>
    <w:rsid w:val="00E565CD"/>
    <w:rsid w:val="00E570AB"/>
    <w:rsid w:val="00E572F8"/>
    <w:rsid w:val="00E573C7"/>
    <w:rsid w:val="00E579E1"/>
    <w:rsid w:val="00E57D2B"/>
    <w:rsid w:val="00E60792"/>
    <w:rsid w:val="00E6183C"/>
    <w:rsid w:val="00E61861"/>
    <w:rsid w:val="00E61FE0"/>
    <w:rsid w:val="00E625C2"/>
    <w:rsid w:val="00E62BC6"/>
    <w:rsid w:val="00E62FA8"/>
    <w:rsid w:val="00E63C06"/>
    <w:rsid w:val="00E65CE0"/>
    <w:rsid w:val="00E67354"/>
    <w:rsid w:val="00E67771"/>
    <w:rsid w:val="00E7137A"/>
    <w:rsid w:val="00E71836"/>
    <w:rsid w:val="00E72748"/>
    <w:rsid w:val="00E732E7"/>
    <w:rsid w:val="00E74E55"/>
    <w:rsid w:val="00E74F10"/>
    <w:rsid w:val="00E75A60"/>
    <w:rsid w:val="00E77C2F"/>
    <w:rsid w:val="00E80D7B"/>
    <w:rsid w:val="00E82E78"/>
    <w:rsid w:val="00E8494E"/>
    <w:rsid w:val="00E863DE"/>
    <w:rsid w:val="00E86551"/>
    <w:rsid w:val="00E86CE9"/>
    <w:rsid w:val="00E8765D"/>
    <w:rsid w:val="00E903A7"/>
    <w:rsid w:val="00E9101C"/>
    <w:rsid w:val="00E91EEC"/>
    <w:rsid w:val="00E92FB1"/>
    <w:rsid w:val="00E93356"/>
    <w:rsid w:val="00E93D78"/>
    <w:rsid w:val="00E9407E"/>
    <w:rsid w:val="00E95420"/>
    <w:rsid w:val="00E95D99"/>
    <w:rsid w:val="00E95FFC"/>
    <w:rsid w:val="00E96B2D"/>
    <w:rsid w:val="00E970D6"/>
    <w:rsid w:val="00E97390"/>
    <w:rsid w:val="00E97853"/>
    <w:rsid w:val="00E97BB5"/>
    <w:rsid w:val="00EA0D86"/>
    <w:rsid w:val="00EA137D"/>
    <w:rsid w:val="00EA226A"/>
    <w:rsid w:val="00EA3126"/>
    <w:rsid w:val="00EA398A"/>
    <w:rsid w:val="00EA3B9F"/>
    <w:rsid w:val="00EA3DA0"/>
    <w:rsid w:val="00EA3F8B"/>
    <w:rsid w:val="00EA44B0"/>
    <w:rsid w:val="00EA4BAF"/>
    <w:rsid w:val="00EA4BDC"/>
    <w:rsid w:val="00EA585A"/>
    <w:rsid w:val="00EA5D81"/>
    <w:rsid w:val="00EA6A3C"/>
    <w:rsid w:val="00EA7AC8"/>
    <w:rsid w:val="00EB0326"/>
    <w:rsid w:val="00EB0872"/>
    <w:rsid w:val="00EB0C15"/>
    <w:rsid w:val="00EB21B0"/>
    <w:rsid w:val="00EB2263"/>
    <w:rsid w:val="00EB2743"/>
    <w:rsid w:val="00EB2AA5"/>
    <w:rsid w:val="00EB5425"/>
    <w:rsid w:val="00EB5A49"/>
    <w:rsid w:val="00EB5D7F"/>
    <w:rsid w:val="00EB63F8"/>
    <w:rsid w:val="00EB6A8E"/>
    <w:rsid w:val="00EB6C85"/>
    <w:rsid w:val="00EB6EFC"/>
    <w:rsid w:val="00EB72AB"/>
    <w:rsid w:val="00EB781D"/>
    <w:rsid w:val="00EB7BE9"/>
    <w:rsid w:val="00EC028B"/>
    <w:rsid w:val="00EC12F4"/>
    <w:rsid w:val="00EC1E5B"/>
    <w:rsid w:val="00EC2463"/>
    <w:rsid w:val="00EC41C8"/>
    <w:rsid w:val="00EC422A"/>
    <w:rsid w:val="00EC4497"/>
    <w:rsid w:val="00EC4D09"/>
    <w:rsid w:val="00EC4E22"/>
    <w:rsid w:val="00EC51C8"/>
    <w:rsid w:val="00EC6469"/>
    <w:rsid w:val="00EC692A"/>
    <w:rsid w:val="00EC7338"/>
    <w:rsid w:val="00EC75FC"/>
    <w:rsid w:val="00EC794F"/>
    <w:rsid w:val="00EC7F77"/>
    <w:rsid w:val="00ED04CC"/>
    <w:rsid w:val="00ED1005"/>
    <w:rsid w:val="00ED1772"/>
    <w:rsid w:val="00ED18CF"/>
    <w:rsid w:val="00ED18DC"/>
    <w:rsid w:val="00ED3070"/>
    <w:rsid w:val="00ED314E"/>
    <w:rsid w:val="00ED4490"/>
    <w:rsid w:val="00ED4529"/>
    <w:rsid w:val="00ED530F"/>
    <w:rsid w:val="00ED5634"/>
    <w:rsid w:val="00ED5E9C"/>
    <w:rsid w:val="00ED6B3C"/>
    <w:rsid w:val="00ED6CC7"/>
    <w:rsid w:val="00ED6F2C"/>
    <w:rsid w:val="00ED761B"/>
    <w:rsid w:val="00ED7885"/>
    <w:rsid w:val="00EE062A"/>
    <w:rsid w:val="00EE0F50"/>
    <w:rsid w:val="00EE1026"/>
    <w:rsid w:val="00EE140B"/>
    <w:rsid w:val="00EE1C68"/>
    <w:rsid w:val="00EE2158"/>
    <w:rsid w:val="00EE4C4D"/>
    <w:rsid w:val="00EE6E75"/>
    <w:rsid w:val="00EE71C6"/>
    <w:rsid w:val="00EE758A"/>
    <w:rsid w:val="00EE7B4C"/>
    <w:rsid w:val="00EF01E4"/>
    <w:rsid w:val="00EF0771"/>
    <w:rsid w:val="00EF138B"/>
    <w:rsid w:val="00EF159A"/>
    <w:rsid w:val="00EF1695"/>
    <w:rsid w:val="00EF32B4"/>
    <w:rsid w:val="00EF3C16"/>
    <w:rsid w:val="00EF4C4A"/>
    <w:rsid w:val="00EF5533"/>
    <w:rsid w:val="00EF5A45"/>
    <w:rsid w:val="00EF6343"/>
    <w:rsid w:val="00EF722D"/>
    <w:rsid w:val="00EF73E6"/>
    <w:rsid w:val="00F00DA2"/>
    <w:rsid w:val="00F03C21"/>
    <w:rsid w:val="00F03F84"/>
    <w:rsid w:val="00F04235"/>
    <w:rsid w:val="00F05216"/>
    <w:rsid w:val="00F05B55"/>
    <w:rsid w:val="00F05C7B"/>
    <w:rsid w:val="00F067F6"/>
    <w:rsid w:val="00F1117E"/>
    <w:rsid w:val="00F115AE"/>
    <w:rsid w:val="00F128E9"/>
    <w:rsid w:val="00F12D88"/>
    <w:rsid w:val="00F13716"/>
    <w:rsid w:val="00F15F3B"/>
    <w:rsid w:val="00F163C7"/>
    <w:rsid w:val="00F165AA"/>
    <w:rsid w:val="00F16D8A"/>
    <w:rsid w:val="00F16E0B"/>
    <w:rsid w:val="00F172FC"/>
    <w:rsid w:val="00F17C93"/>
    <w:rsid w:val="00F17DB8"/>
    <w:rsid w:val="00F20039"/>
    <w:rsid w:val="00F20C02"/>
    <w:rsid w:val="00F20CCC"/>
    <w:rsid w:val="00F231E4"/>
    <w:rsid w:val="00F23C53"/>
    <w:rsid w:val="00F23C91"/>
    <w:rsid w:val="00F24F2A"/>
    <w:rsid w:val="00F26BBE"/>
    <w:rsid w:val="00F27FA5"/>
    <w:rsid w:val="00F30004"/>
    <w:rsid w:val="00F30608"/>
    <w:rsid w:val="00F3081B"/>
    <w:rsid w:val="00F30DF6"/>
    <w:rsid w:val="00F33540"/>
    <w:rsid w:val="00F3421B"/>
    <w:rsid w:val="00F343DD"/>
    <w:rsid w:val="00F350A0"/>
    <w:rsid w:val="00F358DE"/>
    <w:rsid w:val="00F3598E"/>
    <w:rsid w:val="00F3647C"/>
    <w:rsid w:val="00F40C0C"/>
    <w:rsid w:val="00F41752"/>
    <w:rsid w:val="00F42282"/>
    <w:rsid w:val="00F424BC"/>
    <w:rsid w:val="00F437E2"/>
    <w:rsid w:val="00F43A89"/>
    <w:rsid w:val="00F44FF4"/>
    <w:rsid w:val="00F4524A"/>
    <w:rsid w:val="00F4549A"/>
    <w:rsid w:val="00F45D2B"/>
    <w:rsid w:val="00F4662C"/>
    <w:rsid w:val="00F4788A"/>
    <w:rsid w:val="00F47917"/>
    <w:rsid w:val="00F47983"/>
    <w:rsid w:val="00F47C06"/>
    <w:rsid w:val="00F5106C"/>
    <w:rsid w:val="00F51612"/>
    <w:rsid w:val="00F537B2"/>
    <w:rsid w:val="00F548D1"/>
    <w:rsid w:val="00F55471"/>
    <w:rsid w:val="00F55B0E"/>
    <w:rsid w:val="00F5667C"/>
    <w:rsid w:val="00F575E9"/>
    <w:rsid w:val="00F605A5"/>
    <w:rsid w:val="00F60BA1"/>
    <w:rsid w:val="00F6114E"/>
    <w:rsid w:val="00F6198E"/>
    <w:rsid w:val="00F61B01"/>
    <w:rsid w:val="00F62F53"/>
    <w:rsid w:val="00F645EB"/>
    <w:rsid w:val="00F65754"/>
    <w:rsid w:val="00F663D5"/>
    <w:rsid w:val="00F66570"/>
    <w:rsid w:val="00F66735"/>
    <w:rsid w:val="00F671A3"/>
    <w:rsid w:val="00F671A4"/>
    <w:rsid w:val="00F67722"/>
    <w:rsid w:val="00F70146"/>
    <w:rsid w:val="00F707F6"/>
    <w:rsid w:val="00F711CA"/>
    <w:rsid w:val="00F716AE"/>
    <w:rsid w:val="00F7256D"/>
    <w:rsid w:val="00F7293E"/>
    <w:rsid w:val="00F72AD6"/>
    <w:rsid w:val="00F7377B"/>
    <w:rsid w:val="00F738D1"/>
    <w:rsid w:val="00F74278"/>
    <w:rsid w:val="00F75426"/>
    <w:rsid w:val="00F7610E"/>
    <w:rsid w:val="00F76862"/>
    <w:rsid w:val="00F77EAC"/>
    <w:rsid w:val="00F80E6D"/>
    <w:rsid w:val="00F8153D"/>
    <w:rsid w:val="00F82BD1"/>
    <w:rsid w:val="00F8301D"/>
    <w:rsid w:val="00F83A37"/>
    <w:rsid w:val="00F84B53"/>
    <w:rsid w:val="00F8693C"/>
    <w:rsid w:val="00F87025"/>
    <w:rsid w:val="00F87B3A"/>
    <w:rsid w:val="00F87DE1"/>
    <w:rsid w:val="00F90943"/>
    <w:rsid w:val="00F90E57"/>
    <w:rsid w:val="00F90F65"/>
    <w:rsid w:val="00F91B95"/>
    <w:rsid w:val="00F92327"/>
    <w:rsid w:val="00F934D1"/>
    <w:rsid w:val="00F94607"/>
    <w:rsid w:val="00F94845"/>
    <w:rsid w:val="00F96D3F"/>
    <w:rsid w:val="00FA073E"/>
    <w:rsid w:val="00FA0F82"/>
    <w:rsid w:val="00FA1936"/>
    <w:rsid w:val="00FA23C3"/>
    <w:rsid w:val="00FA27F9"/>
    <w:rsid w:val="00FA3753"/>
    <w:rsid w:val="00FA3935"/>
    <w:rsid w:val="00FA3F69"/>
    <w:rsid w:val="00FA44CA"/>
    <w:rsid w:val="00FA4BB4"/>
    <w:rsid w:val="00FA4E50"/>
    <w:rsid w:val="00FA5C83"/>
    <w:rsid w:val="00FA6413"/>
    <w:rsid w:val="00FA7D79"/>
    <w:rsid w:val="00FB10A9"/>
    <w:rsid w:val="00FB16EC"/>
    <w:rsid w:val="00FB1F4A"/>
    <w:rsid w:val="00FB250B"/>
    <w:rsid w:val="00FB2584"/>
    <w:rsid w:val="00FB2707"/>
    <w:rsid w:val="00FB32BD"/>
    <w:rsid w:val="00FB3402"/>
    <w:rsid w:val="00FB3B2F"/>
    <w:rsid w:val="00FB4DA3"/>
    <w:rsid w:val="00FB4DCC"/>
    <w:rsid w:val="00FB559E"/>
    <w:rsid w:val="00FB669F"/>
    <w:rsid w:val="00FC20AD"/>
    <w:rsid w:val="00FC2E0A"/>
    <w:rsid w:val="00FC33BB"/>
    <w:rsid w:val="00FC3635"/>
    <w:rsid w:val="00FC3CA2"/>
    <w:rsid w:val="00FC5477"/>
    <w:rsid w:val="00FC5B28"/>
    <w:rsid w:val="00FC5B77"/>
    <w:rsid w:val="00FC73C4"/>
    <w:rsid w:val="00FC751B"/>
    <w:rsid w:val="00FC7667"/>
    <w:rsid w:val="00FD11C9"/>
    <w:rsid w:val="00FD1324"/>
    <w:rsid w:val="00FD19E4"/>
    <w:rsid w:val="00FD2443"/>
    <w:rsid w:val="00FD2D3D"/>
    <w:rsid w:val="00FD4224"/>
    <w:rsid w:val="00FD458B"/>
    <w:rsid w:val="00FD4895"/>
    <w:rsid w:val="00FD5638"/>
    <w:rsid w:val="00FD56DE"/>
    <w:rsid w:val="00FD58D3"/>
    <w:rsid w:val="00FD7707"/>
    <w:rsid w:val="00FE03CA"/>
    <w:rsid w:val="00FE04A2"/>
    <w:rsid w:val="00FE08D3"/>
    <w:rsid w:val="00FE0CCB"/>
    <w:rsid w:val="00FE1495"/>
    <w:rsid w:val="00FE1805"/>
    <w:rsid w:val="00FE2537"/>
    <w:rsid w:val="00FE33A5"/>
    <w:rsid w:val="00FE3CEC"/>
    <w:rsid w:val="00FE402A"/>
    <w:rsid w:val="00FE655D"/>
    <w:rsid w:val="00FE6593"/>
    <w:rsid w:val="00FF0A09"/>
    <w:rsid w:val="00FF19BA"/>
    <w:rsid w:val="00FF1EBA"/>
    <w:rsid w:val="00FF208C"/>
    <w:rsid w:val="00FF22DB"/>
    <w:rsid w:val="00FF4AD1"/>
    <w:rsid w:val="00FF4C1E"/>
    <w:rsid w:val="00FF52C4"/>
    <w:rsid w:val="00FF56B5"/>
    <w:rsid w:val="00FF6720"/>
    <w:rsid w:val="00FF71BD"/>
    <w:rsid w:val="00FF7BEF"/>
    <w:rsid w:val="01159392"/>
    <w:rsid w:val="02BD2C26"/>
    <w:rsid w:val="09D94075"/>
    <w:rsid w:val="0D158A8D"/>
    <w:rsid w:val="0E387611"/>
    <w:rsid w:val="11F96D39"/>
    <w:rsid w:val="127C914A"/>
    <w:rsid w:val="12B29FAF"/>
    <w:rsid w:val="12C77BAC"/>
    <w:rsid w:val="130D3CC3"/>
    <w:rsid w:val="1499F2C4"/>
    <w:rsid w:val="15810D6C"/>
    <w:rsid w:val="169AF81E"/>
    <w:rsid w:val="1B74057C"/>
    <w:rsid w:val="1E3F443E"/>
    <w:rsid w:val="22D5DD52"/>
    <w:rsid w:val="247A6CD0"/>
    <w:rsid w:val="256B13CC"/>
    <w:rsid w:val="25BA171E"/>
    <w:rsid w:val="2662EED5"/>
    <w:rsid w:val="27A63AC7"/>
    <w:rsid w:val="2A63C7BC"/>
    <w:rsid w:val="2A90C53E"/>
    <w:rsid w:val="2BE7570B"/>
    <w:rsid w:val="2C722406"/>
    <w:rsid w:val="2EBE24C0"/>
    <w:rsid w:val="36174EC8"/>
    <w:rsid w:val="36A268DC"/>
    <w:rsid w:val="3A3F2933"/>
    <w:rsid w:val="3F16C83B"/>
    <w:rsid w:val="40064193"/>
    <w:rsid w:val="444ACDA5"/>
    <w:rsid w:val="467EF7B1"/>
    <w:rsid w:val="46D5D6BE"/>
    <w:rsid w:val="49EFA5CD"/>
    <w:rsid w:val="4C2BADDB"/>
    <w:rsid w:val="4C901390"/>
    <w:rsid w:val="4D441C23"/>
    <w:rsid w:val="50DF9DAD"/>
    <w:rsid w:val="520B9975"/>
    <w:rsid w:val="5AC0C6D5"/>
    <w:rsid w:val="603EC048"/>
    <w:rsid w:val="6320DC8B"/>
    <w:rsid w:val="67375AFD"/>
    <w:rsid w:val="67884D8A"/>
    <w:rsid w:val="67BCA01F"/>
    <w:rsid w:val="71F8D3CF"/>
    <w:rsid w:val="759AB118"/>
    <w:rsid w:val="77E7B32A"/>
    <w:rsid w:val="793ADD7C"/>
    <w:rsid w:val="7D25F581"/>
    <w:rsid w:val="7E0C9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DAD643EA-6A26-4413-8197-0B671FB3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577"/>
    <w:pPr>
      <w:spacing w:after="120" w:line="276" w:lineRule="auto"/>
    </w:pPr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zevdokumentu">
    <w:name w:val="Název dokumentu"/>
    <w:basedOn w:val="Normal"/>
    <w:link w:val="NzevdokumentuChar"/>
    <w:uiPriority w:val="15"/>
    <w:qFormat/>
    <w:rsid w:val="00D02790"/>
    <w:pPr>
      <w:spacing w:before="240" w:after="0"/>
      <w:contextualSpacing/>
    </w:pPr>
    <w:rPr>
      <w:rFonts w:ascii="Arial" w:hAnsi="Arial"/>
      <w:b/>
      <w:bCs/>
      <w:color w:val="C26161"/>
      <w:sz w:val="60"/>
      <w:szCs w:val="60"/>
    </w:rPr>
  </w:style>
  <w:style w:type="paragraph" w:customStyle="1" w:styleId="Pedmtdokumentu">
    <w:name w:val="Předmět dokumentu"/>
    <w:basedOn w:val="Normal"/>
    <w:link w:val="PedmtdokumentuChar"/>
    <w:uiPriority w:val="16"/>
    <w:qFormat/>
    <w:rsid w:val="00D634B8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DefaultParagraphFont"/>
    <w:link w:val="Nzevdokumentu"/>
    <w:uiPriority w:val="15"/>
    <w:rsid w:val="00D02790"/>
    <w:rPr>
      <w:rFonts w:ascii="Arial" w:hAnsi="Arial"/>
      <w:b/>
      <w:bCs/>
      <w:color w:val="C26161"/>
      <w:sz w:val="60"/>
      <w:szCs w:val="60"/>
    </w:rPr>
  </w:style>
  <w:style w:type="paragraph" w:customStyle="1" w:styleId="Text">
    <w:name w:val="Text"/>
    <w:basedOn w:val="Normal"/>
    <w:link w:val="TextChar"/>
    <w:uiPriority w:val="16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DefaultParagraphFont"/>
    <w:link w:val="Pedmtdokumentu"/>
    <w:uiPriority w:val="16"/>
    <w:rsid w:val="00D634B8"/>
    <w:rPr>
      <w:rFonts w:ascii="Arial" w:hAnsi="Arial"/>
      <w:b/>
      <w:bCs/>
      <w:sz w:val="40"/>
      <w:szCs w:val="40"/>
    </w:rPr>
  </w:style>
  <w:style w:type="character" w:styleId="CommentReference">
    <w:name w:val="annotation reference"/>
    <w:basedOn w:val="DefaultParagraphFont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DefaultParagraphFont"/>
    <w:link w:val="Text"/>
    <w:uiPriority w:val="16"/>
    <w:rsid w:val="009B16FA"/>
    <w:rPr>
      <w:rFonts w:ascii="Tahoma" w:hAnsi="Tahoma" w:cs="Tahoma"/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4C7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al"/>
    <w:next w:val="Pod-l"/>
    <w:link w:val="lChar"/>
    <w:uiPriority w:val="3"/>
    <w:qFormat/>
    <w:rsid w:val="001A1E85"/>
    <w:pPr>
      <w:keepNext/>
      <w:numPr>
        <w:numId w:val="36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C26161"/>
      <w:sz w:val="28"/>
      <w:szCs w:val="28"/>
    </w:rPr>
  </w:style>
  <w:style w:type="paragraph" w:customStyle="1" w:styleId="Pod-l">
    <w:name w:val="Pod-čl."/>
    <w:basedOn w:val="Normal"/>
    <w:next w:val="Odst"/>
    <w:link w:val="Pod-lChar"/>
    <w:uiPriority w:val="4"/>
    <w:qFormat/>
    <w:rsid w:val="00FA4BB4"/>
    <w:pPr>
      <w:keepNext/>
      <w:numPr>
        <w:ilvl w:val="1"/>
        <w:numId w:val="36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DefaultParagraphFont"/>
    <w:link w:val="l"/>
    <w:uiPriority w:val="3"/>
    <w:rsid w:val="00373BB2"/>
    <w:rPr>
      <w:rFonts w:ascii="Arial" w:hAnsi="Arial"/>
      <w:b/>
      <w:bCs/>
      <w:caps/>
      <w:color w:val="C26161"/>
      <w:sz w:val="28"/>
      <w:szCs w:val="28"/>
    </w:rPr>
  </w:style>
  <w:style w:type="paragraph" w:customStyle="1" w:styleId="Odst">
    <w:name w:val="Odst."/>
    <w:basedOn w:val="Normal"/>
    <w:link w:val="OdstChar"/>
    <w:uiPriority w:val="5"/>
    <w:qFormat/>
    <w:rsid w:val="00CA5BE0"/>
    <w:pPr>
      <w:numPr>
        <w:ilvl w:val="2"/>
        <w:numId w:val="36"/>
      </w:numPr>
      <w:jc w:val="both"/>
    </w:pPr>
    <w:rPr>
      <w:rFonts w:cs="Tahoma"/>
    </w:rPr>
  </w:style>
  <w:style w:type="character" w:customStyle="1" w:styleId="Pod-lChar">
    <w:name w:val="Pod-čl. Char"/>
    <w:basedOn w:val="DefaultParagraphFont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al"/>
    <w:link w:val="PsmChar"/>
    <w:uiPriority w:val="7"/>
    <w:qFormat/>
    <w:rsid w:val="00CA5BE0"/>
    <w:pPr>
      <w:numPr>
        <w:ilvl w:val="3"/>
        <w:numId w:val="36"/>
      </w:numPr>
      <w:jc w:val="both"/>
    </w:pPr>
    <w:rPr>
      <w:rFonts w:cs="Tahoma"/>
    </w:rPr>
  </w:style>
  <w:style w:type="character" w:customStyle="1" w:styleId="OdstChar">
    <w:name w:val="Odst. Char"/>
    <w:basedOn w:val="DefaultParagraphFont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al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DefaultParagraphFont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al"/>
    <w:link w:val="BodChar"/>
    <w:uiPriority w:val="9"/>
    <w:qFormat/>
    <w:rsid w:val="00CA5BE0"/>
    <w:pPr>
      <w:numPr>
        <w:ilvl w:val="4"/>
        <w:numId w:val="36"/>
      </w:numPr>
      <w:jc w:val="both"/>
    </w:pPr>
    <w:rPr>
      <w:rFonts w:cs="Tahoma"/>
    </w:rPr>
  </w:style>
  <w:style w:type="character" w:customStyle="1" w:styleId="PodPsmChar">
    <w:name w:val="Pod Písm. Char"/>
    <w:basedOn w:val="DefaultParagraphFont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al"/>
    <w:link w:val="OdrkaChar"/>
    <w:uiPriority w:val="10"/>
    <w:qFormat/>
    <w:rsid w:val="00CA5BE0"/>
    <w:pPr>
      <w:numPr>
        <w:ilvl w:val="5"/>
        <w:numId w:val="36"/>
      </w:numPr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9"/>
    <w:rsid w:val="00060C69"/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DefaultParagraphFont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al"/>
    <w:link w:val="TabChar"/>
    <w:uiPriority w:val="9"/>
    <w:qFormat/>
    <w:rsid w:val="00677FBA"/>
    <w:pPr>
      <w:spacing w:after="0"/>
    </w:pPr>
  </w:style>
  <w:style w:type="paragraph" w:customStyle="1" w:styleId="Tabsted">
    <w:name w:val="Tab. střed"/>
    <w:basedOn w:val="Normal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DefaultParagraphFont"/>
    <w:link w:val="Tab"/>
    <w:uiPriority w:val="9"/>
    <w:rsid w:val="009B16FA"/>
    <w:rPr>
      <w:rFonts w:ascii="Tahoma" w:hAnsi="Tahoma"/>
      <w:sz w:val="20"/>
    </w:rPr>
  </w:style>
  <w:style w:type="paragraph" w:styleId="Header">
    <w:name w:val="header"/>
    <w:basedOn w:val="Normal"/>
    <w:link w:val="Header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DefaultParagraphFont"/>
    <w:link w:val="Tabsted"/>
    <w:uiPriority w:val="13"/>
    <w:rsid w:val="009B16FA"/>
    <w:rPr>
      <w:rFonts w:ascii="Tahoma" w:hAnsi="Tahoma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E335D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E335D"/>
    <w:rPr>
      <w:rFonts w:ascii="Tahoma" w:hAnsi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al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al"/>
    <w:link w:val="lneslChar"/>
    <w:uiPriority w:val="2"/>
    <w:qFormat/>
    <w:rsid w:val="0073715D"/>
    <w:p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C26161"/>
      <w:sz w:val="28"/>
      <w:szCs w:val="28"/>
    </w:rPr>
  </w:style>
  <w:style w:type="character" w:customStyle="1" w:styleId="OdstneslChar">
    <w:name w:val="Odst. nečísl. Char"/>
    <w:basedOn w:val="DefaultParagraphFont"/>
    <w:link w:val="Odstnesl"/>
    <w:uiPriority w:val="6"/>
    <w:rsid w:val="00ED1772"/>
    <w:rPr>
      <w:rFonts w:ascii="Tahoma" w:hAnsi="Tahoma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DefaultParagraphFont"/>
    <w:link w:val="lnesl"/>
    <w:uiPriority w:val="2"/>
    <w:rsid w:val="0073715D"/>
    <w:rPr>
      <w:rFonts w:ascii="Arial" w:hAnsi="Arial" w:cs="Arial"/>
      <w:b/>
      <w:bCs/>
      <w:caps/>
      <w:color w:val="C2616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005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al"/>
    <w:link w:val="OdrkaneodsazenChar"/>
    <w:uiPriority w:val="11"/>
    <w:qFormat/>
    <w:rsid w:val="00FB2584"/>
    <w:pPr>
      <w:numPr>
        <w:numId w:val="35"/>
      </w:numPr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DefaultParagraphFont"/>
    <w:link w:val="Odrkaneodsazen"/>
    <w:uiPriority w:val="11"/>
    <w:rsid w:val="009B16FA"/>
    <w:rPr>
      <w:rFonts w:ascii="Tahoma" w:hAnsi="Tahoma"/>
      <w:sz w:val="20"/>
    </w:rPr>
  </w:style>
  <w:style w:type="paragraph" w:styleId="NoSpacing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FootnoteReference">
    <w:name w:val="footnote reference"/>
    <w:basedOn w:val="DefaultParagraphFont"/>
    <w:uiPriority w:val="99"/>
    <w:unhideWhenUsed/>
    <w:rsid w:val="00316444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al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DefaultParagraphFont"/>
    <w:link w:val="Vzoreclegenda"/>
    <w:uiPriority w:val="14"/>
    <w:rsid w:val="00B92577"/>
    <w:rPr>
      <w:rFonts w:ascii="Tahoma" w:hAnsi="Tahoma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DefaultParagraphFont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1D763A"/>
    <w:rPr>
      <w:color w:val="605E5C"/>
      <w:shd w:val="clear" w:color="auto" w:fill="E1DFDD"/>
    </w:rPr>
  </w:style>
  <w:style w:type="paragraph" w:customStyle="1" w:styleId="FSStrany">
    <w:name w:val="FS_Strany"/>
    <w:basedOn w:val="Normal"/>
    <w:link w:val="FSStranyChar"/>
    <w:rsid w:val="00CD7E00"/>
    <w:pPr>
      <w:spacing w:after="0"/>
      <w:ind w:left="1701" w:hanging="1701"/>
    </w:pPr>
  </w:style>
  <w:style w:type="paragraph" w:customStyle="1" w:styleId="FSOdst">
    <w:name w:val="FS_Odst."/>
    <w:basedOn w:val="ListParagraph"/>
    <w:link w:val="FSOdstChar"/>
    <w:rsid w:val="00E52FA5"/>
    <w:pPr>
      <w:numPr>
        <w:numId w:val="37"/>
      </w:numPr>
      <w:contextualSpacing w:val="0"/>
      <w:jc w:val="both"/>
    </w:pPr>
  </w:style>
  <w:style w:type="character" w:customStyle="1" w:styleId="FSStranyChar">
    <w:name w:val="FS_Strany Char"/>
    <w:basedOn w:val="DefaultParagraphFont"/>
    <w:link w:val="FSStrany"/>
    <w:rsid w:val="00CD7E00"/>
    <w:rPr>
      <w:rFonts w:ascii="Tahoma" w:hAnsi="Tahoma"/>
      <w:sz w:val="20"/>
    </w:rPr>
  </w:style>
  <w:style w:type="paragraph" w:customStyle="1" w:styleId="FSSeznam">
    <w:name w:val="FS_Seznam"/>
    <w:basedOn w:val="Normal"/>
    <w:link w:val="FSSeznamChar"/>
    <w:rsid w:val="001163E4"/>
    <w:pPr>
      <w:ind w:left="1134" w:hanging="567"/>
    </w:pPr>
  </w:style>
  <w:style w:type="character" w:customStyle="1" w:styleId="FSOdstChar">
    <w:name w:val="FS_Odst. Char"/>
    <w:basedOn w:val="ListParagraphChar"/>
    <w:link w:val="FSOdst"/>
    <w:rsid w:val="00E52FA5"/>
    <w:rPr>
      <w:rFonts w:ascii="Tahoma" w:hAnsi="Tahoma"/>
      <w:sz w:val="20"/>
    </w:rPr>
  </w:style>
  <w:style w:type="paragraph" w:customStyle="1" w:styleId="FSSeznam2">
    <w:name w:val="FS_Seznam 2"/>
    <w:basedOn w:val="Normal"/>
    <w:link w:val="FSSeznam2Char"/>
    <w:rsid w:val="00A06B3E"/>
    <w:pPr>
      <w:ind w:left="1701" w:hanging="567"/>
    </w:pPr>
  </w:style>
  <w:style w:type="character" w:customStyle="1" w:styleId="FSSeznamChar">
    <w:name w:val="FS_Seznam Char"/>
    <w:basedOn w:val="DefaultParagraphFont"/>
    <w:link w:val="FSSeznam"/>
    <w:rsid w:val="001163E4"/>
    <w:rPr>
      <w:rFonts w:ascii="Tahoma" w:hAnsi="Tahoma"/>
      <w:sz w:val="20"/>
    </w:rPr>
  </w:style>
  <w:style w:type="character" w:customStyle="1" w:styleId="FSSeznam2Char">
    <w:name w:val="FS_Seznam 2 Char"/>
    <w:basedOn w:val="DefaultParagraphFont"/>
    <w:link w:val="FSSeznam2"/>
    <w:rsid w:val="00A06B3E"/>
    <w:rPr>
      <w:rFonts w:ascii="Tahoma" w:hAnsi="Tahoma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2313A"/>
    <w:rPr>
      <w:color w:val="605E5C"/>
      <w:shd w:val="clear" w:color="auto" w:fill="E1DFDD"/>
    </w:rPr>
  </w:style>
  <w:style w:type="paragraph" w:customStyle="1" w:styleId="Tabpsm">
    <w:name w:val="Tab. písm."/>
    <w:basedOn w:val="ListParagraph"/>
    <w:link w:val="TabpsmChar"/>
    <w:qFormat/>
    <w:rsid w:val="00D820C3"/>
    <w:pPr>
      <w:numPr>
        <w:numId w:val="39"/>
      </w:numPr>
      <w:spacing w:after="60"/>
      <w:ind w:left="567" w:hanging="567"/>
      <w:contextualSpacing w:val="0"/>
    </w:pPr>
  </w:style>
  <w:style w:type="character" w:customStyle="1" w:styleId="TabpsmChar">
    <w:name w:val="Tab. písm. Char"/>
    <w:basedOn w:val="ListParagraphChar"/>
    <w:link w:val="Tabpsm"/>
    <w:rsid w:val="00D820C3"/>
    <w:rPr>
      <w:rFonts w:ascii="Tahoma" w:hAnsi="Tahoma"/>
      <w:sz w:val="20"/>
    </w:rPr>
  </w:style>
  <w:style w:type="paragraph" w:customStyle="1" w:styleId="Tabbod">
    <w:name w:val="Tab. bod"/>
    <w:basedOn w:val="ListParagraph"/>
    <w:link w:val="TabbodChar"/>
    <w:qFormat/>
    <w:rsid w:val="00BC5EBB"/>
    <w:pPr>
      <w:numPr>
        <w:numId w:val="41"/>
      </w:numPr>
      <w:spacing w:after="60"/>
      <w:ind w:left="1134" w:hanging="567"/>
    </w:pPr>
  </w:style>
  <w:style w:type="character" w:customStyle="1" w:styleId="TabbodChar">
    <w:name w:val="Tab. bod Char"/>
    <w:basedOn w:val="ListParagraphChar"/>
    <w:link w:val="Tabbod"/>
    <w:rsid w:val="00BC5EBB"/>
    <w:rPr>
      <w:rFonts w:ascii="Tahoma" w:hAnsi="Tahoma"/>
      <w:sz w:val="20"/>
    </w:rPr>
  </w:style>
  <w:style w:type="paragraph" w:customStyle="1" w:styleId="Tabpodpsm">
    <w:name w:val="Tab. pod písm."/>
    <w:basedOn w:val="Normal"/>
    <w:link w:val="TabpodpsmChar"/>
    <w:qFormat/>
    <w:rsid w:val="00421118"/>
    <w:pPr>
      <w:ind w:left="567"/>
    </w:pPr>
  </w:style>
  <w:style w:type="character" w:customStyle="1" w:styleId="TabpodpsmChar">
    <w:name w:val="Tab. pod písm. Char"/>
    <w:basedOn w:val="DefaultParagraphFont"/>
    <w:link w:val="Tabpodpsm"/>
    <w:rsid w:val="00421118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pvl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5F59FF604584995D1D26E9E7F008A" ma:contentTypeVersion="14" ma:contentTypeDescription="Vytvoří nový dokument" ma:contentTypeScope="" ma:versionID="537a3f806f9f3c2318df1f0d236ad7bb">
  <xsd:schema xmlns:xsd="http://www.w3.org/2001/XMLSchema" xmlns:xs="http://www.w3.org/2001/XMLSchema" xmlns:p="http://schemas.microsoft.com/office/2006/metadata/properties" xmlns:ns2="8ad0b2f1-ca83-47cf-9851-2ffc7724eacc" xmlns:ns3="06ad9368-b79a-48b4-a3e5-f9e954d0e498" targetNamespace="http://schemas.microsoft.com/office/2006/metadata/properties" ma:root="true" ma:fieldsID="2514d1a73a4c4afb94ea702b66c61a19" ns2:_="" ns3:_="">
    <xsd:import namespace="8ad0b2f1-ca83-47cf-9851-2ffc7724eacc"/>
    <xsd:import namespace="06ad9368-b79a-48b4-a3e5-f9e954d0e4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d0b2f1-ca83-47cf-9851-2ffc7724ea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bdee9c52-2b8a-4eeb-85ee-88dc5f6b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ad9368-b79a-48b4-a3e5-f9e954d0e49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78ed6cd-7c91-4ace-98ab-ccdac7af9e93}" ma:internalName="TaxCatchAll" ma:showField="CatchAllData" ma:web="06ad9368-b79a-48b4-a3e5-f9e954d0e4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d0b2f1-ca83-47cf-9851-2ffc7724eacc">
      <Terms xmlns="http://schemas.microsoft.com/office/infopath/2007/PartnerControls"/>
    </lcf76f155ced4ddcb4097134ff3c332f>
    <TaxCatchAll xmlns="06ad9368-b79a-48b4-a3e5-f9e954d0e498" xsi:nil="true"/>
  </documentManagement>
</p:properties>
</file>

<file path=customXml/itemProps1.xml><?xml version="1.0" encoding="utf-8"?>
<ds:datastoreItem xmlns:ds="http://schemas.openxmlformats.org/officeDocument/2006/customXml" ds:itemID="{9B35F4C1-2A09-4E71-A778-1BDF07685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d0b2f1-ca83-47cf-9851-2ffc7724eacc"/>
    <ds:schemaRef ds:uri="06ad9368-b79a-48b4-a3e5-f9e954d0e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8D108D-D301-49DD-987E-249F0998D1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FC1DD-430B-4E3F-82F1-958259644BD0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856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Svoboda</dc:creator>
  <cp:keywords/>
  <dc:description/>
  <cp:lastModifiedBy>Filip Svoboda</cp:lastModifiedBy>
  <cp:revision>170</cp:revision>
  <dcterms:created xsi:type="dcterms:W3CDTF">2022-02-25T20:41:00Z</dcterms:created>
  <dcterms:modified xsi:type="dcterms:W3CDTF">2024-03-19T14:15:00Z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0x010100A025F59FF604584995D1D26E9E7F008A</vt:lpwstr>
  </property>
  <property fmtid="{D5CDD505-2E9C-101B-9397-08002B2CF9AE}" pid="3" name="MediaServiceImageTags">
    <vt:lpwstr/>
  </property>
</Properties>
</file>