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6A7" w:rsidRPr="00AD66A7" w:rsidRDefault="00AD66A7" w:rsidP="00AD66A7">
      <w:pPr>
        <w:spacing w:after="0" w:line="240" w:lineRule="auto"/>
        <w:jc w:val="center"/>
        <w:rPr>
          <w:rFonts w:ascii="Calibri" w:hAnsi="Calibri" w:cs="Calibri"/>
          <w:b/>
          <w:sz w:val="36"/>
          <w:szCs w:val="36"/>
          <w:u w:val="single"/>
          <w:shd w:val="clear" w:color="auto" w:fill="FFFFFF"/>
        </w:rPr>
      </w:pPr>
      <w:r w:rsidRPr="00AD66A7">
        <w:rPr>
          <w:rFonts w:ascii="Calibri" w:hAnsi="Calibri" w:cs="Calibri"/>
          <w:b/>
          <w:sz w:val="36"/>
          <w:szCs w:val="36"/>
          <w:u w:val="single"/>
          <w:shd w:val="clear" w:color="auto" w:fill="FFFFFF"/>
        </w:rPr>
        <w:t>Jednoduchý technický popis prací</w:t>
      </w:r>
    </w:p>
    <w:p w:rsidR="00AD66A7" w:rsidRPr="00AD66A7" w:rsidRDefault="00AD66A7" w:rsidP="00AD66A7">
      <w:pPr>
        <w:jc w:val="center"/>
        <w:rPr>
          <w:rFonts w:ascii="Calibri" w:hAnsi="Calibri" w:cs="Calibri"/>
          <w:b/>
          <w:sz w:val="24"/>
          <w:szCs w:val="24"/>
        </w:rPr>
      </w:pPr>
      <w:r w:rsidRPr="00AD66A7">
        <w:rPr>
          <w:rFonts w:ascii="Calibri" w:hAnsi="Calibri" w:cs="Calibri"/>
          <w:b/>
          <w:sz w:val="36"/>
          <w:szCs w:val="36"/>
          <w:u w:val="single"/>
          <w:shd w:val="clear" w:color="auto" w:fill="FFFFFF"/>
        </w:rPr>
        <w:t>pro zadání zjednodušené projektové dokumentace</w:t>
      </w:r>
    </w:p>
    <w:p w:rsidR="009E215B" w:rsidRDefault="009E215B" w:rsidP="009040E9">
      <w:pPr>
        <w:rPr>
          <w:rFonts w:ascii="Calibri" w:hAnsi="Calibri" w:cs="Calibri"/>
          <w:b/>
          <w:sz w:val="24"/>
          <w:szCs w:val="24"/>
        </w:rPr>
      </w:pPr>
    </w:p>
    <w:p w:rsidR="00660B47" w:rsidRPr="00AD66A7" w:rsidRDefault="00D94083" w:rsidP="009040E9">
      <w:pPr>
        <w:rPr>
          <w:rFonts w:ascii="Calibri" w:hAnsi="Calibri" w:cs="Calibri"/>
          <w:b/>
          <w:sz w:val="24"/>
          <w:szCs w:val="24"/>
        </w:rPr>
      </w:pPr>
      <w:r w:rsidRPr="00AD66A7">
        <w:rPr>
          <w:rFonts w:ascii="Calibri" w:hAnsi="Calibri" w:cs="Calibri"/>
          <w:b/>
          <w:sz w:val="24"/>
          <w:szCs w:val="24"/>
        </w:rPr>
        <w:t>Identifikační údaje:</w:t>
      </w:r>
      <w:r w:rsidR="00273E33" w:rsidRPr="00AD66A7">
        <w:rPr>
          <w:rFonts w:ascii="Calibri" w:hAnsi="Calibri" w:cs="Calibri"/>
          <w:b/>
          <w:sz w:val="24"/>
          <w:szCs w:val="24"/>
        </w:rPr>
        <w:t xml:space="preserve"> </w:t>
      </w:r>
    </w:p>
    <w:tbl>
      <w:tblPr>
        <w:tblStyle w:val="Mkatabulky"/>
        <w:tblW w:w="9067" w:type="dxa"/>
        <w:tblLook w:val="04A0" w:firstRow="1" w:lastRow="0" w:firstColumn="1" w:lastColumn="0" w:noHBand="0" w:noVBand="1"/>
      </w:tblPr>
      <w:tblGrid>
        <w:gridCol w:w="2263"/>
        <w:gridCol w:w="6804"/>
      </w:tblGrid>
      <w:tr w:rsidR="00C23E1E" w:rsidRPr="00AD66A7" w:rsidTr="00AC57E2">
        <w:tc>
          <w:tcPr>
            <w:tcW w:w="2263" w:type="dxa"/>
          </w:tcPr>
          <w:p w:rsidR="00C23E1E" w:rsidRPr="00AD66A7" w:rsidRDefault="00B06E1D" w:rsidP="00273E33">
            <w:pPr>
              <w:rPr>
                <w:rFonts w:ascii="Calibri" w:hAnsi="Calibri" w:cs="Calibri"/>
                <w:sz w:val="20"/>
                <w:szCs w:val="20"/>
              </w:rPr>
            </w:pPr>
            <w:r w:rsidRPr="00AD66A7">
              <w:rPr>
                <w:rFonts w:ascii="Calibri" w:hAnsi="Calibri" w:cs="Calibri"/>
                <w:sz w:val="20"/>
                <w:szCs w:val="20"/>
              </w:rPr>
              <w:t>N</w:t>
            </w:r>
            <w:r w:rsidR="00BB39A1" w:rsidRPr="00AD66A7">
              <w:rPr>
                <w:rFonts w:ascii="Calibri" w:hAnsi="Calibri" w:cs="Calibri"/>
                <w:sz w:val="20"/>
                <w:szCs w:val="20"/>
              </w:rPr>
              <w:t xml:space="preserve">ázev </w:t>
            </w:r>
            <w:r w:rsidR="00273E33" w:rsidRPr="00AD66A7">
              <w:rPr>
                <w:rFonts w:ascii="Calibri" w:hAnsi="Calibri" w:cs="Calibri"/>
                <w:sz w:val="20"/>
                <w:szCs w:val="20"/>
              </w:rPr>
              <w:t>akce</w:t>
            </w:r>
          </w:p>
        </w:tc>
        <w:tc>
          <w:tcPr>
            <w:tcW w:w="6804" w:type="dxa"/>
          </w:tcPr>
          <w:p w:rsidR="00C23E1E" w:rsidRPr="00AD66A7" w:rsidRDefault="00955F92" w:rsidP="00902F8F">
            <w:pPr>
              <w:pBdr>
                <w:top w:val="single" w:sz="4" w:space="1" w:color="auto"/>
                <w:left w:val="single" w:sz="4" w:space="4" w:color="auto"/>
                <w:bottom w:val="single" w:sz="4" w:space="1" w:color="auto"/>
                <w:right w:val="single" w:sz="4" w:space="4" w:color="auto"/>
              </w:pBdr>
              <w:rPr>
                <w:rFonts w:ascii="Calibri" w:hAnsi="Calibri" w:cs="Calibri"/>
                <w:b/>
                <w:sz w:val="20"/>
                <w:szCs w:val="20"/>
              </w:rPr>
            </w:pPr>
            <w:r w:rsidRPr="00AD66A7">
              <w:rPr>
                <w:rFonts w:ascii="Calibri" w:hAnsi="Calibri" w:cs="Calibri"/>
                <w:b/>
                <w:sz w:val="20"/>
                <w:szCs w:val="20"/>
              </w:rPr>
              <w:t xml:space="preserve">Anenský potok, </w:t>
            </w:r>
            <w:r w:rsidR="00902F8F" w:rsidRPr="00AD66A7">
              <w:rPr>
                <w:rFonts w:ascii="Calibri" w:hAnsi="Calibri" w:cs="Calibri"/>
                <w:b/>
                <w:sz w:val="20"/>
                <w:szCs w:val="20"/>
              </w:rPr>
              <w:t>Luže</w:t>
            </w:r>
            <w:r w:rsidRPr="00AD66A7">
              <w:rPr>
                <w:rFonts w:ascii="Calibri" w:hAnsi="Calibri" w:cs="Calibri"/>
                <w:b/>
                <w:sz w:val="20"/>
                <w:szCs w:val="20"/>
              </w:rPr>
              <w:t xml:space="preserve">, </w:t>
            </w:r>
            <w:r w:rsidR="005759CD" w:rsidRPr="00AD66A7">
              <w:rPr>
                <w:rFonts w:ascii="Calibri" w:hAnsi="Calibri" w:cs="Calibri"/>
                <w:b/>
                <w:sz w:val="20"/>
                <w:szCs w:val="20"/>
              </w:rPr>
              <w:t>odstranění nánosů</w:t>
            </w:r>
            <w:r w:rsidRPr="00AD66A7">
              <w:rPr>
                <w:rFonts w:ascii="Calibri" w:hAnsi="Calibri" w:cs="Calibri"/>
                <w:b/>
                <w:sz w:val="20"/>
                <w:szCs w:val="20"/>
              </w:rPr>
              <w:t xml:space="preserve"> v ř. km 0,300 </w:t>
            </w:r>
            <w:r w:rsidR="00902F8F" w:rsidRPr="00AD66A7">
              <w:rPr>
                <w:rFonts w:ascii="Calibri" w:hAnsi="Calibri" w:cs="Calibri"/>
                <w:b/>
                <w:sz w:val="20"/>
                <w:szCs w:val="20"/>
              </w:rPr>
              <w:t>–</w:t>
            </w:r>
            <w:r w:rsidRPr="00AD66A7">
              <w:rPr>
                <w:rFonts w:ascii="Calibri" w:hAnsi="Calibri" w:cs="Calibri"/>
                <w:b/>
                <w:sz w:val="20"/>
                <w:szCs w:val="20"/>
              </w:rPr>
              <w:t xml:space="preserve"> </w:t>
            </w:r>
            <w:r w:rsidR="00902F8F" w:rsidRPr="00AD66A7">
              <w:rPr>
                <w:rFonts w:ascii="Calibri" w:hAnsi="Calibri" w:cs="Calibri"/>
                <w:b/>
                <w:sz w:val="20"/>
                <w:szCs w:val="20"/>
              </w:rPr>
              <w:t>3,900</w:t>
            </w:r>
          </w:p>
        </w:tc>
      </w:tr>
      <w:tr w:rsidR="00AD66A7" w:rsidRPr="00AD66A7" w:rsidTr="00AC57E2">
        <w:tc>
          <w:tcPr>
            <w:tcW w:w="2263" w:type="dxa"/>
          </w:tcPr>
          <w:p w:rsidR="00AD66A7" w:rsidRPr="00AD66A7" w:rsidRDefault="00AD66A7" w:rsidP="00273E33">
            <w:pPr>
              <w:rPr>
                <w:rFonts w:ascii="Calibri" w:hAnsi="Calibri" w:cs="Calibri"/>
                <w:sz w:val="20"/>
                <w:szCs w:val="20"/>
              </w:rPr>
            </w:pPr>
            <w:r w:rsidRPr="00AD66A7">
              <w:rPr>
                <w:rFonts w:ascii="Calibri" w:hAnsi="Calibri" w:cs="Calibri"/>
                <w:sz w:val="20"/>
                <w:szCs w:val="20"/>
              </w:rPr>
              <w:t>Číslo akce</w:t>
            </w:r>
          </w:p>
        </w:tc>
        <w:tc>
          <w:tcPr>
            <w:tcW w:w="6804" w:type="dxa"/>
          </w:tcPr>
          <w:p w:rsidR="00AD66A7" w:rsidRPr="00AD66A7" w:rsidRDefault="00AD66A7" w:rsidP="00273E33">
            <w:pPr>
              <w:rPr>
                <w:rFonts w:ascii="Calibri" w:hAnsi="Calibri" w:cs="Calibri"/>
                <w:sz w:val="20"/>
                <w:szCs w:val="20"/>
              </w:rPr>
            </w:pPr>
            <w:r w:rsidRPr="00AD66A7">
              <w:rPr>
                <w:rFonts w:ascii="Calibri" w:hAnsi="Calibri" w:cs="Calibri"/>
                <w:sz w:val="20"/>
                <w:szCs w:val="20"/>
              </w:rPr>
              <w:t>129251007</w:t>
            </w:r>
          </w:p>
        </w:tc>
      </w:tr>
      <w:tr w:rsidR="00AD66A7" w:rsidRPr="00AD66A7" w:rsidTr="00AD66A7">
        <w:tc>
          <w:tcPr>
            <w:tcW w:w="2263" w:type="dxa"/>
          </w:tcPr>
          <w:p w:rsidR="00AD66A7" w:rsidRPr="00AD66A7" w:rsidRDefault="00AD66A7" w:rsidP="00273E33">
            <w:pPr>
              <w:rPr>
                <w:rFonts w:ascii="Calibri" w:hAnsi="Calibri" w:cs="Calibri"/>
                <w:sz w:val="20"/>
                <w:szCs w:val="20"/>
              </w:rPr>
            </w:pPr>
            <w:r w:rsidRPr="00AD66A7">
              <w:rPr>
                <w:rFonts w:ascii="Calibri" w:hAnsi="Calibri" w:cstheme="minorHAnsi"/>
                <w:sz w:val="20"/>
                <w:szCs w:val="20"/>
              </w:rPr>
              <w:t>Evidenční číslo povodňové akce</w:t>
            </w:r>
          </w:p>
        </w:tc>
        <w:tc>
          <w:tcPr>
            <w:tcW w:w="6804" w:type="dxa"/>
            <w:vAlign w:val="center"/>
          </w:tcPr>
          <w:p w:rsidR="00AD66A7" w:rsidRPr="00AD66A7" w:rsidRDefault="00AD66A7" w:rsidP="00AD66A7">
            <w:pPr>
              <w:rPr>
                <w:rFonts w:ascii="Calibri" w:hAnsi="Calibri" w:cs="Calibri"/>
                <w:sz w:val="20"/>
                <w:szCs w:val="20"/>
              </w:rPr>
            </w:pPr>
            <w:r w:rsidRPr="00AD66A7">
              <w:rPr>
                <w:rFonts w:ascii="Calibri" w:hAnsi="Calibri" w:cs="Calibri"/>
                <w:sz w:val="20"/>
                <w:szCs w:val="20"/>
              </w:rPr>
              <w:t>87</w:t>
            </w:r>
          </w:p>
        </w:tc>
      </w:tr>
      <w:tr w:rsidR="00615DC0" w:rsidRPr="00AD66A7" w:rsidTr="00AC57E2">
        <w:tc>
          <w:tcPr>
            <w:tcW w:w="2263" w:type="dxa"/>
          </w:tcPr>
          <w:p w:rsidR="00615DC0" w:rsidRPr="00AD66A7" w:rsidRDefault="00615DC0" w:rsidP="00615DC0">
            <w:pPr>
              <w:rPr>
                <w:rFonts w:ascii="Calibri" w:hAnsi="Calibri" w:cs="Calibri"/>
                <w:sz w:val="20"/>
                <w:szCs w:val="20"/>
              </w:rPr>
            </w:pPr>
            <w:r w:rsidRPr="00AD66A7">
              <w:rPr>
                <w:rFonts w:ascii="Calibri" w:hAnsi="Calibri" w:cs="Calibri"/>
                <w:sz w:val="20"/>
                <w:szCs w:val="20"/>
              </w:rPr>
              <w:t>Název vodního toku</w:t>
            </w:r>
          </w:p>
        </w:tc>
        <w:tc>
          <w:tcPr>
            <w:tcW w:w="6804" w:type="dxa"/>
          </w:tcPr>
          <w:p w:rsidR="00615DC0" w:rsidRPr="00AD66A7" w:rsidRDefault="00615DC0" w:rsidP="00615DC0">
            <w:pPr>
              <w:rPr>
                <w:rFonts w:ascii="Calibri" w:hAnsi="Calibri" w:cs="Calibri"/>
                <w:sz w:val="20"/>
                <w:szCs w:val="20"/>
              </w:rPr>
            </w:pPr>
            <w:r w:rsidRPr="00AD66A7">
              <w:rPr>
                <w:rFonts w:ascii="Calibri" w:hAnsi="Calibri" w:cs="Calibri"/>
                <w:sz w:val="20"/>
                <w:szCs w:val="20"/>
              </w:rPr>
              <w:t>Anenský potok</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ř. km (administrativní)</w:t>
            </w:r>
          </w:p>
        </w:tc>
        <w:tc>
          <w:tcPr>
            <w:tcW w:w="6804" w:type="dxa"/>
          </w:tcPr>
          <w:p w:rsidR="00273E33" w:rsidRPr="00AD66A7" w:rsidRDefault="0079752E" w:rsidP="0079752E">
            <w:pPr>
              <w:rPr>
                <w:rFonts w:ascii="Calibri" w:hAnsi="Calibri" w:cs="Calibri"/>
                <w:sz w:val="20"/>
                <w:szCs w:val="20"/>
              </w:rPr>
            </w:pPr>
            <w:r w:rsidRPr="00AD66A7">
              <w:rPr>
                <w:rFonts w:ascii="Calibri" w:hAnsi="Calibri" w:cs="Calibri"/>
                <w:sz w:val="20"/>
                <w:szCs w:val="20"/>
              </w:rPr>
              <w:t>0,300</w:t>
            </w:r>
            <w:r w:rsidR="00345F7D" w:rsidRPr="00AD66A7">
              <w:rPr>
                <w:rFonts w:ascii="Calibri" w:hAnsi="Calibri" w:cs="Calibri"/>
                <w:sz w:val="20"/>
                <w:szCs w:val="20"/>
              </w:rPr>
              <w:t xml:space="preserve"> - 3,900</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Obec (místo stavby)</w:t>
            </w:r>
          </w:p>
        </w:tc>
        <w:tc>
          <w:tcPr>
            <w:tcW w:w="6804" w:type="dxa"/>
          </w:tcPr>
          <w:p w:rsidR="00273E33" w:rsidRPr="00AD66A7" w:rsidRDefault="007754F4" w:rsidP="007754F4">
            <w:pPr>
              <w:rPr>
                <w:rFonts w:ascii="Calibri" w:hAnsi="Calibri" w:cs="Calibri"/>
                <w:sz w:val="20"/>
                <w:szCs w:val="20"/>
              </w:rPr>
            </w:pPr>
            <w:r w:rsidRPr="00AD66A7">
              <w:rPr>
                <w:rFonts w:ascii="Calibri" w:hAnsi="Calibri" w:cs="Calibri"/>
                <w:sz w:val="20"/>
                <w:szCs w:val="20"/>
              </w:rPr>
              <w:t xml:space="preserve">Radim, </w:t>
            </w:r>
            <w:r w:rsidR="00AC0D0A" w:rsidRPr="00AD66A7">
              <w:rPr>
                <w:rFonts w:ascii="Calibri" w:hAnsi="Calibri" w:cs="Calibri"/>
                <w:sz w:val="20"/>
                <w:szCs w:val="20"/>
              </w:rPr>
              <w:t>Bělá</w:t>
            </w:r>
            <w:r w:rsidR="00117CB1" w:rsidRPr="00AD66A7">
              <w:rPr>
                <w:rFonts w:ascii="Calibri" w:hAnsi="Calibri" w:cs="Calibri"/>
                <w:sz w:val="20"/>
                <w:szCs w:val="20"/>
              </w:rPr>
              <w:t xml:space="preserve"> (Luže)</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Katastrální území</w:t>
            </w:r>
          </w:p>
        </w:tc>
        <w:tc>
          <w:tcPr>
            <w:tcW w:w="6804" w:type="dxa"/>
          </w:tcPr>
          <w:p w:rsidR="00273E33" w:rsidRPr="00AD66A7" w:rsidRDefault="007754F4" w:rsidP="00273E33">
            <w:pPr>
              <w:rPr>
                <w:rFonts w:ascii="Calibri" w:hAnsi="Calibri" w:cs="Calibri"/>
                <w:sz w:val="20"/>
                <w:szCs w:val="20"/>
              </w:rPr>
            </w:pPr>
            <w:r w:rsidRPr="00AD66A7">
              <w:rPr>
                <w:rFonts w:ascii="Calibri" w:hAnsi="Calibri" w:cs="Calibri"/>
                <w:sz w:val="20"/>
                <w:szCs w:val="20"/>
              </w:rPr>
              <w:t xml:space="preserve">Radim, </w:t>
            </w:r>
            <w:r w:rsidR="00345F7D" w:rsidRPr="00AD66A7">
              <w:rPr>
                <w:rFonts w:ascii="Calibri" w:hAnsi="Calibri" w:cs="Calibri"/>
                <w:sz w:val="20"/>
                <w:szCs w:val="20"/>
              </w:rPr>
              <w:t>Bělá</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Druh a účel stavby vodního díla</w:t>
            </w:r>
          </w:p>
        </w:tc>
        <w:tc>
          <w:tcPr>
            <w:tcW w:w="6804" w:type="dxa"/>
          </w:tcPr>
          <w:p w:rsidR="00273E33" w:rsidRPr="00AD66A7" w:rsidRDefault="00E359D6" w:rsidP="00E359D6">
            <w:pPr>
              <w:rPr>
                <w:rFonts w:ascii="Calibri" w:hAnsi="Calibri" w:cs="Calibri"/>
                <w:sz w:val="20"/>
                <w:szCs w:val="20"/>
              </w:rPr>
            </w:pPr>
            <w:r w:rsidRPr="00AD66A7">
              <w:rPr>
                <w:rFonts w:ascii="Calibri" w:hAnsi="Calibri" w:cs="Calibri"/>
                <w:sz w:val="20"/>
                <w:szCs w:val="20"/>
              </w:rPr>
              <w:t>Upravené a p</w:t>
            </w:r>
            <w:r w:rsidR="00CA4FF3" w:rsidRPr="00AD66A7">
              <w:rPr>
                <w:rFonts w:ascii="Calibri" w:hAnsi="Calibri" w:cs="Calibri"/>
                <w:sz w:val="20"/>
                <w:szCs w:val="20"/>
              </w:rPr>
              <w:t>řirozené koryto DVT</w:t>
            </w:r>
          </w:p>
          <w:p w:rsidR="00DD43EC" w:rsidRPr="00AD66A7" w:rsidRDefault="00DD43EC" w:rsidP="00DD43EC">
            <w:pPr>
              <w:rPr>
                <w:rFonts w:ascii="Calibri" w:hAnsi="Calibri" w:cs="Calibri"/>
                <w:sz w:val="20"/>
                <w:szCs w:val="20"/>
              </w:rPr>
            </w:pPr>
            <w:r w:rsidRPr="00AD66A7">
              <w:rPr>
                <w:rFonts w:ascii="Calibri" w:hAnsi="Calibri" w:cs="Calibri"/>
                <w:sz w:val="20"/>
                <w:szCs w:val="20"/>
              </w:rPr>
              <w:t>účel stavby vodního díla: 13 stabilizace koryta</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IDVT</w:t>
            </w:r>
          </w:p>
        </w:tc>
        <w:tc>
          <w:tcPr>
            <w:tcW w:w="6804" w:type="dxa"/>
          </w:tcPr>
          <w:p w:rsidR="00273E33" w:rsidRPr="00AD66A7" w:rsidRDefault="00A45952" w:rsidP="00955F92">
            <w:pPr>
              <w:rPr>
                <w:rFonts w:ascii="Calibri" w:hAnsi="Calibri" w:cs="Calibri"/>
                <w:sz w:val="20"/>
                <w:szCs w:val="20"/>
              </w:rPr>
            </w:pPr>
            <w:r w:rsidRPr="00AD66A7">
              <w:rPr>
                <w:rFonts w:ascii="Calibri" w:hAnsi="Calibri" w:cs="Calibri"/>
                <w:sz w:val="20"/>
                <w:szCs w:val="20"/>
              </w:rPr>
              <w:t>10100</w:t>
            </w:r>
            <w:r w:rsidR="00955F92" w:rsidRPr="00AD66A7">
              <w:rPr>
                <w:rFonts w:ascii="Calibri" w:hAnsi="Calibri" w:cs="Calibri"/>
                <w:sz w:val="20"/>
                <w:szCs w:val="20"/>
              </w:rPr>
              <w:t>808</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Název DHM (název stávající stavby)</w:t>
            </w:r>
          </w:p>
        </w:tc>
        <w:tc>
          <w:tcPr>
            <w:tcW w:w="6804" w:type="dxa"/>
          </w:tcPr>
          <w:p w:rsidR="00273E33" w:rsidRPr="00AD66A7" w:rsidRDefault="0000584F" w:rsidP="00273E33">
            <w:pPr>
              <w:rPr>
                <w:rFonts w:ascii="Calibri" w:hAnsi="Calibri" w:cs="Calibri"/>
                <w:sz w:val="20"/>
                <w:szCs w:val="20"/>
              </w:rPr>
            </w:pPr>
            <w:r w:rsidRPr="00AD66A7">
              <w:rPr>
                <w:rFonts w:ascii="Calibri" w:hAnsi="Calibri" w:cs="Calibri"/>
                <w:sz w:val="20"/>
                <w:szCs w:val="20"/>
              </w:rPr>
              <w:t>Anenský potok, Bělá, úprava toku</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Inventární číslo DM</w:t>
            </w:r>
          </w:p>
        </w:tc>
        <w:tc>
          <w:tcPr>
            <w:tcW w:w="6804" w:type="dxa"/>
          </w:tcPr>
          <w:p w:rsidR="00273E33" w:rsidRPr="00AD66A7" w:rsidRDefault="0000584F" w:rsidP="00273E33">
            <w:pPr>
              <w:rPr>
                <w:rFonts w:ascii="Calibri" w:hAnsi="Calibri" w:cs="Calibri"/>
                <w:sz w:val="20"/>
                <w:szCs w:val="20"/>
              </w:rPr>
            </w:pPr>
            <w:r w:rsidRPr="00AD66A7">
              <w:rPr>
                <w:rFonts w:ascii="Calibri" w:hAnsi="Calibri" w:cs="Calibri"/>
                <w:sz w:val="20"/>
                <w:szCs w:val="20"/>
              </w:rPr>
              <w:t>9 051 013 158</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Identifikátor ISYPO</w:t>
            </w:r>
          </w:p>
        </w:tc>
        <w:tc>
          <w:tcPr>
            <w:tcW w:w="6804" w:type="dxa"/>
          </w:tcPr>
          <w:p w:rsidR="00273E33" w:rsidRPr="00AD66A7" w:rsidRDefault="0000584F" w:rsidP="00273E33">
            <w:pPr>
              <w:rPr>
                <w:rFonts w:ascii="Calibri" w:hAnsi="Calibri" w:cs="Calibri"/>
                <w:sz w:val="20"/>
                <w:szCs w:val="20"/>
              </w:rPr>
            </w:pPr>
            <w:r w:rsidRPr="00AD66A7">
              <w:rPr>
                <w:rFonts w:ascii="Calibri" w:hAnsi="Calibri" w:cs="Calibri"/>
                <w:sz w:val="20"/>
                <w:szCs w:val="20"/>
              </w:rPr>
              <w:t>400343437</w:t>
            </w:r>
          </w:p>
        </w:tc>
      </w:tr>
      <w:tr w:rsidR="00273E33" w:rsidRPr="00AD66A7" w:rsidTr="00AC57E2">
        <w:tc>
          <w:tcPr>
            <w:tcW w:w="2263" w:type="dxa"/>
          </w:tcPr>
          <w:p w:rsidR="00273E33" w:rsidRPr="00AD66A7" w:rsidRDefault="00273E33" w:rsidP="00273E33">
            <w:pPr>
              <w:rPr>
                <w:rFonts w:ascii="Calibri" w:hAnsi="Calibri" w:cs="Calibri"/>
                <w:sz w:val="20"/>
                <w:szCs w:val="20"/>
              </w:rPr>
            </w:pPr>
            <w:r w:rsidRPr="00AD66A7">
              <w:rPr>
                <w:rFonts w:ascii="Calibri" w:hAnsi="Calibri" w:cs="Calibri"/>
                <w:sz w:val="20"/>
                <w:szCs w:val="20"/>
              </w:rPr>
              <w:t>Čísla povodňových protokolů</w:t>
            </w:r>
          </w:p>
        </w:tc>
        <w:tc>
          <w:tcPr>
            <w:tcW w:w="6804" w:type="dxa"/>
          </w:tcPr>
          <w:p w:rsidR="0000584F" w:rsidRPr="00AD66A7" w:rsidRDefault="0000584F" w:rsidP="00A45952">
            <w:pPr>
              <w:rPr>
                <w:rFonts w:ascii="Calibri" w:hAnsi="Calibri" w:cs="Calibri"/>
                <w:sz w:val="20"/>
                <w:szCs w:val="20"/>
              </w:rPr>
            </w:pPr>
            <w:r w:rsidRPr="00AD66A7">
              <w:rPr>
                <w:rFonts w:ascii="Calibri" w:hAnsi="Calibri" w:cs="Calibri"/>
                <w:sz w:val="20"/>
                <w:szCs w:val="20"/>
              </w:rPr>
              <w:t>1-04-220</w:t>
            </w:r>
            <w:r w:rsidR="0079752E" w:rsidRPr="00AD66A7">
              <w:rPr>
                <w:rFonts w:ascii="Calibri" w:hAnsi="Calibri" w:cs="Calibri"/>
                <w:sz w:val="20"/>
                <w:szCs w:val="20"/>
              </w:rPr>
              <w:t>, 1-04-221</w:t>
            </w:r>
          </w:p>
          <w:p w:rsidR="001E23A7" w:rsidRPr="00AD66A7" w:rsidRDefault="001E23A7" w:rsidP="00D105B5">
            <w:pPr>
              <w:rPr>
                <w:rFonts w:ascii="Calibri" w:hAnsi="Calibri" w:cs="Calibri"/>
                <w:sz w:val="20"/>
                <w:szCs w:val="20"/>
              </w:rPr>
            </w:pPr>
            <w:r w:rsidRPr="00AD66A7">
              <w:rPr>
                <w:rFonts w:ascii="Calibri" w:hAnsi="Calibri" w:cs="Calibri"/>
                <w:sz w:val="20"/>
                <w:szCs w:val="20"/>
              </w:rPr>
              <w:t xml:space="preserve">Pozn.: dle </w:t>
            </w:r>
            <w:proofErr w:type="spellStart"/>
            <w:r w:rsidRPr="00AD66A7">
              <w:rPr>
                <w:rFonts w:ascii="Calibri" w:hAnsi="Calibri" w:cs="Calibri"/>
                <w:sz w:val="20"/>
                <w:szCs w:val="20"/>
              </w:rPr>
              <w:t>ust</w:t>
            </w:r>
            <w:proofErr w:type="spellEnd"/>
            <w:r w:rsidRPr="00AD66A7">
              <w:rPr>
                <w:rFonts w:ascii="Calibri" w:hAnsi="Calibri" w:cs="Calibri"/>
                <w:sz w:val="20"/>
                <w:szCs w:val="20"/>
              </w:rPr>
              <w:t xml:space="preserve">. § 83 písm. m) vodního zákona </w:t>
            </w:r>
            <w:proofErr w:type="gramStart"/>
            <w:r w:rsidRPr="00AD66A7">
              <w:rPr>
                <w:rFonts w:ascii="Calibri" w:hAnsi="Calibri" w:cs="Calibri"/>
                <w:sz w:val="20"/>
                <w:szCs w:val="20"/>
              </w:rPr>
              <w:t>se</w:t>
            </w:r>
            <w:proofErr w:type="gramEnd"/>
            <w:r w:rsidRPr="00AD66A7">
              <w:rPr>
                <w:rFonts w:ascii="Calibri" w:hAnsi="Calibri" w:cs="Calibri"/>
                <w:sz w:val="20"/>
                <w:szCs w:val="20"/>
              </w:rPr>
              <w:t xml:space="preserve"> na obnovu dle </w:t>
            </w:r>
            <w:proofErr w:type="spellStart"/>
            <w:r w:rsidRPr="00AD66A7">
              <w:rPr>
                <w:rFonts w:ascii="Calibri" w:hAnsi="Calibri" w:cs="Calibri"/>
                <w:sz w:val="20"/>
                <w:szCs w:val="20"/>
              </w:rPr>
              <w:t>ust</w:t>
            </w:r>
            <w:proofErr w:type="spellEnd"/>
            <w:r w:rsidRPr="00AD66A7">
              <w:rPr>
                <w:rFonts w:ascii="Calibri" w:hAnsi="Calibri" w:cs="Calibri"/>
                <w:sz w:val="20"/>
                <w:szCs w:val="20"/>
              </w:rPr>
              <w:t>. § 264 stavebního zákona, spadají-li tyto činnosti pod povodňovou škodu, uvedenou v protokolu z popovodňové pr</w:t>
            </w:r>
            <w:r w:rsidR="00DD43EC" w:rsidRPr="00AD66A7">
              <w:rPr>
                <w:rFonts w:ascii="Calibri" w:hAnsi="Calibri" w:cs="Calibri"/>
                <w:sz w:val="20"/>
                <w:szCs w:val="20"/>
              </w:rPr>
              <w:t xml:space="preserve">ohlídky vodního toku dle </w:t>
            </w:r>
            <w:proofErr w:type="spellStart"/>
            <w:r w:rsidR="00DD43EC" w:rsidRPr="00AD66A7">
              <w:rPr>
                <w:rFonts w:ascii="Calibri" w:hAnsi="Calibri" w:cs="Calibri"/>
                <w:sz w:val="20"/>
                <w:szCs w:val="20"/>
              </w:rPr>
              <w:t>ust</w:t>
            </w:r>
            <w:proofErr w:type="spellEnd"/>
            <w:r w:rsidR="00DD43EC" w:rsidRPr="00AD66A7">
              <w:rPr>
                <w:rFonts w:ascii="Calibri" w:hAnsi="Calibri" w:cs="Calibri"/>
                <w:sz w:val="20"/>
                <w:szCs w:val="20"/>
              </w:rPr>
              <w:t>. § </w:t>
            </w:r>
            <w:r w:rsidRPr="00AD66A7">
              <w:rPr>
                <w:rFonts w:ascii="Calibri" w:hAnsi="Calibri" w:cs="Calibri"/>
                <w:sz w:val="20"/>
                <w:szCs w:val="20"/>
              </w:rPr>
              <w:t xml:space="preserve">83 písm. l) vodního zákona, nevztahují zvláštní právní předpisy, tedy nelze stanovit podmínky k ochraně jiných veřejných zájmů ve smyslu </w:t>
            </w:r>
            <w:proofErr w:type="spellStart"/>
            <w:r w:rsidRPr="00AD66A7">
              <w:rPr>
                <w:rFonts w:ascii="Calibri" w:hAnsi="Calibri" w:cs="Calibri"/>
                <w:sz w:val="20"/>
                <w:szCs w:val="20"/>
              </w:rPr>
              <w:t>ust</w:t>
            </w:r>
            <w:proofErr w:type="spellEnd"/>
            <w:r w:rsidRPr="00AD66A7">
              <w:rPr>
                <w:rFonts w:ascii="Calibri" w:hAnsi="Calibri" w:cs="Calibri"/>
                <w:sz w:val="20"/>
                <w:szCs w:val="20"/>
              </w:rPr>
              <w:t>. § 64 odst. 3) stavebního zákona a k těmto činnostem se nevyjadřují dotčené orgány (resp. vyjádřily se již odsouhlasením povodňového protokolu – typicky orgán ochrany přírody nebo vodoprávní úřad).</w:t>
            </w:r>
          </w:p>
        </w:tc>
      </w:tr>
    </w:tbl>
    <w:p w:rsidR="00C23E1E" w:rsidRPr="00AD66A7" w:rsidRDefault="00C23E1E" w:rsidP="00DD43EC">
      <w:pPr>
        <w:spacing w:after="0" w:line="240" w:lineRule="auto"/>
        <w:rPr>
          <w:rFonts w:ascii="Calibri" w:hAnsi="Calibri" w:cs="Calibri"/>
          <w:sz w:val="24"/>
          <w:szCs w:val="24"/>
        </w:rPr>
      </w:pPr>
    </w:p>
    <w:p w:rsidR="00AA5E2F" w:rsidRPr="00AD66A7" w:rsidRDefault="00660B47" w:rsidP="00DD43EC">
      <w:pPr>
        <w:pStyle w:val="nadpisy"/>
        <w:spacing w:after="0" w:line="240" w:lineRule="auto"/>
        <w:ind w:left="425" w:hanging="425"/>
        <w:contextualSpacing w:val="0"/>
        <w:rPr>
          <w:rFonts w:cs="Calibri"/>
        </w:rPr>
      </w:pPr>
      <w:r w:rsidRPr="00AD66A7">
        <w:rPr>
          <w:rFonts w:cs="Calibri"/>
        </w:rPr>
        <w:t xml:space="preserve">Popis stávajícího </w:t>
      </w:r>
      <w:r w:rsidR="00AA5E2F" w:rsidRPr="00AD66A7">
        <w:rPr>
          <w:rFonts w:cs="Calibri"/>
        </w:rPr>
        <w:t>stavu</w:t>
      </w:r>
      <w:r w:rsidRPr="00AD66A7">
        <w:rPr>
          <w:rFonts w:cs="Calibri"/>
        </w:rPr>
        <w:t xml:space="preserve">:  </w:t>
      </w:r>
    </w:p>
    <w:p w:rsidR="00273E33" w:rsidRPr="00F24C23" w:rsidRDefault="006E14C7" w:rsidP="00DD43EC">
      <w:pPr>
        <w:pStyle w:val="nadpisy"/>
        <w:numPr>
          <w:ilvl w:val="0"/>
          <w:numId w:val="0"/>
        </w:numPr>
        <w:spacing w:before="120" w:after="0" w:line="240" w:lineRule="auto"/>
        <w:contextualSpacing w:val="0"/>
        <w:jc w:val="both"/>
        <w:rPr>
          <w:rFonts w:cs="Calibri"/>
          <w:b w:val="0"/>
          <w:sz w:val="22"/>
          <w:szCs w:val="22"/>
        </w:rPr>
      </w:pPr>
      <w:r w:rsidRPr="00F24C23">
        <w:rPr>
          <w:rFonts w:cs="Calibri"/>
          <w:b w:val="0"/>
          <w:sz w:val="22"/>
          <w:szCs w:val="22"/>
        </w:rPr>
        <w:t xml:space="preserve">Akce se týká povodňové škody ze září 2024 na </w:t>
      </w:r>
      <w:r w:rsidR="00D105B5">
        <w:rPr>
          <w:rFonts w:cs="Calibri"/>
          <w:b w:val="0"/>
          <w:sz w:val="22"/>
          <w:szCs w:val="22"/>
        </w:rPr>
        <w:t xml:space="preserve">vodním toku </w:t>
      </w:r>
      <w:r w:rsidR="00CA4FF3" w:rsidRPr="00F24C23">
        <w:rPr>
          <w:rFonts w:cs="Calibri"/>
          <w:b w:val="0"/>
          <w:sz w:val="22"/>
          <w:szCs w:val="22"/>
        </w:rPr>
        <w:t>Anensk</w:t>
      </w:r>
      <w:r w:rsidR="00D105B5">
        <w:rPr>
          <w:rFonts w:cs="Calibri"/>
          <w:b w:val="0"/>
          <w:sz w:val="22"/>
          <w:szCs w:val="22"/>
        </w:rPr>
        <w:t xml:space="preserve">ý </w:t>
      </w:r>
      <w:r w:rsidR="00CA4FF3" w:rsidRPr="00F24C23">
        <w:rPr>
          <w:rFonts w:cs="Calibri"/>
          <w:b w:val="0"/>
          <w:sz w:val="22"/>
          <w:szCs w:val="22"/>
        </w:rPr>
        <w:t>poto</w:t>
      </w:r>
      <w:r w:rsidR="00D105B5">
        <w:rPr>
          <w:rFonts w:cs="Calibri"/>
          <w:b w:val="0"/>
          <w:sz w:val="22"/>
          <w:szCs w:val="22"/>
        </w:rPr>
        <w:t>k</w:t>
      </w:r>
      <w:r w:rsidR="00CA4FF3" w:rsidRPr="00F24C23">
        <w:rPr>
          <w:rFonts w:cs="Calibri"/>
          <w:b w:val="0"/>
          <w:sz w:val="22"/>
          <w:szCs w:val="22"/>
        </w:rPr>
        <w:t xml:space="preserve"> </w:t>
      </w:r>
      <w:r w:rsidR="00A45952" w:rsidRPr="00F24C23">
        <w:rPr>
          <w:rFonts w:cs="Calibri"/>
          <w:b w:val="0"/>
          <w:sz w:val="22"/>
          <w:szCs w:val="22"/>
        </w:rPr>
        <w:t>v</w:t>
      </w:r>
      <w:r w:rsidR="00585BF4" w:rsidRPr="00F24C23">
        <w:rPr>
          <w:rFonts w:cs="Calibri"/>
          <w:b w:val="0"/>
          <w:sz w:val="22"/>
          <w:szCs w:val="22"/>
        </w:rPr>
        <w:t> </w:t>
      </w:r>
      <w:proofErr w:type="spellStart"/>
      <w:r w:rsidR="00585BF4" w:rsidRPr="00F24C23">
        <w:rPr>
          <w:rFonts w:cs="Calibri"/>
          <w:b w:val="0"/>
          <w:sz w:val="22"/>
          <w:szCs w:val="22"/>
        </w:rPr>
        <w:t>Radimi</w:t>
      </w:r>
      <w:proofErr w:type="spellEnd"/>
      <w:r w:rsidR="00585BF4" w:rsidRPr="00F24C23">
        <w:rPr>
          <w:rFonts w:cs="Calibri"/>
          <w:b w:val="0"/>
          <w:sz w:val="22"/>
          <w:szCs w:val="22"/>
        </w:rPr>
        <w:t xml:space="preserve"> a </w:t>
      </w:r>
      <w:r w:rsidR="001C1230" w:rsidRPr="00F24C23">
        <w:rPr>
          <w:rFonts w:cs="Calibri"/>
          <w:b w:val="0"/>
          <w:sz w:val="22"/>
          <w:szCs w:val="22"/>
        </w:rPr>
        <w:t> </w:t>
      </w:r>
      <w:r w:rsidR="0000584F" w:rsidRPr="00F24C23">
        <w:rPr>
          <w:rFonts w:cs="Calibri"/>
          <w:b w:val="0"/>
          <w:sz w:val="22"/>
          <w:szCs w:val="22"/>
        </w:rPr>
        <w:t>Bělé</w:t>
      </w:r>
      <w:r w:rsidR="00D105B5">
        <w:rPr>
          <w:rFonts w:cs="Calibri"/>
          <w:b w:val="0"/>
          <w:sz w:val="22"/>
          <w:szCs w:val="22"/>
        </w:rPr>
        <w:t>, č. </w:t>
      </w:r>
      <w:r w:rsidRPr="00F24C23">
        <w:rPr>
          <w:rFonts w:cs="Calibri"/>
          <w:b w:val="0"/>
          <w:sz w:val="22"/>
          <w:szCs w:val="22"/>
        </w:rPr>
        <w:t>povodňov</w:t>
      </w:r>
      <w:r w:rsidR="00D105B5">
        <w:rPr>
          <w:rFonts w:cs="Calibri"/>
          <w:b w:val="0"/>
          <w:sz w:val="22"/>
          <w:szCs w:val="22"/>
        </w:rPr>
        <w:t>ých</w:t>
      </w:r>
      <w:r w:rsidRPr="00F24C23">
        <w:rPr>
          <w:rFonts w:cs="Calibri"/>
          <w:b w:val="0"/>
          <w:sz w:val="22"/>
          <w:szCs w:val="22"/>
        </w:rPr>
        <w:t xml:space="preserve"> protokol</w:t>
      </w:r>
      <w:r w:rsidR="00D105B5">
        <w:rPr>
          <w:rFonts w:cs="Calibri"/>
          <w:b w:val="0"/>
          <w:sz w:val="22"/>
          <w:szCs w:val="22"/>
        </w:rPr>
        <w:t>ů</w:t>
      </w:r>
      <w:r w:rsidRPr="00F24C23">
        <w:rPr>
          <w:rFonts w:cs="Calibri"/>
          <w:b w:val="0"/>
          <w:sz w:val="22"/>
          <w:szCs w:val="22"/>
        </w:rPr>
        <w:t xml:space="preserve"> 1-04-2</w:t>
      </w:r>
      <w:r w:rsidR="00CA4FF3" w:rsidRPr="00F24C23">
        <w:rPr>
          <w:rFonts w:cs="Calibri"/>
          <w:b w:val="0"/>
          <w:sz w:val="22"/>
          <w:szCs w:val="22"/>
        </w:rPr>
        <w:t>2</w:t>
      </w:r>
      <w:r w:rsidR="0000584F" w:rsidRPr="00F24C23">
        <w:rPr>
          <w:rFonts w:cs="Calibri"/>
          <w:b w:val="0"/>
          <w:sz w:val="22"/>
          <w:szCs w:val="22"/>
        </w:rPr>
        <w:t>0</w:t>
      </w:r>
      <w:r w:rsidR="00A03295" w:rsidRPr="00F24C23">
        <w:rPr>
          <w:rFonts w:cs="Calibri"/>
          <w:b w:val="0"/>
          <w:sz w:val="22"/>
          <w:szCs w:val="22"/>
        </w:rPr>
        <w:t xml:space="preserve"> a 1-04-221</w:t>
      </w:r>
      <w:r w:rsidRPr="00F24C23">
        <w:rPr>
          <w:rFonts w:cs="Calibri"/>
          <w:b w:val="0"/>
          <w:sz w:val="22"/>
          <w:szCs w:val="22"/>
        </w:rPr>
        <w:t xml:space="preserve">. </w:t>
      </w:r>
      <w:r w:rsidR="00D11D15" w:rsidRPr="00F24C23">
        <w:rPr>
          <w:rFonts w:cs="Calibri"/>
          <w:b w:val="0"/>
          <w:sz w:val="22"/>
          <w:szCs w:val="22"/>
        </w:rPr>
        <w:t xml:space="preserve">Jedná se </w:t>
      </w:r>
      <w:r w:rsidR="00CA4FF3" w:rsidRPr="00F24C23">
        <w:rPr>
          <w:rFonts w:cs="Calibri"/>
          <w:b w:val="0"/>
          <w:sz w:val="22"/>
          <w:szCs w:val="22"/>
        </w:rPr>
        <w:t xml:space="preserve">o </w:t>
      </w:r>
      <w:r w:rsidR="00D11D15" w:rsidRPr="00F24C23">
        <w:rPr>
          <w:rFonts w:cs="Calibri"/>
          <w:b w:val="0"/>
          <w:sz w:val="22"/>
          <w:szCs w:val="22"/>
        </w:rPr>
        <w:t xml:space="preserve">úsek koryta </w:t>
      </w:r>
      <w:r w:rsidR="008E20C0" w:rsidRPr="00F24C23">
        <w:rPr>
          <w:rFonts w:cs="Calibri"/>
          <w:b w:val="0"/>
          <w:sz w:val="22"/>
          <w:szCs w:val="22"/>
        </w:rPr>
        <w:t>v </w:t>
      </w:r>
      <w:proofErr w:type="spellStart"/>
      <w:r w:rsidR="008E20C0" w:rsidRPr="00F24C23">
        <w:rPr>
          <w:rFonts w:cs="Calibri"/>
          <w:b w:val="0"/>
          <w:sz w:val="22"/>
          <w:szCs w:val="22"/>
        </w:rPr>
        <w:t>intravilánech</w:t>
      </w:r>
      <w:proofErr w:type="spellEnd"/>
      <w:r w:rsidR="00CA4FF3" w:rsidRPr="00F24C23">
        <w:rPr>
          <w:rFonts w:cs="Calibri"/>
          <w:b w:val="0"/>
          <w:sz w:val="22"/>
          <w:szCs w:val="22"/>
        </w:rPr>
        <w:t xml:space="preserve"> obc</w:t>
      </w:r>
      <w:r w:rsidR="008E20C0" w:rsidRPr="00F24C23">
        <w:rPr>
          <w:rFonts w:cs="Calibri"/>
          <w:b w:val="0"/>
          <w:sz w:val="22"/>
          <w:szCs w:val="22"/>
        </w:rPr>
        <w:t>í</w:t>
      </w:r>
      <w:r w:rsidR="00D105B5">
        <w:rPr>
          <w:rFonts w:cs="Calibri"/>
          <w:b w:val="0"/>
          <w:sz w:val="22"/>
          <w:szCs w:val="22"/>
        </w:rPr>
        <w:t>, jak </w:t>
      </w:r>
      <w:r w:rsidR="0000584F" w:rsidRPr="00F24C23">
        <w:rPr>
          <w:rFonts w:cs="Calibri"/>
          <w:b w:val="0"/>
          <w:sz w:val="22"/>
          <w:szCs w:val="22"/>
        </w:rPr>
        <w:t xml:space="preserve">v upraveném korytě </w:t>
      </w:r>
      <w:r w:rsidR="00A932C4" w:rsidRPr="00F24C23">
        <w:rPr>
          <w:rFonts w:cs="Calibri"/>
          <w:b w:val="0"/>
          <w:sz w:val="22"/>
          <w:szCs w:val="22"/>
        </w:rPr>
        <w:t>drobného vodního toku (</w:t>
      </w:r>
      <w:r w:rsidR="0000584F" w:rsidRPr="00F24C23">
        <w:rPr>
          <w:rFonts w:cs="Calibri"/>
          <w:b w:val="0"/>
          <w:sz w:val="22"/>
          <w:szCs w:val="22"/>
        </w:rPr>
        <w:t>DVT</w:t>
      </w:r>
      <w:r w:rsidR="00A932C4" w:rsidRPr="00F24C23">
        <w:rPr>
          <w:rFonts w:cs="Calibri"/>
          <w:b w:val="0"/>
          <w:sz w:val="22"/>
          <w:szCs w:val="22"/>
        </w:rPr>
        <w:t>)</w:t>
      </w:r>
      <w:r w:rsidR="00CA4FF3" w:rsidRPr="00F24C23">
        <w:rPr>
          <w:rFonts w:cs="Calibri"/>
          <w:b w:val="0"/>
          <w:sz w:val="22"/>
          <w:szCs w:val="22"/>
        </w:rPr>
        <w:t>,</w:t>
      </w:r>
      <w:r w:rsidR="0000584F" w:rsidRPr="00F24C23">
        <w:rPr>
          <w:rFonts w:cs="Calibri"/>
          <w:b w:val="0"/>
          <w:sz w:val="22"/>
          <w:szCs w:val="22"/>
        </w:rPr>
        <w:t xml:space="preserve"> tak mimo upravené koryto.</w:t>
      </w:r>
      <w:r w:rsidR="008E20C0" w:rsidRPr="00F24C23">
        <w:rPr>
          <w:rFonts w:cs="Calibri"/>
          <w:b w:val="0"/>
          <w:sz w:val="22"/>
          <w:szCs w:val="22"/>
        </w:rPr>
        <w:t xml:space="preserve"> </w:t>
      </w:r>
      <w:r w:rsidR="00D11D15" w:rsidRPr="00F24C23">
        <w:rPr>
          <w:rFonts w:cs="Calibri"/>
          <w:b w:val="0"/>
          <w:sz w:val="22"/>
          <w:szCs w:val="22"/>
        </w:rPr>
        <w:t>Nános</w:t>
      </w:r>
      <w:r w:rsidR="008E20C0" w:rsidRPr="00F24C23">
        <w:rPr>
          <w:rFonts w:cs="Calibri"/>
          <w:b w:val="0"/>
          <w:sz w:val="22"/>
          <w:szCs w:val="22"/>
        </w:rPr>
        <w:t>y</w:t>
      </w:r>
      <w:r w:rsidR="00D11D15" w:rsidRPr="00F24C23">
        <w:rPr>
          <w:rFonts w:cs="Calibri"/>
          <w:b w:val="0"/>
          <w:sz w:val="22"/>
          <w:szCs w:val="22"/>
        </w:rPr>
        <w:t xml:space="preserve"> </w:t>
      </w:r>
      <w:r w:rsidR="008E20C0" w:rsidRPr="00F24C23">
        <w:rPr>
          <w:rFonts w:cs="Calibri"/>
          <w:b w:val="0"/>
          <w:sz w:val="22"/>
          <w:szCs w:val="22"/>
        </w:rPr>
        <w:t>v celkovém množství cca 200 m</w:t>
      </w:r>
      <w:r w:rsidR="008E20C0" w:rsidRPr="00F24C23">
        <w:rPr>
          <w:rFonts w:cs="Calibri"/>
          <w:b w:val="0"/>
          <w:sz w:val="22"/>
          <w:szCs w:val="22"/>
          <w:vertAlign w:val="superscript"/>
        </w:rPr>
        <w:t>3</w:t>
      </w:r>
      <w:r w:rsidR="008E20C0" w:rsidRPr="00F24C23">
        <w:rPr>
          <w:rFonts w:cs="Calibri"/>
          <w:b w:val="0"/>
          <w:sz w:val="22"/>
          <w:szCs w:val="22"/>
        </w:rPr>
        <w:t xml:space="preserve"> </w:t>
      </w:r>
      <w:r w:rsidR="001002AE" w:rsidRPr="00F24C23">
        <w:rPr>
          <w:rFonts w:cs="Calibri"/>
          <w:b w:val="0"/>
          <w:sz w:val="22"/>
          <w:szCs w:val="22"/>
        </w:rPr>
        <w:t>vytvořené</w:t>
      </w:r>
      <w:r w:rsidR="00D11D15" w:rsidRPr="00F24C23">
        <w:rPr>
          <w:rFonts w:cs="Calibri"/>
          <w:b w:val="0"/>
          <w:sz w:val="22"/>
          <w:szCs w:val="22"/>
        </w:rPr>
        <w:t xml:space="preserve"> během povodně</w:t>
      </w:r>
      <w:r w:rsidR="0029665D" w:rsidRPr="00F24C23">
        <w:rPr>
          <w:rFonts w:cs="Calibri"/>
          <w:b w:val="0"/>
          <w:sz w:val="22"/>
          <w:szCs w:val="22"/>
        </w:rPr>
        <w:t xml:space="preserve"> na pozem</w:t>
      </w:r>
      <w:r w:rsidR="00A03295" w:rsidRPr="00F24C23">
        <w:rPr>
          <w:rFonts w:cs="Calibri"/>
          <w:b w:val="0"/>
          <w:sz w:val="22"/>
          <w:szCs w:val="22"/>
        </w:rPr>
        <w:t>cích</w:t>
      </w:r>
      <w:r w:rsidR="0029665D" w:rsidRPr="00F24C23">
        <w:rPr>
          <w:rFonts w:cs="Calibri"/>
          <w:b w:val="0"/>
          <w:sz w:val="22"/>
          <w:szCs w:val="22"/>
        </w:rPr>
        <w:t xml:space="preserve"> koryta </w:t>
      </w:r>
      <w:r w:rsidR="0041433A" w:rsidRPr="00F24C23">
        <w:rPr>
          <w:rFonts w:cs="Calibri"/>
          <w:b w:val="0"/>
          <w:sz w:val="22"/>
          <w:szCs w:val="22"/>
        </w:rPr>
        <w:t xml:space="preserve">výrazně </w:t>
      </w:r>
      <w:r w:rsidR="0029665D" w:rsidRPr="00F24C23">
        <w:rPr>
          <w:rFonts w:cs="Calibri"/>
          <w:b w:val="0"/>
          <w:sz w:val="22"/>
          <w:szCs w:val="22"/>
        </w:rPr>
        <w:t>omezuj</w:t>
      </w:r>
      <w:r w:rsidR="00D300DE" w:rsidRPr="00F24C23">
        <w:rPr>
          <w:rFonts w:cs="Calibri"/>
          <w:b w:val="0"/>
          <w:sz w:val="22"/>
          <w:szCs w:val="22"/>
        </w:rPr>
        <w:t>í</w:t>
      </w:r>
      <w:r w:rsidR="0029665D" w:rsidRPr="00F24C23">
        <w:rPr>
          <w:rFonts w:cs="Calibri"/>
          <w:b w:val="0"/>
          <w:sz w:val="22"/>
          <w:szCs w:val="22"/>
        </w:rPr>
        <w:t xml:space="preserve"> kapacitu koryta</w:t>
      </w:r>
      <w:r w:rsidR="000620E0" w:rsidRPr="00F24C23">
        <w:rPr>
          <w:rFonts w:cs="Calibri"/>
          <w:b w:val="0"/>
          <w:sz w:val="22"/>
          <w:szCs w:val="22"/>
        </w:rPr>
        <w:t xml:space="preserve"> a průtočný profil</w:t>
      </w:r>
      <w:r w:rsidR="0041433A" w:rsidRPr="00F24C23">
        <w:rPr>
          <w:rFonts w:cs="Calibri"/>
          <w:b w:val="0"/>
          <w:sz w:val="22"/>
          <w:szCs w:val="22"/>
        </w:rPr>
        <w:t>.</w:t>
      </w:r>
      <w:r w:rsidR="000620E0" w:rsidRPr="00F24C23">
        <w:rPr>
          <w:rFonts w:cs="Calibri"/>
          <w:b w:val="0"/>
          <w:sz w:val="22"/>
          <w:szCs w:val="22"/>
        </w:rPr>
        <w:t xml:space="preserve"> </w:t>
      </w:r>
      <w:r w:rsidR="00EE245E" w:rsidRPr="00F24C23">
        <w:rPr>
          <w:rFonts w:cs="Calibri"/>
          <w:b w:val="0"/>
          <w:sz w:val="22"/>
          <w:szCs w:val="22"/>
        </w:rPr>
        <w:t xml:space="preserve">Charakter sedimentu je </w:t>
      </w:r>
      <w:proofErr w:type="spellStart"/>
      <w:r w:rsidR="0041433A" w:rsidRPr="00F24C23">
        <w:rPr>
          <w:rFonts w:cs="Calibri"/>
          <w:b w:val="0"/>
          <w:sz w:val="22"/>
          <w:szCs w:val="22"/>
        </w:rPr>
        <w:t>hlinito</w:t>
      </w:r>
      <w:proofErr w:type="spellEnd"/>
      <w:r w:rsidR="0041433A" w:rsidRPr="00F24C23">
        <w:rPr>
          <w:rFonts w:cs="Calibri"/>
          <w:b w:val="0"/>
          <w:sz w:val="22"/>
          <w:szCs w:val="22"/>
        </w:rPr>
        <w:t>-</w:t>
      </w:r>
      <w:r w:rsidR="0083138B" w:rsidRPr="00F24C23">
        <w:rPr>
          <w:rFonts w:cs="Calibri"/>
          <w:b w:val="0"/>
          <w:sz w:val="22"/>
          <w:szCs w:val="22"/>
        </w:rPr>
        <w:t>písčitý</w:t>
      </w:r>
      <w:r w:rsidR="00E359D6" w:rsidRPr="00F24C23">
        <w:rPr>
          <w:rFonts w:cs="Calibri"/>
          <w:b w:val="0"/>
          <w:sz w:val="22"/>
          <w:szCs w:val="22"/>
        </w:rPr>
        <w:t>.</w:t>
      </w:r>
      <w:r w:rsidR="0083138B" w:rsidRPr="00F24C23">
        <w:rPr>
          <w:rFonts w:cs="Calibri"/>
          <w:b w:val="0"/>
          <w:sz w:val="22"/>
          <w:szCs w:val="22"/>
        </w:rPr>
        <w:t xml:space="preserve"> </w:t>
      </w:r>
    </w:p>
    <w:p w:rsidR="00E359D6" w:rsidRPr="00AD66A7" w:rsidRDefault="00E359D6" w:rsidP="00DD43EC">
      <w:pPr>
        <w:pStyle w:val="nadpisy"/>
        <w:numPr>
          <w:ilvl w:val="0"/>
          <w:numId w:val="0"/>
        </w:numPr>
        <w:spacing w:after="0" w:line="240" w:lineRule="auto"/>
        <w:contextualSpacing w:val="0"/>
        <w:jc w:val="both"/>
        <w:rPr>
          <w:rFonts w:cs="Calibri"/>
          <w:b w:val="0"/>
          <w:sz w:val="22"/>
          <w:szCs w:val="22"/>
        </w:rPr>
      </w:pPr>
    </w:p>
    <w:p w:rsidR="00065F6F" w:rsidRPr="00AD66A7" w:rsidRDefault="00A23F81" w:rsidP="00DD43EC">
      <w:pPr>
        <w:pStyle w:val="nadpisy"/>
        <w:spacing w:after="0" w:line="240" w:lineRule="auto"/>
        <w:ind w:left="425" w:hanging="425"/>
        <w:contextualSpacing w:val="0"/>
        <w:jc w:val="both"/>
        <w:rPr>
          <w:rFonts w:cs="Calibri"/>
        </w:rPr>
      </w:pPr>
      <w:r w:rsidRPr="00AD66A7">
        <w:rPr>
          <w:rFonts w:cs="Calibri"/>
        </w:rPr>
        <w:t>Jednoduchý technický popis prací, návrh technického řešení odstranění povodňové škody</w:t>
      </w:r>
      <w:r w:rsidR="00BB39A1" w:rsidRPr="00AD66A7">
        <w:rPr>
          <w:rFonts w:cs="Calibri"/>
        </w:rPr>
        <w:t xml:space="preserve"> a obnovy stavby</w:t>
      </w:r>
    </w:p>
    <w:p w:rsidR="00273E33" w:rsidRPr="00F24C23" w:rsidRDefault="00D11D15" w:rsidP="00DD43EC">
      <w:pPr>
        <w:pStyle w:val="nadpisy"/>
        <w:numPr>
          <w:ilvl w:val="0"/>
          <w:numId w:val="0"/>
        </w:numPr>
        <w:spacing w:before="120" w:after="0" w:line="240" w:lineRule="auto"/>
        <w:contextualSpacing w:val="0"/>
        <w:jc w:val="both"/>
        <w:rPr>
          <w:rFonts w:cs="Calibri"/>
          <w:b w:val="0"/>
          <w:sz w:val="22"/>
          <w:szCs w:val="22"/>
        </w:rPr>
      </w:pPr>
      <w:r w:rsidRPr="00F24C23">
        <w:rPr>
          <w:rFonts w:cs="Calibri"/>
          <w:b w:val="0"/>
          <w:sz w:val="22"/>
          <w:szCs w:val="22"/>
        </w:rPr>
        <w:t>Vytvořený nános v</w:t>
      </w:r>
      <w:r w:rsidR="00E359D6" w:rsidRPr="00F24C23">
        <w:rPr>
          <w:rFonts w:cs="Calibri"/>
          <w:b w:val="0"/>
          <w:sz w:val="22"/>
          <w:szCs w:val="22"/>
        </w:rPr>
        <w:t> </w:t>
      </w:r>
      <w:r w:rsidRPr="00F24C23">
        <w:rPr>
          <w:rFonts w:cs="Calibri"/>
          <w:b w:val="0"/>
          <w:sz w:val="22"/>
          <w:szCs w:val="22"/>
        </w:rPr>
        <w:t>předmětn</w:t>
      </w:r>
      <w:r w:rsidR="00E359D6" w:rsidRPr="00F24C23">
        <w:rPr>
          <w:rFonts w:cs="Calibri"/>
          <w:b w:val="0"/>
          <w:sz w:val="22"/>
          <w:szCs w:val="22"/>
        </w:rPr>
        <w:t xml:space="preserve">ých </w:t>
      </w:r>
      <w:r w:rsidRPr="00F24C23">
        <w:rPr>
          <w:rFonts w:cs="Calibri"/>
          <w:b w:val="0"/>
          <w:sz w:val="22"/>
          <w:szCs w:val="22"/>
        </w:rPr>
        <w:t>úse</w:t>
      </w:r>
      <w:r w:rsidR="00E359D6" w:rsidRPr="00F24C23">
        <w:rPr>
          <w:rFonts w:cs="Calibri"/>
          <w:b w:val="0"/>
          <w:sz w:val="22"/>
          <w:szCs w:val="22"/>
        </w:rPr>
        <w:t>cích</w:t>
      </w:r>
      <w:r w:rsidRPr="00F24C23">
        <w:rPr>
          <w:rFonts w:cs="Calibri"/>
          <w:b w:val="0"/>
          <w:sz w:val="22"/>
          <w:szCs w:val="22"/>
        </w:rPr>
        <w:t xml:space="preserve"> bude odtěžen na úroveň původního dna (</w:t>
      </w:r>
      <w:r w:rsidR="00EE245E" w:rsidRPr="00F24C23">
        <w:rPr>
          <w:rFonts w:cs="Calibri"/>
          <w:b w:val="0"/>
          <w:sz w:val="22"/>
          <w:szCs w:val="22"/>
        </w:rPr>
        <w:t xml:space="preserve">paty </w:t>
      </w:r>
      <w:r w:rsidR="002A206B" w:rsidRPr="00F24C23">
        <w:rPr>
          <w:rFonts w:cs="Calibri"/>
          <w:b w:val="0"/>
          <w:sz w:val="22"/>
          <w:szCs w:val="22"/>
        </w:rPr>
        <w:t xml:space="preserve">opevnění </w:t>
      </w:r>
      <w:r w:rsidR="00E359D6" w:rsidRPr="00F24C23">
        <w:rPr>
          <w:rFonts w:cs="Calibri"/>
          <w:b w:val="0"/>
          <w:sz w:val="22"/>
          <w:szCs w:val="22"/>
        </w:rPr>
        <w:t xml:space="preserve">upraveného koryta, </w:t>
      </w:r>
      <w:r w:rsidR="002A206B" w:rsidRPr="00F24C23">
        <w:rPr>
          <w:rFonts w:cs="Calibri"/>
          <w:b w:val="0"/>
          <w:sz w:val="22"/>
          <w:szCs w:val="22"/>
        </w:rPr>
        <w:t xml:space="preserve">paty opěrné zdi </w:t>
      </w:r>
      <w:r w:rsidR="008B618A" w:rsidRPr="00F24C23">
        <w:rPr>
          <w:rFonts w:cs="Calibri"/>
          <w:b w:val="0"/>
          <w:sz w:val="22"/>
          <w:szCs w:val="22"/>
        </w:rPr>
        <w:t xml:space="preserve">a </w:t>
      </w:r>
      <w:r w:rsidR="00E359D6" w:rsidRPr="00F24C23">
        <w:rPr>
          <w:rFonts w:cs="Calibri"/>
          <w:b w:val="0"/>
          <w:sz w:val="22"/>
          <w:szCs w:val="22"/>
        </w:rPr>
        <w:t>původního dna přirozeného koryta</w:t>
      </w:r>
      <w:r w:rsidR="00EE245E" w:rsidRPr="00F24C23">
        <w:rPr>
          <w:rFonts w:cs="Calibri"/>
          <w:b w:val="0"/>
          <w:sz w:val="22"/>
          <w:szCs w:val="22"/>
        </w:rPr>
        <w:t xml:space="preserve">). </w:t>
      </w:r>
      <w:r w:rsidR="00000E31" w:rsidRPr="00F24C23">
        <w:rPr>
          <w:rFonts w:cs="Calibri"/>
          <w:b w:val="0"/>
          <w:sz w:val="22"/>
          <w:szCs w:val="22"/>
        </w:rPr>
        <w:t xml:space="preserve">V obci Bělá je objem nánosů </w:t>
      </w:r>
      <w:r w:rsidR="00A932C4" w:rsidRPr="00F24C23">
        <w:rPr>
          <w:rFonts w:cs="Calibri"/>
          <w:b w:val="0"/>
          <w:sz w:val="22"/>
          <w:szCs w:val="22"/>
        </w:rPr>
        <w:t xml:space="preserve">cca </w:t>
      </w:r>
      <w:r w:rsidR="00000E31" w:rsidRPr="00F24C23">
        <w:rPr>
          <w:rFonts w:cs="Calibri"/>
          <w:b w:val="0"/>
          <w:sz w:val="22"/>
          <w:szCs w:val="22"/>
        </w:rPr>
        <w:t>66 m</w:t>
      </w:r>
      <w:r w:rsidR="00000E31" w:rsidRPr="00F24C23">
        <w:rPr>
          <w:rFonts w:cs="Calibri"/>
          <w:b w:val="0"/>
          <w:sz w:val="22"/>
          <w:szCs w:val="22"/>
          <w:vertAlign w:val="superscript"/>
        </w:rPr>
        <w:t>3</w:t>
      </w:r>
      <w:r w:rsidR="00000E31" w:rsidRPr="00F24C23">
        <w:rPr>
          <w:rFonts w:cs="Calibri"/>
          <w:b w:val="0"/>
          <w:sz w:val="22"/>
          <w:szCs w:val="22"/>
        </w:rPr>
        <w:t xml:space="preserve">, v obci Radim </w:t>
      </w:r>
      <w:r w:rsidR="00A932C4" w:rsidRPr="00F24C23">
        <w:rPr>
          <w:rFonts w:cs="Calibri"/>
          <w:b w:val="0"/>
          <w:sz w:val="22"/>
          <w:szCs w:val="22"/>
        </w:rPr>
        <w:t xml:space="preserve">cca </w:t>
      </w:r>
      <w:r w:rsidR="00000E31" w:rsidRPr="00F24C23">
        <w:rPr>
          <w:rFonts w:cs="Calibri"/>
          <w:b w:val="0"/>
          <w:sz w:val="22"/>
          <w:szCs w:val="22"/>
        </w:rPr>
        <w:t>119 m</w:t>
      </w:r>
      <w:r w:rsidR="00000E31" w:rsidRPr="00F24C23">
        <w:rPr>
          <w:rFonts w:cs="Calibri"/>
          <w:b w:val="0"/>
          <w:sz w:val="22"/>
          <w:szCs w:val="22"/>
          <w:vertAlign w:val="superscript"/>
        </w:rPr>
        <w:t>3</w:t>
      </w:r>
      <w:r w:rsidR="00000E31" w:rsidRPr="00F24C23">
        <w:rPr>
          <w:rFonts w:cs="Calibri"/>
          <w:b w:val="0"/>
          <w:sz w:val="22"/>
          <w:szCs w:val="22"/>
        </w:rPr>
        <w:t xml:space="preserve">. </w:t>
      </w:r>
      <w:r w:rsidR="0041433A" w:rsidRPr="00F24C23">
        <w:rPr>
          <w:rFonts w:cs="Calibri"/>
          <w:b w:val="0"/>
          <w:sz w:val="22"/>
          <w:szCs w:val="22"/>
        </w:rPr>
        <w:t xml:space="preserve">Těžba sedimentů </w:t>
      </w:r>
      <w:r w:rsidR="00F16BF3" w:rsidRPr="00F24C23">
        <w:rPr>
          <w:rFonts w:cs="Calibri"/>
          <w:b w:val="0"/>
          <w:sz w:val="22"/>
          <w:szCs w:val="22"/>
        </w:rPr>
        <w:t>bude provedena</w:t>
      </w:r>
      <w:r w:rsidR="00EE245E" w:rsidRPr="00F24C23">
        <w:rPr>
          <w:rFonts w:cs="Calibri"/>
          <w:b w:val="0"/>
          <w:sz w:val="22"/>
          <w:szCs w:val="22"/>
        </w:rPr>
        <w:t xml:space="preserve"> běžnou technikou (</w:t>
      </w:r>
      <w:r w:rsidR="0041433A" w:rsidRPr="00F24C23">
        <w:rPr>
          <w:rFonts w:cs="Calibri"/>
          <w:b w:val="0"/>
          <w:sz w:val="22"/>
          <w:szCs w:val="22"/>
        </w:rPr>
        <w:t>bagr, kráčející bagr</w:t>
      </w:r>
      <w:r w:rsidR="00EE245E" w:rsidRPr="00F24C23">
        <w:rPr>
          <w:rFonts w:cs="Calibri"/>
          <w:b w:val="0"/>
          <w:sz w:val="22"/>
          <w:szCs w:val="22"/>
        </w:rPr>
        <w:t>)</w:t>
      </w:r>
      <w:r w:rsidR="000C107D" w:rsidRPr="00F24C23">
        <w:rPr>
          <w:rFonts w:cs="Calibri"/>
          <w:b w:val="0"/>
          <w:sz w:val="22"/>
          <w:szCs w:val="22"/>
        </w:rPr>
        <w:t>.</w:t>
      </w:r>
      <w:r w:rsidR="0083138B" w:rsidRPr="00F24C23">
        <w:rPr>
          <w:rFonts w:cs="Calibri"/>
          <w:b w:val="0"/>
          <w:sz w:val="22"/>
          <w:szCs w:val="22"/>
        </w:rPr>
        <w:t xml:space="preserve"> </w:t>
      </w:r>
      <w:r w:rsidR="00EE245E" w:rsidRPr="00F24C23">
        <w:rPr>
          <w:rFonts w:cs="Calibri"/>
          <w:b w:val="0"/>
          <w:sz w:val="22"/>
          <w:szCs w:val="22"/>
        </w:rPr>
        <w:t>Sediment bude nakládán</w:t>
      </w:r>
      <w:r w:rsidR="00F16BF3" w:rsidRPr="00F24C23">
        <w:rPr>
          <w:rFonts w:cs="Calibri"/>
          <w:b w:val="0"/>
          <w:sz w:val="22"/>
          <w:szCs w:val="22"/>
        </w:rPr>
        <w:t xml:space="preserve"> po odvodnění v rámci koryta při břehu na vozidla a </w:t>
      </w:r>
      <w:r w:rsidR="00EE245E" w:rsidRPr="00F24C23">
        <w:rPr>
          <w:rFonts w:cs="Calibri"/>
          <w:b w:val="0"/>
          <w:sz w:val="22"/>
          <w:szCs w:val="22"/>
        </w:rPr>
        <w:t>odvážen k likvidaci, resp. k dalšímu využití v souladu s příslušnými předpisy.</w:t>
      </w:r>
    </w:p>
    <w:p w:rsidR="003C72BB" w:rsidRPr="00AD66A7" w:rsidRDefault="003C72BB" w:rsidP="00DD43EC">
      <w:pPr>
        <w:pStyle w:val="nadpisy"/>
        <w:numPr>
          <w:ilvl w:val="0"/>
          <w:numId w:val="0"/>
        </w:numPr>
        <w:spacing w:before="120" w:after="0" w:line="240" w:lineRule="auto"/>
        <w:contextualSpacing w:val="0"/>
        <w:jc w:val="both"/>
        <w:rPr>
          <w:rFonts w:cs="Calibri"/>
          <w:b w:val="0"/>
          <w:sz w:val="22"/>
          <w:szCs w:val="22"/>
        </w:rPr>
      </w:pPr>
    </w:p>
    <w:p w:rsidR="003C72BB" w:rsidRPr="00AD66A7" w:rsidRDefault="003C72BB" w:rsidP="00AD66A7">
      <w:pPr>
        <w:pStyle w:val="nadpisy"/>
        <w:spacing w:after="120" w:line="240" w:lineRule="auto"/>
        <w:ind w:left="425" w:hanging="425"/>
        <w:contextualSpacing w:val="0"/>
        <w:jc w:val="both"/>
        <w:rPr>
          <w:rFonts w:cs="Calibri"/>
        </w:rPr>
      </w:pPr>
      <w:r w:rsidRPr="00AD66A7">
        <w:rPr>
          <w:rFonts w:cs="Calibri"/>
        </w:rPr>
        <w:t>Požadovaný rozsah projektové dokumentace a požadovaných činností</w:t>
      </w:r>
    </w:p>
    <w:p w:rsidR="003C72BB" w:rsidRPr="00F24C23" w:rsidRDefault="003C72BB" w:rsidP="00AD66A7">
      <w:pPr>
        <w:pStyle w:val="Odstavecseseznamem"/>
        <w:numPr>
          <w:ilvl w:val="0"/>
          <w:numId w:val="21"/>
        </w:numPr>
        <w:spacing w:after="120" w:line="256" w:lineRule="auto"/>
        <w:ind w:left="426"/>
        <w:jc w:val="both"/>
        <w:rPr>
          <w:rFonts w:ascii="Calibri" w:hAnsi="Calibri" w:cs="Calibri"/>
        </w:rPr>
      </w:pPr>
      <w:r w:rsidRPr="00F24C23">
        <w:rPr>
          <w:rFonts w:ascii="Calibri" w:hAnsi="Calibri" w:cs="Calibri"/>
        </w:rPr>
        <w:t>Zaměření stavby: polohopis (JTSK), výškopis (</w:t>
      </w:r>
      <w:proofErr w:type="spellStart"/>
      <w:r w:rsidRPr="00F24C23">
        <w:rPr>
          <w:rFonts w:ascii="Calibri" w:hAnsi="Calibri" w:cs="Calibri"/>
        </w:rPr>
        <w:t>BpV</w:t>
      </w:r>
      <w:proofErr w:type="spellEnd"/>
      <w:r w:rsidRPr="00F24C23">
        <w:rPr>
          <w:rFonts w:ascii="Calibri" w:hAnsi="Calibri" w:cs="Calibri"/>
        </w:rPr>
        <w:t>)</w:t>
      </w:r>
    </w:p>
    <w:p w:rsidR="003C72BB" w:rsidRPr="00F24C23" w:rsidRDefault="003C72BB" w:rsidP="003C72BB">
      <w:pPr>
        <w:pStyle w:val="Odstavecseseznamem"/>
        <w:ind w:left="426"/>
        <w:jc w:val="both"/>
        <w:rPr>
          <w:rFonts w:ascii="Calibri" w:hAnsi="Calibri" w:cs="Calibri"/>
        </w:rPr>
      </w:pPr>
    </w:p>
    <w:p w:rsidR="003C72BB" w:rsidRPr="00F24C23" w:rsidRDefault="003C72BB" w:rsidP="003C72BB">
      <w:pPr>
        <w:pStyle w:val="Odstavecseseznamem"/>
        <w:numPr>
          <w:ilvl w:val="0"/>
          <w:numId w:val="21"/>
        </w:numPr>
        <w:spacing w:line="256" w:lineRule="auto"/>
        <w:ind w:left="426"/>
        <w:jc w:val="both"/>
        <w:rPr>
          <w:rFonts w:ascii="Calibri" w:hAnsi="Calibri" w:cs="Calibri"/>
        </w:rPr>
      </w:pPr>
      <w:r w:rsidRPr="00F24C23">
        <w:rPr>
          <w:rFonts w:ascii="Calibri" w:hAnsi="Calibri" w:cs="Calibri"/>
        </w:rPr>
        <w:lastRenderedPageBreak/>
        <w:t xml:space="preserve">Technická zpráva obsahující minimálně </w:t>
      </w:r>
    </w:p>
    <w:p w:rsidR="003C72BB" w:rsidRPr="00F24C23" w:rsidRDefault="003C72BB" w:rsidP="003C72BB">
      <w:pPr>
        <w:pStyle w:val="Odstavecseseznamem"/>
        <w:numPr>
          <w:ilvl w:val="0"/>
          <w:numId w:val="22"/>
        </w:numPr>
        <w:spacing w:line="256" w:lineRule="auto"/>
        <w:jc w:val="both"/>
        <w:rPr>
          <w:rFonts w:ascii="Calibri" w:hAnsi="Calibri" w:cs="Calibri"/>
        </w:rPr>
      </w:pPr>
      <w:r w:rsidRPr="00F24C23">
        <w:rPr>
          <w:rFonts w:ascii="Calibri" w:hAnsi="Calibri" w:cs="Calibri"/>
        </w:rPr>
        <w:t xml:space="preserve">identifikační údaje stavby, </w:t>
      </w:r>
    </w:p>
    <w:p w:rsidR="003C72BB" w:rsidRPr="00F24C23" w:rsidRDefault="003C72BB" w:rsidP="003C72BB">
      <w:pPr>
        <w:pStyle w:val="Odstavecseseznamem"/>
        <w:numPr>
          <w:ilvl w:val="0"/>
          <w:numId w:val="22"/>
        </w:numPr>
        <w:spacing w:line="256" w:lineRule="auto"/>
        <w:jc w:val="both"/>
        <w:rPr>
          <w:rFonts w:ascii="Calibri" w:hAnsi="Calibri" w:cs="Calibri"/>
        </w:rPr>
      </w:pPr>
      <w:r w:rsidRPr="00F24C23">
        <w:rPr>
          <w:rFonts w:ascii="Calibri" w:hAnsi="Calibri" w:cs="Calibri"/>
        </w:rPr>
        <w:t xml:space="preserve">popis stávajícího stavu, </w:t>
      </w:r>
    </w:p>
    <w:p w:rsidR="003C72BB" w:rsidRPr="00F24C23" w:rsidRDefault="003C72BB" w:rsidP="003C72BB">
      <w:pPr>
        <w:pStyle w:val="Odstavecseseznamem"/>
        <w:numPr>
          <w:ilvl w:val="0"/>
          <w:numId w:val="22"/>
        </w:numPr>
        <w:spacing w:line="256" w:lineRule="auto"/>
        <w:jc w:val="both"/>
        <w:rPr>
          <w:rFonts w:ascii="Calibri" w:hAnsi="Calibri" w:cs="Calibri"/>
        </w:rPr>
      </w:pPr>
      <w:r w:rsidRPr="00F24C23">
        <w:rPr>
          <w:rFonts w:ascii="Calibri" w:hAnsi="Calibri" w:cs="Calibri"/>
        </w:rPr>
        <w:t>popis navrhovaného technického řešení vč. popisu jednotlivých stavebních objektů a návrhu technolog</w:t>
      </w:r>
      <w:r w:rsidR="00F24C23">
        <w:rPr>
          <w:rFonts w:ascii="Calibri" w:hAnsi="Calibri" w:cs="Calibri"/>
        </w:rPr>
        <w:t>ických postupů jejich realizaci.</w:t>
      </w:r>
    </w:p>
    <w:p w:rsidR="003C72BB" w:rsidRPr="00F24C23" w:rsidRDefault="003C72BB" w:rsidP="003C72BB">
      <w:pPr>
        <w:pStyle w:val="Odstavecseseznamem"/>
        <w:jc w:val="both"/>
        <w:rPr>
          <w:rFonts w:ascii="Calibri" w:hAnsi="Calibri" w:cs="Calibri"/>
        </w:rPr>
      </w:pPr>
    </w:p>
    <w:p w:rsidR="003C72BB" w:rsidRPr="00F24C23" w:rsidRDefault="003C72BB" w:rsidP="003C72BB">
      <w:pPr>
        <w:pStyle w:val="Odstavecseseznamem"/>
        <w:numPr>
          <w:ilvl w:val="0"/>
          <w:numId w:val="21"/>
        </w:numPr>
        <w:spacing w:line="256" w:lineRule="auto"/>
        <w:ind w:left="426"/>
        <w:jc w:val="both"/>
        <w:rPr>
          <w:rFonts w:ascii="Calibri" w:hAnsi="Calibri" w:cs="Calibri"/>
        </w:rPr>
      </w:pPr>
      <w:r w:rsidRPr="00F24C23">
        <w:rPr>
          <w:rFonts w:ascii="Calibri" w:hAnsi="Calibri" w:cs="Calibri"/>
        </w:rPr>
        <w:t xml:space="preserve">Výkresová část obsahující minimálně </w:t>
      </w:r>
    </w:p>
    <w:p w:rsidR="003C72BB" w:rsidRPr="00F24C23" w:rsidRDefault="003C72BB" w:rsidP="003C72BB">
      <w:pPr>
        <w:pStyle w:val="Odstavecseseznamem"/>
        <w:numPr>
          <w:ilvl w:val="0"/>
          <w:numId w:val="23"/>
        </w:numPr>
        <w:spacing w:line="256" w:lineRule="auto"/>
        <w:jc w:val="both"/>
        <w:rPr>
          <w:rFonts w:ascii="Calibri" w:hAnsi="Calibri" w:cs="Calibri"/>
        </w:rPr>
      </w:pPr>
      <w:r w:rsidRPr="00F24C23">
        <w:rPr>
          <w:rFonts w:ascii="Calibri" w:hAnsi="Calibri" w:cs="Calibri"/>
        </w:rPr>
        <w:t xml:space="preserve">přehlednou situaci, </w:t>
      </w:r>
    </w:p>
    <w:p w:rsidR="003C72BB" w:rsidRPr="00F24C23" w:rsidRDefault="003C72BB" w:rsidP="003C72BB">
      <w:pPr>
        <w:pStyle w:val="Odstavecseseznamem"/>
        <w:numPr>
          <w:ilvl w:val="0"/>
          <w:numId w:val="23"/>
        </w:numPr>
        <w:spacing w:line="256" w:lineRule="auto"/>
        <w:jc w:val="both"/>
        <w:rPr>
          <w:rFonts w:ascii="Calibri" w:hAnsi="Calibri" w:cs="Calibri"/>
        </w:rPr>
      </w:pPr>
      <w:r w:rsidRPr="00F24C23">
        <w:rPr>
          <w:rFonts w:ascii="Calibri" w:hAnsi="Calibri" w:cs="Calibri"/>
        </w:rPr>
        <w:t>podrobnou situaci na podkladu katastrální mapy s na</w:t>
      </w:r>
      <w:r w:rsidR="00F24C23">
        <w:rPr>
          <w:rFonts w:ascii="Calibri" w:hAnsi="Calibri" w:cs="Calibri"/>
        </w:rPr>
        <w:t>vrhovaným řešením a přístupy ke </w:t>
      </w:r>
      <w:r w:rsidRPr="00F24C23">
        <w:rPr>
          <w:rFonts w:ascii="Calibri" w:hAnsi="Calibri" w:cs="Calibri"/>
        </w:rPr>
        <w:t xml:space="preserve">staveništi, </w:t>
      </w:r>
    </w:p>
    <w:p w:rsidR="003C72BB" w:rsidRPr="00F24C23" w:rsidRDefault="003C72BB" w:rsidP="003C72BB">
      <w:pPr>
        <w:pStyle w:val="Odstavecseseznamem"/>
        <w:numPr>
          <w:ilvl w:val="0"/>
          <w:numId w:val="23"/>
        </w:numPr>
        <w:spacing w:line="256" w:lineRule="auto"/>
        <w:jc w:val="both"/>
        <w:rPr>
          <w:rFonts w:ascii="Calibri" w:hAnsi="Calibri" w:cs="Calibri"/>
        </w:rPr>
      </w:pPr>
      <w:r w:rsidRPr="00F24C23">
        <w:rPr>
          <w:rFonts w:ascii="Calibri" w:hAnsi="Calibri" w:cs="Calibri"/>
        </w:rPr>
        <w:t>podélný profil a charakteristické příčné řezy</w:t>
      </w:r>
      <w:r w:rsidR="00F24C23">
        <w:rPr>
          <w:rFonts w:ascii="Calibri" w:hAnsi="Calibri" w:cs="Calibri"/>
        </w:rPr>
        <w:t>.</w:t>
      </w:r>
    </w:p>
    <w:p w:rsidR="003C72BB" w:rsidRPr="00F24C23" w:rsidRDefault="003C72BB" w:rsidP="003C72BB">
      <w:pPr>
        <w:pStyle w:val="Odstavecseseznamem"/>
        <w:jc w:val="both"/>
        <w:rPr>
          <w:rFonts w:ascii="Calibri" w:hAnsi="Calibri" w:cs="Calibri"/>
        </w:rPr>
      </w:pPr>
    </w:p>
    <w:p w:rsidR="003C72BB" w:rsidRPr="00F24C23" w:rsidRDefault="003C72BB" w:rsidP="003C72BB">
      <w:pPr>
        <w:pStyle w:val="Odstavecseseznamem"/>
        <w:numPr>
          <w:ilvl w:val="0"/>
          <w:numId w:val="21"/>
        </w:numPr>
        <w:spacing w:line="256" w:lineRule="auto"/>
        <w:ind w:left="426"/>
        <w:jc w:val="both"/>
        <w:rPr>
          <w:rFonts w:ascii="Calibri" w:hAnsi="Calibri" w:cs="Calibri"/>
        </w:rPr>
      </w:pPr>
      <w:r w:rsidRPr="00F24C23">
        <w:rPr>
          <w:rFonts w:ascii="Calibri" w:hAnsi="Calibri" w:cs="Calibri"/>
        </w:rPr>
        <w:t xml:space="preserve">Dokladová část obsahující minimálně </w:t>
      </w:r>
    </w:p>
    <w:p w:rsidR="003C72BB" w:rsidRPr="00F24C23" w:rsidRDefault="003C72BB" w:rsidP="003C72BB">
      <w:pPr>
        <w:pStyle w:val="Odstavecseseznamem"/>
        <w:numPr>
          <w:ilvl w:val="0"/>
          <w:numId w:val="24"/>
        </w:numPr>
        <w:spacing w:line="256" w:lineRule="auto"/>
        <w:jc w:val="both"/>
        <w:rPr>
          <w:rFonts w:ascii="Calibri" w:hAnsi="Calibri" w:cs="Calibri"/>
        </w:rPr>
      </w:pPr>
      <w:r w:rsidRPr="00F24C23">
        <w:rPr>
          <w:rFonts w:ascii="Calibri" w:hAnsi="Calibri" w:cs="Calibri"/>
        </w:rPr>
        <w:t xml:space="preserve">informace o výskytu inženýrských sítí, </w:t>
      </w:r>
    </w:p>
    <w:p w:rsidR="003C72BB" w:rsidRPr="00F24C23" w:rsidRDefault="003C72BB" w:rsidP="003C72BB">
      <w:pPr>
        <w:pStyle w:val="Odstavecseseznamem"/>
        <w:numPr>
          <w:ilvl w:val="0"/>
          <w:numId w:val="24"/>
        </w:numPr>
        <w:spacing w:line="256" w:lineRule="auto"/>
        <w:jc w:val="both"/>
        <w:rPr>
          <w:rFonts w:ascii="Calibri" w:hAnsi="Calibri" w:cs="Calibri"/>
        </w:rPr>
      </w:pPr>
      <w:r w:rsidRPr="00F24C23">
        <w:rPr>
          <w:rFonts w:ascii="Calibri" w:hAnsi="Calibri" w:cs="Calibri"/>
        </w:rPr>
        <w:t xml:space="preserve">projednání přístupů ke staveništi, </w:t>
      </w:r>
    </w:p>
    <w:p w:rsidR="00405327" w:rsidRDefault="00F24C23" w:rsidP="00405327">
      <w:pPr>
        <w:pStyle w:val="Odstavecseseznamem"/>
        <w:numPr>
          <w:ilvl w:val="0"/>
          <w:numId w:val="24"/>
        </w:numPr>
        <w:spacing w:line="256" w:lineRule="auto"/>
        <w:jc w:val="both"/>
        <w:rPr>
          <w:rFonts w:ascii="Calibri" w:hAnsi="Calibri" w:cs="Calibri"/>
        </w:rPr>
      </w:pPr>
      <w:r>
        <w:rPr>
          <w:rFonts w:ascii="Calibri" w:hAnsi="Calibri" w:cs="Calibri"/>
        </w:rPr>
        <w:t>rozbory sedimentů</w:t>
      </w:r>
      <w:r w:rsidR="0077425A">
        <w:rPr>
          <w:rFonts w:ascii="Calibri" w:hAnsi="Calibri" w:cs="Calibri"/>
        </w:rPr>
        <w:t>.</w:t>
      </w:r>
    </w:p>
    <w:p w:rsidR="003C72BB" w:rsidRPr="00F24C23" w:rsidRDefault="003C72BB" w:rsidP="003C72BB">
      <w:pPr>
        <w:pStyle w:val="Odstavecseseznamem"/>
        <w:jc w:val="both"/>
        <w:rPr>
          <w:rFonts w:ascii="Calibri" w:hAnsi="Calibri" w:cs="Calibri"/>
        </w:rPr>
      </w:pPr>
    </w:p>
    <w:p w:rsidR="003C72BB" w:rsidRPr="00F24C23" w:rsidRDefault="003C72BB" w:rsidP="003C72BB">
      <w:pPr>
        <w:pStyle w:val="Odstavecseseznamem"/>
        <w:numPr>
          <w:ilvl w:val="0"/>
          <w:numId w:val="21"/>
        </w:numPr>
        <w:spacing w:line="256" w:lineRule="auto"/>
        <w:ind w:left="426"/>
        <w:jc w:val="both"/>
        <w:rPr>
          <w:rFonts w:ascii="Calibri" w:hAnsi="Calibri" w:cs="Calibri"/>
        </w:rPr>
      </w:pPr>
      <w:r w:rsidRPr="00F24C23">
        <w:rPr>
          <w:rFonts w:ascii="Calibri" w:hAnsi="Calibri" w:cs="Calibri"/>
        </w:rPr>
        <w:t xml:space="preserve">Rozpočtová část obsahující </w:t>
      </w:r>
    </w:p>
    <w:p w:rsidR="003C72BB" w:rsidRPr="00F24C23" w:rsidRDefault="003C72BB" w:rsidP="003C72BB">
      <w:pPr>
        <w:pStyle w:val="Odstavecseseznamem"/>
        <w:numPr>
          <w:ilvl w:val="0"/>
          <w:numId w:val="25"/>
        </w:numPr>
        <w:spacing w:line="256" w:lineRule="auto"/>
        <w:jc w:val="both"/>
        <w:rPr>
          <w:rFonts w:ascii="Calibri" w:hAnsi="Calibri" w:cs="Calibri"/>
        </w:rPr>
      </w:pPr>
      <w:r w:rsidRPr="00F24C23">
        <w:rPr>
          <w:rFonts w:ascii="Calibri" w:hAnsi="Calibri" w:cs="Calibri"/>
        </w:rPr>
        <w:t>soupis prací v podrobnosti umožňující sestavení nabídkové ceny na realizaci stavby v souladu se zákonem o zadávání veřejných zakázek</w:t>
      </w:r>
      <w:r w:rsidR="00F24C23">
        <w:rPr>
          <w:rFonts w:ascii="Calibri" w:hAnsi="Calibri" w:cs="Calibri"/>
        </w:rPr>
        <w:t>,</w:t>
      </w:r>
    </w:p>
    <w:p w:rsidR="003C72BB" w:rsidRPr="00F24C23" w:rsidRDefault="003C72BB" w:rsidP="003C72BB">
      <w:pPr>
        <w:pStyle w:val="Odstavecseseznamem"/>
        <w:numPr>
          <w:ilvl w:val="0"/>
          <w:numId w:val="25"/>
        </w:numPr>
        <w:spacing w:line="256" w:lineRule="auto"/>
        <w:jc w:val="both"/>
        <w:rPr>
          <w:rFonts w:ascii="Calibri" w:hAnsi="Calibri" w:cs="Calibri"/>
        </w:rPr>
      </w:pPr>
      <w:r w:rsidRPr="00F24C23">
        <w:rPr>
          <w:rFonts w:ascii="Calibri" w:hAnsi="Calibri" w:cs="Calibri"/>
        </w:rPr>
        <w:t>oceněný soupis prací umožňující stanovení předpokládané ceny</w:t>
      </w:r>
      <w:r w:rsidR="00F24C23">
        <w:rPr>
          <w:rFonts w:ascii="Calibri" w:hAnsi="Calibri" w:cs="Calibri"/>
        </w:rPr>
        <w:t>.</w:t>
      </w:r>
    </w:p>
    <w:p w:rsidR="003C72BB" w:rsidRPr="00AD66A7" w:rsidRDefault="003C72BB" w:rsidP="003C72BB">
      <w:pPr>
        <w:spacing w:after="0" w:line="240" w:lineRule="auto"/>
        <w:jc w:val="both"/>
        <w:rPr>
          <w:rFonts w:ascii="Calibri" w:hAnsi="Calibri" w:cs="Calibri"/>
          <w:sz w:val="20"/>
          <w:szCs w:val="20"/>
        </w:rPr>
      </w:pPr>
    </w:p>
    <w:p w:rsidR="007011BF" w:rsidRPr="00AD66A7" w:rsidRDefault="007011BF" w:rsidP="007011BF">
      <w:pPr>
        <w:pStyle w:val="nadpisy"/>
        <w:spacing w:after="0" w:line="240" w:lineRule="auto"/>
        <w:ind w:left="425" w:hanging="425"/>
        <w:contextualSpacing w:val="0"/>
        <w:jc w:val="both"/>
        <w:rPr>
          <w:rFonts w:cs="Calibri"/>
        </w:rPr>
      </w:pPr>
      <w:r w:rsidRPr="00AD66A7">
        <w:rPr>
          <w:rFonts w:cs="Calibri"/>
        </w:rPr>
        <w:t>Přílohy – podklady pro zpracování projektu:</w:t>
      </w:r>
    </w:p>
    <w:p w:rsidR="007011BF" w:rsidRPr="00F24C23" w:rsidRDefault="007011BF" w:rsidP="007011BF">
      <w:pPr>
        <w:pStyle w:val="nadpisy"/>
        <w:numPr>
          <w:ilvl w:val="0"/>
          <w:numId w:val="0"/>
        </w:numPr>
        <w:spacing w:before="120" w:after="0" w:line="240" w:lineRule="auto"/>
        <w:ind w:left="720"/>
        <w:contextualSpacing w:val="0"/>
        <w:jc w:val="both"/>
        <w:rPr>
          <w:rFonts w:cs="Calibri"/>
          <w:b w:val="0"/>
          <w:sz w:val="22"/>
          <w:szCs w:val="22"/>
        </w:rPr>
      </w:pPr>
      <w:r w:rsidRPr="00F24C23">
        <w:rPr>
          <w:rFonts w:cs="Calibri"/>
          <w:b w:val="0"/>
          <w:sz w:val="22"/>
          <w:szCs w:val="22"/>
        </w:rPr>
        <w:t>a) Protokol</w:t>
      </w:r>
      <w:r w:rsidR="00272E05">
        <w:rPr>
          <w:rFonts w:cs="Calibri"/>
          <w:b w:val="0"/>
          <w:sz w:val="22"/>
          <w:szCs w:val="22"/>
        </w:rPr>
        <w:t>y</w:t>
      </w:r>
      <w:r w:rsidRPr="00F24C23">
        <w:rPr>
          <w:rFonts w:cs="Calibri"/>
          <w:b w:val="0"/>
          <w:sz w:val="22"/>
          <w:szCs w:val="22"/>
        </w:rPr>
        <w:t xml:space="preserve"> o povodňových škodách č. 1-04-220, 1-04-221 vč. příloh</w:t>
      </w:r>
    </w:p>
    <w:p w:rsidR="007011BF" w:rsidRPr="00F24C23" w:rsidRDefault="007011BF" w:rsidP="007011BF">
      <w:pPr>
        <w:pStyle w:val="nadpisy"/>
        <w:numPr>
          <w:ilvl w:val="0"/>
          <w:numId w:val="0"/>
        </w:numPr>
        <w:ind w:firstLine="709"/>
        <w:jc w:val="both"/>
        <w:rPr>
          <w:rFonts w:cs="Calibri"/>
          <w:b w:val="0"/>
          <w:sz w:val="22"/>
          <w:szCs w:val="22"/>
        </w:rPr>
      </w:pPr>
      <w:r w:rsidRPr="00F24C23">
        <w:rPr>
          <w:rFonts w:cs="Calibri"/>
          <w:b w:val="0"/>
          <w:sz w:val="22"/>
          <w:szCs w:val="22"/>
        </w:rPr>
        <w:t xml:space="preserve">b) Čestné prohlášení o vlastnickém právu ke stavbě </w:t>
      </w:r>
    </w:p>
    <w:p w:rsidR="007011BF" w:rsidRPr="00F24C23" w:rsidRDefault="007011BF" w:rsidP="007011BF">
      <w:pPr>
        <w:pStyle w:val="nadpisy"/>
        <w:numPr>
          <w:ilvl w:val="0"/>
          <w:numId w:val="0"/>
        </w:numPr>
        <w:ind w:firstLine="709"/>
        <w:jc w:val="both"/>
        <w:rPr>
          <w:rFonts w:cs="Calibri"/>
          <w:b w:val="0"/>
          <w:sz w:val="22"/>
          <w:szCs w:val="22"/>
        </w:rPr>
      </w:pPr>
      <w:r w:rsidRPr="00F24C23">
        <w:rPr>
          <w:rFonts w:cs="Calibri"/>
          <w:b w:val="0"/>
          <w:sz w:val="22"/>
          <w:szCs w:val="22"/>
        </w:rPr>
        <w:t>c) Užití sousedních pozemků – viz vzor Příloha C</w:t>
      </w:r>
    </w:p>
    <w:p w:rsidR="007011BF" w:rsidRPr="00F24C23" w:rsidRDefault="007011BF" w:rsidP="007011BF">
      <w:pPr>
        <w:pStyle w:val="nadpisy"/>
        <w:numPr>
          <w:ilvl w:val="0"/>
          <w:numId w:val="0"/>
        </w:numPr>
        <w:ind w:firstLine="709"/>
        <w:jc w:val="both"/>
        <w:rPr>
          <w:rFonts w:cs="Calibri"/>
          <w:b w:val="0"/>
          <w:sz w:val="22"/>
          <w:szCs w:val="22"/>
        </w:rPr>
      </w:pPr>
      <w:r w:rsidRPr="00F24C23">
        <w:rPr>
          <w:rFonts w:cs="Calibri"/>
          <w:b w:val="0"/>
          <w:sz w:val="22"/>
          <w:szCs w:val="22"/>
        </w:rPr>
        <w:t>d) Identifikační údaje o pozemcích – viz vzor Příloha D</w:t>
      </w:r>
    </w:p>
    <w:p w:rsidR="007011BF" w:rsidRPr="00F24C23" w:rsidRDefault="007011BF" w:rsidP="007011BF">
      <w:pPr>
        <w:pStyle w:val="nadpisy"/>
        <w:numPr>
          <w:ilvl w:val="0"/>
          <w:numId w:val="0"/>
        </w:numPr>
        <w:ind w:firstLine="709"/>
        <w:jc w:val="both"/>
        <w:rPr>
          <w:rFonts w:cs="Calibri"/>
          <w:b w:val="0"/>
          <w:sz w:val="22"/>
          <w:szCs w:val="22"/>
        </w:rPr>
      </w:pPr>
      <w:r w:rsidRPr="00F24C23">
        <w:rPr>
          <w:rFonts w:cs="Calibri"/>
          <w:b w:val="0"/>
          <w:sz w:val="22"/>
          <w:szCs w:val="22"/>
        </w:rPr>
        <w:t>e) Identifikační údaje o stavbě – viz vzor Příloha E</w:t>
      </w:r>
    </w:p>
    <w:p w:rsidR="00AD66A7" w:rsidRPr="00AD66A7" w:rsidRDefault="00AD66A7">
      <w:pPr>
        <w:rPr>
          <w:rFonts w:ascii="Calibri" w:hAnsi="Calibri" w:cs="Times New Roman"/>
          <w:sz w:val="20"/>
          <w:szCs w:val="20"/>
        </w:rPr>
      </w:pPr>
      <w:r w:rsidRPr="00AD66A7">
        <w:rPr>
          <w:rFonts w:ascii="Calibri" w:hAnsi="Calibri" w:cs="Times New Roman"/>
          <w:sz w:val="20"/>
          <w:szCs w:val="20"/>
        </w:rPr>
        <w:br w:type="page"/>
      </w:r>
      <w:bookmarkStart w:id="0" w:name="_GoBack"/>
      <w:bookmarkEnd w:id="0"/>
    </w:p>
    <w:p w:rsidR="003C72BB" w:rsidRPr="00AD66A7" w:rsidRDefault="003C72BB" w:rsidP="003C72BB">
      <w:pPr>
        <w:rPr>
          <w:rFonts w:ascii="Calibri" w:hAnsi="Calibri" w:cs="Times New Roman"/>
          <w:sz w:val="24"/>
          <w:szCs w:val="24"/>
        </w:rPr>
      </w:pPr>
      <w:r w:rsidRPr="00AD66A7">
        <w:rPr>
          <w:rFonts w:ascii="Calibri" w:hAnsi="Calibri" w:cs="Times New Roman"/>
          <w:sz w:val="24"/>
          <w:szCs w:val="24"/>
        </w:rPr>
        <w:lastRenderedPageBreak/>
        <w:t>Příloha C</w:t>
      </w:r>
    </w:p>
    <w:p w:rsidR="003C72BB" w:rsidRPr="007011BF" w:rsidRDefault="003C72BB" w:rsidP="007011BF">
      <w:pPr>
        <w:pStyle w:val="Nadpis1"/>
        <w:jc w:val="center"/>
        <w:rPr>
          <w:rFonts w:ascii="Calibri" w:hAnsi="Calibri" w:cs="Arial"/>
          <w:sz w:val="32"/>
          <w:szCs w:val="32"/>
        </w:rPr>
      </w:pPr>
      <w:r w:rsidRPr="007011BF">
        <w:rPr>
          <w:rFonts w:ascii="Calibri" w:hAnsi="Calibri" w:cs="Arial"/>
          <w:sz w:val="32"/>
          <w:szCs w:val="32"/>
        </w:rPr>
        <w:t>Užití sousedního pozemku nebo stavby</w:t>
      </w:r>
    </w:p>
    <w:p w:rsidR="007011BF" w:rsidRPr="007011BF" w:rsidRDefault="007011BF" w:rsidP="007011BF">
      <w:pPr>
        <w:spacing w:after="0" w:line="240" w:lineRule="auto"/>
      </w:pPr>
    </w:p>
    <w:tbl>
      <w:tblPr>
        <w:tblStyle w:val="Mkatabulky"/>
        <w:tblW w:w="0" w:type="auto"/>
        <w:tblLook w:val="04A0" w:firstRow="1" w:lastRow="0" w:firstColumn="1" w:lastColumn="0" w:noHBand="0" w:noVBand="1"/>
      </w:tblPr>
      <w:tblGrid>
        <w:gridCol w:w="562"/>
        <w:gridCol w:w="6"/>
        <w:gridCol w:w="1471"/>
        <w:gridCol w:w="1478"/>
        <w:gridCol w:w="1170"/>
        <w:gridCol w:w="1303"/>
        <w:gridCol w:w="1526"/>
        <w:gridCol w:w="868"/>
        <w:gridCol w:w="678"/>
      </w:tblGrid>
      <w:tr w:rsidR="003C72BB" w:rsidRPr="00AD66A7" w:rsidTr="003C72BB">
        <w:trPr>
          <w:trHeight w:val="461"/>
        </w:trPr>
        <w:tc>
          <w:tcPr>
            <w:tcW w:w="568" w:type="dxa"/>
            <w:gridSpan w:val="2"/>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proofErr w:type="gramStart"/>
            <w:r w:rsidRPr="00AD66A7">
              <w:rPr>
                <w:rFonts w:ascii="Calibri" w:hAnsi="Calibri" w:cs="Arial"/>
                <w:b/>
                <w:bCs/>
                <w:szCs w:val="20"/>
              </w:rPr>
              <w:t>C.1</w:t>
            </w:r>
            <w:proofErr w:type="gramEnd"/>
          </w:p>
        </w:tc>
        <w:tc>
          <w:tcPr>
            <w:tcW w:w="8494" w:type="dxa"/>
            <w:gridSpan w:val="7"/>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b/>
                <w:bCs/>
                <w:szCs w:val="20"/>
              </w:rPr>
              <w:t>Označení dotčeného pozemku nebo stavby nebo jejich části</w:t>
            </w:r>
          </w:p>
        </w:tc>
      </w:tr>
      <w:tr w:rsidR="003C72BB" w:rsidRPr="00AD66A7" w:rsidTr="003C72BB">
        <w:trPr>
          <w:trHeight w:val="461"/>
        </w:trPr>
        <w:tc>
          <w:tcPr>
            <w:tcW w:w="3517" w:type="dxa"/>
            <w:gridSpan w:val="4"/>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Pozemek</w:t>
            </w:r>
          </w:p>
        </w:tc>
        <w:tc>
          <w:tcPr>
            <w:tcW w:w="5545" w:type="dxa"/>
            <w:gridSpan w:val="5"/>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Stavba</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Katastrální území</w:t>
            </w:r>
          </w:p>
        </w:tc>
        <w:tc>
          <w:tcPr>
            <w:tcW w:w="1478"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Parcelní č.</w:t>
            </w:r>
            <w:bookmarkStart w:id="1" w:name="_Ref161260088"/>
            <w:r w:rsidRPr="00AD66A7">
              <w:rPr>
                <w:rStyle w:val="Znakapoznpodarou"/>
                <w:rFonts w:ascii="Calibri" w:hAnsi="Calibri" w:cs="Arial"/>
              </w:rPr>
              <w:footnoteReference w:id="1"/>
            </w:r>
            <w:bookmarkEnd w:id="1"/>
          </w:p>
        </w:tc>
        <w:tc>
          <w:tcPr>
            <w:tcW w:w="1170"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proofErr w:type="gramStart"/>
            <w:r w:rsidRPr="00AD66A7">
              <w:rPr>
                <w:rFonts w:ascii="Calibri" w:hAnsi="Calibri" w:cs="Arial"/>
                <w:szCs w:val="20"/>
              </w:rPr>
              <w:t>Č.p.</w:t>
            </w:r>
            <w:proofErr w:type="gramEnd"/>
          </w:p>
        </w:tc>
        <w:tc>
          <w:tcPr>
            <w:tcW w:w="1303"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Č. ev.</w:t>
            </w:r>
          </w:p>
        </w:tc>
        <w:tc>
          <w:tcPr>
            <w:tcW w:w="1526"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Způsob využití</w:t>
            </w:r>
          </w:p>
        </w:tc>
        <w:tc>
          <w:tcPr>
            <w:tcW w:w="1546" w:type="dxa"/>
            <w:gridSpan w:val="2"/>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r w:rsidRPr="00AD66A7">
              <w:rPr>
                <w:rFonts w:ascii="Calibri" w:hAnsi="Calibri" w:cs="Arial"/>
                <w:szCs w:val="20"/>
              </w:rPr>
              <w:t>Č. jednotky</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Bělá</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650/8</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b/>
              </w:rPr>
            </w:pPr>
            <w:r w:rsidRPr="00AD66A7">
              <w:rPr>
                <w:rFonts w:ascii="Calibri" w:hAnsi="Calibri" w:cs="Arial"/>
                <w:b/>
                <w:bCs/>
                <w:szCs w:val="20"/>
              </w:rPr>
              <w:t>Bělá</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650/6</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b/>
              </w:rPr>
            </w:pPr>
            <w:r w:rsidRPr="00AD66A7">
              <w:rPr>
                <w:rFonts w:ascii="Calibri" w:hAnsi="Calibri" w:cs="Arial"/>
                <w:b/>
                <w:bCs/>
                <w:szCs w:val="20"/>
              </w:rPr>
              <w:t>Bělá</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650/5</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b/>
              </w:rPr>
            </w:pPr>
            <w:r w:rsidRPr="00AD66A7">
              <w:rPr>
                <w:rFonts w:ascii="Calibri" w:hAnsi="Calibri" w:cs="Arial"/>
                <w:b/>
                <w:bCs/>
                <w:szCs w:val="20"/>
              </w:rPr>
              <w:t>Bělá</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650/3</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b/>
              </w:rPr>
            </w:pPr>
            <w:r w:rsidRPr="00AD66A7">
              <w:rPr>
                <w:rFonts w:ascii="Calibri" w:hAnsi="Calibri" w:cs="Arial"/>
                <w:b/>
                <w:bCs/>
                <w:szCs w:val="20"/>
              </w:rPr>
              <w:t>Bělá</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650/19</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Radim</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816</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Radim</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812/1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Radim</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32</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Radim</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796/1</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461"/>
        </w:trPr>
        <w:tc>
          <w:tcPr>
            <w:tcW w:w="203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Radim</w:t>
            </w:r>
          </w:p>
        </w:tc>
        <w:tc>
          <w:tcPr>
            <w:tcW w:w="1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b/>
                <w:bCs/>
                <w:szCs w:val="20"/>
              </w:rPr>
            </w:pPr>
            <w:r w:rsidRPr="00AD66A7">
              <w:rPr>
                <w:rFonts w:ascii="Calibri" w:hAnsi="Calibri" w:cs="Arial"/>
                <w:b/>
                <w:bCs/>
                <w:szCs w:val="20"/>
              </w:rPr>
              <w:t>16/7</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c>
          <w:tcPr>
            <w:tcW w:w="1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přístup</w:t>
            </w:r>
          </w:p>
        </w:tc>
        <w:tc>
          <w:tcPr>
            <w:tcW w:w="154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rPr>
            </w:pPr>
            <w:r w:rsidRPr="00AD66A7">
              <w:rPr>
                <w:rFonts w:ascii="Calibri" w:hAnsi="Calibri" w:cs="Arial"/>
                <w:b/>
                <w:bCs/>
                <w:szCs w:val="20"/>
              </w:rPr>
              <w:t>---</w:t>
            </w:r>
          </w:p>
        </w:tc>
      </w:tr>
      <w:tr w:rsidR="003C72BB" w:rsidRPr="00AD66A7" w:rsidTr="003C72BB">
        <w:trPr>
          <w:trHeight w:val="616"/>
        </w:trPr>
        <w:tc>
          <w:tcPr>
            <w:tcW w:w="562"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b/>
                <w:bCs/>
                <w:szCs w:val="20"/>
              </w:rPr>
            </w:pPr>
            <w:proofErr w:type="gramStart"/>
            <w:r w:rsidRPr="00AD66A7">
              <w:rPr>
                <w:rFonts w:ascii="Calibri" w:hAnsi="Calibri" w:cs="Arial"/>
                <w:b/>
                <w:bCs/>
                <w:szCs w:val="20"/>
              </w:rPr>
              <w:t>C.2</w:t>
            </w:r>
            <w:proofErr w:type="gramEnd"/>
          </w:p>
        </w:tc>
        <w:tc>
          <w:tcPr>
            <w:tcW w:w="7822" w:type="dxa"/>
            <w:gridSpan w:val="7"/>
            <w:tcBorders>
              <w:top w:val="single" w:sz="4" w:space="0" w:color="auto"/>
              <w:left w:val="single" w:sz="4" w:space="0" w:color="auto"/>
              <w:bottom w:val="single" w:sz="4" w:space="0" w:color="auto"/>
              <w:right w:val="single" w:sz="4" w:space="0" w:color="auto"/>
            </w:tcBorders>
            <w:hideMark/>
          </w:tcPr>
          <w:p w:rsidR="003C72BB" w:rsidRPr="00AD66A7" w:rsidRDefault="003C72BB">
            <w:pPr>
              <w:tabs>
                <w:tab w:val="left" w:pos="4536"/>
                <w:tab w:val="left" w:pos="4706"/>
              </w:tabs>
              <w:spacing w:after="120"/>
              <w:jc w:val="both"/>
              <w:rPr>
                <w:rFonts w:ascii="Calibri" w:hAnsi="Calibri" w:cs="Arial"/>
                <w:b/>
                <w:sz w:val="20"/>
                <w:szCs w:val="20"/>
              </w:rPr>
            </w:pPr>
            <w:r w:rsidRPr="00AD66A7">
              <w:rPr>
                <w:rFonts w:ascii="Calibri" w:hAnsi="Calibri" w:cs="Arial"/>
                <w:sz w:val="20"/>
                <w:szCs w:val="20"/>
              </w:rPr>
              <w:t>Užívá-li se pro realizaci obnovy stavby nebo terénní úpravy více pozemků nebo staveb, než je možné uvést výše, připojují se údaje obsažené v tomt</w:t>
            </w:r>
            <w:r w:rsidR="00020615">
              <w:rPr>
                <w:rFonts w:ascii="Calibri" w:hAnsi="Calibri" w:cs="Arial"/>
                <w:sz w:val="20"/>
                <w:szCs w:val="20"/>
              </w:rPr>
              <w:t>o bodě jako součást oznámení na </w:t>
            </w:r>
            <w:r w:rsidRPr="00AD66A7">
              <w:rPr>
                <w:rFonts w:ascii="Calibri" w:hAnsi="Calibri" w:cs="Arial"/>
                <w:sz w:val="20"/>
                <w:szCs w:val="20"/>
              </w:rPr>
              <w:t>samostatném listu.</w:t>
            </w:r>
          </w:p>
        </w:tc>
        <w:sdt>
          <w:sdtPr>
            <w:rPr>
              <w:rFonts w:ascii="Calibri" w:hAnsi="Calibri" w:cs="Arial"/>
              <w:szCs w:val="20"/>
            </w:rPr>
            <w:id w:val="2125031977"/>
            <w14:checkbox>
              <w14:checked w14:val="0"/>
              <w14:checkedState w14:val="2612" w14:font="MS Gothic"/>
              <w14:uncheckedState w14:val="2610" w14:font="MS Gothic"/>
            </w14:checkbox>
          </w:sdtPr>
          <w:sdtEndPr/>
          <w:sdtContent>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tr>
      <w:tr w:rsidR="003C72BB" w:rsidRPr="00AD66A7" w:rsidTr="003C72BB">
        <w:trPr>
          <w:trHeight w:val="768"/>
        </w:trPr>
        <w:tc>
          <w:tcPr>
            <w:tcW w:w="562"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abzah"/>
              <w:rPr>
                <w:rFonts w:ascii="Calibri" w:hAnsi="Calibri" w:cs="Arial"/>
                <w:szCs w:val="20"/>
              </w:rPr>
            </w:pPr>
            <w:proofErr w:type="gramStart"/>
            <w:r w:rsidRPr="00AD66A7">
              <w:rPr>
                <w:rFonts w:ascii="Calibri" w:hAnsi="Calibri" w:cs="Arial"/>
                <w:szCs w:val="20"/>
              </w:rPr>
              <w:t>C.3</w:t>
            </w:r>
            <w:proofErr w:type="gramEnd"/>
          </w:p>
        </w:tc>
        <w:tc>
          <w:tcPr>
            <w:tcW w:w="8500" w:type="dxa"/>
            <w:gridSpan w:val="8"/>
            <w:tcBorders>
              <w:top w:val="single" w:sz="4" w:space="0" w:color="auto"/>
              <w:left w:val="single" w:sz="4" w:space="0" w:color="auto"/>
              <w:bottom w:val="single" w:sz="4" w:space="0" w:color="auto"/>
              <w:right w:val="single" w:sz="4" w:space="0" w:color="auto"/>
            </w:tcBorders>
            <w:hideMark/>
          </w:tcPr>
          <w:p w:rsidR="003C72BB" w:rsidRPr="00AD66A7" w:rsidRDefault="003C72BB">
            <w:pPr>
              <w:tabs>
                <w:tab w:val="left" w:pos="4536"/>
                <w:tab w:val="left" w:pos="4706"/>
              </w:tabs>
              <w:spacing w:after="120"/>
              <w:jc w:val="both"/>
              <w:rPr>
                <w:rFonts w:ascii="Calibri" w:hAnsi="Calibri" w:cs="Arial"/>
                <w:b/>
                <w:sz w:val="20"/>
                <w:szCs w:val="20"/>
              </w:rPr>
            </w:pPr>
            <w:r w:rsidRPr="00AD66A7">
              <w:rPr>
                <w:rFonts w:ascii="Calibri" w:hAnsi="Calibri" w:cs="Arial"/>
                <w:b/>
                <w:sz w:val="20"/>
                <w:szCs w:val="20"/>
              </w:rPr>
              <w:t>Odůvodnění</w:t>
            </w:r>
          </w:p>
          <w:p w:rsidR="003C72BB" w:rsidRPr="00AD66A7" w:rsidRDefault="003C72BB">
            <w:pPr>
              <w:tabs>
                <w:tab w:val="left" w:pos="4536"/>
                <w:tab w:val="left" w:pos="4706"/>
              </w:tabs>
              <w:spacing w:after="120"/>
              <w:jc w:val="both"/>
              <w:rPr>
                <w:rFonts w:ascii="Calibri" w:hAnsi="Calibri" w:cs="Arial"/>
                <w:bCs/>
                <w:sz w:val="20"/>
                <w:szCs w:val="20"/>
              </w:rPr>
            </w:pPr>
            <w:r w:rsidRPr="00AD66A7">
              <w:rPr>
                <w:rFonts w:ascii="Calibri" w:hAnsi="Calibri" w:cs="Arial"/>
                <w:bCs/>
                <w:sz w:val="20"/>
                <w:szCs w:val="20"/>
              </w:rPr>
              <w:t>Uveďte důvod pro použití sousedního pozemku nebo stavby,</w:t>
            </w:r>
            <w:r w:rsidR="007011BF">
              <w:rPr>
                <w:rFonts w:ascii="Calibri" w:hAnsi="Calibri" w:cs="Arial"/>
                <w:bCs/>
                <w:sz w:val="20"/>
                <w:szCs w:val="20"/>
              </w:rPr>
              <w:t xml:space="preserve"> vymezení prováděné činnosti na </w:t>
            </w:r>
            <w:r w:rsidRPr="00AD66A7">
              <w:rPr>
                <w:rFonts w:ascii="Calibri" w:hAnsi="Calibri" w:cs="Arial"/>
                <w:bCs/>
                <w:sz w:val="20"/>
                <w:szCs w:val="20"/>
              </w:rPr>
              <w:t>sousedním pozemku nebo stavbě a podmínky omezení, zejména časové rozmezí provádění činnosti:</w:t>
            </w:r>
          </w:p>
        </w:tc>
      </w:tr>
      <w:tr w:rsidR="003C72BB" w:rsidRPr="00AD66A7" w:rsidTr="003C72BB">
        <w:trPr>
          <w:trHeight w:val="2684"/>
        </w:trPr>
        <w:tc>
          <w:tcPr>
            <w:tcW w:w="9062"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3C72BB" w:rsidRPr="00AD66A7" w:rsidRDefault="00D105B5">
            <w:pPr>
              <w:tabs>
                <w:tab w:val="left" w:pos="4536"/>
                <w:tab w:val="left" w:pos="4706"/>
              </w:tabs>
              <w:spacing w:after="120"/>
              <w:jc w:val="both"/>
              <w:rPr>
                <w:rFonts w:ascii="Calibri" w:hAnsi="Calibri" w:cs="Arial"/>
                <w:szCs w:val="20"/>
              </w:rPr>
            </w:pPr>
            <w:r w:rsidRPr="00D105B5">
              <w:rPr>
                <w:rFonts w:ascii="Calibri" w:hAnsi="Calibri" w:cs="Arial"/>
                <w:b/>
                <w:szCs w:val="20"/>
              </w:rPr>
              <w:t>Předpokládané přístupy ke korytu vodního toku, pojezd stavební techniky, přístup pro pracovníky zhotovitele, mezideponie stavebního materiálu po dobu realizace stavby. Před zahájením vlastní realizace obnovy budou vstupy na skutečně potřebné pozemky, které nejsou ve vlastnictví Povodí Labe, státní podnik, projednány s vlastníky, popř. s případnými nájemci těchto dočasně dotčených pozemků.</w:t>
            </w:r>
          </w:p>
          <w:p w:rsidR="003C72BB" w:rsidRPr="00AD66A7" w:rsidRDefault="003C72BB">
            <w:pPr>
              <w:tabs>
                <w:tab w:val="left" w:pos="4536"/>
                <w:tab w:val="left" w:pos="4706"/>
              </w:tabs>
              <w:spacing w:after="120"/>
              <w:jc w:val="both"/>
              <w:rPr>
                <w:rFonts w:ascii="Calibri" w:hAnsi="Calibri" w:cs="Arial"/>
                <w:bCs/>
                <w:sz w:val="20"/>
                <w:szCs w:val="20"/>
              </w:rPr>
            </w:pPr>
          </w:p>
          <w:p w:rsidR="003C72BB" w:rsidRPr="00AD66A7" w:rsidRDefault="003C72BB">
            <w:pPr>
              <w:pStyle w:val="Formtext"/>
              <w:rPr>
                <w:rFonts w:ascii="Calibri" w:hAnsi="Calibri" w:cs="Arial"/>
                <w:szCs w:val="20"/>
              </w:rPr>
            </w:pPr>
          </w:p>
        </w:tc>
      </w:tr>
    </w:tbl>
    <w:p w:rsidR="00AD66A7" w:rsidRDefault="00AD66A7" w:rsidP="003C72BB">
      <w:pPr>
        <w:rPr>
          <w:rFonts w:ascii="Calibri" w:hAnsi="Calibri" w:cs="Times New Roman"/>
          <w:sz w:val="24"/>
          <w:szCs w:val="24"/>
        </w:rPr>
      </w:pPr>
    </w:p>
    <w:p w:rsidR="00AD66A7" w:rsidRDefault="00AD66A7">
      <w:pPr>
        <w:rPr>
          <w:rFonts w:ascii="Calibri" w:hAnsi="Calibri" w:cs="Times New Roman"/>
          <w:sz w:val="24"/>
          <w:szCs w:val="24"/>
        </w:rPr>
      </w:pPr>
      <w:r>
        <w:rPr>
          <w:rFonts w:ascii="Calibri" w:hAnsi="Calibri" w:cs="Times New Roman"/>
          <w:sz w:val="24"/>
          <w:szCs w:val="24"/>
        </w:rPr>
        <w:br w:type="page"/>
      </w:r>
    </w:p>
    <w:p w:rsidR="003C72BB" w:rsidRPr="00AD66A7" w:rsidRDefault="003C72BB" w:rsidP="003C72BB">
      <w:pPr>
        <w:rPr>
          <w:rFonts w:ascii="Calibri" w:hAnsi="Calibri" w:cs="Times New Roman"/>
          <w:sz w:val="24"/>
          <w:szCs w:val="24"/>
        </w:rPr>
      </w:pPr>
    </w:p>
    <w:p w:rsidR="003C72BB" w:rsidRPr="00AD66A7" w:rsidRDefault="003C72BB" w:rsidP="003C72BB">
      <w:pPr>
        <w:rPr>
          <w:rFonts w:ascii="Calibri" w:hAnsi="Calibri" w:cs="Times New Roman"/>
          <w:sz w:val="24"/>
          <w:szCs w:val="24"/>
        </w:rPr>
      </w:pPr>
      <w:r w:rsidRPr="00AD66A7">
        <w:rPr>
          <w:rFonts w:ascii="Calibri" w:hAnsi="Calibri" w:cs="Times New Roman"/>
          <w:sz w:val="24"/>
          <w:szCs w:val="24"/>
        </w:rPr>
        <w:t>Příloha D</w:t>
      </w:r>
    </w:p>
    <w:p w:rsidR="003C72BB" w:rsidRPr="00AD66A7" w:rsidRDefault="003C72BB" w:rsidP="003C72BB">
      <w:pPr>
        <w:pStyle w:val="Nadpis1"/>
        <w:jc w:val="center"/>
        <w:rPr>
          <w:rFonts w:ascii="Calibri" w:hAnsi="Calibri" w:cs="Arial"/>
        </w:rPr>
      </w:pPr>
      <w:r w:rsidRPr="00AD66A7">
        <w:rPr>
          <w:rFonts w:ascii="Calibri" w:hAnsi="Calibri" w:cs="Arial"/>
          <w:spacing w:val="-10"/>
          <w:kern w:val="28"/>
          <w:sz w:val="32"/>
          <w:szCs w:val="56"/>
        </w:rPr>
        <w:t>IDENTIFIKAČNÍ ÚDAJE O POZEMKU</w:t>
      </w:r>
      <w:r w:rsidRPr="00AD66A7">
        <w:rPr>
          <w:rFonts w:ascii="Calibri" w:hAnsi="Calibri" w:cs="Arial"/>
          <w:spacing w:val="-10"/>
          <w:kern w:val="28"/>
          <w:sz w:val="32"/>
          <w:szCs w:val="56"/>
        </w:rPr>
        <w:br/>
      </w:r>
    </w:p>
    <w:tbl>
      <w:tblPr>
        <w:tblStyle w:val="Mkatabulky"/>
        <w:tblW w:w="9676" w:type="dxa"/>
        <w:tblLook w:val="04A0" w:firstRow="1" w:lastRow="0" w:firstColumn="1" w:lastColumn="0" w:noHBand="0" w:noVBand="1"/>
      </w:tblPr>
      <w:tblGrid>
        <w:gridCol w:w="628"/>
        <w:gridCol w:w="1433"/>
        <w:gridCol w:w="950"/>
        <w:gridCol w:w="1778"/>
        <w:gridCol w:w="1416"/>
        <w:gridCol w:w="1665"/>
        <w:gridCol w:w="1806"/>
      </w:tblGrid>
      <w:tr w:rsidR="003C72BB" w:rsidRPr="00AD66A7" w:rsidTr="003C72BB">
        <w:trPr>
          <w:trHeight w:val="338"/>
        </w:trPr>
        <w:tc>
          <w:tcPr>
            <w:tcW w:w="628" w:type="dxa"/>
            <w:vMerge w:val="restart"/>
            <w:tcBorders>
              <w:top w:val="single" w:sz="4" w:space="0" w:color="auto"/>
              <w:left w:val="single" w:sz="4" w:space="0" w:color="auto"/>
              <w:bottom w:val="single" w:sz="4" w:space="0" w:color="auto"/>
              <w:right w:val="single" w:sz="4" w:space="0" w:color="auto"/>
            </w:tcBorders>
          </w:tcPr>
          <w:p w:rsidR="003C72BB" w:rsidRPr="00AD66A7" w:rsidRDefault="003C72BB">
            <w:pPr>
              <w:pStyle w:val="Formtext"/>
              <w:rPr>
                <w:rFonts w:ascii="Calibri" w:hAnsi="Calibri" w:cs="Arial"/>
                <w:szCs w:val="20"/>
              </w:rPr>
            </w:pPr>
          </w:p>
        </w:tc>
        <w:tc>
          <w:tcPr>
            <w:tcW w:w="9048" w:type="dxa"/>
            <w:gridSpan w:val="6"/>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Pozemek, na němž se má obnova uskutečnit</w:t>
            </w:r>
          </w:p>
        </w:tc>
      </w:tr>
      <w:tr w:rsidR="003C72BB" w:rsidRPr="00AD66A7" w:rsidTr="003C72BB">
        <w:trPr>
          <w:trHeight w:val="3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72BB" w:rsidRPr="00AD66A7" w:rsidRDefault="003C72BB">
            <w:pPr>
              <w:rPr>
                <w:rFonts w:ascii="Calibri" w:hAnsi="Calibri" w:cs="Arial"/>
                <w:szCs w:val="20"/>
              </w:rPr>
            </w:pPr>
          </w:p>
        </w:tc>
        <w:tc>
          <w:tcPr>
            <w:tcW w:w="1433"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Katastrální území</w:t>
            </w:r>
          </w:p>
        </w:tc>
        <w:tc>
          <w:tcPr>
            <w:tcW w:w="950"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 xml:space="preserve">Parcelní č. </w:t>
            </w:r>
          </w:p>
        </w:tc>
        <w:tc>
          <w:tcPr>
            <w:tcW w:w="1778"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Druh pozemku podle katastru nemovitostí</w:t>
            </w:r>
          </w:p>
        </w:tc>
        <w:tc>
          <w:tcPr>
            <w:tcW w:w="1416"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Výměra parcely</w:t>
            </w:r>
          </w:p>
        </w:tc>
        <w:tc>
          <w:tcPr>
            <w:tcW w:w="1665"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Terénní úprava</w:t>
            </w:r>
          </w:p>
        </w:tc>
        <w:tc>
          <w:tcPr>
            <w:tcW w:w="1806"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Staveniště</w:t>
            </w:r>
          </w:p>
        </w:tc>
      </w:tr>
      <w:tr w:rsidR="003C72BB" w:rsidRPr="00AD66A7" w:rsidTr="003C72BB">
        <w:trPr>
          <w:trHeight w:val="383"/>
        </w:trPr>
        <w:tc>
          <w:tcPr>
            <w:tcW w:w="628"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A.1</w:t>
            </w:r>
            <w:proofErr w:type="gramEnd"/>
          </w:p>
        </w:tc>
        <w:tc>
          <w:tcPr>
            <w:tcW w:w="14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bCs/>
                <w:szCs w:val="20"/>
              </w:rPr>
              <w:t>Bělá</w:t>
            </w:r>
          </w:p>
        </w:tc>
        <w:tc>
          <w:tcPr>
            <w:tcW w:w="9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720/1</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Vodní plocha</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6915</w:t>
            </w:r>
          </w:p>
        </w:tc>
        <w:sdt>
          <w:sdtPr>
            <w:rPr>
              <w:rFonts w:ascii="Calibri" w:hAnsi="Calibri" w:cs="Arial"/>
              <w:szCs w:val="20"/>
            </w:rPr>
            <w:id w:val="404880831"/>
            <w14:checkbox>
              <w14:checked w14:val="0"/>
              <w14:checkedState w14:val="2612" w14:font="MS Gothic"/>
              <w14:uncheckedState w14:val="2610" w14:font="MS Gothic"/>
            </w14:checkbox>
          </w:sdtPr>
          <w:sdtEndPr/>
          <w:sdtContent>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sdt>
          <w:sdtPr>
            <w:rPr>
              <w:rFonts w:ascii="Calibri" w:hAnsi="Calibri" w:cs="Arial"/>
              <w:szCs w:val="20"/>
            </w:rPr>
            <w:id w:val="-844788379"/>
            <w14:checkbox>
              <w14:checked w14:val="1"/>
              <w14:checkedState w14:val="2612" w14:font="MS Gothic"/>
              <w14:uncheckedState w14:val="2610" w14:font="MS Gothic"/>
            </w14:checkbox>
          </w:sdtPr>
          <w:sdtEndPr/>
          <w:sdtContent>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tr>
      <w:tr w:rsidR="003C72BB" w:rsidRPr="00AD66A7" w:rsidTr="003C72BB">
        <w:trPr>
          <w:trHeight w:val="391"/>
        </w:trPr>
        <w:tc>
          <w:tcPr>
            <w:tcW w:w="628"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A.2</w:t>
            </w:r>
            <w:proofErr w:type="gramEnd"/>
          </w:p>
        </w:tc>
        <w:tc>
          <w:tcPr>
            <w:tcW w:w="14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Radim</w:t>
            </w:r>
          </w:p>
        </w:tc>
        <w:tc>
          <w:tcPr>
            <w:tcW w:w="9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897/1</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Vodní plocha</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4250</w:t>
            </w:r>
          </w:p>
        </w:tc>
        <w:sdt>
          <w:sdtPr>
            <w:rPr>
              <w:rFonts w:ascii="Calibri" w:hAnsi="Calibri" w:cs="Arial"/>
              <w:szCs w:val="20"/>
            </w:rPr>
            <w:id w:val="-1344850170"/>
            <w14:checkbox>
              <w14:checked w14:val="0"/>
              <w14:checkedState w14:val="2612" w14:font="MS Gothic"/>
              <w14:uncheckedState w14:val="2610" w14:font="MS Gothic"/>
            </w14:checkbox>
          </w:sdtPr>
          <w:sdtEndPr/>
          <w:sdtContent>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sdt>
          <w:sdtPr>
            <w:rPr>
              <w:rFonts w:ascii="Calibri" w:hAnsi="Calibri" w:cs="Arial"/>
              <w:szCs w:val="20"/>
            </w:rPr>
            <w:id w:val="-1624461715"/>
            <w14:checkbox>
              <w14:checked w14:val="1"/>
              <w14:checkedState w14:val="2612" w14:font="MS Gothic"/>
              <w14:uncheckedState w14:val="2610" w14:font="MS Gothic"/>
            </w14:checkbox>
          </w:sdtPr>
          <w:sdtEndPr/>
          <w:sdtContent>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tr>
      <w:tr w:rsidR="003C72BB" w:rsidRPr="00AD66A7" w:rsidTr="003C72BB">
        <w:trPr>
          <w:trHeight w:val="383"/>
        </w:trPr>
        <w:tc>
          <w:tcPr>
            <w:tcW w:w="628"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A.3</w:t>
            </w:r>
            <w:proofErr w:type="gramEnd"/>
          </w:p>
        </w:tc>
        <w:tc>
          <w:tcPr>
            <w:tcW w:w="14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Radim</w:t>
            </w:r>
          </w:p>
        </w:tc>
        <w:tc>
          <w:tcPr>
            <w:tcW w:w="9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897/2</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Vodní plocha</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5132</w:t>
            </w:r>
          </w:p>
        </w:tc>
        <w:sdt>
          <w:sdtPr>
            <w:rPr>
              <w:rFonts w:ascii="Calibri" w:hAnsi="Calibri" w:cs="Arial"/>
              <w:szCs w:val="20"/>
            </w:rPr>
            <w:id w:val="102080305"/>
            <w14:checkbox>
              <w14:checked w14:val="0"/>
              <w14:checkedState w14:val="2612" w14:font="MS Gothic"/>
              <w14:uncheckedState w14:val="2610" w14:font="MS Gothic"/>
            </w14:checkbox>
          </w:sdtPr>
          <w:sdtEndPr/>
          <w:sdtContent>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hAnsi="Segoe UI Symbol" w:cs="Segoe UI Symbol"/>
                    <w:szCs w:val="20"/>
                  </w:rPr>
                  <w:t>☐</w:t>
                </w:r>
              </w:p>
            </w:tc>
          </w:sdtContent>
        </w:sdt>
        <w:sdt>
          <w:sdtPr>
            <w:rPr>
              <w:rFonts w:ascii="Calibri" w:hAnsi="Calibri" w:cs="Arial"/>
              <w:szCs w:val="20"/>
            </w:rPr>
            <w:id w:val="-1728143683"/>
            <w14:checkbox>
              <w14:checked w14:val="1"/>
              <w14:checkedState w14:val="2612" w14:font="MS Gothic"/>
              <w14:uncheckedState w14:val="2610" w14:font="MS Gothic"/>
            </w14:checkbox>
          </w:sdtPr>
          <w:sdtEndPr/>
          <w:sdtContent>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Segoe UI Symbol" w:eastAsia="MS Gothic" w:hAnsi="Segoe UI Symbol" w:cs="Segoe UI Symbol"/>
                    <w:szCs w:val="20"/>
                    <w:lang w:val="en-US"/>
                  </w:rPr>
                  <w:t>☒</w:t>
                </w:r>
              </w:p>
            </w:tc>
          </w:sdtContent>
        </w:sdt>
      </w:tr>
    </w:tbl>
    <w:p w:rsidR="003C72BB" w:rsidRPr="00AD66A7" w:rsidRDefault="003C72BB" w:rsidP="003C72BB">
      <w:pPr>
        <w:rPr>
          <w:rFonts w:ascii="Calibri" w:hAnsi="Calibri" w:cs="Arial"/>
        </w:rPr>
      </w:pPr>
    </w:p>
    <w:p w:rsidR="003C72BB" w:rsidRPr="00AD66A7" w:rsidRDefault="003C72BB" w:rsidP="003C72BB">
      <w:pPr>
        <w:pStyle w:val="Formtext"/>
        <w:rPr>
          <w:rFonts w:ascii="Calibri" w:hAnsi="Calibri" w:cs="Arial"/>
          <w:b/>
          <w:bCs/>
        </w:rPr>
      </w:pPr>
    </w:p>
    <w:p w:rsidR="00AD66A7" w:rsidRDefault="00AD66A7">
      <w:pPr>
        <w:rPr>
          <w:rFonts w:ascii="Calibri" w:hAnsi="Calibri" w:cs="Times New Roman"/>
          <w:sz w:val="24"/>
          <w:szCs w:val="24"/>
        </w:rPr>
      </w:pPr>
      <w:r>
        <w:rPr>
          <w:rFonts w:ascii="Calibri" w:hAnsi="Calibri" w:cs="Times New Roman"/>
          <w:sz w:val="24"/>
          <w:szCs w:val="24"/>
        </w:rPr>
        <w:br w:type="page"/>
      </w:r>
    </w:p>
    <w:p w:rsidR="003C72BB" w:rsidRPr="00AD66A7" w:rsidRDefault="003C72BB" w:rsidP="003C72BB">
      <w:pPr>
        <w:rPr>
          <w:rFonts w:ascii="Calibri" w:hAnsi="Calibri" w:cs="Times New Roman"/>
          <w:sz w:val="24"/>
          <w:szCs w:val="24"/>
        </w:rPr>
      </w:pPr>
      <w:r w:rsidRPr="00AD66A7">
        <w:rPr>
          <w:rFonts w:ascii="Calibri" w:hAnsi="Calibri" w:cs="Times New Roman"/>
          <w:sz w:val="24"/>
          <w:szCs w:val="24"/>
        </w:rPr>
        <w:lastRenderedPageBreak/>
        <w:t>Příloha E</w:t>
      </w:r>
    </w:p>
    <w:p w:rsidR="003C72BB" w:rsidRPr="00AD66A7" w:rsidRDefault="003C72BB" w:rsidP="003C72BB">
      <w:pPr>
        <w:pStyle w:val="Nadpis1"/>
        <w:jc w:val="center"/>
        <w:rPr>
          <w:rFonts w:ascii="Calibri" w:hAnsi="Calibri" w:cs="Arial"/>
          <w:spacing w:val="-10"/>
          <w:kern w:val="28"/>
          <w:sz w:val="32"/>
          <w:szCs w:val="56"/>
        </w:rPr>
      </w:pPr>
      <w:r w:rsidRPr="00AD66A7">
        <w:rPr>
          <w:rFonts w:ascii="Calibri" w:hAnsi="Calibri" w:cs="Arial"/>
          <w:spacing w:val="-10"/>
          <w:kern w:val="28"/>
          <w:sz w:val="32"/>
          <w:szCs w:val="56"/>
        </w:rPr>
        <w:t xml:space="preserve">IDENTIFIKAČNÍ ÚDAJE O STAVBĚ </w:t>
      </w:r>
      <w:r w:rsidRPr="00AD66A7">
        <w:rPr>
          <w:rFonts w:ascii="Calibri" w:hAnsi="Calibri" w:cs="Arial"/>
          <w:spacing w:val="-10"/>
          <w:kern w:val="28"/>
          <w:sz w:val="32"/>
          <w:szCs w:val="56"/>
        </w:rPr>
        <w:br/>
      </w:r>
      <w:r w:rsidRPr="00AD66A7">
        <w:rPr>
          <w:rFonts w:ascii="Calibri" w:hAnsi="Calibri" w:cs="Arial"/>
          <w:spacing w:val="-10"/>
          <w:kern w:val="28"/>
        </w:rPr>
        <w:t>(na níž se má obnova uskutečnit)</w:t>
      </w:r>
    </w:p>
    <w:p w:rsidR="003C72BB" w:rsidRPr="00AD66A7" w:rsidRDefault="003C72BB" w:rsidP="00020615">
      <w:pPr>
        <w:pStyle w:val="Formtext"/>
        <w:spacing w:before="0" w:after="0"/>
        <w:jc w:val="center"/>
        <w:rPr>
          <w:rFonts w:ascii="Calibri" w:hAnsi="Calibri" w:cs="Arial"/>
          <w:szCs w:val="20"/>
        </w:rPr>
      </w:pPr>
    </w:p>
    <w:tbl>
      <w:tblPr>
        <w:tblStyle w:val="Mkatabulky"/>
        <w:tblW w:w="9767" w:type="dxa"/>
        <w:tblLook w:val="04A0" w:firstRow="1" w:lastRow="0" w:firstColumn="1" w:lastColumn="0" w:noHBand="0" w:noVBand="1"/>
      </w:tblPr>
      <w:tblGrid>
        <w:gridCol w:w="629"/>
        <w:gridCol w:w="1649"/>
        <w:gridCol w:w="1316"/>
        <w:gridCol w:w="1050"/>
        <w:gridCol w:w="919"/>
        <w:gridCol w:w="1445"/>
        <w:gridCol w:w="1185"/>
        <w:gridCol w:w="1574"/>
      </w:tblGrid>
      <w:tr w:rsidR="003C72BB" w:rsidRPr="00AD66A7" w:rsidTr="003C72BB">
        <w:trPr>
          <w:trHeight w:val="331"/>
        </w:trPr>
        <w:tc>
          <w:tcPr>
            <w:tcW w:w="629" w:type="dxa"/>
            <w:vMerge w:val="restart"/>
            <w:tcBorders>
              <w:top w:val="single" w:sz="4" w:space="0" w:color="auto"/>
              <w:left w:val="single" w:sz="4" w:space="0" w:color="auto"/>
              <w:bottom w:val="single" w:sz="4" w:space="0" w:color="auto"/>
              <w:right w:val="single" w:sz="4" w:space="0" w:color="auto"/>
            </w:tcBorders>
          </w:tcPr>
          <w:p w:rsidR="003C72BB" w:rsidRPr="00AD66A7" w:rsidRDefault="003C72BB">
            <w:pPr>
              <w:pStyle w:val="Formtext"/>
              <w:rPr>
                <w:rFonts w:ascii="Calibri" w:hAnsi="Calibri" w:cs="Arial"/>
                <w:szCs w:val="20"/>
              </w:rPr>
            </w:pPr>
          </w:p>
        </w:tc>
        <w:tc>
          <w:tcPr>
            <w:tcW w:w="2965" w:type="dxa"/>
            <w:gridSpan w:val="2"/>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r w:rsidRPr="00AD66A7">
              <w:rPr>
                <w:rFonts w:ascii="Calibri" w:hAnsi="Calibri" w:cs="Arial"/>
                <w:szCs w:val="20"/>
              </w:rPr>
              <w:t>Pozemek</w:t>
            </w:r>
          </w:p>
        </w:tc>
        <w:tc>
          <w:tcPr>
            <w:tcW w:w="6173" w:type="dxa"/>
            <w:gridSpan w:val="5"/>
            <w:tcBorders>
              <w:top w:val="single" w:sz="4" w:space="0" w:color="auto"/>
              <w:left w:val="single" w:sz="4" w:space="0" w:color="auto"/>
              <w:bottom w:val="single" w:sz="4" w:space="0" w:color="auto"/>
              <w:right w:val="single" w:sz="4" w:space="0" w:color="auto"/>
            </w:tcBorders>
            <w:hideMark/>
          </w:tcPr>
          <w:p w:rsidR="003C72BB" w:rsidRPr="00AD66A7" w:rsidRDefault="003C72BB">
            <w:pPr>
              <w:rPr>
                <w:rFonts w:ascii="Calibri" w:hAnsi="Calibri" w:cs="Arial"/>
                <w:sz w:val="20"/>
                <w:szCs w:val="20"/>
              </w:rPr>
            </w:pPr>
            <w:r w:rsidRPr="00AD66A7">
              <w:rPr>
                <w:rFonts w:ascii="Calibri" w:hAnsi="Calibri" w:cs="Arial"/>
                <w:sz w:val="20"/>
                <w:szCs w:val="20"/>
              </w:rPr>
              <w:t>Stavba, na níž se má obnova uskutečnit</w:t>
            </w:r>
          </w:p>
        </w:tc>
      </w:tr>
      <w:tr w:rsidR="003C72BB" w:rsidRPr="00AD66A7" w:rsidTr="003C72BB">
        <w:trPr>
          <w:trHeight w:val="3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72BB" w:rsidRPr="00AD66A7" w:rsidRDefault="003C72BB">
            <w:pPr>
              <w:rPr>
                <w:rFonts w:ascii="Calibri" w:hAnsi="Calibri" w:cs="Arial"/>
                <w:szCs w:val="20"/>
              </w:rPr>
            </w:pPr>
          </w:p>
        </w:tc>
        <w:tc>
          <w:tcPr>
            <w:tcW w:w="1649"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eastAsia="Times New Roman" w:hAnsi="Calibri" w:cs="Arial"/>
                <w:color w:val="000000" w:themeColor="text1"/>
                <w:szCs w:val="20"/>
              </w:rPr>
            </w:pPr>
            <w:r w:rsidRPr="00AD66A7">
              <w:rPr>
                <w:rFonts w:ascii="Calibri" w:hAnsi="Calibri" w:cs="Arial"/>
                <w:szCs w:val="20"/>
              </w:rPr>
              <w:t>Katastrální území</w:t>
            </w:r>
          </w:p>
        </w:tc>
        <w:tc>
          <w:tcPr>
            <w:tcW w:w="1316"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eastAsia="Times New Roman" w:hAnsi="Calibri" w:cs="Arial"/>
                <w:color w:val="000000" w:themeColor="text1"/>
                <w:szCs w:val="20"/>
              </w:rPr>
            </w:pPr>
            <w:r w:rsidRPr="00AD66A7">
              <w:rPr>
                <w:rFonts w:ascii="Calibri" w:hAnsi="Calibri" w:cs="Arial"/>
                <w:szCs w:val="20"/>
              </w:rPr>
              <w:t>Parcelní č.</w:t>
            </w:r>
            <w:r w:rsidRPr="00AD66A7">
              <w:rPr>
                <w:rFonts w:ascii="Calibri" w:eastAsia="Times New Roman" w:hAnsi="Calibri" w:cs="Arial"/>
                <w:color w:val="000000" w:themeColor="text1"/>
                <w:szCs w:val="20"/>
              </w:rPr>
              <w:t xml:space="preserve"> </w:t>
            </w:r>
          </w:p>
        </w:tc>
        <w:tc>
          <w:tcPr>
            <w:tcW w:w="1050" w:type="dxa"/>
            <w:tcBorders>
              <w:top w:val="single" w:sz="4" w:space="0" w:color="auto"/>
              <w:left w:val="single" w:sz="4" w:space="0" w:color="auto"/>
              <w:bottom w:val="single" w:sz="4" w:space="0" w:color="auto"/>
              <w:right w:val="single" w:sz="4" w:space="0" w:color="auto"/>
            </w:tcBorders>
            <w:hideMark/>
          </w:tcPr>
          <w:p w:rsidR="003C72BB" w:rsidRPr="00AD66A7" w:rsidRDefault="003C72BB">
            <w:pPr>
              <w:rPr>
                <w:rFonts w:ascii="Calibri" w:hAnsi="Calibri" w:cs="Arial"/>
                <w:sz w:val="20"/>
                <w:szCs w:val="20"/>
              </w:rPr>
            </w:pPr>
            <w:proofErr w:type="gramStart"/>
            <w:r w:rsidRPr="00AD66A7">
              <w:rPr>
                <w:rFonts w:ascii="Calibri" w:hAnsi="Calibri" w:cs="Arial"/>
                <w:sz w:val="20"/>
                <w:szCs w:val="20"/>
              </w:rPr>
              <w:t>Č.p.</w:t>
            </w:r>
            <w:proofErr w:type="gramEnd"/>
          </w:p>
        </w:tc>
        <w:tc>
          <w:tcPr>
            <w:tcW w:w="919" w:type="dxa"/>
            <w:tcBorders>
              <w:top w:val="single" w:sz="4" w:space="0" w:color="auto"/>
              <w:left w:val="single" w:sz="4" w:space="0" w:color="auto"/>
              <w:bottom w:val="single" w:sz="4" w:space="0" w:color="auto"/>
              <w:right w:val="single" w:sz="4" w:space="0" w:color="auto"/>
            </w:tcBorders>
            <w:hideMark/>
          </w:tcPr>
          <w:p w:rsidR="003C72BB" w:rsidRPr="00AD66A7" w:rsidRDefault="003C72BB">
            <w:pPr>
              <w:rPr>
                <w:rFonts w:ascii="Calibri" w:hAnsi="Calibri" w:cs="Arial"/>
                <w:sz w:val="20"/>
                <w:szCs w:val="20"/>
              </w:rPr>
            </w:pPr>
            <w:r w:rsidRPr="00AD66A7">
              <w:rPr>
                <w:rFonts w:ascii="Calibri" w:hAnsi="Calibri" w:cs="Arial"/>
                <w:sz w:val="20"/>
                <w:szCs w:val="20"/>
              </w:rPr>
              <w:t>Č. ev.</w:t>
            </w:r>
          </w:p>
        </w:tc>
        <w:tc>
          <w:tcPr>
            <w:tcW w:w="1445" w:type="dxa"/>
            <w:tcBorders>
              <w:top w:val="single" w:sz="4" w:space="0" w:color="auto"/>
              <w:left w:val="single" w:sz="4" w:space="0" w:color="auto"/>
              <w:bottom w:val="single" w:sz="4" w:space="0" w:color="auto"/>
              <w:right w:val="single" w:sz="4" w:space="0" w:color="auto"/>
            </w:tcBorders>
            <w:hideMark/>
          </w:tcPr>
          <w:p w:rsidR="003C72BB" w:rsidRPr="00AD66A7" w:rsidRDefault="003C72BB">
            <w:pPr>
              <w:rPr>
                <w:rFonts w:ascii="Calibri" w:hAnsi="Calibri" w:cs="Arial"/>
                <w:sz w:val="20"/>
                <w:szCs w:val="20"/>
              </w:rPr>
            </w:pPr>
            <w:r w:rsidRPr="00AD66A7">
              <w:rPr>
                <w:rFonts w:ascii="Calibri" w:hAnsi="Calibri" w:cs="Arial"/>
                <w:sz w:val="20"/>
                <w:szCs w:val="20"/>
              </w:rPr>
              <w:t>Způsob využití</w:t>
            </w:r>
          </w:p>
        </w:tc>
        <w:tc>
          <w:tcPr>
            <w:tcW w:w="1185" w:type="dxa"/>
            <w:tcBorders>
              <w:top w:val="single" w:sz="4" w:space="0" w:color="auto"/>
              <w:left w:val="single" w:sz="4" w:space="0" w:color="auto"/>
              <w:bottom w:val="single" w:sz="4" w:space="0" w:color="auto"/>
              <w:right w:val="single" w:sz="4" w:space="0" w:color="auto"/>
            </w:tcBorders>
            <w:hideMark/>
          </w:tcPr>
          <w:p w:rsidR="003C72BB" w:rsidRPr="00AD66A7" w:rsidRDefault="003C72BB">
            <w:pPr>
              <w:rPr>
                <w:rFonts w:ascii="Calibri" w:hAnsi="Calibri" w:cs="Arial"/>
                <w:sz w:val="20"/>
                <w:szCs w:val="20"/>
              </w:rPr>
            </w:pPr>
            <w:r w:rsidRPr="00AD66A7">
              <w:rPr>
                <w:rFonts w:ascii="Calibri" w:hAnsi="Calibri" w:cs="Arial"/>
                <w:sz w:val="20"/>
                <w:szCs w:val="20"/>
              </w:rPr>
              <w:t>Č. jednotky</w:t>
            </w:r>
          </w:p>
        </w:tc>
        <w:tc>
          <w:tcPr>
            <w:tcW w:w="1574" w:type="dxa"/>
            <w:tcBorders>
              <w:top w:val="single" w:sz="4" w:space="0" w:color="auto"/>
              <w:left w:val="single" w:sz="4" w:space="0" w:color="auto"/>
              <w:bottom w:val="single" w:sz="4" w:space="0" w:color="auto"/>
              <w:right w:val="single" w:sz="4" w:space="0" w:color="auto"/>
            </w:tcBorders>
          </w:tcPr>
          <w:p w:rsidR="003C72BB" w:rsidRPr="00AD66A7" w:rsidRDefault="003C72BB">
            <w:pPr>
              <w:rPr>
                <w:rFonts w:ascii="Calibri" w:hAnsi="Calibri" w:cs="Arial"/>
                <w:b/>
                <w:bCs/>
                <w:sz w:val="20"/>
                <w:szCs w:val="20"/>
              </w:rPr>
            </w:pPr>
            <w:r w:rsidRPr="00AD66A7">
              <w:rPr>
                <w:rFonts w:ascii="Calibri" w:hAnsi="Calibri" w:cs="Arial"/>
                <w:sz w:val="20"/>
                <w:szCs w:val="20"/>
              </w:rPr>
              <w:t>IČS</w:t>
            </w:r>
            <w:r w:rsidRPr="00AD66A7">
              <w:rPr>
                <w:rStyle w:val="Znakapoznpodarou"/>
                <w:rFonts w:ascii="Calibri" w:hAnsi="Calibri" w:cs="Arial"/>
              </w:rPr>
              <w:footnoteReference w:id="2"/>
            </w:r>
          </w:p>
          <w:p w:rsidR="003C72BB" w:rsidRPr="00AD66A7" w:rsidRDefault="003C72BB">
            <w:pPr>
              <w:rPr>
                <w:rFonts w:ascii="Calibri" w:hAnsi="Calibri" w:cs="Arial"/>
                <w:sz w:val="20"/>
                <w:szCs w:val="20"/>
              </w:rPr>
            </w:pPr>
          </w:p>
        </w:tc>
      </w:tr>
      <w:tr w:rsidR="003C72BB" w:rsidRPr="00AD66A7" w:rsidTr="003C72BB">
        <w:trPr>
          <w:trHeight w:val="342"/>
        </w:trPr>
        <w:tc>
          <w:tcPr>
            <w:tcW w:w="629"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A.1</w:t>
            </w:r>
            <w:proofErr w:type="gramEnd"/>
          </w:p>
        </w:tc>
        <w:tc>
          <w:tcPr>
            <w:tcW w:w="16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bCs/>
                <w:szCs w:val="20"/>
              </w:rPr>
              <w:t>Bělá</w:t>
            </w:r>
          </w:p>
        </w:tc>
        <w:tc>
          <w:tcPr>
            <w:tcW w:w="13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720/1</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1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cs="Arial"/>
                <w:sz w:val="20"/>
                <w:szCs w:val="20"/>
              </w:rPr>
            </w:pPr>
            <w:r w:rsidRPr="00AD66A7">
              <w:rPr>
                <w:rFonts w:ascii="Calibri" w:hAnsi="Calibri" w:cs="Arial"/>
                <w:sz w:val="20"/>
                <w:szCs w:val="20"/>
              </w:rPr>
              <w:t>koryto</w:t>
            </w:r>
          </w:p>
        </w:tc>
        <w:tc>
          <w:tcPr>
            <w:tcW w:w="11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c>
          <w:tcPr>
            <w:tcW w:w="157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r>
      <w:tr w:rsidR="003C72BB" w:rsidRPr="00AD66A7" w:rsidTr="003C72BB">
        <w:trPr>
          <w:trHeight w:val="342"/>
        </w:trPr>
        <w:tc>
          <w:tcPr>
            <w:tcW w:w="629"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A.2</w:t>
            </w:r>
            <w:proofErr w:type="gramEnd"/>
          </w:p>
        </w:tc>
        <w:tc>
          <w:tcPr>
            <w:tcW w:w="16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Radim</w:t>
            </w:r>
          </w:p>
        </w:tc>
        <w:tc>
          <w:tcPr>
            <w:tcW w:w="13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897/1</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1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cs="Arial"/>
                <w:sz w:val="20"/>
                <w:szCs w:val="20"/>
              </w:rPr>
            </w:pPr>
            <w:r w:rsidRPr="00AD66A7">
              <w:rPr>
                <w:rFonts w:ascii="Calibri" w:hAnsi="Calibri" w:cs="Arial"/>
                <w:sz w:val="20"/>
                <w:szCs w:val="20"/>
              </w:rPr>
              <w:t>koryto</w:t>
            </w:r>
          </w:p>
        </w:tc>
        <w:tc>
          <w:tcPr>
            <w:tcW w:w="11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c>
          <w:tcPr>
            <w:tcW w:w="157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r>
      <w:tr w:rsidR="003C72BB" w:rsidRPr="00AD66A7" w:rsidTr="003C72BB">
        <w:trPr>
          <w:trHeight w:val="342"/>
        </w:trPr>
        <w:tc>
          <w:tcPr>
            <w:tcW w:w="629" w:type="dxa"/>
            <w:tcBorders>
              <w:top w:val="single" w:sz="4" w:space="0" w:color="auto"/>
              <w:left w:val="single" w:sz="4" w:space="0" w:color="auto"/>
              <w:bottom w:val="single" w:sz="4" w:space="0" w:color="auto"/>
              <w:right w:val="single" w:sz="4" w:space="0" w:color="auto"/>
            </w:tcBorders>
            <w:hideMark/>
          </w:tcPr>
          <w:p w:rsidR="003C72BB" w:rsidRPr="00AD66A7" w:rsidRDefault="003C72BB">
            <w:pPr>
              <w:pStyle w:val="Formtext"/>
              <w:rPr>
                <w:rFonts w:ascii="Calibri" w:hAnsi="Calibri" w:cs="Arial"/>
                <w:szCs w:val="20"/>
              </w:rPr>
            </w:pPr>
            <w:proofErr w:type="gramStart"/>
            <w:r w:rsidRPr="00AD66A7">
              <w:rPr>
                <w:rFonts w:ascii="Calibri" w:hAnsi="Calibri" w:cs="Arial"/>
                <w:szCs w:val="20"/>
              </w:rPr>
              <w:t>A.3</w:t>
            </w:r>
            <w:proofErr w:type="gramEnd"/>
          </w:p>
        </w:tc>
        <w:tc>
          <w:tcPr>
            <w:tcW w:w="16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Radim</w:t>
            </w:r>
          </w:p>
        </w:tc>
        <w:tc>
          <w:tcPr>
            <w:tcW w:w="13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pStyle w:val="Formtext"/>
              <w:rPr>
                <w:rFonts w:ascii="Calibri" w:hAnsi="Calibri" w:cs="Arial"/>
                <w:szCs w:val="20"/>
              </w:rPr>
            </w:pPr>
            <w:r w:rsidRPr="00AD66A7">
              <w:rPr>
                <w:rFonts w:ascii="Calibri" w:hAnsi="Calibri" w:cs="Arial"/>
                <w:szCs w:val="20"/>
              </w:rPr>
              <w:t>897/2</w:t>
            </w:r>
          </w:p>
        </w:tc>
        <w:tc>
          <w:tcPr>
            <w:tcW w:w="10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cs="Arial"/>
                <w:sz w:val="20"/>
                <w:szCs w:val="20"/>
              </w:rPr>
            </w:pPr>
            <w:r w:rsidRPr="00AD66A7">
              <w:rPr>
                <w:rFonts w:ascii="Calibri" w:hAnsi="Calibri" w:cs="Arial"/>
                <w:sz w:val="20"/>
                <w:szCs w:val="20"/>
              </w:rPr>
              <w:t>---</w:t>
            </w:r>
          </w:p>
        </w:tc>
        <w:tc>
          <w:tcPr>
            <w:tcW w:w="1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rPr>
                <w:rFonts w:ascii="Calibri" w:hAnsi="Calibri" w:cs="Arial"/>
                <w:sz w:val="20"/>
                <w:szCs w:val="20"/>
              </w:rPr>
            </w:pPr>
            <w:r w:rsidRPr="00AD66A7">
              <w:rPr>
                <w:rFonts w:ascii="Calibri" w:hAnsi="Calibri" w:cs="Arial"/>
                <w:sz w:val="20"/>
                <w:szCs w:val="20"/>
              </w:rPr>
              <w:t>koryto</w:t>
            </w:r>
          </w:p>
        </w:tc>
        <w:tc>
          <w:tcPr>
            <w:tcW w:w="11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c>
          <w:tcPr>
            <w:tcW w:w="157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72BB" w:rsidRPr="00AD66A7" w:rsidRDefault="003C72BB">
            <w:pPr>
              <w:jc w:val="center"/>
              <w:rPr>
                <w:rFonts w:ascii="Calibri" w:hAnsi="Calibri"/>
              </w:rPr>
            </w:pPr>
            <w:r w:rsidRPr="00AD66A7">
              <w:rPr>
                <w:rFonts w:ascii="Calibri" w:hAnsi="Calibri" w:cs="Arial"/>
                <w:sz w:val="20"/>
                <w:szCs w:val="20"/>
              </w:rPr>
              <w:t>---</w:t>
            </w:r>
          </w:p>
        </w:tc>
      </w:tr>
    </w:tbl>
    <w:p w:rsidR="003C72BB" w:rsidRPr="00AD66A7" w:rsidRDefault="003C72BB" w:rsidP="003C72BB">
      <w:pPr>
        <w:rPr>
          <w:rFonts w:ascii="Calibri" w:hAnsi="Calibri" w:cs="Times New Roman"/>
          <w:sz w:val="24"/>
          <w:szCs w:val="24"/>
        </w:rPr>
      </w:pPr>
    </w:p>
    <w:p w:rsidR="003C72BB" w:rsidRPr="00AD66A7" w:rsidRDefault="003C72BB" w:rsidP="003C72BB">
      <w:pPr>
        <w:rPr>
          <w:rFonts w:ascii="Calibri" w:hAnsi="Calibri" w:cs="Times New Roman"/>
          <w:sz w:val="24"/>
          <w:szCs w:val="24"/>
        </w:rPr>
      </w:pPr>
    </w:p>
    <w:p w:rsidR="003C72BB" w:rsidRPr="00AD66A7" w:rsidRDefault="003C72BB" w:rsidP="00DD43EC">
      <w:pPr>
        <w:pStyle w:val="nadpisy"/>
        <w:numPr>
          <w:ilvl w:val="0"/>
          <w:numId w:val="0"/>
        </w:numPr>
        <w:spacing w:before="120" w:after="0" w:line="240" w:lineRule="auto"/>
        <w:contextualSpacing w:val="0"/>
        <w:jc w:val="both"/>
        <w:rPr>
          <w:rFonts w:cs="Calibri"/>
          <w:b w:val="0"/>
          <w:sz w:val="22"/>
          <w:szCs w:val="22"/>
        </w:rPr>
      </w:pPr>
    </w:p>
    <w:p w:rsidR="00CE2ADF" w:rsidRPr="00AD66A7" w:rsidRDefault="00524FB1" w:rsidP="00DD43EC">
      <w:pPr>
        <w:tabs>
          <w:tab w:val="left" w:pos="2655"/>
        </w:tabs>
        <w:spacing w:after="0" w:line="240" w:lineRule="auto"/>
        <w:jc w:val="both"/>
        <w:rPr>
          <w:rFonts w:ascii="Calibri" w:hAnsi="Calibri" w:cs="Calibri"/>
          <w:sz w:val="24"/>
          <w:szCs w:val="24"/>
        </w:rPr>
      </w:pPr>
      <w:r w:rsidRPr="00AD66A7">
        <w:rPr>
          <w:rFonts w:ascii="Calibri" w:hAnsi="Calibri" w:cs="Calibri"/>
          <w:sz w:val="24"/>
          <w:szCs w:val="24"/>
        </w:rPr>
        <w:tab/>
      </w:r>
    </w:p>
    <w:p w:rsidR="003C72BB" w:rsidRPr="00AD66A7" w:rsidRDefault="003C72BB" w:rsidP="00DD43EC">
      <w:pPr>
        <w:pStyle w:val="nadpisy"/>
        <w:numPr>
          <w:ilvl w:val="0"/>
          <w:numId w:val="0"/>
        </w:numPr>
        <w:spacing w:before="120" w:after="0" w:line="240" w:lineRule="auto"/>
        <w:ind w:left="720"/>
        <w:contextualSpacing w:val="0"/>
        <w:jc w:val="both"/>
        <w:rPr>
          <w:rFonts w:cs="Calibri"/>
          <w:b w:val="0"/>
          <w:sz w:val="22"/>
          <w:szCs w:val="22"/>
        </w:rPr>
      </w:pPr>
    </w:p>
    <w:sectPr w:rsidR="003C72BB" w:rsidRPr="00AD66A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18A" w:rsidRDefault="008B618A" w:rsidP="006E3BC1">
      <w:pPr>
        <w:spacing w:after="0" w:line="240" w:lineRule="auto"/>
      </w:pPr>
      <w:r>
        <w:separator/>
      </w:r>
    </w:p>
  </w:endnote>
  <w:endnote w:type="continuationSeparator" w:id="0">
    <w:p w:rsidR="008B618A" w:rsidRDefault="008B618A" w:rsidP="006E3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881985"/>
      <w:docPartObj>
        <w:docPartGallery w:val="Page Numbers (Bottom of Page)"/>
        <w:docPartUnique/>
      </w:docPartObj>
    </w:sdtPr>
    <w:sdtEndPr/>
    <w:sdtContent>
      <w:sdt>
        <w:sdtPr>
          <w:id w:val="1728636285"/>
          <w:docPartObj>
            <w:docPartGallery w:val="Page Numbers (Top of Page)"/>
            <w:docPartUnique/>
          </w:docPartObj>
        </w:sdtPr>
        <w:sdtEndPr/>
        <w:sdtContent>
          <w:p w:rsidR="008B618A" w:rsidRPr="001824D9" w:rsidRDefault="008B618A">
            <w:pPr>
              <w:pStyle w:val="Zpat"/>
              <w:jc w:val="center"/>
            </w:pPr>
            <w:r w:rsidRPr="001D6E07">
              <w:t xml:space="preserve">Stránka </w:t>
            </w:r>
            <w:r w:rsidRPr="001D6E07">
              <w:rPr>
                <w:bCs/>
              </w:rPr>
              <w:fldChar w:fldCharType="begin"/>
            </w:r>
            <w:r w:rsidRPr="001D6E07">
              <w:rPr>
                <w:bCs/>
              </w:rPr>
              <w:instrText>PAGE</w:instrText>
            </w:r>
            <w:r w:rsidRPr="001D6E07">
              <w:rPr>
                <w:bCs/>
              </w:rPr>
              <w:fldChar w:fldCharType="separate"/>
            </w:r>
            <w:r w:rsidR="00014DB8">
              <w:rPr>
                <w:bCs/>
                <w:noProof/>
              </w:rPr>
              <w:t>5</w:t>
            </w:r>
            <w:r w:rsidRPr="001D6E07">
              <w:rPr>
                <w:bCs/>
              </w:rPr>
              <w:fldChar w:fldCharType="end"/>
            </w:r>
            <w:r w:rsidRPr="001D6E07">
              <w:t xml:space="preserve"> z </w:t>
            </w:r>
            <w:r w:rsidRPr="001D6E07">
              <w:rPr>
                <w:bCs/>
              </w:rPr>
              <w:fldChar w:fldCharType="begin"/>
            </w:r>
            <w:r w:rsidRPr="001D6E07">
              <w:rPr>
                <w:bCs/>
              </w:rPr>
              <w:instrText>NUMPAGES</w:instrText>
            </w:r>
            <w:r w:rsidRPr="001D6E07">
              <w:rPr>
                <w:bCs/>
              </w:rPr>
              <w:fldChar w:fldCharType="separate"/>
            </w:r>
            <w:r w:rsidR="00014DB8">
              <w:rPr>
                <w:bCs/>
                <w:noProof/>
              </w:rPr>
              <w:t>5</w:t>
            </w:r>
            <w:r w:rsidRPr="001D6E07">
              <w:rPr>
                <w:bCs/>
              </w:rPr>
              <w:fldChar w:fldCharType="end"/>
            </w:r>
          </w:p>
        </w:sdtContent>
      </w:sdt>
    </w:sdtContent>
  </w:sdt>
  <w:p w:rsidR="008B618A" w:rsidRDefault="008B61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18A" w:rsidRDefault="008B618A" w:rsidP="006E3BC1">
      <w:pPr>
        <w:spacing w:after="0" w:line="240" w:lineRule="auto"/>
      </w:pPr>
      <w:r>
        <w:separator/>
      </w:r>
    </w:p>
  </w:footnote>
  <w:footnote w:type="continuationSeparator" w:id="0">
    <w:p w:rsidR="008B618A" w:rsidRDefault="008B618A" w:rsidP="006E3BC1">
      <w:pPr>
        <w:spacing w:after="0" w:line="240" w:lineRule="auto"/>
      </w:pPr>
      <w:r>
        <w:continuationSeparator/>
      </w:r>
    </w:p>
  </w:footnote>
  <w:footnote w:id="1">
    <w:p w:rsidR="003C72BB" w:rsidRDefault="003C72BB" w:rsidP="003C72BB">
      <w:pPr>
        <w:pStyle w:val="Textpoznpodarou"/>
        <w:jc w:val="both"/>
        <w:rPr>
          <w:rFonts w:ascii="Arial" w:hAnsi="Arial" w:cs="Arial"/>
          <w:sz w:val="18"/>
          <w:szCs w:val="18"/>
        </w:rPr>
      </w:pPr>
    </w:p>
  </w:footnote>
  <w:footnote w:id="2">
    <w:p w:rsidR="003C72BB" w:rsidRDefault="003C72BB" w:rsidP="003C72BB">
      <w:pPr>
        <w:pStyle w:val="Textpoznpodarou"/>
        <w:jc w:val="both"/>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2465"/>
    <w:multiLevelType w:val="hybridMultilevel"/>
    <w:tmpl w:val="DCB6CEAC"/>
    <w:lvl w:ilvl="0" w:tplc="9FA03A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27210F"/>
    <w:multiLevelType w:val="hybridMultilevel"/>
    <w:tmpl w:val="623E3D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9324B"/>
    <w:multiLevelType w:val="hybridMultilevel"/>
    <w:tmpl w:val="04743980"/>
    <w:lvl w:ilvl="0" w:tplc="523E81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300D34"/>
    <w:multiLevelType w:val="hybridMultilevel"/>
    <w:tmpl w:val="7DF0F3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2D7384"/>
    <w:multiLevelType w:val="hybridMultilevel"/>
    <w:tmpl w:val="A88A1F9E"/>
    <w:lvl w:ilvl="0" w:tplc="299C9C4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58C53CDE"/>
    <w:multiLevelType w:val="hybridMultilevel"/>
    <w:tmpl w:val="C0CA858E"/>
    <w:lvl w:ilvl="0" w:tplc="3C3AF94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C233F2F"/>
    <w:multiLevelType w:val="hybridMultilevel"/>
    <w:tmpl w:val="7390B7EA"/>
    <w:lvl w:ilvl="0" w:tplc="0F40572E">
      <w:start w:val="1"/>
      <w:numFmt w:val="decimal"/>
      <w:pStyle w:val="nadpisy"/>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1AC25FA"/>
    <w:multiLevelType w:val="hybridMultilevel"/>
    <w:tmpl w:val="3E92F5F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CF352D"/>
    <w:multiLevelType w:val="hybridMultilevel"/>
    <w:tmpl w:val="7080649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DA90AC5"/>
    <w:multiLevelType w:val="hybridMultilevel"/>
    <w:tmpl w:val="C3FC382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6"/>
    <w:lvlOverride w:ilvl="0">
      <w:startOverride w:val="1"/>
    </w:lvlOverride>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0"/>
  </w:num>
  <w:num w:numId="14">
    <w:abstractNumId w:val="4"/>
  </w:num>
  <w:num w:numId="15">
    <w:abstractNumId w:val="2"/>
  </w:num>
  <w:num w:numId="16">
    <w:abstractNumId w:val="3"/>
  </w:num>
  <w:num w:numId="17">
    <w:abstractNumId w:val="9"/>
  </w:num>
  <w:num w:numId="18">
    <w:abstractNumId w:val="8"/>
  </w:num>
  <w:num w:numId="19">
    <w:abstractNumId w:val="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
  </w:num>
  <w:num w:numId="23">
    <w:abstractNumId w:val="9"/>
  </w:num>
  <w:num w:numId="24">
    <w:abstractNumId w:val="8"/>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0C6"/>
    <w:rsid w:val="0000032B"/>
    <w:rsid w:val="00000E31"/>
    <w:rsid w:val="0000584F"/>
    <w:rsid w:val="0001142A"/>
    <w:rsid w:val="00011A67"/>
    <w:rsid w:val="00014DB8"/>
    <w:rsid w:val="00020615"/>
    <w:rsid w:val="00022D79"/>
    <w:rsid w:val="00026460"/>
    <w:rsid w:val="00027BDC"/>
    <w:rsid w:val="00027DC5"/>
    <w:rsid w:val="00035FE1"/>
    <w:rsid w:val="00061746"/>
    <w:rsid w:val="000620E0"/>
    <w:rsid w:val="000651E5"/>
    <w:rsid w:val="00065F6F"/>
    <w:rsid w:val="00080E0E"/>
    <w:rsid w:val="00097193"/>
    <w:rsid w:val="000B01B4"/>
    <w:rsid w:val="000C107D"/>
    <w:rsid w:val="000E4337"/>
    <w:rsid w:val="000F0ADF"/>
    <w:rsid w:val="000F3FB5"/>
    <w:rsid w:val="001002AE"/>
    <w:rsid w:val="0011386B"/>
    <w:rsid w:val="0011486F"/>
    <w:rsid w:val="00116EEC"/>
    <w:rsid w:val="00117CB1"/>
    <w:rsid w:val="0013040A"/>
    <w:rsid w:val="00132484"/>
    <w:rsid w:val="00135627"/>
    <w:rsid w:val="00140B88"/>
    <w:rsid w:val="00147505"/>
    <w:rsid w:val="00151779"/>
    <w:rsid w:val="00170058"/>
    <w:rsid w:val="0018151A"/>
    <w:rsid w:val="001824D9"/>
    <w:rsid w:val="001A04D1"/>
    <w:rsid w:val="001A2776"/>
    <w:rsid w:val="001B2752"/>
    <w:rsid w:val="001C1230"/>
    <w:rsid w:val="001D6E07"/>
    <w:rsid w:val="001E0017"/>
    <w:rsid w:val="001E1264"/>
    <w:rsid w:val="001E23A7"/>
    <w:rsid w:val="001E6FBF"/>
    <w:rsid w:val="001F01C9"/>
    <w:rsid w:val="0020047B"/>
    <w:rsid w:val="00203884"/>
    <w:rsid w:val="00207DCD"/>
    <w:rsid w:val="002235FC"/>
    <w:rsid w:val="00254CA4"/>
    <w:rsid w:val="00272E05"/>
    <w:rsid w:val="00273E33"/>
    <w:rsid w:val="0028290F"/>
    <w:rsid w:val="0029665D"/>
    <w:rsid w:val="002A1472"/>
    <w:rsid w:val="002A206B"/>
    <w:rsid w:val="002D6AA7"/>
    <w:rsid w:val="00311EBF"/>
    <w:rsid w:val="00314862"/>
    <w:rsid w:val="00327E21"/>
    <w:rsid w:val="00345F7D"/>
    <w:rsid w:val="0034773C"/>
    <w:rsid w:val="00365F2B"/>
    <w:rsid w:val="0038185B"/>
    <w:rsid w:val="003912A3"/>
    <w:rsid w:val="003B35EC"/>
    <w:rsid w:val="003B3FBB"/>
    <w:rsid w:val="003C12F4"/>
    <w:rsid w:val="003C35EA"/>
    <w:rsid w:val="003C72BB"/>
    <w:rsid w:val="003D14EB"/>
    <w:rsid w:val="003D1FCD"/>
    <w:rsid w:val="003E1BFC"/>
    <w:rsid w:val="003E3CEF"/>
    <w:rsid w:val="003F4424"/>
    <w:rsid w:val="003F7E28"/>
    <w:rsid w:val="00405327"/>
    <w:rsid w:val="0041433A"/>
    <w:rsid w:val="00422600"/>
    <w:rsid w:val="00434425"/>
    <w:rsid w:val="00463061"/>
    <w:rsid w:val="00492565"/>
    <w:rsid w:val="004B11DC"/>
    <w:rsid w:val="004B5E39"/>
    <w:rsid w:val="004D3165"/>
    <w:rsid w:val="004F6F5D"/>
    <w:rsid w:val="004F75A9"/>
    <w:rsid w:val="00502F2F"/>
    <w:rsid w:val="00517566"/>
    <w:rsid w:val="00517CDF"/>
    <w:rsid w:val="0052174F"/>
    <w:rsid w:val="00521B44"/>
    <w:rsid w:val="00524FB1"/>
    <w:rsid w:val="00526FF0"/>
    <w:rsid w:val="00533070"/>
    <w:rsid w:val="0054081E"/>
    <w:rsid w:val="0054654A"/>
    <w:rsid w:val="00570914"/>
    <w:rsid w:val="005759CD"/>
    <w:rsid w:val="005831B6"/>
    <w:rsid w:val="00584C8F"/>
    <w:rsid w:val="00585BF4"/>
    <w:rsid w:val="005A157A"/>
    <w:rsid w:val="005B27DB"/>
    <w:rsid w:val="005C2240"/>
    <w:rsid w:val="005D3A29"/>
    <w:rsid w:val="005E406F"/>
    <w:rsid w:val="005F2F1B"/>
    <w:rsid w:val="00615DC0"/>
    <w:rsid w:val="00637B95"/>
    <w:rsid w:val="00652ED3"/>
    <w:rsid w:val="00660B47"/>
    <w:rsid w:val="00661890"/>
    <w:rsid w:val="00665BB1"/>
    <w:rsid w:val="00667B71"/>
    <w:rsid w:val="006729B4"/>
    <w:rsid w:val="006747E5"/>
    <w:rsid w:val="00681294"/>
    <w:rsid w:val="0068797A"/>
    <w:rsid w:val="0069085B"/>
    <w:rsid w:val="0069196F"/>
    <w:rsid w:val="00695C30"/>
    <w:rsid w:val="006A0CFD"/>
    <w:rsid w:val="006D0CE0"/>
    <w:rsid w:val="006E14C7"/>
    <w:rsid w:val="006E3BC1"/>
    <w:rsid w:val="006F377B"/>
    <w:rsid w:val="007011BF"/>
    <w:rsid w:val="00701B05"/>
    <w:rsid w:val="00731EC9"/>
    <w:rsid w:val="00735A84"/>
    <w:rsid w:val="00740B93"/>
    <w:rsid w:val="0077425A"/>
    <w:rsid w:val="007754F4"/>
    <w:rsid w:val="00777CDC"/>
    <w:rsid w:val="00783028"/>
    <w:rsid w:val="00783FE7"/>
    <w:rsid w:val="0079752E"/>
    <w:rsid w:val="007C7FF2"/>
    <w:rsid w:val="007E0538"/>
    <w:rsid w:val="007E30C6"/>
    <w:rsid w:val="00804DFC"/>
    <w:rsid w:val="00807299"/>
    <w:rsid w:val="00824D29"/>
    <w:rsid w:val="0082648F"/>
    <w:rsid w:val="0083138B"/>
    <w:rsid w:val="00836017"/>
    <w:rsid w:val="0084674B"/>
    <w:rsid w:val="0087344B"/>
    <w:rsid w:val="0089303A"/>
    <w:rsid w:val="008B618A"/>
    <w:rsid w:val="008D0CB3"/>
    <w:rsid w:val="008E0F54"/>
    <w:rsid w:val="008E20C0"/>
    <w:rsid w:val="00902F8F"/>
    <w:rsid w:val="009040E9"/>
    <w:rsid w:val="009125DE"/>
    <w:rsid w:val="00920B61"/>
    <w:rsid w:val="009302C3"/>
    <w:rsid w:val="009370A6"/>
    <w:rsid w:val="00943762"/>
    <w:rsid w:val="0095474C"/>
    <w:rsid w:val="00955F92"/>
    <w:rsid w:val="0096727F"/>
    <w:rsid w:val="00975410"/>
    <w:rsid w:val="00985DCF"/>
    <w:rsid w:val="0099110C"/>
    <w:rsid w:val="009A2F06"/>
    <w:rsid w:val="009B6271"/>
    <w:rsid w:val="009E215B"/>
    <w:rsid w:val="009F4732"/>
    <w:rsid w:val="00A03295"/>
    <w:rsid w:val="00A067CC"/>
    <w:rsid w:val="00A23F81"/>
    <w:rsid w:val="00A3527C"/>
    <w:rsid w:val="00A45952"/>
    <w:rsid w:val="00A55786"/>
    <w:rsid w:val="00A814B6"/>
    <w:rsid w:val="00A87BC6"/>
    <w:rsid w:val="00A91690"/>
    <w:rsid w:val="00A932C4"/>
    <w:rsid w:val="00AA3535"/>
    <w:rsid w:val="00AA5E2F"/>
    <w:rsid w:val="00AC0D0A"/>
    <w:rsid w:val="00AC57E2"/>
    <w:rsid w:val="00AD66A7"/>
    <w:rsid w:val="00AF12D4"/>
    <w:rsid w:val="00B06E1D"/>
    <w:rsid w:val="00B12E7D"/>
    <w:rsid w:val="00B41466"/>
    <w:rsid w:val="00B41E6F"/>
    <w:rsid w:val="00B74843"/>
    <w:rsid w:val="00B8180D"/>
    <w:rsid w:val="00B85648"/>
    <w:rsid w:val="00BB39A1"/>
    <w:rsid w:val="00BD4D97"/>
    <w:rsid w:val="00BD4DF9"/>
    <w:rsid w:val="00BE37DA"/>
    <w:rsid w:val="00BE6551"/>
    <w:rsid w:val="00C215B8"/>
    <w:rsid w:val="00C2335F"/>
    <w:rsid w:val="00C23E1E"/>
    <w:rsid w:val="00C3429D"/>
    <w:rsid w:val="00C41752"/>
    <w:rsid w:val="00C70B13"/>
    <w:rsid w:val="00C8348B"/>
    <w:rsid w:val="00C84140"/>
    <w:rsid w:val="00CA4FF3"/>
    <w:rsid w:val="00CB5D13"/>
    <w:rsid w:val="00CC0164"/>
    <w:rsid w:val="00CC0238"/>
    <w:rsid w:val="00CC072D"/>
    <w:rsid w:val="00CE2ADF"/>
    <w:rsid w:val="00CF5375"/>
    <w:rsid w:val="00D0237D"/>
    <w:rsid w:val="00D105B5"/>
    <w:rsid w:val="00D11D15"/>
    <w:rsid w:val="00D300DE"/>
    <w:rsid w:val="00D36A83"/>
    <w:rsid w:val="00D40CCD"/>
    <w:rsid w:val="00D43460"/>
    <w:rsid w:val="00D43962"/>
    <w:rsid w:val="00D61DDC"/>
    <w:rsid w:val="00D662A4"/>
    <w:rsid w:val="00D80B19"/>
    <w:rsid w:val="00D94083"/>
    <w:rsid w:val="00DA2E42"/>
    <w:rsid w:val="00DD43EC"/>
    <w:rsid w:val="00E0206A"/>
    <w:rsid w:val="00E02563"/>
    <w:rsid w:val="00E27D2E"/>
    <w:rsid w:val="00E3063C"/>
    <w:rsid w:val="00E34CFD"/>
    <w:rsid w:val="00E359D6"/>
    <w:rsid w:val="00E36094"/>
    <w:rsid w:val="00E4481D"/>
    <w:rsid w:val="00E45E0F"/>
    <w:rsid w:val="00E47853"/>
    <w:rsid w:val="00E5168D"/>
    <w:rsid w:val="00E56A09"/>
    <w:rsid w:val="00E620D1"/>
    <w:rsid w:val="00E825AF"/>
    <w:rsid w:val="00E95147"/>
    <w:rsid w:val="00EA72F4"/>
    <w:rsid w:val="00EB1676"/>
    <w:rsid w:val="00ED57FF"/>
    <w:rsid w:val="00ED6BBD"/>
    <w:rsid w:val="00EE245E"/>
    <w:rsid w:val="00EF7440"/>
    <w:rsid w:val="00F10012"/>
    <w:rsid w:val="00F10EBE"/>
    <w:rsid w:val="00F16BF3"/>
    <w:rsid w:val="00F24C23"/>
    <w:rsid w:val="00F25E7F"/>
    <w:rsid w:val="00F34662"/>
    <w:rsid w:val="00F43BD0"/>
    <w:rsid w:val="00F540D4"/>
    <w:rsid w:val="00F95E21"/>
    <w:rsid w:val="00FA5404"/>
    <w:rsid w:val="00FF0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D0DD8"/>
  <w15:chartTrackingRefBased/>
  <w15:docId w15:val="{915B9EBA-B740-4C46-9169-AC316249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F5D"/>
  </w:style>
  <w:style w:type="paragraph" w:styleId="Nadpis1">
    <w:name w:val="heading 1"/>
    <w:basedOn w:val="Formtext"/>
    <w:next w:val="Normln"/>
    <w:link w:val="Nadpis1Char"/>
    <w:uiPriority w:val="9"/>
    <w:qFormat/>
    <w:rsid w:val="00135627"/>
    <w:pPr>
      <w:keepNext/>
      <w:keepLines/>
      <w:spacing w:before="120" w:after="0"/>
      <w:outlineLvl w:val="0"/>
    </w:pPr>
    <w:rPr>
      <w:rFonts w:eastAsiaTheme="majorEastAsia" w:cstheme="majorBidi"/>
      <w:b/>
      <w:szCs w:val="20"/>
    </w:rPr>
  </w:style>
  <w:style w:type="paragraph" w:styleId="Nadpis6">
    <w:name w:val="heading 6"/>
    <w:basedOn w:val="Normln"/>
    <w:next w:val="Normln"/>
    <w:link w:val="Nadpis6Char"/>
    <w:uiPriority w:val="9"/>
    <w:semiHidden/>
    <w:unhideWhenUsed/>
    <w:qFormat/>
    <w:rsid w:val="0057091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E30C6"/>
    <w:rPr>
      <w:color w:val="808080"/>
    </w:rPr>
  </w:style>
  <w:style w:type="paragraph" w:styleId="Odstavecseseznamem">
    <w:name w:val="List Paragraph"/>
    <w:basedOn w:val="Normln"/>
    <w:link w:val="OdstavecseseznamemChar"/>
    <w:uiPriority w:val="34"/>
    <w:qFormat/>
    <w:rsid w:val="00AA5E2F"/>
    <w:pPr>
      <w:ind w:left="720"/>
      <w:contextualSpacing/>
    </w:pPr>
  </w:style>
  <w:style w:type="paragraph" w:customStyle="1" w:styleId="nadpisy">
    <w:name w:val="nadpisy"/>
    <w:basedOn w:val="Odstavecseseznamem"/>
    <w:link w:val="nadpisyChar"/>
    <w:qFormat/>
    <w:rsid w:val="00AC57E2"/>
    <w:pPr>
      <w:numPr>
        <w:numId w:val="1"/>
      </w:numPr>
    </w:pPr>
    <w:rPr>
      <w:rFonts w:ascii="Calibri" w:hAnsi="Calibri" w:cs="Times New Roman"/>
      <w:b/>
      <w:sz w:val="24"/>
      <w:szCs w:val="24"/>
    </w:rPr>
  </w:style>
  <w:style w:type="character" w:customStyle="1" w:styleId="OdstavecseseznamemChar">
    <w:name w:val="Odstavec se seznamem Char"/>
    <w:basedOn w:val="Standardnpsmoodstavce"/>
    <w:link w:val="Odstavecseseznamem"/>
    <w:uiPriority w:val="34"/>
    <w:rsid w:val="00170058"/>
  </w:style>
  <w:style w:type="character" w:customStyle="1" w:styleId="nadpisyChar">
    <w:name w:val="nadpisy Char"/>
    <w:basedOn w:val="OdstavecseseznamemChar"/>
    <w:link w:val="nadpisy"/>
    <w:rsid w:val="00AC57E2"/>
    <w:rPr>
      <w:rFonts w:ascii="Calibri" w:hAnsi="Calibri" w:cs="Times New Roman"/>
      <w:b/>
      <w:sz w:val="24"/>
      <w:szCs w:val="24"/>
    </w:rPr>
  </w:style>
  <w:style w:type="table" w:styleId="Mkatabulky">
    <w:name w:val="Table Grid"/>
    <w:basedOn w:val="Normlntabulka"/>
    <w:uiPriority w:val="39"/>
    <w:rsid w:val="00524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E3B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3BC1"/>
  </w:style>
  <w:style w:type="paragraph" w:styleId="Zpat">
    <w:name w:val="footer"/>
    <w:basedOn w:val="Normln"/>
    <w:link w:val="ZpatChar"/>
    <w:uiPriority w:val="99"/>
    <w:unhideWhenUsed/>
    <w:rsid w:val="006E3BC1"/>
    <w:pPr>
      <w:tabs>
        <w:tab w:val="center" w:pos="4536"/>
        <w:tab w:val="right" w:pos="9072"/>
      </w:tabs>
      <w:spacing w:after="0" w:line="240" w:lineRule="auto"/>
    </w:pPr>
  </w:style>
  <w:style w:type="character" w:customStyle="1" w:styleId="ZpatChar">
    <w:name w:val="Zápatí Char"/>
    <w:basedOn w:val="Standardnpsmoodstavce"/>
    <w:link w:val="Zpat"/>
    <w:uiPriority w:val="99"/>
    <w:rsid w:val="006E3BC1"/>
  </w:style>
  <w:style w:type="paragraph" w:styleId="Bezmezer">
    <w:name w:val="No Spacing"/>
    <w:uiPriority w:val="1"/>
    <w:qFormat/>
    <w:rsid w:val="000F0ADF"/>
    <w:pPr>
      <w:spacing w:after="0" w:line="240" w:lineRule="auto"/>
    </w:pPr>
    <w:rPr>
      <w:u w:val="single"/>
    </w:rPr>
  </w:style>
  <w:style w:type="character" w:styleId="Hypertextovodkaz">
    <w:name w:val="Hyperlink"/>
    <w:basedOn w:val="Standardnpsmoodstavce"/>
    <w:uiPriority w:val="99"/>
    <w:unhideWhenUsed/>
    <w:rsid w:val="001F01C9"/>
    <w:rPr>
      <w:color w:val="0563C1" w:themeColor="hyperlink"/>
      <w:u w:val="single"/>
    </w:rPr>
  </w:style>
  <w:style w:type="character" w:styleId="Sledovanodkaz">
    <w:name w:val="FollowedHyperlink"/>
    <w:basedOn w:val="Standardnpsmoodstavce"/>
    <w:uiPriority w:val="99"/>
    <w:semiHidden/>
    <w:unhideWhenUsed/>
    <w:rsid w:val="00065F6F"/>
    <w:rPr>
      <w:color w:val="954F72" w:themeColor="followedHyperlink"/>
      <w:u w:val="single"/>
    </w:rPr>
  </w:style>
  <w:style w:type="character" w:customStyle="1" w:styleId="Nadpis1Char">
    <w:name w:val="Nadpis 1 Char"/>
    <w:basedOn w:val="Standardnpsmoodstavce"/>
    <w:link w:val="Nadpis1"/>
    <w:uiPriority w:val="9"/>
    <w:rsid w:val="00135627"/>
    <w:rPr>
      <w:rFonts w:ascii="Arial" w:eastAsiaTheme="majorEastAsia" w:hAnsi="Arial" w:cstheme="majorBidi"/>
      <w:b/>
      <w:sz w:val="20"/>
      <w:szCs w:val="20"/>
    </w:rPr>
  </w:style>
  <w:style w:type="paragraph" w:customStyle="1" w:styleId="Formtext">
    <w:name w:val="Form text"/>
    <w:link w:val="FormtextChar"/>
    <w:qFormat/>
    <w:rsid w:val="00135627"/>
    <w:pPr>
      <w:spacing w:before="60" w:after="60" w:line="240" w:lineRule="auto"/>
    </w:pPr>
    <w:rPr>
      <w:rFonts w:ascii="Arial" w:hAnsi="Arial"/>
      <w:sz w:val="20"/>
    </w:rPr>
  </w:style>
  <w:style w:type="character" w:customStyle="1" w:styleId="FormtextChar">
    <w:name w:val="Form text Char"/>
    <w:basedOn w:val="Standardnpsmoodstavce"/>
    <w:link w:val="Formtext"/>
    <w:rsid w:val="00135627"/>
    <w:rPr>
      <w:rFonts w:ascii="Arial" w:hAnsi="Arial"/>
      <w:sz w:val="20"/>
    </w:rPr>
  </w:style>
  <w:style w:type="paragraph" w:customStyle="1" w:styleId="Formtabzah">
    <w:name w:val="Form tab zah"/>
    <w:basedOn w:val="Formtext"/>
    <w:link w:val="FormtabzahChar"/>
    <w:qFormat/>
    <w:rsid w:val="00135627"/>
    <w:rPr>
      <w:b/>
    </w:rPr>
  </w:style>
  <w:style w:type="paragraph" w:styleId="Textpoznpodarou">
    <w:name w:val="footnote text"/>
    <w:basedOn w:val="Normln"/>
    <w:link w:val="TextpoznpodarouChar"/>
    <w:uiPriority w:val="99"/>
    <w:semiHidden/>
    <w:unhideWhenUsed/>
    <w:rsid w:val="0013562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35627"/>
    <w:rPr>
      <w:sz w:val="20"/>
      <w:szCs w:val="20"/>
    </w:rPr>
  </w:style>
  <w:style w:type="character" w:customStyle="1" w:styleId="FormtabzahChar">
    <w:name w:val="Form tab zah Char"/>
    <w:basedOn w:val="FormtextChar"/>
    <w:link w:val="Formtabzah"/>
    <w:rsid w:val="00135627"/>
    <w:rPr>
      <w:rFonts w:ascii="Arial" w:hAnsi="Arial"/>
      <w:b/>
      <w:sz w:val="20"/>
    </w:rPr>
  </w:style>
  <w:style w:type="character" w:styleId="Znakapoznpodarou">
    <w:name w:val="footnote reference"/>
    <w:basedOn w:val="Standardnpsmoodstavce"/>
    <w:uiPriority w:val="99"/>
    <w:semiHidden/>
    <w:unhideWhenUsed/>
    <w:rsid w:val="00135627"/>
    <w:rPr>
      <w:vertAlign w:val="superscript"/>
    </w:rPr>
  </w:style>
  <w:style w:type="paragraph" w:customStyle="1" w:styleId="Identifikace">
    <w:name w:val="Identifikace"/>
    <w:basedOn w:val="Normln"/>
    <w:rsid w:val="00570914"/>
    <w:pPr>
      <w:widowControl w:val="0"/>
      <w:spacing w:after="0" w:line="240" w:lineRule="auto"/>
    </w:pPr>
    <w:rPr>
      <w:rFonts w:ascii="Arial" w:eastAsia="Times New Roman" w:hAnsi="Arial" w:cs="Times New Roman"/>
      <w:snapToGrid w:val="0"/>
      <w:sz w:val="16"/>
      <w:szCs w:val="20"/>
      <w:lang w:eastAsia="cs-CZ"/>
    </w:rPr>
  </w:style>
  <w:style w:type="paragraph" w:customStyle="1" w:styleId="Nzevfirmy">
    <w:name w:val="Název firmy"/>
    <w:basedOn w:val="Nadpis6"/>
    <w:rsid w:val="00570914"/>
    <w:pPr>
      <w:keepLines w:val="0"/>
      <w:widowControl w:val="0"/>
      <w:tabs>
        <w:tab w:val="left" w:pos="2552"/>
      </w:tabs>
      <w:spacing w:before="0" w:line="240" w:lineRule="auto"/>
    </w:pPr>
    <w:rPr>
      <w:rFonts w:ascii="Arial" w:eastAsia="Times New Roman" w:hAnsi="Arial" w:cs="Times New Roman"/>
      <w:b/>
      <w:snapToGrid w:val="0"/>
      <w:color w:val="auto"/>
      <w:sz w:val="34"/>
      <w:szCs w:val="20"/>
      <w:lang w:eastAsia="cs-CZ"/>
    </w:rPr>
  </w:style>
  <w:style w:type="character" w:customStyle="1" w:styleId="Nadpis6Char">
    <w:name w:val="Nadpis 6 Char"/>
    <w:basedOn w:val="Standardnpsmoodstavce"/>
    <w:link w:val="Nadpis6"/>
    <w:uiPriority w:val="9"/>
    <w:semiHidden/>
    <w:rsid w:val="00570914"/>
    <w:rPr>
      <w:rFonts w:asciiTheme="majorHAnsi" w:eastAsiaTheme="majorEastAsia" w:hAnsiTheme="majorHAnsi" w:cstheme="majorBidi"/>
      <w:color w:val="1F4D78" w:themeColor="accent1" w:themeShade="7F"/>
    </w:rPr>
  </w:style>
  <w:style w:type="paragraph" w:styleId="Textbubliny">
    <w:name w:val="Balloon Text"/>
    <w:basedOn w:val="Normln"/>
    <w:link w:val="TextbublinyChar"/>
    <w:uiPriority w:val="99"/>
    <w:semiHidden/>
    <w:unhideWhenUsed/>
    <w:rsid w:val="00027BD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27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688288">
      <w:bodyDiv w:val="1"/>
      <w:marLeft w:val="0"/>
      <w:marRight w:val="0"/>
      <w:marTop w:val="0"/>
      <w:marBottom w:val="0"/>
      <w:divBdr>
        <w:top w:val="none" w:sz="0" w:space="0" w:color="auto"/>
        <w:left w:val="none" w:sz="0" w:space="0" w:color="auto"/>
        <w:bottom w:val="none" w:sz="0" w:space="0" w:color="auto"/>
        <w:right w:val="none" w:sz="0" w:space="0" w:color="auto"/>
      </w:divBdr>
    </w:div>
    <w:div w:id="1945768294">
      <w:bodyDiv w:val="1"/>
      <w:marLeft w:val="0"/>
      <w:marRight w:val="0"/>
      <w:marTop w:val="0"/>
      <w:marBottom w:val="0"/>
      <w:divBdr>
        <w:top w:val="none" w:sz="0" w:space="0" w:color="auto"/>
        <w:left w:val="none" w:sz="0" w:space="0" w:color="auto"/>
        <w:bottom w:val="none" w:sz="0" w:space="0" w:color="auto"/>
        <w:right w:val="none" w:sz="0" w:space="0" w:color="auto"/>
      </w:divBdr>
      <w:divsChild>
        <w:div w:id="1296911926">
          <w:marLeft w:val="0"/>
          <w:marRight w:val="0"/>
          <w:marTop w:val="0"/>
          <w:marBottom w:val="0"/>
          <w:divBdr>
            <w:top w:val="none" w:sz="0" w:space="0" w:color="auto"/>
            <w:left w:val="none" w:sz="0" w:space="0" w:color="auto"/>
            <w:bottom w:val="none" w:sz="0" w:space="0" w:color="auto"/>
            <w:right w:val="none" w:sz="0" w:space="0" w:color="auto"/>
          </w:divBdr>
        </w:div>
        <w:div w:id="73943134">
          <w:marLeft w:val="0"/>
          <w:marRight w:val="0"/>
          <w:marTop w:val="0"/>
          <w:marBottom w:val="0"/>
          <w:divBdr>
            <w:top w:val="none" w:sz="0" w:space="0" w:color="auto"/>
            <w:left w:val="none" w:sz="0" w:space="0" w:color="auto"/>
            <w:bottom w:val="none" w:sz="0" w:space="0" w:color="auto"/>
            <w:right w:val="none" w:sz="0" w:space="0" w:color="auto"/>
          </w:divBdr>
        </w:div>
        <w:div w:id="1303391636">
          <w:marLeft w:val="0"/>
          <w:marRight w:val="0"/>
          <w:marTop w:val="0"/>
          <w:marBottom w:val="0"/>
          <w:divBdr>
            <w:top w:val="none" w:sz="0" w:space="0" w:color="auto"/>
            <w:left w:val="none" w:sz="0" w:space="0" w:color="auto"/>
            <w:bottom w:val="none" w:sz="0" w:space="0" w:color="auto"/>
            <w:right w:val="none" w:sz="0" w:space="0" w:color="auto"/>
          </w:divBdr>
        </w:div>
        <w:div w:id="506215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790</Words>
  <Characters>4661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xxx</vt:lpstr>
    </vt:vector>
  </TitlesOfParts>
  <Company>Povodí Labe, státní podnik</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dc:title>
  <dc:subject/>
  <dc:creator>Ing. Martin Oliva</dc:creator>
  <cp:keywords/>
  <dc:description/>
  <cp:lastModifiedBy>Ing. Jakub Hušek</cp:lastModifiedBy>
  <cp:revision>18</cp:revision>
  <cp:lastPrinted>2025-02-10T14:31:00Z</cp:lastPrinted>
  <dcterms:created xsi:type="dcterms:W3CDTF">2025-02-07T10:24:00Z</dcterms:created>
  <dcterms:modified xsi:type="dcterms:W3CDTF">2025-02-10T14:31:00Z</dcterms:modified>
</cp:coreProperties>
</file>