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E01C" w14:textId="77777777" w:rsidR="00F70F6E" w:rsidRPr="00F70F6E" w:rsidRDefault="00F70F6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</w:p>
    <w:p w14:paraId="6E8D0DE4" w14:textId="77777777" w:rsidR="00A63853" w:rsidRDefault="00A63853" w:rsidP="00A6385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F1427F2" wp14:editId="76228F1F">
            <wp:extent cx="1905000" cy="762000"/>
            <wp:effectExtent l="0" t="0" r="0" b="0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3AD77" w14:textId="77777777" w:rsidR="00092A05" w:rsidRDefault="00092A05" w:rsidP="00092A05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VEŘEJNÁ ZAKÁZKA </w:t>
      </w:r>
      <w:r>
        <w:rPr>
          <w:rFonts w:ascii="Arial" w:hAnsi="Arial" w:cs="Arial"/>
        </w:rPr>
        <w:t>Podpůrného a garančního rolnického a lesnického fondu, a.s. vypsaná mimo režim zákona 134/2016 Sb.</w:t>
      </w:r>
    </w:p>
    <w:tbl>
      <w:tblPr>
        <w:tblW w:w="5000" w:type="pct"/>
        <w:tblCellMar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97"/>
        <w:gridCol w:w="1700"/>
        <w:gridCol w:w="2070"/>
        <w:gridCol w:w="3287"/>
      </w:tblGrid>
      <w:tr w:rsidR="00F47D97" w:rsidRPr="00304A58" w14:paraId="7524570F" w14:textId="77777777" w:rsidTr="000449B7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3F35A" w14:textId="77777777" w:rsidR="00F47D97" w:rsidRPr="00304A58" w:rsidRDefault="00F47D97" w:rsidP="000449B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Název VZ:</w:t>
            </w:r>
          </w:p>
        </w:tc>
        <w:tc>
          <w:tcPr>
            <w:tcW w:w="3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A421" w14:textId="274F922C" w:rsidR="00F47D97" w:rsidRPr="00815951" w:rsidRDefault="00F47D97" w:rsidP="000449B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 účetních závěrek</w:t>
            </w:r>
            <w:r w:rsidR="003D61CD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3D61CD">
              <w:rPr>
                <w:rFonts w:ascii="Arial" w:hAnsi="Arial" w:cs="Arial"/>
                <w:b/>
                <w:bCs/>
              </w:rPr>
              <w:t>2025 - 2028</w:t>
            </w:r>
            <w:proofErr w:type="gramEnd"/>
          </w:p>
        </w:tc>
      </w:tr>
      <w:tr w:rsidR="00F47D97" w:rsidRPr="00304A58" w14:paraId="6910187E" w14:textId="77777777" w:rsidTr="000449B7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CC8D2" w14:textId="77777777" w:rsidR="00F47D97" w:rsidRPr="00304A58" w:rsidRDefault="00F47D97" w:rsidP="000449B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 xml:space="preserve">Evidence </w:t>
            </w:r>
            <w:r>
              <w:rPr>
                <w:rFonts w:ascii="Arial" w:hAnsi="Arial" w:cs="Arial"/>
                <w:b/>
              </w:rPr>
              <w:t>PGRLF</w:t>
            </w:r>
            <w:r w:rsidRPr="00304A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0E931" w14:textId="77777777" w:rsidR="00F47D97" w:rsidRPr="00077E72" w:rsidRDefault="00F47D97" w:rsidP="000449B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F2E3" w14:textId="77777777" w:rsidR="00F47D97" w:rsidRPr="00304A58" w:rsidRDefault="00F47D97" w:rsidP="000449B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Druh řízení</w:t>
            </w:r>
          </w:p>
        </w:tc>
        <w:tc>
          <w:tcPr>
            <w:tcW w:w="1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8D27F" w14:textId="77777777" w:rsidR="00F47D97" w:rsidRPr="00090C14" w:rsidRDefault="00F47D97" w:rsidP="000449B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zakázka malého rozsahu</w:t>
            </w:r>
          </w:p>
        </w:tc>
      </w:tr>
      <w:tr w:rsidR="00F47D97" w:rsidRPr="00304A58" w14:paraId="57B04FC6" w14:textId="77777777" w:rsidTr="000449B7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8891E" w14:textId="77777777" w:rsidR="00F47D97" w:rsidRPr="00304A58" w:rsidRDefault="00F47D97" w:rsidP="000449B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Evid</w:t>
            </w:r>
            <w:proofErr w:type="spellEnd"/>
            <w:r>
              <w:rPr>
                <w:rFonts w:ascii="Arial" w:hAnsi="Arial" w:cs="Arial"/>
                <w:b/>
              </w:rPr>
              <w:t xml:space="preserve">. číslo </w:t>
            </w:r>
            <w:r w:rsidRPr="00304A58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  <w:b/>
              </w:rPr>
              <w:t>V</w:t>
            </w:r>
            <w:r w:rsidRPr="00304A58">
              <w:rPr>
                <w:rFonts w:ascii="Arial" w:hAnsi="Arial" w:cs="Arial"/>
                <w:b/>
              </w:rPr>
              <w:t>Z: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11A96" w14:textId="77777777" w:rsidR="00F47D97" w:rsidRPr="00467336" w:rsidRDefault="00F47D97" w:rsidP="000449B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5F2C4" w14:textId="77777777" w:rsidR="00F47D97" w:rsidRPr="00304A58" w:rsidRDefault="00F47D97" w:rsidP="000449B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Druh</w:t>
            </w:r>
            <w:r w:rsidRPr="00304A58">
              <w:rPr>
                <w:rFonts w:ascii="Arial" w:hAnsi="Arial" w:cs="Arial"/>
                <w:b/>
              </w:rPr>
              <w:t xml:space="preserve"> VZ / Limit VZ:</w:t>
            </w:r>
          </w:p>
        </w:tc>
        <w:tc>
          <w:tcPr>
            <w:tcW w:w="1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F0FDD" w14:textId="77777777" w:rsidR="00F47D97" w:rsidRPr="00090C14" w:rsidRDefault="00F47D97" w:rsidP="000449B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služby / VZMR</w:t>
            </w:r>
          </w:p>
        </w:tc>
      </w:tr>
      <w:tr w:rsidR="00F47D97" w:rsidRPr="00304A58" w14:paraId="77E1F936" w14:textId="77777777" w:rsidTr="000449B7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14B81" w14:textId="77777777" w:rsidR="00F47D97" w:rsidRPr="00304A58" w:rsidRDefault="00F47D97" w:rsidP="000449B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Zadávající útvar:</w:t>
            </w:r>
          </w:p>
        </w:tc>
        <w:tc>
          <w:tcPr>
            <w:tcW w:w="3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4EE8" w14:textId="77777777" w:rsidR="00F47D97" w:rsidRPr="000D0AF9" w:rsidRDefault="00F47D97" w:rsidP="000449B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EÚ</w:t>
            </w:r>
          </w:p>
        </w:tc>
      </w:tr>
    </w:tbl>
    <w:p w14:paraId="3C40E030" w14:textId="5F593F67" w:rsid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DE22DE7" w14:textId="77777777" w:rsidR="005E150E" w:rsidRPr="00F70F6E" w:rsidRDefault="005E150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C40E031" w14:textId="483D9498" w:rsidR="00C608C9" w:rsidRPr="00C608C9" w:rsidRDefault="00C608C9" w:rsidP="002363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 xml:space="preserve">Příloha </w:t>
      </w:r>
      <w:r w:rsidR="00B41CC5">
        <w:rPr>
          <w:rFonts w:ascii="Arial" w:hAnsi="Arial" w:cs="Arial"/>
          <w:b/>
          <w:caps/>
        </w:rPr>
        <w:t>výzvy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>–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 xml:space="preserve">VZOR </w:t>
      </w:r>
      <w:r w:rsidRPr="00C608C9">
        <w:rPr>
          <w:rFonts w:ascii="Arial" w:hAnsi="Arial" w:cs="Arial"/>
          <w:b/>
          <w:caps/>
        </w:rPr>
        <w:t>Čestné</w:t>
      </w:r>
      <w:r w:rsidR="00B633A6">
        <w:rPr>
          <w:rFonts w:ascii="Arial" w:hAnsi="Arial" w:cs="Arial"/>
          <w:b/>
          <w:caps/>
        </w:rPr>
        <w:t>HO</w:t>
      </w:r>
      <w:r w:rsidRPr="00C608C9">
        <w:rPr>
          <w:rFonts w:ascii="Arial" w:hAnsi="Arial" w:cs="Arial"/>
          <w:b/>
          <w:caps/>
        </w:rPr>
        <w:t xml:space="preserve"> prohl</w:t>
      </w:r>
      <w:r w:rsidR="008B6C76">
        <w:rPr>
          <w:rFonts w:ascii="Arial" w:hAnsi="Arial" w:cs="Arial"/>
          <w:b/>
          <w:caps/>
        </w:rPr>
        <w:t xml:space="preserve">ášení </w:t>
      </w:r>
      <w:r w:rsidR="00B633A6">
        <w:rPr>
          <w:rFonts w:ascii="Arial" w:hAnsi="Arial" w:cs="Arial"/>
          <w:b/>
          <w:caps/>
        </w:rPr>
        <w:t xml:space="preserve">DODAVATELE </w:t>
      </w:r>
      <w:r w:rsidR="00C535DD">
        <w:rPr>
          <w:rFonts w:ascii="Arial" w:hAnsi="Arial" w:cs="Arial"/>
          <w:b/>
          <w:caps/>
        </w:rPr>
        <w:t>–</w:t>
      </w:r>
      <w:r w:rsidR="0023632C">
        <w:rPr>
          <w:rFonts w:ascii="Arial" w:hAnsi="Arial" w:cs="Arial"/>
          <w:b/>
          <w:caps/>
        </w:rPr>
        <w:t xml:space="preserve"> </w:t>
      </w:r>
      <w:r w:rsidR="00C535DD">
        <w:rPr>
          <w:rFonts w:ascii="Arial" w:hAnsi="Arial" w:cs="Arial"/>
          <w:b/>
          <w:caps/>
        </w:rPr>
        <w:t>Lex ukrajina</w:t>
      </w:r>
    </w:p>
    <w:p w14:paraId="3C40E032" w14:textId="77777777" w:rsidR="00F70F6E" w:rsidRP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29B40A5" w14:textId="77777777" w:rsidR="00BC783E" w:rsidRPr="00245084" w:rsidRDefault="00BC783E" w:rsidP="00BC783E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45084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48C9718D" w14:textId="3B20ED77" w:rsidR="00BC783E" w:rsidRDefault="001625EC" w:rsidP="00BC783E">
      <w:pPr>
        <w:autoSpaceDE w:val="0"/>
        <w:autoSpaceDN w:val="0"/>
        <w:adjustRightInd w:val="0"/>
        <w:spacing w:line="254" w:lineRule="auto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</w:rPr>
        <w:t>Audit účetních závěrek</w:t>
      </w:r>
    </w:p>
    <w:p w14:paraId="6AE7366E" w14:textId="77777777" w:rsidR="00BC783E" w:rsidRDefault="00BC783E" w:rsidP="00BC783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31FFAEB" w14:textId="77777777" w:rsidR="00BC783E" w:rsidRDefault="00BC783E" w:rsidP="00BC783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uvedený dodavatel prohlašuje, že není: </w:t>
      </w:r>
    </w:p>
    <w:p w14:paraId="3CE9E502" w14:textId="77777777" w:rsidR="00BC783E" w:rsidRPr="00C46497" w:rsidRDefault="00BC783E" w:rsidP="00BC783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4035D2F" w14:textId="6CDD6CD0" w:rsidR="00BC783E" w:rsidRPr="00C46497" w:rsidRDefault="00BC783E" w:rsidP="00C46497">
      <w:pPr>
        <w:pStyle w:val="Odstavecseseznamem"/>
        <w:keepNext/>
        <w:keepLines/>
        <w:numPr>
          <w:ilvl w:val="0"/>
          <w:numId w:val="13"/>
        </w:numPr>
        <w:tabs>
          <w:tab w:val="left" w:pos="1134"/>
        </w:tabs>
        <w:spacing w:line="276" w:lineRule="auto"/>
        <w:ind w:left="426"/>
        <w:contextualSpacing/>
        <w:rPr>
          <w:rFonts w:ascii="Arial" w:hAnsi="Arial" w:cs="Arial"/>
          <w:color w:val="000000"/>
          <w:sz w:val="20"/>
          <w:lang w:eastAsia="cs-CZ"/>
        </w:rPr>
      </w:pPr>
      <w:r w:rsidRPr="00C46497">
        <w:rPr>
          <w:rFonts w:ascii="Arial" w:hAnsi="Arial" w:cs="Arial"/>
          <w:color w:val="000000"/>
          <w:sz w:val="20"/>
          <w:lang w:eastAsia="cs-CZ"/>
        </w:rPr>
        <w:t>ruským státním příslušníkem, fyzickou či právnickou osobou nebo subjektem či orgánem se sídlem v Rusku/Bělorusku;</w:t>
      </w:r>
    </w:p>
    <w:p w14:paraId="401ABDA6" w14:textId="6988DF0E" w:rsidR="00BC783E" w:rsidRPr="00C46497" w:rsidRDefault="00BC783E" w:rsidP="00C46497">
      <w:pPr>
        <w:pStyle w:val="Odstavecseseznamem"/>
        <w:numPr>
          <w:ilvl w:val="0"/>
          <w:numId w:val="13"/>
        </w:numPr>
        <w:tabs>
          <w:tab w:val="left" w:pos="1134"/>
        </w:tabs>
        <w:spacing w:before="240" w:after="240" w:line="276" w:lineRule="auto"/>
        <w:ind w:left="426"/>
        <w:contextualSpacing/>
        <w:rPr>
          <w:rFonts w:ascii="Arial" w:hAnsi="Arial" w:cs="Arial"/>
          <w:color w:val="000000"/>
          <w:sz w:val="20"/>
          <w:lang w:eastAsia="cs-CZ"/>
        </w:rPr>
      </w:pPr>
      <w:r w:rsidRPr="00C46497">
        <w:rPr>
          <w:rFonts w:ascii="Arial" w:hAnsi="Arial" w:cs="Arial"/>
          <w:color w:val="000000"/>
          <w:sz w:val="20"/>
          <w:lang w:eastAsia="cs-CZ"/>
        </w:rPr>
        <w:t>právnickou osobou, subjektem nebo orgánem, které jsou z více než 50 % přímo či nepřímo vlastněny některým ze subjektů uvedených v předcházejícím písmeni a) tohoto článku nabídky, nebo</w:t>
      </w:r>
    </w:p>
    <w:p w14:paraId="5CEA6098" w14:textId="42E20AD5" w:rsidR="00BC783E" w:rsidRPr="00C46497" w:rsidRDefault="00BC783E" w:rsidP="00C46497">
      <w:pPr>
        <w:pStyle w:val="Odstavecseseznamem"/>
        <w:numPr>
          <w:ilvl w:val="0"/>
          <w:numId w:val="13"/>
        </w:numPr>
        <w:tabs>
          <w:tab w:val="left" w:pos="1134"/>
        </w:tabs>
        <w:spacing w:before="240" w:after="240" w:line="276" w:lineRule="auto"/>
        <w:ind w:left="426"/>
        <w:contextualSpacing/>
        <w:rPr>
          <w:rFonts w:ascii="Arial" w:hAnsi="Arial" w:cs="Arial"/>
          <w:color w:val="000000"/>
          <w:sz w:val="20"/>
          <w:lang w:eastAsia="cs-CZ"/>
        </w:rPr>
      </w:pPr>
      <w:r w:rsidRPr="00C46497">
        <w:rPr>
          <w:rFonts w:ascii="Arial" w:hAnsi="Arial" w:cs="Arial"/>
          <w:color w:val="000000"/>
          <w:sz w:val="20"/>
          <w:lang w:eastAsia="cs-CZ"/>
        </w:rPr>
        <w:t xml:space="preserve">fyzickou nebo právnickou osobou, subjektem nebo orgánem, které jednají jménem nebo na pokyn některého ze subjektů uvedených v předcházejících písmenech a) </w:t>
      </w:r>
      <w:proofErr w:type="gramStart"/>
      <w:r w:rsidRPr="00C46497">
        <w:rPr>
          <w:rFonts w:ascii="Arial" w:hAnsi="Arial" w:cs="Arial"/>
          <w:color w:val="000000"/>
          <w:sz w:val="20"/>
          <w:lang w:eastAsia="cs-CZ"/>
        </w:rPr>
        <w:t xml:space="preserve">nebo  </w:t>
      </w:r>
      <w:r w:rsidR="002E6CDF" w:rsidRPr="00C46497">
        <w:rPr>
          <w:rFonts w:ascii="Arial" w:hAnsi="Arial" w:cs="Arial"/>
          <w:color w:val="000000"/>
          <w:sz w:val="20"/>
          <w:lang w:eastAsia="cs-CZ"/>
        </w:rPr>
        <w:t>b</w:t>
      </w:r>
      <w:proofErr w:type="gramEnd"/>
      <w:r w:rsidRPr="00C46497">
        <w:rPr>
          <w:rFonts w:ascii="Arial" w:hAnsi="Arial" w:cs="Arial"/>
          <w:color w:val="000000"/>
          <w:sz w:val="20"/>
          <w:lang w:eastAsia="cs-CZ"/>
        </w:rPr>
        <w:t>) tohoto článku nabídky.</w:t>
      </w:r>
    </w:p>
    <w:p w14:paraId="32B2C74A" w14:textId="77777777" w:rsidR="00C46497" w:rsidRPr="00C46497" w:rsidRDefault="00C46497" w:rsidP="00C46497">
      <w:pPr>
        <w:spacing w:before="240" w:after="240" w:line="276" w:lineRule="auto"/>
        <w:contextualSpacing/>
        <w:rPr>
          <w:rFonts w:ascii="Arial" w:hAnsi="Arial" w:cs="Arial"/>
          <w:bCs/>
          <w:color w:val="000000"/>
          <w:sz w:val="20"/>
        </w:rPr>
      </w:pPr>
    </w:p>
    <w:p w14:paraId="26889883" w14:textId="2258FD58" w:rsidR="00BC783E" w:rsidRPr="00C46497" w:rsidRDefault="00C46497" w:rsidP="00C46497">
      <w:pPr>
        <w:spacing w:before="240" w:after="240" w:line="276" w:lineRule="auto"/>
        <w:contextualSpacing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P</w:t>
      </w:r>
      <w:r w:rsidR="00BC783E" w:rsidRPr="00C46497">
        <w:rPr>
          <w:rFonts w:ascii="Arial" w:hAnsi="Arial" w:cs="Arial"/>
          <w:bCs/>
          <w:color w:val="000000"/>
          <w:sz w:val="20"/>
        </w:rPr>
        <w:t xml:space="preserve">rohlášení dle předchozích písmen a) - c) o neexistenci podmínek pro zákaz zadání veřejné </w:t>
      </w:r>
      <w:r w:rsidR="00BC783E" w:rsidRPr="00C46497">
        <w:rPr>
          <w:rFonts w:ascii="Arial" w:hAnsi="Arial" w:cs="Arial"/>
          <w:sz w:val="20"/>
        </w:rPr>
        <w:t xml:space="preserve">zakázky dle čl. 5k nařízení Rady (EU) ze dne 8. dubna 2022, kterým se mění </w:t>
      </w:r>
      <w:r w:rsidR="00BC783E" w:rsidRPr="00C46497">
        <w:rPr>
          <w:rFonts w:ascii="Arial" w:hAnsi="Arial" w:cs="Arial"/>
          <w:bCs/>
          <w:color w:val="000000"/>
          <w:sz w:val="20"/>
        </w:rPr>
        <w:t xml:space="preserve">nařízení (EU) č. 833/2014 o omezujících opatřeních vzhledem k činnostem Ruska destabilizujícím situaci na Ukrajině se </w:t>
      </w:r>
      <w:r w:rsidR="00BC783E" w:rsidRPr="00C46497">
        <w:rPr>
          <w:rFonts w:ascii="Arial" w:hAnsi="Arial" w:cs="Arial"/>
          <w:b/>
          <w:bCs/>
          <w:color w:val="000000"/>
          <w:sz w:val="20"/>
        </w:rPr>
        <w:t>vztahuje i na všechny jeho poddodavatele</w:t>
      </w:r>
      <w:r w:rsidR="00BC783E" w:rsidRPr="00C46497">
        <w:rPr>
          <w:rFonts w:ascii="Arial" w:hAnsi="Arial" w:cs="Arial"/>
          <w:bCs/>
          <w:color w:val="000000"/>
          <w:sz w:val="20"/>
        </w:rPr>
        <w:t xml:space="preserve">, </w:t>
      </w:r>
      <w:r w:rsidR="00BC783E" w:rsidRPr="00C46497">
        <w:rPr>
          <w:rFonts w:ascii="Arial" w:hAnsi="Arial" w:cs="Arial"/>
          <w:color w:val="000000"/>
          <w:sz w:val="20"/>
        </w:rPr>
        <w:t>pokud jejich plnění představuje více než 10 % hodnoty zakázky.</w:t>
      </w:r>
    </w:p>
    <w:p w14:paraId="614FA5A4" w14:textId="77777777" w:rsidR="00BC783E" w:rsidRPr="00C46497" w:rsidRDefault="00BC783E" w:rsidP="00BC783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7926C6E" w14:textId="77777777" w:rsidR="00BC783E" w:rsidRDefault="00BC783E" w:rsidP="00BC783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756885C" w14:textId="77777777" w:rsidR="00BC783E" w:rsidRDefault="00BC783E" w:rsidP="00BC783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DBA0771" w14:textId="77777777" w:rsidR="00BC783E" w:rsidRDefault="00BC783E" w:rsidP="00BC783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4BC419B" w14:textId="77777777" w:rsidR="00BC783E" w:rsidRDefault="00BC783E" w:rsidP="00BC783E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</w:t>
      </w:r>
      <w:r>
        <w:rPr>
          <w:rFonts w:ascii="Arial" w:hAnsi="Arial" w:cs="Arial"/>
          <w:sz w:val="20"/>
          <w:szCs w:val="20"/>
        </w:rPr>
        <w:tab/>
        <w:t>dne ………………</w:t>
      </w:r>
    </w:p>
    <w:p w14:paraId="552DC30E" w14:textId="77777777" w:rsidR="00BC783E" w:rsidRDefault="00BC783E" w:rsidP="00BC783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7A0D191" w14:textId="77777777" w:rsidR="00BC783E" w:rsidRPr="008F5335" w:rsidRDefault="00BC783E" w:rsidP="00BC783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F948D94" w14:textId="77777777" w:rsidR="00BC783E" w:rsidRPr="000F7286" w:rsidRDefault="00BC783E" w:rsidP="00BC783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10841CF" w14:textId="77777777" w:rsidR="00BC783E" w:rsidRPr="000F7286" w:rsidRDefault="00BC783E" w:rsidP="00BC783E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0F7286"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2A051530" w14:textId="236DB8BD" w:rsidR="007E0C0F" w:rsidRDefault="00964D74" w:rsidP="00964D74">
      <w:pPr>
        <w:spacing w:line="280" w:lineRule="atLeast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Dodavatel</w:t>
      </w:r>
      <w:r w:rsidR="00BC783E" w:rsidRPr="00134B9D">
        <w:rPr>
          <w:rFonts w:ascii="Arial" w:hAnsi="Arial" w:cs="Arial"/>
          <w:sz w:val="20"/>
        </w:rPr>
        <w:t xml:space="preserve"> </w:t>
      </w:r>
      <w:r w:rsidR="00BC783E" w:rsidRPr="00134B9D">
        <w:rPr>
          <w:rFonts w:ascii="Arial" w:hAnsi="Arial" w:cs="Arial"/>
          <w:sz w:val="20"/>
        </w:rPr>
        <w:br/>
      </w:r>
    </w:p>
    <w:sectPr w:rsidR="007E0C0F" w:rsidSect="002800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8" w:right="1418" w:bottom="1417" w:left="1418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EB88" w14:textId="77777777" w:rsidR="003E1E0F" w:rsidRDefault="003E1E0F">
      <w:r>
        <w:separator/>
      </w:r>
    </w:p>
  </w:endnote>
  <w:endnote w:type="continuationSeparator" w:id="0">
    <w:p w14:paraId="1F74FFA0" w14:textId="77777777" w:rsidR="003E1E0F" w:rsidRDefault="003E1E0F">
      <w:r>
        <w:continuationSeparator/>
      </w:r>
    </w:p>
  </w:endnote>
  <w:endnote w:type="continuationNotice" w:id="1">
    <w:p w14:paraId="41A2234F" w14:textId="77777777" w:rsidR="003E1E0F" w:rsidRDefault="003E1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B" w14:textId="77777777" w:rsidR="00223A7B" w:rsidRDefault="00223A7B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40E05C" w14:textId="77777777" w:rsidR="00223A7B" w:rsidRDefault="00223A7B" w:rsidP="007042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E" w14:textId="77777777" w:rsidR="00223A7B" w:rsidRDefault="00223A7B" w:rsidP="0070423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AA5B" w14:textId="77777777" w:rsidR="00640533" w:rsidRDefault="006405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6134" w14:textId="77777777" w:rsidR="003E1E0F" w:rsidRDefault="003E1E0F">
      <w:r>
        <w:separator/>
      </w:r>
    </w:p>
  </w:footnote>
  <w:footnote w:type="continuationSeparator" w:id="0">
    <w:p w14:paraId="00EDE8A4" w14:textId="77777777" w:rsidR="003E1E0F" w:rsidRDefault="003E1E0F">
      <w:r>
        <w:continuationSeparator/>
      </w:r>
    </w:p>
  </w:footnote>
  <w:footnote w:type="continuationNotice" w:id="1">
    <w:p w14:paraId="74234131" w14:textId="77777777" w:rsidR="003E1E0F" w:rsidRDefault="003E1E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4E68" w14:textId="77777777" w:rsidR="00640533" w:rsidRDefault="006405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1968" w14:textId="77777777" w:rsidR="00640533" w:rsidRDefault="0064053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1B0B" w14:textId="77777777" w:rsidR="00640533" w:rsidRDefault="006405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E3DC0"/>
    <w:multiLevelType w:val="hybridMultilevel"/>
    <w:tmpl w:val="FEDCC630"/>
    <w:lvl w:ilvl="0" w:tplc="B36E26C0">
      <w:start w:val="1"/>
      <w:numFmt w:val="lowerLetter"/>
      <w:lvlText w:val="%1)"/>
      <w:lvlJc w:val="left"/>
      <w:pPr>
        <w:ind w:left="1080" w:hanging="360"/>
      </w:pPr>
      <w:rPr>
        <w:rFonts w:eastAsia="Arial Unicode MS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DD77F1"/>
    <w:multiLevelType w:val="hybridMultilevel"/>
    <w:tmpl w:val="81F404A4"/>
    <w:lvl w:ilvl="0" w:tplc="A27AA258">
      <w:numFmt w:val="bullet"/>
      <w:lvlText w:val="-"/>
      <w:lvlJc w:val="left"/>
      <w:pPr>
        <w:ind w:left="106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553E7FD3"/>
    <w:multiLevelType w:val="hybridMultilevel"/>
    <w:tmpl w:val="3F44865A"/>
    <w:lvl w:ilvl="0" w:tplc="8E827F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0419603">
    <w:abstractNumId w:val="4"/>
  </w:num>
  <w:num w:numId="2" w16cid:durableId="233399108">
    <w:abstractNumId w:val="0"/>
  </w:num>
  <w:num w:numId="3" w16cid:durableId="1592396108">
    <w:abstractNumId w:val="8"/>
  </w:num>
  <w:num w:numId="4" w16cid:durableId="1742289693">
    <w:abstractNumId w:val="7"/>
  </w:num>
  <w:num w:numId="5" w16cid:durableId="865408740">
    <w:abstractNumId w:val="10"/>
  </w:num>
  <w:num w:numId="6" w16cid:durableId="15302903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2223034">
    <w:abstractNumId w:val="9"/>
  </w:num>
  <w:num w:numId="8" w16cid:durableId="1312636163">
    <w:abstractNumId w:val="1"/>
  </w:num>
  <w:num w:numId="9" w16cid:durableId="674037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2167703">
    <w:abstractNumId w:val="5"/>
  </w:num>
  <w:num w:numId="11" w16cid:durableId="1950041397">
    <w:abstractNumId w:val="2"/>
  </w:num>
  <w:num w:numId="12" w16cid:durableId="456021936">
    <w:abstractNumId w:val="6"/>
  </w:num>
  <w:num w:numId="13" w16cid:durableId="321542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BA"/>
    <w:rsid w:val="0001180B"/>
    <w:rsid w:val="00026503"/>
    <w:rsid w:val="00046809"/>
    <w:rsid w:val="00061DC6"/>
    <w:rsid w:val="0007457F"/>
    <w:rsid w:val="00092A05"/>
    <w:rsid w:val="000B68B3"/>
    <w:rsid w:val="000D54A3"/>
    <w:rsid w:val="000E0EF8"/>
    <w:rsid w:val="000E4C5F"/>
    <w:rsid w:val="000F13A1"/>
    <w:rsid w:val="000F20F8"/>
    <w:rsid w:val="000F47A1"/>
    <w:rsid w:val="000F541B"/>
    <w:rsid w:val="000F7286"/>
    <w:rsid w:val="00105AD0"/>
    <w:rsid w:val="001154CC"/>
    <w:rsid w:val="001163CA"/>
    <w:rsid w:val="0012126C"/>
    <w:rsid w:val="001214EF"/>
    <w:rsid w:val="00123CC3"/>
    <w:rsid w:val="00127276"/>
    <w:rsid w:val="00134B9D"/>
    <w:rsid w:val="001625EC"/>
    <w:rsid w:val="00172F9C"/>
    <w:rsid w:val="00174EFF"/>
    <w:rsid w:val="00185663"/>
    <w:rsid w:val="001A781E"/>
    <w:rsid w:val="001E7E52"/>
    <w:rsid w:val="00223A7B"/>
    <w:rsid w:val="0023632C"/>
    <w:rsid w:val="00243000"/>
    <w:rsid w:val="00245084"/>
    <w:rsid w:val="00277ED3"/>
    <w:rsid w:val="0028009B"/>
    <w:rsid w:val="002A1F4E"/>
    <w:rsid w:val="002C2180"/>
    <w:rsid w:val="002D3218"/>
    <w:rsid w:val="002D72DB"/>
    <w:rsid w:val="002E4402"/>
    <w:rsid w:val="002E68BF"/>
    <w:rsid w:val="002E6CDF"/>
    <w:rsid w:val="002F6EB5"/>
    <w:rsid w:val="00310E67"/>
    <w:rsid w:val="00330599"/>
    <w:rsid w:val="00334FB7"/>
    <w:rsid w:val="00341C5D"/>
    <w:rsid w:val="00347746"/>
    <w:rsid w:val="00354DE5"/>
    <w:rsid w:val="003662C1"/>
    <w:rsid w:val="00384ECB"/>
    <w:rsid w:val="003852AF"/>
    <w:rsid w:val="00385872"/>
    <w:rsid w:val="003910DE"/>
    <w:rsid w:val="003932FE"/>
    <w:rsid w:val="00397AAE"/>
    <w:rsid w:val="003A1805"/>
    <w:rsid w:val="003D61CD"/>
    <w:rsid w:val="003E1E0F"/>
    <w:rsid w:val="003E1E4D"/>
    <w:rsid w:val="00400467"/>
    <w:rsid w:val="00434F71"/>
    <w:rsid w:val="00446EA7"/>
    <w:rsid w:val="00456B14"/>
    <w:rsid w:val="00465382"/>
    <w:rsid w:val="00473011"/>
    <w:rsid w:val="00492E93"/>
    <w:rsid w:val="00496647"/>
    <w:rsid w:val="004A4250"/>
    <w:rsid w:val="004D2DC9"/>
    <w:rsid w:val="004D33DA"/>
    <w:rsid w:val="004D6099"/>
    <w:rsid w:val="004D68C5"/>
    <w:rsid w:val="004D6D48"/>
    <w:rsid w:val="00520849"/>
    <w:rsid w:val="00552A3A"/>
    <w:rsid w:val="00561077"/>
    <w:rsid w:val="00580B02"/>
    <w:rsid w:val="0059138B"/>
    <w:rsid w:val="0059266E"/>
    <w:rsid w:val="005A45D7"/>
    <w:rsid w:val="005D5482"/>
    <w:rsid w:val="005D656F"/>
    <w:rsid w:val="005E150E"/>
    <w:rsid w:val="00605DB9"/>
    <w:rsid w:val="0063175F"/>
    <w:rsid w:val="00634667"/>
    <w:rsid w:val="00634BE7"/>
    <w:rsid w:val="00637F25"/>
    <w:rsid w:val="00640533"/>
    <w:rsid w:val="00643B90"/>
    <w:rsid w:val="006C07F6"/>
    <w:rsid w:val="006D4D60"/>
    <w:rsid w:val="006D7999"/>
    <w:rsid w:val="0070423C"/>
    <w:rsid w:val="00704334"/>
    <w:rsid w:val="00723563"/>
    <w:rsid w:val="0072429A"/>
    <w:rsid w:val="007268C5"/>
    <w:rsid w:val="00753B48"/>
    <w:rsid w:val="007649A8"/>
    <w:rsid w:val="007745F6"/>
    <w:rsid w:val="007951BA"/>
    <w:rsid w:val="007964C2"/>
    <w:rsid w:val="007A371B"/>
    <w:rsid w:val="007C349C"/>
    <w:rsid w:val="007C7EF6"/>
    <w:rsid w:val="007E0C0F"/>
    <w:rsid w:val="00810169"/>
    <w:rsid w:val="008370E4"/>
    <w:rsid w:val="008423E9"/>
    <w:rsid w:val="00850061"/>
    <w:rsid w:val="00857F3E"/>
    <w:rsid w:val="00862462"/>
    <w:rsid w:val="00867FB7"/>
    <w:rsid w:val="00871D2F"/>
    <w:rsid w:val="00873475"/>
    <w:rsid w:val="00874806"/>
    <w:rsid w:val="00875B69"/>
    <w:rsid w:val="008809D5"/>
    <w:rsid w:val="008A0203"/>
    <w:rsid w:val="008A4683"/>
    <w:rsid w:val="008B00B2"/>
    <w:rsid w:val="008B6C76"/>
    <w:rsid w:val="008F5335"/>
    <w:rsid w:val="0091357D"/>
    <w:rsid w:val="00933F35"/>
    <w:rsid w:val="00953696"/>
    <w:rsid w:val="00957753"/>
    <w:rsid w:val="00960ED9"/>
    <w:rsid w:val="00964D74"/>
    <w:rsid w:val="00981763"/>
    <w:rsid w:val="009E5776"/>
    <w:rsid w:val="009E67D1"/>
    <w:rsid w:val="009F01FD"/>
    <w:rsid w:val="009F5893"/>
    <w:rsid w:val="00A21450"/>
    <w:rsid w:val="00A41078"/>
    <w:rsid w:val="00A425D8"/>
    <w:rsid w:val="00A46993"/>
    <w:rsid w:val="00A475E1"/>
    <w:rsid w:val="00A63853"/>
    <w:rsid w:val="00A74695"/>
    <w:rsid w:val="00A801A3"/>
    <w:rsid w:val="00AD33B7"/>
    <w:rsid w:val="00AD65ED"/>
    <w:rsid w:val="00B13B00"/>
    <w:rsid w:val="00B369FF"/>
    <w:rsid w:val="00B40C53"/>
    <w:rsid w:val="00B41CC5"/>
    <w:rsid w:val="00B433CC"/>
    <w:rsid w:val="00B5217D"/>
    <w:rsid w:val="00B633A6"/>
    <w:rsid w:val="00BA35CB"/>
    <w:rsid w:val="00BA3EFF"/>
    <w:rsid w:val="00BB6AA3"/>
    <w:rsid w:val="00BC783E"/>
    <w:rsid w:val="00C10166"/>
    <w:rsid w:val="00C23480"/>
    <w:rsid w:val="00C313B1"/>
    <w:rsid w:val="00C46497"/>
    <w:rsid w:val="00C465BA"/>
    <w:rsid w:val="00C535DD"/>
    <w:rsid w:val="00C608C9"/>
    <w:rsid w:val="00C62B52"/>
    <w:rsid w:val="00C910C0"/>
    <w:rsid w:val="00CB705B"/>
    <w:rsid w:val="00D665C2"/>
    <w:rsid w:val="00D71679"/>
    <w:rsid w:val="00D872ED"/>
    <w:rsid w:val="00DA5DA4"/>
    <w:rsid w:val="00DC5497"/>
    <w:rsid w:val="00DD5F24"/>
    <w:rsid w:val="00DF0E56"/>
    <w:rsid w:val="00DF0F7A"/>
    <w:rsid w:val="00DF1B99"/>
    <w:rsid w:val="00E0735F"/>
    <w:rsid w:val="00E1672D"/>
    <w:rsid w:val="00E2181C"/>
    <w:rsid w:val="00E42A52"/>
    <w:rsid w:val="00E4318A"/>
    <w:rsid w:val="00E43C7D"/>
    <w:rsid w:val="00E4787E"/>
    <w:rsid w:val="00E50A18"/>
    <w:rsid w:val="00E53BED"/>
    <w:rsid w:val="00E8541A"/>
    <w:rsid w:val="00EB04C6"/>
    <w:rsid w:val="00EB1D89"/>
    <w:rsid w:val="00EC0535"/>
    <w:rsid w:val="00EC7521"/>
    <w:rsid w:val="00ED5331"/>
    <w:rsid w:val="00F02FE5"/>
    <w:rsid w:val="00F1332B"/>
    <w:rsid w:val="00F17136"/>
    <w:rsid w:val="00F4276C"/>
    <w:rsid w:val="00F4717D"/>
    <w:rsid w:val="00F47D97"/>
    <w:rsid w:val="00F50E73"/>
    <w:rsid w:val="00F70F6E"/>
    <w:rsid w:val="00F8130C"/>
    <w:rsid w:val="00F90BBC"/>
    <w:rsid w:val="00FC001B"/>
    <w:rsid w:val="00FD3894"/>
    <w:rsid w:val="00FD69B2"/>
    <w:rsid w:val="00FD7E31"/>
    <w:rsid w:val="00FE357E"/>
    <w:rsid w:val="00FE5224"/>
    <w:rsid w:val="00FE6D5F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E01C"/>
  <w14:defaultImageDpi w14:val="96"/>
  <w15:docId w15:val="{B3CA75C0-E252-4791-B52C-82E576AF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1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41C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638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63853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932FE"/>
    <w:rPr>
      <w:color w:val="808080"/>
    </w:rPr>
  </w:style>
  <w:style w:type="paragraph" w:styleId="Odstavecseseznamem">
    <w:name w:val="List Paragraph"/>
    <w:aliases w:val="Odstavec se seznamem a odrážkou,1 úroveň Odstavec se seznamem,Bullet Number,Bullet List,FooterText,numbered,List Paragraph1,Paragraphe de liste1,Bulletr List Paragraph,列出段落,列出段落1,List Paragraph2,List Paragraph21,Listeafsnit1,リスト段落1"/>
    <w:basedOn w:val="Normln"/>
    <w:link w:val="OdstavecseseznamemChar"/>
    <w:uiPriority w:val="34"/>
    <w:qFormat/>
    <w:rsid w:val="003932FE"/>
    <w:pPr>
      <w:spacing w:before="120" w:after="120"/>
      <w:ind w:left="708"/>
      <w:jc w:val="both"/>
    </w:pPr>
    <w:rPr>
      <w:sz w:val="22"/>
      <w:szCs w:val="20"/>
      <w:lang w:eastAsia="en-US"/>
    </w:rPr>
  </w:style>
  <w:style w:type="character" w:customStyle="1" w:styleId="OdstavecseseznamemChar">
    <w:name w:val="Odstavec se seznamem Char"/>
    <w:aliases w:val="Odstavec se seznamem a odrážkou Char,1 úroveň Odstavec se seznamem Char,Bullet Number Char,Bullet List Char,FooterText Char,numbered Char,List Paragraph1 Char,Paragraphe de liste1 Char,Bulletr List Paragraph Char,列出段落 Char"/>
    <w:link w:val="Odstavecseseznamem"/>
    <w:uiPriority w:val="34"/>
    <w:locked/>
    <w:rsid w:val="009E67D1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4B24F.B7800D1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6C1AF-2200-492D-B0DA-44EF82506949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AE9B5F65-F304-40F6-957B-F028F3577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89923-57BB-481F-9251-DD373AB7C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Světlana</dc:creator>
  <cp:keywords/>
  <cp:lastModifiedBy>Šmídová Světlana</cp:lastModifiedBy>
  <cp:revision>4</cp:revision>
  <dcterms:created xsi:type="dcterms:W3CDTF">2025-02-12T10:35:00Z</dcterms:created>
  <dcterms:modified xsi:type="dcterms:W3CDTF">2025-02-13T12:45:00Z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0x0101004FC19690230E624FADFAEE950B05FDB8</vt:lpwstr>
  </property>
  <property fmtid="{D5CDD505-2E9C-101B-9397-08002B2CF9AE}" pid="3" name="Order">
    <vt:r8>1146900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