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6DCA859"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DE6056">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7332C6D4" w14:textId="77777777" w:rsidR="002A4122" w:rsidRPr="002A4122" w:rsidRDefault="002A4122" w:rsidP="002A4122">
      <w:pPr>
        <w:ind w:left="357"/>
        <w:jc w:val="both"/>
        <w:rPr>
          <w:rFonts w:ascii="Arial" w:hAnsi="Arial" w:cs="Arial"/>
        </w:rPr>
      </w:pPr>
      <w:r w:rsidRPr="002A4122">
        <w:rPr>
          <w:rFonts w:ascii="Arial" w:hAnsi="Arial" w:cs="Arial"/>
        </w:rPr>
        <w:t>Zástupce ve věcech technických: Ing. Daniela Černá, funkce: projektový manažer</w:t>
      </w:r>
    </w:p>
    <w:p w14:paraId="7E02B696" w14:textId="77777777" w:rsidR="002A4122" w:rsidRPr="002A4122" w:rsidRDefault="002A4122" w:rsidP="002A4122">
      <w:pPr>
        <w:ind w:left="357"/>
        <w:jc w:val="both"/>
        <w:rPr>
          <w:rFonts w:ascii="Arial" w:hAnsi="Arial" w:cs="Arial"/>
        </w:rPr>
      </w:pPr>
      <w:r w:rsidRPr="002A4122">
        <w:rPr>
          <w:rFonts w:ascii="Arial" w:hAnsi="Arial" w:cs="Arial"/>
        </w:rPr>
        <w:t>Tel:</w:t>
      </w:r>
      <w:r w:rsidRPr="002A4122">
        <w:rPr>
          <w:rFonts w:ascii="Arial" w:hAnsi="Arial" w:cs="Arial"/>
        </w:rPr>
        <w:tab/>
      </w:r>
      <w:r w:rsidRPr="002A4122">
        <w:rPr>
          <w:rFonts w:ascii="Arial" w:hAnsi="Arial" w:cs="Arial"/>
        </w:rPr>
        <w:tab/>
        <w:t xml:space="preserve">             601 555 693</w:t>
      </w:r>
    </w:p>
    <w:p w14:paraId="5F2E1582" w14:textId="6CB7F551" w:rsidR="00BD2967" w:rsidRPr="00DD5497" w:rsidRDefault="002A4122" w:rsidP="00DD5497">
      <w:pPr>
        <w:ind w:left="357"/>
        <w:jc w:val="both"/>
        <w:rPr>
          <w:rFonts w:ascii="Arial" w:hAnsi="Arial" w:cs="Arial"/>
        </w:rPr>
      </w:pPr>
      <w:r w:rsidRPr="002A4122">
        <w:rPr>
          <w:rFonts w:ascii="Arial" w:hAnsi="Arial" w:cs="Arial"/>
        </w:rPr>
        <w:t>Email:</w:t>
      </w:r>
      <w:r w:rsidRPr="002A4122">
        <w:rPr>
          <w:rFonts w:ascii="Arial" w:hAnsi="Arial" w:cs="Arial"/>
        </w:rPr>
        <w:tab/>
      </w:r>
      <w:r w:rsidRPr="002A4122">
        <w:rPr>
          <w:rFonts w:ascii="Arial" w:hAnsi="Arial" w:cs="Arial"/>
        </w:rPr>
        <w:tab/>
        <w:t>cerna@pmo.cz</w:t>
      </w:r>
    </w:p>
    <w:p w14:paraId="37E5D729" w14:textId="77777777" w:rsidR="002A4122" w:rsidRDefault="002A4122" w:rsidP="00DD5497">
      <w:pPr>
        <w:ind w:left="357"/>
        <w:jc w:val="both"/>
        <w:rPr>
          <w:rFonts w:ascii="Arial" w:hAnsi="Arial" w:cs="Arial"/>
        </w:rPr>
      </w:pPr>
    </w:p>
    <w:p w14:paraId="05FBF83E" w14:textId="7F1DDE4B"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697F2B" w:rsidRDefault="00327652" w:rsidP="001C2830">
      <w:pPr>
        <w:ind w:left="357"/>
        <w:rPr>
          <w:rFonts w:ascii="Arial" w:hAnsi="Arial" w:cs="Arial"/>
          <w:highlight w:val="yellow"/>
        </w:rPr>
      </w:pPr>
      <w:r w:rsidRPr="00697F2B">
        <w:rPr>
          <w:rFonts w:ascii="Arial" w:hAnsi="Arial" w:cs="Arial"/>
          <w:b/>
          <w:highlight w:val="yellow"/>
        </w:rPr>
        <w:t>………………………</w:t>
      </w:r>
    </w:p>
    <w:p w14:paraId="3BD10E47"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Sídlo:</w:t>
      </w:r>
      <w:r w:rsidRPr="00697F2B">
        <w:rPr>
          <w:rFonts w:ascii="Arial" w:hAnsi="Arial" w:cs="Arial"/>
          <w:highlight w:val="yellow"/>
        </w:rPr>
        <w:tab/>
      </w:r>
      <w:r w:rsidRPr="00697F2B">
        <w:rPr>
          <w:rFonts w:ascii="Arial" w:hAnsi="Arial" w:cs="Arial"/>
          <w:highlight w:val="yellow"/>
        </w:rPr>
        <w:tab/>
        <w:t>……………………………………….</w:t>
      </w:r>
    </w:p>
    <w:p w14:paraId="5E1D82C6"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Zapsán:</w:t>
      </w:r>
      <w:r w:rsidRPr="00697F2B">
        <w:rPr>
          <w:rFonts w:ascii="Arial" w:hAnsi="Arial" w:cs="Arial"/>
          <w:highlight w:val="yellow"/>
        </w:rPr>
        <w:tab/>
      </w:r>
      <w:r w:rsidRPr="00697F2B">
        <w:rPr>
          <w:rFonts w:ascii="Arial" w:hAnsi="Arial" w:cs="Arial"/>
          <w:highlight w:val="yellow"/>
        </w:rPr>
        <w:tab/>
        <w:t xml:space="preserve">v obchodním rejstříku vedeném ………………, oddíl </w:t>
      </w:r>
      <w:r w:rsidR="0058477C" w:rsidRPr="00697F2B">
        <w:rPr>
          <w:rFonts w:ascii="Arial" w:hAnsi="Arial" w:cs="Arial"/>
          <w:highlight w:val="yellow"/>
        </w:rPr>
        <w:t>………</w:t>
      </w:r>
      <w:r w:rsidRPr="00697F2B">
        <w:rPr>
          <w:rFonts w:ascii="Arial" w:hAnsi="Arial" w:cs="Arial"/>
          <w:highlight w:val="yellow"/>
        </w:rPr>
        <w:t>, vlož</w:t>
      </w:r>
      <w:r w:rsidR="0058477C" w:rsidRPr="00697F2B">
        <w:rPr>
          <w:rFonts w:ascii="Arial" w:hAnsi="Arial" w:cs="Arial"/>
          <w:highlight w:val="yellow"/>
        </w:rPr>
        <w:t>ka</w:t>
      </w:r>
      <w:r w:rsidRPr="00697F2B">
        <w:rPr>
          <w:rFonts w:ascii="Arial" w:hAnsi="Arial" w:cs="Arial"/>
          <w:highlight w:val="yellow"/>
        </w:rPr>
        <w:t xml:space="preserve"> </w:t>
      </w:r>
      <w:r w:rsidR="0058477C" w:rsidRPr="00697F2B">
        <w:rPr>
          <w:rFonts w:ascii="Arial" w:hAnsi="Arial" w:cs="Arial"/>
          <w:highlight w:val="yellow"/>
        </w:rPr>
        <w:t>………</w:t>
      </w:r>
    </w:p>
    <w:p w14:paraId="2D2EBCA0" w14:textId="055837C0"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Zastoupen: </w:t>
      </w:r>
      <w:r w:rsidR="007B5FAA" w:rsidRPr="00697F2B">
        <w:rPr>
          <w:rFonts w:ascii="Arial" w:hAnsi="Arial" w:cs="Arial"/>
          <w:highlight w:val="yellow"/>
        </w:rPr>
        <w:tab/>
      </w:r>
      <w:r w:rsidR="00CB1675" w:rsidRPr="00697F2B">
        <w:rPr>
          <w:rFonts w:ascii="Arial" w:hAnsi="Arial" w:cs="Arial"/>
          <w:highlight w:val="yellow"/>
        </w:rPr>
        <w:tab/>
      </w:r>
      <w:r w:rsidR="00BD2967" w:rsidRPr="00697F2B">
        <w:rPr>
          <w:rFonts w:ascii="Arial" w:hAnsi="Arial" w:cs="Arial"/>
          <w:highlight w:val="yellow"/>
        </w:rPr>
        <w:t>……………………………………….</w:t>
      </w:r>
    </w:p>
    <w:p w14:paraId="7506FFAB"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IČ</w:t>
      </w:r>
      <w:r w:rsidR="003008C8" w:rsidRPr="00697F2B">
        <w:rPr>
          <w:rFonts w:ascii="Arial" w:hAnsi="Arial" w:cs="Arial"/>
          <w:highlight w:val="yellow"/>
        </w:rPr>
        <w:t>O</w:t>
      </w:r>
      <w:r w:rsidRPr="00697F2B">
        <w:rPr>
          <w:rFonts w:ascii="Arial" w:hAnsi="Arial" w:cs="Arial"/>
          <w:highlight w:val="yellow"/>
        </w:rPr>
        <w:t>:</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288B3025"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DIČ:</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7EC2BA01" w14:textId="146C28A2" w:rsidR="003A109F" w:rsidRPr="00697F2B" w:rsidRDefault="003A109F" w:rsidP="00DD5497">
      <w:pPr>
        <w:ind w:left="357"/>
        <w:rPr>
          <w:rFonts w:ascii="Arial" w:hAnsi="Arial" w:cs="Arial"/>
          <w:highlight w:val="yellow"/>
        </w:rPr>
      </w:pPr>
      <w:r w:rsidRPr="00697F2B">
        <w:rPr>
          <w:rFonts w:ascii="Arial" w:hAnsi="Arial" w:cs="Arial"/>
          <w:highlight w:val="yellow"/>
        </w:rPr>
        <w:t>ID datové schránky: ………………………………………</w:t>
      </w:r>
    </w:p>
    <w:p w14:paraId="0F66ABE8"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Bankovní spojení: </w:t>
      </w:r>
      <w:r w:rsidRPr="00697F2B">
        <w:rPr>
          <w:rFonts w:ascii="Arial" w:hAnsi="Arial" w:cs="Arial"/>
          <w:highlight w:val="yellow"/>
        </w:rPr>
        <w:tab/>
      </w:r>
      <w:r w:rsidR="00BD2967" w:rsidRPr="00697F2B">
        <w:rPr>
          <w:rFonts w:ascii="Arial" w:hAnsi="Arial" w:cs="Arial"/>
          <w:highlight w:val="yellow"/>
        </w:rPr>
        <w:t>……………………………………….</w:t>
      </w:r>
    </w:p>
    <w:p w14:paraId="70DD9A5A"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Číslo účtu: </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00775BF2"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Zástupce ve věcech technických: </w:t>
      </w:r>
      <w:r w:rsidR="00BD2967" w:rsidRPr="00697F2B">
        <w:rPr>
          <w:rFonts w:ascii="Arial" w:hAnsi="Arial" w:cs="Arial"/>
          <w:highlight w:val="yellow"/>
        </w:rPr>
        <w:t>…………………</w:t>
      </w:r>
      <w:r w:rsidR="00DD5497" w:rsidRPr="00697F2B">
        <w:rPr>
          <w:rFonts w:ascii="Arial" w:hAnsi="Arial" w:cs="Arial"/>
          <w:highlight w:val="yellow"/>
        </w:rPr>
        <w:t>……</w:t>
      </w:r>
      <w:r w:rsidR="00BD2967" w:rsidRPr="00697F2B">
        <w:rPr>
          <w:rFonts w:ascii="Arial" w:hAnsi="Arial" w:cs="Arial"/>
          <w:highlight w:val="yellow"/>
        </w:rPr>
        <w:t>, funkce: ……………………….</w:t>
      </w:r>
    </w:p>
    <w:p w14:paraId="7E0F0018" w14:textId="77777777" w:rsidR="00A77C38" w:rsidRPr="00697F2B" w:rsidRDefault="00A77C38" w:rsidP="00DD5497">
      <w:pPr>
        <w:ind w:left="357"/>
        <w:rPr>
          <w:rFonts w:ascii="Arial" w:hAnsi="Arial" w:cs="Arial"/>
          <w:highlight w:val="yellow"/>
        </w:rPr>
      </w:pPr>
      <w:r w:rsidRPr="00697F2B">
        <w:rPr>
          <w:rFonts w:ascii="Arial" w:hAnsi="Arial" w:cs="Arial"/>
          <w:highlight w:val="yellow"/>
        </w:rPr>
        <w:t>Tel:</w:t>
      </w:r>
      <w:r w:rsidR="00BD2967" w:rsidRPr="00697F2B">
        <w:rPr>
          <w:rFonts w:ascii="Arial" w:hAnsi="Arial" w:cs="Arial"/>
          <w:highlight w:val="yellow"/>
        </w:rPr>
        <w:tab/>
      </w:r>
      <w:r w:rsidR="00BD2967" w:rsidRPr="00697F2B">
        <w:rPr>
          <w:rFonts w:ascii="Arial" w:hAnsi="Arial" w:cs="Arial"/>
          <w:highlight w:val="yellow"/>
        </w:rPr>
        <w:tab/>
      </w:r>
      <w:r w:rsidR="00BD2967" w:rsidRPr="00697F2B">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697F2B">
        <w:rPr>
          <w:rFonts w:ascii="Arial" w:hAnsi="Arial" w:cs="Arial"/>
          <w:highlight w:val="yellow"/>
        </w:rPr>
        <w:t>Email:</w:t>
      </w:r>
      <w:r w:rsidR="00BD2967" w:rsidRPr="00697F2B">
        <w:rPr>
          <w:rFonts w:ascii="Arial" w:hAnsi="Arial" w:cs="Arial"/>
          <w:highlight w:val="yellow"/>
        </w:rPr>
        <w:tab/>
      </w:r>
      <w:r w:rsidR="00BD2967" w:rsidRPr="00697F2B">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D7B1804"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E6056">
        <w:rPr>
          <w:rFonts w:ascii="Arial" w:hAnsi="Arial" w:cs="Arial"/>
        </w:rPr>
        <w:t>Z</w:t>
      </w:r>
      <w:r w:rsidR="00DE6056" w:rsidRPr="00DD5497">
        <w:rPr>
          <w:rFonts w:ascii="Arial" w:hAnsi="Arial" w:cs="Arial"/>
        </w:rPr>
        <w:t xml:space="preserve">hotovitele podaná </w:t>
      </w:r>
      <w:r w:rsidR="00DE6056">
        <w:rPr>
          <w:rFonts w:ascii="Arial" w:hAnsi="Arial" w:cs="Arial"/>
        </w:rPr>
        <w:t>do dílčí zakázky zadávané v DNS</w:t>
      </w:r>
      <w:r w:rsidR="00DE6056" w:rsidRPr="00DD5497">
        <w:rPr>
          <w:rFonts w:ascii="Arial" w:hAnsi="Arial" w:cs="Arial"/>
        </w:rPr>
        <w:t xml:space="preserve"> na služby s názvem</w:t>
      </w:r>
      <w:r w:rsidRPr="00DD5497">
        <w:rPr>
          <w:rFonts w:ascii="Arial" w:hAnsi="Arial" w:cs="Arial"/>
        </w:rPr>
        <w:t xml:space="preserve"> </w:t>
      </w:r>
      <w:r w:rsidR="000A62DA" w:rsidRPr="000A62DA">
        <w:rPr>
          <w:rFonts w:ascii="Arial" w:hAnsi="Arial" w:cs="Arial"/>
        </w:rPr>
        <w:t>„Morava, Upr. Moravy Kvasice - Kroměříž, km 173,640 - 176,630, oprava nátrží</w:t>
      </w:r>
      <w:r w:rsidR="00DE6056">
        <w:rPr>
          <w:rFonts w:ascii="Arial" w:hAnsi="Arial" w:cs="Arial"/>
        </w:rPr>
        <w:t xml:space="preserve"> – projektová dokumentace</w:t>
      </w:r>
      <w:r w:rsidR="000A62DA" w:rsidRPr="000A62DA">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3BD43407"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0A62DA" w:rsidRPr="000A62DA">
        <w:rPr>
          <w:rFonts w:ascii="Arial" w:hAnsi="Arial" w:cs="Arial"/>
        </w:rPr>
        <w:t>Morava, Upr. Moravy Kvasice - Kroměříž, km 173,640 - 176,630, oprava nátrží</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6F0B4B6F"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1F59CF52" w14:textId="45861E1C" w:rsidR="0061099B" w:rsidRPr="00DD5497" w:rsidRDefault="0061099B" w:rsidP="0061099B">
      <w:pPr>
        <w:tabs>
          <w:tab w:val="left" w:pos="0"/>
        </w:tabs>
        <w:jc w:val="both"/>
        <w:rPr>
          <w:rFonts w:ascii="Arial" w:hAnsi="Arial" w:cs="Arial"/>
        </w:rPr>
      </w:pPr>
      <w:bookmarkStart w:id="0" w:name="_GoBack"/>
      <w:bookmarkEnd w:id="0"/>
    </w:p>
    <w:p w14:paraId="5CDD2355" w14:textId="52FB96DA" w:rsidR="00EE3BB7" w:rsidRPr="00697F2B" w:rsidRDefault="000A3646" w:rsidP="000A3646">
      <w:pPr>
        <w:tabs>
          <w:tab w:val="left" w:pos="0"/>
        </w:tabs>
        <w:ind w:left="425"/>
        <w:jc w:val="center"/>
        <w:rPr>
          <w:rFonts w:ascii="Arial" w:hAnsi="Arial" w:cs="Arial"/>
          <w:b/>
        </w:rPr>
      </w:pPr>
      <w:r w:rsidRPr="00697F2B">
        <w:rPr>
          <w:rFonts w:ascii="Arial" w:hAnsi="Arial" w:cs="Arial"/>
          <w:b/>
        </w:rPr>
        <w:t>„</w:t>
      </w:r>
      <w:r w:rsidR="000A62DA" w:rsidRPr="000A62DA">
        <w:rPr>
          <w:rFonts w:ascii="Arial" w:hAnsi="Arial" w:cs="Arial"/>
          <w:b/>
        </w:rPr>
        <w:t>Morava, Upr. Moravy Kvasice - Kroměříž, km 173,640 - 176,630, oprava nátrží</w:t>
      </w:r>
      <w:r w:rsidRPr="00697F2B">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697F2B"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w:t>
      </w:r>
      <w:r w:rsidRPr="00697F2B">
        <w:rPr>
          <w:rFonts w:ascii="Arial" w:hAnsi="Arial" w:cs="Arial"/>
          <w:color w:val="auto"/>
          <w:sz w:val="20"/>
        </w:rPr>
        <w:t>a ostatních obecně závazných právních předpisů</w:t>
      </w:r>
      <w:r w:rsidR="00A16BBA" w:rsidRPr="00697F2B">
        <w:rPr>
          <w:rFonts w:ascii="Arial" w:hAnsi="Arial" w:cs="Arial"/>
          <w:color w:val="auto"/>
          <w:sz w:val="20"/>
        </w:rPr>
        <w:t>;</w:t>
      </w:r>
    </w:p>
    <w:p w14:paraId="07A37A04" w14:textId="39DA7E5C" w:rsidR="009E2BD9" w:rsidRPr="00697F2B" w:rsidRDefault="00573968" w:rsidP="00F45248">
      <w:pPr>
        <w:numPr>
          <w:ilvl w:val="1"/>
          <w:numId w:val="5"/>
        </w:numPr>
        <w:tabs>
          <w:tab w:val="left" w:pos="0"/>
        </w:tabs>
        <w:ind w:left="782" w:hanging="357"/>
        <w:jc w:val="both"/>
        <w:rPr>
          <w:rFonts w:ascii="Arial" w:hAnsi="Arial" w:cs="Arial"/>
          <w:lang w:eastAsia="cs-CZ"/>
        </w:rPr>
      </w:pPr>
      <w:r w:rsidRPr="00697F2B">
        <w:rPr>
          <w:rFonts w:ascii="Arial" w:hAnsi="Arial" w:cs="Arial"/>
        </w:rPr>
        <w:t>plánu</w:t>
      </w:r>
      <w:r w:rsidRPr="00697F2B">
        <w:rPr>
          <w:rFonts w:ascii="Arial" w:hAnsi="Arial" w:cs="Arial"/>
          <w:lang w:eastAsia="cs-CZ"/>
        </w:rPr>
        <w:t xml:space="preserve"> BOZP </w:t>
      </w:r>
      <w:r w:rsidR="00E51929" w:rsidRPr="00697F2B">
        <w:rPr>
          <w:rFonts w:ascii="Arial" w:hAnsi="Arial" w:cs="Arial"/>
          <w:lang w:eastAsia="cs-CZ"/>
        </w:rPr>
        <w:t>po</w:t>
      </w:r>
      <w:r w:rsidRPr="00697F2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697F2B">
        <w:rPr>
          <w:rFonts w:ascii="Arial" w:hAnsi="Arial" w:cs="Arial"/>
          <w:lang w:eastAsia="cs-CZ"/>
        </w:rPr>
        <w:t>, ve znění pozdějších předpisů</w:t>
      </w:r>
      <w:r w:rsidRPr="00697F2B">
        <w:rPr>
          <w:rFonts w:ascii="Arial" w:hAnsi="Arial" w:cs="Arial"/>
          <w:lang w:eastAsia="cs-CZ"/>
        </w:rPr>
        <w:t>. Plán</w:t>
      </w:r>
      <w:r w:rsidR="00E51929" w:rsidRPr="00697F2B">
        <w:rPr>
          <w:rFonts w:ascii="Arial" w:hAnsi="Arial" w:cs="Arial"/>
          <w:lang w:eastAsia="cs-CZ"/>
        </w:rPr>
        <w:t xml:space="preserve"> BOZP</w:t>
      </w:r>
      <w:r w:rsidRPr="00697F2B">
        <w:rPr>
          <w:rFonts w:ascii="Arial" w:hAnsi="Arial" w:cs="Arial"/>
          <w:lang w:eastAsia="cs-CZ"/>
        </w:rPr>
        <w:t xml:space="preserve"> bude zpracován oprávněnou osobou v souladu s</w:t>
      </w:r>
      <w:r w:rsidR="00C345A1" w:rsidRPr="00697F2B">
        <w:rPr>
          <w:rFonts w:ascii="Arial" w:hAnsi="Arial" w:cs="Arial"/>
          <w:lang w:eastAsia="cs-CZ"/>
        </w:rPr>
        <w:t xml:space="preserve"> </w:t>
      </w:r>
      <w:r w:rsidRPr="00697F2B">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5B9464DA"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6ECACC05"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AA2606">
        <w:rPr>
          <w:rFonts w:ascii="Arial" w:hAnsi="Arial" w:cs="Arial"/>
        </w:rPr>
        <w:t xml:space="preserve">obsahovat harmonogram provádění prací </w:t>
      </w:r>
      <w:r w:rsidRPr="00AA2606">
        <w:rPr>
          <w:rFonts w:ascii="Arial" w:hAnsi="Arial" w:cs="Arial"/>
        </w:rPr>
        <w:t xml:space="preserve">a </w:t>
      </w:r>
      <w:r w:rsidR="001A3596" w:rsidRPr="00AA2606">
        <w:rPr>
          <w:rFonts w:ascii="Arial" w:hAnsi="Arial" w:cs="Arial"/>
        </w:rPr>
        <w:t>aktua</w:t>
      </w:r>
      <w:r w:rsidR="001A3596">
        <w:rPr>
          <w:rFonts w:ascii="Arial" w:hAnsi="Arial" w:cs="Arial"/>
        </w:rPr>
        <w:t xml:space="preserve">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D373DF" w:rsidRDefault="007265E4" w:rsidP="005340E7">
      <w:pPr>
        <w:numPr>
          <w:ilvl w:val="0"/>
          <w:numId w:val="16"/>
        </w:numPr>
        <w:tabs>
          <w:tab w:val="left" w:pos="0"/>
        </w:tabs>
        <w:ind w:left="782" w:hanging="357"/>
        <w:jc w:val="both"/>
        <w:rPr>
          <w:rFonts w:ascii="Arial" w:hAnsi="Arial" w:cs="Arial"/>
        </w:rPr>
      </w:pPr>
      <w:r w:rsidRPr="00D373DF">
        <w:rPr>
          <w:rFonts w:ascii="Arial" w:hAnsi="Arial" w:cs="Arial"/>
        </w:rPr>
        <w:t>podrobné místní šetření, objektivní zhodnocení aktuálního stavu a rozsahu poškození konstrukcí;</w:t>
      </w:r>
    </w:p>
    <w:p w14:paraId="204A946F" w14:textId="38EF46EE" w:rsidR="009A26D6" w:rsidRPr="00D373DF" w:rsidRDefault="009A26D6" w:rsidP="005340E7">
      <w:pPr>
        <w:numPr>
          <w:ilvl w:val="0"/>
          <w:numId w:val="16"/>
        </w:numPr>
        <w:tabs>
          <w:tab w:val="left" w:pos="0"/>
        </w:tabs>
        <w:ind w:left="782" w:hanging="357"/>
        <w:jc w:val="both"/>
        <w:rPr>
          <w:rFonts w:ascii="Arial" w:hAnsi="Arial" w:cs="Arial"/>
        </w:rPr>
      </w:pPr>
      <w:r w:rsidRPr="00D373DF">
        <w:rPr>
          <w:rFonts w:ascii="Arial" w:hAnsi="Arial" w:cs="Arial"/>
        </w:rPr>
        <w:t>geodetické zaměření v rozsahu nezbytném pro zpracování Díla</w:t>
      </w:r>
      <w:r w:rsidR="007A444B">
        <w:rPr>
          <w:rFonts w:ascii="Arial" w:hAnsi="Arial" w:cs="Arial"/>
        </w:rPr>
        <w:t xml:space="preserve"> (včetně zaměření v toku z lodi)</w:t>
      </w:r>
      <w:r w:rsidRPr="00D373DF">
        <w:rPr>
          <w:rFonts w:ascii="Arial" w:hAnsi="Arial" w:cs="Arial"/>
        </w:rPr>
        <w:t>;</w:t>
      </w:r>
    </w:p>
    <w:p w14:paraId="24A6D9F2" w14:textId="19110253" w:rsidR="00385CCB" w:rsidRPr="00D373DF" w:rsidRDefault="00385CCB" w:rsidP="005340E7">
      <w:pPr>
        <w:numPr>
          <w:ilvl w:val="0"/>
          <w:numId w:val="16"/>
        </w:numPr>
        <w:tabs>
          <w:tab w:val="left" w:pos="0"/>
        </w:tabs>
        <w:ind w:left="782" w:hanging="357"/>
        <w:jc w:val="both"/>
        <w:rPr>
          <w:rFonts w:ascii="Arial" w:hAnsi="Arial" w:cs="Arial"/>
        </w:rPr>
      </w:pPr>
      <w:r w:rsidRPr="00D373DF">
        <w:rPr>
          <w:rFonts w:ascii="Arial" w:hAnsi="Arial" w:cs="Arial"/>
        </w:rPr>
        <w:t>zajištění souhlasů vlastníků dotčených nemovitých věcí (pozemků, staveb) pro získání správních rozhodnutí nebo souhlasů</w:t>
      </w:r>
    </w:p>
    <w:p w14:paraId="1B854A46" w14:textId="1B902B62" w:rsidR="005340E7" w:rsidRPr="00D373DF" w:rsidRDefault="00327E32" w:rsidP="005340E7">
      <w:pPr>
        <w:numPr>
          <w:ilvl w:val="0"/>
          <w:numId w:val="16"/>
        </w:numPr>
        <w:tabs>
          <w:tab w:val="left" w:pos="0"/>
        </w:tabs>
        <w:ind w:left="782" w:hanging="357"/>
        <w:jc w:val="both"/>
        <w:rPr>
          <w:rFonts w:ascii="Arial" w:hAnsi="Arial" w:cs="Arial"/>
        </w:rPr>
      </w:pPr>
      <w:r w:rsidRPr="00D373DF">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D373DF" w:rsidRDefault="0075402D" w:rsidP="005340E7">
      <w:pPr>
        <w:numPr>
          <w:ilvl w:val="0"/>
          <w:numId w:val="16"/>
        </w:numPr>
        <w:tabs>
          <w:tab w:val="left" w:pos="0"/>
        </w:tabs>
        <w:ind w:left="782" w:hanging="357"/>
        <w:jc w:val="both"/>
        <w:rPr>
          <w:rFonts w:ascii="Arial" w:hAnsi="Arial" w:cs="Arial"/>
        </w:rPr>
      </w:pPr>
      <w:r w:rsidRPr="00D373DF">
        <w:rPr>
          <w:rFonts w:ascii="Arial" w:hAnsi="Arial" w:cs="Arial"/>
        </w:rPr>
        <w:t>ověření výskytu zvláště chráněných druhů živočichů v databázi Agentury ochrany přírody a krajiny;</w:t>
      </w:r>
    </w:p>
    <w:p w14:paraId="637F2CAE" w14:textId="314A15FC" w:rsidR="005340E7" w:rsidRDefault="005340E7" w:rsidP="005340E7">
      <w:pPr>
        <w:numPr>
          <w:ilvl w:val="0"/>
          <w:numId w:val="16"/>
        </w:numPr>
        <w:tabs>
          <w:tab w:val="left" w:pos="0"/>
        </w:tabs>
        <w:ind w:left="782" w:hanging="357"/>
        <w:jc w:val="both"/>
        <w:rPr>
          <w:rFonts w:ascii="Arial" w:hAnsi="Arial" w:cs="Arial"/>
        </w:rPr>
      </w:pPr>
      <w:r w:rsidRPr="00D373DF">
        <w:rPr>
          <w:rFonts w:ascii="Arial" w:hAnsi="Arial" w:cs="Arial"/>
        </w:rPr>
        <w:t>biologick</w:t>
      </w:r>
      <w:r w:rsidR="00F91E32" w:rsidRPr="00D373DF">
        <w:rPr>
          <w:rFonts w:ascii="Arial" w:hAnsi="Arial" w:cs="Arial"/>
        </w:rPr>
        <w:t>é hodnocení</w:t>
      </w:r>
      <w:r w:rsidR="0075402D" w:rsidRPr="00D373DF">
        <w:rPr>
          <w:rFonts w:ascii="Arial" w:hAnsi="Arial" w:cs="Arial"/>
        </w:rPr>
        <w:t>, popř. biologické posouzení v rozsahu nařízeném orgánem ochrany přírody</w:t>
      </w:r>
      <w:r w:rsidRPr="00D373DF">
        <w:rPr>
          <w:rFonts w:ascii="Arial" w:hAnsi="Arial" w:cs="Arial"/>
        </w:rPr>
        <w:t>;</w:t>
      </w:r>
    </w:p>
    <w:p w14:paraId="023A32DA" w14:textId="77777777" w:rsidR="00A31907" w:rsidRPr="00D373DF" w:rsidRDefault="00A31907" w:rsidP="00A31907">
      <w:pPr>
        <w:tabs>
          <w:tab w:val="left" w:pos="0"/>
        </w:tabs>
        <w:jc w:val="both"/>
        <w:rPr>
          <w:rFonts w:ascii="Arial" w:hAnsi="Arial" w:cs="Arial"/>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D54C9C" w:rsidRDefault="00327652" w:rsidP="004633BC">
      <w:pPr>
        <w:numPr>
          <w:ilvl w:val="0"/>
          <w:numId w:val="14"/>
        </w:numPr>
        <w:tabs>
          <w:tab w:val="left" w:pos="0"/>
        </w:tabs>
        <w:ind w:left="782" w:hanging="357"/>
        <w:jc w:val="both"/>
        <w:rPr>
          <w:rFonts w:ascii="Arial" w:hAnsi="Arial" w:cs="Arial"/>
          <w:lang w:eastAsia="cs-CZ"/>
        </w:rPr>
      </w:pPr>
      <w:r w:rsidRPr="00D54C9C">
        <w:rPr>
          <w:rFonts w:ascii="Arial" w:hAnsi="Arial" w:cs="Arial"/>
          <w:lang w:eastAsia="cs-CZ"/>
        </w:rPr>
        <w:t xml:space="preserve">seznam dokladů o jednání se všemi </w:t>
      </w:r>
      <w:r w:rsidR="006B213B" w:rsidRPr="00D54C9C">
        <w:rPr>
          <w:rFonts w:ascii="Arial" w:hAnsi="Arial" w:cs="Arial"/>
          <w:lang w:eastAsia="cs-CZ"/>
        </w:rPr>
        <w:t>dotčenými vlastníky veřejné dopravní nebo technické infrastruktury</w:t>
      </w:r>
      <w:r w:rsidR="00170EA3" w:rsidRPr="00D54C9C">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D54C9C" w:rsidRDefault="00225ADE" w:rsidP="00CF4646">
      <w:pPr>
        <w:numPr>
          <w:ilvl w:val="0"/>
          <w:numId w:val="14"/>
        </w:numPr>
        <w:tabs>
          <w:tab w:val="left" w:pos="0"/>
        </w:tabs>
        <w:ind w:left="782" w:hanging="357"/>
        <w:jc w:val="both"/>
        <w:rPr>
          <w:rFonts w:ascii="Arial" w:hAnsi="Arial" w:cs="Arial"/>
          <w:lang w:eastAsia="cs-CZ"/>
        </w:rPr>
      </w:pPr>
      <w:r w:rsidRPr="00D54C9C">
        <w:rPr>
          <w:rFonts w:ascii="Arial" w:hAnsi="Arial" w:cs="Arial"/>
          <w:lang w:eastAsia="cs-CZ"/>
        </w:rPr>
        <w:t xml:space="preserve">vyjádření </w:t>
      </w:r>
      <w:r w:rsidR="00574616" w:rsidRPr="00D54C9C">
        <w:rPr>
          <w:rFonts w:ascii="Arial" w:hAnsi="Arial" w:cs="Arial"/>
          <w:lang w:eastAsia="cs-CZ"/>
        </w:rPr>
        <w:t>vlastníků veřejné dopravní nebo technické infrastruktury</w:t>
      </w:r>
      <w:r w:rsidRPr="00D54C9C">
        <w:rPr>
          <w:rFonts w:ascii="Arial" w:hAnsi="Arial" w:cs="Arial"/>
          <w:lang w:eastAsia="cs-CZ"/>
        </w:rPr>
        <w:t xml:space="preserve">, vlastníků pozemků dotčených Stavbou i příjezdovými a manipulačními plochami a všech ostatních subjektů dotčených Stavbou, tj. Zhotovitel zajistí souhlasy se vstupem na </w:t>
      </w:r>
      <w:r w:rsidR="005340E7" w:rsidRPr="00D54C9C">
        <w:rPr>
          <w:rFonts w:ascii="Arial" w:hAnsi="Arial" w:cs="Arial"/>
          <w:lang w:eastAsia="cs-CZ"/>
        </w:rPr>
        <w:t>veškeré</w:t>
      </w:r>
      <w:r w:rsidRPr="00D54C9C">
        <w:rPr>
          <w:rFonts w:ascii="Arial" w:hAnsi="Arial" w:cs="Arial"/>
          <w:lang w:eastAsia="cs-CZ"/>
        </w:rPr>
        <w:t xml:space="preserve"> pozemky v rozsahu nezbytném pro realizaci </w:t>
      </w:r>
      <w:r w:rsidR="006B4189" w:rsidRPr="00D54C9C">
        <w:rPr>
          <w:rFonts w:ascii="Arial" w:hAnsi="Arial" w:cs="Arial"/>
          <w:lang w:eastAsia="cs-CZ"/>
        </w:rPr>
        <w:t>S</w:t>
      </w:r>
      <w:r w:rsidRPr="00D54C9C">
        <w:rPr>
          <w:rFonts w:ascii="Arial" w:hAnsi="Arial" w:cs="Arial"/>
          <w:lang w:eastAsia="cs-CZ"/>
        </w:rPr>
        <w:t>tavby</w:t>
      </w:r>
      <w:r w:rsidR="005340E7" w:rsidRPr="00D54C9C">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6E65C320"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lastRenderedPageBreak/>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w:t>
      </w:r>
      <w:r w:rsidR="007A444B">
        <w:rPr>
          <w:rFonts w:ascii="Arial" w:hAnsi="Arial" w:cs="Arial"/>
        </w:rPr>
        <w:t>ržovacích prací, popř. DSP a v 6</w:t>
      </w:r>
      <w:r w:rsidRPr="00A830E7">
        <w:rPr>
          <w:rFonts w:ascii="Arial" w:hAnsi="Arial" w:cs="Arial"/>
        </w:rPr>
        <w:t xml:space="preserve"> vyhotovení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B22AB8">
        <w:rPr>
          <w:rFonts w:ascii="Arial" w:hAnsi="Arial" w:cs="Arial"/>
        </w:rPr>
        <w:t>Geodetické zaměření</w:t>
      </w:r>
      <w:r w:rsidR="00883BED" w:rsidRPr="00B22AB8">
        <w:rPr>
          <w:rFonts w:ascii="Arial" w:hAnsi="Arial" w:cs="Arial"/>
        </w:rPr>
        <w:t>,</w:t>
      </w:r>
      <w:r w:rsidRPr="00B22AB8">
        <w:rPr>
          <w:rFonts w:ascii="Arial" w:hAnsi="Arial" w:cs="Arial"/>
        </w:rPr>
        <w:t xml:space="preserve"> </w:t>
      </w:r>
      <w:r w:rsidR="00883BED" w:rsidRPr="00B22AB8">
        <w:rPr>
          <w:rFonts w:ascii="Arial" w:hAnsi="Arial" w:cs="Arial"/>
        </w:rPr>
        <w:t>výsledky provedených průzkumných prací a posudků</w:t>
      </w:r>
      <w:r w:rsidR="00A66EAA" w:rsidRPr="00B22AB8">
        <w:rPr>
          <w:rFonts w:ascii="Arial" w:hAnsi="Arial" w:cs="Arial"/>
        </w:rPr>
        <w:t xml:space="preserve"> a plán BOZP </w:t>
      </w:r>
      <w:r w:rsidRPr="00B22AB8">
        <w:rPr>
          <w:rFonts w:ascii="Arial" w:hAnsi="Arial" w:cs="Arial"/>
        </w:rPr>
        <w:t>bud</w:t>
      </w:r>
      <w:r w:rsidR="00A66EAA" w:rsidRPr="00B22AB8">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B22AB8" w:rsidRDefault="00A16BBA" w:rsidP="00A80260">
      <w:pPr>
        <w:numPr>
          <w:ilvl w:val="0"/>
          <w:numId w:val="5"/>
        </w:numPr>
        <w:tabs>
          <w:tab w:val="left" w:pos="0"/>
        </w:tabs>
        <w:ind w:left="425" w:hanging="425"/>
        <w:jc w:val="both"/>
        <w:rPr>
          <w:rFonts w:ascii="Arial" w:hAnsi="Arial" w:cs="Arial"/>
          <w:i/>
        </w:rPr>
      </w:pPr>
      <w:r w:rsidRPr="00B22AB8">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6FEBE54F"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w:t>
      </w:r>
      <w:r w:rsidR="00F71554">
        <w:rPr>
          <w:rFonts w:ascii="Arial" w:hAnsi="Arial" w:cs="Arial"/>
        </w:rPr>
        <w:t xml:space="preserve">správní rozhodnutí či </w:t>
      </w:r>
      <w:r w:rsidR="003D05EF">
        <w:rPr>
          <w:rFonts w:ascii="Arial" w:hAnsi="Arial" w:cs="Arial"/>
        </w:rPr>
        <w:t xml:space="preserve">jiné </w:t>
      </w:r>
      <w:r w:rsidR="00F71554">
        <w:rPr>
          <w:rFonts w:ascii="Arial" w:hAnsi="Arial" w:cs="Arial"/>
        </w:rPr>
        <w:t xml:space="preserve">veřejnoprávní </w:t>
      </w:r>
      <w:r w:rsidR="003D05EF">
        <w:rPr>
          <w:rFonts w:ascii="Arial" w:hAnsi="Arial" w:cs="Arial"/>
        </w:rPr>
        <w:t xml:space="preserve">akty nutné </w:t>
      </w:r>
      <w:r w:rsidR="00F71554">
        <w:rPr>
          <w:rFonts w:ascii="Arial" w:hAnsi="Arial" w:cs="Arial"/>
        </w:rPr>
        <w:t>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53033B3A" w:rsidR="000F7BD0" w:rsidRPr="002A4122" w:rsidRDefault="0079305F" w:rsidP="004633BC">
      <w:pPr>
        <w:numPr>
          <w:ilvl w:val="0"/>
          <w:numId w:val="17"/>
        </w:numPr>
        <w:tabs>
          <w:tab w:val="left" w:pos="0"/>
        </w:tabs>
        <w:ind w:left="782" w:hanging="357"/>
        <w:jc w:val="both"/>
        <w:rPr>
          <w:rFonts w:ascii="Arial" w:hAnsi="Arial" w:cs="Arial"/>
        </w:rPr>
      </w:pPr>
      <w:r w:rsidRPr="002A4122">
        <w:rPr>
          <w:rFonts w:ascii="Arial" w:hAnsi="Arial" w:cs="Arial"/>
        </w:rPr>
        <w:t xml:space="preserve">předání </w:t>
      </w:r>
      <w:r w:rsidR="00BF185C" w:rsidRPr="002A4122">
        <w:rPr>
          <w:rFonts w:ascii="Arial" w:hAnsi="Arial" w:cs="Arial"/>
        </w:rPr>
        <w:t xml:space="preserve">souhlasu </w:t>
      </w:r>
      <w:r w:rsidR="0056774B" w:rsidRPr="002A4122">
        <w:rPr>
          <w:rFonts w:ascii="Arial" w:hAnsi="Arial" w:cs="Arial"/>
        </w:rPr>
        <w:t>s provedením udržovacích prací</w:t>
      </w:r>
      <w:r w:rsidR="00BF185C" w:rsidRPr="002A4122">
        <w:rPr>
          <w:rFonts w:ascii="Arial" w:hAnsi="Arial" w:cs="Arial"/>
        </w:rPr>
        <w:t xml:space="preserve">, popř. </w:t>
      </w:r>
      <w:r w:rsidR="00DC26FA" w:rsidRPr="002A4122">
        <w:rPr>
          <w:rFonts w:ascii="Arial" w:hAnsi="Arial" w:cs="Arial"/>
        </w:rPr>
        <w:t xml:space="preserve">pravomocného </w:t>
      </w:r>
      <w:r w:rsidRPr="002A4122">
        <w:rPr>
          <w:rFonts w:ascii="Arial" w:hAnsi="Arial" w:cs="Arial"/>
        </w:rPr>
        <w:t>povolení</w:t>
      </w:r>
      <w:r w:rsidR="00F55347" w:rsidRPr="002A4122">
        <w:rPr>
          <w:rFonts w:ascii="Arial" w:hAnsi="Arial" w:cs="Arial"/>
        </w:rPr>
        <w:t xml:space="preserve"> záměru</w:t>
      </w:r>
      <w:r w:rsidRPr="002A4122">
        <w:rPr>
          <w:rFonts w:ascii="Arial" w:hAnsi="Arial" w:cs="Arial"/>
        </w:rPr>
        <w:t xml:space="preserve"> </w:t>
      </w:r>
      <w:r w:rsidR="000F7BD0" w:rsidRPr="002A4122">
        <w:rPr>
          <w:rFonts w:ascii="Arial" w:hAnsi="Arial" w:cs="Arial"/>
        </w:rPr>
        <w:t>O</w:t>
      </w:r>
      <w:r w:rsidRPr="002A4122">
        <w:rPr>
          <w:rFonts w:ascii="Arial" w:hAnsi="Arial" w:cs="Arial"/>
        </w:rPr>
        <w:t>bjednateli společně s jedním vyhotovením projektové dokumentace ověřené stavebním úřadem i se štítkem obsahujícím identifikační údaje o stavbě (tabulka „stavba povolena“)</w:t>
      </w:r>
      <w:r w:rsidR="000F7BD0" w:rsidRPr="002A4122">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2A4122">
        <w:rPr>
          <w:rFonts w:ascii="Arial" w:hAnsi="Arial" w:cs="Arial"/>
        </w:rPr>
        <w:t>uhra</w:t>
      </w:r>
      <w:r w:rsidR="000F7BD0" w:rsidRPr="002A4122">
        <w:rPr>
          <w:rFonts w:ascii="Arial" w:hAnsi="Arial" w:cs="Arial"/>
        </w:rPr>
        <w:t>zení</w:t>
      </w:r>
      <w:r w:rsidRPr="002A4122">
        <w:rPr>
          <w:rFonts w:ascii="Arial" w:hAnsi="Arial" w:cs="Arial"/>
        </w:rPr>
        <w:t xml:space="preserve"> vešker</w:t>
      </w:r>
      <w:r w:rsidR="000F7BD0" w:rsidRPr="002A4122">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lastRenderedPageBreak/>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049AC2C5" w14:textId="77777777" w:rsidTr="0078254F">
        <w:tc>
          <w:tcPr>
            <w:tcW w:w="4602" w:type="dxa"/>
          </w:tcPr>
          <w:p w14:paraId="4F2184C0" w14:textId="643E2A1D" w:rsidR="0078254F" w:rsidRPr="0061099B" w:rsidRDefault="00EB3E89">
            <w:pPr>
              <w:jc w:val="both"/>
              <w:rPr>
                <w:rFonts w:ascii="Arial" w:hAnsi="Arial" w:cs="Arial"/>
              </w:rPr>
            </w:pPr>
            <w:r w:rsidRPr="0061099B">
              <w:rPr>
                <w:rFonts w:ascii="Arial" w:hAnsi="Arial" w:cs="Arial"/>
              </w:rPr>
              <w:t xml:space="preserve">termín </w:t>
            </w:r>
            <w:r w:rsidR="003D05EF" w:rsidRPr="0061099B">
              <w:rPr>
                <w:rFonts w:ascii="Arial" w:hAnsi="Arial" w:cs="Arial"/>
              </w:rPr>
              <w:t xml:space="preserve">dokončení veškerých inženýrských činností </w:t>
            </w:r>
            <w:r w:rsidR="00E15B05" w:rsidRPr="0061099B">
              <w:rPr>
                <w:rFonts w:ascii="Arial" w:hAnsi="Arial" w:cs="Arial"/>
              </w:rPr>
              <w:t>DSP vč. plánu BOZP</w:t>
            </w:r>
            <w:r w:rsidR="00E15B05" w:rsidRPr="0061099B" w:rsidDel="003D05EF">
              <w:rPr>
                <w:rFonts w:ascii="Arial" w:hAnsi="Arial" w:cs="Arial"/>
              </w:rPr>
              <w:t xml:space="preserve"> </w:t>
            </w:r>
          </w:p>
        </w:tc>
        <w:tc>
          <w:tcPr>
            <w:tcW w:w="4603" w:type="dxa"/>
          </w:tcPr>
          <w:p w14:paraId="53EEA0C7" w14:textId="505684EC" w:rsidR="0078254F" w:rsidRDefault="005A6320" w:rsidP="00E676DF">
            <w:pPr>
              <w:jc w:val="both"/>
              <w:rPr>
                <w:rFonts w:ascii="Arial" w:hAnsi="Arial" w:cs="Arial"/>
              </w:rPr>
            </w:pPr>
            <w:r w:rsidRPr="00EB3E89">
              <w:rPr>
                <w:rFonts w:ascii="Arial" w:hAnsi="Arial" w:cs="Arial"/>
              </w:rPr>
              <w:t xml:space="preserve">do </w:t>
            </w:r>
            <w:r w:rsidR="001903E0">
              <w:rPr>
                <w:rFonts w:ascii="Arial" w:hAnsi="Arial" w:cs="Arial"/>
              </w:rPr>
              <w:t>30. 9</w:t>
            </w:r>
            <w:r>
              <w:rPr>
                <w:rFonts w:ascii="Arial" w:hAnsi="Arial" w:cs="Arial"/>
              </w:rPr>
              <w:t>. 2025</w:t>
            </w:r>
          </w:p>
        </w:tc>
      </w:tr>
      <w:tr w:rsidR="0078254F" w14:paraId="5C4F022D" w14:textId="77777777" w:rsidTr="0078254F">
        <w:tc>
          <w:tcPr>
            <w:tcW w:w="4602" w:type="dxa"/>
          </w:tcPr>
          <w:p w14:paraId="418E5545" w14:textId="20D967F1" w:rsidR="0078254F" w:rsidRPr="0061099B" w:rsidRDefault="00B85145" w:rsidP="00E676DF">
            <w:pPr>
              <w:jc w:val="both"/>
              <w:rPr>
                <w:rFonts w:ascii="Arial" w:hAnsi="Arial" w:cs="Arial"/>
              </w:rPr>
            </w:pPr>
            <w:r w:rsidRPr="0061099B">
              <w:rPr>
                <w:rFonts w:ascii="Arial" w:hAnsi="Arial" w:cs="Arial"/>
              </w:rPr>
              <w:t xml:space="preserve">termín </w:t>
            </w:r>
            <w:r w:rsidR="00EB3E89" w:rsidRPr="0061099B">
              <w:rPr>
                <w:rFonts w:ascii="Arial" w:hAnsi="Arial" w:cs="Arial"/>
              </w:rPr>
              <w:t xml:space="preserve">dokončení a předání </w:t>
            </w:r>
            <w:r w:rsidR="00E15B05" w:rsidRPr="0061099B">
              <w:rPr>
                <w:rFonts w:ascii="Arial" w:hAnsi="Arial" w:cs="Arial"/>
              </w:rPr>
              <w:t xml:space="preserve">DSP a </w:t>
            </w:r>
            <w:r w:rsidR="00EB3E89" w:rsidRPr="0061099B">
              <w:rPr>
                <w:rFonts w:ascii="Arial" w:hAnsi="Arial" w:cs="Arial"/>
              </w:rPr>
              <w:t>DPS</w:t>
            </w:r>
          </w:p>
        </w:tc>
        <w:tc>
          <w:tcPr>
            <w:tcW w:w="4603" w:type="dxa"/>
          </w:tcPr>
          <w:p w14:paraId="0C6A125C" w14:textId="746AFAD6" w:rsidR="0078254F" w:rsidRDefault="00EB3E89">
            <w:pPr>
              <w:jc w:val="both"/>
              <w:rPr>
                <w:rFonts w:ascii="Arial" w:hAnsi="Arial" w:cs="Arial"/>
              </w:rPr>
            </w:pPr>
            <w:r w:rsidRPr="004F44E0">
              <w:rPr>
                <w:rFonts w:ascii="Arial" w:hAnsi="Arial" w:cs="Arial"/>
              </w:rPr>
              <w:t xml:space="preserve">do </w:t>
            </w:r>
            <w:r w:rsidR="00B2743A">
              <w:rPr>
                <w:rFonts w:ascii="Arial" w:hAnsi="Arial" w:cs="Arial"/>
              </w:rPr>
              <w:t>31.10.2025</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6561CF34" w:rsidR="00EC1537" w:rsidRPr="0061099B" w:rsidRDefault="0021669F" w:rsidP="0061099B">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5A6320">
        <w:rPr>
          <w:rFonts w:ascii="Arial" w:hAnsi="Arial" w:cs="Arial"/>
        </w:rPr>
        <w:t>:</w:t>
      </w:r>
      <w:r>
        <w:rPr>
          <w:rFonts w:ascii="Arial" w:hAnsi="Arial" w:cs="Arial"/>
        </w:rPr>
        <w:t xml:space="preserve"> </w:t>
      </w:r>
      <w:r w:rsidR="005A6320">
        <w:rPr>
          <w:rFonts w:ascii="Arial" w:hAnsi="Arial" w:cs="Arial"/>
        </w:rPr>
        <w:t>Povodí Moravy ZSM, Moravní nám. 766, 686 11 Uherské Hradiště</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58F727D5" w:rsidR="00CA7D54" w:rsidRPr="00DE6056" w:rsidRDefault="004B40F1" w:rsidP="0061099B">
            <w:pPr>
              <w:jc w:val="both"/>
              <w:rPr>
                <w:rFonts w:ascii="Arial" w:hAnsi="Arial" w:cs="Arial"/>
              </w:rPr>
            </w:pPr>
            <w:r w:rsidRPr="00DE6056">
              <w:rPr>
                <w:rFonts w:ascii="Arial" w:hAnsi="Arial" w:cs="Arial"/>
              </w:rPr>
              <w:t>IČ</w:t>
            </w:r>
            <w:r w:rsidR="00AF0908" w:rsidRPr="00DE6056">
              <w:rPr>
                <w:rFonts w:ascii="Arial" w:hAnsi="Arial" w:cs="Arial"/>
              </w:rPr>
              <w:t>,</w:t>
            </w:r>
            <w:r w:rsidR="00E15D52" w:rsidRPr="00DE6056">
              <w:rPr>
                <w:rFonts w:ascii="Arial" w:hAnsi="Arial" w:cs="Arial"/>
              </w:rPr>
              <w:t xml:space="preserve"> </w:t>
            </w:r>
            <w:r w:rsidR="00E15B05">
              <w:rPr>
                <w:rFonts w:ascii="Arial" w:hAnsi="Arial" w:cs="Arial"/>
              </w:rPr>
              <w:t xml:space="preserve">vč. </w:t>
            </w:r>
            <w:r w:rsidR="00E15D52" w:rsidRPr="00DE6056">
              <w:rPr>
                <w:rFonts w:ascii="Arial" w:hAnsi="Arial" w:cs="Arial"/>
              </w:rPr>
              <w:t xml:space="preserve">průzkumných prací </w:t>
            </w:r>
          </w:p>
        </w:tc>
        <w:tc>
          <w:tcPr>
            <w:tcW w:w="2301" w:type="dxa"/>
          </w:tcPr>
          <w:p w14:paraId="26EACEFD" w14:textId="77777777" w:rsidR="00CA7D54" w:rsidRPr="009034E6" w:rsidRDefault="00CA7D54" w:rsidP="00DD5497">
            <w:pPr>
              <w:jc w:val="both"/>
              <w:rPr>
                <w:rFonts w:ascii="Arial" w:hAnsi="Arial" w:cs="Arial"/>
                <w:highlight w:val="yellow"/>
              </w:rPr>
            </w:pPr>
          </w:p>
        </w:tc>
        <w:tc>
          <w:tcPr>
            <w:tcW w:w="2301" w:type="dxa"/>
          </w:tcPr>
          <w:p w14:paraId="19139196" w14:textId="77777777" w:rsidR="00CA7D54" w:rsidRPr="009034E6" w:rsidRDefault="00CA7D54" w:rsidP="00DD5497">
            <w:pPr>
              <w:jc w:val="both"/>
              <w:rPr>
                <w:rFonts w:ascii="Arial" w:hAnsi="Arial" w:cs="Arial"/>
                <w:highlight w:val="yellow"/>
              </w:rPr>
            </w:pPr>
          </w:p>
        </w:tc>
        <w:tc>
          <w:tcPr>
            <w:tcW w:w="2302" w:type="dxa"/>
          </w:tcPr>
          <w:p w14:paraId="1EC4DA85" w14:textId="77777777" w:rsidR="00CA7D54" w:rsidRPr="009034E6" w:rsidRDefault="00CA7D54" w:rsidP="00DD5497">
            <w:pPr>
              <w:jc w:val="both"/>
              <w:rPr>
                <w:rFonts w:ascii="Arial" w:hAnsi="Arial" w:cs="Arial"/>
                <w:highlight w:val="yellow"/>
              </w:rPr>
            </w:pPr>
          </w:p>
        </w:tc>
      </w:tr>
      <w:tr w:rsidR="00CA7D54" w14:paraId="3FBCFE58" w14:textId="77777777" w:rsidTr="00CA7D54">
        <w:tc>
          <w:tcPr>
            <w:tcW w:w="2301" w:type="dxa"/>
          </w:tcPr>
          <w:p w14:paraId="15B06E9F" w14:textId="3D953337" w:rsidR="00CA7D54" w:rsidRPr="00DE6056" w:rsidRDefault="00E15B05" w:rsidP="0061099B">
            <w:pPr>
              <w:jc w:val="both"/>
              <w:rPr>
                <w:rFonts w:ascii="Arial" w:hAnsi="Arial" w:cs="Arial"/>
              </w:rPr>
            </w:pPr>
            <w:r>
              <w:rPr>
                <w:rFonts w:ascii="Arial" w:hAnsi="Arial" w:cs="Arial"/>
              </w:rPr>
              <w:t xml:space="preserve">DSP a </w:t>
            </w:r>
            <w:r w:rsidR="00CA7D54" w:rsidRPr="00DE6056">
              <w:rPr>
                <w:rFonts w:ascii="Arial" w:hAnsi="Arial" w:cs="Arial"/>
              </w:rPr>
              <w:t>DPS</w:t>
            </w:r>
            <w:r w:rsidR="009A26D6" w:rsidRPr="00DE6056">
              <w:rPr>
                <w:rFonts w:ascii="Arial" w:hAnsi="Arial" w:cs="Arial"/>
              </w:rPr>
              <w:t xml:space="preserve"> </w:t>
            </w:r>
          </w:p>
        </w:tc>
        <w:tc>
          <w:tcPr>
            <w:tcW w:w="2301" w:type="dxa"/>
          </w:tcPr>
          <w:p w14:paraId="2C908C3A" w14:textId="77777777" w:rsidR="00CA7D54" w:rsidRPr="009034E6" w:rsidRDefault="00CA7D54" w:rsidP="00DD5497">
            <w:pPr>
              <w:jc w:val="both"/>
              <w:rPr>
                <w:rFonts w:ascii="Arial" w:hAnsi="Arial" w:cs="Arial"/>
                <w:highlight w:val="yellow"/>
              </w:rPr>
            </w:pPr>
          </w:p>
        </w:tc>
        <w:tc>
          <w:tcPr>
            <w:tcW w:w="2301" w:type="dxa"/>
          </w:tcPr>
          <w:p w14:paraId="406044F8" w14:textId="77777777" w:rsidR="00CA7D54" w:rsidRPr="009034E6" w:rsidRDefault="00CA7D54" w:rsidP="00DD5497">
            <w:pPr>
              <w:jc w:val="both"/>
              <w:rPr>
                <w:rFonts w:ascii="Arial" w:hAnsi="Arial" w:cs="Arial"/>
                <w:highlight w:val="yellow"/>
              </w:rPr>
            </w:pPr>
          </w:p>
        </w:tc>
        <w:tc>
          <w:tcPr>
            <w:tcW w:w="2302" w:type="dxa"/>
          </w:tcPr>
          <w:p w14:paraId="4842A4E7" w14:textId="77777777" w:rsidR="00CA7D54" w:rsidRPr="009034E6" w:rsidRDefault="00CA7D54" w:rsidP="00DD5497">
            <w:pPr>
              <w:jc w:val="both"/>
              <w:rPr>
                <w:rFonts w:ascii="Arial" w:hAnsi="Arial" w:cs="Arial"/>
                <w:highlight w:val="yellow"/>
              </w:rPr>
            </w:pPr>
          </w:p>
        </w:tc>
      </w:tr>
      <w:tr w:rsidR="00E15D52" w14:paraId="1B04ABF1" w14:textId="77777777" w:rsidTr="00CA7D54">
        <w:tc>
          <w:tcPr>
            <w:tcW w:w="2301" w:type="dxa"/>
          </w:tcPr>
          <w:p w14:paraId="4121CDFB" w14:textId="35EDEE6E" w:rsidR="00E15D52" w:rsidRPr="00DE6056" w:rsidRDefault="00E15D52" w:rsidP="00DD5497">
            <w:pPr>
              <w:jc w:val="both"/>
              <w:rPr>
                <w:rFonts w:ascii="Arial" w:hAnsi="Arial" w:cs="Arial"/>
              </w:rPr>
            </w:pPr>
            <w:r w:rsidRPr="00DE6056">
              <w:rPr>
                <w:rFonts w:ascii="Arial" w:hAnsi="Arial" w:cs="Arial"/>
              </w:rPr>
              <w:t>Plán BOZP</w:t>
            </w:r>
          </w:p>
        </w:tc>
        <w:tc>
          <w:tcPr>
            <w:tcW w:w="2301" w:type="dxa"/>
          </w:tcPr>
          <w:p w14:paraId="48E7F604" w14:textId="77777777" w:rsidR="00E15D52" w:rsidRPr="009034E6" w:rsidRDefault="00E15D52" w:rsidP="00DD5497">
            <w:pPr>
              <w:jc w:val="both"/>
              <w:rPr>
                <w:rFonts w:ascii="Arial" w:hAnsi="Arial" w:cs="Arial"/>
                <w:highlight w:val="yellow"/>
              </w:rPr>
            </w:pPr>
          </w:p>
        </w:tc>
        <w:tc>
          <w:tcPr>
            <w:tcW w:w="2301" w:type="dxa"/>
          </w:tcPr>
          <w:p w14:paraId="05D5DD82" w14:textId="77777777" w:rsidR="00E15D52" w:rsidRPr="009034E6" w:rsidRDefault="00E15D52" w:rsidP="00DD5497">
            <w:pPr>
              <w:jc w:val="both"/>
              <w:rPr>
                <w:rFonts w:ascii="Arial" w:hAnsi="Arial" w:cs="Arial"/>
                <w:highlight w:val="yellow"/>
              </w:rPr>
            </w:pPr>
          </w:p>
        </w:tc>
        <w:tc>
          <w:tcPr>
            <w:tcW w:w="2302" w:type="dxa"/>
          </w:tcPr>
          <w:p w14:paraId="789F86D6" w14:textId="77777777" w:rsidR="00E15D52" w:rsidRPr="009034E6" w:rsidRDefault="00E15D52" w:rsidP="00DD5497">
            <w:pPr>
              <w:jc w:val="both"/>
              <w:rPr>
                <w:rFonts w:ascii="Arial" w:hAnsi="Arial" w:cs="Arial"/>
                <w:highlight w:val="yellow"/>
              </w:rPr>
            </w:pPr>
          </w:p>
        </w:tc>
      </w:tr>
      <w:tr w:rsidR="005B188E" w14:paraId="03E4142D" w14:textId="77777777" w:rsidTr="00CA7D54">
        <w:tc>
          <w:tcPr>
            <w:tcW w:w="2301" w:type="dxa"/>
          </w:tcPr>
          <w:p w14:paraId="7A493EC3" w14:textId="4079F3EE" w:rsidR="005B188E" w:rsidRPr="00DE6056" w:rsidRDefault="005B188E" w:rsidP="00DD5497">
            <w:pPr>
              <w:jc w:val="both"/>
              <w:rPr>
                <w:rFonts w:ascii="Arial" w:hAnsi="Arial" w:cs="Arial"/>
              </w:rPr>
            </w:pPr>
            <w:r w:rsidRPr="00DE6056">
              <w:rPr>
                <w:rFonts w:ascii="Arial" w:hAnsi="Arial" w:cs="Arial"/>
              </w:rPr>
              <w:t>Biologické hodnocení, popř. biologické posouzení</w:t>
            </w:r>
          </w:p>
        </w:tc>
        <w:tc>
          <w:tcPr>
            <w:tcW w:w="2301" w:type="dxa"/>
          </w:tcPr>
          <w:p w14:paraId="66F9A5B7" w14:textId="77777777" w:rsidR="005B188E" w:rsidRPr="009034E6" w:rsidRDefault="005B188E" w:rsidP="00DD5497">
            <w:pPr>
              <w:jc w:val="both"/>
              <w:rPr>
                <w:rFonts w:ascii="Arial" w:hAnsi="Arial" w:cs="Arial"/>
                <w:highlight w:val="yellow"/>
              </w:rPr>
            </w:pPr>
          </w:p>
        </w:tc>
        <w:tc>
          <w:tcPr>
            <w:tcW w:w="2301" w:type="dxa"/>
          </w:tcPr>
          <w:p w14:paraId="12574675" w14:textId="77777777" w:rsidR="005B188E" w:rsidRPr="009034E6" w:rsidRDefault="005B188E" w:rsidP="00DD5497">
            <w:pPr>
              <w:jc w:val="both"/>
              <w:rPr>
                <w:rFonts w:ascii="Arial" w:hAnsi="Arial" w:cs="Arial"/>
                <w:highlight w:val="yellow"/>
              </w:rPr>
            </w:pPr>
          </w:p>
        </w:tc>
        <w:tc>
          <w:tcPr>
            <w:tcW w:w="2302" w:type="dxa"/>
          </w:tcPr>
          <w:p w14:paraId="3936BC56" w14:textId="77777777" w:rsidR="005B188E" w:rsidRPr="009034E6"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DE6056" w:rsidRDefault="00CA7D54" w:rsidP="00DD5497">
            <w:pPr>
              <w:jc w:val="both"/>
              <w:rPr>
                <w:rFonts w:ascii="Arial" w:hAnsi="Arial" w:cs="Arial"/>
                <w:b/>
              </w:rPr>
            </w:pPr>
            <w:r w:rsidRPr="00DE6056">
              <w:rPr>
                <w:rFonts w:ascii="Arial" w:hAnsi="Arial" w:cs="Arial"/>
                <w:b/>
              </w:rPr>
              <w:t>CELKEM</w:t>
            </w:r>
            <w:r w:rsidR="00F27229" w:rsidRPr="00DE6056">
              <w:rPr>
                <w:rFonts w:ascii="Arial" w:hAnsi="Arial" w:cs="Arial"/>
                <w:b/>
              </w:rPr>
              <w:t xml:space="preserve"> (cena Díla)</w:t>
            </w:r>
          </w:p>
        </w:tc>
        <w:tc>
          <w:tcPr>
            <w:tcW w:w="2301" w:type="dxa"/>
          </w:tcPr>
          <w:p w14:paraId="41B5613B" w14:textId="77777777" w:rsidR="00CA7D54" w:rsidRPr="009034E6" w:rsidRDefault="00CA7D54" w:rsidP="00DD5497">
            <w:pPr>
              <w:jc w:val="both"/>
              <w:rPr>
                <w:rFonts w:ascii="Arial" w:hAnsi="Arial" w:cs="Arial"/>
                <w:highlight w:val="yellow"/>
              </w:rPr>
            </w:pPr>
          </w:p>
        </w:tc>
        <w:tc>
          <w:tcPr>
            <w:tcW w:w="2301" w:type="dxa"/>
          </w:tcPr>
          <w:p w14:paraId="665FDA7D" w14:textId="77777777" w:rsidR="00CA7D54" w:rsidRPr="009034E6" w:rsidRDefault="00CA7D54" w:rsidP="00DD5497">
            <w:pPr>
              <w:jc w:val="both"/>
              <w:rPr>
                <w:rFonts w:ascii="Arial" w:hAnsi="Arial" w:cs="Arial"/>
                <w:highlight w:val="yellow"/>
              </w:rPr>
            </w:pPr>
          </w:p>
        </w:tc>
        <w:tc>
          <w:tcPr>
            <w:tcW w:w="2302" w:type="dxa"/>
          </w:tcPr>
          <w:p w14:paraId="064DE73F" w14:textId="77777777" w:rsidR="00CA7D54" w:rsidRPr="009034E6" w:rsidRDefault="00CA7D54" w:rsidP="00DD5497">
            <w:pPr>
              <w:jc w:val="both"/>
              <w:rPr>
                <w:rFonts w:ascii="Arial" w:hAnsi="Arial" w:cs="Arial"/>
                <w:highlight w:val="yellow"/>
              </w:rPr>
            </w:pPr>
          </w:p>
        </w:tc>
      </w:tr>
    </w:tbl>
    <w:p w14:paraId="38095D91" w14:textId="6B4EF2BA" w:rsidR="00F46328" w:rsidRDefault="00F46328" w:rsidP="0061099B">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61D0E71D"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DE6056">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lastRenderedPageBreak/>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5388E94"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10005E">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7A344F30"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DE6056">
        <w:rPr>
          <w:rFonts w:ascii="Arial" w:hAnsi="Arial" w:cs="Arial"/>
          <w:szCs w:val="24"/>
        </w:rPr>
        <w:t>třech</w:t>
      </w:r>
      <w:r w:rsidRPr="000C2383">
        <w:rPr>
          <w:rFonts w:ascii="Arial" w:hAnsi="Arial" w:cs="Arial"/>
          <w:szCs w:val="24"/>
        </w:rPr>
        <w:t xml:space="preserve"> stejnopisech, z nichž </w:t>
      </w:r>
      <w:r w:rsidR="00DE6056">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61099B"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61099B">
        <w:rPr>
          <w:rFonts w:ascii="Arial" w:hAnsi="Arial" w:cs="Arial"/>
        </w:rPr>
        <w:t>obchodní firma</w:t>
      </w:r>
    </w:p>
    <w:p w14:paraId="4E91015E" w14:textId="3B5FAA20" w:rsidR="00327652" w:rsidRPr="0061099B" w:rsidRDefault="00327652" w:rsidP="00DD5497">
      <w:pPr>
        <w:tabs>
          <w:tab w:val="center" w:pos="1800"/>
          <w:tab w:val="center" w:pos="6521"/>
        </w:tabs>
        <w:rPr>
          <w:rFonts w:ascii="Arial" w:hAnsi="Arial" w:cs="Arial"/>
        </w:rPr>
      </w:pPr>
      <w:r w:rsidRPr="0061099B">
        <w:rPr>
          <w:rFonts w:ascii="Arial" w:hAnsi="Arial" w:cs="Arial"/>
        </w:rPr>
        <w:tab/>
      </w:r>
      <w:r w:rsidR="00DE6056" w:rsidRPr="0061099B">
        <w:rPr>
          <w:rFonts w:ascii="Arial" w:hAnsi="Arial" w:cs="Arial"/>
        </w:rPr>
        <w:t>Ing. David Fína</w:t>
      </w:r>
      <w:r w:rsidRPr="0061099B">
        <w:rPr>
          <w:rFonts w:ascii="Arial" w:hAnsi="Arial" w:cs="Arial"/>
          <w:i/>
        </w:rPr>
        <w:tab/>
      </w:r>
      <w:r w:rsidRPr="0061099B">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61099B">
        <w:rPr>
          <w:rFonts w:ascii="Arial" w:hAnsi="Arial" w:cs="Arial"/>
        </w:rPr>
        <w:tab/>
      </w:r>
      <w:r w:rsidR="00F95CCC" w:rsidRPr="0061099B">
        <w:rPr>
          <w:rFonts w:ascii="Arial" w:hAnsi="Arial" w:cs="Arial"/>
        </w:rPr>
        <w:t>generální</w:t>
      </w:r>
      <w:r w:rsidR="00CF43B9" w:rsidRPr="0061099B">
        <w:rPr>
          <w:rFonts w:ascii="Arial" w:hAnsi="Arial" w:cs="Arial"/>
        </w:rPr>
        <w:t xml:space="preserve"> ředitel</w:t>
      </w:r>
      <w:r w:rsidRPr="0061099B">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61099B"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w:t>
      </w:r>
      <w:r w:rsidRPr="0061099B">
        <w:rPr>
          <w:rFonts w:ascii="Arial" w:hAnsi="Arial" w:cs="Arial"/>
        </w:rPr>
        <w:t xml:space="preserve">technickým zástupcem </w:t>
      </w:r>
      <w:r w:rsidR="00F37B74" w:rsidRPr="0061099B">
        <w:rPr>
          <w:rFonts w:ascii="Arial" w:hAnsi="Arial" w:cs="Arial"/>
        </w:rPr>
        <w:t>O</w:t>
      </w:r>
      <w:r w:rsidRPr="0061099B">
        <w:rPr>
          <w:rFonts w:ascii="Arial" w:hAnsi="Arial" w:cs="Arial"/>
        </w:rPr>
        <w:t>bjednatele.</w:t>
      </w:r>
    </w:p>
    <w:p w14:paraId="0B56A5BB" w14:textId="77777777" w:rsidR="007E7AD8" w:rsidRPr="0061099B" w:rsidRDefault="007E7AD8" w:rsidP="00DD5497">
      <w:pPr>
        <w:jc w:val="both"/>
        <w:rPr>
          <w:rFonts w:ascii="Arial" w:hAnsi="Arial" w:cs="Arial"/>
        </w:rPr>
      </w:pPr>
    </w:p>
    <w:p w14:paraId="124E7216" w14:textId="482D1A26" w:rsidR="007E7AD8" w:rsidRPr="0061099B" w:rsidRDefault="007E7AD8" w:rsidP="00716D09">
      <w:pPr>
        <w:pStyle w:val="Odstavecseseznamem"/>
        <w:numPr>
          <w:ilvl w:val="0"/>
          <w:numId w:val="10"/>
        </w:numPr>
        <w:ind w:left="867" w:hanging="510"/>
        <w:contextualSpacing w:val="0"/>
        <w:jc w:val="both"/>
        <w:rPr>
          <w:rFonts w:ascii="Arial" w:hAnsi="Arial" w:cs="Arial"/>
        </w:rPr>
      </w:pPr>
      <w:r w:rsidRPr="0061099B">
        <w:rPr>
          <w:rFonts w:ascii="Arial" w:hAnsi="Arial" w:cs="Arial"/>
        </w:rPr>
        <w:t xml:space="preserve">Cena za zpracování </w:t>
      </w:r>
      <w:r w:rsidR="00A80AC2" w:rsidRPr="0061099B">
        <w:rPr>
          <w:rFonts w:ascii="Arial" w:hAnsi="Arial" w:cs="Arial"/>
          <w:lang w:eastAsia="cs-CZ"/>
        </w:rPr>
        <w:t>dokumentace k ohlášení udržovacích prací, popř. DSP</w:t>
      </w:r>
      <w:r w:rsidR="00A178AF" w:rsidRPr="0061099B">
        <w:rPr>
          <w:rFonts w:ascii="Arial" w:hAnsi="Arial" w:cs="Arial"/>
        </w:rPr>
        <w:t xml:space="preserve"> </w:t>
      </w:r>
      <w:r w:rsidR="000208DC" w:rsidRPr="0061099B">
        <w:rPr>
          <w:rFonts w:ascii="Arial" w:hAnsi="Arial" w:cs="Arial"/>
        </w:rPr>
        <w:t>v</w:t>
      </w:r>
      <w:r w:rsidR="00E15D52" w:rsidRPr="0061099B">
        <w:rPr>
          <w:rFonts w:ascii="Arial" w:hAnsi="Arial" w:cs="Arial"/>
        </w:rPr>
        <w:t>č</w:t>
      </w:r>
      <w:r w:rsidR="000208DC" w:rsidRPr="0061099B">
        <w:rPr>
          <w:rFonts w:ascii="Arial" w:hAnsi="Arial" w:cs="Arial"/>
        </w:rPr>
        <w:t>.</w:t>
      </w:r>
      <w:r w:rsidR="00A178AF" w:rsidRPr="0061099B">
        <w:rPr>
          <w:rFonts w:ascii="Arial" w:hAnsi="Arial" w:cs="Arial"/>
        </w:rPr>
        <w:t xml:space="preserve"> </w:t>
      </w:r>
      <w:r w:rsidR="004751B3" w:rsidRPr="0061099B">
        <w:rPr>
          <w:rFonts w:ascii="Arial" w:hAnsi="Arial" w:cs="Arial"/>
        </w:rPr>
        <w:t xml:space="preserve">IČ, </w:t>
      </w:r>
      <w:r w:rsidR="00A178AF" w:rsidRPr="0061099B">
        <w:rPr>
          <w:rFonts w:ascii="Arial" w:hAnsi="Arial" w:cs="Arial"/>
        </w:rPr>
        <w:t>průzkumných prací a posouzení</w:t>
      </w:r>
      <w:r w:rsidR="004751B3" w:rsidRPr="0061099B">
        <w:rPr>
          <w:rFonts w:ascii="Arial" w:hAnsi="Arial" w:cs="Arial"/>
        </w:rPr>
        <w:t xml:space="preserve"> a součinnosti při výběru zhotovitele Stavby</w:t>
      </w:r>
      <w:r w:rsidRPr="0061099B">
        <w:rPr>
          <w:rFonts w:ascii="Arial" w:hAnsi="Arial" w:cs="Arial"/>
        </w:rPr>
        <w:t xml:space="preserve"> bude uhrazena </w:t>
      </w:r>
      <w:r w:rsidR="00D54C9C" w:rsidRPr="0061099B">
        <w:rPr>
          <w:rFonts w:ascii="Arial" w:hAnsi="Arial" w:cs="Arial"/>
        </w:rPr>
        <w:t xml:space="preserve">jednorázově </w:t>
      </w:r>
      <w:r w:rsidRPr="0061099B">
        <w:rPr>
          <w:rFonts w:ascii="Arial" w:hAnsi="Arial" w:cs="Arial"/>
        </w:rPr>
        <w:t xml:space="preserve"> po předání </w:t>
      </w:r>
      <w:r w:rsidR="00A178AF" w:rsidRPr="0061099B">
        <w:rPr>
          <w:rFonts w:ascii="Arial" w:hAnsi="Arial" w:cs="Arial"/>
        </w:rPr>
        <w:t xml:space="preserve">příslušné </w:t>
      </w:r>
      <w:r w:rsidRPr="0061099B">
        <w:rPr>
          <w:rFonts w:ascii="Arial" w:hAnsi="Arial" w:cs="Arial"/>
        </w:rPr>
        <w:t xml:space="preserve">dokumentace </w:t>
      </w:r>
      <w:r w:rsidR="00F37B74" w:rsidRPr="0061099B">
        <w:rPr>
          <w:rFonts w:ascii="Arial" w:hAnsi="Arial" w:cs="Arial"/>
        </w:rPr>
        <w:t>O</w:t>
      </w:r>
      <w:r w:rsidRPr="0061099B">
        <w:rPr>
          <w:rFonts w:ascii="Arial" w:hAnsi="Arial" w:cs="Arial"/>
        </w:rPr>
        <w:t>bjednateli.</w:t>
      </w:r>
    </w:p>
    <w:p w14:paraId="1F5D158C" w14:textId="77777777" w:rsidR="00CB7937" w:rsidRPr="0061099B" w:rsidRDefault="00CB7937" w:rsidP="00A80AC2">
      <w:pPr>
        <w:pStyle w:val="Odstavecseseznamem"/>
        <w:ind w:left="867"/>
        <w:contextualSpacing w:val="0"/>
        <w:jc w:val="both"/>
        <w:rPr>
          <w:rFonts w:ascii="Arial" w:hAnsi="Arial" w:cs="Arial"/>
        </w:rPr>
      </w:pPr>
    </w:p>
    <w:p w14:paraId="2CBF6C32" w14:textId="7F98F5F9" w:rsidR="00CB7937" w:rsidRPr="0061099B" w:rsidRDefault="00CB7937" w:rsidP="00716D09">
      <w:pPr>
        <w:pStyle w:val="Odstavecseseznamem"/>
        <w:numPr>
          <w:ilvl w:val="0"/>
          <w:numId w:val="10"/>
        </w:numPr>
        <w:ind w:left="867" w:hanging="510"/>
        <w:contextualSpacing w:val="0"/>
        <w:jc w:val="both"/>
        <w:rPr>
          <w:rFonts w:ascii="Arial" w:hAnsi="Arial" w:cs="Arial"/>
        </w:rPr>
      </w:pPr>
      <w:r w:rsidRPr="0061099B">
        <w:rPr>
          <w:rFonts w:ascii="Arial" w:hAnsi="Arial" w:cs="Arial"/>
        </w:rPr>
        <w:t>Cena za zpracování DPS</w:t>
      </w:r>
      <w:r w:rsidR="004751B3" w:rsidRPr="0061099B">
        <w:rPr>
          <w:rFonts w:ascii="Arial" w:hAnsi="Arial" w:cs="Arial"/>
        </w:rPr>
        <w:t xml:space="preserve"> vč. průzkumných prací a posouzení a</w:t>
      </w:r>
      <w:r w:rsidRPr="0061099B">
        <w:rPr>
          <w:rFonts w:ascii="Arial" w:hAnsi="Arial" w:cs="Arial"/>
        </w:rPr>
        <w:t xml:space="preserve"> plánu BOZP bude </w:t>
      </w:r>
      <w:r w:rsidR="00A80AC2" w:rsidRPr="0061099B">
        <w:rPr>
          <w:rFonts w:ascii="Arial" w:hAnsi="Arial" w:cs="Arial"/>
        </w:rPr>
        <w:t>uhrazena v jedné splátce ve výši 100 % z ceny po předání Objednateli</w:t>
      </w:r>
      <w:r w:rsidRPr="0061099B">
        <w:rPr>
          <w:rFonts w:ascii="Arial" w:hAnsi="Arial" w:cs="Arial"/>
        </w:rPr>
        <w:t>.</w:t>
      </w:r>
    </w:p>
    <w:p w14:paraId="262C06FD" w14:textId="45B84678" w:rsidR="005B188E" w:rsidRPr="0061099B"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61099B">
        <w:rPr>
          <w:rFonts w:ascii="Arial" w:hAnsi="Arial" w:cs="Arial"/>
        </w:rPr>
        <w:t xml:space="preserve">Cena za biologické hodnocení, popř. biologické posouzení </w:t>
      </w:r>
      <w:r w:rsidR="00B414E9" w:rsidRPr="0061099B">
        <w:rPr>
          <w:rFonts w:ascii="Arial" w:hAnsi="Arial" w:cs="Arial"/>
        </w:rPr>
        <w:t>bude uhrazena v jedné splátce ve výši 100 % z ceny po předání Objednateli</w:t>
      </w:r>
      <w:r w:rsidR="005B188E" w:rsidRPr="0061099B">
        <w:rPr>
          <w:rFonts w:ascii="Arial" w:hAnsi="Arial" w:cs="Arial"/>
        </w:rPr>
        <w:t>.</w:t>
      </w:r>
      <w:r w:rsidR="00B414E9" w:rsidRPr="0061099B">
        <w:rPr>
          <w:rFonts w:ascii="Arial" w:hAnsi="Arial" w:cs="Arial"/>
        </w:rPr>
        <w:t xml:space="preserve"> V případě, že nebude biologické hodnocení, popř. biologické posouzení Objednatelem vyžádáno, nevzniká Zhotoviteli právo</w:t>
      </w:r>
      <w:r w:rsidR="00B414E9">
        <w:rPr>
          <w:rFonts w:ascii="Arial" w:hAnsi="Arial" w:cs="Arial"/>
        </w:rPr>
        <w:t xml:space="preserve">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2"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2"/>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E34DA" w16cex:dateUtc="2025-04-07T09:26:00Z"/>
  <w16cex:commentExtensible w16cex:durableId="2B9FAA96" w16cex:dateUtc="2025-04-08T12:00:00Z"/>
  <w16cex:commentExtensible w16cex:durableId="2B9E3564" w16cex:dateUtc="2025-04-07T09:28:00Z"/>
  <w16cex:commentExtensible w16cex:durableId="2B9E359D" w16cex:dateUtc="2025-04-07T09:29:00Z"/>
  <w16cex:commentExtensible w16cex:durableId="2B9E361E" w16cex:dateUtc="2025-04-07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F7BDCE" w16cid:durableId="2B9E34DA"/>
  <w16cid:commentId w16cid:paraId="30E7F1A8" w16cid:durableId="2B9FAA96"/>
  <w16cid:commentId w16cid:paraId="02E49580" w16cid:durableId="2B9E3564"/>
  <w16cid:commentId w16cid:paraId="0E5A4C4D" w16cid:durableId="2B9E359D"/>
  <w16cid:commentId w16cid:paraId="3A143422" w16cid:durableId="2B9E36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BD3B4" w14:textId="77777777" w:rsidR="002061C2" w:rsidRDefault="002061C2" w:rsidP="00B2498C">
      <w:r>
        <w:separator/>
      </w:r>
    </w:p>
  </w:endnote>
  <w:endnote w:type="continuationSeparator" w:id="0">
    <w:p w14:paraId="7D4646AF" w14:textId="77777777" w:rsidR="002061C2" w:rsidRDefault="002061C2"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69EB958C"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61099B">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61099B">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BCA17" w14:textId="77777777" w:rsidR="002061C2" w:rsidRDefault="002061C2" w:rsidP="00B2498C">
      <w:r>
        <w:separator/>
      </w:r>
    </w:p>
  </w:footnote>
  <w:footnote w:type="continuationSeparator" w:id="0">
    <w:p w14:paraId="444D5825" w14:textId="77777777" w:rsidR="002061C2" w:rsidRDefault="002061C2"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04558"/>
    <w:multiLevelType w:val="hybridMultilevel"/>
    <w:tmpl w:val="0D2CA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0"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4"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6"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1"/>
  </w:num>
  <w:num w:numId="8">
    <w:abstractNumId w:val="39"/>
  </w:num>
  <w:num w:numId="9">
    <w:abstractNumId w:val="35"/>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2"/>
  </w:num>
  <w:num w:numId="13">
    <w:abstractNumId w:val="42"/>
  </w:num>
  <w:num w:numId="14">
    <w:abstractNumId w:val="27"/>
  </w:num>
  <w:num w:numId="15">
    <w:abstractNumId w:val="14"/>
  </w:num>
  <w:num w:numId="16">
    <w:abstractNumId w:val="25"/>
  </w:num>
  <w:num w:numId="17">
    <w:abstractNumId w:val="32"/>
  </w:num>
  <w:num w:numId="18">
    <w:abstractNumId w:val="34"/>
  </w:num>
  <w:num w:numId="19">
    <w:abstractNumId w:val="17"/>
  </w:num>
  <w:num w:numId="20">
    <w:abstractNumId w:val="20"/>
  </w:num>
  <w:num w:numId="21">
    <w:abstractNumId w:val="18"/>
  </w:num>
  <w:num w:numId="22">
    <w:abstractNumId w:val="40"/>
  </w:num>
  <w:num w:numId="23">
    <w:abstractNumId w:val="19"/>
  </w:num>
  <w:num w:numId="24">
    <w:abstractNumId w:val="37"/>
  </w:num>
  <w:num w:numId="25">
    <w:abstractNumId w:val="16"/>
  </w:num>
  <w:num w:numId="26">
    <w:abstractNumId w:val="41"/>
  </w:num>
  <w:num w:numId="27">
    <w:abstractNumId w:val="21"/>
  </w:num>
  <w:num w:numId="28">
    <w:abstractNumId w:val="26"/>
  </w:num>
  <w:num w:numId="29">
    <w:abstractNumId w:val="33"/>
  </w:num>
  <w:num w:numId="30">
    <w:abstractNumId w:val="30"/>
  </w:num>
  <w:num w:numId="31">
    <w:abstractNumId w:val="15"/>
  </w:num>
  <w:num w:numId="32">
    <w:abstractNumId w:val="29"/>
  </w:num>
  <w:num w:numId="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0FE3"/>
    <w:rsid w:val="000A3646"/>
    <w:rsid w:val="000A62DA"/>
    <w:rsid w:val="000A7E79"/>
    <w:rsid w:val="000B7DBD"/>
    <w:rsid w:val="000C2383"/>
    <w:rsid w:val="000C5DEC"/>
    <w:rsid w:val="000D6D1D"/>
    <w:rsid w:val="000D713B"/>
    <w:rsid w:val="000E05CD"/>
    <w:rsid w:val="000E3493"/>
    <w:rsid w:val="000F2877"/>
    <w:rsid w:val="000F78BC"/>
    <w:rsid w:val="000F7BD0"/>
    <w:rsid w:val="0010005E"/>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903E0"/>
    <w:rsid w:val="001A3596"/>
    <w:rsid w:val="001B110F"/>
    <w:rsid w:val="001B339D"/>
    <w:rsid w:val="001C2830"/>
    <w:rsid w:val="001C54AB"/>
    <w:rsid w:val="001C69CD"/>
    <w:rsid w:val="001E5B4F"/>
    <w:rsid w:val="002007C2"/>
    <w:rsid w:val="002061C2"/>
    <w:rsid w:val="002104D8"/>
    <w:rsid w:val="00216574"/>
    <w:rsid w:val="0021669F"/>
    <w:rsid w:val="00225ADE"/>
    <w:rsid w:val="00227B0D"/>
    <w:rsid w:val="00236A64"/>
    <w:rsid w:val="00236FF9"/>
    <w:rsid w:val="00241314"/>
    <w:rsid w:val="002526D6"/>
    <w:rsid w:val="002656DF"/>
    <w:rsid w:val="00277DDB"/>
    <w:rsid w:val="00277E38"/>
    <w:rsid w:val="00290EE1"/>
    <w:rsid w:val="002A4122"/>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05E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D59C7"/>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77C"/>
    <w:rsid w:val="00586744"/>
    <w:rsid w:val="00590EC4"/>
    <w:rsid w:val="00593C64"/>
    <w:rsid w:val="005A3948"/>
    <w:rsid w:val="005A6320"/>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099B"/>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28B3"/>
    <w:rsid w:val="006935DD"/>
    <w:rsid w:val="00697F2B"/>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47D0E"/>
    <w:rsid w:val="0075402D"/>
    <w:rsid w:val="00756333"/>
    <w:rsid w:val="00761803"/>
    <w:rsid w:val="00761CB4"/>
    <w:rsid w:val="007718EA"/>
    <w:rsid w:val="0078254F"/>
    <w:rsid w:val="0079305F"/>
    <w:rsid w:val="007A444B"/>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17A69"/>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0796"/>
    <w:rsid w:val="008B19F9"/>
    <w:rsid w:val="008B52EE"/>
    <w:rsid w:val="008C5141"/>
    <w:rsid w:val="008D53E2"/>
    <w:rsid w:val="008E03D2"/>
    <w:rsid w:val="008E62CB"/>
    <w:rsid w:val="008E6E40"/>
    <w:rsid w:val="008F5BA7"/>
    <w:rsid w:val="009034E6"/>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1907"/>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606"/>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2AB8"/>
    <w:rsid w:val="00B2308E"/>
    <w:rsid w:val="00B2498C"/>
    <w:rsid w:val="00B25097"/>
    <w:rsid w:val="00B25F1C"/>
    <w:rsid w:val="00B26F7A"/>
    <w:rsid w:val="00B2743A"/>
    <w:rsid w:val="00B30A55"/>
    <w:rsid w:val="00B3143D"/>
    <w:rsid w:val="00B34C48"/>
    <w:rsid w:val="00B34DA9"/>
    <w:rsid w:val="00B414E9"/>
    <w:rsid w:val="00B42537"/>
    <w:rsid w:val="00B5034A"/>
    <w:rsid w:val="00B530B3"/>
    <w:rsid w:val="00B60CF7"/>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059AF"/>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3362"/>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73DF"/>
    <w:rsid w:val="00D43C05"/>
    <w:rsid w:val="00D54C9C"/>
    <w:rsid w:val="00D633DA"/>
    <w:rsid w:val="00D66AE8"/>
    <w:rsid w:val="00D86DEA"/>
    <w:rsid w:val="00D909D2"/>
    <w:rsid w:val="00D92843"/>
    <w:rsid w:val="00DA66E9"/>
    <w:rsid w:val="00DC26FA"/>
    <w:rsid w:val="00DC4DC7"/>
    <w:rsid w:val="00DD0EDF"/>
    <w:rsid w:val="00DD16ED"/>
    <w:rsid w:val="00DD24B1"/>
    <w:rsid w:val="00DD4570"/>
    <w:rsid w:val="00DD5497"/>
    <w:rsid w:val="00DE6056"/>
    <w:rsid w:val="00DE7610"/>
    <w:rsid w:val="00DE7AEC"/>
    <w:rsid w:val="00DF07C3"/>
    <w:rsid w:val="00DF3363"/>
    <w:rsid w:val="00DF3858"/>
    <w:rsid w:val="00DF4E8F"/>
    <w:rsid w:val="00DF58AB"/>
    <w:rsid w:val="00E12FD1"/>
    <w:rsid w:val="00E13F10"/>
    <w:rsid w:val="00E15B05"/>
    <w:rsid w:val="00E15D52"/>
    <w:rsid w:val="00E22680"/>
    <w:rsid w:val="00E2358E"/>
    <w:rsid w:val="00E239C3"/>
    <w:rsid w:val="00E37AF8"/>
    <w:rsid w:val="00E45492"/>
    <w:rsid w:val="00E51929"/>
    <w:rsid w:val="00E5471B"/>
    <w:rsid w:val="00E56A8D"/>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5C18"/>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A6F83"/>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5E116-3BA7-4B82-A6EF-E0F67D02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5398</Words>
  <Characters>31850</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Kubičík Štěpán</dc:creator>
  <cp:lastModifiedBy>Pavlasová Barbora</cp:lastModifiedBy>
  <cp:revision>4</cp:revision>
  <cp:lastPrinted>2025-03-10T12:10:00Z</cp:lastPrinted>
  <dcterms:created xsi:type="dcterms:W3CDTF">2025-04-09T09:40:00Z</dcterms:created>
  <dcterms:modified xsi:type="dcterms:W3CDTF">2025-04-09T13:04:00Z</dcterms:modified>
</cp:coreProperties>
</file>