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22E3BC0D" w:rsidR="00393ACF" w:rsidRPr="00794471" w:rsidRDefault="00762174" w:rsidP="009C633E">
            <w:pPr>
              <w:pStyle w:val="Tabtun"/>
            </w:pPr>
            <w:r w:rsidRPr="00762174">
              <w:t xml:space="preserve">VD </w:t>
            </w:r>
            <w:proofErr w:type="gramStart"/>
            <w:r w:rsidRPr="00762174">
              <w:t>Horka - LG</w:t>
            </w:r>
            <w:proofErr w:type="gramEnd"/>
            <w:r w:rsidRPr="00762174">
              <w:t xml:space="preserve"> odtok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C9A216B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</w:t>
      </w:r>
    </w:p>
    <w:p w14:paraId="7DA91B5A" w14:textId="1D6B3B74" w:rsidR="00217F84" w:rsidRDefault="00B4218A" w:rsidP="00217F84">
      <w:pPr>
        <w:pStyle w:val="Psm"/>
      </w:pPr>
      <w:r>
        <w:t xml:space="preserve">má </w:t>
      </w:r>
      <w:r w:rsidR="00217F84" w:rsidRPr="00132385">
        <w:t xml:space="preserve">osvědčení o autorizaci dle zákona 360/1992 Sb. </w:t>
      </w:r>
      <w:r w:rsidR="002A0316" w:rsidRPr="000E05D6">
        <w:t>oboru vodohospodářské stavby, resp. stavby vodního hospodářství a krajinného inženýrství</w:t>
      </w:r>
      <w:r w:rsidR="00905389" w:rsidRPr="00132385">
        <w:t xml:space="preserve"> </w:t>
      </w:r>
      <w:r w:rsidR="00217F84" w:rsidRPr="00132385">
        <w:t>u osob odpovědných za vedení stavby + příloha (prohlášení, že autorizovaná osoba je zaměstnancem dodavatele</w:t>
      </w:r>
      <w:r w:rsidR="00217F84"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645395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0484F153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2A0316" w:rsidRPr="002A0316">
        <w:rPr>
          <w:b/>
        </w:rPr>
        <w:t>2</w:t>
      </w:r>
      <w:r w:rsidRPr="002A0316">
        <w:rPr>
          <w:b/>
        </w:rPr>
        <w:t xml:space="preserve"> </w:t>
      </w:r>
      <w:r w:rsidRPr="002A6200">
        <w:rPr>
          <w:b/>
        </w:rPr>
        <w:t>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1AA975E5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A0335C" w:rsidRPr="00762174">
              <w:rPr>
                <w:rFonts w:cs="Arial"/>
                <w:b/>
                <w:color w:val="000000"/>
                <w:szCs w:val="20"/>
              </w:rPr>
              <w:t xml:space="preserve">byla </w:t>
            </w:r>
            <w:r w:rsidR="00762174" w:rsidRPr="00762174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toku. jako koryta vodního toku ve smyslu § 44 odst. 1 zákona č. 254/2001 </w:t>
            </w:r>
            <w:proofErr w:type="spellStart"/>
            <w:r w:rsidR="00762174" w:rsidRPr="00762174">
              <w:rPr>
                <w:rFonts w:cs="Arial"/>
                <w:b/>
                <w:color w:val="000000"/>
                <w:szCs w:val="20"/>
              </w:rPr>
              <w:t>Sb</w:t>
            </w:r>
            <w:proofErr w:type="spellEnd"/>
            <w:r w:rsidR="00762174" w:rsidRPr="00762174">
              <w:rPr>
                <w:rFonts w:cs="Arial"/>
                <w:b/>
                <w:color w:val="000000"/>
                <w:szCs w:val="20"/>
              </w:rPr>
              <w:t xml:space="preserve"> vodního zákona</w:t>
            </w:r>
            <w:r w:rsidR="00762174" w:rsidRPr="00762174">
              <w:rPr>
                <w:rFonts w:cs="Arial"/>
                <w:color w:val="000000"/>
                <w:szCs w:val="20"/>
              </w:rPr>
              <w:t xml:space="preserve">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2A0316"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FDF1DFF" w14:textId="2AD9A97E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7B481DFD" w14:textId="10B9598B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31ACEBE2" w14:textId="77777777" w:rsidR="002A0316" w:rsidRPr="002A0316" w:rsidRDefault="002A0316" w:rsidP="002A0316">
      <w:pPr>
        <w:pStyle w:val="Odstsl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0316" w:rsidRPr="001D7086" w14:paraId="7958E2A2" w14:textId="77777777" w:rsidTr="004C44F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FEB26D5" w14:textId="3F2C8AE8" w:rsidR="002A0316" w:rsidRPr="001D7086" w:rsidRDefault="002A0316" w:rsidP="004C44F2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2003706876"/>
            <w:placeholder>
              <w:docPart w:val="6330AC372585468FA12ED87C97EF89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3DB51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D462CB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FB524B" w14:textId="77777777" w:rsidR="002A0316" w:rsidRDefault="002A0316" w:rsidP="004C44F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90E164" w14:textId="77777777" w:rsidR="002A0316" w:rsidRPr="001D7086" w:rsidRDefault="002A0316" w:rsidP="004C44F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60133733"/>
            <w:placeholder>
              <w:docPart w:val="5EEAE749092049C181A1C12C3CBEC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E235A2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098E0838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82E1D58" w14:textId="77777777" w:rsidR="002A0316" w:rsidRPr="001D7086" w:rsidRDefault="002A0316" w:rsidP="004C44F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35756340"/>
            <w:placeholder>
              <w:docPart w:val="C097A05D83164B0A8F613A5EC4C3D4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C288549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5D7D989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8DDFB23" w14:textId="77777777" w:rsidR="002A0316" w:rsidRPr="001D7086" w:rsidRDefault="002A0316" w:rsidP="004C44F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6F8450B" w14:textId="77777777" w:rsidR="002A0316" w:rsidRPr="001D7086" w:rsidRDefault="002A0316" w:rsidP="004C44F2">
            <w:pPr>
              <w:pStyle w:val="Tab"/>
            </w:pPr>
          </w:p>
        </w:tc>
      </w:tr>
      <w:tr w:rsidR="002A0316" w:rsidRPr="001D7086" w14:paraId="77A7E1B5" w14:textId="77777777" w:rsidTr="004C44F2">
        <w:trPr>
          <w:cantSplit/>
          <w:trHeight w:val="819"/>
        </w:trPr>
        <w:tc>
          <w:tcPr>
            <w:tcW w:w="7511" w:type="dxa"/>
            <w:gridSpan w:val="2"/>
          </w:tcPr>
          <w:p w14:paraId="3653B611" w14:textId="2AA3EFFD" w:rsidR="002A0316" w:rsidRPr="002F2BCC" w:rsidRDefault="002A0316" w:rsidP="004C44F2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bookmarkStart w:id="12" w:name="_GoBack"/>
            <w:r w:rsidR="00762174" w:rsidRPr="00762174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toku. jako koryta vodního toku ve smyslu § 44 odst. 1 zákona č. 254/2001 </w:t>
            </w:r>
            <w:proofErr w:type="spellStart"/>
            <w:r w:rsidR="00762174" w:rsidRPr="00762174">
              <w:rPr>
                <w:rFonts w:cs="Arial"/>
                <w:b/>
                <w:color w:val="000000"/>
                <w:szCs w:val="20"/>
              </w:rPr>
              <w:t>Sb</w:t>
            </w:r>
            <w:proofErr w:type="spellEnd"/>
            <w:r w:rsidR="00762174" w:rsidRPr="00762174">
              <w:rPr>
                <w:rFonts w:cs="Arial"/>
                <w:b/>
                <w:color w:val="000000"/>
                <w:szCs w:val="20"/>
              </w:rPr>
              <w:t xml:space="preserve"> vodního zákona</w:t>
            </w:r>
            <w:bookmarkEnd w:id="12"/>
            <w:r w:rsidR="00762174" w:rsidRPr="00762174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s min. finančním objemem</w:t>
            </w:r>
            <w:r>
              <w:t xml:space="preserve"> </w:t>
            </w:r>
            <w:r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1970276437"/>
            <w:placeholder>
              <w:docPart w:val="3C9484D93ABC4DD8BA680292CE68B29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447C8284" w14:textId="77777777" w:rsidR="002A0316" w:rsidRPr="00263FD1" w:rsidRDefault="002A0316" w:rsidP="004C44F2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0316" w:rsidRPr="001D7086" w14:paraId="010BBE89" w14:textId="77777777" w:rsidTr="004C44F2">
        <w:trPr>
          <w:cantSplit/>
          <w:trHeight w:val="283"/>
        </w:trPr>
        <w:tc>
          <w:tcPr>
            <w:tcW w:w="4534" w:type="dxa"/>
          </w:tcPr>
          <w:p w14:paraId="7E8AE233" w14:textId="77777777" w:rsidR="002A0316" w:rsidRPr="001D7086" w:rsidRDefault="002A0316" w:rsidP="004C44F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63763925"/>
            <w:placeholder>
              <w:docPart w:val="AB0B11723F1040C0B6648DD614C15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114ABB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3797EE4F" w14:textId="77777777" w:rsidTr="004C44F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A992C57" w14:textId="77777777" w:rsidR="002A0316" w:rsidRPr="001D7086" w:rsidRDefault="002A0316" w:rsidP="004C44F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94761226"/>
            <w:placeholder>
              <w:docPart w:val="630EDA2A251F463D9D0E4132F43D42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46E3A5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222A475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A9E1D78" w14:textId="77777777" w:rsidR="002A0316" w:rsidRPr="001D7086" w:rsidRDefault="002A0316" w:rsidP="004C44F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279324827"/>
            <w:placeholder>
              <w:docPart w:val="7344369721AD41AD89382DAB546F2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DD7D7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0316" w:rsidRPr="001D7086" w14:paraId="69895B15" w14:textId="77777777" w:rsidTr="004C44F2">
        <w:trPr>
          <w:cantSplit/>
          <w:trHeight w:val="283"/>
        </w:trPr>
        <w:tc>
          <w:tcPr>
            <w:tcW w:w="4534" w:type="dxa"/>
          </w:tcPr>
          <w:p w14:paraId="560BE3C2" w14:textId="77777777" w:rsidR="002A0316" w:rsidRPr="001D7086" w:rsidRDefault="002A0316" w:rsidP="004C44F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953519350"/>
            <w:placeholder>
              <w:docPart w:val="397F64345C7F47328C331B2961BD18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12D7FB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0316" w:rsidRPr="001D7086" w14:paraId="7416D3AC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5781908" w14:textId="77777777" w:rsidR="002A0316" w:rsidRPr="001D7086" w:rsidRDefault="002A0316" w:rsidP="004C44F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689269435"/>
            <w:placeholder>
              <w:docPart w:val="6E242451B7224A088559BF89A2D047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B65310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D37B60" w14:textId="77777777" w:rsidR="002A0316" w:rsidRDefault="002A0316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65619D11" w:rsidR="00444539" w:rsidRPr="0095407F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95407F">
        <w:t>G.</w:t>
      </w:r>
      <w:r w:rsidRPr="0095407F">
        <w:tab/>
        <w:t>Prohlášení k zadávací dokumentaci</w:t>
      </w:r>
    </w:p>
    <w:p w14:paraId="6DAAE5F8" w14:textId="77777777" w:rsidR="00444539" w:rsidRPr="0095407F" w:rsidRDefault="00444539" w:rsidP="00444539">
      <w:pPr>
        <w:pStyle w:val="Odstnesl"/>
        <w:keepNext/>
      </w:pPr>
      <w:r w:rsidRPr="0095407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8433A" w14:textId="77777777" w:rsidR="00166F20" w:rsidRDefault="00166F20" w:rsidP="00544D40">
      <w:pPr>
        <w:spacing w:after="0"/>
      </w:pPr>
      <w:r>
        <w:separator/>
      </w:r>
    </w:p>
    <w:p w14:paraId="4747D459" w14:textId="77777777" w:rsidR="00166F20" w:rsidRDefault="00166F20"/>
    <w:p w14:paraId="29AA30BA" w14:textId="77777777" w:rsidR="00166F20" w:rsidRDefault="00166F20"/>
  </w:endnote>
  <w:endnote w:type="continuationSeparator" w:id="0">
    <w:p w14:paraId="2D28F874" w14:textId="77777777" w:rsidR="00166F20" w:rsidRDefault="00166F20" w:rsidP="00544D40">
      <w:pPr>
        <w:spacing w:after="0"/>
      </w:pPr>
      <w:r>
        <w:continuationSeparator/>
      </w:r>
    </w:p>
    <w:p w14:paraId="17D03723" w14:textId="77777777" w:rsidR="00166F20" w:rsidRDefault="00166F20"/>
    <w:p w14:paraId="29DFF326" w14:textId="77777777" w:rsidR="00166F20" w:rsidRDefault="00166F20"/>
  </w:endnote>
  <w:endnote w:type="continuationNotice" w:id="1">
    <w:p w14:paraId="342FD7A8" w14:textId="77777777" w:rsidR="00166F20" w:rsidRDefault="00166F20">
      <w:pPr>
        <w:spacing w:after="0"/>
      </w:pPr>
    </w:p>
    <w:p w14:paraId="2A710DAE" w14:textId="77777777" w:rsidR="00166F20" w:rsidRDefault="00166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2B26" w14:textId="77777777" w:rsidR="00166F20" w:rsidRDefault="00166F20" w:rsidP="00544D40">
      <w:pPr>
        <w:spacing w:after="0"/>
      </w:pPr>
      <w:r>
        <w:separator/>
      </w:r>
    </w:p>
  </w:footnote>
  <w:footnote w:type="continuationSeparator" w:id="0">
    <w:p w14:paraId="5CA78B79" w14:textId="77777777" w:rsidR="00166F20" w:rsidRDefault="00166F20" w:rsidP="00544D40">
      <w:pPr>
        <w:spacing w:after="0"/>
      </w:pPr>
      <w:r>
        <w:continuationSeparator/>
      </w:r>
    </w:p>
  </w:footnote>
  <w:footnote w:type="continuationNotice" w:id="1">
    <w:p w14:paraId="35D3CA88" w14:textId="77777777" w:rsidR="00166F20" w:rsidRPr="0058198B" w:rsidRDefault="00166F20" w:rsidP="0058198B">
      <w:pPr>
        <w:pStyle w:val="Zpat"/>
      </w:pPr>
    </w:p>
  </w:footnote>
  <w:footnote w:id="2">
    <w:p w14:paraId="3330DF61" w14:textId="77777777" w:rsidR="003F7860" w:rsidRDefault="00114486" w:rsidP="003F7860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  <w:r w:rsidR="003F7860">
        <w:t xml:space="preserve"> </w:t>
      </w:r>
      <w:r w:rsidR="003F7860" w:rsidRPr="00403EB2">
        <w:rPr>
          <w:u w:val="single"/>
        </w:rPr>
        <w:t xml:space="preserve">Dodavatel k prokázání své technické kvalifikace dále předloží </w:t>
      </w:r>
      <w:r w:rsidR="003F7860" w:rsidRPr="00403EB2">
        <w:rPr>
          <w:b/>
          <w:u w:val="single"/>
        </w:rPr>
        <w:t>osvědčení objednatele</w:t>
      </w:r>
      <w:r w:rsidR="003F7860" w:rsidRPr="00AB24E9">
        <w:t xml:space="preserve"> o řádném poskytnutí a dokončení stavebních prací</w:t>
      </w:r>
      <w:r w:rsidR="003F7860" w:rsidRPr="00B03C61">
        <w:rPr>
          <w:b/>
        </w:rPr>
        <w:t xml:space="preserve"> </w:t>
      </w:r>
      <w:r w:rsidR="003F7860" w:rsidRPr="00E21721">
        <w:t>uvedených v</w:t>
      </w:r>
      <w:r w:rsidR="003F7860">
        <w:t> </w:t>
      </w:r>
      <w:r w:rsidR="003F7860" w:rsidRPr="00E21721">
        <w:t>seznamu</w:t>
      </w:r>
      <w:r w:rsidR="003F7860">
        <w:t>.</w:t>
      </w:r>
    </w:p>
    <w:p w14:paraId="166C7B0E" w14:textId="25546EF1" w:rsidR="00114486" w:rsidRDefault="00114486" w:rsidP="005819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57CE6513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762174" w:rsidRPr="00762174">
            <w:rPr>
              <w:rFonts w:ascii="Segoe UI" w:hAnsi="Segoe UI" w:cs="Segoe UI"/>
              <w:color w:val="808080" w:themeColor="background1" w:themeShade="80"/>
            </w:rPr>
            <w:t xml:space="preserve">VD </w:t>
          </w:r>
          <w:proofErr w:type="gramStart"/>
          <w:r w:rsidR="00762174" w:rsidRPr="00762174">
            <w:rPr>
              <w:rFonts w:ascii="Segoe UI" w:hAnsi="Segoe UI" w:cs="Segoe UI"/>
              <w:color w:val="808080" w:themeColor="background1" w:themeShade="80"/>
            </w:rPr>
            <w:t>Horka - LG</w:t>
          </w:r>
          <w:proofErr w:type="gramEnd"/>
          <w:r w:rsidR="00762174" w:rsidRPr="00762174">
            <w:rPr>
              <w:rFonts w:ascii="Segoe UI" w:hAnsi="Segoe UI" w:cs="Segoe UI"/>
              <w:color w:val="808080" w:themeColor="background1" w:themeShade="80"/>
            </w:rPr>
            <w:t xml:space="preserve"> odtok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66F20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0316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3F769C"/>
    <w:rsid w:val="003F7860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217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9EC"/>
    <w:rsid w:val="00935FA8"/>
    <w:rsid w:val="00936507"/>
    <w:rsid w:val="009442A1"/>
    <w:rsid w:val="0094527A"/>
    <w:rsid w:val="009464D6"/>
    <w:rsid w:val="00951091"/>
    <w:rsid w:val="00952D7A"/>
    <w:rsid w:val="00952D81"/>
    <w:rsid w:val="0095407F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18A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335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14093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30AC372585468FA12ED87C97EF8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7E35E-51AA-4D87-BD69-B1116DE02949}"/>
      </w:docPartPr>
      <w:docPartBody>
        <w:p w:rsidR="008E0B4C" w:rsidRDefault="006A2841" w:rsidP="006A2841">
          <w:pPr>
            <w:pStyle w:val="6330AC372585468FA12ED87C97EF89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EAE749092049C181A1C12C3CBEC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317F-B69C-4478-A952-2592AD556AEF}"/>
      </w:docPartPr>
      <w:docPartBody>
        <w:p w:rsidR="008E0B4C" w:rsidRDefault="006A2841" w:rsidP="006A2841">
          <w:pPr>
            <w:pStyle w:val="5EEAE749092049C181A1C12C3CBEC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97A05D83164B0A8F613A5EC4C3D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D226-2FCB-4300-824B-0FE1E93C8095}"/>
      </w:docPartPr>
      <w:docPartBody>
        <w:p w:rsidR="008E0B4C" w:rsidRDefault="006A2841" w:rsidP="006A2841">
          <w:pPr>
            <w:pStyle w:val="C097A05D83164B0A8F613A5EC4C3D4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484D93ABC4DD8BA680292CE68B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780C7-5A1E-4E8D-A7D9-11A50BE75F02}"/>
      </w:docPartPr>
      <w:docPartBody>
        <w:p w:rsidR="008E0B4C" w:rsidRDefault="006A2841" w:rsidP="006A2841">
          <w:pPr>
            <w:pStyle w:val="3C9484D93ABC4DD8BA680292CE68B29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B0B11723F1040C0B6648DD614C15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4219-BBD2-4952-95AA-443965089455}"/>
      </w:docPartPr>
      <w:docPartBody>
        <w:p w:rsidR="008E0B4C" w:rsidRDefault="006A2841" w:rsidP="006A2841">
          <w:pPr>
            <w:pStyle w:val="AB0B11723F1040C0B6648DD614C153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EDA2A251F463D9D0E4132F43D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F122-BE33-46B8-9952-821BF60C79B6}"/>
      </w:docPartPr>
      <w:docPartBody>
        <w:p w:rsidR="008E0B4C" w:rsidRDefault="006A2841" w:rsidP="006A2841">
          <w:pPr>
            <w:pStyle w:val="630EDA2A251F463D9D0E4132F43D42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44369721AD41AD89382DAB546F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E685D-3C8D-40D4-81AE-BB64FAEC6625}"/>
      </w:docPartPr>
      <w:docPartBody>
        <w:p w:rsidR="008E0B4C" w:rsidRDefault="006A2841" w:rsidP="006A2841">
          <w:pPr>
            <w:pStyle w:val="7344369721AD41AD89382DAB546F2B7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7F64345C7F47328C331B2961BD1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21E-81D8-43D7-A552-4B2EB9A7EA81}"/>
      </w:docPartPr>
      <w:docPartBody>
        <w:p w:rsidR="008E0B4C" w:rsidRDefault="006A2841" w:rsidP="006A2841">
          <w:pPr>
            <w:pStyle w:val="397F64345C7F47328C331B2961BD188A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242451B7224A088559BF89A2D0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A7147-3DDE-40DC-B6F1-0159A1425973}"/>
      </w:docPartPr>
      <w:docPartBody>
        <w:p w:rsidR="008E0B4C" w:rsidRDefault="006A2841" w:rsidP="006A2841">
          <w:pPr>
            <w:pStyle w:val="6E242451B7224A088559BF89A2D047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2D375A"/>
    <w:rsid w:val="00462905"/>
    <w:rsid w:val="00536EAC"/>
    <w:rsid w:val="00561E98"/>
    <w:rsid w:val="00591F35"/>
    <w:rsid w:val="0063050C"/>
    <w:rsid w:val="006A2841"/>
    <w:rsid w:val="006B014B"/>
    <w:rsid w:val="00897607"/>
    <w:rsid w:val="008E0B4C"/>
    <w:rsid w:val="008F0397"/>
    <w:rsid w:val="00994477"/>
    <w:rsid w:val="00A727F6"/>
    <w:rsid w:val="00AC41D7"/>
    <w:rsid w:val="00AD1957"/>
    <w:rsid w:val="00B31841"/>
    <w:rsid w:val="00C24959"/>
    <w:rsid w:val="00C27BA3"/>
    <w:rsid w:val="00CD5041"/>
    <w:rsid w:val="00D237A2"/>
    <w:rsid w:val="00DE3017"/>
    <w:rsid w:val="00E60A7E"/>
    <w:rsid w:val="00E932CF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28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3D63261EDE2404385F0E76057D43FF6">
    <w:name w:val="B3D63261EDE2404385F0E76057D43FF6"/>
    <w:rsid w:val="006A2841"/>
    <w:pPr>
      <w:spacing w:after="160" w:line="259" w:lineRule="auto"/>
    </w:pPr>
  </w:style>
  <w:style w:type="paragraph" w:customStyle="1" w:styleId="710A9B1DAE49463083ED379D32C794C8">
    <w:name w:val="710A9B1DAE49463083ED379D32C794C8"/>
    <w:rsid w:val="006A2841"/>
    <w:pPr>
      <w:spacing w:after="160" w:line="259" w:lineRule="auto"/>
    </w:pPr>
  </w:style>
  <w:style w:type="paragraph" w:customStyle="1" w:styleId="44EC32136F8E44DEBF63F2E7DD52231C">
    <w:name w:val="44EC32136F8E44DEBF63F2E7DD52231C"/>
    <w:rsid w:val="006A2841"/>
    <w:pPr>
      <w:spacing w:after="160" w:line="259" w:lineRule="auto"/>
    </w:pPr>
  </w:style>
  <w:style w:type="paragraph" w:customStyle="1" w:styleId="D432A014CEC94A45984CAE15B1D8F7A3">
    <w:name w:val="D432A014CEC94A45984CAE15B1D8F7A3"/>
    <w:rsid w:val="006A2841"/>
    <w:pPr>
      <w:spacing w:after="160" w:line="259" w:lineRule="auto"/>
    </w:pPr>
  </w:style>
  <w:style w:type="paragraph" w:customStyle="1" w:styleId="909CAB8AE97248668D1F2D2D01A82758">
    <w:name w:val="909CAB8AE97248668D1F2D2D01A82758"/>
    <w:rsid w:val="006A2841"/>
    <w:pPr>
      <w:spacing w:after="160" w:line="259" w:lineRule="auto"/>
    </w:pPr>
  </w:style>
  <w:style w:type="paragraph" w:customStyle="1" w:styleId="F750360636D84C49BC2C8C39D9CE8284">
    <w:name w:val="F750360636D84C49BC2C8C39D9CE8284"/>
    <w:rsid w:val="006A2841"/>
    <w:pPr>
      <w:spacing w:after="160" w:line="259" w:lineRule="auto"/>
    </w:pPr>
  </w:style>
  <w:style w:type="paragraph" w:customStyle="1" w:styleId="D69AF18C27C9437AB754224ABC0593F9">
    <w:name w:val="D69AF18C27C9437AB754224ABC0593F9"/>
    <w:rsid w:val="006A2841"/>
    <w:pPr>
      <w:spacing w:after="160" w:line="259" w:lineRule="auto"/>
    </w:pPr>
  </w:style>
  <w:style w:type="paragraph" w:customStyle="1" w:styleId="4B1FC550DBD6464289DB15841015F837">
    <w:name w:val="4B1FC550DBD6464289DB15841015F837"/>
    <w:rsid w:val="006A2841"/>
    <w:pPr>
      <w:spacing w:after="160" w:line="259" w:lineRule="auto"/>
    </w:pPr>
  </w:style>
  <w:style w:type="paragraph" w:customStyle="1" w:styleId="4DD8FA67A15249E4AB5CB20E084598FB">
    <w:name w:val="4DD8FA67A15249E4AB5CB20E084598FB"/>
    <w:rsid w:val="006A2841"/>
    <w:pPr>
      <w:spacing w:after="160" w:line="259" w:lineRule="auto"/>
    </w:pPr>
  </w:style>
  <w:style w:type="paragraph" w:customStyle="1" w:styleId="9739983F8F394D31A5BD4F60E3A6F574">
    <w:name w:val="9739983F8F394D31A5BD4F60E3A6F574"/>
    <w:rsid w:val="006A2841"/>
    <w:pPr>
      <w:spacing w:after="160" w:line="259" w:lineRule="auto"/>
    </w:pPr>
  </w:style>
  <w:style w:type="paragraph" w:customStyle="1" w:styleId="C8648755EABF4C5F94EB9C5FE5DF9A8B">
    <w:name w:val="C8648755EABF4C5F94EB9C5FE5DF9A8B"/>
    <w:rsid w:val="006A2841"/>
    <w:pPr>
      <w:spacing w:after="160" w:line="259" w:lineRule="auto"/>
    </w:pPr>
  </w:style>
  <w:style w:type="paragraph" w:customStyle="1" w:styleId="510FF15339DA4967B7D7416100372185">
    <w:name w:val="510FF15339DA4967B7D7416100372185"/>
    <w:rsid w:val="006A2841"/>
    <w:pPr>
      <w:spacing w:after="160" w:line="259" w:lineRule="auto"/>
    </w:pPr>
  </w:style>
  <w:style w:type="paragraph" w:customStyle="1" w:styleId="D7A8E2BBC5B64F3F8A1AF5E941107699">
    <w:name w:val="D7A8E2BBC5B64F3F8A1AF5E941107699"/>
    <w:rsid w:val="006A2841"/>
    <w:pPr>
      <w:spacing w:after="160" w:line="259" w:lineRule="auto"/>
    </w:pPr>
  </w:style>
  <w:style w:type="paragraph" w:customStyle="1" w:styleId="AAC89A17BEEB4BB990E542A312596814">
    <w:name w:val="AAC89A17BEEB4BB990E542A312596814"/>
    <w:rsid w:val="006A2841"/>
    <w:pPr>
      <w:spacing w:after="160" w:line="259" w:lineRule="auto"/>
    </w:pPr>
  </w:style>
  <w:style w:type="paragraph" w:customStyle="1" w:styleId="E7DEE0B7C13D4496B861867EEAEB4AEB">
    <w:name w:val="E7DEE0B7C13D4496B861867EEAEB4AEB"/>
    <w:rsid w:val="006A2841"/>
    <w:pPr>
      <w:spacing w:after="160" w:line="259" w:lineRule="auto"/>
    </w:pPr>
  </w:style>
  <w:style w:type="paragraph" w:customStyle="1" w:styleId="E46B3791E165412AB64D8D10A6E03C03">
    <w:name w:val="E46B3791E165412AB64D8D10A6E03C03"/>
    <w:rsid w:val="006A2841"/>
    <w:pPr>
      <w:spacing w:after="160" w:line="259" w:lineRule="auto"/>
    </w:pPr>
  </w:style>
  <w:style w:type="paragraph" w:customStyle="1" w:styleId="FAC19727D13B471881FB5AA07AA1832B">
    <w:name w:val="FAC19727D13B471881FB5AA07AA1832B"/>
    <w:rsid w:val="006A2841"/>
    <w:pPr>
      <w:spacing w:after="160" w:line="259" w:lineRule="auto"/>
    </w:pPr>
  </w:style>
  <w:style w:type="paragraph" w:customStyle="1" w:styleId="ED66BD3EBE2A4794BEC0DBF891AC9C06">
    <w:name w:val="ED66BD3EBE2A4794BEC0DBF891AC9C06"/>
    <w:rsid w:val="006A2841"/>
    <w:pPr>
      <w:spacing w:after="160" w:line="259" w:lineRule="auto"/>
    </w:pPr>
  </w:style>
  <w:style w:type="paragraph" w:customStyle="1" w:styleId="6330AC372585468FA12ED87C97EF897E">
    <w:name w:val="6330AC372585468FA12ED87C97EF897E"/>
    <w:rsid w:val="006A2841"/>
    <w:pPr>
      <w:spacing w:after="160" w:line="259" w:lineRule="auto"/>
    </w:pPr>
  </w:style>
  <w:style w:type="paragraph" w:customStyle="1" w:styleId="5EEAE749092049C181A1C12C3CBEC353">
    <w:name w:val="5EEAE749092049C181A1C12C3CBEC353"/>
    <w:rsid w:val="006A2841"/>
    <w:pPr>
      <w:spacing w:after="160" w:line="259" w:lineRule="auto"/>
    </w:pPr>
  </w:style>
  <w:style w:type="paragraph" w:customStyle="1" w:styleId="C097A05D83164B0A8F613A5EC4C3D470">
    <w:name w:val="C097A05D83164B0A8F613A5EC4C3D470"/>
    <w:rsid w:val="006A2841"/>
    <w:pPr>
      <w:spacing w:after="160" w:line="259" w:lineRule="auto"/>
    </w:pPr>
  </w:style>
  <w:style w:type="paragraph" w:customStyle="1" w:styleId="3C9484D93ABC4DD8BA680292CE68B298">
    <w:name w:val="3C9484D93ABC4DD8BA680292CE68B298"/>
    <w:rsid w:val="006A2841"/>
    <w:pPr>
      <w:spacing w:after="160" w:line="259" w:lineRule="auto"/>
    </w:pPr>
  </w:style>
  <w:style w:type="paragraph" w:customStyle="1" w:styleId="AB0B11723F1040C0B6648DD614C153A0">
    <w:name w:val="AB0B11723F1040C0B6648DD614C153A0"/>
    <w:rsid w:val="006A2841"/>
    <w:pPr>
      <w:spacing w:after="160" w:line="259" w:lineRule="auto"/>
    </w:pPr>
  </w:style>
  <w:style w:type="paragraph" w:customStyle="1" w:styleId="630EDA2A251F463D9D0E4132F43D426F">
    <w:name w:val="630EDA2A251F463D9D0E4132F43D426F"/>
    <w:rsid w:val="006A2841"/>
    <w:pPr>
      <w:spacing w:after="160" w:line="259" w:lineRule="auto"/>
    </w:pPr>
  </w:style>
  <w:style w:type="paragraph" w:customStyle="1" w:styleId="7344369721AD41AD89382DAB546F2B7C">
    <w:name w:val="7344369721AD41AD89382DAB546F2B7C"/>
    <w:rsid w:val="006A2841"/>
    <w:pPr>
      <w:spacing w:after="160" w:line="259" w:lineRule="auto"/>
    </w:pPr>
  </w:style>
  <w:style w:type="paragraph" w:customStyle="1" w:styleId="397F64345C7F47328C331B2961BD188A">
    <w:name w:val="397F64345C7F47328C331B2961BD188A"/>
    <w:rsid w:val="006A2841"/>
    <w:pPr>
      <w:spacing w:after="160" w:line="259" w:lineRule="auto"/>
    </w:pPr>
  </w:style>
  <w:style w:type="paragraph" w:customStyle="1" w:styleId="6E242451B7224A088559BF89A2D04743">
    <w:name w:val="6E242451B7224A088559BF89A2D04743"/>
    <w:rsid w:val="006A28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FC1D-8809-48A6-9233-2ED8696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39</cp:revision>
  <cp:lastPrinted>2018-09-11T11:52:00Z</cp:lastPrinted>
  <dcterms:created xsi:type="dcterms:W3CDTF">2020-02-03T08:32:00Z</dcterms:created>
  <dcterms:modified xsi:type="dcterms:W3CDTF">2025-04-01T09:35:00Z</dcterms:modified>
</cp:coreProperties>
</file>