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4F279" w14:textId="77777777" w:rsidR="00FE439B" w:rsidRPr="002162D9" w:rsidRDefault="00FE439B" w:rsidP="00DB6DC4">
      <w:pPr>
        <w:pStyle w:val="Nzevsmlouvy"/>
        <w:rPr>
          <w:lang w:val="cs-CZ"/>
        </w:rPr>
      </w:pPr>
      <w:r w:rsidRPr="002162D9">
        <w:rPr>
          <w:lang w:val="cs-CZ"/>
        </w:rPr>
        <w:t>SMLOUVA O DÍLO</w:t>
      </w:r>
    </w:p>
    <w:p w14:paraId="7AC6E040" w14:textId="77777777" w:rsidR="00FE439B" w:rsidRPr="002162D9" w:rsidRDefault="00FE439B" w:rsidP="00FE439B">
      <w:pPr>
        <w:pStyle w:val="TextnormlnPVL"/>
        <w:rPr>
          <w:lang w:val="cs-CZ"/>
        </w:rPr>
      </w:pPr>
    </w:p>
    <w:p w14:paraId="3A95DE5A" w14:textId="77777777" w:rsidR="00FE439B" w:rsidRPr="002162D9" w:rsidRDefault="00FE439B" w:rsidP="00FE439B">
      <w:pPr>
        <w:pStyle w:val="TextnormlnPVL"/>
        <w:rPr>
          <w:lang w:val="cs-CZ"/>
        </w:rPr>
      </w:pPr>
      <w:r w:rsidRPr="002162D9">
        <w:rPr>
          <w:lang w:val="cs-CZ"/>
        </w:rPr>
        <w:t>uzavřená v souladu s § 2586 a násl. zákona č. 89/2012 Sb., občanský zákoník, ve znění pozdějších předpisů (dále jen „OZ“), (dále jen „smlouva“)</w:t>
      </w:r>
    </w:p>
    <w:p w14:paraId="227FFA24" w14:textId="77777777" w:rsidR="00FE439B" w:rsidRPr="002162D9" w:rsidRDefault="00FE439B" w:rsidP="00FE439B">
      <w:pPr>
        <w:pStyle w:val="TextnormlnPVL"/>
        <w:rPr>
          <w:b/>
          <w:lang w:val="cs-CZ"/>
        </w:rPr>
      </w:pPr>
    </w:p>
    <w:p w14:paraId="22ABE995" w14:textId="77777777" w:rsidR="002E0C31" w:rsidRDefault="002E0C31" w:rsidP="002E0C31">
      <w:pPr>
        <w:pStyle w:val="TextnormlnPVL"/>
        <w:rPr>
          <w:b/>
        </w:rPr>
      </w:pPr>
      <w:r>
        <w:rPr>
          <w:b/>
        </w:rPr>
        <w:t>Číslo smlouvy objednatele:</w:t>
      </w:r>
      <w:r>
        <w:rPr>
          <w:b/>
        </w:rPr>
        <w:tab/>
      </w:r>
      <w:r w:rsidRPr="0090572D">
        <w:rPr>
          <w:rFonts w:cs="Arial"/>
          <w:b/>
        </w:rPr>
        <w:t>[</w:t>
      </w:r>
      <w:r>
        <w:rPr>
          <w:rFonts w:cs="Arial"/>
          <w:b/>
          <w:lang w:val="cs-CZ"/>
        </w:rPr>
        <w:t>BUDE DOPLNĚNO PŘED PODPISEM</w:t>
      </w:r>
      <w:r w:rsidRPr="0090572D">
        <w:rPr>
          <w:rFonts w:cs="Arial"/>
          <w:b/>
        </w:rPr>
        <w:t>]</w:t>
      </w:r>
    </w:p>
    <w:p w14:paraId="382CBCF1" w14:textId="77777777" w:rsidR="002E0C31" w:rsidRDefault="002E0C31" w:rsidP="002E0C31">
      <w:pPr>
        <w:pStyle w:val="TextnormlnPVL"/>
        <w:rPr>
          <w:b/>
          <w:shd w:val="clear" w:color="auto" w:fill="FFFF00"/>
        </w:rPr>
      </w:pPr>
      <w:r>
        <w:rPr>
          <w:b/>
        </w:rPr>
        <w:t>Číslo smlouvy zhotovitele:</w:t>
      </w:r>
      <w:r>
        <w:rPr>
          <w:b/>
        </w:rPr>
        <w:tab/>
      </w:r>
      <w:r>
        <w:rPr>
          <w:b/>
        </w:rPr>
        <w:tab/>
      </w:r>
      <w:r w:rsidRPr="006F4337">
        <w:rPr>
          <w:rFonts w:cs="Arial"/>
          <w:b/>
        </w:rPr>
        <w:t>[</w:t>
      </w:r>
      <w:r>
        <w:rPr>
          <w:rFonts w:cs="Arial"/>
          <w:b/>
          <w:lang w:val="cs-CZ"/>
        </w:rPr>
        <w:t>BUDE DOPLNĚNO PŘED PODPISEM</w:t>
      </w:r>
      <w:r w:rsidRPr="006F4337">
        <w:rPr>
          <w:rFonts w:cs="Arial"/>
          <w:b/>
        </w:rPr>
        <w:t>]</w:t>
      </w:r>
    </w:p>
    <w:p w14:paraId="27592BCA" w14:textId="77777777" w:rsidR="00FE439B" w:rsidRPr="002162D9" w:rsidRDefault="00FE439B" w:rsidP="00FE439B">
      <w:pPr>
        <w:pStyle w:val="TextnormlnPVL"/>
        <w:rPr>
          <w:b/>
          <w:u w:val="single"/>
          <w:lang w:val="cs-CZ"/>
        </w:rPr>
      </w:pPr>
    </w:p>
    <w:p w14:paraId="22F1ADBD" w14:textId="77777777" w:rsidR="00FE439B" w:rsidRPr="002162D9" w:rsidRDefault="00FE439B" w:rsidP="00FE439B">
      <w:pPr>
        <w:pStyle w:val="TextnormlnPVL"/>
        <w:rPr>
          <w:b/>
          <w:sz w:val="24"/>
          <w:lang w:val="cs-CZ"/>
        </w:rPr>
      </w:pPr>
      <w:r w:rsidRPr="002162D9">
        <w:rPr>
          <w:b/>
          <w:sz w:val="24"/>
          <w:u w:val="single"/>
          <w:lang w:val="cs-CZ"/>
        </w:rPr>
        <w:t>Smluvní strany</w:t>
      </w:r>
      <w:r w:rsidRPr="002162D9">
        <w:rPr>
          <w:b/>
          <w:sz w:val="24"/>
          <w:lang w:val="cs-CZ"/>
        </w:rPr>
        <w:t>:</w:t>
      </w:r>
    </w:p>
    <w:p w14:paraId="2CA2FED5" w14:textId="77777777" w:rsidR="00FE439B" w:rsidRPr="002162D9" w:rsidRDefault="00FE439B" w:rsidP="00FE439B">
      <w:pPr>
        <w:pStyle w:val="TextnormlnPVL"/>
        <w:rPr>
          <w:b/>
          <w:sz w:val="24"/>
          <w:lang w:val="cs-CZ"/>
        </w:rPr>
      </w:pPr>
    </w:p>
    <w:p w14:paraId="0416FCB0" w14:textId="77777777" w:rsidR="00FE439B" w:rsidRPr="002162D9" w:rsidRDefault="00FE439B" w:rsidP="00FE439B">
      <w:pPr>
        <w:pStyle w:val="Smluvnstrananzev"/>
        <w:rPr>
          <w:lang w:val="cs-CZ"/>
        </w:rPr>
      </w:pPr>
      <w:r w:rsidRPr="002162D9">
        <w:rPr>
          <w:lang w:val="cs-CZ"/>
        </w:rPr>
        <w:t>objednatel:</w:t>
      </w:r>
      <w:r w:rsidRPr="002162D9">
        <w:rPr>
          <w:lang w:val="cs-CZ"/>
        </w:rPr>
        <w:tab/>
        <w:t>Povodí Vltavy, státní podnik</w:t>
      </w:r>
    </w:p>
    <w:p w14:paraId="00E88E1C" w14:textId="77777777" w:rsidR="00FE439B" w:rsidRPr="002162D9" w:rsidRDefault="00FE439B" w:rsidP="00FE439B">
      <w:pPr>
        <w:pStyle w:val="Identifikacesmluvnstrany"/>
        <w:rPr>
          <w:lang w:val="cs-CZ"/>
        </w:rPr>
      </w:pPr>
      <w:r w:rsidRPr="002162D9">
        <w:rPr>
          <w:lang w:val="cs-CZ"/>
        </w:rPr>
        <w:t>sídlo:</w:t>
      </w:r>
      <w:r w:rsidRPr="002162D9">
        <w:rPr>
          <w:lang w:val="cs-CZ"/>
        </w:rPr>
        <w:tab/>
        <w:t xml:space="preserve">Holečkova </w:t>
      </w:r>
      <w:r w:rsidR="00321C40" w:rsidRPr="002162D9">
        <w:rPr>
          <w:lang w:val="cs-CZ"/>
        </w:rPr>
        <w:t>3178/</w:t>
      </w:r>
      <w:r w:rsidRPr="002162D9">
        <w:rPr>
          <w:lang w:val="cs-CZ"/>
        </w:rPr>
        <w:t xml:space="preserve">8, </w:t>
      </w:r>
      <w:r w:rsidR="00321C40" w:rsidRPr="002162D9">
        <w:rPr>
          <w:lang w:val="cs-CZ"/>
        </w:rPr>
        <w:t xml:space="preserve">Smíchov, 150 00 </w:t>
      </w:r>
      <w:r w:rsidRPr="002162D9">
        <w:rPr>
          <w:lang w:val="cs-CZ"/>
        </w:rPr>
        <w:t>Praha 5</w:t>
      </w:r>
    </w:p>
    <w:p w14:paraId="74A0750D" w14:textId="77777777" w:rsidR="00FE439B" w:rsidRPr="002162D9" w:rsidRDefault="00FE439B" w:rsidP="00FE439B">
      <w:pPr>
        <w:pStyle w:val="Identifikacesmluvnstrany"/>
        <w:rPr>
          <w:lang w:val="cs-CZ"/>
        </w:rPr>
      </w:pPr>
      <w:r w:rsidRPr="002162D9">
        <w:rPr>
          <w:lang w:val="cs-CZ"/>
        </w:rPr>
        <w:t>statutární orgán:</w:t>
      </w:r>
      <w:r w:rsidRPr="002162D9">
        <w:rPr>
          <w:lang w:val="cs-CZ"/>
        </w:rPr>
        <w:tab/>
        <w:t>RNDr. Petr Kubala, generální ředitel</w:t>
      </w:r>
      <w:r w:rsidRPr="002162D9">
        <w:rPr>
          <w:lang w:val="cs-CZ"/>
        </w:rPr>
        <w:tab/>
      </w:r>
    </w:p>
    <w:p w14:paraId="4AB76C5C" w14:textId="77777777" w:rsidR="00B236E8" w:rsidRPr="002162D9" w:rsidRDefault="00FE439B" w:rsidP="00FE439B">
      <w:pPr>
        <w:pStyle w:val="TextnormlnPVL"/>
        <w:rPr>
          <w:lang w:val="cs-CZ"/>
        </w:rPr>
      </w:pPr>
      <w:r w:rsidRPr="002162D9">
        <w:rPr>
          <w:lang w:val="cs-CZ"/>
        </w:rPr>
        <w:t>oprávněn k podpisu smlouvy</w:t>
      </w:r>
    </w:p>
    <w:p w14:paraId="79C4D55E" w14:textId="77777777" w:rsidR="00FE439B" w:rsidRPr="002162D9" w:rsidRDefault="00FE439B" w:rsidP="00B236E8">
      <w:pPr>
        <w:pStyle w:val="Oprvnnkjednnapodpisusml"/>
        <w:rPr>
          <w:lang w:val="cs-CZ"/>
        </w:rPr>
      </w:pPr>
      <w:r w:rsidRPr="002162D9">
        <w:rPr>
          <w:lang w:val="cs-CZ"/>
        </w:rPr>
        <w:t xml:space="preserve">a </w:t>
      </w:r>
      <w:r w:rsidR="00B236E8" w:rsidRPr="002162D9">
        <w:rPr>
          <w:lang w:val="cs-CZ"/>
        </w:rPr>
        <w:t xml:space="preserve">k jednání o věcech smluvních: </w:t>
      </w:r>
      <w:r w:rsidR="00B236E8" w:rsidRPr="002162D9">
        <w:rPr>
          <w:lang w:val="cs-CZ"/>
        </w:rPr>
        <w:tab/>
      </w:r>
      <w:r w:rsidRPr="002162D9">
        <w:rPr>
          <w:lang w:val="cs-CZ"/>
        </w:rPr>
        <w:t>Ing. Tomáš Havlíček</w:t>
      </w:r>
      <w:r w:rsidR="00D46E47" w:rsidRPr="002162D9">
        <w:rPr>
          <w:lang w:val="cs-CZ"/>
        </w:rPr>
        <w:t>, MBA</w:t>
      </w:r>
      <w:r w:rsidRPr="002162D9">
        <w:rPr>
          <w:lang w:val="cs-CZ"/>
        </w:rPr>
        <w:t>, ředitel sekce investiční</w:t>
      </w:r>
    </w:p>
    <w:p w14:paraId="0F3A7016" w14:textId="77777777" w:rsidR="00FE439B" w:rsidRDefault="00FE439B" w:rsidP="00B236E8">
      <w:pPr>
        <w:pStyle w:val="Oprvnnkjednnapodpisusml"/>
        <w:rPr>
          <w:lang w:val="cs-CZ"/>
        </w:rPr>
      </w:pPr>
      <w:r w:rsidRPr="002162D9">
        <w:rPr>
          <w:lang w:val="cs-CZ"/>
        </w:rPr>
        <w:t xml:space="preserve">oprávněn jednat o věcech technických: </w:t>
      </w:r>
      <w:r w:rsidRPr="002162D9">
        <w:rPr>
          <w:lang w:val="cs-CZ"/>
        </w:rPr>
        <w:tab/>
        <w:t xml:space="preserve">Ing. Jiří Pechar, </w:t>
      </w:r>
      <w:r w:rsidR="002E0C31">
        <w:rPr>
          <w:lang w:val="cs-CZ"/>
        </w:rPr>
        <w:t xml:space="preserve">ředitel </w:t>
      </w:r>
      <w:r w:rsidRPr="002162D9">
        <w:rPr>
          <w:lang w:val="cs-CZ"/>
        </w:rPr>
        <w:t>sekce technické</w:t>
      </w:r>
    </w:p>
    <w:p w14:paraId="4FEAB610" w14:textId="77777777" w:rsidR="00DC2062" w:rsidRPr="002162D9" w:rsidRDefault="00DC2062" w:rsidP="00B236E8">
      <w:pPr>
        <w:pStyle w:val="Oprvnnkjednnapodpisusml"/>
        <w:rPr>
          <w:lang w:val="cs-CZ"/>
        </w:rPr>
      </w:pPr>
      <w:r>
        <w:rPr>
          <w:lang w:val="cs-CZ"/>
        </w:rPr>
        <w:tab/>
        <w:t>Ing. Jan Šimůnek, vedoucí oddělení realizace investic</w:t>
      </w:r>
    </w:p>
    <w:p w14:paraId="7A5754E2" w14:textId="5DEFEF97" w:rsidR="00FE439B" w:rsidRPr="002162D9" w:rsidRDefault="00B236E8" w:rsidP="00B236E8">
      <w:pPr>
        <w:pStyle w:val="Oprvnnkjednnapodpisusml"/>
        <w:rPr>
          <w:lang w:val="cs-CZ"/>
        </w:rPr>
      </w:pPr>
      <w:r w:rsidRPr="002162D9">
        <w:rPr>
          <w:lang w:val="cs-CZ"/>
        </w:rPr>
        <w:tab/>
      </w:r>
      <w:r w:rsidR="002E0C31">
        <w:rPr>
          <w:lang w:val="cs-CZ"/>
        </w:rPr>
        <w:t>Ing.</w:t>
      </w:r>
      <w:r w:rsidR="004C7741">
        <w:rPr>
          <w:lang w:val="cs-CZ"/>
        </w:rPr>
        <w:tab/>
      </w:r>
      <w:r w:rsidR="002E0C31">
        <w:rPr>
          <w:lang w:val="cs-CZ"/>
        </w:rPr>
        <w:t>Michal Butkai</w:t>
      </w:r>
      <w:r w:rsidR="00FE439B" w:rsidRPr="002162D9">
        <w:rPr>
          <w:lang w:val="cs-CZ"/>
        </w:rPr>
        <w:t xml:space="preserve">, </w:t>
      </w:r>
      <w:r w:rsidR="00B46E38">
        <w:rPr>
          <w:lang w:val="cs-CZ"/>
        </w:rPr>
        <w:t>specialista</w:t>
      </w:r>
      <w:r w:rsidR="00FE439B" w:rsidRPr="002162D9">
        <w:rPr>
          <w:lang w:val="cs-CZ"/>
        </w:rPr>
        <w:t xml:space="preserve"> oddělení realizace investic</w:t>
      </w:r>
    </w:p>
    <w:p w14:paraId="0360507A" w14:textId="77777777" w:rsidR="00FE439B" w:rsidRPr="002162D9" w:rsidRDefault="00FE439B" w:rsidP="002E0C31">
      <w:pPr>
        <w:pStyle w:val="Oprvnnkjednnapodpisusml"/>
        <w:tabs>
          <w:tab w:val="clear" w:pos="4253"/>
          <w:tab w:val="left" w:pos="2835"/>
        </w:tabs>
        <w:ind w:left="2835" w:hanging="2835"/>
        <w:rPr>
          <w:lang w:val="cs-CZ"/>
        </w:rPr>
      </w:pPr>
      <w:r w:rsidRPr="002162D9">
        <w:rPr>
          <w:lang w:val="cs-CZ"/>
        </w:rPr>
        <w:t>IČO:</w:t>
      </w:r>
      <w:r w:rsidRPr="002162D9">
        <w:rPr>
          <w:lang w:val="cs-CZ"/>
        </w:rPr>
        <w:tab/>
        <w:t>70889953</w:t>
      </w:r>
    </w:p>
    <w:p w14:paraId="20FBFADD" w14:textId="77777777" w:rsidR="00FE439B" w:rsidRPr="002162D9" w:rsidRDefault="00FE439B" w:rsidP="00FE439B">
      <w:pPr>
        <w:pStyle w:val="Identifikacesmluvnstrany"/>
        <w:rPr>
          <w:lang w:val="cs-CZ"/>
        </w:rPr>
      </w:pPr>
      <w:r w:rsidRPr="002162D9">
        <w:rPr>
          <w:lang w:val="cs-CZ"/>
        </w:rPr>
        <w:t>DIČ:</w:t>
      </w:r>
      <w:r w:rsidRPr="002162D9">
        <w:rPr>
          <w:lang w:val="cs-CZ"/>
        </w:rPr>
        <w:tab/>
        <w:t>CZ70889953</w:t>
      </w:r>
    </w:p>
    <w:p w14:paraId="7DD3C001" w14:textId="77777777" w:rsidR="00FE439B" w:rsidRPr="002162D9" w:rsidRDefault="00FE439B" w:rsidP="00FE439B">
      <w:pPr>
        <w:pStyle w:val="Identifikacesmluvnstrany"/>
        <w:rPr>
          <w:lang w:val="cs-CZ"/>
        </w:rPr>
      </w:pPr>
      <w:r w:rsidRPr="002162D9">
        <w:rPr>
          <w:lang w:val="cs-CZ"/>
        </w:rPr>
        <w:t>bankovní spojení:</w:t>
      </w:r>
      <w:r w:rsidRPr="002162D9">
        <w:rPr>
          <w:lang w:val="cs-CZ"/>
        </w:rPr>
        <w:tab/>
      </w:r>
      <w:proofErr w:type="spellStart"/>
      <w:r w:rsidRPr="002162D9">
        <w:rPr>
          <w:lang w:val="cs-CZ"/>
        </w:rPr>
        <w:t>UniCredit</w:t>
      </w:r>
      <w:proofErr w:type="spellEnd"/>
      <w:r w:rsidRPr="002162D9">
        <w:rPr>
          <w:lang w:val="cs-CZ"/>
        </w:rPr>
        <w:t xml:space="preserve"> Bank Czech Republic and Slovakia, a.s.</w:t>
      </w:r>
    </w:p>
    <w:p w14:paraId="3F79F0C2" w14:textId="77777777" w:rsidR="00FE439B" w:rsidRPr="002162D9" w:rsidRDefault="00FE439B" w:rsidP="00FE439B">
      <w:pPr>
        <w:pStyle w:val="Identifikacesmluvnstrany"/>
        <w:rPr>
          <w:lang w:val="cs-CZ"/>
        </w:rPr>
      </w:pPr>
      <w:r w:rsidRPr="002162D9">
        <w:rPr>
          <w:lang w:val="cs-CZ"/>
        </w:rPr>
        <w:t>číslo účtu:</w:t>
      </w:r>
      <w:r w:rsidRPr="002162D9">
        <w:rPr>
          <w:lang w:val="cs-CZ"/>
        </w:rPr>
        <w:tab/>
        <w:t>1487015064/2700</w:t>
      </w:r>
    </w:p>
    <w:p w14:paraId="441608D6" w14:textId="77777777" w:rsidR="00FE439B" w:rsidRPr="002162D9" w:rsidRDefault="00FE439B" w:rsidP="00FE439B">
      <w:pPr>
        <w:pStyle w:val="Identifikacesmluvnstrany"/>
        <w:rPr>
          <w:lang w:val="cs-CZ"/>
        </w:rPr>
      </w:pPr>
      <w:r w:rsidRPr="002162D9">
        <w:rPr>
          <w:lang w:val="cs-CZ"/>
        </w:rPr>
        <w:t>zápis v obchodním rejstříku:</w:t>
      </w:r>
      <w:r w:rsidRPr="002162D9">
        <w:rPr>
          <w:lang w:val="cs-CZ"/>
        </w:rPr>
        <w:tab/>
        <w:t>Městský soud v Praze, oddíl A, vložka 43594</w:t>
      </w:r>
    </w:p>
    <w:p w14:paraId="1C5DC2BA" w14:textId="77777777" w:rsidR="00FE439B" w:rsidRDefault="00FE439B" w:rsidP="00FE439B">
      <w:pPr>
        <w:pStyle w:val="TextnormlnPVL"/>
        <w:rPr>
          <w:lang w:val="cs-CZ"/>
        </w:rPr>
      </w:pPr>
      <w:r w:rsidRPr="002162D9">
        <w:rPr>
          <w:lang w:val="cs-CZ"/>
        </w:rPr>
        <w:t xml:space="preserve">tel.: </w:t>
      </w:r>
      <w:r w:rsidR="00371EE3" w:rsidRPr="002162D9">
        <w:rPr>
          <w:lang w:val="cs-CZ"/>
        </w:rPr>
        <w:t xml:space="preserve">221 401 </w:t>
      </w:r>
      <w:r w:rsidR="00DC2062">
        <w:rPr>
          <w:lang w:val="cs-CZ"/>
        </w:rPr>
        <w:t>913</w:t>
      </w:r>
      <w:r w:rsidRPr="002162D9">
        <w:rPr>
          <w:lang w:val="cs-CZ"/>
        </w:rPr>
        <w:tab/>
      </w:r>
      <w:r w:rsidRPr="002162D9">
        <w:rPr>
          <w:lang w:val="cs-CZ"/>
        </w:rPr>
        <w:tab/>
        <w:t xml:space="preserve">e-mail: </w:t>
      </w:r>
      <w:hyperlink r:id="rId12" w:history="1">
        <w:r w:rsidR="002E0C31" w:rsidRPr="00640142">
          <w:rPr>
            <w:rStyle w:val="Hypertextovodkaz"/>
            <w:lang w:val="cs-CZ"/>
          </w:rPr>
          <w:t>michal.butkai@pvl.cz</w:t>
        </w:r>
      </w:hyperlink>
    </w:p>
    <w:p w14:paraId="540409E6" w14:textId="77777777" w:rsidR="00FE439B" w:rsidRPr="002162D9" w:rsidRDefault="00FE439B" w:rsidP="00FE439B">
      <w:pPr>
        <w:pStyle w:val="TextnormlnPVL"/>
        <w:rPr>
          <w:lang w:val="cs-CZ"/>
        </w:rPr>
      </w:pPr>
      <w:r w:rsidRPr="002162D9">
        <w:rPr>
          <w:lang w:val="cs-CZ"/>
        </w:rPr>
        <w:t>(dále jen „objednatel“)</w:t>
      </w:r>
    </w:p>
    <w:p w14:paraId="39FC9C77" w14:textId="77777777" w:rsidR="00FE439B" w:rsidRPr="002162D9" w:rsidRDefault="00FE439B" w:rsidP="00FE439B">
      <w:pPr>
        <w:pStyle w:val="TextnormlnPVL"/>
        <w:rPr>
          <w:b/>
          <w:lang w:val="cs-CZ"/>
        </w:rPr>
      </w:pPr>
    </w:p>
    <w:p w14:paraId="2B0B47E4" w14:textId="77777777" w:rsidR="00FE439B" w:rsidRPr="002162D9" w:rsidRDefault="00FE439B" w:rsidP="00FE439B">
      <w:pPr>
        <w:pStyle w:val="TextnormlnPVL"/>
        <w:rPr>
          <w:b/>
          <w:lang w:val="cs-CZ"/>
        </w:rPr>
      </w:pPr>
      <w:r w:rsidRPr="002162D9">
        <w:rPr>
          <w:b/>
          <w:lang w:val="cs-CZ"/>
        </w:rPr>
        <w:t>a</w:t>
      </w:r>
    </w:p>
    <w:p w14:paraId="6AD1B451" w14:textId="77777777" w:rsidR="00FE439B" w:rsidRPr="002162D9" w:rsidRDefault="00FE439B" w:rsidP="00FE439B">
      <w:pPr>
        <w:pStyle w:val="TextnormlnPVL"/>
        <w:rPr>
          <w:b/>
          <w:lang w:val="cs-CZ"/>
        </w:rPr>
      </w:pPr>
    </w:p>
    <w:p w14:paraId="09FF7400" w14:textId="77777777" w:rsidR="00FE439B" w:rsidRPr="002162D9" w:rsidRDefault="00FE439B" w:rsidP="00FE439B">
      <w:pPr>
        <w:pStyle w:val="Smluvnstrananzev"/>
        <w:rPr>
          <w:shd w:val="clear" w:color="auto" w:fill="FFFF00"/>
          <w:lang w:val="cs-CZ"/>
        </w:rPr>
      </w:pPr>
      <w:r w:rsidRPr="002162D9">
        <w:rPr>
          <w:lang w:val="cs-CZ"/>
        </w:rPr>
        <w:t>zhotovitel:</w:t>
      </w:r>
      <w:r w:rsidRPr="002162D9">
        <w:rPr>
          <w:lang w:val="cs-CZ"/>
        </w:rPr>
        <w:tab/>
      </w:r>
      <w:r w:rsidRPr="002162D9">
        <w:rPr>
          <w:shd w:val="clear" w:color="auto" w:fill="FFFF00"/>
          <w:lang w:val="cs-CZ"/>
        </w:rPr>
        <w:t>…………………………………</w:t>
      </w:r>
      <w:proofErr w:type="gramStart"/>
      <w:r w:rsidRPr="002162D9">
        <w:rPr>
          <w:shd w:val="clear" w:color="auto" w:fill="FFFF00"/>
          <w:lang w:val="cs-CZ"/>
        </w:rPr>
        <w:t>…….</w:t>
      </w:r>
      <w:proofErr w:type="gramEnd"/>
      <w:r w:rsidRPr="002162D9">
        <w:rPr>
          <w:shd w:val="clear" w:color="auto" w:fill="FFFF00"/>
          <w:lang w:val="cs-CZ"/>
        </w:rPr>
        <w:t>……</w:t>
      </w:r>
    </w:p>
    <w:p w14:paraId="2811DF1F" w14:textId="77777777" w:rsidR="00FE439B" w:rsidRPr="002162D9" w:rsidRDefault="00FE439B" w:rsidP="00FE439B">
      <w:pPr>
        <w:pStyle w:val="Identifikacesmluvnstrany"/>
        <w:rPr>
          <w:shd w:val="clear" w:color="auto" w:fill="FFFF00"/>
          <w:lang w:val="cs-CZ"/>
        </w:rPr>
      </w:pPr>
      <w:r w:rsidRPr="002162D9">
        <w:rPr>
          <w:lang w:val="cs-CZ"/>
        </w:rPr>
        <w:t>sídlo:</w:t>
      </w:r>
      <w:r w:rsidRPr="002162D9">
        <w:rPr>
          <w:lang w:val="cs-CZ"/>
        </w:rPr>
        <w:tab/>
      </w:r>
      <w:r w:rsidRPr="002162D9">
        <w:rPr>
          <w:shd w:val="clear" w:color="auto" w:fill="FFFF00"/>
          <w:lang w:val="cs-CZ"/>
        </w:rPr>
        <w:t>……………………………</w:t>
      </w:r>
      <w:proofErr w:type="gramStart"/>
      <w:r w:rsidRPr="002162D9">
        <w:rPr>
          <w:shd w:val="clear" w:color="auto" w:fill="FFFF00"/>
          <w:lang w:val="cs-CZ"/>
        </w:rPr>
        <w:t>…….</w:t>
      </w:r>
      <w:proofErr w:type="gramEnd"/>
      <w:r w:rsidRPr="002162D9">
        <w:rPr>
          <w:shd w:val="clear" w:color="auto" w:fill="FFFF00"/>
          <w:lang w:val="cs-CZ"/>
        </w:rPr>
        <w:t>…………</w:t>
      </w:r>
    </w:p>
    <w:p w14:paraId="50A967CD" w14:textId="77777777" w:rsidR="00FE439B" w:rsidRPr="002162D9" w:rsidRDefault="00B236E8" w:rsidP="00B236E8">
      <w:pPr>
        <w:pStyle w:val="Oprvnnkjednnapodpisusml"/>
        <w:rPr>
          <w:b/>
          <w:sz w:val="24"/>
          <w:shd w:val="clear" w:color="auto" w:fill="FFFF00"/>
          <w:lang w:val="cs-CZ"/>
        </w:rPr>
      </w:pPr>
      <w:r w:rsidRPr="002162D9">
        <w:rPr>
          <w:lang w:val="cs-CZ"/>
        </w:rPr>
        <w:t>oprávněn(i) k podpisu smlouvy:</w:t>
      </w:r>
      <w:r w:rsidRPr="002162D9">
        <w:rPr>
          <w:lang w:val="cs-CZ"/>
        </w:rPr>
        <w:tab/>
      </w:r>
      <w:r w:rsidR="00FE439B" w:rsidRPr="002162D9">
        <w:rPr>
          <w:sz w:val="24"/>
          <w:shd w:val="clear" w:color="auto" w:fill="FFFF00"/>
          <w:lang w:val="cs-CZ"/>
        </w:rPr>
        <w:t>………………………………</w:t>
      </w:r>
      <w:proofErr w:type="gramStart"/>
      <w:r w:rsidR="00FE439B" w:rsidRPr="002162D9">
        <w:rPr>
          <w:sz w:val="24"/>
          <w:shd w:val="clear" w:color="auto" w:fill="FFFF00"/>
          <w:lang w:val="cs-CZ"/>
        </w:rPr>
        <w:t>…….</w:t>
      </w:r>
      <w:proofErr w:type="gramEnd"/>
      <w:r w:rsidR="00FE439B" w:rsidRPr="002162D9">
        <w:rPr>
          <w:sz w:val="24"/>
          <w:shd w:val="clear" w:color="auto" w:fill="FFFF00"/>
          <w:lang w:val="cs-CZ"/>
        </w:rPr>
        <w:t>………</w:t>
      </w:r>
    </w:p>
    <w:p w14:paraId="0DFFFE84" w14:textId="77777777" w:rsidR="00FE439B" w:rsidRPr="002162D9" w:rsidRDefault="00FE439B" w:rsidP="00B236E8">
      <w:pPr>
        <w:pStyle w:val="Oprvnnkjednnapodpisusml"/>
        <w:rPr>
          <w:b/>
          <w:sz w:val="24"/>
          <w:shd w:val="clear" w:color="auto" w:fill="FFFF00"/>
          <w:lang w:val="cs-CZ"/>
        </w:rPr>
      </w:pPr>
      <w:r w:rsidRPr="002162D9">
        <w:rPr>
          <w:lang w:val="cs-CZ"/>
        </w:rPr>
        <w:t>oprávněn</w:t>
      </w:r>
      <w:r w:rsidR="00B236E8" w:rsidRPr="002162D9">
        <w:rPr>
          <w:lang w:val="cs-CZ"/>
        </w:rPr>
        <w:t>(i) jednat o věcech smluvních:</w:t>
      </w:r>
      <w:r w:rsidR="00B236E8" w:rsidRPr="002162D9">
        <w:rPr>
          <w:lang w:val="cs-CZ"/>
        </w:rPr>
        <w:tab/>
      </w:r>
      <w:r w:rsidRPr="002162D9">
        <w:rPr>
          <w:sz w:val="24"/>
          <w:shd w:val="clear" w:color="auto" w:fill="FFFF00"/>
          <w:lang w:val="cs-CZ"/>
        </w:rPr>
        <w:t>………………………………</w:t>
      </w:r>
      <w:proofErr w:type="gramStart"/>
      <w:r w:rsidRPr="002162D9">
        <w:rPr>
          <w:sz w:val="24"/>
          <w:shd w:val="clear" w:color="auto" w:fill="FFFF00"/>
          <w:lang w:val="cs-CZ"/>
        </w:rPr>
        <w:t>…….</w:t>
      </w:r>
      <w:proofErr w:type="gramEnd"/>
      <w:r w:rsidRPr="002162D9">
        <w:rPr>
          <w:sz w:val="24"/>
          <w:shd w:val="clear" w:color="auto" w:fill="FFFF00"/>
          <w:lang w:val="cs-CZ"/>
        </w:rPr>
        <w:t>………</w:t>
      </w:r>
    </w:p>
    <w:p w14:paraId="30D3B5AB" w14:textId="77777777" w:rsidR="00FE439B" w:rsidRPr="002162D9" w:rsidRDefault="00FE439B" w:rsidP="00B236E8">
      <w:pPr>
        <w:pStyle w:val="Oprvnnkjednnapodpisusml"/>
        <w:rPr>
          <w:b/>
          <w:sz w:val="24"/>
          <w:shd w:val="clear" w:color="auto" w:fill="FFFF00"/>
          <w:lang w:val="cs-CZ"/>
        </w:rPr>
      </w:pPr>
      <w:r w:rsidRPr="002162D9">
        <w:rPr>
          <w:lang w:val="cs-CZ"/>
        </w:rPr>
        <w:t>oprávněn(i) jednat o věcech technických:</w:t>
      </w:r>
      <w:r w:rsidR="00B236E8" w:rsidRPr="002162D9">
        <w:rPr>
          <w:lang w:val="cs-CZ"/>
        </w:rPr>
        <w:tab/>
      </w:r>
      <w:r w:rsidRPr="002162D9">
        <w:rPr>
          <w:sz w:val="24"/>
          <w:shd w:val="clear" w:color="auto" w:fill="FFFF00"/>
          <w:lang w:val="cs-CZ"/>
        </w:rPr>
        <w:t>…………</w:t>
      </w:r>
      <w:proofErr w:type="gramStart"/>
      <w:r w:rsidRPr="002162D9">
        <w:rPr>
          <w:sz w:val="24"/>
          <w:shd w:val="clear" w:color="auto" w:fill="FFFF00"/>
          <w:lang w:val="cs-CZ"/>
        </w:rPr>
        <w:t>…….</w:t>
      </w:r>
      <w:proofErr w:type="gramEnd"/>
      <w:r w:rsidRPr="002162D9">
        <w:rPr>
          <w:sz w:val="24"/>
          <w:shd w:val="clear" w:color="auto" w:fill="FFFF00"/>
          <w:lang w:val="cs-CZ"/>
        </w:rPr>
        <w:t>.………</w:t>
      </w:r>
    </w:p>
    <w:p w14:paraId="44ED1EF0" w14:textId="77777777" w:rsidR="00FE439B" w:rsidRPr="002162D9" w:rsidRDefault="00FE439B" w:rsidP="00FE439B">
      <w:pPr>
        <w:pStyle w:val="Identifikacesmluvnstrany"/>
        <w:rPr>
          <w:shd w:val="clear" w:color="auto" w:fill="FFFF00"/>
          <w:lang w:val="cs-CZ"/>
        </w:rPr>
      </w:pPr>
      <w:r w:rsidRPr="002162D9">
        <w:rPr>
          <w:lang w:val="cs-CZ"/>
        </w:rPr>
        <w:t>IČO:</w:t>
      </w:r>
      <w:r w:rsidRPr="002162D9">
        <w:rPr>
          <w:lang w:val="cs-CZ"/>
        </w:rPr>
        <w:tab/>
      </w:r>
      <w:r w:rsidRPr="002162D9">
        <w:rPr>
          <w:shd w:val="clear" w:color="auto" w:fill="FFFF00"/>
          <w:lang w:val="cs-CZ"/>
        </w:rPr>
        <w:t>……………………</w:t>
      </w:r>
    </w:p>
    <w:p w14:paraId="57C8B168" w14:textId="77777777" w:rsidR="00FE439B" w:rsidRPr="002162D9" w:rsidRDefault="00FE439B" w:rsidP="00FE439B">
      <w:pPr>
        <w:pStyle w:val="Identifikacesmluvnstrany"/>
        <w:rPr>
          <w:shd w:val="clear" w:color="auto" w:fill="FFFF00"/>
          <w:lang w:val="cs-CZ"/>
        </w:rPr>
      </w:pPr>
      <w:r w:rsidRPr="002162D9">
        <w:rPr>
          <w:lang w:val="cs-CZ"/>
        </w:rPr>
        <w:t xml:space="preserve">DIČ: </w:t>
      </w:r>
      <w:r w:rsidRPr="002162D9">
        <w:rPr>
          <w:lang w:val="cs-CZ"/>
        </w:rPr>
        <w:tab/>
      </w:r>
      <w:r w:rsidRPr="002162D9">
        <w:rPr>
          <w:shd w:val="clear" w:color="auto" w:fill="FFFF00"/>
          <w:lang w:val="cs-CZ"/>
        </w:rPr>
        <w:t>……………………</w:t>
      </w:r>
    </w:p>
    <w:p w14:paraId="494AC2EA" w14:textId="77777777" w:rsidR="00FE439B" w:rsidRPr="002162D9" w:rsidRDefault="00FE439B" w:rsidP="00FE439B">
      <w:pPr>
        <w:pStyle w:val="Identifikacesmluvnstrany"/>
        <w:rPr>
          <w:b/>
          <w:sz w:val="24"/>
          <w:shd w:val="clear" w:color="auto" w:fill="FFFF00"/>
          <w:lang w:val="cs-CZ"/>
        </w:rPr>
      </w:pPr>
      <w:r w:rsidRPr="002162D9">
        <w:rPr>
          <w:lang w:val="cs-CZ"/>
        </w:rPr>
        <w:t>bankovní spojení:</w:t>
      </w:r>
      <w:r w:rsidRPr="002162D9">
        <w:rPr>
          <w:lang w:val="cs-CZ"/>
        </w:rPr>
        <w:tab/>
      </w:r>
      <w:r w:rsidRPr="002162D9">
        <w:rPr>
          <w:sz w:val="24"/>
          <w:shd w:val="clear" w:color="auto" w:fill="FFFF00"/>
          <w:lang w:val="cs-CZ"/>
        </w:rPr>
        <w:t>……………………</w:t>
      </w:r>
    </w:p>
    <w:p w14:paraId="54246692" w14:textId="77777777" w:rsidR="00FE439B" w:rsidRPr="002162D9" w:rsidRDefault="00FE439B" w:rsidP="00FE439B">
      <w:pPr>
        <w:pStyle w:val="Identifikacesmluvnstrany"/>
        <w:rPr>
          <w:b/>
          <w:sz w:val="24"/>
          <w:shd w:val="clear" w:color="auto" w:fill="FFFF00"/>
          <w:lang w:val="cs-CZ"/>
        </w:rPr>
      </w:pPr>
      <w:r w:rsidRPr="002162D9">
        <w:rPr>
          <w:lang w:val="cs-CZ"/>
        </w:rPr>
        <w:t>číslo účtu:</w:t>
      </w:r>
      <w:r w:rsidRPr="002162D9">
        <w:rPr>
          <w:lang w:val="cs-CZ"/>
        </w:rPr>
        <w:tab/>
      </w:r>
      <w:r w:rsidRPr="002162D9">
        <w:rPr>
          <w:sz w:val="24"/>
          <w:shd w:val="clear" w:color="auto" w:fill="FFFF00"/>
          <w:lang w:val="cs-CZ"/>
        </w:rPr>
        <w:t>……………………</w:t>
      </w:r>
    </w:p>
    <w:p w14:paraId="137FC788" w14:textId="77777777" w:rsidR="00FE439B" w:rsidRPr="002162D9" w:rsidRDefault="00FE439B" w:rsidP="00FE439B">
      <w:pPr>
        <w:pStyle w:val="Identifikacesmluvnstrany"/>
        <w:rPr>
          <w:b/>
          <w:sz w:val="24"/>
          <w:shd w:val="clear" w:color="auto" w:fill="FFFF00"/>
          <w:lang w:val="cs-CZ"/>
        </w:rPr>
      </w:pPr>
      <w:r w:rsidRPr="002162D9">
        <w:rPr>
          <w:lang w:val="cs-CZ"/>
        </w:rPr>
        <w:t>zápis v obchodním rejstříku:</w:t>
      </w:r>
      <w:r w:rsidRPr="002162D9">
        <w:rPr>
          <w:lang w:val="cs-CZ"/>
        </w:rPr>
        <w:tab/>
      </w:r>
      <w:r w:rsidRPr="002162D9">
        <w:rPr>
          <w:sz w:val="24"/>
          <w:shd w:val="clear" w:color="auto" w:fill="FFFF00"/>
          <w:lang w:val="cs-CZ"/>
        </w:rPr>
        <w:t>……………………………………</w:t>
      </w:r>
      <w:proofErr w:type="gramStart"/>
      <w:r w:rsidRPr="002162D9">
        <w:rPr>
          <w:sz w:val="24"/>
          <w:shd w:val="clear" w:color="auto" w:fill="FFFF00"/>
          <w:lang w:val="cs-CZ"/>
        </w:rPr>
        <w:t>…….</w:t>
      </w:r>
      <w:proofErr w:type="gramEnd"/>
      <w:r w:rsidRPr="002162D9">
        <w:rPr>
          <w:sz w:val="24"/>
          <w:shd w:val="clear" w:color="auto" w:fill="FFFF00"/>
          <w:lang w:val="cs-CZ"/>
        </w:rPr>
        <w:t>……</w:t>
      </w:r>
    </w:p>
    <w:p w14:paraId="281673BD" w14:textId="6ADFCCCB" w:rsidR="00FE439B" w:rsidRPr="002162D9" w:rsidRDefault="00FE439B" w:rsidP="00FE439B">
      <w:pPr>
        <w:pStyle w:val="TextnormlnPVL"/>
        <w:rPr>
          <w:rFonts w:cs="Arial"/>
          <w:lang w:val="cs-CZ"/>
        </w:rPr>
      </w:pPr>
      <w:r w:rsidRPr="002162D9">
        <w:rPr>
          <w:rFonts w:cs="Arial"/>
          <w:lang w:val="cs-CZ"/>
        </w:rPr>
        <w:t xml:space="preserve">tel.: </w:t>
      </w:r>
      <w:r w:rsidR="00D46E47" w:rsidRPr="002162D9">
        <w:rPr>
          <w:shd w:val="clear" w:color="auto" w:fill="FFFF00"/>
          <w:lang w:val="cs-CZ"/>
        </w:rPr>
        <w:t>………………</w:t>
      </w:r>
      <w:r w:rsidRPr="002162D9">
        <w:rPr>
          <w:rFonts w:cs="Arial"/>
          <w:lang w:val="cs-CZ"/>
        </w:rPr>
        <w:tab/>
      </w:r>
      <w:r w:rsidRPr="002162D9">
        <w:rPr>
          <w:rFonts w:cs="Arial"/>
          <w:lang w:val="cs-CZ"/>
        </w:rPr>
        <w:tab/>
        <w:t>e-mail:</w:t>
      </w:r>
      <w:r w:rsidR="00D46E47" w:rsidRPr="002162D9">
        <w:rPr>
          <w:rFonts w:cs="Arial"/>
          <w:lang w:val="cs-CZ"/>
        </w:rPr>
        <w:t xml:space="preserve"> </w:t>
      </w:r>
      <w:r w:rsidR="00D46E47" w:rsidRPr="002162D9">
        <w:rPr>
          <w:shd w:val="clear" w:color="auto" w:fill="FFFF00"/>
          <w:lang w:val="cs-CZ"/>
        </w:rPr>
        <w:t>………………</w:t>
      </w:r>
    </w:p>
    <w:p w14:paraId="0062F082" w14:textId="77777777" w:rsidR="00FE439B" w:rsidRPr="002162D9" w:rsidRDefault="00FE439B" w:rsidP="00FE439B">
      <w:pPr>
        <w:pStyle w:val="TextnormlnPVL"/>
        <w:rPr>
          <w:rFonts w:cs="Arial"/>
          <w:lang w:val="cs-CZ"/>
        </w:rPr>
      </w:pPr>
      <w:r w:rsidRPr="002162D9">
        <w:rPr>
          <w:rFonts w:cs="Arial"/>
          <w:lang w:val="cs-CZ"/>
        </w:rPr>
        <w:t>(dále jen „zhotovitel“)</w:t>
      </w:r>
    </w:p>
    <w:p w14:paraId="6EB14C58" w14:textId="77777777" w:rsidR="00CD0420" w:rsidRDefault="00CD0420" w:rsidP="00EF063A">
      <w:pPr>
        <w:pStyle w:val="Meziodstavce"/>
        <w:rPr>
          <w:lang w:val="cs-CZ"/>
        </w:rPr>
      </w:pPr>
    </w:p>
    <w:p w14:paraId="73F98CD1" w14:textId="77777777" w:rsidR="00323690" w:rsidRPr="002162D9" w:rsidRDefault="00323690" w:rsidP="00EF063A">
      <w:pPr>
        <w:pStyle w:val="Meziodstavce"/>
        <w:rPr>
          <w:lang w:val="cs-CZ"/>
        </w:rPr>
      </w:pPr>
    </w:p>
    <w:p w14:paraId="22CAB0C0" w14:textId="77777777" w:rsidR="00EF063A" w:rsidRPr="002162D9" w:rsidRDefault="00EF063A" w:rsidP="00EF063A">
      <w:pPr>
        <w:pStyle w:val="lneksmlouvynadpisPVL"/>
        <w:rPr>
          <w:lang w:val="cs-CZ"/>
        </w:rPr>
      </w:pPr>
      <w:bookmarkStart w:id="0" w:name="_Ref473801745"/>
      <w:r w:rsidRPr="002162D9">
        <w:rPr>
          <w:lang w:val="cs-CZ"/>
        </w:rPr>
        <w:t>Účel a předmět smlouvy</w:t>
      </w:r>
      <w:bookmarkEnd w:id="0"/>
    </w:p>
    <w:p w14:paraId="54EB8373" w14:textId="2A4A3CE9" w:rsidR="00EF063A" w:rsidRPr="002162D9" w:rsidRDefault="00EF063A" w:rsidP="009C4783">
      <w:pPr>
        <w:pStyle w:val="lneksmlouvytextPVL"/>
      </w:pPr>
      <w:r w:rsidRPr="002162D9">
        <w:t xml:space="preserve">Tato smlouva je uzavřena na základě výsledku </w:t>
      </w:r>
      <w:r w:rsidR="00C15FC6" w:rsidRPr="002162D9">
        <w:t xml:space="preserve">zadávacího </w:t>
      </w:r>
      <w:r w:rsidRPr="002162D9">
        <w:t>řízení</w:t>
      </w:r>
      <w:r w:rsidR="00D46E47" w:rsidRPr="002162D9">
        <w:t xml:space="preserve"> </w:t>
      </w:r>
      <w:r w:rsidR="008031D4" w:rsidRPr="002162D9">
        <w:t xml:space="preserve">dle </w:t>
      </w:r>
      <w:r w:rsidR="00AC21F7" w:rsidRPr="002162D9">
        <w:t xml:space="preserve">zákona </w:t>
      </w:r>
      <w:r w:rsidRPr="002162D9">
        <w:t>č.</w:t>
      </w:r>
      <w:r w:rsidR="00940BC2" w:rsidRPr="002162D9">
        <w:t> </w:t>
      </w:r>
      <w:r w:rsidRPr="002162D9">
        <w:t>134/2016 Sb., o zadávání veřejných zakázek</w:t>
      </w:r>
      <w:r w:rsidR="00876015" w:rsidRPr="002162D9">
        <w:t>, v</w:t>
      </w:r>
      <w:r w:rsidR="00873DF9" w:rsidRPr="002162D9">
        <w:t>e</w:t>
      </w:r>
      <w:r w:rsidR="00876015" w:rsidRPr="002162D9">
        <w:t xml:space="preserve"> znění</w:t>
      </w:r>
      <w:r w:rsidR="00873DF9" w:rsidRPr="002162D9">
        <w:t xml:space="preserve"> pozdějších předpisů</w:t>
      </w:r>
      <w:r w:rsidRPr="002162D9">
        <w:t xml:space="preserve"> (dále jen </w:t>
      </w:r>
      <w:r w:rsidR="00D46E47" w:rsidRPr="002162D9">
        <w:t xml:space="preserve">„zákon o zadávání veřejných zakázek“ nebo </w:t>
      </w:r>
      <w:r w:rsidRPr="002162D9">
        <w:t>„ZZVZ“) pro veřejnou zakázku s</w:t>
      </w:r>
      <w:r w:rsidR="00940BC2" w:rsidRPr="002162D9">
        <w:t> </w:t>
      </w:r>
      <w:r w:rsidRPr="002162D9">
        <w:t xml:space="preserve">názvem </w:t>
      </w:r>
      <w:r w:rsidRPr="002162D9">
        <w:rPr>
          <w:b/>
        </w:rPr>
        <w:t>„</w:t>
      </w:r>
      <w:r w:rsidR="00B24CF1">
        <w:rPr>
          <w:b/>
        </w:rPr>
        <w:t xml:space="preserve">PD Zvíkov – modernizace provozního </w:t>
      </w:r>
      <w:r w:rsidR="00186882">
        <w:rPr>
          <w:b/>
        </w:rPr>
        <w:t>zázemí VVC</w:t>
      </w:r>
      <w:r w:rsidRPr="002162D9">
        <w:rPr>
          <w:b/>
        </w:rPr>
        <w:t>“</w:t>
      </w:r>
      <w:r w:rsidR="00D46E47" w:rsidRPr="002162D9">
        <w:rPr>
          <w:b/>
        </w:rPr>
        <w:t xml:space="preserve"> </w:t>
      </w:r>
      <w:r w:rsidR="00D46E47" w:rsidRPr="002162D9">
        <w:t>(dále jen „Veřejná zakázka“)</w:t>
      </w:r>
      <w:r w:rsidRPr="002162D9">
        <w:t>, ve kterém byla nabídka zhotovitele vyhodnocena jako ekonomicky nejvýhodnější.</w:t>
      </w:r>
      <w:r w:rsidR="00B646B2" w:rsidRPr="002162D9">
        <w:t xml:space="preserve"> </w:t>
      </w:r>
    </w:p>
    <w:p w14:paraId="6A1EBA7A" w14:textId="77777777" w:rsidR="008031D4" w:rsidRPr="002162D9" w:rsidRDefault="008031D4" w:rsidP="008031D4">
      <w:pPr>
        <w:pStyle w:val="Meziodstavce"/>
        <w:rPr>
          <w:lang w:val="cs-CZ"/>
        </w:rPr>
      </w:pPr>
    </w:p>
    <w:p w14:paraId="37E4C325" w14:textId="39CC73EF" w:rsidR="008031D4" w:rsidRPr="00FA78C3" w:rsidRDefault="008031D4" w:rsidP="009C4783">
      <w:pPr>
        <w:pStyle w:val="lneksmlouvytextPVL"/>
      </w:pPr>
      <w:r w:rsidRPr="00FA78C3">
        <w:t xml:space="preserve">Předmětem této smlouvy je závazek zhotovitele na svůj náklad a nebezpečí, s vynaložením veškeré odborné péče, využitím svých zvláštních znalostí, odbornosti a pečlivosti, provést pro objednatele </w:t>
      </w:r>
      <w:r w:rsidR="00F57336" w:rsidRPr="00FA78C3">
        <w:t>dílo – stavbu</w:t>
      </w:r>
      <w:r w:rsidRPr="00FA78C3">
        <w:t xml:space="preserve"> s názvem </w:t>
      </w:r>
      <w:r w:rsidRPr="00FA78C3">
        <w:rPr>
          <w:b/>
        </w:rPr>
        <w:t>„</w:t>
      </w:r>
      <w:r w:rsidR="00186882">
        <w:rPr>
          <w:b/>
        </w:rPr>
        <w:t>PD Zvíkov – modernizace provozního zázemí VVC</w:t>
      </w:r>
      <w:r w:rsidRPr="00FA78C3">
        <w:rPr>
          <w:b/>
        </w:rPr>
        <w:t>“</w:t>
      </w:r>
      <w:r w:rsidR="00FA78C3">
        <w:rPr>
          <w:b/>
        </w:rPr>
        <w:t>.</w:t>
      </w:r>
    </w:p>
    <w:p w14:paraId="5E1F40B3" w14:textId="77777777" w:rsidR="00E36A9A" w:rsidRPr="002162D9" w:rsidRDefault="00E36A9A" w:rsidP="00BC4D23">
      <w:pPr>
        <w:pStyle w:val="lneksmlouvytextPVL"/>
        <w:numPr>
          <w:ilvl w:val="0"/>
          <w:numId w:val="0"/>
        </w:numPr>
      </w:pPr>
    </w:p>
    <w:p w14:paraId="70020032" w14:textId="52F16B6D" w:rsidR="00985C49" w:rsidRPr="00EC1631" w:rsidRDefault="00E36A9A" w:rsidP="00813F67">
      <w:pPr>
        <w:pStyle w:val="lneksmlouvytextPVL"/>
        <w:rPr>
          <w:lang w:eastAsia="cs-CZ"/>
        </w:rPr>
      </w:pPr>
      <w:r w:rsidRPr="002162D9">
        <w:t xml:space="preserve">Předmětem díla </w:t>
      </w:r>
      <w:r w:rsidR="00734485" w:rsidRPr="002162D9">
        <w:t xml:space="preserve">je </w:t>
      </w:r>
      <w:r w:rsidR="00C66D55">
        <w:t>odstranění</w:t>
      </w:r>
      <w:r w:rsidR="00C57303">
        <w:t xml:space="preserve"> objektu č.p.</w:t>
      </w:r>
      <w:r w:rsidR="00C57303" w:rsidRPr="00C57303">
        <w:t xml:space="preserve"> 74</w:t>
      </w:r>
      <w:r w:rsidR="00C66D55">
        <w:t xml:space="preserve"> a stavba nového </w:t>
      </w:r>
      <w:r w:rsidR="004074B2">
        <w:t xml:space="preserve">provozního </w:t>
      </w:r>
      <w:r w:rsidR="00C66D55">
        <w:t>objektu</w:t>
      </w:r>
      <w:r w:rsidR="00C57303" w:rsidRPr="00C57303">
        <w:t>, řešení zpevněných ploch,</w:t>
      </w:r>
      <w:r w:rsidR="00CA38C2">
        <w:t xml:space="preserve"> </w:t>
      </w:r>
      <w:r w:rsidR="00C57303">
        <w:t>technického zabezpečení objektu a areálu, oplocení, stání služebních plavidel,</w:t>
      </w:r>
      <w:r w:rsidR="00CA38C2">
        <w:t xml:space="preserve"> </w:t>
      </w:r>
      <w:r w:rsidR="00C57303">
        <w:t>stání pracovních plavidel, nakládání s dešťovými i srážkovými vodami a zabezpečení areálu poříčního dozorství.</w:t>
      </w:r>
    </w:p>
    <w:p w14:paraId="17CE70F5" w14:textId="77777777" w:rsidR="00985C49" w:rsidRDefault="00985C49" w:rsidP="00804A3C">
      <w:pPr>
        <w:autoSpaceDE w:val="0"/>
        <w:autoSpaceDN w:val="0"/>
        <w:adjustRightInd w:val="0"/>
        <w:spacing w:after="0" w:line="240" w:lineRule="auto"/>
        <w:jc w:val="left"/>
        <w:rPr>
          <w:rFonts w:cs="Arial"/>
          <w:lang w:eastAsia="cs-CZ"/>
        </w:rPr>
      </w:pPr>
    </w:p>
    <w:p w14:paraId="65D024F8" w14:textId="3FCEDFEC" w:rsidR="00985C49" w:rsidRDefault="00D322B3" w:rsidP="00DC2062">
      <w:pPr>
        <w:pStyle w:val="lneksmlouvytextPVL"/>
      </w:pPr>
      <w:r>
        <w:t>Dílo se skl</w:t>
      </w:r>
      <w:r w:rsidR="00756D03">
        <w:t>á</w:t>
      </w:r>
      <w:r>
        <w:t>dá z</w:t>
      </w:r>
      <w:r w:rsidR="0003368F">
        <w:t>e</w:t>
      </w:r>
      <w:r w:rsidR="00C05B19">
        <w:t xml:space="preserve"> </w:t>
      </w:r>
      <w:r w:rsidR="0003368F">
        <w:t xml:space="preserve">stavebních </w:t>
      </w:r>
      <w:r w:rsidR="00C05B19">
        <w:t>objekt</w:t>
      </w:r>
      <w:r w:rsidR="0003368F">
        <w:t>ů a je členěno dle níže uvedených částí</w:t>
      </w:r>
      <w:r w:rsidR="00DA1A2E">
        <w:t>, podle kterých budou stavební práce provedeny</w:t>
      </w:r>
      <w:r w:rsidR="001F4584">
        <w:t>:</w:t>
      </w:r>
    </w:p>
    <w:p w14:paraId="3D0AFB07" w14:textId="69ADB249" w:rsidR="003B5773" w:rsidRPr="003B5773" w:rsidRDefault="003B5773" w:rsidP="001F4584">
      <w:pPr>
        <w:pStyle w:val="Odstavecseseznamem"/>
        <w:numPr>
          <w:ilvl w:val="0"/>
          <w:numId w:val="28"/>
        </w:numPr>
        <w:spacing w:after="0" w:line="240" w:lineRule="auto"/>
        <w:rPr>
          <w:rFonts w:cs="Arial"/>
          <w:lang w:eastAsia="cs-CZ"/>
        </w:rPr>
      </w:pPr>
      <w:r w:rsidRPr="003B5773">
        <w:rPr>
          <w:rFonts w:cs="Arial"/>
          <w:lang w:eastAsia="cs-CZ"/>
        </w:rPr>
        <w:t>SO 000 - Příprava území (staveniště), hrubé terénní úpravy</w:t>
      </w:r>
    </w:p>
    <w:p w14:paraId="11F4923E" w14:textId="340EF648" w:rsidR="009B65A1" w:rsidRPr="009B65A1" w:rsidRDefault="009B65A1" w:rsidP="001F4584">
      <w:pPr>
        <w:pStyle w:val="Odstavecseseznamem"/>
        <w:numPr>
          <w:ilvl w:val="0"/>
          <w:numId w:val="28"/>
        </w:numPr>
        <w:spacing w:after="0" w:line="240" w:lineRule="auto"/>
        <w:rPr>
          <w:rFonts w:cs="Arial"/>
          <w:lang w:eastAsia="cs-CZ"/>
        </w:rPr>
      </w:pPr>
      <w:r w:rsidRPr="009B65A1">
        <w:rPr>
          <w:rFonts w:cs="Arial"/>
          <w:lang w:eastAsia="cs-CZ"/>
        </w:rPr>
        <w:t>SO 001 - Nahrazení (novostavba) objektu č.p. 74</w:t>
      </w:r>
    </w:p>
    <w:p w14:paraId="4F428AA8" w14:textId="496A66BF" w:rsidR="00AA7AFE" w:rsidRPr="00AA7AFE" w:rsidRDefault="00AA7AFE" w:rsidP="001F4584">
      <w:pPr>
        <w:numPr>
          <w:ilvl w:val="0"/>
          <w:numId w:val="28"/>
        </w:numPr>
        <w:autoSpaceDE w:val="0"/>
        <w:autoSpaceDN w:val="0"/>
        <w:adjustRightInd w:val="0"/>
        <w:spacing w:after="0" w:line="240" w:lineRule="auto"/>
        <w:jc w:val="left"/>
        <w:rPr>
          <w:rFonts w:cs="Arial"/>
          <w:lang w:eastAsia="cs-CZ"/>
        </w:rPr>
      </w:pPr>
      <w:r w:rsidRPr="00AA7AFE">
        <w:rPr>
          <w:rFonts w:cs="Arial"/>
          <w:lang w:eastAsia="cs-CZ"/>
        </w:rPr>
        <w:t>SO 002 – Stání pracovních plavidel</w:t>
      </w:r>
    </w:p>
    <w:p w14:paraId="46CE37C8" w14:textId="77777777" w:rsidR="00AA7AFE" w:rsidRDefault="00AA7AFE" w:rsidP="001F4584">
      <w:pPr>
        <w:numPr>
          <w:ilvl w:val="0"/>
          <w:numId w:val="28"/>
        </w:numPr>
        <w:autoSpaceDE w:val="0"/>
        <w:autoSpaceDN w:val="0"/>
        <w:adjustRightInd w:val="0"/>
        <w:spacing w:after="0" w:line="240" w:lineRule="auto"/>
        <w:jc w:val="left"/>
        <w:rPr>
          <w:rFonts w:cs="Arial"/>
          <w:lang w:eastAsia="cs-CZ"/>
        </w:rPr>
      </w:pPr>
      <w:r w:rsidRPr="00AA7AFE">
        <w:rPr>
          <w:rFonts w:cs="Arial"/>
          <w:lang w:eastAsia="cs-CZ"/>
        </w:rPr>
        <w:t>SO 003 – Stání služebních plavidel</w:t>
      </w:r>
    </w:p>
    <w:p w14:paraId="650BBDA8" w14:textId="4F9284E5" w:rsidR="00AA7AFE" w:rsidRDefault="00AA7AFE" w:rsidP="001F4584">
      <w:pPr>
        <w:numPr>
          <w:ilvl w:val="0"/>
          <w:numId w:val="28"/>
        </w:numPr>
        <w:autoSpaceDE w:val="0"/>
        <w:autoSpaceDN w:val="0"/>
        <w:adjustRightInd w:val="0"/>
        <w:spacing w:after="0" w:line="240" w:lineRule="auto"/>
        <w:jc w:val="left"/>
        <w:rPr>
          <w:rFonts w:cs="Arial"/>
          <w:lang w:eastAsia="cs-CZ"/>
        </w:rPr>
      </w:pPr>
      <w:r w:rsidRPr="00AA7AFE">
        <w:rPr>
          <w:rFonts w:cs="Arial"/>
          <w:lang w:eastAsia="cs-CZ"/>
        </w:rPr>
        <w:t>SO 004 – Kotevní vyvazovací bloky</w:t>
      </w:r>
    </w:p>
    <w:p w14:paraId="01B466F5" w14:textId="77777777" w:rsidR="00AA7AFE" w:rsidRPr="00AA7AFE" w:rsidRDefault="00AA7AFE" w:rsidP="001F4584">
      <w:pPr>
        <w:numPr>
          <w:ilvl w:val="0"/>
          <w:numId w:val="28"/>
        </w:numPr>
        <w:autoSpaceDE w:val="0"/>
        <w:autoSpaceDN w:val="0"/>
        <w:adjustRightInd w:val="0"/>
        <w:spacing w:after="0" w:line="240" w:lineRule="auto"/>
        <w:jc w:val="left"/>
        <w:rPr>
          <w:rFonts w:cs="Arial"/>
          <w:lang w:eastAsia="cs-CZ"/>
        </w:rPr>
      </w:pPr>
      <w:r w:rsidRPr="00AA7AFE">
        <w:rPr>
          <w:rFonts w:cs="Arial"/>
          <w:lang w:eastAsia="cs-CZ"/>
        </w:rPr>
        <w:t>SO 005 – Vedení vodovodu</w:t>
      </w:r>
    </w:p>
    <w:p w14:paraId="00DE848C" w14:textId="77777777" w:rsidR="00AA7AFE" w:rsidRDefault="00AA7AFE" w:rsidP="001F4584">
      <w:pPr>
        <w:numPr>
          <w:ilvl w:val="0"/>
          <w:numId w:val="28"/>
        </w:numPr>
        <w:autoSpaceDE w:val="0"/>
        <w:autoSpaceDN w:val="0"/>
        <w:adjustRightInd w:val="0"/>
        <w:spacing w:after="0" w:line="240" w:lineRule="auto"/>
        <w:jc w:val="left"/>
        <w:rPr>
          <w:rFonts w:cs="Arial"/>
          <w:lang w:eastAsia="cs-CZ"/>
        </w:rPr>
      </w:pPr>
      <w:r w:rsidRPr="00AA7AFE">
        <w:rPr>
          <w:rFonts w:cs="Arial"/>
          <w:lang w:eastAsia="cs-CZ"/>
        </w:rPr>
        <w:t>SO 006 – Čistírna odpadních vod a vedení splaškové kanalizace</w:t>
      </w:r>
    </w:p>
    <w:p w14:paraId="00314289" w14:textId="1A128ADC" w:rsidR="00AA7AFE" w:rsidRPr="00FC50D1" w:rsidRDefault="00FC50D1" w:rsidP="00FC50D1">
      <w:pPr>
        <w:pStyle w:val="Odstavecseseznamem"/>
        <w:autoSpaceDE w:val="0"/>
        <w:autoSpaceDN w:val="0"/>
        <w:adjustRightInd w:val="0"/>
        <w:spacing w:after="0" w:line="240" w:lineRule="auto"/>
        <w:ind w:left="1211"/>
        <w:jc w:val="left"/>
        <w:rPr>
          <w:rFonts w:cs="Arial"/>
          <w:lang w:eastAsia="cs-CZ"/>
        </w:rPr>
      </w:pPr>
      <w:r>
        <w:rPr>
          <w:rFonts w:cs="Arial"/>
          <w:lang w:eastAsia="cs-CZ"/>
        </w:rPr>
        <w:t>(</w:t>
      </w:r>
      <w:proofErr w:type="spellStart"/>
      <w:r>
        <w:rPr>
          <w:rFonts w:cs="Arial"/>
          <w:lang w:eastAsia="cs-CZ"/>
        </w:rPr>
        <w:t>v</w:t>
      </w:r>
      <w:r w:rsidR="00CB178B">
        <w:rPr>
          <w:rFonts w:cs="Arial"/>
          <w:lang w:eastAsia="cs-CZ"/>
        </w:rPr>
        <w:t>iii</w:t>
      </w:r>
      <w:proofErr w:type="spellEnd"/>
      <w:r>
        <w:rPr>
          <w:rFonts w:cs="Arial"/>
          <w:lang w:eastAsia="cs-CZ"/>
        </w:rPr>
        <w:t xml:space="preserve">) </w:t>
      </w:r>
      <w:r w:rsidR="00AA7AFE" w:rsidRPr="00FC50D1">
        <w:rPr>
          <w:rFonts w:cs="Arial"/>
          <w:lang w:eastAsia="cs-CZ"/>
        </w:rPr>
        <w:t>SO 007 – Nakládání s dešťovými vodami a vedení dešťové kanalizace</w:t>
      </w:r>
    </w:p>
    <w:p w14:paraId="5473F80D" w14:textId="0DFF99D1" w:rsidR="00781E6C" w:rsidRPr="00CB178B" w:rsidRDefault="00CB178B" w:rsidP="00406B32">
      <w:pPr>
        <w:spacing w:after="0" w:line="240" w:lineRule="auto"/>
        <w:ind w:left="502" w:firstLine="709"/>
        <w:rPr>
          <w:rFonts w:cs="Arial"/>
          <w:lang w:eastAsia="cs-CZ"/>
        </w:rPr>
      </w:pPr>
      <w:r>
        <w:rPr>
          <w:rFonts w:cs="Arial"/>
          <w:lang w:eastAsia="cs-CZ"/>
        </w:rPr>
        <w:t>(</w:t>
      </w:r>
      <w:proofErr w:type="spellStart"/>
      <w:r w:rsidR="00406B32">
        <w:rPr>
          <w:rFonts w:cs="Arial"/>
          <w:lang w:eastAsia="cs-CZ"/>
        </w:rPr>
        <w:t>ix</w:t>
      </w:r>
      <w:proofErr w:type="spellEnd"/>
      <w:r w:rsidR="00406B32">
        <w:rPr>
          <w:rFonts w:cs="Arial"/>
          <w:lang w:eastAsia="cs-CZ"/>
        </w:rPr>
        <w:t>)</w:t>
      </w:r>
      <w:r>
        <w:rPr>
          <w:rFonts w:cs="Arial"/>
          <w:lang w:eastAsia="cs-CZ"/>
        </w:rPr>
        <w:t xml:space="preserve"> </w:t>
      </w:r>
      <w:r w:rsidR="00781E6C" w:rsidRPr="00CB178B">
        <w:rPr>
          <w:rFonts w:cs="Arial"/>
          <w:lang w:eastAsia="cs-CZ"/>
        </w:rPr>
        <w:t>SO 008 – Zpevněné plochy</w:t>
      </w:r>
    </w:p>
    <w:p w14:paraId="24C57C1E" w14:textId="2582B418" w:rsidR="00781E6C" w:rsidRPr="00406B32" w:rsidRDefault="00406B32" w:rsidP="00406B32">
      <w:pPr>
        <w:spacing w:after="0" w:line="240" w:lineRule="auto"/>
        <w:ind w:left="502" w:firstLine="709"/>
        <w:rPr>
          <w:rFonts w:cs="Arial"/>
          <w:lang w:eastAsia="cs-CZ"/>
        </w:rPr>
      </w:pPr>
      <w:r>
        <w:rPr>
          <w:rFonts w:cs="Arial"/>
          <w:lang w:eastAsia="cs-CZ"/>
        </w:rPr>
        <w:t xml:space="preserve">(x) </w:t>
      </w:r>
      <w:r w:rsidR="00781E6C" w:rsidRPr="00406B32">
        <w:rPr>
          <w:rFonts w:cs="Arial"/>
          <w:lang w:eastAsia="cs-CZ"/>
        </w:rPr>
        <w:t>SO 009 – Příjezdová komunikace</w:t>
      </w:r>
    </w:p>
    <w:p w14:paraId="26F0D79D" w14:textId="35B202EE" w:rsidR="007F745C" w:rsidRDefault="00406B32" w:rsidP="001A1BA9">
      <w:pPr>
        <w:autoSpaceDE w:val="0"/>
        <w:autoSpaceDN w:val="0"/>
        <w:adjustRightInd w:val="0"/>
        <w:spacing w:after="0" w:line="240" w:lineRule="auto"/>
        <w:ind w:left="502" w:firstLine="709"/>
        <w:jc w:val="left"/>
        <w:rPr>
          <w:rFonts w:cs="Arial"/>
          <w:lang w:eastAsia="cs-CZ"/>
        </w:rPr>
      </w:pPr>
      <w:r>
        <w:rPr>
          <w:rFonts w:cs="Arial"/>
          <w:lang w:eastAsia="cs-CZ"/>
        </w:rPr>
        <w:t>(</w:t>
      </w:r>
      <w:proofErr w:type="spellStart"/>
      <w:r w:rsidR="001A1BA9">
        <w:rPr>
          <w:rFonts w:cs="Arial"/>
          <w:lang w:eastAsia="cs-CZ"/>
        </w:rPr>
        <w:t>xi</w:t>
      </w:r>
      <w:proofErr w:type="spellEnd"/>
      <w:r w:rsidR="001A1BA9">
        <w:rPr>
          <w:rFonts w:cs="Arial"/>
          <w:lang w:eastAsia="cs-CZ"/>
        </w:rPr>
        <w:t>)</w:t>
      </w:r>
      <w:r>
        <w:rPr>
          <w:rFonts w:cs="Arial"/>
          <w:lang w:eastAsia="cs-CZ"/>
        </w:rPr>
        <w:t xml:space="preserve"> </w:t>
      </w:r>
      <w:r w:rsidR="007F745C" w:rsidRPr="007F745C">
        <w:rPr>
          <w:rFonts w:cs="Arial"/>
          <w:lang w:eastAsia="cs-CZ"/>
        </w:rPr>
        <w:t>SO</w:t>
      </w:r>
      <w:r w:rsidR="007F745C">
        <w:rPr>
          <w:rFonts w:cs="Arial"/>
          <w:lang w:eastAsia="cs-CZ"/>
        </w:rPr>
        <w:t xml:space="preserve"> 010</w:t>
      </w:r>
      <w:r w:rsidR="007F745C" w:rsidRPr="007F745C">
        <w:t xml:space="preserve"> </w:t>
      </w:r>
      <w:r w:rsidR="007F745C" w:rsidRPr="007F745C">
        <w:rPr>
          <w:rFonts w:cs="Arial"/>
          <w:lang w:eastAsia="cs-CZ"/>
        </w:rPr>
        <w:t>– Vedení NN na vlastním pozemku</w:t>
      </w:r>
    </w:p>
    <w:p w14:paraId="6204BD3C" w14:textId="22D2E513" w:rsidR="001869FB" w:rsidRPr="001A1BA9" w:rsidRDefault="001A1BA9" w:rsidP="001A1BA9">
      <w:pPr>
        <w:autoSpaceDE w:val="0"/>
        <w:autoSpaceDN w:val="0"/>
        <w:adjustRightInd w:val="0"/>
        <w:spacing w:after="0" w:line="240" w:lineRule="auto"/>
        <w:ind w:left="425" w:firstLine="709"/>
        <w:jc w:val="left"/>
        <w:rPr>
          <w:rFonts w:cs="Arial"/>
          <w:lang w:eastAsia="cs-CZ"/>
        </w:rPr>
      </w:pPr>
      <w:r>
        <w:rPr>
          <w:rFonts w:cs="Arial"/>
          <w:lang w:eastAsia="cs-CZ"/>
        </w:rPr>
        <w:t>(</w:t>
      </w:r>
      <w:proofErr w:type="spellStart"/>
      <w:r>
        <w:rPr>
          <w:rFonts w:cs="Arial"/>
          <w:lang w:eastAsia="cs-CZ"/>
        </w:rPr>
        <w:t>xii</w:t>
      </w:r>
      <w:proofErr w:type="spellEnd"/>
      <w:r>
        <w:rPr>
          <w:rFonts w:cs="Arial"/>
          <w:lang w:eastAsia="cs-CZ"/>
        </w:rPr>
        <w:t xml:space="preserve">) </w:t>
      </w:r>
      <w:r w:rsidR="001869FB" w:rsidRPr="001A1BA9">
        <w:rPr>
          <w:rFonts w:cs="Arial"/>
          <w:lang w:eastAsia="cs-CZ"/>
        </w:rPr>
        <w:t>SO 011 - Venkovní osvětlení</w:t>
      </w:r>
    </w:p>
    <w:p w14:paraId="54918E9E" w14:textId="4E45803F" w:rsidR="00AA7AFE" w:rsidRDefault="007F745C" w:rsidP="001F4584">
      <w:pPr>
        <w:autoSpaceDE w:val="0"/>
        <w:autoSpaceDN w:val="0"/>
        <w:adjustRightInd w:val="0"/>
        <w:spacing w:after="0" w:line="240" w:lineRule="auto"/>
        <w:ind w:left="1134"/>
        <w:jc w:val="left"/>
        <w:rPr>
          <w:rFonts w:cs="Arial"/>
          <w:lang w:eastAsia="cs-CZ"/>
        </w:rPr>
      </w:pPr>
      <w:r w:rsidRPr="007F745C">
        <w:rPr>
          <w:rFonts w:cs="Arial"/>
          <w:lang w:eastAsia="cs-CZ"/>
        </w:rPr>
        <w:t>(</w:t>
      </w:r>
      <w:proofErr w:type="spellStart"/>
      <w:r w:rsidR="001A1BA9">
        <w:rPr>
          <w:rFonts w:cs="Arial"/>
          <w:lang w:eastAsia="cs-CZ"/>
        </w:rPr>
        <w:t>x</w:t>
      </w:r>
      <w:r w:rsidRPr="007F745C">
        <w:rPr>
          <w:rFonts w:cs="Arial"/>
          <w:lang w:eastAsia="cs-CZ"/>
        </w:rPr>
        <w:t>iii</w:t>
      </w:r>
      <w:proofErr w:type="spellEnd"/>
      <w:r w:rsidRPr="007F745C">
        <w:rPr>
          <w:rFonts w:cs="Arial"/>
          <w:lang w:eastAsia="cs-CZ"/>
        </w:rPr>
        <w:t xml:space="preserve">) </w:t>
      </w:r>
      <w:r w:rsidR="00AA7AFE" w:rsidRPr="00AA7AFE">
        <w:rPr>
          <w:rFonts w:cs="Arial"/>
          <w:lang w:eastAsia="cs-CZ"/>
        </w:rPr>
        <w:t>SO 012 – Kamerový systém</w:t>
      </w:r>
    </w:p>
    <w:p w14:paraId="2D48FA7A" w14:textId="5A0BCA6F" w:rsidR="00AA7AFE" w:rsidRDefault="00AA7AFE" w:rsidP="001F4584">
      <w:pPr>
        <w:tabs>
          <w:tab w:val="left" w:pos="1134"/>
        </w:tabs>
        <w:autoSpaceDE w:val="0"/>
        <w:autoSpaceDN w:val="0"/>
        <w:adjustRightInd w:val="0"/>
        <w:spacing w:after="0" w:line="240" w:lineRule="auto"/>
        <w:ind w:left="709"/>
        <w:jc w:val="left"/>
        <w:rPr>
          <w:rFonts w:cs="Arial"/>
          <w:lang w:eastAsia="cs-CZ"/>
        </w:rPr>
      </w:pPr>
      <w:r>
        <w:rPr>
          <w:rFonts w:cs="Arial"/>
          <w:lang w:eastAsia="cs-CZ"/>
        </w:rPr>
        <w:t xml:space="preserve"> </w:t>
      </w:r>
      <w:r w:rsidR="00627194">
        <w:rPr>
          <w:rFonts w:cs="Arial"/>
          <w:lang w:eastAsia="cs-CZ"/>
        </w:rPr>
        <w:tab/>
      </w:r>
      <w:r>
        <w:rPr>
          <w:rFonts w:cs="Arial"/>
          <w:lang w:eastAsia="cs-CZ"/>
        </w:rPr>
        <w:t>(</w:t>
      </w:r>
      <w:proofErr w:type="spellStart"/>
      <w:r w:rsidR="001A1BA9">
        <w:rPr>
          <w:rFonts w:cs="Arial"/>
          <w:lang w:eastAsia="cs-CZ"/>
        </w:rPr>
        <w:t>x</w:t>
      </w:r>
      <w:r w:rsidR="00406AE0">
        <w:rPr>
          <w:rFonts w:cs="Arial"/>
          <w:lang w:eastAsia="cs-CZ"/>
        </w:rPr>
        <w:t>iv</w:t>
      </w:r>
      <w:proofErr w:type="spellEnd"/>
      <w:r>
        <w:rPr>
          <w:rFonts w:cs="Arial"/>
          <w:lang w:eastAsia="cs-CZ"/>
        </w:rPr>
        <w:t>)</w:t>
      </w:r>
      <w:r w:rsidR="00781049">
        <w:rPr>
          <w:rFonts w:cs="Arial"/>
          <w:lang w:eastAsia="cs-CZ"/>
        </w:rPr>
        <w:t xml:space="preserve"> </w:t>
      </w:r>
      <w:bookmarkStart w:id="1" w:name="_Hlk195622742"/>
      <w:r w:rsidRPr="00AA7AFE">
        <w:rPr>
          <w:rFonts w:cs="Arial"/>
          <w:lang w:eastAsia="cs-CZ"/>
        </w:rPr>
        <w:t>SO 013 – Vjezdová brána a oplocení</w:t>
      </w:r>
      <w:bookmarkEnd w:id="1"/>
    </w:p>
    <w:p w14:paraId="2364B5A4" w14:textId="77B29D1E" w:rsidR="00781E6C" w:rsidRDefault="00781E6C" w:rsidP="001F4584">
      <w:pPr>
        <w:tabs>
          <w:tab w:val="left" w:pos="1134"/>
        </w:tabs>
        <w:autoSpaceDE w:val="0"/>
        <w:autoSpaceDN w:val="0"/>
        <w:adjustRightInd w:val="0"/>
        <w:spacing w:after="0" w:line="240" w:lineRule="auto"/>
        <w:ind w:left="709"/>
        <w:jc w:val="left"/>
        <w:rPr>
          <w:rFonts w:cs="Arial"/>
          <w:lang w:eastAsia="cs-CZ"/>
        </w:rPr>
      </w:pPr>
      <w:r>
        <w:rPr>
          <w:rFonts w:cs="Arial"/>
          <w:lang w:eastAsia="cs-CZ"/>
        </w:rPr>
        <w:tab/>
      </w:r>
      <w:r w:rsidRPr="00781E6C">
        <w:rPr>
          <w:rFonts w:cs="Arial"/>
          <w:lang w:eastAsia="cs-CZ"/>
        </w:rPr>
        <w:t>(</w:t>
      </w:r>
      <w:proofErr w:type="spellStart"/>
      <w:r w:rsidR="00406AE0">
        <w:rPr>
          <w:rFonts w:cs="Arial"/>
          <w:lang w:eastAsia="cs-CZ"/>
        </w:rPr>
        <w:t>x</w:t>
      </w:r>
      <w:r w:rsidRPr="00781E6C">
        <w:rPr>
          <w:rFonts w:cs="Arial"/>
          <w:lang w:eastAsia="cs-CZ"/>
        </w:rPr>
        <w:t>v</w:t>
      </w:r>
      <w:proofErr w:type="spellEnd"/>
      <w:r w:rsidRPr="00781E6C">
        <w:rPr>
          <w:rFonts w:cs="Arial"/>
          <w:lang w:eastAsia="cs-CZ"/>
        </w:rPr>
        <w:t>)</w:t>
      </w:r>
      <w:r w:rsidR="00406AE0">
        <w:rPr>
          <w:rFonts w:cs="Arial"/>
          <w:lang w:eastAsia="cs-CZ"/>
        </w:rPr>
        <w:t xml:space="preserve"> </w:t>
      </w:r>
      <w:r w:rsidRPr="00781E6C">
        <w:rPr>
          <w:rFonts w:cs="Arial"/>
          <w:lang w:eastAsia="cs-CZ"/>
        </w:rPr>
        <w:t>SO 014 – Čisté terénní úpravy</w:t>
      </w:r>
    </w:p>
    <w:p w14:paraId="1EA4406E" w14:textId="56B0B4EE" w:rsidR="00781E6C" w:rsidRDefault="00781E6C" w:rsidP="001F4584">
      <w:pPr>
        <w:tabs>
          <w:tab w:val="left" w:pos="1134"/>
        </w:tabs>
        <w:autoSpaceDE w:val="0"/>
        <w:autoSpaceDN w:val="0"/>
        <w:adjustRightInd w:val="0"/>
        <w:spacing w:after="0" w:line="240" w:lineRule="auto"/>
        <w:ind w:left="709"/>
        <w:jc w:val="left"/>
        <w:rPr>
          <w:rFonts w:cs="Arial"/>
          <w:lang w:eastAsia="cs-CZ"/>
        </w:rPr>
      </w:pPr>
      <w:r>
        <w:rPr>
          <w:rFonts w:cs="Arial"/>
          <w:lang w:eastAsia="cs-CZ"/>
        </w:rPr>
        <w:tab/>
      </w:r>
      <w:r w:rsidRPr="00781E6C">
        <w:rPr>
          <w:rFonts w:cs="Arial"/>
          <w:lang w:eastAsia="cs-CZ"/>
        </w:rPr>
        <w:t>(</w:t>
      </w:r>
      <w:proofErr w:type="spellStart"/>
      <w:r w:rsidR="00406AE0">
        <w:rPr>
          <w:rFonts w:cs="Arial"/>
          <w:lang w:eastAsia="cs-CZ"/>
        </w:rPr>
        <w:t>xvi</w:t>
      </w:r>
      <w:proofErr w:type="spellEnd"/>
      <w:r w:rsidRPr="00781E6C">
        <w:rPr>
          <w:rFonts w:cs="Arial"/>
          <w:lang w:eastAsia="cs-CZ"/>
        </w:rPr>
        <w:t>)</w:t>
      </w:r>
      <w:r w:rsidR="00054C03">
        <w:rPr>
          <w:rFonts w:cs="Arial"/>
          <w:lang w:eastAsia="cs-CZ"/>
        </w:rPr>
        <w:t xml:space="preserve"> </w:t>
      </w:r>
      <w:r w:rsidRPr="00781E6C">
        <w:rPr>
          <w:rFonts w:cs="Arial"/>
          <w:lang w:eastAsia="cs-CZ"/>
        </w:rPr>
        <w:t>SO 015 – Parkové úpravy + mobiliář</w:t>
      </w:r>
    </w:p>
    <w:p w14:paraId="518AA454" w14:textId="77777777" w:rsidR="00E36A9A" w:rsidRPr="002162D9" w:rsidRDefault="00E36A9A" w:rsidP="004729B3">
      <w:pPr>
        <w:pStyle w:val="lneksmlouvytextPVL"/>
        <w:numPr>
          <w:ilvl w:val="0"/>
          <w:numId w:val="0"/>
        </w:numPr>
        <w:ind w:left="426" w:hanging="426"/>
      </w:pPr>
    </w:p>
    <w:p w14:paraId="4ECEFB5D" w14:textId="1AC84548" w:rsidR="002E0C31" w:rsidRPr="00292650" w:rsidRDefault="002E0C31" w:rsidP="00DC2062">
      <w:pPr>
        <w:pStyle w:val="lneksmlouvytextPVL"/>
      </w:pPr>
      <w:r w:rsidRPr="00273A25">
        <w:t>Zhotovitel potvrzuje, že se v plném rozsahu seznámil s povahou a rozsahem plnění, které bude poskytovat na základě této smlouvy, že jsou mu známy veškeré technické, kvalitativní a</w:t>
      </w:r>
      <w:r>
        <w:t> </w:t>
      </w:r>
      <w:r w:rsidRPr="00273A25">
        <w:t xml:space="preserve">jiné podmínky pro zhotovení díla a že disponuje takovými kapacitami a odbornými znalostmi, které jsou k plnění dle této smlouvy nezbytné. </w:t>
      </w:r>
      <w:r w:rsidRPr="00292650">
        <w:t xml:space="preserve">Místo provádění díla je dáno dokumentací pro provádění stavby. Stavba bude prováděna </w:t>
      </w:r>
      <w:r w:rsidR="00292650" w:rsidRPr="00292650">
        <w:t xml:space="preserve">na </w:t>
      </w:r>
      <w:r w:rsidR="00BD4FF5">
        <w:t>PD Zvíkov</w:t>
      </w:r>
      <w:r w:rsidR="00292650" w:rsidRPr="00292650">
        <w:t xml:space="preserve">, </w:t>
      </w:r>
      <w:proofErr w:type="spellStart"/>
      <w:r w:rsidR="00292650" w:rsidRPr="00292650">
        <w:t>k.ú</w:t>
      </w:r>
      <w:proofErr w:type="spellEnd"/>
      <w:r w:rsidR="00292650" w:rsidRPr="00292650">
        <w:t xml:space="preserve">. </w:t>
      </w:r>
      <w:r w:rsidR="00BD4FF5" w:rsidRPr="00BD4FF5">
        <w:t>Zvíkovské Podhradí</w:t>
      </w:r>
      <w:r w:rsidR="00292650" w:rsidRPr="00292650">
        <w:t xml:space="preserve">, </w:t>
      </w:r>
      <w:r w:rsidR="001C1BA5">
        <w:t xml:space="preserve">na pozemcích </w:t>
      </w:r>
      <w:proofErr w:type="spellStart"/>
      <w:r w:rsidR="00BD4FF5" w:rsidRPr="00BD4FF5">
        <w:t>parc</w:t>
      </w:r>
      <w:proofErr w:type="spellEnd"/>
      <w:r w:rsidR="00BD4FF5" w:rsidRPr="00BD4FF5">
        <w:t>.</w:t>
      </w:r>
      <w:r w:rsidR="00813F67">
        <w:t xml:space="preserve"> </w:t>
      </w:r>
      <w:r w:rsidR="00BD4FF5" w:rsidRPr="00BD4FF5">
        <w:t>č.</w:t>
      </w:r>
      <w:r w:rsidR="00BD4FF5">
        <w:t xml:space="preserve"> </w:t>
      </w:r>
      <w:r w:rsidR="00BD4FF5" w:rsidRPr="00BD4FF5">
        <w:t xml:space="preserve">33/1, </w:t>
      </w:r>
      <w:proofErr w:type="spellStart"/>
      <w:r w:rsidR="00813F67">
        <w:t>parc</w:t>
      </w:r>
      <w:proofErr w:type="spellEnd"/>
      <w:r w:rsidR="00813F67">
        <w:t xml:space="preserve">. č. </w:t>
      </w:r>
      <w:r w:rsidR="00BD4FF5" w:rsidRPr="00BD4FF5">
        <w:t xml:space="preserve">33/2, </w:t>
      </w:r>
      <w:proofErr w:type="spellStart"/>
      <w:r w:rsidR="00813F67">
        <w:t>parc</w:t>
      </w:r>
      <w:proofErr w:type="spellEnd"/>
      <w:r w:rsidR="00813F67">
        <w:t xml:space="preserve">. č. </w:t>
      </w:r>
      <w:r w:rsidR="00BD4FF5" w:rsidRPr="00BD4FF5">
        <w:t xml:space="preserve">240, </w:t>
      </w:r>
      <w:proofErr w:type="spellStart"/>
      <w:r w:rsidR="009F58B6">
        <w:t>parc</w:t>
      </w:r>
      <w:proofErr w:type="spellEnd"/>
      <w:r w:rsidR="009F58B6">
        <w:t xml:space="preserve">. č. </w:t>
      </w:r>
      <w:r w:rsidR="00BD4FF5" w:rsidRPr="00BD4FF5">
        <w:t>235/10</w:t>
      </w:r>
      <w:r w:rsidR="009F58B6">
        <w:t xml:space="preserve"> a </w:t>
      </w:r>
      <w:proofErr w:type="spellStart"/>
      <w:r w:rsidR="009F58B6">
        <w:t>pa</w:t>
      </w:r>
      <w:r w:rsidR="0075760F">
        <w:t>r</w:t>
      </w:r>
      <w:r w:rsidR="009F58B6">
        <w:t>c</w:t>
      </w:r>
      <w:proofErr w:type="spellEnd"/>
      <w:r w:rsidR="009F58B6">
        <w:t xml:space="preserve">. č. st. </w:t>
      </w:r>
      <w:r w:rsidR="0052317E">
        <w:t>126</w:t>
      </w:r>
      <w:r w:rsidR="00292650" w:rsidRPr="00292650">
        <w:t xml:space="preserve"> obec</w:t>
      </w:r>
      <w:r w:rsidR="00813F67">
        <w:t xml:space="preserve"> </w:t>
      </w:r>
      <w:r w:rsidR="00BD4FF5" w:rsidRPr="00BD4FF5">
        <w:t>Zvíkovské Podhradí, okres Písek</w:t>
      </w:r>
      <w:r w:rsidR="00292650" w:rsidRPr="00292650">
        <w:t>, Vodní tok:</w:t>
      </w:r>
      <w:r w:rsidR="00237AE9">
        <w:t xml:space="preserve"> </w:t>
      </w:r>
      <w:r w:rsidR="00BD4FF5">
        <w:t>Vltava</w:t>
      </w:r>
      <w:r w:rsidRPr="00292650">
        <w:t>, na pozemcích uvedených v dokumentaci pro provádění stavby, tj. pouze na pozemcích objednatele.</w:t>
      </w:r>
    </w:p>
    <w:p w14:paraId="758DF83F" w14:textId="77777777" w:rsidR="00CF3F4A" w:rsidRPr="002162D9" w:rsidRDefault="00CF3F4A" w:rsidP="00DC2062">
      <w:pPr>
        <w:pStyle w:val="Meziodstavce"/>
        <w:rPr>
          <w:lang w:val="cs-CZ"/>
        </w:rPr>
      </w:pPr>
    </w:p>
    <w:p w14:paraId="62798471" w14:textId="77777777" w:rsidR="00625770" w:rsidRPr="00D322B3" w:rsidRDefault="00CF3F4A" w:rsidP="00DC2062">
      <w:pPr>
        <w:pStyle w:val="lneksmlouvytextPVL"/>
        <w:rPr>
          <w:bCs/>
        </w:rPr>
      </w:pPr>
      <w:r w:rsidRPr="002162D9">
        <w:t>Stav</w:t>
      </w:r>
      <w:r w:rsidRPr="009C4783">
        <w:t xml:space="preserve">ba bude provedena za podmínek sjednaných touto smlouvou v rozsahu a způsobem dle této </w:t>
      </w:r>
      <w:r w:rsidRPr="002162D9">
        <w:t xml:space="preserve">smlouvy a </w:t>
      </w:r>
      <w:r w:rsidRPr="009C4783">
        <w:t>následujících</w:t>
      </w:r>
      <w:r w:rsidRPr="002162D9">
        <w:t xml:space="preserve"> závazných dokumentů:</w:t>
      </w:r>
    </w:p>
    <w:p w14:paraId="6ADAD11E" w14:textId="19144957" w:rsidR="00CF3F4A" w:rsidRPr="002162D9" w:rsidRDefault="00D322B3" w:rsidP="00DC2062">
      <w:pPr>
        <w:pStyle w:val="SeznamsmlouvaPVL"/>
        <w:rPr>
          <w:shd w:val="clear" w:color="auto" w:fill="FFFF00"/>
        </w:rPr>
      </w:pPr>
      <w:r>
        <w:t>příslušné projektové dokumentace</w:t>
      </w:r>
      <w:r w:rsidRPr="00112D24">
        <w:t xml:space="preserve">, zpracované firmou </w:t>
      </w:r>
      <w:proofErr w:type="spellStart"/>
      <w:r w:rsidR="00881B56" w:rsidRPr="00FB3F01">
        <w:t>plusarc</w:t>
      </w:r>
      <w:r w:rsidR="00881B56">
        <w:t>h</w:t>
      </w:r>
      <w:proofErr w:type="spellEnd"/>
      <w:r w:rsidR="00881B56">
        <w:t xml:space="preserve"> – architekti</w:t>
      </w:r>
      <w:r w:rsidR="00FB3F01" w:rsidRPr="00FB3F01">
        <w:t xml:space="preserve"> s.r.o</w:t>
      </w:r>
      <w:r w:rsidRPr="0064798A">
        <w:t>., se sídlem</w:t>
      </w:r>
      <w:r w:rsidRPr="009C4783">
        <w:t xml:space="preserve"> </w:t>
      </w:r>
      <w:r w:rsidR="00FB3F01" w:rsidRPr="00FB3F01">
        <w:t>F.A.</w:t>
      </w:r>
      <w:r w:rsidR="00881B56">
        <w:t xml:space="preserve"> </w:t>
      </w:r>
      <w:proofErr w:type="spellStart"/>
      <w:r w:rsidR="00FB3F01" w:rsidRPr="00FB3F01">
        <w:t>Gerstnera</w:t>
      </w:r>
      <w:proofErr w:type="spellEnd"/>
      <w:r w:rsidR="00FB3F01">
        <w:t xml:space="preserve"> </w:t>
      </w:r>
      <w:r w:rsidR="00FB3F01" w:rsidRPr="00FB3F01">
        <w:t>2151/6, Č. Budějovice 370</w:t>
      </w:r>
      <w:r w:rsidR="00922379">
        <w:rPr>
          <w:bCs/>
        </w:rPr>
        <w:t xml:space="preserve">, IČO </w:t>
      </w:r>
      <w:r w:rsidR="00E46EA6">
        <w:rPr>
          <w:bCs/>
        </w:rPr>
        <w:t>04716558</w:t>
      </w:r>
      <w:r w:rsidR="00F1729D">
        <w:rPr>
          <w:bCs/>
        </w:rPr>
        <w:t xml:space="preserve"> a Povodí Vltavy, státní podnik</w:t>
      </w:r>
      <w:r w:rsidR="00D643A2">
        <w:rPr>
          <w:bCs/>
        </w:rPr>
        <w:t>,</w:t>
      </w:r>
      <w:r w:rsidR="00F1729D">
        <w:rPr>
          <w:bCs/>
        </w:rPr>
        <w:t xml:space="preserve"> se sídlem Holečkova 3178/8, </w:t>
      </w:r>
      <w:r w:rsidR="00D643A2">
        <w:rPr>
          <w:bCs/>
        </w:rPr>
        <w:t xml:space="preserve">Smíchov, 150 00 </w:t>
      </w:r>
      <w:r w:rsidR="00F1729D">
        <w:rPr>
          <w:bCs/>
        </w:rPr>
        <w:t>Praha 5</w:t>
      </w:r>
      <w:r w:rsidR="00D643A2">
        <w:rPr>
          <w:bCs/>
        </w:rPr>
        <w:t xml:space="preserve">, IČO </w:t>
      </w:r>
      <w:r w:rsidR="00BD0DAD">
        <w:rPr>
          <w:bCs/>
        </w:rPr>
        <w:t>70889953</w:t>
      </w:r>
      <w:r w:rsidR="00A412E5">
        <w:rPr>
          <w:bCs/>
        </w:rPr>
        <w:t xml:space="preserve">, </w:t>
      </w:r>
      <w:r w:rsidR="002E0C31" w:rsidRPr="00112D24">
        <w:rPr>
          <w:rFonts w:cs="Arial"/>
        </w:rPr>
        <w:t>ve</w:t>
      </w:r>
      <w:r w:rsidR="002E0C31" w:rsidRPr="00112D24">
        <w:t xml:space="preserve"> </w:t>
      </w:r>
      <w:r w:rsidR="002E0C31" w:rsidRPr="00D322B3">
        <w:t>stupni</w:t>
      </w:r>
      <w:r w:rsidR="002E0C31" w:rsidRPr="00112D24">
        <w:t xml:space="preserve"> dokumentace pro </w:t>
      </w:r>
      <w:r w:rsidR="002E0C31">
        <w:t>provádění stavby</w:t>
      </w:r>
      <w:r w:rsidR="00EC66A6">
        <w:t xml:space="preserve"> (dále jen „DPS“),</w:t>
      </w:r>
      <w:r w:rsidR="00AD60B1">
        <w:t xml:space="preserve"> z období </w:t>
      </w:r>
      <w:r w:rsidR="00A368AD">
        <w:t>srpen</w:t>
      </w:r>
      <w:r w:rsidR="00AD60B1">
        <w:t xml:space="preserve"> 20</w:t>
      </w:r>
      <w:r w:rsidR="00C42797">
        <w:t>2</w:t>
      </w:r>
      <w:r w:rsidR="00A368AD">
        <w:t>4</w:t>
      </w:r>
      <w:r w:rsidR="00EC66A6">
        <w:t xml:space="preserve"> </w:t>
      </w:r>
      <w:r w:rsidR="00CF3F4A" w:rsidRPr="002162D9">
        <w:t xml:space="preserve">která byla předána v rámci </w:t>
      </w:r>
      <w:r w:rsidR="00310DB8" w:rsidRPr="002162D9">
        <w:t xml:space="preserve">zadávacího </w:t>
      </w:r>
      <w:r w:rsidR="00CF3F4A" w:rsidRPr="002162D9">
        <w:t>řízení</w:t>
      </w:r>
      <w:r w:rsidR="00310DB8" w:rsidRPr="002162D9">
        <w:t xml:space="preserve"> Veřejné zakázky, a která současně odpovídá znění prováděcích předpisů k ZZVZ,</w:t>
      </w:r>
    </w:p>
    <w:p w14:paraId="67956594" w14:textId="3821AAB3" w:rsidR="008031D4" w:rsidRPr="002162D9" w:rsidRDefault="008031D4" w:rsidP="00DC2062">
      <w:pPr>
        <w:pStyle w:val="SeznamsmlouvaPVL"/>
        <w:rPr>
          <w:shd w:val="clear" w:color="auto" w:fill="FFFF00"/>
        </w:rPr>
      </w:pPr>
      <w:r w:rsidRPr="002162D9">
        <w:t>nabídky zhotovitele na Veřejnou zakázku ze dne [BUDE DOPLNĚNO PŘED PODPISEM]</w:t>
      </w:r>
      <w:r w:rsidR="007B1098">
        <w:t>.</w:t>
      </w:r>
    </w:p>
    <w:p w14:paraId="6966DE5E" w14:textId="77777777" w:rsidR="00CF3F4A" w:rsidRPr="002162D9" w:rsidRDefault="00CF3F4A" w:rsidP="00DC2062">
      <w:pPr>
        <w:pStyle w:val="Meziodstavce"/>
        <w:rPr>
          <w:lang w:val="cs-CZ"/>
        </w:rPr>
      </w:pPr>
    </w:p>
    <w:p w14:paraId="2A6DA2CD" w14:textId="77777777" w:rsidR="00CF3F4A" w:rsidRPr="002162D9" w:rsidRDefault="00CF3F4A" w:rsidP="009C4783">
      <w:pPr>
        <w:pStyle w:val="lneksmlouvytextPVL"/>
      </w:pPr>
      <w:bookmarkStart w:id="2" w:name="_Ref473801748"/>
      <w:r w:rsidRPr="002162D9">
        <w:t>Za součást díla je považováno rovněž:</w:t>
      </w:r>
      <w:bookmarkEnd w:id="2"/>
    </w:p>
    <w:p w14:paraId="4B0B6678" w14:textId="77777777" w:rsidR="00EC66A6" w:rsidRPr="00D641D1" w:rsidRDefault="00EC66A6" w:rsidP="00D322B3">
      <w:pPr>
        <w:pStyle w:val="SeznamsmlouvaPVL"/>
      </w:pPr>
      <w:bookmarkStart w:id="3" w:name="_Ref473801752"/>
      <w:r w:rsidRPr="00112D24">
        <w:t>zpracování a předání částí dodavatelské dokumentace zajišťované zhotovitelem (např. podrobné výkresy výztuže, výkresy prefabrikátů, montážní dokumentace</w:t>
      </w:r>
      <w:r>
        <w:t xml:space="preserve">, </w:t>
      </w:r>
      <w:proofErr w:type="spellStart"/>
      <w:r>
        <w:t>výrobní-dílenská</w:t>
      </w:r>
      <w:proofErr w:type="spellEnd"/>
      <w:r>
        <w:t xml:space="preserve"> dokumentace</w:t>
      </w:r>
      <w:r w:rsidRPr="00112D24">
        <w:t>),</w:t>
      </w:r>
      <w:bookmarkEnd w:id="3"/>
    </w:p>
    <w:p w14:paraId="0F66D4D3" w14:textId="77777777" w:rsidR="00EC66A6" w:rsidRPr="00D641D1" w:rsidRDefault="00EC66A6" w:rsidP="00D322B3">
      <w:pPr>
        <w:pStyle w:val="SeznamsmlouvaPVL"/>
      </w:pPr>
      <w:r>
        <w:t>zpracování a předání návodů k obsluze, provozu a údržbě instalovaných technologických zařízení, zajištění zaškolení obsluhy včetně protokolu o provedení zaškolení,</w:t>
      </w:r>
    </w:p>
    <w:p w14:paraId="76FF6436" w14:textId="77777777" w:rsidR="00EC66A6" w:rsidRPr="00112D24" w:rsidRDefault="00EC66A6" w:rsidP="00D322B3">
      <w:pPr>
        <w:pStyle w:val="SeznamsmlouvaPVL"/>
      </w:pPr>
      <w:r>
        <w:t>zpracování a předání revizní zprávy instalovaných zařízení,</w:t>
      </w:r>
    </w:p>
    <w:p w14:paraId="3EB46959" w14:textId="77777777" w:rsidR="00EC66A6" w:rsidRPr="00112D24" w:rsidRDefault="00EC66A6" w:rsidP="00D322B3">
      <w:pPr>
        <w:pStyle w:val="SeznamsmlouvaPVL"/>
      </w:pPr>
      <w:r w:rsidRPr="00112D24">
        <w:t>ověření a případná aktualizace výskytu a uložení podzemních zařízení,</w:t>
      </w:r>
    </w:p>
    <w:p w14:paraId="2A3A4D61" w14:textId="1CCBA7E4" w:rsidR="00EC66A6" w:rsidRPr="00112D24" w:rsidRDefault="00EC66A6" w:rsidP="00D322B3">
      <w:pPr>
        <w:pStyle w:val="SeznamsmlouvaPVL"/>
      </w:pPr>
      <w:r w:rsidRPr="00112D24">
        <w:t xml:space="preserve">zpracování a předání dokumentace skutečného provedení stavby včetně geodetického zaměření skutečného provedení (4 </w:t>
      </w:r>
      <w:proofErr w:type="spellStart"/>
      <w:r w:rsidRPr="00112D24">
        <w:t>paré</w:t>
      </w:r>
      <w:proofErr w:type="spellEnd"/>
      <w:r w:rsidRPr="00112D24">
        <w:t xml:space="preserve"> v listinné podobě, 1x v digitální podobě ve formátu.pdf a 1x v digitální podobě v editovatelných formátech .doc, .</w:t>
      </w:r>
      <w:proofErr w:type="spellStart"/>
      <w:r w:rsidRPr="00112D24">
        <w:t>xls</w:t>
      </w:r>
      <w:proofErr w:type="spellEnd"/>
      <w:r w:rsidRPr="00112D24">
        <w:t>, .</w:t>
      </w:r>
      <w:proofErr w:type="spellStart"/>
      <w:r w:rsidRPr="00112D24">
        <w:t>dwg</w:t>
      </w:r>
      <w:proofErr w:type="spellEnd"/>
      <w:r w:rsidRPr="00112D24">
        <w:t xml:space="preserve"> apod.), </w:t>
      </w:r>
      <w:r w:rsidRPr="00112D24">
        <w:lastRenderedPageBreak/>
        <w:t>vč.</w:t>
      </w:r>
      <w:r w:rsidR="00034FFE">
        <w:t> </w:t>
      </w:r>
      <w:r w:rsidRPr="00112D24">
        <w:t>zákresu geodetického zaměření skutečného provedení do katastrální mapy,</w:t>
      </w:r>
      <w:r w:rsidR="00A10991">
        <w:t xml:space="preserve"> tzn. </w:t>
      </w:r>
      <w:r w:rsidR="008A00B0">
        <w:t xml:space="preserve">zhotovení </w:t>
      </w:r>
      <w:r w:rsidR="00A10991">
        <w:t>geometrického plánu,</w:t>
      </w:r>
    </w:p>
    <w:p w14:paraId="19B7581C" w14:textId="6EDDB8C8" w:rsidR="00EC66A6" w:rsidRPr="00112D24" w:rsidRDefault="00EC66A6" w:rsidP="00D322B3">
      <w:pPr>
        <w:pStyle w:val="SeznamsmlouvaPVL"/>
      </w:pPr>
      <w:r w:rsidRPr="00112D24">
        <w:t xml:space="preserve">zpracování a předání dokladů stavby (v rámci předání a převzetí dokončeného díla), a to v min. rozsahu dle přílohy č. </w:t>
      </w:r>
      <w:r w:rsidR="008A7C53">
        <w:t>14</w:t>
      </w:r>
      <w:r w:rsidRPr="00112D24">
        <w:t xml:space="preserve"> sazebníku pro navrhování nabídkových cen projektových prací a inženýrských činností (UNIKA </w:t>
      </w:r>
      <w:proofErr w:type="gramStart"/>
      <w:r w:rsidRPr="00112D24">
        <w:t>20</w:t>
      </w:r>
      <w:r w:rsidR="008A7C53">
        <w:t>24</w:t>
      </w:r>
      <w:r w:rsidRPr="00112D24">
        <w:t xml:space="preserve"> - 20</w:t>
      </w:r>
      <w:r w:rsidR="008A7C53">
        <w:t>2</w:t>
      </w:r>
      <w:r w:rsidRPr="00112D24">
        <w:t>5</w:t>
      </w:r>
      <w:proofErr w:type="gramEnd"/>
      <w:r w:rsidRPr="00112D24">
        <w:t>) a dle dalších požadavků objednatele (4 </w:t>
      </w:r>
      <w:proofErr w:type="spellStart"/>
      <w:r w:rsidRPr="00112D24">
        <w:t>paré</w:t>
      </w:r>
      <w:proofErr w:type="spellEnd"/>
      <w:r w:rsidRPr="00112D24">
        <w:t xml:space="preserve"> v listinné podobě, 1x v digitální podobě ve formátu .</w:t>
      </w:r>
      <w:proofErr w:type="spellStart"/>
      <w:r w:rsidRPr="00112D24">
        <w:t>pdf</w:t>
      </w:r>
      <w:proofErr w:type="spellEnd"/>
      <w:r w:rsidRPr="00112D24">
        <w:t>),</w:t>
      </w:r>
    </w:p>
    <w:p w14:paraId="29BBE3CB" w14:textId="30C38767" w:rsidR="00EC66A6" w:rsidRPr="00112D24" w:rsidRDefault="00EC66A6" w:rsidP="00D322B3">
      <w:pPr>
        <w:pStyle w:val="SeznamsmlouvaPVL"/>
      </w:pPr>
      <w:r w:rsidRPr="00112D24">
        <w:t xml:space="preserve">likvidace veškerého stavebního a přebytečného materiálu odpovídajícím zákonným způsobem, zajištění skládek a deponií, vč. vedení evidence o vzniklých odpadech a předání dokladů o jejich likvidaci objednateli při předání a převzetí díla (4 </w:t>
      </w:r>
      <w:proofErr w:type="spellStart"/>
      <w:r w:rsidRPr="00112D24">
        <w:t>paré</w:t>
      </w:r>
      <w:proofErr w:type="spellEnd"/>
      <w:r w:rsidRPr="00112D24">
        <w:t xml:space="preserve"> v listinné podobě, 1x</w:t>
      </w:r>
      <w:r w:rsidR="00BD0216">
        <w:t> </w:t>
      </w:r>
      <w:r w:rsidRPr="00112D24">
        <w:t>v digitální podobě ve formátu .</w:t>
      </w:r>
      <w:proofErr w:type="spellStart"/>
      <w:r w:rsidRPr="00112D24">
        <w:t>pdf</w:t>
      </w:r>
      <w:proofErr w:type="spellEnd"/>
      <w:r w:rsidRPr="00112D24">
        <w:t>), jako součást dokladové části stavby,</w:t>
      </w:r>
      <w:r w:rsidR="001104FC">
        <w:t xml:space="preserve"> zajištění odvozu přebytečné zeminy a vybourané sutě ze staveniště;</w:t>
      </w:r>
    </w:p>
    <w:p w14:paraId="281EB060" w14:textId="7F83B76C" w:rsidR="00EC66A6" w:rsidRPr="00112D24" w:rsidRDefault="00EC66A6" w:rsidP="00D322B3">
      <w:pPr>
        <w:pStyle w:val="SeznamsmlouvaPVL"/>
      </w:pPr>
      <w:r w:rsidRPr="00112D24">
        <w:t>zajištění bezpečnosti a ochrany zdraví při práci, požární ochrany, ochrany životního prostředí, péče o nepředané objekty a konstrukce stavby, zařízení a ostraha staveniště,</w:t>
      </w:r>
      <w:r w:rsidR="008A67D3">
        <w:t xml:space="preserve"> </w:t>
      </w:r>
    </w:p>
    <w:p w14:paraId="3C610D3F" w14:textId="4B06C505" w:rsidR="00EC66A6" w:rsidRPr="00112D24" w:rsidRDefault="006C211F" w:rsidP="00D322B3">
      <w:pPr>
        <w:pStyle w:val="SeznamsmlouvaPVL"/>
      </w:pPr>
      <w:r>
        <w:t xml:space="preserve">vytyčení a </w:t>
      </w:r>
      <w:r w:rsidR="00EC66A6" w:rsidRPr="00112D24">
        <w:t xml:space="preserve">vybudování </w:t>
      </w:r>
      <w:r w:rsidR="00073D95">
        <w:t xml:space="preserve">zařízení </w:t>
      </w:r>
      <w:r w:rsidR="00EC66A6" w:rsidRPr="00112D24">
        <w:t>staveniště tak, aby byly splněny požadavky a podmínky všech dotčených vlastníků pozemků</w:t>
      </w:r>
      <w:r w:rsidR="00497FBC">
        <w:t xml:space="preserve"> a v souladu s </w:t>
      </w:r>
      <w:r w:rsidR="00497FBC" w:rsidRPr="00497FBC">
        <w:t>DPS</w:t>
      </w:r>
      <w:r w:rsidR="00497FBC">
        <w:t>,</w:t>
      </w:r>
      <w:r w:rsidR="00073D95">
        <w:t xml:space="preserve"> </w:t>
      </w:r>
      <w:r w:rsidR="00AA6E85">
        <w:t>zejména části Zařízení staveniště, která je součástí DPS, jmenovitě výkresu C5</w:t>
      </w:r>
      <w:r w:rsidR="00772A40">
        <w:t xml:space="preserve"> situační výkres</w:t>
      </w:r>
      <w:r w:rsidR="00AA6E85">
        <w:t xml:space="preserve"> – řešení zázemí</w:t>
      </w:r>
      <w:r w:rsidR="00BA5463">
        <w:t xml:space="preserve"> pro provozní pracovníky objednatele</w:t>
      </w:r>
      <w:r w:rsidR="00AA6E85">
        <w:t xml:space="preserve"> v průběhu realizace, </w:t>
      </w:r>
      <w:r w:rsidR="00073D95">
        <w:t xml:space="preserve">včetně </w:t>
      </w:r>
      <w:r w:rsidR="00073D95" w:rsidRPr="00073D95">
        <w:t xml:space="preserve">zajištění zařízení staveniště pro </w:t>
      </w:r>
      <w:r w:rsidR="00BA5463">
        <w:t>TDS</w:t>
      </w:r>
      <w:r w:rsidR="00073D95" w:rsidRPr="00073D95">
        <w:t xml:space="preserve"> objednatele</w:t>
      </w:r>
      <w:r w:rsidR="00073D95">
        <w:t xml:space="preserve">, </w:t>
      </w:r>
      <w:r w:rsidR="00073D95" w:rsidRPr="00073D95">
        <w:t xml:space="preserve">zajištění oplocení </w:t>
      </w:r>
      <w:r w:rsidR="00073D95">
        <w:t>s</w:t>
      </w:r>
      <w:r w:rsidR="00073D95" w:rsidRPr="00073D95">
        <w:t>taveniště</w:t>
      </w:r>
      <w:r w:rsidR="002A280C">
        <w:t xml:space="preserve">, </w:t>
      </w:r>
      <w:r w:rsidR="002A280C" w:rsidRPr="002A280C">
        <w:t>připojení na el. energii a</w:t>
      </w:r>
      <w:r w:rsidR="001E0EF4">
        <w:t> </w:t>
      </w:r>
      <w:r w:rsidR="002A280C" w:rsidRPr="002A280C">
        <w:t>ostatní inženýrské sítě si zajišťuje zhotovitel;</w:t>
      </w:r>
    </w:p>
    <w:p w14:paraId="7245F077" w14:textId="35041EB6" w:rsidR="00EC66A6" w:rsidRPr="00112D24" w:rsidRDefault="00EC66A6" w:rsidP="00D322B3">
      <w:pPr>
        <w:pStyle w:val="SeznamsmlouvaPVL"/>
      </w:pPr>
      <w:r w:rsidRPr="00112D24">
        <w:t>vyt</w:t>
      </w:r>
      <w:r>
        <w:t>y</w:t>
      </w:r>
      <w:r w:rsidRPr="00112D24">
        <w:t>čení všech inženýrských sítí a projednání postupu všech prací s jejich provozovateli vč.</w:t>
      </w:r>
      <w:r w:rsidR="00BD0216">
        <w:t> </w:t>
      </w:r>
      <w:r w:rsidRPr="00112D24">
        <w:t>projednání a zajištění případných přeložek uvedených v D</w:t>
      </w:r>
      <w:r>
        <w:t>PS</w:t>
      </w:r>
      <w:r w:rsidRPr="00112D24">
        <w:t>,</w:t>
      </w:r>
    </w:p>
    <w:p w14:paraId="0027097C" w14:textId="77777777" w:rsidR="00EC66A6" w:rsidRPr="00112D24" w:rsidRDefault="00EC66A6" w:rsidP="00D322B3">
      <w:pPr>
        <w:pStyle w:val="SeznamsmlouvaPVL"/>
      </w:pPr>
      <w:r w:rsidRPr="00112D24">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4A37E16" w14:textId="61D0C523" w:rsidR="00EC66A6" w:rsidRPr="00112D24" w:rsidRDefault="00EC66A6" w:rsidP="00D322B3">
      <w:pPr>
        <w:pStyle w:val="SeznamsmlouvaPVL"/>
      </w:pPr>
      <w:r w:rsidRPr="00112D24">
        <w:t>zpracování a předání technologických postupů a plánů kontrol. Tyto doklady ve</w:t>
      </w:r>
      <w:r w:rsidR="00BD0216">
        <w:t> </w:t>
      </w:r>
      <w:r w:rsidRPr="00112D24">
        <w:t>2</w:t>
      </w:r>
      <w:r w:rsidR="00BD0216">
        <w:t> </w:t>
      </w:r>
      <w:r w:rsidRPr="00112D24">
        <w:t>písemných vyhotoveních předá zhotovitel objednateli, a to vždy před zahájením vlastních prací,</w:t>
      </w:r>
    </w:p>
    <w:p w14:paraId="3F28F9FF" w14:textId="77777777" w:rsidR="00EC66A6" w:rsidRPr="00112D24" w:rsidRDefault="00EC66A6" w:rsidP="00D322B3">
      <w:pPr>
        <w:pStyle w:val="SeznamsmlouvaPVL"/>
      </w:pPr>
      <w:r w:rsidRPr="00112D24">
        <w:t xml:space="preserve">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(4 </w:t>
      </w:r>
      <w:proofErr w:type="spellStart"/>
      <w:r w:rsidRPr="00112D24">
        <w:t>paré</w:t>
      </w:r>
      <w:proofErr w:type="spellEnd"/>
      <w:r w:rsidRPr="00112D24">
        <w:t xml:space="preserve"> v listinné podobě, 1x v digitální podobě ve formátu .</w:t>
      </w:r>
      <w:proofErr w:type="spellStart"/>
      <w:r w:rsidRPr="00112D24">
        <w:t>pdf</w:t>
      </w:r>
      <w:proofErr w:type="spellEnd"/>
      <w:r w:rsidRPr="00112D24">
        <w:t>), jako součást dokladové části stavby,</w:t>
      </w:r>
    </w:p>
    <w:p w14:paraId="220B71FF" w14:textId="0B248CCD" w:rsidR="00EC66A6" w:rsidRPr="00112D24" w:rsidRDefault="00EC66A6" w:rsidP="00D322B3">
      <w:pPr>
        <w:pStyle w:val="SeznamsmlouvaPVL"/>
      </w:pPr>
      <w:r w:rsidRPr="00112D24">
        <w:t>plnění podmínek Plánu bezpečnosti a ochrany zdraví při práci na staveništi dle § 15, odst.</w:t>
      </w:r>
      <w:r>
        <w:t> </w:t>
      </w:r>
      <w:r w:rsidRPr="00112D24">
        <w:t>2, zákona č. 309/2006 Sb., zákon o zajištění dalších podmínek bezpečnosti a ochrany zdraví při práci, ve znění pozdějších předpisů, zpracovaného koordinátorem bezpečnosti a</w:t>
      </w:r>
      <w:r w:rsidR="00BD0216">
        <w:t> </w:t>
      </w:r>
      <w:r w:rsidRPr="00112D24">
        <w:t>ochrany zdraví při práci na staveništi určeným objednatelem,</w:t>
      </w:r>
    </w:p>
    <w:p w14:paraId="2C210C9E" w14:textId="58DC9CC9" w:rsidR="00EC66A6" w:rsidRPr="00112D24" w:rsidRDefault="00EC66A6" w:rsidP="00D322B3">
      <w:pPr>
        <w:pStyle w:val="SeznamsmlouvaPVL"/>
      </w:pPr>
      <w:r w:rsidRPr="00112D24">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0AEDE018" w14:textId="2277B233" w:rsidR="00EC66A6" w:rsidRPr="00112D24" w:rsidRDefault="00EC66A6" w:rsidP="00D322B3">
      <w:pPr>
        <w:pStyle w:val="SeznamsmlouvaPVL"/>
      </w:pPr>
      <w:r w:rsidRPr="00112D24">
        <w:t>nutná koordinace a součinnost zhotovitele i všech poddodavatelů s koordinátorem bezpečnosti a ochrany zdraví při práci na staveništi, v případě, že bude určen objednatelem na základě zákona č. 309/2006 Sb.,</w:t>
      </w:r>
    </w:p>
    <w:p w14:paraId="62BAB243" w14:textId="77777777" w:rsidR="00EC66A6" w:rsidRPr="00112D24" w:rsidRDefault="00EC66A6" w:rsidP="00D322B3">
      <w:pPr>
        <w:pStyle w:val="SeznamsmlouvaPVL"/>
      </w:pPr>
      <w:r w:rsidRPr="00112D24">
        <w:t>zajištění staveniště dle platných právních předpisů vztahujících se k bezpečnosti a ochraně zdraví osob (§ 3 zákona č. 309/2006 Sb., nařízení vlády č. 591/2006 Sb., o</w:t>
      </w:r>
      <w:r>
        <w:t> </w:t>
      </w:r>
      <w:r w:rsidRPr="00112D24">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2F55A15D" w14:textId="46AB66FA" w:rsidR="00EC66A6" w:rsidRDefault="00EC66A6" w:rsidP="00D322B3">
      <w:pPr>
        <w:pStyle w:val="SeznamsmlouvaPVL"/>
      </w:pPr>
      <w:r w:rsidRPr="00112D24">
        <w:t>splnění podmínek dotčených orgánů a organizací v případech, kdy je v podmínkách vyjádření</w:t>
      </w:r>
      <w:r w:rsidR="00735F46">
        <w:t>, stanovisek</w:t>
      </w:r>
      <w:r w:rsidRPr="00112D24">
        <w:t xml:space="preserve"> či správních rozhodnutí těchto orgánů a organizací uvedena povinnost objednatele projednat, oznámit apod. jakékoliv činnosti s příslušným dotčeným orgánem či organizací, </w:t>
      </w:r>
      <w:r w:rsidR="00735F46" w:rsidRPr="00735F46">
        <w:t>včetně (v případě jejich potřeby) zajištění jejich aktualizace</w:t>
      </w:r>
      <w:r w:rsidR="00735F46">
        <w:t>,</w:t>
      </w:r>
      <w:r w:rsidR="00CC59C4">
        <w:t xml:space="preserve"> </w:t>
      </w:r>
      <w:r w:rsidRPr="00112D24">
        <w:t xml:space="preserve">přenáší objednatel tuto povinnost na zhotovitele. V případě potřeby účasti objednatele na těchto </w:t>
      </w:r>
      <w:r w:rsidRPr="00112D24">
        <w:lastRenderedPageBreak/>
        <w:t>jednáních, oznámeních apod., vyzve zhotovitel objednatele k požadované součinnosti alespoň 7 kalendářních dní před požadovaným termínem,</w:t>
      </w:r>
    </w:p>
    <w:p w14:paraId="3D3D57D5" w14:textId="504542B0" w:rsidR="007C515D" w:rsidRPr="007C515D" w:rsidRDefault="007C515D" w:rsidP="007C515D">
      <w:pPr>
        <w:pStyle w:val="SeznamsmlouvaPVL"/>
      </w:pPr>
      <w:r w:rsidRPr="007C515D">
        <w:t>plnění povinnosti obstarat na své náklady veškerá případná veřejnoprávní povolení a jiná povolení, rozhodnutí, souhlasy či schválení vyžadovaná platnými právními předpisy a jinými obecně závaznými normami, která budou nutná k provedení Díla, včetně dopravního inženýrského opatření a dopravního inženýrského rozhodnutí, jejichž potřeba vznikne v</w:t>
      </w:r>
      <w:r w:rsidR="008F0041">
        <w:t> </w:t>
      </w:r>
      <w:r w:rsidRPr="007C515D">
        <w:t>průběhu provádění Díla a v závislosti na zvoleném postupu Zhotovitele, s výjimkou kolaudačního souhlasu vztahujícímu se ke změně stavby vodního díla;</w:t>
      </w:r>
    </w:p>
    <w:p w14:paraId="031C2B48" w14:textId="57077CC3" w:rsidR="001B7DFA" w:rsidRDefault="00EC66A6" w:rsidP="001B7DFA">
      <w:pPr>
        <w:pStyle w:val="SeznamsmlouvaPVL"/>
      </w:pPr>
      <w:r w:rsidRPr="00112D24">
        <w:t xml:space="preserve">plnění podmínek pro stavbu </w:t>
      </w:r>
      <w:r>
        <w:t>zajištěn</w:t>
      </w:r>
      <w:r w:rsidR="00FC5B7A">
        <w:t>ého</w:t>
      </w:r>
      <w:r w:rsidR="0052317E">
        <w:t xml:space="preserve"> </w:t>
      </w:r>
      <w:r w:rsidR="00814A59">
        <w:t>rozhodnutí</w:t>
      </w:r>
      <w:r w:rsidR="007441CA">
        <w:t xml:space="preserve"> </w:t>
      </w:r>
      <w:r w:rsidR="00FC5B7A">
        <w:t>vydaného</w:t>
      </w:r>
      <w:r w:rsidR="002327BC">
        <w:t xml:space="preserve"> </w:t>
      </w:r>
      <w:r w:rsidR="00814A59">
        <w:t>Městský</w:t>
      </w:r>
      <w:r w:rsidR="0052317E">
        <w:t>m</w:t>
      </w:r>
      <w:r w:rsidR="00814A59">
        <w:t xml:space="preserve"> úřad</w:t>
      </w:r>
      <w:r w:rsidR="0052317E">
        <w:t>em</w:t>
      </w:r>
      <w:r w:rsidR="00814A59">
        <w:t xml:space="preserve"> </w:t>
      </w:r>
      <w:r w:rsidR="001931B4">
        <w:t>Písek</w:t>
      </w:r>
      <w:r w:rsidR="00814A59">
        <w:t>, odbor</w:t>
      </w:r>
      <w:r w:rsidR="0052317E">
        <w:t>em</w:t>
      </w:r>
      <w:r w:rsidR="00814A59">
        <w:t xml:space="preserve"> </w:t>
      </w:r>
      <w:r w:rsidR="001931B4">
        <w:t>výstavby a územního plánování</w:t>
      </w:r>
      <w:r w:rsidR="002327BC">
        <w:t xml:space="preserve"> dne </w:t>
      </w:r>
      <w:r w:rsidR="001931B4">
        <w:t>18</w:t>
      </w:r>
      <w:r w:rsidR="002327BC">
        <w:t>.</w:t>
      </w:r>
      <w:r w:rsidR="003E13C1">
        <w:t xml:space="preserve"> </w:t>
      </w:r>
      <w:r w:rsidR="001931B4">
        <w:t>7</w:t>
      </w:r>
      <w:r w:rsidR="002327BC">
        <w:t>.</w:t>
      </w:r>
      <w:r w:rsidR="002327BC" w:rsidDel="002327BC">
        <w:t xml:space="preserve"> </w:t>
      </w:r>
      <w:r w:rsidR="001B7DFA">
        <w:t>20</w:t>
      </w:r>
      <w:r w:rsidR="00814A59">
        <w:t>2</w:t>
      </w:r>
      <w:r w:rsidR="001931B4">
        <w:t>3</w:t>
      </w:r>
      <w:r w:rsidR="001B7DFA">
        <w:t>,</w:t>
      </w:r>
      <w:r w:rsidR="00B323EB" w:rsidRPr="00B323EB">
        <w:t xml:space="preserve"> rozhodnutí č.j.</w:t>
      </w:r>
      <w:r w:rsidR="003744A6">
        <w:t> </w:t>
      </w:r>
      <w:r w:rsidR="00DD6260">
        <w:t>MUPI/2023/63346,</w:t>
      </w:r>
      <w:r w:rsidR="00DD6260" w:rsidRPr="00DD6260">
        <w:t xml:space="preserve"> </w:t>
      </w:r>
      <w:r w:rsidR="00FC5B7A">
        <w:t>vydaného</w:t>
      </w:r>
      <w:r w:rsidR="00DD6260" w:rsidRPr="00DD6260">
        <w:t xml:space="preserve"> Městský</w:t>
      </w:r>
      <w:r w:rsidR="00240A4A">
        <w:t>m</w:t>
      </w:r>
      <w:r w:rsidR="00DD6260" w:rsidRPr="00DD6260">
        <w:t xml:space="preserve"> úřad</w:t>
      </w:r>
      <w:r w:rsidR="00240A4A">
        <w:t>em</w:t>
      </w:r>
      <w:r w:rsidR="00DD6260">
        <w:t xml:space="preserve"> Písek</w:t>
      </w:r>
      <w:r w:rsidR="00DD6260" w:rsidRPr="00DD6260">
        <w:t>, odbor</w:t>
      </w:r>
      <w:r w:rsidR="00240A4A">
        <w:t>em</w:t>
      </w:r>
      <w:r w:rsidR="00DD6260" w:rsidRPr="00DD6260">
        <w:t xml:space="preserve"> výstavby a územního plánování</w:t>
      </w:r>
      <w:r w:rsidR="00DD6260">
        <w:t xml:space="preserve"> </w:t>
      </w:r>
      <w:r w:rsidR="00DD6260" w:rsidRPr="00DD6260">
        <w:t xml:space="preserve">dne </w:t>
      </w:r>
      <w:r w:rsidR="00DD6260">
        <w:t xml:space="preserve">17. 10. 2023 a </w:t>
      </w:r>
      <w:r w:rsidR="00240A4A">
        <w:t xml:space="preserve">rozhodnutí </w:t>
      </w:r>
      <w:r w:rsidR="00A10939" w:rsidRPr="00A10939">
        <w:t>č.j</w:t>
      </w:r>
      <w:r w:rsidR="00A10939">
        <w:t xml:space="preserve">. MUPI/2023/42151/VŠ, </w:t>
      </w:r>
      <w:r w:rsidR="00935B7A">
        <w:t>vydaného</w:t>
      </w:r>
      <w:r w:rsidR="00A10939" w:rsidRPr="00A10939">
        <w:t xml:space="preserve"> Městský</w:t>
      </w:r>
      <w:r w:rsidR="00240A4A">
        <w:t>m</w:t>
      </w:r>
      <w:r w:rsidR="00A10939" w:rsidRPr="00A10939">
        <w:t xml:space="preserve"> úřad</w:t>
      </w:r>
      <w:r w:rsidR="00240A4A">
        <w:t>em</w:t>
      </w:r>
      <w:r w:rsidR="00A10939" w:rsidRPr="00A10939">
        <w:t xml:space="preserve"> Písek, odbor</w:t>
      </w:r>
      <w:r w:rsidR="00240A4A">
        <w:t>em</w:t>
      </w:r>
      <w:r w:rsidR="00A10939">
        <w:t xml:space="preserve"> životního prostředí dne 28. 6. 2023</w:t>
      </w:r>
      <w:r w:rsidR="00935B7A">
        <w:t>;</w:t>
      </w:r>
    </w:p>
    <w:p w14:paraId="7EB676D9" w14:textId="1FF14562" w:rsidR="006C211F" w:rsidRDefault="006C211F" w:rsidP="006C211F">
      <w:pPr>
        <w:pStyle w:val="SeznamsmlouvaPVL"/>
      </w:pPr>
      <w:r w:rsidRPr="006C211F">
        <w:t xml:space="preserve">pasportizaci pozemků a objektů dotčených </w:t>
      </w:r>
      <w:r w:rsidR="00935B7A">
        <w:t>d</w:t>
      </w:r>
      <w:r w:rsidRPr="006C211F">
        <w:t xml:space="preserve">ílem a v bezprostředním okolí </w:t>
      </w:r>
      <w:r w:rsidR="00800CB5">
        <w:t>s</w:t>
      </w:r>
      <w:r w:rsidRPr="006C211F">
        <w:t xml:space="preserve">taveniště (budovy, komunikace, oplocení, technická a dopravní infrastruktura, nadzemní vedení, dešťové vpusti apod.) za účasti jejich vlastníka nebo správce před zahájením stavebních prací na </w:t>
      </w:r>
      <w:r w:rsidR="00800CB5">
        <w:t>s</w:t>
      </w:r>
      <w:r w:rsidRPr="006C211F">
        <w:t xml:space="preserve">taveništi (jako podklad pro řešení případných sporů ve věci jejich poškození při provádění </w:t>
      </w:r>
      <w:r w:rsidR="00D74C70">
        <w:t>d</w:t>
      </w:r>
      <w:r w:rsidRPr="006C211F">
        <w:t>íla;</w:t>
      </w:r>
    </w:p>
    <w:p w14:paraId="60CA40BF" w14:textId="2EC4D145" w:rsidR="005E3F89" w:rsidRPr="005E3F89" w:rsidRDefault="005E3F89" w:rsidP="005E3F89">
      <w:pPr>
        <w:pStyle w:val="SeznamsmlouvaPVL"/>
      </w:pPr>
      <w:r w:rsidRPr="005E3F89">
        <w:t>zajištění vedení a správy stavebního deníku po celou dobu stavby;</w:t>
      </w:r>
    </w:p>
    <w:p w14:paraId="37F088E0" w14:textId="77777777" w:rsidR="005E3F89" w:rsidRDefault="005E3F89" w:rsidP="005E3F89">
      <w:pPr>
        <w:pStyle w:val="SeznamsmlouvaPVL"/>
      </w:pPr>
      <w:r w:rsidRPr="005E3F89">
        <w:t>aktualizaci havarijního a povodňového plánu stavby;</w:t>
      </w:r>
    </w:p>
    <w:p w14:paraId="56A42BC2" w14:textId="3E7560F1" w:rsidR="005E3F89" w:rsidRPr="005E3F89" w:rsidRDefault="005E3F89" w:rsidP="005E3F89">
      <w:pPr>
        <w:pStyle w:val="SeznamsmlouvaPVL"/>
      </w:pPr>
      <w:r w:rsidRPr="005E3F89">
        <w:t>veškeré další práce vyplývající z výzvy a popsané v příslušné dokumentaci</w:t>
      </w:r>
    </w:p>
    <w:p w14:paraId="3E272669" w14:textId="77777777" w:rsidR="00DB5B72" w:rsidRPr="002162D9" w:rsidRDefault="00DB5B72" w:rsidP="00DB5B72">
      <w:pPr>
        <w:pStyle w:val="Meziodstavce"/>
        <w:rPr>
          <w:lang w:val="cs-CZ"/>
        </w:rPr>
      </w:pPr>
    </w:p>
    <w:p w14:paraId="7EF959B7" w14:textId="77777777" w:rsidR="00EF063A" w:rsidRPr="002162D9" w:rsidRDefault="00EF063A" w:rsidP="009C4783">
      <w:pPr>
        <w:pStyle w:val="lneksmlouvytextPVL"/>
      </w:pPr>
      <w:r w:rsidRPr="002162D9">
        <w:t>Uzavřením této smlouvy přenáší objednatel na zhotovitele odbornou, stavební, technickou, ekonomickou a organizační odpovědnost za přípravu a realizaci stavby a stejně tak i za provádění prací a dodávek.</w:t>
      </w:r>
    </w:p>
    <w:p w14:paraId="3EF3BDF0" w14:textId="77777777" w:rsidR="00EF063A" w:rsidRPr="002162D9" w:rsidRDefault="00EF063A" w:rsidP="00EF063A">
      <w:pPr>
        <w:pStyle w:val="Meziodstavce"/>
        <w:rPr>
          <w:lang w:val="cs-CZ"/>
        </w:rPr>
      </w:pPr>
    </w:p>
    <w:p w14:paraId="27CA6ECA" w14:textId="77777777" w:rsidR="00EF063A" w:rsidRPr="002162D9" w:rsidRDefault="00EF063A" w:rsidP="009C4783">
      <w:pPr>
        <w:pStyle w:val="lneksmlouvytextPVL"/>
      </w:pPr>
      <w:r w:rsidRPr="002162D9">
        <w:t>Zhotovitel je povinen obstarat na své náklady veškerá případná veřejnoprávní povolení a</w:t>
      </w:r>
      <w:r w:rsidR="00966C53" w:rsidRPr="002162D9">
        <w:t> </w:t>
      </w:r>
      <w:r w:rsidRPr="002162D9">
        <w:t>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1C09039E" w14:textId="77777777" w:rsidR="00F85640" w:rsidRDefault="00F85640" w:rsidP="00DC7D8B">
      <w:pPr>
        <w:pStyle w:val="lneksmlouvytextPVL"/>
        <w:numPr>
          <w:ilvl w:val="0"/>
          <w:numId w:val="0"/>
        </w:numPr>
      </w:pPr>
    </w:p>
    <w:p w14:paraId="7AC40464" w14:textId="77777777" w:rsidR="00DC7D8B" w:rsidRPr="002162D9" w:rsidRDefault="00DC7D8B" w:rsidP="00DC7D8B">
      <w:pPr>
        <w:pStyle w:val="lneksmlouvytextPVL"/>
        <w:numPr>
          <w:ilvl w:val="0"/>
          <w:numId w:val="0"/>
        </w:numPr>
      </w:pPr>
    </w:p>
    <w:p w14:paraId="20DC7BC6" w14:textId="77777777" w:rsidR="009741EB" w:rsidRPr="002162D9" w:rsidRDefault="009741EB" w:rsidP="009741EB">
      <w:pPr>
        <w:pStyle w:val="lneksmlouvynadpisPVL"/>
        <w:rPr>
          <w:lang w:val="cs-CZ"/>
        </w:rPr>
      </w:pPr>
      <w:bookmarkStart w:id="4" w:name="_Ref473801722"/>
      <w:r w:rsidRPr="002162D9">
        <w:rPr>
          <w:lang w:val="cs-CZ"/>
        </w:rPr>
        <w:t>Lhůty a podmínky realizace díla</w:t>
      </w:r>
      <w:bookmarkEnd w:id="4"/>
      <w:r w:rsidRPr="002162D9">
        <w:rPr>
          <w:lang w:val="cs-CZ"/>
        </w:rPr>
        <w:t xml:space="preserve"> </w:t>
      </w:r>
    </w:p>
    <w:p w14:paraId="45851752" w14:textId="77777777" w:rsidR="009741EB" w:rsidRPr="002162D9" w:rsidRDefault="009741EB" w:rsidP="009741EB">
      <w:pPr>
        <w:pStyle w:val="TextnormlnPVL"/>
        <w:rPr>
          <w:lang w:val="cs-CZ"/>
        </w:rPr>
      </w:pPr>
      <w:r w:rsidRPr="002162D9">
        <w:rPr>
          <w:lang w:val="cs-CZ"/>
        </w:rPr>
        <w:t>Smluvní strany se dohodly na následujících lhůtách a podmínkách pro realizaci díla.</w:t>
      </w:r>
    </w:p>
    <w:p w14:paraId="1DDC8E11" w14:textId="77777777" w:rsidR="009741EB" w:rsidRPr="002162D9" w:rsidRDefault="009741EB" w:rsidP="009741EB">
      <w:pPr>
        <w:pStyle w:val="Meziodstavce"/>
        <w:rPr>
          <w:lang w:val="cs-CZ"/>
        </w:rPr>
      </w:pPr>
    </w:p>
    <w:p w14:paraId="3142DD85" w14:textId="77777777" w:rsidR="009741EB" w:rsidRPr="002162D9" w:rsidRDefault="009741EB" w:rsidP="009C4783">
      <w:pPr>
        <w:pStyle w:val="lneksmlouvytextPVL"/>
      </w:pPr>
      <w:bookmarkStart w:id="5" w:name="_Ref473801726"/>
      <w:r w:rsidRPr="002162D9">
        <w:t>Zhotovitel se zavazuje provést dílo v následujících termínech:</w:t>
      </w:r>
      <w:bookmarkEnd w:id="5"/>
      <w:r w:rsidRPr="002162D9">
        <w:t xml:space="preserve"> </w:t>
      </w:r>
    </w:p>
    <w:p w14:paraId="4A57C54D" w14:textId="77777777" w:rsidR="009741EB" w:rsidRDefault="009741EB" w:rsidP="00966C53">
      <w:pPr>
        <w:pStyle w:val="Meziodstavce"/>
        <w:ind w:left="851" w:hanging="425"/>
        <w:rPr>
          <w:lang w:val="cs-CZ"/>
        </w:rPr>
      </w:pPr>
    </w:p>
    <w:p w14:paraId="24390287" w14:textId="77777777" w:rsidR="008011A5" w:rsidRPr="002162D9" w:rsidRDefault="008011A5" w:rsidP="00D322B3">
      <w:pPr>
        <w:pStyle w:val="SeznamsmlouvaPVL"/>
      </w:pPr>
      <w:r w:rsidRPr="002162D9">
        <w:t>zahájení prací:</w:t>
      </w:r>
    </w:p>
    <w:p w14:paraId="3A22A992" w14:textId="77777777" w:rsidR="008011A5" w:rsidRPr="002162D9" w:rsidRDefault="008011A5" w:rsidP="008011A5">
      <w:pPr>
        <w:pStyle w:val="TextnormlnPVL"/>
        <w:ind w:left="851"/>
        <w:rPr>
          <w:lang w:val="cs-CZ"/>
        </w:rPr>
      </w:pPr>
      <w:r w:rsidRPr="002162D9">
        <w:rPr>
          <w:rStyle w:val="TextpodpsmennseznamChar"/>
          <w:lang w:val="cs-CZ"/>
        </w:rPr>
        <w:t>bez zbytečného</w:t>
      </w:r>
      <w:r w:rsidRPr="002162D9">
        <w:rPr>
          <w:lang w:val="cs-CZ"/>
        </w:rPr>
        <w:t xml:space="preserve"> odkladu po předání staveniště</w:t>
      </w:r>
      <w:r w:rsidR="00AB0AF2">
        <w:t>.</w:t>
      </w:r>
    </w:p>
    <w:p w14:paraId="5ED0062D" w14:textId="77777777" w:rsidR="008011A5" w:rsidRPr="002162D9" w:rsidRDefault="008011A5" w:rsidP="00966C53">
      <w:pPr>
        <w:pStyle w:val="Meziodstavce"/>
        <w:ind w:left="851" w:hanging="425"/>
        <w:rPr>
          <w:lang w:val="cs-CZ"/>
        </w:rPr>
      </w:pPr>
    </w:p>
    <w:p w14:paraId="6D89D8C4" w14:textId="4D81F902" w:rsidR="00966762" w:rsidRPr="002162D9" w:rsidRDefault="00966762" w:rsidP="00D322B3">
      <w:pPr>
        <w:pStyle w:val="SeznamsmlouvaPVL"/>
      </w:pPr>
      <w:bookmarkStart w:id="6" w:name="_Ref473801863"/>
      <w:r w:rsidRPr="002162D9">
        <w:t>dokončení stavebních</w:t>
      </w:r>
      <w:r w:rsidR="00BC1A68" w:rsidRPr="002162D9">
        <w:t xml:space="preserve"> </w:t>
      </w:r>
      <w:r w:rsidR="004D3712">
        <w:t xml:space="preserve">a montážních </w:t>
      </w:r>
      <w:r w:rsidR="00CC2412">
        <w:t>prací</w:t>
      </w:r>
      <w:r w:rsidRPr="002162D9">
        <w:t>:</w:t>
      </w:r>
      <w:bookmarkEnd w:id="6"/>
    </w:p>
    <w:p w14:paraId="5C4DD109" w14:textId="5DC12E1A" w:rsidR="00966762" w:rsidRPr="002162D9" w:rsidRDefault="00F0745D" w:rsidP="00966C53">
      <w:pPr>
        <w:pStyle w:val="Textpodpsmennseznam"/>
        <w:rPr>
          <w:lang w:val="cs-CZ"/>
        </w:rPr>
      </w:pPr>
      <w:r w:rsidRPr="002162D9">
        <w:rPr>
          <w:lang w:val="cs-CZ"/>
        </w:rPr>
        <w:t xml:space="preserve">nejpozději do </w:t>
      </w:r>
      <w:r w:rsidR="001D1E1E" w:rsidRPr="002162D9">
        <w:rPr>
          <w:lang w:val="cs-CZ"/>
        </w:rPr>
        <w:t>jednoho měsíce</w:t>
      </w:r>
      <w:r w:rsidRPr="002162D9">
        <w:rPr>
          <w:lang w:val="cs-CZ"/>
        </w:rPr>
        <w:t xml:space="preserve"> před termínem předání a převzetí dokončeného díla dle písm. </w:t>
      </w:r>
      <w:r w:rsidR="00411550">
        <w:rPr>
          <w:lang w:val="cs-CZ"/>
        </w:rPr>
        <w:t>c</w:t>
      </w:r>
      <w:r w:rsidRPr="002162D9">
        <w:rPr>
          <w:lang w:val="cs-CZ"/>
        </w:rPr>
        <w:t>) tohoto odstavce</w:t>
      </w:r>
      <w:r w:rsidR="0083320F" w:rsidRPr="002162D9">
        <w:rPr>
          <w:lang w:val="cs-CZ"/>
        </w:rPr>
        <w:t>.</w:t>
      </w:r>
    </w:p>
    <w:p w14:paraId="30592D99" w14:textId="77777777" w:rsidR="00433FC8" w:rsidRPr="002162D9" w:rsidRDefault="00433FC8" w:rsidP="00BE6B07">
      <w:pPr>
        <w:pStyle w:val="Meziodstavce"/>
        <w:rPr>
          <w:lang w:val="cs-CZ"/>
        </w:rPr>
      </w:pPr>
      <w:bookmarkStart w:id="7" w:name="_Ref473801732"/>
    </w:p>
    <w:p w14:paraId="68370C90" w14:textId="77777777" w:rsidR="009741EB" w:rsidRPr="002162D9" w:rsidRDefault="009741EB" w:rsidP="00D322B3">
      <w:pPr>
        <w:pStyle w:val="SeznamsmlouvaPVL"/>
      </w:pPr>
      <w:r w:rsidRPr="002162D9">
        <w:t>předání a převzetí dokončeného díla:</w:t>
      </w:r>
      <w:bookmarkEnd w:id="7"/>
      <w:r w:rsidRPr="002162D9">
        <w:t xml:space="preserve"> </w:t>
      </w:r>
    </w:p>
    <w:p w14:paraId="22E9E32E" w14:textId="08113E50" w:rsidR="009741EB" w:rsidRPr="002162D9" w:rsidRDefault="00756D03" w:rsidP="00966C53">
      <w:pPr>
        <w:pStyle w:val="Textpodpsmennseznam"/>
        <w:rPr>
          <w:lang w:val="cs-CZ"/>
        </w:rPr>
      </w:pPr>
      <w:r w:rsidRPr="00756D03">
        <w:rPr>
          <w:rFonts w:cs="Arial"/>
          <w:lang w:val="cs-CZ"/>
        </w:rPr>
        <w:t xml:space="preserve">nejpozději </w:t>
      </w:r>
      <w:r w:rsidR="002E25AB">
        <w:rPr>
          <w:rFonts w:cs="Arial"/>
          <w:lang w:val="cs-CZ"/>
        </w:rPr>
        <w:t xml:space="preserve">do </w:t>
      </w:r>
      <w:r w:rsidR="001B0C0A">
        <w:rPr>
          <w:rFonts w:cs="Arial"/>
          <w:lang w:val="cs-CZ"/>
        </w:rPr>
        <w:t xml:space="preserve">750 kalendářních dní </w:t>
      </w:r>
      <w:r w:rsidR="005814A9">
        <w:rPr>
          <w:rFonts w:cs="Arial"/>
          <w:lang w:val="cs-CZ"/>
        </w:rPr>
        <w:t xml:space="preserve">(počínaje </w:t>
      </w:r>
      <w:r w:rsidR="00261C17">
        <w:rPr>
          <w:rFonts w:cs="Arial"/>
          <w:lang w:val="cs-CZ"/>
        </w:rPr>
        <w:t>následujícím dnem po předání staveniště).</w:t>
      </w:r>
    </w:p>
    <w:p w14:paraId="1198AEB9" w14:textId="77777777" w:rsidR="00575BF4" w:rsidRDefault="00575BF4" w:rsidP="00575BF4">
      <w:pPr>
        <w:pStyle w:val="Meziodstavce"/>
      </w:pPr>
    </w:p>
    <w:p w14:paraId="34D86AB6" w14:textId="76FC1668" w:rsidR="00926273" w:rsidRPr="00A93E68" w:rsidRDefault="00926273" w:rsidP="00575BF4">
      <w:pPr>
        <w:pStyle w:val="Meziodstavce"/>
        <w:rPr>
          <w:b/>
          <w:bCs/>
        </w:rPr>
      </w:pPr>
      <w:r w:rsidRPr="00A93E68">
        <w:rPr>
          <w:b/>
          <w:bCs/>
        </w:rPr>
        <w:t>Veškeré realizované práce</w:t>
      </w:r>
      <w:r w:rsidR="00684DAD" w:rsidRPr="00A93E68">
        <w:rPr>
          <w:b/>
          <w:bCs/>
        </w:rPr>
        <w:t xml:space="preserve"> v rámci provádění díla, které mají časovou souvislost se snížením hladiny ve vodní nádrži </w:t>
      </w:r>
      <w:r w:rsidR="00210CA2" w:rsidRPr="00A93E68">
        <w:rPr>
          <w:b/>
          <w:bCs/>
        </w:rPr>
        <w:t xml:space="preserve">Orlík viz. předpokládaný </w:t>
      </w:r>
      <w:r w:rsidR="00A93E68" w:rsidRPr="00A93E68">
        <w:rPr>
          <w:b/>
          <w:bCs/>
        </w:rPr>
        <w:t>předložený harmonogram, resp. milník č. 1, č. 2 a č. 3</w:t>
      </w:r>
      <w:r w:rsidR="00E737BB">
        <w:rPr>
          <w:b/>
          <w:bCs/>
        </w:rPr>
        <w:t>,</w:t>
      </w:r>
      <w:r w:rsidR="00A93E68" w:rsidRPr="00A93E68">
        <w:rPr>
          <w:b/>
          <w:bCs/>
        </w:rPr>
        <w:t xml:space="preserve"> musí být provedeny v časovém období stanoveném jednoznačně a nemě</w:t>
      </w:r>
      <w:r w:rsidR="007154BF">
        <w:rPr>
          <w:b/>
          <w:bCs/>
        </w:rPr>
        <w:t>n</w:t>
      </w:r>
      <w:r w:rsidR="00A93E68" w:rsidRPr="00A93E68">
        <w:rPr>
          <w:b/>
          <w:bCs/>
        </w:rPr>
        <w:t>ně dle těchto milníků.</w:t>
      </w:r>
    </w:p>
    <w:p w14:paraId="47A304A4" w14:textId="77777777" w:rsidR="00926273" w:rsidRDefault="00926273" w:rsidP="00575BF4">
      <w:pPr>
        <w:pStyle w:val="Meziodstavce"/>
      </w:pPr>
    </w:p>
    <w:p w14:paraId="2973B7F7" w14:textId="10E47D6E" w:rsidR="00575BF4" w:rsidRPr="008E1633" w:rsidRDefault="00575BF4" w:rsidP="00575BF4">
      <w:pPr>
        <w:pStyle w:val="lneksmlouvytextPVL"/>
      </w:pPr>
      <w:r w:rsidRPr="008E1633">
        <w:lastRenderedPageBreak/>
        <w:t>Doba podle odst. 1</w:t>
      </w:r>
      <w:r>
        <w:t xml:space="preserve">. písm. </w:t>
      </w:r>
      <w:r w:rsidR="00240A4A">
        <w:t>c</w:t>
      </w:r>
      <w:r w:rsidRPr="008E1633">
        <w:t>) tohoto článku může být přiměřen</w:t>
      </w:r>
      <w:r>
        <w:t>ě</w:t>
      </w:r>
      <w:r w:rsidRPr="008E1633">
        <w:t xml:space="preserve"> prodloužena v případě, že dojde ke změně sjednaného rozsahu díla postupem v souladu s touto smlouvou, a to o dobu nezbytně nutnou k provedení takové změny.</w:t>
      </w:r>
    </w:p>
    <w:p w14:paraId="57654084" w14:textId="77777777" w:rsidR="00575BF4" w:rsidRDefault="00575BF4" w:rsidP="00575BF4">
      <w:pPr>
        <w:pStyle w:val="Meziodstavce"/>
      </w:pPr>
    </w:p>
    <w:p w14:paraId="6268F439" w14:textId="77777777" w:rsidR="00575BF4" w:rsidRDefault="00575BF4" w:rsidP="00575BF4">
      <w:pPr>
        <w:pStyle w:val="lneksmlouvytextPVL"/>
      </w:pPr>
      <w:r>
        <w:t xml:space="preserve">Veškeré termíny dle této smlouvy mohou </w:t>
      </w:r>
      <w:r w:rsidRPr="00273A25">
        <w:t>být přiměřeně prodloužen</w:t>
      </w:r>
      <w:r>
        <w:t>y</w:t>
      </w:r>
      <w:r w:rsidRPr="00273A25">
        <w:t xml:space="preserve"> v</w:t>
      </w:r>
      <w:r>
        <w:t> případě, že</w:t>
      </w:r>
    </w:p>
    <w:p w14:paraId="6F6E1A9A" w14:textId="77777777" w:rsidR="00575BF4" w:rsidRPr="00D46A95" w:rsidRDefault="00575BF4" w:rsidP="00575BF4">
      <w:pPr>
        <w:pStyle w:val="SeznamsmlouvaPVL"/>
      </w:pPr>
      <w:r>
        <w:t>nastanou</w:t>
      </w:r>
      <w:r w:rsidRPr="00273A25">
        <w:t xml:space="preserve"> </w:t>
      </w:r>
      <w:r>
        <w:t>mimořádné nepředvídatelné a nepřekonatelné překážky vzniklé nezávisle na vůli stran smlouvy</w:t>
      </w:r>
      <w:r w:rsidRPr="00273A25">
        <w:t xml:space="preserve"> dle §</w:t>
      </w:r>
      <w:r>
        <w:t> </w:t>
      </w:r>
      <w:r w:rsidRPr="00273A25">
        <w:t xml:space="preserve">2913 odst. 2 </w:t>
      </w:r>
      <w:r>
        <w:t>OZ,</w:t>
      </w:r>
      <w:r w:rsidRPr="00AF7FAC">
        <w:t xml:space="preserve"> a dle čl. XIV. odst. 3. smlouvy</w:t>
      </w:r>
      <w:r>
        <w:t>; za takové překážky se považují zejména, nikoliv však výlučně</w:t>
      </w:r>
    </w:p>
    <w:p w14:paraId="6DFF755C" w14:textId="77777777" w:rsidR="00575BF4" w:rsidRPr="00D46A95" w:rsidRDefault="00575BF4" w:rsidP="00575BF4">
      <w:pPr>
        <w:pStyle w:val="SeznamsmlouvaPVL"/>
        <w:numPr>
          <w:ilvl w:val="0"/>
          <w:numId w:val="30"/>
        </w:numPr>
        <w:tabs>
          <w:tab w:val="clear" w:pos="851"/>
          <w:tab w:val="left" w:pos="1276"/>
        </w:tabs>
        <w:ind w:left="1276" w:hanging="425"/>
      </w:pPr>
      <w:r>
        <w:t>závažná porušení veřejného pořádku v místě provádění díla nebo jeho bezprostřední blízkosti, pokud znemožňují přístup na staveniště,</w:t>
      </w:r>
    </w:p>
    <w:p w14:paraId="7C464E84" w14:textId="77777777" w:rsidR="00575BF4" w:rsidRPr="00D46A95" w:rsidRDefault="00575BF4" w:rsidP="00575BF4">
      <w:pPr>
        <w:pStyle w:val="SeznamsmlouvaPVL"/>
        <w:numPr>
          <w:ilvl w:val="0"/>
          <w:numId w:val="30"/>
        </w:numPr>
        <w:tabs>
          <w:tab w:val="clear" w:pos="851"/>
          <w:tab w:val="left" w:pos="1276"/>
        </w:tabs>
        <w:ind w:left="1276" w:hanging="425"/>
      </w:pPr>
      <w:r>
        <w:t>archeologický nález v místě provádění díla</w:t>
      </w:r>
      <w:r w:rsidRPr="00DF475C">
        <w:t xml:space="preserve"> a </w:t>
      </w:r>
      <w:r>
        <w:t>nutnost provedení archeologických prací,</w:t>
      </w:r>
    </w:p>
    <w:p w14:paraId="303F2726" w14:textId="77777777" w:rsidR="00575BF4" w:rsidRPr="00D46A95" w:rsidRDefault="00575BF4" w:rsidP="00575BF4">
      <w:pPr>
        <w:pStyle w:val="SeznamsmlouvaPVL"/>
        <w:numPr>
          <w:ilvl w:val="0"/>
          <w:numId w:val="30"/>
        </w:numPr>
        <w:tabs>
          <w:tab w:val="clear" w:pos="851"/>
          <w:tab w:val="left" w:pos="1276"/>
        </w:tabs>
        <w:ind w:left="1276" w:hanging="425"/>
      </w:pPr>
      <w:r>
        <w:t>nevhodné klimatické, hydrologické nebo povětrnostní podmínky znemožňující provádění díla a</w:t>
      </w:r>
    </w:p>
    <w:p w14:paraId="01CDA6C3" w14:textId="77777777" w:rsidR="00575BF4" w:rsidRPr="00D46A95" w:rsidRDefault="00575BF4" w:rsidP="00575BF4">
      <w:pPr>
        <w:pStyle w:val="SeznamsmlouvaPVL"/>
        <w:numPr>
          <w:ilvl w:val="0"/>
          <w:numId w:val="30"/>
        </w:numPr>
        <w:tabs>
          <w:tab w:val="clear" w:pos="851"/>
          <w:tab w:val="left" w:pos="1276"/>
        </w:tabs>
        <w:ind w:left="1276" w:hanging="425"/>
      </w:pPr>
      <w:r>
        <w:t>opatření přijatá orgány veřejné moci za účelem předejití nebo omezení šíření nakažlivé choroby znemožňující nebo podstatně omezující provádění díla;</w:t>
      </w:r>
    </w:p>
    <w:p w14:paraId="49834508" w14:textId="77777777" w:rsidR="00575BF4" w:rsidRDefault="00575BF4" w:rsidP="00575BF4">
      <w:pPr>
        <w:pStyle w:val="SeznamsmlouvaPVL"/>
      </w:pPr>
      <w:r w:rsidRPr="00CF3C24">
        <w:t>zhotovitel upozornil objednatele na nevhodnost pokyn</w:t>
      </w:r>
      <w:r>
        <w:t>u</w:t>
      </w:r>
      <w:r w:rsidRPr="00CF3C24">
        <w:t xml:space="preserve"> objednatele</w:t>
      </w:r>
      <w:r>
        <w:t>, překáží-li takový nevhodný pokyn objednatele v řádném provádění díla</w:t>
      </w:r>
      <w:r w:rsidRPr="00CF3C24">
        <w:t>; nebo</w:t>
      </w:r>
    </w:p>
    <w:p w14:paraId="4BFC149B" w14:textId="77777777" w:rsidR="00575BF4" w:rsidRDefault="00575BF4" w:rsidP="00575BF4">
      <w:pPr>
        <w:pStyle w:val="SeznamsmlouvaPVL"/>
      </w:pPr>
      <w:r>
        <w:t>o</w:t>
      </w:r>
      <w:r w:rsidRPr="00CF3C24">
        <w:t>bjednatel porušil povinnost poskytnout zhotoviteli nezbytnou součinnost k provádění díla dle této smlouvy</w:t>
      </w:r>
      <w:r>
        <w:t>, má-li takové neposkytnutí součinnosti vliv na řádné provádění díla.</w:t>
      </w:r>
    </w:p>
    <w:p w14:paraId="20AF60D7" w14:textId="77777777" w:rsidR="00575BF4" w:rsidRPr="00D46A95" w:rsidRDefault="00575BF4" w:rsidP="00575BF4">
      <w:pPr>
        <w:pStyle w:val="Meziodstavce"/>
      </w:pPr>
    </w:p>
    <w:p w14:paraId="0322EC7B" w14:textId="77777777" w:rsidR="00575BF4" w:rsidRPr="00D46A95" w:rsidRDefault="00575BF4" w:rsidP="00575BF4">
      <w:pPr>
        <w:pStyle w:val="lneksmlouvytextPVL"/>
      </w:pPr>
      <w:r>
        <w:t xml:space="preserve">Prodloužení podle předchozího odstavce bude provedeno </w:t>
      </w:r>
      <w:r w:rsidRPr="00DF475C">
        <w:t>o dobu trvání takových překážek</w:t>
      </w:r>
      <w:r>
        <w:t>, avšak pouze v rozsahu, který nemůže být přičítán k tíži zhotoviteli. Dobou trvání překážky ve smyslu předchozí věty je pro překážku podle odst. 3. písm. b) tohoto článku</w:t>
      </w:r>
    </w:p>
    <w:p w14:paraId="6DD6CC06" w14:textId="77777777" w:rsidR="00575BF4" w:rsidRDefault="00575BF4" w:rsidP="00575BF4">
      <w:pPr>
        <w:pStyle w:val="SeznamsmlouvaPVL"/>
      </w:pPr>
      <w:r>
        <w:t>doba od oznámení nevhodnosti pokynu zhotovitelem objednateli do vyjádření objednatele o změně pokynu nebo o skutečnosti, že na pokynu trvá, a</w:t>
      </w:r>
    </w:p>
    <w:p w14:paraId="645DFBDD" w14:textId="77777777" w:rsidR="00575BF4" w:rsidRPr="00D46A95" w:rsidRDefault="00575BF4" w:rsidP="00575BF4">
      <w:pPr>
        <w:pStyle w:val="SeznamsmlouvaPVL"/>
      </w:pPr>
      <w:r>
        <w:t>doba, po kterou nebylo možné řádně provádět dílo z důvodu překonání podstaty nevhodnosti pokynu objednatele ze strany zhotovitele.</w:t>
      </w:r>
    </w:p>
    <w:p w14:paraId="04943D9B" w14:textId="77777777" w:rsidR="00575BF4" w:rsidRPr="00D46A95" w:rsidRDefault="00575BF4" w:rsidP="00575BF4">
      <w:pPr>
        <w:pStyle w:val="Meziodstavce"/>
      </w:pPr>
    </w:p>
    <w:p w14:paraId="460C2180" w14:textId="77777777" w:rsidR="00575BF4" w:rsidRPr="00D46A95" w:rsidRDefault="00575BF4" w:rsidP="00575BF4">
      <w:pPr>
        <w:pStyle w:val="lneksmlouvytextPVL"/>
      </w:pPr>
      <w:r>
        <w:t>V případě výskytu překážek dle odst. 3. tohoto článku má zhotovitel v souladu s odst. 4. tohoto článku na prodloužení</w:t>
      </w:r>
      <w:r w:rsidRPr="00DF475C">
        <w:t xml:space="preserve"> </w:t>
      </w:r>
      <w:r>
        <w:t>termínů, jež taková překážka negativně ovlivňuje, nárok, nedohodne-li se s objednatelem na jiném postupu.</w:t>
      </w:r>
    </w:p>
    <w:p w14:paraId="5A6DFC32" w14:textId="77777777" w:rsidR="00575BF4" w:rsidRPr="00D46A95" w:rsidRDefault="00575BF4" w:rsidP="00575BF4">
      <w:pPr>
        <w:pStyle w:val="Meziodstavce"/>
      </w:pPr>
    </w:p>
    <w:p w14:paraId="4870FC0E" w14:textId="431961CA" w:rsidR="00575BF4" w:rsidRDefault="00575BF4" w:rsidP="00575BF4">
      <w:pPr>
        <w:pStyle w:val="lneksmlouvytextPVL"/>
      </w:pPr>
      <w:r>
        <w:t xml:space="preserve">Prodlouženími podle tohoto článku nesmí dojít ke změně celkové povahy závazku z této smlouvy. Tato prodloužení se považují za vyhrazenou změnu závazku dle § 100 odst. 1 ZZVZ a budou provedena v souladu s čl. </w:t>
      </w:r>
      <w:r w:rsidRPr="00DF475C">
        <w:t>XIV</w:t>
      </w:r>
      <w:r>
        <w:t>.</w:t>
      </w:r>
      <w:r w:rsidRPr="00DF475C">
        <w:t xml:space="preserve"> odst. </w:t>
      </w:r>
      <w:r w:rsidR="00683269">
        <w:t>9</w:t>
      </w:r>
      <w:r>
        <w:t>. této smlouvy, a to při dodržení podmínky vyplývající z předchozího odstavce.</w:t>
      </w:r>
    </w:p>
    <w:p w14:paraId="26A08229" w14:textId="77777777" w:rsidR="00CD0420" w:rsidRDefault="00CD0420" w:rsidP="00966C53">
      <w:pPr>
        <w:pStyle w:val="Meziodstavce"/>
        <w:rPr>
          <w:lang w:val="cs-CZ"/>
        </w:rPr>
      </w:pPr>
    </w:p>
    <w:p w14:paraId="7690700B" w14:textId="77777777" w:rsidR="0040144E" w:rsidRPr="002162D9" w:rsidRDefault="0040144E" w:rsidP="00966C53">
      <w:pPr>
        <w:pStyle w:val="Meziodstavce"/>
        <w:rPr>
          <w:lang w:val="cs-CZ"/>
        </w:rPr>
      </w:pPr>
    </w:p>
    <w:p w14:paraId="76AE2613" w14:textId="77777777" w:rsidR="009741EB" w:rsidRPr="002162D9" w:rsidRDefault="009741EB" w:rsidP="009741EB">
      <w:pPr>
        <w:pStyle w:val="lneksmlouvynadpisPVL"/>
        <w:rPr>
          <w:lang w:val="cs-CZ"/>
        </w:rPr>
      </w:pPr>
      <w:bookmarkStart w:id="8" w:name="_Ref473801701"/>
      <w:r w:rsidRPr="002162D9">
        <w:rPr>
          <w:lang w:val="cs-CZ"/>
        </w:rPr>
        <w:t>Cenové a platební podmínky</w:t>
      </w:r>
      <w:bookmarkEnd w:id="8"/>
    </w:p>
    <w:p w14:paraId="6248E5C8" w14:textId="57127AC1" w:rsidR="009741EB" w:rsidRPr="00E32694" w:rsidRDefault="009741EB" w:rsidP="00E32694">
      <w:pPr>
        <w:pStyle w:val="lneksmlouvytextPVL"/>
        <w:rPr>
          <w:rFonts w:cs="Arial"/>
        </w:rPr>
      </w:pPr>
      <w:r w:rsidRPr="002162D9">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r w:rsidR="00A75FBB" w:rsidRPr="00E32694">
        <w:rPr>
          <w:b/>
          <w:bCs/>
        </w:rPr>
        <w:t>[BUDE DOPLNĚNO PŘED PODPISEM]</w:t>
      </w:r>
      <w:r w:rsidRPr="00E32694">
        <w:rPr>
          <w:b/>
          <w:bCs/>
        </w:rPr>
        <w:t xml:space="preserve"> Kč bez DPH,</w:t>
      </w:r>
      <w:r w:rsidR="00E32694">
        <w:rPr>
          <w:b/>
          <w:bCs/>
        </w:rPr>
        <w:t xml:space="preserve"> </w:t>
      </w:r>
      <w:r w:rsidRPr="00E32694">
        <w:rPr>
          <w:rFonts w:cs="Arial"/>
          <w:b/>
          <w:bCs/>
        </w:rPr>
        <w:t>(slovy</w:t>
      </w:r>
      <w:r w:rsidR="00E32694" w:rsidRPr="00E32694">
        <w:rPr>
          <w:rFonts w:cs="Arial"/>
          <w:b/>
          <w:bCs/>
        </w:rPr>
        <w:t xml:space="preserve">: </w:t>
      </w:r>
      <w:r w:rsidR="00E32694" w:rsidRPr="00E32694">
        <w:rPr>
          <w:b/>
          <w:bCs/>
        </w:rPr>
        <w:t>[BUDE DOPLNĚNO PŘED PODPISEM]</w:t>
      </w:r>
      <w:r w:rsidRPr="00E32694">
        <w:rPr>
          <w:rFonts w:cs="Arial"/>
          <w:b/>
          <w:bCs/>
        </w:rPr>
        <w:t>)</w:t>
      </w:r>
      <w:r w:rsidRPr="00E32694">
        <w:rPr>
          <w:rFonts w:cs="Arial"/>
          <w:b/>
        </w:rPr>
        <w:t>.</w:t>
      </w:r>
    </w:p>
    <w:p w14:paraId="21A414A8" w14:textId="77777777" w:rsidR="009741EB" w:rsidRPr="002162D9" w:rsidRDefault="009741EB" w:rsidP="009741EB">
      <w:pPr>
        <w:pStyle w:val="Meziodstavce"/>
        <w:rPr>
          <w:lang w:val="cs-CZ"/>
        </w:rPr>
      </w:pPr>
    </w:p>
    <w:p w14:paraId="2EB93332" w14:textId="77777777" w:rsidR="009741EB" w:rsidRPr="002162D9" w:rsidRDefault="009741EB" w:rsidP="009741EB">
      <w:pPr>
        <w:pStyle w:val="SamostatntextpodlnekPVL"/>
        <w:rPr>
          <w:b/>
          <w:bCs/>
          <w:lang w:val="cs-CZ"/>
        </w:rPr>
      </w:pPr>
      <w:r w:rsidRPr="002162D9">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310DB8" w:rsidRPr="002162D9">
        <w:rPr>
          <w:lang w:val="cs-CZ"/>
        </w:rPr>
        <w:t>Soupis prací je nedílnou součástí této smlouvy jako příloha č. 1.</w:t>
      </w:r>
    </w:p>
    <w:p w14:paraId="11EDC78E" w14:textId="77777777" w:rsidR="009741EB" w:rsidRPr="002162D9" w:rsidRDefault="009741EB" w:rsidP="009741EB">
      <w:pPr>
        <w:pStyle w:val="Meziodstavce"/>
        <w:rPr>
          <w:lang w:val="cs-CZ"/>
        </w:rPr>
      </w:pPr>
    </w:p>
    <w:p w14:paraId="6A0D4383" w14:textId="77777777" w:rsidR="009741EB" w:rsidRPr="002162D9" w:rsidRDefault="009741EB" w:rsidP="009741EB">
      <w:pPr>
        <w:pStyle w:val="SamostatntextpodlnekPVL"/>
        <w:rPr>
          <w:lang w:val="cs-CZ"/>
        </w:rPr>
      </w:pPr>
      <w:r w:rsidRPr="002162D9">
        <w:rPr>
          <w:lang w:val="cs-CZ"/>
        </w:rPr>
        <w:t xml:space="preserve">K ceně díla bude připočtena DPH ve výši odpovídající zákonné úpravě v době uskutečnění zdanitelného plnění. </w:t>
      </w:r>
    </w:p>
    <w:p w14:paraId="19E3E9E2" w14:textId="77777777" w:rsidR="009741EB" w:rsidRPr="002162D9" w:rsidRDefault="009741EB" w:rsidP="009741EB">
      <w:pPr>
        <w:pStyle w:val="Meziodstavce"/>
        <w:rPr>
          <w:lang w:val="cs-CZ"/>
        </w:rPr>
      </w:pPr>
    </w:p>
    <w:p w14:paraId="57904F27" w14:textId="77777777" w:rsidR="009741EB" w:rsidRPr="002162D9" w:rsidRDefault="009741EB" w:rsidP="009C4783">
      <w:pPr>
        <w:pStyle w:val="lneksmlouvytextPVL"/>
      </w:pPr>
      <w:r w:rsidRPr="002162D9">
        <w:lastRenderedPageBreak/>
        <w:t xml:space="preserve">Sjednaná cena díla je platná po celou dobu stavby, a obsahuje veškeré náklady zhotovitele dle této smlouvy, spojené s provedením díla v rozsahu zřejmém ze soupisu prací, ze zadávací dokumentace v dohodnutém termínu a kvalitě. Případné změny rozsahu nebo objemu díla budou ze strany objednatele posouzeny v kontextu znění § 222 ZZVZ. K jejich posouzení budou vždy použity při kalkulaci ceny jako prioritní ceny uvedené v nabídce. Veškeré změny budou provedeny v souladu s čl. </w:t>
      </w:r>
      <w:r w:rsidR="00731CEC" w:rsidRPr="002162D9">
        <w:t>X</w:t>
      </w:r>
      <w:r w:rsidR="009F061E">
        <w:t>I</w:t>
      </w:r>
      <w:r w:rsidR="00BB2105">
        <w:t>V</w:t>
      </w:r>
      <w:r w:rsidR="00052FF4" w:rsidRPr="002162D9">
        <w:t xml:space="preserve">. odst. </w:t>
      </w:r>
      <w:r w:rsidR="00B646B2" w:rsidRPr="002162D9">
        <w:t>9</w:t>
      </w:r>
      <w:r w:rsidR="00052FF4" w:rsidRPr="002162D9">
        <w:t>. této smlouvy.</w:t>
      </w:r>
    </w:p>
    <w:p w14:paraId="56397304" w14:textId="77777777" w:rsidR="009741EB" w:rsidRPr="002162D9" w:rsidRDefault="009741EB" w:rsidP="009741EB">
      <w:pPr>
        <w:pStyle w:val="Meziodstavce"/>
        <w:rPr>
          <w:lang w:val="cs-CZ"/>
        </w:rPr>
      </w:pPr>
    </w:p>
    <w:p w14:paraId="74FE5736" w14:textId="77777777" w:rsidR="009741EB" w:rsidRPr="002162D9" w:rsidRDefault="009741EB" w:rsidP="009C4783">
      <w:pPr>
        <w:pStyle w:val="lneksmlouvytextPVL"/>
      </w:pPr>
      <w:r w:rsidRPr="002162D9">
        <w:t>Pro případ, že by došlo ke změnám, které nelze podle položek uvedených v soupisu prací použít, bude cena stanovena dohodou obou smluvních stran na základě projednání a</w:t>
      </w:r>
      <w:r w:rsidR="00A75526" w:rsidRPr="002162D9">
        <w:t> </w:t>
      </w:r>
      <w:r w:rsidRPr="002162D9">
        <w:t>vzájemného odsouhlasení soupisu prací a zejména ocenění požadovaných konkrétních prací a výkonů tak, aby nedošlo k porušení znění § 222 ZZVZ.</w:t>
      </w:r>
    </w:p>
    <w:p w14:paraId="5C64AEFF" w14:textId="77777777" w:rsidR="009741EB" w:rsidRPr="002162D9" w:rsidRDefault="009741EB" w:rsidP="00966C53">
      <w:pPr>
        <w:pStyle w:val="Meziodstavce"/>
        <w:ind w:left="426" w:hanging="426"/>
        <w:rPr>
          <w:lang w:val="cs-CZ"/>
        </w:rPr>
      </w:pPr>
    </w:p>
    <w:p w14:paraId="1D9A5A8F" w14:textId="6CA4B35D" w:rsidR="009741EB" w:rsidRPr="002162D9" w:rsidRDefault="009741EB" w:rsidP="009C4783">
      <w:pPr>
        <w:pStyle w:val="lneksmlouvytextPVL"/>
      </w:pPr>
      <w:bookmarkStart w:id="9" w:name="_Ref473801706"/>
      <w:r w:rsidRPr="002162D9">
        <w:t>Zhotovitel se zavazuje předložit k projednání a dalšímu postupu objednateli přehled dodatečných prací</w:t>
      </w:r>
      <w:r w:rsidR="00BC4D23">
        <w:t>,</w:t>
      </w:r>
      <w:r w:rsidRPr="002162D9">
        <w:t xml:space="preserve"> a to nejpozději</w:t>
      </w:r>
      <w:r w:rsidR="00852E0B" w:rsidRPr="002162D9">
        <w:t xml:space="preserve"> při technické přejímce dle čl. VII</w:t>
      </w:r>
      <w:r w:rsidR="00AC21F7" w:rsidRPr="002162D9">
        <w:t>.</w:t>
      </w:r>
      <w:r w:rsidR="00852E0B" w:rsidRPr="002162D9">
        <w:t xml:space="preserve"> odst. 1</w:t>
      </w:r>
      <w:r w:rsidR="00C1675C" w:rsidRPr="002162D9">
        <w:t>.</w:t>
      </w:r>
      <w:r w:rsidR="00852E0B" w:rsidRPr="002162D9">
        <w:t xml:space="preserve"> této smlouvy</w:t>
      </w:r>
      <w:r w:rsidRPr="002162D9">
        <w:t>. Tento přehled dodatečných prací musí být nejpozději ke stanovenému termínu odsouhlasen po věcné stránce zástupcem objednatele. Pokud zhotovitel nepředloží odsouhlasený přehled dodatečných prací v uvedeném termínu, nebude požadavek na dodatečné práce objednatelem akceptován.</w:t>
      </w:r>
      <w:bookmarkEnd w:id="9"/>
      <w:r w:rsidRPr="002162D9">
        <w:t xml:space="preserve"> </w:t>
      </w:r>
    </w:p>
    <w:p w14:paraId="4590E555" w14:textId="77777777" w:rsidR="009741EB" w:rsidRPr="002162D9" w:rsidRDefault="009741EB" w:rsidP="00966C53">
      <w:pPr>
        <w:pStyle w:val="Meziodstavce"/>
        <w:ind w:left="426" w:hanging="426"/>
        <w:rPr>
          <w:lang w:val="cs-CZ"/>
        </w:rPr>
      </w:pPr>
    </w:p>
    <w:p w14:paraId="62BACF5C" w14:textId="3474BA36" w:rsidR="00966C53" w:rsidRPr="002162D9" w:rsidRDefault="00966C53" w:rsidP="009C4783">
      <w:pPr>
        <w:pStyle w:val="lneksmlouvytextPVL"/>
      </w:pPr>
      <w:r w:rsidRPr="002162D9">
        <w:t>Cena díla bude zhotoviteli uhrazena na základě měsíčních dílčích faktur</w:t>
      </w:r>
      <w:r w:rsidR="007D153F">
        <w:t xml:space="preserve"> </w:t>
      </w:r>
      <w:r w:rsidRPr="002162D9">
        <w:t xml:space="preserve">a konečné zúčtovací faktury. Dnem uskutečnění zdanitelného plnění bude poslední </w:t>
      </w:r>
      <w:r w:rsidR="002A7EA2">
        <w:t>pracovní</w:t>
      </w:r>
      <w:r w:rsidRPr="002162D9">
        <w:t xml:space="preserve"> den měsíce</w:t>
      </w:r>
      <w:r w:rsidR="002A7EA2">
        <w:t xml:space="preserve">. </w:t>
      </w:r>
      <w:r w:rsidRPr="002162D9">
        <w:t>Měsíční dílčí faktury budou vystaveny a předány objednateli do</w:t>
      </w:r>
      <w:r w:rsidR="002A7EA2">
        <w:t> </w:t>
      </w:r>
      <w:r w:rsidRPr="002162D9">
        <w:t>10</w:t>
      </w:r>
      <w:r w:rsidR="002A7EA2">
        <w:t> </w:t>
      </w:r>
      <w:r w:rsidRPr="002162D9">
        <w:t>kalendářních dní ode dne uskutečnění zdanitelného plnění. Přílohou faktury bude vždy soupis provedených prací, potvrzený oprávněným zástupcem objednatele a oprávněným zástupcem zhotovitele.</w:t>
      </w:r>
    </w:p>
    <w:p w14:paraId="33B1E253" w14:textId="77777777" w:rsidR="00966C53" w:rsidRDefault="00966C53" w:rsidP="00966C53">
      <w:pPr>
        <w:pStyle w:val="SamostatntextpodlnekPVL"/>
        <w:ind w:left="426"/>
        <w:rPr>
          <w:lang w:val="cs-CZ"/>
        </w:rPr>
      </w:pPr>
      <w:r w:rsidRPr="002162D9">
        <w:rPr>
          <w:lang w:val="cs-CZ"/>
        </w:rPr>
        <w:t xml:space="preserve">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A446531" w14:textId="77777777" w:rsidR="00974832" w:rsidRDefault="00974832" w:rsidP="00DB07D6">
      <w:pPr>
        <w:pStyle w:val="SamostatntextpodlnekPVL"/>
        <w:ind w:left="0"/>
        <w:rPr>
          <w:lang w:val="cs-CZ"/>
        </w:rPr>
      </w:pPr>
    </w:p>
    <w:p w14:paraId="53233DA8" w14:textId="0C481B01" w:rsidR="009741EB" w:rsidRPr="002162D9" w:rsidRDefault="009741EB" w:rsidP="009C4783">
      <w:pPr>
        <w:pStyle w:val="lneksmlouvytextPVL"/>
      </w:pPr>
      <w:r w:rsidRPr="002162D9">
        <w:t>Platebním dokladem je faktura. Faktura musí obsahovat všechny náležitosti daňového – účetního dokladu podle účinných právních předpisů, musí obsahovat přesný název akce, číslo smlouvy objednatele a podpis osoby, která fakturu vystavila. Přílohou faktury bude soupis provedených prací podepsaný oprávněnými osobami objednatele ve věcech technických a</w:t>
      </w:r>
      <w:r w:rsidR="00A87C63">
        <w:t> </w:t>
      </w:r>
      <w:r w:rsidRPr="002162D9">
        <w:t>oprávněnými osobami zhotovitele ve věcech technických, případně zápis o předání a převzetí díla</w:t>
      </w:r>
      <w:r w:rsidR="000B5C55" w:rsidRPr="002162D9">
        <w:t xml:space="preserve"> dle </w:t>
      </w:r>
      <w:r w:rsidR="00C1675C" w:rsidRPr="002162D9">
        <w:t>čl. VII. odst. 9.</w:t>
      </w:r>
      <w:r w:rsidR="000B5C55" w:rsidRPr="002162D9">
        <w:t xml:space="preserve"> této smlouvy</w:t>
      </w:r>
      <w:r w:rsidRPr="002162D9">
        <w:t xml:space="preserve">. </w:t>
      </w:r>
    </w:p>
    <w:p w14:paraId="0A012EAD" w14:textId="77777777" w:rsidR="009741EB" w:rsidRPr="002162D9" w:rsidRDefault="009741EB" w:rsidP="00966C53">
      <w:pPr>
        <w:pStyle w:val="Meziodstavce"/>
        <w:ind w:left="426" w:hanging="426"/>
        <w:rPr>
          <w:lang w:val="cs-CZ"/>
        </w:rPr>
      </w:pPr>
    </w:p>
    <w:p w14:paraId="7D8AEDFC" w14:textId="7C05B0D5" w:rsidR="00B66B88" w:rsidRDefault="009741EB" w:rsidP="009C4783">
      <w:pPr>
        <w:pStyle w:val="lneksmlouvytextPVL"/>
      </w:pPr>
      <w:r w:rsidRPr="002162D9">
        <w:t>Splatnost faktury je do 21 kalendářních dní ode dne jejího doručení objednateli</w:t>
      </w:r>
      <w:r w:rsidR="00A87C63">
        <w:t xml:space="preserve"> ve formátu *.</w:t>
      </w:r>
      <w:proofErr w:type="spellStart"/>
      <w:r w:rsidR="00B66B88">
        <w:t>pdf</w:t>
      </w:r>
      <w:proofErr w:type="spellEnd"/>
      <w:r w:rsidR="00B66B88">
        <w:t xml:space="preserve"> na e-mail: </w:t>
      </w:r>
      <w:hyperlink r:id="rId13" w:history="1">
        <w:r w:rsidR="00B66B88" w:rsidRPr="00D733F4">
          <w:rPr>
            <w:rStyle w:val="Hypertextovodkaz"/>
          </w:rPr>
          <w:t>fakturace@pvl.cz</w:t>
        </w:r>
      </w:hyperlink>
      <w:r w:rsidR="00B66B88">
        <w:t>.</w:t>
      </w:r>
    </w:p>
    <w:p w14:paraId="3F1527B7" w14:textId="77777777" w:rsidR="009741EB" w:rsidRPr="002162D9" w:rsidRDefault="009741EB" w:rsidP="00966C53">
      <w:pPr>
        <w:pStyle w:val="Meziodstavce"/>
        <w:ind w:left="426" w:hanging="426"/>
        <w:rPr>
          <w:lang w:val="cs-CZ"/>
        </w:rPr>
      </w:pPr>
    </w:p>
    <w:p w14:paraId="29A15FB7" w14:textId="77777777" w:rsidR="009741EB" w:rsidRPr="002162D9" w:rsidRDefault="009741EB" w:rsidP="009C4783">
      <w:pPr>
        <w:pStyle w:val="lneksmlouvytextPVL"/>
      </w:pPr>
      <w:r w:rsidRPr="002162D9">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2EE1A6DB" w14:textId="77777777" w:rsidR="009741EB" w:rsidRPr="002162D9" w:rsidRDefault="009741EB" w:rsidP="00966C53">
      <w:pPr>
        <w:pStyle w:val="Meziodstavce"/>
        <w:ind w:left="426" w:hanging="426"/>
        <w:rPr>
          <w:lang w:val="cs-CZ"/>
        </w:rPr>
      </w:pPr>
    </w:p>
    <w:p w14:paraId="21CADBF4" w14:textId="77777777" w:rsidR="009741EB" w:rsidRPr="002162D9" w:rsidRDefault="009741EB" w:rsidP="009C4783">
      <w:pPr>
        <w:pStyle w:val="lneksmlouvytextPVL"/>
      </w:pPr>
      <w:r w:rsidRPr="002162D9">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E64E28C" w14:textId="77777777" w:rsidR="009741EB" w:rsidRPr="002162D9" w:rsidRDefault="009741EB" w:rsidP="009741EB">
      <w:pPr>
        <w:pStyle w:val="Meziodstavce"/>
        <w:rPr>
          <w:lang w:val="cs-CZ"/>
        </w:rPr>
      </w:pPr>
    </w:p>
    <w:p w14:paraId="7F541CED" w14:textId="419041D8" w:rsidR="009741EB" w:rsidRDefault="009741EB" w:rsidP="009C4783">
      <w:pPr>
        <w:pStyle w:val="lneksmlouvytextPVL"/>
      </w:pPr>
      <w:r w:rsidRPr="002162D9">
        <w:t xml:space="preserve">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w:t>
      </w:r>
      <w:r w:rsidR="00B66B88">
        <w:t>objednateli ve formátu *.</w:t>
      </w:r>
      <w:proofErr w:type="spellStart"/>
      <w:r w:rsidR="00B66B88">
        <w:t>pdf</w:t>
      </w:r>
      <w:proofErr w:type="spellEnd"/>
      <w:r w:rsidR="00B66B88">
        <w:t xml:space="preserve"> na e-mail: </w:t>
      </w:r>
      <w:hyperlink r:id="rId14" w:history="1">
        <w:r w:rsidR="00B66B88" w:rsidRPr="00D733F4">
          <w:rPr>
            <w:rStyle w:val="Hypertextovodkaz"/>
          </w:rPr>
          <w:t>fakturace@pvl.cz</w:t>
        </w:r>
      </w:hyperlink>
      <w:r w:rsidRPr="002162D9">
        <w:t>.</w:t>
      </w:r>
    </w:p>
    <w:p w14:paraId="24375508" w14:textId="77777777" w:rsidR="009741EB" w:rsidRPr="002162D9" w:rsidRDefault="009741EB" w:rsidP="009741EB">
      <w:pPr>
        <w:pStyle w:val="lneksmlouvynadpisPVL"/>
        <w:rPr>
          <w:lang w:val="cs-CZ"/>
        </w:rPr>
      </w:pPr>
      <w:r w:rsidRPr="002162D9">
        <w:rPr>
          <w:lang w:val="cs-CZ"/>
        </w:rPr>
        <w:lastRenderedPageBreak/>
        <w:t>Podmínky provádění díla</w:t>
      </w:r>
    </w:p>
    <w:p w14:paraId="79C5EA12" w14:textId="77777777" w:rsidR="009741EB" w:rsidRPr="002162D9" w:rsidRDefault="009741EB" w:rsidP="009C4783">
      <w:pPr>
        <w:pStyle w:val="lneksmlouvytextPVL"/>
      </w:pPr>
      <w:r w:rsidRPr="002162D9">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sidR="00757B19" w:rsidRPr="002162D9">
        <w:t> </w:t>
      </w:r>
      <w:r w:rsidRPr="002162D9">
        <w:t>Technologické předpisy) a zadávací podmínky vztahující se k předmětu díla tak, aby jakost díla odpovídala běžnému standardu a požadavkům sjednaným touto smlouvou.</w:t>
      </w:r>
    </w:p>
    <w:p w14:paraId="38B1B065" w14:textId="77777777" w:rsidR="00104E16" w:rsidRDefault="00104E16" w:rsidP="00D17C82">
      <w:pPr>
        <w:pStyle w:val="lneksmlouvytextPVL"/>
        <w:numPr>
          <w:ilvl w:val="0"/>
          <w:numId w:val="0"/>
        </w:numPr>
      </w:pPr>
    </w:p>
    <w:p w14:paraId="13C8F646" w14:textId="7D186CF9" w:rsidR="004B5F86" w:rsidRPr="00153ED5" w:rsidRDefault="004B5F86" w:rsidP="009C4783">
      <w:pPr>
        <w:pStyle w:val="lneksmlouvytextPVL"/>
      </w:pPr>
      <w:r>
        <w:t xml:space="preserve">Zhotovitel je povinen dodržovat Havarijní plán stavby, který </w:t>
      </w:r>
      <w:r w:rsidR="000E4BDE">
        <w:t>objednatel</w:t>
      </w:r>
      <w:r>
        <w:t xml:space="preserve"> předal </w:t>
      </w:r>
      <w:r w:rsidR="000E4BDE">
        <w:t>zhotoviteli</w:t>
      </w:r>
      <w:r>
        <w:t xml:space="preserve">. </w:t>
      </w:r>
      <w:r w:rsidR="000820DA">
        <w:t xml:space="preserve"> V případě potřeby je zhotovitel povinen provést jeho aktualizaci. </w:t>
      </w:r>
      <w:r>
        <w:t>Objednatel je oprávněn provádět kontrolu dodržování jeho podmínek.</w:t>
      </w:r>
    </w:p>
    <w:p w14:paraId="1F9C9E45" w14:textId="77777777" w:rsidR="004B5F86" w:rsidRDefault="004B5F86" w:rsidP="004B5F86">
      <w:pPr>
        <w:pStyle w:val="Meziodstavce"/>
        <w:ind w:left="426" w:hanging="426"/>
      </w:pPr>
    </w:p>
    <w:p w14:paraId="56707171" w14:textId="77777777" w:rsidR="009741EB" w:rsidRPr="002162D9" w:rsidRDefault="009741EB" w:rsidP="009C4783">
      <w:pPr>
        <w:pStyle w:val="lneksmlouvytextPVL"/>
      </w:pPr>
      <w:r w:rsidRPr="002162D9">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32BCD49E" w14:textId="77777777" w:rsidR="009741EB" w:rsidRPr="002162D9" w:rsidRDefault="009741EB" w:rsidP="00966C53">
      <w:pPr>
        <w:pStyle w:val="Meziodstavce"/>
        <w:ind w:left="426" w:hanging="426"/>
        <w:rPr>
          <w:lang w:val="cs-CZ"/>
        </w:rPr>
      </w:pPr>
    </w:p>
    <w:p w14:paraId="11357FB4" w14:textId="77777777" w:rsidR="009741EB" w:rsidRPr="002162D9" w:rsidRDefault="009741EB" w:rsidP="009C4783">
      <w:pPr>
        <w:pStyle w:val="lneksmlouvytextPVL"/>
      </w:pPr>
      <w:r w:rsidRPr="002162D9">
        <w:t xml:space="preserve">Dílo bude realizováno dle příslušné projektové </w:t>
      </w:r>
      <w:bookmarkStart w:id="10" w:name="OLE_LINK2"/>
      <w:r w:rsidRPr="002162D9">
        <w:t>dokumentace</w:t>
      </w:r>
      <w:r w:rsidR="00310DB8" w:rsidRPr="002162D9">
        <w:t xml:space="preserve">, která byla předána v rámci zadávacího řízení </w:t>
      </w:r>
      <w:r w:rsidR="00786496" w:rsidRPr="002162D9">
        <w:t xml:space="preserve">Veřejné zakázky </w:t>
      </w:r>
      <w:r w:rsidR="00310DB8" w:rsidRPr="002162D9">
        <w:t>a dle požadavků uvedených a zřejmých ze zadávací dokumentace a z této smlouvy.</w:t>
      </w:r>
      <w:bookmarkEnd w:id="10"/>
      <w:r w:rsidR="008B3A3E" w:rsidRPr="002162D9">
        <w:t xml:space="preserve"> </w:t>
      </w:r>
    </w:p>
    <w:p w14:paraId="4C70C8BF" w14:textId="77777777" w:rsidR="009741EB" w:rsidRPr="002162D9" w:rsidRDefault="009741EB" w:rsidP="00966C53">
      <w:pPr>
        <w:pStyle w:val="Meziodstavce"/>
        <w:ind w:left="426" w:hanging="426"/>
        <w:rPr>
          <w:lang w:val="cs-CZ"/>
        </w:rPr>
      </w:pPr>
    </w:p>
    <w:p w14:paraId="1DD2359C" w14:textId="77777777" w:rsidR="009741EB" w:rsidRPr="002162D9" w:rsidRDefault="009741EB" w:rsidP="009C4783">
      <w:pPr>
        <w:pStyle w:val="lneksmlouvytextPVL"/>
      </w:pPr>
      <w:r w:rsidRPr="002162D9">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45F5C91" w14:textId="77777777" w:rsidR="009741EB" w:rsidRPr="002162D9" w:rsidRDefault="009741EB" w:rsidP="00966C53">
      <w:pPr>
        <w:pStyle w:val="Meziodstavce"/>
        <w:ind w:left="426" w:hanging="426"/>
        <w:rPr>
          <w:lang w:val="cs-CZ"/>
        </w:rPr>
      </w:pPr>
    </w:p>
    <w:p w14:paraId="796EF7AC" w14:textId="1375ADCF" w:rsidR="009741EB" w:rsidRPr="002162D9" w:rsidRDefault="009741EB" w:rsidP="009C4783">
      <w:pPr>
        <w:pStyle w:val="lneksmlouvytextPVL"/>
      </w:pPr>
      <w:r w:rsidRPr="002162D9">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w:t>
      </w:r>
      <w:r w:rsidR="005C6DE7">
        <w:t> </w:t>
      </w:r>
      <w:r w:rsidRPr="002162D9">
        <w:t>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312068E3" w14:textId="77777777" w:rsidR="009741EB" w:rsidRPr="002162D9" w:rsidRDefault="009741EB" w:rsidP="009741EB">
      <w:pPr>
        <w:pStyle w:val="Meziodstavce"/>
        <w:rPr>
          <w:lang w:val="cs-CZ"/>
        </w:rPr>
      </w:pPr>
    </w:p>
    <w:p w14:paraId="4364996B" w14:textId="77777777" w:rsidR="009741EB" w:rsidRPr="002162D9" w:rsidRDefault="009741EB" w:rsidP="009C4783">
      <w:pPr>
        <w:pStyle w:val="lneksmlouvytextPVL"/>
      </w:pPr>
      <w:r w:rsidRPr="002162D9">
        <w:t xml:space="preserve">Zhotovitel vede po celou dobu stavby stavební </w:t>
      </w:r>
      <w:r w:rsidR="00DB54C6" w:rsidRPr="002162D9">
        <w:t xml:space="preserve">(montážní) </w:t>
      </w:r>
      <w:r w:rsidRPr="002162D9">
        <w:t xml:space="preserve">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w:t>
      </w:r>
      <w:r w:rsidR="00DB54C6" w:rsidRPr="002162D9">
        <w:t xml:space="preserve">(montážního) </w:t>
      </w:r>
      <w:r w:rsidRPr="002162D9">
        <w:t xml:space="preserve">deníku dle smlouvy. Objednatel určí uvedené osoby jmenovitě zápisem do stavebního </w:t>
      </w:r>
      <w:r w:rsidR="00DB54C6" w:rsidRPr="002162D9">
        <w:t xml:space="preserve">(montážního) </w:t>
      </w:r>
      <w:r w:rsidRPr="002162D9">
        <w:t>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055E6641" w14:textId="77777777" w:rsidR="009741EB" w:rsidRPr="002162D9" w:rsidRDefault="009741EB" w:rsidP="00966C53">
      <w:pPr>
        <w:pStyle w:val="Meziodstavce"/>
        <w:ind w:left="426" w:hanging="426"/>
        <w:rPr>
          <w:lang w:val="cs-CZ"/>
        </w:rPr>
      </w:pPr>
    </w:p>
    <w:p w14:paraId="118590ED" w14:textId="77777777" w:rsidR="009741EB" w:rsidRPr="002162D9" w:rsidRDefault="009741EB" w:rsidP="009C4783">
      <w:pPr>
        <w:pStyle w:val="lneksmlouvytextPVL"/>
      </w:pPr>
      <w:r w:rsidRPr="002162D9">
        <w:t xml:space="preserve">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w:t>
      </w:r>
      <w:r w:rsidRPr="002162D9">
        <w:lastRenderedPageBreak/>
        <w:t>oprávněn tyto skutečnosti sdělit nebo písemnosti předat pouze objednateli, projektantovi vykonávajícímu autorský dozor nebo orgánům státního stavebního dohledu.</w:t>
      </w:r>
    </w:p>
    <w:p w14:paraId="294F0CD7" w14:textId="77777777" w:rsidR="001B54B6" w:rsidRPr="002162D9" w:rsidRDefault="001B54B6" w:rsidP="009C4783">
      <w:pPr>
        <w:pStyle w:val="lneksmlouvytextPVL"/>
        <w:numPr>
          <w:ilvl w:val="0"/>
          <w:numId w:val="0"/>
        </w:numPr>
      </w:pPr>
    </w:p>
    <w:p w14:paraId="4D24A9DE" w14:textId="77777777" w:rsidR="00F749B4" w:rsidRPr="002162D9" w:rsidRDefault="00F749B4" w:rsidP="00D322B3">
      <w:pPr>
        <w:pStyle w:val="lneksmlouvytextPVL"/>
      </w:pPr>
      <w:r w:rsidRPr="002162D9">
        <w:t xml:space="preserve">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w:t>
      </w:r>
      <w:r w:rsidR="00731CEC" w:rsidRPr="002162D9">
        <w:t>X</w:t>
      </w:r>
      <w:r w:rsidR="00683900">
        <w:t>I</w:t>
      </w:r>
      <w:r w:rsidR="00BB2105">
        <w:t>V</w:t>
      </w:r>
      <w:r w:rsidRPr="002162D9">
        <w:t xml:space="preserve">. odst. </w:t>
      </w:r>
      <w:r w:rsidR="00B646B2" w:rsidRPr="002162D9">
        <w:t>9</w:t>
      </w:r>
      <w:r w:rsidRPr="002162D9">
        <w:t>., a to pouze za předpokladu, že nový poddodavatel v plném rozsahu splňuje příslušné podmínky kvalifikace stanovené v zadávací dokumentaci. Zhotovitel je povinen uvedené skutečnosti prokázat předložením dokladů v rozsahu dle příslušných ustanovení zadávací dokumentace. Pokud zhotovitel nedodrží tento postup před změnou níže uvedeného poddodavatele nebo se nebude níže uvedený poddodavatel podílet na provádění díla v níže uvedeném rozsahu, bude toto jednání považováno za podstatné porušení smlouvy s právem objednatele odstoupit od smlouvy.</w:t>
      </w:r>
    </w:p>
    <w:p w14:paraId="1295800B" w14:textId="77777777" w:rsidR="00F749B4" w:rsidRDefault="00F749B4" w:rsidP="00F749B4">
      <w:pPr>
        <w:pStyle w:val="Meziodstavce"/>
        <w:ind w:left="426" w:hanging="426"/>
        <w:rPr>
          <w:lang w:val="cs-CZ"/>
        </w:rPr>
      </w:pPr>
    </w:p>
    <w:p w14:paraId="0C5DEA09" w14:textId="77777777" w:rsidR="00F749B4" w:rsidRPr="002162D9" w:rsidRDefault="00F749B4" w:rsidP="00F749B4">
      <w:pPr>
        <w:pStyle w:val="SamostatntextpodlnekPVL"/>
        <w:rPr>
          <w:lang w:val="cs-CZ"/>
        </w:rPr>
      </w:pPr>
      <w:r w:rsidRPr="002162D9">
        <w:rPr>
          <w:lang w:val="cs-CZ"/>
        </w:rPr>
        <w:t>Identifikační údaje všech poddodavatelů, prostřednictvím kterých zhotovitel prokazoval splnění kvalifikace:</w:t>
      </w:r>
    </w:p>
    <w:p w14:paraId="09E80C0D" w14:textId="77777777" w:rsidR="00F749B4" w:rsidRPr="002162D9" w:rsidRDefault="00F749B4" w:rsidP="00F749B4">
      <w:pPr>
        <w:pStyle w:val="Meziodstavce"/>
        <w:rPr>
          <w:highlight w:val="yellow"/>
          <w:lang w:val="cs-CZ"/>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879"/>
      </w:tblGrid>
      <w:tr w:rsidR="00F749B4" w:rsidRPr="002162D9" w14:paraId="77EC7607" w14:textId="77777777" w:rsidTr="00D27FA1">
        <w:trPr>
          <w:trHeight w:val="567"/>
        </w:trPr>
        <w:tc>
          <w:tcPr>
            <w:tcW w:w="3334" w:type="dxa"/>
            <w:shd w:val="clear" w:color="auto" w:fill="auto"/>
            <w:vAlign w:val="center"/>
          </w:tcPr>
          <w:p w14:paraId="26230BB7"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Arial"/>
                <w:lang w:eastAsia="cs-CZ"/>
              </w:rPr>
              <w:t>název</w:t>
            </w:r>
          </w:p>
        </w:tc>
        <w:tc>
          <w:tcPr>
            <w:tcW w:w="5879" w:type="dxa"/>
            <w:shd w:val="clear" w:color="auto" w:fill="auto"/>
            <w:vAlign w:val="center"/>
          </w:tcPr>
          <w:p w14:paraId="29853FC7"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Times New Roman"/>
              </w:rPr>
              <w:t>[BUDE DOPLNĚNO PŘED PODPISEM SMLOUVY]</w:t>
            </w:r>
          </w:p>
        </w:tc>
      </w:tr>
      <w:tr w:rsidR="00F749B4" w:rsidRPr="002162D9" w14:paraId="3DCA8335" w14:textId="77777777" w:rsidTr="00D27FA1">
        <w:trPr>
          <w:trHeight w:val="567"/>
        </w:trPr>
        <w:tc>
          <w:tcPr>
            <w:tcW w:w="3334" w:type="dxa"/>
            <w:shd w:val="clear" w:color="auto" w:fill="auto"/>
            <w:vAlign w:val="center"/>
          </w:tcPr>
          <w:p w14:paraId="4578E859"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Arial"/>
                <w:lang w:eastAsia="cs-CZ"/>
              </w:rPr>
              <w:t>sídlo</w:t>
            </w:r>
          </w:p>
        </w:tc>
        <w:tc>
          <w:tcPr>
            <w:tcW w:w="5879" w:type="dxa"/>
            <w:shd w:val="clear" w:color="auto" w:fill="auto"/>
            <w:vAlign w:val="center"/>
          </w:tcPr>
          <w:p w14:paraId="4A767746"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Times New Roman"/>
              </w:rPr>
              <w:t>[BUDE DOPLNĚNO PŘED PODPISEM SMLOUVY]</w:t>
            </w:r>
          </w:p>
        </w:tc>
      </w:tr>
      <w:tr w:rsidR="00F749B4" w:rsidRPr="002162D9" w14:paraId="015C0632" w14:textId="77777777" w:rsidTr="00D27FA1">
        <w:trPr>
          <w:trHeight w:val="567"/>
        </w:trPr>
        <w:tc>
          <w:tcPr>
            <w:tcW w:w="3334" w:type="dxa"/>
            <w:shd w:val="clear" w:color="auto" w:fill="auto"/>
            <w:vAlign w:val="center"/>
          </w:tcPr>
          <w:p w14:paraId="1D186CBC"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Arial"/>
                <w:lang w:eastAsia="cs-CZ"/>
              </w:rPr>
              <w:t>IČO</w:t>
            </w:r>
          </w:p>
        </w:tc>
        <w:tc>
          <w:tcPr>
            <w:tcW w:w="5879" w:type="dxa"/>
            <w:shd w:val="clear" w:color="auto" w:fill="auto"/>
            <w:vAlign w:val="center"/>
          </w:tcPr>
          <w:p w14:paraId="4D103207"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Times New Roman"/>
              </w:rPr>
              <w:t>[BUDE DOPLNĚNO PŘED PODPISEM SMLOUVY]</w:t>
            </w:r>
          </w:p>
        </w:tc>
      </w:tr>
      <w:tr w:rsidR="00F749B4" w:rsidRPr="002162D9" w14:paraId="22018D67" w14:textId="77777777" w:rsidTr="00D27FA1">
        <w:trPr>
          <w:trHeight w:val="567"/>
        </w:trPr>
        <w:tc>
          <w:tcPr>
            <w:tcW w:w="3334" w:type="dxa"/>
            <w:shd w:val="clear" w:color="auto" w:fill="auto"/>
            <w:vAlign w:val="center"/>
          </w:tcPr>
          <w:p w14:paraId="426662DD"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Arial"/>
                <w:lang w:eastAsia="cs-CZ"/>
              </w:rPr>
              <w:t>DIČ</w:t>
            </w:r>
          </w:p>
        </w:tc>
        <w:tc>
          <w:tcPr>
            <w:tcW w:w="5879" w:type="dxa"/>
            <w:shd w:val="clear" w:color="auto" w:fill="auto"/>
            <w:vAlign w:val="center"/>
          </w:tcPr>
          <w:p w14:paraId="6CEB82B0"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Times New Roman"/>
              </w:rPr>
              <w:t>[BUDE DOPLNĚNO PŘED PODPISEM SMLOUVY]</w:t>
            </w:r>
          </w:p>
        </w:tc>
      </w:tr>
      <w:tr w:rsidR="00F749B4" w:rsidRPr="002162D9" w14:paraId="39E685B9" w14:textId="77777777" w:rsidTr="00D27FA1">
        <w:trPr>
          <w:trHeight w:val="567"/>
        </w:trPr>
        <w:tc>
          <w:tcPr>
            <w:tcW w:w="3334" w:type="dxa"/>
            <w:shd w:val="clear" w:color="auto" w:fill="auto"/>
            <w:vAlign w:val="center"/>
          </w:tcPr>
          <w:p w14:paraId="309A7ED0"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Arial"/>
                <w:lang w:eastAsia="cs-CZ"/>
              </w:rPr>
              <w:t>zápis v obchodním rejstříku</w:t>
            </w:r>
          </w:p>
        </w:tc>
        <w:tc>
          <w:tcPr>
            <w:tcW w:w="5879" w:type="dxa"/>
            <w:shd w:val="clear" w:color="auto" w:fill="auto"/>
            <w:vAlign w:val="center"/>
          </w:tcPr>
          <w:p w14:paraId="31FFB599"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Times New Roman"/>
              </w:rPr>
              <w:t>[BUDE DOPLNĚNO PŘED PODPISEM SMLOUVY]</w:t>
            </w:r>
          </w:p>
        </w:tc>
      </w:tr>
      <w:tr w:rsidR="00F749B4" w:rsidRPr="002162D9" w14:paraId="1C8AFE6A" w14:textId="77777777" w:rsidTr="00D27FA1">
        <w:trPr>
          <w:trHeight w:val="567"/>
        </w:trPr>
        <w:tc>
          <w:tcPr>
            <w:tcW w:w="3334" w:type="dxa"/>
            <w:shd w:val="clear" w:color="auto" w:fill="auto"/>
            <w:vAlign w:val="center"/>
          </w:tcPr>
          <w:p w14:paraId="5BA4ED90"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Arial"/>
                <w:lang w:eastAsia="cs-CZ"/>
              </w:rPr>
              <w:t>rozsah vykonávaných stavebních prací nebo služeb</w:t>
            </w:r>
          </w:p>
        </w:tc>
        <w:tc>
          <w:tcPr>
            <w:tcW w:w="5879" w:type="dxa"/>
            <w:shd w:val="clear" w:color="auto" w:fill="auto"/>
            <w:vAlign w:val="center"/>
          </w:tcPr>
          <w:p w14:paraId="613A819B" w14:textId="77777777" w:rsidR="00F749B4" w:rsidRPr="002162D9" w:rsidRDefault="00F749B4" w:rsidP="00D27FA1">
            <w:pPr>
              <w:suppressAutoHyphens/>
              <w:spacing w:after="0" w:line="240" w:lineRule="auto"/>
              <w:jc w:val="left"/>
              <w:rPr>
                <w:rFonts w:eastAsia="Times New Roman" w:cs="Arial"/>
                <w:lang w:eastAsia="cs-CZ"/>
              </w:rPr>
            </w:pPr>
            <w:r w:rsidRPr="002162D9">
              <w:rPr>
                <w:rFonts w:eastAsia="Times New Roman" w:cs="Times New Roman"/>
              </w:rPr>
              <w:t>[BUDE DOPLNĚNO PŘED PODPISEM SMLOUVY]</w:t>
            </w:r>
          </w:p>
        </w:tc>
      </w:tr>
    </w:tbl>
    <w:p w14:paraId="1B4ED997" w14:textId="77777777" w:rsidR="00F749B4" w:rsidRPr="002162D9" w:rsidRDefault="00F749B4" w:rsidP="00F749B4">
      <w:pPr>
        <w:pStyle w:val="Meziodstavce"/>
        <w:rPr>
          <w:shd w:val="clear" w:color="auto" w:fill="FFFF00"/>
          <w:lang w:val="cs-CZ"/>
        </w:rPr>
      </w:pPr>
    </w:p>
    <w:p w14:paraId="3AFE285C" w14:textId="77777777" w:rsidR="00F749B4" w:rsidRPr="002162D9" w:rsidRDefault="00F749B4" w:rsidP="009C4783">
      <w:pPr>
        <w:pStyle w:val="lneksmlouvytextPVL"/>
      </w:pPr>
      <w:r w:rsidRPr="002162D9">
        <w:t>Zhotovitel odpovídá přímo za výběr a řádnou koordinaci všech poddodavatelů.</w:t>
      </w:r>
    </w:p>
    <w:p w14:paraId="435F153B" w14:textId="77777777" w:rsidR="00F749B4" w:rsidRPr="002162D9" w:rsidRDefault="00F749B4" w:rsidP="00D925CF">
      <w:pPr>
        <w:pStyle w:val="lneksmlouvytextPVL"/>
        <w:numPr>
          <w:ilvl w:val="0"/>
          <w:numId w:val="0"/>
        </w:numPr>
      </w:pPr>
    </w:p>
    <w:p w14:paraId="31BE6109" w14:textId="77777777" w:rsidR="009741EB" w:rsidRDefault="009741EB" w:rsidP="009C4783">
      <w:pPr>
        <w:pStyle w:val="lneksmlouvytextPVL"/>
      </w:pPr>
      <w:r w:rsidRPr="002162D9">
        <w:t xml:space="preserve">Objednatel má právo v opodstatněných případech požadovat změnu jakéhokoli poddodavatele zhotovitele. V tomto případě je zhotovitel povinen změnit poddodavatele bez zbytečného odkladu tak, aby v žádném případě nebyl narušen plynulý průběh výstavby a plnění povinností zhotovitele vyplývajících z této smlouvy. Případně vzniklé náklady, vyplývající ze změny poddodavatele, nese v plném rozsahu zhotovitel. </w:t>
      </w:r>
    </w:p>
    <w:p w14:paraId="3ECC1C54" w14:textId="77777777" w:rsidR="003F05B7" w:rsidRPr="00AA2C5A" w:rsidRDefault="003F05B7" w:rsidP="003F05B7">
      <w:pPr>
        <w:pStyle w:val="lneksmlouvytextPVL"/>
        <w:numPr>
          <w:ilvl w:val="0"/>
          <w:numId w:val="0"/>
        </w:numPr>
      </w:pPr>
    </w:p>
    <w:p w14:paraId="3767A6EC" w14:textId="01803842" w:rsidR="003F05B7" w:rsidRDefault="003F05B7" w:rsidP="003F05B7">
      <w:pPr>
        <w:pStyle w:val="lneksmlouvytextPVL"/>
      </w:pPr>
      <w:r w:rsidRPr="00814F44">
        <w:t>Nedohodnou-li se smluvní</w:t>
      </w:r>
      <w:r>
        <w:t xml:space="preserve"> strany jinak, je zhotovitel povinen každý návrh soupisu skutečně </w:t>
      </w:r>
      <w:r w:rsidRPr="00B96A7D">
        <w:t>provedených</w:t>
      </w:r>
      <w:r>
        <w:t xml:space="preserve"> prací a každý návrh změny soupisu prací související s případnou změnou rozsahu díla předat osobě oprávněné jednat za objednatele ve věcech technických k odsouhlasení ve formátu </w:t>
      </w:r>
      <w:r w:rsidR="00B05A89">
        <w:t>XLS</w:t>
      </w:r>
      <w:r>
        <w:t xml:space="preserve"> (soubor *.</w:t>
      </w:r>
      <w:proofErr w:type="spellStart"/>
      <w:r w:rsidR="001535DA">
        <w:t>xl</w:t>
      </w:r>
      <w:r w:rsidR="00492992">
        <w:t>s</w:t>
      </w:r>
      <w:proofErr w:type="spellEnd"/>
      <w:r>
        <w:t>) umožňujícím jejich posouzení ve vztahu ke znění soupisu prací, který tvoří přílohu této smlouvy. Osoba oprávněná jednat za objednatele ve věcech technických může odmítnout návrh ve smyslu věty první, pokud jej od zhotovitele neobdrží ve sjednaném formátu</w:t>
      </w:r>
      <w:r w:rsidRPr="00D44DC5">
        <w:t>.</w:t>
      </w:r>
    </w:p>
    <w:p w14:paraId="1E7B6E7F" w14:textId="77777777" w:rsidR="003F05B7" w:rsidRDefault="003F05B7" w:rsidP="003F05B7">
      <w:pPr>
        <w:pStyle w:val="Meziodstavce"/>
      </w:pPr>
    </w:p>
    <w:p w14:paraId="004AD1E9" w14:textId="77777777" w:rsidR="003F05B7" w:rsidRDefault="003F05B7" w:rsidP="003F05B7">
      <w:pPr>
        <w:pStyle w:val="lneksmlouvytextPVL"/>
      </w:pPr>
      <w:r>
        <w:t xml:space="preserve">Zhotovitel podpisem této smlouvy přebírá povinnosti uvedené v Čestném prohlášení k sociálně odpovědnému plnění veřejné zakázky, které je součástí nabídky zhotovitele podané v rámci Veřejné zakázky. Objednatel je oprávněn plnění těchto povinností kdykoliv kontrolovat, a to i bez předchozího ohlášení zhotoviteli. </w:t>
      </w:r>
      <w:r w:rsidRPr="00A114BC">
        <w:t>Je</w:t>
      </w:r>
      <w:r>
        <w:noBreakHyphen/>
      </w:r>
      <w:r w:rsidRPr="00A114BC">
        <w:t>li</w:t>
      </w:r>
      <w:r>
        <w:t> k provedení kontroly potřeba předložení dokumentů, zavazuje se zhotovitel k jejich předložení nejpozději do 2 pracovních dnů od doručení výzvy objednatele.</w:t>
      </w:r>
    </w:p>
    <w:p w14:paraId="51638DF8" w14:textId="77777777" w:rsidR="003F05B7" w:rsidRDefault="003F05B7" w:rsidP="003F05B7">
      <w:pPr>
        <w:spacing w:after="0" w:line="240" w:lineRule="auto"/>
      </w:pPr>
    </w:p>
    <w:p w14:paraId="734A3105" w14:textId="47083214" w:rsidR="003711C2" w:rsidRDefault="003F05B7" w:rsidP="003711C2">
      <w:pPr>
        <w:pStyle w:val="lneksmlouvytextPVL"/>
      </w:pPr>
      <w:r>
        <w:t xml:space="preserve">Zhotovitel je povinen provádět dílo tak, aby minimalizoval vznik odpadů, které nejsou přímým důsledkem stavebních prací při provádění Díla. Dále je zhotovitel povinen při výkonu </w:t>
      </w:r>
      <w:r>
        <w:lastRenderedPageBreak/>
        <w:t>administrativních činností souvisejících s prováděním díla používat, je-li to objektivně možné, recyklované nebo recyklovatelné materiály, výrobky a obaly.</w:t>
      </w:r>
    </w:p>
    <w:p w14:paraId="2BA49EE9" w14:textId="77777777" w:rsidR="003F05B7" w:rsidRDefault="003F05B7" w:rsidP="003F05B7">
      <w:pPr>
        <w:spacing w:after="0" w:line="240" w:lineRule="auto"/>
      </w:pPr>
    </w:p>
    <w:p w14:paraId="71FF4370" w14:textId="77777777" w:rsidR="003F05B7" w:rsidRDefault="003F05B7" w:rsidP="003F05B7">
      <w:pPr>
        <w:pStyle w:val="lneksmlouvytextPVL"/>
      </w:pPr>
      <w:r>
        <w:t xml:space="preserve">Zhotovitel je povinen udržovat pracoviště v čistotě, odvážet stavební odpad a vytěžený materiál a provádět pravidelný úklid, zejména příjezdových komunikací </w:t>
      </w:r>
      <w:r w:rsidRPr="000A27BA">
        <w:t>skrz zástavbu</w:t>
      </w:r>
      <w:r>
        <w:t xml:space="preserve">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w:t>
      </w:r>
    </w:p>
    <w:p w14:paraId="68CB0EBB" w14:textId="77777777" w:rsidR="003F05B7" w:rsidRDefault="003F05B7" w:rsidP="003F05B7">
      <w:pPr>
        <w:pStyle w:val="Meziodstavce"/>
        <w:ind w:left="426" w:hanging="426"/>
      </w:pPr>
    </w:p>
    <w:p w14:paraId="30C6EE82" w14:textId="77777777" w:rsidR="009741EB" w:rsidRPr="002162D9" w:rsidRDefault="009741EB" w:rsidP="009C4783">
      <w:pPr>
        <w:pStyle w:val="lneksmlouvytextPVL"/>
      </w:pPr>
      <w:r w:rsidRPr="002162D9">
        <w:t>Zhotovitel je povinen na předaném staveništi zajistit dodržování právních a ostatních předpisů týkajících se bezpečnosti práce a požární ochrany svých zaměstnanců nebo poddodavatelů zhotovitele.</w:t>
      </w:r>
    </w:p>
    <w:p w14:paraId="5AB8CAB1" w14:textId="77777777" w:rsidR="009741EB" w:rsidRPr="002162D9" w:rsidRDefault="009741EB" w:rsidP="00966C53">
      <w:pPr>
        <w:pStyle w:val="Meziodstavce"/>
        <w:ind w:left="426" w:hanging="426"/>
        <w:rPr>
          <w:lang w:val="cs-CZ"/>
        </w:rPr>
      </w:pPr>
    </w:p>
    <w:p w14:paraId="7E44BD7E" w14:textId="77777777" w:rsidR="009741EB" w:rsidRPr="002162D9" w:rsidRDefault="009741EB" w:rsidP="009C4783">
      <w:pPr>
        <w:pStyle w:val="lneksmlouvytextPVL"/>
      </w:pPr>
      <w:r w:rsidRPr="002162D9">
        <w:t>Zhotovitel zajistí na staveništi hygienické a sociální zařízení a prostředky pro poskytování první lékařské pomoci.</w:t>
      </w:r>
    </w:p>
    <w:p w14:paraId="2E2678C5" w14:textId="77777777" w:rsidR="009741EB" w:rsidRPr="002162D9" w:rsidRDefault="009741EB" w:rsidP="00C86203">
      <w:pPr>
        <w:pStyle w:val="Meziodstavce"/>
        <w:ind w:left="426" w:hanging="426"/>
        <w:rPr>
          <w:lang w:val="cs-CZ"/>
        </w:rPr>
      </w:pPr>
    </w:p>
    <w:p w14:paraId="14F3E9EC" w14:textId="77777777" w:rsidR="009741EB" w:rsidRPr="002162D9" w:rsidRDefault="009741EB" w:rsidP="009C4783">
      <w:pPr>
        <w:pStyle w:val="lneksmlouvytextPVL"/>
      </w:pPr>
      <w:r w:rsidRPr="002162D9">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6C61B9BB" w14:textId="77777777" w:rsidR="00CD0420" w:rsidRPr="00D23813" w:rsidRDefault="00CD0420" w:rsidP="008011A5">
      <w:pPr>
        <w:pStyle w:val="Odstavecseseznamem"/>
        <w:spacing w:after="0" w:line="240" w:lineRule="auto"/>
        <w:ind w:left="0"/>
      </w:pPr>
    </w:p>
    <w:p w14:paraId="7C1F2135" w14:textId="5ADEFE7C" w:rsidR="008011A5" w:rsidRPr="00D23813" w:rsidRDefault="00D23813" w:rsidP="00CD4EEB">
      <w:pPr>
        <w:pStyle w:val="lneksmlouvytextPVL"/>
      </w:pPr>
      <w:r>
        <w:t>Objednatel</w:t>
      </w:r>
      <w:r w:rsidR="008011A5" w:rsidRPr="00D23813">
        <w:t xml:space="preserve"> si vyhrazuje požadavek na průběžnou kontrolu rozpracovanosti </w:t>
      </w:r>
      <w:r w:rsidR="00DC74AD">
        <w:t xml:space="preserve">výroby částí </w:t>
      </w:r>
      <w:r w:rsidR="00DC74AD" w:rsidRPr="00DC74AD">
        <w:t>ocelov</w:t>
      </w:r>
      <w:r w:rsidR="00DC74AD">
        <w:t>ých</w:t>
      </w:r>
      <w:r w:rsidR="00DC74AD" w:rsidRPr="00DC74AD">
        <w:t xml:space="preserve"> metalizovan</w:t>
      </w:r>
      <w:r w:rsidR="00DC74AD">
        <w:t>ých</w:t>
      </w:r>
      <w:r w:rsidR="00DC74AD" w:rsidRPr="00DC74AD">
        <w:t xml:space="preserve"> konstrukc</w:t>
      </w:r>
      <w:r w:rsidR="00DC74AD">
        <w:t xml:space="preserve">í v rámci realizace stavebních objektů SO 002 – Stání pracovních plavidel, SO 003 – Stání služebních plavidel a </w:t>
      </w:r>
      <w:r w:rsidR="00DC74AD" w:rsidRPr="00DC74AD">
        <w:t>SO 013 – Vjezdová brána a oplocení</w:t>
      </w:r>
      <w:r w:rsidR="00CD4EEB">
        <w:t xml:space="preserve"> </w:t>
      </w:r>
      <w:r w:rsidR="008011A5" w:rsidRPr="00D23813">
        <w:t>(předpokládají se minimálně 3 kontroly za strany objednatele v posloupnosti kontrola svařenců, kontrola kompletace před nátěrem a kontrola u finálních zkoušek). Finální zkoušky ve výrobním závodě zhotovitele budou prováděny za účasti zástupců objednatele a</w:t>
      </w:r>
      <w:r>
        <w:t> </w:t>
      </w:r>
      <w:r w:rsidR="008011A5" w:rsidRPr="00D23813">
        <w:t xml:space="preserve">bude prováděna vizuální, funkční a pevnostní kontrola </w:t>
      </w:r>
      <w:r w:rsidR="00DC74AD">
        <w:t>ocelových konstrukcí včetně metalizační ochranné vrstvy</w:t>
      </w:r>
      <w:r w:rsidR="007E1797">
        <w:t xml:space="preserve"> konstruk</w:t>
      </w:r>
      <w:r w:rsidR="00DC74AD">
        <w:t>ce</w:t>
      </w:r>
      <w:r w:rsidR="008011A5" w:rsidRPr="00D23813">
        <w:t xml:space="preserve"> a</w:t>
      </w:r>
      <w:r w:rsidR="00CD4EEB">
        <w:t> </w:t>
      </w:r>
      <w:r w:rsidR="008011A5" w:rsidRPr="00D23813">
        <w:t>zároveň bude provedena kontrola</w:t>
      </w:r>
      <w:r w:rsidR="00DC74AD">
        <w:t xml:space="preserve"> souladu s výrobně technickou dokumentací zhotovitel</w:t>
      </w:r>
      <w:r w:rsidR="00CD4EEB">
        <w:t>e.</w:t>
      </w:r>
    </w:p>
    <w:p w14:paraId="5149EC35" w14:textId="77777777" w:rsidR="008011A5" w:rsidRPr="00D23813" w:rsidRDefault="008011A5" w:rsidP="00D23813">
      <w:pPr>
        <w:pStyle w:val="Odstsl"/>
        <w:spacing w:after="0"/>
        <w:ind w:left="0" w:firstLine="0"/>
      </w:pPr>
    </w:p>
    <w:p w14:paraId="680B6759" w14:textId="77777777" w:rsidR="00BD1EB6" w:rsidRDefault="00AC29B3" w:rsidP="00BF6798">
      <w:pPr>
        <w:pStyle w:val="lneksmlouvytextPVL"/>
      </w:pPr>
      <w:r>
        <w:t xml:space="preserve">Zhotovitel </w:t>
      </w:r>
      <w:r w:rsidR="00AD6431">
        <w:t xml:space="preserve">je povinen </w:t>
      </w:r>
      <w:r w:rsidR="00A44902">
        <w:t>objednateli</w:t>
      </w:r>
      <w:r w:rsidR="00AD6431">
        <w:t xml:space="preserve"> předložit</w:t>
      </w:r>
      <w:r w:rsidR="00A44902">
        <w:t xml:space="preserve"> doklad prokazující certifikaci </w:t>
      </w:r>
      <w:r w:rsidR="00A44902" w:rsidRPr="00D23813">
        <w:t xml:space="preserve">výroby </w:t>
      </w:r>
      <w:r w:rsidR="00DE7410">
        <w:t>ocelových konstrukcí</w:t>
      </w:r>
      <w:r w:rsidR="0078693E">
        <w:t xml:space="preserve"> </w:t>
      </w:r>
      <w:r w:rsidR="00A44902" w:rsidRPr="00D23813">
        <w:t xml:space="preserve">dle ISO a EN. </w:t>
      </w:r>
      <w:r w:rsidR="00A44902">
        <w:t>Pro</w:t>
      </w:r>
      <w:r w:rsidR="00A44902" w:rsidRPr="00D23813">
        <w:t xml:space="preserve"> výrobky ve formě svařenců, doloží zhotovitel certifikaci svařování dle norem ČSN EN ISO </w:t>
      </w:r>
      <w:proofErr w:type="gramStart"/>
      <w:r w:rsidR="00A44902" w:rsidRPr="00D23813">
        <w:t>3834 – 2</w:t>
      </w:r>
      <w:proofErr w:type="gramEnd"/>
      <w:r w:rsidR="00A44902" w:rsidRPr="00D23813">
        <w:t xml:space="preserve"> („Požadavky na jakost při svařování“) a</w:t>
      </w:r>
      <w:r w:rsidR="00A44902">
        <w:t> </w:t>
      </w:r>
      <w:r w:rsidR="00A44902" w:rsidRPr="00D23813">
        <w:t xml:space="preserve">ČSN EN ISO </w:t>
      </w:r>
      <w:proofErr w:type="gramStart"/>
      <w:r w:rsidR="00A44902" w:rsidRPr="00D23813">
        <w:t>1090 – 2</w:t>
      </w:r>
      <w:proofErr w:type="gramEnd"/>
      <w:r w:rsidR="00A44902" w:rsidRPr="00D23813">
        <w:t xml:space="preserve">. Pro postupy svařování budou zhotovitelem zpracovány takzvané WPS (Specifikace postupu svařování) a WPQR </w:t>
      </w:r>
      <w:r w:rsidR="00A44902" w:rsidRPr="00E369A3">
        <w:t xml:space="preserve">pro dané typy a velikosti svarů včetně popisu nedestruktivních zkoušek svarů a návarů (VT, PT, MT, UT, tzn. vizuální, penetrační, ultrazvuková zkouška svarů). </w:t>
      </w:r>
      <w:r w:rsidR="00A44902">
        <w:t>Tyto doklady budou v případě výroby ve formě svařenců objednateli předloženy před zahájením výroby</w:t>
      </w:r>
      <w:r w:rsidR="00DE7410">
        <w:t xml:space="preserve"> </w:t>
      </w:r>
      <w:r w:rsidR="00DE7410" w:rsidRPr="00DE7410">
        <w:t>ocelových konstrukcí</w:t>
      </w:r>
      <w:r w:rsidR="00DE7410">
        <w:t>.</w:t>
      </w:r>
    </w:p>
    <w:p w14:paraId="2DFFF1DC" w14:textId="77777777" w:rsidR="00AC23EB" w:rsidRDefault="00AC23EB" w:rsidP="00D23813">
      <w:pPr>
        <w:pStyle w:val="Odstavecseseznamem"/>
        <w:spacing w:after="0" w:line="240" w:lineRule="auto"/>
        <w:ind w:left="0"/>
      </w:pPr>
    </w:p>
    <w:p w14:paraId="2AC78E4A" w14:textId="77777777" w:rsidR="00CD4EEB" w:rsidRDefault="00CD4EEB" w:rsidP="00D23813">
      <w:pPr>
        <w:pStyle w:val="Odstavecseseznamem"/>
        <w:spacing w:after="0" w:line="240" w:lineRule="auto"/>
        <w:ind w:left="0"/>
      </w:pPr>
    </w:p>
    <w:p w14:paraId="288B2005" w14:textId="77777777" w:rsidR="009741EB" w:rsidRPr="002162D9" w:rsidRDefault="009741EB" w:rsidP="009741EB">
      <w:pPr>
        <w:pStyle w:val="lneksmlouvynadpisPVL"/>
        <w:rPr>
          <w:lang w:val="cs-CZ"/>
        </w:rPr>
      </w:pPr>
      <w:r w:rsidRPr="002162D9">
        <w:rPr>
          <w:lang w:val="cs-CZ"/>
        </w:rPr>
        <w:t>Staveniště</w:t>
      </w:r>
    </w:p>
    <w:p w14:paraId="4CAC9A59" w14:textId="75D78D69" w:rsidR="00D276A3" w:rsidRPr="00D276A3" w:rsidRDefault="00D276A3" w:rsidP="00D276A3">
      <w:pPr>
        <w:pStyle w:val="lneksmlouvytextPVL"/>
      </w:pPr>
      <w:r w:rsidRPr="00D276A3">
        <w:t xml:space="preserve">Objednatel se zavazuje předat zhotoviteli staveniště do </w:t>
      </w:r>
      <w:r>
        <w:t>3</w:t>
      </w:r>
      <w:r w:rsidRPr="00D276A3">
        <w:t xml:space="preserve">1. </w:t>
      </w:r>
      <w:r>
        <w:t>7</w:t>
      </w:r>
      <w:r w:rsidRPr="00D276A3">
        <w:t>. 20</w:t>
      </w:r>
      <w:r>
        <w:t>25</w:t>
      </w:r>
      <w:r w:rsidRPr="00D276A3">
        <w:t>, pokud se smluvní strany nedohodnou jinak.</w:t>
      </w:r>
    </w:p>
    <w:p w14:paraId="5EDC9CE2" w14:textId="77777777" w:rsidR="009741EB" w:rsidRPr="002162D9" w:rsidRDefault="009741EB" w:rsidP="00966C53">
      <w:pPr>
        <w:pStyle w:val="Meziodstavce"/>
        <w:ind w:left="426" w:hanging="426"/>
        <w:rPr>
          <w:lang w:val="cs-CZ"/>
        </w:rPr>
      </w:pPr>
    </w:p>
    <w:p w14:paraId="507B7B9E" w14:textId="77777777" w:rsidR="009741EB" w:rsidRPr="002162D9" w:rsidRDefault="009741EB" w:rsidP="009C4783">
      <w:pPr>
        <w:pStyle w:val="lneksmlouvytextPVL"/>
      </w:pPr>
      <w:r w:rsidRPr="002162D9">
        <w:t>Nepředá-li objednatel zhotoviteli staveniště v termínu dle předchozího odstavce, má zhotovitel právo projednat s objednatelem nový termín dokončení díla.</w:t>
      </w:r>
    </w:p>
    <w:p w14:paraId="2C423D5B" w14:textId="77777777" w:rsidR="009741EB" w:rsidRPr="002162D9" w:rsidRDefault="009741EB" w:rsidP="00966C53">
      <w:pPr>
        <w:pStyle w:val="Meziodstavce"/>
        <w:ind w:left="426" w:hanging="426"/>
        <w:rPr>
          <w:lang w:val="cs-CZ"/>
        </w:rPr>
      </w:pPr>
    </w:p>
    <w:p w14:paraId="0438A78D" w14:textId="77777777" w:rsidR="009741EB" w:rsidRPr="002162D9" w:rsidRDefault="009741EB" w:rsidP="009C4783">
      <w:pPr>
        <w:pStyle w:val="lneksmlouvytextPVL"/>
      </w:pPr>
      <w:r w:rsidRPr="002162D9">
        <w:t xml:space="preserve">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w:t>
      </w:r>
      <w:r w:rsidRPr="002162D9">
        <w:lastRenderedPageBreak/>
        <w:t>projednání s dotčenými orgány státní správy či jinými osobami, zajistí je zhotovitel na vlastní náklady.</w:t>
      </w:r>
    </w:p>
    <w:p w14:paraId="0C807763" w14:textId="77777777" w:rsidR="009741EB" w:rsidRPr="002162D9" w:rsidRDefault="009741EB" w:rsidP="00966C53">
      <w:pPr>
        <w:pStyle w:val="Meziodstavce"/>
        <w:ind w:left="426" w:hanging="426"/>
        <w:rPr>
          <w:lang w:val="cs-CZ"/>
        </w:rPr>
      </w:pPr>
    </w:p>
    <w:p w14:paraId="3770B60E" w14:textId="5AA709E1" w:rsidR="009741EB" w:rsidRDefault="009741EB" w:rsidP="00D33C1D">
      <w:pPr>
        <w:pStyle w:val="lneksmlouvytextPVL"/>
      </w:pPr>
      <w:r w:rsidRPr="002162D9">
        <w:t>Zhotovitel je povinen do 15 kalendářních dní po odevzdání a převzetí díla vyklidit staveniště a upravit je do </w:t>
      </w:r>
      <w:bookmarkStart w:id="11" w:name="OLE_LINK1"/>
      <w:r w:rsidRPr="002162D9">
        <w:t>stavu předepsaného příslušnou projektovou dokumentací</w:t>
      </w:r>
      <w:bookmarkEnd w:id="11"/>
      <w:r w:rsidRPr="002162D9">
        <w:t xml:space="preserve">, nebo není-li tento stav projektovou dokumentací specifikován, tak do původního stavu. </w:t>
      </w:r>
    </w:p>
    <w:p w14:paraId="655021CC" w14:textId="77777777" w:rsidR="00D14551" w:rsidRDefault="00D14551" w:rsidP="00D33C1D">
      <w:pPr>
        <w:spacing w:after="0" w:line="240" w:lineRule="auto"/>
      </w:pPr>
    </w:p>
    <w:p w14:paraId="3730C707" w14:textId="035D6BCD" w:rsidR="00D14551" w:rsidRPr="002162D9" w:rsidRDefault="00D14551" w:rsidP="00D33C1D">
      <w:pPr>
        <w:pStyle w:val="lneksmlouvytextPVL"/>
      </w:pPr>
      <w:r>
        <w:t>Možnost využití Příjezdové komunikace, zajišťující jednu z</w:t>
      </w:r>
      <w:r w:rsidR="00C039DC">
        <w:t xml:space="preserve"> případných </w:t>
      </w:r>
      <w:r>
        <w:t>možností přístupu k místu stavby</w:t>
      </w:r>
      <w:r w:rsidR="00C039DC">
        <w:t xml:space="preserve"> je legalizována ve formě „</w:t>
      </w:r>
      <w:r w:rsidR="00C039DC" w:rsidRPr="00C039DC">
        <w:t>Udělení souhlasu s provedením stavby, přístupu a</w:t>
      </w:r>
      <w:r w:rsidR="00EF01DC">
        <w:t> </w:t>
      </w:r>
      <w:r w:rsidR="00C039DC" w:rsidRPr="00C039DC">
        <w:t>příjezdu k sousednímu pozemku v průběhu stavby</w:t>
      </w:r>
      <w:r w:rsidR="00C039DC">
        <w:t xml:space="preserve">“ vlastníkem Příjezdové komunikace, který je součástí </w:t>
      </w:r>
      <w:r w:rsidR="00300BF0">
        <w:t>Zadávací</w:t>
      </w:r>
      <w:r w:rsidR="00C039DC">
        <w:t xml:space="preserve"> dokumentace.</w:t>
      </w:r>
    </w:p>
    <w:p w14:paraId="7A050D8D" w14:textId="77777777" w:rsidR="009741EB" w:rsidRPr="002162D9" w:rsidRDefault="009741EB" w:rsidP="00966C53">
      <w:pPr>
        <w:pStyle w:val="Meziodstavce"/>
        <w:ind w:left="426" w:hanging="426"/>
        <w:rPr>
          <w:lang w:val="cs-CZ"/>
        </w:rPr>
      </w:pPr>
    </w:p>
    <w:p w14:paraId="2EE5CB97" w14:textId="2D1997FA" w:rsidR="009741EB" w:rsidRPr="002162D9" w:rsidRDefault="009741EB" w:rsidP="009C4783">
      <w:pPr>
        <w:pStyle w:val="lneksmlouvytextPVL"/>
      </w:pPr>
      <w:r w:rsidRPr="002162D9">
        <w:t>Příjezdov</w:t>
      </w:r>
      <w:r w:rsidR="00D14551">
        <w:t>á</w:t>
      </w:r>
      <w:r w:rsidRPr="002162D9">
        <w:t xml:space="preserve">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40C032F4" w14:textId="77777777" w:rsidR="009741EB" w:rsidRPr="002162D9" w:rsidRDefault="009741EB" w:rsidP="009741EB">
      <w:pPr>
        <w:pStyle w:val="Meziodstavce"/>
        <w:rPr>
          <w:lang w:val="cs-CZ"/>
        </w:rPr>
      </w:pPr>
    </w:p>
    <w:p w14:paraId="286F7EFA" w14:textId="77777777" w:rsidR="009741EB" w:rsidRPr="002162D9" w:rsidRDefault="009741EB" w:rsidP="009C4783">
      <w:pPr>
        <w:pStyle w:val="lneksmlouvytextPVL"/>
      </w:pPr>
      <w:r w:rsidRPr="002162D9">
        <w:t>Zhotovitel zajistí provádění stavebních prací tak, aby nedošlo ke znečišťování vod, k úniku ropných nebo jiných škodlivých látek do vodního toku a terénu, bude respektovat podzemní i nadzemní zařízení a učiní taková opatření, aby nedošlo k jejich poškození.</w:t>
      </w:r>
    </w:p>
    <w:p w14:paraId="58670979" w14:textId="77777777" w:rsidR="00CD0420" w:rsidRDefault="00CD0420" w:rsidP="009741EB">
      <w:pPr>
        <w:pStyle w:val="Meziodstavce"/>
        <w:rPr>
          <w:lang w:val="cs-CZ"/>
        </w:rPr>
      </w:pPr>
    </w:p>
    <w:p w14:paraId="654E53DF" w14:textId="77777777" w:rsidR="0040144E" w:rsidRPr="002162D9" w:rsidRDefault="0040144E" w:rsidP="009741EB">
      <w:pPr>
        <w:pStyle w:val="Meziodstavce"/>
        <w:rPr>
          <w:lang w:val="cs-CZ"/>
        </w:rPr>
      </w:pPr>
    </w:p>
    <w:p w14:paraId="03E339D5" w14:textId="77777777" w:rsidR="009741EB" w:rsidRPr="002162D9" w:rsidRDefault="009741EB" w:rsidP="009741EB">
      <w:pPr>
        <w:pStyle w:val="lneksmlouvynadpisPVL"/>
        <w:rPr>
          <w:lang w:val="cs-CZ"/>
        </w:rPr>
      </w:pPr>
      <w:r w:rsidRPr="002162D9">
        <w:rPr>
          <w:lang w:val="cs-CZ"/>
        </w:rPr>
        <w:t>Kontrola provádění díla</w:t>
      </w:r>
    </w:p>
    <w:p w14:paraId="3F2E4FCF" w14:textId="77777777" w:rsidR="009741EB" w:rsidRPr="002162D9" w:rsidRDefault="009741EB" w:rsidP="009C4783">
      <w:pPr>
        <w:pStyle w:val="lneksmlouvytextPVL"/>
      </w:pPr>
      <w:r w:rsidRPr="002162D9">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w:t>
      </w:r>
      <w:r w:rsidR="00DB54C6" w:rsidRPr="002162D9">
        <w:t xml:space="preserve"> (montážního)</w:t>
      </w:r>
      <w:r w:rsidRPr="002162D9">
        <w:t xml:space="preserve"> deníku.</w:t>
      </w:r>
    </w:p>
    <w:p w14:paraId="6EB89136" w14:textId="77777777" w:rsidR="009741EB" w:rsidRPr="002162D9" w:rsidRDefault="009741EB" w:rsidP="00966C53">
      <w:pPr>
        <w:pStyle w:val="Meziodstavce"/>
        <w:ind w:left="426" w:hanging="426"/>
        <w:rPr>
          <w:lang w:val="cs-CZ"/>
        </w:rPr>
      </w:pPr>
    </w:p>
    <w:p w14:paraId="39A7BCBA" w14:textId="77777777" w:rsidR="009741EB" w:rsidRPr="002162D9" w:rsidRDefault="009741EB" w:rsidP="009C4783">
      <w:pPr>
        <w:pStyle w:val="lneksmlouvytextPVL"/>
      </w:pPr>
      <w:r w:rsidRPr="002162D9">
        <w:t xml:space="preserve">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w:t>
      </w:r>
      <w:r w:rsidR="00DB54C6" w:rsidRPr="002162D9">
        <w:t xml:space="preserve">(montážního) </w:t>
      </w:r>
      <w:r w:rsidRPr="002162D9">
        <w:t>deníku. Zhotovitel se zavazuje zajistit okamžité provedení tohoto pokynu objednatele a zastavit práce do doby projednání připomínek objednatele s osobou oprávněnou jednat za zhotovitele ve věcech technických.</w:t>
      </w:r>
    </w:p>
    <w:p w14:paraId="73000C00" w14:textId="77777777" w:rsidR="009741EB" w:rsidRPr="002162D9" w:rsidRDefault="009741EB" w:rsidP="00966C53">
      <w:pPr>
        <w:pStyle w:val="Meziodstavce"/>
        <w:ind w:left="426" w:hanging="426"/>
        <w:rPr>
          <w:lang w:val="cs-CZ"/>
        </w:rPr>
      </w:pPr>
    </w:p>
    <w:p w14:paraId="63D9536F" w14:textId="77777777" w:rsidR="009741EB" w:rsidRPr="002162D9" w:rsidRDefault="009741EB" w:rsidP="009C4783">
      <w:pPr>
        <w:pStyle w:val="lneksmlouvytextPVL"/>
      </w:pPr>
      <w:r w:rsidRPr="002162D9">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2362B7D8" w14:textId="77777777" w:rsidR="009741EB" w:rsidRPr="002162D9" w:rsidRDefault="009741EB" w:rsidP="00966C53">
      <w:pPr>
        <w:pStyle w:val="Meziodstavce"/>
        <w:ind w:left="426" w:hanging="426"/>
        <w:rPr>
          <w:lang w:val="cs-CZ"/>
        </w:rPr>
      </w:pPr>
    </w:p>
    <w:p w14:paraId="1D33B03D" w14:textId="77777777" w:rsidR="009741EB" w:rsidRPr="002162D9" w:rsidRDefault="009741EB" w:rsidP="009C4783">
      <w:pPr>
        <w:pStyle w:val="lneksmlouvytextPVL"/>
      </w:pPr>
      <w:r w:rsidRPr="002162D9">
        <w:t xml:space="preserve">Zhotovitel je povinen neprodleně odstranit zjištěné nedostatky, které technický dozor zapsal do stavebního </w:t>
      </w:r>
      <w:r w:rsidR="009C6069" w:rsidRPr="002162D9">
        <w:t xml:space="preserve">(montážního) </w:t>
      </w:r>
      <w:r w:rsidRPr="002162D9">
        <w:t>deníku, pokud se smluvní strany nedohodnou jinak.</w:t>
      </w:r>
    </w:p>
    <w:p w14:paraId="62FCD4AC" w14:textId="77777777" w:rsidR="00683900" w:rsidRPr="002162D9" w:rsidRDefault="00683900" w:rsidP="00966C53">
      <w:pPr>
        <w:pStyle w:val="Meziodstavce"/>
        <w:ind w:left="426" w:hanging="426"/>
        <w:rPr>
          <w:lang w:val="cs-CZ"/>
        </w:rPr>
      </w:pPr>
    </w:p>
    <w:p w14:paraId="1877B363" w14:textId="77777777" w:rsidR="009741EB" w:rsidRPr="002162D9" w:rsidRDefault="009741EB" w:rsidP="009C4783">
      <w:pPr>
        <w:pStyle w:val="lneksmlouvytextPVL"/>
      </w:pPr>
      <w:r w:rsidRPr="002162D9">
        <w:t>Technický dozor objednatele je oprávněn po zhotoviteli požadovat prokázání původu a vlastností materiálů a výrobků použitých pro stavbu.</w:t>
      </w:r>
    </w:p>
    <w:p w14:paraId="43299BD4" w14:textId="77777777" w:rsidR="009741EB" w:rsidRPr="002162D9" w:rsidRDefault="009741EB" w:rsidP="00966C53">
      <w:pPr>
        <w:pStyle w:val="Meziodstavce"/>
        <w:ind w:left="426" w:hanging="426"/>
        <w:rPr>
          <w:lang w:val="cs-CZ"/>
        </w:rPr>
      </w:pPr>
    </w:p>
    <w:p w14:paraId="2E4BFD11" w14:textId="77777777" w:rsidR="009741EB" w:rsidRPr="002162D9" w:rsidRDefault="009741EB" w:rsidP="009C4783">
      <w:pPr>
        <w:pStyle w:val="lneksmlouvytextPVL"/>
      </w:pPr>
      <w:r w:rsidRPr="002162D9">
        <w:t xml:space="preserve">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w:t>
      </w:r>
      <w:r w:rsidR="00DB54C6" w:rsidRPr="002162D9">
        <w:t xml:space="preserve">(montážního) </w:t>
      </w:r>
      <w:r w:rsidRPr="002162D9">
        <w:t xml:space="preserve">deníku nebo jiným odpovídajícím způsobem, a to nejméně tři pracovní dny před požadovaným termínem pokračování prací. O provedené </w:t>
      </w:r>
      <w:r w:rsidRPr="002162D9">
        <w:lastRenderedPageBreak/>
        <w:t xml:space="preserve">prohlídce bude proveden zápis do stavebního </w:t>
      </w:r>
      <w:r w:rsidR="009C6069" w:rsidRPr="002162D9">
        <w:t xml:space="preserve">(montážního) </w:t>
      </w:r>
      <w:r w:rsidRPr="002162D9">
        <w:t>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343841FA" w14:textId="77777777" w:rsidR="00817F41" w:rsidRPr="002162D9" w:rsidRDefault="00817F41" w:rsidP="009F69D8">
      <w:pPr>
        <w:pStyle w:val="lneksmlouvytextPVL"/>
        <w:numPr>
          <w:ilvl w:val="0"/>
          <w:numId w:val="0"/>
        </w:numPr>
      </w:pPr>
      <w:bookmarkStart w:id="12" w:name="_Ref473801819"/>
    </w:p>
    <w:p w14:paraId="6D47F4A0" w14:textId="77777777" w:rsidR="00817F41" w:rsidRPr="002162D9" w:rsidRDefault="00817F41" w:rsidP="00D322B3">
      <w:pPr>
        <w:pStyle w:val="lneksmlouvytextPVL"/>
      </w:pPr>
      <w:r w:rsidRPr="002162D9">
        <w:t>Technický dozor objednatele je oprávněn vyzvat zhotovitele k předložení písemného harmonogramu provádění díla (dále jen „harmonogram“), zhotovitel je povinen vypracovaný harmonogram objednateli předat ve lhůtě stanovené výzvou.</w:t>
      </w:r>
      <w:bookmarkEnd w:id="12"/>
      <w:r w:rsidRPr="002162D9">
        <w:t xml:space="preserve"> Obdobně je technický dozor objednatele oprávněn požadovat vypracování revidovaného harmonogramu kdykoliv předchozí harmonogram nesouhlasí se skutečným postupem prací nebo jinými povinnostmi zhotovitele dle této smlouvy.</w:t>
      </w:r>
    </w:p>
    <w:p w14:paraId="7C809209" w14:textId="77777777" w:rsidR="00817F41" w:rsidRPr="002162D9" w:rsidRDefault="00817F41" w:rsidP="00966C53">
      <w:pPr>
        <w:pStyle w:val="Meziodstavce"/>
        <w:ind w:left="426" w:hanging="426"/>
        <w:rPr>
          <w:lang w:val="cs-CZ"/>
        </w:rPr>
      </w:pPr>
    </w:p>
    <w:p w14:paraId="6B6F6378" w14:textId="77777777" w:rsidR="00817F41" w:rsidRPr="002162D9" w:rsidRDefault="00817F41" w:rsidP="009C4783">
      <w:pPr>
        <w:pStyle w:val="lneksmlouvytextPVL"/>
        <w:rPr>
          <w:rFonts w:cs="Arial"/>
        </w:rPr>
      </w:pPr>
      <w:r w:rsidRPr="002162D9">
        <w:t>Výzva k předložení harmonogramu dle odst. 7. tohoto článku může být provedena jakýmikoliv prostředky, avšak musí být bez zbytečného odkladu zapsána do stavebního</w:t>
      </w:r>
      <w:r w:rsidR="009C6069" w:rsidRPr="002162D9">
        <w:t xml:space="preserve"> (montážního)</w:t>
      </w:r>
      <w:r w:rsidRPr="002162D9">
        <w:t xml:space="preserve"> deníku. Za předaný v souladu s odst. 7. tohoto článku se harmonogram považuje i v případě, že jej zhotovitel vložil na samostatný list stavebního</w:t>
      </w:r>
      <w:r w:rsidR="009C6069" w:rsidRPr="002162D9">
        <w:t xml:space="preserve"> (montážního)</w:t>
      </w:r>
      <w:r w:rsidRPr="002162D9">
        <w:t xml:space="preserve"> deníku.</w:t>
      </w:r>
    </w:p>
    <w:p w14:paraId="2B47EAB5" w14:textId="77777777" w:rsidR="00CD0420" w:rsidRDefault="00CD0420" w:rsidP="00B12275">
      <w:pPr>
        <w:pStyle w:val="Meziodstavce"/>
        <w:rPr>
          <w:lang w:val="cs-CZ"/>
        </w:rPr>
      </w:pPr>
    </w:p>
    <w:p w14:paraId="27D9ADD4" w14:textId="77777777" w:rsidR="0040144E" w:rsidRPr="002162D9" w:rsidRDefault="0040144E" w:rsidP="00B12275">
      <w:pPr>
        <w:pStyle w:val="Meziodstavce"/>
        <w:rPr>
          <w:lang w:val="cs-CZ"/>
        </w:rPr>
      </w:pPr>
    </w:p>
    <w:p w14:paraId="0103DBD4" w14:textId="77777777" w:rsidR="009741EB" w:rsidRPr="002162D9" w:rsidRDefault="00EB5600" w:rsidP="009741EB">
      <w:pPr>
        <w:pStyle w:val="lneksmlouvynadpisPVL"/>
        <w:rPr>
          <w:lang w:val="cs-CZ"/>
        </w:rPr>
      </w:pPr>
      <w:r w:rsidRPr="002162D9">
        <w:rPr>
          <w:lang w:val="cs-CZ"/>
        </w:rPr>
        <w:t>Technick</w:t>
      </w:r>
      <w:r w:rsidR="006C46FF" w:rsidRPr="002162D9">
        <w:rPr>
          <w:lang w:val="cs-CZ"/>
        </w:rPr>
        <w:t>á přejímka</w:t>
      </w:r>
      <w:r w:rsidRPr="002162D9">
        <w:rPr>
          <w:lang w:val="cs-CZ"/>
        </w:rPr>
        <w:t xml:space="preserve"> a p</w:t>
      </w:r>
      <w:r w:rsidR="009741EB" w:rsidRPr="002162D9">
        <w:rPr>
          <w:lang w:val="cs-CZ"/>
        </w:rPr>
        <w:t>ředání a převzetí</w:t>
      </w:r>
      <w:r w:rsidRPr="002162D9">
        <w:rPr>
          <w:lang w:val="cs-CZ"/>
        </w:rPr>
        <w:t xml:space="preserve"> dokončeného</w:t>
      </w:r>
      <w:r w:rsidR="009741EB" w:rsidRPr="002162D9">
        <w:rPr>
          <w:lang w:val="cs-CZ"/>
        </w:rPr>
        <w:t xml:space="preserve"> díla</w:t>
      </w:r>
    </w:p>
    <w:p w14:paraId="0C14FEBA" w14:textId="322A07E7" w:rsidR="009741EB" w:rsidRPr="002162D9" w:rsidRDefault="00BA2829" w:rsidP="009C4783">
      <w:pPr>
        <w:pStyle w:val="lneksmlouvytextPVL"/>
      </w:pPr>
      <w:r w:rsidRPr="00173A0B">
        <w:t>Předmět plnění – dílo specifikované touto smlouvou je po dokončení stavebních a montážních prací předmětem technické přejímky. Technická přejímka je proces technické kontroly díla nebo jeho částí po dokončení stavebních a montážních prací na díle nebo jeho části ve lhůtě dle čl. II. odst.</w:t>
      </w:r>
      <w:r>
        <w:t xml:space="preserve"> 1</w:t>
      </w:r>
      <w:r w:rsidRPr="00173A0B">
        <w:t xml:space="preserve">. písm. </w:t>
      </w:r>
      <w:r>
        <w:t>b</w:t>
      </w:r>
      <w:r w:rsidRPr="00173A0B">
        <w:t xml:space="preserve">)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 Objednatel rozhodne o splnění termínu dle čl. II. odst. 1. písm. b) této smlouvy a dokončení technické přejímky i v případě, že dílo vykazuje drobné vady. Takové drobné vady díla budou zaneseny v zápisu o technické přejímce. Smluvní strany sjednávají, že v případě dokončení technické přejímky s drobnými vadami nebude použita smluvní pokuta dle článku IX. odst. 1. písm. b) této smlouvy. Zhotovitel je však povinen takové drobné vady odstranit do termínu předání a převzetí dokončeného díla, tedy ve lhůtě dle čl. </w:t>
      </w:r>
      <w:r>
        <w:t xml:space="preserve">II. </w:t>
      </w:r>
      <w:r w:rsidRPr="00173A0B">
        <w:t>odst.</w:t>
      </w:r>
      <w:r>
        <w:t xml:space="preserve"> 1</w:t>
      </w:r>
      <w:r w:rsidRPr="00173A0B">
        <w:t xml:space="preserve">. písm. </w:t>
      </w:r>
      <w:r>
        <w:t>c</w:t>
      </w:r>
      <w:r w:rsidRPr="00173A0B">
        <w:t>) této smlouvy</w:t>
      </w:r>
      <w:r w:rsidR="009741EB" w:rsidRPr="002162D9">
        <w:t>.</w:t>
      </w:r>
    </w:p>
    <w:p w14:paraId="1C7CED94" w14:textId="77777777" w:rsidR="009741EB" w:rsidRPr="002162D9" w:rsidRDefault="009741EB" w:rsidP="00966C53">
      <w:pPr>
        <w:pStyle w:val="Meziodstavce"/>
        <w:ind w:left="426" w:hanging="426"/>
        <w:rPr>
          <w:lang w:val="cs-CZ"/>
        </w:rPr>
      </w:pPr>
    </w:p>
    <w:p w14:paraId="7FB31B18" w14:textId="2C287B38" w:rsidR="006C46FF" w:rsidRPr="002162D9" w:rsidRDefault="006C46FF" w:rsidP="009C4783">
      <w:pPr>
        <w:pStyle w:val="lneksmlouvytextPVL"/>
      </w:pPr>
      <w:bookmarkStart w:id="13" w:name="_Ref473801647"/>
      <w:r w:rsidRPr="002162D9">
        <w:t>Předání a převzetí dokončeného díla je předmětem přejímacího řízení. Přejímací řízení je proces předání a převzetí kompletního díla nebo jeho části v</w:t>
      </w:r>
      <w:r w:rsidR="0092268B" w:rsidRPr="002162D9">
        <w:t>e lhůtě dle</w:t>
      </w:r>
      <w:r w:rsidRPr="002162D9">
        <w:t> čl.</w:t>
      </w:r>
      <w:r w:rsidR="008070CB" w:rsidRPr="002162D9">
        <w:t xml:space="preserve"> </w:t>
      </w:r>
      <w:r w:rsidR="00BE6455" w:rsidRPr="002162D9">
        <w:t xml:space="preserve">II. </w:t>
      </w:r>
      <w:r w:rsidR="008070CB" w:rsidRPr="002162D9">
        <w:t>odst.</w:t>
      </w:r>
      <w:r w:rsidR="00BE6455" w:rsidRPr="002162D9">
        <w:t xml:space="preserve"> 1.</w:t>
      </w:r>
      <w:r w:rsidR="008070CB" w:rsidRPr="002162D9">
        <w:t xml:space="preserve"> písm. </w:t>
      </w:r>
      <w:r w:rsidR="00443CB2">
        <w:t>c</w:t>
      </w:r>
      <w:r w:rsidR="00BE6455" w:rsidRPr="002162D9">
        <w:t>)</w:t>
      </w:r>
      <w:r w:rsidR="008070CB" w:rsidRPr="002162D9">
        <w:t xml:space="preserve"> </w:t>
      </w:r>
      <w:r w:rsidRPr="002162D9">
        <w:t>této smlouvy.</w:t>
      </w:r>
      <w:bookmarkEnd w:id="13"/>
    </w:p>
    <w:p w14:paraId="1523657D" w14:textId="77777777" w:rsidR="006C46FF" w:rsidRPr="002162D9" w:rsidRDefault="006C46FF" w:rsidP="00966C53">
      <w:pPr>
        <w:pStyle w:val="Meziodstavce"/>
        <w:ind w:left="426" w:hanging="426"/>
        <w:rPr>
          <w:lang w:val="cs-CZ"/>
        </w:rPr>
      </w:pPr>
    </w:p>
    <w:p w14:paraId="09F92EBA" w14:textId="778BA66B" w:rsidR="007A7564" w:rsidRPr="002162D9" w:rsidRDefault="00F17D70" w:rsidP="009C4783">
      <w:pPr>
        <w:pStyle w:val="lneksmlouvytextPVL"/>
      </w:pPr>
      <w:bookmarkStart w:id="14" w:name="_Ref473801663"/>
      <w:r w:rsidRPr="002162D9">
        <w:t>V době mezi technickou přejímkou a přejímacím řízením je zhotovitel povinen</w:t>
      </w:r>
      <w:r w:rsidR="0040295D" w:rsidRPr="002162D9">
        <w:t xml:space="preserve"> p</w:t>
      </w:r>
      <w:r w:rsidR="00CF5574" w:rsidRPr="002162D9">
        <w:t xml:space="preserve">ředat objednateli </w:t>
      </w:r>
      <w:r w:rsidR="00B207C5" w:rsidRPr="002162D9">
        <w:t>dokumenty dle čl. I. odst. 7</w:t>
      </w:r>
      <w:r w:rsidR="00C91A8B" w:rsidRPr="002162D9">
        <w:t>.</w:t>
      </w:r>
      <w:r w:rsidR="00B207C5" w:rsidRPr="002162D9">
        <w:t xml:space="preserve"> této smlouvy</w:t>
      </w:r>
      <w:r w:rsidRPr="002162D9">
        <w:t xml:space="preserve">. Objednatel v uvedené době provede kontrolu správnosti a úplnosti dokumentů </w:t>
      </w:r>
      <w:r w:rsidR="00BC1A68" w:rsidRPr="002162D9">
        <w:t xml:space="preserve">mu </w:t>
      </w:r>
      <w:r w:rsidRPr="002162D9">
        <w:t>předaných.</w:t>
      </w:r>
      <w:r w:rsidR="00852E0B" w:rsidRPr="002162D9">
        <w:t xml:space="preserve"> Smluvní strany jsou dále v uvedené době oprávněny uzavřít dodatek k této smlouvě na základě přehle</w:t>
      </w:r>
      <w:r w:rsidR="008070CB" w:rsidRPr="002162D9">
        <w:t>du dodatečných prací</w:t>
      </w:r>
      <w:r w:rsidR="00BC6582" w:rsidRPr="002162D9">
        <w:t xml:space="preserve"> předaného a</w:t>
      </w:r>
      <w:r w:rsidR="00435440">
        <w:t> </w:t>
      </w:r>
      <w:r w:rsidR="00BC6582" w:rsidRPr="002162D9">
        <w:t>odsouhlaseného</w:t>
      </w:r>
      <w:r w:rsidR="008070CB" w:rsidRPr="002162D9">
        <w:t xml:space="preserve"> dle čl. </w:t>
      </w:r>
      <w:r w:rsidR="008070CB" w:rsidRPr="002162D9">
        <w:fldChar w:fldCharType="begin"/>
      </w:r>
      <w:r w:rsidR="008070CB" w:rsidRPr="002162D9">
        <w:instrText xml:space="preserve"> REF _Ref473801701 \n \h </w:instrText>
      </w:r>
      <w:r w:rsidR="00A0201F" w:rsidRPr="002162D9">
        <w:instrText xml:space="preserve"> \* MERGEFORMAT </w:instrText>
      </w:r>
      <w:r w:rsidR="008070CB" w:rsidRPr="002162D9">
        <w:fldChar w:fldCharType="separate"/>
      </w:r>
      <w:r w:rsidR="0073168B">
        <w:t xml:space="preserve">III. </w:t>
      </w:r>
      <w:r w:rsidR="008070CB" w:rsidRPr="002162D9">
        <w:fldChar w:fldCharType="end"/>
      </w:r>
      <w:r w:rsidR="008070CB" w:rsidRPr="002162D9">
        <w:t xml:space="preserve">odst. </w:t>
      </w:r>
      <w:r w:rsidR="008070CB" w:rsidRPr="002162D9">
        <w:fldChar w:fldCharType="begin"/>
      </w:r>
      <w:r w:rsidR="008070CB" w:rsidRPr="002162D9">
        <w:instrText xml:space="preserve"> REF _Ref473801706 \n \h </w:instrText>
      </w:r>
      <w:r w:rsidR="00A0201F" w:rsidRPr="002162D9">
        <w:instrText xml:space="preserve"> \* MERGEFORMAT </w:instrText>
      </w:r>
      <w:r w:rsidR="008070CB" w:rsidRPr="002162D9">
        <w:fldChar w:fldCharType="separate"/>
      </w:r>
      <w:r w:rsidR="0073168B">
        <w:t>4</w:t>
      </w:r>
      <w:r w:rsidR="008070CB" w:rsidRPr="002162D9">
        <w:fldChar w:fldCharType="end"/>
      </w:r>
      <w:r w:rsidR="00940BC2" w:rsidRPr="002162D9">
        <w:t>.</w:t>
      </w:r>
      <w:r w:rsidR="00852E0B" w:rsidRPr="002162D9">
        <w:t xml:space="preserve"> této smlouvy.</w:t>
      </w:r>
      <w:bookmarkEnd w:id="14"/>
    </w:p>
    <w:p w14:paraId="37823F88" w14:textId="77777777" w:rsidR="007A7564" w:rsidRPr="002162D9" w:rsidRDefault="007A7564" w:rsidP="00966C53">
      <w:pPr>
        <w:pStyle w:val="Meziodstavce"/>
        <w:ind w:left="426" w:hanging="426"/>
        <w:rPr>
          <w:lang w:val="cs-CZ"/>
        </w:rPr>
      </w:pPr>
    </w:p>
    <w:p w14:paraId="1ACC1375" w14:textId="66C5086A" w:rsidR="004723E7" w:rsidRPr="002162D9" w:rsidRDefault="00D77652" w:rsidP="009C4783">
      <w:pPr>
        <w:pStyle w:val="lneksmlouvytextPVL"/>
      </w:pPr>
      <w:r w:rsidRPr="002162D9">
        <w:t xml:space="preserve">Bude-li objednatelem zjištěn nedostatek při kontrole dokumentů dle </w:t>
      </w:r>
      <w:r w:rsidR="008070CB" w:rsidRPr="002162D9">
        <w:t xml:space="preserve">odst. </w:t>
      </w:r>
      <w:r w:rsidR="008070CB" w:rsidRPr="002162D9">
        <w:fldChar w:fldCharType="begin"/>
      </w:r>
      <w:r w:rsidR="008070CB" w:rsidRPr="002162D9">
        <w:instrText xml:space="preserve"> REF _Ref473801663 \n \h </w:instrText>
      </w:r>
      <w:r w:rsidR="006E6FE8" w:rsidRPr="002162D9">
        <w:instrText xml:space="preserve"> \* MERGEFORMAT </w:instrText>
      </w:r>
      <w:r w:rsidR="008070CB" w:rsidRPr="002162D9">
        <w:fldChar w:fldCharType="separate"/>
      </w:r>
      <w:r w:rsidR="0073168B">
        <w:t>3</w:t>
      </w:r>
      <w:r w:rsidR="008070CB" w:rsidRPr="002162D9">
        <w:fldChar w:fldCharType="end"/>
      </w:r>
      <w:r w:rsidR="00C1675C" w:rsidRPr="002162D9">
        <w:t>.</w:t>
      </w:r>
      <w:r w:rsidRPr="002162D9">
        <w:t xml:space="preserve"> tohoto článku, informuje o tom bezodkladně</w:t>
      </w:r>
      <w:r w:rsidR="00E10168" w:rsidRPr="002162D9">
        <w:t xml:space="preserve">, nejpozději však do </w:t>
      </w:r>
      <w:r w:rsidR="00B207C5" w:rsidRPr="002162D9">
        <w:t>15</w:t>
      </w:r>
      <w:r w:rsidR="00E10168" w:rsidRPr="002162D9">
        <w:t xml:space="preserve"> kalendářních dn</w:t>
      </w:r>
      <w:r w:rsidR="00CF5574" w:rsidRPr="002162D9">
        <w:t>í</w:t>
      </w:r>
      <w:r w:rsidR="00E10168" w:rsidRPr="002162D9">
        <w:t xml:space="preserve"> od </w:t>
      </w:r>
      <w:r w:rsidR="00B207C5" w:rsidRPr="002162D9">
        <w:t>předání dokumentů dle odst. 3</w:t>
      </w:r>
      <w:r w:rsidR="00127302" w:rsidRPr="002162D9">
        <w:t>.</w:t>
      </w:r>
      <w:r w:rsidR="00B207C5" w:rsidRPr="002162D9">
        <w:t xml:space="preserve"> tohoto článku</w:t>
      </w:r>
      <w:r w:rsidRPr="002162D9">
        <w:t>. Zho</w:t>
      </w:r>
      <w:r w:rsidR="008B1AFE" w:rsidRPr="002162D9">
        <w:t>tovitel je povinen vytýkané nedostatky</w:t>
      </w:r>
      <w:r w:rsidR="00D279D7" w:rsidRPr="002162D9">
        <w:t xml:space="preserve"> odstranit </w:t>
      </w:r>
      <w:r w:rsidR="00B207C5" w:rsidRPr="002162D9">
        <w:t>do předání a</w:t>
      </w:r>
      <w:r w:rsidR="00F85640" w:rsidRPr="002162D9">
        <w:t> </w:t>
      </w:r>
      <w:r w:rsidR="00B207C5" w:rsidRPr="002162D9">
        <w:t>převzetí díla</w:t>
      </w:r>
      <w:r w:rsidRPr="002162D9">
        <w:t>. T</w:t>
      </w:r>
      <w:r w:rsidR="008B1AFE" w:rsidRPr="002162D9">
        <w:t>akovou</w:t>
      </w:r>
      <w:r w:rsidRPr="002162D9">
        <w:t xml:space="preserve"> výzvu je možné provést i zápisem ve staveb</w:t>
      </w:r>
      <w:r w:rsidR="008B1AFE" w:rsidRPr="002162D9">
        <w:t xml:space="preserve">ním </w:t>
      </w:r>
      <w:r w:rsidR="00BC1A68" w:rsidRPr="002162D9">
        <w:t xml:space="preserve">(montážním) </w:t>
      </w:r>
      <w:r w:rsidR="008B1AFE" w:rsidRPr="002162D9">
        <w:t>deníku, za doručenou se</w:t>
      </w:r>
      <w:r w:rsidRPr="002162D9">
        <w:t xml:space="preserve"> výzva považuje provedením takového zápisu.</w:t>
      </w:r>
      <w:r w:rsidR="00E10168" w:rsidRPr="002162D9">
        <w:t xml:space="preserve"> Přejímací řízení dle odst.</w:t>
      </w:r>
      <w:r w:rsidR="00BE6455" w:rsidRPr="002162D9">
        <w:t xml:space="preserve"> 2</w:t>
      </w:r>
      <w:r w:rsidR="00C1675C" w:rsidRPr="002162D9">
        <w:t>.</w:t>
      </w:r>
      <w:r w:rsidR="00E10168" w:rsidRPr="002162D9">
        <w:t xml:space="preserve"> tohoto článku nelze provést do odstranění </w:t>
      </w:r>
      <w:r w:rsidR="00172CAB" w:rsidRPr="002162D9">
        <w:t xml:space="preserve">vytýkaných </w:t>
      </w:r>
      <w:r w:rsidR="00E10168" w:rsidRPr="002162D9">
        <w:t>nedostatků nebo zjištění, že objednatelem vytý</w:t>
      </w:r>
      <w:r w:rsidR="00172CAB" w:rsidRPr="002162D9">
        <w:t xml:space="preserve">kané nedostatky </w:t>
      </w:r>
      <w:r w:rsidR="00E10168" w:rsidRPr="002162D9">
        <w:t xml:space="preserve">byly </w:t>
      </w:r>
      <w:r w:rsidR="00172CAB" w:rsidRPr="002162D9">
        <w:t>ne</w:t>
      </w:r>
      <w:r w:rsidR="00E10168" w:rsidRPr="002162D9">
        <w:t>oprávněné.</w:t>
      </w:r>
      <w:r w:rsidR="00172CAB" w:rsidRPr="002162D9">
        <w:t xml:space="preserve"> Objednatel není oprávněn uplatni</w:t>
      </w:r>
      <w:r w:rsidR="008070CB" w:rsidRPr="002162D9">
        <w:t xml:space="preserve">t smluvní pokutu dle čl. </w:t>
      </w:r>
      <w:r w:rsidR="00BE6455" w:rsidRPr="002162D9">
        <w:t xml:space="preserve">IX. </w:t>
      </w:r>
      <w:r w:rsidR="008070CB" w:rsidRPr="002162D9">
        <w:t>odst.</w:t>
      </w:r>
      <w:r w:rsidR="00BE6455" w:rsidRPr="002162D9">
        <w:t xml:space="preserve"> 1</w:t>
      </w:r>
      <w:r w:rsidR="00940BC2" w:rsidRPr="002162D9">
        <w:t>.</w:t>
      </w:r>
      <w:r w:rsidR="008070CB" w:rsidRPr="002162D9">
        <w:t xml:space="preserve"> písm. </w:t>
      </w:r>
      <w:r w:rsidR="00BE6455" w:rsidRPr="002162D9">
        <w:t>a)</w:t>
      </w:r>
      <w:r w:rsidR="008070CB" w:rsidRPr="002162D9">
        <w:t xml:space="preserve"> </w:t>
      </w:r>
      <w:r w:rsidR="00172CAB" w:rsidRPr="002162D9">
        <w:t>této smlouvy, pokud přejímací řízení nebylo provedeno pro neodstranění vytýkaných vad, jež se ukázaly jako neoprávněné.</w:t>
      </w:r>
    </w:p>
    <w:p w14:paraId="22133B2F" w14:textId="77777777" w:rsidR="004723E7" w:rsidRPr="002162D9" w:rsidRDefault="004723E7" w:rsidP="00966C53">
      <w:pPr>
        <w:pStyle w:val="Meziodstavce"/>
        <w:ind w:left="426" w:hanging="426"/>
        <w:rPr>
          <w:lang w:val="cs-CZ"/>
        </w:rPr>
      </w:pPr>
    </w:p>
    <w:p w14:paraId="56D23F15" w14:textId="77777777" w:rsidR="009741EB" w:rsidRPr="002162D9" w:rsidRDefault="009741EB" w:rsidP="009C4783">
      <w:pPr>
        <w:pStyle w:val="lneksmlouvytextPVL"/>
      </w:pPr>
      <w:r w:rsidRPr="002162D9">
        <w:lastRenderedPageBreak/>
        <w:t>K</w:t>
      </w:r>
      <w:r w:rsidR="003645AA" w:rsidRPr="002162D9">
        <w:t> provedení technické přejímky a přejímacího řízení</w:t>
      </w:r>
      <w:r w:rsidRPr="002162D9">
        <w:t xml:space="preserve"> vyzve zhotovitel objednatele písemně buď doručením výzvy na adresu objednatele, nebo zápisem ve stavebním </w:t>
      </w:r>
      <w:r w:rsidR="009C6069" w:rsidRPr="002162D9">
        <w:t xml:space="preserve">(montážním) </w:t>
      </w:r>
      <w:r w:rsidRPr="002162D9">
        <w:t xml:space="preserve">deníku, </w:t>
      </w:r>
      <w:r w:rsidR="003645AA" w:rsidRPr="002162D9">
        <w:t xml:space="preserve">a to </w:t>
      </w:r>
      <w:r w:rsidRPr="002162D9">
        <w:t>nejméně 10 kalendářních dní před požadovaným termínem.</w:t>
      </w:r>
    </w:p>
    <w:p w14:paraId="5ACAEDA2" w14:textId="77777777" w:rsidR="009741EB" w:rsidRPr="002162D9" w:rsidRDefault="009741EB" w:rsidP="00966C53">
      <w:pPr>
        <w:pStyle w:val="Meziodstavce"/>
        <w:ind w:left="426" w:hanging="426"/>
        <w:rPr>
          <w:lang w:val="cs-CZ"/>
        </w:rPr>
      </w:pPr>
    </w:p>
    <w:p w14:paraId="360B33FF" w14:textId="5387E57F" w:rsidR="009741EB" w:rsidRPr="002162D9" w:rsidRDefault="00A45F47" w:rsidP="00A45F47">
      <w:pPr>
        <w:pStyle w:val="lneksmlouvytextPVL"/>
      </w:pPr>
      <w:r>
        <w:t>V případě, že po zahájení technické přejímky nebo přejímacího řízení jsou zjištěny okolnosti, které by bránily jejich dokončení (jako například nedokončené stavební nebo montážní práce apod.), mohou smluvní strany dohodou stanovit nový termín. N</w:t>
      </w:r>
      <w:r w:rsidRPr="00A114BC">
        <w:t>edojde-li</w:t>
      </w:r>
      <w:r>
        <w:t xml:space="preserve"> k dohodě, je oprávněn termín stanovit objednatel. Podmínka dostatečného předstihu dle předchozího odstavce nemusí být v takovém případě dodržena. Budou-li zjištěné okolnosti naplňovat čl. II. odst. 2. a 3. této smlouvy, bude se postupovat podle uvedených ustanovení. Nenaplní-li zjištěné okolnosti podmínky ustanovení smlouvy zmíněných v předchozí větě, může být sice dohodnut nový termín technické přejímky nebo přejímacího řízení, nedojde však ke změně termínů dle čl. II. odst. 1. této smlouvy. Dojde-li však k výskytu objektivních okolností mimo kontrolu obou smluvních stran, pro které nelze dokončit technickou přejímku v termínu dle čl. II. odst. 1. písm. b) této smlouvy, avšak stavební a montážní práce byly zhotovitelem v uvedeném termínu prokazatelně dokončeny, může objednatel rozhodnout o splnění předmětného termínu i po jeho uplynutí</w:t>
      </w:r>
      <w:r w:rsidR="00CD1B0E" w:rsidRPr="002162D9">
        <w:t>.</w:t>
      </w:r>
    </w:p>
    <w:p w14:paraId="66D696CD" w14:textId="77777777" w:rsidR="009741EB" w:rsidRPr="002162D9" w:rsidRDefault="009741EB" w:rsidP="009741EB">
      <w:pPr>
        <w:pStyle w:val="Meziodstavce"/>
        <w:rPr>
          <w:lang w:val="cs-CZ"/>
        </w:rPr>
      </w:pPr>
    </w:p>
    <w:p w14:paraId="51641628" w14:textId="59BE5880" w:rsidR="009741EB" w:rsidRPr="002162D9" w:rsidRDefault="009741EB" w:rsidP="009C4783">
      <w:pPr>
        <w:pStyle w:val="lneksmlouvytextPVL"/>
      </w:pPr>
      <w:r w:rsidRPr="002162D9">
        <w:t>Dílo se považuje za dokončené, nemá-li v době př</w:t>
      </w:r>
      <w:r w:rsidR="00D37E2C" w:rsidRPr="002162D9">
        <w:t>ejímacího</w:t>
      </w:r>
      <w:r w:rsidRPr="002162D9">
        <w:t xml:space="preserve"> </w:t>
      </w:r>
      <w:r w:rsidR="00D37E2C" w:rsidRPr="002162D9">
        <w:t xml:space="preserve">řízení </w:t>
      </w:r>
      <w:r w:rsidRPr="002162D9">
        <w:t xml:space="preserve">zjistitelné vady ani při vynaložení veškeré odborné péče, je provedeno v požadované kvalitě, je schopné plnit požadovanou funkci. Ukončení </w:t>
      </w:r>
      <w:r w:rsidR="00D37E2C" w:rsidRPr="002162D9">
        <w:t xml:space="preserve">přejímacího řízení </w:t>
      </w:r>
      <w:r w:rsidRPr="002162D9">
        <w:t>a</w:t>
      </w:r>
      <w:r w:rsidR="00D37E2C" w:rsidRPr="002162D9">
        <w:t xml:space="preserve"> tím i</w:t>
      </w:r>
      <w:r w:rsidRPr="002162D9">
        <w:t xml:space="preserve"> předání díla je stvrzeno podpisy oprávněných osob objednatele ve věcech technických a oprávněných osob zhotovitele ve věcech technických v zápise o předání a převzetí díla</w:t>
      </w:r>
      <w:r w:rsidR="0048019A" w:rsidRPr="002162D9">
        <w:t xml:space="preserve"> </w:t>
      </w:r>
      <w:r w:rsidR="00D37E2C" w:rsidRPr="002162D9">
        <w:t xml:space="preserve">dle </w:t>
      </w:r>
      <w:r w:rsidR="008070CB" w:rsidRPr="002162D9">
        <w:t xml:space="preserve">odst. </w:t>
      </w:r>
      <w:r w:rsidR="008070CB" w:rsidRPr="002162D9">
        <w:fldChar w:fldCharType="begin"/>
      </w:r>
      <w:r w:rsidR="008070CB" w:rsidRPr="002162D9">
        <w:instrText xml:space="preserve"> REF _Ref473801677 \n \h </w:instrText>
      </w:r>
      <w:r w:rsidR="006E6FE8" w:rsidRPr="002162D9">
        <w:instrText xml:space="preserve"> \* MERGEFORMAT </w:instrText>
      </w:r>
      <w:r w:rsidR="008070CB" w:rsidRPr="002162D9">
        <w:fldChar w:fldCharType="separate"/>
      </w:r>
      <w:r w:rsidR="0073168B">
        <w:t>9</w:t>
      </w:r>
      <w:r w:rsidR="008070CB" w:rsidRPr="002162D9">
        <w:fldChar w:fldCharType="end"/>
      </w:r>
      <w:r w:rsidR="00C1675C" w:rsidRPr="002162D9">
        <w:t>.</w:t>
      </w:r>
      <w:r w:rsidR="00D37E2C" w:rsidRPr="002162D9">
        <w:t xml:space="preserve"> tohoto článku</w:t>
      </w:r>
      <w:r w:rsidRPr="002162D9">
        <w:t xml:space="preserve">. Smluvní strany tímto výslovně vylučují aplikaci § 2628 OZ. </w:t>
      </w:r>
    </w:p>
    <w:p w14:paraId="07B2D4A7" w14:textId="77777777" w:rsidR="009741EB" w:rsidRPr="002162D9" w:rsidRDefault="009741EB" w:rsidP="00204CFF">
      <w:pPr>
        <w:pStyle w:val="Meziodstavce"/>
        <w:ind w:left="426" w:hanging="426"/>
        <w:rPr>
          <w:lang w:val="cs-CZ"/>
        </w:rPr>
      </w:pPr>
    </w:p>
    <w:p w14:paraId="7294AF28" w14:textId="608AEAE8" w:rsidR="009741EB" w:rsidRPr="002162D9" w:rsidRDefault="009741EB" w:rsidP="009C4783">
      <w:pPr>
        <w:pStyle w:val="lneksmlouvytextPVL"/>
      </w:pPr>
      <w:r w:rsidRPr="002162D9">
        <w:t xml:space="preserve">Objednatel však může po zvážení okolností </w:t>
      </w:r>
      <w:r w:rsidR="0083506D" w:rsidRPr="002162D9">
        <w:t xml:space="preserve">při přejímacím řízení </w:t>
      </w:r>
      <w:r w:rsidRPr="002162D9">
        <w:t>převzít dílo vykazuj</w:t>
      </w:r>
      <w:r w:rsidR="0083506D" w:rsidRPr="002162D9">
        <w:t>ící</w:t>
      </w:r>
      <w:r w:rsidRPr="002162D9">
        <w:t xml:space="preserve"> vady, které </w:t>
      </w:r>
      <w:r w:rsidRPr="002162D9">
        <w:rPr>
          <w:bCs/>
        </w:rPr>
        <w:t>samy o sobě ani ve spojení s jinými neovlivní řádné, bezpečné a bezporuchové využití díla.</w:t>
      </w:r>
      <w:r w:rsidRPr="002162D9">
        <w:t xml:space="preserve"> V zápise o předání a převzetí díla</w:t>
      </w:r>
      <w:r w:rsidR="0048019A" w:rsidRPr="002162D9">
        <w:t xml:space="preserve"> </w:t>
      </w:r>
      <w:r w:rsidR="0083506D" w:rsidRPr="002162D9">
        <w:t xml:space="preserve">dle </w:t>
      </w:r>
      <w:r w:rsidR="008070CB" w:rsidRPr="002162D9">
        <w:t xml:space="preserve">odst. </w:t>
      </w:r>
      <w:r w:rsidR="008070CB" w:rsidRPr="002162D9">
        <w:fldChar w:fldCharType="begin"/>
      </w:r>
      <w:r w:rsidR="008070CB" w:rsidRPr="002162D9">
        <w:instrText xml:space="preserve"> REF _Ref473801677 \n \h </w:instrText>
      </w:r>
      <w:r w:rsidR="006E6FE8" w:rsidRPr="002162D9">
        <w:instrText xml:space="preserve"> \* MERGEFORMAT </w:instrText>
      </w:r>
      <w:r w:rsidR="008070CB" w:rsidRPr="002162D9">
        <w:fldChar w:fldCharType="separate"/>
      </w:r>
      <w:r w:rsidR="0073168B">
        <w:t>9</w:t>
      </w:r>
      <w:r w:rsidR="008070CB" w:rsidRPr="002162D9">
        <w:fldChar w:fldCharType="end"/>
      </w:r>
      <w:r w:rsidR="00C1675C" w:rsidRPr="002162D9">
        <w:t>.</w:t>
      </w:r>
      <w:r w:rsidR="0083506D" w:rsidRPr="002162D9">
        <w:t xml:space="preserve"> tohoto článku</w:t>
      </w:r>
      <w:r w:rsidRPr="002162D9">
        <w:t xml:space="preserve"> s výhradami musí být sjednán termín pro odstranění vad, který podléhá smluvní pokutě podle článku IX. odst. 1. písm. </w:t>
      </w:r>
      <w:r w:rsidR="00172F37" w:rsidRPr="002162D9">
        <w:t>e</w:t>
      </w:r>
      <w:r w:rsidRPr="002162D9">
        <w:t>) této smlouvy.</w:t>
      </w:r>
    </w:p>
    <w:p w14:paraId="4D107CFA" w14:textId="77777777" w:rsidR="009741EB" w:rsidRPr="002162D9" w:rsidRDefault="009741EB" w:rsidP="00204CFF">
      <w:pPr>
        <w:pStyle w:val="Meziodstavce"/>
        <w:ind w:left="426" w:hanging="426"/>
        <w:rPr>
          <w:lang w:val="cs-CZ"/>
        </w:rPr>
      </w:pPr>
    </w:p>
    <w:p w14:paraId="0C976EF2" w14:textId="77777777" w:rsidR="00687F32" w:rsidRPr="002162D9" w:rsidRDefault="007643B2" w:rsidP="009C4783">
      <w:pPr>
        <w:pStyle w:val="lneksmlouvytextPVL"/>
      </w:pPr>
      <w:bookmarkStart w:id="15" w:name="_Ref473801677"/>
      <w:r w:rsidRPr="002162D9">
        <w:t>Technická přejímka</w:t>
      </w:r>
      <w:r w:rsidR="00687F32" w:rsidRPr="002162D9">
        <w:t xml:space="preserve"> a </w:t>
      </w:r>
      <w:r w:rsidRPr="002162D9">
        <w:t>přejímací řízení</w:t>
      </w:r>
      <w:r w:rsidR="00687F32" w:rsidRPr="002162D9">
        <w:t xml:space="preserve"> bude provedeno protokolárně</w:t>
      </w:r>
      <w:r w:rsidR="00A332B1" w:rsidRPr="002162D9">
        <w:t xml:space="preserve">, přičemž takový </w:t>
      </w:r>
      <w:r w:rsidR="0048019A" w:rsidRPr="002162D9">
        <w:t xml:space="preserve">protokol může být označen též jako zápis o </w:t>
      </w:r>
      <w:r w:rsidR="00673B5E" w:rsidRPr="002162D9">
        <w:t xml:space="preserve">technické přejímce nebo zápis o </w:t>
      </w:r>
      <w:r w:rsidR="0048019A" w:rsidRPr="002162D9">
        <w:t>předání a převzetí díla.</w:t>
      </w:r>
      <w:r w:rsidR="00A332B1" w:rsidRPr="002162D9">
        <w:t xml:space="preserve"> Takový protokol musí být podepsán oprávněnými osobami objednatele ve věcech technických a oprávněnými osobami zhotovitele ve věcech technických.</w:t>
      </w:r>
      <w:bookmarkEnd w:id="15"/>
    </w:p>
    <w:p w14:paraId="2887F183" w14:textId="77777777" w:rsidR="00687F32" w:rsidRPr="002162D9" w:rsidRDefault="00687F32" w:rsidP="00204CFF">
      <w:pPr>
        <w:pStyle w:val="Meziodstavce"/>
        <w:ind w:left="426" w:hanging="426"/>
        <w:rPr>
          <w:lang w:val="cs-CZ"/>
        </w:rPr>
      </w:pPr>
    </w:p>
    <w:p w14:paraId="0248FFE4" w14:textId="77777777" w:rsidR="009741EB" w:rsidRPr="002162D9" w:rsidRDefault="009741EB" w:rsidP="009C4783">
      <w:pPr>
        <w:pStyle w:val="lneksmlouvytextPVL"/>
      </w:pPr>
      <w:r w:rsidRPr="002162D9">
        <w:t>Vlastníkem zhotovovaného díla je Česká republika s právem hospodařit pro objednatele</w:t>
      </w:r>
      <w:r w:rsidR="00AC048B">
        <w:t>,</w:t>
      </w:r>
      <w:r w:rsidRPr="002162D9">
        <w:t xml:space="preserve"> a to od samého počátku provádění díla.</w:t>
      </w:r>
    </w:p>
    <w:p w14:paraId="458D8460" w14:textId="77777777" w:rsidR="004B5F86" w:rsidRDefault="004B5F86" w:rsidP="009741EB">
      <w:pPr>
        <w:pStyle w:val="Meziodstavce"/>
        <w:rPr>
          <w:lang w:val="cs-CZ"/>
        </w:rPr>
      </w:pPr>
    </w:p>
    <w:p w14:paraId="2A032F0B" w14:textId="77777777" w:rsidR="0040144E" w:rsidRDefault="0040144E" w:rsidP="009741EB">
      <w:pPr>
        <w:pStyle w:val="Meziodstavce"/>
        <w:rPr>
          <w:lang w:val="cs-CZ"/>
        </w:rPr>
      </w:pPr>
    </w:p>
    <w:p w14:paraId="611C39B5" w14:textId="77777777" w:rsidR="009741EB" w:rsidRPr="002162D9" w:rsidRDefault="009741EB" w:rsidP="009741EB">
      <w:pPr>
        <w:pStyle w:val="lneksmlouvynadpisPVL"/>
        <w:rPr>
          <w:lang w:val="cs-CZ"/>
        </w:rPr>
      </w:pPr>
      <w:r w:rsidRPr="002162D9">
        <w:rPr>
          <w:lang w:val="cs-CZ"/>
        </w:rPr>
        <w:t>Záruka a odpovědnost za škody</w:t>
      </w:r>
    </w:p>
    <w:p w14:paraId="12DEB5A4" w14:textId="77777777" w:rsidR="009C56BC" w:rsidRDefault="009C56BC" w:rsidP="009C4783">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04EB02BD" w14:textId="5DDB5973" w:rsidR="009C56BC" w:rsidRDefault="009C56BC" w:rsidP="009C56BC">
      <w:pPr>
        <w:pStyle w:val="Meziodstavce"/>
        <w:ind w:left="426" w:hanging="426"/>
      </w:pPr>
    </w:p>
    <w:p w14:paraId="46D4BBF1" w14:textId="77777777" w:rsidR="009C56BC" w:rsidRDefault="009C56BC" w:rsidP="009C4783">
      <w:pPr>
        <w:pStyle w:val="lneksmlouvytextPVL"/>
      </w:pPr>
      <w:r>
        <w:t xml:space="preserve">Zhotovitel odpovídá za vady díla, včetně těch, které nebyly zjistitelné v den předání a převzetí díla. Dále </w:t>
      </w:r>
      <w:r w:rsidRPr="00044653">
        <w:t>zhotovitel přebírá závazek, že po níže stanovenou záruční dobu bude dodané dílo jako celek i jednotlivé části díla způsobilé pro použití k obvyklému účelu a že si ponechá obvyklé vlastnosti</w:t>
      </w:r>
      <w:r>
        <w:t>.</w:t>
      </w:r>
    </w:p>
    <w:p w14:paraId="6A3AD7A0" w14:textId="77777777" w:rsidR="009C56BC" w:rsidRDefault="009C56BC" w:rsidP="009C56BC">
      <w:pPr>
        <w:pStyle w:val="Meziodstavce"/>
        <w:ind w:left="426" w:hanging="426"/>
      </w:pPr>
    </w:p>
    <w:p w14:paraId="6E6F157A" w14:textId="77777777" w:rsidR="009C56BC" w:rsidRDefault="009C56BC" w:rsidP="009C4783">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3697C8EE" w14:textId="77777777" w:rsidR="009C56BC" w:rsidRDefault="009C56BC" w:rsidP="009C56BC">
      <w:pPr>
        <w:pStyle w:val="Meziodstavce"/>
        <w:ind w:left="426" w:hanging="426"/>
      </w:pPr>
    </w:p>
    <w:p w14:paraId="7804239B" w14:textId="77777777" w:rsidR="009C56BC" w:rsidRDefault="009C56BC" w:rsidP="009C4783">
      <w:pPr>
        <w:pStyle w:val="lneksmlouvytextPVL"/>
      </w:pPr>
      <w:r>
        <w:lastRenderedPageBreak/>
        <w:t xml:space="preserve">Zhotovitel poskytuje na provedené </w:t>
      </w:r>
      <w:r>
        <w:rPr>
          <w:bCs/>
        </w:rPr>
        <w:t>dílo záruku</w:t>
      </w:r>
      <w:r w:rsidR="00707751">
        <w:rPr>
          <w:bCs/>
        </w:rPr>
        <w:t xml:space="preserve"> za jakost díla</w:t>
      </w:r>
      <w:r>
        <w:rPr>
          <w:bCs/>
        </w:rPr>
        <w:t xml:space="preserve"> v délce </w:t>
      </w:r>
      <w:r>
        <w:rPr>
          <w:b/>
          <w:bCs/>
        </w:rPr>
        <w:t>60</w:t>
      </w:r>
      <w:r>
        <w:rPr>
          <w:bCs/>
        </w:rPr>
        <w:t xml:space="preserve"> měsíců. </w:t>
      </w:r>
      <w:r>
        <w:t>Záruční doba začíná běžet dnem protokolárního předání a převzetí díla.</w:t>
      </w:r>
    </w:p>
    <w:p w14:paraId="51D6E6A5" w14:textId="77777777" w:rsidR="009741EB" w:rsidRPr="002162D9" w:rsidRDefault="009741EB" w:rsidP="00204CFF">
      <w:pPr>
        <w:pStyle w:val="Meziodstavce"/>
        <w:ind w:left="426" w:hanging="426"/>
        <w:rPr>
          <w:lang w:val="cs-CZ"/>
        </w:rPr>
      </w:pPr>
    </w:p>
    <w:p w14:paraId="3C5B332A" w14:textId="77777777" w:rsidR="009741EB" w:rsidRPr="002162D9" w:rsidRDefault="009741EB" w:rsidP="009C4783">
      <w:pPr>
        <w:pStyle w:val="lneksmlouvytextPVL"/>
      </w:pPr>
      <w:r w:rsidRPr="002162D9">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11C6A954" w14:textId="77777777" w:rsidR="009741EB" w:rsidRPr="002162D9" w:rsidRDefault="009741EB" w:rsidP="00204CFF">
      <w:pPr>
        <w:pStyle w:val="Meziodstavce"/>
        <w:ind w:left="426" w:hanging="426"/>
        <w:rPr>
          <w:lang w:val="cs-CZ"/>
        </w:rPr>
      </w:pPr>
    </w:p>
    <w:p w14:paraId="0D5AB18B" w14:textId="77777777" w:rsidR="009741EB" w:rsidRPr="002162D9" w:rsidRDefault="009741EB" w:rsidP="00D322B3">
      <w:pPr>
        <w:pStyle w:val="lneksmlouvytextPVL"/>
      </w:pPr>
      <w:r w:rsidRPr="002162D9">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6B59D38C" w14:textId="77777777" w:rsidR="009741EB" w:rsidRDefault="009741EB" w:rsidP="00204CFF">
      <w:pPr>
        <w:pStyle w:val="Meziodstavce"/>
        <w:ind w:left="426" w:hanging="426"/>
        <w:rPr>
          <w:lang w:val="cs-CZ"/>
        </w:rPr>
      </w:pPr>
    </w:p>
    <w:p w14:paraId="70158895" w14:textId="77777777" w:rsidR="009741EB" w:rsidRPr="002162D9" w:rsidRDefault="009741EB" w:rsidP="00D322B3">
      <w:pPr>
        <w:pStyle w:val="lneksmlouvytextPVL"/>
      </w:pPr>
      <w:r w:rsidRPr="002162D9">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sidR="00172F37" w:rsidRPr="002162D9">
        <w:t>e</w:t>
      </w:r>
      <w:r w:rsidRPr="002162D9">
        <w:t>) této smlouvy.</w:t>
      </w:r>
    </w:p>
    <w:p w14:paraId="0525BD89" w14:textId="77777777" w:rsidR="009741EB" w:rsidRPr="002162D9" w:rsidRDefault="009741EB" w:rsidP="009741EB">
      <w:pPr>
        <w:pStyle w:val="Zkladntext21"/>
        <w:tabs>
          <w:tab w:val="left" w:pos="426"/>
        </w:tabs>
        <w:jc w:val="both"/>
        <w:rPr>
          <w:rFonts w:cs="Arial"/>
          <w:sz w:val="22"/>
        </w:rPr>
      </w:pPr>
    </w:p>
    <w:p w14:paraId="13E4D88F" w14:textId="77777777" w:rsidR="009741EB" w:rsidRPr="002162D9" w:rsidRDefault="009741EB" w:rsidP="00D322B3">
      <w:pPr>
        <w:pStyle w:val="lneksmlouvytextPVL"/>
      </w:pPr>
      <w:r w:rsidRPr="002162D9">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4D54AABC" w14:textId="77777777" w:rsidR="009741EB" w:rsidRPr="002162D9" w:rsidRDefault="009741EB" w:rsidP="00204CFF">
      <w:pPr>
        <w:pStyle w:val="Meziodstavce"/>
        <w:ind w:left="426" w:hanging="426"/>
        <w:rPr>
          <w:lang w:val="cs-CZ"/>
        </w:rPr>
      </w:pPr>
    </w:p>
    <w:p w14:paraId="4426BE65" w14:textId="77777777" w:rsidR="009741EB" w:rsidRPr="002162D9" w:rsidRDefault="009741EB" w:rsidP="00D322B3">
      <w:pPr>
        <w:pStyle w:val="lneksmlouvytextPVL"/>
      </w:pPr>
      <w:r w:rsidRPr="002162D9">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1D630934" w14:textId="77777777" w:rsidR="00B646B2" w:rsidRPr="002162D9" w:rsidRDefault="00B646B2" w:rsidP="00204CFF">
      <w:pPr>
        <w:pStyle w:val="Meziodstavce"/>
        <w:ind w:left="426" w:hanging="426"/>
        <w:rPr>
          <w:lang w:val="cs-CZ"/>
        </w:rPr>
      </w:pPr>
    </w:p>
    <w:p w14:paraId="7B64C191" w14:textId="77777777" w:rsidR="009741EB" w:rsidRPr="002162D9" w:rsidRDefault="009741EB" w:rsidP="00D322B3">
      <w:pPr>
        <w:pStyle w:val="lneksmlouvytextPVL"/>
      </w:pPr>
      <w:r w:rsidRPr="002162D9">
        <w:t>Reklamaci lze uplatnit nejpozději do posledního dne záruční doby, přičemž i reklamace odeslaná objednatelem v poslední den záruční doby se považuje za včas uplatněnou.</w:t>
      </w:r>
    </w:p>
    <w:p w14:paraId="6362C1EC" w14:textId="77777777" w:rsidR="009741EB" w:rsidRPr="002162D9" w:rsidRDefault="009741EB" w:rsidP="00204CFF">
      <w:pPr>
        <w:pStyle w:val="Meziodstavce"/>
        <w:ind w:left="426" w:hanging="426"/>
        <w:rPr>
          <w:lang w:val="cs-CZ"/>
        </w:rPr>
      </w:pPr>
    </w:p>
    <w:p w14:paraId="5EB66A73" w14:textId="77777777" w:rsidR="009741EB" w:rsidRPr="002162D9" w:rsidRDefault="009741EB" w:rsidP="00D322B3">
      <w:pPr>
        <w:pStyle w:val="lneksmlouvytextPVL"/>
      </w:pPr>
      <w:r w:rsidRPr="002162D9">
        <w:t xml:space="preserve">Náklady na odstranění reklamované vady nese zhotovitel i ve sporných případech až do rozhodnutí soudu. </w:t>
      </w:r>
    </w:p>
    <w:p w14:paraId="171EB750" w14:textId="77777777" w:rsidR="009741EB" w:rsidRPr="002162D9" w:rsidRDefault="009741EB" w:rsidP="00204CFF">
      <w:pPr>
        <w:pStyle w:val="Meziodstavce"/>
        <w:ind w:left="426" w:hanging="426"/>
        <w:rPr>
          <w:lang w:val="cs-CZ"/>
        </w:rPr>
      </w:pPr>
    </w:p>
    <w:p w14:paraId="106B435E" w14:textId="77777777" w:rsidR="009741EB" w:rsidRPr="002162D9" w:rsidRDefault="009741EB" w:rsidP="00D322B3">
      <w:pPr>
        <w:pStyle w:val="lneksmlouvytextPVL"/>
      </w:pPr>
      <w:r w:rsidRPr="002162D9">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7E0435AD" w14:textId="77777777" w:rsidR="00433FC8" w:rsidRDefault="00433FC8" w:rsidP="009741EB">
      <w:pPr>
        <w:pStyle w:val="Meziodstavce"/>
        <w:rPr>
          <w:lang w:val="cs-CZ"/>
        </w:rPr>
      </w:pPr>
    </w:p>
    <w:p w14:paraId="3C11C4FD" w14:textId="77777777" w:rsidR="0040144E" w:rsidRPr="002162D9" w:rsidRDefault="0040144E" w:rsidP="009741EB">
      <w:pPr>
        <w:pStyle w:val="Meziodstavce"/>
        <w:rPr>
          <w:lang w:val="cs-CZ"/>
        </w:rPr>
      </w:pPr>
    </w:p>
    <w:p w14:paraId="028C2776" w14:textId="77777777" w:rsidR="009741EB" w:rsidRPr="002162D9" w:rsidRDefault="009741EB" w:rsidP="009741EB">
      <w:pPr>
        <w:pStyle w:val="lneksmlouvynadpisPVL"/>
        <w:rPr>
          <w:lang w:val="cs-CZ"/>
        </w:rPr>
      </w:pPr>
      <w:bookmarkStart w:id="16" w:name="_Ref473801459"/>
      <w:r w:rsidRPr="002162D9">
        <w:rPr>
          <w:lang w:val="cs-CZ"/>
        </w:rPr>
        <w:t>Odpovědnost za škodu a smluvní pokuty</w:t>
      </w:r>
      <w:bookmarkEnd w:id="16"/>
    </w:p>
    <w:p w14:paraId="55D285D9" w14:textId="77777777" w:rsidR="009741EB" w:rsidRPr="002162D9" w:rsidRDefault="009741EB" w:rsidP="00D322B3">
      <w:pPr>
        <w:pStyle w:val="lneksmlouvytextPVL"/>
      </w:pPr>
      <w:bookmarkStart w:id="17" w:name="_Ref473801463"/>
      <w:r w:rsidRPr="002162D9">
        <w:t>Zhotovitel je v případě porušení své povinnosti stanovené v této smlouvě povinen objednateli uhradit a objednatel je oprávněn po zhotoviteli v takovém případě požadovat uhrazení smluvních pokut takto:</w:t>
      </w:r>
      <w:bookmarkEnd w:id="17"/>
    </w:p>
    <w:p w14:paraId="0865C794" w14:textId="437C4BE9" w:rsidR="009741EB" w:rsidRPr="002162D9" w:rsidRDefault="00172F37" w:rsidP="00D322B3">
      <w:pPr>
        <w:pStyle w:val="SeznamsmlouvaPVL"/>
      </w:pPr>
      <w:bookmarkStart w:id="18" w:name="_Ref473801468"/>
      <w:r w:rsidRPr="002162D9">
        <w:t>při</w:t>
      </w:r>
      <w:r w:rsidR="009741EB" w:rsidRPr="002162D9">
        <w:t xml:space="preserve"> nesplnění termínu předání a převzetí díla sjednaného v čl. II. odst. 1. </w:t>
      </w:r>
      <w:r w:rsidR="00245653" w:rsidRPr="002162D9">
        <w:t xml:space="preserve">písm. </w:t>
      </w:r>
      <w:r w:rsidR="00D82CAA">
        <w:t>c</w:t>
      </w:r>
      <w:r w:rsidR="00245653" w:rsidRPr="002162D9">
        <w:t xml:space="preserve">) </w:t>
      </w:r>
      <w:r w:rsidR="009741EB" w:rsidRPr="002162D9">
        <w:t>této smlouvy se sjednává smluvní pokuta ve výši 0,1 % z ceny díla dle čl. III. této smlouvy za každý započatý kalendářní den prodlení, až do dne podpisu zápisu o předání a převzetí díla</w:t>
      </w:r>
      <w:r w:rsidR="000B5C55" w:rsidRPr="002162D9">
        <w:t xml:space="preserve"> dle čl. VII. odst. </w:t>
      </w:r>
      <w:r w:rsidR="00C1675C" w:rsidRPr="002162D9">
        <w:t>9.</w:t>
      </w:r>
      <w:r w:rsidR="000B5C55" w:rsidRPr="002162D9">
        <w:t xml:space="preserve"> této smlouvy</w:t>
      </w:r>
      <w:r w:rsidR="00D268CB" w:rsidRPr="002162D9">
        <w:t>;</w:t>
      </w:r>
      <w:bookmarkEnd w:id="18"/>
    </w:p>
    <w:p w14:paraId="43A638E8" w14:textId="1EBB50A3" w:rsidR="00172F37" w:rsidRPr="002162D9" w:rsidRDefault="00052FF4" w:rsidP="00D322B3">
      <w:pPr>
        <w:pStyle w:val="SeznamsmlouvaPVL"/>
      </w:pPr>
      <w:r w:rsidRPr="002162D9">
        <w:t>při</w:t>
      </w:r>
      <w:r w:rsidR="00DF093C" w:rsidRPr="002162D9">
        <w:t xml:space="preserve"> nesplnění termínu dokončení stavebních </w:t>
      </w:r>
      <w:r w:rsidR="00FB0F7B" w:rsidRPr="002162D9">
        <w:t xml:space="preserve">a montážních </w:t>
      </w:r>
      <w:r w:rsidR="00DF093C" w:rsidRPr="002162D9">
        <w:t>prací na díle</w:t>
      </w:r>
      <w:r w:rsidR="0042589D" w:rsidRPr="002162D9">
        <w:t xml:space="preserve"> </w:t>
      </w:r>
      <w:r w:rsidR="00DF093C" w:rsidRPr="002162D9">
        <w:t>sjednaného dle čl</w:t>
      </w:r>
      <w:r w:rsidR="00940BC2" w:rsidRPr="002162D9">
        <w:t>.</w:t>
      </w:r>
      <w:r w:rsidR="006B1272">
        <w:t> </w:t>
      </w:r>
      <w:r w:rsidR="00DF093C" w:rsidRPr="002162D9">
        <w:t>II</w:t>
      </w:r>
      <w:r w:rsidR="00940BC2" w:rsidRPr="002162D9">
        <w:t>.</w:t>
      </w:r>
      <w:r w:rsidR="00DF093C" w:rsidRPr="002162D9">
        <w:t xml:space="preserve"> odst. 1</w:t>
      </w:r>
      <w:r w:rsidR="00940BC2" w:rsidRPr="002162D9">
        <w:t>.</w:t>
      </w:r>
      <w:r w:rsidR="00DF093C" w:rsidRPr="002162D9">
        <w:t xml:space="preserve"> </w:t>
      </w:r>
      <w:r w:rsidR="00245653" w:rsidRPr="002162D9">
        <w:t xml:space="preserve">písm. </w:t>
      </w:r>
      <w:r w:rsidR="00D82CAA">
        <w:t>b</w:t>
      </w:r>
      <w:r w:rsidR="00245653" w:rsidRPr="002162D9">
        <w:t xml:space="preserve">) </w:t>
      </w:r>
      <w:r w:rsidR="00DF093C" w:rsidRPr="002162D9">
        <w:t>této smlouvy se sj</w:t>
      </w:r>
      <w:r w:rsidR="0048019A" w:rsidRPr="002162D9">
        <w:t>ednává smluvní pokuta ve výši 0,</w:t>
      </w:r>
      <w:r w:rsidR="00DF093C" w:rsidRPr="002162D9">
        <w:t>1</w:t>
      </w:r>
      <w:r w:rsidR="0048019A" w:rsidRPr="002162D9">
        <w:t xml:space="preserve"> </w:t>
      </w:r>
      <w:r w:rsidR="00DF093C" w:rsidRPr="002162D9">
        <w:t>% z</w:t>
      </w:r>
      <w:r w:rsidR="0048019A" w:rsidRPr="002162D9">
        <w:t> </w:t>
      </w:r>
      <w:r w:rsidR="00DF093C" w:rsidRPr="002162D9">
        <w:t>cen</w:t>
      </w:r>
      <w:r w:rsidR="0048019A" w:rsidRPr="002162D9">
        <w:t>y díla dle čl. III</w:t>
      </w:r>
      <w:r w:rsidR="00940BC2" w:rsidRPr="002162D9">
        <w:t>.</w:t>
      </w:r>
      <w:r w:rsidR="0048019A" w:rsidRPr="002162D9">
        <w:t xml:space="preserve"> této smlouvy za každý započatý kalendářní den prodlení, až do dne podpisu protokolu dle čl.</w:t>
      </w:r>
      <w:r w:rsidR="00F85640" w:rsidRPr="002162D9">
        <w:t> </w:t>
      </w:r>
      <w:r w:rsidR="0048019A" w:rsidRPr="002162D9">
        <w:t>VII</w:t>
      </w:r>
      <w:r w:rsidR="000B5C55" w:rsidRPr="002162D9">
        <w:t>.</w:t>
      </w:r>
      <w:r w:rsidR="0048019A" w:rsidRPr="002162D9">
        <w:t xml:space="preserve"> odst. </w:t>
      </w:r>
      <w:r w:rsidR="00C1675C" w:rsidRPr="002162D9">
        <w:t>9.</w:t>
      </w:r>
      <w:r w:rsidR="000B0A27" w:rsidRPr="002162D9">
        <w:t xml:space="preserve"> této smlouvy;</w:t>
      </w:r>
    </w:p>
    <w:p w14:paraId="5AE1E256" w14:textId="23691B4B" w:rsidR="009741EB" w:rsidRPr="002162D9" w:rsidRDefault="00D268CB" w:rsidP="00D322B3">
      <w:pPr>
        <w:pStyle w:val="SeznamsmlouvaPVL"/>
      </w:pPr>
      <w:r w:rsidRPr="002162D9">
        <w:lastRenderedPageBreak/>
        <w:t>p</w:t>
      </w:r>
      <w:r w:rsidR="009741EB" w:rsidRPr="002162D9">
        <w:t>ři nesplnění termínu vyklizení staveniště oproti dohodnutému termínu ve stavu předepsaného projektem</w:t>
      </w:r>
      <w:r w:rsidR="00C351C8">
        <w:t>,</w:t>
      </w:r>
      <w:r w:rsidR="009741EB" w:rsidRPr="002162D9">
        <w:t xml:space="preserve"> resp. původního stavu, zaplatí zhotovitel objednateli smluvní pokutu ve výši 5</w:t>
      </w:r>
      <w:r w:rsidR="0042589D" w:rsidRPr="002162D9">
        <w:t xml:space="preserve"> </w:t>
      </w:r>
      <w:r w:rsidR="009741EB" w:rsidRPr="002162D9">
        <w:t>000,- Kč za každý započatý kalendářní den prodlení</w:t>
      </w:r>
      <w:r w:rsidRPr="002162D9">
        <w:t>;</w:t>
      </w:r>
    </w:p>
    <w:p w14:paraId="26B4F714" w14:textId="0E571235" w:rsidR="009741EB" w:rsidRPr="002162D9" w:rsidRDefault="00D268CB" w:rsidP="00D322B3">
      <w:pPr>
        <w:pStyle w:val="SeznamsmlouvaPVL"/>
      </w:pPr>
      <w:r w:rsidRPr="002162D9">
        <w:t>k</w:t>
      </w:r>
      <w:r w:rsidR="009741EB" w:rsidRPr="002162D9">
        <w:t>aždý případ nevyzvání objednatele zhotovitelem k prohlídce zakrývaných částí díla v dohodnutém termínu</w:t>
      </w:r>
      <w:r w:rsidR="0042589D" w:rsidRPr="002162D9">
        <w:t>,</w:t>
      </w:r>
      <w:r w:rsidR="009741EB" w:rsidRPr="002162D9">
        <w:t xml:space="preserve"> podléhá smluvní pokutě ve výši 5</w:t>
      </w:r>
      <w:r w:rsidR="0042589D" w:rsidRPr="002162D9">
        <w:t xml:space="preserve"> </w:t>
      </w:r>
      <w:r w:rsidR="009741EB" w:rsidRPr="002162D9">
        <w:t>000 Kč. Na vyžádání objednatele je zhotovitel povinen takto zakryté části na svůj náklad odkrýt a umožnit objednateli jejich kontrolu</w:t>
      </w:r>
      <w:r w:rsidRPr="002162D9">
        <w:t>;</w:t>
      </w:r>
    </w:p>
    <w:p w14:paraId="07777B15" w14:textId="05BB3D55" w:rsidR="009C56BC" w:rsidRDefault="009C56BC" w:rsidP="00D322B3">
      <w:pPr>
        <w:pStyle w:val="SeznamsmlouvaPVL"/>
      </w:pPr>
      <w:bookmarkStart w:id="19" w:name="_Ref32395990"/>
      <w:r>
        <w:t>s</w:t>
      </w:r>
      <w:r w:rsidRPr="00A32F73">
        <w:t>mluvní pokuta pro případ prodlení s odstraněním reklamované vady</w:t>
      </w:r>
      <w:r>
        <w:t xml:space="preserve"> nebo vady ze zápisu o předání a převzetí díla</w:t>
      </w:r>
      <w:r w:rsidRPr="00A32F73">
        <w:t xml:space="preserve"> v dohodnutém termínu činí </w:t>
      </w:r>
      <w:r w:rsidRPr="002C5340">
        <w:t>5</w:t>
      </w:r>
      <w:r w:rsidR="00C351C8">
        <w:t xml:space="preserve"> </w:t>
      </w:r>
      <w:r w:rsidRPr="002C5340">
        <w:t>000 Kč za každý započatý kalendářní den a vadu až do doby jejího odstranění</w:t>
      </w:r>
      <w:r>
        <w:t>;</w:t>
      </w:r>
      <w:bookmarkEnd w:id="19"/>
    </w:p>
    <w:p w14:paraId="00DF33ED" w14:textId="7FA2EFCE" w:rsidR="009E24BD" w:rsidRPr="009E24BD" w:rsidRDefault="009E24BD" w:rsidP="00EB3F8A">
      <w:pPr>
        <w:pStyle w:val="SeznamsmlouvaPVL"/>
      </w:pPr>
      <w:r w:rsidRPr="009E24BD">
        <w:t xml:space="preserve">smluvní pokuta pro případ </w:t>
      </w:r>
      <w:r w:rsidR="00DD3515">
        <w:t>nedodržování Plánu kontrol a zkoušek (PKZ)</w:t>
      </w:r>
      <w:r w:rsidR="004A00A7">
        <w:t>,</w:t>
      </w:r>
      <w:r w:rsidR="00EB3F8A">
        <w:t xml:space="preserve"> </w:t>
      </w:r>
      <w:r w:rsidR="004A00A7">
        <w:t xml:space="preserve">stanovených </w:t>
      </w:r>
      <w:r w:rsidR="00DD3515">
        <w:t>Technologický</w:t>
      </w:r>
      <w:r w:rsidR="004A00A7">
        <w:t>ch</w:t>
      </w:r>
      <w:r w:rsidR="00DD3515">
        <w:t xml:space="preserve"> postup</w:t>
      </w:r>
      <w:r w:rsidR="004A00A7">
        <w:t>ů a</w:t>
      </w:r>
      <w:r w:rsidR="00470AE7">
        <w:t xml:space="preserve"> dalších dokumentů stanovujících kvalitu a způsob provádění prací se stanovuje ve výši 10 000 Kč za každý takto zjištěný případ. Uhrazením této smluvní pokuty se zhotovitel nezbavuje povinnosti sjednat nápravu</w:t>
      </w:r>
      <w:r w:rsidR="00EB3F8A">
        <w:t>;</w:t>
      </w:r>
    </w:p>
    <w:p w14:paraId="0DB98CAE" w14:textId="77F2F603" w:rsidR="009741EB" w:rsidRPr="002162D9" w:rsidRDefault="00D268CB" w:rsidP="00D322B3">
      <w:pPr>
        <w:pStyle w:val="SeznamsmlouvaPVL"/>
      </w:pPr>
      <w:r w:rsidRPr="002162D9">
        <w:t>s</w:t>
      </w:r>
      <w:r w:rsidR="009741EB" w:rsidRPr="002162D9">
        <w:t>mluvní pokuta pro případ závažného a opakovaného porušení bezpečnostních předpisů, zjištěného koordinátorem bezpečnosti a ochrany zdraví při práci na staveništi (bude-li určen)</w:t>
      </w:r>
      <w:r w:rsidR="00673B5E" w:rsidRPr="002162D9">
        <w:t xml:space="preserve"> nebo technikem BOZP objednatele</w:t>
      </w:r>
      <w:r w:rsidR="009741EB" w:rsidRPr="002162D9">
        <w:t xml:space="preserve"> při realizaci díla činí 5</w:t>
      </w:r>
      <w:r w:rsidR="0042589D" w:rsidRPr="002162D9">
        <w:t xml:space="preserve"> </w:t>
      </w:r>
      <w:r w:rsidR="009741EB" w:rsidRPr="002162D9">
        <w:t>000 Kč za každý případ</w:t>
      </w:r>
      <w:r w:rsidRPr="002162D9">
        <w:t>;</w:t>
      </w:r>
    </w:p>
    <w:p w14:paraId="6FE89467" w14:textId="068D6F10" w:rsidR="00683900" w:rsidRDefault="00683900" w:rsidP="00D322B3">
      <w:pPr>
        <w:pStyle w:val="SeznamsmlouvaPVL"/>
      </w:pPr>
      <w:r w:rsidRPr="002162D9">
        <w:t>při nesplnění povinnosti provádět dílo v</w:t>
      </w:r>
      <w:r>
        <w:t xml:space="preserve"> souladu s čl. IV. odst. </w:t>
      </w:r>
      <w:r w:rsidR="00662B54">
        <w:t>9</w:t>
      </w:r>
      <w:r w:rsidRPr="002162D9">
        <w:t>. větou první této smlouvy se sjednává smluvní pokuta ve výši 25</w:t>
      </w:r>
      <w:r>
        <w:t xml:space="preserve"> </w:t>
      </w:r>
      <w:r w:rsidRPr="002162D9">
        <w:t>000 Kč za každý započatý kalendářní měsíc, ve kterém objednatel zjistí alespoň jeden případ porušení uvedené povinnosti;</w:t>
      </w:r>
    </w:p>
    <w:p w14:paraId="4892187F" w14:textId="522D794B" w:rsidR="00BB497B" w:rsidRPr="00D16502" w:rsidRDefault="00D268CB" w:rsidP="00D322B3">
      <w:pPr>
        <w:pStyle w:val="SeznamsmlouvaPVL"/>
      </w:pPr>
      <w:r w:rsidRPr="002162D9">
        <w:t>s</w:t>
      </w:r>
      <w:r w:rsidR="00BB497B" w:rsidRPr="002162D9">
        <w:t xml:space="preserve">mluvní pokuta pro případ závažného a opakovaného porušení povinnosti zhotovitele vést stavební </w:t>
      </w:r>
      <w:r w:rsidR="0042589D" w:rsidRPr="002162D9">
        <w:t xml:space="preserve">(montážní) </w:t>
      </w:r>
      <w:r w:rsidR="00BB497B" w:rsidRPr="002162D9">
        <w:t xml:space="preserve">deník v souladu s vyhláškou č. </w:t>
      </w:r>
      <w:r w:rsidR="008B7028">
        <w:t>131/2024</w:t>
      </w:r>
      <w:r w:rsidR="00BB497B" w:rsidRPr="002162D9">
        <w:t xml:space="preserve"> Sb., o dokumentaci staveb, ve znění pozdějších předpisů, činí 5</w:t>
      </w:r>
      <w:r w:rsidR="0042589D" w:rsidRPr="002162D9">
        <w:t xml:space="preserve"> </w:t>
      </w:r>
      <w:r w:rsidR="00BB497B" w:rsidRPr="002162D9">
        <w:t>000,- Kč za každý případ</w:t>
      </w:r>
      <w:r w:rsidR="000B0A27" w:rsidRPr="002162D9">
        <w:t>;</w:t>
      </w:r>
    </w:p>
    <w:p w14:paraId="27C29B54" w14:textId="6CA4A552" w:rsidR="0063682C" w:rsidRPr="002162D9" w:rsidRDefault="0063682C" w:rsidP="00D322B3">
      <w:pPr>
        <w:pStyle w:val="SeznamsmlouvaPVL"/>
      </w:pPr>
      <w:r>
        <w:t xml:space="preserve">smluvní pokuta pro případ porušení povinnosti zhotovitele dle čl. </w:t>
      </w:r>
      <w:r w:rsidR="00D16502">
        <w:t>X</w:t>
      </w:r>
      <w:r>
        <w:t xml:space="preserve">II. </w:t>
      </w:r>
      <w:r w:rsidR="00D16502">
        <w:t>o</w:t>
      </w:r>
      <w:r>
        <w:t>dst.</w:t>
      </w:r>
      <w:r w:rsidR="009814BF">
        <w:t xml:space="preserve"> 2</w:t>
      </w:r>
      <w:r w:rsidR="00683900">
        <w:t>.</w:t>
      </w:r>
      <w:r w:rsidR="00F5025E">
        <w:t>, odst. 6</w:t>
      </w:r>
      <w:r w:rsidR="0098465A">
        <w:t>.</w:t>
      </w:r>
      <w:r w:rsidR="00F5025E">
        <w:t xml:space="preserve"> a odst. 7. </w:t>
      </w:r>
      <w:r>
        <w:t>smlouvy ve výši 10</w:t>
      </w:r>
      <w:r w:rsidR="00C351C8">
        <w:t xml:space="preserve"> </w:t>
      </w:r>
      <w:r>
        <w:t>000 Kč</w:t>
      </w:r>
      <w:r w:rsidR="00D16502">
        <w:t xml:space="preserve"> za každý započatý kalendářní den porušení takové povinnosti a případ porušení až do dne prokazatelného zjednání nápravy;</w:t>
      </w:r>
    </w:p>
    <w:p w14:paraId="6FCD9B29" w14:textId="26FC1A4D" w:rsidR="00245653" w:rsidRPr="002162D9" w:rsidRDefault="00245653" w:rsidP="00D322B3">
      <w:pPr>
        <w:pStyle w:val="SeznamsmlouvaPVL"/>
      </w:pPr>
      <w:r w:rsidRPr="002162D9">
        <w:t>smluvní po</w:t>
      </w:r>
      <w:r w:rsidR="00052FF4" w:rsidRPr="002162D9">
        <w:t>k</w:t>
      </w:r>
      <w:r w:rsidRPr="002162D9">
        <w:t>uta pro přípa</w:t>
      </w:r>
      <w:r w:rsidR="0047631E" w:rsidRPr="002162D9">
        <w:t>d porušení ostatních</w:t>
      </w:r>
      <w:r w:rsidRPr="002162D9">
        <w:t xml:space="preserve"> výše neuvedených smluvních povinností, na jejichž porušení byl zhotovitel upozorněn objednatelem ve stavebním</w:t>
      </w:r>
      <w:r w:rsidR="0042589D" w:rsidRPr="002162D9">
        <w:t xml:space="preserve"> (montážním)</w:t>
      </w:r>
      <w:r w:rsidRPr="002162D9">
        <w:t xml:space="preserve"> deníku, činí 1</w:t>
      </w:r>
      <w:r w:rsidR="0042589D" w:rsidRPr="002162D9">
        <w:t xml:space="preserve"> </w:t>
      </w:r>
      <w:r w:rsidRPr="002162D9">
        <w:t>000 Kč za každý případ.</w:t>
      </w:r>
    </w:p>
    <w:p w14:paraId="3DC67632" w14:textId="77777777" w:rsidR="009741EB" w:rsidRPr="002162D9" w:rsidRDefault="009741EB" w:rsidP="00E34209">
      <w:pPr>
        <w:pStyle w:val="Meziodstavce"/>
        <w:rPr>
          <w:lang w:val="cs-CZ"/>
        </w:rPr>
      </w:pPr>
    </w:p>
    <w:p w14:paraId="01B13136" w14:textId="77777777" w:rsidR="009741EB" w:rsidRPr="002162D9" w:rsidRDefault="009741EB" w:rsidP="00D322B3">
      <w:pPr>
        <w:pStyle w:val="lneksmlouvytextPVL"/>
      </w:pPr>
      <w:r w:rsidRPr="002162D9">
        <w:t>Dojde-li ze strany objednatele k prodlení při úhradě oprávněně vystavené faktury – daňového dokladu, má zhotovitel právo účtovat objednateli úrok z prodlení ve výši 0,05 % z dlužné částky za každý kalendářní den prodlení.</w:t>
      </w:r>
    </w:p>
    <w:p w14:paraId="05B99E51" w14:textId="77777777" w:rsidR="009741EB" w:rsidRPr="002162D9" w:rsidRDefault="009741EB" w:rsidP="00204CFF">
      <w:pPr>
        <w:pStyle w:val="Meziodstavce"/>
        <w:ind w:left="426" w:hanging="426"/>
        <w:rPr>
          <w:lang w:val="cs-CZ"/>
        </w:rPr>
      </w:pPr>
    </w:p>
    <w:p w14:paraId="3CFB37A9" w14:textId="77777777" w:rsidR="009741EB" w:rsidRPr="002162D9" w:rsidRDefault="009741EB" w:rsidP="00D322B3">
      <w:pPr>
        <w:pStyle w:val="lneksmlouvytextPVL"/>
      </w:pPr>
      <w:r w:rsidRPr="002162D9">
        <w:t xml:space="preserve">Smluvní pokuty mohou být kombinovány, a to znamená, že uplatnění jedné smluvní pokuty nevylučuje souběžně uplatnění jakékoliv jiné smluvní pokuty. </w:t>
      </w:r>
    </w:p>
    <w:p w14:paraId="0C931BA4" w14:textId="77777777" w:rsidR="009741EB" w:rsidRPr="002162D9" w:rsidRDefault="009741EB" w:rsidP="00204CFF">
      <w:pPr>
        <w:pStyle w:val="Meziodstavce"/>
        <w:ind w:left="426" w:hanging="426"/>
        <w:rPr>
          <w:lang w:val="cs-CZ"/>
        </w:rPr>
      </w:pPr>
    </w:p>
    <w:p w14:paraId="02981130" w14:textId="77777777" w:rsidR="009741EB" w:rsidRPr="002162D9" w:rsidRDefault="009741EB" w:rsidP="00D322B3">
      <w:pPr>
        <w:pStyle w:val="lneksmlouvytextPVL"/>
      </w:pPr>
      <w:r w:rsidRPr="002162D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1ED8112B" w14:textId="77777777" w:rsidR="009C56BC" w:rsidRDefault="009C56BC" w:rsidP="00E34209">
      <w:pPr>
        <w:pStyle w:val="Meziodstavce"/>
        <w:rPr>
          <w:lang w:val="cs-CZ"/>
        </w:rPr>
      </w:pPr>
    </w:p>
    <w:p w14:paraId="094D3143" w14:textId="77777777" w:rsidR="0040144E" w:rsidRPr="002162D9" w:rsidRDefault="0040144E" w:rsidP="00E34209">
      <w:pPr>
        <w:pStyle w:val="Meziodstavce"/>
        <w:rPr>
          <w:lang w:val="cs-CZ"/>
        </w:rPr>
      </w:pPr>
    </w:p>
    <w:p w14:paraId="621750F9" w14:textId="77777777" w:rsidR="009741EB" w:rsidRPr="002162D9" w:rsidRDefault="00990E4D" w:rsidP="00E34209">
      <w:pPr>
        <w:pStyle w:val="lneksmlouvynadpisPVL"/>
        <w:rPr>
          <w:lang w:val="cs-CZ"/>
        </w:rPr>
      </w:pPr>
      <w:r w:rsidRPr="002162D9">
        <w:rPr>
          <w:lang w:val="cs-CZ"/>
        </w:rPr>
        <w:t>Z</w:t>
      </w:r>
      <w:r w:rsidR="009741EB" w:rsidRPr="002162D9">
        <w:rPr>
          <w:lang w:val="cs-CZ"/>
        </w:rPr>
        <w:t>rušení smlouvy a odstoupení od smlouvy</w:t>
      </w:r>
    </w:p>
    <w:p w14:paraId="338A53B3" w14:textId="77777777" w:rsidR="009741EB" w:rsidRPr="002162D9" w:rsidRDefault="009741EB" w:rsidP="00D322B3">
      <w:pPr>
        <w:pStyle w:val="lneksmlouvytextPVL"/>
      </w:pPr>
      <w:bookmarkStart w:id="20" w:name="_Ref473801611"/>
      <w:r w:rsidRPr="002162D9">
        <w:t>Smlouvu lze zrušit dohodou smluvních stran, jejíž součástí je i vypořádání vzájemných závazků a pohledávek.</w:t>
      </w:r>
      <w:bookmarkEnd w:id="20"/>
      <w:r w:rsidRPr="002162D9">
        <w:t xml:space="preserve"> </w:t>
      </w:r>
    </w:p>
    <w:p w14:paraId="5CB9BB70" w14:textId="46025A09" w:rsidR="009741EB" w:rsidRPr="002162D9" w:rsidRDefault="009741EB" w:rsidP="00204CFF">
      <w:pPr>
        <w:pStyle w:val="Meziodstavce"/>
        <w:ind w:left="426" w:hanging="426"/>
        <w:rPr>
          <w:lang w:val="cs-CZ"/>
        </w:rPr>
      </w:pPr>
    </w:p>
    <w:p w14:paraId="5C58A77B" w14:textId="77777777" w:rsidR="009741EB" w:rsidRPr="002162D9" w:rsidRDefault="009741EB" w:rsidP="00D322B3">
      <w:pPr>
        <w:pStyle w:val="lneksmlouvytextPVL"/>
      </w:pPr>
      <w:r w:rsidRPr="002162D9">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008031D4" w:rsidRPr="002162D9">
        <w:t>o úpadku a způsobech jeho řešení (</w:t>
      </w:r>
      <w:r w:rsidRPr="002162D9">
        <w:t>insolvenční zákon</w:t>
      </w:r>
      <w:r w:rsidR="008031D4" w:rsidRPr="002162D9">
        <w:t>)</w:t>
      </w:r>
      <w:r w:rsidRPr="002162D9">
        <w:t>, ve znění pozdějších předpisů.</w:t>
      </w:r>
    </w:p>
    <w:p w14:paraId="501DF3D2" w14:textId="77777777" w:rsidR="009741EB" w:rsidRPr="002162D9" w:rsidRDefault="009741EB" w:rsidP="00204CFF">
      <w:pPr>
        <w:pStyle w:val="Meziodstavce"/>
        <w:ind w:left="426" w:hanging="426"/>
        <w:rPr>
          <w:lang w:val="cs-CZ"/>
        </w:rPr>
      </w:pPr>
    </w:p>
    <w:p w14:paraId="281FACD6" w14:textId="77777777" w:rsidR="009741EB" w:rsidRPr="002162D9" w:rsidRDefault="009741EB" w:rsidP="00D322B3">
      <w:pPr>
        <w:pStyle w:val="lneksmlouvytextPVL"/>
      </w:pPr>
      <w:r w:rsidRPr="002162D9">
        <w:lastRenderedPageBreak/>
        <w:t>Za podstatné porušení smlouvy se v tomto případě sjednává a objednatel je oprávněn odstoupit od smlouvy zejména:</w:t>
      </w:r>
    </w:p>
    <w:p w14:paraId="623656A5" w14:textId="77777777" w:rsidR="009741EB" w:rsidRPr="002162D9" w:rsidRDefault="009741EB" w:rsidP="00D322B3">
      <w:pPr>
        <w:pStyle w:val="SeznamsmlouvaPVL"/>
      </w:pPr>
      <w:r w:rsidRPr="002162D9">
        <w:t>zjistí-li, že zhotovitel neprovádí práce v odpovídající kvalitě, přičemž závadný stav nebyl odstraněn v přiměřené době následující po výzvě objednatele,</w:t>
      </w:r>
    </w:p>
    <w:p w14:paraId="59A6EE07" w14:textId="77777777" w:rsidR="009741EB" w:rsidRDefault="009741EB" w:rsidP="00D322B3">
      <w:pPr>
        <w:pStyle w:val="SeznamsmlouvaPVL"/>
      </w:pPr>
      <w:r w:rsidRPr="002162D9">
        <w:t>zpozdí-li se zhotovitel při provádění díla o více než 30 dnů oproti poslednímu platnému harmonogramu ujednanému pro zhotovení díla, a to i v případě jakéhokoliv termínu plnění v posledním platném harmonogramu.</w:t>
      </w:r>
    </w:p>
    <w:p w14:paraId="74066692" w14:textId="014BE90B" w:rsidR="008927D8" w:rsidRDefault="008927D8" w:rsidP="00D322B3">
      <w:pPr>
        <w:pStyle w:val="SeznamsmlouvaPVL"/>
      </w:pPr>
      <w:r>
        <w:t xml:space="preserve">nepředloží-li zhotovitel bankoví záruku </w:t>
      </w:r>
      <w:r w:rsidR="000B77FB">
        <w:t xml:space="preserve">nebo </w:t>
      </w:r>
      <w:r w:rsidR="00A92DD7">
        <w:t xml:space="preserve">pojištění záruky ve prospěch objednatele </w:t>
      </w:r>
      <w:r>
        <w:t>v souladu s čl. XII. odst</w:t>
      </w:r>
      <w:r w:rsidR="00D23813">
        <w:t>.</w:t>
      </w:r>
      <w:r>
        <w:t xml:space="preserve"> 2</w:t>
      </w:r>
      <w:r w:rsidR="00D23813">
        <w:t>.</w:t>
      </w:r>
      <w:r>
        <w:t xml:space="preserve"> této smlouvy</w:t>
      </w:r>
      <w:r w:rsidR="00A92DD7">
        <w:t>,</w:t>
      </w:r>
    </w:p>
    <w:p w14:paraId="7616460B" w14:textId="77777777" w:rsidR="00A92DD7" w:rsidRDefault="00A92DD7" w:rsidP="00A92DD7">
      <w:pPr>
        <w:pStyle w:val="SeznamsmlouvaPVL"/>
        <w:numPr>
          <w:ilvl w:val="0"/>
          <w:numId w:val="0"/>
        </w:numPr>
      </w:pPr>
    </w:p>
    <w:p w14:paraId="7CE874DC" w14:textId="558135B6" w:rsidR="00A92DD7" w:rsidRPr="002162D9" w:rsidRDefault="00111566" w:rsidP="00111566">
      <w:pPr>
        <w:pStyle w:val="SeznamsmlouvaPVL"/>
        <w:numPr>
          <w:ilvl w:val="0"/>
          <w:numId w:val="0"/>
        </w:numPr>
        <w:ind w:left="426"/>
      </w:pPr>
      <w:r>
        <w:t xml:space="preserve">v takovém případě nemá zhotovitel právo na náhradu nákladů vynaložených v souvislosti s touto smlouvou. </w:t>
      </w:r>
    </w:p>
    <w:p w14:paraId="3499DBB0" w14:textId="77777777" w:rsidR="009741EB" w:rsidRPr="002162D9" w:rsidRDefault="009741EB" w:rsidP="00E34209">
      <w:pPr>
        <w:pStyle w:val="Meziodstavce"/>
        <w:rPr>
          <w:lang w:val="cs-CZ"/>
        </w:rPr>
      </w:pPr>
    </w:p>
    <w:p w14:paraId="0D8DB11A" w14:textId="0E68ED9C" w:rsidR="009741EB" w:rsidRPr="002162D9" w:rsidRDefault="009741EB" w:rsidP="00D322B3">
      <w:pPr>
        <w:pStyle w:val="lneksmlouvytextPVL"/>
      </w:pPr>
      <w:r w:rsidRPr="002162D9">
        <w:t>Pro případ odstoupení od smlouvy je objednatel oprávněn převzít nedokončené dílo do 15</w:t>
      </w:r>
      <w:r w:rsidR="00772775">
        <w:t> </w:t>
      </w:r>
      <w:r w:rsidRPr="002162D9">
        <w:t xml:space="preserve">kalendářních dní ode dne ukončení této smlouvy. Zhotovitel je povinen objednateli na jeho výzvu nedokončené dílo ve stejné lhůtě předat. O předání a převzetí nedokončeného díla </w:t>
      </w:r>
      <w:proofErr w:type="gramStart"/>
      <w:r w:rsidRPr="002162D9">
        <w:t>sepíší</w:t>
      </w:r>
      <w:proofErr w:type="gramEnd"/>
      <w:r w:rsidRPr="002162D9">
        <w:t xml:space="preserve"> smluvní strany zápis</w:t>
      </w:r>
      <w:r w:rsidR="000B5C55" w:rsidRPr="002162D9">
        <w:t xml:space="preserve"> obdobně jako v případě dle </w:t>
      </w:r>
      <w:r w:rsidR="00C1675C" w:rsidRPr="002162D9">
        <w:t>čl. VII. odst. 9.</w:t>
      </w:r>
      <w:r w:rsidR="000B5C55" w:rsidRPr="002162D9">
        <w:t xml:space="preserve"> této smlouvy</w:t>
      </w:r>
      <w:r w:rsidRPr="002162D9">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0FCFF4D6" w14:textId="77777777" w:rsidR="009741EB" w:rsidRPr="002162D9" w:rsidRDefault="009741EB" w:rsidP="00204CFF">
      <w:pPr>
        <w:pStyle w:val="Meziodstavce"/>
        <w:ind w:left="426" w:hanging="426"/>
        <w:rPr>
          <w:lang w:val="cs-CZ"/>
        </w:rPr>
      </w:pPr>
    </w:p>
    <w:p w14:paraId="37F066AC" w14:textId="77777777" w:rsidR="009741EB" w:rsidRPr="002162D9" w:rsidRDefault="009741EB" w:rsidP="00D322B3">
      <w:pPr>
        <w:pStyle w:val="lneksmlouvytextPVL"/>
      </w:pPr>
      <w:r w:rsidRPr="002162D9">
        <w:t xml:space="preserve">Ukončení této smlouvy nemá vliv na trvání ustanovení týkajících se smluvních pokut, záruk, řešení sporů a dalších ustanovení, z jejichž povahy plyne, že mají zůstat v platnosti i po ukončení smlouvy. </w:t>
      </w:r>
    </w:p>
    <w:p w14:paraId="1C9F9F6A" w14:textId="77777777" w:rsidR="009741EB" w:rsidRPr="002162D9" w:rsidRDefault="009741EB" w:rsidP="00204CFF">
      <w:pPr>
        <w:pStyle w:val="Meziodstavce"/>
        <w:ind w:left="426" w:hanging="426"/>
        <w:rPr>
          <w:lang w:val="cs-CZ"/>
        </w:rPr>
      </w:pPr>
    </w:p>
    <w:p w14:paraId="32B37190" w14:textId="77777777" w:rsidR="009741EB" w:rsidRPr="002162D9" w:rsidRDefault="009741EB" w:rsidP="00D322B3">
      <w:pPr>
        <w:pStyle w:val="lneksmlouvytextPVL"/>
      </w:pPr>
      <w:r w:rsidRPr="002162D9">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sidR="00BE6455" w:rsidRPr="002162D9">
        <w:t> </w:t>
      </w:r>
      <w:r w:rsidRPr="002162D9">
        <w:t>k tomuto dni zanikají práva a povinnosti smlouvou založená. V těchto případech nemá žádná ze smluvních stran nárok na jakékoliv plnění, a to ani z titulu náhrady skutečné škody a</w:t>
      </w:r>
      <w:r w:rsidR="00BE6455" w:rsidRPr="002162D9">
        <w:t> </w:t>
      </w:r>
      <w:r w:rsidRPr="002162D9">
        <w:t>ušlého zisku.</w:t>
      </w:r>
    </w:p>
    <w:p w14:paraId="291862CD" w14:textId="77777777" w:rsidR="00CD0420" w:rsidRDefault="00CD0420" w:rsidP="00F749B4">
      <w:pPr>
        <w:pStyle w:val="Meziodstavce"/>
        <w:rPr>
          <w:lang w:val="cs-CZ"/>
        </w:rPr>
      </w:pPr>
    </w:p>
    <w:p w14:paraId="4C338BC8" w14:textId="77777777" w:rsidR="0040144E" w:rsidRPr="002162D9" w:rsidRDefault="0040144E" w:rsidP="00F749B4">
      <w:pPr>
        <w:pStyle w:val="Meziodstavce"/>
        <w:rPr>
          <w:lang w:val="cs-CZ"/>
        </w:rPr>
      </w:pPr>
    </w:p>
    <w:p w14:paraId="279322DF" w14:textId="77777777" w:rsidR="00433FC8" w:rsidRDefault="00433FC8" w:rsidP="00433FC8">
      <w:pPr>
        <w:pStyle w:val="lneksmlouvynadpisPVL"/>
      </w:pPr>
      <w:r w:rsidRPr="005706E4">
        <w:t>Pojištění</w:t>
      </w:r>
    </w:p>
    <w:p w14:paraId="52AD9B07" w14:textId="77777777" w:rsidR="00433FC8" w:rsidRPr="00E03931" w:rsidRDefault="00433FC8" w:rsidP="00D322B3">
      <w:pPr>
        <w:pStyle w:val="lneksmlouvytextPVL"/>
      </w:pPr>
      <w:r>
        <w:t xml:space="preserve">Zhotovitel předal objednateli před podpisem této smlouvy doklad o pojištění odpovědnosti zhotovitele za škodu způsobenou třetí osobě s výší pojistného plnění </w:t>
      </w:r>
      <w:r w:rsidRPr="00E03931">
        <w:t xml:space="preserve">minimálně </w:t>
      </w:r>
      <w:r w:rsidR="004D4E49">
        <w:t>10</w:t>
      </w:r>
      <w:r w:rsidRPr="00FD1DBE">
        <w:t>.000.000</w:t>
      </w:r>
      <w:r>
        <w:noBreakHyphen/>
        <w:t> </w:t>
      </w:r>
      <w:r w:rsidRPr="00FD1DBE">
        <w:t>Kč</w:t>
      </w:r>
      <w:r w:rsidRPr="00E03931">
        <w:t>.</w:t>
      </w:r>
    </w:p>
    <w:p w14:paraId="69214976" w14:textId="77777777" w:rsidR="00433FC8" w:rsidRPr="00B5419B" w:rsidRDefault="00433FC8" w:rsidP="00433FC8">
      <w:pPr>
        <w:pStyle w:val="Meziodstavce"/>
        <w:ind w:left="426" w:hanging="426"/>
      </w:pPr>
    </w:p>
    <w:p w14:paraId="3D0C1F9D" w14:textId="77777777" w:rsidR="00433FC8" w:rsidRDefault="00433FC8" w:rsidP="00D322B3">
      <w:pPr>
        <w:pStyle w:val="lneksmlouvytextPVL"/>
      </w:pPr>
      <w:r>
        <w:t>Zhotovitel se zavazuje, že předá objednateli doklad o stavebním a montážním pojištění díla, a to nejpozději do 15 dnů od převzetí staveniště.</w:t>
      </w:r>
    </w:p>
    <w:p w14:paraId="1525AB85" w14:textId="77777777" w:rsidR="00433FC8" w:rsidRDefault="00433FC8" w:rsidP="00433FC8">
      <w:pPr>
        <w:pStyle w:val="Meziodstavce"/>
        <w:ind w:left="426" w:hanging="426"/>
      </w:pPr>
    </w:p>
    <w:p w14:paraId="6131CCDB" w14:textId="77777777" w:rsidR="00433FC8" w:rsidRDefault="00433FC8" w:rsidP="00D322B3">
      <w:pPr>
        <w:pStyle w:val="lneksmlouvytextPVL"/>
      </w:pPr>
      <w:r>
        <w:t xml:space="preserve">Zhotovitel se současně zavazuje, že zajistí trvání výše uvedených pojištění alespoň do dne převzetí díla, nebo do dne odstranění poslední vady díla uvedené v zápisu o předání a převzetí díla, pokud bylo dílo převzato s vadami. Zhotovitel je povinen na základě výzvy objednatele prokázat splnění povinnosti podle předchozí věty nejpozději do 7 kalendářních dní od doručení výzvy k jejich doložení. </w:t>
      </w:r>
    </w:p>
    <w:p w14:paraId="4E8CC899" w14:textId="77777777" w:rsidR="00433FC8" w:rsidRDefault="00433FC8" w:rsidP="00433FC8">
      <w:pPr>
        <w:pStyle w:val="Meziodstavce"/>
        <w:ind w:left="426" w:hanging="426"/>
      </w:pPr>
    </w:p>
    <w:p w14:paraId="09F863A9" w14:textId="77777777" w:rsidR="00433FC8" w:rsidRDefault="00433FC8" w:rsidP="00D322B3">
      <w:pPr>
        <w:pStyle w:val="lneksmlouvytextPVL"/>
      </w:pPr>
      <w:r>
        <w:t xml:space="preserve">Zhotovitel odpovídá za jím způsobenou škodu v plném rozsahu i v případě, že její výše překročí výši pojistného plnění dle tohoto článku. </w:t>
      </w:r>
    </w:p>
    <w:p w14:paraId="19140837" w14:textId="77777777" w:rsidR="00433FC8" w:rsidRDefault="00433FC8" w:rsidP="00433FC8">
      <w:pPr>
        <w:pStyle w:val="Meziodstavce"/>
        <w:ind w:left="426" w:hanging="426"/>
      </w:pPr>
    </w:p>
    <w:p w14:paraId="308BD3D6" w14:textId="77777777" w:rsidR="00433FC8" w:rsidRPr="00D23813" w:rsidRDefault="00433FC8" w:rsidP="00D322B3">
      <w:pPr>
        <w:pStyle w:val="lneksmlouvytextPVL"/>
      </w:pPr>
      <w:r>
        <w:t>Pokud zhotovitel nesplní povinnost uvedenou v odst. 2.</w:t>
      </w:r>
      <w:r w:rsidRPr="00B816FA">
        <w:t xml:space="preserve"> nebo</w:t>
      </w:r>
      <w:r>
        <w:t xml:space="preserve"> odst. 3.</w:t>
      </w:r>
      <w:r w:rsidRPr="00B816FA">
        <w:t xml:space="preserve"> tohoto článku</w:t>
      </w:r>
      <w:r>
        <w:t>, je</w:t>
      </w:r>
      <w:r w:rsidRPr="00B816FA">
        <w:t> </w:t>
      </w:r>
      <w:r>
        <w:t>o</w:t>
      </w:r>
      <w:r w:rsidRPr="000703BE">
        <w:t>bjednatel oprávněn od</w:t>
      </w:r>
      <w:r>
        <w:t xml:space="preserve"> této</w:t>
      </w:r>
      <w:r w:rsidRPr="000703BE">
        <w:t xml:space="preserve"> smlouvy odstoupit. </w:t>
      </w:r>
      <w:r>
        <w:t>V případě, že objednatel od této smlouvy odstoupí z důvodu nesplnění povinnosti zhotovitele uvedené v odst. 2 tohoto článku, nemá zhotovitel právo na náhradu jakýchkoliv nákladů vynaložených v souvislosti s touto smlouvou.</w:t>
      </w:r>
    </w:p>
    <w:p w14:paraId="4360E074" w14:textId="77777777" w:rsidR="00CF305C" w:rsidRPr="000703BE" w:rsidRDefault="00CF305C" w:rsidP="00CF305C">
      <w:pPr>
        <w:pStyle w:val="lneksmlouvynadpisPVL"/>
      </w:pPr>
      <w:r w:rsidRPr="000703BE">
        <w:lastRenderedPageBreak/>
        <w:t>Zajištění závazků zhotovitele – bankovní záruk</w:t>
      </w:r>
      <w:r>
        <w:t>y a pojištění záruky ve prospěch objednatele</w:t>
      </w:r>
    </w:p>
    <w:p w14:paraId="768F9861" w14:textId="77777777" w:rsidR="00CF305C" w:rsidRDefault="00CF305C" w:rsidP="00CF305C">
      <w:pPr>
        <w:pStyle w:val="2lneksmlouvytextPVL"/>
        <w:numPr>
          <w:ilvl w:val="1"/>
          <w:numId w:val="4"/>
        </w:numPr>
        <w:spacing w:before="0" w:after="0"/>
        <w:ind w:left="426" w:hanging="426"/>
      </w:pPr>
      <w:bookmarkStart w:id="21" w:name="_Ref2156057"/>
      <w:bookmarkStart w:id="22" w:name="_Ref2162478"/>
      <w:r>
        <w:t xml:space="preserve">Zhotovitel je povinen </w:t>
      </w:r>
      <w:bookmarkEnd w:id="21"/>
      <w:r>
        <w:t>ve prospěch objednatele zajistit</w:t>
      </w:r>
      <w:bookmarkEnd w:id="22"/>
    </w:p>
    <w:p w14:paraId="7DD5C40F" w14:textId="77777777" w:rsidR="00CF305C" w:rsidRDefault="00CF305C" w:rsidP="00CF305C">
      <w:pPr>
        <w:pStyle w:val="3SeznamsmlouvaPVL"/>
        <w:numPr>
          <w:ilvl w:val="2"/>
          <w:numId w:val="4"/>
        </w:numPr>
        <w:ind w:left="850" w:hanging="425"/>
      </w:pPr>
      <w:bookmarkStart w:id="23" w:name="_Ref2156285"/>
      <w:r>
        <w:t>bankovní záruku nebo pojištění záruky ve prospěch objednatele (tzv. performance bond) za řádné provedení díla a</w:t>
      </w:r>
      <w:bookmarkEnd w:id="23"/>
    </w:p>
    <w:p w14:paraId="0CCF7959" w14:textId="77777777" w:rsidR="00CF305C" w:rsidRDefault="00CF305C" w:rsidP="00CF305C">
      <w:pPr>
        <w:pStyle w:val="3SeznamsmlouvaPVL"/>
        <w:numPr>
          <w:ilvl w:val="2"/>
          <w:numId w:val="4"/>
        </w:numPr>
        <w:ind w:left="850" w:hanging="425"/>
      </w:pPr>
      <w:bookmarkStart w:id="24" w:name="_Ref2156323"/>
      <w:r>
        <w:t xml:space="preserve">bankovní záruku nebo pojištění záruky ve prospěch objednatele (tzv. </w:t>
      </w:r>
      <w:proofErr w:type="spellStart"/>
      <w:r>
        <w:t>maintenance</w:t>
      </w:r>
      <w:proofErr w:type="spellEnd"/>
      <w:r>
        <w:t xml:space="preserve"> bond) za záruční opravy.</w:t>
      </w:r>
      <w:bookmarkEnd w:id="24"/>
    </w:p>
    <w:p w14:paraId="0E6F1597" w14:textId="77777777" w:rsidR="00CF305C" w:rsidRDefault="00CF305C" w:rsidP="00CF305C">
      <w:pPr>
        <w:pStyle w:val="3SeznamsmlouvaPVL"/>
        <w:tabs>
          <w:tab w:val="clear" w:pos="851"/>
        </w:tabs>
        <w:ind w:left="0" w:firstLine="0"/>
      </w:pPr>
    </w:p>
    <w:p w14:paraId="569BF58E" w14:textId="77777777" w:rsidR="00CF305C" w:rsidRDefault="00CF305C" w:rsidP="00CF305C">
      <w:pPr>
        <w:pStyle w:val="2lneksmlouvytextPVL"/>
        <w:numPr>
          <w:ilvl w:val="1"/>
          <w:numId w:val="4"/>
        </w:numPr>
        <w:spacing w:before="0" w:after="0"/>
        <w:ind w:left="426" w:hanging="426"/>
      </w:pPr>
      <w:bookmarkStart w:id="25" w:name="_Ref260895"/>
      <w:r>
        <w:t>Zhotovitel je povinen předložit objednateli originály záručních listin v případě bankovní záruky nebo originál pojistného certifikátu v případě pojištění záruky ve prospěch objednatele ke shora uvedeným bankovním zárukám nebo pojištění záruky splňující podmínky tohoto článku</w:t>
      </w:r>
    </w:p>
    <w:p w14:paraId="38282F2A" w14:textId="77777777" w:rsidR="00CF305C" w:rsidRDefault="00CF305C" w:rsidP="00CF305C">
      <w:pPr>
        <w:pStyle w:val="3SeznamsmlouvaPVL"/>
        <w:numPr>
          <w:ilvl w:val="2"/>
          <w:numId w:val="4"/>
        </w:numPr>
        <w:ind w:left="850" w:hanging="425"/>
      </w:pPr>
      <w:r>
        <w:t>nejpozději do 10 pracovních dní od předání staveniště v případě bankovní záruky nebo pojištění záruky ve prospěch objednatele za řádné provedení díla,</w:t>
      </w:r>
    </w:p>
    <w:p w14:paraId="78A62B48" w14:textId="77777777" w:rsidR="00CF305C" w:rsidRDefault="00CF305C" w:rsidP="00CF305C">
      <w:pPr>
        <w:pStyle w:val="3SeznamsmlouvaPVL"/>
        <w:numPr>
          <w:ilvl w:val="2"/>
          <w:numId w:val="4"/>
        </w:numPr>
        <w:ind w:left="850" w:hanging="425"/>
      </w:pPr>
      <w:r>
        <w:t>nejpozději při ukončení přejímacího řízení v případě bankovní záruky nebo pojištění záruky ve prospěch objednatele za záruční opravy.</w:t>
      </w:r>
      <w:bookmarkEnd w:id="25"/>
    </w:p>
    <w:p w14:paraId="19D75EDF" w14:textId="77777777" w:rsidR="00CF305C" w:rsidRDefault="00CF305C" w:rsidP="00CF305C">
      <w:pPr>
        <w:pStyle w:val="3SeznamsmlouvaPVL"/>
        <w:ind w:left="0" w:firstLine="0"/>
      </w:pPr>
    </w:p>
    <w:p w14:paraId="765F5245" w14:textId="77777777" w:rsidR="00CF305C" w:rsidRDefault="00CF305C" w:rsidP="00CF305C">
      <w:pPr>
        <w:pStyle w:val="2lneksmlouvytextPVL"/>
        <w:numPr>
          <w:ilvl w:val="1"/>
          <w:numId w:val="4"/>
        </w:numPr>
        <w:spacing w:before="0" w:after="0"/>
        <w:ind w:left="426" w:hanging="426"/>
      </w:pPr>
      <w:r>
        <w:t>Ze záručních listin k bankovním zárukám nebo originálu pojistného certifikátu v případě pojištění záruky ve prospěch objednatele musí vyplývat závazek jejího výstavce, že po dobu trvání bankovní záruky nebo pojištění záruky ve prospěch objednatele bez možnosti uplatnění připomínek vyplatí bankovní ústav či pojišťovna objednateli na jeho písemnou výzvu požadované finanční prostředky, a to až do výše celkové zaručené částky. V případě pojištění záruky ve prospěch objednatele, objednatel vylučuje možnost jakékoliv spoluúčasti objednatele ale i zhotovitele na pojistné smlouvě mezi pojišťovacím ústavem a zhotovitelem.</w:t>
      </w:r>
    </w:p>
    <w:p w14:paraId="3EF1236D" w14:textId="77777777" w:rsidR="00CF305C" w:rsidRDefault="00CF305C" w:rsidP="00CF305C">
      <w:pPr>
        <w:pStyle w:val="2lneksmlouvytextPVL"/>
        <w:spacing w:before="0" w:after="0"/>
        <w:ind w:left="0" w:firstLine="0"/>
      </w:pPr>
    </w:p>
    <w:p w14:paraId="43E8DFEB" w14:textId="77777777" w:rsidR="00CF305C" w:rsidRDefault="00CF305C" w:rsidP="00CF305C">
      <w:pPr>
        <w:pStyle w:val="2lneksmlouvytextPVL"/>
        <w:numPr>
          <w:ilvl w:val="1"/>
          <w:numId w:val="4"/>
        </w:numPr>
        <w:spacing w:before="0" w:after="0"/>
        <w:ind w:left="426" w:hanging="426"/>
      </w:pPr>
      <w:bookmarkStart w:id="26" w:name="_Ref19269272"/>
      <w:r>
        <w:t>Celková zaručená částka nesmí být nižší než</w:t>
      </w:r>
      <w:bookmarkEnd w:id="26"/>
    </w:p>
    <w:p w14:paraId="57E3139C" w14:textId="77777777" w:rsidR="00CF305C" w:rsidRDefault="00CF305C" w:rsidP="00CF305C">
      <w:pPr>
        <w:pStyle w:val="3SeznamsmlouvaPVL"/>
        <w:numPr>
          <w:ilvl w:val="2"/>
          <w:numId w:val="4"/>
        </w:numPr>
        <w:ind w:left="850" w:hanging="425"/>
      </w:pPr>
      <w:bookmarkStart w:id="27" w:name="_Ref19269280"/>
      <w:r>
        <w:t>5 % z ceny díla sjednané ve smlouvě k okamžiku nabytí její platnosti zaokrouhlené na celé Kč v případě bankovní záruky nebo pojištění záruky ve prospěch objednatele za řádné provedení díla,</w:t>
      </w:r>
      <w:bookmarkEnd w:id="27"/>
    </w:p>
    <w:p w14:paraId="3D742E53" w14:textId="77777777" w:rsidR="00CF305C" w:rsidRDefault="00CF305C" w:rsidP="00CF305C">
      <w:pPr>
        <w:pStyle w:val="3SeznamsmlouvaPVL"/>
        <w:numPr>
          <w:ilvl w:val="2"/>
          <w:numId w:val="4"/>
        </w:numPr>
        <w:ind w:left="850" w:hanging="425"/>
      </w:pPr>
      <w:r>
        <w:t>2,5 % z ceny díla platné dle posledního dodatku smlouvy zaokrouhlené na celé Kč v případě bankovní záruky nebo pojištění záruky ve prospěch objednatele za záruční opravy.</w:t>
      </w:r>
    </w:p>
    <w:p w14:paraId="2D21FA26" w14:textId="77777777" w:rsidR="00CF305C" w:rsidRDefault="00CF305C" w:rsidP="00CF305C">
      <w:pPr>
        <w:pStyle w:val="3SeznamsmlouvaPVL"/>
        <w:ind w:left="0" w:firstLine="0"/>
      </w:pPr>
    </w:p>
    <w:p w14:paraId="0B864F09" w14:textId="2AC1E88F" w:rsidR="00CF305C" w:rsidRDefault="00CF305C" w:rsidP="00CF305C">
      <w:pPr>
        <w:pStyle w:val="2lneksmlouvytextPVL"/>
        <w:numPr>
          <w:ilvl w:val="1"/>
          <w:numId w:val="4"/>
        </w:numPr>
        <w:spacing w:before="0" w:after="0"/>
        <w:ind w:left="426" w:hanging="426"/>
      </w:pPr>
      <w:r>
        <w:t xml:space="preserve">V případě výše zaručené částky dle odst. </w:t>
      </w:r>
      <w:r>
        <w:fldChar w:fldCharType="begin"/>
      </w:r>
      <w:r>
        <w:instrText xml:space="preserve"> REF _Ref19269272 \n \h </w:instrText>
      </w:r>
      <w:r>
        <w:fldChar w:fldCharType="separate"/>
      </w:r>
      <w:r w:rsidR="0073168B">
        <w:t>4</w:t>
      </w:r>
      <w:r>
        <w:fldChar w:fldCharType="end"/>
      </w:r>
      <w:r>
        <w:t xml:space="preserve">. písm. </w:t>
      </w:r>
      <w:r>
        <w:fldChar w:fldCharType="begin"/>
      </w:r>
      <w:r>
        <w:instrText xml:space="preserve"> REF _Ref19269280 \n \h </w:instrText>
      </w:r>
      <w:r>
        <w:fldChar w:fldCharType="separate"/>
      </w:r>
      <w:r w:rsidR="0073168B">
        <w:t>a)</w:t>
      </w:r>
      <w:r>
        <w:fldChar w:fldCharType="end"/>
      </w:r>
      <w:r>
        <w:t xml:space="preserve"> tohoto článku nemá jakákoliv následná změna ceny díla na celkovou výši zaručené částky vliv.</w:t>
      </w:r>
    </w:p>
    <w:p w14:paraId="3A92CDD5" w14:textId="77777777" w:rsidR="00CF305C" w:rsidRDefault="00CF305C" w:rsidP="00CF305C">
      <w:pPr>
        <w:pStyle w:val="2lneksmlouvytextPVL"/>
        <w:spacing w:before="0" w:after="0"/>
        <w:ind w:left="0" w:firstLine="0"/>
      </w:pPr>
    </w:p>
    <w:p w14:paraId="2CEF3BBF" w14:textId="77777777" w:rsidR="00CF305C" w:rsidRDefault="00CF305C" w:rsidP="00CF305C">
      <w:pPr>
        <w:pStyle w:val="2lneksmlouvytextPVL"/>
        <w:numPr>
          <w:ilvl w:val="1"/>
          <w:numId w:val="4"/>
        </w:numPr>
        <w:spacing w:before="0" w:after="0"/>
        <w:ind w:left="426" w:hanging="426"/>
      </w:pPr>
      <w:bookmarkStart w:id="28" w:name="_Ref2162485"/>
      <w:r>
        <w:t>Doba trvání bankovní záruky nebo pojištění záruky ve prospěch objednatele za řádně provedení díla musí přesahovat termín k předání dokončeného díla alespoň o 3 měsíce. V případě prodloužení termínu k předání dokončeného díla je zhotovitel povinen předložit doklad o prodloužení doby trvání bankovní záruky alespoň o dobu takového prodloužení, a to nejpozději ke dni nabytí platnosti souvisejícího dodatku ke smlouvě.</w:t>
      </w:r>
      <w:bookmarkEnd w:id="28"/>
    </w:p>
    <w:p w14:paraId="70D3E048" w14:textId="77777777" w:rsidR="00CF305C" w:rsidRDefault="00CF305C" w:rsidP="00CF305C">
      <w:pPr>
        <w:pStyle w:val="2lneksmlouvytextPVL"/>
        <w:spacing w:before="0" w:after="0"/>
        <w:ind w:left="0" w:firstLine="0"/>
      </w:pPr>
    </w:p>
    <w:p w14:paraId="0B501874" w14:textId="77777777" w:rsidR="00CF305C" w:rsidRDefault="00CF305C" w:rsidP="00CF305C">
      <w:pPr>
        <w:pStyle w:val="2lneksmlouvytextPVL"/>
        <w:numPr>
          <w:ilvl w:val="1"/>
          <w:numId w:val="4"/>
        </w:numPr>
        <w:spacing w:before="0" w:after="0"/>
        <w:ind w:left="426" w:hanging="426"/>
      </w:pPr>
      <w:r>
        <w:t>Doba trvání bankovní záruky nebo pojištění záruky ve prospěch objednatele za záruční opravy musí přesahovat konec záruční doby záruky za jakost díla alespoň o 3 měsíce.</w:t>
      </w:r>
    </w:p>
    <w:p w14:paraId="1AC6DC01" w14:textId="77777777" w:rsidR="00CF305C" w:rsidRDefault="00CF305C" w:rsidP="00CF305C">
      <w:pPr>
        <w:pStyle w:val="2lneksmlouvytextPVL"/>
        <w:spacing w:before="0" w:after="0"/>
        <w:ind w:left="0" w:firstLine="0"/>
      </w:pPr>
    </w:p>
    <w:p w14:paraId="59F2DF3D" w14:textId="77777777" w:rsidR="00CF305C" w:rsidRDefault="00CF305C" w:rsidP="00CF305C">
      <w:pPr>
        <w:pStyle w:val="2lneksmlouvytextPVL"/>
        <w:numPr>
          <w:ilvl w:val="1"/>
          <w:numId w:val="4"/>
        </w:numPr>
        <w:spacing w:before="0" w:after="0"/>
        <w:ind w:left="426" w:hanging="426"/>
      </w:pPr>
      <w:r>
        <w:t>Objednatel je oprávněn vyzvat výstavce k vyplacení finančních prostředků</w:t>
      </w:r>
    </w:p>
    <w:p w14:paraId="556B0EEF" w14:textId="77777777" w:rsidR="00CF305C" w:rsidRDefault="00CF305C" w:rsidP="00CF305C">
      <w:pPr>
        <w:pStyle w:val="3SeznamsmlouvaPVL"/>
        <w:numPr>
          <w:ilvl w:val="2"/>
          <w:numId w:val="4"/>
        </w:numPr>
        <w:ind w:left="850" w:hanging="425"/>
      </w:pPr>
      <w:r>
        <w:t>pokud v případě bankovní záruky nebo pojištění záruky ve prospěch objednatele za řádné provedení díla zhotovitel řádně a včas neprovede dílo, neodstraní případné vady díla nebo nesplní jinou svoji povinnost stanovenou ve smlouvě nebo z ní přiměřeně odvoditelnou,</w:t>
      </w:r>
    </w:p>
    <w:p w14:paraId="0728D69F" w14:textId="77777777" w:rsidR="00CF305C" w:rsidRDefault="00CF305C" w:rsidP="00CF305C">
      <w:pPr>
        <w:pStyle w:val="3SeznamsmlouvaPVL"/>
        <w:numPr>
          <w:ilvl w:val="2"/>
          <w:numId w:val="4"/>
        </w:numPr>
        <w:ind w:left="850" w:hanging="425"/>
      </w:pPr>
      <w:r>
        <w:t>pokud v případě bankovní záruky nebo pojištění záruky ve prospěch objednatele za záruční opravy zhotovitel řádně a včas neprovede záruční opravu, jíž je povinen provést na základě záruky za jakost díla.</w:t>
      </w:r>
    </w:p>
    <w:p w14:paraId="44BE458A" w14:textId="77777777" w:rsidR="00CF305C" w:rsidRDefault="00CF305C" w:rsidP="00CF305C">
      <w:pPr>
        <w:pStyle w:val="3SeznamsmlouvaPVL"/>
        <w:ind w:left="0" w:firstLine="0"/>
      </w:pPr>
    </w:p>
    <w:p w14:paraId="527E8650" w14:textId="77777777" w:rsidR="00CF305C" w:rsidRDefault="00CF305C" w:rsidP="00CF305C">
      <w:pPr>
        <w:pStyle w:val="2lneksmlouvytextPVL"/>
        <w:numPr>
          <w:ilvl w:val="1"/>
          <w:numId w:val="4"/>
        </w:numPr>
        <w:spacing w:before="0" w:after="0"/>
        <w:ind w:left="426" w:hanging="426"/>
      </w:pPr>
      <w:r>
        <w:t>Objednatel je povinen uvolnit dosud nezaniklou bankovní záruku nebo pojištění záruky ve prospěch objednatele za řádné provedení díla včetně případného vrácení záruční listiny nebo originálu pojistného certifikátu zhotoviteli bez zbytečného odkladu po</w:t>
      </w:r>
    </w:p>
    <w:p w14:paraId="5AF39A54" w14:textId="77777777" w:rsidR="00CF305C" w:rsidRDefault="00CF305C" w:rsidP="00CF305C">
      <w:pPr>
        <w:pStyle w:val="3SeznamsmlouvaPVL"/>
        <w:numPr>
          <w:ilvl w:val="2"/>
          <w:numId w:val="4"/>
        </w:numPr>
        <w:ind w:left="850" w:hanging="425"/>
      </w:pPr>
      <w:r>
        <w:t>ukončení přejímacího řízení,</w:t>
      </w:r>
    </w:p>
    <w:p w14:paraId="4E747E9A" w14:textId="77777777" w:rsidR="00CF305C" w:rsidRDefault="00CF305C" w:rsidP="00CF305C">
      <w:pPr>
        <w:pStyle w:val="3SeznamsmlouvaPVL"/>
        <w:numPr>
          <w:ilvl w:val="2"/>
          <w:numId w:val="4"/>
        </w:numPr>
        <w:ind w:left="850" w:hanging="425"/>
      </w:pPr>
      <w:r>
        <w:lastRenderedPageBreak/>
        <w:t>odstranění případných vad díla,</w:t>
      </w:r>
    </w:p>
    <w:p w14:paraId="6629BDF9" w14:textId="77777777" w:rsidR="00CF305C" w:rsidRDefault="00CF305C" w:rsidP="00CF305C">
      <w:pPr>
        <w:pStyle w:val="3SeznamsmlouvaPVL"/>
        <w:numPr>
          <w:ilvl w:val="2"/>
          <w:numId w:val="4"/>
        </w:numPr>
        <w:ind w:left="850" w:hanging="425"/>
      </w:pPr>
      <w:r>
        <w:t>finančním vypořádání případných smluvních pokut, na jejichž zaplacení vznikl objednateli nárok v souvislosti se Smlouvou,</w:t>
      </w:r>
    </w:p>
    <w:p w14:paraId="6A69E61A" w14:textId="77777777" w:rsidR="00CF305C" w:rsidRDefault="00CF305C" w:rsidP="00CF305C">
      <w:pPr>
        <w:pStyle w:val="3SeznamsmlouvaPVL"/>
        <w:numPr>
          <w:ilvl w:val="2"/>
          <w:numId w:val="4"/>
        </w:numPr>
        <w:ind w:left="850" w:hanging="425"/>
      </w:pPr>
      <w:r>
        <w:t>finančním vypořádání případných škod, na jejichž náhradu vznikl objednateli nárok v souvislosti se smlouvou,</w:t>
      </w:r>
    </w:p>
    <w:p w14:paraId="7BAD5BD1" w14:textId="77777777" w:rsidR="00CF305C" w:rsidRDefault="00CF305C" w:rsidP="00CF305C">
      <w:pPr>
        <w:pStyle w:val="4SamostatntextpodlnekPVL"/>
        <w:spacing w:before="0" w:after="0"/>
      </w:pPr>
      <w:r>
        <w:t>podle toho, která z uvedených skutečností nastane později.</w:t>
      </w:r>
    </w:p>
    <w:p w14:paraId="44A8621A" w14:textId="77777777" w:rsidR="00CF305C" w:rsidRDefault="00CF305C" w:rsidP="00CF305C">
      <w:pPr>
        <w:pStyle w:val="4SamostatntextpodlnekPVL"/>
        <w:spacing w:before="0" w:after="0"/>
        <w:ind w:left="0"/>
      </w:pPr>
    </w:p>
    <w:p w14:paraId="0AC85EFC" w14:textId="77777777" w:rsidR="00CF305C" w:rsidRDefault="00CF305C" w:rsidP="00CF305C">
      <w:pPr>
        <w:pStyle w:val="2lneksmlouvytextPVL"/>
        <w:numPr>
          <w:ilvl w:val="1"/>
          <w:numId w:val="4"/>
        </w:numPr>
        <w:spacing w:before="0" w:after="0"/>
        <w:ind w:left="426" w:hanging="426"/>
      </w:pPr>
      <w:r>
        <w:t>Objednatel je povinen uvolnit dosud nezaniklou bankovní záruku nebo pojištění záruky ve prospěch objednatele za záruční opravy včetně případného vrácení záruční listiny nebo originálu pojistného certifikátu zhotoviteli bez zbytečného odkladu po</w:t>
      </w:r>
    </w:p>
    <w:p w14:paraId="43F08D5D" w14:textId="77777777" w:rsidR="00CF305C" w:rsidRDefault="00CF305C" w:rsidP="00CF305C">
      <w:pPr>
        <w:pStyle w:val="3SeznamsmlouvaPVL"/>
        <w:numPr>
          <w:ilvl w:val="2"/>
          <w:numId w:val="4"/>
        </w:numPr>
        <w:ind w:left="850" w:hanging="425"/>
      </w:pPr>
      <w:r>
        <w:t>konci záruční doby záruky za jakost díla,</w:t>
      </w:r>
    </w:p>
    <w:p w14:paraId="7E6BFBE1" w14:textId="77777777" w:rsidR="00CF305C" w:rsidRDefault="00CF305C" w:rsidP="00CF305C">
      <w:pPr>
        <w:pStyle w:val="3SeznamsmlouvaPVL"/>
        <w:numPr>
          <w:ilvl w:val="2"/>
          <w:numId w:val="4"/>
        </w:numPr>
        <w:ind w:left="850" w:hanging="425"/>
      </w:pPr>
      <w:r>
        <w:t>finančním vypořádání případné smluvní pokuty dle čl. IX. odst. 1. písm. e) této smlouvy, na jejíž zaplacení vznikl objednateli nárok v souvislosti se smlouvou;</w:t>
      </w:r>
    </w:p>
    <w:p w14:paraId="0FAAD170" w14:textId="77777777" w:rsidR="00CF305C" w:rsidRDefault="00CF305C" w:rsidP="00CF305C">
      <w:pPr>
        <w:pStyle w:val="3SeznamsmlouvaPVL"/>
        <w:numPr>
          <w:ilvl w:val="2"/>
          <w:numId w:val="4"/>
        </w:numPr>
        <w:ind w:left="850" w:hanging="425"/>
      </w:pPr>
      <w:r>
        <w:t>finančním vypořádání případných škod, na jejichž náhradu vznikl objednateli nárok v souvislosti se smlouvou,</w:t>
      </w:r>
    </w:p>
    <w:p w14:paraId="06D4848D" w14:textId="44C2138C" w:rsidR="00323690" w:rsidRDefault="00CF305C" w:rsidP="00CF305C">
      <w:pPr>
        <w:pStyle w:val="lneksmlouvytextPVL"/>
        <w:numPr>
          <w:ilvl w:val="0"/>
          <w:numId w:val="0"/>
        </w:numPr>
        <w:ind w:left="426"/>
      </w:pPr>
      <w:r>
        <w:t>podle toho, která z uvedených skutečností nastane později.</w:t>
      </w:r>
    </w:p>
    <w:p w14:paraId="3880309A" w14:textId="77777777" w:rsidR="0040144E" w:rsidRDefault="0040144E" w:rsidP="0040144E">
      <w:pPr>
        <w:pStyle w:val="lneksmlouvytextPVL"/>
        <w:numPr>
          <w:ilvl w:val="0"/>
          <w:numId w:val="0"/>
        </w:numPr>
        <w:ind w:left="426" w:hanging="426"/>
      </w:pPr>
    </w:p>
    <w:p w14:paraId="23616417" w14:textId="77777777" w:rsidR="0040144E" w:rsidRDefault="0040144E" w:rsidP="0040144E">
      <w:pPr>
        <w:pStyle w:val="lneksmlouvytextPVL"/>
        <w:numPr>
          <w:ilvl w:val="0"/>
          <w:numId w:val="0"/>
        </w:numPr>
        <w:ind w:left="426" w:hanging="426"/>
      </w:pPr>
    </w:p>
    <w:p w14:paraId="1B92A117" w14:textId="77777777" w:rsidR="009741EB" w:rsidRPr="002162D9" w:rsidRDefault="009741EB" w:rsidP="00E34209">
      <w:pPr>
        <w:pStyle w:val="lneksmlouvynadpisPVL"/>
        <w:rPr>
          <w:lang w:val="cs-CZ"/>
        </w:rPr>
      </w:pPr>
      <w:r w:rsidRPr="002162D9">
        <w:rPr>
          <w:lang w:val="cs-CZ"/>
        </w:rPr>
        <w:t xml:space="preserve">Řešení sporů </w:t>
      </w:r>
    </w:p>
    <w:p w14:paraId="633AB32A" w14:textId="6D5F77D1" w:rsidR="009741EB" w:rsidRPr="002162D9" w:rsidRDefault="009741EB" w:rsidP="0040144E">
      <w:pPr>
        <w:pStyle w:val="lneksmlouvytextPVL"/>
        <w:rPr>
          <w:rStyle w:val="Siln"/>
          <w:rFonts w:cs="Arial"/>
          <w:b w:val="0"/>
          <w:bCs w:val="0"/>
        </w:rPr>
      </w:pPr>
      <w:r w:rsidRPr="002162D9">
        <w:rPr>
          <w:rStyle w:val="Siln"/>
          <w:rFonts w:cs="Arial"/>
          <w:b w:val="0"/>
          <w:bCs w:val="0"/>
        </w:rPr>
        <w:t>Smluvní strany budou řešit případné spory týkající se plnění této smlouvy především vzájemným jednáním zástupců smluvních stran, a to na základě výzvy jedné ze stran, zpravidla do</w:t>
      </w:r>
      <w:r w:rsidR="00236CD0">
        <w:rPr>
          <w:rStyle w:val="Siln"/>
          <w:rFonts w:cs="Arial"/>
          <w:b w:val="0"/>
          <w:bCs w:val="0"/>
        </w:rPr>
        <w:t> </w:t>
      </w:r>
      <w:r w:rsidRPr="002162D9">
        <w:rPr>
          <w:rStyle w:val="Siln"/>
          <w:rFonts w:cs="Arial"/>
          <w:b w:val="0"/>
          <w:bCs w:val="0"/>
        </w:rPr>
        <w:t>5</w:t>
      </w:r>
      <w:r w:rsidR="00236CD0">
        <w:rPr>
          <w:rStyle w:val="Siln"/>
          <w:rFonts w:cs="Arial"/>
          <w:b w:val="0"/>
          <w:bCs w:val="0"/>
        </w:rPr>
        <w:t> </w:t>
      </w:r>
      <w:r w:rsidRPr="002162D9">
        <w:rPr>
          <w:rStyle w:val="Siln"/>
          <w:rFonts w:cs="Arial"/>
          <w:b w:val="0"/>
          <w:bCs w:val="0"/>
        </w:rPr>
        <w:t>kalendářních dní od zjištění porušení povinností plynoucích z</w:t>
      </w:r>
      <w:r w:rsidR="0040144E">
        <w:rPr>
          <w:rStyle w:val="Siln"/>
          <w:rFonts w:cs="Arial"/>
          <w:b w:val="0"/>
          <w:bCs w:val="0"/>
        </w:rPr>
        <w:t> </w:t>
      </w:r>
      <w:r w:rsidRPr="002162D9">
        <w:rPr>
          <w:rStyle w:val="Siln"/>
          <w:rFonts w:cs="Arial"/>
          <w:b w:val="0"/>
          <w:bCs w:val="0"/>
        </w:rPr>
        <w:t>této smlouvy.</w:t>
      </w:r>
    </w:p>
    <w:p w14:paraId="5DF83ADB" w14:textId="77777777" w:rsidR="00F85640" w:rsidRPr="002162D9" w:rsidRDefault="00F85640" w:rsidP="0040144E">
      <w:pPr>
        <w:pStyle w:val="Meziodstavce"/>
        <w:ind w:left="426" w:hanging="426"/>
        <w:rPr>
          <w:rStyle w:val="Siln"/>
          <w:rFonts w:cs="Arial"/>
          <w:b w:val="0"/>
          <w:bCs w:val="0"/>
          <w:lang w:val="cs-CZ"/>
        </w:rPr>
      </w:pPr>
    </w:p>
    <w:p w14:paraId="16F6D348" w14:textId="2D08F1EA" w:rsidR="009741EB" w:rsidRPr="002162D9" w:rsidRDefault="009741EB" w:rsidP="0040144E">
      <w:pPr>
        <w:pStyle w:val="lneksmlouvytextPVL"/>
        <w:rPr>
          <w:rStyle w:val="Siln"/>
          <w:b w:val="0"/>
          <w:bCs w:val="0"/>
        </w:rPr>
      </w:pPr>
      <w:r w:rsidRPr="002162D9">
        <w:rPr>
          <w:rStyle w:val="Siln"/>
          <w:rFonts w:cs="Arial"/>
          <w:b w:val="0"/>
          <w:bCs w:val="0"/>
        </w:rPr>
        <w:t>Všechny spory vznikající z</w:t>
      </w:r>
      <w:r w:rsidR="0040144E">
        <w:rPr>
          <w:rStyle w:val="Siln"/>
          <w:rFonts w:cs="Arial"/>
          <w:b w:val="0"/>
          <w:bCs w:val="0"/>
        </w:rPr>
        <w:t> </w:t>
      </w:r>
      <w:r w:rsidRPr="002162D9">
        <w:rPr>
          <w:rStyle w:val="Siln"/>
          <w:rFonts w:cs="Arial"/>
          <w:b w:val="0"/>
          <w:bCs w:val="0"/>
        </w:rPr>
        <w:t>této smlouvy a v</w:t>
      </w:r>
      <w:r w:rsidR="0040144E">
        <w:rPr>
          <w:rStyle w:val="Siln"/>
          <w:rFonts w:cs="Arial"/>
          <w:b w:val="0"/>
          <w:bCs w:val="0"/>
        </w:rPr>
        <w:t> </w:t>
      </w:r>
      <w:r w:rsidRPr="002162D9">
        <w:rPr>
          <w:rStyle w:val="Siln"/>
          <w:rFonts w:cs="Arial"/>
          <w:b w:val="0"/>
          <w:bCs w:val="0"/>
        </w:rPr>
        <w:t>souvislosti s</w:t>
      </w:r>
      <w:r w:rsidR="0040144E">
        <w:rPr>
          <w:rStyle w:val="Siln"/>
          <w:rFonts w:cs="Arial"/>
          <w:b w:val="0"/>
          <w:bCs w:val="0"/>
        </w:rPr>
        <w:t> </w:t>
      </w:r>
      <w:r w:rsidRPr="002162D9">
        <w:rPr>
          <w:rStyle w:val="Siln"/>
          <w:rFonts w:cs="Arial"/>
          <w:b w:val="0"/>
          <w:bCs w:val="0"/>
        </w:rPr>
        <w:t xml:space="preserve">ní budou rozhodovány příslušným soudem České republiky. </w:t>
      </w:r>
    </w:p>
    <w:p w14:paraId="4B3565B7" w14:textId="77777777" w:rsidR="0040144E" w:rsidRDefault="0040144E" w:rsidP="0040144E">
      <w:pPr>
        <w:spacing w:after="0" w:line="240" w:lineRule="auto"/>
      </w:pPr>
    </w:p>
    <w:p w14:paraId="45A1C1B6" w14:textId="77777777" w:rsidR="0040144E" w:rsidRPr="002162D9" w:rsidRDefault="0040144E" w:rsidP="00E34209">
      <w:pPr>
        <w:pStyle w:val="Meziodstavce"/>
        <w:rPr>
          <w:lang w:val="cs-CZ"/>
        </w:rPr>
      </w:pPr>
    </w:p>
    <w:p w14:paraId="1CCE5809" w14:textId="77777777" w:rsidR="009741EB" w:rsidRPr="002162D9" w:rsidRDefault="009741EB" w:rsidP="00E34209">
      <w:pPr>
        <w:pStyle w:val="lneksmlouvynadpisPVL"/>
        <w:rPr>
          <w:lang w:val="cs-CZ"/>
        </w:rPr>
      </w:pPr>
      <w:r w:rsidRPr="002162D9">
        <w:rPr>
          <w:lang w:val="cs-CZ"/>
        </w:rPr>
        <w:t>Závěrečná ustanovení</w:t>
      </w:r>
    </w:p>
    <w:p w14:paraId="331419CD" w14:textId="77777777" w:rsidR="009741EB" w:rsidRPr="002162D9" w:rsidRDefault="009741EB" w:rsidP="00D322B3">
      <w:pPr>
        <w:pStyle w:val="lneksmlouvytextPVL"/>
      </w:pPr>
      <w:r w:rsidRPr="002162D9">
        <w:t>Právní vztahy vzniklé z této smlouvy nebo s touto smlouvou související se řídí platným českým právem, zejména Občanským zákoníkem.</w:t>
      </w:r>
    </w:p>
    <w:p w14:paraId="252EA0B8" w14:textId="77777777" w:rsidR="00B646B2" w:rsidRPr="002162D9" w:rsidRDefault="00B646B2" w:rsidP="001442F0">
      <w:pPr>
        <w:pStyle w:val="lneksmlouvytextPVL"/>
        <w:numPr>
          <w:ilvl w:val="0"/>
          <w:numId w:val="0"/>
        </w:numPr>
      </w:pPr>
    </w:p>
    <w:p w14:paraId="08D8851E" w14:textId="77777777" w:rsidR="00B646B2" w:rsidRPr="002162D9" w:rsidRDefault="00B646B2" w:rsidP="00D322B3">
      <w:pPr>
        <w:pStyle w:val="lneksmlouvytextPVL"/>
      </w:pPr>
      <w:r w:rsidRPr="002162D9">
        <w:t>Dojde-li k zániku účasti zhotovitele v</w:t>
      </w:r>
      <w:r w:rsidR="004B7E6B" w:rsidRPr="002162D9">
        <w:t xml:space="preserve"> zadávacím </w:t>
      </w:r>
      <w:r w:rsidRPr="002162D9">
        <w:t xml:space="preserve">řízení před uzavřením poslední ze smluv na Veřejnou zakázku, pozbývá smlouva platnosti dnem zániku jeho účasti. </w:t>
      </w:r>
    </w:p>
    <w:p w14:paraId="7577944E" w14:textId="77777777" w:rsidR="009741EB" w:rsidRPr="002162D9" w:rsidRDefault="009741EB" w:rsidP="00204CFF">
      <w:pPr>
        <w:pStyle w:val="Meziodstavce"/>
        <w:ind w:left="426" w:hanging="426"/>
        <w:rPr>
          <w:lang w:val="cs-CZ"/>
        </w:rPr>
      </w:pPr>
    </w:p>
    <w:p w14:paraId="07816E53" w14:textId="77777777" w:rsidR="009741EB" w:rsidRPr="002162D9" w:rsidRDefault="009741EB" w:rsidP="00D322B3">
      <w:pPr>
        <w:pStyle w:val="lneksmlouvytextPVL"/>
      </w:pPr>
      <w:r w:rsidRPr="002162D9">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0B720E8B" w14:textId="77777777" w:rsidR="009741EB" w:rsidRPr="002162D9" w:rsidRDefault="009741EB" w:rsidP="00204CFF">
      <w:pPr>
        <w:pStyle w:val="Meziodstavce"/>
        <w:ind w:left="426" w:hanging="426"/>
        <w:rPr>
          <w:lang w:val="cs-CZ"/>
        </w:rPr>
      </w:pPr>
    </w:p>
    <w:p w14:paraId="31A49A4D" w14:textId="77777777" w:rsidR="009741EB" w:rsidRPr="002162D9" w:rsidRDefault="009741EB" w:rsidP="00D322B3">
      <w:pPr>
        <w:pStyle w:val="lneksmlouvytextPVL"/>
      </w:pPr>
      <w:r w:rsidRPr="002162D9">
        <w:t>Smluvní strana, u které nastal případ podle § 2913 odst. 2 OZ, musí o tom uvědomit druhou smluvní stranu bezodkladně po vzniku takové okolnosti.</w:t>
      </w:r>
    </w:p>
    <w:p w14:paraId="12C05178" w14:textId="77777777" w:rsidR="009741EB" w:rsidRPr="002162D9" w:rsidRDefault="009741EB" w:rsidP="00204CFF">
      <w:pPr>
        <w:pStyle w:val="Meziodstavce"/>
        <w:ind w:left="426" w:hanging="426"/>
        <w:rPr>
          <w:lang w:val="cs-CZ"/>
        </w:rPr>
      </w:pPr>
    </w:p>
    <w:p w14:paraId="770225BB" w14:textId="77777777" w:rsidR="009741EB" w:rsidRPr="002162D9" w:rsidRDefault="009741EB" w:rsidP="00D322B3">
      <w:pPr>
        <w:pStyle w:val="lneksmlouvytextPVL"/>
      </w:pPr>
      <w:r w:rsidRPr="002162D9">
        <w:t>Zhotovitel nesmí bez předchozího písemného souhlasu objednatele postoupit tuto smlouvu nebo jakoukoliv její část, ani žádný prospěch či zájem v této smlouvě či na základě této smlouvy, ani postoupit či zastavit pohledávky z této smlouvy.</w:t>
      </w:r>
      <w:r w:rsidR="0042589D" w:rsidRPr="002162D9">
        <w:t xml:space="preserve"> V opačném případě bude toto považováno za podstatné porušení smlouvy dle čl. X. odst. 2.</w:t>
      </w:r>
    </w:p>
    <w:p w14:paraId="286E7F88" w14:textId="77777777" w:rsidR="009741EB" w:rsidRPr="002162D9" w:rsidRDefault="009741EB" w:rsidP="00E16BFE">
      <w:pPr>
        <w:pStyle w:val="Meziodstavce"/>
        <w:ind w:left="426" w:hanging="426"/>
        <w:rPr>
          <w:lang w:val="cs-CZ"/>
        </w:rPr>
      </w:pPr>
    </w:p>
    <w:p w14:paraId="321F3CFA" w14:textId="77777777" w:rsidR="009741EB" w:rsidRPr="002162D9" w:rsidRDefault="009741EB" w:rsidP="00D322B3">
      <w:pPr>
        <w:pStyle w:val="lneksmlouvytextPVL"/>
      </w:pPr>
      <w:r w:rsidRPr="002162D9">
        <w:t>Zhotovitel opravňuje objednatele uveřejnit obsah smlouvy nebo její části podle zákona o zadávání veřejných zakázek, a rovněž podle zákona č. 106/1999 Sb., o svobodném přístupu k informacím, ve znění pozdějších předpisů.</w:t>
      </w:r>
    </w:p>
    <w:p w14:paraId="737321FA" w14:textId="77777777" w:rsidR="009741EB" w:rsidRPr="002162D9" w:rsidRDefault="009741EB" w:rsidP="00204CFF">
      <w:pPr>
        <w:pStyle w:val="Meziodstavce"/>
        <w:ind w:left="426" w:hanging="426"/>
        <w:rPr>
          <w:lang w:val="cs-CZ"/>
        </w:rPr>
      </w:pPr>
    </w:p>
    <w:p w14:paraId="22EB67E3" w14:textId="77777777" w:rsidR="009741EB" w:rsidRPr="002162D9" w:rsidRDefault="009741EB" w:rsidP="00D322B3">
      <w:pPr>
        <w:pStyle w:val="lneksmlouvytextPVL"/>
      </w:pPr>
      <w:r w:rsidRPr="002162D9">
        <w:t xml:space="preserve">Smluvní strany se dohodly, že naplnění povinnosti zveřejnění smlouvy v souladu se zněním zákona č. 340/2015 Sb., o zvláštních podmínkách účinnosti některých smluv, uveřejňování </w:t>
      </w:r>
      <w:r w:rsidRPr="002162D9">
        <w:lastRenderedPageBreak/>
        <w:t>těchto smluv a o registru smluv (zákon o registru smluv), ve znění pozdějších předpisů</w:t>
      </w:r>
      <w:r w:rsidR="00645387" w:rsidRPr="002162D9">
        <w:t xml:space="preserve"> (dále jen „zákon o registru smluv“)</w:t>
      </w:r>
      <w:r w:rsidRPr="002162D9">
        <w:t>, zajistí objednatel.</w:t>
      </w:r>
    </w:p>
    <w:p w14:paraId="3BFD30E1" w14:textId="77777777" w:rsidR="009741EB" w:rsidRPr="002162D9" w:rsidRDefault="009741EB" w:rsidP="00204CFF">
      <w:pPr>
        <w:pStyle w:val="Meziodstavce"/>
        <w:ind w:left="426" w:hanging="426"/>
        <w:rPr>
          <w:lang w:val="cs-CZ"/>
        </w:rPr>
      </w:pPr>
    </w:p>
    <w:p w14:paraId="7B48F12A" w14:textId="77777777" w:rsidR="009741EB" w:rsidRPr="002162D9" w:rsidRDefault="009741EB" w:rsidP="00D322B3">
      <w:pPr>
        <w:pStyle w:val="lneksmlouvytextPVL"/>
      </w:pPr>
      <w:r w:rsidRPr="002162D9">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3858D8C3" w14:textId="77777777" w:rsidR="009741EB" w:rsidRPr="002162D9" w:rsidRDefault="009741EB" w:rsidP="00204CFF">
      <w:pPr>
        <w:pStyle w:val="Meziodstavce"/>
        <w:ind w:left="426" w:hanging="426"/>
        <w:rPr>
          <w:lang w:val="cs-CZ"/>
        </w:rPr>
      </w:pPr>
    </w:p>
    <w:p w14:paraId="43807819" w14:textId="77777777" w:rsidR="009741EB" w:rsidRPr="002162D9" w:rsidRDefault="009741EB" w:rsidP="00D322B3">
      <w:pPr>
        <w:pStyle w:val="lneksmlouvytextPVL"/>
      </w:pPr>
      <w:r w:rsidRPr="002162D9">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328C26F5" w14:textId="77777777" w:rsidR="009741EB" w:rsidRPr="002162D9" w:rsidRDefault="009741EB" w:rsidP="00E34209">
      <w:pPr>
        <w:pStyle w:val="Meziodstavce"/>
        <w:rPr>
          <w:lang w:val="cs-CZ"/>
        </w:rPr>
      </w:pPr>
    </w:p>
    <w:p w14:paraId="45BF509B" w14:textId="77777777" w:rsidR="009741EB" w:rsidRPr="002162D9" w:rsidRDefault="009741EB" w:rsidP="00D322B3">
      <w:pPr>
        <w:pStyle w:val="lneksmlouvytextPVL"/>
      </w:pPr>
      <w:r w:rsidRPr="002162D9">
        <w:t xml:space="preserve">Smluvní strany výslovně vyloučily použití ustanovení § 2595 a § 2624 OZ.  </w:t>
      </w:r>
    </w:p>
    <w:p w14:paraId="57842EB6" w14:textId="77777777" w:rsidR="009741EB" w:rsidRPr="002162D9" w:rsidRDefault="009741EB" w:rsidP="00204CFF">
      <w:pPr>
        <w:pStyle w:val="Meziodstavce"/>
        <w:ind w:left="426" w:hanging="426"/>
        <w:rPr>
          <w:lang w:val="cs-CZ"/>
        </w:rPr>
      </w:pPr>
    </w:p>
    <w:p w14:paraId="0500E53F" w14:textId="77777777" w:rsidR="009741EB" w:rsidRPr="002162D9" w:rsidRDefault="009741EB" w:rsidP="00D322B3">
      <w:pPr>
        <w:pStyle w:val="lneksmlouvytextPVL"/>
      </w:pPr>
      <w:r w:rsidRPr="002162D9">
        <w:t>Práva a povinnosti smluvních stran z této smlouvy přecházejí na jejich právní nástupce.</w:t>
      </w:r>
    </w:p>
    <w:p w14:paraId="0E674F4C" w14:textId="77777777" w:rsidR="009741EB" w:rsidRPr="002162D9" w:rsidRDefault="009741EB" w:rsidP="00204CFF">
      <w:pPr>
        <w:pStyle w:val="Meziodstavce"/>
        <w:ind w:left="426" w:hanging="426"/>
        <w:rPr>
          <w:lang w:val="cs-CZ"/>
        </w:rPr>
      </w:pPr>
    </w:p>
    <w:p w14:paraId="2C59CCEF" w14:textId="77777777" w:rsidR="009741EB" w:rsidRPr="002162D9" w:rsidRDefault="009741EB" w:rsidP="00D322B3">
      <w:pPr>
        <w:pStyle w:val="lneksmlouvytextPVL"/>
      </w:pPr>
      <w:r w:rsidRPr="002162D9">
        <w:t>Tato smlouva spolu se všemi přílohami a případnými dodatky představuje kompletní a úplné ujednání mezi smluvními stranami.</w:t>
      </w:r>
    </w:p>
    <w:p w14:paraId="0C17BAC1" w14:textId="77777777" w:rsidR="009741EB" w:rsidRPr="002162D9" w:rsidRDefault="009741EB" w:rsidP="00204CFF">
      <w:pPr>
        <w:pStyle w:val="Meziodstavce"/>
        <w:ind w:left="426" w:hanging="426"/>
        <w:rPr>
          <w:lang w:val="cs-CZ"/>
        </w:rPr>
      </w:pPr>
    </w:p>
    <w:p w14:paraId="05642DFF" w14:textId="77777777" w:rsidR="009741EB" w:rsidRPr="002162D9" w:rsidRDefault="009741EB" w:rsidP="00D322B3">
      <w:pPr>
        <w:pStyle w:val="lneksmlouvytextPVL"/>
      </w:pPr>
      <w:r w:rsidRPr="002162D9">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2AC356E4" w14:textId="77777777" w:rsidR="0040144E" w:rsidRPr="002162D9" w:rsidRDefault="0040144E" w:rsidP="00204CFF">
      <w:pPr>
        <w:pStyle w:val="Meziodstavce"/>
        <w:ind w:left="426" w:hanging="426"/>
        <w:rPr>
          <w:lang w:val="cs-CZ"/>
        </w:rPr>
      </w:pPr>
    </w:p>
    <w:p w14:paraId="4F911CAE" w14:textId="77777777" w:rsidR="009741EB" w:rsidRPr="002162D9" w:rsidRDefault="009741EB" w:rsidP="00D322B3">
      <w:pPr>
        <w:pStyle w:val="lneksmlouvytextPVL"/>
      </w:pPr>
      <w:r w:rsidRPr="002162D9">
        <w:t>Tato smlouva nabývá platnosti dnem jejího podpisu oběma smluvními stranami</w:t>
      </w:r>
      <w:r w:rsidR="00645387" w:rsidRPr="002162D9">
        <w:t xml:space="preserve"> a účinnosti dnem jejího uveřejnění v souladu se zákonem o registru smluv.</w:t>
      </w:r>
    </w:p>
    <w:p w14:paraId="0D0621E5" w14:textId="77777777" w:rsidR="009741EB" w:rsidRPr="002162D9" w:rsidRDefault="009741EB" w:rsidP="00204CFF">
      <w:pPr>
        <w:pStyle w:val="Meziodstavce"/>
        <w:ind w:left="426" w:hanging="426"/>
        <w:rPr>
          <w:lang w:val="cs-CZ"/>
        </w:rPr>
      </w:pPr>
    </w:p>
    <w:p w14:paraId="3F4F0A22" w14:textId="77777777" w:rsidR="009741EB" w:rsidRPr="002162D9" w:rsidRDefault="009741EB" w:rsidP="00D322B3">
      <w:pPr>
        <w:pStyle w:val="lneksmlouvytextPVL"/>
      </w:pPr>
      <w:r w:rsidRPr="002162D9">
        <w:t xml:space="preserve">Smluvní strany prohlašují, že smlouvu uzavřely určitě, vážně a srozumitelně, že je projevem jejich pravé a svobodné vůle, a na důkaz tohoto připojují své podpisy. </w:t>
      </w:r>
    </w:p>
    <w:p w14:paraId="5644A02E" w14:textId="77777777" w:rsidR="009741EB" w:rsidRPr="002162D9" w:rsidRDefault="009741EB" w:rsidP="00204CFF">
      <w:pPr>
        <w:pStyle w:val="Meziodstavce"/>
        <w:ind w:left="426" w:hanging="426"/>
        <w:rPr>
          <w:lang w:val="cs-CZ"/>
        </w:rPr>
      </w:pPr>
    </w:p>
    <w:p w14:paraId="21C1D8C8" w14:textId="77777777" w:rsidR="009741EB" w:rsidRPr="002162D9" w:rsidRDefault="009C6069" w:rsidP="00D322B3">
      <w:pPr>
        <w:pStyle w:val="lneksmlouvytextPVL"/>
      </w:pPr>
      <w:r w:rsidRPr="002162D9">
        <w:t xml:space="preserve">Samostatnou, odděleně uloženou </w:t>
      </w:r>
      <w:r w:rsidR="009741EB" w:rsidRPr="002162D9">
        <w:t xml:space="preserve">součástí smlouvy je: </w:t>
      </w:r>
    </w:p>
    <w:p w14:paraId="24A642DB" w14:textId="77777777" w:rsidR="009741EB" w:rsidRPr="002162D9" w:rsidRDefault="009741EB" w:rsidP="00C94533">
      <w:pPr>
        <w:pStyle w:val="SamostatntextpodlnekPVL"/>
        <w:rPr>
          <w:lang w:val="cs-CZ"/>
        </w:rPr>
      </w:pPr>
      <w:r w:rsidRPr="002162D9">
        <w:rPr>
          <w:lang w:val="cs-CZ"/>
        </w:rPr>
        <w:t>Příloha č. 1: Oceněný soupis prací</w:t>
      </w:r>
    </w:p>
    <w:p w14:paraId="195F8901" w14:textId="77777777" w:rsidR="00CD0420" w:rsidRDefault="00CD0420" w:rsidP="00CD0420">
      <w:pPr>
        <w:pStyle w:val="Meziodstavce"/>
        <w:tabs>
          <w:tab w:val="left" w:pos="426"/>
        </w:tabs>
        <w:ind w:left="426" w:hanging="426"/>
        <w:rPr>
          <w:lang w:val="cs-CZ"/>
        </w:rPr>
      </w:pPr>
    </w:p>
    <w:p w14:paraId="01179CBF" w14:textId="77777777" w:rsidR="00683900" w:rsidRPr="002162D9" w:rsidRDefault="00683900" w:rsidP="00CD0420">
      <w:pPr>
        <w:pStyle w:val="Meziodstavce"/>
        <w:tabs>
          <w:tab w:val="left" w:pos="426"/>
        </w:tabs>
        <w:ind w:left="426" w:hanging="426"/>
        <w:rPr>
          <w:lang w:val="cs-CZ"/>
        </w:rPr>
      </w:pPr>
    </w:p>
    <w:p w14:paraId="01E4F367" w14:textId="77777777" w:rsidR="00CD0420" w:rsidRPr="002162D9" w:rsidRDefault="00CD0420" w:rsidP="00CD0420">
      <w:pPr>
        <w:pStyle w:val="SamostatntextpodlnekPVL"/>
        <w:tabs>
          <w:tab w:val="left" w:pos="426"/>
        </w:tabs>
        <w:ind w:left="426"/>
        <w:rPr>
          <w:lang w:val="cs-CZ"/>
        </w:rPr>
      </w:pPr>
      <w:r w:rsidRPr="002162D9">
        <w:rPr>
          <w:lang w:val="cs-CZ"/>
        </w:rPr>
        <w:t>Samostatnou, odděleně uloženou součástí smlouvy je zadávací dokumentace veřejné zakázky a nabídka zhotovitele.</w:t>
      </w:r>
    </w:p>
    <w:p w14:paraId="475A69BF" w14:textId="77777777" w:rsidR="00CD0420" w:rsidRDefault="00CD0420" w:rsidP="00CD0420">
      <w:pPr>
        <w:pStyle w:val="Meziodstavce"/>
        <w:tabs>
          <w:tab w:val="left" w:pos="426"/>
        </w:tabs>
        <w:ind w:left="426" w:hanging="426"/>
        <w:rPr>
          <w:lang w:val="cs-CZ"/>
        </w:rPr>
      </w:pPr>
    </w:p>
    <w:p w14:paraId="7297939E" w14:textId="77777777" w:rsidR="00433FC8" w:rsidRPr="002162D9" w:rsidRDefault="00433FC8" w:rsidP="00CD0420">
      <w:pPr>
        <w:pStyle w:val="Meziodstavce"/>
        <w:tabs>
          <w:tab w:val="left" w:pos="426"/>
        </w:tabs>
        <w:ind w:left="426" w:hanging="426"/>
        <w:rPr>
          <w:lang w:val="cs-CZ"/>
        </w:rPr>
      </w:pPr>
    </w:p>
    <w:p w14:paraId="3C071414" w14:textId="77777777" w:rsidR="009741EB" w:rsidRPr="002162D9" w:rsidRDefault="009741EB" w:rsidP="00C94533">
      <w:pPr>
        <w:pStyle w:val="Meziodstavce"/>
        <w:rPr>
          <w:lang w:val="cs-CZ"/>
        </w:rPr>
      </w:pPr>
    </w:p>
    <w:p w14:paraId="769A0A85" w14:textId="77777777" w:rsidR="00CD0420" w:rsidRPr="002162D9" w:rsidRDefault="00CD0420" w:rsidP="00C94533">
      <w:pPr>
        <w:pStyle w:val="Meziodstavce"/>
        <w:rPr>
          <w:lang w:val="cs-CZ"/>
        </w:rPr>
      </w:pPr>
    </w:p>
    <w:p w14:paraId="0E92868E" w14:textId="77ABF0B4" w:rsidR="009741EB" w:rsidRPr="002162D9" w:rsidRDefault="009741EB" w:rsidP="009508A3">
      <w:pPr>
        <w:pStyle w:val="Zvrsmlapodpisy"/>
        <w:tabs>
          <w:tab w:val="clear" w:pos="4395"/>
          <w:tab w:val="left" w:pos="0"/>
        </w:tabs>
      </w:pPr>
      <w:r w:rsidRPr="002162D9">
        <w:t>objednatel:</w:t>
      </w:r>
      <w:r w:rsidRPr="002162D9">
        <w:tab/>
      </w:r>
      <w:r w:rsidR="009508A3">
        <w:tab/>
      </w:r>
      <w:r w:rsidR="009508A3">
        <w:tab/>
      </w:r>
      <w:r w:rsidR="009508A3">
        <w:tab/>
      </w:r>
      <w:r w:rsidR="009508A3">
        <w:tab/>
      </w:r>
      <w:r w:rsidRPr="002162D9">
        <w:t>zhotovitel:</w:t>
      </w:r>
    </w:p>
    <w:p w14:paraId="2640C157" w14:textId="77777777" w:rsidR="009741EB" w:rsidRDefault="009741EB" w:rsidP="00C94533">
      <w:pPr>
        <w:pStyle w:val="Meziodstavce"/>
        <w:rPr>
          <w:lang w:val="cs-CZ"/>
        </w:rPr>
      </w:pPr>
    </w:p>
    <w:p w14:paraId="1D45F296" w14:textId="77777777" w:rsidR="009F061E" w:rsidRDefault="009F061E" w:rsidP="00C94533">
      <w:pPr>
        <w:pStyle w:val="Meziodstavce"/>
        <w:rPr>
          <w:lang w:val="cs-CZ"/>
        </w:rPr>
      </w:pPr>
    </w:p>
    <w:p w14:paraId="1F781F03" w14:textId="77777777" w:rsidR="009F061E" w:rsidRDefault="009F061E" w:rsidP="00C94533">
      <w:pPr>
        <w:pStyle w:val="Meziodstavce"/>
        <w:rPr>
          <w:lang w:val="cs-CZ"/>
        </w:rPr>
      </w:pPr>
    </w:p>
    <w:p w14:paraId="5E4A8A9C" w14:textId="77777777" w:rsidR="00433FC8" w:rsidRDefault="00433FC8" w:rsidP="00C94533">
      <w:pPr>
        <w:pStyle w:val="Meziodstavce"/>
        <w:rPr>
          <w:lang w:val="cs-CZ"/>
        </w:rPr>
      </w:pPr>
    </w:p>
    <w:p w14:paraId="6CB45850" w14:textId="77777777" w:rsidR="00433FC8" w:rsidRPr="002162D9" w:rsidRDefault="00433FC8" w:rsidP="00C94533">
      <w:pPr>
        <w:pStyle w:val="Meziodstavce"/>
        <w:rPr>
          <w:lang w:val="cs-CZ"/>
        </w:rPr>
      </w:pPr>
    </w:p>
    <w:p w14:paraId="5DACE681" w14:textId="1428108C" w:rsidR="009741EB" w:rsidRPr="002162D9" w:rsidRDefault="009741EB" w:rsidP="00977BAC">
      <w:pPr>
        <w:pStyle w:val="Zvrsmlapodpisy"/>
        <w:tabs>
          <w:tab w:val="clear" w:pos="4395"/>
          <w:tab w:val="left" w:pos="0"/>
        </w:tabs>
      </w:pPr>
      <w:r w:rsidRPr="002162D9">
        <w:t>…………………………………</w:t>
      </w:r>
      <w:r w:rsidRPr="002162D9">
        <w:tab/>
      </w:r>
      <w:r w:rsidR="00977BAC">
        <w:tab/>
      </w:r>
      <w:r w:rsidRPr="002162D9">
        <w:t>……………………………………………………………..</w:t>
      </w:r>
    </w:p>
    <w:p w14:paraId="4D13BD00" w14:textId="321CF2A1" w:rsidR="009741EB" w:rsidRPr="002162D9" w:rsidRDefault="009741EB" w:rsidP="00977BAC">
      <w:pPr>
        <w:pStyle w:val="Zvrsmlapodpisy"/>
        <w:tabs>
          <w:tab w:val="clear" w:pos="4395"/>
          <w:tab w:val="left" w:pos="0"/>
        </w:tabs>
      </w:pPr>
      <w:r w:rsidRPr="002162D9">
        <w:t>Ing. Tomáš Havlíček</w:t>
      </w:r>
      <w:r w:rsidR="00C91A8B" w:rsidRPr="002162D9">
        <w:t>, MBA</w:t>
      </w:r>
      <w:r w:rsidRPr="002162D9">
        <w:tab/>
      </w:r>
      <w:r w:rsidR="00977BAC">
        <w:tab/>
      </w:r>
      <w:r w:rsidR="00977BAC">
        <w:tab/>
      </w:r>
      <w:r w:rsidRPr="002162D9">
        <w:rPr>
          <w:highlight w:val="yellow"/>
        </w:rPr>
        <w:t>jméno a příjmení osoby oprávněné podepsat smlouvu</w:t>
      </w:r>
    </w:p>
    <w:p w14:paraId="0946968C" w14:textId="054AB1F3" w:rsidR="009741EB" w:rsidRPr="002162D9" w:rsidRDefault="009741EB" w:rsidP="00977BAC">
      <w:pPr>
        <w:pStyle w:val="Zvrsmlapodpisy"/>
        <w:tabs>
          <w:tab w:val="clear" w:pos="4395"/>
        </w:tabs>
        <w:rPr>
          <w:shd w:val="clear" w:color="auto" w:fill="FFFF00"/>
        </w:rPr>
      </w:pPr>
      <w:r w:rsidRPr="002162D9">
        <w:t>ředitel sekce investiční</w:t>
      </w:r>
      <w:r w:rsidRPr="002162D9">
        <w:tab/>
      </w:r>
      <w:r w:rsidR="00977BAC">
        <w:tab/>
      </w:r>
      <w:r w:rsidR="00977BAC">
        <w:tab/>
      </w:r>
      <w:r w:rsidRPr="002162D9">
        <w:rPr>
          <w:highlight w:val="yellow"/>
        </w:rPr>
        <w:t>funkce</w:t>
      </w:r>
    </w:p>
    <w:p w14:paraId="740A41C3" w14:textId="6C52CA4D" w:rsidR="009741EB" w:rsidRPr="002162D9" w:rsidRDefault="009741EB" w:rsidP="00977BAC">
      <w:pPr>
        <w:pStyle w:val="Zvrsmlapodpisy"/>
        <w:tabs>
          <w:tab w:val="clear" w:pos="4395"/>
          <w:tab w:val="left" w:pos="0"/>
        </w:tabs>
      </w:pPr>
      <w:r w:rsidRPr="002162D9">
        <w:t>Povodí Vltavy, státní podnik</w:t>
      </w:r>
      <w:r w:rsidRPr="002162D9">
        <w:tab/>
      </w:r>
      <w:r w:rsidR="00977BAC">
        <w:tab/>
      </w:r>
      <w:r w:rsidR="00977BAC">
        <w:tab/>
      </w:r>
      <w:r w:rsidRPr="002162D9">
        <w:rPr>
          <w:highlight w:val="yellow"/>
        </w:rPr>
        <w:t>název nebo razítko firmy</w:t>
      </w:r>
    </w:p>
    <w:sectPr w:rsidR="009741EB" w:rsidRPr="002162D9" w:rsidSect="00F46048">
      <w:headerReference w:type="default" r:id="rId15"/>
      <w:footerReference w:type="default" r:id="rId16"/>
      <w:headerReference w:type="first" r:id="rId17"/>
      <w:footerReference w:type="first" r:id="rId18"/>
      <w:pgSz w:w="11906" w:h="16838" w:code="9"/>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D75B8" w14:textId="77777777" w:rsidR="009F1E4C" w:rsidRDefault="009F1E4C" w:rsidP="009C0A2F">
      <w:r>
        <w:separator/>
      </w:r>
    </w:p>
  </w:endnote>
  <w:endnote w:type="continuationSeparator" w:id="0">
    <w:p w14:paraId="4C35D36F" w14:textId="77777777" w:rsidR="009F1E4C" w:rsidRDefault="009F1E4C"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9232" w14:textId="77777777" w:rsidR="00BC367E" w:rsidRPr="005608AB" w:rsidRDefault="00BC367E"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sidR="00544070">
      <w:rPr>
        <w:rStyle w:val="slostrnky"/>
        <w:rFonts w:ascii="Arial" w:hAnsi="Arial" w:cs="Arial"/>
        <w:noProof/>
        <w:sz w:val="16"/>
        <w:szCs w:val="16"/>
      </w:rPr>
      <w:t>6</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544070">
      <w:rPr>
        <w:rStyle w:val="slostrnky"/>
        <w:rFonts w:ascii="Arial" w:hAnsi="Arial" w:cs="Arial"/>
        <w:noProof/>
        <w:sz w:val="16"/>
        <w:szCs w:val="16"/>
      </w:rPr>
      <w:t>18</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635A7BDA" w14:textId="77777777" w:rsidR="00BC367E" w:rsidRPr="00DB6DC4" w:rsidRDefault="00BC367E" w:rsidP="00DB6DC4">
    <w:pPr>
      <w:pStyle w:val="Zpat"/>
      <w:rPr>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96A7" w14:textId="77777777" w:rsidR="00BC367E" w:rsidRPr="005608AB" w:rsidRDefault="00BC367E"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Pr>
        <w:rStyle w:val="slostrnky"/>
        <w:rFonts w:ascii="Arial" w:hAnsi="Arial" w:cs="Arial"/>
        <w:noProof/>
        <w:sz w:val="16"/>
        <w:szCs w:val="16"/>
      </w:rPr>
      <w:t>1</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683900">
      <w:rPr>
        <w:rStyle w:val="slostrnky"/>
        <w:rFonts w:ascii="Arial" w:hAnsi="Arial" w:cs="Arial"/>
        <w:noProof/>
        <w:sz w:val="16"/>
        <w:szCs w:val="16"/>
      </w:rPr>
      <w:t>17</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64C35FA1" w14:textId="77777777" w:rsidR="00BC367E" w:rsidRPr="005608AB" w:rsidRDefault="00BC367E" w:rsidP="005608AB">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07C7D" w14:textId="77777777" w:rsidR="009F1E4C" w:rsidRDefault="009F1E4C" w:rsidP="009C0A2F">
      <w:r>
        <w:separator/>
      </w:r>
    </w:p>
  </w:footnote>
  <w:footnote w:type="continuationSeparator" w:id="0">
    <w:p w14:paraId="0A41AABA" w14:textId="77777777" w:rsidR="009F1E4C" w:rsidRDefault="009F1E4C"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2F17" w14:textId="75359B53" w:rsidR="00BC367E" w:rsidRPr="00757B19" w:rsidRDefault="00B24CF1" w:rsidP="00DC33E5">
    <w:pPr>
      <w:pStyle w:val="Zhlav"/>
      <w:tabs>
        <w:tab w:val="clear" w:pos="4536"/>
        <w:tab w:val="clear" w:pos="9072"/>
        <w:tab w:val="right" w:pos="9639"/>
      </w:tabs>
      <w:rPr>
        <w:rFonts w:ascii="Arial" w:hAnsi="Arial" w:cs="Arial"/>
        <w:sz w:val="16"/>
        <w:szCs w:val="16"/>
        <w:lang w:val="cs-CZ"/>
      </w:rPr>
    </w:pPr>
    <w:r>
      <w:rPr>
        <w:rFonts w:ascii="Arial" w:hAnsi="Arial" w:cs="Arial"/>
        <w:sz w:val="16"/>
        <w:szCs w:val="16"/>
        <w:lang w:val="cs-CZ"/>
      </w:rPr>
      <w:t>PD Zvíkov – modernizace provozního zázemí VVC</w:t>
    </w:r>
    <w:r w:rsidR="00757B19" w:rsidRPr="00757B19">
      <w:rPr>
        <w:rFonts w:ascii="Arial" w:hAnsi="Arial" w:cs="Arial"/>
        <w:sz w:val="16"/>
        <w:szCs w:val="16"/>
        <w:lang w:val="cs-CZ"/>
      </w:rPr>
      <w:tab/>
    </w:r>
    <w:proofErr w:type="spellStart"/>
    <w:r w:rsidR="00757B19" w:rsidRPr="00757B19">
      <w:rPr>
        <w:rFonts w:ascii="Arial" w:hAnsi="Arial" w:cs="Arial"/>
        <w:sz w:val="16"/>
        <w:szCs w:val="16"/>
        <w:lang w:val="cs-CZ"/>
      </w:rPr>
      <w:t>SoD</w:t>
    </w:r>
    <w:proofErr w:type="spellEnd"/>
  </w:p>
  <w:p w14:paraId="1D5B66B1" w14:textId="77777777" w:rsidR="00BC367E" w:rsidRDefault="00BC36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F0F0" w14:textId="77777777" w:rsidR="00BC367E" w:rsidRPr="0071541B" w:rsidRDefault="00BC367E" w:rsidP="005608AB">
    <w:pPr>
      <w:pStyle w:val="Zhlav"/>
      <w:tabs>
        <w:tab w:val="clear" w:pos="9072"/>
        <w:tab w:val="right" w:pos="9720"/>
      </w:tabs>
      <w:rPr>
        <w:rFonts w:ascii="Arial" w:hAnsi="Arial" w:cs="Arial"/>
        <w:sz w:val="16"/>
        <w:szCs w:val="16"/>
      </w:rPr>
    </w:pPr>
    <w:r>
      <w:rPr>
        <w:rFonts w:ascii="Arial" w:hAnsi="Arial" w:cs="Arial"/>
        <w:sz w:val="16"/>
        <w:szCs w:val="16"/>
      </w:rPr>
      <w:t>………………………………………………………..</w:t>
    </w:r>
    <w:r w:rsidRPr="0071541B">
      <w:rPr>
        <w:rFonts w:ascii="Arial" w:hAnsi="Arial" w:cs="Arial"/>
        <w:sz w:val="16"/>
        <w:szCs w:val="16"/>
      </w:rPr>
      <w:tab/>
    </w:r>
    <w:r>
      <w:rPr>
        <w:rFonts w:ascii="Arial" w:hAnsi="Arial" w:cs="Arial"/>
        <w:sz w:val="16"/>
        <w:szCs w:val="16"/>
      </w:rPr>
      <w:tab/>
    </w:r>
    <w:proofErr w:type="spellStart"/>
    <w:r w:rsidRPr="0071541B">
      <w:rPr>
        <w:rFonts w:ascii="Arial" w:hAnsi="Arial" w:cs="Arial"/>
        <w:sz w:val="16"/>
        <w:szCs w:val="16"/>
      </w:rPr>
      <w:t>SoD</w:t>
    </w:r>
    <w:proofErr w:type="spellEnd"/>
  </w:p>
  <w:p w14:paraId="282D0393" w14:textId="77777777" w:rsidR="00BC367E" w:rsidRDefault="00BC367E"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9AD6031"/>
    <w:multiLevelType w:val="hybridMultilevel"/>
    <w:tmpl w:val="135E6956"/>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126426EF"/>
    <w:multiLevelType w:val="multilevel"/>
    <w:tmpl w:val="9D8A35E4"/>
    <w:name w:val="WW8Num17"/>
    <w:lvl w:ilvl="0">
      <w:start w:val="1"/>
      <w:numFmt w:val="upperLetter"/>
      <w:pStyle w:val="PreambulePVL"/>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38A4277"/>
    <w:multiLevelType w:val="hybridMultilevel"/>
    <w:tmpl w:val="EE7CB1BE"/>
    <w:lvl w:ilvl="0" w:tplc="C6705044">
      <w:start w:val="1"/>
      <w:numFmt w:val="lowerRoman"/>
      <w:lvlText w:val="(%1)"/>
      <w:lvlJc w:val="left"/>
      <w:pPr>
        <w:ind w:left="1571" w:hanging="360"/>
      </w:pPr>
      <w:rPr>
        <w:rFonts w:hint="default"/>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4" w15:restartNumberingAfterBreak="0">
    <w:nsid w:val="2D9F5D5F"/>
    <w:multiLevelType w:val="multilevel"/>
    <w:tmpl w:val="9FDEA244"/>
    <w:name w:val="WW8Num13"/>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44050A"/>
    <w:multiLevelType w:val="hybridMultilevel"/>
    <w:tmpl w:val="148A646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3B00255F"/>
    <w:multiLevelType w:val="hybridMultilevel"/>
    <w:tmpl w:val="B5FABE1C"/>
    <w:lvl w:ilvl="0" w:tplc="4156F550">
      <w:start w:val="12"/>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2A33B4"/>
    <w:multiLevelType w:val="hybridMultilevel"/>
    <w:tmpl w:val="34CCE662"/>
    <w:lvl w:ilvl="0" w:tplc="61AED014">
      <w:start w:val="1"/>
      <w:numFmt w:val="lowerRoman"/>
      <w:lvlText w:val="(%1)"/>
      <w:lvlJc w:val="left"/>
      <w:pPr>
        <w:ind w:left="1789" w:hanging="72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27B5624"/>
    <w:multiLevelType w:val="multilevel"/>
    <w:tmpl w:val="05C01252"/>
    <w:lvl w:ilvl="0">
      <w:start w:val="1"/>
      <w:numFmt w:val="upperLetter"/>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3."/>
      <w:lvlJc w:val="left"/>
      <w:pPr>
        <w:ind w:left="709" w:hanging="284"/>
      </w:pPr>
      <w:rPr>
        <w:rFonts w:hint="default"/>
      </w:rPr>
    </w:lvl>
    <w:lvl w:ilvl="3">
      <w:start w:val="1"/>
      <w:numFmt w:val="lowerLetter"/>
      <w:lvlText w:val="%4)"/>
      <w:lvlJc w:val="left"/>
      <w:pPr>
        <w:ind w:left="992"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4" w15:restartNumberingAfterBreak="0">
    <w:nsid w:val="7A9E5B3B"/>
    <w:multiLevelType w:val="hybridMultilevel"/>
    <w:tmpl w:val="7A441C16"/>
    <w:lvl w:ilvl="0" w:tplc="3138983A">
      <w:start w:val="1"/>
      <w:numFmt w:val="lowerLetter"/>
      <w:lvlText w:val="%1)"/>
      <w:lvlJc w:val="left"/>
      <w:pPr>
        <w:tabs>
          <w:tab w:val="num" w:pos="1861"/>
        </w:tabs>
        <w:ind w:left="1861" w:hanging="360"/>
      </w:pPr>
      <w:rPr>
        <w:rFonts w:hint="default"/>
      </w:rPr>
    </w:lvl>
    <w:lvl w:ilvl="1" w:tplc="7B608EDA" w:tentative="1">
      <w:start w:val="1"/>
      <w:numFmt w:val="bullet"/>
      <w:lvlText w:val="o"/>
      <w:lvlJc w:val="left"/>
      <w:pPr>
        <w:tabs>
          <w:tab w:val="num" w:pos="2581"/>
        </w:tabs>
        <w:ind w:left="2581" w:hanging="360"/>
      </w:pPr>
      <w:rPr>
        <w:rFonts w:ascii="Courier New" w:hAnsi="Courier New" w:cs="Courier New" w:hint="default"/>
      </w:rPr>
    </w:lvl>
    <w:lvl w:ilvl="2" w:tplc="BFEC4384" w:tentative="1">
      <w:start w:val="1"/>
      <w:numFmt w:val="bullet"/>
      <w:lvlText w:val=""/>
      <w:lvlJc w:val="left"/>
      <w:pPr>
        <w:tabs>
          <w:tab w:val="num" w:pos="3301"/>
        </w:tabs>
        <w:ind w:left="3301" w:hanging="360"/>
      </w:pPr>
      <w:rPr>
        <w:rFonts w:ascii="Wingdings" w:hAnsi="Wingdings" w:hint="default"/>
      </w:rPr>
    </w:lvl>
    <w:lvl w:ilvl="3" w:tplc="9AE4BE28" w:tentative="1">
      <w:start w:val="1"/>
      <w:numFmt w:val="bullet"/>
      <w:lvlText w:val=""/>
      <w:lvlJc w:val="left"/>
      <w:pPr>
        <w:tabs>
          <w:tab w:val="num" w:pos="4021"/>
        </w:tabs>
        <w:ind w:left="4021" w:hanging="360"/>
      </w:pPr>
      <w:rPr>
        <w:rFonts w:ascii="Symbol" w:hAnsi="Symbol" w:hint="default"/>
      </w:rPr>
    </w:lvl>
    <w:lvl w:ilvl="4" w:tplc="9320BC12" w:tentative="1">
      <w:start w:val="1"/>
      <w:numFmt w:val="bullet"/>
      <w:lvlText w:val="o"/>
      <w:lvlJc w:val="left"/>
      <w:pPr>
        <w:tabs>
          <w:tab w:val="num" w:pos="4741"/>
        </w:tabs>
        <w:ind w:left="4741" w:hanging="360"/>
      </w:pPr>
      <w:rPr>
        <w:rFonts w:ascii="Courier New" w:hAnsi="Courier New" w:cs="Courier New" w:hint="default"/>
      </w:rPr>
    </w:lvl>
    <w:lvl w:ilvl="5" w:tplc="6F406394" w:tentative="1">
      <w:start w:val="1"/>
      <w:numFmt w:val="bullet"/>
      <w:lvlText w:val=""/>
      <w:lvlJc w:val="left"/>
      <w:pPr>
        <w:tabs>
          <w:tab w:val="num" w:pos="5461"/>
        </w:tabs>
        <w:ind w:left="5461" w:hanging="360"/>
      </w:pPr>
      <w:rPr>
        <w:rFonts w:ascii="Wingdings" w:hAnsi="Wingdings" w:hint="default"/>
      </w:rPr>
    </w:lvl>
    <w:lvl w:ilvl="6" w:tplc="98E647AC" w:tentative="1">
      <w:start w:val="1"/>
      <w:numFmt w:val="bullet"/>
      <w:lvlText w:val=""/>
      <w:lvlJc w:val="left"/>
      <w:pPr>
        <w:tabs>
          <w:tab w:val="num" w:pos="6181"/>
        </w:tabs>
        <w:ind w:left="6181" w:hanging="360"/>
      </w:pPr>
      <w:rPr>
        <w:rFonts w:ascii="Symbol" w:hAnsi="Symbol" w:hint="default"/>
      </w:rPr>
    </w:lvl>
    <w:lvl w:ilvl="7" w:tplc="0B1A549A" w:tentative="1">
      <w:start w:val="1"/>
      <w:numFmt w:val="bullet"/>
      <w:lvlText w:val="o"/>
      <w:lvlJc w:val="left"/>
      <w:pPr>
        <w:tabs>
          <w:tab w:val="num" w:pos="6901"/>
        </w:tabs>
        <w:ind w:left="6901" w:hanging="360"/>
      </w:pPr>
      <w:rPr>
        <w:rFonts w:ascii="Courier New" w:hAnsi="Courier New" w:cs="Courier New" w:hint="default"/>
      </w:rPr>
    </w:lvl>
    <w:lvl w:ilvl="8" w:tplc="1194DB76" w:tentative="1">
      <w:start w:val="1"/>
      <w:numFmt w:val="bullet"/>
      <w:lvlText w:val=""/>
      <w:lvlJc w:val="left"/>
      <w:pPr>
        <w:tabs>
          <w:tab w:val="num" w:pos="7621"/>
        </w:tabs>
        <w:ind w:left="7621" w:hanging="360"/>
      </w:pPr>
      <w:rPr>
        <w:rFonts w:ascii="Wingdings" w:hAnsi="Wingdings" w:hint="default"/>
      </w:rPr>
    </w:lvl>
  </w:abstractNum>
  <w:abstractNum w:abstractNumId="25" w15:restartNumberingAfterBreak="0">
    <w:nsid w:val="7B484310"/>
    <w:multiLevelType w:val="hybridMultilevel"/>
    <w:tmpl w:val="FF5C0C98"/>
    <w:lvl w:ilvl="0" w:tplc="C670504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BE5413"/>
    <w:multiLevelType w:val="hybridMultilevel"/>
    <w:tmpl w:val="BB264850"/>
    <w:lvl w:ilvl="0" w:tplc="04050017">
      <w:start w:val="1"/>
      <w:numFmt w:val="decimal"/>
      <w:lvlText w:val="%1."/>
      <w:lvlJc w:val="left"/>
      <w:pPr>
        <w:ind w:left="720" w:hanging="360"/>
      </w:pPr>
      <w:rPr>
        <w:rFonts w:ascii="Arial" w:hAnsi="Arial" w:cs="Aria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7ECA596E"/>
    <w:multiLevelType w:val="multilevel"/>
    <w:tmpl w:val="45E6EEA6"/>
    <w:lvl w:ilvl="0">
      <w:start w:val="1"/>
      <w:numFmt w:val="upperRoman"/>
      <w:pStyle w:val="lneksmlouvynadpisPVL"/>
      <w:suff w:val="nothing"/>
      <w:lvlText w:val="%1. "/>
      <w:lvlJc w:val="left"/>
      <w:pPr>
        <w:ind w:left="7307" w:hanging="360"/>
      </w:pPr>
      <w:rPr>
        <w:rFonts w:hint="default"/>
        <w:u w:val="single"/>
      </w:rPr>
    </w:lvl>
    <w:lvl w:ilvl="1">
      <w:start w:val="1"/>
      <w:numFmt w:val="decimal"/>
      <w:pStyle w:val="lneksmlouvytextPVL"/>
      <w:lvlText w:val="%2."/>
      <w:lvlJc w:val="left"/>
      <w:pPr>
        <w:ind w:left="502" w:hanging="360"/>
      </w:pPr>
      <w:rPr>
        <w:rFonts w:hint="default"/>
      </w:rPr>
    </w:lvl>
    <w:lvl w:ilvl="2">
      <w:start w:val="1"/>
      <w:numFmt w:val="lowerLetter"/>
      <w:pStyle w:val="SeznamsmlouvaPVL"/>
      <w:lvlText w:val="%3)"/>
      <w:lvlJc w:val="left"/>
      <w:pPr>
        <w:ind w:left="1080" w:hanging="360"/>
      </w:pPr>
      <w:rPr>
        <w:rFonts w:hint="default"/>
        <w:b w:val="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956519635">
    <w:abstractNumId w:val="23"/>
  </w:num>
  <w:num w:numId="2" w16cid:durableId="226112377">
    <w:abstractNumId w:val="14"/>
  </w:num>
  <w:num w:numId="3" w16cid:durableId="233391166">
    <w:abstractNumId w:val="9"/>
  </w:num>
  <w:num w:numId="4" w16cid:durableId="1769889797">
    <w:abstractNumId w:val="27"/>
  </w:num>
  <w:num w:numId="5" w16cid:durableId="895242013">
    <w:abstractNumId w:val="2"/>
  </w:num>
  <w:num w:numId="6" w16cid:durableId="681205978">
    <w:abstractNumId w:val="3"/>
  </w:num>
  <w:num w:numId="7" w16cid:durableId="414059506">
    <w:abstractNumId w:val="4"/>
  </w:num>
  <w:num w:numId="8" w16cid:durableId="1051808183">
    <w:abstractNumId w:val="5"/>
  </w:num>
  <w:num w:numId="9" w16cid:durableId="2076973345">
    <w:abstractNumId w:val="6"/>
  </w:num>
  <w:num w:numId="10" w16cid:durableId="733427146">
    <w:abstractNumId w:val="19"/>
  </w:num>
  <w:num w:numId="11" w16cid:durableId="784888684">
    <w:abstractNumId w:val="7"/>
  </w:num>
  <w:num w:numId="12" w16cid:durableId="1482691294">
    <w:abstractNumId w:val="11"/>
  </w:num>
  <w:num w:numId="13" w16cid:durableId="1074469410">
    <w:abstractNumId w:val="12"/>
  </w:num>
  <w:num w:numId="14" w16cid:durableId="835416930">
    <w:abstractNumId w:val="13"/>
  </w:num>
  <w:num w:numId="15" w16cid:durableId="1272278261">
    <w:abstractNumId w:val="24"/>
  </w:num>
  <w:num w:numId="16" w16cid:durableId="735665568">
    <w:abstractNumId w:val="18"/>
  </w:num>
  <w:num w:numId="17" w16cid:durableId="1202402052">
    <w:abstractNumId w:val="26"/>
  </w:num>
  <w:num w:numId="18" w16cid:durableId="1971596465">
    <w:abstractNumId w:val="20"/>
  </w:num>
  <w:num w:numId="19" w16cid:durableId="2138840301">
    <w:abstractNumId w:val="15"/>
  </w:num>
  <w:num w:numId="20" w16cid:durableId="1611425379">
    <w:abstractNumId w:val="27"/>
  </w:num>
  <w:num w:numId="21" w16cid:durableId="1063333800">
    <w:abstractNumId w:val="27"/>
  </w:num>
  <w:num w:numId="22" w16cid:durableId="737168960">
    <w:abstractNumId w:val="27"/>
  </w:num>
  <w:num w:numId="23" w16cid:durableId="1544055166">
    <w:abstractNumId w:val="16"/>
  </w:num>
  <w:num w:numId="24" w16cid:durableId="16933352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4794004">
    <w:abstractNumId w:val="22"/>
  </w:num>
  <w:num w:numId="26" w16cid:durableId="393549793">
    <w:abstractNumId w:val="27"/>
    <w:lvlOverride w:ilvl="0">
      <w:startOverride w:val="1"/>
    </w:lvlOverride>
    <w:lvlOverride w:ilvl="1">
      <w:startOverride w:val="1"/>
    </w:lvlOverride>
    <w:lvlOverride w:ilvl="2">
      <w:startOverride w:val="18"/>
    </w:lvlOverride>
  </w:num>
  <w:num w:numId="27" w16cid:durableId="546139621">
    <w:abstractNumId w:val="27"/>
  </w:num>
  <w:num w:numId="28" w16cid:durableId="2009941034">
    <w:abstractNumId w:val="10"/>
  </w:num>
  <w:num w:numId="29" w16cid:durableId="1257442871">
    <w:abstractNumId w:val="25"/>
  </w:num>
  <w:num w:numId="30" w16cid:durableId="1616794196">
    <w:abstractNumId w:val="8"/>
  </w:num>
  <w:num w:numId="31" w16cid:durableId="908227639">
    <w:abstractNumId w:val="21"/>
  </w:num>
  <w:num w:numId="32" w16cid:durableId="63098368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1994"/>
    <w:rsid w:val="00002393"/>
    <w:rsid w:val="00003C77"/>
    <w:rsid w:val="00003E22"/>
    <w:rsid w:val="000041A5"/>
    <w:rsid w:val="0000421A"/>
    <w:rsid w:val="0000427A"/>
    <w:rsid w:val="00005382"/>
    <w:rsid w:val="000068F0"/>
    <w:rsid w:val="00006D78"/>
    <w:rsid w:val="00006DFB"/>
    <w:rsid w:val="00007766"/>
    <w:rsid w:val="000077F8"/>
    <w:rsid w:val="000078E4"/>
    <w:rsid w:val="00010CE1"/>
    <w:rsid w:val="000110C1"/>
    <w:rsid w:val="000113D9"/>
    <w:rsid w:val="00011507"/>
    <w:rsid w:val="00012007"/>
    <w:rsid w:val="00012F5C"/>
    <w:rsid w:val="000134C3"/>
    <w:rsid w:val="000135B7"/>
    <w:rsid w:val="0001433A"/>
    <w:rsid w:val="00014872"/>
    <w:rsid w:val="0001499F"/>
    <w:rsid w:val="00014B99"/>
    <w:rsid w:val="00015079"/>
    <w:rsid w:val="000155D3"/>
    <w:rsid w:val="00015C1F"/>
    <w:rsid w:val="000173F8"/>
    <w:rsid w:val="00017EFA"/>
    <w:rsid w:val="00020BDF"/>
    <w:rsid w:val="00020C31"/>
    <w:rsid w:val="00020CCB"/>
    <w:rsid w:val="0002141C"/>
    <w:rsid w:val="000218D9"/>
    <w:rsid w:val="0002215B"/>
    <w:rsid w:val="00024327"/>
    <w:rsid w:val="00024856"/>
    <w:rsid w:val="00024B2B"/>
    <w:rsid w:val="000252A8"/>
    <w:rsid w:val="00026BA0"/>
    <w:rsid w:val="0002756E"/>
    <w:rsid w:val="00027716"/>
    <w:rsid w:val="000308FD"/>
    <w:rsid w:val="000314EF"/>
    <w:rsid w:val="00031652"/>
    <w:rsid w:val="00032343"/>
    <w:rsid w:val="00032CA7"/>
    <w:rsid w:val="00032D91"/>
    <w:rsid w:val="00033277"/>
    <w:rsid w:val="000335E6"/>
    <w:rsid w:val="0003368F"/>
    <w:rsid w:val="000342AB"/>
    <w:rsid w:val="00034311"/>
    <w:rsid w:val="00034FFE"/>
    <w:rsid w:val="00035DAD"/>
    <w:rsid w:val="00035E01"/>
    <w:rsid w:val="00036FC2"/>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8F1"/>
    <w:rsid w:val="00047C1D"/>
    <w:rsid w:val="000502BE"/>
    <w:rsid w:val="000502CE"/>
    <w:rsid w:val="00051334"/>
    <w:rsid w:val="00051B00"/>
    <w:rsid w:val="00052D8C"/>
    <w:rsid w:val="00052FF4"/>
    <w:rsid w:val="000546A9"/>
    <w:rsid w:val="00054C03"/>
    <w:rsid w:val="000553DB"/>
    <w:rsid w:val="00055A97"/>
    <w:rsid w:val="00056397"/>
    <w:rsid w:val="00056631"/>
    <w:rsid w:val="000566A1"/>
    <w:rsid w:val="00056AF2"/>
    <w:rsid w:val="000572A5"/>
    <w:rsid w:val="000576CB"/>
    <w:rsid w:val="00057CA3"/>
    <w:rsid w:val="00057CCB"/>
    <w:rsid w:val="000604A9"/>
    <w:rsid w:val="000617C5"/>
    <w:rsid w:val="00061DDE"/>
    <w:rsid w:val="000620AA"/>
    <w:rsid w:val="0006257C"/>
    <w:rsid w:val="000626B3"/>
    <w:rsid w:val="00062AE6"/>
    <w:rsid w:val="00062DEC"/>
    <w:rsid w:val="0006319E"/>
    <w:rsid w:val="0006334A"/>
    <w:rsid w:val="00063F1F"/>
    <w:rsid w:val="00064769"/>
    <w:rsid w:val="00064990"/>
    <w:rsid w:val="00064BFA"/>
    <w:rsid w:val="00065154"/>
    <w:rsid w:val="00065218"/>
    <w:rsid w:val="00065336"/>
    <w:rsid w:val="0006691A"/>
    <w:rsid w:val="00066A55"/>
    <w:rsid w:val="00066BF2"/>
    <w:rsid w:val="00067970"/>
    <w:rsid w:val="00067CD0"/>
    <w:rsid w:val="000704D9"/>
    <w:rsid w:val="00070E58"/>
    <w:rsid w:val="00072040"/>
    <w:rsid w:val="00073269"/>
    <w:rsid w:val="00073D95"/>
    <w:rsid w:val="00074381"/>
    <w:rsid w:val="000743AB"/>
    <w:rsid w:val="00075B7F"/>
    <w:rsid w:val="00075E41"/>
    <w:rsid w:val="00081417"/>
    <w:rsid w:val="00081FD3"/>
    <w:rsid w:val="000820DA"/>
    <w:rsid w:val="0008253D"/>
    <w:rsid w:val="0008254A"/>
    <w:rsid w:val="000825B3"/>
    <w:rsid w:val="0008273D"/>
    <w:rsid w:val="00084571"/>
    <w:rsid w:val="0008479E"/>
    <w:rsid w:val="00084BF1"/>
    <w:rsid w:val="000852C4"/>
    <w:rsid w:val="00085763"/>
    <w:rsid w:val="00085941"/>
    <w:rsid w:val="0008685C"/>
    <w:rsid w:val="000876BD"/>
    <w:rsid w:val="00087A9C"/>
    <w:rsid w:val="0009005F"/>
    <w:rsid w:val="000900FA"/>
    <w:rsid w:val="000903BC"/>
    <w:rsid w:val="000907C8"/>
    <w:rsid w:val="00090D64"/>
    <w:rsid w:val="000936E9"/>
    <w:rsid w:val="000968CF"/>
    <w:rsid w:val="00097EB9"/>
    <w:rsid w:val="000A0737"/>
    <w:rsid w:val="000A0B93"/>
    <w:rsid w:val="000A0DA7"/>
    <w:rsid w:val="000A1583"/>
    <w:rsid w:val="000A1792"/>
    <w:rsid w:val="000A1856"/>
    <w:rsid w:val="000A1E99"/>
    <w:rsid w:val="000A286B"/>
    <w:rsid w:val="000A2FC0"/>
    <w:rsid w:val="000A381D"/>
    <w:rsid w:val="000A3B57"/>
    <w:rsid w:val="000A46B4"/>
    <w:rsid w:val="000A5ADF"/>
    <w:rsid w:val="000A5F02"/>
    <w:rsid w:val="000A643F"/>
    <w:rsid w:val="000A6529"/>
    <w:rsid w:val="000B0340"/>
    <w:rsid w:val="000B0A27"/>
    <w:rsid w:val="000B107E"/>
    <w:rsid w:val="000B1149"/>
    <w:rsid w:val="000B1558"/>
    <w:rsid w:val="000B19FD"/>
    <w:rsid w:val="000B22E8"/>
    <w:rsid w:val="000B27CF"/>
    <w:rsid w:val="000B2B35"/>
    <w:rsid w:val="000B35BE"/>
    <w:rsid w:val="000B5727"/>
    <w:rsid w:val="000B5C55"/>
    <w:rsid w:val="000B637D"/>
    <w:rsid w:val="000B6E03"/>
    <w:rsid w:val="000B77FB"/>
    <w:rsid w:val="000B79FB"/>
    <w:rsid w:val="000B7E12"/>
    <w:rsid w:val="000C1007"/>
    <w:rsid w:val="000C1263"/>
    <w:rsid w:val="000C1464"/>
    <w:rsid w:val="000C1484"/>
    <w:rsid w:val="000C15C8"/>
    <w:rsid w:val="000C26DE"/>
    <w:rsid w:val="000C27CD"/>
    <w:rsid w:val="000C3D49"/>
    <w:rsid w:val="000C53B9"/>
    <w:rsid w:val="000C58BB"/>
    <w:rsid w:val="000C6AED"/>
    <w:rsid w:val="000C7E11"/>
    <w:rsid w:val="000D0DAD"/>
    <w:rsid w:val="000D10F6"/>
    <w:rsid w:val="000D1F18"/>
    <w:rsid w:val="000D1F19"/>
    <w:rsid w:val="000D28C5"/>
    <w:rsid w:val="000D294E"/>
    <w:rsid w:val="000D2C82"/>
    <w:rsid w:val="000D2FEA"/>
    <w:rsid w:val="000D303C"/>
    <w:rsid w:val="000D37EE"/>
    <w:rsid w:val="000D3963"/>
    <w:rsid w:val="000D3AB6"/>
    <w:rsid w:val="000D46EF"/>
    <w:rsid w:val="000D4DFD"/>
    <w:rsid w:val="000D4F56"/>
    <w:rsid w:val="000D5B2F"/>
    <w:rsid w:val="000D62D2"/>
    <w:rsid w:val="000D63E1"/>
    <w:rsid w:val="000D6606"/>
    <w:rsid w:val="000D7A89"/>
    <w:rsid w:val="000E0967"/>
    <w:rsid w:val="000E0FEE"/>
    <w:rsid w:val="000E15DF"/>
    <w:rsid w:val="000E22FF"/>
    <w:rsid w:val="000E386D"/>
    <w:rsid w:val="000E42CC"/>
    <w:rsid w:val="000E4960"/>
    <w:rsid w:val="000E4BDE"/>
    <w:rsid w:val="000E4BEA"/>
    <w:rsid w:val="000E60CF"/>
    <w:rsid w:val="000E652B"/>
    <w:rsid w:val="000E6587"/>
    <w:rsid w:val="000E6D43"/>
    <w:rsid w:val="000F03E1"/>
    <w:rsid w:val="000F0470"/>
    <w:rsid w:val="000F0497"/>
    <w:rsid w:val="000F1432"/>
    <w:rsid w:val="000F1895"/>
    <w:rsid w:val="000F230A"/>
    <w:rsid w:val="000F2FC3"/>
    <w:rsid w:val="000F37F8"/>
    <w:rsid w:val="000F39DA"/>
    <w:rsid w:val="000F3BB1"/>
    <w:rsid w:val="000F3E56"/>
    <w:rsid w:val="000F4004"/>
    <w:rsid w:val="000F412B"/>
    <w:rsid w:val="000F5429"/>
    <w:rsid w:val="000F54BB"/>
    <w:rsid w:val="000F64CF"/>
    <w:rsid w:val="000F6876"/>
    <w:rsid w:val="000F7EB0"/>
    <w:rsid w:val="0010003C"/>
    <w:rsid w:val="00100102"/>
    <w:rsid w:val="00100C82"/>
    <w:rsid w:val="00101031"/>
    <w:rsid w:val="001013F4"/>
    <w:rsid w:val="00101BD9"/>
    <w:rsid w:val="001022F6"/>
    <w:rsid w:val="001029B3"/>
    <w:rsid w:val="001031EE"/>
    <w:rsid w:val="00104544"/>
    <w:rsid w:val="00104AC5"/>
    <w:rsid w:val="00104E16"/>
    <w:rsid w:val="00104E6D"/>
    <w:rsid w:val="001056B4"/>
    <w:rsid w:val="00105CEB"/>
    <w:rsid w:val="00106DA8"/>
    <w:rsid w:val="00107346"/>
    <w:rsid w:val="0010785E"/>
    <w:rsid w:val="00107D86"/>
    <w:rsid w:val="001104FC"/>
    <w:rsid w:val="00110844"/>
    <w:rsid w:val="0011086C"/>
    <w:rsid w:val="001111E8"/>
    <w:rsid w:val="00111259"/>
    <w:rsid w:val="00111566"/>
    <w:rsid w:val="00111796"/>
    <w:rsid w:val="001123D1"/>
    <w:rsid w:val="00113020"/>
    <w:rsid w:val="001133C9"/>
    <w:rsid w:val="0011493E"/>
    <w:rsid w:val="00115566"/>
    <w:rsid w:val="00115880"/>
    <w:rsid w:val="00115987"/>
    <w:rsid w:val="00115CE1"/>
    <w:rsid w:val="001161A1"/>
    <w:rsid w:val="00116DBF"/>
    <w:rsid w:val="00117074"/>
    <w:rsid w:val="00117094"/>
    <w:rsid w:val="001171A3"/>
    <w:rsid w:val="00120446"/>
    <w:rsid w:val="00120448"/>
    <w:rsid w:val="00120CD4"/>
    <w:rsid w:val="0012119A"/>
    <w:rsid w:val="001220D6"/>
    <w:rsid w:val="00122BA4"/>
    <w:rsid w:val="00123CBC"/>
    <w:rsid w:val="00124B36"/>
    <w:rsid w:val="00124F9F"/>
    <w:rsid w:val="001253B5"/>
    <w:rsid w:val="00127302"/>
    <w:rsid w:val="001275BC"/>
    <w:rsid w:val="00130AAF"/>
    <w:rsid w:val="0013132A"/>
    <w:rsid w:val="001319C8"/>
    <w:rsid w:val="0013246B"/>
    <w:rsid w:val="001326F5"/>
    <w:rsid w:val="00132AD4"/>
    <w:rsid w:val="00133533"/>
    <w:rsid w:val="0013388B"/>
    <w:rsid w:val="00133FBA"/>
    <w:rsid w:val="00134437"/>
    <w:rsid w:val="001351C2"/>
    <w:rsid w:val="0013612F"/>
    <w:rsid w:val="001363EA"/>
    <w:rsid w:val="001365CB"/>
    <w:rsid w:val="00136C02"/>
    <w:rsid w:val="00136CC5"/>
    <w:rsid w:val="001377F1"/>
    <w:rsid w:val="0014065A"/>
    <w:rsid w:val="001410B0"/>
    <w:rsid w:val="00142C85"/>
    <w:rsid w:val="00142FF0"/>
    <w:rsid w:val="001440DB"/>
    <w:rsid w:val="0014423B"/>
    <w:rsid w:val="001442F0"/>
    <w:rsid w:val="0014459E"/>
    <w:rsid w:val="00144904"/>
    <w:rsid w:val="00144967"/>
    <w:rsid w:val="00144AC6"/>
    <w:rsid w:val="00144DBD"/>
    <w:rsid w:val="00144F26"/>
    <w:rsid w:val="00146944"/>
    <w:rsid w:val="00147D73"/>
    <w:rsid w:val="001502EA"/>
    <w:rsid w:val="00150639"/>
    <w:rsid w:val="00151D91"/>
    <w:rsid w:val="00152D25"/>
    <w:rsid w:val="001534F1"/>
    <w:rsid w:val="00153540"/>
    <w:rsid w:val="001535DA"/>
    <w:rsid w:val="001538F5"/>
    <w:rsid w:val="0015396E"/>
    <w:rsid w:val="001539D2"/>
    <w:rsid w:val="00153B70"/>
    <w:rsid w:val="00153E54"/>
    <w:rsid w:val="0015420D"/>
    <w:rsid w:val="0015443B"/>
    <w:rsid w:val="0015453F"/>
    <w:rsid w:val="00154E70"/>
    <w:rsid w:val="0015590D"/>
    <w:rsid w:val="00155945"/>
    <w:rsid w:val="001561BB"/>
    <w:rsid w:val="001562D3"/>
    <w:rsid w:val="0015651C"/>
    <w:rsid w:val="00157327"/>
    <w:rsid w:val="0015735B"/>
    <w:rsid w:val="00157F81"/>
    <w:rsid w:val="00160C35"/>
    <w:rsid w:val="00161DB0"/>
    <w:rsid w:val="001629FA"/>
    <w:rsid w:val="001636DA"/>
    <w:rsid w:val="00164D96"/>
    <w:rsid w:val="001651A5"/>
    <w:rsid w:val="00165E51"/>
    <w:rsid w:val="00166364"/>
    <w:rsid w:val="001672EA"/>
    <w:rsid w:val="00167535"/>
    <w:rsid w:val="00167D3A"/>
    <w:rsid w:val="00170634"/>
    <w:rsid w:val="00171385"/>
    <w:rsid w:val="00171451"/>
    <w:rsid w:val="0017170D"/>
    <w:rsid w:val="001719BF"/>
    <w:rsid w:val="001726AE"/>
    <w:rsid w:val="00172CAB"/>
    <w:rsid w:val="00172ED6"/>
    <w:rsid w:val="00172F37"/>
    <w:rsid w:val="001739A5"/>
    <w:rsid w:val="00173BEC"/>
    <w:rsid w:val="00173D49"/>
    <w:rsid w:val="00173F3A"/>
    <w:rsid w:val="00174E28"/>
    <w:rsid w:val="001755DF"/>
    <w:rsid w:val="00175B6D"/>
    <w:rsid w:val="0017756F"/>
    <w:rsid w:val="00177C7A"/>
    <w:rsid w:val="00180426"/>
    <w:rsid w:val="001815B4"/>
    <w:rsid w:val="00182222"/>
    <w:rsid w:val="00182487"/>
    <w:rsid w:val="00183E5C"/>
    <w:rsid w:val="00185642"/>
    <w:rsid w:val="00186053"/>
    <w:rsid w:val="00186390"/>
    <w:rsid w:val="00186423"/>
    <w:rsid w:val="0018662F"/>
    <w:rsid w:val="001866C3"/>
    <w:rsid w:val="00186882"/>
    <w:rsid w:val="001869FB"/>
    <w:rsid w:val="00186AB4"/>
    <w:rsid w:val="001871B1"/>
    <w:rsid w:val="00187816"/>
    <w:rsid w:val="00190C3F"/>
    <w:rsid w:val="00191B63"/>
    <w:rsid w:val="00191CFE"/>
    <w:rsid w:val="00192639"/>
    <w:rsid w:val="00193101"/>
    <w:rsid w:val="001931B4"/>
    <w:rsid w:val="0019392B"/>
    <w:rsid w:val="00193A99"/>
    <w:rsid w:val="001941E1"/>
    <w:rsid w:val="00194633"/>
    <w:rsid w:val="00194A5F"/>
    <w:rsid w:val="00194F43"/>
    <w:rsid w:val="001953A7"/>
    <w:rsid w:val="0019631A"/>
    <w:rsid w:val="00196C4B"/>
    <w:rsid w:val="00196E3D"/>
    <w:rsid w:val="001A0185"/>
    <w:rsid w:val="001A0FD0"/>
    <w:rsid w:val="001A16BB"/>
    <w:rsid w:val="001A1BA9"/>
    <w:rsid w:val="001A2423"/>
    <w:rsid w:val="001A2663"/>
    <w:rsid w:val="001A292C"/>
    <w:rsid w:val="001A2956"/>
    <w:rsid w:val="001A3406"/>
    <w:rsid w:val="001A374C"/>
    <w:rsid w:val="001A4308"/>
    <w:rsid w:val="001A4649"/>
    <w:rsid w:val="001A4DDE"/>
    <w:rsid w:val="001A677A"/>
    <w:rsid w:val="001A6A2A"/>
    <w:rsid w:val="001A7562"/>
    <w:rsid w:val="001A7C66"/>
    <w:rsid w:val="001B0C0A"/>
    <w:rsid w:val="001B128B"/>
    <w:rsid w:val="001B2008"/>
    <w:rsid w:val="001B3927"/>
    <w:rsid w:val="001B40A5"/>
    <w:rsid w:val="001B4C9B"/>
    <w:rsid w:val="001B4CD0"/>
    <w:rsid w:val="001B4EC1"/>
    <w:rsid w:val="001B52B5"/>
    <w:rsid w:val="001B54B6"/>
    <w:rsid w:val="001B602D"/>
    <w:rsid w:val="001B63F1"/>
    <w:rsid w:val="001B7AD4"/>
    <w:rsid w:val="001B7DFA"/>
    <w:rsid w:val="001C01A9"/>
    <w:rsid w:val="001C055D"/>
    <w:rsid w:val="001C070A"/>
    <w:rsid w:val="001C0AD9"/>
    <w:rsid w:val="001C0B8B"/>
    <w:rsid w:val="001C0C37"/>
    <w:rsid w:val="001C1BA5"/>
    <w:rsid w:val="001C3688"/>
    <w:rsid w:val="001C37FF"/>
    <w:rsid w:val="001C432B"/>
    <w:rsid w:val="001C4588"/>
    <w:rsid w:val="001C4FBC"/>
    <w:rsid w:val="001C79A1"/>
    <w:rsid w:val="001D09ED"/>
    <w:rsid w:val="001D1E1E"/>
    <w:rsid w:val="001D221A"/>
    <w:rsid w:val="001D23F6"/>
    <w:rsid w:val="001D29A5"/>
    <w:rsid w:val="001D355D"/>
    <w:rsid w:val="001D417A"/>
    <w:rsid w:val="001D75F7"/>
    <w:rsid w:val="001D7F0D"/>
    <w:rsid w:val="001E0902"/>
    <w:rsid w:val="001E0EF4"/>
    <w:rsid w:val="001E11AE"/>
    <w:rsid w:val="001E18E9"/>
    <w:rsid w:val="001E1999"/>
    <w:rsid w:val="001E1F56"/>
    <w:rsid w:val="001E1F5D"/>
    <w:rsid w:val="001E23CC"/>
    <w:rsid w:val="001E26EC"/>
    <w:rsid w:val="001E2B11"/>
    <w:rsid w:val="001E2FF3"/>
    <w:rsid w:val="001E5D58"/>
    <w:rsid w:val="001E5E3C"/>
    <w:rsid w:val="001E6097"/>
    <w:rsid w:val="001E6BEE"/>
    <w:rsid w:val="001E6FB4"/>
    <w:rsid w:val="001E7874"/>
    <w:rsid w:val="001F0104"/>
    <w:rsid w:val="001F0C90"/>
    <w:rsid w:val="001F18BD"/>
    <w:rsid w:val="001F1A64"/>
    <w:rsid w:val="001F1EA7"/>
    <w:rsid w:val="001F1EDE"/>
    <w:rsid w:val="001F2635"/>
    <w:rsid w:val="001F2B4C"/>
    <w:rsid w:val="001F4584"/>
    <w:rsid w:val="001F48BE"/>
    <w:rsid w:val="001F5F03"/>
    <w:rsid w:val="001F6F6C"/>
    <w:rsid w:val="001F73EC"/>
    <w:rsid w:val="001F7C27"/>
    <w:rsid w:val="001F7E83"/>
    <w:rsid w:val="001F7FA1"/>
    <w:rsid w:val="00200D0C"/>
    <w:rsid w:val="0020197F"/>
    <w:rsid w:val="00201B3C"/>
    <w:rsid w:val="002028AE"/>
    <w:rsid w:val="00202D44"/>
    <w:rsid w:val="00204CFF"/>
    <w:rsid w:val="002056AD"/>
    <w:rsid w:val="00205C56"/>
    <w:rsid w:val="00206A3F"/>
    <w:rsid w:val="0020790F"/>
    <w:rsid w:val="00207935"/>
    <w:rsid w:val="00207DD9"/>
    <w:rsid w:val="00207FB1"/>
    <w:rsid w:val="002104A0"/>
    <w:rsid w:val="00210CA2"/>
    <w:rsid w:val="0021127F"/>
    <w:rsid w:val="00211AA6"/>
    <w:rsid w:val="00211B81"/>
    <w:rsid w:val="00211E48"/>
    <w:rsid w:val="00212114"/>
    <w:rsid w:val="00212970"/>
    <w:rsid w:val="00214551"/>
    <w:rsid w:val="002145A9"/>
    <w:rsid w:val="0021464A"/>
    <w:rsid w:val="002162D9"/>
    <w:rsid w:val="00216789"/>
    <w:rsid w:val="00216C23"/>
    <w:rsid w:val="00216F8A"/>
    <w:rsid w:val="002175B7"/>
    <w:rsid w:val="00217B7F"/>
    <w:rsid w:val="002209D3"/>
    <w:rsid w:val="00220EE9"/>
    <w:rsid w:val="00221AFC"/>
    <w:rsid w:val="0022276B"/>
    <w:rsid w:val="00222F67"/>
    <w:rsid w:val="00223017"/>
    <w:rsid w:val="00223A04"/>
    <w:rsid w:val="00223B32"/>
    <w:rsid w:val="002249A7"/>
    <w:rsid w:val="00226098"/>
    <w:rsid w:val="002264A9"/>
    <w:rsid w:val="002270E9"/>
    <w:rsid w:val="002272D3"/>
    <w:rsid w:val="00227CEF"/>
    <w:rsid w:val="00230609"/>
    <w:rsid w:val="00231C49"/>
    <w:rsid w:val="00231DC2"/>
    <w:rsid w:val="00232493"/>
    <w:rsid w:val="002327BC"/>
    <w:rsid w:val="00232ABC"/>
    <w:rsid w:val="0023306B"/>
    <w:rsid w:val="002330E0"/>
    <w:rsid w:val="00233858"/>
    <w:rsid w:val="00234B27"/>
    <w:rsid w:val="00235A74"/>
    <w:rsid w:val="00235FD3"/>
    <w:rsid w:val="00236CD0"/>
    <w:rsid w:val="00237AE9"/>
    <w:rsid w:val="00237D06"/>
    <w:rsid w:val="00240A33"/>
    <w:rsid w:val="00240A4A"/>
    <w:rsid w:val="00240B36"/>
    <w:rsid w:val="002416B0"/>
    <w:rsid w:val="002424E4"/>
    <w:rsid w:val="00242531"/>
    <w:rsid w:val="00242D15"/>
    <w:rsid w:val="0024389F"/>
    <w:rsid w:val="0024442F"/>
    <w:rsid w:val="00245653"/>
    <w:rsid w:val="00245FF3"/>
    <w:rsid w:val="0024618A"/>
    <w:rsid w:val="0024684C"/>
    <w:rsid w:val="00251049"/>
    <w:rsid w:val="0025137D"/>
    <w:rsid w:val="00251684"/>
    <w:rsid w:val="00251786"/>
    <w:rsid w:val="00251C78"/>
    <w:rsid w:val="0025238E"/>
    <w:rsid w:val="002526BC"/>
    <w:rsid w:val="0025301F"/>
    <w:rsid w:val="0025327F"/>
    <w:rsid w:val="00253448"/>
    <w:rsid w:val="0025363B"/>
    <w:rsid w:val="00253B21"/>
    <w:rsid w:val="00253E25"/>
    <w:rsid w:val="00255BF1"/>
    <w:rsid w:val="00255ED1"/>
    <w:rsid w:val="002563A1"/>
    <w:rsid w:val="002565AA"/>
    <w:rsid w:val="002572A5"/>
    <w:rsid w:val="00257E6D"/>
    <w:rsid w:val="002601FC"/>
    <w:rsid w:val="0026065A"/>
    <w:rsid w:val="00260CE1"/>
    <w:rsid w:val="00260DA2"/>
    <w:rsid w:val="00260EDD"/>
    <w:rsid w:val="00261C17"/>
    <w:rsid w:val="00261ED1"/>
    <w:rsid w:val="0026209A"/>
    <w:rsid w:val="00262231"/>
    <w:rsid w:val="00262380"/>
    <w:rsid w:val="00262743"/>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2B3B"/>
    <w:rsid w:val="002746DF"/>
    <w:rsid w:val="002749FB"/>
    <w:rsid w:val="00276117"/>
    <w:rsid w:val="00276140"/>
    <w:rsid w:val="00276256"/>
    <w:rsid w:val="002763B0"/>
    <w:rsid w:val="0027723F"/>
    <w:rsid w:val="002778F5"/>
    <w:rsid w:val="00277DF9"/>
    <w:rsid w:val="00280883"/>
    <w:rsid w:val="00280BDB"/>
    <w:rsid w:val="00281527"/>
    <w:rsid w:val="002818B4"/>
    <w:rsid w:val="0028299B"/>
    <w:rsid w:val="00282EA7"/>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650"/>
    <w:rsid w:val="00292855"/>
    <w:rsid w:val="00292A69"/>
    <w:rsid w:val="00294FA1"/>
    <w:rsid w:val="00295F20"/>
    <w:rsid w:val="0029708D"/>
    <w:rsid w:val="00297428"/>
    <w:rsid w:val="002975C8"/>
    <w:rsid w:val="002A0B3E"/>
    <w:rsid w:val="002A0EB9"/>
    <w:rsid w:val="002A1493"/>
    <w:rsid w:val="002A2400"/>
    <w:rsid w:val="002A2667"/>
    <w:rsid w:val="002A26BB"/>
    <w:rsid w:val="002A280C"/>
    <w:rsid w:val="002A3BD6"/>
    <w:rsid w:val="002A43C2"/>
    <w:rsid w:val="002A537F"/>
    <w:rsid w:val="002A58C8"/>
    <w:rsid w:val="002A598F"/>
    <w:rsid w:val="002A6486"/>
    <w:rsid w:val="002A6D63"/>
    <w:rsid w:val="002A70E7"/>
    <w:rsid w:val="002A79FD"/>
    <w:rsid w:val="002A7EA2"/>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840"/>
    <w:rsid w:val="002C2C42"/>
    <w:rsid w:val="002C3209"/>
    <w:rsid w:val="002C3DBF"/>
    <w:rsid w:val="002C429D"/>
    <w:rsid w:val="002C43E2"/>
    <w:rsid w:val="002C475E"/>
    <w:rsid w:val="002C47AF"/>
    <w:rsid w:val="002C5D94"/>
    <w:rsid w:val="002C66D5"/>
    <w:rsid w:val="002D08FA"/>
    <w:rsid w:val="002D1DAC"/>
    <w:rsid w:val="002D258D"/>
    <w:rsid w:val="002D2C8D"/>
    <w:rsid w:val="002D2E3C"/>
    <w:rsid w:val="002D36C7"/>
    <w:rsid w:val="002D4B1E"/>
    <w:rsid w:val="002D4B7A"/>
    <w:rsid w:val="002D5271"/>
    <w:rsid w:val="002D5612"/>
    <w:rsid w:val="002D5A34"/>
    <w:rsid w:val="002D5E4A"/>
    <w:rsid w:val="002D6D22"/>
    <w:rsid w:val="002D7529"/>
    <w:rsid w:val="002D7598"/>
    <w:rsid w:val="002D7B56"/>
    <w:rsid w:val="002D7C6A"/>
    <w:rsid w:val="002D7CBE"/>
    <w:rsid w:val="002D7D91"/>
    <w:rsid w:val="002E0261"/>
    <w:rsid w:val="002E0C31"/>
    <w:rsid w:val="002E0D37"/>
    <w:rsid w:val="002E2158"/>
    <w:rsid w:val="002E242F"/>
    <w:rsid w:val="002E25AB"/>
    <w:rsid w:val="002E2F42"/>
    <w:rsid w:val="002E3221"/>
    <w:rsid w:val="002E3393"/>
    <w:rsid w:val="002E3AC4"/>
    <w:rsid w:val="002E4736"/>
    <w:rsid w:val="002E49A4"/>
    <w:rsid w:val="002E4B8E"/>
    <w:rsid w:val="002E4CF6"/>
    <w:rsid w:val="002E57DE"/>
    <w:rsid w:val="002E5DAF"/>
    <w:rsid w:val="002E609C"/>
    <w:rsid w:val="002E6558"/>
    <w:rsid w:val="002E736B"/>
    <w:rsid w:val="002F0098"/>
    <w:rsid w:val="002F03C7"/>
    <w:rsid w:val="002F0DF7"/>
    <w:rsid w:val="002F1718"/>
    <w:rsid w:val="002F1BC1"/>
    <w:rsid w:val="002F25F7"/>
    <w:rsid w:val="002F36EF"/>
    <w:rsid w:val="002F60BC"/>
    <w:rsid w:val="002F68F4"/>
    <w:rsid w:val="002F6963"/>
    <w:rsid w:val="002F75C7"/>
    <w:rsid w:val="002F7635"/>
    <w:rsid w:val="002F7860"/>
    <w:rsid w:val="00300BF0"/>
    <w:rsid w:val="003011D4"/>
    <w:rsid w:val="0030266A"/>
    <w:rsid w:val="00302B11"/>
    <w:rsid w:val="00302ED2"/>
    <w:rsid w:val="0030308F"/>
    <w:rsid w:val="003036C3"/>
    <w:rsid w:val="003038B3"/>
    <w:rsid w:val="00306188"/>
    <w:rsid w:val="00306DF1"/>
    <w:rsid w:val="00306FBE"/>
    <w:rsid w:val="00307135"/>
    <w:rsid w:val="0030752F"/>
    <w:rsid w:val="00307B8E"/>
    <w:rsid w:val="0031050A"/>
    <w:rsid w:val="00310DB8"/>
    <w:rsid w:val="00311C0A"/>
    <w:rsid w:val="0031234B"/>
    <w:rsid w:val="00312CA2"/>
    <w:rsid w:val="0031405B"/>
    <w:rsid w:val="00314334"/>
    <w:rsid w:val="00314592"/>
    <w:rsid w:val="00315006"/>
    <w:rsid w:val="00315EEA"/>
    <w:rsid w:val="0031625E"/>
    <w:rsid w:val="003166B4"/>
    <w:rsid w:val="003167E8"/>
    <w:rsid w:val="003168E8"/>
    <w:rsid w:val="00317B2F"/>
    <w:rsid w:val="00317E70"/>
    <w:rsid w:val="0032009E"/>
    <w:rsid w:val="0032079D"/>
    <w:rsid w:val="003211D4"/>
    <w:rsid w:val="00321901"/>
    <w:rsid w:val="00321C40"/>
    <w:rsid w:val="00321E58"/>
    <w:rsid w:val="0032200A"/>
    <w:rsid w:val="00322537"/>
    <w:rsid w:val="00322A28"/>
    <w:rsid w:val="00323690"/>
    <w:rsid w:val="003239D5"/>
    <w:rsid w:val="00323E1B"/>
    <w:rsid w:val="003246BB"/>
    <w:rsid w:val="00325DED"/>
    <w:rsid w:val="00325EB4"/>
    <w:rsid w:val="003268A1"/>
    <w:rsid w:val="00326989"/>
    <w:rsid w:val="00326F79"/>
    <w:rsid w:val="00326FBC"/>
    <w:rsid w:val="00327879"/>
    <w:rsid w:val="00327CC6"/>
    <w:rsid w:val="00330A53"/>
    <w:rsid w:val="00330B97"/>
    <w:rsid w:val="00331104"/>
    <w:rsid w:val="003312F0"/>
    <w:rsid w:val="00331B67"/>
    <w:rsid w:val="00331D7A"/>
    <w:rsid w:val="00331F2E"/>
    <w:rsid w:val="00332329"/>
    <w:rsid w:val="00332BFF"/>
    <w:rsid w:val="0033390A"/>
    <w:rsid w:val="00333DCB"/>
    <w:rsid w:val="00336091"/>
    <w:rsid w:val="00337C38"/>
    <w:rsid w:val="003401CE"/>
    <w:rsid w:val="00340BD8"/>
    <w:rsid w:val="00340F8C"/>
    <w:rsid w:val="00341080"/>
    <w:rsid w:val="003415F8"/>
    <w:rsid w:val="00342B50"/>
    <w:rsid w:val="00342DE0"/>
    <w:rsid w:val="0034311A"/>
    <w:rsid w:val="003433B8"/>
    <w:rsid w:val="0034358D"/>
    <w:rsid w:val="00345175"/>
    <w:rsid w:val="0034530B"/>
    <w:rsid w:val="0034550C"/>
    <w:rsid w:val="00346875"/>
    <w:rsid w:val="003469DC"/>
    <w:rsid w:val="00346B27"/>
    <w:rsid w:val="003476C5"/>
    <w:rsid w:val="00347A57"/>
    <w:rsid w:val="00347EEC"/>
    <w:rsid w:val="00350356"/>
    <w:rsid w:val="0035103D"/>
    <w:rsid w:val="00351930"/>
    <w:rsid w:val="00352A78"/>
    <w:rsid w:val="00352AE1"/>
    <w:rsid w:val="00352C68"/>
    <w:rsid w:val="00352F5D"/>
    <w:rsid w:val="003532F0"/>
    <w:rsid w:val="00353560"/>
    <w:rsid w:val="00353DB4"/>
    <w:rsid w:val="00353F5E"/>
    <w:rsid w:val="00354083"/>
    <w:rsid w:val="00356B84"/>
    <w:rsid w:val="00357003"/>
    <w:rsid w:val="003574C0"/>
    <w:rsid w:val="00357AD9"/>
    <w:rsid w:val="00357DAE"/>
    <w:rsid w:val="003618F8"/>
    <w:rsid w:val="00363F62"/>
    <w:rsid w:val="003645AA"/>
    <w:rsid w:val="00365892"/>
    <w:rsid w:val="00365D71"/>
    <w:rsid w:val="00366C46"/>
    <w:rsid w:val="0036789F"/>
    <w:rsid w:val="00370A6D"/>
    <w:rsid w:val="003711C2"/>
    <w:rsid w:val="00371EE3"/>
    <w:rsid w:val="003725E8"/>
    <w:rsid w:val="0037342F"/>
    <w:rsid w:val="00373F81"/>
    <w:rsid w:val="003743CB"/>
    <w:rsid w:val="003744A6"/>
    <w:rsid w:val="003745C7"/>
    <w:rsid w:val="0037481D"/>
    <w:rsid w:val="003756F2"/>
    <w:rsid w:val="00376024"/>
    <w:rsid w:val="003761DA"/>
    <w:rsid w:val="00376526"/>
    <w:rsid w:val="0037663C"/>
    <w:rsid w:val="00376D69"/>
    <w:rsid w:val="0037740D"/>
    <w:rsid w:val="0037776F"/>
    <w:rsid w:val="00380064"/>
    <w:rsid w:val="003802CB"/>
    <w:rsid w:val="00380FD6"/>
    <w:rsid w:val="003823DD"/>
    <w:rsid w:val="003828B1"/>
    <w:rsid w:val="00382F6E"/>
    <w:rsid w:val="00383459"/>
    <w:rsid w:val="00383DB0"/>
    <w:rsid w:val="00383FEB"/>
    <w:rsid w:val="0038481C"/>
    <w:rsid w:val="00385348"/>
    <w:rsid w:val="003857D0"/>
    <w:rsid w:val="00385F12"/>
    <w:rsid w:val="003867CD"/>
    <w:rsid w:val="00386D87"/>
    <w:rsid w:val="00387F2B"/>
    <w:rsid w:val="0039081A"/>
    <w:rsid w:val="00390B3C"/>
    <w:rsid w:val="00390D07"/>
    <w:rsid w:val="00391471"/>
    <w:rsid w:val="00391EF8"/>
    <w:rsid w:val="00392261"/>
    <w:rsid w:val="003923D1"/>
    <w:rsid w:val="00393DB2"/>
    <w:rsid w:val="003947E4"/>
    <w:rsid w:val="00394C4C"/>
    <w:rsid w:val="003953E0"/>
    <w:rsid w:val="00395B8D"/>
    <w:rsid w:val="0039620F"/>
    <w:rsid w:val="003963E7"/>
    <w:rsid w:val="00396A99"/>
    <w:rsid w:val="00397D88"/>
    <w:rsid w:val="003A0266"/>
    <w:rsid w:val="003A05C4"/>
    <w:rsid w:val="003A0DCD"/>
    <w:rsid w:val="003A13DD"/>
    <w:rsid w:val="003A1D27"/>
    <w:rsid w:val="003A1FCA"/>
    <w:rsid w:val="003A2210"/>
    <w:rsid w:val="003A29BF"/>
    <w:rsid w:val="003A360D"/>
    <w:rsid w:val="003A49FF"/>
    <w:rsid w:val="003A4BE7"/>
    <w:rsid w:val="003A4FB8"/>
    <w:rsid w:val="003A52B9"/>
    <w:rsid w:val="003A53A2"/>
    <w:rsid w:val="003A5696"/>
    <w:rsid w:val="003A5C97"/>
    <w:rsid w:val="003A684F"/>
    <w:rsid w:val="003A74B6"/>
    <w:rsid w:val="003A74CB"/>
    <w:rsid w:val="003A77F7"/>
    <w:rsid w:val="003A7E36"/>
    <w:rsid w:val="003A7E9D"/>
    <w:rsid w:val="003B03ED"/>
    <w:rsid w:val="003B1079"/>
    <w:rsid w:val="003B1578"/>
    <w:rsid w:val="003B1D81"/>
    <w:rsid w:val="003B2156"/>
    <w:rsid w:val="003B2CA8"/>
    <w:rsid w:val="003B3957"/>
    <w:rsid w:val="003B4593"/>
    <w:rsid w:val="003B5195"/>
    <w:rsid w:val="003B5553"/>
    <w:rsid w:val="003B5773"/>
    <w:rsid w:val="003B58B4"/>
    <w:rsid w:val="003B6006"/>
    <w:rsid w:val="003B634F"/>
    <w:rsid w:val="003B7374"/>
    <w:rsid w:val="003B7958"/>
    <w:rsid w:val="003B7D27"/>
    <w:rsid w:val="003C05E7"/>
    <w:rsid w:val="003C08E1"/>
    <w:rsid w:val="003C12A7"/>
    <w:rsid w:val="003C1312"/>
    <w:rsid w:val="003C13AC"/>
    <w:rsid w:val="003C238C"/>
    <w:rsid w:val="003C2531"/>
    <w:rsid w:val="003C2613"/>
    <w:rsid w:val="003C4061"/>
    <w:rsid w:val="003C49E2"/>
    <w:rsid w:val="003C4E22"/>
    <w:rsid w:val="003C4FB9"/>
    <w:rsid w:val="003C5470"/>
    <w:rsid w:val="003C608E"/>
    <w:rsid w:val="003C6411"/>
    <w:rsid w:val="003C6B52"/>
    <w:rsid w:val="003C734B"/>
    <w:rsid w:val="003C7825"/>
    <w:rsid w:val="003C7F58"/>
    <w:rsid w:val="003D0125"/>
    <w:rsid w:val="003D1116"/>
    <w:rsid w:val="003D2991"/>
    <w:rsid w:val="003D2A3B"/>
    <w:rsid w:val="003D2CC8"/>
    <w:rsid w:val="003D2F8E"/>
    <w:rsid w:val="003D33BB"/>
    <w:rsid w:val="003D3E94"/>
    <w:rsid w:val="003D4022"/>
    <w:rsid w:val="003D6A70"/>
    <w:rsid w:val="003D6D43"/>
    <w:rsid w:val="003E11DA"/>
    <w:rsid w:val="003E13C1"/>
    <w:rsid w:val="003E1A88"/>
    <w:rsid w:val="003E1E43"/>
    <w:rsid w:val="003E1F7D"/>
    <w:rsid w:val="003E2165"/>
    <w:rsid w:val="003E244D"/>
    <w:rsid w:val="003E3BFB"/>
    <w:rsid w:val="003E4061"/>
    <w:rsid w:val="003E5079"/>
    <w:rsid w:val="003E5572"/>
    <w:rsid w:val="003E76CF"/>
    <w:rsid w:val="003E7783"/>
    <w:rsid w:val="003E7A90"/>
    <w:rsid w:val="003F05B7"/>
    <w:rsid w:val="003F12F7"/>
    <w:rsid w:val="003F3266"/>
    <w:rsid w:val="003F3B06"/>
    <w:rsid w:val="003F49B5"/>
    <w:rsid w:val="003F58DB"/>
    <w:rsid w:val="003F69A3"/>
    <w:rsid w:val="004000AC"/>
    <w:rsid w:val="0040040E"/>
    <w:rsid w:val="004005E0"/>
    <w:rsid w:val="00400D9F"/>
    <w:rsid w:val="0040144E"/>
    <w:rsid w:val="0040295D"/>
    <w:rsid w:val="00402E63"/>
    <w:rsid w:val="004041C7"/>
    <w:rsid w:val="0040458D"/>
    <w:rsid w:val="004058F6"/>
    <w:rsid w:val="00405AD3"/>
    <w:rsid w:val="00405DEA"/>
    <w:rsid w:val="004062DC"/>
    <w:rsid w:val="004067BC"/>
    <w:rsid w:val="00406805"/>
    <w:rsid w:val="00406990"/>
    <w:rsid w:val="00406AE0"/>
    <w:rsid w:val="00406B32"/>
    <w:rsid w:val="00406F84"/>
    <w:rsid w:val="004074B2"/>
    <w:rsid w:val="00407F87"/>
    <w:rsid w:val="0041027E"/>
    <w:rsid w:val="00410A6A"/>
    <w:rsid w:val="00411550"/>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243C"/>
    <w:rsid w:val="00422B3B"/>
    <w:rsid w:val="0042305A"/>
    <w:rsid w:val="004244DA"/>
    <w:rsid w:val="0042589D"/>
    <w:rsid w:val="004261F4"/>
    <w:rsid w:val="00426C9D"/>
    <w:rsid w:val="00427209"/>
    <w:rsid w:val="00427920"/>
    <w:rsid w:val="004300F6"/>
    <w:rsid w:val="00430D6A"/>
    <w:rsid w:val="004314CB"/>
    <w:rsid w:val="004320FE"/>
    <w:rsid w:val="00432835"/>
    <w:rsid w:val="004335D4"/>
    <w:rsid w:val="00433620"/>
    <w:rsid w:val="0043390C"/>
    <w:rsid w:val="00433FC8"/>
    <w:rsid w:val="00434279"/>
    <w:rsid w:val="0043446B"/>
    <w:rsid w:val="00434BA1"/>
    <w:rsid w:val="00434C33"/>
    <w:rsid w:val="00435440"/>
    <w:rsid w:val="004354BB"/>
    <w:rsid w:val="00436897"/>
    <w:rsid w:val="0043695A"/>
    <w:rsid w:val="00437076"/>
    <w:rsid w:val="00441541"/>
    <w:rsid w:val="004415DA"/>
    <w:rsid w:val="00442356"/>
    <w:rsid w:val="00443CB2"/>
    <w:rsid w:val="00443CB9"/>
    <w:rsid w:val="00444066"/>
    <w:rsid w:val="00444121"/>
    <w:rsid w:val="00445791"/>
    <w:rsid w:val="00445919"/>
    <w:rsid w:val="00445995"/>
    <w:rsid w:val="0044680C"/>
    <w:rsid w:val="00446A49"/>
    <w:rsid w:val="00446CFE"/>
    <w:rsid w:val="0045044D"/>
    <w:rsid w:val="004509AE"/>
    <w:rsid w:val="00450FA9"/>
    <w:rsid w:val="004513DE"/>
    <w:rsid w:val="004518DE"/>
    <w:rsid w:val="004525E8"/>
    <w:rsid w:val="0045380E"/>
    <w:rsid w:val="0045504F"/>
    <w:rsid w:val="00456524"/>
    <w:rsid w:val="00456A38"/>
    <w:rsid w:val="00457732"/>
    <w:rsid w:val="00457C86"/>
    <w:rsid w:val="00457C8D"/>
    <w:rsid w:val="00457EF0"/>
    <w:rsid w:val="00461833"/>
    <w:rsid w:val="00461963"/>
    <w:rsid w:val="004620A6"/>
    <w:rsid w:val="00462428"/>
    <w:rsid w:val="00462EED"/>
    <w:rsid w:val="004640E8"/>
    <w:rsid w:val="00464289"/>
    <w:rsid w:val="00464C24"/>
    <w:rsid w:val="00465156"/>
    <w:rsid w:val="00465255"/>
    <w:rsid w:val="0046525F"/>
    <w:rsid w:val="004663A2"/>
    <w:rsid w:val="004666E9"/>
    <w:rsid w:val="004667F7"/>
    <w:rsid w:val="004669A3"/>
    <w:rsid w:val="00466BD9"/>
    <w:rsid w:val="00466DFC"/>
    <w:rsid w:val="0046769B"/>
    <w:rsid w:val="00467799"/>
    <w:rsid w:val="004679C4"/>
    <w:rsid w:val="00467C9C"/>
    <w:rsid w:val="00470660"/>
    <w:rsid w:val="00470AE7"/>
    <w:rsid w:val="00471EC2"/>
    <w:rsid w:val="004723E7"/>
    <w:rsid w:val="004729B3"/>
    <w:rsid w:val="004729B9"/>
    <w:rsid w:val="00473705"/>
    <w:rsid w:val="0047383B"/>
    <w:rsid w:val="00473FED"/>
    <w:rsid w:val="00474B3A"/>
    <w:rsid w:val="00476140"/>
    <w:rsid w:val="0047631E"/>
    <w:rsid w:val="004768C6"/>
    <w:rsid w:val="00476D96"/>
    <w:rsid w:val="004770A1"/>
    <w:rsid w:val="0048019A"/>
    <w:rsid w:val="00480A18"/>
    <w:rsid w:val="00481236"/>
    <w:rsid w:val="00481457"/>
    <w:rsid w:val="00482E61"/>
    <w:rsid w:val="004832ED"/>
    <w:rsid w:val="00483308"/>
    <w:rsid w:val="00483B7A"/>
    <w:rsid w:val="00484219"/>
    <w:rsid w:val="0048503A"/>
    <w:rsid w:val="004858AA"/>
    <w:rsid w:val="004862AC"/>
    <w:rsid w:val="00486583"/>
    <w:rsid w:val="00486E70"/>
    <w:rsid w:val="00487727"/>
    <w:rsid w:val="00487D9C"/>
    <w:rsid w:val="00490CFC"/>
    <w:rsid w:val="0049203C"/>
    <w:rsid w:val="00492456"/>
    <w:rsid w:val="00492836"/>
    <w:rsid w:val="00492992"/>
    <w:rsid w:val="00493893"/>
    <w:rsid w:val="004939B7"/>
    <w:rsid w:val="00494AFF"/>
    <w:rsid w:val="00495704"/>
    <w:rsid w:val="00495E93"/>
    <w:rsid w:val="004967CD"/>
    <w:rsid w:val="00496FDA"/>
    <w:rsid w:val="004970DA"/>
    <w:rsid w:val="0049725F"/>
    <w:rsid w:val="00497FBC"/>
    <w:rsid w:val="004A00A7"/>
    <w:rsid w:val="004A053C"/>
    <w:rsid w:val="004A08CC"/>
    <w:rsid w:val="004A1236"/>
    <w:rsid w:val="004A16D9"/>
    <w:rsid w:val="004A206F"/>
    <w:rsid w:val="004A2299"/>
    <w:rsid w:val="004A2441"/>
    <w:rsid w:val="004A2939"/>
    <w:rsid w:val="004A3A5D"/>
    <w:rsid w:val="004A3A9E"/>
    <w:rsid w:val="004A3DAA"/>
    <w:rsid w:val="004A4AA0"/>
    <w:rsid w:val="004A4C21"/>
    <w:rsid w:val="004A5D80"/>
    <w:rsid w:val="004A65E6"/>
    <w:rsid w:val="004A6BF4"/>
    <w:rsid w:val="004A6D2E"/>
    <w:rsid w:val="004A70D3"/>
    <w:rsid w:val="004A7DD2"/>
    <w:rsid w:val="004B0799"/>
    <w:rsid w:val="004B0B48"/>
    <w:rsid w:val="004B0B4E"/>
    <w:rsid w:val="004B0C2F"/>
    <w:rsid w:val="004B101A"/>
    <w:rsid w:val="004B16A8"/>
    <w:rsid w:val="004B19EA"/>
    <w:rsid w:val="004B30A8"/>
    <w:rsid w:val="004B3CE1"/>
    <w:rsid w:val="004B3D2D"/>
    <w:rsid w:val="004B4507"/>
    <w:rsid w:val="004B46D6"/>
    <w:rsid w:val="004B479B"/>
    <w:rsid w:val="004B51DE"/>
    <w:rsid w:val="004B56E2"/>
    <w:rsid w:val="004B5ED6"/>
    <w:rsid w:val="004B5F86"/>
    <w:rsid w:val="004B6B31"/>
    <w:rsid w:val="004B6D60"/>
    <w:rsid w:val="004B7E6B"/>
    <w:rsid w:val="004C08CE"/>
    <w:rsid w:val="004C096C"/>
    <w:rsid w:val="004C0B4D"/>
    <w:rsid w:val="004C11CD"/>
    <w:rsid w:val="004C2145"/>
    <w:rsid w:val="004C224D"/>
    <w:rsid w:val="004C242F"/>
    <w:rsid w:val="004C34EA"/>
    <w:rsid w:val="004C368C"/>
    <w:rsid w:val="004C3896"/>
    <w:rsid w:val="004C3903"/>
    <w:rsid w:val="004C4276"/>
    <w:rsid w:val="004C4D9E"/>
    <w:rsid w:val="004C6092"/>
    <w:rsid w:val="004C7158"/>
    <w:rsid w:val="004C7392"/>
    <w:rsid w:val="004C7741"/>
    <w:rsid w:val="004C7CC3"/>
    <w:rsid w:val="004D02C3"/>
    <w:rsid w:val="004D10A9"/>
    <w:rsid w:val="004D14F8"/>
    <w:rsid w:val="004D1D6D"/>
    <w:rsid w:val="004D1EFE"/>
    <w:rsid w:val="004D1F15"/>
    <w:rsid w:val="004D2449"/>
    <w:rsid w:val="004D2A5C"/>
    <w:rsid w:val="004D2E64"/>
    <w:rsid w:val="004D3019"/>
    <w:rsid w:val="004D3282"/>
    <w:rsid w:val="004D3712"/>
    <w:rsid w:val="004D3C47"/>
    <w:rsid w:val="004D3EB3"/>
    <w:rsid w:val="004D4505"/>
    <w:rsid w:val="004D4B9D"/>
    <w:rsid w:val="004D4E49"/>
    <w:rsid w:val="004D52A3"/>
    <w:rsid w:val="004D5D19"/>
    <w:rsid w:val="004D5F7F"/>
    <w:rsid w:val="004D6014"/>
    <w:rsid w:val="004D60E9"/>
    <w:rsid w:val="004D67EE"/>
    <w:rsid w:val="004D6BA5"/>
    <w:rsid w:val="004D713D"/>
    <w:rsid w:val="004D7403"/>
    <w:rsid w:val="004E0F3C"/>
    <w:rsid w:val="004E0FF8"/>
    <w:rsid w:val="004E187C"/>
    <w:rsid w:val="004E19C5"/>
    <w:rsid w:val="004E391E"/>
    <w:rsid w:val="004E3CB4"/>
    <w:rsid w:val="004E3E50"/>
    <w:rsid w:val="004E49E1"/>
    <w:rsid w:val="004E5929"/>
    <w:rsid w:val="004E5FB5"/>
    <w:rsid w:val="004E63E2"/>
    <w:rsid w:val="004E65D0"/>
    <w:rsid w:val="004E663A"/>
    <w:rsid w:val="004E6709"/>
    <w:rsid w:val="004E686F"/>
    <w:rsid w:val="004E6C5A"/>
    <w:rsid w:val="004E6E5F"/>
    <w:rsid w:val="004F03C0"/>
    <w:rsid w:val="004F06D8"/>
    <w:rsid w:val="004F0A79"/>
    <w:rsid w:val="004F1874"/>
    <w:rsid w:val="004F19D9"/>
    <w:rsid w:val="004F1FB8"/>
    <w:rsid w:val="004F25F5"/>
    <w:rsid w:val="004F265A"/>
    <w:rsid w:val="004F27EF"/>
    <w:rsid w:val="004F2C0A"/>
    <w:rsid w:val="004F2FBB"/>
    <w:rsid w:val="004F3159"/>
    <w:rsid w:val="004F3543"/>
    <w:rsid w:val="004F392D"/>
    <w:rsid w:val="004F3DE4"/>
    <w:rsid w:val="004F3F1A"/>
    <w:rsid w:val="004F5FFD"/>
    <w:rsid w:val="004F6C4D"/>
    <w:rsid w:val="004F6CE1"/>
    <w:rsid w:val="004F7369"/>
    <w:rsid w:val="004F7DD6"/>
    <w:rsid w:val="00500042"/>
    <w:rsid w:val="00500A44"/>
    <w:rsid w:val="005014FC"/>
    <w:rsid w:val="005024AC"/>
    <w:rsid w:val="00502A4F"/>
    <w:rsid w:val="00504978"/>
    <w:rsid w:val="00504DA4"/>
    <w:rsid w:val="00504DBE"/>
    <w:rsid w:val="00506C81"/>
    <w:rsid w:val="00507454"/>
    <w:rsid w:val="00507E6A"/>
    <w:rsid w:val="00507FD0"/>
    <w:rsid w:val="00511185"/>
    <w:rsid w:val="00511B4C"/>
    <w:rsid w:val="00511B6E"/>
    <w:rsid w:val="00512619"/>
    <w:rsid w:val="00512996"/>
    <w:rsid w:val="00512BEF"/>
    <w:rsid w:val="00512C8D"/>
    <w:rsid w:val="00512FE8"/>
    <w:rsid w:val="005133B8"/>
    <w:rsid w:val="005140F2"/>
    <w:rsid w:val="00514211"/>
    <w:rsid w:val="00515716"/>
    <w:rsid w:val="00515B53"/>
    <w:rsid w:val="00516380"/>
    <w:rsid w:val="00516882"/>
    <w:rsid w:val="005168E2"/>
    <w:rsid w:val="00517E1D"/>
    <w:rsid w:val="00520C91"/>
    <w:rsid w:val="00520CD1"/>
    <w:rsid w:val="00520E05"/>
    <w:rsid w:val="0052191C"/>
    <w:rsid w:val="00523011"/>
    <w:rsid w:val="0052317E"/>
    <w:rsid w:val="0052327F"/>
    <w:rsid w:val="0052346B"/>
    <w:rsid w:val="00523D83"/>
    <w:rsid w:val="00524131"/>
    <w:rsid w:val="005249E3"/>
    <w:rsid w:val="00525087"/>
    <w:rsid w:val="00525507"/>
    <w:rsid w:val="005255C9"/>
    <w:rsid w:val="00526FAD"/>
    <w:rsid w:val="00527768"/>
    <w:rsid w:val="00527A58"/>
    <w:rsid w:val="00527F70"/>
    <w:rsid w:val="0053031E"/>
    <w:rsid w:val="00530C4D"/>
    <w:rsid w:val="00530CCF"/>
    <w:rsid w:val="005310A7"/>
    <w:rsid w:val="00531B56"/>
    <w:rsid w:val="005339B8"/>
    <w:rsid w:val="0053408D"/>
    <w:rsid w:val="00534BB7"/>
    <w:rsid w:val="0053723F"/>
    <w:rsid w:val="005375C9"/>
    <w:rsid w:val="0053791F"/>
    <w:rsid w:val="00537A0A"/>
    <w:rsid w:val="00540628"/>
    <w:rsid w:val="00540826"/>
    <w:rsid w:val="00540895"/>
    <w:rsid w:val="00540B28"/>
    <w:rsid w:val="005410ED"/>
    <w:rsid w:val="00541355"/>
    <w:rsid w:val="00541572"/>
    <w:rsid w:val="00541811"/>
    <w:rsid w:val="0054278A"/>
    <w:rsid w:val="00544070"/>
    <w:rsid w:val="005440B0"/>
    <w:rsid w:val="005442BD"/>
    <w:rsid w:val="0054462B"/>
    <w:rsid w:val="00544646"/>
    <w:rsid w:val="00545089"/>
    <w:rsid w:val="0054511F"/>
    <w:rsid w:val="00545184"/>
    <w:rsid w:val="0054640D"/>
    <w:rsid w:val="005465C0"/>
    <w:rsid w:val="005479BF"/>
    <w:rsid w:val="00547AB3"/>
    <w:rsid w:val="00547D74"/>
    <w:rsid w:val="0055070E"/>
    <w:rsid w:val="00551183"/>
    <w:rsid w:val="00551A28"/>
    <w:rsid w:val="005524A9"/>
    <w:rsid w:val="00552D3D"/>
    <w:rsid w:val="005541CF"/>
    <w:rsid w:val="00554362"/>
    <w:rsid w:val="005548A7"/>
    <w:rsid w:val="00554A07"/>
    <w:rsid w:val="005557C3"/>
    <w:rsid w:val="00555E31"/>
    <w:rsid w:val="00555EC8"/>
    <w:rsid w:val="0055618A"/>
    <w:rsid w:val="00556403"/>
    <w:rsid w:val="0055644A"/>
    <w:rsid w:val="005565B9"/>
    <w:rsid w:val="00556A56"/>
    <w:rsid w:val="00556C85"/>
    <w:rsid w:val="005577D5"/>
    <w:rsid w:val="00557DE2"/>
    <w:rsid w:val="005608AB"/>
    <w:rsid w:val="00560BFD"/>
    <w:rsid w:val="00560F54"/>
    <w:rsid w:val="00561B16"/>
    <w:rsid w:val="00561C5A"/>
    <w:rsid w:val="00561F6D"/>
    <w:rsid w:val="00562231"/>
    <w:rsid w:val="00562970"/>
    <w:rsid w:val="00563203"/>
    <w:rsid w:val="00563A9E"/>
    <w:rsid w:val="00564A74"/>
    <w:rsid w:val="00564BD4"/>
    <w:rsid w:val="0056518E"/>
    <w:rsid w:val="005655F9"/>
    <w:rsid w:val="005656A7"/>
    <w:rsid w:val="005659B2"/>
    <w:rsid w:val="00565ACD"/>
    <w:rsid w:val="00565C79"/>
    <w:rsid w:val="005677DC"/>
    <w:rsid w:val="00567F6A"/>
    <w:rsid w:val="0057102D"/>
    <w:rsid w:val="0057121F"/>
    <w:rsid w:val="005714C4"/>
    <w:rsid w:val="00572213"/>
    <w:rsid w:val="00572A71"/>
    <w:rsid w:val="00572CBF"/>
    <w:rsid w:val="00572E69"/>
    <w:rsid w:val="00573467"/>
    <w:rsid w:val="00574135"/>
    <w:rsid w:val="00574819"/>
    <w:rsid w:val="00574AEC"/>
    <w:rsid w:val="00575BF4"/>
    <w:rsid w:val="0057764B"/>
    <w:rsid w:val="00577C6B"/>
    <w:rsid w:val="00577D4F"/>
    <w:rsid w:val="00580688"/>
    <w:rsid w:val="00580C57"/>
    <w:rsid w:val="00580C6E"/>
    <w:rsid w:val="00581378"/>
    <w:rsid w:val="005814A9"/>
    <w:rsid w:val="005831A9"/>
    <w:rsid w:val="005844E5"/>
    <w:rsid w:val="00585326"/>
    <w:rsid w:val="00585A60"/>
    <w:rsid w:val="0058643F"/>
    <w:rsid w:val="00587EA4"/>
    <w:rsid w:val="005913FC"/>
    <w:rsid w:val="00592212"/>
    <w:rsid w:val="0059228A"/>
    <w:rsid w:val="005929F0"/>
    <w:rsid w:val="00592D40"/>
    <w:rsid w:val="005936FB"/>
    <w:rsid w:val="005944F4"/>
    <w:rsid w:val="0059496D"/>
    <w:rsid w:val="00595968"/>
    <w:rsid w:val="00595EA4"/>
    <w:rsid w:val="0059648A"/>
    <w:rsid w:val="00596C50"/>
    <w:rsid w:val="0059723F"/>
    <w:rsid w:val="0059731E"/>
    <w:rsid w:val="0059786F"/>
    <w:rsid w:val="00597F81"/>
    <w:rsid w:val="005A058E"/>
    <w:rsid w:val="005A1786"/>
    <w:rsid w:val="005A1B38"/>
    <w:rsid w:val="005A22DB"/>
    <w:rsid w:val="005A3D52"/>
    <w:rsid w:val="005A3DFB"/>
    <w:rsid w:val="005A512A"/>
    <w:rsid w:val="005A5133"/>
    <w:rsid w:val="005A5DE5"/>
    <w:rsid w:val="005A6555"/>
    <w:rsid w:val="005A7084"/>
    <w:rsid w:val="005A7207"/>
    <w:rsid w:val="005A7DE6"/>
    <w:rsid w:val="005B0184"/>
    <w:rsid w:val="005B01D2"/>
    <w:rsid w:val="005B0E8C"/>
    <w:rsid w:val="005B2424"/>
    <w:rsid w:val="005B277E"/>
    <w:rsid w:val="005B2D6C"/>
    <w:rsid w:val="005B2E8D"/>
    <w:rsid w:val="005B3284"/>
    <w:rsid w:val="005B38E7"/>
    <w:rsid w:val="005B429C"/>
    <w:rsid w:val="005B471E"/>
    <w:rsid w:val="005B4952"/>
    <w:rsid w:val="005B4B93"/>
    <w:rsid w:val="005B5204"/>
    <w:rsid w:val="005B5A19"/>
    <w:rsid w:val="005B6C67"/>
    <w:rsid w:val="005B705B"/>
    <w:rsid w:val="005C0939"/>
    <w:rsid w:val="005C0D4F"/>
    <w:rsid w:val="005C0E34"/>
    <w:rsid w:val="005C1916"/>
    <w:rsid w:val="005C1C03"/>
    <w:rsid w:val="005C1E17"/>
    <w:rsid w:val="005C4284"/>
    <w:rsid w:val="005C43F6"/>
    <w:rsid w:val="005C4474"/>
    <w:rsid w:val="005C5B77"/>
    <w:rsid w:val="005C5EF4"/>
    <w:rsid w:val="005C609F"/>
    <w:rsid w:val="005C65E3"/>
    <w:rsid w:val="005C671C"/>
    <w:rsid w:val="005C6D0D"/>
    <w:rsid w:val="005C6DE7"/>
    <w:rsid w:val="005C6F2B"/>
    <w:rsid w:val="005C7284"/>
    <w:rsid w:val="005C7585"/>
    <w:rsid w:val="005C7AEA"/>
    <w:rsid w:val="005C7CDE"/>
    <w:rsid w:val="005C7E51"/>
    <w:rsid w:val="005D0209"/>
    <w:rsid w:val="005D04E7"/>
    <w:rsid w:val="005D1AAB"/>
    <w:rsid w:val="005D1AE4"/>
    <w:rsid w:val="005D2818"/>
    <w:rsid w:val="005D283D"/>
    <w:rsid w:val="005D30ED"/>
    <w:rsid w:val="005D3107"/>
    <w:rsid w:val="005D35B5"/>
    <w:rsid w:val="005D4029"/>
    <w:rsid w:val="005D423E"/>
    <w:rsid w:val="005D453A"/>
    <w:rsid w:val="005D4B51"/>
    <w:rsid w:val="005D4C37"/>
    <w:rsid w:val="005D61EA"/>
    <w:rsid w:val="005D72F4"/>
    <w:rsid w:val="005D7A78"/>
    <w:rsid w:val="005E1154"/>
    <w:rsid w:val="005E16D6"/>
    <w:rsid w:val="005E1CD4"/>
    <w:rsid w:val="005E2EC8"/>
    <w:rsid w:val="005E33F3"/>
    <w:rsid w:val="005E369F"/>
    <w:rsid w:val="005E3F89"/>
    <w:rsid w:val="005E46F4"/>
    <w:rsid w:val="005E4914"/>
    <w:rsid w:val="005E53B2"/>
    <w:rsid w:val="005E607F"/>
    <w:rsid w:val="005E6A81"/>
    <w:rsid w:val="005E7ED6"/>
    <w:rsid w:val="005E7F69"/>
    <w:rsid w:val="005F0478"/>
    <w:rsid w:val="005F0833"/>
    <w:rsid w:val="005F2388"/>
    <w:rsid w:val="005F3ECA"/>
    <w:rsid w:val="005F4AE0"/>
    <w:rsid w:val="005F6335"/>
    <w:rsid w:val="005F6400"/>
    <w:rsid w:val="005F7D72"/>
    <w:rsid w:val="0060025F"/>
    <w:rsid w:val="00600405"/>
    <w:rsid w:val="00600BE3"/>
    <w:rsid w:val="00600E42"/>
    <w:rsid w:val="006015C6"/>
    <w:rsid w:val="00602CB8"/>
    <w:rsid w:val="00602F1D"/>
    <w:rsid w:val="00603088"/>
    <w:rsid w:val="00603764"/>
    <w:rsid w:val="006053B7"/>
    <w:rsid w:val="006062A9"/>
    <w:rsid w:val="00606CD9"/>
    <w:rsid w:val="00606DCA"/>
    <w:rsid w:val="0060707D"/>
    <w:rsid w:val="00607B90"/>
    <w:rsid w:val="00610608"/>
    <w:rsid w:val="00610FB8"/>
    <w:rsid w:val="00611137"/>
    <w:rsid w:val="006116A3"/>
    <w:rsid w:val="00611998"/>
    <w:rsid w:val="00612C1D"/>
    <w:rsid w:val="006162D1"/>
    <w:rsid w:val="006164FA"/>
    <w:rsid w:val="00616D7C"/>
    <w:rsid w:val="006171E2"/>
    <w:rsid w:val="00617732"/>
    <w:rsid w:val="00617A6B"/>
    <w:rsid w:val="00617F39"/>
    <w:rsid w:val="00617F8C"/>
    <w:rsid w:val="00620495"/>
    <w:rsid w:val="006206AD"/>
    <w:rsid w:val="00620F78"/>
    <w:rsid w:val="00621A30"/>
    <w:rsid w:val="00622E47"/>
    <w:rsid w:val="0062318B"/>
    <w:rsid w:val="0062320A"/>
    <w:rsid w:val="0062334B"/>
    <w:rsid w:val="00625030"/>
    <w:rsid w:val="0062549A"/>
    <w:rsid w:val="00625770"/>
    <w:rsid w:val="006257C8"/>
    <w:rsid w:val="00626279"/>
    <w:rsid w:val="00626938"/>
    <w:rsid w:val="00626BF2"/>
    <w:rsid w:val="00627194"/>
    <w:rsid w:val="006278CC"/>
    <w:rsid w:val="00627BBF"/>
    <w:rsid w:val="006302D5"/>
    <w:rsid w:val="006306AF"/>
    <w:rsid w:val="0063099D"/>
    <w:rsid w:val="00631A7F"/>
    <w:rsid w:val="00632732"/>
    <w:rsid w:val="00632B98"/>
    <w:rsid w:val="0063339C"/>
    <w:rsid w:val="00633DC0"/>
    <w:rsid w:val="00634356"/>
    <w:rsid w:val="00634444"/>
    <w:rsid w:val="00635754"/>
    <w:rsid w:val="0063682C"/>
    <w:rsid w:val="006374A4"/>
    <w:rsid w:val="00637947"/>
    <w:rsid w:val="006403D3"/>
    <w:rsid w:val="00641AC5"/>
    <w:rsid w:val="00641ECB"/>
    <w:rsid w:val="00642287"/>
    <w:rsid w:val="0064228A"/>
    <w:rsid w:val="00642C9B"/>
    <w:rsid w:val="00643228"/>
    <w:rsid w:val="006441D6"/>
    <w:rsid w:val="006442B2"/>
    <w:rsid w:val="006445C6"/>
    <w:rsid w:val="00645387"/>
    <w:rsid w:val="006455FC"/>
    <w:rsid w:val="006466A0"/>
    <w:rsid w:val="00646E98"/>
    <w:rsid w:val="006470C6"/>
    <w:rsid w:val="00647EB3"/>
    <w:rsid w:val="006506E3"/>
    <w:rsid w:val="006508A5"/>
    <w:rsid w:val="00650D87"/>
    <w:rsid w:val="00651409"/>
    <w:rsid w:val="006516F7"/>
    <w:rsid w:val="006518D6"/>
    <w:rsid w:val="00651EDE"/>
    <w:rsid w:val="00652162"/>
    <w:rsid w:val="0065248E"/>
    <w:rsid w:val="00652C8D"/>
    <w:rsid w:val="00652FA9"/>
    <w:rsid w:val="00653954"/>
    <w:rsid w:val="006553AD"/>
    <w:rsid w:val="00655733"/>
    <w:rsid w:val="00655CBC"/>
    <w:rsid w:val="00655DF9"/>
    <w:rsid w:val="006560F3"/>
    <w:rsid w:val="006565BF"/>
    <w:rsid w:val="006567E0"/>
    <w:rsid w:val="006571C4"/>
    <w:rsid w:val="00657B97"/>
    <w:rsid w:val="0066060F"/>
    <w:rsid w:val="00662267"/>
    <w:rsid w:val="0066271E"/>
    <w:rsid w:val="00662B54"/>
    <w:rsid w:val="00663654"/>
    <w:rsid w:val="00663D13"/>
    <w:rsid w:val="0066448C"/>
    <w:rsid w:val="00664604"/>
    <w:rsid w:val="00664C05"/>
    <w:rsid w:val="00664D31"/>
    <w:rsid w:val="00664DFF"/>
    <w:rsid w:val="00665DC6"/>
    <w:rsid w:val="00665FD3"/>
    <w:rsid w:val="006706C4"/>
    <w:rsid w:val="0067094A"/>
    <w:rsid w:val="00671833"/>
    <w:rsid w:val="00672243"/>
    <w:rsid w:val="00672C00"/>
    <w:rsid w:val="00672F3C"/>
    <w:rsid w:val="00673975"/>
    <w:rsid w:val="00673B5E"/>
    <w:rsid w:val="0067541C"/>
    <w:rsid w:val="006756AA"/>
    <w:rsid w:val="00676BCD"/>
    <w:rsid w:val="00677601"/>
    <w:rsid w:val="00680424"/>
    <w:rsid w:val="006806E2"/>
    <w:rsid w:val="00680C1C"/>
    <w:rsid w:val="00682E5A"/>
    <w:rsid w:val="00683269"/>
    <w:rsid w:val="006837EA"/>
    <w:rsid w:val="006837FE"/>
    <w:rsid w:val="00683900"/>
    <w:rsid w:val="00684DAD"/>
    <w:rsid w:val="00685374"/>
    <w:rsid w:val="00685588"/>
    <w:rsid w:val="00686248"/>
    <w:rsid w:val="00686DDA"/>
    <w:rsid w:val="006875BC"/>
    <w:rsid w:val="00687DA7"/>
    <w:rsid w:val="00687F32"/>
    <w:rsid w:val="00690522"/>
    <w:rsid w:val="0069085B"/>
    <w:rsid w:val="006914DE"/>
    <w:rsid w:val="00691C90"/>
    <w:rsid w:val="00691D83"/>
    <w:rsid w:val="00692A15"/>
    <w:rsid w:val="00692C74"/>
    <w:rsid w:val="006934F8"/>
    <w:rsid w:val="006935FC"/>
    <w:rsid w:val="006936D9"/>
    <w:rsid w:val="0069472F"/>
    <w:rsid w:val="00694E98"/>
    <w:rsid w:val="00695A82"/>
    <w:rsid w:val="00695B86"/>
    <w:rsid w:val="00695C12"/>
    <w:rsid w:val="00696749"/>
    <w:rsid w:val="006975C8"/>
    <w:rsid w:val="006A050B"/>
    <w:rsid w:val="006A092A"/>
    <w:rsid w:val="006A09A7"/>
    <w:rsid w:val="006A0CC9"/>
    <w:rsid w:val="006A11D6"/>
    <w:rsid w:val="006A1370"/>
    <w:rsid w:val="006A20EE"/>
    <w:rsid w:val="006A2521"/>
    <w:rsid w:val="006A2BC0"/>
    <w:rsid w:val="006A382B"/>
    <w:rsid w:val="006A56C5"/>
    <w:rsid w:val="006A575D"/>
    <w:rsid w:val="006A5A3B"/>
    <w:rsid w:val="006A7495"/>
    <w:rsid w:val="006A77CB"/>
    <w:rsid w:val="006A7D32"/>
    <w:rsid w:val="006A7DDE"/>
    <w:rsid w:val="006B0020"/>
    <w:rsid w:val="006B0658"/>
    <w:rsid w:val="006B1272"/>
    <w:rsid w:val="006B3A62"/>
    <w:rsid w:val="006B3C3C"/>
    <w:rsid w:val="006B3D1B"/>
    <w:rsid w:val="006B4357"/>
    <w:rsid w:val="006B4ECC"/>
    <w:rsid w:val="006B5F67"/>
    <w:rsid w:val="006B60F8"/>
    <w:rsid w:val="006B6713"/>
    <w:rsid w:val="006B6C7E"/>
    <w:rsid w:val="006B791C"/>
    <w:rsid w:val="006B7A58"/>
    <w:rsid w:val="006C048B"/>
    <w:rsid w:val="006C1679"/>
    <w:rsid w:val="006C211F"/>
    <w:rsid w:val="006C21DE"/>
    <w:rsid w:val="006C2EC8"/>
    <w:rsid w:val="006C46FF"/>
    <w:rsid w:val="006C6A22"/>
    <w:rsid w:val="006C70FD"/>
    <w:rsid w:val="006C71F3"/>
    <w:rsid w:val="006C7376"/>
    <w:rsid w:val="006C7432"/>
    <w:rsid w:val="006C77E7"/>
    <w:rsid w:val="006D03B6"/>
    <w:rsid w:val="006D0745"/>
    <w:rsid w:val="006D1029"/>
    <w:rsid w:val="006D1667"/>
    <w:rsid w:val="006D1B23"/>
    <w:rsid w:val="006D20E2"/>
    <w:rsid w:val="006D20E4"/>
    <w:rsid w:val="006D24FA"/>
    <w:rsid w:val="006D2915"/>
    <w:rsid w:val="006D2A06"/>
    <w:rsid w:val="006D34BA"/>
    <w:rsid w:val="006D3A28"/>
    <w:rsid w:val="006D476F"/>
    <w:rsid w:val="006D4FEF"/>
    <w:rsid w:val="006D5B5B"/>
    <w:rsid w:val="006D6891"/>
    <w:rsid w:val="006D6D0D"/>
    <w:rsid w:val="006D75C1"/>
    <w:rsid w:val="006E016B"/>
    <w:rsid w:val="006E1C93"/>
    <w:rsid w:val="006E2A82"/>
    <w:rsid w:val="006E2E30"/>
    <w:rsid w:val="006E2EF1"/>
    <w:rsid w:val="006E31F1"/>
    <w:rsid w:val="006E394F"/>
    <w:rsid w:val="006E573E"/>
    <w:rsid w:val="006E5F2F"/>
    <w:rsid w:val="006E6889"/>
    <w:rsid w:val="006E6FE8"/>
    <w:rsid w:val="006E7286"/>
    <w:rsid w:val="006F024F"/>
    <w:rsid w:val="006F056C"/>
    <w:rsid w:val="006F0D41"/>
    <w:rsid w:val="006F14B2"/>
    <w:rsid w:val="006F198D"/>
    <w:rsid w:val="006F2E3C"/>
    <w:rsid w:val="006F395F"/>
    <w:rsid w:val="006F42B4"/>
    <w:rsid w:val="006F4951"/>
    <w:rsid w:val="006F49F6"/>
    <w:rsid w:val="006F5156"/>
    <w:rsid w:val="006F59E7"/>
    <w:rsid w:val="006F6361"/>
    <w:rsid w:val="006F6426"/>
    <w:rsid w:val="006F69BE"/>
    <w:rsid w:val="006F740C"/>
    <w:rsid w:val="006F77C5"/>
    <w:rsid w:val="006F7C09"/>
    <w:rsid w:val="00700EB4"/>
    <w:rsid w:val="00701AF6"/>
    <w:rsid w:val="007029B8"/>
    <w:rsid w:val="007030CC"/>
    <w:rsid w:val="007032AB"/>
    <w:rsid w:val="0070375B"/>
    <w:rsid w:val="00704E3E"/>
    <w:rsid w:val="00705261"/>
    <w:rsid w:val="0070543A"/>
    <w:rsid w:val="007057DB"/>
    <w:rsid w:val="00705E0F"/>
    <w:rsid w:val="00706508"/>
    <w:rsid w:val="00706E66"/>
    <w:rsid w:val="00707586"/>
    <w:rsid w:val="00707751"/>
    <w:rsid w:val="0071063B"/>
    <w:rsid w:val="00711250"/>
    <w:rsid w:val="0071169F"/>
    <w:rsid w:val="00711D39"/>
    <w:rsid w:val="00711D7A"/>
    <w:rsid w:val="00714446"/>
    <w:rsid w:val="007154BF"/>
    <w:rsid w:val="007159BA"/>
    <w:rsid w:val="00715DF6"/>
    <w:rsid w:val="0071649D"/>
    <w:rsid w:val="007174C5"/>
    <w:rsid w:val="00717658"/>
    <w:rsid w:val="00717BCF"/>
    <w:rsid w:val="007207B1"/>
    <w:rsid w:val="00720F54"/>
    <w:rsid w:val="007220D2"/>
    <w:rsid w:val="0072238E"/>
    <w:rsid w:val="00723029"/>
    <w:rsid w:val="00723979"/>
    <w:rsid w:val="00724405"/>
    <w:rsid w:val="00724AEA"/>
    <w:rsid w:val="0072523D"/>
    <w:rsid w:val="00726407"/>
    <w:rsid w:val="00726F75"/>
    <w:rsid w:val="007278EE"/>
    <w:rsid w:val="00727CF1"/>
    <w:rsid w:val="00727D90"/>
    <w:rsid w:val="00727E7A"/>
    <w:rsid w:val="00727E89"/>
    <w:rsid w:val="00730443"/>
    <w:rsid w:val="00731687"/>
    <w:rsid w:val="0073168B"/>
    <w:rsid w:val="00731991"/>
    <w:rsid w:val="00731CEC"/>
    <w:rsid w:val="007322A5"/>
    <w:rsid w:val="00733A5F"/>
    <w:rsid w:val="00733AF3"/>
    <w:rsid w:val="00734485"/>
    <w:rsid w:val="007344E0"/>
    <w:rsid w:val="00734C71"/>
    <w:rsid w:val="00734CB6"/>
    <w:rsid w:val="00735327"/>
    <w:rsid w:val="007357F1"/>
    <w:rsid w:val="00735F46"/>
    <w:rsid w:val="00737C0A"/>
    <w:rsid w:val="007400D0"/>
    <w:rsid w:val="0074102D"/>
    <w:rsid w:val="007412CA"/>
    <w:rsid w:val="00741CED"/>
    <w:rsid w:val="00741D20"/>
    <w:rsid w:val="007422A9"/>
    <w:rsid w:val="00742FEA"/>
    <w:rsid w:val="007441CA"/>
    <w:rsid w:val="007442C0"/>
    <w:rsid w:val="00745703"/>
    <w:rsid w:val="00746258"/>
    <w:rsid w:val="007464E7"/>
    <w:rsid w:val="0074695F"/>
    <w:rsid w:val="00746DC8"/>
    <w:rsid w:val="00747C37"/>
    <w:rsid w:val="00747D5E"/>
    <w:rsid w:val="00750537"/>
    <w:rsid w:val="00750784"/>
    <w:rsid w:val="00750854"/>
    <w:rsid w:val="00750B18"/>
    <w:rsid w:val="00750C82"/>
    <w:rsid w:val="007514A6"/>
    <w:rsid w:val="007517A6"/>
    <w:rsid w:val="007517B4"/>
    <w:rsid w:val="00751A84"/>
    <w:rsid w:val="00751C59"/>
    <w:rsid w:val="00751F98"/>
    <w:rsid w:val="00752212"/>
    <w:rsid w:val="007539D0"/>
    <w:rsid w:val="00753DB5"/>
    <w:rsid w:val="00753E4B"/>
    <w:rsid w:val="00754305"/>
    <w:rsid w:val="0075479E"/>
    <w:rsid w:val="0075485A"/>
    <w:rsid w:val="0075571B"/>
    <w:rsid w:val="00755929"/>
    <w:rsid w:val="00755B5A"/>
    <w:rsid w:val="00755D27"/>
    <w:rsid w:val="00756D03"/>
    <w:rsid w:val="00756FE7"/>
    <w:rsid w:val="0075760F"/>
    <w:rsid w:val="00757B19"/>
    <w:rsid w:val="00760FC3"/>
    <w:rsid w:val="00761A45"/>
    <w:rsid w:val="00761BD2"/>
    <w:rsid w:val="00762597"/>
    <w:rsid w:val="00762D69"/>
    <w:rsid w:val="00762D8D"/>
    <w:rsid w:val="0076359D"/>
    <w:rsid w:val="007638EA"/>
    <w:rsid w:val="00763B80"/>
    <w:rsid w:val="00763BDF"/>
    <w:rsid w:val="00763F50"/>
    <w:rsid w:val="007643B2"/>
    <w:rsid w:val="0076477D"/>
    <w:rsid w:val="00764EA8"/>
    <w:rsid w:val="007670F4"/>
    <w:rsid w:val="00767475"/>
    <w:rsid w:val="00770746"/>
    <w:rsid w:val="00771BAE"/>
    <w:rsid w:val="00772775"/>
    <w:rsid w:val="007729C7"/>
    <w:rsid w:val="00772A40"/>
    <w:rsid w:val="007730F4"/>
    <w:rsid w:val="0077441F"/>
    <w:rsid w:val="00774D36"/>
    <w:rsid w:val="00776A70"/>
    <w:rsid w:val="00777679"/>
    <w:rsid w:val="007776BF"/>
    <w:rsid w:val="00777E34"/>
    <w:rsid w:val="0078025E"/>
    <w:rsid w:val="0078063F"/>
    <w:rsid w:val="00781049"/>
    <w:rsid w:val="00781649"/>
    <w:rsid w:val="0078181C"/>
    <w:rsid w:val="00781E6C"/>
    <w:rsid w:val="00781E92"/>
    <w:rsid w:val="00782296"/>
    <w:rsid w:val="007829C5"/>
    <w:rsid w:val="00783B4A"/>
    <w:rsid w:val="00783C83"/>
    <w:rsid w:val="0078433C"/>
    <w:rsid w:val="00784872"/>
    <w:rsid w:val="00784CA2"/>
    <w:rsid w:val="0078615C"/>
    <w:rsid w:val="00786496"/>
    <w:rsid w:val="0078693E"/>
    <w:rsid w:val="00786976"/>
    <w:rsid w:val="00786DD3"/>
    <w:rsid w:val="0079003D"/>
    <w:rsid w:val="0079005E"/>
    <w:rsid w:val="007901F0"/>
    <w:rsid w:val="00790737"/>
    <w:rsid w:val="00791A90"/>
    <w:rsid w:val="00792F6E"/>
    <w:rsid w:val="007937A9"/>
    <w:rsid w:val="0079448D"/>
    <w:rsid w:val="00795353"/>
    <w:rsid w:val="00795794"/>
    <w:rsid w:val="00795C75"/>
    <w:rsid w:val="00795EBF"/>
    <w:rsid w:val="00796F9A"/>
    <w:rsid w:val="00797270"/>
    <w:rsid w:val="007A0309"/>
    <w:rsid w:val="007A0DE0"/>
    <w:rsid w:val="007A108E"/>
    <w:rsid w:val="007A16DC"/>
    <w:rsid w:val="007A1CBF"/>
    <w:rsid w:val="007A33CA"/>
    <w:rsid w:val="007A37BA"/>
    <w:rsid w:val="007A3A0C"/>
    <w:rsid w:val="007A4481"/>
    <w:rsid w:val="007A46E8"/>
    <w:rsid w:val="007A4806"/>
    <w:rsid w:val="007A5E50"/>
    <w:rsid w:val="007A6053"/>
    <w:rsid w:val="007A67CC"/>
    <w:rsid w:val="007A69A5"/>
    <w:rsid w:val="007A7452"/>
    <w:rsid w:val="007A7564"/>
    <w:rsid w:val="007B1098"/>
    <w:rsid w:val="007B1A35"/>
    <w:rsid w:val="007B3010"/>
    <w:rsid w:val="007B331C"/>
    <w:rsid w:val="007B4092"/>
    <w:rsid w:val="007B459C"/>
    <w:rsid w:val="007B4705"/>
    <w:rsid w:val="007B482D"/>
    <w:rsid w:val="007B5501"/>
    <w:rsid w:val="007B56A9"/>
    <w:rsid w:val="007B5766"/>
    <w:rsid w:val="007B5A90"/>
    <w:rsid w:val="007B6114"/>
    <w:rsid w:val="007B617A"/>
    <w:rsid w:val="007B6DB5"/>
    <w:rsid w:val="007C05C1"/>
    <w:rsid w:val="007C0B58"/>
    <w:rsid w:val="007C0C2A"/>
    <w:rsid w:val="007C273A"/>
    <w:rsid w:val="007C3287"/>
    <w:rsid w:val="007C443D"/>
    <w:rsid w:val="007C480E"/>
    <w:rsid w:val="007C4A46"/>
    <w:rsid w:val="007C501F"/>
    <w:rsid w:val="007C515D"/>
    <w:rsid w:val="007C51F3"/>
    <w:rsid w:val="007C552F"/>
    <w:rsid w:val="007C6A29"/>
    <w:rsid w:val="007C6C63"/>
    <w:rsid w:val="007C6CA2"/>
    <w:rsid w:val="007C77E3"/>
    <w:rsid w:val="007C7DD4"/>
    <w:rsid w:val="007D072C"/>
    <w:rsid w:val="007D153F"/>
    <w:rsid w:val="007D18F4"/>
    <w:rsid w:val="007D19EC"/>
    <w:rsid w:val="007D2FB1"/>
    <w:rsid w:val="007D358D"/>
    <w:rsid w:val="007D3E0E"/>
    <w:rsid w:val="007D472F"/>
    <w:rsid w:val="007D7825"/>
    <w:rsid w:val="007D78CB"/>
    <w:rsid w:val="007E0104"/>
    <w:rsid w:val="007E01A2"/>
    <w:rsid w:val="007E0850"/>
    <w:rsid w:val="007E128E"/>
    <w:rsid w:val="007E1797"/>
    <w:rsid w:val="007E2316"/>
    <w:rsid w:val="007E30EA"/>
    <w:rsid w:val="007E35AE"/>
    <w:rsid w:val="007E3869"/>
    <w:rsid w:val="007E3E68"/>
    <w:rsid w:val="007E3EBC"/>
    <w:rsid w:val="007E3F54"/>
    <w:rsid w:val="007E4716"/>
    <w:rsid w:val="007E4831"/>
    <w:rsid w:val="007E62DF"/>
    <w:rsid w:val="007E740F"/>
    <w:rsid w:val="007E7967"/>
    <w:rsid w:val="007E7C40"/>
    <w:rsid w:val="007F0A8A"/>
    <w:rsid w:val="007F0E4F"/>
    <w:rsid w:val="007F1B86"/>
    <w:rsid w:val="007F21C6"/>
    <w:rsid w:val="007F3216"/>
    <w:rsid w:val="007F3444"/>
    <w:rsid w:val="007F3A16"/>
    <w:rsid w:val="007F3C53"/>
    <w:rsid w:val="007F42E9"/>
    <w:rsid w:val="007F487D"/>
    <w:rsid w:val="007F6BB8"/>
    <w:rsid w:val="007F745C"/>
    <w:rsid w:val="008001D6"/>
    <w:rsid w:val="0080098D"/>
    <w:rsid w:val="00800CB5"/>
    <w:rsid w:val="0080106D"/>
    <w:rsid w:val="008011A5"/>
    <w:rsid w:val="008014AA"/>
    <w:rsid w:val="00801957"/>
    <w:rsid w:val="00801E66"/>
    <w:rsid w:val="0080200E"/>
    <w:rsid w:val="008031D4"/>
    <w:rsid w:val="00803227"/>
    <w:rsid w:val="0080437F"/>
    <w:rsid w:val="00804A3C"/>
    <w:rsid w:val="008056A4"/>
    <w:rsid w:val="008062E4"/>
    <w:rsid w:val="008068F8"/>
    <w:rsid w:val="008070CB"/>
    <w:rsid w:val="008075D8"/>
    <w:rsid w:val="00807B28"/>
    <w:rsid w:val="00807D21"/>
    <w:rsid w:val="008109CA"/>
    <w:rsid w:val="00810DAB"/>
    <w:rsid w:val="008112DD"/>
    <w:rsid w:val="00811D86"/>
    <w:rsid w:val="008124BF"/>
    <w:rsid w:val="008124D1"/>
    <w:rsid w:val="00813F67"/>
    <w:rsid w:val="0081432C"/>
    <w:rsid w:val="00814689"/>
    <w:rsid w:val="0081472D"/>
    <w:rsid w:val="00814A59"/>
    <w:rsid w:val="00814E7C"/>
    <w:rsid w:val="00815116"/>
    <w:rsid w:val="00815369"/>
    <w:rsid w:val="008159FD"/>
    <w:rsid w:val="00815B34"/>
    <w:rsid w:val="00816201"/>
    <w:rsid w:val="008165F6"/>
    <w:rsid w:val="00817075"/>
    <w:rsid w:val="00817F41"/>
    <w:rsid w:val="008208BD"/>
    <w:rsid w:val="00820C27"/>
    <w:rsid w:val="00820CAE"/>
    <w:rsid w:val="00821510"/>
    <w:rsid w:val="0082163D"/>
    <w:rsid w:val="00821806"/>
    <w:rsid w:val="00821AF1"/>
    <w:rsid w:val="00822879"/>
    <w:rsid w:val="00823019"/>
    <w:rsid w:val="0082326D"/>
    <w:rsid w:val="008238F3"/>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D04"/>
    <w:rsid w:val="00832FEB"/>
    <w:rsid w:val="0083320F"/>
    <w:rsid w:val="0083324D"/>
    <w:rsid w:val="008335E0"/>
    <w:rsid w:val="0083486C"/>
    <w:rsid w:val="00834FF7"/>
    <w:rsid w:val="0083506D"/>
    <w:rsid w:val="00835D56"/>
    <w:rsid w:val="00836B1A"/>
    <w:rsid w:val="00836CC8"/>
    <w:rsid w:val="00836D37"/>
    <w:rsid w:val="00837687"/>
    <w:rsid w:val="00841B54"/>
    <w:rsid w:val="00841C9B"/>
    <w:rsid w:val="00841FC0"/>
    <w:rsid w:val="0084224B"/>
    <w:rsid w:val="00842516"/>
    <w:rsid w:val="00843150"/>
    <w:rsid w:val="00843308"/>
    <w:rsid w:val="008437A8"/>
    <w:rsid w:val="00843B5D"/>
    <w:rsid w:val="00843D03"/>
    <w:rsid w:val="00843F8B"/>
    <w:rsid w:val="00845900"/>
    <w:rsid w:val="00845A66"/>
    <w:rsid w:val="00845ED6"/>
    <w:rsid w:val="008462F8"/>
    <w:rsid w:val="00846D71"/>
    <w:rsid w:val="0084764F"/>
    <w:rsid w:val="0084771A"/>
    <w:rsid w:val="008479ED"/>
    <w:rsid w:val="008510C8"/>
    <w:rsid w:val="00851215"/>
    <w:rsid w:val="008518D5"/>
    <w:rsid w:val="00852E0B"/>
    <w:rsid w:val="00852FFE"/>
    <w:rsid w:val="00854365"/>
    <w:rsid w:val="00854B2B"/>
    <w:rsid w:val="00854EA8"/>
    <w:rsid w:val="00856332"/>
    <w:rsid w:val="00856AC6"/>
    <w:rsid w:val="00857213"/>
    <w:rsid w:val="0085741A"/>
    <w:rsid w:val="00857FC5"/>
    <w:rsid w:val="00860183"/>
    <w:rsid w:val="008605DB"/>
    <w:rsid w:val="00861085"/>
    <w:rsid w:val="0086288A"/>
    <w:rsid w:val="00863447"/>
    <w:rsid w:val="0086382A"/>
    <w:rsid w:val="00863880"/>
    <w:rsid w:val="00864571"/>
    <w:rsid w:val="008646A8"/>
    <w:rsid w:val="008647E9"/>
    <w:rsid w:val="00864B88"/>
    <w:rsid w:val="00864B96"/>
    <w:rsid w:val="008658CB"/>
    <w:rsid w:val="00865F65"/>
    <w:rsid w:val="008665B7"/>
    <w:rsid w:val="0086675C"/>
    <w:rsid w:val="00866951"/>
    <w:rsid w:val="00866BDC"/>
    <w:rsid w:val="00866DCD"/>
    <w:rsid w:val="0086729E"/>
    <w:rsid w:val="00870C3D"/>
    <w:rsid w:val="0087167D"/>
    <w:rsid w:val="008722DB"/>
    <w:rsid w:val="00872765"/>
    <w:rsid w:val="00872F03"/>
    <w:rsid w:val="00873433"/>
    <w:rsid w:val="008738C0"/>
    <w:rsid w:val="00873DF9"/>
    <w:rsid w:val="00874686"/>
    <w:rsid w:val="00875815"/>
    <w:rsid w:val="00875FCA"/>
    <w:rsid w:val="00876015"/>
    <w:rsid w:val="00876805"/>
    <w:rsid w:val="00876950"/>
    <w:rsid w:val="00876E78"/>
    <w:rsid w:val="0087723F"/>
    <w:rsid w:val="008776AD"/>
    <w:rsid w:val="00877EB8"/>
    <w:rsid w:val="0088054C"/>
    <w:rsid w:val="00880725"/>
    <w:rsid w:val="00880F2D"/>
    <w:rsid w:val="008815E4"/>
    <w:rsid w:val="00881723"/>
    <w:rsid w:val="00881798"/>
    <w:rsid w:val="008819D4"/>
    <w:rsid w:val="00881B56"/>
    <w:rsid w:val="00882114"/>
    <w:rsid w:val="008824FF"/>
    <w:rsid w:val="0088289C"/>
    <w:rsid w:val="00882B00"/>
    <w:rsid w:val="00882BC8"/>
    <w:rsid w:val="00883C35"/>
    <w:rsid w:val="008843FA"/>
    <w:rsid w:val="00884949"/>
    <w:rsid w:val="008877BF"/>
    <w:rsid w:val="008878D9"/>
    <w:rsid w:val="00887E42"/>
    <w:rsid w:val="00887FB2"/>
    <w:rsid w:val="00890388"/>
    <w:rsid w:val="00890517"/>
    <w:rsid w:val="008919C5"/>
    <w:rsid w:val="00891DB6"/>
    <w:rsid w:val="008927D8"/>
    <w:rsid w:val="00892B19"/>
    <w:rsid w:val="00894B7B"/>
    <w:rsid w:val="008950F7"/>
    <w:rsid w:val="00895AEA"/>
    <w:rsid w:val="0089661E"/>
    <w:rsid w:val="0089689B"/>
    <w:rsid w:val="008975FD"/>
    <w:rsid w:val="00897877"/>
    <w:rsid w:val="00897EA6"/>
    <w:rsid w:val="008A00B0"/>
    <w:rsid w:val="008A09B2"/>
    <w:rsid w:val="008A1E84"/>
    <w:rsid w:val="008A1F52"/>
    <w:rsid w:val="008A21FE"/>
    <w:rsid w:val="008A27FD"/>
    <w:rsid w:val="008A2B71"/>
    <w:rsid w:val="008A2E06"/>
    <w:rsid w:val="008A35F5"/>
    <w:rsid w:val="008A3896"/>
    <w:rsid w:val="008A4782"/>
    <w:rsid w:val="008A67D3"/>
    <w:rsid w:val="008A686B"/>
    <w:rsid w:val="008A7019"/>
    <w:rsid w:val="008A7C53"/>
    <w:rsid w:val="008B0DDA"/>
    <w:rsid w:val="008B1084"/>
    <w:rsid w:val="008B1837"/>
    <w:rsid w:val="008B1AFE"/>
    <w:rsid w:val="008B1D73"/>
    <w:rsid w:val="008B3A3E"/>
    <w:rsid w:val="008B3AEA"/>
    <w:rsid w:val="008B3E1A"/>
    <w:rsid w:val="008B4039"/>
    <w:rsid w:val="008B4B3A"/>
    <w:rsid w:val="008B4B79"/>
    <w:rsid w:val="008B4F76"/>
    <w:rsid w:val="008B501C"/>
    <w:rsid w:val="008B5328"/>
    <w:rsid w:val="008B53E1"/>
    <w:rsid w:val="008B56AD"/>
    <w:rsid w:val="008B5895"/>
    <w:rsid w:val="008B59B9"/>
    <w:rsid w:val="008B5D9C"/>
    <w:rsid w:val="008B5DEB"/>
    <w:rsid w:val="008B67D2"/>
    <w:rsid w:val="008B687B"/>
    <w:rsid w:val="008B7028"/>
    <w:rsid w:val="008B7D04"/>
    <w:rsid w:val="008B7DE4"/>
    <w:rsid w:val="008C0502"/>
    <w:rsid w:val="008C0956"/>
    <w:rsid w:val="008C16B5"/>
    <w:rsid w:val="008C18CE"/>
    <w:rsid w:val="008C1BE4"/>
    <w:rsid w:val="008C1FE7"/>
    <w:rsid w:val="008C232F"/>
    <w:rsid w:val="008C25A2"/>
    <w:rsid w:val="008C2DBA"/>
    <w:rsid w:val="008C2E95"/>
    <w:rsid w:val="008C316A"/>
    <w:rsid w:val="008C3685"/>
    <w:rsid w:val="008C3A2F"/>
    <w:rsid w:val="008C3BFB"/>
    <w:rsid w:val="008C4065"/>
    <w:rsid w:val="008C472E"/>
    <w:rsid w:val="008C48FA"/>
    <w:rsid w:val="008C63B9"/>
    <w:rsid w:val="008C6619"/>
    <w:rsid w:val="008C71FC"/>
    <w:rsid w:val="008C779D"/>
    <w:rsid w:val="008C7C0A"/>
    <w:rsid w:val="008C7C9E"/>
    <w:rsid w:val="008D0C72"/>
    <w:rsid w:val="008D130E"/>
    <w:rsid w:val="008D1FB5"/>
    <w:rsid w:val="008D272E"/>
    <w:rsid w:val="008D28CA"/>
    <w:rsid w:val="008D2B0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57F6"/>
    <w:rsid w:val="008E62B8"/>
    <w:rsid w:val="008E68A1"/>
    <w:rsid w:val="008E6D76"/>
    <w:rsid w:val="008E7C33"/>
    <w:rsid w:val="008F0041"/>
    <w:rsid w:val="008F108D"/>
    <w:rsid w:val="008F1485"/>
    <w:rsid w:val="008F19B0"/>
    <w:rsid w:val="008F1F67"/>
    <w:rsid w:val="008F1FA7"/>
    <w:rsid w:val="008F2B22"/>
    <w:rsid w:val="008F2C39"/>
    <w:rsid w:val="008F3C34"/>
    <w:rsid w:val="008F4AC6"/>
    <w:rsid w:val="008F4DE4"/>
    <w:rsid w:val="008F6D0F"/>
    <w:rsid w:val="008F7AFD"/>
    <w:rsid w:val="008F7B43"/>
    <w:rsid w:val="009009D3"/>
    <w:rsid w:val="00902041"/>
    <w:rsid w:val="00902075"/>
    <w:rsid w:val="00903831"/>
    <w:rsid w:val="00904AC5"/>
    <w:rsid w:val="00905CB9"/>
    <w:rsid w:val="00905E24"/>
    <w:rsid w:val="009061A4"/>
    <w:rsid w:val="009074BE"/>
    <w:rsid w:val="0090775A"/>
    <w:rsid w:val="00907CC9"/>
    <w:rsid w:val="00910A12"/>
    <w:rsid w:val="00910CBD"/>
    <w:rsid w:val="00910DC7"/>
    <w:rsid w:val="00912126"/>
    <w:rsid w:val="009128CD"/>
    <w:rsid w:val="009129B2"/>
    <w:rsid w:val="00912BF1"/>
    <w:rsid w:val="0091320B"/>
    <w:rsid w:val="00913372"/>
    <w:rsid w:val="00913E98"/>
    <w:rsid w:val="0091421E"/>
    <w:rsid w:val="009145D0"/>
    <w:rsid w:val="009148B0"/>
    <w:rsid w:val="009149CD"/>
    <w:rsid w:val="009149F6"/>
    <w:rsid w:val="0091502F"/>
    <w:rsid w:val="0091515F"/>
    <w:rsid w:val="00916422"/>
    <w:rsid w:val="0091649A"/>
    <w:rsid w:val="009176D0"/>
    <w:rsid w:val="0092054D"/>
    <w:rsid w:val="009212DA"/>
    <w:rsid w:val="00922379"/>
    <w:rsid w:val="00922468"/>
    <w:rsid w:val="0092268B"/>
    <w:rsid w:val="009241EC"/>
    <w:rsid w:val="00924408"/>
    <w:rsid w:val="009244A7"/>
    <w:rsid w:val="0092608C"/>
    <w:rsid w:val="009260FD"/>
    <w:rsid w:val="00926273"/>
    <w:rsid w:val="00926B52"/>
    <w:rsid w:val="00926BE2"/>
    <w:rsid w:val="009270D5"/>
    <w:rsid w:val="009271D1"/>
    <w:rsid w:val="00930576"/>
    <w:rsid w:val="00930767"/>
    <w:rsid w:val="00930C52"/>
    <w:rsid w:val="00930CA1"/>
    <w:rsid w:val="00932010"/>
    <w:rsid w:val="0093284D"/>
    <w:rsid w:val="0093284F"/>
    <w:rsid w:val="00934128"/>
    <w:rsid w:val="00934170"/>
    <w:rsid w:val="009346D4"/>
    <w:rsid w:val="009349E0"/>
    <w:rsid w:val="00935B7A"/>
    <w:rsid w:val="009363E4"/>
    <w:rsid w:val="00936C36"/>
    <w:rsid w:val="009372E9"/>
    <w:rsid w:val="00937807"/>
    <w:rsid w:val="00937E9C"/>
    <w:rsid w:val="0094070C"/>
    <w:rsid w:val="00940795"/>
    <w:rsid w:val="0094099F"/>
    <w:rsid w:val="00940BBE"/>
    <w:rsid w:val="00940BC2"/>
    <w:rsid w:val="00940D42"/>
    <w:rsid w:val="009411D1"/>
    <w:rsid w:val="00941496"/>
    <w:rsid w:val="00941697"/>
    <w:rsid w:val="009422D5"/>
    <w:rsid w:val="00942680"/>
    <w:rsid w:val="00942FD5"/>
    <w:rsid w:val="009443FD"/>
    <w:rsid w:val="00944468"/>
    <w:rsid w:val="0094532C"/>
    <w:rsid w:val="00945CAA"/>
    <w:rsid w:val="0094691D"/>
    <w:rsid w:val="009479E5"/>
    <w:rsid w:val="009508A3"/>
    <w:rsid w:val="00950AA5"/>
    <w:rsid w:val="00951B3B"/>
    <w:rsid w:val="009521F1"/>
    <w:rsid w:val="00952412"/>
    <w:rsid w:val="00953D1D"/>
    <w:rsid w:val="00954EE8"/>
    <w:rsid w:val="00955B3C"/>
    <w:rsid w:val="00955FCF"/>
    <w:rsid w:val="009560A9"/>
    <w:rsid w:val="009564BC"/>
    <w:rsid w:val="0095713E"/>
    <w:rsid w:val="00957529"/>
    <w:rsid w:val="00957959"/>
    <w:rsid w:val="00957AD8"/>
    <w:rsid w:val="00957CB3"/>
    <w:rsid w:val="0096078B"/>
    <w:rsid w:val="009608F3"/>
    <w:rsid w:val="009617D8"/>
    <w:rsid w:val="00961BC9"/>
    <w:rsid w:val="009622E9"/>
    <w:rsid w:val="0096270D"/>
    <w:rsid w:val="00965F53"/>
    <w:rsid w:val="0096611E"/>
    <w:rsid w:val="00966162"/>
    <w:rsid w:val="00966762"/>
    <w:rsid w:val="00966C53"/>
    <w:rsid w:val="009675F9"/>
    <w:rsid w:val="00967BBC"/>
    <w:rsid w:val="00967C31"/>
    <w:rsid w:val="00967D40"/>
    <w:rsid w:val="00972B54"/>
    <w:rsid w:val="00973789"/>
    <w:rsid w:val="00973B7B"/>
    <w:rsid w:val="00973D7D"/>
    <w:rsid w:val="009741EB"/>
    <w:rsid w:val="00974832"/>
    <w:rsid w:val="00974EB6"/>
    <w:rsid w:val="009759FF"/>
    <w:rsid w:val="00975C04"/>
    <w:rsid w:val="00976636"/>
    <w:rsid w:val="00977256"/>
    <w:rsid w:val="00977A4F"/>
    <w:rsid w:val="00977BAC"/>
    <w:rsid w:val="0098095B"/>
    <w:rsid w:val="00980BFF"/>
    <w:rsid w:val="009813D6"/>
    <w:rsid w:val="009814BF"/>
    <w:rsid w:val="0098221A"/>
    <w:rsid w:val="009825C2"/>
    <w:rsid w:val="00983615"/>
    <w:rsid w:val="00983E51"/>
    <w:rsid w:val="00983F97"/>
    <w:rsid w:val="00984185"/>
    <w:rsid w:val="0098465A"/>
    <w:rsid w:val="00984ABC"/>
    <w:rsid w:val="00985085"/>
    <w:rsid w:val="0098584F"/>
    <w:rsid w:val="00985B36"/>
    <w:rsid w:val="00985C49"/>
    <w:rsid w:val="00986109"/>
    <w:rsid w:val="009863C8"/>
    <w:rsid w:val="00990350"/>
    <w:rsid w:val="00990E4D"/>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31E0"/>
    <w:rsid w:val="009A35A7"/>
    <w:rsid w:val="009A496D"/>
    <w:rsid w:val="009A4A77"/>
    <w:rsid w:val="009A5489"/>
    <w:rsid w:val="009A5960"/>
    <w:rsid w:val="009A5F50"/>
    <w:rsid w:val="009A659F"/>
    <w:rsid w:val="009A6D65"/>
    <w:rsid w:val="009A70BC"/>
    <w:rsid w:val="009A714F"/>
    <w:rsid w:val="009A75DE"/>
    <w:rsid w:val="009A7747"/>
    <w:rsid w:val="009B0379"/>
    <w:rsid w:val="009B05BA"/>
    <w:rsid w:val="009B05C8"/>
    <w:rsid w:val="009B0ABA"/>
    <w:rsid w:val="009B118D"/>
    <w:rsid w:val="009B1782"/>
    <w:rsid w:val="009B17A8"/>
    <w:rsid w:val="009B1E83"/>
    <w:rsid w:val="009B4014"/>
    <w:rsid w:val="009B65A1"/>
    <w:rsid w:val="009B72F7"/>
    <w:rsid w:val="009B74EE"/>
    <w:rsid w:val="009B7556"/>
    <w:rsid w:val="009B7F4F"/>
    <w:rsid w:val="009C0367"/>
    <w:rsid w:val="009C0900"/>
    <w:rsid w:val="009C0A2F"/>
    <w:rsid w:val="009C0AEB"/>
    <w:rsid w:val="009C0E9A"/>
    <w:rsid w:val="009C1533"/>
    <w:rsid w:val="009C19FA"/>
    <w:rsid w:val="009C3A1F"/>
    <w:rsid w:val="009C3FB2"/>
    <w:rsid w:val="009C4783"/>
    <w:rsid w:val="009C56BC"/>
    <w:rsid w:val="009C5D35"/>
    <w:rsid w:val="009C5F9D"/>
    <w:rsid w:val="009C6069"/>
    <w:rsid w:val="009C63A4"/>
    <w:rsid w:val="009C63DC"/>
    <w:rsid w:val="009C6551"/>
    <w:rsid w:val="009C6683"/>
    <w:rsid w:val="009C6C5F"/>
    <w:rsid w:val="009C705F"/>
    <w:rsid w:val="009C7212"/>
    <w:rsid w:val="009D178A"/>
    <w:rsid w:val="009D1F8D"/>
    <w:rsid w:val="009D28B6"/>
    <w:rsid w:val="009D2BF9"/>
    <w:rsid w:val="009D352F"/>
    <w:rsid w:val="009D4474"/>
    <w:rsid w:val="009D4595"/>
    <w:rsid w:val="009D55D7"/>
    <w:rsid w:val="009D591E"/>
    <w:rsid w:val="009D60C9"/>
    <w:rsid w:val="009D6161"/>
    <w:rsid w:val="009D68F7"/>
    <w:rsid w:val="009D6A30"/>
    <w:rsid w:val="009D6F5E"/>
    <w:rsid w:val="009D75C3"/>
    <w:rsid w:val="009D7C52"/>
    <w:rsid w:val="009E04EC"/>
    <w:rsid w:val="009E05D2"/>
    <w:rsid w:val="009E23DD"/>
    <w:rsid w:val="009E24BD"/>
    <w:rsid w:val="009E316D"/>
    <w:rsid w:val="009E3186"/>
    <w:rsid w:val="009E3655"/>
    <w:rsid w:val="009E3877"/>
    <w:rsid w:val="009E4676"/>
    <w:rsid w:val="009E5D5F"/>
    <w:rsid w:val="009E6C51"/>
    <w:rsid w:val="009E7215"/>
    <w:rsid w:val="009F0002"/>
    <w:rsid w:val="009F03AE"/>
    <w:rsid w:val="009F061E"/>
    <w:rsid w:val="009F06D6"/>
    <w:rsid w:val="009F0BBF"/>
    <w:rsid w:val="009F0EF4"/>
    <w:rsid w:val="009F1031"/>
    <w:rsid w:val="009F1B27"/>
    <w:rsid w:val="009F1E4C"/>
    <w:rsid w:val="009F24EA"/>
    <w:rsid w:val="009F29A9"/>
    <w:rsid w:val="009F3406"/>
    <w:rsid w:val="009F379F"/>
    <w:rsid w:val="009F43AD"/>
    <w:rsid w:val="009F58B6"/>
    <w:rsid w:val="009F5A3E"/>
    <w:rsid w:val="009F5B6D"/>
    <w:rsid w:val="009F69D8"/>
    <w:rsid w:val="009F7A22"/>
    <w:rsid w:val="009F7F22"/>
    <w:rsid w:val="00A00BB5"/>
    <w:rsid w:val="00A011F5"/>
    <w:rsid w:val="00A0190C"/>
    <w:rsid w:val="00A01C8C"/>
    <w:rsid w:val="00A01F4A"/>
    <w:rsid w:val="00A01FA2"/>
    <w:rsid w:val="00A0201F"/>
    <w:rsid w:val="00A0220F"/>
    <w:rsid w:val="00A02875"/>
    <w:rsid w:val="00A02C16"/>
    <w:rsid w:val="00A035B9"/>
    <w:rsid w:val="00A04CE2"/>
    <w:rsid w:val="00A053AF"/>
    <w:rsid w:val="00A05BBF"/>
    <w:rsid w:val="00A06E90"/>
    <w:rsid w:val="00A077F4"/>
    <w:rsid w:val="00A10402"/>
    <w:rsid w:val="00A1058A"/>
    <w:rsid w:val="00A105DB"/>
    <w:rsid w:val="00A10939"/>
    <w:rsid w:val="00A10991"/>
    <w:rsid w:val="00A10A7A"/>
    <w:rsid w:val="00A110B7"/>
    <w:rsid w:val="00A110FA"/>
    <w:rsid w:val="00A11BB0"/>
    <w:rsid w:val="00A12B4D"/>
    <w:rsid w:val="00A12BFF"/>
    <w:rsid w:val="00A12E58"/>
    <w:rsid w:val="00A132ED"/>
    <w:rsid w:val="00A13F50"/>
    <w:rsid w:val="00A144CE"/>
    <w:rsid w:val="00A14846"/>
    <w:rsid w:val="00A148AD"/>
    <w:rsid w:val="00A14D13"/>
    <w:rsid w:val="00A156C9"/>
    <w:rsid w:val="00A16C59"/>
    <w:rsid w:val="00A17BE5"/>
    <w:rsid w:val="00A17D08"/>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6B7"/>
    <w:rsid w:val="00A32899"/>
    <w:rsid w:val="00A32F20"/>
    <w:rsid w:val="00A3317F"/>
    <w:rsid w:val="00A332B1"/>
    <w:rsid w:val="00A344E7"/>
    <w:rsid w:val="00A350A1"/>
    <w:rsid w:val="00A351F3"/>
    <w:rsid w:val="00A3522F"/>
    <w:rsid w:val="00A35575"/>
    <w:rsid w:val="00A359A6"/>
    <w:rsid w:val="00A36859"/>
    <w:rsid w:val="00A368AD"/>
    <w:rsid w:val="00A36BD8"/>
    <w:rsid w:val="00A37155"/>
    <w:rsid w:val="00A372E9"/>
    <w:rsid w:val="00A4005D"/>
    <w:rsid w:val="00A402C3"/>
    <w:rsid w:val="00A403D2"/>
    <w:rsid w:val="00A410C7"/>
    <w:rsid w:val="00A412E5"/>
    <w:rsid w:val="00A42CDB"/>
    <w:rsid w:val="00A4314B"/>
    <w:rsid w:val="00A43D16"/>
    <w:rsid w:val="00A44309"/>
    <w:rsid w:val="00A4478A"/>
    <w:rsid w:val="00A44902"/>
    <w:rsid w:val="00A44F2D"/>
    <w:rsid w:val="00A45F47"/>
    <w:rsid w:val="00A46F4A"/>
    <w:rsid w:val="00A511E5"/>
    <w:rsid w:val="00A512BE"/>
    <w:rsid w:val="00A51817"/>
    <w:rsid w:val="00A51E0C"/>
    <w:rsid w:val="00A51F02"/>
    <w:rsid w:val="00A525B0"/>
    <w:rsid w:val="00A52E1B"/>
    <w:rsid w:val="00A53027"/>
    <w:rsid w:val="00A53190"/>
    <w:rsid w:val="00A549F7"/>
    <w:rsid w:val="00A56424"/>
    <w:rsid w:val="00A568DF"/>
    <w:rsid w:val="00A56C95"/>
    <w:rsid w:val="00A5708F"/>
    <w:rsid w:val="00A57292"/>
    <w:rsid w:val="00A60007"/>
    <w:rsid w:val="00A600DB"/>
    <w:rsid w:val="00A60BDC"/>
    <w:rsid w:val="00A627D0"/>
    <w:rsid w:val="00A62819"/>
    <w:rsid w:val="00A62A84"/>
    <w:rsid w:val="00A63C77"/>
    <w:rsid w:val="00A64770"/>
    <w:rsid w:val="00A6479B"/>
    <w:rsid w:val="00A65854"/>
    <w:rsid w:val="00A663AE"/>
    <w:rsid w:val="00A7078D"/>
    <w:rsid w:val="00A70F77"/>
    <w:rsid w:val="00A72846"/>
    <w:rsid w:val="00A72E23"/>
    <w:rsid w:val="00A731B3"/>
    <w:rsid w:val="00A74692"/>
    <w:rsid w:val="00A749D3"/>
    <w:rsid w:val="00A74A7C"/>
    <w:rsid w:val="00A75526"/>
    <w:rsid w:val="00A755E9"/>
    <w:rsid w:val="00A75862"/>
    <w:rsid w:val="00A75B1F"/>
    <w:rsid w:val="00A75E99"/>
    <w:rsid w:val="00A75FBB"/>
    <w:rsid w:val="00A7718E"/>
    <w:rsid w:val="00A77591"/>
    <w:rsid w:val="00A80985"/>
    <w:rsid w:val="00A80A0B"/>
    <w:rsid w:val="00A80B35"/>
    <w:rsid w:val="00A80F41"/>
    <w:rsid w:val="00A80FB1"/>
    <w:rsid w:val="00A81022"/>
    <w:rsid w:val="00A81591"/>
    <w:rsid w:val="00A81E9F"/>
    <w:rsid w:val="00A828A8"/>
    <w:rsid w:val="00A835D9"/>
    <w:rsid w:val="00A83DF2"/>
    <w:rsid w:val="00A851CF"/>
    <w:rsid w:val="00A8598D"/>
    <w:rsid w:val="00A86568"/>
    <w:rsid w:val="00A8705A"/>
    <w:rsid w:val="00A870CC"/>
    <w:rsid w:val="00A87743"/>
    <w:rsid w:val="00A878E3"/>
    <w:rsid w:val="00A8795E"/>
    <w:rsid w:val="00A87C63"/>
    <w:rsid w:val="00A904C8"/>
    <w:rsid w:val="00A9103D"/>
    <w:rsid w:val="00A91329"/>
    <w:rsid w:val="00A91622"/>
    <w:rsid w:val="00A923B3"/>
    <w:rsid w:val="00A9288C"/>
    <w:rsid w:val="00A92A7E"/>
    <w:rsid w:val="00A92DB8"/>
    <w:rsid w:val="00A92DD7"/>
    <w:rsid w:val="00A93E68"/>
    <w:rsid w:val="00A940A5"/>
    <w:rsid w:val="00A94480"/>
    <w:rsid w:val="00A95A11"/>
    <w:rsid w:val="00A95A1C"/>
    <w:rsid w:val="00A95B2F"/>
    <w:rsid w:val="00A96ECE"/>
    <w:rsid w:val="00A9706A"/>
    <w:rsid w:val="00A97C17"/>
    <w:rsid w:val="00A97E70"/>
    <w:rsid w:val="00A97F9F"/>
    <w:rsid w:val="00AA01AB"/>
    <w:rsid w:val="00AA0437"/>
    <w:rsid w:val="00AA0A8E"/>
    <w:rsid w:val="00AA0C6D"/>
    <w:rsid w:val="00AA1509"/>
    <w:rsid w:val="00AA180F"/>
    <w:rsid w:val="00AA2265"/>
    <w:rsid w:val="00AA295D"/>
    <w:rsid w:val="00AA2EF3"/>
    <w:rsid w:val="00AA5628"/>
    <w:rsid w:val="00AA6699"/>
    <w:rsid w:val="00AA66D2"/>
    <w:rsid w:val="00AA6BD8"/>
    <w:rsid w:val="00AA6E85"/>
    <w:rsid w:val="00AA7AFE"/>
    <w:rsid w:val="00AA7D79"/>
    <w:rsid w:val="00AA7F50"/>
    <w:rsid w:val="00AA7FB4"/>
    <w:rsid w:val="00AB00FD"/>
    <w:rsid w:val="00AB03A6"/>
    <w:rsid w:val="00AB0761"/>
    <w:rsid w:val="00AB0AF2"/>
    <w:rsid w:val="00AB0C0B"/>
    <w:rsid w:val="00AB1628"/>
    <w:rsid w:val="00AB1AE0"/>
    <w:rsid w:val="00AB1F52"/>
    <w:rsid w:val="00AB20CA"/>
    <w:rsid w:val="00AB28BF"/>
    <w:rsid w:val="00AB3F7F"/>
    <w:rsid w:val="00AB4155"/>
    <w:rsid w:val="00AB4426"/>
    <w:rsid w:val="00AB4FA1"/>
    <w:rsid w:val="00AB541F"/>
    <w:rsid w:val="00AB582F"/>
    <w:rsid w:val="00AB58A2"/>
    <w:rsid w:val="00AB65A8"/>
    <w:rsid w:val="00AB6AC7"/>
    <w:rsid w:val="00AB6DB2"/>
    <w:rsid w:val="00AC03AF"/>
    <w:rsid w:val="00AC048B"/>
    <w:rsid w:val="00AC04ED"/>
    <w:rsid w:val="00AC05FE"/>
    <w:rsid w:val="00AC176C"/>
    <w:rsid w:val="00AC178A"/>
    <w:rsid w:val="00AC21F7"/>
    <w:rsid w:val="00AC23EB"/>
    <w:rsid w:val="00AC24CB"/>
    <w:rsid w:val="00AC29B3"/>
    <w:rsid w:val="00AC31C5"/>
    <w:rsid w:val="00AC3A27"/>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60B1"/>
    <w:rsid w:val="00AD6431"/>
    <w:rsid w:val="00AD756D"/>
    <w:rsid w:val="00AE053F"/>
    <w:rsid w:val="00AE075F"/>
    <w:rsid w:val="00AE0CE9"/>
    <w:rsid w:val="00AE1275"/>
    <w:rsid w:val="00AE240B"/>
    <w:rsid w:val="00AE2A9C"/>
    <w:rsid w:val="00AE31E7"/>
    <w:rsid w:val="00AE3701"/>
    <w:rsid w:val="00AE4981"/>
    <w:rsid w:val="00AE4B66"/>
    <w:rsid w:val="00AE4CA4"/>
    <w:rsid w:val="00AE5274"/>
    <w:rsid w:val="00AE5C8A"/>
    <w:rsid w:val="00AE646A"/>
    <w:rsid w:val="00AE7446"/>
    <w:rsid w:val="00AE7F1C"/>
    <w:rsid w:val="00AF0A35"/>
    <w:rsid w:val="00AF13A5"/>
    <w:rsid w:val="00AF1FBC"/>
    <w:rsid w:val="00AF2C95"/>
    <w:rsid w:val="00AF343E"/>
    <w:rsid w:val="00AF39A5"/>
    <w:rsid w:val="00AF4747"/>
    <w:rsid w:val="00AF5229"/>
    <w:rsid w:val="00AF5371"/>
    <w:rsid w:val="00AF59C6"/>
    <w:rsid w:val="00AF5C95"/>
    <w:rsid w:val="00AF63CC"/>
    <w:rsid w:val="00AF7744"/>
    <w:rsid w:val="00AF7B7B"/>
    <w:rsid w:val="00B01096"/>
    <w:rsid w:val="00B011E3"/>
    <w:rsid w:val="00B02319"/>
    <w:rsid w:val="00B02941"/>
    <w:rsid w:val="00B03119"/>
    <w:rsid w:val="00B03A0D"/>
    <w:rsid w:val="00B04706"/>
    <w:rsid w:val="00B05295"/>
    <w:rsid w:val="00B0529E"/>
    <w:rsid w:val="00B05A89"/>
    <w:rsid w:val="00B07A0B"/>
    <w:rsid w:val="00B100F8"/>
    <w:rsid w:val="00B106D3"/>
    <w:rsid w:val="00B10AED"/>
    <w:rsid w:val="00B11077"/>
    <w:rsid w:val="00B11309"/>
    <w:rsid w:val="00B11C9E"/>
    <w:rsid w:val="00B11F98"/>
    <w:rsid w:val="00B12275"/>
    <w:rsid w:val="00B12315"/>
    <w:rsid w:val="00B126CF"/>
    <w:rsid w:val="00B13B4B"/>
    <w:rsid w:val="00B13BEE"/>
    <w:rsid w:val="00B146BB"/>
    <w:rsid w:val="00B14E7F"/>
    <w:rsid w:val="00B15328"/>
    <w:rsid w:val="00B16918"/>
    <w:rsid w:val="00B171BA"/>
    <w:rsid w:val="00B17B25"/>
    <w:rsid w:val="00B207C5"/>
    <w:rsid w:val="00B21DCC"/>
    <w:rsid w:val="00B221ED"/>
    <w:rsid w:val="00B22225"/>
    <w:rsid w:val="00B226C7"/>
    <w:rsid w:val="00B22D5A"/>
    <w:rsid w:val="00B236E8"/>
    <w:rsid w:val="00B24283"/>
    <w:rsid w:val="00B246E1"/>
    <w:rsid w:val="00B24CF1"/>
    <w:rsid w:val="00B274F8"/>
    <w:rsid w:val="00B27A66"/>
    <w:rsid w:val="00B27E90"/>
    <w:rsid w:val="00B30EFF"/>
    <w:rsid w:val="00B311EF"/>
    <w:rsid w:val="00B31754"/>
    <w:rsid w:val="00B31AB2"/>
    <w:rsid w:val="00B323EB"/>
    <w:rsid w:val="00B3291E"/>
    <w:rsid w:val="00B32BDF"/>
    <w:rsid w:val="00B339E6"/>
    <w:rsid w:val="00B34162"/>
    <w:rsid w:val="00B3489D"/>
    <w:rsid w:val="00B34C46"/>
    <w:rsid w:val="00B35345"/>
    <w:rsid w:val="00B35672"/>
    <w:rsid w:val="00B35F45"/>
    <w:rsid w:val="00B35F90"/>
    <w:rsid w:val="00B36538"/>
    <w:rsid w:val="00B36C4C"/>
    <w:rsid w:val="00B37E13"/>
    <w:rsid w:val="00B37FBC"/>
    <w:rsid w:val="00B40991"/>
    <w:rsid w:val="00B411F4"/>
    <w:rsid w:val="00B41461"/>
    <w:rsid w:val="00B4226F"/>
    <w:rsid w:val="00B427C1"/>
    <w:rsid w:val="00B4356F"/>
    <w:rsid w:val="00B44928"/>
    <w:rsid w:val="00B44A85"/>
    <w:rsid w:val="00B44DCD"/>
    <w:rsid w:val="00B45EC6"/>
    <w:rsid w:val="00B4625E"/>
    <w:rsid w:val="00B46E38"/>
    <w:rsid w:val="00B47E05"/>
    <w:rsid w:val="00B47F5F"/>
    <w:rsid w:val="00B50974"/>
    <w:rsid w:val="00B53E8F"/>
    <w:rsid w:val="00B53EBB"/>
    <w:rsid w:val="00B54CE3"/>
    <w:rsid w:val="00B55CFA"/>
    <w:rsid w:val="00B55EF8"/>
    <w:rsid w:val="00B56816"/>
    <w:rsid w:val="00B57C83"/>
    <w:rsid w:val="00B61243"/>
    <w:rsid w:val="00B61EFF"/>
    <w:rsid w:val="00B62170"/>
    <w:rsid w:val="00B626E2"/>
    <w:rsid w:val="00B628C9"/>
    <w:rsid w:val="00B62D76"/>
    <w:rsid w:val="00B62D80"/>
    <w:rsid w:val="00B62FBC"/>
    <w:rsid w:val="00B646B2"/>
    <w:rsid w:val="00B64A84"/>
    <w:rsid w:val="00B6533C"/>
    <w:rsid w:val="00B65C9F"/>
    <w:rsid w:val="00B65FCC"/>
    <w:rsid w:val="00B6659C"/>
    <w:rsid w:val="00B66B88"/>
    <w:rsid w:val="00B672E7"/>
    <w:rsid w:val="00B675E5"/>
    <w:rsid w:val="00B7030E"/>
    <w:rsid w:val="00B70402"/>
    <w:rsid w:val="00B707B1"/>
    <w:rsid w:val="00B71164"/>
    <w:rsid w:val="00B71339"/>
    <w:rsid w:val="00B72327"/>
    <w:rsid w:val="00B72B68"/>
    <w:rsid w:val="00B73E04"/>
    <w:rsid w:val="00B73F27"/>
    <w:rsid w:val="00B745AF"/>
    <w:rsid w:val="00B7487D"/>
    <w:rsid w:val="00B76474"/>
    <w:rsid w:val="00B77873"/>
    <w:rsid w:val="00B77B1D"/>
    <w:rsid w:val="00B77B4B"/>
    <w:rsid w:val="00B823CB"/>
    <w:rsid w:val="00B826A0"/>
    <w:rsid w:val="00B8405C"/>
    <w:rsid w:val="00B84B50"/>
    <w:rsid w:val="00B84DDF"/>
    <w:rsid w:val="00B870AB"/>
    <w:rsid w:val="00B8777C"/>
    <w:rsid w:val="00B87827"/>
    <w:rsid w:val="00B87905"/>
    <w:rsid w:val="00B901DA"/>
    <w:rsid w:val="00B90E7E"/>
    <w:rsid w:val="00B91625"/>
    <w:rsid w:val="00B919F3"/>
    <w:rsid w:val="00B9285E"/>
    <w:rsid w:val="00B93503"/>
    <w:rsid w:val="00B94EB5"/>
    <w:rsid w:val="00B954B3"/>
    <w:rsid w:val="00B95AAB"/>
    <w:rsid w:val="00B96CD7"/>
    <w:rsid w:val="00B97999"/>
    <w:rsid w:val="00B97F3B"/>
    <w:rsid w:val="00BA174B"/>
    <w:rsid w:val="00BA26B0"/>
    <w:rsid w:val="00BA2829"/>
    <w:rsid w:val="00BA38DF"/>
    <w:rsid w:val="00BA4109"/>
    <w:rsid w:val="00BA4711"/>
    <w:rsid w:val="00BA4DA6"/>
    <w:rsid w:val="00BA4F27"/>
    <w:rsid w:val="00BA5463"/>
    <w:rsid w:val="00BA54C1"/>
    <w:rsid w:val="00BA5CE0"/>
    <w:rsid w:val="00BA68DD"/>
    <w:rsid w:val="00BA6F3A"/>
    <w:rsid w:val="00BA793E"/>
    <w:rsid w:val="00BB0230"/>
    <w:rsid w:val="00BB0275"/>
    <w:rsid w:val="00BB0370"/>
    <w:rsid w:val="00BB06AE"/>
    <w:rsid w:val="00BB09DD"/>
    <w:rsid w:val="00BB0C5C"/>
    <w:rsid w:val="00BB102F"/>
    <w:rsid w:val="00BB154A"/>
    <w:rsid w:val="00BB1E03"/>
    <w:rsid w:val="00BB2105"/>
    <w:rsid w:val="00BB2CFC"/>
    <w:rsid w:val="00BB38EE"/>
    <w:rsid w:val="00BB497B"/>
    <w:rsid w:val="00BB51F3"/>
    <w:rsid w:val="00BB5AD5"/>
    <w:rsid w:val="00BB61FE"/>
    <w:rsid w:val="00BB7627"/>
    <w:rsid w:val="00BC06C1"/>
    <w:rsid w:val="00BC14AC"/>
    <w:rsid w:val="00BC1A68"/>
    <w:rsid w:val="00BC2070"/>
    <w:rsid w:val="00BC32C9"/>
    <w:rsid w:val="00BC367E"/>
    <w:rsid w:val="00BC3AA1"/>
    <w:rsid w:val="00BC3CA4"/>
    <w:rsid w:val="00BC4BE7"/>
    <w:rsid w:val="00BC4D23"/>
    <w:rsid w:val="00BC548E"/>
    <w:rsid w:val="00BC5567"/>
    <w:rsid w:val="00BC652D"/>
    <w:rsid w:val="00BC6582"/>
    <w:rsid w:val="00BC6DE8"/>
    <w:rsid w:val="00BC7079"/>
    <w:rsid w:val="00BC748B"/>
    <w:rsid w:val="00BC7CDC"/>
    <w:rsid w:val="00BD0216"/>
    <w:rsid w:val="00BD06B1"/>
    <w:rsid w:val="00BD0DAD"/>
    <w:rsid w:val="00BD1066"/>
    <w:rsid w:val="00BD13A5"/>
    <w:rsid w:val="00BD1454"/>
    <w:rsid w:val="00BD1509"/>
    <w:rsid w:val="00BD1EB6"/>
    <w:rsid w:val="00BD2655"/>
    <w:rsid w:val="00BD2E8F"/>
    <w:rsid w:val="00BD306C"/>
    <w:rsid w:val="00BD3AE8"/>
    <w:rsid w:val="00BD4FF5"/>
    <w:rsid w:val="00BD6F79"/>
    <w:rsid w:val="00BD75DC"/>
    <w:rsid w:val="00BD79EE"/>
    <w:rsid w:val="00BE156B"/>
    <w:rsid w:val="00BE3D42"/>
    <w:rsid w:val="00BE482E"/>
    <w:rsid w:val="00BE4A7F"/>
    <w:rsid w:val="00BE59B0"/>
    <w:rsid w:val="00BE5B9B"/>
    <w:rsid w:val="00BE5F10"/>
    <w:rsid w:val="00BE6455"/>
    <w:rsid w:val="00BE6B07"/>
    <w:rsid w:val="00BE6BE1"/>
    <w:rsid w:val="00BF2612"/>
    <w:rsid w:val="00BF3A01"/>
    <w:rsid w:val="00BF42A6"/>
    <w:rsid w:val="00BF4A96"/>
    <w:rsid w:val="00BF4C5B"/>
    <w:rsid w:val="00BF5749"/>
    <w:rsid w:val="00BF581C"/>
    <w:rsid w:val="00BF6798"/>
    <w:rsid w:val="00BF7171"/>
    <w:rsid w:val="00BF7309"/>
    <w:rsid w:val="00BF7FA3"/>
    <w:rsid w:val="00C00BF1"/>
    <w:rsid w:val="00C018F7"/>
    <w:rsid w:val="00C020C0"/>
    <w:rsid w:val="00C02144"/>
    <w:rsid w:val="00C02665"/>
    <w:rsid w:val="00C02E06"/>
    <w:rsid w:val="00C039DC"/>
    <w:rsid w:val="00C04780"/>
    <w:rsid w:val="00C047B5"/>
    <w:rsid w:val="00C04AA7"/>
    <w:rsid w:val="00C04AC6"/>
    <w:rsid w:val="00C05B19"/>
    <w:rsid w:val="00C05F71"/>
    <w:rsid w:val="00C06069"/>
    <w:rsid w:val="00C06427"/>
    <w:rsid w:val="00C069E6"/>
    <w:rsid w:val="00C07416"/>
    <w:rsid w:val="00C07952"/>
    <w:rsid w:val="00C07E94"/>
    <w:rsid w:val="00C10177"/>
    <w:rsid w:val="00C11575"/>
    <w:rsid w:val="00C11588"/>
    <w:rsid w:val="00C116C8"/>
    <w:rsid w:val="00C12D3F"/>
    <w:rsid w:val="00C12E71"/>
    <w:rsid w:val="00C12F5D"/>
    <w:rsid w:val="00C13726"/>
    <w:rsid w:val="00C13815"/>
    <w:rsid w:val="00C139D8"/>
    <w:rsid w:val="00C14BA4"/>
    <w:rsid w:val="00C1529B"/>
    <w:rsid w:val="00C15FC6"/>
    <w:rsid w:val="00C162E2"/>
    <w:rsid w:val="00C1675C"/>
    <w:rsid w:val="00C16E40"/>
    <w:rsid w:val="00C1727F"/>
    <w:rsid w:val="00C17477"/>
    <w:rsid w:val="00C21103"/>
    <w:rsid w:val="00C217B2"/>
    <w:rsid w:val="00C21959"/>
    <w:rsid w:val="00C22443"/>
    <w:rsid w:val="00C23AE8"/>
    <w:rsid w:val="00C2442D"/>
    <w:rsid w:val="00C25183"/>
    <w:rsid w:val="00C25E81"/>
    <w:rsid w:val="00C31185"/>
    <w:rsid w:val="00C31E28"/>
    <w:rsid w:val="00C32C47"/>
    <w:rsid w:val="00C3311F"/>
    <w:rsid w:val="00C3343E"/>
    <w:rsid w:val="00C34EDB"/>
    <w:rsid w:val="00C351C8"/>
    <w:rsid w:val="00C36389"/>
    <w:rsid w:val="00C36A39"/>
    <w:rsid w:val="00C36CF4"/>
    <w:rsid w:val="00C400BA"/>
    <w:rsid w:val="00C40277"/>
    <w:rsid w:val="00C4027A"/>
    <w:rsid w:val="00C405E7"/>
    <w:rsid w:val="00C41017"/>
    <w:rsid w:val="00C42260"/>
    <w:rsid w:val="00C42797"/>
    <w:rsid w:val="00C437A2"/>
    <w:rsid w:val="00C43F9B"/>
    <w:rsid w:val="00C4429A"/>
    <w:rsid w:val="00C4492C"/>
    <w:rsid w:val="00C45066"/>
    <w:rsid w:val="00C45359"/>
    <w:rsid w:val="00C453FE"/>
    <w:rsid w:val="00C459CE"/>
    <w:rsid w:val="00C45D80"/>
    <w:rsid w:val="00C46786"/>
    <w:rsid w:val="00C478C4"/>
    <w:rsid w:val="00C50276"/>
    <w:rsid w:val="00C508A5"/>
    <w:rsid w:val="00C5096F"/>
    <w:rsid w:val="00C5163A"/>
    <w:rsid w:val="00C517E8"/>
    <w:rsid w:val="00C51981"/>
    <w:rsid w:val="00C51FA6"/>
    <w:rsid w:val="00C521CD"/>
    <w:rsid w:val="00C5233F"/>
    <w:rsid w:val="00C52460"/>
    <w:rsid w:val="00C530F3"/>
    <w:rsid w:val="00C53318"/>
    <w:rsid w:val="00C537E6"/>
    <w:rsid w:val="00C54664"/>
    <w:rsid w:val="00C55C5A"/>
    <w:rsid w:val="00C563CB"/>
    <w:rsid w:val="00C56B25"/>
    <w:rsid w:val="00C56B43"/>
    <w:rsid w:val="00C56CC1"/>
    <w:rsid w:val="00C57303"/>
    <w:rsid w:val="00C578A9"/>
    <w:rsid w:val="00C57999"/>
    <w:rsid w:val="00C57F8A"/>
    <w:rsid w:val="00C603FC"/>
    <w:rsid w:val="00C605C1"/>
    <w:rsid w:val="00C60F38"/>
    <w:rsid w:val="00C62295"/>
    <w:rsid w:val="00C6293E"/>
    <w:rsid w:val="00C62964"/>
    <w:rsid w:val="00C62EFA"/>
    <w:rsid w:val="00C63B74"/>
    <w:rsid w:val="00C640BC"/>
    <w:rsid w:val="00C64605"/>
    <w:rsid w:val="00C65F46"/>
    <w:rsid w:val="00C668CC"/>
    <w:rsid w:val="00C66D55"/>
    <w:rsid w:val="00C66FA3"/>
    <w:rsid w:val="00C67517"/>
    <w:rsid w:val="00C67561"/>
    <w:rsid w:val="00C7017F"/>
    <w:rsid w:val="00C705DE"/>
    <w:rsid w:val="00C70F41"/>
    <w:rsid w:val="00C71E32"/>
    <w:rsid w:val="00C72B5F"/>
    <w:rsid w:val="00C72CEC"/>
    <w:rsid w:val="00C72F11"/>
    <w:rsid w:val="00C74570"/>
    <w:rsid w:val="00C74B59"/>
    <w:rsid w:val="00C74BA3"/>
    <w:rsid w:val="00C7573F"/>
    <w:rsid w:val="00C75F39"/>
    <w:rsid w:val="00C75F7A"/>
    <w:rsid w:val="00C76251"/>
    <w:rsid w:val="00C76608"/>
    <w:rsid w:val="00C8188D"/>
    <w:rsid w:val="00C83561"/>
    <w:rsid w:val="00C83DBC"/>
    <w:rsid w:val="00C84C1E"/>
    <w:rsid w:val="00C86203"/>
    <w:rsid w:val="00C872E2"/>
    <w:rsid w:val="00C873C4"/>
    <w:rsid w:val="00C8751C"/>
    <w:rsid w:val="00C87FA7"/>
    <w:rsid w:val="00C903E3"/>
    <w:rsid w:val="00C9055F"/>
    <w:rsid w:val="00C9060B"/>
    <w:rsid w:val="00C90A53"/>
    <w:rsid w:val="00C90EA2"/>
    <w:rsid w:val="00C9122C"/>
    <w:rsid w:val="00C912C0"/>
    <w:rsid w:val="00C91341"/>
    <w:rsid w:val="00C91A8B"/>
    <w:rsid w:val="00C92552"/>
    <w:rsid w:val="00C92CA9"/>
    <w:rsid w:val="00C9384F"/>
    <w:rsid w:val="00C94533"/>
    <w:rsid w:val="00C946BE"/>
    <w:rsid w:val="00C9471C"/>
    <w:rsid w:val="00C950A9"/>
    <w:rsid w:val="00C95AEE"/>
    <w:rsid w:val="00C95E6B"/>
    <w:rsid w:val="00C96354"/>
    <w:rsid w:val="00C97B45"/>
    <w:rsid w:val="00CA0202"/>
    <w:rsid w:val="00CA0598"/>
    <w:rsid w:val="00CA18EA"/>
    <w:rsid w:val="00CA2A37"/>
    <w:rsid w:val="00CA312F"/>
    <w:rsid w:val="00CA32B7"/>
    <w:rsid w:val="00CA38C2"/>
    <w:rsid w:val="00CA3DF6"/>
    <w:rsid w:val="00CA4075"/>
    <w:rsid w:val="00CA5DD3"/>
    <w:rsid w:val="00CA62AF"/>
    <w:rsid w:val="00CA651E"/>
    <w:rsid w:val="00CA6DD1"/>
    <w:rsid w:val="00CA7713"/>
    <w:rsid w:val="00CB0071"/>
    <w:rsid w:val="00CB178B"/>
    <w:rsid w:val="00CB2B71"/>
    <w:rsid w:val="00CB353C"/>
    <w:rsid w:val="00CB3E57"/>
    <w:rsid w:val="00CB4277"/>
    <w:rsid w:val="00CB4C77"/>
    <w:rsid w:val="00CB4DB1"/>
    <w:rsid w:val="00CB5025"/>
    <w:rsid w:val="00CB5759"/>
    <w:rsid w:val="00CB6225"/>
    <w:rsid w:val="00CB6667"/>
    <w:rsid w:val="00CB73E9"/>
    <w:rsid w:val="00CB7513"/>
    <w:rsid w:val="00CB7638"/>
    <w:rsid w:val="00CB78DA"/>
    <w:rsid w:val="00CB7B01"/>
    <w:rsid w:val="00CB7E0B"/>
    <w:rsid w:val="00CC00A3"/>
    <w:rsid w:val="00CC02AC"/>
    <w:rsid w:val="00CC0637"/>
    <w:rsid w:val="00CC0943"/>
    <w:rsid w:val="00CC0EA4"/>
    <w:rsid w:val="00CC10BB"/>
    <w:rsid w:val="00CC12C1"/>
    <w:rsid w:val="00CC1558"/>
    <w:rsid w:val="00CC2412"/>
    <w:rsid w:val="00CC25C0"/>
    <w:rsid w:val="00CC27B9"/>
    <w:rsid w:val="00CC2CDA"/>
    <w:rsid w:val="00CC2F46"/>
    <w:rsid w:val="00CC3E26"/>
    <w:rsid w:val="00CC442D"/>
    <w:rsid w:val="00CC46AA"/>
    <w:rsid w:val="00CC47C1"/>
    <w:rsid w:val="00CC59C4"/>
    <w:rsid w:val="00CC5BF2"/>
    <w:rsid w:val="00CC71C2"/>
    <w:rsid w:val="00CC73DB"/>
    <w:rsid w:val="00CC7B8A"/>
    <w:rsid w:val="00CD017F"/>
    <w:rsid w:val="00CD0420"/>
    <w:rsid w:val="00CD0944"/>
    <w:rsid w:val="00CD0C44"/>
    <w:rsid w:val="00CD1B0E"/>
    <w:rsid w:val="00CD2003"/>
    <w:rsid w:val="00CD407B"/>
    <w:rsid w:val="00CD4EEB"/>
    <w:rsid w:val="00CD52B6"/>
    <w:rsid w:val="00CD57B5"/>
    <w:rsid w:val="00CD684D"/>
    <w:rsid w:val="00CD6863"/>
    <w:rsid w:val="00CE0965"/>
    <w:rsid w:val="00CE0B58"/>
    <w:rsid w:val="00CE0D3F"/>
    <w:rsid w:val="00CE1020"/>
    <w:rsid w:val="00CE2972"/>
    <w:rsid w:val="00CE3254"/>
    <w:rsid w:val="00CE3695"/>
    <w:rsid w:val="00CE3F75"/>
    <w:rsid w:val="00CE4AC4"/>
    <w:rsid w:val="00CE4B3A"/>
    <w:rsid w:val="00CE4C3D"/>
    <w:rsid w:val="00CE5314"/>
    <w:rsid w:val="00CE553F"/>
    <w:rsid w:val="00CE5860"/>
    <w:rsid w:val="00CE63FD"/>
    <w:rsid w:val="00CE69AC"/>
    <w:rsid w:val="00CE6C9E"/>
    <w:rsid w:val="00CE7B32"/>
    <w:rsid w:val="00CF09D9"/>
    <w:rsid w:val="00CF2D1B"/>
    <w:rsid w:val="00CF2FD1"/>
    <w:rsid w:val="00CF305C"/>
    <w:rsid w:val="00CF3342"/>
    <w:rsid w:val="00CF3C03"/>
    <w:rsid w:val="00CF3F4A"/>
    <w:rsid w:val="00CF42BA"/>
    <w:rsid w:val="00CF5210"/>
    <w:rsid w:val="00CF5303"/>
    <w:rsid w:val="00CF5574"/>
    <w:rsid w:val="00CF5650"/>
    <w:rsid w:val="00CF5DF8"/>
    <w:rsid w:val="00CF5F7D"/>
    <w:rsid w:val="00CF6434"/>
    <w:rsid w:val="00CF75CE"/>
    <w:rsid w:val="00CF78ED"/>
    <w:rsid w:val="00D00054"/>
    <w:rsid w:val="00D00E62"/>
    <w:rsid w:val="00D013F8"/>
    <w:rsid w:val="00D024B5"/>
    <w:rsid w:val="00D0300D"/>
    <w:rsid w:val="00D03586"/>
    <w:rsid w:val="00D03601"/>
    <w:rsid w:val="00D036FB"/>
    <w:rsid w:val="00D04F17"/>
    <w:rsid w:val="00D055D4"/>
    <w:rsid w:val="00D0568E"/>
    <w:rsid w:val="00D0571E"/>
    <w:rsid w:val="00D05937"/>
    <w:rsid w:val="00D05F60"/>
    <w:rsid w:val="00D0728E"/>
    <w:rsid w:val="00D07572"/>
    <w:rsid w:val="00D07A22"/>
    <w:rsid w:val="00D07CF9"/>
    <w:rsid w:val="00D1088E"/>
    <w:rsid w:val="00D109FB"/>
    <w:rsid w:val="00D10A2B"/>
    <w:rsid w:val="00D112EA"/>
    <w:rsid w:val="00D1184A"/>
    <w:rsid w:val="00D118D5"/>
    <w:rsid w:val="00D11936"/>
    <w:rsid w:val="00D1212D"/>
    <w:rsid w:val="00D1359B"/>
    <w:rsid w:val="00D1427D"/>
    <w:rsid w:val="00D14551"/>
    <w:rsid w:val="00D15660"/>
    <w:rsid w:val="00D15A17"/>
    <w:rsid w:val="00D16502"/>
    <w:rsid w:val="00D16829"/>
    <w:rsid w:val="00D16F48"/>
    <w:rsid w:val="00D17A8C"/>
    <w:rsid w:val="00D17C82"/>
    <w:rsid w:val="00D20016"/>
    <w:rsid w:val="00D20361"/>
    <w:rsid w:val="00D20AB3"/>
    <w:rsid w:val="00D211A2"/>
    <w:rsid w:val="00D22C22"/>
    <w:rsid w:val="00D23554"/>
    <w:rsid w:val="00D23813"/>
    <w:rsid w:val="00D23BF4"/>
    <w:rsid w:val="00D24255"/>
    <w:rsid w:val="00D250C9"/>
    <w:rsid w:val="00D25E77"/>
    <w:rsid w:val="00D25FF4"/>
    <w:rsid w:val="00D268CB"/>
    <w:rsid w:val="00D276A3"/>
    <w:rsid w:val="00D277F5"/>
    <w:rsid w:val="00D279D7"/>
    <w:rsid w:val="00D27FA1"/>
    <w:rsid w:val="00D304F5"/>
    <w:rsid w:val="00D3061F"/>
    <w:rsid w:val="00D31355"/>
    <w:rsid w:val="00D31438"/>
    <w:rsid w:val="00D3147A"/>
    <w:rsid w:val="00D31926"/>
    <w:rsid w:val="00D322B3"/>
    <w:rsid w:val="00D32706"/>
    <w:rsid w:val="00D328F9"/>
    <w:rsid w:val="00D32C82"/>
    <w:rsid w:val="00D33295"/>
    <w:rsid w:val="00D33387"/>
    <w:rsid w:val="00D33C1D"/>
    <w:rsid w:val="00D33CF3"/>
    <w:rsid w:val="00D353E8"/>
    <w:rsid w:val="00D35437"/>
    <w:rsid w:val="00D367C1"/>
    <w:rsid w:val="00D369AC"/>
    <w:rsid w:val="00D36C30"/>
    <w:rsid w:val="00D36C3B"/>
    <w:rsid w:val="00D374E3"/>
    <w:rsid w:val="00D37E2C"/>
    <w:rsid w:val="00D40689"/>
    <w:rsid w:val="00D40833"/>
    <w:rsid w:val="00D4169E"/>
    <w:rsid w:val="00D4248B"/>
    <w:rsid w:val="00D43E0C"/>
    <w:rsid w:val="00D4481E"/>
    <w:rsid w:val="00D461D1"/>
    <w:rsid w:val="00D46529"/>
    <w:rsid w:val="00D46932"/>
    <w:rsid w:val="00D46E47"/>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6639"/>
    <w:rsid w:val="00D57F68"/>
    <w:rsid w:val="00D601CF"/>
    <w:rsid w:val="00D60519"/>
    <w:rsid w:val="00D60CE7"/>
    <w:rsid w:val="00D60ED1"/>
    <w:rsid w:val="00D611DE"/>
    <w:rsid w:val="00D61243"/>
    <w:rsid w:val="00D6137D"/>
    <w:rsid w:val="00D61A02"/>
    <w:rsid w:val="00D62143"/>
    <w:rsid w:val="00D6228A"/>
    <w:rsid w:val="00D643A2"/>
    <w:rsid w:val="00D64528"/>
    <w:rsid w:val="00D64C52"/>
    <w:rsid w:val="00D650B2"/>
    <w:rsid w:val="00D66170"/>
    <w:rsid w:val="00D6640E"/>
    <w:rsid w:val="00D67475"/>
    <w:rsid w:val="00D700F0"/>
    <w:rsid w:val="00D7067C"/>
    <w:rsid w:val="00D7078B"/>
    <w:rsid w:val="00D7078F"/>
    <w:rsid w:val="00D71E8A"/>
    <w:rsid w:val="00D7214F"/>
    <w:rsid w:val="00D7253F"/>
    <w:rsid w:val="00D7455E"/>
    <w:rsid w:val="00D74B5A"/>
    <w:rsid w:val="00D74C70"/>
    <w:rsid w:val="00D74D92"/>
    <w:rsid w:val="00D76001"/>
    <w:rsid w:val="00D76732"/>
    <w:rsid w:val="00D76AFC"/>
    <w:rsid w:val="00D76CFB"/>
    <w:rsid w:val="00D773A7"/>
    <w:rsid w:val="00D77652"/>
    <w:rsid w:val="00D77B8E"/>
    <w:rsid w:val="00D8072B"/>
    <w:rsid w:val="00D8089B"/>
    <w:rsid w:val="00D80A36"/>
    <w:rsid w:val="00D80AF3"/>
    <w:rsid w:val="00D80D38"/>
    <w:rsid w:val="00D814C9"/>
    <w:rsid w:val="00D82950"/>
    <w:rsid w:val="00D82CAA"/>
    <w:rsid w:val="00D82EB0"/>
    <w:rsid w:val="00D83554"/>
    <w:rsid w:val="00D83EA2"/>
    <w:rsid w:val="00D84DD9"/>
    <w:rsid w:val="00D853B0"/>
    <w:rsid w:val="00D8575A"/>
    <w:rsid w:val="00D85A3B"/>
    <w:rsid w:val="00D87496"/>
    <w:rsid w:val="00D8766A"/>
    <w:rsid w:val="00D87F3E"/>
    <w:rsid w:val="00D90512"/>
    <w:rsid w:val="00D9051D"/>
    <w:rsid w:val="00D90696"/>
    <w:rsid w:val="00D9105E"/>
    <w:rsid w:val="00D91BDF"/>
    <w:rsid w:val="00D9208F"/>
    <w:rsid w:val="00D925CF"/>
    <w:rsid w:val="00D9394C"/>
    <w:rsid w:val="00D95548"/>
    <w:rsid w:val="00D95F82"/>
    <w:rsid w:val="00D96688"/>
    <w:rsid w:val="00D97794"/>
    <w:rsid w:val="00D97930"/>
    <w:rsid w:val="00DA1646"/>
    <w:rsid w:val="00DA1A2E"/>
    <w:rsid w:val="00DA2EF0"/>
    <w:rsid w:val="00DA2FB5"/>
    <w:rsid w:val="00DA32FB"/>
    <w:rsid w:val="00DA344A"/>
    <w:rsid w:val="00DA41EC"/>
    <w:rsid w:val="00DA4E56"/>
    <w:rsid w:val="00DA5461"/>
    <w:rsid w:val="00DA586A"/>
    <w:rsid w:val="00DA5952"/>
    <w:rsid w:val="00DA6D5F"/>
    <w:rsid w:val="00DA74FC"/>
    <w:rsid w:val="00DB07D6"/>
    <w:rsid w:val="00DB168E"/>
    <w:rsid w:val="00DB16D8"/>
    <w:rsid w:val="00DB1A6F"/>
    <w:rsid w:val="00DB1CED"/>
    <w:rsid w:val="00DB3C47"/>
    <w:rsid w:val="00DB4297"/>
    <w:rsid w:val="00DB520B"/>
    <w:rsid w:val="00DB53E4"/>
    <w:rsid w:val="00DB54C6"/>
    <w:rsid w:val="00DB550F"/>
    <w:rsid w:val="00DB55BD"/>
    <w:rsid w:val="00DB5B72"/>
    <w:rsid w:val="00DB5E88"/>
    <w:rsid w:val="00DB61C4"/>
    <w:rsid w:val="00DB62A9"/>
    <w:rsid w:val="00DB63F7"/>
    <w:rsid w:val="00DB6DC4"/>
    <w:rsid w:val="00DC0194"/>
    <w:rsid w:val="00DC0356"/>
    <w:rsid w:val="00DC03B4"/>
    <w:rsid w:val="00DC1CC5"/>
    <w:rsid w:val="00DC1D65"/>
    <w:rsid w:val="00DC1EA9"/>
    <w:rsid w:val="00DC2062"/>
    <w:rsid w:val="00DC20C0"/>
    <w:rsid w:val="00DC2848"/>
    <w:rsid w:val="00DC33E5"/>
    <w:rsid w:val="00DC387A"/>
    <w:rsid w:val="00DC4166"/>
    <w:rsid w:val="00DC484B"/>
    <w:rsid w:val="00DC4863"/>
    <w:rsid w:val="00DC4A81"/>
    <w:rsid w:val="00DC5F6D"/>
    <w:rsid w:val="00DC6AAC"/>
    <w:rsid w:val="00DC74AD"/>
    <w:rsid w:val="00DC7CF3"/>
    <w:rsid w:val="00DC7D8B"/>
    <w:rsid w:val="00DD0FDA"/>
    <w:rsid w:val="00DD1186"/>
    <w:rsid w:val="00DD142D"/>
    <w:rsid w:val="00DD1A76"/>
    <w:rsid w:val="00DD25C7"/>
    <w:rsid w:val="00DD2C37"/>
    <w:rsid w:val="00DD300C"/>
    <w:rsid w:val="00DD3515"/>
    <w:rsid w:val="00DD3AF5"/>
    <w:rsid w:val="00DD6260"/>
    <w:rsid w:val="00DD6363"/>
    <w:rsid w:val="00DD682B"/>
    <w:rsid w:val="00DD7796"/>
    <w:rsid w:val="00DE03E4"/>
    <w:rsid w:val="00DE0560"/>
    <w:rsid w:val="00DE0A15"/>
    <w:rsid w:val="00DE0A32"/>
    <w:rsid w:val="00DE1BCD"/>
    <w:rsid w:val="00DE2003"/>
    <w:rsid w:val="00DE22C8"/>
    <w:rsid w:val="00DE235F"/>
    <w:rsid w:val="00DE2C84"/>
    <w:rsid w:val="00DE2F29"/>
    <w:rsid w:val="00DE3B3C"/>
    <w:rsid w:val="00DE4126"/>
    <w:rsid w:val="00DE425F"/>
    <w:rsid w:val="00DE4685"/>
    <w:rsid w:val="00DE46FB"/>
    <w:rsid w:val="00DE5095"/>
    <w:rsid w:val="00DE71BE"/>
    <w:rsid w:val="00DE7410"/>
    <w:rsid w:val="00DE78A7"/>
    <w:rsid w:val="00DF0313"/>
    <w:rsid w:val="00DF093C"/>
    <w:rsid w:val="00DF0C30"/>
    <w:rsid w:val="00DF0C8C"/>
    <w:rsid w:val="00DF1D0B"/>
    <w:rsid w:val="00DF30CE"/>
    <w:rsid w:val="00DF432C"/>
    <w:rsid w:val="00DF439B"/>
    <w:rsid w:val="00DF4B6F"/>
    <w:rsid w:val="00DF5588"/>
    <w:rsid w:val="00DF60E5"/>
    <w:rsid w:val="00DF6704"/>
    <w:rsid w:val="00DF72D8"/>
    <w:rsid w:val="00DF7856"/>
    <w:rsid w:val="00E00A2C"/>
    <w:rsid w:val="00E01CFE"/>
    <w:rsid w:val="00E027AD"/>
    <w:rsid w:val="00E02CBF"/>
    <w:rsid w:val="00E03BD4"/>
    <w:rsid w:val="00E03E36"/>
    <w:rsid w:val="00E04634"/>
    <w:rsid w:val="00E055CA"/>
    <w:rsid w:val="00E05DA9"/>
    <w:rsid w:val="00E0642B"/>
    <w:rsid w:val="00E06F3C"/>
    <w:rsid w:val="00E07250"/>
    <w:rsid w:val="00E0751E"/>
    <w:rsid w:val="00E100F4"/>
    <w:rsid w:val="00E10168"/>
    <w:rsid w:val="00E10315"/>
    <w:rsid w:val="00E10A9D"/>
    <w:rsid w:val="00E10D35"/>
    <w:rsid w:val="00E119ED"/>
    <w:rsid w:val="00E120A3"/>
    <w:rsid w:val="00E121C1"/>
    <w:rsid w:val="00E12427"/>
    <w:rsid w:val="00E12CB2"/>
    <w:rsid w:val="00E12E0A"/>
    <w:rsid w:val="00E14706"/>
    <w:rsid w:val="00E14CFD"/>
    <w:rsid w:val="00E15799"/>
    <w:rsid w:val="00E1622D"/>
    <w:rsid w:val="00E16BFE"/>
    <w:rsid w:val="00E1715C"/>
    <w:rsid w:val="00E20413"/>
    <w:rsid w:val="00E218DF"/>
    <w:rsid w:val="00E21FE7"/>
    <w:rsid w:val="00E22B0D"/>
    <w:rsid w:val="00E22BA2"/>
    <w:rsid w:val="00E2325C"/>
    <w:rsid w:val="00E23D0E"/>
    <w:rsid w:val="00E24FD4"/>
    <w:rsid w:val="00E25168"/>
    <w:rsid w:val="00E25898"/>
    <w:rsid w:val="00E26E6B"/>
    <w:rsid w:val="00E273A5"/>
    <w:rsid w:val="00E27FFD"/>
    <w:rsid w:val="00E30387"/>
    <w:rsid w:val="00E3073B"/>
    <w:rsid w:val="00E3089B"/>
    <w:rsid w:val="00E308DB"/>
    <w:rsid w:val="00E30D41"/>
    <w:rsid w:val="00E30F79"/>
    <w:rsid w:val="00E317C2"/>
    <w:rsid w:val="00E31A76"/>
    <w:rsid w:val="00E31F98"/>
    <w:rsid w:val="00E321BA"/>
    <w:rsid w:val="00E32325"/>
    <w:rsid w:val="00E32694"/>
    <w:rsid w:val="00E32CBC"/>
    <w:rsid w:val="00E34209"/>
    <w:rsid w:val="00E347A1"/>
    <w:rsid w:val="00E34B7D"/>
    <w:rsid w:val="00E34EEC"/>
    <w:rsid w:val="00E369A3"/>
    <w:rsid w:val="00E36A9A"/>
    <w:rsid w:val="00E375D9"/>
    <w:rsid w:val="00E37C80"/>
    <w:rsid w:val="00E40668"/>
    <w:rsid w:val="00E4145A"/>
    <w:rsid w:val="00E41609"/>
    <w:rsid w:val="00E41A42"/>
    <w:rsid w:val="00E42534"/>
    <w:rsid w:val="00E44346"/>
    <w:rsid w:val="00E4482A"/>
    <w:rsid w:val="00E46662"/>
    <w:rsid w:val="00E46A5A"/>
    <w:rsid w:val="00E46EA6"/>
    <w:rsid w:val="00E508EF"/>
    <w:rsid w:val="00E50ADE"/>
    <w:rsid w:val="00E51CDC"/>
    <w:rsid w:val="00E524AB"/>
    <w:rsid w:val="00E5286E"/>
    <w:rsid w:val="00E52B01"/>
    <w:rsid w:val="00E530B6"/>
    <w:rsid w:val="00E53159"/>
    <w:rsid w:val="00E531EC"/>
    <w:rsid w:val="00E5371B"/>
    <w:rsid w:val="00E558D2"/>
    <w:rsid w:val="00E55F99"/>
    <w:rsid w:val="00E60330"/>
    <w:rsid w:val="00E609E5"/>
    <w:rsid w:val="00E60F60"/>
    <w:rsid w:val="00E61106"/>
    <w:rsid w:val="00E612FA"/>
    <w:rsid w:val="00E619B0"/>
    <w:rsid w:val="00E61C33"/>
    <w:rsid w:val="00E6251D"/>
    <w:rsid w:val="00E625BC"/>
    <w:rsid w:val="00E627CB"/>
    <w:rsid w:val="00E6325D"/>
    <w:rsid w:val="00E63348"/>
    <w:rsid w:val="00E6364E"/>
    <w:rsid w:val="00E63A0B"/>
    <w:rsid w:val="00E6459F"/>
    <w:rsid w:val="00E65904"/>
    <w:rsid w:val="00E659ED"/>
    <w:rsid w:val="00E65FFF"/>
    <w:rsid w:val="00E66BC3"/>
    <w:rsid w:val="00E6718D"/>
    <w:rsid w:val="00E703B2"/>
    <w:rsid w:val="00E70605"/>
    <w:rsid w:val="00E72286"/>
    <w:rsid w:val="00E724D2"/>
    <w:rsid w:val="00E737BB"/>
    <w:rsid w:val="00E73D38"/>
    <w:rsid w:val="00E73F45"/>
    <w:rsid w:val="00E74ED3"/>
    <w:rsid w:val="00E7579B"/>
    <w:rsid w:val="00E76789"/>
    <w:rsid w:val="00E76BA0"/>
    <w:rsid w:val="00E77092"/>
    <w:rsid w:val="00E77F9E"/>
    <w:rsid w:val="00E812C9"/>
    <w:rsid w:val="00E829A6"/>
    <w:rsid w:val="00E844D6"/>
    <w:rsid w:val="00E855C2"/>
    <w:rsid w:val="00E85DA5"/>
    <w:rsid w:val="00E86264"/>
    <w:rsid w:val="00E86D93"/>
    <w:rsid w:val="00E8745F"/>
    <w:rsid w:val="00E87ABD"/>
    <w:rsid w:val="00E912DB"/>
    <w:rsid w:val="00E914A6"/>
    <w:rsid w:val="00E91B11"/>
    <w:rsid w:val="00E91B2C"/>
    <w:rsid w:val="00E922BC"/>
    <w:rsid w:val="00E93012"/>
    <w:rsid w:val="00E94088"/>
    <w:rsid w:val="00E94887"/>
    <w:rsid w:val="00E95067"/>
    <w:rsid w:val="00E95AFC"/>
    <w:rsid w:val="00E95B10"/>
    <w:rsid w:val="00E96647"/>
    <w:rsid w:val="00E96A27"/>
    <w:rsid w:val="00E97BD6"/>
    <w:rsid w:val="00EA0302"/>
    <w:rsid w:val="00EA03D6"/>
    <w:rsid w:val="00EA13DE"/>
    <w:rsid w:val="00EA23AF"/>
    <w:rsid w:val="00EA250A"/>
    <w:rsid w:val="00EA2BE7"/>
    <w:rsid w:val="00EA32F4"/>
    <w:rsid w:val="00EA399F"/>
    <w:rsid w:val="00EA3A3C"/>
    <w:rsid w:val="00EA3A70"/>
    <w:rsid w:val="00EA3FB9"/>
    <w:rsid w:val="00EA403D"/>
    <w:rsid w:val="00EA44E4"/>
    <w:rsid w:val="00EA5424"/>
    <w:rsid w:val="00EA5AA4"/>
    <w:rsid w:val="00EA63CE"/>
    <w:rsid w:val="00EA64B0"/>
    <w:rsid w:val="00EA7C41"/>
    <w:rsid w:val="00EB0400"/>
    <w:rsid w:val="00EB1B50"/>
    <w:rsid w:val="00EB207C"/>
    <w:rsid w:val="00EB2C71"/>
    <w:rsid w:val="00EB2FEB"/>
    <w:rsid w:val="00EB3551"/>
    <w:rsid w:val="00EB3955"/>
    <w:rsid w:val="00EB3CE5"/>
    <w:rsid w:val="00EB3F8A"/>
    <w:rsid w:val="00EB5600"/>
    <w:rsid w:val="00EB610E"/>
    <w:rsid w:val="00EB6161"/>
    <w:rsid w:val="00EB632D"/>
    <w:rsid w:val="00EB6E84"/>
    <w:rsid w:val="00EB74F5"/>
    <w:rsid w:val="00EB7A64"/>
    <w:rsid w:val="00EB7C00"/>
    <w:rsid w:val="00EC03F4"/>
    <w:rsid w:val="00EC05CA"/>
    <w:rsid w:val="00EC07C0"/>
    <w:rsid w:val="00EC0878"/>
    <w:rsid w:val="00EC0B3A"/>
    <w:rsid w:val="00EC10C5"/>
    <w:rsid w:val="00EC148B"/>
    <w:rsid w:val="00EC1631"/>
    <w:rsid w:val="00EC2517"/>
    <w:rsid w:val="00EC266F"/>
    <w:rsid w:val="00EC3292"/>
    <w:rsid w:val="00EC3A94"/>
    <w:rsid w:val="00EC3BFA"/>
    <w:rsid w:val="00EC3D21"/>
    <w:rsid w:val="00EC46A9"/>
    <w:rsid w:val="00EC58B7"/>
    <w:rsid w:val="00EC5A3F"/>
    <w:rsid w:val="00EC66A6"/>
    <w:rsid w:val="00EC73A7"/>
    <w:rsid w:val="00EC755D"/>
    <w:rsid w:val="00EC77A1"/>
    <w:rsid w:val="00ED0220"/>
    <w:rsid w:val="00ED10F8"/>
    <w:rsid w:val="00ED161F"/>
    <w:rsid w:val="00ED1D68"/>
    <w:rsid w:val="00ED272A"/>
    <w:rsid w:val="00ED2885"/>
    <w:rsid w:val="00ED2F83"/>
    <w:rsid w:val="00ED31F5"/>
    <w:rsid w:val="00ED3BFD"/>
    <w:rsid w:val="00ED452C"/>
    <w:rsid w:val="00ED4DBE"/>
    <w:rsid w:val="00ED5549"/>
    <w:rsid w:val="00ED563D"/>
    <w:rsid w:val="00ED5D02"/>
    <w:rsid w:val="00ED6415"/>
    <w:rsid w:val="00ED65B7"/>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0E9"/>
    <w:rsid w:val="00EE662C"/>
    <w:rsid w:val="00EE6AEB"/>
    <w:rsid w:val="00EE733A"/>
    <w:rsid w:val="00EE7628"/>
    <w:rsid w:val="00EE7DE6"/>
    <w:rsid w:val="00EF01DC"/>
    <w:rsid w:val="00EF063A"/>
    <w:rsid w:val="00EF07D9"/>
    <w:rsid w:val="00EF1ACF"/>
    <w:rsid w:val="00EF2366"/>
    <w:rsid w:val="00EF2D10"/>
    <w:rsid w:val="00EF30AE"/>
    <w:rsid w:val="00EF38EA"/>
    <w:rsid w:val="00EF4638"/>
    <w:rsid w:val="00EF4E89"/>
    <w:rsid w:val="00EF4EE2"/>
    <w:rsid w:val="00EF556E"/>
    <w:rsid w:val="00EF5790"/>
    <w:rsid w:val="00EF6774"/>
    <w:rsid w:val="00EF6798"/>
    <w:rsid w:val="00EF6875"/>
    <w:rsid w:val="00EF7575"/>
    <w:rsid w:val="00EF7E43"/>
    <w:rsid w:val="00F02D57"/>
    <w:rsid w:val="00F03846"/>
    <w:rsid w:val="00F03EA4"/>
    <w:rsid w:val="00F0497D"/>
    <w:rsid w:val="00F0522C"/>
    <w:rsid w:val="00F05451"/>
    <w:rsid w:val="00F0591B"/>
    <w:rsid w:val="00F07357"/>
    <w:rsid w:val="00F0745D"/>
    <w:rsid w:val="00F074ED"/>
    <w:rsid w:val="00F1059D"/>
    <w:rsid w:val="00F12A35"/>
    <w:rsid w:val="00F12BBF"/>
    <w:rsid w:val="00F12D20"/>
    <w:rsid w:val="00F131E7"/>
    <w:rsid w:val="00F13788"/>
    <w:rsid w:val="00F1488A"/>
    <w:rsid w:val="00F15A5D"/>
    <w:rsid w:val="00F16F53"/>
    <w:rsid w:val="00F16FD2"/>
    <w:rsid w:val="00F1729D"/>
    <w:rsid w:val="00F17D70"/>
    <w:rsid w:val="00F20554"/>
    <w:rsid w:val="00F20C53"/>
    <w:rsid w:val="00F217D6"/>
    <w:rsid w:val="00F2270B"/>
    <w:rsid w:val="00F23A0B"/>
    <w:rsid w:val="00F23F7F"/>
    <w:rsid w:val="00F2435D"/>
    <w:rsid w:val="00F24691"/>
    <w:rsid w:val="00F25162"/>
    <w:rsid w:val="00F25925"/>
    <w:rsid w:val="00F25A60"/>
    <w:rsid w:val="00F26388"/>
    <w:rsid w:val="00F26C2E"/>
    <w:rsid w:val="00F272BA"/>
    <w:rsid w:val="00F27E8B"/>
    <w:rsid w:val="00F308FF"/>
    <w:rsid w:val="00F30E28"/>
    <w:rsid w:val="00F31CB8"/>
    <w:rsid w:val="00F33053"/>
    <w:rsid w:val="00F33419"/>
    <w:rsid w:val="00F33907"/>
    <w:rsid w:val="00F33CF1"/>
    <w:rsid w:val="00F348AD"/>
    <w:rsid w:val="00F36178"/>
    <w:rsid w:val="00F36408"/>
    <w:rsid w:val="00F36795"/>
    <w:rsid w:val="00F3688B"/>
    <w:rsid w:val="00F4022D"/>
    <w:rsid w:val="00F4071B"/>
    <w:rsid w:val="00F40B91"/>
    <w:rsid w:val="00F40BBD"/>
    <w:rsid w:val="00F41241"/>
    <w:rsid w:val="00F435FD"/>
    <w:rsid w:val="00F437EE"/>
    <w:rsid w:val="00F452E7"/>
    <w:rsid w:val="00F45802"/>
    <w:rsid w:val="00F45BDE"/>
    <w:rsid w:val="00F46048"/>
    <w:rsid w:val="00F466FB"/>
    <w:rsid w:val="00F4751E"/>
    <w:rsid w:val="00F5025E"/>
    <w:rsid w:val="00F50F82"/>
    <w:rsid w:val="00F51336"/>
    <w:rsid w:val="00F516C5"/>
    <w:rsid w:val="00F524CE"/>
    <w:rsid w:val="00F52E1B"/>
    <w:rsid w:val="00F531E1"/>
    <w:rsid w:val="00F53612"/>
    <w:rsid w:val="00F5423A"/>
    <w:rsid w:val="00F54888"/>
    <w:rsid w:val="00F54D63"/>
    <w:rsid w:val="00F55895"/>
    <w:rsid w:val="00F562B7"/>
    <w:rsid w:val="00F56578"/>
    <w:rsid w:val="00F57336"/>
    <w:rsid w:val="00F57360"/>
    <w:rsid w:val="00F576E1"/>
    <w:rsid w:val="00F57F84"/>
    <w:rsid w:val="00F600D3"/>
    <w:rsid w:val="00F60989"/>
    <w:rsid w:val="00F61A01"/>
    <w:rsid w:val="00F62430"/>
    <w:rsid w:val="00F62B7F"/>
    <w:rsid w:val="00F62F73"/>
    <w:rsid w:val="00F63766"/>
    <w:rsid w:val="00F637A1"/>
    <w:rsid w:val="00F639C0"/>
    <w:rsid w:val="00F64CED"/>
    <w:rsid w:val="00F64E38"/>
    <w:rsid w:val="00F65882"/>
    <w:rsid w:val="00F65974"/>
    <w:rsid w:val="00F65ACA"/>
    <w:rsid w:val="00F65FD8"/>
    <w:rsid w:val="00F662D6"/>
    <w:rsid w:val="00F6641F"/>
    <w:rsid w:val="00F670DA"/>
    <w:rsid w:val="00F67D0A"/>
    <w:rsid w:val="00F70006"/>
    <w:rsid w:val="00F70768"/>
    <w:rsid w:val="00F71602"/>
    <w:rsid w:val="00F73363"/>
    <w:rsid w:val="00F73431"/>
    <w:rsid w:val="00F74548"/>
    <w:rsid w:val="00F745A7"/>
    <w:rsid w:val="00F74991"/>
    <w:rsid w:val="00F749B4"/>
    <w:rsid w:val="00F74D4F"/>
    <w:rsid w:val="00F75C01"/>
    <w:rsid w:val="00F760E0"/>
    <w:rsid w:val="00F7711B"/>
    <w:rsid w:val="00F77F93"/>
    <w:rsid w:val="00F811F7"/>
    <w:rsid w:val="00F81A57"/>
    <w:rsid w:val="00F82E20"/>
    <w:rsid w:val="00F8314C"/>
    <w:rsid w:val="00F84849"/>
    <w:rsid w:val="00F85640"/>
    <w:rsid w:val="00F85EFA"/>
    <w:rsid w:val="00F87220"/>
    <w:rsid w:val="00F87466"/>
    <w:rsid w:val="00F874B8"/>
    <w:rsid w:val="00F87814"/>
    <w:rsid w:val="00F87966"/>
    <w:rsid w:val="00F90538"/>
    <w:rsid w:val="00F91543"/>
    <w:rsid w:val="00F91932"/>
    <w:rsid w:val="00F91ADE"/>
    <w:rsid w:val="00F91F80"/>
    <w:rsid w:val="00F92177"/>
    <w:rsid w:val="00F926E7"/>
    <w:rsid w:val="00F947D0"/>
    <w:rsid w:val="00F949ED"/>
    <w:rsid w:val="00F94D02"/>
    <w:rsid w:val="00F95470"/>
    <w:rsid w:val="00F95786"/>
    <w:rsid w:val="00F95F38"/>
    <w:rsid w:val="00F95F85"/>
    <w:rsid w:val="00F9649D"/>
    <w:rsid w:val="00FA01BD"/>
    <w:rsid w:val="00FA0324"/>
    <w:rsid w:val="00FA0D5F"/>
    <w:rsid w:val="00FA0F51"/>
    <w:rsid w:val="00FA118D"/>
    <w:rsid w:val="00FA1ABE"/>
    <w:rsid w:val="00FA1B81"/>
    <w:rsid w:val="00FA2345"/>
    <w:rsid w:val="00FA2FD1"/>
    <w:rsid w:val="00FA3541"/>
    <w:rsid w:val="00FA3893"/>
    <w:rsid w:val="00FA515C"/>
    <w:rsid w:val="00FA565C"/>
    <w:rsid w:val="00FA5978"/>
    <w:rsid w:val="00FA5F33"/>
    <w:rsid w:val="00FA5FCB"/>
    <w:rsid w:val="00FA6635"/>
    <w:rsid w:val="00FA66FD"/>
    <w:rsid w:val="00FA78C3"/>
    <w:rsid w:val="00FB0446"/>
    <w:rsid w:val="00FB0F7B"/>
    <w:rsid w:val="00FB1AE0"/>
    <w:rsid w:val="00FB1B58"/>
    <w:rsid w:val="00FB21F4"/>
    <w:rsid w:val="00FB2EC8"/>
    <w:rsid w:val="00FB3F01"/>
    <w:rsid w:val="00FB4155"/>
    <w:rsid w:val="00FB4CF1"/>
    <w:rsid w:val="00FB4E3E"/>
    <w:rsid w:val="00FB53E4"/>
    <w:rsid w:val="00FB6BC8"/>
    <w:rsid w:val="00FB6CA0"/>
    <w:rsid w:val="00FB7148"/>
    <w:rsid w:val="00FB7277"/>
    <w:rsid w:val="00FB7433"/>
    <w:rsid w:val="00FB7E8D"/>
    <w:rsid w:val="00FC0B9B"/>
    <w:rsid w:val="00FC1064"/>
    <w:rsid w:val="00FC12D4"/>
    <w:rsid w:val="00FC15D0"/>
    <w:rsid w:val="00FC1659"/>
    <w:rsid w:val="00FC243F"/>
    <w:rsid w:val="00FC3A12"/>
    <w:rsid w:val="00FC457B"/>
    <w:rsid w:val="00FC4B56"/>
    <w:rsid w:val="00FC4E93"/>
    <w:rsid w:val="00FC50D1"/>
    <w:rsid w:val="00FC5B50"/>
    <w:rsid w:val="00FC5B7A"/>
    <w:rsid w:val="00FC6181"/>
    <w:rsid w:val="00FC6B36"/>
    <w:rsid w:val="00FC6D73"/>
    <w:rsid w:val="00FC72C1"/>
    <w:rsid w:val="00FC739B"/>
    <w:rsid w:val="00FC74CF"/>
    <w:rsid w:val="00FD096C"/>
    <w:rsid w:val="00FD129C"/>
    <w:rsid w:val="00FD1C88"/>
    <w:rsid w:val="00FD1F27"/>
    <w:rsid w:val="00FD2A13"/>
    <w:rsid w:val="00FD2B8E"/>
    <w:rsid w:val="00FD2FB5"/>
    <w:rsid w:val="00FD367E"/>
    <w:rsid w:val="00FD4AAE"/>
    <w:rsid w:val="00FD56FB"/>
    <w:rsid w:val="00FD5C76"/>
    <w:rsid w:val="00FD63DE"/>
    <w:rsid w:val="00FD73F2"/>
    <w:rsid w:val="00FD7766"/>
    <w:rsid w:val="00FD7B14"/>
    <w:rsid w:val="00FE147A"/>
    <w:rsid w:val="00FE1487"/>
    <w:rsid w:val="00FE1D09"/>
    <w:rsid w:val="00FE30C7"/>
    <w:rsid w:val="00FE41CA"/>
    <w:rsid w:val="00FE439B"/>
    <w:rsid w:val="00FE5644"/>
    <w:rsid w:val="00FE62D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BE6"/>
    <w:rsid w:val="00FF7F3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7635E"/>
  <w15:chartTrackingRefBased/>
  <w15:docId w15:val="{86AB6D27-72BC-482A-83E9-F22884B6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25925"/>
    <w:pPr>
      <w:spacing w:after="100" w:line="288" w:lineRule="auto"/>
      <w:jc w:val="both"/>
    </w:pPr>
    <w:rPr>
      <w:rFonts w:ascii="Arial" w:hAnsi="Arial" w:cs="Calibri"/>
      <w:sz w:val="22"/>
      <w:szCs w:val="22"/>
      <w:lang w:eastAsia="en-US"/>
    </w:rPr>
  </w:style>
  <w:style w:type="paragraph" w:styleId="Nadpis1">
    <w:name w:val="heading 1"/>
    <w:basedOn w:val="Normln"/>
    <w:next w:val="Normln"/>
    <w:link w:val="Nadpis1Char"/>
    <w:uiPriority w:val="1"/>
    <w:qFormat/>
    <w:rsid w:val="005442BD"/>
    <w:pPr>
      <w:spacing w:before="240"/>
      <w:outlineLvl w:val="0"/>
    </w:pPr>
    <w:rPr>
      <w:rFonts w:eastAsia="Times New Roman" w:cs="Times New Roman"/>
      <w:b/>
      <w:caps/>
      <w:sz w:val="20"/>
      <w:szCs w:val="20"/>
      <w:lang w:val="x-none" w:eastAsia="cs-CZ"/>
    </w:rPr>
  </w:style>
  <w:style w:type="paragraph" w:styleId="Nadpis2">
    <w:name w:val="heading 2"/>
    <w:basedOn w:val="TextnormlnPVL"/>
    <w:next w:val="Normln"/>
    <w:link w:val="Nadpis2Char"/>
    <w:uiPriority w:val="2"/>
    <w:unhideWhenUsed/>
    <w:qFormat/>
    <w:rsid w:val="008C7C9E"/>
    <w:rPr>
      <w:sz w:val="20"/>
      <w:szCs w:val="20"/>
      <w:lang w:eastAsia="x-none"/>
    </w:rPr>
  </w:style>
  <w:style w:type="paragraph" w:styleId="Nadpis3">
    <w:name w:val="heading 3"/>
    <w:basedOn w:val="Normln"/>
    <w:next w:val="Normln"/>
    <w:link w:val="Nadpis3Char"/>
    <w:uiPriority w:val="3"/>
    <w:unhideWhenUsed/>
    <w:qFormat/>
    <w:rsid w:val="00EC10C5"/>
    <w:pPr>
      <w:keepNext/>
      <w:spacing w:before="360" w:after="120" w:line="240" w:lineRule="auto"/>
      <w:outlineLvl w:val="2"/>
    </w:pPr>
    <w:rPr>
      <w:rFonts w:eastAsia="Times New Roman" w:cs="Times New Roman"/>
      <w:b/>
      <w:sz w:val="20"/>
      <w:szCs w:val="20"/>
      <w:lang w:val="x-none" w:eastAsia="x-none"/>
    </w:rPr>
  </w:style>
  <w:style w:type="paragraph" w:styleId="Nadpis4">
    <w:name w:val="heading 4"/>
    <w:basedOn w:val="Nadpis3"/>
    <w:next w:val="Normln"/>
    <w:link w:val="Nadpis4Char"/>
    <w:uiPriority w:val="9"/>
    <w:unhideWhenUsed/>
    <w:rsid w:val="005442BD"/>
    <w:pPr>
      <w:outlineLvl w:val="3"/>
    </w:pPr>
    <w:rPr>
      <w:lang w:eastAsia="cs-CZ"/>
    </w:rPr>
  </w:style>
  <w:style w:type="paragraph" w:styleId="Nadpis7">
    <w:name w:val="heading 7"/>
    <w:basedOn w:val="Normln"/>
    <w:next w:val="Normln"/>
    <w:link w:val="Nadpis7Char"/>
    <w:uiPriority w:val="9"/>
    <w:semiHidden/>
    <w:unhideWhenUsed/>
    <w:qFormat/>
    <w:locked/>
    <w:rsid w:val="00EF063A"/>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BC748B"/>
    <w:rPr>
      <w:sz w:val="16"/>
      <w:szCs w:val="16"/>
    </w:rPr>
  </w:style>
  <w:style w:type="paragraph" w:styleId="Textkomente">
    <w:name w:val="annotation text"/>
    <w:basedOn w:val="Normln"/>
    <w:link w:val="TextkomenteChar"/>
    <w:uiPriority w:val="99"/>
    <w:unhideWhenUsed/>
    <w:rsid w:val="00BC748B"/>
    <w:pPr>
      <w:spacing w:line="240" w:lineRule="auto"/>
    </w:pPr>
    <w:rPr>
      <w:rFonts w:cs="Times New Roman"/>
      <w:sz w:val="20"/>
      <w:szCs w:val="20"/>
      <w:lang w:val="x-none" w:eastAsia="x-none"/>
    </w:rPr>
  </w:style>
  <w:style w:type="character" w:customStyle="1" w:styleId="TextkomenteChar">
    <w:name w:val="Text komentáře Char"/>
    <w:link w:val="Textkomente"/>
    <w:uiPriority w:val="99"/>
    <w:rsid w:val="00BC748B"/>
    <w:rPr>
      <w:rFonts w:ascii="Arial" w:eastAsia="Calibri" w:hAnsi="Arial" w:cs="Calibri"/>
      <w:sz w:val="20"/>
      <w:szCs w:val="20"/>
    </w:rPr>
  </w:style>
  <w:style w:type="paragraph" w:customStyle="1" w:styleId="lneksmlouvytextPVL">
    <w:name w:val="Článek smlouvy text (PVL)"/>
    <w:basedOn w:val="TextnormlnPVL"/>
    <w:link w:val="lneksmlouvytextPVLChar"/>
    <w:qFormat/>
    <w:rsid w:val="009C4783"/>
    <w:pPr>
      <w:numPr>
        <w:ilvl w:val="1"/>
        <w:numId w:val="4"/>
      </w:numPr>
      <w:tabs>
        <w:tab w:val="left" w:pos="426"/>
      </w:tabs>
      <w:ind w:left="426" w:hanging="426"/>
    </w:pPr>
    <w:rPr>
      <w:lang w:val="cs-CZ"/>
    </w:rPr>
  </w:style>
  <w:style w:type="paragraph" w:styleId="Pedmtkomente">
    <w:name w:val="annotation subject"/>
    <w:basedOn w:val="Textkomente"/>
    <w:next w:val="Textkomente"/>
    <w:link w:val="PedmtkomenteChar"/>
    <w:uiPriority w:val="99"/>
    <w:semiHidden/>
    <w:unhideWhenUsed/>
    <w:rsid w:val="00BC748B"/>
    <w:rPr>
      <w:b/>
      <w:bCs/>
    </w:rPr>
  </w:style>
  <w:style w:type="character" w:customStyle="1" w:styleId="Nadpis1Char">
    <w:name w:val="Nadpis 1 Char"/>
    <w:link w:val="Nadpis1"/>
    <w:uiPriority w:val="9"/>
    <w:rsid w:val="005442BD"/>
    <w:rPr>
      <w:rFonts w:ascii="Arial" w:eastAsia="Times New Roman" w:hAnsi="Arial" w:cs="Arial"/>
      <w:b/>
      <w:caps/>
      <w:lang w:eastAsia="cs-CZ"/>
    </w:rPr>
  </w:style>
  <w:style w:type="character" w:customStyle="1" w:styleId="Nadpis2Char">
    <w:name w:val="Nadpis 2 Char"/>
    <w:link w:val="Nadpis2"/>
    <w:uiPriority w:val="9"/>
    <w:rsid w:val="008C7C9E"/>
    <w:rPr>
      <w:rFonts w:ascii="Arial" w:eastAsia="Calibri" w:hAnsi="Arial" w:cs="Calibri"/>
    </w:rPr>
  </w:style>
  <w:style w:type="character" w:customStyle="1" w:styleId="Nadpis3Char">
    <w:name w:val="Nadpis 3 Char"/>
    <w:link w:val="Nadpis3"/>
    <w:uiPriority w:val="9"/>
    <w:rsid w:val="005442BD"/>
    <w:rPr>
      <w:rFonts w:ascii="Arial" w:eastAsia="Times New Roman" w:hAnsi="Arial" w:cs="Arial"/>
      <w:b/>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hlavChar">
    <w:name w:val="Záhlaví Char"/>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patChar">
    <w:name w:val="Zápatí Char"/>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uiPriority w:val="99"/>
    <w:unhideWhenUsed/>
    <w:rsid w:val="00957529"/>
    <w:rPr>
      <w:color w:val="0000FF"/>
      <w:u w:val="single"/>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9"/>
    <w:rsid w:val="005442BD"/>
    <w:rPr>
      <w:rFonts w:ascii="Arial" w:eastAsia="Times New Roman" w:hAnsi="Arial" w:cs="Arial"/>
      <w:b/>
      <w:lang w:eastAsia="cs-CZ"/>
    </w:rPr>
  </w:style>
  <w:style w:type="numbering" w:customStyle="1" w:styleId="AKFZlneknadpis">
    <w:name w:val="AKFZ_článek nadpis"/>
    <w:uiPriority w:val="99"/>
    <w:rsid w:val="005442BD"/>
    <w:pPr>
      <w:numPr>
        <w:numId w:val="2"/>
      </w:numPr>
    </w:pPr>
  </w:style>
  <w:style w:type="paragraph" w:styleId="Zkladntext">
    <w:name w:val="Body Text"/>
    <w:basedOn w:val="Normln"/>
    <w:link w:val="ZkladntextChar"/>
    <w:uiPriority w:val="99"/>
    <w:semiHidden/>
    <w:rsid w:val="005442BD"/>
    <w:pPr>
      <w:spacing w:after="120"/>
    </w:pPr>
    <w:rPr>
      <w:rFonts w:cs="Times New Roman"/>
      <w:sz w:val="20"/>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TextnormlnPVL">
    <w:name w:val="Text normální (PVL)"/>
    <w:basedOn w:val="Normln"/>
    <w:link w:val="TextnormlnPVLChar"/>
    <w:qFormat/>
    <w:rsid w:val="00081417"/>
    <w:pPr>
      <w:spacing w:after="0" w:line="240" w:lineRule="auto"/>
      <w:outlineLvl w:val="1"/>
    </w:pPr>
    <w:rPr>
      <w:rFonts w:cs="Times New Roman"/>
      <w:lang w:val="x-none"/>
    </w:rPr>
  </w:style>
  <w:style w:type="character" w:customStyle="1" w:styleId="TextnormlnPVLChar">
    <w:name w:val="Text normální (PVL) Char"/>
    <w:link w:val="TextnormlnPVL"/>
    <w:rsid w:val="00081417"/>
    <w:rPr>
      <w:rFonts w:ascii="Arial" w:hAnsi="Arial" w:cs="Calibri"/>
      <w:sz w:val="22"/>
      <w:szCs w:val="22"/>
      <w:lang w:eastAsia="en-US"/>
    </w:rPr>
  </w:style>
  <w:style w:type="paragraph" w:customStyle="1" w:styleId="lneksmlouvynadpisPVL">
    <w:name w:val="Článek smlouvy nadpis (PVL)"/>
    <w:basedOn w:val="TextnormlnPVL"/>
    <w:qFormat/>
    <w:rsid w:val="00EF063A"/>
    <w:pPr>
      <w:numPr>
        <w:numId w:val="4"/>
      </w:numPr>
      <w:tabs>
        <w:tab w:val="left" w:pos="426"/>
      </w:tabs>
      <w:spacing w:before="120" w:after="120"/>
      <w:ind w:left="360"/>
      <w:jc w:val="center"/>
      <w:outlineLvl w:val="0"/>
    </w:pPr>
    <w:rPr>
      <w:b/>
      <w:u w:val="single"/>
    </w:rPr>
  </w:style>
  <w:style w:type="paragraph" w:customStyle="1" w:styleId="PreambulePVL">
    <w:name w:val="Preambule (PVL)"/>
    <w:qFormat/>
    <w:rsid w:val="00081417"/>
    <w:pPr>
      <w:numPr>
        <w:numId w:val="3"/>
      </w:numPr>
      <w:tabs>
        <w:tab w:val="clear" w:pos="680"/>
        <w:tab w:val="left" w:pos="426"/>
      </w:tabs>
      <w:spacing w:before="120" w:after="120"/>
      <w:ind w:left="425" w:hanging="425"/>
      <w:jc w:val="both"/>
    </w:pPr>
    <w:rPr>
      <w:rFonts w:ascii="Arial" w:hAnsi="Arial" w:cs="Calibri"/>
      <w:sz w:val="22"/>
      <w:szCs w:val="22"/>
      <w:lang w:eastAsia="en-US"/>
    </w:rPr>
  </w:style>
  <w:style w:type="paragraph" w:styleId="Nadpisobsahu">
    <w:name w:val="TOC Heading"/>
    <w:basedOn w:val="Nadpis1"/>
    <w:next w:val="Normln"/>
    <w:uiPriority w:val="39"/>
    <w:semiHidden/>
    <w:unhideWhenUsed/>
    <w:qFormat/>
    <w:locked/>
    <w:rsid w:val="004354BB"/>
    <w:pPr>
      <w:keepNext/>
      <w:keepLines/>
      <w:spacing w:before="480" w:after="0" w:line="276" w:lineRule="auto"/>
      <w:jc w:val="left"/>
      <w:outlineLvl w:val="9"/>
    </w:pPr>
    <w:rPr>
      <w:rFonts w:ascii="Cambria" w:hAnsi="Cambria"/>
      <w:bCs/>
      <w:caps w:val="0"/>
      <w:color w:val="365F91"/>
      <w:sz w:val="28"/>
      <w:szCs w:val="28"/>
    </w:rPr>
  </w:style>
  <w:style w:type="paragraph" w:customStyle="1" w:styleId="SeznamsmlouvaPVL">
    <w:name w:val="Seznam smlouva (PVL)"/>
    <w:basedOn w:val="lneksmlouvytextPVL"/>
    <w:link w:val="SeznamsmlouvaPVLChar"/>
    <w:qFormat/>
    <w:rsid w:val="00D322B3"/>
    <w:pPr>
      <w:numPr>
        <w:ilvl w:val="2"/>
      </w:numPr>
      <w:tabs>
        <w:tab w:val="clear" w:pos="426"/>
        <w:tab w:val="left" w:pos="851"/>
      </w:tabs>
      <w:ind w:left="851" w:hanging="425"/>
    </w:pPr>
    <w:rPr>
      <w:lang w:eastAsia="cs-CZ"/>
    </w:rPr>
  </w:style>
  <w:style w:type="character" w:customStyle="1" w:styleId="lneksmlouvytextPVLChar">
    <w:name w:val="Článek smlouvy text (PVL) Char"/>
    <w:link w:val="lneksmlouvytextPVL"/>
    <w:qFormat/>
    <w:rsid w:val="009C4783"/>
    <w:rPr>
      <w:rFonts w:ascii="Arial" w:hAnsi="Arial"/>
      <w:sz w:val="22"/>
      <w:szCs w:val="22"/>
      <w:lang w:eastAsia="en-US"/>
    </w:rPr>
  </w:style>
  <w:style w:type="character" w:customStyle="1" w:styleId="SeznamsmlouvaPVLChar">
    <w:name w:val="Seznam smlouva (PVL) Char"/>
    <w:link w:val="SeznamsmlouvaPVL"/>
    <w:rsid w:val="00D322B3"/>
    <w:rPr>
      <w:rFonts w:ascii="Arial" w:hAnsi="Arial"/>
      <w:sz w:val="22"/>
      <w:szCs w:val="22"/>
    </w:rPr>
  </w:style>
  <w:style w:type="paragraph" w:customStyle="1" w:styleId="SamostatntextpodlnekPVL">
    <w:name w:val="Samostatný text pod článek (PVL)"/>
    <w:basedOn w:val="Normln"/>
    <w:link w:val="SamostatntextpodlnekPVLChar"/>
    <w:qFormat/>
    <w:rsid w:val="009741EB"/>
    <w:pPr>
      <w:spacing w:after="0" w:line="240" w:lineRule="auto"/>
      <w:ind w:left="425"/>
    </w:pPr>
    <w:rPr>
      <w:rFonts w:cs="Times New Roman"/>
      <w:lang w:val="x-none"/>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SamostatntextpodlnekPVLChar">
    <w:name w:val="Samostatný text pod článek (PVL) Char"/>
    <w:link w:val="SamostatntextpodlnekPVL"/>
    <w:rsid w:val="009741EB"/>
    <w:rPr>
      <w:rFonts w:ascii="Arial" w:hAnsi="Arial"/>
      <w:sz w:val="22"/>
      <w:szCs w:val="22"/>
      <w:lang w:val="x-none" w:eastAsia="en-US"/>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Zkladntext21">
    <w:name w:val="Základní text 21"/>
    <w:basedOn w:val="Normln"/>
    <w:rsid w:val="00FE439B"/>
    <w:pPr>
      <w:suppressAutoHyphens/>
      <w:spacing w:after="0" w:line="240" w:lineRule="auto"/>
      <w:jc w:val="center"/>
    </w:pPr>
    <w:rPr>
      <w:rFonts w:eastAsia="Times New Roman" w:cs="Times New Roman"/>
      <w:sz w:val="20"/>
      <w:szCs w:val="20"/>
      <w:lang w:eastAsia="ar-SA"/>
    </w:rPr>
  </w:style>
  <w:style w:type="paragraph" w:customStyle="1" w:styleId="Nzevsmlouvy">
    <w:name w:val="Název smlouvy"/>
    <w:basedOn w:val="TextnormlnPVL"/>
    <w:link w:val="NzevsmlouvyChar"/>
    <w:qFormat/>
    <w:rsid w:val="00DB6DC4"/>
    <w:pPr>
      <w:jc w:val="center"/>
    </w:pPr>
    <w:rPr>
      <w:b/>
      <w:sz w:val="48"/>
    </w:rPr>
  </w:style>
  <w:style w:type="paragraph" w:customStyle="1" w:styleId="Smluvnstrananzev">
    <w:name w:val="Smluvní strana název"/>
    <w:basedOn w:val="TextnormlnPVL"/>
    <w:link w:val="SmluvnstrananzevChar"/>
    <w:qFormat/>
    <w:rsid w:val="00FE439B"/>
    <w:pPr>
      <w:tabs>
        <w:tab w:val="left" w:pos="2835"/>
      </w:tabs>
    </w:pPr>
    <w:rPr>
      <w:b/>
      <w:sz w:val="24"/>
    </w:rPr>
  </w:style>
  <w:style w:type="character" w:customStyle="1" w:styleId="NzevsmlouvyChar">
    <w:name w:val="Název smlouvy Char"/>
    <w:link w:val="Nzevsmlouvy"/>
    <w:rsid w:val="00DB6DC4"/>
    <w:rPr>
      <w:rFonts w:ascii="Arial" w:hAnsi="Arial" w:cs="Calibri"/>
      <w:b/>
      <w:sz w:val="48"/>
      <w:szCs w:val="22"/>
      <w:lang w:val="x-none" w:eastAsia="en-US"/>
    </w:rPr>
  </w:style>
  <w:style w:type="paragraph" w:customStyle="1" w:styleId="Identifikacesmluvnstrany">
    <w:name w:val="Identifikace smluvní strany"/>
    <w:basedOn w:val="TextnormlnPVL"/>
    <w:link w:val="IdentifikacesmluvnstranyChar"/>
    <w:qFormat/>
    <w:rsid w:val="00FE439B"/>
    <w:pPr>
      <w:tabs>
        <w:tab w:val="left" w:pos="2835"/>
      </w:tabs>
    </w:pPr>
  </w:style>
  <w:style w:type="character" w:customStyle="1" w:styleId="SmluvnstrananzevChar">
    <w:name w:val="Smluvní strana název Char"/>
    <w:link w:val="Smluvnstrananzev"/>
    <w:rsid w:val="00FE439B"/>
    <w:rPr>
      <w:rFonts w:ascii="Arial" w:hAnsi="Arial" w:cs="Calibri"/>
      <w:b/>
      <w:sz w:val="24"/>
      <w:szCs w:val="22"/>
      <w:lang w:eastAsia="en-US"/>
    </w:rPr>
  </w:style>
  <w:style w:type="paragraph" w:customStyle="1" w:styleId="Oprvnnkjednnapodpisusml">
    <w:name w:val="Oprávnění k jednání a podpisu sml"/>
    <w:basedOn w:val="TextnormlnPVL"/>
    <w:link w:val="OprvnnkjednnapodpisusmlChar"/>
    <w:qFormat/>
    <w:rsid w:val="00B236E8"/>
    <w:pPr>
      <w:tabs>
        <w:tab w:val="left" w:pos="4253"/>
      </w:tabs>
      <w:ind w:left="4253" w:hanging="4253"/>
    </w:pPr>
  </w:style>
  <w:style w:type="character" w:customStyle="1" w:styleId="IdentifikacesmluvnstranyChar">
    <w:name w:val="Identifikace smluvní strany Char"/>
    <w:basedOn w:val="TextnormlnPVLChar"/>
    <w:link w:val="Identifikacesmluvnstrany"/>
    <w:rsid w:val="00FE439B"/>
    <w:rPr>
      <w:rFonts w:ascii="Arial" w:hAnsi="Arial" w:cs="Calibri"/>
      <w:sz w:val="22"/>
      <w:szCs w:val="22"/>
      <w:lang w:eastAsia="en-US"/>
    </w:rPr>
  </w:style>
  <w:style w:type="paragraph" w:customStyle="1" w:styleId="Meziodstavce">
    <w:name w:val="Meziodstavce"/>
    <w:basedOn w:val="TextnormlnPVL"/>
    <w:link w:val="MeziodstavceChar"/>
    <w:qFormat/>
    <w:rsid w:val="00EF063A"/>
  </w:style>
  <w:style w:type="character" w:customStyle="1" w:styleId="OprvnnkjednnapodpisusmlChar">
    <w:name w:val="Oprávnění k jednání a podpisu sml Char"/>
    <w:basedOn w:val="TextnormlnPVLChar"/>
    <w:link w:val="Oprvnnkjednnapodpisusml"/>
    <w:rsid w:val="00B236E8"/>
    <w:rPr>
      <w:rFonts w:ascii="Arial" w:hAnsi="Arial" w:cs="Calibri"/>
      <w:sz w:val="22"/>
      <w:szCs w:val="22"/>
      <w:lang w:eastAsia="en-US"/>
    </w:rPr>
  </w:style>
  <w:style w:type="character" w:customStyle="1" w:styleId="Nadpis7Char">
    <w:name w:val="Nadpis 7 Char"/>
    <w:link w:val="Nadpis7"/>
    <w:uiPriority w:val="9"/>
    <w:semiHidden/>
    <w:rsid w:val="00EF063A"/>
    <w:rPr>
      <w:rFonts w:ascii="Calibri" w:eastAsia="Times New Roman" w:hAnsi="Calibri" w:cs="Times New Roman"/>
      <w:sz w:val="24"/>
      <w:szCs w:val="24"/>
      <w:lang w:eastAsia="en-US"/>
    </w:rPr>
  </w:style>
  <w:style w:type="character" w:customStyle="1" w:styleId="MeziodstavceChar">
    <w:name w:val="Meziodstavce Char"/>
    <w:basedOn w:val="TextnormlnPVLChar"/>
    <w:link w:val="Meziodstavce"/>
    <w:rsid w:val="00EF063A"/>
    <w:rPr>
      <w:rFonts w:ascii="Arial" w:hAnsi="Arial" w:cs="Calibri"/>
      <w:sz w:val="22"/>
      <w:szCs w:val="22"/>
      <w:lang w:eastAsia="en-US"/>
    </w:rPr>
  </w:style>
  <w:style w:type="paragraph" w:customStyle="1" w:styleId="Zkladntext22">
    <w:name w:val="Základní text 22"/>
    <w:basedOn w:val="Normln"/>
    <w:rsid w:val="009741EB"/>
    <w:pPr>
      <w:suppressAutoHyphens/>
      <w:spacing w:after="0" w:line="240" w:lineRule="auto"/>
    </w:pPr>
    <w:rPr>
      <w:rFonts w:eastAsia="Times New Roman" w:cs="Times New Roman"/>
      <w:sz w:val="20"/>
      <w:szCs w:val="20"/>
      <w:lang w:eastAsia="ar-SA"/>
    </w:rPr>
  </w:style>
  <w:style w:type="paragraph" w:customStyle="1" w:styleId="Zkladntextodsazen31">
    <w:name w:val="Základní text odsazený 31"/>
    <w:basedOn w:val="Normln"/>
    <w:rsid w:val="009741EB"/>
    <w:pPr>
      <w:suppressAutoHyphens/>
      <w:spacing w:after="0" w:line="240" w:lineRule="auto"/>
      <w:ind w:left="709"/>
    </w:pPr>
    <w:rPr>
      <w:rFonts w:eastAsia="Times New Roman" w:cs="Arial"/>
      <w:sz w:val="20"/>
      <w:szCs w:val="20"/>
      <w:lang w:eastAsia="ar-SA"/>
    </w:rPr>
  </w:style>
  <w:style w:type="paragraph" w:customStyle="1" w:styleId="PFI-odstavec">
    <w:name w:val="PFI-odstavec"/>
    <w:basedOn w:val="Normln"/>
    <w:link w:val="PFI-odstavecChar"/>
    <w:rsid w:val="009741EB"/>
    <w:pPr>
      <w:tabs>
        <w:tab w:val="num" w:pos="680"/>
      </w:tabs>
      <w:suppressAutoHyphens/>
      <w:spacing w:after="120" w:line="240" w:lineRule="auto"/>
    </w:pPr>
    <w:rPr>
      <w:rFonts w:ascii="Palatino Linotype" w:eastAsia="Times New Roman" w:hAnsi="Palatino Linotype" w:cs="Times New Roman"/>
      <w:szCs w:val="24"/>
      <w:lang w:val="x-none" w:eastAsia="ar-SA"/>
    </w:rPr>
  </w:style>
  <w:style w:type="paragraph" w:customStyle="1" w:styleId="PFI-pismeno">
    <w:name w:val="PFI-pismeno"/>
    <w:basedOn w:val="PFI-odstavec"/>
    <w:rsid w:val="009741EB"/>
    <w:pPr>
      <w:tabs>
        <w:tab w:val="clear" w:pos="680"/>
        <w:tab w:val="num" w:pos="720"/>
      </w:tabs>
      <w:ind w:left="720" w:hanging="360"/>
    </w:pPr>
  </w:style>
  <w:style w:type="character" w:customStyle="1" w:styleId="PFI-odstavecChar">
    <w:name w:val="PFI-odstavec Char"/>
    <w:link w:val="PFI-odstavec"/>
    <w:rsid w:val="009741EB"/>
    <w:rPr>
      <w:rFonts w:ascii="Palatino Linotype" w:eastAsia="Times New Roman" w:hAnsi="Palatino Linotype"/>
      <w:sz w:val="22"/>
      <w:szCs w:val="24"/>
      <w:lang w:eastAsia="ar-SA"/>
    </w:rPr>
  </w:style>
  <w:style w:type="character" w:styleId="Siln">
    <w:name w:val="Strong"/>
    <w:rsid w:val="009741EB"/>
    <w:rPr>
      <w:b/>
      <w:bCs/>
    </w:rPr>
  </w:style>
  <w:style w:type="paragraph" w:customStyle="1" w:styleId="ZkladntextodsazenIMP">
    <w:name w:val="Základní text odsazený_IMP"/>
    <w:basedOn w:val="Normln"/>
    <w:rsid w:val="009741EB"/>
    <w:pPr>
      <w:tabs>
        <w:tab w:val="left" w:pos="6720"/>
      </w:tabs>
      <w:suppressAutoHyphens/>
      <w:overflowPunct w:val="0"/>
      <w:autoSpaceDE w:val="0"/>
      <w:autoSpaceDN w:val="0"/>
      <w:adjustRightInd w:val="0"/>
      <w:spacing w:after="0" w:line="228" w:lineRule="auto"/>
      <w:ind w:left="227"/>
      <w:jc w:val="left"/>
    </w:pPr>
    <w:rPr>
      <w:rFonts w:ascii="Times New Roman" w:eastAsia="Times New Roman" w:hAnsi="Times New Roman" w:cs="Times New Roman"/>
      <w:szCs w:val="20"/>
      <w:lang w:eastAsia="cs-CZ"/>
    </w:rPr>
  </w:style>
  <w:style w:type="paragraph" w:customStyle="1" w:styleId="Zkladntext24">
    <w:name w:val="Základní text 24"/>
    <w:basedOn w:val="Normln"/>
    <w:uiPriority w:val="99"/>
    <w:rsid w:val="009741EB"/>
    <w:pPr>
      <w:suppressAutoHyphens/>
      <w:spacing w:after="0" w:line="240" w:lineRule="auto"/>
    </w:pPr>
    <w:rPr>
      <w:rFonts w:eastAsia="Times New Roman" w:cs="Times New Roman"/>
      <w:sz w:val="20"/>
      <w:szCs w:val="20"/>
      <w:lang w:eastAsia="ar-SA"/>
    </w:rPr>
  </w:style>
  <w:style w:type="paragraph" w:customStyle="1" w:styleId="Textpodpsmennseznam">
    <w:name w:val="Text pod písmenný seznam"/>
    <w:basedOn w:val="TextnormlnPVL"/>
    <w:link w:val="TextpodpsmennseznamChar"/>
    <w:qFormat/>
    <w:rsid w:val="009741EB"/>
    <w:pPr>
      <w:ind w:left="851"/>
    </w:pPr>
  </w:style>
  <w:style w:type="paragraph" w:customStyle="1" w:styleId="Identifikacepoddodavatel">
    <w:name w:val="Identifikace poddodavatelů"/>
    <w:basedOn w:val="SamostatntextpodlnekPVL"/>
    <w:link w:val="IdentifikacepoddodavatelChar"/>
    <w:qFormat/>
    <w:rsid w:val="009741EB"/>
    <w:pPr>
      <w:tabs>
        <w:tab w:val="left" w:pos="1985"/>
      </w:tabs>
      <w:ind w:left="1985" w:hanging="1560"/>
    </w:pPr>
  </w:style>
  <w:style w:type="character" w:customStyle="1" w:styleId="TextpodpsmennseznamChar">
    <w:name w:val="Text pod písmenný seznam Char"/>
    <w:link w:val="Textpodpsmennseznam"/>
    <w:rsid w:val="009741EB"/>
    <w:rPr>
      <w:rFonts w:ascii="Arial" w:hAnsi="Arial" w:cs="Calibri"/>
      <w:sz w:val="22"/>
      <w:szCs w:val="22"/>
      <w:lang w:val="x-none" w:eastAsia="en-US"/>
    </w:rPr>
  </w:style>
  <w:style w:type="paragraph" w:customStyle="1" w:styleId="Zvrsmlapodpisy">
    <w:name w:val="Závěr sml a podpisy"/>
    <w:basedOn w:val="TextnormlnPVL"/>
    <w:link w:val="ZvrsmlapodpisyChar"/>
    <w:qFormat/>
    <w:rsid w:val="00C94533"/>
    <w:pPr>
      <w:tabs>
        <w:tab w:val="left" w:pos="4395"/>
      </w:tabs>
    </w:pPr>
    <w:rPr>
      <w:lang w:val="cs-CZ"/>
    </w:rPr>
  </w:style>
  <w:style w:type="character" w:customStyle="1" w:styleId="IdentifikacepoddodavatelChar">
    <w:name w:val="Identifikace poddodavatelů Char"/>
    <w:basedOn w:val="SamostatntextpodlnekPVLChar"/>
    <w:link w:val="Identifikacepoddodavatel"/>
    <w:rsid w:val="009741EB"/>
    <w:rPr>
      <w:rFonts w:ascii="Arial" w:hAnsi="Arial"/>
      <w:sz w:val="22"/>
      <w:szCs w:val="22"/>
      <w:lang w:val="x-none" w:eastAsia="en-US"/>
    </w:rPr>
  </w:style>
  <w:style w:type="character" w:styleId="slostrnky">
    <w:name w:val="page number"/>
    <w:basedOn w:val="Standardnpsmoodstavce"/>
    <w:rsid w:val="005608AB"/>
  </w:style>
  <w:style w:type="character" w:customStyle="1" w:styleId="ZvrsmlapodpisyChar">
    <w:name w:val="Závěr sml a podpisy Char"/>
    <w:basedOn w:val="TextnormlnPVLChar"/>
    <w:link w:val="Zvrsmlapodpisy"/>
    <w:rsid w:val="00C94533"/>
    <w:rPr>
      <w:rFonts w:ascii="Arial" w:hAnsi="Arial" w:cs="Calibri"/>
      <w:sz w:val="22"/>
      <w:szCs w:val="22"/>
      <w:lang w:eastAsia="en-US"/>
    </w:rPr>
  </w:style>
  <w:style w:type="paragraph" w:customStyle="1" w:styleId="Odst">
    <w:name w:val="Odst."/>
    <w:basedOn w:val="Normln"/>
    <w:link w:val="OdstChar"/>
    <w:uiPriority w:val="3"/>
    <w:qFormat/>
    <w:rsid w:val="002A79FD"/>
    <w:pPr>
      <w:spacing w:after="120" w:line="240" w:lineRule="auto"/>
      <w:ind w:left="709" w:hanging="284"/>
    </w:pPr>
    <w:rPr>
      <w:rFonts w:cs="Times New Roman"/>
      <w:sz w:val="20"/>
      <w:lang w:val="x-none"/>
    </w:rPr>
  </w:style>
  <w:style w:type="paragraph" w:customStyle="1" w:styleId="Psmodst">
    <w:name w:val="Písm. odst."/>
    <w:basedOn w:val="Odst"/>
    <w:uiPriority w:val="5"/>
    <w:qFormat/>
    <w:rsid w:val="002A79FD"/>
    <w:pPr>
      <w:tabs>
        <w:tab w:val="num" w:pos="1134"/>
      </w:tabs>
      <w:ind w:left="1134" w:hanging="567"/>
    </w:pPr>
  </w:style>
  <w:style w:type="character" w:customStyle="1" w:styleId="OdstChar">
    <w:name w:val="Odst. Char"/>
    <w:link w:val="Odst"/>
    <w:uiPriority w:val="3"/>
    <w:rsid w:val="002A79FD"/>
    <w:rPr>
      <w:rFonts w:ascii="Arial" w:eastAsia="Calibri" w:hAnsi="Arial" w:cs="Times New Roman"/>
      <w:szCs w:val="22"/>
      <w:lang w:eastAsia="en-US"/>
    </w:rPr>
  </w:style>
  <w:style w:type="paragraph" w:customStyle="1" w:styleId="2lneksmlouvytextPVL">
    <w:name w:val="2_Článek smlouvy text (PVL)"/>
    <w:basedOn w:val="TextnormlnPVL"/>
    <w:link w:val="2lneksmlouvytextPVLChar"/>
    <w:qFormat/>
    <w:rsid w:val="004D713D"/>
    <w:pPr>
      <w:tabs>
        <w:tab w:val="left" w:pos="426"/>
      </w:tabs>
      <w:spacing w:before="60" w:after="60"/>
      <w:ind w:left="426" w:hanging="426"/>
    </w:pPr>
    <w:rPr>
      <w:lang w:val="cs-CZ"/>
    </w:rPr>
  </w:style>
  <w:style w:type="paragraph" w:customStyle="1" w:styleId="1lneksmlouvynadpisPVL">
    <w:name w:val="1_Článek smlouvy nadpis (PVL)"/>
    <w:basedOn w:val="TextnormlnPVL"/>
    <w:qFormat/>
    <w:rsid w:val="004D713D"/>
    <w:pPr>
      <w:keepNext/>
      <w:tabs>
        <w:tab w:val="left" w:pos="426"/>
      </w:tabs>
      <w:spacing w:before="180" w:after="120"/>
      <w:ind w:left="357" w:hanging="357"/>
      <w:jc w:val="center"/>
      <w:outlineLvl w:val="0"/>
    </w:pPr>
    <w:rPr>
      <w:b/>
      <w:u w:val="single"/>
      <w:lang w:val="cs-CZ" w:eastAsia="cs-CZ"/>
    </w:rPr>
  </w:style>
  <w:style w:type="paragraph" w:customStyle="1" w:styleId="3SeznamsmlouvaPVL">
    <w:name w:val="3_Seznam smlouva (PVL)"/>
    <w:basedOn w:val="2lneksmlouvytextPVL"/>
    <w:link w:val="3SeznamsmlouvaPVLChar"/>
    <w:qFormat/>
    <w:rsid w:val="004D713D"/>
    <w:pPr>
      <w:tabs>
        <w:tab w:val="clear" w:pos="426"/>
        <w:tab w:val="left" w:pos="851"/>
      </w:tabs>
      <w:spacing w:before="0" w:after="0"/>
      <w:ind w:left="850" w:hanging="425"/>
    </w:pPr>
  </w:style>
  <w:style w:type="character" w:customStyle="1" w:styleId="2lneksmlouvytextPVLChar">
    <w:name w:val="2_Článek smlouvy text (PVL) Char"/>
    <w:link w:val="2lneksmlouvytextPVL"/>
    <w:rsid w:val="004D713D"/>
    <w:rPr>
      <w:rFonts w:ascii="Arial" w:hAnsi="Arial"/>
      <w:sz w:val="22"/>
      <w:szCs w:val="22"/>
      <w:lang w:eastAsia="en-US"/>
    </w:rPr>
  </w:style>
  <w:style w:type="character" w:customStyle="1" w:styleId="3SeznamsmlouvaPVLChar">
    <w:name w:val="3_Seznam smlouva (PVL) Char"/>
    <w:link w:val="3SeznamsmlouvaPVL"/>
    <w:rsid w:val="004D713D"/>
    <w:rPr>
      <w:rFonts w:ascii="Arial" w:hAnsi="Arial"/>
      <w:sz w:val="22"/>
      <w:szCs w:val="22"/>
      <w:lang w:eastAsia="en-US"/>
    </w:rPr>
  </w:style>
  <w:style w:type="paragraph" w:customStyle="1" w:styleId="4SamostatntextpodlnekPVL">
    <w:name w:val="4_Samostatný text pod článek (PVL)"/>
    <w:basedOn w:val="Normln"/>
    <w:link w:val="4SamostatntextpodlnekPVLChar"/>
    <w:qFormat/>
    <w:rsid w:val="004D713D"/>
    <w:pPr>
      <w:spacing w:before="60" w:after="60" w:line="240" w:lineRule="auto"/>
      <w:ind w:left="425"/>
    </w:pPr>
    <w:rPr>
      <w:rFonts w:cs="Times New Roman"/>
      <w:lang w:val="x-none"/>
    </w:rPr>
  </w:style>
  <w:style w:type="character" w:customStyle="1" w:styleId="4SamostatntextpodlnekPVLChar">
    <w:name w:val="4_Samostatný text pod článek (PVL) Char"/>
    <w:link w:val="4SamostatntextpodlnekPVL"/>
    <w:rsid w:val="004D713D"/>
    <w:rPr>
      <w:rFonts w:ascii="Arial" w:hAnsi="Arial"/>
      <w:sz w:val="22"/>
      <w:szCs w:val="22"/>
      <w:lang w:val="x-none" w:eastAsia="en-US"/>
    </w:rPr>
  </w:style>
  <w:style w:type="paragraph" w:customStyle="1" w:styleId="Odstsl">
    <w:name w:val="Odst. čísl."/>
    <w:basedOn w:val="Normln"/>
    <w:link w:val="OdstslChar"/>
    <w:uiPriority w:val="4"/>
    <w:qFormat/>
    <w:rsid w:val="008011A5"/>
    <w:pPr>
      <w:spacing w:after="120" w:line="240" w:lineRule="auto"/>
      <w:ind w:left="425" w:hanging="141"/>
    </w:pPr>
    <w:rPr>
      <w:rFonts w:cs="Times New Roman"/>
      <w:sz w:val="20"/>
    </w:rPr>
  </w:style>
  <w:style w:type="character" w:customStyle="1" w:styleId="OdstslChar">
    <w:name w:val="Odst. čísl. Char"/>
    <w:link w:val="Odstsl"/>
    <w:uiPriority w:val="4"/>
    <w:rsid w:val="008011A5"/>
    <w:rPr>
      <w:rFonts w:ascii="Arial" w:hAnsi="Arial"/>
      <w:szCs w:val="22"/>
      <w:lang w:eastAsia="en-US"/>
    </w:rPr>
  </w:style>
  <w:style w:type="paragraph" w:customStyle="1" w:styleId="Psm">
    <w:name w:val="Písm."/>
    <w:basedOn w:val="Odstsl"/>
    <w:uiPriority w:val="6"/>
    <w:qFormat/>
    <w:rsid w:val="008011A5"/>
    <w:pPr>
      <w:tabs>
        <w:tab w:val="num" w:pos="1701"/>
      </w:tabs>
      <w:ind w:left="1701" w:hanging="567"/>
    </w:pPr>
  </w:style>
  <w:style w:type="paragraph" w:customStyle="1" w:styleId="Odrkanesl">
    <w:name w:val="Odrážka nečísl."/>
    <w:basedOn w:val="Normln"/>
    <w:uiPriority w:val="9"/>
    <w:qFormat/>
    <w:rsid w:val="008011A5"/>
    <w:pPr>
      <w:tabs>
        <w:tab w:val="num" w:pos="1440"/>
      </w:tabs>
      <w:spacing w:after="120" w:line="240" w:lineRule="auto"/>
      <w:ind w:left="1440" w:hanging="1440"/>
    </w:pPr>
    <w:rPr>
      <w:rFonts w:cs="Times New Roman"/>
      <w:sz w:val="20"/>
    </w:rPr>
  </w:style>
  <w:style w:type="paragraph" w:customStyle="1" w:styleId="Odrkasl">
    <w:name w:val="Odrážka čísl."/>
    <w:basedOn w:val="Normln"/>
    <w:uiPriority w:val="8"/>
    <w:qFormat/>
    <w:rsid w:val="008011A5"/>
    <w:pPr>
      <w:tabs>
        <w:tab w:val="num" w:pos="1080"/>
      </w:tabs>
      <w:spacing w:after="120" w:line="240" w:lineRule="auto"/>
      <w:ind w:left="993" w:hanging="284"/>
    </w:pPr>
    <w:rPr>
      <w:rFonts w:cs="Times New Roman"/>
      <w:sz w:val="20"/>
    </w:rPr>
  </w:style>
  <w:style w:type="paragraph" w:styleId="Bezmezer">
    <w:name w:val="No Spacing"/>
    <w:uiPriority w:val="6"/>
    <w:qFormat/>
    <w:rsid w:val="003F69A3"/>
    <w:pPr>
      <w:jc w:val="both"/>
    </w:pPr>
    <w:rPr>
      <w:rFonts w:ascii="Arial" w:hAnsi="Arial" w:cs="Calibri"/>
      <w:sz w:val="22"/>
      <w:szCs w:val="22"/>
      <w:lang w:eastAsia="en-US"/>
    </w:rPr>
  </w:style>
  <w:style w:type="paragraph" w:styleId="Revize">
    <w:name w:val="Revision"/>
    <w:hidden/>
    <w:uiPriority w:val="99"/>
    <w:semiHidden/>
    <w:rsid w:val="00D322B3"/>
    <w:rPr>
      <w:rFonts w:ascii="Arial" w:hAnsi="Arial" w:cs="Calibri"/>
      <w:sz w:val="22"/>
      <w:szCs w:val="22"/>
      <w:lang w:eastAsia="en-US"/>
    </w:rPr>
  </w:style>
  <w:style w:type="character" w:styleId="Nevyeenzmnka">
    <w:name w:val="Unresolved Mention"/>
    <w:basedOn w:val="Standardnpsmoodstavce"/>
    <w:uiPriority w:val="99"/>
    <w:semiHidden/>
    <w:unhideWhenUsed/>
    <w:rsid w:val="00B66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20350">
      <w:bodyDiv w:val="1"/>
      <w:marLeft w:val="0"/>
      <w:marRight w:val="0"/>
      <w:marTop w:val="0"/>
      <w:marBottom w:val="0"/>
      <w:divBdr>
        <w:top w:val="none" w:sz="0" w:space="0" w:color="auto"/>
        <w:left w:val="none" w:sz="0" w:space="0" w:color="auto"/>
        <w:bottom w:val="none" w:sz="0" w:space="0" w:color="auto"/>
        <w:right w:val="none" w:sz="0" w:space="0" w:color="auto"/>
      </w:divBdr>
    </w:div>
    <w:div w:id="912853202">
      <w:bodyDiv w:val="1"/>
      <w:marLeft w:val="0"/>
      <w:marRight w:val="0"/>
      <w:marTop w:val="0"/>
      <w:marBottom w:val="0"/>
      <w:divBdr>
        <w:top w:val="none" w:sz="0" w:space="0" w:color="auto"/>
        <w:left w:val="none" w:sz="0" w:space="0" w:color="auto"/>
        <w:bottom w:val="none" w:sz="0" w:space="0" w:color="auto"/>
        <w:right w:val="none" w:sz="0" w:space="0" w:color="auto"/>
      </w:divBdr>
    </w:div>
    <w:div w:id="1671836671">
      <w:bodyDiv w:val="1"/>
      <w:marLeft w:val="0"/>
      <w:marRight w:val="0"/>
      <w:marTop w:val="0"/>
      <w:marBottom w:val="0"/>
      <w:divBdr>
        <w:top w:val="none" w:sz="0" w:space="0" w:color="auto"/>
        <w:left w:val="none" w:sz="0" w:space="0" w:color="auto"/>
        <w:bottom w:val="none" w:sz="0" w:space="0" w:color="auto"/>
        <w:right w:val="none" w:sz="0" w:space="0" w:color="auto"/>
      </w:divBdr>
    </w:div>
    <w:div w:id="20618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ace@pvl.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chal.butkai@pvl.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ace@pvl.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KFZ%20Sablony%202015\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f82892-9f05-4115-b8bf-20a77a76b5d2">
      <UserInfo>
        <DisplayName/>
        <AccountId xsi:nil="true"/>
        <AccountType/>
      </UserInfo>
    </SharedWithUsers>
    <MediaLengthInSeconds xmlns="29ed0e5a-0378-45b4-a990-92aa170f3820" xsi:nil="true"/>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2A883-3ABD-40B1-8923-3B17051B2971}">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2.xml><?xml version="1.0" encoding="utf-8"?>
<ds:datastoreItem xmlns:ds="http://schemas.openxmlformats.org/officeDocument/2006/customXml" ds:itemID="{ECECD4C6-F6AB-4AF1-888C-C461112FB079}">
  <ds:schemaRefs>
    <ds:schemaRef ds:uri="http://schemas.microsoft.com/sharepoint/v3/contenttype/forms"/>
  </ds:schemaRefs>
</ds:datastoreItem>
</file>

<file path=customXml/itemProps3.xml><?xml version="1.0" encoding="utf-8"?>
<ds:datastoreItem xmlns:ds="http://schemas.openxmlformats.org/officeDocument/2006/customXml" ds:itemID="{C3F49FC5-DC1A-4818-A149-51981DD2A562}">
  <ds:schemaRefs>
    <ds:schemaRef ds:uri="http://schemas.openxmlformats.org/officeDocument/2006/bibliography"/>
  </ds:schemaRefs>
</ds:datastoreItem>
</file>

<file path=customXml/itemProps4.xml><?xml version="1.0" encoding="utf-8"?>
<ds:datastoreItem xmlns:ds="http://schemas.openxmlformats.org/officeDocument/2006/customXml" ds:itemID="{E792A3DE-76D1-4722-B2BB-6E45E12219E5}">
  <ds:schemaRefs>
    <ds:schemaRef ds:uri="http://schemas.microsoft.com/office/2006/metadata/longProperties"/>
  </ds:schemaRefs>
</ds:datastoreItem>
</file>

<file path=customXml/itemProps5.xml><?xml version="1.0" encoding="utf-8"?>
<ds:datastoreItem xmlns:ds="http://schemas.openxmlformats.org/officeDocument/2006/customXml" ds:itemID="{70AF9045-55B6-42B4-A45C-2ABBCCAA6BDE}"/>
</file>

<file path=docProps/app.xml><?xml version="1.0" encoding="utf-8"?>
<Properties xmlns="http://schemas.openxmlformats.org/officeDocument/2006/extended-properties" xmlns:vt="http://schemas.openxmlformats.org/officeDocument/2006/docPropsVTypes">
  <Template>smlouva</Template>
  <TotalTime>33</TotalTime>
  <Pages>18</Pages>
  <Words>8788</Words>
  <Characters>51851</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60518</CharactersWithSpaces>
  <SharedDoc>false</SharedDoc>
  <HLinks>
    <vt:vector size="6" baseType="variant">
      <vt:variant>
        <vt:i4>2818120</vt:i4>
      </vt:variant>
      <vt:variant>
        <vt:i4>0</vt:i4>
      </vt:variant>
      <vt:variant>
        <vt:i4>0</vt:i4>
      </vt:variant>
      <vt:variant>
        <vt:i4>5</vt:i4>
      </vt:variant>
      <vt:variant>
        <vt:lpwstr>mailto:michal.butkai@pvl.cz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Pochmon</dc:creator>
  <cp:keywords/>
  <dc:description/>
  <cp:lastModifiedBy>Krigulová Lucie</cp:lastModifiedBy>
  <cp:revision>20</cp:revision>
  <cp:lastPrinted>2025-04-25T04:40:00Z</cp:lastPrinted>
  <dcterms:created xsi:type="dcterms:W3CDTF">2025-05-05T11:33:00Z</dcterms:created>
  <dcterms:modified xsi:type="dcterms:W3CDTF">2025-05-05T13:01:00Z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Kletečková Markéta</vt:lpwstr>
  </property>
  <property fmtid="{D5CDD505-2E9C-101B-9397-08002B2CF9AE}" pid="3" name="Order">
    <vt:r8>10077100</vt:r8>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Kletečková Markéta</vt:lpwstr>
  </property>
  <property fmtid="{D5CDD505-2E9C-101B-9397-08002B2CF9AE}" pid="7" name="ContentTypeId">
    <vt:lpwstr>0x010100C65ECA69B4CC39459CF879808734A6B5</vt:lpwstr>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TemplateUrl">
    <vt:lpwstr/>
  </property>
  <property fmtid="{D5CDD505-2E9C-101B-9397-08002B2CF9AE}" pid="12" name="MediaServiceImageTags">
    <vt:lpwstr/>
  </property>
</Properties>
</file>