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550" w:rsidRPr="0048216C" w:rsidRDefault="00A87550" w:rsidP="00A87550">
      <w:pPr>
        <w:spacing w:after="60"/>
        <w:jc w:val="center"/>
        <w:rPr>
          <w:rFonts w:ascii="Arial Narrow" w:hAnsi="Arial Narrow" w:cs="Arial"/>
          <w:b/>
          <w:sz w:val="32"/>
          <w:szCs w:val="32"/>
        </w:rPr>
      </w:pPr>
      <w:r w:rsidRPr="0048216C">
        <w:rPr>
          <w:rFonts w:ascii="Arial Narrow" w:hAnsi="Arial Narrow" w:cs="Arial"/>
          <w:b/>
          <w:sz w:val="32"/>
          <w:szCs w:val="32"/>
        </w:rPr>
        <w:t>Zadání rozsahu prací</w:t>
      </w:r>
    </w:p>
    <w:p w:rsidR="00A87550" w:rsidRPr="0048216C" w:rsidRDefault="00A87550" w:rsidP="00A87550">
      <w:pPr>
        <w:spacing w:after="60"/>
        <w:jc w:val="center"/>
        <w:rPr>
          <w:rFonts w:ascii="Arial Narrow" w:hAnsi="Arial Narrow" w:cs="Arial"/>
          <w:b/>
        </w:rPr>
      </w:pPr>
    </w:p>
    <w:p w:rsidR="00A87550" w:rsidRPr="00225EBE" w:rsidRDefault="00A87550" w:rsidP="00A87550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Radějovka, pravý břeh, oprava tabulového uzávěru Odpad 01</w:t>
      </w:r>
    </w:p>
    <w:p w:rsidR="00A87550" w:rsidRDefault="00C854A5" w:rsidP="00A87550">
      <w:pPr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cs-CZ"/>
        </w:rPr>
        <w:t>323745</w:t>
      </w:r>
      <w:r w:rsidR="00A87550" w:rsidRPr="00D75BB4">
        <w:rPr>
          <w:rFonts w:ascii="Arial" w:eastAsia="Times New Roman" w:hAnsi="Arial" w:cs="Arial"/>
          <w:noProof w:val="0"/>
          <w:color w:val="000000"/>
          <w:sz w:val="20"/>
          <w:szCs w:val="20"/>
          <w:lang w:eastAsia="cs-CZ"/>
        </w:rPr>
        <w:t xml:space="preserve"> TEC</w:t>
      </w:r>
    </w:p>
    <w:bookmarkEnd w:id="0"/>
    <w:p w:rsidR="00A87550" w:rsidRDefault="00A87550" w:rsidP="00A87550">
      <w:pPr>
        <w:rPr>
          <w:rFonts w:ascii="Arial" w:eastAsia="Times New Roman" w:hAnsi="Arial" w:cs="Arial"/>
          <w:noProof w:val="0"/>
          <w:color w:val="000000"/>
          <w:sz w:val="20"/>
          <w:szCs w:val="20"/>
          <w:lang w:eastAsia="cs-CZ"/>
        </w:rPr>
      </w:pPr>
    </w:p>
    <w:p w:rsidR="007728E6" w:rsidRDefault="00A87550" w:rsidP="00040A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zakázky je kompletní obstarání všech prací, souvisejících s plněním předmětu zakázky:</w:t>
      </w:r>
      <w:r>
        <w:rPr>
          <w:rFonts w:ascii="Arial" w:hAnsi="Arial" w:cs="Arial"/>
          <w:b/>
          <w:sz w:val="20"/>
          <w:szCs w:val="20"/>
        </w:rPr>
        <w:t xml:space="preserve"> „</w:t>
      </w:r>
      <w:r w:rsidRPr="00A87550">
        <w:rPr>
          <w:rFonts w:ascii="Calibri" w:eastAsia="Times New Roman" w:hAnsi="Calibri" w:cs="Calibri"/>
          <w:noProof w:val="0"/>
          <w:color w:val="000000"/>
          <w:sz w:val="22"/>
          <w:szCs w:val="22"/>
          <w:lang w:eastAsia="cs-CZ"/>
        </w:rPr>
        <w:t>Radějovka, pravý břeh, oprava tabulového uzávěru Odpad 01</w:t>
      </w:r>
      <w:r>
        <w:rPr>
          <w:rFonts w:ascii="Arial" w:hAnsi="Arial" w:cs="Arial"/>
          <w:sz w:val="20"/>
          <w:szCs w:val="20"/>
        </w:rPr>
        <w:t xml:space="preserve">“ </w:t>
      </w:r>
      <w:r w:rsidR="00C854A5">
        <w:rPr>
          <w:rFonts w:ascii="Arial" w:hAnsi="Arial" w:cs="Arial"/>
          <w:sz w:val="20"/>
          <w:szCs w:val="20"/>
        </w:rPr>
        <w:t>/</w:t>
      </w:r>
      <w:r w:rsidR="007728E6">
        <w:rPr>
          <w:rFonts w:ascii="Arial" w:hAnsi="Arial" w:cs="Arial"/>
          <w:sz w:val="20"/>
          <w:szCs w:val="20"/>
        </w:rPr>
        <w:t>technologii   tabulového uzávěru tvoří dvě pole hra</w:t>
      </w:r>
      <w:r w:rsidR="0092475F">
        <w:rPr>
          <w:rFonts w:ascii="Arial" w:hAnsi="Arial" w:cs="Arial"/>
          <w:sz w:val="20"/>
          <w:szCs w:val="20"/>
        </w:rPr>
        <w:t xml:space="preserve">dících  tabulí o rozměru </w:t>
      </w:r>
      <w:r w:rsidR="00C854A5">
        <w:rPr>
          <w:rFonts w:ascii="Arial" w:hAnsi="Arial" w:cs="Arial"/>
          <w:sz w:val="20"/>
          <w:szCs w:val="20"/>
        </w:rPr>
        <w:t xml:space="preserve">cca </w:t>
      </w:r>
      <w:r w:rsidR="0092475F">
        <w:rPr>
          <w:rFonts w:ascii="Arial" w:hAnsi="Arial" w:cs="Arial"/>
          <w:sz w:val="20"/>
          <w:szCs w:val="20"/>
        </w:rPr>
        <w:t>2100x2</w:t>
      </w:r>
      <w:r w:rsidR="007728E6">
        <w:rPr>
          <w:rFonts w:ascii="Arial" w:hAnsi="Arial" w:cs="Arial"/>
          <w:sz w:val="20"/>
          <w:szCs w:val="20"/>
        </w:rPr>
        <w:t xml:space="preserve">000mm s ručním  pohonem. Technologie je poškozená rozsáhlou korozí, </w:t>
      </w:r>
      <w:r w:rsidR="008D6BFB">
        <w:rPr>
          <w:rFonts w:ascii="Arial" w:hAnsi="Arial" w:cs="Arial"/>
          <w:sz w:val="20"/>
          <w:szCs w:val="20"/>
        </w:rPr>
        <w:t xml:space="preserve">jedno </w:t>
      </w:r>
      <w:r w:rsidR="007728E6">
        <w:rPr>
          <w:rFonts w:ascii="Arial" w:hAnsi="Arial" w:cs="Arial"/>
          <w:sz w:val="20"/>
          <w:szCs w:val="20"/>
        </w:rPr>
        <w:t>pole bez pohon</w:t>
      </w:r>
      <w:r w:rsidR="00C854A5">
        <w:rPr>
          <w:rFonts w:ascii="Arial" w:hAnsi="Arial" w:cs="Arial"/>
          <w:sz w:val="20"/>
          <w:szCs w:val="20"/>
        </w:rPr>
        <w:t>u/</w:t>
      </w:r>
      <w:r w:rsidR="00E36F11">
        <w:rPr>
          <w:rFonts w:ascii="Arial" w:hAnsi="Arial" w:cs="Arial"/>
          <w:sz w:val="20"/>
          <w:szCs w:val="20"/>
        </w:rPr>
        <w:t>.</w:t>
      </w:r>
    </w:p>
    <w:p w:rsidR="00C854A5" w:rsidRDefault="00C854A5" w:rsidP="00040AD1">
      <w:pPr>
        <w:rPr>
          <w:rFonts w:ascii="Arial" w:hAnsi="Arial" w:cs="Arial"/>
          <w:sz w:val="20"/>
          <w:szCs w:val="20"/>
        </w:rPr>
      </w:pPr>
    </w:p>
    <w:p w:rsidR="008D6BFB" w:rsidRDefault="008D6BFB" w:rsidP="008D6BFB">
      <w:pPr>
        <w:pStyle w:val="Normlnweb"/>
        <w:jc w:val="center"/>
      </w:pPr>
      <w:r>
        <w:rPr>
          <w:noProof/>
        </w:rPr>
        <w:drawing>
          <wp:inline distT="0" distB="0" distL="0" distR="0" wp14:anchorId="48A5DA84" wp14:editId="13E26B8E">
            <wp:extent cx="2971486" cy="5276850"/>
            <wp:effectExtent l="0" t="0" r="635" b="0"/>
            <wp:docPr id="2" name="obrázek 2" descr="C:\Users\man\Desktop\Raděj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\Desktop\Radějov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163" cy="535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BFB" w:rsidRDefault="008D6BFB" w:rsidP="00040AD1">
      <w:pPr>
        <w:rPr>
          <w:rFonts w:ascii="Arial" w:hAnsi="Arial" w:cs="Arial"/>
          <w:sz w:val="20"/>
          <w:szCs w:val="20"/>
        </w:rPr>
      </w:pPr>
    </w:p>
    <w:p w:rsidR="00C854A5" w:rsidRDefault="00C854A5" w:rsidP="00040A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Rozsah prací:</w:t>
      </w:r>
    </w:p>
    <w:p w:rsidR="007728E6" w:rsidRDefault="007728E6" w:rsidP="00A8755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C67AC">
        <w:rPr>
          <w:rFonts w:ascii="Arial" w:hAnsi="Arial" w:cs="Arial"/>
          <w:sz w:val="20"/>
          <w:szCs w:val="20"/>
        </w:rPr>
        <w:t>osazení  provizorního hrazení</w:t>
      </w:r>
      <w:r>
        <w:rPr>
          <w:rFonts w:ascii="Arial" w:hAnsi="Arial" w:cs="Arial"/>
          <w:sz w:val="20"/>
          <w:szCs w:val="20"/>
        </w:rPr>
        <w:t>, případné zahrazení nátoku stavidla od řeky Radějovky</w:t>
      </w:r>
    </w:p>
    <w:p w:rsidR="007728E6" w:rsidRDefault="007728E6" w:rsidP="007728E6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28E6">
        <w:rPr>
          <w:rFonts w:ascii="Arial" w:hAnsi="Arial" w:cs="Arial"/>
          <w:sz w:val="20"/>
          <w:szCs w:val="20"/>
        </w:rPr>
        <w:t xml:space="preserve">důkladné očištění </w:t>
      </w:r>
      <w:r>
        <w:rPr>
          <w:rFonts w:ascii="Arial" w:hAnsi="Arial" w:cs="Arial"/>
          <w:sz w:val="20"/>
          <w:szCs w:val="20"/>
        </w:rPr>
        <w:t xml:space="preserve">a kontrola </w:t>
      </w:r>
      <w:r w:rsidRPr="007728E6">
        <w:rPr>
          <w:rFonts w:ascii="Arial" w:hAnsi="Arial" w:cs="Arial"/>
          <w:sz w:val="20"/>
          <w:szCs w:val="20"/>
        </w:rPr>
        <w:t>betonové konstrukce tabulového uzávěru</w:t>
      </w:r>
    </w:p>
    <w:p w:rsidR="007728E6" w:rsidRDefault="007728E6" w:rsidP="007728E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demontáž stávajících tabulí</w:t>
      </w:r>
      <w:r w:rsidR="00A05543">
        <w:rPr>
          <w:rFonts w:ascii="Arial" w:hAnsi="Arial" w:cs="Arial"/>
          <w:sz w:val="20"/>
          <w:szCs w:val="20"/>
        </w:rPr>
        <w:t xml:space="preserve"> a pohonu</w:t>
      </w:r>
    </w:p>
    <w:p w:rsidR="00A05543" w:rsidRPr="003827C4" w:rsidRDefault="00A05543" w:rsidP="0015209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827C4">
        <w:rPr>
          <w:rFonts w:ascii="Arial" w:hAnsi="Arial" w:cs="Arial"/>
          <w:sz w:val="20"/>
          <w:szCs w:val="20"/>
        </w:rPr>
        <w:t xml:space="preserve">vypracování projektové dokumentace </w:t>
      </w:r>
      <w:r w:rsidR="003827C4">
        <w:rPr>
          <w:rFonts w:ascii="Arial" w:hAnsi="Arial" w:cs="Arial"/>
          <w:sz w:val="20"/>
          <w:szCs w:val="20"/>
        </w:rPr>
        <w:t xml:space="preserve">výroby </w:t>
      </w:r>
      <w:r w:rsidR="005F4543" w:rsidRPr="003827C4">
        <w:rPr>
          <w:rFonts w:ascii="Arial" w:hAnsi="Arial" w:cs="Arial"/>
          <w:sz w:val="20"/>
          <w:szCs w:val="20"/>
        </w:rPr>
        <w:t xml:space="preserve">nových hradících tabulí včetně </w:t>
      </w:r>
      <w:r w:rsidR="00C854A5">
        <w:rPr>
          <w:rFonts w:ascii="Arial" w:hAnsi="Arial" w:cs="Arial"/>
          <w:sz w:val="20"/>
          <w:szCs w:val="20"/>
        </w:rPr>
        <w:t xml:space="preserve">dodávky nových </w:t>
      </w:r>
      <w:r w:rsidR="005F4543" w:rsidRPr="003827C4">
        <w:rPr>
          <w:rFonts w:ascii="Arial" w:hAnsi="Arial" w:cs="Arial"/>
          <w:sz w:val="20"/>
          <w:szCs w:val="20"/>
        </w:rPr>
        <w:t xml:space="preserve">pohonů. Požadujeme </w:t>
      </w:r>
      <w:r w:rsidR="003827C4" w:rsidRPr="003827C4">
        <w:rPr>
          <w:rFonts w:ascii="Arial" w:hAnsi="Arial" w:cs="Arial"/>
          <w:sz w:val="20"/>
          <w:szCs w:val="20"/>
        </w:rPr>
        <w:t>osazení nových tabulí</w:t>
      </w:r>
      <w:r w:rsidR="005F4543" w:rsidRPr="003827C4">
        <w:rPr>
          <w:rFonts w:ascii="Arial" w:hAnsi="Arial" w:cs="Arial"/>
          <w:sz w:val="20"/>
          <w:szCs w:val="20"/>
        </w:rPr>
        <w:t xml:space="preserve"> pryžovým  těsněním proti vodě po celém obvodu</w:t>
      </w:r>
      <w:r w:rsidR="0092475F">
        <w:rPr>
          <w:rFonts w:ascii="Arial" w:hAnsi="Arial" w:cs="Arial"/>
          <w:sz w:val="20"/>
          <w:szCs w:val="20"/>
        </w:rPr>
        <w:t xml:space="preserve"> </w:t>
      </w:r>
      <w:r w:rsidR="003827C4" w:rsidRPr="003827C4">
        <w:rPr>
          <w:rFonts w:ascii="Arial" w:hAnsi="Arial" w:cs="Arial"/>
          <w:sz w:val="20"/>
          <w:szCs w:val="20"/>
        </w:rPr>
        <w:t xml:space="preserve">a s osazení </w:t>
      </w:r>
      <w:r w:rsidR="003827C4">
        <w:rPr>
          <w:rFonts w:ascii="Arial" w:hAnsi="Arial" w:cs="Arial"/>
          <w:sz w:val="20"/>
          <w:szCs w:val="20"/>
        </w:rPr>
        <w:t>nových pohonů uzamykatelnýni kry</w:t>
      </w:r>
      <w:r w:rsidR="003827C4" w:rsidRPr="003827C4">
        <w:rPr>
          <w:rFonts w:ascii="Arial" w:hAnsi="Arial" w:cs="Arial"/>
          <w:sz w:val="20"/>
          <w:szCs w:val="20"/>
        </w:rPr>
        <w:t>ty.</w:t>
      </w:r>
      <w:r w:rsidR="005F4543" w:rsidRPr="003827C4">
        <w:rPr>
          <w:rFonts w:ascii="Arial" w:hAnsi="Arial" w:cs="Arial"/>
          <w:sz w:val="20"/>
          <w:szCs w:val="20"/>
        </w:rPr>
        <w:t xml:space="preserve"> S návrhem technického řešení  bude zadavatel seznámen na svolaném výrobním výboru, zadavatel si vyhrazuje právo</w:t>
      </w:r>
      <w:r w:rsidR="00BA51C0">
        <w:rPr>
          <w:rFonts w:ascii="Arial" w:hAnsi="Arial" w:cs="Arial"/>
          <w:sz w:val="20"/>
          <w:szCs w:val="20"/>
        </w:rPr>
        <w:t xml:space="preserve"> </w:t>
      </w:r>
      <w:r w:rsidR="005F4543" w:rsidRPr="003827C4">
        <w:rPr>
          <w:rFonts w:ascii="Arial" w:hAnsi="Arial" w:cs="Arial"/>
          <w:sz w:val="20"/>
          <w:szCs w:val="20"/>
        </w:rPr>
        <w:t xml:space="preserve">uplatnit svoje provozní připomínky k vypracováné projektové dokumentaci </w:t>
      </w:r>
    </w:p>
    <w:p w:rsidR="007728E6" w:rsidRPr="007728E6" w:rsidRDefault="00A05543" w:rsidP="007728E6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kontrola konstrukce pauchů pohonu, oprava poškozených částíní</w:t>
      </w:r>
    </w:p>
    <w:p w:rsidR="00A87550" w:rsidRDefault="00A87550" w:rsidP="00A8755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kontrola dosedacího prahu a vedení tabulí, oprava, popř výměna poškozených  částí </w:t>
      </w:r>
    </w:p>
    <w:p w:rsidR="00A87550" w:rsidRDefault="00A87550" w:rsidP="00A8755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výroba 2 ks ovládacích klik</w:t>
      </w:r>
    </w:p>
    <w:p w:rsidR="00A87550" w:rsidRPr="00660F5F" w:rsidRDefault="00A87550" w:rsidP="00A8755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60F5F">
        <w:rPr>
          <w:rFonts w:ascii="Arial" w:hAnsi="Arial" w:cs="Arial"/>
          <w:sz w:val="20"/>
          <w:szCs w:val="20"/>
        </w:rPr>
        <w:t>obnova prvků bezpečnostního značení a bezpečnostních tabulek poškozených při provádění prací</w:t>
      </w:r>
    </w:p>
    <w:p w:rsidR="003827C4" w:rsidRPr="003827C4" w:rsidRDefault="003827C4" w:rsidP="003827C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827C4">
        <w:rPr>
          <w:rFonts w:ascii="Arial" w:hAnsi="Arial" w:cs="Arial"/>
          <w:sz w:val="20"/>
          <w:szCs w:val="20"/>
        </w:rPr>
        <w:t>prava povrchové ochrany všech ocelových konstrukcí</w:t>
      </w:r>
      <w:r>
        <w:rPr>
          <w:rFonts w:ascii="Arial" w:hAnsi="Arial" w:cs="Arial"/>
          <w:sz w:val="20"/>
          <w:szCs w:val="20"/>
        </w:rPr>
        <w:t xml:space="preserve"> tabulového uzávěru</w:t>
      </w:r>
      <w:r w:rsidRPr="003827C4">
        <w:rPr>
          <w:rFonts w:ascii="Arial" w:hAnsi="Arial" w:cs="Arial"/>
          <w:sz w:val="20"/>
          <w:szCs w:val="20"/>
        </w:rPr>
        <w:t>. Jedná se o provedení nové antikorozní ochrany spočívající v odstranění zvětralého původního nátěru, očištění podkladu a aplikace nové dvousložkové, polyuretanové hmoty vytvrzované alifatickým izokyanátem  s dobrou stálostí barevného odstínu a lesku – jako ekvivalent k nátěrovým hmotám HEMPATHANE HS 55610 nebo HEMPTHANE FAST DRY 55750.  Nátěrový systém dle ČSN EN ISO 12944-1 až 8, životnost nátěru vysoká - větší než 15 let, venkovní prostředí C4, odolný abrazi a mechanickému poškození. Celková tloušťka antikorozní ochrany je požadována na min. 240µm.</w:t>
      </w:r>
    </w:p>
    <w:p w:rsidR="00A87550" w:rsidRDefault="00A87550" w:rsidP="00A8755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montáž </w:t>
      </w:r>
      <w:r w:rsidR="003827C4">
        <w:rPr>
          <w:rFonts w:ascii="Arial" w:hAnsi="Arial" w:cs="Arial"/>
          <w:sz w:val="20"/>
          <w:szCs w:val="20"/>
        </w:rPr>
        <w:t>nových tabulí</w:t>
      </w:r>
      <w:r>
        <w:rPr>
          <w:rFonts w:ascii="Arial" w:hAnsi="Arial" w:cs="Arial"/>
          <w:sz w:val="20"/>
          <w:szCs w:val="20"/>
        </w:rPr>
        <w:t xml:space="preserve"> a pohonu, seřízení chodu</w:t>
      </w:r>
    </w:p>
    <w:p w:rsidR="00A87550" w:rsidRDefault="00A87550" w:rsidP="00A8755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demontáž provizórního zahrazení odzko</w:t>
      </w:r>
      <w:r w:rsidR="003827C4">
        <w:rPr>
          <w:rFonts w:ascii="Arial" w:hAnsi="Arial" w:cs="Arial"/>
          <w:sz w:val="20"/>
          <w:szCs w:val="20"/>
        </w:rPr>
        <w:t>ušení těsnosti tabulí</w:t>
      </w:r>
      <w:r>
        <w:rPr>
          <w:rFonts w:ascii="Arial" w:hAnsi="Arial" w:cs="Arial"/>
          <w:sz w:val="20"/>
          <w:szCs w:val="20"/>
        </w:rPr>
        <w:t xml:space="preserve"> </w:t>
      </w:r>
    </w:p>
    <w:p w:rsidR="00A87550" w:rsidRDefault="00A87550" w:rsidP="00A8755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vypracování podrobné závěrečné zprávy s technickým popisem provedených prací </w:t>
      </w:r>
      <w:r w:rsidR="003827C4">
        <w:rPr>
          <w:rFonts w:ascii="Arial" w:hAnsi="Arial" w:cs="Arial"/>
          <w:sz w:val="20"/>
          <w:szCs w:val="20"/>
        </w:rPr>
        <w:t>a projektovou dokumentací vč. statických výpočtů nové technologie</w:t>
      </w:r>
      <w:r w:rsidR="00BA51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/3paré/</w:t>
      </w:r>
    </w:p>
    <w:p w:rsidR="00A87550" w:rsidRDefault="00A87550" w:rsidP="00A87550"/>
    <w:p w:rsidR="00BA51C0" w:rsidRDefault="00BA51C0" w:rsidP="00A87550"/>
    <w:p w:rsidR="00BA51C0" w:rsidRDefault="00BA51C0" w:rsidP="00A87550"/>
    <w:sectPr w:rsidR="00BA5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1A6" w:rsidRDefault="00B531A6" w:rsidP="00A87550">
      <w:r>
        <w:separator/>
      </w:r>
    </w:p>
  </w:endnote>
  <w:endnote w:type="continuationSeparator" w:id="0">
    <w:p w:rsidR="00B531A6" w:rsidRDefault="00B531A6" w:rsidP="00A8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1A6" w:rsidRDefault="00B531A6" w:rsidP="00A87550">
      <w:r>
        <w:separator/>
      </w:r>
    </w:p>
  </w:footnote>
  <w:footnote w:type="continuationSeparator" w:id="0">
    <w:p w:rsidR="00B531A6" w:rsidRDefault="00B531A6" w:rsidP="00A8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18A7"/>
    <w:multiLevelType w:val="singleLevel"/>
    <w:tmpl w:val="CE1E10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ABB552C"/>
    <w:multiLevelType w:val="singleLevel"/>
    <w:tmpl w:val="9E5A723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67C"/>
    <w:rsid w:val="00040AD1"/>
    <w:rsid w:val="00322837"/>
    <w:rsid w:val="003666BA"/>
    <w:rsid w:val="003827C4"/>
    <w:rsid w:val="0046167C"/>
    <w:rsid w:val="005F4543"/>
    <w:rsid w:val="00646CAB"/>
    <w:rsid w:val="007728E6"/>
    <w:rsid w:val="008D6BFB"/>
    <w:rsid w:val="0092475F"/>
    <w:rsid w:val="00A05543"/>
    <w:rsid w:val="00A87550"/>
    <w:rsid w:val="00B531A6"/>
    <w:rsid w:val="00BA51C0"/>
    <w:rsid w:val="00C854A5"/>
    <w:rsid w:val="00E36F11"/>
    <w:rsid w:val="00EC78F7"/>
    <w:rsid w:val="00F1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60DDA"/>
  <w15:chartTrackingRefBased/>
  <w15:docId w15:val="{546304F6-EB02-4741-AD3D-4CD052AA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167C"/>
    <w:pPr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875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7550"/>
    <w:rPr>
      <w:rFonts w:ascii="Times New Roman" w:eastAsia="MS Mincho" w:hAnsi="Times New Roman" w:cs="Times New Roman"/>
      <w:noProof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8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47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75F"/>
    <w:rPr>
      <w:rFonts w:ascii="Segoe UI" w:eastAsia="MS Mincho" w:hAnsi="Segoe UI" w:cs="Segoe UI"/>
      <w:noProof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6BFB"/>
    <w:pPr>
      <w:spacing w:before="100" w:beforeAutospacing="1" w:after="100" w:afterAutospacing="1"/>
    </w:pPr>
    <w:rPr>
      <w:rFonts w:eastAsia="Times New Roman"/>
      <w:noProof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Miroslav</dc:creator>
  <cp:keywords/>
  <dc:description/>
  <cp:lastModifiedBy>Man Miroslav</cp:lastModifiedBy>
  <cp:revision>10</cp:revision>
  <cp:lastPrinted>2024-12-18T11:14:00Z</cp:lastPrinted>
  <dcterms:created xsi:type="dcterms:W3CDTF">2024-12-13T05:59:00Z</dcterms:created>
  <dcterms:modified xsi:type="dcterms:W3CDTF">2025-04-04T07:31:00Z</dcterms:modified>
</cp:coreProperties>
</file>