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03367" w14:textId="77777777" w:rsidR="007778E4" w:rsidRPr="007778E4" w:rsidRDefault="007778E4" w:rsidP="007778E4">
      <w:pPr>
        <w:rPr>
          <w:rFonts w:asciiTheme="minorHAnsi" w:hAnsiTheme="minorHAnsi" w:cstheme="minorHAnsi"/>
          <w:b/>
          <w:sz w:val="22"/>
        </w:rPr>
      </w:pPr>
      <w:r w:rsidRPr="007778E4">
        <w:rPr>
          <w:rFonts w:asciiTheme="minorHAnsi" w:hAnsiTheme="minorHAnsi" w:cstheme="minorHAnsi"/>
          <w:b/>
          <w:sz w:val="22"/>
        </w:rPr>
        <w:t>SMLUVNÍ  STRANY</w:t>
      </w:r>
    </w:p>
    <w:p w14:paraId="37D0F952" w14:textId="77777777" w:rsidR="007778E4" w:rsidRPr="007778E4" w:rsidRDefault="007778E4" w:rsidP="007778E4">
      <w:pPr>
        <w:rPr>
          <w:rFonts w:asciiTheme="minorHAnsi" w:hAnsiTheme="minorHAnsi" w:cstheme="minorHAnsi"/>
          <w:sz w:val="22"/>
        </w:rPr>
      </w:pPr>
    </w:p>
    <w:p w14:paraId="66F97EDA" w14:textId="77777777" w:rsidR="007778E4" w:rsidRPr="007778E4" w:rsidRDefault="007778E4" w:rsidP="007778E4">
      <w:pPr>
        <w:tabs>
          <w:tab w:val="left" w:pos="1560"/>
        </w:tabs>
        <w:rPr>
          <w:rFonts w:asciiTheme="minorHAnsi" w:hAnsiTheme="minorHAnsi" w:cstheme="minorHAnsi"/>
          <w:sz w:val="22"/>
        </w:rPr>
      </w:pPr>
      <w:r w:rsidRPr="007778E4">
        <w:rPr>
          <w:rFonts w:asciiTheme="minorHAnsi" w:hAnsiTheme="minorHAnsi" w:cstheme="minorHAnsi"/>
          <w:b/>
          <w:sz w:val="22"/>
        </w:rPr>
        <w:t>Kupující:</w:t>
      </w:r>
      <w:r w:rsidRPr="007778E4">
        <w:rPr>
          <w:rFonts w:asciiTheme="minorHAnsi" w:hAnsiTheme="minorHAnsi" w:cstheme="minorHAnsi"/>
          <w:b/>
          <w:sz w:val="22"/>
        </w:rPr>
        <w:tab/>
      </w:r>
      <w:r w:rsidRPr="007778E4">
        <w:rPr>
          <w:rFonts w:asciiTheme="minorHAnsi" w:hAnsiTheme="minorHAnsi" w:cstheme="minorHAnsi"/>
          <w:sz w:val="22"/>
        </w:rPr>
        <w:t>Výzkumný ústav lesního hospodářství a myslivosti, v.v.i.</w:t>
      </w:r>
    </w:p>
    <w:p w14:paraId="0C8456A7" w14:textId="77777777" w:rsidR="007778E4" w:rsidRPr="007778E4" w:rsidRDefault="007778E4" w:rsidP="007778E4">
      <w:pPr>
        <w:tabs>
          <w:tab w:val="left" w:pos="1560"/>
        </w:tabs>
        <w:rPr>
          <w:rFonts w:asciiTheme="minorHAnsi" w:hAnsiTheme="minorHAnsi" w:cstheme="minorHAnsi"/>
          <w:sz w:val="22"/>
        </w:rPr>
      </w:pPr>
      <w:r w:rsidRPr="007778E4">
        <w:rPr>
          <w:rFonts w:asciiTheme="minorHAnsi" w:hAnsiTheme="minorHAnsi" w:cstheme="minorHAnsi"/>
          <w:sz w:val="22"/>
        </w:rPr>
        <w:tab/>
        <w:t>Strnady 136, 252 02 Jíloviště</w:t>
      </w:r>
    </w:p>
    <w:p w14:paraId="4BFCF5E5" w14:textId="77777777" w:rsidR="007778E4" w:rsidRPr="007778E4" w:rsidRDefault="007778E4" w:rsidP="007778E4">
      <w:pPr>
        <w:tabs>
          <w:tab w:val="left" w:pos="1560"/>
        </w:tabs>
        <w:rPr>
          <w:rFonts w:asciiTheme="minorHAnsi" w:hAnsiTheme="minorHAnsi" w:cstheme="minorHAnsi"/>
          <w:sz w:val="22"/>
        </w:rPr>
      </w:pPr>
      <w:r w:rsidRPr="007778E4">
        <w:rPr>
          <w:rFonts w:asciiTheme="minorHAnsi" w:hAnsiTheme="minorHAnsi" w:cstheme="minorHAnsi"/>
          <w:sz w:val="22"/>
        </w:rPr>
        <w:t xml:space="preserve">                        </w:t>
      </w:r>
      <w:r w:rsidRPr="007778E4">
        <w:rPr>
          <w:rFonts w:asciiTheme="minorHAnsi" w:hAnsiTheme="minorHAnsi" w:cstheme="minorHAnsi"/>
          <w:sz w:val="22"/>
        </w:rPr>
        <w:tab/>
        <w:t>Adresa pro poštovní doručování: Strnady 136, 156 00 Praha 5 - Zbraslav</w:t>
      </w:r>
    </w:p>
    <w:p w14:paraId="427238FE" w14:textId="77777777" w:rsidR="007778E4" w:rsidRPr="007778E4" w:rsidRDefault="007778E4" w:rsidP="007778E4">
      <w:pPr>
        <w:tabs>
          <w:tab w:val="left" w:pos="1560"/>
        </w:tabs>
        <w:rPr>
          <w:rFonts w:asciiTheme="minorHAnsi" w:hAnsiTheme="minorHAnsi" w:cstheme="minorHAnsi"/>
          <w:sz w:val="22"/>
        </w:rPr>
      </w:pPr>
      <w:r w:rsidRPr="007778E4">
        <w:rPr>
          <w:rFonts w:asciiTheme="minorHAnsi" w:hAnsiTheme="minorHAnsi" w:cstheme="minorHAnsi"/>
          <w:sz w:val="22"/>
        </w:rPr>
        <w:tab/>
        <w:t>Zapsaný v rejstříku veřejných výzkumných institucí vedeném MŠMT Praha</w:t>
      </w:r>
    </w:p>
    <w:p w14:paraId="33014A35" w14:textId="77777777" w:rsidR="007778E4" w:rsidRPr="007778E4" w:rsidRDefault="007778E4" w:rsidP="007778E4">
      <w:pPr>
        <w:tabs>
          <w:tab w:val="left" w:pos="1560"/>
        </w:tabs>
        <w:rPr>
          <w:rFonts w:asciiTheme="minorHAnsi" w:hAnsiTheme="minorHAnsi" w:cstheme="minorHAnsi"/>
          <w:sz w:val="22"/>
        </w:rPr>
      </w:pPr>
      <w:r w:rsidRPr="007778E4">
        <w:rPr>
          <w:rFonts w:asciiTheme="minorHAnsi" w:hAnsiTheme="minorHAnsi" w:cstheme="minorHAnsi"/>
          <w:sz w:val="22"/>
        </w:rPr>
        <w:tab/>
        <w:t>Zastoupený ředitelem doc. Ing. Vítem Šrámkem, Ph.D.</w:t>
      </w:r>
    </w:p>
    <w:p w14:paraId="5388963D" w14:textId="77777777" w:rsidR="007778E4" w:rsidRPr="007778E4" w:rsidRDefault="007778E4" w:rsidP="007778E4">
      <w:pPr>
        <w:tabs>
          <w:tab w:val="left" w:pos="1560"/>
        </w:tabs>
        <w:rPr>
          <w:rFonts w:asciiTheme="minorHAnsi" w:hAnsiTheme="minorHAnsi" w:cstheme="minorHAnsi"/>
          <w:sz w:val="22"/>
        </w:rPr>
      </w:pPr>
      <w:r w:rsidRPr="007778E4">
        <w:rPr>
          <w:rFonts w:asciiTheme="minorHAnsi" w:hAnsiTheme="minorHAnsi" w:cstheme="minorHAnsi"/>
          <w:sz w:val="22"/>
        </w:rPr>
        <w:t xml:space="preserve">                           </w:t>
      </w:r>
      <w:r w:rsidRPr="007778E4">
        <w:rPr>
          <w:rFonts w:asciiTheme="minorHAnsi" w:hAnsiTheme="minorHAnsi" w:cstheme="minorHAnsi"/>
          <w:sz w:val="22"/>
        </w:rPr>
        <w:tab/>
        <w:t>IČ: 00020702</w:t>
      </w:r>
    </w:p>
    <w:p w14:paraId="39F88AD6" w14:textId="77777777" w:rsidR="007778E4" w:rsidRPr="007778E4" w:rsidRDefault="007778E4" w:rsidP="007778E4">
      <w:pPr>
        <w:tabs>
          <w:tab w:val="left" w:pos="1560"/>
        </w:tabs>
        <w:rPr>
          <w:rFonts w:asciiTheme="minorHAnsi" w:hAnsiTheme="minorHAnsi" w:cstheme="minorHAnsi"/>
          <w:sz w:val="22"/>
        </w:rPr>
      </w:pPr>
      <w:r w:rsidRPr="007778E4">
        <w:rPr>
          <w:rFonts w:asciiTheme="minorHAnsi" w:hAnsiTheme="minorHAnsi" w:cstheme="minorHAnsi"/>
          <w:sz w:val="22"/>
        </w:rPr>
        <w:tab/>
        <w:t xml:space="preserve">DIČ: CZ00020702  </w:t>
      </w:r>
    </w:p>
    <w:p w14:paraId="0EF30412" w14:textId="77777777" w:rsidR="007778E4" w:rsidRPr="007778E4" w:rsidRDefault="007778E4" w:rsidP="007778E4">
      <w:pPr>
        <w:tabs>
          <w:tab w:val="left" w:pos="1560"/>
        </w:tabs>
        <w:rPr>
          <w:rFonts w:asciiTheme="minorHAnsi" w:hAnsiTheme="minorHAnsi" w:cstheme="minorHAnsi"/>
          <w:sz w:val="22"/>
        </w:rPr>
      </w:pPr>
      <w:r w:rsidRPr="007778E4">
        <w:rPr>
          <w:rFonts w:asciiTheme="minorHAnsi" w:hAnsiTheme="minorHAnsi" w:cstheme="minorHAnsi"/>
          <w:sz w:val="22"/>
        </w:rPr>
        <w:t xml:space="preserve">                          </w:t>
      </w:r>
      <w:r w:rsidRPr="007778E4">
        <w:rPr>
          <w:rFonts w:asciiTheme="minorHAnsi" w:hAnsiTheme="minorHAnsi" w:cstheme="minorHAnsi"/>
          <w:sz w:val="22"/>
        </w:rPr>
        <w:tab/>
        <w:t>Jednáním pověřen: Petr Vít</w:t>
      </w:r>
    </w:p>
    <w:p w14:paraId="1BEFCF3A" w14:textId="77777777" w:rsidR="007778E4" w:rsidRPr="007778E4" w:rsidRDefault="007778E4" w:rsidP="007778E4">
      <w:pPr>
        <w:tabs>
          <w:tab w:val="left" w:pos="1560"/>
        </w:tabs>
        <w:rPr>
          <w:rFonts w:asciiTheme="minorHAnsi" w:hAnsiTheme="minorHAnsi" w:cstheme="minorHAnsi"/>
          <w:sz w:val="22"/>
        </w:rPr>
      </w:pPr>
      <w:r w:rsidRPr="007778E4">
        <w:rPr>
          <w:rFonts w:asciiTheme="minorHAnsi" w:hAnsiTheme="minorHAnsi" w:cstheme="minorHAnsi"/>
          <w:sz w:val="22"/>
        </w:rPr>
        <w:t xml:space="preserve">                            </w:t>
      </w:r>
      <w:r w:rsidRPr="007778E4">
        <w:rPr>
          <w:rFonts w:asciiTheme="minorHAnsi" w:hAnsiTheme="minorHAnsi" w:cstheme="minorHAnsi"/>
          <w:sz w:val="22"/>
        </w:rPr>
        <w:tab/>
        <w:t xml:space="preserve">Telefon: </w:t>
      </w:r>
      <w:r w:rsidRPr="007778E4">
        <w:rPr>
          <w:rFonts w:asciiTheme="minorHAnsi" w:eastAsia="Times New Roman" w:hAnsiTheme="minorHAnsi" w:cstheme="minorHAnsi"/>
          <w:sz w:val="22"/>
        </w:rPr>
        <w:t>602 964 560</w:t>
      </w:r>
      <w:r w:rsidRPr="007778E4">
        <w:rPr>
          <w:rFonts w:asciiTheme="minorHAnsi" w:hAnsiTheme="minorHAnsi" w:cstheme="minorHAnsi"/>
          <w:sz w:val="22"/>
        </w:rPr>
        <w:t>, e-mail: vit@vulhm.cz</w:t>
      </w:r>
    </w:p>
    <w:p w14:paraId="59EDAFBF" w14:textId="77777777" w:rsidR="007778E4" w:rsidRPr="007778E4" w:rsidRDefault="007778E4" w:rsidP="007778E4">
      <w:pPr>
        <w:tabs>
          <w:tab w:val="left" w:pos="1560"/>
        </w:tabs>
        <w:rPr>
          <w:rFonts w:asciiTheme="minorHAnsi" w:hAnsiTheme="minorHAnsi" w:cstheme="minorHAnsi"/>
          <w:sz w:val="22"/>
        </w:rPr>
      </w:pPr>
      <w:r w:rsidRPr="007778E4">
        <w:rPr>
          <w:rFonts w:asciiTheme="minorHAnsi" w:hAnsiTheme="minorHAnsi" w:cstheme="minorHAnsi"/>
          <w:sz w:val="22"/>
        </w:rPr>
        <w:tab/>
        <w:t>Bankovní spojení: KB, a.s., č. účtu: 27938111/0100</w:t>
      </w:r>
    </w:p>
    <w:p w14:paraId="0E7C1DC3" w14:textId="77777777" w:rsidR="007778E4" w:rsidRPr="007778E4" w:rsidRDefault="007778E4" w:rsidP="007778E4">
      <w:pPr>
        <w:tabs>
          <w:tab w:val="left" w:pos="1418"/>
        </w:tabs>
        <w:rPr>
          <w:rFonts w:asciiTheme="minorHAnsi" w:hAnsiTheme="minorHAnsi" w:cstheme="minorHAnsi"/>
          <w:sz w:val="22"/>
        </w:rPr>
      </w:pPr>
      <w:r w:rsidRPr="007778E4">
        <w:rPr>
          <w:rFonts w:asciiTheme="minorHAnsi" w:hAnsiTheme="minorHAnsi" w:cstheme="minorHAnsi"/>
          <w:sz w:val="22"/>
        </w:rPr>
        <w:t>(dále jen "kupující")</w:t>
      </w:r>
    </w:p>
    <w:p w14:paraId="4A8E807B" w14:textId="77777777" w:rsidR="007778E4" w:rsidRPr="007778E4" w:rsidRDefault="007778E4" w:rsidP="007778E4">
      <w:pPr>
        <w:rPr>
          <w:rFonts w:asciiTheme="minorHAnsi" w:hAnsiTheme="minorHAnsi" w:cstheme="minorHAnsi"/>
          <w:sz w:val="22"/>
        </w:rPr>
      </w:pPr>
    </w:p>
    <w:p w14:paraId="57E3C2D4" w14:textId="77777777" w:rsidR="007778E4" w:rsidRPr="007778E4" w:rsidRDefault="007778E4" w:rsidP="007778E4">
      <w:pPr>
        <w:tabs>
          <w:tab w:val="left" w:pos="1560"/>
        </w:tabs>
        <w:rPr>
          <w:rFonts w:asciiTheme="minorHAnsi" w:hAnsiTheme="minorHAnsi" w:cstheme="minorHAnsi"/>
          <w:sz w:val="22"/>
        </w:rPr>
      </w:pPr>
      <w:r w:rsidRPr="007778E4">
        <w:rPr>
          <w:rFonts w:asciiTheme="minorHAnsi" w:hAnsiTheme="minorHAnsi" w:cstheme="minorHAnsi"/>
          <w:b/>
          <w:sz w:val="22"/>
        </w:rPr>
        <w:t>Prodávající:</w:t>
      </w:r>
      <w:r w:rsidRPr="007778E4">
        <w:rPr>
          <w:rFonts w:asciiTheme="minorHAnsi" w:hAnsiTheme="minorHAnsi" w:cstheme="minorHAnsi"/>
          <w:sz w:val="22"/>
        </w:rPr>
        <w:tab/>
        <w:t xml:space="preserve">Název, sídlo: </w:t>
      </w:r>
      <w:r w:rsidRPr="007778E4">
        <w:rPr>
          <w:rFonts w:asciiTheme="minorHAnsi" w:hAnsiTheme="minorHAnsi" w:cstheme="minorHAnsi"/>
          <w:sz w:val="22"/>
          <w:highlight w:val="yellow"/>
        </w:rPr>
        <w:t>DOPLNÍ UCHAZEČ</w:t>
      </w:r>
    </w:p>
    <w:p w14:paraId="57B6182E" w14:textId="77777777" w:rsidR="007778E4" w:rsidRPr="007778E4" w:rsidRDefault="007778E4" w:rsidP="007778E4">
      <w:pPr>
        <w:tabs>
          <w:tab w:val="left" w:pos="1560"/>
        </w:tabs>
        <w:rPr>
          <w:rFonts w:asciiTheme="minorHAnsi" w:hAnsiTheme="minorHAnsi" w:cstheme="minorHAnsi"/>
          <w:sz w:val="22"/>
        </w:rPr>
      </w:pPr>
      <w:r w:rsidRPr="007778E4">
        <w:rPr>
          <w:rFonts w:asciiTheme="minorHAnsi" w:hAnsiTheme="minorHAnsi" w:cstheme="minorHAnsi"/>
          <w:sz w:val="22"/>
        </w:rPr>
        <w:tab/>
        <w:t xml:space="preserve">Zastoupený: </w:t>
      </w:r>
      <w:r w:rsidRPr="007778E4">
        <w:rPr>
          <w:rFonts w:asciiTheme="minorHAnsi" w:hAnsiTheme="minorHAnsi" w:cstheme="minorHAnsi"/>
          <w:sz w:val="22"/>
          <w:highlight w:val="yellow"/>
        </w:rPr>
        <w:t>DOPLNÍ UCHAZEČ</w:t>
      </w:r>
      <w:r w:rsidRPr="007778E4">
        <w:rPr>
          <w:rFonts w:asciiTheme="minorHAnsi" w:hAnsiTheme="minorHAnsi" w:cstheme="minorHAnsi"/>
          <w:sz w:val="22"/>
        </w:rPr>
        <w:t xml:space="preserve"> funkce: </w:t>
      </w:r>
      <w:r w:rsidRPr="007778E4">
        <w:rPr>
          <w:rFonts w:asciiTheme="minorHAnsi" w:hAnsiTheme="minorHAnsi" w:cstheme="minorHAnsi"/>
          <w:sz w:val="22"/>
          <w:highlight w:val="yellow"/>
        </w:rPr>
        <w:t>DOPLNÍ UCHAZEČ</w:t>
      </w:r>
      <w:r w:rsidRPr="007778E4">
        <w:rPr>
          <w:rFonts w:asciiTheme="minorHAnsi" w:hAnsiTheme="minorHAnsi" w:cstheme="minorHAnsi"/>
          <w:sz w:val="22"/>
        </w:rPr>
        <w:tab/>
      </w:r>
    </w:p>
    <w:p w14:paraId="7FCA7C64" w14:textId="77777777" w:rsidR="007778E4" w:rsidRPr="007778E4" w:rsidRDefault="007778E4" w:rsidP="007778E4">
      <w:pPr>
        <w:tabs>
          <w:tab w:val="left" w:pos="1560"/>
        </w:tabs>
        <w:rPr>
          <w:rFonts w:asciiTheme="minorHAnsi" w:hAnsiTheme="minorHAnsi" w:cstheme="minorHAnsi"/>
          <w:sz w:val="22"/>
        </w:rPr>
      </w:pPr>
      <w:r w:rsidRPr="007778E4">
        <w:rPr>
          <w:rFonts w:asciiTheme="minorHAnsi" w:hAnsiTheme="minorHAnsi" w:cstheme="minorHAnsi"/>
          <w:sz w:val="22"/>
        </w:rPr>
        <w:tab/>
        <w:t xml:space="preserve">IČ: </w:t>
      </w:r>
      <w:r w:rsidRPr="007778E4">
        <w:rPr>
          <w:rFonts w:asciiTheme="minorHAnsi" w:hAnsiTheme="minorHAnsi" w:cstheme="minorHAnsi"/>
          <w:sz w:val="22"/>
          <w:highlight w:val="yellow"/>
        </w:rPr>
        <w:t>DOPLNÍ UCHAZEČ</w:t>
      </w:r>
      <w:r w:rsidRPr="007778E4">
        <w:rPr>
          <w:rFonts w:asciiTheme="minorHAnsi" w:hAnsiTheme="minorHAnsi" w:cstheme="minorHAnsi"/>
          <w:sz w:val="22"/>
        </w:rPr>
        <w:tab/>
      </w:r>
    </w:p>
    <w:p w14:paraId="161306CF" w14:textId="77777777" w:rsidR="007778E4" w:rsidRPr="007778E4" w:rsidRDefault="007778E4" w:rsidP="007778E4">
      <w:pPr>
        <w:tabs>
          <w:tab w:val="left" w:pos="1560"/>
        </w:tabs>
        <w:rPr>
          <w:rFonts w:asciiTheme="minorHAnsi" w:hAnsiTheme="minorHAnsi" w:cstheme="minorHAnsi"/>
          <w:sz w:val="22"/>
        </w:rPr>
      </w:pPr>
      <w:r w:rsidRPr="007778E4">
        <w:rPr>
          <w:rFonts w:asciiTheme="minorHAnsi" w:hAnsiTheme="minorHAnsi" w:cstheme="minorHAnsi"/>
          <w:sz w:val="22"/>
        </w:rPr>
        <w:tab/>
        <w:t xml:space="preserve">DIČ: </w:t>
      </w:r>
      <w:r w:rsidRPr="007778E4">
        <w:rPr>
          <w:rFonts w:asciiTheme="minorHAnsi" w:hAnsiTheme="minorHAnsi" w:cstheme="minorHAnsi"/>
          <w:sz w:val="22"/>
          <w:highlight w:val="yellow"/>
        </w:rPr>
        <w:t>DOPLNÍ UCHAZEČ</w:t>
      </w:r>
    </w:p>
    <w:p w14:paraId="72F8FE0D" w14:textId="77777777" w:rsidR="007778E4" w:rsidRPr="007778E4" w:rsidRDefault="007778E4" w:rsidP="007778E4">
      <w:pPr>
        <w:tabs>
          <w:tab w:val="left" w:pos="1560"/>
        </w:tabs>
        <w:ind w:left="1560"/>
        <w:rPr>
          <w:rFonts w:asciiTheme="minorHAnsi" w:hAnsiTheme="minorHAnsi" w:cstheme="minorHAnsi"/>
          <w:sz w:val="22"/>
        </w:rPr>
      </w:pPr>
      <w:r w:rsidRPr="007778E4">
        <w:rPr>
          <w:rFonts w:asciiTheme="minorHAnsi" w:hAnsiTheme="minorHAnsi" w:cstheme="minorHAnsi"/>
          <w:sz w:val="22"/>
        </w:rPr>
        <w:t xml:space="preserve">Bankovní spojení: </w:t>
      </w:r>
      <w:r w:rsidRPr="007778E4">
        <w:rPr>
          <w:rFonts w:asciiTheme="minorHAnsi" w:hAnsiTheme="minorHAnsi" w:cstheme="minorHAnsi"/>
          <w:sz w:val="22"/>
          <w:highlight w:val="yellow"/>
        </w:rPr>
        <w:t>DOPLNÍ UCHAZEČ</w:t>
      </w:r>
      <w:r w:rsidRPr="007778E4">
        <w:rPr>
          <w:rFonts w:asciiTheme="minorHAnsi" w:hAnsiTheme="minorHAnsi" w:cstheme="minorHAnsi"/>
          <w:sz w:val="22"/>
        </w:rPr>
        <w:t xml:space="preserve"> číslo účtu </w:t>
      </w:r>
      <w:r w:rsidRPr="007778E4">
        <w:rPr>
          <w:rFonts w:asciiTheme="minorHAnsi" w:hAnsiTheme="minorHAnsi" w:cstheme="minorHAnsi"/>
          <w:sz w:val="22"/>
          <w:highlight w:val="yellow"/>
        </w:rPr>
        <w:t>DOPLNÍ UCHAZEČ</w:t>
      </w:r>
    </w:p>
    <w:p w14:paraId="5537242B" w14:textId="77777777" w:rsidR="007778E4" w:rsidRPr="007778E4" w:rsidRDefault="007778E4" w:rsidP="007778E4">
      <w:pPr>
        <w:tabs>
          <w:tab w:val="left" w:pos="1560"/>
        </w:tabs>
        <w:ind w:left="1701" w:hanging="1701"/>
        <w:rPr>
          <w:rFonts w:asciiTheme="minorHAnsi" w:hAnsiTheme="minorHAnsi" w:cstheme="minorHAnsi"/>
          <w:sz w:val="22"/>
        </w:rPr>
      </w:pPr>
      <w:r w:rsidRPr="007778E4">
        <w:rPr>
          <w:rFonts w:asciiTheme="minorHAnsi" w:hAnsiTheme="minorHAnsi" w:cstheme="minorHAnsi"/>
          <w:sz w:val="22"/>
        </w:rPr>
        <w:t xml:space="preserve">                            </w:t>
      </w:r>
      <w:r w:rsidRPr="007778E4">
        <w:rPr>
          <w:rFonts w:asciiTheme="minorHAnsi" w:hAnsiTheme="minorHAnsi" w:cstheme="minorHAnsi"/>
          <w:sz w:val="22"/>
        </w:rPr>
        <w:tab/>
        <w:t>Zapsaný v Obchodním rejstříku, vedeném KS v</w:t>
      </w:r>
      <w:r w:rsidRPr="007778E4">
        <w:rPr>
          <w:rFonts w:asciiTheme="minorHAnsi" w:hAnsiTheme="minorHAnsi" w:cstheme="minorHAnsi"/>
          <w:sz w:val="22"/>
          <w:highlight w:val="yellow"/>
        </w:rPr>
        <w:t xml:space="preserve"> DOPLNÍ UCHAZEČ</w:t>
      </w:r>
    </w:p>
    <w:p w14:paraId="3F7371BE" w14:textId="77777777" w:rsidR="007778E4" w:rsidRPr="007778E4" w:rsidRDefault="007778E4" w:rsidP="007778E4">
      <w:pPr>
        <w:tabs>
          <w:tab w:val="left" w:pos="1560"/>
        </w:tabs>
        <w:ind w:left="1701" w:hanging="1701"/>
        <w:rPr>
          <w:rFonts w:asciiTheme="minorHAnsi" w:hAnsiTheme="minorHAnsi" w:cstheme="minorHAnsi"/>
          <w:sz w:val="22"/>
        </w:rPr>
      </w:pPr>
      <w:r w:rsidRPr="007778E4">
        <w:rPr>
          <w:rFonts w:asciiTheme="minorHAnsi" w:hAnsiTheme="minorHAnsi" w:cstheme="minorHAnsi"/>
          <w:sz w:val="22"/>
        </w:rPr>
        <w:tab/>
        <w:t xml:space="preserve">Spisová značka </w:t>
      </w:r>
      <w:r w:rsidRPr="007778E4">
        <w:rPr>
          <w:rFonts w:asciiTheme="minorHAnsi" w:hAnsiTheme="minorHAnsi" w:cstheme="minorHAnsi"/>
          <w:sz w:val="22"/>
          <w:highlight w:val="yellow"/>
        </w:rPr>
        <w:t>DOPLNÍ UCHAZEČ</w:t>
      </w:r>
      <w:r w:rsidRPr="007778E4">
        <w:rPr>
          <w:rFonts w:asciiTheme="minorHAnsi" w:hAnsiTheme="minorHAnsi" w:cstheme="minorHAnsi"/>
          <w:sz w:val="22"/>
        </w:rPr>
        <w:t xml:space="preserve"> oddíl C, vložka </w:t>
      </w:r>
      <w:r w:rsidRPr="007778E4">
        <w:rPr>
          <w:rFonts w:asciiTheme="minorHAnsi" w:hAnsiTheme="minorHAnsi" w:cstheme="minorHAnsi"/>
          <w:sz w:val="22"/>
          <w:highlight w:val="yellow"/>
        </w:rPr>
        <w:t>DOPLNÍ UCHAZEČ</w:t>
      </w:r>
    </w:p>
    <w:p w14:paraId="4ADF63FC" w14:textId="77777777" w:rsidR="007778E4" w:rsidRPr="007778E4" w:rsidRDefault="007778E4" w:rsidP="007778E4">
      <w:pPr>
        <w:tabs>
          <w:tab w:val="left" w:pos="1560"/>
        </w:tabs>
        <w:rPr>
          <w:rFonts w:asciiTheme="minorHAnsi" w:hAnsiTheme="minorHAnsi" w:cstheme="minorHAnsi"/>
          <w:sz w:val="22"/>
        </w:rPr>
      </w:pPr>
      <w:r w:rsidRPr="007778E4">
        <w:rPr>
          <w:rFonts w:asciiTheme="minorHAnsi" w:hAnsiTheme="minorHAnsi" w:cstheme="minorHAnsi"/>
          <w:sz w:val="22"/>
        </w:rPr>
        <w:tab/>
        <w:t xml:space="preserve">Jednáním pověřen </w:t>
      </w:r>
      <w:r w:rsidRPr="007778E4">
        <w:rPr>
          <w:rFonts w:asciiTheme="minorHAnsi" w:hAnsiTheme="minorHAnsi" w:cstheme="minorHAnsi"/>
          <w:sz w:val="22"/>
          <w:highlight w:val="yellow"/>
        </w:rPr>
        <w:t>DOPLNÍ UCHAZEČ</w:t>
      </w:r>
    </w:p>
    <w:p w14:paraId="770B8BD7" w14:textId="77777777" w:rsidR="007778E4" w:rsidRPr="007778E4" w:rsidRDefault="007778E4" w:rsidP="007778E4">
      <w:pPr>
        <w:tabs>
          <w:tab w:val="left" w:pos="1560"/>
        </w:tabs>
        <w:rPr>
          <w:rFonts w:asciiTheme="minorHAnsi" w:hAnsiTheme="minorHAnsi" w:cstheme="minorHAnsi"/>
          <w:sz w:val="22"/>
        </w:rPr>
      </w:pPr>
      <w:r w:rsidRPr="007778E4">
        <w:rPr>
          <w:rFonts w:asciiTheme="minorHAnsi" w:hAnsiTheme="minorHAnsi" w:cstheme="minorHAnsi"/>
          <w:sz w:val="22"/>
        </w:rPr>
        <w:t xml:space="preserve">                            </w:t>
      </w:r>
      <w:r w:rsidRPr="007778E4">
        <w:rPr>
          <w:rFonts w:asciiTheme="minorHAnsi" w:hAnsiTheme="minorHAnsi" w:cstheme="minorHAnsi"/>
          <w:sz w:val="22"/>
        </w:rPr>
        <w:tab/>
        <w:t>Telefon: .</w:t>
      </w:r>
      <w:r w:rsidRPr="007778E4">
        <w:rPr>
          <w:rFonts w:asciiTheme="minorHAnsi" w:hAnsiTheme="minorHAnsi" w:cstheme="minorHAnsi"/>
          <w:sz w:val="22"/>
          <w:highlight w:val="yellow"/>
        </w:rPr>
        <w:t xml:space="preserve"> DOPLNÍ UCHAZEČ</w:t>
      </w:r>
      <w:r w:rsidRPr="007778E4">
        <w:rPr>
          <w:rFonts w:asciiTheme="minorHAnsi" w:hAnsiTheme="minorHAnsi" w:cstheme="minorHAnsi"/>
          <w:sz w:val="22"/>
        </w:rPr>
        <w:tab/>
        <w:t xml:space="preserve">e-mail: </w:t>
      </w:r>
      <w:r w:rsidRPr="007778E4">
        <w:rPr>
          <w:rFonts w:asciiTheme="minorHAnsi" w:hAnsiTheme="minorHAnsi" w:cstheme="minorHAnsi"/>
          <w:sz w:val="22"/>
          <w:highlight w:val="yellow"/>
        </w:rPr>
        <w:t>DOPLNÍ UCHAZEČ</w:t>
      </w:r>
    </w:p>
    <w:p w14:paraId="1100BA62" w14:textId="77777777" w:rsidR="007778E4" w:rsidRPr="007778E4" w:rsidRDefault="007778E4" w:rsidP="007778E4">
      <w:pPr>
        <w:tabs>
          <w:tab w:val="left" w:pos="1560"/>
        </w:tabs>
        <w:rPr>
          <w:rFonts w:asciiTheme="minorHAnsi" w:hAnsiTheme="minorHAnsi" w:cstheme="minorHAnsi"/>
          <w:sz w:val="22"/>
        </w:rPr>
      </w:pPr>
      <w:r w:rsidRPr="007778E4">
        <w:rPr>
          <w:rFonts w:asciiTheme="minorHAnsi" w:hAnsiTheme="minorHAnsi" w:cstheme="minorHAnsi"/>
          <w:sz w:val="22"/>
        </w:rPr>
        <w:t xml:space="preserve"> (dále jen "prodávající")</w:t>
      </w:r>
    </w:p>
    <w:p w14:paraId="63FAFE11" w14:textId="77777777" w:rsidR="007778E4" w:rsidRPr="007778E4" w:rsidRDefault="007778E4" w:rsidP="007778E4">
      <w:pPr>
        <w:rPr>
          <w:rFonts w:asciiTheme="minorHAnsi" w:hAnsiTheme="minorHAnsi" w:cstheme="minorHAnsi"/>
          <w:sz w:val="22"/>
        </w:rPr>
      </w:pPr>
      <w:r w:rsidRPr="007778E4">
        <w:rPr>
          <w:rFonts w:asciiTheme="minorHAnsi" w:hAnsiTheme="minorHAnsi" w:cstheme="minorHAnsi"/>
          <w:sz w:val="22"/>
        </w:rPr>
        <w:tab/>
      </w:r>
      <w:r w:rsidRPr="007778E4">
        <w:rPr>
          <w:rFonts w:asciiTheme="minorHAnsi" w:hAnsiTheme="minorHAnsi" w:cstheme="minorHAnsi"/>
          <w:sz w:val="22"/>
        </w:rPr>
        <w:tab/>
      </w:r>
    </w:p>
    <w:p w14:paraId="2EF1C26B" w14:textId="77777777" w:rsidR="007778E4" w:rsidRPr="007778E4" w:rsidRDefault="007778E4" w:rsidP="007778E4">
      <w:pPr>
        <w:rPr>
          <w:rFonts w:asciiTheme="minorHAnsi" w:hAnsiTheme="minorHAnsi" w:cstheme="minorHAnsi"/>
          <w:sz w:val="22"/>
        </w:rPr>
      </w:pPr>
      <w:r w:rsidRPr="007778E4">
        <w:rPr>
          <w:rFonts w:asciiTheme="minorHAnsi" w:hAnsiTheme="minorHAnsi" w:cstheme="minorHAnsi"/>
          <w:sz w:val="22"/>
        </w:rPr>
        <w:tab/>
      </w:r>
    </w:p>
    <w:p w14:paraId="0BBC6076" w14:textId="787EDA15" w:rsidR="007778E4" w:rsidRPr="007778E4" w:rsidRDefault="00A75398" w:rsidP="007778E4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Ve smlouvě bude uveden název a číslo</w:t>
      </w:r>
      <w:r w:rsidR="007778E4" w:rsidRPr="007778E4">
        <w:rPr>
          <w:rFonts w:asciiTheme="minorHAnsi" w:hAnsiTheme="minorHAnsi" w:cstheme="minorHAnsi"/>
          <w:sz w:val="22"/>
        </w:rPr>
        <w:t xml:space="preserve"> poptávkového řízení s názvem „</w:t>
      </w:r>
      <w:r w:rsidR="00F84E52">
        <w:rPr>
          <w:rFonts w:asciiTheme="minorHAnsi" w:hAnsiTheme="minorHAnsi" w:cstheme="minorHAnsi"/>
          <w:sz w:val="22"/>
        </w:rPr>
        <w:t>Prodloužení l</w:t>
      </w:r>
      <w:r w:rsidR="007778E4" w:rsidRPr="007778E4">
        <w:rPr>
          <w:rFonts w:asciiTheme="minorHAnsi" w:hAnsiTheme="minorHAnsi" w:cstheme="minorHAnsi"/>
          <w:sz w:val="22"/>
        </w:rPr>
        <w:t>icence Microsoft 365 Business Standard“, č.j.  41/</w:t>
      </w:r>
      <w:r w:rsidR="00F84E52">
        <w:rPr>
          <w:rFonts w:asciiTheme="minorHAnsi" w:hAnsiTheme="minorHAnsi" w:cstheme="minorHAnsi"/>
          <w:sz w:val="22"/>
        </w:rPr>
        <w:t>634</w:t>
      </w:r>
      <w:r w:rsidR="007778E4" w:rsidRPr="007778E4">
        <w:rPr>
          <w:rFonts w:asciiTheme="minorHAnsi" w:hAnsiTheme="minorHAnsi" w:cstheme="minorHAnsi"/>
          <w:sz w:val="22"/>
        </w:rPr>
        <w:t>/VULHM/202</w:t>
      </w:r>
      <w:r w:rsidR="00F84E52">
        <w:rPr>
          <w:rFonts w:asciiTheme="minorHAnsi" w:hAnsiTheme="minorHAnsi" w:cstheme="minorHAnsi"/>
          <w:sz w:val="22"/>
        </w:rPr>
        <w:t>5</w:t>
      </w:r>
      <w:r w:rsidR="007778E4" w:rsidRPr="007778E4">
        <w:rPr>
          <w:rFonts w:asciiTheme="minorHAnsi" w:hAnsiTheme="minorHAnsi" w:cstheme="minorHAnsi"/>
          <w:sz w:val="22"/>
        </w:rPr>
        <w:t>.</w:t>
      </w:r>
    </w:p>
    <w:p w14:paraId="54CD3D52" w14:textId="77777777" w:rsidR="007778E4" w:rsidRPr="007778E4" w:rsidRDefault="007778E4">
      <w:pPr>
        <w:rPr>
          <w:rFonts w:asciiTheme="minorHAnsi" w:hAnsiTheme="minorHAnsi" w:cstheme="minorHAnsi"/>
        </w:rPr>
      </w:pPr>
    </w:p>
    <w:p w14:paraId="60B6644E" w14:textId="77777777" w:rsidR="007778E4" w:rsidRPr="007778E4" w:rsidRDefault="007778E4">
      <w:pPr>
        <w:rPr>
          <w:rFonts w:asciiTheme="minorHAnsi" w:hAnsiTheme="minorHAnsi" w:cstheme="minorHAnsi"/>
        </w:rPr>
      </w:pPr>
    </w:p>
    <w:p w14:paraId="5032E54B" w14:textId="77777777" w:rsidR="007778E4" w:rsidRPr="007778E4" w:rsidRDefault="007778E4" w:rsidP="007778E4">
      <w:pPr>
        <w:rPr>
          <w:rFonts w:asciiTheme="minorHAnsi" w:hAnsiTheme="minorHAnsi" w:cstheme="minorHAnsi"/>
          <w:b/>
        </w:rPr>
      </w:pPr>
      <w:r w:rsidRPr="007778E4">
        <w:rPr>
          <w:rFonts w:asciiTheme="minorHAnsi" w:hAnsiTheme="minorHAnsi" w:cstheme="minorHAnsi"/>
          <w:b/>
        </w:rPr>
        <w:t>TERMÍN A MÍSTO DODÁNÍ</w:t>
      </w:r>
    </w:p>
    <w:p w14:paraId="4B9349BC" w14:textId="77777777" w:rsidR="007778E4" w:rsidRPr="007778E4" w:rsidRDefault="007778E4" w:rsidP="007778E4">
      <w:pPr>
        <w:pStyle w:val="Odstavecseseznamem"/>
        <w:spacing w:after="0"/>
        <w:ind w:left="0"/>
        <w:jc w:val="center"/>
        <w:rPr>
          <w:rFonts w:cstheme="minorHAnsi"/>
          <w:b/>
        </w:rPr>
      </w:pPr>
    </w:p>
    <w:p w14:paraId="6C8082D1" w14:textId="3F85F983" w:rsidR="007778E4" w:rsidRPr="007778E4" w:rsidRDefault="007778E4" w:rsidP="007778E4">
      <w:pPr>
        <w:pStyle w:val="Odstavecseseznamem"/>
        <w:spacing w:after="12" w:line="247" w:lineRule="auto"/>
        <w:ind w:left="426" w:right="14"/>
        <w:jc w:val="both"/>
        <w:rPr>
          <w:rFonts w:cstheme="minorHAnsi"/>
        </w:rPr>
      </w:pPr>
      <w:r w:rsidRPr="007778E4">
        <w:rPr>
          <w:rFonts w:cstheme="minorHAnsi"/>
        </w:rPr>
        <w:t>Prodávající je povinen dodat kupujícímu a kupující odebrat věc nejpozději 31. 5. 202</w:t>
      </w:r>
      <w:r w:rsidR="00F84E52">
        <w:rPr>
          <w:rFonts w:cstheme="minorHAnsi"/>
        </w:rPr>
        <w:t>5</w:t>
      </w:r>
      <w:r w:rsidRPr="007778E4">
        <w:rPr>
          <w:rFonts w:cstheme="minorHAnsi"/>
        </w:rPr>
        <w:t xml:space="preserve">. </w:t>
      </w:r>
    </w:p>
    <w:p w14:paraId="19277DBF" w14:textId="77777777" w:rsidR="007778E4" w:rsidRPr="007778E4" w:rsidRDefault="007778E4" w:rsidP="007778E4">
      <w:pPr>
        <w:pStyle w:val="Odstavecseseznamem"/>
        <w:spacing w:after="12" w:line="247" w:lineRule="auto"/>
        <w:ind w:left="426" w:right="14"/>
        <w:jc w:val="both"/>
        <w:rPr>
          <w:rFonts w:cstheme="minorHAnsi"/>
        </w:rPr>
      </w:pPr>
      <w:r w:rsidRPr="007778E4">
        <w:rPr>
          <w:rFonts w:cstheme="minorHAnsi"/>
        </w:rPr>
        <w:t xml:space="preserve">Prodávající je povinen informovat kupujícího o termínu dodání alespoň jeden pracovní den předem. </w:t>
      </w:r>
    </w:p>
    <w:p w14:paraId="1B0FB891" w14:textId="77777777" w:rsidR="007778E4" w:rsidRPr="007778E4" w:rsidRDefault="007778E4" w:rsidP="007778E4">
      <w:pPr>
        <w:pStyle w:val="Odstavecseseznamem"/>
        <w:spacing w:after="12" w:line="247" w:lineRule="auto"/>
        <w:ind w:left="426" w:right="14"/>
        <w:jc w:val="both"/>
        <w:rPr>
          <w:rFonts w:cstheme="minorHAnsi"/>
        </w:rPr>
      </w:pPr>
      <w:r w:rsidRPr="007778E4">
        <w:rPr>
          <w:rFonts w:cstheme="minorHAnsi"/>
        </w:rPr>
        <w:t>Místem dodání věci je sídlo kupujícího na adrese Strnady 136, 252 02 Jíloviště.</w:t>
      </w:r>
    </w:p>
    <w:p w14:paraId="452864A6" w14:textId="77777777" w:rsidR="007778E4" w:rsidRPr="007778E4" w:rsidRDefault="007778E4" w:rsidP="007778E4">
      <w:pPr>
        <w:pStyle w:val="Odstavecseseznamem"/>
        <w:spacing w:after="12" w:line="247" w:lineRule="auto"/>
        <w:ind w:left="426" w:right="14"/>
        <w:jc w:val="both"/>
        <w:rPr>
          <w:rFonts w:cstheme="minorHAnsi"/>
        </w:rPr>
      </w:pPr>
      <w:r w:rsidRPr="007778E4">
        <w:rPr>
          <w:rFonts w:cstheme="minorHAnsi"/>
        </w:rPr>
        <w:t>Prodávající předá kupujícímu spolu s věcí příslušné dodací listy</w:t>
      </w:r>
      <w:r w:rsidR="00A75398">
        <w:rPr>
          <w:rFonts w:cstheme="minorHAnsi"/>
        </w:rPr>
        <w:t>/předávací protokol</w:t>
      </w:r>
      <w:r w:rsidRPr="007778E4">
        <w:rPr>
          <w:rFonts w:cstheme="minorHAnsi"/>
        </w:rPr>
        <w:t xml:space="preserve"> a další nezbytné doklady k řádnému provozování věci.</w:t>
      </w:r>
    </w:p>
    <w:p w14:paraId="39AA0334" w14:textId="77777777" w:rsidR="007778E4" w:rsidRPr="007778E4" w:rsidRDefault="007778E4">
      <w:pPr>
        <w:rPr>
          <w:rFonts w:asciiTheme="minorHAnsi" w:hAnsiTheme="minorHAnsi" w:cstheme="minorHAnsi"/>
        </w:rPr>
      </w:pPr>
    </w:p>
    <w:p w14:paraId="4A49C5FF" w14:textId="77777777" w:rsidR="007778E4" w:rsidRPr="007778E4" w:rsidRDefault="007778E4" w:rsidP="007778E4">
      <w:pPr>
        <w:rPr>
          <w:rFonts w:asciiTheme="minorHAnsi" w:hAnsiTheme="minorHAnsi" w:cstheme="minorHAnsi"/>
          <w:b/>
        </w:rPr>
      </w:pPr>
      <w:r w:rsidRPr="007778E4">
        <w:rPr>
          <w:rFonts w:asciiTheme="minorHAnsi" w:hAnsiTheme="minorHAnsi" w:cstheme="minorHAnsi"/>
          <w:b/>
        </w:rPr>
        <w:t>CENA A PLATEBNÍ PODMÍNKY</w:t>
      </w:r>
    </w:p>
    <w:p w14:paraId="0B3D94E4" w14:textId="77777777" w:rsidR="007778E4" w:rsidRPr="007778E4" w:rsidRDefault="007778E4" w:rsidP="007778E4">
      <w:pPr>
        <w:ind w:left="720"/>
        <w:rPr>
          <w:rFonts w:asciiTheme="minorHAnsi" w:hAnsiTheme="minorHAnsi" w:cstheme="minorHAnsi"/>
          <w:b/>
        </w:rPr>
      </w:pPr>
    </w:p>
    <w:p w14:paraId="5485ACB8" w14:textId="77777777" w:rsidR="007778E4" w:rsidRPr="00120716" w:rsidRDefault="007778E4" w:rsidP="007778E4">
      <w:pPr>
        <w:spacing w:after="12" w:line="247" w:lineRule="auto"/>
        <w:ind w:right="14"/>
        <w:jc w:val="both"/>
        <w:rPr>
          <w:rFonts w:asciiTheme="minorHAnsi" w:hAnsiTheme="minorHAnsi" w:cstheme="minorHAnsi"/>
          <w:sz w:val="22"/>
        </w:rPr>
      </w:pPr>
      <w:r w:rsidRPr="00120716">
        <w:rPr>
          <w:rFonts w:asciiTheme="minorHAnsi" w:hAnsiTheme="minorHAnsi" w:cstheme="minorHAnsi"/>
          <w:sz w:val="22"/>
        </w:rPr>
        <w:t xml:space="preserve">Celková cena za </w:t>
      </w:r>
      <w:r w:rsidRPr="00120716">
        <w:rPr>
          <w:rFonts w:asciiTheme="minorHAnsi" w:hAnsiTheme="minorHAnsi" w:cstheme="minorHAnsi"/>
          <w:b/>
          <w:sz w:val="22"/>
        </w:rPr>
        <w:t>96 licencí</w:t>
      </w:r>
      <w:r w:rsidRPr="00120716">
        <w:rPr>
          <w:rFonts w:asciiTheme="minorHAnsi" w:hAnsiTheme="minorHAnsi" w:cstheme="minorHAnsi"/>
          <w:sz w:val="22"/>
        </w:rPr>
        <w:t xml:space="preserve"> poskytnutých kupujícímu: </w:t>
      </w:r>
    </w:p>
    <w:p w14:paraId="273FEA09" w14:textId="77777777" w:rsidR="007778E4" w:rsidRPr="007778E4" w:rsidRDefault="007778E4" w:rsidP="007778E4">
      <w:pPr>
        <w:pStyle w:val="ListNumber-ContractCzechRadio"/>
        <w:numPr>
          <w:ilvl w:val="0"/>
          <w:numId w:val="0"/>
        </w:numPr>
        <w:ind w:left="360"/>
        <w:jc w:val="left"/>
        <w:rPr>
          <w:rFonts w:asciiTheme="minorHAnsi" w:hAnsiTheme="minorHAnsi" w:cstheme="minorHAnsi"/>
          <w:b/>
          <w:szCs w:val="20"/>
        </w:rPr>
      </w:pPr>
      <w:r w:rsidRPr="007778E4">
        <w:rPr>
          <w:rFonts w:asciiTheme="minorHAnsi" w:hAnsiTheme="minorHAnsi" w:cstheme="minorHAnsi"/>
          <w:b/>
          <w:szCs w:val="20"/>
        </w:rPr>
        <w:t>Cena bez DPH:</w:t>
      </w:r>
      <w:r w:rsidRPr="007778E4">
        <w:rPr>
          <w:rFonts w:asciiTheme="minorHAnsi" w:hAnsiTheme="minorHAnsi" w:cstheme="minorHAnsi"/>
          <w:b/>
          <w:szCs w:val="20"/>
        </w:rPr>
        <w:tab/>
      </w:r>
      <w:r w:rsidRPr="007778E4">
        <w:rPr>
          <w:rFonts w:asciiTheme="minorHAnsi" w:hAnsiTheme="minorHAnsi" w:cstheme="minorHAnsi"/>
          <w:b/>
          <w:szCs w:val="20"/>
          <w:highlight w:val="yellow"/>
        </w:rPr>
        <w:t>[doplní účastník]</w:t>
      </w:r>
      <w:r w:rsidRPr="007778E4">
        <w:rPr>
          <w:rFonts w:asciiTheme="minorHAnsi" w:hAnsiTheme="minorHAnsi" w:cstheme="minorHAnsi"/>
          <w:b/>
          <w:szCs w:val="20"/>
        </w:rPr>
        <w:t xml:space="preserve"> Kč,</w:t>
      </w:r>
      <w:r w:rsidRPr="007778E4">
        <w:rPr>
          <w:rFonts w:asciiTheme="minorHAnsi" w:hAnsiTheme="minorHAnsi" w:cstheme="minorHAnsi"/>
          <w:b/>
          <w:szCs w:val="20"/>
        </w:rPr>
        <w:br/>
        <w:t>DPH:</w:t>
      </w:r>
      <w:r w:rsidRPr="007778E4">
        <w:rPr>
          <w:rFonts w:asciiTheme="minorHAnsi" w:hAnsiTheme="minorHAnsi" w:cstheme="minorHAnsi"/>
          <w:b/>
          <w:szCs w:val="20"/>
        </w:rPr>
        <w:tab/>
      </w:r>
      <w:r w:rsidRPr="007778E4">
        <w:rPr>
          <w:rFonts w:asciiTheme="minorHAnsi" w:hAnsiTheme="minorHAnsi" w:cstheme="minorHAnsi"/>
          <w:b/>
          <w:szCs w:val="20"/>
        </w:rPr>
        <w:tab/>
      </w:r>
      <w:r w:rsidRPr="007778E4">
        <w:rPr>
          <w:rFonts w:asciiTheme="minorHAnsi" w:hAnsiTheme="minorHAnsi" w:cstheme="minorHAnsi"/>
          <w:b/>
          <w:szCs w:val="20"/>
        </w:rPr>
        <w:tab/>
      </w:r>
      <w:r w:rsidRPr="007778E4">
        <w:rPr>
          <w:rFonts w:asciiTheme="minorHAnsi" w:hAnsiTheme="minorHAnsi" w:cstheme="minorHAnsi"/>
          <w:b/>
          <w:szCs w:val="20"/>
        </w:rPr>
        <w:tab/>
      </w:r>
      <w:r w:rsidRPr="007778E4">
        <w:rPr>
          <w:rFonts w:asciiTheme="minorHAnsi" w:hAnsiTheme="minorHAnsi" w:cstheme="minorHAnsi"/>
          <w:b/>
          <w:szCs w:val="20"/>
          <w:highlight w:val="yellow"/>
        </w:rPr>
        <w:t>[doplní účastník]</w:t>
      </w:r>
      <w:r w:rsidRPr="007778E4">
        <w:rPr>
          <w:rFonts w:asciiTheme="minorHAnsi" w:hAnsiTheme="minorHAnsi" w:cstheme="minorHAnsi"/>
          <w:b/>
          <w:szCs w:val="20"/>
        </w:rPr>
        <w:t xml:space="preserve"> Kč,</w:t>
      </w:r>
      <w:r w:rsidRPr="007778E4">
        <w:rPr>
          <w:rFonts w:asciiTheme="minorHAnsi" w:hAnsiTheme="minorHAnsi" w:cstheme="minorHAnsi"/>
          <w:b/>
          <w:szCs w:val="20"/>
        </w:rPr>
        <w:br/>
        <w:t>Cena včetně DPH:</w:t>
      </w:r>
      <w:r w:rsidRPr="007778E4">
        <w:rPr>
          <w:rFonts w:asciiTheme="minorHAnsi" w:hAnsiTheme="minorHAnsi" w:cstheme="minorHAnsi"/>
          <w:b/>
          <w:szCs w:val="20"/>
        </w:rPr>
        <w:tab/>
      </w:r>
      <w:r w:rsidRPr="007778E4">
        <w:rPr>
          <w:rFonts w:asciiTheme="minorHAnsi" w:hAnsiTheme="minorHAnsi" w:cstheme="minorHAnsi"/>
          <w:b/>
          <w:szCs w:val="20"/>
          <w:highlight w:val="yellow"/>
        </w:rPr>
        <w:t>[doplní účastník]</w:t>
      </w:r>
      <w:r w:rsidRPr="007778E4">
        <w:rPr>
          <w:rFonts w:asciiTheme="minorHAnsi" w:hAnsiTheme="minorHAnsi" w:cstheme="minorHAnsi"/>
          <w:b/>
          <w:szCs w:val="20"/>
        </w:rPr>
        <w:t xml:space="preserve"> Kč.</w:t>
      </w:r>
    </w:p>
    <w:p w14:paraId="5A0210EB" w14:textId="77777777" w:rsidR="007778E4" w:rsidRPr="007778E4" w:rsidRDefault="007778E4" w:rsidP="007778E4">
      <w:pPr>
        <w:pStyle w:val="Odstavecseseznamem"/>
        <w:spacing w:after="0" w:line="247" w:lineRule="auto"/>
        <w:ind w:left="360" w:right="14"/>
        <w:jc w:val="both"/>
        <w:rPr>
          <w:rFonts w:cstheme="minorHAnsi"/>
        </w:rPr>
      </w:pPr>
      <w:r w:rsidRPr="007778E4">
        <w:rPr>
          <w:rFonts w:cstheme="minorHAnsi"/>
        </w:rPr>
        <w:t>Kupující uhradí prodávajícímu sjednanou cenu až po úplném předání věci, o kterém bude vyhotoven předávací protokol.</w:t>
      </w:r>
    </w:p>
    <w:p w14:paraId="1C4FE350" w14:textId="77777777" w:rsidR="007778E4" w:rsidRPr="007778E4" w:rsidRDefault="007778E4" w:rsidP="007778E4">
      <w:pPr>
        <w:pStyle w:val="Odstavecseseznamem"/>
        <w:spacing w:after="0" w:line="247" w:lineRule="auto"/>
        <w:ind w:left="360" w:right="14"/>
        <w:jc w:val="both"/>
        <w:rPr>
          <w:rFonts w:cstheme="minorHAnsi"/>
        </w:rPr>
      </w:pPr>
      <w:r w:rsidRPr="007778E4">
        <w:rPr>
          <w:rFonts w:cstheme="minorHAnsi"/>
        </w:rPr>
        <w:t>Sjednaná lhůta splatnosti daňového dokladu je 14 dní od data doručení daňového dokladu (faktury).</w:t>
      </w:r>
    </w:p>
    <w:p w14:paraId="3FD022AB" w14:textId="77777777" w:rsidR="007778E4" w:rsidRPr="007778E4" w:rsidRDefault="007778E4">
      <w:pPr>
        <w:rPr>
          <w:rFonts w:asciiTheme="minorHAnsi" w:hAnsiTheme="minorHAnsi" w:cstheme="minorHAnsi"/>
        </w:rPr>
      </w:pPr>
    </w:p>
    <w:p w14:paraId="2ECED336" w14:textId="77777777" w:rsidR="007778E4" w:rsidRPr="007778E4" w:rsidRDefault="007778E4">
      <w:pPr>
        <w:rPr>
          <w:rFonts w:asciiTheme="minorHAnsi" w:hAnsiTheme="minorHAnsi" w:cstheme="minorHAnsi"/>
        </w:rPr>
      </w:pPr>
    </w:p>
    <w:p w14:paraId="4F899755" w14:textId="77777777" w:rsidR="007778E4" w:rsidRPr="007778E4" w:rsidRDefault="007778E4">
      <w:pPr>
        <w:rPr>
          <w:rFonts w:asciiTheme="minorHAnsi" w:hAnsiTheme="minorHAnsi" w:cstheme="minorHAnsi"/>
        </w:rPr>
      </w:pPr>
      <w:r w:rsidRPr="007778E4">
        <w:rPr>
          <w:rFonts w:asciiTheme="minorHAnsi" w:hAnsiTheme="minorHAnsi" w:cstheme="minorHAnsi"/>
          <w:b/>
          <w:caps/>
          <w:sz w:val="22"/>
        </w:rPr>
        <w:t>DALŠÍ ustanovení</w:t>
      </w:r>
    </w:p>
    <w:p w14:paraId="6C7F741D" w14:textId="77777777" w:rsidR="007778E4" w:rsidRPr="007778E4" w:rsidRDefault="007778E4" w:rsidP="00782EC3">
      <w:pPr>
        <w:spacing w:line="247" w:lineRule="auto"/>
        <w:ind w:left="708"/>
        <w:jc w:val="both"/>
        <w:rPr>
          <w:rFonts w:asciiTheme="minorHAnsi" w:hAnsiTheme="minorHAnsi" w:cstheme="minorHAnsi"/>
          <w:sz w:val="22"/>
        </w:rPr>
      </w:pPr>
      <w:r w:rsidRPr="007778E4">
        <w:rPr>
          <w:rFonts w:asciiTheme="minorHAnsi" w:hAnsiTheme="minorHAnsi" w:cstheme="minorHAnsi"/>
          <w:sz w:val="22"/>
        </w:rPr>
        <w:t>Podléhá-li smlouva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zákonem. V ostatních případech smlouva nabývá účinnosti dnem jejího podpisu oběma smluvními stranami. Zveřejnění smlouvy v Registru smluv zajistí kupující.</w:t>
      </w:r>
    </w:p>
    <w:p w14:paraId="70966D60" w14:textId="77777777" w:rsidR="007778E4" w:rsidRPr="007778E4" w:rsidRDefault="007778E4">
      <w:pPr>
        <w:rPr>
          <w:rFonts w:asciiTheme="minorHAnsi" w:hAnsiTheme="minorHAnsi" w:cstheme="minorHAnsi"/>
          <w:sz w:val="22"/>
        </w:rPr>
      </w:pPr>
    </w:p>
    <w:sectPr w:rsidR="007778E4" w:rsidRPr="00777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" w15:restartNumberingAfterBreak="0">
    <w:nsid w:val="205B6C72"/>
    <w:multiLevelType w:val="hybridMultilevel"/>
    <w:tmpl w:val="32D22FB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CA5369"/>
    <w:multiLevelType w:val="hybridMultilevel"/>
    <w:tmpl w:val="18CA63EA"/>
    <w:lvl w:ilvl="0" w:tplc="8D7E815E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760416">
      <w:start w:val="1"/>
      <w:numFmt w:val="lowerLetter"/>
      <w:lvlText w:val="%2)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8A79B4">
      <w:start w:val="1"/>
      <w:numFmt w:val="lowerRoman"/>
      <w:lvlText w:val="%3"/>
      <w:lvlJc w:val="left"/>
      <w:pPr>
        <w:ind w:left="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C5012">
      <w:start w:val="1"/>
      <w:numFmt w:val="decimal"/>
      <w:lvlText w:val="%4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CE75C">
      <w:start w:val="1"/>
      <w:numFmt w:val="lowerLetter"/>
      <w:lvlText w:val="%5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269F8A">
      <w:start w:val="1"/>
      <w:numFmt w:val="lowerRoman"/>
      <w:lvlText w:val="%6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A5210">
      <w:start w:val="1"/>
      <w:numFmt w:val="decimal"/>
      <w:lvlText w:val="%7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D47F20">
      <w:start w:val="1"/>
      <w:numFmt w:val="lowerLetter"/>
      <w:lvlText w:val="%8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4FB18">
      <w:start w:val="1"/>
      <w:numFmt w:val="lowerRoman"/>
      <w:lvlText w:val="%9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264E94"/>
    <w:multiLevelType w:val="singleLevel"/>
    <w:tmpl w:val="04050013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</w:abstractNum>
  <w:abstractNum w:abstractNumId="4" w15:restartNumberingAfterBreak="0">
    <w:nsid w:val="32244F10"/>
    <w:multiLevelType w:val="multilevel"/>
    <w:tmpl w:val="C2A02212"/>
    <w:numStyleLink w:val="List-Contract"/>
  </w:abstractNum>
  <w:abstractNum w:abstractNumId="5" w15:restartNumberingAfterBreak="0">
    <w:nsid w:val="3EC26ABD"/>
    <w:multiLevelType w:val="hybridMultilevel"/>
    <w:tmpl w:val="32D22FB2"/>
    <w:lvl w:ilvl="0" w:tplc="04050011">
      <w:start w:val="1"/>
      <w:numFmt w:val="decimal"/>
      <w:lvlText w:val="%1)"/>
      <w:lvlJc w:val="left"/>
      <w:pPr>
        <w:ind w:left="1397" w:hanging="360"/>
      </w:pPr>
    </w:lvl>
    <w:lvl w:ilvl="1" w:tplc="04050019" w:tentative="1">
      <w:start w:val="1"/>
      <w:numFmt w:val="lowerLetter"/>
      <w:lvlText w:val="%2."/>
      <w:lvlJc w:val="left"/>
      <w:pPr>
        <w:ind w:left="2117" w:hanging="360"/>
      </w:pPr>
    </w:lvl>
    <w:lvl w:ilvl="2" w:tplc="0405001B" w:tentative="1">
      <w:start w:val="1"/>
      <w:numFmt w:val="lowerRoman"/>
      <w:lvlText w:val="%3."/>
      <w:lvlJc w:val="right"/>
      <w:pPr>
        <w:ind w:left="2837" w:hanging="180"/>
      </w:pPr>
    </w:lvl>
    <w:lvl w:ilvl="3" w:tplc="0405000F" w:tentative="1">
      <w:start w:val="1"/>
      <w:numFmt w:val="decimal"/>
      <w:lvlText w:val="%4."/>
      <w:lvlJc w:val="left"/>
      <w:pPr>
        <w:ind w:left="3557" w:hanging="360"/>
      </w:pPr>
    </w:lvl>
    <w:lvl w:ilvl="4" w:tplc="04050019" w:tentative="1">
      <w:start w:val="1"/>
      <w:numFmt w:val="lowerLetter"/>
      <w:lvlText w:val="%5."/>
      <w:lvlJc w:val="left"/>
      <w:pPr>
        <w:ind w:left="4277" w:hanging="360"/>
      </w:pPr>
    </w:lvl>
    <w:lvl w:ilvl="5" w:tplc="0405001B" w:tentative="1">
      <w:start w:val="1"/>
      <w:numFmt w:val="lowerRoman"/>
      <w:lvlText w:val="%6."/>
      <w:lvlJc w:val="right"/>
      <w:pPr>
        <w:ind w:left="4997" w:hanging="180"/>
      </w:pPr>
    </w:lvl>
    <w:lvl w:ilvl="6" w:tplc="0405000F" w:tentative="1">
      <w:start w:val="1"/>
      <w:numFmt w:val="decimal"/>
      <w:lvlText w:val="%7."/>
      <w:lvlJc w:val="left"/>
      <w:pPr>
        <w:ind w:left="5717" w:hanging="360"/>
      </w:pPr>
    </w:lvl>
    <w:lvl w:ilvl="7" w:tplc="04050019" w:tentative="1">
      <w:start w:val="1"/>
      <w:numFmt w:val="lowerLetter"/>
      <w:lvlText w:val="%8."/>
      <w:lvlJc w:val="left"/>
      <w:pPr>
        <w:ind w:left="6437" w:hanging="360"/>
      </w:pPr>
    </w:lvl>
    <w:lvl w:ilvl="8" w:tplc="0405001B" w:tentative="1">
      <w:start w:val="1"/>
      <w:numFmt w:val="lowerRoman"/>
      <w:lvlText w:val="%9."/>
      <w:lvlJc w:val="right"/>
      <w:pPr>
        <w:ind w:left="7157" w:hanging="180"/>
      </w:pPr>
    </w:lvl>
  </w:abstractNum>
  <w:num w:numId="1" w16cid:durableId="1628242886">
    <w:abstractNumId w:val="3"/>
  </w:num>
  <w:num w:numId="2" w16cid:durableId="1608586669">
    <w:abstractNumId w:val="5"/>
  </w:num>
  <w:num w:numId="3" w16cid:durableId="1295135068">
    <w:abstractNumId w:val="1"/>
  </w:num>
  <w:num w:numId="4" w16cid:durableId="334770802">
    <w:abstractNumId w:val="0"/>
  </w:num>
  <w:num w:numId="5" w16cid:durableId="136067479">
    <w:abstractNumId w:val="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asciiTheme="minorHAnsi" w:hAnsiTheme="minorHAnsi"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6" w16cid:durableId="1881479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E4"/>
    <w:rsid w:val="00120716"/>
    <w:rsid w:val="001C3A9D"/>
    <w:rsid w:val="007778E4"/>
    <w:rsid w:val="00782EC3"/>
    <w:rsid w:val="00A75398"/>
    <w:rsid w:val="00B14C3F"/>
    <w:rsid w:val="00C07436"/>
    <w:rsid w:val="00F8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CD5F"/>
  <w15:chartTrackingRefBased/>
  <w15:docId w15:val="{DCED0424-F1FD-46D1-9622-AC9EE5B8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78E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_Odstavec se seznamem"/>
    <w:basedOn w:val="Normln"/>
    <w:link w:val="OdstavecseseznamemChar"/>
    <w:uiPriority w:val="34"/>
    <w:qFormat/>
    <w:rsid w:val="007778E4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_Odstavec se seznamem Char"/>
    <w:link w:val="Odstavecseseznamem"/>
    <w:uiPriority w:val="34"/>
    <w:rsid w:val="007778E4"/>
  </w:style>
  <w:style w:type="paragraph" w:customStyle="1" w:styleId="ListNumber-ContractCzechRadio">
    <w:name w:val="List Number - Contract (Czech Radio)"/>
    <w:basedOn w:val="Normln"/>
    <w:uiPriority w:val="13"/>
    <w:qFormat/>
    <w:rsid w:val="007778E4"/>
    <w:pPr>
      <w:numPr>
        <w:ilvl w:val="1"/>
        <w:numId w:val="5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7778E4"/>
    <w:pPr>
      <w:numPr>
        <w:ilvl w:val="2"/>
        <w:numId w:val="5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7778E4"/>
    <w:pPr>
      <w:keepNext/>
      <w:keepLines/>
      <w:numPr>
        <w:numId w:val="5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eastAsia="Times New Roman" w:hAnsi="Arial"/>
      <w:b/>
      <w:color w:val="000F37"/>
      <w:sz w:val="20"/>
      <w:szCs w:val="26"/>
      <w:lang w:eastAsia="en-US"/>
    </w:rPr>
  </w:style>
  <w:style w:type="numbering" w:customStyle="1" w:styleId="List-Contract">
    <w:name w:val="List - Contract"/>
    <w:uiPriority w:val="99"/>
    <w:rsid w:val="007778E4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6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Jana Danysová</cp:lastModifiedBy>
  <cp:revision>3</cp:revision>
  <dcterms:created xsi:type="dcterms:W3CDTF">2025-05-15T11:32:00Z</dcterms:created>
  <dcterms:modified xsi:type="dcterms:W3CDTF">2025-05-15T11:33:00Z</dcterms:modified>
</cp:coreProperties>
</file>