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B30E" w14:textId="77777777" w:rsidR="00D51A9A" w:rsidRDefault="005E4D7F" w:rsidP="005E4D7F">
      <w:pPr>
        <w:pStyle w:val="Nadpis1"/>
        <w:tabs>
          <w:tab w:val="left" w:pos="450"/>
          <w:tab w:val="center" w:pos="4536"/>
        </w:tabs>
        <w:spacing w:before="60"/>
        <w:jc w:val="lef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p w14:paraId="671E1AB6" w14:textId="5B2377B6" w:rsidR="004A2DB9" w:rsidRPr="00FC7B05" w:rsidRDefault="004A2DB9" w:rsidP="00FC7B05">
      <w:pPr>
        <w:pStyle w:val="Nadpis1"/>
        <w:tabs>
          <w:tab w:val="left" w:pos="450"/>
          <w:tab w:val="center" w:pos="4536"/>
        </w:tabs>
        <w:spacing w:before="6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C7B05">
        <w:rPr>
          <w:rFonts w:ascii="Arial" w:hAnsi="Arial" w:cs="Arial"/>
          <w:b/>
          <w:bCs/>
          <w:color w:val="auto"/>
          <w:sz w:val="20"/>
          <w:szCs w:val="20"/>
        </w:rPr>
        <w:t xml:space="preserve">Příloha č. </w:t>
      </w:r>
      <w:r w:rsidR="005B62BE">
        <w:rPr>
          <w:rFonts w:ascii="Arial" w:hAnsi="Arial" w:cs="Arial"/>
          <w:b/>
          <w:bCs/>
          <w:color w:val="auto"/>
          <w:sz w:val="20"/>
          <w:szCs w:val="20"/>
        </w:rPr>
        <w:t>7</w:t>
      </w:r>
    </w:p>
    <w:p w14:paraId="08F3B57A" w14:textId="448D1279" w:rsidR="004A2DB9" w:rsidRPr="00FC7B05" w:rsidRDefault="00207557" w:rsidP="004A2DB9">
      <w:pPr>
        <w:pStyle w:val="RLProhlensmluvnchstran"/>
        <w:spacing w:before="60" w:after="60" w:line="240" w:lineRule="auto"/>
        <w:rPr>
          <w:rFonts w:ascii="Arial" w:hAnsi="Arial" w:cs="Arial"/>
          <w:szCs w:val="20"/>
          <w:u w:val="single"/>
          <w:lang w:val="cs-CZ"/>
        </w:rPr>
      </w:pPr>
      <w:bookmarkStart w:id="0" w:name="_Příloha_č._11"/>
      <w:bookmarkEnd w:id="0"/>
      <w:r w:rsidRPr="00FC7B05">
        <w:rPr>
          <w:rFonts w:ascii="Arial" w:hAnsi="Arial" w:cs="Arial"/>
          <w:szCs w:val="20"/>
          <w:u w:val="single"/>
          <w:lang w:val="cs-CZ"/>
        </w:rPr>
        <w:t>Z</w:t>
      </w:r>
      <w:r w:rsidR="004A2DB9" w:rsidRPr="00FC7B05">
        <w:rPr>
          <w:rFonts w:ascii="Arial" w:hAnsi="Arial" w:cs="Arial"/>
          <w:szCs w:val="20"/>
          <w:u w:val="single"/>
          <w:lang w:val="cs-CZ"/>
        </w:rPr>
        <w:t>pracování osobních údajů</w:t>
      </w:r>
    </w:p>
    <w:p w14:paraId="0885B861" w14:textId="77777777" w:rsidR="004A2DB9" w:rsidRPr="004A2DB9" w:rsidRDefault="004A2DB9" w:rsidP="004A2DB9">
      <w:pPr>
        <w:jc w:val="center"/>
        <w:rPr>
          <w:sz w:val="20"/>
          <w:szCs w:val="20"/>
        </w:rPr>
      </w:pPr>
      <w:r w:rsidRPr="004A2DB9">
        <w:rPr>
          <w:sz w:val="20"/>
          <w:szCs w:val="20"/>
        </w:rPr>
        <w:tab/>
      </w:r>
    </w:p>
    <w:p w14:paraId="65D6CF9F" w14:textId="66A414A9" w:rsidR="004A2DB9" w:rsidRPr="00FC7B05" w:rsidRDefault="00FC41D9" w:rsidP="004A2DB9">
      <w:pPr>
        <w:numPr>
          <w:ilvl w:val="0"/>
          <w:numId w:val="1"/>
        </w:numPr>
        <w:spacing w:after="160" w:line="259" w:lineRule="auto"/>
        <w:ind w:left="284" w:hanging="284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V souvislosti s tou</w:t>
      </w:r>
      <w:r w:rsidR="004A2DB9" w:rsidRPr="004A2DB9">
        <w:rPr>
          <w:sz w:val="20"/>
          <w:szCs w:val="20"/>
        </w:rPr>
        <w:t>to smlouv</w:t>
      </w:r>
      <w:r>
        <w:rPr>
          <w:sz w:val="20"/>
          <w:szCs w:val="20"/>
        </w:rPr>
        <w:t xml:space="preserve">ou </w:t>
      </w:r>
      <w:r w:rsidR="000A429B">
        <w:rPr>
          <w:sz w:val="20"/>
          <w:szCs w:val="20"/>
        </w:rPr>
        <w:t xml:space="preserve">na bezpečnostní služby </w:t>
      </w:r>
      <w:r w:rsidR="008B2C7B">
        <w:rPr>
          <w:sz w:val="20"/>
          <w:szCs w:val="20"/>
        </w:rPr>
        <w:t xml:space="preserve">a </w:t>
      </w:r>
      <w:r w:rsidR="004A2DB9" w:rsidRPr="004A2DB9">
        <w:rPr>
          <w:sz w:val="20"/>
          <w:szCs w:val="20"/>
        </w:rPr>
        <w:t>na základě čl. 28 nařízení Evropského parlamentu a Rady (EU) 2016/679 ze dne 27. dubna 2016 o ochraně fyzických osob v souvislosti se zpracováním osobních údajů a o volném pohybu těchto údajů a o zrušení směrnice 95/46/ES (obecné nařízení o ochraně osobních údajů), dále jen jako „</w:t>
      </w:r>
      <w:r w:rsidR="004A2DB9" w:rsidRPr="004A2DB9">
        <w:rPr>
          <w:b/>
          <w:sz w:val="20"/>
          <w:szCs w:val="20"/>
        </w:rPr>
        <w:t>GDPR</w:t>
      </w:r>
      <w:r w:rsidR="004A2DB9" w:rsidRPr="004A2DB9">
        <w:rPr>
          <w:sz w:val="20"/>
          <w:szCs w:val="20"/>
        </w:rPr>
        <w:t>“</w:t>
      </w:r>
      <w:r w:rsidR="008B2C7B">
        <w:rPr>
          <w:sz w:val="20"/>
          <w:szCs w:val="20"/>
        </w:rPr>
        <w:t>,</w:t>
      </w:r>
      <w:r w:rsidR="004A2DB9">
        <w:rPr>
          <w:sz w:val="20"/>
          <w:szCs w:val="20"/>
        </w:rPr>
        <w:t xml:space="preserve"> </w:t>
      </w:r>
      <w:r w:rsidR="00581906">
        <w:rPr>
          <w:sz w:val="20"/>
          <w:szCs w:val="20"/>
        </w:rPr>
        <w:t>bude</w:t>
      </w:r>
      <w:r w:rsidR="008B2C7B">
        <w:rPr>
          <w:sz w:val="20"/>
          <w:szCs w:val="20"/>
        </w:rPr>
        <w:t xml:space="preserve"> dodavatel </w:t>
      </w:r>
      <w:r w:rsidR="00581906">
        <w:rPr>
          <w:sz w:val="20"/>
          <w:szCs w:val="20"/>
        </w:rPr>
        <w:t xml:space="preserve">předávat </w:t>
      </w:r>
      <w:r w:rsidR="008B2C7B">
        <w:rPr>
          <w:sz w:val="20"/>
          <w:szCs w:val="20"/>
        </w:rPr>
        <w:t>objednateli níže specifikované osobní údaje svých zaměstnanců, případně dalších osob podílejících se na poskytování služeb dle smlouvy.</w:t>
      </w:r>
      <w:r w:rsidR="008B2C7B" w:rsidRPr="004A2DB9">
        <w:rPr>
          <w:sz w:val="20"/>
          <w:szCs w:val="20"/>
        </w:rPr>
        <w:t xml:space="preserve"> </w:t>
      </w:r>
    </w:p>
    <w:p w14:paraId="6A5CC53D" w14:textId="5DAA3388" w:rsidR="00334593" w:rsidRPr="004A2DB9" w:rsidRDefault="00334593" w:rsidP="00334593">
      <w:pPr>
        <w:numPr>
          <w:ilvl w:val="0"/>
          <w:numId w:val="1"/>
        </w:numPr>
        <w:spacing w:after="160" w:line="259" w:lineRule="auto"/>
        <w:ind w:left="284" w:hanging="284"/>
        <w:rPr>
          <w:rFonts w:eastAsiaTheme="minorHAnsi"/>
          <w:sz w:val="20"/>
          <w:szCs w:val="20"/>
        </w:rPr>
      </w:pPr>
      <w:r w:rsidRPr="00D14E9A">
        <w:rPr>
          <w:sz w:val="20"/>
          <w:szCs w:val="20"/>
        </w:rPr>
        <w:t xml:space="preserve">Dodavatel </w:t>
      </w:r>
      <w:r w:rsidR="000A5E24">
        <w:rPr>
          <w:sz w:val="20"/>
          <w:szCs w:val="20"/>
        </w:rPr>
        <w:t>a</w:t>
      </w:r>
      <w:r w:rsidRPr="00D14E9A">
        <w:rPr>
          <w:sz w:val="20"/>
          <w:szCs w:val="20"/>
        </w:rPr>
        <w:t xml:space="preserve"> objednatel budou </w:t>
      </w:r>
      <w:r w:rsidRPr="001E58B2">
        <w:rPr>
          <w:sz w:val="20"/>
          <w:szCs w:val="20"/>
        </w:rPr>
        <w:t>postupovat v souladu s nařízením GD</w:t>
      </w:r>
      <w:r>
        <w:rPr>
          <w:sz w:val="20"/>
          <w:szCs w:val="20"/>
        </w:rPr>
        <w:t>PR</w:t>
      </w:r>
      <w:r w:rsidRPr="001E58B2">
        <w:rPr>
          <w:sz w:val="20"/>
          <w:szCs w:val="20"/>
        </w:rPr>
        <w:t xml:space="preserve"> a v souladu se zákonem č.</w:t>
      </w:r>
      <w:r w:rsidR="000A5E24">
        <w:rPr>
          <w:sz w:val="20"/>
          <w:szCs w:val="20"/>
        </w:rPr>
        <w:t> </w:t>
      </w:r>
      <w:r w:rsidRPr="001E58B2">
        <w:rPr>
          <w:sz w:val="20"/>
          <w:szCs w:val="20"/>
        </w:rPr>
        <w:t>110/2019 Sb., o zpracování osobních údajů, v platném znění (dále jen „zákon o zpracování osobních údajů“)</w:t>
      </w:r>
      <w:r w:rsidRPr="004A2DB9">
        <w:rPr>
          <w:sz w:val="20"/>
          <w:szCs w:val="20"/>
        </w:rPr>
        <w:t>.</w:t>
      </w:r>
      <w:r w:rsidRPr="004A2DB9">
        <w:rPr>
          <w:color w:val="7F7F7F"/>
          <w:sz w:val="20"/>
          <w:szCs w:val="20"/>
        </w:rPr>
        <w:t xml:space="preserve"> </w:t>
      </w:r>
    </w:p>
    <w:p w14:paraId="66E82262" w14:textId="4CC30466" w:rsidR="004A2DB9" w:rsidRPr="004A2DB9" w:rsidRDefault="004A2DB9" w:rsidP="004A2DB9">
      <w:pPr>
        <w:numPr>
          <w:ilvl w:val="0"/>
          <w:numId w:val="1"/>
        </w:numPr>
        <w:spacing w:after="160" w:line="259" w:lineRule="auto"/>
        <w:ind w:left="284" w:hanging="284"/>
        <w:rPr>
          <w:rFonts w:eastAsiaTheme="minorHAnsi"/>
          <w:sz w:val="20"/>
          <w:szCs w:val="20"/>
        </w:rPr>
      </w:pPr>
      <w:r w:rsidRPr="004A2DB9">
        <w:rPr>
          <w:sz w:val="20"/>
          <w:szCs w:val="20"/>
        </w:rPr>
        <w:t xml:space="preserve">Pro účely smlouvy je dodavatel považován za správce dle čl. 4 odst. 7 GDPR a </w:t>
      </w:r>
      <w:r>
        <w:rPr>
          <w:sz w:val="20"/>
          <w:szCs w:val="20"/>
        </w:rPr>
        <w:t>objednatel</w:t>
      </w:r>
      <w:r w:rsidRPr="004A2DB9">
        <w:rPr>
          <w:sz w:val="20"/>
          <w:szCs w:val="20"/>
        </w:rPr>
        <w:t xml:space="preserve"> je považován za zpracovatele dle čl. 4 odst. 8 GDPR. </w:t>
      </w:r>
    </w:p>
    <w:p w14:paraId="1791A38D" w14:textId="77777777" w:rsidR="004A2DB9" w:rsidRPr="004A2DB9" w:rsidRDefault="004A2DB9" w:rsidP="004A2DB9">
      <w:pPr>
        <w:numPr>
          <w:ilvl w:val="0"/>
          <w:numId w:val="1"/>
        </w:numPr>
        <w:spacing w:after="160" w:line="259" w:lineRule="auto"/>
        <w:ind w:left="284" w:hanging="284"/>
        <w:rPr>
          <w:rFonts w:eastAsiaTheme="minorHAnsi"/>
          <w:sz w:val="20"/>
          <w:szCs w:val="20"/>
        </w:rPr>
      </w:pPr>
      <w:r w:rsidRPr="004A2DB9">
        <w:rPr>
          <w:sz w:val="20"/>
          <w:szCs w:val="20"/>
        </w:rPr>
        <w:t>Informace ohledně zpracovávaných osobních údajů:</w:t>
      </w:r>
    </w:p>
    <w:p w14:paraId="493C14B1" w14:textId="77777777" w:rsidR="004A2DB9" w:rsidRPr="004A2DB9" w:rsidRDefault="004A2DB9" w:rsidP="004A2DB9">
      <w:pPr>
        <w:rPr>
          <w:sz w:val="20"/>
          <w:szCs w:val="20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4A2DB9" w:rsidRPr="004A2DB9" w14:paraId="41CBE66E" w14:textId="77777777" w:rsidTr="00775EC3">
        <w:tc>
          <w:tcPr>
            <w:tcW w:w="2551" w:type="dxa"/>
            <w:shd w:val="clear" w:color="auto" w:fill="auto"/>
            <w:vAlign w:val="center"/>
          </w:tcPr>
          <w:p w14:paraId="20F2942F" w14:textId="0FB200A7" w:rsidR="004A2DB9" w:rsidRPr="004A2DB9" w:rsidRDefault="004A2DB9" w:rsidP="00775EC3">
            <w:pPr>
              <w:spacing w:before="60" w:after="60"/>
              <w:rPr>
                <w:sz w:val="20"/>
                <w:szCs w:val="20"/>
              </w:rPr>
            </w:pPr>
            <w:r w:rsidRPr="004A2DB9">
              <w:rPr>
                <w:sz w:val="20"/>
                <w:szCs w:val="20"/>
              </w:rPr>
              <w:t>Předmět zpracování</w:t>
            </w:r>
            <w:r w:rsidR="000A429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2B864D" w14:textId="2A473E2C" w:rsidR="004A2DB9" w:rsidRPr="004A2DB9" w:rsidRDefault="00173D59" w:rsidP="00775EC3">
            <w:pPr>
              <w:spacing w:before="60" w:after="6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A2DB9" w:rsidRPr="004A2DB9">
              <w:rPr>
                <w:sz w:val="20"/>
                <w:szCs w:val="20"/>
              </w:rPr>
              <w:t xml:space="preserve">pracování osobních údajů v souvislosti s plněním předmětu </w:t>
            </w:r>
            <w:r w:rsidR="006D334E">
              <w:rPr>
                <w:sz w:val="20"/>
                <w:szCs w:val="20"/>
              </w:rPr>
              <w:t>smlouvy na bezpečnostní služby</w:t>
            </w:r>
          </w:p>
        </w:tc>
      </w:tr>
      <w:tr w:rsidR="004A2DB9" w:rsidRPr="004A2DB9" w14:paraId="05EAAF44" w14:textId="77777777" w:rsidTr="00775EC3">
        <w:tc>
          <w:tcPr>
            <w:tcW w:w="2551" w:type="dxa"/>
            <w:shd w:val="clear" w:color="auto" w:fill="auto"/>
            <w:vAlign w:val="center"/>
          </w:tcPr>
          <w:p w14:paraId="4653D51D" w14:textId="27553FD5" w:rsidR="004A2DB9" w:rsidRPr="004A2DB9" w:rsidRDefault="004A2DB9" w:rsidP="00775EC3">
            <w:pPr>
              <w:spacing w:before="60" w:after="60"/>
              <w:rPr>
                <w:sz w:val="20"/>
                <w:szCs w:val="20"/>
              </w:rPr>
            </w:pPr>
            <w:r w:rsidRPr="004A2DB9">
              <w:rPr>
                <w:sz w:val="20"/>
                <w:szCs w:val="20"/>
              </w:rPr>
              <w:t>Doba trvání zpracování</w:t>
            </w:r>
            <w:r w:rsidR="000A429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239A7F" w14:textId="063ACBCC" w:rsidR="004A2DB9" w:rsidRPr="004A2DB9" w:rsidRDefault="00173D59" w:rsidP="00775EC3">
            <w:pPr>
              <w:spacing w:before="60" w:after="6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A2DB9" w:rsidRPr="004A2DB9">
              <w:rPr>
                <w:sz w:val="20"/>
                <w:szCs w:val="20"/>
              </w:rPr>
              <w:t xml:space="preserve">o dobu trvání </w:t>
            </w:r>
            <w:r w:rsidR="00814832">
              <w:rPr>
                <w:sz w:val="20"/>
                <w:szCs w:val="20"/>
              </w:rPr>
              <w:t xml:space="preserve">smlouvy </w:t>
            </w:r>
            <w:r w:rsidR="006D334E">
              <w:rPr>
                <w:sz w:val="20"/>
                <w:szCs w:val="20"/>
              </w:rPr>
              <w:t>na bezpečnostní služby</w:t>
            </w:r>
          </w:p>
        </w:tc>
      </w:tr>
      <w:tr w:rsidR="004A2DB9" w:rsidRPr="004A2DB9" w14:paraId="085B2C22" w14:textId="77777777" w:rsidTr="00775EC3">
        <w:tc>
          <w:tcPr>
            <w:tcW w:w="2551" w:type="dxa"/>
            <w:shd w:val="clear" w:color="auto" w:fill="auto"/>
            <w:vAlign w:val="center"/>
          </w:tcPr>
          <w:p w14:paraId="17526EDD" w14:textId="1469A981" w:rsidR="004A2DB9" w:rsidRPr="004A2DB9" w:rsidRDefault="004A2DB9" w:rsidP="00775EC3">
            <w:pPr>
              <w:spacing w:before="60" w:after="60"/>
              <w:rPr>
                <w:sz w:val="20"/>
                <w:szCs w:val="20"/>
              </w:rPr>
            </w:pPr>
            <w:r w:rsidRPr="004A2DB9">
              <w:rPr>
                <w:sz w:val="20"/>
                <w:szCs w:val="20"/>
              </w:rPr>
              <w:t>Povaha zpracování</w:t>
            </w:r>
            <w:r w:rsidR="000A429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73DFBD" w14:textId="708CAE32" w:rsidR="004A2DB9" w:rsidRPr="004A2DB9" w:rsidRDefault="00173D59" w:rsidP="00775EC3">
            <w:pPr>
              <w:spacing w:before="60" w:after="6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A2DB9" w:rsidRPr="004A2DB9">
              <w:rPr>
                <w:sz w:val="20"/>
                <w:szCs w:val="20"/>
              </w:rPr>
              <w:t>hromáždění, zaznamenání, uložení, nahlédnutí, použití</w:t>
            </w:r>
          </w:p>
        </w:tc>
      </w:tr>
      <w:tr w:rsidR="004A2DB9" w:rsidRPr="004A2DB9" w14:paraId="4F270FFA" w14:textId="77777777" w:rsidTr="00775EC3">
        <w:tc>
          <w:tcPr>
            <w:tcW w:w="2551" w:type="dxa"/>
            <w:shd w:val="clear" w:color="auto" w:fill="auto"/>
            <w:vAlign w:val="center"/>
          </w:tcPr>
          <w:p w14:paraId="2CB8B8FE" w14:textId="3D8E52B3" w:rsidR="004A2DB9" w:rsidRPr="004A2DB9" w:rsidRDefault="004A2DB9" w:rsidP="00775EC3">
            <w:pPr>
              <w:spacing w:before="60" w:after="60"/>
              <w:rPr>
                <w:sz w:val="20"/>
                <w:szCs w:val="20"/>
              </w:rPr>
            </w:pPr>
            <w:r w:rsidRPr="004A2DB9">
              <w:rPr>
                <w:sz w:val="20"/>
                <w:szCs w:val="20"/>
              </w:rPr>
              <w:t>Účel zpracování</w:t>
            </w:r>
            <w:r w:rsidR="00173D59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9DBB4B" w14:textId="7A5DA521" w:rsidR="004A2DB9" w:rsidRPr="004A2DB9" w:rsidRDefault="00173D59" w:rsidP="00775EC3">
            <w:pPr>
              <w:spacing w:before="60" w:after="6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A2DB9" w:rsidRPr="004A2DB9">
              <w:rPr>
                <w:sz w:val="20"/>
                <w:szCs w:val="20"/>
              </w:rPr>
              <w:t xml:space="preserve">pracování za účelem </w:t>
            </w:r>
            <w:r w:rsidR="006D334E">
              <w:rPr>
                <w:sz w:val="20"/>
                <w:szCs w:val="20"/>
              </w:rPr>
              <w:t xml:space="preserve">kontroly </w:t>
            </w:r>
            <w:r w:rsidR="006D334E" w:rsidRPr="004A2DB9">
              <w:rPr>
                <w:sz w:val="20"/>
                <w:szCs w:val="20"/>
              </w:rPr>
              <w:t xml:space="preserve">plnění </w:t>
            </w:r>
            <w:r w:rsidR="006D334E">
              <w:rPr>
                <w:sz w:val="20"/>
                <w:szCs w:val="20"/>
              </w:rPr>
              <w:t>smlouvy na bezpečnostní služby, zejména odst. 3.22 a odst. 5.3 smlouvy</w:t>
            </w:r>
          </w:p>
        </w:tc>
      </w:tr>
      <w:tr w:rsidR="004A2DB9" w:rsidRPr="004A2DB9" w14:paraId="1E2CE4CC" w14:textId="77777777" w:rsidTr="00775EC3">
        <w:tc>
          <w:tcPr>
            <w:tcW w:w="2551" w:type="dxa"/>
            <w:shd w:val="clear" w:color="auto" w:fill="auto"/>
            <w:vAlign w:val="center"/>
          </w:tcPr>
          <w:p w14:paraId="289CBA98" w14:textId="523EC012" w:rsidR="004A2DB9" w:rsidRPr="004A2DB9" w:rsidRDefault="004A2DB9" w:rsidP="00775EC3">
            <w:pPr>
              <w:spacing w:before="60" w:after="60"/>
              <w:rPr>
                <w:sz w:val="20"/>
                <w:szCs w:val="20"/>
              </w:rPr>
            </w:pPr>
            <w:r w:rsidRPr="004A2DB9">
              <w:rPr>
                <w:sz w:val="20"/>
                <w:szCs w:val="20"/>
              </w:rPr>
              <w:t>Typ osobních údajů</w:t>
            </w:r>
            <w:r w:rsidR="00173D59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AF2BB8" w14:textId="2E7FC8F3" w:rsidR="004A2DB9" w:rsidRPr="004A2DB9" w:rsidRDefault="00173D59" w:rsidP="00775EC3">
            <w:pPr>
              <w:spacing w:before="60" w:after="60"/>
              <w:rPr>
                <w:rFonts w:eastAsiaTheme="minorHAnsi"/>
                <w:sz w:val="20"/>
                <w:szCs w:val="20"/>
              </w:rPr>
            </w:pPr>
            <w:r w:rsidRPr="00920C78">
              <w:rPr>
                <w:sz w:val="20"/>
                <w:szCs w:val="20"/>
              </w:rPr>
              <w:t>j</w:t>
            </w:r>
            <w:r w:rsidR="004A2DB9" w:rsidRPr="00920C78">
              <w:rPr>
                <w:sz w:val="20"/>
                <w:szCs w:val="20"/>
              </w:rPr>
              <w:t>méno</w:t>
            </w:r>
            <w:r w:rsidRPr="00920C78">
              <w:rPr>
                <w:sz w:val="20"/>
                <w:szCs w:val="20"/>
              </w:rPr>
              <w:t xml:space="preserve"> a příjmení</w:t>
            </w:r>
            <w:r w:rsidR="004A2DB9" w:rsidRPr="00920C78">
              <w:rPr>
                <w:sz w:val="20"/>
                <w:szCs w:val="20"/>
              </w:rPr>
              <w:t xml:space="preserve">, </w:t>
            </w:r>
            <w:r w:rsidR="00650EB3" w:rsidRPr="00920C78">
              <w:rPr>
                <w:sz w:val="20"/>
                <w:szCs w:val="20"/>
              </w:rPr>
              <w:t>pracovní pozice</w:t>
            </w:r>
            <w:r w:rsidR="001D6A57" w:rsidRPr="00920C78">
              <w:rPr>
                <w:sz w:val="20"/>
                <w:szCs w:val="20"/>
              </w:rPr>
              <w:t xml:space="preserve"> a praxe</w:t>
            </w:r>
            <w:r w:rsidR="004A2DB9" w:rsidRPr="00920C78">
              <w:rPr>
                <w:sz w:val="20"/>
                <w:szCs w:val="20"/>
              </w:rPr>
              <w:t xml:space="preserve">, trestní bezúhonnost, </w:t>
            </w:r>
            <w:r w:rsidR="00C21EF2">
              <w:rPr>
                <w:sz w:val="20"/>
                <w:szCs w:val="20"/>
              </w:rPr>
              <w:t>dosažené vzdělání</w:t>
            </w:r>
          </w:p>
        </w:tc>
      </w:tr>
      <w:tr w:rsidR="004A2DB9" w:rsidRPr="004A2DB9" w14:paraId="43B594C8" w14:textId="77777777" w:rsidTr="00775EC3">
        <w:tc>
          <w:tcPr>
            <w:tcW w:w="2551" w:type="dxa"/>
            <w:shd w:val="clear" w:color="auto" w:fill="auto"/>
            <w:vAlign w:val="center"/>
          </w:tcPr>
          <w:p w14:paraId="3B522D5E" w14:textId="4576EB01" w:rsidR="004A2DB9" w:rsidRPr="004A2DB9" w:rsidRDefault="004A2DB9" w:rsidP="00775EC3">
            <w:pPr>
              <w:spacing w:before="60" w:after="60"/>
              <w:rPr>
                <w:sz w:val="20"/>
                <w:szCs w:val="20"/>
              </w:rPr>
            </w:pPr>
            <w:r w:rsidRPr="004A2DB9">
              <w:rPr>
                <w:sz w:val="20"/>
                <w:szCs w:val="20"/>
              </w:rPr>
              <w:t>Kategorie subjektů údajů</w:t>
            </w:r>
            <w:r w:rsidR="006B49C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A33F05" w14:textId="5F0C924D" w:rsidR="004A2DB9" w:rsidRPr="004A2DB9" w:rsidRDefault="006B49CB" w:rsidP="00775EC3">
            <w:pPr>
              <w:spacing w:before="60" w:after="60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A2DB9">
              <w:rPr>
                <w:sz w:val="20"/>
                <w:szCs w:val="20"/>
              </w:rPr>
              <w:t>aměstnanci dodavatele</w:t>
            </w:r>
            <w:r w:rsidR="000A3654">
              <w:rPr>
                <w:sz w:val="20"/>
                <w:szCs w:val="20"/>
              </w:rPr>
              <w:t xml:space="preserve"> nebo osoby, které dodavatel použije k plnění smlouvy na bezpečnostní služby </w:t>
            </w:r>
          </w:p>
        </w:tc>
      </w:tr>
      <w:tr w:rsidR="003F7200" w:rsidRPr="003F7200" w14:paraId="21A71B29" w14:textId="77777777" w:rsidTr="00775EC3">
        <w:tc>
          <w:tcPr>
            <w:tcW w:w="2551" w:type="dxa"/>
            <w:shd w:val="clear" w:color="auto" w:fill="auto"/>
            <w:vAlign w:val="center"/>
          </w:tcPr>
          <w:p w14:paraId="167EA2D5" w14:textId="79C202CE" w:rsidR="003F7200" w:rsidRPr="000F5C14" w:rsidRDefault="003F7200" w:rsidP="003F7200">
            <w:pPr>
              <w:spacing w:before="60" w:after="60"/>
              <w:rPr>
                <w:sz w:val="20"/>
                <w:szCs w:val="20"/>
              </w:rPr>
            </w:pPr>
            <w:r w:rsidRPr="000F5C14">
              <w:rPr>
                <w:sz w:val="20"/>
                <w:szCs w:val="20"/>
              </w:rPr>
              <w:t>Místo zpracování</w:t>
            </w:r>
            <w:r w:rsidR="006B49C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3398B71" w14:textId="005575C2" w:rsidR="003F7200" w:rsidRPr="000F5C14" w:rsidRDefault="006B49CB" w:rsidP="003F720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="003F7200" w:rsidRPr="000F5C14">
              <w:rPr>
                <w:sz w:val="20"/>
                <w:szCs w:val="20"/>
              </w:rPr>
              <w:t>zemí ČR</w:t>
            </w:r>
          </w:p>
        </w:tc>
      </w:tr>
      <w:tr w:rsidR="003F7200" w:rsidRPr="004A2DB9" w14:paraId="408E8030" w14:textId="77777777" w:rsidTr="00775EC3">
        <w:tc>
          <w:tcPr>
            <w:tcW w:w="2551" w:type="dxa"/>
            <w:shd w:val="clear" w:color="auto" w:fill="auto"/>
            <w:vAlign w:val="center"/>
          </w:tcPr>
          <w:p w14:paraId="64C2CB5A" w14:textId="077E9316" w:rsidR="003F7200" w:rsidRPr="000F5C14" w:rsidRDefault="003F7200" w:rsidP="003F7200">
            <w:pPr>
              <w:spacing w:before="60" w:after="60"/>
              <w:rPr>
                <w:sz w:val="20"/>
                <w:szCs w:val="20"/>
              </w:rPr>
            </w:pPr>
            <w:r w:rsidRPr="000F5C14">
              <w:rPr>
                <w:sz w:val="20"/>
                <w:szCs w:val="20"/>
              </w:rPr>
              <w:t>Předávání třetím osobám</w:t>
            </w:r>
            <w:r w:rsidR="006B49C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0024BF" w14:textId="323B287E" w:rsidR="003F7200" w:rsidRPr="000F5C14" w:rsidRDefault="003F7200" w:rsidP="003F7200">
            <w:pPr>
              <w:spacing w:before="60" w:after="60"/>
              <w:rPr>
                <w:sz w:val="20"/>
                <w:szCs w:val="20"/>
              </w:rPr>
            </w:pPr>
            <w:r w:rsidRPr="000F5C14">
              <w:rPr>
                <w:sz w:val="20"/>
                <w:szCs w:val="20"/>
              </w:rPr>
              <w:t>NE, s výjimkou povinnosti uložené právním předpisem</w:t>
            </w:r>
          </w:p>
        </w:tc>
      </w:tr>
      <w:tr w:rsidR="003F7200" w:rsidRPr="004A2DB9" w14:paraId="155F8A7B" w14:textId="77777777" w:rsidTr="00775EC3">
        <w:tc>
          <w:tcPr>
            <w:tcW w:w="2551" w:type="dxa"/>
            <w:shd w:val="clear" w:color="auto" w:fill="auto"/>
            <w:vAlign w:val="center"/>
          </w:tcPr>
          <w:p w14:paraId="19ACA7CA" w14:textId="687854C2" w:rsidR="003F7200" w:rsidRPr="000F5C14" w:rsidRDefault="003F7200" w:rsidP="003F7200">
            <w:pPr>
              <w:spacing w:before="60" w:after="60"/>
              <w:rPr>
                <w:sz w:val="20"/>
                <w:szCs w:val="20"/>
              </w:rPr>
            </w:pPr>
            <w:r w:rsidRPr="000F5C14">
              <w:rPr>
                <w:sz w:val="20"/>
                <w:szCs w:val="20"/>
              </w:rPr>
              <w:t>Další zpracovatelé</w:t>
            </w:r>
            <w:r w:rsidR="006B49CB"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ADB0AD" w14:textId="69934886" w:rsidR="003F7200" w:rsidRPr="000F5C14" w:rsidRDefault="006B49CB" w:rsidP="003F720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</w:tbl>
    <w:p w14:paraId="2819A110" w14:textId="77777777" w:rsidR="004A2DB9" w:rsidRPr="004A2DB9" w:rsidRDefault="004A2DB9" w:rsidP="004A2DB9">
      <w:pPr>
        <w:rPr>
          <w:sz w:val="20"/>
          <w:szCs w:val="20"/>
        </w:rPr>
      </w:pPr>
    </w:p>
    <w:p w14:paraId="6BF590D1" w14:textId="01D40B82" w:rsidR="004A2DB9" w:rsidRPr="00FC7B05" w:rsidRDefault="00E9670E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 w:rsidRPr="003F3DC3">
        <w:rPr>
          <w:sz w:val="20"/>
          <w:szCs w:val="20"/>
        </w:rPr>
        <w:t>O</w:t>
      </w:r>
      <w:r w:rsidR="00A34833" w:rsidRPr="003F3DC3">
        <w:rPr>
          <w:sz w:val="20"/>
          <w:szCs w:val="20"/>
        </w:rPr>
        <w:t xml:space="preserve">bjednatel </w:t>
      </w:r>
      <w:r w:rsidR="004A2DB9" w:rsidRPr="003F3DC3">
        <w:rPr>
          <w:sz w:val="20"/>
          <w:szCs w:val="20"/>
        </w:rPr>
        <w:t xml:space="preserve">prohlašuje, že je v souladu s čl. 28 odst. 1 GDPR schopen pro zpracování osobních údajů jménem </w:t>
      </w:r>
      <w:r w:rsidR="009E2037" w:rsidRPr="003F3DC3">
        <w:rPr>
          <w:sz w:val="20"/>
          <w:szCs w:val="20"/>
        </w:rPr>
        <w:t>dodavatele</w:t>
      </w:r>
      <w:r w:rsidR="004A2DB9" w:rsidRPr="003F3DC3">
        <w:rPr>
          <w:sz w:val="20"/>
          <w:szCs w:val="20"/>
        </w:rPr>
        <w:t xml:space="preserve"> na základě této smlouvy poskytnout dostatečné záruky, zejména pokud jde o</w:t>
      </w:r>
      <w:r w:rsidR="003F3DC3">
        <w:rPr>
          <w:sz w:val="20"/>
          <w:szCs w:val="20"/>
        </w:rPr>
        <w:t> </w:t>
      </w:r>
      <w:r w:rsidR="004A2DB9" w:rsidRPr="003F3DC3">
        <w:rPr>
          <w:sz w:val="20"/>
          <w:szCs w:val="20"/>
        </w:rPr>
        <w:t>odborné znalosti, spolehlivost a zdroje, a že zavede technická a organizační opatření, která budou splňovat požadavky GDPR, včetně požadavků na bezpečnost zpracování, a to tak, aby byla zajištěna ochrana práv subjektů údajů.</w:t>
      </w:r>
    </w:p>
    <w:p w14:paraId="46C1A427" w14:textId="6708CA82" w:rsidR="004A2DB9" w:rsidRPr="00FC7B05" w:rsidRDefault="00A34833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4A2DB9" w:rsidRPr="004A2DB9">
        <w:rPr>
          <w:sz w:val="20"/>
          <w:szCs w:val="20"/>
        </w:rPr>
        <w:t xml:space="preserve"> </w:t>
      </w:r>
      <w:r w:rsidR="009C5633" w:rsidRPr="00FC7B05">
        <w:rPr>
          <w:sz w:val="20"/>
          <w:szCs w:val="20"/>
        </w:rPr>
        <w:t xml:space="preserve">bude zpracovávat osobní údaje v souladu s doloženými pokyny </w:t>
      </w:r>
      <w:r>
        <w:rPr>
          <w:sz w:val="20"/>
          <w:szCs w:val="20"/>
        </w:rPr>
        <w:t>dodavatele</w:t>
      </w:r>
      <w:r w:rsidR="009C5633" w:rsidRPr="00FC7B05">
        <w:rPr>
          <w:sz w:val="20"/>
          <w:szCs w:val="20"/>
        </w:rPr>
        <w:t xml:space="preserve">. </w:t>
      </w:r>
      <w:r>
        <w:rPr>
          <w:sz w:val="20"/>
          <w:szCs w:val="20"/>
        </w:rPr>
        <w:t>Objednatel</w:t>
      </w:r>
      <w:r w:rsidR="009C5633" w:rsidRPr="00FC7B05">
        <w:rPr>
          <w:sz w:val="20"/>
          <w:szCs w:val="20"/>
        </w:rPr>
        <w:t xml:space="preserve"> je povinen </w:t>
      </w:r>
      <w:r>
        <w:rPr>
          <w:sz w:val="20"/>
          <w:szCs w:val="20"/>
        </w:rPr>
        <w:t>dodavatele</w:t>
      </w:r>
      <w:r w:rsidR="009C5633" w:rsidRPr="00FC7B05">
        <w:rPr>
          <w:sz w:val="20"/>
          <w:szCs w:val="20"/>
        </w:rPr>
        <w:t xml:space="preserve"> neprodleně vyrozumět v případě, že pokyny nebyly poskytnuty nebo jsou v</w:t>
      </w:r>
      <w:r w:rsidR="00763462">
        <w:rPr>
          <w:sz w:val="20"/>
          <w:szCs w:val="20"/>
        </w:rPr>
        <w:t> </w:t>
      </w:r>
      <w:r w:rsidR="009C5633" w:rsidRPr="00FC7B05">
        <w:rPr>
          <w:sz w:val="20"/>
          <w:szCs w:val="20"/>
        </w:rPr>
        <w:t>rozporu s příslušnými právními předpisy a nařízeními</w:t>
      </w:r>
      <w:r w:rsidR="004A2DB9" w:rsidRPr="004A2DB9">
        <w:rPr>
          <w:sz w:val="20"/>
          <w:szCs w:val="20"/>
        </w:rPr>
        <w:t>.</w:t>
      </w:r>
    </w:p>
    <w:p w14:paraId="0DC33A52" w14:textId="29EE929A" w:rsidR="004A2DB9" w:rsidRPr="00FC7B05" w:rsidRDefault="00936E0B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4A2DB9" w:rsidRPr="004A2DB9">
        <w:rPr>
          <w:sz w:val="20"/>
          <w:szCs w:val="20"/>
        </w:rPr>
        <w:t xml:space="preserve"> </w:t>
      </w:r>
      <w:r w:rsidR="004A2DB9" w:rsidRPr="006B1732">
        <w:rPr>
          <w:sz w:val="20"/>
          <w:szCs w:val="20"/>
        </w:rPr>
        <w:t xml:space="preserve">zajišťuje, aby </w:t>
      </w:r>
      <w:r w:rsidR="006A3E38" w:rsidRPr="006B1732">
        <w:rPr>
          <w:sz w:val="20"/>
          <w:szCs w:val="20"/>
        </w:rPr>
        <w:t xml:space="preserve">jeho </w:t>
      </w:r>
      <w:r w:rsidR="009B0A66" w:rsidRPr="00FC7B05">
        <w:rPr>
          <w:sz w:val="20"/>
          <w:szCs w:val="20"/>
        </w:rPr>
        <w:t>zaměstnanci, kte</w:t>
      </w:r>
      <w:r w:rsidR="006A3E38" w:rsidRPr="00FC7B05">
        <w:rPr>
          <w:sz w:val="20"/>
          <w:szCs w:val="20"/>
        </w:rPr>
        <w:t>ří</w:t>
      </w:r>
      <w:r w:rsidR="009B0A66" w:rsidRPr="00FC7B05">
        <w:rPr>
          <w:sz w:val="20"/>
          <w:szCs w:val="20"/>
        </w:rPr>
        <w:t xml:space="preserve"> jsou </w:t>
      </w:r>
      <w:r w:rsidR="004A2DB9" w:rsidRPr="006B1732">
        <w:rPr>
          <w:sz w:val="20"/>
          <w:szCs w:val="20"/>
        </w:rPr>
        <w:t>oprávněn</w:t>
      </w:r>
      <w:r w:rsidR="006A3E38" w:rsidRPr="006B1732">
        <w:rPr>
          <w:sz w:val="20"/>
          <w:szCs w:val="20"/>
        </w:rPr>
        <w:t>i</w:t>
      </w:r>
      <w:r w:rsidR="004A2DB9" w:rsidRPr="006B1732">
        <w:rPr>
          <w:sz w:val="20"/>
          <w:szCs w:val="20"/>
        </w:rPr>
        <w:t xml:space="preserve"> zpracovávat osobní údaje</w:t>
      </w:r>
      <w:r w:rsidR="006A3E38" w:rsidRPr="006B1732">
        <w:rPr>
          <w:sz w:val="20"/>
          <w:szCs w:val="20"/>
        </w:rPr>
        <w:t>,</w:t>
      </w:r>
      <w:r w:rsidR="004A2DB9" w:rsidRPr="006B1732">
        <w:rPr>
          <w:sz w:val="20"/>
          <w:szCs w:val="20"/>
        </w:rPr>
        <w:t xml:space="preserve"> </w:t>
      </w:r>
      <w:r w:rsidR="006B1732" w:rsidRPr="006B1732">
        <w:rPr>
          <w:sz w:val="20"/>
          <w:szCs w:val="20"/>
        </w:rPr>
        <w:t>byli zavázáni</w:t>
      </w:r>
      <w:r w:rsidR="004A2DB9" w:rsidRPr="006B1732">
        <w:rPr>
          <w:sz w:val="20"/>
          <w:szCs w:val="20"/>
        </w:rPr>
        <w:t xml:space="preserve"> k mlčenlivosti nebo aby se na ně vztahovala zákonná povinnost mlčenlivosti.</w:t>
      </w:r>
    </w:p>
    <w:p w14:paraId="3EA6CF57" w14:textId="47208656" w:rsidR="00D939AD" w:rsidRPr="00FC7B05" w:rsidRDefault="007F0A88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 w:rsidRPr="001B0A6A">
        <w:rPr>
          <w:sz w:val="20"/>
          <w:szCs w:val="20"/>
        </w:rPr>
        <w:t>Objednatel</w:t>
      </w:r>
      <w:r w:rsidR="00F1734A">
        <w:rPr>
          <w:sz w:val="20"/>
          <w:szCs w:val="20"/>
        </w:rPr>
        <w:t xml:space="preserve"> a dodavatel </w:t>
      </w:r>
      <w:r w:rsidR="004A2DB9" w:rsidRPr="001B0A6A">
        <w:rPr>
          <w:sz w:val="20"/>
          <w:szCs w:val="20"/>
        </w:rPr>
        <w:t>přijm</w:t>
      </w:r>
      <w:r w:rsidR="00F1734A">
        <w:rPr>
          <w:sz w:val="20"/>
          <w:szCs w:val="20"/>
        </w:rPr>
        <w:t>ou</w:t>
      </w:r>
      <w:r w:rsidR="004A2DB9" w:rsidRPr="001B0A6A">
        <w:rPr>
          <w:sz w:val="20"/>
          <w:szCs w:val="20"/>
        </w:rPr>
        <w:t xml:space="preserve"> všechna opatření požadovaná podle článku 32 (Zabezpečení zpracování)</w:t>
      </w:r>
      <w:r w:rsidR="008C6EA6">
        <w:rPr>
          <w:sz w:val="20"/>
          <w:szCs w:val="20"/>
        </w:rPr>
        <w:t xml:space="preserve"> k za</w:t>
      </w:r>
      <w:r w:rsidR="00291FCA">
        <w:rPr>
          <w:sz w:val="20"/>
          <w:szCs w:val="20"/>
        </w:rPr>
        <w:t xml:space="preserve">jištění potřebné </w:t>
      </w:r>
      <w:r w:rsidR="00291FCA" w:rsidRPr="00291FCA">
        <w:rPr>
          <w:sz w:val="20"/>
          <w:szCs w:val="20"/>
        </w:rPr>
        <w:t>úrov</w:t>
      </w:r>
      <w:r w:rsidR="009433D6">
        <w:rPr>
          <w:sz w:val="20"/>
          <w:szCs w:val="20"/>
        </w:rPr>
        <w:t>ně</w:t>
      </w:r>
      <w:r w:rsidR="00291FCA" w:rsidRPr="00291FCA">
        <w:rPr>
          <w:sz w:val="20"/>
          <w:szCs w:val="20"/>
        </w:rPr>
        <w:t xml:space="preserve"> zabezpečení</w:t>
      </w:r>
      <w:r w:rsidR="00B577A8">
        <w:rPr>
          <w:sz w:val="20"/>
          <w:szCs w:val="20"/>
        </w:rPr>
        <w:t>, včetně případné</w:t>
      </w:r>
      <w:r w:rsidR="003471F9" w:rsidRPr="001B0A6A">
        <w:rPr>
          <w:sz w:val="20"/>
          <w:szCs w:val="20"/>
        </w:rPr>
        <w:t xml:space="preserve"> pseudonymizac</w:t>
      </w:r>
      <w:r w:rsidR="00B577A8">
        <w:rPr>
          <w:sz w:val="20"/>
          <w:szCs w:val="20"/>
        </w:rPr>
        <w:t>e</w:t>
      </w:r>
      <w:r w:rsidR="003471F9" w:rsidRPr="001B0A6A">
        <w:rPr>
          <w:sz w:val="20"/>
          <w:szCs w:val="20"/>
        </w:rPr>
        <w:t xml:space="preserve">, </w:t>
      </w:r>
      <w:r w:rsidR="00852E8D" w:rsidRPr="001B0A6A">
        <w:rPr>
          <w:sz w:val="20"/>
          <w:szCs w:val="20"/>
        </w:rPr>
        <w:t>zajištění důvěrnosti a integrity systémů zpracování</w:t>
      </w:r>
      <w:r w:rsidR="00331A54">
        <w:rPr>
          <w:sz w:val="20"/>
          <w:szCs w:val="20"/>
        </w:rPr>
        <w:t xml:space="preserve"> a dalších opatření dle čl. 32 GDPR</w:t>
      </w:r>
      <w:r w:rsidR="00D939AD">
        <w:rPr>
          <w:sz w:val="20"/>
          <w:szCs w:val="20"/>
        </w:rPr>
        <w:t>.</w:t>
      </w:r>
    </w:p>
    <w:p w14:paraId="48138E03" w14:textId="1F883CD2" w:rsidR="004A2DB9" w:rsidRPr="00FC7B05" w:rsidRDefault="00F753B1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Objednatel</w:t>
      </w:r>
      <w:r w:rsidRPr="004A2DB9">
        <w:rPr>
          <w:sz w:val="20"/>
          <w:szCs w:val="20"/>
        </w:rPr>
        <w:t xml:space="preserve"> </w:t>
      </w:r>
      <w:r w:rsidR="004A2DB9" w:rsidRPr="004A2DB9">
        <w:rPr>
          <w:sz w:val="20"/>
          <w:szCs w:val="20"/>
        </w:rPr>
        <w:t xml:space="preserve">nezapojí do zpracování žádného dalšího zpracovatele bez předchozího písemného povolení </w:t>
      </w:r>
      <w:r>
        <w:rPr>
          <w:sz w:val="20"/>
          <w:szCs w:val="20"/>
        </w:rPr>
        <w:t>dodavatele</w:t>
      </w:r>
      <w:r w:rsidR="004A2DB9" w:rsidRPr="004A2DB9">
        <w:rPr>
          <w:sz w:val="20"/>
          <w:szCs w:val="20"/>
        </w:rPr>
        <w:t xml:space="preserve">. </w:t>
      </w:r>
      <w:r w:rsidR="00924C1A">
        <w:rPr>
          <w:sz w:val="20"/>
          <w:szCs w:val="20"/>
        </w:rPr>
        <w:t xml:space="preserve">V takovém případě </w:t>
      </w:r>
      <w:r w:rsidR="00924C1A" w:rsidRPr="004A2DB9">
        <w:rPr>
          <w:sz w:val="20"/>
          <w:szCs w:val="20"/>
        </w:rPr>
        <w:t xml:space="preserve">musí být tomuto dalšímu zpracovateli uloženy stejné povinnosti na ochranu </w:t>
      </w:r>
      <w:r w:rsidR="004E1DA1">
        <w:rPr>
          <w:sz w:val="20"/>
          <w:szCs w:val="20"/>
        </w:rPr>
        <w:t xml:space="preserve">osobních </w:t>
      </w:r>
      <w:r w:rsidR="00924C1A" w:rsidRPr="004A2DB9">
        <w:rPr>
          <w:sz w:val="20"/>
          <w:szCs w:val="20"/>
        </w:rPr>
        <w:t xml:space="preserve">údajů, jaké jsou uvedeny v této v smlouvě uzavřené </w:t>
      </w:r>
      <w:r w:rsidR="00924C1A">
        <w:rPr>
          <w:sz w:val="20"/>
          <w:szCs w:val="20"/>
        </w:rPr>
        <w:t xml:space="preserve">mezi </w:t>
      </w:r>
      <w:r w:rsidR="00A56EEB">
        <w:rPr>
          <w:sz w:val="20"/>
          <w:szCs w:val="20"/>
        </w:rPr>
        <w:t>dodavatelem a objednatelem</w:t>
      </w:r>
      <w:r w:rsidR="00936E0B">
        <w:rPr>
          <w:sz w:val="20"/>
          <w:szCs w:val="20"/>
        </w:rPr>
        <w:t>,</w:t>
      </w:r>
      <w:r w:rsidR="00A56EEB">
        <w:rPr>
          <w:sz w:val="20"/>
          <w:szCs w:val="20"/>
        </w:rPr>
        <w:t xml:space="preserve"> a </w:t>
      </w:r>
      <w:r w:rsidR="005A2F6F">
        <w:rPr>
          <w:sz w:val="20"/>
          <w:szCs w:val="20"/>
        </w:rPr>
        <w:t>dodrženy povinnosti dle GDPR a zákona</w:t>
      </w:r>
      <w:r w:rsidR="00936E0B">
        <w:rPr>
          <w:sz w:val="20"/>
          <w:szCs w:val="20"/>
        </w:rPr>
        <w:t xml:space="preserve"> o zpracování osobních údajů</w:t>
      </w:r>
      <w:r w:rsidR="00A56EEB">
        <w:rPr>
          <w:sz w:val="20"/>
          <w:szCs w:val="20"/>
        </w:rPr>
        <w:t>.</w:t>
      </w:r>
    </w:p>
    <w:p w14:paraId="60022734" w14:textId="6B520967" w:rsidR="004A2DB9" w:rsidRPr="00FC7B05" w:rsidRDefault="00752451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4A2DB9" w:rsidRPr="004A2DB9">
        <w:rPr>
          <w:sz w:val="20"/>
          <w:szCs w:val="20"/>
        </w:rPr>
        <w:t xml:space="preserve"> je </w:t>
      </w:r>
      <w:r>
        <w:rPr>
          <w:sz w:val="20"/>
          <w:szCs w:val="20"/>
        </w:rPr>
        <w:t>dodavateli</w:t>
      </w:r>
      <w:r w:rsidR="004A2DB9" w:rsidRPr="004A2DB9">
        <w:rPr>
          <w:sz w:val="20"/>
          <w:szCs w:val="20"/>
        </w:rPr>
        <w:t xml:space="preserve"> nápomocen prostřednictvím vhodných technických a organizačních opatření pro splnění </w:t>
      </w:r>
      <w:r>
        <w:rPr>
          <w:sz w:val="20"/>
          <w:szCs w:val="20"/>
        </w:rPr>
        <w:t>dodavatelovy</w:t>
      </w:r>
      <w:r w:rsidRPr="004A2DB9">
        <w:rPr>
          <w:sz w:val="20"/>
          <w:szCs w:val="20"/>
        </w:rPr>
        <w:t xml:space="preserve"> </w:t>
      </w:r>
      <w:r w:rsidR="004A2DB9" w:rsidRPr="004A2DB9">
        <w:rPr>
          <w:sz w:val="20"/>
          <w:szCs w:val="20"/>
        </w:rPr>
        <w:t>povinnosti reagovat na žádosti subjektu údajů stanovených v kapitole III GDPR</w:t>
      </w:r>
      <w:r w:rsidR="00D37941">
        <w:rPr>
          <w:sz w:val="20"/>
          <w:szCs w:val="20"/>
        </w:rPr>
        <w:t xml:space="preserve"> - </w:t>
      </w:r>
      <w:r w:rsidR="00D37941" w:rsidRPr="00957C4F">
        <w:rPr>
          <w:sz w:val="20"/>
          <w:szCs w:val="20"/>
        </w:rPr>
        <w:t>Práva subjektu údajů</w:t>
      </w:r>
      <w:r w:rsidR="00D37941">
        <w:rPr>
          <w:sz w:val="20"/>
          <w:szCs w:val="20"/>
        </w:rPr>
        <w:t>.</w:t>
      </w:r>
      <w:r w:rsidR="004A2DB9" w:rsidRPr="004A2DB9">
        <w:rPr>
          <w:sz w:val="20"/>
          <w:szCs w:val="20"/>
        </w:rPr>
        <w:t xml:space="preserve"> </w:t>
      </w:r>
    </w:p>
    <w:p w14:paraId="4DA6D62C" w14:textId="0BB5F61A" w:rsidR="004A2DB9" w:rsidRPr="00FC7B05" w:rsidRDefault="00D37941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 w:rsidRPr="00C72E75">
        <w:rPr>
          <w:sz w:val="20"/>
          <w:szCs w:val="20"/>
        </w:rPr>
        <w:t>Objednatel</w:t>
      </w:r>
      <w:r w:rsidR="004A2DB9" w:rsidRPr="00C72E75">
        <w:rPr>
          <w:sz w:val="20"/>
          <w:szCs w:val="20"/>
        </w:rPr>
        <w:t xml:space="preserve"> je </w:t>
      </w:r>
      <w:r w:rsidRPr="00C72E75">
        <w:rPr>
          <w:sz w:val="20"/>
          <w:szCs w:val="20"/>
        </w:rPr>
        <w:t>dodavateli</w:t>
      </w:r>
      <w:r w:rsidR="004A2DB9" w:rsidRPr="00C72E75">
        <w:rPr>
          <w:sz w:val="20"/>
          <w:szCs w:val="20"/>
        </w:rPr>
        <w:t xml:space="preserve"> nápomocen </w:t>
      </w:r>
      <w:r w:rsidR="00C72E75" w:rsidRPr="00C72E75">
        <w:rPr>
          <w:sz w:val="20"/>
          <w:szCs w:val="20"/>
        </w:rPr>
        <w:t xml:space="preserve">při plnění jeho povinností </w:t>
      </w:r>
      <w:r w:rsidR="004A2DB9" w:rsidRPr="00C72E75">
        <w:rPr>
          <w:sz w:val="20"/>
          <w:szCs w:val="20"/>
        </w:rPr>
        <w:t>podle čl. 32 až 36 GDPR</w:t>
      </w:r>
      <w:r w:rsidR="00C50AF3">
        <w:rPr>
          <w:sz w:val="20"/>
          <w:szCs w:val="20"/>
        </w:rPr>
        <w:t xml:space="preserve"> (zejm. </w:t>
      </w:r>
      <w:r w:rsidR="00C50AF3" w:rsidRPr="00C72E75">
        <w:rPr>
          <w:sz w:val="20"/>
          <w:szCs w:val="20"/>
        </w:rPr>
        <w:t>týkajících se bezpečnosti zpracování, porušení ochrany osobních údajů a posouzení dopadu na ochranu osobních údajů</w:t>
      </w:r>
      <w:r w:rsidR="004A2DB9" w:rsidRPr="00C72E75">
        <w:rPr>
          <w:sz w:val="20"/>
          <w:szCs w:val="20"/>
        </w:rPr>
        <w:t>.</w:t>
      </w:r>
    </w:p>
    <w:p w14:paraId="14733F7D" w14:textId="47546737" w:rsidR="004A2DB9" w:rsidRPr="00FC7B05" w:rsidRDefault="0046274A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4A2DB9" w:rsidRPr="004A2DB9">
        <w:rPr>
          <w:sz w:val="20"/>
          <w:szCs w:val="20"/>
        </w:rPr>
        <w:t xml:space="preserve"> všechny osobní údaje buď vymaže nebo je vrátí </w:t>
      </w:r>
      <w:r w:rsidR="0081132F">
        <w:rPr>
          <w:sz w:val="20"/>
          <w:szCs w:val="20"/>
        </w:rPr>
        <w:t>dodavateli</w:t>
      </w:r>
      <w:r w:rsidR="004A2DB9" w:rsidRPr="004A2DB9">
        <w:rPr>
          <w:sz w:val="20"/>
          <w:szCs w:val="20"/>
        </w:rPr>
        <w:t xml:space="preserve"> po ukončení poskytování služeb </w:t>
      </w:r>
      <w:r w:rsidR="00F510E0">
        <w:rPr>
          <w:sz w:val="20"/>
          <w:szCs w:val="20"/>
        </w:rPr>
        <w:t>dle této smlouvy</w:t>
      </w:r>
      <w:r w:rsidR="004A2DB9" w:rsidRPr="004A2DB9">
        <w:rPr>
          <w:sz w:val="20"/>
          <w:szCs w:val="20"/>
        </w:rPr>
        <w:t xml:space="preserve"> a vymaže existující kopie</w:t>
      </w:r>
      <w:r w:rsidR="00123013">
        <w:rPr>
          <w:sz w:val="20"/>
          <w:szCs w:val="20"/>
        </w:rPr>
        <w:t xml:space="preserve">, </w:t>
      </w:r>
      <w:r w:rsidR="00123013" w:rsidRPr="00FC7B05">
        <w:rPr>
          <w:sz w:val="20"/>
          <w:szCs w:val="20"/>
        </w:rPr>
        <w:t>pokud objednatel není povinen tyto osobní údaje uchovávat v souladu s příslušnými právními předpisy a nařízeními</w:t>
      </w:r>
      <w:r w:rsidR="004A2DB9" w:rsidRPr="004A2DB9">
        <w:rPr>
          <w:sz w:val="20"/>
          <w:szCs w:val="20"/>
        </w:rPr>
        <w:t>.</w:t>
      </w:r>
    </w:p>
    <w:p w14:paraId="2457484C" w14:textId="4E05C924" w:rsidR="004A2DB9" w:rsidRPr="00FC7B05" w:rsidRDefault="00F02BB7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Objednatel</w:t>
      </w:r>
      <w:r w:rsidR="004A2DB9" w:rsidRPr="004A2DB9">
        <w:rPr>
          <w:sz w:val="20"/>
          <w:szCs w:val="20"/>
        </w:rPr>
        <w:t xml:space="preserve"> poskytne </w:t>
      </w:r>
      <w:r>
        <w:rPr>
          <w:sz w:val="20"/>
          <w:szCs w:val="20"/>
        </w:rPr>
        <w:t>dodavateli</w:t>
      </w:r>
      <w:r w:rsidR="00A13D1D">
        <w:rPr>
          <w:sz w:val="20"/>
          <w:szCs w:val="20"/>
        </w:rPr>
        <w:t xml:space="preserve"> na jeho žádost</w:t>
      </w:r>
      <w:r w:rsidR="004A2DB9" w:rsidRPr="004A2DB9">
        <w:rPr>
          <w:sz w:val="20"/>
          <w:szCs w:val="20"/>
        </w:rPr>
        <w:t xml:space="preserve"> veškeré informace potřebné k doložení toho, že </w:t>
      </w:r>
      <w:r w:rsidR="004A2DB9" w:rsidRPr="00B96C43">
        <w:rPr>
          <w:sz w:val="20"/>
          <w:szCs w:val="20"/>
        </w:rPr>
        <w:t xml:space="preserve">byly splněny povinnosti stanovené v čl. 28 GDPR, a umožní audity, včetně inspekcí, prováděné </w:t>
      </w:r>
      <w:r w:rsidR="00B96C43" w:rsidRPr="00B96C43">
        <w:rPr>
          <w:sz w:val="20"/>
          <w:szCs w:val="20"/>
        </w:rPr>
        <w:t xml:space="preserve">dodavatelem </w:t>
      </w:r>
      <w:r w:rsidR="004A2DB9" w:rsidRPr="00B96C43">
        <w:rPr>
          <w:sz w:val="20"/>
          <w:szCs w:val="20"/>
        </w:rPr>
        <w:t xml:space="preserve">nebo jiným auditorem, kterého </w:t>
      </w:r>
      <w:r w:rsidR="00B96C43" w:rsidRPr="00B96C43">
        <w:rPr>
          <w:sz w:val="20"/>
          <w:szCs w:val="20"/>
        </w:rPr>
        <w:t xml:space="preserve">dodavatel </w:t>
      </w:r>
      <w:r w:rsidR="004A2DB9" w:rsidRPr="00B96C43">
        <w:rPr>
          <w:sz w:val="20"/>
          <w:szCs w:val="20"/>
        </w:rPr>
        <w:t>pověřil, a k těmto auditům přispěje</w:t>
      </w:r>
      <w:r w:rsidRPr="00FC7B05">
        <w:rPr>
          <w:sz w:val="20"/>
          <w:szCs w:val="20"/>
        </w:rPr>
        <w:t xml:space="preserve"> svojí součinností. </w:t>
      </w:r>
    </w:p>
    <w:p w14:paraId="42899007" w14:textId="4F024125" w:rsidR="001F4B53" w:rsidRDefault="002723BD" w:rsidP="00FC7B05">
      <w:pPr>
        <w:numPr>
          <w:ilvl w:val="0"/>
          <w:numId w:val="1"/>
        </w:numPr>
        <w:spacing w:after="160" w:line="259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Dodavatel</w:t>
      </w:r>
      <w:r w:rsidR="001F4B53">
        <w:rPr>
          <w:sz w:val="20"/>
          <w:szCs w:val="20"/>
        </w:rPr>
        <w:t xml:space="preserve"> informuje subjekty údajů (tj. své zaměstnance nebo osoby, které použije k plnění smlouvy na bezpečnostní služby) o výše uvedeném rozsahu a účelu zpracování jejich osobních údajů</w:t>
      </w:r>
      <w:r w:rsidR="00C9635F">
        <w:rPr>
          <w:sz w:val="20"/>
          <w:szCs w:val="20"/>
        </w:rPr>
        <w:t xml:space="preserve"> a</w:t>
      </w:r>
      <w:r w:rsidR="00D418E2">
        <w:rPr>
          <w:sz w:val="20"/>
          <w:szCs w:val="20"/>
        </w:rPr>
        <w:t> </w:t>
      </w:r>
      <w:r w:rsidR="00C9635F">
        <w:rPr>
          <w:sz w:val="20"/>
          <w:szCs w:val="20"/>
        </w:rPr>
        <w:t>právech subjekt</w:t>
      </w:r>
      <w:r w:rsidR="00095EA9">
        <w:rPr>
          <w:sz w:val="20"/>
          <w:szCs w:val="20"/>
        </w:rPr>
        <w:t>ů údajů</w:t>
      </w:r>
      <w:r w:rsidR="00173D59">
        <w:rPr>
          <w:sz w:val="20"/>
          <w:szCs w:val="20"/>
        </w:rPr>
        <w:t>.</w:t>
      </w:r>
    </w:p>
    <w:p w14:paraId="56BCAB70" w14:textId="77777777" w:rsidR="00D75CE3" w:rsidRPr="004A2DB9" w:rsidRDefault="00D75CE3" w:rsidP="00486264">
      <w:pPr>
        <w:rPr>
          <w:sz w:val="20"/>
          <w:szCs w:val="20"/>
        </w:rPr>
      </w:pPr>
    </w:p>
    <w:sectPr w:rsidR="00D75CE3" w:rsidRPr="004A2DB9" w:rsidSect="00A24E90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36A0" w14:textId="77777777" w:rsidR="0002632E" w:rsidRDefault="0002632E" w:rsidP="004A2DB9">
      <w:pPr>
        <w:spacing w:before="0"/>
      </w:pPr>
      <w:r>
        <w:separator/>
      </w:r>
    </w:p>
  </w:endnote>
  <w:endnote w:type="continuationSeparator" w:id="0">
    <w:p w14:paraId="424DD6F7" w14:textId="77777777" w:rsidR="0002632E" w:rsidRDefault="0002632E" w:rsidP="004A2D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176514"/>
      <w:docPartObj>
        <w:docPartGallery w:val="Page Numbers (Bottom of Page)"/>
        <w:docPartUnique/>
      </w:docPartObj>
    </w:sdtPr>
    <w:sdtContent>
      <w:p w14:paraId="45ED8D4C" w14:textId="25ACD47F" w:rsidR="00CC3A84" w:rsidRDefault="00CC3A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C616E" w14:textId="77777777" w:rsidR="00CC3A84" w:rsidRDefault="00CC3A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8C7C" w14:textId="77777777" w:rsidR="0002632E" w:rsidRDefault="0002632E" w:rsidP="004A2DB9">
      <w:pPr>
        <w:spacing w:before="0"/>
      </w:pPr>
      <w:r>
        <w:separator/>
      </w:r>
    </w:p>
  </w:footnote>
  <w:footnote w:type="continuationSeparator" w:id="0">
    <w:p w14:paraId="101C05E8" w14:textId="77777777" w:rsidR="0002632E" w:rsidRDefault="0002632E" w:rsidP="004A2D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D614" w14:textId="4495A7AB" w:rsidR="00173D59" w:rsidRDefault="00173D59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3BA995F" wp14:editId="165FE5CE">
          <wp:simplePos x="0" y="0"/>
          <wp:positionH relativeFrom="column">
            <wp:posOffset>-269875</wp:posOffset>
          </wp:positionH>
          <wp:positionV relativeFrom="paragraph">
            <wp:posOffset>-323215</wp:posOffset>
          </wp:positionV>
          <wp:extent cx="2112645" cy="1274445"/>
          <wp:effectExtent l="0" t="0" r="1905" b="1905"/>
          <wp:wrapNone/>
          <wp:docPr id="149983253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ECA"/>
    <w:multiLevelType w:val="multilevel"/>
    <w:tmpl w:val="0BE2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62D8A"/>
    <w:multiLevelType w:val="hybridMultilevel"/>
    <w:tmpl w:val="1AB86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76B2E"/>
    <w:multiLevelType w:val="multilevel"/>
    <w:tmpl w:val="2626E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A927C71"/>
    <w:multiLevelType w:val="multilevel"/>
    <w:tmpl w:val="918A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435572">
    <w:abstractNumId w:val="1"/>
  </w:num>
  <w:num w:numId="2" w16cid:durableId="1737514685">
    <w:abstractNumId w:val="2"/>
  </w:num>
  <w:num w:numId="3" w16cid:durableId="892885435">
    <w:abstractNumId w:val="0"/>
  </w:num>
  <w:num w:numId="4" w16cid:durableId="485972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B9"/>
    <w:rsid w:val="0002632E"/>
    <w:rsid w:val="0004669A"/>
    <w:rsid w:val="000522CA"/>
    <w:rsid w:val="00066A97"/>
    <w:rsid w:val="000774B9"/>
    <w:rsid w:val="00095EA9"/>
    <w:rsid w:val="000A3654"/>
    <w:rsid w:val="000A429B"/>
    <w:rsid w:val="000A5E24"/>
    <w:rsid w:val="000B75F8"/>
    <w:rsid w:val="000B7879"/>
    <w:rsid w:val="000B798A"/>
    <w:rsid w:val="000F5C14"/>
    <w:rsid w:val="001121AA"/>
    <w:rsid w:val="00115610"/>
    <w:rsid w:val="00123013"/>
    <w:rsid w:val="00134265"/>
    <w:rsid w:val="00137C64"/>
    <w:rsid w:val="001455F5"/>
    <w:rsid w:val="00173D59"/>
    <w:rsid w:val="00177D02"/>
    <w:rsid w:val="001852A1"/>
    <w:rsid w:val="001B0A6A"/>
    <w:rsid w:val="001D6A57"/>
    <w:rsid w:val="001F4B53"/>
    <w:rsid w:val="00207557"/>
    <w:rsid w:val="002723BD"/>
    <w:rsid w:val="00291FCA"/>
    <w:rsid w:val="002C2305"/>
    <w:rsid w:val="002F34C8"/>
    <w:rsid w:val="002F40C2"/>
    <w:rsid w:val="002F47F1"/>
    <w:rsid w:val="00331A54"/>
    <w:rsid w:val="00334593"/>
    <w:rsid w:val="00342616"/>
    <w:rsid w:val="003471F9"/>
    <w:rsid w:val="00366882"/>
    <w:rsid w:val="00375CFD"/>
    <w:rsid w:val="00385668"/>
    <w:rsid w:val="003F0626"/>
    <w:rsid w:val="003F3DC3"/>
    <w:rsid w:val="003F7200"/>
    <w:rsid w:val="00447B39"/>
    <w:rsid w:val="0046274A"/>
    <w:rsid w:val="00483259"/>
    <w:rsid w:val="00486264"/>
    <w:rsid w:val="004A2DB9"/>
    <w:rsid w:val="004A79DC"/>
    <w:rsid w:val="004C7FB4"/>
    <w:rsid w:val="004E1DA1"/>
    <w:rsid w:val="004E57E4"/>
    <w:rsid w:val="00502BEB"/>
    <w:rsid w:val="00581906"/>
    <w:rsid w:val="005A2F6F"/>
    <w:rsid w:val="005B34C6"/>
    <w:rsid w:val="005B62BE"/>
    <w:rsid w:val="005C0B4D"/>
    <w:rsid w:val="005E4469"/>
    <w:rsid w:val="005E4D7F"/>
    <w:rsid w:val="005E6828"/>
    <w:rsid w:val="00604212"/>
    <w:rsid w:val="006051CE"/>
    <w:rsid w:val="0062337B"/>
    <w:rsid w:val="00646241"/>
    <w:rsid w:val="00650EB3"/>
    <w:rsid w:val="006529D7"/>
    <w:rsid w:val="0066139C"/>
    <w:rsid w:val="006674F0"/>
    <w:rsid w:val="00673C0A"/>
    <w:rsid w:val="006779C8"/>
    <w:rsid w:val="006A3E38"/>
    <w:rsid w:val="006A6480"/>
    <w:rsid w:val="006B1732"/>
    <w:rsid w:val="006B49CB"/>
    <w:rsid w:val="006B74A2"/>
    <w:rsid w:val="006D334E"/>
    <w:rsid w:val="006E0AED"/>
    <w:rsid w:val="006F7258"/>
    <w:rsid w:val="00730A0F"/>
    <w:rsid w:val="00752451"/>
    <w:rsid w:val="00755397"/>
    <w:rsid w:val="00757BF6"/>
    <w:rsid w:val="00762BA0"/>
    <w:rsid w:val="00763462"/>
    <w:rsid w:val="007A2DA7"/>
    <w:rsid w:val="007A4AEE"/>
    <w:rsid w:val="007B6B87"/>
    <w:rsid w:val="007C1048"/>
    <w:rsid w:val="007D216A"/>
    <w:rsid w:val="007D6741"/>
    <w:rsid w:val="007F0A88"/>
    <w:rsid w:val="007F189A"/>
    <w:rsid w:val="0081132F"/>
    <w:rsid w:val="00814832"/>
    <w:rsid w:val="00852E8D"/>
    <w:rsid w:val="00854391"/>
    <w:rsid w:val="00863E0D"/>
    <w:rsid w:val="00894DAD"/>
    <w:rsid w:val="008A3A8D"/>
    <w:rsid w:val="008B2C7B"/>
    <w:rsid w:val="008C0480"/>
    <w:rsid w:val="008C05E7"/>
    <w:rsid w:val="008C0B33"/>
    <w:rsid w:val="008C6EA6"/>
    <w:rsid w:val="00903CA9"/>
    <w:rsid w:val="00920C78"/>
    <w:rsid w:val="00924C1A"/>
    <w:rsid w:val="00936E0B"/>
    <w:rsid w:val="009433D6"/>
    <w:rsid w:val="0097333B"/>
    <w:rsid w:val="00977F3A"/>
    <w:rsid w:val="00983A98"/>
    <w:rsid w:val="00987FCE"/>
    <w:rsid w:val="009A0D8D"/>
    <w:rsid w:val="009A3EF4"/>
    <w:rsid w:val="009B0A66"/>
    <w:rsid w:val="009C3789"/>
    <w:rsid w:val="009C5633"/>
    <w:rsid w:val="009C56B1"/>
    <w:rsid w:val="009D200D"/>
    <w:rsid w:val="009D4CBE"/>
    <w:rsid w:val="009E2037"/>
    <w:rsid w:val="009E41FF"/>
    <w:rsid w:val="00A13D1D"/>
    <w:rsid w:val="00A234A5"/>
    <w:rsid w:val="00A24E90"/>
    <w:rsid w:val="00A34833"/>
    <w:rsid w:val="00A517ED"/>
    <w:rsid w:val="00A56EEB"/>
    <w:rsid w:val="00A62E55"/>
    <w:rsid w:val="00A7762A"/>
    <w:rsid w:val="00AA1061"/>
    <w:rsid w:val="00AA310B"/>
    <w:rsid w:val="00AD0259"/>
    <w:rsid w:val="00AE3A5D"/>
    <w:rsid w:val="00AF04E9"/>
    <w:rsid w:val="00B21EF5"/>
    <w:rsid w:val="00B516EB"/>
    <w:rsid w:val="00B577A8"/>
    <w:rsid w:val="00B666C7"/>
    <w:rsid w:val="00B90E18"/>
    <w:rsid w:val="00B92387"/>
    <w:rsid w:val="00B96C43"/>
    <w:rsid w:val="00BE63D3"/>
    <w:rsid w:val="00C21EF2"/>
    <w:rsid w:val="00C33807"/>
    <w:rsid w:val="00C50AF3"/>
    <w:rsid w:val="00C72E75"/>
    <w:rsid w:val="00C9635F"/>
    <w:rsid w:val="00CA3380"/>
    <w:rsid w:val="00CB7565"/>
    <w:rsid w:val="00CC3A84"/>
    <w:rsid w:val="00D14E9A"/>
    <w:rsid w:val="00D33F05"/>
    <w:rsid w:val="00D342BF"/>
    <w:rsid w:val="00D37941"/>
    <w:rsid w:val="00D418E2"/>
    <w:rsid w:val="00D51A9A"/>
    <w:rsid w:val="00D64435"/>
    <w:rsid w:val="00D66DE0"/>
    <w:rsid w:val="00D75CE3"/>
    <w:rsid w:val="00D939AD"/>
    <w:rsid w:val="00DB0F82"/>
    <w:rsid w:val="00DB4446"/>
    <w:rsid w:val="00DF0C54"/>
    <w:rsid w:val="00E300A0"/>
    <w:rsid w:val="00E701D3"/>
    <w:rsid w:val="00E70C20"/>
    <w:rsid w:val="00E720EA"/>
    <w:rsid w:val="00E828EF"/>
    <w:rsid w:val="00E871BE"/>
    <w:rsid w:val="00E9670E"/>
    <w:rsid w:val="00EB08F8"/>
    <w:rsid w:val="00ED05B2"/>
    <w:rsid w:val="00F02BB7"/>
    <w:rsid w:val="00F1734A"/>
    <w:rsid w:val="00F24CC2"/>
    <w:rsid w:val="00F4030E"/>
    <w:rsid w:val="00F510E0"/>
    <w:rsid w:val="00F54BE4"/>
    <w:rsid w:val="00F720F6"/>
    <w:rsid w:val="00F753B1"/>
    <w:rsid w:val="00FA6431"/>
    <w:rsid w:val="00FC41D9"/>
    <w:rsid w:val="00FC4B6A"/>
    <w:rsid w:val="00FC7B05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1A713"/>
  <w15:chartTrackingRefBased/>
  <w15:docId w15:val="{ED2917DA-CD7F-469A-AECE-AD0BA8E3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2DB9"/>
    <w:pPr>
      <w:spacing w:before="120" w:after="0" w:line="240" w:lineRule="auto"/>
      <w:jc w:val="both"/>
    </w:pPr>
    <w:rPr>
      <w:rFonts w:ascii="Arial" w:eastAsia="Arial" w:hAnsi="Arial" w:cs="Arial"/>
      <w:kern w:val="0"/>
      <w:szCs w:val="24"/>
      <w14:ligatures w14:val="none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1 Char"/>
    <w:basedOn w:val="Normln"/>
    <w:next w:val="Normln"/>
    <w:link w:val="Nadpis1Char"/>
    <w:qFormat/>
    <w:rsid w:val="004A2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2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2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2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2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2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2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2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1 Char Char"/>
    <w:basedOn w:val="Standardnpsmoodstavce"/>
    <w:link w:val="Nadpis1"/>
    <w:rsid w:val="004A2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2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2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2D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2D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2DB9"/>
    <w:rPr>
      <w:rFonts w:ascii="Arial" w:eastAsiaTheme="majorEastAsia" w:hAnsi="Arial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2DB9"/>
    <w:rPr>
      <w:rFonts w:ascii="Arial" w:eastAsiaTheme="majorEastAsia" w:hAnsi="Arial" w:cstheme="majorBidi"/>
      <w:color w:val="595959" w:themeColor="text1" w:themeTint="A6"/>
      <w:kern w:val="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2DB9"/>
    <w:rPr>
      <w:rFonts w:ascii="Arial" w:eastAsiaTheme="majorEastAsia" w:hAnsi="Arial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2DB9"/>
    <w:rPr>
      <w:rFonts w:ascii="Arial" w:eastAsiaTheme="majorEastAsia" w:hAnsi="Arial" w:cstheme="majorBidi"/>
      <w:color w:val="272727" w:themeColor="text1" w:themeTint="D8"/>
      <w:kern w:val="0"/>
      <w:szCs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A2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2D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2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2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2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2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2D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2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2D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2DB9"/>
    <w:rPr>
      <w:b/>
      <w:bCs/>
      <w:smallCaps/>
      <w:color w:val="0F4761" w:themeColor="accent1" w:themeShade="BF"/>
      <w:spacing w:val="5"/>
    </w:rPr>
  </w:style>
  <w:style w:type="paragraph" w:customStyle="1" w:styleId="RLProhlensmluvnchstran">
    <w:name w:val="RL Prohlášení smluvních stran"/>
    <w:basedOn w:val="Normln"/>
    <w:link w:val="RLProhlensmluvnchstranChar"/>
    <w:rsid w:val="004A2DB9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lang w:val="x-none" w:eastAsia="x-none"/>
    </w:rPr>
  </w:style>
  <w:style w:type="paragraph" w:customStyle="1" w:styleId="RLnzevsmlouvy">
    <w:name w:val="RL název smlouvy"/>
    <w:basedOn w:val="Normln"/>
    <w:next w:val="Normln"/>
    <w:rsid w:val="004A2DB9"/>
    <w:pPr>
      <w:spacing w:after="1200"/>
      <w:jc w:val="center"/>
    </w:pPr>
    <w:rPr>
      <w:rFonts w:ascii="Calibri" w:eastAsia="Times New Roman" w:hAnsi="Calibri"/>
      <w:b/>
      <w:bCs/>
      <w:caps/>
      <w:spacing w:val="40"/>
      <w:kern w:val="28"/>
      <w:sz w:val="32"/>
      <w:szCs w:val="3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4A2DB9"/>
    <w:rPr>
      <w:rFonts w:ascii="Calibri" w:eastAsia="Times New Roman" w:hAnsi="Calibri" w:cs="Times New Roman"/>
      <w:b/>
      <w:kern w:val="0"/>
      <w:sz w:val="20"/>
      <w:szCs w:val="24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A2DB9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4A2DB9"/>
    <w:rPr>
      <w:rFonts w:ascii="Arial" w:eastAsia="Arial" w:hAnsi="Arial" w:cs="Arial"/>
      <w:kern w:val="0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A2DB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4A2DB9"/>
    <w:rPr>
      <w:rFonts w:ascii="Arial" w:eastAsia="Arial" w:hAnsi="Arial" w:cs="Arial"/>
      <w:kern w:val="0"/>
      <w:szCs w:val="24"/>
      <w14:ligatures w14:val="none"/>
    </w:rPr>
  </w:style>
  <w:style w:type="paragraph" w:customStyle="1" w:styleId="Bezmezer1">
    <w:name w:val="Bez mezer1"/>
    <w:link w:val="NoSpacingChar"/>
    <w:rsid w:val="004A2DB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SpacingChar">
    <w:name w:val="No Spacing Char"/>
    <w:link w:val="Bezmezer1"/>
    <w:locked/>
    <w:rsid w:val="004A2DB9"/>
    <w:rPr>
      <w:rFonts w:ascii="Calibri" w:eastAsia="Times New Roman" w:hAnsi="Calibri" w:cs="Times New Roman"/>
      <w:kern w:val="0"/>
      <w14:ligatures w14:val="none"/>
    </w:rPr>
  </w:style>
  <w:style w:type="paragraph" w:styleId="Bezmezer">
    <w:name w:val="No Spacing"/>
    <w:link w:val="BezmezerChar"/>
    <w:qFormat/>
    <w:rsid w:val="004A2DB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link w:val="Bezmezer"/>
    <w:rsid w:val="004A2DB9"/>
    <w:rPr>
      <w:rFonts w:ascii="Calibri" w:eastAsia="Calibri" w:hAnsi="Calibri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3F7200"/>
    <w:pPr>
      <w:spacing w:after="0" w:line="240" w:lineRule="auto"/>
    </w:pPr>
    <w:rPr>
      <w:rFonts w:ascii="Arial" w:eastAsia="Arial" w:hAnsi="Arial" w:cs="Arial"/>
      <w:kern w:val="0"/>
      <w:szCs w:val="24"/>
      <w14:ligatures w14:val="none"/>
    </w:rPr>
  </w:style>
  <w:style w:type="paragraph" w:customStyle="1" w:styleId="RLdajeosmluvnstran">
    <w:name w:val="RL  údaje o smluvní straně"/>
    <w:basedOn w:val="Normln"/>
    <w:rsid w:val="00486264"/>
    <w:pPr>
      <w:spacing w:before="0"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dajeosmluvnstran0">
    <w:name w:val="RL Údaje o smluvní straně"/>
    <w:basedOn w:val="Normln"/>
    <w:rsid w:val="00486264"/>
    <w:pPr>
      <w:spacing w:before="0"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doplnuchaze">
    <w:name w:val="doplní uchazeč"/>
    <w:basedOn w:val="Normln"/>
    <w:link w:val="doplnuchazeChar"/>
    <w:qFormat/>
    <w:rsid w:val="00486264"/>
    <w:pPr>
      <w:spacing w:before="0"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486264"/>
    <w:rPr>
      <w:rFonts w:ascii="Calibri" w:eastAsia="Times New Roman" w:hAnsi="Calibri" w:cs="Times New Roman"/>
      <w:b/>
      <w:snapToGrid w:val="0"/>
      <w:kern w:val="0"/>
      <w:sz w:val="20"/>
      <w:szCs w:val="20"/>
      <w:lang w:val="x-none" w:eastAsia="x-none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72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20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20F6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0F6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36E2CC0B315E45BA7101881307985F" ma:contentTypeVersion="3" ma:contentTypeDescription="Vytvoří nový dokument" ma:contentTypeScope="" ma:versionID="45988b8bec58942a27044a3d90dd4f4d">
  <xsd:schema xmlns:xsd="http://www.w3.org/2001/XMLSchema" xmlns:xs="http://www.w3.org/2001/XMLSchema" xmlns:p="http://schemas.microsoft.com/office/2006/metadata/properties" xmlns:ns2="35c06ae7-6dc5-441b-bc24-382d4c8cb5ce" targetNamespace="http://schemas.microsoft.com/office/2006/metadata/properties" ma:root="true" ma:fieldsID="9f91a754d72fa8f6a1f534b96ed22e27" ns2:_="">
    <xsd:import namespace="35c06ae7-6dc5-441b-bc24-382d4c8cb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6ae7-6dc5-441b-bc24-382d4c8cb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54204-D473-48BD-A930-BCB45FC82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C55A3-308E-4F04-8D63-8EB71F32D0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55DA3-A8AA-455C-890C-1F00B4CE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06ae7-6dc5-441b-bc24-382d4c8cb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Eyemová Hana</dc:creator>
  <cp:keywords/>
  <dc:description/>
  <cp:lastModifiedBy>Poláková Miriam</cp:lastModifiedBy>
  <cp:revision>156</cp:revision>
  <dcterms:created xsi:type="dcterms:W3CDTF">2025-05-20T06:51:00Z</dcterms:created>
  <dcterms:modified xsi:type="dcterms:W3CDTF">2025-05-29T10:09:00Z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2025-05-20T07:38:03Z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5757dd68-b707-4cbd-874d-9ee8f4fd508a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  <property fmtid="{D5CDD505-2E9C-101B-9397-08002B2CF9AE}" pid="10" name="ContentTypeId">
    <vt:lpwstr>0x0101007C36E2CC0B315E45BA7101881307985F</vt:lpwstr>
  </property>
</Properties>
</file>