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</w:t>
      </w:r>
      <w:r w:rsidR="00AC30B4">
        <w:rPr>
          <w:rFonts w:ascii="Arial" w:hAnsi="Arial" w:cs="Arial"/>
          <w:b/>
          <w:sz w:val="22"/>
          <w:szCs w:val="22"/>
        </w:rPr>
        <w:t xml:space="preserve"> PŠ 2024 Zlatý potok km0,900 – 1,490 (č. stavby 882</w:t>
      </w:r>
      <w:bookmarkStart w:id="0" w:name="_GoBack"/>
      <w:bookmarkEnd w:id="0"/>
      <w:r w:rsidRPr="001C2354">
        <w:rPr>
          <w:rFonts w:ascii="Arial" w:hAnsi="Arial" w:cs="Arial"/>
          <w:b/>
          <w:sz w:val="22"/>
          <w:szCs w:val="22"/>
        </w:rPr>
        <w:t>9)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25D6D">
        <w:rPr>
          <w:rFonts w:ascii="Arial" w:hAnsi="Arial" w:cs="Arial"/>
          <w:sz w:val="20"/>
        </w:rPr>
      </w:r>
      <w:r w:rsidR="00025D6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25D6D">
        <w:rPr>
          <w:rFonts w:ascii="Arial" w:hAnsi="Arial" w:cs="Arial"/>
          <w:sz w:val="20"/>
        </w:rPr>
      </w:r>
      <w:r w:rsidR="00025D6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D6D" w:rsidRDefault="00025D6D" w:rsidP="0090055E">
      <w:pPr>
        <w:spacing w:before="0" w:after="0"/>
      </w:pPr>
      <w:r>
        <w:separator/>
      </w:r>
    </w:p>
  </w:endnote>
  <w:endnote w:type="continuationSeparator" w:id="0">
    <w:p w:rsidR="00025D6D" w:rsidRDefault="00025D6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C30B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C30B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D6D" w:rsidRDefault="00025D6D" w:rsidP="0090055E">
      <w:pPr>
        <w:spacing w:before="0" w:after="0"/>
      </w:pPr>
      <w:r>
        <w:separator/>
      </w:r>
    </w:p>
  </w:footnote>
  <w:footnote w:type="continuationSeparator" w:id="0">
    <w:p w:rsidR="00025D6D" w:rsidRDefault="00025D6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25D6D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0B4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4941F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858C-5088-42C0-A045-4E93FF0C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2025-05-30T08:41:00Z</dcterms:created>
  <dcterms:modified xsi:type="dcterms:W3CDTF">2025-05-30T08:41:00Z</dcterms:modified>
</cp:coreProperties>
</file>