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1F6B643E"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BC784C">
        <w:rPr>
          <w:rFonts w:cs="Arial"/>
          <w:b/>
          <w:sz w:val="22"/>
          <w:szCs w:val="22"/>
        </w:rPr>
        <w:t xml:space="preserve"> PŠ 2024 Staříč km 1,082 – 1,975</w:t>
      </w:r>
      <w:r w:rsidR="00D17F56" w:rsidRPr="009653C5">
        <w:rPr>
          <w:rFonts w:cs="Arial"/>
          <w:b/>
          <w:sz w:val="22"/>
          <w:szCs w:val="22"/>
        </w:rPr>
        <w:t xml:space="preserve"> </w:t>
      </w:r>
      <w:r w:rsidR="00331B5B">
        <w:rPr>
          <w:rFonts w:cs="Arial"/>
          <w:b/>
          <w:sz w:val="22"/>
          <w:szCs w:val="22"/>
        </w:rPr>
        <w:t xml:space="preserve">(č. stavby </w:t>
      </w:r>
      <w:r w:rsidR="00331B5B" w:rsidRPr="00331B5B">
        <w:rPr>
          <w:rFonts w:cs="Arial"/>
          <w:b/>
          <w:sz w:val="22"/>
          <w:szCs w:val="22"/>
        </w:rPr>
        <w:t>8865</w:t>
      </w:r>
      <w:r w:rsidRPr="00331B5B">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bookmarkStart w:id="0" w:name="_GoBack"/>
      <w:bookmarkEnd w:id="0"/>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7A6FCC4E"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vedoucí VHP Jeseník                                                         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62D4C">
        <w:rPr>
          <w:sz w:val="22"/>
          <w:szCs w:val="22"/>
        </w:rPr>
        <w:t>Česká národní banka</w:t>
      </w:r>
      <w:r w:rsidR="00662D4C" w:rsidRPr="0036084D">
        <w:rPr>
          <w:sz w:val="22"/>
          <w:szCs w:val="22"/>
        </w:rPr>
        <w:t xml:space="preserve">, </w:t>
      </w:r>
      <w:r w:rsidR="00662D4C">
        <w:rPr>
          <w:sz w:val="22"/>
          <w:szCs w:val="22"/>
        </w:rPr>
        <w:t xml:space="preserve">č. účtu: </w:t>
      </w:r>
      <w:r w:rsidR="00662D4C" w:rsidRPr="00D331A4">
        <w:rPr>
          <w:sz w:val="22"/>
          <w:szCs w:val="22"/>
        </w:rPr>
        <w:t>110007-608761/0710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137868"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137868">
        <w:rPr>
          <w:rFonts w:ascii="Times New Roman" w:hAnsi="Times New Roman" w:cs="Times New Roman"/>
          <w:color w:val="000000"/>
          <w:sz w:val="22"/>
          <w:szCs w:val="22"/>
          <w:highlight w:val="yellow"/>
          <w:u w:val="single"/>
        </w:rPr>
        <w:t>Zhotovitel:</w:t>
      </w:r>
    </w:p>
    <w:p w14:paraId="02970EB3" w14:textId="4F3E6D85" w:rsidR="006A1048" w:rsidRPr="00137868" w:rsidRDefault="006A1048" w:rsidP="006A1048">
      <w:pPr>
        <w:pStyle w:val="Bezmezer"/>
        <w:tabs>
          <w:tab w:val="left" w:pos="2700"/>
        </w:tabs>
        <w:jc w:val="both"/>
        <w:rPr>
          <w:sz w:val="22"/>
          <w:szCs w:val="22"/>
          <w:highlight w:val="yellow"/>
        </w:rPr>
      </w:pPr>
      <w:r w:rsidRPr="00137868">
        <w:rPr>
          <w:color w:val="000000"/>
          <w:sz w:val="22"/>
          <w:szCs w:val="22"/>
          <w:highlight w:val="yellow"/>
        </w:rPr>
        <w:t>Obchodní firma:</w:t>
      </w:r>
      <w:r w:rsidR="00662D4C" w:rsidRPr="00137868">
        <w:rPr>
          <w:color w:val="000000"/>
          <w:sz w:val="22"/>
          <w:szCs w:val="22"/>
          <w:highlight w:val="yellow"/>
        </w:rPr>
        <w:tab/>
      </w:r>
      <w:r w:rsidR="00662D4C" w:rsidRPr="00137868">
        <w:rPr>
          <w:color w:val="000000"/>
          <w:sz w:val="22"/>
          <w:szCs w:val="22"/>
          <w:highlight w:val="yellow"/>
        </w:rPr>
        <w:tab/>
      </w:r>
      <w:r w:rsidR="00662D4C" w:rsidRPr="00137868">
        <w:rPr>
          <w:color w:val="000000"/>
          <w:sz w:val="22"/>
          <w:szCs w:val="22"/>
          <w:highlight w:val="yellow"/>
        </w:rPr>
        <w:tab/>
      </w:r>
      <w:r w:rsidRPr="00137868">
        <w:rPr>
          <w:sz w:val="22"/>
          <w:szCs w:val="22"/>
          <w:highlight w:val="yellow"/>
        </w:rPr>
        <w:tab/>
      </w:r>
    </w:p>
    <w:p w14:paraId="781B9322" w14:textId="29434D54" w:rsidR="006A1048" w:rsidRPr="00137868" w:rsidRDefault="006A1048" w:rsidP="006A1048">
      <w:pPr>
        <w:pStyle w:val="Bezmezer"/>
        <w:tabs>
          <w:tab w:val="left" w:pos="2700"/>
        </w:tabs>
        <w:jc w:val="both"/>
        <w:rPr>
          <w:sz w:val="22"/>
          <w:szCs w:val="22"/>
          <w:highlight w:val="yellow"/>
        </w:rPr>
      </w:pPr>
      <w:r w:rsidRPr="00137868">
        <w:rPr>
          <w:sz w:val="22"/>
          <w:szCs w:val="22"/>
          <w:highlight w:val="yellow"/>
        </w:rPr>
        <w:t xml:space="preserve">Sídlo: </w:t>
      </w:r>
      <w:r w:rsidRPr="00137868">
        <w:rPr>
          <w:sz w:val="22"/>
          <w:szCs w:val="22"/>
          <w:highlight w:val="yellow"/>
        </w:rPr>
        <w:tab/>
      </w:r>
      <w:r w:rsidRPr="00137868">
        <w:rPr>
          <w:sz w:val="22"/>
          <w:szCs w:val="22"/>
          <w:highlight w:val="yellow"/>
        </w:rPr>
        <w:tab/>
      </w:r>
      <w:r w:rsidRPr="00137868">
        <w:rPr>
          <w:sz w:val="22"/>
          <w:szCs w:val="22"/>
          <w:highlight w:val="yellow"/>
        </w:rPr>
        <w:tab/>
      </w:r>
    </w:p>
    <w:p w14:paraId="54E882B4" w14:textId="5848E60E" w:rsidR="006A1048" w:rsidRPr="00137868" w:rsidRDefault="00662D4C" w:rsidP="006A1048">
      <w:pPr>
        <w:pStyle w:val="Bezmezer"/>
        <w:tabs>
          <w:tab w:val="left" w:pos="2700"/>
        </w:tabs>
        <w:ind w:left="2700" w:hanging="2700"/>
        <w:jc w:val="both"/>
        <w:rPr>
          <w:sz w:val="22"/>
          <w:szCs w:val="22"/>
          <w:highlight w:val="yellow"/>
        </w:rPr>
      </w:pPr>
      <w:r w:rsidRPr="00137868">
        <w:rPr>
          <w:sz w:val="22"/>
          <w:szCs w:val="22"/>
          <w:highlight w:val="yellow"/>
        </w:rPr>
        <w:t>Statutární zástupce</w:t>
      </w:r>
      <w:r w:rsidRPr="00137868">
        <w:rPr>
          <w:sz w:val="22"/>
          <w:szCs w:val="22"/>
          <w:highlight w:val="yellow"/>
        </w:rPr>
        <w:tab/>
      </w:r>
      <w:r w:rsidRPr="00137868">
        <w:rPr>
          <w:sz w:val="22"/>
          <w:szCs w:val="22"/>
          <w:highlight w:val="yellow"/>
        </w:rPr>
        <w:tab/>
      </w:r>
      <w:r w:rsidRPr="00137868">
        <w:rPr>
          <w:sz w:val="22"/>
          <w:szCs w:val="22"/>
          <w:highlight w:val="yellow"/>
        </w:rPr>
        <w:tab/>
      </w:r>
    </w:p>
    <w:p w14:paraId="76EB0DD3" w14:textId="62CF9EC0" w:rsidR="006A1048" w:rsidRPr="00137868" w:rsidRDefault="006A1048" w:rsidP="006A1048">
      <w:pPr>
        <w:pStyle w:val="Bezmezer"/>
        <w:tabs>
          <w:tab w:val="left" w:pos="2700"/>
        </w:tabs>
        <w:ind w:left="2700" w:hanging="2700"/>
        <w:jc w:val="both"/>
        <w:rPr>
          <w:sz w:val="22"/>
          <w:szCs w:val="22"/>
          <w:highlight w:val="yellow"/>
        </w:rPr>
      </w:pPr>
      <w:r w:rsidRPr="00137868">
        <w:rPr>
          <w:bCs/>
          <w:sz w:val="22"/>
          <w:szCs w:val="22"/>
          <w:highlight w:val="yellow"/>
        </w:rPr>
        <w:t xml:space="preserve">Zástupce pro věci technické: </w:t>
      </w:r>
      <w:r w:rsidRPr="00137868">
        <w:rPr>
          <w:bCs/>
          <w:sz w:val="22"/>
          <w:szCs w:val="22"/>
          <w:highlight w:val="yellow"/>
        </w:rPr>
        <w:tab/>
      </w:r>
      <w:r w:rsidRPr="00137868">
        <w:rPr>
          <w:bCs/>
          <w:sz w:val="22"/>
          <w:szCs w:val="22"/>
          <w:highlight w:val="yellow"/>
        </w:rPr>
        <w:tab/>
      </w:r>
      <w:r w:rsidRPr="00137868">
        <w:rPr>
          <w:bCs/>
          <w:sz w:val="22"/>
          <w:szCs w:val="22"/>
          <w:highlight w:val="yellow"/>
        </w:rPr>
        <w:tab/>
      </w:r>
      <w:r w:rsidRPr="00137868">
        <w:rPr>
          <w:sz w:val="22"/>
          <w:szCs w:val="22"/>
          <w:highlight w:val="yellow"/>
        </w:rPr>
        <w:tab/>
      </w:r>
    </w:p>
    <w:p w14:paraId="327E6112" w14:textId="09A3C377" w:rsidR="006A1048" w:rsidRPr="00137868" w:rsidRDefault="006A1048" w:rsidP="006A1048">
      <w:pPr>
        <w:pStyle w:val="Bezmezer"/>
        <w:tabs>
          <w:tab w:val="left" w:pos="2700"/>
        </w:tabs>
        <w:jc w:val="both"/>
        <w:rPr>
          <w:sz w:val="22"/>
          <w:szCs w:val="22"/>
          <w:highlight w:val="yellow"/>
        </w:rPr>
      </w:pPr>
      <w:r w:rsidRPr="00137868">
        <w:rPr>
          <w:sz w:val="22"/>
          <w:szCs w:val="22"/>
          <w:highlight w:val="yellow"/>
        </w:rPr>
        <w:t xml:space="preserve">Bankovní spojení: </w:t>
      </w:r>
      <w:r w:rsidRPr="00137868">
        <w:rPr>
          <w:sz w:val="22"/>
          <w:szCs w:val="22"/>
          <w:highlight w:val="yellow"/>
        </w:rPr>
        <w:tab/>
      </w:r>
      <w:r w:rsidRPr="00137868">
        <w:rPr>
          <w:sz w:val="22"/>
          <w:szCs w:val="22"/>
          <w:highlight w:val="yellow"/>
        </w:rPr>
        <w:tab/>
      </w:r>
    </w:p>
    <w:p w14:paraId="355ECE79" w14:textId="7F271788" w:rsidR="006A1048" w:rsidRPr="00137868" w:rsidRDefault="006A1048" w:rsidP="006A1048">
      <w:pPr>
        <w:pStyle w:val="Bezmezer"/>
        <w:tabs>
          <w:tab w:val="left" w:pos="2700"/>
        </w:tabs>
        <w:jc w:val="both"/>
        <w:rPr>
          <w:sz w:val="22"/>
          <w:szCs w:val="22"/>
          <w:highlight w:val="yellow"/>
        </w:rPr>
      </w:pPr>
      <w:r w:rsidRPr="00137868">
        <w:rPr>
          <w:color w:val="000000"/>
          <w:sz w:val="22"/>
          <w:szCs w:val="22"/>
          <w:highlight w:val="yellow"/>
        </w:rPr>
        <w:t>IČO/DIČ:</w:t>
      </w:r>
      <w:r w:rsidRPr="00137868">
        <w:rPr>
          <w:sz w:val="22"/>
          <w:szCs w:val="22"/>
          <w:highlight w:val="yellow"/>
        </w:rPr>
        <w:t xml:space="preserve"> </w:t>
      </w:r>
      <w:r w:rsidRPr="00137868">
        <w:rPr>
          <w:sz w:val="22"/>
          <w:szCs w:val="22"/>
          <w:highlight w:val="yellow"/>
        </w:rPr>
        <w:tab/>
      </w:r>
      <w:r w:rsidRPr="00137868">
        <w:rPr>
          <w:sz w:val="22"/>
          <w:szCs w:val="22"/>
          <w:highlight w:val="yellow"/>
        </w:rPr>
        <w:tab/>
      </w:r>
      <w:r w:rsidRPr="00137868">
        <w:rPr>
          <w:sz w:val="22"/>
          <w:szCs w:val="22"/>
          <w:highlight w:val="yellow"/>
        </w:rPr>
        <w:tab/>
      </w:r>
    </w:p>
    <w:p w14:paraId="1123D71F" w14:textId="1E1B6394" w:rsidR="006A1048" w:rsidRPr="00137868" w:rsidRDefault="006A1048" w:rsidP="006A1048">
      <w:pPr>
        <w:pStyle w:val="Textbubliny"/>
        <w:widowControl w:val="0"/>
        <w:tabs>
          <w:tab w:val="left" w:pos="720"/>
        </w:tabs>
        <w:ind w:right="566"/>
        <w:jc w:val="both"/>
        <w:rPr>
          <w:b/>
          <w:sz w:val="22"/>
          <w:szCs w:val="22"/>
          <w:highlight w:val="yellow"/>
        </w:rPr>
      </w:pPr>
      <w:r w:rsidRPr="00137868">
        <w:rPr>
          <w:rFonts w:ascii="Times New Roman" w:hAnsi="Times New Roman" w:cs="Times New Roman"/>
          <w:color w:val="000000"/>
          <w:sz w:val="22"/>
          <w:szCs w:val="22"/>
          <w:highlight w:val="yellow"/>
        </w:rPr>
        <w:t>Zapsán v obchodním rejstříku Krajského soud</w:t>
      </w:r>
      <w:r w:rsidR="00662D4C" w:rsidRPr="00137868">
        <w:rPr>
          <w:rFonts w:ascii="Times New Roman" w:hAnsi="Times New Roman" w:cs="Times New Roman"/>
          <w:color w:val="000000"/>
          <w:sz w:val="22"/>
          <w:szCs w:val="22"/>
          <w:highlight w:val="yellow"/>
        </w:rPr>
        <w:t>u v</w:t>
      </w:r>
    </w:p>
    <w:p w14:paraId="41C3929B" w14:textId="77777777" w:rsidR="009B61BB" w:rsidRPr="00137868" w:rsidRDefault="009B61BB" w:rsidP="009B61BB">
      <w:pPr>
        <w:keepNext/>
        <w:rPr>
          <w:sz w:val="22"/>
          <w:szCs w:val="22"/>
          <w:highlight w:val="yellow"/>
          <w:u w:val="single"/>
        </w:rPr>
      </w:pPr>
    </w:p>
    <w:p w14:paraId="06DC19E1" w14:textId="77777777" w:rsidR="00826A38"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2A51DA6B" w:rsidR="001D111B" w:rsidRPr="009E35D5" w:rsidRDefault="001D111B" w:rsidP="00BC784C">
      <w:pPr>
        <w:pStyle w:val="Zkladntext"/>
        <w:keepNext/>
        <w:spacing w:before="40" w:after="40"/>
        <w:rPr>
          <w:rFonts w:cs="Arial"/>
          <w:b/>
          <w:sz w:val="22"/>
          <w:szCs w:val="22"/>
        </w:rPr>
      </w:pPr>
      <w:r>
        <w:rPr>
          <w:rFonts w:cs="Arial"/>
          <w:b/>
          <w:sz w:val="22"/>
          <w:szCs w:val="22"/>
        </w:rPr>
        <w:t xml:space="preserve">   </w:t>
      </w:r>
      <w:r w:rsidR="00BC784C" w:rsidRPr="009653C5">
        <w:rPr>
          <w:rFonts w:cs="Arial"/>
          <w:b/>
          <w:sz w:val="22"/>
          <w:szCs w:val="22"/>
        </w:rPr>
        <w:t>Zabezpečovací práce</w:t>
      </w:r>
      <w:r w:rsidR="00BC784C">
        <w:rPr>
          <w:rFonts w:cs="Arial"/>
          <w:b/>
          <w:sz w:val="22"/>
          <w:szCs w:val="22"/>
        </w:rPr>
        <w:t xml:space="preserve"> PŠ 2024 Staříč km 1,082 – 1,975</w:t>
      </w:r>
      <w:r w:rsidR="00BC784C" w:rsidRPr="009653C5">
        <w:rPr>
          <w:rFonts w:cs="Arial"/>
          <w:b/>
          <w:sz w:val="22"/>
          <w:szCs w:val="22"/>
        </w:rPr>
        <w:t xml:space="preserve"> </w:t>
      </w:r>
      <w:r w:rsidR="00331B5B">
        <w:rPr>
          <w:rFonts w:cs="Arial"/>
          <w:b/>
          <w:sz w:val="22"/>
          <w:szCs w:val="22"/>
        </w:rPr>
        <w:t xml:space="preserve">(č. stavby </w:t>
      </w:r>
      <w:r w:rsidR="00331B5B" w:rsidRPr="00331B5B">
        <w:rPr>
          <w:rFonts w:cs="Arial"/>
          <w:b/>
          <w:sz w:val="22"/>
          <w:szCs w:val="22"/>
        </w:rPr>
        <w:t>8865</w:t>
      </w:r>
      <w:r w:rsidR="00BC784C" w:rsidRPr="00331B5B">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46A3BF4"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662D4C">
        <w:rPr>
          <w:b/>
          <w:sz w:val="22"/>
          <w:szCs w:val="22"/>
        </w:rPr>
        <w:t>07</w:t>
      </w:r>
      <w:r w:rsidR="00D17F56">
        <w:rPr>
          <w:b/>
          <w:sz w:val="22"/>
          <w:szCs w:val="22"/>
        </w:rPr>
        <w:t>/2025</w:t>
      </w:r>
    </w:p>
    <w:p w14:paraId="40EE345A" w14:textId="45FCB5EB"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137868">
        <w:rPr>
          <w:b/>
          <w:sz w:val="22"/>
          <w:szCs w:val="22"/>
        </w:rPr>
        <w:t>31</w:t>
      </w:r>
      <w:proofErr w:type="gramEnd"/>
      <w:r w:rsidR="00D17F56" w:rsidRPr="00794CD0">
        <w:rPr>
          <w:b/>
          <w:sz w:val="22"/>
          <w:szCs w:val="22"/>
        </w:rPr>
        <w:t>.</w:t>
      </w:r>
      <w:r w:rsidR="00062327">
        <w:rPr>
          <w:b/>
          <w:sz w:val="22"/>
          <w:szCs w:val="22"/>
        </w:rPr>
        <w:t xml:space="preserve"> </w:t>
      </w:r>
      <w:r w:rsidR="00137868">
        <w:rPr>
          <w:b/>
          <w:sz w:val="22"/>
          <w:szCs w:val="22"/>
        </w:rPr>
        <w:t>10</w:t>
      </w:r>
      <w:r w:rsidR="00D17F56" w:rsidRPr="00794CD0">
        <w:rPr>
          <w:b/>
          <w:sz w:val="22"/>
          <w:szCs w:val="22"/>
        </w:rPr>
        <w:t>.</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77777777"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6C63398A"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EA5FE4" w:rsidRPr="00137868">
        <w:rPr>
          <w:sz w:val="22"/>
          <w:szCs w:val="22"/>
        </w:rPr>
        <w:t>5</w:t>
      </w:r>
      <w:r w:rsidRPr="00137868">
        <w:rPr>
          <w:sz w:val="22"/>
          <w:szCs w:val="22"/>
        </w:rPr>
        <w:t xml:space="preserve"> 000,- </w:t>
      </w:r>
      <w:r w:rsidRPr="00537322">
        <w:rPr>
          <w:sz w:val="22"/>
          <w:szCs w:val="22"/>
        </w:rPr>
        <w:t>Kč za každý kalendářní den prodlení.</w:t>
      </w:r>
    </w:p>
    <w:p w14:paraId="44A369E5" w14:textId="5460D771"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EA5FE4" w:rsidRPr="00137868">
        <w:rPr>
          <w:sz w:val="22"/>
          <w:szCs w:val="22"/>
        </w:rPr>
        <w:t>5</w:t>
      </w:r>
      <w:r w:rsidRPr="00137868">
        <w:rPr>
          <w:sz w:val="22"/>
          <w:szCs w:val="22"/>
        </w:rPr>
        <w:t xml:space="preserve"> 000,- </w:t>
      </w:r>
      <w:r w:rsidRPr="00537322">
        <w:rPr>
          <w:sz w:val="22"/>
          <w:szCs w:val="22"/>
        </w:rPr>
        <w:t>Kč za každý kalendářní den prodlení.</w:t>
      </w:r>
    </w:p>
    <w:p w14:paraId="4C225EF1" w14:textId="58501122"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EA5FE4">
        <w:rPr>
          <w:sz w:val="22"/>
          <w:szCs w:val="22"/>
        </w:rPr>
        <w:t>5</w:t>
      </w:r>
      <w:r w:rsidRPr="00EA5FE4">
        <w:rPr>
          <w:sz w:val="22"/>
          <w:szCs w:val="22"/>
        </w:rPr>
        <w:t>0 000,-</w:t>
      </w:r>
      <w:r w:rsidRPr="00537322">
        <w:rPr>
          <w:sz w:val="22"/>
          <w:szCs w:val="22"/>
        </w:rPr>
        <w:t xml:space="preserve"> Kč za každý jednotlivý případ.</w:t>
      </w:r>
    </w:p>
    <w:p w14:paraId="0849641C" w14:textId="7FDEC9D0" w:rsidR="001D21AE" w:rsidRDefault="001D111B" w:rsidP="0044485E">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lastRenderedPageBreak/>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4B6D94EB" w:rsidR="00794CD0" w:rsidRPr="0044485E" w:rsidRDefault="001D111B" w:rsidP="001D21AE">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77777777"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14:paraId="4262B2F4" w14:textId="77777777" w:rsidR="009475B9" w:rsidRDefault="009475B9" w:rsidP="00EF2DB0">
      <w:pPr>
        <w:keepLines/>
        <w:widowControl w:val="0"/>
        <w:numPr>
          <w:ilvl w:val="0"/>
          <w:numId w:val="12"/>
        </w:numPr>
        <w:jc w:val="both"/>
        <w:rPr>
          <w:sz w:val="22"/>
          <w:szCs w:val="22"/>
        </w:rPr>
      </w:pPr>
      <w:r>
        <w:rPr>
          <w:sz w:val="22"/>
          <w:szCs w:val="22"/>
        </w:rPr>
        <w:lastRenderedPageBreak/>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38CEB952" w:rsidR="001D111B" w:rsidRDefault="001D111B" w:rsidP="0044485E">
      <w:pPr>
        <w:keepLines/>
        <w:widowControl w:val="0"/>
        <w:jc w:val="both"/>
        <w:rPr>
          <w:sz w:val="22"/>
          <w:szCs w:val="22"/>
        </w:rPr>
      </w:pP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lastRenderedPageBreak/>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7777777"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BE6A8" w14:textId="77777777" w:rsidR="00BE175E" w:rsidRDefault="00BE175E" w:rsidP="001D111B">
      <w:r>
        <w:separator/>
      </w:r>
    </w:p>
  </w:endnote>
  <w:endnote w:type="continuationSeparator" w:id="0">
    <w:p w14:paraId="46E5473C" w14:textId="77777777" w:rsidR="00BE175E" w:rsidRDefault="00BE175E"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4FF4C" w14:textId="77777777" w:rsidR="00BE175E" w:rsidRDefault="00BE175E" w:rsidP="001D111B">
      <w:r>
        <w:separator/>
      </w:r>
    </w:p>
  </w:footnote>
  <w:footnote w:type="continuationSeparator" w:id="0">
    <w:p w14:paraId="26BB75AC" w14:textId="77777777" w:rsidR="00BE175E" w:rsidRDefault="00BE175E"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66778079" w:rsidR="00B9211F" w:rsidRPr="00B9211F" w:rsidRDefault="00C86AD3" w:rsidP="00B9211F">
    <w:pPr>
      <w:pStyle w:val="Default"/>
    </w:pPr>
    <w:proofErr w:type="spellStart"/>
    <w:r w:rsidRPr="00A2302E">
      <w:rPr>
        <w:sz w:val="22"/>
        <w:szCs w:val="22"/>
      </w:rPr>
      <w:t>ev.č</w:t>
    </w:r>
    <w:proofErr w:type="spellEnd"/>
    <w:r w:rsidRPr="00A2302E">
      <w:rPr>
        <w:sz w:val="22"/>
        <w:szCs w:val="22"/>
      </w:rPr>
      <w:t>. objednatele:  D 00</w:t>
    </w:r>
    <w:r w:rsidR="00477AAD">
      <w:rPr>
        <w:sz w:val="22"/>
        <w:szCs w:val="22"/>
      </w:rPr>
      <w:t>22</w:t>
    </w:r>
    <w:r w:rsidR="00D17F56">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E36C7"/>
    <w:rsid w:val="000E3DFB"/>
    <w:rsid w:val="000F5897"/>
    <w:rsid w:val="00137868"/>
    <w:rsid w:val="00181EC4"/>
    <w:rsid w:val="001964C8"/>
    <w:rsid w:val="001B0043"/>
    <w:rsid w:val="001D0F00"/>
    <w:rsid w:val="001D111B"/>
    <w:rsid w:val="001D21AE"/>
    <w:rsid w:val="001F4567"/>
    <w:rsid w:val="00274FC6"/>
    <w:rsid w:val="00284F43"/>
    <w:rsid w:val="00286F27"/>
    <w:rsid w:val="00292A1F"/>
    <w:rsid w:val="002F10F7"/>
    <w:rsid w:val="002F133F"/>
    <w:rsid w:val="0032186F"/>
    <w:rsid w:val="00331B5B"/>
    <w:rsid w:val="0035064E"/>
    <w:rsid w:val="00377929"/>
    <w:rsid w:val="00392468"/>
    <w:rsid w:val="003A55C0"/>
    <w:rsid w:val="003C63B1"/>
    <w:rsid w:val="004016ED"/>
    <w:rsid w:val="00433BA3"/>
    <w:rsid w:val="0044485E"/>
    <w:rsid w:val="00457DB9"/>
    <w:rsid w:val="00475656"/>
    <w:rsid w:val="00477AAD"/>
    <w:rsid w:val="004A4629"/>
    <w:rsid w:val="004C171F"/>
    <w:rsid w:val="004C3971"/>
    <w:rsid w:val="004C61BE"/>
    <w:rsid w:val="00537322"/>
    <w:rsid w:val="005510A5"/>
    <w:rsid w:val="0057196C"/>
    <w:rsid w:val="005A63BF"/>
    <w:rsid w:val="005C26AE"/>
    <w:rsid w:val="005D329F"/>
    <w:rsid w:val="005F7D49"/>
    <w:rsid w:val="006356CA"/>
    <w:rsid w:val="00662D4C"/>
    <w:rsid w:val="00666D45"/>
    <w:rsid w:val="00687F47"/>
    <w:rsid w:val="006A1048"/>
    <w:rsid w:val="006B0378"/>
    <w:rsid w:val="006B4C1E"/>
    <w:rsid w:val="006B4EC4"/>
    <w:rsid w:val="006C0E60"/>
    <w:rsid w:val="006D354B"/>
    <w:rsid w:val="00702DE4"/>
    <w:rsid w:val="00743494"/>
    <w:rsid w:val="00750C63"/>
    <w:rsid w:val="00761DFC"/>
    <w:rsid w:val="00776020"/>
    <w:rsid w:val="00794CD0"/>
    <w:rsid w:val="007D7801"/>
    <w:rsid w:val="00825D7D"/>
    <w:rsid w:val="00826A38"/>
    <w:rsid w:val="00863290"/>
    <w:rsid w:val="0087368A"/>
    <w:rsid w:val="00877B91"/>
    <w:rsid w:val="008F6364"/>
    <w:rsid w:val="009475B9"/>
    <w:rsid w:val="00954E23"/>
    <w:rsid w:val="009653C5"/>
    <w:rsid w:val="0096591A"/>
    <w:rsid w:val="00993953"/>
    <w:rsid w:val="00993A41"/>
    <w:rsid w:val="009A7C8D"/>
    <w:rsid w:val="009B61BB"/>
    <w:rsid w:val="009C3DFE"/>
    <w:rsid w:val="009D3665"/>
    <w:rsid w:val="009E56A1"/>
    <w:rsid w:val="00A13617"/>
    <w:rsid w:val="00A2302E"/>
    <w:rsid w:val="00A34273"/>
    <w:rsid w:val="00A76BB5"/>
    <w:rsid w:val="00A90B1E"/>
    <w:rsid w:val="00A914B4"/>
    <w:rsid w:val="00A9341E"/>
    <w:rsid w:val="00AF0F59"/>
    <w:rsid w:val="00B1377A"/>
    <w:rsid w:val="00B40D58"/>
    <w:rsid w:val="00B9211F"/>
    <w:rsid w:val="00BB6BE1"/>
    <w:rsid w:val="00BC2380"/>
    <w:rsid w:val="00BC784C"/>
    <w:rsid w:val="00BE175E"/>
    <w:rsid w:val="00C509AF"/>
    <w:rsid w:val="00C86AD3"/>
    <w:rsid w:val="00C93483"/>
    <w:rsid w:val="00C96F21"/>
    <w:rsid w:val="00CB188F"/>
    <w:rsid w:val="00CB23E8"/>
    <w:rsid w:val="00CB5B28"/>
    <w:rsid w:val="00CC4C20"/>
    <w:rsid w:val="00CF4871"/>
    <w:rsid w:val="00D17F56"/>
    <w:rsid w:val="00D21BCA"/>
    <w:rsid w:val="00E00C51"/>
    <w:rsid w:val="00E06257"/>
    <w:rsid w:val="00E53BBD"/>
    <w:rsid w:val="00E62DC1"/>
    <w:rsid w:val="00E90698"/>
    <w:rsid w:val="00EA5FE4"/>
    <w:rsid w:val="00ED0C30"/>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21C83-A8C8-4917-B61C-A8CAA986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3782</Words>
  <Characters>22318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6</cp:revision>
  <dcterms:created xsi:type="dcterms:W3CDTF">2025-06-24T07:45:00Z</dcterms:created>
  <dcterms:modified xsi:type="dcterms:W3CDTF">2025-06-24T08:31:00Z</dcterms:modified>
</cp:coreProperties>
</file>