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jc w:val="center"/>
        <w:tblLook w:val="04A0" w:firstRow="1" w:lastRow="0" w:firstColumn="1" w:lastColumn="0" w:noHBand="0" w:noVBand="1"/>
      </w:tblPr>
      <w:tblGrid>
        <w:gridCol w:w="2835"/>
        <w:gridCol w:w="6520"/>
      </w:tblGrid>
      <w:tr w:rsidR="00412116" w:rsidRPr="00412116" w14:paraId="09D1A34E" w14:textId="77777777" w:rsidTr="00D572DD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35C1357D" w14:textId="77777777" w:rsidR="00412116" w:rsidRPr="00412116" w:rsidRDefault="00657502" w:rsidP="009676AC">
            <w:pPr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>Zadavatel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02DD859" w14:textId="77777777" w:rsidR="00412116" w:rsidRPr="00412116" w:rsidRDefault="00412116" w:rsidP="00460304">
            <w:pPr>
              <w:spacing w:before="60" w:after="60" w:line="240" w:lineRule="auto"/>
              <w:rPr>
                <w:b/>
                <w:szCs w:val="20"/>
              </w:rPr>
            </w:pPr>
            <w:r w:rsidRPr="00412116">
              <w:rPr>
                <w:b/>
                <w:szCs w:val="20"/>
              </w:rPr>
              <w:t>Národní hřebčín Kladruby nad Labem</w:t>
            </w:r>
          </w:p>
        </w:tc>
      </w:tr>
      <w:tr w:rsidR="00412116" w:rsidRPr="00412116" w14:paraId="288B8748" w14:textId="77777777" w:rsidTr="00D572DD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A729A10" w14:textId="77777777" w:rsidR="00412116" w:rsidRPr="00412116" w:rsidRDefault="00657502" w:rsidP="009676AC">
            <w:pPr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>Se sídlem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98D3087" w14:textId="77777777" w:rsidR="00412116" w:rsidRPr="00412116" w:rsidRDefault="00412116" w:rsidP="009676AC">
            <w:pPr>
              <w:spacing w:before="60" w:after="60" w:line="240" w:lineRule="auto"/>
              <w:rPr>
                <w:szCs w:val="20"/>
              </w:rPr>
            </w:pPr>
            <w:r w:rsidRPr="00412116">
              <w:rPr>
                <w:szCs w:val="20"/>
              </w:rPr>
              <w:t>Kladruby nad Labem 1, 533 14 Kladruby nad Labem</w:t>
            </w:r>
          </w:p>
        </w:tc>
      </w:tr>
      <w:tr w:rsidR="00412116" w:rsidRPr="00412116" w14:paraId="28876A81" w14:textId="77777777" w:rsidTr="00D572DD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BD19FA3" w14:textId="77777777" w:rsidR="00412116" w:rsidRPr="00412116" w:rsidRDefault="005E28F6" w:rsidP="009676AC">
            <w:pPr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>Zastupuje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3E5F8D3" w14:textId="77777777" w:rsidR="00412116" w:rsidRPr="00412116" w:rsidRDefault="00412116" w:rsidP="009676AC">
            <w:pPr>
              <w:spacing w:before="60" w:after="60" w:line="240" w:lineRule="auto"/>
              <w:rPr>
                <w:szCs w:val="20"/>
              </w:rPr>
            </w:pPr>
            <w:r w:rsidRPr="00412116">
              <w:rPr>
                <w:szCs w:val="20"/>
              </w:rPr>
              <w:t>Ing. Jiří Machek, ředitel</w:t>
            </w:r>
          </w:p>
        </w:tc>
      </w:tr>
      <w:tr w:rsidR="00412116" w:rsidRPr="00412116" w14:paraId="016CA76A" w14:textId="77777777" w:rsidTr="00D572DD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E0DA503" w14:textId="77777777" w:rsidR="00412116" w:rsidRPr="00412116" w:rsidRDefault="00657502" w:rsidP="009676AC">
            <w:pPr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>IČO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C804F3D" w14:textId="77777777" w:rsidR="00412116" w:rsidRPr="00412116" w:rsidRDefault="00412116" w:rsidP="009676AC">
            <w:pPr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>72048</w:t>
            </w:r>
            <w:r w:rsidRPr="00412116">
              <w:rPr>
                <w:szCs w:val="20"/>
              </w:rPr>
              <w:t>972</w:t>
            </w:r>
          </w:p>
        </w:tc>
      </w:tr>
    </w:tbl>
    <w:p w14:paraId="405F2F3A" w14:textId="77777777" w:rsidR="00412116" w:rsidRPr="00412116" w:rsidRDefault="00412116" w:rsidP="00846AB5">
      <w:pPr>
        <w:spacing w:after="0" w:line="240" w:lineRule="auto"/>
        <w:rPr>
          <w:szCs w:val="20"/>
        </w:rPr>
      </w:pPr>
    </w:p>
    <w:tbl>
      <w:tblPr>
        <w:tblW w:w="9352" w:type="dxa"/>
        <w:jc w:val="center"/>
        <w:tblLook w:val="04A0" w:firstRow="1" w:lastRow="0" w:firstColumn="1" w:lastColumn="0" w:noHBand="0" w:noVBand="1"/>
      </w:tblPr>
      <w:tblGrid>
        <w:gridCol w:w="2835"/>
        <w:gridCol w:w="6517"/>
      </w:tblGrid>
      <w:tr w:rsidR="00D53730" w:rsidRPr="00412116" w14:paraId="5693ECAE" w14:textId="77777777" w:rsidTr="00D572DD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1EA393DF" w14:textId="77777777" w:rsidR="00D53730" w:rsidRPr="00020669" w:rsidRDefault="00D53730" w:rsidP="00D53730">
            <w:pPr>
              <w:spacing w:before="60" w:after="60" w:line="240" w:lineRule="auto"/>
              <w:rPr>
                <w:szCs w:val="20"/>
              </w:rPr>
            </w:pPr>
            <w:r w:rsidRPr="00020669">
              <w:rPr>
                <w:szCs w:val="20"/>
              </w:rPr>
              <w:t>Název veřejné zakázky</w:t>
            </w:r>
          </w:p>
        </w:tc>
        <w:tc>
          <w:tcPr>
            <w:tcW w:w="6517" w:type="dxa"/>
            <w:vAlign w:val="center"/>
          </w:tcPr>
          <w:p w14:paraId="046CA21D" w14:textId="5592475C" w:rsidR="00D53730" w:rsidRPr="00020669" w:rsidRDefault="001861D3" w:rsidP="00E16CF0">
            <w:pPr>
              <w:spacing w:before="60" w:after="60" w:line="240" w:lineRule="auto"/>
              <w:jc w:val="left"/>
              <w:rPr>
                <w:b/>
                <w:szCs w:val="20"/>
              </w:rPr>
            </w:pPr>
            <w:r w:rsidRPr="001861D3">
              <w:rPr>
                <w:b/>
                <w:szCs w:val="20"/>
              </w:rPr>
              <w:t xml:space="preserve">Podkovářské služby na rok </w:t>
            </w:r>
            <w:proofErr w:type="gramStart"/>
            <w:r w:rsidRPr="001861D3">
              <w:rPr>
                <w:b/>
                <w:szCs w:val="20"/>
              </w:rPr>
              <w:t>2025 – 2027</w:t>
            </w:r>
            <w:proofErr w:type="gramEnd"/>
            <w:r w:rsidRPr="001861D3">
              <w:rPr>
                <w:b/>
                <w:szCs w:val="20"/>
              </w:rPr>
              <w:t xml:space="preserve"> – Hřebčín </w:t>
            </w:r>
            <w:proofErr w:type="gramStart"/>
            <w:r w:rsidRPr="001861D3">
              <w:rPr>
                <w:b/>
                <w:szCs w:val="20"/>
              </w:rPr>
              <w:t>Slatiňany  1.</w:t>
            </w:r>
            <w:proofErr w:type="gramEnd"/>
            <w:r w:rsidRPr="001861D3">
              <w:rPr>
                <w:b/>
                <w:szCs w:val="20"/>
              </w:rPr>
              <w:t xml:space="preserve"> </w:t>
            </w:r>
            <w:proofErr w:type="gramStart"/>
            <w:r w:rsidRPr="001861D3">
              <w:rPr>
                <w:b/>
                <w:szCs w:val="20"/>
              </w:rPr>
              <w:t>část  -</w:t>
            </w:r>
            <w:proofErr w:type="gramEnd"/>
            <w:r w:rsidRPr="001861D3">
              <w:rPr>
                <w:b/>
                <w:szCs w:val="20"/>
              </w:rPr>
              <w:t xml:space="preserve"> kování výcviková stáj              </w:t>
            </w:r>
            <w:proofErr w:type="gramStart"/>
            <w:r w:rsidRPr="001861D3">
              <w:rPr>
                <w:b/>
                <w:szCs w:val="20"/>
              </w:rPr>
              <w:t xml:space="preserve">   </w:t>
            </w:r>
            <w:r w:rsidR="00B90303" w:rsidRPr="00E41F53">
              <w:rPr>
                <w:szCs w:val="20"/>
              </w:rPr>
              <w:t>(</w:t>
            </w:r>
            <w:proofErr w:type="gramEnd"/>
            <w:r w:rsidR="00B90303" w:rsidRPr="00E41F53">
              <w:rPr>
                <w:szCs w:val="20"/>
              </w:rPr>
              <w:t>dále jen „</w:t>
            </w:r>
            <w:r w:rsidR="00B90303" w:rsidRPr="00E41F53">
              <w:rPr>
                <w:b/>
                <w:szCs w:val="20"/>
              </w:rPr>
              <w:t>VZ</w:t>
            </w:r>
            <w:r w:rsidR="00B90303" w:rsidRPr="00E41F53">
              <w:rPr>
                <w:szCs w:val="20"/>
              </w:rPr>
              <w:t>“)</w:t>
            </w:r>
          </w:p>
        </w:tc>
      </w:tr>
      <w:tr w:rsidR="00D53730" w:rsidRPr="00412116" w14:paraId="70C3F3B4" w14:textId="77777777" w:rsidTr="00D572DD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3EBA741" w14:textId="77777777" w:rsidR="00D53730" w:rsidRPr="00020669" w:rsidRDefault="00D53730" w:rsidP="00D53730">
            <w:pPr>
              <w:spacing w:before="60" w:after="60" w:line="240" w:lineRule="auto"/>
              <w:rPr>
                <w:szCs w:val="20"/>
              </w:rPr>
            </w:pPr>
            <w:r w:rsidRPr="00020669">
              <w:rPr>
                <w:szCs w:val="20"/>
              </w:rPr>
              <w:t>Evidenční číslo VZ</w:t>
            </w:r>
          </w:p>
        </w:tc>
        <w:tc>
          <w:tcPr>
            <w:tcW w:w="6517" w:type="dxa"/>
            <w:vAlign w:val="center"/>
          </w:tcPr>
          <w:p w14:paraId="027C2C81" w14:textId="565B2C7D" w:rsidR="00C37934" w:rsidRPr="00020669" w:rsidRDefault="001861D3" w:rsidP="00D53730">
            <w:pPr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>19</w:t>
            </w:r>
            <w:r w:rsidR="00C37934">
              <w:rPr>
                <w:szCs w:val="20"/>
              </w:rPr>
              <w:t>/202</w:t>
            </w:r>
            <w:r w:rsidR="00C40B00">
              <w:rPr>
                <w:szCs w:val="20"/>
              </w:rPr>
              <w:t>5</w:t>
            </w:r>
          </w:p>
        </w:tc>
      </w:tr>
      <w:tr w:rsidR="00D53730" w:rsidRPr="00412116" w14:paraId="7C621473" w14:textId="77777777" w:rsidTr="00D572DD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8692BFE" w14:textId="77777777" w:rsidR="00D53730" w:rsidRPr="00020669" w:rsidRDefault="00D53730" w:rsidP="00D53730">
            <w:pPr>
              <w:spacing w:before="60" w:after="60" w:line="240" w:lineRule="auto"/>
              <w:rPr>
                <w:szCs w:val="20"/>
              </w:rPr>
            </w:pPr>
            <w:r w:rsidRPr="00020669">
              <w:rPr>
                <w:szCs w:val="20"/>
              </w:rPr>
              <w:t>Režim veřejné zakázky</w:t>
            </w:r>
          </w:p>
        </w:tc>
        <w:tc>
          <w:tcPr>
            <w:tcW w:w="6517" w:type="dxa"/>
            <w:vAlign w:val="center"/>
          </w:tcPr>
          <w:p w14:paraId="65C97388" w14:textId="77777777" w:rsidR="00D53730" w:rsidRPr="00020669" w:rsidRDefault="00D53730" w:rsidP="00D53730">
            <w:pPr>
              <w:spacing w:before="60" w:after="60" w:line="240" w:lineRule="auto"/>
              <w:rPr>
                <w:szCs w:val="20"/>
              </w:rPr>
            </w:pPr>
            <w:r w:rsidRPr="00020669">
              <w:rPr>
                <w:szCs w:val="20"/>
              </w:rPr>
              <w:t>veřejná zakázka malého rozsahu</w:t>
            </w:r>
          </w:p>
        </w:tc>
      </w:tr>
      <w:tr w:rsidR="00D53730" w:rsidRPr="00412116" w14:paraId="45387FF9" w14:textId="77777777" w:rsidTr="00D572DD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AE7637D" w14:textId="77777777" w:rsidR="00D53730" w:rsidRDefault="00D53730" w:rsidP="00D53730">
            <w:pPr>
              <w:spacing w:before="60" w:after="60" w:line="240" w:lineRule="auto"/>
              <w:rPr>
                <w:szCs w:val="20"/>
              </w:rPr>
            </w:pPr>
            <w:r w:rsidRPr="00020669">
              <w:rPr>
                <w:szCs w:val="20"/>
              </w:rPr>
              <w:t>Druh veřejné zakázky</w:t>
            </w:r>
          </w:p>
          <w:p w14:paraId="59B77D22" w14:textId="540F50DA" w:rsidR="00C40B00" w:rsidRPr="00020669" w:rsidRDefault="00C40B00" w:rsidP="00D53730">
            <w:pPr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>Druh výběrového řízení</w:t>
            </w:r>
          </w:p>
        </w:tc>
        <w:tc>
          <w:tcPr>
            <w:tcW w:w="6517" w:type="dxa"/>
            <w:vAlign w:val="center"/>
          </w:tcPr>
          <w:p w14:paraId="3AA7A93A" w14:textId="3B0FEC5F" w:rsidR="00D53730" w:rsidRDefault="005E28F6" w:rsidP="009F29B7">
            <w:pPr>
              <w:spacing w:before="60" w:after="60" w:line="240" w:lineRule="auto"/>
              <w:rPr>
                <w:szCs w:val="20"/>
              </w:rPr>
            </w:pPr>
            <w:r w:rsidRPr="00020669">
              <w:rPr>
                <w:szCs w:val="20"/>
              </w:rPr>
              <w:t xml:space="preserve">veřejná zakázka na </w:t>
            </w:r>
            <w:r w:rsidR="001861D3">
              <w:rPr>
                <w:szCs w:val="20"/>
              </w:rPr>
              <w:t>služby</w:t>
            </w:r>
          </w:p>
          <w:p w14:paraId="6F4856D8" w14:textId="49B19319" w:rsidR="00C40B00" w:rsidRPr="00020669" w:rsidRDefault="00C40B00" w:rsidP="009F29B7">
            <w:pPr>
              <w:spacing w:before="60" w:after="60" w:line="240" w:lineRule="auto"/>
              <w:rPr>
                <w:szCs w:val="20"/>
              </w:rPr>
            </w:pPr>
            <w:r>
              <w:rPr>
                <w:szCs w:val="20"/>
              </w:rPr>
              <w:t>otevřená výzva</w:t>
            </w:r>
          </w:p>
        </w:tc>
      </w:tr>
    </w:tbl>
    <w:p w14:paraId="239255B1" w14:textId="77777777" w:rsidR="00412116" w:rsidRDefault="006F4F0E" w:rsidP="0005202D">
      <w:pPr>
        <w:tabs>
          <w:tab w:val="left" w:pos="5310"/>
        </w:tabs>
        <w:spacing w:before="480" w:after="240" w:line="240" w:lineRule="auto"/>
        <w:jc w:val="center"/>
        <w:rPr>
          <w:b/>
          <w:caps/>
          <w:noProof/>
          <w:sz w:val="32"/>
          <w:szCs w:val="20"/>
        </w:rPr>
      </w:pPr>
      <w:r>
        <w:rPr>
          <w:b/>
          <w:caps/>
          <w:noProof/>
          <w:sz w:val="32"/>
          <w:szCs w:val="20"/>
        </w:rPr>
        <w:t>Rozhodnutí a oznámení zadavatele o </w:t>
      </w:r>
      <w:r w:rsidR="0005202D" w:rsidRPr="0005202D">
        <w:rPr>
          <w:b/>
          <w:caps/>
          <w:noProof/>
          <w:sz w:val="32"/>
          <w:szCs w:val="20"/>
        </w:rPr>
        <w:t>zrušení výběrového řízení</w:t>
      </w:r>
    </w:p>
    <w:p w14:paraId="3FEE1FCC" w14:textId="77777777" w:rsidR="0005202D" w:rsidRPr="0005202D" w:rsidRDefault="0005202D" w:rsidP="0005202D">
      <w:pPr>
        <w:tabs>
          <w:tab w:val="left" w:pos="5310"/>
        </w:tabs>
        <w:spacing w:after="240" w:line="240" w:lineRule="auto"/>
        <w:jc w:val="center"/>
        <w:rPr>
          <w:b/>
          <w:noProof/>
          <w:sz w:val="19"/>
          <w:szCs w:val="19"/>
        </w:rPr>
      </w:pPr>
      <w:r w:rsidRPr="0005202D">
        <w:rPr>
          <w:b/>
          <w:noProof/>
          <w:sz w:val="19"/>
          <w:szCs w:val="19"/>
        </w:rPr>
        <w:t>dle Směrnice o zadávání veřejných zakázek, v platném znění (dále jen „Směrnice“)</w:t>
      </w:r>
      <w:r w:rsidR="008B033F">
        <w:rPr>
          <w:b/>
          <w:noProof/>
          <w:sz w:val="19"/>
          <w:szCs w:val="19"/>
        </w:rPr>
        <w:t xml:space="preserve"> v souladu s ust. § 6 zákona č. 134/2016 Sb., o zadávání veřejných zakázek, v platném znění (dále jen „ZZVZ“)</w:t>
      </w:r>
    </w:p>
    <w:p w14:paraId="2D46AD4D" w14:textId="77777777" w:rsidR="00412116" w:rsidRDefault="000153CD" w:rsidP="008B033F">
      <w:pPr>
        <w:spacing w:after="120" w:line="240" w:lineRule="auto"/>
        <w:rPr>
          <w:szCs w:val="20"/>
        </w:rPr>
      </w:pPr>
      <w:r w:rsidRPr="00E23C2D">
        <w:rPr>
          <w:szCs w:val="20"/>
        </w:rPr>
        <w:t xml:space="preserve">Zadavatel </w:t>
      </w:r>
      <w:r w:rsidR="008B033F">
        <w:rPr>
          <w:szCs w:val="20"/>
        </w:rPr>
        <w:t>oznamuje, že</w:t>
      </w:r>
    </w:p>
    <w:p w14:paraId="0B7334CC" w14:textId="77777777" w:rsidR="008B033F" w:rsidRPr="00412116" w:rsidRDefault="009E246F" w:rsidP="00992689">
      <w:pPr>
        <w:spacing w:before="240" w:after="240" w:line="240" w:lineRule="auto"/>
        <w:jc w:val="center"/>
        <w:rPr>
          <w:szCs w:val="20"/>
        </w:rPr>
      </w:pPr>
      <w:r w:rsidRPr="009E246F">
        <w:rPr>
          <w:b/>
          <w:szCs w:val="20"/>
        </w:rPr>
        <w:t>ROZHODL O ZRUŠENÍ VÝBĚROVÉHO ŘÍZENÍ</w:t>
      </w:r>
      <w:r>
        <w:rPr>
          <w:szCs w:val="20"/>
        </w:rPr>
        <w:t>.</w:t>
      </w:r>
    </w:p>
    <w:p w14:paraId="7B31F09A" w14:textId="77777777" w:rsidR="001861D3" w:rsidRDefault="001861D3" w:rsidP="00A9496C">
      <w:pPr>
        <w:keepNext/>
        <w:spacing w:after="120" w:line="240" w:lineRule="auto"/>
        <w:rPr>
          <w:szCs w:val="20"/>
          <w:lang w:eastAsia="cs-CZ"/>
        </w:rPr>
      </w:pPr>
    </w:p>
    <w:p w14:paraId="3EF699E3" w14:textId="2E472A63" w:rsidR="009E246F" w:rsidRDefault="006A1340" w:rsidP="00A9496C">
      <w:pPr>
        <w:keepNext/>
        <w:spacing w:after="120" w:line="240" w:lineRule="auto"/>
        <w:rPr>
          <w:szCs w:val="20"/>
          <w:lang w:eastAsia="cs-CZ"/>
        </w:rPr>
      </w:pPr>
      <w:r>
        <w:rPr>
          <w:szCs w:val="20"/>
        </w:rPr>
        <w:t xml:space="preserve">Výběrové řízení je zrušeno </w:t>
      </w:r>
      <w:r w:rsidR="001861D3">
        <w:rPr>
          <w:szCs w:val="20"/>
        </w:rPr>
        <w:t>bez udání</w:t>
      </w:r>
      <w:r>
        <w:rPr>
          <w:szCs w:val="20"/>
        </w:rPr>
        <w:t> důvodu</w:t>
      </w:r>
      <w:r w:rsidR="001861D3">
        <w:rPr>
          <w:szCs w:val="20"/>
        </w:rPr>
        <w:t>.</w:t>
      </w:r>
      <w:r>
        <w:rPr>
          <w:szCs w:val="20"/>
        </w:rPr>
        <w:t xml:space="preserve"> </w:t>
      </w:r>
    </w:p>
    <w:p w14:paraId="157A65F8" w14:textId="0B17B8CB" w:rsidR="009E246F" w:rsidRDefault="009E246F" w:rsidP="009E246F">
      <w:pPr>
        <w:keepNext/>
        <w:spacing w:after="120" w:line="240" w:lineRule="auto"/>
        <w:rPr>
          <w:szCs w:val="20"/>
          <w:lang w:eastAsia="cs-CZ"/>
        </w:rPr>
      </w:pPr>
      <w:r>
        <w:rPr>
          <w:szCs w:val="20"/>
          <w:lang w:eastAsia="cs-CZ"/>
        </w:rPr>
        <w:t xml:space="preserve">Veřejná zakázka malého rozsahu byla zahájena dne </w:t>
      </w:r>
      <w:r w:rsidR="001861D3">
        <w:rPr>
          <w:szCs w:val="20"/>
          <w:lang w:eastAsia="cs-CZ"/>
        </w:rPr>
        <w:t>2</w:t>
      </w:r>
      <w:r w:rsidR="006F4F0E">
        <w:rPr>
          <w:szCs w:val="20"/>
          <w:lang w:eastAsia="cs-CZ"/>
        </w:rPr>
        <w:t>. </w:t>
      </w:r>
      <w:r w:rsidR="001861D3">
        <w:rPr>
          <w:szCs w:val="20"/>
          <w:lang w:eastAsia="cs-CZ"/>
        </w:rPr>
        <w:t>6</w:t>
      </w:r>
      <w:r w:rsidR="00A2428A">
        <w:rPr>
          <w:szCs w:val="20"/>
          <w:lang w:eastAsia="cs-CZ"/>
        </w:rPr>
        <w:t>. 202</w:t>
      </w:r>
      <w:r w:rsidR="00C40B00">
        <w:rPr>
          <w:szCs w:val="20"/>
          <w:lang w:eastAsia="cs-CZ"/>
        </w:rPr>
        <w:t>5</w:t>
      </w:r>
      <w:r>
        <w:rPr>
          <w:szCs w:val="20"/>
          <w:lang w:eastAsia="cs-CZ"/>
        </w:rPr>
        <w:t xml:space="preserve"> oslovením </w:t>
      </w:r>
      <w:r w:rsidR="001861D3">
        <w:rPr>
          <w:szCs w:val="20"/>
          <w:lang w:eastAsia="cs-CZ"/>
        </w:rPr>
        <w:t>pěti</w:t>
      </w:r>
      <w:r w:rsidR="001E120B">
        <w:rPr>
          <w:szCs w:val="20"/>
          <w:lang w:eastAsia="cs-CZ"/>
        </w:rPr>
        <w:t xml:space="preserve"> účastníků, výzva byla </w:t>
      </w:r>
      <w:r w:rsidR="00EF230B">
        <w:rPr>
          <w:szCs w:val="20"/>
          <w:lang w:eastAsia="cs-CZ"/>
        </w:rPr>
        <w:t xml:space="preserve">dále </w:t>
      </w:r>
      <w:r w:rsidR="001E120B">
        <w:rPr>
          <w:szCs w:val="20"/>
          <w:lang w:eastAsia="cs-CZ"/>
        </w:rPr>
        <w:t>zveřejněna na profilu zadavatele.</w:t>
      </w:r>
    </w:p>
    <w:p w14:paraId="13A6A008" w14:textId="77777777" w:rsidR="004F1AB8" w:rsidRPr="00412116" w:rsidRDefault="00412116" w:rsidP="00846AB5">
      <w:pPr>
        <w:keepNext/>
        <w:shd w:val="clear" w:color="auto" w:fill="FFFFFF"/>
        <w:spacing w:before="720" w:after="720" w:line="240" w:lineRule="auto"/>
        <w:rPr>
          <w:szCs w:val="20"/>
          <w:lang w:eastAsia="cs-CZ"/>
        </w:rPr>
      </w:pPr>
      <w:r w:rsidRPr="00412116">
        <w:rPr>
          <w:szCs w:val="20"/>
          <w:lang w:eastAsia="cs-CZ"/>
        </w:rPr>
        <w:t xml:space="preserve">V Kladrubech nad Labem dne </w:t>
      </w:r>
    </w:p>
    <w:p w14:paraId="7A560A93" w14:textId="77777777" w:rsidR="00412116" w:rsidRPr="00412116" w:rsidRDefault="00A2428A" w:rsidP="001E120B">
      <w:pPr>
        <w:keepNext/>
        <w:shd w:val="clear" w:color="auto" w:fill="FFFFFF"/>
        <w:spacing w:before="1440" w:line="240" w:lineRule="auto"/>
        <w:rPr>
          <w:szCs w:val="20"/>
          <w:lang w:eastAsia="cs-CZ"/>
        </w:rPr>
      </w:pPr>
      <w:r>
        <w:rPr>
          <w:szCs w:val="20"/>
          <w:lang w:eastAsia="cs-CZ"/>
        </w:rPr>
        <w:t>______________</w:t>
      </w:r>
      <w:r w:rsidR="00412116" w:rsidRPr="00412116">
        <w:rPr>
          <w:szCs w:val="20"/>
          <w:lang w:eastAsia="cs-CZ"/>
        </w:rPr>
        <w:t>_</w:t>
      </w:r>
    </w:p>
    <w:p w14:paraId="51E0A808" w14:textId="77777777" w:rsidR="00FE4588" w:rsidRPr="00412116" w:rsidRDefault="001E120B" w:rsidP="00C0362A">
      <w:pPr>
        <w:keepNext/>
        <w:spacing w:after="0" w:line="240" w:lineRule="auto"/>
        <w:jc w:val="left"/>
        <w:rPr>
          <w:szCs w:val="20"/>
          <w:lang w:eastAsia="cs-CZ"/>
        </w:rPr>
      </w:pPr>
      <w:r>
        <w:rPr>
          <w:b/>
          <w:szCs w:val="20"/>
          <w:lang w:eastAsia="cs-CZ"/>
        </w:rPr>
        <w:t>Ing. Jiří Machek</w:t>
      </w:r>
      <w:r>
        <w:rPr>
          <w:szCs w:val="20"/>
          <w:lang w:eastAsia="cs-CZ"/>
        </w:rPr>
        <w:br/>
      </w:r>
      <w:r w:rsidR="005E28F6">
        <w:rPr>
          <w:szCs w:val="20"/>
          <w:lang w:eastAsia="cs-CZ"/>
        </w:rPr>
        <w:t>ředitel</w:t>
      </w:r>
    </w:p>
    <w:sectPr w:rsidR="00FE4588" w:rsidRPr="0041211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53DA3" w14:textId="77777777" w:rsidR="007F1EB1" w:rsidRDefault="007F1EB1" w:rsidP="00BA5E8D">
      <w:pPr>
        <w:spacing w:after="0" w:line="240" w:lineRule="auto"/>
      </w:pPr>
      <w:r>
        <w:separator/>
      </w:r>
    </w:p>
  </w:endnote>
  <w:endnote w:type="continuationSeparator" w:id="0">
    <w:p w14:paraId="3F318E3B" w14:textId="77777777" w:rsidR="007F1EB1" w:rsidRDefault="007F1EB1" w:rsidP="00BA5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669636163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0D25D85" w14:textId="77777777" w:rsidR="00AC7D05" w:rsidRPr="00AC7D05" w:rsidRDefault="00AC7D05" w:rsidP="00AC7D05">
            <w:pPr>
              <w:pStyle w:val="Zpat"/>
              <w:spacing w:before="120"/>
              <w:jc w:val="right"/>
              <w:rPr>
                <w:sz w:val="16"/>
                <w:szCs w:val="16"/>
              </w:rPr>
            </w:pPr>
            <w:r w:rsidRPr="00AC7D05">
              <w:rPr>
                <w:sz w:val="16"/>
                <w:szCs w:val="16"/>
              </w:rPr>
              <w:t xml:space="preserve">Stránka </w:t>
            </w:r>
            <w:r w:rsidRPr="00AC7D05">
              <w:rPr>
                <w:b/>
                <w:bCs/>
                <w:sz w:val="16"/>
                <w:szCs w:val="16"/>
              </w:rPr>
              <w:fldChar w:fldCharType="begin"/>
            </w:r>
            <w:r w:rsidRPr="00AC7D05">
              <w:rPr>
                <w:b/>
                <w:bCs/>
                <w:sz w:val="16"/>
                <w:szCs w:val="16"/>
              </w:rPr>
              <w:instrText>PAGE</w:instrText>
            </w:r>
            <w:r w:rsidRPr="00AC7D05">
              <w:rPr>
                <w:b/>
                <w:bCs/>
                <w:sz w:val="16"/>
                <w:szCs w:val="16"/>
              </w:rPr>
              <w:fldChar w:fldCharType="separate"/>
            </w:r>
            <w:r w:rsidR="00A2428A">
              <w:rPr>
                <w:b/>
                <w:bCs/>
                <w:noProof/>
                <w:sz w:val="16"/>
                <w:szCs w:val="16"/>
              </w:rPr>
              <w:t>1</w:t>
            </w:r>
            <w:r w:rsidRPr="00AC7D05">
              <w:rPr>
                <w:b/>
                <w:bCs/>
                <w:sz w:val="16"/>
                <w:szCs w:val="16"/>
              </w:rPr>
              <w:fldChar w:fldCharType="end"/>
            </w:r>
            <w:r w:rsidRPr="00AC7D05">
              <w:rPr>
                <w:sz w:val="16"/>
                <w:szCs w:val="16"/>
              </w:rPr>
              <w:t xml:space="preserve"> z </w:t>
            </w:r>
            <w:r w:rsidRPr="00AC7D05">
              <w:rPr>
                <w:b/>
                <w:bCs/>
                <w:sz w:val="16"/>
                <w:szCs w:val="16"/>
              </w:rPr>
              <w:fldChar w:fldCharType="begin"/>
            </w:r>
            <w:r w:rsidRPr="00AC7D05">
              <w:rPr>
                <w:b/>
                <w:bCs/>
                <w:sz w:val="16"/>
                <w:szCs w:val="16"/>
              </w:rPr>
              <w:instrText>NUMPAGES</w:instrText>
            </w:r>
            <w:r w:rsidRPr="00AC7D05">
              <w:rPr>
                <w:b/>
                <w:bCs/>
                <w:sz w:val="16"/>
                <w:szCs w:val="16"/>
              </w:rPr>
              <w:fldChar w:fldCharType="separate"/>
            </w:r>
            <w:r w:rsidR="00A2428A">
              <w:rPr>
                <w:b/>
                <w:bCs/>
                <w:noProof/>
                <w:sz w:val="16"/>
                <w:szCs w:val="16"/>
              </w:rPr>
              <w:t>1</w:t>
            </w:r>
            <w:r w:rsidRPr="00AC7D0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4AFBD" w14:textId="77777777" w:rsidR="007F1EB1" w:rsidRDefault="007F1EB1" w:rsidP="00BA5E8D">
      <w:pPr>
        <w:spacing w:after="0" w:line="240" w:lineRule="auto"/>
      </w:pPr>
      <w:r>
        <w:separator/>
      </w:r>
    </w:p>
  </w:footnote>
  <w:footnote w:type="continuationSeparator" w:id="0">
    <w:p w14:paraId="26A608F0" w14:textId="77777777" w:rsidR="007F1EB1" w:rsidRDefault="007F1EB1" w:rsidP="00BA5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27941" w14:textId="77777777" w:rsidR="00BA5E8D" w:rsidRPr="00BA5E8D" w:rsidRDefault="00BA5E8D" w:rsidP="00BA5E8D">
    <w:pPr>
      <w:pStyle w:val="Zhlav"/>
      <w:ind w:left="-851"/>
      <w:rPr>
        <w:sz w:val="14"/>
        <w:szCs w:val="14"/>
      </w:rPr>
    </w:pPr>
    <w:r w:rsidRPr="00BA5E8D">
      <w:rPr>
        <w:b/>
        <w:noProof/>
        <w:sz w:val="14"/>
        <w:szCs w:val="14"/>
        <w:lang w:eastAsia="cs-CZ"/>
      </w:rPr>
      <w:drawing>
        <wp:anchor distT="0" distB="0" distL="114300" distR="114300" simplePos="0" relativeHeight="251659264" behindDoc="0" locked="0" layoutInCell="1" allowOverlap="1" wp14:anchorId="5CC55828" wp14:editId="19D3E235">
          <wp:simplePos x="0" y="0"/>
          <wp:positionH relativeFrom="margin">
            <wp:posOffset>-605790</wp:posOffset>
          </wp:positionH>
          <wp:positionV relativeFrom="paragraph">
            <wp:posOffset>-200660</wp:posOffset>
          </wp:positionV>
          <wp:extent cx="6969600" cy="853776"/>
          <wp:effectExtent l="0" t="0" r="3175" b="3810"/>
          <wp:wrapThrough wrapText="bothSides">
            <wp:wrapPolygon edited="0">
              <wp:start x="0" y="0"/>
              <wp:lineTo x="0" y="21214"/>
              <wp:lineTo x="21551" y="21214"/>
              <wp:lineTo x="21551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in_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600" cy="85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6BC5"/>
    <w:rsid w:val="000134DE"/>
    <w:rsid w:val="000153CD"/>
    <w:rsid w:val="00030F58"/>
    <w:rsid w:val="00031478"/>
    <w:rsid w:val="000424B5"/>
    <w:rsid w:val="0005202D"/>
    <w:rsid w:val="0006248D"/>
    <w:rsid w:val="0009565D"/>
    <w:rsid w:val="000E412D"/>
    <w:rsid w:val="001861D3"/>
    <w:rsid w:val="001867A9"/>
    <w:rsid w:val="001E0572"/>
    <w:rsid w:val="001E120B"/>
    <w:rsid w:val="00212E52"/>
    <w:rsid w:val="00223348"/>
    <w:rsid w:val="00267398"/>
    <w:rsid w:val="002C0797"/>
    <w:rsid w:val="002C787E"/>
    <w:rsid w:val="00330C5A"/>
    <w:rsid w:val="00376FFB"/>
    <w:rsid w:val="00412116"/>
    <w:rsid w:val="00440C95"/>
    <w:rsid w:val="00447131"/>
    <w:rsid w:val="00460304"/>
    <w:rsid w:val="00470487"/>
    <w:rsid w:val="004763A9"/>
    <w:rsid w:val="00480F02"/>
    <w:rsid w:val="00483FE7"/>
    <w:rsid w:val="0049069A"/>
    <w:rsid w:val="004F1AB8"/>
    <w:rsid w:val="0052659E"/>
    <w:rsid w:val="00544E7C"/>
    <w:rsid w:val="005A556C"/>
    <w:rsid w:val="005B17A9"/>
    <w:rsid w:val="005B5C7C"/>
    <w:rsid w:val="005E28F6"/>
    <w:rsid w:val="00623C8D"/>
    <w:rsid w:val="0063320C"/>
    <w:rsid w:val="00643590"/>
    <w:rsid w:val="00646297"/>
    <w:rsid w:val="00657502"/>
    <w:rsid w:val="00676D12"/>
    <w:rsid w:val="006A1340"/>
    <w:rsid w:val="006F4F0E"/>
    <w:rsid w:val="00702B15"/>
    <w:rsid w:val="007123FE"/>
    <w:rsid w:val="00731E7D"/>
    <w:rsid w:val="007E2CEC"/>
    <w:rsid w:val="007F1EB1"/>
    <w:rsid w:val="0080248B"/>
    <w:rsid w:val="00840E0D"/>
    <w:rsid w:val="00846AB5"/>
    <w:rsid w:val="00855BC0"/>
    <w:rsid w:val="0087532F"/>
    <w:rsid w:val="008A0785"/>
    <w:rsid w:val="008B033F"/>
    <w:rsid w:val="008C6B46"/>
    <w:rsid w:val="00905363"/>
    <w:rsid w:val="00925F62"/>
    <w:rsid w:val="00940BF8"/>
    <w:rsid w:val="0095294D"/>
    <w:rsid w:val="009676AC"/>
    <w:rsid w:val="00972C8A"/>
    <w:rsid w:val="00992689"/>
    <w:rsid w:val="009E246F"/>
    <w:rsid w:val="009E68E3"/>
    <w:rsid w:val="009F29B7"/>
    <w:rsid w:val="00A2428A"/>
    <w:rsid w:val="00A60EEF"/>
    <w:rsid w:val="00A9496C"/>
    <w:rsid w:val="00AB68FA"/>
    <w:rsid w:val="00AC0C75"/>
    <w:rsid w:val="00AC7D05"/>
    <w:rsid w:val="00B15A7C"/>
    <w:rsid w:val="00B208F2"/>
    <w:rsid w:val="00B90303"/>
    <w:rsid w:val="00BA5E8D"/>
    <w:rsid w:val="00BE7896"/>
    <w:rsid w:val="00C0362A"/>
    <w:rsid w:val="00C30DB5"/>
    <w:rsid w:val="00C37934"/>
    <w:rsid w:val="00C40150"/>
    <w:rsid w:val="00C40B00"/>
    <w:rsid w:val="00C479ED"/>
    <w:rsid w:val="00C85D28"/>
    <w:rsid w:val="00CE3F7D"/>
    <w:rsid w:val="00D139BA"/>
    <w:rsid w:val="00D53730"/>
    <w:rsid w:val="00D81AE9"/>
    <w:rsid w:val="00D90D26"/>
    <w:rsid w:val="00DC7CD5"/>
    <w:rsid w:val="00DD0522"/>
    <w:rsid w:val="00E16CF0"/>
    <w:rsid w:val="00E305D5"/>
    <w:rsid w:val="00EB2A1C"/>
    <w:rsid w:val="00EF230B"/>
    <w:rsid w:val="00F63A12"/>
    <w:rsid w:val="00FB0A8F"/>
    <w:rsid w:val="00FB2E55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0BC71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62A"/>
    <w:pPr>
      <w:jc w:val="both"/>
    </w:pPr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paragraph" w:styleId="Textbubliny">
    <w:name w:val="Balloon Text"/>
    <w:basedOn w:val="Normln"/>
    <w:link w:val="TextbublinyChar"/>
    <w:uiPriority w:val="99"/>
    <w:semiHidden/>
    <w:unhideWhenUsed/>
    <w:rsid w:val="004F1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1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45</cp:revision>
  <cp:lastPrinted>2025-06-25T07:35:00Z</cp:lastPrinted>
  <dcterms:created xsi:type="dcterms:W3CDTF">2017-05-11T11:10:00Z</dcterms:created>
  <dcterms:modified xsi:type="dcterms:W3CDTF">2025-06-25T07:35:00Z</dcterms:modified>
</cp:coreProperties>
</file>